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FC29E8" w14:paraId="02888AE1" w14:textId="77777777" w:rsidTr="005E4BB2">
        <w:tc>
          <w:tcPr>
            <w:tcW w:w="10423" w:type="dxa"/>
            <w:gridSpan w:val="2"/>
            <w:shd w:val="clear" w:color="auto" w:fill="auto"/>
          </w:tcPr>
          <w:p w14:paraId="00DEE875" w14:textId="4D241D29" w:rsidR="004F0988" w:rsidRPr="00FC29E8" w:rsidRDefault="008A6D4A" w:rsidP="00133525">
            <w:pPr>
              <w:pStyle w:val="ZA"/>
              <w:framePr w:w="0" w:hRule="auto" w:wrap="auto" w:vAnchor="margin" w:hAnchor="text" w:yAlign="inline"/>
              <w:rPr>
                <w:lang w:val="fr-FR"/>
              </w:rPr>
            </w:pPr>
            <w:bookmarkStart w:id="0" w:name="page1"/>
            <w:r w:rsidRPr="00FC29E8">
              <w:rPr>
                <w:sz w:val="64"/>
                <w:lang w:val="fr-FR"/>
              </w:rPr>
              <w:t>3GPP TS 29.</w:t>
            </w:r>
            <w:r w:rsidR="000468F3" w:rsidRPr="00FC29E8">
              <w:rPr>
                <w:sz w:val="64"/>
                <w:lang w:val="fr-FR"/>
              </w:rPr>
              <w:t>435</w:t>
            </w:r>
            <w:r w:rsidRPr="00FC29E8">
              <w:rPr>
                <w:sz w:val="64"/>
                <w:lang w:val="fr-FR"/>
              </w:rPr>
              <w:t xml:space="preserve"> </w:t>
            </w:r>
            <w:r w:rsidRPr="00FC29E8">
              <w:rPr>
                <w:lang w:val="fr-FR"/>
              </w:rPr>
              <w:t>V</w:t>
            </w:r>
            <w:r w:rsidR="00B61E49" w:rsidRPr="00FC29E8">
              <w:rPr>
                <w:lang w:val="fr-FR"/>
              </w:rPr>
              <w:t>0</w:t>
            </w:r>
            <w:r w:rsidRPr="00FC29E8">
              <w:rPr>
                <w:lang w:val="fr-FR"/>
              </w:rPr>
              <w:t>.</w:t>
            </w:r>
            <w:r w:rsidR="000A0449" w:rsidRPr="00FC29E8">
              <w:rPr>
                <w:lang w:val="fr-FR"/>
              </w:rPr>
              <w:t>2</w:t>
            </w:r>
            <w:r w:rsidRPr="00FC29E8">
              <w:rPr>
                <w:lang w:val="fr-FR"/>
              </w:rPr>
              <w:t>.</w:t>
            </w:r>
            <w:r w:rsidR="000A0449" w:rsidRPr="00FC29E8">
              <w:rPr>
                <w:lang w:val="fr-FR"/>
              </w:rPr>
              <w:t>0</w:t>
            </w:r>
            <w:r w:rsidRPr="00FC29E8">
              <w:rPr>
                <w:lang w:val="fr-FR"/>
              </w:rPr>
              <w:t xml:space="preserve"> </w:t>
            </w:r>
            <w:r w:rsidRPr="00FC29E8">
              <w:rPr>
                <w:sz w:val="32"/>
                <w:lang w:val="fr-FR"/>
              </w:rPr>
              <w:t>(20</w:t>
            </w:r>
            <w:r w:rsidR="00855FDA" w:rsidRPr="00FC29E8">
              <w:rPr>
                <w:sz w:val="32"/>
                <w:lang w:val="fr-FR"/>
              </w:rPr>
              <w:t>2</w:t>
            </w:r>
            <w:r w:rsidR="000A0449" w:rsidRPr="00FC29E8">
              <w:rPr>
                <w:sz w:val="32"/>
                <w:lang w:val="fr-FR"/>
              </w:rPr>
              <w:t>4</w:t>
            </w:r>
            <w:r w:rsidRPr="00FC29E8">
              <w:rPr>
                <w:sz w:val="32"/>
                <w:lang w:val="fr-FR"/>
              </w:rPr>
              <w:t>-</w:t>
            </w:r>
            <w:r w:rsidR="000A0449" w:rsidRPr="00FC29E8">
              <w:rPr>
                <w:sz w:val="32"/>
                <w:lang w:val="fr-FR"/>
              </w:rPr>
              <w:t>01</w:t>
            </w:r>
            <w:r w:rsidRPr="00FC29E8">
              <w:rPr>
                <w:sz w:val="32"/>
                <w:lang w:val="fr-FR"/>
              </w:rPr>
              <w:t>)</w:t>
            </w:r>
          </w:p>
        </w:tc>
      </w:tr>
      <w:tr w:rsidR="004F0988" w:rsidRPr="00FC29E8" w14:paraId="1D079564" w14:textId="77777777" w:rsidTr="005E4BB2">
        <w:trPr>
          <w:trHeight w:hRule="exact" w:val="1134"/>
        </w:trPr>
        <w:tc>
          <w:tcPr>
            <w:tcW w:w="10423" w:type="dxa"/>
            <w:gridSpan w:val="2"/>
            <w:shd w:val="clear" w:color="auto" w:fill="auto"/>
          </w:tcPr>
          <w:p w14:paraId="4B4479F5" w14:textId="77777777" w:rsidR="00BA4B8D" w:rsidRPr="00FC29E8" w:rsidRDefault="004F0988" w:rsidP="008A6D4A">
            <w:pPr>
              <w:pStyle w:val="ZB"/>
              <w:framePr w:w="0" w:hRule="auto" w:wrap="auto" w:vAnchor="margin" w:hAnchor="text" w:yAlign="inline"/>
            </w:pPr>
            <w:r w:rsidRPr="00FC29E8">
              <w:t xml:space="preserve">Technical </w:t>
            </w:r>
            <w:bookmarkStart w:id="1" w:name="spectype2"/>
            <w:r w:rsidRPr="00FC29E8">
              <w:t>Specification</w:t>
            </w:r>
            <w:bookmarkEnd w:id="1"/>
          </w:p>
        </w:tc>
      </w:tr>
      <w:tr w:rsidR="004F0988" w:rsidRPr="00FC29E8" w14:paraId="4CBB4A33" w14:textId="77777777" w:rsidTr="005E4BB2">
        <w:trPr>
          <w:trHeight w:hRule="exact" w:val="3686"/>
        </w:trPr>
        <w:tc>
          <w:tcPr>
            <w:tcW w:w="10423" w:type="dxa"/>
            <w:gridSpan w:val="2"/>
            <w:shd w:val="clear" w:color="auto" w:fill="auto"/>
          </w:tcPr>
          <w:p w14:paraId="46FADF57" w14:textId="77777777" w:rsidR="008A6D4A" w:rsidRPr="00FC29E8" w:rsidRDefault="008A6D4A" w:rsidP="008A6D4A">
            <w:pPr>
              <w:pStyle w:val="ZT"/>
              <w:framePr w:wrap="auto" w:hAnchor="text" w:yAlign="inline"/>
            </w:pPr>
            <w:r w:rsidRPr="00FC29E8">
              <w:t>3rd Generation Partnership Project;</w:t>
            </w:r>
          </w:p>
          <w:p w14:paraId="2156E76C" w14:textId="77777777" w:rsidR="008A6D4A" w:rsidRPr="00FC29E8" w:rsidRDefault="008A6D4A" w:rsidP="008A6D4A">
            <w:pPr>
              <w:pStyle w:val="ZT"/>
              <w:framePr w:wrap="auto" w:hAnchor="text" w:yAlign="inline"/>
            </w:pPr>
            <w:r w:rsidRPr="00FC29E8">
              <w:t>Technical Specification Group Core Network and Terminals;</w:t>
            </w:r>
          </w:p>
          <w:p w14:paraId="7AEC9025" w14:textId="0475635F" w:rsidR="00257C56" w:rsidRPr="00FC29E8" w:rsidRDefault="009A26EA" w:rsidP="00127679">
            <w:pPr>
              <w:pStyle w:val="ZT"/>
              <w:framePr w:wrap="auto" w:hAnchor="text" w:yAlign="inline"/>
            </w:pPr>
            <w:r w:rsidRPr="00FC29E8">
              <w:rPr>
                <w:bCs/>
              </w:rPr>
              <w:t>Service Enabler Architecture Layer for Verticals (SEAL)</w:t>
            </w:r>
            <w:r w:rsidR="008A6D4A" w:rsidRPr="00FC29E8">
              <w:t>;</w:t>
            </w:r>
          </w:p>
          <w:p w14:paraId="1DF8D368" w14:textId="0BBF5574" w:rsidR="008A6D4A" w:rsidRPr="00FC29E8" w:rsidRDefault="009A26EA" w:rsidP="00127679">
            <w:pPr>
              <w:pStyle w:val="ZT"/>
              <w:framePr w:wrap="auto" w:hAnchor="text" w:yAlign="inline"/>
            </w:pPr>
            <w:r w:rsidRPr="00FC29E8">
              <w:t>Network Slice Capability Exposure (NSCE)</w:t>
            </w:r>
            <w:r w:rsidR="00075651" w:rsidRPr="00FC29E8">
              <w:t xml:space="preserve"> Server</w:t>
            </w:r>
            <w:r w:rsidR="004C6C5F" w:rsidRPr="00FC29E8">
              <w:t xml:space="preserve"> Services</w:t>
            </w:r>
            <w:r w:rsidR="000160E1" w:rsidRPr="00FC29E8">
              <w:t>;</w:t>
            </w:r>
          </w:p>
          <w:p w14:paraId="6DD306F5" w14:textId="77777777" w:rsidR="008A6D4A" w:rsidRPr="00FC29E8" w:rsidRDefault="008A6D4A" w:rsidP="008A6D4A">
            <w:pPr>
              <w:pStyle w:val="ZT"/>
              <w:framePr w:wrap="auto" w:hAnchor="text" w:yAlign="inline"/>
            </w:pPr>
            <w:r w:rsidRPr="00FC29E8">
              <w:t>Stage 3</w:t>
            </w:r>
          </w:p>
          <w:p w14:paraId="53BEDE76" w14:textId="4F0165ED" w:rsidR="008A6D4A" w:rsidRPr="00FC29E8" w:rsidRDefault="008A6D4A" w:rsidP="008A6D4A">
            <w:pPr>
              <w:pStyle w:val="ZT"/>
              <w:framePr w:wrap="auto" w:hAnchor="text" w:yAlign="inline"/>
              <w:rPr>
                <w:i/>
                <w:sz w:val="28"/>
              </w:rPr>
            </w:pPr>
            <w:r w:rsidRPr="00FC29E8">
              <w:t>(</w:t>
            </w:r>
            <w:r w:rsidRPr="00FC29E8">
              <w:rPr>
                <w:rStyle w:val="ZGSM"/>
              </w:rPr>
              <w:t>Release 1</w:t>
            </w:r>
            <w:r w:rsidR="00E43492" w:rsidRPr="00FC29E8">
              <w:rPr>
                <w:rStyle w:val="ZGSM"/>
              </w:rPr>
              <w:t>8</w:t>
            </w:r>
            <w:r w:rsidRPr="00FC29E8">
              <w:t>)</w:t>
            </w:r>
          </w:p>
          <w:p w14:paraId="5C693FA3" w14:textId="77777777" w:rsidR="004F0988" w:rsidRPr="00FC29E8" w:rsidRDefault="004F0988" w:rsidP="00133525">
            <w:pPr>
              <w:pStyle w:val="ZT"/>
              <w:framePr w:wrap="auto" w:hAnchor="text" w:yAlign="inline"/>
              <w:rPr>
                <w:i/>
                <w:sz w:val="28"/>
              </w:rPr>
            </w:pPr>
          </w:p>
        </w:tc>
      </w:tr>
      <w:tr w:rsidR="00BF128E" w:rsidRPr="00FC29E8" w14:paraId="35465AF6" w14:textId="77777777" w:rsidTr="005E4BB2">
        <w:tc>
          <w:tcPr>
            <w:tcW w:w="10423" w:type="dxa"/>
            <w:gridSpan w:val="2"/>
            <w:shd w:val="clear" w:color="auto" w:fill="auto"/>
          </w:tcPr>
          <w:p w14:paraId="481A5547" w14:textId="77777777" w:rsidR="00BF128E" w:rsidRPr="00FC29E8" w:rsidRDefault="00BF128E" w:rsidP="00133525">
            <w:pPr>
              <w:pStyle w:val="ZU"/>
              <w:framePr w:w="0" w:wrap="auto" w:vAnchor="margin" w:hAnchor="text" w:yAlign="inline"/>
              <w:tabs>
                <w:tab w:val="right" w:pos="10206"/>
              </w:tabs>
              <w:jc w:val="left"/>
              <w:rPr>
                <w:color w:val="0000FF"/>
              </w:rPr>
            </w:pPr>
            <w:r w:rsidRPr="00FC29E8">
              <w:rPr>
                <w:color w:val="0000FF"/>
              </w:rPr>
              <w:tab/>
            </w:r>
          </w:p>
        </w:tc>
      </w:tr>
      <w:bookmarkStart w:id="2" w:name="_MON_1684549432"/>
      <w:bookmarkEnd w:id="2"/>
      <w:tr w:rsidR="00F112E4" w:rsidRPr="00FC29E8" w14:paraId="50664AD4" w14:textId="77777777" w:rsidTr="005E4BB2">
        <w:trPr>
          <w:trHeight w:hRule="exact" w:val="1531"/>
        </w:trPr>
        <w:tc>
          <w:tcPr>
            <w:tcW w:w="4883" w:type="dxa"/>
            <w:shd w:val="clear" w:color="auto" w:fill="auto"/>
          </w:tcPr>
          <w:p w14:paraId="671C64DC" w14:textId="4CD8127A" w:rsidR="00F112E4" w:rsidRPr="00FC29E8" w:rsidRDefault="003E3B18" w:rsidP="00F112E4">
            <w:r w:rsidRPr="00F70FD7">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pt;height:59.35pt;mso-width-percent:0;mso-height-percent:0;mso-width-percent:0;mso-height-percent:0" o:ole="">
                  <v:imagedata r:id="rId9" o:title=""/>
                </v:shape>
                <o:OLEObject Type="Embed" ProgID="Word.Picture.8" ShapeID="_x0000_i1025" DrawAspect="Content" ObjectID="_1768122292" r:id="rId10"/>
              </w:object>
            </w:r>
          </w:p>
        </w:tc>
        <w:tc>
          <w:tcPr>
            <w:tcW w:w="5540" w:type="dxa"/>
            <w:shd w:val="clear" w:color="auto" w:fill="auto"/>
          </w:tcPr>
          <w:p w14:paraId="47562F6D" w14:textId="55FCA510" w:rsidR="00F112E4" w:rsidRPr="00FC29E8" w:rsidRDefault="00FE6C6D" w:rsidP="00F112E4">
            <w:pPr>
              <w:jc w:val="right"/>
            </w:pPr>
            <w:bookmarkStart w:id="3" w:name="logos"/>
            <w:r>
              <w:rPr>
                <w:noProof/>
              </w:rPr>
              <w:pict w14:anchorId="4170798A">
                <v:shape id="_x0000_i1026" type="#_x0000_t75" alt="" style="width:126.65pt;height:77.35pt;mso-width-percent:0;mso-height-percent:0;mso-width-percent:0;mso-height-percent:0">
                  <v:imagedata r:id="rId11" o:title="3GPP-logo_web"/>
                </v:shape>
              </w:pict>
            </w:r>
            <w:bookmarkEnd w:id="3"/>
          </w:p>
        </w:tc>
      </w:tr>
      <w:tr w:rsidR="00C074DD" w:rsidRPr="00FC29E8" w14:paraId="7589BA90" w14:textId="77777777" w:rsidTr="005E4BB2">
        <w:trPr>
          <w:trHeight w:hRule="exact" w:val="5783"/>
        </w:trPr>
        <w:tc>
          <w:tcPr>
            <w:tcW w:w="10423" w:type="dxa"/>
            <w:gridSpan w:val="2"/>
            <w:shd w:val="clear" w:color="auto" w:fill="auto"/>
          </w:tcPr>
          <w:p w14:paraId="7F5185DF" w14:textId="77777777" w:rsidR="00C074DD" w:rsidRPr="00FC29E8" w:rsidRDefault="00C074DD" w:rsidP="008A6D4A"/>
        </w:tc>
      </w:tr>
      <w:tr w:rsidR="00C074DD" w:rsidRPr="00FC29E8" w14:paraId="2AA15094" w14:textId="77777777" w:rsidTr="005E4BB2">
        <w:trPr>
          <w:cantSplit/>
          <w:trHeight w:hRule="exact" w:val="964"/>
        </w:trPr>
        <w:tc>
          <w:tcPr>
            <w:tcW w:w="10423" w:type="dxa"/>
            <w:gridSpan w:val="2"/>
            <w:shd w:val="clear" w:color="auto" w:fill="auto"/>
          </w:tcPr>
          <w:p w14:paraId="3FC71E93" w14:textId="77777777" w:rsidR="00C074DD" w:rsidRPr="00FC29E8" w:rsidRDefault="00C074DD" w:rsidP="00C074DD">
            <w:pPr>
              <w:rPr>
                <w:sz w:val="16"/>
              </w:rPr>
            </w:pPr>
            <w:bookmarkStart w:id="4" w:name="warningNotice"/>
            <w:r w:rsidRPr="00FC29E8">
              <w:rPr>
                <w:sz w:val="16"/>
              </w:rPr>
              <w:t>The present document has been developed within the 3rd Generation Partnership Project (3GPP</w:t>
            </w:r>
            <w:r w:rsidRPr="00FC29E8">
              <w:rPr>
                <w:sz w:val="16"/>
                <w:vertAlign w:val="superscript"/>
              </w:rPr>
              <w:t xml:space="preserve"> TM</w:t>
            </w:r>
            <w:r w:rsidRPr="00FC29E8">
              <w:rPr>
                <w:sz w:val="16"/>
              </w:rPr>
              <w:t>) and may be further elaborated for the purposes of 3GPP.</w:t>
            </w:r>
            <w:r w:rsidRPr="00FC29E8">
              <w:rPr>
                <w:sz w:val="16"/>
              </w:rPr>
              <w:br/>
              <w:t>The present document has not been subject to any approval process by the 3GPP</w:t>
            </w:r>
            <w:r w:rsidRPr="00FC29E8">
              <w:rPr>
                <w:sz w:val="16"/>
                <w:vertAlign w:val="superscript"/>
              </w:rPr>
              <w:t xml:space="preserve"> </w:t>
            </w:r>
            <w:r w:rsidRPr="00FC29E8">
              <w:rPr>
                <w:sz w:val="16"/>
              </w:rPr>
              <w:t>Organizational Partners and shall not be implemented.</w:t>
            </w:r>
            <w:r w:rsidRPr="00FC29E8">
              <w:rPr>
                <w:sz w:val="16"/>
              </w:rPr>
              <w:br/>
              <w:t>This Specification is provided for future development work within 3GPP</w:t>
            </w:r>
            <w:r w:rsidRPr="00FC29E8">
              <w:rPr>
                <w:sz w:val="16"/>
                <w:vertAlign w:val="superscript"/>
              </w:rPr>
              <w:t xml:space="preserve"> </w:t>
            </w:r>
            <w:r w:rsidRPr="00FC29E8">
              <w:rPr>
                <w:sz w:val="16"/>
              </w:rPr>
              <w:t>only. The Organizational Partners accept no liability for any use of this Specification.</w:t>
            </w:r>
            <w:r w:rsidRPr="00FC29E8">
              <w:rPr>
                <w:sz w:val="16"/>
              </w:rPr>
              <w:br/>
              <w:t>Specifications and Reports for implementation of the 3GPP</w:t>
            </w:r>
            <w:r w:rsidRPr="00FC29E8">
              <w:rPr>
                <w:sz w:val="16"/>
                <w:vertAlign w:val="superscript"/>
              </w:rPr>
              <w:t xml:space="preserve"> TM</w:t>
            </w:r>
            <w:r w:rsidRPr="00FC29E8">
              <w:rPr>
                <w:sz w:val="16"/>
              </w:rPr>
              <w:t xml:space="preserve"> system should be obtained via the 3GPP Organizational Partners' Publications Offices.</w:t>
            </w:r>
            <w:bookmarkEnd w:id="4"/>
          </w:p>
          <w:p w14:paraId="54ECB568" w14:textId="77777777" w:rsidR="00C074DD" w:rsidRPr="00FC29E8" w:rsidRDefault="00C074DD" w:rsidP="00C074DD">
            <w:pPr>
              <w:pStyle w:val="ZV"/>
              <w:framePr w:w="0" w:wrap="auto" w:vAnchor="margin" w:hAnchor="text" w:yAlign="inline"/>
            </w:pPr>
          </w:p>
          <w:p w14:paraId="17F845FA" w14:textId="77777777" w:rsidR="00C074DD" w:rsidRPr="00FC29E8" w:rsidRDefault="00C074DD" w:rsidP="00C074DD">
            <w:pPr>
              <w:rPr>
                <w:sz w:val="16"/>
              </w:rPr>
            </w:pPr>
          </w:p>
        </w:tc>
      </w:tr>
      <w:bookmarkEnd w:id="0"/>
    </w:tbl>
    <w:p w14:paraId="099CFF8E" w14:textId="77777777" w:rsidR="00080512" w:rsidRPr="00FC29E8" w:rsidRDefault="00080512">
      <w:pPr>
        <w:sectPr w:rsidR="00080512" w:rsidRPr="00FC29E8" w:rsidSect="003E3B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C29E8" w14:paraId="39F3BDAC" w14:textId="77777777" w:rsidTr="00133525">
        <w:trPr>
          <w:trHeight w:hRule="exact" w:val="5670"/>
        </w:trPr>
        <w:tc>
          <w:tcPr>
            <w:tcW w:w="10423" w:type="dxa"/>
            <w:shd w:val="clear" w:color="auto" w:fill="auto"/>
          </w:tcPr>
          <w:p w14:paraId="6704B07E" w14:textId="77777777" w:rsidR="00E16509" w:rsidRPr="00FC29E8" w:rsidRDefault="00E16509" w:rsidP="00E16509">
            <w:pPr>
              <w:pStyle w:val="Guidance"/>
            </w:pPr>
            <w:bookmarkStart w:id="5" w:name="page2"/>
          </w:p>
        </w:tc>
      </w:tr>
      <w:tr w:rsidR="00E16509" w:rsidRPr="00FC29E8" w14:paraId="0BC195C9" w14:textId="77777777" w:rsidTr="00C074DD">
        <w:trPr>
          <w:trHeight w:hRule="exact" w:val="5387"/>
        </w:trPr>
        <w:tc>
          <w:tcPr>
            <w:tcW w:w="10423" w:type="dxa"/>
            <w:shd w:val="clear" w:color="auto" w:fill="auto"/>
          </w:tcPr>
          <w:p w14:paraId="56C0388A" w14:textId="77777777" w:rsidR="00E16509" w:rsidRPr="00FC29E8" w:rsidRDefault="00E16509" w:rsidP="00133525">
            <w:pPr>
              <w:pStyle w:val="FP"/>
              <w:spacing w:after="240"/>
              <w:ind w:left="2835" w:right="2835"/>
              <w:jc w:val="center"/>
              <w:rPr>
                <w:rFonts w:ascii="Arial" w:hAnsi="Arial"/>
                <w:b/>
                <w:i/>
              </w:rPr>
            </w:pPr>
            <w:bookmarkStart w:id="6" w:name="coords3gpp"/>
            <w:r w:rsidRPr="00FC29E8">
              <w:rPr>
                <w:rFonts w:ascii="Arial" w:hAnsi="Arial"/>
                <w:b/>
                <w:i/>
              </w:rPr>
              <w:t>3GPP</w:t>
            </w:r>
          </w:p>
          <w:p w14:paraId="2745E3CC" w14:textId="77777777" w:rsidR="00E16509" w:rsidRPr="00FC29E8" w:rsidRDefault="00E16509" w:rsidP="00133525">
            <w:pPr>
              <w:pStyle w:val="FP"/>
              <w:pBdr>
                <w:bottom w:val="single" w:sz="6" w:space="1" w:color="auto"/>
              </w:pBdr>
              <w:ind w:left="2835" w:right="2835"/>
              <w:jc w:val="center"/>
            </w:pPr>
            <w:r w:rsidRPr="00FC29E8">
              <w:t>Postal address</w:t>
            </w:r>
          </w:p>
          <w:p w14:paraId="3F40BE89" w14:textId="77777777" w:rsidR="00E16509" w:rsidRPr="00FC29E8" w:rsidRDefault="00E16509" w:rsidP="00133525">
            <w:pPr>
              <w:pStyle w:val="FP"/>
              <w:ind w:left="2835" w:right="2835"/>
              <w:jc w:val="center"/>
              <w:rPr>
                <w:rFonts w:ascii="Arial" w:hAnsi="Arial"/>
                <w:sz w:val="18"/>
              </w:rPr>
            </w:pPr>
          </w:p>
          <w:p w14:paraId="31DA54CE" w14:textId="77777777" w:rsidR="00E16509" w:rsidRPr="00FC29E8" w:rsidRDefault="00E16509" w:rsidP="00133525">
            <w:pPr>
              <w:pStyle w:val="FP"/>
              <w:pBdr>
                <w:bottom w:val="single" w:sz="6" w:space="1" w:color="auto"/>
              </w:pBdr>
              <w:spacing w:before="240"/>
              <w:ind w:left="2835" w:right="2835"/>
              <w:jc w:val="center"/>
            </w:pPr>
            <w:r w:rsidRPr="00FC29E8">
              <w:t>3GPP support office address</w:t>
            </w:r>
          </w:p>
          <w:p w14:paraId="1FF41DCF" w14:textId="77777777" w:rsidR="00E16509" w:rsidRPr="00FC29E8" w:rsidRDefault="00E16509" w:rsidP="00133525">
            <w:pPr>
              <w:pStyle w:val="FP"/>
              <w:ind w:left="2835" w:right="2835"/>
              <w:jc w:val="center"/>
              <w:rPr>
                <w:rFonts w:ascii="Arial" w:hAnsi="Arial"/>
                <w:sz w:val="18"/>
                <w:lang w:val="fr-FR"/>
              </w:rPr>
            </w:pPr>
            <w:r w:rsidRPr="00FC29E8">
              <w:rPr>
                <w:rFonts w:ascii="Arial" w:hAnsi="Arial"/>
                <w:sz w:val="18"/>
                <w:lang w:val="fr-FR"/>
              </w:rPr>
              <w:t>650 Route des Lucioles - Sophia Antipolis</w:t>
            </w:r>
          </w:p>
          <w:p w14:paraId="73283FCD" w14:textId="77777777" w:rsidR="00E16509" w:rsidRPr="00FC29E8" w:rsidRDefault="00E16509" w:rsidP="00133525">
            <w:pPr>
              <w:pStyle w:val="FP"/>
              <w:ind w:left="2835" w:right="2835"/>
              <w:jc w:val="center"/>
              <w:rPr>
                <w:rFonts w:ascii="Arial" w:hAnsi="Arial"/>
                <w:sz w:val="18"/>
                <w:lang w:val="fr-FR"/>
              </w:rPr>
            </w:pPr>
            <w:r w:rsidRPr="00FC29E8">
              <w:rPr>
                <w:rFonts w:ascii="Arial" w:hAnsi="Arial"/>
                <w:sz w:val="18"/>
                <w:lang w:val="fr-FR"/>
              </w:rPr>
              <w:t>Valbonne - FRANCE</w:t>
            </w:r>
          </w:p>
          <w:p w14:paraId="6A247EC0" w14:textId="77777777" w:rsidR="00E16509" w:rsidRPr="00FC29E8" w:rsidRDefault="00E16509" w:rsidP="00133525">
            <w:pPr>
              <w:pStyle w:val="FP"/>
              <w:spacing w:after="20"/>
              <w:ind w:left="2835" w:right="2835"/>
              <w:jc w:val="center"/>
              <w:rPr>
                <w:rFonts w:ascii="Arial" w:hAnsi="Arial"/>
                <w:sz w:val="18"/>
              </w:rPr>
            </w:pPr>
            <w:r w:rsidRPr="00FC29E8">
              <w:rPr>
                <w:rFonts w:ascii="Arial" w:hAnsi="Arial"/>
                <w:sz w:val="18"/>
              </w:rPr>
              <w:t>Tel.: +33 4 92 94 42 00 Fax: +33 4 93 65 47 16</w:t>
            </w:r>
          </w:p>
          <w:p w14:paraId="151F7F84" w14:textId="77777777" w:rsidR="00E16509" w:rsidRPr="00FC29E8" w:rsidRDefault="00E16509" w:rsidP="00133525">
            <w:pPr>
              <w:pStyle w:val="FP"/>
              <w:pBdr>
                <w:bottom w:val="single" w:sz="6" w:space="1" w:color="auto"/>
              </w:pBdr>
              <w:spacing w:before="240"/>
              <w:ind w:left="2835" w:right="2835"/>
              <w:jc w:val="center"/>
            </w:pPr>
            <w:r w:rsidRPr="00FC29E8">
              <w:t>Internet</w:t>
            </w:r>
          </w:p>
          <w:p w14:paraId="746BB6C7" w14:textId="77777777" w:rsidR="00E16509" w:rsidRPr="00FC29E8" w:rsidRDefault="00E16509" w:rsidP="00133525">
            <w:pPr>
              <w:pStyle w:val="FP"/>
              <w:ind w:left="2835" w:right="2835"/>
              <w:jc w:val="center"/>
              <w:rPr>
                <w:rFonts w:ascii="Arial" w:hAnsi="Arial"/>
                <w:sz w:val="18"/>
              </w:rPr>
            </w:pPr>
            <w:r w:rsidRPr="00FC29E8">
              <w:rPr>
                <w:rFonts w:ascii="Arial" w:hAnsi="Arial"/>
                <w:sz w:val="18"/>
              </w:rPr>
              <w:t>http://www.3gpp.org</w:t>
            </w:r>
            <w:bookmarkEnd w:id="6"/>
          </w:p>
          <w:p w14:paraId="634FE99A" w14:textId="77777777" w:rsidR="00E16509" w:rsidRPr="00FC29E8" w:rsidRDefault="00E16509" w:rsidP="00133525"/>
        </w:tc>
      </w:tr>
      <w:tr w:rsidR="00E16509" w:rsidRPr="00FC29E8" w14:paraId="1F8E1A18" w14:textId="77777777" w:rsidTr="00C074DD">
        <w:tc>
          <w:tcPr>
            <w:tcW w:w="10423" w:type="dxa"/>
            <w:shd w:val="clear" w:color="auto" w:fill="auto"/>
            <w:vAlign w:val="bottom"/>
          </w:tcPr>
          <w:p w14:paraId="1C9BF585" w14:textId="77777777" w:rsidR="00E16509" w:rsidRPr="00FC29E8" w:rsidRDefault="00E16509" w:rsidP="00133525">
            <w:pPr>
              <w:pStyle w:val="FP"/>
              <w:pBdr>
                <w:bottom w:val="single" w:sz="6" w:space="1" w:color="auto"/>
              </w:pBdr>
              <w:spacing w:after="240"/>
              <w:jc w:val="center"/>
              <w:rPr>
                <w:rFonts w:ascii="Arial" w:hAnsi="Arial"/>
                <w:b/>
                <w:i/>
                <w:noProof/>
              </w:rPr>
            </w:pPr>
            <w:bookmarkStart w:id="7" w:name="copyrightNotification"/>
            <w:r w:rsidRPr="00FC29E8">
              <w:rPr>
                <w:rFonts w:ascii="Arial" w:hAnsi="Arial"/>
                <w:b/>
                <w:i/>
                <w:noProof/>
              </w:rPr>
              <w:t>Copyright Notification</w:t>
            </w:r>
          </w:p>
          <w:p w14:paraId="2626BD52" w14:textId="77777777" w:rsidR="00E16509" w:rsidRPr="00FC29E8" w:rsidRDefault="00E16509" w:rsidP="00133525">
            <w:pPr>
              <w:pStyle w:val="FP"/>
              <w:jc w:val="center"/>
              <w:rPr>
                <w:noProof/>
              </w:rPr>
            </w:pPr>
            <w:r w:rsidRPr="00FC29E8">
              <w:rPr>
                <w:noProof/>
              </w:rPr>
              <w:t>No part may be reproduced except as authorized by written permission.</w:t>
            </w:r>
            <w:r w:rsidRPr="00FC29E8">
              <w:rPr>
                <w:noProof/>
              </w:rPr>
              <w:br/>
              <w:t>The copyright and the foregoing restriction extend to reproduction in all media.</w:t>
            </w:r>
          </w:p>
          <w:p w14:paraId="3739A9A3" w14:textId="77777777" w:rsidR="00E16509" w:rsidRPr="00FC29E8" w:rsidRDefault="00E16509" w:rsidP="00133525">
            <w:pPr>
              <w:pStyle w:val="FP"/>
              <w:jc w:val="center"/>
              <w:rPr>
                <w:noProof/>
              </w:rPr>
            </w:pPr>
          </w:p>
          <w:p w14:paraId="3A2DAA8E" w14:textId="1C8DAADF" w:rsidR="00E16509" w:rsidRPr="00FC29E8" w:rsidRDefault="00E16509" w:rsidP="00133525">
            <w:pPr>
              <w:pStyle w:val="FP"/>
              <w:jc w:val="center"/>
              <w:rPr>
                <w:noProof/>
                <w:sz w:val="18"/>
              </w:rPr>
            </w:pPr>
            <w:r w:rsidRPr="00FC29E8">
              <w:rPr>
                <w:noProof/>
                <w:sz w:val="18"/>
              </w:rPr>
              <w:t xml:space="preserve">© </w:t>
            </w:r>
            <w:r w:rsidR="007C1557" w:rsidRPr="00FC29E8">
              <w:rPr>
                <w:noProof/>
                <w:sz w:val="18"/>
              </w:rPr>
              <w:t>202</w:t>
            </w:r>
            <w:r w:rsidR="007C1557">
              <w:rPr>
                <w:noProof/>
                <w:sz w:val="18"/>
              </w:rPr>
              <w:t>4</w:t>
            </w:r>
            <w:r w:rsidRPr="00FC29E8">
              <w:rPr>
                <w:noProof/>
                <w:sz w:val="18"/>
              </w:rPr>
              <w:t>, 3GPP Organizational Partners (ARIB, ATIS, CCSA, ETSI, TSDSI, TTA, TTC).</w:t>
            </w:r>
            <w:bookmarkStart w:id="8" w:name="copyrightaddon"/>
            <w:bookmarkEnd w:id="8"/>
          </w:p>
          <w:p w14:paraId="04F4E959" w14:textId="77777777" w:rsidR="00E16509" w:rsidRPr="00FC29E8" w:rsidRDefault="00E16509" w:rsidP="00133525">
            <w:pPr>
              <w:pStyle w:val="FP"/>
              <w:jc w:val="center"/>
              <w:rPr>
                <w:noProof/>
                <w:sz w:val="18"/>
              </w:rPr>
            </w:pPr>
            <w:r w:rsidRPr="00FC29E8">
              <w:rPr>
                <w:noProof/>
                <w:sz w:val="18"/>
              </w:rPr>
              <w:t>All rights reserved.</w:t>
            </w:r>
          </w:p>
          <w:p w14:paraId="42A8B40E" w14:textId="77777777" w:rsidR="00E16509" w:rsidRPr="00FC29E8" w:rsidRDefault="00E16509" w:rsidP="00E16509">
            <w:pPr>
              <w:pStyle w:val="FP"/>
              <w:rPr>
                <w:noProof/>
                <w:sz w:val="18"/>
              </w:rPr>
            </w:pPr>
          </w:p>
          <w:p w14:paraId="5D1043D1" w14:textId="77777777" w:rsidR="00E16509" w:rsidRPr="00FC29E8" w:rsidRDefault="00E16509" w:rsidP="00E16509">
            <w:pPr>
              <w:pStyle w:val="FP"/>
              <w:rPr>
                <w:noProof/>
                <w:sz w:val="18"/>
              </w:rPr>
            </w:pPr>
            <w:r w:rsidRPr="00FC29E8">
              <w:rPr>
                <w:noProof/>
                <w:sz w:val="18"/>
              </w:rPr>
              <w:t>UMTS™ is a Trade Mark of ETSI registered for the benefit of its members</w:t>
            </w:r>
          </w:p>
          <w:p w14:paraId="540694BF" w14:textId="77777777" w:rsidR="00E16509" w:rsidRPr="00FC29E8" w:rsidRDefault="00E16509" w:rsidP="00E16509">
            <w:pPr>
              <w:pStyle w:val="FP"/>
              <w:rPr>
                <w:noProof/>
                <w:sz w:val="18"/>
              </w:rPr>
            </w:pPr>
            <w:r w:rsidRPr="00FC29E8">
              <w:rPr>
                <w:noProof/>
                <w:sz w:val="18"/>
              </w:rPr>
              <w:t>3GPP™ is a Trade Mark of ETSI registered for the benefit of its Members and of the 3GPP Organizational Partners</w:t>
            </w:r>
            <w:r w:rsidRPr="00FC29E8">
              <w:rPr>
                <w:noProof/>
                <w:sz w:val="18"/>
              </w:rPr>
              <w:br/>
              <w:t>LTE™ is a Trade Mark of ETSI registered for the benefit of its Members and of the 3GPP Organizational Partners</w:t>
            </w:r>
          </w:p>
          <w:p w14:paraId="1B854BD7" w14:textId="77777777" w:rsidR="00E16509" w:rsidRPr="00FC29E8" w:rsidRDefault="00E16509" w:rsidP="00E16509">
            <w:pPr>
              <w:pStyle w:val="FP"/>
              <w:rPr>
                <w:noProof/>
                <w:sz w:val="18"/>
              </w:rPr>
            </w:pPr>
            <w:r w:rsidRPr="00FC29E8">
              <w:rPr>
                <w:noProof/>
                <w:sz w:val="18"/>
              </w:rPr>
              <w:t>GSM® and the GSM logo are registered and owned by the GSM Association</w:t>
            </w:r>
            <w:bookmarkEnd w:id="7"/>
          </w:p>
          <w:p w14:paraId="63BB3286" w14:textId="77777777" w:rsidR="00E16509" w:rsidRPr="00FC29E8" w:rsidRDefault="00E16509" w:rsidP="00133525"/>
        </w:tc>
      </w:tr>
      <w:bookmarkEnd w:id="5"/>
    </w:tbl>
    <w:p w14:paraId="298BD546" w14:textId="77777777" w:rsidR="00080512" w:rsidRPr="00FC29E8" w:rsidRDefault="00080512" w:rsidP="007A4424">
      <w:pPr>
        <w:pStyle w:val="TT"/>
      </w:pPr>
      <w:r w:rsidRPr="00FC29E8">
        <w:br w:type="page"/>
      </w:r>
      <w:bookmarkStart w:id="9" w:name="tableOfContents"/>
      <w:bookmarkEnd w:id="9"/>
      <w:r w:rsidRPr="00FC29E8">
        <w:lastRenderedPageBreak/>
        <w:t>Contents</w:t>
      </w:r>
    </w:p>
    <w:p w14:paraId="5CB8ECF7" w14:textId="665196B2" w:rsidR="00CA1157" w:rsidRDefault="001F2CDD">
      <w:pPr>
        <w:pStyle w:val="TOC1"/>
        <w:rPr>
          <w:rFonts w:asciiTheme="minorHAnsi" w:eastAsiaTheme="minorEastAsia" w:hAnsiTheme="minorHAnsi" w:cstheme="minorBidi"/>
          <w:noProof/>
          <w:kern w:val="2"/>
          <w:sz w:val="21"/>
          <w:szCs w:val="22"/>
          <w:lang w:val="en-US" w:eastAsia="zh-CN"/>
        </w:rPr>
      </w:pPr>
      <w:r w:rsidRPr="00FC29E8">
        <w:fldChar w:fldCharType="begin"/>
      </w:r>
      <w:r w:rsidR="006857B7" w:rsidRPr="00FC29E8">
        <w:instrText xml:space="preserve"> TOC \o "1-9" </w:instrText>
      </w:r>
      <w:r w:rsidRPr="00FC29E8">
        <w:fldChar w:fldCharType="separate"/>
      </w:r>
      <w:r w:rsidR="00CA1157">
        <w:rPr>
          <w:noProof/>
        </w:rPr>
        <w:t>Foreword</w:t>
      </w:r>
      <w:r w:rsidR="00CA1157">
        <w:rPr>
          <w:noProof/>
        </w:rPr>
        <w:tab/>
      </w:r>
      <w:r w:rsidR="00CA1157">
        <w:rPr>
          <w:noProof/>
        </w:rPr>
        <w:fldChar w:fldCharType="begin"/>
      </w:r>
      <w:r w:rsidR="00CA1157">
        <w:rPr>
          <w:noProof/>
        </w:rPr>
        <w:instrText xml:space="preserve"> PAGEREF _Toc157439999 \h </w:instrText>
      </w:r>
      <w:r w:rsidR="00CA1157">
        <w:rPr>
          <w:noProof/>
        </w:rPr>
      </w:r>
      <w:r w:rsidR="00CA1157">
        <w:rPr>
          <w:noProof/>
        </w:rPr>
        <w:fldChar w:fldCharType="separate"/>
      </w:r>
      <w:r w:rsidR="00CA1157">
        <w:rPr>
          <w:noProof/>
        </w:rPr>
        <w:t>16</w:t>
      </w:r>
      <w:r w:rsidR="00CA1157">
        <w:rPr>
          <w:noProof/>
        </w:rPr>
        <w:fldChar w:fldCharType="end"/>
      </w:r>
    </w:p>
    <w:p w14:paraId="3D679A65" w14:textId="7060CF9E" w:rsidR="00CA1157" w:rsidRDefault="00CA1157">
      <w:pPr>
        <w:pStyle w:val="TOC1"/>
        <w:rPr>
          <w:rFonts w:asciiTheme="minorHAnsi" w:eastAsiaTheme="minorEastAsia" w:hAnsiTheme="minorHAnsi" w:cstheme="minorBidi"/>
          <w:noProof/>
          <w:kern w:val="2"/>
          <w:sz w:val="21"/>
          <w:szCs w:val="22"/>
          <w:lang w:val="en-US" w:eastAsia="zh-CN"/>
        </w:rPr>
      </w:pPr>
      <w:r>
        <w:rPr>
          <w:noProof/>
        </w:rPr>
        <w:t>Introduction</w:t>
      </w:r>
      <w:r>
        <w:rPr>
          <w:noProof/>
        </w:rPr>
        <w:tab/>
      </w:r>
      <w:r>
        <w:rPr>
          <w:noProof/>
        </w:rPr>
        <w:fldChar w:fldCharType="begin"/>
      </w:r>
      <w:r>
        <w:rPr>
          <w:noProof/>
        </w:rPr>
        <w:instrText xml:space="preserve"> PAGEREF _Toc157440000 \h </w:instrText>
      </w:r>
      <w:r>
        <w:rPr>
          <w:noProof/>
        </w:rPr>
      </w:r>
      <w:r>
        <w:rPr>
          <w:noProof/>
        </w:rPr>
        <w:fldChar w:fldCharType="separate"/>
      </w:r>
      <w:r>
        <w:rPr>
          <w:noProof/>
        </w:rPr>
        <w:t>17</w:t>
      </w:r>
      <w:r>
        <w:rPr>
          <w:noProof/>
        </w:rPr>
        <w:fldChar w:fldCharType="end"/>
      </w:r>
    </w:p>
    <w:p w14:paraId="4A9AE64A" w14:textId="20F438DF" w:rsidR="00CA1157" w:rsidRDefault="00CA1157">
      <w:pPr>
        <w:pStyle w:val="TOC1"/>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_Toc157440001 \h </w:instrText>
      </w:r>
      <w:r>
        <w:rPr>
          <w:noProof/>
        </w:rPr>
      </w:r>
      <w:r>
        <w:rPr>
          <w:noProof/>
        </w:rPr>
        <w:fldChar w:fldCharType="separate"/>
      </w:r>
      <w:r>
        <w:rPr>
          <w:noProof/>
        </w:rPr>
        <w:t>18</w:t>
      </w:r>
      <w:r>
        <w:rPr>
          <w:noProof/>
        </w:rPr>
        <w:fldChar w:fldCharType="end"/>
      </w:r>
    </w:p>
    <w:p w14:paraId="3381774E" w14:textId="5C401F18" w:rsidR="00CA1157" w:rsidRDefault="00CA1157">
      <w:pPr>
        <w:pStyle w:val="TOC1"/>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_Toc157440002 \h </w:instrText>
      </w:r>
      <w:r>
        <w:rPr>
          <w:noProof/>
        </w:rPr>
      </w:r>
      <w:r>
        <w:rPr>
          <w:noProof/>
        </w:rPr>
        <w:fldChar w:fldCharType="separate"/>
      </w:r>
      <w:r>
        <w:rPr>
          <w:noProof/>
        </w:rPr>
        <w:t>19</w:t>
      </w:r>
      <w:r>
        <w:rPr>
          <w:noProof/>
        </w:rPr>
        <w:fldChar w:fldCharType="end"/>
      </w:r>
    </w:p>
    <w:p w14:paraId="08CABDB0" w14:textId="46F67D6C" w:rsidR="00CA1157" w:rsidRDefault="00CA1157">
      <w:pPr>
        <w:pStyle w:val="TOC1"/>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_Toc157440003 \h </w:instrText>
      </w:r>
      <w:r>
        <w:rPr>
          <w:noProof/>
        </w:rPr>
      </w:r>
      <w:r>
        <w:rPr>
          <w:noProof/>
        </w:rPr>
        <w:fldChar w:fldCharType="separate"/>
      </w:r>
      <w:r>
        <w:rPr>
          <w:noProof/>
        </w:rPr>
        <w:t>20</w:t>
      </w:r>
      <w:r>
        <w:rPr>
          <w:noProof/>
        </w:rPr>
        <w:fldChar w:fldCharType="end"/>
      </w:r>
    </w:p>
    <w:p w14:paraId="64DBADF3" w14:textId="0DE95111" w:rsidR="00CA1157" w:rsidRDefault="00CA1157">
      <w:pPr>
        <w:pStyle w:val="TOC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_Toc157440004 \h </w:instrText>
      </w:r>
      <w:r>
        <w:rPr>
          <w:noProof/>
        </w:rPr>
      </w:r>
      <w:r>
        <w:rPr>
          <w:noProof/>
        </w:rPr>
        <w:fldChar w:fldCharType="separate"/>
      </w:r>
      <w:r>
        <w:rPr>
          <w:noProof/>
        </w:rPr>
        <w:t>20</w:t>
      </w:r>
      <w:r>
        <w:rPr>
          <w:noProof/>
        </w:rPr>
        <w:fldChar w:fldCharType="end"/>
      </w:r>
    </w:p>
    <w:p w14:paraId="5AAD3923" w14:textId="23C57F5E" w:rsidR="00CA1157" w:rsidRDefault="00CA1157">
      <w:pPr>
        <w:pStyle w:val="TOC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_Toc157440005 \h </w:instrText>
      </w:r>
      <w:r>
        <w:rPr>
          <w:noProof/>
        </w:rPr>
      </w:r>
      <w:r>
        <w:rPr>
          <w:noProof/>
        </w:rPr>
        <w:fldChar w:fldCharType="separate"/>
      </w:r>
      <w:r>
        <w:rPr>
          <w:noProof/>
        </w:rPr>
        <w:t>20</w:t>
      </w:r>
      <w:r>
        <w:rPr>
          <w:noProof/>
        </w:rPr>
        <w:fldChar w:fldCharType="end"/>
      </w:r>
    </w:p>
    <w:p w14:paraId="4275E934" w14:textId="6E944341" w:rsidR="00CA1157" w:rsidRDefault="00CA1157">
      <w:pPr>
        <w:pStyle w:val="TOC2"/>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_Toc157440006 \h </w:instrText>
      </w:r>
      <w:r>
        <w:rPr>
          <w:noProof/>
        </w:rPr>
      </w:r>
      <w:r>
        <w:rPr>
          <w:noProof/>
        </w:rPr>
        <w:fldChar w:fldCharType="separate"/>
      </w:r>
      <w:r>
        <w:rPr>
          <w:noProof/>
        </w:rPr>
        <w:t>20</w:t>
      </w:r>
      <w:r>
        <w:rPr>
          <w:noProof/>
        </w:rPr>
        <w:fldChar w:fldCharType="end"/>
      </w:r>
    </w:p>
    <w:p w14:paraId="40804289" w14:textId="02C184AB" w:rsidR="00CA1157" w:rsidRDefault="00CA1157">
      <w:pPr>
        <w:pStyle w:val="TOC1"/>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_Toc157440007 \h </w:instrText>
      </w:r>
      <w:r>
        <w:rPr>
          <w:noProof/>
        </w:rPr>
      </w:r>
      <w:r>
        <w:rPr>
          <w:noProof/>
        </w:rPr>
        <w:fldChar w:fldCharType="separate"/>
      </w:r>
      <w:r>
        <w:rPr>
          <w:noProof/>
        </w:rPr>
        <w:t>21</w:t>
      </w:r>
      <w:r>
        <w:rPr>
          <w:noProof/>
        </w:rPr>
        <w:fldChar w:fldCharType="end"/>
      </w:r>
    </w:p>
    <w:p w14:paraId="13856906" w14:textId="3C57A878" w:rsidR="00CA1157" w:rsidRDefault="00CA1157">
      <w:pPr>
        <w:pStyle w:val="TOC1"/>
        <w:rPr>
          <w:rFonts w:asciiTheme="minorHAnsi" w:eastAsiaTheme="minorEastAsia" w:hAnsiTheme="minorHAnsi" w:cstheme="minorBidi"/>
          <w:noProof/>
          <w:kern w:val="2"/>
          <w:sz w:val="21"/>
          <w:szCs w:val="22"/>
          <w:lang w:val="en-US" w:eastAsia="zh-CN"/>
        </w:rPr>
      </w:pPr>
      <w:r>
        <w:rPr>
          <w:noProof/>
        </w:rPr>
        <w:t>5</w:t>
      </w:r>
      <w:r>
        <w:rPr>
          <w:rFonts w:asciiTheme="minorHAnsi" w:eastAsiaTheme="minorEastAsia" w:hAnsiTheme="minorHAnsi" w:cstheme="minorBidi"/>
          <w:noProof/>
          <w:kern w:val="2"/>
          <w:sz w:val="21"/>
          <w:szCs w:val="22"/>
          <w:lang w:val="en-US" w:eastAsia="zh-CN"/>
        </w:rPr>
        <w:tab/>
      </w:r>
      <w:r>
        <w:rPr>
          <w:noProof/>
        </w:rPr>
        <w:t>Services offered by the NSCE Server</w:t>
      </w:r>
      <w:r>
        <w:rPr>
          <w:noProof/>
        </w:rPr>
        <w:tab/>
      </w:r>
      <w:r>
        <w:rPr>
          <w:noProof/>
        </w:rPr>
        <w:fldChar w:fldCharType="begin"/>
      </w:r>
      <w:r>
        <w:rPr>
          <w:noProof/>
        </w:rPr>
        <w:instrText xml:space="preserve"> PAGEREF _Toc157440008 \h </w:instrText>
      </w:r>
      <w:r>
        <w:rPr>
          <w:noProof/>
        </w:rPr>
      </w:r>
      <w:r>
        <w:rPr>
          <w:noProof/>
        </w:rPr>
        <w:fldChar w:fldCharType="separate"/>
      </w:r>
      <w:r>
        <w:rPr>
          <w:noProof/>
        </w:rPr>
        <w:t>22</w:t>
      </w:r>
      <w:r>
        <w:rPr>
          <w:noProof/>
        </w:rPr>
        <w:fldChar w:fldCharType="end"/>
      </w:r>
    </w:p>
    <w:p w14:paraId="001ACA33" w14:textId="1B59FC91" w:rsidR="00CA1157" w:rsidRDefault="00CA1157">
      <w:pPr>
        <w:pStyle w:val="TOC2"/>
        <w:rPr>
          <w:rFonts w:asciiTheme="minorHAnsi" w:eastAsiaTheme="minorEastAsia" w:hAnsiTheme="minorHAnsi" w:cstheme="minorBidi"/>
          <w:noProof/>
          <w:kern w:val="2"/>
          <w:sz w:val="21"/>
          <w:szCs w:val="22"/>
          <w:lang w:val="en-US" w:eastAsia="zh-CN"/>
        </w:rPr>
      </w:pPr>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_Toc157440009 \h </w:instrText>
      </w:r>
      <w:r>
        <w:rPr>
          <w:noProof/>
        </w:rPr>
      </w:r>
      <w:r>
        <w:rPr>
          <w:noProof/>
        </w:rPr>
        <w:fldChar w:fldCharType="separate"/>
      </w:r>
      <w:r>
        <w:rPr>
          <w:noProof/>
        </w:rPr>
        <w:t>22</w:t>
      </w:r>
      <w:r>
        <w:rPr>
          <w:noProof/>
        </w:rPr>
        <w:fldChar w:fldCharType="end"/>
      </w:r>
    </w:p>
    <w:p w14:paraId="1ECBB0CA" w14:textId="08876802" w:rsidR="00CA1157" w:rsidRDefault="00CA1157">
      <w:pPr>
        <w:pStyle w:val="TOC2"/>
        <w:rPr>
          <w:rFonts w:asciiTheme="minorHAnsi" w:eastAsiaTheme="minorEastAsia" w:hAnsiTheme="minorHAnsi" w:cstheme="minorBidi"/>
          <w:noProof/>
          <w:kern w:val="2"/>
          <w:sz w:val="21"/>
          <w:szCs w:val="22"/>
          <w:lang w:val="en-US" w:eastAsia="zh-CN"/>
        </w:rPr>
      </w:pPr>
      <w:r>
        <w:rPr>
          <w:noProof/>
        </w:rPr>
        <w:t>5.2</w:t>
      </w:r>
      <w:r>
        <w:rPr>
          <w:rFonts w:asciiTheme="minorHAnsi" w:eastAsiaTheme="minorEastAsia" w:hAnsiTheme="minorHAnsi" w:cstheme="minorBidi"/>
          <w:noProof/>
          <w:kern w:val="2"/>
          <w:sz w:val="21"/>
          <w:szCs w:val="22"/>
          <w:lang w:val="en-US" w:eastAsia="zh-CN"/>
        </w:rPr>
        <w:tab/>
      </w:r>
      <w:r>
        <w:rPr>
          <w:noProof/>
        </w:rPr>
        <w:t>&lt;Service 1&gt; Service</w:t>
      </w:r>
      <w:r>
        <w:rPr>
          <w:noProof/>
        </w:rPr>
        <w:tab/>
      </w:r>
      <w:r>
        <w:rPr>
          <w:noProof/>
        </w:rPr>
        <w:fldChar w:fldCharType="begin"/>
      </w:r>
      <w:r>
        <w:rPr>
          <w:noProof/>
        </w:rPr>
        <w:instrText xml:space="preserve"> PAGEREF _Toc157440010 \h </w:instrText>
      </w:r>
      <w:r>
        <w:rPr>
          <w:noProof/>
        </w:rPr>
      </w:r>
      <w:r>
        <w:rPr>
          <w:noProof/>
        </w:rPr>
        <w:fldChar w:fldCharType="separate"/>
      </w:r>
      <w:r>
        <w:rPr>
          <w:noProof/>
        </w:rPr>
        <w:t>23</w:t>
      </w:r>
      <w:r>
        <w:rPr>
          <w:noProof/>
        </w:rPr>
        <w:fldChar w:fldCharType="end"/>
      </w:r>
    </w:p>
    <w:p w14:paraId="0749F9F3" w14:textId="1C18D671" w:rsidR="00CA1157" w:rsidRDefault="00CA1157">
      <w:pPr>
        <w:pStyle w:val="TOC3"/>
        <w:rPr>
          <w:rFonts w:asciiTheme="minorHAnsi" w:eastAsiaTheme="minorEastAsia" w:hAnsiTheme="minorHAnsi" w:cstheme="minorBidi"/>
          <w:noProof/>
          <w:kern w:val="2"/>
          <w:sz w:val="21"/>
          <w:szCs w:val="22"/>
          <w:lang w:val="en-US" w:eastAsia="zh-CN"/>
        </w:rPr>
      </w:pPr>
      <w:r>
        <w:rPr>
          <w:noProof/>
        </w:rPr>
        <w:t>5.2.1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_Toc157440011 \h </w:instrText>
      </w:r>
      <w:r>
        <w:rPr>
          <w:noProof/>
        </w:rPr>
      </w:r>
      <w:r>
        <w:rPr>
          <w:noProof/>
        </w:rPr>
        <w:fldChar w:fldCharType="separate"/>
      </w:r>
      <w:r>
        <w:rPr>
          <w:noProof/>
        </w:rPr>
        <w:t>24</w:t>
      </w:r>
      <w:r>
        <w:rPr>
          <w:noProof/>
        </w:rPr>
        <w:fldChar w:fldCharType="end"/>
      </w:r>
    </w:p>
    <w:p w14:paraId="3C06827F" w14:textId="1EDC9F07" w:rsidR="00CA1157" w:rsidRDefault="00CA1157">
      <w:pPr>
        <w:pStyle w:val="TOC3"/>
        <w:rPr>
          <w:rFonts w:asciiTheme="minorHAnsi" w:eastAsiaTheme="minorEastAsia" w:hAnsiTheme="minorHAnsi" w:cstheme="minorBidi"/>
          <w:noProof/>
          <w:kern w:val="2"/>
          <w:sz w:val="21"/>
          <w:szCs w:val="22"/>
          <w:lang w:val="en-US" w:eastAsia="zh-CN"/>
        </w:rPr>
      </w:pPr>
      <w:r>
        <w:rPr>
          <w:noProof/>
        </w:rPr>
        <w:t>5.2.2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_Toc157440012 \h </w:instrText>
      </w:r>
      <w:r>
        <w:rPr>
          <w:noProof/>
        </w:rPr>
      </w:r>
      <w:r>
        <w:rPr>
          <w:noProof/>
        </w:rPr>
        <w:fldChar w:fldCharType="separate"/>
      </w:r>
      <w:r>
        <w:rPr>
          <w:noProof/>
        </w:rPr>
        <w:t>24</w:t>
      </w:r>
      <w:r>
        <w:rPr>
          <w:noProof/>
        </w:rPr>
        <w:fldChar w:fldCharType="end"/>
      </w:r>
    </w:p>
    <w:p w14:paraId="60C903D9" w14:textId="3FC1F2DE" w:rsidR="00CA1157" w:rsidRDefault="00CA1157">
      <w:pPr>
        <w:pStyle w:val="TOC4"/>
        <w:rPr>
          <w:rFonts w:asciiTheme="minorHAnsi" w:eastAsiaTheme="minorEastAsia" w:hAnsiTheme="minorHAnsi" w:cstheme="minorBidi"/>
          <w:noProof/>
          <w:kern w:val="2"/>
          <w:sz w:val="21"/>
          <w:szCs w:val="22"/>
          <w:lang w:val="en-US" w:eastAsia="zh-CN"/>
        </w:rPr>
      </w:pPr>
      <w:r>
        <w:rPr>
          <w:noProof/>
        </w:rPr>
        <w:t>5.2.2.1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_Toc157440013 \h </w:instrText>
      </w:r>
      <w:r>
        <w:rPr>
          <w:noProof/>
        </w:rPr>
      </w:r>
      <w:r>
        <w:rPr>
          <w:noProof/>
        </w:rPr>
        <w:fldChar w:fldCharType="separate"/>
      </w:r>
      <w:r>
        <w:rPr>
          <w:noProof/>
        </w:rPr>
        <w:t>24</w:t>
      </w:r>
      <w:r>
        <w:rPr>
          <w:noProof/>
        </w:rPr>
        <w:fldChar w:fldCharType="end"/>
      </w:r>
    </w:p>
    <w:p w14:paraId="1AA58123" w14:textId="0BBEC94B" w:rsidR="00CA1157" w:rsidRDefault="00CA1157">
      <w:pPr>
        <w:pStyle w:val="TOC4"/>
        <w:rPr>
          <w:rFonts w:asciiTheme="minorHAnsi" w:eastAsiaTheme="minorEastAsia" w:hAnsiTheme="minorHAnsi" w:cstheme="minorBidi"/>
          <w:noProof/>
          <w:kern w:val="2"/>
          <w:sz w:val="21"/>
          <w:szCs w:val="22"/>
          <w:lang w:val="en-US" w:eastAsia="zh-CN"/>
        </w:rPr>
      </w:pPr>
      <w:r>
        <w:rPr>
          <w:noProof/>
        </w:rPr>
        <w:t>5.2.2.2</w:t>
      </w:r>
      <w:r>
        <w:rPr>
          <w:rFonts w:asciiTheme="minorHAnsi" w:eastAsiaTheme="minorEastAsia" w:hAnsiTheme="minorHAnsi" w:cstheme="minorBidi"/>
          <w:noProof/>
          <w:kern w:val="2"/>
          <w:sz w:val="21"/>
          <w:szCs w:val="22"/>
          <w:lang w:val="en-US" w:eastAsia="zh-CN"/>
        </w:rPr>
        <w:tab/>
      </w:r>
      <w:r>
        <w:rPr>
          <w:noProof/>
        </w:rPr>
        <w:t>&lt;Service operation 1&gt;</w:t>
      </w:r>
      <w:r>
        <w:rPr>
          <w:noProof/>
        </w:rPr>
        <w:tab/>
      </w:r>
      <w:r>
        <w:rPr>
          <w:noProof/>
        </w:rPr>
        <w:fldChar w:fldCharType="begin"/>
      </w:r>
      <w:r>
        <w:rPr>
          <w:noProof/>
        </w:rPr>
        <w:instrText xml:space="preserve"> PAGEREF _Toc157440014 \h </w:instrText>
      </w:r>
      <w:r>
        <w:rPr>
          <w:noProof/>
        </w:rPr>
      </w:r>
      <w:r>
        <w:rPr>
          <w:noProof/>
        </w:rPr>
        <w:fldChar w:fldCharType="separate"/>
      </w:r>
      <w:r>
        <w:rPr>
          <w:noProof/>
        </w:rPr>
        <w:t>24</w:t>
      </w:r>
      <w:r>
        <w:rPr>
          <w:noProof/>
        </w:rPr>
        <w:fldChar w:fldCharType="end"/>
      </w:r>
    </w:p>
    <w:p w14:paraId="5A57E55E" w14:textId="2916996A" w:rsidR="00CA1157" w:rsidRDefault="00CA1157">
      <w:pPr>
        <w:pStyle w:val="TOC5"/>
        <w:rPr>
          <w:rFonts w:asciiTheme="minorHAnsi" w:eastAsiaTheme="minorEastAsia" w:hAnsiTheme="minorHAnsi" w:cstheme="minorBidi"/>
          <w:noProof/>
          <w:kern w:val="2"/>
          <w:sz w:val="21"/>
          <w:szCs w:val="22"/>
          <w:lang w:val="en-US" w:eastAsia="zh-CN"/>
        </w:rPr>
      </w:pPr>
      <w:r>
        <w:rPr>
          <w:noProof/>
        </w:rPr>
        <w:t>5.2.2.2.1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_Toc157440015 \h </w:instrText>
      </w:r>
      <w:r>
        <w:rPr>
          <w:noProof/>
        </w:rPr>
      </w:r>
      <w:r>
        <w:rPr>
          <w:noProof/>
        </w:rPr>
        <w:fldChar w:fldCharType="separate"/>
      </w:r>
      <w:r>
        <w:rPr>
          <w:noProof/>
        </w:rPr>
        <w:t>24</w:t>
      </w:r>
      <w:r>
        <w:rPr>
          <w:noProof/>
        </w:rPr>
        <w:fldChar w:fldCharType="end"/>
      </w:r>
    </w:p>
    <w:p w14:paraId="79073630" w14:textId="6B22EA1A" w:rsidR="00CA1157" w:rsidRDefault="00CA1157">
      <w:pPr>
        <w:pStyle w:val="TOC5"/>
        <w:rPr>
          <w:rFonts w:asciiTheme="minorHAnsi" w:eastAsiaTheme="minorEastAsia" w:hAnsiTheme="minorHAnsi" w:cstheme="minorBidi"/>
          <w:noProof/>
          <w:kern w:val="2"/>
          <w:sz w:val="21"/>
          <w:szCs w:val="22"/>
          <w:lang w:val="en-US" w:eastAsia="zh-CN"/>
        </w:rPr>
      </w:pPr>
      <w:r>
        <w:rPr>
          <w:noProof/>
        </w:rPr>
        <w:t>5.2.2.2.2</w:t>
      </w:r>
      <w:r>
        <w:rPr>
          <w:rFonts w:asciiTheme="minorHAnsi" w:eastAsiaTheme="minorEastAsia" w:hAnsiTheme="minorHAnsi" w:cstheme="minorBidi"/>
          <w:noProof/>
          <w:kern w:val="2"/>
          <w:sz w:val="21"/>
          <w:szCs w:val="22"/>
          <w:lang w:val="en-US" w:eastAsia="zh-CN"/>
        </w:rPr>
        <w:tab/>
      </w:r>
      <w:r>
        <w:rPr>
          <w:noProof/>
        </w:rPr>
        <w:t>&lt;Procedure 1 using service operation 1 of service 1&gt;</w:t>
      </w:r>
      <w:r>
        <w:rPr>
          <w:noProof/>
        </w:rPr>
        <w:tab/>
      </w:r>
      <w:r>
        <w:rPr>
          <w:noProof/>
        </w:rPr>
        <w:fldChar w:fldCharType="begin"/>
      </w:r>
      <w:r>
        <w:rPr>
          <w:noProof/>
        </w:rPr>
        <w:instrText xml:space="preserve"> PAGEREF _Toc157440016 \h </w:instrText>
      </w:r>
      <w:r>
        <w:rPr>
          <w:noProof/>
        </w:rPr>
      </w:r>
      <w:r>
        <w:rPr>
          <w:noProof/>
        </w:rPr>
        <w:fldChar w:fldCharType="separate"/>
      </w:r>
      <w:r>
        <w:rPr>
          <w:noProof/>
        </w:rPr>
        <w:t>24</w:t>
      </w:r>
      <w:r>
        <w:rPr>
          <w:noProof/>
        </w:rPr>
        <w:fldChar w:fldCharType="end"/>
      </w:r>
    </w:p>
    <w:p w14:paraId="24B6D6FC" w14:textId="7C993DD4" w:rsidR="00CA1157" w:rsidRDefault="00CA1157">
      <w:pPr>
        <w:pStyle w:val="TOC5"/>
        <w:rPr>
          <w:rFonts w:asciiTheme="minorHAnsi" w:eastAsiaTheme="minorEastAsia" w:hAnsiTheme="minorHAnsi" w:cstheme="minorBidi"/>
          <w:noProof/>
          <w:kern w:val="2"/>
          <w:sz w:val="21"/>
          <w:szCs w:val="22"/>
          <w:lang w:val="en-US" w:eastAsia="zh-CN"/>
        </w:rPr>
      </w:pPr>
      <w:r>
        <w:rPr>
          <w:noProof/>
        </w:rPr>
        <w:t>5.2.2.2.3</w:t>
      </w:r>
      <w:r>
        <w:rPr>
          <w:rFonts w:asciiTheme="minorHAnsi" w:eastAsiaTheme="minorEastAsia" w:hAnsiTheme="minorHAnsi" w:cstheme="minorBidi"/>
          <w:noProof/>
          <w:kern w:val="2"/>
          <w:sz w:val="21"/>
          <w:szCs w:val="22"/>
          <w:lang w:val="en-US" w:eastAsia="zh-CN"/>
        </w:rPr>
        <w:tab/>
      </w:r>
      <w:r>
        <w:rPr>
          <w:noProof/>
        </w:rPr>
        <w:t>&lt;Procedure 2 using service operation 1 of service 1&gt;</w:t>
      </w:r>
      <w:r>
        <w:rPr>
          <w:noProof/>
        </w:rPr>
        <w:tab/>
      </w:r>
      <w:r>
        <w:rPr>
          <w:noProof/>
        </w:rPr>
        <w:fldChar w:fldCharType="begin"/>
      </w:r>
      <w:r>
        <w:rPr>
          <w:noProof/>
        </w:rPr>
        <w:instrText xml:space="preserve"> PAGEREF _Toc157440017 \h </w:instrText>
      </w:r>
      <w:r>
        <w:rPr>
          <w:noProof/>
        </w:rPr>
      </w:r>
      <w:r>
        <w:rPr>
          <w:noProof/>
        </w:rPr>
        <w:fldChar w:fldCharType="separate"/>
      </w:r>
      <w:r>
        <w:rPr>
          <w:noProof/>
        </w:rPr>
        <w:t>24</w:t>
      </w:r>
      <w:r>
        <w:rPr>
          <w:noProof/>
        </w:rPr>
        <w:fldChar w:fldCharType="end"/>
      </w:r>
    </w:p>
    <w:p w14:paraId="15624BA7" w14:textId="54CFAE34" w:rsidR="00CA1157" w:rsidRDefault="00CA1157">
      <w:pPr>
        <w:pStyle w:val="TOC4"/>
        <w:rPr>
          <w:rFonts w:asciiTheme="minorHAnsi" w:eastAsiaTheme="minorEastAsia" w:hAnsiTheme="minorHAnsi" w:cstheme="minorBidi"/>
          <w:noProof/>
          <w:kern w:val="2"/>
          <w:sz w:val="21"/>
          <w:szCs w:val="22"/>
          <w:lang w:val="en-US" w:eastAsia="zh-CN"/>
        </w:rPr>
      </w:pPr>
      <w:r>
        <w:rPr>
          <w:noProof/>
        </w:rPr>
        <w:t>5.2.2.3</w:t>
      </w:r>
      <w:r>
        <w:rPr>
          <w:rFonts w:asciiTheme="minorHAnsi" w:eastAsiaTheme="minorEastAsia" w:hAnsiTheme="minorHAnsi" w:cstheme="minorBidi"/>
          <w:noProof/>
          <w:kern w:val="2"/>
          <w:sz w:val="21"/>
          <w:szCs w:val="22"/>
          <w:lang w:val="en-US" w:eastAsia="zh-CN"/>
        </w:rPr>
        <w:tab/>
      </w:r>
      <w:r>
        <w:rPr>
          <w:noProof/>
        </w:rPr>
        <w:t>&lt;Service operation 2&gt;</w:t>
      </w:r>
      <w:r>
        <w:rPr>
          <w:noProof/>
        </w:rPr>
        <w:tab/>
      </w:r>
      <w:r>
        <w:rPr>
          <w:noProof/>
        </w:rPr>
        <w:fldChar w:fldCharType="begin"/>
      </w:r>
      <w:r>
        <w:rPr>
          <w:noProof/>
        </w:rPr>
        <w:instrText xml:space="preserve"> PAGEREF _Toc157440018 \h </w:instrText>
      </w:r>
      <w:r>
        <w:rPr>
          <w:noProof/>
        </w:rPr>
      </w:r>
      <w:r>
        <w:rPr>
          <w:noProof/>
        </w:rPr>
        <w:fldChar w:fldCharType="separate"/>
      </w:r>
      <w:r>
        <w:rPr>
          <w:noProof/>
        </w:rPr>
        <w:t>24</w:t>
      </w:r>
      <w:r>
        <w:rPr>
          <w:noProof/>
        </w:rPr>
        <w:fldChar w:fldCharType="end"/>
      </w:r>
    </w:p>
    <w:p w14:paraId="76FD11CB" w14:textId="1BD0312A" w:rsidR="00CA1157" w:rsidRDefault="00CA1157">
      <w:pPr>
        <w:pStyle w:val="TOC2"/>
        <w:rPr>
          <w:rFonts w:asciiTheme="minorHAnsi" w:eastAsiaTheme="minorEastAsia" w:hAnsiTheme="minorHAnsi" w:cstheme="minorBidi"/>
          <w:noProof/>
          <w:kern w:val="2"/>
          <w:sz w:val="21"/>
          <w:szCs w:val="22"/>
          <w:lang w:val="en-US" w:eastAsia="zh-CN"/>
        </w:rPr>
      </w:pPr>
      <w:r>
        <w:rPr>
          <w:noProof/>
        </w:rPr>
        <w:t>5.4</w:t>
      </w:r>
      <w:r>
        <w:rPr>
          <w:rFonts w:asciiTheme="minorHAnsi" w:eastAsiaTheme="minorEastAsia" w:hAnsiTheme="minorHAnsi" w:cstheme="minorBidi"/>
          <w:noProof/>
          <w:kern w:val="2"/>
          <w:sz w:val="21"/>
          <w:szCs w:val="22"/>
          <w:lang w:val="en-US" w:eastAsia="zh-CN"/>
        </w:rPr>
        <w:tab/>
      </w:r>
      <w:r w:rsidRPr="003F08A2">
        <w:rPr>
          <w:noProof/>
          <w:lang w:val="en-US"/>
        </w:rPr>
        <w:t>NSCE_PolicyManagement</w:t>
      </w:r>
      <w:r>
        <w:rPr>
          <w:noProof/>
        </w:rPr>
        <w:tab/>
      </w:r>
      <w:r>
        <w:rPr>
          <w:noProof/>
        </w:rPr>
        <w:fldChar w:fldCharType="begin"/>
      </w:r>
      <w:r>
        <w:rPr>
          <w:noProof/>
        </w:rPr>
        <w:instrText xml:space="preserve"> PAGEREF _Toc157440019 \h </w:instrText>
      </w:r>
      <w:r>
        <w:rPr>
          <w:noProof/>
        </w:rPr>
      </w:r>
      <w:r>
        <w:rPr>
          <w:noProof/>
        </w:rPr>
        <w:fldChar w:fldCharType="separate"/>
      </w:r>
      <w:r>
        <w:rPr>
          <w:noProof/>
        </w:rPr>
        <w:t>24</w:t>
      </w:r>
      <w:r>
        <w:rPr>
          <w:noProof/>
        </w:rPr>
        <w:fldChar w:fldCharType="end"/>
      </w:r>
    </w:p>
    <w:p w14:paraId="65A08790" w14:textId="38A9FCCB" w:rsidR="00CA1157" w:rsidRDefault="00CA1157">
      <w:pPr>
        <w:pStyle w:val="TOC3"/>
        <w:rPr>
          <w:rFonts w:asciiTheme="minorHAnsi" w:eastAsiaTheme="minorEastAsia" w:hAnsiTheme="minorHAnsi" w:cstheme="minorBidi"/>
          <w:noProof/>
          <w:kern w:val="2"/>
          <w:sz w:val="21"/>
          <w:szCs w:val="22"/>
          <w:lang w:val="en-US" w:eastAsia="zh-CN"/>
        </w:rPr>
      </w:pPr>
      <w:r>
        <w:rPr>
          <w:noProof/>
        </w:rPr>
        <w:t>5.4.1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_Toc157440020 \h </w:instrText>
      </w:r>
      <w:r>
        <w:rPr>
          <w:noProof/>
        </w:rPr>
      </w:r>
      <w:r>
        <w:rPr>
          <w:noProof/>
        </w:rPr>
        <w:fldChar w:fldCharType="separate"/>
      </w:r>
      <w:r>
        <w:rPr>
          <w:noProof/>
        </w:rPr>
        <w:t>24</w:t>
      </w:r>
      <w:r>
        <w:rPr>
          <w:noProof/>
        </w:rPr>
        <w:fldChar w:fldCharType="end"/>
      </w:r>
    </w:p>
    <w:p w14:paraId="5A7D9207" w14:textId="2460C73B" w:rsidR="00CA1157" w:rsidRDefault="00CA1157">
      <w:pPr>
        <w:pStyle w:val="TOC3"/>
        <w:rPr>
          <w:rFonts w:asciiTheme="minorHAnsi" w:eastAsiaTheme="minorEastAsia" w:hAnsiTheme="minorHAnsi" w:cstheme="minorBidi"/>
          <w:noProof/>
          <w:kern w:val="2"/>
          <w:sz w:val="21"/>
          <w:szCs w:val="22"/>
          <w:lang w:val="en-US" w:eastAsia="zh-CN"/>
        </w:rPr>
      </w:pPr>
      <w:r>
        <w:rPr>
          <w:noProof/>
        </w:rPr>
        <w:t>5.4.2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_Toc157440021 \h </w:instrText>
      </w:r>
      <w:r>
        <w:rPr>
          <w:noProof/>
        </w:rPr>
      </w:r>
      <w:r>
        <w:rPr>
          <w:noProof/>
        </w:rPr>
        <w:fldChar w:fldCharType="separate"/>
      </w:r>
      <w:r>
        <w:rPr>
          <w:noProof/>
        </w:rPr>
        <w:t>24</w:t>
      </w:r>
      <w:r>
        <w:rPr>
          <w:noProof/>
        </w:rPr>
        <w:fldChar w:fldCharType="end"/>
      </w:r>
    </w:p>
    <w:p w14:paraId="1E57F3E8" w14:textId="57208B9D" w:rsidR="00CA1157" w:rsidRDefault="00CA1157">
      <w:pPr>
        <w:pStyle w:val="TOC4"/>
        <w:rPr>
          <w:rFonts w:asciiTheme="minorHAnsi" w:eastAsiaTheme="minorEastAsia" w:hAnsiTheme="minorHAnsi" w:cstheme="minorBidi"/>
          <w:noProof/>
          <w:kern w:val="2"/>
          <w:sz w:val="21"/>
          <w:szCs w:val="22"/>
          <w:lang w:val="en-US" w:eastAsia="zh-CN"/>
        </w:rPr>
      </w:pPr>
      <w:r>
        <w:rPr>
          <w:noProof/>
        </w:rPr>
        <w:t>5.4.2.1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_Toc157440022 \h </w:instrText>
      </w:r>
      <w:r>
        <w:rPr>
          <w:noProof/>
        </w:rPr>
      </w:r>
      <w:r>
        <w:rPr>
          <w:noProof/>
        </w:rPr>
        <w:fldChar w:fldCharType="separate"/>
      </w:r>
      <w:r>
        <w:rPr>
          <w:noProof/>
        </w:rPr>
        <w:t>24</w:t>
      </w:r>
      <w:r>
        <w:rPr>
          <w:noProof/>
        </w:rPr>
        <w:fldChar w:fldCharType="end"/>
      </w:r>
    </w:p>
    <w:p w14:paraId="2F34CB32" w14:textId="1DC7B3B2" w:rsidR="00CA1157" w:rsidRDefault="00CA1157">
      <w:pPr>
        <w:pStyle w:val="TOC4"/>
        <w:rPr>
          <w:rFonts w:asciiTheme="minorHAnsi" w:eastAsiaTheme="minorEastAsia" w:hAnsiTheme="minorHAnsi" w:cstheme="minorBidi"/>
          <w:noProof/>
          <w:kern w:val="2"/>
          <w:sz w:val="21"/>
          <w:szCs w:val="22"/>
          <w:lang w:val="en-US" w:eastAsia="zh-CN"/>
        </w:rPr>
      </w:pPr>
      <w:r>
        <w:rPr>
          <w:noProof/>
        </w:rPr>
        <w:t>5.4.2.2</w:t>
      </w:r>
      <w:r>
        <w:rPr>
          <w:rFonts w:asciiTheme="minorHAnsi" w:eastAsiaTheme="minorEastAsia" w:hAnsiTheme="minorHAnsi" w:cstheme="minorBidi"/>
          <w:noProof/>
          <w:kern w:val="2"/>
          <w:sz w:val="21"/>
          <w:szCs w:val="22"/>
          <w:lang w:val="en-US" w:eastAsia="zh-CN"/>
        </w:rPr>
        <w:tab/>
      </w:r>
      <w:r w:rsidRPr="003F08A2">
        <w:rPr>
          <w:noProof/>
          <w:lang w:val="en-US"/>
        </w:rPr>
        <w:t>NSCE_PolicyManagement</w:t>
      </w:r>
      <w:r>
        <w:rPr>
          <w:noProof/>
        </w:rPr>
        <w:t>_Create</w:t>
      </w:r>
      <w:r>
        <w:rPr>
          <w:noProof/>
        </w:rPr>
        <w:tab/>
      </w:r>
      <w:r>
        <w:rPr>
          <w:noProof/>
        </w:rPr>
        <w:fldChar w:fldCharType="begin"/>
      </w:r>
      <w:r>
        <w:rPr>
          <w:noProof/>
        </w:rPr>
        <w:instrText xml:space="preserve"> PAGEREF _Toc157440023 \h </w:instrText>
      </w:r>
      <w:r>
        <w:rPr>
          <w:noProof/>
        </w:rPr>
      </w:r>
      <w:r>
        <w:rPr>
          <w:noProof/>
        </w:rPr>
        <w:fldChar w:fldCharType="separate"/>
      </w:r>
      <w:r>
        <w:rPr>
          <w:noProof/>
        </w:rPr>
        <w:t>25</w:t>
      </w:r>
      <w:r>
        <w:rPr>
          <w:noProof/>
        </w:rPr>
        <w:fldChar w:fldCharType="end"/>
      </w:r>
    </w:p>
    <w:p w14:paraId="176414AF" w14:textId="4F6D36CC" w:rsidR="00CA1157" w:rsidRDefault="00CA1157">
      <w:pPr>
        <w:pStyle w:val="TOC5"/>
        <w:rPr>
          <w:rFonts w:asciiTheme="minorHAnsi" w:eastAsiaTheme="minorEastAsia" w:hAnsiTheme="minorHAnsi" w:cstheme="minorBidi"/>
          <w:noProof/>
          <w:kern w:val="2"/>
          <w:sz w:val="21"/>
          <w:szCs w:val="22"/>
          <w:lang w:val="en-US" w:eastAsia="zh-CN"/>
        </w:rPr>
      </w:pPr>
      <w:r>
        <w:rPr>
          <w:noProof/>
        </w:rPr>
        <w:t>5.4.2.2.1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_Toc157440024 \h </w:instrText>
      </w:r>
      <w:r>
        <w:rPr>
          <w:noProof/>
        </w:rPr>
      </w:r>
      <w:r>
        <w:rPr>
          <w:noProof/>
        </w:rPr>
        <w:fldChar w:fldCharType="separate"/>
      </w:r>
      <w:r>
        <w:rPr>
          <w:noProof/>
        </w:rPr>
        <w:t>25</w:t>
      </w:r>
      <w:r>
        <w:rPr>
          <w:noProof/>
        </w:rPr>
        <w:fldChar w:fldCharType="end"/>
      </w:r>
    </w:p>
    <w:p w14:paraId="757A370B" w14:textId="05CA0BD3" w:rsidR="00CA1157" w:rsidRDefault="00CA1157">
      <w:pPr>
        <w:pStyle w:val="TOC5"/>
        <w:rPr>
          <w:rFonts w:asciiTheme="minorHAnsi" w:eastAsiaTheme="minorEastAsia" w:hAnsiTheme="minorHAnsi" w:cstheme="minorBidi"/>
          <w:noProof/>
          <w:kern w:val="2"/>
          <w:sz w:val="21"/>
          <w:szCs w:val="22"/>
          <w:lang w:val="en-US" w:eastAsia="zh-CN"/>
        </w:rPr>
      </w:pPr>
      <w:r>
        <w:rPr>
          <w:noProof/>
        </w:rPr>
        <w:t>5.4.2.2.2</w:t>
      </w:r>
      <w:r>
        <w:rPr>
          <w:rFonts w:asciiTheme="minorHAnsi" w:eastAsiaTheme="minorEastAsia" w:hAnsiTheme="minorHAnsi" w:cstheme="minorBidi"/>
          <w:noProof/>
          <w:kern w:val="2"/>
          <w:sz w:val="21"/>
          <w:szCs w:val="22"/>
          <w:lang w:val="en-US" w:eastAsia="zh-CN"/>
        </w:rPr>
        <w:tab/>
      </w:r>
      <w:r>
        <w:rPr>
          <w:noProof/>
        </w:rPr>
        <w:t>Policy Provisioning</w:t>
      </w:r>
      <w:r>
        <w:rPr>
          <w:noProof/>
        </w:rPr>
        <w:tab/>
      </w:r>
      <w:r>
        <w:rPr>
          <w:noProof/>
        </w:rPr>
        <w:fldChar w:fldCharType="begin"/>
      </w:r>
      <w:r>
        <w:rPr>
          <w:noProof/>
        </w:rPr>
        <w:instrText xml:space="preserve"> PAGEREF _Toc157440025 \h </w:instrText>
      </w:r>
      <w:r>
        <w:rPr>
          <w:noProof/>
        </w:rPr>
      </w:r>
      <w:r>
        <w:rPr>
          <w:noProof/>
        </w:rPr>
        <w:fldChar w:fldCharType="separate"/>
      </w:r>
      <w:r>
        <w:rPr>
          <w:noProof/>
        </w:rPr>
        <w:t>25</w:t>
      </w:r>
      <w:r>
        <w:rPr>
          <w:noProof/>
        </w:rPr>
        <w:fldChar w:fldCharType="end"/>
      </w:r>
    </w:p>
    <w:p w14:paraId="6C9E870C" w14:textId="465BB086" w:rsidR="00CA1157" w:rsidRDefault="00CA1157">
      <w:pPr>
        <w:pStyle w:val="TOC4"/>
        <w:rPr>
          <w:rFonts w:asciiTheme="minorHAnsi" w:eastAsiaTheme="minorEastAsia" w:hAnsiTheme="minorHAnsi" w:cstheme="minorBidi"/>
          <w:noProof/>
          <w:kern w:val="2"/>
          <w:sz w:val="21"/>
          <w:szCs w:val="22"/>
          <w:lang w:val="en-US" w:eastAsia="zh-CN"/>
        </w:rPr>
      </w:pPr>
      <w:r>
        <w:rPr>
          <w:noProof/>
        </w:rPr>
        <w:t>5.4.2.3</w:t>
      </w:r>
      <w:r>
        <w:rPr>
          <w:rFonts w:asciiTheme="minorHAnsi" w:eastAsiaTheme="minorEastAsia" w:hAnsiTheme="minorHAnsi" w:cstheme="minorBidi"/>
          <w:noProof/>
          <w:kern w:val="2"/>
          <w:sz w:val="21"/>
          <w:szCs w:val="22"/>
          <w:lang w:val="en-US" w:eastAsia="zh-CN"/>
        </w:rPr>
        <w:tab/>
      </w:r>
      <w:r w:rsidRPr="003F08A2">
        <w:rPr>
          <w:noProof/>
          <w:lang w:val="en-US"/>
        </w:rPr>
        <w:t>NSCE_PolicyManagement</w:t>
      </w:r>
      <w:r>
        <w:rPr>
          <w:noProof/>
        </w:rPr>
        <w:t>_Update</w:t>
      </w:r>
      <w:r>
        <w:rPr>
          <w:noProof/>
        </w:rPr>
        <w:tab/>
      </w:r>
      <w:r>
        <w:rPr>
          <w:noProof/>
        </w:rPr>
        <w:fldChar w:fldCharType="begin"/>
      </w:r>
      <w:r>
        <w:rPr>
          <w:noProof/>
        </w:rPr>
        <w:instrText xml:space="preserve"> PAGEREF _Toc157440026 \h </w:instrText>
      </w:r>
      <w:r>
        <w:rPr>
          <w:noProof/>
        </w:rPr>
      </w:r>
      <w:r>
        <w:rPr>
          <w:noProof/>
        </w:rPr>
        <w:fldChar w:fldCharType="separate"/>
      </w:r>
      <w:r>
        <w:rPr>
          <w:noProof/>
        </w:rPr>
        <w:t>26</w:t>
      </w:r>
      <w:r>
        <w:rPr>
          <w:noProof/>
        </w:rPr>
        <w:fldChar w:fldCharType="end"/>
      </w:r>
    </w:p>
    <w:p w14:paraId="18AFC07D" w14:textId="7082F1EE" w:rsidR="00CA1157" w:rsidRDefault="00CA1157">
      <w:pPr>
        <w:pStyle w:val="TOC5"/>
        <w:rPr>
          <w:rFonts w:asciiTheme="minorHAnsi" w:eastAsiaTheme="minorEastAsia" w:hAnsiTheme="minorHAnsi" w:cstheme="minorBidi"/>
          <w:noProof/>
          <w:kern w:val="2"/>
          <w:sz w:val="21"/>
          <w:szCs w:val="22"/>
          <w:lang w:val="en-US" w:eastAsia="zh-CN"/>
        </w:rPr>
      </w:pPr>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_Toc157440027 \h </w:instrText>
      </w:r>
      <w:r>
        <w:rPr>
          <w:noProof/>
        </w:rPr>
      </w:r>
      <w:r>
        <w:rPr>
          <w:noProof/>
        </w:rPr>
        <w:fldChar w:fldCharType="separate"/>
      </w:r>
      <w:r>
        <w:rPr>
          <w:noProof/>
        </w:rPr>
        <w:t>26</w:t>
      </w:r>
      <w:r>
        <w:rPr>
          <w:noProof/>
        </w:rPr>
        <w:fldChar w:fldCharType="end"/>
      </w:r>
    </w:p>
    <w:p w14:paraId="297828E5" w14:textId="5E788A6A" w:rsidR="00CA1157" w:rsidRDefault="00CA1157">
      <w:pPr>
        <w:pStyle w:val="TOC5"/>
        <w:rPr>
          <w:rFonts w:asciiTheme="minorHAnsi" w:eastAsiaTheme="minorEastAsia" w:hAnsiTheme="minorHAnsi" w:cstheme="minorBidi"/>
          <w:noProof/>
          <w:kern w:val="2"/>
          <w:sz w:val="21"/>
          <w:szCs w:val="22"/>
          <w:lang w:val="en-US" w:eastAsia="zh-CN"/>
        </w:rPr>
      </w:pPr>
      <w:r>
        <w:rPr>
          <w:noProof/>
        </w:rPr>
        <w:t>5.4.2.3.2</w:t>
      </w:r>
      <w:r>
        <w:rPr>
          <w:rFonts w:asciiTheme="minorHAnsi" w:eastAsiaTheme="minorEastAsia" w:hAnsiTheme="minorHAnsi" w:cstheme="minorBidi"/>
          <w:noProof/>
          <w:kern w:val="2"/>
          <w:sz w:val="21"/>
          <w:szCs w:val="22"/>
          <w:lang w:val="en-US" w:eastAsia="zh-CN"/>
        </w:rPr>
        <w:tab/>
      </w:r>
      <w:r>
        <w:rPr>
          <w:noProof/>
        </w:rPr>
        <w:t>Policy Update</w:t>
      </w:r>
      <w:r>
        <w:rPr>
          <w:noProof/>
        </w:rPr>
        <w:tab/>
      </w:r>
      <w:r>
        <w:rPr>
          <w:noProof/>
        </w:rPr>
        <w:fldChar w:fldCharType="begin"/>
      </w:r>
      <w:r>
        <w:rPr>
          <w:noProof/>
        </w:rPr>
        <w:instrText xml:space="preserve"> PAGEREF _Toc157440028 \h </w:instrText>
      </w:r>
      <w:r>
        <w:rPr>
          <w:noProof/>
        </w:rPr>
      </w:r>
      <w:r>
        <w:rPr>
          <w:noProof/>
        </w:rPr>
        <w:fldChar w:fldCharType="separate"/>
      </w:r>
      <w:r>
        <w:rPr>
          <w:noProof/>
        </w:rPr>
        <w:t>26</w:t>
      </w:r>
      <w:r>
        <w:rPr>
          <w:noProof/>
        </w:rPr>
        <w:fldChar w:fldCharType="end"/>
      </w:r>
    </w:p>
    <w:p w14:paraId="01C5967D" w14:textId="29EC3467" w:rsidR="00CA1157" w:rsidRDefault="00CA1157">
      <w:pPr>
        <w:pStyle w:val="TOC4"/>
        <w:rPr>
          <w:rFonts w:asciiTheme="minorHAnsi" w:eastAsiaTheme="minorEastAsia" w:hAnsiTheme="minorHAnsi" w:cstheme="minorBidi"/>
          <w:noProof/>
          <w:kern w:val="2"/>
          <w:sz w:val="21"/>
          <w:szCs w:val="22"/>
          <w:lang w:val="en-US" w:eastAsia="zh-CN"/>
        </w:rPr>
      </w:pPr>
      <w:r>
        <w:rPr>
          <w:noProof/>
        </w:rPr>
        <w:t>5.4.2.4</w:t>
      </w:r>
      <w:r>
        <w:rPr>
          <w:rFonts w:asciiTheme="minorHAnsi" w:eastAsiaTheme="minorEastAsia" w:hAnsiTheme="minorHAnsi" w:cstheme="minorBidi"/>
          <w:noProof/>
          <w:kern w:val="2"/>
          <w:sz w:val="21"/>
          <w:szCs w:val="22"/>
          <w:lang w:val="en-US" w:eastAsia="zh-CN"/>
        </w:rPr>
        <w:tab/>
      </w:r>
      <w:r w:rsidRPr="003F08A2">
        <w:rPr>
          <w:noProof/>
          <w:lang w:val="en-US"/>
        </w:rPr>
        <w:t>NSCE_PolicyManagement</w:t>
      </w:r>
      <w:r>
        <w:rPr>
          <w:noProof/>
        </w:rPr>
        <w:t>_Delete</w:t>
      </w:r>
      <w:r>
        <w:rPr>
          <w:noProof/>
        </w:rPr>
        <w:tab/>
      </w:r>
      <w:r>
        <w:rPr>
          <w:noProof/>
        </w:rPr>
        <w:fldChar w:fldCharType="begin"/>
      </w:r>
      <w:r>
        <w:rPr>
          <w:noProof/>
        </w:rPr>
        <w:instrText xml:space="preserve"> PAGEREF _Toc157440029 \h </w:instrText>
      </w:r>
      <w:r>
        <w:rPr>
          <w:noProof/>
        </w:rPr>
      </w:r>
      <w:r>
        <w:rPr>
          <w:noProof/>
        </w:rPr>
        <w:fldChar w:fldCharType="separate"/>
      </w:r>
      <w:r>
        <w:rPr>
          <w:noProof/>
        </w:rPr>
        <w:t>27</w:t>
      </w:r>
      <w:r>
        <w:rPr>
          <w:noProof/>
        </w:rPr>
        <w:fldChar w:fldCharType="end"/>
      </w:r>
    </w:p>
    <w:p w14:paraId="142ADCDB" w14:textId="7CA52F27" w:rsidR="00CA1157" w:rsidRDefault="00CA1157">
      <w:pPr>
        <w:pStyle w:val="TOC5"/>
        <w:rPr>
          <w:rFonts w:asciiTheme="minorHAnsi" w:eastAsiaTheme="minorEastAsia" w:hAnsiTheme="minorHAnsi" w:cstheme="minorBidi"/>
          <w:noProof/>
          <w:kern w:val="2"/>
          <w:sz w:val="21"/>
          <w:szCs w:val="22"/>
          <w:lang w:val="en-US" w:eastAsia="zh-CN"/>
        </w:rPr>
      </w:pPr>
      <w:r>
        <w:rPr>
          <w:noProof/>
        </w:rPr>
        <w:t>5.4.2.4.1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_Toc157440030 \h </w:instrText>
      </w:r>
      <w:r>
        <w:rPr>
          <w:noProof/>
        </w:rPr>
      </w:r>
      <w:r>
        <w:rPr>
          <w:noProof/>
        </w:rPr>
        <w:fldChar w:fldCharType="separate"/>
      </w:r>
      <w:r>
        <w:rPr>
          <w:noProof/>
        </w:rPr>
        <w:t>27</w:t>
      </w:r>
      <w:r>
        <w:rPr>
          <w:noProof/>
        </w:rPr>
        <w:fldChar w:fldCharType="end"/>
      </w:r>
    </w:p>
    <w:p w14:paraId="4B676DD0" w14:textId="78708D7F" w:rsidR="00CA1157" w:rsidRDefault="00CA1157">
      <w:pPr>
        <w:pStyle w:val="TOC5"/>
        <w:rPr>
          <w:rFonts w:asciiTheme="minorHAnsi" w:eastAsiaTheme="minorEastAsia" w:hAnsiTheme="minorHAnsi" w:cstheme="minorBidi"/>
          <w:noProof/>
          <w:kern w:val="2"/>
          <w:sz w:val="21"/>
          <w:szCs w:val="22"/>
          <w:lang w:val="en-US" w:eastAsia="zh-CN"/>
        </w:rPr>
      </w:pPr>
      <w:r>
        <w:rPr>
          <w:noProof/>
        </w:rPr>
        <w:t>5.4.2.4.3</w:t>
      </w:r>
      <w:r>
        <w:rPr>
          <w:rFonts w:asciiTheme="minorHAnsi" w:eastAsiaTheme="minorEastAsia" w:hAnsiTheme="minorHAnsi" w:cstheme="minorBidi"/>
          <w:noProof/>
          <w:kern w:val="2"/>
          <w:sz w:val="21"/>
          <w:szCs w:val="22"/>
          <w:lang w:val="en-US" w:eastAsia="zh-CN"/>
        </w:rPr>
        <w:tab/>
      </w:r>
      <w:r>
        <w:rPr>
          <w:noProof/>
        </w:rPr>
        <w:t>Policy(ies) Deletion</w:t>
      </w:r>
      <w:r>
        <w:rPr>
          <w:noProof/>
        </w:rPr>
        <w:tab/>
      </w:r>
      <w:r>
        <w:rPr>
          <w:noProof/>
        </w:rPr>
        <w:fldChar w:fldCharType="begin"/>
      </w:r>
      <w:r>
        <w:rPr>
          <w:noProof/>
        </w:rPr>
        <w:instrText xml:space="preserve"> PAGEREF _Toc157440031 \h </w:instrText>
      </w:r>
      <w:r>
        <w:rPr>
          <w:noProof/>
        </w:rPr>
      </w:r>
      <w:r>
        <w:rPr>
          <w:noProof/>
        </w:rPr>
        <w:fldChar w:fldCharType="separate"/>
      </w:r>
      <w:r>
        <w:rPr>
          <w:noProof/>
        </w:rPr>
        <w:t>27</w:t>
      </w:r>
      <w:r>
        <w:rPr>
          <w:noProof/>
        </w:rPr>
        <w:fldChar w:fldCharType="end"/>
      </w:r>
    </w:p>
    <w:p w14:paraId="59ECB481" w14:textId="5E78B187" w:rsidR="00CA1157" w:rsidRDefault="00CA1157">
      <w:pPr>
        <w:pStyle w:val="TOC4"/>
        <w:rPr>
          <w:rFonts w:asciiTheme="minorHAnsi" w:eastAsiaTheme="minorEastAsia" w:hAnsiTheme="minorHAnsi" w:cstheme="minorBidi"/>
          <w:noProof/>
          <w:kern w:val="2"/>
          <w:sz w:val="21"/>
          <w:szCs w:val="22"/>
          <w:lang w:val="en-US" w:eastAsia="zh-CN"/>
        </w:rPr>
      </w:pPr>
      <w:r>
        <w:rPr>
          <w:noProof/>
        </w:rPr>
        <w:t>5.4.2.5</w:t>
      </w:r>
      <w:r>
        <w:rPr>
          <w:rFonts w:asciiTheme="minorHAnsi" w:eastAsiaTheme="minorEastAsia" w:hAnsiTheme="minorHAnsi" w:cstheme="minorBidi"/>
          <w:noProof/>
          <w:kern w:val="2"/>
          <w:sz w:val="21"/>
          <w:szCs w:val="22"/>
          <w:lang w:val="en-US" w:eastAsia="zh-CN"/>
        </w:rPr>
        <w:tab/>
      </w:r>
      <w:r w:rsidRPr="003F08A2">
        <w:rPr>
          <w:noProof/>
          <w:lang w:val="en-US"/>
        </w:rPr>
        <w:t>NSCE_PolicyManagement_HarmonizationNotify</w:t>
      </w:r>
      <w:r>
        <w:rPr>
          <w:noProof/>
        </w:rPr>
        <w:tab/>
      </w:r>
      <w:r>
        <w:rPr>
          <w:noProof/>
        </w:rPr>
        <w:fldChar w:fldCharType="begin"/>
      </w:r>
      <w:r>
        <w:rPr>
          <w:noProof/>
        </w:rPr>
        <w:instrText xml:space="preserve"> PAGEREF _Toc157440032 \h </w:instrText>
      </w:r>
      <w:r>
        <w:rPr>
          <w:noProof/>
        </w:rPr>
      </w:r>
      <w:r>
        <w:rPr>
          <w:noProof/>
        </w:rPr>
        <w:fldChar w:fldCharType="separate"/>
      </w:r>
      <w:r>
        <w:rPr>
          <w:noProof/>
        </w:rPr>
        <w:t>27</w:t>
      </w:r>
      <w:r>
        <w:rPr>
          <w:noProof/>
        </w:rPr>
        <w:fldChar w:fldCharType="end"/>
      </w:r>
    </w:p>
    <w:p w14:paraId="68D5A0F0" w14:textId="682D4AA1" w:rsidR="00CA1157" w:rsidRDefault="00CA1157">
      <w:pPr>
        <w:pStyle w:val="TOC5"/>
        <w:rPr>
          <w:rFonts w:asciiTheme="minorHAnsi" w:eastAsiaTheme="minorEastAsia" w:hAnsiTheme="minorHAnsi" w:cstheme="minorBidi"/>
          <w:noProof/>
          <w:kern w:val="2"/>
          <w:sz w:val="21"/>
          <w:szCs w:val="22"/>
          <w:lang w:val="en-US" w:eastAsia="zh-CN"/>
        </w:rPr>
      </w:pPr>
      <w:r>
        <w:rPr>
          <w:noProof/>
        </w:rPr>
        <w:t>5.4.2.5.1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_Toc157440033 \h </w:instrText>
      </w:r>
      <w:r>
        <w:rPr>
          <w:noProof/>
        </w:rPr>
      </w:r>
      <w:r>
        <w:rPr>
          <w:noProof/>
        </w:rPr>
        <w:fldChar w:fldCharType="separate"/>
      </w:r>
      <w:r>
        <w:rPr>
          <w:noProof/>
        </w:rPr>
        <w:t>27</w:t>
      </w:r>
      <w:r>
        <w:rPr>
          <w:noProof/>
        </w:rPr>
        <w:fldChar w:fldCharType="end"/>
      </w:r>
    </w:p>
    <w:p w14:paraId="668BFC7D" w14:textId="33BC685B" w:rsidR="00CA1157" w:rsidRDefault="00CA1157">
      <w:pPr>
        <w:pStyle w:val="TOC5"/>
        <w:rPr>
          <w:rFonts w:asciiTheme="minorHAnsi" w:eastAsiaTheme="minorEastAsia" w:hAnsiTheme="minorHAnsi" w:cstheme="minorBidi"/>
          <w:noProof/>
          <w:kern w:val="2"/>
          <w:sz w:val="21"/>
          <w:szCs w:val="22"/>
          <w:lang w:val="en-US" w:eastAsia="zh-CN"/>
        </w:rPr>
      </w:pPr>
      <w:r>
        <w:rPr>
          <w:noProof/>
        </w:rPr>
        <w:t>5.4.2.5.2</w:t>
      </w:r>
      <w:r>
        <w:rPr>
          <w:rFonts w:asciiTheme="minorHAnsi" w:eastAsiaTheme="minorEastAsia" w:hAnsiTheme="minorHAnsi" w:cstheme="minorBidi"/>
          <w:noProof/>
          <w:kern w:val="2"/>
          <w:sz w:val="21"/>
          <w:szCs w:val="22"/>
          <w:lang w:val="en-US" w:eastAsia="zh-CN"/>
        </w:rPr>
        <w:tab/>
      </w:r>
      <w:r>
        <w:rPr>
          <w:noProof/>
        </w:rPr>
        <w:t xml:space="preserve">Policy Harmonization </w:t>
      </w:r>
      <w:r w:rsidRPr="003F08A2">
        <w:rPr>
          <w:noProof/>
          <w:lang w:val="en-US"/>
        </w:rPr>
        <w:t>Notification</w:t>
      </w:r>
      <w:r>
        <w:rPr>
          <w:noProof/>
        </w:rPr>
        <w:tab/>
      </w:r>
      <w:r>
        <w:rPr>
          <w:noProof/>
        </w:rPr>
        <w:fldChar w:fldCharType="begin"/>
      </w:r>
      <w:r>
        <w:rPr>
          <w:noProof/>
        </w:rPr>
        <w:instrText xml:space="preserve"> PAGEREF _Toc157440034 \h </w:instrText>
      </w:r>
      <w:r>
        <w:rPr>
          <w:noProof/>
        </w:rPr>
      </w:r>
      <w:r>
        <w:rPr>
          <w:noProof/>
        </w:rPr>
        <w:fldChar w:fldCharType="separate"/>
      </w:r>
      <w:r>
        <w:rPr>
          <w:noProof/>
        </w:rPr>
        <w:t>28</w:t>
      </w:r>
      <w:r>
        <w:rPr>
          <w:noProof/>
        </w:rPr>
        <w:fldChar w:fldCharType="end"/>
      </w:r>
    </w:p>
    <w:p w14:paraId="2362376E" w14:textId="08B53DFD" w:rsidR="00CA1157" w:rsidRDefault="00CA1157">
      <w:pPr>
        <w:pStyle w:val="TOC4"/>
        <w:rPr>
          <w:rFonts w:asciiTheme="minorHAnsi" w:eastAsiaTheme="minorEastAsia" w:hAnsiTheme="minorHAnsi" w:cstheme="minorBidi"/>
          <w:noProof/>
          <w:kern w:val="2"/>
          <w:sz w:val="21"/>
          <w:szCs w:val="22"/>
          <w:lang w:val="en-US" w:eastAsia="zh-CN"/>
        </w:rPr>
      </w:pPr>
      <w:r>
        <w:rPr>
          <w:noProof/>
        </w:rPr>
        <w:t>5.4.2.6</w:t>
      </w:r>
      <w:r>
        <w:rPr>
          <w:rFonts w:asciiTheme="minorHAnsi" w:eastAsiaTheme="minorEastAsia" w:hAnsiTheme="minorHAnsi" w:cstheme="minorBidi"/>
          <w:noProof/>
          <w:kern w:val="2"/>
          <w:sz w:val="21"/>
          <w:szCs w:val="22"/>
          <w:lang w:val="en-US" w:eastAsia="zh-CN"/>
        </w:rPr>
        <w:tab/>
      </w:r>
      <w:r w:rsidRPr="003F08A2">
        <w:rPr>
          <w:noProof/>
          <w:lang w:val="en-US"/>
        </w:rPr>
        <w:t>NSCE_PolicyManagement</w:t>
      </w:r>
      <w:r>
        <w:rPr>
          <w:noProof/>
        </w:rPr>
        <w:t>_</w:t>
      </w:r>
      <w:r w:rsidRPr="003F08A2">
        <w:rPr>
          <w:noProof/>
          <w:lang w:val="en-US"/>
        </w:rPr>
        <w:t>Subscribe</w:t>
      </w:r>
      <w:r>
        <w:rPr>
          <w:noProof/>
        </w:rPr>
        <w:tab/>
      </w:r>
      <w:r>
        <w:rPr>
          <w:noProof/>
        </w:rPr>
        <w:fldChar w:fldCharType="begin"/>
      </w:r>
      <w:r>
        <w:rPr>
          <w:noProof/>
        </w:rPr>
        <w:instrText xml:space="preserve"> PAGEREF _Toc157440035 \h </w:instrText>
      </w:r>
      <w:r>
        <w:rPr>
          <w:noProof/>
        </w:rPr>
      </w:r>
      <w:r>
        <w:rPr>
          <w:noProof/>
        </w:rPr>
        <w:fldChar w:fldCharType="separate"/>
      </w:r>
      <w:r>
        <w:rPr>
          <w:noProof/>
        </w:rPr>
        <w:t>28</w:t>
      </w:r>
      <w:r>
        <w:rPr>
          <w:noProof/>
        </w:rPr>
        <w:fldChar w:fldCharType="end"/>
      </w:r>
    </w:p>
    <w:p w14:paraId="09F53FA5" w14:textId="1A8ACF36" w:rsidR="00CA1157" w:rsidRDefault="00CA1157">
      <w:pPr>
        <w:pStyle w:val="TOC5"/>
        <w:rPr>
          <w:rFonts w:asciiTheme="minorHAnsi" w:eastAsiaTheme="minorEastAsia" w:hAnsiTheme="minorHAnsi" w:cstheme="minorBidi"/>
          <w:noProof/>
          <w:kern w:val="2"/>
          <w:sz w:val="21"/>
          <w:szCs w:val="22"/>
          <w:lang w:val="en-US" w:eastAsia="zh-CN"/>
        </w:rPr>
      </w:pPr>
      <w:r>
        <w:rPr>
          <w:noProof/>
        </w:rPr>
        <w:t>5.4.2.6.1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_Toc157440036 \h </w:instrText>
      </w:r>
      <w:r>
        <w:rPr>
          <w:noProof/>
        </w:rPr>
      </w:r>
      <w:r>
        <w:rPr>
          <w:noProof/>
        </w:rPr>
        <w:fldChar w:fldCharType="separate"/>
      </w:r>
      <w:r>
        <w:rPr>
          <w:noProof/>
        </w:rPr>
        <w:t>28</w:t>
      </w:r>
      <w:r>
        <w:rPr>
          <w:noProof/>
        </w:rPr>
        <w:fldChar w:fldCharType="end"/>
      </w:r>
    </w:p>
    <w:p w14:paraId="209757C3" w14:textId="17093EB9" w:rsidR="00CA1157" w:rsidRDefault="00CA1157">
      <w:pPr>
        <w:pStyle w:val="TOC5"/>
        <w:rPr>
          <w:rFonts w:asciiTheme="minorHAnsi" w:eastAsiaTheme="minorEastAsia" w:hAnsiTheme="minorHAnsi" w:cstheme="minorBidi"/>
          <w:noProof/>
          <w:kern w:val="2"/>
          <w:sz w:val="21"/>
          <w:szCs w:val="22"/>
          <w:lang w:val="en-US" w:eastAsia="zh-CN"/>
        </w:rPr>
      </w:pPr>
      <w:r>
        <w:rPr>
          <w:noProof/>
        </w:rPr>
        <w:t>5.4.2.6.2</w:t>
      </w:r>
      <w:r>
        <w:rPr>
          <w:rFonts w:asciiTheme="minorHAnsi" w:eastAsiaTheme="minorEastAsia" w:hAnsiTheme="minorHAnsi" w:cstheme="minorBidi"/>
          <w:noProof/>
          <w:kern w:val="2"/>
          <w:sz w:val="21"/>
          <w:szCs w:val="22"/>
          <w:lang w:val="en-US" w:eastAsia="zh-CN"/>
        </w:rPr>
        <w:tab/>
      </w:r>
      <w:r>
        <w:rPr>
          <w:noProof/>
        </w:rPr>
        <w:t>Policy Usage</w:t>
      </w:r>
      <w:r w:rsidRPr="003F08A2">
        <w:rPr>
          <w:noProof/>
        </w:rPr>
        <w:t xml:space="preserve"> Subscription</w:t>
      </w:r>
      <w:r>
        <w:rPr>
          <w:noProof/>
        </w:rPr>
        <w:t xml:space="preserve"> Creation</w:t>
      </w:r>
      <w:r>
        <w:rPr>
          <w:noProof/>
        </w:rPr>
        <w:tab/>
      </w:r>
      <w:r>
        <w:rPr>
          <w:noProof/>
        </w:rPr>
        <w:fldChar w:fldCharType="begin"/>
      </w:r>
      <w:r>
        <w:rPr>
          <w:noProof/>
        </w:rPr>
        <w:instrText xml:space="preserve"> PAGEREF _Toc157440037 \h </w:instrText>
      </w:r>
      <w:r>
        <w:rPr>
          <w:noProof/>
        </w:rPr>
      </w:r>
      <w:r>
        <w:rPr>
          <w:noProof/>
        </w:rPr>
        <w:fldChar w:fldCharType="separate"/>
      </w:r>
      <w:r>
        <w:rPr>
          <w:noProof/>
        </w:rPr>
        <w:t>28</w:t>
      </w:r>
      <w:r>
        <w:rPr>
          <w:noProof/>
        </w:rPr>
        <w:fldChar w:fldCharType="end"/>
      </w:r>
    </w:p>
    <w:p w14:paraId="690E9DDE" w14:textId="5B608B3C" w:rsidR="00CA1157" w:rsidRDefault="00CA1157">
      <w:pPr>
        <w:pStyle w:val="TOC5"/>
        <w:rPr>
          <w:rFonts w:asciiTheme="minorHAnsi" w:eastAsiaTheme="minorEastAsia" w:hAnsiTheme="minorHAnsi" w:cstheme="minorBidi"/>
          <w:noProof/>
          <w:kern w:val="2"/>
          <w:sz w:val="21"/>
          <w:szCs w:val="22"/>
          <w:lang w:val="en-US" w:eastAsia="zh-CN"/>
        </w:rPr>
      </w:pPr>
      <w:r>
        <w:rPr>
          <w:noProof/>
        </w:rPr>
        <w:t>5.4.2.6.3</w:t>
      </w:r>
      <w:r>
        <w:rPr>
          <w:rFonts w:asciiTheme="minorHAnsi" w:eastAsiaTheme="minorEastAsia" w:hAnsiTheme="minorHAnsi" w:cstheme="minorBidi"/>
          <w:noProof/>
          <w:kern w:val="2"/>
          <w:sz w:val="21"/>
          <w:szCs w:val="22"/>
          <w:lang w:val="en-US" w:eastAsia="zh-CN"/>
        </w:rPr>
        <w:tab/>
      </w:r>
      <w:r>
        <w:rPr>
          <w:noProof/>
        </w:rPr>
        <w:t>Policy Usage</w:t>
      </w:r>
      <w:r w:rsidRPr="003F08A2">
        <w:rPr>
          <w:noProof/>
        </w:rPr>
        <w:t xml:space="preserve"> Subscription</w:t>
      </w:r>
      <w:r>
        <w:rPr>
          <w:noProof/>
        </w:rPr>
        <w:t xml:space="preserve"> Update</w:t>
      </w:r>
      <w:r>
        <w:rPr>
          <w:noProof/>
        </w:rPr>
        <w:tab/>
      </w:r>
      <w:r>
        <w:rPr>
          <w:noProof/>
        </w:rPr>
        <w:fldChar w:fldCharType="begin"/>
      </w:r>
      <w:r>
        <w:rPr>
          <w:noProof/>
        </w:rPr>
        <w:instrText xml:space="preserve"> PAGEREF _Toc157440038 \h </w:instrText>
      </w:r>
      <w:r>
        <w:rPr>
          <w:noProof/>
        </w:rPr>
      </w:r>
      <w:r>
        <w:rPr>
          <w:noProof/>
        </w:rPr>
        <w:fldChar w:fldCharType="separate"/>
      </w:r>
      <w:r>
        <w:rPr>
          <w:noProof/>
        </w:rPr>
        <w:t>29</w:t>
      </w:r>
      <w:r>
        <w:rPr>
          <w:noProof/>
        </w:rPr>
        <w:fldChar w:fldCharType="end"/>
      </w:r>
    </w:p>
    <w:p w14:paraId="70CB392B" w14:textId="21BB4495" w:rsidR="00CA1157" w:rsidRDefault="00CA1157">
      <w:pPr>
        <w:pStyle w:val="TOC5"/>
        <w:rPr>
          <w:rFonts w:asciiTheme="minorHAnsi" w:eastAsiaTheme="minorEastAsia" w:hAnsiTheme="minorHAnsi" w:cstheme="minorBidi"/>
          <w:noProof/>
          <w:kern w:val="2"/>
          <w:sz w:val="21"/>
          <w:szCs w:val="22"/>
          <w:lang w:val="en-US" w:eastAsia="zh-CN"/>
        </w:rPr>
      </w:pPr>
      <w:r>
        <w:rPr>
          <w:noProof/>
        </w:rPr>
        <w:t>5.4.2.6.4</w:t>
      </w:r>
      <w:r>
        <w:rPr>
          <w:rFonts w:asciiTheme="minorHAnsi" w:eastAsiaTheme="minorEastAsia" w:hAnsiTheme="minorHAnsi" w:cstheme="minorBidi"/>
          <w:noProof/>
          <w:kern w:val="2"/>
          <w:sz w:val="21"/>
          <w:szCs w:val="22"/>
          <w:lang w:val="en-US" w:eastAsia="zh-CN"/>
        </w:rPr>
        <w:tab/>
      </w:r>
      <w:r>
        <w:rPr>
          <w:noProof/>
        </w:rPr>
        <w:t>Policy Usage</w:t>
      </w:r>
      <w:r w:rsidRPr="003F08A2">
        <w:rPr>
          <w:noProof/>
        </w:rPr>
        <w:t xml:space="preserve"> Subscription</w:t>
      </w:r>
      <w:r>
        <w:rPr>
          <w:noProof/>
        </w:rPr>
        <w:t xml:space="preserve"> Deletion</w:t>
      </w:r>
      <w:r>
        <w:rPr>
          <w:noProof/>
        </w:rPr>
        <w:tab/>
      </w:r>
      <w:r>
        <w:rPr>
          <w:noProof/>
        </w:rPr>
        <w:fldChar w:fldCharType="begin"/>
      </w:r>
      <w:r>
        <w:rPr>
          <w:noProof/>
        </w:rPr>
        <w:instrText xml:space="preserve"> PAGEREF _Toc157440039 \h </w:instrText>
      </w:r>
      <w:r>
        <w:rPr>
          <w:noProof/>
        </w:rPr>
      </w:r>
      <w:r>
        <w:rPr>
          <w:noProof/>
        </w:rPr>
        <w:fldChar w:fldCharType="separate"/>
      </w:r>
      <w:r>
        <w:rPr>
          <w:noProof/>
        </w:rPr>
        <w:t>30</w:t>
      </w:r>
      <w:r>
        <w:rPr>
          <w:noProof/>
        </w:rPr>
        <w:fldChar w:fldCharType="end"/>
      </w:r>
    </w:p>
    <w:p w14:paraId="3F5D1990" w14:textId="207B9304" w:rsidR="00CA1157" w:rsidRDefault="00CA1157">
      <w:pPr>
        <w:pStyle w:val="TOC4"/>
        <w:rPr>
          <w:rFonts w:asciiTheme="minorHAnsi" w:eastAsiaTheme="minorEastAsia" w:hAnsiTheme="minorHAnsi" w:cstheme="minorBidi"/>
          <w:noProof/>
          <w:kern w:val="2"/>
          <w:sz w:val="21"/>
          <w:szCs w:val="22"/>
          <w:lang w:val="en-US" w:eastAsia="zh-CN"/>
        </w:rPr>
      </w:pPr>
      <w:r>
        <w:rPr>
          <w:noProof/>
        </w:rPr>
        <w:t>5.4.2.7</w:t>
      </w:r>
      <w:r>
        <w:rPr>
          <w:rFonts w:asciiTheme="minorHAnsi" w:eastAsiaTheme="minorEastAsia" w:hAnsiTheme="minorHAnsi" w:cstheme="minorBidi"/>
          <w:noProof/>
          <w:kern w:val="2"/>
          <w:sz w:val="21"/>
          <w:szCs w:val="22"/>
          <w:lang w:val="en-US" w:eastAsia="zh-CN"/>
        </w:rPr>
        <w:tab/>
      </w:r>
      <w:r w:rsidRPr="003F08A2">
        <w:rPr>
          <w:noProof/>
          <w:lang w:val="en-US"/>
        </w:rPr>
        <w:t>NSCE_PolicyManagement_Notify</w:t>
      </w:r>
      <w:r>
        <w:rPr>
          <w:noProof/>
        </w:rPr>
        <w:tab/>
      </w:r>
      <w:r>
        <w:rPr>
          <w:noProof/>
        </w:rPr>
        <w:fldChar w:fldCharType="begin"/>
      </w:r>
      <w:r>
        <w:rPr>
          <w:noProof/>
        </w:rPr>
        <w:instrText xml:space="preserve"> PAGEREF _Toc157440040 \h </w:instrText>
      </w:r>
      <w:r>
        <w:rPr>
          <w:noProof/>
        </w:rPr>
      </w:r>
      <w:r>
        <w:rPr>
          <w:noProof/>
        </w:rPr>
        <w:fldChar w:fldCharType="separate"/>
      </w:r>
      <w:r>
        <w:rPr>
          <w:noProof/>
        </w:rPr>
        <w:t>30</w:t>
      </w:r>
      <w:r>
        <w:rPr>
          <w:noProof/>
        </w:rPr>
        <w:fldChar w:fldCharType="end"/>
      </w:r>
    </w:p>
    <w:p w14:paraId="71AA755D" w14:textId="14CBDFE7" w:rsidR="00CA1157" w:rsidRDefault="00CA1157">
      <w:pPr>
        <w:pStyle w:val="TOC5"/>
        <w:rPr>
          <w:rFonts w:asciiTheme="minorHAnsi" w:eastAsiaTheme="minorEastAsia" w:hAnsiTheme="minorHAnsi" w:cstheme="minorBidi"/>
          <w:noProof/>
          <w:kern w:val="2"/>
          <w:sz w:val="21"/>
          <w:szCs w:val="22"/>
          <w:lang w:val="en-US" w:eastAsia="zh-CN"/>
        </w:rPr>
      </w:pPr>
      <w:r>
        <w:rPr>
          <w:noProof/>
        </w:rPr>
        <w:t>5.4.2.7.1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_Toc157440041 \h </w:instrText>
      </w:r>
      <w:r>
        <w:rPr>
          <w:noProof/>
        </w:rPr>
      </w:r>
      <w:r>
        <w:rPr>
          <w:noProof/>
        </w:rPr>
        <w:fldChar w:fldCharType="separate"/>
      </w:r>
      <w:r>
        <w:rPr>
          <w:noProof/>
        </w:rPr>
        <w:t>30</w:t>
      </w:r>
      <w:r>
        <w:rPr>
          <w:noProof/>
        </w:rPr>
        <w:fldChar w:fldCharType="end"/>
      </w:r>
    </w:p>
    <w:p w14:paraId="336558A3" w14:textId="592FD7D6" w:rsidR="00CA1157" w:rsidRDefault="00CA1157">
      <w:pPr>
        <w:pStyle w:val="TOC5"/>
        <w:rPr>
          <w:rFonts w:asciiTheme="minorHAnsi" w:eastAsiaTheme="minorEastAsia" w:hAnsiTheme="minorHAnsi" w:cstheme="minorBidi"/>
          <w:noProof/>
          <w:kern w:val="2"/>
          <w:sz w:val="21"/>
          <w:szCs w:val="22"/>
          <w:lang w:val="en-US" w:eastAsia="zh-CN"/>
        </w:rPr>
      </w:pPr>
      <w:r>
        <w:rPr>
          <w:noProof/>
        </w:rPr>
        <w:t>5.4.2.7.2</w:t>
      </w:r>
      <w:r>
        <w:rPr>
          <w:rFonts w:asciiTheme="minorHAnsi" w:eastAsiaTheme="minorEastAsia" w:hAnsiTheme="minorHAnsi" w:cstheme="minorBidi"/>
          <w:noProof/>
          <w:kern w:val="2"/>
          <w:sz w:val="21"/>
          <w:szCs w:val="22"/>
          <w:lang w:val="en-US" w:eastAsia="zh-CN"/>
        </w:rPr>
        <w:tab/>
      </w:r>
      <w:r>
        <w:rPr>
          <w:noProof/>
        </w:rPr>
        <w:t xml:space="preserve">Policy Usage </w:t>
      </w:r>
      <w:r w:rsidRPr="003F08A2">
        <w:rPr>
          <w:noProof/>
          <w:lang w:val="en-US"/>
        </w:rPr>
        <w:t>Notification</w:t>
      </w:r>
      <w:r>
        <w:rPr>
          <w:noProof/>
        </w:rPr>
        <w:tab/>
      </w:r>
      <w:r>
        <w:rPr>
          <w:noProof/>
        </w:rPr>
        <w:fldChar w:fldCharType="begin"/>
      </w:r>
      <w:r>
        <w:rPr>
          <w:noProof/>
        </w:rPr>
        <w:instrText xml:space="preserve"> PAGEREF _Toc157440042 \h </w:instrText>
      </w:r>
      <w:r>
        <w:rPr>
          <w:noProof/>
        </w:rPr>
      </w:r>
      <w:r>
        <w:rPr>
          <w:noProof/>
        </w:rPr>
        <w:fldChar w:fldCharType="separate"/>
      </w:r>
      <w:r>
        <w:rPr>
          <w:noProof/>
        </w:rPr>
        <w:t>30</w:t>
      </w:r>
      <w:r>
        <w:rPr>
          <w:noProof/>
        </w:rPr>
        <w:fldChar w:fldCharType="end"/>
      </w:r>
    </w:p>
    <w:p w14:paraId="520635C3" w14:textId="486B2518" w:rsidR="00CA1157" w:rsidRDefault="00CA1157">
      <w:pPr>
        <w:pStyle w:val="TOC2"/>
        <w:rPr>
          <w:rFonts w:asciiTheme="minorHAnsi" w:eastAsiaTheme="minorEastAsia" w:hAnsiTheme="minorHAnsi" w:cstheme="minorBidi"/>
          <w:noProof/>
          <w:kern w:val="2"/>
          <w:sz w:val="21"/>
          <w:szCs w:val="22"/>
          <w:lang w:val="en-US" w:eastAsia="zh-CN"/>
        </w:rPr>
      </w:pPr>
      <w:r>
        <w:rPr>
          <w:noProof/>
        </w:rPr>
        <w:t>5.5</w:t>
      </w:r>
      <w:r>
        <w:rPr>
          <w:rFonts w:asciiTheme="minorHAnsi" w:eastAsiaTheme="minorEastAsia" w:hAnsiTheme="minorHAnsi" w:cstheme="minorBidi"/>
          <w:noProof/>
          <w:kern w:val="2"/>
          <w:sz w:val="21"/>
          <w:szCs w:val="22"/>
          <w:lang w:val="en-US" w:eastAsia="zh-CN"/>
        </w:rPr>
        <w:tab/>
      </w:r>
      <w:r>
        <w:rPr>
          <w:noProof/>
        </w:rPr>
        <w:t>NSCE_NSOptimization</w:t>
      </w:r>
      <w:r>
        <w:rPr>
          <w:noProof/>
        </w:rPr>
        <w:tab/>
      </w:r>
      <w:r>
        <w:rPr>
          <w:noProof/>
        </w:rPr>
        <w:fldChar w:fldCharType="begin"/>
      </w:r>
      <w:r>
        <w:rPr>
          <w:noProof/>
        </w:rPr>
        <w:instrText xml:space="preserve"> PAGEREF _Toc157440043 \h </w:instrText>
      </w:r>
      <w:r>
        <w:rPr>
          <w:noProof/>
        </w:rPr>
      </w:r>
      <w:r>
        <w:rPr>
          <w:noProof/>
        </w:rPr>
        <w:fldChar w:fldCharType="separate"/>
      </w:r>
      <w:r>
        <w:rPr>
          <w:noProof/>
        </w:rPr>
        <w:t>31</w:t>
      </w:r>
      <w:r>
        <w:rPr>
          <w:noProof/>
        </w:rPr>
        <w:fldChar w:fldCharType="end"/>
      </w:r>
    </w:p>
    <w:p w14:paraId="53495DCB" w14:textId="1FD09348" w:rsidR="00CA1157" w:rsidRDefault="00CA1157">
      <w:pPr>
        <w:pStyle w:val="TOC3"/>
        <w:rPr>
          <w:rFonts w:asciiTheme="minorHAnsi" w:eastAsiaTheme="minorEastAsia" w:hAnsiTheme="minorHAnsi" w:cstheme="minorBidi"/>
          <w:noProof/>
          <w:kern w:val="2"/>
          <w:sz w:val="21"/>
          <w:szCs w:val="22"/>
          <w:lang w:val="en-US" w:eastAsia="zh-CN"/>
        </w:rPr>
      </w:pPr>
      <w:r>
        <w:rPr>
          <w:noProof/>
        </w:rPr>
        <w:t>5.5.1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_Toc157440044 \h </w:instrText>
      </w:r>
      <w:r>
        <w:rPr>
          <w:noProof/>
        </w:rPr>
      </w:r>
      <w:r>
        <w:rPr>
          <w:noProof/>
        </w:rPr>
        <w:fldChar w:fldCharType="separate"/>
      </w:r>
      <w:r>
        <w:rPr>
          <w:noProof/>
        </w:rPr>
        <w:t>31</w:t>
      </w:r>
      <w:r>
        <w:rPr>
          <w:noProof/>
        </w:rPr>
        <w:fldChar w:fldCharType="end"/>
      </w:r>
    </w:p>
    <w:p w14:paraId="40A01A6D" w14:textId="5078DF8C" w:rsidR="00CA1157" w:rsidRDefault="00CA1157">
      <w:pPr>
        <w:pStyle w:val="TOC3"/>
        <w:rPr>
          <w:rFonts w:asciiTheme="minorHAnsi" w:eastAsiaTheme="minorEastAsia" w:hAnsiTheme="minorHAnsi" w:cstheme="minorBidi"/>
          <w:noProof/>
          <w:kern w:val="2"/>
          <w:sz w:val="21"/>
          <w:szCs w:val="22"/>
          <w:lang w:val="en-US" w:eastAsia="zh-CN"/>
        </w:rPr>
      </w:pPr>
      <w:r>
        <w:rPr>
          <w:noProof/>
        </w:rPr>
        <w:t>5.5.2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_Toc157440045 \h </w:instrText>
      </w:r>
      <w:r>
        <w:rPr>
          <w:noProof/>
        </w:rPr>
      </w:r>
      <w:r>
        <w:rPr>
          <w:noProof/>
        </w:rPr>
        <w:fldChar w:fldCharType="separate"/>
      </w:r>
      <w:r>
        <w:rPr>
          <w:noProof/>
        </w:rPr>
        <w:t>31</w:t>
      </w:r>
      <w:r>
        <w:rPr>
          <w:noProof/>
        </w:rPr>
        <w:fldChar w:fldCharType="end"/>
      </w:r>
    </w:p>
    <w:p w14:paraId="59228DBB" w14:textId="6C926DB5" w:rsidR="00CA1157" w:rsidRDefault="00CA1157">
      <w:pPr>
        <w:pStyle w:val="TOC4"/>
        <w:rPr>
          <w:rFonts w:asciiTheme="minorHAnsi" w:eastAsiaTheme="minorEastAsia" w:hAnsiTheme="minorHAnsi" w:cstheme="minorBidi"/>
          <w:noProof/>
          <w:kern w:val="2"/>
          <w:sz w:val="21"/>
          <w:szCs w:val="22"/>
          <w:lang w:val="en-US" w:eastAsia="zh-CN"/>
        </w:rPr>
      </w:pPr>
      <w:r>
        <w:rPr>
          <w:noProof/>
        </w:rPr>
        <w:t>5.5.2.1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_Toc157440046 \h </w:instrText>
      </w:r>
      <w:r>
        <w:rPr>
          <w:noProof/>
        </w:rPr>
      </w:r>
      <w:r>
        <w:rPr>
          <w:noProof/>
        </w:rPr>
        <w:fldChar w:fldCharType="separate"/>
      </w:r>
      <w:r>
        <w:rPr>
          <w:noProof/>
        </w:rPr>
        <w:t>31</w:t>
      </w:r>
      <w:r>
        <w:rPr>
          <w:noProof/>
        </w:rPr>
        <w:fldChar w:fldCharType="end"/>
      </w:r>
    </w:p>
    <w:p w14:paraId="1DA41960" w14:textId="21070888" w:rsidR="00CA1157" w:rsidRDefault="00CA1157">
      <w:pPr>
        <w:pStyle w:val="TOC4"/>
        <w:rPr>
          <w:rFonts w:asciiTheme="minorHAnsi" w:eastAsiaTheme="minorEastAsia" w:hAnsiTheme="minorHAnsi" w:cstheme="minorBidi"/>
          <w:noProof/>
          <w:kern w:val="2"/>
          <w:sz w:val="21"/>
          <w:szCs w:val="22"/>
          <w:lang w:val="en-US" w:eastAsia="zh-CN"/>
        </w:rPr>
      </w:pPr>
      <w:r>
        <w:rPr>
          <w:noProof/>
        </w:rPr>
        <w:t>5.5.2.2</w:t>
      </w:r>
      <w:r>
        <w:rPr>
          <w:rFonts w:asciiTheme="minorHAnsi" w:eastAsiaTheme="minorEastAsia" w:hAnsiTheme="minorHAnsi" w:cstheme="minorBidi"/>
          <w:noProof/>
          <w:kern w:val="2"/>
          <w:sz w:val="21"/>
          <w:szCs w:val="22"/>
          <w:lang w:val="en-US" w:eastAsia="zh-CN"/>
        </w:rPr>
        <w:tab/>
      </w:r>
      <w:r>
        <w:rPr>
          <w:noProof/>
        </w:rPr>
        <w:t>NSCE_NSOptimization_S</w:t>
      </w:r>
      <w:r>
        <w:rPr>
          <w:noProof/>
          <w:lang w:eastAsia="zh-CN"/>
        </w:rPr>
        <w:t>ub</w:t>
      </w:r>
      <w:r>
        <w:rPr>
          <w:noProof/>
        </w:rPr>
        <w:t>scribe</w:t>
      </w:r>
      <w:r>
        <w:rPr>
          <w:noProof/>
        </w:rPr>
        <w:tab/>
      </w:r>
      <w:r>
        <w:rPr>
          <w:noProof/>
        </w:rPr>
        <w:fldChar w:fldCharType="begin"/>
      </w:r>
      <w:r>
        <w:rPr>
          <w:noProof/>
        </w:rPr>
        <w:instrText xml:space="preserve"> PAGEREF _Toc157440047 \h </w:instrText>
      </w:r>
      <w:r>
        <w:rPr>
          <w:noProof/>
        </w:rPr>
      </w:r>
      <w:r>
        <w:rPr>
          <w:noProof/>
        </w:rPr>
        <w:fldChar w:fldCharType="separate"/>
      </w:r>
      <w:r>
        <w:rPr>
          <w:noProof/>
        </w:rPr>
        <w:t>32</w:t>
      </w:r>
      <w:r>
        <w:rPr>
          <w:noProof/>
        </w:rPr>
        <w:fldChar w:fldCharType="end"/>
      </w:r>
    </w:p>
    <w:p w14:paraId="3B6E3491" w14:textId="65FF8B7D" w:rsidR="00CA1157" w:rsidRDefault="00CA1157">
      <w:pPr>
        <w:pStyle w:val="TOC5"/>
        <w:rPr>
          <w:rFonts w:asciiTheme="minorHAnsi" w:eastAsiaTheme="minorEastAsia" w:hAnsiTheme="minorHAnsi" w:cstheme="minorBidi"/>
          <w:noProof/>
          <w:kern w:val="2"/>
          <w:sz w:val="21"/>
          <w:szCs w:val="22"/>
          <w:lang w:val="en-US" w:eastAsia="zh-CN"/>
        </w:rPr>
      </w:pPr>
      <w:r>
        <w:rPr>
          <w:noProof/>
        </w:rPr>
        <w:t>5.5.2.2.1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_Toc157440048 \h </w:instrText>
      </w:r>
      <w:r>
        <w:rPr>
          <w:noProof/>
        </w:rPr>
      </w:r>
      <w:r>
        <w:rPr>
          <w:noProof/>
        </w:rPr>
        <w:fldChar w:fldCharType="separate"/>
      </w:r>
      <w:r>
        <w:rPr>
          <w:noProof/>
        </w:rPr>
        <w:t>32</w:t>
      </w:r>
      <w:r>
        <w:rPr>
          <w:noProof/>
        </w:rPr>
        <w:fldChar w:fldCharType="end"/>
      </w:r>
    </w:p>
    <w:p w14:paraId="0DE37D77" w14:textId="542B9BC3" w:rsidR="00CA1157" w:rsidRDefault="00CA1157">
      <w:pPr>
        <w:pStyle w:val="TOC5"/>
        <w:rPr>
          <w:rFonts w:asciiTheme="minorHAnsi" w:eastAsiaTheme="minorEastAsia" w:hAnsiTheme="minorHAnsi" w:cstheme="minorBidi"/>
          <w:noProof/>
          <w:kern w:val="2"/>
          <w:sz w:val="21"/>
          <w:szCs w:val="22"/>
          <w:lang w:val="en-US" w:eastAsia="zh-CN"/>
        </w:rPr>
      </w:pPr>
      <w:r>
        <w:rPr>
          <w:noProof/>
        </w:rPr>
        <w:t>5.5.2.2.2</w:t>
      </w:r>
      <w:r>
        <w:rPr>
          <w:rFonts w:asciiTheme="minorHAnsi" w:eastAsiaTheme="minorEastAsia" w:hAnsiTheme="minorHAnsi" w:cstheme="minorBidi"/>
          <w:noProof/>
          <w:kern w:val="2"/>
          <w:sz w:val="21"/>
          <w:szCs w:val="22"/>
          <w:lang w:val="en-US" w:eastAsia="zh-CN"/>
        </w:rPr>
        <w:tab/>
      </w:r>
      <w:r>
        <w:rPr>
          <w:noProof/>
        </w:rPr>
        <w:t>Network Slice Optimization Subscription Creation</w:t>
      </w:r>
      <w:r>
        <w:rPr>
          <w:noProof/>
        </w:rPr>
        <w:tab/>
      </w:r>
      <w:r>
        <w:rPr>
          <w:noProof/>
        </w:rPr>
        <w:fldChar w:fldCharType="begin"/>
      </w:r>
      <w:r>
        <w:rPr>
          <w:noProof/>
        </w:rPr>
        <w:instrText xml:space="preserve"> PAGEREF _Toc157440049 \h </w:instrText>
      </w:r>
      <w:r>
        <w:rPr>
          <w:noProof/>
        </w:rPr>
      </w:r>
      <w:r>
        <w:rPr>
          <w:noProof/>
        </w:rPr>
        <w:fldChar w:fldCharType="separate"/>
      </w:r>
      <w:r>
        <w:rPr>
          <w:noProof/>
        </w:rPr>
        <w:t>32</w:t>
      </w:r>
      <w:r>
        <w:rPr>
          <w:noProof/>
        </w:rPr>
        <w:fldChar w:fldCharType="end"/>
      </w:r>
    </w:p>
    <w:p w14:paraId="6B50E916" w14:textId="7A66CA92" w:rsidR="00CA1157" w:rsidRDefault="00CA1157">
      <w:pPr>
        <w:pStyle w:val="TOC5"/>
        <w:rPr>
          <w:rFonts w:asciiTheme="minorHAnsi" w:eastAsiaTheme="minorEastAsia" w:hAnsiTheme="minorHAnsi" w:cstheme="minorBidi"/>
          <w:noProof/>
          <w:kern w:val="2"/>
          <w:sz w:val="21"/>
          <w:szCs w:val="22"/>
          <w:lang w:val="en-US" w:eastAsia="zh-CN"/>
        </w:rPr>
      </w:pPr>
      <w:r>
        <w:rPr>
          <w:noProof/>
        </w:rPr>
        <w:t>5.5.2.2.3</w:t>
      </w:r>
      <w:r>
        <w:rPr>
          <w:rFonts w:asciiTheme="minorHAnsi" w:eastAsiaTheme="minorEastAsia" w:hAnsiTheme="minorHAnsi" w:cstheme="minorBidi"/>
          <w:noProof/>
          <w:kern w:val="2"/>
          <w:sz w:val="21"/>
          <w:szCs w:val="22"/>
          <w:lang w:val="en-US" w:eastAsia="zh-CN"/>
        </w:rPr>
        <w:tab/>
      </w:r>
      <w:r>
        <w:rPr>
          <w:noProof/>
        </w:rPr>
        <w:t>Network Slice Optimization Subscription Update</w:t>
      </w:r>
      <w:r>
        <w:rPr>
          <w:noProof/>
        </w:rPr>
        <w:tab/>
      </w:r>
      <w:r>
        <w:rPr>
          <w:noProof/>
        </w:rPr>
        <w:fldChar w:fldCharType="begin"/>
      </w:r>
      <w:r>
        <w:rPr>
          <w:noProof/>
        </w:rPr>
        <w:instrText xml:space="preserve"> PAGEREF _Toc157440050 \h </w:instrText>
      </w:r>
      <w:r>
        <w:rPr>
          <w:noProof/>
        </w:rPr>
      </w:r>
      <w:r>
        <w:rPr>
          <w:noProof/>
        </w:rPr>
        <w:fldChar w:fldCharType="separate"/>
      </w:r>
      <w:r>
        <w:rPr>
          <w:noProof/>
        </w:rPr>
        <w:t>32</w:t>
      </w:r>
      <w:r>
        <w:rPr>
          <w:noProof/>
        </w:rPr>
        <w:fldChar w:fldCharType="end"/>
      </w:r>
    </w:p>
    <w:p w14:paraId="1A0AED4D" w14:textId="4A0A87C3" w:rsidR="00CA1157" w:rsidRDefault="00CA1157">
      <w:pPr>
        <w:pStyle w:val="TOC5"/>
        <w:rPr>
          <w:rFonts w:asciiTheme="minorHAnsi" w:eastAsiaTheme="minorEastAsia" w:hAnsiTheme="minorHAnsi" w:cstheme="minorBidi"/>
          <w:noProof/>
          <w:kern w:val="2"/>
          <w:sz w:val="21"/>
          <w:szCs w:val="22"/>
          <w:lang w:val="en-US" w:eastAsia="zh-CN"/>
        </w:rPr>
      </w:pPr>
      <w:r>
        <w:rPr>
          <w:noProof/>
        </w:rPr>
        <w:t>5.5.2.2.4</w:t>
      </w:r>
      <w:r>
        <w:rPr>
          <w:rFonts w:asciiTheme="minorHAnsi" w:eastAsiaTheme="minorEastAsia" w:hAnsiTheme="minorHAnsi" w:cstheme="minorBidi"/>
          <w:noProof/>
          <w:kern w:val="2"/>
          <w:sz w:val="21"/>
          <w:szCs w:val="22"/>
          <w:lang w:val="en-US" w:eastAsia="zh-CN"/>
        </w:rPr>
        <w:tab/>
      </w:r>
      <w:r>
        <w:rPr>
          <w:noProof/>
        </w:rPr>
        <w:t>Network Slice Optimization Subscription Deletion</w:t>
      </w:r>
      <w:r>
        <w:rPr>
          <w:noProof/>
        </w:rPr>
        <w:tab/>
      </w:r>
      <w:r>
        <w:rPr>
          <w:noProof/>
        </w:rPr>
        <w:fldChar w:fldCharType="begin"/>
      </w:r>
      <w:r>
        <w:rPr>
          <w:noProof/>
        </w:rPr>
        <w:instrText xml:space="preserve"> PAGEREF _Toc157440051 \h </w:instrText>
      </w:r>
      <w:r>
        <w:rPr>
          <w:noProof/>
        </w:rPr>
      </w:r>
      <w:r>
        <w:rPr>
          <w:noProof/>
        </w:rPr>
        <w:fldChar w:fldCharType="separate"/>
      </w:r>
      <w:r>
        <w:rPr>
          <w:noProof/>
        </w:rPr>
        <w:t>33</w:t>
      </w:r>
      <w:r>
        <w:rPr>
          <w:noProof/>
        </w:rPr>
        <w:fldChar w:fldCharType="end"/>
      </w:r>
    </w:p>
    <w:p w14:paraId="303E63A3" w14:textId="6042B22F" w:rsidR="00CA1157" w:rsidRDefault="00CA1157">
      <w:pPr>
        <w:pStyle w:val="TOC4"/>
        <w:rPr>
          <w:rFonts w:asciiTheme="minorHAnsi" w:eastAsiaTheme="minorEastAsia" w:hAnsiTheme="minorHAnsi" w:cstheme="minorBidi"/>
          <w:noProof/>
          <w:kern w:val="2"/>
          <w:sz w:val="21"/>
          <w:szCs w:val="22"/>
          <w:lang w:val="en-US" w:eastAsia="zh-CN"/>
        </w:rPr>
      </w:pPr>
      <w:r>
        <w:rPr>
          <w:noProof/>
        </w:rPr>
        <w:t>5.5.2.3</w:t>
      </w:r>
      <w:r>
        <w:rPr>
          <w:rFonts w:asciiTheme="minorHAnsi" w:eastAsiaTheme="minorEastAsia" w:hAnsiTheme="minorHAnsi" w:cstheme="minorBidi"/>
          <w:noProof/>
          <w:kern w:val="2"/>
          <w:sz w:val="21"/>
          <w:szCs w:val="22"/>
          <w:lang w:val="en-US" w:eastAsia="zh-CN"/>
        </w:rPr>
        <w:tab/>
      </w:r>
      <w:r>
        <w:rPr>
          <w:noProof/>
        </w:rPr>
        <w:t>NSCE_NSOptimization_Notify</w:t>
      </w:r>
      <w:r>
        <w:rPr>
          <w:noProof/>
        </w:rPr>
        <w:tab/>
      </w:r>
      <w:r>
        <w:rPr>
          <w:noProof/>
        </w:rPr>
        <w:fldChar w:fldCharType="begin"/>
      </w:r>
      <w:r>
        <w:rPr>
          <w:noProof/>
        </w:rPr>
        <w:instrText xml:space="preserve"> PAGEREF _Toc157440052 \h </w:instrText>
      </w:r>
      <w:r>
        <w:rPr>
          <w:noProof/>
        </w:rPr>
      </w:r>
      <w:r>
        <w:rPr>
          <w:noProof/>
        </w:rPr>
        <w:fldChar w:fldCharType="separate"/>
      </w:r>
      <w:r>
        <w:rPr>
          <w:noProof/>
        </w:rPr>
        <w:t>34</w:t>
      </w:r>
      <w:r>
        <w:rPr>
          <w:noProof/>
        </w:rPr>
        <w:fldChar w:fldCharType="end"/>
      </w:r>
    </w:p>
    <w:p w14:paraId="648134B0" w14:textId="667F8814" w:rsidR="00CA1157" w:rsidRDefault="00CA1157">
      <w:pPr>
        <w:pStyle w:val="TOC5"/>
        <w:rPr>
          <w:rFonts w:asciiTheme="minorHAnsi" w:eastAsiaTheme="minorEastAsia" w:hAnsiTheme="minorHAnsi" w:cstheme="minorBidi"/>
          <w:noProof/>
          <w:kern w:val="2"/>
          <w:sz w:val="21"/>
          <w:szCs w:val="22"/>
          <w:lang w:val="en-US" w:eastAsia="zh-CN"/>
        </w:rPr>
      </w:pPr>
      <w:r>
        <w:rPr>
          <w:noProof/>
        </w:rPr>
        <w:lastRenderedPageBreak/>
        <w:t>5.5.2.3.1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_Toc157440053 \h </w:instrText>
      </w:r>
      <w:r>
        <w:rPr>
          <w:noProof/>
        </w:rPr>
      </w:r>
      <w:r>
        <w:rPr>
          <w:noProof/>
        </w:rPr>
        <w:fldChar w:fldCharType="separate"/>
      </w:r>
      <w:r>
        <w:rPr>
          <w:noProof/>
        </w:rPr>
        <w:t>34</w:t>
      </w:r>
      <w:r>
        <w:rPr>
          <w:noProof/>
        </w:rPr>
        <w:fldChar w:fldCharType="end"/>
      </w:r>
    </w:p>
    <w:p w14:paraId="4BCF20EC" w14:textId="7560ADD0" w:rsidR="00CA1157" w:rsidRDefault="00CA1157">
      <w:pPr>
        <w:pStyle w:val="TOC5"/>
        <w:rPr>
          <w:rFonts w:asciiTheme="minorHAnsi" w:eastAsiaTheme="minorEastAsia" w:hAnsiTheme="minorHAnsi" w:cstheme="minorBidi"/>
          <w:noProof/>
          <w:kern w:val="2"/>
          <w:sz w:val="21"/>
          <w:szCs w:val="22"/>
          <w:lang w:val="en-US" w:eastAsia="zh-CN"/>
        </w:rPr>
      </w:pPr>
      <w:r>
        <w:rPr>
          <w:noProof/>
        </w:rPr>
        <w:t>5.5.2.3.2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3F08A2">
        <w:rPr>
          <w:noProof/>
          <w:lang w:val="en-US"/>
        </w:rPr>
        <w:t>Notification</w:t>
      </w:r>
      <w:r>
        <w:rPr>
          <w:noProof/>
        </w:rPr>
        <w:tab/>
      </w:r>
      <w:r>
        <w:rPr>
          <w:noProof/>
        </w:rPr>
        <w:fldChar w:fldCharType="begin"/>
      </w:r>
      <w:r>
        <w:rPr>
          <w:noProof/>
        </w:rPr>
        <w:instrText xml:space="preserve"> PAGEREF _Toc157440054 \h </w:instrText>
      </w:r>
      <w:r>
        <w:rPr>
          <w:noProof/>
        </w:rPr>
      </w:r>
      <w:r>
        <w:rPr>
          <w:noProof/>
        </w:rPr>
        <w:fldChar w:fldCharType="separate"/>
      </w:r>
      <w:r>
        <w:rPr>
          <w:noProof/>
        </w:rPr>
        <w:t>34</w:t>
      </w:r>
      <w:r>
        <w:rPr>
          <w:noProof/>
        </w:rPr>
        <w:fldChar w:fldCharType="end"/>
      </w:r>
    </w:p>
    <w:p w14:paraId="642EE788" w14:textId="7D7E943E" w:rsidR="00CA1157" w:rsidRDefault="00CA1157">
      <w:pPr>
        <w:pStyle w:val="TOC2"/>
        <w:rPr>
          <w:rFonts w:asciiTheme="minorHAnsi" w:eastAsiaTheme="minorEastAsia" w:hAnsiTheme="minorHAnsi" w:cstheme="minorBidi"/>
          <w:noProof/>
          <w:kern w:val="2"/>
          <w:sz w:val="21"/>
          <w:szCs w:val="22"/>
          <w:lang w:val="en-US" w:eastAsia="zh-CN"/>
        </w:rPr>
      </w:pPr>
      <w:r>
        <w:rPr>
          <w:noProof/>
        </w:rPr>
        <w:t>5.6</w:t>
      </w:r>
      <w:r>
        <w:rPr>
          <w:rFonts w:asciiTheme="minorHAnsi" w:eastAsiaTheme="minorEastAsia" w:hAnsiTheme="minorHAnsi" w:cstheme="minorBidi"/>
          <w:noProof/>
          <w:kern w:val="2"/>
          <w:sz w:val="21"/>
          <w:szCs w:val="22"/>
          <w:lang w:val="en-US" w:eastAsia="zh-CN"/>
        </w:rPr>
        <w:tab/>
      </w:r>
      <w:r w:rsidRPr="003F08A2">
        <w:rPr>
          <w:noProof/>
          <w:lang w:val="en-US"/>
        </w:rPr>
        <w:t>NSCE_</w:t>
      </w:r>
      <w:r>
        <w:rPr>
          <w:noProof/>
        </w:rPr>
        <w:t>ManagementServiceDiscovery</w:t>
      </w:r>
      <w:r>
        <w:rPr>
          <w:noProof/>
        </w:rPr>
        <w:tab/>
      </w:r>
      <w:r>
        <w:rPr>
          <w:noProof/>
        </w:rPr>
        <w:fldChar w:fldCharType="begin"/>
      </w:r>
      <w:r>
        <w:rPr>
          <w:noProof/>
        </w:rPr>
        <w:instrText xml:space="preserve"> PAGEREF _Toc157440055 \h </w:instrText>
      </w:r>
      <w:r>
        <w:rPr>
          <w:noProof/>
        </w:rPr>
      </w:r>
      <w:r>
        <w:rPr>
          <w:noProof/>
        </w:rPr>
        <w:fldChar w:fldCharType="separate"/>
      </w:r>
      <w:r>
        <w:rPr>
          <w:noProof/>
        </w:rPr>
        <w:t>34</w:t>
      </w:r>
      <w:r>
        <w:rPr>
          <w:noProof/>
        </w:rPr>
        <w:fldChar w:fldCharType="end"/>
      </w:r>
    </w:p>
    <w:p w14:paraId="76753886" w14:textId="19D71DF6" w:rsidR="00CA1157" w:rsidRDefault="00CA1157">
      <w:pPr>
        <w:pStyle w:val="TOC3"/>
        <w:rPr>
          <w:rFonts w:asciiTheme="minorHAnsi" w:eastAsiaTheme="minorEastAsia" w:hAnsiTheme="minorHAnsi" w:cstheme="minorBidi"/>
          <w:noProof/>
          <w:kern w:val="2"/>
          <w:sz w:val="21"/>
          <w:szCs w:val="22"/>
          <w:lang w:val="en-US" w:eastAsia="zh-CN"/>
        </w:rPr>
      </w:pPr>
      <w:r>
        <w:rPr>
          <w:noProof/>
        </w:rPr>
        <w:t>5.6.1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_Toc157440056 \h </w:instrText>
      </w:r>
      <w:r>
        <w:rPr>
          <w:noProof/>
        </w:rPr>
      </w:r>
      <w:r>
        <w:rPr>
          <w:noProof/>
        </w:rPr>
        <w:fldChar w:fldCharType="separate"/>
      </w:r>
      <w:r>
        <w:rPr>
          <w:noProof/>
        </w:rPr>
        <w:t>34</w:t>
      </w:r>
      <w:r>
        <w:rPr>
          <w:noProof/>
        </w:rPr>
        <w:fldChar w:fldCharType="end"/>
      </w:r>
    </w:p>
    <w:p w14:paraId="0A067102" w14:textId="3AF82DCF" w:rsidR="00CA1157" w:rsidRDefault="00CA1157">
      <w:pPr>
        <w:pStyle w:val="TOC4"/>
        <w:rPr>
          <w:rFonts w:asciiTheme="minorHAnsi" w:eastAsiaTheme="minorEastAsia" w:hAnsiTheme="minorHAnsi" w:cstheme="minorBidi"/>
          <w:noProof/>
          <w:kern w:val="2"/>
          <w:sz w:val="21"/>
          <w:szCs w:val="22"/>
          <w:lang w:val="en-US" w:eastAsia="zh-CN"/>
        </w:rPr>
      </w:pPr>
      <w:r>
        <w:rPr>
          <w:noProof/>
        </w:rPr>
        <w:t>5.6.2.1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_Toc157440057 \h </w:instrText>
      </w:r>
      <w:r>
        <w:rPr>
          <w:noProof/>
        </w:rPr>
      </w:r>
      <w:r>
        <w:rPr>
          <w:noProof/>
        </w:rPr>
        <w:fldChar w:fldCharType="separate"/>
      </w:r>
      <w:r>
        <w:rPr>
          <w:noProof/>
        </w:rPr>
        <w:t>35</w:t>
      </w:r>
      <w:r>
        <w:rPr>
          <w:noProof/>
        </w:rPr>
        <w:fldChar w:fldCharType="end"/>
      </w:r>
    </w:p>
    <w:p w14:paraId="342A04D0" w14:textId="15B7A0D4" w:rsidR="00CA1157" w:rsidRDefault="00CA1157">
      <w:pPr>
        <w:pStyle w:val="TOC4"/>
        <w:rPr>
          <w:rFonts w:asciiTheme="minorHAnsi" w:eastAsiaTheme="minorEastAsia" w:hAnsiTheme="minorHAnsi" w:cstheme="minorBidi"/>
          <w:noProof/>
          <w:kern w:val="2"/>
          <w:sz w:val="21"/>
          <w:szCs w:val="22"/>
          <w:lang w:val="en-US" w:eastAsia="zh-CN"/>
        </w:rPr>
      </w:pPr>
      <w:r>
        <w:rPr>
          <w:noProof/>
        </w:rPr>
        <w:t>5.6.2.2</w:t>
      </w:r>
      <w:r>
        <w:rPr>
          <w:rFonts w:asciiTheme="minorHAnsi" w:eastAsiaTheme="minorEastAsia" w:hAnsiTheme="minorHAnsi" w:cstheme="minorBidi"/>
          <w:noProof/>
          <w:kern w:val="2"/>
          <w:sz w:val="21"/>
          <w:szCs w:val="22"/>
          <w:lang w:val="en-US" w:eastAsia="zh-CN"/>
        </w:rPr>
        <w:tab/>
      </w:r>
      <w:r w:rsidRPr="003F08A2">
        <w:rPr>
          <w:noProof/>
          <w:lang w:val="en-US"/>
        </w:rPr>
        <w:t>NSCE_ManagementServiceDiscovery</w:t>
      </w:r>
      <w:r>
        <w:rPr>
          <w:noProof/>
        </w:rPr>
        <w:t>_</w:t>
      </w:r>
      <w:r w:rsidRPr="003F08A2">
        <w:rPr>
          <w:noProof/>
          <w:lang w:val="en-US"/>
        </w:rPr>
        <w:t>Subscribe</w:t>
      </w:r>
      <w:r>
        <w:rPr>
          <w:noProof/>
        </w:rPr>
        <w:tab/>
      </w:r>
      <w:r>
        <w:rPr>
          <w:noProof/>
        </w:rPr>
        <w:fldChar w:fldCharType="begin"/>
      </w:r>
      <w:r>
        <w:rPr>
          <w:noProof/>
        </w:rPr>
        <w:instrText xml:space="preserve"> PAGEREF _Toc157440058 \h </w:instrText>
      </w:r>
      <w:r>
        <w:rPr>
          <w:noProof/>
        </w:rPr>
      </w:r>
      <w:r>
        <w:rPr>
          <w:noProof/>
        </w:rPr>
        <w:fldChar w:fldCharType="separate"/>
      </w:r>
      <w:r>
        <w:rPr>
          <w:noProof/>
        </w:rPr>
        <w:t>35</w:t>
      </w:r>
      <w:r>
        <w:rPr>
          <w:noProof/>
        </w:rPr>
        <w:fldChar w:fldCharType="end"/>
      </w:r>
    </w:p>
    <w:p w14:paraId="4B07640C" w14:textId="78B4034E" w:rsidR="00CA1157" w:rsidRDefault="00CA1157">
      <w:pPr>
        <w:pStyle w:val="TOC5"/>
        <w:rPr>
          <w:rFonts w:asciiTheme="minorHAnsi" w:eastAsiaTheme="minorEastAsia" w:hAnsiTheme="minorHAnsi" w:cstheme="minorBidi"/>
          <w:noProof/>
          <w:kern w:val="2"/>
          <w:sz w:val="21"/>
          <w:szCs w:val="22"/>
          <w:lang w:val="en-US" w:eastAsia="zh-CN"/>
        </w:rPr>
      </w:pPr>
      <w:r>
        <w:rPr>
          <w:noProof/>
        </w:rPr>
        <w:t>5.6.2.2.1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_Toc157440059 \h </w:instrText>
      </w:r>
      <w:r>
        <w:rPr>
          <w:noProof/>
        </w:rPr>
      </w:r>
      <w:r>
        <w:rPr>
          <w:noProof/>
        </w:rPr>
        <w:fldChar w:fldCharType="separate"/>
      </w:r>
      <w:r>
        <w:rPr>
          <w:noProof/>
        </w:rPr>
        <w:t>35</w:t>
      </w:r>
      <w:r>
        <w:rPr>
          <w:noProof/>
        </w:rPr>
        <w:fldChar w:fldCharType="end"/>
      </w:r>
    </w:p>
    <w:p w14:paraId="7595FAF2" w14:textId="28EFC0AC" w:rsidR="00CA1157" w:rsidRDefault="00CA1157">
      <w:pPr>
        <w:pStyle w:val="TOC5"/>
        <w:rPr>
          <w:rFonts w:asciiTheme="minorHAnsi" w:eastAsiaTheme="minorEastAsia" w:hAnsiTheme="minorHAnsi" w:cstheme="minorBidi"/>
          <w:noProof/>
          <w:kern w:val="2"/>
          <w:sz w:val="21"/>
          <w:szCs w:val="22"/>
          <w:lang w:val="en-US" w:eastAsia="zh-CN"/>
        </w:rPr>
      </w:pPr>
      <w:r>
        <w:rPr>
          <w:noProof/>
        </w:rPr>
        <w:t>5.6.2.2.2</w:t>
      </w:r>
      <w:r>
        <w:rPr>
          <w:rFonts w:asciiTheme="minorHAnsi" w:eastAsiaTheme="minorEastAsia" w:hAnsiTheme="minorHAnsi" w:cstheme="minorBidi"/>
          <w:noProof/>
          <w:kern w:val="2"/>
          <w:sz w:val="21"/>
          <w:szCs w:val="22"/>
          <w:lang w:val="en-US" w:eastAsia="zh-CN"/>
        </w:rPr>
        <w:tab/>
      </w:r>
      <w:r>
        <w:rPr>
          <w:noProof/>
        </w:rPr>
        <w:t>Management Discovery Subscription Creation</w:t>
      </w:r>
      <w:r>
        <w:rPr>
          <w:noProof/>
        </w:rPr>
        <w:tab/>
      </w:r>
      <w:r>
        <w:rPr>
          <w:noProof/>
        </w:rPr>
        <w:fldChar w:fldCharType="begin"/>
      </w:r>
      <w:r>
        <w:rPr>
          <w:noProof/>
        </w:rPr>
        <w:instrText xml:space="preserve"> PAGEREF _Toc157440060 \h </w:instrText>
      </w:r>
      <w:r>
        <w:rPr>
          <w:noProof/>
        </w:rPr>
      </w:r>
      <w:r>
        <w:rPr>
          <w:noProof/>
        </w:rPr>
        <w:fldChar w:fldCharType="separate"/>
      </w:r>
      <w:r>
        <w:rPr>
          <w:noProof/>
        </w:rPr>
        <w:t>35</w:t>
      </w:r>
      <w:r>
        <w:rPr>
          <w:noProof/>
        </w:rPr>
        <w:fldChar w:fldCharType="end"/>
      </w:r>
    </w:p>
    <w:p w14:paraId="15C906E9" w14:textId="54FA2842" w:rsidR="00CA1157" w:rsidRDefault="00CA1157">
      <w:pPr>
        <w:pStyle w:val="TOC5"/>
        <w:rPr>
          <w:rFonts w:asciiTheme="minorHAnsi" w:eastAsiaTheme="minorEastAsia" w:hAnsiTheme="minorHAnsi" w:cstheme="minorBidi"/>
          <w:noProof/>
          <w:kern w:val="2"/>
          <w:sz w:val="21"/>
          <w:szCs w:val="22"/>
          <w:lang w:val="en-US" w:eastAsia="zh-CN"/>
        </w:rPr>
      </w:pPr>
      <w:r>
        <w:rPr>
          <w:noProof/>
        </w:rPr>
        <w:t>5.6.2.2.3</w:t>
      </w:r>
      <w:r>
        <w:rPr>
          <w:rFonts w:asciiTheme="minorHAnsi" w:eastAsiaTheme="minorEastAsia" w:hAnsiTheme="minorHAnsi" w:cstheme="minorBidi"/>
          <w:noProof/>
          <w:kern w:val="2"/>
          <w:sz w:val="21"/>
          <w:szCs w:val="22"/>
          <w:lang w:val="en-US" w:eastAsia="zh-CN"/>
        </w:rPr>
        <w:tab/>
      </w:r>
      <w:r>
        <w:rPr>
          <w:noProof/>
        </w:rPr>
        <w:t>Management Discovery Subscription Update</w:t>
      </w:r>
      <w:r>
        <w:rPr>
          <w:noProof/>
        </w:rPr>
        <w:tab/>
      </w:r>
      <w:r>
        <w:rPr>
          <w:noProof/>
        </w:rPr>
        <w:fldChar w:fldCharType="begin"/>
      </w:r>
      <w:r>
        <w:rPr>
          <w:noProof/>
        </w:rPr>
        <w:instrText xml:space="preserve"> PAGEREF _Toc157440061 \h </w:instrText>
      </w:r>
      <w:r>
        <w:rPr>
          <w:noProof/>
        </w:rPr>
      </w:r>
      <w:r>
        <w:rPr>
          <w:noProof/>
        </w:rPr>
        <w:fldChar w:fldCharType="separate"/>
      </w:r>
      <w:r>
        <w:rPr>
          <w:noProof/>
        </w:rPr>
        <w:t>36</w:t>
      </w:r>
      <w:r>
        <w:rPr>
          <w:noProof/>
        </w:rPr>
        <w:fldChar w:fldCharType="end"/>
      </w:r>
    </w:p>
    <w:p w14:paraId="5C1AC8D2" w14:textId="4A51D605" w:rsidR="00CA1157" w:rsidRDefault="00CA1157">
      <w:pPr>
        <w:pStyle w:val="TOC5"/>
        <w:rPr>
          <w:rFonts w:asciiTheme="minorHAnsi" w:eastAsiaTheme="minorEastAsia" w:hAnsiTheme="minorHAnsi" w:cstheme="minorBidi"/>
          <w:noProof/>
          <w:kern w:val="2"/>
          <w:sz w:val="21"/>
          <w:szCs w:val="22"/>
          <w:lang w:val="en-US" w:eastAsia="zh-CN"/>
        </w:rPr>
      </w:pPr>
      <w:r>
        <w:rPr>
          <w:noProof/>
        </w:rPr>
        <w:t>5.6.2.2.4</w:t>
      </w:r>
      <w:r>
        <w:rPr>
          <w:rFonts w:asciiTheme="minorHAnsi" w:eastAsiaTheme="minorEastAsia" w:hAnsiTheme="minorHAnsi" w:cstheme="minorBidi"/>
          <w:noProof/>
          <w:kern w:val="2"/>
          <w:sz w:val="21"/>
          <w:szCs w:val="22"/>
          <w:lang w:val="en-US" w:eastAsia="zh-CN"/>
        </w:rPr>
        <w:tab/>
      </w:r>
      <w:r>
        <w:rPr>
          <w:noProof/>
        </w:rPr>
        <w:t>Management Discovery Subscription Deletion</w:t>
      </w:r>
      <w:r>
        <w:rPr>
          <w:noProof/>
        </w:rPr>
        <w:tab/>
      </w:r>
      <w:r>
        <w:rPr>
          <w:noProof/>
        </w:rPr>
        <w:fldChar w:fldCharType="begin"/>
      </w:r>
      <w:r>
        <w:rPr>
          <w:noProof/>
        </w:rPr>
        <w:instrText xml:space="preserve"> PAGEREF _Toc157440062 \h </w:instrText>
      </w:r>
      <w:r>
        <w:rPr>
          <w:noProof/>
        </w:rPr>
      </w:r>
      <w:r>
        <w:rPr>
          <w:noProof/>
        </w:rPr>
        <w:fldChar w:fldCharType="separate"/>
      </w:r>
      <w:r>
        <w:rPr>
          <w:noProof/>
        </w:rPr>
        <w:t>36</w:t>
      </w:r>
      <w:r>
        <w:rPr>
          <w:noProof/>
        </w:rPr>
        <w:fldChar w:fldCharType="end"/>
      </w:r>
    </w:p>
    <w:p w14:paraId="0A9718A1" w14:textId="319421F8" w:rsidR="00CA1157" w:rsidRDefault="00CA1157">
      <w:pPr>
        <w:pStyle w:val="TOC4"/>
        <w:rPr>
          <w:rFonts w:asciiTheme="minorHAnsi" w:eastAsiaTheme="minorEastAsia" w:hAnsiTheme="minorHAnsi" w:cstheme="minorBidi"/>
          <w:noProof/>
          <w:kern w:val="2"/>
          <w:sz w:val="21"/>
          <w:szCs w:val="22"/>
          <w:lang w:val="en-US" w:eastAsia="zh-CN"/>
        </w:rPr>
      </w:pPr>
      <w:r>
        <w:rPr>
          <w:noProof/>
        </w:rPr>
        <w:t>5.6.2.3</w:t>
      </w:r>
      <w:r>
        <w:rPr>
          <w:rFonts w:asciiTheme="minorHAnsi" w:eastAsiaTheme="minorEastAsia" w:hAnsiTheme="minorHAnsi" w:cstheme="minorBidi"/>
          <w:noProof/>
          <w:kern w:val="2"/>
          <w:sz w:val="21"/>
          <w:szCs w:val="22"/>
          <w:lang w:val="en-US" w:eastAsia="zh-CN"/>
        </w:rPr>
        <w:tab/>
      </w:r>
      <w:r w:rsidRPr="003F08A2">
        <w:rPr>
          <w:noProof/>
          <w:lang w:val="en-US"/>
        </w:rPr>
        <w:t>NSCE_ManagementServiceDiscovery_Notify</w:t>
      </w:r>
      <w:r>
        <w:rPr>
          <w:noProof/>
        </w:rPr>
        <w:tab/>
      </w:r>
      <w:r>
        <w:rPr>
          <w:noProof/>
        </w:rPr>
        <w:fldChar w:fldCharType="begin"/>
      </w:r>
      <w:r>
        <w:rPr>
          <w:noProof/>
        </w:rPr>
        <w:instrText xml:space="preserve"> PAGEREF _Toc157440063 \h </w:instrText>
      </w:r>
      <w:r>
        <w:rPr>
          <w:noProof/>
        </w:rPr>
      </w:r>
      <w:r>
        <w:rPr>
          <w:noProof/>
        </w:rPr>
        <w:fldChar w:fldCharType="separate"/>
      </w:r>
      <w:r>
        <w:rPr>
          <w:noProof/>
        </w:rPr>
        <w:t>37</w:t>
      </w:r>
      <w:r>
        <w:rPr>
          <w:noProof/>
        </w:rPr>
        <w:fldChar w:fldCharType="end"/>
      </w:r>
    </w:p>
    <w:p w14:paraId="61988106" w14:textId="43DB4168" w:rsidR="00CA1157" w:rsidRDefault="00CA1157">
      <w:pPr>
        <w:pStyle w:val="TOC5"/>
        <w:rPr>
          <w:rFonts w:asciiTheme="minorHAnsi" w:eastAsiaTheme="minorEastAsia" w:hAnsiTheme="minorHAnsi" w:cstheme="minorBidi"/>
          <w:noProof/>
          <w:kern w:val="2"/>
          <w:sz w:val="21"/>
          <w:szCs w:val="22"/>
          <w:lang w:val="en-US" w:eastAsia="zh-CN"/>
        </w:rPr>
      </w:pPr>
      <w:r>
        <w:rPr>
          <w:noProof/>
        </w:rPr>
        <w:t>5.6.2.3.1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_Toc157440064 \h </w:instrText>
      </w:r>
      <w:r>
        <w:rPr>
          <w:noProof/>
        </w:rPr>
      </w:r>
      <w:r>
        <w:rPr>
          <w:noProof/>
        </w:rPr>
        <w:fldChar w:fldCharType="separate"/>
      </w:r>
      <w:r>
        <w:rPr>
          <w:noProof/>
        </w:rPr>
        <w:t>37</w:t>
      </w:r>
      <w:r>
        <w:rPr>
          <w:noProof/>
        </w:rPr>
        <w:fldChar w:fldCharType="end"/>
      </w:r>
    </w:p>
    <w:p w14:paraId="329AA749" w14:textId="5A69B11F" w:rsidR="00CA1157" w:rsidRDefault="00CA1157">
      <w:pPr>
        <w:pStyle w:val="TOC5"/>
        <w:rPr>
          <w:rFonts w:asciiTheme="minorHAnsi" w:eastAsiaTheme="minorEastAsia" w:hAnsiTheme="minorHAnsi" w:cstheme="minorBidi"/>
          <w:noProof/>
          <w:kern w:val="2"/>
          <w:sz w:val="21"/>
          <w:szCs w:val="22"/>
          <w:lang w:val="en-US" w:eastAsia="zh-CN"/>
        </w:rPr>
      </w:pPr>
      <w:r>
        <w:rPr>
          <w:noProof/>
        </w:rPr>
        <w:t>5.6.2.3.2</w:t>
      </w:r>
      <w:r>
        <w:rPr>
          <w:rFonts w:asciiTheme="minorHAnsi" w:eastAsiaTheme="minorEastAsia" w:hAnsiTheme="minorHAnsi" w:cstheme="minorBidi"/>
          <w:noProof/>
          <w:kern w:val="2"/>
          <w:sz w:val="21"/>
          <w:szCs w:val="22"/>
          <w:lang w:val="en-US" w:eastAsia="zh-CN"/>
        </w:rPr>
        <w:tab/>
      </w:r>
      <w:r>
        <w:rPr>
          <w:noProof/>
        </w:rPr>
        <w:t xml:space="preserve">Management Discovery </w:t>
      </w:r>
      <w:r w:rsidRPr="003F08A2">
        <w:rPr>
          <w:noProof/>
          <w:lang w:val="en-US"/>
        </w:rPr>
        <w:t>Notification</w:t>
      </w:r>
      <w:r>
        <w:rPr>
          <w:noProof/>
        </w:rPr>
        <w:tab/>
      </w:r>
      <w:r>
        <w:rPr>
          <w:noProof/>
        </w:rPr>
        <w:fldChar w:fldCharType="begin"/>
      </w:r>
      <w:r>
        <w:rPr>
          <w:noProof/>
        </w:rPr>
        <w:instrText xml:space="preserve"> PAGEREF _Toc157440065 \h </w:instrText>
      </w:r>
      <w:r>
        <w:rPr>
          <w:noProof/>
        </w:rPr>
      </w:r>
      <w:r>
        <w:rPr>
          <w:noProof/>
        </w:rPr>
        <w:fldChar w:fldCharType="separate"/>
      </w:r>
      <w:r>
        <w:rPr>
          <w:noProof/>
        </w:rPr>
        <w:t>37</w:t>
      </w:r>
      <w:r>
        <w:rPr>
          <w:noProof/>
        </w:rPr>
        <w:fldChar w:fldCharType="end"/>
      </w:r>
    </w:p>
    <w:p w14:paraId="721068C5" w14:textId="1A4B1C4A" w:rsidR="00CA1157" w:rsidRDefault="00CA1157">
      <w:pPr>
        <w:pStyle w:val="TOC2"/>
        <w:rPr>
          <w:rFonts w:asciiTheme="minorHAnsi" w:eastAsiaTheme="minorEastAsia" w:hAnsiTheme="minorHAnsi" w:cstheme="minorBidi"/>
          <w:noProof/>
          <w:kern w:val="2"/>
          <w:sz w:val="21"/>
          <w:szCs w:val="22"/>
          <w:lang w:val="en-US" w:eastAsia="zh-CN"/>
        </w:rPr>
      </w:pPr>
      <w:r>
        <w:rPr>
          <w:noProof/>
        </w:rPr>
        <w:t>5.7</w:t>
      </w:r>
      <w:r>
        <w:rPr>
          <w:rFonts w:asciiTheme="minorHAnsi" w:eastAsiaTheme="minorEastAsia" w:hAnsiTheme="minorHAnsi" w:cstheme="minorBidi"/>
          <w:noProof/>
          <w:kern w:val="2"/>
          <w:sz w:val="21"/>
          <w:szCs w:val="22"/>
          <w:lang w:val="en-US" w:eastAsia="zh-CN"/>
        </w:rPr>
        <w:tab/>
      </w:r>
      <w:r w:rsidRPr="003F08A2">
        <w:rPr>
          <w:noProof/>
          <w:lang w:val="en-US"/>
        </w:rPr>
        <w:t>NSCE_PerfMonitoring</w:t>
      </w:r>
      <w:r>
        <w:rPr>
          <w:noProof/>
        </w:rPr>
        <w:tab/>
      </w:r>
      <w:r>
        <w:rPr>
          <w:noProof/>
        </w:rPr>
        <w:fldChar w:fldCharType="begin"/>
      </w:r>
      <w:r>
        <w:rPr>
          <w:noProof/>
        </w:rPr>
        <w:instrText xml:space="preserve"> PAGEREF _Toc157440066 \h </w:instrText>
      </w:r>
      <w:r>
        <w:rPr>
          <w:noProof/>
        </w:rPr>
      </w:r>
      <w:r>
        <w:rPr>
          <w:noProof/>
        </w:rPr>
        <w:fldChar w:fldCharType="separate"/>
      </w:r>
      <w:r>
        <w:rPr>
          <w:noProof/>
        </w:rPr>
        <w:t>37</w:t>
      </w:r>
      <w:r>
        <w:rPr>
          <w:noProof/>
        </w:rPr>
        <w:fldChar w:fldCharType="end"/>
      </w:r>
    </w:p>
    <w:p w14:paraId="7A9031D1" w14:textId="7A8002FD" w:rsidR="00CA1157" w:rsidRDefault="00CA1157">
      <w:pPr>
        <w:pStyle w:val="TOC3"/>
        <w:rPr>
          <w:rFonts w:asciiTheme="minorHAnsi" w:eastAsiaTheme="minorEastAsia" w:hAnsiTheme="minorHAnsi" w:cstheme="minorBidi"/>
          <w:noProof/>
          <w:kern w:val="2"/>
          <w:sz w:val="21"/>
          <w:szCs w:val="22"/>
          <w:lang w:val="en-US" w:eastAsia="zh-CN"/>
        </w:rPr>
      </w:pPr>
      <w:r>
        <w:rPr>
          <w:noProof/>
        </w:rPr>
        <w:t>5.7.1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_Toc157440067 \h </w:instrText>
      </w:r>
      <w:r>
        <w:rPr>
          <w:noProof/>
        </w:rPr>
      </w:r>
      <w:r>
        <w:rPr>
          <w:noProof/>
        </w:rPr>
        <w:fldChar w:fldCharType="separate"/>
      </w:r>
      <w:r>
        <w:rPr>
          <w:noProof/>
        </w:rPr>
        <w:t>37</w:t>
      </w:r>
      <w:r>
        <w:rPr>
          <w:noProof/>
        </w:rPr>
        <w:fldChar w:fldCharType="end"/>
      </w:r>
    </w:p>
    <w:p w14:paraId="08D420A1" w14:textId="6D64F8B8" w:rsidR="00CA1157" w:rsidRDefault="00CA1157">
      <w:pPr>
        <w:pStyle w:val="TOC4"/>
        <w:rPr>
          <w:rFonts w:asciiTheme="minorHAnsi" w:eastAsiaTheme="minorEastAsia" w:hAnsiTheme="minorHAnsi" w:cstheme="minorBidi"/>
          <w:noProof/>
          <w:kern w:val="2"/>
          <w:sz w:val="21"/>
          <w:szCs w:val="22"/>
          <w:lang w:val="en-US" w:eastAsia="zh-CN"/>
        </w:rPr>
      </w:pPr>
      <w:r>
        <w:rPr>
          <w:noProof/>
        </w:rPr>
        <w:t>5.7.2.1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_Toc157440068 \h </w:instrText>
      </w:r>
      <w:r>
        <w:rPr>
          <w:noProof/>
        </w:rPr>
      </w:r>
      <w:r>
        <w:rPr>
          <w:noProof/>
        </w:rPr>
        <w:fldChar w:fldCharType="separate"/>
      </w:r>
      <w:r>
        <w:rPr>
          <w:noProof/>
        </w:rPr>
        <w:t>38</w:t>
      </w:r>
      <w:r>
        <w:rPr>
          <w:noProof/>
        </w:rPr>
        <w:fldChar w:fldCharType="end"/>
      </w:r>
    </w:p>
    <w:p w14:paraId="4CF48426" w14:textId="7DD6793A" w:rsidR="00CA1157" w:rsidRDefault="00CA1157">
      <w:pPr>
        <w:pStyle w:val="TOC4"/>
        <w:rPr>
          <w:rFonts w:asciiTheme="minorHAnsi" w:eastAsiaTheme="minorEastAsia" w:hAnsiTheme="minorHAnsi" w:cstheme="minorBidi"/>
          <w:noProof/>
          <w:kern w:val="2"/>
          <w:sz w:val="21"/>
          <w:szCs w:val="22"/>
          <w:lang w:val="en-US" w:eastAsia="zh-CN"/>
        </w:rPr>
      </w:pPr>
      <w:r>
        <w:rPr>
          <w:noProof/>
        </w:rPr>
        <w:t>5.7.2.2</w:t>
      </w:r>
      <w:r>
        <w:rPr>
          <w:rFonts w:asciiTheme="minorHAnsi" w:eastAsiaTheme="minorEastAsia" w:hAnsiTheme="minorHAnsi" w:cstheme="minorBidi"/>
          <w:noProof/>
          <w:kern w:val="2"/>
          <w:sz w:val="21"/>
          <w:szCs w:val="22"/>
          <w:lang w:val="en-US" w:eastAsia="zh-CN"/>
        </w:rPr>
        <w:tab/>
      </w:r>
      <w:r w:rsidRPr="003F08A2">
        <w:rPr>
          <w:noProof/>
          <w:lang w:val="en-US"/>
        </w:rPr>
        <w:t>NSCE_PerfMonitoring</w:t>
      </w:r>
      <w:r>
        <w:rPr>
          <w:noProof/>
        </w:rPr>
        <w:t>_Manage</w:t>
      </w:r>
      <w:r>
        <w:rPr>
          <w:noProof/>
        </w:rPr>
        <w:tab/>
      </w:r>
      <w:r>
        <w:rPr>
          <w:noProof/>
        </w:rPr>
        <w:fldChar w:fldCharType="begin"/>
      </w:r>
      <w:r>
        <w:rPr>
          <w:noProof/>
        </w:rPr>
        <w:instrText xml:space="preserve"> PAGEREF _Toc157440069 \h </w:instrText>
      </w:r>
      <w:r>
        <w:rPr>
          <w:noProof/>
        </w:rPr>
      </w:r>
      <w:r>
        <w:rPr>
          <w:noProof/>
        </w:rPr>
        <w:fldChar w:fldCharType="separate"/>
      </w:r>
      <w:r>
        <w:rPr>
          <w:noProof/>
        </w:rPr>
        <w:t>38</w:t>
      </w:r>
      <w:r>
        <w:rPr>
          <w:noProof/>
        </w:rPr>
        <w:fldChar w:fldCharType="end"/>
      </w:r>
    </w:p>
    <w:p w14:paraId="5B7E8077" w14:textId="6DFF12C4" w:rsidR="00CA1157" w:rsidRDefault="00CA1157">
      <w:pPr>
        <w:pStyle w:val="TOC5"/>
        <w:rPr>
          <w:rFonts w:asciiTheme="minorHAnsi" w:eastAsiaTheme="minorEastAsia" w:hAnsiTheme="minorHAnsi" w:cstheme="minorBidi"/>
          <w:noProof/>
          <w:kern w:val="2"/>
          <w:sz w:val="21"/>
          <w:szCs w:val="22"/>
          <w:lang w:val="en-US" w:eastAsia="zh-CN"/>
        </w:rPr>
      </w:pPr>
      <w:r>
        <w:rPr>
          <w:noProof/>
        </w:rPr>
        <w:t>5.7.2.2.1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_Toc157440070 \h </w:instrText>
      </w:r>
      <w:r>
        <w:rPr>
          <w:noProof/>
        </w:rPr>
      </w:r>
      <w:r>
        <w:rPr>
          <w:noProof/>
        </w:rPr>
        <w:fldChar w:fldCharType="separate"/>
      </w:r>
      <w:r>
        <w:rPr>
          <w:noProof/>
        </w:rPr>
        <w:t>38</w:t>
      </w:r>
      <w:r>
        <w:rPr>
          <w:noProof/>
        </w:rPr>
        <w:fldChar w:fldCharType="end"/>
      </w:r>
    </w:p>
    <w:p w14:paraId="1F134D31" w14:textId="26EAB1BF" w:rsidR="00CA1157" w:rsidRDefault="00CA1157">
      <w:pPr>
        <w:pStyle w:val="TOC5"/>
        <w:rPr>
          <w:rFonts w:asciiTheme="minorHAnsi" w:eastAsiaTheme="minorEastAsia" w:hAnsiTheme="minorHAnsi" w:cstheme="minorBidi"/>
          <w:noProof/>
          <w:kern w:val="2"/>
          <w:sz w:val="21"/>
          <w:szCs w:val="22"/>
          <w:lang w:val="en-US" w:eastAsia="zh-CN"/>
        </w:rPr>
      </w:pPr>
      <w:r>
        <w:rPr>
          <w:noProof/>
        </w:rPr>
        <w:t>5.7.2.2.2</w:t>
      </w:r>
      <w:r>
        <w:rPr>
          <w:rFonts w:asciiTheme="minorHAnsi" w:eastAsiaTheme="minorEastAsia" w:hAnsiTheme="minorHAnsi" w:cstheme="minorBidi"/>
          <w:noProof/>
          <w:kern w:val="2"/>
          <w:sz w:val="21"/>
          <w:szCs w:val="22"/>
          <w:lang w:val="en-US" w:eastAsia="zh-CN"/>
        </w:rPr>
        <w:tab/>
      </w:r>
      <w:r>
        <w:rPr>
          <w:noProof/>
        </w:rPr>
        <w:t>Monitoring Job Creation</w:t>
      </w:r>
      <w:r>
        <w:rPr>
          <w:noProof/>
        </w:rPr>
        <w:tab/>
      </w:r>
      <w:r>
        <w:rPr>
          <w:noProof/>
        </w:rPr>
        <w:fldChar w:fldCharType="begin"/>
      </w:r>
      <w:r>
        <w:rPr>
          <w:noProof/>
        </w:rPr>
        <w:instrText xml:space="preserve"> PAGEREF _Toc157440071 \h </w:instrText>
      </w:r>
      <w:r>
        <w:rPr>
          <w:noProof/>
        </w:rPr>
      </w:r>
      <w:r>
        <w:rPr>
          <w:noProof/>
        </w:rPr>
        <w:fldChar w:fldCharType="separate"/>
      </w:r>
      <w:r>
        <w:rPr>
          <w:noProof/>
        </w:rPr>
        <w:t>38</w:t>
      </w:r>
      <w:r>
        <w:rPr>
          <w:noProof/>
        </w:rPr>
        <w:fldChar w:fldCharType="end"/>
      </w:r>
    </w:p>
    <w:p w14:paraId="42852339" w14:textId="46FD189A" w:rsidR="00CA1157" w:rsidRDefault="00CA1157">
      <w:pPr>
        <w:pStyle w:val="TOC5"/>
        <w:rPr>
          <w:rFonts w:asciiTheme="minorHAnsi" w:eastAsiaTheme="minorEastAsia" w:hAnsiTheme="minorHAnsi" w:cstheme="minorBidi"/>
          <w:noProof/>
          <w:kern w:val="2"/>
          <w:sz w:val="21"/>
          <w:szCs w:val="22"/>
          <w:lang w:val="en-US" w:eastAsia="zh-CN"/>
        </w:rPr>
      </w:pPr>
      <w:r>
        <w:rPr>
          <w:noProof/>
        </w:rPr>
        <w:t>5.7.2.2.3</w:t>
      </w:r>
      <w:r>
        <w:rPr>
          <w:rFonts w:asciiTheme="minorHAnsi" w:eastAsiaTheme="minorEastAsia" w:hAnsiTheme="minorHAnsi" w:cstheme="minorBidi"/>
          <w:noProof/>
          <w:kern w:val="2"/>
          <w:sz w:val="21"/>
          <w:szCs w:val="22"/>
          <w:lang w:val="en-US" w:eastAsia="zh-CN"/>
        </w:rPr>
        <w:tab/>
      </w:r>
      <w:r>
        <w:rPr>
          <w:noProof/>
        </w:rPr>
        <w:t>Monitoring Job Update</w:t>
      </w:r>
      <w:r>
        <w:rPr>
          <w:noProof/>
        </w:rPr>
        <w:tab/>
      </w:r>
      <w:r>
        <w:rPr>
          <w:noProof/>
        </w:rPr>
        <w:fldChar w:fldCharType="begin"/>
      </w:r>
      <w:r>
        <w:rPr>
          <w:noProof/>
        </w:rPr>
        <w:instrText xml:space="preserve"> PAGEREF _Toc157440072 \h </w:instrText>
      </w:r>
      <w:r>
        <w:rPr>
          <w:noProof/>
        </w:rPr>
      </w:r>
      <w:r>
        <w:rPr>
          <w:noProof/>
        </w:rPr>
        <w:fldChar w:fldCharType="separate"/>
      </w:r>
      <w:r>
        <w:rPr>
          <w:noProof/>
        </w:rPr>
        <w:t>39</w:t>
      </w:r>
      <w:r>
        <w:rPr>
          <w:noProof/>
        </w:rPr>
        <w:fldChar w:fldCharType="end"/>
      </w:r>
    </w:p>
    <w:p w14:paraId="08A5140F" w14:textId="49436299" w:rsidR="00CA1157" w:rsidRDefault="00CA1157">
      <w:pPr>
        <w:pStyle w:val="TOC5"/>
        <w:rPr>
          <w:rFonts w:asciiTheme="minorHAnsi" w:eastAsiaTheme="minorEastAsia" w:hAnsiTheme="minorHAnsi" w:cstheme="minorBidi"/>
          <w:noProof/>
          <w:kern w:val="2"/>
          <w:sz w:val="21"/>
          <w:szCs w:val="22"/>
          <w:lang w:val="en-US" w:eastAsia="zh-CN"/>
        </w:rPr>
      </w:pPr>
      <w:r>
        <w:rPr>
          <w:noProof/>
        </w:rPr>
        <w:t>5.7.2.2.4</w:t>
      </w:r>
      <w:r>
        <w:rPr>
          <w:rFonts w:asciiTheme="minorHAnsi" w:eastAsiaTheme="minorEastAsia" w:hAnsiTheme="minorHAnsi" w:cstheme="minorBidi"/>
          <w:noProof/>
          <w:kern w:val="2"/>
          <w:sz w:val="21"/>
          <w:szCs w:val="22"/>
          <w:lang w:val="en-US" w:eastAsia="zh-CN"/>
        </w:rPr>
        <w:tab/>
      </w:r>
      <w:r>
        <w:rPr>
          <w:noProof/>
        </w:rPr>
        <w:t xml:space="preserve">Monitoring Job </w:t>
      </w:r>
      <w:r w:rsidRPr="003F08A2">
        <w:rPr>
          <w:noProof/>
          <w:lang w:val="en-US"/>
        </w:rPr>
        <w:t>Deletion</w:t>
      </w:r>
      <w:r>
        <w:rPr>
          <w:noProof/>
        </w:rPr>
        <w:tab/>
      </w:r>
      <w:r>
        <w:rPr>
          <w:noProof/>
        </w:rPr>
        <w:fldChar w:fldCharType="begin"/>
      </w:r>
      <w:r>
        <w:rPr>
          <w:noProof/>
        </w:rPr>
        <w:instrText xml:space="preserve"> PAGEREF _Toc157440073 \h </w:instrText>
      </w:r>
      <w:r>
        <w:rPr>
          <w:noProof/>
        </w:rPr>
      </w:r>
      <w:r>
        <w:rPr>
          <w:noProof/>
        </w:rPr>
        <w:fldChar w:fldCharType="separate"/>
      </w:r>
      <w:r>
        <w:rPr>
          <w:noProof/>
        </w:rPr>
        <w:t>40</w:t>
      </w:r>
      <w:r>
        <w:rPr>
          <w:noProof/>
        </w:rPr>
        <w:fldChar w:fldCharType="end"/>
      </w:r>
    </w:p>
    <w:p w14:paraId="3FFF2877" w14:textId="788B6609" w:rsidR="00CA1157" w:rsidRDefault="00CA1157">
      <w:pPr>
        <w:pStyle w:val="TOC4"/>
        <w:rPr>
          <w:rFonts w:asciiTheme="minorHAnsi" w:eastAsiaTheme="minorEastAsia" w:hAnsiTheme="minorHAnsi" w:cstheme="minorBidi"/>
          <w:noProof/>
          <w:kern w:val="2"/>
          <w:sz w:val="21"/>
          <w:szCs w:val="22"/>
          <w:lang w:val="en-US" w:eastAsia="zh-CN"/>
        </w:rPr>
      </w:pPr>
      <w:r>
        <w:rPr>
          <w:noProof/>
        </w:rPr>
        <w:t>5.7.2.3</w:t>
      </w:r>
      <w:r>
        <w:rPr>
          <w:rFonts w:asciiTheme="minorHAnsi" w:eastAsiaTheme="minorEastAsia" w:hAnsiTheme="minorHAnsi" w:cstheme="minorBidi"/>
          <w:noProof/>
          <w:kern w:val="2"/>
          <w:sz w:val="21"/>
          <w:szCs w:val="22"/>
          <w:lang w:val="en-US" w:eastAsia="zh-CN"/>
        </w:rPr>
        <w:tab/>
      </w:r>
      <w:r w:rsidRPr="003F08A2">
        <w:rPr>
          <w:noProof/>
          <w:lang w:val="en-US"/>
        </w:rPr>
        <w:t>NSCE_PerfMonitoring</w:t>
      </w:r>
      <w:r>
        <w:rPr>
          <w:noProof/>
        </w:rPr>
        <w:t>_Subscribe</w:t>
      </w:r>
      <w:r>
        <w:rPr>
          <w:noProof/>
        </w:rPr>
        <w:tab/>
      </w:r>
      <w:r>
        <w:rPr>
          <w:noProof/>
        </w:rPr>
        <w:fldChar w:fldCharType="begin"/>
      </w:r>
      <w:r>
        <w:rPr>
          <w:noProof/>
        </w:rPr>
        <w:instrText xml:space="preserve"> PAGEREF _Toc157440074 \h </w:instrText>
      </w:r>
      <w:r>
        <w:rPr>
          <w:noProof/>
        </w:rPr>
      </w:r>
      <w:r>
        <w:rPr>
          <w:noProof/>
        </w:rPr>
        <w:fldChar w:fldCharType="separate"/>
      </w:r>
      <w:r>
        <w:rPr>
          <w:noProof/>
        </w:rPr>
        <w:t>40</w:t>
      </w:r>
      <w:r>
        <w:rPr>
          <w:noProof/>
        </w:rPr>
        <w:fldChar w:fldCharType="end"/>
      </w:r>
    </w:p>
    <w:p w14:paraId="3AC02CBB" w14:textId="173E6F7F" w:rsidR="00CA1157" w:rsidRDefault="00CA1157">
      <w:pPr>
        <w:pStyle w:val="TOC5"/>
        <w:rPr>
          <w:rFonts w:asciiTheme="minorHAnsi" w:eastAsiaTheme="minorEastAsia" w:hAnsiTheme="minorHAnsi" w:cstheme="minorBidi"/>
          <w:noProof/>
          <w:kern w:val="2"/>
          <w:sz w:val="21"/>
          <w:szCs w:val="22"/>
          <w:lang w:val="en-US" w:eastAsia="zh-CN"/>
        </w:rPr>
      </w:pPr>
      <w:r>
        <w:rPr>
          <w:noProof/>
        </w:rPr>
        <w:t>5.7.2.3.1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_Toc157440075 \h </w:instrText>
      </w:r>
      <w:r>
        <w:rPr>
          <w:noProof/>
        </w:rPr>
      </w:r>
      <w:r>
        <w:rPr>
          <w:noProof/>
        </w:rPr>
        <w:fldChar w:fldCharType="separate"/>
      </w:r>
      <w:r>
        <w:rPr>
          <w:noProof/>
        </w:rPr>
        <w:t>40</w:t>
      </w:r>
      <w:r>
        <w:rPr>
          <w:noProof/>
        </w:rPr>
        <w:fldChar w:fldCharType="end"/>
      </w:r>
    </w:p>
    <w:p w14:paraId="7980D10E" w14:textId="502FD0DD" w:rsidR="00CA1157" w:rsidRDefault="00CA1157">
      <w:pPr>
        <w:pStyle w:val="TOC5"/>
        <w:rPr>
          <w:rFonts w:asciiTheme="minorHAnsi" w:eastAsiaTheme="minorEastAsia" w:hAnsiTheme="minorHAnsi" w:cstheme="minorBidi"/>
          <w:noProof/>
          <w:kern w:val="2"/>
          <w:sz w:val="21"/>
          <w:szCs w:val="22"/>
          <w:lang w:val="en-US" w:eastAsia="zh-CN"/>
        </w:rPr>
      </w:pPr>
      <w:r>
        <w:rPr>
          <w:noProof/>
        </w:rPr>
        <w:t>5.7.2.3.2</w:t>
      </w:r>
      <w:r>
        <w:rPr>
          <w:rFonts w:asciiTheme="minorHAnsi" w:eastAsiaTheme="minorEastAsia" w:hAnsiTheme="minorHAnsi" w:cstheme="minorBidi"/>
          <w:noProof/>
          <w:kern w:val="2"/>
          <w:sz w:val="21"/>
          <w:szCs w:val="22"/>
          <w:lang w:val="en-US" w:eastAsia="zh-CN"/>
        </w:rPr>
        <w:tab/>
      </w:r>
      <w:r>
        <w:rPr>
          <w:noProof/>
        </w:rPr>
        <w:t>Monitoring Subscription Creation</w:t>
      </w:r>
      <w:r>
        <w:rPr>
          <w:noProof/>
        </w:rPr>
        <w:tab/>
      </w:r>
      <w:r>
        <w:rPr>
          <w:noProof/>
        </w:rPr>
        <w:fldChar w:fldCharType="begin"/>
      </w:r>
      <w:r>
        <w:rPr>
          <w:noProof/>
        </w:rPr>
        <w:instrText xml:space="preserve"> PAGEREF _Toc157440076 \h </w:instrText>
      </w:r>
      <w:r>
        <w:rPr>
          <w:noProof/>
        </w:rPr>
      </w:r>
      <w:r>
        <w:rPr>
          <w:noProof/>
        </w:rPr>
        <w:fldChar w:fldCharType="separate"/>
      </w:r>
      <w:r>
        <w:rPr>
          <w:noProof/>
        </w:rPr>
        <w:t>40</w:t>
      </w:r>
      <w:r>
        <w:rPr>
          <w:noProof/>
        </w:rPr>
        <w:fldChar w:fldCharType="end"/>
      </w:r>
    </w:p>
    <w:p w14:paraId="5DE0FF18" w14:textId="690F598E" w:rsidR="00CA1157" w:rsidRDefault="00CA1157">
      <w:pPr>
        <w:pStyle w:val="TOC5"/>
        <w:rPr>
          <w:rFonts w:asciiTheme="minorHAnsi" w:eastAsiaTheme="minorEastAsia" w:hAnsiTheme="minorHAnsi" w:cstheme="minorBidi"/>
          <w:noProof/>
          <w:kern w:val="2"/>
          <w:sz w:val="21"/>
          <w:szCs w:val="22"/>
          <w:lang w:val="en-US" w:eastAsia="zh-CN"/>
        </w:rPr>
      </w:pPr>
      <w:r>
        <w:rPr>
          <w:noProof/>
        </w:rPr>
        <w:t>5.7.2.3.3</w:t>
      </w:r>
      <w:r>
        <w:rPr>
          <w:rFonts w:asciiTheme="minorHAnsi" w:eastAsiaTheme="minorEastAsia" w:hAnsiTheme="minorHAnsi" w:cstheme="minorBidi"/>
          <w:noProof/>
          <w:kern w:val="2"/>
          <w:sz w:val="21"/>
          <w:szCs w:val="22"/>
          <w:lang w:val="en-US" w:eastAsia="zh-CN"/>
        </w:rPr>
        <w:tab/>
      </w:r>
      <w:r>
        <w:rPr>
          <w:noProof/>
        </w:rPr>
        <w:t>Monitoring Subscription Update</w:t>
      </w:r>
      <w:r>
        <w:rPr>
          <w:noProof/>
        </w:rPr>
        <w:tab/>
      </w:r>
      <w:r>
        <w:rPr>
          <w:noProof/>
        </w:rPr>
        <w:fldChar w:fldCharType="begin"/>
      </w:r>
      <w:r>
        <w:rPr>
          <w:noProof/>
        </w:rPr>
        <w:instrText xml:space="preserve"> PAGEREF _Toc157440077 \h </w:instrText>
      </w:r>
      <w:r>
        <w:rPr>
          <w:noProof/>
        </w:rPr>
      </w:r>
      <w:r>
        <w:rPr>
          <w:noProof/>
        </w:rPr>
        <w:fldChar w:fldCharType="separate"/>
      </w:r>
      <w:r>
        <w:rPr>
          <w:noProof/>
        </w:rPr>
        <w:t>41</w:t>
      </w:r>
      <w:r>
        <w:rPr>
          <w:noProof/>
        </w:rPr>
        <w:fldChar w:fldCharType="end"/>
      </w:r>
    </w:p>
    <w:p w14:paraId="1BA7230C" w14:textId="6261CE28" w:rsidR="00CA1157" w:rsidRDefault="00CA1157">
      <w:pPr>
        <w:pStyle w:val="TOC5"/>
        <w:rPr>
          <w:rFonts w:asciiTheme="minorHAnsi" w:eastAsiaTheme="minorEastAsia" w:hAnsiTheme="minorHAnsi" w:cstheme="minorBidi"/>
          <w:noProof/>
          <w:kern w:val="2"/>
          <w:sz w:val="21"/>
          <w:szCs w:val="22"/>
          <w:lang w:val="en-US" w:eastAsia="zh-CN"/>
        </w:rPr>
      </w:pPr>
      <w:r>
        <w:rPr>
          <w:noProof/>
        </w:rPr>
        <w:t>5.7.2.3.4</w:t>
      </w:r>
      <w:r>
        <w:rPr>
          <w:rFonts w:asciiTheme="minorHAnsi" w:eastAsiaTheme="minorEastAsia" w:hAnsiTheme="minorHAnsi" w:cstheme="minorBidi"/>
          <w:noProof/>
          <w:kern w:val="2"/>
          <w:sz w:val="21"/>
          <w:szCs w:val="22"/>
          <w:lang w:val="en-US" w:eastAsia="zh-CN"/>
        </w:rPr>
        <w:tab/>
      </w:r>
      <w:r>
        <w:rPr>
          <w:noProof/>
        </w:rPr>
        <w:t xml:space="preserve">Monitoring Subscription </w:t>
      </w:r>
      <w:r w:rsidRPr="003F08A2">
        <w:rPr>
          <w:noProof/>
          <w:lang w:val="en-US"/>
        </w:rPr>
        <w:t>Deletion</w:t>
      </w:r>
      <w:r>
        <w:rPr>
          <w:noProof/>
        </w:rPr>
        <w:tab/>
      </w:r>
      <w:r>
        <w:rPr>
          <w:noProof/>
        </w:rPr>
        <w:fldChar w:fldCharType="begin"/>
      </w:r>
      <w:r>
        <w:rPr>
          <w:noProof/>
        </w:rPr>
        <w:instrText xml:space="preserve"> PAGEREF _Toc157440078 \h </w:instrText>
      </w:r>
      <w:r>
        <w:rPr>
          <w:noProof/>
        </w:rPr>
      </w:r>
      <w:r>
        <w:rPr>
          <w:noProof/>
        </w:rPr>
        <w:fldChar w:fldCharType="separate"/>
      </w:r>
      <w:r>
        <w:rPr>
          <w:noProof/>
        </w:rPr>
        <w:t>42</w:t>
      </w:r>
      <w:r>
        <w:rPr>
          <w:noProof/>
        </w:rPr>
        <w:fldChar w:fldCharType="end"/>
      </w:r>
    </w:p>
    <w:p w14:paraId="75F84957" w14:textId="679622DD" w:rsidR="00CA1157" w:rsidRDefault="00CA1157">
      <w:pPr>
        <w:pStyle w:val="TOC4"/>
        <w:rPr>
          <w:rFonts w:asciiTheme="minorHAnsi" w:eastAsiaTheme="minorEastAsia" w:hAnsiTheme="minorHAnsi" w:cstheme="minorBidi"/>
          <w:noProof/>
          <w:kern w:val="2"/>
          <w:sz w:val="21"/>
          <w:szCs w:val="22"/>
          <w:lang w:val="en-US" w:eastAsia="zh-CN"/>
        </w:rPr>
      </w:pPr>
      <w:r>
        <w:rPr>
          <w:noProof/>
        </w:rPr>
        <w:t>5.7.2.4</w:t>
      </w:r>
      <w:r>
        <w:rPr>
          <w:rFonts w:asciiTheme="minorHAnsi" w:eastAsiaTheme="minorEastAsia" w:hAnsiTheme="minorHAnsi" w:cstheme="minorBidi"/>
          <w:noProof/>
          <w:kern w:val="2"/>
          <w:sz w:val="21"/>
          <w:szCs w:val="22"/>
          <w:lang w:val="en-US" w:eastAsia="zh-CN"/>
        </w:rPr>
        <w:tab/>
      </w:r>
      <w:r w:rsidRPr="003F08A2">
        <w:rPr>
          <w:noProof/>
          <w:lang w:val="en-US"/>
        </w:rPr>
        <w:t>NSCE_PerfMonitoring</w:t>
      </w:r>
      <w:r>
        <w:rPr>
          <w:noProof/>
        </w:rPr>
        <w:t>_Notify</w:t>
      </w:r>
      <w:r>
        <w:rPr>
          <w:noProof/>
        </w:rPr>
        <w:tab/>
      </w:r>
      <w:r>
        <w:rPr>
          <w:noProof/>
        </w:rPr>
        <w:fldChar w:fldCharType="begin"/>
      </w:r>
      <w:r>
        <w:rPr>
          <w:noProof/>
        </w:rPr>
        <w:instrText xml:space="preserve"> PAGEREF _Toc157440079 \h </w:instrText>
      </w:r>
      <w:r>
        <w:rPr>
          <w:noProof/>
        </w:rPr>
      </w:r>
      <w:r>
        <w:rPr>
          <w:noProof/>
        </w:rPr>
        <w:fldChar w:fldCharType="separate"/>
      </w:r>
      <w:r>
        <w:rPr>
          <w:noProof/>
        </w:rPr>
        <w:t>42</w:t>
      </w:r>
      <w:r>
        <w:rPr>
          <w:noProof/>
        </w:rPr>
        <w:fldChar w:fldCharType="end"/>
      </w:r>
    </w:p>
    <w:p w14:paraId="51228178" w14:textId="48A4AEEA" w:rsidR="00CA1157" w:rsidRDefault="00CA1157">
      <w:pPr>
        <w:pStyle w:val="TOC5"/>
        <w:rPr>
          <w:rFonts w:asciiTheme="minorHAnsi" w:eastAsiaTheme="minorEastAsia" w:hAnsiTheme="minorHAnsi" w:cstheme="minorBidi"/>
          <w:noProof/>
          <w:kern w:val="2"/>
          <w:sz w:val="21"/>
          <w:szCs w:val="22"/>
          <w:lang w:val="en-US" w:eastAsia="zh-CN"/>
        </w:rPr>
      </w:pPr>
      <w:r>
        <w:rPr>
          <w:noProof/>
        </w:rPr>
        <w:t>5.7.2.4.1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_Toc157440080 \h </w:instrText>
      </w:r>
      <w:r>
        <w:rPr>
          <w:noProof/>
        </w:rPr>
      </w:r>
      <w:r>
        <w:rPr>
          <w:noProof/>
        </w:rPr>
        <w:fldChar w:fldCharType="separate"/>
      </w:r>
      <w:r>
        <w:rPr>
          <w:noProof/>
        </w:rPr>
        <w:t>42</w:t>
      </w:r>
      <w:r>
        <w:rPr>
          <w:noProof/>
        </w:rPr>
        <w:fldChar w:fldCharType="end"/>
      </w:r>
    </w:p>
    <w:p w14:paraId="33CDC3F8" w14:textId="0C6D01D2" w:rsidR="00CA1157" w:rsidRDefault="00CA1157">
      <w:pPr>
        <w:pStyle w:val="TOC5"/>
        <w:rPr>
          <w:rFonts w:asciiTheme="minorHAnsi" w:eastAsiaTheme="minorEastAsia" w:hAnsiTheme="minorHAnsi" w:cstheme="minorBidi"/>
          <w:noProof/>
          <w:kern w:val="2"/>
          <w:sz w:val="21"/>
          <w:szCs w:val="22"/>
          <w:lang w:val="en-US" w:eastAsia="zh-CN"/>
        </w:rPr>
      </w:pPr>
      <w:r>
        <w:rPr>
          <w:noProof/>
        </w:rPr>
        <w:t>5.7.2.4.2</w:t>
      </w:r>
      <w:r>
        <w:rPr>
          <w:rFonts w:asciiTheme="minorHAnsi" w:eastAsiaTheme="minorEastAsia" w:hAnsiTheme="minorHAnsi" w:cstheme="minorBidi"/>
          <w:noProof/>
          <w:kern w:val="2"/>
          <w:sz w:val="21"/>
          <w:szCs w:val="22"/>
          <w:lang w:val="en-US" w:eastAsia="zh-CN"/>
        </w:rPr>
        <w:tab/>
      </w:r>
      <w:r>
        <w:rPr>
          <w:noProof/>
        </w:rPr>
        <w:t xml:space="preserve">Monitoring </w:t>
      </w:r>
      <w:r w:rsidRPr="003F08A2">
        <w:rPr>
          <w:noProof/>
          <w:lang w:val="en-US"/>
        </w:rPr>
        <w:t>Notification</w:t>
      </w:r>
      <w:r>
        <w:rPr>
          <w:noProof/>
        </w:rPr>
        <w:tab/>
      </w:r>
      <w:r>
        <w:rPr>
          <w:noProof/>
        </w:rPr>
        <w:fldChar w:fldCharType="begin"/>
      </w:r>
      <w:r>
        <w:rPr>
          <w:noProof/>
        </w:rPr>
        <w:instrText xml:space="preserve"> PAGEREF _Toc157440081 \h </w:instrText>
      </w:r>
      <w:r>
        <w:rPr>
          <w:noProof/>
        </w:rPr>
      </w:r>
      <w:r>
        <w:rPr>
          <w:noProof/>
        </w:rPr>
        <w:fldChar w:fldCharType="separate"/>
      </w:r>
      <w:r>
        <w:rPr>
          <w:noProof/>
        </w:rPr>
        <w:t>42</w:t>
      </w:r>
      <w:r>
        <w:rPr>
          <w:noProof/>
        </w:rPr>
        <w:fldChar w:fldCharType="end"/>
      </w:r>
    </w:p>
    <w:p w14:paraId="77E3BFBB" w14:textId="74C080F9" w:rsidR="00CA1157" w:rsidRDefault="00CA1157">
      <w:pPr>
        <w:pStyle w:val="TOC4"/>
        <w:rPr>
          <w:rFonts w:asciiTheme="minorHAnsi" w:eastAsiaTheme="minorEastAsia" w:hAnsiTheme="minorHAnsi" w:cstheme="minorBidi"/>
          <w:noProof/>
          <w:kern w:val="2"/>
          <w:sz w:val="21"/>
          <w:szCs w:val="22"/>
          <w:lang w:val="en-US" w:eastAsia="zh-CN"/>
        </w:rPr>
      </w:pPr>
      <w:r>
        <w:rPr>
          <w:noProof/>
        </w:rPr>
        <w:t>5.7.2.5</w:t>
      </w:r>
      <w:r>
        <w:rPr>
          <w:rFonts w:asciiTheme="minorHAnsi" w:eastAsiaTheme="minorEastAsia" w:hAnsiTheme="minorHAnsi" w:cstheme="minorBidi"/>
          <w:noProof/>
          <w:kern w:val="2"/>
          <w:sz w:val="21"/>
          <w:szCs w:val="22"/>
          <w:lang w:val="en-US" w:eastAsia="zh-CN"/>
        </w:rPr>
        <w:tab/>
      </w:r>
      <w:r w:rsidRPr="003F08A2">
        <w:rPr>
          <w:noProof/>
          <w:lang w:val="en-US"/>
        </w:rPr>
        <w:t>NSCE_PerfMonitoring</w:t>
      </w:r>
      <w:r>
        <w:rPr>
          <w:noProof/>
        </w:rPr>
        <w:t>_</w:t>
      </w:r>
      <w:r w:rsidRPr="003F08A2">
        <w:rPr>
          <w:noProof/>
          <w:lang w:val="en-US"/>
        </w:rPr>
        <w:t>Request</w:t>
      </w:r>
      <w:r>
        <w:rPr>
          <w:noProof/>
        </w:rPr>
        <w:tab/>
      </w:r>
      <w:r>
        <w:rPr>
          <w:noProof/>
        </w:rPr>
        <w:fldChar w:fldCharType="begin"/>
      </w:r>
      <w:r>
        <w:rPr>
          <w:noProof/>
        </w:rPr>
        <w:instrText xml:space="preserve"> PAGEREF _Toc157440082 \h </w:instrText>
      </w:r>
      <w:r>
        <w:rPr>
          <w:noProof/>
        </w:rPr>
      </w:r>
      <w:r>
        <w:rPr>
          <w:noProof/>
        </w:rPr>
        <w:fldChar w:fldCharType="separate"/>
      </w:r>
      <w:r>
        <w:rPr>
          <w:noProof/>
        </w:rPr>
        <w:t>43</w:t>
      </w:r>
      <w:r>
        <w:rPr>
          <w:noProof/>
        </w:rPr>
        <w:fldChar w:fldCharType="end"/>
      </w:r>
    </w:p>
    <w:p w14:paraId="773F6370" w14:textId="7561B064" w:rsidR="00CA1157" w:rsidRDefault="00CA1157">
      <w:pPr>
        <w:pStyle w:val="TOC5"/>
        <w:rPr>
          <w:rFonts w:asciiTheme="minorHAnsi" w:eastAsiaTheme="minorEastAsia" w:hAnsiTheme="minorHAnsi" w:cstheme="minorBidi"/>
          <w:noProof/>
          <w:kern w:val="2"/>
          <w:sz w:val="21"/>
          <w:szCs w:val="22"/>
          <w:lang w:val="en-US" w:eastAsia="zh-CN"/>
        </w:rPr>
      </w:pPr>
      <w:r>
        <w:rPr>
          <w:noProof/>
        </w:rPr>
        <w:t>5.7.2.5.1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_Toc157440083 \h </w:instrText>
      </w:r>
      <w:r>
        <w:rPr>
          <w:noProof/>
        </w:rPr>
      </w:r>
      <w:r>
        <w:rPr>
          <w:noProof/>
        </w:rPr>
        <w:fldChar w:fldCharType="separate"/>
      </w:r>
      <w:r>
        <w:rPr>
          <w:noProof/>
        </w:rPr>
        <w:t>43</w:t>
      </w:r>
      <w:r>
        <w:rPr>
          <w:noProof/>
        </w:rPr>
        <w:fldChar w:fldCharType="end"/>
      </w:r>
    </w:p>
    <w:p w14:paraId="55D6BF4A" w14:textId="12075857" w:rsidR="00CA1157" w:rsidRDefault="00CA1157">
      <w:pPr>
        <w:pStyle w:val="TOC5"/>
        <w:rPr>
          <w:rFonts w:asciiTheme="minorHAnsi" w:eastAsiaTheme="minorEastAsia" w:hAnsiTheme="minorHAnsi" w:cstheme="minorBidi"/>
          <w:noProof/>
          <w:kern w:val="2"/>
          <w:sz w:val="21"/>
          <w:szCs w:val="22"/>
          <w:lang w:val="en-US" w:eastAsia="zh-CN"/>
        </w:rPr>
      </w:pPr>
      <w:r>
        <w:rPr>
          <w:noProof/>
        </w:rPr>
        <w:t>5.7.2.5.2</w:t>
      </w:r>
      <w:r>
        <w:rPr>
          <w:rFonts w:asciiTheme="minorHAnsi" w:eastAsiaTheme="minorEastAsia" w:hAnsiTheme="minorHAnsi" w:cstheme="minorBidi"/>
          <w:noProof/>
          <w:kern w:val="2"/>
          <w:sz w:val="21"/>
          <w:szCs w:val="22"/>
          <w:lang w:val="en-US" w:eastAsia="zh-CN"/>
        </w:rPr>
        <w:tab/>
      </w:r>
      <w:r w:rsidRPr="003F08A2">
        <w:rPr>
          <w:rFonts w:cs="Courier New"/>
          <w:noProof/>
        </w:rPr>
        <w:t>M</w:t>
      </w:r>
      <w:r>
        <w:rPr>
          <w:noProof/>
        </w:rPr>
        <w:t>ultiple Slices related Performance and Analytics Consolidated Reporting</w:t>
      </w:r>
      <w:r w:rsidRPr="003F08A2">
        <w:rPr>
          <w:rFonts w:cs="Courier New"/>
          <w:noProof/>
        </w:rPr>
        <w:t xml:space="preserve"> Request</w:t>
      </w:r>
      <w:r>
        <w:rPr>
          <w:noProof/>
        </w:rPr>
        <w:tab/>
      </w:r>
      <w:r>
        <w:rPr>
          <w:noProof/>
        </w:rPr>
        <w:fldChar w:fldCharType="begin"/>
      </w:r>
      <w:r>
        <w:rPr>
          <w:noProof/>
        </w:rPr>
        <w:instrText xml:space="preserve"> PAGEREF _Toc157440084 \h </w:instrText>
      </w:r>
      <w:r>
        <w:rPr>
          <w:noProof/>
        </w:rPr>
      </w:r>
      <w:r>
        <w:rPr>
          <w:noProof/>
        </w:rPr>
        <w:fldChar w:fldCharType="separate"/>
      </w:r>
      <w:r>
        <w:rPr>
          <w:noProof/>
        </w:rPr>
        <w:t>43</w:t>
      </w:r>
      <w:r>
        <w:rPr>
          <w:noProof/>
        </w:rPr>
        <w:fldChar w:fldCharType="end"/>
      </w:r>
    </w:p>
    <w:p w14:paraId="2A75609C" w14:textId="0AC02666" w:rsidR="00CA1157" w:rsidRDefault="00CA1157">
      <w:pPr>
        <w:pStyle w:val="TOC2"/>
        <w:rPr>
          <w:rFonts w:asciiTheme="minorHAnsi" w:eastAsiaTheme="minorEastAsia" w:hAnsiTheme="minorHAnsi" w:cstheme="minorBidi"/>
          <w:noProof/>
          <w:kern w:val="2"/>
          <w:sz w:val="21"/>
          <w:szCs w:val="22"/>
          <w:lang w:val="en-US" w:eastAsia="zh-CN"/>
        </w:rPr>
      </w:pPr>
      <w:r>
        <w:rPr>
          <w:noProof/>
        </w:rPr>
        <w:t>5.8</w:t>
      </w:r>
      <w:r>
        <w:rPr>
          <w:rFonts w:asciiTheme="minorHAnsi" w:eastAsiaTheme="minorEastAsia" w:hAnsiTheme="minorHAnsi" w:cstheme="minorBidi"/>
          <w:noProof/>
          <w:kern w:val="2"/>
          <w:sz w:val="21"/>
          <w:szCs w:val="22"/>
          <w:lang w:val="en-US" w:eastAsia="zh-CN"/>
        </w:rPr>
        <w:tab/>
      </w:r>
      <w:r w:rsidRPr="003F08A2">
        <w:rPr>
          <w:noProof/>
          <w:lang w:val="en-US"/>
        </w:rPr>
        <w:t>NSCE_InfoCollection</w:t>
      </w:r>
      <w:r>
        <w:rPr>
          <w:noProof/>
        </w:rPr>
        <w:tab/>
      </w:r>
      <w:r>
        <w:rPr>
          <w:noProof/>
        </w:rPr>
        <w:fldChar w:fldCharType="begin"/>
      </w:r>
      <w:r>
        <w:rPr>
          <w:noProof/>
        </w:rPr>
        <w:instrText xml:space="preserve"> PAGEREF _Toc157440085 \h </w:instrText>
      </w:r>
      <w:r>
        <w:rPr>
          <w:noProof/>
        </w:rPr>
      </w:r>
      <w:r>
        <w:rPr>
          <w:noProof/>
        </w:rPr>
        <w:fldChar w:fldCharType="separate"/>
      </w:r>
      <w:r>
        <w:rPr>
          <w:noProof/>
        </w:rPr>
        <w:t>44</w:t>
      </w:r>
      <w:r>
        <w:rPr>
          <w:noProof/>
        </w:rPr>
        <w:fldChar w:fldCharType="end"/>
      </w:r>
    </w:p>
    <w:p w14:paraId="74081BA2" w14:textId="5ABC9016" w:rsidR="00CA1157" w:rsidRDefault="00CA1157">
      <w:pPr>
        <w:pStyle w:val="TOC3"/>
        <w:rPr>
          <w:rFonts w:asciiTheme="minorHAnsi" w:eastAsiaTheme="minorEastAsia" w:hAnsiTheme="minorHAnsi" w:cstheme="minorBidi"/>
          <w:noProof/>
          <w:kern w:val="2"/>
          <w:sz w:val="21"/>
          <w:szCs w:val="22"/>
          <w:lang w:val="en-US" w:eastAsia="zh-CN"/>
        </w:rPr>
      </w:pPr>
      <w:r>
        <w:rPr>
          <w:noProof/>
        </w:rPr>
        <w:t>5.8.1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_Toc157440086 \h </w:instrText>
      </w:r>
      <w:r>
        <w:rPr>
          <w:noProof/>
        </w:rPr>
      </w:r>
      <w:r>
        <w:rPr>
          <w:noProof/>
        </w:rPr>
        <w:fldChar w:fldCharType="separate"/>
      </w:r>
      <w:r>
        <w:rPr>
          <w:noProof/>
        </w:rPr>
        <w:t>44</w:t>
      </w:r>
      <w:r>
        <w:rPr>
          <w:noProof/>
        </w:rPr>
        <w:fldChar w:fldCharType="end"/>
      </w:r>
    </w:p>
    <w:p w14:paraId="76190352" w14:textId="577FF2A6" w:rsidR="00CA1157" w:rsidRDefault="00CA1157">
      <w:pPr>
        <w:pStyle w:val="TOC3"/>
        <w:rPr>
          <w:rFonts w:asciiTheme="minorHAnsi" w:eastAsiaTheme="minorEastAsia" w:hAnsiTheme="minorHAnsi" w:cstheme="minorBidi"/>
          <w:noProof/>
          <w:kern w:val="2"/>
          <w:sz w:val="21"/>
          <w:szCs w:val="22"/>
          <w:lang w:val="en-US" w:eastAsia="zh-CN"/>
        </w:rPr>
      </w:pPr>
      <w:r>
        <w:rPr>
          <w:noProof/>
        </w:rPr>
        <w:t>5.8.2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_Toc157440087 \h </w:instrText>
      </w:r>
      <w:r>
        <w:rPr>
          <w:noProof/>
        </w:rPr>
      </w:r>
      <w:r>
        <w:rPr>
          <w:noProof/>
        </w:rPr>
        <w:fldChar w:fldCharType="separate"/>
      </w:r>
      <w:r>
        <w:rPr>
          <w:noProof/>
        </w:rPr>
        <w:t>44</w:t>
      </w:r>
      <w:r>
        <w:rPr>
          <w:noProof/>
        </w:rPr>
        <w:fldChar w:fldCharType="end"/>
      </w:r>
    </w:p>
    <w:p w14:paraId="38A1492A" w14:textId="4B61FC8B" w:rsidR="00CA1157" w:rsidRDefault="00CA1157">
      <w:pPr>
        <w:pStyle w:val="TOC4"/>
        <w:rPr>
          <w:rFonts w:asciiTheme="minorHAnsi" w:eastAsiaTheme="minorEastAsia" w:hAnsiTheme="minorHAnsi" w:cstheme="minorBidi"/>
          <w:noProof/>
          <w:kern w:val="2"/>
          <w:sz w:val="21"/>
          <w:szCs w:val="22"/>
          <w:lang w:val="en-US" w:eastAsia="zh-CN"/>
        </w:rPr>
      </w:pPr>
      <w:r>
        <w:rPr>
          <w:noProof/>
        </w:rPr>
        <w:t>5.8.2.1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_Toc157440088 \h </w:instrText>
      </w:r>
      <w:r>
        <w:rPr>
          <w:noProof/>
        </w:rPr>
      </w:r>
      <w:r>
        <w:rPr>
          <w:noProof/>
        </w:rPr>
        <w:fldChar w:fldCharType="separate"/>
      </w:r>
      <w:r>
        <w:rPr>
          <w:noProof/>
        </w:rPr>
        <w:t>44</w:t>
      </w:r>
      <w:r>
        <w:rPr>
          <w:noProof/>
        </w:rPr>
        <w:fldChar w:fldCharType="end"/>
      </w:r>
    </w:p>
    <w:p w14:paraId="1E80AB26" w14:textId="69555F65" w:rsidR="00CA1157" w:rsidRDefault="00CA1157">
      <w:pPr>
        <w:pStyle w:val="TOC4"/>
        <w:rPr>
          <w:rFonts w:asciiTheme="minorHAnsi" w:eastAsiaTheme="minorEastAsia" w:hAnsiTheme="minorHAnsi" w:cstheme="minorBidi"/>
          <w:noProof/>
          <w:kern w:val="2"/>
          <w:sz w:val="21"/>
          <w:szCs w:val="22"/>
          <w:lang w:val="en-US" w:eastAsia="zh-CN"/>
        </w:rPr>
      </w:pPr>
      <w:r>
        <w:rPr>
          <w:noProof/>
        </w:rPr>
        <w:t>5.8.2.2</w:t>
      </w:r>
      <w:r>
        <w:rPr>
          <w:rFonts w:asciiTheme="minorHAnsi" w:eastAsiaTheme="minorEastAsia" w:hAnsiTheme="minorHAnsi" w:cstheme="minorBidi"/>
          <w:noProof/>
          <w:kern w:val="2"/>
          <w:sz w:val="21"/>
          <w:szCs w:val="22"/>
          <w:lang w:val="en-US" w:eastAsia="zh-CN"/>
        </w:rPr>
        <w:tab/>
      </w:r>
      <w:r>
        <w:rPr>
          <w:noProof/>
        </w:rPr>
        <w:t>NSCE_InfoCollection_S</w:t>
      </w:r>
      <w:r>
        <w:rPr>
          <w:noProof/>
          <w:lang w:eastAsia="zh-CN"/>
        </w:rPr>
        <w:t>ub</w:t>
      </w:r>
      <w:r>
        <w:rPr>
          <w:noProof/>
        </w:rPr>
        <w:t>scribe</w:t>
      </w:r>
      <w:r>
        <w:rPr>
          <w:noProof/>
        </w:rPr>
        <w:tab/>
      </w:r>
      <w:r>
        <w:rPr>
          <w:noProof/>
        </w:rPr>
        <w:fldChar w:fldCharType="begin"/>
      </w:r>
      <w:r>
        <w:rPr>
          <w:noProof/>
        </w:rPr>
        <w:instrText xml:space="preserve"> PAGEREF _Toc157440089 \h </w:instrText>
      </w:r>
      <w:r>
        <w:rPr>
          <w:noProof/>
        </w:rPr>
      </w:r>
      <w:r>
        <w:rPr>
          <w:noProof/>
        </w:rPr>
        <w:fldChar w:fldCharType="separate"/>
      </w:r>
      <w:r>
        <w:rPr>
          <w:noProof/>
        </w:rPr>
        <w:t>44</w:t>
      </w:r>
      <w:r>
        <w:rPr>
          <w:noProof/>
        </w:rPr>
        <w:fldChar w:fldCharType="end"/>
      </w:r>
    </w:p>
    <w:p w14:paraId="493290F1" w14:textId="597E30D2" w:rsidR="00CA1157" w:rsidRDefault="00CA1157">
      <w:pPr>
        <w:pStyle w:val="TOC5"/>
        <w:rPr>
          <w:rFonts w:asciiTheme="minorHAnsi" w:eastAsiaTheme="minorEastAsia" w:hAnsiTheme="minorHAnsi" w:cstheme="minorBidi"/>
          <w:noProof/>
          <w:kern w:val="2"/>
          <w:sz w:val="21"/>
          <w:szCs w:val="22"/>
          <w:lang w:val="en-US" w:eastAsia="zh-CN"/>
        </w:rPr>
      </w:pPr>
      <w:r>
        <w:rPr>
          <w:noProof/>
        </w:rPr>
        <w:t>5.8.2.2.1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_Toc157440090 \h </w:instrText>
      </w:r>
      <w:r>
        <w:rPr>
          <w:noProof/>
        </w:rPr>
      </w:r>
      <w:r>
        <w:rPr>
          <w:noProof/>
        </w:rPr>
        <w:fldChar w:fldCharType="separate"/>
      </w:r>
      <w:r>
        <w:rPr>
          <w:noProof/>
        </w:rPr>
        <w:t>44</w:t>
      </w:r>
      <w:r>
        <w:rPr>
          <w:noProof/>
        </w:rPr>
        <w:fldChar w:fldCharType="end"/>
      </w:r>
    </w:p>
    <w:p w14:paraId="33EF59F9" w14:textId="1E9748E8" w:rsidR="00CA1157" w:rsidRDefault="00CA1157">
      <w:pPr>
        <w:pStyle w:val="TOC5"/>
        <w:rPr>
          <w:rFonts w:asciiTheme="minorHAnsi" w:eastAsiaTheme="minorEastAsia" w:hAnsiTheme="minorHAnsi" w:cstheme="minorBidi"/>
          <w:noProof/>
          <w:kern w:val="2"/>
          <w:sz w:val="21"/>
          <w:szCs w:val="22"/>
          <w:lang w:val="en-US" w:eastAsia="zh-CN"/>
        </w:rPr>
      </w:pPr>
      <w:r>
        <w:rPr>
          <w:noProof/>
        </w:rPr>
        <w:t>5.8.2.2.2</w:t>
      </w:r>
      <w:r>
        <w:rPr>
          <w:rFonts w:asciiTheme="minorHAnsi" w:eastAsiaTheme="minorEastAsia" w:hAnsiTheme="minorHAnsi" w:cstheme="minorBidi"/>
          <w:noProof/>
          <w:kern w:val="2"/>
          <w:sz w:val="21"/>
          <w:szCs w:val="22"/>
          <w:lang w:val="en-US" w:eastAsia="zh-CN"/>
        </w:rPr>
        <w:tab/>
      </w:r>
      <w:r>
        <w:rPr>
          <w:noProof/>
        </w:rPr>
        <w:t>Information Collection Subscription Creation</w:t>
      </w:r>
      <w:r>
        <w:rPr>
          <w:noProof/>
        </w:rPr>
        <w:tab/>
      </w:r>
      <w:r>
        <w:rPr>
          <w:noProof/>
        </w:rPr>
        <w:fldChar w:fldCharType="begin"/>
      </w:r>
      <w:r>
        <w:rPr>
          <w:noProof/>
        </w:rPr>
        <w:instrText xml:space="preserve"> PAGEREF _Toc157440091 \h </w:instrText>
      </w:r>
      <w:r>
        <w:rPr>
          <w:noProof/>
        </w:rPr>
      </w:r>
      <w:r>
        <w:rPr>
          <w:noProof/>
        </w:rPr>
        <w:fldChar w:fldCharType="separate"/>
      </w:r>
      <w:r>
        <w:rPr>
          <w:noProof/>
        </w:rPr>
        <w:t>44</w:t>
      </w:r>
      <w:r>
        <w:rPr>
          <w:noProof/>
        </w:rPr>
        <w:fldChar w:fldCharType="end"/>
      </w:r>
    </w:p>
    <w:p w14:paraId="005B78EE" w14:textId="30E248B6" w:rsidR="00CA1157" w:rsidRDefault="00CA1157">
      <w:pPr>
        <w:pStyle w:val="TOC5"/>
        <w:rPr>
          <w:rFonts w:asciiTheme="minorHAnsi" w:eastAsiaTheme="minorEastAsia" w:hAnsiTheme="minorHAnsi" w:cstheme="minorBidi"/>
          <w:noProof/>
          <w:kern w:val="2"/>
          <w:sz w:val="21"/>
          <w:szCs w:val="22"/>
          <w:lang w:val="en-US" w:eastAsia="zh-CN"/>
        </w:rPr>
      </w:pPr>
      <w:r>
        <w:rPr>
          <w:noProof/>
        </w:rPr>
        <w:t>5.8.2.2.3</w:t>
      </w:r>
      <w:r>
        <w:rPr>
          <w:rFonts w:asciiTheme="minorHAnsi" w:eastAsiaTheme="minorEastAsia" w:hAnsiTheme="minorHAnsi" w:cstheme="minorBidi"/>
          <w:noProof/>
          <w:kern w:val="2"/>
          <w:sz w:val="21"/>
          <w:szCs w:val="22"/>
          <w:lang w:val="en-US" w:eastAsia="zh-CN"/>
        </w:rPr>
        <w:tab/>
      </w:r>
      <w:r>
        <w:rPr>
          <w:noProof/>
        </w:rPr>
        <w:t>Information Collection Subscription Update</w:t>
      </w:r>
      <w:r>
        <w:rPr>
          <w:noProof/>
        </w:rPr>
        <w:tab/>
      </w:r>
      <w:r>
        <w:rPr>
          <w:noProof/>
        </w:rPr>
        <w:fldChar w:fldCharType="begin"/>
      </w:r>
      <w:r>
        <w:rPr>
          <w:noProof/>
        </w:rPr>
        <w:instrText xml:space="preserve"> PAGEREF _Toc157440092 \h </w:instrText>
      </w:r>
      <w:r>
        <w:rPr>
          <w:noProof/>
        </w:rPr>
      </w:r>
      <w:r>
        <w:rPr>
          <w:noProof/>
        </w:rPr>
        <w:fldChar w:fldCharType="separate"/>
      </w:r>
      <w:r>
        <w:rPr>
          <w:noProof/>
        </w:rPr>
        <w:t>45</w:t>
      </w:r>
      <w:r>
        <w:rPr>
          <w:noProof/>
        </w:rPr>
        <w:fldChar w:fldCharType="end"/>
      </w:r>
    </w:p>
    <w:p w14:paraId="503B0346" w14:textId="6FD57693" w:rsidR="00CA1157" w:rsidRDefault="00CA1157">
      <w:pPr>
        <w:pStyle w:val="TOC5"/>
        <w:rPr>
          <w:rFonts w:asciiTheme="minorHAnsi" w:eastAsiaTheme="minorEastAsia" w:hAnsiTheme="minorHAnsi" w:cstheme="minorBidi"/>
          <w:noProof/>
          <w:kern w:val="2"/>
          <w:sz w:val="21"/>
          <w:szCs w:val="22"/>
          <w:lang w:val="en-US" w:eastAsia="zh-CN"/>
        </w:rPr>
      </w:pPr>
      <w:r>
        <w:rPr>
          <w:noProof/>
        </w:rPr>
        <w:t>5.8.2.2.4</w:t>
      </w:r>
      <w:r>
        <w:rPr>
          <w:rFonts w:asciiTheme="minorHAnsi" w:eastAsiaTheme="minorEastAsia" w:hAnsiTheme="minorHAnsi" w:cstheme="minorBidi"/>
          <w:noProof/>
          <w:kern w:val="2"/>
          <w:sz w:val="21"/>
          <w:szCs w:val="22"/>
          <w:lang w:val="en-US" w:eastAsia="zh-CN"/>
        </w:rPr>
        <w:tab/>
      </w:r>
      <w:r>
        <w:rPr>
          <w:noProof/>
        </w:rPr>
        <w:t>Information Collection Subscription Deletion</w:t>
      </w:r>
      <w:r>
        <w:rPr>
          <w:noProof/>
        </w:rPr>
        <w:tab/>
      </w:r>
      <w:r>
        <w:rPr>
          <w:noProof/>
        </w:rPr>
        <w:fldChar w:fldCharType="begin"/>
      </w:r>
      <w:r>
        <w:rPr>
          <w:noProof/>
        </w:rPr>
        <w:instrText xml:space="preserve"> PAGEREF _Toc157440093 \h </w:instrText>
      </w:r>
      <w:r>
        <w:rPr>
          <w:noProof/>
        </w:rPr>
      </w:r>
      <w:r>
        <w:rPr>
          <w:noProof/>
        </w:rPr>
        <w:fldChar w:fldCharType="separate"/>
      </w:r>
      <w:r>
        <w:rPr>
          <w:noProof/>
        </w:rPr>
        <w:t>46</w:t>
      </w:r>
      <w:r>
        <w:rPr>
          <w:noProof/>
        </w:rPr>
        <w:fldChar w:fldCharType="end"/>
      </w:r>
    </w:p>
    <w:p w14:paraId="02F972D8" w14:textId="6E625C0D" w:rsidR="00CA1157" w:rsidRDefault="00CA1157">
      <w:pPr>
        <w:pStyle w:val="TOC4"/>
        <w:rPr>
          <w:rFonts w:asciiTheme="minorHAnsi" w:eastAsiaTheme="minorEastAsia" w:hAnsiTheme="minorHAnsi" w:cstheme="minorBidi"/>
          <w:noProof/>
          <w:kern w:val="2"/>
          <w:sz w:val="21"/>
          <w:szCs w:val="22"/>
          <w:lang w:val="en-US" w:eastAsia="zh-CN"/>
        </w:rPr>
      </w:pPr>
      <w:r>
        <w:rPr>
          <w:noProof/>
        </w:rPr>
        <w:t>5.8.2.3</w:t>
      </w:r>
      <w:r>
        <w:rPr>
          <w:rFonts w:asciiTheme="minorHAnsi" w:eastAsiaTheme="minorEastAsia" w:hAnsiTheme="minorHAnsi" w:cstheme="minorBidi"/>
          <w:noProof/>
          <w:kern w:val="2"/>
          <w:sz w:val="21"/>
          <w:szCs w:val="22"/>
          <w:lang w:val="en-US" w:eastAsia="zh-CN"/>
        </w:rPr>
        <w:tab/>
      </w:r>
      <w:r>
        <w:rPr>
          <w:noProof/>
        </w:rPr>
        <w:t>NSCE_InfoCollection_Notify</w:t>
      </w:r>
      <w:r>
        <w:rPr>
          <w:noProof/>
        </w:rPr>
        <w:tab/>
      </w:r>
      <w:r>
        <w:rPr>
          <w:noProof/>
        </w:rPr>
        <w:fldChar w:fldCharType="begin"/>
      </w:r>
      <w:r>
        <w:rPr>
          <w:noProof/>
        </w:rPr>
        <w:instrText xml:space="preserve"> PAGEREF _Toc157440094 \h </w:instrText>
      </w:r>
      <w:r>
        <w:rPr>
          <w:noProof/>
        </w:rPr>
      </w:r>
      <w:r>
        <w:rPr>
          <w:noProof/>
        </w:rPr>
        <w:fldChar w:fldCharType="separate"/>
      </w:r>
      <w:r>
        <w:rPr>
          <w:noProof/>
        </w:rPr>
        <w:t>46</w:t>
      </w:r>
      <w:r>
        <w:rPr>
          <w:noProof/>
        </w:rPr>
        <w:fldChar w:fldCharType="end"/>
      </w:r>
    </w:p>
    <w:p w14:paraId="36B7853D" w14:textId="69F5F8DA" w:rsidR="00CA1157" w:rsidRDefault="00CA1157">
      <w:pPr>
        <w:pStyle w:val="TOC5"/>
        <w:rPr>
          <w:rFonts w:asciiTheme="minorHAnsi" w:eastAsiaTheme="minorEastAsia" w:hAnsiTheme="minorHAnsi" w:cstheme="minorBidi"/>
          <w:noProof/>
          <w:kern w:val="2"/>
          <w:sz w:val="21"/>
          <w:szCs w:val="22"/>
          <w:lang w:val="en-US" w:eastAsia="zh-CN"/>
        </w:rPr>
      </w:pPr>
      <w:r>
        <w:rPr>
          <w:noProof/>
        </w:rPr>
        <w:t>5.8.2.3.1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_Toc157440095 \h </w:instrText>
      </w:r>
      <w:r>
        <w:rPr>
          <w:noProof/>
        </w:rPr>
      </w:r>
      <w:r>
        <w:rPr>
          <w:noProof/>
        </w:rPr>
        <w:fldChar w:fldCharType="separate"/>
      </w:r>
      <w:r>
        <w:rPr>
          <w:noProof/>
        </w:rPr>
        <w:t>46</w:t>
      </w:r>
      <w:r>
        <w:rPr>
          <w:noProof/>
        </w:rPr>
        <w:fldChar w:fldCharType="end"/>
      </w:r>
    </w:p>
    <w:p w14:paraId="397F348D" w14:textId="6D51A0CA" w:rsidR="00CA1157" w:rsidRDefault="00CA1157">
      <w:pPr>
        <w:pStyle w:val="TOC5"/>
        <w:rPr>
          <w:rFonts w:asciiTheme="minorHAnsi" w:eastAsiaTheme="minorEastAsia" w:hAnsiTheme="minorHAnsi" w:cstheme="minorBidi"/>
          <w:noProof/>
          <w:kern w:val="2"/>
          <w:sz w:val="21"/>
          <w:szCs w:val="22"/>
          <w:lang w:val="en-US" w:eastAsia="zh-CN"/>
        </w:rPr>
      </w:pPr>
      <w:r>
        <w:rPr>
          <w:noProof/>
        </w:rPr>
        <w:t>5.8.2.3.2</w:t>
      </w:r>
      <w:r>
        <w:rPr>
          <w:rFonts w:asciiTheme="minorHAnsi" w:eastAsiaTheme="minorEastAsia" w:hAnsiTheme="minorHAnsi" w:cstheme="minorBidi"/>
          <w:noProof/>
          <w:kern w:val="2"/>
          <w:sz w:val="21"/>
          <w:szCs w:val="22"/>
          <w:lang w:val="en-US" w:eastAsia="zh-CN"/>
        </w:rPr>
        <w:tab/>
      </w:r>
      <w:r>
        <w:rPr>
          <w:noProof/>
        </w:rPr>
        <w:t>Information Collection Notification</w:t>
      </w:r>
      <w:r>
        <w:rPr>
          <w:noProof/>
        </w:rPr>
        <w:tab/>
      </w:r>
      <w:r>
        <w:rPr>
          <w:noProof/>
        </w:rPr>
        <w:fldChar w:fldCharType="begin"/>
      </w:r>
      <w:r>
        <w:rPr>
          <w:noProof/>
        </w:rPr>
        <w:instrText xml:space="preserve"> PAGEREF _Toc157440096 \h </w:instrText>
      </w:r>
      <w:r>
        <w:rPr>
          <w:noProof/>
        </w:rPr>
      </w:r>
      <w:r>
        <w:rPr>
          <w:noProof/>
        </w:rPr>
        <w:fldChar w:fldCharType="separate"/>
      </w:r>
      <w:r>
        <w:rPr>
          <w:noProof/>
        </w:rPr>
        <w:t>46</w:t>
      </w:r>
      <w:r>
        <w:rPr>
          <w:noProof/>
        </w:rPr>
        <w:fldChar w:fldCharType="end"/>
      </w:r>
    </w:p>
    <w:p w14:paraId="600FE953" w14:textId="3FBBCEA2" w:rsidR="00CA1157" w:rsidRDefault="00CA1157">
      <w:pPr>
        <w:pStyle w:val="TOC2"/>
        <w:rPr>
          <w:rFonts w:asciiTheme="minorHAnsi" w:eastAsiaTheme="minorEastAsia" w:hAnsiTheme="minorHAnsi" w:cstheme="minorBidi"/>
          <w:noProof/>
          <w:kern w:val="2"/>
          <w:sz w:val="21"/>
          <w:szCs w:val="22"/>
          <w:lang w:val="en-US" w:eastAsia="zh-CN"/>
        </w:rPr>
      </w:pPr>
      <w:r>
        <w:rPr>
          <w:noProof/>
        </w:rPr>
        <w:t>5.11</w:t>
      </w:r>
      <w:r>
        <w:rPr>
          <w:rFonts w:asciiTheme="minorHAnsi" w:eastAsiaTheme="minorEastAsia" w:hAnsiTheme="minorHAnsi" w:cstheme="minorBidi"/>
          <w:noProof/>
          <w:kern w:val="2"/>
          <w:sz w:val="21"/>
          <w:szCs w:val="22"/>
          <w:lang w:val="en-US" w:eastAsia="zh-CN"/>
        </w:rPr>
        <w:tab/>
      </w:r>
      <w:r w:rsidRPr="003F08A2">
        <w:rPr>
          <w:noProof/>
          <w:lang w:val="en-US"/>
        </w:rPr>
        <w:t>NSCE_NetworkSliceAdaptation</w:t>
      </w:r>
      <w:r>
        <w:rPr>
          <w:noProof/>
        </w:rPr>
        <w:tab/>
      </w:r>
      <w:r>
        <w:rPr>
          <w:noProof/>
        </w:rPr>
        <w:fldChar w:fldCharType="begin"/>
      </w:r>
      <w:r>
        <w:rPr>
          <w:noProof/>
        </w:rPr>
        <w:instrText xml:space="preserve"> PAGEREF _Toc157440097 \h </w:instrText>
      </w:r>
      <w:r>
        <w:rPr>
          <w:noProof/>
        </w:rPr>
      </w:r>
      <w:r>
        <w:rPr>
          <w:noProof/>
        </w:rPr>
        <w:fldChar w:fldCharType="separate"/>
      </w:r>
      <w:r>
        <w:rPr>
          <w:noProof/>
        </w:rPr>
        <w:t>47</w:t>
      </w:r>
      <w:r>
        <w:rPr>
          <w:noProof/>
        </w:rPr>
        <w:fldChar w:fldCharType="end"/>
      </w:r>
    </w:p>
    <w:p w14:paraId="5D7708C4" w14:textId="296A9387" w:rsidR="00CA1157" w:rsidRDefault="00CA1157">
      <w:pPr>
        <w:pStyle w:val="TOC3"/>
        <w:rPr>
          <w:rFonts w:asciiTheme="minorHAnsi" w:eastAsiaTheme="minorEastAsia" w:hAnsiTheme="minorHAnsi" w:cstheme="minorBidi"/>
          <w:noProof/>
          <w:kern w:val="2"/>
          <w:sz w:val="21"/>
          <w:szCs w:val="22"/>
          <w:lang w:val="en-US" w:eastAsia="zh-CN"/>
        </w:rPr>
      </w:pPr>
      <w:r>
        <w:rPr>
          <w:noProof/>
        </w:rPr>
        <w:t>5.11.1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_Toc157440098 \h </w:instrText>
      </w:r>
      <w:r>
        <w:rPr>
          <w:noProof/>
        </w:rPr>
      </w:r>
      <w:r>
        <w:rPr>
          <w:noProof/>
        </w:rPr>
        <w:fldChar w:fldCharType="separate"/>
      </w:r>
      <w:r>
        <w:rPr>
          <w:noProof/>
        </w:rPr>
        <w:t>47</w:t>
      </w:r>
      <w:r>
        <w:rPr>
          <w:noProof/>
        </w:rPr>
        <w:fldChar w:fldCharType="end"/>
      </w:r>
    </w:p>
    <w:p w14:paraId="3A982B75" w14:textId="68A749C6" w:rsidR="00CA1157" w:rsidRDefault="00CA1157">
      <w:pPr>
        <w:pStyle w:val="TOC4"/>
        <w:rPr>
          <w:rFonts w:asciiTheme="minorHAnsi" w:eastAsiaTheme="minorEastAsia" w:hAnsiTheme="minorHAnsi" w:cstheme="minorBidi"/>
          <w:noProof/>
          <w:kern w:val="2"/>
          <w:sz w:val="21"/>
          <w:szCs w:val="22"/>
          <w:lang w:val="en-US" w:eastAsia="zh-CN"/>
        </w:rPr>
      </w:pPr>
      <w:r>
        <w:rPr>
          <w:noProof/>
        </w:rPr>
        <w:t>5.11.2.1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_Toc157440099 \h </w:instrText>
      </w:r>
      <w:r>
        <w:rPr>
          <w:noProof/>
        </w:rPr>
      </w:r>
      <w:r>
        <w:rPr>
          <w:noProof/>
        </w:rPr>
        <w:fldChar w:fldCharType="separate"/>
      </w:r>
      <w:r>
        <w:rPr>
          <w:noProof/>
        </w:rPr>
        <w:t>47</w:t>
      </w:r>
      <w:r>
        <w:rPr>
          <w:noProof/>
        </w:rPr>
        <w:fldChar w:fldCharType="end"/>
      </w:r>
    </w:p>
    <w:p w14:paraId="7AC802B0" w14:textId="30E1ECCD" w:rsidR="00CA1157" w:rsidRDefault="00CA1157">
      <w:pPr>
        <w:pStyle w:val="TOC4"/>
        <w:rPr>
          <w:rFonts w:asciiTheme="minorHAnsi" w:eastAsiaTheme="minorEastAsia" w:hAnsiTheme="minorHAnsi" w:cstheme="minorBidi"/>
          <w:noProof/>
          <w:kern w:val="2"/>
          <w:sz w:val="21"/>
          <w:szCs w:val="22"/>
          <w:lang w:val="en-US" w:eastAsia="zh-CN"/>
        </w:rPr>
      </w:pPr>
      <w:r>
        <w:rPr>
          <w:noProof/>
        </w:rPr>
        <w:t>5.11.2.2</w:t>
      </w:r>
      <w:r>
        <w:rPr>
          <w:rFonts w:asciiTheme="minorHAnsi" w:eastAsiaTheme="minorEastAsia" w:hAnsiTheme="minorHAnsi" w:cstheme="minorBidi"/>
          <w:noProof/>
          <w:kern w:val="2"/>
          <w:sz w:val="21"/>
          <w:szCs w:val="22"/>
          <w:lang w:val="en-US" w:eastAsia="zh-CN"/>
        </w:rPr>
        <w:tab/>
      </w:r>
      <w:r>
        <w:rPr>
          <w:noProof/>
        </w:rPr>
        <w:t>Network_slice_adaptation</w:t>
      </w:r>
      <w:r>
        <w:rPr>
          <w:noProof/>
        </w:rPr>
        <w:tab/>
      </w:r>
      <w:r>
        <w:rPr>
          <w:noProof/>
        </w:rPr>
        <w:fldChar w:fldCharType="begin"/>
      </w:r>
      <w:r>
        <w:rPr>
          <w:noProof/>
        </w:rPr>
        <w:instrText xml:space="preserve"> PAGEREF _Toc157440100 \h </w:instrText>
      </w:r>
      <w:r>
        <w:rPr>
          <w:noProof/>
        </w:rPr>
      </w:r>
      <w:r>
        <w:rPr>
          <w:noProof/>
        </w:rPr>
        <w:fldChar w:fldCharType="separate"/>
      </w:r>
      <w:r>
        <w:rPr>
          <w:noProof/>
        </w:rPr>
        <w:t>47</w:t>
      </w:r>
      <w:r>
        <w:rPr>
          <w:noProof/>
        </w:rPr>
        <w:fldChar w:fldCharType="end"/>
      </w:r>
    </w:p>
    <w:p w14:paraId="661C1C50" w14:textId="17107935" w:rsidR="00CA1157" w:rsidRDefault="00CA1157">
      <w:pPr>
        <w:pStyle w:val="TOC5"/>
        <w:rPr>
          <w:rFonts w:asciiTheme="minorHAnsi" w:eastAsiaTheme="minorEastAsia" w:hAnsiTheme="minorHAnsi" w:cstheme="minorBidi"/>
          <w:noProof/>
          <w:kern w:val="2"/>
          <w:sz w:val="21"/>
          <w:szCs w:val="22"/>
          <w:lang w:val="en-US" w:eastAsia="zh-CN"/>
        </w:rPr>
      </w:pPr>
      <w:r>
        <w:rPr>
          <w:noProof/>
        </w:rPr>
        <w:t>5.11.2.2.1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_Toc157440101 \h </w:instrText>
      </w:r>
      <w:r>
        <w:rPr>
          <w:noProof/>
        </w:rPr>
      </w:r>
      <w:r>
        <w:rPr>
          <w:noProof/>
        </w:rPr>
        <w:fldChar w:fldCharType="separate"/>
      </w:r>
      <w:r>
        <w:rPr>
          <w:noProof/>
        </w:rPr>
        <w:t>47</w:t>
      </w:r>
      <w:r>
        <w:rPr>
          <w:noProof/>
        </w:rPr>
        <w:fldChar w:fldCharType="end"/>
      </w:r>
    </w:p>
    <w:p w14:paraId="5F7704FF" w14:textId="29593061" w:rsidR="00CA1157" w:rsidRDefault="00CA1157">
      <w:pPr>
        <w:pStyle w:val="TOC5"/>
        <w:rPr>
          <w:rFonts w:asciiTheme="minorHAnsi" w:eastAsiaTheme="minorEastAsia" w:hAnsiTheme="minorHAnsi" w:cstheme="minorBidi"/>
          <w:noProof/>
          <w:kern w:val="2"/>
          <w:sz w:val="21"/>
          <w:szCs w:val="22"/>
          <w:lang w:val="en-US" w:eastAsia="zh-CN"/>
        </w:rPr>
      </w:pPr>
      <w:r>
        <w:rPr>
          <w:noProof/>
        </w:rPr>
        <w:t>5.11.2.2.2</w:t>
      </w:r>
      <w:r>
        <w:rPr>
          <w:rFonts w:asciiTheme="minorHAnsi" w:eastAsiaTheme="minorEastAsia" w:hAnsiTheme="minorHAnsi" w:cstheme="minorBidi"/>
          <w:noProof/>
          <w:kern w:val="2"/>
          <w:sz w:val="21"/>
          <w:szCs w:val="22"/>
          <w:lang w:val="en-US" w:eastAsia="zh-CN"/>
        </w:rPr>
        <w:tab/>
      </w:r>
      <w:r>
        <w:rPr>
          <w:noProof/>
        </w:rPr>
        <w:t>Network Slice Adaptation Request</w:t>
      </w:r>
      <w:r>
        <w:rPr>
          <w:noProof/>
        </w:rPr>
        <w:tab/>
      </w:r>
      <w:r>
        <w:rPr>
          <w:noProof/>
        </w:rPr>
        <w:fldChar w:fldCharType="begin"/>
      </w:r>
      <w:r>
        <w:rPr>
          <w:noProof/>
        </w:rPr>
        <w:instrText xml:space="preserve"> PAGEREF _Toc157440102 \h </w:instrText>
      </w:r>
      <w:r>
        <w:rPr>
          <w:noProof/>
        </w:rPr>
      </w:r>
      <w:r>
        <w:rPr>
          <w:noProof/>
        </w:rPr>
        <w:fldChar w:fldCharType="separate"/>
      </w:r>
      <w:r>
        <w:rPr>
          <w:noProof/>
        </w:rPr>
        <w:t>47</w:t>
      </w:r>
      <w:r>
        <w:rPr>
          <w:noProof/>
        </w:rPr>
        <w:fldChar w:fldCharType="end"/>
      </w:r>
    </w:p>
    <w:p w14:paraId="7407A5F7" w14:textId="1F049168" w:rsidR="00CA1157" w:rsidRDefault="00CA1157">
      <w:pPr>
        <w:pStyle w:val="TOC2"/>
        <w:rPr>
          <w:rFonts w:asciiTheme="minorHAnsi" w:eastAsiaTheme="minorEastAsia" w:hAnsiTheme="minorHAnsi" w:cstheme="minorBidi"/>
          <w:noProof/>
          <w:kern w:val="2"/>
          <w:sz w:val="21"/>
          <w:szCs w:val="22"/>
          <w:lang w:val="en-US" w:eastAsia="zh-CN"/>
        </w:rPr>
      </w:pPr>
      <w:r>
        <w:rPr>
          <w:noProof/>
        </w:rPr>
        <w:t>5.12</w:t>
      </w:r>
      <w:r>
        <w:rPr>
          <w:rFonts w:asciiTheme="minorHAnsi" w:eastAsiaTheme="minorEastAsia" w:hAnsiTheme="minorHAnsi" w:cstheme="minorBidi"/>
          <w:noProof/>
          <w:kern w:val="2"/>
          <w:sz w:val="21"/>
          <w:szCs w:val="22"/>
          <w:lang w:val="en-US" w:eastAsia="zh-CN"/>
        </w:rPr>
        <w:tab/>
      </w:r>
      <w:r w:rsidRPr="003F08A2">
        <w:rPr>
          <w:noProof/>
          <w:lang w:val="en-US"/>
        </w:rPr>
        <w:t>NSCE_SliceCommService</w:t>
      </w:r>
      <w:r>
        <w:rPr>
          <w:noProof/>
        </w:rPr>
        <w:tab/>
      </w:r>
      <w:r>
        <w:rPr>
          <w:noProof/>
        </w:rPr>
        <w:fldChar w:fldCharType="begin"/>
      </w:r>
      <w:r>
        <w:rPr>
          <w:noProof/>
        </w:rPr>
        <w:instrText xml:space="preserve"> PAGEREF _Toc157440103 \h </w:instrText>
      </w:r>
      <w:r>
        <w:rPr>
          <w:noProof/>
        </w:rPr>
      </w:r>
      <w:r>
        <w:rPr>
          <w:noProof/>
        </w:rPr>
        <w:fldChar w:fldCharType="separate"/>
      </w:r>
      <w:r>
        <w:rPr>
          <w:noProof/>
        </w:rPr>
        <w:t>48</w:t>
      </w:r>
      <w:r>
        <w:rPr>
          <w:noProof/>
        </w:rPr>
        <w:fldChar w:fldCharType="end"/>
      </w:r>
    </w:p>
    <w:p w14:paraId="6476F42E" w14:textId="08CBE8CC" w:rsidR="00CA1157" w:rsidRDefault="00CA1157">
      <w:pPr>
        <w:pStyle w:val="TOC3"/>
        <w:rPr>
          <w:rFonts w:asciiTheme="minorHAnsi" w:eastAsiaTheme="minorEastAsia" w:hAnsiTheme="minorHAnsi" w:cstheme="minorBidi"/>
          <w:noProof/>
          <w:kern w:val="2"/>
          <w:sz w:val="21"/>
          <w:szCs w:val="22"/>
          <w:lang w:val="en-US" w:eastAsia="zh-CN"/>
        </w:rPr>
      </w:pPr>
      <w:r>
        <w:rPr>
          <w:noProof/>
        </w:rPr>
        <w:t>5.12.1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_Toc157440104 \h </w:instrText>
      </w:r>
      <w:r>
        <w:rPr>
          <w:noProof/>
        </w:rPr>
      </w:r>
      <w:r>
        <w:rPr>
          <w:noProof/>
        </w:rPr>
        <w:fldChar w:fldCharType="separate"/>
      </w:r>
      <w:r>
        <w:rPr>
          <w:noProof/>
        </w:rPr>
        <w:t>48</w:t>
      </w:r>
      <w:r>
        <w:rPr>
          <w:noProof/>
        </w:rPr>
        <w:fldChar w:fldCharType="end"/>
      </w:r>
    </w:p>
    <w:p w14:paraId="428287DD" w14:textId="5429F914" w:rsidR="00CA1157" w:rsidRDefault="00CA1157">
      <w:pPr>
        <w:pStyle w:val="TOC4"/>
        <w:rPr>
          <w:rFonts w:asciiTheme="minorHAnsi" w:eastAsiaTheme="minorEastAsia" w:hAnsiTheme="minorHAnsi" w:cstheme="minorBidi"/>
          <w:noProof/>
          <w:kern w:val="2"/>
          <w:sz w:val="21"/>
          <w:szCs w:val="22"/>
          <w:lang w:val="en-US" w:eastAsia="zh-CN"/>
        </w:rPr>
      </w:pPr>
      <w:r>
        <w:rPr>
          <w:noProof/>
        </w:rPr>
        <w:t>5.12.2.1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_Toc157440105 \h </w:instrText>
      </w:r>
      <w:r>
        <w:rPr>
          <w:noProof/>
        </w:rPr>
      </w:r>
      <w:r>
        <w:rPr>
          <w:noProof/>
        </w:rPr>
        <w:fldChar w:fldCharType="separate"/>
      </w:r>
      <w:r>
        <w:rPr>
          <w:noProof/>
        </w:rPr>
        <w:t>48</w:t>
      </w:r>
      <w:r>
        <w:rPr>
          <w:noProof/>
        </w:rPr>
        <w:fldChar w:fldCharType="end"/>
      </w:r>
    </w:p>
    <w:p w14:paraId="24A30C7E" w14:textId="76F4B322" w:rsidR="00CA1157" w:rsidRDefault="00CA1157">
      <w:pPr>
        <w:pStyle w:val="TOC4"/>
        <w:rPr>
          <w:rFonts w:asciiTheme="minorHAnsi" w:eastAsiaTheme="minorEastAsia" w:hAnsiTheme="minorHAnsi" w:cstheme="minorBidi"/>
          <w:noProof/>
          <w:kern w:val="2"/>
          <w:sz w:val="21"/>
          <w:szCs w:val="22"/>
          <w:lang w:val="en-US" w:eastAsia="zh-CN"/>
        </w:rPr>
      </w:pPr>
      <w:r>
        <w:rPr>
          <w:noProof/>
        </w:rPr>
        <w:t>5.12.2.2</w:t>
      </w:r>
      <w:r>
        <w:rPr>
          <w:rFonts w:asciiTheme="minorHAnsi" w:eastAsiaTheme="minorEastAsia" w:hAnsiTheme="minorHAnsi" w:cstheme="minorBidi"/>
          <w:noProof/>
          <w:kern w:val="2"/>
          <w:sz w:val="21"/>
          <w:szCs w:val="22"/>
          <w:lang w:val="en-US" w:eastAsia="zh-CN"/>
        </w:rPr>
        <w:tab/>
      </w:r>
      <w:r w:rsidRPr="003F08A2">
        <w:rPr>
          <w:noProof/>
          <w:lang w:val="en-US"/>
        </w:rPr>
        <w:t>NSCE_SliceCommService</w:t>
      </w:r>
      <w:r>
        <w:rPr>
          <w:noProof/>
        </w:rPr>
        <w:t>_Create</w:t>
      </w:r>
      <w:r>
        <w:rPr>
          <w:noProof/>
        </w:rPr>
        <w:tab/>
      </w:r>
      <w:r>
        <w:rPr>
          <w:noProof/>
        </w:rPr>
        <w:fldChar w:fldCharType="begin"/>
      </w:r>
      <w:r>
        <w:rPr>
          <w:noProof/>
        </w:rPr>
        <w:instrText xml:space="preserve"> PAGEREF _Toc157440106 \h </w:instrText>
      </w:r>
      <w:r>
        <w:rPr>
          <w:noProof/>
        </w:rPr>
      </w:r>
      <w:r>
        <w:rPr>
          <w:noProof/>
        </w:rPr>
        <w:fldChar w:fldCharType="separate"/>
      </w:r>
      <w:r>
        <w:rPr>
          <w:noProof/>
        </w:rPr>
        <w:t>48</w:t>
      </w:r>
      <w:r>
        <w:rPr>
          <w:noProof/>
        </w:rPr>
        <w:fldChar w:fldCharType="end"/>
      </w:r>
    </w:p>
    <w:p w14:paraId="1E230422" w14:textId="579C80A2" w:rsidR="00CA1157" w:rsidRDefault="00CA1157">
      <w:pPr>
        <w:pStyle w:val="TOC5"/>
        <w:rPr>
          <w:rFonts w:asciiTheme="minorHAnsi" w:eastAsiaTheme="minorEastAsia" w:hAnsiTheme="minorHAnsi" w:cstheme="minorBidi"/>
          <w:noProof/>
          <w:kern w:val="2"/>
          <w:sz w:val="21"/>
          <w:szCs w:val="22"/>
          <w:lang w:val="en-US" w:eastAsia="zh-CN"/>
        </w:rPr>
      </w:pPr>
      <w:r>
        <w:rPr>
          <w:noProof/>
        </w:rPr>
        <w:t>5.12.2.2.1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_Toc157440107 \h </w:instrText>
      </w:r>
      <w:r>
        <w:rPr>
          <w:noProof/>
        </w:rPr>
      </w:r>
      <w:r>
        <w:rPr>
          <w:noProof/>
        </w:rPr>
        <w:fldChar w:fldCharType="separate"/>
      </w:r>
      <w:r>
        <w:rPr>
          <w:noProof/>
        </w:rPr>
        <w:t>48</w:t>
      </w:r>
      <w:r>
        <w:rPr>
          <w:noProof/>
        </w:rPr>
        <w:fldChar w:fldCharType="end"/>
      </w:r>
    </w:p>
    <w:p w14:paraId="40625555" w14:textId="75FAFC20" w:rsidR="00CA1157" w:rsidRDefault="00CA1157">
      <w:pPr>
        <w:pStyle w:val="TOC5"/>
        <w:rPr>
          <w:rFonts w:asciiTheme="minorHAnsi" w:eastAsiaTheme="minorEastAsia" w:hAnsiTheme="minorHAnsi" w:cstheme="minorBidi"/>
          <w:noProof/>
          <w:kern w:val="2"/>
          <w:sz w:val="21"/>
          <w:szCs w:val="22"/>
          <w:lang w:val="en-US" w:eastAsia="zh-CN"/>
        </w:rPr>
      </w:pPr>
      <w:r>
        <w:rPr>
          <w:noProof/>
        </w:rPr>
        <w:t>5.12.2.2.2</w:t>
      </w:r>
      <w:r>
        <w:rPr>
          <w:rFonts w:asciiTheme="minorHAnsi" w:eastAsiaTheme="minorEastAsia" w:hAnsiTheme="minorHAnsi" w:cstheme="minorBidi"/>
          <w:noProof/>
          <w:kern w:val="2"/>
          <w:sz w:val="21"/>
          <w:szCs w:val="22"/>
          <w:lang w:val="en-US" w:eastAsia="zh-CN"/>
        </w:rPr>
        <w:tab/>
      </w:r>
      <w:r>
        <w:rPr>
          <w:noProof/>
        </w:rPr>
        <w:t>Slice Related Communication Service Creation</w:t>
      </w:r>
      <w:r>
        <w:rPr>
          <w:noProof/>
        </w:rPr>
        <w:tab/>
      </w:r>
      <w:r>
        <w:rPr>
          <w:noProof/>
        </w:rPr>
        <w:fldChar w:fldCharType="begin"/>
      </w:r>
      <w:r>
        <w:rPr>
          <w:noProof/>
        </w:rPr>
        <w:instrText xml:space="preserve"> PAGEREF _Toc157440108 \h </w:instrText>
      </w:r>
      <w:r>
        <w:rPr>
          <w:noProof/>
        </w:rPr>
      </w:r>
      <w:r>
        <w:rPr>
          <w:noProof/>
        </w:rPr>
        <w:fldChar w:fldCharType="separate"/>
      </w:r>
      <w:r>
        <w:rPr>
          <w:noProof/>
        </w:rPr>
        <w:t>49</w:t>
      </w:r>
      <w:r>
        <w:rPr>
          <w:noProof/>
        </w:rPr>
        <w:fldChar w:fldCharType="end"/>
      </w:r>
    </w:p>
    <w:p w14:paraId="17707493" w14:textId="265D9D6B" w:rsidR="00CA1157" w:rsidRDefault="00CA1157">
      <w:pPr>
        <w:pStyle w:val="TOC4"/>
        <w:rPr>
          <w:rFonts w:asciiTheme="minorHAnsi" w:eastAsiaTheme="minorEastAsia" w:hAnsiTheme="minorHAnsi" w:cstheme="minorBidi"/>
          <w:noProof/>
          <w:kern w:val="2"/>
          <w:sz w:val="21"/>
          <w:szCs w:val="22"/>
          <w:lang w:val="en-US" w:eastAsia="zh-CN"/>
        </w:rPr>
      </w:pPr>
      <w:r>
        <w:rPr>
          <w:noProof/>
        </w:rPr>
        <w:t>5.12.2.3</w:t>
      </w:r>
      <w:r>
        <w:rPr>
          <w:rFonts w:asciiTheme="minorHAnsi" w:eastAsiaTheme="minorEastAsia" w:hAnsiTheme="minorHAnsi" w:cstheme="minorBidi"/>
          <w:noProof/>
          <w:kern w:val="2"/>
          <w:sz w:val="21"/>
          <w:szCs w:val="22"/>
          <w:lang w:val="en-US" w:eastAsia="zh-CN"/>
        </w:rPr>
        <w:tab/>
      </w:r>
      <w:r w:rsidRPr="003F08A2">
        <w:rPr>
          <w:noProof/>
          <w:lang w:val="en-US"/>
        </w:rPr>
        <w:t>NSCE_SliceCommService</w:t>
      </w:r>
      <w:r>
        <w:rPr>
          <w:noProof/>
        </w:rPr>
        <w:t>_Reconfigure</w:t>
      </w:r>
      <w:r>
        <w:rPr>
          <w:noProof/>
        </w:rPr>
        <w:tab/>
      </w:r>
      <w:r>
        <w:rPr>
          <w:noProof/>
        </w:rPr>
        <w:fldChar w:fldCharType="begin"/>
      </w:r>
      <w:r>
        <w:rPr>
          <w:noProof/>
        </w:rPr>
        <w:instrText xml:space="preserve"> PAGEREF _Toc157440109 \h </w:instrText>
      </w:r>
      <w:r>
        <w:rPr>
          <w:noProof/>
        </w:rPr>
      </w:r>
      <w:r>
        <w:rPr>
          <w:noProof/>
        </w:rPr>
        <w:fldChar w:fldCharType="separate"/>
      </w:r>
      <w:r>
        <w:rPr>
          <w:noProof/>
        </w:rPr>
        <w:t>49</w:t>
      </w:r>
      <w:r>
        <w:rPr>
          <w:noProof/>
        </w:rPr>
        <w:fldChar w:fldCharType="end"/>
      </w:r>
    </w:p>
    <w:p w14:paraId="5034E4F2" w14:textId="064BEC8C" w:rsidR="00CA1157" w:rsidRDefault="00CA1157">
      <w:pPr>
        <w:pStyle w:val="TOC5"/>
        <w:rPr>
          <w:rFonts w:asciiTheme="minorHAnsi" w:eastAsiaTheme="minorEastAsia" w:hAnsiTheme="minorHAnsi" w:cstheme="minorBidi"/>
          <w:noProof/>
          <w:kern w:val="2"/>
          <w:sz w:val="21"/>
          <w:szCs w:val="22"/>
          <w:lang w:val="en-US" w:eastAsia="zh-CN"/>
        </w:rPr>
      </w:pPr>
      <w:r>
        <w:rPr>
          <w:noProof/>
        </w:rPr>
        <w:t>5.12.2.3.1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_Toc157440110 \h </w:instrText>
      </w:r>
      <w:r>
        <w:rPr>
          <w:noProof/>
        </w:rPr>
      </w:r>
      <w:r>
        <w:rPr>
          <w:noProof/>
        </w:rPr>
        <w:fldChar w:fldCharType="separate"/>
      </w:r>
      <w:r>
        <w:rPr>
          <w:noProof/>
        </w:rPr>
        <w:t>49</w:t>
      </w:r>
      <w:r>
        <w:rPr>
          <w:noProof/>
        </w:rPr>
        <w:fldChar w:fldCharType="end"/>
      </w:r>
    </w:p>
    <w:p w14:paraId="184004F0" w14:textId="05897244" w:rsidR="00CA1157" w:rsidRDefault="00CA1157">
      <w:pPr>
        <w:pStyle w:val="TOC5"/>
        <w:rPr>
          <w:rFonts w:asciiTheme="minorHAnsi" w:eastAsiaTheme="minorEastAsia" w:hAnsiTheme="minorHAnsi" w:cstheme="minorBidi"/>
          <w:noProof/>
          <w:kern w:val="2"/>
          <w:sz w:val="21"/>
          <w:szCs w:val="22"/>
          <w:lang w:val="en-US" w:eastAsia="zh-CN"/>
        </w:rPr>
      </w:pPr>
      <w:r>
        <w:rPr>
          <w:noProof/>
        </w:rPr>
        <w:t>5.12.2.3.2</w:t>
      </w:r>
      <w:r>
        <w:rPr>
          <w:rFonts w:asciiTheme="minorHAnsi" w:eastAsiaTheme="minorEastAsia" w:hAnsiTheme="minorHAnsi" w:cstheme="minorBidi"/>
          <w:noProof/>
          <w:kern w:val="2"/>
          <w:sz w:val="21"/>
          <w:szCs w:val="22"/>
          <w:lang w:val="en-US" w:eastAsia="zh-CN"/>
        </w:rPr>
        <w:tab/>
      </w:r>
      <w:r>
        <w:rPr>
          <w:noProof/>
        </w:rPr>
        <w:t>Slice Related Communication Service Reconfiguration</w:t>
      </w:r>
      <w:r>
        <w:rPr>
          <w:noProof/>
        </w:rPr>
        <w:tab/>
      </w:r>
      <w:r>
        <w:rPr>
          <w:noProof/>
        </w:rPr>
        <w:fldChar w:fldCharType="begin"/>
      </w:r>
      <w:r>
        <w:rPr>
          <w:noProof/>
        </w:rPr>
        <w:instrText xml:space="preserve"> PAGEREF _Toc157440111 \h </w:instrText>
      </w:r>
      <w:r>
        <w:rPr>
          <w:noProof/>
        </w:rPr>
      </w:r>
      <w:r>
        <w:rPr>
          <w:noProof/>
        </w:rPr>
        <w:fldChar w:fldCharType="separate"/>
      </w:r>
      <w:r>
        <w:rPr>
          <w:noProof/>
        </w:rPr>
        <w:t>49</w:t>
      </w:r>
      <w:r>
        <w:rPr>
          <w:noProof/>
        </w:rPr>
        <w:fldChar w:fldCharType="end"/>
      </w:r>
    </w:p>
    <w:p w14:paraId="6B0A29AD" w14:textId="5986913C" w:rsidR="00CA1157" w:rsidRDefault="00CA1157">
      <w:pPr>
        <w:pStyle w:val="TOC4"/>
        <w:rPr>
          <w:rFonts w:asciiTheme="minorHAnsi" w:eastAsiaTheme="minorEastAsia" w:hAnsiTheme="minorHAnsi" w:cstheme="minorBidi"/>
          <w:noProof/>
          <w:kern w:val="2"/>
          <w:sz w:val="21"/>
          <w:szCs w:val="22"/>
          <w:lang w:val="en-US" w:eastAsia="zh-CN"/>
        </w:rPr>
      </w:pPr>
      <w:r>
        <w:rPr>
          <w:noProof/>
        </w:rPr>
        <w:t>5.12.2.4</w:t>
      </w:r>
      <w:r>
        <w:rPr>
          <w:rFonts w:asciiTheme="minorHAnsi" w:eastAsiaTheme="minorEastAsia" w:hAnsiTheme="minorHAnsi" w:cstheme="minorBidi"/>
          <w:noProof/>
          <w:kern w:val="2"/>
          <w:sz w:val="21"/>
          <w:szCs w:val="22"/>
          <w:lang w:val="en-US" w:eastAsia="zh-CN"/>
        </w:rPr>
        <w:tab/>
      </w:r>
      <w:r w:rsidRPr="003F08A2">
        <w:rPr>
          <w:noProof/>
          <w:lang w:val="en-US"/>
        </w:rPr>
        <w:t>NSCE_SliceCommService</w:t>
      </w:r>
      <w:r>
        <w:rPr>
          <w:noProof/>
        </w:rPr>
        <w:t>_</w:t>
      </w:r>
      <w:r w:rsidRPr="003F08A2">
        <w:rPr>
          <w:noProof/>
          <w:lang w:val="en-US"/>
        </w:rPr>
        <w:t>Disengage</w:t>
      </w:r>
      <w:r>
        <w:rPr>
          <w:noProof/>
        </w:rPr>
        <w:tab/>
      </w:r>
      <w:r>
        <w:rPr>
          <w:noProof/>
        </w:rPr>
        <w:fldChar w:fldCharType="begin"/>
      </w:r>
      <w:r>
        <w:rPr>
          <w:noProof/>
        </w:rPr>
        <w:instrText xml:space="preserve"> PAGEREF _Toc157440112 \h </w:instrText>
      </w:r>
      <w:r>
        <w:rPr>
          <w:noProof/>
        </w:rPr>
      </w:r>
      <w:r>
        <w:rPr>
          <w:noProof/>
        </w:rPr>
        <w:fldChar w:fldCharType="separate"/>
      </w:r>
      <w:r>
        <w:rPr>
          <w:noProof/>
        </w:rPr>
        <w:t>50</w:t>
      </w:r>
      <w:r>
        <w:rPr>
          <w:noProof/>
        </w:rPr>
        <w:fldChar w:fldCharType="end"/>
      </w:r>
    </w:p>
    <w:p w14:paraId="7FEDBE6A" w14:textId="4AB1D812" w:rsidR="00CA1157" w:rsidRDefault="00CA1157">
      <w:pPr>
        <w:pStyle w:val="TOC5"/>
        <w:rPr>
          <w:rFonts w:asciiTheme="minorHAnsi" w:eastAsiaTheme="minorEastAsia" w:hAnsiTheme="minorHAnsi" w:cstheme="minorBidi"/>
          <w:noProof/>
          <w:kern w:val="2"/>
          <w:sz w:val="21"/>
          <w:szCs w:val="22"/>
          <w:lang w:val="en-US" w:eastAsia="zh-CN"/>
        </w:rPr>
      </w:pPr>
      <w:r>
        <w:rPr>
          <w:noProof/>
        </w:rPr>
        <w:t>5.12.2.4.1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_Toc157440113 \h </w:instrText>
      </w:r>
      <w:r>
        <w:rPr>
          <w:noProof/>
        </w:rPr>
      </w:r>
      <w:r>
        <w:rPr>
          <w:noProof/>
        </w:rPr>
        <w:fldChar w:fldCharType="separate"/>
      </w:r>
      <w:r>
        <w:rPr>
          <w:noProof/>
        </w:rPr>
        <w:t>50</w:t>
      </w:r>
      <w:r>
        <w:rPr>
          <w:noProof/>
        </w:rPr>
        <w:fldChar w:fldCharType="end"/>
      </w:r>
    </w:p>
    <w:p w14:paraId="5EAEF05A" w14:textId="3B1D35FF" w:rsidR="00CA1157" w:rsidRDefault="00CA1157">
      <w:pPr>
        <w:pStyle w:val="TOC5"/>
        <w:rPr>
          <w:rFonts w:asciiTheme="minorHAnsi" w:eastAsiaTheme="minorEastAsia" w:hAnsiTheme="minorHAnsi" w:cstheme="minorBidi"/>
          <w:noProof/>
          <w:kern w:val="2"/>
          <w:sz w:val="21"/>
          <w:szCs w:val="22"/>
          <w:lang w:val="en-US" w:eastAsia="zh-CN"/>
        </w:rPr>
      </w:pPr>
      <w:r>
        <w:rPr>
          <w:noProof/>
        </w:rPr>
        <w:t>5.12.2.4.3</w:t>
      </w:r>
      <w:r>
        <w:rPr>
          <w:rFonts w:asciiTheme="minorHAnsi" w:eastAsiaTheme="minorEastAsia" w:hAnsiTheme="minorHAnsi" w:cstheme="minorBidi"/>
          <w:noProof/>
          <w:kern w:val="2"/>
          <w:sz w:val="21"/>
          <w:szCs w:val="22"/>
          <w:lang w:val="en-US" w:eastAsia="zh-CN"/>
        </w:rPr>
        <w:tab/>
      </w:r>
      <w:r>
        <w:rPr>
          <w:noProof/>
        </w:rPr>
        <w:t xml:space="preserve">Slice Related Communication Service </w:t>
      </w:r>
      <w:r w:rsidRPr="003F08A2">
        <w:rPr>
          <w:noProof/>
          <w:lang w:val="en-US"/>
        </w:rPr>
        <w:t>Disengagement</w:t>
      </w:r>
      <w:r>
        <w:rPr>
          <w:noProof/>
        </w:rPr>
        <w:tab/>
      </w:r>
      <w:r>
        <w:rPr>
          <w:noProof/>
        </w:rPr>
        <w:fldChar w:fldCharType="begin"/>
      </w:r>
      <w:r>
        <w:rPr>
          <w:noProof/>
        </w:rPr>
        <w:instrText xml:space="preserve"> PAGEREF _Toc157440114 \h </w:instrText>
      </w:r>
      <w:r>
        <w:rPr>
          <w:noProof/>
        </w:rPr>
      </w:r>
      <w:r>
        <w:rPr>
          <w:noProof/>
        </w:rPr>
        <w:fldChar w:fldCharType="separate"/>
      </w:r>
      <w:r>
        <w:rPr>
          <w:noProof/>
        </w:rPr>
        <w:t>50</w:t>
      </w:r>
      <w:r>
        <w:rPr>
          <w:noProof/>
        </w:rPr>
        <w:fldChar w:fldCharType="end"/>
      </w:r>
    </w:p>
    <w:p w14:paraId="784792AB" w14:textId="19521678" w:rsidR="00CA1157" w:rsidRDefault="00CA1157">
      <w:pPr>
        <w:pStyle w:val="TOC2"/>
        <w:rPr>
          <w:rFonts w:asciiTheme="minorHAnsi" w:eastAsiaTheme="minorEastAsia" w:hAnsiTheme="minorHAnsi" w:cstheme="minorBidi"/>
          <w:noProof/>
          <w:kern w:val="2"/>
          <w:sz w:val="21"/>
          <w:szCs w:val="22"/>
          <w:lang w:val="en-US" w:eastAsia="zh-CN"/>
        </w:rPr>
      </w:pPr>
      <w:r>
        <w:rPr>
          <w:noProof/>
        </w:rPr>
        <w:lastRenderedPageBreak/>
        <w:t>5.14</w:t>
      </w:r>
      <w:r>
        <w:rPr>
          <w:rFonts w:asciiTheme="minorHAnsi" w:eastAsiaTheme="minorEastAsia" w:hAnsiTheme="minorHAnsi" w:cstheme="minorBidi"/>
          <w:noProof/>
          <w:kern w:val="2"/>
          <w:sz w:val="21"/>
          <w:szCs w:val="22"/>
          <w:lang w:val="en-US" w:eastAsia="zh-CN"/>
        </w:rPr>
        <w:tab/>
      </w:r>
      <w:r>
        <w:rPr>
          <w:noProof/>
        </w:rPr>
        <w:t>NSCE_NSDiagnostics</w:t>
      </w:r>
      <w:r>
        <w:rPr>
          <w:noProof/>
        </w:rPr>
        <w:tab/>
      </w:r>
      <w:r>
        <w:rPr>
          <w:noProof/>
        </w:rPr>
        <w:fldChar w:fldCharType="begin"/>
      </w:r>
      <w:r>
        <w:rPr>
          <w:noProof/>
        </w:rPr>
        <w:instrText xml:space="preserve"> PAGEREF _Toc157440115 \h </w:instrText>
      </w:r>
      <w:r>
        <w:rPr>
          <w:noProof/>
        </w:rPr>
      </w:r>
      <w:r>
        <w:rPr>
          <w:noProof/>
        </w:rPr>
        <w:fldChar w:fldCharType="separate"/>
      </w:r>
      <w:r>
        <w:rPr>
          <w:noProof/>
        </w:rPr>
        <w:t>51</w:t>
      </w:r>
      <w:r>
        <w:rPr>
          <w:noProof/>
        </w:rPr>
        <w:fldChar w:fldCharType="end"/>
      </w:r>
    </w:p>
    <w:p w14:paraId="6CD2B27D" w14:textId="12184F19" w:rsidR="00CA1157" w:rsidRDefault="00CA1157">
      <w:pPr>
        <w:pStyle w:val="TOC3"/>
        <w:rPr>
          <w:rFonts w:asciiTheme="minorHAnsi" w:eastAsiaTheme="minorEastAsia" w:hAnsiTheme="minorHAnsi" w:cstheme="minorBidi"/>
          <w:noProof/>
          <w:kern w:val="2"/>
          <w:sz w:val="21"/>
          <w:szCs w:val="22"/>
          <w:lang w:val="en-US" w:eastAsia="zh-CN"/>
        </w:rPr>
      </w:pPr>
      <w:r>
        <w:rPr>
          <w:noProof/>
        </w:rPr>
        <w:t>5.14.1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_Toc157440116 \h </w:instrText>
      </w:r>
      <w:r>
        <w:rPr>
          <w:noProof/>
        </w:rPr>
      </w:r>
      <w:r>
        <w:rPr>
          <w:noProof/>
        </w:rPr>
        <w:fldChar w:fldCharType="separate"/>
      </w:r>
      <w:r>
        <w:rPr>
          <w:noProof/>
        </w:rPr>
        <w:t>51</w:t>
      </w:r>
      <w:r>
        <w:rPr>
          <w:noProof/>
        </w:rPr>
        <w:fldChar w:fldCharType="end"/>
      </w:r>
    </w:p>
    <w:p w14:paraId="6A1655BA" w14:textId="1C3D5875" w:rsidR="00CA1157" w:rsidRDefault="00CA1157">
      <w:pPr>
        <w:pStyle w:val="TOC3"/>
        <w:rPr>
          <w:rFonts w:asciiTheme="minorHAnsi" w:eastAsiaTheme="minorEastAsia" w:hAnsiTheme="minorHAnsi" w:cstheme="minorBidi"/>
          <w:noProof/>
          <w:kern w:val="2"/>
          <w:sz w:val="21"/>
          <w:szCs w:val="22"/>
          <w:lang w:val="en-US" w:eastAsia="zh-CN"/>
        </w:rPr>
      </w:pPr>
      <w:r>
        <w:rPr>
          <w:noProof/>
        </w:rPr>
        <w:t>5.14.2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_Toc157440117 \h </w:instrText>
      </w:r>
      <w:r>
        <w:rPr>
          <w:noProof/>
        </w:rPr>
      </w:r>
      <w:r>
        <w:rPr>
          <w:noProof/>
        </w:rPr>
        <w:fldChar w:fldCharType="separate"/>
      </w:r>
      <w:r>
        <w:rPr>
          <w:noProof/>
        </w:rPr>
        <w:t>51</w:t>
      </w:r>
      <w:r>
        <w:rPr>
          <w:noProof/>
        </w:rPr>
        <w:fldChar w:fldCharType="end"/>
      </w:r>
    </w:p>
    <w:p w14:paraId="75E3A532" w14:textId="17C76F8C" w:rsidR="00CA1157" w:rsidRDefault="00CA1157">
      <w:pPr>
        <w:pStyle w:val="TOC4"/>
        <w:rPr>
          <w:rFonts w:asciiTheme="minorHAnsi" w:eastAsiaTheme="minorEastAsia" w:hAnsiTheme="minorHAnsi" w:cstheme="minorBidi"/>
          <w:noProof/>
          <w:kern w:val="2"/>
          <w:sz w:val="21"/>
          <w:szCs w:val="22"/>
          <w:lang w:val="en-US" w:eastAsia="zh-CN"/>
        </w:rPr>
      </w:pPr>
      <w:r>
        <w:rPr>
          <w:noProof/>
        </w:rPr>
        <w:t>5.14.2.1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_Toc157440118 \h </w:instrText>
      </w:r>
      <w:r>
        <w:rPr>
          <w:noProof/>
        </w:rPr>
      </w:r>
      <w:r>
        <w:rPr>
          <w:noProof/>
        </w:rPr>
        <w:fldChar w:fldCharType="separate"/>
      </w:r>
      <w:r>
        <w:rPr>
          <w:noProof/>
        </w:rPr>
        <w:t>51</w:t>
      </w:r>
      <w:r>
        <w:rPr>
          <w:noProof/>
        </w:rPr>
        <w:fldChar w:fldCharType="end"/>
      </w:r>
    </w:p>
    <w:p w14:paraId="39456D32" w14:textId="2F2F2B32" w:rsidR="00CA1157" w:rsidRDefault="00CA1157">
      <w:pPr>
        <w:pStyle w:val="TOC4"/>
        <w:rPr>
          <w:rFonts w:asciiTheme="minorHAnsi" w:eastAsiaTheme="minorEastAsia" w:hAnsiTheme="minorHAnsi" w:cstheme="minorBidi"/>
          <w:noProof/>
          <w:kern w:val="2"/>
          <w:sz w:val="21"/>
          <w:szCs w:val="22"/>
          <w:lang w:val="en-US" w:eastAsia="zh-CN"/>
        </w:rPr>
      </w:pPr>
      <w:r>
        <w:rPr>
          <w:noProof/>
        </w:rPr>
        <w:t>5.14.2.2</w:t>
      </w:r>
      <w:r>
        <w:rPr>
          <w:rFonts w:asciiTheme="minorHAnsi" w:eastAsiaTheme="minorEastAsia" w:hAnsiTheme="minorHAnsi" w:cstheme="minorBidi"/>
          <w:noProof/>
          <w:kern w:val="2"/>
          <w:sz w:val="21"/>
          <w:szCs w:val="22"/>
          <w:lang w:val="en-US" w:eastAsia="zh-CN"/>
        </w:rPr>
        <w:tab/>
      </w:r>
      <w:r>
        <w:rPr>
          <w:noProof/>
        </w:rPr>
        <w:t>NSCE_NSDiagnostics_Request</w:t>
      </w:r>
      <w:r>
        <w:rPr>
          <w:noProof/>
        </w:rPr>
        <w:tab/>
      </w:r>
      <w:r>
        <w:rPr>
          <w:noProof/>
        </w:rPr>
        <w:fldChar w:fldCharType="begin"/>
      </w:r>
      <w:r>
        <w:rPr>
          <w:noProof/>
        </w:rPr>
        <w:instrText xml:space="preserve"> PAGEREF _Toc157440119 \h </w:instrText>
      </w:r>
      <w:r>
        <w:rPr>
          <w:noProof/>
        </w:rPr>
      </w:r>
      <w:r>
        <w:rPr>
          <w:noProof/>
        </w:rPr>
        <w:fldChar w:fldCharType="separate"/>
      </w:r>
      <w:r>
        <w:rPr>
          <w:noProof/>
        </w:rPr>
        <w:t>51</w:t>
      </w:r>
      <w:r>
        <w:rPr>
          <w:noProof/>
        </w:rPr>
        <w:fldChar w:fldCharType="end"/>
      </w:r>
    </w:p>
    <w:p w14:paraId="377ADEB9" w14:textId="16837F95" w:rsidR="00CA1157" w:rsidRDefault="00CA1157">
      <w:pPr>
        <w:pStyle w:val="TOC5"/>
        <w:rPr>
          <w:rFonts w:asciiTheme="minorHAnsi" w:eastAsiaTheme="minorEastAsia" w:hAnsiTheme="minorHAnsi" w:cstheme="minorBidi"/>
          <w:noProof/>
          <w:kern w:val="2"/>
          <w:sz w:val="21"/>
          <w:szCs w:val="22"/>
          <w:lang w:val="en-US" w:eastAsia="zh-CN"/>
        </w:rPr>
      </w:pPr>
      <w:r>
        <w:rPr>
          <w:noProof/>
        </w:rPr>
        <w:t>5.14.2.2.1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_Toc157440120 \h </w:instrText>
      </w:r>
      <w:r>
        <w:rPr>
          <w:noProof/>
        </w:rPr>
      </w:r>
      <w:r>
        <w:rPr>
          <w:noProof/>
        </w:rPr>
        <w:fldChar w:fldCharType="separate"/>
      </w:r>
      <w:r>
        <w:rPr>
          <w:noProof/>
        </w:rPr>
        <w:t>51</w:t>
      </w:r>
      <w:r>
        <w:rPr>
          <w:noProof/>
        </w:rPr>
        <w:fldChar w:fldCharType="end"/>
      </w:r>
    </w:p>
    <w:p w14:paraId="7FBF2496" w14:textId="6F459839" w:rsidR="00CA1157" w:rsidRDefault="00CA1157">
      <w:pPr>
        <w:pStyle w:val="TOC5"/>
        <w:rPr>
          <w:rFonts w:asciiTheme="minorHAnsi" w:eastAsiaTheme="minorEastAsia" w:hAnsiTheme="minorHAnsi" w:cstheme="minorBidi"/>
          <w:noProof/>
          <w:kern w:val="2"/>
          <w:sz w:val="21"/>
          <w:szCs w:val="22"/>
          <w:lang w:val="en-US" w:eastAsia="zh-CN"/>
        </w:rPr>
      </w:pPr>
      <w:r>
        <w:rPr>
          <w:noProof/>
        </w:rPr>
        <w:t>5.14.2.2.2</w:t>
      </w:r>
      <w:r>
        <w:rPr>
          <w:rFonts w:asciiTheme="minorHAnsi" w:eastAsiaTheme="minorEastAsia" w:hAnsiTheme="minorHAnsi" w:cstheme="minorBidi"/>
          <w:noProof/>
          <w:kern w:val="2"/>
          <w:sz w:val="21"/>
          <w:szCs w:val="22"/>
          <w:lang w:val="en-US" w:eastAsia="zh-CN"/>
        </w:rPr>
        <w:tab/>
      </w:r>
      <w:r>
        <w:rPr>
          <w:noProof/>
        </w:rPr>
        <w:t xml:space="preserve"> Network Slice Diagnostics Request</w:t>
      </w:r>
      <w:r>
        <w:rPr>
          <w:noProof/>
        </w:rPr>
        <w:tab/>
      </w:r>
      <w:r>
        <w:rPr>
          <w:noProof/>
        </w:rPr>
        <w:fldChar w:fldCharType="begin"/>
      </w:r>
      <w:r>
        <w:rPr>
          <w:noProof/>
        </w:rPr>
        <w:instrText xml:space="preserve"> PAGEREF _Toc157440121 \h </w:instrText>
      </w:r>
      <w:r>
        <w:rPr>
          <w:noProof/>
        </w:rPr>
      </w:r>
      <w:r>
        <w:rPr>
          <w:noProof/>
        </w:rPr>
        <w:fldChar w:fldCharType="separate"/>
      </w:r>
      <w:r>
        <w:rPr>
          <w:noProof/>
        </w:rPr>
        <w:t>51</w:t>
      </w:r>
      <w:r>
        <w:rPr>
          <w:noProof/>
        </w:rPr>
        <w:fldChar w:fldCharType="end"/>
      </w:r>
    </w:p>
    <w:p w14:paraId="62EB9656" w14:textId="0399D0D7" w:rsidR="00CA1157" w:rsidRDefault="00CA1157">
      <w:pPr>
        <w:pStyle w:val="TOC2"/>
        <w:rPr>
          <w:rFonts w:asciiTheme="minorHAnsi" w:eastAsiaTheme="minorEastAsia" w:hAnsiTheme="minorHAnsi" w:cstheme="minorBidi"/>
          <w:noProof/>
          <w:kern w:val="2"/>
          <w:sz w:val="21"/>
          <w:szCs w:val="22"/>
          <w:lang w:val="en-US" w:eastAsia="zh-CN"/>
        </w:rPr>
      </w:pPr>
      <w:r>
        <w:rPr>
          <w:noProof/>
        </w:rPr>
        <w:t>5.15</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ab/>
      </w:r>
      <w:r>
        <w:rPr>
          <w:noProof/>
        </w:rPr>
        <w:fldChar w:fldCharType="begin"/>
      </w:r>
      <w:r>
        <w:rPr>
          <w:noProof/>
        </w:rPr>
        <w:instrText xml:space="preserve"> PAGEREF _Toc157440122 \h </w:instrText>
      </w:r>
      <w:r>
        <w:rPr>
          <w:noProof/>
        </w:rPr>
      </w:r>
      <w:r>
        <w:rPr>
          <w:noProof/>
        </w:rPr>
        <w:fldChar w:fldCharType="separate"/>
      </w:r>
      <w:r>
        <w:rPr>
          <w:noProof/>
        </w:rPr>
        <w:t>52</w:t>
      </w:r>
      <w:r>
        <w:rPr>
          <w:noProof/>
        </w:rPr>
        <w:fldChar w:fldCharType="end"/>
      </w:r>
    </w:p>
    <w:p w14:paraId="02F34739" w14:textId="4B4BF79C" w:rsidR="00CA1157" w:rsidRDefault="00CA1157">
      <w:pPr>
        <w:pStyle w:val="TOC3"/>
        <w:rPr>
          <w:rFonts w:asciiTheme="minorHAnsi" w:eastAsiaTheme="minorEastAsia" w:hAnsiTheme="minorHAnsi" w:cstheme="minorBidi"/>
          <w:noProof/>
          <w:kern w:val="2"/>
          <w:sz w:val="21"/>
          <w:szCs w:val="22"/>
          <w:lang w:val="en-US" w:eastAsia="zh-CN"/>
        </w:rPr>
      </w:pPr>
      <w:r>
        <w:rPr>
          <w:noProof/>
        </w:rPr>
        <w:t>5.15.1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_Toc157440123 \h </w:instrText>
      </w:r>
      <w:r>
        <w:rPr>
          <w:noProof/>
        </w:rPr>
      </w:r>
      <w:r>
        <w:rPr>
          <w:noProof/>
        </w:rPr>
        <w:fldChar w:fldCharType="separate"/>
      </w:r>
      <w:r>
        <w:rPr>
          <w:noProof/>
        </w:rPr>
        <w:t>52</w:t>
      </w:r>
      <w:r>
        <w:rPr>
          <w:noProof/>
        </w:rPr>
        <w:fldChar w:fldCharType="end"/>
      </w:r>
    </w:p>
    <w:p w14:paraId="4A00115A" w14:textId="53DA9B71" w:rsidR="00CA1157" w:rsidRDefault="00CA1157">
      <w:pPr>
        <w:pStyle w:val="TOC3"/>
        <w:rPr>
          <w:rFonts w:asciiTheme="minorHAnsi" w:eastAsiaTheme="minorEastAsia" w:hAnsiTheme="minorHAnsi" w:cstheme="minorBidi"/>
          <w:noProof/>
          <w:kern w:val="2"/>
          <w:sz w:val="21"/>
          <w:szCs w:val="22"/>
          <w:lang w:val="en-US" w:eastAsia="zh-CN"/>
        </w:rPr>
      </w:pPr>
      <w:r>
        <w:rPr>
          <w:noProof/>
        </w:rPr>
        <w:t>5.15.2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_Toc157440124 \h </w:instrText>
      </w:r>
      <w:r>
        <w:rPr>
          <w:noProof/>
        </w:rPr>
      </w:r>
      <w:r>
        <w:rPr>
          <w:noProof/>
        </w:rPr>
        <w:fldChar w:fldCharType="separate"/>
      </w:r>
      <w:r>
        <w:rPr>
          <w:noProof/>
        </w:rPr>
        <w:t>52</w:t>
      </w:r>
      <w:r>
        <w:rPr>
          <w:noProof/>
        </w:rPr>
        <w:fldChar w:fldCharType="end"/>
      </w:r>
    </w:p>
    <w:p w14:paraId="7FA673A6" w14:textId="5DA9D85D" w:rsidR="00CA1157" w:rsidRDefault="00CA1157">
      <w:pPr>
        <w:pStyle w:val="TOC4"/>
        <w:rPr>
          <w:rFonts w:asciiTheme="minorHAnsi" w:eastAsiaTheme="minorEastAsia" w:hAnsiTheme="minorHAnsi" w:cstheme="minorBidi"/>
          <w:noProof/>
          <w:kern w:val="2"/>
          <w:sz w:val="21"/>
          <w:szCs w:val="22"/>
          <w:lang w:val="en-US" w:eastAsia="zh-CN"/>
        </w:rPr>
      </w:pPr>
      <w:r>
        <w:rPr>
          <w:noProof/>
        </w:rPr>
        <w:t>5.15.2.1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_Toc157440125 \h </w:instrText>
      </w:r>
      <w:r>
        <w:rPr>
          <w:noProof/>
        </w:rPr>
      </w:r>
      <w:r>
        <w:rPr>
          <w:noProof/>
        </w:rPr>
        <w:fldChar w:fldCharType="separate"/>
      </w:r>
      <w:r>
        <w:rPr>
          <w:noProof/>
        </w:rPr>
        <w:t>52</w:t>
      </w:r>
      <w:r>
        <w:rPr>
          <w:noProof/>
        </w:rPr>
        <w:fldChar w:fldCharType="end"/>
      </w:r>
    </w:p>
    <w:p w14:paraId="2FAFA2DD" w14:textId="5E0159CF" w:rsidR="00CA1157" w:rsidRDefault="00CA1157">
      <w:pPr>
        <w:pStyle w:val="TOC4"/>
        <w:rPr>
          <w:rFonts w:asciiTheme="minorHAnsi" w:eastAsiaTheme="minorEastAsia" w:hAnsiTheme="minorHAnsi" w:cstheme="minorBidi"/>
          <w:noProof/>
          <w:kern w:val="2"/>
          <w:sz w:val="21"/>
          <w:szCs w:val="22"/>
          <w:lang w:val="en-US" w:eastAsia="zh-CN"/>
        </w:rPr>
      </w:pPr>
      <w:r>
        <w:rPr>
          <w:noProof/>
        </w:rPr>
        <w:t>5.15.2.2</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_S</w:t>
      </w:r>
      <w:r>
        <w:rPr>
          <w:noProof/>
          <w:lang w:eastAsia="zh-CN"/>
        </w:rPr>
        <w:t>ub</w:t>
      </w:r>
      <w:r>
        <w:rPr>
          <w:noProof/>
        </w:rPr>
        <w:t>scribe</w:t>
      </w:r>
      <w:r>
        <w:rPr>
          <w:noProof/>
        </w:rPr>
        <w:tab/>
      </w:r>
      <w:r>
        <w:rPr>
          <w:noProof/>
        </w:rPr>
        <w:fldChar w:fldCharType="begin"/>
      </w:r>
      <w:r>
        <w:rPr>
          <w:noProof/>
        </w:rPr>
        <w:instrText xml:space="preserve"> PAGEREF _Toc157440126 \h </w:instrText>
      </w:r>
      <w:r>
        <w:rPr>
          <w:noProof/>
        </w:rPr>
      </w:r>
      <w:r>
        <w:rPr>
          <w:noProof/>
        </w:rPr>
        <w:fldChar w:fldCharType="separate"/>
      </w:r>
      <w:r>
        <w:rPr>
          <w:noProof/>
        </w:rPr>
        <w:t>52</w:t>
      </w:r>
      <w:r>
        <w:rPr>
          <w:noProof/>
        </w:rPr>
        <w:fldChar w:fldCharType="end"/>
      </w:r>
    </w:p>
    <w:p w14:paraId="0007BFFF" w14:textId="52111551" w:rsidR="00CA1157" w:rsidRDefault="00CA1157">
      <w:pPr>
        <w:pStyle w:val="TOC5"/>
        <w:rPr>
          <w:rFonts w:asciiTheme="minorHAnsi" w:eastAsiaTheme="minorEastAsia" w:hAnsiTheme="minorHAnsi" w:cstheme="minorBidi"/>
          <w:noProof/>
          <w:kern w:val="2"/>
          <w:sz w:val="21"/>
          <w:szCs w:val="22"/>
          <w:lang w:val="en-US" w:eastAsia="zh-CN"/>
        </w:rPr>
      </w:pPr>
      <w:r>
        <w:rPr>
          <w:noProof/>
        </w:rPr>
        <w:t>5.15.2.2.1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_Toc157440127 \h </w:instrText>
      </w:r>
      <w:r>
        <w:rPr>
          <w:noProof/>
        </w:rPr>
      </w:r>
      <w:r>
        <w:rPr>
          <w:noProof/>
        </w:rPr>
        <w:fldChar w:fldCharType="separate"/>
      </w:r>
      <w:r>
        <w:rPr>
          <w:noProof/>
        </w:rPr>
        <w:t>52</w:t>
      </w:r>
      <w:r>
        <w:rPr>
          <w:noProof/>
        </w:rPr>
        <w:fldChar w:fldCharType="end"/>
      </w:r>
    </w:p>
    <w:p w14:paraId="445D4698" w14:textId="7B238323" w:rsidR="00CA1157" w:rsidRDefault="00CA1157">
      <w:pPr>
        <w:pStyle w:val="TOC5"/>
        <w:rPr>
          <w:rFonts w:asciiTheme="minorHAnsi" w:eastAsiaTheme="minorEastAsia" w:hAnsiTheme="minorHAnsi" w:cstheme="minorBidi"/>
          <w:noProof/>
          <w:kern w:val="2"/>
          <w:sz w:val="21"/>
          <w:szCs w:val="22"/>
          <w:lang w:val="en-US" w:eastAsia="zh-CN"/>
        </w:rPr>
      </w:pPr>
      <w:r>
        <w:rPr>
          <w:noProof/>
        </w:rPr>
        <w:t>5.15.2.2.2</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Creation</w:t>
      </w:r>
      <w:r>
        <w:rPr>
          <w:noProof/>
        </w:rPr>
        <w:tab/>
      </w:r>
      <w:r>
        <w:rPr>
          <w:noProof/>
        </w:rPr>
        <w:fldChar w:fldCharType="begin"/>
      </w:r>
      <w:r>
        <w:rPr>
          <w:noProof/>
        </w:rPr>
        <w:instrText xml:space="preserve"> PAGEREF _Toc157440128 \h </w:instrText>
      </w:r>
      <w:r>
        <w:rPr>
          <w:noProof/>
        </w:rPr>
      </w:r>
      <w:r>
        <w:rPr>
          <w:noProof/>
        </w:rPr>
        <w:fldChar w:fldCharType="separate"/>
      </w:r>
      <w:r>
        <w:rPr>
          <w:noProof/>
        </w:rPr>
        <w:t>52</w:t>
      </w:r>
      <w:r>
        <w:rPr>
          <w:noProof/>
        </w:rPr>
        <w:fldChar w:fldCharType="end"/>
      </w:r>
    </w:p>
    <w:p w14:paraId="496A0E76" w14:textId="56420E28" w:rsidR="00CA1157" w:rsidRDefault="00CA1157">
      <w:pPr>
        <w:pStyle w:val="TOC5"/>
        <w:rPr>
          <w:rFonts w:asciiTheme="minorHAnsi" w:eastAsiaTheme="minorEastAsia" w:hAnsiTheme="minorHAnsi" w:cstheme="minorBidi"/>
          <w:noProof/>
          <w:kern w:val="2"/>
          <w:sz w:val="21"/>
          <w:szCs w:val="22"/>
          <w:lang w:val="en-US" w:eastAsia="zh-CN"/>
        </w:rPr>
      </w:pPr>
      <w:r>
        <w:rPr>
          <w:noProof/>
        </w:rPr>
        <w:t>5.15.2.2.3</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Update</w:t>
      </w:r>
      <w:r>
        <w:rPr>
          <w:noProof/>
        </w:rPr>
        <w:tab/>
      </w:r>
      <w:r>
        <w:rPr>
          <w:noProof/>
        </w:rPr>
        <w:fldChar w:fldCharType="begin"/>
      </w:r>
      <w:r>
        <w:rPr>
          <w:noProof/>
        </w:rPr>
        <w:instrText xml:space="preserve"> PAGEREF _Toc157440129 \h </w:instrText>
      </w:r>
      <w:r>
        <w:rPr>
          <w:noProof/>
        </w:rPr>
      </w:r>
      <w:r>
        <w:rPr>
          <w:noProof/>
        </w:rPr>
        <w:fldChar w:fldCharType="separate"/>
      </w:r>
      <w:r>
        <w:rPr>
          <w:noProof/>
        </w:rPr>
        <w:t>53</w:t>
      </w:r>
      <w:r>
        <w:rPr>
          <w:noProof/>
        </w:rPr>
        <w:fldChar w:fldCharType="end"/>
      </w:r>
    </w:p>
    <w:p w14:paraId="04B992CC" w14:textId="6A6C333E" w:rsidR="00CA1157" w:rsidRDefault="00CA1157">
      <w:pPr>
        <w:pStyle w:val="TOC5"/>
        <w:rPr>
          <w:rFonts w:asciiTheme="minorHAnsi" w:eastAsiaTheme="minorEastAsia" w:hAnsiTheme="minorHAnsi" w:cstheme="minorBidi"/>
          <w:noProof/>
          <w:kern w:val="2"/>
          <w:sz w:val="21"/>
          <w:szCs w:val="22"/>
          <w:lang w:val="en-US" w:eastAsia="zh-CN"/>
        </w:rPr>
      </w:pPr>
      <w:r>
        <w:rPr>
          <w:noProof/>
        </w:rPr>
        <w:t>5.15.2.2.4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Fault Diagnosis Subscription Deletion</w:t>
      </w:r>
      <w:r>
        <w:rPr>
          <w:noProof/>
        </w:rPr>
        <w:tab/>
      </w:r>
      <w:r>
        <w:rPr>
          <w:noProof/>
        </w:rPr>
        <w:fldChar w:fldCharType="begin"/>
      </w:r>
      <w:r>
        <w:rPr>
          <w:noProof/>
        </w:rPr>
        <w:instrText xml:space="preserve"> PAGEREF _Toc157440130 \h </w:instrText>
      </w:r>
      <w:r>
        <w:rPr>
          <w:noProof/>
        </w:rPr>
      </w:r>
      <w:r>
        <w:rPr>
          <w:noProof/>
        </w:rPr>
        <w:fldChar w:fldCharType="separate"/>
      </w:r>
      <w:r>
        <w:rPr>
          <w:noProof/>
        </w:rPr>
        <w:t>53</w:t>
      </w:r>
      <w:r>
        <w:rPr>
          <w:noProof/>
        </w:rPr>
        <w:fldChar w:fldCharType="end"/>
      </w:r>
    </w:p>
    <w:p w14:paraId="5E414BFD" w14:textId="495532C1" w:rsidR="00CA1157" w:rsidRDefault="00CA1157">
      <w:pPr>
        <w:pStyle w:val="TOC4"/>
        <w:rPr>
          <w:rFonts w:asciiTheme="minorHAnsi" w:eastAsiaTheme="minorEastAsia" w:hAnsiTheme="minorHAnsi" w:cstheme="minorBidi"/>
          <w:noProof/>
          <w:kern w:val="2"/>
          <w:sz w:val="21"/>
          <w:szCs w:val="22"/>
          <w:lang w:val="en-US" w:eastAsia="zh-CN"/>
        </w:rPr>
      </w:pPr>
      <w:r>
        <w:rPr>
          <w:noProof/>
        </w:rPr>
        <w:t>5.15.2.3</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_Notify</w:t>
      </w:r>
      <w:r>
        <w:rPr>
          <w:noProof/>
        </w:rPr>
        <w:tab/>
      </w:r>
      <w:r>
        <w:rPr>
          <w:noProof/>
        </w:rPr>
        <w:fldChar w:fldCharType="begin"/>
      </w:r>
      <w:r>
        <w:rPr>
          <w:noProof/>
        </w:rPr>
        <w:instrText xml:space="preserve"> PAGEREF _Toc157440131 \h </w:instrText>
      </w:r>
      <w:r>
        <w:rPr>
          <w:noProof/>
        </w:rPr>
      </w:r>
      <w:r>
        <w:rPr>
          <w:noProof/>
        </w:rPr>
        <w:fldChar w:fldCharType="separate"/>
      </w:r>
      <w:r>
        <w:rPr>
          <w:noProof/>
        </w:rPr>
        <w:t>54</w:t>
      </w:r>
      <w:r>
        <w:rPr>
          <w:noProof/>
        </w:rPr>
        <w:fldChar w:fldCharType="end"/>
      </w:r>
    </w:p>
    <w:p w14:paraId="0A0D0560" w14:textId="1F8D2EB5" w:rsidR="00CA1157" w:rsidRDefault="00CA1157">
      <w:pPr>
        <w:pStyle w:val="TOC5"/>
        <w:rPr>
          <w:rFonts w:asciiTheme="minorHAnsi" w:eastAsiaTheme="minorEastAsia" w:hAnsiTheme="minorHAnsi" w:cstheme="minorBidi"/>
          <w:noProof/>
          <w:kern w:val="2"/>
          <w:sz w:val="21"/>
          <w:szCs w:val="22"/>
          <w:lang w:val="en-US" w:eastAsia="zh-CN"/>
        </w:rPr>
      </w:pPr>
      <w:r>
        <w:rPr>
          <w:noProof/>
        </w:rPr>
        <w:t>5.15.2.3.1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_Toc157440132 \h </w:instrText>
      </w:r>
      <w:r>
        <w:rPr>
          <w:noProof/>
        </w:rPr>
      </w:r>
      <w:r>
        <w:rPr>
          <w:noProof/>
        </w:rPr>
        <w:fldChar w:fldCharType="separate"/>
      </w:r>
      <w:r>
        <w:rPr>
          <w:noProof/>
        </w:rPr>
        <w:t>54</w:t>
      </w:r>
      <w:r>
        <w:rPr>
          <w:noProof/>
        </w:rPr>
        <w:fldChar w:fldCharType="end"/>
      </w:r>
    </w:p>
    <w:p w14:paraId="3093ECE6" w14:textId="1A6C9C4E" w:rsidR="00CA1157" w:rsidRDefault="00CA1157">
      <w:pPr>
        <w:pStyle w:val="TOC5"/>
        <w:rPr>
          <w:rFonts w:asciiTheme="minorHAnsi" w:eastAsiaTheme="minorEastAsia" w:hAnsiTheme="minorHAnsi" w:cstheme="minorBidi"/>
          <w:noProof/>
          <w:kern w:val="2"/>
          <w:sz w:val="21"/>
          <w:szCs w:val="22"/>
          <w:lang w:val="en-US" w:eastAsia="zh-CN"/>
        </w:rPr>
      </w:pPr>
      <w:r>
        <w:rPr>
          <w:noProof/>
        </w:rPr>
        <w:t>5.15.2.3.2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Fault Diagnosis </w:t>
      </w:r>
      <w:r w:rsidRPr="003F08A2">
        <w:rPr>
          <w:noProof/>
          <w:lang w:val="en-US"/>
        </w:rPr>
        <w:t>Notification</w:t>
      </w:r>
      <w:r>
        <w:rPr>
          <w:noProof/>
        </w:rPr>
        <w:tab/>
      </w:r>
      <w:r>
        <w:rPr>
          <w:noProof/>
        </w:rPr>
        <w:fldChar w:fldCharType="begin"/>
      </w:r>
      <w:r>
        <w:rPr>
          <w:noProof/>
        </w:rPr>
        <w:instrText xml:space="preserve"> PAGEREF _Toc157440133 \h </w:instrText>
      </w:r>
      <w:r>
        <w:rPr>
          <w:noProof/>
        </w:rPr>
      </w:r>
      <w:r>
        <w:rPr>
          <w:noProof/>
        </w:rPr>
        <w:fldChar w:fldCharType="separate"/>
      </w:r>
      <w:r>
        <w:rPr>
          <w:noProof/>
        </w:rPr>
        <w:t>54</w:t>
      </w:r>
      <w:r>
        <w:rPr>
          <w:noProof/>
        </w:rPr>
        <w:fldChar w:fldCharType="end"/>
      </w:r>
    </w:p>
    <w:p w14:paraId="35F3EFCC" w14:textId="0FE19F9D" w:rsidR="00CA1157" w:rsidRDefault="00CA1157">
      <w:pPr>
        <w:pStyle w:val="TOC2"/>
        <w:rPr>
          <w:rFonts w:asciiTheme="minorHAnsi" w:eastAsiaTheme="minorEastAsia" w:hAnsiTheme="minorHAnsi" w:cstheme="minorBidi"/>
          <w:noProof/>
          <w:kern w:val="2"/>
          <w:sz w:val="21"/>
          <w:szCs w:val="22"/>
          <w:lang w:val="en-US" w:eastAsia="zh-CN"/>
        </w:rPr>
      </w:pPr>
      <w:r>
        <w:rPr>
          <w:noProof/>
        </w:rPr>
        <w:t>5.17</w:t>
      </w:r>
      <w:r>
        <w:rPr>
          <w:rFonts w:asciiTheme="minorHAnsi" w:eastAsiaTheme="minorEastAsia" w:hAnsiTheme="minorHAnsi" w:cstheme="minorBidi"/>
          <w:noProof/>
          <w:kern w:val="2"/>
          <w:sz w:val="21"/>
          <w:szCs w:val="22"/>
          <w:lang w:val="en-US" w:eastAsia="zh-CN"/>
        </w:rPr>
        <w:tab/>
      </w:r>
      <w:r w:rsidRPr="003F08A2">
        <w:rPr>
          <w:noProof/>
          <w:lang w:val="en-US"/>
        </w:rPr>
        <w:t>NSCE_NSInfoDelivery</w:t>
      </w:r>
      <w:r>
        <w:rPr>
          <w:noProof/>
        </w:rPr>
        <w:tab/>
      </w:r>
      <w:r>
        <w:rPr>
          <w:noProof/>
        </w:rPr>
        <w:fldChar w:fldCharType="begin"/>
      </w:r>
      <w:r>
        <w:rPr>
          <w:noProof/>
        </w:rPr>
        <w:instrText xml:space="preserve"> PAGEREF _Toc157440134 \h </w:instrText>
      </w:r>
      <w:r>
        <w:rPr>
          <w:noProof/>
        </w:rPr>
      </w:r>
      <w:r>
        <w:rPr>
          <w:noProof/>
        </w:rPr>
        <w:fldChar w:fldCharType="separate"/>
      </w:r>
      <w:r>
        <w:rPr>
          <w:noProof/>
        </w:rPr>
        <w:t>55</w:t>
      </w:r>
      <w:r>
        <w:rPr>
          <w:noProof/>
        </w:rPr>
        <w:fldChar w:fldCharType="end"/>
      </w:r>
    </w:p>
    <w:p w14:paraId="6A434072" w14:textId="4F57ACCC" w:rsidR="00CA1157" w:rsidRDefault="00CA1157">
      <w:pPr>
        <w:pStyle w:val="TOC3"/>
        <w:rPr>
          <w:rFonts w:asciiTheme="minorHAnsi" w:eastAsiaTheme="minorEastAsia" w:hAnsiTheme="minorHAnsi" w:cstheme="minorBidi"/>
          <w:noProof/>
          <w:kern w:val="2"/>
          <w:sz w:val="21"/>
          <w:szCs w:val="22"/>
          <w:lang w:val="en-US" w:eastAsia="zh-CN"/>
        </w:rPr>
      </w:pPr>
      <w:r>
        <w:rPr>
          <w:noProof/>
        </w:rPr>
        <w:t>5.17.1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_Toc157440135 \h </w:instrText>
      </w:r>
      <w:r>
        <w:rPr>
          <w:noProof/>
        </w:rPr>
      </w:r>
      <w:r>
        <w:rPr>
          <w:noProof/>
        </w:rPr>
        <w:fldChar w:fldCharType="separate"/>
      </w:r>
      <w:r>
        <w:rPr>
          <w:noProof/>
        </w:rPr>
        <w:t>55</w:t>
      </w:r>
      <w:r>
        <w:rPr>
          <w:noProof/>
        </w:rPr>
        <w:fldChar w:fldCharType="end"/>
      </w:r>
    </w:p>
    <w:p w14:paraId="310C3F5D" w14:textId="6212FE00" w:rsidR="00CA1157" w:rsidRDefault="00CA1157">
      <w:pPr>
        <w:pStyle w:val="TOC4"/>
        <w:rPr>
          <w:rFonts w:asciiTheme="minorHAnsi" w:eastAsiaTheme="minorEastAsia" w:hAnsiTheme="minorHAnsi" w:cstheme="minorBidi"/>
          <w:noProof/>
          <w:kern w:val="2"/>
          <w:sz w:val="21"/>
          <w:szCs w:val="22"/>
          <w:lang w:val="en-US" w:eastAsia="zh-CN"/>
        </w:rPr>
      </w:pPr>
      <w:r>
        <w:rPr>
          <w:noProof/>
        </w:rPr>
        <w:t>5.17.2.1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_Toc157440136 \h </w:instrText>
      </w:r>
      <w:r>
        <w:rPr>
          <w:noProof/>
        </w:rPr>
      </w:r>
      <w:r>
        <w:rPr>
          <w:noProof/>
        </w:rPr>
        <w:fldChar w:fldCharType="separate"/>
      </w:r>
      <w:r>
        <w:rPr>
          <w:noProof/>
        </w:rPr>
        <w:t>55</w:t>
      </w:r>
      <w:r>
        <w:rPr>
          <w:noProof/>
        </w:rPr>
        <w:fldChar w:fldCharType="end"/>
      </w:r>
    </w:p>
    <w:p w14:paraId="3DE7A67B" w14:textId="19E5CFCD" w:rsidR="00CA1157" w:rsidRDefault="00CA1157">
      <w:pPr>
        <w:pStyle w:val="TOC4"/>
        <w:rPr>
          <w:rFonts w:asciiTheme="minorHAnsi" w:eastAsiaTheme="minorEastAsia" w:hAnsiTheme="minorHAnsi" w:cstheme="minorBidi"/>
          <w:noProof/>
          <w:kern w:val="2"/>
          <w:sz w:val="21"/>
          <w:szCs w:val="22"/>
          <w:lang w:val="en-US" w:eastAsia="zh-CN"/>
        </w:rPr>
      </w:pPr>
      <w:r>
        <w:rPr>
          <w:noProof/>
        </w:rPr>
        <w:t>5.17.2.2</w:t>
      </w:r>
      <w:r>
        <w:rPr>
          <w:rFonts w:asciiTheme="minorHAnsi" w:eastAsiaTheme="minorEastAsia" w:hAnsiTheme="minorHAnsi" w:cstheme="minorBidi"/>
          <w:noProof/>
          <w:kern w:val="2"/>
          <w:sz w:val="21"/>
          <w:szCs w:val="22"/>
          <w:lang w:val="en-US" w:eastAsia="zh-CN"/>
        </w:rPr>
        <w:tab/>
      </w:r>
      <w:r w:rsidRPr="003F08A2">
        <w:rPr>
          <w:noProof/>
          <w:lang w:val="en-US"/>
        </w:rPr>
        <w:t>NSCE_NSInfoDelivery</w:t>
      </w:r>
      <w:r>
        <w:rPr>
          <w:noProof/>
        </w:rPr>
        <w:t>_Request</w:t>
      </w:r>
      <w:r>
        <w:rPr>
          <w:noProof/>
        </w:rPr>
        <w:tab/>
      </w:r>
      <w:r>
        <w:rPr>
          <w:noProof/>
        </w:rPr>
        <w:fldChar w:fldCharType="begin"/>
      </w:r>
      <w:r>
        <w:rPr>
          <w:noProof/>
        </w:rPr>
        <w:instrText xml:space="preserve"> PAGEREF _Toc157440137 \h </w:instrText>
      </w:r>
      <w:r>
        <w:rPr>
          <w:noProof/>
        </w:rPr>
      </w:r>
      <w:r>
        <w:rPr>
          <w:noProof/>
        </w:rPr>
        <w:fldChar w:fldCharType="separate"/>
      </w:r>
      <w:r>
        <w:rPr>
          <w:noProof/>
        </w:rPr>
        <w:t>55</w:t>
      </w:r>
      <w:r>
        <w:rPr>
          <w:noProof/>
        </w:rPr>
        <w:fldChar w:fldCharType="end"/>
      </w:r>
    </w:p>
    <w:p w14:paraId="7AEA9266" w14:textId="6253842A" w:rsidR="00CA1157" w:rsidRDefault="00CA1157">
      <w:pPr>
        <w:pStyle w:val="TOC5"/>
        <w:rPr>
          <w:rFonts w:asciiTheme="minorHAnsi" w:eastAsiaTheme="minorEastAsia" w:hAnsiTheme="minorHAnsi" w:cstheme="minorBidi"/>
          <w:noProof/>
          <w:kern w:val="2"/>
          <w:sz w:val="21"/>
          <w:szCs w:val="22"/>
          <w:lang w:val="en-US" w:eastAsia="zh-CN"/>
        </w:rPr>
      </w:pPr>
      <w:r>
        <w:rPr>
          <w:noProof/>
        </w:rPr>
        <w:t>5.17.2.2.1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_Toc157440138 \h </w:instrText>
      </w:r>
      <w:r>
        <w:rPr>
          <w:noProof/>
        </w:rPr>
      </w:r>
      <w:r>
        <w:rPr>
          <w:noProof/>
        </w:rPr>
        <w:fldChar w:fldCharType="separate"/>
      </w:r>
      <w:r>
        <w:rPr>
          <w:noProof/>
        </w:rPr>
        <w:t>55</w:t>
      </w:r>
      <w:r>
        <w:rPr>
          <w:noProof/>
        </w:rPr>
        <w:fldChar w:fldCharType="end"/>
      </w:r>
    </w:p>
    <w:p w14:paraId="13FF4B78" w14:textId="37D832F7" w:rsidR="00CA1157" w:rsidRDefault="00CA1157">
      <w:pPr>
        <w:pStyle w:val="TOC5"/>
        <w:rPr>
          <w:rFonts w:asciiTheme="minorHAnsi" w:eastAsiaTheme="minorEastAsia" w:hAnsiTheme="minorHAnsi" w:cstheme="minorBidi"/>
          <w:noProof/>
          <w:kern w:val="2"/>
          <w:sz w:val="21"/>
          <w:szCs w:val="22"/>
          <w:lang w:val="en-US" w:eastAsia="zh-CN"/>
        </w:rPr>
      </w:pPr>
      <w:r>
        <w:rPr>
          <w:noProof/>
        </w:rPr>
        <w:t>5.17.2.2.2</w:t>
      </w:r>
      <w:r>
        <w:rPr>
          <w:rFonts w:asciiTheme="minorHAnsi" w:eastAsiaTheme="minorEastAsia" w:hAnsiTheme="minorHAnsi" w:cstheme="minorBidi"/>
          <w:noProof/>
          <w:kern w:val="2"/>
          <w:sz w:val="21"/>
          <w:szCs w:val="22"/>
          <w:lang w:val="en-US" w:eastAsia="zh-CN"/>
        </w:rPr>
        <w:tab/>
      </w:r>
      <w:r>
        <w:rPr>
          <w:noProof/>
        </w:rPr>
        <w:t>Network Slice Information Retrieval</w:t>
      </w:r>
      <w:r>
        <w:rPr>
          <w:noProof/>
        </w:rPr>
        <w:tab/>
      </w:r>
      <w:r>
        <w:rPr>
          <w:noProof/>
        </w:rPr>
        <w:fldChar w:fldCharType="begin"/>
      </w:r>
      <w:r>
        <w:rPr>
          <w:noProof/>
        </w:rPr>
        <w:instrText xml:space="preserve"> PAGEREF _Toc157440139 \h </w:instrText>
      </w:r>
      <w:r>
        <w:rPr>
          <w:noProof/>
        </w:rPr>
      </w:r>
      <w:r>
        <w:rPr>
          <w:noProof/>
        </w:rPr>
        <w:fldChar w:fldCharType="separate"/>
      </w:r>
      <w:r>
        <w:rPr>
          <w:noProof/>
        </w:rPr>
        <w:t>55</w:t>
      </w:r>
      <w:r>
        <w:rPr>
          <w:noProof/>
        </w:rPr>
        <w:fldChar w:fldCharType="end"/>
      </w:r>
    </w:p>
    <w:p w14:paraId="43FEEA2C" w14:textId="4D6B09B8" w:rsidR="00CA1157" w:rsidRDefault="00CA1157">
      <w:pPr>
        <w:pStyle w:val="TOC5"/>
        <w:rPr>
          <w:rFonts w:asciiTheme="minorHAnsi" w:eastAsiaTheme="minorEastAsia" w:hAnsiTheme="minorHAnsi" w:cstheme="minorBidi"/>
          <w:noProof/>
          <w:kern w:val="2"/>
          <w:sz w:val="21"/>
          <w:szCs w:val="22"/>
          <w:lang w:val="en-US" w:eastAsia="zh-CN"/>
        </w:rPr>
      </w:pPr>
      <w:r>
        <w:rPr>
          <w:noProof/>
        </w:rPr>
        <w:t>5.17.2.2.3</w:t>
      </w:r>
      <w:r>
        <w:rPr>
          <w:rFonts w:asciiTheme="minorHAnsi" w:eastAsiaTheme="minorEastAsia" w:hAnsiTheme="minorHAnsi" w:cstheme="minorBidi"/>
          <w:noProof/>
          <w:kern w:val="2"/>
          <w:sz w:val="21"/>
          <w:szCs w:val="22"/>
          <w:lang w:val="en-US" w:eastAsia="zh-CN"/>
        </w:rPr>
        <w:tab/>
      </w:r>
      <w:r>
        <w:rPr>
          <w:noProof/>
        </w:rPr>
        <w:t>Network Slice Information Delivery</w:t>
      </w:r>
      <w:r>
        <w:rPr>
          <w:noProof/>
        </w:rPr>
        <w:tab/>
      </w:r>
      <w:r>
        <w:rPr>
          <w:noProof/>
        </w:rPr>
        <w:fldChar w:fldCharType="begin"/>
      </w:r>
      <w:r>
        <w:rPr>
          <w:noProof/>
        </w:rPr>
        <w:instrText xml:space="preserve"> PAGEREF _Toc157440140 \h </w:instrText>
      </w:r>
      <w:r>
        <w:rPr>
          <w:noProof/>
        </w:rPr>
      </w:r>
      <w:r>
        <w:rPr>
          <w:noProof/>
        </w:rPr>
        <w:fldChar w:fldCharType="separate"/>
      </w:r>
      <w:r>
        <w:rPr>
          <w:noProof/>
        </w:rPr>
        <w:t>56</w:t>
      </w:r>
      <w:r>
        <w:rPr>
          <w:noProof/>
        </w:rPr>
        <w:fldChar w:fldCharType="end"/>
      </w:r>
    </w:p>
    <w:p w14:paraId="256A80F0" w14:textId="0DB77B53" w:rsidR="00CA1157" w:rsidRDefault="00CA1157">
      <w:pPr>
        <w:pStyle w:val="TOC2"/>
        <w:rPr>
          <w:rFonts w:asciiTheme="minorHAnsi" w:eastAsiaTheme="minorEastAsia" w:hAnsiTheme="minorHAnsi" w:cstheme="minorBidi"/>
          <w:noProof/>
          <w:kern w:val="2"/>
          <w:sz w:val="21"/>
          <w:szCs w:val="22"/>
          <w:lang w:val="en-US" w:eastAsia="zh-CN"/>
        </w:rPr>
      </w:pPr>
      <w:r>
        <w:rPr>
          <w:noProof/>
        </w:rPr>
        <w:t>5.19</w:t>
      </w:r>
      <w:r>
        <w:rPr>
          <w:rFonts w:asciiTheme="minorHAnsi" w:eastAsiaTheme="minorEastAsia" w:hAnsiTheme="minorHAnsi" w:cstheme="minorBidi"/>
          <w:noProof/>
          <w:kern w:val="2"/>
          <w:sz w:val="21"/>
          <w:szCs w:val="22"/>
          <w:lang w:val="en-US" w:eastAsia="zh-CN"/>
        </w:rPr>
        <w:tab/>
      </w:r>
      <w:r>
        <w:rPr>
          <w:noProof/>
        </w:rPr>
        <w:t>NSCE_NSAllocation</w:t>
      </w:r>
      <w:r>
        <w:rPr>
          <w:noProof/>
        </w:rPr>
        <w:tab/>
      </w:r>
      <w:r>
        <w:rPr>
          <w:noProof/>
        </w:rPr>
        <w:fldChar w:fldCharType="begin"/>
      </w:r>
      <w:r>
        <w:rPr>
          <w:noProof/>
        </w:rPr>
        <w:instrText xml:space="preserve"> PAGEREF _Toc157440141 \h </w:instrText>
      </w:r>
      <w:r>
        <w:rPr>
          <w:noProof/>
        </w:rPr>
      </w:r>
      <w:r>
        <w:rPr>
          <w:noProof/>
        </w:rPr>
        <w:fldChar w:fldCharType="separate"/>
      </w:r>
      <w:r>
        <w:rPr>
          <w:noProof/>
        </w:rPr>
        <w:t>56</w:t>
      </w:r>
      <w:r>
        <w:rPr>
          <w:noProof/>
        </w:rPr>
        <w:fldChar w:fldCharType="end"/>
      </w:r>
    </w:p>
    <w:p w14:paraId="01E140B2" w14:textId="22F69278" w:rsidR="00CA1157" w:rsidRDefault="00CA1157">
      <w:pPr>
        <w:pStyle w:val="TOC3"/>
        <w:rPr>
          <w:rFonts w:asciiTheme="minorHAnsi" w:eastAsiaTheme="minorEastAsia" w:hAnsiTheme="minorHAnsi" w:cstheme="minorBidi"/>
          <w:noProof/>
          <w:kern w:val="2"/>
          <w:sz w:val="21"/>
          <w:szCs w:val="22"/>
          <w:lang w:val="en-US" w:eastAsia="zh-CN"/>
        </w:rPr>
      </w:pPr>
      <w:r>
        <w:rPr>
          <w:noProof/>
        </w:rPr>
        <w:t>5.19.1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_Toc157440142 \h </w:instrText>
      </w:r>
      <w:r>
        <w:rPr>
          <w:noProof/>
        </w:rPr>
      </w:r>
      <w:r>
        <w:rPr>
          <w:noProof/>
        </w:rPr>
        <w:fldChar w:fldCharType="separate"/>
      </w:r>
      <w:r>
        <w:rPr>
          <w:noProof/>
        </w:rPr>
        <w:t>56</w:t>
      </w:r>
      <w:r>
        <w:rPr>
          <w:noProof/>
        </w:rPr>
        <w:fldChar w:fldCharType="end"/>
      </w:r>
    </w:p>
    <w:p w14:paraId="397BA769" w14:textId="78F681E6" w:rsidR="00CA1157" w:rsidRDefault="00CA1157">
      <w:pPr>
        <w:pStyle w:val="TOC3"/>
        <w:rPr>
          <w:rFonts w:asciiTheme="minorHAnsi" w:eastAsiaTheme="minorEastAsia" w:hAnsiTheme="minorHAnsi" w:cstheme="minorBidi"/>
          <w:noProof/>
          <w:kern w:val="2"/>
          <w:sz w:val="21"/>
          <w:szCs w:val="22"/>
          <w:lang w:val="en-US" w:eastAsia="zh-CN"/>
        </w:rPr>
      </w:pPr>
      <w:r>
        <w:rPr>
          <w:noProof/>
        </w:rPr>
        <w:t>5.19.2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_Toc157440143 \h </w:instrText>
      </w:r>
      <w:r>
        <w:rPr>
          <w:noProof/>
        </w:rPr>
      </w:r>
      <w:r>
        <w:rPr>
          <w:noProof/>
        </w:rPr>
        <w:fldChar w:fldCharType="separate"/>
      </w:r>
      <w:r>
        <w:rPr>
          <w:noProof/>
        </w:rPr>
        <w:t>56</w:t>
      </w:r>
      <w:r>
        <w:rPr>
          <w:noProof/>
        </w:rPr>
        <w:fldChar w:fldCharType="end"/>
      </w:r>
    </w:p>
    <w:p w14:paraId="57D22A35" w14:textId="045CED41" w:rsidR="00CA1157" w:rsidRDefault="00CA1157">
      <w:pPr>
        <w:pStyle w:val="TOC4"/>
        <w:rPr>
          <w:rFonts w:asciiTheme="minorHAnsi" w:eastAsiaTheme="minorEastAsia" w:hAnsiTheme="minorHAnsi" w:cstheme="minorBidi"/>
          <w:noProof/>
          <w:kern w:val="2"/>
          <w:sz w:val="21"/>
          <w:szCs w:val="22"/>
          <w:lang w:val="en-US" w:eastAsia="zh-CN"/>
        </w:rPr>
      </w:pPr>
      <w:r>
        <w:rPr>
          <w:noProof/>
        </w:rPr>
        <w:t>5.19.2.1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_Toc157440144 \h </w:instrText>
      </w:r>
      <w:r>
        <w:rPr>
          <w:noProof/>
        </w:rPr>
      </w:r>
      <w:r>
        <w:rPr>
          <w:noProof/>
        </w:rPr>
        <w:fldChar w:fldCharType="separate"/>
      </w:r>
      <w:r>
        <w:rPr>
          <w:noProof/>
        </w:rPr>
        <w:t>56</w:t>
      </w:r>
      <w:r>
        <w:rPr>
          <w:noProof/>
        </w:rPr>
        <w:fldChar w:fldCharType="end"/>
      </w:r>
    </w:p>
    <w:p w14:paraId="34AA138A" w14:textId="08A281DA" w:rsidR="00CA1157" w:rsidRDefault="00CA1157">
      <w:pPr>
        <w:pStyle w:val="TOC4"/>
        <w:rPr>
          <w:rFonts w:asciiTheme="minorHAnsi" w:eastAsiaTheme="minorEastAsia" w:hAnsiTheme="minorHAnsi" w:cstheme="minorBidi"/>
          <w:noProof/>
          <w:kern w:val="2"/>
          <w:sz w:val="21"/>
          <w:szCs w:val="22"/>
          <w:lang w:val="en-US" w:eastAsia="zh-CN"/>
        </w:rPr>
      </w:pPr>
      <w:r>
        <w:rPr>
          <w:noProof/>
        </w:rPr>
        <w:t>5.19.2.2</w:t>
      </w:r>
      <w:r>
        <w:rPr>
          <w:rFonts w:asciiTheme="minorHAnsi" w:eastAsiaTheme="minorEastAsia" w:hAnsiTheme="minorHAnsi" w:cstheme="minorBidi"/>
          <w:noProof/>
          <w:kern w:val="2"/>
          <w:sz w:val="21"/>
          <w:szCs w:val="22"/>
          <w:lang w:val="en-US" w:eastAsia="zh-CN"/>
        </w:rPr>
        <w:tab/>
      </w:r>
      <w:r>
        <w:rPr>
          <w:noProof/>
        </w:rPr>
        <w:t>NSCE_NSAllocation_Request</w:t>
      </w:r>
      <w:r>
        <w:rPr>
          <w:noProof/>
        </w:rPr>
        <w:tab/>
      </w:r>
      <w:r>
        <w:rPr>
          <w:noProof/>
        </w:rPr>
        <w:fldChar w:fldCharType="begin"/>
      </w:r>
      <w:r>
        <w:rPr>
          <w:noProof/>
        </w:rPr>
        <w:instrText xml:space="preserve"> PAGEREF _Toc157440145 \h </w:instrText>
      </w:r>
      <w:r>
        <w:rPr>
          <w:noProof/>
        </w:rPr>
      </w:r>
      <w:r>
        <w:rPr>
          <w:noProof/>
        </w:rPr>
        <w:fldChar w:fldCharType="separate"/>
      </w:r>
      <w:r>
        <w:rPr>
          <w:noProof/>
        </w:rPr>
        <w:t>57</w:t>
      </w:r>
      <w:r>
        <w:rPr>
          <w:noProof/>
        </w:rPr>
        <w:fldChar w:fldCharType="end"/>
      </w:r>
    </w:p>
    <w:p w14:paraId="7BBC5844" w14:textId="50257B66" w:rsidR="00CA1157" w:rsidRDefault="00CA1157">
      <w:pPr>
        <w:pStyle w:val="TOC5"/>
        <w:rPr>
          <w:rFonts w:asciiTheme="minorHAnsi" w:eastAsiaTheme="minorEastAsia" w:hAnsiTheme="minorHAnsi" w:cstheme="minorBidi"/>
          <w:noProof/>
          <w:kern w:val="2"/>
          <w:sz w:val="21"/>
          <w:szCs w:val="22"/>
          <w:lang w:val="en-US" w:eastAsia="zh-CN"/>
        </w:rPr>
      </w:pPr>
      <w:r>
        <w:rPr>
          <w:noProof/>
        </w:rPr>
        <w:t>5.19.2.2.1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_Toc157440146 \h </w:instrText>
      </w:r>
      <w:r>
        <w:rPr>
          <w:noProof/>
        </w:rPr>
      </w:r>
      <w:r>
        <w:rPr>
          <w:noProof/>
        </w:rPr>
        <w:fldChar w:fldCharType="separate"/>
      </w:r>
      <w:r>
        <w:rPr>
          <w:noProof/>
        </w:rPr>
        <w:t>57</w:t>
      </w:r>
      <w:r>
        <w:rPr>
          <w:noProof/>
        </w:rPr>
        <w:fldChar w:fldCharType="end"/>
      </w:r>
    </w:p>
    <w:p w14:paraId="03931F52" w14:textId="76F7580C" w:rsidR="00CA1157" w:rsidRDefault="00CA1157">
      <w:pPr>
        <w:pStyle w:val="TOC5"/>
        <w:rPr>
          <w:rFonts w:asciiTheme="minorHAnsi" w:eastAsiaTheme="minorEastAsia" w:hAnsiTheme="minorHAnsi" w:cstheme="minorBidi"/>
          <w:noProof/>
          <w:kern w:val="2"/>
          <w:sz w:val="21"/>
          <w:szCs w:val="22"/>
          <w:lang w:val="en-US" w:eastAsia="zh-CN"/>
        </w:rPr>
      </w:pPr>
      <w:r>
        <w:rPr>
          <w:noProof/>
        </w:rPr>
        <w:t>5.19.2.2.2</w:t>
      </w:r>
      <w:r>
        <w:rPr>
          <w:rFonts w:asciiTheme="minorHAnsi" w:eastAsiaTheme="minorEastAsia" w:hAnsiTheme="minorHAnsi" w:cstheme="minorBidi"/>
          <w:noProof/>
          <w:kern w:val="2"/>
          <w:sz w:val="21"/>
          <w:szCs w:val="22"/>
          <w:lang w:val="en-US" w:eastAsia="zh-CN"/>
        </w:rPr>
        <w:tab/>
      </w:r>
      <w:r>
        <w:rPr>
          <w:noProof/>
        </w:rPr>
        <w:t xml:space="preserve"> Network Slice Allocation Request</w:t>
      </w:r>
      <w:r>
        <w:rPr>
          <w:noProof/>
        </w:rPr>
        <w:tab/>
      </w:r>
      <w:r>
        <w:rPr>
          <w:noProof/>
        </w:rPr>
        <w:fldChar w:fldCharType="begin"/>
      </w:r>
      <w:r>
        <w:rPr>
          <w:noProof/>
        </w:rPr>
        <w:instrText xml:space="preserve"> PAGEREF _Toc157440147 \h </w:instrText>
      </w:r>
      <w:r>
        <w:rPr>
          <w:noProof/>
        </w:rPr>
      </w:r>
      <w:r>
        <w:rPr>
          <w:noProof/>
        </w:rPr>
        <w:fldChar w:fldCharType="separate"/>
      </w:r>
      <w:r>
        <w:rPr>
          <w:noProof/>
        </w:rPr>
        <w:t>57</w:t>
      </w:r>
      <w:r>
        <w:rPr>
          <w:noProof/>
        </w:rPr>
        <w:fldChar w:fldCharType="end"/>
      </w:r>
    </w:p>
    <w:p w14:paraId="3E252E95" w14:textId="63270186" w:rsidR="00CA1157" w:rsidRDefault="00CA1157">
      <w:pPr>
        <w:pStyle w:val="TOC1"/>
        <w:rPr>
          <w:rFonts w:asciiTheme="minorHAnsi" w:eastAsiaTheme="minorEastAsia" w:hAnsiTheme="minorHAnsi" w:cstheme="minorBidi"/>
          <w:noProof/>
          <w:kern w:val="2"/>
          <w:sz w:val="21"/>
          <w:szCs w:val="22"/>
          <w:lang w:val="en-US" w:eastAsia="zh-CN"/>
        </w:rPr>
      </w:pPr>
      <w:r>
        <w:rPr>
          <w:noProof/>
        </w:rPr>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_Toc157440148 \h </w:instrText>
      </w:r>
      <w:r>
        <w:rPr>
          <w:noProof/>
        </w:rPr>
      </w:r>
      <w:r>
        <w:rPr>
          <w:noProof/>
        </w:rPr>
        <w:fldChar w:fldCharType="separate"/>
      </w:r>
      <w:r>
        <w:rPr>
          <w:noProof/>
        </w:rPr>
        <w:t>58</w:t>
      </w:r>
      <w:r>
        <w:rPr>
          <w:noProof/>
        </w:rPr>
        <w:fldChar w:fldCharType="end"/>
      </w:r>
    </w:p>
    <w:p w14:paraId="3378E0E6" w14:textId="18DCA2DF" w:rsidR="00CA1157" w:rsidRDefault="00CA1157">
      <w:pPr>
        <w:pStyle w:val="TOC2"/>
        <w:rPr>
          <w:rFonts w:asciiTheme="minorHAnsi" w:eastAsiaTheme="minorEastAsia" w:hAnsiTheme="minorHAnsi" w:cstheme="minorBidi"/>
          <w:noProof/>
          <w:kern w:val="2"/>
          <w:sz w:val="21"/>
          <w:szCs w:val="22"/>
          <w:lang w:val="en-US" w:eastAsia="zh-CN"/>
        </w:rPr>
      </w:pPr>
      <w:r>
        <w:rPr>
          <w:noProof/>
        </w:rPr>
        <w:t>6.1</w:t>
      </w:r>
      <w:r>
        <w:rPr>
          <w:rFonts w:asciiTheme="minorHAnsi" w:eastAsiaTheme="minorEastAsia" w:hAnsiTheme="minorHAnsi" w:cstheme="minorBidi"/>
          <w:noProof/>
          <w:kern w:val="2"/>
          <w:sz w:val="21"/>
          <w:szCs w:val="22"/>
          <w:lang w:val="en-US" w:eastAsia="zh-CN"/>
        </w:rPr>
        <w:tab/>
      </w:r>
      <w:r>
        <w:rPr>
          <w:noProof/>
        </w:rPr>
        <w:t>&lt; Service 1&gt; Service API</w:t>
      </w:r>
      <w:r>
        <w:rPr>
          <w:noProof/>
        </w:rPr>
        <w:tab/>
      </w:r>
      <w:r>
        <w:rPr>
          <w:noProof/>
        </w:rPr>
        <w:fldChar w:fldCharType="begin"/>
      </w:r>
      <w:r>
        <w:rPr>
          <w:noProof/>
        </w:rPr>
        <w:instrText xml:space="preserve"> PAGEREF _Toc157440149 \h </w:instrText>
      </w:r>
      <w:r>
        <w:rPr>
          <w:noProof/>
        </w:rPr>
      </w:r>
      <w:r>
        <w:rPr>
          <w:noProof/>
        </w:rPr>
        <w:fldChar w:fldCharType="separate"/>
      </w:r>
      <w:r>
        <w:rPr>
          <w:noProof/>
        </w:rPr>
        <w:t>58</w:t>
      </w:r>
      <w:r>
        <w:rPr>
          <w:noProof/>
        </w:rPr>
        <w:fldChar w:fldCharType="end"/>
      </w:r>
    </w:p>
    <w:p w14:paraId="3F589811" w14:textId="46C20AC9" w:rsidR="00CA1157" w:rsidRDefault="00CA1157">
      <w:pPr>
        <w:pStyle w:val="TOC3"/>
        <w:rPr>
          <w:rFonts w:asciiTheme="minorHAnsi" w:eastAsiaTheme="minorEastAsia" w:hAnsiTheme="minorHAnsi" w:cstheme="minorBidi"/>
          <w:noProof/>
          <w:kern w:val="2"/>
          <w:sz w:val="21"/>
          <w:szCs w:val="22"/>
          <w:lang w:val="en-US" w:eastAsia="zh-CN"/>
        </w:rPr>
      </w:pPr>
      <w:r>
        <w:rPr>
          <w:noProof/>
        </w:rPr>
        <w:t>6.1.1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_Toc157440150 \h </w:instrText>
      </w:r>
      <w:r>
        <w:rPr>
          <w:noProof/>
        </w:rPr>
      </w:r>
      <w:r>
        <w:rPr>
          <w:noProof/>
        </w:rPr>
        <w:fldChar w:fldCharType="separate"/>
      </w:r>
      <w:r>
        <w:rPr>
          <w:noProof/>
        </w:rPr>
        <w:t>58</w:t>
      </w:r>
      <w:r>
        <w:rPr>
          <w:noProof/>
        </w:rPr>
        <w:fldChar w:fldCharType="end"/>
      </w:r>
    </w:p>
    <w:p w14:paraId="44CEAD13" w14:textId="3BC7F862" w:rsidR="00CA1157" w:rsidRDefault="00CA1157">
      <w:pPr>
        <w:pStyle w:val="TOC3"/>
        <w:rPr>
          <w:rFonts w:asciiTheme="minorHAnsi" w:eastAsiaTheme="minorEastAsia" w:hAnsiTheme="minorHAnsi" w:cstheme="minorBidi"/>
          <w:noProof/>
          <w:kern w:val="2"/>
          <w:sz w:val="21"/>
          <w:szCs w:val="22"/>
          <w:lang w:val="en-US" w:eastAsia="zh-CN"/>
        </w:rPr>
      </w:pPr>
      <w:r>
        <w:rPr>
          <w:noProof/>
        </w:rPr>
        <w:t>6.1.2</w:t>
      </w:r>
      <w:r>
        <w:rPr>
          <w:rFonts w:asciiTheme="minorHAnsi" w:eastAsiaTheme="minorEastAsia" w:hAnsiTheme="minorHAnsi" w:cstheme="minorBidi"/>
          <w:noProof/>
          <w:kern w:val="2"/>
          <w:sz w:val="21"/>
          <w:szCs w:val="22"/>
          <w:lang w:val="en-US" w:eastAsia="zh-CN"/>
        </w:rPr>
        <w:tab/>
      </w:r>
      <w:r>
        <w:rPr>
          <w:noProof/>
        </w:rPr>
        <w:t>Usage of HTTP and common API related aspects</w:t>
      </w:r>
      <w:r>
        <w:rPr>
          <w:noProof/>
        </w:rPr>
        <w:tab/>
      </w:r>
      <w:r>
        <w:rPr>
          <w:noProof/>
        </w:rPr>
        <w:fldChar w:fldCharType="begin"/>
      </w:r>
      <w:r>
        <w:rPr>
          <w:noProof/>
        </w:rPr>
        <w:instrText xml:space="preserve"> PAGEREF _Toc157440151 \h </w:instrText>
      </w:r>
      <w:r>
        <w:rPr>
          <w:noProof/>
        </w:rPr>
      </w:r>
      <w:r>
        <w:rPr>
          <w:noProof/>
        </w:rPr>
        <w:fldChar w:fldCharType="separate"/>
      </w:r>
      <w:r>
        <w:rPr>
          <w:noProof/>
        </w:rPr>
        <w:t>58</w:t>
      </w:r>
      <w:r>
        <w:rPr>
          <w:noProof/>
        </w:rPr>
        <w:fldChar w:fldCharType="end"/>
      </w:r>
    </w:p>
    <w:p w14:paraId="47D29721" w14:textId="1B9B3A75" w:rsidR="00CA1157" w:rsidRDefault="00CA1157">
      <w:pPr>
        <w:pStyle w:val="TOC3"/>
        <w:rPr>
          <w:rFonts w:asciiTheme="minorHAnsi" w:eastAsiaTheme="minorEastAsia" w:hAnsiTheme="minorHAnsi" w:cstheme="minorBidi"/>
          <w:noProof/>
          <w:kern w:val="2"/>
          <w:sz w:val="21"/>
          <w:szCs w:val="22"/>
          <w:lang w:val="en-US" w:eastAsia="zh-CN"/>
        </w:rPr>
      </w:pPr>
      <w:r>
        <w:rPr>
          <w:noProof/>
        </w:rPr>
        <w:t>6.1.3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_Toc157440152 \h </w:instrText>
      </w:r>
      <w:r>
        <w:rPr>
          <w:noProof/>
        </w:rPr>
      </w:r>
      <w:r>
        <w:rPr>
          <w:noProof/>
        </w:rPr>
        <w:fldChar w:fldCharType="separate"/>
      </w:r>
      <w:r>
        <w:rPr>
          <w:noProof/>
        </w:rPr>
        <w:t>58</w:t>
      </w:r>
      <w:r>
        <w:rPr>
          <w:noProof/>
        </w:rPr>
        <w:fldChar w:fldCharType="end"/>
      </w:r>
    </w:p>
    <w:p w14:paraId="74FCB609" w14:textId="297BB96A" w:rsidR="00CA1157" w:rsidRDefault="00CA1157">
      <w:pPr>
        <w:pStyle w:val="TOC4"/>
        <w:rPr>
          <w:rFonts w:asciiTheme="minorHAnsi" w:eastAsiaTheme="minorEastAsia" w:hAnsiTheme="minorHAnsi" w:cstheme="minorBidi"/>
          <w:noProof/>
          <w:kern w:val="2"/>
          <w:sz w:val="21"/>
          <w:szCs w:val="22"/>
          <w:lang w:val="en-US" w:eastAsia="zh-CN"/>
        </w:rPr>
      </w:pPr>
      <w:r>
        <w:rPr>
          <w:noProof/>
        </w:rPr>
        <w:t>6.1.3.1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_Toc157440153 \h </w:instrText>
      </w:r>
      <w:r>
        <w:rPr>
          <w:noProof/>
        </w:rPr>
      </w:r>
      <w:r>
        <w:rPr>
          <w:noProof/>
        </w:rPr>
        <w:fldChar w:fldCharType="separate"/>
      </w:r>
      <w:r>
        <w:rPr>
          <w:noProof/>
        </w:rPr>
        <w:t>58</w:t>
      </w:r>
      <w:r>
        <w:rPr>
          <w:noProof/>
        </w:rPr>
        <w:fldChar w:fldCharType="end"/>
      </w:r>
    </w:p>
    <w:p w14:paraId="1DE06A70" w14:textId="1AD6ABD8" w:rsidR="00CA1157" w:rsidRDefault="00CA1157">
      <w:pPr>
        <w:pStyle w:val="TOC4"/>
        <w:rPr>
          <w:rFonts w:asciiTheme="minorHAnsi" w:eastAsiaTheme="minorEastAsia" w:hAnsiTheme="minorHAnsi" w:cstheme="minorBidi"/>
          <w:noProof/>
          <w:kern w:val="2"/>
          <w:sz w:val="21"/>
          <w:szCs w:val="22"/>
          <w:lang w:val="en-US" w:eastAsia="zh-CN"/>
        </w:rPr>
      </w:pPr>
      <w:r>
        <w:rPr>
          <w:noProof/>
        </w:rPr>
        <w:t>6.1.3.2</w:t>
      </w:r>
      <w:r>
        <w:rPr>
          <w:rFonts w:asciiTheme="minorHAnsi" w:eastAsiaTheme="minorEastAsia" w:hAnsiTheme="minorHAnsi" w:cstheme="minorBidi"/>
          <w:noProof/>
          <w:kern w:val="2"/>
          <w:sz w:val="21"/>
          <w:szCs w:val="22"/>
          <w:lang w:val="en-US" w:eastAsia="zh-CN"/>
        </w:rPr>
        <w:tab/>
      </w:r>
      <w:r>
        <w:rPr>
          <w:noProof/>
        </w:rPr>
        <w:t>Resource: &lt;resource 1&gt;</w:t>
      </w:r>
      <w:r>
        <w:rPr>
          <w:noProof/>
        </w:rPr>
        <w:tab/>
      </w:r>
      <w:r>
        <w:rPr>
          <w:noProof/>
        </w:rPr>
        <w:fldChar w:fldCharType="begin"/>
      </w:r>
      <w:r>
        <w:rPr>
          <w:noProof/>
        </w:rPr>
        <w:instrText xml:space="preserve"> PAGEREF _Toc157440154 \h </w:instrText>
      </w:r>
      <w:r>
        <w:rPr>
          <w:noProof/>
        </w:rPr>
      </w:r>
      <w:r>
        <w:rPr>
          <w:noProof/>
        </w:rPr>
        <w:fldChar w:fldCharType="separate"/>
      </w:r>
      <w:r>
        <w:rPr>
          <w:noProof/>
        </w:rPr>
        <w:t>59</w:t>
      </w:r>
      <w:r>
        <w:rPr>
          <w:noProof/>
        </w:rPr>
        <w:fldChar w:fldCharType="end"/>
      </w:r>
    </w:p>
    <w:p w14:paraId="45600535" w14:textId="580AAF4F" w:rsidR="00CA1157" w:rsidRDefault="00CA1157">
      <w:pPr>
        <w:pStyle w:val="TOC5"/>
        <w:rPr>
          <w:rFonts w:asciiTheme="minorHAnsi" w:eastAsiaTheme="minorEastAsia" w:hAnsiTheme="minorHAnsi" w:cstheme="minorBidi"/>
          <w:noProof/>
          <w:kern w:val="2"/>
          <w:sz w:val="21"/>
          <w:szCs w:val="22"/>
          <w:lang w:val="en-US" w:eastAsia="zh-CN"/>
        </w:rPr>
      </w:pPr>
      <w:r>
        <w:rPr>
          <w:noProof/>
        </w:rPr>
        <w:t>6.1.3.2.1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_Toc157440155 \h </w:instrText>
      </w:r>
      <w:r>
        <w:rPr>
          <w:noProof/>
        </w:rPr>
      </w:r>
      <w:r>
        <w:rPr>
          <w:noProof/>
        </w:rPr>
        <w:fldChar w:fldCharType="separate"/>
      </w:r>
      <w:r>
        <w:rPr>
          <w:noProof/>
        </w:rPr>
        <w:t>59</w:t>
      </w:r>
      <w:r>
        <w:rPr>
          <w:noProof/>
        </w:rPr>
        <w:fldChar w:fldCharType="end"/>
      </w:r>
    </w:p>
    <w:p w14:paraId="0FB496C7" w14:textId="4426C54C" w:rsidR="00CA1157" w:rsidRDefault="00CA1157">
      <w:pPr>
        <w:pStyle w:val="TOC5"/>
        <w:rPr>
          <w:rFonts w:asciiTheme="minorHAnsi" w:eastAsiaTheme="minorEastAsia" w:hAnsiTheme="minorHAnsi" w:cstheme="minorBidi"/>
          <w:noProof/>
          <w:kern w:val="2"/>
          <w:sz w:val="21"/>
          <w:szCs w:val="22"/>
          <w:lang w:val="en-US" w:eastAsia="zh-CN"/>
        </w:rPr>
      </w:pPr>
      <w:r>
        <w:rPr>
          <w:noProof/>
        </w:rPr>
        <w:t>6.1.3.2.2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_Toc157440156 \h </w:instrText>
      </w:r>
      <w:r>
        <w:rPr>
          <w:noProof/>
        </w:rPr>
      </w:r>
      <w:r>
        <w:rPr>
          <w:noProof/>
        </w:rPr>
        <w:fldChar w:fldCharType="separate"/>
      </w:r>
      <w:r>
        <w:rPr>
          <w:noProof/>
        </w:rPr>
        <w:t>60</w:t>
      </w:r>
      <w:r>
        <w:rPr>
          <w:noProof/>
        </w:rPr>
        <w:fldChar w:fldCharType="end"/>
      </w:r>
    </w:p>
    <w:p w14:paraId="1E08FF93" w14:textId="49F76A6E" w:rsidR="00CA1157" w:rsidRDefault="00CA1157">
      <w:pPr>
        <w:pStyle w:val="TOC5"/>
        <w:rPr>
          <w:rFonts w:asciiTheme="minorHAnsi" w:eastAsiaTheme="minorEastAsia" w:hAnsiTheme="minorHAnsi" w:cstheme="minorBidi"/>
          <w:noProof/>
          <w:kern w:val="2"/>
          <w:sz w:val="21"/>
          <w:szCs w:val="22"/>
          <w:lang w:val="en-US" w:eastAsia="zh-CN"/>
        </w:rPr>
      </w:pPr>
      <w:r>
        <w:rPr>
          <w:noProof/>
        </w:rPr>
        <w:t>6.1.3.2.3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_Toc157440157 \h </w:instrText>
      </w:r>
      <w:r>
        <w:rPr>
          <w:noProof/>
        </w:rPr>
      </w:r>
      <w:r>
        <w:rPr>
          <w:noProof/>
        </w:rPr>
        <w:fldChar w:fldCharType="separate"/>
      </w:r>
      <w:r>
        <w:rPr>
          <w:noProof/>
        </w:rPr>
        <w:t>60</w:t>
      </w:r>
      <w:r>
        <w:rPr>
          <w:noProof/>
        </w:rPr>
        <w:fldChar w:fldCharType="end"/>
      </w:r>
    </w:p>
    <w:p w14:paraId="5A41757B" w14:textId="305C581F" w:rsidR="00CA1157" w:rsidRDefault="00CA1157">
      <w:pPr>
        <w:pStyle w:val="TOC5"/>
        <w:rPr>
          <w:rFonts w:asciiTheme="minorHAnsi" w:eastAsiaTheme="minorEastAsia" w:hAnsiTheme="minorHAnsi" w:cstheme="minorBidi"/>
          <w:noProof/>
          <w:kern w:val="2"/>
          <w:sz w:val="21"/>
          <w:szCs w:val="22"/>
          <w:lang w:val="en-US" w:eastAsia="zh-CN"/>
        </w:rPr>
      </w:pPr>
      <w:r>
        <w:rPr>
          <w:noProof/>
        </w:rPr>
        <w:t>6.1.3.2.4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_Toc157440158 \h </w:instrText>
      </w:r>
      <w:r>
        <w:rPr>
          <w:noProof/>
        </w:rPr>
      </w:r>
      <w:r>
        <w:rPr>
          <w:noProof/>
        </w:rPr>
        <w:fldChar w:fldCharType="separate"/>
      </w:r>
      <w:r>
        <w:rPr>
          <w:noProof/>
        </w:rPr>
        <w:t>61</w:t>
      </w:r>
      <w:r>
        <w:rPr>
          <w:noProof/>
        </w:rPr>
        <w:fldChar w:fldCharType="end"/>
      </w:r>
    </w:p>
    <w:p w14:paraId="1C44C9AD" w14:textId="02DCA0A3" w:rsidR="00CA1157" w:rsidRDefault="00CA1157">
      <w:pPr>
        <w:pStyle w:val="TOC4"/>
        <w:rPr>
          <w:rFonts w:asciiTheme="minorHAnsi" w:eastAsiaTheme="minorEastAsia" w:hAnsiTheme="minorHAnsi" w:cstheme="minorBidi"/>
          <w:noProof/>
          <w:kern w:val="2"/>
          <w:sz w:val="21"/>
          <w:szCs w:val="22"/>
          <w:lang w:val="en-US" w:eastAsia="zh-CN"/>
        </w:rPr>
      </w:pPr>
      <w:r>
        <w:rPr>
          <w:noProof/>
        </w:rPr>
        <w:t>6.1.3.3</w:t>
      </w:r>
      <w:r>
        <w:rPr>
          <w:rFonts w:asciiTheme="minorHAnsi" w:eastAsiaTheme="minorEastAsia" w:hAnsiTheme="minorHAnsi" w:cstheme="minorBidi"/>
          <w:noProof/>
          <w:kern w:val="2"/>
          <w:sz w:val="21"/>
          <w:szCs w:val="22"/>
          <w:lang w:val="en-US" w:eastAsia="zh-CN"/>
        </w:rPr>
        <w:tab/>
      </w:r>
      <w:r>
        <w:rPr>
          <w:noProof/>
        </w:rPr>
        <w:t>Resource: &lt;resource 2&gt;</w:t>
      </w:r>
      <w:r>
        <w:rPr>
          <w:noProof/>
        </w:rPr>
        <w:tab/>
      </w:r>
      <w:r>
        <w:rPr>
          <w:noProof/>
        </w:rPr>
        <w:fldChar w:fldCharType="begin"/>
      </w:r>
      <w:r>
        <w:rPr>
          <w:noProof/>
        </w:rPr>
        <w:instrText xml:space="preserve"> PAGEREF _Toc157440159 \h </w:instrText>
      </w:r>
      <w:r>
        <w:rPr>
          <w:noProof/>
        </w:rPr>
      </w:r>
      <w:r>
        <w:rPr>
          <w:noProof/>
        </w:rPr>
        <w:fldChar w:fldCharType="separate"/>
      </w:r>
      <w:r>
        <w:rPr>
          <w:noProof/>
        </w:rPr>
        <w:t>62</w:t>
      </w:r>
      <w:r>
        <w:rPr>
          <w:noProof/>
        </w:rPr>
        <w:fldChar w:fldCharType="end"/>
      </w:r>
    </w:p>
    <w:p w14:paraId="15F9AB19" w14:textId="60AFF69A" w:rsidR="00CA1157" w:rsidRDefault="00CA1157">
      <w:pPr>
        <w:pStyle w:val="TOC3"/>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_Toc157440160 \h </w:instrText>
      </w:r>
      <w:r>
        <w:rPr>
          <w:noProof/>
        </w:rPr>
      </w:r>
      <w:r>
        <w:rPr>
          <w:noProof/>
        </w:rPr>
        <w:fldChar w:fldCharType="separate"/>
      </w:r>
      <w:r>
        <w:rPr>
          <w:noProof/>
        </w:rPr>
        <w:t>63</w:t>
      </w:r>
      <w:r>
        <w:rPr>
          <w:noProof/>
        </w:rPr>
        <w:fldChar w:fldCharType="end"/>
      </w:r>
    </w:p>
    <w:p w14:paraId="262588DE" w14:textId="1D478EA1" w:rsidR="00CA1157" w:rsidRDefault="00CA1157">
      <w:pPr>
        <w:pStyle w:val="TOC4"/>
        <w:rPr>
          <w:rFonts w:asciiTheme="minorHAnsi" w:eastAsiaTheme="minorEastAsia" w:hAnsiTheme="minorHAnsi" w:cstheme="minorBidi"/>
          <w:noProof/>
          <w:kern w:val="2"/>
          <w:sz w:val="21"/>
          <w:szCs w:val="22"/>
          <w:lang w:val="en-US" w:eastAsia="zh-CN"/>
        </w:rPr>
      </w:pPr>
      <w:r>
        <w:rPr>
          <w:noProof/>
        </w:rPr>
        <w:t>6.1.4.1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_Toc157440161 \h </w:instrText>
      </w:r>
      <w:r>
        <w:rPr>
          <w:noProof/>
        </w:rPr>
      </w:r>
      <w:r>
        <w:rPr>
          <w:noProof/>
        </w:rPr>
        <w:fldChar w:fldCharType="separate"/>
      </w:r>
      <w:r>
        <w:rPr>
          <w:noProof/>
        </w:rPr>
        <w:t>63</w:t>
      </w:r>
      <w:r>
        <w:rPr>
          <w:noProof/>
        </w:rPr>
        <w:fldChar w:fldCharType="end"/>
      </w:r>
    </w:p>
    <w:p w14:paraId="09007BA0" w14:textId="108A5175" w:rsidR="00CA1157" w:rsidRDefault="00CA1157">
      <w:pPr>
        <w:pStyle w:val="TOC4"/>
        <w:rPr>
          <w:rFonts w:asciiTheme="minorHAnsi" w:eastAsiaTheme="minorEastAsia" w:hAnsiTheme="minorHAnsi" w:cstheme="minorBidi"/>
          <w:noProof/>
          <w:kern w:val="2"/>
          <w:sz w:val="21"/>
          <w:szCs w:val="22"/>
          <w:lang w:val="en-US" w:eastAsia="zh-CN"/>
        </w:rPr>
      </w:pPr>
      <w:r>
        <w:rPr>
          <w:noProof/>
        </w:rPr>
        <w:t>6.1.4.2</w:t>
      </w:r>
      <w:r>
        <w:rPr>
          <w:rFonts w:asciiTheme="minorHAnsi" w:eastAsiaTheme="minorEastAsia" w:hAnsiTheme="minorHAnsi" w:cstheme="minorBidi"/>
          <w:noProof/>
          <w:kern w:val="2"/>
          <w:sz w:val="21"/>
          <w:szCs w:val="22"/>
          <w:lang w:val="en-US" w:eastAsia="zh-CN"/>
        </w:rPr>
        <w:tab/>
      </w:r>
      <w:r>
        <w:rPr>
          <w:noProof/>
        </w:rPr>
        <w:t>Operation: &lt;operation 1&gt;</w:t>
      </w:r>
      <w:r>
        <w:rPr>
          <w:noProof/>
        </w:rPr>
        <w:tab/>
      </w:r>
      <w:r>
        <w:rPr>
          <w:noProof/>
        </w:rPr>
        <w:fldChar w:fldCharType="begin"/>
      </w:r>
      <w:r>
        <w:rPr>
          <w:noProof/>
        </w:rPr>
        <w:instrText xml:space="preserve"> PAGEREF _Toc157440162 \h </w:instrText>
      </w:r>
      <w:r>
        <w:rPr>
          <w:noProof/>
        </w:rPr>
      </w:r>
      <w:r>
        <w:rPr>
          <w:noProof/>
        </w:rPr>
        <w:fldChar w:fldCharType="separate"/>
      </w:r>
      <w:r>
        <w:rPr>
          <w:noProof/>
        </w:rPr>
        <w:t>63</w:t>
      </w:r>
      <w:r>
        <w:rPr>
          <w:noProof/>
        </w:rPr>
        <w:fldChar w:fldCharType="end"/>
      </w:r>
    </w:p>
    <w:p w14:paraId="72936DD5" w14:textId="2710B51D" w:rsidR="00CA1157" w:rsidRDefault="00CA1157">
      <w:pPr>
        <w:pStyle w:val="TOC5"/>
        <w:rPr>
          <w:rFonts w:asciiTheme="minorHAnsi" w:eastAsiaTheme="minorEastAsia" w:hAnsiTheme="minorHAnsi" w:cstheme="minorBidi"/>
          <w:noProof/>
          <w:kern w:val="2"/>
          <w:sz w:val="21"/>
          <w:szCs w:val="22"/>
          <w:lang w:val="en-US" w:eastAsia="zh-CN"/>
        </w:rPr>
      </w:pPr>
      <w:r>
        <w:rPr>
          <w:noProof/>
        </w:rPr>
        <w:t>6.1.4.2.1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_Toc157440163 \h </w:instrText>
      </w:r>
      <w:r>
        <w:rPr>
          <w:noProof/>
        </w:rPr>
      </w:r>
      <w:r>
        <w:rPr>
          <w:noProof/>
        </w:rPr>
        <w:fldChar w:fldCharType="separate"/>
      </w:r>
      <w:r>
        <w:rPr>
          <w:noProof/>
        </w:rPr>
        <w:t>63</w:t>
      </w:r>
      <w:r>
        <w:rPr>
          <w:noProof/>
        </w:rPr>
        <w:fldChar w:fldCharType="end"/>
      </w:r>
    </w:p>
    <w:p w14:paraId="1CE973E0" w14:textId="55AD1CDF" w:rsidR="00CA1157" w:rsidRDefault="00CA1157">
      <w:pPr>
        <w:pStyle w:val="TOC5"/>
        <w:rPr>
          <w:rFonts w:asciiTheme="minorHAnsi" w:eastAsiaTheme="minorEastAsia" w:hAnsiTheme="minorHAnsi" w:cstheme="minorBidi"/>
          <w:noProof/>
          <w:kern w:val="2"/>
          <w:sz w:val="21"/>
          <w:szCs w:val="22"/>
          <w:lang w:val="en-US" w:eastAsia="zh-CN"/>
        </w:rPr>
      </w:pPr>
      <w:r>
        <w:rPr>
          <w:noProof/>
        </w:rPr>
        <w:t>6.1.4.2.2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_Toc157440164 \h </w:instrText>
      </w:r>
      <w:r>
        <w:rPr>
          <w:noProof/>
        </w:rPr>
      </w:r>
      <w:r>
        <w:rPr>
          <w:noProof/>
        </w:rPr>
        <w:fldChar w:fldCharType="separate"/>
      </w:r>
      <w:r>
        <w:rPr>
          <w:noProof/>
        </w:rPr>
        <w:t>63</w:t>
      </w:r>
      <w:r>
        <w:rPr>
          <w:noProof/>
        </w:rPr>
        <w:fldChar w:fldCharType="end"/>
      </w:r>
    </w:p>
    <w:p w14:paraId="430F16A4" w14:textId="3410C530" w:rsidR="00CA1157" w:rsidRDefault="00CA1157">
      <w:pPr>
        <w:pStyle w:val="TOC4"/>
        <w:rPr>
          <w:rFonts w:asciiTheme="minorHAnsi" w:eastAsiaTheme="minorEastAsia" w:hAnsiTheme="minorHAnsi" w:cstheme="minorBidi"/>
          <w:noProof/>
          <w:kern w:val="2"/>
          <w:sz w:val="21"/>
          <w:szCs w:val="22"/>
          <w:lang w:val="en-US" w:eastAsia="zh-CN"/>
        </w:rPr>
      </w:pPr>
      <w:r>
        <w:rPr>
          <w:noProof/>
        </w:rPr>
        <w:t>6.1.4.3</w:t>
      </w:r>
      <w:r>
        <w:rPr>
          <w:rFonts w:asciiTheme="minorHAnsi" w:eastAsiaTheme="minorEastAsia" w:hAnsiTheme="minorHAnsi" w:cstheme="minorBidi"/>
          <w:noProof/>
          <w:kern w:val="2"/>
          <w:sz w:val="21"/>
          <w:szCs w:val="22"/>
          <w:lang w:val="en-US" w:eastAsia="zh-CN"/>
        </w:rPr>
        <w:tab/>
      </w:r>
      <w:r>
        <w:rPr>
          <w:noProof/>
        </w:rPr>
        <w:t>Operation: &lt; operation 2&gt;</w:t>
      </w:r>
      <w:r>
        <w:rPr>
          <w:noProof/>
        </w:rPr>
        <w:tab/>
      </w:r>
      <w:r>
        <w:rPr>
          <w:noProof/>
        </w:rPr>
        <w:fldChar w:fldCharType="begin"/>
      </w:r>
      <w:r>
        <w:rPr>
          <w:noProof/>
        </w:rPr>
        <w:instrText xml:space="preserve"> PAGEREF _Toc157440165 \h </w:instrText>
      </w:r>
      <w:r>
        <w:rPr>
          <w:noProof/>
        </w:rPr>
      </w:r>
      <w:r>
        <w:rPr>
          <w:noProof/>
        </w:rPr>
        <w:fldChar w:fldCharType="separate"/>
      </w:r>
      <w:r>
        <w:rPr>
          <w:noProof/>
        </w:rPr>
        <w:t>63</w:t>
      </w:r>
      <w:r>
        <w:rPr>
          <w:noProof/>
        </w:rPr>
        <w:fldChar w:fldCharType="end"/>
      </w:r>
    </w:p>
    <w:p w14:paraId="34E4693F" w14:textId="42BA25CC" w:rsidR="00CA1157" w:rsidRDefault="00CA1157">
      <w:pPr>
        <w:pStyle w:val="TOC3"/>
        <w:rPr>
          <w:rFonts w:asciiTheme="minorHAnsi" w:eastAsiaTheme="minorEastAsia" w:hAnsiTheme="minorHAnsi" w:cstheme="minorBidi"/>
          <w:noProof/>
          <w:kern w:val="2"/>
          <w:sz w:val="21"/>
          <w:szCs w:val="22"/>
          <w:lang w:val="en-US" w:eastAsia="zh-CN"/>
        </w:rPr>
      </w:pPr>
      <w:r>
        <w:rPr>
          <w:noProof/>
        </w:rPr>
        <w:t>6.1.5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_Toc157440166 \h </w:instrText>
      </w:r>
      <w:r>
        <w:rPr>
          <w:noProof/>
        </w:rPr>
      </w:r>
      <w:r>
        <w:rPr>
          <w:noProof/>
        </w:rPr>
        <w:fldChar w:fldCharType="separate"/>
      </w:r>
      <w:r>
        <w:rPr>
          <w:noProof/>
        </w:rPr>
        <w:t>64</w:t>
      </w:r>
      <w:r>
        <w:rPr>
          <w:noProof/>
        </w:rPr>
        <w:fldChar w:fldCharType="end"/>
      </w:r>
    </w:p>
    <w:p w14:paraId="39A65D4B" w14:textId="0B93E8F9" w:rsidR="00CA1157" w:rsidRDefault="00CA1157">
      <w:pPr>
        <w:pStyle w:val="TOC4"/>
        <w:rPr>
          <w:rFonts w:asciiTheme="minorHAnsi" w:eastAsiaTheme="minorEastAsia" w:hAnsiTheme="minorHAnsi" w:cstheme="minorBidi"/>
          <w:noProof/>
          <w:kern w:val="2"/>
          <w:sz w:val="21"/>
          <w:szCs w:val="22"/>
          <w:lang w:val="en-US" w:eastAsia="zh-CN"/>
        </w:rPr>
      </w:pPr>
      <w:r>
        <w:rPr>
          <w:noProof/>
        </w:rPr>
        <w:t>6.1.5.1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_Toc157440167 \h </w:instrText>
      </w:r>
      <w:r>
        <w:rPr>
          <w:noProof/>
        </w:rPr>
      </w:r>
      <w:r>
        <w:rPr>
          <w:noProof/>
        </w:rPr>
        <w:fldChar w:fldCharType="separate"/>
      </w:r>
      <w:r>
        <w:rPr>
          <w:noProof/>
        </w:rPr>
        <w:t>64</w:t>
      </w:r>
      <w:r>
        <w:rPr>
          <w:noProof/>
        </w:rPr>
        <w:fldChar w:fldCharType="end"/>
      </w:r>
    </w:p>
    <w:p w14:paraId="3E55E40F" w14:textId="26A2EC7C" w:rsidR="00CA1157" w:rsidRDefault="00CA1157">
      <w:pPr>
        <w:pStyle w:val="TOC4"/>
        <w:rPr>
          <w:rFonts w:asciiTheme="minorHAnsi" w:eastAsiaTheme="minorEastAsia" w:hAnsiTheme="minorHAnsi" w:cstheme="minorBidi"/>
          <w:noProof/>
          <w:kern w:val="2"/>
          <w:sz w:val="21"/>
          <w:szCs w:val="22"/>
          <w:lang w:val="en-US" w:eastAsia="zh-CN"/>
        </w:rPr>
      </w:pPr>
      <w:r>
        <w:rPr>
          <w:noProof/>
        </w:rPr>
        <w:t>6.1.5.2</w:t>
      </w:r>
      <w:r>
        <w:rPr>
          <w:rFonts w:asciiTheme="minorHAnsi" w:eastAsiaTheme="minorEastAsia" w:hAnsiTheme="minorHAnsi" w:cstheme="minorBidi"/>
          <w:noProof/>
          <w:kern w:val="2"/>
          <w:sz w:val="21"/>
          <w:szCs w:val="22"/>
          <w:lang w:val="en-US" w:eastAsia="zh-CN"/>
        </w:rPr>
        <w:tab/>
      </w:r>
      <w:r>
        <w:rPr>
          <w:noProof/>
        </w:rPr>
        <w:t>&lt;notification 1&gt;</w:t>
      </w:r>
      <w:r>
        <w:rPr>
          <w:noProof/>
        </w:rPr>
        <w:tab/>
      </w:r>
      <w:r>
        <w:rPr>
          <w:noProof/>
        </w:rPr>
        <w:fldChar w:fldCharType="begin"/>
      </w:r>
      <w:r>
        <w:rPr>
          <w:noProof/>
        </w:rPr>
        <w:instrText xml:space="preserve"> PAGEREF _Toc157440168 \h </w:instrText>
      </w:r>
      <w:r>
        <w:rPr>
          <w:noProof/>
        </w:rPr>
      </w:r>
      <w:r>
        <w:rPr>
          <w:noProof/>
        </w:rPr>
        <w:fldChar w:fldCharType="separate"/>
      </w:r>
      <w:r>
        <w:rPr>
          <w:noProof/>
        </w:rPr>
        <w:t>64</w:t>
      </w:r>
      <w:r>
        <w:rPr>
          <w:noProof/>
        </w:rPr>
        <w:fldChar w:fldCharType="end"/>
      </w:r>
    </w:p>
    <w:p w14:paraId="001AD6D0" w14:textId="6DB870CD" w:rsidR="00CA1157" w:rsidRDefault="00CA1157">
      <w:pPr>
        <w:pStyle w:val="TOC5"/>
        <w:rPr>
          <w:rFonts w:asciiTheme="minorHAnsi" w:eastAsiaTheme="minorEastAsia" w:hAnsiTheme="minorHAnsi" w:cstheme="minorBidi"/>
          <w:noProof/>
          <w:kern w:val="2"/>
          <w:sz w:val="21"/>
          <w:szCs w:val="22"/>
          <w:lang w:val="en-US" w:eastAsia="zh-CN"/>
        </w:rPr>
      </w:pPr>
      <w:r>
        <w:rPr>
          <w:noProof/>
        </w:rPr>
        <w:t>6.1.5.2.1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_Toc157440169 \h </w:instrText>
      </w:r>
      <w:r>
        <w:rPr>
          <w:noProof/>
        </w:rPr>
      </w:r>
      <w:r>
        <w:rPr>
          <w:noProof/>
        </w:rPr>
        <w:fldChar w:fldCharType="separate"/>
      </w:r>
      <w:r>
        <w:rPr>
          <w:noProof/>
        </w:rPr>
        <w:t>64</w:t>
      </w:r>
      <w:r>
        <w:rPr>
          <w:noProof/>
        </w:rPr>
        <w:fldChar w:fldCharType="end"/>
      </w:r>
    </w:p>
    <w:p w14:paraId="20AFA85B" w14:textId="015323FF" w:rsidR="00CA1157" w:rsidRDefault="00CA1157">
      <w:pPr>
        <w:pStyle w:val="TOC5"/>
        <w:rPr>
          <w:rFonts w:asciiTheme="minorHAnsi" w:eastAsiaTheme="minorEastAsia" w:hAnsiTheme="minorHAnsi" w:cstheme="minorBidi"/>
          <w:noProof/>
          <w:kern w:val="2"/>
          <w:sz w:val="21"/>
          <w:szCs w:val="22"/>
          <w:lang w:val="en-US" w:eastAsia="zh-CN"/>
        </w:rPr>
      </w:pPr>
      <w:r>
        <w:rPr>
          <w:noProof/>
        </w:rPr>
        <w:t>6.1.5.2.2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_Toc157440170 \h </w:instrText>
      </w:r>
      <w:r>
        <w:rPr>
          <w:noProof/>
        </w:rPr>
      </w:r>
      <w:r>
        <w:rPr>
          <w:noProof/>
        </w:rPr>
        <w:fldChar w:fldCharType="separate"/>
      </w:r>
      <w:r>
        <w:rPr>
          <w:noProof/>
        </w:rPr>
        <w:t>64</w:t>
      </w:r>
      <w:r>
        <w:rPr>
          <w:noProof/>
        </w:rPr>
        <w:fldChar w:fldCharType="end"/>
      </w:r>
    </w:p>
    <w:p w14:paraId="0DDA66C8" w14:textId="785054E8" w:rsidR="00CA1157" w:rsidRDefault="00CA1157">
      <w:pPr>
        <w:pStyle w:val="TOC5"/>
        <w:rPr>
          <w:rFonts w:asciiTheme="minorHAnsi" w:eastAsiaTheme="minorEastAsia" w:hAnsiTheme="minorHAnsi" w:cstheme="minorBidi"/>
          <w:noProof/>
          <w:kern w:val="2"/>
          <w:sz w:val="21"/>
          <w:szCs w:val="22"/>
          <w:lang w:val="en-US" w:eastAsia="zh-CN"/>
        </w:rPr>
      </w:pPr>
      <w:r>
        <w:rPr>
          <w:noProof/>
        </w:rPr>
        <w:t>6.1.5.2.3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_Toc157440171 \h </w:instrText>
      </w:r>
      <w:r>
        <w:rPr>
          <w:noProof/>
        </w:rPr>
      </w:r>
      <w:r>
        <w:rPr>
          <w:noProof/>
        </w:rPr>
        <w:fldChar w:fldCharType="separate"/>
      </w:r>
      <w:r>
        <w:rPr>
          <w:noProof/>
        </w:rPr>
        <w:t>64</w:t>
      </w:r>
      <w:r>
        <w:rPr>
          <w:noProof/>
        </w:rPr>
        <w:fldChar w:fldCharType="end"/>
      </w:r>
    </w:p>
    <w:p w14:paraId="0EA5BF9B" w14:textId="0D46AD50" w:rsidR="00CA1157" w:rsidRDefault="00CA1157">
      <w:pPr>
        <w:pStyle w:val="TOC4"/>
        <w:rPr>
          <w:rFonts w:asciiTheme="minorHAnsi" w:eastAsiaTheme="minorEastAsia" w:hAnsiTheme="minorHAnsi" w:cstheme="minorBidi"/>
          <w:noProof/>
          <w:kern w:val="2"/>
          <w:sz w:val="21"/>
          <w:szCs w:val="22"/>
          <w:lang w:val="en-US" w:eastAsia="zh-CN"/>
        </w:rPr>
      </w:pPr>
      <w:r>
        <w:rPr>
          <w:noProof/>
        </w:rPr>
        <w:t>6.1.5.3</w:t>
      </w:r>
      <w:r>
        <w:rPr>
          <w:rFonts w:asciiTheme="minorHAnsi" w:eastAsiaTheme="minorEastAsia" w:hAnsiTheme="minorHAnsi" w:cstheme="minorBidi"/>
          <w:noProof/>
          <w:kern w:val="2"/>
          <w:sz w:val="21"/>
          <w:szCs w:val="22"/>
          <w:lang w:val="en-US" w:eastAsia="zh-CN"/>
        </w:rPr>
        <w:tab/>
      </w:r>
      <w:r>
        <w:rPr>
          <w:noProof/>
        </w:rPr>
        <w:t>&lt;notification 2&gt;</w:t>
      </w:r>
      <w:r>
        <w:rPr>
          <w:noProof/>
        </w:rPr>
        <w:tab/>
      </w:r>
      <w:r>
        <w:rPr>
          <w:noProof/>
        </w:rPr>
        <w:fldChar w:fldCharType="begin"/>
      </w:r>
      <w:r>
        <w:rPr>
          <w:noProof/>
        </w:rPr>
        <w:instrText xml:space="preserve"> PAGEREF _Toc157440172 \h </w:instrText>
      </w:r>
      <w:r>
        <w:rPr>
          <w:noProof/>
        </w:rPr>
      </w:r>
      <w:r>
        <w:rPr>
          <w:noProof/>
        </w:rPr>
        <w:fldChar w:fldCharType="separate"/>
      </w:r>
      <w:r>
        <w:rPr>
          <w:noProof/>
        </w:rPr>
        <w:t>65</w:t>
      </w:r>
      <w:r>
        <w:rPr>
          <w:noProof/>
        </w:rPr>
        <w:fldChar w:fldCharType="end"/>
      </w:r>
    </w:p>
    <w:p w14:paraId="07B45296" w14:textId="578A8AED" w:rsidR="00CA1157" w:rsidRDefault="00CA1157">
      <w:pPr>
        <w:pStyle w:val="TOC3"/>
        <w:rPr>
          <w:rFonts w:asciiTheme="minorHAnsi" w:eastAsiaTheme="minorEastAsia" w:hAnsiTheme="minorHAnsi" w:cstheme="minorBidi"/>
          <w:noProof/>
          <w:kern w:val="2"/>
          <w:sz w:val="21"/>
          <w:szCs w:val="22"/>
          <w:lang w:val="en-US" w:eastAsia="zh-CN"/>
        </w:rPr>
      </w:pPr>
      <w:r>
        <w:rPr>
          <w:noProof/>
        </w:rPr>
        <w:t>6.1.6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_Toc157440173 \h </w:instrText>
      </w:r>
      <w:r>
        <w:rPr>
          <w:noProof/>
        </w:rPr>
      </w:r>
      <w:r>
        <w:rPr>
          <w:noProof/>
        </w:rPr>
        <w:fldChar w:fldCharType="separate"/>
      </w:r>
      <w:r>
        <w:rPr>
          <w:noProof/>
        </w:rPr>
        <w:t>65</w:t>
      </w:r>
      <w:r>
        <w:rPr>
          <w:noProof/>
        </w:rPr>
        <w:fldChar w:fldCharType="end"/>
      </w:r>
    </w:p>
    <w:p w14:paraId="2BD0FD97" w14:textId="731256C0" w:rsidR="00CA1157" w:rsidRDefault="00CA1157">
      <w:pPr>
        <w:pStyle w:val="TOC4"/>
        <w:rPr>
          <w:rFonts w:asciiTheme="minorHAnsi" w:eastAsiaTheme="minorEastAsia" w:hAnsiTheme="minorHAnsi" w:cstheme="minorBidi"/>
          <w:noProof/>
          <w:kern w:val="2"/>
          <w:sz w:val="21"/>
          <w:szCs w:val="22"/>
          <w:lang w:val="en-US" w:eastAsia="zh-CN"/>
        </w:rPr>
      </w:pPr>
      <w:r>
        <w:rPr>
          <w:noProof/>
        </w:rPr>
        <w:t>6.1.6.1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_Toc157440174 \h </w:instrText>
      </w:r>
      <w:r>
        <w:rPr>
          <w:noProof/>
        </w:rPr>
      </w:r>
      <w:r>
        <w:rPr>
          <w:noProof/>
        </w:rPr>
        <w:fldChar w:fldCharType="separate"/>
      </w:r>
      <w:r>
        <w:rPr>
          <w:noProof/>
        </w:rPr>
        <w:t>65</w:t>
      </w:r>
      <w:r>
        <w:rPr>
          <w:noProof/>
        </w:rPr>
        <w:fldChar w:fldCharType="end"/>
      </w:r>
    </w:p>
    <w:p w14:paraId="0B9D4D12" w14:textId="1A525605" w:rsidR="00CA1157" w:rsidRDefault="00CA1157">
      <w:pPr>
        <w:pStyle w:val="TOC4"/>
        <w:rPr>
          <w:rFonts w:asciiTheme="minorHAnsi" w:eastAsiaTheme="minorEastAsia" w:hAnsiTheme="minorHAnsi" w:cstheme="minorBidi"/>
          <w:noProof/>
          <w:kern w:val="2"/>
          <w:sz w:val="21"/>
          <w:szCs w:val="22"/>
          <w:lang w:val="en-US" w:eastAsia="zh-CN"/>
        </w:rPr>
      </w:pPr>
      <w:r w:rsidRPr="003F08A2">
        <w:rPr>
          <w:noProof/>
          <w:lang w:val="en-US"/>
        </w:rPr>
        <w:t>6.1.6.2</w:t>
      </w:r>
      <w:r>
        <w:rPr>
          <w:rFonts w:asciiTheme="minorHAnsi" w:eastAsiaTheme="minorEastAsia" w:hAnsiTheme="minorHAnsi" w:cstheme="minorBidi"/>
          <w:noProof/>
          <w:kern w:val="2"/>
          <w:sz w:val="21"/>
          <w:szCs w:val="22"/>
          <w:lang w:val="en-US" w:eastAsia="zh-CN"/>
        </w:rPr>
        <w:tab/>
      </w:r>
      <w:r w:rsidRPr="003F08A2">
        <w:rPr>
          <w:noProof/>
          <w:lang w:val="en-US"/>
        </w:rPr>
        <w:t>Structured data types</w:t>
      </w:r>
      <w:r>
        <w:rPr>
          <w:noProof/>
        </w:rPr>
        <w:tab/>
      </w:r>
      <w:r>
        <w:rPr>
          <w:noProof/>
        </w:rPr>
        <w:fldChar w:fldCharType="begin"/>
      </w:r>
      <w:r>
        <w:rPr>
          <w:noProof/>
        </w:rPr>
        <w:instrText xml:space="preserve"> PAGEREF _Toc157440175 \h </w:instrText>
      </w:r>
      <w:r>
        <w:rPr>
          <w:noProof/>
        </w:rPr>
      </w:r>
      <w:r>
        <w:rPr>
          <w:noProof/>
        </w:rPr>
        <w:fldChar w:fldCharType="separate"/>
      </w:r>
      <w:r>
        <w:rPr>
          <w:noProof/>
        </w:rPr>
        <w:t>65</w:t>
      </w:r>
      <w:r>
        <w:rPr>
          <w:noProof/>
        </w:rPr>
        <w:fldChar w:fldCharType="end"/>
      </w:r>
    </w:p>
    <w:p w14:paraId="2CA25C65" w14:textId="14B6D79C" w:rsidR="00CA1157" w:rsidRDefault="00CA1157">
      <w:pPr>
        <w:pStyle w:val="TOC5"/>
        <w:rPr>
          <w:rFonts w:asciiTheme="minorHAnsi" w:eastAsiaTheme="minorEastAsia" w:hAnsiTheme="minorHAnsi" w:cstheme="minorBidi"/>
          <w:noProof/>
          <w:kern w:val="2"/>
          <w:sz w:val="21"/>
          <w:szCs w:val="22"/>
          <w:lang w:val="en-US" w:eastAsia="zh-CN"/>
        </w:rPr>
      </w:pPr>
      <w:r>
        <w:rPr>
          <w:noProof/>
        </w:rPr>
        <w:lastRenderedPageBreak/>
        <w:t>6.1.6.2.1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_Toc157440176 \h </w:instrText>
      </w:r>
      <w:r>
        <w:rPr>
          <w:noProof/>
        </w:rPr>
      </w:r>
      <w:r>
        <w:rPr>
          <w:noProof/>
        </w:rPr>
        <w:fldChar w:fldCharType="separate"/>
      </w:r>
      <w:r>
        <w:rPr>
          <w:noProof/>
        </w:rPr>
        <w:t>65</w:t>
      </w:r>
      <w:r>
        <w:rPr>
          <w:noProof/>
        </w:rPr>
        <w:fldChar w:fldCharType="end"/>
      </w:r>
    </w:p>
    <w:p w14:paraId="6BBF52A6" w14:textId="168D19E3" w:rsidR="00CA1157" w:rsidRDefault="00CA1157">
      <w:pPr>
        <w:pStyle w:val="TOC5"/>
        <w:rPr>
          <w:rFonts w:asciiTheme="minorHAnsi" w:eastAsiaTheme="minorEastAsia" w:hAnsiTheme="minorHAnsi" w:cstheme="minorBidi"/>
          <w:noProof/>
          <w:kern w:val="2"/>
          <w:sz w:val="21"/>
          <w:szCs w:val="22"/>
          <w:lang w:val="en-US" w:eastAsia="zh-CN"/>
        </w:rPr>
      </w:pPr>
      <w:r>
        <w:rPr>
          <w:noProof/>
        </w:rPr>
        <w:t>6.1.6.2.2</w:t>
      </w:r>
      <w:r>
        <w:rPr>
          <w:rFonts w:asciiTheme="minorHAnsi" w:eastAsiaTheme="minorEastAsia" w:hAnsiTheme="minorHAnsi" w:cstheme="minorBidi"/>
          <w:noProof/>
          <w:kern w:val="2"/>
          <w:sz w:val="21"/>
          <w:szCs w:val="22"/>
          <w:lang w:val="en-US" w:eastAsia="zh-CN"/>
        </w:rPr>
        <w:tab/>
      </w:r>
      <w:r>
        <w:rPr>
          <w:noProof/>
        </w:rPr>
        <w:t>Type: &lt;TypeName 1&gt;</w:t>
      </w:r>
      <w:r>
        <w:rPr>
          <w:noProof/>
        </w:rPr>
        <w:tab/>
      </w:r>
      <w:r>
        <w:rPr>
          <w:noProof/>
        </w:rPr>
        <w:fldChar w:fldCharType="begin"/>
      </w:r>
      <w:r>
        <w:rPr>
          <w:noProof/>
        </w:rPr>
        <w:instrText xml:space="preserve"> PAGEREF _Toc157440177 \h </w:instrText>
      </w:r>
      <w:r>
        <w:rPr>
          <w:noProof/>
        </w:rPr>
      </w:r>
      <w:r>
        <w:rPr>
          <w:noProof/>
        </w:rPr>
        <w:fldChar w:fldCharType="separate"/>
      </w:r>
      <w:r>
        <w:rPr>
          <w:noProof/>
        </w:rPr>
        <w:t>66</w:t>
      </w:r>
      <w:r>
        <w:rPr>
          <w:noProof/>
        </w:rPr>
        <w:fldChar w:fldCharType="end"/>
      </w:r>
    </w:p>
    <w:p w14:paraId="25D2A0D8" w14:textId="01E8A8EA" w:rsidR="00CA1157" w:rsidRDefault="00CA1157">
      <w:pPr>
        <w:pStyle w:val="TOC5"/>
        <w:rPr>
          <w:rFonts w:asciiTheme="minorHAnsi" w:eastAsiaTheme="minorEastAsia" w:hAnsiTheme="minorHAnsi" w:cstheme="minorBidi"/>
          <w:noProof/>
          <w:kern w:val="2"/>
          <w:sz w:val="21"/>
          <w:szCs w:val="22"/>
          <w:lang w:val="en-US" w:eastAsia="zh-CN"/>
        </w:rPr>
      </w:pPr>
      <w:r>
        <w:rPr>
          <w:noProof/>
        </w:rPr>
        <w:t>6.1.6.2.3</w:t>
      </w:r>
      <w:r>
        <w:rPr>
          <w:rFonts w:asciiTheme="minorHAnsi" w:eastAsiaTheme="minorEastAsia" w:hAnsiTheme="minorHAnsi" w:cstheme="minorBidi"/>
          <w:noProof/>
          <w:kern w:val="2"/>
          <w:sz w:val="21"/>
          <w:szCs w:val="22"/>
          <w:lang w:val="en-US" w:eastAsia="zh-CN"/>
        </w:rPr>
        <w:tab/>
      </w:r>
      <w:r>
        <w:rPr>
          <w:noProof/>
        </w:rPr>
        <w:t>Type: &lt;TypeName 2&gt;</w:t>
      </w:r>
      <w:r>
        <w:rPr>
          <w:noProof/>
        </w:rPr>
        <w:tab/>
      </w:r>
      <w:r>
        <w:rPr>
          <w:noProof/>
        </w:rPr>
        <w:fldChar w:fldCharType="begin"/>
      </w:r>
      <w:r>
        <w:rPr>
          <w:noProof/>
        </w:rPr>
        <w:instrText xml:space="preserve"> PAGEREF _Toc157440178 \h </w:instrText>
      </w:r>
      <w:r>
        <w:rPr>
          <w:noProof/>
        </w:rPr>
      </w:r>
      <w:r>
        <w:rPr>
          <w:noProof/>
        </w:rPr>
        <w:fldChar w:fldCharType="separate"/>
      </w:r>
      <w:r>
        <w:rPr>
          <w:noProof/>
        </w:rPr>
        <w:t>66</w:t>
      </w:r>
      <w:r>
        <w:rPr>
          <w:noProof/>
        </w:rPr>
        <w:fldChar w:fldCharType="end"/>
      </w:r>
    </w:p>
    <w:p w14:paraId="1C713FBC" w14:textId="78DA6723" w:rsidR="00CA1157" w:rsidRDefault="00CA1157">
      <w:pPr>
        <w:pStyle w:val="TOC4"/>
        <w:rPr>
          <w:rFonts w:asciiTheme="minorHAnsi" w:eastAsiaTheme="minorEastAsia" w:hAnsiTheme="minorHAnsi" w:cstheme="minorBidi"/>
          <w:noProof/>
          <w:kern w:val="2"/>
          <w:sz w:val="21"/>
          <w:szCs w:val="22"/>
          <w:lang w:val="en-US" w:eastAsia="zh-CN"/>
        </w:rPr>
      </w:pPr>
      <w:r w:rsidRPr="003F08A2">
        <w:rPr>
          <w:noProof/>
          <w:lang w:val="en-US"/>
        </w:rPr>
        <w:t>6.1.6.3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_Toc157440179 \h </w:instrText>
      </w:r>
      <w:r>
        <w:rPr>
          <w:noProof/>
        </w:rPr>
      </w:r>
      <w:r>
        <w:rPr>
          <w:noProof/>
        </w:rPr>
        <w:fldChar w:fldCharType="separate"/>
      </w:r>
      <w:r>
        <w:rPr>
          <w:noProof/>
        </w:rPr>
        <w:t>66</w:t>
      </w:r>
      <w:r>
        <w:rPr>
          <w:noProof/>
        </w:rPr>
        <w:fldChar w:fldCharType="end"/>
      </w:r>
    </w:p>
    <w:p w14:paraId="3FA6CACA" w14:textId="5455450C" w:rsidR="00CA1157" w:rsidRDefault="00CA1157">
      <w:pPr>
        <w:pStyle w:val="TOC5"/>
        <w:rPr>
          <w:rFonts w:asciiTheme="minorHAnsi" w:eastAsiaTheme="minorEastAsia" w:hAnsiTheme="minorHAnsi" w:cstheme="minorBidi"/>
          <w:noProof/>
          <w:kern w:val="2"/>
          <w:sz w:val="21"/>
          <w:szCs w:val="22"/>
          <w:lang w:val="en-US" w:eastAsia="zh-CN"/>
        </w:rPr>
      </w:pPr>
      <w:r>
        <w:rPr>
          <w:noProof/>
        </w:rPr>
        <w:t>6.1.6.3.1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_Toc157440180 \h </w:instrText>
      </w:r>
      <w:r>
        <w:rPr>
          <w:noProof/>
        </w:rPr>
      </w:r>
      <w:r>
        <w:rPr>
          <w:noProof/>
        </w:rPr>
        <w:fldChar w:fldCharType="separate"/>
      </w:r>
      <w:r>
        <w:rPr>
          <w:noProof/>
        </w:rPr>
        <w:t>66</w:t>
      </w:r>
      <w:r>
        <w:rPr>
          <w:noProof/>
        </w:rPr>
        <w:fldChar w:fldCharType="end"/>
      </w:r>
    </w:p>
    <w:p w14:paraId="7CBE89C3" w14:textId="728B1C50" w:rsidR="00CA1157" w:rsidRDefault="00CA1157">
      <w:pPr>
        <w:pStyle w:val="TOC5"/>
        <w:rPr>
          <w:rFonts w:asciiTheme="minorHAnsi" w:eastAsiaTheme="minorEastAsia" w:hAnsiTheme="minorHAnsi" w:cstheme="minorBidi"/>
          <w:noProof/>
          <w:kern w:val="2"/>
          <w:sz w:val="21"/>
          <w:szCs w:val="22"/>
          <w:lang w:val="en-US" w:eastAsia="zh-CN"/>
        </w:rPr>
      </w:pPr>
      <w:r>
        <w:rPr>
          <w:noProof/>
        </w:rPr>
        <w:t>6.1.6.3.2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_Toc157440181 \h </w:instrText>
      </w:r>
      <w:r>
        <w:rPr>
          <w:noProof/>
        </w:rPr>
      </w:r>
      <w:r>
        <w:rPr>
          <w:noProof/>
        </w:rPr>
        <w:fldChar w:fldCharType="separate"/>
      </w:r>
      <w:r>
        <w:rPr>
          <w:noProof/>
        </w:rPr>
        <w:t>66</w:t>
      </w:r>
      <w:r>
        <w:rPr>
          <w:noProof/>
        </w:rPr>
        <w:fldChar w:fldCharType="end"/>
      </w:r>
    </w:p>
    <w:p w14:paraId="34B7EAA3" w14:textId="14EAB10B" w:rsidR="00CA1157" w:rsidRDefault="00CA1157">
      <w:pPr>
        <w:pStyle w:val="TOC5"/>
        <w:rPr>
          <w:rFonts w:asciiTheme="minorHAnsi" w:eastAsiaTheme="minorEastAsia" w:hAnsiTheme="minorHAnsi" w:cstheme="minorBidi"/>
          <w:noProof/>
          <w:kern w:val="2"/>
          <w:sz w:val="21"/>
          <w:szCs w:val="22"/>
          <w:lang w:val="en-US" w:eastAsia="zh-CN"/>
        </w:rPr>
      </w:pPr>
      <w:r>
        <w:rPr>
          <w:noProof/>
        </w:rPr>
        <w:t>6.1.6.3.3</w:t>
      </w:r>
      <w:r>
        <w:rPr>
          <w:rFonts w:asciiTheme="minorHAnsi" w:eastAsiaTheme="minorEastAsia" w:hAnsiTheme="minorHAnsi" w:cstheme="minorBidi"/>
          <w:noProof/>
          <w:kern w:val="2"/>
          <w:sz w:val="21"/>
          <w:szCs w:val="22"/>
          <w:lang w:val="en-US" w:eastAsia="zh-CN"/>
        </w:rPr>
        <w:tab/>
      </w:r>
      <w:r>
        <w:rPr>
          <w:noProof/>
        </w:rPr>
        <w:t>Enumeration: &lt;EnumType1&gt;</w:t>
      </w:r>
      <w:r>
        <w:rPr>
          <w:noProof/>
        </w:rPr>
        <w:tab/>
      </w:r>
      <w:r>
        <w:rPr>
          <w:noProof/>
        </w:rPr>
        <w:fldChar w:fldCharType="begin"/>
      </w:r>
      <w:r>
        <w:rPr>
          <w:noProof/>
        </w:rPr>
        <w:instrText xml:space="preserve"> PAGEREF _Toc157440182 \h </w:instrText>
      </w:r>
      <w:r>
        <w:rPr>
          <w:noProof/>
        </w:rPr>
      </w:r>
      <w:r>
        <w:rPr>
          <w:noProof/>
        </w:rPr>
        <w:fldChar w:fldCharType="separate"/>
      </w:r>
      <w:r>
        <w:rPr>
          <w:noProof/>
        </w:rPr>
        <w:t>66</w:t>
      </w:r>
      <w:r>
        <w:rPr>
          <w:noProof/>
        </w:rPr>
        <w:fldChar w:fldCharType="end"/>
      </w:r>
    </w:p>
    <w:p w14:paraId="0EB13F2B" w14:textId="3918D361" w:rsidR="00CA1157" w:rsidRDefault="00CA1157">
      <w:pPr>
        <w:pStyle w:val="TOC5"/>
        <w:rPr>
          <w:rFonts w:asciiTheme="minorHAnsi" w:eastAsiaTheme="minorEastAsia" w:hAnsiTheme="minorHAnsi" w:cstheme="minorBidi"/>
          <w:noProof/>
          <w:kern w:val="2"/>
          <w:sz w:val="21"/>
          <w:szCs w:val="22"/>
          <w:lang w:val="en-US" w:eastAsia="zh-CN"/>
        </w:rPr>
      </w:pPr>
      <w:r>
        <w:rPr>
          <w:noProof/>
        </w:rPr>
        <w:t>6.1.6.3.4</w:t>
      </w:r>
      <w:r>
        <w:rPr>
          <w:rFonts w:asciiTheme="minorHAnsi" w:eastAsiaTheme="minorEastAsia" w:hAnsiTheme="minorHAnsi" w:cstheme="minorBidi"/>
          <w:noProof/>
          <w:kern w:val="2"/>
          <w:sz w:val="21"/>
          <w:szCs w:val="22"/>
          <w:lang w:val="en-US" w:eastAsia="zh-CN"/>
        </w:rPr>
        <w:tab/>
      </w:r>
      <w:r>
        <w:rPr>
          <w:noProof/>
        </w:rPr>
        <w:t>Enumeration: &lt;EnumType2&gt;</w:t>
      </w:r>
      <w:r>
        <w:rPr>
          <w:noProof/>
        </w:rPr>
        <w:tab/>
      </w:r>
      <w:r>
        <w:rPr>
          <w:noProof/>
        </w:rPr>
        <w:fldChar w:fldCharType="begin"/>
      </w:r>
      <w:r>
        <w:rPr>
          <w:noProof/>
        </w:rPr>
        <w:instrText xml:space="preserve"> PAGEREF _Toc157440183 \h </w:instrText>
      </w:r>
      <w:r>
        <w:rPr>
          <w:noProof/>
        </w:rPr>
      </w:r>
      <w:r>
        <w:rPr>
          <w:noProof/>
        </w:rPr>
        <w:fldChar w:fldCharType="separate"/>
      </w:r>
      <w:r>
        <w:rPr>
          <w:noProof/>
        </w:rPr>
        <w:t>66</w:t>
      </w:r>
      <w:r>
        <w:rPr>
          <w:noProof/>
        </w:rPr>
        <w:fldChar w:fldCharType="end"/>
      </w:r>
    </w:p>
    <w:p w14:paraId="40D100D4" w14:textId="391B4C08" w:rsidR="00CA1157" w:rsidRDefault="00CA1157">
      <w:pPr>
        <w:pStyle w:val="TOC4"/>
        <w:rPr>
          <w:rFonts w:asciiTheme="minorHAnsi" w:eastAsiaTheme="minorEastAsia" w:hAnsiTheme="minorHAnsi" w:cstheme="minorBidi"/>
          <w:noProof/>
          <w:kern w:val="2"/>
          <w:sz w:val="21"/>
          <w:szCs w:val="22"/>
          <w:lang w:val="en-US" w:eastAsia="zh-CN"/>
        </w:rPr>
      </w:pPr>
      <w:r w:rsidRPr="003F08A2">
        <w:rPr>
          <w:noProof/>
          <w:lang w:val="en-US"/>
        </w:rPr>
        <w:t>6.1.6.4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_Toc157440184 \h </w:instrText>
      </w:r>
      <w:r>
        <w:rPr>
          <w:noProof/>
        </w:rPr>
      </w:r>
      <w:r>
        <w:rPr>
          <w:noProof/>
        </w:rPr>
        <w:fldChar w:fldCharType="separate"/>
      </w:r>
      <w:r>
        <w:rPr>
          <w:noProof/>
        </w:rPr>
        <w:t>67</w:t>
      </w:r>
      <w:r>
        <w:rPr>
          <w:noProof/>
        </w:rPr>
        <w:fldChar w:fldCharType="end"/>
      </w:r>
    </w:p>
    <w:p w14:paraId="2D19A54D" w14:textId="45ED480D" w:rsidR="00CA1157" w:rsidRDefault="00CA1157">
      <w:pPr>
        <w:pStyle w:val="TOC5"/>
        <w:rPr>
          <w:rFonts w:asciiTheme="minorHAnsi" w:eastAsiaTheme="minorEastAsia" w:hAnsiTheme="minorHAnsi" w:cstheme="minorBidi"/>
          <w:noProof/>
          <w:kern w:val="2"/>
          <w:sz w:val="21"/>
          <w:szCs w:val="22"/>
          <w:lang w:val="en-US" w:eastAsia="zh-CN"/>
        </w:rPr>
      </w:pPr>
      <w:r>
        <w:rPr>
          <w:noProof/>
        </w:rPr>
        <w:t>6.1.6.4.1</w:t>
      </w:r>
      <w:r>
        <w:rPr>
          <w:rFonts w:asciiTheme="minorHAnsi" w:eastAsiaTheme="minorEastAsia" w:hAnsiTheme="minorHAnsi" w:cstheme="minorBidi"/>
          <w:noProof/>
          <w:kern w:val="2"/>
          <w:sz w:val="21"/>
          <w:szCs w:val="22"/>
          <w:lang w:val="en-US" w:eastAsia="zh-CN"/>
        </w:rPr>
        <w:tab/>
      </w:r>
      <w:r>
        <w:rPr>
          <w:noProof/>
        </w:rPr>
        <w:t>Type: &lt;TypeName 1&gt;</w:t>
      </w:r>
      <w:r>
        <w:rPr>
          <w:noProof/>
        </w:rPr>
        <w:tab/>
      </w:r>
      <w:r>
        <w:rPr>
          <w:noProof/>
        </w:rPr>
        <w:fldChar w:fldCharType="begin"/>
      </w:r>
      <w:r>
        <w:rPr>
          <w:noProof/>
        </w:rPr>
        <w:instrText xml:space="preserve"> PAGEREF _Toc157440185 \h </w:instrText>
      </w:r>
      <w:r>
        <w:rPr>
          <w:noProof/>
        </w:rPr>
      </w:r>
      <w:r>
        <w:rPr>
          <w:noProof/>
        </w:rPr>
        <w:fldChar w:fldCharType="separate"/>
      </w:r>
      <w:r>
        <w:rPr>
          <w:noProof/>
        </w:rPr>
        <w:t>67</w:t>
      </w:r>
      <w:r>
        <w:rPr>
          <w:noProof/>
        </w:rPr>
        <w:fldChar w:fldCharType="end"/>
      </w:r>
    </w:p>
    <w:p w14:paraId="4BE73E1C" w14:textId="5D0877FD" w:rsidR="00CA1157" w:rsidRDefault="00CA1157">
      <w:pPr>
        <w:pStyle w:val="TOC5"/>
        <w:rPr>
          <w:rFonts w:asciiTheme="minorHAnsi" w:eastAsiaTheme="minorEastAsia" w:hAnsiTheme="minorHAnsi" w:cstheme="minorBidi"/>
          <w:noProof/>
          <w:kern w:val="2"/>
          <w:sz w:val="21"/>
          <w:szCs w:val="22"/>
          <w:lang w:val="en-US" w:eastAsia="zh-CN"/>
        </w:rPr>
      </w:pPr>
      <w:r>
        <w:rPr>
          <w:noProof/>
        </w:rPr>
        <w:t>6.1.6.4.2</w:t>
      </w:r>
      <w:r>
        <w:rPr>
          <w:rFonts w:asciiTheme="minorHAnsi" w:eastAsiaTheme="minorEastAsia" w:hAnsiTheme="minorHAnsi" w:cstheme="minorBidi"/>
          <w:noProof/>
          <w:kern w:val="2"/>
          <w:sz w:val="21"/>
          <w:szCs w:val="22"/>
          <w:lang w:val="en-US" w:eastAsia="zh-CN"/>
        </w:rPr>
        <w:tab/>
      </w:r>
      <w:r>
        <w:rPr>
          <w:noProof/>
        </w:rPr>
        <w:t>Type: &lt;TypeName 2&gt;</w:t>
      </w:r>
      <w:r>
        <w:rPr>
          <w:noProof/>
        </w:rPr>
        <w:tab/>
      </w:r>
      <w:r>
        <w:rPr>
          <w:noProof/>
        </w:rPr>
        <w:fldChar w:fldCharType="begin"/>
      </w:r>
      <w:r>
        <w:rPr>
          <w:noProof/>
        </w:rPr>
        <w:instrText xml:space="preserve"> PAGEREF _Toc157440186 \h </w:instrText>
      </w:r>
      <w:r>
        <w:rPr>
          <w:noProof/>
        </w:rPr>
      </w:r>
      <w:r>
        <w:rPr>
          <w:noProof/>
        </w:rPr>
        <w:fldChar w:fldCharType="separate"/>
      </w:r>
      <w:r>
        <w:rPr>
          <w:noProof/>
        </w:rPr>
        <w:t>67</w:t>
      </w:r>
      <w:r>
        <w:rPr>
          <w:noProof/>
        </w:rPr>
        <w:fldChar w:fldCharType="end"/>
      </w:r>
    </w:p>
    <w:p w14:paraId="0146886D" w14:textId="58505AD4" w:rsidR="00CA1157" w:rsidRDefault="00CA1157">
      <w:pPr>
        <w:pStyle w:val="TOC4"/>
        <w:rPr>
          <w:rFonts w:asciiTheme="minorHAnsi" w:eastAsiaTheme="minorEastAsia" w:hAnsiTheme="minorHAnsi" w:cstheme="minorBidi"/>
          <w:noProof/>
          <w:kern w:val="2"/>
          <w:sz w:val="21"/>
          <w:szCs w:val="22"/>
          <w:lang w:val="en-US" w:eastAsia="zh-CN"/>
        </w:rPr>
      </w:pPr>
      <w:r>
        <w:rPr>
          <w:noProof/>
        </w:rPr>
        <w:t>6.1.6.5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_Toc157440187 \h </w:instrText>
      </w:r>
      <w:r>
        <w:rPr>
          <w:noProof/>
        </w:rPr>
      </w:r>
      <w:r>
        <w:rPr>
          <w:noProof/>
        </w:rPr>
        <w:fldChar w:fldCharType="separate"/>
      </w:r>
      <w:r>
        <w:rPr>
          <w:noProof/>
        </w:rPr>
        <w:t>67</w:t>
      </w:r>
      <w:r>
        <w:rPr>
          <w:noProof/>
        </w:rPr>
        <w:fldChar w:fldCharType="end"/>
      </w:r>
    </w:p>
    <w:p w14:paraId="09EC5F52" w14:textId="7417A8B5" w:rsidR="00CA1157" w:rsidRDefault="00CA1157">
      <w:pPr>
        <w:pStyle w:val="TOC5"/>
        <w:rPr>
          <w:rFonts w:asciiTheme="minorHAnsi" w:eastAsiaTheme="minorEastAsia" w:hAnsiTheme="minorHAnsi" w:cstheme="minorBidi"/>
          <w:noProof/>
          <w:kern w:val="2"/>
          <w:sz w:val="21"/>
          <w:szCs w:val="22"/>
          <w:lang w:val="en-US" w:eastAsia="zh-CN"/>
        </w:rPr>
      </w:pPr>
      <w:r>
        <w:rPr>
          <w:noProof/>
        </w:rPr>
        <w:t>6.1.6.5.1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_Toc157440188 \h </w:instrText>
      </w:r>
      <w:r>
        <w:rPr>
          <w:noProof/>
        </w:rPr>
      </w:r>
      <w:r>
        <w:rPr>
          <w:noProof/>
        </w:rPr>
        <w:fldChar w:fldCharType="separate"/>
      </w:r>
      <w:r>
        <w:rPr>
          <w:noProof/>
        </w:rPr>
        <w:t>67</w:t>
      </w:r>
      <w:r>
        <w:rPr>
          <w:noProof/>
        </w:rPr>
        <w:fldChar w:fldCharType="end"/>
      </w:r>
    </w:p>
    <w:p w14:paraId="4C11763A" w14:textId="37FF0C84" w:rsidR="00CA1157" w:rsidRDefault="00CA1157">
      <w:pPr>
        <w:pStyle w:val="TOC5"/>
        <w:rPr>
          <w:rFonts w:asciiTheme="minorHAnsi" w:eastAsiaTheme="minorEastAsia" w:hAnsiTheme="minorHAnsi" w:cstheme="minorBidi"/>
          <w:noProof/>
          <w:kern w:val="2"/>
          <w:sz w:val="21"/>
          <w:szCs w:val="22"/>
          <w:lang w:val="en-US" w:eastAsia="zh-CN"/>
        </w:rPr>
      </w:pPr>
      <w:r>
        <w:rPr>
          <w:noProof/>
        </w:rPr>
        <w:t>6.1.6.5.2</w:t>
      </w:r>
      <w:r>
        <w:rPr>
          <w:rFonts w:asciiTheme="minorHAnsi" w:eastAsiaTheme="minorEastAsia" w:hAnsiTheme="minorHAnsi" w:cstheme="minorBidi"/>
          <w:noProof/>
          <w:kern w:val="2"/>
          <w:sz w:val="21"/>
          <w:szCs w:val="22"/>
          <w:lang w:val="en-US" w:eastAsia="zh-CN"/>
        </w:rPr>
        <w:tab/>
      </w:r>
      <w:r>
        <w:rPr>
          <w:noProof/>
        </w:rPr>
        <w:t>&lt; Binary Data 1 &gt;</w:t>
      </w:r>
      <w:r>
        <w:rPr>
          <w:noProof/>
        </w:rPr>
        <w:tab/>
      </w:r>
      <w:r>
        <w:rPr>
          <w:noProof/>
        </w:rPr>
        <w:fldChar w:fldCharType="begin"/>
      </w:r>
      <w:r>
        <w:rPr>
          <w:noProof/>
        </w:rPr>
        <w:instrText xml:space="preserve"> PAGEREF _Toc157440189 \h </w:instrText>
      </w:r>
      <w:r>
        <w:rPr>
          <w:noProof/>
        </w:rPr>
      </w:r>
      <w:r>
        <w:rPr>
          <w:noProof/>
        </w:rPr>
        <w:fldChar w:fldCharType="separate"/>
      </w:r>
      <w:r>
        <w:rPr>
          <w:noProof/>
        </w:rPr>
        <w:t>67</w:t>
      </w:r>
      <w:r>
        <w:rPr>
          <w:noProof/>
        </w:rPr>
        <w:fldChar w:fldCharType="end"/>
      </w:r>
    </w:p>
    <w:p w14:paraId="54F15F35" w14:textId="24B6B043" w:rsidR="00CA1157" w:rsidRDefault="00CA1157">
      <w:pPr>
        <w:pStyle w:val="TOC3"/>
        <w:rPr>
          <w:rFonts w:asciiTheme="minorHAnsi" w:eastAsiaTheme="minorEastAsia" w:hAnsiTheme="minorHAnsi" w:cstheme="minorBidi"/>
          <w:noProof/>
          <w:kern w:val="2"/>
          <w:sz w:val="21"/>
          <w:szCs w:val="22"/>
          <w:lang w:val="en-US" w:eastAsia="zh-CN"/>
        </w:rPr>
      </w:pPr>
      <w:r>
        <w:rPr>
          <w:noProof/>
        </w:rPr>
        <w:t>6.1.7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_Toc157440190 \h </w:instrText>
      </w:r>
      <w:r>
        <w:rPr>
          <w:noProof/>
        </w:rPr>
      </w:r>
      <w:r>
        <w:rPr>
          <w:noProof/>
        </w:rPr>
        <w:fldChar w:fldCharType="separate"/>
      </w:r>
      <w:r>
        <w:rPr>
          <w:noProof/>
        </w:rPr>
        <w:t>67</w:t>
      </w:r>
      <w:r>
        <w:rPr>
          <w:noProof/>
        </w:rPr>
        <w:fldChar w:fldCharType="end"/>
      </w:r>
    </w:p>
    <w:p w14:paraId="4ADE4507" w14:textId="6204FDF0" w:rsidR="00CA1157" w:rsidRDefault="00CA1157">
      <w:pPr>
        <w:pStyle w:val="TOC4"/>
        <w:rPr>
          <w:rFonts w:asciiTheme="minorHAnsi" w:eastAsiaTheme="minorEastAsia" w:hAnsiTheme="minorHAnsi" w:cstheme="minorBidi"/>
          <w:noProof/>
          <w:kern w:val="2"/>
          <w:sz w:val="21"/>
          <w:szCs w:val="22"/>
          <w:lang w:val="en-US" w:eastAsia="zh-CN"/>
        </w:rPr>
      </w:pPr>
      <w:r>
        <w:rPr>
          <w:noProof/>
        </w:rPr>
        <w:t>6.1.7.1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_Toc157440191 \h </w:instrText>
      </w:r>
      <w:r>
        <w:rPr>
          <w:noProof/>
        </w:rPr>
      </w:r>
      <w:r>
        <w:rPr>
          <w:noProof/>
        </w:rPr>
        <w:fldChar w:fldCharType="separate"/>
      </w:r>
      <w:r>
        <w:rPr>
          <w:noProof/>
        </w:rPr>
        <w:t>68</w:t>
      </w:r>
      <w:r>
        <w:rPr>
          <w:noProof/>
        </w:rPr>
        <w:fldChar w:fldCharType="end"/>
      </w:r>
    </w:p>
    <w:p w14:paraId="4C0AF00A" w14:textId="254FA918" w:rsidR="00CA1157" w:rsidRDefault="00CA1157">
      <w:pPr>
        <w:pStyle w:val="TOC4"/>
        <w:rPr>
          <w:rFonts w:asciiTheme="minorHAnsi" w:eastAsiaTheme="minorEastAsia" w:hAnsiTheme="minorHAnsi" w:cstheme="minorBidi"/>
          <w:noProof/>
          <w:kern w:val="2"/>
          <w:sz w:val="21"/>
          <w:szCs w:val="22"/>
          <w:lang w:val="en-US" w:eastAsia="zh-CN"/>
        </w:rPr>
      </w:pPr>
      <w:r>
        <w:rPr>
          <w:noProof/>
        </w:rPr>
        <w:t>6.1.7.2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_Toc157440192 \h </w:instrText>
      </w:r>
      <w:r>
        <w:rPr>
          <w:noProof/>
        </w:rPr>
      </w:r>
      <w:r>
        <w:rPr>
          <w:noProof/>
        </w:rPr>
        <w:fldChar w:fldCharType="separate"/>
      </w:r>
      <w:r>
        <w:rPr>
          <w:noProof/>
        </w:rPr>
        <w:t>68</w:t>
      </w:r>
      <w:r>
        <w:rPr>
          <w:noProof/>
        </w:rPr>
        <w:fldChar w:fldCharType="end"/>
      </w:r>
    </w:p>
    <w:p w14:paraId="5AA788F2" w14:textId="6369E2C3" w:rsidR="00CA1157" w:rsidRDefault="00CA1157">
      <w:pPr>
        <w:pStyle w:val="TOC4"/>
        <w:rPr>
          <w:rFonts w:asciiTheme="minorHAnsi" w:eastAsiaTheme="minorEastAsia" w:hAnsiTheme="minorHAnsi" w:cstheme="minorBidi"/>
          <w:noProof/>
          <w:kern w:val="2"/>
          <w:sz w:val="21"/>
          <w:szCs w:val="22"/>
          <w:lang w:val="en-US" w:eastAsia="zh-CN"/>
        </w:rPr>
      </w:pPr>
      <w:r>
        <w:rPr>
          <w:noProof/>
        </w:rPr>
        <w:t>6.1.7.3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_Toc157440193 \h </w:instrText>
      </w:r>
      <w:r>
        <w:rPr>
          <w:noProof/>
        </w:rPr>
      </w:r>
      <w:r>
        <w:rPr>
          <w:noProof/>
        </w:rPr>
        <w:fldChar w:fldCharType="separate"/>
      </w:r>
      <w:r>
        <w:rPr>
          <w:noProof/>
        </w:rPr>
        <w:t>68</w:t>
      </w:r>
      <w:r>
        <w:rPr>
          <w:noProof/>
        </w:rPr>
        <w:fldChar w:fldCharType="end"/>
      </w:r>
    </w:p>
    <w:p w14:paraId="683D9988" w14:textId="239B5C1A" w:rsidR="00CA1157" w:rsidRDefault="00CA1157">
      <w:pPr>
        <w:pStyle w:val="TOC3"/>
        <w:rPr>
          <w:rFonts w:asciiTheme="minorHAnsi" w:eastAsiaTheme="minorEastAsia" w:hAnsiTheme="minorHAnsi" w:cstheme="minorBidi"/>
          <w:noProof/>
          <w:kern w:val="2"/>
          <w:sz w:val="21"/>
          <w:szCs w:val="22"/>
          <w:lang w:val="en-US" w:eastAsia="zh-CN"/>
        </w:rPr>
      </w:pPr>
      <w:r>
        <w:rPr>
          <w:noProof/>
        </w:rPr>
        <w:t>6.1.8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_Toc157440194 \h </w:instrText>
      </w:r>
      <w:r>
        <w:rPr>
          <w:noProof/>
        </w:rPr>
      </w:r>
      <w:r>
        <w:rPr>
          <w:noProof/>
        </w:rPr>
        <w:fldChar w:fldCharType="separate"/>
      </w:r>
      <w:r>
        <w:rPr>
          <w:noProof/>
        </w:rPr>
        <w:t>68</w:t>
      </w:r>
      <w:r>
        <w:rPr>
          <w:noProof/>
        </w:rPr>
        <w:fldChar w:fldCharType="end"/>
      </w:r>
    </w:p>
    <w:p w14:paraId="1E37ECA5" w14:textId="3EE4378B" w:rsidR="00CA1157" w:rsidRDefault="00CA1157">
      <w:pPr>
        <w:pStyle w:val="TOC3"/>
        <w:rPr>
          <w:rFonts w:asciiTheme="minorHAnsi" w:eastAsiaTheme="minorEastAsia" w:hAnsiTheme="minorHAnsi" w:cstheme="minorBidi"/>
          <w:noProof/>
          <w:kern w:val="2"/>
          <w:sz w:val="21"/>
          <w:szCs w:val="22"/>
          <w:lang w:val="en-US" w:eastAsia="zh-CN"/>
        </w:rPr>
      </w:pPr>
      <w:r>
        <w:rPr>
          <w:noProof/>
        </w:rPr>
        <w:t>6.1.9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_Toc157440195 \h </w:instrText>
      </w:r>
      <w:r>
        <w:rPr>
          <w:noProof/>
        </w:rPr>
      </w:r>
      <w:r>
        <w:rPr>
          <w:noProof/>
        </w:rPr>
        <w:fldChar w:fldCharType="separate"/>
      </w:r>
      <w:r>
        <w:rPr>
          <w:noProof/>
        </w:rPr>
        <w:t>68</w:t>
      </w:r>
      <w:r>
        <w:rPr>
          <w:noProof/>
        </w:rPr>
        <w:fldChar w:fldCharType="end"/>
      </w:r>
    </w:p>
    <w:p w14:paraId="627E418B" w14:textId="372C6126" w:rsidR="00CA1157" w:rsidRDefault="00CA1157">
      <w:pPr>
        <w:pStyle w:val="TOC2"/>
        <w:rPr>
          <w:rFonts w:asciiTheme="minorHAnsi" w:eastAsiaTheme="minorEastAsia" w:hAnsiTheme="minorHAnsi" w:cstheme="minorBidi"/>
          <w:noProof/>
          <w:kern w:val="2"/>
          <w:sz w:val="21"/>
          <w:szCs w:val="22"/>
          <w:lang w:val="en-US" w:eastAsia="zh-CN"/>
        </w:rPr>
      </w:pPr>
      <w:r>
        <w:rPr>
          <w:noProof/>
          <w:lang w:eastAsia="zh-CN"/>
        </w:rPr>
        <w:t>6.3</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_Toc157440196 \h </w:instrText>
      </w:r>
      <w:r>
        <w:rPr>
          <w:noProof/>
        </w:rPr>
      </w:r>
      <w:r>
        <w:rPr>
          <w:noProof/>
        </w:rPr>
        <w:fldChar w:fldCharType="separate"/>
      </w:r>
      <w:r>
        <w:rPr>
          <w:noProof/>
        </w:rPr>
        <w:t>68</w:t>
      </w:r>
      <w:r>
        <w:rPr>
          <w:noProof/>
        </w:rPr>
        <w:fldChar w:fldCharType="end"/>
      </w:r>
    </w:p>
    <w:p w14:paraId="20A555E7" w14:textId="299AB31F"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_Toc157440197 \h </w:instrText>
      </w:r>
      <w:r>
        <w:rPr>
          <w:noProof/>
        </w:rPr>
      </w:r>
      <w:r>
        <w:rPr>
          <w:noProof/>
        </w:rPr>
        <w:fldChar w:fldCharType="separate"/>
      </w:r>
      <w:r>
        <w:rPr>
          <w:noProof/>
        </w:rPr>
        <w:t>68</w:t>
      </w:r>
      <w:r>
        <w:rPr>
          <w:noProof/>
        </w:rPr>
        <w:fldChar w:fldCharType="end"/>
      </w:r>
    </w:p>
    <w:p w14:paraId="01DD41AF" w14:textId="3C8076BF"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_Toc157440198 \h </w:instrText>
      </w:r>
      <w:r>
        <w:rPr>
          <w:noProof/>
        </w:rPr>
      </w:r>
      <w:r>
        <w:rPr>
          <w:noProof/>
        </w:rPr>
        <w:fldChar w:fldCharType="separate"/>
      </w:r>
      <w:r>
        <w:rPr>
          <w:noProof/>
        </w:rPr>
        <w:t>69</w:t>
      </w:r>
      <w:r>
        <w:rPr>
          <w:noProof/>
        </w:rPr>
        <w:fldChar w:fldCharType="end"/>
      </w:r>
    </w:p>
    <w:p w14:paraId="202D83FC" w14:textId="6827A398"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_Toc157440199 \h </w:instrText>
      </w:r>
      <w:r>
        <w:rPr>
          <w:noProof/>
        </w:rPr>
      </w:r>
      <w:r>
        <w:rPr>
          <w:noProof/>
        </w:rPr>
        <w:fldChar w:fldCharType="separate"/>
      </w:r>
      <w:r>
        <w:rPr>
          <w:noProof/>
        </w:rPr>
        <w:t>69</w:t>
      </w:r>
      <w:r>
        <w:rPr>
          <w:noProof/>
        </w:rPr>
        <w:fldChar w:fldCharType="end"/>
      </w:r>
    </w:p>
    <w:p w14:paraId="0D2D10E0" w14:textId="54386BC2"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_Toc157440200 \h </w:instrText>
      </w:r>
      <w:r>
        <w:rPr>
          <w:noProof/>
        </w:rPr>
      </w:r>
      <w:r>
        <w:rPr>
          <w:noProof/>
        </w:rPr>
        <w:fldChar w:fldCharType="separate"/>
      </w:r>
      <w:r>
        <w:rPr>
          <w:noProof/>
        </w:rPr>
        <w:t>69</w:t>
      </w:r>
      <w:r>
        <w:rPr>
          <w:noProof/>
        </w:rPr>
        <w:fldChar w:fldCharType="end"/>
      </w:r>
    </w:p>
    <w:p w14:paraId="14ED1FF1" w14:textId="6FC86D47"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.3.2</w:t>
      </w:r>
      <w:r>
        <w:rPr>
          <w:rFonts w:asciiTheme="minorHAnsi" w:eastAsiaTheme="minorEastAsia" w:hAnsiTheme="minorHAnsi" w:cstheme="minorBidi"/>
          <w:noProof/>
          <w:kern w:val="2"/>
          <w:sz w:val="21"/>
          <w:szCs w:val="22"/>
          <w:lang w:val="en-US" w:eastAsia="zh-CN"/>
        </w:rPr>
        <w:tab/>
      </w:r>
      <w:r>
        <w:rPr>
          <w:noProof/>
        </w:rPr>
        <w:t>Resource: Policies</w:t>
      </w:r>
      <w:r>
        <w:rPr>
          <w:noProof/>
        </w:rPr>
        <w:tab/>
      </w:r>
      <w:r>
        <w:rPr>
          <w:noProof/>
        </w:rPr>
        <w:fldChar w:fldCharType="begin"/>
      </w:r>
      <w:r>
        <w:rPr>
          <w:noProof/>
        </w:rPr>
        <w:instrText xml:space="preserve"> PAGEREF _Toc157440201 \h </w:instrText>
      </w:r>
      <w:r>
        <w:rPr>
          <w:noProof/>
        </w:rPr>
      </w:r>
      <w:r>
        <w:rPr>
          <w:noProof/>
        </w:rPr>
        <w:fldChar w:fldCharType="separate"/>
      </w:r>
      <w:r>
        <w:rPr>
          <w:noProof/>
        </w:rPr>
        <w:t>70</w:t>
      </w:r>
      <w:r>
        <w:rPr>
          <w:noProof/>
        </w:rPr>
        <w:fldChar w:fldCharType="end"/>
      </w:r>
    </w:p>
    <w:p w14:paraId="67EF2DBA" w14:textId="26E252F6"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_Toc157440202 \h </w:instrText>
      </w:r>
      <w:r>
        <w:rPr>
          <w:noProof/>
        </w:rPr>
      </w:r>
      <w:r>
        <w:rPr>
          <w:noProof/>
        </w:rPr>
        <w:fldChar w:fldCharType="separate"/>
      </w:r>
      <w:r>
        <w:rPr>
          <w:noProof/>
        </w:rPr>
        <w:t>70</w:t>
      </w:r>
      <w:r>
        <w:rPr>
          <w:noProof/>
        </w:rPr>
        <w:fldChar w:fldCharType="end"/>
      </w:r>
    </w:p>
    <w:p w14:paraId="5DBA15DB" w14:textId="46940A25"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_Toc157440203 \h </w:instrText>
      </w:r>
      <w:r>
        <w:rPr>
          <w:noProof/>
        </w:rPr>
      </w:r>
      <w:r>
        <w:rPr>
          <w:noProof/>
        </w:rPr>
        <w:fldChar w:fldCharType="separate"/>
      </w:r>
      <w:r>
        <w:rPr>
          <w:noProof/>
        </w:rPr>
        <w:t>70</w:t>
      </w:r>
      <w:r>
        <w:rPr>
          <w:noProof/>
        </w:rPr>
        <w:fldChar w:fldCharType="end"/>
      </w:r>
    </w:p>
    <w:p w14:paraId="46E551DE" w14:textId="73907116"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_Toc157440204 \h </w:instrText>
      </w:r>
      <w:r>
        <w:rPr>
          <w:noProof/>
        </w:rPr>
      </w:r>
      <w:r>
        <w:rPr>
          <w:noProof/>
        </w:rPr>
        <w:fldChar w:fldCharType="separate"/>
      </w:r>
      <w:r>
        <w:rPr>
          <w:noProof/>
        </w:rPr>
        <w:t>70</w:t>
      </w:r>
      <w:r>
        <w:rPr>
          <w:noProof/>
        </w:rPr>
        <w:fldChar w:fldCharType="end"/>
      </w:r>
    </w:p>
    <w:p w14:paraId="66828D49" w14:textId="1EF34184" w:rsidR="00CA1157" w:rsidRDefault="00CA1157" w:rsidP="00445F63">
      <w:pPr>
        <w:pStyle w:val="TOC6"/>
        <w:tabs>
          <w:tab w:val="left" w:pos="2693"/>
          <w:tab w:val="right" w:leader="dot" w:pos="9631"/>
        </w:tabs>
        <w:ind w:left="0"/>
        <w:rPr>
          <w:rFonts w:asciiTheme="minorHAnsi" w:eastAsiaTheme="minorEastAsia" w:hAnsiTheme="minorHAnsi" w:cstheme="minorBidi"/>
          <w:noProof/>
          <w:kern w:val="2"/>
          <w:sz w:val="21"/>
          <w:szCs w:val="22"/>
          <w:lang w:val="en-US" w:eastAsia="zh-CN"/>
        </w:rPr>
      </w:pPr>
      <w:r>
        <w:rPr>
          <w:noProof/>
        </w:rPr>
        <w:t>6.3.3.2.3.1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_Toc157440205 \h </w:instrText>
      </w:r>
      <w:r>
        <w:rPr>
          <w:noProof/>
        </w:rPr>
      </w:r>
      <w:r>
        <w:rPr>
          <w:noProof/>
        </w:rPr>
        <w:fldChar w:fldCharType="separate"/>
      </w:r>
      <w:r>
        <w:rPr>
          <w:noProof/>
        </w:rPr>
        <w:t>70</w:t>
      </w:r>
      <w:r>
        <w:rPr>
          <w:noProof/>
        </w:rPr>
        <w:fldChar w:fldCharType="end"/>
      </w:r>
    </w:p>
    <w:p w14:paraId="397308FB" w14:textId="2839F829"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_Toc157440206 \h </w:instrText>
      </w:r>
      <w:r>
        <w:rPr>
          <w:noProof/>
        </w:rPr>
      </w:r>
      <w:r>
        <w:rPr>
          <w:noProof/>
        </w:rPr>
        <w:fldChar w:fldCharType="separate"/>
      </w:r>
      <w:r>
        <w:rPr>
          <w:noProof/>
        </w:rPr>
        <w:t>71</w:t>
      </w:r>
      <w:r>
        <w:rPr>
          <w:noProof/>
        </w:rPr>
        <w:fldChar w:fldCharType="end"/>
      </w:r>
    </w:p>
    <w:p w14:paraId="0D2C4866" w14:textId="51A9DFF4" w:rsidR="00CA1157" w:rsidRDefault="00CA1157" w:rsidP="00445F63">
      <w:pPr>
        <w:pStyle w:val="TOC6"/>
        <w:tabs>
          <w:tab w:val="left" w:pos="2693"/>
          <w:tab w:val="right" w:leader="dot" w:pos="9631"/>
        </w:tabs>
        <w:ind w:left="0"/>
        <w:rPr>
          <w:rFonts w:asciiTheme="minorHAnsi" w:eastAsiaTheme="minorEastAsia" w:hAnsiTheme="minorHAnsi" w:cstheme="minorBidi"/>
          <w:noProof/>
          <w:kern w:val="2"/>
          <w:sz w:val="21"/>
          <w:szCs w:val="22"/>
          <w:lang w:val="en-US" w:eastAsia="zh-CN"/>
        </w:rPr>
      </w:pPr>
      <w:r>
        <w:rPr>
          <w:noProof/>
        </w:rPr>
        <w:t>6.3.3.2.4.1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_Toc157440207 \h </w:instrText>
      </w:r>
      <w:r>
        <w:rPr>
          <w:noProof/>
        </w:rPr>
      </w:r>
      <w:r>
        <w:rPr>
          <w:noProof/>
        </w:rPr>
        <w:fldChar w:fldCharType="separate"/>
      </w:r>
      <w:r>
        <w:rPr>
          <w:noProof/>
        </w:rPr>
        <w:t>71</w:t>
      </w:r>
      <w:r>
        <w:rPr>
          <w:noProof/>
        </w:rPr>
        <w:fldChar w:fldCharType="end"/>
      </w:r>
    </w:p>
    <w:p w14:paraId="76E221E8" w14:textId="07C0B7FB" w:rsidR="00CA1157" w:rsidRDefault="00CA1157" w:rsidP="00445F63">
      <w:pPr>
        <w:pStyle w:val="TOC6"/>
        <w:tabs>
          <w:tab w:val="left" w:pos="2693"/>
          <w:tab w:val="right" w:leader="dot" w:pos="9631"/>
        </w:tabs>
        <w:ind w:left="0"/>
        <w:rPr>
          <w:rFonts w:asciiTheme="minorHAnsi" w:eastAsiaTheme="minorEastAsia" w:hAnsiTheme="minorHAnsi" w:cstheme="minorBidi"/>
          <w:noProof/>
          <w:kern w:val="2"/>
          <w:sz w:val="21"/>
          <w:szCs w:val="22"/>
          <w:lang w:val="en-US" w:eastAsia="zh-CN"/>
        </w:rPr>
      </w:pPr>
      <w:r>
        <w:rPr>
          <w:noProof/>
        </w:rPr>
        <w:t>6.3.3.2.4.2</w:t>
      </w:r>
      <w:r>
        <w:rPr>
          <w:rFonts w:asciiTheme="minorHAnsi" w:eastAsiaTheme="minorEastAsia" w:hAnsiTheme="minorHAnsi" w:cstheme="minorBidi"/>
          <w:noProof/>
          <w:kern w:val="2"/>
          <w:sz w:val="21"/>
          <w:szCs w:val="22"/>
          <w:lang w:val="en-US" w:eastAsia="zh-CN"/>
        </w:rPr>
        <w:tab/>
      </w:r>
      <w:r>
        <w:rPr>
          <w:noProof/>
        </w:rPr>
        <w:t>Operation: Delete</w:t>
      </w:r>
      <w:r>
        <w:rPr>
          <w:noProof/>
        </w:rPr>
        <w:tab/>
      </w:r>
      <w:r>
        <w:rPr>
          <w:noProof/>
        </w:rPr>
        <w:fldChar w:fldCharType="begin"/>
      </w:r>
      <w:r>
        <w:rPr>
          <w:noProof/>
        </w:rPr>
        <w:instrText xml:space="preserve"> PAGEREF _Toc157440208 \h </w:instrText>
      </w:r>
      <w:r>
        <w:rPr>
          <w:noProof/>
        </w:rPr>
      </w:r>
      <w:r>
        <w:rPr>
          <w:noProof/>
        </w:rPr>
        <w:fldChar w:fldCharType="separate"/>
      </w:r>
      <w:r>
        <w:rPr>
          <w:noProof/>
        </w:rPr>
        <w:t>71</w:t>
      </w:r>
      <w:r>
        <w:rPr>
          <w:noProof/>
        </w:rPr>
        <w:fldChar w:fldCharType="end"/>
      </w:r>
    </w:p>
    <w:p w14:paraId="5C3BAB9A" w14:textId="326E440D" w:rsidR="00CA1157" w:rsidRDefault="00CA1157" w:rsidP="00445F63">
      <w:pPr>
        <w:pStyle w:val="TOC7"/>
        <w:tabs>
          <w:tab w:val="left" w:pos="2693"/>
          <w:tab w:val="right" w:leader="dot" w:pos="9631"/>
        </w:tabs>
        <w:ind w:left="0"/>
        <w:rPr>
          <w:rFonts w:asciiTheme="minorHAnsi" w:eastAsiaTheme="minorEastAsia" w:hAnsiTheme="minorHAnsi" w:cstheme="minorBidi"/>
          <w:noProof/>
          <w:kern w:val="2"/>
          <w:sz w:val="21"/>
          <w:szCs w:val="22"/>
          <w:lang w:val="en-US" w:eastAsia="zh-CN"/>
        </w:rPr>
      </w:pPr>
      <w:r>
        <w:rPr>
          <w:noProof/>
        </w:rPr>
        <w:t>6.3.3.2.4.2.1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_Toc157440209 \h </w:instrText>
      </w:r>
      <w:r>
        <w:rPr>
          <w:noProof/>
        </w:rPr>
      </w:r>
      <w:r>
        <w:rPr>
          <w:noProof/>
        </w:rPr>
        <w:fldChar w:fldCharType="separate"/>
      </w:r>
      <w:r>
        <w:rPr>
          <w:noProof/>
        </w:rPr>
        <w:t>71</w:t>
      </w:r>
      <w:r>
        <w:rPr>
          <w:noProof/>
        </w:rPr>
        <w:fldChar w:fldCharType="end"/>
      </w:r>
    </w:p>
    <w:p w14:paraId="7833298E" w14:textId="0B2BE54D" w:rsidR="00CA1157" w:rsidRDefault="00CA1157" w:rsidP="00445F63">
      <w:pPr>
        <w:pStyle w:val="TOC7"/>
        <w:tabs>
          <w:tab w:val="left" w:pos="2693"/>
          <w:tab w:val="right" w:leader="dot" w:pos="9631"/>
        </w:tabs>
        <w:ind w:left="0"/>
        <w:rPr>
          <w:rFonts w:asciiTheme="minorHAnsi" w:eastAsiaTheme="minorEastAsia" w:hAnsiTheme="minorHAnsi" w:cstheme="minorBidi"/>
          <w:noProof/>
          <w:kern w:val="2"/>
          <w:sz w:val="21"/>
          <w:szCs w:val="22"/>
          <w:lang w:val="en-US" w:eastAsia="zh-CN"/>
        </w:rPr>
      </w:pPr>
      <w:r>
        <w:rPr>
          <w:noProof/>
        </w:rPr>
        <w:t>6.3.3.2.4.2.2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_Toc157440210 \h </w:instrText>
      </w:r>
      <w:r>
        <w:rPr>
          <w:noProof/>
        </w:rPr>
      </w:r>
      <w:r>
        <w:rPr>
          <w:noProof/>
        </w:rPr>
        <w:fldChar w:fldCharType="separate"/>
      </w:r>
      <w:r>
        <w:rPr>
          <w:noProof/>
        </w:rPr>
        <w:t>71</w:t>
      </w:r>
      <w:r>
        <w:rPr>
          <w:noProof/>
        </w:rPr>
        <w:fldChar w:fldCharType="end"/>
      </w:r>
    </w:p>
    <w:p w14:paraId="5DCE1B07" w14:textId="6A5FA3FF"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.3.3</w:t>
      </w:r>
      <w:r>
        <w:rPr>
          <w:rFonts w:asciiTheme="minorHAnsi" w:eastAsiaTheme="minorEastAsia" w:hAnsiTheme="minorHAnsi" w:cstheme="minorBidi"/>
          <w:noProof/>
          <w:kern w:val="2"/>
          <w:sz w:val="21"/>
          <w:szCs w:val="22"/>
          <w:lang w:val="en-US" w:eastAsia="zh-CN"/>
        </w:rPr>
        <w:tab/>
      </w:r>
      <w:r>
        <w:rPr>
          <w:noProof/>
        </w:rPr>
        <w:t>Resource: Individual Policy</w:t>
      </w:r>
      <w:r>
        <w:rPr>
          <w:noProof/>
        </w:rPr>
        <w:tab/>
      </w:r>
      <w:r>
        <w:rPr>
          <w:noProof/>
        </w:rPr>
        <w:fldChar w:fldCharType="begin"/>
      </w:r>
      <w:r>
        <w:rPr>
          <w:noProof/>
        </w:rPr>
        <w:instrText xml:space="preserve"> PAGEREF _Toc157440211 \h </w:instrText>
      </w:r>
      <w:r>
        <w:rPr>
          <w:noProof/>
        </w:rPr>
      </w:r>
      <w:r>
        <w:rPr>
          <w:noProof/>
        </w:rPr>
        <w:fldChar w:fldCharType="separate"/>
      </w:r>
      <w:r>
        <w:rPr>
          <w:noProof/>
        </w:rPr>
        <w:t>72</w:t>
      </w:r>
      <w:r>
        <w:rPr>
          <w:noProof/>
        </w:rPr>
        <w:fldChar w:fldCharType="end"/>
      </w:r>
    </w:p>
    <w:p w14:paraId="46EFD1DB" w14:textId="3E96F7C5"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_Toc157440212 \h </w:instrText>
      </w:r>
      <w:r>
        <w:rPr>
          <w:noProof/>
        </w:rPr>
      </w:r>
      <w:r>
        <w:rPr>
          <w:noProof/>
        </w:rPr>
        <w:fldChar w:fldCharType="separate"/>
      </w:r>
      <w:r>
        <w:rPr>
          <w:noProof/>
        </w:rPr>
        <w:t>72</w:t>
      </w:r>
      <w:r>
        <w:rPr>
          <w:noProof/>
        </w:rPr>
        <w:fldChar w:fldCharType="end"/>
      </w:r>
    </w:p>
    <w:p w14:paraId="79529120" w14:textId="2B43BDF3"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_Toc157440213 \h </w:instrText>
      </w:r>
      <w:r>
        <w:rPr>
          <w:noProof/>
        </w:rPr>
      </w:r>
      <w:r>
        <w:rPr>
          <w:noProof/>
        </w:rPr>
        <w:fldChar w:fldCharType="separate"/>
      </w:r>
      <w:r>
        <w:rPr>
          <w:noProof/>
        </w:rPr>
        <w:t>72</w:t>
      </w:r>
      <w:r>
        <w:rPr>
          <w:noProof/>
        </w:rPr>
        <w:fldChar w:fldCharType="end"/>
      </w:r>
    </w:p>
    <w:p w14:paraId="6F967F45" w14:textId="1A71ED7B"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_Toc157440214 \h </w:instrText>
      </w:r>
      <w:r>
        <w:rPr>
          <w:noProof/>
        </w:rPr>
      </w:r>
      <w:r>
        <w:rPr>
          <w:noProof/>
        </w:rPr>
        <w:fldChar w:fldCharType="separate"/>
      </w:r>
      <w:r>
        <w:rPr>
          <w:noProof/>
        </w:rPr>
        <w:t>73</w:t>
      </w:r>
      <w:r>
        <w:rPr>
          <w:noProof/>
        </w:rPr>
        <w:fldChar w:fldCharType="end"/>
      </w:r>
    </w:p>
    <w:p w14:paraId="7B9D63A3" w14:textId="2B8C8E57" w:rsidR="00CA1157" w:rsidRDefault="00CA1157" w:rsidP="00445F63">
      <w:pPr>
        <w:pStyle w:val="TOC6"/>
        <w:tabs>
          <w:tab w:val="left" w:pos="2693"/>
          <w:tab w:val="right" w:leader="dot" w:pos="9631"/>
        </w:tabs>
        <w:ind w:left="0"/>
        <w:rPr>
          <w:rFonts w:asciiTheme="minorHAnsi" w:eastAsiaTheme="minorEastAsia" w:hAnsiTheme="minorHAnsi" w:cstheme="minorBidi"/>
          <w:noProof/>
          <w:kern w:val="2"/>
          <w:sz w:val="21"/>
          <w:szCs w:val="22"/>
          <w:lang w:val="en-US" w:eastAsia="zh-CN"/>
        </w:rPr>
      </w:pPr>
      <w:r>
        <w:rPr>
          <w:noProof/>
        </w:rPr>
        <w:t>6.3.3.3.3.1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_Toc157440215 \h </w:instrText>
      </w:r>
      <w:r>
        <w:rPr>
          <w:noProof/>
        </w:rPr>
      </w:r>
      <w:r>
        <w:rPr>
          <w:noProof/>
        </w:rPr>
        <w:fldChar w:fldCharType="separate"/>
      </w:r>
      <w:r>
        <w:rPr>
          <w:noProof/>
        </w:rPr>
        <w:t>73</w:t>
      </w:r>
      <w:r>
        <w:rPr>
          <w:noProof/>
        </w:rPr>
        <w:fldChar w:fldCharType="end"/>
      </w:r>
    </w:p>
    <w:p w14:paraId="600461DE" w14:textId="02F0D2A7" w:rsidR="00CA1157" w:rsidRDefault="00CA1157" w:rsidP="00445F63">
      <w:pPr>
        <w:pStyle w:val="TOC6"/>
        <w:tabs>
          <w:tab w:val="left" w:pos="2693"/>
          <w:tab w:val="right" w:leader="dot" w:pos="9631"/>
        </w:tabs>
        <w:ind w:left="0"/>
        <w:rPr>
          <w:rFonts w:asciiTheme="minorHAnsi" w:eastAsiaTheme="minorEastAsia" w:hAnsiTheme="minorHAnsi" w:cstheme="minorBidi"/>
          <w:noProof/>
          <w:kern w:val="2"/>
          <w:sz w:val="21"/>
          <w:szCs w:val="22"/>
          <w:lang w:val="en-US" w:eastAsia="zh-CN"/>
        </w:rPr>
      </w:pPr>
      <w:r>
        <w:rPr>
          <w:noProof/>
        </w:rPr>
        <w:t>6.3.3.3.3.2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_Toc157440216 \h </w:instrText>
      </w:r>
      <w:r>
        <w:rPr>
          <w:noProof/>
        </w:rPr>
      </w:r>
      <w:r>
        <w:rPr>
          <w:noProof/>
        </w:rPr>
        <w:fldChar w:fldCharType="separate"/>
      </w:r>
      <w:r>
        <w:rPr>
          <w:noProof/>
        </w:rPr>
        <w:t>74</w:t>
      </w:r>
      <w:r>
        <w:rPr>
          <w:noProof/>
        </w:rPr>
        <w:fldChar w:fldCharType="end"/>
      </w:r>
    </w:p>
    <w:p w14:paraId="232B7304" w14:textId="2590FF48" w:rsidR="00CA1157" w:rsidRDefault="00CA1157" w:rsidP="00445F63">
      <w:pPr>
        <w:pStyle w:val="TOC6"/>
        <w:tabs>
          <w:tab w:val="left" w:pos="2693"/>
          <w:tab w:val="right" w:leader="dot" w:pos="9631"/>
        </w:tabs>
        <w:ind w:left="0"/>
        <w:rPr>
          <w:rFonts w:asciiTheme="minorHAnsi" w:eastAsiaTheme="minorEastAsia" w:hAnsiTheme="minorHAnsi" w:cstheme="minorBidi"/>
          <w:noProof/>
          <w:kern w:val="2"/>
          <w:sz w:val="21"/>
          <w:szCs w:val="22"/>
          <w:lang w:val="en-US" w:eastAsia="zh-CN"/>
        </w:rPr>
      </w:pPr>
      <w:r>
        <w:rPr>
          <w:noProof/>
        </w:rPr>
        <w:t>6.3.3.3.3.3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_Toc157440217 \h </w:instrText>
      </w:r>
      <w:r>
        <w:rPr>
          <w:noProof/>
        </w:rPr>
      </w:r>
      <w:r>
        <w:rPr>
          <w:noProof/>
        </w:rPr>
        <w:fldChar w:fldCharType="separate"/>
      </w:r>
      <w:r>
        <w:rPr>
          <w:noProof/>
        </w:rPr>
        <w:t>75</w:t>
      </w:r>
      <w:r>
        <w:rPr>
          <w:noProof/>
        </w:rPr>
        <w:fldChar w:fldCharType="end"/>
      </w:r>
    </w:p>
    <w:p w14:paraId="54E83379" w14:textId="1216E312"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_Toc157440218 \h </w:instrText>
      </w:r>
      <w:r>
        <w:rPr>
          <w:noProof/>
        </w:rPr>
      </w:r>
      <w:r>
        <w:rPr>
          <w:noProof/>
        </w:rPr>
        <w:fldChar w:fldCharType="separate"/>
      </w:r>
      <w:r>
        <w:rPr>
          <w:noProof/>
        </w:rPr>
        <w:t>76</w:t>
      </w:r>
      <w:r>
        <w:rPr>
          <w:noProof/>
        </w:rPr>
        <w:fldChar w:fldCharType="end"/>
      </w:r>
    </w:p>
    <w:p w14:paraId="6B0B8CAF" w14:textId="3B9F24E6"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.3.4</w:t>
      </w:r>
      <w:r>
        <w:rPr>
          <w:rFonts w:asciiTheme="minorHAnsi" w:eastAsiaTheme="minorEastAsia" w:hAnsiTheme="minorHAnsi" w:cstheme="minorBidi"/>
          <w:noProof/>
          <w:kern w:val="2"/>
          <w:sz w:val="21"/>
          <w:szCs w:val="22"/>
          <w:lang w:val="en-US" w:eastAsia="zh-CN"/>
        </w:rPr>
        <w:tab/>
      </w:r>
      <w:r>
        <w:rPr>
          <w:noProof/>
        </w:rPr>
        <w:t>Resource: Policy Usage</w:t>
      </w:r>
      <w:r w:rsidRPr="003F08A2">
        <w:rPr>
          <w:noProof/>
        </w:rPr>
        <w:t xml:space="preserve"> Subscriptions</w:t>
      </w:r>
      <w:r>
        <w:rPr>
          <w:noProof/>
        </w:rPr>
        <w:tab/>
      </w:r>
      <w:r>
        <w:rPr>
          <w:noProof/>
        </w:rPr>
        <w:fldChar w:fldCharType="begin"/>
      </w:r>
      <w:r>
        <w:rPr>
          <w:noProof/>
        </w:rPr>
        <w:instrText xml:space="preserve"> PAGEREF _Toc157440219 \h </w:instrText>
      </w:r>
      <w:r>
        <w:rPr>
          <w:noProof/>
        </w:rPr>
      </w:r>
      <w:r>
        <w:rPr>
          <w:noProof/>
        </w:rPr>
        <w:fldChar w:fldCharType="separate"/>
      </w:r>
      <w:r>
        <w:rPr>
          <w:noProof/>
        </w:rPr>
        <w:t>76</w:t>
      </w:r>
      <w:r>
        <w:rPr>
          <w:noProof/>
        </w:rPr>
        <w:fldChar w:fldCharType="end"/>
      </w:r>
    </w:p>
    <w:p w14:paraId="35210CB6" w14:textId="696C987E"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_Toc157440220 \h </w:instrText>
      </w:r>
      <w:r>
        <w:rPr>
          <w:noProof/>
        </w:rPr>
      </w:r>
      <w:r>
        <w:rPr>
          <w:noProof/>
        </w:rPr>
        <w:fldChar w:fldCharType="separate"/>
      </w:r>
      <w:r>
        <w:rPr>
          <w:noProof/>
        </w:rPr>
        <w:t>76</w:t>
      </w:r>
      <w:r>
        <w:rPr>
          <w:noProof/>
        </w:rPr>
        <w:fldChar w:fldCharType="end"/>
      </w:r>
    </w:p>
    <w:p w14:paraId="4FF174C3" w14:textId="53EB4EBD"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_Toc157440221 \h </w:instrText>
      </w:r>
      <w:r>
        <w:rPr>
          <w:noProof/>
        </w:rPr>
      </w:r>
      <w:r>
        <w:rPr>
          <w:noProof/>
        </w:rPr>
        <w:fldChar w:fldCharType="separate"/>
      </w:r>
      <w:r>
        <w:rPr>
          <w:noProof/>
        </w:rPr>
        <w:t>76</w:t>
      </w:r>
      <w:r>
        <w:rPr>
          <w:noProof/>
        </w:rPr>
        <w:fldChar w:fldCharType="end"/>
      </w:r>
    </w:p>
    <w:p w14:paraId="7D194416" w14:textId="7AAF434E"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_Toc157440222 \h </w:instrText>
      </w:r>
      <w:r>
        <w:rPr>
          <w:noProof/>
        </w:rPr>
      </w:r>
      <w:r>
        <w:rPr>
          <w:noProof/>
        </w:rPr>
        <w:fldChar w:fldCharType="separate"/>
      </w:r>
      <w:r>
        <w:rPr>
          <w:noProof/>
        </w:rPr>
        <w:t>77</w:t>
      </w:r>
      <w:r>
        <w:rPr>
          <w:noProof/>
        </w:rPr>
        <w:fldChar w:fldCharType="end"/>
      </w:r>
    </w:p>
    <w:p w14:paraId="4D560BBC" w14:textId="2B5F84A6" w:rsidR="00CA1157" w:rsidRDefault="00CA1157" w:rsidP="00445F63">
      <w:pPr>
        <w:pStyle w:val="TOC6"/>
        <w:tabs>
          <w:tab w:val="left" w:pos="2693"/>
          <w:tab w:val="right" w:leader="dot" w:pos="9631"/>
        </w:tabs>
        <w:ind w:left="0"/>
        <w:rPr>
          <w:rFonts w:asciiTheme="minorHAnsi" w:eastAsiaTheme="minorEastAsia" w:hAnsiTheme="minorHAnsi" w:cstheme="minorBidi"/>
          <w:noProof/>
          <w:kern w:val="2"/>
          <w:sz w:val="21"/>
          <w:szCs w:val="22"/>
          <w:lang w:val="en-US" w:eastAsia="zh-CN"/>
        </w:rPr>
      </w:pPr>
      <w:r>
        <w:rPr>
          <w:noProof/>
        </w:rPr>
        <w:t>6.3.3.4.3.2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_Toc157440223 \h </w:instrText>
      </w:r>
      <w:r>
        <w:rPr>
          <w:noProof/>
        </w:rPr>
      </w:r>
      <w:r>
        <w:rPr>
          <w:noProof/>
        </w:rPr>
        <w:fldChar w:fldCharType="separate"/>
      </w:r>
      <w:r>
        <w:rPr>
          <w:noProof/>
        </w:rPr>
        <w:t>77</w:t>
      </w:r>
      <w:r>
        <w:rPr>
          <w:noProof/>
        </w:rPr>
        <w:fldChar w:fldCharType="end"/>
      </w:r>
    </w:p>
    <w:p w14:paraId="790CFBFE" w14:textId="759C88B1"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_Toc157440224 \h </w:instrText>
      </w:r>
      <w:r>
        <w:rPr>
          <w:noProof/>
        </w:rPr>
      </w:r>
      <w:r>
        <w:rPr>
          <w:noProof/>
        </w:rPr>
        <w:fldChar w:fldCharType="separate"/>
      </w:r>
      <w:r>
        <w:rPr>
          <w:noProof/>
        </w:rPr>
        <w:t>77</w:t>
      </w:r>
      <w:r>
        <w:rPr>
          <w:noProof/>
        </w:rPr>
        <w:fldChar w:fldCharType="end"/>
      </w:r>
    </w:p>
    <w:p w14:paraId="022C312B" w14:textId="3445B6C4"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.3.5</w:t>
      </w:r>
      <w:r>
        <w:rPr>
          <w:rFonts w:asciiTheme="minorHAnsi" w:eastAsiaTheme="minorEastAsia" w:hAnsiTheme="minorHAnsi" w:cstheme="minorBidi"/>
          <w:noProof/>
          <w:kern w:val="2"/>
          <w:sz w:val="21"/>
          <w:szCs w:val="22"/>
          <w:lang w:val="en-US" w:eastAsia="zh-CN"/>
        </w:rPr>
        <w:tab/>
      </w:r>
      <w:r>
        <w:rPr>
          <w:noProof/>
        </w:rPr>
        <w:t>Resource: Individual Policy Usage</w:t>
      </w:r>
      <w:r w:rsidRPr="003F08A2">
        <w:rPr>
          <w:noProof/>
        </w:rPr>
        <w:t xml:space="preserve"> Subscription</w:t>
      </w:r>
      <w:r>
        <w:rPr>
          <w:noProof/>
        </w:rPr>
        <w:tab/>
      </w:r>
      <w:r>
        <w:rPr>
          <w:noProof/>
        </w:rPr>
        <w:fldChar w:fldCharType="begin"/>
      </w:r>
      <w:r>
        <w:rPr>
          <w:noProof/>
        </w:rPr>
        <w:instrText xml:space="preserve"> PAGEREF _Toc157440225 \h </w:instrText>
      </w:r>
      <w:r>
        <w:rPr>
          <w:noProof/>
        </w:rPr>
      </w:r>
      <w:r>
        <w:rPr>
          <w:noProof/>
        </w:rPr>
        <w:fldChar w:fldCharType="separate"/>
      </w:r>
      <w:r>
        <w:rPr>
          <w:noProof/>
        </w:rPr>
        <w:t>77</w:t>
      </w:r>
      <w:r>
        <w:rPr>
          <w:noProof/>
        </w:rPr>
        <w:fldChar w:fldCharType="end"/>
      </w:r>
    </w:p>
    <w:p w14:paraId="7466F5B1" w14:textId="78CA2FC8"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_Toc157440226 \h </w:instrText>
      </w:r>
      <w:r>
        <w:rPr>
          <w:noProof/>
        </w:rPr>
      </w:r>
      <w:r>
        <w:rPr>
          <w:noProof/>
        </w:rPr>
        <w:fldChar w:fldCharType="separate"/>
      </w:r>
      <w:r>
        <w:rPr>
          <w:noProof/>
        </w:rPr>
        <w:t>77</w:t>
      </w:r>
      <w:r>
        <w:rPr>
          <w:noProof/>
        </w:rPr>
        <w:fldChar w:fldCharType="end"/>
      </w:r>
    </w:p>
    <w:p w14:paraId="2CEC748D" w14:textId="19D758C7"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_Toc157440227 \h </w:instrText>
      </w:r>
      <w:r>
        <w:rPr>
          <w:noProof/>
        </w:rPr>
      </w:r>
      <w:r>
        <w:rPr>
          <w:noProof/>
        </w:rPr>
        <w:fldChar w:fldCharType="separate"/>
      </w:r>
      <w:r>
        <w:rPr>
          <w:noProof/>
        </w:rPr>
        <w:t>78</w:t>
      </w:r>
      <w:r>
        <w:rPr>
          <w:noProof/>
        </w:rPr>
        <w:fldChar w:fldCharType="end"/>
      </w:r>
    </w:p>
    <w:p w14:paraId="06400956" w14:textId="79A5823D"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_Toc157440228 \h </w:instrText>
      </w:r>
      <w:r>
        <w:rPr>
          <w:noProof/>
        </w:rPr>
      </w:r>
      <w:r>
        <w:rPr>
          <w:noProof/>
        </w:rPr>
        <w:fldChar w:fldCharType="separate"/>
      </w:r>
      <w:r>
        <w:rPr>
          <w:noProof/>
        </w:rPr>
        <w:t>78</w:t>
      </w:r>
      <w:r>
        <w:rPr>
          <w:noProof/>
        </w:rPr>
        <w:fldChar w:fldCharType="end"/>
      </w:r>
    </w:p>
    <w:p w14:paraId="61B2DFFD" w14:textId="5F33EEB5" w:rsidR="00CA1157" w:rsidRDefault="00CA1157" w:rsidP="00CA1157">
      <w:pPr>
        <w:pStyle w:val="TOC6"/>
        <w:tabs>
          <w:tab w:val="left" w:pos="2693"/>
          <w:tab w:val="right" w:leader="dot" w:pos="9631"/>
        </w:tabs>
        <w:ind w:left="0"/>
        <w:rPr>
          <w:rFonts w:asciiTheme="minorHAnsi" w:eastAsiaTheme="minorEastAsia" w:hAnsiTheme="minorHAnsi" w:cstheme="minorBidi"/>
          <w:noProof/>
          <w:kern w:val="2"/>
          <w:sz w:val="21"/>
          <w:szCs w:val="22"/>
          <w:lang w:val="en-US" w:eastAsia="zh-CN"/>
        </w:rPr>
      </w:pPr>
      <w:r>
        <w:rPr>
          <w:noProof/>
        </w:rPr>
        <w:t>6.3.3.5.3.1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_Toc157440229 \h </w:instrText>
      </w:r>
      <w:r>
        <w:rPr>
          <w:noProof/>
        </w:rPr>
      </w:r>
      <w:r>
        <w:rPr>
          <w:noProof/>
        </w:rPr>
        <w:fldChar w:fldCharType="separate"/>
      </w:r>
      <w:r>
        <w:rPr>
          <w:noProof/>
        </w:rPr>
        <w:t>78</w:t>
      </w:r>
      <w:r>
        <w:rPr>
          <w:noProof/>
        </w:rPr>
        <w:fldChar w:fldCharType="end"/>
      </w:r>
    </w:p>
    <w:p w14:paraId="2647CC25" w14:textId="20518F55" w:rsidR="00CA1157" w:rsidRDefault="00CA1157" w:rsidP="00CA1157">
      <w:pPr>
        <w:pStyle w:val="TOC6"/>
        <w:tabs>
          <w:tab w:val="left" w:pos="2693"/>
          <w:tab w:val="right" w:leader="dot" w:pos="9631"/>
        </w:tabs>
        <w:ind w:left="0"/>
        <w:rPr>
          <w:rFonts w:asciiTheme="minorHAnsi" w:eastAsiaTheme="minorEastAsia" w:hAnsiTheme="minorHAnsi" w:cstheme="minorBidi"/>
          <w:noProof/>
          <w:kern w:val="2"/>
          <w:sz w:val="21"/>
          <w:szCs w:val="22"/>
          <w:lang w:val="en-US" w:eastAsia="zh-CN"/>
        </w:rPr>
      </w:pPr>
      <w:r>
        <w:rPr>
          <w:noProof/>
        </w:rPr>
        <w:t>6.3.3.5.3.2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_Toc157440230 \h </w:instrText>
      </w:r>
      <w:r>
        <w:rPr>
          <w:noProof/>
        </w:rPr>
      </w:r>
      <w:r>
        <w:rPr>
          <w:noProof/>
        </w:rPr>
        <w:fldChar w:fldCharType="separate"/>
      </w:r>
      <w:r>
        <w:rPr>
          <w:noProof/>
        </w:rPr>
        <w:t>79</w:t>
      </w:r>
      <w:r>
        <w:rPr>
          <w:noProof/>
        </w:rPr>
        <w:fldChar w:fldCharType="end"/>
      </w:r>
    </w:p>
    <w:p w14:paraId="2B6F7C1D" w14:textId="1C625DD2" w:rsidR="00CA1157" w:rsidRDefault="00CA1157" w:rsidP="00CA1157">
      <w:pPr>
        <w:pStyle w:val="TOC6"/>
        <w:tabs>
          <w:tab w:val="left" w:pos="2693"/>
          <w:tab w:val="right" w:leader="dot" w:pos="9631"/>
        </w:tabs>
        <w:ind w:left="0"/>
        <w:rPr>
          <w:rFonts w:asciiTheme="minorHAnsi" w:eastAsiaTheme="minorEastAsia" w:hAnsiTheme="minorHAnsi" w:cstheme="minorBidi"/>
          <w:noProof/>
          <w:kern w:val="2"/>
          <w:sz w:val="21"/>
          <w:szCs w:val="22"/>
          <w:lang w:val="en-US" w:eastAsia="zh-CN"/>
        </w:rPr>
      </w:pPr>
      <w:r>
        <w:rPr>
          <w:noProof/>
        </w:rPr>
        <w:t>6.3.3.5.3.3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_Toc157440231 \h </w:instrText>
      </w:r>
      <w:r>
        <w:rPr>
          <w:noProof/>
        </w:rPr>
      </w:r>
      <w:r>
        <w:rPr>
          <w:noProof/>
        </w:rPr>
        <w:fldChar w:fldCharType="separate"/>
      </w:r>
      <w:r>
        <w:rPr>
          <w:noProof/>
        </w:rPr>
        <w:t>80</w:t>
      </w:r>
      <w:r>
        <w:rPr>
          <w:noProof/>
        </w:rPr>
        <w:fldChar w:fldCharType="end"/>
      </w:r>
    </w:p>
    <w:p w14:paraId="6EF921C0" w14:textId="2A40EAD2" w:rsidR="00CA1157" w:rsidRDefault="00CA1157" w:rsidP="00CA1157">
      <w:pPr>
        <w:pStyle w:val="TOC6"/>
        <w:tabs>
          <w:tab w:val="left" w:pos="2693"/>
          <w:tab w:val="right" w:leader="dot" w:pos="9631"/>
        </w:tabs>
        <w:ind w:left="0"/>
        <w:rPr>
          <w:rFonts w:asciiTheme="minorHAnsi" w:eastAsiaTheme="minorEastAsia" w:hAnsiTheme="minorHAnsi" w:cstheme="minorBidi"/>
          <w:noProof/>
          <w:kern w:val="2"/>
          <w:sz w:val="21"/>
          <w:szCs w:val="22"/>
          <w:lang w:val="en-US" w:eastAsia="zh-CN"/>
        </w:rPr>
      </w:pPr>
      <w:r>
        <w:rPr>
          <w:noProof/>
        </w:rPr>
        <w:lastRenderedPageBreak/>
        <w:t>6.3.3.5.3.4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_Toc157440232 \h </w:instrText>
      </w:r>
      <w:r>
        <w:rPr>
          <w:noProof/>
        </w:rPr>
      </w:r>
      <w:r>
        <w:rPr>
          <w:noProof/>
        </w:rPr>
        <w:fldChar w:fldCharType="separate"/>
      </w:r>
      <w:r>
        <w:rPr>
          <w:noProof/>
        </w:rPr>
        <w:t>81</w:t>
      </w:r>
      <w:r>
        <w:rPr>
          <w:noProof/>
        </w:rPr>
        <w:fldChar w:fldCharType="end"/>
      </w:r>
    </w:p>
    <w:p w14:paraId="6690ABF3" w14:textId="1EE00BA3"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_Toc157440233 \h </w:instrText>
      </w:r>
      <w:r>
        <w:rPr>
          <w:noProof/>
        </w:rPr>
      </w:r>
      <w:r>
        <w:rPr>
          <w:noProof/>
        </w:rPr>
        <w:fldChar w:fldCharType="separate"/>
      </w:r>
      <w:r>
        <w:rPr>
          <w:noProof/>
        </w:rPr>
        <w:t>82</w:t>
      </w:r>
      <w:r>
        <w:rPr>
          <w:noProof/>
        </w:rPr>
        <w:fldChar w:fldCharType="end"/>
      </w:r>
    </w:p>
    <w:p w14:paraId="57216404" w14:textId="008BBA1A"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_Toc157440234 \h </w:instrText>
      </w:r>
      <w:r>
        <w:rPr>
          <w:noProof/>
        </w:rPr>
      </w:r>
      <w:r>
        <w:rPr>
          <w:noProof/>
        </w:rPr>
        <w:fldChar w:fldCharType="separate"/>
      </w:r>
      <w:r>
        <w:rPr>
          <w:noProof/>
        </w:rPr>
        <w:t>82</w:t>
      </w:r>
      <w:r>
        <w:rPr>
          <w:noProof/>
        </w:rPr>
        <w:fldChar w:fldCharType="end"/>
      </w:r>
    </w:p>
    <w:p w14:paraId="3706C605" w14:textId="364081E0"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_Toc157440235 \h </w:instrText>
      </w:r>
      <w:r>
        <w:rPr>
          <w:noProof/>
        </w:rPr>
      </w:r>
      <w:r>
        <w:rPr>
          <w:noProof/>
        </w:rPr>
        <w:fldChar w:fldCharType="separate"/>
      </w:r>
      <w:r>
        <w:rPr>
          <w:noProof/>
        </w:rPr>
        <w:t>82</w:t>
      </w:r>
      <w:r>
        <w:rPr>
          <w:noProof/>
        </w:rPr>
        <w:fldChar w:fldCharType="end"/>
      </w:r>
    </w:p>
    <w:p w14:paraId="19E77C1E" w14:textId="7C5D49AF"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_Toc157440236 \h </w:instrText>
      </w:r>
      <w:r>
        <w:rPr>
          <w:noProof/>
        </w:rPr>
      </w:r>
      <w:r>
        <w:rPr>
          <w:noProof/>
        </w:rPr>
        <w:fldChar w:fldCharType="separate"/>
      </w:r>
      <w:r>
        <w:rPr>
          <w:noProof/>
        </w:rPr>
        <w:t>82</w:t>
      </w:r>
      <w:r>
        <w:rPr>
          <w:noProof/>
        </w:rPr>
        <w:fldChar w:fldCharType="end"/>
      </w:r>
    </w:p>
    <w:p w14:paraId="60915D9E" w14:textId="70C18622"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.5.2</w:t>
      </w:r>
      <w:r>
        <w:rPr>
          <w:rFonts w:asciiTheme="minorHAnsi" w:eastAsiaTheme="minorEastAsia" w:hAnsiTheme="minorHAnsi" w:cstheme="minorBidi"/>
          <w:noProof/>
          <w:kern w:val="2"/>
          <w:sz w:val="21"/>
          <w:szCs w:val="22"/>
          <w:lang w:val="en-US" w:eastAsia="zh-CN"/>
        </w:rPr>
        <w:tab/>
      </w:r>
      <w:r>
        <w:rPr>
          <w:noProof/>
        </w:rPr>
        <w:t>Policy Usage Notification</w:t>
      </w:r>
      <w:r>
        <w:rPr>
          <w:noProof/>
        </w:rPr>
        <w:tab/>
      </w:r>
      <w:r>
        <w:rPr>
          <w:noProof/>
        </w:rPr>
        <w:fldChar w:fldCharType="begin"/>
      </w:r>
      <w:r>
        <w:rPr>
          <w:noProof/>
        </w:rPr>
        <w:instrText xml:space="preserve"> PAGEREF _Toc157440237 \h </w:instrText>
      </w:r>
      <w:r>
        <w:rPr>
          <w:noProof/>
        </w:rPr>
      </w:r>
      <w:r>
        <w:rPr>
          <w:noProof/>
        </w:rPr>
        <w:fldChar w:fldCharType="separate"/>
      </w:r>
      <w:r>
        <w:rPr>
          <w:noProof/>
        </w:rPr>
        <w:t>83</w:t>
      </w:r>
      <w:r>
        <w:rPr>
          <w:noProof/>
        </w:rPr>
        <w:fldChar w:fldCharType="end"/>
      </w:r>
    </w:p>
    <w:p w14:paraId="43C1649E" w14:textId="59FB97FB"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_Toc157440238 \h </w:instrText>
      </w:r>
      <w:r>
        <w:rPr>
          <w:noProof/>
        </w:rPr>
      </w:r>
      <w:r>
        <w:rPr>
          <w:noProof/>
        </w:rPr>
        <w:fldChar w:fldCharType="separate"/>
      </w:r>
      <w:r>
        <w:rPr>
          <w:noProof/>
        </w:rPr>
        <w:t>83</w:t>
      </w:r>
      <w:r>
        <w:rPr>
          <w:noProof/>
        </w:rPr>
        <w:fldChar w:fldCharType="end"/>
      </w:r>
    </w:p>
    <w:p w14:paraId="6D3DE2A7" w14:textId="22420F86"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_Toc157440239 \h </w:instrText>
      </w:r>
      <w:r>
        <w:rPr>
          <w:noProof/>
        </w:rPr>
      </w:r>
      <w:r>
        <w:rPr>
          <w:noProof/>
        </w:rPr>
        <w:fldChar w:fldCharType="separate"/>
      </w:r>
      <w:r>
        <w:rPr>
          <w:noProof/>
        </w:rPr>
        <w:t>83</w:t>
      </w:r>
      <w:r>
        <w:rPr>
          <w:noProof/>
        </w:rPr>
        <w:fldChar w:fldCharType="end"/>
      </w:r>
    </w:p>
    <w:p w14:paraId="7A2D1807" w14:textId="397F9539"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_Toc157440240 \h </w:instrText>
      </w:r>
      <w:r>
        <w:rPr>
          <w:noProof/>
        </w:rPr>
      </w:r>
      <w:r>
        <w:rPr>
          <w:noProof/>
        </w:rPr>
        <w:fldChar w:fldCharType="separate"/>
      </w:r>
      <w:r>
        <w:rPr>
          <w:noProof/>
        </w:rPr>
        <w:t>83</w:t>
      </w:r>
      <w:r>
        <w:rPr>
          <w:noProof/>
        </w:rPr>
        <w:fldChar w:fldCharType="end"/>
      </w:r>
    </w:p>
    <w:p w14:paraId="2EFFAC05" w14:textId="15462482"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.5.3</w:t>
      </w:r>
      <w:r>
        <w:rPr>
          <w:rFonts w:asciiTheme="minorHAnsi" w:eastAsiaTheme="minorEastAsia" w:hAnsiTheme="minorHAnsi" w:cstheme="minorBidi"/>
          <w:noProof/>
          <w:kern w:val="2"/>
          <w:sz w:val="21"/>
          <w:szCs w:val="22"/>
          <w:lang w:val="en-US" w:eastAsia="zh-CN"/>
        </w:rPr>
        <w:tab/>
      </w:r>
      <w:r>
        <w:rPr>
          <w:noProof/>
        </w:rPr>
        <w:t>Policy Harmonization Notification</w:t>
      </w:r>
      <w:r>
        <w:rPr>
          <w:noProof/>
        </w:rPr>
        <w:tab/>
      </w:r>
      <w:r>
        <w:rPr>
          <w:noProof/>
        </w:rPr>
        <w:fldChar w:fldCharType="begin"/>
      </w:r>
      <w:r>
        <w:rPr>
          <w:noProof/>
        </w:rPr>
        <w:instrText xml:space="preserve"> PAGEREF _Toc157440241 \h </w:instrText>
      </w:r>
      <w:r>
        <w:rPr>
          <w:noProof/>
        </w:rPr>
      </w:r>
      <w:r>
        <w:rPr>
          <w:noProof/>
        </w:rPr>
        <w:fldChar w:fldCharType="separate"/>
      </w:r>
      <w:r>
        <w:rPr>
          <w:noProof/>
        </w:rPr>
        <w:t>84</w:t>
      </w:r>
      <w:r>
        <w:rPr>
          <w:noProof/>
        </w:rPr>
        <w:fldChar w:fldCharType="end"/>
      </w:r>
    </w:p>
    <w:p w14:paraId="21770FD0" w14:textId="314A9E2F"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_Toc157440242 \h </w:instrText>
      </w:r>
      <w:r>
        <w:rPr>
          <w:noProof/>
        </w:rPr>
      </w:r>
      <w:r>
        <w:rPr>
          <w:noProof/>
        </w:rPr>
        <w:fldChar w:fldCharType="separate"/>
      </w:r>
      <w:r>
        <w:rPr>
          <w:noProof/>
        </w:rPr>
        <w:t>84</w:t>
      </w:r>
      <w:r>
        <w:rPr>
          <w:noProof/>
        </w:rPr>
        <w:fldChar w:fldCharType="end"/>
      </w:r>
    </w:p>
    <w:p w14:paraId="6FA669CA" w14:textId="2EBBD17A"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_Toc157440243 \h </w:instrText>
      </w:r>
      <w:r>
        <w:rPr>
          <w:noProof/>
        </w:rPr>
      </w:r>
      <w:r>
        <w:rPr>
          <w:noProof/>
        </w:rPr>
        <w:fldChar w:fldCharType="separate"/>
      </w:r>
      <w:r>
        <w:rPr>
          <w:noProof/>
        </w:rPr>
        <w:t>84</w:t>
      </w:r>
      <w:r>
        <w:rPr>
          <w:noProof/>
        </w:rPr>
        <w:fldChar w:fldCharType="end"/>
      </w:r>
    </w:p>
    <w:p w14:paraId="5E35524F" w14:textId="4F661076"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_Toc157440244 \h </w:instrText>
      </w:r>
      <w:r>
        <w:rPr>
          <w:noProof/>
        </w:rPr>
      </w:r>
      <w:r>
        <w:rPr>
          <w:noProof/>
        </w:rPr>
        <w:fldChar w:fldCharType="separate"/>
      </w:r>
      <w:r>
        <w:rPr>
          <w:noProof/>
        </w:rPr>
        <w:t>85</w:t>
      </w:r>
      <w:r>
        <w:rPr>
          <w:noProof/>
        </w:rPr>
        <w:fldChar w:fldCharType="end"/>
      </w:r>
    </w:p>
    <w:p w14:paraId="3EA37824" w14:textId="13B17369"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_Toc157440245 \h </w:instrText>
      </w:r>
      <w:r>
        <w:rPr>
          <w:noProof/>
        </w:rPr>
      </w:r>
      <w:r>
        <w:rPr>
          <w:noProof/>
        </w:rPr>
        <w:fldChar w:fldCharType="separate"/>
      </w:r>
      <w:r>
        <w:rPr>
          <w:noProof/>
        </w:rPr>
        <w:t>86</w:t>
      </w:r>
      <w:r>
        <w:rPr>
          <w:noProof/>
        </w:rPr>
        <w:fldChar w:fldCharType="end"/>
      </w:r>
    </w:p>
    <w:p w14:paraId="2044D5F2" w14:textId="15D19ACA"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_Toc157440246 \h </w:instrText>
      </w:r>
      <w:r>
        <w:rPr>
          <w:noProof/>
        </w:rPr>
      </w:r>
      <w:r>
        <w:rPr>
          <w:noProof/>
        </w:rPr>
        <w:fldChar w:fldCharType="separate"/>
      </w:r>
      <w:r>
        <w:rPr>
          <w:noProof/>
        </w:rPr>
        <w:t>86</w:t>
      </w:r>
      <w:r>
        <w:rPr>
          <w:noProof/>
        </w:rPr>
        <w:fldChar w:fldCharType="end"/>
      </w:r>
    </w:p>
    <w:p w14:paraId="0BD068BA" w14:textId="716904C6"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6.3</w:t>
      </w:r>
      <w:r w:rsidRPr="003F08A2">
        <w:rPr>
          <w:noProof/>
          <w:lang w:val="en-US"/>
        </w:rPr>
        <w:t>.6.2</w:t>
      </w:r>
      <w:r>
        <w:rPr>
          <w:rFonts w:asciiTheme="minorHAnsi" w:eastAsiaTheme="minorEastAsia" w:hAnsiTheme="minorHAnsi" w:cstheme="minorBidi"/>
          <w:noProof/>
          <w:kern w:val="2"/>
          <w:sz w:val="21"/>
          <w:szCs w:val="22"/>
          <w:lang w:val="en-US" w:eastAsia="zh-CN"/>
        </w:rPr>
        <w:tab/>
      </w:r>
      <w:r w:rsidRPr="003F08A2">
        <w:rPr>
          <w:noProof/>
          <w:lang w:val="en-US"/>
        </w:rPr>
        <w:t>Structured data types</w:t>
      </w:r>
      <w:r>
        <w:rPr>
          <w:noProof/>
        </w:rPr>
        <w:tab/>
      </w:r>
      <w:r>
        <w:rPr>
          <w:noProof/>
        </w:rPr>
        <w:fldChar w:fldCharType="begin"/>
      </w:r>
      <w:r>
        <w:rPr>
          <w:noProof/>
        </w:rPr>
        <w:instrText xml:space="preserve"> PAGEREF _Toc157440247 \h </w:instrText>
      </w:r>
      <w:r>
        <w:rPr>
          <w:noProof/>
        </w:rPr>
      </w:r>
      <w:r>
        <w:rPr>
          <w:noProof/>
        </w:rPr>
        <w:fldChar w:fldCharType="separate"/>
      </w:r>
      <w:r>
        <w:rPr>
          <w:noProof/>
        </w:rPr>
        <w:t>87</w:t>
      </w:r>
      <w:r>
        <w:rPr>
          <w:noProof/>
        </w:rPr>
        <w:fldChar w:fldCharType="end"/>
      </w:r>
    </w:p>
    <w:p w14:paraId="554E69CE" w14:textId="45B16609"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_Toc157440248 \h </w:instrText>
      </w:r>
      <w:r>
        <w:rPr>
          <w:noProof/>
        </w:rPr>
      </w:r>
      <w:r>
        <w:rPr>
          <w:noProof/>
        </w:rPr>
        <w:fldChar w:fldCharType="separate"/>
      </w:r>
      <w:r>
        <w:rPr>
          <w:noProof/>
        </w:rPr>
        <w:t>87</w:t>
      </w:r>
      <w:r>
        <w:rPr>
          <w:noProof/>
        </w:rPr>
        <w:fldChar w:fldCharType="end"/>
      </w:r>
    </w:p>
    <w:p w14:paraId="3C3DF38E" w14:textId="0AE5EA83"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.6.2.2</w:t>
      </w:r>
      <w:r>
        <w:rPr>
          <w:rFonts w:asciiTheme="minorHAnsi" w:eastAsiaTheme="minorEastAsia" w:hAnsiTheme="minorHAnsi" w:cstheme="minorBidi"/>
          <w:noProof/>
          <w:kern w:val="2"/>
          <w:sz w:val="21"/>
          <w:szCs w:val="22"/>
          <w:lang w:val="en-US" w:eastAsia="zh-CN"/>
        </w:rPr>
        <w:tab/>
      </w:r>
      <w:r>
        <w:rPr>
          <w:noProof/>
        </w:rPr>
        <w:t>Type: Policy</w:t>
      </w:r>
      <w:r>
        <w:rPr>
          <w:noProof/>
        </w:rPr>
        <w:tab/>
      </w:r>
      <w:r>
        <w:rPr>
          <w:noProof/>
        </w:rPr>
        <w:fldChar w:fldCharType="begin"/>
      </w:r>
      <w:r>
        <w:rPr>
          <w:noProof/>
        </w:rPr>
        <w:instrText xml:space="preserve"> PAGEREF _Toc157440249 \h </w:instrText>
      </w:r>
      <w:r>
        <w:rPr>
          <w:noProof/>
        </w:rPr>
      </w:r>
      <w:r>
        <w:rPr>
          <w:noProof/>
        </w:rPr>
        <w:fldChar w:fldCharType="separate"/>
      </w:r>
      <w:r>
        <w:rPr>
          <w:noProof/>
        </w:rPr>
        <w:t>88</w:t>
      </w:r>
      <w:r>
        <w:rPr>
          <w:noProof/>
        </w:rPr>
        <w:fldChar w:fldCharType="end"/>
      </w:r>
    </w:p>
    <w:p w14:paraId="2FB561C2" w14:textId="39BDC677"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.6.2.3</w:t>
      </w:r>
      <w:r>
        <w:rPr>
          <w:rFonts w:asciiTheme="minorHAnsi" w:eastAsiaTheme="minorEastAsia" w:hAnsiTheme="minorHAnsi" w:cstheme="minorBidi"/>
          <w:noProof/>
          <w:kern w:val="2"/>
          <w:sz w:val="21"/>
          <w:szCs w:val="22"/>
          <w:lang w:val="en-US" w:eastAsia="zh-CN"/>
        </w:rPr>
        <w:tab/>
      </w:r>
      <w:r>
        <w:rPr>
          <w:noProof/>
        </w:rPr>
        <w:t>Type: PolicyPatch</w:t>
      </w:r>
      <w:r>
        <w:rPr>
          <w:noProof/>
        </w:rPr>
        <w:tab/>
      </w:r>
      <w:r>
        <w:rPr>
          <w:noProof/>
        </w:rPr>
        <w:fldChar w:fldCharType="begin"/>
      </w:r>
      <w:r>
        <w:rPr>
          <w:noProof/>
        </w:rPr>
        <w:instrText xml:space="preserve"> PAGEREF _Toc157440250 \h </w:instrText>
      </w:r>
      <w:r>
        <w:rPr>
          <w:noProof/>
        </w:rPr>
      </w:r>
      <w:r>
        <w:rPr>
          <w:noProof/>
        </w:rPr>
        <w:fldChar w:fldCharType="separate"/>
      </w:r>
      <w:r>
        <w:rPr>
          <w:noProof/>
        </w:rPr>
        <w:t>90</w:t>
      </w:r>
      <w:r>
        <w:rPr>
          <w:noProof/>
        </w:rPr>
        <w:fldChar w:fldCharType="end"/>
      </w:r>
    </w:p>
    <w:p w14:paraId="5C741AC7" w14:textId="13630E21"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.6.2.4</w:t>
      </w:r>
      <w:r>
        <w:rPr>
          <w:rFonts w:asciiTheme="minorHAnsi" w:eastAsiaTheme="minorEastAsia" w:hAnsiTheme="minorHAnsi" w:cstheme="minorBidi"/>
          <w:noProof/>
          <w:kern w:val="2"/>
          <w:sz w:val="21"/>
          <w:szCs w:val="22"/>
          <w:lang w:val="en-US" w:eastAsia="zh-CN"/>
        </w:rPr>
        <w:tab/>
      </w:r>
      <w:r>
        <w:rPr>
          <w:noProof/>
        </w:rPr>
        <w:t>Type: PolicyData</w:t>
      </w:r>
      <w:r>
        <w:rPr>
          <w:noProof/>
        </w:rPr>
        <w:tab/>
      </w:r>
      <w:r>
        <w:rPr>
          <w:noProof/>
        </w:rPr>
        <w:fldChar w:fldCharType="begin"/>
      </w:r>
      <w:r>
        <w:rPr>
          <w:noProof/>
        </w:rPr>
        <w:instrText xml:space="preserve"> PAGEREF _Toc157440251 \h </w:instrText>
      </w:r>
      <w:r>
        <w:rPr>
          <w:noProof/>
        </w:rPr>
      </w:r>
      <w:r>
        <w:rPr>
          <w:noProof/>
        </w:rPr>
        <w:fldChar w:fldCharType="separate"/>
      </w:r>
      <w:r>
        <w:rPr>
          <w:noProof/>
        </w:rPr>
        <w:t>91</w:t>
      </w:r>
      <w:r>
        <w:rPr>
          <w:noProof/>
        </w:rPr>
        <w:fldChar w:fldCharType="end"/>
      </w:r>
    </w:p>
    <w:p w14:paraId="6D34332F" w14:textId="3A797FE2"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.6.2.5</w:t>
      </w:r>
      <w:r>
        <w:rPr>
          <w:rFonts w:asciiTheme="minorHAnsi" w:eastAsiaTheme="minorEastAsia" w:hAnsiTheme="minorHAnsi" w:cstheme="minorBidi"/>
          <w:noProof/>
          <w:kern w:val="2"/>
          <w:sz w:val="21"/>
          <w:szCs w:val="22"/>
          <w:lang w:val="en-US" w:eastAsia="zh-CN"/>
        </w:rPr>
        <w:tab/>
      </w:r>
      <w:r>
        <w:rPr>
          <w:noProof/>
        </w:rPr>
        <w:t>Type: PolUsageSubsc</w:t>
      </w:r>
      <w:r>
        <w:rPr>
          <w:noProof/>
        </w:rPr>
        <w:tab/>
      </w:r>
      <w:r>
        <w:rPr>
          <w:noProof/>
        </w:rPr>
        <w:fldChar w:fldCharType="begin"/>
      </w:r>
      <w:r>
        <w:rPr>
          <w:noProof/>
        </w:rPr>
        <w:instrText xml:space="preserve"> PAGEREF _Toc157440252 \h </w:instrText>
      </w:r>
      <w:r>
        <w:rPr>
          <w:noProof/>
        </w:rPr>
      </w:r>
      <w:r>
        <w:rPr>
          <w:noProof/>
        </w:rPr>
        <w:fldChar w:fldCharType="separate"/>
      </w:r>
      <w:r>
        <w:rPr>
          <w:noProof/>
        </w:rPr>
        <w:t>92</w:t>
      </w:r>
      <w:r>
        <w:rPr>
          <w:noProof/>
        </w:rPr>
        <w:fldChar w:fldCharType="end"/>
      </w:r>
    </w:p>
    <w:p w14:paraId="069C8BB0" w14:textId="49C491F2"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.6.2.6</w:t>
      </w:r>
      <w:r>
        <w:rPr>
          <w:rFonts w:asciiTheme="minorHAnsi" w:eastAsiaTheme="minorEastAsia" w:hAnsiTheme="minorHAnsi" w:cstheme="minorBidi"/>
          <w:noProof/>
          <w:kern w:val="2"/>
          <w:sz w:val="21"/>
          <w:szCs w:val="22"/>
          <w:lang w:val="en-US" w:eastAsia="zh-CN"/>
        </w:rPr>
        <w:tab/>
      </w:r>
      <w:r>
        <w:rPr>
          <w:noProof/>
        </w:rPr>
        <w:t>Type: PolUsageSubscPatch</w:t>
      </w:r>
      <w:r>
        <w:rPr>
          <w:noProof/>
        </w:rPr>
        <w:tab/>
      </w:r>
      <w:r>
        <w:rPr>
          <w:noProof/>
        </w:rPr>
        <w:fldChar w:fldCharType="begin"/>
      </w:r>
      <w:r>
        <w:rPr>
          <w:noProof/>
        </w:rPr>
        <w:instrText xml:space="preserve"> PAGEREF _Toc157440253 \h </w:instrText>
      </w:r>
      <w:r>
        <w:rPr>
          <w:noProof/>
        </w:rPr>
      </w:r>
      <w:r>
        <w:rPr>
          <w:noProof/>
        </w:rPr>
        <w:fldChar w:fldCharType="separate"/>
      </w:r>
      <w:r>
        <w:rPr>
          <w:noProof/>
        </w:rPr>
        <w:t>92</w:t>
      </w:r>
      <w:r>
        <w:rPr>
          <w:noProof/>
        </w:rPr>
        <w:fldChar w:fldCharType="end"/>
      </w:r>
    </w:p>
    <w:p w14:paraId="3EA78AEC" w14:textId="4E4B4A93"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.6.2.7</w:t>
      </w:r>
      <w:r>
        <w:rPr>
          <w:rFonts w:asciiTheme="minorHAnsi" w:eastAsiaTheme="minorEastAsia" w:hAnsiTheme="minorHAnsi" w:cstheme="minorBidi"/>
          <w:noProof/>
          <w:kern w:val="2"/>
          <w:sz w:val="21"/>
          <w:szCs w:val="22"/>
          <w:lang w:val="en-US" w:eastAsia="zh-CN"/>
        </w:rPr>
        <w:tab/>
      </w:r>
      <w:r>
        <w:rPr>
          <w:noProof/>
        </w:rPr>
        <w:t>Type: ReqPolRep</w:t>
      </w:r>
      <w:r>
        <w:rPr>
          <w:noProof/>
        </w:rPr>
        <w:tab/>
      </w:r>
      <w:r>
        <w:rPr>
          <w:noProof/>
        </w:rPr>
        <w:fldChar w:fldCharType="begin"/>
      </w:r>
      <w:r>
        <w:rPr>
          <w:noProof/>
        </w:rPr>
        <w:instrText xml:space="preserve"> PAGEREF _Toc157440254 \h </w:instrText>
      </w:r>
      <w:r>
        <w:rPr>
          <w:noProof/>
        </w:rPr>
      </w:r>
      <w:r>
        <w:rPr>
          <w:noProof/>
        </w:rPr>
        <w:fldChar w:fldCharType="separate"/>
      </w:r>
      <w:r>
        <w:rPr>
          <w:noProof/>
        </w:rPr>
        <w:t>92</w:t>
      </w:r>
      <w:r>
        <w:rPr>
          <w:noProof/>
        </w:rPr>
        <w:fldChar w:fldCharType="end"/>
      </w:r>
    </w:p>
    <w:p w14:paraId="3C894B1D" w14:textId="2E275D5F"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.6.2.8</w:t>
      </w:r>
      <w:r>
        <w:rPr>
          <w:rFonts w:asciiTheme="minorHAnsi" w:eastAsiaTheme="minorEastAsia" w:hAnsiTheme="minorHAnsi" w:cstheme="minorBidi"/>
          <w:noProof/>
          <w:kern w:val="2"/>
          <w:sz w:val="21"/>
          <w:szCs w:val="22"/>
          <w:lang w:val="en-US" w:eastAsia="zh-CN"/>
        </w:rPr>
        <w:tab/>
      </w:r>
      <w:r>
        <w:rPr>
          <w:noProof/>
        </w:rPr>
        <w:t>Type: PolUsageNotif</w:t>
      </w:r>
      <w:r>
        <w:rPr>
          <w:noProof/>
        </w:rPr>
        <w:tab/>
      </w:r>
      <w:r>
        <w:rPr>
          <w:noProof/>
        </w:rPr>
        <w:fldChar w:fldCharType="begin"/>
      </w:r>
      <w:r>
        <w:rPr>
          <w:noProof/>
        </w:rPr>
        <w:instrText xml:space="preserve"> PAGEREF _Toc157440255 \h </w:instrText>
      </w:r>
      <w:r>
        <w:rPr>
          <w:noProof/>
        </w:rPr>
      </w:r>
      <w:r>
        <w:rPr>
          <w:noProof/>
        </w:rPr>
        <w:fldChar w:fldCharType="separate"/>
      </w:r>
      <w:r>
        <w:rPr>
          <w:noProof/>
        </w:rPr>
        <w:t>92</w:t>
      </w:r>
      <w:r>
        <w:rPr>
          <w:noProof/>
        </w:rPr>
        <w:fldChar w:fldCharType="end"/>
      </w:r>
    </w:p>
    <w:p w14:paraId="7A136708" w14:textId="753C318B"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.6.2.9</w:t>
      </w:r>
      <w:r>
        <w:rPr>
          <w:rFonts w:asciiTheme="minorHAnsi" w:eastAsiaTheme="minorEastAsia" w:hAnsiTheme="minorHAnsi" w:cstheme="minorBidi"/>
          <w:noProof/>
          <w:kern w:val="2"/>
          <w:sz w:val="21"/>
          <w:szCs w:val="22"/>
          <w:lang w:val="en-US" w:eastAsia="zh-CN"/>
        </w:rPr>
        <w:tab/>
      </w:r>
      <w:r>
        <w:rPr>
          <w:noProof/>
        </w:rPr>
        <w:t>Type: PolRepData</w:t>
      </w:r>
      <w:r>
        <w:rPr>
          <w:noProof/>
        </w:rPr>
        <w:tab/>
      </w:r>
      <w:r>
        <w:rPr>
          <w:noProof/>
        </w:rPr>
        <w:fldChar w:fldCharType="begin"/>
      </w:r>
      <w:r>
        <w:rPr>
          <w:noProof/>
        </w:rPr>
        <w:instrText xml:space="preserve"> PAGEREF _Toc157440256 \h </w:instrText>
      </w:r>
      <w:r>
        <w:rPr>
          <w:noProof/>
        </w:rPr>
      </w:r>
      <w:r>
        <w:rPr>
          <w:noProof/>
        </w:rPr>
        <w:fldChar w:fldCharType="separate"/>
      </w:r>
      <w:r>
        <w:rPr>
          <w:noProof/>
        </w:rPr>
        <w:t>93</w:t>
      </w:r>
      <w:r>
        <w:rPr>
          <w:noProof/>
        </w:rPr>
        <w:fldChar w:fldCharType="end"/>
      </w:r>
    </w:p>
    <w:p w14:paraId="55649365" w14:textId="58C6254E"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.6.2.10</w:t>
      </w:r>
      <w:r>
        <w:rPr>
          <w:rFonts w:asciiTheme="minorHAnsi" w:eastAsiaTheme="minorEastAsia" w:hAnsiTheme="minorHAnsi" w:cstheme="minorBidi"/>
          <w:noProof/>
          <w:kern w:val="2"/>
          <w:sz w:val="21"/>
          <w:szCs w:val="22"/>
          <w:lang w:val="en-US" w:eastAsia="zh-CN"/>
        </w:rPr>
        <w:tab/>
      </w:r>
      <w:r>
        <w:rPr>
          <w:noProof/>
        </w:rPr>
        <w:t>Type: PolDeleteReq</w:t>
      </w:r>
      <w:r>
        <w:rPr>
          <w:noProof/>
        </w:rPr>
        <w:tab/>
      </w:r>
      <w:r>
        <w:rPr>
          <w:noProof/>
        </w:rPr>
        <w:fldChar w:fldCharType="begin"/>
      </w:r>
      <w:r>
        <w:rPr>
          <w:noProof/>
        </w:rPr>
        <w:instrText xml:space="preserve"> PAGEREF _Toc157440257 \h </w:instrText>
      </w:r>
      <w:r>
        <w:rPr>
          <w:noProof/>
        </w:rPr>
      </w:r>
      <w:r>
        <w:rPr>
          <w:noProof/>
        </w:rPr>
        <w:fldChar w:fldCharType="separate"/>
      </w:r>
      <w:r>
        <w:rPr>
          <w:noProof/>
        </w:rPr>
        <w:t>93</w:t>
      </w:r>
      <w:r>
        <w:rPr>
          <w:noProof/>
        </w:rPr>
        <w:fldChar w:fldCharType="end"/>
      </w:r>
    </w:p>
    <w:p w14:paraId="0E775C57" w14:textId="301BC3A1"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.6.2.11</w:t>
      </w:r>
      <w:r>
        <w:rPr>
          <w:rFonts w:asciiTheme="minorHAnsi" w:eastAsiaTheme="minorEastAsia" w:hAnsiTheme="minorHAnsi" w:cstheme="minorBidi"/>
          <w:noProof/>
          <w:kern w:val="2"/>
          <w:sz w:val="21"/>
          <w:szCs w:val="22"/>
          <w:lang w:val="en-US" w:eastAsia="zh-CN"/>
        </w:rPr>
        <w:tab/>
      </w:r>
      <w:r>
        <w:rPr>
          <w:noProof/>
        </w:rPr>
        <w:t>Type: PolDeleteResp</w:t>
      </w:r>
      <w:r>
        <w:rPr>
          <w:noProof/>
        </w:rPr>
        <w:tab/>
      </w:r>
      <w:r>
        <w:rPr>
          <w:noProof/>
        </w:rPr>
        <w:fldChar w:fldCharType="begin"/>
      </w:r>
      <w:r>
        <w:rPr>
          <w:noProof/>
        </w:rPr>
        <w:instrText xml:space="preserve"> PAGEREF _Toc157440258 \h </w:instrText>
      </w:r>
      <w:r>
        <w:rPr>
          <w:noProof/>
        </w:rPr>
      </w:r>
      <w:r>
        <w:rPr>
          <w:noProof/>
        </w:rPr>
        <w:fldChar w:fldCharType="separate"/>
      </w:r>
      <w:r>
        <w:rPr>
          <w:noProof/>
        </w:rPr>
        <w:t>94</w:t>
      </w:r>
      <w:r>
        <w:rPr>
          <w:noProof/>
        </w:rPr>
        <w:fldChar w:fldCharType="end"/>
      </w:r>
    </w:p>
    <w:p w14:paraId="141E367F" w14:textId="68A0E732"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.6.2.12</w:t>
      </w:r>
      <w:r>
        <w:rPr>
          <w:rFonts w:asciiTheme="minorHAnsi" w:eastAsiaTheme="minorEastAsia" w:hAnsiTheme="minorHAnsi" w:cstheme="minorBidi"/>
          <w:noProof/>
          <w:kern w:val="2"/>
          <w:sz w:val="21"/>
          <w:szCs w:val="22"/>
          <w:lang w:val="en-US" w:eastAsia="zh-CN"/>
        </w:rPr>
        <w:tab/>
      </w:r>
      <w:r>
        <w:rPr>
          <w:noProof/>
        </w:rPr>
        <w:t>Type: DefaultPolInfo</w:t>
      </w:r>
      <w:r>
        <w:rPr>
          <w:noProof/>
        </w:rPr>
        <w:tab/>
      </w:r>
      <w:r>
        <w:rPr>
          <w:noProof/>
        </w:rPr>
        <w:fldChar w:fldCharType="begin"/>
      </w:r>
      <w:r>
        <w:rPr>
          <w:noProof/>
        </w:rPr>
        <w:instrText xml:space="preserve"> PAGEREF _Toc157440259 \h </w:instrText>
      </w:r>
      <w:r>
        <w:rPr>
          <w:noProof/>
        </w:rPr>
      </w:r>
      <w:r>
        <w:rPr>
          <w:noProof/>
        </w:rPr>
        <w:fldChar w:fldCharType="separate"/>
      </w:r>
      <w:r>
        <w:rPr>
          <w:noProof/>
        </w:rPr>
        <w:t>94</w:t>
      </w:r>
      <w:r>
        <w:rPr>
          <w:noProof/>
        </w:rPr>
        <w:fldChar w:fldCharType="end"/>
      </w:r>
    </w:p>
    <w:p w14:paraId="661D6526" w14:textId="46204193"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.6.2.13</w:t>
      </w:r>
      <w:r>
        <w:rPr>
          <w:rFonts w:asciiTheme="minorHAnsi" w:eastAsiaTheme="minorEastAsia" w:hAnsiTheme="minorHAnsi" w:cstheme="minorBidi"/>
          <w:noProof/>
          <w:kern w:val="2"/>
          <w:sz w:val="21"/>
          <w:szCs w:val="22"/>
          <w:lang w:val="en-US" w:eastAsia="zh-CN"/>
        </w:rPr>
        <w:tab/>
      </w:r>
      <w:r>
        <w:rPr>
          <w:noProof/>
        </w:rPr>
        <w:t>Type: HarmonizationNotif</w:t>
      </w:r>
      <w:r>
        <w:rPr>
          <w:noProof/>
        </w:rPr>
        <w:tab/>
      </w:r>
      <w:r>
        <w:rPr>
          <w:noProof/>
        </w:rPr>
        <w:fldChar w:fldCharType="begin"/>
      </w:r>
      <w:r>
        <w:rPr>
          <w:noProof/>
        </w:rPr>
        <w:instrText xml:space="preserve"> PAGEREF _Toc157440260 \h </w:instrText>
      </w:r>
      <w:r>
        <w:rPr>
          <w:noProof/>
        </w:rPr>
      </w:r>
      <w:r>
        <w:rPr>
          <w:noProof/>
        </w:rPr>
        <w:fldChar w:fldCharType="separate"/>
      </w:r>
      <w:r>
        <w:rPr>
          <w:noProof/>
        </w:rPr>
        <w:t>94</w:t>
      </w:r>
      <w:r>
        <w:rPr>
          <w:noProof/>
        </w:rPr>
        <w:fldChar w:fldCharType="end"/>
      </w:r>
    </w:p>
    <w:p w14:paraId="10BE59CB" w14:textId="1E9C3F7C"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.6.2.14</w:t>
      </w:r>
      <w:r>
        <w:rPr>
          <w:rFonts w:asciiTheme="minorHAnsi" w:eastAsiaTheme="minorEastAsia" w:hAnsiTheme="minorHAnsi" w:cstheme="minorBidi"/>
          <w:noProof/>
          <w:kern w:val="2"/>
          <w:sz w:val="21"/>
          <w:szCs w:val="22"/>
          <w:lang w:val="en-US" w:eastAsia="zh-CN"/>
        </w:rPr>
        <w:tab/>
      </w:r>
      <w:r>
        <w:rPr>
          <w:noProof/>
        </w:rPr>
        <w:t>Type: HarmonizationResp</w:t>
      </w:r>
      <w:r>
        <w:rPr>
          <w:noProof/>
        </w:rPr>
        <w:tab/>
      </w:r>
      <w:r>
        <w:rPr>
          <w:noProof/>
        </w:rPr>
        <w:fldChar w:fldCharType="begin"/>
      </w:r>
      <w:r>
        <w:rPr>
          <w:noProof/>
        </w:rPr>
        <w:instrText xml:space="preserve"> PAGEREF _Toc157440261 \h </w:instrText>
      </w:r>
      <w:r>
        <w:rPr>
          <w:noProof/>
        </w:rPr>
      </w:r>
      <w:r>
        <w:rPr>
          <w:noProof/>
        </w:rPr>
        <w:fldChar w:fldCharType="separate"/>
      </w:r>
      <w:r>
        <w:rPr>
          <w:noProof/>
        </w:rPr>
        <w:t>94</w:t>
      </w:r>
      <w:r>
        <w:rPr>
          <w:noProof/>
        </w:rPr>
        <w:fldChar w:fldCharType="end"/>
      </w:r>
    </w:p>
    <w:p w14:paraId="7187854E" w14:textId="55E2C7CC"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.6.2.15</w:t>
      </w:r>
      <w:r>
        <w:rPr>
          <w:rFonts w:asciiTheme="minorHAnsi" w:eastAsiaTheme="minorEastAsia" w:hAnsiTheme="minorHAnsi" w:cstheme="minorBidi"/>
          <w:noProof/>
          <w:kern w:val="2"/>
          <w:sz w:val="21"/>
          <w:szCs w:val="22"/>
          <w:lang w:val="en-US" w:eastAsia="zh-CN"/>
        </w:rPr>
        <w:tab/>
      </w:r>
      <w:r>
        <w:rPr>
          <w:noProof/>
        </w:rPr>
        <w:t>Type: NetSliceId</w:t>
      </w:r>
      <w:r>
        <w:rPr>
          <w:noProof/>
        </w:rPr>
        <w:tab/>
      </w:r>
      <w:r>
        <w:rPr>
          <w:noProof/>
        </w:rPr>
        <w:fldChar w:fldCharType="begin"/>
      </w:r>
      <w:r>
        <w:rPr>
          <w:noProof/>
        </w:rPr>
        <w:instrText xml:space="preserve"> PAGEREF _Toc157440262 \h </w:instrText>
      </w:r>
      <w:r>
        <w:rPr>
          <w:noProof/>
        </w:rPr>
      </w:r>
      <w:r>
        <w:rPr>
          <w:noProof/>
        </w:rPr>
        <w:fldChar w:fldCharType="separate"/>
      </w:r>
      <w:r>
        <w:rPr>
          <w:noProof/>
        </w:rPr>
        <w:t>95</w:t>
      </w:r>
      <w:r>
        <w:rPr>
          <w:noProof/>
        </w:rPr>
        <w:fldChar w:fldCharType="end"/>
      </w:r>
    </w:p>
    <w:p w14:paraId="7711E2E4" w14:textId="1F237825"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6.3</w:t>
      </w:r>
      <w:r w:rsidRPr="003F08A2">
        <w:rPr>
          <w:noProof/>
          <w:lang w:val="en-US"/>
        </w:rPr>
        <w:t>.6.3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_Toc157440263 \h </w:instrText>
      </w:r>
      <w:r>
        <w:rPr>
          <w:noProof/>
        </w:rPr>
      </w:r>
      <w:r>
        <w:rPr>
          <w:noProof/>
        </w:rPr>
        <w:fldChar w:fldCharType="separate"/>
      </w:r>
      <w:r>
        <w:rPr>
          <w:noProof/>
        </w:rPr>
        <w:t>95</w:t>
      </w:r>
      <w:r>
        <w:rPr>
          <w:noProof/>
        </w:rPr>
        <w:fldChar w:fldCharType="end"/>
      </w:r>
    </w:p>
    <w:p w14:paraId="043A31DA" w14:textId="3D06A192"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_Toc157440264 \h </w:instrText>
      </w:r>
      <w:r>
        <w:rPr>
          <w:noProof/>
        </w:rPr>
      </w:r>
      <w:r>
        <w:rPr>
          <w:noProof/>
        </w:rPr>
        <w:fldChar w:fldCharType="separate"/>
      </w:r>
      <w:r>
        <w:rPr>
          <w:noProof/>
        </w:rPr>
        <w:t>95</w:t>
      </w:r>
      <w:r>
        <w:rPr>
          <w:noProof/>
        </w:rPr>
        <w:fldChar w:fldCharType="end"/>
      </w:r>
    </w:p>
    <w:p w14:paraId="479736C3" w14:textId="5BF44859"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_Toc157440265 \h </w:instrText>
      </w:r>
      <w:r>
        <w:rPr>
          <w:noProof/>
        </w:rPr>
      </w:r>
      <w:r>
        <w:rPr>
          <w:noProof/>
        </w:rPr>
        <w:fldChar w:fldCharType="separate"/>
      </w:r>
      <w:r>
        <w:rPr>
          <w:noProof/>
        </w:rPr>
        <w:t>95</w:t>
      </w:r>
      <w:r>
        <w:rPr>
          <w:noProof/>
        </w:rPr>
        <w:fldChar w:fldCharType="end"/>
      </w:r>
    </w:p>
    <w:p w14:paraId="0F1CA405" w14:textId="62B1E072"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.6.3.3</w:t>
      </w:r>
      <w:r>
        <w:rPr>
          <w:rFonts w:asciiTheme="minorHAnsi" w:eastAsiaTheme="minorEastAsia" w:hAnsiTheme="minorHAnsi" w:cstheme="minorBidi"/>
          <w:noProof/>
          <w:kern w:val="2"/>
          <w:sz w:val="21"/>
          <w:szCs w:val="22"/>
          <w:lang w:val="en-US" w:eastAsia="zh-CN"/>
        </w:rPr>
        <w:tab/>
      </w:r>
      <w:r>
        <w:rPr>
          <w:noProof/>
        </w:rPr>
        <w:t>Enumeration: PolicyType</w:t>
      </w:r>
      <w:r>
        <w:rPr>
          <w:noProof/>
        </w:rPr>
        <w:tab/>
      </w:r>
      <w:r>
        <w:rPr>
          <w:noProof/>
        </w:rPr>
        <w:fldChar w:fldCharType="begin"/>
      </w:r>
      <w:r>
        <w:rPr>
          <w:noProof/>
        </w:rPr>
        <w:instrText xml:space="preserve"> PAGEREF _Toc157440266 \h </w:instrText>
      </w:r>
      <w:r>
        <w:rPr>
          <w:noProof/>
        </w:rPr>
      </w:r>
      <w:r>
        <w:rPr>
          <w:noProof/>
        </w:rPr>
        <w:fldChar w:fldCharType="separate"/>
      </w:r>
      <w:r>
        <w:rPr>
          <w:noProof/>
        </w:rPr>
        <w:t>95</w:t>
      </w:r>
      <w:r>
        <w:rPr>
          <w:noProof/>
        </w:rPr>
        <w:fldChar w:fldCharType="end"/>
      </w:r>
    </w:p>
    <w:p w14:paraId="58CD0ABD" w14:textId="691927F2"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6.3</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_Toc157440267 \h </w:instrText>
      </w:r>
      <w:r>
        <w:rPr>
          <w:noProof/>
        </w:rPr>
      </w:r>
      <w:r>
        <w:rPr>
          <w:noProof/>
        </w:rPr>
        <w:fldChar w:fldCharType="separate"/>
      </w:r>
      <w:r>
        <w:rPr>
          <w:noProof/>
        </w:rPr>
        <w:t>96</w:t>
      </w:r>
      <w:r>
        <w:rPr>
          <w:noProof/>
        </w:rPr>
        <w:fldChar w:fldCharType="end"/>
      </w:r>
    </w:p>
    <w:p w14:paraId="4D21D3F8" w14:textId="66A53885"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_Toc157440268 \h </w:instrText>
      </w:r>
      <w:r>
        <w:rPr>
          <w:noProof/>
        </w:rPr>
      </w:r>
      <w:r>
        <w:rPr>
          <w:noProof/>
        </w:rPr>
        <w:fldChar w:fldCharType="separate"/>
      </w:r>
      <w:r>
        <w:rPr>
          <w:noProof/>
        </w:rPr>
        <w:t>96</w:t>
      </w:r>
      <w:r>
        <w:rPr>
          <w:noProof/>
        </w:rPr>
        <w:fldChar w:fldCharType="end"/>
      </w:r>
    </w:p>
    <w:p w14:paraId="25CDACBC" w14:textId="1D2B82F0"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_Toc157440269 \h </w:instrText>
      </w:r>
      <w:r>
        <w:rPr>
          <w:noProof/>
        </w:rPr>
      </w:r>
      <w:r>
        <w:rPr>
          <w:noProof/>
        </w:rPr>
        <w:fldChar w:fldCharType="separate"/>
      </w:r>
      <w:r>
        <w:rPr>
          <w:noProof/>
        </w:rPr>
        <w:t>96</w:t>
      </w:r>
      <w:r>
        <w:rPr>
          <w:noProof/>
        </w:rPr>
        <w:fldChar w:fldCharType="end"/>
      </w:r>
    </w:p>
    <w:p w14:paraId="5E686164" w14:textId="63078B78"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_Toc157440270 \h </w:instrText>
      </w:r>
      <w:r>
        <w:rPr>
          <w:noProof/>
        </w:rPr>
      </w:r>
      <w:r>
        <w:rPr>
          <w:noProof/>
        </w:rPr>
        <w:fldChar w:fldCharType="separate"/>
      </w:r>
      <w:r>
        <w:rPr>
          <w:noProof/>
        </w:rPr>
        <w:t>96</w:t>
      </w:r>
      <w:r>
        <w:rPr>
          <w:noProof/>
        </w:rPr>
        <w:fldChar w:fldCharType="end"/>
      </w:r>
    </w:p>
    <w:p w14:paraId="656D22E6" w14:textId="6497DD8A"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_Toc157440271 \h </w:instrText>
      </w:r>
      <w:r>
        <w:rPr>
          <w:noProof/>
        </w:rPr>
      </w:r>
      <w:r>
        <w:rPr>
          <w:noProof/>
        </w:rPr>
        <w:fldChar w:fldCharType="separate"/>
      </w:r>
      <w:r>
        <w:rPr>
          <w:noProof/>
        </w:rPr>
        <w:t>96</w:t>
      </w:r>
      <w:r>
        <w:rPr>
          <w:noProof/>
        </w:rPr>
        <w:fldChar w:fldCharType="end"/>
      </w:r>
    </w:p>
    <w:p w14:paraId="26E0CF23" w14:textId="07F05CD9"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_Toc157440272 \h </w:instrText>
      </w:r>
      <w:r>
        <w:rPr>
          <w:noProof/>
        </w:rPr>
      </w:r>
      <w:r>
        <w:rPr>
          <w:noProof/>
        </w:rPr>
        <w:fldChar w:fldCharType="separate"/>
      </w:r>
      <w:r>
        <w:rPr>
          <w:noProof/>
        </w:rPr>
        <w:t>96</w:t>
      </w:r>
      <w:r>
        <w:rPr>
          <w:noProof/>
        </w:rPr>
        <w:fldChar w:fldCharType="end"/>
      </w:r>
    </w:p>
    <w:p w14:paraId="197735AD" w14:textId="26D4C5EA"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_Toc157440273 \h </w:instrText>
      </w:r>
      <w:r>
        <w:rPr>
          <w:noProof/>
        </w:rPr>
      </w:r>
      <w:r>
        <w:rPr>
          <w:noProof/>
        </w:rPr>
        <w:fldChar w:fldCharType="separate"/>
      </w:r>
      <w:r>
        <w:rPr>
          <w:noProof/>
        </w:rPr>
        <w:t>96</w:t>
      </w:r>
      <w:r>
        <w:rPr>
          <w:noProof/>
        </w:rPr>
        <w:fldChar w:fldCharType="end"/>
      </w:r>
    </w:p>
    <w:p w14:paraId="0D52FE06" w14:textId="53C0FE30"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_Toc157440274 \h </w:instrText>
      </w:r>
      <w:r>
        <w:rPr>
          <w:noProof/>
        </w:rPr>
      </w:r>
      <w:r>
        <w:rPr>
          <w:noProof/>
        </w:rPr>
        <w:fldChar w:fldCharType="separate"/>
      </w:r>
      <w:r>
        <w:rPr>
          <w:noProof/>
        </w:rPr>
        <w:t>96</w:t>
      </w:r>
      <w:r>
        <w:rPr>
          <w:noProof/>
        </w:rPr>
        <w:fldChar w:fldCharType="end"/>
      </w:r>
    </w:p>
    <w:p w14:paraId="43E7ED4B" w14:textId="39578E5A"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_Toc157440275 \h </w:instrText>
      </w:r>
      <w:r>
        <w:rPr>
          <w:noProof/>
        </w:rPr>
      </w:r>
      <w:r>
        <w:rPr>
          <w:noProof/>
        </w:rPr>
        <w:fldChar w:fldCharType="separate"/>
      </w:r>
      <w:r>
        <w:rPr>
          <w:noProof/>
        </w:rPr>
        <w:t>97</w:t>
      </w:r>
      <w:r>
        <w:rPr>
          <w:noProof/>
        </w:rPr>
        <w:fldChar w:fldCharType="end"/>
      </w:r>
    </w:p>
    <w:p w14:paraId="33872A2B" w14:textId="467CD110" w:rsidR="00CA1157" w:rsidRDefault="00CA1157">
      <w:pPr>
        <w:pStyle w:val="TOC2"/>
        <w:rPr>
          <w:rFonts w:asciiTheme="minorHAnsi" w:eastAsiaTheme="minorEastAsia" w:hAnsiTheme="minorHAnsi" w:cstheme="minorBidi"/>
          <w:noProof/>
          <w:kern w:val="2"/>
          <w:sz w:val="21"/>
          <w:szCs w:val="22"/>
          <w:lang w:val="en-US" w:eastAsia="zh-CN"/>
        </w:rPr>
      </w:pPr>
      <w:r>
        <w:rPr>
          <w:noProof/>
        </w:rPr>
        <w:t>6.4</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_Toc157440276 \h </w:instrText>
      </w:r>
      <w:r>
        <w:rPr>
          <w:noProof/>
        </w:rPr>
      </w:r>
      <w:r>
        <w:rPr>
          <w:noProof/>
        </w:rPr>
        <w:fldChar w:fldCharType="separate"/>
      </w:r>
      <w:r>
        <w:rPr>
          <w:noProof/>
        </w:rPr>
        <w:t>97</w:t>
      </w:r>
      <w:r>
        <w:rPr>
          <w:noProof/>
        </w:rPr>
        <w:fldChar w:fldCharType="end"/>
      </w:r>
    </w:p>
    <w:p w14:paraId="636977E1" w14:textId="0A79B16A" w:rsidR="00CA1157" w:rsidRDefault="00CA1157">
      <w:pPr>
        <w:pStyle w:val="TOC3"/>
        <w:rPr>
          <w:rFonts w:asciiTheme="minorHAnsi" w:eastAsiaTheme="minorEastAsia" w:hAnsiTheme="minorHAnsi" w:cstheme="minorBidi"/>
          <w:noProof/>
          <w:kern w:val="2"/>
          <w:sz w:val="21"/>
          <w:szCs w:val="22"/>
          <w:lang w:val="en-US" w:eastAsia="zh-CN"/>
        </w:rPr>
      </w:pPr>
      <w:r>
        <w:rPr>
          <w:noProof/>
        </w:rPr>
        <w:t>6.4.1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_Toc157440277 \h </w:instrText>
      </w:r>
      <w:r>
        <w:rPr>
          <w:noProof/>
        </w:rPr>
      </w:r>
      <w:r>
        <w:rPr>
          <w:noProof/>
        </w:rPr>
        <w:fldChar w:fldCharType="separate"/>
      </w:r>
      <w:r>
        <w:rPr>
          <w:noProof/>
        </w:rPr>
        <w:t>97</w:t>
      </w:r>
      <w:r>
        <w:rPr>
          <w:noProof/>
        </w:rPr>
        <w:fldChar w:fldCharType="end"/>
      </w:r>
    </w:p>
    <w:p w14:paraId="6028DEC9" w14:textId="563417CB" w:rsidR="00CA1157" w:rsidRDefault="00CA1157">
      <w:pPr>
        <w:pStyle w:val="TOC3"/>
        <w:rPr>
          <w:rFonts w:asciiTheme="minorHAnsi" w:eastAsiaTheme="minorEastAsia" w:hAnsiTheme="minorHAnsi" w:cstheme="minorBidi"/>
          <w:noProof/>
          <w:kern w:val="2"/>
          <w:sz w:val="21"/>
          <w:szCs w:val="22"/>
          <w:lang w:val="en-US" w:eastAsia="zh-CN"/>
        </w:rPr>
      </w:pPr>
      <w:r>
        <w:rPr>
          <w:noProof/>
        </w:rPr>
        <w:t>6.4.2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_Toc157440278 \h </w:instrText>
      </w:r>
      <w:r>
        <w:rPr>
          <w:noProof/>
        </w:rPr>
      </w:r>
      <w:r>
        <w:rPr>
          <w:noProof/>
        </w:rPr>
        <w:fldChar w:fldCharType="separate"/>
      </w:r>
      <w:r>
        <w:rPr>
          <w:noProof/>
        </w:rPr>
        <w:t>97</w:t>
      </w:r>
      <w:r>
        <w:rPr>
          <w:noProof/>
        </w:rPr>
        <w:fldChar w:fldCharType="end"/>
      </w:r>
    </w:p>
    <w:p w14:paraId="1AF79C04" w14:textId="34A61E59" w:rsidR="00CA1157" w:rsidRDefault="00CA1157">
      <w:pPr>
        <w:pStyle w:val="TOC3"/>
        <w:rPr>
          <w:rFonts w:asciiTheme="minorHAnsi" w:eastAsiaTheme="minorEastAsia" w:hAnsiTheme="minorHAnsi" w:cstheme="minorBidi"/>
          <w:noProof/>
          <w:kern w:val="2"/>
          <w:sz w:val="21"/>
          <w:szCs w:val="22"/>
          <w:lang w:val="en-US" w:eastAsia="zh-CN"/>
        </w:rPr>
      </w:pPr>
      <w:r>
        <w:rPr>
          <w:noProof/>
        </w:rPr>
        <w:t>6.4.3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_Toc157440279 \h </w:instrText>
      </w:r>
      <w:r>
        <w:rPr>
          <w:noProof/>
        </w:rPr>
      </w:r>
      <w:r>
        <w:rPr>
          <w:noProof/>
        </w:rPr>
        <w:fldChar w:fldCharType="separate"/>
      </w:r>
      <w:r>
        <w:rPr>
          <w:noProof/>
        </w:rPr>
        <w:t>97</w:t>
      </w:r>
      <w:r>
        <w:rPr>
          <w:noProof/>
        </w:rPr>
        <w:fldChar w:fldCharType="end"/>
      </w:r>
    </w:p>
    <w:p w14:paraId="2828F483" w14:textId="1B81D0E3" w:rsidR="00CA1157" w:rsidRDefault="00CA1157">
      <w:pPr>
        <w:pStyle w:val="TOC4"/>
        <w:rPr>
          <w:rFonts w:asciiTheme="minorHAnsi" w:eastAsiaTheme="minorEastAsia" w:hAnsiTheme="minorHAnsi" w:cstheme="minorBidi"/>
          <w:noProof/>
          <w:kern w:val="2"/>
          <w:sz w:val="21"/>
          <w:szCs w:val="22"/>
          <w:lang w:val="en-US" w:eastAsia="zh-CN"/>
        </w:rPr>
      </w:pPr>
      <w:r>
        <w:rPr>
          <w:noProof/>
        </w:rPr>
        <w:t>6.4.3.1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_Toc157440280 \h </w:instrText>
      </w:r>
      <w:r>
        <w:rPr>
          <w:noProof/>
        </w:rPr>
      </w:r>
      <w:r>
        <w:rPr>
          <w:noProof/>
        </w:rPr>
        <w:fldChar w:fldCharType="separate"/>
      </w:r>
      <w:r>
        <w:rPr>
          <w:noProof/>
        </w:rPr>
        <w:t>97</w:t>
      </w:r>
      <w:r>
        <w:rPr>
          <w:noProof/>
        </w:rPr>
        <w:fldChar w:fldCharType="end"/>
      </w:r>
    </w:p>
    <w:p w14:paraId="4638FBC3" w14:textId="75614664" w:rsidR="00CA1157" w:rsidRDefault="00CA1157">
      <w:pPr>
        <w:pStyle w:val="TOC4"/>
        <w:rPr>
          <w:rFonts w:asciiTheme="minorHAnsi" w:eastAsiaTheme="minorEastAsia" w:hAnsiTheme="minorHAnsi" w:cstheme="minorBidi"/>
          <w:noProof/>
          <w:kern w:val="2"/>
          <w:sz w:val="21"/>
          <w:szCs w:val="22"/>
          <w:lang w:val="en-US" w:eastAsia="zh-CN"/>
        </w:rPr>
      </w:pPr>
      <w:r w:rsidRPr="003F08A2">
        <w:rPr>
          <w:noProof/>
          <w:lang w:val="en-US"/>
        </w:rPr>
        <w:t>6.4.3.2</w:t>
      </w:r>
      <w:r>
        <w:rPr>
          <w:rFonts w:asciiTheme="minorHAnsi" w:eastAsiaTheme="minorEastAsia" w:hAnsiTheme="minorHAnsi" w:cstheme="minorBidi"/>
          <w:noProof/>
          <w:kern w:val="2"/>
          <w:sz w:val="21"/>
          <w:szCs w:val="22"/>
          <w:lang w:val="en-US" w:eastAsia="zh-CN"/>
        </w:rPr>
        <w:tab/>
      </w:r>
      <w:r w:rsidRPr="003F08A2">
        <w:rPr>
          <w:noProof/>
          <w:lang w:val="en-US"/>
        </w:rPr>
        <w:t xml:space="preserve">Resource: </w:t>
      </w:r>
      <w:r>
        <w:rPr>
          <w:noProof/>
        </w:rPr>
        <w:t xml:space="preserve">Network Slice Optimization </w:t>
      </w:r>
      <w:r w:rsidRPr="003F08A2">
        <w:rPr>
          <w:noProof/>
          <w:lang w:val="en-US"/>
        </w:rPr>
        <w:t>Subscriptions</w:t>
      </w:r>
      <w:r>
        <w:rPr>
          <w:noProof/>
        </w:rPr>
        <w:tab/>
      </w:r>
      <w:r>
        <w:rPr>
          <w:noProof/>
        </w:rPr>
        <w:fldChar w:fldCharType="begin"/>
      </w:r>
      <w:r>
        <w:rPr>
          <w:noProof/>
        </w:rPr>
        <w:instrText xml:space="preserve"> PAGEREF _Toc157440281 \h </w:instrText>
      </w:r>
      <w:r>
        <w:rPr>
          <w:noProof/>
        </w:rPr>
      </w:r>
      <w:r>
        <w:rPr>
          <w:noProof/>
        </w:rPr>
        <w:fldChar w:fldCharType="separate"/>
      </w:r>
      <w:r>
        <w:rPr>
          <w:noProof/>
        </w:rPr>
        <w:t>98</w:t>
      </w:r>
      <w:r>
        <w:rPr>
          <w:noProof/>
        </w:rPr>
        <w:fldChar w:fldCharType="end"/>
      </w:r>
    </w:p>
    <w:p w14:paraId="131F4E32" w14:textId="55CBEDF4" w:rsidR="00CA1157" w:rsidRDefault="00CA1157">
      <w:pPr>
        <w:pStyle w:val="TOC5"/>
        <w:rPr>
          <w:rFonts w:asciiTheme="minorHAnsi" w:eastAsiaTheme="minorEastAsia" w:hAnsiTheme="minorHAnsi" w:cstheme="minorBidi"/>
          <w:noProof/>
          <w:kern w:val="2"/>
          <w:sz w:val="21"/>
          <w:szCs w:val="22"/>
          <w:lang w:val="en-US" w:eastAsia="zh-CN"/>
        </w:rPr>
      </w:pPr>
      <w:r>
        <w:rPr>
          <w:noProof/>
        </w:rPr>
        <w:t>6.4.3.2.1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_Toc157440282 \h </w:instrText>
      </w:r>
      <w:r>
        <w:rPr>
          <w:noProof/>
        </w:rPr>
      </w:r>
      <w:r>
        <w:rPr>
          <w:noProof/>
        </w:rPr>
        <w:fldChar w:fldCharType="separate"/>
      </w:r>
      <w:r>
        <w:rPr>
          <w:noProof/>
        </w:rPr>
        <w:t>98</w:t>
      </w:r>
      <w:r>
        <w:rPr>
          <w:noProof/>
        </w:rPr>
        <w:fldChar w:fldCharType="end"/>
      </w:r>
    </w:p>
    <w:p w14:paraId="33078C49" w14:textId="0C4D589C" w:rsidR="00CA1157" w:rsidRDefault="00CA1157">
      <w:pPr>
        <w:pStyle w:val="TOC5"/>
        <w:rPr>
          <w:rFonts w:asciiTheme="minorHAnsi" w:eastAsiaTheme="minorEastAsia" w:hAnsiTheme="minorHAnsi" w:cstheme="minorBidi"/>
          <w:noProof/>
          <w:kern w:val="2"/>
          <w:sz w:val="21"/>
          <w:szCs w:val="22"/>
          <w:lang w:val="en-US" w:eastAsia="zh-CN"/>
        </w:rPr>
      </w:pPr>
      <w:r>
        <w:rPr>
          <w:noProof/>
        </w:rPr>
        <w:t>6.4.3.2.2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_Toc157440283 \h </w:instrText>
      </w:r>
      <w:r>
        <w:rPr>
          <w:noProof/>
        </w:rPr>
      </w:r>
      <w:r>
        <w:rPr>
          <w:noProof/>
        </w:rPr>
        <w:fldChar w:fldCharType="separate"/>
      </w:r>
      <w:r>
        <w:rPr>
          <w:noProof/>
        </w:rPr>
        <w:t>98</w:t>
      </w:r>
      <w:r>
        <w:rPr>
          <w:noProof/>
        </w:rPr>
        <w:fldChar w:fldCharType="end"/>
      </w:r>
    </w:p>
    <w:p w14:paraId="439DA83B" w14:textId="7BC4CD71"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_Toc157440284 \h </w:instrText>
      </w:r>
      <w:r>
        <w:rPr>
          <w:noProof/>
        </w:rPr>
      </w:r>
      <w:r>
        <w:rPr>
          <w:noProof/>
        </w:rPr>
        <w:fldChar w:fldCharType="separate"/>
      </w:r>
      <w:r>
        <w:rPr>
          <w:noProof/>
        </w:rPr>
        <w:t>99</w:t>
      </w:r>
      <w:r>
        <w:rPr>
          <w:noProof/>
        </w:rPr>
        <w:fldChar w:fldCharType="end"/>
      </w:r>
    </w:p>
    <w:p w14:paraId="124BC5DD" w14:textId="05767366"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_Toc157440285 \h </w:instrText>
      </w:r>
      <w:r>
        <w:rPr>
          <w:noProof/>
        </w:rPr>
      </w:r>
      <w:r>
        <w:rPr>
          <w:noProof/>
        </w:rPr>
        <w:fldChar w:fldCharType="separate"/>
      </w:r>
      <w:r>
        <w:rPr>
          <w:noProof/>
        </w:rPr>
        <w:t>99</w:t>
      </w:r>
      <w:r>
        <w:rPr>
          <w:noProof/>
        </w:rPr>
        <w:fldChar w:fldCharType="end"/>
      </w:r>
    </w:p>
    <w:p w14:paraId="7FF26E5F" w14:textId="6783DEBE"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_Toc157440286 \h </w:instrText>
      </w:r>
      <w:r>
        <w:rPr>
          <w:noProof/>
        </w:rPr>
      </w:r>
      <w:r>
        <w:rPr>
          <w:noProof/>
        </w:rPr>
        <w:fldChar w:fldCharType="separate"/>
      </w:r>
      <w:r>
        <w:rPr>
          <w:noProof/>
        </w:rPr>
        <w:t>99</w:t>
      </w:r>
      <w:r>
        <w:rPr>
          <w:noProof/>
        </w:rPr>
        <w:fldChar w:fldCharType="end"/>
      </w:r>
    </w:p>
    <w:p w14:paraId="12813078" w14:textId="479A82D6" w:rsidR="00CA1157" w:rsidRDefault="00CA1157">
      <w:pPr>
        <w:pStyle w:val="TOC4"/>
        <w:rPr>
          <w:rFonts w:asciiTheme="minorHAnsi" w:eastAsiaTheme="minorEastAsia" w:hAnsiTheme="minorHAnsi" w:cstheme="minorBidi"/>
          <w:noProof/>
          <w:kern w:val="2"/>
          <w:sz w:val="21"/>
          <w:szCs w:val="22"/>
          <w:lang w:val="en-US" w:eastAsia="zh-CN"/>
        </w:rPr>
      </w:pPr>
      <w:r>
        <w:rPr>
          <w:noProof/>
        </w:rPr>
        <w:t>6.4.3.3</w:t>
      </w:r>
      <w:r>
        <w:rPr>
          <w:rFonts w:asciiTheme="minorHAnsi" w:eastAsiaTheme="minorEastAsia" w:hAnsiTheme="minorHAnsi" w:cstheme="minorBidi"/>
          <w:noProof/>
          <w:kern w:val="2"/>
          <w:sz w:val="21"/>
          <w:szCs w:val="22"/>
          <w:lang w:val="en-US" w:eastAsia="zh-CN"/>
        </w:rPr>
        <w:tab/>
      </w:r>
      <w:r>
        <w:rPr>
          <w:noProof/>
        </w:rPr>
        <w:t>Resource: Individual Network Slice Optimization Subscription</w:t>
      </w:r>
      <w:r>
        <w:rPr>
          <w:noProof/>
        </w:rPr>
        <w:tab/>
      </w:r>
      <w:r>
        <w:rPr>
          <w:noProof/>
        </w:rPr>
        <w:fldChar w:fldCharType="begin"/>
      </w:r>
      <w:r>
        <w:rPr>
          <w:noProof/>
        </w:rPr>
        <w:instrText xml:space="preserve"> PAGEREF _Toc157440287 \h </w:instrText>
      </w:r>
      <w:r>
        <w:rPr>
          <w:noProof/>
        </w:rPr>
      </w:r>
      <w:r>
        <w:rPr>
          <w:noProof/>
        </w:rPr>
        <w:fldChar w:fldCharType="separate"/>
      </w:r>
      <w:r>
        <w:rPr>
          <w:noProof/>
        </w:rPr>
        <w:t>99</w:t>
      </w:r>
      <w:r>
        <w:rPr>
          <w:noProof/>
        </w:rPr>
        <w:fldChar w:fldCharType="end"/>
      </w:r>
    </w:p>
    <w:p w14:paraId="012D2C1C" w14:textId="00430FEC" w:rsidR="00CA1157" w:rsidRDefault="00CA1157">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_Toc157440288 \h </w:instrText>
      </w:r>
      <w:r>
        <w:rPr>
          <w:noProof/>
        </w:rPr>
      </w:r>
      <w:r>
        <w:rPr>
          <w:noProof/>
        </w:rPr>
        <w:fldChar w:fldCharType="separate"/>
      </w:r>
      <w:r>
        <w:rPr>
          <w:noProof/>
        </w:rPr>
        <w:t>99</w:t>
      </w:r>
      <w:r>
        <w:rPr>
          <w:noProof/>
        </w:rPr>
        <w:fldChar w:fldCharType="end"/>
      </w:r>
    </w:p>
    <w:p w14:paraId="3D01F0B5" w14:textId="3F5524CE" w:rsidR="00CA1157" w:rsidRDefault="00CA1157">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_Toc157440289 \h </w:instrText>
      </w:r>
      <w:r>
        <w:rPr>
          <w:noProof/>
        </w:rPr>
      </w:r>
      <w:r>
        <w:rPr>
          <w:noProof/>
        </w:rPr>
        <w:fldChar w:fldCharType="separate"/>
      </w:r>
      <w:r>
        <w:rPr>
          <w:noProof/>
        </w:rPr>
        <w:t>100</w:t>
      </w:r>
      <w:r>
        <w:rPr>
          <w:noProof/>
        </w:rPr>
        <w:fldChar w:fldCharType="end"/>
      </w:r>
    </w:p>
    <w:p w14:paraId="0E7C34FD" w14:textId="7CBE85BD" w:rsidR="00CA1157" w:rsidRDefault="00CA1157">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_Toc157440290 \h </w:instrText>
      </w:r>
      <w:r>
        <w:rPr>
          <w:noProof/>
        </w:rPr>
      </w:r>
      <w:r>
        <w:rPr>
          <w:noProof/>
        </w:rPr>
        <w:fldChar w:fldCharType="separate"/>
      </w:r>
      <w:r>
        <w:rPr>
          <w:noProof/>
        </w:rPr>
        <w:t>100</w:t>
      </w:r>
      <w:r>
        <w:rPr>
          <w:noProof/>
        </w:rPr>
        <w:fldChar w:fldCharType="end"/>
      </w:r>
    </w:p>
    <w:p w14:paraId="4E0975B2" w14:textId="51392890"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_Toc157440291 \h </w:instrText>
      </w:r>
      <w:r>
        <w:rPr>
          <w:noProof/>
        </w:rPr>
      </w:r>
      <w:r>
        <w:rPr>
          <w:noProof/>
        </w:rPr>
        <w:fldChar w:fldCharType="separate"/>
      </w:r>
      <w:r>
        <w:rPr>
          <w:noProof/>
        </w:rPr>
        <w:t>100</w:t>
      </w:r>
      <w:r>
        <w:rPr>
          <w:noProof/>
        </w:rPr>
        <w:fldChar w:fldCharType="end"/>
      </w:r>
    </w:p>
    <w:p w14:paraId="5BF518CF" w14:textId="67A83F5F"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lastRenderedPageBreak/>
        <w:t>6.4.3.3.3.2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_Toc157440292 \h </w:instrText>
      </w:r>
      <w:r>
        <w:rPr>
          <w:noProof/>
        </w:rPr>
      </w:r>
      <w:r>
        <w:rPr>
          <w:noProof/>
        </w:rPr>
        <w:fldChar w:fldCharType="separate"/>
      </w:r>
      <w:r>
        <w:rPr>
          <w:noProof/>
        </w:rPr>
        <w:t>101</w:t>
      </w:r>
      <w:r>
        <w:rPr>
          <w:noProof/>
        </w:rPr>
        <w:fldChar w:fldCharType="end"/>
      </w:r>
    </w:p>
    <w:p w14:paraId="64C5B3A9" w14:textId="21A6D7E3"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_Toc157440293 \h </w:instrText>
      </w:r>
      <w:r>
        <w:rPr>
          <w:noProof/>
        </w:rPr>
      </w:r>
      <w:r>
        <w:rPr>
          <w:noProof/>
        </w:rPr>
        <w:fldChar w:fldCharType="separate"/>
      </w:r>
      <w:r>
        <w:rPr>
          <w:noProof/>
        </w:rPr>
        <w:t>102</w:t>
      </w:r>
      <w:r>
        <w:rPr>
          <w:noProof/>
        </w:rPr>
        <w:fldChar w:fldCharType="end"/>
      </w:r>
    </w:p>
    <w:p w14:paraId="0F8A3AE8" w14:textId="4C6632B1"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_Toc157440294 \h </w:instrText>
      </w:r>
      <w:r>
        <w:rPr>
          <w:noProof/>
        </w:rPr>
      </w:r>
      <w:r>
        <w:rPr>
          <w:noProof/>
        </w:rPr>
        <w:fldChar w:fldCharType="separate"/>
      </w:r>
      <w:r>
        <w:rPr>
          <w:noProof/>
        </w:rPr>
        <w:t>103</w:t>
      </w:r>
      <w:r>
        <w:rPr>
          <w:noProof/>
        </w:rPr>
        <w:fldChar w:fldCharType="end"/>
      </w:r>
    </w:p>
    <w:p w14:paraId="450287F5" w14:textId="3F8A63F3" w:rsidR="00CA1157" w:rsidRDefault="00CA1157">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_Toc157440295 \h </w:instrText>
      </w:r>
      <w:r>
        <w:rPr>
          <w:noProof/>
        </w:rPr>
      </w:r>
      <w:r>
        <w:rPr>
          <w:noProof/>
        </w:rPr>
        <w:fldChar w:fldCharType="separate"/>
      </w:r>
      <w:r>
        <w:rPr>
          <w:noProof/>
        </w:rPr>
        <w:t>104</w:t>
      </w:r>
      <w:r>
        <w:rPr>
          <w:noProof/>
        </w:rPr>
        <w:fldChar w:fldCharType="end"/>
      </w:r>
    </w:p>
    <w:p w14:paraId="0D26AC41" w14:textId="6EE9C872" w:rsidR="00CA1157" w:rsidRDefault="00CA1157">
      <w:pPr>
        <w:pStyle w:val="TOC3"/>
        <w:rPr>
          <w:rFonts w:asciiTheme="minorHAnsi" w:eastAsiaTheme="minorEastAsia" w:hAnsiTheme="minorHAnsi" w:cstheme="minorBidi"/>
          <w:noProof/>
          <w:kern w:val="2"/>
          <w:sz w:val="21"/>
          <w:szCs w:val="22"/>
          <w:lang w:val="en-US" w:eastAsia="zh-CN"/>
        </w:rPr>
      </w:pPr>
      <w:r>
        <w:rPr>
          <w:noProof/>
        </w:rPr>
        <w:t>6.4.4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_Toc157440296 \h </w:instrText>
      </w:r>
      <w:r>
        <w:rPr>
          <w:noProof/>
        </w:rPr>
      </w:r>
      <w:r>
        <w:rPr>
          <w:noProof/>
        </w:rPr>
        <w:fldChar w:fldCharType="separate"/>
      </w:r>
      <w:r>
        <w:rPr>
          <w:noProof/>
        </w:rPr>
        <w:t>104</w:t>
      </w:r>
      <w:r>
        <w:rPr>
          <w:noProof/>
        </w:rPr>
        <w:fldChar w:fldCharType="end"/>
      </w:r>
    </w:p>
    <w:p w14:paraId="1FAB02D2" w14:textId="751265D4" w:rsidR="00CA1157" w:rsidRDefault="00CA1157">
      <w:pPr>
        <w:pStyle w:val="TOC3"/>
        <w:rPr>
          <w:rFonts w:asciiTheme="minorHAnsi" w:eastAsiaTheme="minorEastAsia" w:hAnsiTheme="minorHAnsi" w:cstheme="minorBidi"/>
          <w:noProof/>
          <w:kern w:val="2"/>
          <w:sz w:val="21"/>
          <w:szCs w:val="22"/>
          <w:lang w:val="en-US" w:eastAsia="zh-CN"/>
        </w:rPr>
      </w:pPr>
      <w:r>
        <w:rPr>
          <w:noProof/>
        </w:rPr>
        <w:t>6.4.5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_Toc157440297 \h </w:instrText>
      </w:r>
      <w:r>
        <w:rPr>
          <w:noProof/>
        </w:rPr>
      </w:r>
      <w:r>
        <w:rPr>
          <w:noProof/>
        </w:rPr>
        <w:fldChar w:fldCharType="separate"/>
      </w:r>
      <w:r>
        <w:rPr>
          <w:noProof/>
        </w:rPr>
        <w:t>104</w:t>
      </w:r>
      <w:r>
        <w:rPr>
          <w:noProof/>
        </w:rPr>
        <w:fldChar w:fldCharType="end"/>
      </w:r>
    </w:p>
    <w:p w14:paraId="7E97F785" w14:textId="2CA2F3D6" w:rsidR="00CA1157" w:rsidRDefault="00CA1157">
      <w:pPr>
        <w:pStyle w:val="TOC4"/>
        <w:rPr>
          <w:rFonts w:asciiTheme="minorHAnsi" w:eastAsiaTheme="minorEastAsia" w:hAnsiTheme="minorHAnsi" w:cstheme="minorBidi"/>
          <w:noProof/>
          <w:kern w:val="2"/>
          <w:sz w:val="21"/>
          <w:szCs w:val="22"/>
          <w:lang w:val="en-US" w:eastAsia="zh-CN"/>
        </w:rPr>
      </w:pPr>
      <w:r>
        <w:rPr>
          <w:noProof/>
        </w:rPr>
        <w:t>6.4.5.1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_Toc157440298 \h </w:instrText>
      </w:r>
      <w:r>
        <w:rPr>
          <w:noProof/>
        </w:rPr>
      </w:r>
      <w:r>
        <w:rPr>
          <w:noProof/>
        </w:rPr>
        <w:fldChar w:fldCharType="separate"/>
      </w:r>
      <w:r>
        <w:rPr>
          <w:noProof/>
        </w:rPr>
        <w:t>104</w:t>
      </w:r>
      <w:r>
        <w:rPr>
          <w:noProof/>
        </w:rPr>
        <w:fldChar w:fldCharType="end"/>
      </w:r>
    </w:p>
    <w:p w14:paraId="26FFA33A" w14:textId="77CDD53A" w:rsidR="00CA1157" w:rsidRDefault="00CA1157">
      <w:pPr>
        <w:pStyle w:val="TOC4"/>
        <w:rPr>
          <w:rFonts w:asciiTheme="minorHAnsi" w:eastAsiaTheme="minorEastAsia" w:hAnsiTheme="minorHAnsi" w:cstheme="minorBidi"/>
          <w:noProof/>
          <w:kern w:val="2"/>
          <w:sz w:val="21"/>
          <w:szCs w:val="22"/>
          <w:lang w:val="en-US" w:eastAsia="zh-CN"/>
        </w:rPr>
      </w:pPr>
      <w:r>
        <w:rPr>
          <w:noProof/>
        </w:rPr>
        <w:t>6.4</w:t>
      </w:r>
      <w:r w:rsidRPr="003F08A2">
        <w:rPr>
          <w:noProof/>
          <w:lang w:val="en-US"/>
        </w:rPr>
        <w:t>.5.2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3F08A2">
        <w:rPr>
          <w:noProof/>
          <w:lang w:val="en-US"/>
        </w:rPr>
        <w:t>Notification</w:t>
      </w:r>
      <w:r>
        <w:rPr>
          <w:noProof/>
        </w:rPr>
        <w:tab/>
      </w:r>
      <w:r>
        <w:rPr>
          <w:noProof/>
        </w:rPr>
        <w:fldChar w:fldCharType="begin"/>
      </w:r>
      <w:r>
        <w:rPr>
          <w:noProof/>
        </w:rPr>
        <w:instrText xml:space="preserve"> PAGEREF _Toc157440299 \h </w:instrText>
      </w:r>
      <w:r>
        <w:rPr>
          <w:noProof/>
        </w:rPr>
      </w:r>
      <w:r>
        <w:rPr>
          <w:noProof/>
        </w:rPr>
        <w:fldChar w:fldCharType="separate"/>
      </w:r>
      <w:r>
        <w:rPr>
          <w:noProof/>
        </w:rPr>
        <w:t>105</w:t>
      </w:r>
      <w:r>
        <w:rPr>
          <w:noProof/>
        </w:rPr>
        <w:fldChar w:fldCharType="end"/>
      </w:r>
    </w:p>
    <w:p w14:paraId="3825AFED" w14:textId="7FC9B4F1" w:rsidR="00CA1157" w:rsidRDefault="00CA1157">
      <w:pPr>
        <w:pStyle w:val="TOC5"/>
        <w:rPr>
          <w:rFonts w:asciiTheme="minorHAnsi" w:eastAsiaTheme="minorEastAsia" w:hAnsiTheme="minorHAnsi" w:cstheme="minorBidi"/>
          <w:noProof/>
          <w:kern w:val="2"/>
          <w:sz w:val="21"/>
          <w:szCs w:val="22"/>
          <w:lang w:val="en-US" w:eastAsia="zh-CN"/>
        </w:rPr>
      </w:pPr>
      <w:r>
        <w:rPr>
          <w:noProof/>
        </w:rPr>
        <w:t>6.4</w:t>
      </w:r>
      <w:r w:rsidRPr="003F08A2">
        <w:rPr>
          <w:noProof/>
          <w:lang w:val="en-US"/>
        </w:rPr>
        <w:t>.5.2.1</w:t>
      </w:r>
      <w:r>
        <w:rPr>
          <w:rFonts w:asciiTheme="minorHAnsi" w:eastAsiaTheme="minorEastAsia" w:hAnsiTheme="minorHAnsi" w:cstheme="minorBidi"/>
          <w:noProof/>
          <w:kern w:val="2"/>
          <w:sz w:val="21"/>
          <w:szCs w:val="22"/>
          <w:lang w:val="en-US" w:eastAsia="zh-CN"/>
        </w:rPr>
        <w:tab/>
      </w:r>
      <w:r w:rsidRPr="003F08A2">
        <w:rPr>
          <w:noProof/>
          <w:lang w:val="en-US"/>
        </w:rPr>
        <w:t>Description</w:t>
      </w:r>
      <w:r>
        <w:rPr>
          <w:noProof/>
        </w:rPr>
        <w:tab/>
      </w:r>
      <w:r>
        <w:rPr>
          <w:noProof/>
        </w:rPr>
        <w:fldChar w:fldCharType="begin"/>
      </w:r>
      <w:r>
        <w:rPr>
          <w:noProof/>
        </w:rPr>
        <w:instrText xml:space="preserve"> PAGEREF _Toc157440300 \h </w:instrText>
      </w:r>
      <w:r>
        <w:rPr>
          <w:noProof/>
        </w:rPr>
      </w:r>
      <w:r>
        <w:rPr>
          <w:noProof/>
        </w:rPr>
        <w:fldChar w:fldCharType="separate"/>
      </w:r>
      <w:r>
        <w:rPr>
          <w:noProof/>
        </w:rPr>
        <w:t>105</w:t>
      </w:r>
      <w:r>
        <w:rPr>
          <w:noProof/>
        </w:rPr>
        <w:fldChar w:fldCharType="end"/>
      </w:r>
    </w:p>
    <w:p w14:paraId="18DAF85B" w14:textId="48928B91" w:rsidR="00CA1157" w:rsidRDefault="00CA1157">
      <w:pPr>
        <w:pStyle w:val="TOC5"/>
        <w:rPr>
          <w:rFonts w:asciiTheme="minorHAnsi" w:eastAsiaTheme="minorEastAsia" w:hAnsiTheme="minorHAnsi" w:cstheme="minorBidi"/>
          <w:noProof/>
          <w:kern w:val="2"/>
          <w:sz w:val="21"/>
          <w:szCs w:val="22"/>
          <w:lang w:val="en-US" w:eastAsia="zh-CN"/>
        </w:rPr>
      </w:pPr>
      <w:r>
        <w:rPr>
          <w:noProof/>
        </w:rPr>
        <w:t>6.4.5.2.2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_Toc157440301 \h </w:instrText>
      </w:r>
      <w:r>
        <w:rPr>
          <w:noProof/>
        </w:rPr>
      </w:r>
      <w:r>
        <w:rPr>
          <w:noProof/>
        </w:rPr>
        <w:fldChar w:fldCharType="separate"/>
      </w:r>
      <w:r>
        <w:rPr>
          <w:noProof/>
        </w:rPr>
        <w:t>105</w:t>
      </w:r>
      <w:r>
        <w:rPr>
          <w:noProof/>
        </w:rPr>
        <w:fldChar w:fldCharType="end"/>
      </w:r>
    </w:p>
    <w:p w14:paraId="23768C0F" w14:textId="633D4467" w:rsidR="00CA1157" w:rsidRDefault="00CA1157">
      <w:pPr>
        <w:pStyle w:val="TOC5"/>
        <w:rPr>
          <w:rFonts w:asciiTheme="minorHAnsi" w:eastAsiaTheme="minorEastAsia" w:hAnsiTheme="minorHAnsi" w:cstheme="minorBidi"/>
          <w:noProof/>
          <w:kern w:val="2"/>
          <w:sz w:val="21"/>
          <w:szCs w:val="22"/>
          <w:lang w:val="en-US" w:eastAsia="zh-CN"/>
        </w:rPr>
      </w:pPr>
      <w:r>
        <w:rPr>
          <w:noProof/>
        </w:rPr>
        <w:t>6.4.5.2.3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_Toc157440302 \h </w:instrText>
      </w:r>
      <w:r>
        <w:rPr>
          <w:noProof/>
        </w:rPr>
      </w:r>
      <w:r>
        <w:rPr>
          <w:noProof/>
        </w:rPr>
        <w:fldChar w:fldCharType="separate"/>
      </w:r>
      <w:r>
        <w:rPr>
          <w:noProof/>
        </w:rPr>
        <w:t>105</w:t>
      </w:r>
      <w:r>
        <w:rPr>
          <w:noProof/>
        </w:rPr>
        <w:fldChar w:fldCharType="end"/>
      </w:r>
    </w:p>
    <w:p w14:paraId="15E7DC7D" w14:textId="40CA52E2"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_Toc157440303 \h </w:instrText>
      </w:r>
      <w:r>
        <w:rPr>
          <w:noProof/>
        </w:rPr>
      </w:r>
      <w:r>
        <w:rPr>
          <w:noProof/>
        </w:rPr>
        <w:fldChar w:fldCharType="separate"/>
      </w:r>
      <w:r>
        <w:rPr>
          <w:noProof/>
        </w:rPr>
        <w:t>105</w:t>
      </w:r>
      <w:r>
        <w:rPr>
          <w:noProof/>
        </w:rPr>
        <w:fldChar w:fldCharType="end"/>
      </w:r>
    </w:p>
    <w:p w14:paraId="7B02745C" w14:textId="070362FE" w:rsidR="00CA1157" w:rsidRDefault="00CA1157">
      <w:pPr>
        <w:pStyle w:val="TOC3"/>
        <w:rPr>
          <w:rFonts w:asciiTheme="minorHAnsi" w:eastAsiaTheme="minorEastAsia" w:hAnsiTheme="minorHAnsi" w:cstheme="minorBidi"/>
          <w:noProof/>
          <w:kern w:val="2"/>
          <w:sz w:val="21"/>
          <w:szCs w:val="22"/>
          <w:lang w:val="en-US" w:eastAsia="zh-CN"/>
        </w:rPr>
      </w:pPr>
      <w:r>
        <w:rPr>
          <w:noProof/>
        </w:rPr>
        <w:t>6.4.6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_Toc157440304 \h </w:instrText>
      </w:r>
      <w:r>
        <w:rPr>
          <w:noProof/>
        </w:rPr>
      </w:r>
      <w:r>
        <w:rPr>
          <w:noProof/>
        </w:rPr>
        <w:fldChar w:fldCharType="separate"/>
      </w:r>
      <w:r>
        <w:rPr>
          <w:noProof/>
        </w:rPr>
        <w:t>106</w:t>
      </w:r>
      <w:r>
        <w:rPr>
          <w:noProof/>
        </w:rPr>
        <w:fldChar w:fldCharType="end"/>
      </w:r>
    </w:p>
    <w:p w14:paraId="2836DC2B" w14:textId="3FD83A09" w:rsidR="00CA1157" w:rsidRDefault="00CA1157">
      <w:pPr>
        <w:pStyle w:val="TOC4"/>
        <w:rPr>
          <w:rFonts w:asciiTheme="minorHAnsi" w:eastAsiaTheme="minorEastAsia" w:hAnsiTheme="minorHAnsi" w:cstheme="minorBidi"/>
          <w:noProof/>
          <w:kern w:val="2"/>
          <w:sz w:val="21"/>
          <w:szCs w:val="22"/>
          <w:lang w:val="en-US" w:eastAsia="zh-CN"/>
        </w:rPr>
      </w:pPr>
      <w:r>
        <w:rPr>
          <w:noProof/>
        </w:rPr>
        <w:t>6.4.6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_Toc157440305 \h </w:instrText>
      </w:r>
      <w:r>
        <w:rPr>
          <w:noProof/>
        </w:rPr>
      </w:r>
      <w:r>
        <w:rPr>
          <w:noProof/>
        </w:rPr>
        <w:fldChar w:fldCharType="separate"/>
      </w:r>
      <w:r>
        <w:rPr>
          <w:noProof/>
        </w:rPr>
        <w:t>106</w:t>
      </w:r>
      <w:r>
        <w:rPr>
          <w:noProof/>
        </w:rPr>
        <w:fldChar w:fldCharType="end"/>
      </w:r>
    </w:p>
    <w:p w14:paraId="5BA92314" w14:textId="0C792DDA"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_Toc157440306 \h </w:instrText>
      </w:r>
      <w:r>
        <w:rPr>
          <w:noProof/>
        </w:rPr>
      </w:r>
      <w:r>
        <w:rPr>
          <w:noProof/>
        </w:rPr>
        <w:fldChar w:fldCharType="separate"/>
      </w:r>
      <w:r>
        <w:rPr>
          <w:noProof/>
        </w:rPr>
        <w:t>106</w:t>
      </w:r>
      <w:r>
        <w:rPr>
          <w:noProof/>
        </w:rPr>
        <w:fldChar w:fldCharType="end"/>
      </w:r>
    </w:p>
    <w:p w14:paraId="02B39EB8" w14:textId="7E6953CD"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_Toc157440307 \h </w:instrText>
      </w:r>
      <w:r>
        <w:rPr>
          <w:noProof/>
        </w:rPr>
      </w:r>
      <w:r>
        <w:rPr>
          <w:noProof/>
        </w:rPr>
        <w:fldChar w:fldCharType="separate"/>
      </w:r>
      <w:r>
        <w:rPr>
          <w:noProof/>
        </w:rPr>
        <w:t>106</w:t>
      </w:r>
      <w:r>
        <w:rPr>
          <w:noProof/>
        </w:rPr>
        <w:fldChar w:fldCharType="end"/>
      </w:r>
    </w:p>
    <w:p w14:paraId="3FDCB443" w14:textId="0D41200A" w:rsidR="00CA1157" w:rsidRDefault="00CA1157">
      <w:pPr>
        <w:pStyle w:val="TOC5"/>
        <w:rPr>
          <w:rFonts w:asciiTheme="minorHAnsi" w:eastAsiaTheme="minorEastAsia" w:hAnsiTheme="minorHAnsi" w:cstheme="minorBidi"/>
          <w:noProof/>
          <w:kern w:val="2"/>
          <w:sz w:val="21"/>
          <w:szCs w:val="22"/>
          <w:lang w:val="en-US" w:eastAsia="zh-CN"/>
        </w:rPr>
      </w:pPr>
      <w:r>
        <w:rPr>
          <w:noProof/>
        </w:rPr>
        <w:t>6.4.6.2.2</w:t>
      </w:r>
      <w:r>
        <w:rPr>
          <w:rFonts w:asciiTheme="minorHAnsi" w:eastAsiaTheme="minorEastAsia" w:hAnsiTheme="minorHAnsi" w:cstheme="minorBidi"/>
          <w:noProof/>
          <w:kern w:val="2"/>
          <w:sz w:val="21"/>
          <w:szCs w:val="22"/>
          <w:lang w:val="en-US" w:eastAsia="zh-CN"/>
        </w:rPr>
        <w:tab/>
      </w:r>
      <w:r>
        <w:rPr>
          <w:noProof/>
        </w:rPr>
        <w:t>Type: NetSliceOptSubsc</w:t>
      </w:r>
      <w:r>
        <w:rPr>
          <w:noProof/>
        </w:rPr>
        <w:tab/>
      </w:r>
      <w:r>
        <w:rPr>
          <w:noProof/>
        </w:rPr>
        <w:fldChar w:fldCharType="begin"/>
      </w:r>
      <w:r>
        <w:rPr>
          <w:noProof/>
        </w:rPr>
        <w:instrText xml:space="preserve"> PAGEREF _Toc157440308 \h </w:instrText>
      </w:r>
      <w:r>
        <w:rPr>
          <w:noProof/>
        </w:rPr>
      </w:r>
      <w:r>
        <w:rPr>
          <w:noProof/>
        </w:rPr>
        <w:fldChar w:fldCharType="separate"/>
      </w:r>
      <w:r>
        <w:rPr>
          <w:noProof/>
        </w:rPr>
        <w:t>107</w:t>
      </w:r>
      <w:r>
        <w:rPr>
          <w:noProof/>
        </w:rPr>
        <w:fldChar w:fldCharType="end"/>
      </w:r>
    </w:p>
    <w:p w14:paraId="10FC49C2" w14:textId="5E220575" w:rsidR="00CA1157" w:rsidRDefault="00CA1157">
      <w:pPr>
        <w:pStyle w:val="TOC5"/>
        <w:rPr>
          <w:rFonts w:asciiTheme="minorHAnsi" w:eastAsiaTheme="minorEastAsia" w:hAnsiTheme="minorHAnsi" w:cstheme="minorBidi"/>
          <w:noProof/>
          <w:kern w:val="2"/>
          <w:sz w:val="21"/>
          <w:szCs w:val="22"/>
          <w:lang w:val="en-US" w:eastAsia="zh-CN"/>
        </w:rPr>
      </w:pPr>
      <w:r>
        <w:rPr>
          <w:noProof/>
        </w:rPr>
        <w:t>6.4.6.2.4</w:t>
      </w:r>
      <w:r>
        <w:rPr>
          <w:rFonts w:asciiTheme="minorHAnsi" w:eastAsiaTheme="minorEastAsia" w:hAnsiTheme="minorHAnsi" w:cstheme="minorBidi"/>
          <w:noProof/>
          <w:kern w:val="2"/>
          <w:sz w:val="21"/>
          <w:szCs w:val="22"/>
          <w:lang w:val="en-US" w:eastAsia="zh-CN"/>
        </w:rPr>
        <w:tab/>
      </w:r>
      <w:r>
        <w:rPr>
          <w:noProof/>
        </w:rPr>
        <w:t>Type: NetSliceOptNotif</w:t>
      </w:r>
      <w:r>
        <w:rPr>
          <w:noProof/>
        </w:rPr>
        <w:tab/>
      </w:r>
      <w:r>
        <w:rPr>
          <w:noProof/>
        </w:rPr>
        <w:fldChar w:fldCharType="begin"/>
      </w:r>
      <w:r>
        <w:rPr>
          <w:noProof/>
        </w:rPr>
        <w:instrText xml:space="preserve"> PAGEREF _Toc157440309 \h </w:instrText>
      </w:r>
      <w:r>
        <w:rPr>
          <w:noProof/>
        </w:rPr>
      </w:r>
      <w:r>
        <w:rPr>
          <w:noProof/>
        </w:rPr>
        <w:fldChar w:fldCharType="separate"/>
      </w:r>
      <w:r>
        <w:rPr>
          <w:noProof/>
        </w:rPr>
        <w:t>108</w:t>
      </w:r>
      <w:r>
        <w:rPr>
          <w:noProof/>
        </w:rPr>
        <w:fldChar w:fldCharType="end"/>
      </w:r>
    </w:p>
    <w:p w14:paraId="39A652AC" w14:textId="715929E4" w:rsidR="00CA1157" w:rsidRDefault="00CA1157">
      <w:pPr>
        <w:pStyle w:val="TOC4"/>
        <w:rPr>
          <w:rFonts w:asciiTheme="minorHAnsi" w:eastAsiaTheme="minorEastAsia" w:hAnsiTheme="minorHAnsi" w:cstheme="minorBidi"/>
          <w:noProof/>
          <w:kern w:val="2"/>
          <w:sz w:val="21"/>
          <w:szCs w:val="22"/>
          <w:lang w:val="en-US" w:eastAsia="zh-CN"/>
        </w:rPr>
      </w:pPr>
      <w:r>
        <w:rPr>
          <w:noProof/>
        </w:rPr>
        <w:t>6.4</w:t>
      </w:r>
      <w:r w:rsidRPr="003F08A2">
        <w:rPr>
          <w:noProof/>
          <w:lang w:val="en-US"/>
        </w:rPr>
        <w:t>.6.3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_Toc157440310 \h </w:instrText>
      </w:r>
      <w:r>
        <w:rPr>
          <w:noProof/>
        </w:rPr>
      </w:r>
      <w:r>
        <w:rPr>
          <w:noProof/>
        </w:rPr>
        <w:fldChar w:fldCharType="separate"/>
      </w:r>
      <w:r>
        <w:rPr>
          <w:noProof/>
        </w:rPr>
        <w:t>109</w:t>
      </w:r>
      <w:r>
        <w:rPr>
          <w:noProof/>
        </w:rPr>
        <w:fldChar w:fldCharType="end"/>
      </w:r>
    </w:p>
    <w:p w14:paraId="3CBE56FE" w14:textId="6012AE94" w:rsidR="00CA1157" w:rsidRDefault="00CA1157">
      <w:pPr>
        <w:pStyle w:val="TOC5"/>
        <w:rPr>
          <w:rFonts w:asciiTheme="minorHAnsi" w:eastAsiaTheme="minorEastAsia" w:hAnsiTheme="minorHAnsi" w:cstheme="minorBidi"/>
          <w:noProof/>
          <w:kern w:val="2"/>
          <w:sz w:val="21"/>
          <w:szCs w:val="22"/>
          <w:lang w:val="en-US" w:eastAsia="zh-CN"/>
        </w:rPr>
      </w:pPr>
      <w:r>
        <w:rPr>
          <w:noProof/>
        </w:rPr>
        <w:t>6.4.6.3.1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_Toc157440311 \h </w:instrText>
      </w:r>
      <w:r>
        <w:rPr>
          <w:noProof/>
        </w:rPr>
      </w:r>
      <w:r>
        <w:rPr>
          <w:noProof/>
        </w:rPr>
        <w:fldChar w:fldCharType="separate"/>
      </w:r>
      <w:r>
        <w:rPr>
          <w:noProof/>
        </w:rPr>
        <w:t>109</w:t>
      </w:r>
      <w:r>
        <w:rPr>
          <w:noProof/>
        </w:rPr>
        <w:fldChar w:fldCharType="end"/>
      </w:r>
    </w:p>
    <w:p w14:paraId="6D1C2530" w14:textId="050CA75C" w:rsidR="00CA1157" w:rsidRDefault="00CA1157">
      <w:pPr>
        <w:pStyle w:val="TOC5"/>
        <w:rPr>
          <w:rFonts w:asciiTheme="minorHAnsi" w:eastAsiaTheme="minorEastAsia" w:hAnsiTheme="minorHAnsi" w:cstheme="minorBidi"/>
          <w:noProof/>
          <w:kern w:val="2"/>
          <w:sz w:val="21"/>
          <w:szCs w:val="22"/>
          <w:lang w:val="en-US" w:eastAsia="zh-CN"/>
        </w:rPr>
      </w:pPr>
      <w:r>
        <w:rPr>
          <w:noProof/>
        </w:rPr>
        <w:t>6.4.6.3.2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_Toc157440312 \h </w:instrText>
      </w:r>
      <w:r>
        <w:rPr>
          <w:noProof/>
        </w:rPr>
      </w:r>
      <w:r>
        <w:rPr>
          <w:noProof/>
        </w:rPr>
        <w:fldChar w:fldCharType="separate"/>
      </w:r>
      <w:r>
        <w:rPr>
          <w:noProof/>
        </w:rPr>
        <w:t>109</w:t>
      </w:r>
      <w:r>
        <w:rPr>
          <w:noProof/>
        </w:rPr>
        <w:fldChar w:fldCharType="end"/>
      </w:r>
    </w:p>
    <w:p w14:paraId="6BCB9740" w14:textId="5C4A1153" w:rsidR="00CA1157" w:rsidRDefault="00CA1157">
      <w:pPr>
        <w:pStyle w:val="TOC4"/>
        <w:rPr>
          <w:rFonts w:asciiTheme="minorHAnsi" w:eastAsiaTheme="minorEastAsia" w:hAnsiTheme="minorHAnsi" w:cstheme="minorBidi"/>
          <w:noProof/>
          <w:kern w:val="2"/>
          <w:sz w:val="21"/>
          <w:szCs w:val="22"/>
          <w:lang w:val="en-US" w:eastAsia="zh-CN"/>
        </w:rPr>
      </w:pPr>
      <w:r>
        <w:rPr>
          <w:noProof/>
        </w:rPr>
        <w:t>6.4</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_Toc157440313 \h </w:instrText>
      </w:r>
      <w:r>
        <w:rPr>
          <w:noProof/>
        </w:rPr>
      </w:r>
      <w:r>
        <w:rPr>
          <w:noProof/>
        </w:rPr>
        <w:fldChar w:fldCharType="separate"/>
      </w:r>
      <w:r>
        <w:rPr>
          <w:noProof/>
        </w:rPr>
        <w:t>109</w:t>
      </w:r>
      <w:r>
        <w:rPr>
          <w:noProof/>
        </w:rPr>
        <w:fldChar w:fldCharType="end"/>
      </w:r>
    </w:p>
    <w:p w14:paraId="7C7652FB" w14:textId="39C28990" w:rsidR="00CA1157" w:rsidRDefault="00CA1157">
      <w:pPr>
        <w:pStyle w:val="TOC4"/>
        <w:rPr>
          <w:rFonts w:asciiTheme="minorHAnsi" w:eastAsiaTheme="minorEastAsia" w:hAnsiTheme="minorHAnsi" w:cstheme="minorBidi"/>
          <w:noProof/>
          <w:kern w:val="2"/>
          <w:sz w:val="21"/>
          <w:szCs w:val="22"/>
          <w:lang w:val="en-US" w:eastAsia="zh-CN"/>
        </w:rPr>
      </w:pPr>
      <w:r>
        <w:rPr>
          <w:noProof/>
        </w:rPr>
        <w:t>6.4.6.5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_Toc157440314 \h </w:instrText>
      </w:r>
      <w:r>
        <w:rPr>
          <w:noProof/>
        </w:rPr>
      </w:r>
      <w:r>
        <w:rPr>
          <w:noProof/>
        </w:rPr>
        <w:fldChar w:fldCharType="separate"/>
      </w:r>
      <w:r>
        <w:rPr>
          <w:noProof/>
        </w:rPr>
        <w:t>109</w:t>
      </w:r>
      <w:r>
        <w:rPr>
          <w:noProof/>
        </w:rPr>
        <w:fldChar w:fldCharType="end"/>
      </w:r>
    </w:p>
    <w:p w14:paraId="625A5434" w14:textId="27E202C5" w:rsidR="00CA1157" w:rsidRDefault="00CA1157">
      <w:pPr>
        <w:pStyle w:val="TOC5"/>
        <w:rPr>
          <w:rFonts w:asciiTheme="minorHAnsi" w:eastAsiaTheme="minorEastAsia" w:hAnsiTheme="minorHAnsi" w:cstheme="minorBidi"/>
          <w:noProof/>
          <w:kern w:val="2"/>
          <w:sz w:val="21"/>
          <w:szCs w:val="22"/>
          <w:lang w:val="en-US" w:eastAsia="zh-CN"/>
        </w:rPr>
      </w:pPr>
      <w:r>
        <w:rPr>
          <w:noProof/>
        </w:rPr>
        <w:t>6.4.6.5.1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_Toc157440315 \h </w:instrText>
      </w:r>
      <w:r>
        <w:rPr>
          <w:noProof/>
        </w:rPr>
      </w:r>
      <w:r>
        <w:rPr>
          <w:noProof/>
        </w:rPr>
        <w:fldChar w:fldCharType="separate"/>
      </w:r>
      <w:r>
        <w:rPr>
          <w:noProof/>
        </w:rPr>
        <w:t>109</w:t>
      </w:r>
      <w:r>
        <w:rPr>
          <w:noProof/>
        </w:rPr>
        <w:fldChar w:fldCharType="end"/>
      </w:r>
    </w:p>
    <w:p w14:paraId="3E5D33D2" w14:textId="1EB7F052" w:rsidR="00CA1157" w:rsidRDefault="00CA1157">
      <w:pPr>
        <w:pStyle w:val="TOC3"/>
        <w:rPr>
          <w:rFonts w:asciiTheme="minorHAnsi" w:eastAsiaTheme="minorEastAsia" w:hAnsiTheme="minorHAnsi" w:cstheme="minorBidi"/>
          <w:noProof/>
          <w:kern w:val="2"/>
          <w:sz w:val="21"/>
          <w:szCs w:val="22"/>
          <w:lang w:val="en-US" w:eastAsia="zh-CN"/>
        </w:rPr>
      </w:pPr>
      <w:r>
        <w:rPr>
          <w:noProof/>
        </w:rPr>
        <w:t>6.4.7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_Toc157440316 \h </w:instrText>
      </w:r>
      <w:r>
        <w:rPr>
          <w:noProof/>
        </w:rPr>
      </w:r>
      <w:r>
        <w:rPr>
          <w:noProof/>
        </w:rPr>
        <w:fldChar w:fldCharType="separate"/>
      </w:r>
      <w:r>
        <w:rPr>
          <w:noProof/>
        </w:rPr>
        <w:t>109</w:t>
      </w:r>
      <w:r>
        <w:rPr>
          <w:noProof/>
        </w:rPr>
        <w:fldChar w:fldCharType="end"/>
      </w:r>
    </w:p>
    <w:p w14:paraId="1899CC78" w14:textId="292AD236" w:rsidR="00CA1157" w:rsidRDefault="00CA1157">
      <w:pPr>
        <w:pStyle w:val="TOC4"/>
        <w:rPr>
          <w:rFonts w:asciiTheme="minorHAnsi" w:eastAsiaTheme="minorEastAsia" w:hAnsiTheme="minorHAnsi" w:cstheme="minorBidi"/>
          <w:noProof/>
          <w:kern w:val="2"/>
          <w:sz w:val="21"/>
          <w:szCs w:val="22"/>
          <w:lang w:val="en-US" w:eastAsia="zh-CN"/>
        </w:rPr>
      </w:pPr>
      <w:r>
        <w:rPr>
          <w:noProof/>
        </w:rPr>
        <w:t>6.4.7.1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_Toc157440317 \h </w:instrText>
      </w:r>
      <w:r>
        <w:rPr>
          <w:noProof/>
        </w:rPr>
      </w:r>
      <w:r>
        <w:rPr>
          <w:noProof/>
        </w:rPr>
        <w:fldChar w:fldCharType="separate"/>
      </w:r>
      <w:r>
        <w:rPr>
          <w:noProof/>
        </w:rPr>
        <w:t>109</w:t>
      </w:r>
      <w:r>
        <w:rPr>
          <w:noProof/>
        </w:rPr>
        <w:fldChar w:fldCharType="end"/>
      </w:r>
    </w:p>
    <w:p w14:paraId="5F45CE84" w14:textId="76FB926F" w:rsidR="00CA1157" w:rsidRDefault="00CA1157">
      <w:pPr>
        <w:pStyle w:val="TOC4"/>
        <w:rPr>
          <w:rFonts w:asciiTheme="minorHAnsi" w:eastAsiaTheme="minorEastAsia" w:hAnsiTheme="minorHAnsi" w:cstheme="minorBidi"/>
          <w:noProof/>
          <w:kern w:val="2"/>
          <w:sz w:val="21"/>
          <w:szCs w:val="22"/>
          <w:lang w:val="en-US" w:eastAsia="zh-CN"/>
        </w:rPr>
      </w:pPr>
      <w:r>
        <w:rPr>
          <w:noProof/>
        </w:rPr>
        <w:t>6.4.7.2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_Toc157440318 \h </w:instrText>
      </w:r>
      <w:r>
        <w:rPr>
          <w:noProof/>
        </w:rPr>
      </w:r>
      <w:r>
        <w:rPr>
          <w:noProof/>
        </w:rPr>
        <w:fldChar w:fldCharType="separate"/>
      </w:r>
      <w:r>
        <w:rPr>
          <w:noProof/>
        </w:rPr>
        <w:t>109</w:t>
      </w:r>
      <w:r>
        <w:rPr>
          <w:noProof/>
        </w:rPr>
        <w:fldChar w:fldCharType="end"/>
      </w:r>
    </w:p>
    <w:p w14:paraId="14107D44" w14:textId="3955B499" w:rsidR="00CA1157" w:rsidRDefault="00CA1157">
      <w:pPr>
        <w:pStyle w:val="TOC4"/>
        <w:rPr>
          <w:rFonts w:asciiTheme="minorHAnsi" w:eastAsiaTheme="minorEastAsia" w:hAnsiTheme="minorHAnsi" w:cstheme="minorBidi"/>
          <w:noProof/>
          <w:kern w:val="2"/>
          <w:sz w:val="21"/>
          <w:szCs w:val="22"/>
          <w:lang w:val="en-US" w:eastAsia="zh-CN"/>
        </w:rPr>
      </w:pPr>
      <w:r>
        <w:rPr>
          <w:noProof/>
        </w:rPr>
        <w:t>6.4.7.3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_Toc157440319 \h </w:instrText>
      </w:r>
      <w:r>
        <w:rPr>
          <w:noProof/>
        </w:rPr>
      </w:r>
      <w:r>
        <w:rPr>
          <w:noProof/>
        </w:rPr>
        <w:fldChar w:fldCharType="separate"/>
      </w:r>
      <w:r>
        <w:rPr>
          <w:noProof/>
        </w:rPr>
        <w:t>109</w:t>
      </w:r>
      <w:r>
        <w:rPr>
          <w:noProof/>
        </w:rPr>
        <w:fldChar w:fldCharType="end"/>
      </w:r>
    </w:p>
    <w:p w14:paraId="57A24EFA" w14:textId="374FFA59" w:rsidR="00CA1157" w:rsidRDefault="00CA1157">
      <w:pPr>
        <w:pStyle w:val="TOC3"/>
        <w:rPr>
          <w:rFonts w:asciiTheme="minorHAnsi" w:eastAsiaTheme="minorEastAsia" w:hAnsiTheme="minorHAnsi" w:cstheme="minorBidi"/>
          <w:noProof/>
          <w:kern w:val="2"/>
          <w:sz w:val="21"/>
          <w:szCs w:val="22"/>
          <w:lang w:val="en-US" w:eastAsia="zh-CN"/>
        </w:rPr>
      </w:pPr>
      <w:r>
        <w:rPr>
          <w:noProof/>
        </w:rPr>
        <w:t>6.4.8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_Toc157440320 \h </w:instrText>
      </w:r>
      <w:r>
        <w:rPr>
          <w:noProof/>
        </w:rPr>
      </w:r>
      <w:r>
        <w:rPr>
          <w:noProof/>
        </w:rPr>
        <w:fldChar w:fldCharType="separate"/>
      </w:r>
      <w:r>
        <w:rPr>
          <w:noProof/>
        </w:rPr>
        <w:t>109</w:t>
      </w:r>
      <w:r>
        <w:rPr>
          <w:noProof/>
        </w:rPr>
        <w:fldChar w:fldCharType="end"/>
      </w:r>
    </w:p>
    <w:p w14:paraId="08BCAC48" w14:textId="5FECF8CE" w:rsidR="00CA1157" w:rsidRDefault="00CA1157">
      <w:pPr>
        <w:pStyle w:val="TOC3"/>
        <w:rPr>
          <w:rFonts w:asciiTheme="minorHAnsi" w:eastAsiaTheme="minorEastAsia" w:hAnsiTheme="minorHAnsi" w:cstheme="minorBidi"/>
          <w:noProof/>
          <w:kern w:val="2"/>
          <w:sz w:val="21"/>
          <w:szCs w:val="22"/>
          <w:lang w:val="en-US" w:eastAsia="zh-CN"/>
        </w:rPr>
      </w:pPr>
      <w:r>
        <w:rPr>
          <w:noProof/>
        </w:rPr>
        <w:t>6.4.9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_Toc157440321 \h </w:instrText>
      </w:r>
      <w:r>
        <w:rPr>
          <w:noProof/>
        </w:rPr>
      </w:r>
      <w:r>
        <w:rPr>
          <w:noProof/>
        </w:rPr>
        <w:fldChar w:fldCharType="separate"/>
      </w:r>
      <w:r>
        <w:rPr>
          <w:noProof/>
        </w:rPr>
        <w:t>110</w:t>
      </w:r>
      <w:r>
        <w:rPr>
          <w:noProof/>
        </w:rPr>
        <w:fldChar w:fldCharType="end"/>
      </w:r>
    </w:p>
    <w:p w14:paraId="492A095E" w14:textId="664EB99D" w:rsidR="00CA1157" w:rsidRDefault="00CA1157">
      <w:pPr>
        <w:pStyle w:val="TOC2"/>
        <w:rPr>
          <w:rFonts w:asciiTheme="minorHAnsi" w:eastAsiaTheme="minorEastAsia" w:hAnsiTheme="minorHAnsi" w:cstheme="minorBidi"/>
          <w:noProof/>
          <w:kern w:val="2"/>
          <w:sz w:val="21"/>
          <w:szCs w:val="22"/>
          <w:lang w:val="en-US" w:eastAsia="zh-CN"/>
        </w:rPr>
      </w:pPr>
      <w:r>
        <w:rPr>
          <w:noProof/>
          <w:lang w:eastAsia="zh-CN"/>
        </w:rPr>
        <w:t>6.5</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_Toc157440322 \h </w:instrText>
      </w:r>
      <w:r>
        <w:rPr>
          <w:noProof/>
        </w:rPr>
      </w:r>
      <w:r>
        <w:rPr>
          <w:noProof/>
        </w:rPr>
        <w:fldChar w:fldCharType="separate"/>
      </w:r>
      <w:r>
        <w:rPr>
          <w:noProof/>
        </w:rPr>
        <w:t>110</w:t>
      </w:r>
      <w:r>
        <w:rPr>
          <w:noProof/>
        </w:rPr>
        <w:fldChar w:fldCharType="end"/>
      </w:r>
    </w:p>
    <w:p w14:paraId="6CB6325D" w14:textId="403E8851"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_Toc157440323 \h </w:instrText>
      </w:r>
      <w:r>
        <w:rPr>
          <w:noProof/>
        </w:rPr>
      </w:r>
      <w:r>
        <w:rPr>
          <w:noProof/>
        </w:rPr>
        <w:fldChar w:fldCharType="separate"/>
      </w:r>
      <w:r>
        <w:rPr>
          <w:noProof/>
        </w:rPr>
        <w:t>110</w:t>
      </w:r>
      <w:r>
        <w:rPr>
          <w:noProof/>
        </w:rPr>
        <w:fldChar w:fldCharType="end"/>
      </w:r>
    </w:p>
    <w:p w14:paraId="24B7041C" w14:textId="4F9CB677"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_Toc157440324 \h </w:instrText>
      </w:r>
      <w:r>
        <w:rPr>
          <w:noProof/>
        </w:rPr>
      </w:r>
      <w:r>
        <w:rPr>
          <w:noProof/>
        </w:rPr>
        <w:fldChar w:fldCharType="separate"/>
      </w:r>
      <w:r>
        <w:rPr>
          <w:noProof/>
        </w:rPr>
        <w:t>110</w:t>
      </w:r>
      <w:r>
        <w:rPr>
          <w:noProof/>
        </w:rPr>
        <w:fldChar w:fldCharType="end"/>
      </w:r>
    </w:p>
    <w:p w14:paraId="1C25766C" w14:textId="55EAC4FC"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_Toc157440325 \h </w:instrText>
      </w:r>
      <w:r>
        <w:rPr>
          <w:noProof/>
        </w:rPr>
      </w:r>
      <w:r>
        <w:rPr>
          <w:noProof/>
        </w:rPr>
        <w:fldChar w:fldCharType="separate"/>
      </w:r>
      <w:r>
        <w:rPr>
          <w:noProof/>
        </w:rPr>
        <w:t>110</w:t>
      </w:r>
      <w:r>
        <w:rPr>
          <w:noProof/>
        </w:rPr>
        <w:fldChar w:fldCharType="end"/>
      </w:r>
    </w:p>
    <w:p w14:paraId="643CD550" w14:textId="2261F46A"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_Toc157440326 \h </w:instrText>
      </w:r>
      <w:r>
        <w:rPr>
          <w:noProof/>
        </w:rPr>
      </w:r>
      <w:r>
        <w:rPr>
          <w:noProof/>
        </w:rPr>
        <w:fldChar w:fldCharType="separate"/>
      </w:r>
      <w:r>
        <w:rPr>
          <w:noProof/>
        </w:rPr>
        <w:t>110</w:t>
      </w:r>
      <w:r>
        <w:rPr>
          <w:noProof/>
        </w:rPr>
        <w:fldChar w:fldCharType="end"/>
      </w:r>
    </w:p>
    <w:p w14:paraId="0CD0543A" w14:textId="667C03B0"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6.5.3.2</w:t>
      </w:r>
      <w:r>
        <w:rPr>
          <w:rFonts w:asciiTheme="minorHAnsi" w:eastAsiaTheme="minorEastAsia" w:hAnsiTheme="minorHAnsi" w:cstheme="minorBidi"/>
          <w:noProof/>
          <w:kern w:val="2"/>
          <w:sz w:val="21"/>
          <w:szCs w:val="22"/>
          <w:lang w:val="en-US" w:eastAsia="zh-CN"/>
        </w:rPr>
        <w:tab/>
      </w:r>
      <w:r>
        <w:rPr>
          <w:noProof/>
        </w:rPr>
        <w:t>Resource: Management Discovery Subscription</w:t>
      </w:r>
      <w:r>
        <w:rPr>
          <w:noProof/>
        </w:rPr>
        <w:tab/>
      </w:r>
      <w:r>
        <w:rPr>
          <w:noProof/>
        </w:rPr>
        <w:fldChar w:fldCharType="begin"/>
      </w:r>
      <w:r>
        <w:rPr>
          <w:noProof/>
        </w:rPr>
        <w:instrText xml:space="preserve"> PAGEREF _Toc157440327 \h </w:instrText>
      </w:r>
      <w:r>
        <w:rPr>
          <w:noProof/>
        </w:rPr>
      </w:r>
      <w:r>
        <w:rPr>
          <w:noProof/>
        </w:rPr>
        <w:fldChar w:fldCharType="separate"/>
      </w:r>
      <w:r>
        <w:rPr>
          <w:noProof/>
        </w:rPr>
        <w:t>111</w:t>
      </w:r>
      <w:r>
        <w:rPr>
          <w:noProof/>
        </w:rPr>
        <w:fldChar w:fldCharType="end"/>
      </w:r>
    </w:p>
    <w:p w14:paraId="2F3BF9B5" w14:textId="36351AC5"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_Toc157440328 \h </w:instrText>
      </w:r>
      <w:r>
        <w:rPr>
          <w:noProof/>
        </w:rPr>
      </w:r>
      <w:r>
        <w:rPr>
          <w:noProof/>
        </w:rPr>
        <w:fldChar w:fldCharType="separate"/>
      </w:r>
      <w:r>
        <w:rPr>
          <w:noProof/>
        </w:rPr>
        <w:t>111</w:t>
      </w:r>
      <w:r>
        <w:rPr>
          <w:noProof/>
        </w:rPr>
        <w:fldChar w:fldCharType="end"/>
      </w:r>
    </w:p>
    <w:p w14:paraId="2AE756EB" w14:textId="7D9D23AC"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_Toc157440329 \h </w:instrText>
      </w:r>
      <w:r>
        <w:rPr>
          <w:noProof/>
        </w:rPr>
      </w:r>
      <w:r>
        <w:rPr>
          <w:noProof/>
        </w:rPr>
        <w:fldChar w:fldCharType="separate"/>
      </w:r>
      <w:r>
        <w:rPr>
          <w:noProof/>
        </w:rPr>
        <w:t>111</w:t>
      </w:r>
      <w:r>
        <w:rPr>
          <w:noProof/>
        </w:rPr>
        <w:fldChar w:fldCharType="end"/>
      </w:r>
    </w:p>
    <w:p w14:paraId="07FE37C3" w14:textId="2F3B1B89"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_Toc157440330 \h </w:instrText>
      </w:r>
      <w:r>
        <w:rPr>
          <w:noProof/>
        </w:rPr>
      </w:r>
      <w:r>
        <w:rPr>
          <w:noProof/>
        </w:rPr>
        <w:fldChar w:fldCharType="separate"/>
      </w:r>
      <w:r>
        <w:rPr>
          <w:noProof/>
        </w:rPr>
        <w:t>112</w:t>
      </w:r>
      <w:r>
        <w:rPr>
          <w:noProof/>
        </w:rPr>
        <w:fldChar w:fldCharType="end"/>
      </w:r>
    </w:p>
    <w:p w14:paraId="3EADE4C5" w14:textId="13D4D0CB"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6.5.3.2.3.2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_Toc157440331 \h </w:instrText>
      </w:r>
      <w:r>
        <w:rPr>
          <w:noProof/>
        </w:rPr>
      </w:r>
      <w:r>
        <w:rPr>
          <w:noProof/>
        </w:rPr>
        <w:fldChar w:fldCharType="separate"/>
      </w:r>
      <w:r>
        <w:rPr>
          <w:noProof/>
        </w:rPr>
        <w:t>112</w:t>
      </w:r>
      <w:r>
        <w:rPr>
          <w:noProof/>
        </w:rPr>
        <w:fldChar w:fldCharType="end"/>
      </w:r>
    </w:p>
    <w:p w14:paraId="302E247F" w14:textId="2E644BC4"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_Toc157440332 \h </w:instrText>
      </w:r>
      <w:r>
        <w:rPr>
          <w:noProof/>
        </w:rPr>
      </w:r>
      <w:r>
        <w:rPr>
          <w:noProof/>
        </w:rPr>
        <w:fldChar w:fldCharType="separate"/>
      </w:r>
      <w:r>
        <w:rPr>
          <w:noProof/>
        </w:rPr>
        <w:t>112</w:t>
      </w:r>
      <w:r>
        <w:rPr>
          <w:noProof/>
        </w:rPr>
        <w:fldChar w:fldCharType="end"/>
      </w:r>
    </w:p>
    <w:p w14:paraId="753AE830" w14:textId="65650628"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6.5.3.3</w:t>
      </w:r>
      <w:r>
        <w:rPr>
          <w:rFonts w:asciiTheme="minorHAnsi" w:eastAsiaTheme="minorEastAsia" w:hAnsiTheme="minorHAnsi" w:cstheme="minorBidi"/>
          <w:noProof/>
          <w:kern w:val="2"/>
          <w:sz w:val="21"/>
          <w:szCs w:val="22"/>
          <w:lang w:val="en-US" w:eastAsia="zh-CN"/>
        </w:rPr>
        <w:tab/>
      </w:r>
      <w:r>
        <w:rPr>
          <w:noProof/>
        </w:rPr>
        <w:t>Resource: Individual Management Discovery Subscription</w:t>
      </w:r>
      <w:r>
        <w:rPr>
          <w:noProof/>
        </w:rPr>
        <w:tab/>
      </w:r>
      <w:r>
        <w:rPr>
          <w:noProof/>
        </w:rPr>
        <w:fldChar w:fldCharType="begin"/>
      </w:r>
      <w:r>
        <w:rPr>
          <w:noProof/>
        </w:rPr>
        <w:instrText xml:space="preserve"> PAGEREF _Toc157440333 \h </w:instrText>
      </w:r>
      <w:r>
        <w:rPr>
          <w:noProof/>
        </w:rPr>
      </w:r>
      <w:r>
        <w:rPr>
          <w:noProof/>
        </w:rPr>
        <w:fldChar w:fldCharType="separate"/>
      </w:r>
      <w:r>
        <w:rPr>
          <w:noProof/>
        </w:rPr>
        <w:t>112</w:t>
      </w:r>
      <w:r>
        <w:rPr>
          <w:noProof/>
        </w:rPr>
        <w:fldChar w:fldCharType="end"/>
      </w:r>
    </w:p>
    <w:p w14:paraId="6FEA6149" w14:textId="12746BCA"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_Toc157440334 \h </w:instrText>
      </w:r>
      <w:r>
        <w:rPr>
          <w:noProof/>
        </w:rPr>
      </w:r>
      <w:r>
        <w:rPr>
          <w:noProof/>
        </w:rPr>
        <w:fldChar w:fldCharType="separate"/>
      </w:r>
      <w:r>
        <w:rPr>
          <w:noProof/>
        </w:rPr>
        <w:t>112</w:t>
      </w:r>
      <w:r>
        <w:rPr>
          <w:noProof/>
        </w:rPr>
        <w:fldChar w:fldCharType="end"/>
      </w:r>
    </w:p>
    <w:p w14:paraId="0DA3246F" w14:textId="13C68978"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_Toc157440335 \h </w:instrText>
      </w:r>
      <w:r>
        <w:rPr>
          <w:noProof/>
        </w:rPr>
      </w:r>
      <w:r>
        <w:rPr>
          <w:noProof/>
        </w:rPr>
        <w:fldChar w:fldCharType="separate"/>
      </w:r>
      <w:r>
        <w:rPr>
          <w:noProof/>
        </w:rPr>
        <w:t>112</w:t>
      </w:r>
      <w:r>
        <w:rPr>
          <w:noProof/>
        </w:rPr>
        <w:fldChar w:fldCharType="end"/>
      </w:r>
    </w:p>
    <w:p w14:paraId="46B973FD" w14:textId="4EBDEC2F"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_Toc157440336 \h </w:instrText>
      </w:r>
      <w:r>
        <w:rPr>
          <w:noProof/>
        </w:rPr>
      </w:r>
      <w:r>
        <w:rPr>
          <w:noProof/>
        </w:rPr>
        <w:fldChar w:fldCharType="separate"/>
      </w:r>
      <w:r>
        <w:rPr>
          <w:noProof/>
        </w:rPr>
        <w:t>113</w:t>
      </w:r>
      <w:r>
        <w:rPr>
          <w:noProof/>
        </w:rPr>
        <w:fldChar w:fldCharType="end"/>
      </w:r>
    </w:p>
    <w:p w14:paraId="53A39D8E" w14:textId="7BD08167"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6.5.3.3.3.1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_Toc157440337 \h </w:instrText>
      </w:r>
      <w:r>
        <w:rPr>
          <w:noProof/>
        </w:rPr>
      </w:r>
      <w:r>
        <w:rPr>
          <w:noProof/>
        </w:rPr>
        <w:fldChar w:fldCharType="separate"/>
      </w:r>
      <w:r>
        <w:rPr>
          <w:noProof/>
        </w:rPr>
        <w:t>113</w:t>
      </w:r>
      <w:r>
        <w:rPr>
          <w:noProof/>
        </w:rPr>
        <w:fldChar w:fldCharType="end"/>
      </w:r>
    </w:p>
    <w:p w14:paraId="46E038F6" w14:textId="06FB29E7"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6.5.3.3.3.2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_Toc157440338 \h </w:instrText>
      </w:r>
      <w:r>
        <w:rPr>
          <w:noProof/>
        </w:rPr>
      </w:r>
      <w:r>
        <w:rPr>
          <w:noProof/>
        </w:rPr>
        <w:fldChar w:fldCharType="separate"/>
      </w:r>
      <w:r>
        <w:rPr>
          <w:noProof/>
        </w:rPr>
        <w:t>114</w:t>
      </w:r>
      <w:r>
        <w:rPr>
          <w:noProof/>
        </w:rPr>
        <w:fldChar w:fldCharType="end"/>
      </w:r>
    </w:p>
    <w:p w14:paraId="22F6102F" w14:textId="20022004"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_Toc157440339 \h </w:instrText>
      </w:r>
      <w:r>
        <w:rPr>
          <w:noProof/>
        </w:rPr>
      </w:r>
      <w:r>
        <w:rPr>
          <w:noProof/>
        </w:rPr>
        <w:fldChar w:fldCharType="separate"/>
      </w:r>
      <w:r>
        <w:rPr>
          <w:noProof/>
        </w:rPr>
        <w:t>115</w:t>
      </w:r>
      <w:r>
        <w:rPr>
          <w:noProof/>
        </w:rPr>
        <w:fldChar w:fldCharType="end"/>
      </w:r>
    </w:p>
    <w:p w14:paraId="54D7943E" w14:textId="2D2FA6CF"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_Toc157440340 \h </w:instrText>
      </w:r>
      <w:r>
        <w:rPr>
          <w:noProof/>
        </w:rPr>
      </w:r>
      <w:r>
        <w:rPr>
          <w:noProof/>
        </w:rPr>
        <w:fldChar w:fldCharType="separate"/>
      </w:r>
      <w:r>
        <w:rPr>
          <w:noProof/>
        </w:rPr>
        <w:t>116</w:t>
      </w:r>
      <w:r>
        <w:rPr>
          <w:noProof/>
        </w:rPr>
        <w:fldChar w:fldCharType="end"/>
      </w:r>
    </w:p>
    <w:p w14:paraId="6D5EFF10" w14:textId="155CA1E1"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_Toc157440341 \h </w:instrText>
      </w:r>
      <w:r>
        <w:rPr>
          <w:noProof/>
        </w:rPr>
      </w:r>
      <w:r>
        <w:rPr>
          <w:noProof/>
        </w:rPr>
        <w:fldChar w:fldCharType="separate"/>
      </w:r>
      <w:r>
        <w:rPr>
          <w:noProof/>
        </w:rPr>
        <w:t>117</w:t>
      </w:r>
      <w:r>
        <w:rPr>
          <w:noProof/>
        </w:rPr>
        <w:fldChar w:fldCharType="end"/>
      </w:r>
    </w:p>
    <w:p w14:paraId="706C0245" w14:textId="3A0F06AF"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_Toc157440342 \h </w:instrText>
      </w:r>
      <w:r>
        <w:rPr>
          <w:noProof/>
        </w:rPr>
      </w:r>
      <w:r>
        <w:rPr>
          <w:noProof/>
        </w:rPr>
        <w:fldChar w:fldCharType="separate"/>
      </w:r>
      <w:r>
        <w:rPr>
          <w:noProof/>
        </w:rPr>
        <w:t>117</w:t>
      </w:r>
      <w:r>
        <w:rPr>
          <w:noProof/>
        </w:rPr>
        <w:fldChar w:fldCharType="end"/>
      </w:r>
    </w:p>
    <w:p w14:paraId="7A9FFBD6" w14:textId="4249C841"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_Toc157440343 \h </w:instrText>
      </w:r>
      <w:r>
        <w:rPr>
          <w:noProof/>
        </w:rPr>
      </w:r>
      <w:r>
        <w:rPr>
          <w:noProof/>
        </w:rPr>
        <w:fldChar w:fldCharType="separate"/>
      </w:r>
      <w:r>
        <w:rPr>
          <w:noProof/>
        </w:rPr>
        <w:t>117</w:t>
      </w:r>
      <w:r>
        <w:rPr>
          <w:noProof/>
        </w:rPr>
        <w:fldChar w:fldCharType="end"/>
      </w:r>
    </w:p>
    <w:p w14:paraId="668D3ACC" w14:textId="78BAD904"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_Toc157440344 \h </w:instrText>
      </w:r>
      <w:r>
        <w:rPr>
          <w:noProof/>
        </w:rPr>
      </w:r>
      <w:r>
        <w:rPr>
          <w:noProof/>
        </w:rPr>
        <w:fldChar w:fldCharType="separate"/>
      </w:r>
      <w:r>
        <w:rPr>
          <w:noProof/>
        </w:rPr>
        <w:t>117</w:t>
      </w:r>
      <w:r>
        <w:rPr>
          <w:noProof/>
        </w:rPr>
        <w:fldChar w:fldCharType="end"/>
      </w:r>
    </w:p>
    <w:p w14:paraId="5315A044" w14:textId="228EC00E"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.5.2</w:t>
      </w:r>
      <w:r>
        <w:rPr>
          <w:rFonts w:asciiTheme="minorHAnsi" w:eastAsiaTheme="minorEastAsia" w:hAnsiTheme="minorHAnsi" w:cstheme="minorBidi"/>
          <w:noProof/>
          <w:kern w:val="2"/>
          <w:sz w:val="21"/>
          <w:szCs w:val="22"/>
          <w:lang w:val="en-US" w:eastAsia="zh-CN"/>
        </w:rPr>
        <w:tab/>
      </w:r>
      <w:r>
        <w:rPr>
          <w:noProof/>
        </w:rPr>
        <w:t>Management discovery Notification</w:t>
      </w:r>
      <w:r>
        <w:rPr>
          <w:noProof/>
        </w:rPr>
        <w:tab/>
      </w:r>
      <w:r>
        <w:rPr>
          <w:noProof/>
        </w:rPr>
        <w:fldChar w:fldCharType="begin"/>
      </w:r>
      <w:r>
        <w:rPr>
          <w:noProof/>
        </w:rPr>
        <w:instrText xml:space="preserve"> PAGEREF _Toc157440345 \h </w:instrText>
      </w:r>
      <w:r>
        <w:rPr>
          <w:noProof/>
        </w:rPr>
      </w:r>
      <w:r>
        <w:rPr>
          <w:noProof/>
        </w:rPr>
        <w:fldChar w:fldCharType="separate"/>
      </w:r>
      <w:r>
        <w:rPr>
          <w:noProof/>
        </w:rPr>
        <w:t>118</w:t>
      </w:r>
      <w:r>
        <w:rPr>
          <w:noProof/>
        </w:rPr>
        <w:fldChar w:fldCharType="end"/>
      </w:r>
    </w:p>
    <w:p w14:paraId="7FB229B7" w14:textId="1AA7C339"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_Toc157440346 \h </w:instrText>
      </w:r>
      <w:r>
        <w:rPr>
          <w:noProof/>
        </w:rPr>
      </w:r>
      <w:r>
        <w:rPr>
          <w:noProof/>
        </w:rPr>
        <w:fldChar w:fldCharType="separate"/>
      </w:r>
      <w:r>
        <w:rPr>
          <w:noProof/>
        </w:rPr>
        <w:t>118</w:t>
      </w:r>
      <w:r>
        <w:rPr>
          <w:noProof/>
        </w:rPr>
        <w:fldChar w:fldCharType="end"/>
      </w:r>
    </w:p>
    <w:p w14:paraId="70F74996" w14:textId="353F7326"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_Toc157440347 \h </w:instrText>
      </w:r>
      <w:r>
        <w:rPr>
          <w:noProof/>
        </w:rPr>
      </w:r>
      <w:r>
        <w:rPr>
          <w:noProof/>
        </w:rPr>
        <w:fldChar w:fldCharType="separate"/>
      </w:r>
      <w:r>
        <w:rPr>
          <w:noProof/>
        </w:rPr>
        <w:t>118</w:t>
      </w:r>
      <w:r>
        <w:rPr>
          <w:noProof/>
        </w:rPr>
        <w:fldChar w:fldCharType="end"/>
      </w:r>
    </w:p>
    <w:p w14:paraId="59CF0649" w14:textId="3246A32D"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_Toc157440348 \h </w:instrText>
      </w:r>
      <w:r>
        <w:rPr>
          <w:noProof/>
        </w:rPr>
      </w:r>
      <w:r>
        <w:rPr>
          <w:noProof/>
        </w:rPr>
        <w:fldChar w:fldCharType="separate"/>
      </w:r>
      <w:r>
        <w:rPr>
          <w:noProof/>
        </w:rPr>
        <w:t>118</w:t>
      </w:r>
      <w:r>
        <w:rPr>
          <w:noProof/>
        </w:rPr>
        <w:fldChar w:fldCharType="end"/>
      </w:r>
    </w:p>
    <w:p w14:paraId="76311607" w14:textId="54787541"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_Toc157440349 \h </w:instrText>
      </w:r>
      <w:r>
        <w:rPr>
          <w:noProof/>
        </w:rPr>
      </w:r>
      <w:r>
        <w:rPr>
          <w:noProof/>
        </w:rPr>
        <w:fldChar w:fldCharType="separate"/>
      </w:r>
      <w:r>
        <w:rPr>
          <w:noProof/>
        </w:rPr>
        <w:t>119</w:t>
      </w:r>
      <w:r>
        <w:rPr>
          <w:noProof/>
        </w:rPr>
        <w:fldChar w:fldCharType="end"/>
      </w:r>
    </w:p>
    <w:p w14:paraId="5426FFE1" w14:textId="7959996D"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lastRenderedPageBreak/>
        <w:t>6.5</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_Toc157440350 \h </w:instrText>
      </w:r>
      <w:r>
        <w:rPr>
          <w:noProof/>
        </w:rPr>
      </w:r>
      <w:r>
        <w:rPr>
          <w:noProof/>
        </w:rPr>
        <w:fldChar w:fldCharType="separate"/>
      </w:r>
      <w:r>
        <w:rPr>
          <w:noProof/>
        </w:rPr>
        <w:t>119</w:t>
      </w:r>
      <w:r>
        <w:rPr>
          <w:noProof/>
        </w:rPr>
        <w:fldChar w:fldCharType="end"/>
      </w:r>
    </w:p>
    <w:p w14:paraId="773345F5" w14:textId="177A5EF1"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6.5</w:t>
      </w:r>
      <w:r w:rsidRPr="003F08A2">
        <w:rPr>
          <w:noProof/>
          <w:lang w:val="en-US"/>
        </w:rPr>
        <w:t>.6.2</w:t>
      </w:r>
      <w:r>
        <w:rPr>
          <w:rFonts w:asciiTheme="minorHAnsi" w:eastAsiaTheme="minorEastAsia" w:hAnsiTheme="minorHAnsi" w:cstheme="minorBidi"/>
          <w:noProof/>
          <w:kern w:val="2"/>
          <w:sz w:val="21"/>
          <w:szCs w:val="22"/>
          <w:lang w:val="en-US" w:eastAsia="zh-CN"/>
        </w:rPr>
        <w:tab/>
      </w:r>
      <w:r w:rsidRPr="003F08A2">
        <w:rPr>
          <w:noProof/>
          <w:lang w:val="en-US"/>
        </w:rPr>
        <w:t>Structured data types</w:t>
      </w:r>
      <w:r>
        <w:rPr>
          <w:noProof/>
        </w:rPr>
        <w:tab/>
      </w:r>
      <w:r>
        <w:rPr>
          <w:noProof/>
        </w:rPr>
        <w:fldChar w:fldCharType="begin"/>
      </w:r>
      <w:r>
        <w:rPr>
          <w:noProof/>
        </w:rPr>
        <w:instrText xml:space="preserve"> PAGEREF _Toc157440351 \h </w:instrText>
      </w:r>
      <w:r>
        <w:rPr>
          <w:noProof/>
        </w:rPr>
      </w:r>
      <w:r>
        <w:rPr>
          <w:noProof/>
        </w:rPr>
        <w:fldChar w:fldCharType="separate"/>
      </w:r>
      <w:r>
        <w:rPr>
          <w:noProof/>
        </w:rPr>
        <w:t>120</w:t>
      </w:r>
      <w:r>
        <w:rPr>
          <w:noProof/>
        </w:rPr>
        <w:fldChar w:fldCharType="end"/>
      </w:r>
    </w:p>
    <w:p w14:paraId="050FC570" w14:textId="70F5EEAB"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_Toc157440352 \h </w:instrText>
      </w:r>
      <w:r>
        <w:rPr>
          <w:noProof/>
        </w:rPr>
      </w:r>
      <w:r>
        <w:rPr>
          <w:noProof/>
        </w:rPr>
        <w:fldChar w:fldCharType="separate"/>
      </w:r>
      <w:r>
        <w:rPr>
          <w:noProof/>
        </w:rPr>
        <w:t>120</w:t>
      </w:r>
      <w:r>
        <w:rPr>
          <w:noProof/>
        </w:rPr>
        <w:fldChar w:fldCharType="end"/>
      </w:r>
    </w:p>
    <w:p w14:paraId="49160FDC" w14:textId="0CE4A159"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.6.2.2</w:t>
      </w:r>
      <w:r>
        <w:rPr>
          <w:rFonts w:asciiTheme="minorHAnsi" w:eastAsiaTheme="minorEastAsia" w:hAnsiTheme="minorHAnsi" w:cstheme="minorBidi"/>
          <w:noProof/>
          <w:kern w:val="2"/>
          <w:sz w:val="21"/>
          <w:szCs w:val="22"/>
          <w:lang w:val="en-US" w:eastAsia="zh-CN"/>
        </w:rPr>
        <w:tab/>
      </w:r>
      <w:r>
        <w:rPr>
          <w:noProof/>
        </w:rPr>
        <w:t>Type: MnSDiscSubsc</w:t>
      </w:r>
      <w:r>
        <w:rPr>
          <w:noProof/>
        </w:rPr>
        <w:tab/>
      </w:r>
      <w:r>
        <w:rPr>
          <w:noProof/>
        </w:rPr>
        <w:fldChar w:fldCharType="begin"/>
      </w:r>
      <w:r>
        <w:rPr>
          <w:noProof/>
        </w:rPr>
        <w:instrText xml:space="preserve"> PAGEREF _Toc157440353 \h </w:instrText>
      </w:r>
      <w:r>
        <w:rPr>
          <w:noProof/>
        </w:rPr>
      </w:r>
      <w:r>
        <w:rPr>
          <w:noProof/>
        </w:rPr>
        <w:fldChar w:fldCharType="separate"/>
      </w:r>
      <w:r>
        <w:rPr>
          <w:noProof/>
        </w:rPr>
        <w:t>120</w:t>
      </w:r>
      <w:r>
        <w:rPr>
          <w:noProof/>
        </w:rPr>
        <w:fldChar w:fldCharType="end"/>
      </w:r>
    </w:p>
    <w:p w14:paraId="6E6B5145" w14:textId="1A8FEB91"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.6.2.3</w:t>
      </w:r>
      <w:r>
        <w:rPr>
          <w:rFonts w:asciiTheme="minorHAnsi" w:eastAsiaTheme="minorEastAsia" w:hAnsiTheme="minorHAnsi" w:cstheme="minorBidi"/>
          <w:noProof/>
          <w:kern w:val="2"/>
          <w:sz w:val="21"/>
          <w:szCs w:val="22"/>
          <w:lang w:val="en-US" w:eastAsia="zh-CN"/>
        </w:rPr>
        <w:tab/>
      </w:r>
      <w:r>
        <w:rPr>
          <w:noProof/>
        </w:rPr>
        <w:t>Type: MnSDiscSubscPatch</w:t>
      </w:r>
      <w:r>
        <w:rPr>
          <w:noProof/>
        </w:rPr>
        <w:tab/>
      </w:r>
      <w:r>
        <w:rPr>
          <w:noProof/>
        </w:rPr>
        <w:fldChar w:fldCharType="begin"/>
      </w:r>
      <w:r>
        <w:rPr>
          <w:noProof/>
        </w:rPr>
        <w:instrText xml:space="preserve"> PAGEREF _Toc157440354 \h </w:instrText>
      </w:r>
      <w:r>
        <w:rPr>
          <w:noProof/>
        </w:rPr>
      </w:r>
      <w:r>
        <w:rPr>
          <w:noProof/>
        </w:rPr>
        <w:fldChar w:fldCharType="separate"/>
      </w:r>
      <w:r>
        <w:rPr>
          <w:noProof/>
        </w:rPr>
        <w:t>120</w:t>
      </w:r>
      <w:r>
        <w:rPr>
          <w:noProof/>
        </w:rPr>
        <w:fldChar w:fldCharType="end"/>
      </w:r>
    </w:p>
    <w:p w14:paraId="2619C8EB" w14:textId="0505063D"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.6.2.4</w:t>
      </w:r>
      <w:r>
        <w:rPr>
          <w:rFonts w:asciiTheme="minorHAnsi" w:eastAsiaTheme="minorEastAsia" w:hAnsiTheme="minorHAnsi" w:cstheme="minorBidi"/>
          <w:noProof/>
          <w:kern w:val="2"/>
          <w:sz w:val="21"/>
          <w:szCs w:val="22"/>
          <w:lang w:val="en-US" w:eastAsia="zh-CN"/>
        </w:rPr>
        <w:tab/>
      </w:r>
      <w:r>
        <w:rPr>
          <w:noProof/>
        </w:rPr>
        <w:t>Type: MnSDiscNotif</w:t>
      </w:r>
      <w:r>
        <w:rPr>
          <w:noProof/>
        </w:rPr>
        <w:tab/>
      </w:r>
      <w:r>
        <w:rPr>
          <w:noProof/>
        </w:rPr>
        <w:fldChar w:fldCharType="begin"/>
      </w:r>
      <w:r>
        <w:rPr>
          <w:noProof/>
        </w:rPr>
        <w:instrText xml:space="preserve"> PAGEREF _Toc157440355 \h </w:instrText>
      </w:r>
      <w:r>
        <w:rPr>
          <w:noProof/>
        </w:rPr>
      </w:r>
      <w:r>
        <w:rPr>
          <w:noProof/>
        </w:rPr>
        <w:fldChar w:fldCharType="separate"/>
      </w:r>
      <w:r>
        <w:rPr>
          <w:noProof/>
        </w:rPr>
        <w:t>121</w:t>
      </w:r>
      <w:r>
        <w:rPr>
          <w:noProof/>
        </w:rPr>
        <w:fldChar w:fldCharType="end"/>
      </w:r>
    </w:p>
    <w:p w14:paraId="463D94CB" w14:textId="49C57179"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6.5</w:t>
      </w:r>
      <w:r w:rsidRPr="003F08A2">
        <w:rPr>
          <w:noProof/>
          <w:lang w:val="en-US"/>
        </w:rPr>
        <w:t>.6.3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_Toc157440356 \h </w:instrText>
      </w:r>
      <w:r>
        <w:rPr>
          <w:noProof/>
        </w:rPr>
      </w:r>
      <w:r>
        <w:rPr>
          <w:noProof/>
        </w:rPr>
        <w:fldChar w:fldCharType="separate"/>
      </w:r>
      <w:r>
        <w:rPr>
          <w:noProof/>
        </w:rPr>
        <w:t>121</w:t>
      </w:r>
      <w:r>
        <w:rPr>
          <w:noProof/>
        </w:rPr>
        <w:fldChar w:fldCharType="end"/>
      </w:r>
    </w:p>
    <w:p w14:paraId="43821D24" w14:textId="22602721"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_Toc157440357 \h </w:instrText>
      </w:r>
      <w:r>
        <w:rPr>
          <w:noProof/>
        </w:rPr>
      </w:r>
      <w:r>
        <w:rPr>
          <w:noProof/>
        </w:rPr>
        <w:fldChar w:fldCharType="separate"/>
      </w:r>
      <w:r>
        <w:rPr>
          <w:noProof/>
        </w:rPr>
        <w:t>121</w:t>
      </w:r>
      <w:r>
        <w:rPr>
          <w:noProof/>
        </w:rPr>
        <w:fldChar w:fldCharType="end"/>
      </w:r>
    </w:p>
    <w:p w14:paraId="71A4CF68" w14:textId="533F66AA"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_Toc157440358 \h </w:instrText>
      </w:r>
      <w:r>
        <w:rPr>
          <w:noProof/>
        </w:rPr>
      </w:r>
      <w:r>
        <w:rPr>
          <w:noProof/>
        </w:rPr>
        <w:fldChar w:fldCharType="separate"/>
      </w:r>
      <w:r>
        <w:rPr>
          <w:noProof/>
        </w:rPr>
        <w:t>121</w:t>
      </w:r>
      <w:r>
        <w:rPr>
          <w:noProof/>
        </w:rPr>
        <w:fldChar w:fldCharType="end"/>
      </w:r>
    </w:p>
    <w:p w14:paraId="5AB5C71C" w14:textId="19F544B0"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6.5</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_Toc157440359 \h </w:instrText>
      </w:r>
      <w:r>
        <w:rPr>
          <w:noProof/>
        </w:rPr>
      </w:r>
      <w:r>
        <w:rPr>
          <w:noProof/>
        </w:rPr>
        <w:fldChar w:fldCharType="separate"/>
      </w:r>
      <w:r>
        <w:rPr>
          <w:noProof/>
        </w:rPr>
        <w:t>121</w:t>
      </w:r>
      <w:r>
        <w:rPr>
          <w:noProof/>
        </w:rPr>
        <w:fldChar w:fldCharType="end"/>
      </w:r>
    </w:p>
    <w:p w14:paraId="0AA4609B" w14:textId="31C05C92"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_Toc157440360 \h </w:instrText>
      </w:r>
      <w:r>
        <w:rPr>
          <w:noProof/>
        </w:rPr>
      </w:r>
      <w:r>
        <w:rPr>
          <w:noProof/>
        </w:rPr>
        <w:fldChar w:fldCharType="separate"/>
      </w:r>
      <w:r>
        <w:rPr>
          <w:noProof/>
        </w:rPr>
        <w:t>121</w:t>
      </w:r>
      <w:r>
        <w:rPr>
          <w:noProof/>
        </w:rPr>
        <w:fldChar w:fldCharType="end"/>
      </w:r>
    </w:p>
    <w:p w14:paraId="5F1ACF35" w14:textId="363FC595"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_Toc157440361 \h </w:instrText>
      </w:r>
      <w:r>
        <w:rPr>
          <w:noProof/>
        </w:rPr>
      </w:r>
      <w:r>
        <w:rPr>
          <w:noProof/>
        </w:rPr>
        <w:fldChar w:fldCharType="separate"/>
      </w:r>
      <w:r>
        <w:rPr>
          <w:noProof/>
        </w:rPr>
        <w:t>121</w:t>
      </w:r>
      <w:r>
        <w:rPr>
          <w:noProof/>
        </w:rPr>
        <w:fldChar w:fldCharType="end"/>
      </w:r>
    </w:p>
    <w:p w14:paraId="228C073C" w14:textId="11A381DB"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_Toc157440362 \h </w:instrText>
      </w:r>
      <w:r>
        <w:rPr>
          <w:noProof/>
        </w:rPr>
      </w:r>
      <w:r>
        <w:rPr>
          <w:noProof/>
        </w:rPr>
        <w:fldChar w:fldCharType="separate"/>
      </w:r>
      <w:r>
        <w:rPr>
          <w:noProof/>
        </w:rPr>
        <w:t>121</w:t>
      </w:r>
      <w:r>
        <w:rPr>
          <w:noProof/>
        </w:rPr>
        <w:fldChar w:fldCharType="end"/>
      </w:r>
    </w:p>
    <w:p w14:paraId="70FE609C" w14:textId="43D43B39"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_Toc157440363 \h </w:instrText>
      </w:r>
      <w:r>
        <w:rPr>
          <w:noProof/>
        </w:rPr>
      </w:r>
      <w:r>
        <w:rPr>
          <w:noProof/>
        </w:rPr>
        <w:fldChar w:fldCharType="separate"/>
      </w:r>
      <w:r>
        <w:rPr>
          <w:noProof/>
        </w:rPr>
        <w:t>121</w:t>
      </w:r>
      <w:r>
        <w:rPr>
          <w:noProof/>
        </w:rPr>
        <w:fldChar w:fldCharType="end"/>
      </w:r>
    </w:p>
    <w:p w14:paraId="69CD3C60" w14:textId="5DAD3627"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_Toc157440364 \h </w:instrText>
      </w:r>
      <w:r>
        <w:rPr>
          <w:noProof/>
        </w:rPr>
      </w:r>
      <w:r>
        <w:rPr>
          <w:noProof/>
        </w:rPr>
        <w:fldChar w:fldCharType="separate"/>
      </w:r>
      <w:r>
        <w:rPr>
          <w:noProof/>
        </w:rPr>
        <w:t>121</w:t>
      </w:r>
      <w:r>
        <w:rPr>
          <w:noProof/>
        </w:rPr>
        <w:fldChar w:fldCharType="end"/>
      </w:r>
    </w:p>
    <w:p w14:paraId="01922AE3" w14:textId="7DD08935"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_Toc157440365 \h </w:instrText>
      </w:r>
      <w:r>
        <w:rPr>
          <w:noProof/>
        </w:rPr>
      </w:r>
      <w:r>
        <w:rPr>
          <w:noProof/>
        </w:rPr>
        <w:fldChar w:fldCharType="separate"/>
      </w:r>
      <w:r>
        <w:rPr>
          <w:noProof/>
        </w:rPr>
        <w:t>122</w:t>
      </w:r>
      <w:r>
        <w:rPr>
          <w:noProof/>
        </w:rPr>
        <w:fldChar w:fldCharType="end"/>
      </w:r>
    </w:p>
    <w:p w14:paraId="5F83EB2E" w14:textId="3264B033"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_Toc157440366 \h </w:instrText>
      </w:r>
      <w:r>
        <w:rPr>
          <w:noProof/>
        </w:rPr>
      </w:r>
      <w:r>
        <w:rPr>
          <w:noProof/>
        </w:rPr>
        <w:fldChar w:fldCharType="separate"/>
      </w:r>
      <w:r>
        <w:rPr>
          <w:noProof/>
        </w:rPr>
        <w:t>122</w:t>
      </w:r>
      <w:r>
        <w:rPr>
          <w:noProof/>
        </w:rPr>
        <w:fldChar w:fldCharType="end"/>
      </w:r>
    </w:p>
    <w:p w14:paraId="62E21DB3" w14:textId="329120EB"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_Toc157440367 \h </w:instrText>
      </w:r>
      <w:r>
        <w:rPr>
          <w:noProof/>
        </w:rPr>
      </w:r>
      <w:r>
        <w:rPr>
          <w:noProof/>
        </w:rPr>
        <w:fldChar w:fldCharType="separate"/>
      </w:r>
      <w:r>
        <w:rPr>
          <w:noProof/>
        </w:rPr>
        <w:t>122</w:t>
      </w:r>
      <w:r>
        <w:rPr>
          <w:noProof/>
        </w:rPr>
        <w:fldChar w:fldCharType="end"/>
      </w:r>
    </w:p>
    <w:p w14:paraId="179A471A" w14:textId="607D7BB3" w:rsidR="00CA1157" w:rsidRDefault="00CA1157">
      <w:pPr>
        <w:pStyle w:val="TOC2"/>
        <w:rPr>
          <w:rFonts w:asciiTheme="minorHAnsi" w:eastAsiaTheme="minorEastAsia" w:hAnsiTheme="minorHAnsi" w:cstheme="minorBidi"/>
          <w:noProof/>
          <w:kern w:val="2"/>
          <w:sz w:val="21"/>
          <w:szCs w:val="22"/>
          <w:lang w:val="en-US" w:eastAsia="zh-CN"/>
        </w:rPr>
      </w:pPr>
      <w:r>
        <w:rPr>
          <w:noProof/>
          <w:lang w:eastAsia="zh-CN"/>
        </w:rPr>
        <w:t>6.6</w:t>
      </w:r>
      <w:r>
        <w:rPr>
          <w:rFonts w:asciiTheme="minorHAnsi" w:eastAsiaTheme="minorEastAsia" w:hAnsiTheme="minorHAnsi" w:cstheme="minorBidi"/>
          <w:noProof/>
          <w:kern w:val="2"/>
          <w:sz w:val="21"/>
          <w:szCs w:val="22"/>
          <w:lang w:val="en-US" w:eastAsia="zh-CN"/>
        </w:rPr>
        <w:tab/>
      </w:r>
      <w:r w:rsidRPr="003F08A2">
        <w:rPr>
          <w:noProof/>
          <w:lang w:val="en-US"/>
        </w:rPr>
        <w:t>NSCE_PerfMonitoring</w:t>
      </w:r>
      <w:r>
        <w:rPr>
          <w:noProof/>
        </w:rPr>
        <w:t xml:space="preserve"> API</w:t>
      </w:r>
      <w:r>
        <w:rPr>
          <w:noProof/>
        </w:rPr>
        <w:tab/>
      </w:r>
      <w:r>
        <w:rPr>
          <w:noProof/>
        </w:rPr>
        <w:fldChar w:fldCharType="begin"/>
      </w:r>
      <w:r>
        <w:rPr>
          <w:noProof/>
        </w:rPr>
        <w:instrText xml:space="preserve"> PAGEREF _Toc157440368 \h </w:instrText>
      </w:r>
      <w:r>
        <w:rPr>
          <w:noProof/>
        </w:rPr>
      </w:r>
      <w:r>
        <w:rPr>
          <w:noProof/>
        </w:rPr>
        <w:fldChar w:fldCharType="separate"/>
      </w:r>
      <w:r>
        <w:rPr>
          <w:noProof/>
        </w:rPr>
        <w:t>122</w:t>
      </w:r>
      <w:r>
        <w:rPr>
          <w:noProof/>
        </w:rPr>
        <w:fldChar w:fldCharType="end"/>
      </w:r>
    </w:p>
    <w:p w14:paraId="14A67994" w14:textId="4A147256"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_Toc157440369 \h </w:instrText>
      </w:r>
      <w:r>
        <w:rPr>
          <w:noProof/>
        </w:rPr>
      </w:r>
      <w:r>
        <w:rPr>
          <w:noProof/>
        </w:rPr>
        <w:fldChar w:fldCharType="separate"/>
      </w:r>
      <w:r>
        <w:rPr>
          <w:noProof/>
        </w:rPr>
        <w:t>122</w:t>
      </w:r>
      <w:r>
        <w:rPr>
          <w:noProof/>
        </w:rPr>
        <w:fldChar w:fldCharType="end"/>
      </w:r>
    </w:p>
    <w:p w14:paraId="5192E108" w14:textId="304DD703"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_Toc157440370 \h </w:instrText>
      </w:r>
      <w:r>
        <w:rPr>
          <w:noProof/>
        </w:rPr>
      </w:r>
      <w:r>
        <w:rPr>
          <w:noProof/>
        </w:rPr>
        <w:fldChar w:fldCharType="separate"/>
      </w:r>
      <w:r>
        <w:rPr>
          <w:noProof/>
        </w:rPr>
        <w:t>122</w:t>
      </w:r>
      <w:r>
        <w:rPr>
          <w:noProof/>
        </w:rPr>
        <w:fldChar w:fldCharType="end"/>
      </w:r>
    </w:p>
    <w:p w14:paraId="0ACFC793" w14:textId="47D8CFF8"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_Toc157440371 \h </w:instrText>
      </w:r>
      <w:r>
        <w:rPr>
          <w:noProof/>
        </w:rPr>
      </w:r>
      <w:r>
        <w:rPr>
          <w:noProof/>
        </w:rPr>
        <w:fldChar w:fldCharType="separate"/>
      </w:r>
      <w:r>
        <w:rPr>
          <w:noProof/>
        </w:rPr>
        <w:t>123</w:t>
      </w:r>
      <w:r>
        <w:rPr>
          <w:noProof/>
        </w:rPr>
        <w:fldChar w:fldCharType="end"/>
      </w:r>
    </w:p>
    <w:p w14:paraId="602819CF" w14:textId="55E354A9"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_Toc157440372 \h </w:instrText>
      </w:r>
      <w:r>
        <w:rPr>
          <w:noProof/>
        </w:rPr>
      </w:r>
      <w:r>
        <w:rPr>
          <w:noProof/>
        </w:rPr>
        <w:fldChar w:fldCharType="separate"/>
      </w:r>
      <w:r>
        <w:rPr>
          <w:noProof/>
        </w:rPr>
        <w:t>123</w:t>
      </w:r>
      <w:r>
        <w:rPr>
          <w:noProof/>
        </w:rPr>
        <w:fldChar w:fldCharType="end"/>
      </w:r>
    </w:p>
    <w:p w14:paraId="7D72F802" w14:textId="01D05392"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.3.2</w:t>
      </w:r>
      <w:r>
        <w:rPr>
          <w:rFonts w:asciiTheme="minorHAnsi" w:eastAsiaTheme="minorEastAsia" w:hAnsiTheme="minorHAnsi" w:cstheme="minorBidi"/>
          <w:noProof/>
          <w:kern w:val="2"/>
          <w:sz w:val="21"/>
          <w:szCs w:val="22"/>
          <w:lang w:val="en-US" w:eastAsia="zh-CN"/>
        </w:rPr>
        <w:tab/>
      </w:r>
      <w:r>
        <w:rPr>
          <w:noProof/>
        </w:rPr>
        <w:t>Resource: Monitoring Jobs</w:t>
      </w:r>
      <w:r>
        <w:rPr>
          <w:noProof/>
        </w:rPr>
        <w:tab/>
      </w:r>
      <w:r>
        <w:rPr>
          <w:noProof/>
        </w:rPr>
        <w:fldChar w:fldCharType="begin"/>
      </w:r>
      <w:r>
        <w:rPr>
          <w:noProof/>
        </w:rPr>
        <w:instrText xml:space="preserve"> PAGEREF _Toc157440373 \h </w:instrText>
      </w:r>
      <w:r>
        <w:rPr>
          <w:noProof/>
        </w:rPr>
      </w:r>
      <w:r>
        <w:rPr>
          <w:noProof/>
        </w:rPr>
        <w:fldChar w:fldCharType="separate"/>
      </w:r>
      <w:r>
        <w:rPr>
          <w:noProof/>
        </w:rPr>
        <w:t>124</w:t>
      </w:r>
      <w:r>
        <w:rPr>
          <w:noProof/>
        </w:rPr>
        <w:fldChar w:fldCharType="end"/>
      </w:r>
    </w:p>
    <w:p w14:paraId="3EA14E73" w14:textId="1F7A0A5D"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_Toc157440374 \h </w:instrText>
      </w:r>
      <w:r>
        <w:rPr>
          <w:noProof/>
        </w:rPr>
      </w:r>
      <w:r>
        <w:rPr>
          <w:noProof/>
        </w:rPr>
        <w:fldChar w:fldCharType="separate"/>
      </w:r>
      <w:r>
        <w:rPr>
          <w:noProof/>
        </w:rPr>
        <w:t>124</w:t>
      </w:r>
      <w:r>
        <w:rPr>
          <w:noProof/>
        </w:rPr>
        <w:fldChar w:fldCharType="end"/>
      </w:r>
    </w:p>
    <w:p w14:paraId="4D4B7701" w14:textId="1AA29AE8"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_Toc157440375 \h </w:instrText>
      </w:r>
      <w:r>
        <w:rPr>
          <w:noProof/>
        </w:rPr>
      </w:r>
      <w:r>
        <w:rPr>
          <w:noProof/>
        </w:rPr>
        <w:fldChar w:fldCharType="separate"/>
      </w:r>
      <w:r>
        <w:rPr>
          <w:noProof/>
        </w:rPr>
        <w:t>124</w:t>
      </w:r>
      <w:r>
        <w:rPr>
          <w:noProof/>
        </w:rPr>
        <w:fldChar w:fldCharType="end"/>
      </w:r>
    </w:p>
    <w:p w14:paraId="63214A69" w14:textId="66AA9E40"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_Toc157440376 \h </w:instrText>
      </w:r>
      <w:r>
        <w:rPr>
          <w:noProof/>
        </w:rPr>
      </w:r>
      <w:r>
        <w:rPr>
          <w:noProof/>
        </w:rPr>
        <w:fldChar w:fldCharType="separate"/>
      </w:r>
      <w:r>
        <w:rPr>
          <w:noProof/>
        </w:rPr>
        <w:t>124</w:t>
      </w:r>
      <w:r>
        <w:rPr>
          <w:noProof/>
        </w:rPr>
        <w:fldChar w:fldCharType="end"/>
      </w:r>
    </w:p>
    <w:p w14:paraId="0F309150" w14:textId="234091A4"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_Toc157440377 \h </w:instrText>
      </w:r>
      <w:r>
        <w:rPr>
          <w:noProof/>
        </w:rPr>
      </w:r>
      <w:r>
        <w:rPr>
          <w:noProof/>
        </w:rPr>
        <w:fldChar w:fldCharType="separate"/>
      </w:r>
      <w:r>
        <w:rPr>
          <w:noProof/>
        </w:rPr>
        <w:t>124</w:t>
      </w:r>
      <w:r>
        <w:rPr>
          <w:noProof/>
        </w:rPr>
        <w:fldChar w:fldCharType="end"/>
      </w:r>
    </w:p>
    <w:p w14:paraId="55436481" w14:textId="67CF3058"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_Toc157440378 \h </w:instrText>
      </w:r>
      <w:r>
        <w:rPr>
          <w:noProof/>
        </w:rPr>
      </w:r>
      <w:r>
        <w:rPr>
          <w:noProof/>
        </w:rPr>
        <w:fldChar w:fldCharType="separate"/>
      </w:r>
      <w:r>
        <w:rPr>
          <w:noProof/>
        </w:rPr>
        <w:t>125</w:t>
      </w:r>
      <w:r>
        <w:rPr>
          <w:noProof/>
        </w:rPr>
        <w:fldChar w:fldCharType="end"/>
      </w:r>
    </w:p>
    <w:p w14:paraId="15739CC8" w14:textId="5089BEB4"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.3.3</w:t>
      </w:r>
      <w:r>
        <w:rPr>
          <w:rFonts w:asciiTheme="minorHAnsi" w:eastAsiaTheme="minorEastAsia" w:hAnsiTheme="minorHAnsi" w:cstheme="minorBidi"/>
          <w:noProof/>
          <w:kern w:val="2"/>
          <w:sz w:val="21"/>
          <w:szCs w:val="22"/>
          <w:lang w:val="en-US" w:eastAsia="zh-CN"/>
        </w:rPr>
        <w:tab/>
      </w:r>
      <w:r>
        <w:rPr>
          <w:noProof/>
        </w:rPr>
        <w:t>Resource: Individual Monitoring Job</w:t>
      </w:r>
      <w:r>
        <w:rPr>
          <w:noProof/>
        </w:rPr>
        <w:tab/>
      </w:r>
      <w:r>
        <w:rPr>
          <w:noProof/>
        </w:rPr>
        <w:fldChar w:fldCharType="begin"/>
      </w:r>
      <w:r>
        <w:rPr>
          <w:noProof/>
        </w:rPr>
        <w:instrText xml:space="preserve"> PAGEREF _Toc157440379 \h </w:instrText>
      </w:r>
      <w:r>
        <w:rPr>
          <w:noProof/>
        </w:rPr>
      </w:r>
      <w:r>
        <w:rPr>
          <w:noProof/>
        </w:rPr>
        <w:fldChar w:fldCharType="separate"/>
      </w:r>
      <w:r>
        <w:rPr>
          <w:noProof/>
        </w:rPr>
        <w:t>125</w:t>
      </w:r>
      <w:r>
        <w:rPr>
          <w:noProof/>
        </w:rPr>
        <w:fldChar w:fldCharType="end"/>
      </w:r>
    </w:p>
    <w:p w14:paraId="0F52580F" w14:textId="13E76EA5"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_Toc157440380 \h </w:instrText>
      </w:r>
      <w:r>
        <w:rPr>
          <w:noProof/>
        </w:rPr>
      </w:r>
      <w:r>
        <w:rPr>
          <w:noProof/>
        </w:rPr>
        <w:fldChar w:fldCharType="separate"/>
      </w:r>
      <w:r>
        <w:rPr>
          <w:noProof/>
        </w:rPr>
        <w:t>125</w:t>
      </w:r>
      <w:r>
        <w:rPr>
          <w:noProof/>
        </w:rPr>
        <w:fldChar w:fldCharType="end"/>
      </w:r>
    </w:p>
    <w:p w14:paraId="65090227" w14:textId="76608709"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_Toc157440381 \h </w:instrText>
      </w:r>
      <w:r>
        <w:rPr>
          <w:noProof/>
        </w:rPr>
      </w:r>
      <w:r>
        <w:rPr>
          <w:noProof/>
        </w:rPr>
        <w:fldChar w:fldCharType="separate"/>
      </w:r>
      <w:r>
        <w:rPr>
          <w:noProof/>
        </w:rPr>
        <w:t>125</w:t>
      </w:r>
      <w:r>
        <w:rPr>
          <w:noProof/>
        </w:rPr>
        <w:fldChar w:fldCharType="end"/>
      </w:r>
    </w:p>
    <w:p w14:paraId="25A46FAE" w14:textId="5B20CC77"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_Toc157440382 \h </w:instrText>
      </w:r>
      <w:r>
        <w:rPr>
          <w:noProof/>
        </w:rPr>
      </w:r>
      <w:r>
        <w:rPr>
          <w:noProof/>
        </w:rPr>
        <w:fldChar w:fldCharType="separate"/>
      </w:r>
      <w:r>
        <w:rPr>
          <w:noProof/>
        </w:rPr>
        <w:t>125</w:t>
      </w:r>
      <w:r>
        <w:rPr>
          <w:noProof/>
        </w:rPr>
        <w:fldChar w:fldCharType="end"/>
      </w:r>
    </w:p>
    <w:p w14:paraId="305D3410" w14:textId="62AF32FC"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_Toc157440383 \h </w:instrText>
      </w:r>
      <w:r>
        <w:rPr>
          <w:noProof/>
        </w:rPr>
      </w:r>
      <w:r>
        <w:rPr>
          <w:noProof/>
        </w:rPr>
        <w:fldChar w:fldCharType="separate"/>
      </w:r>
      <w:r>
        <w:rPr>
          <w:noProof/>
        </w:rPr>
        <w:t>125</w:t>
      </w:r>
      <w:r>
        <w:rPr>
          <w:noProof/>
        </w:rPr>
        <w:fldChar w:fldCharType="end"/>
      </w:r>
    </w:p>
    <w:p w14:paraId="02A31917" w14:textId="706E8474"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_Toc157440384 \h </w:instrText>
      </w:r>
      <w:r>
        <w:rPr>
          <w:noProof/>
        </w:rPr>
      </w:r>
      <w:r>
        <w:rPr>
          <w:noProof/>
        </w:rPr>
        <w:fldChar w:fldCharType="separate"/>
      </w:r>
      <w:r>
        <w:rPr>
          <w:noProof/>
        </w:rPr>
        <w:t>126</w:t>
      </w:r>
      <w:r>
        <w:rPr>
          <w:noProof/>
        </w:rPr>
        <w:fldChar w:fldCharType="end"/>
      </w:r>
    </w:p>
    <w:p w14:paraId="46064193" w14:textId="340F64BE"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_Toc157440385 \h </w:instrText>
      </w:r>
      <w:r>
        <w:rPr>
          <w:noProof/>
        </w:rPr>
      </w:r>
      <w:r>
        <w:rPr>
          <w:noProof/>
        </w:rPr>
        <w:fldChar w:fldCharType="separate"/>
      </w:r>
      <w:r>
        <w:rPr>
          <w:noProof/>
        </w:rPr>
        <w:t>127</w:t>
      </w:r>
      <w:r>
        <w:rPr>
          <w:noProof/>
        </w:rPr>
        <w:fldChar w:fldCharType="end"/>
      </w:r>
    </w:p>
    <w:p w14:paraId="790E8369" w14:textId="6936E59C"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_Toc157440386 \h </w:instrText>
      </w:r>
      <w:r>
        <w:rPr>
          <w:noProof/>
        </w:rPr>
      </w:r>
      <w:r>
        <w:rPr>
          <w:noProof/>
        </w:rPr>
        <w:fldChar w:fldCharType="separate"/>
      </w:r>
      <w:r>
        <w:rPr>
          <w:noProof/>
        </w:rPr>
        <w:t>129</w:t>
      </w:r>
      <w:r>
        <w:rPr>
          <w:noProof/>
        </w:rPr>
        <w:fldChar w:fldCharType="end"/>
      </w:r>
    </w:p>
    <w:p w14:paraId="3CD45046" w14:textId="32E89FD5"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_Toc157440387 \h </w:instrText>
      </w:r>
      <w:r>
        <w:rPr>
          <w:noProof/>
        </w:rPr>
      </w:r>
      <w:r>
        <w:rPr>
          <w:noProof/>
        </w:rPr>
        <w:fldChar w:fldCharType="separate"/>
      </w:r>
      <w:r>
        <w:rPr>
          <w:noProof/>
        </w:rPr>
        <w:t>129</w:t>
      </w:r>
      <w:r>
        <w:rPr>
          <w:noProof/>
        </w:rPr>
        <w:fldChar w:fldCharType="end"/>
      </w:r>
    </w:p>
    <w:p w14:paraId="38187475" w14:textId="6BF04520"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.3.4</w:t>
      </w:r>
      <w:r>
        <w:rPr>
          <w:rFonts w:asciiTheme="minorHAnsi" w:eastAsiaTheme="minorEastAsia" w:hAnsiTheme="minorHAnsi" w:cstheme="minorBidi"/>
          <w:noProof/>
          <w:kern w:val="2"/>
          <w:sz w:val="21"/>
          <w:szCs w:val="22"/>
          <w:lang w:val="en-US" w:eastAsia="zh-CN"/>
        </w:rPr>
        <w:tab/>
      </w:r>
      <w:r>
        <w:rPr>
          <w:noProof/>
        </w:rPr>
        <w:t>Resource: Monitoring</w:t>
      </w:r>
      <w:r w:rsidRPr="003F08A2">
        <w:rPr>
          <w:noProof/>
        </w:rPr>
        <w:t xml:space="preserve"> Subscriptions</w:t>
      </w:r>
      <w:r>
        <w:rPr>
          <w:noProof/>
        </w:rPr>
        <w:tab/>
      </w:r>
      <w:r>
        <w:rPr>
          <w:noProof/>
        </w:rPr>
        <w:fldChar w:fldCharType="begin"/>
      </w:r>
      <w:r>
        <w:rPr>
          <w:noProof/>
        </w:rPr>
        <w:instrText xml:space="preserve"> PAGEREF _Toc157440388 \h </w:instrText>
      </w:r>
      <w:r>
        <w:rPr>
          <w:noProof/>
        </w:rPr>
      </w:r>
      <w:r>
        <w:rPr>
          <w:noProof/>
        </w:rPr>
        <w:fldChar w:fldCharType="separate"/>
      </w:r>
      <w:r>
        <w:rPr>
          <w:noProof/>
        </w:rPr>
        <w:t>130</w:t>
      </w:r>
      <w:r>
        <w:rPr>
          <w:noProof/>
        </w:rPr>
        <w:fldChar w:fldCharType="end"/>
      </w:r>
    </w:p>
    <w:p w14:paraId="1D387CFB" w14:textId="68F7ABB5"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_Toc157440389 \h </w:instrText>
      </w:r>
      <w:r>
        <w:rPr>
          <w:noProof/>
        </w:rPr>
      </w:r>
      <w:r>
        <w:rPr>
          <w:noProof/>
        </w:rPr>
        <w:fldChar w:fldCharType="separate"/>
      </w:r>
      <w:r>
        <w:rPr>
          <w:noProof/>
        </w:rPr>
        <w:t>130</w:t>
      </w:r>
      <w:r>
        <w:rPr>
          <w:noProof/>
        </w:rPr>
        <w:fldChar w:fldCharType="end"/>
      </w:r>
    </w:p>
    <w:p w14:paraId="1B1F5FCF" w14:textId="60783137"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_Toc157440390 \h </w:instrText>
      </w:r>
      <w:r>
        <w:rPr>
          <w:noProof/>
        </w:rPr>
      </w:r>
      <w:r>
        <w:rPr>
          <w:noProof/>
        </w:rPr>
        <w:fldChar w:fldCharType="separate"/>
      </w:r>
      <w:r>
        <w:rPr>
          <w:noProof/>
        </w:rPr>
        <w:t>130</w:t>
      </w:r>
      <w:r>
        <w:rPr>
          <w:noProof/>
        </w:rPr>
        <w:fldChar w:fldCharType="end"/>
      </w:r>
    </w:p>
    <w:p w14:paraId="1DAB4BA3" w14:textId="61FAA4FC"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_Toc157440391 \h </w:instrText>
      </w:r>
      <w:r>
        <w:rPr>
          <w:noProof/>
        </w:rPr>
      </w:r>
      <w:r>
        <w:rPr>
          <w:noProof/>
        </w:rPr>
        <w:fldChar w:fldCharType="separate"/>
      </w:r>
      <w:r>
        <w:rPr>
          <w:noProof/>
        </w:rPr>
        <w:t>130</w:t>
      </w:r>
      <w:r>
        <w:rPr>
          <w:noProof/>
        </w:rPr>
        <w:fldChar w:fldCharType="end"/>
      </w:r>
    </w:p>
    <w:p w14:paraId="4F8171F9" w14:textId="4A946717"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_Toc157440392 \h </w:instrText>
      </w:r>
      <w:r>
        <w:rPr>
          <w:noProof/>
        </w:rPr>
      </w:r>
      <w:r>
        <w:rPr>
          <w:noProof/>
        </w:rPr>
        <w:fldChar w:fldCharType="separate"/>
      </w:r>
      <w:r>
        <w:rPr>
          <w:noProof/>
        </w:rPr>
        <w:t>130</w:t>
      </w:r>
      <w:r>
        <w:rPr>
          <w:noProof/>
        </w:rPr>
        <w:fldChar w:fldCharType="end"/>
      </w:r>
    </w:p>
    <w:p w14:paraId="33FE3B6B" w14:textId="58911E84"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_Toc157440393 \h </w:instrText>
      </w:r>
      <w:r>
        <w:rPr>
          <w:noProof/>
        </w:rPr>
      </w:r>
      <w:r>
        <w:rPr>
          <w:noProof/>
        </w:rPr>
        <w:fldChar w:fldCharType="separate"/>
      </w:r>
      <w:r>
        <w:rPr>
          <w:noProof/>
        </w:rPr>
        <w:t>131</w:t>
      </w:r>
      <w:r>
        <w:rPr>
          <w:noProof/>
        </w:rPr>
        <w:fldChar w:fldCharType="end"/>
      </w:r>
    </w:p>
    <w:p w14:paraId="3B3A492B" w14:textId="6E6A7418"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.3.5</w:t>
      </w:r>
      <w:r>
        <w:rPr>
          <w:rFonts w:asciiTheme="minorHAnsi" w:eastAsiaTheme="minorEastAsia" w:hAnsiTheme="minorHAnsi" w:cstheme="minorBidi"/>
          <w:noProof/>
          <w:kern w:val="2"/>
          <w:sz w:val="21"/>
          <w:szCs w:val="22"/>
          <w:lang w:val="en-US" w:eastAsia="zh-CN"/>
        </w:rPr>
        <w:tab/>
      </w:r>
      <w:r>
        <w:rPr>
          <w:noProof/>
        </w:rPr>
        <w:t>Resource: Individual Monitoring</w:t>
      </w:r>
      <w:r w:rsidRPr="003F08A2">
        <w:rPr>
          <w:noProof/>
        </w:rPr>
        <w:t xml:space="preserve"> Subscription</w:t>
      </w:r>
      <w:r>
        <w:rPr>
          <w:noProof/>
        </w:rPr>
        <w:tab/>
      </w:r>
      <w:r>
        <w:rPr>
          <w:noProof/>
        </w:rPr>
        <w:fldChar w:fldCharType="begin"/>
      </w:r>
      <w:r>
        <w:rPr>
          <w:noProof/>
        </w:rPr>
        <w:instrText xml:space="preserve"> PAGEREF _Toc157440394 \h </w:instrText>
      </w:r>
      <w:r>
        <w:rPr>
          <w:noProof/>
        </w:rPr>
      </w:r>
      <w:r>
        <w:rPr>
          <w:noProof/>
        </w:rPr>
        <w:fldChar w:fldCharType="separate"/>
      </w:r>
      <w:r>
        <w:rPr>
          <w:noProof/>
        </w:rPr>
        <w:t>131</w:t>
      </w:r>
      <w:r>
        <w:rPr>
          <w:noProof/>
        </w:rPr>
        <w:fldChar w:fldCharType="end"/>
      </w:r>
    </w:p>
    <w:p w14:paraId="4615D388" w14:textId="19336223"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_Toc157440395 \h </w:instrText>
      </w:r>
      <w:r>
        <w:rPr>
          <w:noProof/>
        </w:rPr>
      </w:r>
      <w:r>
        <w:rPr>
          <w:noProof/>
        </w:rPr>
        <w:fldChar w:fldCharType="separate"/>
      </w:r>
      <w:r>
        <w:rPr>
          <w:noProof/>
        </w:rPr>
        <w:t>131</w:t>
      </w:r>
      <w:r>
        <w:rPr>
          <w:noProof/>
        </w:rPr>
        <w:fldChar w:fldCharType="end"/>
      </w:r>
    </w:p>
    <w:p w14:paraId="4E60EB3C" w14:textId="1C25ABC9"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_Toc157440396 \h </w:instrText>
      </w:r>
      <w:r>
        <w:rPr>
          <w:noProof/>
        </w:rPr>
      </w:r>
      <w:r>
        <w:rPr>
          <w:noProof/>
        </w:rPr>
        <w:fldChar w:fldCharType="separate"/>
      </w:r>
      <w:r>
        <w:rPr>
          <w:noProof/>
        </w:rPr>
        <w:t>131</w:t>
      </w:r>
      <w:r>
        <w:rPr>
          <w:noProof/>
        </w:rPr>
        <w:fldChar w:fldCharType="end"/>
      </w:r>
    </w:p>
    <w:p w14:paraId="772D4D09" w14:textId="7BE45E9E"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_Toc157440397 \h </w:instrText>
      </w:r>
      <w:r>
        <w:rPr>
          <w:noProof/>
        </w:rPr>
      </w:r>
      <w:r>
        <w:rPr>
          <w:noProof/>
        </w:rPr>
        <w:fldChar w:fldCharType="separate"/>
      </w:r>
      <w:r>
        <w:rPr>
          <w:noProof/>
        </w:rPr>
        <w:t>131</w:t>
      </w:r>
      <w:r>
        <w:rPr>
          <w:noProof/>
        </w:rPr>
        <w:fldChar w:fldCharType="end"/>
      </w:r>
    </w:p>
    <w:p w14:paraId="1FF15638" w14:textId="10BC3FA4"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_Toc157440398 \h </w:instrText>
      </w:r>
      <w:r>
        <w:rPr>
          <w:noProof/>
        </w:rPr>
      </w:r>
      <w:r>
        <w:rPr>
          <w:noProof/>
        </w:rPr>
        <w:fldChar w:fldCharType="separate"/>
      </w:r>
      <w:r>
        <w:rPr>
          <w:noProof/>
        </w:rPr>
        <w:t>131</w:t>
      </w:r>
      <w:r>
        <w:rPr>
          <w:noProof/>
        </w:rPr>
        <w:fldChar w:fldCharType="end"/>
      </w:r>
    </w:p>
    <w:p w14:paraId="0885773E" w14:textId="6BE2A0D3"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_Toc157440399 \h </w:instrText>
      </w:r>
      <w:r>
        <w:rPr>
          <w:noProof/>
        </w:rPr>
      </w:r>
      <w:r>
        <w:rPr>
          <w:noProof/>
        </w:rPr>
        <w:fldChar w:fldCharType="separate"/>
      </w:r>
      <w:r>
        <w:rPr>
          <w:noProof/>
        </w:rPr>
        <w:t>132</w:t>
      </w:r>
      <w:r>
        <w:rPr>
          <w:noProof/>
        </w:rPr>
        <w:fldChar w:fldCharType="end"/>
      </w:r>
    </w:p>
    <w:p w14:paraId="033C3149" w14:textId="4C9FE57C"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_Toc157440400 \h </w:instrText>
      </w:r>
      <w:r>
        <w:rPr>
          <w:noProof/>
        </w:rPr>
      </w:r>
      <w:r>
        <w:rPr>
          <w:noProof/>
        </w:rPr>
        <w:fldChar w:fldCharType="separate"/>
      </w:r>
      <w:r>
        <w:rPr>
          <w:noProof/>
        </w:rPr>
        <w:t>133</w:t>
      </w:r>
      <w:r>
        <w:rPr>
          <w:noProof/>
        </w:rPr>
        <w:fldChar w:fldCharType="end"/>
      </w:r>
    </w:p>
    <w:p w14:paraId="373B73FE" w14:textId="03EE2866"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_Toc157440401 \h </w:instrText>
      </w:r>
      <w:r>
        <w:rPr>
          <w:noProof/>
        </w:rPr>
      </w:r>
      <w:r>
        <w:rPr>
          <w:noProof/>
        </w:rPr>
        <w:fldChar w:fldCharType="separate"/>
      </w:r>
      <w:r>
        <w:rPr>
          <w:noProof/>
        </w:rPr>
        <w:t>134</w:t>
      </w:r>
      <w:r>
        <w:rPr>
          <w:noProof/>
        </w:rPr>
        <w:fldChar w:fldCharType="end"/>
      </w:r>
    </w:p>
    <w:p w14:paraId="7EDDB322" w14:textId="5922BF03"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_Toc157440402 \h </w:instrText>
      </w:r>
      <w:r>
        <w:rPr>
          <w:noProof/>
        </w:rPr>
      </w:r>
      <w:r>
        <w:rPr>
          <w:noProof/>
        </w:rPr>
        <w:fldChar w:fldCharType="separate"/>
      </w:r>
      <w:r>
        <w:rPr>
          <w:noProof/>
        </w:rPr>
        <w:t>135</w:t>
      </w:r>
      <w:r>
        <w:rPr>
          <w:noProof/>
        </w:rPr>
        <w:fldChar w:fldCharType="end"/>
      </w:r>
    </w:p>
    <w:p w14:paraId="1A2E2AB9" w14:textId="7F57B87E"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_Toc157440403 \h </w:instrText>
      </w:r>
      <w:r>
        <w:rPr>
          <w:noProof/>
        </w:rPr>
      </w:r>
      <w:r>
        <w:rPr>
          <w:noProof/>
        </w:rPr>
        <w:fldChar w:fldCharType="separate"/>
      </w:r>
      <w:r>
        <w:rPr>
          <w:noProof/>
        </w:rPr>
        <w:t>135</w:t>
      </w:r>
      <w:r>
        <w:rPr>
          <w:noProof/>
        </w:rPr>
        <w:fldChar w:fldCharType="end"/>
      </w:r>
    </w:p>
    <w:p w14:paraId="7829A8FC" w14:textId="3C40E1DD"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_Toc157440404 \h </w:instrText>
      </w:r>
      <w:r>
        <w:rPr>
          <w:noProof/>
        </w:rPr>
      </w:r>
      <w:r>
        <w:rPr>
          <w:noProof/>
        </w:rPr>
        <w:fldChar w:fldCharType="separate"/>
      </w:r>
      <w:r>
        <w:rPr>
          <w:noProof/>
        </w:rPr>
        <w:t>136</w:t>
      </w:r>
      <w:r>
        <w:rPr>
          <w:noProof/>
        </w:rPr>
        <w:fldChar w:fldCharType="end"/>
      </w:r>
    </w:p>
    <w:p w14:paraId="7144CB12" w14:textId="0012C277"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_Toc157440405 \h </w:instrText>
      </w:r>
      <w:r>
        <w:rPr>
          <w:noProof/>
        </w:rPr>
      </w:r>
      <w:r>
        <w:rPr>
          <w:noProof/>
        </w:rPr>
        <w:fldChar w:fldCharType="separate"/>
      </w:r>
      <w:r>
        <w:rPr>
          <w:noProof/>
        </w:rPr>
        <w:t>136</w:t>
      </w:r>
      <w:r>
        <w:rPr>
          <w:noProof/>
        </w:rPr>
        <w:fldChar w:fldCharType="end"/>
      </w:r>
    </w:p>
    <w:p w14:paraId="772F77BC" w14:textId="35EDABEC"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_Toc157440406 \h </w:instrText>
      </w:r>
      <w:r>
        <w:rPr>
          <w:noProof/>
        </w:rPr>
      </w:r>
      <w:r>
        <w:rPr>
          <w:noProof/>
        </w:rPr>
        <w:fldChar w:fldCharType="separate"/>
      </w:r>
      <w:r>
        <w:rPr>
          <w:noProof/>
        </w:rPr>
        <w:t>136</w:t>
      </w:r>
      <w:r>
        <w:rPr>
          <w:noProof/>
        </w:rPr>
        <w:fldChar w:fldCharType="end"/>
      </w:r>
    </w:p>
    <w:p w14:paraId="73114D6C" w14:textId="365DEA71"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lastRenderedPageBreak/>
        <w:t>6.6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_Toc157440407 \h </w:instrText>
      </w:r>
      <w:r>
        <w:rPr>
          <w:noProof/>
        </w:rPr>
      </w:r>
      <w:r>
        <w:rPr>
          <w:noProof/>
        </w:rPr>
        <w:fldChar w:fldCharType="separate"/>
      </w:r>
      <w:r>
        <w:rPr>
          <w:noProof/>
        </w:rPr>
        <w:t>137</w:t>
      </w:r>
      <w:r>
        <w:rPr>
          <w:noProof/>
        </w:rPr>
        <w:fldChar w:fldCharType="end"/>
      </w:r>
    </w:p>
    <w:p w14:paraId="79D41840" w14:textId="34FEF29D"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_Toc157440408 \h </w:instrText>
      </w:r>
      <w:r>
        <w:rPr>
          <w:noProof/>
        </w:rPr>
      </w:r>
      <w:r>
        <w:rPr>
          <w:noProof/>
        </w:rPr>
        <w:fldChar w:fldCharType="separate"/>
      </w:r>
      <w:r>
        <w:rPr>
          <w:noProof/>
        </w:rPr>
        <w:t>137</w:t>
      </w:r>
      <w:r>
        <w:rPr>
          <w:noProof/>
        </w:rPr>
        <w:fldChar w:fldCharType="end"/>
      </w:r>
    </w:p>
    <w:p w14:paraId="58B33E5E" w14:textId="7D7AC95F"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_Toc157440409 \h </w:instrText>
      </w:r>
      <w:r>
        <w:rPr>
          <w:noProof/>
        </w:rPr>
      </w:r>
      <w:r>
        <w:rPr>
          <w:noProof/>
        </w:rPr>
        <w:fldChar w:fldCharType="separate"/>
      </w:r>
      <w:r>
        <w:rPr>
          <w:noProof/>
        </w:rPr>
        <w:t>137</w:t>
      </w:r>
      <w:r>
        <w:rPr>
          <w:noProof/>
        </w:rPr>
        <w:fldChar w:fldCharType="end"/>
      </w:r>
    </w:p>
    <w:p w14:paraId="6F6C845F" w14:textId="2F5D80A0"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_Toc157440410 \h </w:instrText>
      </w:r>
      <w:r>
        <w:rPr>
          <w:noProof/>
        </w:rPr>
      </w:r>
      <w:r>
        <w:rPr>
          <w:noProof/>
        </w:rPr>
        <w:fldChar w:fldCharType="separate"/>
      </w:r>
      <w:r>
        <w:rPr>
          <w:noProof/>
        </w:rPr>
        <w:t>137</w:t>
      </w:r>
      <w:r>
        <w:rPr>
          <w:noProof/>
        </w:rPr>
        <w:fldChar w:fldCharType="end"/>
      </w:r>
    </w:p>
    <w:p w14:paraId="311F23C1" w14:textId="5CFF5026"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_Toc157440411 \h </w:instrText>
      </w:r>
      <w:r>
        <w:rPr>
          <w:noProof/>
        </w:rPr>
      </w:r>
      <w:r>
        <w:rPr>
          <w:noProof/>
        </w:rPr>
        <w:fldChar w:fldCharType="separate"/>
      </w:r>
      <w:r>
        <w:rPr>
          <w:noProof/>
        </w:rPr>
        <w:t>138</w:t>
      </w:r>
      <w:r>
        <w:rPr>
          <w:noProof/>
        </w:rPr>
        <w:fldChar w:fldCharType="end"/>
      </w:r>
    </w:p>
    <w:p w14:paraId="12AB64AE" w14:textId="1D86A61D"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_Toc157440412 \h </w:instrText>
      </w:r>
      <w:r>
        <w:rPr>
          <w:noProof/>
        </w:rPr>
      </w:r>
      <w:r>
        <w:rPr>
          <w:noProof/>
        </w:rPr>
        <w:fldChar w:fldCharType="separate"/>
      </w:r>
      <w:r>
        <w:rPr>
          <w:noProof/>
        </w:rPr>
        <w:t>138</w:t>
      </w:r>
      <w:r>
        <w:rPr>
          <w:noProof/>
        </w:rPr>
        <w:fldChar w:fldCharType="end"/>
      </w:r>
    </w:p>
    <w:p w14:paraId="54421837" w14:textId="63C05D8D"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_Toc157440413 \h </w:instrText>
      </w:r>
      <w:r>
        <w:rPr>
          <w:noProof/>
        </w:rPr>
      </w:r>
      <w:r>
        <w:rPr>
          <w:noProof/>
        </w:rPr>
        <w:fldChar w:fldCharType="separate"/>
      </w:r>
      <w:r>
        <w:rPr>
          <w:noProof/>
        </w:rPr>
        <w:t>139</w:t>
      </w:r>
      <w:r>
        <w:rPr>
          <w:noProof/>
        </w:rPr>
        <w:fldChar w:fldCharType="end"/>
      </w:r>
    </w:p>
    <w:p w14:paraId="06A7C7E2" w14:textId="54C4ACD8"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_Toc157440414 \h </w:instrText>
      </w:r>
      <w:r>
        <w:rPr>
          <w:noProof/>
        </w:rPr>
      </w:r>
      <w:r>
        <w:rPr>
          <w:noProof/>
        </w:rPr>
        <w:fldChar w:fldCharType="separate"/>
      </w:r>
      <w:r>
        <w:rPr>
          <w:noProof/>
        </w:rPr>
        <w:t>139</w:t>
      </w:r>
      <w:r>
        <w:rPr>
          <w:noProof/>
        </w:rPr>
        <w:fldChar w:fldCharType="end"/>
      </w:r>
    </w:p>
    <w:p w14:paraId="6DABCAAB" w14:textId="603131E3"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sidRPr="003F08A2">
        <w:rPr>
          <w:noProof/>
          <w:lang w:val="en-US"/>
        </w:rPr>
        <w:t>.6.2</w:t>
      </w:r>
      <w:r>
        <w:rPr>
          <w:rFonts w:asciiTheme="minorHAnsi" w:eastAsiaTheme="minorEastAsia" w:hAnsiTheme="minorHAnsi" w:cstheme="minorBidi"/>
          <w:noProof/>
          <w:kern w:val="2"/>
          <w:sz w:val="21"/>
          <w:szCs w:val="22"/>
          <w:lang w:val="en-US" w:eastAsia="zh-CN"/>
        </w:rPr>
        <w:tab/>
      </w:r>
      <w:r w:rsidRPr="003F08A2">
        <w:rPr>
          <w:noProof/>
          <w:lang w:val="en-US"/>
        </w:rPr>
        <w:t>Structured data types</w:t>
      </w:r>
      <w:r>
        <w:rPr>
          <w:noProof/>
        </w:rPr>
        <w:tab/>
      </w:r>
      <w:r>
        <w:rPr>
          <w:noProof/>
        </w:rPr>
        <w:fldChar w:fldCharType="begin"/>
      </w:r>
      <w:r>
        <w:rPr>
          <w:noProof/>
        </w:rPr>
        <w:instrText xml:space="preserve"> PAGEREF _Toc157440415 \h </w:instrText>
      </w:r>
      <w:r>
        <w:rPr>
          <w:noProof/>
        </w:rPr>
      </w:r>
      <w:r>
        <w:rPr>
          <w:noProof/>
        </w:rPr>
        <w:fldChar w:fldCharType="separate"/>
      </w:r>
      <w:r>
        <w:rPr>
          <w:noProof/>
        </w:rPr>
        <w:t>140</w:t>
      </w:r>
      <w:r>
        <w:rPr>
          <w:noProof/>
        </w:rPr>
        <w:fldChar w:fldCharType="end"/>
      </w:r>
    </w:p>
    <w:p w14:paraId="728AEA58" w14:textId="0D324600"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_Toc157440416 \h </w:instrText>
      </w:r>
      <w:r>
        <w:rPr>
          <w:noProof/>
        </w:rPr>
      </w:r>
      <w:r>
        <w:rPr>
          <w:noProof/>
        </w:rPr>
        <w:fldChar w:fldCharType="separate"/>
      </w:r>
      <w:r>
        <w:rPr>
          <w:noProof/>
        </w:rPr>
        <w:t>140</w:t>
      </w:r>
      <w:r>
        <w:rPr>
          <w:noProof/>
        </w:rPr>
        <w:fldChar w:fldCharType="end"/>
      </w:r>
    </w:p>
    <w:p w14:paraId="564D2548" w14:textId="1B9230FE"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.6.2.2</w:t>
      </w:r>
      <w:r>
        <w:rPr>
          <w:rFonts w:asciiTheme="minorHAnsi" w:eastAsiaTheme="minorEastAsia" w:hAnsiTheme="minorHAnsi" w:cstheme="minorBidi"/>
          <w:noProof/>
          <w:kern w:val="2"/>
          <w:sz w:val="21"/>
          <w:szCs w:val="22"/>
          <w:lang w:val="en-US" w:eastAsia="zh-CN"/>
        </w:rPr>
        <w:tab/>
      </w:r>
      <w:r>
        <w:rPr>
          <w:noProof/>
        </w:rPr>
        <w:t>Type: MonitoringJob</w:t>
      </w:r>
      <w:r>
        <w:rPr>
          <w:noProof/>
        </w:rPr>
        <w:tab/>
      </w:r>
      <w:r>
        <w:rPr>
          <w:noProof/>
        </w:rPr>
        <w:fldChar w:fldCharType="begin"/>
      </w:r>
      <w:r>
        <w:rPr>
          <w:noProof/>
        </w:rPr>
        <w:instrText xml:space="preserve"> PAGEREF _Toc157440417 \h </w:instrText>
      </w:r>
      <w:r>
        <w:rPr>
          <w:noProof/>
        </w:rPr>
      </w:r>
      <w:r>
        <w:rPr>
          <w:noProof/>
        </w:rPr>
        <w:fldChar w:fldCharType="separate"/>
      </w:r>
      <w:r>
        <w:rPr>
          <w:noProof/>
        </w:rPr>
        <w:t>140</w:t>
      </w:r>
      <w:r>
        <w:rPr>
          <w:noProof/>
        </w:rPr>
        <w:fldChar w:fldCharType="end"/>
      </w:r>
    </w:p>
    <w:p w14:paraId="689C29F9" w14:textId="40DD0838"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.6.2.3</w:t>
      </w:r>
      <w:r>
        <w:rPr>
          <w:rFonts w:asciiTheme="minorHAnsi" w:eastAsiaTheme="minorEastAsia" w:hAnsiTheme="minorHAnsi" w:cstheme="minorBidi"/>
          <w:noProof/>
          <w:kern w:val="2"/>
          <w:sz w:val="21"/>
          <w:szCs w:val="22"/>
          <w:lang w:val="en-US" w:eastAsia="zh-CN"/>
        </w:rPr>
        <w:tab/>
      </w:r>
      <w:r>
        <w:rPr>
          <w:noProof/>
        </w:rPr>
        <w:t>Type: MonitoringJobPatch</w:t>
      </w:r>
      <w:r>
        <w:rPr>
          <w:noProof/>
        </w:rPr>
        <w:tab/>
      </w:r>
      <w:r>
        <w:rPr>
          <w:noProof/>
        </w:rPr>
        <w:fldChar w:fldCharType="begin"/>
      </w:r>
      <w:r>
        <w:rPr>
          <w:noProof/>
        </w:rPr>
        <w:instrText xml:space="preserve"> PAGEREF _Toc157440418 \h </w:instrText>
      </w:r>
      <w:r>
        <w:rPr>
          <w:noProof/>
        </w:rPr>
      </w:r>
      <w:r>
        <w:rPr>
          <w:noProof/>
        </w:rPr>
        <w:fldChar w:fldCharType="separate"/>
      </w:r>
      <w:r>
        <w:rPr>
          <w:noProof/>
        </w:rPr>
        <w:t>140</w:t>
      </w:r>
      <w:r>
        <w:rPr>
          <w:noProof/>
        </w:rPr>
        <w:fldChar w:fldCharType="end"/>
      </w:r>
    </w:p>
    <w:p w14:paraId="4A032819" w14:textId="40AC9DC6"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.6.2.4</w:t>
      </w:r>
      <w:r>
        <w:rPr>
          <w:rFonts w:asciiTheme="minorHAnsi" w:eastAsiaTheme="minorEastAsia" w:hAnsiTheme="minorHAnsi" w:cstheme="minorBidi"/>
          <w:noProof/>
          <w:kern w:val="2"/>
          <w:sz w:val="21"/>
          <w:szCs w:val="22"/>
          <w:lang w:val="en-US" w:eastAsia="zh-CN"/>
        </w:rPr>
        <w:tab/>
      </w:r>
      <w:r>
        <w:rPr>
          <w:noProof/>
        </w:rPr>
        <w:t>Type: MonitoringMetric</w:t>
      </w:r>
      <w:r>
        <w:rPr>
          <w:noProof/>
        </w:rPr>
        <w:tab/>
      </w:r>
      <w:r>
        <w:rPr>
          <w:noProof/>
        </w:rPr>
        <w:fldChar w:fldCharType="begin"/>
      </w:r>
      <w:r>
        <w:rPr>
          <w:noProof/>
        </w:rPr>
        <w:instrText xml:space="preserve"> PAGEREF _Toc157440419 \h </w:instrText>
      </w:r>
      <w:r>
        <w:rPr>
          <w:noProof/>
        </w:rPr>
      </w:r>
      <w:r>
        <w:rPr>
          <w:noProof/>
        </w:rPr>
        <w:fldChar w:fldCharType="separate"/>
      </w:r>
      <w:r>
        <w:rPr>
          <w:noProof/>
        </w:rPr>
        <w:t>141</w:t>
      </w:r>
      <w:r>
        <w:rPr>
          <w:noProof/>
        </w:rPr>
        <w:fldChar w:fldCharType="end"/>
      </w:r>
    </w:p>
    <w:p w14:paraId="76261D79" w14:textId="1A0B5FEF"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.6.2.5</w:t>
      </w:r>
      <w:r>
        <w:rPr>
          <w:rFonts w:asciiTheme="minorHAnsi" w:eastAsiaTheme="minorEastAsia" w:hAnsiTheme="minorHAnsi" w:cstheme="minorBidi"/>
          <w:noProof/>
          <w:kern w:val="2"/>
          <w:sz w:val="21"/>
          <w:szCs w:val="22"/>
          <w:lang w:val="en-US" w:eastAsia="zh-CN"/>
        </w:rPr>
        <w:tab/>
      </w:r>
      <w:r>
        <w:rPr>
          <w:noProof/>
        </w:rPr>
        <w:t>Type: MonPerfAnalytics</w:t>
      </w:r>
      <w:r>
        <w:rPr>
          <w:noProof/>
        </w:rPr>
        <w:tab/>
      </w:r>
      <w:r>
        <w:rPr>
          <w:noProof/>
        </w:rPr>
        <w:fldChar w:fldCharType="begin"/>
      </w:r>
      <w:r>
        <w:rPr>
          <w:noProof/>
        </w:rPr>
        <w:instrText xml:space="preserve"> PAGEREF _Toc157440420 \h </w:instrText>
      </w:r>
      <w:r>
        <w:rPr>
          <w:noProof/>
        </w:rPr>
      </w:r>
      <w:r>
        <w:rPr>
          <w:noProof/>
        </w:rPr>
        <w:fldChar w:fldCharType="separate"/>
      </w:r>
      <w:r>
        <w:rPr>
          <w:noProof/>
        </w:rPr>
        <w:t>141</w:t>
      </w:r>
      <w:r>
        <w:rPr>
          <w:noProof/>
        </w:rPr>
        <w:fldChar w:fldCharType="end"/>
      </w:r>
    </w:p>
    <w:p w14:paraId="2F45955B" w14:textId="25A2CB3D"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.6.2.6</w:t>
      </w:r>
      <w:r>
        <w:rPr>
          <w:rFonts w:asciiTheme="minorHAnsi" w:eastAsiaTheme="minorEastAsia" w:hAnsiTheme="minorHAnsi" w:cstheme="minorBidi"/>
          <w:noProof/>
          <w:kern w:val="2"/>
          <w:sz w:val="21"/>
          <w:szCs w:val="22"/>
          <w:lang w:val="en-US" w:eastAsia="zh-CN"/>
        </w:rPr>
        <w:tab/>
      </w:r>
      <w:r>
        <w:rPr>
          <w:noProof/>
        </w:rPr>
        <w:t>Type: MonitoringSubsc</w:t>
      </w:r>
      <w:r>
        <w:rPr>
          <w:noProof/>
        </w:rPr>
        <w:tab/>
      </w:r>
      <w:r>
        <w:rPr>
          <w:noProof/>
        </w:rPr>
        <w:fldChar w:fldCharType="begin"/>
      </w:r>
      <w:r>
        <w:rPr>
          <w:noProof/>
        </w:rPr>
        <w:instrText xml:space="preserve"> PAGEREF _Toc157440421 \h </w:instrText>
      </w:r>
      <w:r>
        <w:rPr>
          <w:noProof/>
        </w:rPr>
      </w:r>
      <w:r>
        <w:rPr>
          <w:noProof/>
        </w:rPr>
        <w:fldChar w:fldCharType="separate"/>
      </w:r>
      <w:r>
        <w:rPr>
          <w:noProof/>
        </w:rPr>
        <w:t>142</w:t>
      </w:r>
      <w:r>
        <w:rPr>
          <w:noProof/>
        </w:rPr>
        <w:fldChar w:fldCharType="end"/>
      </w:r>
    </w:p>
    <w:p w14:paraId="1B7F9B34" w14:textId="017F266C"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.6.2.7</w:t>
      </w:r>
      <w:r>
        <w:rPr>
          <w:rFonts w:asciiTheme="minorHAnsi" w:eastAsiaTheme="minorEastAsia" w:hAnsiTheme="minorHAnsi" w:cstheme="minorBidi"/>
          <w:noProof/>
          <w:kern w:val="2"/>
          <w:sz w:val="21"/>
          <w:szCs w:val="22"/>
          <w:lang w:val="en-US" w:eastAsia="zh-CN"/>
        </w:rPr>
        <w:tab/>
      </w:r>
      <w:r>
        <w:rPr>
          <w:noProof/>
        </w:rPr>
        <w:t>Type: MonitoringSubscPatch</w:t>
      </w:r>
      <w:r>
        <w:rPr>
          <w:noProof/>
        </w:rPr>
        <w:tab/>
      </w:r>
      <w:r>
        <w:rPr>
          <w:noProof/>
        </w:rPr>
        <w:fldChar w:fldCharType="begin"/>
      </w:r>
      <w:r>
        <w:rPr>
          <w:noProof/>
        </w:rPr>
        <w:instrText xml:space="preserve"> PAGEREF _Toc157440422 \h </w:instrText>
      </w:r>
      <w:r>
        <w:rPr>
          <w:noProof/>
        </w:rPr>
      </w:r>
      <w:r>
        <w:rPr>
          <w:noProof/>
        </w:rPr>
        <w:fldChar w:fldCharType="separate"/>
      </w:r>
      <w:r>
        <w:rPr>
          <w:noProof/>
        </w:rPr>
        <w:t>142</w:t>
      </w:r>
      <w:r>
        <w:rPr>
          <w:noProof/>
        </w:rPr>
        <w:fldChar w:fldCharType="end"/>
      </w:r>
    </w:p>
    <w:p w14:paraId="0971D6E3" w14:textId="759D3677"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.6.2.8</w:t>
      </w:r>
      <w:r>
        <w:rPr>
          <w:rFonts w:asciiTheme="minorHAnsi" w:eastAsiaTheme="minorEastAsia" w:hAnsiTheme="minorHAnsi" w:cstheme="minorBidi"/>
          <w:noProof/>
          <w:kern w:val="2"/>
          <w:sz w:val="21"/>
          <w:szCs w:val="22"/>
          <w:lang w:val="en-US" w:eastAsia="zh-CN"/>
        </w:rPr>
        <w:tab/>
      </w:r>
      <w:r>
        <w:rPr>
          <w:noProof/>
        </w:rPr>
        <w:t>Type: ReportingInfo</w:t>
      </w:r>
      <w:r>
        <w:rPr>
          <w:noProof/>
        </w:rPr>
        <w:tab/>
      </w:r>
      <w:r>
        <w:rPr>
          <w:noProof/>
        </w:rPr>
        <w:fldChar w:fldCharType="begin"/>
      </w:r>
      <w:r>
        <w:rPr>
          <w:noProof/>
        </w:rPr>
        <w:instrText xml:space="preserve"> PAGEREF _Toc157440423 \h </w:instrText>
      </w:r>
      <w:r>
        <w:rPr>
          <w:noProof/>
        </w:rPr>
      </w:r>
      <w:r>
        <w:rPr>
          <w:noProof/>
        </w:rPr>
        <w:fldChar w:fldCharType="separate"/>
      </w:r>
      <w:r>
        <w:rPr>
          <w:noProof/>
        </w:rPr>
        <w:t>143</w:t>
      </w:r>
      <w:r>
        <w:rPr>
          <w:noProof/>
        </w:rPr>
        <w:fldChar w:fldCharType="end"/>
      </w:r>
    </w:p>
    <w:p w14:paraId="6F4D7065" w14:textId="1B744F91"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.6.2.9</w:t>
      </w:r>
      <w:r>
        <w:rPr>
          <w:rFonts w:asciiTheme="minorHAnsi" w:eastAsiaTheme="minorEastAsia" w:hAnsiTheme="minorHAnsi" w:cstheme="minorBidi"/>
          <w:noProof/>
          <w:kern w:val="2"/>
          <w:sz w:val="21"/>
          <w:szCs w:val="22"/>
          <w:lang w:val="en-US" w:eastAsia="zh-CN"/>
        </w:rPr>
        <w:tab/>
      </w:r>
      <w:r>
        <w:rPr>
          <w:noProof/>
        </w:rPr>
        <w:t>Type: MonitoringNotif</w:t>
      </w:r>
      <w:r>
        <w:rPr>
          <w:noProof/>
        </w:rPr>
        <w:tab/>
      </w:r>
      <w:r>
        <w:rPr>
          <w:noProof/>
        </w:rPr>
        <w:fldChar w:fldCharType="begin"/>
      </w:r>
      <w:r>
        <w:rPr>
          <w:noProof/>
        </w:rPr>
        <w:instrText xml:space="preserve"> PAGEREF _Toc157440424 \h </w:instrText>
      </w:r>
      <w:r>
        <w:rPr>
          <w:noProof/>
        </w:rPr>
      </w:r>
      <w:r>
        <w:rPr>
          <w:noProof/>
        </w:rPr>
        <w:fldChar w:fldCharType="separate"/>
      </w:r>
      <w:r>
        <w:rPr>
          <w:noProof/>
        </w:rPr>
        <w:t>143</w:t>
      </w:r>
      <w:r>
        <w:rPr>
          <w:noProof/>
        </w:rPr>
        <w:fldChar w:fldCharType="end"/>
      </w:r>
    </w:p>
    <w:p w14:paraId="08DDB9CC" w14:textId="0897B333"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.6.2.10</w:t>
      </w:r>
      <w:r>
        <w:rPr>
          <w:rFonts w:asciiTheme="minorHAnsi" w:eastAsiaTheme="minorEastAsia" w:hAnsiTheme="minorHAnsi" w:cstheme="minorBidi"/>
          <w:noProof/>
          <w:kern w:val="2"/>
          <w:sz w:val="21"/>
          <w:szCs w:val="22"/>
          <w:lang w:val="en-US" w:eastAsia="zh-CN"/>
        </w:rPr>
        <w:tab/>
      </w:r>
      <w:r>
        <w:rPr>
          <w:noProof/>
        </w:rPr>
        <w:t>Type: ReportingData</w:t>
      </w:r>
      <w:r>
        <w:rPr>
          <w:noProof/>
        </w:rPr>
        <w:tab/>
      </w:r>
      <w:r>
        <w:rPr>
          <w:noProof/>
        </w:rPr>
        <w:fldChar w:fldCharType="begin"/>
      </w:r>
      <w:r>
        <w:rPr>
          <w:noProof/>
        </w:rPr>
        <w:instrText xml:space="preserve"> PAGEREF _Toc157440425 \h </w:instrText>
      </w:r>
      <w:r>
        <w:rPr>
          <w:noProof/>
        </w:rPr>
      </w:r>
      <w:r>
        <w:rPr>
          <w:noProof/>
        </w:rPr>
        <w:fldChar w:fldCharType="separate"/>
      </w:r>
      <w:r>
        <w:rPr>
          <w:noProof/>
        </w:rPr>
        <w:t>144</w:t>
      </w:r>
      <w:r>
        <w:rPr>
          <w:noProof/>
        </w:rPr>
        <w:fldChar w:fldCharType="end"/>
      </w:r>
    </w:p>
    <w:p w14:paraId="3D2D7830" w14:textId="171378F1"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.6.2.11</w:t>
      </w:r>
      <w:r>
        <w:rPr>
          <w:rFonts w:asciiTheme="minorHAnsi" w:eastAsiaTheme="minorEastAsia" w:hAnsiTheme="minorHAnsi" w:cstheme="minorBidi"/>
          <w:noProof/>
          <w:kern w:val="2"/>
          <w:sz w:val="21"/>
          <w:szCs w:val="22"/>
          <w:lang w:val="en-US" w:eastAsia="zh-CN"/>
        </w:rPr>
        <w:tab/>
      </w:r>
      <w:r>
        <w:rPr>
          <w:noProof/>
        </w:rPr>
        <w:t>Type: MonPerfAnalyRes</w:t>
      </w:r>
      <w:r>
        <w:rPr>
          <w:noProof/>
        </w:rPr>
        <w:tab/>
      </w:r>
      <w:r>
        <w:rPr>
          <w:noProof/>
        </w:rPr>
        <w:fldChar w:fldCharType="begin"/>
      </w:r>
      <w:r>
        <w:rPr>
          <w:noProof/>
        </w:rPr>
        <w:instrText xml:space="preserve"> PAGEREF _Toc157440426 \h </w:instrText>
      </w:r>
      <w:r>
        <w:rPr>
          <w:noProof/>
        </w:rPr>
      </w:r>
      <w:r>
        <w:rPr>
          <w:noProof/>
        </w:rPr>
        <w:fldChar w:fldCharType="separate"/>
      </w:r>
      <w:r>
        <w:rPr>
          <w:noProof/>
        </w:rPr>
        <w:t>144</w:t>
      </w:r>
      <w:r>
        <w:rPr>
          <w:noProof/>
        </w:rPr>
        <w:fldChar w:fldCharType="end"/>
      </w:r>
    </w:p>
    <w:p w14:paraId="1468A24E" w14:textId="0CC4CDBE"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.6.2.12</w:t>
      </w:r>
      <w:r>
        <w:rPr>
          <w:rFonts w:asciiTheme="minorHAnsi" w:eastAsiaTheme="minorEastAsia" w:hAnsiTheme="minorHAnsi" w:cstheme="minorBidi"/>
          <w:noProof/>
          <w:kern w:val="2"/>
          <w:sz w:val="21"/>
          <w:szCs w:val="22"/>
          <w:lang w:val="en-US" w:eastAsia="zh-CN"/>
        </w:rPr>
        <w:tab/>
      </w:r>
      <w:r>
        <w:rPr>
          <w:noProof/>
        </w:rPr>
        <w:t>Type: MonitoringReq</w:t>
      </w:r>
      <w:r>
        <w:rPr>
          <w:noProof/>
        </w:rPr>
        <w:tab/>
      </w:r>
      <w:r>
        <w:rPr>
          <w:noProof/>
        </w:rPr>
        <w:fldChar w:fldCharType="begin"/>
      </w:r>
      <w:r>
        <w:rPr>
          <w:noProof/>
        </w:rPr>
        <w:instrText xml:space="preserve"> PAGEREF _Toc157440427 \h </w:instrText>
      </w:r>
      <w:r>
        <w:rPr>
          <w:noProof/>
        </w:rPr>
      </w:r>
      <w:r>
        <w:rPr>
          <w:noProof/>
        </w:rPr>
        <w:fldChar w:fldCharType="separate"/>
      </w:r>
      <w:r>
        <w:rPr>
          <w:noProof/>
        </w:rPr>
        <w:t>144</w:t>
      </w:r>
      <w:r>
        <w:rPr>
          <w:noProof/>
        </w:rPr>
        <w:fldChar w:fldCharType="end"/>
      </w:r>
    </w:p>
    <w:p w14:paraId="0D274E26" w14:textId="31E76E45"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.6.2.13</w:t>
      </w:r>
      <w:r>
        <w:rPr>
          <w:rFonts w:asciiTheme="minorHAnsi" w:eastAsiaTheme="minorEastAsia" w:hAnsiTheme="minorHAnsi" w:cstheme="minorBidi"/>
          <w:noProof/>
          <w:kern w:val="2"/>
          <w:sz w:val="21"/>
          <w:szCs w:val="22"/>
          <w:lang w:val="en-US" w:eastAsia="zh-CN"/>
        </w:rPr>
        <w:tab/>
      </w:r>
      <w:r>
        <w:rPr>
          <w:noProof/>
        </w:rPr>
        <w:t>Type: MonitoringResp</w:t>
      </w:r>
      <w:r>
        <w:rPr>
          <w:noProof/>
        </w:rPr>
        <w:tab/>
      </w:r>
      <w:r>
        <w:rPr>
          <w:noProof/>
        </w:rPr>
        <w:fldChar w:fldCharType="begin"/>
      </w:r>
      <w:r>
        <w:rPr>
          <w:noProof/>
        </w:rPr>
        <w:instrText xml:space="preserve"> PAGEREF _Toc157440428 \h </w:instrText>
      </w:r>
      <w:r>
        <w:rPr>
          <w:noProof/>
        </w:rPr>
      </w:r>
      <w:r>
        <w:rPr>
          <w:noProof/>
        </w:rPr>
        <w:fldChar w:fldCharType="separate"/>
      </w:r>
      <w:r>
        <w:rPr>
          <w:noProof/>
        </w:rPr>
        <w:t>145</w:t>
      </w:r>
      <w:r>
        <w:rPr>
          <w:noProof/>
        </w:rPr>
        <w:fldChar w:fldCharType="end"/>
      </w:r>
    </w:p>
    <w:p w14:paraId="37EDCA0B" w14:textId="72032A61"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.6.2.14</w:t>
      </w:r>
      <w:r>
        <w:rPr>
          <w:rFonts w:asciiTheme="minorHAnsi" w:eastAsiaTheme="minorEastAsia" w:hAnsiTheme="minorHAnsi" w:cstheme="minorBidi"/>
          <w:noProof/>
          <w:kern w:val="2"/>
          <w:sz w:val="21"/>
          <w:szCs w:val="22"/>
          <w:lang w:val="en-US" w:eastAsia="zh-CN"/>
        </w:rPr>
        <w:tab/>
      </w:r>
      <w:r>
        <w:rPr>
          <w:noProof/>
        </w:rPr>
        <w:t>Type: MonReqMetrics</w:t>
      </w:r>
      <w:r>
        <w:rPr>
          <w:noProof/>
        </w:rPr>
        <w:tab/>
      </w:r>
      <w:r>
        <w:rPr>
          <w:noProof/>
        </w:rPr>
        <w:fldChar w:fldCharType="begin"/>
      </w:r>
      <w:r>
        <w:rPr>
          <w:noProof/>
        </w:rPr>
        <w:instrText xml:space="preserve"> PAGEREF _Toc157440429 \h </w:instrText>
      </w:r>
      <w:r>
        <w:rPr>
          <w:noProof/>
        </w:rPr>
      </w:r>
      <w:r>
        <w:rPr>
          <w:noProof/>
        </w:rPr>
        <w:fldChar w:fldCharType="separate"/>
      </w:r>
      <w:r>
        <w:rPr>
          <w:noProof/>
        </w:rPr>
        <w:t>145</w:t>
      </w:r>
      <w:r>
        <w:rPr>
          <w:noProof/>
        </w:rPr>
        <w:fldChar w:fldCharType="end"/>
      </w:r>
    </w:p>
    <w:p w14:paraId="386CD15A" w14:textId="1FB6F74B"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.6.2.15</w:t>
      </w:r>
      <w:r>
        <w:rPr>
          <w:rFonts w:asciiTheme="minorHAnsi" w:eastAsiaTheme="minorEastAsia" w:hAnsiTheme="minorHAnsi" w:cstheme="minorBidi"/>
          <w:noProof/>
          <w:kern w:val="2"/>
          <w:sz w:val="21"/>
          <w:szCs w:val="22"/>
          <w:lang w:val="en-US" w:eastAsia="zh-CN"/>
        </w:rPr>
        <w:tab/>
      </w:r>
      <w:r>
        <w:rPr>
          <w:noProof/>
        </w:rPr>
        <w:t>Type: MonRespRepData</w:t>
      </w:r>
      <w:r>
        <w:rPr>
          <w:noProof/>
        </w:rPr>
        <w:tab/>
      </w:r>
      <w:r>
        <w:rPr>
          <w:noProof/>
        </w:rPr>
        <w:fldChar w:fldCharType="begin"/>
      </w:r>
      <w:r>
        <w:rPr>
          <w:noProof/>
        </w:rPr>
        <w:instrText xml:space="preserve"> PAGEREF _Toc157440430 \h </w:instrText>
      </w:r>
      <w:r>
        <w:rPr>
          <w:noProof/>
        </w:rPr>
      </w:r>
      <w:r>
        <w:rPr>
          <w:noProof/>
        </w:rPr>
        <w:fldChar w:fldCharType="separate"/>
      </w:r>
      <w:r>
        <w:rPr>
          <w:noProof/>
        </w:rPr>
        <w:t>146</w:t>
      </w:r>
      <w:r>
        <w:rPr>
          <w:noProof/>
        </w:rPr>
        <w:fldChar w:fldCharType="end"/>
      </w:r>
    </w:p>
    <w:p w14:paraId="41A83CDE" w14:textId="548F41B0"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sidRPr="003F08A2">
        <w:rPr>
          <w:noProof/>
          <w:lang w:val="en-US"/>
        </w:rPr>
        <w:t>.6.3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_Toc157440431 \h </w:instrText>
      </w:r>
      <w:r>
        <w:rPr>
          <w:noProof/>
        </w:rPr>
      </w:r>
      <w:r>
        <w:rPr>
          <w:noProof/>
        </w:rPr>
        <w:fldChar w:fldCharType="separate"/>
      </w:r>
      <w:r>
        <w:rPr>
          <w:noProof/>
        </w:rPr>
        <w:t>146</w:t>
      </w:r>
      <w:r>
        <w:rPr>
          <w:noProof/>
        </w:rPr>
        <w:fldChar w:fldCharType="end"/>
      </w:r>
    </w:p>
    <w:p w14:paraId="6E33DBF3" w14:textId="486E1ECE"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_Toc157440432 \h </w:instrText>
      </w:r>
      <w:r>
        <w:rPr>
          <w:noProof/>
        </w:rPr>
      </w:r>
      <w:r>
        <w:rPr>
          <w:noProof/>
        </w:rPr>
        <w:fldChar w:fldCharType="separate"/>
      </w:r>
      <w:r>
        <w:rPr>
          <w:noProof/>
        </w:rPr>
        <w:t>146</w:t>
      </w:r>
      <w:r>
        <w:rPr>
          <w:noProof/>
        </w:rPr>
        <w:fldChar w:fldCharType="end"/>
      </w:r>
    </w:p>
    <w:p w14:paraId="5689E82C" w14:textId="271A07FB"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_Toc157440433 \h </w:instrText>
      </w:r>
      <w:r>
        <w:rPr>
          <w:noProof/>
        </w:rPr>
      </w:r>
      <w:r>
        <w:rPr>
          <w:noProof/>
        </w:rPr>
        <w:fldChar w:fldCharType="separate"/>
      </w:r>
      <w:r>
        <w:rPr>
          <w:noProof/>
        </w:rPr>
        <w:t>146</w:t>
      </w:r>
      <w:r>
        <w:rPr>
          <w:noProof/>
        </w:rPr>
        <w:fldChar w:fldCharType="end"/>
      </w:r>
    </w:p>
    <w:p w14:paraId="039CB33C" w14:textId="6D371E15"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.6.3.3</w:t>
      </w:r>
      <w:r>
        <w:rPr>
          <w:rFonts w:asciiTheme="minorHAnsi" w:eastAsiaTheme="minorEastAsia" w:hAnsiTheme="minorHAnsi" w:cstheme="minorBidi"/>
          <w:noProof/>
          <w:kern w:val="2"/>
          <w:sz w:val="21"/>
          <w:szCs w:val="22"/>
          <w:lang w:val="en-US" w:eastAsia="zh-CN"/>
        </w:rPr>
        <w:tab/>
      </w:r>
      <w:r>
        <w:rPr>
          <w:noProof/>
        </w:rPr>
        <w:t>Enumeration: MonPerfMetric</w:t>
      </w:r>
      <w:r>
        <w:rPr>
          <w:noProof/>
        </w:rPr>
        <w:tab/>
      </w:r>
      <w:r>
        <w:rPr>
          <w:noProof/>
        </w:rPr>
        <w:fldChar w:fldCharType="begin"/>
      </w:r>
      <w:r>
        <w:rPr>
          <w:noProof/>
        </w:rPr>
        <w:instrText xml:space="preserve"> PAGEREF _Toc157440434 \h </w:instrText>
      </w:r>
      <w:r>
        <w:rPr>
          <w:noProof/>
        </w:rPr>
      </w:r>
      <w:r>
        <w:rPr>
          <w:noProof/>
        </w:rPr>
        <w:fldChar w:fldCharType="separate"/>
      </w:r>
      <w:r>
        <w:rPr>
          <w:noProof/>
        </w:rPr>
        <w:t>146</w:t>
      </w:r>
      <w:r>
        <w:rPr>
          <w:noProof/>
        </w:rPr>
        <w:fldChar w:fldCharType="end"/>
      </w:r>
    </w:p>
    <w:p w14:paraId="2D94B0B5" w14:textId="71FBB320"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_Toc157440435 \h </w:instrText>
      </w:r>
      <w:r>
        <w:rPr>
          <w:noProof/>
        </w:rPr>
      </w:r>
      <w:r>
        <w:rPr>
          <w:noProof/>
        </w:rPr>
        <w:fldChar w:fldCharType="separate"/>
      </w:r>
      <w:r>
        <w:rPr>
          <w:noProof/>
        </w:rPr>
        <w:t>147</w:t>
      </w:r>
      <w:r>
        <w:rPr>
          <w:noProof/>
        </w:rPr>
        <w:fldChar w:fldCharType="end"/>
      </w:r>
    </w:p>
    <w:p w14:paraId="3C4BD42A" w14:textId="30DD479E"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_Toc157440436 \h </w:instrText>
      </w:r>
      <w:r>
        <w:rPr>
          <w:noProof/>
        </w:rPr>
      </w:r>
      <w:r>
        <w:rPr>
          <w:noProof/>
        </w:rPr>
        <w:fldChar w:fldCharType="separate"/>
      </w:r>
      <w:r>
        <w:rPr>
          <w:noProof/>
        </w:rPr>
        <w:t>147</w:t>
      </w:r>
      <w:r>
        <w:rPr>
          <w:noProof/>
        </w:rPr>
        <w:fldChar w:fldCharType="end"/>
      </w:r>
    </w:p>
    <w:p w14:paraId="441722E1" w14:textId="7E710741"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_Toc157440437 \h </w:instrText>
      </w:r>
      <w:r>
        <w:rPr>
          <w:noProof/>
        </w:rPr>
      </w:r>
      <w:r>
        <w:rPr>
          <w:noProof/>
        </w:rPr>
        <w:fldChar w:fldCharType="separate"/>
      </w:r>
      <w:r>
        <w:rPr>
          <w:noProof/>
        </w:rPr>
        <w:t>147</w:t>
      </w:r>
      <w:r>
        <w:rPr>
          <w:noProof/>
        </w:rPr>
        <w:fldChar w:fldCharType="end"/>
      </w:r>
    </w:p>
    <w:p w14:paraId="46A1E07D" w14:textId="39349E6C"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_Toc157440438 \h </w:instrText>
      </w:r>
      <w:r>
        <w:rPr>
          <w:noProof/>
        </w:rPr>
      </w:r>
      <w:r>
        <w:rPr>
          <w:noProof/>
        </w:rPr>
        <w:fldChar w:fldCharType="separate"/>
      </w:r>
      <w:r>
        <w:rPr>
          <w:noProof/>
        </w:rPr>
        <w:t>147</w:t>
      </w:r>
      <w:r>
        <w:rPr>
          <w:noProof/>
        </w:rPr>
        <w:fldChar w:fldCharType="end"/>
      </w:r>
    </w:p>
    <w:p w14:paraId="4B2DF194" w14:textId="5C056F03"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_Toc157440439 \h </w:instrText>
      </w:r>
      <w:r>
        <w:rPr>
          <w:noProof/>
        </w:rPr>
      </w:r>
      <w:r>
        <w:rPr>
          <w:noProof/>
        </w:rPr>
        <w:fldChar w:fldCharType="separate"/>
      </w:r>
      <w:r>
        <w:rPr>
          <w:noProof/>
        </w:rPr>
        <w:t>147</w:t>
      </w:r>
      <w:r>
        <w:rPr>
          <w:noProof/>
        </w:rPr>
        <w:fldChar w:fldCharType="end"/>
      </w:r>
    </w:p>
    <w:p w14:paraId="3C999042" w14:textId="3D18F1CB"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_Toc157440440 \h </w:instrText>
      </w:r>
      <w:r>
        <w:rPr>
          <w:noProof/>
        </w:rPr>
      </w:r>
      <w:r>
        <w:rPr>
          <w:noProof/>
        </w:rPr>
        <w:fldChar w:fldCharType="separate"/>
      </w:r>
      <w:r>
        <w:rPr>
          <w:noProof/>
        </w:rPr>
        <w:t>147</w:t>
      </w:r>
      <w:r>
        <w:rPr>
          <w:noProof/>
        </w:rPr>
        <w:fldChar w:fldCharType="end"/>
      </w:r>
    </w:p>
    <w:p w14:paraId="6A40177B" w14:textId="4C914ED7"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_Toc157440441 \h </w:instrText>
      </w:r>
      <w:r>
        <w:rPr>
          <w:noProof/>
        </w:rPr>
      </w:r>
      <w:r>
        <w:rPr>
          <w:noProof/>
        </w:rPr>
        <w:fldChar w:fldCharType="separate"/>
      </w:r>
      <w:r>
        <w:rPr>
          <w:noProof/>
        </w:rPr>
        <w:t>147</w:t>
      </w:r>
      <w:r>
        <w:rPr>
          <w:noProof/>
        </w:rPr>
        <w:fldChar w:fldCharType="end"/>
      </w:r>
    </w:p>
    <w:p w14:paraId="37D1ABEA" w14:textId="48145A33"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_Toc157440442 \h </w:instrText>
      </w:r>
      <w:r>
        <w:rPr>
          <w:noProof/>
        </w:rPr>
      </w:r>
      <w:r>
        <w:rPr>
          <w:noProof/>
        </w:rPr>
        <w:fldChar w:fldCharType="separate"/>
      </w:r>
      <w:r>
        <w:rPr>
          <w:noProof/>
        </w:rPr>
        <w:t>147</w:t>
      </w:r>
      <w:r>
        <w:rPr>
          <w:noProof/>
        </w:rPr>
        <w:fldChar w:fldCharType="end"/>
      </w:r>
    </w:p>
    <w:p w14:paraId="01BD0EDF" w14:textId="552E09C9"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_Toc157440443 \h </w:instrText>
      </w:r>
      <w:r>
        <w:rPr>
          <w:noProof/>
        </w:rPr>
      </w:r>
      <w:r>
        <w:rPr>
          <w:noProof/>
        </w:rPr>
        <w:fldChar w:fldCharType="separate"/>
      </w:r>
      <w:r>
        <w:rPr>
          <w:noProof/>
        </w:rPr>
        <w:t>147</w:t>
      </w:r>
      <w:r>
        <w:rPr>
          <w:noProof/>
        </w:rPr>
        <w:fldChar w:fldCharType="end"/>
      </w:r>
    </w:p>
    <w:p w14:paraId="4CF032D7" w14:textId="312BC71C" w:rsidR="00CA1157" w:rsidRDefault="00CA1157">
      <w:pPr>
        <w:pStyle w:val="TOC2"/>
        <w:rPr>
          <w:rFonts w:asciiTheme="minorHAnsi" w:eastAsiaTheme="minorEastAsia" w:hAnsiTheme="minorHAnsi" w:cstheme="minorBidi"/>
          <w:noProof/>
          <w:kern w:val="2"/>
          <w:sz w:val="21"/>
          <w:szCs w:val="22"/>
          <w:lang w:val="en-US" w:eastAsia="zh-CN"/>
        </w:rPr>
      </w:pPr>
      <w:r>
        <w:rPr>
          <w:noProof/>
        </w:rPr>
        <w:t>6.7</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_Toc157440444 \h </w:instrText>
      </w:r>
      <w:r>
        <w:rPr>
          <w:noProof/>
        </w:rPr>
      </w:r>
      <w:r>
        <w:rPr>
          <w:noProof/>
        </w:rPr>
        <w:fldChar w:fldCharType="separate"/>
      </w:r>
      <w:r>
        <w:rPr>
          <w:noProof/>
        </w:rPr>
        <w:t>148</w:t>
      </w:r>
      <w:r>
        <w:rPr>
          <w:noProof/>
        </w:rPr>
        <w:fldChar w:fldCharType="end"/>
      </w:r>
    </w:p>
    <w:p w14:paraId="35DB33EE" w14:textId="754B9092" w:rsidR="00CA1157" w:rsidRDefault="00CA1157">
      <w:pPr>
        <w:pStyle w:val="TOC3"/>
        <w:rPr>
          <w:rFonts w:asciiTheme="minorHAnsi" w:eastAsiaTheme="minorEastAsia" w:hAnsiTheme="minorHAnsi" w:cstheme="minorBidi"/>
          <w:noProof/>
          <w:kern w:val="2"/>
          <w:sz w:val="21"/>
          <w:szCs w:val="22"/>
          <w:lang w:val="en-US" w:eastAsia="zh-CN"/>
        </w:rPr>
      </w:pPr>
      <w:r>
        <w:rPr>
          <w:noProof/>
        </w:rPr>
        <w:t>6.7.1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_Toc157440445 \h </w:instrText>
      </w:r>
      <w:r>
        <w:rPr>
          <w:noProof/>
        </w:rPr>
      </w:r>
      <w:r>
        <w:rPr>
          <w:noProof/>
        </w:rPr>
        <w:fldChar w:fldCharType="separate"/>
      </w:r>
      <w:r>
        <w:rPr>
          <w:noProof/>
        </w:rPr>
        <w:t>148</w:t>
      </w:r>
      <w:r>
        <w:rPr>
          <w:noProof/>
        </w:rPr>
        <w:fldChar w:fldCharType="end"/>
      </w:r>
    </w:p>
    <w:p w14:paraId="3564096D" w14:textId="52620809" w:rsidR="00CA1157" w:rsidRDefault="00CA1157">
      <w:pPr>
        <w:pStyle w:val="TOC3"/>
        <w:rPr>
          <w:rFonts w:asciiTheme="minorHAnsi" w:eastAsiaTheme="minorEastAsia" w:hAnsiTheme="minorHAnsi" w:cstheme="minorBidi"/>
          <w:noProof/>
          <w:kern w:val="2"/>
          <w:sz w:val="21"/>
          <w:szCs w:val="22"/>
          <w:lang w:val="en-US" w:eastAsia="zh-CN"/>
        </w:rPr>
      </w:pPr>
      <w:r>
        <w:rPr>
          <w:noProof/>
        </w:rPr>
        <w:t>6.7.2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_Toc157440446 \h </w:instrText>
      </w:r>
      <w:r>
        <w:rPr>
          <w:noProof/>
        </w:rPr>
      </w:r>
      <w:r>
        <w:rPr>
          <w:noProof/>
        </w:rPr>
        <w:fldChar w:fldCharType="separate"/>
      </w:r>
      <w:r>
        <w:rPr>
          <w:noProof/>
        </w:rPr>
        <w:t>148</w:t>
      </w:r>
      <w:r>
        <w:rPr>
          <w:noProof/>
        </w:rPr>
        <w:fldChar w:fldCharType="end"/>
      </w:r>
    </w:p>
    <w:p w14:paraId="59CA7DE0" w14:textId="3E7AD0EE" w:rsidR="00CA1157" w:rsidRDefault="00CA1157">
      <w:pPr>
        <w:pStyle w:val="TOC3"/>
        <w:rPr>
          <w:rFonts w:asciiTheme="minorHAnsi" w:eastAsiaTheme="minorEastAsia" w:hAnsiTheme="minorHAnsi" w:cstheme="minorBidi"/>
          <w:noProof/>
          <w:kern w:val="2"/>
          <w:sz w:val="21"/>
          <w:szCs w:val="22"/>
          <w:lang w:val="en-US" w:eastAsia="zh-CN"/>
        </w:rPr>
      </w:pPr>
      <w:r>
        <w:rPr>
          <w:noProof/>
        </w:rPr>
        <w:t>6.7.3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_Toc157440447 \h </w:instrText>
      </w:r>
      <w:r>
        <w:rPr>
          <w:noProof/>
        </w:rPr>
      </w:r>
      <w:r>
        <w:rPr>
          <w:noProof/>
        </w:rPr>
        <w:fldChar w:fldCharType="separate"/>
      </w:r>
      <w:r>
        <w:rPr>
          <w:noProof/>
        </w:rPr>
        <w:t>148</w:t>
      </w:r>
      <w:r>
        <w:rPr>
          <w:noProof/>
        </w:rPr>
        <w:fldChar w:fldCharType="end"/>
      </w:r>
    </w:p>
    <w:p w14:paraId="484BEE10" w14:textId="05383499" w:rsidR="00CA1157" w:rsidRDefault="00CA1157">
      <w:pPr>
        <w:pStyle w:val="TOC4"/>
        <w:rPr>
          <w:rFonts w:asciiTheme="minorHAnsi" w:eastAsiaTheme="minorEastAsia" w:hAnsiTheme="minorHAnsi" w:cstheme="minorBidi"/>
          <w:noProof/>
          <w:kern w:val="2"/>
          <w:sz w:val="21"/>
          <w:szCs w:val="22"/>
          <w:lang w:val="en-US" w:eastAsia="zh-CN"/>
        </w:rPr>
      </w:pPr>
      <w:r>
        <w:rPr>
          <w:noProof/>
        </w:rPr>
        <w:t>6.7.3.1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_Toc157440448 \h </w:instrText>
      </w:r>
      <w:r>
        <w:rPr>
          <w:noProof/>
        </w:rPr>
      </w:r>
      <w:r>
        <w:rPr>
          <w:noProof/>
        </w:rPr>
        <w:fldChar w:fldCharType="separate"/>
      </w:r>
      <w:r>
        <w:rPr>
          <w:noProof/>
        </w:rPr>
        <w:t>148</w:t>
      </w:r>
      <w:r>
        <w:rPr>
          <w:noProof/>
        </w:rPr>
        <w:fldChar w:fldCharType="end"/>
      </w:r>
    </w:p>
    <w:p w14:paraId="23F8C709" w14:textId="0F2F1AF1" w:rsidR="00CA1157" w:rsidRDefault="00CA1157">
      <w:pPr>
        <w:pStyle w:val="TOC4"/>
        <w:rPr>
          <w:rFonts w:asciiTheme="minorHAnsi" w:eastAsiaTheme="minorEastAsia" w:hAnsiTheme="minorHAnsi" w:cstheme="minorBidi"/>
          <w:noProof/>
          <w:kern w:val="2"/>
          <w:sz w:val="21"/>
          <w:szCs w:val="22"/>
          <w:lang w:val="en-US" w:eastAsia="zh-CN"/>
        </w:rPr>
      </w:pPr>
      <w:r w:rsidRPr="003F08A2">
        <w:rPr>
          <w:noProof/>
          <w:lang w:val="en-US"/>
        </w:rPr>
        <w:t>6.7.3.2</w:t>
      </w:r>
      <w:r>
        <w:rPr>
          <w:rFonts w:asciiTheme="minorHAnsi" w:eastAsiaTheme="minorEastAsia" w:hAnsiTheme="minorHAnsi" w:cstheme="minorBidi"/>
          <w:noProof/>
          <w:kern w:val="2"/>
          <w:sz w:val="21"/>
          <w:szCs w:val="22"/>
          <w:lang w:val="en-US" w:eastAsia="zh-CN"/>
        </w:rPr>
        <w:tab/>
      </w:r>
      <w:r w:rsidRPr="003F08A2">
        <w:rPr>
          <w:noProof/>
          <w:lang w:val="en-US"/>
        </w:rPr>
        <w:t xml:space="preserve">Resource: </w:t>
      </w:r>
      <w:r>
        <w:rPr>
          <w:noProof/>
        </w:rPr>
        <w:t xml:space="preserve">Information Collection </w:t>
      </w:r>
      <w:r w:rsidRPr="003F08A2">
        <w:rPr>
          <w:noProof/>
          <w:lang w:val="en-US"/>
        </w:rPr>
        <w:t>Subscriptions</w:t>
      </w:r>
      <w:r>
        <w:rPr>
          <w:noProof/>
        </w:rPr>
        <w:tab/>
      </w:r>
      <w:r>
        <w:rPr>
          <w:noProof/>
        </w:rPr>
        <w:fldChar w:fldCharType="begin"/>
      </w:r>
      <w:r>
        <w:rPr>
          <w:noProof/>
        </w:rPr>
        <w:instrText xml:space="preserve"> PAGEREF _Toc157440449 \h </w:instrText>
      </w:r>
      <w:r>
        <w:rPr>
          <w:noProof/>
        </w:rPr>
      </w:r>
      <w:r>
        <w:rPr>
          <w:noProof/>
        </w:rPr>
        <w:fldChar w:fldCharType="separate"/>
      </w:r>
      <w:r>
        <w:rPr>
          <w:noProof/>
        </w:rPr>
        <w:t>149</w:t>
      </w:r>
      <w:r>
        <w:rPr>
          <w:noProof/>
        </w:rPr>
        <w:fldChar w:fldCharType="end"/>
      </w:r>
    </w:p>
    <w:p w14:paraId="19F87B57" w14:textId="70447EBB" w:rsidR="00CA1157" w:rsidRDefault="00CA1157">
      <w:pPr>
        <w:pStyle w:val="TOC5"/>
        <w:rPr>
          <w:rFonts w:asciiTheme="minorHAnsi" w:eastAsiaTheme="minorEastAsia" w:hAnsiTheme="minorHAnsi" w:cstheme="minorBidi"/>
          <w:noProof/>
          <w:kern w:val="2"/>
          <w:sz w:val="21"/>
          <w:szCs w:val="22"/>
          <w:lang w:val="en-US" w:eastAsia="zh-CN"/>
        </w:rPr>
      </w:pPr>
      <w:r>
        <w:rPr>
          <w:noProof/>
        </w:rPr>
        <w:t>6.7.3.2.1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_Toc157440450 \h </w:instrText>
      </w:r>
      <w:r>
        <w:rPr>
          <w:noProof/>
        </w:rPr>
      </w:r>
      <w:r>
        <w:rPr>
          <w:noProof/>
        </w:rPr>
        <w:fldChar w:fldCharType="separate"/>
      </w:r>
      <w:r>
        <w:rPr>
          <w:noProof/>
        </w:rPr>
        <w:t>149</w:t>
      </w:r>
      <w:r>
        <w:rPr>
          <w:noProof/>
        </w:rPr>
        <w:fldChar w:fldCharType="end"/>
      </w:r>
    </w:p>
    <w:p w14:paraId="6CA06EA0" w14:textId="70AC65F9" w:rsidR="00CA1157" w:rsidRDefault="00CA1157">
      <w:pPr>
        <w:pStyle w:val="TOC5"/>
        <w:rPr>
          <w:rFonts w:asciiTheme="minorHAnsi" w:eastAsiaTheme="minorEastAsia" w:hAnsiTheme="minorHAnsi" w:cstheme="minorBidi"/>
          <w:noProof/>
          <w:kern w:val="2"/>
          <w:sz w:val="21"/>
          <w:szCs w:val="22"/>
          <w:lang w:val="en-US" w:eastAsia="zh-CN"/>
        </w:rPr>
      </w:pPr>
      <w:r>
        <w:rPr>
          <w:noProof/>
        </w:rPr>
        <w:t>6.7.3.2.2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_Toc157440451 \h </w:instrText>
      </w:r>
      <w:r>
        <w:rPr>
          <w:noProof/>
        </w:rPr>
      </w:r>
      <w:r>
        <w:rPr>
          <w:noProof/>
        </w:rPr>
        <w:fldChar w:fldCharType="separate"/>
      </w:r>
      <w:r>
        <w:rPr>
          <w:noProof/>
        </w:rPr>
        <w:t>149</w:t>
      </w:r>
      <w:r>
        <w:rPr>
          <w:noProof/>
        </w:rPr>
        <w:fldChar w:fldCharType="end"/>
      </w:r>
    </w:p>
    <w:p w14:paraId="61C0EEE7" w14:textId="5E82E827" w:rsidR="00CA1157" w:rsidRDefault="00CA1157">
      <w:pPr>
        <w:pStyle w:val="TOC5"/>
        <w:rPr>
          <w:rFonts w:asciiTheme="minorHAnsi" w:eastAsiaTheme="minorEastAsia" w:hAnsiTheme="minorHAnsi" w:cstheme="minorBidi"/>
          <w:noProof/>
          <w:kern w:val="2"/>
          <w:sz w:val="21"/>
          <w:szCs w:val="22"/>
          <w:lang w:val="en-US" w:eastAsia="zh-CN"/>
        </w:rPr>
      </w:pPr>
      <w:r>
        <w:rPr>
          <w:noProof/>
        </w:rPr>
        <w:t>6.7.3.2.3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_Toc157440452 \h </w:instrText>
      </w:r>
      <w:r>
        <w:rPr>
          <w:noProof/>
        </w:rPr>
      </w:r>
      <w:r>
        <w:rPr>
          <w:noProof/>
        </w:rPr>
        <w:fldChar w:fldCharType="separate"/>
      </w:r>
      <w:r>
        <w:rPr>
          <w:noProof/>
        </w:rPr>
        <w:t>149</w:t>
      </w:r>
      <w:r>
        <w:rPr>
          <w:noProof/>
        </w:rPr>
        <w:fldChar w:fldCharType="end"/>
      </w:r>
    </w:p>
    <w:p w14:paraId="4199FAA5" w14:textId="488D4906"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6.7.3.2.3.1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_Toc157440453 \h </w:instrText>
      </w:r>
      <w:r>
        <w:rPr>
          <w:noProof/>
        </w:rPr>
      </w:r>
      <w:r>
        <w:rPr>
          <w:noProof/>
        </w:rPr>
        <w:fldChar w:fldCharType="separate"/>
      </w:r>
      <w:r>
        <w:rPr>
          <w:noProof/>
        </w:rPr>
        <w:t>149</w:t>
      </w:r>
      <w:r>
        <w:rPr>
          <w:noProof/>
        </w:rPr>
        <w:fldChar w:fldCharType="end"/>
      </w:r>
    </w:p>
    <w:p w14:paraId="4B3166E7" w14:textId="1B9702A5"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6.7.3.2.4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_Toc157440454 \h </w:instrText>
      </w:r>
      <w:r>
        <w:rPr>
          <w:noProof/>
        </w:rPr>
      </w:r>
      <w:r>
        <w:rPr>
          <w:noProof/>
        </w:rPr>
        <w:fldChar w:fldCharType="separate"/>
      </w:r>
      <w:r>
        <w:rPr>
          <w:noProof/>
        </w:rPr>
        <w:t>150</w:t>
      </w:r>
      <w:r>
        <w:rPr>
          <w:noProof/>
        </w:rPr>
        <w:fldChar w:fldCharType="end"/>
      </w:r>
    </w:p>
    <w:p w14:paraId="41459963" w14:textId="3AADBC81" w:rsidR="00CA1157" w:rsidRDefault="00CA1157">
      <w:pPr>
        <w:pStyle w:val="TOC4"/>
        <w:rPr>
          <w:rFonts w:asciiTheme="minorHAnsi" w:eastAsiaTheme="minorEastAsia" w:hAnsiTheme="minorHAnsi" w:cstheme="minorBidi"/>
          <w:noProof/>
          <w:kern w:val="2"/>
          <w:sz w:val="21"/>
          <w:szCs w:val="22"/>
          <w:lang w:val="en-US" w:eastAsia="zh-CN"/>
        </w:rPr>
      </w:pPr>
      <w:r>
        <w:rPr>
          <w:noProof/>
        </w:rPr>
        <w:t>6.7.3.3</w:t>
      </w:r>
      <w:r>
        <w:rPr>
          <w:rFonts w:asciiTheme="minorHAnsi" w:eastAsiaTheme="minorEastAsia" w:hAnsiTheme="minorHAnsi" w:cstheme="minorBidi"/>
          <w:noProof/>
          <w:kern w:val="2"/>
          <w:sz w:val="21"/>
          <w:szCs w:val="22"/>
          <w:lang w:val="en-US" w:eastAsia="zh-CN"/>
        </w:rPr>
        <w:tab/>
      </w:r>
      <w:r>
        <w:rPr>
          <w:noProof/>
        </w:rPr>
        <w:t>Resource: Individual Information Collection Subscription</w:t>
      </w:r>
      <w:r>
        <w:rPr>
          <w:noProof/>
        </w:rPr>
        <w:tab/>
      </w:r>
      <w:r>
        <w:rPr>
          <w:noProof/>
        </w:rPr>
        <w:fldChar w:fldCharType="begin"/>
      </w:r>
      <w:r>
        <w:rPr>
          <w:noProof/>
        </w:rPr>
        <w:instrText xml:space="preserve"> PAGEREF _Toc157440455 \h </w:instrText>
      </w:r>
      <w:r>
        <w:rPr>
          <w:noProof/>
        </w:rPr>
      </w:r>
      <w:r>
        <w:rPr>
          <w:noProof/>
        </w:rPr>
        <w:fldChar w:fldCharType="separate"/>
      </w:r>
      <w:r>
        <w:rPr>
          <w:noProof/>
        </w:rPr>
        <w:t>150</w:t>
      </w:r>
      <w:r>
        <w:rPr>
          <w:noProof/>
        </w:rPr>
        <w:fldChar w:fldCharType="end"/>
      </w:r>
    </w:p>
    <w:p w14:paraId="261A5344" w14:textId="038A4F34" w:rsidR="00CA1157" w:rsidRDefault="00CA1157">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_Toc157440456 \h </w:instrText>
      </w:r>
      <w:r>
        <w:rPr>
          <w:noProof/>
        </w:rPr>
      </w:r>
      <w:r>
        <w:rPr>
          <w:noProof/>
        </w:rPr>
        <w:fldChar w:fldCharType="separate"/>
      </w:r>
      <w:r>
        <w:rPr>
          <w:noProof/>
        </w:rPr>
        <w:t>150</w:t>
      </w:r>
      <w:r>
        <w:rPr>
          <w:noProof/>
        </w:rPr>
        <w:fldChar w:fldCharType="end"/>
      </w:r>
    </w:p>
    <w:p w14:paraId="5AF92B8C" w14:textId="04F203B6" w:rsidR="00CA1157" w:rsidRDefault="00CA1157">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_Toc157440457 \h </w:instrText>
      </w:r>
      <w:r>
        <w:rPr>
          <w:noProof/>
        </w:rPr>
      </w:r>
      <w:r>
        <w:rPr>
          <w:noProof/>
        </w:rPr>
        <w:fldChar w:fldCharType="separate"/>
      </w:r>
      <w:r>
        <w:rPr>
          <w:noProof/>
        </w:rPr>
        <w:t>150</w:t>
      </w:r>
      <w:r>
        <w:rPr>
          <w:noProof/>
        </w:rPr>
        <w:fldChar w:fldCharType="end"/>
      </w:r>
    </w:p>
    <w:p w14:paraId="24087D84" w14:textId="7BCBACC4" w:rsidR="00CA1157" w:rsidRDefault="00CA1157">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_Toc157440458 \h </w:instrText>
      </w:r>
      <w:r>
        <w:rPr>
          <w:noProof/>
        </w:rPr>
      </w:r>
      <w:r>
        <w:rPr>
          <w:noProof/>
        </w:rPr>
        <w:fldChar w:fldCharType="separate"/>
      </w:r>
      <w:r>
        <w:rPr>
          <w:noProof/>
        </w:rPr>
        <w:t>150</w:t>
      </w:r>
      <w:r>
        <w:rPr>
          <w:noProof/>
        </w:rPr>
        <w:fldChar w:fldCharType="end"/>
      </w:r>
    </w:p>
    <w:p w14:paraId="74C3FAC1" w14:textId="1030F717"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6.7.3.3.3.1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_Toc157440459 \h </w:instrText>
      </w:r>
      <w:r>
        <w:rPr>
          <w:noProof/>
        </w:rPr>
      </w:r>
      <w:r>
        <w:rPr>
          <w:noProof/>
        </w:rPr>
        <w:fldChar w:fldCharType="separate"/>
      </w:r>
      <w:r>
        <w:rPr>
          <w:noProof/>
        </w:rPr>
        <w:t>150</w:t>
      </w:r>
      <w:r>
        <w:rPr>
          <w:noProof/>
        </w:rPr>
        <w:fldChar w:fldCharType="end"/>
      </w:r>
    </w:p>
    <w:p w14:paraId="1D77BB19" w14:textId="22D5B486"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6.7.3.3.3.2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_Toc157440460 \h </w:instrText>
      </w:r>
      <w:r>
        <w:rPr>
          <w:noProof/>
        </w:rPr>
      </w:r>
      <w:r>
        <w:rPr>
          <w:noProof/>
        </w:rPr>
        <w:fldChar w:fldCharType="separate"/>
      </w:r>
      <w:r>
        <w:rPr>
          <w:noProof/>
        </w:rPr>
        <w:t>151</w:t>
      </w:r>
      <w:r>
        <w:rPr>
          <w:noProof/>
        </w:rPr>
        <w:fldChar w:fldCharType="end"/>
      </w:r>
    </w:p>
    <w:p w14:paraId="155160A9" w14:textId="1262EA4F"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6.7.3.3.3.3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_Toc157440461 \h </w:instrText>
      </w:r>
      <w:r>
        <w:rPr>
          <w:noProof/>
        </w:rPr>
      </w:r>
      <w:r>
        <w:rPr>
          <w:noProof/>
        </w:rPr>
        <w:fldChar w:fldCharType="separate"/>
      </w:r>
      <w:r>
        <w:rPr>
          <w:noProof/>
        </w:rPr>
        <w:t>152</w:t>
      </w:r>
      <w:r>
        <w:rPr>
          <w:noProof/>
        </w:rPr>
        <w:fldChar w:fldCharType="end"/>
      </w:r>
    </w:p>
    <w:p w14:paraId="6DF5FE2C" w14:textId="2AF87947"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6.7.3.3.3.4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_Toc157440462 \h </w:instrText>
      </w:r>
      <w:r>
        <w:rPr>
          <w:noProof/>
        </w:rPr>
      </w:r>
      <w:r>
        <w:rPr>
          <w:noProof/>
        </w:rPr>
        <w:fldChar w:fldCharType="separate"/>
      </w:r>
      <w:r>
        <w:rPr>
          <w:noProof/>
        </w:rPr>
        <w:t>153</w:t>
      </w:r>
      <w:r>
        <w:rPr>
          <w:noProof/>
        </w:rPr>
        <w:fldChar w:fldCharType="end"/>
      </w:r>
    </w:p>
    <w:p w14:paraId="1124C277" w14:textId="03735EC6" w:rsidR="00CA1157" w:rsidRDefault="00CA1157">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_Toc157440463 \h </w:instrText>
      </w:r>
      <w:r>
        <w:rPr>
          <w:noProof/>
        </w:rPr>
      </w:r>
      <w:r>
        <w:rPr>
          <w:noProof/>
        </w:rPr>
        <w:fldChar w:fldCharType="separate"/>
      </w:r>
      <w:r>
        <w:rPr>
          <w:noProof/>
        </w:rPr>
        <w:t>154</w:t>
      </w:r>
      <w:r>
        <w:rPr>
          <w:noProof/>
        </w:rPr>
        <w:fldChar w:fldCharType="end"/>
      </w:r>
    </w:p>
    <w:p w14:paraId="4A451909" w14:textId="00E0D002" w:rsidR="00CA1157" w:rsidRDefault="00CA1157">
      <w:pPr>
        <w:pStyle w:val="TOC3"/>
        <w:rPr>
          <w:rFonts w:asciiTheme="minorHAnsi" w:eastAsiaTheme="minorEastAsia" w:hAnsiTheme="minorHAnsi" w:cstheme="minorBidi"/>
          <w:noProof/>
          <w:kern w:val="2"/>
          <w:sz w:val="21"/>
          <w:szCs w:val="22"/>
          <w:lang w:val="en-US" w:eastAsia="zh-CN"/>
        </w:rPr>
      </w:pPr>
      <w:r>
        <w:rPr>
          <w:noProof/>
        </w:rPr>
        <w:t>6.7.4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_Toc157440464 \h </w:instrText>
      </w:r>
      <w:r>
        <w:rPr>
          <w:noProof/>
        </w:rPr>
      </w:r>
      <w:r>
        <w:rPr>
          <w:noProof/>
        </w:rPr>
        <w:fldChar w:fldCharType="separate"/>
      </w:r>
      <w:r>
        <w:rPr>
          <w:noProof/>
        </w:rPr>
        <w:t>154</w:t>
      </w:r>
      <w:r>
        <w:rPr>
          <w:noProof/>
        </w:rPr>
        <w:fldChar w:fldCharType="end"/>
      </w:r>
    </w:p>
    <w:p w14:paraId="57DE44E3" w14:textId="73B3FE76" w:rsidR="00CA1157" w:rsidRDefault="00CA1157">
      <w:pPr>
        <w:pStyle w:val="TOC3"/>
        <w:rPr>
          <w:rFonts w:asciiTheme="minorHAnsi" w:eastAsiaTheme="minorEastAsia" w:hAnsiTheme="minorHAnsi" w:cstheme="minorBidi"/>
          <w:noProof/>
          <w:kern w:val="2"/>
          <w:sz w:val="21"/>
          <w:szCs w:val="22"/>
          <w:lang w:val="en-US" w:eastAsia="zh-CN"/>
        </w:rPr>
      </w:pPr>
      <w:r>
        <w:rPr>
          <w:noProof/>
        </w:rPr>
        <w:t>6.7.5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_Toc157440465 \h </w:instrText>
      </w:r>
      <w:r>
        <w:rPr>
          <w:noProof/>
        </w:rPr>
      </w:r>
      <w:r>
        <w:rPr>
          <w:noProof/>
        </w:rPr>
        <w:fldChar w:fldCharType="separate"/>
      </w:r>
      <w:r>
        <w:rPr>
          <w:noProof/>
        </w:rPr>
        <w:t>155</w:t>
      </w:r>
      <w:r>
        <w:rPr>
          <w:noProof/>
        </w:rPr>
        <w:fldChar w:fldCharType="end"/>
      </w:r>
    </w:p>
    <w:p w14:paraId="05059169" w14:textId="3CA0D125" w:rsidR="00CA1157" w:rsidRDefault="00CA1157">
      <w:pPr>
        <w:pStyle w:val="TOC4"/>
        <w:rPr>
          <w:rFonts w:asciiTheme="minorHAnsi" w:eastAsiaTheme="minorEastAsia" w:hAnsiTheme="minorHAnsi" w:cstheme="minorBidi"/>
          <w:noProof/>
          <w:kern w:val="2"/>
          <w:sz w:val="21"/>
          <w:szCs w:val="22"/>
          <w:lang w:val="en-US" w:eastAsia="zh-CN"/>
        </w:rPr>
      </w:pPr>
      <w:r>
        <w:rPr>
          <w:noProof/>
        </w:rPr>
        <w:lastRenderedPageBreak/>
        <w:t>6.7.5.1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_Toc157440466 \h </w:instrText>
      </w:r>
      <w:r>
        <w:rPr>
          <w:noProof/>
        </w:rPr>
      </w:r>
      <w:r>
        <w:rPr>
          <w:noProof/>
        </w:rPr>
        <w:fldChar w:fldCharType="separate"/>
      </w:r>
      <w:r>
        <w:rPr>
          <w:noProof/>
        </w:rPr>
        <w:t>155</w:t>
      </w:r>
      <w:r>
        <w:rPr>
          <w:noProof/>
        </w:rPr>
        <w:fldChar w:fldCharType="end"/>
      </w:r>
    </w:p>
    <w:p w14:paraId="41A80D8F" w14:textId="47BEC611" w:rsidR="00CA1157" w:rsidRDefault="00CA1157">
      <w:pPr>
        <w:pStyle w:val="TOC4"/>
        <w:rPr>
          <w:rFonts w:asciiTheme="minorHAnsi" w:eastAsiaTheme="minorEastAsia" w:hAnsiTheme="minorHAnsi" w:cstheme="minorBidi"/>
          <w:noProof/>
          <w:kern w:val="2"/>
          <w:sz w:val="21"/>
          <w:szCs w:val="22"/>
          <w:lang w:val="en-US" w:eastAsia="zh-CN"/>
        </w:rPr>
      </w:pPr>
      <w:r>
        <w:rPr>
          <w:noProof/>
        </w:rPr>
        <w:t>6.7</w:t>
      </w:r>
      <w:r w:rsidRPr="003F08A2">
        <w:rPr>
          <w:noProof/>
          <w:lang w:val="en-US"/>
        </w:rPr>
        <w:t>.5.2</w:t>
      </w:r>
      <w:r>
        <w:rPr>
          <w:rFonts w:asciiTheme="minorHAnsi" w:eastAsiaTheme="minorEastAsia" w:hAnsiTheme="minorHAnsi" w:cstheme="minorBidi"/>
          <w:noProof/>
          <w:kern w:val="2"/>
          <w:sz w:val="21"/>
          <w:szCs w:val="22"/>
          <w:lang w:val="en-US" w:eastAsia="zh-CN"/>
        </w:rPr>
        <w:tab/>
      </w:r>
      <w:r>
        <w:rPr>
          <w:noProof/>
        </w:rPr>
        <w:t xml:space="preserve">Information Collection </w:t>
      </w:r>
      <w:r w:rsidRPr="003F08A2">
        <w:rPr>
          <w:noProof/>
          <w:lang w:val="en-US"/>
        </w:rPr>
        <w:t>Notification</w:t>
      </w:r>
      <w:r>
        <w:rPr>
          <w:noProof/>
        </w:rPr>
        <w:tab/>
      </w:r>
      <w:r>
        <w:rPr>
          <w:noProof/>
        </w:rPr>
        <w:fldChar w:fldCharType="begin"/>
      </w:r>
      <w:r>
        <w:rPr>
          <w:noProof/>
        </w:rPr>
        <w:instrText xml:space="preserve"> PAGEREF _Toc157440467 \h </w:instrText>
      </w:r>
      <w:r>
        <w:rPr>
          <w:noProof/>
        </w:rPr>
      </w:r>
      <w:r>
        <w:rPr>
          <w:noProof/>
        </w:rPr>
        <w:fldChar w:fldCharType="separate"/>
      </w:r>
      <w:r>
        <w:rPr>
          <w:noProof/>
        </w:rPr>
        <w:t>155</w:t>
      </w:r>
      <w:r>
        <w:rPr>
          <w:noProof/>
        </w:rPr>
        <w:fldChar w:fldCharType="end"/>
      </w:r>
    </w:p>
    <w:p w14:paraId="671D0B6D" w14:textId="7E97014C" w:rsidR="00CA1157" w:rsidRDefault="00CA1157">
      <w:pPr>
        <w:pStyle w:val="TOC5"/>
        <w:rPr>
          <w:rFonts w:asciiTheme="minorHAnsi" w:eastAsiaTheme="minorEastAsia" w:hAnsiTheme="minorHAnsi" w:cstheme="minorBidi"/>
          <w:noProof/>
          <w:kern w:val="2"/>
          <w:sz w:val="21"/>
          <w:szCs w:val="22"/>
          <w:lang w:val="en-US" w:eastAsia="zh-CN"/>
        </w:rPr>
      </w:pPr>
      <w:r>
        <w:rPr>
          <w:noProof/>
        </w:rPr>
        <w:t>6.7</w:t>
      </w:r>
      <w:r w:rsidRPr="003F08A2">
        <w:rPr>
          <w:noProof/>
          <w:lang w:val="en-US"/>
        </w:rPr>
        <w:t>.5.2.1</w:t>
      </w:r>
      <w:r>
        <w:rPr>
          <w:rFonts w:asciiTheme="minorHAnsi" w:eastAsiaTheme="minorEastAsia" w:hAnsiTheme="minorHAnsi" w:cstheme="minorBidi"/>
          <w:noProof/>
          <w:kern w:val="2"/>
          <w:sz w:val="21"/>
          <w:szCs w:val="22"/>
          <w:lang w:val="en-US" w:eastAsia="zh-CN"/>
        </w:rPr>
        <w:tab/>
      </w:r>
      <w:r w:rsidRPr="003F08A2">
        <w:rPr>
          <w:noProof/>
          <w:lang w:val="en-US"/>
        </w:rPr>
        <w:t>Description</w:t>
      </w:r>
      <w:r>
        <w:rPr>
          <w:noProof/>
        </w:rPr>
        <w:tab/>
      </w:r>
      <w:r>
        <w:rPr>
          <w:noProof/>
        </w:rPr>
        <w:fldChar w:fldCharType="begin"/>
      </w:r>
      <w:r>
        <w:rPr>
          <w:noProof/>
        </w:rPr>
        <w:instrText xml:space="preserve"> PAGEREF _Toc157440468 \h </w:instrText>
      </w:r>
      <w:r>
        <w:rPr>
          <w:noProof/>
        </w:rPr>
      </w:r>
      <w:r>
        <w:rPr>
          <w:noProof/>
        </w:rPr>
        <w:fldChar w:fldCharType="separate"/>
      </w:r>
      <w:r>
        <w:rPr>
          <w:noProof/>
        </w:rPr>
        <w:t>155</w:t>
      </w:r>
      <w:r>
        <w:rPr>
          <w:noProof/>
        </w:rPr>
        <w:fldChar w:fldCharType="end"/>
      </w:r>
    </w:p>
    <w:p w14:paraId="604C44B0" w14:textId="2BED0949" w:rsidR="00CA1157" w:rsidRDefault="00CA1157">
      <w:pPr>
        <w:pStyle w:val="TOC5"/>
        <w:rPr>
          <w:rFonts w:asciiTheme="minorHAnsi" w:eastAsiaTheme="minorEastAsia" w:hAnsiTheme="minorHAnsi" w:cstheme="minorBidi"/>
          <w:noProof/>
          <w:kern w:val="2"/>
          <w:sz w:val="21"/>
          <w:szCs w:val="22"/>
          <w:lang w:val="en-US" w:eastAsia="zh-CN"/>
        </w:rPr>
      </w:pPr>
      <w:r>
        <w:rPr>
          <w:noProof/>
        </w:rPr>
        <w:t>6.7.5.2.2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_Toc157440469 \h </w:instrText>
      </w:r>
      <w:r>
        <w:rPr>
          <w:noProof/>
        </w:rPr>
      </w:r>
      <w:r>
        <w:rPr>
          <w:noProof/>
        </w:rPr>
        <w:fldChar w:fldCharType="separate"/>
      </w:r>
      <w:r>
        <w:rPr>
          <w:noProof/>
        </w:rPr>
        <w:t>155</w:t>
      </w:r>
      <w:r>
        <w:rPr>
          <w:noProof/>
        </w:rPr>
        <w:fldChar w:fldCharType="end"/>
      </w:r>
    </w:p>
    <w:p w14:paraId="68F409F3" w14:textId="532A9E4C" w:rsidR="00CA1157" w:rsidRDefault="00CA1157">
      <w:pPr>
        <w:pStyle w:val="TOC5"/>
        <w:rPr>
          <w:rFonts w:asciiTheme="minorHAnsi" w:eastAsiaTheme="minorEastAsia" w:hAnsiTheme="minorHAnsi" w:cstheme="minorBidi"/>
          <w:noProof/>
          <w:kern w:val="2"/>
          <w:sz w:val="21"/>
          <w:szCs w:val="22"/>
          <w:lang w:val="en-US" w:eastAsia="zh-CN"/>
        </w:rPr>
      </w:pPr>
      <w:r>
        <w:rPr>
          <w:noProof/>
        </w:rPr>
        <w:t>6.7.5.2.3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_Toc157440470 \h </w:instrText>
      </w:r>
      <w:r>
        <w:rPr>
          <w:noProof/>
        </w:rPr>
      </w:r>
      <w:r>
        <w:rPr>
          <w:noProof/>
        </w:rPr>
        <w:fldChar w:fldCharType="separate"/>
      </w:r>
      <w:r>
        <w:rPr>
          <w:noProof/>
        </w:rPr>
        <w:t>155</w:t>
      </w:r>
      <w:r>
        <w:rPr>
          <w:noProof/>
        </w:rPr>
        <w:fldChar w:fldCharType="end"/>
      </w:r>
    </w:p>
    <w:p w14:paraId="752E8C56" w14:textId="43C33B25"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6.7.5.2.3.1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_Toc157440471 \h </w:instrText>
      </w:r>
      <w:r>
        <w:rPr>
          <w:noProof/>
        </w:rPr>
      </w:r>
      <w:r>
        <w:rPr>
          <w:noProof/>
        </w:rPr>
        <w:fldChar w:fldCharType="separate"/>
      </w:r>
      <w:r>
        <w:rPr>
          <w:noProof/>
        </w:rPr>
        <w:t>155</w:t>
      </w:r>
      <w:r>
        <w:rPr>
          <w:noProof/>
        </w:rPr>
        <w:fldChar w:fldCharType="end"/>
      </w:r>
    </w:p>
    <w:p w14:paraId="15CAB003" w14:textId="5BB2EE33" w:rsidR="00CA1157" w:rsidRDefault="00CA1157">
      <w:pPr>
        <w:pStyle w:val="TOC3"/>
        <w:rPr>
          <w:rFonts w:asciiTheme="minorHAnsi" w:eastAsiaTheme="minorEastAsia" w:hAnsiTheme="minorHAnsi" w:cstheme="minorBidi"/>
          <w:noProof/>
          <w:kern w:val="2"/>
          <w:sz w:val="21"/>
          <w:szCs w:val="22"/>
          <w:lang w:val="en-US" w:eastAsia="zh-CN"/>
        </w:rPr>
      </w:pPr>
      <w:r>
        <w:rPr>
          <w:noProof/>
        </w:rPr>
        <w:t>6.7.6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_Toc157440472 \h </w:instrText>
      </w:r>
      <w:r>
        <w:rPr>
          <w:noProof/>
        </w:rPr>
      </w:r>
      <w:r>
        <w:rPr>
          <w:noProof/>
        </w:rPr>
        <w:fldChar w:fldCharType="separate"/>
      </w:r>
      <w:r>
        <w:rPr>
          <w:noProof/>
        </w:rPr>
        <w:t>156</w:t>
      </w:r>
      <w:r>
        <w:rPr>
          <w:noProof/>
        </w:rPr>
        <w:fldChar w:fldCharType="end"/>
      </w:r>
    </w:p>
    <w:p w14:paraId="1BCF24CE" w14:textId="101A3BC9" w:rsidR="00CA1157" w:rsidRDefault="00CA1157">
      <w:pPr>
        <w:pStyle w:val="TOC4"/>
        <w:rPr>
          <w:rFonts w:asciiTheme="minorHAnsi" w:eastAsiaTheme="minorEastAsia" w:hAnsiTheme="minorHAnsi" w:cstheme="minorBidi"/>
          <w:noProof/>
          <w:kern w:val="2"/>
          <w:sz w:val="21"/>
          <w:szCs w:val="22"/>
          <w:lang w:val="en-US" w:eastAsia="zh-CN"/>
        </w:rPr>
      </w:pPr>
      <w:r>
        <w:rPr>
          <w:noProof/>
        </w:rPr>
        <w:t>6.7.6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_Toc157440473 \h </w:instrText>
      </w:r>
      <w:r>
        <w:rPr>
          <w:noProof/>
        </w:rPr>
      </w:r>
      <w:r>
        <w:rPr>
          <w:noProof/>
        </w:rPr>
        <w:fldChar w:fldCharType="separate"/>
      </w:r>
      <w:r>
        <w:rPr>
          <w:noProof/>
        </w:rPr>
        <w:t>156</w:t>
      </w:r>
      <w:r>
        <w:rPr>
          <w:noProof/>
        </w:rPr>
        <w:fldChar w:fldCharType="end"/>
      </w:r>
    </w:p>
    <w:p w14:paraId="74C3B1C6" w14:textId="450B85E3"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6.7.6.2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_Toc157440474 \h </w:instrText>
      </w:r>
      <w:r>
        <w:rPr>
          <w:noProof/>
        </w:rPr>
      </w:r>
      <w:r>
        <w:rPr>
          <w:noProof/>
        </w:rPr>
        <w:fldChar w:fldCharType="separate"/>
      </w:r>
      <w:r>
        <w:rPr>
          <w:noProof/>
        </w:rPr>
        <w:t>157</w:t>
      </w:r>
      <w:r>
        <w:rPr>
          <w:noProof/>
        </w:rPr>
        <w:fldChar w:fldCharType="end"/>
      </w:r>
    </w:p>
    <w:p w14:paraId="1287E8F3" w14:textId="7A95188D"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6.7.6.2.1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_Toc157440475 \h </w:instrText>
      </w:r>
      <w:r>
        <w:rPr>
          <w:noProof/>
        </w:rPr>
      </w:r>
      <w:r>
        <w:rPr>
          <w:noProof/>
        </w:rPr>
        <w:fldChar w:fldCharType="separate"/>
      </w:r>
      <w:r>
        <w:rPr>
          <w:noProof/>
        </w:rPr>
        <w:t>157</w:t>
      </w:r>
      <w:r>
        <w:rPr>
          <w:noProof/>
        </w:rPr>
        <w:fldChar w:fldCharType="end"/>
      </w:r>
    </w:p>
    <w:p w14:paraId="03007B09" w14:textId="052CB69B" w:rsidR="00CA1157" w:rsidRDefault="00CA1157">
      <w:pPr>
        <w:pStyle w:val="TOC5"/>
        <w:rPr>
          <w:rFonts w:asciiTheme="minorHAnsi" w:eastAsiaTheme="minorEastAsia" w:hAnsiTheme="minorHAnsi" w:cstheme="minorBidi"/>
          <w:noProof/>
          <w:kern w:val="2"/>
          <w:sz w:val="21"/>
          <w:szCs w:val="22"/>
          <w:lang w:val="en-US" w:eastAsia="zh-CN"/>
        </w:rPr>
      </w:pPr>
      <w:r>
        <w:rPr>
          <w:noProof/>
        </w:rPr>
        <w:t>6.7.6.2.2</w:t>
      </w:r>
      <w:r>
        <w:rPr>
          <w:rFonts w:asciiTheme="minorHAnsi" w:eastAsiaTheme="minorEastAsia" w:hAnsiTheme="minorHAnsi" w:cstheme="minorBidi"/>
          <w:noProof/>
          <w:kern w:val="2"/>
          <w:sz w:val="21"/>
          <w:szCs w:val="22"/>
          <w:lang w:val="en-US" w:eastAsia="zh-CN"/>
        </w:rPr>
        <w:tab/>
      </w:r>
      <w:r>
        <w:rPr>
          <w:noProof/>
        </w:rPr>
        <w:t xml:space="preserve">Type: </w:t>
      </w:r>
      <w:r w:rsidRPr="003F08A2">
        <w:rPr>
          <w:noProof/>
          <w:lang w:val="en-US"/>
        </w:rPr>
        <w:t>InfoCollectSubsc</w:t>
      </w:r>
      <w:r>
        <w:rPr>
          <w:noProof/>
        </w:rPr>
        <w:tab/>
      </w:r>
      <w:r>
        <w:rPr>
          <w:noProof/>
        </w:rPr>
        <w:fldChar w:fldCharType="begin"/>
      </w:r>
      <w:r>
        <w:rPr>
          <w:noProof/>
        </w:rPr>
        <w:instrText xml:space="preserve"> PAGEREF _Toc157440476 \h </w:instrText>
      </w:r>
      <w:r>
        <w:rPr>
          <w:noProof/>
        </w:rPr>
      </w:r>
      <w:r>
        <w:rPr>
          <w:noProof/>
        </w:rPr>
        <w:fldChar w:fldCharType="separate"/>
      </w:r>
      <w:r>
        <w:rPr>
          <w:noProof/>
        </w:rPr>
        <w:t>157</w:t>
      </w:r>
      <w:r>
        <w:rPr>
          <w:noProof/>
        </w:rPr>
        <w:fldChar w:fldCharType="end"/>
      </w:r>
    </w:p>
    <w:p w14:paraId="447CCA0E" w14:textId="0792305A" w:rsidR="00CA1157" w:rsidRDefault="00CA1157">
      <w:pPr>
        <w:pStyle w:val="TOC5"/>
        <w:rPr>
          <w:rFonts w:asciiTheme="minorHAnsi" w:eastAsiaTheme="minorEastAsia" w:hAnsiTheme="minorHAnsi" w:cstheme="minorBidi"/>
          <w:noProof/>
          <w:kern w:val="2"/>
          <w:sz w:val="21"/>
          <w:szCs w:val="22"/>
          <w:lang w:val="en-US" w:eastAsia="zh-CN"/>
        </w:rPr>
      </w:pPr>
      <w:r>
        <w:rPr>
          <w:noProof/>
        </w:rPr>
        <w:t>6.7.6.2.3</w:t>
      </w:r>
      <w:r>
        <w:rPr>
          <w:rFonts w:asciiTheme="minorHAnsi" w:eastAsiaTheme="minorEastAsia" w:hAnsiTheme="minorHAnsi" w:cstheme="minorBidi"/>
          <w:noProof/>
          <w:kern w:val="2"/>
          <w:sz w:val="21"/>
          <w:szCs w:val="22"/>
          <w:lang w:val="en-US" w:eastAsia="zh-CN"/>
        </w:rPr>
        <w:tab/>
      </w:r>
      <w:r>
        <w:rPr>
          <w:noProof/>
        </w:rPr>
        <w:t xml:space="preserve">Type: </w:t>
      </w:r>
      <w:r w:rsidRPr="003F08A2">
        <w:rPr>
          <w:noProof/>
          <w:lang w:val="en-US"/>
        </w:rPr>
        <w:t>InfoCollectSubscPatch</w:t>
      </w:r>
      <w:r>
        <w:rPr>
          <w:noProof/>
        </w:rPr>
        <w:tab/>
      </w:r>
      <w:r>
        <w:rPr>
          <w:noProof/>
        </w:rPr>
        <w:fldChar w:fldCharType="begin"/>
      </w:r>
      <w:r>
        <w:rPr>
          <w:noProof/>
        </w:rPr>
        <w:instrText xml:space="preserve"> PAGEREF _Toc157440477 \h </w:instrText>
      </w:r>
      <w:r>
        <w:rPr>
          <w:noProof/>
        </w:rPr>
      </w:r>
      <w:r>
        <w:rPr>
          <w:noProof/>
        </w:rPr>
        <w:fldChar w:fldCharType="separate"/>
      </w:r>
      <w:r>
        <w:rPr>
          <w:noProof/>
        </w:rPr>
        <w:t>158</w:t>
      </w:r>
      <w:r>
        <w:rPr>
          <w:noProof/>
        </w:rPr>
        <w:fldChar w:fldCharType="end"/>
      </w:r>
    </w:p>
    <w:p w14:paraId="0260675D" w14:textId="5245A2A9" w:rsidR="00CA1157" w:rsidRDefault="00CA1157">
      <w:pPr>
        <w:pStyle w:val="TOC5"/>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6.2.4</w:t>
      </w:r>
      <w:r>
        <w:rPr>
          <w:rFonts w:asciiTheme="minorHAnsi" w:eastAsiaTheme="minorEastAsia" w:hAnsiTheme="minorHAnsi" w:cstheme="minorBidi"/>
          <w:noProof/>
          <w:kern w:val="2"/>
          <w:sz w:val="21"/>
          <w:szCs w:val="22"/>
          <w:lang w:val="en-US" w:eastAsia="zh-CN"/>
        </w:rPr>
        <w:tab/>
      </w:r>
      <w:r>
        <w:rPr>
          <w:noProof/>
        </w:rPr>
        <w:t xml:space="preserve">Type: </w:t>
      </w:r>
      <w:r w:rsidRPr="003F08A2">
        <w:rPr>
          <w:noProof/>
          <w:lang w:val="en-US"/>
        </w:rPr>
        <w:t>InfoCollect</w:t>
      </w:r>
      <w:r>
        <w:rPr>
          <w:noProof/>
        </w:rPr>
        <w:t>Notif</w:t>
      </w:r>
      <w:r>
        <w:rPr>
          <w:noProof/>
        </w:rPr>
        <w:tab/>
      </w:r>
      <w:r>
        <w:rPr>
          <w:noProof/>
        </w:rPr>
        <w:fldChar w:fldCharType="begin"/>
      </w:r>
      <w:r>
        <w:rPr>
          <w:noProof/>
        </w:rPr>
        <w:instrText xml:space="preserve"> PAGEREF _Toc157440478 \h </w:instrText>
      </w:r>
      <w:r>
        <w:rPr>
          <w:noProof/>
        </w:rPr>
      </w:r>
      <w:r>
        <w:rPr>
          <w:noProof/>
        </w:rPr>
        <w:fldChar w:fldCharType="separate"/>
      </w:r>
      <w:r>
        <w:rPr>
          <w:noProof/>
        </w:rPr>
        <w:t>158</w:t>
      </w:r>
      <w:r>
        <w:rPr>
          <w:noProof/>
        </w:rPr>
        <w:fldChar w:fldCharType="end"/>
      </w:r>
    </w:p>
    <w:p w14:paraId="476A10F5" w14:textId="3C16D61C" w:rsidR="00CA1157" w:rsidRDefault="00CA1157">
      <w:pPr>
        <w:pStyle w:val="TOC4"/>
        <w:rPr>
          <w:rFonts w:asciiTheme="minorHAnsi" w:eastAsiaTheme="minorEastAsia" w:hAnsiTheme="minorHAnsi" w:cstheme="minorBidi"/>
          <w:noProof/>
          <w:kern w:val="2"/>
          <w:sz w:val="21"/>
          <w:szCs w:val="22"/>
          <w:lang w:val="en-US" w:eastAsia="zh-CN"/>
        </w:rPr>
      </w:pPr>
      <w:r>
        <w:rPr>
          <w:noProof/>
        </w:rPr>
        <w:t>6.7</w:t>
      </w:r>
      <w:r w:rsidRPr="003F08A2">
        <w:rPr>
          <w:noProof/>
          <w:lang w:val="en-US" w:eastAsia="zh-CN"/>
        </w:rPr>
        <w:t>.</w:t>
      </w:r>
      <w:r w:rsidRPr="003F08A2">
        <w:rPr>
          <w:noProof/>
          <w:lang w:val="en-US"/>
        </w:rPr>
        <w:t>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_Toc157440479 \h </w:instrText>
      </w:r>
      <w:r>
        <w:rPr>
          <w:noProof/>
        </w:rPr>
      </w:r>
      <w:r>
        <w:rPr>
          <w:noProof/>
        </w:rPr>
        <w:fldChar w:fldCharType="separate"/>
      </w:r>
      <w:r>
        <w:rPr>
          <w:noProof/>
        </w:rPr>
        <w:t>158</w:t>
      </w:r>
      <w:r>
        <w:rPr>
          <w:noProof/>
        </w:rPr>
        <w:fldChar w:fldCharType="end"/>
      </w:r>
    </w:p>
    <w:p w14:paraId="4B196D5C" w14:textId="10C5471A" w:rsidR="00CA1157" w:rsidRDefault="00CA1157">
      <w:pPr>
        <w:pStyle w:val="TOC5"/>
        <w:rPr>
          <w:rFonts w:asciiTheme="minorHAnsi" w:eastAsiaTheme="minorEastAsia" w:hAnsiTheme="minorHAnsi" w:cstheme="minorBidi"/>
          <w:noProof/>
          <w:kern w:val="2"/>
          <w:sz w:val="21"/>
          <w:szCs w:val="22"/>
          <w:lang w:val="en-US" w:eastAsia="zh-CN"/>
        </w:rPr>
      </w:pPr>
      <w:r>
        <w:rPr>
          <w:noProof/>
        </w:rPr>
        <w:t>6.7.6.3.1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_Toc157440480 \h </w:instrText>
      </w:r>
      <w:r>
        <w:rPr>
          <w:noProof/>
        </w:rPr>
      </w:r>
      <w:r>
        <w:rPr>
          <w:noProof/>
        </w:rPr>
        <w:fldChar w:fldCharType="separate"/>
      </w:r>
      <w:r>
        <w:rPr>
          <w:noProof/>
        </w:rPr>
        <w:t>158</w:t>
      </w:r>
      <w:r>
        <w:rPr>
          <w:noProof/>
        </w:rPr>
        <w:fldChar w:fldCharType="end"/>
      </w:r>
    </w:p>
    <w:p w14:paraId="2985318C" w14:textId="650D65E5" w:rsidR="00CA1157" w:rsidRDefault="00CA1157">
      <w:pPr>
        <w:pStyle w:val="TOC5"/>
        <w:rPr>
          <w:rFonts w:asciiTheme="minorHAnsi" w:eastAsiaTheme="minorEastAsia" w:hAnsiTheme="minorHAnsi" w:cstheme="minorBidi"/>
          <w:noProof/>
          <w:kern w:val="2"/>
          <w:sz w:val="21"/>
          <w:szCs w:val="22"/>
          <w:lang w:val="en-US" w:eastAsia="zh-CN"/>
        </w:rPr>
      </w:pPr>
      <w:r>
        <w:rPr>
          <w:noProof/>
        </w:rPr>
        <w:t>6.7.6.3.2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_Toc157440481 \h </w:instrText>
      </w:r>
      <w:r>
        <w:rPr>
          <w:noProof/>
        </w:rPr>
      </w:r>
      <w:r>
        <w:rPr>
          <w:noProof/>
        </w:rPr>
        <w:fldChar w:fldCharType="separate"/>
      </w:r>
      <w:r>
        <w:rPr>
          <w:noProof/>
        </w:rPr>
        <w:t>158</w:t>
      </w:r>
      <w:r>
        <w:rPr>
          <w:noProof/>
        </w:rPr>
        <w:fldChar w:fldCharType="end"/>
      </w:r>
    </w:p>
    <w:p w14:paraId="75CA9A81" w14:textId="0D84CD29" w:rsidR="00CA1157" w:rsidRDefault="00CA1157">
      <w:pPr>
        <w:pStyle w:val="TOC4"/>
        <w:rPr>
          <w:rFonts w:asciiTheme="minorHAnsi" w:eastAsiaTheme="minorEastAsia" w:hAnsiTheme="minorHAnsi" w:cstheme="minorBidi"/>
          <w:noProof/>
          <w:kern w:val="2"/>
          <w:sz w:val="21"/>
          <w:szCs w:val="22"/>
          <w:lang w:val="en-US" w:eastAsia="zh-CN"/>
        </w:rPr>
      </w:pPr>
      <w:r w:rsidRPr="003F08A2">
        <w:rPr>
          <w:noProof/>
          <w:lang w:val="en-US"/>
        </w:rPr>
        <w:t>6.7</w:t>
      </w:r>
      <w:r w:rsidRPr="003F08A2">
        <w:rPr>
          <w:noProof/>
          <w:lang w:val="en-US" w:eastAsia="zh-CN"/>
        </w:rPr>
        <w:t>.</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_Toc157440482 \h </w:instrText>
      </w:r>
      <w:r>
        <w:rPr>
          <w:noProof/>
        </w:rPr>
      </w:r>
      <w:r>
        <w:rPr>
          <w:noProof/>
        </w:rPr>
        <w:fldChar w:fldCharType="separate"/>
      </w:r>
      <w:r>
        <w:rPr>
          <w:noProof/>
        </w:rPr>
        <w:t>158</w:t>
      </w:r>
      <w:r>
        <w:rPr>
          <w:noProof/>
        </w:rPr>
        <w:fldChar w:fldCharType="end"/>
      </w:r>
    </w:p>
    <w:p w14:paraId="78962E1D" w14:textId="53CC4456" w:rsidR="00CA1157" w:rsidRDefault="00CA1157">
      <w:pPr>
        <w:pStyle w:val="TOC4"/>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_Toc157440483 \h </w:instrText>
      </w:r>
      <w:r>
        <w:rPr>
          <w:noProof/>
        </w:rPr>
      </w:r>
      <w:r>
        <w:rPr>
          <w:noProof/>
        </w:rPr>
        <w:fldChar w:fldCharType="separate"/>
      </w:r>
      <w:r>
        <w:rPr>
          <w:noProof/>
        </w:rPr>
        <w:t>158</w:t>
      </w:r>
      <w:r>
        <w:rPr>
          <w:noProof/>
        </w:rPr>
        <w:fldChar w:fldCharType="end"/>
      </w:r>
    </w:p>
    <w:p w14:paraId="3473F410" w14:textId="6A9BF6B3" w:rsidR="00CA1157" w:rsidRDefault="00CA1157">
      <w:pPr>
        <w:pStyle w:val="TOC5"/>
        <w:rPr>
          <w:rFonts w:asciiTheme="minorHAnsi" w:eastAsiaTheme="minorEastAsia" w:hAnsiTheme="minorHAnsi" w:cstheme="minorBidi"/>
          <w:noProof/>
          <w:kern w:val="2"/>
          <w:sz w:val="21"/>
          <w:szCs w:val="22"/>
          <w:lang w:val="en-US" w:eastAsia="zh-CN"/>
        </w:rPr>
      </w:pPr>
      <w:r>
        <w:rPr>
          <w:noProof/>
        </w:rPr>
        <w:t>6.7.6.5.1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_Toc157440484 \h </w:instrText>
      </w:r>
      <w:r>
        <w:rPr>
          <w:noProof/>
        </w:rPr>
      </w:r>
      <w:r>
        <w:rPr>
          <w:noProof/>
        </w:rPr>
        <w:fldChar w:fldCharType="separate"/>
      </w:r>
      <w:r>
        <w:rPr>
          <w:noProof/>
        </w:rPr>
        <w:t>158</w:t>
      </w:r>
      <w:r>
        <w:rPr>
          <w:noProof/>
        </w:rPr>
        <w:fldChar w:fldCharType="end"/>
      </w:r>
    </w:p>
    <w:p w14:paraId="5F66E872" w14:textId="5524EAC9" w:rsidR="00CA1157" w:rsidRDefault="00CA1157">
      <w:pPr>
        <w:pStyle w:val="TOC3"/>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_Toc157440485 \h </w:instrText>
      </w:r>
      <w:r>
        <w:rPr>
          <w:noProof/>
        </w:rPr>
      </w:r>
      <w:r>
        <w:rPr>
          <w:noProof/>
        </w:rPr>
        <w:fldChar w:fldCharType="separate"/>
      </w:r>
      <w:r>
        <w:rPr>
          <w:noProof/>
        </w:rPr>
        <w:t>159</w:t>
      </w:r>
      <w:r>
        <w:rPr>
          <w:noProof/>
        </w:rPr>
        <w:fldChar w:fldCharType="end"/>
      </w:r>
    </w:p>
    <w:p w14:paraId="09F04711" w14:textId="4237288B" w:rsidR="00CA1157" w:rsidRDefault="00CA1157">
      <w:pPr>
        <w:pStyle w:val="TOC4"/>
        <w:rPr>
          <w:rFonts w:asciiTheme="minorHAnsi" w:eastAsiaTheme="minorEastAsia" w:hAnsiTheme="minorHAnsi" w:cstheme="minorBidi"/>
          <w:noProof/>
          <w:kern w:val="2"/>
          <w:sz w:val="21"/>
          <w:szCs w:val="22"/>
          <w:lang w:val="en-US" w:eastAsia="zh-CN"/>
        </w:rPr>
      </w:pPr>
      <w:r>
        <w:rPr>
          <w:noProof/>
        </w:rPr>
        <w:t>6.7.7.1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_Toc157440486 \h </w:instrText>
      </w:r>
      <w:r>
        <w:rPr>
          <w:noProof/>
        </w:rPr>
      </w:r>
      <w:r>
        <w:rPr>
          <w:noProof/>
        </w:rPr>
        <w:fldChar w:fldCharType="separate"/>
      </w:r>
      <w:r>
        <w:rPr>
          <w:noProof/>
        </w:rPr>
        <w:t>159</w:t>
      </w:r>
      <w:r>
        <w:rPr>
          <w:noProof/>
        </w:rPr>
        <w:fldChar w:fldCharType="end"/>
      </w:r>
    </w:p>
    <w:p w14:paraId="61E30EFF" w14:textId="54935BF6" w:rsidR="00CA1157" w:rsidRDefault="00CA1157">
      <w:pPr>
        <w:pStyle w:val="TOC4"/>
        <w:rPr>
          <w:rFonts w:asciiTheme="minorHAnsi" w:eastAsiaTheme="minorEastAsia" w:hAnsiTheme="minorHAnsi" w:cstheme="minorBidi"/>
          <w:noProof/>
          <w:kern w:val="2"/>
          <w:sz w:val="21"/>
          <w:szCs w:val="22"/>
          <w:lang w:val="en-US" w:eastAsia="zh-CN"/>
        </w:rPr>
      </w:pPr>
      <w:r>
        <w:rPr>
          <w:noProof/>
        </w:rPr>
        <w:t>6.7.7.2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_Toc157440487 \h </w:instrText>
      </w:r>
      <w:r>
        <w:rPr>
          <w:noProof/>
        </w:rPr>
      </w:r>
      <w:r>
        <w:rPr>
          <w:noProof/>
        </w:rPr>
        <w:fldChar w:fldCharType="separate"/>
      </w:r>
      <w:r>
        <w:rPr>
          <w:noProof/>
        </w:rPr>
        <w:t>159</w:t>
      </w:r>
      <w:r>
        <w:rPr>
          <w:noProof/>
        </w:rPr>
        <w:fldChar w:fldCharType="end"/>
      </w:r>
    </w:p>
    <w:p w14:paraId="5EC332D6" w14:textId="3D817640" w:rsidR="00CA1157" w:rsidRDefault="00CA1157">
      <w:pPr>
        <w:pStyle w:val="TOC4"/>
        <w:rPr>
          <w:rFonts w:asciiTheme="minorHAnsi" w:eastAsiaTheme="minorEastAsia" w:hAnsiTheme="minorHAnsi" w:cstheme="minorBidi"/>
          <w:noProof/>
          <w:kern w:val="2"/>
          <w:sz w:val="21"/>
          <w:szCs w:val="22"/>
          <w:lang w:val="en-US" w:eastAsia="zh-CN"/>
        </w:rPr>
      </w:pPr>
      <w:r>
        <w:rPr>
          <w:noProof/>
        </w:rPr>
        <w:t>6.7.7.3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_Toc157440488 \h </w:instrText>
      </w:r>
      <w:r>
        <w:rPr>
          <w:noProof/>
        </w:rPr>
      </w:r>
      <w:r>
        <w:rPr>
          <w:noProof/>
        </w:rPr>
        <w:fldChar w:fldCharType="separate"/>
      </w:r>
      <w:r>
        <w:rPr>
          <w:noProof/>
        </w:rPr>
        <w:t>159</w:t>
      </w:r>
      <w:r>
        <w:rPr>
          <w:noProof/>
        </w:rPr>
        <w:fldChar w:fldCharType="end"/>
      </w:r>
    </w:p>
    <w:p w14:paraId="018232A8" w14:textId="79E6EB7B" w:rsidR="00CA1157" w:rsidRDefault="00CA1157">
      <w:pPr>
        <w:pStyle w:val="TOC3"/>
        <w:rPr>
          <w:rFonts w:asciiTheme="minorHAnsi" w:eastAsiaTheme="minorEastAsia" w:hAnsiTheme="minorHAnsi" w:cstheme="minorBidi"/>
          <w:noProof/>
          <w:kern w:val="2"/>
          <w:sz w:val="21"/>
          <w:szCs w:val="22"/>
          <w:lang w:val="en-US" w:eastAsia="zh-CN"/>
        </w:rPr>
      </w:pPr>
      <w:r>
        <w:rPr>
          <w:noProof/>
        </w:rPr>
        <w:t>6.7.8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_Toc157440489 \h </w:instrText>
      </w:r>
      <w:r>
        <w:rPr>
          <w:noProof/>
        </w:rPr>
      </w:r>
      <w:r>
        <w:rPr>
          <w:noProof/>
        </w:rPr>
        <w:fldChar w:fldCharType="separate"/>
      </w:r>
      <w:r>
        <w:rPr>
          <w:noProof/>
        </w:rPr>
        <w:t>159</w:t>
      </w:r>
      <w:r>
        <w:rPr>
          <w:noProof/>
        </w:rPr>
        <w:fldChar w:fldCharType="end"/>
      </w:r>
    </w:p>
    <w:p w14:paraId="7ADE149E" w14:textId="421B7ADD" w:rsidR="00CA1157" w:rsidRDefault="00CA1157">
      <w:pPr>
        <w:pStyle w:val="TOC3"/>
        <w:rPr>
          <w:rFonts w:asciiTheme="minorHAnsi" w:eastAsiaTheme="minorEastAsia" w:hAnsiTheme="minorHAnsi" w:cstheme="minorBidi"/>
          <w:noProof/>
          <w:kern w:val="2"/>
          <w:sz w:val="21"/>
          <w:szCs w:val="22"/>
          <w:lang w:val="en-US" w:eastAsia="zh-CN"/>
        </w:rPr>
      </w:pPr>
      <w:r>
        <w:rPr>
          <w:noProof/>
        </w:rPr>
        <w:t>6.7.9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_Toc157440490 \h </w:instrText>
      </w:r>
      <w:r>
        <w:rPr>
          <w:noProof/>
        </w:rPr>
      </w:r>
      <w:r>
        <w:rPr>
          <w:noProof/>
        </w:rPr>
        <w:fldChar w:fldCharType="separate"/>
      </w:r>
      <w:r>
        <w:rPr>
          <w:noProof/>
        </w:rPr>
        <w:t>159</w:t>
      </w:r>
      <w:r>
        <w:rPr>
          <w:noProof/>
        </w:rPr>
        <w:fldChar w:fldCharType="end"/>
      </w:r>
    </w:p>
    <w:p w14:paraId="34C9FD71" w14:textId="662D41C6" w:rsidR="00CA1157" w:rsidRDefault="00CA1157">
      <w:pPr>
        <w:pStyle w:val="TOC2"/>
        <w:rPr>
          <w:rFonts w:asciiTheme="minorHAnsi" w:eastAsiaTheme="minorEastAsia" w:hAnsiTheme="minorHAnsi" w:cstheme="minorBidi"/>
          <w:noProof/>
          <w:kern w:val="2"/>
          <w:sz w:val="21"/>
          <w:szCs w:val="22"/>
          <w:lang w:val="en-US" w:eastAsia="zh-CN"/>
        </w:rPr>
      </w:pPr>
      <w:r>
        <w:rPr>
          <w:noProof/>
          <w:lang w:eastAsia="zh-CN"/>
        </w:rPr>
        <w:t>6.10</w:t>
      </w:r>
      <w:r>
        <w:rPr>
          <w:rFonts w:asciiTheme="minorHAnsi" w:eastAsiaTheme="minorEastAsia" w:hAnsiTheme="minorHAnsi" w:cstheme="minorBidi"/>
          <w:noProof/>
          <w:kern w:val="2"/>
          <w:sz w:val="21"/>
          <w:szCs w:val="22"/>
          <w:lang w:val="en-US" w:eastAsia="zh-CN"/>
        </w:rPr>
        <w:tab/>
      </w:r>
      <w:r w:rsidRPr="003F08A2">
        <w:rPr>
          <w:noProof/>
          <w:lang w:val="en-US"/>
        </w:rPr>
        <w:t>NSCE_NetworkSliceAdaptation</w:t>
      </w:r>
      <w:r>
        <w:rPr>
          <w:noProof/>
        </w:rPr>
        <w:t xml:space="preserve"> API</w:t>
      </w:r>
      <w:r>
        <w:rPr>
          <w:noProof/>
        </w:rPr>
        <w:tab/>
      </w:r>
      <w:r>
        <w:rPr>
          <w:noProof/>
        </w:rPr>
        <w:fldChar w:fldCharType="begin"/>
      </w:r>
      <w:r>
        <w:rPr>
          <w:noProof/>
        </w:rPr>
        <w:instrText xml:space="preserve"> PAGEREF _Toc157440491 \h </w:instrText>
      </w:r>
      <w:r>
        <w:rPr>
          <w:noProof/>
        </w:rPr>
      </w:r>
      <w:r>
        <w:rPr>
          <w:noProof/>
        </w:rPr>
        <w:fldChar w:fldCharType="separate"/>
      </w:r>
      <w:r>
        <w:rPr>
          <w:noProof/>
        </w:rPr>
        <w:t>159</w:t>
      </w:r>
      <w:r>
        <w:rPr>
          <w:noProof/>
        </w:rPr>
        <w:fldChar w:fldCharType="end"/>
      </w:r>
    </w:p>
    <w:p w14:paraId="440CA9CC" w14:textId="19CE9EB8"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_Toc157440492 \h </w:instrText>
      </w:r>
      <w:r>
        <w:rPr>
          <w:noProof/>
        </w:rPr>
      </w:r>
      <w:r>
        <w:rPr>
          <w:noProof/>
        </w:rPr>
        <w:fldChar w:fldCharType="separate"/>
      </w:r>
      <w:r>
        <w:rPr>
          <w:noProof/>
        </w:rPr>
        <w:t>159</w:t>
      </w:r>
      <w:r>
        <w:rPr>
          <w:noProof/>
        </w:rPr>
        <w:fldChar w:fldCharType="end"/>
      </w:r>
    </w:p>
    <w:p w14:paraId="34DAD778" w14:textId="2BB8F832"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_Toc157440493 \h </w:instrText>
      </w:r>
      <w:r>
        <w:rPr>
          <w:noProof/>
        </w:rPr>
      </w:r>
      <w:r>
        <w:rPr>
          <w:noProof/>
        </w:rPr>
        <w:fldChar w:fldCharType="separate"/>
      </w:r>
      <w:r>
        <w:rPr>
          <w:noProof/>
        </w:rPr>
        <w:t>160</w:t>
      </w:r>
      <w:r>
        <w:rPr>
          <w:noProof/>
        </w:rPr>
        <w:fldChar w:fldCharType="end"/>
      </w:r>
    </w:p>
    <w:p w14:paraId="4A88E0B3" w14:textId="19C20660"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_Toc157440494 \h </w:instrText>
      </w:r>
      <w:r>
        <w:rPr>
          <w:noProof/>
        </w:rPr>
      </w:r>
      <w:r>
        <w:rPr>
          <w:noProof/>
        </w:rPr>
        <w:fldChar w:fldCharType="separate"/>
      </w:r>
      <w:r>
        <w:rPr>
          <w:noProof/>
        </w:rPr>
        <w:t>160</w:t>
      </w:r>
      <w:r>
        <w:rPr>
          <w:noProof/>
        </w:rPr>
        <w:fldChar w:fldCharType="end"/>
      </w:r>
    </w:p>
    <w:p w14:paraId="0020FF29" w14:textId="1D5EC68A"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_Toc157440495 \h </w:instrText>
      </w:r>
      <w:r>
        <w:rPr>
          <w:noProof/>
        </w:rPr>
      </w:r>
      <w:r>
        <w:rPr>
          <w:noProof/>
        </w:rPr>
        <w:fldChar w:fldCharType="separate"/>
      </w:r>
      <w:r>
        <w:rPr>
          <w:noProof/>
        </w:rPr>
        <w:t>160</w:t>
      </w:r>
      <w:r>
        <w:rPr>
          <w:noProof/>
        </w:rPr>
        <w:fldChar w:fldCharType="end"/>
      </w:r>
    </w:p>
    <w:p w14:paraId="0CE969FE" w14:textId="39A4563E"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_Toc157440496 \h </w:instrText>
      </w:r>
      <w:r>
        <w:rPr>
          <w:noProof/>
        </w:rPr>
      </w:r>
      <w:r>
        <w:rPr>
          <w:noProof/>
        </w:rPr>
        <w:fldChar w:fldCharType="separate"/>
      </w:r>
      <w:r>
        <w:rPr>
          <w:noProof/>
        </w:rPr>
        <w:t>160</w:t>
      </w:r>
      <w:r>
        <w:rPr>
          <w:noProof/>
        </w:rPr>
        <w:fldChar w:fldCharType="end"/>
      </w:r>
    </w:p>
    <w:p w14:paraId="7193DB30" w14:textId="399B4F4A"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_Toc157440497 \h </w:instrText>
      </w:r>
      <w:r>
        <w:rPr>
          <w:noProof/>
        </w:rPr>
      </w:r>
      <w:r>
        <w:rPr>
          <w:noProof/>
        </w:rPr>
        <w:fldChar w:fldCharType="separate"/>
      </w:r>
      <w:r>
        <w:rPr>
          <w:noProof/>
        </w:rPr>
        <w:t>160</w:t>
      </w:r>
      <w:r>
        <w:rPr>
          <w:noProof/>
        </w:rPr>
        <w:fldChar w:fldCharType="end"/>
      </w:r>
    </w:p>
    <w:p w14:paraId="504CA535" w14:textId="0ECF5A6E"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_Toc157440498 \h </w:instrText>
      </w:r>
      <w:r>
        <w:rPr>
          <w:noProof/>
        </w:rPr>
      </w:r>
      <w:r>
        <w:rPr>
          <w:noProof/>
        </w:rPr>
        <w:fldChar w:fldCharType="separate"/>
      </w:r>
      <w:r>
        <w:rPr>
          <w:noProof/>
        </w:rPr>
        <w:t>160</w:t>
      </w:r>
      <w:r>
        <w:rPr>
          <w:noProof/>
        </w:rPr>
        <w:fldChar w:fldCharType="end"/>
      </w:r>
    </w:p>
    <w:p w14:paraId="276AB8A6" w14:textId="14C79E57"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_Toc157440499 \h </w:instrText>
      </w:r>
      <w:r>
        <w:rPr>
          <w:noProof/>
        </w:rPr>
      </w:r>
      <w:r>
        <w:rPr>
          <w:noProof/>
        </w:rPr>
        <w:fldChar w:fldCharType="separate"/>
      </w:r>
      <w:r>
        <w:rPr>
          <w:noProof/>
        </w:rPr>
        <w:t>160</w:t>
      </w:r>
      <w:r>
        <w:rPr>
          <w:noProof/>
        </w:rPr>
        <w:fldChar w:fldCharType="end"/>
      </w:r>
    </w:p>
    <w:p w14:paraId="443A7C57" w14:textId="26C9CEE5"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_Toc157440500 \h </w:instrText>
      </w:r>
      <w:r>
        <w:rPr>
          <w:noProof/>
        </w:rPr>
      </w:r>
      <w:r>
        <w:rPr>
          <w:noProof/>
        </w:rPr>
        <w:fldChar w:fldCharType="separate"/>
      </w:r>
      <w:r>
        <w:rPr>
          <w:noProof/>
        </w:rPr>
        <w:t>161</w:t>
      </w:r>
      <w:r>
        <w:rPr>
          <w:noProof/>
        </w:rPr>
        <w:fldChar w:fldCharType="end"/>
      </w:r>
    </w:p>
    <w:p w14:paraId="12C0ECC0" w14:textId="0C9832C2"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_Toc157440501 \h </w:instrText>
      </w:r>
      <w:r>
        <w:rPr>
          <w:noProof/>
        </w:rPr>
      </w:r>
      <w:r>
        <w:rPr>
          <w:noProof/>
        </w:rPr>
        <w:fldChar w:fldCharType="separate"/>
      </w:r>
      <w:r>
        <w:rPr>
          <w:noProof/>
        </w:rPr>
        <w:t>161</w:t>
      </w:r>
      <w:r>
        <w:rPr>
          <w:noProof/>
        </w:rPr>
        <w:fldChar w:fldCharType="end"/>
      </w:r>
    </w:p>
    <w:p w14:paraId="0E473EBF" w14:textId="1844FB77"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_Toc157440502 \h </w:instrText>
      </w:r>
      <w:r>
        <w:rPr>
          <w:noProof/>
        </w:rPr>
      </w:r>
      <w:r>
        <w:rPr>
          <w:noProof/>
        </w:rPr>
        <w:fldChar w:fldCharType="separate"/>
      </w:r>
      <w:r>
        <w:rPr>
          <w:noProof/>
        </w:rPr>
        <w:t>161</w:t>
      </w:r>
      <w:r>
        <w:rPr>
          <w:noProof/>
        </w:rPr>
        <w:fldChar w:fldCharType="end"/>
      </w:r>
    </w:p>
    <w:p w14:paraId="5E3ED351" w14:textId="73FF31F1"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6.10</w:t>
      </w:r>
      <w:r w:rsidRPr="003F08A2">
        <w:rPr>
          <w:noProof/>
          <w:lang w:val="en-US"/>
        </w:rPr>
        <w:t>.6.2</w:t>
      </w:r>
      <w:r>
        <w:rPr>
          <w:rFonts w:asciiTheme="minorHAnsi" w:eastAsiaTheme="minorEastAsia" w:hAnsiTheme="minorHAnsi" w:cstheme="minorBidi"/>
          <w:noProof/>
          <w:kern w:val="2"/>
          <w:sz w:val="21"/>
          <w:szCs w:val="22"/>
          <w:lang w:val="en-US" w:eastAsia="zh-CN"/>
        </w:rPr>
        <w:tab/>
      </w:r>
      <w:r w:rsidRPr="003F08A2">
        <w:rPr>
          <w:noProof/>
          <w:lang w:val="en-US"/>
        </w:rPr>
        <w:t>Structured data types</w:t>
      </w:r>
      <w:r>
        <w:rPr>
          <w:noProof/>
        </w:rPr>
        <w:tab/>
      </w:r>
      <w:r>
        <w:rPr>
          <w:noProof/>
        </w:rPr>
        <w:fldChar w:fldCharType="begin"/>
      </w:r>
      <w:r>
        <w:rPr>
          <w:noProof/>
        </w:rPr>
        <w:instrText xml:space="preserve"> PAGEREF _Toc157440503 \h </w:instrText>
      </w:r>
      <w:r>
        <w:rPr>
          <w:noProof/>
        </w:rPr>
      </w:r>
      <w:r>
        <w:rPr>
          <w:noProof/>
        </w:rPr>
        <w:fldChar w:fldCharType="separate"/>
      </w:r>
      <w:r>
        <w:rPr>
          <w:noProof/>
        </w:rPr>
        <w:t>162</w:t>
      </w:r>
      <w:r>
        <w:rPr>
          <w:noProof/>
        </w:rPr>
        <w:fldChar w:fldCharType="end"/>
      </w:r>
    </w:p>
    <w:p w14:paraId="2B3DB187" w14:textId="271338FE"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_Toc157440504 \h </w:instrText>
      </w:r>
      <w:r>
        <w:rPr>
          <w:noProof/>
        </w:rPr>
      </w:r>
      <w:r>
        <w:rPr>
          <w:noProof/>
        </w:rPr>
        <w:fldChar w:fldCharType="separate"/>
      </w:r>
      <w:r>
        <w:rPr>
          <w:noProof/>
        </w:rPr>
        <w:t>162</w:t>
      </w:r>
      <w:r>
        <w:rPr>
          <w:noProof/>
        </w:rPr>
        <w:fldChar w:fldCharType="end"/>
      </w:r>
    </w:p>
    <w:p w14:paraId="78D05F7B" w14:textId="2C828635"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.6.2.2</w:t>
      </w:r>
      <w:r>
        <w:rPr>
          <w:rFonts w:asciiTheme="minorHAnsi" w:eastAsiaTheme="minorEastAsia" w:hAnsiTheme="minorHAnsi" w:cstheme="minorBidi"/>
          <w:noProof/>
          <w:kern w:val="2"/>
          <w:sz w:val="21"/>
          <w:szCs w:val="22"/>
          <w:lang w:val="en-US" w:eastAsia="zh-CN"/>
        </w:rPr>
        <w:tab/>
      </w:r>
      <w:r>
        <w:rPr>
          <w:noProof/>
        </w:rPr>
        <w:t>Type: NwSliceAdptInfo</w:t>
      </w:r>
      <w:r>
        <w:rPr>
          <w:noProof/>
        </w:rPr>
        <w:tab/>
      </w:r>
      <w:r>
        <w:rPr>
          <w:noProof/>
        </w:rPr>
        <w:fldChar w:fldCharType="begin"/>
      </w:r>
      <w:r>
        <w:rPr>
          <w:noProof/>
        </w:rPr>
        <w:instrText xml:space="preserve"> PAGEREF _Toc157440505 \h </w:instrText>
      </w:r>
      <w:r>
        <w:rPr>
          <w:noProof/>
        </w:rPr>
      </w:r>
      <w:r>
        <w:rPr>
          <w:noProof/>
        </w:rPr>
        <w:fldChar w:fldCharType="separate"/>
      </w:r>
      <w:r>
        <w:rPr>
          <w:noProof/>
        </w:rPr>
        <w:t>162</w:t>
      </w:r>
      <w:r>
        <w:rPr>
          <w:noProof/>
        </w:rPr>
        <w:fldChar w:fldCharType="end"/>
      </w:r>
    </w:p>
    <w:p w14:paraId="6CEBF0E9" w14:textId="141B817B"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.6.2.3</w:t>
      </w:r>
      <w:r>
        <w:rPr>
          <w:rFonts w:asciiTheme="minorHAnsi" w:eastAsiaTheme="minorEastAsia" w:hAnsiTheme="minorHAnsi" w:cstheme="minorBidi"/>
          <w:noProof/>
          <w:kern w:val="2"/>
          <w:sz w:val="21"/>
          <w:szCs w:val="22"/>
          <w:lang w:val="en-US" w:eastAsia="zh-CN"/>
        </w:rPr>
        <w:tab/>
      </w:r>
      <w:r>
        <w:rPr>
          <w:noProof/>
        </w:rPr>
        <w:t>Type: AdaptThresholds</w:t>
      </w:r>
      <w:r>
        <w:rPr>
          <w:noProof/>
        </w:rPr>
        <w:tab/>
      </w:r>
      <w:r>
        <w:rPr>
          <w:noProof/>
        </w:rPr>
        <w:fldChar w:fldCharType="begin"/>
      </w:r>
      <w:r>
        <w:rPr>
          <w:noProof/>
        </w:rPr>
        <w:instrText xml:space="preserve"> PAGEREF _Toc157440506 \h </w:instrText>
      </w:r>
      <w:r>
        <w:rPr>
          <w:noProof/>
        </w:rPr>
      </w:r>
      <w:r>
        <w:rPr>
          <w:noProof/>
        </w:rPr>
        <w:fldChar w:fldCharType="separate"/>
      </w:r>
      <w:r>
        <w:rPr>
          <w:noProof/>
        </w:rPr>
        <w:t>163</w:t>
      </w:r>
      <w:r>
        <w:rPr>
          <w:noProof/>
        </w:rPr>
        <w:fldChar w:fldCharType="end"/>
      </w:r>
    </w:p>
    <w:p w14:paraId="328604F8" w14:textId="2CC367DB"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6.10</w:t>
      </w:r>
      <w:r w:rsidRPr="003F08A2">
        <w:rPr>
          <w:noProof/>
          <w:lang w:val="en-US"/>
        </w:rPr>
        <w:t>.6.3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_Toc157440507 \h </w:instrText>
      </w:r>
      <w:r>
        <w:rPr>
          <w:noProof/>
        </w:rPr>
      </w:r>
      <w:r>
        <w:rPr>
          <w:noProof/>
        </w:rPr>
        <w:fldChar w:fldCharType="separate"/>
      </w:r>
      <w:r>
        <w:rPr>
          <w:noProof/>
        </w:rPr>
        <w:t>163</w:t>
      </w:r>
      <w:r>
        <w:rPr>
          <w:noProof/>
        </w:rPr>
        <w:fldChar w:fldCharType="end"/>
      </w:r>
    </w:p>
    <w:p w14:paraId="5A796E57" w14:textId="176767B4"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_Toc157440508 \h </w:instrText>
      </w:r>
      <w:r>
        <w:rPr>
          <w:noProof/>
        </w:rPr>
      </w:r>
      <w:r>
        <w:rPr>
          <w:noProof/>
        </w:rPr>
        <w:fldChar w:fldCharType="separate"/>
      </w:r>
      <w:r>
        <w:rPr>
          <w:noProof/>
        </w:rPr>
        <w:t>163</w:t>
      </w:r>
      <w:r>
        <w:rPr>
          <w:noProof/>
        </w:rPr>
        <w:fldChar w:fldCharType="end"/>
      </w:r>
    </w:p>
    <w:p w14:paraId="7F8AEE0C" w14:textId="4A3E7928"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_Toc157440509 \h </w:instrText>
      </w:r>
      <w:r>
        <w:rPr>
          <w:noProof/>
        </w:rPr>
      </w:r>
      <w:r>
        <w:rPr>
          <w:noProof/>
        </w:rPr>
        <w:fldChar w:fldCharType="separate"/>
      </w:r>
      <w:r>
        <w:rPr>
          <w:noProof/>
        </w:rPr>
        <w:t>163</w:t>
      </w:r>
      <w:r>
        <w:rPr>
          <w:noProof/>
        </w:rPr>
        <w:fldChar w:fldCharType="end"/>
      </w:r>
    </w:p>
    <w:p w14:paraId="0FDB3886" w14:textId="6D9839F5"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6.10</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_Toc157440510 \h </w:instrText>
      </w:r>
      <w:r>
        <w:rPr>
          <w:noProof/>
        </w:rPr>
      </w:r>
      <w:r>
        <w:rPr>
          <w:noProof/>
        </w:rPr>
        <w:fldChar w:fldCharType="separate"/>
      </w:r>
      <w:r>
        <w:rPr>
          <w:noProof/>
        </w:rPr>
        <w:t>163</w:t>
      </w:r>
      <w:r>
        <w:rPr>
          <w:noProof/>
        </w:rPr>
        <w:fldChar w:fldCharType="end"/>
      </w:r>
    </w:p>
    <w:p w14:paraId="68143163" w14:textId="1BA00CB3"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_Toc157440511 \h </w:instrText>
      </w:r>
      <w:r>
        <w:rPr>
          <w:noProof/>
        </w:rPr>
      </w:r>
      <w:r>
        <w:rPr>
          <w:noProof/>
        </w:rPr>
        <w:fldChar w:fldCharType="separate"/>
      </w:r>
      <w:r>
        <w:rPr>
          <w:noProof/>
        </w:rPr>
        <w:t>163</w:t>
      </w:r>
      <w:r>
        <w:rPr>
          <w:noProof/>
        </w:rPr>
        <w:fldChar w:fldCharType="end"/>
      </w:r>
    </w:p>
    <w:p w14:paraId="69B79275" w14:textId="0D0602DC"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_Toc157440512 \h </w:instrText>
      </w:r>
      <w:r>
        <w:rPr>
          <w:noProof/>
        </w:rPr>
      </w:r>
      <w:r>
        <w:rPr>
          <w:noProof/>
        </w:rPr>
        <w:fldChar w:fldCharType="separate"/>
      </w:r>
      <w:r>
        <w:rPr>
          <w:noProof/>
        </w:rPr>
        <w:t>163</w:t>
      </w:r>
      <w:r>
        <w:rPr>
          <w:noProof/>
        </w:rPr>
        <w:fldChar w:fldCharType="end"/>
      </w:r>
    </w:p>
    <w:p w14:paraId="427A7722" w14:textId="5E46B358"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_Toc157440513 \h </w:instrText>
      </w:r>
      <w:r>
        <w:rPr>
          <w:noProof/>
        </w:rPr>
      </w:r>
      <w:r>
        <w:rPr>
          <w:noProof/>
        </w:rPr>
        <w:fldChar w:fldCharType="separate"/>
      </w:r>
      <w:r>
        <w:rPr>
          <w:noProof/>
        </w:rPr>
        <w:t>163</w:t>
      </w:r>
      <w:r>
        <w:rPr>
          <w:noProof/>
        </w:rPr>
        <w:fldChar w:fldCharType="end"/>
      </w:r>
    </w:p>
    <w:p w14:paraId="6F392B04" w14:textId="2F892E50"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_Toc157440514 \h </w:instrText>
      </w:r>
      <w:r>
        <w:rPr>
          <w:noProof/>
        </w:rPr>
      </w:r>
      <w:r>
        <w:rPr>
          <w:noProof/>
        </w:rPr>
        <w:fldChar w:fldCharType="separate"/>
      </w:r>
      <w:r>
        <w:rPr>
          <w:noProof/>
        </w:rPr>
        <w:t>163</w:t>
      </w:r>
      <w:r>
        <w:rPr>
          <w:noProof/>
        </w:rPr>
        <w:fldChar w:fldCharType="end"/>
      </w:r>
    </w:p>
    <w:p w14:paraId="7F342638" w14:textId="6043DFB7"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_Toc157440515 \h </w:instrText>
      </w:r>
      <w:r>
        <w:rPr>
          <w:noProof/>
        </w:rPr>
      </w:r>
      <w:r>
        <w:rPr>
          <w:noProof/>
        </w:rPr>
        <w:fldChar w:fldCharType="separate"/>
      </w:r>
      <w:r>
        <w:rPr>
          <w:noProof/>
        </w:rPr>
        <w:t>163</w:t>
      </w:r>
      <w:r>
        <w:rPr>
          <w:noProof/>
        </w:rPr>
        <w:fldChar w:fldCharType="end"/>
      </w:r>
    </w:p>
    <w:p w14:paraId="0EAB3698" w14:textId="6A506BA5"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_Toc157440516 \h </w:instrText>
      </w:r>
      <w:r>
        <w:rPr>
          <w:noProof/>
        </w:rPr>
      </w:r>
      <w:r>
        <w:rPr>
          <w:noProof/>
        </w:rPr>
        <w:fldChar w:fldCharType="separate"/>
      </w:r>
      <w:r>
        <w:rPr>
          <w:noProof/>
        </w:rPr>
        <w:t>163</w:t>
      </w:r>
      <w:r>
        <w:rPr>
          <w:noProof/>
        </w:rPr>
        <w:fldChar w:fldCharType="end"/>
      </w:r>
    </w:p>
    <w:p w14:paraId="595A2F9F" w14:textId="7CD0AFBE"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_Toc157440517 \h </w:instrText>
      </w:r>
      <w:r>
        <w:rPr>
          <w:noProof/>
        </w:rPr>
      </w:r>
      <w:r>
        <w:rPr>
          <w:noProof/>
        </w:rPr>
        <w:fldChar w:fldCharType="separate"/>
      </w:r>
      <w:r>
        <w:rPr>
          <w:noProof/>
        </w:rPr>
        <w:t>164</w:t>
      </w:r>
      <w:r>
        <w:rPr>
          <w:noProof/>
        </w:rPr>
        <w:fldChar w:fldCharType="end"/>
      </w:r>
    </w:p>
    <w:p w14:paraId="73E1CEC2" w14:textId="54D32E74"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_Toc157440518 \h </w:instrText>
      </w:r>
      <w:r>
        <w:rPr>
          <w:noProof/>
        </w:rPr>
      </w:r>
      <w:r>
        <w:rPr>
          <w:noProof/>
        </w:rPr>
        <w:fldChar w:fldCharType="separate"/>
      </w:r>
      <w:r>
        <w:rPr>
          <w:noProof/>
        </w:rPr>
        <w:t>164</w:t>
      </w:r>
      <w:r>
        <w:rPr>
          <w:noProof/>
        </w:rPr>
        <w:fldChar w:fldCharType="end"/>
      </w:r>
    </w:p>
    <w:p w14:paraId="38C5ED2D" w14:textId="10442339" w:rsidR="00CA1157" w:rsidRDefault="00CA1157">
      <w:pPr>
        <w:pStyle w:val="TOC2"/>
        <w:rPr>
          <w:rFonts w:asciiTheme="minorHAnsi" w:eastAsiaTheme="minorEastAsia" w:hAnsiTheme="minorHAnsi" w:cstheme="minorBidi"/>
          <w:noProof/>
          <w:kern w:val="2"/>
          <w:sz w:val="21"/>
          <w:szCs w:val="22"/>
          <w:lang w:val="en-US" w:eastAsia="zh-CN"/>
        </w:rPr>
      </w:pPr>
      <w:r>
        <w:rPr>
          <w:noProof/>
          <w:lang w:eastAsia="zh-CN"/>
        </w:rPr>
        <w:t>6.11</w:t>
      </w:r>
      <w:r>
        <w:rPr>
          <w:rFonts w:asciiTheme="minorHAnsi" w:eastAsiaTheme="minorEastAsia" w:hAnsiTheme="minorHAnsi" w:cstheme="minorBidi"/>
          <w:noProof/>
          <w:kern w:val="2"/>
          <w:sz w:val="21"/>
          <w:szCs w:val="22"/>
          <w:lang w:val="en-US" w:eastAsia="zh-CN"/>
        </w:rPr>
        <w:tab/>
      </w:r>
      <w:r w:rsidRPr="003F08A2">
        <w:rPr>
          <w:noProof/>
          <w:lang w:val="en-US"/>
        </w:rPr>
        <w:t>NSCE_SliceCommService</w:t>
      </w:r>
      <w:r>
        <w:rPr>
          <w:noProof/>
        </w:rPr>
        <w:t xml:space="preserve"> API</w:t>
      </w:r>
      <w:r>
        <w:rPr>
          <w:noProof/>
        </w:rPr>
        <w:tab/>
      </w:r>
      <w:r>
        <w:rPr>
          <w:noProof/>
        </w:rPr>
        <w:fldChar w:fldCharType="begin"/>
      </w:r>
      <w:r>
        <w:rPr>
          <w:noProof/>
        </w:rPr>
        <w:instrText xml:space="preserve"> PAGEREF _Toc157440519 \h </w:instrText>
      </w:r>
      <w:r>
        <w:rPr>
          <w:noProof/>
        </w:rPr>
      </w:r>
      <w:r>
        <w:rPr>
          <w:noProof/>
        </w:rPr>
        <w:fldChar w:fldCharType="separate"/>
      </w:r>
      <w:r>
        <w:rPr>
          <w:noProof/>
        </w:rPr>
        <w:t>164</w:t>
      </w:r>
      <w:r>
        <w:rPr>
          <w:noProof/>
        </w:rPr>
        <w:fldChar w:fldCharType="end"/>
      </w:r>
    </w:p>
    <w:p w14:paraId="1C28A533" w14:textId="351D4B10"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_Toc157440520 \h </w:instrText>
      </w:r>
      <w:r>
        <w:rPr>
          <w:noProof/>
        </w:rPr>
      </w:r>
      <w:r>
        <w:rPr>
          <w:noProof/>
        </w:rPr>
        <w:fldChar w:fldCharType="separate"/>
      </w:r>
      <w:r>
        <w:rPr>
          <w:noProof/>
        </w:rPr>
        <w:t>164</w:t>
      </w:r>
      <w:r>
        <w:rPr>
          <w:noProof/>
        </w:rPr>
        <w:fldChar w:fldCharType="end"/>
      </w:r>
    </w:p>
    <w:p w14:paraId="5E5664CD" w14:textId="15E0125A"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_Toc157440521 \h </w:instrText>
      </w:r>
      <w:r>
        <w:rPr>
          <w:noProof/>
        </w:rPr>
      </w:r>
      <w:r>
        <w:rPr>
          <w:noProof/>
        </w:rPr>
        <w:fldChar w:fldCharType="separate"/>
      </w:r>
      <w:r>
        <w:rPr>
          <w:noProof/>
        </w:rPr>
        <w:t>164</w:t>
      </w:r>
      <w:r>
        <w:rPr>
          <w:noProof/>
        </w:rPr>
        <w:fldChar w:fldCharType="end"/>
      </w:r>
    </w:p>
    <w:p w14:paraId="3365ED0E" w14:textId="2CD2972C"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_Toc157440522 \h </w:instrText>
      </w:r>
      <w:r>
        <w:rPr>
          <w:noProof/>
        </w:rPr>
      </w:r>
      <w:r>
        <w:rPr>
          <w:noProof/>
        </w:rPr>
        <w:fldChar w:fldCharType="separate"/>
      </w:r>
      <w:r>
        <w:rPr>
          <w:noProof/>
        </w:rPr>
        <w:t>165</w:t>
      </w:r>
      <w:r>
        <w:rPr>
          <w:noProof/>
        </w:rPr>
        <w:fldChar w:fldCharType="end"/>
      </w:r>
    </w:p>
    <w:p w14:paraId="68441118" w14:textId="1F00713D"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_Toc157440523 \h </w:instrText>
      </w:r>
      <w:r>
        <w:rPr>
          <w:noProof/>
        </w:rPr>
      </w:r>
      <w:r>
        <w:rPr>
          <w:noProof/>
        </w:rPr>
        <w:fldChar w:fldCharType="separate"/>
      </w:r>
      <w:r>
        <w:rPr>
          <w:noProof/>
        </w:rPr>
        <w:t>165</w:t>
      </w:r>
      <w:r>
        <w:rPr>
          <w:noProof/>
        </w:rPr>
        <w:fldChar w:fldCharType="end"/>
      </w:r>
    </w:p>
    <w:p w14:paraId="1650ABD9" w14:textId="1EBE9D55"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.3.2</w:t>
      </w:r>
      <w:r>
        <w:rPr>
          <w:rFonts w:asciiTheme="minorHAnsi" w:eastAsiaTheme="minorEastAsia" w:hAnsiTheme="minorHAnsi" w:cstheme="minorBidi"/>
          <w:noProof/>
          <w:kern w:val="2"/>
          <w:sz w:val="21"/>
          <w:szCs w:val="22"/>
          <w:lang w:val="en-US" w:eastAsia="zh-CN"/>
        </w:rPr>
        <w:tab/>
      </w:r>
      <w:r>
        <w:rPr>
          <w:noProof/>
        </w:rPr>
        <w:t>Resource: Slice Related Communication Services</w:t>
      </w:r>
      <w:r>
        <w:rPr>
          <w:noProof/>
        </w:rPr>
        <w:tab/>
      </w:r>
      <w:r>
        <w:rPr>
          <w:noProof/>
        </w:rPr>
        <w:fldChar w:fldCharType="begin"/>
      </w:r>
      <w:r>
        <w:rPr>
          <w:noProof/>
        </w:rPr>
        <w:instrText xml:space="preserve"> PAGEREF _Toc157440524 \h </w:instrText>
      </w:r>
      <w:r>
        <w:rPr>
          <w:noProof/>
        </w:rPr>
      </w:r>
      <w:r>
        <w:rPr>
          <w:noProof/>
        </w:rPr>
        <w:fldChar w:fldCharType="separate"/>
      </w:r>
      <w:r>
        <w:rPr>
          <w:noProof/>
        </w:rPr>
        <w:t>165</w:t>
      </w:r>
      <w:r>
        <w:rPr>
          <w:noProof/>
        </w:rPr>
        <w:fldChar w:fldCharType="end"/>
      </w:r>
    </w:p>
    <w:p w14:paraId="2FDD6D6A" w14:textId="48DF2AA2"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_Toc157440525 \h </w:instrText>
      </w:r>
      <w:r>
        <w:rPr>
          <w:noProof/>
        </w:rPr>
      </w:r>
      <w:r>
        <w:rPr>
          <w:noProof/>
        </w:rPr>
        <w:fldChar w:fldCharType="separate"/>
      </w:r>
      <w:r>
        <w:rPr>
          <w:noProof/>
        </w:rPr>
        <w:t>165</w:t>
      </w:r>
      <w:r>
        <w:rPr>
          <w:noProof/>
        </w:rPr>
        <w:fldChar w:fldCharType="end"/>
      </w:r>
    </w:p>
    <w:p w14:paraId="5CBB3D38" w14:textId="3574014A"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_Toc157440526 \h </w:instrText>
      </w:r>
      <w:r>
        <w:rPr>
          <w:noProof/>
        </w:rPr>
      </w:r>
      <w:r>
        <w:rPr>
          <w:noProof/>
        </w:rPr>
        <w:fldChar w:fldCharType="separate"/>
      </w:r>
      <w:r>
        <w:rPr>
          <w:noProof/>
        </w:rPr>
        <w:t>165</w:t>
      </w:r>
      <w:r>
        <w:rPr>
          <w:noProof/>
        </w:rPr>
        <w:fldChar w:fldCharType="end"/>
      </w:r>
    </w:p>
    <w:p w14:paraId="162872A6" w14:textId="3F7EB744"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lastRenderedPageBreak/>
        <w:t>6.11</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_Toc157440527 \h </w:instrText>
      </w:r>
      <w:r>
        <w:rPr>
          <w:noProof/>
        </w:rPr>
      </w:r>
      <w:r>
        <w:rPr>
          <w:noProof/>
        </w:rPr>
        <w:fldChar w:fldCharType="separate"/>
      </w:r>
      <w:r>
        <w:rPr>
          <w:noProof/>
        </w:rPr>
        <w:t>166</w:t>
      </w:r>
      <w:r>
        <w:rPr>
          <w:noProof/>
        </w:rPr>
        <w:fldChar w:fldCharType="end"/>
      </w:r>
    </w:p>
    <w:p w14:paraId="28C313F6" w14:textId="51697CAC"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6.11.3.2.3.1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_Toc157440528 \h </w:instrText>
      </w:r>
      <w:r>
        <w:rPr>
          <w:noProof/>
        </w:rPr>
      </w:r>
      <w:r>
        <w:rPr>
          <w:noProof/>
        </w:rPr>
        <w:fldChar w:fldCharType="separate"/>
      </w:r>
      <w:r>
        <w:rPr>
          <w:noProof/>
        </w:rPr>
        <w:t>166</w:t>
      </w:r>
      <w:r>
        <w:rPr>
          <w:noProof/>
        </w:rPr>
        <w:fldChar w:fldCharType="end"/>
      </w:r>
    </w:p>
    <w:p w14:paraId="5EE18D0C" w14:textId="0EB48D47"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_Toc157440529 \h </w:instrText>
      </w:r>
      <w:r>
        <w:rPr>
          <w:noProof/>
        </w:rPr>
      </w:r>
      <w:r>
        <w:rPr>
          <w:noProof/>
        </w:rPr>
        <w:fldChar w:fldCharType="separate"/>
      </w:r>
      <w:r>
        <w:rPr>
          <w:noProof/>
        </w:rPr>
        <w:t>166</w:t>
      </w:r>
      <w:r>
        <w:rPr>
          <w:noProof/>
        </w:rPr>
        <w:fldChar w:fldCharType="end"/>
      </w:r>
    </w:p>
    <w:p w14:paraId="0DECE68B" w14:textId="5E8D8C2D"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.3.3</w:t>
      </w:r>
      <w:r>
        <w:rPr>
          <w:rFonts w:asciiTheme="minorHAnsi" w:eastAsiaTheme="minorEastAsia" w:hAnsiTheme="minorHAnsi" w:cstheme="minorBidi"/>
          <w:noProof/>
          <w:kern w:val="2"/>
          <w:sz w:val="21"/>
          <w:szCs w:val="22"/>
          <w:lang w:val="en-US" w:eastAsia="zh-CN"/>
        </w:rPr>
        <w:tab/>
      </w:r>
      <w:r>
        <w:rPr>
          <w:noProof/>
        </w:rPr>
        <w:t>Resource: Individual Slice Related Communication Service</w:t>
      </w:r>
      <w:r>
        <w:rPr>
          <w:noProof/>
        </w:rPr>
        <w:tab/>
      </w:r>
      <w:r>
        <w:rPr>
          <w:noProof/>
        </w:rPr>
        <w:fldChar w:fldCharType="begin"/>
      </w:r>
      <w:r>
        <w:rPr>
          <w:noProof/>
        </w:rPr>
        <w:instrText xml:space="preserve"> PAGEREF _Toc157440530 \h </w:instrText>
      </w:r>
      <w:r>
        <w:rPr>
          <w:noProof/>
        </w:rPr>
      </w:r>
      <w:r>
        <w:rPr>
          <w:noProof/>
        </w:rPr>
        <w:fldChar w:fldCharType="separate"/>
      </w:r>
      <w:r>
        <w:rPr>
          <w:noProof/>
        </w:rPr>
        <w:t>167</w:t>
      </w:r>
      <w:r>
        <w:rPr>
          <w:noProof/>
        </w:rPr>
        <w:fldChar w:fldCharType="end"/>
      </w:r>
    </w:p>
    <w:p w14:paraId="54552C86" w14:textId="1A2F6C0A"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_Toc157440531 \h </w:instrText>
      </w:r>
      <w:r>
        <w:rPr>
          <w:noProof/>
        </w:rPr>
      </w:r>
      <w:r>
        <w:rPr>
          <w:noProof/>
        </w:rPr>
        <w:fldChar w:fldCharType="separate"/>
      </w:r>
      <w:r>
        <w:rPr>
          <w:noProof/>
        </w:rPr>
        <w:t>167</w:t>
      </w:r>
      <w:r>
        <w:rPr>
          <w:noProof/>
        </w:rPr>
        <w:fldChar w:fldCharType="end"/>
      </w:r>
    </w:p>
    <w:p w14:paraId="6299FC33" w14:textId="2EBF9C2C"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_Toc157440532 \h </w:instrText>
      </w:r>
      <w:r>
        <w:rPr>
          <w:noProof/>
        </w:rPr>
      </w:r>
      <w:r>
        <w:rPr>
          <w:noProof/>
        </w:rPr>
        <w:fldChar w:fldCharType="separate"/>
      </w:r>
      <w:r>
        <w:rPr>
          <w:noProof/>
        </w:rPr>
        <w:t>167</w:t>
      </w:r>
      <w:r>
        <w:rPr>
          <w:noProof/>
        </w:rPr>
        <w:fldChar w:fldCharType="end"/>
      </w:r>
    </w:p>
    <w:p w14:paraId="486D2378" w14:textId="0B7440F8"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_Toc157440533 \h </w:instrText>
      </w:r>
      <w:r>
        <w:rPr>
          <w:noProof/>
        </w:rPr>
      </w:r>
      <w:r>
        <w:rPr>
          <w:noProof/>
        </w:rPr>
        <w:fldChar w:fldCharType="separate"/>
      </w:r>
      <w:r>
        <w:rPr>
          <w:noProof/>
        </w:rPr>
        <w:t>167</w:t>
      </w:r>
      <w:r>
        <w:rPr>
          <w:noProof/>
        </w:rPr>
        <w:fldChar w:fldCharType="end"/>
      </w:r>
    </w:p>
    <w:p w14:paraId="1DF67E80" w14:textId="36D61DA5"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6.11.3.3.3.1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_Toc157440534 \h </w:instrText>
      </w:r>
      <w:r>
        <w:rPr>
          <w:noProof/>
        </w:rPr>
      </w:r>
      <w:r>
        <w:rPr>
          <w:noProof/>
        </w:rPr>
        <w:fldChar w:fldCharType="separate"/>
      </w:r>
      <w:r>
        <w:rPr>
          <w:noProof/>
        </w:rPr>
        <w:t>167</w:t>
      </w:r>
      <w:r>
        <w:rPr>
          <w:noProof/>
        </w:rPr>
        <w:fldChar w:fldCharType="end"/>
      </w:r>
    </w:p>
    <w:p w14:paraId="145FA80E" w14:textId="389A1859"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6.11.3.3.3.2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_Toc157440535 \h </w:instrText>
      </w:r>
      <w:r>
        <w:rPr>
          <w:noProof/>
        </w:rPr>
      </w:r>
      <w:r>
        <w:rPr>
          <w:noProof/>
        </w:rPr>
        <w:fldChar w:fldCharType="separate"/>
      </w:r>
      <w:r>
        <w:rPr>
          <w:noProof/>
        </w:rPr>
        <w:t>168</w:t>
      </w:r>
      <w:r>
        <w:rPr>
          <w:noProof/>
        </w:rPr>
        <w:fldChar w:fldCharType="end"/>
      </w:r>
    </w:p>
    <w:p w14:paraId="34BED35D" w14:textId="469DE28F"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6.11.3.3.3.3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_Toc157440536 \h </w:instrText>
      </w:r>
      <w:r>
        <w:rPr>
          <w:noProof/>
        </w:rPr>
      </w:r>
      <w:r>
        <w:rPr>
          <w:noProof/>
        </w:rPr>
        <w:fldChar w:fldCharType="separate"/>
      </w:r>
      <w:r>
        <w:rPr>
          <w:noProof/>
        </w:rPr>
        <w:t>169</w:t>
      </w:r>
      <w:r>
        <w:rPr>
          <w:noProof/>
        </w:rPr>
        <w:fldChar w:fldCharType="end"/>
      </w:r>
    </w:p>
    <w:p w14:paraId="17BF6C0E" w14:textId="5E35C0EB"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6.11.3.3.3.4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_Toc157440537 \h </w:instrText>
      </w:r>
      <w:r>
        <w:rPr>
          <w:noProof/>
        </w:rPr>
      </w:r>
      <w:r>
        <w:rPr>
          <w:noProof/>
        </w:rPr>
        <w:fldChar w:fldCharType="separate"/>
      </w:r>
      <w:r>
        <w:rPr>
          <w:noProof/>
        </w:rPr>
        <w:t>170</w:t>
      </w:r>
      <w:r>
        <w:rPr>
          <w:noProof/>
        </w:rPr>
        <w:fldChar w:fldCharType="end"/>
      </w:r>
    </w:p>
    <w:p w14:paraId="25A123B0" w14:textId="66B03D69"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_Toc157440538 \h </w:instrText>
      </w:r>
      <w:r>
        <w:rPr>
          <w:noProof/>
        </w:rPr>
      </w:r>
      <w:r>
        <w:rPr>
          <w:noProof/>
        </w:rPr>
        <w:fldChar w:fldCharType="separate"/>
      </w:r>
      <w:r>
        <w:rPr>
          <w:noProof/>
        </w:rPr>
        <w:t>171</w:t>
      </w:r>
      <w:r>
        <w:rPr>
          <w:noProof/>
        </w:rPr>
        <w:fldChar w:fldCharType="end"/>
      </w:r>
    </w:p>
    <w:p w14:paraId="31E2DF2B" w14:textId="12AD0366"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_Toc157440539 \h </w:instrText>
      </w:r>
      <w:r>
        <w:rPr>
          <w:noProof/>
        </w:rPr>
      </w:r>
      <w:r>
        <w:rPr>
          <w:noProof/>
        </w:rPr>
        <w:fldChar w:fldCharType="separate"/>
      </w:r>
      <w:r>
        <w:rPr>
          <w:noProof/>
        </w:rPr>
        <w:t>171</w:t>
      </w:r>
      <w:r>
        <w:rPr>
          <w:noProof/>
        </w:rPr>
        <w:fldChar w:fldCharType="end"/>
      </w:r>
    </w:p>
    <w:p w14:paraId="6798525B" w14:textId="3B0820C7"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_Toc157440540 \h </w:instrText>
      </w:r>
      <w:r>
        <w:rPr>
          <w:noProof/>
        </w:rPr>
      </w:r>
      <w:r>
        <w:rPr>
          <w:noProof/>
        </w:rPr>
        <w:fldChar w:fldCharType="separate"/>
      </w:r>
      <w:r>
        <w:rPr>
          <w:noProof/>
        </w:rPr>
        <w:t>171</w:t>
      </w:r>
      <w:r>
        <w:rPr>
          <w:noProof/>
        </w:rPr>
        <w:fldChar w:fldCharType="end"/>
      </w:r>
    </w:p>
    <w:p w14:paraId="599C4FD0" w14:textId="4E1F4726"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_Toc157440541 \h </w:instrText>
      </w:r>
      <w:r>
        <w:rPr>
          <w:noProof/>
        </w:rPr>
      </w:r>
      <w:r>
        <w:rPr>
          <w:noProof/>
        </w:rPr>
        <w:fldChar w:fldCharType="separate"/>
      </w:r>
      <w:r>
        <w:rPr>
          <w:noProof/>
        </w:rPr>
        <w:t>172</w:t>
      </w:r>
      <w:r>
        <w:rPr>
          <w:noProof/>
        </w:rPr>
        <w:fldChar w:fldCharType="end"/>
      </w:r>
    </w:p>
    <w:p w14:paraId="5CAEC7D6" w14:textId="3FEF8847"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_Toc157440542 \h </w:instrText>
      </w:r>
      <w:r>
        <w:rPr>
          <w:noProof/>
        </w:rPr>
      </w:r>
      <w:r>
        <w:rPr>
          <w:noProof/>
        </w:rPr>
        <w:fldChar w:fldCharType="separate"/>
      </w:r>
      <w:r>
        <w:rPr>
          <w:noProof/>
        </w:rPr>
        <w:t>172</w:t>
      </w:r>
      <w:r>
        <w:rPr>
          <w:noProof/>
        </w:rPr>
        <w:fldChar w:fldCharType="end"/>
      </w:r>
    </w:p>
    <w:p w14:paraId="38353E73" w14:textId="54D8743D"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6.11</w:t>
      </w:r>
      <w:r w:rsidRPr="003F08A2">
        <w:rPr>
          <w:noProof/>
          <w:lang w:val="en-US"/>
        </w:rPr>
        <w:t>.6.2</w:t>
      </w:r>
      <w:r>
        <w:rPr>
          <w:rFonts w:asciiTheme="minorHAnsi" w:eastAsiaTheme="minorEastAsia" w:hAnsiTheme="minorHAnsi" w:cstheme="minorBidi"/>
          <w:noProof/>
          <w:kern w:val="2"/>
          <w:sz w:val="21"/>
          <w:szCs w:val="22"/>
          <w:lang w:val="en-US" w:eastAsia="zh-CN"/>
        </w:rPr>
        <w:tab/>
      </w:r>
      <w:r w:rsidRPr="003F08A2">
        <w:rPr>
          <w:noProof/>
          <w:lang w:val="en-US"/>
        </w:rPr>
        <w:t>Structured data types</w:t>
      </w:r>
      <w:r>
        <w:rPr>
          <w:noProof/>
        </w:rPr>
        <w:tab/>
      </w:r>
      <w:r>
        <w:rPr>
          <w:noProof/>
        </w:rPr>
        <w:fldChar w:fldCharType="begin"/>
      </w:r>
      <w:r>
        <w:rPr>
          <w:noProof/>
        </w:rPr>
        <w:instrText xml:space="preserve"> PAGEREF _Toc157440543 \h </w:instrText>
      </w:r>
      <w:r>
        <w:rPr>
          <w:noProof/>
        </w:rPr>
      </w:r>
      <w:r>
        <w:rPr>
          <w:noProof/>
        </w:rPr>
        <w:fldChar w:fldCharType="separate"/>
      </w:r>
      <w:r>
        <w:rPr>
          <w:noProof/>
        </w:rPr>
        <w:t>172</w:t>
      </w:r>
      <w:r>
        <w:rPr>
          <w:noProof/>
        </w:rPr>
        <w:fldChar w:fldCharType="end"/>
      </w:r>
    </w:p>
    <w:p w14:paraId="6DA99638" w14:textId="09C8EFB3"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_Toc157440544 \h </w:instrText>
      </w:r>
      <w:r>
        <w:rPr>
          <w:noProof/>
        </w:rPr>
      </w:r>
      <w:r>
        <w:rPr>
          <w:noProof/>
        </w:rPr>
        <w:fldChar w:fldCharType="separate"/>
      </w:r>
      <w:r>
        <w:rPr>
          <w:noProof/>
        </w:rPr>
        <w:t>172</w:t>
      </w:r>
      <w:r>
        <w:rPr>
          <w:noProof/>
        </w:rPr>
        <w:fldChar w:fldCharType="end"/>
      </w:r>
    </w:p>
    <w:p w14:paraId="1DF4D762" w14:textId="1B52D73F"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.6.2.2</w:t>
      </w:r>
      <w:r>
        <w:rPr>
          <w:rFonts w:asciiTheme="minorHAnsi" w:eastAsiaTheme="minorEastAsia" w:hAnsiTheme="minorHAnsi" w:cstheme="minorBidi"/>
          <w:noProof/>
          <w:kern w:val="2"/>
          <w:sz w:val="21"/>
          <w:szCs w:val="22"/>
          <w:lang w:val="en-US" w:eastAsia="zh-CN"/>
        </w:rPr>
        <w:tab/>
      </w:r>
      <w:r>
        <w:rPr>
          <w:noProof/>
        </w:rPr>
        <w:t>Type: SliceCommService</w:t>
      </w:r>
      <w:r>
        <w:rPr>
          <w:noProof/>
        </w:rPr>
        <w:tab/>
      </w:r>
      <w:r>
        <w:rPr>
          <w:noProof/>
        </w:rPr>
        <w:fldChar w:fldCharType="begin"/>
      </w:r>
      <w:r>
        <w:rPr>
          <w:noProof/>
        </w:rPr>
        <w:instrText xml:space="preserve"> PAGEREF _Toc157440545 \h </w:instrText>
      </w:r>
      <w:r>
        <w:rPr>
          <w:noProof/>
        </w:rPr>
      </w:r>
      <w:r>
        <w:rPr>
          <w:noProof/>
        </w:rPr>
        <w:fldChar w:fldCharType="separate"/>
      </w:r>
      <w:r>
        <w:rPr>
          <w:noProof/>
        </w:rPr>
        <w:t>173</w:t>
      </w:r>
      <w:r>
        <w:rPr>
          <w:noProof/>
        </w:rPr>
        <w:fldChar w:fldCharType="end"/>
      </w:r>
    </w:p>
    <w:p w14:paraId="54F799F3" w14:textId="71FAC3C4"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.6.2.3</w:t>
      </w:r>
      <w:r>
        <w:rPr>
          <w:rFonts w:asciiTheme="minorHAnsi" w:eastAsiaTheme="minorEastAsia" w:hAnsiTheme="minorHAnsi" w:cstheme="minorBidi"/>
          <w:noProof/>
          <w:kern w:val="2"/>
          <w:sz w:val="21"/>
          <w:szCs w:val="22"/>
          <w:lang w:val="en-US" w:eastAsia="zh-CN"/>
        </w:rPr>
        <w:tab/>
      </w:r>
      <w:r>
        <w:rPr>
          <w:noProof/>
        </w:rPr>
        <w:t>Type: SliceCommServicePatch</w:t>
      </w:r>
      <w:r>
        <w:rPr>
          <w:noProof/>
        </w:rPr>
        <w:tab/>
      </w:r>
      <w:r>
        <w:rPr>
          <w:noProof/>
        </w:rPr>
        <w:fldChar w:fldCharType="begin"/>
      </w:r>
      <w:r>
        <w:rPr>
          <w:noProof/>
        </w:rPr>
        <w:instrText xml:space="preserve"> PAGEREF _Toc157440546 \h </w:instrText>
      </w:r>
      <w:r>
        <w:rPr>
          <w:noProof/>
        </w:rPr>
      </w:r>
      <w:r>
        <w:rPr>
          <w:noProof/>
        </w:rPr>
        <w:fldChar w:fldCharType="separate"/>
      </w:r>
      <w:r>
        <w:rPr>
          <w:noProof/>
        </w:rPr>
        <w:t>173</w:t>
      </w:r>
      <w:r>
        <w:rPr>
          <w:noProof/>
        </w:rPr>
        <w:fldChar w:fldCharType="end"/>
      </w:r>
    </w:p>
    <w:p w14:paraId="39D9E6D4" w14:textId="7F29B4A2"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.6.2.4</w:t>
      </w:r>
      <w:r>
        <w:rPr>
          <w:rFonts w:asciiTheme="minorHAnsi" w:eastAsiaTheme="minorEastAsia" w:hAnsiTheme="minorHAnsi" w:cstheme="minorBidi"/>
          <w:noProof/>
          <w:kern w:val="2"/>
          <w:sz w:val="21"/>
          <w:szCs w:val="22"/>
          <w:lang w:val="en-US" w:eastAsia="zh-CN"/>
        </w:rPr>
        <w:tab/>
      </w:r>
      <w:r>
        <w:rPr>
          <w:noProof/>
        </w:rPr>
        <w:t>Type: ServReq</w:t>
      </w:r>
      <w:r>
        <w:rPr>
          <w:noProof/>
        </w:rPr>
        <w:tab/>
      </w:r>
      <w:r>
        <w:rPr>
          <w:noProof/>
        </w:rPr>
        <w:fldChar w:fldCharType="begin"/>
      </w:r>
      <w:r>
        <w:rPr>
          <w:noProof/>
        </w:rPr>
        <w:instrText xml:space="preserve"> PAGEREF _Toc157440547 \h </w:instrText>
      </w:r>
      <w:r>
        <w:rPr>
          <w:noProof/>
        </w:rPr>
      </w:r>
      <w:r>
        <w:rPr>
          <w:noProof/>
        </w:rPr>
        <w:fldChar w:fldCharType="separate"/>
      </w:r>
      <w:r>
        <w:rPr>
          <w:noProof/>
        </w:rPr>
        <w:t>173</w:t>
      </w:r>
      <w:r>
        <w:rPr>
          <w:noProof/>
        </w:rPr>
        <w:fldChar w:fldCharType="end"/>
      </w:r>
    </w:p>
    <w:p w14:paraId="77792DE7" w14:textId="04E73D09"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.6.2.5</w:t>
      </w:r>
      <w:r>
        <w:rPr>
          <w:rFonts w:asciiTheme="minorHAnsi" w:eastAsiaTheme="minorEastAsia" w:hAnsiTheme="minorHAnsi" w:cstheme="minorBidi"/>
          <w:noProof/>
          <w:kern w:val="2"/>
          <w:sz w:val="21"/>
          <w:szCs w:val="22"/>
          <w:lang w:val="en-US" w:eastAsia="zh-CN"/>
        </w:rPr>
        <w:tab/>
      </w:r>
      <w:r>
        <w:rPr>
          <w:noProof/>
        </w:rPr>
        <w:t>Type: NetSliceInfo</w:t>
      </w:r>
      <w:r>
        <w:rPr>
          <w:noProof/>
        </w:rPr>
        <w:tab/>
      </w:r>
      <w:r>
        <w:rPr>
          <w:noProof/>
        </w:rPr>
        <w:fldChar w:fldCharType="begin"/>
      </w:r>
      <w:r>
        <w:rPr>
          <w:noProof/>
        </w:rPr>
        <w:instrText xml:space="preserve"> PAGEREF _Toc157440548 \h </w:instrText>
      </w:r>
      <w:r>
        <w:rPr>
          <w:noProof/>
        </w:rPr>
      </w:r>
      <w:r>
        <w:rPr>
          <w:noProof/>
        </w:rPr>
        <w:fldChar w:fldCharType="separate"/>
      </w:r>
      <w:r>
        <w:rPr>
          <w:noProof/>
        </w:rPr>
        <w:t>174</w:t>
      </w:r>
      <w:r>
        <w:rPr>
          <w:noProof/>
        </w:rPr>
        <w:fldChar w:fldCharType="end"/>
      </w:r>
    </w:p>
    <w:p w14:paraId="7EE2DD6B" w14:textId="714AA49D"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6.11</w:t>
      </w:r>
      <w:r w:rsidRPr="003F08A2">
        <w:rPr>
          <w:noProof/>
          <w:lang w:val="en-US"/>
        </w:rPr>
        <w:t>.6.3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_Toc157440549 \h </w:instrText>
      </w:r>
      <w:r>
        <w:rPr>
          <w:noProof/>
        </w:rPr>
      </w:r>
      <w:r>
        <w:rPr>
          <w:noProof/>
        </w:rPr>
        <w:fldChar w:fldCharType="separate"/>
      </w:r>
      <w:r>
        <w:rPr>
          <w:noProof/>
        </w:rPr>
        <w:t>174</w:t>
      </w:r>
      <w:r>
        <w:rPr>
          <w:noProof/>
        </w:rPr>
        <w:fldChar w:fldCharType="end"/>
      </w:r>
    </w:p>
    <w:p w14:paraId="60553E4A" w14:textId="4E61CC5C"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_Toc157440550 \h </w:instrText>
      </w:r>
      <w:r>
        <w:rPr>
          <w:noProof/>
        </w:rPr>
      </w:r>
      <w:r>
        <w:rPr>
          <w:noProof/>
        </w:rPr>
        <w:fldChar w:fldCharType="separate"/>
      </w:r>
      <w:r>
        <w:rPr>
          <w:noProof/>
        </w:rPr>
        <w:t>174</w:t>
      </w:r>
      <w:r>
        <w:rPr>
          <w:noProof/>
        </w:rPr>
        <w:fldChar w:fldCharType="end"/>
      </w:r>
    </w:p>
    <w:p w14:paraId="414396CB" w14:textId="7BB24DC1"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_Toc157440551 \h </w:instrText>
      </w:r>
      <w:r>
        <w:rPr>
          <w:noProof/>
        </w:rPr>
      </w:r>
      <w:r>
        <w:rPr>
          <w:noProof/>
        </w:rPr>
        <w:fldChar w:fldCharType="separate"/>
      </w:r>
      <w:r>
        <w:rPr>
          <w:noProof/>
        </w:rPr>
        <w:t>174</w:t>
      </w:r>
      <w:r>
        <w:rPr>
          <w:noProof/>
        </w:rPr>
        <w:fldChar w:fldCharType="end"/>
      </w:r>
    </w:p>
    <w:p w14:paraId="58FCB187" w14:textId="033A6893"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6.11</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_Toc157440552 \h </w:instrText>
      </w:r>
      <w:r>
        <w:rPr>
          <w:noProof/>
        </w:rPr>
      </w:r>
      <w:r>
        <w:rPr>
          <w:noProof/>
        </w:rPr>
        <w:fldChar w:fldCharType="separate"/>
      </w:r>
      <w:r>
        <w:rPr>
          <w:noProof/>
        </w:rPr>
        <w:t>174</w:t>
      </w:r>
      <w:r>
        <w:rPr>
          <w:noProof/>
        </w:rPr>
        <w:fldChar w:fldCharType="end"/>
      </w:r>
    </w:p>
    <w:p w14:paraId="71336254" w14:textId="474DF6BD"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_Toc157440553 \h </w:instrText>
      </w:r>
      <w:r>
        <w:rPr>
          <w:noProof/>
        </w:rPr>
      </w:r>
      <w:r>
        <w:rPr>
          <w:noProof/>
        </w:rPr>
        <w:fldChar w:fldCharType="separate"/>
      </w:r>
      <w:r>
        <w:rPr>
          <w:noProof/>
        </w:rPr>
        <w:t>174</w:t>
      </w:r>
      <w:r>
        <w:rPr>
          <w:noProof/>
        </w:rPr>
        <w:fldChar w:fldCharType="end"/>
      </w:r>
    </w:p>
    <w:p w14:paraId="5B502BFF" w14:textId="4901A995"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_Toc157440554 \h </w:instrText>
      </w:r>
      <w:r>
        <w:rPr>
          <w:noProof/>
        </w:rPr>
      </w:r>
      <w:r>
        <w:rPr>
          <w:noProof/>
        </w:rPr>
        <w:fldChar w:fldCharType="separate"/>
      </w:r>
      <w:r>
        <w:rPr>
          <w:noProof/>
        </w:rPr>
        <w:t>174</w:t>
      </w:r>
      <w:r>
        <w:rPr>
          <w:noProof/>
        </w:rPr>
        <w:fldChar w:fldCharType="end"/>
      </w:r>
    </w:p>
    <w:p w14:paraId="2DB4BCAA" w14:textId="4AF27B92"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_Toc157440555 \h </w:instrText>
      </w:r>
      <w:r>
        <w:rPr>
          <w:noProof/>
        </w:rPr>
      </w:r>
      <w:r>
        <w:rPr>
          <w:noProof/>
        </w:rPr>
        <w:fldChar w:fldCharType="separate"/>
      </w:r>
      <w:r>
        <w:rPr>
          <w:noProof/>
        </w:rPr>
        <w:t>174</w:t>
      </w:r>
      <w:r>
        <w:rPr>
          <w:noProof/>
        </w:rPr>
        <w:fldChar w:fldCharType="end"/>
      </w:r>
    </w:p>
    <w:p w14:paraId="09B6963C" w14:textId="1FCB5855"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_Toc157440556 \h </w:instrText>
      </w:r>
      <w:r>
        <w:rPr>
          <w:noProof/>
        </w:rPr>
      </w:r>
      <w:r>
        <w:rPr>
          <w:noProof/>
        </w:rPr>
        <w:fldChar w:fldCharType="separate"/>
      </w:r>
      <w:r>
        <w:rPr>
          <w:noProof/>
        </w:rPr>
        <w:t>174</w:t>
      </w:r>
      <w:r>
        <w:rPr>
          <w:noProof/>
        </w:rPr>
        <w:fldChar w:fldCharType="end"/>
      </w:r>
    </w:p>
    <w:p w14:paraId="3CAE326C" w14:textId="7CB11646"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_Toc157440557 \h </w:instrText>
      </w:r>
      <w:r>
        <w:rPr>
          <w:noProof/>
        </w:rPr>
      </w:r>
      <w:r>
        <w:rPr>
          <w:noProof/>
        </w:rPr>
        <w:fldChar w:fldCharType="separate"/>
      </w:r>
      <w:r>
        <w:rPr>
          <w:noProof/>
        </w:rPr>
        <w:t>174</w:t>
      </w:r>
      <w:r>
        <w:rPr>
          <w:noProof/>
        </w:rPr>
        <w:fldChar w:fldCharType="end"/>
      </w:r>
    </w:p>
    <w:p w14:paraId="01D11CAD" w14:textId="187E5C78"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_Toc157440558 \h </w:instrText>
      </w:r>
      <w:r>
        <w:rPr>
          <w:noProof/>
        </w:rPr>
      </w:r>
      <w:r>
        <w:rPr>
          <w:noProof/>
        </w:rPr>
        <w:fldChar w:fldCharType="separate"/>
      </w:r>
      <w:r>
        <w:rPr>
          <w:noProof/>
        </w:rPr>
        <w:t>175</w:t>
      </w:r>
      <w:r>
        <w:rPr>
          <w:noProof/>
        </w:rPr>
        <w:fldChar w:fldCharType="end"/>
      </w:r>
    </w:p>
    <w:p w14:paraId="4E45B83E" w14:textId="138D1CA3"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_Toc157440559 \h </w:instrText>
      </w:r>
      <w:r>
        <w:rPr>
          <w:noProof/>
        </w:rPr>
      </w:r>
      <w:r>
        <w:rPr>
          <w:noProof/>
        </w:rPr>
        <w:fldChar w:fldCharType="separate"/>
      </w:r>
      <w:r>
        <w:rPr>
          <w:noProof/>
        </w:rPr>
        <w:t>175</w:t>
      </w:r>
      <w:r>
        <w:rPr>
          <w:noProof/>
        </w:rPr>
        <w:fldChar w:fldCharType="end"/>
      </w:r>
    </w:p>
    <w:p w14:paraId="63BA007C" w14:textId="56336AF0"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_Toc157440560 \h </w:instrText>
      </w:r>
      <w:r>
        <w:rPr>
          <w:noProof/>
        </w:rPr>
      </w:r>
      <w:r>
        <w:rPr>
          <w:noProof/>
        </w:rPr>
        <w:fldChar w:fldCharType="separate"/>
      </w:r>
      <w:r>
        <w:rPr>
          <w:noProof/>
        </w:rPr>
        <w:t>175</w:t>
      </w:r>
      <w:r>
        <w:rPr>
          <w:noProof/>
        </w:rPr>
        <w:fldChar w:fldCharType="end"/>
      </w:r>
    </w:p>
    <w:p w14:paraId="71B17D58" w14:textId="416055B8" w:rsidR="00CA1157" w:rsidRDefault="00CA1157">
      <w:pPr>
        <w:pStyle w:val="TOC2"/>
        <w:rPr>
          <w:rFonts w:asciiTheme="minorHAnsi" w:eastAsiaTheme="minorEastAsia" w:hAnsiTheme="minorHAnsi" w:cstheme="minorBidi"/>
          <w:noProof/>
          <w:kern w:val="2"/>
          <w:sz w:val="21"/>
          <w:szCs w:val="22"/>
          <w:lang w:val="en-US" w:eastAsia="zh-CN"/>
        </w:rPr>
      </w:pPr>
      <w:r>
        <w:rPr>
          <w:noProof/>
          <w:lang w:eastAsia="zh-CN"/>
        </w:rPr>
        <w:t>6.13</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_Toc157440561 \h </w:instrText>
      </w:r>
      <w:r>
        <w:rPr>
          <w:noProof/>
        </w:rPr>
      </w:r>
      <w:r>
        <w:rPr>
          <w:noProof/>
        </w:rPr>
        <w:fldChar w:fldCharType="separate"/>
      </w:r>
      <w:r>
        <w:rPr>
          <w:noProof/>
        </w:rPr>
        <w:t>175</w:t>
      </w:r>
      <w:r>
        <w:rPr>
          <w:noProof/>
        </w:rPr>
        <w:fldChar w:fldCharType="end"/>
      </w:r>
    </w:p>
    <w:p w14:paraId="4122932D" w14:textId="53C365D7"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6.13.1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_Toc157440562 \h </w:instrText>
      </w:r>
      <w:r>
        <w:rPr>
          <w:noProof/>
        </w:rPr>
      </w:r>
      <w:r>
        <w:rPr>
          <w:noProof/>
        </w:rPr>
        <w:fldChar w:fldCharType="separate"/>
      </w:r>
      <w:r>
        <w:rPr>
          <w:noProof/>
        </w:rPr>
        <w:t>175</w:t>
      </w:r>
      <w:r>
        <w:rPr>
          <w:noProof/>
        </w:rPr>
        <w:fldChar w:fldCharType="end"/>
      </w:r>
    </w:p>
    <w:p w14:paraId="66750913" w14:textId="719C6FA4"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_Toc157440563 \h </w:instrText>
      </w:r>
      <w:r>
        <w:rPr>
          <w:noProof/>
        </w:rPr>
      </w:r>
      <w:r>
        <w:rPr>
          <w:noProof/>
        </w:rPr>
        <w:fldChar w:fldCharType="separate"/>
      </w:r>
      <w:r>
        <w:rPr>
          <w:noProof/>
        </w:rPr>
        <w:t>175</w:t>
      </w:r>
      <w:r>
        <w:rPr>
          <w:noProof/>
        </w:rPr>
        <w:fldChar w:fldCharType="end"/>
      </w:r>
    </w:p>
    <w:p w14:paraId="32EA150A" w14:textId="7EF9BE8B"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6.13.3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_Toc157440564 \h </w:instrText>
      </w:r>
      <w:r>
        <w:rPr>
          <w:noProof/>
        </w:rPr>
      </w:r>
      <w:r>
        <w:rPr>
          <w:noProof/>
        </w:rPr>
        <w:fldChar w:fldCharType="separate"/>
      </w:r>
      <w:r>
        <w:rPr>
          <w:noProof/>
        </w:rPr>
        <w:t>176</w:t>
      </w:r>
      <w:r>
        <w:rPr>
          <w:noProof/>
        </w:rPr>
        <w:fldChar w:fldCharType="end"/>
      </w:r>
    </w:p>
    <w:p w14:paraId="5935F321" w14:textId="46B01727"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6.13.4</w:t>
      </w:r>
      <w:r>
        <w:rPr>
          <w:rFonts w:asciiTheme="minorHAnsi" w:eastAsiaTheme="minorEastAsia" w:hAnsiTheme="minorHAnsi" w:cstheme="minorBidi"/>
          <w:noProof/>
          <w:kern w:val="2"/>
          <w:sz w:val="21"/>
          <w:szCs w:val="22"/>
          <w:lang w:val="en-US" w:eastAsia="zh-CN"/>
        </w:rPr>
        <w:tab/>
      </w:r>
      <w:r>
        <w:rPr>
          <w:noProof/>
          <w:lang w:eastAsia="zh-CN"/>
        </w:rPr>
        <w:t>Custom Operations without associated resources</w:t>
      </w:r>
      <w:r>
        <w:rPr>
          <w:noProof/>
        </w:rPr>
        <w:tab/>
      </w:r>
      <w:r>
        <w:rPr>
          <w:noProof/>
        </w:rPr>
        <w:fldChar w:fldCharType="begin"/>
      </w:r>
      <w:r>
        <w:rPr>
          <w:noProof/>
        </w:rPr>
        <w:instrText xml:space="preserve"> PAGEREF _Toc157440565 \h </w:instrText>
      </w:r>
      <w:r>
        <w:rPr>
          <w:noProof/>
        </w:rPr>
      </w:r>
      <w:r>
        <w:rPr>
          <w:noProof/>
        </w:rPr>
        <w:fldChar w:fldCharType="separate"/>
      </w:r>
      <w:r>
        <w:rPr>
          <w:noProof/>
        </w:rPr>
        <w:t>176</w:t>
      </w:r>
      <w:r>
        <w:rPr>
          <w:noProof/>
        </w:rPr>
        <w:fldChar w:fldCharType="end"/>
      </w:r>
    </w:p>
    <w:p w14:paraId="05BD124F" w14:textId="3C7AB8CA"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6.13.4.1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_Toc157440566 \h </w:instrText>
      </w:r>
      <w:r>
        <w:rPr>
          <w:noProof/>
        </w:rPr>
      </w:r>
      <w:r>
        <w:rPr>
          <w:noProof/>
        </w:rPr>
        <w:fldChar w:fldCharType="separate"/>
      </w:r>
      <w:r>
        <w:rPr>
          <w:noProof/>
        </w:rPr>
        <w:t>176</w:t>
      </w:r>
      <w:r>
        <w:rPr>
          <w:noProof/>
        </w:rPr>
        <w:fldChar w:fldCharType="end"/>
      </w:r>
    </w:p>
    <w:p w14:paraId="41740198" w14:textId="4708094B"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6.13.4.2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_Toc157440567 \h </w:instrText>
      </w:r>
      <w:r>
        <w:rPr>
          <w:noProof/>
        </w:rPr>
      </w:r>
      <w:r>
        <w:rPr>
          <w:noProof/>
        </w:rPr>
        <w:fldChar w:fldCharType="separate"/>
      </w:r>
      <w:r>
        <w:rPr>
          <w:noProof/>
        </w:rPr>
        <w:t>176</w:t>
      </w:r>
      <w:r>
        <w:rPr>
          <w:noProof/>
        </w:rPr>
        <w:fldChar w:fldCharType="end"/>
      </w:r>
    </w:p>
    <w:p w14:paraId="1A6DF418" w14:textId="3C810578"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6.13.4.2.1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_Toc157440568 \h </w:instrText>
      </w:r>
      <w:r>
        <w:rPr>
          <w:noProof/>
        </w:rPr>
      </w:r>
      <w:r>
        <w:rPr>
          <w:noProof/>
        </w:rPr>
        <w:fldChar w:fldCharType="separate"/>
      </w:r>
      <w:r>
        <w:rPr>
          <w:noProof/>
        </w:rPr>
        <w:t>176</w:t>
      </w:r>
      <w:r>
        <w:rPr>
          <w:noProof/>
        </w:rPr>
        <w:fldChar w:fldCharType="end"/>
      </w:r>
    </w:p>
    <w:p w14:paraId="073A0853" w14:textId="7E688C6E"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6.13.4.2.2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_Toc157440569 \h </w:instrText>
      </w:r>
      <w:r>
        <w:rPr>
          <w:noProof/>
        </w:rPr>
      </w:r>
      <w:r>
        <w:rPr>
          <w:noProof/>
        </w:rPr>
        <w:fldChar w:fldCharType="separate"/>
      </w:r>
      <w:r>
        <w:rPr>
          <w:noProof/>
        </w:rPr>
        <w:t>176</w:t>
      </w:r>
      <w:r>
        <w:rPr>
          <w:noProof/>
        </w:rPr>
        <w:fldChar w:fldCharType="end"/>
      </w:r>
    </w:p>
    <w:p w14:paraId="585E1631" w14:textId="148D4795"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6.13.5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_Toc157440570 \h </w:instrText>
      </w:r>
      <w:r>
        <w:rPr>
          <w:noProof/>
        </w:rPr>
      </w:r>
      <w:r>
        <w:rPr>
          <w:noProof/>
        </w:rPr>
        <w:fldChar w:fldCharType="separate"/>
      </w:r>
      <w:r>
        <w:rPr>
          <w:noProof/>
        </w:rPr>
        <w:t>177</w:t>
      </w:r>
      <w:r>
        <w:rPr>
          <w:noProof/>
        </w:rPr>
        <w:fldChar w:fldCharType="end"/>
      </w:r>
    </w:p>
    <w:p w14:paraId="2C863EED" w14:textId="4E927A7B"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6.13.6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_Toc157440571 \h </w:instrText>
      </w:r>
      <w:r>
        <w:rPr>
          <w:noProof/>
        </w:rPr>
      </w:r>
      <w:r>
        <w:rPr>
          <w:noProof/>
        </w:rPr>
        <w:fldChar w:fldCharType="separate"/>
      </w:r>
      <w:r>
        <w:rPr>
          <w:noProof/>
        </w:rPr>
        <w:t>177</w:t>
      </w:r>
      <w:r>
        <w:rPr>
          <w:noProof/>
        </w:rPr>
        <w:fldChar w:fldCharType="end"/>
      </w:r>
    </w:p>
    <w:p w14:paraId="3528DDDE" w14:textId="3F345F91"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6.13.6.1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_Toc157440572 \h </w:instrText>
      </w:r>
      <w:r>
        <w:rPr>
          <w:noProof/>
        </w:rPr>
      </w:r>
      <w:r>
        <w:rPr>
          <w:noProof/>
        </w:rPr>
        <w:fldChar w:fldCharType="separate"/>
      </w:r>
      <w:r>
        <w:rPr>
          <w:noProof/>
        </w:rPr>
        <w:t>177</w:t>
      </w:r>
      <w:r>
        <w:rPr>
          <w:noProof/>
        </w:rPr>
        <w:fldChar w:fldCharType="end"/>
      </w:r>
    </w:p>
    <w:p w14:paraId="7BD46A55" w14:textId="2324F9E3"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6.13.6.2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_Toc157440573 \h </w:instrText>
      </w:r>
      <w:r>
        <w:rPr>
          <w:noProof/>
        </w:rPr>
      </w:r>
      <w:r>
        <w:rPr>
          <w:noProof/>
        </w:rPr>
        <w:fldChar w:fldCharType="separate"/>
      </w:r>
      <w:r>
        <w:rPr>
          <w:noProof/>
        </w:rPr>
        <w:t>178</w:t>
      </w:r>
      <w:r>
        <w:rPr>
          <w:noProof/>
        </w:rPr>
        <w:fldChar w:fldCharType="end"/>
      </w:r>
    </w:p>
    <w:p w14:paraId="1F00332C" w14:textId="6859C1EC"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6.13.6.2.1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_Toc157440574 \h </w:instrText>
      </w:r>
      <w:r>
        <w:rPr>
          <w:noProof/>
        </w:rPr>
      </w:r>
      <w:r>
        <w:rPr>
          <w:noProof/>
        </w:rPr>
        <w:fldChar w:fldCharType="separate"/>
      </w:r>
      <w:r>
        <w:rPr>
          <w:noProof/>
        </w:rPr>
        <w:t>178</w:t>
      </w:r>
      <w:r>
        <w:rPr>
          <w:noProof/>
        </w:rPr>
        <w:fldChar w:fldCharType="end"/>
      </w:r>
    </w:p>
    <w:p w14:paraId="65B7CEDD" w14:textId="17012068"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6.13.6.2.2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NwSliceDiagReq</w:t>
      </w:r>
      <w:r>
        <w:rPr>
          <w:noProof/>
        </w:rPr>
        <w:tab/>
      </w:r>
      <w:r>
        <w:rPr>
          <w:noProof/>
        </w:rPr>
        <w:fldChar w:fldCharType="begin"/>
      </w:r>
      <w:r>
        <w:rPr>
          <w:noProof/>
        </w:rPr>
        <w:instrText xml:space="preserve"> PAGEREF _Toc157440575 \h </w:instrText>
      </w:r>
      <w:r>
        <w:rPr>
          <w:noProof/>
        </w:rPr>
      </w:r>
      <w:r>
        <w:rPr>
          <w:noProof/>
        </w:rPr>
        <w:fldChar w:fldCharType="separate"/>
      </w:r>
      <w:r>
        <w:rPr>
          <w:noProof/>
        </w:rPr>
        <w:t>178</w:t>
      </w:r>
      <w:r>
        <w:rPr>
          <w:noProof/>
        </w:rPr>
        <w:fldChar w:fldCharType="end"/>
      </w:r>
    </w:p>
    <w:p w14:paraId="5787D0BF" w14:textId="65D46820"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6.13.6.2.3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NwSliceDiagResp</w:t>
      </w:r>
      <w:r>
        <w:rPr>
          <w:noProof/>
        </w:rPr>
        <w:tab/>
      </w:r>
      <w:r>
        <w:rPr>
          <w:noProof/>
        </w:rPr>
        <w:fldChar w:fldCharType="begin"/>
      </w:r>
      <w:r>
        <w:rPr>
          <w:noProof/>
        </w:rPr>
        <w:instrText xml:space="preserve"> PAGEREF _Toc157440576 \h </w:instrText>
      </w:r>
      <w:r>
        <w:rPr>
          <w:noProof/>
        </w:rPr>
      </w:r>
      <w:r>
        <w:rPr>
          <w:noProof/>
        </w:rPr>
        <w:fldChar w:fldCharType="separate"/>
      </w:r>
      <w:r>
        <w:rPr>
          <w:noProof/>
        </w:rPr>
        <w:t>178</w:t>
      </w:r>
      <w:r>
        <w:rPr>
          <w:noProof/>
        </w:rPr>
        <w:fldChar w:fldCharType="end"/>
      </w:r>
    </w:p>
    <w:p w14:paraId="10600EC6" w14:textId="64F29B62"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6.13.6.2.4</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ServDgradInfo</w:t>
      </w:r>
      <w:r>
        <w:rPr>
          <w:noProof/>
        </w:rPr>
        <w:tab/>
      </w:r>
      <w:r>
        <w:rPr>
          <w:noProof/>
        </w:rPr>
        <w:fldChar w:fldCharType="begin"/>
      </w:r>
      <w:r>
        <w:rPr>
          <w:noProof/>
        </w:rPr>
        <w:instrText xml:space="preserve"> PAGEREF _Toc157440577 \h </w:instrText>
      </w:r>
      <w:r>
        <w:rPr>
          <w:noProof/>
        </w:rPr>
      </w:r>
      <w:r>
        <w:rPr>
          <w:noProof/>
        </w:rPr>
        <w:fldChar w:fldCharType="separate"/>
      </w:r>
      <w:r>
        <w:rPr>
          <w:noProof/>
        </w:rPr>
        <w:t>179</w:t>
      </w:r>
      <w:r>
        <w:rPr>
          <w:noProof/>
        </w:rPr>
        <w:fldChar w:fldCharType="end"/>
      </w:r>
    </w:p>
    <w:p w14:paraId="50237E2C" w14:textId="3AD124C2"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6.13.6.2.5</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ErrorInfo</w:t>
      </w:r>
      <w:r>
        <w:rPr>
          <w:noProof/>
        </w:rPr>
        <w:tab/>
      </w:r>
      <w:r>
        <w:rPr>
          <w:noProof/>
        </w:rPr>
        <w:fldChar w:fldCharType="begin"/>
      </w:r>
      <w:r>
        <w:rPr>
          <w:noProof/>
        </w:rPr>
        <w:instrText xml:space="preserve"> PAGEREF _Toc157440578 \h </w:instrText>
      </w:r>
      <w:r>
        <w:rPr>
          <w:noProof/>
        </w:rPr>
      </w:r>
      <w:r>
        <w:rPr>
          <w:noProof/>
        </w:rPr>
        <w:fldChar w:fldCharType="separate"/>
      </w:r>
      <w:r>
        <w:rPr>
          <w:noProof/>
        </w:rPr>
        <w:t>179</w:t>
      </w:r>
      <w:r>
        <w:rPr>
          <w:noProof/>
        </w:rPr>
        <w:fldChar w:fldCharType="end"/>
      </w:r>
    </w:p>
    <w:p w14:paraId="7CAC3952" w14:textId="3F2BD733"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6.13.6.2.6</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DataReport</w:t>
      </w:r>
      <w:r>
        <w:rPr>
          <w:noProof/>
        </w:rPr>
        <w:tab/>
      </w:r>
      <w:r>
        <w:rPr>
          <w:noProof/>
        </w:rPr>
        <w:fldChar w:fldCharType="begin"/>
      </w:r>
      <w:r>
        <w:rPr>
          <w:noProof/>
        </w:rPr>
        <w:instrText xml:space="preserve"> PAGEREF _Toc157440579 \h </w:instrText>
      </w:r>
      <w:r>
        <w:rPr>
          <w:noProof/>
        </w:rPr>
      </w:r>
      <w:r>
        <w:rPr>
          <w:noProof/>
        </w:rPr>
        <w:fldChar w:fldCharType="separate"/>
      </w:r>
      <w:r>
        <w:rPr>
          <w:noProof/>
        </w:rPr>
        <w:t>179</w:t>
      </w:r>
      <w:r>
        <w:rPr>
          <w:noProof/>
        </w:rPr>
        <w:fldChar w:fldCharType="end"/>
      </w:r>
    </w:p>
    <w:p w14:paraId="761FE8BC" w14:textId="7DC3054B"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6.13.6.3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_Toc157440580 \h </w:instrText>
      </w:r>
      <w:r>
        <w:rPr>
          <w:noProof/>
        </w:rPr>
      </w:r>
      <w:r>
        <w:rPr>
          <w:noProof/>
        </w:rPr>
        <w:fldChar w:fldCharType="separate"/>
      </w:r>
      <w:r>
        <w:rPr>
          <w:noProof/>
        </w:rPr>
        <w:t>179</w:t>
      </w:r>
      <w:r>
        <w:rPr>
          <w:noProof/>
        </w:rPr>
        <w:fldChar w:fldCharType="end"/>
      </w:r>
    </w:p>
    <w:p w14:paraId="41306E81" w14:textId="24B5853D"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_Toc157440581 \h </w:instrText>
      </w:r>
      <w:r>
        <w:rPr>
          <w:noProof/>
        </w:rPr>
      </w:r>
      <w:r>
        <w:rPr>
          <w:noProof/>
        </w:rPr>
        <w:fldChar w:fldCharType="separate"/>
      </w:r>
      <w:r>
        <w:rPr>
          <w:noProof/>
        </w:rPr>
        <w:t>179</w:t>
      </w:r>
      <w:r>
        <w:rPr>
          <w:noProof/>
        </w:rPr>
        <w:fldChar w:fldCharType="end"/>
      </w:r>
    </w:p>
    <w:p w14:paraId="7A0C2E97" w14:textId="3C7677FE"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_Toc157440582 \h </w:instrText>
      </w:r>
      <w:r>
        <w:rPr>
          <w:noProof/>
        </w:rPr>
      </w:r>
      <w:r>
        <w:rPr>
          <w:noProof/>
        </w:rPr>
        <w:fldChar w:fldCharType="separate"/>
      </w:r>
      <w:r>
        <w:rPr>
          <w:noProof/>
        </w:rPr>
        <w:t>179</w:t>
      </w:r>
      <w:r>
        <w:rPr>
          <w:noProof/>
        </w:rPr>
        <w:fldChar w:fldCharType="end"/>
      </w:r>
    </w:p>
    <w:p w14:paraId="40644DFE" w14:textId="5C8A0138"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6.13</w:t>
      </w:r>
      <w:r>
        <w:rPr>
          <w:noProof/>
        </w:rPr>
        <w:t>.6.3.3</w:t>
      </w:r>
      <w:r>
        <w:rPr>
          <w:rFonts w:asciiTheme="minorHAnsi" w:eastAsiaTheme="minorEastAsia" w:hAnsiTheme="minorHAnsi" w:cstheme="minorBidi"/>
          <w:noProof/>
          <w:kern w:val="2"/>
          <w:sz w:val="21"/>
          <w:szCs w:val="22"/>
          <w:lang w:val="en-US" w:eastAsia="zh-CN"/>
        </w:rPr>
        <w:tab/>
      </w:r>
      <w:r>
        <w:rPr>
          <w:noProof/>
        </w:rPr>
        <w:t>Enumeration: Error</w:t>
      </w:r>
      <w:r>
        <w:rPr>
          <w:noProof/>
        </w:rPr>
        <w:tab/>
      </w:r>
      <w:r>
        <w:rPr>
          <w:noProof/>
        </w:rPr>
        <w:fldChar w:fldCharType="begin"/>
      </w:r>
      <w:r>
        <w:rPr>
          <w:noProof/>
        </w:rPr>
        <w:instrText xml:space="preserve"> PAGEREF _Toc157440583 \h </w:instrText>
      </w:r>
      <w:r>
        <w:rPr>
          <w:noProof/>
        </w:rPr>
      </w:r>
      <w:r>
        <w:rPr>
          <w:noProof/>
        </w:rPr>
        <w:fldChar w:fldCharType="separate"/>
      </w:r>
      <w:r>
        <w:rPr>
          <w:noProof/>
        </w:rPr>
        <w:t>180</w:t>
      </w:r>
      <w:r>
        <w:rPr>
          <w:noProof/>
        </w:rPr>
        <w:fldChar w:fldCharType="end"/>
      </w:r>
    </w:p>
    <w:p w14:paraId="6310DBEB" w14:textId="7B04489F"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6.13</w:t>
      </w:r>
      <w:r>
        <w:rPr>
          <w:noProof/>
        </w:rPr>
        <w:t>.6.3.4</w:t>
      </w:r>
      <w:r>
        <w:rPr>
          <w:rFonts w:asciiTheme="minorHAnsi" w:eastAsiaTheme="minorEastAsia" w:hAnsiTheme="minorHAnsi" w:cstheme="minorBidi"/>
          <w:noProof/>
          <w:kern w:val="2"/>
          <w:sz w:val="21"/>
          <w:szCs w:val="22"/>
          <w:lang w:val="en-US" w:eastAsia="zh-CN"/>
        </w:rPr>
        <w:tab/>
      </w:r>
      <w:r>
        <w:rPr>
          <w:noProof/>
        </w:rPr>
        <w:t>Enumeration: DataType</w:t>
      </w:r>
      <w:r>
        <w:rPr>
          <w:noProof/>
        </w:rPr>
        <w:tab/>
      </w:r>
      <w:r>
        <w:rPr>
          <w:noProof/>
        </w:rPr>
        <w:fldChar w:fldCharType="begin"/>
      </w:r>
      <w:r>
        <w:rPr>
          <w:noProof/>
        </w:rPr>
        <w:instrText xml:space="preserve"> PAGEREF _Toc157440584 \h </w:instrText>
      </w:r>
      <w:r>
        <w:rPr>
          <w:noProof/>
        </w:rPr>
      </w:r>
      <w:r>
        <w:rPr>
          <w:noProof/>
        </w:rPr>
        <w:fldChar w:fldCharType="separate"/>
      </w:r>
      <w:r>
        <w:rPr>
          <w:noProof/>
        </w:rPr>
        <w:t>180</w:t>
      </w:r>
      <w:r>
        <w:rPr>
          <w:noProof/>
        </w:rPr>
        <w:fldChar w:fldCharType="end"/>
      </w:r>
    </w:p>
    <w:p w14:paraId="18D1ADA0" w14:textId="44B18BCA"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6.13</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_Toc157440585 \h </w:instrText>
      </w:r>
      <w:r>
        <w:rPr>
          <w:noProof/>
        </w:rPr>
      </w:r>
      <w:r>
        <w:rPr>
          <w:noProof/>
        </w:rPr>
        <w:fldChar w:fldCharType="separate"/>
      </w:r>
      <w:r>
        <w:rPr>
          <w:noProof/>
        </w:rPr>
        <w:t>180</w:t>
      </w:r>
      <w:r>
        <w:rPr>
          <w:noProof/>
        </w:rPr>
        <w:fldChar w:fldCharType="end"/>
      </w:r>
    </w:p>
    <w:p w14:paraId="3EFE9224" w14:textId="62C1934D"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lastRenderedPageBreak/>
        <w:t>6.13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_Toc157440586 \h </w:instrText>
      </w:r>
      <w:r>
        <w:rPr>
          <w:noProof/>
        </w:rPr>
      </w:r>
      <w:r>
        <w:rPr>
          <w:noProof/>
        </w:rPr>
        <w:fldChar w:fldCharType="separate"/>
      </w:r>
      <w:r>
        <w:rPr>
          <w:noProof/>
        </w:rPr>
        <w:t>180</w:t>
      </w:r>
      <w:r>
        <w:rPr>
          <w:noProof/>
        </w:rPr>
        <w:fldChar w:fldCharType="end"/>
      </w:r>
    </w:p>
    <w:p w14:paraId="47393FB3" w14:textId="00FDCE83"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_Toc157440587 \h </w:instrText>
      </w:r>
      <w:r>
        <w:rPr>
          <w:noProof/>
        </w:rPr>
      </w:r>
      <w:r>
        <w:rPr>
          <w:noProof/>
        </w:rPr>
        <w:fldChar w:fldCharType="separate"/>
      </w:r>
      <w:r>
        <w:rPr>
          <w:noProof/>
        </w:rPr>
        <w:t>180</w:t>
      </w:r>
      <w:r>
        <w:rPr>
          <w:noProof/>
        </w:rPr>
        <w:fldChar w:fldCharType="end"/>
      </w:r>
    </w:p>
    <w:p w14:paraId="7A4DA0F2" w14:textId="36DB8E3B"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6.13.7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_Toc157440588 \h </w:instrText>
      </w:r>
      <w:r>
        <w:rPr>
          <w:noProof/>
        </w:rPr>
      </w:r>
      <w:r>
        <w:rPr>
          <w:noProof/>
        </w:rPr>
        <w:fldChar w:fldCharType="separate"/>
      </w:r>
      <w:r>
        <w:rPr>
          <w:noProof/>
        </w:rPr>
        <w:t>180</w:t>
      </w:r>
      <w:r>
        <w:rPr>
          <w:noProof/>
        </w:rPr>
        <w:fldChar w:fldCharType="end"/>
      </w:r>
    </w:p>
    <w:p w14:paraId="0F246BD6" w14:textId="044AEBE9"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_Toc157440589 \h </w:instrText>
      </w:r>
      <w:r>
        <w:rPr>
          <w:noProof/>
        </w:rPr>
      </w:r>
      <w:r>
        <w:rPr>
          <w:noProof/>
        </w:rPr>
        <w:fldChar w:fldCharType="separate"/>
      </w:r>
      <w:r>
        <w:rPr>
          <w:noProof/>
        </w:rPr>
        <w:t>180</w:t>
      </w:r>
      <w:r>
        <w:rPr>
          <w:noProof/>
        </w:rPr>
        <w:fldChar w:fldCharType="end"/>
      </w:r>
    </w:p>
    <w:p w14:paraId="0349B767" w14:textId="325063EB"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_Toc157440590 \h </w:instrText>
      </w:r>
      <w:r>
        <w:rPr>
          <w:noProof/>
        </w:rPr>
      </w:r>
      <w:r>
        <w:rPr>
          <w:noProof/>
        </w:rPr>
        <w:fldChar w:fldCharType="separate"/>
      </w:r>
      <w:r>
        <w:rPr>
          <w:noProof/>
        </w:rPr>
        <w:t>180</w:t>
      </w:r>
      <w:r>
        <w:rPr>
          <w:noProof/>
        </w:rPr>
        <w:fldChar w:fldCharType="end"/>
      </w:r>
    </w:p>
    <w:p w14:paraId="3E0DA8E9" w14:textId="10B5D1BB"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_Toc157440591 \h </w:instrText>
      </w:r>
      <w:r>
        <w:rPr>
          <w:noProof/>
        </w:rPr>
      </w:r>
      <w:r>
        <w:rPr>
          <w:noProof/>
        </w:rPr>
        <w:fldChar w:fldCharType="separate"/>
      </w:r>
      <w:r>
        <w:rPr>
          <w:noProof/>
        </w:rPr>
        <w:t>181</w:t>
      </w:r>
      <w:r>
        <w:rPr>
          <w:noProof/>
        </w:rPr>
        <w:fldChar w:fldCharType="end"/>
      </w:r>
    </w:p>
    <w:p w14:paraId="2D15B8DB" w14:textId="43B0839D"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_Toc157440592 \h </w:instrText>
      </w:r>
      <w:r>
        <w:rPr>
          <w:noProof/>
        </w:rPr>
      </w:r>
      <w:r>
        <w:rPr>
          <w:noProof/>
        </w:rPr>
        <w:fldChar w:fldCharType="separate"/>
      </w:r>
      <w:r>
        <w:rPr>
          <w:noProof/>
        </w:rPr>
        <w:t>181</w:t>
      </w:r>
      <w:r>
        <w:rPr>
          <w:noProof/>
        </w:rPr>
        <w:fldChar w:fldCharType="end"/>
      </w:r>
    </w:p>
    <w:p w14:paraId="35617B9B" w14:textId="32555D31"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_Toc157440593 \h </w:instrText>
      </w:r>
      <w:r>
        <w:rPr>
          <w:noProof/>
        </w:rPr>
      </w:r>
      <w:r>
        <w:rPr>
          <w:noProof/>
        </w:rPr>
        <w:fldChar w:fldCharType="separate"/>
      </w:r>
      <w:r>
        <w:rPr>
          <w:noProof/>
        </w:rPr>
        <w:t>181</w:t>
      </w:r>
      <w:r>
        <w:rPr>
          <w:noProof/>
        </w:rPr>
        <w:fldChar w:fldCharType="end"/>
      </w:r>
    </w:p>
    <w:p w14:paraId="77CFBF2C" w14:textId="7B129DC3" w:rsidR="00CA1157" w:rsidRDefault="00CA1157">
      <w:pPr>
        <w:pStyle w:val="TOC2"/>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 xml:space="preserve"> API</w:t>
      </w:r>
      <w:r>
        <w:rPr>
          <w:noProof/>
        </w:rPr>
        <w:tab/>
      </w:r>
      <w:r>
        <w:rPr>
          <w:noProof/>
        </w:rPr>
        <w:fldChar w:fldCharType="begin"/>
      </w:r>
      <w:r>
        <w:rPr>
          <w:noProof/>
        </w:rPr>
        <w:instrText xml:space="preserve"> PAGEREF _Toc157440594 \h </w:instrText>
      </w:r>
      <w:r>
        <w:rPr>
          <w:noProof/>
        </w:rPr>
      </w:r>
      <w:r>
        <w:rPr>
          <w:noProof/>
        </w:rPr>
        <w:fldChar w:fldCharType="separate"/>
      </w:r>
      <w:r>
        <w:rPr>
          <w:noProof/>
        </w:rPr>
        <w:t>181</w:t>
      </w:r>
      <w:r>
        <w:rPr>
          <w:noProof/>
        </w:rPr>
        <w:fldChar w:fldCharType="end"/>
      </w:r>
    </w:p>
    <w:p w14:paraId="77E60154" w14:textId="71496409" w:rsidR="00CA1157" w:rsidRDefault="00CA1157">
      <w:pPr>
        <w:pStyle w:val="TOC3"/>
        <w:rPr>
          <w:rFonts w:asciiTheme="minorHAnsi" w:eastAsiaTheme="minorEastAsia" w:hAnsiTheme="minorHAnsi" w:cstheme="minorBidi"/>
          <w:noProof/>
          <w:kern w:val="2"/>
          <w:sz w:val="21"/>
          <w:szCs w:val="22"/>
          <w:lang w:val="en-US" w:eastAsia="zh-CN"/>
        </w:rPr>
      </w:pPr>
      <w:r>
        <w:rPr>
          <w:noProof/>
        </w:rPr>
        <w:t>6.14.1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_Toc157440595 \h </w:instrText>
      </w:r>
      <w:r>
        <w:rPr>
          <w:noProof/>
        </w:rPr>
      </w:r>
      <w:r>
        <w:rPr>
          <w:noProof/>
        </w:rPr>
        <w:fldChar w:fldCharType="separate"/>
      </w:r>
      <w:r>
        <w:rPr>
          <w:noProof/>
        </w:rPr>
        <w:t>181</w:t>
      </w:r>
      <w:r>
        <w:rPr>
          <w:noProof/>
        </w:rPr>
        <w:fldChar w:fldCharType="end"/>
      </w:r>
    </w:p>
    <w:p w14:paraId="4DCDE794" w14:textId="39010D01" w:rsidR="00CA1157" w:rsidRDefault="00CA1157">
      <w:pPr>
        <w:pStyle w:val="TOC3"/>
        <w:rPr>
          <w:rFonts w:asciiTheme="minorHAnsi" w:eastAsiaTheme="minorEastAsia" w:hAnsiTheme="minorHAnsi" w:cstheme="minorBidi"/>
          <w:noProof/>
          <w:kern w:val="2"/>
          <w:sz w:val="21"/>
          <w:szCs w:val="22"/>
          <w:lang w:val="en-US" w:eastAsia="zh-CN"/>
        </w:rPr>
      </w:pPr>
      <w:r>
        <w:rPr>
          <w:noProof/>
        </w:rPr>
        <w:t>6.14.2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_Toc157440596 \h </w:instrText>
      </w:r>
      <w:r>
        <w:rPr>
          <w:noProof/>
        </w:rPr>
      </w:r>
      <w:r>
        <w:rPr>
          <w:noProof/>
        </w:rPr>
        <w:fldChar w:fldCharType="separate"/>
      </w:r>
      <w:r>
        <w:rPr>
          <w:noProof/>
        </w:rPr>
        <w:t>181</w:t>
      </w:r>
      <w:r>
        <w:rPr>
          <w:noProof/>
        </w:rPr>
        <w:fldChar w:fldCharType="end"/>
      </w:r>
    </w:p>
    <w:p w14:paraId="6F3A008A" w14:textId="489829E9" w:rsidR="00CA1157" w:rsidRDefault="00CA1157">
      <w:pPr>
        <w:pStyle w:val="TOC3"/>
        <w:rPr>
          <w:rFonts w:asciiTheme="minorHAnsi" w:eastAsiaTheme="minorEastAsia" w:hAnsiTheme="minorHAnsi" w:cstheme="minorBidi"/>
          <w:noProof/>
          <w:kern w:val="2"/>
          <w:sz w:val="21"/>
          <w:szCs w:val="22"/>
          <w:lang w:val="en-US" w:eastAsia="zh-CN"/>
        </w:rPr>
      </w:pPr>
      <w:r>
        <w:rPr>
          <w:noProof/>
        </w:rPr>
        <w:t>6.14.3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_Toc157440597 \h </w:instrText>
      </w:r>
      <w:r>
        <w:rPr>
          <w:noProof/>
        </w:rPr>
      </w:r>
      <w:r>
        <w:rPr>
          <w:noProof/>
        </w:rPr>
        <w:fldChar w:fldCharType="separate"/>
      </w:r>
      <w:r>
        <w:rPr>
          <w:noProof/>
        </w:rPr>
        <w:t>182</w:t>
      </w:r>
      <w:r>
        <w:rPr>
          <w:noProof/>
        </w:rPr>
        <w:fldChar w:fldCharType="end"/>
      </w:r>
    </w:p>
    <w:p w14:paraId="1F339DEE" w14:textId="67ED7245" w:rsidR="00CA1157" w:rsidRDefault="00CA1157">
      <w:pPr>
        <w:pStyle w:val="TOC4"/>
        <w:rPr>
          <w:rFonts w:asciiTheme="minorHAnsi" w:eastAsiaTheme="minorEastAsia" w:hAnsiTheme="minorHAnsi" w:cstheme="minorBidi"/>
          <w:noProof/>
          <w:kern w:val="2"/>
          <w:sz w:val="21"/>
          <w:szCs w:val="22"/>
          <w:lang w:val="en-US" w:eastAsia="zh-CN"/>
        </w:rPr>
      </w:pPr>
      <w:r>
        <w:rPr>
          <w:noProof/>
        </w:rPr>
        <w:t>6.14.3.1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_Toc157440598 \h </w:instrText>
      </w:r>
      <w:r>
        <w:rPr>
          <w:noProof/>
        </w:rPr>
      </w:r>
      <w:r>
        <w:rPr>
          <w:noProof/>
        </w:rPr>
        <w:fldChar w:fldCharType="separate"/>
      </w:r>
      <w:r>
        <w:rPr>
          <w:noProof/>
        </w:rPr>
        <w:t>182</w:t>
      </w:r>
      <w:r>
        <w:rPr>
          <w:noProof/>
        </w:rPr>
        <w:fldChar w:fldCharType="end"/>
      </w:r>
    </w:p>
    <w:p w14:paraId="1A3E673D" w14:textId="66DA1339" w:rsidR="00CA1157" w:rsidRDefault="00CA1157">
      <w:pPr>
        <w:pStyle w:val="TOC4"/>
        <w:rPr>
          <w:rFonts w:asciiTheme="minorHAnsi" w:eastAsiaTheme="minorEastAsia" w:hAnsiTheme="minorHAnsi" w:cstheme="minorBidi"/>
          <w:noProof/>
          <w:kern w:val="2"/>
          <w:sz w:val="21"/>
          <w:szCs w:val="22"/>
          <w:lang w:val="en-US" w:eastAsia="zh-CN"/>
        </w:rPr>
      </w:pPr>
      <w:r w:rsidRPr="003F08A2">
        <w:rPr>
          <w:noProof/>
          <w:lang w:val="en-US"/>
        </w:rPr>
        <w:t>6.14.3.2</w:t>
      </w:r>
      <w:r>
        <w:rPr>
          <w:rFonts w:asciiTheme="minorHAnsi" w:eastAsiaTheme="minorEastAsia" w:hAnsiTheme="minorHAnsi" w:cstheme="minorBidi"/>
          <w:noProof/>
          <w:kern w:val="2"/>
          <w:sz w:val="21"/>
          <w:szCs w:val="22"/>
          <w:lang w:val="en-US" w:eastAsia="zh-CN"/>
        </w:rPr>
        <w:tab/>
      </w:r>
      <w:r w:rsidRPr="003F08A2">
        <w:rPr>
          <w:noProof/>
          <w:lang w:val="en-US"/>
        </w:rPr>
        <w:t xml:space="preserve">Resource: </w:t>
      </w:r>
      <w:r>
        <w:rPr>
          <w:noProof/>
          <w:lang w:eastAsia="fr-FR"/>
        </w:rPr>
        <w:t xml:space="preserve">Network Slice Fault Diagnosis </w:t>
      </w:r>
      <w:r w:rsidRPr="003F08A2">
        <w:rPr>
          <w:noProof/>
          <w:lang w:val="en-US"/>
        </w:rPr>
        <w:t>Subscriptions</w:t>
      </w:r>
      <w:r>
        <w:rPr>
          <w:noProof/>
        </w:rPr>
        <w:tab/>
      </w:r>
      <w:r>
        <w:rPr>
          <w:noProof/>
        </w:rPr>
        <w:fldChar w:fldCharType="begin"/>
      </w:r>
      <w:r>
        <w:rPr>
          <w:noProof/>
        </w:rPr>
        <w:instrText xml:space="preserve"> PAGEREF _Toc157440599 \h </w:instrText>
      </w:r>
      <w:r>
        <w:rPr>
          <w:noProof/>
        </w:rPr>
      </w:r>
      <w:r>
        <w:rPr>
          <w:noProof/>
        </w:rPr>
        <w:fldChar w:fldCharType="separate"/>
      </w:r>
      <w:r>
        <w:rPr>
          <w:noProof/>
        </w:rPr>
        <w:t>182</w:t>
      </w:r>
      <w:r>
        <w:rPr>
          <w:noProof/>
        </w:rPr>
        <w:fldChar w:fldCharType="end"/>
      </w:r>
    </w:p>
    <w:p w14:paraId="670B5657" w14:textId="2A846BB5" w:rsidR="00CA1157" w:rsidRDefault="00CA1157">
      <w:pPr>
        <w:pStyle w:val="TOC5"/>
        <w:rPr>
          <w:rFonts w:asciiTheme="minorHAnsi" w:eastAsiaTheme="minorEastAsia" w:hAnsiTheme="minorHAnsi" w:cstheme="minorBidi"/>
          <w:noProof/>
          <w:kern w:val="2"/>
          <w:sz w:val="21"/>
          <w:szCs w:val="22"/>
          <w:lang w:val="en-US" w:eastAsia="zh-CN"/>
        </w:rPr>
      </w:pPr>
      <w:r>
        <w:rPr>
          <w:noProof/>
        </w:rPr>
        <w:t>6.14.3.2.1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_Toc157440600 \h </w:instrText>
      </w:r>
      <w:r>
        <w:rPr>
          <w:noProof/>
        </w:rPr>
      </w:r>
      <w:r>
        <w:rPr>
          <w:noProof/>
        </w:rPr>
        <w:fldChar w:fldCharType="separate"/>
      </w:r>
      <w:r>
        <w:rPr>
          <w:noProof/>
        </w:rPr>
        <w:t>182</w:t>
      </w:r>
      <w:r>
        <w:rPr>
          <w:noProof/>
        </w:rPr>
        <w:fldChar w:fldCharType="end"/>
      </w:r>
    </w:p>
    <w:p w14:paraId="38FC36E0" w14:textId="37D0C89E" w:rsidR="00CA1157" w:rsidRDefault="00CA1157">
      <w:pPr>
        <w:pStyle w:val="TOC5"/>
        <w:rPr>
          <w:rFonts w:asciiTheme="minorHAnsi" w:eastAsiaTheme="minorEastAsia" w:hAnsiTheme="minorHAnsi" w:cstheme="minorBidi"/>
          <w:noProof/>
          <w:kern w:val="2"/>
          <w:sz w:val="21"/>
          <w:szCs w:val="22"/>
          <w:lang w:val="en-US" w:eastAsia="zh-CN"/>
        </w:rPr>
      </w:pPr>
      <w:r>
        <w:rPr>
          <w:noProof/>
        </w:rPr>
        <w:t>6.14.3.2.2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_Toc157440601 \h </w:instrText>
      </w:r>
      <w:r>
        <w:rPr>
          <w:noProof/>
        </w:rPr>
      </w:r>
      <w:r>
        <w:rPr>
          <w:noProof/>
        </w:rPr>
        <w:fldChar w:fldCharType="separate"/>
      </w:r>
      <w:r>
        <w:rPr>
          <w:noProof/>
        </w:rPr>
        <w:t>182</w:t>
      </w:r>
      <w:r>
        <w:rPr>
          <w:noProof/>
        </w:rPr>
        <w:fldChar w:fldCharType="end"/>
      </w:r>
    </w:p>
    <w:p w14:paraId="3ED1FF19" w14:textId="02ECE5C3"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_Toc157440602 \h </w:instrText>
      </w:r>
      <w:r>
        <w:rPr>
          <w:noProof/>
        </w:rPr>
      </w:r>
      <w:r>
        <w:rPr>
          <w:noProof/>
        </w:rPr>
        <w:fldChar w:fldCharType="separate"/>
      </w:r>
      <w:r>
        <w:rPr>
          <w:noProof/>
        </w:rPr>
        <w:t>183</w:t>
      </w:r>
      <w:r>
        <w:rPr>
          <w:noProof/>
        </w:rPr>
        <w:fldChar w:fldCharType="end"/>
      </w:r>
    </w:p>
    <w:p w14:paraId="1934461D" w14:textId="5F60AD58"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_Toc157440603 \h </w:instrText>
      </w:r>
      <w:r>
        <w:rPr>
          <w:noProof/>
        </w:rPr>
      </w:r>
      <w:r>
        <w:rPr>
          <w:noProof/>
        </w:rPr>
        <w:fldChar w:fldCharType="separate"/>
      </w:r>
      <w:r>
        <w:rPr>
          <w:noProof/>
        </w:rPr>
        <w:t>183</w:t>
      </w:r>
      <w:r>
        <w:rPr>
          <w:noProof/>
        </w:rPr>
        <w:fldChar w:fldCharType="end"/>
      </w:r>
    </w:p>
    <w:p w14:paraId="05728CD2" w14:textId="50B8F1FA"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_Toc157440604 \h </w:instrText>
      </w:r>
      <w:r>
        <w:rPr>
          <w:noProof/>
        </w:rPr>
      </w:r>
      <w:r>
        <w:rPr>
          <w:noProof/>
        </w:rPr>
        <w:fldChar w:fldCharType="separate"/>
      </w:r>
      <w:r>
        <w:rPr>
          <w:noProof/>
        </w:rPr>
        <w:t>183</w:t>
      </w:r>
      <w:r>
        <w:rPr>
          <w:noProof/>
        </w:rPr>
        <w:fldChar w:fldCharType="end"/>
      </w:r>
    </w:p>
    <w:p w14:paraId="1691164E" w14:textId="465B5A57" w:rsidR="00CA1157" w:rsidRDefault="00CA1157">
      <w:pPr>
        <w:pStyle w:val="TOC4"/>
        <w:rPr>
          <w:rFonts w:asciiTheme="minorHAnsi" w:eastAsiaTheme="minorEastAsia" w:hAnsiTheme="minorHAnsi" w:cstheme="minorBidi"/>
          <w:noProof/>
          <w:kern w:val="2"/>
          <w:sz w:val="21"/>
          <w:szCs w:val="22"/>
          <w:lang w:val="en-US" w:eastAsia="zh-CN"/>
        </w:rPr>
      </w:pPr>
      <w:r>
        <w:rPr>
          <w:noProof/>
        </w:rPr>
        <w:t>6.14.3.3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Fault Diagnosis </w:t>
      </w:r>
      <w:r>
        <w:rPr>
          <w:noProof/>
        </w:rPr>
        <w:t>Subscription</w:t>
      </w:r>
      <w:r>
        <w:rPr>
          <w:noProof/>
        </w:rPr>
        <w:tab/>
      </w:r>
      <w:r>
        <w:rPr>
          <w:noProof/>
        </w:rPr>
        <w:fldChar w:fldCharType="begin"/>
      </w:r>
      <w:r>
        <w:rPr>
          <w:noProof/>
        </w:rPr>
        <w:instrText xml:space="preserve"> PAGEREF _Toc157440605 \h </w:instrText>
      </w:r>
      <w:r>
        <w:rPr>
          <w:noProof/>
        </w:rPr>
      </w:r>
      <w:r>
        <w:rPr>
          <w:noProof/>
        </w:rPr>
        <w:fldChar w:fldCharType="separate"/>
      </w:r>
      <w:r>
        <w:rPr>
          <w:noProof/>
        </w:rPr>
        <w:t>184</w:t>
      </w:r>
      <w:r>
        <w:rPr>
          <w:noProof/>
        </w:rPr>
        <w:fldChar w:fldCharType="end"/>
      </w:r>
    </w:p>
    <w:p w14:paraId="571162C9" w14:textId="00615A2B" w:rsidR="00CA1157" w:rsidRDefault="00CA1157">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_Toc157440606 \h </w:instrText>
      </w:r>
      <w:r>
        <w:rPr>
          <w:noProof/>
        </w:rPr>
      </w:r>
      <w:r>
        <w:rPr>
          <w:noProof/>
        </w:rPr>
        <w:fldChar w:fldCharType="separate"/>
      </w:r>
      <w:r>
        <w:rPr>
          <w:noProof/>
        </w:rPr>
        <w:t>184</w:t>
      </w:r>
      <w:r>
        <w:rPr>
          <w:noProof/>
        </w:rPr>
        <w:fldChar w:fldCharType="end"/>
      </w:r>
    </w:p>
    <w:p w14:paraId="5107988D" w14:textId="054055C2" w:rsidR="00CA1157" w:rsidRDefault="00CA1157">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_Toc157440607 \h </w:instrText>
      </w:r>
      <w:r>
        <w:rPr>
          <w:noProof/>
        </w:rPr>
      </w:r>
      <w:r>
        <w:rPr>
          <w:noProof/>
        </w:rPr>
        <w:fldChar w:fldCharType="separate"/>
      </w:r>
      <w:r>
        <w:rPr>
          <w:noProof/>
        </w:rPr>
        <w:t>184</w:t>
      </w:r>
      <w:r>
        <w:rPr>
          <w:noProof/>
        </w:rPr>
        <w:fldChar w:fldCharType="end"/>
      </w:r>
    </w:p>
    <w:p w14:paraId="2B7449C4" w14:textId="691756B5" w:rsidR="00CA1157" w:rsidRDefault="00CA1157">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_Toc157440608 \h </w:instrText>
      </w:r>
      <w:r>
        <w:rPr>
          <w:noProof/>
        </w:rPr>
      </w:r>
      <w:r>
        <w:rPr>
          <w:noProof/>
        </w:rPr>
        <w:fldChar w:fldCharType="separate"/>
      </w:r>
      <w:r>
        <w:rPr>
          <w:noProof/>
        </w:rPr>
        <w:t>184</w:t>
      </w:r>
      <w:r>
        <w:rPr>
          <w:noProof/>
        </w:rPr>
        <w:fldChar w:fldCharType="end"/>
      </w:r>
    </w:p>
    <w:p w14:paraId="273EB74D" w14:textId="5B1D576C"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_Toc157440609 \h </w:instrText>
      </w:r>
      <w:r>
        <w:rPr>
          <w:noProof/>
        </w:rPr>
      </w:r>
      <w:r>
        <w:rPr>
          <w:noProof/>
        </w:rPr>
        <w:fldChar w:fldCharType="separate"/>
      </w:r>
      <w:r>
        <w:rPr>
          <w:noProof/>
        </w:rPr>
        <w:t>184</w:t>
      </w:r>
      <w:r>
        <w:rPr>
          <w:noProof/>
        </w:rPr>
        <w:fldChar w:fldCharType="end"/>
      </w:r>
    </w:p>
    <w:p w14:paraId="2C0AC94F" w14:textId="7E4CE6C3"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_Toc157440610 \h </w:instrText>
      </w:r>
      <w:r>
        <w:rPr>
          <w:noProof/>
        </w:rPr>
      </w:r>
      <w:r>
        <w:rPr>
          <w:noProof/>
        </w:rPr>
        <w:fldChar w:fldCharType="separate"/>
      </w:r>
      <w:r>
        <w:rPr>
          <w:noProof/>
        </w:rPr>
        <w:t>185</w:t>
      </w:r>
      <w:r>
        <w:rPr>
          <w:noProof/>
        </w:rPr>
        <w:fldChar w:fldCharType="end"/>
      </w:r>
    </w:p>
    <w:p w14:paraId="34D9A85A" w14:textId="53554E0B"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_Toc157440611 \h </w:instrText>
      </w:r>
      <w:r>
        <w:rPr>
          <w:noProof/>
        </w:rPr>
      </w:r>
      <w:r>
        <w:rPr>
          <w:noProof/>
        </w:rPr>
        <w:fldChar w:fldCharType="separate"/>
      </w:r>
      <w:r>
        <w:rPr>
          <w:noProof/>
        </w:rPr>
        <w:t>186</w:t>
      </w:r>
      <w:r>
        <w:rPr>
          <w:noProof/>
        </w:rPr>
        <w:fldChar w:fldCharType="end"/>
      </w:r>
    </w:p>
    <w:p w14:paraId="1D1C5792" w14:textId="5AB868DF"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_Toc157440612 \h </w:instrText>
      </w:r>
      <w:r>
        <w:rPr>
          <w:noProof/>
        </w:rPr>
      </w:r>
      <w:r>
        <w:rPr>
          <w:noProof/>
        </w:rPr>
        <w:fldChar w:fldCharType="separate"/>
      </w:r>
      <w:r>
        <w:rPr>
          <w:noProof/>
        </w:rPr>
        <w:t>187</w:t>
      </w:r>
      <w:r>
        <w:rPr>
          <w:noProof/>
        </w:rPr>
        <w:fldChar w:fldCharType="end"/>
      </w:r>
    </w:p>
    <w:p w14:paraId="63582B78" w14:textId="77538DEA" w:rsidR="00CA1157" w:rsidRDefault="00CA1157">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_Toc157440613 \h </w:instrText>
      </w:r>
      <w:r>
        <w:rPr>
          <w:noProof/>
        </w:rPr>
      </w:r>
      <w:r>
        <w:rPr>
          <w:noProof/>
        </w:rPr>
        <w:fldChar w:fldCharType="separate"/>
      </w:r>
      <w:r>
        <w:rPr>
          <w:noProof/>
        </w:rPr>
        <w:t>188</w:t>
      </w:r>
      <w:r>
        <w:rPr>
          <w:noProof/>
        </w:rPr>
        <w:fldChar w:fldCharType="end"/>
      </w:r>
    </w:p>
    <w:p w14:paraId="4888739C" w14:textId="4CD35109" w:rsidR="00CA1157" w:rsidRDefault="00CA1157">
      <w:pPr>
        <w:pStyle w:val="TOC3"/>
        <w:rPr>
          <w:rFonts w:asciiTheme="minorHAnsi" w:eastAsiaTheme="minorEastAsia" w:hAnsiTheme="minorHAnsi" w:cstheme="minorBidi"/>
          <w:noProof/>
          <w:kern w:val="2"/>
          <w:sz w:val="21"/>
          <w:szCs w:val="22"/>
          <w:lang w:val="en-US" w:eastAsia="zh-CN"/>
        </w:rPr>
      </w:pPr>
      <w:r>
        <w:rPr>
          <w:noProof/>
        </w:rPr>
        <w:t>6.14.4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_Toc157440614 \h </w:instrText>
      </w:r>
      <w:r>
        <w:rPr>
          <w:noProof/>
        </w:rPr>
      </w:r>
      <w:r>
        <w:rPr>
          <w:noProof/>
        </w:rPr>
        <w:fldChar w:fldCharType="separate"/>
      </w:r>
      <w:r>
        <w:rPr>
          <w:noProof/>
        </w:rPr>
        <w:t>188</w:t>
      </w:r>
      <w:r>
        <w:rPr>
          <w:noProof/>
        </w:rPr>
        <w:fldChar w:fldCharType="end"/>
      </w:r>
    </w:p>
    <w:p w14:paraId="35C7F96B" w14:textId="748FC2A3" w:rsidR="00CA1157" w:rsidRDefault="00CA1157">
      <w:pPr>
        <w:pStyle w:val="TOC3"/>
        <w:rPr>
          <w:rFonts w:asciiTheme="minorHAnsi" w:eastAsiaTheme="minorEastAsia" w:hAnsiTheme="minorHAnsi" w:cstheme="minorBidi"/>
          <w:noProof/>
          <w:kern w:val="2"/>
          <w:sz w:val="21"/>
          <w:szCs w:val="22"/>
          <w:lang w:val="en-US" w:eastAsia="zh-CN"/>
        </w:rPr>
      </w:pPr>
      <w:r>
        <w:rPr>
          <w:noProof/>
        </w:rPr>
        <w:t>6.14.5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_Toc157440615 \h </w:instrText>
      </w:r>
      <w:r>
        <w:rPr>
          <w:noProof/>
        </w:rPr>
      </w:r>
      <w:r>
        <w:rPr>
          <w:noProof/>
        </w:rPr>
        <w:fldChar w:fldCharType="separate"/>
      </w:r>
      <w:r>
        <w:rPr>
          <w:noProof/>
        </w:rPr>
        <w:t>189</w:t>
      </w:r>
      <w:r>
        <w:rPr>
          <w:noProof/>
        </w:rPr>
        <w:fldChar w:fldCharType="end"/>
      </w:r>
    </w:p>
    <w:p w14:paraId="53B85E3A" w14:textId="0857047C" w:rsidR="00CA1157" w:rsidRDefault="00CA1157">
      <w:pPr>
        <w:pStyle w:val="TOC4"/>
        <w:rPr>
          <w:rFonts w:asciiTheme="minorHAnsi" w:eastAsiaTheme="minorEastAsia" w:hAnsiTheme="minorHAnsi" w:cstheme="minorBidi"/>
          <w:noProof/>
          <w:kern w:val="2"/>
          <w:sz w:val="21"/>
          <w:szCs w:val="22"/>
          <w:lang w:val="en-US" w:eastAsia="zh-CN"/>
        </w:rPr>
      </w:pPr>
      <w:r>
        <w:rPr>
          <w:noProof/>
        </w:rPr>
        <w:t>6.14.5.1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_Toc157440616 \h </w:instrText>
      </w:r>
      <w:r>
        <w:rPr>
          <w:noProof/>
        </w:rPr>
      </w:r>
      <w:r>
        <w:rPr>
          <w:noProof/>
        </w:rPr>
        <w:fldChar w:fldCharType="separate"/>
      </w:r>
      <w:r>
        <w:rPr>
          <w:noProof/>
        </w:rPr>
        <w:t>189</w:t>
      </w:r>
      <w:r>
        <w:rPr>
          <w:noProof/>
        </w:rPr>
        <w:fldChar w:fldCharType="end"/>
      </w:r>
    </w:p>
    <w:p w14:paraId="6303C789" w14:textId="0A16905F" w:rsidR="00CA1157" w:rsidRDefault="00CA1157">
      <w:pPr>
        <w:pStyle w:val="TOC4"/>
        <w:rPr>
          <w:rFonts w:asciiTheme="minorHAnsi" w:eastAsiaTheme="minorEastAsia" w:hAnsiTheme="minorHAnsi" w:cstheme="minorBidi"/>
          <w:noProof/>
          <w:kern w:val="2"/>
          <w:sz w:val="21"/>
          <w:szCs w:val="22"/>
          <w:lang w:val="en-US" w:eastAsia="zh-CN"/>
        </w:rPr>
      </w:pPr>
      <w:r>
        <w:rPr>
          <w:noProof/>
        </w:rPr>
        <w:t>6.14</w:t>
      </w:r>
      <w:r w:rsidRPr="003F08A2">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Network Slice Fault Diagnosis</w:t>
      </w:r>
      <w:r w:rsidRPr="003F08A2">
        <w:rPr>
          <w:noProof/>
          <w:lang w:val="en-US"/>
        </w:rPr>
        <w:t xml:space="preserve"> Notification</w:t>
      </w:r>
      <w:r>
        <w:rPr>
          <w:noProof/>
        </w:rPr>
        <w:tab/>
      </w:r>
      <w:r>
        <w:rPr>
          <w:noProof/>
        </w:rPr>
        <w:fldChar w:fldCharType="begin"/>
      </w:r>
      <w:r>
        <w:rPr>
          <w:noProof/>
        </w:rPr>
        <w:instrText xml:space="preserve"> PAGEREF _Toc157440617 \h </w:instrText>
      </w:r>
      <w:r>
        <w:rPr>
          <w:noProof/>
        </w:rPr>
      </w:r>
      <w:r>
        <w:rPr>
          <w:noProof/>
        </w:rPr>
        <w:fldChar w:fldCharType="separate"/>
      </w:r>
      <w:r>
        <w:rPr>
          <w:noProof/>
        </w:rPr>
        <w:t>189</w:t>
      </w:r>
      <w:r>
        <w:rPr>
          <w:noProof/>
        </w:rPr>
        <w:fldChar w:fldCharType="end"/>
      </w:r>
    </w:p>
    <w:p w14:paraId="230AC543" w14:textId="78FCC7E0" w:rsidR="00CA1157" w:rsidRDefault="00CA1157">
      <w:pPr>
        <w:pStyle w:val="TOC5"/>
        <w:rPr>
          <w:rFonts w:asciiTheme="minorHAnsi" w:eastAsiaTheme="minorEastAsia" w:hAnsiTheme="minorHAnsi" w:cstheme="minorBidi"/>
          <w:noProof/>
          <w:kern w:val="2"/>
          <w:sz w:val="21"/>
          <w:szCs w:val="22"/>
          <w:lang w:val="en-US" w:eastAsia="zh-CN"/>
        </w:rPr>
      </w:pPr>
      <w:r>
        <w:rPr>
          <w:noProof/>
        </w:rPr>
        <w:t>6.14</w:t>
      </w:r>
      <w:r w:rsidRPr="003F08A2">
        <w:rPr>
          <w:noProof/>
          <w:lang w:val="en-US"/>
        </w:rPr>
        <w:t>.5.2.1</w:t>
      </w:r>
      <w:r>
        <w:rPr>
          <w:rFonts w:asciiTheme="minorHAnsi" w:eastAsiaTheme="minorEastAsia" w:hAnsiTheme="minorHAnsi" w:cstheme="minorBidi"/>
          <w:noProof/>
          <w:kern w:val="2"/>
          <w:sz w:val="21"/>
          <w:szCs w:val="22"/>
          <w:lang w:val="en-US" w:eastAsia="zh-CN"/>
        </w:rPr>
        <w:tab/>
      </w:r>
      <w:r w:rsidRPr="003F08A2">
        <w:rPr>
          <w:noProof/>
          <w:lang w:val="en-US"/>
        </w:rPr>
        <w:t>Description</w:t>
      </w:r>
      <w:r>
        <w:rPr>
          <w:noProof/>
        </w:rPr>
        <w:tab/>
      </w:r>
      <w:r>
        <w:rPr>
          <w:noProof/>
        </w:rPr>
        <w:fldChar w:fldCharType="begin"/>
      </w:r>
      <w:r>
        <w:rPr>
          <w:noProof/>
        </w:rPr>
        <w:instrText xml:space="preserve"> PAGEREF _Toc157440618 \h </w:instrText>
      </w:r>
      <w:r>
        <w:rPr>
          <w:noProof/>
        </w:rPr>
      </w:r>
      <w:r>
        <w:rPr>
          <w:noProof/>
        </w:rPr>
        <w:fldChar w:fldCharType="separate"/>
      </w:r>
      <w:r>
        <w:rPr>
          <w:noProof/>
        </w:rPr>
        <w:t>189</w:t>
      </w:r>
      <w:r>
        <w:rPr>
          <w:noProof/>
        </w:rPr>
        <w:fldChar w:fldCharType="end"/>
      </w:r>
    </w:p>
    <w:p w14:paraId="6F3E63CB" w14:textId="77B4C9B1" w:rsidR="00CA1157" w:rsidRDefault="00CA1157">
      <w:pPr>
        <w:pStyle w:val="TOC5"/>
        <w:rPr>
          <w:rFonts w:asciiTheme="minorHAnsi" w:eastAsiaTheme="minorEastAsia" w:hAnsiTheme="minorHAnsi" w:cstheme="minorBidi"/>
          <w:noProof/>
          <w:kern w:val="2"/>
          <w:sz w:val="21"/>
          <w:szCs w:val="22"/>
          <w:lang w:val="en-US" w:eastAsia="zh-CN"/>
        </w:rPr>
      </w:pPr>
      <w:r>
        <w:rPr>
          <w:noProof/>
        </w:rPr>
        <w:t>6.14.5.2.2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_Toc157440619 \h </w:instrText>
      </w:r>
      <w:r>
        <w:rPr>
          <w:noProof/>
        </w:rPr>
      </w:r>
      <w:r>
        <w:rPr>
          <w:noProof/>
        </w:rPr>
        <w:fldChar w:fldCharType="separate"/>
      </w:r>
      <w:r>
        <w:rPr>
          <w:noProof/>
        </w:rPr>
        <w:t>189</w:t>
      </w:r>
      <w:r>
        <w:rPr>
          <w:noProof/>
        </w:rPr>
        <w:fldChar w:fldCharType="end"/>
      </w:r>
    </w:p>
    <w:p w14:paraId="47875563" w14:textId="19947C9B" w:rsidR="00CA1157" w:rsidRDefault="00CA1157">
      <w:pPr>
        <w:pStyle w:val="TOC5"/>
        <w:rPr>
          <w:rFonts w:asciiTheme="minorHAnsi" w:eastAsiaTheme="minorEastAsia" w:hAnsiTheme="minorHAnsi" w:cstheme="minorBidi"/>
          <w:noProof/>
          <w:kern w:val="2"/>
          <w:sz w:val="21"/>
          <w:szCs w:val="22"/>
          <w:lang w:val="en-US" w:eastAsia="zh-CN"/>
        </w:rPr>
      </w:pPr>
      <w:r>
        <w:rPr>
          <w:noProof/>
        </w:rPr>
        <w:t>6.14.5.2.3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_Toc157440620 \h </w:instrText>
      </w:r>
      <w:r>
        <w:rPr>
          <w:noProof/>
        </w:rPr>
      </w:r>
      <w:r>
        <w:rPr>
          <w:noProof/>
        </w:rPr>
        <w:fldChar w:fldCharType="separate"/>
      </w:r>
      <w:r>
        <w:rPr>
          <w:noProof/>
        </w:rPr>
        <w:t>189</w:t>
      </w:r>
      <w:r>
        <w:rPr>
          <w:noProof/>
        </w:rPr>
        <w:fldChar w:fldCharType="end"/>
      </w:r>
    </w:p>
    <w:p w14:paraId="2DE38D82" w14:textId="18F3E810"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_Toc157440621 \h </w:instrText>
      </w:r>
      <w:r>
        <w:rPr>
          <w:noProof/>
        </w:rPr>
      </w:r>
      <w:r>
        <w:rPr>
          <w:noProof/>
        </w:rPr>
        <w:fldChar w:fldCharType="separate"/>
      </w:r>
      <w:r>
        <w:rPr>
          <w:noProof/>
        </w:rPr>
        <w:t>189</w:t>
      </w:r>
      <w:r>
        <w:rPr>
          <w:noProof/>
        </w:rPr>
        <w:fldChar w:fldCharType="end"/>
      </w:r>
    </w:p>
    <w:p w14:paraId="0DB88634" w14:textId="1174E93F" w:rsidR="00CA1157" w:rsidRDefault="00CA1157">
      <w:pPr>
        <w:pStyle w:val="TOC3"/>
        <w:rPr>
          <w:rFonts w:asciiTheme="minorHAnsi" w:eastAsiaTheme="minorEastAsia" w:hAnsiTheme="minorHAnsi" w:cstheme="minorBidi"/>
          <w:noProof/>
          <w:kern w:val="2"/>
          <w:sz w:val="21"/>
          <w:szCs w:val="22"/>
          <w:lang w:val="en-US" w:eastAsia="zh-CN"/>
        </w:rPr>
      </w:pPr>
      <w:r>
        <w:rPr>
          <w:noProof/>
        </w:rPr>
        <w:t>6.14.6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_Toc157440622 \h </w:instrText>
      </w:r>
      <w:r>
        <w:rPr>
          <w:noProof/>
        </w:rPr>
      </w:r>
      <w:r>
        <w:rPr>
          <w:noProof/>
        </w:rPr>
        <w:fldChar w:fldCharType="separate"/>
      </w:r>
      <w:r>
        <w:rPr>
          <w:noProof/>
        </w:rPr>
        <w:t>190</w:t>
      </w:r>
      <w:r>
        <w:rPr>
          <w:noProof/>
        </w:rPr>
        <w:fldChar w:fldCharType="end"/>
      </w:r>
    </w:p>
    <w:p w14:paraId="7B01216C" w14:textId="0E0FBAF5" w:rsidR="00CA1157" w:rsidRDefault="00CA1157">
      <w:pPr>
        <w:pStyle w:val="TOC4"/>
        <w:rPr>
          <w:rFonts w:asciiTheme="minorHAnsi" w:eastAsiaTheme="minorEastAsia" w:hAnsiTheme="minorHAnsi" w:cstheme="minorBidi"/>
          <w:noProof/>
          <w:kern w:val="2"/>
          <w:sz w:val="21"/>
          <w:szCs w:val="22"/>
          <w:lang w:val="en-US" w:eastAsia="zh-CN"/>
        </w:rPr>
      </w:pPr>
      <w:r>
        <w:rPr>
          <w:noProof/>
        </w:rPr>
        <w:t>6.14.6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_Toc157440623 \h </w:instrText>
      </w:r>
      <w:r>
        <w:rPr>
          <w:noProof/>
        </w:rPr>
      </w:r>
      <w:r>
        <w:rPr>
          <w:noProof/>
        </w:rPr>
        <w:fldChar w:fldCharType="separate"/>
      </w:r>
      <w:r>
        <w:rPr>
          <w:noProof/>
        </w:rPr>
        <w:t>190</w:t>
      </w:r>
      <w:r>
        <w:rPr>
          <w:noProof/>
        </w:rPr>
        <w:fldChar w:fldCharType="end"/>
      </w:r>
    </w:p>
    <w:p w14:paraId="756C36B3" w14:textId="5B515AB8"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_Toc157440624 \h </w:instrText>
      </w:r>
      <w:r>
        <w:rPr>
          <w:noProof/>
        </w:rPr>
      </w:r>
      <w:r>
        <w:rPr>
          <w:noProof/>
        </w:rPr>
        <w:fldChar w:fldCharType="separate"/>
      </w:r>
      <w:r>
        <w:rPr>
          <w:noProof/>
        </w:rPr>
        <w:t>191</w:t>
      </w:r>
      <w:r>
        <w:rPr>
          <w:noProof/>
        </w:rPr>
        <w:fldChar w:fldCharType="end"/>
      </w:r>
    </w:p>
    <w:p w14:paraId="537B64A4" w14:textId="163FBD94"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_Toc157440625 \h </w:instrText>
      </w:r>
      <w:r>
        <w:rPr>
          <w:noProof/>
        </w:rPr>
      </w:r>
      <w:r>
        <w:rPr>
          <w:noProof/>
        </w:rPr>
        <w:fldChar w:fldCharType="separate"/>
      </w:r>
      <w:r>
        <w:rPr>
          <w:noProof/>
        </w:rPr>
        <w:t>191</w:t>
      </w:r>
      <w:r>
        <w:rPr>
          <w:noProof/>
        </w:rPr>
        <w:fldChar w:fldCharType="end"/>
      </w:r>
    </w:p>
    <w:p w14:paraId="3FD0CBE8" w14:textId="7C961FE8" w:rsidR="00CA1157" w:rsidRDefault="00CA1157">
      <w:pPr>
        <w:pStyle w:val="TOC5"/>
        <w:rPr>
          <w:rFonts w:asciiTheme="minorHAnsi" w:eastAsiaTheme="minorEastAsia" w:hAnsiTheme="minorHAnsi" w:cstheme="minorBidi"/>
          <w:noProof/>
          <w:kern w:val="2"/>
          <w:sz w:val="21"/>
          <w:szCs w:val="22"/>
          <w:lang w:val="en-US" w:eastAsia="zh-CN"/>
        </w:rPr>
      </w:pPr>
      <w:r>
        <w:rPr>
          <w:noProof/>
        </w:rPr>
        <w:t>6.14.6.2.2</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w:t>
      </w:r>
      <w:r>
        <w:rPr>
          <w:noProof/>
        </w:rPr>
        <w:tab/>
      </w:r>
      <w:r>
        <w:rPr>
          <w:noProof/>
        </w:rPr>
        <w:fldChar w:fldCharType="begin"/>
      </w:r>
      <w:r>
        <w:rPr>
          <w:noProof/>
        </w:rPr>
        <w:instrText xml:space="preserve"> PAGEREF _Toc157440626 \h </w:instrText>
      </w:r>
      <w:r>
        <w:rPr>
          <w:noProof/>
        </w:rPr>
      </w:r>
      <w:r>
        <w:rPr>
          <w:noProof/>
        </w:rPr>
        <w:fldChar w:fldCharType="separate"/>
      </w:r>
      <w:r>
        <w:rPr>
          <w:noProof/>
        </w:rPr>
        <w:t>191</w:t>
      </w:r>
      <w:r>
        <w:rPr>
          <w:noProof/>
        </w:rPr>
        <w:fldChar w:fldCharType="end"/>
      </w:r>
    </w:p>
    <w:p w14:paraId="482B6570" w14:textId="21DCCFD9" w:rsidR="00CA1157" w:rsidRDefault="00CA1157">
      <w:pPr>
        <w:pStyle w:val="TOC5"/>
        <w:rPr>
          <w:rFonts w:asciiTheme="minorHAnsi" w:eastAsiaTheme="minorEastAsia" w:hAnsiTheme="minorHAnsi" w:cstheme="minorBidi"/>
          <w:noProof/>
          <w:kern w:val="2"/>
          <w:sz w:val="21"/>
          <w:szCs w:val="22"/>
          <w:lang w:val="en-US" w:eastAsia="zh-CN"/>
        </w:rPr>
      </w:pPr>
      <w:r>
        <w:rPr>
          <w:noProof/>
        </w:rPr>
        <w:t>6.14.6.2.3</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DiagSubscPatch</w:t>
      </w:r>
      <w:r>
        <w:rPr>
          <w:noProof/>
        </w:rPr>
        <w:tab/>
      </w:r>
      <w:r>
        <w:rPr>
          <w:noProof/>
        </w:rPr>
        <w:fldChar w:fldCharType="begin"/>
      </w:r>
      <w:r>
        <w:rPr>
          <w:noProof/>
        </w:rPr>
        <w:instrText xml:space="preserve"> PAGEREF _Toc157440627 \h </w:instrText>
      </w:r>
      <w:r>
        <w:rPr>
          <w:noProof/>
        </w:rPr>
      </w:r>
      <w:r>
        <w:rPr>
          <w:noProof/>
        </w:rPr>
        <w:fldChar w:fldCharType="separate"/>
      </w:r>
      <w:r>
        <w:rPr>
          <w:noProof/>
        </w:rPr>
        <w:t>192</w:t>
      </w:r>
      <w:r>
        <w:rPr>
          <w:noProof/>
        </w:rPr>
        <w:fldChar w:fldCharType="end"/>
      </w:r>
    </w:p>
    <w:p w14:paraId="43DF5194" w14:textId="178B6DA2" w:rsidR="00CA1157" w:rsidRDefault="00CA1157">
      <w:pPr>
        <w:pStyle w:val="TOC5"/>
        <w:rPr>
          <w:rFonts w:asciiTheme="minorHAnsi" w:eastAsiaTheme="minorEastAsia" w:hAnsiTheme="minorHAnsi" w:cstheme="minorBidi"/>
          <w:noProof/>
          <w:kern w:val="2"/>
          <w:sz w:val="21"/>
          <w:szCs w:val="22"/>
          <w:lang w:val="en-US" w:eastAsia="zh-CN"/>
        </w:rPr>
      </w:pPr>
      <w:r>
        <w:rPr>
          <w:noProof/>
        </w:rPr>
        <w:t>6.14.6.2.4</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DiagNotif</w:t>
      </w:r>
      <w:r>
        <w:rPr>
          <w:noProof/>
        </w:rPr>
        <w:tab/>
      </w:r>
      <w:r>
        <w:rPr>
          <w:noProof/>
        </w:rPr>
        <w:fldChar w:fldCharType="begin"/>
      </w:r>
      <w:r>
        <w:rPr>
          <w:noProof/>
        </w:rPr>
        <w:instrText xml:space="preserve"> PAGEREF _Toc157440628 \h </w:instrText>
      </w:r>
      <w:r>
        <w:rPr>
          <w:noProof/>
        </w:rPr>
      </w:r>
      <w:r>
        <w:rPr>
          <w:noProof/>
        </w:rPr>
        <w:fldChar w:fldCharType="separate"/>
      </w:r>
      <w:r>
        <w:rPr>
          <w:noProof/>
        </w:rPr>
        <w:t>192</w:t>
      </w:r>
      <w:r>
        <w:rPr>
          <w:noProof/>
        </w:rPr>
        <w:fldChar w:fldCharType="end"/>
      </w:r>
    </w:p>
    <w:p w14:paraId="69497713" w14:textId="34441062" w:rsidR="00CA1157" w:rsidRDefault="00CA1157">
      <w:pPr>
        <w:pStyle w:val="TOC5"/>
        <w:rPr>
          <w:rFonts w:asciiTheme="minorHAnsi" w:eastAsiaTheme="minorEastAsia" w:hAnsiTheme="minorHAnsi" w:cstheme="minorBidi"/>
          <w:noProof/>
          <w:kern w:val="2"/>
          <w:sz w:val="21"/>
          <w:szCs w:val="22"/>
          <w:lang w:val="en-US" w:eastAsia="zh-CN"/>
        </w:rPr>
      </w:pPr>
      <w:r>
        <w:rPr>
          <w:noProof/>
        </w:rPr>
        <w:t>6.14.6.2.5</w:t>
      </w:r>
      <w:r>
        <w:rPr>
          <w:rFonts w:asciiTheme="minorHAnsi" w:eastAsiaTheme="minorEastAsia" w:hAnsiTheme="minorHAnsi" w:cstheme="minorBidi"/>
          <w:noProof/>
          <w:kern w:val="2"/>
          <w:sz w:val="21"/>
          <w:szCs w:val="22"/>
          <w:lang w:val="en-US" w:eastAsia="zh-CN"/>
        </w:rPr>
        <w:tab/>
      </w:r>
      <w:r>
        <w:rPr>
          <w:noProof/>
        </w:rPr>
        <w:t>Type: FaultReportInfo</w:t>
      </w:r>
      <w:r>
        <w:rPr>
          <w:noProof/>
        </w:rPr>
        <w:tab/>
      </w:r>
      <w:r>
        <w:rPr>
          <w:noProof/>
        </w:rPr>
        <w:fldChar w:fldCharType="begin"/>
      </w:r>
      <w:r>
        <w:rPr>
          <w:noProof/>
        </w:rPr>
        <w:instrText xml:space="preserve"> PAGEREF _Toc157440629 \h </w:instrText>
      </w:r>
      <w:r>
        <w:rPr>
          <w:noProof/>
        </w:rPr>
      </w:r>
      <w:r>
        <w:rPr>
          <w:noProof/>
        </w:rPr>
        <w:fldChar w:fldCharType="separate"/>
      </w:r>
      <w:r>
        <w:rPr>
          <w:noProof/>
        </w:rPr>
        <w:t>192</w:t>
      </w:r>
      <w:r>
        <w:rPr>
          <w:noProof/>
        </w:rPr>
        <w:fldChar w:fldCharType="end"/>
      </w:r>
    </w:p>
    <w:p w14:paraId="426A0BB6" w14:textId="51F6A349" w:rsidR="00CA1157" w:rsidRDefault="00CA1157">
      <w:pPr>
        <w:pStyle w:val="TOC5"/>
        <w:rPr>
          <w:rFonts w:asciiTheme="minorHAnsi" w:eastAsiaTheme="minorEastAsia" w:hAnsiTheme="minorHAnsi" w:cstheme="minorBidi"/>
          <w:noProof/>
          <w:kern w:val="2"/>
          <w:sz w:val="21"/>
          <w:szCs w:val="22"/>
          <w:lang w:val="en-US" w:eastAsia="zh-CN"/>
        </w:rPr>
      </w:pPr>
      <w:r>
        <w:rPr>
          <w:noProof/>
        </w:rPr>
        <w:t>6.14.6.2.6</w:t>
      </w:r>
      <w:r>
        <w:rPr>
          <w:rFonts w:asciiTheme="minorHAnsi" w:eastAsiaTheme="minorEastAsia" w:hAnsiTheme="minorHAnsi" w:cstheme="minorBidi"/>
          <w:noProof/>
          <w:kern w:val="2"/>
          <w:sz w:val="21"/>
          <w:szCs w:val="22"/>
          <w:lang w:val="en-US" w:eastAsia="zh-CN"/>
        </w:rPr>
        <w:tab/>
      </w:r>
      <w:r>
        <w:rPr>
          <w:noProof/>
        </w:rPr>
        <w:t>Type: CorrelatedAlarm</w:t>
      </w:r>
      <w:r>
        <w:rPr>
          <w:noProof/>
        </w:rPr>
        <w:tab/>
      </w:r>
      <w:r>
        <w:rPr>
          <w:noProof/>
        </w:rPr>
        <w:fldChar w:fldCharType="begin"/>
      </w:r>
      <w:r>
        <w:rPr>
          <w:noProof/>
        </w:rPr>
        <w:instrText xml:space="preserve"> PAGEREF _Toc157440630 \h </w:instrText>
      </w:r>
      <w:r>
        <w:rPr>
          <w:noProof/>
        </w:rPr>
      </w:r>
      <w:r>
        <w:rPr>
          <w:noProof/>
        </w:rPr>
        <w:fldChar w:fldCharType="separate"/>
      </w:r>
      <w:r>
        <w:rPr>
          <w:noProof/>
        </w:rPr>
        <w:t>192</w:t>
      </w:r>
      <w:r>
        <w:rPr>
          <w:noProof/>
        </w:rPr>
        <w:fldChar w:fldCharType="end"/>
      </w:r>
    </w:p>
    <w:p w14:paraId="79502FF6" w14:textId="00989B96" w:rsidR="00CA1157" w:rsidRDefault="00CA1157">
      <w:pPr>
        <w:pStyle w:val="TOC4"/>
        <w:rPr>
          <w:rFonts w:asciiTheme="minorHAnsi" w:eastAsiaTheme="minorEastAsia" w:hAnsiTheme="minorHAnsi" w:cstheme="minorBidi"/>
          <w:noProof/>
          <w:kern w:val="2"/>
          <w:sz w:val="21"/>
          <w:szCs w:val="22"/>
          <w:lang w:val="en-US" w:eastAsia="zh-CN"/>
        </w:rPr>
      </w:pPr>
      <w:r>
        <w:rPr>
          <w:noProof/>
        </w:rPr>
        <w:t>6.14</w:t>
      </w:r>
      <w:r w:rsidRPr="003F08A2">
        <w:rPr>
          <w:noProof/>
          <w:lang w:val="en-US"/>
        </w:rPr>
        <w:t>.6.3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_Toc157440631 \h </w:instrText>
      </w:r>
      <w:r>
        <w:rPr>
          <w:noProof/>
        </w:rPr>
      </w:r>
      <w:r>
        <w:rPr>
          <w:noProof/>
        </w:rPr>
        <w:fldChar w:fldCharType="separate"/>
      </w:r>
      <w:r>
        <w:rPr>
          <w:noProof/>
        </w:rPr>
        <w:t>193</w:t>
      </w:r>
      <w:r>
        <w:rPr>
          <w:noProof/>
        </w:rPr>
        <w:fldChar w:fldCharType="end"/>
      </w:r>
    </w:p>
    <w:p w14:paraId="144CF152" w14:textId="0B38F0F2" w:rsidR="00CA1157" w:rsidRDefault="00CA1157">
      <w:pPr>
        <w:pStyle w:val="TOC5"/>
        <w:rPr>
          <w:rFonts w:asciiTheme="minorHAnsi" w:eastAsiaTheme="minorEastAsia" w:hAnsiTheme="minorHAnsi" w:cstheme="minorBidi"/>
          <w:noProof/>
          <w:kern w:val="2"/>
          <w:sz w:val="21"/>
          <w:szCs w:val="22"/>
          <w:lang w:val="en-US" w:eastAsia="zh-CN"/>
        </w:rPr>
      </w:pPr>
      <w:r>
        <w:rPr>
          <w:noProof/>
        </w:rPr>
        <w:t>6.14.6.3.1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_Toc157440632 \h </w:instrText>
      </w:r>
      <w:r>
        <w:rPr>
          <w:noProof/>
        </w:rPr>
      </w:r>
      <w:r>
        <w:rPr>
          <w:noProof/>
        </w:rPr>
        <w:fldChar w:fldCharType="separate"/>
      </w:r>
      <w:r>
        <w:rPr>
          <w:noProof/>
        </w:rPr>
        <w:t>193</w:t>
      </w:r>
      <w:r>
        <w:rPr>
          <w:noProof/>
        </w:rPr>
        <w:fldChar w:fldCharType="end"/>
      </w:r>
    </w:p>
    <w:p w14:paraId="66D2A17E" w14:textId="1225F146" w:rsidR="00CA1157" w:rsidRDefault="00CA1157">
      <w:pPr>
        <w:pStyle w:val="TOC5"/>
        <w:rPr>
          <w:rFonts w:asciiTheme="minorHAnsi" w:eastAsiaTheme="minorEastAsia" w:hAnsiTheme="minorHAnsi" w:cstheme="minorBidi"/>
          <w:noProof/>
          <w:kern w:val="2"/>
          <w:sz w:val="21"/>
          <w:szCs w:val="22"/>
          <w:lang w:val="en-US" w:eastAsia="zh-CN"/>
        </w:rPr>
      </w:pPr>
      <w:r>
        <w:rPr>
          <w:noProof/>
        </w:rPr>
        <w:t>6.14.6.3.2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_Toc157440633 \h </w:instrText>
      </w:r>
      <w:r>
        <w:rPr>
          <w:noProof/>
        </w:rPr>
      </w:r>
      <w:r>
        <w:rPr>
          <w:noProof/>
        </w:rPr>
        <w:fldChar w:fldCharType="separate"/>
      </w:r>
      <w:r>
        <w:rPr>
          <w:noProof/>
        </w:rPr>
        <w:t>193</w:t>
      </w:r>
      <w:r>
        <w:rPr>
          <w:noProof/>
        </w:rPr>
        <w:fldChar w:fldCharType="end"/>
      </w:r>
    </w:p>
    <w:p w14:paraId="398A3C49" w14:textId="04D5395C" w:rsidR="00CA1157" w:rsidRDefault="00CA1157">
      <w:pPr>
        <w:pStyle w:val="TOC4"/>
        <w:rPr>
          <w:rFonts w:asciiTheme="minorHAnsi" w:eastAsiaTheme="minorEastAsia" w:hAnsiTheme="minorHAnsi" w:cstheme="minorBidi"/>
          <w:noProof/>
          <w:kern w:val="2"/>
          <w:sz w:val="21"/>
          <w:szCs w:val="22"/>
          <w:lang w:val="en-US" w:eastAsia="zh-CN"/>
        </w:rPr>
      </w:pPr>
      <w:r>
        <w:rPr>
          <w:noProof/>
        </w:rPr>
        <w:t>6.14</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_Toc157440634 \h </w:instrText>
      </w:r>
      <w:r>
        <w:rPr>
          <w:noProof/>
        </w:rPr>
      </w:r>
      <w:r>
        <w:rPr>
          <w:noProof/>
        </w:rPr>
        <w:fldChar w:fldCharType="separate"/>
      </w:r>
      <w:r>
        <w:rPr>
          <w:noProof/>
        </w:rPr>
        <w:t>193</w:t>
      </w:r>
      <w:r>
        <w:rPr>
          <w:noProof/>
        </w:rPr>
        <w:fldChar w:fldCharType="end"/>
      </w:r>
    </w:p>
    <w:p w14:paraId="07378A60" w14:textId="57BC75D6" w:rsidR="00CA1157" w:rsidRDefault="00CA1157">
      <w:pPr>
        <w:pStyle w:val="TOC4"/>
        <w:rPr>
          <w:rFonts w:asciiTheme="minorHAnsi" w:eastAsiaTheme="minorEastAsia" w:hAnsiTheme="minorHAnsi" w:cstheme="minorBidi"/>
          <w:noProof/>
          <w:kern w:val="2"/>
          <w:sz w:val="21"/>
          <w:szCs w:val="22"/>
          <w:lang w:val="en-US" w:eastAsia="zh-CN"/>
        </w:rPr>
      </w:pPr>
      <w:r>
        <w:rPr>
          <w:noProof/>
        </w:rPr>
        <w:t>6.14.6.5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_Toc157440635 \h </w:instrText>
      </w:r>
      <w:r>
        <w:rPr>
          <w:noProof/>
        </w:rPr>
      </w:r>
      <w:r>
        <w:rPr>
          <w:noProof/>
        </w:rPr>
        <w:fldChar w:fldCharType="separate"/>
      </w:r>
      <w:r>
        <w:rPr>
          <w:noProof/>
        </w:rPr>
        <w:t>194</w:t>
      </w:r>
      <w:r>
        <w:rPr>
          <w:noProof/>
        </w:rPr>
        <w:fldChar w:fldCharType="end"/>
      </w:r>
    </w:p>
    <w:p w14:paraId="78C42DC8" w14:textId="0F185147" w:rsidR="00CA1157" w:rsidRDefault="00CA1157">
      <w:pPr>
        <w:pStyle w:val="TOC5"/>
        <w:rPr>
          <w:rFonts w:asciiTheme="minorHAnsi" w:eastAsiaTheme="minorEastAsia" w:hAnsiTheme="minorHAnsi" w:cstheme="minorBidi"/>
          <w:noProof/>
          <w:kern w:val="2"/>
          <w:sz w:val="21"/>
          <w:szCs w:val="22"/>
          <w:lang w:val="en-US" w:eastAsia="zh-CN"/>
        </w:rPr>
      </w:pPr>
      <w:r>
        <w:rPr>
          <w:noProof/>
        </w:rPr>
        <w:t>6.14.6.5.1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_Toc157440636 \h </w:instrText>
      </w:r>
      <w:r>
        <w:rPr>
          <w:noProof/>
        </w:rPr>
      </w:r>
      <w:r>
        <w:rPr>
          <w:noProof/>
        </w:rPr>
        <w:fldChar w:fldCharType="separate"/>
      </w:r>
      <w:r>
        <w:rPr>
          <w:noProof/>
        </w:rPr>
        <w:t>194</w:t>
      </w:r>
      <w:r>
        <w:rPr>
          <w:noProof/>
        </w:rPr>
        <w:fldChar w:fldCharType="end"/>
      </w:r>
    </w:p>
    <w:p w14:paraId="191D589B" w14:textId="523707CB" w:rsidR="00CA1157" w:rsidRDefault="00CA1157">
      <w:pPr>
        <w:pStyle w:val="TOC3"/>
        <w:rPr>
          <w:rFonts w:asciiTheme="minorHAnsi" w:eastAsiaTheme="minorEastAsia" w:hAnsiTheme="minorHAnsi" w:cstheme="minorBidi"/>
          <w:noProof/>
          <w:kern w:val="2"/>
          <w:sz w:val="21"/>
          <w:szCs w:val="22"/>
          <w:lang w:val="en-US" w:eastAsia="zh-CN"/>
        </w:rPr>
      </w:pPr>
      <w:r>
        <w:rPr>
          <w:noProof/>
        </w:rPr>
        <w:t>6.14.7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_Toc157440637 \h </w:instrText>
      </w:r>
      <w:r>
        <w:rPr>
          <w:noProof/>
        </w:rPr>
      </w:r>
      <w:r>
        <w:rPr>
          <w:noProof/>
        </w:rPr>
        <w:fldChar w:fldCharType="separate"/>
      </w:r>
      <w:r>
        <w:rPr>
          <w:noProof/>
        </w:rPr>
        <w:t>194</w:t>
      </w:r>
      <w:r>
        <w:rPr>
          <w:noProof/>
        </w:rPr>
        <w:fldChar w:fldCharType="end"/>
      </w:r>
    </w:p>
    <w:p w14:paraId="15DCEB08" w14:textId="029EB25C" w:rsidR="00CA1157" w:rsidRDefault="00CA1157">
      <w:pPr>
        <w:pStyle w:val="TOC4"/>
        <w:rPr>
          <w:rFonts w:asciiTheme="minorHAnsi" w:eastAsiaTheme="minorEastAsia" w:hAnsiTheme="minorHAnsi" w:cstheme="minorBidi"/>
          <w:noProof/>
          <w:kern w:val="2"/>
          <w:sz w:val="21"/>
          <w:szCs w:val="22"/>
          <w:lang w:val="en-US" w:eastAsia="zh-CN"/>
        </w:rPr>
      </w:pPr>
      <w:r>
        <w:rPr>
          <w:noProof/>
        </w:rPr>
        <w:t>6.14.7.1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_Toc157440638 \h </w:instrText>
      </w:r>
      <w:r>
        <w:rPr>
          <w:noProof/>
        </w:rPr>
      </w:r>
      <w:r>
        <w:rPr>
          <w:noProof/>
        </w:rPr>
        <w:fldChar w:fldCharType="separate"/>
      </w:r>
      <w:r>
        <w:rPr>
          <w:noProof/>
        </w:rPr>
        <w:t>194</w:t>
      </w:r>
      <w:r>
        <w:rPr>
          <w:noProof/>
        </w:rPr>
        <w:fldChar w:fldCharType="end"/>
      </w:r>
    </w:p>
    <w:p w14:paraId="573158A3" w14:textId="310E3FF0" w:rsidR="00CA1157" w:rsidRDefault="00CA1157">
      <w:pPr>
        <w:pStyle w:val="TOC4"/>
        <w:rPr>
          <w:rFonts w:asciiTheme="minorHAnsi" w:eastAsiaTheme="minorEastAsia" w:hAnsiTheme="minorHAnsi" w:cstheme="minorBidi"/>
          <w:noProof/>
          <w:kern w:val="2"/>
          <w:sz w:val="21"/>
          <w:szCs w:val="22"/>
          <w:lang w:val="en-US" w:eastAsia="zh-CN"/>
        </w:rPr>
      </w:pPr>
      <w:r>
        <w:rPr>
          <w:noProof/>
        </w:rPr>
        <w:t>6.14.7.2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_Toc157440639 \h </w:instrText>
      </w:r>
      <w:r>
        <w:rPr>
          <w:noProof/>
        </w:rPr>
      </w:r>
      <w:r>
        <w:rPr>
          <w:noProof/>
        </w:rPr>
        <w:fldChar w:fldCharType="separate"/>
      </w:r>
      <w:r>
        <w:rPr>
          <w:noProof/>
        </w:rPr>
        <w:t>194</w:t>
      </w:r>
      <w:r>
        <w:rPr>
          <w:noProof/>
        </w:rPr>
        <w:fldChar w:fldCharType="end"/>
      </w:r>
    </w:p>
    <w:p w14:paraId="1B22510A" w14:textId="62BA70E2" w:rsidR="00CA1157" w:rsidRDefault="00CA1157">
      <w:pPr>
        <w:pStyle w:val="TOC4"/>
        <w:rPr>
          <w:rFonts w:asciiTheme="minorHAnsi" w:eastAsiaTheme="minorEastAsia" w:hAnsiTheme="minorHAnsi" w:cstheme="minorBidi"/>
          <w:noProof/>
          <w:kern w:val="2"/>
          <w:sz w:val="21"/>
          <w:szCs w:val="22"/>
          <w:lang w:val="en-US" w:eastAsia="zh-CN"/>
        </w:rPr>
      </w:pPr>
      <w:r>
        <w:rPr>
          <w:noProof/>
        </w:rPr>
        <w:t>6.14.7.3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_Toc157440640 \h </w:instrText>
      </w:r>
      <w:r>
        <w:rPr>
          <w:noProof/>
        </w:rPr>
      </w:r>
      <w:r>
        <w:rPr>
          <w:noProof/>
        </w:rPr>
        <w:fldChar w:fldCharType="separate"/>
      </w:r>
      <w:r>
        <w:rPr>
          <w:noProof/>
        </w:rPr>
        <w:t>194</w:t>
      </w:r>
      <w:r>
        <w:rPr>
          <w:noProof/>
        </w:rPr>
        <w:fldChar w:fldCharType="end"/>
      </w:r>
    </w:p>
    <w:p w14:paraId="0E8BAEB9" w14:textId="4668BEB9" w:rsidR="00CA1157" w:rsidRDefault="00CA1157">
      <w:pPr>
        <w:pStyle w:val="TOC3"/>
        <w:rPr>
          <w:rFonts w:asciiTheme="minorHAnsi" w:eastAsiaTheme="minorEastAsia" w:hAnsiTheme="minorHAnsi" w:cstheme="minorBidi"/>
          <w:noProof/>
          <w:kern w:val="2"/>
          <w:sz w:val="21"/>
          <w:szCs w:val="22"/>
          <w:lang w:val="en-US" w:eastAsia="zh-CN"/>
        </w:rPr>
      </w:pPr>
      <w:r>
        <w:rPr>
          <w:noProof/>
        </w:rPr>
        <w:t>6.14.8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_Toc157440641 \h </w:instrText>
      </w:r>
      <w:r>
        <w:rPr>
          <w:noProof/>
        </w:rPr>
      </w:r>
      <w:r>
        <w:rPr>
          <w:noProof/>
        </w:rPr>
        <w:fldChar w:fldCharType="separate"/>
      </w:r>
      <w:r>
        <w:rPr>
          <w:noProof/>
        </w:rPr>
        <w:t>194</w:t>
      </w:r>
      <w:r>
        <w:rPr>
          <w:noProof/>
        </w:rPr>
        <w:fldChar w:fldCharType="end"/>
      </w:r>
    </w:p>
    <w:p w14:paraId="1FBAAAA1" w14:textId="3A7AA14B" w:rsidR="00CA1157" w:rsidRDefault="00CA1157">
      <w:pPr>
        <w:pStyle w:val="TOC3"/>
        <w:rPr>
          <w:rFonts w:asciiTheme="minorHAnsi" w:eastAsiaTheme="minorEastAsia" w:hAnsiTheme="minorHAnsi" w:cstheme="minorBidi"/>
          <w:noProof/>
          <w:kern w:val="2"/>
          <w:sz w:val="21"/>
          <w:szCs w:val="22"/>
          <w:lang w:val="en-US" w:eastAsia="zh-CN"/>
        </w:rPr>
      </w:pPr>
      <w:r>
        <w:rPr>
          <w:noProof/>
        </w:rPr>
        <w:t>6.14.9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_Toc157440642 \h </w:instrText>
      </w:r>
      <w:r>
        <w:rPr>
          <w:noProof/>
        </w:rPr>
      </w:r>
      <w:r>
        <w:rPr>
          <w:noProof/>
        </w:rPr>
        <w:fldChar w:fldCharType="separate"/>
      </w:r>
      <w:r>
        <w:rPr>
          <w:noProof/>
        </w:rPr>
        <w:t>194</w:t>
      </w:r>
      <w:r>
        <w:rPr>
          <w:noProof/>
        </w:rPr>
        <w:fldChar w:fldCharType="end"/>
      </w:r>
    </w:p>
    <w:p w14:paraId="57309789" w14:textId="498A0117" w:rsidR="00CA1157" w:rsidRDefault="00CA1157">
      <w:pPr>
        <w:pStyle w:val="TOC2"/>
        <w:rPr>
          <w:rFonts w:asciiTheme="minorHAnsi" w:eastAsiaTheme="minorEastAsia" w:hAnsiTheme="minorHAnsi" w:cstheme="minorBidi"/>
          <w:noProof/>
          <w:kern w:val="2"/>
          <w:sz w:val="21"/>
          <w:szCs w:val="22"/>
          <w:lang w:val="en-US" w:eastAsia="zh-CN"/>
        </w:rPr>
      </w:pPr>
      <w:r>
        <w:rPr>
          <w:noProof/>
          <w:lang w:eastAsia="zh-CN"/>
        </w:rPr>
        <w:t>6.16</w:t>
      </w:r>
      <w:r>
        <w:rPr>
          <w:rFonts w:asciiTheme="minorHAnsi" w:eastAsiaTheme="minorEastAsia" w:hAnsiTheme="minorHAnsi" w:cstheme="minorBidi"/>
          <w:noProof/>
          <w:kern w:val="2"/>
          <w:sz w:val="21"/>
          <w:szCs w:val="22"/>
          <w:lang w:val="en-US" w:eastAsia="zh-CN"/>
        </w:rPr>
        <w:tab/>
      </w:r>
      <w:r w:rsidRPr="003F08A2">
        <w:rPr>
          <w:noProof/>
          <w:lang w:val="en-US"/>
        </w:rPr>
        <w:t>NSCE_NSInfoDelivery</w:t>
      </w:r>
      <w:r>
        <w:rPr>
          <w:noProof/>
        </w:rPr>
        <w:t xml:space="preserve"> API</w:t>
      </w:r>
      <w:r>
        <w:rPr>
          <w:noProof/>
        </w:rPr>
        <w:tab/>
      </w:r>
      <w:r>
        <w:rPr>
          <w:noProof/>
        </w:rPr>
        <w:fldChar w:fldCharType="begin"/>
      </w:r>
      <w:r>
        <w:rPr>
          <w:noProof/>
        </w:rPr>
        <w:instrText xml:space="preserve"> PAGEREF _Toc157440643 \h </w:instrText>
      </w:r>
      <w:r>
        <w:rPr>
          <w:noProof/>
        </w:rPr>
      </w:r>
      <w:r>
        <w:rPr>
          <w:noProof/>
        </w:rPr>
        <w:fldChar w:fldCharType="separate"/>
      </w:r>
      <w:r>
        <w:rPr>
          <w:noProof/>
        </w:rPr>
        <w:t>194</w:t>
      </w:r>
      <w:r>
        <w:rPr>
          <w:noProof/>
        </w:rPr>
        <w:fldChar w:fldCharType="end"/>
      </w:r>
    </w:p>
    <w:p w14:paraId="7E3253AF" w14:textId="5F4F3ED9"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_Toc157440644 \h </w:instrText>
      </w:r>
      <w:r>
        <w:rPr>
          <w:noProof/>
        </w:rPr>
      </w:r>
      <w:r>
        <w:rPr>
          <w:noProof/>
        </w:rPr>
        <w:fldChar w:fldCharType="separate"/>
      </w:r>
      <w:r>
        <w:rPr>
          <w:noProof/>
        </w:rPr>
        <w:t>194</w:t>
      </w:r>
      <w:r>
        <w:rPr>
          <w:noProof/>
        </w:rPr>
        <w:fldChar w:fldCharType="end"/>
      </w:r>
    </w:p>
    <w:p w14:paraId="6BC15682" w14:textId="16186D8D"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lastRenderedPageBreak/>
        <w:t>6.16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_Toc157440645 \h </w:instrText>
      </w:r>
      <w:r>
        <w:rPr>
          <w:noProof/>
        </w:rPr>
      </w:r>
      <w:r>
        <w:rPr>
          <w:noProof/>
        </w:rPr>
        <w:fldChar w:fldCharType="separate"/>
      </w:r>
      <w:r>
        <w:rPr>
          <w:noProof/>
        </w:rPr>
        <w:t>195</w:t>
      </w:r>
      <w:r>
        <w:rPr>
          <w:noProof/>
        </w:rPr>
        <w:fldChar w:fldCharType="end"/>
      </w:r>
    </w:p>
    <w:p w14:paraId="7320B5D4" w14:textId="29E727F3"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_Toc157440646 \h </w:instrText>
      </w:r>
      <w:r>
        <w:rPr>
          <w:noProof/>
        </w:rPr>
      </w:r>
      <w:r>
        <w:rPr>
          <w:noProof/>
        </w:rPr>
        <w:fldChar w:fldCharType="separate"/>
      </w:r>
      <w:r>
        <w:rPr>
          <w:noProof/>
        </w:rPr>
        <w:t>195</w:t>
      </w:r>
      <w:r>
        <w:rPr>
          <w:noProof/>
        </w:rPr>
        <w:fldChar w:fldCharType="end"/>
      </w:r>
    </w:p>
    <w:p w14:paraId="48EC88EA" w14:textId="12B250F3"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_Toc157440647 \h </w:instrText>
      </w:r>
      <w:r>
        <w:rPr>
          <w:noProof/>
        </w:rPr>
      </w:r>
      <w:r>
        <w:rPr>
          <w:noProof/>
        </w:rPr>
        <w:fldChar w:fldCharType="separate"/>
      </w:r>
      <w:r>
        <w:rPr>
          <w:noProof/>
        </w:rPr>
        <w:t>195</w:t>
      </w:r>
      <w:r>
        <w:rPr>
          <w:noProof/>
        </w:rPr>
        <w:fldChar w:fldCharType="end"/>
      </w:r>
    </w:p>
    <w:p w14:paraId="354D5F70" w14:textId="2BEF40E8"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.3.2</w:t>
      </w:r>
      <w:r>
        <w:rPr>
          <w:rFonts w:asciiTheme="minorHAnsi" w:eastAsiaTheme="minorEastAsia" w:hAnsiTheme="minorHAnsi" w:cstheme="minorBidi"/>
          <w:noProof/>
          <w:kern w:val="2"/>
          <w:sz w:val="21"/>
          <w:szCs w:val="22"/>
          <w:lang w:val="en-US" w:eastAsia="zh-CN"/>
        </w:rPr>
        <w:tab/>
      </w:r>
      <w:r>
        <w:rPr>
          <w:noProof/>
        </w:rPr>
        <w:t>Resource: Network Slice Information Sets</w:t>
      </w:r>
      <w:r>
        <w:rPr>
          <w:noProof/>
        </w:rPr>
        <w:tab/>
      </w:r>
      <w:r>
        <w:rPr>
          <w:noProof/>
        </w:rPr>
        <w:fldChar w:fldCharType="begin"/>
      </w:r>
      <w:r>
        <w:rPr>
          <w:noProof/>
        </w:rPr>
        <w:instrText xml:space="preserve"> PAGEREF _Toc157440648 \h </w:instrText>
      </w:r>
      <w:r>
        <w:rPr>
          <w:noProof/>
        </w:rPr>
      </w:r>
      <w:r>
        <w:rPr>
          <w:noProof/>
        </w:rPr>
        <w:fldChar w:fldCharType="separate"/>
      </w:r>
      <w:r>
        <w:rPr>
          <w:noProof/>
        </w:rPr>
        <w:t>196</w:t>
      </w:r>
      <w:r>
        <w:rPr>
          <w:noProof/>
        </w:rPr>
        <w:fldChar w:fldCharType="end"/>
      </w:r>
    </w:p>
    <w:p w14:paraId="74530AC6" w14:textId="73ECF5A9"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_Toc157440649 \h </w:instrText>
      </w:r>
      <w:r>
        <w:rPr>
          <w:noProof/>
        </w:rPr>
      </w:r>
      <w:r>
        <w:rPr>
          <w:noProof/>
        </w:rPr>
        <w:fldChar w:fldCharType="separate"/>
      </w:r>
      <w:r>
        <w:rPr>
          <w:noProof/>
        </w:rPr>
        <w:t>196</w:t>
      </w:r>
      <w:r>
        <w:rPr>
          <w:noProof/>
        </w:rPr>
        <w:fldChar w:fldCharType="end"/>
      </w:r>
    </w:p>
    <w:p w14:paraId="30D14BE3" w14:textId="5A6CE9DD"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_Toc157440650 \h </w:instrText>
      </w:r>
      <w:r>
        <w:rPr>
          <w:noProof/>
        </w:rPr>
      </w:r>
      <w:r>
        <w:rPr>
          <w:noProof/>
        </w:rPr>
        <w:fldChar w:fldCharType="separate"/>
      </w:r>
      <w:r>
        <w:rPr>
          <w:noProof/>
        </w:rPr>
        <w:t>196</w:t>
      </w:r>
      <w:r>
        <w:rPr>
          <w:noProof/>
        </w:rPr>
        <w:fldChar w:fldCharType="end"/>
      </w:r>
    </w:p>
    <w:p w14:paraId="685903FA" w14:textId="12CB91F9"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_Toc157440651 \h </w:instrText>
      </w:r>
      <w:r>
        <w:rPr>
          <w:noProof/>
        </w:rPr>
      </w:r>
      <w:r>
        <w:rPr>
          <w:noProof/>
        </w:rPr>
        <w:fldChar w:fldCharType="separate"/>
      </w:r>
      <w:r>
        <w:rPr>
          <w:noProof/>
        </w:rPr>
        <w:t>196</w:t>
      </w:r>
      <w:r>
        <w:rPr>
          <w:noProof/>
        </w:rPr>
        <w:fldChar w:fldCharType="end"/>
      </w:r>
    </w:p>
    <w:p w14:paraId="39FA76B8" w14:textId="7034F153"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_Toc157440652 \h </w:instrText>
      </w:r>
      <w:r>
        <w:rPr>
          <w:noProof/>
        </w:rPr>
      </w:r>
      <w:r>
        <w:rPr>
          <w:noProof/>
        </w:rPr>
        <w:fldChar w:fldCharType="separate"/>
      </w:r>
      <w:r>
        <w:rPr>
          <w:noProof/>
        </w:rPr>
        <w:t>196</w:t>
      </w:r>
      <w:r>
        <w:rPr>
          <w:noProof/>
        </w:rPr>
        <w:fldChar w:fldCharType="end"/>
      </w:r>
    </w:p>
    <w:p w14:paraId="58A95612" w14:textId="67A8C01E"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_Toc157440653 \h </w:instrText>
      </w:r>
      <w:r>
        <w:rPr>
          <w:noProof/>
        </w:rPr>
      </w:r>
      <w:r>
        <w:rPr>
          <w:noProof/>
        </w:rPr>
        <w:fldChar w:fldCharType="separate"/>
      </w:r>
      <w:r>
        <w:rPr>
          <w:noProof/>
        </w:rPr>
        <w:t>197</w:t>
      </w:r>
      <w:r>
        <w:rPr>
          <w:noProof/>
        </w:rPr>
        <w:fldChar w:fldCharType="end"/>
      </w:r>
    </w:p>
    <w:p w14:paraId="7357D996" w14:textId="3B3DDCF1"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_Toc157440654 \h </w:instrText>
      </w:r>
      <w:r>
        <w:rPr>
          <w:noProof/>
        </w:rPr>
      </w:r>
      <w:r>
        <w:rPr>
          <w:noProof/>
        </w:rPr>
        <w:fldChar w:fldCharType="separate"/>
      </w:r>
      <w:r>
        <w:rPr>
          <w:noProof/>
        </w:rPr>
        <w:t>197</w:t>
      </w:r>
      <w:r>
        <w:rPr>
          <w:noProof/>
        </w:rPr>
        <w:fldChar w:fldCharType="end"/>
      </w:r>
    </w:p>
    <w:p w14:paraId="0C4342A9" w14:textId="5985729C"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6.16.3.2.4.2</w:t>
      </w:r>
      <w:r>
        <w:rPr>
          <w:rFonts w:asciiTheme="minorHAnsi" w:eastAsiaTheme="minorEastAsia" w:hAnsiTheme="minorHAnsi" w:cstheme="minorBidi"/>
          <w:noProof/>
          <w:kern w:val="2"/>
          <w:sz w:val="21"/>
          <w:szCs w:val="22"/>
          <w:lang w:val="en-US" w:eastAsia="zh-CN"/>
        </w:rPr>
        <w:tab/>
      </w:r>
      <w:r>
        <w:rPr>
          <w:noProof/>
        </w:rPr>
        <w:t>Operation: Deliver</w:t>
      </w:r>
      <w:r>
        <w:rPr>
          <w:noProof/>
        </w:rPr>
        <w:tab/>
      </w:r>
      <w:r>
        <w:rPr>
          <w:noProof/>
        </w:rPr>
        <w:fldChar w:fldCharType="begin"/>
      </w:r>
      <w:r>
        <w:rPr>
          <w:noProof/>
        </w:rPr>
        <w:instrText xml:space="preserve"> PAGEREF _Toc157440655 \h </w:instrText>
      </w:r>
      <w:r>
        <w:rPr>
          <w:noProof/>
        </w:rPr>
      </w:r>
      <w:r>
        <w:rPr>
          <w:noProof/>
        </w:rPr>
        <w:fldChar w:fldCharType="separate"/>
      </w:r>
      <w:r>
        <w:rPr>
          <w:noProof/>
        </w:rPr>
        <w:t>197</w:t>
      </w:r>
      <w:r>
        <w:rPr>
          <w:noProof/>
        </w:rPr>
        <w:fldChar w:fldCharType="end"/>
      </w:r>
    </w:p>
    <w:p w14:paraId="0B6107EB" w14:textId="5C191B04" w:rsidR="00CA1157" w:rsidRDefault="00CA1157">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_Toc157440656 \h </w:instrText>
      </w:r>
      <w:r>
        <w:rPr>
          <w:noProof/>
        </w:rPr>
      </w:r>
      <w:r>
        <w:rPr>
          <w:noProof/>
        </w:rPr>
        <w:fldChar w:fldCharType="separate"/>
      </w:r>
      <w:r>
        <w:rPr>
          <w:noProof/>
        </w:rPr>
        <w:t>197</w:t>
      </w:r>
      <w:r>
        <w:rPr>
          <w:noProof/>
        </w:rPr>
        <w:fldChar w:fldCharType="end"/>
      </w:r>
    </w:p>
    <w:p w14:paraId="24797087" w14:textId="4F2ED000" w:rsidR="00CA1157" w:rsidRDefault="00CA1157">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_Toc157440657 \h </w:instrText>
      </w:r>
      <w:r>
        <w:rPr>
          <w:noProof/>
        </w:rPr>
      </w:r>
      <w:r>
        <w:rPr>
          <w:noProof/>
        </w:rPr>
        <w:fldChar w:fldCharType="separate"/>
      </w:r>
      <w:r>
        <w:rPr>
          <w:noProof/>
        </w:rPr>
        <w:t>198</w:t>
      </w:r>
      <w:r>
        <w:rPr>
          <w:noProof/>
        </w:rPr>
        <w:fldChar w:fldCharType="end"/>
      </w:r>
    </w:p>
    <w:p w14:paraId="61DEC0AF" w14:textId="4AC5B0CF"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_Toc157440658 \h </w:instrText>
      </w:r>
      <w:r>
        <w:rPr>
          <w:noProof/>
        </w:rPr>
      </w:r>
      <w:r>
        <w:rPr>
          <w:noProof/>
        </w:rPr>
        <w:fldChar w:fldCharType="separate"/>
      </w:r>
      <w:r>
        <w:rPr>
          <w:noProof/>
        </w:rPr>
        <w:t>198</w:t>
      </w:r>
      <w:r>
        <w:rPr>
          <w:noProof/>
        </w:rPr>
        <w:fldChar w:fldCharType="end"/>
      </w:r>
    </w:p>
    <w:p w14:paraId="3992EB04" w14:textId="1721EC4D"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_Toc157440659 \h </w:instrText>
      </w:r>
      <w:r>
        <w:rPr>
          <w:noProof/>
        </w:rPr>
      </w:r>
      <w:r>
        <w:rPr>
          <w:noProof/>
        </w:rPr>
        <w:fldChar w:fldCharType="separate"/>
      </w:r>
      <w:r>
        <w:rPr>
          <w:noProof/>
        </w:rPr>
        <w:t>198</w:t>
      </w:r>
      <w:r>
        <w:rPr>
          <w:noProof/>
        </w:rPr>
        <w:fldChar w:fldCharType="end"/>
      </w:r>
    </w:p>
    <w:p w14:paraId="544ED271" w14:textId="127BBECE"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_Toc157440660 \h </w:instrText>
      </w:r>
      <w:r>
        <w:rPr>
          <w:noProof/>
        </w:rPr>
      </w:r>
      <w:r>
        <w:rPr>
          <w:noProof/>
        </w:rPr>
        <w:fldChar w:fldCharType="separate"/>
      </w:r>
      <w:r>
        <w:rPr>
          <w:noProof/>
        </w:rPr>
        <w:t>199</w:t>
      </w:r>
      <w:r>
        <w:rPr>
          <w:noProof/>
        </w:rPr>
        <w:fldChar w:fldCharType="end"/>
      </w:r>
    </w:p>
    <w:p w14:paraId="6EEC18A8" w14:textId="5B64B4C6"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_Toc157440661 \h </w:instrText>
      </w:r>
      <w:r>
        <w:rPr>
          <w:noProof/>
        </w:rPr>
      </w:r>
      <w:r>
        <w:rPr>
          <w:noProof/>
        </w:rPr>
        <w:fldChar w:fldCharType="separate"/>
      </w:r>
      <w:r>
        <w:rPr>
          <w:noProof/>
        </w:rPr>
        <w:t>199</w:t>
      </w:r>
      <w:r>
        <w:rPr>
          <w:noProof/>
        </w:rPr>
        <w:fldChar w:fldCharType="end"/>
      </w:r>
    </w:p>
    <w:p w14:paraId="727ADC8A" w14:textId="753761E7"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6.16</w:t>
      </w:r>
      <w:r w:rsidRPr="003F08A2">
        <w:rPr>
          <w:noProof/>
          <w:lang w:val="en-US"/>
        </w:rPr>
        <w:t>.6.2</w:t>
      </w:r>
      <w:r>
        <w:rPr>
          <w:rFonts w:asciiTheme="minorHAnsi" w:eastAsiaTheme="minorEastAsia" w:hAnsiTheme="minorHAnsi" w:cstheme="minorBidi"/>
          <w:noProof/>
          <w:kern w:val="2"/>
          <w:sz w:val="21"/>
          <w:szCs w:val="22"/>
          <w:lang w:val="en-US" w:eastAsia="zh-CN"/>
        </w:rPr>
        <w:tab/>
      </w:r>
      <w:r w:rsidRPr="003F08A2">
        <w:rPr>
          <w:noProof/>
          <w:lang w:val="en-US"/>
        </w:rPr>
        <w:t>Structured data types</w:t>
      </w:r>
      <w:r>
        <w:rPr>
          <w:noProof/>
        </w:rPr>
        <w:tab/>
      </w:r>
      <w:r>
        <w:rPr>
          <w:noProof/>
        </w:rPr>
        <w:fldChar w:fldCharType="begin"/>
      </w:r>
      <w:r>
        <w:rPr>
          <w:noProof/>
        </w:rPr>
        <w:instrText xml:space="preserve"> PAGEREF _Toc157440662 \h </w:instrText>
      </w:r>
      <w:r>
        <w:rPr>
          <w:noProof/>
        </w:rPr>
      </w:r>
      <w:r>
        <w:rPr>
          <w:noProof/>
        </w:rPr>
        <w:fldChar w:fldCharType="separate"/>
      </w:r>
      <w:r>
        <w:rPr>
          <w:noProof/>
        </w:rPr>
        <w:t>199</w:t>
      </w:r>
      <w:r>
        <w:rPr>
          <w:noProof/>
        </w:rPr>
        <w:fldChar w:fldCharType="end"/>
      </w:r>
    </w:p>
    <w:p w14:paraId="6E6B8F8B" w14:textId="2430FFA0"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_Toc157440663 \h </w:instrText>
      </w:r>
      <w:r>
        <w:rPr>
          <w:noProof/>
        </w:rPr>
      </w:r>
      <w:r>
        <w:rPr>
          <w:noProof/>
        </w:rPr>
        <w:fldChar w:fldCharType="separate"/>
      </w:r>
      <w:r>
        <w:rPr>
          <w:noProof/>
        </w:rPr>
        <w:t>199</w:t>
      </w:r>
      <w:r>
        <w:rPr>
          <w:noProof/>
        </w:rPr>
        <w:fldChar w:fldCharType="end"/>
      </w:r>
    </w:p>
    <w:p w14:paraId="2F6EB99D" w14:textId="7BBE5225"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.6.2.2</w:t>
      </w:r>
      <w:r>
        <w:rPr>
          <w:rFonts w:asciiTheme="minorHAnsi" w:eastAsiaTheme="minorEastAsia" w:hAnsiTheme="minorHAnsi" w:cstheme="minorBidi"/>
          <w:noProof/>
          <w:kern w:val="2"/>
          <w:sz w:val="21"/>
          <w:szCs w:val="22"/>
          <w:lang w:val="en-US" w:eastAsia="zh-CN"/>
        </w:rPr>
        <w:tab/>
      </w:r>
      <w:r>
        <w:rPr>
          <w:noProof/>
        </w:rPr>
        <w:t>Type: NSInfoRetResp</w:t>
      </w:r>
      <w:r>
        <w:rPr>
          <w:noProof/>
        </w:rPr>
        <w:tab/>
      </w:r>
      <w:r>
        <w:rPr>
          <w:noProof/>
        </w:rPr>
        <w:fldChar w:fldCharType="begin"/>
      </w:r>
      <w:r>
        <w:rPr>
          <w:noProof/>
        </w:rPr>
        <w:instrText xml:space="preserve"> PAGEREF _Toc157440664 \h </w:instrText>
      </w:r>
      <w:r>
        <w:rPr>
          <w:noProof/>
        </w:rPr>
      </w:r>
      <w:r>
        <w:rPr>
          <w:noProof/>
        </w:rPr>
        <w:fldChar w:fldCharType="separate"/>
      </w:r>
      <w:r>
        <w:rPr>
          <w:noProof/>
        </w:rPr>
        <w:t>199</w:t>
      </w:r>
      <w:r>
        <w:rPr>
          <w:noProof/>
        </w:rPr>
        <w:fldChar w:fldCharType="end"/>
      </w:r>
    </w:p>
    <w:p w14:paraId="45D38816" w14:textId="3ED312D7"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.6.2.3</w:t>
      </w:r>
      <w:r>
        <w:rPr>
          <w:rFonts w:asciiTheme="minorHAnsi" w:eastAsiaTheme="minorEastAsia" w:hAnsiTheme="minorHAnsi" w:cstheme="minorBidi"/>
          <w:noProof/>
          <w:kern w:val="2"/>
          <w:sz w:val="21"/>
          <w:szCs w:val="22"/>
          <w:lang w:val="en-US" w:eastAsia="zh-CN"/>
        </w:rPr>
        <w:tab/>
      </w:r>
      <w:r>
        <w:rPr>
          <w:noProof/>
        </w:rPr>
        <w:t>Type: NSInfoDelReq</w:t>
      </w:r>
      <w:r>
        <w:rPr>
          <w:noProof/>
        </w:rPr>
        <w:tab/>
      </w:r>
      <w:r>
        <w:rPr>
          <w:noProof/>
        </w:rPr>
        <w:fldChar w:fldCharType="begin"/>
      </w:r>
      <w:r>
        <w:rPr>
          <w:noProof/>
        </w:rPr>
        <w:instrText xml:space="preserve"> PAGEREF _Toc157440665 \h </w:instrText>
      </w:r>
      <w:r>
        <w:rPr>
          <w:noProof/>
        </w:rPr>
      </w:r>
      <w:r>
        <w:rPr>
          <w:noProof/>
        </w:rPr>
        <w:fldChar w:fldCharType="separate"/>
      </w:r>
      <w:r>
        <w:rPr>
          <w:noProof/>
        </w:rPr>
        <w:t>200</w:t>
      </w:r>
      <w:r>
        <w:rPr>
          <w:noProof/>
        </w:rPr>
        <w:fldChar w:fldCharType="end"/>
      </w:r>
    </w:p>
    <w:p w14:paraId="5F189BD7" w14:textId="2D759C3B"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.6.2.4</w:t>
      </w:r>
      <w:r>
        <w:rPr>
          <w:rFonts w:asciiTheme="minorHAnsi" w:eastAsiaTheme="minorEastAsia" w:hAnsiTheme="minorHAnsi" w:cstheme="minorBidi"/>
          <w:noProof/>
          <w:kern w:val="2"/>
          <w:sz w:val="21"/>
          <w:szCs w:val="22"/>
          <w:lang w:val="en-US" w:eastAsia="zh-CN"/>
        </w:rPr>
        <w:tab/>
      </w:r>
      <w:r>
        <w:rPr>
          <w:noProof/>
        </w:rPr>
        <w:t>Type: NSInfoSet</w:t>
      </w:r>
      <w:r>
        <w:rPr>
          <w:noProof/>
        </w:rPr>
        <w:tab/>
      </w:r>
      <w:r>
        <w:rPr>
          <w:noProof/>
        </w:rPr>
        <w:fldChar w:fldCharType="begin"/>
      </w:r>
      <w:r>
        <w:rPr>
          <w:noProof/>
        </w:rPr>
        <w:instrText xml:space="preserve"> PAGEREF _Toc157440666 \h </w:instrText>
      </w:r>
      <w:r>
        <w:rPr>
          <w:noProof/>
        </w:rPr>
      </w:r>
      <w:r>
        <w:rPr>
          <w:noProof/>
        </w:rPr>
        <w:fldChar w:fldCharType="separate"/>
      </w:r>
      <w:r>
        <w:rPr>
          <w:noProof/>
        </w:rPr>
        <w:t>200</w:t>
      </w:r>
      <w:r>
        <w:rPr>
          <w:noProof/>
        </w:rPr>
        <w:fldChar w:fldCharType="end"/>
      </w:r>
    </w:p>
    <w:p w14:paraId="4E1F7DDE" w14:textId="0AF25780"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.6.2.5</w:t>
      </w:r>
      <w:r>
        <w:rPr>
          <w:rFonts w:asciiTheme="minorHAnsi" w:eastAsiaTheme="minorEastAsia" w:hAnsiTheme="minorHAnsi" w:cstheme="minorBidi"/>
          <w:noProof/>
          <w:kern w:val="2"/>
          <w:sz w:val="21"/>
          <w:szCs w:val="22"/>
          <w:lang w:val="en-US" w:eastAsia="zh-CN"/>
        </w:rPr>
        <w:tab/>
      </w:r>
      <w:r>
        <w:rPr>
          <w:noProof/>
        </w:rPr>
        <w:t>Type: ServArea</w:t>
      </w:r>
      <w:r>
        <w:rPr>
          <w:noProof/>
        </w:rPr>
        <w:tab/>
      </w:r>
      <w:r>
        <w:rPr>
          <w:noProof/>
        </w:rPr>
        <w:fldChar w:fldCharType="begin"/>
      </w:r>
      <w:r>
        <w:rPr>
          <w:noProof/>
        </w:rPr>
        <w:instrText xml:space="preserve"> PAGEREF _Toc157440667 \h </w:instrText>
      </w:r>
      <w:r>
        <w:rPr>
          <w:noProof/>
        </w:rPr>
      </w:r>
      <w:r>
        <w:rPr>
          <w:noProof/>
        </w:rPr>
        <w:fldChar w:fldCharType="separate"/>
      </w:r>
      <w:r>
        <w:rPr>
          <w:noProof/>
        </w:rPr>
        <w:t>200</w:t>
      </w:r>
      <w:r>
        <w:rPr>
          <w:noProof/>
        </w:rPr>
        <w:fldChar w:fldCharType="end"/>
      </w:r>
    </w:p>
    <w:p w14:paraId="292C83AB" w14:textId="06CFDD79"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6.16</w:t>
      </w:r>
      <w:r w:rsidRPr="003F08A2">
        <w:rPr>
          <w:noProof/>
          <w:lang w:val="en-US"/>
        </w:rPr>
        <w:t>.6.3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_Toc157440668 \h </w:instrText>
      </w:r>
      <w:r>
        <w:rPr>
          <w:noProof/>
        </w:rPr>
      </w:r>
      <w:r>
        <w:rPr>
          <w:noProof/>
        </w:rPr>
        <w:fldChar w:fldCharType="separate"/>
      </w:r>
      <w:r>
        <w:rPr>
          <w:noProof/>
        </w:rPr>
        <w:t>200</w:t>
      </w:r>
      <w:r>
        <w:rPr>
          <w:noProof/>
        </w:rPr>
        <w:fldChar w:fldCharType="end"/>
      </w:r>
    </w:p>
    <w:p w14:paraId="2BC3FEAE" w14:textId="6F9CEF9C"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_Toc157440669 \h </w:instrText>
      </w:r>
      <w:r>
        <w:rPr>
          <w:noProof/>
        </w:rPr>
      </w:r>
      <w:r>
        <w:rPr>
          <w:noProof/>
        </w:rPr>
        <w:fldChar w:fldCharType="separate"/>
      </w:r>
      <w:r>
        <w:rPr>
          <w:noProof/>
        </w:rPr>
        <w:t>200</w:t>
      </w:r>
      <w:r>
        <w:rPr>
          <w:noProof/>
        </w:rPr>
        <w:fldChar w:fldCharType="end"/>
      </w:r>
    </w:p>
    <w:p w14:paraId="190E1E99" w14:textId="0BF43EEB"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_Toc157440670 \h </w:instrText>
      </w:r>
      <w:r>
        <w:rPr>
          <w:noProof/>
        </w:rPr>
      </w:r>
      <w:r>
        <w:rPr>
          <w:noProof/>
        </w:rPr>
        <w:fldChar w:fldCharType="separate"/>
      </w:r>
      <w:r>
        <w:rPr>
          <w:noProof/>
        </w:rPr>
        <w:t>200</w:t>
      </w:r>
      <w:r>
        <w:rPr>
          <w:noProof/>
        </w:rPr>
        <w:fldChar w:fldCharType="end"/>
      </w:r>
    </w:p>
    <w:p w14:paraId="4DB88EB3" w14:textId="4FA9C3DB"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.6.3.3</w:t>
      </w:r>
      <w:r>
        <w:rPr>
          <w:rFonts w:asciiTheme="minorHAnsi" w:eastAsiaTheme="minorEastAsia" w:hAnsiTheme="minorHAnsi" w:cstheme="minorBidi"/>
          <w:noProof/>
          <w:kern w:val="2"/>
          <w:sz w:val="21"/>
          <w:szCs w:val="22"/>
          <w:lang w:val="en-US" w:eastAsia="zh-CN"/>
        </w:rPr>
        <w:tab/>
      </w:r>
      <w:r>
        <w:rPr>
          <w:noProof/>
        </w:rPr>
        <w:t>Enumeration: ReqSliceInfo</w:t>
      </w:r>
      <w:r>
        <w:rPr>
          <w:noProof/>
        </w:rPr>
        <w:tab/>
      </w:r>
      <w:r>
        <w:rPr>
          <w:noProof/>
        </w:rPr>
        <w:fldChar w:fldCharType="begin"/>
      </w:r>
      <w:r>
        <w:rPr>
          <w:noProof/>
        </w:rPr>
        <w:instrText xml:space="preserve"> PAGEREF _Toc157440671 \h </w:instrText>
      </w:r>
      <w:r>
        <w:rPr>
          <w:noProof/>
        </w:rPr>
      </w:r>
      <w:r>
        <w:rPr>
          <w:noProof/>
        </w:rPr>
        <w:fldChar w:fldCharType="separate"/>
      </w:r>
      <w:r>
        <w:rPr>
          <w:noProof/>
        </w:rPr>
        <w:t>201</w:t>
      </w:r>
      <w:r>
        <w:rPr>
          <w:noProof/>
        </w:rPr>
        <w:fldChar w:fldCharType="end"/>
      </w:r>
    </w:p>
    <w:p w14:paraId="3C474EEE" w14:textId="3C97B5F6"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6.16</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_Toc157440672 \h </w:instrText>
      </w:r>
      <w:r>
        <w:rPr>
          <w:noProof/>
        </w:rPr>
      </w:r>
      <w:r>
        <w:rPr>
          <w:noProof/>
        </w:rPr>
        <w:fldChar w:fldCharType="separate"/>
      </w:r>
      <w:r>
        <w:rPr>
          <w:noProof/>
        </w:rPr>
        <w:t>201</w:t>
      </w:r>
      <w:r>
        <w:rPr>
          <w:noProof/>
        </w:rPr>
        <w:fldChar w:fldCharType="end"/>
      </w:r>
    </w:p>
    <w:p w14:paraId="16ABDB80" w14:textId="146B4F73"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_Toc157440673 \h </w:instrText>
      </w:r>
      <w:r>
        <w:rPr>
          <w:noProof/>
        </w:rPr>
      </w:r>
      <w:r>
        <w:rPr>
          <w:noProof/>
        </w:rPr>
        <w:fldChar w:fldCharType="separate"/>
      </w:r>
      <w:r>
        <w:rPr>
          <w:noProof/>
        </w:rPr>
        <w:t>201</w:t>
      </w:r>
      <w:r>
        <w:rPr>
          <w:noProof/>
        </w:rPr>
        <w:fldChar w:fldCharType="end"/>
      </w:r>
    </w:p>
    <w:p w14:paraId="5A108B93" w14:textId="454A1D91"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_Toc157440674 \h </w:instrText>
      </w:r>
      <w:r>
        <w:rPr>
          <w:noProof/>
        </w:rPr>
      </w:r>
      <w:r>
        <w:rPr>
          <w:noProof/>
        </w:rPr>
        <w:fldChar w:fldCharType="separate"/>
      </w:r>
      <w:r>
        <w:rPr>
          <w:noProof/>
        </w:rPr>
        <w:t>201</w:t>
      </w:r>
      <w:r>
        <w:rPr>
          <w:noProof/>
        </w:rPr>
        <w:fldChar w:fldCharType="end"/>
      </w:r>
    </w:p>
    <w:p w14:paraId="47C76A95" w14:textId="1321589F"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_Toc157440675 \h </w:instrText>
      </w:r>
      <w:r>
        <w:rPr>
          <w:noProof/>
        </w:rPr>
      </w:r>
      <w:r>
        <w:rPr>
          <w:noProof/>
        </w:rPr>
        <w:fldChar w:fldCharType="separate"/>
      </w:r>
      <w:r>
        <w:rPr>
          <w:noProof/>
        </w:rPr>
        <w:t>201</w:t>
      </w:r>
      <w:r>
        <w:rPr>
          <w:noProof/>
        </w:rPr>
        <w:fldChar w:fldCharType="end"/>
      </w:r>
    </w:p>
    <w:p w14:paraId="4850AA59" w14:textId="4EDCC744"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_Toc157440676 \h </w:instrText>
      </w:r>
      <w:r>
        <w:rPr>
          <w:noProof/>
        </w:rPr>
      </w:r>
      <w:r>
        <w:rPr>
          <w:noProof/>
        </w:rPr>
        <w:fldChar w:fldCharType="separate"/>
      </w:r>
      <w:r>
        <w:rPr>
          <w:noProof/>
        </w:rPr>
        <w:t>201</w:t>
      </w:r>
      <w:r>
        <w:rPr>
          <w:noProof/>
        </w:rPr>
        <w:fldChar w:fldCharType="end"/>
      </w:r>
    </w:p>
    <w:p w14:paraId="59A3F877" w14:textId="609383BD"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_Toc157440677 \h </w:instrText>
      </w:r>
      <w:r>
        <w:rPr>
          <w:noProof/>
        </w:rPr>
      </w:r>
      <w:r>
        <w:rPr>
          <w:noProof/>
        </w:rPr>
        <w:fldChar w:fldCharType="separate"/>
      </w:r>
      <w:r>
        <w:rPr>
          <w:noProof/>
        </w:rPr>
        <w:t>201</w:t>
      </w:r>
      <w:r>
        <w:rPr>
          <w:noProof/>
        </w:rPr>
        <w:fldChar w:fldCharType="end"/>
      </w:r>
    </w:p>
    <w:p w14:paraId="027FC8CC" w14:textId="6806C7A6"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_Toc157440678 \h </w:instrText>
      </w:r>
      <w:r>
        <w:rPr>
          <w:noProof/>
        </w:rPr>
      </w:r>
      <w:r>
        <w:rPr>
          <w:noProof/>
        </w:rPr>
        <w:fldChar w:fldCharType="separate"/>
      </w:r>
      <w:r>
        <w:rPr>
          <w:noProof/>
        </w:rPr>
        <w:t>201</w:t>
      </w:r>
      <w:r>
        <w:rPr>
          <w:noProof/>
        </w:rPr>
        <w:fldChar w:fldCharType="end"/>
      </w:r>
    </w:p>
    <w:p w14:paraId="7B46EC3C" w14:textId="4E3F6337"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_Toc157440679 \h </w:instrText>
      </w:r>
      <w:r>
        <w:rPr>
          <w:noProof/>
        </w:rPr>
      </w:r>
      <w:r>
        <w:rPr>
          <w:noProof/>
        </w:rPr>
        <w:fldChar w:fldCharType="separate"/>
      </w:r>
      <w:r>
        <w:rPr>
          <w:noProof/>
        </w:rPr>
        <w:t>202</w:t>
      </w:r>
      <w:r>
        <w:rPr>
          <w:noProof/>
        </w:rPr>
        <w:fldChar w:fldCharType="end"/>
      </w:r>
    </w:p>
    <w:p w14:paraId="6AE1A77E" w14:textId="15C2F531"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_Toc157440680 \h </w:instrText>
      </w:r>
      <w:r>
        <w:rPr>
          <w:noProof/>
        </w:rPr>
      </w:r>
      <w:r>
        <w:rPr>
          <w:noProof/>
        </w:rPr>
        <w:fldChar w:fldCharType="separate"/>
      </w:r>
      <w:r>
        <w:rPr>
          <w:noProof/>
        </w:rPr>
        <w:t>202</w:t>
      </w:r>
      <w:r>
        <w:rPr>
          <w:noProof/>
        </w:rPr>
        <w:fldChar w:fldCharType="end"/>
      </w:r>
    </w:p>
    <w:p w14:paraId="6DE37AB1" w14:textId="2B776748" w:rsidR="00CA1157" w:rsidRDefault="00CA1157">
      <w:pPr>
        <w:pStyle w:val="TOC2"/>
        <w:rPr>
          <w:rFonts w:asciiTheme="minorHAnsi" w:eastAsiaTheme="minorEastAsia" w:hAnsiTheme="minorHAnsi" w:cstheme="minorBidi"/>
          <w:noProof/>
          <w:kern w:val="2"/>
          <w:sz w:val="21"/>
          <w:szCs w:val="22"/>
          <w:lang w:val="en-US" w:eastAsia="zh-CN"/>
        </w:rPr>
      </w:pPr>
      <w:r>
        <w:rPr>
          <w:noProof/>
          <w:lang w:eastAsia="zh-CN"/>
        </w:rPr>
        <w:t>6.18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_Toc157440681 \h </w:instrText>
      </w:r>
      <w:r>
        <w:rPr>
          <w:noProof/>
        </w:rPr>
      </w:r>
      <w:r>
        <w:rPr>
          <w:noProof/>
        </w:rPr>
        <w:fldChar w:fldCharType="separate"/>
      </w:r>
      <w:r>
        <w:rPr>
          <w:noProof/>
        </w:rPr>
        <w:t>202</w:t>
      </w:r>
      <w:r>
        <w:rPr>
          <w:noProof/>
        </w:rPr>
        <w:fldChar w:fldCharType="end"/>
      </w:r>
    </w:p>
    <w:p w14:paraId="4AE6C41F" w14:textId="25BE5AC3"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6.18.1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_Toc157440682 \h </w:instrText>
      </w:r>
      <w:r>
        <w:rPr>
          <w:noProof/>
        </w:rPr>
      </w:r>
      <w:r>
        <w:rPr>
          <w:noProof/>
        </w:rPr>
        <w:fldChar w:fldCharType="separate"/>
      </w:r>
      <w:r>
        <w:rPr>
          <w:noProof/>
        </w:rPr>
        <w:t>202</w:t>
      </w:r>
      <w:r>
        <w:rPr>
          <w:noProof/>
        </w:rPr>
        <w:fldChar w:fldCharType="end"/>
      </w:r>
    </w:p>
    <w:p w14:paraId="11FEC1CA" w14:textId="09FB29CA"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6.18</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_Toc157440683 \h </w:instrText>
      </w:r>
      <w:r>
        <w:rPr>
          <w:noProof/>
        </w:rPr>
      </w:r>
      <w:r>
        <w:rPr>
          <w:noProof/>
        </w:rPr>
        <w:fldChar w:fldCharType="separate"/>
      </w:r>
      <w:r>
        <w:rPr>
          <w:noProof/>
        </w:rPr>
        <w:t>202</w:t>
      </w:r>
      <w:r>
        <w:rPr>
          <w:noProof/>
        </w:rPr>
        <w:fldChar w:fldCharType="end"/>
      </w:r>
    </w:p>
    <w:p w14:paraId="755D24C4" w14:textId="4C419921"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6.18.3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_Toc157440684 \h </w:instrText>
      </w:r>
      <w:r>
        <w:rPr>
          <w:noProof/>
        </w:rPr>
      </w:r>
      <w:r>
        <w:rPr>
          <w:noProof/>
        </w:rPr>
        <w:fldChar w:fldCharType="separate"/>
      </w:r>
      <w:r>
        <w:rPr>
          <w:noProof/>
        </w:rPr>
        <w:t>202</w:t>
      </w:r>
      <w:r>
        <w:rPr>
          <w:noProof/>
        </w:rPr>
        <w:fldChar w:fldCharType="end"/>
      </w:r>
    </w:p>
    <w:p w14:paraId="115870DC" w14:textId="1E365ADB"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6.18.4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_Toc157440685 \h </w:instrText>
      </w:r>
      <w:r>
        <w:rPr>
          <w:noProof/>
        </w:rPr>
      </w:r>
      <w:r>
        <w:rPr>
          <w:noProof/>
        </w:rPr>
        <w:fldChar w:fldCharType="separate"/>
      </w:r>
      <w:r>
        <w:rPr>
          <w:noProof/>
        </w:rPr>
        <w:t>202</w:t>
      </w:r>
      <w:r>
        <w:rPr>
          <w:noProof/>
        </w:rPr>
        <w:fldChar w:fldCharType="end"/>
      </w:r>
    </w:p>
    <w:p w14:paraId="08EE72EE" w14:textId="6F9C2C8E"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6.18.4.1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_Toc157440686 \h </w:instrText>
      </w:r>
      <w:r>
        <w:rPr>
          <w:noProof/>
        </w:rPr>
      </w:r>
      <w:r>
        <w:rPr>
          <w:noProof/>
        </w:rPr>
        <w:fldChar w:fldCharType="separate"/>
      </w:r>
      <w:r>
        <w:rPr>
          <w:noProof/>
        </w:rPr>
        <w:t>202</w:t>
      </w:r>
      <w:r>
        <w:rPr>
          <w:noProof/>
        </w:rPr>
        <w:fldChar w:fldCharType="end"/>
      </w:r>
    </w:p>
    <w:p w14:paraId="3EBBC11E" w14:textId="7F45F254"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6.18.4.2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_Toc157440687 \h </w:instrText>
      </w:r>
      <w:r>
        <w:rPr>
          <w:noProof/>
        </w:rPr>
      </w:r>
      <w:r>
        <w:rPr>
          <w:noProof/>
        </w:rPr>
        <w:fldChar w:fldCharType="separate"/>
      </w:r>
      <w:r>
        <w:rPr>
          <w:noProof/>
        </w:rPr>
        <w:t>203</w:t>
      </w:r>
      <w:r>
        <w:rPr>
          <w:noProof/>
        </w:rPr>
        <w:fldChar w:fldCharType="end"/>
      </w:r>
    </w:p>
    <w:p w14:paraId="43EC7FA1" w14:textId="515C6A2E"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6.18.4.2.1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_Toc157440688 \h </w:instrText>
      </w:r>
      <w:r>
        <w:rPr>
          <w:noProof/>
        </w:rPr>
      </w:r>
      <w:r>
        <w:rPr>
          <w:noProof/>
        </w:rPr>
        <w:fldChar w:fldCharType="separate"/>
      </w:r>
      <w:r>
        <w:rPr>
          <w:noProof/>
        </w:rPr>
        <w:t>203</w:t>
      </w:r>
      <w:r>
        <w:rPr>
          <w:noProof/>
        </w:rPr>
        <w:fldChar w:fldCharType="end"/>
      </w:r>
    </w:p>
    <w:p w14:paraId="62E91442" w14:textId="3A1FA864"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6.18.4.2.2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_Toc157440689 \h </w:instrText>
      </w:r>
      <w:r>
        <w:rPr>
          <w:noProof/>
        </w:rPr>
      </w:r>
      <w:r>
        <w:rPr>
          <w:noProof/>
        </w:rPr>
        <w:fldChar w:fldCharType="separate"/>
      </w:r>
      <w:r>
        <w:rPr>
          <w:noProof/>
        </w:rPr>
        <w:t>203</w:t>
      </w:r>
      <w:r>
        <w:rPr>
          <w:noProof/>
        </w:rPr>
        <w:fldChar w:fldCharType="end"/>
      </w:r>
    </w:p>
    <w:p w14:paraId="22BB20D7" w14:textId="4E6B09B8"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6.18.5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_Toc157440690 \h </w:instrText>
      </w:r>
      <w:r>
        <w:rPr>
          <w:noProof/>
        </w:rPr>
      </w:r>
      <w:r>
        <w:rPr>
          <w:noProof/>
        </w:rPr>
        <w:fldChar w:fldCharType="separate"/>
      </w:r>
      <w:r>
        <w:rPr>
          <w:noProof/>
        </w:rPr>
        <w:t>204</w:t>
      </w:r>
      <w:r>
        <w:rPr>
          <w:noProof/>
        </w:rPr>
        <w:fldChar w:fldCharType="end"/>
      </w:r>
    </w:p>
    <w:p w14:paraId="7FE78B0E" w14:textId="41B31D2E"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6.18.6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_Toc157440691 \h </w:instrText>
      </w:r>
      <w:r>
        <w:rPr>
          <w:noProof/>
        </w:rPr>
      </w:r>
      <w:r>
        <w:rPr>
          <w:noProof/>
        </w:rPr>
        <w:fldChar w:fldCharType="separate"/>
      </w:r>
      <w:r>
        <w:rPr>
          <w:noProof/>
        </w:rPr>
        <w:t>204</w:t>
      </w:r>
      <w:r>
        <w:rPr>
          <w:noProof/>
        </w:rPr>
        <w:fldChar w:fldCharType="end"/>
      </w:r>
    </w:p>
    <w:p w14:paraId="70CE85B4" w14:textId="661423EE"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6.18.6.1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_Toc157440692 \h </w:instrText>
      </w:r>
      <w:r>
        <w:rPr>
          <w:noProof/>
        </w:rPr>
      </w:r>
      <w:r>
        <w:rPr>
          <w:noProof/>
        </w:rPr>
        <w:fldChar w:fldCharType="separate"/>
      </w:r>
      <w:r>
        <w:rPr>
          <w:noProof/>
        </w:rPr>
        <w:t>204</w:t>
      </w:r>
      <w:r>
        <w:rPr>
          <w:noProof/>
        </w:rPr>
        <w:fldChar w:fldCharType="end"/>
      </w:r>
    </w:p>
    <w:p w14:paraId="3DEC40B4" w14:textId="1A31C217"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6.18.6.2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_Toc157440693 \h </w:instrText>
      </w:r>
      <w:r>
        <w:rPr>
          <w:noProof/>
        </w:rPr>
      </w:r>
      <w:r>
        <w:rPr>
          <w:noProof/>
        </w:rPr>
        <w:fldChar w:fldCharType="separate"/>
      </w:r>
      <w:r>
        <w:rPr>
          <w:noProof/>
        </w:rPr>
        <w:t>205</w:t>
      </w:r>
      <w:r>
        <w:rPr>
          <w:noProof/>
        </w:rPr>
        <w:fldChar w:fldCharType="end"/>
      </w:r>
    </w:p>
    <w:p w14:paraId="2B7B0C0A" w14:textId="6D7A66D3"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6.18.6.2.1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_Toc157440694 \h </w:instrText>
      </w:r>
      <w:r>
        <w:rPr>
          <w:noProof/>
        </w:rPr>
      </w:r>
      <w:r>
        <w:rPr>
          <w:noProof/>
        </w:rPr>
        <w:fldChar w:fldCharType="separate"/>
      </w:r>
      <w:r>
        <w:rPr>
          <w:noProof/>
        </w:rPr>
        <w:t>205</w:t>
      </w:r>
      <w:r>
        <w:rPr>
          <w:noProof/>
        </w:rPr>
        <w:fldChar w:fldCharType="end"/>
      </w:r>
    </w:p>
    <w:p w14:paraId="2A899C86" w14:textId="54E000B3"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6.18.6.2.2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NwSliceAllocReq</w:t>
      </w:r>
      <w:r>
        <w:rPr>
          <w:noProof/>
        </w:rPr>
        <w:tab/>
      </w:r>
      <w:r>
        <w:rPr>
          <w:noProof/>
        </w:rPr>
        <w:fldChar w:fldCharType="begin"/>
      </w:r>
      <w:r>
        <w:rPr>
          <w:noProof/>
        </w:rPr>
        <w:instrText xml:space="preserve"> PAGEREF _Toc157440695 \h </w:instrText>
      </w:r>
      <w:r>
        <w:rPr>
          <w:noProof/>
        </w:rPr>
      </w:r>
      <w:r>
        <w:rPr>
          <w:noProof/>
        </w:rPr>
        <w:fldChar w:fldCharType="separate"/>
      </w:r>
      <w:r>
        <w:rPr>
          <w:noProof/>
        </w:rPr>
        <w:t>205</w:t>
      </w:r>
      <w:r>
        <w:rPr>
          <w:noProof/>
        </w:rPr>
        <w:fldChar w:fldCharType="end"/>
      </w:r>
    </w:p>
    <w:p w14:paraId="7C467FB1" w14:textId="4C06E8E5"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6.18.6.2.3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NwSliceAllocResp</w:t>
      </w:r>
      <w:r>
        <w:rPr>
          <w:noProof/>
        </w:rPr>
        <w:tab/>
      </w:r>
      <w:r>
        <w:rPr>
          <w:noProof/>
        </w:rPr>
        <w:fldChar w:fldCharType="begin"/>
      </w:r>
      <w:r>
        <w:rPr>
          <w:noProof/>
        </w:rPr>
        <w:instrText xml:space="preserve"> PAGEREF _Toc157440696 \h </w:instrText>
      </w:r>
      <w:r>
        <w:rPr>
          <w:noProof/>
        </w:rPr>
      </w:r>
      <w:r>
        <w:rPr>
          <w:noProof/>
        </w:rPr>
        <w:fldChar w:fldCharType="separate"/>
      </w:r>
      <w:r>
        <w:rPr>
          <w:noProof/>
        </w:rPr>
        <w:t>205</w:t>
      </w:r>
      <w:r>
        <w:rPr>
          <w:noProof/>
        </w:rPr>
        <w:fldChar w:fldCharType="end"/>
      </w:r>
    </w:p>
    <w:p w14:paraId="379DA04A" w14:textId="04BA2EEF"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6.18.6.3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_Toc157440697 \h </w:instrText>
      </w:r>
      <w:r>
        <w:rPr>
          <w:noProof/>
        </w:rPr>
      </w:r>
      <w:r>
        <w:rPr>
          <w:noProof/>
        </w:rPr>
        <w:fldChar w:fldCharType="separate"/>
      </w:r>
      <w:r>
        <w:rPr>
          <w:noProof/>
        </w:rPr>
        <w:t>206</w:t>
      </w:r>
      <w:r>
        <w:rPr>
          <w:noProof/>
        </w:rPr>
        <w:fldChar w:fldCharType="end"/>
      </w:r>
    </w:p>
    <w:p w14:paraId="351AFB71" w14:textId="4857AB43"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6.18</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_Toc157440698 \h </w:instrText>
      </w:r>
      <w:r>
        <w:rPr>
          <w:noProof/>
        </w:rPr>
      </w:r>
      <w:r>
        <w:rPr>
          <w:noProof/>
        </w:rPr>
        <w:fldChar w:fldCharType="separate"/>
      </w:r>
      <w:r>
        <w:rPr>
          <w:noProof/>
        </w:rPr>
        <w:t>206</w:t>
      </w:r>
      <w:r>
        <w:rPr>
          <w:noProof/>
        </w:rPr>
        <w:fldChar w:fldCharType="end"/>
      </w:r>
    </w:p>
    <w:p w14:paraId="672CFF9B" w14:textId="60449F12"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6.18</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_Toc157440699 \h </w:instrText>
      </w:r>
      <w:r>
        <w:rPr>
          <w:noProof/>
        </w:rPr>
      </w:r>
      <w:r>
        <w:rPr>
          <w:noProof/>
        </w:rPr>
        <w:fldChar w:fldCharType="separate"/>
      </w:r>
      <w:r>
        <w:rPr>
          <w:noProof/>
        </w:rPr>
        <w:t>206</w:t>
      </w:r>
      <w:r>
        <w:rPr>
          <w:noProof/>
        </w:rPr>
        <w:fldChar w:fldCharType="end"/>
      </w:r>
    </w:p>
    <w:p w14:paraId="4456CA2E" w14:textId="3F694529"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6.18.7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_Toc157440700 \h </w:instrText>
      </w:r>
      <w:r>
        <w:rPr>
          <w:noProof/>
        </w:rPr>
      </w:r>
      <w:r>
        <w:rPr>
          <w:noProof/>
        </w:rPr>
        <w:fldChar w:fldCharType="separate"/>
      </w:r>
      <w:r>
        <w:rPr>
          <w:noProof/>
        </w:rPr>
        <w:t>206</w:t>
      </w:r>
      <w:r>
        <w:rPr>
          <w:noProof/>
        </w:rPr>
        <w:fldChar w:fldCharType="end"/>
      </w:r>
    </w:p>
    <w:p w14:paraId="50971DA1" w14:textId="006C7F13"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_Toc157440701 \h </w:instrText>
      </w:r>
      <w:r>
        <w:rPr>
          <w:noProof/>
        </w:rPr>
      </w:r>
      <w:r>
        <w:rPr>
          <w:noProof/>
        </w:rPr>
        <w:fldChar w:fldCharType="separate"/>
      </w:r>
      <w:r>
        <w:rPr>
          <w:noProof/>
        </w:rPr>
        <w:t>206</w:t>
      </w:r>
      <w:r>
        <w:rPr>
          <w:noProof/>
        </w:rPr>
        <w:fldChar w:fldCharType="end"/>
      </w:r>
    </w:p>
    <w:p w14:paraId="505877F0" w14:textId="4D073556"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_Toc157440702 \h </w:instrText>
      </w:r>
      <w:r>
        <w:rPr>
          <w:noProof/>
        </w:rPr>
      </w:r>
      <w:r>
        <w:rPr>
          <w:noProof/>
        </w:rPr>
        <w:fldChar w:fldCharType="separate"/>
      </w:r>
      <w:r>
        <w:rPr>
          <w:noProof/>
        </w:rPr>
        <w:t>206</w:t>
      </w:r>
      <w:r>
        <w:rPr>
          <w:noProof/>
        </w:rPr>
        <w:fldChar w:fldCharType="end"/>
      </w:r>
    </w:p>
    <w:p w14:paraId="6CFE12D8" w14:textId="78A63D3C"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_Toc157440703 \h </w:instrText>
      </w:r>
      <w:r>
        <w:rPr>
          <w:noProof/>
        </w:rPr>
      </w:r>
      <w:r>
        <w:rPr>
          <w:noProof/>
        </w:rPr>
        <w:fldChar w:fldCharType="separate"/>
      </w:r>
      <w:r>
        <w:rPr>
          <w:noProof/>
        </w:rPr>
        <w:t>206</w:t>
      </w:r>
      <w:r>
        <w:rPr>
          <w:noProof/>
        </w:rPr>
        <w:fldChar w:fldCharType="end"/>
      </w:r>
    </w:p>
    <w:p w14:paraId="6A25CE72" w14:textId="5AE38331"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lastRenderedPageBreak/>
        <w:t>6.18.8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_Toc157440704 \h </w:instrText>
      </w:r>
      <w:r>
        <w:rPr>
          <w:noProof/>
        </w:rPr>
      </w:r>
      <w:r>
        <w:rPr>
          <w:noProof/>
        </w:rPr>
        <w:fldChar w:fldCharType="separate"/>
      </w:r>
      <w:r>
        <w:rPr>
          <w:noProof/>
        </w:rPr>
        <w:t>206</w:t>
      </w:r>
      <w:r>
        <w:rPr>
          <w:noProof/>
        </w:rPr>
        <w:fldChar w:fldCharType="end"/>
      </w:r>
    </w:p>
    <w:p w14:paraId="476DCD7F" w14:textId="20271940"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6.18</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_Toc157440705 \h </w:instrText>
      </w:r>
      <w:r>
        <w:rPr>
          <w:noProof/>
        </w:rPr>
      </w:r>
      <w:r>
        <w:rPr>
          <w:noProof/>
        </w:rPr>
        <w:fldChar w:fldCharType="separate"/>
      </w:r>
      <w:r>
        <w:rPr>
          <w:noProof/>
        </w:rPr>
        <w:t>206</w:t>
      </w:r>
      <w:r>
        <w:rPr>
          <w:noProof/>
        </w:rPr>
        <w:fldChar w:fldCharType="end"/>
      </w:r>
    </w:p>
    <w:p w14:paraId="5A71520F" w14:textId="40D040D9" w:rsidR="00CA1157" w:rsidRDefault="00CA1157">
      <w:pPr>
        <w:pStyle w:val="TOC1"/>
        <w:rPr>
          <w:rFonts w:asciiTheme="minorHAnsi" w:eastAsiaTheme="minorEastAsia" w:hAnsiTheme="minorHAnsi" w:cstheme="minorBidi"/>
          <w:noProof/>
          <w:kern w:val="2"/>
          <w:sz w:val="21"/>
          <w:szCs w:val="22"/>
          <w:lang w:val="en-US" w:eastAsia="zh-CN"/>
        </w:rPr>
      </w:pPr>
      <w:r>
        <w:rPr>
          <w:noProof/>
        </w:rPr>
        <w:t>7</w:t>
      </w:r>
      <w:r>
        <w:rPr>
          <w:rFonts w:asciiTheme="minorHAnsi" w:eastAsiaTheme="minorEastAsia" w:hAnsiTheme="minorHAnsi" w:cstheme="minorBidi"/>
          <w:noProof/>
          <w:kern w:val="2"/>
          <w:sz w:val="21"/>
          <w:szCs w:val="22"/>
          <w:lang w:val="en-US" w:eastAsia="zh-CN"/>
        </w:rPr>
        <w:tab/>
      </w:r>
      <w:r>
        <w:rPr>
          <w:noProof/>
        </w:rPr>
        <w:t>Using Common API Framework</w:t>
      </w:r>
      <w:r>
        <w:rPr>
          <w:noProof/>
        </w:rPr>
        <w:tab/>
      </w:r>
      <w:r>
        <w:rPr>
          <w:noProof/>
        </w:rPr>
        <w:fldChar w:fldCharType="begin"/>
      </w:r>
      <w:r>
        <w:rPr>
          <w:noProof/>
        </w:rPr>
        <w:instrText xml:space="preserve"> PAGEREF _Toc157440706 \h </w:instrText>
      </w:r>
      <w:r>
        <w:rPr>
          <w:noProof/>
        </w:rPr>
      </w:r>
      <w:r>
        <w:rPr>
          <w:noProof/>
        </w:rPr>
        <w:fldChar w:fldCharType="separate"/>
      </w:r>
      <w:r>
        <w:rPr>
          <w:noProof/>
        </w:rPr>
        <w:t>207</w:t>
      </w:r>
      <w:r>
        <w:rPr>
          <w:noProof/>
        </w:rPr>
        <w:fldChar w:fldCharType="end"/>
      </w:r>
    </w:p>
    <w:p w14:paraId="4865E9E2" w14:textId="18D7C57C" w:rsidR="00CA1157" w:rsidRDefault="00CA1157">
      <w:pPr>
        <w:pStyle w:val="TOC1"/>
        <w:rPr>
          <w:rFonts w:asciiTheme="minorHAnsi" w:eastAsiaTheme="minorEastAsia" w:hAnsiTheme="minorHAnsi" w:cstheme="minorBidi"/>
          <w:noProof/>
          <w:kern w:val="2"/>
          <w:sz w:val="21"/>
          <w:szCs w:val="22"/>
          <w:lang w:val="en-US" w:eastAsia="zh-CN"/>
        </w:rPr>
      </w:pPr>
      <w:r>
        <w:rPr>
          <w:noProof/>
        </w:rPr>
        <w:t>Annex A (normative): OpenAPI specification</w:t>
      </w:r>
      <w:r>
        <w:rPr>
          <w:noProof/>
        </w:rPr>
        <w:tab/>
      </w:r>
      <w:r>
        <w:rPr>
          <w:noProof/>
        </w:rPr>
        <w:fldChar w:fldCharType="begin"/>
      </w:r>
      <w:r>
        <w:rPr>
          <w:noProof/>
        </w:rPr>
        <w:instrText xml:space="preserve"> PAGEREF _Toc157440707 \h </w:instrText>
      </w:r>
      <w:r>
        <w:rPr>
          <w:noProof/>
        </w:rPr>
      </w:r>
      <w:r>
        <w:rPr>
          <w:noProof/>
        </w:rPr>
        <w:fldChar w:fldCharType="separate"/>
      </w:r>
      <w:r>
        <w:rPr>
          <w:noProof/>
        </w:rPr>
        <w:t>208</w:t>
      </w:r>
      <w:r>
        <w:rPr>
          <w:noProof/>
        </w:rPr>
        <w:fldChar w:fldCharType="end"/>
      </w:r>
    </w:p>
    <w:p w14:paraId="08CA542D" w14:textId="46BA35DD" w:rsidR="00CA1157" w:rsidRDefault="00CA1157">
      <w:pPr>
        <w:pStyle w:val="TOC1"/>
        <w:rPr>
          <w:rFonts w:asciiTheme="minorHAnsi" w:eastAsiaTheme="minorEastAsia" w:hAnsiTheme="minorHAnsi" w:cstheme="minorBidi"/>
          <w:noProof/>
          <w:kern w:val="2"/>
          <w:sz w:val="21"/>
          <w:szCs w:val="22"/>
          <w:lang w:val="en-US" w:eastAsia="zh-CN"/>
        </w:rPr>
      </w:pPr>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_Toc157440708 \h </w:instrText>
      </w:r>
      <w:r>
        <w:rPr>
          <w:noProof/>
        </w:rPr>
      </w:r>
      <w:r>
        <w:rPr>
          <w:noProof/>
        </w:rPr>
        <w:fldChar w:fldCharType="separate"/>
      </w:r>
      <w:r>
        <w:rPr>
          <w:noProof/>
        </w:rPr>
        <w:t>208</w:t>
      </w:r>
      <w:r>
        <w:rPr>
          <w:noProof/>
        </w:rPr>
        <w:fldChar w:fldCharType="end"/>
      </w:r>
    </w:p>
    <w:p w14:paraId="550C0A5A" w14:textId="786345C9" w:rsidR="00CA1157" w:rsidRDefault="00CA1157">
      <w:pPr>
        <w:pStyle w:val="TOC1"/>
        <w:rPr>
          <w:rFonts w:asciiTheme="minorHAnsi" w:eastAsiaTheme="minorEastAsia" w:hAnsiTheme="minorHAnsi" w:cstheme="minorBidi"/>
          <w:noProof/>
          <w:kern w:val="2"/>
          <w:sz w:val="21"/>
          <w:szCs w:val="22"/>
          <w:lang w:val="en-US" w:eastAsia="zh-CN"/>
        </w:rPr>
      </w:pPr>
      <w:r>
        <w:rPr>
          <w:noProof/>
        </w:rPr>
        <w:t>A.2</w:t>
      </w:r>
      <w:r>
        <w:rPr>
          <w:rFonts w:asciiTheme="minorHAnsi" w:eastAsiaTheme="minorEastAsia" w:hAnsiTheme="minorHAnsi" w:cstheme="minorBidi"/>
          <w:noProof/>
          <w:kern w:val="2"/>
          <w:sz w:val="21"/>
          <w:szCs w:val="22"/>
          <w:lang w:val="en-US" w:eastAsia="zh-CN"/>
        </w:rPr>
        <w:tab/>
      </w:r>
      <w:r>
        <w:rPr>
          <w:noProof/>
        </w:rPr>
        <w:t>&lt;Service 1&gt; API</w:t>
      </w:r>
      <w:r>
        <w:rPr>
          <w:noProof/>
        </w:rPr>
        <w:tab/>
      </w:r>
      <w:r>
        <w:rPr>
          <w:noProof/>
        </w:rPr>
        <w:fldChar w:fldCharType="begin"/>
      </w:r>
      <w:r>
        <w:rPr>
          <w:noProof/>
        </w:rPr>
        <w:instrText xml:space="preserve"> PAGEREF _Toc157440709 \h </w:instrText>
      </w:r>
      <w:r>
        <w:rPr>
          <w:noProof/>
        </w:rPr>
      </w:r>
      <w:r>
        <w:rPr>
          <w:noProof/>
        </w:rPr>
        <w:fldChar w:fldCharType="separate"/>
      </w:r>
      <w:r>
        <w:rPr>
          <w:noProof/>
        </w:rPr>
        <w:t>209</w:t>
      </w:r>
      <w:r>
        <w:rPr>
          <w:noProof/>
        </w:rPr>
        <w:fldChar w:fldCharType="end"/>
      </w:r>
    </w:p>
    <w:p w14:paraId="49F60DE3" w14:textId="28A5CB39" w:rsidR="00CA1157" w:rsidRDefault="00CA1157">
      <w:pPr>
        <w:pStyle w:val="TOC1"/>
        <w:rPr>
          <w:rFonts w:asciiTheme="minorHAnsi" w:eastAsiaTheme="minorEastAsia" w:hAnsiTheme="minorHAnsi" w:cstheme="minorBidi"/>
          <w:noProof/>
          <w:kern w:val="2"/>
          <w:sz w:val="21"/>
          <w:szCs w:val="22"/>
          <w:lang w:val="en-US" w:eastAsia="zh-CN"/>
        </w:rPr>
      </w:pPr>
      <w:r>
        <w:rPr>
          <w:noProof/>
        </w:rPr>
        <w:t>A.3</w:t>
      </w:r>
      <w:r>
        <w:rPr>
          <w:rFonts w:asciiTheme="minorHAnsi" w:eastAsiaTheme="minorEastAsia" w:hAnsiTheme="minorHAnsi" w:cstheme="minorBidi"/>
          <w:noProof/>
          <w:kern w:val="2"/>
          <w:sz w:val="21"/>
          <w:szCs w:val="22"/>
          <w:lang w:val="en-US" w:eastAsia="zh-CN"/>
        </w:rPr>
        <w:tab/>
      </w:r>
      <w:r>
        <w:rPr>
          <w:noProof/>
        </w:rPr>
        <w:t>&lt;Service 2&gt; API</w:t>
      </w:r>
      <w:r>
        <w:rPr>
          <w:noProof/>
        </w:rPr>
        <w:tab/>
      </w:r>
      <w:r>
        <w:rPr>
          <w:noProof/>
        </w:rPr>
        <w:fldChar w:fldCharType="begin"/>
      </w:r>
      <w:r>
        <w:rPr>
          <w:noProof/>
        </w:rPr>
        <w:instrText xml:space="preserve"> PAGEREF _Toc157440710 \h </w:instrText>
      </w:r>
      <w:r>
        <w:rPr>
          <w:noProof/>
        </w:rPr>
      </w:r>
      <w:r>
        <w:rPr>
          <w:noProof/>
        </w:rPr>
        <w:fldChar w:fldCharType="separate"/>
      </w:r>
      <w:r>
        <w:rPr>
          <w:noProof/>
        </w:rPr>
        <w:t>213</w:t>
      </w:r>
      <w:r>
        <w:rPr>
          <w:noProof/>
        </w:rPr>
        <w:fldChar w:fldCharType="end"/>
      </w:r>
    </w:p>
    <w:p w14:paraId="7F7FAC94" w14:textId="157A8512" w:rsidR="00CA1157" w:rsidRDefault="00CA1157">
      <w:pPr>
        <w:pStyle w:val="TOC1"/>
        <w:rPr>
          <w:rFonts w:asciiTheme="minorHAnsi" w:eastAsiaTheme="minorEastAsia" w:hAnsiTheme="minorHAnsi" w:cstheme="minorBidi"/>
          <w:noProof/>
          <w:kern w:val="2"/>
          <w:sz w:val="21"/>
          <w:szCs w:val="22"/>
          <w:lang w:val="en-US" w:eastAsia="zh-CN"/>
        </w:rPr>
      </w:pPr>
      <w:r>
        <w:rPr>
          <w:noProof/>
        </w:rPr>
        <w:t>A.4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_Toc157440711 \h </w:instrText>
      </w:r>
      <w:r>
        <w:rPr>
          <w:noProof/>
        </w:rPr>
      </w:r>
      <w:r>
        <w:rPr>
          <w:noProof/>
        </w:rPr>
        <w:fldChar w:fldCharType="separate"/>
      </w:r>
      <w:r>
        <w:rPr>
          <w:noProof/>
        </w:rPr>
        <w:t>213</w:t>
      </w:r>
      <w:r>
        <w:rPr>
          <w:noProof/>
        </w:rPr>
        <w:fldChar w:fldCharType="end"/>
      </w:r>
    </w:p>
    <w:p w14:paraId="600CB847" w14:textId="4B0AEE5F" w:rsidR="00CA1157" w:rsidRDefault="00CA1157">
      <w:pPr>
        <w:pStyle w:val="TOC1"/>
        <w:rPr>
          <w:rFonts w:asciiTheme="minorHAnsi" w:eastAsiaTheme="minorEastAsia" w:hAnsiTheme="minorHAnsi" w:cstheme="minorBidi"/>
          <w:noProof/>
          <w:kern w:val="2"/>
          <w:sz w:val="21"/>
          <w:szCs w:val="22"/>
          <w:lang w:val="en-US" w:eastAsia="zh-CN"/>
        </w:rPr>
      </w:pPr>
      <w:r>
        <w:rPr>
          <w:noProof/>
        </w:rPr>
        <w:t>A.5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_Toc157440712 \h </w:instrText>
      </w:r>
      <w:r>
        <w:rPr>
          <w:noProof/>
        </w:rPr>
      </w:r>
      <w:r>
        <w:rPr>
          <w:noProof/>
        </w:rPr>
        <w:fldChar w:fldCharType="separate"/>
      </w:r>
      <w:r>
        <w:rPr>
          <w:noProof/>
        </w:rPr>
        <w:t>225</w:t>
      </w:r>
      <w:r>
        <w:rPr>
          <w:noProof/>
        </w:rPr>
        <w:fldChar w:fldCharType="end"/>
      </w:r>
    </w:p>
    <w:p w14:paraId="63066836" w14:textId="76B48570" w:rsidR="00CA1157" w:rsidRDefault="00CA1157">
      <w:pPr>
        <w:pStyle w:val="TOC1"/>
        <w:rPr>
          <w:rFonts w:asciiTheme="minorHAnsi" w:eastAsiaTheme="minorEastAsia" w:hAnsiTheme="minorHAnsi" w:cstheme="minorBidi"/>
          <w:noProof/>
          <w:kern w:val="2"/>
          <w:sz w:val="21"/>
          <w:szCs w:val="22"/>
          <w:lang w:val="en-US" w:eastAsia="zh-CN"/>
        </w:rPr>
      </w:pPr>
      <w:r>
        <w:rPr>
          <w:noProof/>
        </w:rPr>
        <w:t>A.7</w:t>
      </w:r>
      <w:r>
        <w:rPr>
          <w:rFonts w:asciiTheme="minorHAnsi" w:eastAsiaTheme="minorEastAsia" w:hAnsiTheme="minorHAnsi" w:cstheme="minorBidi"/>
          <w:noProof/>
          <w:kern w:val="2"/>
          <w:sz w:val="21"/>
          <w:szCs w:val="22"/>
          <w:lang w:val="en-US" w:eastAsia="zh-CN"/>
        </w:rPr>
        <w:tab/>
      </w:r>
      <w:r w:rsidRPr="003F08A2">
        <w:rPr>
          <w:noProof/>
          <w:lang w:val="en-US"/>
        </w:rPr>
        <w:t>NSCE_PerfMonitoring</w:t>
      </w:r>
      <w:r>
        <w:rPr>
          <w:noProof/>
        </w:rPr>
        <w:t xml:space="preserve"> API</w:t>
      </w:r>
      <w:r>
        <w:rPr>
          <w:noProof/>
        </w:rPr>
        <w:tab/>
      </w:r>
      <w:r>
        <w:rPr>
          <w:noProof/>
        </w:rPr>
        <w:fldChar w:fldCharType="begin"/>
      </w:r>
      <w:r>
        <w:rPr>
          <w:noProof/>
        </w:rPr>
        <w:instrText xml:space="preserve"> PAGEREF _Toc157440713 \h </w:instrText>
      </w:r>
      <w:r>
        <w:rPr>
          <w:noProof/>
        </w:rPr>
      </w:r>
      <w:r>
        <w:rPr>
          <w:noProof/>
        </w:rPr>
        <w:fldChar w:fldCharType="separate"/>
      </w:r>
      <w:r>
        <w:rPr>
          <w:noProof/>
        </w:rPr>
        <w:t>230</w:t>
      </w:r>
      <w:r>
        <w:rPr>
          <w:noProof/>
        </w:rPr>
        <w:fldChar w:fldCharType="end"/>
      </w:r>
    </w:p>
    <w:p w14:paraId="07D8D974" w14:textId="73D2A1FE" w:rsidR="00CA1157" w:rsidRDefault="00CA1157">
      <w:pPr>
        <w:pStyle w:val="TOC1"/>
        <w:rPr>
          <w:rFonts w:asciiTheme="minorHAnsi" w:eastAsiaTheme="minorEastAsia" w:hAnsiTheme="minorHAnsi" w:cstheme="minorBidi"/>
          <w:noProof/>
          <w:kern w:val="2"/>
          <w:sz w:val="21"/>
          <w:szCs w:val="22"/>
          <w:lang w:val="en-US" w:eastAsia="zh-CN"/>
        </w:rPr>
      </w:pPr>
      <w:r>
        <w:rPr>
          <w:noProof/>
        </w:rPr>
        <w:t>A.8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_Toc157440714 \h </w:instrText>
      </w:r>
      <w:r>
        <w:rPr>
          <w:noProof/>
        </w:rPr>
      </w:r>
      <w:r>
        <w:rPr>
          <w:noProof/>
        </w:rPr>
        <w:fldChar w:fldCharType="separate"/>
      </w:r>
      <w:r>
        <w:rPr>
          <w:noProof/>
        </w:rPr>
        <w:t>242</w:t>
      </w:r>
      <w:r>
        <w:rPr>
          <w:noProof/>
        </w:rPr>
        <w:fldChar w:fldCharType="end"/>
      </w:r>
    </w:p>
    <w:p w14:paraId="251AF7F5" w14:textId="07F29161" w:rsidR="00CA1157" w:rsidRDefault="00CA1157">
      <w:pPr>
        <w:pStyle w:val="TOC1"/>
        <w:rPr>
          <w:rFonts w:asciiTheme="minorHAnsi" w:eastAsiaTheme="minorEastAsia" w:hAnsiTheme="minorHAnsi" w:cstheme="minorBidi"/>
          <w:noProof/>
          <w:kern w:val="2"/>
          <w:sz w:val="21"/>
          <w:szCs w:val="22"/>
          <w:lang w:val="en-US" w:eastAsia="zh-CN"/>
        </w:rPr>
      </w:pPr>
      <w:r>
        <w:rPr>
          <w:noProof/>
        </w:rPr>
        <w:t>A.11</w:t>
      </w:r>
      <w:r>
        <w:rPr>
          <w:rFonts w:asciiTheme="minorHAnsi" w:eastAsiaTheme="minorEastAsia" w:hAnsiTheme="minorHAnsi" w:cstheme="minorBidi"/>
          <w:noProof/>
          <w:kern w:val="2"/>
          <w:sz w:val="21"/>
          <w:szCs w:val="22"/>
          <w:lang w:val="en-US" w:eastAsia="zh-CN"/>
        </w:rPr>
        <w:tab/>
      </w:r>
      <w:r w:rsidRPr="003F08A2">
        <w:rPr>
          <w:noProof/>
          <w:lang w:val="en-US"/>
        </w:rPr>
        <w:t>NSCE_NetworkSliceAdaptation</w:t>
      </w:r>
      <w:r>
        <w:rPr>
          <w:noProof/>
        </w:rPr>
        <w:t xml:space="preserve"> API</w:t>
      </w:r>
      <w:r>
        <w:rPr>
          <w:noProof/>
        </w:rPr>
        <w:tab/>
      </w:r>
      <w:r>
        <w:rPr>
          <w:noProof/>
        </w:rPr>
        <w:fldChar w:fldCharType="begin"/>
      </w:r>
      <w:r>
        <w:rPr>
          <w:noProof/>
        </w:rPr>
        <w:instrText xml:space="preserve"> PAGEREF _Toc157440715 \h </w:instrText>
      </w:r>
      <w:r>
        <w:rPr>
          <w:noProof/>
        </w:rPr>
      </w:r>
      <w:r>
        <w:rPr>
          <w:noProof/>
        </w:rPr>
        <w:fldChar w:fldCharType="separate"/>
      </w:r>
      <w:r>
        <w:rPr>
          <w:noProof/>
        </w:rPr>
        <w:t>247</w:t>
      </w:r>
      <w:r>
        <w:rPr>
          <w:noProof/>
        </w:rPr>
        <w:fldChar w:fldCharType="end"/>
      </w:r>
    </w:p>
    <w:p w14:paraId="16A72A0E" w14:textId="515ED856" w:rsidR="00CA1157" w:rsidRDefault="00CA1157">
      <w:pPr>
        <w:pStyle w:val="TOC1"/>
        <w:rPr>
          <w:rFonts w:asciiTheme="minorHAnsi" w:eastAsiaTheme="minorEastAsia" w:hAnsiTheme="minorHAnsi" w:cstheme="minorBidi"/>
          <w:noProof/>
          <w:kern w:val="2"/>
          <w:sz w:val="21"/>
          <w:szCs w:val="22"/>
          <w:lang w:val="en-US" w:eastAsia="zh-CN"/>
        </w:rPr>
      </w:pPr>
      <w:r>
        <w:rPr>
          <w:noProof/>
        </w:rPr>
        <w:t>A.12</w:t>
      </w:r>
      <w:r>
        <w:rPr>
          <w:rFonts w:asciiTheme="minorHAnsi" w:eastAsiaTheme="minorEastAsia" w:hAnsiTheme="minorHAnsi" w:cstheme="minorBidi"/>
          <w:noProof/>
          <w:kern w:val="2"/>
          <w:sz w:val="21"/>
          <w:szCs w:val="22"/>
          <w:lang w:val="en-US" w:eastAsia="zh-CN"/>
        </w:rPr>
        <w:tab/>
      </w:r>
      <w:r w:rsidRPr="003F08A2">
        <w:rPr>
          <w:noProof/>
          <w:lang w:val="en-US"/>
        </w:rPr>
        <w:t>NSCE_SliceCommService</w:t>
      </w:r>
      <w:r>
        <w:rPr>
          <w:noProof/>
        </w:rPr>
        <w:t xml:space="preserve"> API</w:t>
      </w:r>
      <w:r>
        <w:rPr>
          <w:noProof/>
        </w:rPr>
        <w:tab/>
      </w:r>
      <w:r>
        <w:rPr>
          <w:noProof/>
        </w:rPr>
        <w:fldChar w:fldCharType="begin"/>
      </w:r>
      <w:r>
        <w:rPr>
          <w:noProof/>
        </w:rPr>
        <w:instrText xml:space="preserve"> PAGEREF _Toc157440716 \h </w:instrText>
      </w:r>
      <w:r>
        <w:rPr>
          <w:noProof/>
        </w:rPr>
      </w:r>
      <w:r>
        <w:rPr>
          <w:noProof/>
        </w:rPr>
        <w:fldChar w:fldCharType="separate"/>
      </w:r>
      <w:r>
        <w:rPr>
          <w:noProof/>
        </w:rPr>
        <w:t>248</w:t>
      </w:r>
      <w:r>
        <w:rPr>
          <w:noProof/>
        </w:rPr>
        <w:fldChar w:fldCharType="end"/>
      </w:r>
    </w:p>
    <w:p w14:paraId="26050978" w14:textId="587350DF" w:rsidR="00CA1157" w:rsidRDefault="00CA1157">
      <w:pPr>
        <w:pStyle w:val="TOC1"/>
        <w:rPr>
          <w:rFonts w:asciiTheme="minorHAnsi" w:eastAsiaTheme="minorEastAsia" w:hAnsiTheme="minorHAnsi" w:cstheme="minorBidi"/>
          <w:noProof/>
          <w:kern w:val="2"/>
          <w:sz w:val="21"/>
          <w:szCs w:val="22"/>
          <w:lang w:val="en-US" w:eastAsia="zh-CN"/>
        </w:rPr>
      </w:pPr>
      <w:r>
        <w:rPr>
          <w:noProof/>
        </w:rPr>
        <w:t>A.14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_Toc157440717 \h </w:instrText>
      </w:r>
      <w:r>
        <w:rPr>
          <w:noProof/>
        </w:rPr>
      </w:r>
      <w:r>
        <w:rPr>
          <w:noProof/>
        </w:rPr>
        <w:fldChar w:fldCharType="separate"/>
      </w:r>
      <w:r>
        <w:rPr>
          <w:noProof/>
        </w:rPr>
        <w:t>253</w:t>
      </w:r>
      <w:r>
        <w:rPr>
          <w:noProof/>
        </w:rPr>
        <w:fldChar w:fldCharType="end"/>
      </w:r>
    </w:p>
    <w:p w14:paraId="2A4904C8" w14:textId="0D6279E2" w:rsidR="00CA1157" w:rsidRDefault="00CA1157">
      <w:pPr>
        <w:pStyle w:val="TOC1"/>
        <w:rPr>
          <w:rFonts w:asciiTheme="minorHAnsi" w:eastAsiaTheme="minorEastAsia" w:hAnsiTheme="minorHAnsi" w:cstheme="minorBidi"/>
          <w:noProof/>
          <w:kern w:val="2"/>
          <w:sz w:val="21"/>
          <w:szCs w:val="22"/>
          <w:lang w:val="en-US" w:eastAsia="zh-CN"/>
        </w:rPr>
      </w:pPr>
      <w:r>
        <w:rPr>
          <w:noProof/>
        </w:rPr>
        <w:t>A.17</w:t>
      </w:r>
      <w:r>
        <w:rPr>
          <w:rFonts w:asciiTheme="minorHAnsi" w:eastAsiaTheme="minorEastAsia" w:hAnsiTheme="minorHAnsi" w:cstheme="minorBidi"/>
          <w:noProof/>
          <w:kern w:val="2"/>
          <w:sz w:val="21"/>
          <w:szCs w:val="22"/>
          <w:lang w:val="en-US" w:eastAsia="zh-CN"/>
        </w:rPr>
        <w:tab/>
      </w:r>
      <w:r w:rsidRPr="003F08A2">
        <w:rPr>
          <w:noProof/>
          <w:lang w:val="en-US"/>
        </w:rPr>
        <w:t>NSCE_NSInfoDelivery</w:t>
      </w:r>
      <w:r>
        <w:rPr>
          <w:noProof/>
        </w:rPr>
        <w:t xml:space="preserve"> API</w:t>
      </w:r>
      <w:r>
        <w:rPr>
          <w:noProof/>
        </w:rPr>
        <w:tab/>
      </w:r>
      <w:r>
        <w:rPr>
          <w:noProof/>
        </w:rPr>
        <w:fldChar w:fldCharType="begin"/>
      </w:r>
      <w:r>
        <w:rPr>
          <w:noProof/>
        </w:rPr>
        <w:instrText xml:space="preserve"> PAGEREF _Toc157440718 \h </w:instrText>
      </w:r>
      <w:r>
        <w:rPr>
          <w:noProof/>
        </w:rPr>
      </w:r>
      <w:r>
        <w:rPr>
          <w:noProof/>
        </w:rPr>
        <w:fldChar w:fldCharType="separate"/>
      </w:r>
      <w:r>
        <w:rPr>
          <w:noProof/>
        </w:rPr>
        <w:t>256</w:t>
      </w:r>
      <w:r>
        <w:rPr>
          <w:noProof/>
        </w:rPr>
        <w:fldChar w:fldCharType="end"/>
      </w:r>
    </w:p>
    <w:p w14:paraId="4E492B5F" w14:textId="3F99D12C" w:rsidR="00CA1157" w:rsidRDefault="00CA1157">
      <w:pPr>
        <w:pStyle w:val="TOC1"/>
        <w:rPr>
          <w:rFonts w:asciiTheme="minorHAnsi" w:eastAsiaTheme="minorEastAsia" w:hAnsiTheme="minorHAnsi" w:cstheme="minorBidi"/>
          <w:noProof/>
          <w:kern w:val="2"/>
          <w:sz w:val="21"/>
          <w:szCs w:val="22"/>
          <w:lang w:val="en-US" w:eastAsia="zh-CN"/>
        </w:rPr>
      </w:pPr>
      <w:r>
        <w:rPr>
          <w:noProof/>
        </w:rPr>
        <w:t>A.18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_Toc157440719 \h </w:instrText>
      </w:r>
      <w:r>
        <w:rPr>
          <w:noProof/>
        </w:rPr>
      </w:r>
      <w:r>
        <w:rPr>
          <w:noProof/>
        </w:rPr>
        <w:fldChar w:fldCharType="separate"/>
      </w:r>
      <w:r>
        <w:rPr>
          <w:noProof/>
        </w:rPr>
        <w:t>259</w:t>
      </w:r>
      <w:r>
        <w:rPr>
          <w:noProof/>
        </w:rPr>
        <w:fldChar w:fldCharType="end"/>
      </w:r>
    </w:p>
    <w:p w14:paraId="6811B69F" w14:textId="347958F8" w:rsidR="00CA1157" w:rsidRDefault="00CA1157">
      <w:pPr>
        <w:pStyle w:val="TOC1"/>
        <w:rPr>
          <w:rFonts w:asciiTheme="minorHAnsi" w:eastAsiaTheme="minorEastAsia" w:hAnsiTheme="minorHAnsi" w:cstheme="minorBidi"/>
          <w:noProof/>
          <w:kern w:val="2"/>
          <w:sz w:val="21"/>
          <w:szCs w:val="22"/>
          <w:lang w:val="en-US" w:eastAsia="zh-CN"/>
        </w:rPr>
      </w:pPr>
      <w:r>
        <w:rPr>
          <w:noProof/>
        </w:rPr>
        <w:t>Annex B (informative): Withdrawn API versions</w:t>
      </w:r>
      <w:r>
        <w:rPr>
          <w:noProof/>
        </w:rPr>
        <w:tab/>
      </w:r>
      <w:r>
        <w:rPr>
          <w:noProof/>
        </w:rPr>
        <w:fldChar w:fldCharType="begin"/>
      </w:r>
      <w:r>
        <w:rPr>
          <w:noProof/>
        </w:rPr>
        <w:instrText xml:space="preserve"> PAGEREF _Toc157440720 \h </w:instrText>
      </w:r>
      <w:r>
        <w:rPr>
          <w:noProof/>
        </w:rPr>
      </w:r>
      <w:r>
        <w:rPr>
          <w:noProof/>
        </w:rPr>
        <w:fldChar w:fldCharType="separate"/>
      </w:r>
      <w:r>
        <w:rPr>
          <w:noProof/>
        </w:rPr>
        <w:t>262</w:t>
      </w:r>
      <w:r>
        <w:rPr>
          <w:noProof/>
        </w:rPr>
        <w:fldChar w:fldCharType="end"/>
      </w:r>
    </w:p>
    <w:p w14:paraId="0A97ED2C" w14:textId="7122C095" w:rsidR="00CA1157" w:rsidRDefault="00CA1157">
      <w:pPr>
        <w:pStyle w:val="TOC1"/>
        <w:rPr>
          <w:rFonts w:asciiTheme="minorHAnsi" w:eastAsiaTheme="minorEastAsia" w:hAnsiTheme="minorHAnsi" w:cstheme="minorBidi"/>
          <w:noProof/>
          <w:kern w:val="2"/>
          <w:sz w:val="21"/>
          <w:szCs w:val="22"/>
          <w:lang w:val="en-US" w:eastAsia="zh-CN"/>
        </w:rPr>
      </w:pPr>
      <w:r>
        <w:rPr>
          <w:noProof/>
        </w:rPr>
        <w:t>B.1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_Toc157440721 \h </w:instrText>
      </w:r>
      <w:r>
        <w:rPr>
          <w:noProof/>
        </w:rPr>
      </w:r>
      <w:r>
        <w:rPr>
          <w:noProof/>
        </w:rPr>
        <w:fldChar w:fldCharType="separate"/>
      </w:r>
      <w:r>
        <w:rPr>
          <w:noProof/>
        </w:rPr>
        <w:t>262</w:t>
      </w:r>
      <w:r>
        <w:rPr>
          <w:noProof/>
        </w:rPr>
        <w:fldChar w:fldCharType="end"/>
      </w:r>
    </w:p>
    <w:p w14:paraId="01726AAF" w14:textId="0B98A9E1" w:rsidR="00CA1157" w:rsidRDefault="00CA1157">
      <w:pPr>
        <w:pStyle w:val="TOC1"/>
        <w:rPr>
          <w:rFonts w:asciiTheme="minorHAnsi" w:eastAsiaTheme="minorEastAsia" w:hAnsiTheme="minorHAnsi" w:cstheme="minorBidi"/>
          <w:noProof/>
          <w:kern w:val="2"/>
          <w:sz w:val="21"/>
          <w:szCs w:val="22"/>
          <w:lang w:val="en-US" w:eastAsia="zh-CN"/>
        </w:rPr>
      </w:pPr>
      <w:r>
        <w:rPr>
          <w:noProof/>
        </w:rPr>
        <w:t>B.2</w:t>
      </w:r>
      <w:r>
        <w:rPr>
          <w:rFonts w:asciiTheme="minorHAnsi" w:eastAsiaTheme="minorEastAsia" w:hAnsiTheme="minorHAnsi" w:cstheme="minorBidi"/>
          <w:noProof/>
          <w:kern w:val="2"/>
          <w:sz w:val="21"/>
          <w:szCs w:val="22"/>
          <w:lang w:val="en-US" w:eastAsia="zh-CN"/>
        </w:rPr>
        <w:tab/>
      </w:r>
      <w:r>
        <w:rPr>
          <w:noProof/>
        </w:rPr>
        <w:t>&lt;Service 1&gt; API</w:t>
      </w:r>
      <w:r>
        <w:rPr>
          <w:noProof/>
        </w:rPr>
        <w:tab/>
      </w:r>
      <w:r>
        <w:rPr>
          <w:noProof/>
        </w:rPr>
        <w:fldChar w:fldCharType="begin"/>
      </w:r>
      <w:r>
        <w:rPr>
          <w:noProof/>
        </w:rPr>
        <w:instrText xml:space="preserve"> PAGEREF _Toc157440722 \h </w:instrText>
      </w:r>
      <w:r>
        <w:rPr>
          <w:noProof/>
        </w:rPr>
      </w:r>
      <w:r>
        <w:rPr>
          <w:noProof/>
        </w:rPr>
        <w:fldChar w:fldCharType="separate"/>
      </w:r>
      <w:r>
        <w:rPr>
          <w:noProof/>
        </w:rPr>
        <w:t>262</w:t>
      </w:r>
      <w:r>
        <w:rPr>
          <w:noProof/>
        </w:rPr>
        <w:fldChar w:fldCharType="end"/>
      </w:r>
    </w:p>
    <w:p w14:paraId="1D7369CF" w14:textId="19921C44" w:rsidR="00CA1157" w:rsidRDefault="00CA1157">
      <w:pPr>
        <w:pStyle w:val="TOC1"/>
        <w:rPr>
          <w:rFonts w:asciiTheme="minorHAnsi" w:eastAsiaTheme="minorEastAsia" w:hAnsiTheme="minorHAnsi" w:cstheme="minorBidi"/>
          <w:noProof/>
          <w:kern w:val="2"/>
          <w:sz w:val="21"/>
          <w:szCs w:val="22"/>
          <w:lang w:val="en-US" w:eastAsia="zh-CN"/>
        </w:rPr>
      </w:pPr>
      <w:r>
        <w:rPr>
          <w:noProof/>
        </w:rPr>
        <w:t>B.3</w:t>
      </w:r>
      <w:r>
        <w:rPr>
          <w:rFonts w:asciiTheme="minorHAnsi" w:eastAsiaTheme="minorEastAsia" w:hAnsiTheme="minorHAnsi" w:cstheme="minorBidi"/>
          <w:noProof/>
          <w:kern w:val="2"/>
          <w:sz w:val="21"/>
          <w:szCs w:val="22"/>
          <w:lang w:val="en-US" w:eastAsia="zh-CN"/>
        </w:rPr>
        <w:tab/>
      </w:r>
      <w:r>
        <w:rPr>
          <w:noProof/>
        </w:rPr>
        <w:t>&lt;Service 2&gt; API</w:t>
      </w:r>
      <w:r>
        <w:rPr>
          <w:noProof/>
        </w:rPr>
        <w:tab/>
      </w:r>
      <w:r>
        <w:rPr>
          <w:noProof/>
        </w:rPr>
        <w:fldChar w:fldCharType="begin"/>
      </w:r>
      <w:r>
        <w:rPr>
          <w:noProof/>
        </w:rPr>
        <w:instrText xml:space="preserve"> PAGEREF _Toc157440723 \h </w:instrText>
      </w:r>
      <w:r>
        <w:rPr>
          <w:noProof/>
        </w:rPr>
      </w:r>
      <w:r>
        <w:rPr>
          <w:noProof/>
        </w:rPr>
        <w:fldChar w:fldCharType="separate"/>
      </w:r>
      <w:r>
        <w:rPr>
          <w:noProof/>
        </w:rPr>
        <w:t>262</w:t>
      </w:r>
      <w:r>
        <w:rPr>
          <w:noProof/>
        </w:rPr>
        <w:fldChar w:fldCharType="end"/>
      </w:r>
    </w:p>
    <w:p w14:paraId="6FAEE072" w14:textId="54F3F6EC" w:rsidR="00CA1157" w:rsidRDefault="00CA1157">
      <w:pPr>
        <w:pStyle w:val="TOC1"/>
        <w:rPr>
          <w:rFonts w:asciiTheme="minorHAnsi" w:eastAsiaTheme="minorEastAsia" w:hAnsiTheme="minorHAnsi" w:cstheme="minorBidi"/>
          <w:noProof/>
          <w:kern w:val="2"/>
          <w:sz w:val="21"/>
          <w:szCs w:val="22"/>
          <w:lang w:val="en-US" w:eastAsia="zh-CN"/>
        </w:rPr>
      </w:pPr>
      <w:r>
        <w:rPr>
          <w:noProof/>
        </w:rPr>
        <w:t>Annex &lt;X&gt; (informative): Change history</w:t>
      </w:r>
      <w:r>
        <w:rPr>
          <w:noProof/>
        </w:rPr>
        <w:tab/>
      </w:r>
      <w:r>
        <w:rPr>
          <w:noProof/>
        </w:rPr>
        <w:fldChar w:fldCharType="begin"/>
      </w:r>
      <w:r>
        <w:rPr>
          <w:noProof/>
        </w:rPr>
        <w:instrText xml:space="preserve"> PAGEREF _Toc157440724 \h </w:instrText>
      </w:r>
      <w:r>
        <w:rPr>
          <w:noProof/>
        </w:rPr>
      </w:r>
      <w:r>
        <w:rPr>
          <w:noProof/>
        </w:rPr>
        <w:fldChar w:fldCharType="separate"/>
      </w:r>
      <w:r>
        <w:rPr>
          <w:noProof/>
        </w:rPr>
        <w:t>263</w:t>
      </w:r>
      <w:r>
        <w:rPr>
          <w:noProof/>
        </w:rPr>
        <w:fldChar w:fldCharType="end"/>
      </w:r>
    </w:p>
    <w:p w14:paraId="7CD6A724" w14:textId="6D1341D0" w:rsidR="00080512" w:rsidRPr="00FC29E8" w:rsidRDefault="001F2CDD">
      <w:r w:rsidRPr="00FC29E8">
        <w:rPr>
          <w:noProof/>
          <w:sz w:val="22"/>
        </w:rPr>
        <w:fldChar w:fldCharType="end"/>
      </w:r>
    </w:p>
    <w:p w14:paraId="51D7105B" w14:textId="77777777" w:rsidR="00080512" w:rsidRPr="00FC29E8" w:rsidRDefault="00080512" w:rsidP="007A4424">
      <w:pPr>
        <w:pStyle w:val="1"/>
      </w:pPr>
      <w:r w:rsidRPr="00FC29E8">
        <w:br w:type="page"/>
      </w:r>
      <w:bookmarkStart w:id="10" w:name="foreword"/>
      <w:bookmarkStart w:id="11" w:name="_Toc2086433"/>
      <w:bookmarkStart w:id="12" w:name="_Toc35971368"/>
      <w:bookmarkStart w:id="13" w:name="_Toc157434444"/>
      <w:bookmarkStart w:id="14" w:name="_Toc157436159"/>
      <w:bookmarkStart w:id="15" w:name="_Toc157439999"/>
      <w:bookmarkEnd w:id="10"/>
      <w:r w:rsidRPr="00FC29E8">
        <w:lastRenderedPageBreak/>
        <w:t>Foreword</w:t>
      </w:r>
      <w:bookmarkEnd w:id="11"/>
      <w:bookmarkEnd w:id="12"/>
      <w:bookmarkEnd w:id="13"/>
      <w:bookmarkEnd w:id="14"/>
      <w:bookmarkEnd w:id="15"/>
    </w:p>
    <w:p w14:paraId="429B4BB3" w14:textId="77777777" w:rsidR="00080512" w:rsidRPr="00FC29E8" w:rsidRDefault="00080512">
      <w:r w:rsidRPr="00FC29E8">
        <w:t xml:space="preserve">This Technical </w:t>
      </w:r>
      <w:bookmarkStart w:id="16" w:name="spectype3"/>
      <w:r w:rsidRPr="00FC29E8">
        <w:t>Specification</w:t>
      </w:r>
      <w:bookmarkEnd w:id="16"/>
      <w:r w:rsidRPr="00FC29E8">
        <w:t xml:space="preserve"> has been produced by the 3</w:t>
      </w:r>
      <w:r w:rsidR="00F04712" w:rsidRPr="00FC29E8">
        <w:t>rd</w:t>
      </w:r>
      <w:r w:rsidRPr="00FC29E8">
        <w:t xml:space="preserve"> Generation Partnership Project (3GPP).</w:t>
      </w:r>
    </w:p>
    <w:p w14:paraId="5AB3E74B" w14:textId="77777777" w:rsidR="00080512" w:rsidRPr="00FC29E8" w:rsidRDefault="00080512">
      <w:r w:rsidRPr="00FC29E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FC29E8" w:rsidRDefault="00080512">
      <w:pPr>
        <w:pStyle w:val="B10"/>
      </w:pPr>
      <w:r w:rsidRPr="00FC29E8">
        <w:t>Version x.y.z</w:t>
      </w:r>
    </w:p>
    <w:p w14:paraId="6C1668D8" w14:textId="77777777" w:rsidR="00080512" w:rsidRPr="00FC29E8" w:rsidRDefault="00080512">
      <w:pPr>
        <w:pStyle w:val="B10"/>
      </w:pPr>
      <w:r w:rsidRPr="00FC29E8">
        <w:t>where:</w:t>
      </w:r>
    </w:p>
    <w:p w14:paraId="32C12A92" w14:textId="77777777" w:rsidR="00080512" w:rsidRPr="00FC29E8" w:rsidRDefault="00080512">
      <w:pPr>
        <w:pStyle w:val="B2"/>
      </w:pPr>
      <w:r w:rsidRPr="00FC29E8">
        <w:t>x</w:t>
      </w:r>
      <w:r w:rsidRPr="00FC29E8">
        <w:tab/>
        <w:t>the first digit:</w:t>
      </w:r>
    </w:p>
    <w:p w14:paraId="378ADF82" w14:textId="77777777" w:rsidR="00080512" w:rsidRPr="00FC29E8" w:rsidRDefault="00080512">
      <w:pPr>
        <w:pStyle w:val="B3"/>
      </w:pPr>
      <w:r w:rsidRPr="00FC29E8">
        <w:t>1</w:t>
      </w:r>
      <w:r w:rsidRPr="00FC29E8">
        <w:tab/>
        <w:t>presented to TSG for information;</w:t>
      </w:r>
    </w:p>
    <w:p w14:paraId="65AD481B" w14:textId="77777777" w:rsidR="00080512" w:rsidRPr="00FC29E8" w:rsidRDefault="00080512">
      <w:pPr>
        <w:pStyle w:val="B3"/>
      </w:pPr>
      <w:r w:rsidRPr="00FC29E8">
        <w:t>2</w:t>
      </w:r>
      <w:r w:rsidRPr="00FC29E8">
        <w:tab/>
        <w:t>presented to TSG for approval;</w:t>
      </w:r>
    </w:p>
    <w:p w14:paraId="43B41165" w14:textId="77777777" w:rsidR="00080512" w:rsidRPr="00FC29E8" w:rsidRDefault="00080512">
      <w:pPr>
        <w:pStyle w:val="B3"/>
      </w:pPr>
      <w:r w:rsidRPr="00FC29E8">
        <w:t>3</w:t>
      </w:r>
      <w:r w:rsidRPr="00FC29E8">
        <w:tab/>
        <w:t>or greater indicates TSG approved document under change control.</w:t>
      </w:r>
    </w:p>
    <w:p w14:paraId="6E0C2482" w14:textId="77777777" w:rsidR="00080512" w:rsidRPr="00FC29E8" w:rsidRDefault="00080512">
      <w:pPr>
        <w:pStyle w:val="B2"/>
      </w:pPr>
      <w:r w:rsidRPr="00FC29E8">
        <w:t>y</w:t>
      </w:r>
      <w:r w:rsidRPr="00FC29E8">
        <w:tab/>
        <w:t>the second digit is incremented for all changes of substance, i.e. technical enhancements, corrections, updates, etc.</w:t>
      </w:r>
    </w:p>
    <w:p w14:paraId="62E180BE" w14:textId="77777777" w:rsidR="00080512" w:rsidRPr="00FC29E8" w:rsidRDefault="00080512">
      <w:pPr>
        <w:pStyle w:val="B2"/>
      </w:pPr>
      <w:r w:rsidRPr="00FC29E8">
        <w:t>z</w:t>
      </w:r>
      <w:r w:rsidRPr="00FC29E8">
        <w:tab/>
        <w:t>the third digit is incremented when editorial only changes have been incorporated in the document.</w:t>
      </w:r>
    </w:p>
    <w:p w14:paraId="0014DA0F" w14:textId="77777777" w:rsidR="008C384C" w:rsidRPr="00FC29E8" w:rsidRDefault="008C384C" w:rsidP="008C384C">
      <w:r w:rsidRPr="00FC29E8">
        <w:t xml:space="preserve">In </w:t>
      </w:r>
      <w:r w:rsidR="0074026F" w:rsidRPr="00FC29E8">
        <w:t>the present</w:t>
      </w:r>
      <w:r w:rsidRPr="00FC29E8">
        <w:t xml:space="preserve"> document, modal verbs have the following meanings:</w:t>
      </w:r>
    </w:p>
    <w:p w14:paraId="3AFE2D8B" w14:textId="77777777" w:rsidR="008C384C" w:rsidRPr="00FC29E8" w:rsidRDefault="008C384C" w:rsidP="00774DA4">
      <w:pPr>
        <w:pStyle w:val="EX"/>
      </w:pPr>
      <w:r w:rsidRPr="00FC29E8">
        <w:rPr>
          <w:b/>
        </w:rPr>
        <w:t>shall</w:t>
      </w:r>
      <w:r w:rsidR="008A6D4A" w:rsidRPr="00FC29E8">
        <w:tab/>
      </w:r>
      <w:r w:rsidRPr="00FC29E8">
        <w:t>indicates a mandatory requirement to do something</w:t>
      </w:r>
    </w:p>
    <w:p w14:paraId="4425FAE6" w14:textId="77777777" w:rsidR="008C384C" w:rsidRPr="00FC29E8" w:rsidRDefault="008C384C" w:rsidP="00774DA4">
      <w:pPr>
        <w:pStyle w:val="EX"/>
      </w:pPr>
      <w:r w:rsidRPr="00FC29E8">
        <w:rPr>
          <w:b/>
        </w:rPr>
        <w:t>shall not</w:t>
      </w:r>
      <w:r w:rsidRPr="00FC29E8">
        <w:tab/>
        <w:t>indicates an interdiction (</w:t>
      </w:r>
      <w:r w:rsidR="001F1132" w:rsidRPr="00FC29E8">
        <w:t>prohibition</w:t>
      </w:r>
      <w:r w:rsidRPr="00FC29E8">
        <w:t>) to do something</w:t>
      </w:r>
    </w:p>
    <w:p w14:paraId="00172306" w14:textId="77777777" w:rsidR="00BA19ED" w:rsidRPr="00FC29E8" w:rsidRDefault="00BA19ED" w:rsidP="00A27486">
      <w:r w:rsidRPr="00FC29E8">
        <w:t>The constructions "shall" and "shall not" are confined to the context of normative provisions, and do not appear in Technical Reports.</w:t>
      </w:r>
    </w:p>
    <w:p w14:paraId="12A74C03" w14:textId="77777777" w:rsidR="00C1496A" w:rsidRPr="00FC29E8" w:rsidRDefault="00C1496A" w:rsidP="00A27486">
      <w:r w:rsidRPr="00FC29E8">
        <w:t xml:space="preserve">The constructions "must" and "must not" are not used as substitutes for "shall" and "shall not". Their use is avoided insofar as possible, and </w:t>
      </w:r>
      <w:r w:rsidR="001F1132" w:rsidRPr="00FC29E8">
        <w:t xml:space="preserve">they </w:t>
      </w:r>
      <w:r w:rsidRPr="00FC29E8">
        <w:t xml:space="preserve">are </w:t>
      </w:r>
      <w:r w:rsidR="001F1132" w:rsidRPr="00FC29E8">
        <w:t>not</w:t>
      </w:r>
      <w:r w:rsidRPr="00FC29E8">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FC29E8" w:rsidRDefault="008C384C" w:rsidP="00774DA4">
      <w:pPr>
        <w:pStyle w:val="EX"/>
      </w:pPr>
      <w:r w:rsidRPr="00FC29E8">
        <w:rPr>
          <w:b/>
        </w:rPr>
        <w:t>should</w:t>
      </w:r>
      <w:r w:rsidR="008A6D4A" w:rsidRPr="00FC29E8">
        <w:tab/>
      </w:r>
      <w:r w:rsidRPr="00FC29E8">
        <w:t>indicates a recommendation to do something</w:t>
      </w:r>
    </w:p>
    <w:p w14:paraId="42095137" w14:textId="77777777" w:rsidR="008C384C" w:rsidRPr="00FC29E8" w:rsidRDefault="008C384C" w:rsidP="00774DA4">
      <w:pPr>
        <w:pStyle w:val="EX"/>
      </w:pPr>
      <w:r w:rsidRPr="00FC29E8">
        <w:rPr>
          <w:b/>
        </w:rPr>
        <w:t>should not</w:t>
      </w:r>
      <w:r w:rsidRPr="00FC29E8">
        <w:tab/>
        <w:t>indicates a recommendation not to do something</w:t>
      </w:r>
    </w:p>
    <w:p w14:paraId="7A7D82B8" w14:textId="77777777" w:rsidR="008C384C" w:rsidRPr="00FC29E8" w:rsidRDefault="008C384C" w:rsidP="00774DA4">
      <w:pPr>
        <w:pStyle w:val="EX"/>
      </w:pPr>
      <w:r w:rsidRPr="00FC29E8">
        <w:rPr>
          <w:b/>
        </w:rPr>
        <w:t>may</w:t>
      </w:r>
      <w:r w:rsidR="008A6D4A" w:rsidRPr="00FC29E8">
        <w:tab/>
      </w:r>
      <w:r w:rsidRPr="00FC29E8">
        <w:t>indicates permission to do something</w:t>
      </w:r>
    </w:p>
    <w:p w14:paraId="3C0CC195" w14:textId="77777777" w:rsidR="008C384C" w:rsidRPr="00FC29E8" w:rsidRDefault="008C384C" w:rsidP="00774DA4">
      <w:pPr>
        <w:pStyle w:val="EX"/>
      </w:pPr>
      <w:r w:rsidRPr="00FC29E8">
        <w:rPr>
          <w:b/>
        </w:rPr>
        <w:t>need not</w:t>
      </w:r>
      <w:r w:rsidRPr="00FC29E8">
        <w:tab/>
        <w:t>indicates permission not to do something</w:t>
      </w:r>
    </w:p>
    <w:p w14:paraId="506B4AF8" w14:textId="77777777" w:rsidR="008C384C" w:rsidRPr="00FC29E8" w:rsidRDefault="008C384C" w:rsidP="00A27486">
      <w:r w:rsidRPr="00FC29E8">
        <w:t>The construction "may not" is ambiguous</w:t>
      </w:r>
      <w:r w:rsidR="001F1132" w:rsidRPr="00FC29E8">
        <w:t xml:space="preserve"> </w:t>
      </w:r>
      <w:r w:rsidRPr="00FC29E8">
        <w:t xml:space="preserve">and </w:t>
      </w:r>
      <w:r w:rsidR="00774DA4" w:rsidRPr="00FC29E8">
        <w:t>is not</w:t>
      </w:r>
      <w:r w:rsidR="00F9008D" w:rsidRPr="00FC29E8">
        <w:t xml:space="preserve"> </w:t>
      </w:r>
      <w:r w:rsidRPr="00FC29E8">
        <w:t>used in normative elements.</w:t>
      </w:r>
      <w:r w:rsidR="001F1132" w:rsidRPr="00FC29E8">
        <w:t xml:space="preserve"> The </w:t>
      </w:r>
      <w:r w:rsidR="003765B8" w:rsidRPr="00FC29E8">
        <w:t xml:space="preserve">unambiguous </w:t>
      </w:r>
      <w:r w:rsidR="001F1132" w:rsidRPr="00FC29E8">
        <w:t>construction</w:t>
      </w:r>
      <w:r w:rsidR="003765B8" w:rsidRPr="00FC29E8">
        <w:t>s</w:t>
      </w:r>
      <w:r w:rsidR="001F1132" w:rsidRPr="00FC29E8">
        <w:t xml:space="preserve"> "might not" </w:t>
      </w:r>
      <w:r w:rsidR="003765B8" w:rsidRPr="00FC29E8">
        <w:t>or "shall not" are</w:t>
      </w:r>
      <w:r w:rsidR="001F1132" w:rsidRPr="00FC29E8">
        <w:t xml:space="preserve"> used </w:t>
      </w:r>
      <w:r w:rsidR="003765B8" w:rsidRPr="00FC29E8">
        <w:t xml:space="preserve">instead, depending upon the </w:t>
      </w:r>
      <w:r w:rsidR="001F1132" w:rsidRPr="00FC29E8">
        <w:t>meaning intended.</w:t>
      </w:r>
    </w:p>
    <w:p w14:paraId="3F27DDC4" w14:textId="77777777" w:rsidR="008C384C" w:rsidRPr="00FC29E8" w:rsidRDefault="008C384C" w:rsidP="00774DA4">
      <w:pPr>
        <w:pStyle w:val="EX"/>
      </w:pPr>
      <w:r w:rsidRPr="00FC29E8">
        <w:rPr>
          <w:b/>
        </w:rPr>
        <w:t>can</w:t>
      </w:r>
      <w:r w:rsidR="008A6D4A" w:rsidRPr="00FC29E8">
        <w:tab/>
      </w:r>
      <w:r w:rsidRPr="00FC29E8">
        <w:t>indicates</w:t>
      </w:r>
      <w:r w:rsidR="00774DA4" w:rsidRPr="00FC29E8">
        <w:t xml:space="preserve"> that something is possible</w:t>
      </w:r>
    </w:p>
    <w:p w14:paraId="77738197" w14:textId="77777777" w:rsidR="00774DA4" w:rsidRPr="00FC29E8" w:rsidRDefault="00774DA4" w:rsidP="00774DA4">
      <w:pPr>
        <w:pStyle w:val="EX"/>
      </w:pPr>
      <w:r w:rsidRPr="00FC29E8">
        <w:rPr>
          <w:b/>
        </w:rPr>
        <w:t>cannot</w:t>
      </w:r>
      <w:r w:rsidR="008A6D4A" w:rsidRPr="00FC29E8">
        <w:tab/>
      </w:r>
      <w:r w:rsidRPr="00FC29E8">
        <w:t>indicates that something is impossible</w:t>
      </w:r>
    </w:p>
    <w:p w14:paraId="253F7272" w14:textId="77777777" w:rsidR="00774DA4" w:rsidRPr="00FC29E8" w:rsidRDefault="00774DA4" w:rsidP="00A27486">
      <w:r w:rsidRPr="00FC29E8">
        <w:t xml:space="preserve">The constructions "can" and "cannot" </w:t>
      </w:r>
      <w:r w:rsidR="00F9008D" w:rsidRPr="00FC29E8">
        <w:t xml:space="preserve">are not </w:t>
      </w:r>
      <w:r w:rsidRPr="00FC29E8">
        <w:t>substitute</w:t>
      </w:r>
      <w:r w:rsidR="003765B8" w:rsidRPr="00FC29E8">
        <w:t>s</w:t>
      </w:r>
      <w:r w:rsidRPr="00FC29E8">
        <w:t xml:space="preserve"> for "may" and "need not".</w:t>
      </w:r>
    </w:p>
    <w:p w14:paraId="0E164B2C" w14:textId="77777777" w:rsidR="00774DA4" w:rsidRPr="00FC29E8" w:rsidRDefault="00774DA4" w:rsidP="00774DA4">
      <w:pPr>
        <w:pStyle w:val="EX"/>
      </w:pPr>
      <w:r w:rsidRPr="00FC29E8">
        <w:rPr>
          <w:b/>
        </w:rPr>
        <w:t>will</w:t>
      </w:r>
      <w:r w:rsidR="008A6D4A" w:rsidRPr="00FC29E8">
        <w:tab/>
      </w:r>
      <w:r w:rsidRPr="00FC29E8">
        <w:t xml:space="preserve">indicates that something is certain </w:t>
      </w:r>
      <w:r w:rsidR="003765B8" w:rsidRPr="00FC29E8">
        <w:t xml:space="preserve">or </w:t>
      </w:r>
      <w:r w:rsidRPr="00FC29E8">
        <w:t xml:space="preserve">expected to happen </w:t>
      </w:r>
      <w:r w:rsidR="003765B8" w:rsidRPr="00FC29E8">
        <w:t xml:space="preserve">as a result of action taken by an </w:t>
      </w:r>
      <w:r w:rsidRPr="00FC29E8">
        <w:t>agency the behaviour of which is outside the scope of the present document</w:t>
      </w:r>
    </w:p>
    <w:p w14:paraId="084E7C9A" w14:textId="77777777" w:rsidR="00774DA4" w:rsidRPr="00FC29E8" w:rsidRDefault="00774DA4" w:rsidP="00774DA4">
      <w:pPr>
        <w:pStyle w:val="EX"/>
      </w:pPr>
      <w:r w:rsidRPr="00FC29E8">
        <w:rPr>
          <w:b/>
        </w:rPr>
        <w:t>will not</w:t>
      </w:r>
      <w:r w:rsidR="008A6D4A" w:rsidRPr="00FC29E8">
        <w:tab/>
      </w:r>
      <w:r w:rsidRPr="00FC29E8">
        <w:t xml:space="preserve">indicates that something is certain </w:t>
      </w:r>
      <w:r w:rsidR="003765B8" w:rsidRPr="00FC29E8">
        <w:t xml:space="preserve">or expected not </w:t>
      </w:r>
      <w:r w:rsidRPr="00FC29E8">
        <w:t xml:space="preserve">to happen </w:t>
      </w:r>
      <w:r w:rsidR="003765B8" w:rsidRPr="00FC29E8">
        <w:t xml:space="preserve">as a result of action taken </w:t>
      </w:r>
      <w:r w:rsidRPr="00FC29E8">
        <w:t xml:space="preserve">by </w:t>
      </w:r>
      <w:r w:rsidR="003765B8" w:rsidRPr="00FC29E8">
        <w:t xml:space="preserve">an </w:t>
      </w:r>
      <w:r w:rsidRPr="00FC29E8">
        <w:t>agency the behaviour of which is outside the scope of the present document</w:t>
      </w:r>
    </w:p>
    <w:p w14:paraId="460EDA77" w14:textId="77777777" w:rsidR="001F1132" w:rsidRPr="00FC29E8" w:rsidRDefault="001F1132" w:rsidP="00774DA4">
      <w:pPr>
        <w:pStyle w:val="EX"/>
      </w:pPr>
      <w:r w:rsidRPr="00FC29E8">
        <w:rPr>
          <w:b/>
        </w:rPr>
        <w:t>might</w:t>
      </w:r>
      <w:r w:rsidRPr="00FC29E8">
        <w:tab/>
        <w:t xml:space="preserve">indicates a likelihood that something will happen as a result of </w:t>
      </w:r>
      <w:r w:rsidR="003765B8" w:rsidRPr="00FC29E8">
        <w:t xml:space="preserve">action taken by </w:t>
      </w:r>
      <w:r w:rsidRPr="00FC29E8">
        <w:t>some agency the behaviour of which is outside the scope of the present document</w:t>
      </w:r>
    </w:p>
    <w:p w14:paraId="42DFDBC0" w14:textId="77777777" w:rsidR="003765B8" w:rsidRPr="00FC29E8" w:rsidRDefault="003765B8" w:rsidP="003765B8">
      <w:pPr>
        <w:pStyle w:val="EX"/>
      </w:pPr>
      <w:r w:rsidRPr="00FC29E8">
        <w:rPr>
          <w:b/>
        </w:rPr>
        <w:lastRenderedPageBreak/>
        <w:t>might not</w:t>
      </w:r>
      <w:r w:rsidRPr="00FC29E8">
        <w:tab/>
        <w:t>indicates a likelihood that something will not happen as a result of action taken by some agency the behaviour of which is outside the scope of the present document</w:t>
      </w:r>
    </w:p>
    <w:p w14:paraId="20FE2A65" w14:textId="77777777" w:rsidR="001F1132" w:rsidRPr="00FC29E8" w:rsidRDefault="001F1132" w:rsidP="001F1132">
      <w:r w:rsidRPr="00FC29E8">
        <w:t>In addition:</w:t>
      </w:r>
    </w:p>
    <w:p w14:paraId="51AD2FC5" w14:textId="77777777" w:rsidR="00774DA4" w:rsidRPr="00FC29E8" w:rsidRDefault="00774DA4" w:rsidP="00774DA4">
      <w:pPr>
        <w:pStyle w:val="EX"/>
      </w:pPr>
      <w:r w:rsidRPr="00FC29E8">
        <w:rPr>
          <w:b/>
        </w:rPr>
        <w:t>is</w:t>
      </w:r>
      <w:r w:rsidRPr="00FC29E8">
        <w:tab/>
        <w:t>(or any other verb in the indicative</w:t>
      </w:r>
      <w:r w:rsidR="001F1132" w:rsidRPr="00FC29E8">
        <w:t xml:space="preserve"> mood</w:t>
      </w:r>
      <w:r w:rsidRPr="00FC29E8">
        <w:t>) indicates a statement of fact</w:t>
      </w:r>
    </w:p>
    <w:p w14:paraId="7C0E728D" w14:textId="77777777" w:rsidR="00647114" w:rsidRPr="00FC29E8" w:rsidRDefault="00647114" w:rsidP="00774DA4">
      <w:pPr>
        <w:pStyle w:val="EX"/>
      </w:pPr>
      <w:r w:rsidRPr="00FC29E8">
        <w:rPr>
          <w:b/>
        </w:rPr>
        <w:t>is not</w:t>
      </w:r>
      <w:r w:rsidRPr="00FC29E8">
        <w:tab/>
        <w:t>(or any other negative verb in the indicative</w:t>
      </w:r>
      <w:r w:rsidR="001F1132" w:rsidRPr="00FC29E8">
        <w:t xml:space="preserve"> mood</w:t>
      </w:r>
      <w:r w:rsidRPr="00FC29E8">
        <w:t>) indicates a statement of fact</w:t>
      </w:r>
    </w:p>
    <w:p w14:paraId="514D9132" w14:textId="77777777" w:rsidR="00774DA4" w:rsidRPr="00FC29E8" w:rsidRDefault="00647114" w:rsidP="00A27486">
      <w:r w:rsidRPr="00FC29E8">
        <w:t>The constructions "is" and "is not" do not indicate requirements.</w:t>
      </w:r>
    </w:p>
    <w:p w14:paraId="27C7FC50" w14:textId="77777777" w:rsidR="008A6D4A" w:rsidRPr="00FC29E8" w:rsidRDefault="008A6D4A" w:rsidP="007A4424">
      <w:pPr>
        <w:pStyle w:val="1"/>
      </w:pPr>
      <w:bookmarkStart w:id="17" w:name="introduction"/>
      <w:bookmarkStart w:id="18" w:name="_Toc35971369"/>
      <w:bookmarkStart w:id="19" w:name="_Toc157434445"/>
      <w:bookmarkStart w:id="20" w:name="_Toc157436160"/>
      <w:bookmarkStart w:id="21" w:name="_Toc157440000"/>
      <w:bookmarkEnd w:id="17"/>
      <w:r w:rsidRPr="00FC29E8">
        <w:t>Introduction</w:t>
      </w:r>
      <w:bookmarkEnd w:id="18"/>
      <w:bookmarkEnd w:id="19"/>
      <w:bookmarkEnd w:id="20"/>
      <w:bookmarkEnd w:id="21"/>
    </w:p>
    <w:p w14:paraId="3E27580A" w14:textId="77777777" w:rsidR="008A6D4A" w:rsidRPr="00FC29E8" w:rsidRDefault="008A6D4A" w:rsidP="008A6D4A">
      <w:pPr>
        <w:pStyle w:val="Guidance"/>
      </w:pPr>
      <w:r w:rsidRPr="00FC29E8">
        <w:t>This clause is optional. If it exists, it is always the second unnumbered clause.</w:t>
      </w:r>
    </w:p>
    <w:p w14:paraId="06693C59" w14:textId="77777777" w:rsidR="008A6D4A" w:rsidRPr="00FC29E8" w:rsidRDefault="008A6D4A" w:rsidP="007A4424">
      <w:pPr>
        <w:pStyle w:val="1"/>
      </w:pPr>
      <w:r w:rsidRPr="00FC29E8">
        <w:br w:type="page"/>
      </w:r>
      <w:bookmarkStart w:id="22" w:name="_Toc510696578"/>
      <w:bookmarkStart w:id="23" w:name="_Toc35971370"/>
      <w:bookmarkStart w:id="24" w:name="_Toc157434446"/>
      <w:bookmarkStart w:id="25" w:name="_Toc157436161"/>
      <w:bookmarkStart w:id="26" w:name="_Toc157440001"/>
      <w:r w:rsidRPr="00FC29E8">
        <w:lastRenderedPageBreak/>
        <w:t>1</w:t>
      </w:r>
      <w:r w:rsidRPr="00FC29E8">
        <w:tab/>
        <w:t>Scope</w:t>
      </w:r>
      <w:bookmarkEnd w:id="22"/>
      <w:bookmarkEnd w:id="23"/>
      <w:bookmarkEnd w:id="24"/>
      <w:bookmarkEnd w:id="25"/>
      <w:bookmarkEnd w:id="26"/>
    </w:p>
    <w:p w14:paraId="060281FA" w14:textId="77777777" w:rsidR="00ED591F" w:rsidRPr="00FC29E8" w:rsidRDefault="00ED591F" w:rsidP="00ED591F">
      <w:bookmarkStart w:id="27" w:name="_Toc510696579"/>
      <w:bookmarkStart w:id="28" w:name="_Toc35971371"/>
      <w:r w:rsidRPr="00FC29E8">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FC29E8" w:rsidDel="00A30CD8">
        <w:t xml:space="preserve"> </w:t>
      </w:r>
      <w:r w:rsidRPr="00FC29E8">
        <w:t>Serve.</w:t>
      </w:r>
    </w:p>
    <w:p w14:paraId="29410666" w14:textId="77777777" w:rsidR="00ED591F" w:rsidRPr="00FC29E8" w:rsidRDefault="00ED591F" w:rsidP="00ED591F">
      <w:r w:rsidRPr="00FC29E8">
        <w:t>The stage 2 architecture and procedures are specified in 3GPP TS 23.435 [14].</w:t>
      </w:r>
    </w:p>
    <w:p w14:paraId="3E9F41D5" w14:textId="77777777" w:rsidR="00ED591F" w:rsidRPr="00FC29E8" w:rsidRDefault="00ED591F" w:rsidP="00ED591F">
      <w:r w:rsidRPr="00FC29E8">
        <w:t>The common protocol and interface aspects for API definition are specified in clause 5.2 of 3GPP TS 29.122 [2].</w:t>
      </w:r>
    </w:p>
    <w:p w14:paraId="7D498A7B" w14:textId="7A14B944" w:rsidR="008A6D4A" w:rsidRPr="00FC29E8" w:rsidRDefault="009B3DF5" w:rsidP="007A4424">
      <w:pPr>
        <w:pStyle w:val="1"/>
      </w:pPr>
      <w:r w:rsidRPr="00FC29E8">
        <w:br w:type="page"/>
      </w:r>
      <w:bookmarkStart w:id="29" w:name="_Toc157434447"/>
      <w:bookmarkStart w:id="30" w:name="_Toc157436162"/>
      <w:bookmarkStart w:id="31" w:name="_Toc157440002"/>
      <w:r w:rsidR="008A6D4A" w:rsidRPr="00FC29E8">
        <w:lastRenderedPageBreak/>
        <w:t>2</w:t>
      </w:r>
      <w:r w:rsidR="008A6D4A" w:rsidRPr="00FC29E8">
        <w:tab/>
        <w:t>References</w:t>
      </w:r>
      <w:bookmarkEnd w:id="27"/>
      <w:bookmarkEnd w:id="28"/>
      <w:bookmarkEnd w:id="29"/>
      <w:bookmarkEnd w:id="30"/>
      <w:bookmarkEnd w:id="31"/>
    </w:p>
    <w:p w14:paraId="09528161" w14:textId="77777777" w:rsidR="008A6D4A" w:rsidRPr="00FC29E8" w:rsidRDefault="008A6D4A" w:rsidP="008A6D4A">
      <w:r w:rsidRPr="00FC29E8">
        <w:t>The following documents contain provisions which, through reference in this text, constitute provisions of the present document.</w:t>
      </w:r>
    </w:p>
    <w:p w14:paraId="3D3A20E8" w14:textId="77777777" w:rsidR="008A6D4A" w:rsidRPr="00FC29E8" w:rsidRDefault="008A6D4A" w:rsidP="008A6D4A">
      <w:pPr>
        <w:pStyle w:val="B10"/>
      </w:pPr>
      <w:r w:rsidRPr="00FC29E8">
        <w:t>-</w:t>
      </w:r>
      <w:r w:rsidRPr="00FC29E8">
        <w:tab/>
        <w:t>References are either specific (identified by date of publication, edition number, version number, etc.) or non</w:t>
      </w:r>
      <w:r w:rsidRPr="00FC29E8">
        <w:noBreakHyphen/>
        <w:t>specific.</w:t>
      </w:r>
    </w:p>
    <w:p w14:paraId="7A0D46BC" w14:textId="77777777" w:rsidR="008A6D4A" w:rsidRPr="00FC29E8" w:rsidRDefault="008A6D4A" w:rsidP="008A6D4A">
      <w:pPr>
        <w:pStyle w:val="B10"/>
      </w:pPr>
      <w:r w:rsidRPr="00FC29E8">
        <w:t>-</w:t>
      </w:r>
      <w:r w:rsidRPr="00FC29E8">
        <w:tab/>
        <w:t>For a specific reference, subsequent revisions do not apply.</w:t>
      </w:r>
    </w:p>
    <w:p w14:paraId="6A5F8E0F" w14:textId="77777777" w:rsidR="008A6D4A" w:rsidRPr="00FC29E8" w:rsidRDefault="008A6D4A" w:rsidP="008A6D4A">
      <w:pPr>
        <w:pStyle w:val="B10"/>
      </w:pPr>
      <w:r w:rsidRPr="00FC29E8">
        <w:t>-</w:t>
      </w:r>
      <w:r w:rsidRPr="00FC29E8">
        <w:tab/>
        <w:t>For a non-specific reference, the latest version applies. In the case of a reference to a 3GPP document (including a GSM document), a non-specific reference implicitly refers to the latest version of that document</w:t>
      </w:r>
      <w:r w:rsidRPr="00FC29E8">
        <w:rPr>
          <w:i/>
        </w:rPr>
        <w:t xml:space="preserve"> in the same Release as the present document</w:t>
      </w:r>
      <w:r w:rsidRPr="00FC29E8">
        <w:t>.</w:t>
      </w:r>
    </w:p>
    <w:p w14:paraId="7CA8B5C7" w14:textId="77777777" w:rsidR="00ED591F" w:rsidRPr="00FC29E8" w:rsidRDefault="00ED591F" w:rsidP="00ED591F">
      <w:pPr>
        <w:pStyle w:val="EX"/>
      </w:pPr>
      <w:bookmarkStart w:id="32" w:name="_Toc510696580"/>
      <w:bookmarkStart w:id="33" w:name="_Toc35971372"/>
      <w:r w:rsidRPr="00FC29E8">
        <w:t>[1]</w:t>
      </w:r>
      <w:r w:rsidRPr="00FC29E8">
        <w:tab/>
        <w:t>3GPP TR 21.905: "Vocabulary for 3GPP Specifications".</w:t>
      </w:r>
    </w:p>
    <w:p w14:paraId="6F527DC3" w14:textId="77777777" w:rsidR="00ED591F" w:rsidRPr="00FC29E8" w:rsidRDefault="00ED591F" w:rsidP="00ED591F">
      <w:pPr>
        <w:pStyle w:val="EX"/>
      </w:pPr>
      <w:bookmarkStart w:id="34" w:name="_MCCTEMPBM_CRPT13930000___5"/>
      <w:r w:rsidRPr="00FC29E8">
        <w:t>[2]</w:t>
      </w:r>
      <w:r w:rsidRPr="00FC29E8">
        <w:tab/>
        <w:t>3GPP TS 29.122: "T8 reference point for Northbound Application Programming Interfaces (APIs)".</w:t>
      </w:r>
    </w:p>
    <w:p w14:paraId="4AAFA663" w14:textId="77777777" w:rsidR="00ED591F" w:rsidRPr="00FC29E8" w:rsidRDefault="00ED591F" w:rsidP="00ED591F">
      <w:pPr>
        <w:pStyle w:val="EX"/>
      </w:pPr>
      <w:r w:rsidRPr="00FC29E8">
        <w:t>[3]</w:t>
      </w:r>
      <w:r w:rsidRPr="00FC29E8">
        <w:tab/>
        <w:t>3GPP TS 29.501: "5G System; Principles and Guidelines for Services Definition; Stage 3".</w:t>
      </w:r>
    </w:p>
    <w:p w14:paraId="4F8F0A3E" w14:textId="77777777" w:rsidR="00ED591F" w:rsidRPr="00FC29E8" w:rsidRDefault="00ED591F" w:rsidP="00ED591F">
      <w:pPr>
        <w:pStyle w:val="EX"/>
        <w:rPr>
          <w:lang w:val="en-US"/>
        </w:rPr>
      </w:pPr>
      <w:r w:rsidRPr="00FC29E8">
        <w:rPr>
          <w:snapToGrid w:val="0"/>
        </w:rPr>
        <w:t>[4]</w:t>
      </w:r>
      <w:r w:rsidRPr="00FC29E8">
        <w:rPr>
          <w:snapToGrid w:val="0"/>
        </w:rPr>
        <w:tab/>
      </w:r>
      <w:r w:rsidRPr="00FC29E8">
        <w:rPr>
          <w:lang w:val="en-US"/>
        </w:rPr>
        <w:t xml:space="preserve">OpenAPI: </w:t>
      </w:r>
      <w:r w:rsidRPr="00FC29E8">
        <w:t>"</w:t>
      </w:r>
      <w:r w:rsidRPr="00FC29E8">
        <w:rPr>
          <w:lang w:val="en-US"/>
        </w:rPr>
        <w:t>OpenAPI Specification Version 3.0.0</w:t>
      </w:r>
      <w:r w:rsidRPr="00FC29E8">
        <w:t>"</w:t>
      </w:r>
      <w:r w:rsidRPr="00FC29E8">
        <w:rPr>
          <w:lang w:val="en-US"/>
        </w:rPr>
        <w:t xml:space="preserve">, </w:t>
      </w:r>
      <w:hyperlink r:id="rId12" w:history="1">
        <w:r w:rsidRPr="00FC29E8">
          <w:rPr>
            <w:rStyle w:val="affff5"/>
            <w:lang w:val="en-US"/>
          </w:rPr>
          <w:t>https://spec.openapis.org/oas/v3.0.0</w:t>
        </w:r>
      </w:hyperlink>
      <w:r w:rsidRPr="00FC29E8">
        <w:rPr>
          <w:lang w:val="en-US"/>
        </w:rPr>
        <w:t>.</w:t>
      </w:r>
    </w:p>
    <w:p w14:paraId="3D88C40A" w14:textId="77777777" w:rsidR="00ED591F" w:rsidRPr="00FC29E8" w:rsidRDefault="00ED591F" w:rsidP="00ED591F">
      <w:pPr>
        <w:pStyle w:val="EX"/>
      </w:pPr>
      <w:r w:rsidRPr="00FC29E8">
        <w:t>[5]</w:t>
      </w:r>
      <w:r w:rsidRPr="00FC29E8">
        <w:tab/>
        <w:t>3GPP TR 21.900: "Technical Specification Group working methods".</w:t>
      </w:r>
    </w:p>
    <w:bookmarkEnd w:id="34"/>
    <w:p w14:paraId="42D59377" w14:textId="77777777" w:rsidR="00ED591F" w:rsidRPr="00FC29E8" w:rsidRDefault="00ED591F" w:rsidP="00ED591F">
      <w:pPr>
        <w:pStyle w:val="EX"/>
      </w:pPr>
      <w:r w:rsidRPr="00FC29E8">
        <w:t>[6]</w:t>
      </w:r>
      <w:r w:rsidRPr="00FC29E8">
        <w:tab/>
        <w:t>3GPP TS 23.222: "Common API Framework for 3GPP Northbound APIs; Stage 2".</w:t>
      </w:r>
    </w:p>
    <w:p w14:paraId="16872249" w14:textId="77777777" w:rsidR="00ED591F" w:rsidRPr="00FC29E8" w:rsidRDefault="00ED591F" w:rsidP="00ED591F">
      <w:pPr>
        <w:pStyle w:val="EX"/>
      </w:pPr>
      <w:r w:rsidRPr="00FC29E8">
        <w:t>[7]</w:t>
      </w:r>
      <w:r w:rsidRPr="00FC29E8">
        <w:tab/>
        <w:t>3GPP TS 29.222: "</w:t>
      </w:r>
      <w:bookmarkStart w:id="35" w:name="_Hlk506360308"/>
      <w:r w:rsidRPr="00FC29E8">
        <w:t>Common API Framework for 3GPP Northbound APIs</w:t>
      </w:r>
      <w:bookmarkEnd w:id="35"/>
      <w:r w:rsidRPr="00FC29E8">
        <w:t>; Stage 3".</w:t>
      </w:r>
    </w:p>
    <w:p w14:paraId="593B0D21" w14:textId="77777777" w:rsidR="00ED591F" w:rsidRPr="00FC29E8" w:rsidRDefault="00ED591F" w:rsidP="00ED591F">
      <w:pPr>
        <w:pStyle w:val="EX"/>
      </w:pPr>
      <w:r w:rsidRPr="00FC29E8">
        <w:t>[8]</w:t>
      </w:r>
      <w:r w:rsidRPr="00FC29E8">
        <w:tab/>
        <w:t>3GPP TS 33.122: "Security aspects of Common API Framework (CAPIF) for 3GPP northbound APIs".</w:t>
      </w:r>
    </w:p>
    <w:p w14:paraId="4973972F" w14:textId="77777777" w:rsidR="00ED591F" w:rsidRPr="00FC29E8" w:rsidRDefault="00ED591F" w:rsidP="00ED591F">
      <w:pPr>
        <w:pStyle w:val="EX"/>
      </w:pPr>
      <w:r w:rsidRPr="00FC29E8">
        <w:t>[9]</w:t>
      </w:r>
      <w:r w:rsidRPr="00FC29E8">
        <w:tab/>
        <w:t>IETF RFC 6749: "The OAuth 2.0 Authorization Framework".</w:t>
      </w:r>
    </w:p>
    <w:p w14:paraId="727BCB00" w14:textId="77777777" w:rsidR="00ED591F" w:rsidRPr="00FC29E8" w:rsidRDefault="00ED591F" w:rsidP="00ED591F">
      <w:pPr>
        <w:pStyle w:val="EX"/>
        <w:rPr>
          <w:noProof/>
          <w:lang w:eastAsia="zh-CN"/>
        </w:rPr>
      </w:pPr>
      <w:r w:rsidRPr="00FC29E8">
        <w:rPr>
          <w:noProof/>
        </w:rPr>
        <w:t>[</w:t>
      </w:r>
      <w:r w:rsidRPr="00FC29E8">
        <w:rPr>
          <w:noProof/>
          <w:lang w:eastAsia="zh-CN"/>
        </w:rPr>
        <w:t>10</w:t>
      </w:r>
      <w:r w:rsidRPr="00FC29E8">
        <w:rPr>
          <w:noProof/>
        </w:rPr>
        <w:t>]</w:t>
      </w:r>
      <w:r w:rsidRPr="00FC29E8">
        <w:rPr>
          <w:noProof/>
        </w:rPr>
        <w:tab/>
      </w:r>
      <w:r w:rsidRPr="00FC29E8">
        <w:t>IETF RFC 9113: "HTTP/2".</w:t>
      </w:r>
    </w:p>
    <w:p w14:paraId="1227B28B" w14:textId="77777777" w:rsidR="00ED591F" w:rsidRPr="00FC29E8" w:rsidRDefault="00ED591F" w:rsidP="00ED591F">
      <w:pPr>
        <w:pStyle w:val="EX"/>
        <w:rPr>
          <w:noProof/>
          <w:lang w:eastAsia="zh-CN"/>
        </w:rPr>
      </w:pPr>
      <w:r w:rsidRPr="00FC29E8">
        <w:t>[11]</w:t>
      </w:r>
      <w:r w:rsidRPr="00FC29E8">
        <w:tab/>
        <w:t>IETF RFC 8259: "The JavaScript Object Notation (JSON) Data Interchange Format".</w:t>
      </w:r>
    </w:p>
    <w:p w14:paraId="17F93592" w14:textId="77777777" w:rsidR="00ED591F" w:rsidRPr="00FC29E8" w:rsidRDefault="00ED591F" w:rsidP="00ED591F">
      <w:pPr>
        <w:pStyle w:val="EX"/>
      </w:pPr>
      <w:r w:rsidRPr="00FC29E8">
        <w:t>[12]</w:t>
      </w:r>
      <w:r w:rsidRPr="00FC29E8">
        <w:tab/>
        <w:t>IETF RFC 9457: "Problem Details for HTTP APIs".</w:t>
      </w:r>
    </w:p>
    <w:p w14:paraId="4E88E8EC" w14:textId="77777777" w:rsidR="00ED591F" w:rsidRPr="00FC29E8" w:rsidRDefault="00ED591F" w:rsidP="00ED591F">
      <w:pPr>
        <w:pStyle w:val="EX"/>
      </w:pPr>
      <w:r w:rsidRPr="00FC29E8">
        <w:t>[13]</w:t>
      </w:r>
      <w:r w:rsidRPr="00FC29E8">
        <w:tab/>
        <w:t>3GPP TS 23.434: "Service Enabler Architecture Layer for Verticals (SEAL); Functional architecture and information flows".</w:t>
      </w:r>
    </w:p>
    <w:p w14:paraId="755C7920" w14:textId="77777777" w:rsidR="00ED591F" w:rsidRPr="00FC29E8" w:rsidRDefault="00ED591F" w:rsidP="00ED591F">
      <w:pPr>
        <w:pStyle w:val="EX"/>
      </w:pPr>
      <w:r w:rsidRPr="00FC29E8">
        <w:t>[14]</w:t>
      </w:r>
      <w:r w:rsidRPr="00FC29E8">
        <w:tab/>
        <w:t>3GPP TS 23.435: "Procedures for Network Slice Capability Exposure for Application Layer Enablement Service".</w:t>
      </w:r>
    </w:p>
    <w:p w14:paraId="6781CF56" w14:textId="51C280ED" w:rsidR="000A0449" w:rsidRPr="00FC29E8" w:rsidRDefault="00ED591F" w:rsidP="000A0449">
      <w:pPr>
        <w:pStyle w:val="EX"/>
      </w:pPr>
      <w:r w:rsidRPr="00FC29E8">
        <w:rPr>
          <w:rFonts w:hint="eastAsia"/>
        </w:rPr>
        <w:t>[</w:t>
      </w:r>
      <w:r w:rsidRPr="00FC29E8">
        <w:t>15]</w:t>
      </w:r>
      <w:r w:rsidRPr="00FC29E8">
        <w:tab/>
        <w:t>3GPP TS 29.549: "Service Enabler Architecture Layer for Verticals (SEAL); Application Programming Interface (API) specification".</w:t>
      </w:r>
    </w:p>
    <w:p w14:paraId="2F8E8402" w14:textId="77777777" w:rsidR="000A0449" w:rsidRPr="00FC29E8" w:rsidRDefault="000A0449" w:rsidP="00ED591F">
      <w:pPr>
        <w:pStyle w:val="EX"/>
        <w:rPr>
          <w:noProof/>
        </w:rPr>
      </w:pPr>
      <w:r w:rsidRPr="00FC29E8">
        <w:t>[16]</w:t>
      </w:r>
      <w:r w:rsidRPr="00FC29E8">
        <w:tab/>
      </w:r>
      <w:r w:rsidRPr="00FC29E8">
        <w:rPr>
          <w:noProof/>
        </w:rPr>
        <w:t>3GPP TS 29.571: "5G System; Common Data Types for Service Based Interfaces; Stage 3".</w:t>
      </w:r>
    </w:p>
    <w:p w14:paraId="4224FD04" w14:textId="4566F879" w:rsidR="009A4BE1" w:rsidRPr="00FC29E8" w:rsidRDefault="009A4BE1" w:rsidP="009A4BE1">
      <w:pPr>
        <w:pStyle w:val="EX"/>
      </w:pPr>
      <w:r w:rsidRPr="00FC29E8">
        <w:rPr>
          <w:rFonts w:hint="eastAsia"/>
        </w:rPr>
        <w:t>[</w:t>
      </w:r>
      <w:r w:rsidRPr="00FC29E8">
        <w:t>1</w:t>
      </w:r>
      <w:r w:rsidRPr="00445F63">
        <w:t>7</w:t>
      </w:r>
      <w:r w:rsidRPr="00FC29E8">
        <w:t>]</w:t>
      </w:r>
      <w:r w:rsidRPr="00FC29E8">
        <w:tab/>
        <w:t xml:space="preserve">3GPP TS 29.522: "5G System; </w:t>
      </w:r>
      <w:r w:rsidRPr="00FC29E8">
        <w:rPr>
          <w:bCs/>
          <w:lang w:eastAsia="ja-JP"/>
        </w:rPr>
        <w:t>Network Exposure Function Northbound APIs</w:t>
      </w:r>
      <w:r w:rsidRPr="00FC29E8">
        <w:t>; Stage 3".</w:t>
      </w:r>
    </w:p>
    <w:p w14:paraId="694F93F8" w14:textId="77777777" w:rsidR="00091209" w:rsidRPr="00FC29E8" w:rsidRDefault="00091209" w:rsidP="00091209">
      <w:pPr>
        <w:pStyle w:val="EX"/>
      </w:pPr>
      <w:r w:rsidRPr="00FC29E8">
        <w:rPr>
          <w:lang w:val="it-IT" w:eastAsia="zh-CN"/>
        </w:rPr>
        <w:t>[</w:t>
      </w:r>
      <w:r w:rsidRPr="00445F63">
        <w:rPr>
          <w:lang w:val="it-IT" w:eastAsia="zh-CN"/>
        </w:rPr>
        <w:t>18</w:t>
      </w:r>
      <w:r w:rsidRPr="00FC29E8">
        <w:rPr>
          <w:lang w:val="it-IT" w:eastAsia="zh-CN"/>
        </w:rPr>
        <w:t>]</w:t>
      </w:r>
      <w:r w:rsidRPr="00FC29E8">
        <w:rPr>
          <w:lang w:val="it-IT" w:eastAsia="zh-CN"/>
        </w:rPr>
        <w:tab/>
        <w:t xml:space="preserve">3GPP TS 29.572: </w:t>
      </w:r>
      <w:r w:rsidRPr="00FC29E8">
        <w:rPr>
          <w:lang w:val="it-IT"/>
        </w:rPr>
        <w:t>"</w:t>
      </w:r>
      <w:r w:rsidRPr="00FC29E8">
        <w:t>5G System; Location Management Services; Stage 3</w:t>
      </w:r>
      <w:r w:rsidRPr="00FC29E8">
        <w:rPr>
          <w:lang w:val="it-IT"/>
        </w:rPr>
        <w:t>".</w:t>
      </w:r>
    </w:p>
    <w:p w14:paraId="2D7B55E7" w14:textId="598625EE" w:rsidR="00091209" w:rsidRPr="00FC29E8" w:rsidRDefault="00091209" w:rsidP="00091209">
      <w:pPr>
        <w:pStyle w:val="EX"/>
      </w:pPr>
      <w:r w:rsidRPr="00FC29E8">
        <w:rPr>
          <w:rFonts w:hint="eastAsia"/>
        </w:rPr>
        <w:t>[</w:t>
      </w:r>
      <w:r w:rsidRPr="00445F63">
        <w:t>19</w:t>
      </w:r>
      <w:r w:rsidRPr="00FC29E8">
        <w:t>]</w:t>
      </w:r>
      <w:r w:rsidRPr="00FC29E8">
        <w:tab/>
        <w:t xml:space="preserve">3GPP TS 28.541: "Management and orchestration; </w:t>
      </w:r>
      <w:r w:rsidRPr="00FC29E8">
        <w:rPr>
          <w:snapToGrid w:val="0"/>
        </w:rPr>
        <w:t>5G Network Resource Model (NRM);</w:t>
      </w:r>
      <w:r w:rsidRPr="00FC29E8">
        <w:rPr>
          <w:lang w:eastAsia="zh-CN"/>
        </w:rPr>
        <w:t xml:space="preserve"> Stage 2 and stage 3</w:t>
      </w:r>
      <w:r w:rsidRPr="00FC29E8">
        <w:t>".</w:t>
      </w:r>
    </w:p>
    <w:p w14:paraId="47ADD10F" w14:textId="77777777" w:rsidR="003C2A5F" w:rsidRPr="00FC29E8" w:rsidRDefault="003C2A5F" w:rsidP="003C2A5F">
      <w:pPr>
        <w:pStyle w:val="EX"/>
      </w:pPr>
      <w:r w:rsidRPr="00FC29E8">
        <w:rPr>
          <w:rFonts w:hint="eastAsia"/>
        </w:rPr>
        <w:t>[</w:t>
      </w:r>
      <w:r w:rsidRPr="00445F63">
        <w:t>20</w:t>
      </w:r>
      <w:r w:rsidRPr="00FC29E8">
        <w:t>]</w:t>
      </w:r>
      <w:r w:rsidRPr="00FC29E8">
        <w:tab/>
        <w:t>3GPP TS 29.531: "5G System; Network Slice Selection Services; Stage 3".</w:t>
      </w:r>
    </w:p>
    <w:p w14:paraId="286133B3" w14:textId="42DE9DF0" w:rsidR="000A0449" w:rsidRPr="00FC29E8" w:rsidRDefault="003C2A5F" w:rsidP="00BB2AE8">
      <w:pPr>
        <w:pStyle w:val="EX"/>
      </w:pPr>
      <w:r w:rsidRPr="00FC29E8">
        <w:rPr>
          <w:rFonts w:eastAsiaTheme="minorEastAsia"/>
          <w:lang w:eastAsia="zh-CN"/>
        </w:rPr>
        <w:t>[</w:t>
      </w:r>
      <w:r w:rsidRPr="00445F63">
        <w:rPr>
          <w:rFonts w:eastAsiaTheme="minorEastAsia"/>
          <w:lang w:eastAsia="zh-CN"/>
        </w:rPr>
        <w:t>21</w:t>
      </w:r>
      <w:r w:rsidRPr="00FC29E8">
        <w:rPr>
          <w:rFonts w:eastAsiaTheme="minorEastAsia"/>
          <w:lang w:eastAsia="zh-CN"/>
        </w:rPr>
        <w:t>]</w:t>
      </w:r>
      <w:r w:rsidRPr="00FC29E8">
        <w:rPr>
          <w:rFonts w:eastAsiaTheme="minorEastAsia"/>
          <w:lang w:eastAsia="zh-CN"/>
        </w:rPr>
        <w:tab/>
      </w:r>
      <w:r w:rsidRPr="00FC29E8">
        <w:t>3GPP TS 33.501: "Security architecture and procedures for 5G System"</w:t>
      </w:r>
    </w:p>
    <w:p w14:paraId="2CA89716" w14:textId="4D4E8DE3" w:rsidR="008A6D4A" w:rsidRPr="00FC29E8" w:rsidRDefault="009B3DF5" w:rsidP="007A4424">
      <w:pPr>
        <w:pStyle w:val="1"/>
      </w:pPr>
      <w:r w:rsidRPr="00FC29E8">
        <w:br w:type="page"/>
      </w:r>
      <w:bookmarkStart w:id="36" w:name="_Toc157434448"/>
      <w:bookmarkStart w:id="37" w:name="_Toc157436163"/>
      <w:bookmarkStart w:id="38" w:name="_Toc157440003"/>
      <w:r w:rsidR="008A6D4A" w:rsidRPr="00FC29E8">
        <w:lastRenderedPageBreak/>
        <w:t>3</w:t>
      </w:r>
      <w:r w:rsidR="008A6D4A" w:rsidRPr="00FC29E8">
        <w:tab/>
        <w:t>Definitions, symbols and abbreviations</w:t>
      </w:r>
      <w:bookmarkEnd w:id="32"/>
      <w:bookmarkEnd w:id="33"/>
      <w:bookmarkEnd w:id="36"/>
      <w:bookmarkEnd w:id="37"/>
      <w:bookmarkEnd w:id="38"/>
    </w:p>
    <w:p w14:paraId="5AB8F883" w14:textId="77777777" w:rsidR="008A6D4A" w:rsidRPr="00FC29E8" w:rsidRDefault="008A6D4A" w:rsidP="007A4424">
      <w:pPr>
        <w:pStyle w:val="21"/>
      </w:pPr>
      <w:bookmarkStart w:id="39" w:name="_Toc510696581"/>
      <w:bookmarkStart w:id="40" w:name="_Toc35971373"/>
      <w:bookmarkStart w:id="41" w:name="_Toc157434449"/>
      <w:bookmarkStart w:id="42" w:name="_Toc157436164"/>
      <w:bookmarkStart w:id="43" w:name="_Toc157440004"/>
      <w:r w:rsidRPr="00FC29E8">
        <w:t>3.1</w:t>
      </w:r>
      <w:r w:rsidRPr="00FC29E8">
        <w:tab/>
        <w:t>Definitions</w:t>
      </w:r>
      <w:bookmarkEnd w:id="39"/>
      <w:bookmarkEnd w:id="40"/>
      <w:bookmarkEnd w:id="41"/>
      <w:bookmarkEnd w:id="42"/>
      <w:bookmarkEnd w:id="43"/>
    </w:p>
    <w:p w14:paraId="0522AB69" w14:textId="06013768" w:rsidR="008A6D4A" w:rsidRPr="00FC29E8" w:rsidRDefault="008A6D4A" w:rsidP="008A6D4A">
      <w:r w:rsidRPr="00FC29E8">
        <w:t>For the purposes of the present document, the terms and definitions given in 3GPP</w:t>
      </w:r>
      <w:r w:rsidR="003E58FE" w:rsidRPr="00FC29E8">
        <w:t> </w:t>
      </w:r>
      <w:r w:rsidRPr="00FC29E8">
        <w:t>TR 21.905 [1] and the following apply. A term defined in the present document takes precedence over the definition of the same term, if any, in 3GPP</w:t>
      </w:r>
      <w:r w:rsidR="003E58FE" w:rsidRPr="00FC29E8">
        <w:t> </w:t>
      </w:r>
      <w:r w:rsidRPr="00FC29E8">
        <w:t>TR 21.905 [1].</w:t>
      </w:r>
    </w:p>
    <w:p w14:paraId="1E168B40" w14:textId="77777777" w:rsidR="008A6D4A" w:rsidRPr="00FC29E8" w:rsidRDefault="008A6D4A" w:rsidP="008A6D4A">
      <w:pPr>
        <w:pStyle w:val="Guidance"/>
      </w:pPr>
      <w:r w:rsidRPr="00FC29E8">
        <w:t>Definition format (Normal)</w:t>
      </w:r>
    </w:p>
    <w:p w14:paraId="61E8E140" w14:textId="77777777" w:rsidR="008A6D4A" w:rsidRPr="00FC29E8" w:rsidRDefault="008A6D4A" w:rsidP="008A6D4A">
      <w:pPr>
        <w:pStyle w:val="Guidance"/>
      </w:pPr>
      <w:r w:rsidRPr="00FC29E8">
        <w:rPr>
          <w:b/>
        </w:rPr>
        <w:t>&lt;defined term&gt;:</w:t>
      </w:r>
      <w:r w:rsidRPr="00FC29E8">
        <w:t xml:space="preserve"> &lt;definition&gt;.</w:t>
      </w:r>
    </w:p>
    <w:p w14:paraId="3E164DA2" w14:textId="77777777" w:rsidR="008A6D4A" w:rsidRPr="00FC29E8" w:rsidRDefault="008A6D4A" w:rsidP="008A6D4A">
      <w:r w:rsidRPr="00FC29E8">
        <w:rPr>
          <w:b/>
        </w:rPr>
        <w:t>example:</w:t>
      </w:r>
      <w:r w:rsidRPr="00FC29E8">
        <w:t xml:space="preserve"> text used to clarify abstract rules by applying them literally.</w:t>
      </w:r>
    </w:p>
    <w:p w14:paraId="78AD2394" w14:textId="77777777" w:rsidR="008A6D4A" w:rsidRPr="00FC29E8" w:rsidRDefault="008A6D4A" w:rsidP="007A4424">
      <w:pPr>
        <w:pStyle w:val="21"/>
      </w:pPr>
      <w:bookmarkStart w:id="44" w:name="_Toc510696582"/>
      <w:bookmarkStart w:id="45" w:name="_Toc35971374"/>
      <w:bookmarkStart w:id="46" w:name="_Toc157434450"/>
      <w:bookmarkStart w:id="47" w:name="_Toc157436165"/>
      <w:bookmarkStart w:id="48" w:name="_Toc157440005"/>
      <w:r w:rsidRPr="00FC29E8">
        <w:t>3.2</w:t>
      </w:r>
      <w:r w:rsidRPr="00FC29E8">
        <w:tab/>
        <w:t>Symbols</w:t>
      </w:r>
      <w:bookmarkEnd w:id="44"/>
      <w:bookmarkEnd w:id="45"/>
      <w:bookmarkEnd w:id="46"/>
      <w:bookmarkEnd w:id="47"/>
      <w:bookmarkEnd w:id="48"/>
    </w:p>
    <w:p w14:paraId="253ADBE7" w14:textId="77777777" w:rsidR="008A6D4A" w:rsidRPr="00FC29E8" w:rsidRDefault="008A6D4A" w:rsidP="008A6D4A">
      <w:pPr>
        <w:keepNext/>
      </w:pPr>
      <w:r w:rsidRPr="00FC29E8">
        <w:t>For the purposes of the present document, the following symbols apply:</w:t>
      </w:r>
    </w:p>
    <w:p w14:paraId="5E12FF90" w14:textId="77777777" w:rsidR="008A6D4A" w:rsidRPr="00FC29E8" w:rsidRDefault="008A6D4A" w:rsidP="008A6D4A">
      <w:pPr>
        <w:pStyle w:val="Guidance"/>
      </w:pPr>
      <w:r w:rsidRPr="00FC29E8">
        <w:t>Symbol format (EW)</w:t>
      </w:r>
    </w:p>
    <w:p w14:paraId="19E31E91" w14:textId="77777777" w:rsidR="008A6D4A" w:rsidRPr="00FC29E8" w:rsidRDefault="008A6D4A" w:rsidP="008A6D4A">
      <w:pPr>
        <w:pStyle w:val="EW"/>
      </w:pPr>
      <w:r w:rsidRPr="00FC29E8">
        <w:t>&lt;symbol&gt;</w:t>
      </w:r>
      <w:r w:rsidRPr="00FC29E8">
        <w:tab/>
        <w:t>&lt;Explanation&gt;</w:t>
      </w:r>
    </w:p>
    <w:p w14:paraId="39185FB1" w14:textId="77777777" w:rsidR="008A6D4A" w:rsidRPr="00FC29E8" w:rsidRDefault="008A6D4A" w:rsidP="008A6D4A">
      <w:pPr>
        <w:pStyle w:val="EW"/>
      </w:pPr>
    </w:p>
    <w:p w14:paraId="771BD9EC" w14:textId="77777777" w:rsidR="008A6D4A" w:rsidRPr="00FC29E8" w:rsidRDefault="008A6D4A" w:rsidP="007A4424">
      <w:pPr>
        <w:pStyle w:val="21"/>
      </w:pPr>
      <w:bookmarkStart w:id="49" w:name="_Toc510696583"/>
      <w:bookmarkStart w:id="50" w:name="_Toc35971375"/>
      <w:bookmarkStart w:id="51" w:name="_Toc157434451"/>
      <w:bookmarkStart w:id="52" w:name="_Toc157436166"/>
      <w:bookmarkStart w:id="53" w:name="_Toc157440006"/>
      <w:r w:rsidRPr="00FC29E8">
        <w:t>3.3</w:t>
      </w:r>
      <w:r w:rsidRPr="00FC29E8">
        <w:tab/>
        <w:t>Abbreviations</w:t>
      </w:r>
      <w:bookmarkEnd w:id="49"/>
      <w:bookmarkEnd w:id="50"/>
      <w:bookmarkEnd w:id="51"/>
      <w:bookmarkEnd w:id="52"/>
      <w:bookmarkEnd w:id="53"/>
    </w:p>
    <w:p w14:paraId="02841DA9" w14:textId="710BB55F" w:rsidR="008A6D4A" w:rsidRPr="00FC29E8" w:rsidRDefault="008A6D4A" w:rsidP="008A6D4A">
      <w:pPr>
        <w:keepNext/>
      </w:pPr>
      <w:r w:rsidRPr="00FC29E8">
        <w:t>For the purposes of the present document, the abbreviations given in 3GPP TR 21.905</w:t>
      </w:r>
      <w:r w:rsidR="003E58FE" w:rsidRPr="00FC29E8">
        <w:t> [</w:t>
      </w:r>
      <w:r w:rsidRPr="00FC29E8">
        <w:t>1] and the following apply. An abbreviation defined in the present document takes precedence over the definition of the same abbreviation, if any, in 3GPP TR 21.905 [1].</w:t>
      </w:r>
    </w:p>
    <w:p w14:paraId="4CC8B523" w14:textId="77777777" w:rsidR="00ED591F" w:rsidRPr="00FC29E8" w:rsidRDefault="00ED591F" w:rsidP="00ED591F">
      <w:pPr>
        <w:pStyle w:val="EW"/>
      </w:pPr>
      <w:r w:rsidRPr="00FC29E8">
        <w:t>NSCE</w:t>
      </w:r>
      <w:r w:rsidRPr="00FC29E8">
        <w:tab/>
        <w:t>Network Slice Capability Exposure</w:t>
      </w:r>
    </w:p>
    <w:p w14:paraId="4AD9D55C" w14:textId="77777777" w:rsidR="00ED591F" w:rsidRPr="00FC29E8" w:rsidRDefault="00ED591F" w:rsidP="00ED591F">
      <w:pPr>
        <w:pStyle w:val="EW"/>
      </w:pPr>
      <w:r w:rsidRPr="00FC29E8">
        <w:t>SEAL</w:t>
      </w:r>
      <w:r w:rsidRPr="00FC29E8">
        <w:tab/>
        <w:t>Service Enabler Architecture Layer for Verticals</w:t>
      </w:r>
    </w:p>
    <w:p w14:paraId="2BFB4199" w14:textId="77777777" w:rsidR="008A6D4A" w:rsidRPr="00FC29E8" w:rsidRDefault="008A6D4A" w:rsidP="008A6D4A">
      <w:pPr>
        <w:pStyle w:val="EW"/>
      </w:pPr>
    </w:p>
    <w:p w14:paraId="61105057" w14:textId="682849F1" w:rsidR="008A6D4A" w:rsidRPr="00FC29E8" w:rsidRDefault="009B3DF5" w:rsidP="007A4424">
      <w:pPr>
        <w:pStyle w:val="1"/>
      </w:pPr>
      <w:bookmarkStart w:id="54" w:name="_Toc510696584"/>
      <w:bookmarkStart w:id="55" w:name="_Toc35971376"/>
      <w:r w:rsidRPr="00FC29E8">
        <w:br w:type="page"/>
      </w:r>
      <w:bookmarkStart w:id="56" w:name="_Toc157434452"/>
      <w:bookmarkStart w:id="57" w:name="_Toc157436167"/>
      <w:bookmarkStart w:id="58" w:name="_Toc157440007"/>
      <w:r w:rsidR="008A6D4A" w:rsidRPr="00FC29E8">
        <w:lastRenderedPageBreak/>
        <w:t>4</w:t>
      </w:r>
      <w:r w:rsidR="008A6D4A" w:rsidRPr="00FC29E8">
        <w:tab/>
        <w:t>Overview</w:t>
      </w:r>
      <w:bookmarkEnd w:id="54"/>
      <w:bookmarkEnd w:id="55"/>
      <w:bookmarkEnd w:id="56"/>
      <w:bookmarkEnd w:id="57"/>
      <w:bookmarkEnd w:id="58"/>
    </w:p>
    <w:p w14:paraId="220EAD28" w14:textId="3B2B3F7C" w:rsidR="003C2A5F" w:rsidRPr="00FC29E8" w:rsidRDefault="003C2A5F" w:rsidP="003C2A5F">
      <w:pPr>
        <w:rPr>
          <w:lang w:val="en-US"/>
        </w:rPr>
      </w:pPr>
      <w:bookmarkStart w:id="59" w:name="_Toc510696585"/>
      <w:bookmarkStart w:id="60" w:name="_Toc35971377"/>
      <w:r w:rsidRPr="00FC29E8">
        <w:rPr>
          <w:lang w:val="en-US"/>
        </w:rPr>
        <w:t xml:space="preserve">The Network Slice Capability Exposure (NSCE) Server forms part of the SEAL Enabler Layer defined in 3GPP TS 23.434 [23434] and </w:t>
      </w:r>
      <w:r w:rsidRPr="00FC29E8">
        <w:t xml:space="preserve">aims to ensure the efficient use and deployment of network slice capability exposure capabilities to vertical applications. </w:t>
      </w:r>
      <w:r w:rsidRPr="00FC29E8">
        <w:rPr>
          <w:rFonts w:eastAsia="等线"/>
        </w:rPr>
        <w:t>The NSCE Server services expose network slicing capabilities based on the 5GS management system services (e.g., MnS services</w:t>
      </w:r>
      <w:r w:rsidRPr="00FC29E8">
        <w:rPr>
          <w:rFonts w:eastAsia="等线"/>
          <w:lang w:eastAsia="zh-CN"/>
        </w:rPr>
        <w:t>)</w:t>
      </w:r>
      <w:r w:rsidRPr="00FC29E8">
        <w:rPr>
          <w:rFonts w:eastAsia="等线"/>
        </w:rPr>
        <w:t xml:space="preserve"> and the 5GS network service</w:t>
      </w:r>
      <w:r w:rsidRPr="00FC29E8">
        <w:rPr>
          <w:rFonts w:eastAsia="等线"/>
          <w:lang w:eastAsia="zh-CN"/>
        </w:rPr>
        <w:t>s</w:t>
      </w:r>
      <w:r w:rsidRPr="00FC29E8">
        <w:rPr>
          <w:rFonts w:eastAsia="等线"/>
        </w:rPr>
        <w:t xml:space="preserve"> (e.g., NEF APIs, NWDAF APIs, NSACF APIs).</w:t>
      </w:r>
      <w:r w:rsidRPr="00FC29E8">
        <w:t xml:space="preserve">The NCSE Server </w:t>
      </w:r>
      <w:r w:rsidRPr="00FC29E8">
        <w:rPr>
          <w:lang w:val="en-US"/>
        </w:rPr>
        <w:t>supports for this purpose, among other functionalities defined in 3GPP TS 23.435 [</w:t>
      </w:r>
      <w:r w:rsidRPr="00FC29E8">
        <w:t>14</w:t>
      </w:r>
      <w:r w:rsidRPr="00FC29E8">
        <w:rPr>
          <w:lang w:val="en-US"/>
        </w:rPr>
        <w:t>], the following functionalities:</w:t>
      </w:r>
    </w:p>
    <w:p w14:paraId="28158DDB" w14:textId="77777777" w:rsidR="003C2A5F" w:rsidRPr="00FC29E8" w:rsidRDefault="003C2A5F" w:rsidP="003C2A5F">
      <w:pPr>
        <w:pStyle w:val="B10"/>
        <w:rPr>
          <w:lang w:val="en-US"/>
        </w:rPr>
      </w:pPr>
      <w:r w:rsidRPr="00FC29E8">
        <w:rPr>
          <w:lang w:val="en-US"/>
        </w:rPr>
        <w:t>-</w:t>
      </w:r>
      <w:r w:rsidRPr="00FC29E8">
        <w:rPr>
          <w:lang w:val="en-US"/>
        </w:rPr>
        <w:tab/>
      </w:r>
      <w:r w:rsidRPr="00FC29E8">
        <w:t xml:space="preserve">NSCE application layer support functions to </w:t>
      </w:r>
      <w:r w:rsidRPr="00FC29E8">
        <w:rPr>
          <w:color w:val="000000"/>
          <w:lang w:val="en-US"/>
        </w:rPr>
        <w:t xml:space="preserve">VAL Servers </w:t>
      </w:r>
      <w:r w:rsidRPr="00FC29E8">
        <w:t>over the NSCE-S reference point</w:t>
      </w:r>
      <w:r w:rsidRPr="00FC29E8">
        <w:rPr>
          <w:lang w:val="en-US"/>
        </w:rPr>
        <w:t>, i.e.:</w:t>
      </w:r>
    </w:p>
    <w:p w14:paraId="5DEFD87C" w14:textId="77777777" w:rsidR="003C2A5F" w:rsidRPr="00FC29E8" w:rsidRDefault="003C2A5F" w:rsidP="003C2A5F">
      <w:pPr>
        <w:pStyle w:val="B2"/>
        <w:rPr>
          <w:lang w:val="en-US"/>
        </w:rPr>
      </w:pPr>
      <w:r w:rsidRPr="00FC29E8">
        <w:rPr>
          <w:lang w:val="en-US"/>
        </w:rPr>
        <w:t>-</w:t>
      </w:r>
      <w:r w:rsidRPr="00FC29E8">
        <w:rPr>
          <w:lang w:val="en-US"/>
        </w:rPr>
        <w:tab/>
      </w:r>
      <w:r w:rsidRPr="00FC29E8">
        <w:t>network slice policy management</w:t>
      </w:r>
      <w:r w:rsidRPr="00FC29E8">
        <w:rPr>
          <w:lang w:val="en-US"/>
        </w:rPr>
        <w:t>, i.e.:</w:t>
      </w:r>
    </w:p>
    <w:p w14:paraId="1F1746F9" w14:textId="1E9C7D71" w:rsidR="009A4BE1" w:rsidRPr="00FC29E8" w:rsidRDefault="009A4BE1" w:rsidP="009A4BE1">
      <w:pPr>
        <w:pStyle w:val="B2"/>
        <w:rPr>
          <w:lang w:val="en-US"/>
        </w:rPr>
      </w:pPr>
      <w:r w:rsidRPr="00FC29E8">
        <w:rPr>
          <w:lang w:val="en-US"/>
        </w:rPr>
        <w:t>-</w:t>
      </w:r>
      <w:r w:rsidRPr="00FC29E8">
        <w:rPr>
          <w:lang w:val="en-US"/>
        </w:rPr>
        <w:tab/>
      </w:r>
      <w:r w:rsidRPr="00FC29E8">
        <w:rPr>
          <w:bCs/>
        </w:rPr>
        <w:t>network slice related performance and analytics monitoring management</w:t>
      </w:r>
      <w:r w:rsidRPr="00FC29E8">
        <w:rPr>
          <w:lang w:val="en-US"/>
        </w:rPr>
        <w:t>;</w:t>
      </w:r>
    </w:p>
    <w:p w14:paraId="376BBF54" w14:textId="56B06E95" w:rsidR="009A4BE1" w:rsidRPr="00FC29E8" w:rsidRDefault="009A4BE1" w:rsidP="009A4BE1">
      <w:pPr>
        <w:pStyle w:val="B2"/>
        <w:rPr>
          <w:lang w:val="en-US"/>
        </w:rPr>
      </w:pPr>
      <w:r w:rsidRPr="00FC29E8">
        <w:rPr>
          <w:lang w:val="en-US"/>
        </w:rPr>
        <w:t>-</w:t>
      </w:r>
      <w:r w:rsidRPr="00FC29E8">
        <w:rPr>
          <w:lang w:val="en-US"/>
        </w:rPr>
        <w:tab/>
        <w:t>network slice adaptation</w:t>
      </w:r>
      <w:r w:rsidRPr="00FC29E8">
        <w:rPr>
          <w:bCs/>
        </w:rPr>
        <w:t xml:space="preserve"> management</w:t>
      </w:r>
      <w:r w:rsidRPr="00FC29E8">
        <w:rPr>
          <w:lang w:val="en-US"/>
        </w:rPr>
        <w:t>;</w:t>
      </w:r>
    </w:p>
    <w:p w14:paraId="34879380" w14:textId="575E1FA0" w:rsidR="00091209" w:rsidRPr="00FC29E8" w:rsidRDefault="00091209" w:rsidP="00091209">
      <w:pPr>
        <w:pStyle w:val="B2"/>
        <w:rPr>
          <w:lang w:val="en-US"/>
        </w:rPr>
      </w:pPr>
      <w:r w:rsidRPr="00FC29E8">
        <w:rPr>
          <w:lang w:val="en-US"/>
        </w:rPr>
        <w:t>-</w:t>
      </w:r>
      <w:r w:rsidRPr="00FC29E8">
        <w:rPr>
          <w:lang w:val="en-US"/>
        </w:rPr>
        <w:tab/>
        <w:t>network s</w:t>
      </w:r>
      <w:r w:rsidRPr="00FC29E8">
        <w:t>lice related communication services</w:t>
      </w:r>
      <w:r w:rsidRPr="00FC29E8">
        <w:rPr>
          <w:bCs/>
        </w:rPr>
        <w:t xml:space="preserve"> management</w:t>
      </w:r>
      <w:r w:rsidRPr="00FC29E8">
        <w:rPr>
          <w:lang w:val="en-US"/>
        </w:rPr>
        <w:t>;</w:t>
      </w:r>
    </w:p>
    <w:p w14:paraId="23C99BF8" w14:textId="79E93F34" w:rsidR="00091209" w:rsidRPr="00FC29E8" w:rsidRDefault="00091209" w:rsidP="00091209">
      <w:pPr>
        <w:pStyle w:val="B2"/>
        <w:rPr>
          <w:lang w:val="en-US"/>
        </w:rPr>
      </w:pPr>
      <w:r w:rsidRPr="00FC29E8">
        <w:rPr>
          <w:lang w:val="en-US"/>
        </w:rPr>
        <w:t>-</w:t>
      </w:r>
      <w:r w:rsidRPr="00FC29E8">
        <w:rPr>
          <w:lang w:val="en-US"/>
        </w:rPr>
        <w:tab/>
        <w:t>network slice information retrieval and delivery management</w:t>
      </w:r>
      <w:r w:rsidR="00BB2AE8" w:rsidRPr="00FC29E8">
        <w:rPr>
          <w:lang w:val="en-US"/>
        </w:rPr>
        <w:t>.</w:t>
      </w:r>
    </w:p>
    <w:p w14:paraId="5550E34A" w14:textId="77777777" w:rsidR="003C2A5F" w:rsidRPr="00FC29E8" w:rsidRDefault="003C2A5F" w:rsidP="003C2A5F">
      <w:pPr>
        <w:pStyle w:val="B10"/>
        <w:rPr>
          <w:lang w:val="en-US"/>
        </w:rPr>
      </w:pPr>
      <w:r w:rsidRPr="00FC29E8">
        <w:rPr>
          <w:lang w:val="en-US"/>
        </w:rPr>
        <w:t>-</w:t>
      </w:r>
      <w:r w:rsidRPr="00FC29E8">
        <w:rPr>
          <w:lang w:val="en-US"/>
        </w:rPr>
        <w:tab/>
      </w:r>
      <w:r w:rsidRPr="00FC29E8">
        <w:t xml:space="preserve">NSCE application layer support functions to </w:t>
      </w:r>
      <w:r w:rsidRPr="00FC29E8">
        <w:rPr>
          <w:color w:val="000000"/>
          <w:lang w:val="en-US"/>
        </w:rPr>
        <w:t xml:space="preserve">other NSCE Servers </w:t>
      </w:r>
      <w:r w:rsidRPr="00FC29E8">
        <w:t>over the NSCE-E reference point</w:t>
      </w:r>
      <w:r w:rsidRPr="00FC29E8">
        <w:rPr>
          <w:lang w:val="en-US"/>
        </w:rPr>
        <w:t>, i.e.:</w:t>
      </w:r>
    </w:p>
    <w:p w14:paraId="11F8915B" w14:textId="77777777" w:rsidR="003C2A5F" w:rsidRPr="00FC29E8" w:rsidRDefault="003C2A5F" w:rsidP="003C2A5F">
      <w:pPr>
        <w:rPr>
          <w:lang w:val="en-US"/>
        </w:rPr>
      </w:pPr>
      <w:r w:rsidRPr="00FC29E8">
        <w:rPr>
          <w:lang w:val="en-US"/>
        </w:rPr>
        <w:t>Figure 4-1 shows the reference model of the NSCE Enabler Layer, with a focus on the NSCE Server:</w:t>
      </w:r>
    </w:p>
    <w:bookmarkStart w:id="61" w:name="_MON_1740821112"/>
    <w:bookmarkEnd w:id="61"/>
    <w:p w14:paraId="45F5060C" w14:textId="77777777" w:rsidR="00ED591F" w:rsidRPr="00FC29E8" w:rsidRDefault="003E3B18" w:rsidP="00ED591F">
      <w:pPr>
        <w:pStyle w:val="TH"/>
      </w:pPr>
      <w:r w:rsidRPr="003E3B18">
        <w:rPr>
          <w:rFonts w:ascii="Times New Roman" w:hAnsi="Times New Roman"/>
          <w:noProof/>
          <w:kern w:val="2"/>
          <w:sz w:val="21"/>
          <w:szCs w:val="21"/>
          <w:lang w:val="en-US" w:eastAsia="zh-CN"/>
        </w:rPr>
        <w:object w:dxaOrig="9486" w:dyaOrig="4223" w14:anchorId="04614E51">
          <v:shape id="_x0000_i1027" type="#_x0000_t75" alt="" style="width:474.65pt;height:210.65pt;mso-width-percent:0;mso-height-percent:0;mso-width-percent:0;mso-height-percent:0" o:ole="">
            <v:imagedata r:id="rId13" o:title=""/>
          </v:shape>
          <o:OLEObject Type="Embed" ProgID="Word.Document.12" ShapeID="_x0000_i1027" DrawAspect="Content" ObjectID="_1768122293" r:id="rId14">
            <o:FieldCodes>\s</o:FieldCodes>
          </o:OLEObject>
        </w:object>
      </w:r>
    </w:p>
    <w:p w14:paraId="63F5C6A2" w14:textId="77777777" w:rsidR="00ED591F" w:rsidRPr="00FC29E8" w:rsidRDefault="00ED591F" w:rsidP="00ED591F">
      <w:pPr>
        <w:pStyle w:val="TF"/>
        <w:rPr>
          <w:lang w:val="en-US"/>
        </w:rPr>
      </w:pPr>
      <w:bookmarkStart w:id="62" w:name="_Hlk497146139"/>
      <w:r w:rsidRPr="00FC29E8">
        <w:t>Figure 4-1: NSCE Enabler Layer functional model</w:t>
      </w:r>
    </w:p>
    <w:bookmarkEnd w:id="62"/>
    <w:p w14:paraId="6A3C47FA" w14:textId="5A5DBF9C" w:rsidR="008A6D4A" w:rsidRPr="00FC29E8" w:rsidRDefault="009B3DF5" w:rsidP="007A4424">
      <w:pPr>
        <w:pStyle w:val="1"/>
      </w:pPr>
      <w:r w:rsidRPr="00FC29E8">
        <w:br w:type="page"/>
      </w:r>
      <w:bookmarkStart w:id="63" w:name="_Toc157434453"/>
      <w:bookmarkStart w:id="64" w:name="_Toc157436168"/>
      <w:bookmarkStart w:id="65" w:name="_Toc157440008"/>
      <w:r w:rsidR="008A6D4A" w:rsidRPr="00FC29E8">
        <w:lastRenderedPageBreak/>
        <w:t>5</w:t>
      </w:r>
      <w:r w:rsidR="008A6D4A" w:rsidRPr="00FC29E8">
        <w:tab/>
        <w:t xml:space="preserve">Services offered by the </w:t>
      </w:r>
      <w:bookmarkEnd w:id="59"/>
      <w:bookmarkEnd w:id="60"/>
      <w:r w:rsidR="00E426E3" w:rsidRPr="00FC29E8">
        <w:t>NSCE</w:t>
      </w:r>
      <w:r w:rsidR="00386919" w:rsidRPr="00FC29E8">
        <w:t xml:space="preserve"> Server</w:t>
      </w:r>
      <w:bookmarkEnd w:id="63"/>
      <w:bookmarkEnd w:id="64"/>
      <w:bookmarkEnd w:id="65"/>
    </w:p>
    <w:p w14:paraId="5A6A4D44" w14:textId="77777777" w:rsidR="008A6D4A" w:rsidRPr="00FC29E8" w:rsidRDefault="008A6D4A" w:rsidP="007A4424">
      <w:pPr>
        <w:pStyle w:val="21"/>
      </w:pPr>
      <w:bookmarkStart w:id="66" w:name="_Toc510696586"/>
      <w:bookmarkStart w:id="67" w:name="_Toc35971378"/>
      <w:bookmarkStart w:id="68" w:name="_Toc157434454"/>
      <w:bookmarkStart w:id="69" w:name="_Toc157436169"/>
      <w:bookmarkStart w:id="70" w:name="_Toc157440009"/>
      <w:r w:rsidRPr="00FC29E8">
        <w:t>5.1</w:t>
      </w:r>
      <w:r w:rsidRPr="00FC29E8">
        <w:tab/>
        <w:t>Introduction</w:t>
      </w:r>
      <w:bookmarkEnd w:id="66"/>
      <w:bookmarkEnd w:id="67"/>
      <w:bookmarkEnd w:id="68"/>
      <w:bookmarkEnd w:id="69"/>
      <w:bookmarkEnd w:id="70"/>
    </w:p>
    <w:p w14:paraId="1E1084A1" w14:textId="77777777" w:rsidR="003C2A5F" w:rsidRPr="00FC29E8" w:rsidRDefault="003C2A5F" w:rsidP="003C2A5F">
      <w:r w:rsidRPr="00FC29E8">
        <w:t>The NSCE Server provides the following services:</w:t>
      </w:r>
    </w:p>
    <w:p w14:paraId="7ABCC9E9" w14:textId="77777777" w:rsidR="003C2A5F" w:rsidRPr="00FC29E8" w:rsidRDefault="003C2A5F" w:rsidP="003C2A5F">
      <w:pPr>
        <w:pStyle w:val="B10"/>
        <w:rPr>
          <w:lang w:val="en-US"/>
        </w:rPr>
      </w:pPr>
      <w:r w:rsidRPr="00FC29E8">
        <w:rPr>
          <w:lang w:val="en-US"/>
        </w:rPr>
        <w:t>-</w:t>
      </w:r>
      <w:r w:rsidRPr="00FC29E8">
        <w:rPr>
          <w:lang w:val="en-US"/>
        </w:rPr>
        <w:tab/>
      </w:r>
      <w:r w:rsidRPr="00FC29E8">
        <w:t>NSCE_SliceApiManagement</w:t>
      </w:r>
    </w:p>
    <w:p w14:paraId="379ADD0A" w14:textId="77777777" w:rsidR="003C2A5F" w:rsidRPr="00FC29E8" w:rsidRDefault="003C2A5F" w:rsidP="003C2A5F">
      <w:pPr>
        <w:pStyle w:val="B10"/>
        <w:rPr>
          <w:lang w:val="en-US"/>
        </w:rPr>
      </w:pPr>
      <w:r w:rsidRPr="00FC29E8">
        <w:rPr>
          <w:lang w:val="en-US"/>
        </w:rPr>
        <w:t>-</w:t>
      </w:r>
      <w:r w:rsidRPr="00FC29E8">
        <w:rPr>
          <w:lang w:val="en-US"/>
        </w:rPr>
        <w:tab/>
      </w:r>
      <w:r w:rsidRPr="00FC29E8">
        <w:t>NSCE_NetSliceLifeCycleMngt</w:t>
      </w:r>
    </w:p>
    <w:p w14:paraId="4B1EA9F7" w14:textId="77777777" w:rsidR="003C2A5F" w:rsidRPr="00FC29E8" w:rsidRDefault="003C2A5F" w:rsidP="003C2A5F">
      <w:pPr>
        <w:pStyle w:val="B10"/>
        <w:rPr>
          <w:lang w:val="en-US"/>
        </w:rPr>
      </w:pPr>
      <w:r w:rsidRPr="00FC29E8">
        <w:rPr>
          <w:lang w:val="en-US"/>
        </w:rPr>
        <w:t>-</w:t>
      </w:r>
      <w:r w:rsidRPr="00FC29E8">
        <w:rPr>
          <w:lang w:val="en-US"/>
        </w:rPr>
        <w:tab/>
      </w:r>
      <w:r w:rsidRPr="00FC29E8">
        <w:t>NSCE_PolicyManagement</w:t>
      </w:r>
    </w:p>
    <w:p w14:paraId="726B40B2" w14:textId="77777777" w:rsidR="003C2A5F" w:rsidRPr="00FC29E8" w:rsidRDefault="003C2A5F" w:rsidP="003C2A5F">
      <w:pPr>
        <w:pStyle w:val="B10"/>
        <w:rPr>
          <w:lang w:val="en-US"/>
        </w:rPr>
      </w:pPr>
      <w:r w:rsidRPr="00FC29E8">
        <w:rPr>
          <w:lang w:val="en-US"/>
        </w:rPr>
        <w:t>-</w:t>
      </w:r>
      <w:r w:rsidRPr="00FC29E8">
        <w:rPr>
          <w:lang w:val="en-US"/>
        </w:rPr>
        <w:tab/>
      </w:r>
      <w:r w:rsidRPr="00FC29E8">
        <w:t>NSCE_NSOptimization</w:t>
      </w:r>
    </w:p>
    <w:p w14:paraId="179DCFF2" w14:textId="77777777" w:rsidR="003C2A5F" w:rsidRPr="00FC29E8" w:rsidRDefault="003C2A5F" w:rsidP="003C2A5F">
      <w:pPr>
        <w:pStyle w:val="B10"/>
        <w:rPr>
          <w:lang w:val="en-US"/>
        </w:rPr>
      </w:pPr>
      <w:r w:rsidRPr="00FC29E8">
        <w:rPr>
          <w:lang w:val="en-US"/>
        </w:rPr>
        <w:t>-</w:t>
      </w:r>
      <w:r w:rsidRPr="00FC29E8">
        <w:rPr>
          <w:lang w:val="en-US"/>
        </w:rPr>
        <w:tab/>
      </w:r>
      <w:r w:rsidRPr="00FC29E8">
        <w:t>NSCE_ManagementServiceDiscovery</w:t>
      </w:r>
    </w:p>
    <w:p w14:paraId="1C3F4451" w14:textId="77777777" w:rsidR="003C2A5F" w:rsidRPr="00FC29E8" w:rsidRDefault="003C2A5F" w:rsidP="003C2A5F">
      <w:pPr>
        <w:pStyle w:val="B10"/>
        <w:rPr>
          <w:lang w:val="en-US"/>
        </w:rPr>
      </w:pPr>
      <w:r w:rsidRPr="00FC29E8">
        <w:rPr>
          <w:lang w:val="en-US"/>
        </w:rPr>
        <w:t>-</w:t>
      </w:r>
      <w:r w:rsidRPr="00FC29E8">
        <w:rPr>
          <w:lang w:val="en-US"/>
        </w:rPr>
        <w:tab/>
      </w:r>
      <w:r w:rsidRPr="00FC29E8">
        <w:t>NSCE_PerfMonitoring</w:t>
      </w:r>
    </w:p>
    <w:p w14:paraId="422CA341" w14:textId="77777777" w:rsidR="003C2A5F" w:rsidRPr="00FC29E8" w:rsidRDefault="003C2A5F" w:rsidP="003C2A5F">
      <w:pPr>
        <w:pStyle w:val="B10"/>
        <w:rPr>
          <w:lang w:val="en-US"/>
        </w:rPr>
      </w:pPr>
      <w:r w:rsidRPr="00FC29E8">
        <w:rPr>
          <w:lang w:val="en-US"/>
        </w:rPr>
        <w:t>-</w:t>
      </w:r>
      <w:r w:rsidRPr="00FC29E8">
        <w:rPr>
          <w:lang w:val="en-US"/>
        </w:rPr>
        <w:tab/>
      </w:r>
      <w:r w:rsidRPr="00FC29E8">
        <w:t>NSCE_InfoCollection</w:t>
      </w:r>
    </w:p>
    <w:p w14:paraId="457FC78F" w14:textId="77777777" w:rsidR="003C2A5F" w:rsidRPr="00FC29E8" w:rsidRDefault="003C2A5F" w:rsidP="003C2A5F">
      <w:pPr>
        <w:pStyle w:val="B10"/>
        <w:rPr>
          <w:lang w:val="en-US"/>
        </w:rPr>
      </w:pPr>
      <w:r w:rsidRPr="00FC29E8">
        <w:rPr>
          <w:lang w:val="en-US"/>
        </w:rPr>
        <w:t>-</w:t>
      </w:r>
      <w:r w:rsidRPr="00FC29E8">
        <w:rPr>
          <w:lang w:val="en-US"/>
        </w:rPr>
        <w:tab/>
      </w:r>
      <w:r w:rsidRPr="00FC29E8">
        <w:t>NSCE_ServiceContinuity</w:t>
      </w:r>
    </w:p>
    <w:p w14:paraId="521795B6" w14:textId="77777777" w:rsidR="003C2A5F" w:rsidRPr="00FC29E8" w:rsidRDefault="003C2A5F" w:rsidP="003C2A5F">
      <w:pPr>
        <w:pStyle w:val="B10"/>
        <w:rPr>
          <w:lang w:val="en-US"/>
        </w:rPr>
      </w:pPr>
      <w:r w:rsidRPr="00FC29E8">
        <w:rPr>
          <w:lang w:val="en-US"/>
        </w:rPr>
        <w:t>-</w:t>
      </w:r>
      <w:r w:rsidRPr="00FC29E8">
        <w:rPr>
          <w:lang w:val="en-US"/>
        </w:rPr>
        <w:tab/>
      </w:r>
      <w:r w:rsidRPr="00FC29E8">
        <w:t>NSCE_MultiSlicesOptimization</w:t>
      </w:r>
    </w:p>
    <w:p w14:paraId="6DD73C02" w14:textId="77777777" w:rsidR="003C2A5F" w:rsidRPr="00FC29E8" w:rsidRDefault="003C2A5F" w:rsidP="003C2A5F">
      <w:pPr>
        <w:pStyle w:val="B10"/>
        <w:rPr>
          <w:lang w:val="en-US"/>
        </w:rPr>
      </w:pPr>
      <w:r w:rsidRPr="00FC29E8">
        <w:rPr>
          <w:lang w:val="en-US"/>
        </w:rPr>
        <w:t>-</w:t>
      </w:r>
      <w:r w:rsidRPr="00FC29E8">
        <w:rPr>
          <w:lang w:val="en-US"/>
        </w:rPr>
        <w:tab/>
      </w:r>
      <w:r w:rsidRPr="00FC29E8">
        <w:t>NSCE_NetworkSliceAdaptation</w:t>
      </w:r>
    </w:p>
    <w:p w14:paraId="75261135" w14:textId="77777777" w:rsidR="003C2A5F" w:rsidRPr="00FC29E8" w:rsidRDefault="003C2A5F" w:rsidP="003C2A5F">
      <w:pPr>
        <w:pStyle w:val="B10"/>
        <w:rPr>
          <w:lang w:val="en-US"/>
        </w:rPr>
      </w:pPr>
      <w:r w:rsidRPr="00FC29E8">
        <w:rPr>
          <w:lang w:val="en-US"/>
        </w:rPr>
        <w:t>-</w:t>
      </w:r>
      <w:r w:rsidRPr="00FC29E8">
        <w:rPr>
          <w:lang w:val="en-US"/>
        </w:rPr>
        <w:tab/>
      </w:r>
      <w:r w:rsidRPr="00FC29E8">
        <w:t>NSCE_SliceCommService</w:t>
      </w:r>
    </w:p>
    <w:p w14:paraId="506F2174" w14:textId="77777777" w:rsidR="003C2A5F" w:rsidRPr="00FC29E8" w:rsidRDefault="003C2A5F" w:rsidP="003C2A5F">
      <w:pPr>
        <w:pStyle w:val="B10"/>
        <w:rPr>
          <w:lang w:val="en-US"/>
        </w:rPr>
      </w:pPr>
      <w:r w:rsidRPr="00FC29E8">
        <w:rPr>
          <w:lang w:val="en-US"/>
        </w:rPr>
        <w:t>-</w:t>
      </w:r>
      <w:r w:rsidRPr="00FC29E8">
        <w:rPr>
          <w:lang w:val="en-US"/>
        </w:rPr>
        <w:tab/>
      </w:r>
      <w:r w:rsidRPr="00FC29E8">
        <w:t>NSCE_InterPLMNContinuity</w:t>
      </w:r>
    </w:p>
    <w:p w14:paraId="52633B14" w14:textId="77777777" w:rsidR="003C2A5F" w:rsidRPr="00FC29E8" w:rsidRDefault="003C2A5F" w:rsidP="003C2A5F">
      <w:pPr>
        <w:pStyle w:val="B10"/>
        <w:rPr>
          <w:lang w:val="en-US"/>
        </w:rPr>
      </w:pPr>
      <w:r w:rsidRPr="00FC29E8">
        <w:rPr>
          <w:lang w:val="en-US"/>
        </w:rPr>
        <w:t>-</w:t>
      </w:r>
      <w:r w:rsidRPr="00FC29E8">
        <w:rPr>
          <w:lang w:val="en-US"/>
        </w:rPr>
        <w:tab/>
      </w:r>
      <w:r w:rsidRPr="00FC29E8">
        <w:t>NSCE_NSDiagnostics</w:t>
      </w:r>
    </w:p>
    <w:p w14:paraId="43DE433C" w14:textId="77777777" w:rsidR="003C2A5F" w:rsidRPr="00FC29E8" w:rsidRDefault="003C2A5F" w:rsidP="003C2A5F">
      <w:pPr>
        <w:pStyle w:val="B10"/>
        <w:rPr>
          <w:lang w:val="en-US"/>
        </w:rPr>
      </w:pPr>
      <w:r w:rsidRPr="00FC29E8">
        <w:rPr>
          <w:lang w:val="en-US"/>
        </w:rPr>
        <w:t>-</w:t>
      </w:r>
      <w:r w:rsidRPr="00FC29E8">
        <w:rPr>
          <w:lang w:val="en-US"/>
        </w:rPr>
        <w:tab/>
      </w:r>
      <w:r w:rsidRPr="00FC29E8">
        <w:t>NSCE_FaultDiagnosis</w:t>
      </w:r>
    </w:p>
    <w:p w14:paraId="40C62DE3" w14:textId="77777777" w:rsidR="003C2A5F" w:rsidRPr="00FC29E8" w:rsidRDefault="003C2A5F" w:rsidP="003C2A5F">
      <w:pPr>
        <w:pStyle w:val="B10"/>
        <w:rPr>
          <w:lang w:val="en-US"/>
        </w:rPr>
      </w:pPr>
      <w:r w:rsidRPr="00FC29E8">
        <w:rPr>
          <w:lang w:val="en-US"/>
        </w:rPr>
        <w:t>-</w:t>
      </w:r>
      <w:r w:rsidRPr="00FC29E8">
        <w:rPr>
          <w:lang w:val="en-US"/>
        </w:rPr>
        <w:tab/>
      </w:r>
      <w:r w:rsidRPr="00FC29E8">
        <w:t>NSCE_SliceR</w:t>
      </w:r>
      <w:r w:rsidRPr="00FC29E8">
        <w:rPr>
          <w:lang w:eastAsia="zh-CN"/>
        </w:rPr>
        <w:t>eq</w:t>
      </w:r>
      <w:r w:rsidRPr="00FC29E8">
        <w:t>V</w:t>
      </w:r>
      <w:r w:rsidRPr="00FC29E8">
        <w:rPr>
          <w:lang w:eastAsia="zh-CN"/>
        </w:rPr>
        <w:t>erify</w:t>
      </w:r>
      <w:r w:rsidRPr="00FC29E8">
        <w:t>A</w:t>
      </w:r>
      <w:r w:rsidRPr="00FC29E8">
        <w:rPr>
          <w:lang w:eastAsia="zh-CN"/>
        </w:rPr>
        <w:t>nd</w:t>
      </w:r>
      <w:r w:rsidRPr="00FC29E8">
        <w:t>A</w:t>
      </w:r>
      <w:r w:rsidRPr="00FC29E8">
        <w:rPr>
          <w:lang w:eastAsia="zh-CN"/>
        </w:rPr>
        <w:t>lign</w:t>
      </w:r>
    </w:p>
    <w:p w14:paraId="0DDB362F" w14:textId="77777777" w:rsidR="003C2A5F" w:rsidRPr="00FC29E8" w:rsidRDefault="003C2A5F" w:rsidP="003C2A5F">
      <w:pPr>
        <w:pStyle w:val="B10"/>
        <w:rPr>
          <w:lang w:val="en-US"/>
        </w:rPr>
      </w:pPr>
      <w:r w:rsidRPr="00FC29E8">
        <w:rPr>
          <w:lang w:val="en-US"/>
        </w:rPr>
        <w:t>-</w:t>
      </w:r>
      <w:r w:rsidRPr="00FC29E8">
        <w:rPr>
          <w:lang w:val="en-US"/>
        </w:rPr>
        <w:tab/>
      </w:r>
      <w:r w:rsidRPr="00FC29E8">
        <w:t>NSCE_NSInfoDelivery</w:t>
      </w:r>
    </w:p>
    <w:p w14:paraId="2DBA5EF3" w14:textId="77777777" w:rsidR="003C2A5F" w:rsidRPr="00FC29E8" w:rsidRDefault="003C2A5F" w:rsidP="003C2A5F">
      <w:pPr>
        <w:pStyle w:val="B10"/>
        <w:rPr>
          <w:lang w:val="en-US"/>
        </w:rPr>
      </w:pPr>
      <w:r w:rsidRPr="00FC29E8">
        <w:rPr>
          <w:lang w:val="en-US"/>
        </w:rPr>
        <w:t>-</w:t>
      </w:r>
      <w:r w:rsidRPr="00FC29E8">
        <w:rPr>
          <w:lang w:val="en-US"/>
        </w:rPr>
        <w:tab/>
      </w:r>
      <w:r w:rsidRPr="00FC29E8">
        <w:t>NSCE_</w:t>
      </w:r>
      <w:r w:rsidRPr="00FC29E8">
        <w:rPr>
          <w:lang w:eastAsia="zh-CN"/>
        </w:rPr>
        <w:t>NSAllocation</w:t>
      </w:r>
    </w:p>
    <w:p w14:paraId="6A7B8D14" w14:textId="0E0BFAE2" w:rsidR="003C2A5F" w:rsidRPr="00FC29E8" w:rsidRDefault="003C2A5F" w:rsidP="003C2A5F">
      <w:r w:rsidRPr="00FC29E8">
        <w:t>Table 5.1-1 summarizes the corresponding APIs defined for this specification.</w:t>
      </w:r>
    </w:p>
    <w:p w14:paraId="20E038D8" w14:textId="7CA4788E" w:rsidR="003C2A5F" w:rsidRPr="00FC29E8" w:rsidRDefault="003C2A5F" w:rsidP="003C2A5F">
      <w:pPr>
        <w:pStyle w:val="TH"/>
      </w:pPr>
      <w:r w:rsidRPr="00FC29E8">
        <w:lastRenderedPageBreak/>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3C2A5F" w:rsidRPr="00FC29E8" w14:paraId="291037DE" w14:textId="77777777" w:rsidTr="00445F63">
        <w:tc>
          <w:tcPr>
            <w:tcW w:w="2409" w:type="dxa"/>
            <w:shd w:val="clear" w:color="auto" w:fill="C0C0C0"/>
            <w:vAlign w:val="center"/>
          </w:tcPr>
          <w:p w14:paraId="54F1849E" w14:textId="77777777" w:rsidR="003C2A5F" w:rsidRPr="00FC29E8" w:rsidRDefault="003C2A5F" w:rsidP="00F8442F">
            <w:pPr>
              <w:pStyle w:val="TAH"/>
            </w:pPr>
            <w:r w:rsidRPr="00FC29E8">
              <w:t>Service Name</w:t>
            </w:r>
          </w:p>
        </w:tc>
        <w:tc>
          <w:tcPr>
            <w:tcW w:w="862" w:type="dxa"/>
            <w:shd w:val="clear" w:color="auto" w:fill="C0C0C0"/>
            <w:vAlign w:val="center"/>
          </w:tcPr>
          <w:p w14:paraId="50798C8C" w14:textId="77777777" w:rsidR="003C2A5F" w:rsidRPr="00FC29E8" w:rsidRDefault="003C2A5F" w:rsidP="00F8442F">
            <w:pPr>
              <w:pStyle w:val="TAH"/>
            </w:pPr>
            <w:r w:rsidRPr="00FC29E8">
              <w:t>Clause</w:t>
            </w:r>
          </w:p>
        </w:tc>
        <w:tc>
          <w:tcPr>
            <w:tcW w:w="1966" w:type="dxa"/>
            <w:shd w:val="clear" w:color="auto" w:fill="C0C0C0"/>
            <w:vAlign w:val="center"/>
          </w:tcPr>
          <w:p w14:paraId="6211A6F5" w14:textId="77777777" w:rsidR="003C2A5F" w:rsidRPr="00FC29E8" w:rsidRDefault="003C2A5F" w:rsidP="00F8442F">
            <w:pPr>
              <w:pStyle w:val="TAH"/>
            </w:pPr>
            <w:r w:rsidRPr="00FC29E8">
              <w:t>Description</w:t>
            </w:r>
          </w:p>
        </w:tc>
        <w:tc>
          <w:tcPr>
            <w:tcW w:w="1418" w:type="dxa"/>
            <w:shd w:val="clear" w:color="auto" w:fill="C0C0C0"/>
            <w:vAlign w:val="center"/>
          </w:tcPr>
          <w:p w14:paraId="5A3EE583" w14:textId="77777777" w:rsidR="003C2A5F" w:rsidRPr="00FC29E8" w:rsidRDefault="003C2A5F" w:rsidP="00F8442F">
            <w:pPr>
              <w:pStyle w:val="TAH"/>
            </w:pPr>
            <w:r w:rsidRPr="00FC29E8">
              <w:t>OpenAPI Specification File</w:t>
            </w:r>
          </w:p>
        </w:tc>
        <w:tc>
          <w:tcPr>
            <w:tcW w:w="2099" w:type="dxa"/>
            <w:shd w:val="clear" w:color="auto" w:fill="C0C0C0"/>
            <w:vAlign w:val="center"/>
          </w:tcPr>
          <w:p w14:paraId="39F7AAA2" w14:textId="77777777" w:rsidR="003C2A5F" w:rsidRPr="00FC29E8" w:rsidRDefault="003C2A5F" w:rsidP="00F8442F">
            <w:pPr>
              <w:pStyle w:val="TAH"/>
            </w:pPr>
            <w:r w:rsidRPr="00FC29E8">
              <w:t>API Name</w:t>
            </w:r>
          </w:p>
        </w:tc>
        <w:tc>
          <w:tcPr>
            <w:tcW w:w="869" w:type="dxa"/>
            <w:shd w:val="clear" w:color="auto" w:fill="C0C0C0"/>
            <w:vAlign w:val="center"/>
          </w:tcPr>
          <w:p w14:paraId="6D59CCBC" w14:textId="77777777" w:rsidR="003C2A5F" w:rsidRPr="00FC29E8" w:rsidRDefault="003C2A5F" w:rsidP="00F8442F">
            <w:pPr>
              <w:pStyle w:val="TAH"/>
            </w:pPr>
            <w:r w:rsidRPr="00FC29E8">
              <w:t>Annex</w:t>
            </w:r>
          </w:p>
        </w:tc>
      </w:tr>
      <w:tr w:rsidR="003C2A5F" w:rsidRPr="00FC29E8" w14:paraId="62226B21" w14:textId="77777777" w:rsidTr="00445F63">
        <w:tc>
          <w:tcPr>
            <w:tcW w:w="2409" w:type="dxa"/>
            <w:shd w:val="clear" w:color="auto" w:fill="auto"/>
            <w:vAlign w:val="center"/>
          </w:tcPr>
          <w:p w14:paraId="6E3C04F4" w14:textId="4CB1D23A" w:rsidR="003C2A5F" w:rsidRPr="00FC29E8" w:rsidRDefault="003C2A5F" w:rsidP="00F8442F">
            <w:pPr>
              <w:pStyle w:val="TAL"/>
            </w:pPr>
            <w:r w:rsidRPr="00FC29E8">
              <w:t>NSCE_SliceApiManagement</w:t>
            </w:r>
          </w:p>
        </w:tc>
        <w:tc>
          <w:tcPr>
            <w:tcW w:w="862" w:type="dxa"/>
            <w:shd w:val="clear" w:color="auto" w:fill="auto"/>
            <w:vAlign w:val="center"/>
          </w:tcPr>
          <w:p w14:paraId="0F970585" w14:textId="5CDAD19C" w:rsidR="003C2A5F" w:rsidRPr="00FC29E8" w:rsidRDefault="003C2A5F" w:rsidP="00F8442F">
            <w:pPr>
              <w:pStyle w:val="TAC"/>
            </w:pPr>
            <w:r w:rsidRPr="00FC29E8">
              <w:t>6.1</w:t>
            </w:r>
          </w:p>
        </w:tc>
        <w:tc>
          <w:tcPr>
            <w:tcW w:w="1966" w:type="dxa"/>
            <w:shd w:val="clear" w:color="auto" w:fill="auto"/>
            <w:vAlign w:val="center"/>
          </w:tcPr>
          <w:p w14:paraId="2FBB82FA" w14:textId="51A84602" w:rsidR="003C2A5F" w:rsidRPr="00FC29E8" w:rsidRDefault="003C2A5F" w:rsidP="00F8442F">
            <w:pPr>
              <w:pStyle w:val="TAL"/>
            </w:pPr>
            <w:r w:rsidRPr="00FC29E8">
              <w:t>NSCE Slice API Management Service</w:t>
            </w:r>
          </w:p>
        </w:tc>
        <w:tc>
          <w:tcPr>
            <w:tcW w:w="1418" w:type="dxa"/>
            <w:shd w:val="clear" w:color="auto" w:fill="auto"/>
            <w:vAlign w:val="center"/>
          </w:tcPr>
          <w:p w14:paraId="479C8B7C" w14:textId="3F9289A0" w:rsidR="003C2A5F" w:rsidRPr="00FC29E8" w:rsidRDefault="003C2A5F" w:rsidP="00F8442F">
            <w:pPr>
              <w:pStyle w:val="TAL"/>
            </w:pPr>
            <w:r w:rsidRPr="00FC29E8">
              <w:t>nsce-sam</w:t>
            </w:r>
          </w:p>
        </w:tc>
        <w:tc>
          <w:tcPr>
            <w:tcW w:w="2099" w:type="dxa"/>
            <w:shd w:val="clear" w:color="auto" w:fill="auto"/>
            <w:vAlign w:val="center"/>
          </w:tcPr>
          <w:p w14:paraId="5B9FE5A4" w14:textId="73B6A33A" w:rsidR="003C2A5F" w:rsidRPr="00FC29E8" w:rsidRDefault="003C2A5F" w:rsidP="00F8442F">
            <w:pPr>
              <w:pStyle w:val="TAL"/>
            </w:pPr>
            <w:r w:rsidRPr="00FC29E8">
              <w:rPr>
                <w:noProof/>
              </w:rPr>
              <w:t>TS29435_</w:t>
            </w:r>
            <w:r w:rsidRPr="00FC29E8">
              <w:t>NSCE_SliceApiManagement.yaml</w:t>
            </w:r>
          </w:p>
        </w:tc>
        <w:tc>
          <w:tcPr>
            <w:tcW w:w="869" w:type="dxa"/>
            <w:shd w:val="clear" w:color="auto" w:fill="auto"/>
            <w:vAlign w:val="center"/>
          </w:tcPr>
          <w:p w14:paraId="2039BD5D" w14:textId="40A0DBAF" w:rsidR="003C2A5F" w:rsidRPr="00FC29E8" w:rsidRDefault="003C2A5F" w:rsidP="00F8442F">
            <w:pPr>
              <w:pStyle w:val="TAC"/>
            </w:pPr>
            <w:r w:rsidRPr="00FC29E8">
              <w:t>A.2</w:t>
            </w:r>
          </w:p>
        </w:tc>
      </w:tr>
      <w:tr w:rsidR="003C2A5F" w:rsidRPr="00FC29E8" w14:paraId="26036839" w14:textId="77777777" w:rsidTr="00445F63">
        <w:tc>
          <w:tcPr>
            <w:tcW w:w="2409" w:type="dxa"/>
            <w:shd w:val="clear" w:color="auto" w:fill="auto"/>
            <w:vAlign w:val="center"/>
          </w:tcPr>
          <w:p w14:paraId="5D74C2BA" w14:textId="77777777" w:rsidR="003C2A5F" w:rsidRPr="00FC29E8" w:rsidRDefault="003C2A5F" w:rsidP="00F8442F">
            <w:pPr>
              <w:pStyle w:val="TAL"/>
            </w:pPr>
            <w:r w:rsidRPr="00FC29E8">
              <w:t>NSCE_NetSliceLifeCycleMngt</w:t>
            </w:r>
          </w:p>
        </w:tc>
        <w:tc>
          <w:tcPr>
            <w:tcW w:w="862" w:type="dxa"/>
            <w:shd w:val="clear" w:color="auto" w:fill="auto"/>
            <w:vAlign w:val="center"/>
          </w:tcPr>
          <w:p w14:paraId="635F4F6E" w14:textId="77777777" w:rsidR="003C2A5F" w:rsidRPr="00FC29E8" w:rsidRDefault="003C2A5F" w:rsidP="00F8442F">
            <w:pPr>
              <w:pStyle w:val="TAC"/>
            </w:pPr>
            <w:r w:rsidRPr="00FC29E8">
              <w:t>6.2</w:t>
            </w:r>
          </w:p>
        </w:tc>
        <w:tc>
          <w:tcPr>
            <w:tcW w:w="1966" w:type="dxa"/>
            <w:shd w:val="clear" w:color="auto" w:fill="auto"/>
            <w:vAlign w:val="center"/>
          </w:tcPr>
          <w:p w14:paraId="5A772472" w14:textId="77777777" w:rsidR="003C2A5F" w:rsidRPr="00FC29E8" w:rsidRDefault="003C2A5F" w:rsidP="00F8442F">
            <w:pPr>
              <w:pStyle w:val="TAL"/>
            </w:pPr>
            <w:r w:rsidRPr="00FC29E8">
              <w:t>NSCE Network Slice Lifecycle Management Service</w:t>
            </w:r>
          </w:p>
        </w:tc>
        <w:tc>
          <w:tcPr>
            <w:tcW w:w="1418" w:type="dxa"/>
            <w:shd w:val="clear" w:color="auto" w:fill="auto"/>
            <w:vAlign w:val="center"/>
          </w:tcPr>
          <w:p w14:paraId="27BE226D" w14:textId="77777777" w:rsidR="003C2A5F" w:rsidRPr="00FC29E8" w:rsidRDefault="003C2A5F" w:rsidP="00F8442F">
            <w:pPr>
              <w:pStyle w:val="TAL"/>
            </w:pPr>
            <w:r w:rsidRPr="00FC29E8">
              <w:t>nsce-nslcm</w:t>
            </w:r>
          </w:p>
        </w:tc>
        <w:tc>
          <w:tcPr>
            <w:tcW w:w="2099" w:type="dxa"/>
            <w:shd w:val="clear" w:color="auto" w:fill="auto"/>
            <w:vAlign w:val="center"/>
          </w:tcPr>
          <w:p w14:paraId="443B707C" w14:textId="77777777" w:rsidR="003C2A5F" w:rsidRPr="00FC29E8" w:rsidRDefault="003C2A5F" w:rsidP="00F8442F">
            <w:pPr>
              <w:pStyle w:val="TAL"/>
            </w:pPr>
            <w:r w:rsidRPr="00FC29E8">
              <w:rPr>
                <w:noProof/>
              </w:rPr>
              <w:t>TS29435_NSCE_</w:t>
            </w:r>
            <w:r w:rsidRPr="00FC29E8">
              <w:t>NetSliceLifeCycleMngt.yaml</w:t>
            </w:r>
          </w:p>
        </w:tc>
        <w:tc>
          <w:tcPr>
            <w:tcW w:w="869" w:type="dxa"/>
            <w:shd w:val="clear" w:color="auto" w:fill="auto"/>
            <w:vAlign w:val="center"/>
          </w:tcPr>
          <w:p w14:paraId="37572A6D" w14:textId="77777777" w:rsidR="003C2A5F" w:rsidRPr="00FC29E8" w:rsidRDefault="003C2A5F" w:rsidP="00F8442F">
            <w:pPr>
              <w:pStyle w:val="TAC"/>
            </w:pPr>
            <w:r w:rsidRPr="00FC29E8">
              <w:t>A.3</w:t>
            </w:r>
          </w:p>
        </w:tc>
      </w:tr>
      <w:tr w:rsidR="003C2A5F" w:rsidRPr="00FC29E8" w14:paraId="1FB1F60E" w14:textId="77777777" w:rsidTr="00445F63">
        <w:tc>
          <w:tcPr>
            <w:tcW w:w="2409" w:type="dxa"/>
            <w:shd w:val="clear" w:color="auto" w:fill="auto"/>
            <w:vAlign w:val="center"/>
          </w:tcPr>
          <w:p w14:paraId="6BC21744" w14:textId="77777777" w:rsidR="003C2A5F" w:rsidRPr="00FC29E8" w:rsidRDefault="003C2A5F" w:rsidP="00F8442F">
            <w:pPr>
              <w:pStyle w:val="TAL"/>
            </w:pPr>
            <w:r w:rsidRPr="00FC29E8">
              <w:t>NSCE_PolicyManagement</w:t>
            </w:r>
          </w:p>
        </w:tc>
        <w:tc>
          <w:tcPr>
            <w:tcW w:w="862" w:type="dxa"/>
            <w:shd w:val="clear" w:color="auto" w:fill="auto"/>
            <w:vAlign w:val="center"/>
          </w:tcPr>
          <w:p w14:paraId="10036D43" w14:textId="77777777" w:rsidR="003C2A5F" w:rsidRPr="00FC29E8" w:rsidRDefault="003C2A5F" w:rsidP="00F8442F">
            <w:pPr>
              <w:pStyle w:val="TAC"/>
            </w:pPr>
            <w:r w:rsidRPr="00FC29E8">
              <w:t>6.3</w:t>
            </w:r>
          </w:p>
        </w:tc>
        <w:tc>
          <w:tcPr>
            <w:tcW w:w="1966" w:type="dxa"/>
            <w:shd w:val="clear" w:color="auto" w:fill="auto"/>
            <w:vAlign w:val="center"/>
          </w:tcPr>
          <w:p w14:paraId="6E8369D8" w14:textId="77777777" w:rsidR="003C2A5F" w:rsidRPr="00FC29E8" w:rsidRDefault="003C2A5F" w:rsidP="00F8442F">
            <w:pPr>
              <w:pStyle w:val="TAL"/>
            </w:pPr>
            <w:r w:rsidRPr="00FC29E8">
              <w:t>NSCE Policy Management Service</w:t>
            </w:r>
          </w:p>
        </w:tc>
        <w:tc>
          <w:tcPr>
            <w:tcW w:w="1418" w:type="dxa"/>
            <w:shd w:val="clear" w:color="auto" w:fill="auto"/>
            <w:vAlign w:val="center"/>
          </w:tcPr>
          <w:p w14:paraId="428080C0" w14:textId="77777777" w:rsidR="003C2A5F" w:rsidRPr="00FC29E8" w:rsidRDefault="003C2A5F" w:rsidP="00F8442F">
            <w:pPr>
              <w:pStyle w:val="TAL"/>
            </w:pPr>
            <w:r w:rsidRPr="00FC29E8">
              <w:t>nsce-pm</w:t>
            </w:r>
          </w:p>
        </w:tc>
        <w:tc>
          <w:tcPr>
            <w:tcW w:w="2099" w:type="dxa"/>
            <w:shd w:val="clear" w:color="auto" w:fill="auto"/>
            <w:vAlign w:val="center"/>
          </w:tcPr>
          <w:p w14:paraId="56D81433" w14:textId="77777777" w:rsidR="003C2A5F" w:rsidRPr="00FC29E8" w:rsidRDefault="003C2A5F" w:rsidP="00F8442F">
            <w:pPr>
              <w:pStyle w:val="TAL"/>
            </w:pPr>
            <w:r w:rsidRPr="00FC29E8">
              <w:rPr>
                <w:noProof/>
              </w:rPr>
              <w:t>TS29435_NSCE_</w:t>
            </w:r>
            <w:r w:rsidRPr="00FC29E8">
              <w:t>PolicyManagement.yaml</w:t>
            </w:r>
          </w:p>
        </w:tc>
        <w:tc>
          <w:tcPr>
            <w:tcW w:w="869" w:type="dxa"/>
            <w:shd w:val="clear" w:color="auto" w:fill="auto"/>
            <w:vAlign w:val="center"/>
          </w:tcPr>
          <w:p w14:paraId="3A8BC92F" w14:textId="77777777" w:rsidR="003C2A5F" w:rsidRPr="00FC29E8" w:rsidRDefault="003C2A5F" w:rsidP="00F8442F">
            <w:pPr>
              <w:pStyle w:val="TAC"/>
            </w:pPr>
            <w:r w:rsidRPr="00FC29E8">
              <w:t>A.4</w:t>
            </w:r>
          </w:p>
        </w:tc>
      </w:tr>
      <w:tr w:rsidR="003C2A5F" w:rsidRPr="00FC29E8" w14:paraId="49A30125" w14:textId="77777777" w:rsidTr="00445F63">
        <w:tc>
          <w:tcPr>
            <w:tcW w:w="2409" w:type="dxa"/>
            <w:shd w:val="clear" w:color="auto" w:fill="auto"/>
            <w:vAlign w:val="center"/>
          </w:tcPr>
          <w:p w14:paraId="093932BC" w14:textId="77777777" w:rsidR="003C2A5F" w:rsidRPr="00FC29E8" w:rsidRDefault="003C2A5F" w:rsidP="00F8442F">
            <w:pPr>
              <w:pStyle w:val="TAL"/>
            </w:pPr>
            <w:r w:rsidRPr="00FC29E8">
              <w:t>NSCE_NSOptimization</w:t>
            </w:r>
          </w:p>
        </w:tc>
        <w:tc>
          <w:tcPr>
            <w:tcW w:w="862" w:type="dxa"/>
            <w:shd w:val="clear" w:color="auto" w:fill="auto"/>
            <w:vAlign w:val="center"/>
          </w:tcPr>
          <w:p w14:paraId="725BF9E3" w14:textId="77777777" w:rsidR="003C2A5F" w:rsidRPr="00FC29E8" w:rsidRDefault="003C2A5F" w:rsidP="00F8442F">
            <w:pPr>
              <w:pStyle w:val="TAC"/>
            </w:pPr>
            <w:r w:rsidRPr="00FC29E8">
              <w:t>6.4</w:t>
            </w:r>
          </w:p>
        </w:tc>
        <w:tc>
          <w:tcPr>
            <w:tcW w:w="1966" w:type="dxa"/>
            <w:shd w:val="clear" w:color="auto" w:fill="auto"/>
            <w:vAlign w:val="center"/>
          </w:tcPr>
          <w:p w14:paraId="4D8E5E05" w14:textId="77777777" w:rsidR="003C2A5F" w:rsidRPr="00FC29E8" w:rsidRDefault="003C2A5F" w:rsidP="00F8442F">
            <w:pPr>
              <w:pStyle w:val="TAL"/>
            </w:pPr>
            <w:r w:rsidRPr="00FC29E8">
              <w:t>NSCE Network Slice Optimization Service</w:t>
            </w:r>
          </w:p>
        </w:tc>
        <w:tc>
          <w:tcPr>
            <w:tcW w:w="1418" w:type="dxa"/>
            <w:shd w:val="clear" w:color="auto" w:fill="auto"/>
            <w:vAlign w:val="center"/>
          </w:tcPr>
          <w:p w14:paraId="69B9B683" w14:textId="77777777" w:rsidR="003C2A5F" w:rsidRPr="00FC29E8" w:rsidRDefault="003C2A5F" w:rsidP="00F8442F">
            <w:pPr>
              <w:pStyle w:val="TAL"/>
            </w:pPr>
            <w:r w:rsidRPr="00FC29E8">
              <w:t>nsce-nso</w:t>
            </w:r>
          </w:p>
        </w:tc>
        <w:tc>
          <w:tcPr>
            <w:tcW w:w="2099" w:type="dxa"/>
            <w:shd w:val="clear" w:color="auto" w:fill="auto"/>
            <w:vAlign w:val="center"/>
          </w:tcPr>
          <w:p w14:paraId="149BB17C" w14:textId="77777777" w:rsidR="003C2A5F" w:rsidRPr="00FC29E8" w:rsidRDefault="003C2A5F" w:rsidP="00F8442F">
            <w:pPr>
              <w:pStyle w:val="TAL"/>
            </w:pPr>
            <w:r w:rsidRPr="00FC29E8">
              <w:rPr>
                <w:noProof/>
              </w:rPr>
              <w:t>TS29435_NSCE_</w:t>
            </w:r>
            <w:r w:rsidRPr="00FC29E8">
              <w:t>NSOptimization.yaml</w:t>
            </w:r>
          </w:p>
        </w:tc>
        <w:tc>
          <w:tcPr>
            <w:tcW w:w="869" w:type="dxa"/>
            <w:shd w:val="clear" w:color="auto" w:fill="auto"/>
            <w:vAlign w:val="center"/>
          </w:tcPr>
          <w:p w14:paraId="33F4991F" w14:textId="77777777" w:rsidR="003C2A5F" w:rsidRPr="00FC29E8" w:rsidRDefault="003C2A5F" w:rsidP="00F8442F">
            <w:pPr>
              <w:pStyle w:val="TAC"/>
            </w:pPr>
            <w:r w:rsidRPr="00FC29E8">
              <w:t>A.5</w:t>
            </w:r>
          </w:p>
        </w:tc>
      </w:tr>
      <w:tr w:rsidR="003C2A5F" w:rsidRPr="00FC29E8" w14:paraId="4006F3FF" w14:textId="77777777" w:rsidTr="00445F63">
        <w:tc>
          <w:tcPr>
            <w:tcW w:w="2409" w:type="dxa"/>
            <w:shd w:val="clear" w:color="auto" w:fill="auto"/>
            <w:vAlign w:val="center"/>
          </w:tcPr>
          <w:p w14:paraId="0D6FBBD7" w14:textId="77777777" w:rsidR="003C2A5F" w:rsidRPr="00FC29E8" w:rsidRDefault="003C2A5F" w:rsidP="00F8442F">
            <w:pPr>
              <w:pStyle w:val="TAL"/>
            </w:pPr>
            <w:r w:rsidRPr="00FC29E8">
              <w:t>NSCE_ManagementServiceDiscovery</w:t>
            </w:r>
          </w:p>
        </w:tc>
        <w:tc>
          <w:tcPr>
            <w:tcW w:w="862" w:type="dxa"/>
            <w:shd w:val="clear" w:color="auto" w:fill="auto"/>
            <w:vAlign w:val="center"/>
          </w:tcPr>
          <w:p w14:paraId="1285E0F4" w14:textId="77777777" w:rsidR="003C2A5F" w:rsidRPr="00FC29E8" w:rsidRDefault="003C2A5F" w:rsidP="00F8442F">
            <w:pPr>
              <w:pStyle w:val="TAC"/>
            </w:pPr>
            <w:r w:rsidRPr="00FC29E8">
              <w:t>6.5</w:t>
            </w:r>
          </w:p>
        </w:tc>
        <w:tc>
          <w:tcPr>
            <w:tcW w:w="1966" w:type="dxa"/>
            <w:shd w:val="clear" w:color="auto" w:fill="auto"/>
            <w:vAlign w:val="center"/>
          </w:tcPr>
          <w:p w14:paraId="3513ACCF" w14:textId="77777777" w:rsidR="003C2A5F" w:rsidRPr="00FC29E8" w:rsidRDefault="003C2A5F" w:rsidP="00F8442F">
            <w:pPr>
              <w:pStyle w:val="TAL"/>
            </w:pPr>
            <w:r w:rsidRPr="00FC29E8">
              <w:t>NSCE Management Service Discovery Service</w:t>
            </w:r>
          </w:p>
        </w:tc>
        <w:tc>
          <w:tcPr>
            <w:tcW w:w="1418" w:type="dxa"/>
            <w:shd w:val="clear" w:color="auto" w:fill="auto"/>
            <w:vAlign w:val="center"/>
          </w:tcPr>
          <w:p w14:paraId="4ED95591" w14:textId="77777777" w:rsidR="003C2A5F" w:rsidRPr="00FC29E8" w:rsidRDefault="003C2A5F" w:rsidP="00F8442F">
            <w:pPr>
              <w:pStyle w:val="TAL"/>
            </w:pPr>
            <w:r w:rsidRPr="00FC29E8">
              <w:t>nsce-msd</w:t>
            </w:r>
          </w:p>
        </w:tc>
        <w:tc>
          <w:tcPr>
            <w:tcW w:w="2099" w:type="dxa"/>
            <w:shd w:val="clear" w:color="auto" w:fill="auto"/>
            <w:vAlign w:val="center"/>
          </w:tcPr>
          <w:p w14:paraId="02B489C0" w14:textId="77777777" w:rsidR="003C2A5F" w:rsidRPr="00FC29E8" w:rsidRDefault="003C2A5F" w:rsidP="00F8442F">
            <w:pPr>
              <w:pStyle w:val="TAL"/>
            </w:pPr>
            <w:r w:rsidRPr="00FC29E8">
              <w:rPr>
                <w:noProof/>
              </w:rPr>
              <w:t>TS29435_NSCE_</w:t>
            </w:r>
            <w:r w:rsidRPr="00FC29E8">
              <w:t>ManagementServiceDiscovery.yaml</w:t>
            </w:r>
          </w:p>
        </w:tc>
        <w:tc>
          <w:tcPr>
            <w:tcW w:w="869" w:type="dxa"/>
            <w:shd w:val="clear" w:color="auto" w:fill="auto"/>
            <w:vAlign w:val="center"/>
          </w:tcPr>
          <w:p w14:paraId="631537B5" w14:textId="77777777" w:rsidR="003C2A5F" w:rsidRPr="00FC29E8" w:rsidRDefault="003C2A5F" w:rsidP="00F8442F">
            <w:pPr>
              <w:pStyle w:val="TAC"/>
            </w:pPr>
            <w:r w:rsidRPr="00FC29E8">
              <w:t>A.6</w:t>
            </w:r>
          </w:p>
        </w:tc>
      </w:tr>
      <w:tr w:rsidR="003C2A5F" w:rsidRPr="00FC29E8" w14:paraId="25622DE9" w14:textId="77777777" w:rsidTr="00445F63">
        <w:tc>
          <w:tcPr>
            <w:tcW w:w="2409" w:type="dxa"/>
            <w:shd w:val="clear" w:color="auto" w:fill="auto"/>
            <w:vAlign w:val="center"/>
          </w:tcPr>
          <w:p w14:paraId="65CB54ED" w14:textId="77777777" w:rsidR="003C2A5F" w:rsidRPr="00FC29E8" w:rsidRDefault="003C2A5F" w:rsidP="00F8442F">
            <w:pPr>
              <w:pStyle w:val="TAL"/>
            </w:pPr>
            <w:r w:rsidRPr="00FC29E8">
              <w:t>NSCE_PerfMonitoring</w:t>
            </w:r>
          </w:p>
        </w:tc>
        <w:tc>
          <w:tcPr>
            <w:tcW w:w="862" w:type="dxa"/>
            <w:shd w:val="clear" w:color="auto" w:fill="auto"/>
            <w:vAlign w:val="center"/>
          </w:tcPr>
          <w:p w14:paraId="4485F964" w14:textId="77777777" w:rsidR="003C2A5F" w:rsidRPr="00FC29E8" w:rsidRDefault="003C2A5F" w:rsidP="00F8442F">
            <w:pPr>
              <w:pStyle w:val="TAC"/>
            </w:pPr>
            <w:r w:rsidRPr="00FC29E8">
              <w:t>6.6</w:t>
            </w:r>
          </w:p>
        </w:tc>
        <w:tc>
          <w:tcPr>
            <w:tcW w:w="1966" w:type="dxa"/>
            <w:shd w:val="clear" w:color="auto" w:fill="auto"/>
            <w:vAlign w:val="center"/>
          </w:tcPr>
          <w:p w14:paraId="62BD3D61" w14:textId="77777777" w:rsidR="003C2A5F" w:rsidRPr="00FC29E8" w:rsidRDefault="003C2A5F" w:rsidP="00F8442F">
            <w:pPr>
              <w:pStyle w:val="TAL"/>
            </w:pPr>
            <w:r w:rsidRPr="00FC29E8">
              <w:t>NSCE Network Slice Performance and Analytics Monitoring Service</w:t>
            </w:r>
          </w:p>
        </w:tc>
        <w:tc>
          <w:tcPr>
            <w:tcW w:w="1418" w:type="dxa"/>
            <w:shd w:val="clear" w:color="auto" w:fill="auto"/>
            <w:vAlign w:val="center"/>
          </w:tcPr>
          <w:p w14:paraId="10E89A18" w14:textId="77777777" w:rsidR="003C2A5F" w:rsidRPr="00FC29E8" w:rsidRDefault="003C2A5F" w:rsidP="00F8442F">
            <w:pPr>
              <w:pStyle w:val="TAL"/>
            </w:pPr>
            <w:r w:rsidRPr="00FC29E8">
              <w:t>nsce-pam</w:t>
            </w:r>
          </w:p>
        </w:tc>
        <w:tc>
          <w:tcPr>
            <w:tcW w:w="2099" w:type="dxa"/>
            <w:shd w:val="clear" w:color="auto" w:fill="auto"/>
            <w:vAlign w:val="center"/>
          </w:tcPr>
          <w:p w14:paraId="466C34C1" w14:textId="77777777" w:rsidR="003C2A5F" w:rsidRPr="00FC29E8" w:rsidRDefault="003C2A5F" w:rsidP="00F8442F">
            <w:pPr>
              <w:pStyle w:val="TAL"/>
            </w:pPr>
            <w:r w:rsidRPr="00FC29E8">
              <w:rPr>
                <w:noProof/>
              </w:rPr>
              <w:t>TS29435_NSCE_</w:t>
            </w:r>
            <w:r w:rsidRPr="00FC29E8">
              <w:t>PerfMonitoring.yaml</w:t>
            </w:r>
          </w:p>
        </w:tc>
        <w:tc>
          <w:tcPr>
            <w:tcW w:w="869" w:type="dxa"/>
            <w:shd w:val="clear" w:color="auto" w:fill="auto"/>
            <w:vAlign w:val="center"/>
          </w:tcPr>
          <w:p w14:paraId="4030A622" w14:textId="77777777" w:rsidR="003C2A5F" w:rsidRPr="00FC29E8" w:rsidRDefault="003C2A5F" w:rsidP="00F8442F">
            <w:pPr>
              <w:pStyle w:val="TAC"/>
            </w:pPr>
            <w:r w:rsidRPr="00FC29E8">
              <w:t>A.7</w:t>
            </w:r>
          </w:p>
        </w:tc>
      </w:tr>
      <w:tr w:rsidR="003C2A5F" w:rsidRPr="00FC29E8" w14:paraId="235DBF31" w14:textId="77777777" w:rsidTr="00445F63">
        <w:tc>
          <w:tcPr>
            <w:tcW w:w="2409" w:type="dxa"/>
            <w:shd w:val="clear" w:color="auto" w:fill="auto"/>
            <w:vAlign w:val="center"/>
          </w:tcPr>
          <w:p w14:paraId="42880907" w14:textId="77777777" w:rsidR="003C2A5F" w:rsidRPr="00FC29E8" w:rsidRDefault="003C2A5F" w:rsidP="00F8442F">
            <w:pPr>
              <w:pStyle w:val="TAL"/>
            </w:pPr>
            <w:r w:rsidRPr="00FC29E8">
              <w:t>NSCE_InfoCollection</w:t>
            </w:r>
          </w:p>
        </w:tc>
        <w:tc>
          <w:tcPr>
            <w:tcW w:w="862" w:type="dxa"/>
            <w:shd w:val="clear" w:color="auto" w:fill="auto"/>
            <w:vAlign w:val="center"/>
          </w:tcPr>
          <w:p w14:paraId="77CF3306" w14:textId="77777777" w:rsidR="003C2A5F" w:rsidRPr="00FC29E8" w:rsidRDefault="003C2A5F" w:rsidP="00F8442F">
            <w:pPr>
              <w:pStyle w:val="TAC"/>
            </w:pPr>
            <w:r w:rsidRPr="00FC29E8">
              <w:t>6.7</w:t>
            </w:r>
          </w:p>
        </w:tc>
        <w:tc>
          <w:tcPr>
            <w:tcW w:w="1966" w:type="dxa"/>
            <w:shd w:val="clear" w:color="auto" w:fill="auto"/>
            <w:vAlign w:val="center"/>
          </w:tcPr>
          <w:p w14:paraId="62E55315" w14:textId="77777777" w:rsidR="003C2A5F" w:rsidRPr="00FC29E8" w:rsidRDefault="003C2A5F" w:rsidP="00F8442F">
            <w:pPr>
              <w:pStyle w:val="TAL"/>
            </w:pPr>
            <w:r w:rsidRPr="00FC29E8">
              <w:t>NSCE Information Collection Service</w:t>
            </w:r>
          </w:p>
        </w:tc>
        <w:tc>
          <w:tcPr>
            <w:tcW w:w="1418" w:type="dxa"/>
            <w:shd w:val="clear" w:color="auto" w:fill="auto"/>
            <w:vAlign w:val="center"/>
          </w:tcPr>
          <w:p w14:paraId="12B127AB" w14:textId="77777777" w:rsidR="003C2A5F" w:rsidRPr="00FC29E8" w:rsidRDefault="003C2A5F" w:rsidP="00F8442F">
            <w:pPr>
              <w:pStyle w:val="TAL"/>
            </w:pPr>
            <w:r w:rsidRPr="00FC29E8">
              <w:t>nsce-ic</w:t>
            </w:r>
          </w:p>
        </w:tc>
        <w:tc>
          <w:tcPr>
            <w:tcW w:w="2099" w:type="dxa"/>
            <w:shd w:val="clear" w:color="auto" w:fill="auto"/>
            <w:vAlign w:val="center"/>
          </w:tcPr>
          <w:p w14:paraId="314B9933" w14:textId="77777777" w:rsidR="003C2A5F" w:rsidRPr="00FC29E8" w:rsidRDefault="003C2A5F" w:rsidP="00F8442F">
            <w:pPr>
              <w:pStyle w:val="TAL"/>
            </w:pPr>
            <w:r w:rsidRPr="00FC29E8">
              <w:rPr>
                <w:noProof/>
              </w:rPr>
              <w:t>TS29435_</w:t>
            </w:r>
            <w:r w:rsidRPr="00FC29E8">
              <w:t>NSCE_InfoCollection.yaml</w:t>
            </w:r>
          </w:p>
        </w:tc>
        <w:tc>
          <w:tcPr>
            <w:tcW w:w="869" w:type="dxa"/>
            <w:shd w:val="clear" w:color="auto" w:fill="auto"/>
            <w:vAlign w:val="center"/>
          </w:tcPr>
          <w:p w14:paraId="3C40F758" w14:textId="77777777" w:rsidR="003C2A5F" w:rsidRPr="00FC29E8" w:rsidRDefault="003C2A5F" w:rsidP="00F8442F">
            <w:pPr>
              <w:pStyle w:val="TAC"/>
            </w:pPr>
            <w:r w:rsidRPr="00FC29E8">
              <w:t>A.8</w:t>
            </w:r>
          </w:p>
        </w:tc>
      </w:tr>
      <w:tr w:rsidR="003C2A5F" w:rsidRPr="00FC29E8" w14:paraId="41458A27" w14:textId="77777777" w:rsidTr="00445F63">
        <w:tc>
          <w:tcPr>
            <w:tcW w:w="2409" w:type="dxa"/>
            <w:shd w:val="clear" w:color="auto" w:fill="auto"/>
            <w:vAlign w:val="center"/>
          </w:tcPr>
          <w:p w14:paraId="5E7C7492" w14:textId="77777777" w:rsidR="003C2A5F" w:rsidRPr="00FC29E8" w:rsidRDefault="003C2A5F" w:rsidP="00F8442F">
            <w:pPr>
              <w:pStyle w:val="TAL"/>
            </w:pPr>
            <w:r w:rsidRPr="00FC29E8">
              <w:t>NSCE_ServiceContinuity</w:t>
            </w:r>
          </w:p>
        </w:tc>
        <w:tc>
          <w:tcPr>
            <w:tcW w:w="862" w:type="dxa"/>
            <w:shd w:val="clear" w:color="auto" w:fill="auto"/>
            <w:vAlign w:val="center"/>
          </w:tcPr>
          <w:p w14:paraId="6790E099" w14:textId="77777777" w:rsidR="003C2A5F" w:rsidRPr="00FC29E8" w:rsidRDefault="003C2A5F" w:rsidP="00F8442F">
            <w:pPr>
              <w:pStyle w:val="TAC"/>
            </w:pPr>
            <w:r w:rsidRPr="00FC29E8">
              <w:t>6.8</w:t>
            </w:r>
          </w:p>
        </w:tc>
        <w:tc>
          <w:tcPr>
            <w:tcW w:w="1966" w:type="dxa"/>
            <w:shd w:val="clear" w:color="auto" w:fill="auto"/>
            <w:vAlign w:val="center"/>
          </w:tcPr>
          <w:p w14:paraId="3C054C70" w14:textId="77777777" w:rsidR="003C2A5F" w:rsidRPr="00FC29E8" w:rsidRDefault="003C2A5F" w:rsidP="00F8442F">
            <w:pPr>
              <w:pStyle w:val="TAL"/>
            </w:pPr>
            <w:r w:rsidRPr="00FC29E8">
              <w:t>NSCE Service Continuity Service</w:t>
            </w:r>
          </w:p>
        </w:tc>
        <w:tc>
          <w:tcPr>
            <w:tcW w:w="1418" w:type="dxa"/>
            <w:shd w:val="clear" w:color="auto" w:fill="auto"/>
            <w:vAlign w:val="center"/>
          </w:tcPr>
          <w:p w14:paraId="32522C05" w14:textId="77777777" w:rsidR="003C2A5F" w:rsidRPr="00FC29E8" w:rsidRDefault="003C2A5F" w:rsidP="00F8442F">
            <w:pPr>
              <w:pStyle w:val="TAL"/>
            </w:pPr>
            <w:r w:rsidRPr="00FC29E8">
              <w:t>nsce-sc</w:t>
            </w:r>
          </w:p>
        </w:tc>
        <w:tc>
          <w:tcPr>
            <w:tcW w:w="2099" w:type="dxa"/>
            <w:shd w:val="clear" w:color="auto" w:fill="auto"/>
            <w:vAlign w:val="center"/>
          </w:tcPr>
          <w:p w14:paraId="156F92A9" w14:textId="77777777" w:rsidR="003C2A5F" w:rsidRPr="00FC29E8" w:rsidRDefault="003C2A5F" w:rsidP="00F8442F">
            <w:pPr>
              <w:pStyle w:val="TAL"/>
            </w:pPr>
            <w:r w:rsidRPr="00FC29E8">
              <w:rPr>
                <w:noProof/>
              </w:rPr>
              <w:t>TS29435_NSCE_</w:t>
            </w:r>
            <w:r w:rsidRPr="00FC29E8">
              <w:t>ServiceContinuity.yaml</w:t>
            </w:r>
          </w:p>
        </w:tc>
        <w:tc>
          <w:tcPr>
            <w:tcW w:w="869" w:type="dxa"/>
            <w:shd w:val="clear" w:color="auto" w:fill="auto"/>
            <w:vAlign w:val="center"/>
          </w:tcPr>
          <w:p w14:paraId="745A24E0" w14:textId="77777777" w:rsidR="003C2A5F" w:rsidRPr="00FC29E8" w:rsidRDefault="003C2A5F" w:rsidP="00F8442F">
            <w:pPr>
              <w:pStyle w:val="TAC"/>
            </w:pPr>
            <w:r w:rsidRPr="00FC29E8">
              <w:t>A.9</w:t>
            </w:r>
          </w:p>
        </w:tc>
      </w:tr>
      <w:tr w:rsidR="003C2A5F" w:rsidRPr="00FC29E8" w14:paraId="5B6AF4D8" w14:textId="77777777" w:rsidTr="00445F63">
        <w:tc>
          <w:tcPr>
            <w:tcW w:w="2409" w:type="dxa"/>
            <w:shd w:val="clear" w:color="auto" w:fill="auto"/>
            <w:vAlign w:val="center"/>
          </w:tcPr>
          <w:p w14:paraId="23D1DFD9" w14:textId="77777777" w:rsidR="003C2A5F" w:rsidRPr="00FC29E8" w:rsidRDefault="003C2A5F" w:rsidP="00F8442F">
            <w:pPr>
              <w:pStyle w:val="TAL"/>
            </w:pPr>
            <w:r w:rsidRPr="00FC29E8">
              <w:t>NSCE_MultiSlicesOptimization</w:t>
            </w:r>
          </w:p>
        </w:tc>
        <w:tc>
          <w:tcPr>
            <w:tcW w:w="862" w:type="dxa"/>
            <w:shd w:val="clear" w:color="auto" w:fill="auto"/>
            <w:vAlign w:val="center"/>
          </w:tcPr>
          <w:p w14:paraId="45854DF7" w14:textId="77777777" w:rsidR="003C2A5F" w:rsidRPr="00FC29E8" w:rsidRDefault="003C2A5F" w:rsidP="00F8442F">
            <w:pPr>
              <w:pStyle w:val="TAC"/>
            </w:pPr>
            <w:r w:rsidRPr="00FC29E8">
              <w:t>6.9</w:t>
            </w:r>
          </w:p>
        </w:tc>
        <w:tc>
          <w:tcPr>
            <w:tcW w:w="1966" w:type="dxa"/>
            <w:shd w:val="clear" w:color="auto" w:fill="auto"/>
            <w:vAlign w:val="center"/>
          </w:tcPr>
          <w:p w14:paraId="260CD72C" w14:textId="77777777" w:rsidR="003C2A5F" w:rsidRPr="00FC29E8" w:rsidRDefault="003C2A5F" w:rsidP="00F8442F">
            <w:pPr>
              <w:pStyle w:val="TAL"/>
            </w:pPr>
            <w:r w:rsidRPr="00FC29E8">
              <w:t>NSCE Multiple Slices Optimization Service</w:t>
            </w:r>
          </w:p>
        </w:tc>
        <w:tc>
          <w:tcPr>
            <w:tcW w:w="1418" w:type="dxa"/>
            <w:shd w:val="clear" w:color="auto" w:fill="auto"/>
            <w:vAlign w:val="center"/>
          </w:tcPr>
          <w:p w14:paraId="55A76FAD" w14:textId="77777777" w:rsidR="003C2A5F" w:rsidRPr="00FC29E8" w:rsidRDefault="003C2A5F" w:rsidP="00F8442F">
            <w:pPr>
              <w:pStyle w:val="TAL"/>
            </w:pPr>
            <w:r w:rsidRPr="00FC29E8">
              <w:t>nsce-mso</w:t>
            </w:r>
          </w:p>
        </w:tc>
        <w:tc>
          <w:tcPr>
            <w:tcW w:w="2099" w:type="dxa"/>
            <w:shd w:val="clear" w:color="auto" w:fill="auto"/>
            <w:vAlign w:val="center"/>
          </w:tcPr>
          <w:p w14:paraId="13741EA3" w14:textId="77777777" w:rsidR="003C2A5F" w:rsidRPr="00FC29E8" w:rsidRDefault="003C2A5F" w:rsidP="00F8442F">
            <w:pPr>
              <w:pStyle w:val="TAL"/>
            </w:pPr>
            <w:r w:rsidRPr="00FC29E8">
              <w:rPr>
                <w:noProof/>
              </w:rPr>
              <w:t>TS29435_NSCE_</w:t>
            </w:r>
            <w:r w:rsidRPr="00FC29E8">
              <w:t>MultiSlicesOptimization.yaml</w:t>
            </w:r>
          </w:p>
        </w:tc>
        <w:tc>
          <w:tcPr>
            <w:tcW w:w="869" w:type="dxa"/>
            <w:shd w:val="clear" w:color="auto" w:fill="auto"/>
            <w:vAlign w:val="center"/>
          </w:tcPr>
          <w:p w14:paraId="68C7FE12" w14:textId="77777777" w:rsidR="003C2A5F" w:rsidRPr="00FC29E8" w:rsidRDefault="003C2A5F" w:rsidP="00F8442F">
            <w:pPr>
              <w:pStyle w:val="TAC"/>
            </w:pPr>
            <w:r w:rsidRPr="00FC29E8">
              <w:t>A.10</w:t>
            </w:r>
          </w:p>
        </w:tc>
      </w:tr>
      <w:tr w:rsidR="003C2A5F" w:rsidRPr="00FC29E8" w14:paraId="589080E1" w14:textId="77777777" w:rsidTr="00445F63">
        <w:tc>
          <w:tcPr>
            <w:tcW w:w="2409" w:type="dxa"/>
            <w:shd w:val="clear" w:color="auto" w:fill="auto"/>
            <w:vAlign w:val="center"/>
          </w:tcPr>
          <w:p w14:paraId="313FE96C" w14:textId="52800C11" w:rsidR="003C2A5F" w:rsidRPr="00FC29E8" w:rsidRDefault="003C2A5F" w:rsidP="00F8442F">
            <w:pPr>
              <w:pStyle w:val="TAL"/>
            </w:pPr>
            <w:r w:rsidRPr="00FC29E8">
              <w:t>NSCE_</w:t>
            </w:r>
            <w:bookmarkStart w:id="71" w:name="_Hlk154332738"/>
            <w:r w:rsidRPr="00FC29E8">
              <w:t>NetworkSliceAdaptation</w:t>
            </w:r>
            <w:bookmarkEnd w:id="71"/>
          </w:p>
        </w:tc>
        <w:tc>
          <w:tcPr>
            <w:tcW w:w="862" w:type="dxa"/>
            <w:shd w:val="clear" w:color="auto" w:fill="auto"/>
            <w:vAlign w:val="center"/>
          </w:tcPr>
          <w:p w14:paraId="7BEA9DBC" w14:textId="77777777" w:rsidR="003C2A5F" w:rsidRPr="00FC29E8" w:rsidRDefault="003C2A5F" w:rsidP="00F8442F">
            <w:pPr>
              <w:pStyle w:val="TAC"/>
            </w:pPr>
            <w:r w:rsidRPr="00FC29E8">
              <w:t>6.10</w:t>
            </w:r>
          </w:p>
        </w:tc>
        <w:tc>
          <w:tcPr>
            <w:tcW w:w="1966" w:type="dxa"/>
            <w:shd w:val="clear" w:color="auto" w:fill="auto"/>
            <w:vAlign w:val="center"/>
          </w:tcPr>
          <w:p w14:paraId="72B23CC4" w14:textId="77777777" w:rsidR="003C2A5F" w:rsidRPr="00FC29E8" w:rsidRDefault="003C2A5F" w:rsidP="00F8442F">
            <w:pPr>
              <w:pStyle w:val="TAL"/>
            </w:pPr>
            <w:r w:rsidRPr="00FC29E8">
              <w:t>NSCE Network Slice Adaptation Service</w:t>
            </w:r>
          </w:p>
        </w:tc>
        <w:tc>
          <w:tcPr>
            <w:tcW w:w="1418" w:type="dxa"/>
            <w:shd w:val="clear" w:color="auto" w:fill="auto"/>
            <w:vAlign w:val="center"/>
          </w:tcPr>
          <w:p w14:paraId="3AD214A1" w14:textId="77777777" w:rsidR="003C2A5F" w:rsidRPr="00FC29E8" w:rsidRDefault="003C2A5F" w:rsidP="00F8442F">
            <w:pPr>
              <w:pStyle w:val="TAL"/>
            </w:pPr>
            <w:r w:rsidRPr="00FC29E8">
              <w:t>ss-nsa</w:t>
            </w:r>
          </w:p>
        </w:tc>
        <w:tc>
          <w:tcPr>
            <w:tcW w:w="2099" w:type="dxa"/>
            <w:shd w:val="clear" w:color="auto" w:fill="auto"/>
            <w:vAlign w:val="center"/>
          </w:tcPr>
          <w:p w14:paraId="286E2DD8" w14:textId="77777777" w:rsidR="003C2A5F" w:rsidRPr="00FC29E8" w:rsidRDefault="003C2A5F" w:rsidP="00F8442F">
            <w:pPr>
              <w:pStyle w:val="TAL"/>
            </w:pPr>
            <w:r w:rsidRPr="00FC29E8">
              <w:rPr>
                <w:noProof/>
              </w:rPr>
              <w:t>TS29435_NSCE_</w:t>
            </w:r>
            <w:r w:rsidRPr="00FC29E8">
              <w:t>NetworkSliceAdaptation.yaml</w:t>
            </w:r>
          </w:p>
        </w:tc>
        <w:tc>
          <w:tcPr>
            <w:tcW w:w="869" w:type="dxa"/>
            <w:shd w:val="clear" w:color="auto" w:fill="auto"/>
            <w:vAlign w:val="center"/>
          </w:tcPr>
          <w:p w14:paraId="25E18AA4" w14:textId="77777777" w:rsidR="003C2A5F" w:rsidRPr="00FC29E8" w:rsidRDefault="003C2A5F" w:rsidP="00F8442F">
            <w:pPr>
              <w:pStyle w:val="TAC"/>
            </w:pPr>
            <w:r w:rsidRPr="00FC29E8">
              <w:t>A.11</w:t>
            </w:r>
          </w:p>
        </w:tc>
      </w:tr>
      <w:tr w:rsidR="003C2A5F" w:rsidRPr="00FC29E8" w14:paraId="30ACEB1A" w14:textId="77777777" w:rsidTr="00F8442F">
        <w:tc>
          <w:tcPr>
            <w:tcW w:w="2409" w:type="dxa"/>
            <w:shd w:val="clear" w:color="auto" w:fill="auto"/>
            <w:vAlign w:val="center"/>
          </w:tcPr>
          <w:p w14:paraId="3AAD26A2" w14:textId="77777777" w:rsidR="003C2A5F" w:rsidRPr="00FC29E8" w:rsidRDefault="003C2A5F" w:rsidP="00F8442F">
            <w:pPr>
              <w:pStyle w:val="TAL"/>
            </w:pPr>
            <w:r w:rsidRPr="00FC29E8">
              <w:t>NSCE_SliceCommService</w:t>
            </w:r>
          </w:p>
        </w:tc>
        <w:tc>
          <w:tcPr>
            <w:tcW w:w="862" w:type="dxa"/>
            <w:shd w:val="clear" w:color="auto" w:fill="auto"/>
            <w:vAlign w:val="center"/>
          </w:tcPr>
          <w:p w14:paraId="1FAFE819" w14:textId="77777777" w:rsidR="003C2A5F" w:rsidRPr="00FC29E8" w:rsidRDefault="003C2A5F" w:rsidP="00F8442F">
            <w:pPr>
              <w:pStyle w:val="TAC"/>
            </w:pPr>
            <w:r w:rsidRPr="00FC29E8">
              <w:t>6.11</w:t>
            </w:r>
          </w:p>
        </w:tc>
        <w:tc>
          <w:tcPr>
            <w:tcW w:w="1966" w:type="dxa"/>
            <w:shd w:val="clear" w:color="auto" w:fill="auto"/>
            <w:vAlign w:val="center"/>
          </w:tcPr>
          <w:p w14:paraId="3A67D95B" w14:textId="77777777" w:rsidR="003C2A5F" w:rsidRPr="00FC29E8" w:rsidRDefault="003C2A5F" w:rsidP="00F8442F">
            <w:pPr>
              <w:pStyle w:val="TAL"/>
            </w:pPr>
            <w:r w:rsidRPr="00FC29E8">
              <w:t>NSCE Network Slice Communication Service</w:t>
            </w:r>
          </w:p>
        </w:tc>
        <w:tc>
          <w:tcPr>
            <w:tcW w:w="1418" w:type="dxa"/>
            <w:shd w:val="clear" w:color="auto" w:fill="auto"/>
            <w:vAlign w:val="center"/>
          </w:tcPr>
          <w:p w14:paraId="3D0A3C78" w14:textId="77777777" w:rsidR="003C2A5F" w:rsidRPr="00FC29E8" w:rsidRDefault="003C2A5F" w:rsidP="00F8442F">
            <w:pPr>
              <w:pStyle w:val="TAL"/>
            </w:pPr>
            <w:r w:rsidRPr="00FC29E8">
              <w:t>nsce-scs</w:t>
            </w:r>
          </w:p>
        </w:tc>
        <w:tc>
          <w:tcPr>
            <w:tcW w:w="2099" w:type="dxa"/>
            <w:shd w:val="clear" w:color="auto" w:fill="auto"/>
            <w:vAlign w:val="center"/>
          </w:tcPr>
          <w:p w14:paraId="4CBE9B37" w14:textId="77777777" w:rsidR="003C2A5F" w:rsidRPr="00FC29E8" w:rsidRDefault="003C2A5F" w:rsidP="00F8442F">
            <w:pPr>
              <w:pStyle w:val="TAL"/>
              <w:rPr>
                <w:noProof/>
              </w:rPr>
            </w:pPr>
            <w:r w:rsidRPr="00FC29E8">
              <w:rPr>
                <w:noProof/>
              </w:rPr>
              <w:t>TS29435_NSCE_</w:t>
            </w:r>
            <w:r w:rsidRPr="00FC29E8">
              <w:t>SliceCommService.yaml</w:t>
            </w:r>
          </w:p>
        </w:tc>
        <w:tc>
          <w:tcPr>
            <w:tcW w:w="869" w:type="dxa"/>
            <w:shd w:val="clear" w:color="auto" w:fill="auto"/>
            <w:vAlign w:val="center"/>
          </w:tcPr>
          <w:p w14:paraId="47555BBB" w14:textId="77777777" w:rsidR="003C2A5F" w:rsidRPr="00FC29E8" w:rsidRDefault="003C2A5F" w:rsidP="00F8442F">
            <w:pPr>
              <w:pStyle w:val="TAC"/>
            </w:pPr>
            <w:r w:rsidRPr="00FC29E8">
              <w:t>A.12</w:t>
            </w:r>
          </w:p>
        </w:tc>
      </w:tr>
      <w:tr w:rsidR="003C2A5F" w:rsidRPr="00FC29E8" w14:paraId="70D1A449" w14:textId="77777777" w:rsidTr="00F8442F">
        <w:tc>
          <w:tcPr>
            <w:tcW w:w="2409" w:type="dxa"/>
            <w:shd w:val="clear" w:color="auto" w:fill="auto"/>
            <w:vAlign w:val="center"/>
          </w:tcPr>
          <w:p w14:paraId="74C419F0" w14:textId="77777777" w:rsidR="003C2A5F" w:rsidRPr="00FC29E8" w:rsidRDefault="003C2A5F" w:rsidP="00F8442F">
            <w:pPr>
              <w:pStyle w:val="TAL"/>
            </w:pPr>
            <w:r w:rsidRPr="00FC29E8">
              <w:t>NSCE_InterPLMNContinuity</w:t>
            </w:r>
          </w:p>
        </w:tc>
        <w:tc>
          <w:tcPr>
            <w:tcW w:w="862" w:type="dxa"/>
            <w:shd w:val="clear" w:color="auto" w:fill="auto"/>
            <w:vAlign w:val="center"/>
          </w:tcPr>
          <w:p w14:paraId="2223EFB2" w14:textId="77777777" w:rsidR="003C2A5F" w:rsidRPr="00FC29E8" w:rsidRDefault="003C2A5F" w:rsidP="00F8442F">
            <w:pPr>
              <w:pStyle w:val="TAC"/>
            </w:pPr>
            <w:r w:rsidRPr="00FC29E8">
              <w:t>6.12</w:t>
            </w:r>
          </w:p>
        </w:tc>
        <w:tc>
          <w:tcPr>
            <w:tcW w:w="1966" w:type="dxa"/>
            <w:shd w:val="clear" w:color="auto" w:fill="auto"/>
            <w:vAlign w:val="center"/>
          </w:tcPr>
          <w:p w14:paraId="57AF3B88" w14:textId="77777777" w:rsidR="003C2A5F" w:rsidRPr="00FC29E8" w:rsidRDefault="003C2A5F" w:rsidP="00F8442F">
            <w:pPr>
              <w:pStyle w:val="TAL"/>
            </w:pPr>
            <w:r w:rsidRPr="00FC29E8">
              <w:t>NSCE Inter-PLMN Service Continuity Service</w:t>
            </w:r>
          </w:p>
        </w:tc>
        <w:tc>
          <w:tcPr>
            <w:tcW w:w="1418" w:type="dxa"/>
            <w:shd w:val="clear" w:color="auto" w:fill="auto"/>
            <w:vAlign w:val="center"/>
          </w:tcPr>
          <w:p w14:paraId="788BAF43" w14:textId="77777777" w:rsidR="003C2A5F" w:rsidRPr="00FC29E8" w:rsidRDefault="003C2A5F" w:rsidP="00F8442F">
            <w:pPr>
              <w:pStyle w:val="TAL"/>
            </w:pPr>
            <w:r w:rsidRPr="00FC29E8">
              <w:t>nsce-ipc</w:t>
            </w:r>
          </w:p>
        </w:tc>
        <w:tc>
          <w:tcPr>
            <w:tcW w:w="2099" w:type="dxa"/>
            <w:shd w:val="clear" w:color="auto" w:fill="auto"/>
            <w:vAlign w:val="center"/>
          </w:tcPr>
          <w:p w14:paraId="21CF9BE5" w14:textId="77777777" w:rsidR="003C2A5F" w:rsidRPr="00FC29E8" w:rsidRDefault="003C2A5F" w:rsidP="00F8442F">
            <w:pPr>
              <w:pStyle w:val="TAL"/>
              <w:rPr>
                <w:noProof/>
              </w:rPr>
            </w:pPr>
            <w:r w:rsidRPr="00FC29E8">
              <w:rPr>
                <w:noProof/>
              </w:rPr>
              <w:t>TS29435_NSCE_</w:t>
            </w:r>
            <w:r w:rsidRPr="00FC29E8">
              <w:t>InterPLMNContinuity.yaml</w:t>
            </w:r>
          </w:p>
        </w:tc>
        <w:tc>
          <w:tcPr>
            <w:tcW w:w="869" w:type="dxa"/>
            <w:shd w:val="clear" w:color="auto" w:fill="auto"/>
            <w:vAlign w:val="center"/>
          </w:tcPr>
          <w:p w14:paraId="349C7217" w14:textId="77777777" w:rsidR="003C2A5F" w:rsidRPr="00FC29E8" w:rsidRDefault="003C2A5F" w:rsidP="00F8442F">
            <w:pPr>
              <w:pStyle w:val="TAC"/>
            </w:pPr>
            <w:r w:rsidRPr="00FC29E8">
              <w:t>A.13</w:t>
            </w:r>
          </w:p>
        </w:tc>
      </w:tr>
      <w:tr w:rsidR="003C2A5F" w:rsidRPr="00FC29E8" w14:paraId="22215FCB" w14:textId="77777777" w:rsidTr="00F8442F">
        <w:tc>
          <w:tcPr>
            <w:tcW w:w="2409" w:type="dxa"/>
            <w:shd w:val="clear" w:color="auto" w:fill="auto"/>
            <w:vAlign w:val="center"/>
          </w:tcPr>
          <w:p w14:paraId="35986CBF" w14:textId="7E620387" w:rsidR="003C2A5F" w:rsidRPr="00FC29E8" w:rsidRDefault="003C2A5F" w:rsidP="00F8442F">
            <w:pPr>
              <w:pStyle w:val="TAL"/>
            </w:pPr>
            <w:r w:rsidRPr="00FC29E8">
              <w:t>NSCE_NSDiagnostics</w:t>
            </w:r>
          </w:p>
        </w:tc>
        <w:tc>
          <w:tcPr>
            <w:tcW w:w="862" w:type="dxa"/>
            <w:shd w:val="clear" w:color="auto" w:fill="auto"/>
            <w:vAlign w:val="center"/>
          </w:tcPr>
          <w:p w14:paraId="3390A857" w14:textId="77777777" w:rsidR="003C2A5F" w:rsidRPr="00FC29E8" w:rsidRDefault="003C2A5F" w:rsidP="00F8442F">
            <w:pPr>
              <w:pStyle w:val="TAC"/>
            </w:pPr>
            <w:r w:rsidRPr="00FC29E8">
              <w:t>6.13</w:t>
            </w:r>
          </w:p>
        </w:tc>
        <w:tc>
          <w:tcPr>
            <w:tcW w:w="1966" w:type="dxa"/>
            <w:shd w:val="clear" w:color="auto" w:fill="auto"/>
            <w:vAlign w:val="center"/>
          </w:tcPr>
          <w:p w14:paraId="4F96D9FC" w14:textId="77777777" w:rsidR="003C2A5F" w:rsidRPr="00FC29E8" w:rsidRDefault="003C2A5F" w:rsidP="00F8442F">
            <w:pPr>
              <w:pStyle w:val="TAL"/>
            </w:pPr>
            <w:r w:rsidRPr="00FC29E8">
              <w:t>NSCE Network Slice Diagnostics Service</w:t>
            </w:r>
          </w:p>
        </w:tc>
        <w:tc>
          <w:tcPr>
            <w:tcW w:w="1418" w:type="dxa"/>
            <w:shd w:val="clear" w:color="auto" w:fill="auto"/>
            <w:vAlign w:val="center"/>
          </w:tcPr>
          <w:p w14:paraId="69358437" w14:textId="77777777" w:rsidR="003C2A5F" w:rsidRPr="00FC29E8" w:rsidRDefault="003C2A5F" w:rsidP="00F8442F">
            <w:pPr>
              <w:pStyle w:val="TAL"/>
            </w:pPr>
            <w:r w:rsidRPr="00FC29E8">
              <w:t>nsce-nsd</w:t>
            </w:r>
          </w:p>
        </w:tc>
        <w:tc>
          <w:tcPr>
            <w:tcW w:w="2099" w:type="dxa"/>
            <w:shd w:val="clear" w:color="auto" w:fill="auto"/>
            <w:vAlign w:val="center"/>
          </w:tcPr>
          <w:p w14:paraId="451E32DB" w14:textId="77777777" w:rsidR="003C2A5F" w:rsidRPr="00FC29E8" w:rsidRDefault="003C2A5F" w:rsidP="00F8442F">
            <w:pPr>
              <w:pStyle w:val="TAL"/>
              <w:rPr>
                <w:noProof/>
              </w:rPr>
            </w:pPr>
            <w:r w:rsidRPr="00FC29E8">
              <w:rPr>
                <w:noProof/>
              </w:rPr>
              <w:t>TS29435_NSCE_</w:t>
            </w:r>
            <w:r w:rsidRPr="00FC29E8">
              <w:t>NetworkSliceDiagnostics.yaml</w:t>
            </w:r>
          </w:p>
        </w:tc>
        <w:tc>
          <w:tcPr>
            <w:tcW w:w="869" w:type="dxa"/>
            <w:shd w:val="clear" w:color="auto" w:fill="auto"/>
            <w:vAlign w:val="center"/>
          </w:tcPr>
          <w:p w14:paraId="3291E595" w14:textId="77777777" w:rsidR="003C2A5F" w:rsidRPr="00FC29E8" w:rsidRDefault="003C2A5F" w:rsidP="00F8442F">
            <w:pPr>
              <w:pStyle w:val="TAC"/>
            </w:pPr>
            <w:r w:rsidRPr="00FC29E8">
              <w:t>A.14</w:t>
            </w:r>
          </w:p>
        </w:tc>
      </w:tr>
      <w:tr w:rsidR="003C2A5F" w:rsidRPr="00FC29E8" w14:paraId="60A7EDE7" w14:textId="77777777" w:rsidTr="00F8442F">
        <w:tc>
          <w:tcPr>
            <w:tcW w:w="2409" w:type="dxa"/>
            <w:shd w:val="clear" w:color="auto" w:fill="auto"/>
            <w:vAlign w:val="center"/>
          </w:tcPr>
          <w:p w14:paraId="7564C057" w14:textId="77777777" w:rsidR="003C2A5F" w:rsidRPr="00FC29E8" w:rsidRDefault="003C2A5F" w:rsidP="00F8442F">
            <w:pPr>
              <w:pStyle w:val="TAL"/>
            </w:pPr>
            <w:r w:rsidRPr="00FC29E8">
              <w:t>NSCE_FaultDiagnosis</w:t>
            </w:r>
          </w:p>
        </w:tc>
        <w:tc>
          <w:tcPr>
            <w:tcW w:w="862" w:type="dxa"/>
            <w:shd w:val="clear" w:color="auto" w:fill="auto"/>
            <w:vAlign w:val="center"/>
          </w:tcPr>
          <w:p w14:paraId="3533C264" w14:textId="77777777" w:rsidR="003C2A5F" w:rsidRPr="00FC29E8" w:rsidRDefault="003C2A5F" w:rsidP="00F8442F">
            <w:pPr>
              <w:pStyle w:val="TAC"/>
            </w:pPr>
            <w:r w:rsidRPr="00FC29E8">
              <w:t>6.14</w:t>
            </w:r>
          </w:p>
        </w:tc>
        <w:tc>
          <w:tcPr>
            <w:tcW w:w="1966" w:type="dxa"/>
            <w:shd w:val="clear" w:color="auto" w:fill="auto"/>
            <w:vAlign w:val="center"/>
          </w:tcPr>
          <w:p w14:paraId="1DB548AD" w14:textId="77777777" w:rsidR="003C2A5F" w:rsidRPr="00FC29E8" w:rsidRDefault="003C2A5F" w:rsidP="00F8442F">
            <w:pPr>
              <w:pStyle w:val="TAL"/>
            </w:pPr>
            <w:r w:rsidRPr="00FC29E8">
              <w:t>NSCE Network Slice Fault Diagnosis Service</w:t>
            </w:r>
          </w:p>
        </w:tc>
        <w:tc>
          <w:tcPr>
            <w:tcW w:w="1418" w:type="dxa"/>
            <w:shd w:val="clear" w:color="auto" w:fill="auto"/>
            <w:vAlign w:val="center"/>
          </w:tcPr>
          <w:p w14:paraId="4EB1E03A" w14:textId="77777777" w:rsidR="003C2A5F" w:rsidRPr="00FC29E8" w:rsidRDefault="003C2A5F" w:rsidP="00F8442F">
            <w:pPr>
              <w:pStyle w:val="TAL"/>
            </w:pPr>
            <w:r w:rsidRPr="00FC29E8">
              <w:t>nsce-fd</w:t>
            </w:r>
          </w:p>
        </w:tc>
        <w:tc>
          <w:tcPr>
            <w:tcW w:w="2099" w:type="dxa"/>
            <w:shd w:val="clear" w:color="auto" w:fill="auto"/>
            <w:vAlign w:val="center"/>
          </w:tcPr>
          <w:p w14:paraId="18F3E092" w14:textId="77777777" w:rsidR="003C2A5F" w:rsidRPr="00FC29E8" w:rsidRDefault="003C2A5F" w:rsidP="00F8442F">
            <w:pPr>
              <w:pStyle w:val="TAL"/>
              <w:rPr>
                <w:noProof/>
              </w:rPr>
            </w:pPr>
            <w:r w:rsidRPr="00FC29E8">
              <w:rPr>
                <w:noProof/>
              </w:rPr>
              <w:t>TS29435_NSCE_</w:t>
            </w:r>
            <w:r w:rsidRPr="00FC29E8">
              <w:t>FaultDiagnosis.yaml</w:t>
            </w:r>
          </w:p>
        </w:tc>
        <w:tc>
          <w:tcPr>
            <w:tcW w:w="869" w:type="dxa"/>
            <w:shd w:val="clear" w:color="auto" w:fill="auto"/>
            <w:vAlign w:val="center"/>
          </w:tcPr>
          <w:p w14:paraId="5EFB1029" w14:textId="77777777" w:rsidR="003C2A5F" w:rsidRPr="00FC29E8" w:rsidRDefault="003C2A5F" w:rsidP="00F8442F">
            <w:pPr>
              <w:pStyle w:val="TAC"/>
            </w:pPr>
            <w:r w:rsidRPr="00FC29E8">
              <w:t>A.15</w:t>
            </w:r>
          </w:p>
        </w:tc>
      </w:tr>
      <w:tr w:rsidR="003C2A5F" w:rsidRPr="00FC29E8" w14:paraId="03F926EB" w14:textId="77777777" w:rsidTr="00F8442F">
        <w:tc>
          <w:tcPr>
            <w:tcW w:w="2409" w:type="dxa"/>
            <w:shd w:val="clear" w:color="auto" w:fill="auto"/>
            <w:vAlign w:val="center"/>
          </w:tcPr>
          <w:p w14:paraId="255E9E2C" w14:textId="77777777" w:rsidR="003C2A5F" w:rsidRPr="00FC29E8" w:rsidRDefault="003C2A5F" w:rsidP="00F8442F">
            <w:pPr>
              <w:pStyle w:val="TAL"/>
            </w:pPr>
            <w:r w:rsidRPr="00FC29E8">
              <w:t>NSCE_SliceR</w:t>
            </w:r>
            <w:r w:rsidRPr="00FC29E8">
              <w:rPr>
                <w:lang w:eastAsia="zh-CN"/>
              </w:rPr>
              <w:t>eq</w:t>
            </w:r>
            <w:r w:rsidRPr="00FC29E8">
              <w:t>V</w:t>
            </w:r>
            <w:r w:rsidRPr="00FC29E8">
              <w:rPr>
                <w:lang w:eastAsia="zh-CN"/>
              </w:rPr>
              <w:t>erify</w:t>
            </w:r>
            <w:r w:rsidRPr="00FC29E8">
              <w:t>A</w:t>
            </w:r>
            <w:r w:rsidRPr="00FC29E8">
              <w:rPr>
                <w:lang w:eastAsia="zh-CN"/>
              </w:rPr>
              <w:t>nd</w:t>
            </w:r>
            <w:r w:rsidRPr="00FC29E8">
              <w:t>A</w:t>
            </w:r>
            <w:r w:rsidRPr="00FC29E8">
              <w:rPr>
                <w:lang w:eastAsia="zh-CN"/>
              </w:rPr>
              <w:t>lign</w:t>
            </w:r>
          </w:p>
        </w:tc>
        <w:tc>
          <w:tcPr>
            <w:tcW w:w="862" w:type="dxa"/>
            <w:shd w:val="clear" w:color="auto" w:fill="auto"/>
            <w:vAlign w:val="center"/>
          </w:tcPr>
          <w:p w14:paraId="39E6BD00" w14:textId="77777777" w:rsidR="003C2A5F" w:rsidRPr="00FC29E8" w:rsidRDefault="003C2A5F" w:rsidP="00F8442F">
            <w:pPr>
              <w:pStyle w:val="TAC"/>
            </w:pPr>
            <w:r w:rsidRPr="00FC29E8">
              <w:t>6.15</w:t>
            </w:r>
          </w:p>
        </w:tc>
        <w:tc>
          <w:tcPr>
            <w:tcW w:w="1966" w:type="dxa"/>
            <w:shd w:val="clear" w:color="auto" w:fill="auto"/>
            <w:vAlign w:val="center"/>
          </w:tcPr>
          <w:p w14:paraId="63ED799F" w14:textId="77777777" w:rsidR="003C2A5F" w:rsidRPr="00FC29E8" w:rsidRDefault="003C2A5F" w:rsidP="00F8442F">
            <w:pPr>
              <w:pStyle w:val="TAL"/>
            </w:pPr>
            <w:r w:rsidRPr="00FC29E8">
              <w:t>NSCE Network Slice R</w:t>
            </w:r>
            <w:r w:rsidRPr="00FC29E8">
              <w:rPr>
                <w:lang w:eastAsia="zh-CN"/>
              </w:rPr>
              <w:t xml:space="preserve">equirements </w:t>
            </w:r>
            <w:r w:rsidRPr="00FC29E8">
              <w:t>V</w:t>
            </w:r>
            <w:r w:rsidRPr="00FC29E8">
              <w:rPr>
                <w:lang w:eastAsia="zh-CN"/>
              </w:rPr>
              <w:t xml:space="preserve">erification </w:t>
            </w:r>
            <w:r w:rsidRPr="00FC29E8">
              <w:t>A</w:t>
            </w:r>
            <w:r w:rsidRPr="00FC29E8">
              <w:rPr>
                <w:lang w:eastAsia="zh-CN"/>
              </w:rPr>
              <w:t xml:space="preserve">nd </w:t>
            </w:r>
            <w:r w:rsidRPr="00FC29E8">
              <w:t>A</w:t>
            </w:r>
            <w:r w:rsidRPr="00FC29E8">
              <w:rPr>
                <w:lang w:eastAsia="zh-CN"/>
              </w:rPr>
              <w:t>lignment</w:t>
            </w:r>
            <w:r w:rsidRPr="00FC29E8">
              <w:t xml:space="preserve"> Service</w:t>
            </w:r>
          </w:p>
        </w:tc>
        <w:tc>
          <w:tcPr>
            <w:tcW w:w="1418" w:type="dxa"/>
            <w:shd w:val="clear" w:color="auto" w:fill="auto"/>
            <w:vAlign w:val="center"/>
          </w:tcPr>
          <w:p w14:paraId="285FB3B0" w14:textId="77777777" w:rsidR="003C2A5F" w:rsidRPr="00FC29E8" w:rsidRDefault="003C2A5F" w:rsidP="00F8442F">
            <w:pPr>
              <w:pStyle w:val="TAL"/>
            </w:pPr>
            <w:r w:rsidRPr="00FC29E8">
              <w:t>nsce-srva</w:t>
            </w:r>
          </w:p>
        </w:tc>
        <w:tc>
          <w:tcPr>
            <w:tcW w:w="2099" w:type="dxa"/>
            <w:shd w:val="clear" w:color="auto" w:fill="auto"/>
            <w:vAlign w:val="center"/>
          </w:tcPr>
          <w:p w14:paraId="7A7D2221" w14:textId="77777777" w:rsidR="003C2A5F" w:rsidRPr="00FC29E8" w:rsidRDefault="003C2A5F" w:rsidP="00F8442F">
            <w:pPr>
              <w:pStyle w:val="TAL"/>
              <w:rPr>
                <w:noProof/>
              </w:rPr>
            </w:pPr>
            <w:r w:rsidRPr="00FC29E8">
              <w:rPr>
                <w:noProof/>
              </w:rPr>
              <w:t>TS29435_NSCE_</w:t>
            </w:r>
            <w:r w:rsidRPr="00FC29E8">
              <w:t>SliceR</w:t>
            </w:r>
            <w:r w:rsidRPr="00FC29E8">
              <w:rPr>
                <w:lang w:eastAsia="zh-CN"/>
              </w:rPr>
              <w:t>eq</w:t>
            </w:r>
            <w:r w:rsidRPr="00FC29E8">
              <w:t>V</w:t>
            </w:r>
            <w:r w:rsidRPr="00FC29E8">
              <w:rPr>
                <w:lang w:eastAsia="zh-CN"/>
              </w:rPr>
              <w:t>erify</w:t>
            </w:r>
            <w:r w:rsidRPr="00FC29E8">
              <w:t>A</w:t>
            </w:r>
            <w:r w:rsidRPr="00FC29E8">
              <w:rPr>
                <w:lang w:eastAsia="zh-CN"/>
              </w:rPr>
              <w:t>nd</w:t>
            </w:r>
            <w:r w:rsidRPr="00FC29E8">
              <w:t>A</w:t>
            </w:r>
            <w:r w:rsidRPr="00FC29E8">
              <w:rPr>
                <w:lang w:eastAsia="zh-CN"/>
              </w:rPr>
              <w:t>lign</w:t>
            </w:r>
            <w:r w:rsidRPr="00FC29E8">
              <w:t>.yaml</w:t>
            </w:r>
          </w:p>
        </w:tc>
        <w:tc>
          <w:tcPr>
            <w:tcW w:w="869" w:type="dxa"/>
            <w:shd w:val="clear" w:color="auto" w:fill="auto"/>
            <w:vAlign w:val="center"/>
          </w:tcPr>
          <w:p w14:paraId="2D9338DC" w14:textId="77777777" w:rsidR="003C2A5F" w:rsidRPr="00FC29E8" w:rsidRDefault="003C2A5F" w:rsidP="00F8442F">
            <w:pPr>
              <w:pStyle w:val="TAC"/>
            </w:pPr>
            <w:r w:rsidRPr="00FC29E8">
              <w:t>A.16</w:t>
            </w:r>
          </w:p>
        </w:tc>
      </w:tr>
      <w:tr w:rsidR="003C2A5F" w:rsidRPr="00FC29E8" w14:paraId="28A89A8B" w14:textId="77777777" w:rsidTr="00F8442F">
        <w:tc>
          <w:tcPr>
            <w:tcW w:w="2409" w:type="dxa"/>
            <w:shd w:val="clear" w:color="auto" w:fill="auto"/>
            <w:vAlign w:val="center"/>
          </w:tcPr>
          <w:p w14:paraId="0856B46E" w14:textId="77777777" w:rsidR="003C2A5F" w:rsidRPr="00FC29E8" w:rsidRDefault="003C2A5F" w:rsidP="00F8442F">
            <w:pPr>
              <w:pStyle w:val="TAL"/>
            </w:pPr>
            <w:r w:rsidRPr="00FC29E8">
              <w:t>NSCE_NSInfoDelivery</w:t>
            </w:r>
          </w:p>
        </w:tc>
        <w:tc>
          <w:tcPr>
            <w:tcW w:w="862" w:type="dxa"/>
            <w:shd w:val="clear" w:color="auto" w:fill="auto"/>
            <w:vAlign w:val="center"/>
          </w:tcPr>
          <w:p w14:paraId="01549623" w14:textId="77777777" w:rsidR="003C2A5F" w:rsidRPr="00FC29E8" w:rsidRDefault="003C2A5F" w:rsidP="00F8442F">
            <w:pPr>
              <w:pStyle w:val="TAC"/>
            </w:pPr>
            <w:r w:rsidRPr="00FC29E8">
              <w:t>6.16</w:t>
            </w:r>
          </w:p>
        </w:tc>
        <w:tc>
          <w:tcPr>
            <w:tcW w:w="1966" w:type="dxa"/>
            <w:shd w:val="clear" w:color="auto" w:fill="auto"/>
            <w:vAlign w:val="center"/>
          </w:tcPr>
          <w:p w14:paraId="25107CB5" w14:textId="77777777" w:rsidR="003C2A5F" w:rsidRPr="00FC29E8" w:rsidRDefault="003C2A5F" w:rsidP="00F8442F">
            <w:pPr>
              <w:pStyle w:val="TAL"/>
            </w:pPr>
            <w:r w:rsidRPr="00FC29E8">
              <w:t>NSCE Network Slice Information Delivery Service</w:t>
            </w:r>
          </w:p>
        </w:tc>
        <w:tc>
          <w:tcPr>
            <w:tcW w:w="1418" w:type="dxa"/>
            <w:shd w:val="clear" w:color="auto" w:fill="auto"/>
            <w:vAlign w:val="center"/>
          </w:tcPr>
          <w:p w14:paraId="048CE3E1" w14:textId="77777777" w:rsidR="003C2A5F" w:rsidRPr="00FC29E8" w:rsidRDefault="003C2A5F" w:rsidP="00F8442F">
            <w:pPr>
              <w:pStyle w:val="TAL"/>
            </w:pPr>
            <w:r w:rsidRPr="00FC29E8">
              <w:t>nsce-nsid</w:t>
            </w:r>
          </w:p>
        </w:tc>
        <w:tc>
          <w:tcPr>
            <w:tcW w:w="2099" w:type="dxa"/>
            <w:shd w:val="clear" w:color="auto" w:fill="auto"/>
            <w:vAlign w:val="center"/>
          </w:tcPr>
          <w:p w14:paraId="2C0EEF97" w14:textId="77777777" w:rsidR="003C2A5F" w:rsidRPr="00FC29E8" w:rsidRDefault="003C2A5F" w:rsidP="00F8442F">
            <w:pPr>
              <w:pStyle w:val="TAL"/>
              <w:rPr>
                <w:noProof/>
              </w:rPr>
            </w:pPr>
            <w:r w:rsidRPr="00FC29E8">
              <w:rPr>
                <w:noProof/>
              </w:rPr>
              <w:t>TS29435_NSCE_</w:t>
            </w:r>
            <w:r w:rsidRPr="00FC29E8">
              <w:t>NSInfoDelivery.yaml</w:t>
            </w:r>
          </w:p>
        </w:tc>
        <w:tc>
          <w:tcPr>
            <w:tcW w:w="869" w:type="dxa"/>
            <w:shd w:val="clear" w:color="auto" w:fill="auto"/>
            <w:vAlign w:val="center"/>
          </w:tcPr>
          <w:p w14:paraId="540A4291" w14:textId="77777777" w:rsidR="003C2A5F" w:rsidRPr="00FC29E8" w:rsidRDefault="003C2A5F" w:rsidP="00F8442F">
            <w:pPr>
              <w:pStyle w:val="TAC"/>
            </w:pPr>
            <w:r w:rsidRPr="00FC29E8">
              <w:t>A.17</w:t>
            </w:r>
          </w:p>
        </w:tc>
      </w:tr>
      <w:tr w:rsidR="003C2A5F" w:rsidRPr="00FC29E8" w14:paraId="28AAECCE" w14:textId="77777777" w:rsidTr="00F8442F">
        <w:tc>
          <w:tcPr>
            <w:tcW w:w="2409" w:type="dxa"/>
            <w:shd w:val="clear" w:color="auto" w:fill="auto"/>
            <w:vAlign w:val="center"/>
          </w:tcPr>
          <w:p w14:paraId="673D8AE7" w14:textId="77777777" w:rsidR="003C2A5F" w:rsidRPr="00FC29E8" w:rsidRDefault="003C2A5F" w:rsidP="00F8442F">
            <w:pPr>
              <w:pStyle w:val="TAL"/>
            </w:pPr>
            <w:r w:rsidRPr="00FC29E8">
              <w:t>NSCE_</w:t>
            </w:r>
            <w:r w:rsidRPr="00FC29E8">
              <w:rPr>
                <w:lang w:eastAsia="zh-CN"/>
              </w:rPr>
              <w:t>NSAllocation</w:t>
            </w:r>
          </w:p>
        </w:tc>
        <w:tc>
          <w:tcPr>
            <w:tcW w:w="862" w:type="dxa"/>
            <w:shd w:val="clear" w:color="auto" w:fill="auto"/>
            <w:vAlign w:val="center"/>
          </w:tcPr>
          <w:p w14:paraId="3F06B9E7" w14:textId="77777777" w:rsidR="003C2A5F" w:rsidRPr="00FC29E8" w:rsidRDefault="003C2A5F" w:rsidP="00F8442F">
            <w:pPr>
              <w:pStyle w:val="TAC"/>
            </w:pPr>
            <w:r w:rsidRPr="00FC29E8">
              <w:t>6.17</w:t>
            </w:r>
          </w:p>
        </w:tc>
        <w:tc>
          <w:tcPr>
            <w:tcW w:w="1966" w:type="dxa"/>
            <w:shd w:val="clear" w:color="auto" w:fill="auto"/>
            <w:vAlign w:val="center"/>
          </w:tcPr>
          <w:p w14:paraId="0016A1AC" w14:textId="77777777" w:rsidR="003C2A5F" w:rsidRPr="00FC29E8" w:rsidRDefault="003C2A5F" w:rsidP="00F8442F">
            <w:pPr>
              <w:pStyle w:val="TAL"/>
            </w:pPr>
            <w:r w:rsidRPr="00FC29E8">
              <w:t>NSCE Network Slice Allocation Service</w:t>
            </w:r>
          </w:p>
        </w:tc>
        <w:tc>
          <w:tcPr>
            <w:tcW w:w="1418" w:type="dxa"/>
            <w:shd w:val="clear" w:color="auto" w:fill="auto"/>
            <w:vAlign w:val="center"/>
          </w:tcPr>
          <w:p w14:paraId="7F44F349" w14:textId="77777777" w:rsidR="003C2A5F" w:rsidRPr="00FC29E8" w:rsidRDefault="003C2A5F" w:rsidP="00F8442F">
            <w:pPr>
              <w:pStyle w:val="TAL"/>
            </w:pPr>
            <w:r w:rsidRPr="00FC29E8">
              <w:t>nsce-nsa</w:t>
            </w:r>
          </w:p>
        </w:tc>
        <w:tc>
          <w:tcPr>
            <w:tcW w:w="2099" w:type="dxa"/>
            <w:shd w:val="clear" w:color="auto" w:fill="auto"/>
            <w:vAlign w:val="center"/>
          </w:tcPr>
          <w:p w14:paraId="13363361" w14:textId="77777777" w:rsidR="003C2A5F" w:rsidRPr="00FC29E8" w:rsidRDefault="003C2A5F" w:rsidP="00F8442F">
            <w:pPr>
              <w:pStyle w:val="TAL"/>
              <w:rPr>
                <w:noProof/>
              </w:rPr>
            </w:pPr>
            <w:r w:rsidRPr="00FC29E8">
              <w:rPr>
                <w:noProof/>
              </w:rPr>
              <w:t>TS29435_NSCE_</w:t>
            </w:r>
            <w:r w:rsidRPr="00FC29E8">
              <w:rPr>
                <w:lang w:eastAsia="zh-CN"/>
              </w:rPr>
              <w:t>NSAllocation</w:t>
            </w:r>
            <w:r w:rsidRPr="00FC29E8">
              <w:t>.yaml</w:t>
            </w:r>
          </w:p>
        </w:tc>
        <w:tc>
          <w:tcPr>
            <w:tcW w:w="869" w:type="dxa"/>
            <w:shd w:val="clear" w:color="auto" w:fill="auto"/>
            <w:vAlign w:val="center"/>
          </w:tcPr>
          <w:p w14:paraId="215DDB18" w14:textId="77777777" w:rsidR="003C2A5F" w:rsidRPr="00FC29E8" w:rsidRDefault="003C2A5F" w:rsidP="00F8442F">
            <w:pPr>
              <w:pStyle w:val="TAC"/>
            </w:pPr>
            <w:r w:rsidRPr="00FC29E8">
              <w:t>A.18</w:t>
            </w:r>
          </w:p>
        </w:tc>
      </w:tr>
    </w:tbl>
    <w:p w14:paraId="404B6072" w14:textId="77777777" w:rsidR="003C2A5F" w:rsidRPr="00FC29E8" w:rsidRDefault="003C2A5F" w:rsidP="003C2A5F"/>
    <w:p w14:paraId="28637EAD" w14:textId="1BDEDC66" w:rsidR="003C2A5F" w:rsidRPr="00FC29E8" w:rsidRDefault="003C2A5F" w:rsidP="003C2A5F">
      <w:pPr>
        <w:pStyle w:val="NO"/>
      </w:pPr>
      <w:r w:rsidRPr="00FC29E8">
        <w:t>NOTE:</w:t>
      </w:r>
      <w:r w:rsidRPr="00FC29E8">
        <w:tab/>
        <w:t>When 3GPP TS 29.122 [2] is referenced for the common protocol and interface aspects for API definition in the clauses under clause 5, the NSCE Server takes the role of the SCEF and the service consumer takes the role of the SCS/AS.</w:t>
      </w:r>
    </w:p>
    <w:p w14:paraId="3DA1E7A9" w14:textId="77777777" w:rsidR="008A6D4A" w:rsidRPr="00FC29E8" w:rsidRDefault="008A6D4A" w:rsidP="007A4424">
      <w:pPr>
        <w:pStyle w:val="21"/>
      </w:pPr>
      <w:bookmarkStart w:id="72" w:name="_Toc510696587"/>
      <w:bookmarkStart w:id="73" w:name="_Toc35971379"/>
      <w:bookmarkStart w:id="74" w:name="_Toc157434455"/>
      <w:bookmarkStart w:id="75" w:name="_Toc157436170"/>
      <w:bookmarkStart w:id="76" w:name="_Toc157440010"/>
      <w:r w:rsidRPr="00FC29E8">
        <w:t>5.2</w:t>
      </w:r>
      <w:r w:rsidRPr="00FC29E8">
        <w:tab/>
        <w:t>&lt;Service 1&gt; Service</w:t>
      </w:r>
      <w:bookmarkEnd w:id="72"/>
      <w:bookmarkEnd w:id="73"/>
      <w:bookmarkEnd w:id="74"/>
      <w:bookmarkEnd w:id="75"/>
      <w:bookmarkEnd w:id="76"/>
    </w:p>
    <w:p w14:paraId="07412114" w14:textId="5100AA1E" w:rsidR="008A6D4A" w:rsidRPr="00FC29E8" w:rsidRDefault="008A6D4A" w:rsidP="008A6D4A">
      <w:pPr>
        <w:pStyle w:val="Guidance"/>
      </w:pPr>
      <w:r w:rsidRPr="00FC29E8">
        <w:t xml:space="preserve">One clause per service, where &lt;service 1&gt; is to be replaced by the service name (e.g. </w:t>
      </w:r>
      <w:r w:rsidR="002410D5" w:rsidRPr="00FC29E8">
        <w:t>UAE_C2OperationModeManagement</w:t>
      </w:r>
      <w:r w:rsidRPr="00FC29E8">
        <w:t>).</w:t>
      </w:r>
    </w:p>
    <w:p w14:paraId="689EB835" w14:textId="77777777" w:rsidR="008A6D4A" w:rsidRPr="00FC29E8" w:rsidRDefault="008A6D4A" w:rsidP="007A4424">
      <w:pPr>
        <w:pStyle w:val="31"/>
      </w:pPr>
      <w:bookmarkStart w:id="77" w:name="_Toc510696588"/>
      <w:bookmarkStart w:id="78" w:name="_Toc35971380"/>
      <w:bookmarkStart w:id="79" w:name="_Toc157434456"/>
      <w:bookmarkStart w:id="80" w:name="_Toc157436171"/>
      <w:bookmarkStart w:id="81" w:name="_Toc157440011"/>
      <w:r w:rsidRPr="00FC29E8">
        <w:lastRenderedPageBreak/>
        <w:t>5.2.1</w:t>
      </w:r>
      <w:r w:rsidRPr="00FC29E8">
        <w:tab/>
        <w:t>Service Description</w:t>
      </w:r>
      <w:bookmarkEnd w:id="77"/>
      <w:bookmarkEnd w:id="78"/>
      <w:bookmarkEnd w:id="79"/>
      <w:bookmarkEnd w:id="80"/>
      <w:bookmarkEnd w:id="81"/>
    </w:p>
    <w:p w14:paraId="2C0DAF15" w14:textId="45AEA879" w:rsidR="008A6D4A" w:rsidRPr="00FC29E8" w:rsidRDefault="008A6D4A" w:rsidP="008A6D4A">
      <w:pPr>
        <w:pStyle w:val="Guidance"/>
        <w:rPr>
          <w:lang w:eastAsia="zh-CN"/>
        </w:rPr>
      </w:pPr>
      <w:r w:rsidRPr="00FC29E8">
        <w:t>This clause will provide a general description of the related service, include a description of the functional elements involved in the invocation of the service, i.e. Service Producer and Service Consumer(s), and list the service operations it supports.</w:t>
      </w:r>
    </w:p>
    <w:p w14:paraId="24028CB3" w14:textId="77777777" w:rsidR="008A6D4A" w:rsidRPr="00FC29E8" w:rsidRDefault="008A6D4A" w:rsidP="007A4424">
      <w:pPr>
        <w:pStyle w:val="31"/>
      </w:pPr>
      <w:bookmarkStart w:id="82" w:name="_Toc510696589"/>
      <w:bookmarkStart w:id="83" w:name="_Toc35971381"/>
      <w:bookmarkStart w:id="84" w:name="_Toc157434457"/>
      <w:bookmarkStart w:id="85" w:name="_Toc157436172"/>
      <w:bookmarkStart w:id="86" w:name="_Toc157440012"/>
      <w:r w:rsidRPr="00FC29E8">
        <w:t>5.2.2</w:t>
      </w:r>
      <w:r w:rsidRPr="00FC29E8">
        <w:tab/>
        <w:t>Service Operations</w:t>
      </w:r>
      <w:bookmarkEnd w:id="82"/>
      <w:bookmarkEnd w:id="83"/>
      <w:bookmarkEnd w:id="84"/>
      <w:bookmarkEnd w:id="85"/>
      <w:bookmarkEnd w:id="86"/>
    </w:p>
    <w:p w14:paraId="10DC813A" w14:textId="77777777" w:rsidR="008A6D4A" w:rsidRPr="00FC29E8" w:rsidRDefault="008A6D4A" w:rsidP="008A6D4A">
      <w:pPr>
        <w:pStyle w:val="Guidance"/>
      </w:pPr>
      <w:r w:rsidRPr="00FC29E8">
        <w:t>One clause per service operation.</w:t>
      </w:r>
    </w:p>
    <w:p w14:paraId="76564B82" w14:textId="0EC50654" w:rsidR="008A6D4A" w:rsidRPr="00FC29E8" w:rsidRDefault="008A6D4A" w:rsidP="008A6D4A">
      <w:pPr>
        <w:pStyle w:val="Guidance"/>
      </w:pPr>
      <w:r w:rsidRPr="00FC29E8">
        <w:t xml:space="preserve">This clause will include a description of the different service </w:t>
      </w:r>
      <w:r w:rsidR="00662390" w:rsidRPr="00FC29E8">
        <w:t>operations supported</w:t>
      </w:r>
      <w:r w:rsidRPr="00FC29E8">
        <w:t xml:space="preserve"> by the service. For RESTful service operations, the service operations depict the resources and the methods they support.</w:t>
      </w:r>
    </w:p>
    <w:p w14:paraId="679BB854" w14:textId="77777777" w:rsidR="008A6D4A" w:rsidRPr="00FC29E8" w:rsidRDefault="008A6D4A" w:rsidP="007A4424">
      <w:pPr>
        <w:pStyle w:val="41"/>
      </w:pPr>
      <w:bookmarkStart w:id="87" w:name="_Toc510696590"/>
      <w:bookmarkStart w:id="88" w:name="_Toc35971382"/>
      <w:bookmarkStart w:id="89" w:name="_Toc157434458"/>
      <w:bookmarkStart w:id="90" w:name="_Toc157436173"/>
      <w:bookmarkStart w:id="91" w:name="_Toc157440013"/>
      <w:r w:rsidRPr="00FC29E8">
        <w:t>5.2.2.1</w:t>
      </w:r>
      <w:r w:rsidRPr="00FC29E8">
        <w:tab/>
        <w:t>Introduction</w:t>
      </w:r>
      <w:bookmarkEnd w:id="87"/>
      <w:bookmarkEnd w:id="88"/>
      <w:bookmarkEnd w:id="89"/>
      <w:bookmarkEnd w:id="90"/>
      <w:bookmarkEnd w:id="91"/>
    </w:p>
    <w:p w14:paraId="5BFB6354" w14:textId="19D548E3" w:rsidR="008A6D4A" w:rsidRPr="00FC29E8" w:rsidRDefault="008A6D4A" w:rsidP="008A6D4A">
      <w:pPr>
        <w:pStyle w:val="Guidance"/>
      </w:pPr>
      <w:r w:rsidRPr="00FC29E8">
        <w:t>This clause will contain a generic introduction of the service operations</w:t>
      </w:r>
      <w:r w:rsidR="00662390" w:rsidRPr="00FC29E8">
        <w:t xml:space="preserve"> </w:t>
      </w:r>
      <w:r w:rsidRPr="00FC29E8">
        <w:t>described in the following clauses.</w:t>
      </w:r>
    </w:p>
    <w:p w14:paraId="561E6E2C" w14:textId="77777777" w:rsidR="008A6D4A" w:rsidRPr="00FC29E8" w:rsidRDefault="008A6D4A" w:rsidP="007A4424">
      <w:pPr>
        <w:pStyle w:val="41"/>
      </w:pPr>
      <w:bookmarkStart w:id="92" w:name="_Toc510696591"/>
      <w:bookmarkStart w:id="93" w:name="_Toc35971383"/>
      <w:bookmarkStart w:id="94" w:name="_Toc157434459"/>
      <w:bookmarkStart w:id="95" w:name="_Toc157436174"/>
      <w:bookmarkStart w:id="96" w:name="_Toc157440014"/>
      <w:r w:rsidRPr="00FC29E8">
        <w:t>5.2.2.2</w:t>
      </w:r>
      <w:r w:rsidRPr="00FC29E8">
        <w:tab/>
        <w:t>&lt;Service operation 1&gt;</w:t>
      </w:r>
      <w:bookmarkEnd w:id="92"/>
      <w:bookmarkEnd w:id="93"/>
      <w:bookmarkEnd w:id="94"/>
      <w:bookmarkEnd w:id="95"/>
      <w:bookmarkEnd w:id="96"/>
    </w:p>
    <w:p w14:paraId="687573F6" w14:textId="77777777" w:rsidR="008A6D4A" w:rsidRPr="00FC29E8" w:rsidRDefault="008A6D4A" w:rsidP="007A4424">
      <w:pPr>
        <w:pStyle w:val="51"/>
      </w:pPr>
      <w:bookmarkStart w:id="97" w:name="_Toc510696592"/>
      <w:bookmarkStart w:id="98" w:name="_Toc35971384"/>
      <w:bookmarkStart w:id="99" w:name="_Toc157434460"/>
      <w:bookmarkStart w:id="100" w:name="_Toc157436175"/>
      <w:bookmarkStart w:id="101" w:name="_Toc157440015"/>
      <w:r w:rsidRPr="00FC29E8">
        <w:t>5.2.2.2.1</w:t>
      </w:r>
      <w:r w:rsidRPr="00FC29E8">
        <w:tab/>
        <w:t>General</w:t>
      </w:r>
      <w:bookmarkEnd w:id="97"/>
      <w:bookmarkEnd w:id="98"/>
      <w:bookmarkEnd w:id="99"/>
      <w:bookmarkEnd w:id="100"/>
      <w:bookmarkEnd w:id="101"/>
    </w:p>
    <w:p w14:paraId="7CEE865F" w14:textId="3358BD13" w:rsidR="008A6D4A" w:rsidRPr="00FC29E8" w:rsidRDefault="008A6D4A" w:rsidP="008A6D4A">
      <w:r w:rsidRPr="00FC29E8">
        <w:t>This clause provides a general description of the service operation.</w:t>
      </w:r>
    </w:p>
    <w:p w14:paraId="65A5DAD4" w14:textId="77777777" w:rsidR="008A6D4A" w:rsidRPr="00FC29E8" w:rsidRDefault="008A6D4A" w:rsidP="007A4424">
      <w:pPr>
        <w:pStyle w:val="51"/>
      </w:pPr>
      <w:bookmarkStart w:id="102" w:name="_Toc510696593"/>
      <w:bookmarkStart w:id="103" w:name="_Toc35971385"/>
      <w:bookmarkStart w:id="104" w:name="_Toc157434461"/>
      <w:bookmarkStart w:id="105" w:name="_Toc157436176"/>
      <w:bookmarkStart w:id="106" w:name="_Toc157440016"/>
      <w:r w:rsidRPr="00FC29E8">
        <w:t>5.2.2.2.2</w:t>
      </w:r>
      <w:r w:rsidRPr="00FC29E8">
        <w:tab/>
        <w:t>&lt;Procedure 1 using service operation 1 of service 1&gt;</w:t>
      </w:r>
      <w:bookmarkEnd w:id="102"/>
      <w:bookmarkEnd w:id="103"/>
      <w:bookmarkEnd w:id="104"/>
      <w:bookmarkEnd w:id="105"/>
      <w:bookmarkEnd w:id="106"/>
    </w:p>
    <w:bookmarkStart w:id="107" w:name="MCCQCTEMPBM_00000021"/>
    <w:bookmarkStart w:id="108" w:name="_Toc510696594"/>
    <w:bookmarkStart w:id="109" w:name="_Toc35971386"/>
    <w:p w14:paraId="26C8DBA5" w14:textId="0EA48F43" w:rsidR="008A6D4A" w:rsidRPr="00FC29E8" w:rsidRDefault="00E45153" w:rsidP="007A4424">
      <w:pPr>
        <w:pStyle w:val="51"/>
      </w:pPr>
      <w:r w:rsidRPr="00FC29E8">
        <w:fldChar w:fldCharType="begin"/>
      </w:r>
      <w:r w:rsidR="00342393">
        <w:fldChar w:fldCharType="separate"/>
      </w:r>
      <w:r w:rsidRPr="00FC29E8">
        <w:fldChar w:fldCharType="end"/>
      </w:r>
      <w:bookmarkStart w:id="110" w:name="_Toc157434462"/>
      <w:bookmarkStart w:id="111" w:name="_Toc157436177"/>
      <w:bookmarkStart w:id="112" w:name="_Toc157440017"/>
      <w:bookmarkEnd w:id="107"/>
      <w:r w:rsidR="008A6D4A" w:rsidRPr="00FC29E8">
        <w:t>5.2.2.2.3</w:t>
      </w:r>
      <w:r w:rsidR="008A6D4A" w:rsidRPr="00FC29E8">
        <w:tab/>
        <w:t>&lt;Procedure 2 using service operation 1 of service 1&gt;</w:t>
      </w:r>
      <w:bookmarkEnd w:id="108"/>
      <w:bookmarkEnd w:id="109"/>
      <w:bookmarkEnd w:id="110"/>
      <w:bookmarkEnd w:id="111"/>
      <w:bookmarkEnd w:id="112"/>
    </w:p>
    <w:p w14:paraId="029F209D" w14:textId="77777777" w:rsidR="008A6D4A" w:rsidRPr="00FC29E8" w:rsidRDefault="008A6D4A" w:rsidP="008A6D4A">
      <w:pPr>
        <w:pStyle w:val="Guidance"/>
      </w:pPr>
      <w:r w:rsidRPr="00FC29E8">
        <w:t>And so on if there are more than 2 procedures that need to be described for the service.</w:t>
      </w:r>
    </w:p>
    <w:p w14:paraId="2DB2C814" w14:textId="77777777" w:rsidR="008A6D4A" w:rsidRPr="00FC29E8" w:rsidRDefault="008A6D4A" w:rsidP="008A6D4A">
      <w:pPr>
        <w:pStyle w:val="Guidance"/>
      </w:pPr>
      <w:r w:rsidRPr="00FC29E8">
        <w:t>Clauses 5.2.2.2.x are optional to include. They can be specified e.g. if a service operation is implemented using different combinations of resources and methods.</w:t>
      </w:r>
    </w:p>
    <w:p w14:paraId="3EB28514" w14:textId="77777777" w:rsidR="008A6D4A" w:rsidRPr="00FC29E8" w:rsidRDefault="008A6D4A" w:rsidP="007A4424">
      <w:pPr>
        <w:pStyle w:val="41"/>
      </w:pPr>
      <w:bookmarkStart w:id="113" w:name="_Toc510696595"/>
      <w:bookmarkStart w:id="114" w:name="_Toc35971387"/>
      <w:bookmarkStart w:id="115" w:name="_Toc157434463"/>
      <w:bookmarkStart w:id="116" w:name="_Toc157436178"/>
      <w:bookmarkStart w:id="117" w:name="_Toc157440018"/>
      <w:r w:rsidRPr="00FC29E8">
        <w:t>5.2.2.3</w:t>
      </w:r>
      <w:r w:rsidRPr="00FC29E8">
        <w:tab/>
        <w:t>&lt;Service operation 2&gt;</w:t>
      </w:r>
      <w:bookmarkEnd w:id="113"/>
      <w:bookmarkEnd w:id="114"/>
      <w:bookmarkEnd w:id="115"/>
      <w:bookmarkEnd w:id="116"/>
      <w:bookmarkEnd w:id="117"/>
    </w:p>
    <w:p w14:paraId="2954A253" w14:textId="6C0E0293" w:rsidR="000A0449" w:rsidRPr="00FC29E8" w:rsidRDefault="008A6D4A" w:rsidP="003C2A5F">
      <w:pPr>
        <w:rPr>
          <w:lang w:val="en-US" w:eastAsia="zh-CN"/>
        </w:rPr>
      </w:pPr>
      <w:r w:rsidRPr="00FC29E8">
        <w:t>And so on if there are more than 2 service operations to be described for the service.</w:t>
      </w:r>
      <w:bookmarkStart w:id="118" w:name="_Toc144024130"/>
      <w:bookmarkStart w:id="119" w:name="_Toc144459562"/>
      <w:bookmarkStart w:id="120" w:name="_Toc151743065"/>
      <w:bookmarkStart w:id="121" w:name="_Toc151743530"/>
      <w:bookmarkStart w:id="122" w:name="_Toc148176816"/>
      <w:bookmarkStart w:id="123" w:name="_Toc148358866"/>
      <w:bookmarkStart w:id="124" w:name="_Toc148176818"/>
      <w:bookmarkStart w:id="125" w:name="_Toc148358868"/>
      <w:bookmarkStart w:id="126" w:name="_Toc96843344"/>
      <w:bookmarkStart w:id="127" w:name="_Toc96844319"/>
      <w:bookmarkStart w:id="128" w:name="_Toc100739892"/>
      <w:bookmarkStart w:id="129" w:name="_Toc129252465"/>
      <w:bookmarkStart w:id="130" w:name="_Toc144024134"/>
      <w:bookmarkStart w:id="131" w:name="_Toc144459566"/>
    </w:p>
    <w:p w14:paraId="365DC4E0" w14:textId="6DDDC8F5" w:rsidR="003C2A5F" w:rsidRPr="00FC29E8" w:rsidRDefault="003C2A5F" w:rsidP="003C2A5F">
      <w:pPr>
        <w:pStyle w:val="21"/>
      </w:pPr>
      <w:bookmarkStart w:id="132" w:name="_Toc157434464"/>
      <w:bookmarkStart w:id="133" w:name="_Toc157436179"/>
      <w:bookmarkStart w:id="134" w:name="_Toc157440019"/>
      <w:bookmarkStart w:id="135" w:name="_Toc510696597"/>
      <w:bookmarkStart w:id="136" w:name="_Toc35971389"/>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r w:rsidRPr="00FC29E8">
        <w:t>5.4</w:t>
      </w:r>
      <w:r w:rsidRPr="00FC29E8">
        <w:tab/>
      </w:r>
      <w:r w:rsidRPr="00FC29E8">
        <w:rPr>
          <w:lang w:val="en-US"/>
        </w:rPr>
        <w:t>NSCE_PolicyManagement</w:t>
      </w:r>
      <w:bookmarkEnd w:id="132"/>
      <w:bookmarkEnd w:id="133"/>
      <w:bookmarkEnd w:id="134"/>
    </w:p>
    <w:p w14:paraId="46569912" w14:textId="70734D25" w:rsidR="003C2A5F" w:rsidRPr="00FC29E8" w:rsidRDefault="003C2A5F" w:rsidP="003C2A5F">
      <w:pPr>
        <w:pStyle w:val="31"/>
      </w:pPr>
      <w:bookmarkStart w:id="137" w:name="_Toc151743066"/>
      <w:bookmarkStart w:id="138" w:name="_Toc151743531"/>
      <w:bookmarkStart w:id="139" w:name="_Toc157434465"/>
      <w:bookmarkStart w:id="140" w:name="_Toc157436180"/>
      <w:bookmarkStart w:id="141" w:name="_Toc157440020"/>
      <w:r w:rsidRPr="00FC29E8">
        <w:t>5.4.1</w:t>
      </w:r>
      <w:r w:rsidRPr="00FC29E8">
        <w:tab/>
        <w:t>Service Description</w:t>
      </w:r>
      <w:bookmarkEnd w:id="137"/>
      <w:bookmarkEnd w:id="138"/>
      <w:bookmarkEnd w:id="139"/>
      <w:bookmarkEnd w:id="140"/>
      <w:bookmarkEnd w:id="141"/>
    </w:p>
    <w:p w14:paraId="033B1D43" w14:textId="77777777" w:rsidR="003C2A5F" w:rsidRPr="00FC29E8" w:rsidRDefault="003C2A5F" w:rsidP="003C2A5F">
      <w:r w:rsidRPr="00FC29E8">
        <w:t xml:space="preserve">The </w:t>
      </w:r>
      <w:r w:rsidRPr="00FC29E8">
        <w:rPr>
          <w:lang w:val="en-US"/>
        </w:rPr>
        <w:t>NSCE_PolicyManagement</w:t>
      </w:r>
      <w:r w:rsidRPr="00FC29E8">
        <w:t xml:space="preserve"> service exposed by the NSCE Server enables a service consumer to:</w:t>
      </w:r>
    </w:p>
    <w:p w14:paraId="0DDE3F07" w14:textId="0EFB7EA8" w:rsidR="003C2A5F" w:rsidRPr="00FC29E8" w:rsidRDefault="003C2A5F" w:rsidP="003C2A5F">
      <w:pPr>
        <w:pStyle w:val="B10"/>
      </w:pPr>
      <w:r w:rsidRPr="00FC29E8">
        <w:t>-</w:t>
      </w:r>
      <w:r w:rsidRPr="00FC29E8">
        <w:tab/>
        <w:t>provision/update/delete a Policy;</w:t>
      </w:r>
    </w:p>
    <w:p w14:paraId="22249F0D" w14:textId="77777777" w:rsidR="003C2A5F" w:rsidRPr="00FC29E8" w:rsidRDefault="003C2A5F" w:rsidP="003C2A5F">
      <w:pPr>
        <w:pStyle w:val="B10"/>
      </w:pPr>
      <w:r w:rsidRPr="00FC29E8">
        <w:t>-</w:t>
      </w:r>
      <w:r w:rsidRPr="00FC29E8">
        <w:tab/>
        <w:t xml:space="preserve">create/update/delete a Policy </w:t>
      </w:r>
      <w:r w:rsidRPr="00FC29E8">
        <w:rPr>
          <w:rFonts w:eastAsia="等线"/>
        </w:rPr>
        <w:t>Usage Subscription</w:t>
      </w:r>
      <w:r w:rsidRPr="00FC29E8">
        <w:t>; and</w:t>
      </w:r>
    </w:p>
    <w:p w14:paraId="71F68658" w14:textId="77777777" w:rsidR="003C2A5F" w:rsidRPr="00FC29E8" w:rsidRDefault="003C2A5F" w:rsidP="003C2A5F">
      <w:pPr>
        <w:pStyle w:val="B10"/>
      </w:pPr>
      <w:r w:rsidRPr="00FC29E8">
        <w:t>-</w:t>
      </w:r>
      <w:r w:rsidRPr="00FC29E8">
        <w:tab/>
        <w:t>receive Policy Usage Notifications.</w:t>
      </w:r>
    </w:p>
    <w:p w14:paraId="208E3DB3" w14:textId="6136B26B" w:rsidR="00BB2AE8" w:rsidRPr="00FC29E8" w:rsidRDefault="00BB2AE8" w:rsidP="00445F63">
      <w:pPr>
        <w:pStyle w:val="31"/>
        <w:rPr>
          <w:lang w:eastAsia="zh-CN"/>
        </w:rPr>
      </w:pPr>
      <w:bookmarkStart w:id="142" w:name="_Toc157434466"/>
      <w:bookmarkStart w:id="143" w:name="_Toc157436181"/>
      <w:bookmarkStart w:id="144" w:name="_Toc157440021"/>
      <w:r w:rsidRPr="00FC29E8">
        <w:t>5.4.2</w:t>
      </w:r>
      <w:r w:rsidRPr="00FC29E8">
        <w:tab/>
        <w:t>Service Operations</w:t>
      </w:r>
      <w:bookmarkEnd w:id="142"/>
      <w:bookmarkEnd w:id="143"/>
      <w:bookmarkEnd w:id="144"/>
    </w:p>
    <w:p w14:paraId="198CC8E5" w14:textId="0A67A657" w:rsidR="003C2A5F" w:rsidRPr="00FC29E8" w:rsidRDefault="003C2A5F" w:rsidP="003C2A5F">
      <w:pPr>
        <w:pStyle w:val="41"/>
      </w:pPr>
      <w:bookmarkStart w:id="145" w:name="_Toc151743067"/>
      <w:bookmarkStart w:id="146" w:name="_Toc151743532"/>
      <w:bookmarkStart w:id="147" w:name="_Toc157434467"/>
      <w:bookmarkStart w:id="148" w:name="_Toc157436182"/>
      <w:bookmarkStart w:id="149" w:name="_Toc157440022"/>
      <w:r w:rsidRPr="00FC29E8">
        <w:t>5.4.2.1</w:t>
      </w:r>
      <w:r w:rsidRPr="00FC29E8">
        <w:tab/>
        <w:t>Introduction</w:t>
      </w:r>
      <w:bookmarkEnd w:id="145"/>
      <w:bookmarkEnd w:id="146"/>
      <w:bookmarkEnd w:id="147"/>
      <w:bookmarkEnd w:id="148"/>
      <w:bookmarkEnd w:id="149"/>
    </w:p>
    <w:p w14:paraId="4903B476" w14:textId="4565078F" w:rsidR="003C2A5F" w:rsidRPr="00FC29E8" w:rsidRDefault="003C2A5F" w:rsidP="003C2A5F">
      <w:r w:rsidRPr="00FC29E8">
        <w:t xml:space="preserve">The service operations defined for the </w:t>
      </w:r>
      <w:r w:rsidRPr="00FC29E8">
        <w:rPr>
          <w:lang w:val="en-US"/>
        </w:rPr>
        <w:t>NSCE_PolicyManagement</w:t>
      </w:r>
      <w:r w:rsidRPr="00FC29E8">
        <w:t xml:space="preserve"> service are shown in table 5.4.2.1-1.</w:t>
      </w:r>
    </w:p>
    <w:p w14:paraId="2E2EE058" w14:textId="4FDFDC61" w:rsidR="003C2A5F" w:rsidRPr="00FC29E8" w:rsidRDefault="003C2A5F" w:rsidP="003C2A5F">
      <w:pPr>
        <w:pStyle w:val="TH"/>
      </w:pPr>
      <w:r w:rsidRPr="00FC29E8">
        <w:lastRenderedPageBreak/>
        <w:t xml:space="preserve">Table 5.4.2.1-1: </w:t>
      </w:r>
      <w:r w:rsidRPr="00FC29E8">
        <w:rPr>
          <w:lang w:val="en-US"/>
        </w:rPr>
        <w:t>NSCE_PolicyManagement</w:t>
      </w:r>
      <w:r w:rsidRPr="00FC29E8">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FC29E8" w14:paraId="59559195" w14:textId="77777777" w:rsidTr="00F8442F">
        <w:trPr>
          <w:jc w:val="center"/>
        </w:trPr>
        <w:tc>
          <w:tcPr>
            <w:tcW w:w="3394" w:type="dxa"/>
            <w:shd w:val="clear" w:color="000000" w:fill="C0C0C0"/>
            <w:vAlign w:val="center"/>
          </w:tcPr>
          <w:p w14:paraId="576162C3" w14:textId="77777777" w:rsidR="003C2A5F" w:rsidRPr="00FC29E8" w:rsidRDefault="003C2A5F" w:rsidP="00F8442F">
            <w:pPr>
              <w:pStyle w:val="TAH"/>
            </w:pPr>
            <w:r w:rsidRPr="00FC29E8">
              <w:t>S</w:t>
            </w:r>
            <w:r w:rsidRPr="00FC29E8">
              <w:rPr>
                <w:rFonts w:eastAsia="Malgun Gothic"/>
              </w:rPr>
              <w:t>ervice</w:t>
            </w:r>
            <w:r w:rsidRPr="00FC29E8">
              <w:t xml:space="preserve"> Operation Name</w:t>
            </w:r>
          </w:p>
        </w:tc>
        <w:tc>
          <w:tcPr>
            <w:tcW w:w="4253" w:type="dxa"/>
            <w:shd w:val="clear" w:color="000000" w:fill="C0C0C0"/>
            <w:vAlign w:val="center"/>
          </w:tcPr>
          <w:p w14:paraId="4E16C807" w14:textId="77777777" w:rsidR="003C2A5F" w:rsidRPr="00FC29E8" w:rsidRDefault="003C2A5F" w:rsidP="00F8442F">
            <w:pPr>
              <w:pStyle w:val="TAH"/>
            </w:pPr>
            <w:r w:rsidRPr="00FC29E8">
              <w:t>Description</w:t>
            </w:r>
          </w:p>
        </w:tc>
        <w:tc>
          <w:tcPr>
            <w:tcW w:w="1562" w:type="dxa"/>
            <w:shd w:val="clear" w:color="000000" w:fill="C0C0C0"/>
            <w:vAlign w:val="center"/>
          </w:tcPr>
          <w:p w14:paraId="5B0491AD" w14:textId="77777777" w:rsidR="003C2A5F" w:rsidRPr="00FC29E8" w:rsidRDefault="003C2A5F" w:rsidP="00F8442F">
            <w:pPr>
              <w:pStyle w:val="TAH"/>
            </w:pPr>
            <w:r w:rsidRPr="00FC29E8">
              <w:t>Initiated by</w:t>
            </w:r>
          </w:p>
        </w:tc>
      </w:tr>
      <w:tr w:rsidR="003C2A5F" w:rsidRPr="00FC29E8" w14:paraId="13533D9E" w14:textId="77777777" w:rsidTr="00F8442F">
        <w:trPr>
          <w:jc w:val="center"/>
        </w:trPr>
        <w:tc>
          <w:tcPr>
            <w:tcW w:w="3394" w:type="dxa"/>
            <w:shd w:val="clear" w:color="auto" w:fill="auto"/>
            <w:vAlign w:val="center"/>
          </w:tcPr>
          <w:p w14:paraId="42BEE502" w14:textId="77777777" w:rsidR="003C2A5F" w:rsidRPr="00FC29E8" w:rsidRDefault="003C2A5F" w:rsidP="00F8442F">
            <w:pPr>
              <w:pStyle w:val="TAL"/>
            </w:pPr>
            <w:r w:rsidRPr="00FC29E8">
              <w:rPr>
                <w:lang w:val="en-US"/>
              </w:rPr>
              <w:t>NSCE_PolicyManagement</w:t>
            </w:r>
            <w:r w:rsidRPr="00FC29E8">
              <w:t>_Create</w:t>
            </w:r>
          </w:p>
        </w:tc>
        <w:tc>
          <w:tcPr>
            <w:tcW w:w="4253" w:type="dxa"/>
            <w:vAlign w:val="center"/>
          </w:tcPr>
          <w:p w14:paraId="30645C70" w14:textId="251B217B" w:rsidR="003C2A5F" w:rsidRPr="00FC29E8" w:rsidRDefault="003C2A5F" w:rsidP="00F8442F">
            <w:pPr>
              <w:pStyle w:val="TAL"/>
            </w:pPr>
            <w:r w:rsidRPr="00FC29E8">
              <w:t>This service operation enables a service consumer to request the provisioning of a Policy at the NSCE Server.</w:t>
            </w:r>
          </w:p>
        </w:tc>
        <w:tc>
          <w:tcPr>
            <w:tcW w:w="1562" w:type="dxa"/>
            <w:shd w:val="clear" w:color="auto" w:fill="auto"/>
            <w:vAlign w:val="center"/>
          </w:tcPr>
          <w:p w14:paraId="153AFEF2" w14:textId="77777777" w:rsidR="003C2A5F" w:rsidRPr="00FC29E8" w:rsidRDefault="003C2A5F" w:rsidP="00F8442F">
            <w:pPr>
              <w:pStyle w:val="TAL"/>
              <w:rPr>
                <w:lang w:val="en-US"/>
              </w:rPr>
            </w:pPr>
            <w:r w:rsidRPr="00FC29E8">
              <w:rPr>
                <w:lang w:val="en-US"/>
              </w:rPr>
              <w:t>e.g., VAL Server</w:t>
            </w:r>
          </w:p>
        </w:tc>
      </w:tr>
      <w:tr w:rsidR="003C2A5F" w:rsidRPr="00FC29E8" w14:paraId="375F2F73" w14:textId="77777777" w:rsidTr="00F8442F">
        <w:trPr>
          <w:jc w:val="center"/>
        </w:trPr>
        <w:tc>
          <w:tcPr>
            <w:tcW w:w="3394" w:type="dxa"/>
            <w:shd w:val="clear" w:color="auto" w:fill="auto"/>
            <w:vAlign w:val="center"/>
          </w:tcPr>
          <w:p w14:paraId="7B6F969C" w14:textId="77777777" w:rsidR="003C2A5F" w:rsidRPr="00FC29E8" w:rsidRDefault="003C2A5F" w:rsidP="00F8442F">
            <w:pPr>
              <w:pStyle w:val="TAL"/>
            </w:pPr>
            <w:r w:rsidRPr="00FC29E8">
              <w:rPr>
                <w:lang w:val="en-US"/>
              </w:rPr>
              <w:t>NSCE_PolicyManagement</w:t>
            </w:r>
            <w:r w:rsidRPr="00FC29E8">
              <w:t>_Update</w:t>
            </w:r>
          </w:p>
        </w:tc>
        <w:tc>
          <w:tcPr>
            <w:tcW w:w="4253" w:type="dxa"/>
            <w:vAlign w:val="center"/>
          </w:tcPr>
          <w:p w14:paraId="02F1D211" w14:textId="1CE04381" w:rsidR="003C2A5F" w:rsidRPr="00FC29E8" w:rsidRDefault="003C2A5F" w:rsidP="00F8442F">
            <w:pPr>
              <w:pStyle w:val="TAL"/>
            </w:pPr>
            <w:r w:rsidRPr="00FC29E8">
              <w:t>This service operation enables a service consumer to request the update/modification of a Policy at the NSCE Server.</w:t>
            </w:r>
          </w:p>
        </w:tc>
        <w:tc>
          <w:tcPr>
            <w:tcW w:w="1562" w:type="dxa"/>
            <w:shd w:val="clear" w:color="auto" w:fill="auto"/>
            <w:vAlign w:val="center"/>
          </w:tcPr>
          <w:p w14:paraId="12147F2A" w14:textId="77777777" w:rsidR="003C2A5F" w:rsidRPr="00FC29E8" w:rsidRDefault="003C2A5F" w:rsidP="00F8442F">
            <w:pPr>
              <w:pStyle w:val="TAL"/>
            </w:pPr>
            <w:r w:rsidRPr="00FC29E8">
              <w:rPr>
                <w:lang w:val="en-US"/>
              </w:rPr>
              <w:t>e.g., VAL Server</w:t>
            </w:r>
          </w:p>
        </w:tc>
      </w:tr>
      <w:tr w:rsidR="003C2A5F" w:rsidRPr="00FC29E8"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9AC1A4E" w14:textId="77777777" w:rsidR="003C2A5F" w:rsidRPr="00FC29E8" w:rsidRDefault="003C2A5F" w:rsidP="00F8442F">
            <w:pPr>
              <w:pStyle w:val="TAL"/>
              <w:rPr>
                <w:lang w:val="en-US"/>
              </w:rPr>
            </w:pPr>
            <w:r w:rsidRPr="00FC29E8">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28A5AD7" w:rsidR="003C2A5F" w:rsidRPr="00FC29E8" w:rsidRDefault="003C2A5F" w:rsidP="00F8442F">
            <w:pPr>
              <w:pStyle w:val="TAL"/>
            </w:pPr>
            <w:r w:rsidRPr="00FC29E8">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55615CF" w14:textId="77777777" w:rsidR="003C2A5F" w:rsidRPr="00FC29E8" w:rsidRDefault="003C2A5F" w:rsidP="00F8442F">
            <w:pPr>
              <w:pStyle w:val="TAL"/>
              <w:rPr>
                <w:lang w:val="en-US"/>
              </w:rPr>
            </w:pPr>
            <w:r w:rsidRPr="00FC29E8">
              <w:rPr>
                <w:lang w:val="en-US"/>
              </w:rPr>
              <w:t>e.g., VAL Server</w:t>
            </w:r>
          </w:p>
        </w:tc>
      </w:tr>
      <w:tr w:rsidR="003C2A5F" w:rsidRPr="00FC29E8"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AF85A49" w14:textId="77777777" w:rsidR="003C2A5F" w:rsidRPr="00FC29E8" w:rsidRDefault="003C2A5F" w:rsidP="00F8442F">
            <w:pPr>
              <w:pStyle w:val="TAL"/>
              <w:rPr>
                <w:lang w:val="en-US"/>
              </w:rPr>
            </w:pPr>
            <w:r w:rsidRPr="00FC29E8">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FC29E8" w:rsidRDefault="003C2A5F" w:rsidP="00F8442F">
            <w:pPr>
              <w:pStyle w:val="TAL"/>
            </w:pPr>
            <w:r w:rsidRPr="00FC29E8">
              <w:t xml:space="preserve">This service operation enables a service consumer to receive Policy </w:t>
            </w:r>
            <w:r w:rsidRPr="00FC29E8">
              <w:rPr>
                <w:rFonts w:eastAsia="等线"/>
              </w:rPr>
              <w:t>Harmonization Notifications</w:t>
            </w:r>
            <w:r w:rsidRPr="00FC29E8">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A848311" w14:textId="77777777" w:rsidR="003C2A5F" w:rsidRPr="00FC29E8" w:rsidRDefault="003C2A5F" w:rsidP="00F8442F">
            <w:pPr>
              <w:pStyle w:val="TAL"/>
              <w:rPr>
                <w:lang w:val="en-US"/>
              </w:rPr>
            </w:pPr>
            <w:r w:rsidRPr="00FC29E8">
              <w:rPr>
                <w:lang w:val="en-US"/>
              </w:rPr>
              <w:t>NSCE Server</w:t>
            </w:r>
          </w:p>
        </w:tc>
      </w:tr>
      <w:tr w:rsidR="003C2A5F" w:rsidRPr="00FC29E8"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E460035" w14:textId="77777777" w:rsidR="003C2A5F" w:rsidRPr="00FC29E8" w:rsidRDefault="003C2A5F" w:rsidP="00F8442F">
            <w:pPr>
              <w:pStyle w:val="TAL"/>
            </w:pPr>
            <w:r w:rsidRPr="00FC29E8">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FC29E8" w:rsidRDefault="003C2A5F" w:rsidP="00F8442F">
            <w:pPr>
              <w:pStyle w:val="TAL"/>
            </w:pPr>
            <w:r w:rsidRPr="00FC29E8">
              <w:t xml:space="preserve">This service operation enables a service consumer to request the creation/update/deletion of a Policy </w:t>
            </w:r>
            <w:r w:rsidRPr="00FC29E8">
              <w:rPr>
                <w:rFonts w:eastAsia="等线"/>
              </w:rPr>
              <w:t>Usage Subscription</w:t>
            </w:r>
            <w:r w:rsidRPr="00FC29E8">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D458BFB" w14:textId="77777777" w:rsidR="003C2A5F" w:rsidRPr="00FC29E8" w:rsidRDefault="003C2A5F" w:rsidP="00F8442F">
            <w:pPr>
              <w:pStyle w:val="TAL"/>
              <w:rPr>
                <w:lang w:val="en-US"/>
              </w:rPr>
            </w:pPr>
            <w:r w:rsidRPr="00FC29E8">
              <w:rPr>
                <w:lang w:val="en-US"/>
              </w:rPr>
              <w:t>e.g., VAL Server</w:t>
            </w:r>
          </w:p>
        </w:tc>
      </w:tr>
      <w:tr w:rsidR="003C2A5F" w:rsidRPr="00FC29E8"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06BCB31" w14:textId="77777777" w:rsidR="003C2A5F" w:rsidRPr="00FC29E8" w:rsidRDefault="003C2A5F" w:rsidP="00F8442F">
            <w:pPr>
              <w:pStyle w:val="TAL"/>
            </w:pPr>
            <w:r w:rsidRPr="00FC29E8">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FC29E8" w:rsidRDefault="003C2A5F" w:rsidP="00F8442F">
            <w:pPr>
              <w:pStyle w:val="TAL"/>
            </w:pPr>
            <w:r w:rsidRPr="00FC29E8">
              <w:t xml:space="preserve">This service operation enables a service consumer to receive Policy </w:t>
            </w:r>
            <w:r w:rsidRPr="00FC29E8">
              <w:rPr>
                <w:rFonts w:eastAsia="等线"/>
              </w:rPr>
              <w:t>Usage Notifications</w:t>
            </w:r>
            <w:r w:rsidRPr="00FC29E8">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D9C15E5" w14:textId="77777777" w:rsidR="003C2A5F" w:rsidRPr="00FC29E8" w:rsidRDefault="003C2A5F" w:rsidP="00F8442F">
            <w:pPr>
              <w:pStyle w:val="TAL"/>
              <w:rPr>
                <w:lang w:val="en-US"/>
              </w:rPr>
            </w:pPr>
            <w:r w:rsidRPr="00FC29E8">
              <w:rPr>
                <w:lang w:val="en-US"/>
              </w:rPr>
              <w:t>NSCE Server</w:t>
            </w:r>
          </w:p>
        </w:tc>
      </w:tr>
    </w:tbl>
    <w:p w14:paraId="0671491A" w14:textId="77777777" w:rsidR="003C2A5F" w:rsidRPr="00FC29E8" w:rsidRDefault="003C2A5F" w:rsidP="003C2A5F"/>
    <w:p w14:paraId="430E1A40" w14:textId="70CBE609" w:rsidR="003C2A5F" w:rsidRPr="00FC29E8" w:rsidRDefault="003C2A5F" w:rsidP="003C2A5F">
      <w:pPr>
        <w:pStyle w:val="41"/>
      </w:pPr>
      <w:bookmarkStart w:id="150" w:name="_Toc151743068"/>
      <w:bookmarkStart w:id="151" w:name="_Toc151743533"/>
      <w:bookmarkStart w:id="152" w:name="_Toc157434468"/>
      <w:bookmarkStart w:id="153" w:name="_Toc157436183"/>
      <w:bookmarkStart w:id="154" w:name="_Toc157440023"/>
      <w:r w:rsidRPr="00FC29E8">
        <w:t>5.4.2.2</w:t>
      </w:r>
      <w:r w:rsidRPr="00FC29E8">
        <w:tab/>
      </w:r>
      <w:r w:rsidRPr="00FC29E8">
        <w:rPr>
          <w:lang w:val="en-US"/>
        </w:rPr>
        <w:t>NSCE_PolicyManagement</w:t>
      </w:r>
      <w:r w:rsidRPr="00FC29E8">
        <w:t>_Create</w:t>
      </w:r>
      <w:bookmarkEnd w:id="150"/>
      <w:bookmarkEnd w:id="151"/>
      <w:bookmarkEnd w:id="152"/>
      <w:bookmarkEnd w:id="153"/>
      <w:bookmarkEnd w:id="154"/>
    </w:p>
    <w:p w14:paraId="0F11DEBF" w14:textId="5944D1BE" w:rsidR="003C2A5F" w:rsidRPr="00FC29E8" w:rsidRDefault="003C2A5F" w:rsidP="003C2A5F">
      <w:pPr>
        <w:pStyle w:val="51"/>
      </w:pPr>
      <w:bookmarkStart w:id="155" w:name="_Toc144024135"/>
      <w:bookmarkStart w:id="156" w:name="_Toc144459567"/>
      <w:bookmarkStart w:id="157" w:name="_Toc151743069"/>
      <w:bookmarkStart w:id="158" w:name="_Toc151743534"/>
      <w:bookmarkStart w:id="159" w:name="_Toc157434469"/>
      <w:bookmarkStart w:id="160" w:name="_Toc157436184"/>
      <w:bookmarkStart w:id="161" w:name="_Toc157440024"/>
      <w:r w:rsidRPr="00FC29E8">
        <w:t>5.4.2.2.1</w:t>
      </w:r>
      <w:r w:rsidRPr="00FC29E8">
        <w:tab/>
        <w:t>General</w:t>
      </w:r>
      <w:bookmarkEnd w:id="155"/>
      <w:bookmarkEnd w:id="156"/>
      <w:bookmarkEnd w:id="157"/>
      <w:bookmarkEnd w:id="158"/>
      <w:bookmarkEnd w:id="159"/>
      <w:bookmarkEnd w:id="160"/>
      <w:bookmarkEnd w:id="161"/>
    </w:p>
    <w:p w14:paraId="3B9B0287" w14:textId="70588B74" w:rsidR="003C2A5F" w:rsidRPr="00FC29E8" w:rsidRDefault="003C2A5F" w:rsidP="003C2A5F">
      <w:r w:rsidRPr="00FC29E8">
        <w:t>This service operation is used by a service consumer to request the provisioning of a Policy at the NSCE Server.</w:t>
      </w:r>
    </w:p>
    <w:p w14:paraId="44BCD746" w14:textId="77777777" w:rsidR="003C2A5F" w:rsidRPr="00FC29E8" w:rsidRDefault="003C2A5F" w:rsidP="003C2A5F">
      <w:r w:rsidRPr="00FC29E8">
        <w:t>The following procedures are supported by the "</w:t>
      </w:r>
      <w:r w:rsidRPr="00FC29E8">
        <w:rPr>
          <w:lang w:val="en-US"/>
        </w:rPr>
        <w:t>NSCE_PolicyManagement</w:t>
      </w:r>
      <w:r w:rsidRPr="00FC29E8">
        <w:t>_Create" service operation:</w:t>
      </w:r>
    </w:p>
    <w:p w14:paraId="1B9B774B" w14:textId="3F6F4EC1" w:rsidR="003C2A5F" w:rsidRPr="00FC29E8" w:rsidRDefault="003C2A5F" w:rsidP="003C2A5F">
      <w:pPr>
        <w:pStyle w:val="B10"/>
        <w:rPr>
          <w:lang w:val="en-US"/>
        </w:rPr>
      </w:pPr>
      <w:r w:rsidRPr="00FC29E8">
        <w:rPr>
          <w:lang w:val="en-US"/>
        </w:rPr>
        <w:t>-</w:t>
      </w:r>
      <w:r w:rsidRPr="00FC29E8">
        <w:rPr>
          <w:lang w:val="en-US"/>
        </w:rPr>
        <w:tab/>
      </w:r>
      <w:r w:rsidRPr="00FC29E8">
        <w:t>Policy Provisioning.</w:t>
      </w:r>
    </w:p>
    <w:p w14:paraId="363C2A13" w14:textId="56A7F311" w:rsidR="003C2A5F" w:rsidRPr="00FC29E8" w:rsidRDefault="003C2A5F" w:rsidP="003C2A5F">
      <w:pPr>
        <w:pStyle w:val="51"/>
      </w:pPr>
      <w:bookmarkStart w:id="162" w:name="_Toc96843346"/>
      <w:bookmarkStart w:id="163" w:name="_Toc96844321"/>
      <w:bookmarkStart w:id="164" w:name="_Toc100739894"/>
      <w:bookmarkStart w:id="165" w:name="_Toc129252467"/>
      <w:bookmarkStart w:id="166" w:name="_Toc157434470"/>
      <w:bookmarkStart w:id="167" w:name="_Toc144024136"/>
      <w:bookmarkStart w:id="168" w:name="_Toc144459568"/>
      <w:bookmarkStart w:id="169" w:name="_Toc151743070"/>
      <w:bookmarkStart w:id="170" w:name="_Toc151743535"/>
      <w:bookmarkStart w:id="171" w:name="_Toc157436185"/>
      <w:bookmarkStart w:id="172" w:name="_Toc157440025"/>
      <w:r w:rsidRPr="00FC29E8">
        <w:t>5.4.2.2.2</w:t>
      </w:r>
      <w:r w:rsidRPr="00FC29E8">
        <w:tab/>
      </w:r>
      <w:bookmarkEnd w:id="162"/>
      <w:bookmarkEnd w:id="163"/>
      <w:bookmarkEnd w:id="164"/>
      <w:bookmarkEnd w:id="165"/>
      <w:r w:rsidRPr="00FC29E8">
        <w:t>Policy Provisioning</w:t>
      </w:r>
      <w:bookmarkEnd w:id="166"/>
      <w:bookmarkEnd w:id="167"/>
      <w:bookmarkEnd w:id="168"/>
      <w:bookmarkEnd w:id="169"/>
      <w:bookmarkEnd w:id="170"/>
      <w:bookmarkEnd w:id="171"/>
      <w:bookmarkEnd w:id="172"/>
    </w:p>
    <w:p w14:paraId="3D26ECB9" w14:textId="6DEBB997" w:rsidR="003C2A5F" w:rsidRPr="00FC29E8" w:rsidRDefault="003C2A5F" w:rsidP="003C2A5F">
      <w:bookmarkStart w:id="173" w:name="_Toc89425593"/>
      <w:bookmarkStart w:id="174" w:name="_Toc96843347"/>
      <w:bookmarkStart w:id="175" w:name="_Toc96844322"/>
      <w:bookmarkStart w:id="176" w:name="_Toc100739895"/>
      <w:bookmarkStart w:id="177" w:name="_Toc129252468"/>
      <w:r w:rsidRPr="00FC29E8">
        <w:t xml:space="preserve">Figure 5.4.2.2.2-1 depicts a scenario where a </w:t>
      </w:r>
      <w:r w:rsidRPr="00FC29E8">
        <w:rPr>
          <w:noProof/>
          <w:lang w:eastAsia="zh-CN"/>
        </w:rPr>
        <w:t xml:space="preserve">a service consumer </w:t>
      </w:r>
      <w:r w:rsidRPr="00FC29E8">
        <w:t>sends a request to the NSCE Server to request the provisioning of a Policy (see also clause 9.5 of 3GPP°TS°23.435°[14]).</w:t>
      </w:r>
    </w:p>
    <w:bookmarkStart w:id="178" w:name="_MON_1766668877"/>
    <w:bookmarkEnd w:id="178"/>
    <w:p w14:paraId="19545C89" w14:textId="21635989" w:rsidR="003C2A5F" w:rsidRPr="00FC29E8" w:rsidRDefault="003E3B18" w:rsidP="003C2A5F">
      <w:pPr>
        <w:pStyle w:val="TF"/>
      </w:pPr>
      <w:r w:rsidRPr="00F4442C">
        <w:rPr>
          <w:noProof/>
        </w:rPr>
        <w:object w:dxaOrig="9620" w:dyaOrig="2508" w14:anchorId="7BB3D181">
          <v:shape id="_x0000_i1029" type="#_x0000_t75" alt="" style="width:481.35pt;height:125.35pt;mso-width-percent:0;mso-height-percent:0;mso-width-percent:0;mso-height-percent:0" o:ole="">
            <v:imagedata r:id="rId15" o:title=""/>
          </v:shape>
          <o:OLEObject Type="Embed" ProgID="Word.Document.8" ShapeID="_x0000_i1029" DrawAspect="Content" ObjectID="_1768122294" r:id="rId16">
            <o:FieldCodes>\s</o:FieldCodes>
          </o:OLEObject>
        </w:object>
      </w:r>
      <w:r w:rsidR="003C2A5F" w:rsidRPr="00FC29E8">
        <w:t xml:space="preserve">Figure 5.4.2.2.2-1: Procedure for Policy Provisioning </w:t>
      </w:r>
    </w:p>
    <w:p w14:paraId="546EB9C0" w14:textId="724B62A7" w:rsidR="003C2A5F" w:rsidRPr="00FC29E8" w:rsidRDefault="003C2A5F" w:rsidP="003C2A5F">
      <w:pPr>
        <w:pStyle w:val="B10"/>
      </w:pPr>
      <w:r w:rsidRPr="00FC29E8">
        <w:t>1.</w:t>
      </w:r>
      <w:r w:rsidRPr="00FC29E8">
        <w:tab/>
        <w:t xml:space="preserve">In order to provision a new Policy, the </w:t>
      </w:r>
      <w:r w:rsidRPr="00FC29E8">
        <w:rPr>
          <w:noProof/>
          <w:lang w:eastAsia="zh-CN"/>
        </w:rPr>
        <w:t xml:space="preserve">service consumer </w:t>
      </w:r>
      <w:r w:rsidRPr="00FC29E8">
        <w:t>shall send an HTTP POST request to the NSCE Server targeting the URI of the "Policies" collection resource, with the request body including the Policy data structure.</w:t>
      </w:r>
    </w:p>
    <w:p w14:paraId="36D8ED9E" w14:textId="1E69A866" w:rsidR="003C2A5F" w:rsidRPr="00FC29E8" w:rsidRDefault="003C2A5F" w:rsidP="003C2A5F">
      <w:pPr>
        <w:pStyle w:val="B10"/>
      </w:pPr>
      <w:r w:rsidRPr="00FC29E8">
        <w:t>2a.</w:t>
      </w:r>
      <w:r w:rsidRPr="00FC29E8">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66E24AC"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6.3.7. In particular:</w:t>
      </w:r>
    </w:p>
    <w:p w14:paraId="6A8E19E9" w14:textId="77777777" w:rsidR="003C2A5F" w:rsidRPr="00FC29E8" w:rsidRDefault="003C2A5F" w:rsidP="003C2A5F">
      <w:pPr>
        <w:pStyle w:val="B2"/>
      </w:pPr>
      <w:bookmarkStart w:id="179" w:name="_Toc151743071"/>
      <w:bookmarkStart w:id="180" w:name="_Toc151743536"/>
      <w:bookmarkStart w:id="181" w:name="_Toc144024137"/>
      <w:bookmarkStart w:id="182" w:name="_Toc144459569"/>
      <w:r w:rsidRPr="00FC29E8">
        <w:t>-</w:t>
      </w:r>
      <w:r w:rsidRPr="00FC29E8">
        <w:tab/>
        <w:t xml:space="preserve">if the NSCE Server needs to perform policy harmonization for the policy that is requested to be created and the harmonization process is still ongoing, the NSCE Server may reject the request with an HTTP "403 </w:t>
      </w:r>
      <w:r w:rsidRPr="00FC29E8">
        <w:lastRenderedPageBreak/>
        <w:t>Forbidden" status code including the ProblemDetails data structure with the "cause" attribute containing the "HARMOMIZATION_ONGOING" application error.</w:t>
      </w:r>
    </w:p>
    <w:p w14:paraId="6884FE45" w14:textId="5A81CF99" w:rsidR="003C2A5F" w:rsidRPr="00FC29E8" w:rsidRDefault="003C2A5F" w:rsidP="003C2A5F">
      <w:pPr>
        <w:pStyle w:val="41"/>
      </w:pPr>
      <w:bookmarkStart w:id="183" w:name="_Toc157434471"/>
      <w:bookmarkStart w:id="184" w:name="_Toc157436186"/>
      <w:bookmarkStart w:id="185" w:name="_Toc157440026"/>
      <w:r w:rsidRPr="00FC29E8">
        <w:t>5.4.2.3</w:t>
      </w:r>
      <w:r w:rsidRPr="00FC29E8">
        <w:tab/>
      </w:r>
      <w:r w:rsidRPr="00FC29E8">
        <w:rPr>
          <w:lang w:val="en-US"/>
        </w:rPr>
        <w:t>NSCE_PolicyManagement</w:t>
      </w:r>
      <w:r w:rsidRPr="00FC29E8">
        <w:t>_Update</w:t>
      </w:r>
      <w:bookmarkEnd w:id="179"/>
      <w:bookmarkEnd w:id="180"/>
      <w:bookmarkEnd w:id="183"/>
      <w:bookmarkEnd w:id="184"/>
      <w:bookmarkEnd w:id="185"/>
    </w:p>
    <w:p w14:paraId="511B9C38" w14:textId="4105F6C0" w:rsidR="003C2A5F" w:rsidRPr="00FC29E8" w:rsidRDefault="003C2A5F" w:rsidP="003C2A5F">
      <w:pPr>
        <w:pStyle w:val="51"/>
      </w:pPr>
      <w:bookmarkStart w:id="186" w:name="_Toc151743072"/>
      <w:bookmarkStart w:id="187" w:name="_Toc151743537"/>
      <w:bookmarkStart w:id="188" w:name="_Toc157434472"/>
      <w:bookmarkStart w:id="189" w:name="_Toc157436187"/>
      <w:bookmarkStart w:id="190" w:name="_Toc157440027"/>
      <w:r w:rsidRPr="00FC29E8">
        <w:t>5.4.2.3.1</w:t>
      </w:r>
      <w:r w:rsidRPr="00FC29E8">
        <w:tab/>
        <w:t>General</w:t>
      </w:r>
      <w:bookmarkEnd w:id="186"/>
      <w:bookmarkEnd w:id="187"/>
      <w:bookmarkEnd w:id="188"/>
      <w:bookmarkEnd w:id="189"/>
      <w:bookmarkEnd w:id="190"/>
    </w:p>
    <w:p w14:paraId="2B44F38D" w14:textId="1CD7F93F" w:rsidR="003C2A5F" w:rsidRPr="00FC29E8" w:rsidRDefault="003C2A5F" w:rsidP="003C2A5F">
      <w:r w:rsidRPr="00FC29E8">
        <w:t>This service operation is used by a service consumer to request the update of an existing Policy at the NSCE Server.</w:t>
      </w:r>
    </w:p>
    <w:p w14:paraId="0F402E95" w14:textId="77777777" w:rsidR="003C2A5F" w:rsidRPr="00FC29E8" w:rsidRDefault="003C2A5F" w:rsidP="003C2A5F">
      <w:r w:rsidRPr="00FC29E8">
        <w:t>The following procedures are supported by the "</w:t>
      </w:r>
      <w:r w:rsidRPr="00FC29E8">
        <w:rPr>
          <w:lang w:val="en-US"/>
        </w:rPr>
        <w:t>NSCE_PolicyManagement</w:t>
      </w:r>
      <w:r w:rsidRPr="00FC29E8">
        <w:t>_Update" service operation:</w:t>
      </w:r>
    </w:p>
    <w:p w14:paraId="2C47D31C" w14:textId="2481A308" w:rsidR="003C2A5F" w:rsidRPr="00FC29E8" w:rsidRDefault="003C2A5F" w:rsidP="003C2A5F">
      <w:pPr>
        <w:pStyle w:val="B10"/>
        <w:rPr>
          <w:lang w:val="en-US"/>
        </w:rPr>
      </w:pPr>
      <w:r w:rsidRPr="00FC29E8">
        <w:rPr>
          <w:lang w:val="en-US"/>
        </w:rPr>
        <w:t>-</w:t>
      </w:r>
      <w:r w:rsidRPr="00FC29E8">
        <w:rPr>
          <w:lang w:val="en-US"/>
        </w:rPr>
        <w:tab/>
      </w:r>
      <w:r w:rsidRPr="00FC29E8">
        <w:t>Policy Update.</w:t>
      </w:r>
    </w:p>
    <w:p w14:paraId="5A7AAFDD" w14:textId="7CADFBC9" w:rsidR="003C2A5F" w:rsidRPr="00FC29E8" w:rsidRDefault="003C2A5F" w:rsidP="003C2A5F">
      <w:pPr>
        <w:pStyle w:val="51"/>
      </w:pPr>
      <w:bookmarkStart w:id="191" w:name="_Toc151743073"/>
      <w:bookmarkStart w:id="192" w:name="_Toc151743538"/>
      <w:bookmarkStart w:id="193" w:name="_Toc157434473"/>
      <w:bookmarkStart w:id="194" w:name="_Toc157436188"/>
      <w:bookmarkStart w:id="195" w:name="_Toc157440028"/>
      <w:r w:rsidRPr="00FC29E8">
        <w:t>5.4.2.3.2</w:t>
      </w:r>
      <w:r w:rsidRPr="00FC29E8">
        <w:tab/>
      </w:r>
      <w:bookmarkEnd w:id="173"/>
      <w:bookmarkEnd w:id="174"/>
      <w:bookmarkEnd w:id="175"/>
      <w:bookmarkEnd w:id="176"/>
      <w:bookmarkEnd w:id="177"/>
      <w:r w:rsidRPr="00FC29E8">
        <w:t>Policy Update</w:t>
      </w:r>
      <w:bookmarkEnd w:id="181"/>
      <w:bookmarkEnd w:id="182"/>
      <w:bookmarkEnd w:id="191"/>
      <w:bookmarkEnd w:id="192"/>
      <w:bookmarkEnd w:id="193"/>
      <w:bookmarkEnd w:id="194"/>
      <w:bookmarkEnd w:id="195"/>
    </w:p>
    <w:p w14:paraId="2FB99132" w14:textId="7C03754C" w:rsidR="003C2A5F" w:rsidRPr="00FC29E8" w:rsidRDefault="003C2A5F" w:rsidP="003C2A5F">
      <w:bookmarkStart w:id="196" w:name="_Toc96843348"/>
      <w:bookmarkStart w:id="197" w:name="_Toc96844323"/>
      <w:bookmarkStart w:id="198" w:name="_Toc100739896"/>
      <w:bookmarkStart w:id="199" w:name="_Toc129252469"/>
      <w:r w:rsidRPr="00FC29E8">
        <w:t xml:space="preserve">Figure 5.4.2.3.2-1 depicts a scenario where a </w:t>
      </w:r>
      <w:r w:rsidRPr="00FC29E8">
        <w:rPr>
          <w:noProof/>
          <w:lang w:eastAsia="zh-CN"/>
        </w:rPr>
        <w:t xml:space="preserve">service consumer </w:t>
      </w:r>
      <w:r w:rsidRPr="00FC29E8">
        <w:t>sends a request to the NSCE Server to request the update of an existing Policy (see also clause 9.5 of 3GPP°TS°23.435°[14]).</w:t>
      </w:r>
    </w:p>
    <w:bookmarkStart w:id="200" w:name="_MON_1766668919"/>
    <w:bookmarkEnd w:id="200"/>
    <w:p w14:paraId="7D03F1D1" w14:textId="2BB7D2E8" w:rsidR="003C2A5F" w:rsidRPr="00FC29E8" w:rsidRDefault="003E3B18" w:rsidP="003C2A5F">
      <w:pPr>
        <w:pStyle w:val="TH"/>
      </w:pPr>
      <w:r w:rsidRPr="00F4442C">
        <w:rPr>
          <w:noProof/>
        </w:rPr>
        <w:object w:dxaOrig="9620" w:dyaOrig="3089" w14:anchorId="671154F6">
          <v:shape id="_x0000_i1031" type="#_x0000_t75" alt="" style="width:481.35pt;height:154.65pt;mso-width-percent:0;mso-height-percent:0;mso-width-percent:0;mso-height-percent:0" o:ole="">
            <v:imagedata r:id="rId17" o:title=""/>
          </v:shape>
          <o:OLEObject Type="Embed" ProgID="Word.Document.8" ShapeID="_x0000_i1031" DrawAspect="Content" ObjectID="_1768122295" r:id="rId18">
            <o:FieldCodes>\s</o:FieldCodes>
          </o:OLEObject>
        </w:object>
      </w:r>
    </w:p>
    <w:p w14:paraId="1B60EA25" w14:textId="4097E851" w:rsidR="003C2A5F" w:rsidRPr="00FC29E8" w:rsidRDefault="003C2A5F" w:rsidP="003C2A5F">
      <w:pPr>
        <w:pStyle w:val="TF"/>
      </w:pPr>
      <w:r w:rsidRPr="00FC29E8">
        <w:t>Figure 5.4.2.3.2-1: Procedure for Policy Update</w:t>
      </w:r>
    </w:p>
    <w:p w14:paraId="700353A6" w14:textId="205CBB53" w:rsidR="003C2A5F" w:rsidRPr="00FC29E8" w:rsidRDefault="003C2A5F" w:rsidP="003C2A5F">
      <w:pPr>
        <w:pStyle w:val="B10"/>
      </w:pPr>
      <w:r w:rsidRPr="00FC29E8">
        <w:t>1.</w:t>
      </w:r>
      <w:r w:rsidRPr="00FC29E8">
        <w:tab/>
        <w:t xml:space="preserve">In order to update an existing Policy, the </w:t>
      </w:r>
      <w:r w:rsidRPr="00FC29E8">
        <w:rPr>
          <w:noProof/>
          <w:lang w:eastAsia="zh-CN"/>
        </w:rPr>
        <w:t xml:space="preserve">service consumer </w:t>
      </w:r>
      <w:r w:rsidRPr="00FC29E8">
        <w:t>shall send an HTTP PUT/PATCH request to the NSCE Server, targeting the URI of the corresponding "Individual Policy" resource, with the request body including either:</w:t>
      </w:r>
    </w:p>
    <w:p w14:paraId="4AACE8B6" w14:textId="208B12EE" w:rsidR="003C2A5F" w:rsidRPr="00FC29E8" w:rsidRDefault="003C2A5F" w:rsidP="003C2A5F">
      <w:pPr>
        <w:pStyle w:val="B2"/>
      </w:pPr>
      <w:r w:rsidRPr="00FC29E8">
        <w:t>-</w:t>
      </w:r>
      <w:r w:rsidRPr="00FC29E8">
        <w:tab/>
        <w:t xml:space="preserve">the updated representation of the resource within the </w:t>
      </w:r>
      <w:bookmarkStart w:id="201" w:name="_Hlk150001911"/>
      <w:r w:rsidRPr="00FC29E8">
        <w:t xml:space="preserve">Policy </w:t>
      </w:r>
      <w:bookmarkEnd w:id="201"/>
      <w:r w:rsidRPr="00FC29E8">
        <w:t>data structure, in case the HTTP PUT method is used; or</w:t>
      </w:r>
    </w:p>
    <w:p w14:paraId="66686D0D" w14:textId="1261FBA5" w:rsidR="003C2A5F" w:rsidRPr="00FC29E8" w:rsidRDefault="003C2A5F" w:rsidP="003C2A5F">
      <w:pPr>
        <w:pStyle w:val="B2"/>
      </w:pPr>
      <w:r w:rsidRPr="00FC29E8">
        <w:t>-</w:t>
      </w:r>
      <w:r w:rsidRPr="00FC29E8">
        <w:tab/>
        <w:t>the requested modifications to the resource within the PolicyPatch data structure, in case the HTTP PATCH method is used.</w:t>
      </w:r>
    </w:p>
    <w:p w14:paraId="4F2C6AE2" w14:textId="77777777" w:rsidR="003C2A5F" w:rsidRPr="00FC29E8" w:rsidRDefault="003C2A5F" w:rsidP="003C2A5F">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760D2DCD" w14:textId="53FFB1D9" w:rsidR="003C2A5F" w:rsidRPr="00FC29E8" w:rsidRDefault="003C2A5F" w:rsidP="003C2A5F">
      <w:pPr>
        <w:pStyle w:val="B10"/>
      </w:pPr>
      <w:r w:rsidRPr="00FC29E8">
        <w:t>2a.</w:t>
      </w:r>
      <w:r w:rsidRPr="00FC29E8">
        <w:tab/>
        <w:t>Upon success, the NSCE Server shall update the targeted "Individual Policy" resource accordingly and respond with either:</w:t>
      </w:r>
    </w:p>
    <w:p w14:paraId="72A2F92C" w14:textId="7D80A89D" w:rsidR="003C2A5F" w:rsidRPr="00FC29E8" w:rsidRDefault="003C2A5F" w:rsidP="003C2A5F">
      <w:pPr>
        <w:pStyle w:val="B2"/>
      </w:pPr>
      <w:r w:rsidRPr="00FC29E8">
        <w:t>-</w:t>
      </w:r>
      <w:r w:rsidRPr="00FC29E8">
        <w:tab/>
        <w:t>an HTTP "200 OK" status code with the response body containing a representation of the updated "Individual Policy" resource within the Policy data structure; or</w:t>
      </w:r>
    </w:p>
    <w:p w14:paraId="713DF5CE" w14:textId="77777777" w:rsidR="003C2A5F" w:rsidRPr="00FC29E8" w:rsidRDefault="003C2A5F" w:rsidP="003C2A5F">
      <w:pPr>
        <w:pStyle w:val="B2"/>
      </w:pPr>
      <w:r w:rsidRPr="00FC29E8">
        <w:t>-</w:t>
      </w:r>
      <w:r w:rsidRPr="00FC29E8">
        <w:tab/>
        <w:t>an HTTP "204 No Content" status code.</w:t>
      </w:r>
    </w:p>
    <w:p w14:paraId="710BE488" w14:textId="4BD17BAE"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PUT/PATCH response body, as specified in clause 6.3.7. In particular:</w:t>
      </w:r>
    </w:p>
    <w:p w14:paraId="704B299E" w14:textId="77777777" w:rsidR="003C2A5F" w:rsidRPr="00FC29E8" w:rsidRDefault="003C2A5F" w:rsidP="003C2A5F">
      <w:pPr>
        <w:pStyle w:val="B2"/>
      </w:pPr>
      <w:bookmarkStart w:id="202" w:name="_Toc151743074"/>
      <w:bookmarkStart w:id="203" w:name="_Toc151743539"/>
      <w:bookmarkStart w:id="204" w:name="_Toc144024142"/>
      <w:bookmarkStart w:id="205" w:name="_Toc144459574"/>
      <w:bookmarkStart w:id="206" w:name="_Toc144024138"/>
      <w:bookmarkStart w:id="207" w:name="_Toc144459570"/>
      <w:r w:rsidRPr="00FC29E8">
        <w:t>-</w:t>
      </w:r>
      <w:r w:rsidRPr="00FC29E8">
        <w:tab/>
        <w:t>if the NSCE Server needs to perform policy harmonization for the policy that is requested to be updated and the harmonization process is still ongoing, the NSCE Server may reject the request with an HTTP "403 Forbidden" status code including the ProblemDetails data structure with the "cause" attribute containing the "HARMOMIZATION_ONGOING" application error.</w:t>
      </w:r>
    </w:p>
    <w:p w14:paraId="0E88881D" w14:textId="3E82AABC" w:rsidR="003C2A5F" w:rsidRPr="00FC29E8" w:rsidRDefault="003C2A5F" w:rsidP="003C2A5F">
      <w:pPr>
        <w:pStyle w:val="41"/>
      </w:pPr>
      <w:bookmarkStart w:id="208" w:name="_Toc157434474"/>
      <w:bookmarkStart w:id="209" w:name="_Toc157436189"/>
      <w:bookmarkStart w:id="210" w:name="_Toc157440029"/>
      <w:r w:rsidRPr="00FC29E8">
        <w:lastRenderedPageBreak/>
        <w:t>5.4.2.4</w:t>
      </w:r>
      <w:r w:rsidRPr="00FC29E8">
        <w:tab/>
      </w:r>
      <w:r w:rsidRPr="00FC29E8">
        <w:rPr>
          <w:lang w:val="en-US"/>
        </w:rPr>
        <w:t>NSCE_PolicyManagement</w:t>
      </w:r>
      <w:r w:rsidRPr="00FC29E8">
        <w:t>_Delete</w:t>
      </w:r>
      <w:bookmarkEnd w:id="202"/>
      <w:bookmarkEnd w:id="203"/>
      <w:bookmarkEnd w:id="208"/>
      <w:bookmarkEnd w:id="209"/>
      <w:bookmarkEnd w:id="210"/>
    </w:p>
    <w:p w14:paraId="26DA81CD" w14:textId="35DCD70C" w:rsidR="003C2A5F" w:rsidRPr="00FC29E8" w:rsidRDefault="003C2A5F" w:rsidP="003C2A5F">
      <w:pPr>
        <w:pStyle w:val="51"/>
      </w:pPr>
      <w:bookmarkStart w:id="211" w:name="_Toc151743075"/>
      <w:bookmarkStart w:id="212" w:name="_Toc151743540"/>
      <w:bookmarkStart w:id="213" w:name="_Toc157434475"/>
      <w:bookmarkStart w:id="214" w:name="_Toc157436190"/>
      <w:bookmarkStart w:id="215" w:name="_Toc157440030"/>
      <w:r w:rsidRPr="00FC29E8">
        <w:t>5.4.2.4.1</w:t>
      </w:r>
      <w:r w:rsidRPr="00FC29E8">
        <w:tab/>
        <w:t>General</w:t>
      </w:r>
      <w:bookmarkEnd w:id="211"/>
      <w:bookmarkEnd w:id="212"/>
      <w:bookmarkEnd w:id="213"/>
      <w:bookmarkEnd w:id="214"/>
      <w:bookmarkEnd w:id="215"/>
    </w:p>
    <w:p w14:paraId="27B250F8" w14:textId="0903D4A3" w:rsidR="003C2A5F" w:rsidRPr="00FC29E8" w:rsidRDefault="003C2A5F" w:rsidP="003C2A5F">
      <w:r w:rsidRPr="00FC29E8">
        <w:t>This service operation is used by a service consumer to request the deletion of one or several existing Policy(ies) at the NSCE Server.</w:t>
      </w:r>
    </w:p>
    <w:p w14:paraId="7ED8F61C" w14:textId="77777777" w:rsidR="003C2A5F" w:rsidRPr="00FC29E8" w:rsidRDefault="003C2A5F" w:rsidP="003C2A5F">
      <w:r w:rsidRPr="00FC29E8">
        <w:t>The following procedures are supported by the "</w:t>
      </w:r>
      <w:r w:rsidRPr="00FC29E8">
        <w:rPr>
          <w:lang w:val="en-US"/>
        </w:rPr>
        <w:t>NSCE_PolicyManagement</w:t>
      </w:r>
      <w:r w:rsidRPr="00FC29E8">
        <w:t>_Delete" service operation:</w:t>
      </w:r>
    </w:p>
    <w:p w14:paraId="64667CF7" w14:textId="730132B3" w:rsidR="003C2A5F" w:rsidRPr="00FC29E8" w:rsidRDefault="003C2A5F" w:rsidP="003C2A5F">
      <w:pPr>
        <w:pStyle w:val="B10"/>
        <w:rPr>
          <w:lang w:val="en-US"/>
        </w:rPr>
      </w:pPr>
      <w:r w:rsidRPr="00FC29E8">
        <w:rPr>
          <w:lang w:val="en-US"/>
        </w:rPr>
        <w:t>-</w:t>
      </w:r>
      <w:r w:rsidRPr="00FC29E8">
        <w:rPr>
          <w:lang w:val="en-US"/>
        </w:rPr>
        <w:tab/>
      </w:r>
      <w:r w:rsidRPr="00FC29E8">
        <w:t>Policy(ies) Deletion.</w:t>
      </w:r>
    </w:p>
    <w:p w14:paraId="4AD5060B" w14:textId="5C4F6279" w:rsidR="003C2A5F" w:rsidRPr="00FC29E8" w:rsidRDefault="003C2A5F" w:rsidP="003C2A5F">
      <w:pPr>
        <w:pStyle w:val="51"/>
      </w:pPr>
      <w:bookmarkStart w:id="216" w:name="_Toc151743076"/>
      <w:bookmarkStart w:id="217" w:name="_Toc151743541"/>
      <w:bookmarkStart w:id="218" w:name="_Toc157434476"/>
      <w:bookmarkStart w:id="219" w:name="_Toc157436191"/>
      <w:bookmarkStart w:id="220" w:name="_Toc157440031"/>
      <w:r w:rsidRPr="00FC29E8">
        <w:t>5.4.2.4.3</w:t>
      </w:r>
      <w:r w:rsidRPr="00FC29E8">
        <w:tab/>
        <w:t>Policy(ies) Deletion</w:t>
      </w:r>
      <w:bookmarkEnd w:id="216"/>
      <w:bookmarkEnd w:id="217"/>
      <w:bookmarkEnd w:id="218"/>
      <w:bookmarkEnd w:id="219"/>
      <w:bookmarkEnd w:id="220"/>
    </w:p>
    <w:p w14:paraId="6955A691" w14:textId="466A3618" w:rsidR="003C2A5F" w:rsidRPr="00FC29E8" w:rsidRDefault="003C2A5F" w:rsidP="003C2A5F">
      <w:bookmarkStart w:id="221" w:name="_Toc96843351"/>
      <w:bookmarkStart w:id="222" w:name="_Toc96844326"/>
      <w:bookmarkStart w:id="223" w:name="_Toc100739899"/>
      <w:bookmarkStart w:id="224" w:name="_Toc129252472"/>
      <w:bookmarkEnd w:id="196"/>
      <w:bookmarkEnd w:id="197"/>
      <w:bookmarkEnd w:id="198"/>
      <w:bookmarkEnd w:id="199"/>
      <w:bookmarkEnd w:id="204"/>
      <w:bookmarkEnd w:id="205"/>
      <w:bookmarkEnd w:id="206"/>
      <w:bookmarkEnd w:id="207"/>
      <w:r w:rsidRPr="00FC29E8">
        <w:t xml:space="preserve">Figure 5.6.2.4.3-1 depicts a scenario where a </w:t>
      </w:r>
      <w:r w:rsidRPr="00FC29E8">
        <w:rPr>
          <w:noProof/>
          <w:lang w:eastAsia="zh-CN"/>
        </w:rPr>
        <w:t xml:space="preserve">service consumer </w:t>
      </w:r>
      <w:r w:rsidRPr="00FC29E8">
        <w:t>sends a request to the NSCE Server to request the deletion of one or several existing Policy(ies) (see also clause 9.5 of 3GPP°TS°23.435°[14]).</w:t>
      </w:r>
    </w:p>
    <w:bookmarkStart w:id="225" w:name="_MON_1766668991"/>
    <w:bookmarkEnd w:id="225"/>
    <w:p w14:paraId="15E3E8F6" w14:textId="73AA18A6" w:rsidR="003C2A5F" w:rsidRPr="00FC29E8" w:rsidRDefault="003E3B18" w:rsidP="003C2A5F">
      <w:pPr>
        <w:pStyle w:val="TH"/>
      </w:pPr>
      <w:r w:rsidRPr="00F4442C">
        <w:rPr>
          <w:noProof/>
        </w:rPr>
        <w:object w:dxaOrig="9620" w:dyaOrig="2508" w14:anchorId="7B7E5AB6">
          <v:shape id="_x0000_i1033" type="#_x0000_t75" alt="" style="width:481.35pt;height:125.35pt;mso-width-percent:0;mso-height-percent:0;mso-width-percent:0;mso-height-percent:0" o:ole="">
            <v:imagedata r:id="rId19" o:title=""/>
          </v:shape>
          <o:OLEObject Type="Embed" ProgID="Word.Document.8" ShapeID="_x0000_i1033" DrawAspect="Content" ObjectID="_1768122296" r:id="rId20">
            <o:FieldCodes>\s</o:FieldCodes>
          </o:OLEObject>
        </w:object>
      </w:r>
    </w:p>
    <w:p w14:paraId="636CE880" w14:textId="5FFACC7E" w:rsidR="003C2A5F" w:rsidRPr="00FC29E8" w:rsidRDefault="003C2A5F" w:rsidP="003C2A5F">
      <w:pPr>
        <w:pStyle w:val="TF"/>
      </w:pPr>
      <w:r w:rsidRPr="00FC29E8">
        <w:t>Figure 5.4.2.4.3-1: Procedure for Policy(ies) Deletion</w:t>
      </w:r>
    </w:p>
    <w:p w14:paraId="64206D1C" w14:textId="7A0C28B3" w:rsidR="003C2A5F" w:rsidRPr="00FC29E8" w:rsidRDefault="003C2A5F" w:rsidP="003C2A5F">
      <w:pPr>
        <w:pStyle w:val="B10"/>
      </w:pPr>
      <w:r w:rsidRPr="00FC29E8">
        <w:t>1.</w:t>
      </w:r>
      <w:r w:rsidRPr="00FC29E8">
        <w:tab/>
        <w:t xml:space="preserve">In order to request the deletion of one or several existing Policy(ies), the </w:t>
      </w:r>
      <w:r w:rsidRPr="00FC29E8">
        <w:rPr>
          <w:noProof/>
          <w:lang w:eastAsia="zh-CN"/>
        </w:rPr>
        <w:t xml:space="preserve">service consumer </w:t>
      </w:r>
      <w:r w:rsidRPr="00FC29E8">
        <w:t>shall send an HTTP POST request to the NSCE Server targeting the corresponding custom operation (i.e., "Delete"), with the request body including the PolDeleteReq data structure.</w:t>
      </w:r>
    </w:p>
    <w:p w14:paraId="4B06B99E" w14:textId="06B37B08" w:rsidR="003C2A5F" w:rsidRPr="00FC29E8" w:rsidRDefault="003C2A5F" w:rsidP="003C2A5F">
      <w:pPr>
        <w:pStyle w:val="NO"/>
        <w:rPr>
          <w:noProof/>
        </w:rPr>
      </w:pPr>
      <w:r w:rsidRPr="00FC29E8">
        <w:rPr>
          <w:noProof/>
        </w:rPr>
        <w:t>NOTE:</w:t>
      </w:r>
      <w:r w:rsidRPr="00FC29E8">
        <w:rPr>
          <w:noProof/>
        </w:rPr>
        <w:tab/>
        <w:t>An alternative service consumer (i.e., other than the one that requested the creation of the concerned policy(ies)) can initiate this request.</w:t>
      </w:r>
    </w:p>
    <w:p w14:paraId="5C0BB232" w14:textId="77777777" w:rsidR="003C2A5F" w:rsidRPr="00FC29E8" w:rsidRDefault="003C2A5F" w:rsidP="003C2A5F">
      <w:pPr>
        <w:pStyle w:val="B10"/>
      </w:pPr>
      <w:r w:rsidRPr="00FC29E8">
        <w:t>2a.</w:t>
      </w:r>
      <w:r w:rsidRPr="00FC29E8">
        <w:tab/>
        <w:t>Upon success, the NSCE Server shall delete the concerned "Individual Policy" resource(s) accordingly, update the default policies, when relevant, and respond with either:</w:t>
      </w:r>
    </w:p>
    <w:p w14:paraId="47C01329" w14:textId="77777777" w:rsidR="003C2A5F" w:rsidRPr="00FC29E8" w:rsidRDefault="003C2A5F" w:rsidP="003C2A5F">
      <w:pPr>
        <w:pStyle w:val="B2"/>
      </w:pPr>
      <w:r w:rsidRPr="00FC29E8">
        <w:t>-</w:t>
      </w:r>
      <w:r w:rsidRPr="00FC29E8">
        <w:tab/>
        <w:t>an HTTP "200 OK" status code with the response body containing policy(ies) deletion related information within the PolDeleteResp data structure; or</w:t>
      </w:r>
    </w:p>
    <w:p w14:paraId="2EABF46C" w14:textId="77777777" w:rsidR="003C2A5F" w:rsidRPr="00FC29E8" w:rsidRDefault="003C2A5F" w:rsidP="00445F63">
      <w:pPr>
        <w:pStyle w:val="B2"/>
      </w:pPr>
      <w:r w:rsidRPr="00FC29E8">
        <w:t>-</w:t>
      </w:r>
      <w:r w:rsidRPr="00FC29E8">
        <w:tab/>
        <w:t>an HTTP "204 No Content" status code.</w:t>
      </w:r>
    </w:p>
    <w:p w14:paraId="15CC95A0" w14:textId="2E83837A"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6.3.7.</w:t>
      </w:r>
    </w:p>
    <w:p w14:paraId="6494CC0D" w14:textId="77777777" w:rsidR="003C2A5F" w:rsidRPr="00FC29E8" w:rsidRDefault="003C2A5F" w:rsidP="003C2A5F">
      <w:pPr>
        <w:pStyle w:val="41"/>
      </w:pPr>
      <w:bookmarkStart w:id="226" w:name="_Toc157434477"/>
      <w:bookmarkStart w:id="227" w:name="_Toc157436192"/>
      <w:bookmarkStart w:id="228" w:name="_Toc157440032"/>
      <w:bookmarkStart w:id="229" w:name="_Toc151743077"/>
      <w:bookmarkStart w:id="230" w:name="_Toc151743542"/>
      <w:bookmarkEnd w:id="221"/>
      <w:bookmarkEnd w:id="222"/>
      <w:bookmarkEnd w:id="223"/>
      <w:bookmarkEnd w:id="224"/>
      <w:r w:rsidRPr="00FC29E8">
        <w:t>5.4.2.5</w:t>
      </w:r>
      <w:r w:rsidRPr="00FC29E8">
        <w:tab/>
      </w:r>
      <w:r w:rsidRPr="00FC29E8">
        <w:rPr>
          <w:lang w:val="en-US"/>
        </w:rPr>
        <w:t>NSCE_PolicyManagement_HarmonizationNotify</w:t>
      </w:r>
      <w:bookmarkEnd w:id="226"/>
      <w:bookmarkEnd w:id="227"/>
      <w:bookmarkEnd w:id="228"/>
    </w:p>
    <w:p w14:paraId="3B650004" w14:textId="77777777" w:rsidR="003C2A5F" w:rsidRPr="00FC29E8" w:rsidRDefault="003C2A5F" w:rsidP="003C2A5F">
      <w:pPr>
        <w:pStyle w:val="51"/>
      </w:pPr>
      <w:bookmarkStart w:id="231" w:name="_Toc157434478"/>
      <w:bookmarkStart w:id="232" w:name="_Toc157436193"/>
      <w:bookmarkStart w:id="233" w:name="_Toc157440033"/>
      <w:r w:rsidRPr="00FC29E8">
        <w:t>5.4.2.5.1</w:t>
      </w:r>
      <w:r w:rsidRPr="00FC29E8">
        <w:tab/>
        <w:t>General</w:t>
      </w:r>
      <w:bookmarkEnd w:id="231"/>
      <w:bookmarkEnd w:id="232"/>
      <w:bookmarkEnd w:id="233"/>
    </w:p>
    <w:p w14:paraId="2CBE6582" w14:textId="77777777" w:rsidR="003C2A5F" w:rsidRPr="00FC29E8" w:rsidRDefault="003C2A5F" w:rsidP="003C2A5F">
      <w:r w:rsidRPr="00FC29E8">
        <w:t>This service operation is used by a NSCE Server to notify a previously implicitly subscribed service consumer on:</w:t>
      </w:r>
    </w:p>
    <w:p w14:paraId="1F48EDB7" w14:textId="77777777" w:rsidR="003C2A5F" w:rsidRPr="00FC29E8" w:rsidRDefault="003C2A5F" w:rsidP="003C2A5F">
      <w:pPr>
        <w:pStyle w:val="B10"/>
      </w:pPr>
      <w:r w:rsidRPr="00FC29E8">
        <w:t>-</w:t>
      </w:r>
      <w:r w:rsidRPr="00FC29E8">
        <w:tab/>
        <w:t>Policy Harmonization event(s).</w:t>
      </w:r>
    </w:p>
    <w:p w14:paraId="4BD455E1" w14:textId="77777777" w:rsidR="003C2A5F" w:rsidRPr="00FC29E8" w:rsidRDefault="003C2A5F" w:rsidP="003C2A5F">
      <w:r w:rsidRPr="00FC29E8">
        <w:t>The following procedures are supported by the "</w:t>
      </w:r>
      <w:r w:rsidRPr="00FC29E8">
        <w:rPr>
          <w:lang w:val="en-US"/>
        </w:rPr>
        <w:t>NSCE_PolicyManagement_</w:t>
      </w:r>
      <w:r w:rsidRPr="00FC29E8">
        <w:t>Harmonization</w:t>
      </w:r>
      <w:r w:rsidRPr="00FC29E8">
        <w:rPr>
          <w:lang w:val="en-US"/>
        </w:rPr>
        <w:t>Notify</w:t>
      </w:r>
      <w:r w:rsidRPr="00FC29E8">
        <w:t>" service operation:</w:t>
      </w:r>
    </w:p>
    <w:p w14:paraId="2BEF6EC2" w14:textId="77777777" w:rsidR="003C2A5F" w:rsidRPr="00FC29E8" w:rsidRDefault="003C2A5F" w:rsidP="003C2A5F">
      <w:pPr>
        <w:pStyle w:val="B10"/>
      </w:pPr>
      <w:r w:rsidRPr="00FC29E8">
        <w:rPr>
          <w:lang w:val="en-US"/>
        </w:rPr>
        <w:t>-</w:t>
      </w:r>
      <w:r w:rsidRPr="00FC29E8">
        <w:rPr>
          <w:lang w:val="en-US"/>
        </w:rPr>
        <w:tab/>
      </w:r>
      <w:r w:rsidRPr="00FC29E8">
        <w:t xml:space="preserve">Policy Harmonization </w:t>
      </w:r>
      <w:r w:rsidRPr="00FC29E8">
        <w:rPr>
          <w:lang w:val="en-US"/>
        </w:rPr>
        <w:t>Notification</w:t>
      </w:r>
      <w:r w:rsidRPr="00FC29E8">
        <w:t>.</w:t>
      </w:r>
    </w:p>
    <w:p w14:paraId="1B78D009" w14:textId="77777777" w:rsidR="003C2A5F" w:rsidRPr="00FC29E8" w:rsidRDefault="003C2A5F" w:rsidP="003C2A5F">
      <w:pPr>
        <w:pStyle w:val="51"/>
      </w:pPr>
      <w:bookmarkStart w:id="234" w:name="_Toc157434479"/>
      <w:bookmarkStart w:id="235" w:name="_Toc157436194"/>
      <w:bookmarkStart w:id="236" w:name="_Toc157440034"/>
      <w:r w:rsidRPr="00FC29E8">
        <w:lastRenderedPageBreak/>
        <w:t>5.4.2.5.2</w:t>
      </w:r>
      <w:r w:rsidRPr="00FC29E8">
        <w:tab/>
        <w:t xml:space="preserve">Policy Harmonization </w:t>
      </w:r>
      <w:r w:rsidRPr="00FC29E8">
        <w:rPr>
          <w:lang w:val="en-US"/>
        </w:rPr>
        <w:t>Notification</w:t>
      </w:r>
      <w:bookmarkEnd w:id="234"/>
      <w:bookmarkEnd w:id="235"/>
      <w:bookmarkEnd w:id="236"/>
    </w:p>
    <w:p w14:paraId="04D1AEA8" w14:textId="77777777" w:rsidR="003C2A5F" w:rsidRPr="00FC29E8" w:rsidRDefault="003C2A5F" w:rsidP="003C2A5F">
      <w:r w:rsidRPr="00FC29E8">
        <w:t xml:space="preserve">Figure 5.4.2.5.2-1 depicts a scenario where the NSCE Server sends a request to notify a previously subscribed </w:t>
      </w:r>
      <w:r w:rsidRPr="00FC29E8">
        <w:rPr>
          <w:noProof/>
          <w:lang w:eastAsia="zh-CN"/>
        </w:rPr>
        <w:t xml:space="preserve">service consumer </w:t>
      </w:r>
      <w:r w:rsidRPr="00FC29E8">
        <w:t>on Policy Harmonization event(s) (see also clause 9.5 of 3GPP°TS°23.435°[14]).</w:t>
      </w:r>
    </w:p>
    <w:bookmarkStart w:id="237" w:name="_MON_1766682668"/>
    <w:bookmarkEnd w:id="237"/>
    <w:p w14:paraId="7B261E25" w14:textId="77777777" w:rsidR="003C2A5F" w:rsidRPr="00FC29E8" w:rsidRDefault="003E3B18" w:rsidP="003C2A5F">
      <w:pPr>
        <w:pStyle w:val="TH"/>
      </w:pPr>
      <w:r w:rsidRPr="00F4442C">
        <w:rPr>
          <w:noProof/>
        </w:rPr>
        <w:object w:dxaOrig="9620" w:dyaOrig="2749" w14:anchorId="7DFF697E">
          <v:shape id="_x0000_i1034" type="#_x0000_t75" alt="" style="width:481.35pt;height:137.35pt;mso-width-percent:0;mso-height-percent:0;mso-width-percent:0;mso-height-percent:0" o:ole="">
            <v:imagedata r:id="rId21" o:title=""/>
          </v:shape>
          <o:OLEObject Type="Embed" ProgID="Word.Document.8" ShapeID="_x0000_i1034" DrawAspect="Content" ObjectID="_1768122297" r:id="rId22">
            <o:FieldCodes>\s</o:FieldCodes>
          </o:OLEObject>
        </w:object>
      </w:r>
    </w:p>
    <w:p w14:paraId="005F7DB6" w14:textId="77777777" w:rsidR="003C2A5F" w:rsidRPr="00FC29E8" w:rsidRDefault="003C2A5F" w:rsidP="003C2A5F">
      <w:pPr>
        <w:pStyle w:val="TF"/>
      </w:pPr>
      <w:r w:rsidRPr="00FC29E8">
        <w:t xml:space="preserve">Figure 5.4.2.5.2-1: Policy Harmonization </w:t>
      </w:r>
      <w:r w:rsidRPr="00FC29E8">
        <w:rPr>
          <w:lang w:val="en-US"/>
        </w:rPr>
        <w:t>Notification</w:t>
      </w:r>
    </w:p>
    <w:p w14:paraId="6A6663CA" w14:textId="77777777" w:rsidR="003C2A5F" w:rsidRPr="00FC29E8" w:rsidRDefault="003C2A5F" w:rsidP="003C2A5F">
      <w:pPr>
        <w:pStyle w:val="B10"/>
      </w:pPr>
      <w:r w:rsidRPr="00FC29E8">
        <w:t>1.</w:t>
      </w:r>
      <w:r w:rsidRPr="00FC29E8">
        <w:tab/>
        <w:t xml:space="preserve">In order to notify a previously subscribed </w:t>
      </w:r>
      <w:r w:rsidRPr="00FC29E8">
        <w:rPr>
          <w:noProof/>
          <w:lang w:eastAsia="zh-CN"/>
        </w:rPr>
        <w:t xml:space="preserve">service consumer </w:t>
      </w:r>
      <w:r w:rsidRPr="00FC29E8">
        <w:t>on Policy Harmonization 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variable is set to the value received from the </w:t>
      </w:r>
      <w:r w:rsidRPr="00FC29E8">
        <w:rPr>
          <w:noProof/>
          <w:lang w:eastAsia="zh-CN"/>
        </w:rPr>
        <w:t>service consumer</w:t>
      </w:r>
      <w:r w:rsidRPr="00FC29E8">
        <w:t xml:space="preserve"> during the creation/update of the corresponding Policy using the procedures defined in clause 5.6.2.2 and 5.6.2.3, and the request body including the HarmonizationNotif data structure.</w:t>
      </w:r>
    </w:p>
    <w:p w14:paraId="750F30D2" w14:textId="77777777" w:rsidR="003C2A5F" w:rsidRPr="00FC29E8" w:rsidRDefault="003C2A5F" w:rsidP="003C2A5F">
      <w:pPr>
        <w:pStyle w:val="B10"/>
      </w:pPr>
      <w:r w:rsidRPr="00FC29E8">
        <w:t>2a.</w:t>
      </w:r>
      <w:r w:rsidRPr="00FC29E8">
        <w:tab/>
        <w:t xml:space="preserve">Upon success, the </w:t>
      </w:r>
      <w:r w:rsidRPr="00FC29E8">
        <w:rPr>
          <w:noProof/>
          <w:lang w:eastAsia="zh-CN"/>
        </w:rPr>
        <w:t xml:space="preserve">service consumer </w:t>
      </w:r>
      <w:r w:rsidRPr="00FC29E8">
        <w:t>shall respond to the NSCE Server with either:</w:t>
      </w:r>
    </w:p>
    <w:p w14:paraId="62D0DADA" w14:textId="77777777" w:rsidR="003C2A5F" w:rsidRPr="00FC29E8" w:rsidRDefault="003C2A5F" w:rsidP="003C2A5F">
      <w:pPr>
        <w:pStyle w:val="B2"/>
      </w:pPr>
      <w:r w:rsidRPr="00FC29E8">
        <w:t>-</w:t>
      </w:r>
      <w:r w:rsidRPr="00FC29E8">
        <w:tab/>
        <w:t>an HTTP "200 OK" status code to acknowledge the reception of the notification, with the response body containing harmonization related information within the HarmonizationResp data structure; or</w:t>
      </w:r>
    </w:p>
    <w:p w14:paraId="0168D310" w14:textId="77777777" w:rsidR="003C2A5F" w:rsidRPr="00FC29E8" w:rsidRDefault="003C2A5F" w:rsidP="003C2A5F">
      <w:pPr>
        <w:pStyle w:val="B2"/>
      </w:pPr>
      <w:r w:rsidRPr="00FC29E8">
        <w:t>-</w:t>
      </w:r>
      <w:r w:rsidRPr="00FC29E8">
        <w:tab/>
        <w:t>an HTTP "204 No Content" status code to acknowledge the reception of the notification.</w:t>
      </w:r>
    </w:p>
    <w:p w14:paraId="2D75B593" w14:textId="77777777"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6.3.7.</w:t>
      </w:r>
    </w:p>
    <w:p w14:paraId="17C39B0D" w14:textId="6ACF54F3" w:rsidR="003C2A5F" w:rsidRPr="00FC29E8" w:rsidRDefault="003C2A5F" w:rsidP="003C2A5F">
      <w:pPr>
        <w:pStyle w:val="41"/>
      </w:pPr>
      <w:bookmarkStart w:id="238" w:name="_Toc157434480"/>
      <w:bookmarkStart w:id="239" w:name="_Toc157436195"/>
      <w:bookmarkStart w:id="240" w:name="_Toc157440035"/>
      <w:r w:rsidRPr="00FC29E8">
        <w:t>5.4.2.6</w:t>
      </w:r>
      <w:r w:rsidRPr="00FC29E8">
        <w:tab/>
      </w:r>
      <w:r w:rsidRPr="00FC29E8">
        <w:rPr>
          <w:lang w:val="en-US"/>
        </w:rPr>
        <w:t>NSCE_PolicyManagement</w:t>
      </w:r>
      <w:r w:rsidRPr="00FC29E8">
        <w:t>_</w:t>
      </w:r>
      <w:r w:rsidRPr="00FC29E8">
        <w:rPr>
          <w:lang w:val="en-US"/>
        </w:rPr>
        <w:t>Subscribe</w:t>
      </w:r>
      <w:bookmarkEnd w:id="229"/>
      <w:bookmarkEnd w:id="230"/>
      <w:bookmarkEnd w:id="238"/>
      <w:bookmarkEnd w:id="239"/>
      <w:bookmarkEnd w:id="240"/>
    </w:p>
    <w:p w14:paraId="46200E1D" w14:textId="67F2A097" w:rsidR="003C2A5F" w:rsidRPr="00FC29E8" w:rsidRDefault="003C2A5F" w:rsidP="003C2A5F">
      <w:pPr>
        <w:pStyle w:val="51"/>
      </w:pPr>
      <w:bookmarkStart w:id="241" w:name="_Toc151743078"/>
      <w:bookmarkStart w:id="242" w:name="_Toc151743543"/>
      <w:bookmarkStart w:id="243" w:name="_Toc157434481"/>
      <w:bookmarkStart w:id="244" w:name="_Toc157436196"/>
      <w:bookmarkStart w:id="245" w:name="_Toc157440036"/>
      <w:r w:rsidRPr="00FC29E8">
        <w:t>5.4.2.6.1</w:t>
      </w:r>
      <w:r w:rsidRPr="00FC29E8">
        <w:tab/>
        <w:t>General</w:t>
      </w:r>
      <w:bookmarkEnd w:id="241"/>
      <w:bookmarkEnd w:id="242"/>
      <w:bookmarkEnd w:id="243"/>
      <w:bookmarkEnd w:id="244"/>
      <w:bookmarkEnd w:id="245"/>
    </w:p>
    <w:p w14:paraId="56CA3C33" w14:textId="77777777" w:rsidR="003C2A5F" w:rsidRPr="00FC29E8" w:rsidRDefault="003C2A5F" w:rsidP="003C2A5F">
      <w:r w:rsidRPr="00FC29E8">
        <w:t>This service operation is used by a service consumer to request the creation/update/deletion of a Policy Usage</w:t>
      </w:r>
      <w:r w:rsidRPr="00FC29E8">
        <w:rPr>
          <w:rFonts w:eastAsia="等线"/>
        </w:rPr>
        <w:t xml:space="preserve"> Subscription </w:t>
      </w:r>
      <w:r w:rsidRPr="00FC29E8">
        <w:t>at the NSCE Server.</w:t>
      </w:r>
    </w:p>
    <w:p w14:paraId="2774419A" w14:textId="77777777" w:rsidR="003C2A5F" w:rsidRPr="00FC29E8" w:rsidRDefault="003C2A5F" w:rsidP="003C2A5F">
      <w:r w:rsidRPr="00FC29E8">
        <w:t>The following procedures are supported by the "</w:t>
      </w:r>
      <w:r w:rsidRPr="00FC29E8">
        <w:rPr>
          <w:lang w:val="en-US"/>
        </w:rPr>
        <w:t>NSCE_PolicyManagement</w:t>
      </w:r>
      <w:r w:rsidRPr="00FC29E8">
        <w:t>_</w:t>
      </w:r>
      <w:r w:rsidRPr="00FC29E8">
        <w:rPr>
          <w:lang w:val="en-US"/>
        </w:rPr>
        <w:t>Subscribe</w:t>
      </w:r>
      <w:r w:rsidRPr="00FC29E8">
        <w:t>" service operation:</w:t>
      </w:r>
    </w:p>
    <w:p w14:paraId="320578F4" w14:textId="77777777" w:rsidR="003C2A5F" w:rsidRPr="00FC29E8" w:rsidRDefault="003C2A5F" w:rsidP="003C2A5F">
      <w:pPr>
        <w:pStyle w:val="B10"/>
        <w:rPr>
          <w:lang w:val="en-US"/>
        </w:rPr>
      </w:pPr>
      <w:r w:rsidRPr="00FC29E8">
        <w:rPr>
          <w:lang w:val="en-US"/>
        </w:rPr>
        <w:t>-</w:t>
      </w:r>
      <w:r w:rsidRPr="00FC29E8">
        <w:rPr>
          <w:lang w:val="en-US"/>
        </w:rPr>
        <w:tab/>
      </w:r>
      <w:r w:rsidRPr="00FC29E8">
        <w:t>Policy Usage</w:t>
      </w:r>
      <w:r w:rsidRPr="00FC29E8">
        <w:rPr>
          <w:rFonts w:eastAsia="等线"/>
        </w:rPr>
        <w:t xml:space="preserve"> Subscription</w:t>
      </w:r>
      <w:r w:rsidRPr="00FC29E8">
        <w:t xml:space="preserve"> Creation.</w:t>
      </w:r>
    </w:p>
    <w:p w14:paraId="16FDF179" w14:textId="77777777" w:rsidR="003C2A5F" w:rsidRPr="00FC29E8" w:rsidRDefault="003C2A5F" w:rsidP="003C2A5F">
      <w:pPr>
        <w:pStyle w:val="B10"/>
        <w:rPr>
          <w:lang w:val="en-US"/>
        </w:rPr>
      </w:pPr>
      <w:r w:rsidRPr="00FC29E8">
        <w:rPr>
          <w:lang w:val="en-US"/>
        </w:rPr>
        <w:t>-</w:t>
      </w:r>
      <w:r w:rsidRPr="00FC29E8">
        <w:rPr>
          <w:lang w:val="en-US"/>
        </w:rPr>
        <w:tab/>
      </w:r>
      <w:r w:rsidRPr="00FC29E8">
        <w:t>Policy Usage</w:t>
      </w:r>
      <w:r w:rsidRPr="00FC29E8">
        <w:rPr>
          <w:rFonts w:eastAsia="等线"/>
        </w:rPr>
        <w:t xml:space="preserve"> Subscription</w:t>
      </w:r>
      <w:r w:rsidRPr="00FC29E8">
        <w:t xml:space="preserve"> Update.</w:t>
      </w:r>
    </w:p>
    <w:p w14:paraId="272577B7" w14:textId="77777777" w:rsidR="003C2A5F" w:rsidRPr="00FC29E8" w:rsidRDefault="003C2A5F" w:rsidP="003C2A5F">
      <w:pPr>
        <w:pStyle w:val="B10"/>
        <w:rPr>
          <w:lang w:val="en-US"/>
        </w:rPr>
      </w:pPr>
      <w:r w:rsidRPr="00FC29E8">
        <w:rPr>
          <w:lang w:val="en-US"/>
        </w:rPr>
        <w:t>-</w:t>
      </w:r>
      <w:r w:rsidRPr="00FC29E8">
        <w:rPr>
          <w:lang w:val="en-US"/>
        </w:rPr>
        <w:tab/>
      </w:r>
      <w:r w:rsidRPr="00FC29E8">
        <w:t>Policy Usage</w:t>
      </w:r>
      <w:r w:rsidRPr="00FC29E8">
        <w:rPr>
          <w:rFonts w:eastAsia="等线"/>
        </w:rPr>
        <w:t xml:space="preserve"> Subscription</w:t>
      </w:r>
      <w:r w:rsidRPr="00FC29E8">
        <w:t xml:space="preserve"> Deletion.</w:t>
      </w:r>
    </w:p>
    <w:p w14:paraId="636E6944" w14:textId="59DD43CA" w:rsidR="003C2A5F" w:rsidRPr="00FC29E8" w:rsidRDefault="003C2A5F" w:rsidP="003C2A5F">
      <w:pPr>
        <w:pStyle w:val="51"/>
      </w:pPr>
      <w:bookmarkStart w:id="246" w:name="_Toc151743079"/>
      <w:bookmarkStart w:id="247" w:name="_Toc151743544"/>
      <w:bookmarkStart w:id="248" w:name="_Toc157434482"/>
      <w:bookmarkStart w:id="249" w:name="_Toc157436197"/>
      <w:bookmarkStart w:id="250" w:name="_Toc157440037"/>
      <w:r w:rsidRPr="00FC29E8">
        <w:t>5.4.2.6.2</w:t>
      </w:r>
      <w:r w:rsidRPr="00FC29E8">
        <w:tab/>
        <w:t>Policy Usage</w:t>
      </w:r>
      <w:r w:rsidRPr="00FC29E8">
        <w:rPr>
          <w:rFonts w:eastAsia="等线"/>
        </w:rPr>
        <w:t xml:space="preserve"> Subscription</w:t>
      </w:r>
      <w:r w:rsidRPr="00FC29E8">
        <w:t xml:space="preserve"> Creation</w:t>
      </w:r>
      <w:bookmarkEnd w:id="246"/>
      <w:bookmarkEnd w:id="247"/>
      <w:bookmarkEnd w:id="248"/>
      <w:bookmarkEnd w:id="249"/>
      <w:bookmarkEnd w:id="250"/>
    </w:p>
    <w:p w14:paraId="1DC941FA" w14:textId="49CEB4BF" w:rsidR="003C2A5F" w:rsidRPr="00FC29E8" w:rsidRDefault="003C2A5F" w:rsidP="003C2A5F">
      <w:r w:rsidRPr="00FC29E8">
        <w:t xml:space="preserve">Figure 5.4.2.6.2-1 depicts a scenario where a </w:t>
      </w:r>
      <w:r w:rsidRPr="00FC29E8">
        <w:rPr>
          <w:noProof/>
          <w:lang w:eastAsia="zh-CN"/>
        </w:rPr>
        <w:t xml:space="preserve">a service consumer </w:t>
      </w:r>
      <w:r w:rsidRPr="00FC29E8">
        <w:t>sends a request to the NSCE Server to request the creation of a Policy Usage</w:t>
      </w:r>
      <w:r w:rsidRPr="00FC29E8">
        <w:rPr>
          <w:rFonts w:eastAsia="等线"/>
        </w:rPr>
        <w:t xml:space="preserve"> Subscription</w:t>
      </w:r>
      <w:r w:rsidRPr="00FC29E8">
        <w:t xml:space="preserve"> (see also clause 9.5 of 3GPP°TS°23.435°[14]).</w:t>
      </w:r>
    </w:p>
    <w:bookmarkStart w:id="251" w:name="_MON_1760025966"/>
    <w:bookmarkEnd w:id="251"/>
    <w:p w14:paraId="4CF4D95A" w14:textId="79BC3DB7" w:rsidR="003C2A5F" w:rsidRPr="00FC29E8" w:rsidRDefault="003E3B18" w:rsidP="003C2A5F">
      <w:pPr>
        <w:pStyle w:val="TF"/>
      </w:pPr>
      <w:r w:rsidRPr="00F4442C">
        <w:rPr>
          <w:noProof/>
        </w:rPr>
        <w:object w:dxaOrig="9620" w:dyaOrig="2508" w14:anchorId="6D8DCD85">
          <v:shape id="_x0000_i1035" type="#_x0000_t75" alt="" style="width:479.35pt;height:126.65pt;mso-width-percent:0;mso-height-percent:0;mso-width-percent:0;mso-height-percent:0" o:ole="">
            <v:imagedata r:id="rId23" o:title=""/>
          </v:shape>
          <o:OLEObject Type="Embed" ProgID="Word.Document.8" ShapeID="_x0000_i1035" DrawAspect="Content" ObjectID="_1768122298" r:id="rId24">
            <o:FieldCodes>\s</o:FieldCodes>
          </o:OLEObject>
        </w:object>
      </w:r>
      <w:r w:rsidR="003C2A5F" w:rsidRPr="00FC29E8">
        <w:t xml:space="preserve"> Figure 5.4.2.6.2-1: Procedure for Policy Usage</w:t>
      </w:r>
      <w:r w:rsidR="003C2A5F" w:rsidRPr="00FC29E8">
        <w:rPr>
          <w:rFonts w:eastAsia="等线"/>
        </w:rPr>
        <w:t xml:space="preserve"> Subscription </w:t>
      </w:r>
      <w:r w:rsidR="003C2A5F" w:rsidRPr="00FC29E8">
        <w:t>Creation</w:t>
      </w:r>
    </w:p>
    <w:p w14:paraId="6843411D" w14:textId="77777777" w:rsidR="003C2A5F" w:rsidRPr="00FC29E8" w:rsidRDefault="003C2A5F" w:rsidP="003C2A5F">
      <w:pPr>
        <w:pStyle w:val="B10"/>
      </w:pPr>
      <w:r w:rsidRPr="00FC29E8">
        <w:t>1.</w:t>
      </w:r>
      <w:r w:rsidRPr="00FC29E8">
        <w:tab/>
        <w:t>In order to request the creation of a new Policy Usage</w:t>
      </w:r>
      <w:r w:rsidRPr="00FC29E8">
        <w:rPr>
          <w:rFonts w:eastAsia="等线"/>
        </w:rPr>
        <w:t xml:space="preserve"> Subscription</w:t>
      </w:r>
      <w:r w:rsidRPr="00FC29E8">
        <w:t xml:space="preserve">, the </w:t>
      </w:r>
      <w:r w:rsidRPr="00FC29E8">
        <w:rPr>
          <w:noProof/>
          <w:lang w:eastAsia="zh-CN"/>
        </w:rPr>
        <w:t xml:space="preserve">service consumer </w:t>
      </w:r>
      <w:r w:rsidRPr="00FC29E8">
        <w:t>shall send an HTTP POST request to the NSCE Server targeting the URI of the "Policy Usage</w:t>
      </w:r>
      <w:r w:rsidRPr="00FC29E8">
        <w:rPr>
          <w:rFonts w:eastAsia="等线"/>
        </w:rPr>
        <w:t xml:space="preserve"> Subscription</w:t>
      </w:r>
      <w:r w:rsidRPr="00FC29E8">
        <w:t xml:space="preserve">s" collection resource, with the request body including the </w:t>
      </w:r>
      <w:bookmarkStart w:id="252" w:name="_Hlk149413179"/>
      <w:r w:rsidRPr="00FC29E8">
        <w:t xml:space="preserve">PolUsageSubsc </w:t>
      </w:r>
      <w:bookmarkEnd w:id="252"/>
      <w:r w:rsidRPr="00FC29E8">
        <w:t>data structure.</w:t>
      </w:r>
    </w:p>
    <w:p w14:paraId="7725D331" w14:textId="77777777" w:rsidR="003C2A5F" w:rsidRPr="00FC29E8" w:rsidRDefault="003C2A5F" w:rsidP="003C2A5F">
      <w:pPr>
        <w:pStyle w:val="B10"/>
      </w:pPr>
      <w:r w:rsidRPr="00FC29E8">
        <w:t>2a.</w:t>
      </w:r>
      <w:r w:rsidRPr="00FC29E8">
        <w:tab/>
        <w:t>Upon success, the NSCE Server shall respond with an HTTP "201 Created" status code, with the response body containing a representation of the created "Individual Policy Usage</w:t>
      </w:r>
      <w:r w:rsidRPr="00FC29E8">
        <w:rPr>
          <w:rFonts w:eastAsia="等线"/>
        </w:rPr>
        <w:t xml:space="preserve"> Subscription</w:t>
      </w:r>
      <w:r w:rsidRPr="00FC29E8">
        <w:t>" resource within the PolUsageSubsc data structure, and an HTTP "Location" header field containing the URI of the created resource.</w:t>
      </w:r>
    </w:p>
    <w:p w14:paraId="012400F5" w14:textId="4598929C"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6.3.7.</w:t>
      </w:r>
    </w:p>
    <w:p w14:paraId="5D4557BF" w14:textId="10741081" w:rsidR="003C2A5F" w:rsidRPr="00FC29E8" w:rsidRDefault="003C2A5F" w:rsidP="003C2A5F">
      <w:pPr>
        <w:pStyle w:val="51"/>
      </w:pPr>
      <w:bookmarkStart w:id="253" w:name="_Toc151743080"/>
      <w:bookmarkStart w:id="254" w:name="_Toc151743545"/>
      <w:bookmarkStart w:id="255" w:name="_Toc157434483"/>
      <w:bookmarkStart w:id="256" w:name="_Toc157436198"/>
      <w:bookmarkStart w:id="257" w:name="_Toc157440038"/>
      <w:r w:rsidRPr="00FC29E8">
        <w:t>5.4.2.6.3</w:t>
      </w:r>
      <w:r w:rsidRPr="00FC29E8">
        <w:tab/>
        <w:t>Policy Usage</w:t>
      </w:r>
      <w:r w:rsidRPr="00FC29E8">
        <w:rPr>
          <w:rFonts w:eastAsia="等线"/>
        </w:rPr>
        <w:t xml:space="preserve"> Subscription</w:t>
      </w:r>
      <w:r w:rsidRPr="00FC29E8">
        <w:t xml:space="preserve"> Update</w:t>
      </w:r>
      <w:bookmarkEnd w:id="253"/>
      <w:bookmarkEnd w:id="254"/>
      <w:bookmarkEnd w:id="255"/>
      <w:bookmarkEnd w:id="256"/>
      <w:bookmarkEnd w:id="257"/>
    </w:p>
    <w:p w14:paraId="484422B0" w14:textId="42560DD9" w:rsidR="003C2A5F" w:rsidRPr="00FC29E8" w:rsidRDefault="003C2A5F" w:rsidP="003C2A5F">
      <w:r w:rsidRPr="00FC29E8">
        <w:t xml:space="preserve">Figure 5.4.2.6.3-1 depicts a scenario where a </w:t>
      </w:r>
      <w:r w:rsidRPr="00FC29E8">
        <w:rPr>
          <w:noProof/>
          <w:lang w:eastAsia="zh-CN"/>
        </w:rPr>
        <w:t xml:space="preserve">service consumer </w:t>
      </w:r>
      <w:r w:rsidRPr="00FC29E8">
        <w:t>sends a request to the NSCE Server to request the update of an existing Policy Usage</w:t>
      </w:r>
      <w:r w:rsidRPr="00FC29E8">
        <w:rPr>
          <w:rFonts w:eastAsia="等线"/>
        </w:rPr>
        <w:t xml:space="preserve"> Subscription</w:t>
      </w:r>
      <w:r w:rsidRPr="00FC29E8">
        <w:t xml:space="preserve"> (see also clause 9.5 of 3GPP°TS°23.435°[14]).</w:t>
      </w:r>
    </w:p>
    <w:bookmarkStart w:id="258" w:name="_MON_1760026252"/>
    <w:bookmarkEnd w:id="258"/>
    <w:p w14:paraId="78F3993E" w14:textId="77777777" w:rsidR="003C2A5F" w:rsidRPr="00FC29E8" w:rsidRDefault="003E3B18" w:rsidP="003C2A5F">
      <w:pPr>
        <w:pStyle w:val="TH"/>
      </w:pPr>
      <w:r w:rsidRPr="00F4442C">
        <w:rPr>
          <w:noProof/>
        </w:rPr>
        <w:object w:dxaOrig="9620" w:dyaOrig="3089" w14:anchorId="5134EBD4">
          <v:shape id="_x0000_i1036" type="#_x0000_t75" alt="" style="width:479.35pt;height:156.65pt;mso-width-percent:0;mso-height-percent:0;mso-width-percent:0;mso-height-percent:0" o:ole="">
            <v:imagedata r:id="rId25" o:title=""/>
          </v:shape>
          <o:OLEObject Type="Embed" ProgID="Word.Document.8" ShapeID="_x0000_i1036" DrawAspect="Content" ObjectID="_1768122299" r:id="rId26">
            <o:FieldCodes>\s</o:FieldCodes>
          </o:OLEObject>
        </w:object>
      </w:r>
    </w:p>
    <w:p w14:paraId="344AE186" w14:textId="03BC95D2" w:rsidR="003C2A5F" w:rsidRPr="00FC29E8" w:rsidRDefault="003C2A5F" w:rsidP="003C2A5F">
      <w:pPr>
        <w:pStyle w:val="TF"/>
      </w:pPr>
      <w:r w:rsidRPr="00FC29E8">
        <w:t>Figure 5.4.2.6.3-1: Procedure for Policy Usage</w:t>
      </w:r>
      <w:r w:rsidRPr="00FC29E8">
        <w:rPr>
          <w:rFonts w:eastAsia="等线"/>
        </w:rPr>
        <w:t xml:space="preserve"> Subscription</w:t>
      </w:r>
      <w:r w:rsidRPr="00FC29E8">
        <w:t xml:space="preserve"> Update</w:t>
      </w:r>
    </w:p>
    <w:p w14:paraId="37BAB137" w14:textId="77777777" w:rsidR="003C2A5F" w:rsidRPr="00FC29E8" w:rsidRDefault="003C2A5F" w:rsidP="003C2A5F">
      <w:pPr>
        <w:pStyle w:val="B10"/>
      </w:pPr>
      <w:r w:rsidRPr="00FC29E8">
        <w:t>1.</w:t>
      </w:r>
      <w:r w:rsidRPr="00FC29E8">
        <w:tab/>
        <w:t>In order to update an existing Policy Usage</w:t>
      </w:r>
      <w:r w:rsidRPr="00FC29E8">
        <w:rPr>
          <w:rFonts w:eastAsia="等线"/>
        </w:rPr>
        <w:t xml:space="preserve"> Subscription</w:t>
      </w:r>
      <w:r w:rsidRPr="00FC29E8">
        <w:t xml:space="preserve">, the </w:t>
      </w:r>
      <w:r w:rsidRPr="00FC29E8">
        <w:rPr>
          <w:noProof/>
          <w:lang w:eastAsia="zh-CN"/>
        </w:rPr>
        <w:t xml:space="preserve">service consumer </w:t>
      </w:r>
      <w:r w:rsidRPr="00FC29E8">
        <w:t>shall send an HTTP PUT/PATCH request to the NSCE Server, targeting the URI of the corresponding "Individual Policy Usage</w:t>
      </w:r>
      <w:r w:rsidRPr="00FC29E8">
        <w:rPr>
          <w:rFonts w:eastAsia="等线"/>
        </w:rPr>
        <w:t xml:space="preserve"> Subscription</w:t>
      </w:r>
      <w:r w:rsidRPr="00FC29E8">
        <w:t>" resource, with the request body including either:</w:t>
      </w:r>
    </w:p>
    <w:p w14:paraId="102D552A" w14:textId="77777777" w:rsidR="003C2A5F" w:rsidRPr="00FC29E8" w:rsidRDefault="003C2A5F" w:rsidP="003C2A5F">
      <w:pPr>
        <w:pStyle w:val="B2"/>
      </w:pPr>
      <w:r w:rsidRPr="00FC29E8">
        <w:t>-</w:t>
      </w:r>
      <w:r w:rsidRPr="00FC29E8">
        <w:tab/>
        <w:t>the updated representation of the resource within the PolUsageSubsc data structure, in case the HTTP PUT method is used; or</w:t>
      </w:r>
    </w:p>
    <w:p w14:paraId="3628D8FE" w14:textId="77777777" w:rsidR="003C2A5F" w:rsidRPr="00FC29E8" w:rsidRDefault="003C2A5F" w:rsidP="003C2A5F">
      <w:pPr>
        <w:pStyle w:val="B2"/>
      </w:pPr>
      <w:r w:rsidRPr="00FC29E8">
        <w:t>-</w:t>
      </w:r>
      <w:r w:rsidRPr="00FC29E8">
        <w:tab/>
        <w:t>the requested modifications to the resource within the PolUsageSubscPatch data structure, in case the HTTP PATCH method is used.</w:t>
      </w:r>
    </w:p>
    <w:p w14:paraId="58194C9B" w14:textId="77777777" w:rsidR="003C2A5F" w:rsidRPr="00FC29E8" w:rsidRDefault="003C2A5F" w:rsidP="003C2A5F">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5D9CC952" w14:textId="77777777" w:rsidR="003C2A5F" w:rsidRPr="00FC29E8" w:rsidRDefault="003C2A5F" w:rsidP="003C2A5F">
      <w:pPr>
        <w:pStyle w:val="B10"/>
      </w:pPr>
      <w:r w:rsidRPr="00FC29E8">
        <w:t>2a.</w:t>
      </w:r>
      <w:r w:rsidRPr="00FC29E8">
        <w:tab/>
        <w:t>Upon success, the NSCE Server shall update the targeted "Individual Policy Usage</w:t>
      </w:r>
      <w:r w:rsidRPr="00FC29E8">
        <w:rPr>
          <w:rFonts w:eastAsia="等线"/>
        </w:rPr>
        <w:t xml:space="preserve"> Subscription</w:t>
      </w:r>
      <w:r w:rsidRPr="00FC29E8">
        <w:t>" resource accordingly and respond with either:</w:t>
      </w:r>
    </w:p>
    <w:p w14:paraId="62E44805" w14:textId="77777777" w:rsidR="003C2A5F" w:rsidRPr="00FC29E8" w:rsidRDefault="003C2A5F" w:rsidP="003C2A5F">
      <w:pPr>
        <w:pStyle w:val="B2"/>
      </w:pPr>
      <w:r w:rsidRPr="00FC29E8">
        <w:lastRenderedPageBreak/>
        <w:t>-</w:t>
      </w:r>
      <w:r w:rsidRPr="00FC29E8">
        <w:tab/>
        <w:t>an HTTP "200 OK" status code with the response body containing a representation of the updated "Individual Policy Usage</w:t>
      </w:r>
      <w:r w:rsidRPr="00FC29E8">
        <w:rPr>
          <w:rFonts w:eastAsia="等线"/>
        </w:rPr>
        <w:t xml:space="preserve"> Subscription</w:t>
      </w:r>
      <w:r w:rsidRPr="00FC29E8">
        <w:t>" resource within the PolUsageSubsc data structure; or</w:t>
      </w:r>
    </w:p>
    <w:p w14:paraId="6AABE3F8" w14:textId="77777777" w:rsidR="003C2A5F" w:rsidRPr="00FC29E8" w:rsidRDefault="003C2A5F" w:rsidP="003C2A5F">
      <w:pPr>
        <w:pStyle w:val="B2"/>
      </w:pPr>
      <w:r w:rsidRPr="00FC29E8">
        <w:t>-</w:t>
      </w:r>
      <w:r w:rsidRPr="00FC29E8">
        <w:tab/>
        <w:t>an HTTP "204 No Content" status code.</w:t>
      </w:r>
    </w:p>
    <w:p w14:paraId="5F55A078" w14:textId="74CC445F"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PUT/PATCH response body, as specified in clause 6.3.7.</w:t>
      </w:r>
    </w:p>
    <w:p w14:paraId="72FA13B3" w14:textId="3A573329" w:rsidR="003C2A5F" w:rsidRPr="00FC29E8" w:rsidRDefault="003C2A5F" w:rsidP="003C2A5F">
      <w:pPr>
        <w:pStyle w:val="51"/>
      </w:pPr>
      <w:bookmarkStart w:id="259" w:name="_Toc151743081"/>
      <w:bookmarkStart w:id="260" w:name="_Toc151743546"/>
      <w:bookmarkStart w:id="261" w:name="_Toc157434484"/>
      <w:bookmarkStart w:id="262" w:name="_Toc157436199"/>
      <w:bookmarkStart w:id="263" w:name="_Toc157440039"/>
      <w:r w:rsidRPr="00FC29E8">
        <w:t>5.4.2.6.4</w:t>
      </w:r>
      <w:r w:rsidRPr="00FC29E8">
        <w:tab/>
        <w:t>Policy Usage</w:t>
      </w:r>
      <w:r w:rsidRPr="00FC29E8">
        <w:rPr>
          <w:rFonts w:eastAsia="等线"/>
        </w:rPr>
        <w:t xml:space="preserve"> Subscription</w:t>
      </w:r>
      <w:r w:rsidRPr="00FC29E8">
        <w:t xml:space="preserve"> Deletion</w:t>
      </w:r>
      <w:bookmarkEnd w:id="259"/>
      <w:bookmarkEnd w:id="260"/>
      <w:bookmarkEnd w:id="261"/>
      <w:bookmarkEnd w:id="262"/>
      <w:bookmarkEnd w:id="263"/>
    </w:p>
    <w:p w14:paraId="7ED2C0BF" w14:textId="7EB0712A" w:rsidR="003C2A5F" w:rsidRPr="00FC29E8" w:rsidRDefault="003C2A5F" w:rsidP="003C2A5F">
      <w:r w:rsidRPr="00FC29E8">
        <w:t xml:space="preserve">Figure 5.4.2.6.4-1 depicts a scenario where a </w:t>
      </w:r>
      <w:r w:rsidRPr="00FC29E8">
        <w:rPr>
          <w:noProof/>
          <w:lang w:eastAsia="zh-CN"/>
        </w:rPr>
        <w:t xml:space="preserve">service consumer </w:t>
      </w:r>
      <w:r w:rsidRPr="00FC29E8">
        <w:t>sends a request to the NSCE Server to request the deletion of an existing Policy Usage</w:t>
      </w:r>
      <w:r w:rsidRPr="00FC29E8">
        <w:rPr>
          <w:rFonts w:eastAsia="等线"/>
        </w:rPr>
        <w:t xml:space="preserve"> Subscription</w:t>
      </w:r>
      <w:r w:rsidRPr="00FC29E8">
        <w:t xml:space="preserve"> (see also clause 9.5 of 3GPP°TS°23.435°[14]).</w:t>
      </w:r>
    </w:p>
    <w:bookmarkStart w:id="264" w:name="_MON_1760119529"/>
    <w:bookmarkEnd w:id="264"/>
    <w:p w14:paraId="76394FDA" w14:textId="77777777" w:rsidR="003C2A5F" w:rsidRPr="00FC29E8" w:rsidRDefault="003E3B18" w:rsidP="003C2A5F">
      <w:pPr>
        <w:pStyle w:val="TH"/>
      </w:pPr>
      <w:r w:rsidRPr="00F4442C">
        <w:rPr>
          <w:noProof/>
        </w:rPr>
        <w:object w:dxaOrig="9620" w:dyaOrig="2508" w14:anchorId="2A59AA62">
          <v:shape id="_x0000_i1037" type="#_x0000_t75" alt="" style="width:479.35pt;height:126.65pt;mso-width-percent:0;mso-height-percent:0;mso-width-percent:0;mso-height-percent:0" o:ole="">
            <v:imagedata r:id="rId27" o:title=""/>
          </v:shape>
          <o:OLEObject Type="Embed" ProgID="Word.Document.8" ShapeID="_x0000_i1037" DrawAspect="Content" ObjectID="_1768122300" r:id="rId28">
            <o:FieldCodes>\s</o:FieldCodes>
          </o:OLEObject>
        </w:object>
      </w:r>
    </w:p>
    <w:p w14:paraId="0FB950C4" w14:textId="582764D3" w:rsidR="003C2A5F" w:rsidRPr="00FC29E8" w:rsidRDefault="003C2A5F" w:rsidP="003C2A5F">
      <w:pPr>
        <w:pStyle w:val="TF"/>
      </w:pPr>
      <w:r w:rsidRPr="00FC29E8">
        <w:t>Figure 5.4.2.6.4-1: Procedure for Policy Usage</w:t>
      </w:r>
      <w:r w:rsidRPr="00FC29E8">
        <w:rPr>
          <w:rFonts w:eastAsia="等线"/>
        </w:rPr>
        <w:t xml:space="preserve"> Subscription</w:t>
      </w:r>
      <w:r w:rsidRPr="00FC29E8">
        <w:t xml:space="preserve"> Deletion</w:t>
      </w:r>
    </w:p>
    <w:p w14:paraId="535C1857" w14:textId="77777777" w:rsidR="003C2A5F" w:rsidRPr="00FC29E8" w:rsidRDefault="003C2A5F" w:rsidP="003C2A5F">
      <w:pPr>
        <w:pStyle w:val="B10"/>
      </w:pPr>
      <w:r w:rsidRPr="00FC29E8">
        <w:t>1.</w:t>
      </w:r>
      <w:r w:rsidRPr="00FC29E8">
        <w:tab/>
        <w:t>In order to request the deletion of an existing Policy Usage</w:t>
      </w:r>
      <w:r w:rsidRPr="00FC29E8">
        <w:rPr>
          <w:rFonts w:eastAsia="等线"/>
        </w:rPr>
        <w:t xml:space="preserve"> Subscription</w:t>
      </w:r>
      <w:r w:rsidRPr="00FC29E8">
        <w:t xml:space="preserve">, the </w:t>
      </w:r>
      <w:r w:rsidRPr="00FC29E8">
        <w:rPr>
          <w:noProof/>
          <w:lang w:eastAsia="zh-CN"/>
        </w:rPr>
        <w:t xml:space="preserve">service consumer </w:t>
      </w:r>
      <w:r w:rsidRPr="00FC29E8">
        <w:t>shall send an HTTP DELETE request to the NSCE Server targeting the corresponding "Individual Policy Usage</w:t>
      </w:r>
      <w:r w:rsidRPr="00FC29E8">
        <w:rPr>
          <w:rFonts w:eastAsia="等线"/>
        </w:rPr>
        <w:t xml:space="preserve"> Subscription</w:t>
      </w:r>
      <w:r w:rsidRPr="00FC29E8">
        <w:t>" resource.</w:t>
      </w:r>
    </w:p>
    <w:p w14:paraId="0F1E90BC" w14:textId="77777777" w:rsidR="003C2A5F" w:rsidRPr="00FC29E8" w:rsidRDefault="003C2A5F" w:rsidP="003C2A5F">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22A32895" w14:textId="77777777" w:rsidR="003C2A5F" w:rsidRPr="00FC29E8" w:rsidRDefault="003C2A5F" w:rsidP="003C2A5F">
      <w:pPr>
        <w:pStyle w:val="B10"/>
      </w:pPr>
      <w:r w:rsidRPr="00FC29E8">
        <w:t>2a.</w:t>
      </w:r>
      <w:r w:rsidRPr="00FC29E8">
        <w:tab/>
        <w:t>Upon success, the NSCE Server shall respond with an HTTP "204 No Content" status code.</w:t>
      </w:r>
    </w:p>
    <w:p w14:paraId="68589D04" w14:textId="7A53D3E8"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6.3.7.</w:t>
      </w:r>
    </w:p>
    <w:p w14:paraId="2A8C87D5" w14:textId="7CF562A3" w:rsidR="003C2A5F" w:rsidRPr="00FC29E8" w:rsidRDefault="003C2A5F" w:rsidP="003C2A5F">
      <w:pPr>
        <w:pStyle w:val="41"/>
      </w:pPr>
      <w:bookmarkStart w:id="265" w:name="_Toc144024139"/>
      <w:bookmarkStart w:id="266" w:name="_Toc148176838"/>
      <w:bookmarkStart w:id="267" w:name="_Toc148358888"/>
      <w:bookmarkStart w:id="268" w:name="_Toc151743082"/>
      <w:bookmarkStart w:id="269" w:name="_Toc151743547"/>
      <w:bookmarkStart w:id="270" w:name="_Toc157434485"/>
      <w:bookmarkStart w:id="271" w:name="_Toc157436200"/>
      <w:bookmarkStart w:id="272" w:name="_Toc157440040"/>
      <w:r w:rsidRPr="00FC29E8">
        <w:t>5.4.2.7</w:t>
      </w:r>
      <w:r w:rsidRPr="00FC29E8">
        <w:tab/>
      </w:r>
      <w:bookmarkEnd w:id="265"/>
      <w:bookmarkEnd w:id="266"/>
      <w:bookmarkEnd w:id="267"/>
      <w:r w:rsidRPr="00FC29E8">
        <w:rPr>
          <w:lang w:val="en-US"/>
        </w:rPr>
        <w:t>NSCE_PolicyManagement_Notify</w:t>
      </w:r>
      <w:bookmarkEnd w:id="268"/>
      <w:bookmarkEnd w:id="269"/>
      <w:bookmarkEnd w:id="270"/>
      <w:bookmarkEnd w:id="271"/>
      <w:bookmarkEnd w:id="272"/>
    </w:p>
    <w:p w14:paraId="6C43C700" w14:textId="6CD6150D" w:rsidR="003C2A5F" w:rsidRPr="00FC29E8" w:rsidRDefault="003C2A5F" w:rsidP="003C2A5F">
      <w:pPr>
        <w:pStyle w:val="51"/>
      </w:pPr>
      <w:bookmarkStart w:id="273" w:name="_Toc96843336"/>
      <w:bookmarkStart w:id="274" w:name="_Toc96844311"/>
      <w:bookmarkStart w:id="275" w:name="_Toc100739884"/>
      <w:bookmarkStart w:id="276" w:name="_Toc129252457"/>
      <w:bookmarkStart w:id="277" w:name="_Toc144024140"/>
      <w:bookmarkStart w:id="278" w:name="_Toc148176839"/>
      <w:bookmarkStart w:id="279" w:name="_Toc148358889"/>
      <w:bookmarkStart w:id="280" w:name="_Toc151743083"/>
      <w:bookmarkStart w:id="281" w:name="_Toc151743548"/>
      <w:bookmarkStart w:id="282" w:name="_Toc157434486"/>
      <w:bookmarkStart w:id="283" w:name="_Toc157436201"/>
      <w:bookmarkStart w:id="284" w:name="_Toc157440041"/>
      <w:r w:rsidRPr="00FC29E8">
        <w:t>5.4.2.7.1</w:t>
      </w:r>
      <w:r w:rsidRPr="00FC29E8">
        <w:tab/>
        <w:t>General</w:t>
      </w:r>
      <w:bookmarkEnd w:id="273"/>
      <w:bookmarkEnd w:id="274"/>
      <w:bookmarkEnd w:id="275"/>
      <w:bookmarkEnd w:id="276"/>
      <w:bookmarkEnd w:id="277"/>
      <w:bookmarkEnd w:id="278"/>
      <w:bookmarkEnd w:id="279"/>
      <w:bookmarkEnd w:id="280"/>
      <w:bookmarkEnd w:id="281"/>
      <w:bookmarkEnd w:id="282"/>
      <w:bookmarkEnd w:id="283"/>
      <w:bookmarkEnd w:id="284"/>
    </w:p>
    <w:p w14:paraId="7F3635EB" w14:textId="77777777" w:rsidR="003C2A5F" w:rsidRPr="00FC29E8" w:rsidRDefault="003C2A5F" w:rsidP="003C2A5F">
      <w:r w:rsidRPr="00FC29E8">
        <w:t>This service operation is used by a NSCE Server to notify a previously subscribed service consumer on:</w:t>
      </w:r>
    </w:p>
    <w:p w14:paraId="5DBF805D" w14:textId="77777777" w:rsidR="003C2A5F" w:rsidRPr="00FC29E8" w:rsidRDefault="003C2A5F" w:rsidP="003C2A5F">
      <w:pPr>
        <w:pStyle w:val="B10"/>
      </w:pPr>
      <w:r w:rsidRPr="00FC29E8">
        <w:t>-</w:t>
      </w:r>
      <w:r w:rsidRPr="00FC29E8">
        <w:tab/>
        <w:t>Policy Usage event(s).</w:t>
      </w:r>
    </w:p>
    <w:p w14:paraId="16AC63B4" w14:textId="77777777" w:rsidR="003C2A5F" w:rsidRPr="00FC29E8" w:rsidRDefault="003C2A5F" w:rsidP="003C2A5F">
      <w:r w:rsidRPr="00FC29E8">
        <w:t>The following procedures are supported by the "</w:t>
      </w:r>
      <w:r w:rsidRPr="00FC29E8">
        <w:rPr>
          <w:lang w:val="en-US"/>
        </w:rPr>
        <w:t>NSCE_PolicyManagement_Notify</w:t>
      </w:r>
      <w:r w:rsidRPr="00FC29E8">
        <w:t>" service operation:</w:t>
      </w:r>
    </w:p>
    <w:p w14:paraId="6E79A3CA" w14:textId="77777777" w:rsidR="003C2A5F" w:rsidRPr="00FC29E8" w:rsidRDefault="003C2A5F" w:rsidP="003C2A5F">
      <w:pPr>
        <w:pStyle w:val="B10"/>
      </w:pPr>
      <w:r w:rsidRPr="00FC29E8">
        <w:rPr>
          <w:lang w:val="en-US"/>
        </w:rPr>
        <w:t>-</w:t>
      </w:r>
      <w:r w:rsidRPr="00FC29E8">
        <w:rPr>
          <w:lang w:val="en-US"/>
        </w:rPr>
        <w:tab/>
      </w:r>
      <w:r w:rsidRPr="00FC29E8">
        <w:t>Policy Usage</w:t>
      </w:r>
      <w:r w:rsidRPr="00FC29E8">
        <w:rPr>
          <w:lang w:val="en-US"/>
        </w:rPr>
        <w:t xml:space="preserve"> Notification</w:t>
      </w:r>
      <w:r w:rsidRPr="00FC29E8">
        <w:t>.</w:t>
      </w:r>
    </w:p>
    <w:p w14:paraId="4B8D6D73" w14:textId="6BF28E14" w:rsidR="003C2A5F" w:rsidRPr="00FC29E8" w:rsidRDefault="003C2A5F" w:rsidP="003C2A5F">
      <w:pPr>
        <w:pStyle w:val="51"/>
      </w:pPr>
      <w:bookmarkStart w:id="285" w:name="_Toc96843337"/>
      <w:bookmarkStart w:id="286" w:name="_Toc96844312"/>
      <w:bookmarkStart w:id="287" w:name="_Toc100739885"/>
      <w:bookmarkStart w:id="288" w:name="_Toc129252458"/>
      <w:bookmarkStart w:id="289" w:name="_Toc144024141"/>
      <w:bookmarkStart w:id="290" w:name="_Toc148176840"/>
      <w:bookmarkStart w:id="291" w:name="_Toc148358890"/>
      <w:bookmarkStart w:id="292" w:name="_Toc151743084"/>
      <w:bookmarkStart w:id="293" w:name="_Toc151743549"/>
      <w:bookmarkStart w:id="294" w:name="_Toc157434487"/>
      <w:bookmarkStart w:id="295" w:name="_Toc157436202"/>
      <w:bookmarkStart w:id="296" w:name="_Toc157440042"/>
      <w:r w:rsidRPr="00FC29E8">
        <w:t>5.4.2.7.2</w:t>
      </w:r>
      <w:r w:rsidRPr="00FC29E8">
        <w:tab/>
      </w:r>
      <w:bookmarkEnd w:id="285"/>
      <w:bookmarkEnd w:id="286"/>
      <w:bookmarkEnd w:id="287"/>
      <w:bookmarkEnd w:id="288"/>
      <w:r w:rsidRPr="00FC29E8">
        <w:t xml:space="preserve">Policy Usage </w:t>
      </w:r>
      <w:r w:rsidRPr="00FC29E8">
        <w:rPr>
          <w:lang w:val="en-US"/>
        </w:rPr>
        <w:t>Notification</w:t>
      </w:r>
      <w:bookmarkEnd w:id="289"/>
      <w:bookmarkEnd w:id="290"/>
      <w:bookmarkEnd w:id="291"/>
      <w:bookmarkEnd w:id="292"/>
      <w:bookmarkEnd w:id="293"/>
      <w:bookmarkEnd w:id="294"/>
      <w:bookmarkEnd w:id="295"/>
      <w:bookmarkEnd w:id="296"/>
    </w:p>
    <w:p w14:paraId="0BACB25E" w14:textId="534186EE" w:rsidR="003C2A5F" w:rsidRPr="00FC29E8" w:rsidRDefault="003C2A5F" w:rsidP="003C2A5F">
      <w:r w:rsidRPr="00FC29E8">
        <w:t xml:space="preserve">Figure 5.4.2.7.2-1 depicts a scenario where the NSCE Server sends a request to notify a previously subscribed </w:t>
      </w:r>
      <w:r w:rsidRPr="00FC29E8">
        <w:rPr>
          <w:noProof/>
          <w:lang w:eastAsia="zh-CN"/>
        </w:rPr>
        <w:t xml:space="preserve">service consumer </w:t>
      </w:r>
      <w:r w:rsidRPr="00FC29E8">
        <w:t>on Policy Usage event(s) (see also clause 9.5 of 3GPP°TS°23.435°[14]).</w:t>
      </w:r>
    </w:p>
    <w:bookmarkStart w:id="297" w:name="_MON_1742563221"/>
    <w:bookmarkEnd w:id="297"/>
    <w:p w14:paraId="7B436E9A" w14:textId="77777777" w:rsidR="003C2A5F" w:rsidRPr="00FC29E8" w:rsidRDefault="003E3B18" w:rsidP="003C2A5F">
      <w:pPr>
        <w:pStyle w:val="TH"/>
      </w:pPr>
      <w:r w:rsidRPr="00F4442C">
        <w:rPr>
          <w:noProof/>
        </w:rPr>
        <w:object w:dxaOrig="9620" w:dyaOrig="2749" w14:anchorId="04F8B191">
          <v:shape id="_x0000_i1038" type="#_x0000_t75" alt="" style="width:479.35pt;height:138pt;mso-width-percent:0;mso-height-percent:0;mso-width-percent:0;mso-height-percent:0" o:ole="">
            <v:imagedata r:id="rId29" o:title=""/>
          </v:shape>
          <o:OLEObject Type="Embed" ProgID="Word.Document.8" ShapeID="_x0000_i1038" DrawAspect="Content" ObjectID="_1768122301" r:id="rId30">
            <o:FieldCodes>\s</o:FieldCodes>
          </o:OLEObject>
        </w:object>
      </w:r>
    </w:p>
    <w:p w14:paraId="64F6FB76" w14:textId="13E2476F" w:rsidR="003C2A5F" w:rsidRPr="00FC29E8" w:rsidRDefault="003C2A5F" w:rsidP="003C2A5F">
      <w:pPr>
        <w:pStyle w:val="TF"/>
      </w:pPr>
      <w:r w:rsidRPr="00FC29E8">
        <w:t xml:space="preserve">Figure 5.4.2.7.2-1: Policy Usage </w:t>
      </w:r>
      <w:r w:rsidRPr="00FC29E8">
        <w:rPr>
          <w:lang w:val="en-US"/>
        </w:rPr>
        <w:t>Notification</w:t>
      </w:r>
    </w:p>
    <w:p w14:paraId="7219BEE6" w14:textId="6ADB212C" w:rsidR="003C2A5F" w:rsidRPr="00FC29E8" w:rsidRDefault="003C2A5F" w:rsidP="003C2A5F">
      <w:pPr>
        <w:pStyle w:val="B10"/>
      </w:pPr>
      <w:r w:rsidRPr="00FC29E8">
        <w:t>1.</w:t>
      </w:r>
      <w:r w:rsidRPr="00FC29E8">
        <w:tab/>
        <w:t xml:space="preserve">In order to notify a previously subscribed </w:t>
      </w:r>
      <w:r w:rsidRPr="00FC29E8">
        <w:rPr>
          <w:noProof/>
          <w:lang w:eastAsia="zh-CN"/>
        </w:rPr>
        <w:t xml:space="preserve">service consumer </w:t>
      </w:r>
      <w:r w:rsidRPr="00FC29E8">
        <w:t>on Policy Usage 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is set to the value received from the </w:t>
      </w:r>
      <w:r w:rsidRPr="00FC29E8">
        <w:rPr>
          <w:noProof/>
          <w:lang w:eastAsia="zh-CN"/>
        </w:rPr>
        <w:t>service consumer</w:t>
      </w:r>
      <w:r w:rsidRPr="00FC29E8">
        <w:t xml:space="preserve"> during the creation/update of the corresponding Policy Usage Subscription using the procedures defined in clause 5.6.2.6, and the request body including the DataDelNotif data structure.</w:t>
      </w:r>
    </w:p>
    <w:p w14:paraId="60BD6002" w14:textId="77777777" w:rsidR="003C2A5F" w:rsidRPr="00FC29E8" w:rsidRDefault="003C2A5F" w:rsidP="003C2A5F">
      <w:pPr>
        <w:pStyle w:val="B10"/>
      </w:pPr>
      <w:r w:rsidRPr="00FC29E8">
        <w:t>2a.</w:t>
      </w:r>
      <w:r w:rsidRPr="00FC29E8">
        <w:tab/>
        <w:t xml:space="preserve">Upon success, the </w:t>
      </w:r>
      <w:r w:rsidRPr="00FC29E8">
        <w:rPr>
          <w:noProof/>
          <w:lang w:eastAsia="zh-CN"/>
        </w:rPr>
        <w:t xml:space="preserve">service consumer </w:t>
      </w:r>
      <w:r w:rsidRPr="00FC29E8">
        <w:t>shall respond to the NSCE Server with an HTTP "204 No Content" status code to acknowledge the reception of the notification.</w:t>
      </w:r>
    </w:p>
    <w:p w14:paraId="5C19207D" w14:textId="7394897F"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6.3.7.</w:t>
      </w:r>
    </w:p>
    <w:p w14:paraId="21B6673B" w14:textId="246BB85C" w:rsidR="003C2A5F" w:rsidRPr="00FC29E8" w:rsidRDefault="003C2A5F" w:rsidP="003C2A5F">
      <w:pPr>
        <w:pStyle w:val="21"/>
      </w:pPr>
      <w:bookmarkStart w:id="298" w:name="_Toc151743053"/>
      <w:bookmarkStart w:id="299" w:name="_Toc151743518"/>
      <w:bookmarkStart w:id="300" w:name="_Toc157434488"/>
      <w:bookmarkStart w:id="301" w:name="_Toc157436203"/>
      <w:bookmarkStart w:id="302" w:name="_Toc157440043"/>
      <w:bookmarkStart w:id="303" w:name="_Toc148176845"/>
      <w:bookmarkStart w:id="304" w:name="_Toc148358895"/>
      <w:bookmarkStart w:id="305" w:name="_Toc151743054"/>
      <w:bookmarkStart w:id="306" w:name="_Toc151743519"/>
      <w:r w:rsidRPr="00FC29E8">
        <w:t>5.5</w:t>
      </w:r>
      <w:r w:rsidRPr="00FC29E8">
        <w:tab/>
        <w:t>NSCE_NSOptimization</w:t>
      </w:r>
      <w:bookmarkEnd w:id="298"/>
      <w:bookmarkEnd w:id="299"/>
      <w:bookmarkEnd w:id="300"/>
      <w:bookmarkEnd w:id="301"/>
      <w:bookmarkEnd w:id="302"/>
    </w:p>
    <w:p w14:paraId="6DA30963" w14:textId="538C7890" w:rsidR="003C2A5F" w:rsidRPr="00FC29E8" w:rsidRDefault="003C2A5F" w:rsidP="003C2A5F">
      <w:pPr>
        <w:pStyle w:val="31"/>
      </w:pPr>
      <w:bookmarkStart w:id="307" w:name="_Toc157434489"/>
      <w:bookmarkStart w:id="308" w:name="_Toc157436204"/>
      <w:bookmarkStart w:id="309" w:name="_Toc157440044"/>
      <w:bookmarkStart w:id="310" w:name="_Toc148176846"/>
      <w:bookmarkStart w:id="311" w:name="_Toc148358896"/>
      <w:bookmarkStart w:id="312" w:name="_Toc151743055"/>
      <w:bookmarkStart w:id="313" w:name="_Toc151743520"/>
      <w:bookmarkEnd w:id="303"/>
      <w:bookmarkEnd w:id="304"/>
      <w:bookmarkEnd w:id="305"/>
      <w:bookmarkEnd w:id="306"/>
      <w:r w:rsidRPr="00FC29E8">
        <w:t>5.5.1</w:t>
      </w:r>
      <w:r w:rsidRPr="00FC29E8">
        <w:tab/>
        <w:t>Service Description</w:t>
      </w:r>
      <w:bookmarkEnd w:id="307"/>
      <w:bookmarkEnd w:id="308"/>
      <w:bookmarkEnd w:id="309"/>
    </w:p>
    <w:p w14:paraId="22AC1BB2" w14:textId="4EFA0FAB" w:rsidR="003C2A5F" w:rsidRPr="00FC29E8" w:rsidRDefault="003C2A5F" w:rsidP="003C2A5F">
      <w:r w:rsidRPr="00FC29E8">
        <w:t>The NSCE_NSOptimization service exposed by the NSCE Server enables a service consumer to:</w:t>
      </w:r>
    </w:p>
    <w:p w14:paraId="3FAF3163" w14:textId="6A37E76A" w:rsidR="003C2A5F" w:rsidRPr="00FC29E8" w:rsidRDefault="003C2A5F" w:rsidP="003C2A5F">
      <w:pPr>
        <w:pStyle w:val="B10"/>
      </w:pPr>
      <w:r w:rsidRPr="00FC29E8">
        <w:t>-</w:t>
      </w:r>
      <w:r w:rsidRPr="00FC29E8">
        <w:tab/>
        <w:t>Create/delete a Network Slice Optimization Subscription;</w:t>
      </w:r>
    </w:p>
    <w:p w14:paraId="3F0685DF" w14:textId="7DB5B49B" w:rsidR="003C2A5F" w:rsidRPr="00FC29E8" w:rsidRDefault="003C2A5F" w:rsidP="003C2A5F">
      <w:pPr>
        <w:pStyle w:val="B10"/>
      </w:pPr>
      <w:r w:rsidRPr="00FC29E8">
        <w:t>-</w:t>
      </w:r>
      <w:r w:rsidRPr="00FC29E8">
        <w:tab/>
        <w:t>Receive Network Slice Optimization notifications; and</w:t>
      </w:r>
    </w:p>
    <w:p w14:paraId="784A8CDB" w14:textId="3EDE9C1D" w:rsidR="003C2A5F" w:rsidRPr="00FC29E8" w:rsidRDefault="003C2A5F" w:rsidP="003C2A5F">
      <w:pPr>
        <w:pStyle w:val="B10"/>
      </w:pPr>
      <w:r w:rsidRPr="00FC29E8">
        <w:t>-</w:t>
      </w:r>
      <w:r w:rsidRPr="00FC29E8">
        <w:tab/>
      </w:r>
      <w:r w:rsidRPr="00FC29E8">
        <w:rPr>
          <w:noProof/>
          <w:lang w:eastAsia="zh-CN"/>
        </w:rPr>
        <w:t>Retrieve</w:t>
      </w:r>
      <w:r w:rsidRPr="00FC29E8">
        <w:t xml:space="preserve"> Network Slice Optimization reports.</w:t>
      </w:r>
    </w:p>
    <w:p w14:paraId="5F0AAD62" w14:textId="7D17DD79" w:rsidR="003C2A5F" w:rsidRPr="00FC29E8" w:rsidRDefault="003C2A5F" w:rsidP="003C2A5F">
      <w:pPr>
        <w:pStyle w:val="31"/>
      </w:pPr>
      <w:bookmarkStart w:id="314" w:name="_Toc157434490"/>
      <w:bookmarkStart w:id="315" w:name="_Toc157436205"/>
      <w:bookmarkStart w:id="316" w:name="_Toc157440045"/>
      <w:bookmarkStart w:id="317" w:name="_Toc148176847"/>
      <w:bookmarkStart w:id="318" w:name="_Toc148358897"/>
      <w:bookmarkStart w:id="319" w:name="_Toc151743056"/>
      <w:bookmarkStart w:id="320" w:name="_Toc151743521"/>
      <w:bookmarkEnd w:id="310"/>
      <w:bookmarkEnd w:id="311"/>
      <w:bookmarkEnd w:id="312"/>
      <w:bookmarkEnd w:id="313"/>
      <w:r w:rsidRPr="00FC29E8">
        <w:t>5.5.2</w:t>
      </w:r>
      <w:r w:rsidRPr="00FC29E8">
        <w:tab/>
        <w:t>Service Operations</w:t>
      </w:r>
      <w:bookmarkEnd w:id="314"/>
      <w:bookmarkEnd w:id="315"/>
      <w:bookmarkEnd w:id="316"/>
    </w:p>
    <w:p w14:paraId="37AA8429" w14:textId="17985C1A" w:rsidR="003C2A5F" w:rsidRPr="00FC29E8" w:rsidRDefault="003C2A5F" w:rsidP="003C2A5F">
      <w:pPr>
        <w:pStyle w:val="41"/>
      </w:pPr>
      <w:bookmarkStart w:id="321" w:name="_Toc157434491"/>
      <w:bookmarkStart w:id="322" w:name="_Toc157436206"/>
      <w:bookmarkStart w:id="323" w:name="_Toc157440046"/>
      <w:bookmarkEnd w:id="317"/>
      <w:bookmarkEnd w:id="318"/>
      <w:bookmarkEnd w:id="319"/>
      <w:bookmarkEnd w:id="320"/>
      <w:r w:rsidRPr="00FC29E8">
        <w:t>5.5.2.1</w:t>
      </w:r>
      <w:r w:rsidRPr="00FC29E8">
        <w:tab/>
        <w:t>Introduction</w:t>
      </w:r>
      <w:bookmarkEnd w:id="321"/>
      <w:bookmarkEnd w:id="322"/>
      <w:bookmarkEnd w:id="323"/>
    </w:p>
    <w:p w14:paraId="239CE087" w14:textId="4B120FB6" w:rsidR="003C2A5F" w:rsidRPr="00FC29E8" w:rsidRDefault="003C2A5F" w:rsidP="003C2A5F">
      <w:r w:rsidRPr="00FC29E8">
        <w:t>The service operations defined for the NSCE_NSOptimization service are shown in table 5.5.2.1-1.</w:t>
      </w:r>
    </w:p>
    <w:p w14:paraId="545E6765" w14:textId="0EF190C9" w:rsidR="003C2A5F" w:rsidRPr="00FC29E8" w:rsidRDefault="003C2A5F" w:rsidP="003C2A5F">
      <w:pPr>
        <w:pStyle w:val="TH"/>
      </w:pPr>
      <w:r w:rsidRPr="00FC29E8">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FC29E8" w14:paraId="16A13ACA" w14:textId="77777777" w:rsidTr="00F8442F">
        <w:trPr>
          <w:jc w:val="center"/>
        </w:trPr>
        <w:tc>
          <w:tcPr>
            <w:tcW w:w="3111" w:type="dxa"/>
            <w:shd w:val="clear" w:color="000000" w:fill="C0C0C0"/>
            <w:vAlign w:val="center"/>
          </w:tcPr>
          <w:p w14:paraId="44B16B0D" w14:textId="77777777" w:rsidR="003C2A5F" w:rsidRPr="00FC29E8" w:rsidRDefault="003C2A5F" w:rsidP="00F8442F">
            <w:pPr>
              <w:pStyle w:val="TAH"/>
            </w:pPr>
            <w:r w:rsidRPr="00FC29E8">
              <w:t>S</w:t>
            </w:r>
            <w:r w:rsidRPr="00FC29E8">
              <w:rPr>
                <w:rFonts w:eastAsia="Malgun Gothic"/>
              </w:rPr>
              <w:t>ervice</w:t>
            </w:r>
            <w:r w:rsidRPr="00FC29E8">
              <w:t xml:space="preserve"> Operation Name</w:t>
            </w:r>
          </w:p>
        </w:tc>
        <w:tc>
          <w:tcPr>
            <w:tcW w:w="4449" w:type="dxa"/>
            <w:shd w:val="clear" w:color="000000" w:fill="C0C0C0"/>
            <w:vAlign w:val="center"/>
          </w:tcPr>
          <w:p w14:paraId="6564B7FF" w14:textId="77777777" w:rsidR="003C2A5F" w:rsidRPr="00FC29E8" w:rsidRDefault="003C2A5F" w:rsidP="00F8442F">
            <w:pPr>
              <w:pStyle w:val="TAH"/>
            </w:pPr>
            <w:r w:rsidRPr="00FC29E8">
              <w:t>Description</w:t>
            </w:r>
          </w:p>
        </w:tc>
        <w:tc>
          <w:tcPr>
            <w:tcW w:w="1649" w:type="dxa"/>
            <w:shd w:val="clear" w:color="000000" w:fill="C0C0C0"/>
            <w:vAlign w:val="center"/>
          </w:tcPr>
          <w:p w14:paraId="63F3AF84" w14:textId="77777777" w:rsidR="003C2A5F" w:rsidRPr="00FC29E8" w:rsidRDefault="003C2A5F" w:rsidP="00F8442F">
            <w:pPr>
              <w:pStyle w:val="TAH"/>
            </w:pPr>
            <w:r w:rsidRPr="00FC29E8">
              <w:t>Initiated by</w:t>
            </w:r>
          </w:p>
        </w:tc>
      </w:tr>
      <w:tr w:rsidR="003C2A5F" w:rsidRPr="00FC29E8" w14:paraId="0F5162F4" w14:textId="77777777" w:rsidTr="00F8442F">
        <w:trPr>
          <w:jc w:val="center"/>
        </w:trPr>
        <w:tc>
          <w:tcPr>
            <w:tcW w:w="3111" w:type="dxa"/>
            <w:shd w:val="clear" w:color="auto" w:fill="auto"/>
            <w:vAlign w:val="center"/>
          </w:tcPr>
          <w:p w14:paraId="42591712" w14:textId="77777777" w:rsidR="003C2A5F" w:rsidRPr="00FC29E8" w:rsidRDefault="003C2A5F" w:rsidP="00F8442F">
            <w:pPr>
              <w:pStyle w:val="TAL"/>
            </w:pPr>
            <w:r w:rsidRPr="00FC29E8">
              <w:t>NSCE_NSOptimization_S</w:t>
            </w:r>
            <w:r w:rsidRPr="00FC29E8">
              <w:rPr>
                <w:rFonts w:hint="eastAsia"/>
                <w:lang w:eastAsia="zh-CN"/>
              </w:rPr>
              <w:t>ub</w:t>
            </w:r>
            <w:r w:rsidRPr="00FC29E8">
              <w:t>scribe</w:t>
            </w:r>
          </w:p>
        </w:tc>
        <w:tc>
          <w:tcPr>
            <w:tcW w:w="4449" w:type="dxa"/>
            <w:vAlign w:val="center"/>
          </w:tcPr>
          <w:p w14:paraId="6ED6F683" w14:textId="644C366D" w:rsidR="003C2A5F" w:rsidRPr="00FC29E8" w:rsidRDefault="003C2A5F" w:rsidP="00F8442F">
            <w:pPr>
              <w:pStyle w:val="TAL"/>
            </w:pPr>
            <w:r w:rsidRPr="00FC29E8">
              <w:t>This service operation enables a service consumer to create/update/delete a Network Slice Optimization Subscription.</w:t>
            </w:r>
          </w:p>
        </w:tc>
        <w:tc>
          <w:tcPr>
            <w:tcW w:w="1649" w:type="dxa"/>
            <w:shd w:val="clear" w:color="auto" w:fill="auto"/>
            <w:vAlign w:val="center"/>
          </w:tcPr>
          <w:p w14:paraId="47BBEBC9" w14:textId="77777777" w:rsidR="003C2A5F" w:rsidRPr="00FC29E8" w:rsidRDefault="003C2A5F" w:rsidP="00F8442F">
            <w:pPr>
              <w:pStyle w:val="TAL"/>
              <w:rPr>
                <w:lang w:val="en-US"/>
              </w:rPr>
            </w:pPr>
            <w:r w:rsidRPr="00FC29E8">
              <w:rPr>
                <w:lang w:val="en-US"/>
              </w:rPr>
              <w:t>e.g., VAL Server</w:t>
            </w:r>
          </w:p>
        </w:tc>
      </w:tr>
      <w:tr w:rsidR="003C2A5F" w:rsidRPr="00FC29E8" w14:paraId="3A930FEB" w14:textId="77777777" w:rsidTr="00F8442F">
        <w:trPr>
          <w:jc w:val="center"/>
        </w:trPr>
        <w:tc>
          <w:tcPr>
            <w:tcW w:w="3111" w:type="dxa"/>
            <w:shd w:val="clear" w:color="auto" w:fill="auto"/>
            <w:vAlign w:val="center"/>
          </w:tcPr>
          <w:p w14:paraId="404DD174" w14:textId="77777777" w:rsidR="003C2A5F" w:rsidRPr="00FC29E8" w:rsidRDefault="003C2A5F" w:rsidP="00F8442F">
            <w:pPr>
              <w:pStyle w:val="TAL"/>
            </w:pPr>
            <w:r w:rsidRPr="00FC29E8">
              <w:t>NSCE_NSOptimization_Notify</w:t>
            </w:r>
          </w:p>
        </w:tc>
        <w:tc>
          <w:tcPr>
            <w:tcW w:w="4449" w:type="dxa"/>
            <w:vAlign w:val="center"/>
          </w:tcPr>
          <w:p w14:paraId="04692C6E" w14:textId="77777777" w:rsidR="003C2A5F" w:rsidRPr="00FC29E8" w:rsidRDefault="003C2A5F" w:rsidP="00F8442F">
            <w:pPr>
              <w:pStyle w:val="TAL"/>
            </w:pPr>
            <w:r w:rsidRPr="00FC29E8">
              <w:t>This service operation enables a service consumer to receive Network Slice Optimization notifications.</w:t>
            </w:r>
          </w:p>
        </w:tc>
        <w:tc>
          <w:tcPr>
            <w:tcW w:w="1649" w:type="dxa"/>
            <w:shd w:val="clear" w:color="auto" w:fill="auto"/>
            <w:vAlign w:val="center"/>
          </w:tcPr>
          <w:p w14:paraId="51DA30E8" w14:textId="5AD0D168" w:rsidR="003C2A5F" w:rsidRPr="00FC29E8" w:rsidRDefault="003C2A5F" w:rsidP="00F8442F">
            <w:pPr>
              <w:pStyle w:val="TAL"/>
            </w:pPr>
            <w:r w:rsidRPr="00FC29E8">
              <w:rPr>
                <w:lang w:val="en-US"/>
              </w:rPr>
              <w:t>NSCE Server</w:t>
            </w:r>
          </w:p>
        </w:tc>
      </w:tr>
    </w:tbl>
    <w:p w14:paraId="36D689D5" w14:textId="77777777" w:rsidR="003C2A5F" w:rsidRPr="00FC29E8" w:rsidRDefault="003C2A5F" w:rsidP="003C2A5F"/>
    <w:p w14:paraId="5F727397" w14:textId="17FE6C82" w:rsidR="003C2A5F" w:rsidRPr="00FC29E8" w:rsidRDefault="003C2A5F" w:rsidP="003C2A5F">
      <w:pPr>
        <w:pStyle w:val="41"/>
      </w:pPr>
      <w:bookmarkStart w:id="324" w:name="_Toc157434492"/>
      <w:bookmarkStart w:id="325" w:name="_Toc157436207"/>
      <w:bookmarkStart w:id="326" w:name="_Toc157440047"/>
      <w:bookmarkStart w:id="327" w:name="_Toc148176834"/>
      <w:bookmarkStart w:id="328" w:name="_Toc148358884"/>
      <w:bookmarkStart w:id="329" w:name="_Toc151743058"/>
      <w:bookmarkStart w:id="330" w:name="_Toc151743523"/>
      <w:r w:rsidRPr="00FC29E8">
        <w:lastRenderedPageBreak/>
        <w:t>5.5.2.2</w:t>
      </w:r>
      <w:r w:rsidRPr="00FC29E8">
        <w:tab/>
        <w:t>NSCE_NSOptimization_S</w:t>
      </w:r>
      <w:r w:rsidRPr="00FC29E8">
        <w:rPr>
          <w:rFonts w:hint="eastAsia"/>
          <w:lang w:eastAsia="zh-CN"/>
        </w:rPr>
        <w:t>ub</w:t>
      </w:r>
      <w:r w:rsidRPr="00FC29E8">
        <w:t>scribe</w:t>
      </w:r>
      <w:bookmarkEnd w:id="324"/>
      <w:bookmarkEnd w:id="325"/>
      <w:bookmarkEnd w:id="326"/>
    </w:p>
    <w:p w14:paraId="44C93F12" w14:textId="16957605" w:rsidR="003C2A5F" w:rsidRPr="00FC29E8" w:rsidRDefault="003C2A5F" w:rsidP="003C2A5F">
      <w:pPr>
        <w:pStyle w:val="51"/>
      </w:pPr>
      <w:bookmarkStart w:id="331" w:name="_Toc157434493"/>
      <w:bookmarkStart w:id="332" w:name="_Toc157436208"/>
      <w:bookmarkStart w:id="333" w:name="_Toc157440048"/>
      <w:bookmarkEnd w:id="327"/>
      <w:bookmarkEnd w:id="328"/>
      <w:bookmarkEnd w:id="329"/>
      <w:bookmarkEnd w:id="330"/>
      <w:r w:rsidRPr="00FC29E8">
        <w:t>5.5.2.2.1</w:t>
      </w:r>
      <w:r w:rsidRPr="00FC29E8">
        <w:tab/>
        <w:t>General</w:t>
      </w:r>
      <w:bookmarkEnd w:id="331"/>
      <w:bookmarkEnd w:id="332"/>
      <w:bookmarkEnd w:id="333"/>
    </w:p>
    <w:p w14:paraId="77857FDC" w14:textId="77777777" w:rsidR="003C2A5F" w:rsidRPr="00FC29E8" w:rsidRDefault="003C2A5F" w:rsidP="003C2A5F">
      <w:r w:rsidRPr="00FC29E8">
        <w:t>This service operation is used by a service consumer (e.g. VAL Server) to request the creation/update/deletion of a Network Slice Optimization Subscription at the NSCE Server.</w:t>
      </w:r>
    </w:p>
    <w:p w14:paraId="57871175" w14:textId="77777777" w:rsidR="003C2A5F" w:rsidRPr="00FC29E8" w:rsidRDefault="003C2A5F" w:rsidP="003C2A5F">
      <w:r w:rsidRPr="00FC29E8">
        <w:t>The following procedures are supported by the "NSCE_NSOptimization_S</w:t>
      </w:r>
      <w:r w:rsidRPr="00FC29E8">
        <w:rPr>
          <w:rFonts w:hint="eastAsia"/>
          <w:lang w:eastAsia="zh-CN"/>
        </w:rPr>
        <w:t>ub</w:t>
      </w:r>
      <w:r w:rsidRPr="00FC29E8">
        <w:t>scribe" service operation:</w:t>
      </w:r>
    </w:p>
    <w:p w14:paraId="73B59CFA" w14:textId="77777777" w:rsidR="003C2A5F" w:rsidRPr="00FC29E8" w:rsidRDefault="003C2A5F" w:rsidP="003C2A5F">
      <w:pPr>
        <w:pStyle w:val="B10"/>
        <w:rPr>
          <w:lang w:val="en-US"/>
        </w:rPr>
      </w:pPr>
      <w:r w:rsidRPr="00FC29E8">
        <w:rPr>
          <w:lang w:val="en-US"/>
        </w:rPr>
        <w:t>-</w:t>
      </w:r>
      <w:r w:rsidRPr="00FC29E8">
        <w:rPr>
          <w:lang w:val="en-US"/>
        </w:rPr>
        <w:tab/>
      </w:r>
      <w:r w:rsidRPr="00FC29E8">
        <w:t>Network Slice Optimization Subscription Creation;</w:t>
      </w:r>
    </w:p>
    <w:p w14:paraId="19541D1B" w14:textId="77777777" w:rsidR="003C2A5F" w:rsidRPr="00FC29E8" w:rsidRDefault="003C2A5F" w:rsidP="003C2A5F">
      <w:pPr>
        <w:pStyle w:val="B10"/>
      </w:pPr>
      <w:r w:rsidRPr="00FC29E8">
        <w:rPr>
          <w:lang w:val="en-US"/>
        </w:rPr>
        <w:t>-</w:t>
      </w:r>
      <w:r w:rsidRPr="00FC29E8">
        <w:rPr>
          <w:lang w:val="en-US"/>
        </w:rPr>
        <w:tab/>
      </w:r>
      <w:r w:rsidRPr="00FC29E8">
        <w:t>Network Slice Optimization Subscription Update;</w:t>
      </w:r>
    </w:p>
    <w:p w14:paraId="0E7ECD3A" w14:textId="6EB56484" w:rsidR="003C2A5F" w:rsidRPr="00FC29E8" w:rsidRDefault="003C2A5F" w:rsidP="003C2A5F">
      <w:pPr>
        <w:ind w:left="568" w:hanging="284"/>
        <w:rPr>
          <w:color w:val="FF0000"/>
          <w:lang w:eastAsia="zh-CN"/>
        </w:rPr>
      </w:pPr>
      <w:r w:rsidRPr="00FC29E8">
        <w:rPr>
          <w:lang w:val="en-US"/>
        </w:rPr>
        <w:t>-</w:t>
      </w:r>
      <w:r w:rsidRPr="00FC29E8">
        <w:rPr>
          <w:lang w:val="en-US"/>
        </w:rPr>
        <w:tab/>
      </w:r>
      <w:r w:rsidRPr="00FC29E8">
        <w:t>Network Slice Optimization Subscription Deletion.</w:t>
      </w:r>
    </w:p>
    <w:p w14:paraId="3193DAB3" w14:textId="3FDE0B26" w:rsidR="003C2A5F" w:rsidRPr="00FC29E8" w:rsidRDefault="003C2A5F" w:rsidP="003C2A5F">
      <w:pPr>
        <w:pStyle w:val="51"/>
      </w:pPr>
      <w:bookmarkStart w:id="334" w:name="_Toc157434494"/>
      <w:bookmarkStart w:id="335" w:name="_Toc157436209"/>
      <w:bookmarkStart w:id="336" w:name="_Toc157440049"/>
      <w:r w:rsidRPr="00FC29E8">
        <w:t>5.5.2.2.2</w:t>
      </w:r>
      <w:r w:rsidRPr="00FC29E8">
        <w:tab/>
      </w:r>
      <w:bookmarkStart w:id="337" w:name="_Hlk134750947"/>
      <w:r w:rsidRPr="00FC29E8">
        <w:t xml:space="preserve">Network Slice Optimization </w:t>
      </w:r>
      <w:bookmarkEnd w:id="337"/>
      <w:r w:rsidRPr="00FC29E8">
        <w:t>Subscription Creation</w:t>
      </w:r>
      <w:bookmarkEnd w:id="334"/>
      <w:bookmarkEnd w:id="335"/>
      <w:bookmarkEnd w:id="336"/>
    </w:p>
    <w:p w14:paraId="1039DA73" w14:textId="776A4B19" w:rsidR="003C2A5F" w:rsidRPr="00FC29E8" w:rsidRDefault="003C2A5F" w:rsidP="003C2A5F">
      <w:r w:rsidRPr="00FC29E8">
        <w:t xml:space="preserve">Figure 5.5.2.2.2-1 depicts a scenario where a </w:t>
      </w:r>
      <w:r w:rsidRPr="00FC29E8">
        <w:rPr>
          <w:noProof/>
          <w:lang w:eastAsia="zh-CN"/>
        </w:rPr>
        <w:t xml:space="preserve">a service consumer </w:t>
      </w:r>
      <w:r w:rsidRPr="00FC29E8">
        <w:t>sends a request to the NSCE Server to request the creation of a Network Slice Optimization Subscription (as defined in clause 9.5 of 3GPP°TS°23.435°[14]).</w:t>
      </w:r>
    </w:p>
    <w:bookmarkStart w:id="338" w:name="_MON_1760776667"/>
    <w:bookmarkEnd w:id="338"/>
    <w:p w14:paraId="167E23F4" w14:textId="77777777" w:rsidR="003C2A5F" w:rsidRPr="00FC29E8" w:rsidRDefault="003E3B18" w:rsidP="003C2A5F">
      <w:pPr>
        <w:pStyle w:val="TF"/>
      </w:pPr>
      <w:r w:rsidRPr="00F4442C">
        <w:rPr>
          <w:noProof/>
        </w:rPr>
        <w:object w:dxaOrig="9620" w:dyaOrig="2508" w14:anchorId="7CBCECD0">
          <v:shape id="_x0000_i1039" type="#_x0000_t75" alt="" style="width:481.35pt;height:126.65pt;mso-width-percent:0;mso-height-percent:0;mso-width-percent:0;mso-height-percent:0" o:ole="">
            <v:imagedata r:id="rId31" o:title=""/>
          </v:shape>
          <o:OLEObject Type="Embed" ProgID="Word.Document.8" ShapeID="_x0000_i1039" DrawAspect="Content" ObjectID="_1768122302" r:id="rId32">
            <o:FieldCodes>\s</o:FieldCodes>
          </o:OLEObject>
        </w:object>
      </w:r>
    </w:p>
    <w:p w14:paraId="003607A2" w14:textId="43CFEA5A" w:rsidR="003C2A5F" w:rsidRPr="00FC29E8" w:rsidRDefault="003C2A5F" w:rsidP="003C2A5F">
      <w:pPr>
        <w:pStyle w:val="TF"/>
      </w:pPr>
      <w:r w:rsidRPr="00FC29E8">
        <w:t>Figure 5.5.2.2.2-1: Procedure for Network Slice Optimization Subscription Creation</w:t>
      </w:r>
    </w:p>
    <w:p w14:paraId="33CF89F9" w14:textId="1A5E6AAB" w:rsidR="003C2A5F" w:rsidRPr="00FC29E8" w:rsidRDefault="003C2A5F" w:rsidP="003C2A5F">
      <w:pPr>
        <w:pStyle w:val="B10"/>
      </w:pPr>
      <w:r w:rsidRPr="00FC29E8">
        <w:t>1.</w:t>
      </w:r>
      <w:r w:rsidRPr="00FC29E8">
        <w:tab/>
        <w:t xml:space="preserve">In order to subscribe to network slice optimization reporting, the </w:t>
      </w:r>
      <w:r w:rsidRPr="00FC29E8">
        <w:rPr>
          <w:noProof/>
          <w:lang w:eastAsia="zh-CN"/>
        </w:rPr>
        <w:t xml:space="preserve">service consumer </w:t>
      </w:r>
      <w:r w:rsidRPr="00FC29E8">
        <w:t>shall send an HTTP POST request to the NSCE Server targeting the URI of the "Network Slice Optimization Subscriptions" collection resource, with the request body including the NetSliceOptSubsc data structure.</w:t>
      </w:r>
    </w:p>
    <w:p w14:paraId="3BECF12C" w14:textId="332EF225" w:rsidR="003C2A5F" w:rsidRPr="00FC29E8" w:rsidRDefault="003C2A5F" w:rsidP="003C2A5F">
      <w:pPr>
        <w:pStyle w:val="B10"/>
      </w:pPr>
      <w:r w:rsidRPr="00FC29E8">
        <w:t>2a.</w:t>
      </w:r>
      <w:r w:rsidRPr="00FC29E8">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2B0C4EFB"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6.4.7.</w:t>
      </w:r>
    </w:p>
    <w:p w14:paraId="1C43C9FC" w14:textId="123ECF59" w:rsidR="003C2A5F" w:rsidRPr="00FC29E8" w:rsidRDefault="003C2A5F" w:rsidP="003C2A5F">
      <w:pPr>
        <w:pStyle w:val="51"/>
      </w:pPr>
      <w:bookmarkStart w:id="339" w:name="_Toc157434495"/>
      <w:bookmarkStart w:id="340" w:name="_Toc157436210"/>
      <w:bookmarkStart w:id="341" w:name="_Toc157440050"/>
      <w:bookmarkStart w:id="342" w:name="_Toc148176837"/>
      <w:bookmarkStart w:id="343" w:name="_Toc148358887"/>
      <w:bookmarkStart w:id="344" w:name="_Toc151743061"/>
      <w:bookmarkStart w:id="345" w:name="_Toc151743526"/>
      <w:r w:rsidRPr="00FC29E8">
        <w:t>5.5.2.2.3</w:t>
      </w:r>
      <w:r w:rsidRPr="00FC29E8">
        <w:tab/>
        <w:t>Network Slice Optimization Subscription Update</w:t>
      </w:r>
      <w:bookmarkEnd w:id="339"/>
      <w:bookmarkEnd w:id="340"/>
      <w:bookmarkEnd w:id="341"/>
    </w:p>
    <w:p w14:paraId="6FA88829" w14:textId="7681C731" w:rsidR="003C2A5F" w:rsidRPr="00FC29E8" w:rsidRDefault="003C2A5F" w:rsidP="003C2A5F">
      <w:r w:rsidRPr="00FC29E8">
        <w:t xml:space="preserve">Figure 5.5.2.2.3-1 depicts a scenario where a </w:t>
      </w:r>
      <w:r w:rsidRPr="00FC29E8">
        <w:rPr>
          <w:noProof/>
          <w:lang w:eastAsia="zh-CN"/>
        </w:rPr>
        <w:t xml:space="preserve">service consumer </w:t>
      </w:r>
      <w:r w:rsidRPr="00FC29E8">
        <w:t>sends a request to the NSCE Server to request the update of an existing Network Slice Optimization Subscription (as defined in clause 9.5 of 3GPP°TS°23.435°[14]).</w:t>
      </w:r>
    </w:p>
    <w:p w14:paraId="2F7C6EE7" w14:textId="77777777" w:rsidR="003C2A5F" w:rsidRPr="00FC29E8" w:rsidRDefault="003E3B18" w:rsidP="003C2A5F">
      <w:pPr>
        <w:pStyle w:val="TH"/>
      </w:pPr>
      <w:r w:rsidRPr="00F4442C">
        <w:rPr>
          <w:noProof/>
        </w:rPr>
        <w:object w:dxaOrig="9620" w:dyaOrig="3089" w14:anchorId="1F0CCC91">
          <v:shape id="_x0000_i1040" type="#_x0000_t75" alt="" style="width:481.35pt;height:154pt;mso-width-percent:0;mso-height-percent:0;mso-width-percent:0;mso-height-percent:0" o:ole="">
            <v:imagedata r:id="rId33" o:title=""/>
          </v:shape>
          <o:OLEObject Type="Embed" ProgID="Word.Document.8" ShapeID="_x0000_i1040" DrawAspect="Content" ObjectID="_1768122303" r:id="rId34">
            <o:FieldCodes>\s</o:FieldCodes>
          </o:OLEObject>
        </w:object>
      </w:r>
    </w:p>
    <w:p w14:paraId="53B75DDF" w14:textId="6BC3A300" w:rsidR="003C2A5F" w:rsidRPr="00FC29E8" w:rsidRDefault="003C2A5F" w:rsidP="003C2A5F">
      <w:pPr>
        <w:pStyle w:val="TF"/>
      </w:pPr>
      <w:r w:rsidRPr="00FC29E8">
        <w:t>Figure 5.5.2.2.3-1: Procedure for Network Slice Optimization Subscription Update</w:t>
      </w:r>
    </w:p>
    <w:p w14:paraId="3C991891" w14:textId="0489259C" w:rsidR="003C2A5F" w:rsidRPr="00FC29E8" w:rsidRDefault="003C2A5F" w:rsidP="003C2A5F">
      <w:pPr>
        <w:pStyle w:val="B10"/>
      </w:pPr>
      <w:r w:rsidRPr="00FC29E8">
        <w:t>1.</w:t>
      </w:r>
      <w:r w:rsidRPr="00FC29E8">
        <w:tab/>
        <w:t xml:space="preserve">In order to update an existing network slice optimization subscription, the </w:t>
      </w:r>
      <w:r w:rsidRPr="00FC29E8">
        <w:rPr>
          <w:noProof/>
          <w:lang w:eastAsia="zh-CN"/>
        </w:rPr>
        <w:t xml:space="preserve">service consumer </w:t>
      </w:r>
      <w:r w:rsidRPr="00FC29E8">
        <w:t>shall send an HTTP PUT/PATCH request to the NSCE Server, targeting the URI of the corresponding "Individual Network Slice Optimization Subscription" resource, with the request body including either:</w:t>
      </w:r>
    </w:p>
    <w:p w14:paraId="5850435F" w14:textId="77777777" w:rsidR="003C2A5F" w:rsidRPr="00FC29E8" w:rsidRDefault="003C2A5F" w:rsidP="003C2A5F">
      <w:pPr>
        <w:pStyle w:val="B2"/>
      </w:pPr>
      <w:r w:rsidRPr="00FC29E8">
        <w:t>-</w:t>
      </w:r>
      <w:r w:rsidRPr="00FC29E8">
        <w:tab/>
        <w:t>the updated representation of the resource within the NetSliceOptSubsc data structure, in case the HTTP PUT method is used.</w:t>
      </w:r>
    </w:p>
    <w:p w14:paraId="1A358568" w14:textId="77777777" w:rsidR="003C2A5F" w:rsidRPr="00FC29E8" w:rsidRDefault="003C2A5F" w:rsidP="003C2A5F">
      <w:pPr>
        <w:pStyle w:val="B2"/>
      </w:pPr>
      <w:r w:rsidRPr="00FC29E8">
        <w:t>-</w:t>
      </w:r>
      <w:r w:rsidRPr="00FC29E8">
        <w:tab/>
        <w:t>the requested modifications to the resource within the NetSliceOptSubscPatch data structure, in case the HTTP PATCH method is used.</w:t>
      </w:r>
    </w:p>
    <w:p w14:paraId="124B9DDB" w14:textId="77777777" w:rsidR="003C2A5F" w:rsidRPr="00FC29E8" w:rsidRDefault="003C2A5F" w:rsidP="003C2A5F">
      <w:pPr>
        <w:keepLines/>
        <w:ind w:left="1135" w:hanging="851"/>
      </w:pPr>
      <w:r w:rsidRPr="00FC29E8">
        <w:rPr>
          <w:noProof/>
        </w:rPr>
        <w:t>NOTE:</w:t>
      </w:r>
      <w:r w:rsidRPr="00FC29E8">
        <w:rPr>
          <w:noProof/>
        </w:rPr>
        <w:tab/>
        <w:t>An alternative service consumer (i.e. other than the one that requested the creation of the targeted resource) can initiate this request.</w:t>
      </w:r>
    </w:p>
    <w:p w14:paraId="79F3A170" w14:textId="1C747C62" w:rsidR="003C2A5F" w:rsidRPr="00FC29E8" w:rsidRDefault="003C2A5F" w:rsidP="003C2A5F">
      <w:pPr>
        <w:pStyle w:val="B10"/>
      </w:pPr>
      <w:r w:rsidRPr="00FC29E8">
        <w:t>2a.</w:t>
      </w:r>
      <w:r w:rsidRPr="00FC29E8">
        <w:tab/>
        <w:t>Upon success, the NSCE Server shall update the targeted "Individual Network Slice Optimization Subscription" resource accordingly and respond with either:</w:t>
      </w:r>
    </w:p>
    <w:p w14:paraId="12853F73" w14:textId="3BD4839C" w:rsidR="003C2A5F" w:rsidRPr="00FC29E8" w:rsidRDefault="003C2A5F" w:rsidP="003C2A5F">
      <w:pPr>
        <w:pStyle w:val="B2"/>
      </w:pPr>
      <w:r w:rsidRPr="00FC29E8">
        <w:t>-</w:t>
      </w:r>
      <w:r w:rsidRPr="00FC29E8">
        <w:tab/>
        <w:t>an HTTP "200 OK" status code with the response body containing a representation of the updated "Individual Network Slice Optimization Subscription" resource within the NetSliceOptSubsc data structure; or</w:t>
      </w:r>
    </w:p>
    <w:p w14:paraId="1CDFD8B3" w14:textId="77777777" w:rsidR="003C2A5F" w:rsidRPr="00FC29E8" w:rsidRDefault="003C2A5F" w:rsidP="003C2A5F">
      <w:pPr>
        <w:pStyle w:val="B2"/>
      </w:pPr>
      <w:r w:rsidRPr="00FC29E8">
        <w:t>-</w:t>
      </w:r>
      <w:r w:rsidRPr="00FC29E8">
        <w:tab/>
        <w:t>an HTTP "204 No Content" status code.</w:t>
      </w:r>
    </w:p>
    <w:p w14:paraId="52890E2A" w14:textId="62C9C080"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PUT response body, as specified in clause 6.4.7.</w:t>
      </w:r>
    </w:p>
    <w:p w14:paraId="3605104F" w14:textId="53AAD6B3" w:rsidR="003C2A5F" w:rsidRPr="00FC29E8" w:rsidRDefault="003C2A5F" w:rsidP="003C2A5F">
      <w:pPr>
        <w:pStyle w:val="51"/>
      </w:pPr>
      <w:bookmarkStart w:id="346" w:name="_Toc157434496"/>
      <w:bookmarkStart w:id="347" w:name="_Toc157436211"/>
      <w:bookmarkStart w:id="348" w:name="_Toc157440051"/>
      <w:bookmarkStart w:id="349" w:name="_Toc151743062"/>
      <w:bookmarkStart w:id="350" w:name="_Toc151743527"/>
      <w:bookmarkEnd w:id="342"/>
      <w:bookmarkEnd w:id="343"/>
      <w:bookmarkEnd w:id="344"/>
      <w:bookmarkEnd w:id="345"/>
      <w:r w:rsidRPr="00FC29E8">
        <w:t>5.5.2.2.4</w:t>
      </w:r>
      <w:r w:rsidRPr="00FC29E8">
        <w:tab/>
        <w:t>Network Slice Optimization Subscription Deletion</w:t>
      </w:r>
      <w:bookmarkEnd w:id="346"/>
      <w:bookmarkEnd w:id="347"/>
      <w:bookmarkEnd w:id="348"/>
    </w:p>
    <w:p w14:paraId="7B4F767F" w14:textId="5A4A9546" w:rsidR="003C2A5F" w:rsidRPr="00FC29E8" w:rsidRDefault="003C2A5F" w:rsidP="003C2A5F">
      <w:r w:rsidRPr="00FC29E8">
        <w:t xml:space="preserve">Figure 5.5.2.2.4-1 depicts a scenario where a </w:t>
      </w:r>
      <w:r w:rsidRPr="00FC29E8">
        <w:rPr>
          <w:noProof/>
          <w:lang w:eastAsia="zh-CN"/>
        </w:rPr>
        <w:t xml:space="preserve">service consumer </w:t>
      </w:r>
      <w:r w:rsidRPr="00FC29E8">
        <w:t>sends a request to the NSCE Server to delete an existing Network Slice Optimization Subscription (as defined in clause 9.5 of 3GPP°TS°23.435°[14]).</w:t>
      </w:r>
    </w:p>
    <w:p w14:paraId="3281D123" w14:textId="77777777" w:rsidR="003C2A5F" w:rsidRPr="00FC29E8" w:rsidRDefault="003E3B18" w:rsidP="003C2A5F">
      <w:pPr>
        <w:pStyle w:val="TH"/>
      </w:pPr>
      <w:r w:rsidRPr="00F4442C">
        <w:rPr>
          <w:noProof/>
        </w:rPr>
        <w:object w:dxaOrig="9620" w:dyaOrig="2508" w14:anchorId="0E8CF9BB">
          <v:shape id="_x0000_i1041" type="#_x0000_t75" alt="" style="width:481.35pt;height:126.65pt;mso-width-percent:0;mso-height-percent:0;mso-width-percent:0;mso-height-percent:0" o:ole="">
            <v:imagedata r:id="rId35" o:title=""/>
          </v:shape>
          <o:OLEObject Type="Embed" ProgID="Word.Document.8" ShapeID="_x0000_i1041" DrawAspect="Content" ObjectID="_1768122304" r:id="rId36">
            <o:FieldCodes>\s</o:FieldCodes>
          </o:OLEObject>
        </w:object>
      </w:r>
    </w:p>
    <w:p w14:paraId="3940EDE1" w14:textId="77777777" w:rsidR="003C2A5F" w:rsidRPr="00FC29E8" w:rsidRDefault="003C2A5F" w:rsidP="003C2A5F">
      <w:pPr>
        <w:pStyle w:val="TF"/>
      </w:pPr>
      <w:r w:rsidRPr="00FC29E8">
        <w:t>Figure 5.3.2.2.4-1: Procedure for Network Slice Optimization Subscription Deletion</w:t>
      </w:r>
    </w:p>
    <w:p w14:paraId="0AF29321" w14:textId="0856A8E4" w:rsidR="003C2A5F" w:rsidRPr="00FC29E8" w:rsidRDefault="003C2A5F" w:rsidP="003C2A5F">
      <w:pPr>
        <w:pStyle w:val="B10"/>
      </w:pPr>
      <w:r w:rsidRPr="00FC29E8">
        <w:t>1.</w:t>
      </w:r>
      <w:r w:rsidRPr="00FC29E8">
        <w:tab/>
        <w:t xml:space="preserve">In order to request the deletion of an existing network slice optimization subscription, the </w:t>
      </w:r>
      <w:r w:rsidRPr="00FC29E8">
        <w:rPr>
          <w:noProof/>
          <w:lang w:eastAsia="zh-CN"/>
        </w:rPr>
        <w:t xml:space="preserve">service consumer  </w:t>
      </w:r>
      <w:r w:rsidRPr="00FC29E8">
        <w:t>shall send an HTTP DELETE request to the NSCE Server targeting the corresponding "Individual Network Slice Optimization Subscription" resource.</w:t>
      </w:r>
    </w:p>
    <w:p w14:paraId="170309EB" w14:textId="77777777" w:rsidR="003C2A5F" w:rsidRPr="00FC29E8" w:rsidRDefault="003C2A5F" w:rsidP="003C2A5F">
      <w:pPr>
        <w:pStyle w:val="B10"/>
      </w:pPr>
      <w:r w:rsidRPr="00FC29E8">
        <w:lastRenderedPageBreak/>
        <w:t>2a.</w:t>
      </w:r>
      <w:r w:rsidRPr="00FC29E8">
        <w:tab/>
        <w:t>Upon success, the NSCE Server shall respond with an HTTP "204 No Content" status code.</w:t>
      </w:r>
    </w:p>
    <w:p w14:paraId="6AA0474C" w14:textId="7F99DD02"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6.4.7.</w:t>
      </w:r>
    </w:p>
    <w:p w14:paraId="21DC2107" w14:textId="4CC0A00B" w:rsidR="003C2A5F" w:rsidRPr="00FC29E8" w:rsidRDefault="003C2A5F" w:rsidP="003C2A5F">
      <w:pPr>
        <w:pStyle w:val="41"/>
      </w:pPr>
      <w:bookmarkStart w:id="351" w:name="_Toc157434497"/>
      <w:bookmarkStart w:id="352" w:name="_Toc157436212"/>
      <w:bookmarkStart w:id="353" w:name="_Toc157440052"/>
      <w:bookmarkStart w:id="354" w:name="_Toc151743063"/>
      <w:bookmarkStart w:id="355" w:name="_Toc151743528"/>
      <w:bookmarkEnd w:id="349"/>
      <w:bookmarkEnd w:id="350"/>
      <w:r w:rsidRPr="00FC29E8">
        <w:t>5.5.2.3</w:t>
      </w:r>
      <w:r w:rsidRPr="00FC29E8">
        <w:tab/>
        <w:t>NSCE_NSOptimization_Notify</w:t>
      </w:r>
      <w:bookmarkEnd w:id="351"/>
      <w:bookmarkEnd w:id="352"/>
      <w:bookmarkEnd w:id="353"/>
    </w:p>
    <w:p w14:paraId="14EBCB09" w14:textId="14C8ABD4" w:rsidR="003C2A5F" w:rsidRPr="00FC29E8" w:rsidRDefault="003C2A5F" w:rsidP="003C2A5F">
      <w:pPr>
        <w:pStyle w:val="51"/>
      </w:pPr>
      <w:bookmarkStart w:id="356" w:name="_Toc157434498"/>
      <w:bookmarkStart w:id="357" w:name="_Toc157436213"/>
      <w:bookmarkStart w:id="358" w:name="_Toc157440053"/>
      <w:bookmarkStart w:id="359" w:name="_Toc151743064"/>
      <w:bookmarkStart w:id="360" w:name="_Toc151743529"/>
      <w:bookmarkEnd w:id="354"/>
      <w:bookmarkEnd w:id="355"/>
      <w:r w:rsidRPr="00FC29E8">
        <w:t>5.5.2.3.1</w:t>
      </w:r>
      <w:r w:rsidRPr="00FC29E8">
        <w:tab/>
        <w:t>General</w:t>
      </w:r>
      <w:bookmarkEnd w:id="356"/>
      <w:bookmarkEnd w:id="357"/>
      <w:bookmarkEnd w:id="358"/>
    </w:p>
    <w:p w14:paraId="34D8C24E" w14:textId="717491B8" w:rsidR="003C2A5F" w:rsidRPr="00FC29E8" w:rsidRDefault="003C2A5F" w:rsidP="003C2A5F">
      <w:r w:rsidRPr="00FC29E8">
        <w:t>This service operation is used by a NSCE Server to notify a previously subscribed service consumer on:</w:t>
      </w:r>
    </w:p>
    <w:p w14:paraId="7AA3005A" w14:textId="77777777" w:rsidR="003C2A5F" w:rsidRPr="00FC29E8" w:rsidRDefault="003C2A5F" w:rsidP="003C2A5F">
      <w:pPr>
        <w:pStyle w:val="B10"/>
      </w:pPr>
      <w:r w:rsidRPr="00FC29E8">
        <w:t>-</w:t>
      </w:r>
      <w:r w:rsidRPr="00FC29E8">
        <w:tab/>
        <w:t>Network Slice Optimization report(s).</w:t>
      </w:r>
    </w:p>
    <w:p w14:paraId="5A516A9D" w14:textId="77777777" w:rsidR="003C2A5F" w:rsidRPr="00FC29E8" w:rsidRDefault="003C2A5F" w:rsidP="003C2A5F">
      <w:r w:rsidRPr="00FC29E8">
        <w:t>The following procedures are supported by the "NSCE_NSOptimization_Notify" service operation:</w:t>
      </w:r>
    </w:p>
    <w:p w14:paraId="0073F4DC" w14:textId="77777777" w:rsidR="003C2A5F" w:rsidRPr="00FC29E8" w:rsidRDefault="003C2A5F" w:rsidP="003C2A5F">
      <w:pPr>
        <w:pStyle w:val="B10"/>
      </w:pPr>
      <w:r w:rsidRPr="00FC29E8">
        <w:rPr>
          <w:lang w:val="en-US"/>
        </w:rPr>
        <w:t>-</w:t>
      </w:r>
      <w:r w:rsidRPr="00FC29E8">
        <w:rPr>
          <w:lang w:val="en-US"/>
        </w:rPr>
        <w:tab/>
      </w:r>
      <w:r w:rsidRPr="00FC29E8">
        <w:t xml:space="preserve">Network Slice Optimization </w:t>
      </w:r>
      <w:r w:rsidRPr="00FC29E8">
        <w:rPr>
          <w:lang w:val="en-US"/>
        </w:rPr>
        <w:t>Notification</w:t>
      </w:r>
      <w:r w:rsidRPr="00FC29E8">
        <w:t>.</w:t>
      </w:r>
    </w:p>
    <w:p w14:paraId="7B855E01" w14:textId="20073868" w:rsidR="003C2A5F" w:rsidRPr="00FC29E8" w:rsidRDefault="003C2A5F" w:rsidP="003C2A5F">
      <w:pPr>
        <w:pStyle w:val="51"/>
      </w:pPr>
      <w:bookmarkStart w:id="361" w:name="_Toc157434499"/>
      <w:bookmarkStart w:id="362" w:name="_Toc157436214"/>
      <w:bookmarkStart w:id="363" w:name="_Toc157440054"/>
      <w:bookmarkEnd w:id="359"/>
      <w:bookmarkEnd w:id="360"/>
      <w:r w:rsidRPr="00FC29E8">
        <w:t>5.5.2.3.2</w:t>
      </w:r>
      <w:r w:rsidRPr="00FC29E8">
        <w:tab/>
        <w:t xml:space="preserve">Network Slice Optimization </w:t>
      </w:r>
      <w:r w:rsidRPr="00FC29E8">
        <w:rPr>
          <w:lang w:val="en-US"/>
        </w:rPr>
        <w:t>Notification</w:t>
      </w:r>
      <w:bookmarkEnd w:id="361"/>
      <w:bookmarkEnd w:id="362"/>
      <w:bookmarkEnd w:id="363"/>
    </w:p>
    <w:p w14:paraId="46745482" w14:textId="6AB76151" w:rsidR="003C2A5F" w:rsidRPr="00FC29E8" w:rsidRDefault="003C2A5F" w:rsidP="003C2A5F">
      <w:r w:rsidRPr="00FC29E8">
        <w:t xml:space="preserve">Figure 5.5.2.3.2-1 depicts a scenario where the NSCE Server sends a request to notify a previously subscribed </w:t>
      </w:r>
      <w:r w:rsidRPr="00FC29E8">
        <w:rPr>
          <w:noProof/>
          <w:lang w:eastAsia="zh-CN"/>
        </w:rPr>
        <w:t xml:space="preserve">service consumer </w:t>
      </w:r>
      <w:r w:rsidRPr="00FC29E8">
        <w:t>on Network Slice Optimization report(s) (as defined in clause 9.5 of 3GPP°TS°23.435°[14]).</w:t>
      </w:r>
    </w:p>
    <w:p w14:paraId="77DAE61A" w14:textId="77777777" w:rsidR="003C2A5F" w:rsidRPr="00FC29E8" w:rsidRDefault="003E3B18" w:rsidP="003C2A5F">
      <w:pPr>
        <w:pStyle w:val="TH"/>
      </w:pPr>
      <w:r w:rsidRPr="00F4442C">
        <w:rPr>
          <w:noProof/>
        </w:rPr>
        <w:object w:dxaOrig="9620" w:dyaOrig="2749" w14:anchorId="0AB970B6">
          <v:shape id="_x0000_i1042" type="#_x0000_t75" alt="" style="width:481.35pt;height:136.65pt;mso-width-percent:0;mso-height-percent:0;mso-width-percent:0;mso-height-percent:0" o:ole="">
            <v:imagedata r:id="rId37" o:title=""/>
          </v:shape>
          <o:OLEObject Type="Embed" ProgID="Word.Document.8" ShapeID="_x0000_i1042" DrawAspect="Content" ObjectID="_1768122305" r:id="rId38">
            <o:FieldCodes>\s</o:FieldCodes>
          </o:OLEObject>
        </w:object>
      </w:r>
    </w:p>
    <w:p w14:paraId="23BA5C59" w14:textId="181D510C" w:rsidR="003C2A5F" w:rsidRPr="00FC29E8" w:rsidRDefault="003C2A5F" w:rsidP="003C2A5F">
      <w:pPr>
        <w:pStyle w:val="TF"/>
      </w:pPr>
      <w:r w:rsidRPr="00FC29E8">
        <w:t xml:space="preserve">Figure 5.5.2.3.2-1: </w:t>
      </w:r>
      <w:r w:rsidRPr="00FC29E8">
        <w:rPr>
          <w:lang w:val="en-US"/>
        </w:rPr>
        <w:t xml:space="preserve">Procedure for </w:t>
      </w:r>
      <w:r w:rsidRPr="00FC29E8">
        <w:t xml:space="preserve">Network Slice Optimization </w:t>
      </w:r>
      <w:r w:rsidRPr="00FC29E8">
        <w:rPr>
          <w:lang w:val="en-US"/>
        </w:rPr>
        <w:t>Notification</w:t>
      </w:r>
    </w:p>
    <w:p w14:paraId="3F758132" w14:textId="63FD27D7" w:rsidR="003C2A5F" w:rsidRPr="00FC29E8" w:rsidRDefault="003C2A5F" w:rsidP="003C2A5F">
      <w:pPr>
        <w:pStyle w:val="B10"/>
      </w:pPr>
      <w:r w:rsidRPr="00FC29E8">
        <w:t>1.</w:t>
      </w:r>
      <w:r w:rsidRPr="00FC29E8">
        <w:tab/>
        <w:t xml:space="preserve">In order to notify a previously subscribed </w:t>
      </w:r>
      <w:r w:rsidRPr="00FC29E8">
        <w:rPr>
          <w:noProof/>
          <w:lang w:eastAsia="zh-CN"/>
        </w:rPr>
        <w:t>service consumer</w:t>
      </w:r>
      <w:r w:rsidRPr="00FC29E8">
        <w:t xml:space="preserve"> on Network Slice Optimization report(s)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is set to the value received from the </w:t>
      </w:r>
      <w:r w:rsidRPr="00FC29E8">
        <w:rPr>
          <w:noProof/>
          <w:lang w:eastAsia="zh-CN"/>
        </w:rPr>
        <w:t xml:space="preserve">service consumer </w:t>
      </w:r>
      <w:r w:rsidRPr="00FC29E8">
        <w:t>during the creation of the corresponding Network Slice Optimization Subscription using the procedures defined in clause 5.3.2.2, and the request body including the NetSliceOptNotif data structure.</w:t>
      </w:r>
    </w:p>
    <w:p w14:paraId="19EA4437" w14:textId="2A31624C" w:rsidR="003C2A5F" w:rsidRPr="00FC29E8" w:rsidRDefault="003C2A5F" w:rsidP="003C2A5F">
      <w:pPr>
        <w:pStyle w:val="B10"/>
      </w:pPr>
      <w:r w:rsidRPr="00FC29E8">
        <w:t>2a.</w:t>
      </w:r>
      <w:r w:rsidRPr="00FC29E8">
        <w:tab/>
        <w:t xml:space="preserve">Upon success, the </w:t>
      </w:r>
      <w:r w:rsidRPr="00FC29E8">
        <w:rPr>
          <w:noProof/>
          <w:lang w:eastAsia="zh-CN"/>
        </w:rPr>
        <w:t xml:space="preserve">service consumer </w:t>
      </w:r>
      <w:r w:rsidRPr="00FC29E8">
        <w:t>shall respond to the NSCE Server with an HTTP "204 No Content" status code to acknowledge the reception of the notification.</w:t>
      </w:r>
    </w:p>
    <w:p w14:paraId="1514CD4D" w14:textId="4394D5CD"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6.4.7.</w:t>
      </w:r>
    </w:p>
    <w:p w14:paraId="77A1A823" w14:textId="3FDAEB4B" w:rsidR="000D79BC" w:rsidRPr="00FC29E8" w:rsidRDefault="000D79BC" w:rsidP="000D79BC">
      <w:pPr>
        <w:pStyle w:val="21"/>
      </w:pPr>
      <w:bookmarkStart w:id="364" w:name="_Toc157434500"/>
      <w:bookmarkStart w:id="365" w:name="_Toc157436215"/>
      <w:bookmarkStart w:id="366" w:name="_Toc157440055"/>
      <w:r w:rsidRPr="00FC29E8">
        <w:t>5.</w:t>
      </w:r>
      <w:r w:rsidR="001B7F3B" w:rsidRPr="00FC29E8">
        <w:t>6</w:t>
      </w:r>
      <w:r w:rsidRPr="00FC29E8">
        <w:tab/>
      </w:r>
      <w:r w:rsidRPr="00FC29E8">
        <w:rPr>
          <w:lang w:val="en-US"/>
        </w:rPr>
        <w:t>NSCE_</w:t>
      </w:r>
      <w:r w:rsidRPr="00FC29E8">
        <w:t>ManagementServiceDiscovery</w:t>
      </w:r>
      <w:bookmarkEnd w:id="364"/>
      <w:bookmarkEnd w:id="365"/>
      <w:bookmarkEnd w:id="366"/>
    </w:p>
    <w:p w14:paraId="0FBC4A98" w14:textId="4C818392" w:rsidR="000D79BC" w:rsidRPr="00FC29E8" w:rsidRDefault="000D79BC" w:rsidP="000D79BC">
      <w:pPr>
        <w:pStyle w:val="31"/>
      </w:pPr>
      <w:bookmarkStart w:id="367" w:name="_Toc157434501"/>
      <w:bookmarkStart w:id="368" w:name="_Toc157436216"/>
      <w:bookmarkStart w:id="369" w:name="_Toc157440056"/>
      <w:r w:rsidRPr="00FC29E8">
        <w:t>5.</w:t>
      </w:r>
      <w:r w:rsidR="001B7F3B" w:rsidRPr="00FC29E8">
        <w:t>6</w:t>
      </w:r>
      <w:r w:rsidRPr="00FC29E8">
        <w:t>.1</w:t>
      </w:r>
      <w:r w:rsidRPr="00FC29E8">
        <w:tab/>
        <w:t>Service Description</w:t>
      </w:r>
      <w:bookmarkEnd w:id="367"/>
      <w:bookmarkEnd w:id="368"/>
      <w:bookmarkEnd w:id="369"/>
    </w:p>
    <w:p w14:paraId="458650B5" w14:textId="77777777" w:rsidR="000D79BC" w:rsidRPr="00FC29E8" w:rsidRDefault="000D79BC" w:rsidP="000D79BC">
      <w:r w:rsidRPr="00FC29E8">
        <w:t xml:space="preserve">The </w:t>
      </w:r>
      <w:r w:rsidRPr="00FC29E8">
        <w:rPr>
          <w:lang w:val="en-US"/>
        </w:rPr>
        <w:t>NSCE_ManagementServiceDiscovery</w:t>
      </w:r>
      <w:r w:rsidRPr="00FC29E8">
        <w:t xml:space="preserve"> service exposed by the NSCE Server enables a service consumer to:</w:t>
      </w:r>
    </w:p>
    <w:p w14:paraId="4CD2FF07" w14:textId="1FA16463" w:rsidR="000D79BC" w:rsidRPr="00FC29E8" w:rsidRDefault="000D79BC" w:rsidP="000D79BC">
      <w:pPr>
        <w:pStyle w:val="B10"/>
      </w:pPr>
      <w:r w:rsidRPr="00FC29E8">
        <w:t>-</w:t>
      </w:r>
      <w:r w:rsidRPr="00FC29E8">
        <w:tab/>
        <w:t>create/update/delete a Management Discovery Subscription; and</w:t>
      </w:r>
    </w:p>
    <w:p w14:paraId="558E9020" w14:textId="26C01E88" w:rsidR="000D79BC" w:rsidRPr="00FC29E8" w:rsidRDefault="000D79BC" w:rsidP="000D79BC">
      <w:pPr>
        <w:pStyle w:val="B10"/>
      </w:pPr>
      <w:r w:rsidRPr="00FC29E8">
        <w:t>-</w:t>
      </w:r>
      <w:r w:rsidRPr="00FC29E8">
        <w:tab/>
        <w:t>receive Management Discovery Notifications.</w:t>
      </w:r>
    </w:p>
    <w:p w14:paraId="593BFAA2" w14:textId="335FFF14" w:rsidR="000D79BC" w:rsidRPr="00FC29E8" w:rsidRDefault="000D79BC" w:rsidP="000D79BC">
      <w:pPr>
        <w:pStyle w:val="41"/>
      </w:pPr>
      <w:bookmarkStart w:id="370" w:name="_Toc157434502"/>
      <w:bookmarkStart w:id="371" w:name="_Toc157436217"/>
      <w:bookmarkStart w:id="372" w:name="_Toc157440057"/>
      <w:r w:rsidRPr="00FC29E8">
        <w:lastRenderedPageBreak/>
        <w:t>5.</w:t>
      </w:r>
      <w:r w:rsidR="001B7F3B" w:rsidRPr="00FC29E8">
        <w:t>6</w:t>
      </w:r>
      <w:r w:rsidRPr="00FC29E8">
        <w:t>.2.1</w:t>
      </w:r>
      <w:r w:rsidRPr="00FC29E8">
        <w:tab/>
        <w:t>Introduction</w:t>
      </w:r>
      <w:bookmarkEnd w:id="370"/>
      <w:bookmarkEnd w:id="371"/>
      <w:bookmarkEnd w:id="372"/>
    </w:p>
    <w:p w14:paraId="6D0AFEFA" w14:textId="04C97A89" w:rsidR="000D79BC" w:rsidRPr="00FC29E8" w:rsidRDefault="000D79BC" w:rsidP="000D79BC">
      <w:r w:rsidRPr="00FC29E8">
        <w:t xml:space="preserve">The service operations defined for the </w:t>
      </w:r>
      <w:r w:rsidRPr="00FC29E8">
        <w:rPr>
          <w:lang w:val="en-US"/>
        </w:rPr>
        <w:t>NSCE_ManagementServiceDiscovery</w:t>
      </w:r>
      <w:r w:rsidRPr="00FC29E8">
        <w:t xml:space="preserve"> service are shown in table 5.</w:t>
      </w:r>
      <w:r w:rsidR="001B7F3B" w:rsidRPr="00FC29E8">
        <w:t>6</w:t>
      </w:r>
      <w:r w:rsidRPr="00FC29E8">
        <w:t>.2.1-1.</w:t>
      </w:r>
    </w:p>
    <w:p w14:paraId="59E4ACC3" w14:textId="406E8C32" w:rsidR="000D79BC" w:rsidRPr="00FC29E8" w:rsidRDefault="000D79BC" w:rsidP="000D79BC">
      <w:pPr>
        <w:pStyle w:val="TH"/>
      </w:pPr>
      <w:r w:rsidRPr="00FC29E8">
        <w:t>Table 5.</w:t>
      </w:r>
      <w:r w:rsidR="001B7F3B" w:rsidRPr="00FC29E8">
        <w:t>6</w:t>
      </w:r>
      <w:r w:rsidRPr="00FC29E8">
        <w:t xml:space="preserve">.2.1-1: </w:t>
      </w:r>
      <w:r w:rsidRPr="00FC29E8">
        <w:rPr>
          <w:lang w:val="en-US"/>
        </w:rPr>
        <w:t>NSCE_ManagementServiceDiscovery</w:t>
      </w:r>
      <w:r w:rsidRPr="00FC29E8">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FC29E8" w14:paraId="21897B9A" w14:textId="77777777" w:rsidTr="00F8442F">
        <w:trPr>
          <w:jc w:val="center"/>
        </w:trPr>
        <w:tc>
          <w:tcPr>
            <w:tcW w:w="3394" w:type="dxa"/>
            <w:shd w:val="clear" w:color="000000" w:fill="C0C0C0"/>
            <w:vAlign w:val="center"/>
          </w:tcPr>
          <w:p w14:paraId="34C49CEB" w14:textId="77777777" w:rsidR="000D79BC" w:rsidRPr="00FC29E8" w:rsidRDefault="000D79BC" w:rsidP="00F8442F">
            <w:pPr>
              <w:pStyle w:val="TAH"/>
            </w:pPr>
            <w:r w:rsidRPr="00FC29E8">
              <w:t>S</w:t>
            </w:r>
            <w:r w:rsidRPr="00FC29E8">
              <w:rPr>
                <w:rFonts w:eastAsia="Malgun Gothic"/>
              </w:rPr>
              <w:t>ervice</w:t>
            </w:r>
            <w:r w:rsidRPr="00FC29E8">
              <w:t xml:space="preserve"> Operation Name</w:t>
            </w:r>
          </w:p>
        </w:tc>
        <w:tc>
          <w:tcPr>
            <w:tcW w:w="4253" w:type="dxa"/>
            <w:shd w:val="clear" w:color="000000" w:fill="C0C0C0"/>
            <w:vAlign w:val="center"/>
          </w:tcPr>
          <w:p w14:paraId="75C4A24F" w14:textId="77777777" w:rsidR="000D79BC" w:rsidRPr="00FC29E8" w:rsidRDefault="000D79BC" w:rsidP="00F8442F">
            <w:pPr>
              <w:pStyle w:val="TAH"/>
            </w:pPr>
            <w:r w:rsidRPr="00FC29E8">
              <w:t>Description</w:t>
            </w:r>
          </w:p>
        </w:tc>
        <w:tc>
          <w:tcPr>
            <w:tcW w:w="1562" w:type="dxa"/>
            <w:shd w:val="clear" w:color="000000" w:fill="C0C0C0"/>
            <w:vAlign w:val="center"/>
          </w:tcPr>
          <w:p w14:paraId="1393A0B8" w14:textId="77777777" w:rsidR="000D79BC" w:rsidRPr="00FC29E8" w:rsidRDefault="000D79BC" w:rsidP="00F8442F">
            <w:pPr>
              <w:pStyle w:val="TAH"/>
            </w:pPr>
            <w:r w:rsidRPr="00FC29E8">
              <w:t>Initiated by</w:t>
            </w:r>
          </w:p>
        </w:tc>
      </w:tr>
      <w:tr w:rsidR="000D79BC" w:rsidRPr="00FC29E8" w14:paraId="475AC270" w14:textId="77777777" w:rsidTr="00F8442F">
        <w:trPr>
          <w:jc w:val="center"/>
        </w:trPr>
        <w:tc>
          <w:tcPr>
            <w:tcW w:w="3394" w:type="dxa"/>
            <w:shd w:val="clear" w:color="auto" w:fill="auto"/>
            <w:vAlign w:val="center"/>
          </w:tcPr>
          <w:p w14:paraId="325784BC" w14:textId="77777777" w:rsidR="000D79BC" w:rsidRPr="00FC29E8" w:rsidRDefault="000D79BC" w:rsidP="00F8442F">
            <w:pPr>
              <w:pStyle w:val="TAL"/>
            </w:pPr>
            <w:r w:rsidRPr="00FC29E8">
              <w:rPr>
                <w:lang w:val="en-US"/>
              </w:rPr>
              <w:t>NSCE_ManagementServiceDiscovery_Subscribe</w:t>
            </w:r>
          </w:p>
        </w:tc>
        <w:tc>
          <w:tcPr>
            <w:tcW w:w="4253" w:type="dxa"/>
            <w:vAlign w:val="center"/>
          </w:tcPr>
          <w:p w14:paraId="628BE634" w14:textId="6C053D5E" w:rsidR="000D79BC" w:rsidRPr="00FC29E8" w:rsidRDefault="000D79BC" w:rsidP="00F8442F">
            <w:pPr>
              <w:pStyle w:val="TAL"/>
            </w:pPr>
            <w:r w:rsidRPr="00FC29E8">
              <w:t>This service operation enables a service consumer to request the creation of a Management Discovery Subscription at the NSCE Server.</w:t>
            </w:r>
          </w:p>
        </w:tc>
        <w:tc>
          <w:tcPr>
            <w:tcW w:w="1562" w:type="dxa"/>
            <w:shd w:val="clear" w:color="auto" w:fill="auto"/>
            <w:vAlign w:val="center"/>
          </w:tcPr>
          <w:p w14:paraId="2C0B44CA" w14:textId="77777777" w:rsidR="000D79BC" w:rsidRPr="00FC29E8" w:rsidRDefault="000D79BC" w:rsidP="00F8442F">
            <w:pPr>
              <w:pStyle w:val="TAL"/>
              <w:rPr>
                <w:lang w:val="en-US"/>
              </w:rPr>
            </w:pPr>
            <w:r w:rsidRPr="00FC29E8">
              <w:rPr>
                <w:lang w:val="en-US"/>
              </w:rPr>
              <w:t>e.g., VAL Server</w:t>
            </w:r>
          </w:p>
        </w:tc>
      </w:tr>
      <w:tr w:rsidR="000D79BC" w:rsidRPr="00FC29E8" w14:paraId="7B5D1C72" w14:textId="77777777" w:rsidTr="00F8442F">
        <w:trPr>
          <w:jc w:val="center"/>
        </w:trPr>
        <w:tc>
          <w:tcPr>
            <w:tcW w:w="3394" w:type="dxa"/>
            <w:shd w:val="clear" w:color="auto" w:fill="auto"/>
            <w:vAlign w:val="center"/>
          </w:tcPr>
          <w:p w14:paraId="7FE22058" w14:textId="77777777" w:rsidR="000D79BC" w:rsidRPr="00FC29E8" w:rsidRDefault="000D79BC" w:rsidP="00F8442F">
            <w:pPr>
              <w:pStyle w:val="TAL"/>
              <w:rPr>
                <w:lang w:val="en-US"/>
              </w:rPr>
            </w:pPr>
            <w:r w:rsidRPr="00FC29E8">
              <w:rPr>
                <w:lang w:val="en-US"/>
              </w:rPr>
              <w:t>NSCE_ManagementServiceDiscovery_Notify</w:t>
            </w:r>
          </w:p>
        </w:tc>
        <w:tc>
          <w:tcPr>
            <w:tcW w:w="4253" w:type="dxa"/>
            <w:vAlign w:val="center"/>
          </w:tcPr>
          <w:p w14:paraId="20FFD21F" w14:textId="276FD312" w:rsidR="000D79BC" w:rsidRPr="00FC29E8" w:rsidRDefault="000D79BC" w:rsidP="00F8442F">
            <w:pPr>
              <w:pStyle w:val="TAL"/>
            </w:pPr>
            <w:r w:rsidRPr="00FC29E8">
              <w:t xml:space="preserve">This service operation enables a service consumer to receive Management Discovery </w:t>
            </w:r>
            <w:r w:rsidRPr="00FC29E8">
              <w:rPr>
                <w:rFonts w:eastAsia="等线"/>
              </w:rPr>
              <w:t>Notifications</w:t>
            </w:r>
            <w:r w:rsidRPr="00FC29E8">
              <w:t>.</w:t>
            </w:r>
          </w:p>
        </w:tc>
        <w:tc>
          <w:tcPr>
            <w:tcW w:w="1562" w:type="dxa"/>
            <w:shd w:val="clear" w:color="auto" w:fill="auto"/>
            <w:vAlign w:val="center"/>
          </w:tcPr>
          <w:p w14:paraId="112CB65F" w14:textId="77777777" w:rsidR="000D79BC" w:rsidRPr="00FC29E8" w:rsidRDefault="000D79BC" w:rsidP="00F8442F">
            <w:pPr>
              <w:pStyle w:val="TAL"/>
              <w:rPr>
                <w:lang w:val="en-US"/>
              </w:rPr>
            </w:pPr>
            <w:r w:rsidRPr="00FC29E8">
              <w:rPr>
                <w:lang w:val="en-US"/>
              </w:rPr>
              <w:t>NSCE Server</w:t>
            </w:r>
          </w:p>
        </w:tc>
      </w:tr>
    </w:tbl>
    <w:p w14:paraId="3E193B9F" w14:textId="77777777" w:rsidR="000D79BC" w:rsidRPr="00FC29E8" w:rsidRDefault="000D79BC" w:rsidP="000D79BC"/>
    <w:p w14:paraId="6911267D" w14:textId="080110D7" w:rsidR="000D79BC" w:rsidRPr="00FC29E8" w:rsidRDefault="001B7F3B" w:rsidP="000D79BC">
      <w:pPr>
        <w:pStyle w:val="41"/>
      </w:pPr>
      <w:bookmarkStart w:id="373" w:name="_Toc157436218"/>
      <w:bookmarkStart w:id="374" w:name="_Toc157440058"/>
      <w:bookmarkStart w:id="375" w:name="_Toc157434503"/>
      <w:r w:rsidRPr="00FC29E8">
        <w:t>5.6</w:t>
      </w:r>
      <w:r w:rsidR="000D79BC" w:rsidRPr="00FC29E8">
        <w:t>.2.2</w:t>
      </w:r>
      <w:r w:rsidR="000D79BC" w:rsidRPr="00FC29E8">
        <w:tab/>
      </w:r>
      <w:r w:rsidR="000D79BC" w:rsidRPr="00FC29E8">
        <w:rPr>
          <w:lang w:val="en-US"/>
        </w:rPr>
        <w:t>NSCE_ManagementServiceDiscovery</w:t>
      </w:r>
      <w:r w:rsidR="000D79BC" w:rsidRPr="00FC29E8">
        <w:t>_</w:t>
      </w:r>
      <w:r w:rsidR="000D79BC" w:rsidRPr="00FC29E8">
        <w:rPr>
          <w:lang w:val="en-US"/>
        </w:rPr>
        <w:t>Subscribe</w:t>
      </w:r>
      <w:bookmarkEnd w:id="373"/>
      <w:bookmarkEnd w:id="374"/>
      <w:bookmarkEnd w:id="375"/>
    </w:p>
    <w:p w14:paraId="51FE808C" w14:textId="2BEFBD88" w:rsidR="000D79BC" w:rsidRPr="00FC29E8" w:rsidRDefault="001B7F3B" w:rsidP="000D79BC">
      <w:pPr>
        <w:pStyle w:val="51"/>
      </w:pPr>
      <w:bookmarkStart w:id="376" w:name="_Toc157436219"/>
      <w:bookmarkStart w:id="377" w:name="_Toc157440059"/>
      <w:bookmarkStart w:id="378" w:name="_Toc157434504"/>
      <w:r w:rsidRPr="00FC29E8">
        <w:t>5.6</w:t>
      </w:r>
      <w:r w:rsidR="000D79BC" w:rsidRPr="00FC29E8">
        <w:t>.2.2.1</w:t>
      </w:r>
      <w:r w:rsidR="000D79BC" w:rsidRPr="00FC29E8">
        <w:tab/>
        <w:t>General</w:t>
      </w:r>
      <w:bookmarkEnd w:id="376"/>
      <w:bookmarkEnd w:id="377"/>
      <w:bookmarkEnd w:id="378"/>
    </w:p>
    <w:p w14:paraId="2B964D5B" w14:textId="62DD9704" w:rsidR="000D79BC" w:rsidRPr="00FC29E8" w:rsidRDefault="000D79BC" w:rsidP="000D79BC">
      <w:r w:rsidRPr="00FC29E8">
        <w:t>This service operation is used by a service consumer to request the creation/update/deletion of a Management Discovery Subscription</w:t>
      </w:r>
      <w:r w:rsidRPr="00FC29E8">
        <w:rPr>
          <w:rFonts w:eastAsia="等线"/>
        </w:rPr>
        <w:t xml:space="preserve"> </w:t>
      </w:r>
      <w:r w:rsidRPr="00FC29E8">
        <w:t>at the NSCE Server.</w:t>
      </w:r>
    </w:p>
    <w:p w14:paraId="40227560" w14:textId="77777777" w:rsidR="000D79BC" w:rsidRPr="00FC29E8" w:rsidRDefault="000D79BC" w:rsidP="000D79BC">
      <w:r w:rsidRPr="00FC29E8">
        <w:t>The following procedures are supported by the "</w:t>
      </w:r>
      <w:r w:rsidRPr="00FC29E8">
        <w:rPr>
          <w:lang w:val="en-US"/>
        </w:rPr>
        <w:t>NSCE_ManagementServiceDiscovery</w:t>
      </w:r>
      <w:r w:rsidRPr="00FC29E8">
        <w:t>_</w:t>
      </w:r>
      <w:r w:rsidRPr="00FC29E8">
        <w:rPr>
          <w:lang w:val="en-US"/>
        </w:rPr>
        <w:t>Subscribe</w:t>
      </w:r>
      <w:r w:rsidRPr="00FC29E8">
        <w:t>" service operation:</w:t>
      </w:r>
    </w:p>
    <w:p w14:paraId="04FDAB23" w14:textId="54FB45EF" w:rsidR="000D79BC" w:rsidRPr="00FC29E8" w:rsidRDefault="000D79BC" w:rsidP="000D79BC">
      <w:pPr>
        <w:pStyle w:val="B10"/>
        <w:rPr>
          <w:lang w:val="en-US"/>
        </w:rPr>
      </w:pPr>
      <w:r w:rsidRPr="00FC29E8">
        <w:rPr>
          <w:lang w:val="en-US"/>
        </w:rPr>
        <w:t>-</w:t>
      </w:r>
      <w:r w:rsidRPr="00FC29E8">
        <w:rPr>
          <w:lang w:val="en-US"/>
        </w:rPr>
        <w:tab/>
      </w:r>
      <w:r w:rsidRPr="00FC29E8">
        <w:t>Management Discovery Subscription Creation.</w:t>
      </w:r>
    </w:p>
    <w:p w14:paraId="129B073A" w14:textId="6F29EDCF" w:rsidR="000D79BC" w:rsidRPr="00FC29E8" w:rsidRDefault="000D79BC" w:rsidP="000D79BC">
      <w:pPr>
        <w:pStyle w:val="B10"/>
        <w:rPr>
          <w:lang w:val="en-US"/>
        </w:rPr>
      </w:pPr>
      <w:r w:rsidRPr="00FC29E8">
        <w:rPr>
          <w:lang w:val="en-US"/>
        </w:rPr>
        <w:t>-</w:t>
      </w:r>
      <w:r w:rsidRPr="00FC29E8">
        <w:rPr>
          <w:lang w:val="en-US"/>
        </w:rPr>
        <w:tab/>
      </w:r>
      <w:r w:rsidRPr="00FC29E8">
        <w:t>Management Discovery Subscription Update.</w:t>
      </w:r>
    </w:p>
    <w:p w14:paraId="607107AC" w14:textId="0A0CE889" w:rsidR="000D79BC" w:rsidRPr="00FC29E8" w:rsidRDefault="000D79BC" w:rsidP="000D79BC">
      <w:pPr>
        <w:pStyle w:val="B10"/>
        <w:rPr>
          <w:lang w:val="en-US"/>
        </w:rPr>
      </w:pPr>
      <w:r w:rsidRPr="00FC29E8">
        <w:rPr>
          <w:lang w:val="en-US"/>
        </w:rPr>
        <w:t>-</w:t>
      </w:r>
      <w:r w:rsidRPr="00FC29E8">
        <w:rPr>
          <w:lang w:val="en-US"/>
        </w:rPr>
        <w:tab/>
      </w:r>
      <w:r w:rsidRPr="00FC29E8">
        <w:t>Management Discovery Subscription Deletion.</w:t>
      </w:r>
    </w:p>
    <w:p w14:paraId="6B4035E3" w14:textId="4F38C18F" w:rsidR="000D79BC" w:rsidRPr="00FC29E8" w:rsidRDefault="001B7F3B" w:rsidP="000D79BC">
      <w:pPr>
        <w:pStyle w:val="51"/>
      </w:pPr>
      <w:bookmarkStart w:id="379" w:name="_Toc157436220"/>
      <w:bookmarkStart w:id="380" w:name="_Toc157440060"/>
      <w:bookmarkStart w:id="381" w:name="_Toc157434505"/>
      <w:r w:rsidRPr="00FC29E8">
        <w:t>5.6</w:t>
      </w:r>
      <w:r w:rsidR="000D79BC" w:rsidRPr="00FC29E8">
        <w:t>.2.2.2</w:t>
      </w:r>
      <w:r w:rsidR="000D79BC" w:rsidRPr="00FC29E8">
        <w:tab/>
        <w:t>Management Discovery Subscription Creation</w:t>
      </w:r>
      <w:bookmarkEnd w:id="379"/>
      <w:bookmarkEnd w:id="380"/>
      <w:bookmarkEnd w:id="381"/>
    </w:p>
    <w:p w14:paraId="19602E98" w14:textId="2EFAEE88" w:rsidR="000D79BC" w:rsidRPr="00FC29E8" w:rsidRDefault="000D79BC" w:rsidP="000D79BC">
      <w:r w:rsidRPr="00FC29E8">
        <w:t>Figure </w:t>
      </w:r>
      <w:r w:rsidR="001B7F3B" w:rsidRPr="00FC29E8">
        <w:t>5.6</w:t>
      </w:r>
      <w:r w:rsidRPr="00FC29E8">
        <w:t xml:space="preserve">.2.2.2-1 depicts a scenario where a </w:t>
      </w:r>
      <w:r w:rsidRPr="00FC29E8">
        <w:rPr>
          <w:noProof/>
          <w:lang w:eastAsia="zh-CN"/>
        </w:rPr>
        <w:t xml:space="preserve">a service consumer </w:t>
      </w:r>
      <w:r w:rsidRPr="00FC29E8">
        <w:t>sends a request to the NSCE Server to request the creation of a Management Discovery Subscription (see also clause 9.6 of 3GPP°TS°23.435°[14]).</w:t>
      </w:r>
    </w:p>
    <w:bookmarkStart w:id="382" w:name="_MON_1766858397"/>
    <w:bookmarkEnd w:id="382"/>
    <w:p w14:paraId="19E82AB4" w14:textId="32621EA9" w:rsidR="000D79BC" w:rsidRPr="00FC29E8" w:rsidRDefault="003E3B18" w:rsidP="000D79BC">
      <w:pPr>
        <w:pStyle w:val="TF"/>
      </w:pPr>
      <w:r w:rsidRPr="00F4442C">
        <w:rPr>
          <w:noProof/>
        </w:rPr>
        <w:object w:dxaOrig="9620" w:dyaOrig="2508" w14:anchorId="4EC30237">
          <v:shape id="_x0000_i1043" type="#_x0000_t75" alt="" style="width:479.35pt;height:125.35pt;mso-width-percent:0;mso-height-percent:0;mso-width-percent:0;mso-height-percent:0" o:ole="">
            <v:imagedata r:id="rId39" o:title=""/>
          </v:shape>
          <o:OLEObject Type="Embed" ProgID="Word.Document.8" ShapeID="_x0000_i1043" DrawAspect="Content" ObjectID="_1768122306" r:id="rId40">
            <o:FieldCodes>\s</o:FieldCodes>
          </o:OLEObject>
        </w:object>
      </w:r>
      <w:r w:rsidR="000D79BC" w:rsidRPr="00FC29E8">
        <w:t xml:space="preserve"> Figure </w:t>
      </w:r>
      <w:r w:rsidR="001B7F3B" w:rsidRPr="00FC29E8">
        <w:t>5.6</w:t>
      </w:r>
      <w:r w:rsidR="000D79BC" w:rsidRPr="00FC29E8">
        <w:t>.2.2.2-1: Procedure for Management Discovery Subscription</w:t>
      </w:r>
      <w:r w:rsidR="000D79BC" w:rsidRPr="00FC29E8">
        <w:rPr>
          <w:rFonts w:eastAsia="等线"/>
        </w:rPr>
        <w:t xml:space="preserve"> </w:t>
      </w:r>
      <w:r w:rsidR="000D79BC" w:rsidRPr="00FC29E8">
        <w:t>Creation</w:t>
      </w:r>
    </w:p>
    <w:p w14:paraId="7ABAF8AE" w14:textId="18683359" w:rsidR="000D79BC" w:rsidRPr="00FC29E8" w:rsidRDefault="000D79BC" w:rsidP="000D79BC">
      <w:pPr>
        <w:pStyle w:val="B10"/>
      </w:pPr>
      <w:r w:rsidRPr="00FC29E8">
        <w:t>1.</w:t>
      </w:r>
      <w:r w:rsidRPr="00FC29E8">
        <w:tab/>
        <w:t xml:space="preserve">In order to request the creation of a new Management Discovery Subscription, the </w:t>
      </w:r>
      <w:r w:rsidRPr="00FC29E8">
        <w:rPr>
          <w:noProof/>
          <w:lang w:eastAsia="zh-CN"/>
        </w:rPr>
        <w:t xml:space="preserve">service consumer </w:t>
      </w:r>
      <w:r w:rsidRPr="00FC29E8">
        <w:t>shall send an HTTP POST request to the NSCE Server targeting the URI of the "Management Discovery Subscription" collection resource, with the request body including the MnSDiscSubsc data structure.</w:t>
      </w:r>
    </w:p>
    <w:p w14:paraId="71E31B60" w14:textId="7531C996" w:rsidR="000D79BC" w:rsidRPr="00FC29E8" w:rsidRDefault="000D79BC" w:rsidP="000D79BC">
      <w:pPr>
        <w:pStyle w:val="B10"/>
      </w:pPr>
      <w:r w:rsidRPr="00FC29E8">
        <w:t>2a.</w:t>
      </w:r>
      <w:r w:rsidRPr="00FC29E8">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FC29E8" w:rsidRDefault="000D79BC" w:rsidP="000D79BC">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6.5.7.</w:t>
      </w:r>
    </w:p>
    <w:p w14:paraId="3F7B4072" w14:textId="6EEB6FB4" w:rsidR="000D79BC" w:rsidRPr="00FC29E8" w:rsidRDefault="001B7F3B" w:rsidP="000D79BC">
      <w:pPr>
        <w:pStyle w:val="51"/>
      </w:pPr>
      <w:bookmarkStart w:id="383" w:name="_Toc157436221"/>
      <w:bookmarkStart w:id="384" w:name="_Toc157440061"/>
      <w:bookmarkStart w:id="385" w:name="_Toc157434506"/>
      <w:r w:rsidRPr="00FC29E8">
        <w:lastRenderedPageBreak/>
        <w:t>5.6</w:t>
      </w:r>
      <w:r w:rsidR="000D79BC" w:rsidRPr="00FC29E8">
        <w:t>.2.2.3</w:t>
      </w:r>
      <w:r w:rsidR="000D79BC" w:rsidRPr="00FC29E8">
        <w:tab/>
        <w:t>Management Discovery Subscription Update</w:t>
      </w:r>
      <w:bookmarkEnd w:id="383"/>
      <w:bookmarkEnd w:id="384"/>
      <w:bookmarkEnd w:id="385"/>
    </w:p>
    <w:p w14:paraId="76642309" w14:textId="50EABA26" w:rsidR="000D79BC" w:rsidRPr="00FC29E8" w:rsidRDefault="000D79BC" w:rsidP="000D79BC">
      <w:r w:rsidRPr="00FC29E8">
        <w:t>Figure </w:t>
      </w:r>
      <w:r w:rsidR="001B7F3B" w:rsidRPr="00FC29E8">
        <w:t>5.6</w:t>
      </w:r>
      <w:r w:rsidRPr="00FC29E8">
        <w:t xml:space="preserve">.2.2.3-1 depicts a scenario where a </w:t>
      </w:r>
      <w:r w:rsidRPr="00FC29E8">
        <w:rPr>
          <w:noProof/>
          <w:lang w:eastAsia="zh-CN"/>
        </w:rPr>
        <w:t xml:space="preserve">service consumer </w:t>
      </w:r>
      <w:r w:rsidRPr="00FC29E8">
        <w:t>sends a request to the NSCE Server to request the update of an existing Management Discovery Subscription (see also clause 9.6 of 3GPP°TS°23.435°[14]).</w:t>
      </w:r>
    </w:p>
    <w:bookmarkStart w:id="386" w:name="_MON_1766858435"/>
    <w:bookmarkEnd w:id="386"/>
    <w:p w14:paraId="7AA1175D" w14:textId="77777777" w:rsidR="000D79BC" w:rsidRPr="00FC29E8" w:rsidRDefault="003E3B18" w:rsidP="000D79BC">
      <w:pPr>
        <w:pStyle w:val="TH"/>
      </w:pPr>
      <w:r w:rsidRPr="00F4442C">
        <w:rPr>
          <w:noProof/>
        </w:rPr>
        <w:object w:dxaOrig="9620" w:dyaOrig="3089" w14:anchorId="2BFA9D43">
          <v:shape id="_x0000_i1044" type="#_x0000_t75" alt="" style="width:479.35pt;height:154pt;mso-width-percent:0;mso-height-percent:0;mso-width-percent:0;mso-height-percent:0" o:ole="">
            <v:imagedata r:id="rId41" o:title=""/>
          </v:shape>
          <o:OLEObject Type="Embed" ProgID="Word.Document.8" ShapeID="_x0000_i1044" DrawAspect="Content" ObjectID="_1768122307" r:id="rId42">
            <o:FieldCodes>\s</o:FieldCodes>
          </o:OLEObject>
        </w:object>
      </w:r>
    </w:p>
    <w:p w14:paraId="110A37CF" w14:textId="660849B3" w:rsidR="000D79BC" w:rsidRPr="00FC29E8" w:rsidRDefault="000D79BC" w:rsidP="000D79BC">
      <w:pPr>
        <w:pStyle w:val="TF"/>
      </w:pPr>
      <w:r w:rsidRPr="00FC29E8">
        <w:t>Figure </w:t>
      </w:r>
      <w:r w:rsidR="001B7F3B" w:rsidRPr="00FC29E8">
        <w:t>5.6</w:t>
      </w:r>
      <w:r w:rsidRPr="00FC29E8">
        <w:t>.2.2.3-1: Procedure for Management Discovery Subscription Update</w:t>
      </w:r>
    </w:p>
    <w:p w14:paraId="500BBEC4" w14:textId="06AA64F5" w:rsidR="000D79BC" w:rsidRPr="00FC29E8" w:rsidRDefault="000D79BC" w:rsidP="000D79BC">
      <w:pPr>
        <w:pStyle w:val="B10"/>
      </w:pPr>
      <w:r w:rsidRPr="00FC29E8">
        <w:t>1.</w:t>
      </w:r>
      <w:r w:rsidRPr="00FC29E8">
        <w:tab/>
        <w:t xml:space="preserve">In order to update an existing Management Discovery Subscription, the </w:t>
      </w:r>
      <w:r w:rsidRPr="00FC29E8">
        <w:rPr>
          <w:noProof/>
          <w:lang w:eastAsia="zh-CN"/>
        </w:rPr>
        <w:t xml:space="preserve">service consumer </w:t>
      </w:r>
      <w:r w:rsidRPr="00FC29E8">
        <w:t>shall send an HTTP PUT/PATCH request to the NSCE Server, targeting the URI of the corresponding "Individual Management Discovery Subscription" resource, with the request body including either:</w:t>
      </w:r>
    </w:p>
    <w:p w14:paraId="6DA23260" w14:textId="77777777" w:rsidR="000D79BC" w:rsidRPr="00FC29E8" w:rsidRDefault="000D79BC" w:rsidP="000D79BC">
      <w:pPr>
        <w:pStyle w:val="B2"/>
      </w:pPr>
      <w:r w:rsidRPr="00FC29E8">
        <w:t>-</w:t>
      </w:r>
      <w:r w:rsidRPr="00FC29E8">
        <w:tab/>
        <w:t>the updated representation of the resource within the MnSDiscSubsc data structure, in case the HTTP PUT method is used; or</w:t>
      </w:r>
    </w:p>
    <w:p w14:paraId="02739087" w14:textId="77777777" w:rsidR="000D79BC" w:rsidRPr="00FC29E8" w:rsidRDefault="000D79BC" w:rsidP="000D79BC">
      <w:pPr>
        <w:pStyle w:val="B2"/>
      </w:pPr>
      <w:r w:rsidRPr="00FC29E8">
        <w:t>-</w:t>
      </w:r>
      <w:r w:rsidRPr="00FC29E8">
        <w:tab/>
        <w:t>the requested modifications to the resource within the MnSDiscSubscPatch data structure, in case the HTTP PATCH method is used.</w:t>
      </w:r>
    </w:p>
    <w:p w14:paraId="267C4411" w14:textId="77777777" w:rsidR="000D79BC" w:rsidRPr="00FC29E8" w:rsidRDefault="000D79BC" w:rsidP="000D79BC">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084BFC6D" w14:textId="779EAD01" w:rsidR="000D79BC" w:rsidRPr="00FC29E8" w:rsidRDefault="000D79BC" w:rsidP="000D79BC">
      <w:pPr>
        <w:pStyle w:val="B10"/>
      </w:pPr>
      <w:r w:rsidRPr="00FC29E8">
        <w:t>2a.</w:t>
      </w:r>
      <w:r w:rsidRPr="00FC29E8">
        <w:tab/>
        <w:t>Upon success, the NSCE Server shall update the targeted "Individual Management Discovery Subscription" resource accordingly and respond with either:</w:t>
      </w:r>
    </w:p>
    <w:p w14:paraId="661F8736" w14:textId="067A73D3" w:rsidR="000D79BC" w:rsidRPr="00FC29E8" w:rsidRDefault="000D79BC" w:rsidP="000D79BC">
      <w:pPr>
        <w:pStyle w:val="B2"/>
      </w:pPr>
      <w:r w:rsidRPr="00FC29E8">
        <w:t>-</w:t>
      </w:r>
      <w:r w:rsidRPr="00FC29E8">
        <w:tab/>
        <w:t>an HTTP "200 OK" status code with the response body containing a representation of the updated "Individual Management Discovery Subscription" resource within the MnSDiscSubsc data structure; or</w:t>
      </w:r>
    </w:p>
    <w:p w14:paraId="6293037F" w14:textId="77777777" w:rsidR="000D79BC" w:rsidRPr="00FC29E8" w:rsidRDefault="000D79BC" w:rsidP="000D79BC">
      <w:pPr>
        <w:pStyle w:val="B2"/>
      </w:pPr>
      <w:r w:rsidRPr="00FC29E8">
        <w:t>-</w:t>
      </w:r>
      <w:r w:rsidRPr="00FC29E8">
        <w:tab/>
        <w:t>an HTTP "204 No Content" status code.</w:t>
      </w:r>
    </w:p>
    <w:p w14:paraId="3CFA1A05" w14:textId="77777777" w:rsidR="000D79BC" w:rsidRPr="00FC29E8" w:rsidRDefault="000D79BC" w:rsidP="000D79BC">
      <w:pPr>
        <w:pStyle w:val="B10"/>
      </w:pPr>
      <w:r w:rsidRPr="00FC29E8">
        <w:t>2b.</w:t>
      </w:r>
      <w:r w:rsidRPr="00FC29E8">
        <w:tab/>
        <w:t>On failure, the appropriate HTTP status code indicating the error shall be returned and appropriate additional error information should be returned in the HTTP PUT/PATCH response body, as specified in clause 6.5.7.</w:t>
      </w:r>
    </w:p>
    <w:p w14:paraId="61C50775" w14:textId="301700BC" w:rsidR="000D79BC" w:rsidRPr="00FC29E8" w:rsidRDefault="001B7F3B" w:rsidP="000D79BC">
      <w:pPr>
        <w:pStyle w:val="51"/>
      </w:pPr>
      <w:bookmarkStart w:id="387" w:name="_Toc157436222"/>
      <w:bookmarkStart w:id="388" w:name="_Toc157440062"/>
      <w:bookmarkStart w:id="389" w:name="_Toc157434507"/>
      <w:r w:rsidRPr="00FC29E8">
        <w:t>5.6</w:t>
      </w:r>
      <w:r w:rsidR="000D79BC" w:rsidRPr="00FC29E8">
        <w:t>.2.2.4</w:t>
      </w:r>
      <w:r w:rsidR="000D79BC" w:rsidRPr="00FC29E8">
        <w:tab/>
        <w:t>Management Discovery Subscription Deletion</w:t>
      </w:r>
      <w:bookmarkEnd w:id="387"/>
      <w:bookmarkEnd w:id="388"/>
      <w:bookmarkEnd w:id="389"/>
    </w:p>
    <w:p w14:paraId="5EBC04F2" w14:textId="672DAC11" w:rsidR="000D79BC" w:rsidRPr="00FC29E8" w:rsidRDefault="000D79BC" w:rsidP="000D79BC">
      <w:r w:rsidRPr="00FC29E8">
        <w:t>Figure </w:t>
      </w:r>
      <w:r w:rsidR="001B7F3B" w:rsidRPr="00FC29E8">
        <w:t>5.6</w:t>
      </w:r>
      <w:r w:rsidRPr="00FC29E8">
        <w:t xml:space="preserve">.2.2.4-1 depicts a scenario where a </w:t>
      </w:r>
      <w:r w:rsidRPr="00FC29E8">
        <w:rPr>
          <w:noProof/>
          <w:lang w:eastAsia="zh-CN"/>
        </w:rPr>
        <w:t xml:space="preserve">service consumer </w:t>
      </w:r>
      <w:r w:rsidRPr="00FC29E8">
        <w:t>sends a request to the NSCE Server to request the deletion of an existing Management Discovery Subscription (see also clause 9.6 of 3GPP°TS°23.435°[14]).</w:t>
      </w:r>
    </w:p>
    <w:bookmarkStart w:id="390" w:name="_MON_1766858467"/>
    <w:bookmarkEnd w:id="390"/>
    <w:p w14:paraId="6E1691E7" w14:textId="77777777" w:rsidR="000D79BC" w:rsidRPr="00FC29E8" w:rsidRDefault="003E3B18" w:rsidP="000D79BC">
      <w:pPr>
        <w:pStyle w:val="TH"/>
      </w:pPr>
      <w:r w:rsidRPr="00F4442C">
        <w:rPr>
          <w:noProof/>
        </w:rPr>
        <w:object w:dxaOrig="9620" w:dyaOrig="2508" w14:anchorId="641FEDA6">
          <v:shape id="_x0000_i1045" type="#_x0000_t75" alt="" style="width:479.35pt;height:125.35pt;mso-width-percent:0;mso-height-percent:0;mso-width-percent:0;mso-height-percent:0" o:ole="">
            <v:imagedata r:id="rId27" o:title=""/>
          </v:shape>
          <o:OLEObject Type="Embed" ProgID="Word.Document.8" ShapeID="_x0000_i1045" DrawAspect="Content" ObjectID="_1768122308" r:id="rId43">
            <o:FieldCodes>\s</o:FieldCodes>
          </o:OLEObject>
        </w:object>
      </w:r>
    </w:p>
    <w:p w14:paraId="72E82A86" w14:textId="5CBBBA93" w:rsidR="000D79BC" w:rsidRPr="00FC29E8" w:rsidRDefault="000D79BC" w:rsidP="000D79BC">
      <w:pPr>
        <w:pStyle w:val="TF"/>
      </w:pPr>
      <w:r w:rsidRPr="00FC29E8">
        <w:t>Figure </w:t>
      </w:r>
      <w:r w:rsidR="001B7F3B" w:rsidRPr="00FC29E8">
        <w:t>5.6</w:t>
      </w:r>
      <w:r w:rsidRPr="00FC29E8">
        <w:t>.2.2.4-1: Procedure for Management Discovery Subscription Deletion</w:t>
      </w:r>
    </w:p>
    <w:p w14:paraId="4FB44E31" w14:textId="49D6D52D" w:rsidR="000D79BC" w:rsidRPr="00FC29E8" w:rsidRDefault="000D79BC" w:rsidP="000D79BC">
      <w:pPr>
        <w:pStyle w:val="B10"/>
      </w:pPr>
      <w:r w:rsidRPr="00FC29E8">
        <w:lastRenderedPageBreak/>
        <w:t>1.</w:t>
      </w:r>
      <w:r w:rsidRPr="00FC29E8">
        <w:tab/>
        <w:t xml:space="preserve">In order to request the deletion of an existing Management Discovery Subscription, the </w:t>
      </w:r>
      <w:r w:rsidRPr="00FC29E8">
        <w:rPr>
          <w:noProof/>
          <w:lang w:eastAsia="zh-CN"/>
        </w:rPr>
        <w:t xml:space="preserve">service consumer </w:t>
      </w:r>
      <w:r w:rsidRPr="00FC29E8">
        <w:t>shall send an HTTP DELETE request to the NSCE Server targeting the corresponding "Individual Management Discovery Subscription" resource.</w:t>
      </w:r>
    </w:p>
    <w:p w14:paraId="53287CD9" w14:textId="77777777" w:rsidR="000D79BC" w:rsidRPr="00FC29E8" w:rsidRDefault="000D79BC" w:rsidP="000D79BC">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534A82DF" w14:textId="77777777" w:rsidR="000D79BC" w:rsidRPr="00FC29E8" w:rsidRDefault="000D79BC" w:rsidP="000D79BC">
      <w:pPr>
        <w:pStyle w:val="B10"/>
      </w:pPr>
      <w:r w:rsidRPr="00FC29E8">
        <w:t>2a.</w:t>
      </w:r>
      <w:r w:rsidRPr="00FC29E8">
        <w:tab/>
        <w:t>Upon success, the NSCE Server shall respond with an HTTP "204 No Content" status code.</w:t>
      </w:r>
    </w:p>
    <w:p w14:paraId="6C8B9062" w14:textId="77777777" w:rsidR="000D79BC" w:rsidRPr="00FC29E8" w:rsidRDefault="000D79BC" w:rsidP="000D79BC">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6.5.7.</w:t>
      </w:r>
    </w:p>
    <w:p w14:paraId="412EE49B" w14:textId="51BCF597" w:rsidR="000D79BC" w:rsidRPr="00FC29E8" w:rsidRDefault="001B7F3B" w:rsidP="000D79BC">
      <w:pPr>
        <w:pStyle w:val="41"/>
      </w:pPr>
      <w:bookmarkStart w:id="391" w:name="_Toc157436223"/>
      <w:bookmarkStart w:id="392" w:name="_Toc157440063"/>
      <w:bookmarkStart w:id="393" w:name="_Toc157434508"/>
      <w:r w:rsidRPr="00FC29E8">
        <w:t>5.6</w:t>
      </w:r>
      <w:r w:rsidR="000D79BC" w:rsidRPr="00FC29E8">
        <w:t>.2.3</w:t>
      </w:r>
      <w:r w:rsidR="000D79BC" w:rsidRPr="00FC29E8">
        <w:tab/>
      </w:r>
      <w:r w:rsidR="000D79BC" w:rsidRPr="00FC29E8">
        <w:rPr>
          <w:lang w:val="en-US"/>
        </w:rPr>
        <w:t>NSCE_ManagementServiceDiscovery_Notify</w:t>
      </w:r>
      <w:bookmarkEnd w:id="391"/>
      <w:bookmarkEnd w:id="392"/>
      <w:bookmarkEnd w:id="393"/>
    </w:p>
    <w:p w14:paraId="3F04E274" w14:textId="59267E51" w:rsidR="000D79BC" w:rsidRPr="00FC29E8" w:rsidRDefault="001B7F3B" w:rsidP="000D79BC">
      <w:pPr>
        <w:pStyle w:val="51"/>
      </w:pPr>
      <w:bookmarkStart w:id="394" w:name="_Toc157436224"/>
      <w:bookmarkStart w:id="395" w:name="_Toc157440064"/>
      <w:bookmarkStart w:id="396" w:name="_Toc157434509"/>
      <w:r w:rsidRPr="00FC29E8">
        <w:t>5.6</w:t>
      </w:r>
      <w:r w:rsidR="000D79BC" w:rsidRPr="00FC29E8">
        <w:t>.2.3.1</w:t>
      </w:r>
      <w:r w:rsidR="000D79BC" w:rsidRPr="00FC29E8">
        <w:tab/>
        <w:t>General</w:t>
      </w:r>
      <w:bookmarkEnd w:id="394"/>
      <w:bookmarkEnd w:id="395"/>
      <w:bookmarkEnd w:id="396"/>
    </w:p>
    <w:p w14:paraId="3970554E" w14:textId="77777777" w:rsidR="000D79BC" w:rsidRPr="00FC29E8" w:rsidRDefault="000D79BC" w:rsidP="000D79BC">
      <w:r w:rsidRPr="00FC29E8">
        <w:t>This service operation is used by a NSCE Server to notify a previously subscribed service consumer on:</w:t>
      </w:r>
    </w:p>
    <w:p w14:paraId="25857105" w14:textId="34C8C8CF" w:rsidR="000D79BC" w:rsidRPr="00FC29E8" w:rsidRDefault="000D79BC" w:rsidP="000D79BC">
      <w:pPr>
        <w:pStyle w:val="B10"/>
      </w:pPr>
      <w:r w:rsidRPr="00FC29E8">
        <w:t>-</w:t>
      </w:r>
      <w:r w:rsidRPr="00FC29E8">
        <w:tab/>
        <w:t>Management Discovery Subscription.</w:t>
      </w:r>
    </w:p>
    <w:p w14:paraId="0B4DA4F0" w14:textId="77777777" w:rsidR="000D79BC" w:rsidRPr="00FC29E8" w:rsidRDefault="000D79BC" w:rsidP="000D79BC">
      <w:r w:rsidRPr="00FC29E8">
        <w:t>The following procedures are supported by the "</w:t>
      </w:r>
      <w:r w:rsidRPr="00FC29E8">
        <w:rPr>
          <w:lang w:val="en-US"/>
        </w:rPr>
        <w:t>NSCE_ManagementServiceDiscovery_Notify</w:t>
      </w:r>
      <w:r w:rsidRPr="00FC29E8">
        <w:t>" service operation:</w:t>
      </w:r>
    </w:p>
    <w:p w14:paraId="3CBD2FAE" w14:textId="77777777" w:rsidR="000D79BC" w:rsidRPr="00FC29E8" w:rsidRDefault="000D79BC" w:rsidP="000D79BC">
      <w:pPr>
        <w:pStyle w:val="B10"/>
      </w:pPr>
      <w:r w:rsidRPr="00FC29E8">
        <w:rPr>
          <w:lang w:val="en-US"/>
        </w:rPr>
        <w:t>-</w:t>
      </w:r>
      <w:r w:rsidRPr="00FC29E8">
        <w:rPr>
          <w:lang w:val="en-US"/>
        </w:rPr>
        <w:tab/>
      </w:r>
      <w:r w:rsidRPr="00FC29E8">
        <w:t>MnS discovery</w:t>
      </w:r>
      <w:r w:rsidRPr="00FC29E8">
        <w:rPr>
          <w:lang w:val="en-US"/>
        </w:rPr>
        <w:t xml:space="preserve"> Notification</w:t>
      </w:r>
      <w:r w:rsidRPr="00FC29E8">
        <w:t>.</w:t>
      </w:r>
    </w:p>
    <w:p w14:paraId="40DAEB4C" w14:textId="63B5AD2C" w:rsidR="000D79BC" w:rsidRPr="00FC29E8" w:rsidRDefault="001B7F3B" w:rsidP="000D79BC">
      <w:pPr>
        <w:pStyle w:val="51"/>
      </w:pPr>
      <w:bookmarkStart w:id="397" w:name="_Toc157436225"/>
      <w:bookmarkStart w:id="398" w:name="_Toc157440065"/>
      <w:bookmarkStart w:id="399" w:name="_Toc157434510"/>
      <w:r w:rsidRPr="00FC29E8">
        <w:t>5.6</w:t>
      </w:r>
      <w:r w:rsidR="000D79BC" w:rsidRPr="00FC29E8">
        <w:t>.2.3.2</w:t>
      </w:r>
      <w:r w:rsidR="000D79BC" w:rsidRPr="00FC29E8">
        <w:tab/>
        <w:t xml:space="preserve">Management Discovery </w:t>
      </w:r>
      <w:r w:rsidR="000D79BC" w:rsidRPr="00FC29E8">
        <w:rPr>
          <w:lang w:val="en-US"/>
        </w:rPr>
        <w:t>Notification</w:t>
      </w:r>
      <w:bookmarkEnd w:id="397"/>
      <w:bookmarkEnd w:id="398"/>
      <w:bookmarkEnd w:id="399"/>
    </w:p>
    <w:p w14:paraId="29818838" w14:textId="53CA5685" w:rsidR="000D79BC" w:rsidRPr="00FC29E8" w:rsidRDefault="000D79BC" w:rsidP="000D79BC">
      <w:r w:rsidRPr="00FC29E8">
        <w:t>Figure </w:t>
      </w:r>
      <w:r w:rsidR="001B7F3B" w:rsidRPr="00FC29E8">
        <w:t>5.6</w:t>
      </w:r>
      <w:r w:rsidRPr="00FC29E8">
        <w:t xml:space="preserve">.2.3.2-1 depicts a scenario where the NSCE Server sends a request to notify a previously subscribed </w:t>
      </w:r>
      <w:r w:rsidRPr="00FC29E8">
        <w:rPr>
          <w:noProof/>
          <w:lang w:eastAsia="zh-CN"/>
        </w:rPr>
        <w:t xml:space="preserve">service consumer </w:t>
      </w:r>
      <w:r w:rsidRPr="00FC29E8">
        <w:t>on Management Discovery event(s) (see also clause 9.6 of 3GPP°TS°23.435°[14]).</w:t>
      </w:r>
    </w:p>
    <w:bookmarkStart w:id="400" w:name="_MON_1766858475"/>
    <w:bookmarkEnd w:id="400"/>
    <w:p w14:paraId="69539C5D" w14:textId="77777777" w:rsidR="000D79BC" w:rsidRPr="00FC29E8" w:rsidRDefault="003E3B18" w:rsidP="000D79BC">
      <w:pPr>
        <w:pStyle w:val="TH"/>
      </w:pPr>
      <w:r w:rsidRPr="00F4442C">
        <w:rPr>
          <w:noProof/>
        </w:rPr>
        <w:object w:dxaOrig="9620" w:dyaOrig="2749" w14:anchorId="2E338B1B">
          <v:shape id="_x0000_i1046" type="#_x0000_t75" alt="" style="width:479.35pt;height:137.35pt;mso-width-percent:0;mso-height-percent:0;mso-width-percent:0;mso-height-percent:0" o:ole="">
            <v:imagedata r:id="rId44" o:title=""/>
          </v:shape>
          <o:OLEObject Type="Embed" ProgID="Word.Document.8" ShapeID="_x0000_i1046" DrawAspect="Content" ObjectID="_1768122309" r:id="rId45">
            <o:FieldCodes>\s</o:FieldCodes>
          </o:OLEObject>
        </w:object>
      </w:r>
    </w:p>
    <w:p w14:paraId="47A29BB0" w14:textId="1466020A" w:rsidR="000D79BC" w:rsidRPr="00FC29E8" w:rsidRDefault="000D79BC" w:rsidP="000D79BC">
      <w:pPr>
        <w:pStyle w:val="TF"/>
      </w:pPr>
      <w:r w:rsidRPr="00FC29E8">
        <w:t>Figure </w:t>
      </w:r>
      <w:r w:rsidR="001B7F3B" w:rsidRPr="00FC29E8">
        <w:t>5.6</w:t>
      </w:r>
      <w:r w:rsidRPr="00FC29E8">
        <w:t xml:space="preserve">.2.3.2-1: MnS discovery </w:t>
      </w:r>
      <w:r w:rsidRPr="00FC29E8">
        <w:rPr>
          <w:lang w:val="en-US"/>
        </w:rPr>
        <w:t>Notification</w:t>
      </w:r>
    </w:p>
    <w:p w14:paraId="443B8B19" w14:textId="008B2810" w:rsidR="000D79BC" w:rsidRPr="00FC29E8" w:rsidRDefault="000D79BC" w:rsidP="000D79BC">
      <w:pPr>
        <w:pStyle w:val="B10"/>
      </w:pPr>
      <w:r w:rsidRPr="00FC29E8">
        <w:t>1.</w:t>
      </w:r>
      <w:r w:rsidRPr="00FC29E8">
        <w:tab/>
        <w:t xml:space="preserve">In order to notify a previously subscribed </w:t>
      </w:r>
      <w:r w:rsidRPr="00FC29E8">
        <w:rPr>
          <w:noProof/>
          <w:lang w:eastAsia="zh-CN"/>
        </w:rPr>
        <w:t xml:space="preserve">service consumer </w:t>
      </w:r>
      <w:r w:rsidRPr="00FC29E8">
        <w:t>on Management Discovery  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variable is set to the value received from the </w:t>
      </w:r>
      <w:r w:rsidRPr="00FC29E8">
        <w:rPr>
          <w:noProof/>
          <w:lang w:eastAsia="zh-CN"/>
        </w:rPr>
        <w:t>service consumer</w:t>
      </w:r>
      <w:r w:rsidRPr="00FC29E8">
        <w:t xml:space="preserve"> during the creation/update of the corresponding Management Discovery Subscription using the procedures defined in clause </w:t>
      </w:r>
      <w:r w:rsidR="001B7F3B" w:rsidRPr="00FC29E8">
        <w:t>5.6</w:t>
      </w:r>
      <w:r w:rsidRPr="00FC29E8">
        <w:t>.2.2, and the request body including the MnSDiscNotif data structure.</w:t>
      </w:r>
    </w:p>
    <w:p w14:paraId="3B5427F5" w14:textId="77777777" w:rsidR="000D79BC" w:rsidRPr="00FC29E8" w:rsidRDefault="000D79BC" w:rsidP="000D79BC">
      <w:pPr>
        <w:pStyle w:val="B10"/>
      </w:pPr>
      <w:r w:rsidRPr="00FC29E8">
        <w:t>2a.</w:t>
      </w:r>
      <w:r w:rsidRPr="00FC29E8">
        <w:tab/>
        <w:t xml:space="preserve">Upon success, the </w:t>
      </w:r>
      <w:r w:rsidRPr="00FC29E8">
        <w:rPr>
          <w:noProof/>
          <w:lang w:eastAsia="zh-CN"/>
        </w:rPr>
        <w:t xml:space="preserve">service consumer </w:t>
      </w:r>
      <w:r w:rsidRPr="00FC29E8">
        <w:t>shall respond to the NSCE Server with an HTTP "204 No Content" status code to acknowledge the reception of the notification.</w:t>
      </w:r>
    </w:p>
    <w:p w14:paraId="7B1DA5A5" w14:textId="5E845E48" w:rsidR="000D79BC" w:rsidRPr="00FC29E8" w:rsidRDefault="000D79BC" w:rsidP="000D79BC">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FC29E8" w:rsidRDefault="009A4BE1" w:rsidP="009A4BE1">
      <w:pPr>
        <w:pStyle w:val="21"/>
      </w:pPr>
      <w:bookmarkStart w:id="401" w:name="_Toc157434511"/>
      <w:bookmarkStart w:id="402" w:name="_Toc157436226"/>
      <w:bookmarkStart w:id="403" w:name="_Toc157440066"/>
      <w:r w:rsidRPr="00FC29E8">
        <w:t>5.</w:t>
      </w:r>
      <w:r w:rsidRPr="00445F63">
        <w:t>7</w:t>
      </w:r>
      <w:r w:rsidRPr="00FC29E8">
        <w:tab/>
      </w:r>
      <w:r w:rsidRPr="00FC29E8">
        <w:rPr>
          <w:lang w:val="en-US"/>
        </w:rPr>
        <w:t>NSCE_PerfMonitoring</w:t>
      </w:r>
      <w:bookmarkEnd w:id="401"/>
      <w:bookmarkEnd w:id="402"/>
      <w:bookmarkEnd w:id="403"/>
    </w:p>
    <w:p w14:paraId="06D1833A" w14:textId="77777777" w:rsidR="009A4BE1" w:rsidRPr="00FC29E8" w:rsidRDefault="009A4BE1" w:rsidP="009A4BE1">
      <w:pPr>
        <w:pStyle w:val="31"/>
      </w:pPr>
      <w:bookmarkStart w:id="404" w:name="_Toc157434512"/>
      <w:bookmarkStart w:id="405" w:name="_Toc157436227"/>
      <w:bookmarkStart w:id="406" w:name="_Toc157440067"/>
      <w:r w:rsidRPr="00FC29E8">
        <w:t>5.</w:t>
      </w:r>
      <w:r w:rsidRPr="00445F63">
        <w:t>7</w:t>
      </w:r>
      <w:r w:rsidRPr="00FC29E8">
        <w:t>.1</w:t>
      </w:r>
      <w:r w:rsidRPr="00FC29E8">
        <w:tab/>
        <w:t>Service Description</w:t>
      </w:r>
      <w:bookmarkEnd w:id="404"/>
      <w:bookmarkEnd w:id="405"/>
      <w:bookmarkEnd w:id="406"/>
    </w:p>
    <w:p w14:paraId="2EA3F3C1" w14:textId="77777777" w:rsidR="009A4BE1" w:rsidRPr="00FC29E8" w:rsidRDefault="009A4BE1" w:rsidP="009A4BE1">
      <w:r w:rsidRPr="00FC29E8">
        <w:t xml:space="preserve">The </w:t>
      </w:r>
      <w:r w:rsidRPr="00FC29E8">
        <w:rPr>
          <w:lang w:val="en-US"/>
        </w:rPr>
        <w:t>NSCE_PerfMonitoring</w:t>
      </w:r>
      <w:r w:rsidRPr="00FC29E8">
        <w:t xml:space="preserve"> service exposed by the NSCE Server enables a service consumer to:</w:t>
      </w:r>
    </w:p>
    <w:p w14:paraId="62CB08FB" w14:textId="77777777" w:rsidR="009A4BE1" w:rsidRPr="00FC29E8" w:rsidRDefault="009A4BE1" w:rsidP="009A4BE1">
      <w:pPr>
        <w:pStyle w:val="B10"/>
      </w:pPr>
      <w:r w:rsidRPr="00FC29E8">
        <w:lastRenderedPageBreak/>
        <w:t>-</w:t>
      </w:r>
      <w:r w:rsidRPr="00FC29E8">
        <w:tab/>
        <w:t xml:space="preserve">create/update/delete a </w:t>
      </w:r>
      <w:r w:rsidRPr="00FC29E8">
        <w:rPr>
          <w:bCs/>
        </w:rPr>
        <w:t xml:space="preserve">network slice related performance and analytics monitoring </w:t>
      </w:r>
      <w:r w:rsidRPr="00FC29E8">
        <w:t>job;</w:t>
      </w:r>
    </w:p>
    <w:p w14:paraId="2224652B" w14:textId="77777777" w:rsidR="009A4BE1" w:rsidRPr="00FC29E8" w:rsidRDefault="009A4BE1" w:rsidP="009A4BE1">
      <w:pPr>
        <w:pStyle w:val="B10"/>
      </w:pPr>
      <w:r w:rsidRPr="00FC29E8">
        <w:t>-</w:t>
      </w:r>
      <w:r w:rsidRPr="00FC29E8">
        <w:tab/>
        <w:t xml:space="preserve">create/update/delete a </w:t>
      </w:r>
      <w:r w:rsidRPr="00FC29E8">
        <w:rPr>
          <w:bCs/>
        </w:rPr>
        <w:t>network slice related performance and analytics monitoring subscription</w:t>
      </w:r>
      <w:r w:rsidRPr="00FC29E8">
        <w:t>;</w:t>
      </w:r>
    </w:p>
    <w:p w14:paraId="6949F03F" w14:textId="77777777" w:rsidR="009A4BE1" w:rsidRPr="00FC29E8" w:rsidRDefault="009A4BE1" w:rsidP="009A4BE1">
      <w:pPr>
        <w:pStyle w:val="B10"/>
      </w:pPr>
      <w:r w:rsidRPr="00FC29E8">
        <w:t>-</w:t>
      </w:r>
      <w:r w:rsidRPr="00FC29E8">
        <w:tab/>
        <w:t xml:space="preserve">receive </w:t>
      </w:r>
      <w:r w:rsidRPr="00FC29E8">
        <w:rPr>
          <w:bCs/>
        </w:rPr>
        <w:t>network slice related performance and analytics monitoring event(s) related notifications</w:t>
      </w:r>
      <w:r w:rsidRPr="00FC29E8">
        <w:t>; and</w:t>
      </w:r>
    </w:p>
    <w:p w14:paraId="5492819E" w14:textId="77777777" w:rsidR="009A4BE1" w:rsidRPr="00FC29E8" w:rsidRDefault="009A4BE1" w:rsidP="009A4BE1">
      <w:pPr>
        <w:pStyle w:val="B10"/>
      </w:pPr>
      <w:r w:rsidRPr="00FC29E8">
        <w:t>-</w:t>
      </w:r>
      <w:r w:rsidRPr="00FC29E8">
        <w:tab/>
        <w:t>request a multiple slices related performance and analytics consolidated reporting;</w:t>
      </w:r>
    </w:p>
    <w:p w14:paraId="13837759" w14:textId="77777777" w:rsidR="009A4BE1" w:rsidRPr="00FC29E8" w:rsidRDefault="009A4BE1" w:rsidP="009A4BE1">
      <w:pPr>
        <w:pStyle w:val="41"/>
      </w:pPr>
      <w:bookmarkStart w:id="407" w:name="_Toc157434513"/>
      <w:bookmarkStart w:id="408" w:name="_Toc157436228"/>
      <w:bookmarkStart w:id="409" w:name="_Toc157440068"/>
      <w:r w:rsidRPr="00FC29E8">
        <w:t>5.</w:t>
      </w:r>
      <w:r w:rsidRPr="00445F63">
        <w:t>7</w:t>
      </w:r>
      <w:r w:rsidRPr="00FC29E8">
        <w:t>.2.1</w:t>
      </w:r>
      <w:r w:rsidRPr="00FC29E8">
        <w:tab/>
        <w:t>Introduction</w:t>
      </w:r>
      <w:bookmarkEnd w:id="407"/>
      <w:bookmarkEnd w:id="408"/>
      <w:bookmarkEnd w:id="409"/>
    </w:p>
    <w:p w14:paraId="358648DB" w14:textId="77777777" w:rsidR="009A4BE1" w:rsidRPr="00FC29E8" w:rsidRDefault="009A4BE1" w:rsidP="009A4BE1">
      <w:r w:rsidRPr="00FC29E8">
        <w:t xml:space="preserve">The service operations defined for the </w:t>
      </w:r>
      <w:r w:rsidRPr="00FC29E8">
        <w:rPr>
          <w:lang w:val="en-US"/>
        </w:rPr>
        <w:t>NSCE_PerfMonitoring</w:t>
      </w:r>
      <w:r w:rsidRPr="00FC29E8">
        <w:t xml:space="preserve"> service are shown in table 5.</w:t>
      </w:r>
      <w:r w:rsidRPr="00445F63">
        <w:t>7</w:t>
      </w:r>
      <w:r w:rsidRPr="00FC29E8">
        <w:t>.2.1-1.</w:t>
      </w:r>
    </w:p>
    <w:p w14:paraId="7BA5C3E2" w14:textId="77777777" w:rsidR="009A4BE1" w:rsidRPr="00FC29E8" w:rsidRDefault="009A4BE1" w:rsidP="009A4BE1">
      <w:pPr>
        <w:pStyle w:val="TH"/>
      </w:pPr>
      <w:r w:rsidRPr="00FC29E8">
        <w:t>Table 5.</w:t>
      </w:r>
      <w:r w:rsidRPr="00445F63">
        <w:t>7</w:t>
      </w:r>
      <w:r w:rsidRPr="00FC29E8">
        <w:t xml:space="preserve">.2.1-1: </w:t>
      </w:r>
      <w:r w:rsidRPr="00FC29E8">
        <w:rPr>
          <w:lang w:val="en-US"/>
        </w:rPr>
        <w:t>NSCE_PerfMonitoring</w:t>
      </w:r>
      <w:r w:rsidRPr="00FC29E8">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FC29E8" w14:paraId="0CBC337C" w14:textId="77777777" w:rsidTr="00F8442F">
        <w:trPr>
          <w:jc w:val="center"/>
        </w:trPr>
        <w:tc>
          <w:tcPr>
            <w:tcW w:w="3536" w:type="dxa"/>
            <w:shd w:val="clear" w:color="000000" w:fill="C0C0C0"/>
            <w:vAlign w:val="center"/>
          </w:tcPr>
          <w:p w14:paraId="2158BC80" w14:textId="77777777" w:rsidR="009A4BE1" w:rsidRPr="00FC29E8" w:rsidRDefault="009A4BE1" w:rsidP="00F8442F">
            <w:pPr>
              <w:pStyle w:val="TAH"/>
            </w:pPr>
            <w:r w:rsidRPr="00FC29E8">
              <w:t>S</w:t>
            </w:r>
            <w:r w:rsidRPr="00FC29E8">
              <w:rPr>
                <w:rFonts w:eastAsia="Malgun Gothic"/>
              </w:rPr>
              <w:t>ervice</w:t>
            </w:r>
            <w:r w:rsidRPr="00FC29E8">
              <w:t xml:space="preserve"> Operation Name</w:t>
            </w:r>
          </w:p>
        </w:tc>
        <w:tc>
          <w:tcPr>
            <w:tcW w:w="4111" w:type="dxa"/>
            <w:shd w:val="clear" w:color="000000" w:fill="C0C0C0"/>
            <w:vAlign w:val="center"/>
          </w:tcPr>
          <w:p w14:paraId="644436AA" w14:textId="77777777" w:rsidR="009A4BE1" w:rsidRPr="00FC29E8" w:rsidRDefault="009A4BE1" w:rsidP="00F8442F">
            <w:pPr>
              <w:pStyle w:val="TAH"/>
            </w:pPr>
            <w:r w:rsidRPr="00FC29E8">
              <w:t>Description</w:t>
            </w:r>
          </w:p>
        </w:tc>
        <w:tc>
          <w:tcPr>
            <w:tcW w:w="1562" w:type="dxa"/>
            <w:shd w:val="clear" w:color="000000" w:fill="C0C0C0"/>
            <w:vAlign w:val="center"/>
          </w:tcPr>
          <w:p w14:paraId="27F2127E" w14:textId="77777777" w:rsidR="009A4BE1" w:rsidRPr="00FC29E8" w:rsidRDefault="009A4BE1" w:rsidP="00F8442F">
            <w:pPr>
              <w:pStyle w:val="TAH"/>
            </w:pPr>
            <w:r w:rsidRPr="00FC29E8">
              <w:t>Initiated by</w:t>
            </w:r>
          </w:p>
        </w:tc>
      </w:tr>
      <w:tr w:rsidR="009A4BE1" w:rsidRPr="00FC29E8" w14:paraId="3C1FB794" w14:textId="77777777" w:rsidTr="00F8442F">
        <w:trPr>
          <w:jc w:val="center"/>
        </w:trPr>
        <w:tc>
          <w:tcPr>
            <w:tcW w:w="3536" w:type="dxa"/>
            <w:shd w:val="clear" w:color="auto" w:fill="auto"/>
            <w:vAlign w:val="center"/>
          </w:tcPr>
          <w:p w14:paraId="2B0FC901" w14:textId="77777777" w:rsidR="009A4BE1" w:rsidRPr="00FC29E8" w:rsidRDefault="009A4BE1" w:rsidP="00F8442F">
            <w:pPr>
              <w:pStyle w:val="TAL"/>
            </w:pPr>
            <w:r w:rsidRPr="00FC29E8">
              <w:rPr>
                <w:lang w:val="en-US"/>
              </w:rPr>
              <w:t>NSCE_PerfMonitoring</w:t>
            </w:r>
            <w:r w:rsidRPr="00FC29E8">
              <w:t>_Manage</w:t>
            </w:r>
          </w:p>
        </w:tc>
        <w:tc>
          <w:tcPr>
            <w:tcW w:w="4111" w:type="dxa"/>
            <w:vAlign w:val="center"/>
          </w:tcPr>
          <w:p w14:paraId="179F049B" w14:textId="77777777" w:rsidR="009A4BE1" w:rsidRPr="00FC29E8" w:rsidRDefault="009A4BE1" w:rsidP="00F8442F">
            <w:pPr>
              <w:pStyle w:val="TAL"/>
            </w:pPr>
            <w:r w:rsidRPr="00FC29E8">
              <w:t xml:space="preserve">This service operation enables a service consumer to request the creation/update/deletion of a </w:t>
            </w:r>
            <w:r w:rsidRPr="00FC29E8">
              <w:rPr>
                <w:bCs/>
              </w:rPr>
              <w:t xml:space="preserve">network slice related performance and analytics monitoring </w:t>
            </w:r>
            <w:r w:rsidRPr="00FC29E8">
              <w:t>job at the NSCE Server.</w:t>
            </w:r>
          </w:p>
        </w:tc>
        <w:tc>
          <w:tcPr>
            <w:tcW w:w="1562" w:type="dxa"/>
            <w:shd w:val="clear" w:color="auto" w:fill="auto"/>
            <w:vAlign w:val="center"/>
          </w:tcPr>
          <w:p w14:paraId="4A806E99" w14:textId="77777777" w:rsidR="009A4BE1" w:rsidRPr="00FC29E8" w:rsidRDefault="009A4BE1" w:rsidP="00F8442F">
            <w:pPr>
              <w:pStyle w:val="TAL"/>
              <w:rPr>
                <w:lang w:val="en-US"/>
              </w:rPr>
            </w:pPr>
            <w:r w:rsidRPr="00FC29E8">
              <w:rPr>
                <w:lang w:val="en-US"/>
              </w:rPr>
              <w:t>e.g., VAL Server</w:t>
            </w:r>
          </w:p>
        </w:tc>
      </w:tr>
      <w:tr w:rsidR="009A4BE1" w:rsidRPr="00FC29E8" w14:paraId="79F2C916" w14:textId="77777777" w:rsidTr="00F8442F">
        <w:trPr>
          <w:jc w:val="center"/>
        </w:trPr>
        <w:tc>
          <w:tcPr>
            <w:tcW w:w="3536" w:type="dxa"/>
            <w:shd w:val="clear" w:color="auto" w:fill="auto"/>
            <w:vAlign w:val="center"/>
          </w:tcPr>
          <w:p w14:paraId="27D273FF" w14:textId="77777777" w:rsidR="009A4BE1" w:rsidRPr="00FC29E8" w:rsidRDefault="009A4BE1" w:rsidP="00F8442F">
            <w:pPr>
              <w:pStyle w:val="TAL"/>
            </w:pPr>
            <w:r w:rsidRPr="00FC29E8">
              <w:rPr>
                <w:lang w:val="en-US"/>
              </w:rPr>
              <w:t>NSCE_PerfMonitoring</w:t>
            </w:r>
            <w:r w:rsidRPr="00FC29E8">
              <w:t>_Subscribe</w:t>
            </w:r>
          </w:p>
        </w:tc>
        <w:tc>
          <w:tcPr>
            <w:tcW w:w="4111" w:type="dxa"/>
            <w:vAlign w:val="center"/>
          </w:tcPr>
          <w:p w14:paraId="4FB8BF33" w14:textId="77777777" w:rsidR="009A4BE1" w:rsidRPr="00FC29E8" w:rsidRDefault="009A4BE1" w:rsidP="00F8442F">
            <w:pPr>
              <w:pStyle w:val="TAL"/>
            </w:pPr>
            <w:r w:rsidRPr="00FC29E8">
              <w:t xml:space="preserve">This service operation enables a service consumer to request the creation/update/deletion of a </w:t>
            </w:r>
            <w:r w:rsidRPr="00FC29E8">
              <w:rPr>
                <w:bCs/>
              </w:rPr>
              <w:t xml:space="preserve">network slice related performance and analytics monitoring </w:t>
            </w:r>
            <w:r w:rsidRPr="00FC29E8">
              <w:t>subscription at the NSCE Server.</w:t>
            </w:r>
          </w:p>
        </w:tc>
        <w:tc>
          <w:tcPr>
            <w:tcW w:w="1562" w:type="dxa"/>
            <w:shd w:val="clear" w:color="auto" w:fill="auto"/>
            <w:vAlign w:val="center"/>
          </w:tcPr>
          <w:p w14:paraId="7D8BDEE4" w14:textId="77777777" w:rsidR="009A4BE1" w:rsidRPr="00FC29E8" w:rsidRDefault="009A4BE1" w:rsidP="00F8442F">
            <w:pPr>
              <w:pStyle w:val="TAL"/>
            </w:pPr>
            <w:r w:rsidRPr="00FC29E8">
              <w:rPr>
                <w:lang w:val="en-US"/>
              </w:rPr>
              <w:t>e.g., VAL Server</w:t>
            </w:r>
          </w:p>
        </w:tc>
      </w:tr>
      <w:tr w:rsidR="009A4BE1" w:rsidRPr="00FC29E8" w14:paraId="79A79B14" w14:textId="77777777" w:rsidTr="00F8442F">
        <w:trPr>
          <w:jc w:val="center"/>
        </w:trPr>
        <w:tc>
          <w:tcPr>
            <w:tcW w:w="3536" w:type="dxa"/>
            <w:shd w:val="clear" w:color="auto" w:fill="auto"/>
            <w:vAlign w:val="center"/>
          </w:tcPr>
          <w:p w14:paraId="72193F5C" w14:textId="77777777" w:rsidR="009A4BE1" w:rsidRPr="00FC29E8" w:rsidRDefault="009A4BE1" w:rsidP="00F8442F">
            <w:pPr>
              <w:pStyle w:val="TAL"/>
              <w:rPr>
                <w:lang w:val="en-US"/>
              </w:rPr>
            </w:pPr>
            <w:r w:rsidRPr="00FC29E8">
              <w:rPr>
                <w:lang w:val="en-US"/>
              </w:rPr>
              <w:t>NSCE_PerfMonitoring</w:t>
            </w:r>
            <w:r w:rsidRPr="00FC29E8">
              <w:t>_Notify</w:t>
            </w:r>
          </w:p>
        </w:tc>
        <w:tc>
          <w:tcPr>
            <w:tcW w:w="4111" w:type="dxa"/>
            <w:vAlign w:val="center"/>
          </w:tcPr>
          <w:p w14:paraId="4DA09BB1" w14:textId="77777777" w:rsidR="009A4BE1" w:rsidRPr="00FC29E8" w:rsidRDefault="009A4BE1" w:rsidP="00F8442F">
            <w:pPr>
              <w:pStyle w:val="TAL"/>
            </w:pPr>
            <w:r w:rsidRPr="00FC29E8">
              <w:t xml:space="preserve">This service operation enables a service consumer to receive </w:t>
            </w:r>
            <w:r w:rsidRPr="00FC29E8">
              <w:rPr>
                <w:bCs/>
              </w:rPr>
              <w:t xml:space="preserve">network slice related performance and analytics monitoring </w:t>
            </w:r>
            <w:r w:rsidRPr="00FC29E8">
              <w:t>event(s) related notifications from the NSCE Server.</w:t>
            </w:r>
          </w:p>
        </w:tc>
        <w:tc>
          <w:tcPr>
            <w:tcW w:w="1562" w:type="dxa"/>
            <w:shd w:val="clear" w:color="auto" w:fill="auto"/>
            <w:vAlign w:val="center"/>
          </w:tcPr>
          <w:p w14:paraId="2581A51A" w14:textId="77777777" w:rsidR="009A4BE1" w:rsidRPr="00FC29E8" w:rsidRDefault="009A4BE1" w:rsidP="00F8442F">
            <w:pPr>
              <w:pStyle w:val="TAL"/>
              <w:rPr>
                <w:lang w:val="en-US"/>
              </w:rPr>
            </w:pPr>
            <w:r w:rsidRPr="00FC29E8">
              <w:rPr>
                <w:lang w:val="en-US"/>
              </w:rPr>
              <w:t>NSCE Server</w:t>
            </w:r>
          </w:p>
        </w:tc>
      </w:tr>
      <w:tr w:rsidR="009A4BE1" w:rsidRPr="00FC29E8"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DF536CB" w14:textId="77777777" w:rsidR="009A4BE1" w:rsidRPr="00FC29E8" w:rsidRDefault="009A4BE1" w:rsidP="00F8442F">
            <w:pPr>
              <w:pStyle w:val="TAL"/>
              <w:rPr>
                <w:lang w:val="en-US"/>
              </w:rPr>
            </w:pPr>
            <w:r w:rsidRPr="00FC29E8">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FC29E8" w:rsidRDefault="009A4BE1" w:rsidP="00F8442F">
            <w:pPr>
              <w:pStyle w:val="TAL"/>
            </w:pPr>
            <w:r w:rsidRPr="00FC29E8">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AFDEB83" w14:textId="77777777" w:rsidR="009A4BE1" w:rsidRPr="00FC29E8" w:rsidRDefault="009A4BE1" w:rsidP="00F8442F">
            <w:pPr>
              <w:pStyle w:val="TAL"/>
              <w:rPr>
                <w:lang w:val="en-US"/>
              </w:rPr>
            </w:pPr>
            <w:r w:rsidRPr="00FC29E8">
              <w:rPr>
                <w:lang w:val="en-US"/>
              </w:rPr>
              <w:t>e.g., VAL Server</w:t>
            </w:r>
          </w:p>
        </w:tc>
      </w:tr>
    </w:tbl>
    <w:p w14:paraId="77EE1E43" w14:textId="77777777" w:rsidR="009A4BE1" w:rsidRPr="00FC29E8" w:rsidRDefault="009A4BE1" w:rsidP="009A4BE1"/>
    <w:p w14:paraId="050BFB09" w14:textId="77777777" w:rsidR="009A4BE1" w:rsidRPr="00FC29E8" w:rsidRDefault="009A4BE1" w:rsidP="009A4BE1">
      <w:pPr>
        <w:pStyle w:val="41"/>
      </w:pPr>
      <w:bookmarkStart w:id="410" w:name="_Toc157434514"/>
      <w:bookmarkStart w:id="411" w:name="_Toc157436229"/>
      <w:bookmarkStart w:id="412" w:name="_Toc157440069"/>
      <w:r w:rsidRPr="00FC29E8">
        <w:t>5.</w:t>
      </w:r>
      <w:r w:rsidRPr="00445F63">
        <w:t>7</w:t>
      </w:r>
      <w:r w:rsidRPr="00FC29E8">
        <w:t>.2.2</w:t>
      </w:r>
      <w:r w:rsidRPr="00FC29E8">
        <w:tab/>
      </w:r>
      <w:r w:rsidRPr="00FC29E8">
        <w:rPr>
          <w:lang w:val="en-US"/>
        </w:rPr>
        <w:t>NSCE_PerfMonitoring</w:t>
      </w:r>
      <w:r w:rsidRPr="00FC29E8">
        <w:t>_Manage</w:t>
      </w:r>
      <w:bookmarkEnd w:id="410"/>
      <w:bookmarkEnd w:id="411"/>
      <w:bookmarkEnd w:id="412"/>
    </w:p>
    <w:p w14:paraId="37AA4423" w14:textId="77777777" w:rsidR="009A4BE1" w:rsidRPr="00FC29E8" w:rsidRDefault="009A4BE1" w:rsidP="009A4BE1">
      <w:pPr>
        <w:pStyle w:val="51"/>
      </w:pPr>
      <w:bookmarkStart w:id="413" w:name="_Toc157434515"/>
      <w:bookmarkStart w:id="414" w:name="_Toc157436230"/>
      <w:bookmarkStart w:id="415" w:name="_Toc157440070"/>
      <w:r w:rsidRPr="00FC29E8">
        <w:t>5.</w:t>
      </w:r>
      <w:r w:rsidRPr="00445F63">
        <w:t>7</w:t>
      </w:r>
      <w:r w:rsidRPr="00FC29E8">
        <w:t>.2.2.1</w:t>
      </w:r>
      <w:r w:rsidRPr="00FC29E8">
        <w:tab/>
        <w:t>General</w:t>
      </w:r>
      <w:bookmarkEnd w:id="413"/>
      <w:bookmarkEnd w:id="414"/>
      <w:bookmarkEnd w:id="415"/>
    </w:p>
    <w:p w14:paraId="1A04D194" w14:textId="77777777" w:rsidR="009A4BE1" w:rsidRPr="00FC29E8" w:rsidRDefault="009A4BE1" w:rsidP="009A4BE1">
      <w:r w:rsidRPr="00FC29E8">
        <w:t xml:space="preserve">This service operation is used by a service consumer to request the creation/update/deletion of a </w:t>
      </w:r>
      <w:r w:rsidRPr="00FC29E8">
        <w:rPr>
          <w:bCs/>
        </w:rPr>
        <w:t>network slice related performance and analytics m</w:t>
      </w:r>
      <w:r w:rsidRPr="00FC29E8">
        <w:t>onitoring job at the NSCE Server.</w:t>
      </w:r>
    </w:p>
    <w:p w14:paraId="45E8CC98" w14:textId="77777777" w:rsidR="009A4BE1" w:rsidRPr="00FC29E8" w:rsidRDefault="009A4BE1" w:rsidP="009A4BE1">
      <w:r w:rsidRPr="00FC29E8">
        <w:t>The following procedures are supported by the "</w:t>
      </w:r>
      <w:r w:rsidRPr="00FC29E8">
        <w:rPr>
          <w:lang w:val="en-US"/>
        </w:rPr>
        <w:t>NSCE_PerfMonitoring</w:t>
      </w:r>
      <w:r w:rsidRPr="00FC29E8">
        <w:t>_Manage" service operation:</w:t>
      </w:r>
    </w:p>
    <w:p w14:paraId="0EFDB50B" w14:textId="77777777" w:rsidR="009A4BE1" w:rsidRPr="00FC29E8" w:rsidRDefault="009A4BE1" w:rsidP="009A4BE1">
      <w:pPr>
        <w:pStyle w:val="B10"/>
        <w:rPr>
          <w:lang w:val="en-US"/>
        </w:rPr>
      </w:pPr>
      <w:r w:rsidRPr="00FC29E8">
        <w:rPr>
          <w:lang w:val="en-US"/>
        </w:rPr>
        <w:t>-</w:t>
      </w:r>
      <w:r w:rsidRPr="00FC29E8">
        <w:rPr>
          <w:lang w:val="en-US"/>
        </w:rPr>
        <w:tab/>
      </w:r>
      <w:r w:rsidRPr="00FC29E8">
        <w:t>Monitoring Job Creation.</w:t>
      </w:r>
    </w:p>
    <w:p w14:paraId="361727F6" w14:textId="77777777" w:rsidR="009A4BE1" w:rsidRPr="00FC29E8" w:rsidRDefault="009A4BE1" w:rsidP="009A4BE1">
      <w:pPr>
        <w:pStyle w:val="B10"/>
        <w:rPr>
          <w:lang w:val="en-US"/>
        </w:rPr>
      </w:pPr>
      <w:r w:rsidRPr="00FC29E8">
        <w:rPr>
          <w:lang w:val="en-US"/>
        </w:rPr>
        <w:t>-</w:t>
      </w:r>
      <w:r w:rsidRPr="00FC29E8">
        <w:rPr>
          <w:lang w:val="en-US"/>
        </w:rPr>
        <w:tab/>
      </w:r>
      <w:r w:rsidRPr="00FC29E8">
        <w:t>Monitoring Job Update.</w:t>
      </w:r>
    </w:p>
    <w:p w14:paraId="3164CE5A" w14:textId="77777777" w:rsidR="009A4BE1" w:rsidRPr="00FC29E8" w:rsidRDefault="009A4BE1" w:rsidP="009A4BE1">
      <w:pPr>
        <w:pStyle w:val="B10"/>
        <w:rPr>
          <w:lang w:val="en-US"/>
        </w:rPr>
      </w:pPr>
      <w:r w:rsidRPr="00FC29E8">
        <w:rPr>
          <w:lang w:val="en-US"/>
        </w:rPr>
        <w:t>-</w:t>
      </w:r>
      <w:r w:rsidRPr="00FC29E8">
        <w:rPr>
          <w:lang w:val="en-US"/>
        </w:rPr>
        <w:tab/>
      </w:r>
      <w:r w:rsidRPr="00FC29E8">
        <w:t>Monitoring Job Deletion.</w:t>
      </w:r>
    </w:p>
    <w:p w14:paraId="034D1F33" w14:textId="77777777" w:rsidR="009A4BE1" w:rsidRPr="00FC29E8" w:rsidRDefault="009A4BE1" w:rsidP="009A4BE1">
      <w:pPr>
        <w:pStyle w:val="51"/>
      </w:pPr>
      <w:bookmarkStart w:id="416" w:name="_Toc157434516"/>
      <w:bookmarkStart w:id="417" w:name="_Toc157436231"/>
      <w:bookmarkStart w:id="418" w:name="_Toc157440071"/>
      <w:r w:rsidRPr="00FC29E8">
        <w:t>5.</w:t>
      </w:r>
      <w:r w:rsidRPr="00445F63">
        <w:t>7</w:t>
      </w:r>
      <w:r w:rsidRPr="00FC29E8">
        <w:t>.2.2.2</w:t>
      </w:r>
      <w:r w:rsidRPr="00FC29E8">
        <w:tab/>
        <w:t>Monitoring Job Creation</w:t>
      </w:r>
      <w:bookmarkEnd w:id="416"/>
      <w:bookmarkEnd w:id="417"/>
      <w:bookmarkEnd w:id="418"/>
    </w:p>
    <w:p w14:paraId="40B2AC76" w14:textId="77777777" w:rsidR="009A4BE1" w:rsidRPr="00FC29E8" w:rsidRDefault="009A4BE1" w:rsidP="009A4BE1">
      <w:r w:rsidRPr="00FC29E8">
        <w:t>Figure 5.</w:t>
      </w:r>
      <w:r w:rsidRPr="00445F63">
        <w:t>7</w:t>
      </w:r>
      <w:r w:rsidRPr="00FC29E8">
        <w:t xml:space="preserve">.2.2.2-1 depicts a scenario where a </w:t>
      </w:r>
      <w:r w:rsidRPr="00FC29E8">
        <w:rPr>
          <w:noProof/>
          <w:lang w:eastAsia="zh-CN"/>
        </w:rPr>
        <w:t xml:space="preserve">a service consumer </w:t>
      </w:r>
      <w:r w:rsidRPr="00FC29E8">
        <w:t>sends a request to the NSCE Server to request the creation of a Monitoring Job (see also clause 9.7 of 3GPP°TS°23.435°[14]).</w:t>
      </w:r>
    </w:p>
    <w:p w14:paraId="218F08E8" w14:textId="77777777" w:rsidR="009A4BE1" w:rsidRPr="00FC29E8" w:rsidRDefault="003E3B18" w:rsidP="009A4BE1">
      <w:pPr>
        <w:pStyle w:val="TF"/>
      </w:pPr>
      <w:r w:rsidRPr="00F4442C">
        <w:rPr>
          <w:noProof/>
        </w:rPr>
        <w:object w:dxaOrig="9620" w:dyaOrig="2508" w14:anchorId="24314BAC">
          <v:shape id="_x0000_i1047" type="#_x0000_t75" alt="" style="width:479.35pt;height:126.65pt;mso-width-percent:0;mso-height-percent:0;mso-width-percent:0;mso-height-percent:0" o:ole="">
            <v:imagedata r:id="rId46" o:title=""/>
          </v:shape>
          <o:OLEObject Type="Embed" ProgID="Word.Document.8" ShapeID="_x0000_i1047" DrawAspect="Content" ObjectID="_1768122310" r:id="rId47">
            <o:FieldCodes>\s</o:FieldCodes>
          </o:OLEObject>
        </w:object>
      </w:r>
      <w:r w:rsidR="009A4BE1" w:rsidRPr="00FC29E8">
        <w:t xml:space="preserve"> Figure 5.</w:t>
      </w:r>
      <w:r w:rsidR="009A4BE1" w:rsidRPr="00445F63">
        <w:t>7</w:t>
      </w:r>
      <w:r w:rsidR="009A4BE1" w:rsidRPr="00FC29E8">
        <w:t>.2.2.2-1: Procedure for Monitoring Job Creation</w:t>
      </w:r>
    </w:p>
    <w:p w14:paraId="07557531" w14:textId="77777777" w:rsidR="009A4BE1" w:rsidRPr="00FC29E8" w:rsidRDefault="009A4BE1" w:rsidP="009A4BE1">
      <w:pPr>
        <w:pStyle w:val="B10"/>
      </w:pPr>
      <w:r w:rsidRPr="00FC29E8">
        <w:t>1.</w:t>
      </w:r>
      <w:r w:rsidRPr="00FC29E8">
        <w:tab/>
        <w:t xml:space="preserve">In order to create a new </w:t>
      </w:r>
      <w:r w:rsidRPr="00FC29E8">
        <w:rPr>
          <w:bCs/>
        </w:rPr>
        <w:t>network slice related performance and analytics m</w:t>
      </w:r>
      <w:r w:rsidRPr="00FC29E8">
        <w:t xml:space="preserve">onitoring job, the </w:t>
      </w:r>
      <w:r w:rsidRPr="00FC29E8">
        <w:rPr>
          <w:noProof/>
          <w:lang w:eastAsia="zh-CN"/>
        </w:rPr>
        <w:t xml:space="preserve">service consumer </w:t>
      </w:r>
      <w:r w:rsidRPr="00FC29E8">
        <w:t>shall send an HTTP POST request to the NSCE Server targeting the URI of the "Monitoring Jobs" collection resource, with the request body including the MonitoringJob data structure.</w:t>
      </w:r>
    </w:p>
    <w:p w14:paraId="747D8229" w14:textId="77777777" w:rsidR="009A4BE1" w:rsidRPr="00FC29E8" w:rsidRDefault="009A4BE1" w:rsidP="009A4BE1">
      <w:pPr>
        <w:pStyle w:val="B10"/>
      </w:pPr>
      <w:r w:rsidRPr="00FC29E8">
        <w:t>2a.</w:t>
      </w:r>
      <w:r w:rsidRPr="00FC29E8">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0DF742ED" w14:textId="77777777" w:rsidR="009A4BE1" w:rsidRPr="00FC29E8" w:rsidRDefault="009A4BE1" w:rsidP="009A4BE1">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sidRPr="00445F63">
        <w:rPr>
          <w:noProof/>
          <w:lang w:eastAsia="zh-CN"/>
        </w:rPr>
        <w:t>6</w:t>
      </w:r>
      <w:r w:rsidRPr="00FC29E8">
        <w:t>.7.</w:t>
      </w:r>
    </w:p>
    <w:p w14:paraId="61CF4474" w14:textId="77777777" w:rsidR="009A4BE1" w:rsidRPr="00FC29E8" w:rsidRDefault="009A4BE1" w:rsidP="009A4BE1">
      <w:pPr>
        <w:pStyle w:val="51"/>
      </w:pPr>
      <w:bookmarkStart w:id="419" w:name="_Toc157434517"/>
      <w:bookmarkStart w:id="420" w:name="_Toc157436232"/>
      <w:bookmarkStart w:id="421" w:name="_Toc157440072"/>
      <w:r w:rsidRPr="00FC29E8">
        <w:t>5.</w:t>
      </w:r>
      <w:r w:rsidRPr="00445F63">
        <w:t>7</w:t>
      </w:r>
      <w:r w:rsidRPr="00FC29E8">
        <w:t>.2.2.3</w:t>
      </w:r>
      <w:r w:rsidRPr="00FC29E8">
        <w:tab/>
        <w:t>Monitoring Job Update</w:t>
      </w:r>
      <w:bookmarkEnd w:id="419"/>
      <w:bookmarkEnd w:id="420"/>
      <w:bookmarkEnd w:id="421"/>
    </w:p>
    <w:p w14:paraId="6782057B" w14:textId="77777777" w:rsidR="009A4BE1" w:rsidRPr="00FC29E8" w:rsidRDefault="009A4BE1" w:rsidP="009A4BE1">
      <w:r w:rsidRPr="00FC29E8">
        <w:t>Figure 5.</w:t>
      </w:r>
      <w:r w:rsidRPr="00445F63">
        <w:t>7</w:t>
      </w:r>
      <w:r w:rsidRPr="00FC29E8">
        <w:t xml:space="preserve">.2.2.3-1 depicts a scenario where a </w:t>
      </w:r>
      <w:r w:rsidRPr="00FC29E8">
        <w:rPr>
          <w:noProof/>
          <w:lang w:eastAsia="zh-CN"/>
        </w:rPr>
        <w:t xml:space="preserve">service consumer </w:t>
      </w:r>
      <w:r w:rsidRPr="00FC29E8">
        <w:t>sends a request to the NSCE Server to request the update of an existing Monitoring Job (see also clause 9.7 of 3GPP°TS°23.435°[14]).</w:t>
      </w:r>
    </w:p>
    <w:p w14:paraId="02193CBE" w14:textId="77777777" w:rsidR="009A4BE1" w:rsidRPr="00FC29E8" w:rsidRDefault="003E3B18" w:rsidP="009A4BE1">
      <w:pPr>
        <w:pStyle w:val="TH"/>
      </w:pPr>
      <w:r w:rsidRPr="00F4442C">
        <w:rPr>
          <w:noProof/>
        </w:rPr>
        <w:object w:dxaOrig="9620" w:dyaOrig="3089" w14:anchorId="473ACA36">
          <v:shape id="_x0000_i1048" type="#_x0000_t75" alt="" style="width:479.35pt;height:156.65pt;mso-width-percent:0;mso-height-percent:0;mso-width-percent:0;mso-height-percent:0" o:ole="">
            <v:imagedata r:id="rId48" o:title=""/>
          </v:shape>
          <o:OLEObject Type="Embed" ProgID="Word.Document.8" ShapeID="_x0000_i1048" DrawAspect="Content" ObjectID="_1768122311" r:id="rId49">
            <o:FieldCodes>\s</o:FieldCodes>
          </o:OLEObject>
        </w:object>
      </w:r>
    </w:p>
    <w:p w14:paraId="1D3BFE92" w14:textId="77777777" w:rsidR="009A4BE1" w:rsidRPr="00FC29E8" w:rsidRDefault="009A4BE1" w:rsidP="009A4BE1">
      <w:pPr>
        <w:pStyle w:val="TF"/>
      </w:pPr>
      <w:r w:rsidRPr="00FC29E8">
        <w:t>Figure 5.</w:t>
      </w:r>
      <w:r w:rsidRPr="00445F63">
        <w:t>7</w:t>
      </w:r>
      <w:r w:rsidRPr="00FC29E8">
        <w:t>.2.2.3-1: Procedure for Monitoring Job Update</w:t>
      </w:r>
    </w:p>
    <w:p w14:paraId="21A1EDB3" w14:textId="77777777" w:rsidR="009A4BE1" w:rsidRPr="00FC29E8" w:rsidRDefault="009A4BE1" w:rsidP="009A4BE1">
      <w:pPr>
        <w:pStyle w:val="B10"/>
      </w:pPr>
      <w:r w:rsidRPr="00FC29E8">
        <w:t>1.</w:t>
      </w:r>
      <w:r w:rsidRPr="00FC29E8">
        <w:tab/>
        <w:t xml:space="preserve">In order to request the update of an existing </w:t>
      </w:r>
      <w:r w:rsidRPr="00FC29E8">
        <w:rPr>
          <w:bCs/>
        </w:rPr>
        <w:t>network slice related performance and analytics m</w:t>
      </w:r>
      <w:r w:rsidRPr="00FC29E8">
        <w:t xml:space="preserve">onitoring job, the </w:t>
      </w:r>
      <w:r w:rsidRPr="00FC29E8">
        <w:rPr>
          <w:noProof/>
          <w:lang w:eastAsia="zh-CN"/>
        </w:rPr>
        <w:t xml:space="preserve">service consumer </w:t>
      </w:r>
      <w:r w:rsidRPr="00FC29E8">
        <w:t>shall send an HTTP PUT/PATCH request to the NSCE Server, targeting the URI of the corresponding "Individual Monitoring Job" resource, with the request body including either:</w:t>
      </w:r>
    </w:p>
    <w:p w14:paraId="5C28C185" w14:textId="77777777" w:rsidR="009A4BE1" w:rsidRPr="00FC29E8" w:rsidRDefault="009A4BE1" w:rsidP="009A4BE1">
      <w:pPr>
        <w:pStyle w:val="B2"/>
      </w:pPr>
      <w:r w:rsidRPr="00FC29E8">
        <w:t>-</w:t>
      </w:r>
      <w:r w:rsidRPr="00FC29E8">
        <w:tab/>
        <w:t>the updated representation of the resource within the MonitoringJob data structure, in case the HTTP PUT method is used; or</w:t>
      </w:r>
    </w:p>
    <w:p w14:paraId="2294EED3" w14:textId="77777777" w:rsidR="009A4BE1" w:rsidRPr="00FC29E8" w:rsidRDefault="009A4BE1" w:rsidP="009A4BE1">
      <w:pPr>
        <w:pStyle w:val="B2"/>
      </w:pPr>
      <w:r w:rsidRPr="00FC29E8">
        <w:t>-</w:t>
      </w:r>
      <w:r w:rsidRPr="00FC29E8">
        <w:tab/>
        <w:t>the requested modifications to the resource within the MonitoringJobPatch data structure, in case the HTTP PATCH method is used.</w:t>
      </w:r>
    </w:p>
    <w:p w14:paraId="469AD085" w14:textId="77777777" w:rsidR="009A4BE1" w:rsidRPr="00FC29E8" w:rsidRDefault="009A4BE1" w:rsidP="009A4BE1">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3C3E5D2D" w14:textId="77777777" w:rsidR="009A4BE1" w:rsidRPr="00FC29E8" w:rsidRDefault="009A4BE1" w:rsidP="009A4BE1">
      <w:pPr>
        <w:pStyle w:val="B10"/>
      </w:pPr>
      <w:r w:rsidRPr="00FC29E8">
        <w:t>2a.</w:t>
      </w:r>
      <w:r w:rsidRPr="00FC29E8">
        <w:tab/>
        <w:t>Upon success, the NSCE Server shall update the targeted "Individual Monitoring Job" resource accordingly and respond with either:</w:t>
      </w:r>
    </w:p>
    <w:p w14:paraId="3F895F8A" w14:textId="77777777" w:rsidR="009A4BE1" w:rsidRPr="00FC29E8" w:rsidRDefault="009A4BE1" w:rsidP="009A4BE1">
      <w:pPr>
        <w:pStyle w:val="B2"/>
      </w:pPr>
      <w:r w:rsidRPr="00FC29E8">
        <w:lastRenderedPageBreak/>
        <w:t>-</w:t>
      </w:r>
      <w:r w:rsidRPr="00FC29E8">
        <w:tab/>
        <w:t>an HTTP "200 OK" status code with the response body containing a representation of the updated "Individual Monitoring Job" resource within the MonitoringJob data structure; or</w:t>
      </w:r>
    </w:p>
    <w:p w14:paraId="142302F5" w14:textId="77777777" w:rsidR="009A4BE1" w:rsidRPr="00FC29E8" w:rsidRDefault="009A4BE1" w:rsidP="009A4BE1">
      <w:pPr>
        <w:pStyle w:val="B2"/>
      </w:pPr>
      <w:r w:rsidRPr="00FC29E8">
        <w:t>-</w:t>
      </w:r>
      <w:r w:rsidRPr="00FC29E8">
        <w:tab/>
        <w:t>an HTTP "204 No Content" status code.</w:t>
      </w:r>
    </w:p>
    <w:p w14:paraId="1E3531F8" w14:textId="77777777" w:rsidR="009A4BE1" w:rsidRPr="00FC29E8" w:rsidRDefault="009A4BE1" w:rsidP="009A4BE1">
      <w:pPr>
        <w:pStyle w:val="B10"/>
      </w:pPr>
      <w:r w:rsidRPr="00FC29E8">
        <w:t>2b.</w:t>
      </w:r>
      <w:r w:rsidRPr="00FC29E8">
        <w:tab/>
        <w:t>On failure, the appropriate HTTP status code indicating the error shall be returned and appropriate additional error information should be returned in the HTTP PUT/PATCH response body, as specified in clause </w:t>
      </w:r>
      <w:r w:rsidRPr="00FC29E8">
        <w:rPr>
          <w:noProof/>
          <w:lang w:eastAsia="zh-CN"/>
        </w:rPr>
        <w:t>6.</w:t>
      </w:r>
      <w:r w:rsidRPr="00445F63">
        <w:rPr>
          <w:noProof/>
          <w:lang w:eastAsia="zh-CN"/>
        </w:rPr>
        <w:t>6</w:t>
      </w:r>
      <w:r w:rsidRPr="00FC29E8">
        <w:t>.7.</w:t>
      </w:r>
    </w:p>
    <w:p w14:paraId="79CABD13" w14:textId="77777777" w:rsidR="009A4BE1" w:rsidRPr="00FC29E8" w:rsidRDefault="009A4BE1" w:rsidP="009A4BE1">
      <w:pPr>
        <w:pStyle w:val="51"/>
      </w:pPr>
      <w:bookmarkStart w:id="422" w:name="_Toc157434518"/>
      <w:bookmarkStart w:id="423" w:name="_Toc157436233"/>
      <w:bookmarkStart w:id="424" w:name="_Toc157440073"/>
      <w:r w:rsidRPr="00FC29E8">
        <w:t>5.</w:t>
      </w:r>
      <w:r w:rsidRPr="00445F63">
        <w:t>7</w:t>
      </w:r>
      <w:r w:rsidRPr="00FC29E8">
        <w:t>.2.2.4</w:t>
      </w:r>
      <w:r w:rsidRPr="00FC29E8">
        <w:tab/>
        <w:t xml:space="preserve">Monitoring Job </w:t>
      </w:r>
      <w:r w:rsidRPr="00FC29E8">
        <w:rPr>
          <w:lang w:val="en-US"/>
        </w:rPr>
        <w:t>Deletion</w:t>
      </w:r>
      <w:bookmarkEnd w:id="422"/>
      <w:bookmarkEnd w:id="423"/>
      <w:bookmarkEnd w:id="424"/>
    </w:p>
    <w:p w14:paraId="71C474C4" w14:textId="77777777" w:rsidR="009A4BE1" w:rsidRPr="00FC29E8" w:rsidRDefault="009A4BE1" w:rsidP="009A4BE1">
      <w:r w:rsidRPr="00FC29E8">
        <w:t>Figure 5.</w:t>
      </w:r>
      <w:r w:rsidRPr="00445F63">
        <w:t>7</w:t>
      </w:r>
      <w:r w:rsidRPr="00FC29E8">
        <w:t xml:space="preserve">.2.2.4-1 depicts a scenario where a </w:t>
      </w:r>
      <w:r w:rsidRPr="00FC29E8">
        <w:rPr>
          <w:noProof/>
          <w:lang w:eastAsia="zh-CN"/>
        </w:rPr>
        <w:t xml:space="preserve">service consumer </w:t>
      </w:r>
      <w:r w:rsidRPr="00FC29E8">
        <w:t xml:space="preserve">sends a request to the NSCE Server to request the </w:t>
      </w:r>
      <w:r w:rsidRPr="00FC29E8">
        <w:rPr>
          <w:lang w:val="en-US"/>
        </w:rPr>
        <w:t>deletion</w:t>
      </w:r>
      <w:r w:rsidRPr="00FC29E8">
        <w:t xml:space="preserve"> of an existing Monitoring Job (see also clause 9.7 of 3GPP°TS°23.435°[14]).</w:t>
      </w:r>
    </w:p>
    <w:p w14:paraId="18C06E94" w14:textId="77777777" w:rsidR="009A4BE1" w:rsidRPr="00FC29E8" w:rsidRDefault="003E3B18" w:rsidP="009A4BE1">
      <w:pPr>
        <w:pStyle w:val="TH"/>
      </w:pPr>
      <w:r w:rsidRPr="00F4442C">
        <w:rPr>
          <w:noProof/>
        </w:rPr>
        <w:object w:dxaOrig="9620" w:dyaOrig="2508" w14:anchorId="25358764">
          <v:shape id="_x0000_i1049" type="#_x0000_t75" alt="" style="width:479.35pt;height:126.65pt;mso-width-percent:0;mso-height-percent:0;mso-width-percent:0;mso-height-percent:0" o:ole="">
            <v:imagedata r:id="rId50" o:title=""/>
          </v:shape>
          <o:OLEObject Type="Embed" ProgID="Word.Document.8" ShapeID="_x0000_i1049" DrawAspect="Content" ObjectID="_1768122312" r:id="rId51">
            <o:FieldCodes>\s</o:FieldCodes>
          </o:OLEObject>
        </w:object>
      </w:r>
    </w:p>
    <w:p w14:paraId="295EE27B" w14:textId="77777777" w:rsidR="009A4BE1" w:rsidRPr="00FC29E8" w:rsidRDefault="009A4BE1" w:rsidP="009A4BE1">
      <w:pPr>
        <w:pStyle w:val="TF"/>
      </w:pPr>
      <w:r w:rsidRPr="00FC29E8">
        <w:t>Figure 5.</w:t>
      </w:r>
      <w:r w:rsidRPr="00445F63">
        <w:t>7</w:t>
      </w:r>
      <w:r w:rsidRPr="00FC29E8">
        <w:t xml:space="preserve">.2.2.4-1: Procedure for Monitoring Job </w:t>
      </w:r>
      <w:r w:rsidRPr="00FC29E8">
        <w:rPr>
          <w:lang w:val="en-US"/>
        </w:rPr>
        <w:t>Deletion</w:t>
      </w:r>
    </w:p>
    <w:p w14:paraId="382363CC" w14:textId="77777777" w:rsidR="009A4BE1" w:rsidRPr="00FC29E8" w:rsidRDefault="009A4BE1" w:rsidP="009A4BE1">
      <w:pPr>
        <w:pStyle w:val="B10"/>
      </w:pPr>
      <w:r w:rsidRPr="00FC29E8">
        <w:t>1.</w:t>
      </w:r>
      <w:r w:rsidRPr="00FC29E8">
        <w:tab/>
        <w:t xml:space="preserve">In order to request the deletion of an existing </w:t>
      </w:r>
      <w:r w:rsidRPr="00FC29E8">
        <w:rPr>
          <w:bCs/>
        </w:rPr>
        <w:t>network slice related performance and analytics m</w:t>
      </w:r>
      <w:r w:rsidRPr="00FC29E8">
        <w:t xml:space="preserve">onitoring job, the </w:t>
      </w:r>
      <w:r w:rsidRPr="00FC29E8">
        <w:rPr>
          <w:noProof/>
          <w:lang w:eastAsia="zh-CN"/>
        </w:rPr>
        <w:t xml:space="preserve">service consumer </w:t>
      </w:r>
      <w:r w:rsidRPr="00FC29E8">
        <w:t>shall send an HTTP DELETE request to the NSCE Server targeting the corresponding "Individual Monitoring Job" resource.</w:t>
      </w:r>
    </w:p>
    <w:p w14:paraId="40B85E27" w14:textId="77777777" w:rsidR="009A4BE1" w:rsidRPr="00FC29E8" w:rsidRDefault="009A4BE1" w:rsidP="009A4BE1">
      <w:pPr>
        <w:pStyle w:val="NO"/>
        <w:rPr>
          <w:noProof/>
        </w:rPr>
      </w:pPr>
      <w:r w:rsidRPr="00FC29E8">
        <w:rPr>
          <w:noProof/>
        </w:rPr>
        <w:t>NOTE:</w:t>
      </w:r>
      <w:r w:rsidRPr="00FC29E8">
        <w:rPr>
          <w:noProof/>
        </w:rPr>
        <w:tab/>
        <w:t>An alternative service consumer (i.e. other than the one that requested the creation/update of the targeted resource) can initiate this request.</w:t>
      </w:r>
    </w:p>
    <w:p w14:paraId="7C00DE39" w14:textId="77777777" w:rsidR="009A4BE1" w:rsidRPr="00FC29E8" w:rsidRDefault="009A4BE1" w:rsidP="009A4BE1">
      <w:pPr>
        <w:pStyle w:val="B10"/>
      </w:pPr>
      <w:r w:rsidRPr="00FC29E8">
        <w:t>2a.</w:t>
      </w:r>
      <w:r w:rsidRPr="00FC29E8">
        <w:tab/>
        <w:t>Upon success, the NSCE Server shall respond with an HTTP "204 No Content" status code.</w:t>
      </w:r>
    </w:p>
    <w:p w14:paraId="485A2BAA" w14:textId="77777777" w:rsidR="009A4BE1" w:rsidRPr="00FC29E8" w:rsidRDefault="009A4BE1" w:rsidP="009A4BE1">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w:t>
      </w:r>
      <w:r w:rsidRPr="00FC29E8">
        <w:rPr>
          <w:noProof/>
          <w:lang w:eastAsia="zh-CN"/>
        </w:rPr>
        <w:t>6.</w:t>
      </w:r>
      <w:r w:rsidRPr="00445F63">
        <w:rPr>
          <w:noProof/>
          <w:lang w:eastAsia="zh-CN"/>
        </w:rPr>
        <w:t>6</w:t>
      </w:r>
      <w:r w:rsidRPr="00FC29E8">
        <w:t>.7.</w:t>
      </w:r>
    </w:p>
    <w:p w14:paraId="4649F572" w14:textId="77777777" w:rsidR="009A4BE1" w:rsidRPr="00FC29E8" w:rsidRDefault="009A4BE1" w:rsidP="009A4BE1">
      <w:pPr>
        <w:pStyle w:val="41"/>
      </w:pPr>
      <w:bookmarkStart w:id="425" w:name="_Toc157434519"/>
      <w:bookmarkStart w:id="426" w:name="_Toc157436234"/>
      <w:bookmarkStart w:id="427" w:name="_Toc157440074"/>
      <w:r w:rsidRPr="00FC29E8">
        <w:t>5.</w:t>
      </w:r>
      <w:r w:rsidRPr="00445F63">
        <w:t>7</w:t>
      </w:r>
      <w:r w:rsidRPr="00FC29E8">
        <w:t>.2.3</w:t>
      </w:r>
      <w:r w:rsidRPr="00FC29E8">
        <w:tab/>
      </w:r>
      <w:r w:rsidRPr="00FC29E8">
        <w:rPr>
          <w:lang w:val="en-US"/>
        </w:rPr>
        <w:t>NSCE_PerfMonitoring</w:t>
      </w:r>
      <w:r w:rsidRPr="00FC29E8">
        <w:t>_Subscribe</w:t>
      </w:r>
      <w:bookmarkEnd w:id="425"/>
      <w:bookmarkEnd w:id="426"/>
      <w:bookmarkEnd w:id="427"/>
    </w:p>
    <w:p w14:paraId="1E59E458" w14:textId="77777777" w:rsidR="009A4BE1" w:rsidRPr="00FC29E8" w:rsidRDefault="009A4BE1" w:rsidP="009A4BE1">
      <w:pPr>
        <w:pStyle w:val="51"/>
      </w:pPr>
      <w:bookmarkStart w:id="428" w:name="_Toc157434520"/>
      <w:bookmarkStart w:id="429" w:name="_Toc157436235"/>
      <w:bookmarkStart w:id="430" w:name="_Toc157440075"/>
      <w:r w:rsidRPr="00FC29E8">
        <w:t>5.</w:t>
      </w:r>
      <w:r w:rsidRPr="00445F63">
        <w:t>7</w:t>
      </w:r>
      <w:r w:rsidRPr="00FC29E8">
        <w:t>.2.3.1</w:t>
      </w:r>
      <w:r w:rsidRPr="00FC29E8">
        <w:tab/>
        <w:t>General</w:t>
      </w:r>
      <w:bookmarkEnd w:id="428"/>
      <w:bookmarkEnd w:id="429"/>
      <w:bookmarkEnd w:id="430"/>
    </w:p>
    <w:p w14:paraId="7999B3D8" w14:textId="77777777" w:rsidR="009A4BE1" w:rsidRPr="00FC29E8" w:rsidRDefault="009A4BE1" w:rsidP="009A4BE1">
      <w:r w:rsidRPr="00FC29E8">
        <w:t xml:space="preserve">This service operation is used by a service consumer to request the creation/update/deletion of a </w:t>
      </w:r>
      <w:r w:rsidRPr="00FC29E8">
        <w:rPr>
          <w:bCs/>
        </w:rPr>
        <w:t>network slice related performance and analytics m</w:t>
      </w:r>
      <w:r w:rsidRPr="00FC29E8">
        <w:t>onitoring subscription at the NSCE Server.</w:t>
      </w:r>
    </w:p>
    <w:p w14:paraId="1895684C" w14:textId="77777777" w:rsidR="009A4BE1" w:rsidRPr="00FC29E8" w:rsidRDefault="009A4BE1" w:rsidP="009A4BE1">
      <w:r w:rsidRPr="00FC29E8">
        <w:t>The following procedures are supported by the "</w:t>
      </w:r>
      <w:r w:rsidRPr="00FC29E8">
        <w:rPr>
          <w:lang w:val="en-US"/>
        </w:rPr>
        <w:t>NSCE_PerfMonitoring</w:t>
      </w:r>
      <w:r w:rsidRPr="00FC29E8">
        <w:t>_Subscribe" service operation:</w:t>
      </w:r>
    </w:p>
    <w:p w14:paraId="36CEE4A1" w14:textId="77777777" w:rsidR="009A4BE1" w:rsidRPr="00FC29E8" w:rsidRDefault="009A4BE1" w:rsidP="009A4BE1">
      <w:pPr>
        <w:pStyle w:val="B10"/>
        <w:rPr>
          <w:lang w:val="en-US"/>
        </w:rPr>
      </w:pPr>
      <w:r w:rsidRPr="00FC29E8">
        <w:rPr>
          <w:lang w:val="en-US"/>
        </w:rPr>
        <w:t>-</w:t>
      </w:r>
      <w:r w:rsidRPr="00FC29E8">
        <w:rPr>
          <w:lang w:val="en-US"/>
        </w:rPr>
        <w:tab/>
      </w:r>
      <w:r w:rsidRPr="00FC29E8">
        <w:t>Monitoring Subscription Creation.</w:t>
      </w:r>
    </w:p>
    <w:p w14:paraId="3A25D718" w14:textId="77777777" w:rsidR="009A4BE1" w:rsidRPr="00FC29E8" w:rsidRDefault="009A4BE1" w:rsidP="009A4BE1">
      <w:pPr>
        <w:pStyle w:val="B10"/>
        <w:rPr>
          <w:lang w:val="en-US"/>
        </w:rPr>
      </w:pPr>
      <w:r w:rsidRPr="00FC29E8">
        <w:rPr>
          <w:lang w:val="en-US"/>
        </w:rPr>
        <w:t>-</w:t>
      </w:r>
      <w:r w:rsidRPr="00FC29E8">
        <w:rPr>
          <w:lang w:val="en-US"/>
        </w:rPr>
        <w:tab/>
      </w:r>
      <w:r w:rsidRPr="00FC29E8">
        <w:t>Monitoring Subscription Update.</w:t>
      </w:r>
    </w:p>
    <w:p w14:paraId="58B98F0E" w14:textId="77777777" w:rsidR="009A4BE1" w:rsidRPr="00FC29E8" w:rsidRDefault="009A4BE1" w:rsidP="009A4BE1">
      <w:pPr>
        <w:pStyle w:val="B10"/>
        <w:rPr>
          <w:lang w:val="en-US"/>
        </w:rPr>
      </w:pPr>
      <w:r w:rsidRPr="00FC29E8">
        <w:rPr>
          <w:lang w:val="en-US"/>
        </w:rPr>
        <w:t>-</w:t>
      </w:r>
      <w:r w:rsidRPr="00FC29E8">
        <w:rPr>
          <w:lang w:val="en-US"/>
        </w:rPr>
        <w:tab/>
      </w:r>
      <w:r w:rsidRPr="00FC29E8">
        <w:t>Monitoring Subscription Deletion.</w:t>
      </w:r>
    </w:p>
    <w:p w14:paraId="61B1F608" w14:textId="77777777" w:rsidR="009A4BE1" w:rsidRPr="00FC29E8" w:rsidRDefault="009A4BE1" w:rsidP="009A4BE1">
      <w:pPr>
        <w:pStyle w:val="51"/>
      </w:pPr>
      <w:bookmarkStart w:id="431" w:name="_Toc157434521"/>
      <w:bookmarkStart w:id="432" w:name="_Toc157436236"/>
      <w:bookmarkStart w:id="433" w:name="_Toc157440076"/>
      <w:r w:rsidRPr="00FC29E8">
        <w:t>5.</w:t>
      </w:r>
      <w:r w:rsidRPr="00445F63">
        <w:t>7</w:t>
      </w:r>
      <w:r w:rsidRPr="00FC29E8">
        <w:t>.2.3.2</w:t>
      </w:r>
      <w:r w:rsidRPr="00FC29E8">
        <w:tab/>
        <w:t>Monitoring Subscription Creation</w:t>
      </w:r>
      <w:bookmarkEnd w:id="431"/>
      <w:bookmarkEnd w:id="432"/>
      <w:bookmarkEnd w:id="433"/>
    </w:p>
    <w:p w14:paraId="03388AF8" w14:textId="77777777" w:rsidR="009A4BE1" w:rsidRPr="00FC29E8" w:rsidRDefault="009A4BE1" w:rsidP="009A4BE1">
      <w:r w:rsidRPr="00FC29E8">
        <w:t>Figure 5.</w:t>
      </w:r>
      <w:r w:rsidRPr="00445F63">
        <w:t>7</w:t>
      </w:r>
      <w:r w:rsidRPr="00FC29E8">
        <w:t xml:space="preserve">.2.3.2-1 depicts a scenario where a </w:t>
      </w:r>
      <w:r w:rsidRPr="00FC29E8">
        <w:rPr>
          <w:noProof/>
          <w:lang w:eastAsia="zh-CN"/>
        </w:rPr>
        <w:t xml:space="preserve">a service consumer </w:t>
      </w:r>
      <w:r w:rsidRPr="00FC29E8">
        <w:t>sends a request to the NSCE Server to request the creation of a Monitoring Subscription (see also clause 9.7 of 3GPP°TS°23.435°[14]).</w:t>
      </w:r>
    </w:p>
    <w:bookmarkStart w:id="434" w:name="_MON_1766341430"/>
    <w:bookmarkEnd w:id="434"/>
    <w:p w14:paraId="2B37FB73" w14:textId="77777777" w:rsidR="009A4BE1" w:rsidRPr="00FC29E8" w:rsidRDefault="003E3B18" w:rsidP="009A4BE1">
      <w:pPr>
        <w:pStyle w:val="TF"/>
      </w:pPr>
      <w:r w:rsidRPr="00F4442C">
        <w:rPr>
          <w:noProof/>
        </w:rPr>
        <w:object w:dxaOrig="9620" w:dyaOrig="2508" w14:anchorId="353D488A">
          <v:shape id="_x0000_i1050" type="#_x0000_t75" alt="" style="width:479.35pt;height:126.65pt;mso-width-percent:0;mso-height-percent:0;mso-width-percent:0;mso-height-percent:0" o:ole="">
            <v:imagedata r:id="rId52" o:title=""/>
          </v:shape>
          <o:OLEObject Type="Embed" ProgID="Word.Document.8" ShapeID="_x0000_i1050" DrawAspect="Content" ObjectID="_1768122313" r:id="rId53">
            <o:FieldCodes>\s</o:FieldCodes>
          </o:OLEObject>
        </w:object>
      </w:r>
      <w:r w:rsidR="009A4BE1" w:rsidRPr="00FC29E8">
        <w:t xml:space="preserve"> Figure 5.</w:t>
      </w:r>
      <w:r w:rsidR="009A4BE1" w:rsidRPr="00445F63">
        <w:t>7</w:t>
      </w:r>
      <w:r w:rsidR="009A4BE1" w:rsidRPr="00FC29E8">
        <w:t>.2.3.2-1: Procedure for Monitoring Subscription Creation</w:t>
      </w:r>
    </w:p>
    <w:p w14:paraId="1DB63CD4" w14:textId="77777777" w:rsidR="009A4BE1" w:rsidRPr="00FC29E8" w:rsidRDefault="009A4BE1" w:rsidP="009A4BE1">
      <w:pPr>
        <w:pStyle w:val="B10"/>
      </w:pPr>
      <w:r w:rsidRPr="00FC29E8">
        <w:t>1.</w:t>
      </w:r>
      <w:r w:rsidRPr="00FC29E8">
        <w:tab/>
        <w:t xml:space="preserve">In order to create a new </w:t>
      </w:r>
      <w:r w:rsidRPr="00FC29E8">
        <w:rPr>
          <w:bCs/>
        </w:rPr>
        <w:t>network slice related performance and analytics m</w:t>
      </w:r>
      <w:r w:rsidRPr="00FC29E8">
        <w:t xml:space="preserve">onitoring subscription, the </w:t>
      </w:r>
      <w:r w:rsidRPr="00FC29E8">
        <w:rPr>
          <w:noProof/>
          <w:lang w:eastAsia="zh-CN"/>
        </w:rPr>
        <w:t xml:space="preserve">service consumer </w:t>
      </w:r>
      <w:r w:rsidRPr="00FC29E8">
        <w:t>shall send an HTTP POST request to the NSCE Server targeting the URI of the "Monitoring Subscriptions" collection resource, with the request body including the MonitoringSubsc data structure.</w:t>
      </w:r>
    </w:p>
    <w:p w14:paraId="73485785" w14:textId="77777777" w:rsidR="009A4BE1" w:rsidRPr="00FC29E8" w:rsidRDefault="009A4BE1" w:rsidP="009A4BE1">
      <w:pPr>
        <w:pStyle w:val="B10"/>
      </w:pPr>
      <w:r w:rsidRPr="00FC29E8">
        <w:t>2a.</w:t>
      </w:r>
      <w:r w:rsidRPr="00FC29E8">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FC29E8" w:rsidRDefault="009A4BE1" w:rsidP="009A4BE1">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sidRPr="00445F63">
        <w:rPr>
          <w:noProof/>
          <w:lang w:eastAsia="zh-CN"/>
        </w:rPr>
        <w:t>6</w:t>
      </w:r>
      <w:r w:rsidRPr="00FC29E8">
        <w:t>.7.</w:t>
      </w:r>
    </w:p>
    <w:p w14:paraId="2E026A09" w14:textId="77777777" w:rsidR="009A4BE1" w:rsidRPr="00FC29E8" w:rsidRDefault="009A4BE1" w:rsidP="009A4BE1">
      <w:pPr>
        <w:pStyle w:val="51"/>
      </w:pPr>
      <w:bookmarkStart w:id="435" w:name="_Toc157434522"/>
      <w:bookmarkStart w:id="436" w:name="_Toc157436237"/>
      <w:bookmarkStart w:id="437" w:name="_Toc157440077"/>
      <w:r w:rsidRPr="00FC29E8">
        <w:t>5.</w:t>
      </w:r>
      <w:r w:rsidRPr="00445F63">
        <w:t>7</w:t>
      </w:r>
      <w:r w:rsidRPr="00FC29E8">
        <w:t>.2.3.3</w:t>
      </w:r>
      <w:r w:rsidRPr="00FC29E8">
        <w:tab/>
        <w:t>Monitoring Subscription Update</w:t>
      </w:r>
      <w:bookmarkEnd w:id="435"/>
      <w:bookmarkEnd w:id="436"/>
      <w:bookmarkEnd w:id="437"/>
    </w:p>
    <w:p w14:paraId="2DAA9591" w14:textId="77777777" w:rsidR="009A4BE1" w:rsidRPr="00FC29E8" w:rsidRDefault="009A4BE1" w:rsidP="009A4BE1">
      <w:r w:rsidRPr="00FC29E8">
        <w:t>Figure 5.</w:t>
      </w:r>
      <w:r w:rsidRPr="00445F63">
        <w:t>7</w:t>
      </w:r>
      <w:r w:rsidRPr="00FC29E8">
        <w:t xml:space="preserve">.2.3.3-1 depicts a scenario where a </w:t>
      </w:r>
      <w:r w:rsidRPr="00FC29E8">
        <w:rPr>
          <w:noProof/>
          <w:lang w:eastAsia="zh-CN"/>
        </w:rPr>
        <w:t xml:space="preserve">service consumer </w:t>
      </w:r>
      <w:r w:rsidRPr="00FC29E8">
        <w:t>sends a request to the NSCE Server to request the update of an existing Monitoring Subscription (see also clause 9.7 of 3GPP°TS°23.435°[14]).</w:t>
      </w:r>
    </w:p>
    <w:bookmarkStart w:id="438" w:name="_MON_1766341502"/>
    <w:bookmarkEnd w:id="438"/>
    <w:p w14:paraId="04389B4B" w14:textId="77777777" w:rsidR="009A4BE1" w:rsidRPr="00FC29E8" w:rsidRDefault="003E3B18" w:rsidP="009A4BE1">
      <w:pPr>
        <w:pStyle w:val="TH"/>
      </w:pPr>
      <w:r w:rsidRPr="00F4442C">
        <w:rPr>
          <w:noProof/>
        </w:rPr>
        <w:object w:dxaOrig="9620" w:dyaOrig="3089" w14:anchorId="665FD28C">
          <v:shape id="_x0000_i1051" type="#_x0000_t75" alt="" style="width:479.35pt;height:156.65pt;mso-width-percent:0;mso-height-percent:0;mso-width-percent:0;mso-height-percent:0" o:ole="">
            <v:imagedata r:id="rId54" o:title=""/>
          </v:shape>
          <o:OLEObject Type="Embed" ProgID="Word.Document.8" ShapeID="_x0000_i1051" DrawAspect="Content" ObjectID="_1768122314" r:id="rId55">
            <o:FieldCodes>\s</o:FieldCodes>
          </o:OLEObject>
        </w:object>
      </w:r>
    </w:p>
    <w:p w14:paraId="0AAA47E5" w14:textId="77777777" w:rsidR="009A4BE1" w:rsidRPr="00FC29E8" w:rsidRDefault="009A4BE1" w:rsidP="009A4BE1">
      <w:pPr>
        <w:pStyle w:val="TF"/>
      </w:pPr>
      <w:r w:rsidRPr="00FC29E8">
        <w:t>Figure 5.</w:t>
      </w:r>
      <w:r w:rsidRPr="00445F63">
        <w:t>7</w:t>
      </w:r>
      <w:r w:rsidRPr="00FC29E8">
        <w:t>.2.3.3-1: Procedure for Monitoring Subscription Update</w:t>
      </w:r>
    </w:p>
    <w:p w14:paraId="4194BFC8" w14:textId="77777777" w:rsidR="009A4BE1" w:rsidRPr="00FC29E8" w:rsidRDefault="009A4BE1" w:rsidP="009A4BE1">
      <w:pPr>
        <w:pStyle w:val="B10"/>
      </w:pPr>
      <w:r w:rsidRPr="00FC29E8">
        <w:t>1.</w:t>
      </w:r>
      <w:r w:rsidRPr="00FC29E8">
        <w:tab/>
        <w:t xml:space="preserve">In order to request the update of an existing </w:t>
      </w:r>
      <w:r w:rsidRPr="00FC29E8">
        <w:rPr>
          <w:bCs/>
        </w:rPr>
        <w:t>network slice related performance and analytics m</w:t>
      </w:r>
      <w:r w:rsidRPr="00FC29E8">
        <w:t xml:space="preserve">onitoring subscription, the </w:t>
      </w:r>
      <w:r w:rsidRPr="00FC29E8">
        <w:rPr>
          <w:noProof/>
          <w:lang w:eastAsia="zh-CN"/>
        </w:rPr>
        <w:t xml:space="preserve">service consumer </w:t>
      </w:r>
      <w:r w:rsidRPr="00FC29E8">
        <w:t>shall send an HTTP PUT/PATCH request to the NSCE Server, targeting the URI of the corresponding "Individual Monitoring Subscription" resource, with the request body including either:</w:t>
      </w:r>
    </w:p>
    <w:p w14:paraId="028E4037" w14:textId="77777777" w:rsidR="009A4BE1" w:rsidRPr="00FC29E8" w:rsidRDefault="009A4BE1" w:rsidP="009A4BE1">
      <w:pPr>
        <w:pStyle w:val="B2"/>
      </w:pPr>
      <w:r w:rsidRPr="00FC29E8">
        <w:t>-</w:t>
      </w:r>
      <w:r w:rsidRPr="00FC29E8">
        <w:tab/>
        <w:t>the updated representation of the resource within the MonitoringSubsc data structure, in case the HTTP PUT method is used; or</w:t>
      </w:r>
    </w:p>
    <w:p w14:paraId="26422851" w14:textId="77777777" w:rsidR="009A4BE1" w:rsidRPr="00FC29E8" w:rsidRDefault="009A4BE1" w:rsidP="009A4BE1">
      <w:pPr>
        <w:pStyle w:val="B2"/>
      </w:pPr>
      <w:r w:rsidRPr="00FC29E8">
        <w:t>-</w:t>
      </w:r>
      <w:r w:rsidRPr="00FC29E8">
        <w:tab/>
        <w:t>the requested modifications to the resource within the MonitoringSubscPatch data structure, in case the HTTP PATCH method is used.</w:t>
      </w:r>
    </w:p>
    <w:p w14:paraId="531176F4" w14:textId="77777777" w:rsidR="009A4BE1" w:rsidRPr="00FC29E8" w:rsidRDefault="009A4BE1" w:rsidP="009A4BE1">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600D6314" w14:textId="77777777" w:rsidR="009A4BE1" w:rsidRPr="00FC29E8" w:rsidRDefault="009A4BE1" w:rsidP="009A4BE1">
      <w:pPr>
        <w:pStyle w:val="B10"/>
      </w:pPr>
      <w:r w:rsidRPr="00FC29E8">
        <w:t>2a.</w:t>
      </w:r>
      <w:r w:rsidRPr="00FC29E8">
        <w:tab/>
        <w:t>Upon success, the NSCE Server shall update the targeted "Individual Monitoring Subscription" resource accordingly and respond with either:</w:t>
      </w:r>
    </w:p>
    <w:p w14:paraId="7C9EDA71" w14:textId="77777777" w:rsidR="009A4BE1" w:rsidRPr="00FC29E8" w:rsidRDefault="009A4BE1" w:rsidP="009A4BE1">
      <w:pPr>
        <w:pStyle w:val="B2"/>
      </w:pPr>
      <w:r w:rsidRPr="00FC29E8">
        <w:lastRenderedPageBreak/>
        <w:t>-</w:t>
      </w:r>
      <w:r w:rsidRPr="00FC29E8">
        <w:tab/>
        <w:t>an HTTP "200 OK" status code with the response body containing a representation of the updated "Individual Monitoring Subscription" resource within the MonitoringSubsc data structure; or</w:t>
      </w:r>
    </w:p>
    <w:p w14:paraId="752F1BA1" w14:textId="77777777" w:rsidR="009A4BE1" w:rsidRPr="00FC29E8" w:rsidRDefault="009A4BE1" w:rsidP="009A4BE1">
      <w:pPr>
        <w:pStyle w:val="B2"/>
      </w:pPr>
      <w:r w:rsidRPr="00FC29E8">
        <w:t>-</w:t>
      </w:r>
      <w:r w:rsidRPr="00FC29E8">
        <w:tab/>
        <w:t>an HTTP "204 No Content" status code.</w:t>
      </w:r>
    </w:p>
    <w:p w14:paraId="2B43F5FC" w14:textId="77777777" w:rsidR="009A4BE1" w:rsidRPr="00FC29E8" w:rsidRDefault="009A4BE1" w:rsidP="009A4BE1">
      <w:pPr>
        <w:pStyle w:val="B10"/>
      </w:pPr>
      <w:r w:rsidRPr="00FC29E8">
        <w:t>2b.</w:t>
      </w:r>
      <w:r w:rsidRPr="00FC29E8">
        <w:tab/>
        <w:t>On failure, the appropriate HTTP status code indicating the error shall be returned and appropriate additional error information should be returned in the HTTP PUT/PATCH response body, as specified in clause </w:t>
      </w:r>
      <w:r w:rsidRPr="00FC29E8">
        <w:rPr>
          <w:noProof/>
          <w:lang w:eastAsia="zh-CN"/>
        </w:rPr>
        <w:t>6.</w:t>
      </w:r>
      <w:r w:rsidRPr="00445F63">
        <w:rPr>
          <w:noProof/>
          <w:lang w:eastAsia="zh-CN"/>
        </w:rPr>
        <w:t>6</w:t>
      </w:r>
      <w:r w:rsidRPr="00FC29E8">
        <w:t>.7.</w:t>
      </w:r>
    </w:p>
    <w:p w14:paraId="6940A02F" w14:textId="77777777" w:rsidR="009A4BE1" w:rsidRPr="00FC29E8" w:rsidRDefault="009A4BE1" w:rsidP="009A4BE1">
      <w:pPr>
        <w:pStyle w:val="51"/>
      </w:pPr>
      <w:bookmarkStart w:id="439" w:name="_Toc157434523"/>
      <w:bookmarkStart w:id="440" w:name="_Toc157436238"/>
      <w:bookmarkStart w:id="441" w:name="_Toc157440078"/>
      <w:r w:rsidRPr="00FC29E8">
        <w:t>5.</w:t>
      </w:r>
      <w:r w:rsidRPr="00445F63">
        <w:t>7</w:t>
      </w:r>
      <w:r w:rsidRPr="00FC29E8">
        <w:t>.2.3.4</w:t>
      </w:r>
      <w:r w:rsidRPr="00FC29E8">
        <w:tab/>
        <w:t xml:space="preserve">Monitoring Subscription </w:t>
      </w:r>
      <w:r w:rsidRPr="00FC29E8">
        <w:rPr>
          <w:lang w:val="en-US"/>
        </w:rPr>
        <w:t>Deletion</w:t>
      </w:r>
      <w:bookmarkEnd w:id="439"/>
      <w:bookmarkEnd w:id="440"/>
      <w:bookmarkEnd w:id="441"/>
    </w:p>
    <w:p w14:paraId="6F4E0A88" w14:textId="77777777" w:rsidR="009A4BE1" w:rsidRPr="00FC29E8" w:rsidRDefault="009A4BE1" w:rsidP="009A4BE1">
      <w:r w:rsidRPr="00FC29E8">
        <w:t>Figure 5.</w:t>
      </w:r>
      <w:r w:rsidRPr="00445F63">
        <w:t>7</w:t>
      </w:r>
      <w:r w:rsidRPr="00FC29E8">
        <w:t xml:space="preserve">.2.3.4-1 depicts a scenario where a </w:t>
      </w:r>
      <w:r w:rsidRPr="00FC29E8">
        <w:rPr>
          <w:noProof/>
          <w:lang w:eastAsia="zh-CN"/>
        </w:rPr>
        <w:t xml:space="preserve">service consumer </w:t>
      </w:r>
      <w:r w:rsidRPr="00FC29E8">
        <w:t xml:space="preserve">sends a request to the NSCE Server to request the </w:t>
      </w:r>
      <w:r w:rsidRPr="00FC29E8">
        <w:rPr>
          <w:lang w:val="en-US"/>
        </w:rPr>
        <w:t>deletion</w:t>
      </w:r>
      <w:r w:rsidRPr="00FC29E8">
        <w:t xml:space="preserve"> of an existing Monitoring Subscription (see also clause 9.7 of 3GPP°TS°23.435°[14]).</w:t>
      </w:r>
    </w:p>
    <w:bookmarkStart w:id="442" w:name="_MON_1766341650"/>
    <w:bookmarkEnd w:id="442"/>
    <w:p w14:paraId="1FF6ECFC" w14:textId="77777777" w:rsidR="009A4BE1" w:rsidRPr="00FC29E8" w:rsidRDefault="003E3B18" w:rsidP="009A4BE1">
      <w:pPr>
        <w:pStyle w:val="TH"/>
      </w:pPr>
      <w:r w:rsidRPr="00F4442C">
        <w:rPr>
          <w:noProof/>
        </w:rPr>
        <w:object w:dxaOrig="9620" w:dyaOrig="2508" w14:anchorId="4E9D36AE">
          <v:shape id="_x0000_i1052" type="#_x0000_t75" alt="" style="width:479.35pt;height:126.65pt;mso-width-percent:0;mso-height-percent:0;mso-width-percent:0;mso-height-percent:0" o:ole="">
            <v:imagedata r:id="rId56" o:title=""/>
          </v:shape>
          <o:OLEObject Type="Embed" ProgID="Word.Document.8" ShapeID="_x0000_i1052" DrawAspect="Content" ObjectID="_1768122315" r:id="rId57">
            <o:FieldCodes>\s</o:FieldCodes>
          </o:OLEObject>
        </w:object>
      </w:r>
    </w:p>
    <w:p w14:paraId="5EEE3079" w14:textId="77777777" w:rsidR="009A4BE1" w:rsidRPr="00FC29E8" w:rsidRDefault="009A4BE1" w:rsidP="009A4BE1">
      <w:pPr>
        <w:pStyle w:val="TF"/>
      </w:pPr>
      <w:r w:rsidRPr="00FC29E8">
        <w:t>Figure 5.</w:t>
      </w:r>
      <w:r w:rsidRPr="00445F63">
        <w:t>7</w:t>
      </w:r>
      <w:r w:rsidRPr="00FC29E8">
        <w:t xml:space="preserve">.2.3.4-1: Procedure for Monitoring Subscription </w:t>
      </w:r>
      <w:r w:rsidRPr="00FC29E8">
        <w:rPr>
          <w:lang w:val="en-US"/>
        </w:rPr>
        <w:t>Deletion</w:t>
      </w:r>
    </w:p>
    <w:p w14:paraId="72C6833F" w14:textId="77777777" w:rsidR="009A4BE1" w:rsidRPr="00FC29E8" w:rsidRDefault="009A4BE1" w:rsidP="009A4BE1">
      <w:pPr>
        <w:pStyle w:val="B10"/>
      </w:pPr>
      <w:r w:rsidRPr="00FC29E8">
        <w:t>1.</w:t>
      </w:r>
      <w:r w:rsidRPr="00FC29E8">
        <w:tab/>
        <w:t xml:space="preserve">In order to request the deletion of an existing </w:t>
      </w:r>
      <w:r w:rsidRPr="00FC29E8">
        <w:rPr>
          <w:bCs/>
        </w:rPr>
        <w:t>network slice related performance and analytics m</w:t>
      </w:r>
      <w:r w:rsidRPr="00FC29E8">
        <w:t xml:space="preserve">onitoring subscription, the </w:t>
      </w:r>
      <w:r w:rsidRPr="00FC29E8">
        <w:rPr>
          <w:noProof/>
          <w:lang w:eastAsia="zh-CN"/>
        </w:rPr>
        <w:t xml:space="preserve">service consumer </w:t>
      </w:r>
      <w:r w:rsidRPr="00FC29E8">
        <w:t>shall send an HTTP DELETE request to the NSCE Server targeting the corresponding "Individual Monitoring Subscription" resource.</w:t>
      </w:r>
    </w:p>
    <w:p w14:paraId="44A5FA4D" w14:textId="77777777" w:rsidR="009A4BE1" w:rsidRPr="00FC29E8" w:rsidRDefault="009A4BE1" w:rsidP="009A4BE1">
      <w:pPr>
        <w:pStyle w:val="NO"/>
        <w:rPr>
          <w:noProof/>
        </w:rPr>
      </w:pPr>
      <w:r w:rsidRPr="00FC29E8">
        <w:rPr>
          <w:noProof/>
        </w:rPr>
        <w:t>NOTE:</w:t>
      </w:r>
      <w:r w:rsidRPr="00FC29E8">
        <w:rPr>
          <w:noProof/>
        </w:rPr>
        <w:tab/>
        <w:t>An alternative service consumer (i.e. other than the one that requested the creation/update of the targeted resource) can initiate this request.</w:t>
      </w:r>
    </w:p>
    <w:p w14:paraId="2E8043E6" w14:textId="77777777" w:rsidR="009A4BE1" w:rsidRPr="00FC29E8" w:rsidRDefault="009A4BE1" w:rsidP="009A4BE1">
      <w:pPr>
        <w:pStyle w:val="B10"/>
      </w:pPr>
      <w:r w:rsidRPr="00FC29E8">
        <w:t>2a.</w:t>
      </w:r>
      <w:r w:rsidRPr="00FC29E8">
        <w:tab/>
        <w:t>Upon success, the NSCE Server shall respond with an HTTP "204 No Content" status code.</w:t>
      </w:r>
    </w:p>
    <w:p w14:paraId="09B9A5ED" w14:textId="77777777" w:rsidR="009A4BE1" w:rsidRPr="00FC29E8" w:rsidRDefault="009A4BE1" w:rsidP="009A4BE1">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w:t>
      </w:r>
      <w:r w:rsidRPr="00FC29E8">
        <w:rPr>
          <w:noProof/>
          <w:lang w:eastAsia="zh-CN"/>
        </w:rPr>
        <w:t>6.</w:t>
      </w:r>
      <w:r w:rsidRPr="00445F63">
        <w:rPr>
          <w:noProof/>
          <w:lang w:eastAsia="zh-CN"/>
        </w:rPr>
        <w:t>6</w:t>
      </w:r>
      <w:r w:rsidRPr="00FC29E8">
        <w:t>.7.</w:t>
      </w:r>
    </w:p>
    <w:p w14:paraId="321F20A2" w14:textId="77777777" w:rsidR="009A4BE1" w:rsidRPr="00FC29E8" w:rsidRDefault="009A4BE1" w:rsidP="009A4BE1">
      <w:pPr>
        <w:pStyle w:val="41"/>
      </w:pPr>
      <w:bookmarkStart w:id="443" w:name="_Toc157434524"/>
      <w:bookmarkStart w:id="444" w:name="_Toc157436239"/>
      <w:bookmarkStart w:id="445" w:name="_Toc157440079"/>
      <w:r w:rsidRPr="00FC29E8">
        <w:t>5.</w:t>
      </w:r>
      <w:r w:rsidRPr="00445F63">
        <w:t>7</w:t>
      </w:r>
      <w:r w:rsidRPr="00FC29E8">
        <w:t>.2.4</w:t>
      </w:r>
      <w:r w:rsidRPr="00FC29E8">
        <w:tab/>
      </w:r>
      <w:r w:rsidRPr="00FC29E8">
        <w:rPr>
          <w:lang w:val="en-US"/>
        </w:rPr>
        <w:t>NSCE_PerfMonitoring</w:t>
      </w:r>
      <w:r w:rsidRPr="00FC29E8">
        <w:t>_Notify</w:t>
      </w:r>
      <w:bookmarkEnd w:id="443"/>
      <w:bookmarkEnd w:id="444"/>
      <w:bookmarkEnd w:id="445"/>
    </w:p>
    <w:p w14:paraId="6F33AEC8" w14:textId="77777777" w:rsidR="009A4BE1" w:rsidRPr="00FC29E8" w:rsidRDefault="009A4BE1" w:rsidP="009A4BE1">
      <w:pPr>
        <w:pStyle w:val="51"/>
      </w:pPr>
      <w:bookmarkStart w:id="446" w:name="_Toc157434525"/>
      <w:bookmarkStart w:id="447" w:name="_Toc157436240"/>
      <w:bookmarkStart w:id="448" w:name="_Toc157440080"/>
      <w:r w:rsidRPr="00FC29E8">
        <w:t>5.</w:t>
      </w:r>
      <w:r w:rsidRPr="00445F63">
        <w:t>7</w:t>
      </w:r>
      <w:r w:rsidRPr="00FC29E8">
        <w:t>.2.4.1</w:t>
      </w:r>
      <w:r w:rsidRPr="00FC29E8">
        <w:tab/>
        <w:t>General</w:t>
      </w:r>
      <w:bookmarkEnd w:id="446"/>
      <w:bookmarkEnd w:id="447"/>
      <w:bookmarkEnd w:id="448"/>
    </w:p>
    <w:p w14:paraId="2CC516E2" w14:textId="77777777" w:rsidR="009A4BE1" w:rsidRPr="00FC29E8" w:rsidRDefault="009A4BE1" w:rsidP="009A4BE1">
      <w:r w:rsidRPr="00FC29E8">
        <w:t>This service operation is used by a NSCE Server to notify a previously subscribed service consumer on:</w:t>
      </w:r>
    </w:p>
    <w:p w14:paraId="200BA90E" w14:textId="77777777" w:rsidR="009A4BE1" w:rsidRPr="00FC29E8" w:rsidRDefault="009A4BE1" w:rsidP="009A4BE1">
      <w:pPr>
        <w:pStyle w:val="B10"/>
      </w:pPr>
      <w:r w:rsidRPr="00FC29E8">
        <w:t>-</w:t>
      </w:r>
      <w:r w:rsidRPr="00FC29E8">
        <w:tab/>
      </w:r>
      <w:r w:rsidRPr="00FC29E8">
        <w:rPr>
          <w:bCs/>
        </w:rPr>
        <w:t xml:space="preserve">network slice related performance and analytics monitoring </w:t>
      </w:r>
      <w:r w:rsidRPr="00FC29E8">
        <w:t>event(s).</w:t>
      </w:r>
    </w:p>
    <w:p w14:paraId="7A614677" w14:textId="77777777" w:rsidR="009A4BE1" w:rsidRPr="00FC29E8" w:rsidRDefault="009A4BE1" w:rsidP="009A4BE1">
      <w:r w:rsidRPr="00FC29E8">
        <w:t>The following procedures are supported by the "</w:t>
      </w:r>
      <w:r w:rsidRPr="00FC29E8">
        <w:rPr>
          <w:lang w:val="en-US"/>
        </w:rPr>
        <w:t>NSCE_PerfMonitoring_Notify</w:t>
      </w:r>
      <w:r w:rsidRPr="00FC29E8">
        <w:t>" service operation:</w:t>
      </w:r>
    </w:p>
    <w:p w14:paraId="00D92EE8" w14:textId="77777777" w:rsidR="009A4BE1" w:rsidRPr="00FC29E8" w:rsidRDefault="009A4BE1" w:rsidP="009A4BE1">
      <w:pPr>
        <w:pStyle w:val="B10"/>
      </w:pPr>
      <w:r w:rsidRPr="00FC29E8">
        <w:rPr>
          <w:lang w:val="en-US"/>
        </w:rPr>
        <w:t>-</w:t>
      </w:r>
      <w:r w:rsidRPr="00FC29E8">
        <w:rPr>
          <w:lang w:val="en-US"/>
        </w:rPr>
        <w:tab/>
      </w:r>
      <w:r w:rsidRPr="00FC29E8">
        <w:t xml:space="preserve">Monitoring </w:t>
      </w:r>
      <w:r w:rsidRPr="00FC29E8">
        <w:rPr>
          <w:lang w:val="en-US"/>
        </w:rPr>
        <w:t>Notification</w:t>
      </w:r>
      <w:r w:rsidRPr="00FC29E8">
        <w:t>.</w:t>
      </w:r>
    </w:p>
    <w:p w14:paraId="26E92E82" w14:textId="77777777" w:rsidR="009A4BE1" w:rsidRPr="00FC29E8" w:rsidRDefault="009A4BE1" w:rsidP="009A4BE1">
      <w:pPr>
        <w:pStyle w:val="51"/>
      </w:pPr>
      <w:bookmarkStart w:id="449" w:name="_Toc157434526"/>
      <w:bookmarkStart w:id="450" w:name="_Toc157436241"/>
      <w:bookmarkStart w:id="451" w:name="_Toc157440081"/>
      <w:r w:rsidRPr="00FC29E8">
        <w:t>5.</w:t>
      </w:r>
      <w:r w:rsidRPr="00445F63">
        <w:t>7</w:t>
      </w:r>
      <w:r w:rsidRPr="00FC29E8">
        <w:t>.2.4.2</w:t>
      </w:r>
      <w:r w:rsidRPr="00FC29E8">
        <w:tab/>
        <w:t xml:space="preserve">Monitoring </w:t>
      </w:r>
      <w:r w:rsidRPr="00FC29E8">
        <w:rPr>
          <w:lang w:val="en-US"/>
        </w:rPr>
        <w:t>Notification</w:t>
      </w:r>
      <w:bookmarkEnd w:id="449"/>
      <w:bookmarkEnd w:id="450"/>
      <w:bookmarkEnd w:id="451"/>
    </w:p>
    <w:p w14:paraId="5AA9FBDB" w14:textId="77777777" w:rsidR="009A4BE1" w:rsidRPr="00FC29E8" w:rsidRDefault="009A4BE1" w:rsidP="009A4BE1">
      <w:r w:rsidRPr="00FC29E8">
        <w:t>Figure 5.</w:t>
      </w:r>
      <w:r w:rsidRPr="00445F63">
        <w:t>7</w:t>
      </w:r>
      <w:r w:rsidRPr="00FC29E8">
        <w:t xml:space="preserve">.2.4.2-1 depicts a scenario where the NSCE Server sends a request to notify a previously subscribed </w:t>
      </w:r>
      <w:r w:rsidRPr="00FC29E8">
        <w:rPr>
          <w:noProof/>
          <w:lang w:eastAsia="zh-CN"/>
        </w:rPr>
        <w:t xml:space="preserve">service consumer </w:t>
      </w:r>
      <w:r w:rsidRPr="00FC29E8">
        <w:t xml:space="preserve">on </w:t>
      </w:r>
      <w:r w:rsidRPr="00FC29E8">
        <w:rPr>
          <w:bCs/>
        </w:rPr>
        <w:t xml:space="preserve">network slice related performance and analytics monitoring </w:t>
      </w:r>
      <w:r w:rsidRPr="00FC29E8">
        <w:t>event(s) (see also clause 9.7 of 3GPP°TS°23.435°[14]).</w:t>
      </w:r>
    </w:p>
    <w:p w14:paraId="462FE29A" w14:textId="77777777" w:rsidR="009A4BE1" w:rsidRPr="00FC29E8" w:rsidRDefault="003E3B18" w:rsidP="009A4BE1">
      <w:pPr>
        <w:pStyle w:val="TH"/>
      </w:pPr>
      <w:r w:rsidRPr="00F4442C">
        <w:rPr>
          <w:noProof/>
        </w:rPr>
        <w:object w:dxaOrig="9620" w:dyaOrig="2749" w14:anchorId="2ADF831E">
          <v:shape id="_x0000_i1053" type="#_x0000_t75" alt="" style="width:479.35pt;height:138pt;mso-width-percent:0;mso-height-percent:0;mso-width-percent:0;mso-height-percent:0" o:ole="">
            <v:imagedata r:id="rId58" o:title=""/>
          </v:shape>
          <o:OLEObject Type="Embed" ProgID="Word.Document.8" ShapeID="_x0000_i1053" DrawAspect="Content" ObjectID="_1768122316" r:id="rId59">
            <o:FieldCodes>\s</o:FieldCodes>
          </o:OLEObject>
        </w:object>
      </w:r>
    </w:p>
    <w:p w14:paraId="36150E9B" w14:textId="77777777" w:rsidR="009A4BE1" w:rsidRPr="00FC29E8" w:rsidRDefault="009A4BE1" w:rsidP="009A4BE1">
      <w:pPr>
        <w:pStyle w:val="TF"/>
      </w:pPr>
      <w:r w:rsidRPr="00FC29E8">
        <w:t>Figure 5.</w:t>
      </w:r>
      <w:r w:rsidRPr="00445F63">
        <w:t>7</w:t>
      </w:r>
      <w:r w:rsidRPr="00FC29E8">
        <w:t xml:space="preserve">.2.4.2-1: Monitoring </w:t>
      </w:r>
      <w:r w:rsidRPr="00FC29E8">
        <w:rPr>
          <w:lang w:val="en-US"/>
        </w:rPr>
        <w:t>Notification</w:t>
      </w:r>
    </w:p>
    <w:p w14:paraId="60DE0FEC" w14:textId="77777777" w:rsidR="009A4BE1" w:rsidRPr="00FC29E8" w:rsidRDefault="009A4BE1" w:rsidP="009A4BE1">
      <w:pPr>
        <w:pStyle w:val="B10"/>
      </w:pPr>
      <w:r w:rsidRPr="00FC29E8">
        <w:t>1.</w:t>
      </w:r>
      <w:r w:rsidRPr="00FC29E8">
        <w:tab/>
        <w:t xml:space="preserve">In order to notify a previously subscribed </w:t>
      </w:r>
      <w:r w:rsidRPr="00FC29E8">
        <w:rPr>
          <w:noProof/>
          <w:lang w:eastAsia="zh-CN"/>
        </w:rPr>
        <w:t xml:space="preserve">service consumer </w:t>
      </w:r>
      <w:r w:rsidRPr="00FC29E8">
        <w:t xml:space="preserve">on </w:t>
      </w:r>
      <w:r w:rsidRPr="00FC29E8">
        <w:rPr>
          <w:bCs/>
        </w:rPr>
        <w:t xml:space="preserve">network slice related performance and analytics monitoring </w:t>
      </w:r>
      <w:r w:rsidRPr="00FC29E8">
        <w:t>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variable is set to the value received from the </w:t>
      </w:r>
      <w:r w:rsidRPr="00FC29E8">
        <w:rPr>
          <w:noProof/>
          <w:lang w:eastAsia="zh-CN"/>
        </w:rPr>
        <w:t>service consumer</w:t>
      </w:r>
      <w:r w:rsidRPr="00FC29E8">
        <w:t xml:space="preserve"> during the creation/update of the corresponding Monitoring Subscription using the procedures defined in clause 5.</w:t>
      </w:r>
      <w:r w:rsidRPr="00445F63">
        <w:t>7</w:t>
      </w:r>
      <w:r w:rsidRPr="00FC29E8">
        <w:t>.2.3, and the request body including the MonitoringNotif data structure.</w:t>
      </w:r>
    </w:p>
    <w:p w14:paraId="4215B2BE" w14:textId="77777777" w:rsidR="009A4BE1" w:rsidRPr="00FC29E8" w:rsidRDefault="009A4BE1" w:rsidP="009A4BE1">
      <w:pPr>
        <w:pStyle w:val="B10"/>
      </w:pPr>
      <w:r w:rsidRPr="00FC29E8">
        <w:t>2a.</w:t>
      </w:r>
      <w:r w:rsidRPr="00FC29E8">
        <w:tab/>
        <w:t xml:space="preserve">Upon success, the </w:t>
      </w:r>
      <w:r w:rsidRPr="00FC29E8">
        <w:rPr>
          <w:noProof/>
          <w:lang w:eastAsia="zh-CN"/>
        </w:rPr>
        <w:t xml:space="preserve">service consumer </w:t>
      </w:r>
      <w:r w:rsidRPr="00FC29E8">
        <w:t>shall respond to the NSCE Server with an HTTP "204 No Content" status code to acknowledge the successful reception and processing of the notification.</w:t>
      </w:r>
    </w:p>
    <w:p w14:paraId="5576ECFA" w14:textId="77777777" w:rsidR="009A4BE1" w:rsidRPr="00FC29E8" w:rsidRDefault="009A4BE1" w:rsidP="009A4BE1">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sidRPr="00445F63">
        <w:rPr>
          <w:noProof/>
          <w:lang w:eastAsia="zh-CN"/>
        </w:rPr>
        <w:t>6</w:t>
      </w:r>
      <w:r w:rsidRPr="00FC29E8">
        <w:t>.7.</w:t>
      </w:r>
    </w:p>
    <w:p w14:paraId="4E6E1760" w14:textId="77777777" w:rsidR="009A4BE1" w:rsidRPr="00FC29E8" w:rsidRDefault="009A4BE1" w:rsidP="009A4BE1">
      <w:pPr>
        <w:pStyle w:val="41"/>
      </w:pPr>
      <w:bookmarkStart w:id="452" w:name="_Toc151379187"/>
      <w:bookmarkStart w:id="453" w:name="_Toc151445369"/>
      <w:bookmarkStart w:id="454" w:name="_Toc151536527"/>
      <w:bookmarkStart w:id="455" w:name="_Toc157434527"/>
      <w:bookmarkStart w:id="456" w:name="_Toc157436242"/>
      <w:bookmarkStart w:id="457" w:name="_Toc157440082"/>
      <w:r w:rsidRPr="00FC29E8">
        <w:t>5.</w:t>
      </w:r>
      <w:r w:rsidRPr="00445F63">
        <w:t>7</w:t>
      </w:r>
      <w:r w:rsidRPr="00FC29E8">
        <w:t>.2.5</w:t>
      </w:r>
      <w:r w:rsidRPr="00FC29E8">
        <w:tab/>
      </w:r>
      <w:r w:rsidRPr="00FC29E8">
        <w:rPr>
          <w:lang w:val="en-US"/>
        </w:rPr>
        <w:t>NSCE_PerfMonitoring</w:t>
      </w:r>
      <w:r w:rsidRPr="00FC29E8">
        <w:t>_</w:t>
      </w:r>
      <w:r w:rsidRPr="00FC29E8">
        <w:rPr>
          <w:lang w:val="en-US"/>
        </w:rPr>
        <w:t>Request</w:t>
      </w:r>
      <w:bookmarkEnd w:id="452"/>
      <w:bookmarkEnd w:id="453"/>
      <w:bookmarkEnd w:id="454"/>
      <w:bookmarkEnd w:id="455"/>
      <w:bookmarkEnd w:id="456"/>
      <w:bookmarkEnd w:id="457"/>
    </w:p>
    <w:p w14:paraId="70838E92" w14:textId="77777777" w:rsidR="009A4BE1" w:rsidRPr="00FC29E8" w:rsidRDefault="009A4BE1" w:rsidP="009A4BE1">
      <w:pPr>
        <w:pStyle w:val="51"/>
      </w:pPr>
      <w:bookmarkStart w:id="458" w:name="_Toc151379188"/>
      <w:bookmarkStart w:id="459" w:name="_Toc151445370"/>
      <w:bookmarkStart w:id="460" w:name="_Toc151536528"/>
      <w:bookmarkStart w:id="461" w:name="_Toc157434528"/>
      <w:bookmarkStart w:id="462" w:name="_Toc157436243"/>
      <w:bookmarkStart w:id="463" w:name="_Toc157440083"/>
      <w:r w:rsidRPr="00FC29E8">
        <w:t>5.</w:t>
      </w:r>
      <w:r w:rsidRPr="00445F63">
        <w:t>7</w:t>
      </w:r>
      <w:r w:rsidRPr="00FC29E8">
        <w:t>.2.5.1</w:t>
      </w:r>
      <w:r w:rsidRPr="00FC29E8">
        <w:tab/>
        <w:t>General</w:t>
      </w:r>
      <w:bookmarkEnd w:id="458"/>
      <w:bookmarkEnd w:id="459"/>
      <w:bookmarkEnd w:id="460"/>
      <w:bookmarkEnd w:id="461"/>
      <w:bookmarkEnd w:id="462"/>
      <w:bookmarkEnd w:id="463"/>
    </w:p>
    <w:p w14:paraId="020168EF" w14:textId="77777777" w:rsidR="009A4BE1" w:rsidRPr="00FC29E8" w:rsidRDefault="009A4BE1" w:rsidP="009A4BE1">
      <w:r w:rsidRPr="00FC29E8">
        <w:t>This service operation is used by a service consumer to request a multiple slices related performance and analytics consolidated reporting to the NSCE Server.</w:t>
      </w:r>
    </w:p>
    <w:p w14:paraId="0B234FE6" w14:textId="77777777" w:rsidR="009A4BE1" w:rsidRPr="00FC29E8" w:rsidRDefault="009A4BE1" w:rsidP="009A4BE1">
      <w:r w:rsidRPr="00FC29E8">
        <w:t>The following procedures are supported by the "</w:t>
      </w:r>
      <w:r w:rsidRPr="00FC29E8">
        <w:rPr>
          <w:lang w:val="en-US"/>
        </w:rPr>
        <w:t>NSCE_PerfMonitoring</w:t>
      </w:r>
      <w:r w:rsidRPr="00FC29E8">
        <w:t>_</w:t>
      </w:r>
      <w:r w:rsidRPr="00FC29E8">
        <w:rPr>
          <w:lang w:val="en-US"/>
        </w:rPr>
        <w:t>Request</w:t>
      </w:r>
      <w:r w:rsidRPr="00FC29E8">
        <w:t>" service operation:</w:t>
      </w:r>
    </w:p>
    <w:p w14:paraId="64BCF170" w14:textId="77777777" w:rsidR="009A4BE1" w:rsidRPr="00FC29E8" w:rsidRDefault="009A4BE1" w:rsidP="009A4BE1">
      <w:pPr>
        <w:pStyle w:val="B10"/>
        <w:rPr>
          <w:lang w:val="en-US"/>
        </w:rPr>
      </w:pPr>
      <w:r w:rsidRPr="00FC29E8">
        <w:rPr>
          <w:lang w:val="en-US"/>
        </w:rPr>
        <w:t>-</w:t>
      </w:r>
      <w:r w:rsidRPr="00FC29E8">
        <w:rPr>
          <w:lang w:val="en-US"/>
        </w:rPr>
        <w:tab/>
      </w:r>
      <w:r w:rsidRPr="00FC29E8">
        <w:rPr>
          <w:rFonts w:cs="Courier New"/>
          <w:szCs w:val="16"/>
        </w:rPr>
        <w:t>M</w:t>
      </w:r>
      <w:r w:rsidRPr="00FC29E8">
        <w:t>ultiple Slices related Performance and Analytics Consolidated Reporting</w:t>
      </w:r>
      <w:r w:rsidRPr="00FC29E8">
        <w:rPr>
          <w:rFonts w:cs="Courier New"/>
          <w:szCs w:val="16"/>
        </w:rPr>
        <w:t xml:space="preserve"> Request</w:t>
      </w:r>
      <w:r w:rsidRPr="00FC29E8">
        <w:t>.</w:t>
      </w:r>
    </w:p>
    <w:p w14:paraId="3F874014" w14:textId="77777777" w:rsidR="009A4BE1" w:rsidRPr="00FC29E8" w:rsidRDefault="009A4BE1" w:rsidP="009A4BE1">
      <w:pPr>
        <w:pStyle w:val="51"/>
      </w:pPr>
      <w:bookmarkStart w:id="464" w:name="_Toc151379189"/>
      <w:bookmarkStart w:id="465" w:name="_Toc151445371"/>
      <w:bookmarkStart w:id="466" w:name="_Toc151536529"/>
      <w:bookmarkStart w:id="467" w:name="_Toc157434529"/>
      <w:bookmarkStart w:id="468" w:name="_Toc157436244"/>
      <w:bookmarkStart w:id="469" w:name="_Toc157440084"/>
      <w:r w:rsidRPr="00FC29E8">
        <w:t>5.</w:t>
      </w:r>
      <w:r w:rsidRPr="00445F63">
        <w:t>7</w:t>
      </w:r>
      <w:r w:rsidRPr="00FC29E8">
        <w:t>.2.5.2</w:t>
      </w:r>
      <w:r w:rsidRPr="00FC29E8">
        <w:tab/>
      </w:r>
      <w:bookmarkEnd w:id="464"/>
      <w:bookmarkEnd w:id="465"/>
      <w:bookmarkEnd w:id="466"/>
      <w:r w:rsidRPr="00FC29E8">
        <w:rPr>
          <w:rFonts w:cs="Courier New"/>
          <w:szCs w:val="16"/>
        </w:rPr>
        <w:t>M</w:t>
      </w:r>
      <w:r w:rsidRPr="00FC29E8">
        <w:t>ultiple Slices related Performance and Analytics Consolidated Reporting</w:t>
      </w:r>
      <w:r w:rsidRPr="00FC29E8">
        <w:rPr>
          <w:rFonts w:cs="Courier New"/>
          <w:szCs w:val="16"/>
        </w:rPr>
        <w:t xml:space="preserve"> Request</w:t>
      </w:r>
      <w:bookmarkEnd w:id="467"/>
      <w:bookmarkEnd w:id="468"/>
      <w:bookmarkEnd w:id="469"/>
    </w:p>
    <w:p w14:paraId="42B2071F" w14:textId="77777777" w:rsidR="009A4BE1" w:rsidRPr="00FC29E8" w:rsidRDefault="009A4BE1" w:rsidP="009A4BE1">
      <w:r w:rsidRPr="00FC29E8">
        <w:t>Figure 5.</w:t>
      </w:r>
      <w:r w:rsidRPr="00445F63">
        <w:t>7</w:t>
      </w:r>
      <w:r w:rsidRPr="00FC29E8">
        <w:t>.2.5.2-1 depicts a scenario where a service consumer sends a request to the NSCE Server to request a multiple slices related performance and analytics consolidated reporting to the NSCE Server (see also clause 9.7 of 3GPP°TS°23.435°[14]).</w:t>
      </w:r>
    </w:p>
    <w:bookmarkStart w:id="470" w:name="_MON_1766342903"/>
    <w:bookmarkEnd w:id="470"/>
    <w:p w14:paraId="42C81185" w14:textId="77777777" w:rsidR="009A4BE1" w:rsidRPr="00FC29E8" w:rsidRDefault="003E3B18" w:rsidP="009A4BE1">
      <w:pPr>
        <w:pStyle w:val="TH"/>
      </w:pPr>
      <w:r w:rsidRPr="00705544">
        <w:rPr>
          <w:noProof/>
        </w:rPr>
        <w:object w:dxaOrig="9620" w:dyaOrig="2508" w14:anchorId="18DA98C3">
          <v:shape id="_x0000_i1054" type="#_x0000_t75" alt="" style="width:479.35pt;height:126.65pt;mso-width-percent:0;mso-height-percent:0;mso-width-percent:0;mso-height-percent:0" o:ole="">
            <v:imagedata r:id="rId60" o:title=""/>
          </v:shape>
          <o:OLEObject Type="Embed" ProgID="Word.Document.8" ShapeID="_x0000_i1054" DrawAspect="Content" ObjectID="_1768122317" r:id="rId61">
            <o:FieldCodes>\s</o:FieldCodes>
          </o:OLEObject>
        </w:object>
      </w:r>
    </w:p>
    <w:p w14:paraId="1054EC51" w14:textId="77777777" w:rsidR="009A4BE1" w:rsidRPr="00FC29E8" w:rsidRDefault="009A4BE1" w:rsidP="009A4BE1">
      <w:pPr>
        <w:pStyle w:val="TF"/>
      </w:pPr>
      <w:r w:rsidRPr="00FC29E8">
        <w:t>Figure 5.</w:t>
      </w:r>
      <w:r w:rsidRPr="00445F63">
        <w:t>7</w:t>
      </w:r>
      <w:r w:rsidRPr="00FC29E8">
        <w:t xml:space="preserve">.2.5.2-1: Procedure for </w:t>
      </w:r>
      <w:r w:rsidRPr="00FC29E8">
        <w:rPr>
          <w:rFonts w:cs="Courier New"/>
          <w:szCs w:val="16"/>
        </w:rPr>
        <w:t>M</w:t>
      </w:r>
      <w:r w:rsidRPr="00FC29E8">
        <w:t>ultiple Slices related Performance and Analytics Consolidated Reporting</w:t>
      </w:r>
      <w:r w:rsidRPr="00FC29E8">
        <w:rPr>
          <w:rFonts w:cs="Courier New"/>
          <w:szCs w:val="16"/>
        </w:rPr>
        <w:t xml:space="preserve"> Request</w:t>
      </w:r>
    </w:p>
    <w:p w14:paraId="24FAA077" w14:textId="77777777" w:rsidR="009A4BE1" w:rsidRPr="00FC29E8" w:rsidRDefault="009A4BE1" w:rsidP="009A4BE1">
      <w:pPr>
        <w:pStyle w:val="B10"/>
      </w:pPr>
      <w:r w:rsidRPr="00FC29E8">
        <w:lastRenderedPageBreak/>
        <w:t>1.</w:t>
      </w:r>
      <w:r w:rsidRPr="00FC29E8">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3DEAC22F" w14:textId="77777777" w:rsidR="009A4BE1" w:rsidRPr="00FC29E8" w:rsidRDefault="009A4BE1" w:rsidP="009A4BE1">
      <w:pPr>
        <w:pStyle w:val="B10"/>
      </w:pPr>
      <w:r w:rsidRPr="00FC29E8">
        <w:t>2a.</w:t>
      </w:r>
      <w:r w:rsidRPr="00FC29E8">
        <w:tab/>
        <w:t>Upon success, the NSCE Server shall respond with an HTTP "200 OK" status code with the response body containing the requested multiple slices related performance and analytics consolidated report within the MonitoringResp data structure.</w:t>
      </w:r>
    </w:p>
    <w:p w14:paraId="48DF7B8C" w14:textId="797AFEA5" w:rsidR="009A4BE1" w:rsidRPr="00FC29E8" w:rsidRDefault="009A4BE1" w:rsidP="009A4BE1">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sidRPr="00445F63">
        <w:rPr>
          <w:noProof/>
          <w:lang w:eastAsia="zh-CN"/>
        </w:rPr>
        <w:t>6</w:t>
      </w:r>
      <w:r w:rsidRPr="00FC29E8">
        <w:t>.7.</w:t>
      </w:r>
    </w:p>
    <w:p w14:paraId="7487FE12" w14:textId="77777777" w:rsidR="004B0AE5" w:rsidRPr="00FC29E8" w:rsidRDefault="004B0AE5" w:rsidP="004B0AE5">
      <w:pPr>
        <w:pStyle w:val="21"/>
        <w:rPr>
          <w:lang w:val="en-US"/>
        </w:rPr>
      </w:pPr>
      <w:bookmarkStart w:id="471" w:name="_Toc157434530"/>
      <w:bookmarkStart w:id="472" w:name="_Toc157436245"/>
      <w:bookmarkStart w:id="473" w:name="_Toc157440085"/>
      <w:bookmarkStart w:id="474" w:name="_Toc45133689"/>
      <w:bookmarkStart w:id="475" w:name="_Toc129338935"/>
      <w:bookmarkStart w:id="476" w:name="_Toc36038419"/>
      <w:bookmarkStart w:id="477" w:name="_Toc28012461"/>
      <w:bookmarkStart w:id="478" w:name="_Toc51762443"/>
      <w:bookmarkStart w:id="479" w:name="_Toc59017015"/>
      <w:bookmarkStart w:id="480" w:name="_Toc138750223"/>
      <w:r w:rsidRPr="00FC29E8">
        <w:t>5.8</w:t>
      </w:r>
      <w:r w:rsidRPr="00FC29E8">
        <w:tab/>
      </w:r>
      <w:r w:rsidRPr="00FC29E8">
        <w:rPr>
          <w:lang w:val="en-US"/>
        </w:rPr>
        <w:t>NSCE_InfoCollection</w:t>
      </w:r>
      <w:bookmarkEnd w:id="471"/>
      <w:bookmarkEnd w:id="472"/>
      <w:bookmarkEnd w:id="473"/>
    </w:p>
    <w:p w14:paraId="202AF1DA" w14:textId="77777777" w:rsidR="004B0AE5" w:rsidRPr="00FC29E8" w:rsidRDefault="004B0AE5" w:rsidP="004B0AE5">
      <w:pPr>
        <w:pStyle w:val="31"/>
      </w:pPr>
      <w:bookmarkStart w:id="481" w:name="_Toc157434531"/>
      <w:bookmarkStart w:id="482" w:name="_Toc157436246"/>
      <w:bookmarkStart w:id="483" w:name="_Toc157440086"/>
      <w:r w:rsidRPr="00FC29E8">
        <w:t>5.8.1</w:t>
      </w:r>
      <w:r w:rsidRPr="00FC29E8">
        <w:tab/>
        <w:t>Service Description</w:t>
      </w:r>
      <w:bookmarkEnd w:id="481"/>
      <w:bookmarkEnd w:id="482"/>
      <w:bookmarkEnd w:id="483"/>
    </w:p>
    <w:p w14:paraId="2A8CEEAB" w14:textId="77777777" w:rsidR="004B0AE5" w:rsidRPr="00FC29E8" w:rsidRDefault="004B0AE5" w:rsidP="004B0AE5">
      <w:r w:rsidRPr="00FC29E8">
        <w:t>The NSCE_InfoCollection</w:t>
      </w:r>
      <w:r w:rsidRPr="00FC29E8">
        <w:rPr>
          <w:rFonts w:hint="eastAsia"/>
          <w:lang w:eastAsia="zh-CN"/>
        </w:rPr>
        <w:t xml:space="preserve"> </w:t>
      </w:r>
      <w:r w:rsidRPr="00FC29E8">
        <w:t>service exposed by the NSCE Server enables a service consumer to:</w:t>
      </w:r>
    </w:p>
    <w:p w14:paraId="7BACF1FB" w14:textId="77777777" w:rsidR="004B0AE5" w:rsidRPr="00FC29E8" w:rsidRDefault="004B0AE5" w:rsidP="0037782C">
      <w:pPr>
        <w:pStyle w:val="B10"/>
        <w:numPr>
          <w:ilvl w:val="0"/>
          <w:numId w:val="12"/>
        </w:numPr>
      </w:pPr>
      <w:r w:rsidRPr="00FC29E8">
        <w:t>create/update/delete the Information Collection Subscription; and</w:t>
      </w:r>
    </w:p>
    <w:p w14:paraId="34CC1E8C" w14:textId="77777777" w:rsidR="004B0AE5" w:rsidRPr="00FC29E8" w:rsidRDefault="004B0AE5" w:rsidP="0037782C">
      <w:pPr>
        <w:pStyle w:val="B10"/>
        <w:numPr>
          <w:ilvl w:val="0"/>
          <w:numId w:val="12"/>
        </w:numPr>
      </w:pPr>
      <w:r w:rsidRPr="00FC29E8">
        <w:t>receive the Information Collection Notifications.</w:t>
      </w:r>
    </w:p>
    <w:p w14:paraId="15BCBE26" w14:textId="77777777" w:rsidR="004B0AE5" w:rsidRPr="00FC29E8" w:rsidRDefault="004B0AE5" w:rsidP="004B0AE5">
      <w:pPr>
        <w:pStyle w:val="31"/>
      </w:pPr>
      <w:bookmarkStart w:id="484" w:name="_Toc157434532"/>
      <w:bookmarkStart w:id="485" w:name="_Toc157436247"/>
      <w:bookmarkStart w:id="486" w:name="_Toc157440087"/>
      <w:r w:rsidRPr="00FC29E8">
        <w:t>5.8.2</w:t>
      </w:r>
      <w:r w:rsidRPr="00FC29E8">
        <w:tab/>
        <w:t>Service Operations</w:t>
      </w:r>
      <w:bookmarkEnd w:id="484"/>
      <w:bookmarkEnd w:id="485"/>
      <w:bookmarkEnd w:id="486"/>
    </w:p>
    <w:p w14:paraId="04D770C1" w14:textId="77777777" w:rsidR="004B0AE5" w:rsidRPr="00FC29E8" w:rsidRDefault="004B0AE5" w:rsidP="004B0AE5">
      <w:pPr>
        <w:pStyle w:val="41"/>
      </w:pPr>
      <w:bookmarkStart w:id="487" w:name="_Toc157434533"/>
      <w:bookmarkStart w:id="488" w:name="_Toc157436248"/>
      <w:bookmarkStart w:id="489" w:name="_Toc157440088"/>
      <w:r w:rsidRPr="00FC29E8">
        <w:t>5.8.2.1</w:t>
      </w:r>
      <w:r w:rsidRPr="00FC29E8">
        <w:tab/>
        <w:t>Introduction</w:t>
      </w:r>
      <w:bookmarkEnd w:id="487"/>
      <w:bookmarkEnd w:id="488"/>
      <w:bookmarkEnd w:id="489"/>
    </w:p>
    <w:p w14:paraId="580D5163" w14:textId="77777777" w:rsidR="004B0AE5" w:rsidRPr="00FC29E8" w:rsidRDefault="004B0AE5" w:rsidP="004B0AE5">
      <w:pPr>
        <w:rPr>
          <w:lang w:val="en-US" w:eastAsia="zh-CN"/>
        </w:rPr>
      </w:pPr>
      <w:r w:rsidRPr="00FC29E8">
        <w:rPr>
          <w:lang w:val="en-US" w:eastAsia="zh-CN"/>
        </w:rPr>
        <w:t>The service operations defined for the NSCE_InfoCollection service are shown in table 5.8.2.1-1.</w:t>
      </w:r>
    </w:p>
    <w:p w14:paraId="11F8226D" w14:textId="77777777" w:rsidR="004B0AE5" w:rsidRPr="00FC29E8" w:rsidRDefault="004B0AE5" w:rsidP="004B0AE5">
      <w:pPr>
        <w:pStyle w:val="TH"/>
      </w:pPr>
      <w:r w:rsidRPr="00FC29E8">
        <w:t>Table 5.8</w:t>
      </w:r>
      <w:r w:rsidRPr="00FC29E8">
        <w:rPr>
          <w:rFonts w:hint="eastAsia"/>
          <w:lang w:eastAsia="zh-CN"/>
        </w:rPr>
        <w:t>.</w:t>
      </w:r>
      <w:r w:rsidRPr="00FC29E8">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FC29E8" w14:paraId="6159CDA0" w14:textId="77777777" w:rsidTr="00F8442F">
        <w:trPr>
          <w:jc w:val="center"/>
        </w:trPr>
        <w:tc>
          <w:tcPr>
            <w:tcW w:w="2827" w:type="dxa"/>
            <w:shd w:val="clear" w:color="000000" w:fill="C0C0C0"/>
            <w:vAlign w:val="center"/>
          </w:tcPr>
          <w:p w14:paraId="774D72CE" w14:textId="77777777" w:rsidR="004B0AE5" w:rsidRPr="00FC29E8" w:rsidRDefault="004B0AE5" w:rsidP="00F8442F">
            <w:pPr>
              <w:pStyle w:val="TAH"/>
            </w:pPr>
            <w:r w:rsidRPr="00FC29E8">
              <w:t>S</w:t>
            </w:r>
            <w:r w:rsidRPr="00FC29E8">
              <w:rPr>
                <w:rFonts w:eastAsia="Malgun Gothic"/>
              </w:rPr>
              <w:t>ervice</w:t>
            </w:r>
            <w:r w:rsidRPr="00FC29E8">
              <w:t xml:space="preserve"> Operation Name</w:t>
            </w:r>
          </w:p>
        </w:tc>
        <w:tc>
          <w:tcPr>
            <w:tcW w:w="4536" w:type="dxa"/>
            <w:shd w:val="clear" w:color="000000" w:fill="C0C0C0"/>
            <w:vAlign w:val="center"/>
          </w:tcPr>
          <w:p w14:paraId="713A466A" w14:textId="77777777" w:rsidR="004B0AE5" w:rsidRPr="00FC29E8" w:rsidRDefault="004B0AE5" w:rsidP="00F8442F">
            <w:pPr>
              <w:pStyle w:val="TAH"/>
            </w:pPr>
            <w:r w:rsidRPr="00FC29E8">
              <w:t>Description</w:t>
            </w:r>
          </w:p>
        </w:tc>
        <w:tc>
          <w:tcPr>
            <w:tcW w:w="1846" w:type="dxa"/>
            <w:shd w:val="clear" w:color="000000" w:fill="C0C0C0"/>
            <w:vAlign w:val="center"/>
          </w:tcPr>
          <w:p w14:paraId="63AC3AD4" w14:textId="77777777" w:rsidR="004B0AE5" w:rsidRPr="00FC29E8" w:rsidRDefault="004B0AE5" w:rsidP="00F8442F">
            <w:pPr>
              <w:pStyle w:val="TAH"/>
            </w:pPr>
            <w:r w:rsidRPr="00FC29E8">
              <w:t>Initiated by</w:t>
            </w:r>
          </w:p>
        </w:tc>
      </w:tr>
      <w:tr w:rsidR="004B0AE5" w:rsidRPr="00FC29E8" w14:paraId="32D8DC30" w14:textId="77777777" w:rsidTr="00F8442F">
        <w:trPr>
          <w:jc w:val="center"/>
        </w:trPr>
        <w:tc>
          <w:tcPr>
            <w:tcW w:w="2827" w:type="dxa"/>
            <w:shd w:val="clear" w:color="auto" w:fill="auto"/>
            <w:vAlign w:val="center"/>
          </w:tcPr>
          <w:p w14:paraId="4D326192" w14:textId="77777777" w:rsidR="004B0AE5" w:rsidRPr="00FC29E8" w:rsidRDefault="004B0AE5" w:rsidP="00F8442F">
            <w:pPr>
              <w:pStyle w:val="TAL"/>
            </w:pPr>
            <w:r w:rsidRPr="00FC29E8">
              <w:t>NSCE_InfoCollection_S</w:t>
            </w:r>
            <w:r w:rsidRPr="00FC29E8">
              <w:rPr>
                <w:rFonts w:hint="eastAsia"/>
                <w:lang w:eastAsia="zh-CN"/>
              </w:rPr>
              <w:t>ub</w:t>
            </w:r>
            <w:r w:rsidRPr="00FC29E8">
              <w:t>scribe</w:t>
            </w:r>
          </w:p>
        </w:tc>
        <w:tc>
          <w:tcPr>
            <w:tcW w:w="4536" w:type="dxa"/>
            <w:vAlign w:val="center"/>
          </w:tcPr>
          <w:p w14:paraId="20D5EDD7" w14:textId="77777777" w:rsidR="004B0AE5" w:rsidRPr="00FC29E8" w:rsidRDefault="004B0AE5" w:rsidP="00F8442F">
            <w:pPr>
              <w:pStyle w:val="TAL"/>
            </w:pPr>
            <w:r w:rsidRPr="00FC29E8">
              <w:t>This service operation enables a service consumer to create/update/delete an Information Collection Subscription.</w:t>
            </w:r>
          </w:p>
        </w:tc>
        <w:tc>
          <w:tcPr>
            <w:tcW w:w="1846" w:type="dxa"/>
            <w:shd w:val="clear" w:color="auto" w:fill="auto"/>
            <w:vAlign w:val="center"/>
          </w:tcPr>
          <w:p w14:paraId="4A1215BD" w14:textId="77777777" w:rsidR="004B0AE5" w:rsidRPr="00FC29E8" w:rsidRDefault="004B0AE5" w:rsidP="00F8442F">
            <w:pPr>
              <w:pStyle w:val="TAL"/>
              <w:rPr>
                <w:lang w:val="en-US"/>
              </w:rPr>
            </w:pPr>
            <w:r w:rsidRPr="00FC29E8">
              <w:rPr>
                <w:lang w:val="en-US"/>
              </w:rPr>
              <w:t>e.g., NSCE Server</w:t>
            </w:r>
          </w:p>
        </w:tc>
      </w:tr>
      <w:tr w:rsidR="004B0AE5" w:rsidRPr="00FC29E8" w14:paraId="61277885" w14:textId="77777777" w:rsidTr="00F8442F">
        <w:trPr>
          <w:jc w:val="center"/>
        </w:trPr>
        <w:tc>
          <w:tcPr>
            <w:tcW w:w="2827" w:type="dxa"/>
            <w:shd w:val="clear" w:color="auto" w:fill="auto"/>
            <w:vAlign w:val="center"/>
          </w:tcPr>
          <w:p w14:paraId="4483DFD3" w14:textId="77777777" w:rsidR="004B0AE5" w:rsidRPr="00FC29E8" w:rsidRDefault="004B0AE5" w:rsidP="00F8442F">
            <w:pPr>
              <w:pStyle w:val="TAL"/>
            </w:pPr>
            <w:r w:rsidRPr="00FC29E8">
              <w:t>NSCE_InfoCollection_Notify</w:t>
            </w:r>
          </w:p>
        </w:tc>
        <w:tc>
          <w:tcPr>
            <w:tcW w:w="4536" w:type="dxa"/>
            <w:vAlign w:val="center"/>
          </w:tcPr>
          <w:p w14:paraId="122E78F2" w14:textId="77777777" w:rsidR="004B0AE5" w:rsidRPr="00FC29E8" w:rsidRDefault="004B0AE5" w:rsidP="00F8442F">
            <w:pPr>
              <w:pStyle w:val="TAL"/>
            </w:pPr>
            <w:r w:rsidRPr="00FC29E8">
              <w:t xml:space="preserve">This service operation enables a service consumer to receive Information Collection </w:t>
            </w:r>
            <w:r w:rsidRPr="00FC29E8">
              <w:rPr>
                <w:lang w:val="en-US"/>
              </w:rPr>
              <w:t>N</w:t>
            </w:r>
            <w:r w:rsidRPr="00FC29E8">
              <w:t>otifications.</w:t>
            </w:r>
          </w:p>
        </w:tc>
        <w:tc>
          <w:tcPr>
            <w:tcW w:w="1846" w:type="dxa"/>
            <w:shd w:val="clear" w:color="auto" w:fill="auto"/>
            <w:vAlign w:val="center"/>
          </w:tcPr>
          <w:p w14:paraId="1BE2A6D8" w14:textId="77777777" w:rsidR="004B0AE5" w:rsidRPr="00FC29E8" w:rsidRDefault="004B0AE5" w:rsidP="00F8442F">
            <w:pPr>
              <w:pStyle w:val="TAL"/>
            </w:pPr>
            <w:r w:rsidRPr="00FC29E8">
              <w:rPr>
                <w:lang w:val="en-US"/>
              </w:rPr>
              <w:t>e.g., NSCE Server</w:t>
            </w:r>
          </w:p>
        </w:tc>
      </w:tr>
    </w:tbl>
    <w:p w14:paraId="42476E2B" w14:textId="77777777" w:rsidR="004B0AE5" w:rsidRPr="00FC29E8" w:rsidRDefault="004B0AE5" w:rsidP="004B0AE5">
      <w:pPr>
        <w:rPr>
          <w:lang w:eastAsia="zh-CN"/>
        </w:rPr>
      </w:pPr>
    </w:p>
    <w:p w14:paraId="495A3805" w14:textId="77777777" w:rsidR="004B0AE5" w:rsidRPr="00FC29E8" w:rsidRDefault="004B0AE5" w:rsidP="004B0AE5">
      <w:pPr>
        <w:pStyle w:val="41"/>
      </w:pPr>
      <w:bookmarkStart w:id="490" w:name="_Toc157434534"/>
      <w:bookmarkStart w:id="491" w:name="_Toc157436249"/>
      <w:bookmarkStart w:id="492" w:name="_Toc157440089"/>
      <w:r w:rsidRPr="00FC29E8">
        <w:t>5.8.2.2</w:t>
      </w:r>
      <w:r w:rsidRPr="00FC29E8">
        <w:tab/>
        <w:t>NSCE_InfoCollection_S</w:t>
      </w:r>
      <w:r w:rsidRPr="00FC29E8">
        <w:rPr>
          <w:rFonts w:hint="eastAsia"/>
          <w:lang w:eastAsia="zh-CN"/>
        </w:rPr>
        <w:t>ub</w:t>
      </w:r>
      <w:r w:rsidRPr="00FC29E8">
        <w:t>scribe</w:t>
      </w:r>
      <w:bookmarkEnd w:id="490"/>
      <w:bookmarkEnd w:id="491"/>
      <w:bookmarkEnd w:id="492"/>
    </w:p>
    <w:p w14:paraId="2523EDD6" w14:textId="77777777" w:rsidR="004B0AE5" w:rsidRPr="00FC29E8" w:rsidRDefault="004B0AE5" w:rsidP="004B0AE5">
      <w:pPr>
        <w:pStyle w:val="51"/>
      </w:pPr>
      <w:bookmarkStart w:id="493" w:name="_Toc157434535"/>
      <w:bookmarkStart w:id="494" w:name="_Toc157436250"/>
      <w:bookmarkStart w:id="495" w:name="_Toc157440090"/>
      <w:r w:rsidRPr="00FC29E8">
        <w:t>5.8.2.2.1</w:t>
      </w:r>
      <w:r w:rsidRPr="00FC29E8">
        <w:tab/>
        <w:t>General</w:t>
      </w:r>
      <w:bookmarkEnd w:id="493"/>
      <w:bookmarkEnd w:id="494"/>
      <w:bookmarkEnd w:id="495"/>
    </w:p>
    <w:p w14:paraId="6E67F24C" w14:textId="77777777" w:rsidR="004B0AE5" w:rsidRPr="00FC29E8" w:rsidRDefault="004B0AE5" w:rsidP="004B0AE5">
      <w:pPr>
        <w:rPr>
          <w:lang w:val="en-US" w:eastAsia="zh-CN"/>
        </w:rPr>
      </w:pPr>
      <w:r w:rsidRPr="00FC29E8">
        <w:rPr>
          <w:lang w:val="en-US" w:eastAsia="zh-CN"/>
        </w:rPr>
        <w:t>This service operation is used by a service consumer to request the creation/update/deletion of an Information Collection Subscription at the NSCE Server.</w:t>
      </w:r>
    </w:p>
    <w:p w14:paraId="24C7395C" w14:textId="77777777" w:rsidR="004B0AE5" w:rsidRPr="00FC29E8" w:rsidRDefault="004B0AE5" w:rsidP="004B0AE5">
      <w:pPr>
        <w:rPr>
          <w:lang w:val="en-US" w:eastAsia="zh-CN"/>
        </w:rPr>
      </w:pPr>
      <w:r w:rsidRPr="00FC29E8">
        <w:rPr>
          <w:rFonts w:hint="eastAsia"/>
          <w:lang w:val="en-US" w:eastAsia="zh-CN"/>
        </w:rPr>
        <w:t>T</w:t>
      </w:r>
      <w:r w:rsidRPr="00FC29E8">
        <w:rPr>
          <w:lang w:val="en-US" w:eastAsia="zh-CN"/>
        </w:rPr>
        <w:t>he following procedures are supported by the "NSCE_InfoCollection_Subscribe" service operation:</w:t>
      </w:r>
    </w:p>
    <w:p w14:paraId="09F0398B" w14:textId="77777777" w:rsidR="004B0AE5" w:rsidRPr="00FC29E8" w:rsidRDefault="004B0AE5" w:rsidP="0037782C">
      <w:pPr>
        <w:pStyle w:val="B10"/>
        <w:numPr>
          <w:ilvl w:val="0"/>
          <w:numId w:val="13"/>
        </w:numPr>
        <w:rPr>
          <w:lang w:val="en-US"/>
        </w:rPr>
      </w:pPr>
      <w:r w:rsidRPr="00FC29E8">
        <w:rPr>
          <w:rFonts w:hint="eastAsia"/>
          <w:lang w:val="en-US"/>
        </w:rPr>
        <w:t>I</w:t>
      </w:r>
      <w:r w:rsidRPr="00FC29E8">
        <w:rPr>
          <w:lang w:val="en-US"/>
        </w:rPr>
        <w:t>nformation Collection Subscription Creation;</w:t>
      </w:r>
    </w:p>
    <w:p w14:paraId="5FDC4909" w14:textId="77777777" w:rsidR="004B0AE5" w:rsidRPr="00FC29E8" w:rsidRDefault="004B0AE5" w:rsidP="0037782C">
      <w:pPr>
        <w:pStyle w:val="B10"/>
        <w:numPr>
          <w:ilvl w:val="0"/>
          <w:numId w:val="13"/>
        </w:numPr>
        <w:rPr>
          <w:lang w:val="en-US"/>
        </w:rPr>
      </w:pPr>
      <w:r w:rsidRPr="00FC29E8">
        <w:rPr>
          <w:rFonts w:hint="eastAsia"/>
          <w:lang w:val="en-US"/>
        </w:rPr>
        <w:t>I</w:t>
      </w:r>
      <w:r w:rsidRPr="00FC29E8">
        <w:rPr>
          <w:lang w:val="en-US"/>
        </w:rPr>
        <w:t xml:space="preserve">nformation Collection Subscription </w:t>
      </w:r>
      <w:r w:rsidRPr="00FC29E8">
        <w:rPr>
          <w:rFonts w:hint="eastAsia"/>
          <w:lang w:val="en-US" w:eastAsia="zh-CN"/>
        </w:rPr>
        <w:t>Update</w:t>
      </w:r>
      <w:r w:rsidRPr="00FC29E8">
        <w:rPr>
          <w:lang w:val="en-US"/>
        </w:rPr>
        <w:t>;</w:t>
      </w:r>
    </w:p>
    <w:p w14:paraId="20EAB94F" w14:textId="77777777" w:rsidR="004B0AE5" w:rsidRPr="00FC29E8" w:rsidRDefault="004B0AE5" w:rsidP="0037782C">
      <w:pPr>
        <w:pStyle w:val="B10"/>
        <w:numPr>
          <w:ilvl w:val="0"/>
          <w:numId w:val="13"/>
        </w:numPr>
        <w:rPr>
          <w:lang w:val="en-US"/>
        </w:rPr>
      </w:pPr>
      <w:r w:rsidRPr="00FC29E8">
        <w:rPr>
          <w:rFonts w:hint="eastAsia"/>
          <w:lang w:val="en-US"/>
        </w:rPr>
        <w:t>I</w:t>
      </w:r>
      <w:r w:rsidRPr="00FC29E8">
        <w:rPr>
          <w:lang w:val="en-US"/>
        </w:rPr>
        <w:t>nformation Collection Subscription Deletion.</w:t>
      </w:r>
    </w:p>
    <w:p w14:paraId="67D3D9C6" w14:textId="77777777" w:rsidR="004B0AE5" w:rsidRPr="00FC29E8" w:rsidRDefault="004B0AE5" w:rsidP="004B0AE5">
      <w:pPr>
        <w:pStyle w:val="51"/>
      </w:pPr>
      <w:bookmarkStart w:id="496" w:name="_Toc157434536"/>
      <w:bookmarkStart w:id="497" w:name="_Toc157436251"/>
      <w:bookmarkStart w:id="498" w:name="_Toc157440091"/>
      <w:r w:rsidRPr="00FC29E8">
        <w:t>5.8.2.2.2</w:t>
      </w:r>
      <w:r w:rsidRPr="00FC29E8">
        <w:tab/>
        <w:t>Information Collection Subscription Creation</w:t>
      </w:r>
      <w:bookmarkEnd w:id="496"/>
      <w:bookmarkEnd w:id="497"/>
      <w:bookmarkEnd w:id="498"/>
    </w:p>
    <w:p w14:paraId="4556651C" w14:textId="77777777" w:rsidR="004B0AE5" w:rsidRPr="00FC29E8" w:rsidRDefault="004B0AE5" w:rsidP="004B0AE5">
      <w:pPr>
        <w:rPr>
          <w:lang w:val="en-US" w:eastAsia="zh-CN"/>
        </w:rPr>
      </w:pPr>
      <w:r w:rsidRPr="00FC29E8">
        <w:rPr>
          <w:rFonts w:hint="eastAsia"/>
          <w:lang w:val="en-US"/>
        </w:rPr>
        <w:t>F</w:t>
      </w:r>
      <w:r w:rsidRPr="00FC29E8">
        <w:rPr>
          <w:lang w:val="en-US"/>
        </w:rPr>
        <w:t xml:space="preserve">igure 5.8.2.2.2-1 depicts a scenario </w:t>
      </w:r>
      <w:r w:rsidRPr="00FC29E8">
        <w:rPr>
          <w:lang w:val="en-US" w:eastAsia="zh-CN"/>
        </w:rPr>
        <w:t xml:space="preserve">where a service consumer sends a request to the NSCE Server to request the creation of an Information Collection Subscription (as defined in clause 9.8 of </w:t>
      </w:r>
      <w:r w:rsidRPr="00FC29E8">
        <w:t>3GPP°TS°23.435°[14]</w:t>
      </w:r>
      <w:r w:rsidRPr="00FC29E8">
        <w:rPr>
          <w:lang w:val="en-US" w:eastAsia="zh-CN"/>
        </w:rPr>
        <w:t>).</w:t>
      </w:r>
    </w:p>
    <w:p w14:paraId="1E71B765" w14:textId="77777777" w:rsidR="004B0AE5" w:rsidRPr="00FC29E8" w:rsidRDefault="004B0AE5" w:rsidP="004B0AE5">
      <w:pPr>
        <w:pStyle w:val="TF"/>
        <w:rPr>
          <w:lang w:val="en-US" w:eastAsia="zh-CN"/>
        </w:rPr>
      </w:pPr>
      <w:r w:rsidRPr="00FC29E8">
        <w:rPr>
          <w:noProof/>
          <w:lang w:eastAsia="zh-CN"/>
        </w:rPr>
        <w:lastRenderedPageBreak/>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FC29E8" w:rsidRDefault="004B0AE5" w:rsidP="004B0AE5">
      <w:pPr>
        <w:pStyle w:val="TF"/>
      </w:pPr>
      <w:r w:rsidRPr="00FC29E8">
        <w:t>Figure 5.8.2.2.2-1: Procedure for Information Collection Subscription Creation</w:t>
      </w:r>
    </w:p>
    <w:p w14:paraId="7B49256D" w14:textId="77777777" w:rsidR="004B0AE5" w:rsidRPr="00FC29E8" w:rsidRDefault="004B0AE5" w:rsidP="004B0AE5">
      <w:pPr>
        <w:pStyle w:val="B10"/>
      </w:pPr>
      <w:r w:rsidRPr="00FC29E8">
        <w:t>1.</w:t>
      </w:r>
      <w:r w:rsidRPr="00FC29E8">
        <w:tab/>
        <w:t xml:space="preserve">In order to </w:t>
      </w:r>
      <w:r w:rsidRPr="00FC29E8">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FC29E8" w:rsidRDefault="004B0AE5" w:rsidP="004B0AE5">
      <w:pPr>
        <w:pStyle w:val="B10"/>
        <w:rPr>
          <w:lang w:val="en-US" w:eastAsia="zh-CN"/>
        </w:rPr>
      </w:pPr>
      <w:r w:rsidRPr="00FC29E8">
        <w:t>2a.</w:t>
      </w:r>
      <w:r w:rsidRPr="00FC29E8">
        <w:tab/>
        <w:t xml:space="preserve">Upon success, </w:t>
      </w:r>
      <w:r w:rsidRPr="00FC29E8">
        <w:rPr>
          <w:lang w:val="en-US" w:eastAsia="zh-CN"/>
        </w:rPr>
        <w:t xml:space="preserve">the NSCE Server </w:t>
      </w:r>
      <w:r w:rsidRPr="00FC29E8">
        <w:t xml:space="preserve">shall respond with an HTTP "201 Created" status code with the response body containing a representation of the created </w:t>
      </w:r>
      <w:r w:rsidRPr="00FC29E8">
        <w:rPr>
          <w:lang w:val="en-US" w:eastAsia="zh-CN"/>
        </w:rPr>
        <w:t>"</w:t>
      </w:r>
      <w:r w:rsidRPr="00FC29E8">
        <w:t xml:space="preserve">Individual </w:t>
      </w:r>
      <w:r w:rsidRPr="00FC29E8">
        <w:rPr>
          <w:rFonts w:hint="eastAsia"/>
          <w:lang w:eastAsia="zh-CN"/>
        </w:rPr>
        <w:t>Information</w:t>
      </w:r>
      <w:r w:rsidRPr="00FC29E8">
        <w:rPr>
          <w:lang w:eastAsia="zh-CN"/>
        </w:rPr>
        <w:t xml:space="preserve"> </w:t>
      </w:r>
      <w:r w:rsidRPr="00FC29E8">
        <w:rPr>
          <w:lang w:val="en-US" w:eastAsia="zh-CN"/>
        </w:rPr>
        <w:t>Collection Subscription"</w:t>
      </w:r>
      <w:r w:rsidRPr="00FC29E8">
        <w:t xml:space="preserve"> resource within the InfoCollectSubsc data structure.</w:t>
      </w:r>
    </w:p>
    <w:p w14:paraId="36FCBA8C" w14:textId="77777777" w:rsidR="004B0AE5" w:rsidRPr="00FC29E8" w:rsidRDefault="004B0AE5" w:rsidP="004B0AE5">
      <w:pPr>
        <w:pStyle w:val="B10"/>
        <w:rPr>
          <w:lang w:val="en-US"/>
        </w:rPr>
      </w:pPr>
      <w:r w:rsidRPr="00FC29E8">
        <w:t>2b.</w:t>
      </w:r>
      <w:r w:rsidRPr="00FC29E8">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FC29E8" w:rsidRDefault="004B0AE5" w:rsidP="004B0AE5">
      <w:pPr>
        <w:pStyle w:val="51"/>
      </w:pPr>
      <w:bookmarkStart w:id="499" w:name="_Toc157434537"/>
      <w:bookmarkStart w:id="500" w:name="_Toc157436252"/>
      <w:bookmarkStart w:id="501" w:name="_Toc157440092"/>
      <w:r w:rsidRPr="00FC29E8">
        <w:t>5.8.2.2.3</w:t>
      </w:r>
      <w:r w:rsidRPr="00FC29E8">
        <w:tab/>
        <w:t>Information Collection Subscription Update</w:t>
      </w:r>
      <w:bookmarkEnd w:id="499"/>
      <w:bookmarkEnd w:id="500"/>
      <w:bookmarkEnd w:id="501"/>
    </w:p>
    <w:p w14:paraId="04420BD9" w14:textId="77777777" w:rsidR="004B0AE5" w:rsidRPr="00FC29E8" w:rsidRDefault="004B0AE5" w:rsidP="004B0AE5">
      <w:pPr>
        <w:rPr>
          <w:lang w:val="en-US" w:eastAsia="zh-CN"/>
        </w:rPr>
      </w:pPr>
      <w:r w:rsidRPr="00FC29E8">
        <w:rPr>
          <w:rFonts w:hint="eastAsia"/>
          <w:lang w:val="en-US"/>
        </w:rPr>
        <w:t>F</w:t>
      </w:r>
      <w:r w:rsidRPr="00FC29E8">
        <w:rPr>
          <w:lang w:val="en-US"/>
        </w:rPr>
        <w:t xml:space="preserve">igure 5.8.2.2.3-1 depicts a </w:t>
      </w:r>
      <w:r w:rsidRPr="00FC29E8">
        <w:t xml:space="preserve">scenario where a </w:t>
      </w:r>
      <w:r w:rsidRPr="00FC29E8">
        <w:rPr>
          <w:noProof/>
          <w:lang w:eastAsia="zh-CN"/>
        </w:rPr>
        <w:t>service consumer</w:t>
      </w:r>
      <w:r w:rsidRPr="00FC29E8">
        <w:rPr>
          <w:lang w:val="en-US" w:eastAsia="zh-CN"/>
        </w:rPr>
        <w:t xml:space="preserve"> sends a request to the NSCE Server to request the update of an existing Information Collection Subscription (as defined in clause 9.8 of </w:t>
      </w:r>
      <w:r w:rsidRPr="00FC29E8">
        <w:t>3GPP°TS°23.435°[14]</w:t>
      </w:r>
      <w:r w:rsidRPr="00FC29E8">
        <w:rPr>
          <w:lang w:val="en-US" w:eastAsia="zh-CN"/>
        </w:rPr>
        <w:t>).</w:t>
      </w:r>
    </w:p>
    <w:p w14:paraId="74CD429E" w14:textId="77777777" w:rsidR="004B0AE5" w:rsidRPr="00FC29E8" w:rsidRDefault="004B0AE5" w:rsidP="004B0AE5">
      <w:pPr>
        <w:pStyle w:val="TF"/>
        <w:rPr>
          <w:lang w:val="en-US"/>
        </w:rPr>
      </w:pPr>
      <w:r w:rsidRPr="00FC29E8">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type id="_x0000_t202" coordsize="21600,21600" o:spt="202" path="m,l,21600r21600,l21600,xe">
                  <v:stroke joinstyle="miter"/>
                  <v:path gradientshapeok="t" o:connecttype="rect"/>
                </v:shapety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FC29E8" w:rsidRDefault="004B0AE5" w:rsidP="004B0AE5">
      <w:pPr>
        <w:pStyle w:val="TF"/>
      </w:pPr>
      <w:r w:rsidRPr="00FC29E8">
        <w:t>Figure 5.8</w:t>
      </w:r>
      <w:r w:rsidRPr="00FC29E8">
        <w:rPr>
          <w:rFonts w:hint="eastAsia"/>
          <w:lang w:eastAsia="zh-CN"/>
        </w:rPr>
        <w:t>.</w:t>
      </w:r>
      <w:r w:rsidRPr="00FC29E8">
        <w:t>2.2.3-1: Procedure for Information Collection Subscription Update</w:t>
      </w:r>
    </w:p>
    <w:p w14:paraId="6743C277" w14:textId="77777777" w:rsidR="004B0AE5" w:rsidRPr="00FC29E8" w:rsidRDefault="004B0AE5" w:rsidP="004B0AE5">
      <w:pPr>
        <w:pStyle w:val="B10"/>
      </w:pPr>
      <w:r w:rsidRPr="00FC29E8">
        <w:t>1.</w:t>
      </w:r>
      <w:r w:rsidRPr="00FC29E8">
        <w:tab/>
        <w:t xml:space="preserve">In order to update an existing Information Collection Subscription, the </w:t>
      </w:r>
      <w:r w:rsidRPr="00FC29E8">
        <w:rPr>
          <w:noProof/>
          <w:lang w:eastAsia="zh-CN"/>
        </w:rPr>
        <w:t xml:space="preserve">service consumer </w:t>
      </w:r>
      <w:r w:rsidRPr="00FC29E8">
        <w:t>shall send an HTTP PUT/PATCH request to the NSCE Server, targeting the URI of the corresponding "Individual Information Collection Subscription" resource, with the request body including either:</w:t>
      </w:r>
    </w:p>
    <w:p w14:paraId="2D8836A2" w14:textId="77777777" w:rsidR="004B0AE5" w:rsidRPr="00FC29E8" w:rsidRDefault="004B0AE5" w:rsidP="004B0AE5">
      <w:pPr>
        <w:pStyle w:val="B2"/>
      </w:pPr>
      <w:r w:rsidRPr="00FC29E8">
        <w:t>-</w:t>
      </w:r>
      <w:r w:rsidRPr="00FC29E8">
        <w:tab/>
        <w:t>the updated representation of the resource within the InfoCollectSubsc data structure, in case the HTTP PUT method is used; or</w:t>
      </w:r>
    </w:p>
    <w:p w14:paraId="5DA4BD44" w14:textId="77777777" w:rsidR="004B0AE5" w:rsidRPr="00FC29E8" w:rsidRDefault="004B0AE5" w:rsidP="004B0AE5">
      <w:pPr>
        <w:pStyle w:val="B2"/>
      </w:pPr>
      <w:r w:rsidRPr="00FC29E8">
        <w:t>-</w:t>
      </w:r>
      <w:r w:rsidRPr="00FC29E8">
        <w:tab/>
        <w:t>the requested modifications to the resource within the InfoCollectSubscPatch data structure, in case the HTTP PATCH method is used.</w:t>
      </w:r>
    </w:p>
    <w:p w14:paraId="13FDC06F" w14:textId="77777777" w:rsidR="004B0AE5" w:rsidRPr="00FC29E8" w:rsidRDefault="004B0AE5" w:rsidP="004B0AE5">
      <w:pPr>
        <w:keepLines/>
        <w:ind w:left="1135" w:hanging="851"/>
      </w:pPr>
      <w:r w:rsidRPr="00FC29E8">
        <w:rPr>
          <w:noProof/>
        </w:rPr>
        <w:t>NOTE:</w:t>
      </w:r>
      <w:r w:rsidRPr="00FC29E8">
        <w:rPr>
          <w:noProof/>
        </w:rPr>
        <w:tab/>
        <w:t>An alternative service consumer (i.e. other than the one that requested the creation of the targeted resource) can initiate this request.</w:t>
      </w:r>
    </w:p>
    <w:p w14:paraId="08CC16ED" w14:textId="77777777" w:rsidR="004B0AE5" w:rsidRPr="00FC29E8" w:rsidRDefault="004B0AE5" w:rsidP="004B0AE5">
      <w:pPr>
        <w:pStyle w:val="B10"/>
      </w:pPr>
      <w:r w:rsidRPr="00FC29E8">
        <w:t>2a.</w:t>
      </w:r>
      <w:r w:rsidRPr="00FC29E8">
        <w:tab/>
        <w:t>Upon success, the NSCE Server shall update the targeted "Individual Information Collection Subscription" resource accordingly and respond with either:</w:t>
      </w:r>
    </w:p>
    <w:p w14:paraId="18984935" w14:textId="77777777" w:rsidR="004B0AE5" w:rsidRPr="00FC29E8" w:rsidRDefault="004B0AE5" w:rsidP="004B0AE5">
      <w:pPr>
        <w:pStyle w:val="B2"/>
      </w:pPr>
      <w:r w:rsidRPr="00FC29E8">
        <w:t>-</w:t>
      </w:r>
      <w:r w:rsidRPr="00FC29E8">
        <w:tab/>
        <w:t>an HTTP "200 OK" status code with the response body containing a representation of the updated "Individual Information Collection Subscription" resource within the InfoCollectSubsc data structure; or</w:t>
      </w:r>
    </w:p>
    <w:p w14:paraId="253D3831" w14:textId="77777777" w:rsidR="004B0AE5" w:rsidRPr="00FC29E8" w:rsidRDefault="004B0AE5" w:rsidP="004B0AE5">
      <w:pPr>
        <w:pStyle w:val="B2"/>
      </w:pPr>
      <w:r w:rsidRPr="00FC29E8">
        <w:t>-</w:t>
      </w:r>
      <w:r w:rsidRPr="00FC29E8">
        <w:tab/>
        <w:t>an HTTP "204 No Content" status code.</w:t>
      </w:r>
    </w:p>
    <w:p w14:paraId="38A183A5" w14:textId="77777777" w:rsidR="004B0AE5" w:rsidRPr="00FC29E8" w:rsidRDefault="004B0AE5" w:rsidP="004B0AE5">
      <w:pPr>
        <w:pStyle w:val="B10"/>
      </w:pPr>
      <w:r w:rsidRPr="00FC29E8">
        <w:lastRenderedPageBreak/>
        <w:t>2b.</w:t>
      </w:r>
      <w:r w:rsidRPr="00FC29E8">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FC29E8" w:rsidRDefault="004B0AE5" w:rsidP="004B0AE5">
      <w:pPr>
        <w:pStyle w:val="51"/>
      </w:pPr>
      <w:bookmarkStart w:id="502" w:name="_Toc157434538"/>
      <w:bookmarkStart w:id="503" w:name="_Toc157436253"/>
      <w:bookmarkStart w:id="504" w:name="_Toc157440093"/>
      <w:r w:rsidRPr="00FC29E8">
        <w:t>5.8.2.2.4</w:t>
      </w:r>
      <w:r w:rsidRPr="00FC29E8">
        <w:tab/>
        <w:t>Information Collection Subscription Deletion</w:t>
      </w:r>
      <w:bookmarkEnd w:id="502"/>
      <w:bookmarkEnd w:id="503"/>
      <w:bookmarkEnd w:id="504"/>
    </w:p>
    <w:p w14:paraId="7EA29B62" w14:textId="77777777" w:rsidR="004B0AE5" w:rsidRPr="00FC29E8" w:rsidRDefault="004B0AE5" w:rsidP="004B0AE5">
      <w:pPr>
        <w:rPr>
          <w:lang w:val="en-US" w:eastAsia="zh-CN"/>
        </w:rPr>
      </w:pPr>
      <w:r w:rsidRPr="00FC29E8">
        <w:rPr>
          <w:lang w:val="en-US" w:eastAsia="zh-CN"/>
        </w:rPr>
        <w:t xml:space="preserve">Figure 5.8.2.2.4-1 depicts a </w:t>
      </w:r>
      <w:r w:rsidRPr="00FC29E8">
        <w:t xml:space="preserve">scenario where a </w:t>
      </w:r>
      <w:r w:rsidRPr="00FC29E8">
        <w:rPr>
          <w:noProof/>
          <w:lang w:eastAsia="zh-CN"/>
        </w:rPr>
        <w:t>service consumer</w:t>
      </w:r>
      <w:r w:rsidRPr="00FC29E8">
        <w:rPr>
          <w:lang w:val="en-US" w:eastAsia="zh-CN"/>
        </w:rPr>
        <w:t xml:space="preserve"> sends a request to the NSCE Server to request the update of an existing Information Collection Subscription (as defined in clause 9.8 of </w:t>
      </w:r>
      <w:r w:rsidRPr="00FC29E8">
        <w:t>3GPP°TS°23.435°[14]</w:t>
      </w:r>
      <w:r w:rsidRPr="00FC29E8">
        <w:rPr>
          <w:lang w:val="en-US" w:eastAsia="zh-CN"/>
        </w:rPr>
        <w:t>).</w:t>
      </w:r>
    </w:p>
    <w:p w14:paraId="3F2FFB95" w14:textId="77777777" w:rsidR="004B0AE5" w:rsidRPr="00FC29E8" w:rsidRDefault="004B0AE5" w:rsidP="004B0AE5">
      <w:pPr>
        <w:pStyle w:val="TF"/>
        <w:rPr>
          <w:lang w:val="en-US" w:eastAsia="zh-CN"/>
        </w:rPr>
      </w:pPr>
      <w:r w:rsidRPr="00FC29E8">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FC29E8" w:rsidRDefault="004B0AE5" w:rsidP="004B0AE5">
      <w:pPr>
        <w:pStyle w:val="TF"/>
      </w:pPr>
      <w:r w:rsidRPr="00FC29E8">
        <w:t>Figure 5.8.2.2.4-1: Procedure for Information Collection Subscription Deletion</w:t>
      </w:r>
    </w:p>
    <w:p w14:paraId="7D7FE950" w14:textId="77777777" w:rsidR="004B0AE5" w:rsidRPr="00FC29E8" w:rsidRDefault="004B0AE5" w:rsidP="004B0AE5">
      <w:pPr>
        <w:pStyle w:val="B10"/>
      </w:pPr>
      <w:r w:rsidRPr="00FC29E8">
        <w:t>1.</w:t>
      </w:r>
      <w:r w:rsidRPr="00FC29E8">
        <w:tab/>
        <w:t xml:space="preserve">In order to </w:t>
      </w:r>
      <w:r w:rsidRPr="00FC29E8">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FC29E8" w:rsidRDefault="004B0AE5" w:rsidP="004B0AE5">
      <w:pPr>
        <w:pStyle w:val="B10"/>
        <w:rPr>
          <w:lang w:val="en-US" w:eastAsia="zh-CN"/>
        </w:rPr>
      </w:pPr>
      <w:r w:rsidRPr="00FC29E8">
        <w:t>2a.</w:t>
      </w:r>
      <w:r w:rsidRPr="00FC29E8">
        <w:tab/>
        <w:t>Upon success, the NSCE Server shall respond with an HTTP "204 No Content" status code.</w:t>
      </w:r>
    </w:p>
    <w:p w14:paraId="79C40A15" w14:textId="77777777" w:rsidR="004B0AE5" w:rsidRPr="00FC29E8" w:rsidRDefault="004B0AE5" w:rsidP="004B0AE5">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FC29E8" w:rsidRDefault="004B0AE5" w:rsidP="004B0AE5">
      <w:pPr>
        <w:pStyle w:val="41"/>
      </w:pPr>
      <w:bookmarkStart w:id="505" w:name="_Toc157434539"/>
      <w:bookmarkStart w:id="506" w:name="_Toc157436254"/>
      <w:bookmarkStart w:id="507" w:name="_Toc157440094"/>
      <w:r w:rsidRPr="00FC29E8">
        <w:t>5.8.2.3</w:t>
      </w:r>
      <w:r w:rsidRPr="00FC29E8">
        <w:tab/>
        <w:t>NSCE_InfoCollection_Notify</w:t>
      </w:r>
      <w:bookmarkEnd w:id="505"/>
      <w:bookmarkEnd w:id="506"/>
      <w:bookmarkEnd w:id="507"/>
    </w:p>
    <w:p w14:paraId="215A6D9D" w14:textId="77777777" w:rsidR="004B0AE5" w:rsidRPr="00FC29E8" w:rsidRDefault="004B0AE5" w:rsidP="004B0AE5">
      <w:pPr>
        <w:pStyle w:val="51"/>
      </w:pPr>
      <w:bookmarkStart w:id="508" w:name="_Toc157434540"/>
      <w:bookmarkStart w:id="509" w:name="_Toc157436255"/>
      <w:bookmarkStart w:id="510" w:name="_Toc157440095"/>
      <w:r w:rsidRPr="00FC29E8">
        <w:t>5.8.2.3.1</w:t>
      </w:r>
      <w:r w:rsidRPr="00FC29E8">
        <w:tab/>
        <w:t>General</w:t>
      </w:r>
      <w:bookmarkEnd w:id="508"/>
      <w:bookmarkEnd w:id="509"/>
      <w:bookmarkEnd w:id="510"/>
    </w:p>
    <w:p w14:paraId="252BEAE4" w14:textId="77777777" w:rsidR="004B0AE5" w:rsidRPr="00FC29E8" w:rsidRDefault="004B0AE5" w:rsidP="004B0AE5">
      <w:r w:rsidRPr="00FC29E8">
        <w:t>This service operation is used by an NSCE Server to notify a previously subscribed service consumer</w:t>
      </w:r>
      <w:r w:rsidRPr="00FC29E8">
        <w:rPr>
          <w:lang w:val="en-US" w:eastAsia="zh-CN"/>
        </w:rPr>
        <w:t xml:space="preserve"> </w:t>
      </w:r>
      <w:r w:rsidRPr="00FC29E8">
        <w:t>on:</w:t>
      </w:r>
    </w:p>
    <w:p w14:paraId="20DEF1EA" w14:textId="77777777" w:rsidR="004B0AE5" w:rsidRPr="00FC29E8" w:rsidRDefault="004B0AE5" w:rsidP="004B0AE5">
      <w:pPr>
        <w:pStyle w:val="B10"/>
      </w:pPr>
      <w:r w:rsidRPr="00FC29E8">
        <w:t>-</w:t>
      </w:r>
      <w:r w:rsidRPr="00FC29E8">
        <w:tab/>
        <w:t>information Collection report(s).</w:t>
      </w:r>
    </w:p>
    <w:p w14:paraId="23F3639E" w14:textId="77777777" w:rsidR="004B0AE5" w:rsidRPr="00FC29E8" w:rsidRDefault="004B0AE5" w:rsidP="004B0AE5">
      <w:r w:rsidRPr="00FC29E8">
        <w:t>The following procedures are supported by the "NSCE_InfoCollection_Notify" service operation:</w:t>
      </w:r>
    </w:p>
    <w:p w14:paraId="4B41746C" w14:textId="77777777" w:rsidR="004B0AE5" w:rsidRPr="00FC29E8" w:rsidRDefault="004B0AE5" w:rsidP="004B0AE5">
      <w:pPr>
        <w:pStyle w:val="B10"/>
      </w:pPr>
      <w:r w:rsidRPr="00FC29E8">
        <w:t>-</w:t>
      </w:r>
      <w:r w:rsidRPr="00FC29E8">
        <w:tab/>
      </w:r>
      <w:r w:rsidRPr="00FC29E8">
        <w:rPr>
          <w:rFonts w:hint="eastAsia"/>
        </w:rPr>
        <w:t>I</w:t>
      </w:r>
      <w:r w:rsidRPr="00FC29E8">
        <w:t>nformation Collection Notification.</w:t>
      </w:r>
    </w:p>
    <w:p w14:paraId="291C2CC7" w14:textId="77777777" w:rsidR="004B0AE5" w:rsidRPr="00FC29E8" w:rsidRDefault="004B0AE5" w:rsidP="004B0AE5">
      <w:pPr>
        <w:pStyle w:val="51"/>
      </w:pPr>
      <w:bookmarkStart w:id="511" w:name="_Toc157434541"/>
      <w:bookmarkStart w:id="512" w:name="_Toc157436256"/>
      <w:bookmarkStart w:id="513" w:name="_Toc157440096"/>
      <w:r w:rsidRPr="00FC29E8">
        <w:t>5.8.2.3.2</w:t>
      </w:r>
      <w:r w:rsidRPr="00FC29E8">
        <w:tab/>
        <w:t>Information Collection Notification</w:t>
      </w:r>
      <w:bookmarkEnd w:id="511"/>
      <w:bookmarkEnd w:id="512"/>
      <w:bookmarkEnd w:id="513"/>
    </w:p>
    <w:p w14:paraId="38EE8418" w14:textId="77777777" w:rsidR="004B0AE5" w:rsidRPr="00FC29E8" w:rsidRDefault="004B0AE5" w:rsidP="004B0AE5">
      <w:r w:rsidRPr="00FC29E8">
        <w:t xml:space="preserve">Figure 5.8.2.3.2-1 depicts a scenario where the NSCE Server sends a request to notify a previously subscribed </w:t>
      </w:r>
      <w:r w:rsidRPr="00FC29E8">
        <w:rPr>
          <w:noProof/>
          <w:lang w:eastAsia="zh-CN"/>
        </w:rPr>
        <w:t xml:space="preserve">service consumer </w:t>
      </w:r>
      <w:r w:rsidRPr="00FC29E8">
        <w:t>on Information Collection report(s) (as defined in clause 9.8 of 3GPP°TS°23.435°[14]).</w:t>
      </w:r>
    </w:p>
    <w:p w14:paraId="314E503B" w14:textId="77777777" w:rsidR="004B0AE5" w:rsidRPr="00FC29E8" w:rsidRDefault="004B0AE5" w:rsidP="004B0AE5">
      <w:pPr>
        <w:pStyle w:val="TF"/>
        <w:rPr>
          <w:lang w:val="en-US" w:eastAsia="zh-CN"/>
        </w:rPr>
      </w:pPr>
      <w:r w:rsidRPr="00FC29E8">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FC29E8" w:rsidRDefault="004B0AE5" w:rsidP="004B0AE5">
      <w:pPr>
        <w:pStyle w:val="TF"/>
      </w:pPr>
      <w:r w:rsidRPr="00FC29E8">
        <w:t xml:space="preserve">Figure 5.8.2.3.2-1: </w:t>
      </w:r>
      <w:r w:rsidRPr="00FC29E8">
        <w:rPr>
          <w:lang w:val="en-US"/>
        </w:rPr>
        <w:t xml:space="preserve">Procedure for </w:t>
      </w:r>
      <w:r w:rsidRPr="00FC29E8">
        <w:t xml:space="preserve">Information Collection </w:t>
      </w:r>
      <w:r w:rsidRPr="00FC29E8">
        <w:rPr>
          <w:lang w:val="en-US"/>
        </w:rPr>
        <w:t>Notification</w:t>
      </w:r>
    </w:p>
    <w:bookmarkEnd w:id="474"/>
    <w:bookmarkEnd w:id="475"/>
    <w:bookmarkEnd w:id="476"/>
    <w:bookmarkEnd w:id="477"/>
    <w:bookmarkEnd w:id="478"/>
    <w:bookmarkEnd w:id="479"/>
    <w:bookmarkEnd w:id="480"/>
    <w:p w14:paraId="5FD462BB" w14:textId="77777777" w:rsidR="004B0AE5" w:rsidRPr="00FC29E8" w:rsidRDefault="004B0AE5" w:rsidP="004B0AE5">
      <w:pPr>
        <w:pStyle w:val="B10"/>
      </w:pPr>
      <w:r w:rsidRPr="00FC29E8">
        <w:t>1.</w:t>
      </w:r>
      <w:r w:rsidRPr="00FC29E8">
        <w:tab/>
        <w:t xml:space="preserve">In order to notify a previously subscribed </w:t>
      </w:r>
      <w:r w:rsidRPr="00FC29E8">
        <w:rPr>
          <w:noProof/>
          <w:lang w:eastAsia="zh-CN"/>
        </w:rPr>
        <w:t xml:space="preserve">service consumer </w:t>
      </w:r>
      <w:r w:rsidRPr="00FC29E8">
        <w:t>on Information Collection report(s)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variable is set to the value received from the </w:t>
      </w:r>
      <w:r w:rsidRPr="00FC29E8">
        <w:rPr>
          <w:noProof/>
          <w:lang w:eastAsia="zh-CN"/>
        </w:rPr>
        <w:t xml:space="preserve">service consumer </w:t>
      </w:r>
      <w:r w:rsidRPr="00FC29E8">
        <w:t xml:space="preserve">during the creation/update of </w:t>
      </w:r>
      <w:r w:rsidRPr="00FC29E8">
        <w:lastRenderedPageBreak/>
        <w:t>the corresponding Information Collection Subscription using the procedures defined in clause 5.8.2.2, and the request body including the InfoCollectNotif data structure.</w:t>
      </w:r>
    </w:p>
    <w:p w14:paraId="71DC97F7" w14:textId="77777777" w:rsidR="004B0AE5" w:rsidRPr="00FC29E8" w:rsidRDefault="004B0AE5" w:rsidP="004B0AE5">
      <w:pPr>
        <w:pStyle w:val="B10"/>
      </w:pPr>
      <w:r w:rsidRPr="00FC29E8">
        <w:t>2a.</w:t>
      </w:r>
      <w:r w:rsidRPr="00FC29E8">
        <w:tab/>
        <w:t xml:space="preserve">Upon success, the </w:t>
      </w:r>
      <w:r w:rsidRPr="00FC29E8">
        <w:rPr>
          <w:noProof/>
          <w:lang w:eastAsia="zh-CN"/>
        </w:rPr>
        <w:t xml:space="preserve">service consumer </w:t>
      </w:r>
      <w:r w:rsidRPr="00FC29E8">
        <w:t>shall respond to the NSCE Server with an HTTP "204 No Content" status code to acknowledge the reception of the notification.</w:t>
      </w:r>
    </w:p>
    <w:p w14:paraId="20A9CA36" w14:textId="3CE9359B" w:rsidR="004B0AE5" w:rsidRPr="00FC29E8" w:rsidRDefault="004B0AE5" w:rsidP="004B0AE5">
      <w:pPr>
        <w:pStyle w:val="B10"/>
        <w:rPr>
          <w:lang w:val="en-US"/>
        </w:rPr>
      </w:pPr>
      <w:r w:rsidRPr="00FC29E8">
        <w:t>2b.</w:t>
      </w:r>
      <w:r w:rsidRPr="00FC29E8">
        <w:tab/>
        <w:t>On failure, the appropriate HTTP status code indicating the error shall be returned and appropriate additional error information should be returned in the HTTP POST response body, as specified in clause 6.7.7.</w:t>
      </w:r>
    </w:p>
    <w:p w14:paraId="49D29ED9" w14:textId="77777777" w:rsidR="009A4BE1" w:rsidRPr="00FC29E8" w:rsidRDefault="009A4BE1" w:rsidP="009A4BE1">
      <w:pPr>
        <w:pStyle w:val="21"/>
      </w:pPr>
      <w:bookmarkStart w:id="514" w:name="_Toc157434542"/>
      <w:bookmarkStart w:id="515" w:name="_Toc157436257"/>
      <w:bookmarkStart w:id="516" w:name="_Toc157440097"/>
      <w:r w:rsidRPr="00FC29E8">
        <w:t>5.</w:t>
      </w:r>
      <w:r w:rsidRPr="00445F63">
        <w:t>11</w:t>
      </w:r>
      <w:r w:rsidRPr="00FC29E8">
        <w:tab/>
      </w:r>
      <w:r w:rsidRPr="00FC29E8">
        <w:rPr>
          <w:lang w:val="en-US"/>
        </w:rPr>
        <w:t>NSCE_NetworkSliceAdaptation</w:t>
      </w:r>
      <w:bookmarkEnd w:id="514"/>
      <w:bookmarkEnd w:id="515"/>
      <w:bookmarkEnd w:id="516"/>
    </w:p>
    <w:p w14:paraId="3024CABE" w14:textId="77777777" w:rsidR="009A4BE1" w:rsidRPr="00FC29E8" w:rsidRDefault="009A4BE1" w:rsidP="009A4BE1">
      <w:pPr>
        <w:pStyle w:val="31"/>
      </w:pPr>
      <w:bookmarkStart w:id="517" w:name="_Toc157434543"/>
      <w:bookmarkStart w:id="518" w:name="_Toc157436258"/>
      <w:bookmarkStart w:id="519" w:name="_Toc157440098"/>
      <w:r w:rsidRPr="00FC29E8">
        <w:t>5.</w:t>
      </w:r>
      <w:r w:rsidRPr="00445F63">
        <w:t>11</w:t>
      </w:r>
      <w:r w:rsidRPr="00FC29E8">
        <w:t>.1</w:t>
      </w:r>
      <w:r w:rsidRPr="00FC29E8">
        <w:tab/>
        <w:t>Service Description</w:t>
      </w:r>
      <w:bookmarkEnd w:id="517"/>
      <w:bookmarkEnd w:id="518"/>
      <w:bookmarkEnd w:id="519"/>
    </w:p>
    <w:p w14:paraId="0E82A1AF" w14:textId="77777777" w:rsidR="009A4BE1" w:rsidRPr="00FC29E8" w:rsidRDefault="009A4BE1" w:rsidP="009A4BE1">
      <w:r w:rsidRPr="00FC29E8">
        <w:t xml:space="preserve">The </w:t>
      </w:r>
      <w:r w:rsidRPr="00FC29E8">
        <w:rPr>
          <w:lang w:val="en-US"/>
        </w:rPr>
        <w:t>NSCE_NetworkSliceAdaptation</w:t>
      </w:r>
      <w:r w:rsidRPr="00FC29E8">
        <w:t xml:space="preserve"> service exposed by the NSCE Server enables a service consumer to:</w:t>
      </w:r>
    </w:p>
    <w:p w14:paraId="44817511" w14:textId="77777777" w:rsidR="009A4BE1" w:rsidRPr="00FC29E8" w:rsidRDefault="009A4BE1" w:rsidP="009A4BE1">
      <w:pPr>
        <w:pStyle w:val="B10"/>
      </w:pPr>
      <w:r w:rsidRPr="00FC29E8">
        <w:t>-</w:t>
      </w:r>
      <w:r w:rsidRPr="00FC29E8">
        <w:tab/>
        <w:t>request network slice adaptation;</w:t>
      </w:r>
    </w:p>
    <w:p w14:paraId="3574D362" w14:textId="77777777" w:rsidR="009A4BE1" w:rsidRPr="00FC29E8" w:rsidRDefault="009A4BE1" w:rsidP="009A4BE1">
      <w:pPr>
        <w:pStyle w:val="NO"/>
      </w:pPr>
      <w:r w:rsidRPr="00FC29E8">
        <w:t>NOTE:</w:t>
      </w:r>
      <w:r w:rsidRPr="00FC29E8">
        <w:tab/>
        <w:t>The Rel-17 version of this API is documented in clauses 5.8.1.1, 7.7.1, and Annex A.9 of 3GPP TS 29.549 [15]. It is moved to this specification starting from Rel-18.</w:t>
      </w:r>
    </w:p>
    <w:p w14:paraId="5DDE3802" w14:textId="77777777" w:rsidR="009A4BE1" w:rsidRPr="00FC29E8" w:rsidRDefault="009A4BE1" w:rsidP="009A4BE1">
      <w:pPr>
        <w:pStyle w:val="41"/>
      </w:pPr>
      <w:bookmarkStart w:id="520" w:name="_Toc157434544"/>
      <w:bookmarkStart w:id="521" w:name="_Toc157436259"/>
      <w:bookmarkStart w:id="522" w:name="_Toc157440099"/>
      <w:r w:rsidRPr="00FC29E8">
        <w:t>5.</w:t>
      </w:r>
      <w:r w:rsidRPr="00445F63">
        <w:t>11</w:t>
      </w:r>
      <w:r w:rsidRPr="00FC29E8">
        <w:t>.2.1</w:t>
      </w:r>
      <w:r w:rsidRPr="00FC29E8">
        <w:tab/>
        <w:t>Introduction</w:t>
      </w:r>
      <w:bookmarkEnd w:id="520"/>
      <w:bookmarkEnd w:id="521"/>
      <w:bookmarkEnd w:id="522"/>
    </w:p>
    <w:p w14:paraId="311783A9" w14:textId="77777777" w:rsidR="009A4BE1" w:rsidRPr="00FC29E8" w:rsidRDefault="009A4BE1" w:rsidP="009A4BE1">
      <w:r w:rsidRPr="00FC29E8">
        <w:t xml:space="preserve">The service operations defined for the </w:t>
      </w:r>
      <w:r w:rsidRPr="00FC29E8">
        <w:rPr>
          <w:lang w:val="en-US"/>
        </w:rPr>
        <w:t>NSCE_NetworkSliceAdaptation</w:t>
      </w:r>
      <w:r w:rsidRPr="00FC29E8">
        <w:t xml:space="preserve"> service are shown in table 5.</w:t>
      </w:r>
      <w:r w:rsidRPr="00445F63">
        <w:t>11</w:t>
      </w:r>
      <w:r w:rsidRPr="00FC29E8">
        <w:t>.2.1-1.</w:t>
      </w:r>
    </w:p>
    <w:p w14:paraId="6E22C98D" w14:textId="77777777" w:rsidR="009A4BE1" w:rsidRPr="00FC29E8" w:rsidRDefault="009A4BE1" w:rsidP="009A4BE1">
      <w:pPr>
        <w:pStyle w:val="TH"/>
      </w:pPr>
      <w:r w:rsidRPr="00FC29E8">
        <w:t>Table 5.</w:t>
      </w:r>
      <w:r w:rsidRPr="00445F63">
        <w:t>11</w:t>
      </w:r>
      <w:r w:rsidRPr="00FC29E8">
        <w:t xml:space="preserve">.2.1-1: </w:t>
      </w:r>
      <w:r w:rsidRPr="00FC29E8">
        <w:rPr>
          <w:lang w:val="en-US"/>
        </w:rPr>
        <w:t>NSCE_NetworkSliceAdaptation</w:t>
      </w:r>
      <w:r w:rsidRPr="00FC29E8">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9A4BE1" w:rsidRPr="00FC29E8" w14:paraId="120CCCC6" w14:textId="77777777" w:rsidTr="00F8442F">
        <w:trPr>
          <w:jc w:val="center"/>
        </w:trPr>
        <w:tc>
          <w:tcPr>
            <w:tcW w:w="3394" w:type="dxa"/>
            <w:shd w:val="clear" w:color="000000" w:fill="C0C0C0"/>
            <w:vAlign w:val="center"/>
          </w:tcPr>
          <w:p w14:paraId="479B1A49" w14:textId="77777777" w:rsidR="009A4BE1" w:rsidRPr="00FC29E8" w:rsidRDefault="009A4BE1" w:rsidP="00F8442F">
            <w:pPr>
              <w:pStyle w:val="TAH"/>
            </w:pPr>
            <w:r w:rsidRPr="00FC29E8">
              <w:t>S</w:t>
            </w:r>
            <w:r w:rsidRPr="00FC29E8">
              <w:rPr>
                <w:rFonts w:eastAsia="Malgun Gothic"/>
              </w:rPr>
              <w:t>ervice</w:t>
            </w:r>
            <w:r w:rsidRPr="00FC29E8">
              <w:t xml:space="preserve"> Operation Name</w:t>
            </w:r>
          </w:p>
        </w:tc>
        <w:tc>
          <w:tcPr>
            <w:tcW w:w="4253" w:type="dxa"/>
            <w:shd w:val="clear" w:color="000000" w:fill="C0C0C0"/>
            <w:vAlign w:val="center"/>
          </w:tcPr>
          <w:p w14:paraId="244C4A4C" w14:textId="77777777" w:rsidR="009A4BE1" w:rsidRPr="00FC29E8" w:rsidRDefault="009A4BE1" w:rsidP="00F8442F">
            <w:pPr>
              <w:pStyle w:val="TAH"/>
            </w:pPr>
            <w:r w:rsidRPr="00FC29E8">
              <w:t>Description</w:t>
            </w:r>
          </w:p>
        </w:tc>
        <w:tc>
          <w:tcPr>
            <w:tcW w:w="1562" w:type="dxa"/>
            <w:shd w:val="clear" w:color="000000" w:fill="C0C0C0"/>
            <w:vAlign w:val="center"/>
          </w:tcPr>
          <w:p w14:paraId="1DCB0F0B" w14:textId="77777777" w:rsidR="009A4BE1" w:rsidRPr="00FC29E8" w:rsidRDefault="009A4BE1" w:rsidP="00F8442F">
            <w:pPr>
              <w:pStyle w:val="TAH"/>
            </w:pPr>
            <w:r w:rsidRPr="00FC29E8">
              <w:t>Initiated by</w:t>
            </w:r>
          </w:p>
        </w:tc>
      </w:tr>
      <w:tr w:rsidR="009A4BE1" w:rsidRPr="00FC29E8" w14:paraId="412F49F6" w14:textId="77777777" w:rsidTr="00F8442F">
        <w:trPr>
          <w:jc w:val="center"/>
        </w:trPr>
        <w:tc>
          <w:tcPr>
            <w:tcW w:w="3394" w:type="dxa"/>
            <w:shd w:val="clear" w:color="auto" w:fill="auto"/>
            <w:vAlign w:val="center"/>
          </w:tcPr>
          <w:p w14:paraId="10188F1D" w14:textId="77777777" w:rsidR="009A4BE1" w:rsidRPr="00FC29E8" w:rsidRDefault="009A4BE1" w:rsidP="00F8442F">
            <w:pPr>
              <w:pStyle w:val="TAL"/>
            </w:pPr>
            <w:r w:rsidRPr="00FC29E8">
              <w:t>Network_slice_adaptation</w:t>
            </w:r>
          </w:p>
        </w:tc>
        <w:tc>
          <w:tcPr>
            <w:tcW w:w="4253" w:type="dxa"/>
            <w:vAlign w:val="center"/>
          </w:tcPr>
          <w:p w14:paraId="19371471" w14:textId="77777777" w:rsidR="009A4BE1" w:rsidRPr="00FC29E8" w:rsidRDefault="009A4BE1" w:rsidP="00F8442F">
            <w:pPr>
              <w:pStyle w:val="TAL"/>
            </w:pPr>
            <w:r w:rsidRPr="00FC29E8">
              <w:t>This service operation enables a service consumer to request network slice adaptation to the NSCE Server.</w:t>
            </w:r>
          </w:p>
        </w:tc>
        <w:tc>
          <w:tcPr>
            <w:tcW w:w="1562" w:type="dxa"/>
            <w:shd w:val="clear" w:color="auto" w:fill="auto"/>
            <w:vAlign w:val="center"/>
          </w:tcPr>
          <w:p w14:paraId="711802C6" w14:textId="77777777" w:rsidR="009A4BE1" w:rsidRPr="00FC29E8" w:rsidRDefault="009A4BE1" w:rsidP="00F8442F">
            <w:pPr>
              <w:pStyle w:val="TAL"/>
              <w:rPr>
                <w:lang w:val="en-US"/>
              </w:rPr>
            </w:pPr>
            <w:r w:rsidRPr="00FC29E8">
              <w:rPr>
                <w:lang w:val="en-US"/>
              </w:rPr>
              <w:t>e.g., VAL Server</w:t>
            </w:r>
          </w:p>
        </w:tc>
      </w:tr>
    </w:tbl>
    <w:p w14:paraId="4E3528B9" w14:textId="77777777" w:rsidR="009A4BE1" w:rsidRPr="00FC29E8" w:rsidRDefault="009A4BE1" w:rsidP="009A4BE1"/>
    <w:p w14:paraId="6868308C" w14:textId="77777777" w:rsidR="009A4BE1" w:rsidRPr="00FC29E8" w:rsidRDefault="009A4BE1" w:rsidP="009A4BE1">
      <w:pPr>
        <w:pStyle w:val="41"/>
      </w:pPr>
      <w:bookmarkStart w:id="523" w:name="_Toc157434545"/>
      <w:bookmarkStart w:id="524" w:name="_Toc157436260"/>
      <w:bookmarkStart w:id="525" w:name="_Toc157440100"/>
      <w:r w:rsidRPr="00FC29E8">
        <w:t>5.</w:t>
      </w:r>
      <w:r w:rsidRPr="00445F63">
        <w:t>11</w:t>
      </w:r>
      <w:r w:rsidRPr="00FC29E8">
        <w:t>.2.2</w:t>
      </w:r>
      <w:r w:rsidRPr="00FC29E8">
        <w:tab/>
        <w:t>Network_slice_adaptation</w:t>
      </w:r>
      <w:bookmarkEnd w:id="523"/>
      <w:bookmarkEnd w:id="524"/>
      <w:bookmarkEnd w:id="525"/>
    </w:p>
    <w:p w14:paraId="001B67EB" w14:textId="77777777" w:rsidR="009A4BE1" w:rsidRPr="00FC29E8" w:rsidRDefault="009A4BE1" w:rsidP="009A4BE1">
      <w:pPr>
        <w:pStyle w:val="51"/>
      </w:pPr>
      <w:bookmarkStart w:id="526" w:name="_Toc157434546"/>
      <w:bookmarkStart w:id="527" w:name="_Toc157436261"/>
      <w:bookmarkStart w:id="528" w:name="_Toc157440101"/>
      <w:r w:rsidRPr="00FC29E8">
        <w:t>5.</w:t>
      </w:r>
      <w:r w:rsidRPr="00445F63">
        <w:t>11</w:t>
      </w:r>
      <w:r w:rsidRPr="00FC29E8">
        <w:t>.2.2.1</w:t>
      </w:r>
      <w:r w:rsidRPr="00FC29E8">
        <w:tab/>
        <w:t>General</w:t>
      </w:r>
      <w:bookmarkEnd w:id="526"/>
      <w:bookmarkEnd w:id="527"/>
      <w:bookmarkEnd w:id="528"/>
    </w:p>
    <w:p w14:paraId="366E5BEB" w14:textId="77777777" w:rsidR="009A4BE1" w:rsidRPr="00FC29E8" w:rsidRDefault="009A4BE1" w:rsidP="009A4BE1">
      <w:r w:rsidRPr="00FC29E8">
        <w:t>This service operation is used by a service consumer to request network slice adaptation to the NSCE Server.</w:t>
      </w:r>
    </w:p>
    <w:p w14:paraId="42C90D08" w14:textId="77777777" w:rsidR="009A4BE1" w:rsidRPr="00FC29E8" w:rsidRDefault="009A4BE1" w:rsidP="009A4BE1">
      <w:r w:rsidRPr="00FC29E8">
        <w:t>The following procedures are supported by the "Network_slice_adaptation" service operation:</w:t>
      </w:r>
    </w:p>
    <w:p w14:paraId="3605B8C9" w14:textId="77777777" w:rsidR="009A4BE1" w:rsidRPr="00FC29E8" w:rsidRDefault="009A4BE1" w:rsidP="009A4BE1">
      <w:pPr>
        <w:pStyle w:val="B10"/>
        <w:rPr>
          <w:lang w:val="en-US"/>
        </w:rPr>
      </w:pPr>
      <w:r w:rsidRPr="00FC29E8">
        <w:rPr>
          <w:lang w:val="en-US"/>
        </w:rPr>
        <w:t>-</w:t>
      </w:r>
      <w:r w:rsidRPr="00FC29E8">
        <w:rPr>
          <w:lang w:val="en-US"/>
        </w:rPr>
        <w:tab/>
      </w:r>
      <w:r w:rsidRPr="00FC29E8">
        <w:t>Network Slice Adaptation Request.</w:t>
      </w:r>
    </w:p>
    <w:p w14:paraId="148EB86F" w14:textId="77777777" w:rsidR="009A4BE1" w:rsidRPr="00FC29E8" w:rsidRDefault="009A4BE1" w:rsidP="009A4BE1">
      <w:pPr>
        <w:pStyle w:val="51"/>
      </w:pPr>
      <w:bookmarkStart w:id="529" w:name="_Toc157434547"/>
      <w:bookmarkStart w:id="530" w:name="_Toc157436262"/>
      <w:bookmarkStart w:id="531" w:name="_Toc157440102"/>
      <w:r w:rsidRPr="00FC29E8">
        <w:t>5.</w:t>
      </w:r>
      <w:r w:rsidRPr="00445F63">
        <w:t>11</w:t>
      </w:r>
      <w:r w:rsidRPr="00FC29E8">
        <w:t>.2.2.2</w:t>
      </w:r>
      <w:r w:rsidRPr="00FC29E8">
        <w:tab/>
        <w:t>Network Slice Adaptation Request</w:t>
      </w:r>
      <w:bookmarkEnd w:id="529"/>
      <w:bookmarkEnd w:id="530"/>
      <w:bookmarkEnd w:id="531"/>
    </w:p>
    <w:p w14:paraId="424643C1" w14:textId="77777777" w:rsidR="009A4BE1" w:rsidRPr="00FC29E8" w:rsidRDefault="009A4BE1" w:rsidP="009A4BE1">
      <w:r w:rsidRPr="00FC29E8">
        <w:t>Figure 5.</w:t>
      </w:r>
      <w:r w:rsidRPr="00445F63">
        <w:t>11</w:t>
      </w:r>
      <w:r w:rsidRPr="00FC29E8">
        <w:t xml:space="preserve">.2.2.2-1 depicts a scenario where a </w:t>
      </w:r>
      <w:r w:rsidRPr="00FC29E8">
        <w:rPr>
          <w:noProof/>
          <w:lang w:eastAsia="zh-CN"/>
        </w:rPr>
        <w:t xml:space="preserve">a service consumer </w:t>
      </w:r>
      <w:r w:rsidRPr="00FC29E8">
        <w:t>sends a request to the NSCE Server to request network slice adaptation (see also clause 9.11 of 3GPP°TS°23.435°[14]).</w:t>
      </w:r>
    </w:p>
    <w:p w14:paraId="1CA21D41" w14:textId="77777777" w:rsidR="009A4BE1" w:rsidRPr="00FC29E8" w:rsidRDefault="003E3B18" w:rsidP="009A4BE1">
      <w:pPr>
        <w:pStyle w:val="TF"/>
      </w:pPr>
      <w:r w:rsidRPr="00535E7D">
        <w:rPr>
          <w:noProof/>
        </w:rPr>
        <w:object w:dxaOrig="9620" w:dyaOrig="2508" w14:anchorId="46F2FE37">
          <v:shape id="_x0000_i1055" type="#_x0000_t75" alt="" style="width:481.35pt;height:125.35pt;mso-width-percent:0;mso-height-percent:0;mso-width-percent:0;mso-height-percent:0" o:ole="">
            <v:imagedata r:id="rId62" o:title=""/>
          </v:shape>
          <o:OLEObject Type="Embed" ProgID="Word.Document.8" ShapeID="_x0000_i1055" DrawAspect="Content" ObjectID="_1768122318" r:id="rId63">
            <o:FieldCodes>\s</o:FieldCodes>
          </o:OLEObject>
        </w:object>
      </w:r>
      <w:r w:rsidR="009A4BE1" w:rsidRPr="00FC29E8">
        <w:t xml:space="preserve"> Figure 5.</w:t>
      </w:r>
      <w:r w:rsidR="009A4BE1" w:rsidRPr="00445F63">
        <w:t>11</w:t>
      </w:r>
      <w:r w:rsidR="009A4BE1" w:rsidRPr="00FC29E8">
        <w:t>.2.2.2-1: Procedure for Network Slice Adaptation Request</w:t>
      </w:r>
    </w:p>
    <w:p w14:paraId="12490DCC" w14:textId="77777777" w:rsidR="009A4BE1" w:rsidRPr="00FC29E8" w:rsidRDefault="009A4BE1" w:rsidP="009A4BE1">
      <w:pPr>
        <w:pStyle w:val="B10"/>
      </w:pPr>
      <w:r w:rsidRPr="00FC29E8">
        <w:lastRenderedPageBreak/>
        <w:t>1.</w:t>
      </w:r>
      <w:r w:rsidRPr="00FC29E8">
        <w:tab/>
        <w:t>To request network slice adaptation, the service consumer shall send an HTTP POST request message (i.e., custom operation "Request") to the NSCE server, with the request body containing the NwSliceAdptInfo data structure.</w:t>
      </w:r>
    </w:p>
    <w:p w14:paraId="17A31404" w14:textId="77777777" w:rsidR="009A4BE1" w:rsidRPr="00FC29E8" w:rsidRDefault="009A4BE1" w:rsidP="009A4BE1">
      <w:pPr>
        <w:pStyle w:val="B10"/>
      </w:pPr>
      <w:r w:rsidRPr="00FC29E8">
        <w:t>2a.</w:t>
      </w:r>
      <w:r w:rsidRPr="00FC29E8">
        <w:tab/>
        <w:t>Upon reception of the HTTP POST request message as described above, the NSCE server shall:</w:t>
      </w:r>
    </w:p>
    <w:p w14:paraId="6643AD2D" w14:textId="77777777" w:rsidR="009A4BE1" w:rsidRPr="00FC29E8" w:rsidRDefault="009A4BE1" w:rsidP="009A4BE1">
      <w:pPr>
        <w:pStyle w:val="B2"/>
      </w:pPr>
      <w:r w:rsidRPr="00FC29E8">
        <w:rPr>
          <w:lang w:val="en-IN"/>
        </w:rPr>
        <w:t>i.</w:t>
      </w:r>
      <w:r w:rsidRPr="00FC29E8">
        <w:rPr>
          <w:lang w:val="en-IN"/>
        </w:rPr>
        <w:tab/>
      </w:r>
      <w:r w:rsidRPr="00FC29E8">
        <w:t>process the request and trigger the network slice configuration per VAL UE within the VAL Application to provide the updated S-NSSAI and DNN per VAL UE</w:t>
      </w:r>
      <w:r w:rsidRPr="00FC29E8">
        <w:rPr>
          <w:lang w:val="en-IN"/>
        </w:rPr>
        <w:t>;</w:t>
      </w:r>
    </w:p>
    <w:p w14:paraId="4D577B60" w14:textId="77777777" w:rsidR="009A4BE1" w:rsidRPr="00FC29E8" w:rsidRDefault="009A4BE1" w:rsidP="009A4BE1">
      <w:pPr>
        <w:pStyle w:val="B2"/>
        <w:rPr>
          <w:rFonts w:eastAsia="宋体"/>
        </w:rPr>
      </w:pPr>
      <w:r w:rsidRPr="00FC29E8">
        <w:t>ii.</w:t>
      </w:r>
      <w:r w:rsidRPr="00FC29E8">
        <w:tab/>
        <w:t>send guidance information (i.e., the updated S-NSSAI and DNN per VAL UE) to the PCF via NEF as part of the AF-driven</w:t>
      </w:r>
      <w:r w:rsidRPr="00FC29E8">
        <w:rPr>
          <w:rFonts w:eastAsia="宋体"/>
        </w:rPr>
        <w:t xml:space="preserve"> guidance for URSP determination in the 5G system, using the Nnef_ServiceParameter API as defined in 3GPP TS 29.522 [1</w:t>
      </w:r>
      <w:r w:rsidRPr="00445F63">
        <w:rPr>
          <w:rFonts w:eastAsia="宋体"/>
        </w:rPr>
        <w:t>6</w:t>
      </w:r>
      <w:r w:rsidRPr="00FC29E8">
        <w:rPr>
          <w:rFonts w:eastAsia="宋体"/>
        </w:rPr>
        <w:t>]; and</w:t>
      </w:r>
    </w:p>
    <w:p w14:paraId="3024FE86" w14:textId="77777777" w:rsidR="009A4BE1" w:rsidRPr="00FC29E8" w:rsidRDefault="009A4BE1" w:rsidP="009A4BE1">
      <w:pPr>
        <w:pStyle w:val="B2"/>
        <w:rPr>
          <w:lang w:eastAsia="ja-JP"/>
        </w:rPr>
      </w:pPr>
      <w:r w:rsidRPr="00FC29E8">
        <w:rPr>
          <w:lang w:eastAsia="ja-JP"/>
        </w:rPr>
        <w:t>iii</w:t>
      </w:r>
      <w:r w:rsidRPr="00FC29E8">
        <w:rPr>
          <w:rFonts w:hint="eastAsia"/>
          <w:lang w:eastAsia="ja-JP"/>
        </w:rPr>
        <w:t>.</w:t>
      </w:r>
      <w:r w:rsidRPr="00FC29E8">
        <w:rPr>
          <w:rFonts w:hint="eastAsia"/>
          <w:lang w:eastAsia="ja-JP"/>
        </w:rPr>
        <w:tab/>
      </w:r>
      <w:r w:rsidRPr="00FC29E8">
        <w:t>after receiving a successful response from the NEF,</w:t>
      </w:r>
      <w:r w:rsidRPr="00FC29E8">
        <w:rPr>
          <w:lang w:eastAsia="ja-JP"/>
        </w:rPr>
        <w:t xml:space="preserve"> respond with an HTTP "204 No content" status code to confirm the fulfillement of the network slice adaptation request.</w:t>
      </w:r>
    </w:p>
    <w:p w14:paraId="1BD99EAB" w14:textId="4EE23C5A" w:rsidR="009A4BE1" w:rsidRPr="00FC29E8" w:rsidRDefault="009A4BE1" w:rsidP="009A4BE1">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w:t>
      </w:r>
      <w:r w:rsidRPr="00445F63">
        <w:t>10</w:t>
      </w:r>
      <w:r w:rsidRPr="00FC29E8">
        <w:t>.7.</w:t>
      </w:r>
    </w:p>
    <w:p w14:paraId="0637FC2B" w14:textId="77777777" w:rsidR="00091209" w:rsidRPr="00FC29E8" w:rsidRDefault="00091209" w:rsidP="00091209">
      <w:pPr>
        <w:pStyle w:val="21"/>
      </w:pPr>
      <w:bookmarkStart w:id="532" w:name="_Toc157434548"/>
      <w:bookmarkStart w:id="533" w:name="_Toc157436263"/>
      <w:bookmarkStart w:id="534" w:name="_Toc157440103"/>
      <w:r w:rsidRPr="00FC29E8">
        <w:t>5.</w:t>
      </w:r>
      <w:r w:rsidRPr="00445F63">
        <w:t>12</w:t>
      </w:r>
      <w:r w:rsidRPr="00FC29E8">
        <w:tab/>
      </w:r>
      <w:r w:rsidRPr="00FC29E8">
        <w:rPr>
          <w:lang w:val="en-US"/>
        </w:rPr>
        <w:t>NSCE_SliceCommService</w:t>
      </w:r>
      <w:bookmarkEnd w:id="532"/>
      <w:bookmarkEnd w:id="533"/>
      <w:bookmarkEnd w:id="534"/>
    </w:p>
    <w:p w14:paraId="2CD1A70F" w14:textId="77777777" w:rsidR="00091209" w:rsidRPr="00FC29E8" w:rsidRDefault="00091209" w:rsidP="00091209">
      <w:pPr>
        <w:pStyle w:val="31"/>
      </w:pPr>
      <w:bookmarkStart w:id="535" w:name="_Toc157434549"/>
      <w:bookmarkStart w:id="536" w:name="_Toc157436264"/>
      <w:bookmarkStart w:id="537" w:name="_Toc157440104"/>
      <w:r w:rsidRPr="00FC29E8">
        <w:t>5.</w:t>
      </w:r>
      <w:r w:rsidRPr="00445F63">
        <w:t>12</w:t>
      </w:r>
      <w:r w:rsidRPr="00FC29E8">
        <w:t>.1</w:t>
      </w:r>
      <w:r w:rsidRPr="00FC29E8">
        <w:tab/>
        <w:t>Service Description</w:t>
      </w:r>
      <w:bookmarkEnd w:id="535"/>
      <w:bookmarkEnd w:id="536"/>
      <w:bookmarkEnd w:id="537"/>
    </w:p>
    <w:p w14:paraId="0202AF16" w14:textId="77777777" w:rsidR="00091209" w:rsidRPr="00FC29E8" w:rsidRDefault="00091209" w:rsidP="00091209">
      <w:r w:rsidRPr="00FC29E8">
        <w:t xml:space="preserve">The </w:t>
      </w:r>
      <w:r w:rsidRPr="00FC29E8">
        <w:rPr>
          <w:lang w:val="en-US"/>
        </w:rPr>
        <w:t>NSCE_SliceCommService</w:t>
      </w:r>
      <w:r w:rsidRPr="00FC29E8">
        <w:t xml:space="preserve"> service exposed by the NSCE Server enables a service consumer to:</w:t>
      </w:r>
    </w:p>
    <w:p w14:paraId="3C03A128" w14:textId="77777777" w:rsidR="00091209" w:rsidRPr="00FC29E8" w:rsidRDefault="00091209" w:rsidP="00091209">
      <w:pPr>
        <w:pStyle w:val="B10"/>
      </w:pPr>
      <w:r w:rsidRPr="00FC29E8">
        <w:t>-</w:t>
      </w:r>
      <w:r w:rsidRPr="00FC29E8">
        <w:tab/>
        <w:t>create/reconfigure/disengage a Slice Related Communication Service.</w:t>
      </w:r>
    </w:p>
    <w:p w14:paraId="724A3DEB" w14:textId="77777777" w:rsidR="00091209" w:rsidRPr="00FC29E8" w:rsidRDefault="00091209" w:rsidP="00091209">
      <w:pPr>
        <w:pStyle w:val="41"/>
      </w:pPr>
      <w:bookmarkStart w:id="538" w:name="_Toc157434550"/>
      <w:bookmarkStart w:id="539" w:name="_Toc157436265"/>
      <w:bookmarkStart w:id="540" w:name="_Toc157440105"/>
      <w:r w:rsidRPr="00FC29E8">
        <w:t>5.</w:t>
      </w:r>
      <w:r w:rsidRPr="00445F63">
        <w:t>12</w:t>
      </w:r>
      <w:r w:rsidRPr="00FC29E8">
        <w:t>.2.1</w:t>
      </w:r>
      <w:r w:rsidRPr="00FC29E8">
        <w:tab/>
        <w:t>Introduction</w:t>
      </w:r>
      <w:bookmarkEnd w:id="538"/>
      <w:bookmarkEnd w:id="539"/>
      <w:bookmarkEnd w:id="540"/>
    </w:p>
    <w:p w14:paraId="25364EAB" w14:textId="77777777" w:rsidR="00091209" w:rsidRPr="00FC29E8" w:rsidRDefault="00091209" w:rsidP="00091209">
      <w:r w:rsidRPr="00FC29E8">
        <w:t xml:space="preserve">The service operations defined for the </w:t>
      </w:r>
      <w:r w:rsidRPr="00FC29E8">
        <w:rPr>
          <w:lang w:val="en-US"/>
        </w:rPr>
        <w:t>NSCE_SliceCommService</w:t>
      </w:r>
      <w:r w:rsidRPr="00FC29E8">
        <w:t xml:space="preserve"> service are shown in table 5.</w:t>
      </w:r>
      <w:r w:rsidRPr="00445F63">
        <w:t>12</w:t>
      </w:r>
      <w:r w:rsidRPr="00FC29E8">
        <w:t>.2.1-1.</w:t>
      </w:r>
    </w:p>
    <w:p w14:paraId="2F74B7FC" w14:textId="77777777" w:rsidR="00091209" w:rsidRPr="00FC29E8" w:rsidRDefault="00091209" w:rsidP="00091209">
      <w:pPr>
        <w:pStyle w:val="TH"/>
      </w:pPr>
      <w:r w:rsidRPr="00FC29E8">
        <w:t>Table 5.</w:t>
      </w:r>
      <w:r w:rsidRPr="00445F63">
        <w:t>12</w:t>
      </w:r>
      <w:r w:rsidRPr="00FC29E8">
        <w:t xml:space="preserve">.2.1-1: </w:t>
      </w:r>
      <w:r w:rsidRPr="00FC29E8">
        <w:rPr>
          <w:lang w:val="en-US"/>
        </w:rPr>
        <w:t>NSCE_SliceCommService</w:t>
      </w:r>
      <w:r w:rsidRPr="00FC29E8">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FC29E8" w14:paraId="1F10DA75" w14:textId="77777777" w:rsidTr="00F8442F">
        <w:trPr>
          <w:jc w:val="center"/>
        </w:trPr>
        <w:tc>
          <w:tcPr>
            <w:tcW w:w="3536" w:type="dxa"/>
            <w:shd w:val="clear" w:color="000000" w:fill="C0C0C0"/>
            <w:vAlign w:val="center"/>
          </w:tcPr>
          <w:p w14:paraId="2BC30B6D" w14:textId="77777777" w:rsidR="00091209" w:rsidRPr="00FC29E8" w:rsidRDefault="00091209" w:rsidP="00F8442F">
            <w:pPr>
              <w:pStyle w:val="TAH"/>
            </w:pPr>
            <w:r w:rsidRPr="00FC29E8">
              <w:t>S</w:t>
            </w:r>
            <w:r w:rsidRPr="00FC29E8">
              <w:rPr>
                <w:rFonts w:eastAsia="Malgun Gothic"/>
              </w:rPr>
              <w:t>ervice</w:t>
            </w:r>
            <w:r w:rsidRPr="00FC29E8">
              <w:t xml:space="preserve"> Operation Name</w:t>
            </w:r>
          </w:p>
        </w:tc>
        <w:tc>
          <w:tcPr>
            <w:tcW w:w="4111" w:type="dxa"/>
            <w:shd w:val="clear" w:color="000000" w:fill="C0C0C0"/>
            <w:vAlign w:val="center"/>
          </w:tcPr>
          <w:p w14:paraId="749A1602" w14:textId="77777777" w:rsidR="00091209" w:rsidRPr="00FC29E8" w:rsidRDefault="00091209" w:rsidP="00F8442F">
            <w:pPr>
              <w:pStyle w:val="TAH"/>
            </w:pPr>
            <w:r w:rsidRPr="00FC29E8">
              <w:t>Description</w:t>
            </w:r>
          </w:p>
        </w:tc>
        <w:tc>
          <w:tcPr>
            <w:tcW w:w="1562" w:type="dxa"/>
            <w:shd w:val="clear" w:color="000000" w:fill="C0C0C0"/>
            <w:vAlign w:val="center"/>
          </w:tcPr>
          <w:p w14:paraId="564B3A85" w14:textId="77777777" w:rsidR="00091209" w:rsidRPr="00FC29E8" w:rsidRDefault="00091209" w:rsidP="00F8442F">
            <w:pPr>
              <w:pStyle w:val="TAH"/>
            </w:pPr>
            <w:r w:rsidRPr="00FC29E8">
              <w:t>Initiated by</w:t>
            </w:r>
          </w:p>
        </w:tc>
      </w:tr>
      <w:tr w:rsidR="00091209" w:rsidRPr="00FC29E8" w14:paraId="785FDED4" w14:textId="77777777" w:rsidTr="00F8442F">
        <w:trPr>
          <w:jc w:val="center"/>
        </w:trPr>
        <w:tc>
          <w:tcPr>
            <w:tcW w:w="3536" w:type="dxa"/>
            <w:shd w:val="clear" w:color="auto" w:fill="auto"/>
            <w:vAlign w:val="center"/>
          </w:tcPr>
          <w:p w14:paraId="649981AF" w14:textId="77777777" w:rsidR="00091209" w:rsidRPr="00FC29E8" w:rsidRDefault="00091209" w:rsidP="00F8442F">
            <w:pPr>
              <w:pStyle w:val="TAL"/>
            </w:pPr>
            <w:r w:rsidRPr="00FC29E8">
              <w:rPr>
                <w:lang w:val="en-US"/>
              </w:rPr>
              <w:t>NSCE_SliceCommService</w:t>
            </w:r>
            <w:r w:rsidRPr="00FC29E8">
              <w:t>_Create</w:t>
            </w:r>
          </w:p>
        </w:tc>
        <w:tc>
          <w:tcPr>
            <w:tcW w:w="4111" w:type="dxa"/>
            <w:vAlign w:val="center"/>
          </w:tcPr>
          <w:p w14:paraId="701105D7" w14:textId="77777777" w:rsidR="00091209" w:rsidRPr="00FC29E8" w:rsidRDefault="00091209" w:rsidP="00F8442F">
            <w:pPr>
              <w:pStyle w:val="TAL"/>
            </w:pPr>
            <w:r w:rsidRPr="00FC29E8">
              <w:t>This service operation enables a service consumer to request the creation of a Slice Related Communication Service at the NSCE Server.</w:t>
            </w:r>
          </w:p>
        </w:tc>
        <w:tc>
          <w:tcPr>
            <w:tcW w:w="1562" w:type="dxa"/>
            <w:shd w:val="clear" w:color="auto" w:fill="auto"/>
            <w:vAlign w:val="center"/>
          </w:tcPr>
          <w:p w14:paraId="5819FF31" w14:textId="77777777" w:rsidR="00091209" w:rsidRPr="00FC29E8" w:rsidRDefault="00091209" w:rsidP="00F8442F">
            <w:pPr>
              <w:pStyle w:val="TAL"/>
              <w:rPr>
                <w:lang w:val="en-US"/>
              </w:rPr>
            </w:pPr>
            <w:r w:rsidRPr="00FC29E8">
              <w:rPr>
                <w:lang w:val="en-US"/>
              </w:rPr>
              <w:t>e.g., VAL Server</w:t>
            </w:r>
          </w:p>
        </w:tc>
      </w:tr>
      <w:tr w:rsidR="00091209" w:rsidRPr="00FC29E8" w14:paraId="41114EC6" w14:textId="77777777" w:rsidTr="00F8442F">
        <w:trPr>
          <w:jc w:val="center"/>
        </w:trPr>
        <w:tc>
          <w:tcPr>
            <w:tcW w:w="3536" w:type="dxa"/>
            <w:shd w:val="clear" w:color="auto" w:fill="auto"/>
            <w:vAlign w:val="center"/>
          </w:tcPr>
          <w:p w14:paraId="10F457AA" w14:textId="77777777" w:rsidR="00091209" w:rsidRPr="00FC29E8" w:rsidRDefault="00091209" w:rsidP="00F8442F">
            <w:pPr>
              <w:pStyle w:val="TAL"/>
            </w:pPr>
            <w:r w:rsidRPr="00FC29E8">
              <w:rPr>
                <w:lang w:val="en-US"/>
              </w:rPr>
              <w:t>NSCE_SliceCommService</w:t>
            </w:r>
            <w:r w:rsidRPr="00FC29E8">
              <w:t>_Reconfigure</w:t>
            </w:r>
          </w:p>
        </w:tc>
        <w:tc>
          <w:tcPr>
            <w:tcW w:w="4111" w:type="dxa"/>
            <w:vAlign w:val="center"/>
          </w:tcPr>
          <w:p w14:paraId="08D3D6C6" w14:textId="77777777" w:rsidR="00091209" w:rsidRPr="00FC29E8" w:rsidRDefault="00091209" w:rsidP="00F8442F">
            <w:pPr>
              <w:pStyle w:val="TAL"/>
            </w:pPr>
            <w:r w:rsidRPr="00FC29E8">
              <w:t>This service operation enables a service consumer to request the update/modification (i.e., reconfiguration) of an existing Slice Related Communication Service at the NSCE Server.</w:t>
            </w:r>
          </w:p>
        </w:tc>
        <w:tc>
          <w:tcPr>
            <w:tcW w:w="1562" w:type="dxa"/>
            <w:shd w:val="clear" w:color="auto" w:fill="auto"/>
            <w:vAlign w:val="center"/>
          </w:tcPr>
          <w:p w14:paraId="41E31E61" w14:textId="77777777" w:rsidR="00091209" w:rsidRPr="00FC29E8" w:rsidRDefault="00091209" w:rsidP="00F8442F">
            <w:pPr>
              <w:pStyle w:val="TAL"/>
            </w:pPr>
            <w:r w:rsidRPr="00FC29E8">
              <w:rPr>
                <w:lang w:val="en-US"/>
              </w:rPr>
              <w:t>e.g., VAL Server</w:t>
            </w:r>
          </w:p>
        </w:tc>
      </w:tr>
      <w:tr w:rsidR="00091209" w:rsidRPr="00FC29E8"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5007CC1C" w14:textId="77777777" w:rsidR="00091209" w:rsidRPr="00FC29E8" w:rsidRDefault="00091209" w:rsidP="00F8442F">
            <w:pPr>
              <w:pStyle w:val="TAL"/>
              <w:rPr>
                <w:lang w:val="en-US"/>
              </w:rPr>
            </w:pPr>
            <w:r w:rsidRPr="00FC29E8">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FC29E8" w:rsidRDefault="00091209" w:rsidP="00F8442F">
            <w:pPr>
              <w:pStyle w:val="TAL"/>
            </w:pPr>
            <w:r w:rsidRPr="00FC29E8">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2BF1867" w14:textId="77777777" w:rsidR="00091209" w:rsidRPr="00FC29E8" w:rsidRDefault="00091209" w:rsidP="00F8442F">
            <w:pPr>
              <w:pStyle w:val="TAL"/>
              <w:rPr>
                <w:lang w:val="en-US"/>
              </w:rPr>
            </w:pPr>
            <w:r w:rsidRPr="00FC29E8">
              <w:rPr>
                <w:lang w:val="en-US"/>
              </w:rPr>
              <w:t>e.g., VAL Server</w:t>
            </w:r>
          </w:p>
        </w:tc>
      </w:tr>
    </w:tbl>
    <w:p w14:paraId="09FB296A" w14:textId="77777777" w:rsidR="00091209" w:rsidRPr="00FC29E8" w:rsidRDefault="00091209" w:rsidP="00091209"/>
    <w:p w14:paraId="037076F1" w14:textId="77777777" w:rsidR="00091209" w:rsidRPr="00FC29E8" w:rsidRDefault="00091209" w:rsidP="00091209">
      <w:pPr>
        <w:pStyle w:val="41"/>
      </w:pPr>
      <w:bookmarkStart w:id="541" w:name="_Toc157434551"/>
      <w:bookmarkStart w:id="542" w:name="_Toc157436266"/>
      <w:bookmarkStart w:id="543" w:name="_Toc157440106"/>
      <w:r w:rsidRPr="00FC29E8">
        <w:t>5.</w:t>
      </w:r>
      <w:r w:rsidRPr="00445F63">
        <w:t>12</w:t>
      </w:r>
      <w:r w:rsidRPr="00FC29E8">
        <w:t>.2.2</w:t>
      </w:r>
      <w:r w:rsidRPr="00FC29E8">
        <w:tab/>
      </w:r>
      <w:r w:rsidRPr="00FC29E8">
        <w:rPr>
          <w:lang w:val="en-US"/>
        </w:rPr>
        <w:t>NSCE_SliceCommService</w:t>
      </w:r>
      <w:r w:rsidRPr="00FC29E8">
        <w:t>_Create</w:t>
      </w:r>
      <w:bookmarkEnd w:id="541"/>
      <w:bookmarkEnd w:id="542"/>
      <w:bookmarkEnd w:id="543"/>
    </w:p>
    <w:p w14:paraId="0C8FAE35" w14:textId="77777777" w:rsidR="00091209" w:rsidRPr="00FC29E8" w:rsidRDefault="00091209" w:rsidP="00091209">
      <w:pPr>
        <w:pStyle w:val="51"/>
      </w:pPr>
      <w:bookmarkStart w:id="544" w:name="_Toc157434552"/>
      <w:bookmarkStart w:id="545" w:name="_Toc157436267"/>
      <w:bookmarkStart w:id="546" w:name="_Toc157440107"/>
      <w:r w:rsidRPr="00FC29E8">
        <w:t>5.</w:t>
      </w:r>
      <w:r w:rsidRPr="00445F63">
        <w:t>12</w:t>
      </w:r>
      <w:r w:rsidRPr="00FC29E8">
        <w:t>.2.2.1</w:t>
      </w:r>
      <w:r w:rsidRPr="00FC29E8">
        <w:tab/>
        <w:t>General</w:t>
      </w:r>
      <w:bookmarkEnd w:id="544"/>
      <w:bookmarkEnd w:id="545"/>
      <w:bookmarkEnd w:id="546"/>
    </w:p>
    <w:p w14:paraId="7F1AD2A2" w14:textId="77777777" w:rsidR="00091209" w:rsidRPr="00FC29E8" w:rsidRDefault="00091209" w:rsidP="00091209">
      <w:r w:rsidRPr="00FC29E8">
        <w:t>This service operation is used by a service consumer to request the creation of a Slice Related Communication Service at the NSCE Server.</w:t>
      </w:r>
    </w:p>
    <w:p w14:paraId="430F9793" w14:textId="77777777" w:rsidR="00091209" w:rsidRPr="00FC29E8" w:rsidRDefault="00091209" w:rsidP="00091209">
      <w:r w:rsidRPr="00FC29E8">
        <w:t>The following procedures are supported by the "</w:t>
      </w:r>
      <w:r w:rsidRPr="00FC29E8">
        <w:rPr>
          <w:lang w:val="en-US"/>
        </w:rPr>
        <w:t>NSCE_SliceCommService</w:t>
      </w:r>
      <w:r w:rsidRPr="00FC29E8">
        <w:t>_Create" service operation:</w:t>
      </w:r>
    </w:p>
    <w:p w14:paraId="4836AC82" w14:textId="77777777" w:rsidR="00091209" w:rsidRPr="00FC29E8" w:rsidRDefault="00091209" w:rsidP="00091209">
      <w:pPr>
        <w:pStyle w:val="B10"/>
        <w:rPr>
          <w:lang w:val="en-US"/>
        </w:rPr>
      </w:pPr>
      <w:r w:rsidRPr="00FC29E8">
        <w:rPr>
          <w:lang w:val="en-US"/>
        </w:rPr>
        <w:t>-</w:t>
      </w:r>
      <w:r w:rsidRPr="00FC29E8">
        <w:rPr>
          <w:lang w:val="en-US"/>
        </w:rPr>
        <w:tab/>
      </w:r>
      <w:r w:rsidRPr="00FC29E8">
        <w:t>Slice Related Communication Service Creation.</w:t>
      </w:r>
    </w:p>
    <w:p w14:paraId="7484C35A" w14:textId="77777777" w:rsidR="00091209" w:rsidRPr="00FC29E8" w:rsidRDefault="00091209" w:rsidP="00091209">
      <w:pPr>
        <w:pStyle w:val="51"/>
      </w:pPr>
      <w:bookmarkStart w:id="547" w:name="_Toc157434553"/>
      <w:bookmarkStart w:id="548" w:name="_Toc157436268"/>
      <w:bookmarkStart w:id="549" w:name="_Toc157440108"/>
      <w:r w:rsidRPr="00FC29E8">
        <w:lastRenderedPageBreak/>
        <w:t>5.</w:t>
      </w:r>
      <w:r w:rsidRPr="00445F63">
        <w:t>12</w:t>
      </w:r>
      <w:r w:rsidRPr="00FC29E8">
        <w:t>.2.2.2</w:t>
      </w:r>
      <w:r w:rsidRPr="00FC29E8">
        <w:tab/>
        <w:t>Slice Related Communication Service Creation</w:t>
      </w:r>
      <w:bookmarkEnd w:id="547"/>
      <w:bookmarkEnd w:id="548"/>
      <w:bookmarkEnd w:id="549"/>
    </w:p>
    <w:p w14:paraId="24474284" w14:textId="77777777" w:rsidR="00091209" w:rsidRPr="00FC29E8" w:rsidRDefault="00091209" w:rsidP="00091209">
      <w:r w:rsidRPr="00FC29E8">
        <w:t>Figure 5.</w:t>
      </w:r>
      <w:r w:rsidRPr="00445F63">
        <w:t>12</w:t>
      </w:r>
      <w:r w:rsidRPr="00FC29E8">
        <w:t xml:space="preserve">.2.2.2-1 depicts a scenario where a </w:t>
      </w:r>
      <w:r w:rsidRPr="00FC29E8">
        <w:rPr>
          <w:noProof/>
          <w:lang w:eastAsia="zh-CN"/>
        </w:rPr>
        <w:t xml:space="preserve">a service consumer </w:t>
      </w:r>
      <w:r w:rsidRPr="00FC29E8">
        <w:t>sends a request to the NSCE Server to request the creation of a Slice Related Communication Service (see also clause 9.12 of 3GPP°TS°23.435°[14]).</w:t>
      </w:r>
    </w:p>
    <w:p w14:paraId="5CCF8E4E" w14:textId="77777777" w:rsidR="00091209" w:rsidRPr="00FC29E8" w:rsidRDefault="003E3B18" w:rsidP="00091209">
      <w:pPr>
        <w:pStyle w:val="TF"/>
      </w:pPr>
      <w:r w:rsidRPr="00F4442C">
        <w:rPr>
          <w:noProof/>
        </w:rPr>
        <w:object w:dxaOrig="9620" w:dyaOrig="2508" w14:anchorId="6A7448B3">
          <v:shape id="_x0000_i1056" type="#_x0000_t75" alt="" style="width:479.35pt;height:126.65pt;mso-width-percent:0;mso-height-percent:0;mso-width-percent:0;mso-height-percent:0" o:ole="">
            <v:imagedata r:id="rId64" o:title=""/>
          </v:shape>
          <o:OLEObject Type="Embed" ProgID="Word.Document.8" ShapeID="_x0000_i1056" DrawAspect="Content" ObjectID="_1768122319" r:id="rId65">
            <o:FieldCodes>\s</o:FieldCodes>
          </o:OLEObject>
        </w:object>
      </w:r>
      <w:r w:rsidR="00091209" w:rsidRPr="00FC29E8">
        <w:t xml:space="preserve"> Figure 5.</w:t>
      </w:r>
      <w:r w:rsidR="00091209" w:rsidRPr="00445F63">
        <w:t>12</w:t>
      </w:r>
      <w:r w:rsidR="00091209" w:rsidRPr="00FC29E8">
        <w:t>.2.2.2-1: Procedure for Slice Related Communication Service Creation</w:t>
      </w:r>
    </w:p>
    <w:p w14:paraId="219323B3" w14:textId="77777777" w:rsidR="00091209" w:rsidRPr="00FC29E8" w:rsidRDefault="00091209" w:rsidP="00091209">
      <w:pPr>
        <w:pStyle w:val="B10"/>
      </w:pPr>
      <w:r w:rsidRPr="00FC29E8">
        <w:t>1.</w:t>
      </w:r>
      <w:r w:rsidRPr="00FC29E8">
        <w:tab/>
        <w:t xml:space="preserve">In order to create a new Slice Related Communication Service, the </w:t>
      </w:r>
      <w:r w:rsidRPr="00FC29E8">
        <w:rPr>
          <w:noProof/>
          <w:lang w:eastAsia="zh-CN"/>
        </w:rPr>
        <w:t xml:space="preserve">service consumer </w:t>
      </w:r>
      <w:r w:rsidRPr="00FC29E8">
        <w:t>shall send an HTTP POST request to the NSCE Server targeting the URI of the "Slice Related Communication Services" collection resource, with the request body including the SliceCommService data structure.</w:t>
      </w:r>
    </w:p>
    <w:p w14:paraId="24CD49F1" w14:textId="77777777" w:rsidR="00091209" w:rsidRPr="00FC29E8" w:rsidRDefault="00091209" w:rsidP="00091209">
      <w:pPr>
        <w:pStyle w:val="B10"/>
      </w:pPr>
      <w:r w:rsidRPr="00FC29E8">
        <w:t>2a.</w:t>
      </w:r>
      <w:r w:rsidRPr="00FC29E8">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FC29E8" w:rsidRDefault="00091209" w:rsidP="00091209">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sidRPr="00445F63">
        <w:rPr>
          <w:noProof/>
          <w:lang w:eastAsia="zh-CN"/>
        </w:rPr>
        <w:t>11</w:t>
      </w:r>
      <w:r w:rsidRPr="00FC29E8">
        <w:t>.7.</w:t>
      </w:r>
    </w:p>
    <w:p w14:paraId="2B49BE03" w14:textId="77777777" w:rsidR="00091209" w:rsidRPr="00FC29E8" w:rsidRDefault="00091209" w:rsidP="00091209">
      <w:pPr>
        <w:pStyle w:val="41"/>
      </w:pPr>
      <w:bookmarkStart w:id="550" w:name="_Toc157434554"/>
      <w:bookmarkStart w:id="551" w:name="_Toc157436269"/>
      <w:bookmarkStart w:id="552" w:name="_Toc157440109"/>
      <w:r w:rsidRPr="00FC29E8">
        <w:t>5.</w:t>
      </w:r>
      <w:r w:rsidRPr="00445F63">
        <w:t>12</w:t>
      </w:r>
      <w:r w:rsidRPr="00FC29E8">
        <w:t>.2.3</w:t>
      </w:r>
      <w:r w:rsidRPr="00FC29E8">
        <w:tab/>
      </w:r>
      <w:r w:rsidRPr="00FC29E8">
        <w:rPr>
          <w:lang w:val="en-US"/>
        </w:rPr>
        <w:t>NSCE_SliceCommService</w:t>
      </w:r>
      <w:r w:rsidRPr="00FC29E8">
        <w:t>_Reconfigure</w:t>
      </w:r>
      <w:bookmarkEnd w:id="550"/>
      <w:bookmarkEnd w:id="551"/>
      <w:bookmarkEnd w:id="552"/>
    </w:p>
    <w:p w14:paraId="470B38DB" w14:textId="77777777" w:rsidR="00091209" w:rsidRPr="00FC29E8" w:rsidRDefault="00091209" w:rsidP="00091209">
      <w:pPr>
        <w:pStyle w:val="51"/>
      </w:pPr>
      <w:bookmarkStart w:id="553" w:name="_Toc157434555"/>
      <w:bookmarkStart w:id="554" w:name="_Toc157436270"/>
      <w:bookmarkStart w:id="555" w:name="_Toc157440110"/>
      <w:r w:rsidRPr="00FC29E8">
        <w:t>5.</w:t>
      </w:r>
      <w:r w:rsidRPr="00445F63">
        <w:t>12</w:t>
      </w:r>
      <w:r w:rsidRPr="00FC29E8">
        <w:t>.2.3.1</w:t>
      </w:r>
      <w:r w:rsidRPr="00FC29E8">
        <w:tab/>
        <w:t>General</w:t>
      </w:r>
      <w:bookmarkEnd w:id="553"/>
      <w:bookmarkEnd w:id="554"/>
      <w:bookmarkEnd w:id="555"/>
    </w:p>
    <w:p w14:paraId="1490F324" w14:textId="77777777" w:rsidR="00091209" w:rsidRPr="00FC29E8" w:rsidRDefault="00091209" w:rsidP="00091209">
      <w:r w:rsidRPr="00FC29E8">
        <w:t>This service operation is used by a service consumer to request the reconfiguration of an existing Slice Related Communication Service at the NSCE Server.</w:t>
      </w:r>
    </w:p>
    <w:p w14:paraId="17CC6DCB" w14:textId="77777777" w:rsidR="00091209" w:rsidRPr="00FC29E8" w:rsidRDefault="00091209" w:rsidP="00091209">
      <w:r w:rsidRPr="00FC29E8">
        <w:t>The following procedures are supported by the "</w:t>
      </w:r>
      <w:r w:rsidRPr="00FC29E8">
        <w:rPr>
          <w:lang w:val="en-US"/>
        </w:rPr>
        <w:t>NSCE_SliceCommService</w:t>
      </w:r>
      <w:r w:rsidRPr="00FC29E8">
        <w:t>_Reconfigure" service operation:</w:t>
      </w:r>
    </w:p>
    <w:p w14:paraId="189CC3B0" w14:textId="77777777" w:rsidR="00091209" w:rsidRPr="00FC29E8" w:rsidRDefault="00091209" w:rsidP="00091209">
      <w:pPr>
        <w:pStyle w:val="B10"/>
        <w:rPr>
          <w:lang w:val="en-US"/>
        </w:rPr>
      </w:pPr>
      <w:r w:rsidRPr="00FC29E8">
        <w:rPr>
          <w:lang w:val="en-US"/>
        </w:rPr>
        <w:t>-</w:t>
      </w:r>
      <w:r w:rsidRPr="00FC29E8">
        <w:rPr>
          <w:lang w:val="en-US"/>
        </w:rPr>
        <w:tab/>
      </w:r>
      <w:r w:rsidRPr="00FC29E8">
        <w:t>Slice Related Communication Service Reconfiguration.</w:t>
      </w:r>
    </w:p>
    <w:p w14:paraId="510C0097" w14:textId="77777777" w:rsidR="00091209" w:rsidRPr="00FC29E8" w:rsidRDefault="00091209" w:rsidP="00091209">
      <w:pPr>
        <w:pStyle w:val="51"/>
      </w:pPr>
      <w:bookmarkStart w:id="556" w:name="_Toc157434556"/>
      <w:bookmarkStart w:id="557" w:name="_Toc157436271"/>
      <w:bookmarkStart w:id="558" w:name="_Toc157440111"/>
      <w:r w:rsidRPr="00FC29E8">
        <w:t>5.</w:t>
      </w:r>
      <w:r w:rsidRPr="00445F63">
        <w:t>12</w:t>
      </w:r>
      <w:r w:rsidRPr="00FC29E8">
        <w:t>.2.3.2</w:t>
      </w:r>
      <w:r w:rsidRPr="00FC29E8">
        <w:tab/>
        <w:t>Slice Related Communication Service Reconfiguration</w:t>
      </w:r>
      <w:bookmarkEnd w:id="556"/>
      <w:bookmarkEnd w:id="557"/>
      <w:bookmarkEnd w:id="558"/>
    </w:p>
    <w:p w14:paraId="547F8FE6" w14:textId="77777777" w:rsidR="00091209" w:rsidRPr="00FC29E8" w:rsidRDefault="00091209" w:rsidP="00091209">
      <w:r w:rsidRPr="00FC29E8">
        <w:t>Figure 5.</w:t>
      </w:r>
      <w:r w:rsidRPr="00445F63">
        <w:t>12</w:t>
      </w:r>
      <w:r w:rsidRPr="00FC29E8">
        <w:t xml:space="preserve">.2.3.2-1 depicts a scenario where a </w:t>
      </w:r>
      <w:r w:rsidRPr="00FC29E8">
        <w:rPr>
          <w:noProof/>
          <w:lang w:eastAsia="zh-CN"/>
        </w:rPr>
        <w:t xml:space="preserve">service consumer </w:t>
      </w:r>
      <w:r w:rsidRPr="00FC29E8">
        <w:t>sends a request to the NSCE Server to request the reconfiguration of an existing Slice Related Communication Service (see also clause 9.12 of 3GPP°TS°23.435°[14]).</w:t>
      </w:r>
    </w:p>
    <w:p w14:paraId="3CC04BBD" w14:textId="77777777" w:rsidR="00091209" w:rsidRPr="00FC29E8" w:rsidRDefault="003E3B18" w:rsidP="00091209">
      <w:pPr>
        <w:pStyle w:val="TH"/>
      </w:pPr>
      <w:r w:rsidRPr="00F4442C">
        <w:rPr>
          <w:noProof/>
        </w:rPr>
        <w:object w:dxaOrig="9620" w:dyaOrig="3089" w14:anchorId="178D55B2">
          <v:shape id="_x0000_i1057" type="#_x0000_t75" alt="" style="width:479.35pt;height:156.65pt;mso-width-percent:0;mso-height-percent:0;mso-width-percent:0;mso-height-percent:0" o:ole="">
            <v:imagedata r:id="rId66" o:title=""/>
          </v:shape>
          <o:OLEObject Type="Embed" ProgID="Word.Document.8" ShapeID="_x0000_i1057" DrawAspect="Content" ObjectID="_1768122320" r:id="rId67">
            <o:FieldCodes>\s</o:FieldCodes>
          </o:OLEObject>
        </w:object>
      </w:r>
    </w:p>
    <w:p w14:paraId="38265BB1" w14:textId="77777777" w:rsidR="00091209" w:rsidRPr="00FC29E8" w:rsidRDefault="00091209" w:rsidP="00091209">
      <w:pPr>
        <w:pStyle w:val="TF"/>
      </w:pPr>
      <w:r w:rsidRPr="00FC29E8">
        <w:t>Figure 5.</w:t>
      </w:r>
      <w:r w:rsidRPr="00445F63">
        <w:t>12</w:t>
      </w:r>
      <w:r w:rsidRPr="00FC29E8">
        <w:t>.2.3.2-1: Procedure for Slice Related Communication Service Reconfiguration</w:t>
      </w:r>
    </w:p>
    <w:p w14:paraId="32985A76" w14:textId="77777777" w:rsidR="00091209" w:rsidRPr="00FC29E8" w:rsidRDefault="00091209" w:rsidP="00091209">
      <w:pPr>
        <w:pStyle w:val="B10"/>
      </w:pPr>
      <w:r w:rsidRPr="00FC29E8">
        <w:lastRenderedPageBreak/>
        <w:t>1.</w:t>
      </w:r>
      <w:r w:rsidRPr="00FC29E8">
        <w:tab/>
        <w:t xml:space="preserve">In order to request the update (i.e., reconfiguration) of an existing Slice Related Communication Service, the </w:t>
      </w:r>
      <w:r w:rsidRPr="00FC29E8">
        <w:rPr>
          <w:noProof/>
          <w:lang w:eastAsia="zh-CN"/>
        </w:rPr>
        <w:t xml:space="preserve">service consumer </w:t>
      </w:r>
      <w:r w:rsidRPr="00FC29E8">
        <w:t>shall send an HTTP PUT/PATCH request to the NSCE Server, targeting the URI of the corresponding "Individual Slice Related Communication Service" resource, with the request body including either:</w:t>
      </w:r>
    </w:p>
    <w:p w14:paraId="19D32D72" w14:textId="77777777" w:rsidR="00091209" w:rsidRPr="00FC29E8" w:rsidRDefault="00091209" w:rsidP="00091209">
      <w:pPr>
        <w:pStyle w:val="B2"/>
      </w:pPr>
      <w:r w:rsidRPr="00FC29E8">
        <w:t>-</w:t>
      </w:r>
      <w:r w:rsidRPr="00FC29E8">
        <w:tab/>
        <w:t>the updated representation of the resource within the SliceCommService data structure, in case the HTTP PUT method is used; or</w:t>
      </w:r>
    </w:p>
    <w:p w14:paraId="55833A51" w14:textId="77777777" w:rsidR="00091209" w:rsidRPr="00FC29E8" w:rsidRDefault="00091209" w:rsidP="00091209">
      <w:pPr>
        <w:pStyle w:val="B2"/>
      </w:pPr>
      <w:r w:rsidRPr="00FC29E8">
        <w:t>-</w:t>
      </w:r>
      <w:r w:rsidRPr="00FC29E8">
        <w:tab/>
        <w:t>the requested modifications to the resource within the SliceCommServicePatch data structure, in case the HTTP PATCH method is used.</w:t>
      </w:r>
    </w:p>
    <w:p w14:paraId="26610F57" w14:textId="77777777" w:rsidR="00091209" w:rsidRPr="00FC29E8" w:rsidRDefault="00091209" w:rsidP="00091209">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7496553E" w14:textId="77777777" w:rsidR="00091209" w:rsidRPr="00FC29E8" w:rsidRDefault="00091209" w:rsidP="00091209">
      <w:pPr>
        <w:pStyle w:val="B10"/>
      </w:pPr>
      <w:r w:rsidRPr="00FC29E8">
        <w:t>2a.</w:t>
      </w:r>
      <w:r w:rsidRPr="00FC29E8">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46512728" w14:textId="77777777" w:rsidR="00091209" w:rsidRPr="00FC29E8" w:rsidRDefault="00091209" w:rsidP="00091209">
      <w:pPr>
        <w:pStyle w:val="B10"/>
      </w:pPr>
      <w:r w:rsidRPr="00FC29E8">
        <w:t>2b.</w:t>
      </w:r>
      <w:r w:rsidRPr="00FC29E8">
        <w:tab/>
        <w:t>On failure, the appropriate HTTP status code indicating the error shall be returned and appropriate additional error information should be returned in the HTTP PUT/PATCH response body, as specified in clause </w:t>
      </w:r>
      <w:r w:rsidRPr="00FC29E8">
        <w:rPr>
          <w:noProof/>
          <w:lang w:eastAsia="zh-CN"/>
        </w:rPr>
        <w:t>6.</w:t>
      </w:r>
      <w:r w:rsidRPr="00445F63">
        <w:rPr>
          <w:noProof/>
          <w:lang w:eastAsia="zh-CN"/>
        </w:rPr>
        <w:t>11</w:t>
      </w:r>
      <w:r w:rsidRPr="00FC29E8">
        <w:t>.7.</w:t>
      </w:r>
    </w:p>
    <w:p w14:paraId="3257F822" w14:textId="77777777" w:rsidR="00091209" w:rsidRPr="00FC29E8" w:rsidRDefault="00091209" w:rsidP="00091209">
      <w:pPr>
        <w:pStyle w:val="41"/>
      </w:pPr>
      <w:bookmarkStart w:id="559" w:name="_Toc157434557"/>
      <w:bookmarkStart w:id="560" w:name="_Toc157436272"/>
      <w:bookmarkStart w:id="561" w:name="_Toc157440112"/>
      <w:r w:rsidRPr="00FC29E8">
        <w:t>5.</w:t>
      </w:r>
      <w:r w:rsidRPr="00445F63">
        <w:t>12</w:t>
      </w:r>
      <w:r w:rsidRPr="00FC29E8">
        <w:t>.2.4</w:t>
      </w:r>
      <w:r w:rsidRPr="00FC29E8">
        <w:tab/>
      </w:r>
      <w:r w:rsidRPr="00FC29E8">
        <w:rPr>
          <w:lang w:val="en-US"/>
        </w:rPr>
        <w:t>NSCE_SliceCommService</w:t>
      </w:r>
      <w:r w:rsidRPr="00FC29E8">
        <w:t>_</w:t>
      </w:r>
      <w:r w:rsidRPr="00FC29E8">
        <w:rPr>
          <w:lang w:val="en-US"/>
        </w:rPr>
        <w:t>Disengage</w:t>
      </w:r>
      <w:bookmarkEnd w:id="559"/>
      <w:bookmarkEnd w:id="560"/>
      <w:bookmarkEnd w:id="561"/>
    </w:p>
    <w:p w14:paraId="73D6F894" w14:textId="77777777" w:rsidR="00091209" w:rsidRPr="00FC29E8" w:rsidRDefault="00091209" w:rsidP="00091209">
      <w:pPr>
        <w:pStyle w:val="51"/>
      </w:pPr>
      <w:bookmarkStart w:id="562" w:name="_Toc157434558"/>
      <w:bookmarkStart w:id="563" w:name="_Toc157436273"/>
      <w:bookmarkStart w:id="564" w:name="_Toc157440113"/>
      <w:r w:rsidRPr="00FC29E8">
        <w:t>5.</w:t>
      </w:r>
      <w:r w:rsidRPr="00445F63">
        <w:t>12</w:t>
      </w:r>
      <w:r w:rsidRPr="00FC29E8">
        <w:t>.2.4.1</w:t>
      </w:r>
      <w:r w:rsidRPr="00FC29E8">
        <w:tab/>
        <w:t>General</w:t>
      </w:r>
      <w:bookmarkEnd w:id="562"/>
      <w:bookmarkEnd w:id="563"/>
      <w:bookmarkEnd w:id="564"/>
    </w:p>
    <w:p w14:paraId="190B49DE" w14:textId="77777777" w:rsidR="00091209" w:rsidRPr="00FC29E8" w:rsidRDefault="00091209" w:rsidP="00091209">
      <w:r w:rsidRPr="00FC29E8">
        <w:t>This service operation is used by a service consumer to request the d</w:t>
      </w:r>
      <w:r w:rsidRPr="00FC29E8">
        <w:rPr>
          <w:lang w:val="en-US"/>
        </w:rPr>
        <w:t>isengagement</w:t>
      </w:r>
      <w:r w:rsidRPr="00FC29E8">
        <w:t xml:space="preserve"> of an existing Slice Related Communication Service at the NSCE Server.</w:t>
      </w:r>
    </w:p>
    <w:p w14:paraId="611D861D" w14:textId="77777777" w:rsidR="00091209" w:rsidRPr="00FC29E8" w:rsidRDefault="00091209" w:rsidP="00091209">
      <w:r w:rsidRPr="00FC29E8">
        <w:t>The following procedures are supported by the "</w:t>
      </w:r>
      <w:r w:rsidRPr="00FC29E8">
        <w:rPr>
          <w:lang w:val="en-US"/>
        </w:rPr>
        <w:t>NSCE_SliceCommService</w:t>
      </w:r>
      <w:r w:rsidRPr="00FC29E8">
        <w:t>_</w:t>
      </w:r>
      <w:r w:rsidRPr="00FC29E8">
        <w:rPr>
          <w:lang w:val="en-US"/>
        </w:rPr>
        <w:t>Disengage</w:t>
      </w:r>
      <w:r w:rsidRPr="00FC29E8">
        <w:t>" service operation:</w:t>
      </w:r>
    </w:p>
    <w:p w14:paraId="44AEF6C7" w14:textId="77777777" w:rsidR="00091209" w:rsidRPr="00FC29E8" w:rsidRDefault="00091209" w:rsidP="00091209">
      <w:pPr>
        <w:pStyle w:val="B10"/>
        <w:rPr>
          <w:lang w:val="en-US"/>
        </w:rPr>
      </w:pPr>
      <w:r w:rsidRPr="00FC29E8">
        <w:rPr>
          <w:lang w:val="en-US"/>
        </w:rPr>
        <w:t>-</w:t>
      </w:r>
      <w:r w:rsidRPr="00FC29E8">
        <w:rPr>
          <w:lang w:val="en-US"/>
        </w:rPr>
        <w:tab/>
      </w:r>
      <w:r w:rsidRPr="00FC29E8">
        <w:t xml:space="preserve">Slice Related Communication Service </w:t>
      </w:r>
      <w:r w:rsidRPr="00FC29E8">
        <w:rPr>
          <w:lang w:val="en-US"/>
        </w:rPr>
        <w:t>Disengagement</w:t>
      </w:r>
      <w:r w:rsidRPr="00FC29E8">
        <w:t>.</w:t>
      </w:r>
    </w:p>
    <w:p w14:paraId="073E0DE2" w14:textId="77777777" w:rsidR="00091209" w:rsidRPr="00FC29E8" w:rsidRDefault="00091209" w:rsidP="00091209">
      <w:pPr>
        <w:pStyle w:val="51"/>
      </w:pPr>
      <w:bookmarkStart w:id="565" w:name="_Toc157434559"/>
      <w:bookmarkStart w:id="566" w:name="_Toc157436274"/>
      <w:bookmarkStart w:id="567" w:name="_Toc157440114"/>
      <w:r w:rsidRPr="00FC29E8">
        <w:t>5.</w:t>
      </w:r>
      <w:r w:rsidRPr="00445F63">
        <w:t>12</w:t>
      </w:r>
      <w:r w:rsidRPr="00FC29E8">
        <w:t>.2.4.3</w:t>
      </w:r>
      <w:r w:rsidRPr="00FC29E8">
        <w:tab/>
        <w:t xml:space="preserve">Slice Related Communication Service </w:t>
      </w:r>
      <w:r w:rsidRPr="00FC29E8">
        <w:rPr>
          <w:lang w:val="en-US"/>
        </w:rPr>
        <w:t>Disengagement</w:t>
      </w:r>
      <w:bookmarkEnd w:id="565"/>
      <w:bookmarkEnd w:id="566"/>
      <w:bookmarkEnd w:id="567"/>
    </w:p>
    <w:p w14:paraId="72A7458E" w14:textId="77777777" w:rsidR="00091209" w:rsidRPr="00FC29E8" w:rsidRDefault="00091209" w:rsidP="00091209">
      <w:r w:rsidRPr="00FC29E8">
        <w:t>Figure 5.</w:t>
      </w:r>
      <w:r w:rsidRPr="00445F63">
        <w:t>12</w:t>
      </w:r>
      <w:r w:rsidRPr="00FC29E8">
        <w:t xml:space="preserve">.2.4.3-1 depicts a scenario where a </w:t>
      </w:r>
      <w:r w:rsidRPr="00FC29E8">
        <w:rPr>
          <w:noProof/>
          <w:lang w:eastAsia="zh-CN"/>
        </w:rPr>
        <w:t xml:space="preserve">service consumer </w:t>
      </w:r>
      <w:r w:rsidRPr="00FC29E8">
        <w:t xml:space="preserve">sends a request to the NSCE Server to request the </w:t>
      </w:r>
      <w:r w:rsidRPr="00FC29E8">
        <w:rPr>
          <w:lang w:val="en-US"/>
        </w:rPr>
        <w:t>disengagement</w:t>
      </w:r>
      <w:r w:rsidRPr="00FC29E8">
        <w:t xml:space="preserve"> of an existing Slice Related Communication Service (see also clause 9.12 of 3GPP°TS°23.435°[14]).</w:t>
      </w:r>
    </w:p>
    <w:p w14:paraId="16244A1B" w14:textId="77777777" w:rsidR="00091209" w:rsidRPr="00FC29E8" w:rsidRDefault="003E3B18" w:rsidP="00091209">
      <w:pPr>
        <w:pStyle w:val="TH"/>
      </w:pPr>
      <w:r w:rsidRPr="00F4442C">
        <w:rPr>
          <w:noProof/>
        </w:rPr>
        <w:object w:dxaOrig="9620" w:dyaOrig="2508" w14:anchorId="7A4DC3BA">
          <v:shape id="_x0000_i1058" type="#_x0000_t75" alt="" style="width:479.35pt;height:126.65pt;mso-width-percent:0;mso-height-percent:0;mso-width-percent:0;mso-height-percent:0" o:ole="">
            <v:imagedata r:id="rId68" o:title=""/>
          </v:shape>
          <o:OLEObject Type="Embed" ProgID="Word.Document.8" ShapeID="_x0000_i1058" DrawAspect="Content" ObjectID="_1768122321" r:id="rId69">
            <o:FieldCodes>\s</o:FieldCodes>
          </o:OLEObject>
        </w:object>
      </w:r>
    </w:p>
    <w:p w14:paraId="093BA87B" w14:textId="77777777" w:rsidR="00091209" w:rsidRPr="00FC29E8" w:rsidRDefault="00091209" w:rsidP="00091209">
      <w:pPr>
        <w:pStyle w:val="TF"/>
      </w:pPr>
      <w:r w:rsidRPr="00FC29E8">
        <w:t>Figure 5.</w:t>
      </w:r>
      <w:r w:rsidRPr="00445F63">
        <w:t>12</w:t>
      </w:r>
      <w:r w:rsidRPr="00FC29E8">
        <w:t xml:space="preserve">.2.4.3-1: Procedure for Slice Related Communication Service </w:t>
      </w:r>
      <w:r w:rsidRPr="00FC29E8">
        <w:rPr>
          <w:lang w:val="en-US"/>
        </w:rPr>
        <w:t>Disengagement</w:t>
      </w:r>
    </w:p>
    <w:p w14:paraId="50BB32C7" w14:textId="77777777" w:rsidR="00091209" w:rsidRPr="00FC29E8" w:rsidRDefault="00091209" w:rsidP="00091209">
      <w:pPr>
        <w:pStyle w:val="B10"/>
      </w:pPr>
      <w:r w:rsidRPr="00FC29E8">
        <w:t>1.</w:t>
      </w:r>
      <w:r w:rsidRPr="00FC29E8">
        <w:tab/>
        <w:t xml:space="preserve">In order to request the deletion (i.e., </w:t>
      </w:r>
      <w:r w:rsidRPr="00FC29E8">
        <w:rPr>
          <w:lang w:val="en-US"/>
        </w:rPr>
        <w:t xml:space="preserve">disengagement) </w:t>
      </w:r>
      <w:r w:rsidRPr="00FC29E8">
        <w:t xml:space="preserve">of an existing Slice Related Communication Service, the </w:t>
      </w:r>
      <w:r w:rsidRPr="00FC29E8">
        <w:rPr>
          <w:noProof/>
          <w:lang w:eastAsia="zh-CN"/>
        </w:rPr>
        <w:t xml:space="preserve">service consumer </w:t>
      </w:r>
      <w:r w:rsidRPr="00FC29E8">
        <w:t>shall send an HTTP DELETE request to the NSCE Server targeting the corresponding "Individual Slice Related Communication Service" resource.</w:t>
      </w:r>
    </w:p>
    <w:p w14:paraId="3897C9B2" w14:textId="77777777" w:rsidR="00091209" w:rsidRPr="00FC29E8" w:rsidRDefault="00091209" w:rsidP="00091209">
      <w:pPr>
        <w:pStyle w:val="NO"/>
        <w:rPr>
          <w:noProof/>
        </w:rPr>
      </w:pPr>
      <w:r w:rsidRPr="00FC29E8">
        <w:rPr>
          <w:noProof/>
        </w:rPr>
        <w:t>NOTE:</w:t>
      </w:r>
      <w:r w:rsidRPr="00FC29E8">
        <w:rPr>
          <w:noProof/>
        </w:rPr>
        <w:tab/>
        <w:t>An alternative service consumer (i.e. other than the one that requested the creation/update of the targeted resource) can initiate this request.</w:t>
      </w:r>
    </w:p>
    <w:p w14:paraId="32217D7E" w14:textId="77777777" w:rsidR="00091209" w:rsidRPr="00FC29E8" w:rsidRDefault="00091209" w:rsidP="00091209">
      <w:pPr>
        <w:pStyle w:val="B10"/>
      </w:pPr>
      <w:r w:rsidRPr="00FC29E8">
        <w:t>2a.</w:t>
      </w:r>
      <w:r w:rsidRPr="00FC29E8">
        <w:tab/>
        <w:t>Upon success, the NSCE Server shall respond with an HTTP "204 No Content" status code.</w:t>
      </w:r>
    </w:p>
    <w:p w14:paraId="0A9D2728" w14:textId="3638B6BD" w:rsidR="00091209" w:rsidRPr="00FC29E8" w:rsidRDefault="00091209" w:rsidP="00091209">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w:t>
      </w:r>
      <w:r w:rsidRPr="00FC29E8">
        <w:rPr>
          <w:noProof/>
          <w:lang w:eastAsia="zh-CN"/>
        </w:rPr>
        <w:t>6.</w:t>
      </w:r>
      <w:r w:rsidRPr="00445F63">
        <w:rPr>
          <w:noProof/>
          <w:lang w:eastAsia="zh-CN"/>
        </w:rPr>
        <w:t>11</w:t>
      </w:r>
      <w:r w:rsidRPr="00FC29E8">
        <w:t>.7.</w:t>
      </w:r>
    </w:p>
    <w:p w14:paraId="7E51A76C" w14:textId="3211B048" w:rsidR="00FF7103" w:rsidRPr="00FC29E8" w:rsidRDefault="00FF7103" w:rsidP="00FF7103">
      <w:pPr>
        <w:pStyle w:val="21"/>
      </w:pPr>
      <w:bookmarkStart w:id="568" w:name="_Toc90661423"/>
      <w:bookmarkStart w:id="569" w:name="_Toc138754924"/>
      <w:bookmarkStart w:id="570" w:name="_Toc151885628"/>
      <w:bookmarkStart w:id="571" w:name="_Toc152075693"/>
      <w:bookmarkStart w:id="572" w:name="_Toc153793408"/>
      <w:bookmarkStart w:id="573" w:name="_Toc157434560"/>
      <w:bookmarkStart w:id="574" w:name="_Toc157436275"/>
      <w:bookmarkStart w:id="575" w:name="_Toc157440115"/>
      <w:r w:rsidRPr="00FC29E8">
        <w:lastRenderedPageBreak/>
        <w:t>5.14</w:t>
      </w:r>
      <w:r w:rsidRPr="00FC29E8">
        <w:tab/>
      </w:r>
      <w:bookmarkEnd w:id="568"/>
      <w:bookmarkEnd w:id="569"/>
      <w:bookmarkEnd w:id="570"/>
      <w:bookmarkEnd w:id="571"/>
      <w:bookmarkEnd w:id="572"/>
      <w:r w:rsidR="002E1025" w:rsidRPr="00FC29E8">
        <w:t>NSCE_NSDiagnostics</w:t>
      </w:r>
      <w:bookmarkEnd w:id="573"/>
      <w:bookmarkEnd w:id="574"/>
      <w:bookmarkEnd w:id="575"/>
    </w:p>
    <w:p w14:paraId="1D90DEDC" w14:textId="77777777" w:rsidR="00FF7103" w:rsidRPr="00FC29E8" w:rsidRDefault="00FF7103" w:rsidP="00445F63">
      <w:pPr>
        <w:pStyle w:val="31"/>
      </w:pPr>
      <w:bookmarkStart w:id="576" w:name="_Toc90661425"/>
      <w:bookmarkStart w:id="577" w:name="_Toc138754926"/>
      <w:bookmarkStart w:id="578" w:name="_Toc151885630"/>
      <w:bookmarkStart w:id="579" w:name="_Toc152075695"/>
      <w:bookmarkStart w:id="580" w:name="_Toc153793410"/>
      <w:bookmarkStart w:id="581" w:name="_Toc157434561"/>
      <w:bookmarkStart w:id="582" w:name="_Toc157436276"/>
      <w:bookmarkStart w:id="583" w:name="_Toc157440116"/>
      <w:r w:rsidRPr="00FC29E8">
        <w:t>5.14.1</w:t>
      </w:r>
      <w:r w:rsidRPr="00FC29E8">
        <w:tab/>
        <w:t>Service Description</w:t>
      </w:r>
      <w:bookmarkEnd w:id="576"/>
      <w:bookmarkEnd w:id="577"/>
      <w:bookmarkEnd w:id="578"/>
      <w:bookmarkEnd w:id="579"/>
      <w:bookmarkEnd w:id="580"/>
      <w:bookmarkEnd w:id="581"/>
      <w:bookmarkEnd w:id="582"/>
      <w:bookmarkEnd w:id="583"/>
    </w:p>
    <w:p w14:paraId="59C264BA" w14:textId="77777777" w:rsidR="00FF7103" w:rsidRPr="00FC29E8" w:rsidRDefault="00FF7103" w:rsidP="00FF7103">
      <w:r w:rsidRPr="00FC29E8">
        <w:t xml:space="preserve">The NSCE_NSDiagnostics service exposed by the </w:t>
      </w:r>
      <w:r w:rsidRPr="00FC29E8">
        <w:rPr>
          <w:lang w:eastAsia="zh-CN"/>
        </w:rPr>
        <w:t>NSCE</w:t>
      </w:r>
      <w:r w:rsidRPr="00FC29E8">
        <w:t xml:space="preserve"> Server enables a service consumer to:</w:t>
      </w:r>
    </w:p>
    <w:p w14:paraId="119F265D" w14:textId="77777777" w:rsidR="00FF7103" w:rsidRPr="00FC29E8" w:rsidRDefault="00FF7103" w:rsidP="00FF7103">
      <w:pPr>
        <w:pStyle w:val="B10"/>
      </w:pPr>
      <w:r w:rsidRPr="00FC29E8">
        <w:t>-</w:t>
      </w:r>
      <w:r w:rsidRPr="00FC29E8">
        <w:tab/>
        <w:t>request network slice diagnostics information.</w:t>
      </w:r>
    </w:p>
    <w:p w14:paraId="218F7BC1" w14:textId="77777777" w:rsidR="00FF7103" w:rsidRPr="00FC29E8" w:rsidRDefault="00FF7103" w:rsidP="00445F63">
      <w:pPr>
        <w:pStyle w:val="31"/>
      </w:pPr>
      <w:bookmarkStart w:id="584" w:name="_Toc90661427"/>
      <w:bookmarkStart w:id="585" w:name="_Toc138754928"/>
      <w:bookmarkStart w:id="586" w:name="_Toc151885632"/>
      <w:bookmarkStart w:id="587" w:name="_Toc152075697"/>
      <w:bookmarkStart w:id="588" w:name="_Toc153793412"/>
      <w:bookmarkStart w:id="589" w:name="_Toc157434562"/>
      <w:bookmarkStart w:id="590" w:name="_Toc157436277"/>
      <w:bookmarkStart w:id="591" w:name="_Toc157440117"/>
      <w:r w:rsidRPr="00FC29E8">
        <w:t>5.14.2</w:t>
      </w:r>
      <w:r w:rsidRPr="00FC29E8">
        <w:tab/>
        <w:t>Service Operations</w:t>
      </w:r>
      <w:bookmarkEnd w:id="584"/>
      <w:bookmarkEnd w:id="585"/>
      <w:bookmarkEnd w:id="586"/>
      <w:bookmarkEnd w:id="587"/>
      <w:bookmarkEnd w:id="588"/>
      <w:bookmarkEnd w:id="589"/>
      <w:bookmarkEnd w:id="590"/>
      <w:bookmarkEnd w:id="591"/>
    </w:p>
    <w:p w14:paraId="188B56E9" w14:textId="77777777" w:rsidR="00FF7103" w:rsidRPr="00FC29E8" w:rsidRDefault="00FF7103" w:rsidP="00445F63">
      <w:pPr>
        <w:pStyle w:val="41"/>
      </w:pPr>
      <w:bookmarkStart w:id="592" w:name="_Toc90661428"/>
      <w:bookmarkStart w:id="593" w:name="_Toc138754929"/>
      <w:bookmarkStart w:id="594" w:name="_Toc151885633"/>
      <w:bookmarkStart w:id="595" w:name="_Toc152075698"/>
      <w:bookmarkStart w:id="596" w:name="_Toc153793413"/>
      <w:bookmarkStart w:id="597" w:name="_Toc157434563"/>
      <w:bookmarkStart w:id="598" w:name="_Toc157436278"/>
      <w:bookmarkStart w:id="599" w:name="_Toc157440118"/>
      <w:r w:rsidRPr="00FC29E8">
        <w:t>5.14.2.1</w:t>
      </w:r>
      <w:r w:rsidRPr="00FC29E8">
        <w:tab/>
        <w:t>Introduction</w:t>
      </w:r>
      <w:bookmarkEnd w:id="592"/>
      <w:bookmarkEnd w:id="593"/>
      <w:bookmarkEnd w:id="594"/>
      <w:bookmarkEnd w:id="595"/>
      <w:bookmarkEnd w:id="596"/>
      <w:bookmarkEnd w:id="597"/>
      <w:bookmarkEnd w:id="598"/>
      <w:bookmarkEnd w:id="599"/>
    </w:p>
    <w:p w14:paraId="3491DA2C" w14:textId="77777777" w:rsidR="00FF7103" w:rsidRPr="00FC29E8" w:rsidRDefault="00FF7103" w:rsidP="00FF7103">
      <w:r w:rsidRPr="00FC29E8">
        <w:t>The service operations defined for NSCE_NSDiagnostics service is shown in the table 5.14.2.1-1.</w:t>
      </w:r>
    </w:p>
    <w:p w14:paraId="5A6BA64B" w14:textId="77777777" w:rsidR="00FF7103" w:rsidRPr="00FC29E8" w:rsidRDefault="00FF7103" w:rsidP="00FF7103">
      <w:pPr>
        <w:pStyle w:val="TH"/>
      </w:pPr>
      <w:r w:rsidRPr="00FC29E8">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FC29E8" w14:paraId="47BAB623" w14:textId="77777777" w:rsidTr="00445F63">
        <w:trPr>
          <w:jc w:val="center"/>
        </w:trPr>
        <w:tc>
          <w:tcPr>
            <w:tcW w:w="2969" w:type="dxa"/>
            <w:shd w:val="clear" w:color="000000" w:fill="C0C0C0"/>
          </w:tcPr>
          <w:p w14:paraId="6ED7830E" w14:textId="77777777" w:rsidR="00FF7103" w:rsidRPr="00FC29E8" w:rsidRDefault="00FF7103" w:rsidP="00F8442F">
            <w:pPr>
              <w:pStyle w:val="TAH"/>
            </w:pPr>
            <w:r w:rsidRPr="00FC29E8">
              <w:t>Service operation name</w:t>
            </w:r>
          </w:p>
        </w:tc>
        <w:tc>
          <w:tcPr>
            <w:tcW w:w="5103" w:type="dxa"/>
            <w:shd w:val="clear" w:color="000000" w:fill="C0C0C0"/>
          </w:tcPr>
          <w:p w14:paraId="5CCB9AEF" w14:textId="77777777" w:rsidR="00FF7103" w:rsidRPr="00FC29E8" w:rsidRDefault="00FF7103" w:rsidP="00F8442F">
            <w:pPr>
              <w:pStyle w:val="TAH"/>
            </w:pPr>
            <w:r w:rsidRPr="00FC29E8">
              <w:t>Description</w:t>
            </w:r>
          </w:p>
        </w:tc>
        <w:tc>
          <w:tcPr>
            <w:tcW w:w="1559" w:type="dxa"/>
            <w:shd w:val="clear" w:color="000000" w:fill="C0C0C0"/>
          </w:tcPr>
          <w:p w14:paraId="0A039D6B" w14:textId="77777777" w:rsidR="00FF7103" w:rsidRPr="00FC29E8" w:rsidRDefault="00FF7103" w:rsidP="00F8442F">
            <w:pPr>
              <w:pStyle w:val="TAH"/>
            </w:pPr>
            <w:r w:rsidRPr="00FC29E8">
              <w:t>Initiated by</w:t>
            </w:r>
          </w:p>
        </w:tc>
      </w:tr>
      <w:tr w:rsidR="00FF7103" w:rsidRPr="00FC29E8" w14:paraId="434B7374" w14:textId="77777777" w:rsidTr="00445F63">
        <w:trPr>
          <w:jc w:val="center"/>
        </w:trPr>
        <w:tc>
          <w:tcPr>
            <w:tcW w:w="2969" w:type="dxa"/>
            <w:vAlign w:val="center"/>
          </w:tcPr>
          <w:p w14:paraId="60EA3341" w14:textId="77777777" w:rsidR="00FF7103" w:rsidRPr="00FC29E8" w:rsidRDefault="00FF7103" w:rsidP="00F8442F">
            <w:pPr>
              <w:pStyle w:val="TAL"/>
            </w:pPr>
            <w:r w:rsidRPr="00FC29E8">
              <w:t>NSCE_NSDiagnostics_Request</w:t>
            </w:r>
          </w:p>
        </w:tc>
        <w:tc>
          <w:tcPr>
            <w:tcW w:w="5103" w:type="dxa"/>
            <w:vAlign w:val="center"/>
          </w:tcPr>
          <w:p w14:paraId="13BD3CF3" w14:textId="77777777" w:rsidR="00FF7103" w:rsidRPr="00FC29E8" w:rsidRDefault="00FF7103" w:rsidP="00F8442F">
            <w:pPr>
              <w:pStyle w:val="TAL"/>
            </w:pPr>
            <w:r w:rsidRPr="00FC29E8">
              <w:t>This service operation is used by a service consumer to request network slice diagnostics from the NSCE Server.</w:t>
            </w:r>
          </w:p>
        </w:tc>
        <w:tc>
          <w:tcPr>
            <w:tcW w:w="1559" w:type="dxa"/>
            <w:vAlign w:val="center"/>
          </w:tcPr>
          <w:p w14:paraId="5DD8052D" w14:textId="77777777" w:rsidR="00FF7103" w:rsidRPr="00FC29E8" w:rsidRDefault="00FF7103" w:rsidP="00F8442F">
            <w:pPr>
              <w:pStyle w:val="TAL"/>
            </w:pPr>
            <w:r w:rsidRPr="00FC29E8">
              <w:t>e.g., VAL Server</w:t>
            </w:r>
          </w:p>
        </w:tc>
      </w:tr>
    </w:tbl>
    <w:p w14:paraId="4098F664" w14:textId="77777777" w:rsidR="00FF7103" w:rsidRPr="00FC29E8" w:rsidRDefault="00FF7103" w:rsidP="00FF7103">
      <w:bookmarkStart w:id="600" w:name="_Toc90661429"/>
    </w:p>
    <w:p w14:paraId="47313E95" w14:textId="77777777" w:rsidR="00FF7103" w:rsidRPr="00FC29E8" w:rsidRDefault="00FF7103" w:rsidP="00445F63">
      <w:pPr>
        <w:pStyle w:val="41"/>
      </w:pPr>
      <w:bookmarkStart w:id="601" w:name="_Toc138754930"/>
      <w:bookmarkStart w:id="602" w:name="_Toc151885634"/>
      <w:bookmarkStart w:id="603" w:name="_Toc152075699"/>
      <w:bookmarkStart w:id="604" w:name="_Toc153793414"/>
      <w:bookmarkStart w:id="605" w:name="_Toc157434564"/>
      <w:bookmarkStart w:id="606" w:name="_Toc157436279"/>
      <w:bookmarkStart w:id="607" w:name="_Toc157440119"/>
      <w:r w:rsidRPr="00FC29E8">
        <w:t>5.14.2.2</w:t>
      </w:r>
      <w:r w:rsidRPr="00FC29E8">
        <w:tab/>
      </w:r>
      <w:bookmarkEnd w:id="600"/>
      <w:bookmarkEnd w:id="601"/>
      <w:bookmarkEnd w:id="602"/>
      <w:bookmarkEnd w:id="603"/>
      <w:bookmarkEnd w:id="604"/>
      <w:r w:rsidRPr="00FC29E8">
        <w:t>NSCE_NSDiagnostics_Request</w:t>
      </w:r>
      <w:bookmarkEnd w:id="605"/>
      <w:bookmarkEnd w:id="606"/>
      <w:bookmarkEnd w:id="607"/>
    </w:p>
    <w:p w14:paraId="473AB551" w14:textId="77777777" w:rsidR="00FF7103" w:rsidRPr="00FC29E8" w:rsidRDefault="00FF7103" w:rsidP="00445F63">
      <w:pPr>
        <w:pStyle w:val="51"/>
      </w:pPr>
      <w:bookmarkStart w:id="608" w:name="_Toc90661430"/>
      <w:bookmarkStart w:id="609" w:name="_Toc138754931"/>
      <w:bookmarkStart w:id="610" w:name="_Toc151885635"/>
      <w:bookmarkStart w:id="611" w:name="_Toc152075700"/>
      <w:bookmarkStart w:id="612" w:name="_Toc153793415"/>
      <w:bookmarkStart w:id="613" w:name="_Toc157434565"/>
      <w:bookmarkStart w:id="614" w:name="_Toc157436280"/>
      <w:bookmarkStart w:id="615" w:name="_Toc157440120"/>
      <w:r w:rsidRPr="00FC29E8">
        <w:t>5.14.2.2.1</w:t>
      </w:r>
      <w:r w:rsidRPr="00FC29E8">
        <w:tab/>
        <w:t>General</w:t>
      </w:r>
      <w:bookmarkEnd w:id="608"/>
      <w:bookmarkEnd w:id="609"/>
      <w:bookmarkEnd w:id="610"/>
      <w:bookmarkEnd w:id="611"/>
      <w:bookmarkEnd w:id="612"/>
      <w:bookmarkEnd w:id="613"/>
      <w:bookmarkEnd w:id="614"/>
      <w:bookmarkEnd w:id="615"/>
    </w:p>
    <w:p w14:paraId="324AC070" w14:textId="77777777" w:rsidR="00FF7103" w:rsidRPr="00FC29E8" w:rsidRDefault="00FF7103" w:rsidP="00FF7103">
      <w:r w:rsidRPr="00FC29E8">
        <w:t>This service operation is used by a service consumer to request network slice diagnostics from the NSCE Server.</w:t>
      </w:r>
    </w:p>
    <w:p w14:paraId="78C5649F" w14:textId="77777777" w:rsidR="00FF7103" w:rsidRPr="00FC29E8" w:rsidRDefault="00FF7103" w:rsidP="00FF7103">
      <w:bookmarkStart w:id="616" w:name="_Hlk156987012"/>
      <w:bookmarkStart w:id="617" w:name="_Toc90661431"/>
      <w:bookmarkStart w:id="618" w:name="_Toc138754932"/>
      <w:bookmarkStart w:id="619" w:name="_Toc151885636"/>
      <w:bookmarkStart w:id="620" w:name="_Toc152075701"/>
      <w:bookmarkStart w:id="621" w:name="_Toc153793416"/>
      <w:r w:rsidRPr="00FC29E8">
        <w:t>The following procedures are supported by the "</w:t>
      </w:r>
      <w:r w:rsidRPr="00FC29E8">
        <w:rPr>
          <w:lang w:val="en-US"/>
        </w:rPr>
        <w:t>NSCE_NSDiagnostics_Request</w:t>
      </w:r>
      <w:r w:rsidRPr="00FC29E8">
        <w:t>" service operation:</w:t>
      </w:r>
    </w:p>
    <w:p w14:paraId="47B22318" w14:textId="77777777" w:rsidR="00FF7103" w:rsidRPr="00FC29E8" w:rsidRDefault="00FF7103" w:rsidP="00FF7103">
      <w:pPr>
        <w:pStyle w:val="B10"/>
        <w:rPr>
          <w:lang w:val="en-US"/>
        </w:rPr>
      </w:pPr>
      <w:r w:rsidRPr="00FC29E8">
        <w:rPr>
          <w:lang w:val="en-US"/>
        </w:rPr>
        <w:t>-</w:t>
      </w:r>
      <w:r w:rsidRPr="00FC29E8">
        <w:rPr>
          <w:lang w:val="en-US"/>
        </w:rPr>
        <w:tab/>
      </w:r>
      <w:r w:rsidRPr="00FC29E8">
        <w:t>Network Slice Diagnostics Request.</w:t>
      </w:r>
    </w:p>
    <w:p w14:paraId="17F928D0" w14:textId="77777777" w:rsidR="00FF7103" w:rsidRPr="00FC29E8" w:rsidRDefault="00FF7103" w:rsidP="00120F61">
      <w:pPr>
        <w:pStyle w:val="51"/>
      </w:pPr>
      <w:bookmarkStart w:id="622" w:name="_Toc157434566"/>
      <w:bookmarkStart w:id="623" w:name="_Toc157436281"/>
      <w:bookmarkStart w:id="624" w:name="_Toc157440121"/>
      <w:bookmarkEnd w:id="616"/>
      <w:r w:rsidRPr="00FC29E8">
        <w:t>5.14.2.2.2</w:t>
      </w:r>
      <w:r w:rsidRPr="00FC29E8">
        <w:tab/>
      </w:r>
      <w:r w:rsidRPr="00FC29E8">
        <w:tab/>
        <w:t>Network Slice Diagnostics Request</w:t>
      </w:r>
      <w:bookmarkEnd w:id="617"/>
      <w:bookmarkEnd w:id="618"/>
      <w:bookmarkEnd w:id="619"/>
      <w:bookmarkEnd w:id="620"/>
      <w:bookmarkEnd w:id="621"/>
      <w:bookmarkEnd w:id="622"/>
      <w:bookmarkEnd w:id="623"/>
      <w:bookmarkEnd w:id="624"/>
    </w:p>
    <w:p w14:paraId="4C9F65EA" w14:textId="77777777" w:rsidR="00FF7103" w:rsidRPr="00FC29E8" w:rsidRDefault="00FF7103" w:rsidP="00FF7103">
      <w:r w:rsidRPr="00FC29E8">
        <w:t xml:space="preserve">Figure 5.14.2.2.2-1 depicts a scenario where </w:t>
      </w:r>
      <w:r w:rsidRPr="00FC29E8">
        <w:rPr>
          <w:noProof/>
          <w:lang w:eastAsia="zh-CN"/>
        </w:rPr>
        <w:t xml:space="preserve">a service consumer </w:t>
      </w:r>
      <w:r w:rsidRPr="00FC29E8">
        <w:t>sends a request to the NSCE Server to request the network slice diagnostics (see also clause 9.14 of 3GPP°TS°23.435°[14]).</w:t>
      </w:r>
    </w:p>
    <w:p w14:paraId="1A159E3F" w14:textId="77777777" w:rsidR="00FF7103" w:rsidRPr="00FC29E8" w:rsidRDefault="003E3B18" w:rsidP="00FF7103">
      <w:pPr>
        <w:pStyle w:val="TF"/>
      </w:pPr>
      <w:r>
        <w:rPr>
          <w:noProof/>
        </w:rPr>
        <w:object w:dxaOrig="9630" w:dyaOrig="2508" w14:anchorId="1939BBD8">
          <v:shape id="_x0000_i1059" type="#_x0000_t75" alt="" style="width:482.65pt;height:125.35pt;mso-width-percent:0;mso-height-percent:0;mso-width-percent:0;mso-height-percent:0" o:ole="">
            <v:imagedata r:id="rId70" o:title=""/>
          </v:shape>
          <o:OLEObject Type="Embed" ProgID="Word.Document.8" ShapeID="_x0000_i1059" DrawAspect="Content" ObjectID="_1768122322" r:id="rId71">
            <o:FieldCodes>\s</o:FieldCodes>
          </o:OLEObject>
        </w:object>
      </w:r>
    </w:p>
    <w:p w14:paraId="4A64A15D" w14:textId="77777777" w:rsidR="00FF7103" w:rsidRPr="00FC29E8" w:rsidRDefault="00FF7103" w:rsidP="00FF7103">
      <w:pPr>
        <w:pStyle w:val="TF"/>
      </w:pPr>
      <w:r w:rsidRPr="00FC29E8">
        <w:t>Figure 5.14.2.2.2-1: Procedure for Network Slice Diagnostics Request</w:t>
      </w:r>
    </w:p>
    <w:p w14:paraId="118F5BC2" w14:textId="77777777" w:rsidR="00FF7103" w:rsidRPr="00FC29E8" w:rsidRDefault="00FF7103" w:rsidP="00FF7103">
      <w:pPr>
        <w:pStyle w:val="B10"/>
      </w:pPr>
      <w:r w:rsidRPr="00FC29E8">
        <w:t>1.</w:t>
      </w:r>
      <w:r w:rsidRPr="00FC29E8">
        <w:tab/>
        <w:t xml:space="preserve">In order to request network slice diagnostics, the </w:t>
      </w:r>
      <w:r w:rsidRPr="00FC29E8">
        <w:rPr>
          <w:noProof/>
          <w:lang w:eastAsia="zh-CN"/>
        </w:rPr>
        <w:t xml:space="preserve">service consumer </w:t>
      </w:r>
      <w:r w:rsidRPr="00FC29E8">
        <w:t>shall send an HTTP POST request (i.e., custom operation "Request") to the NSCE Server, with the request body containing the NwSliceDiagReq data structure.</w:t>
      </w:r>
    </w:p>
    <w:p w14:paraId="43BFD554" w14:textId="758CA82E" w:rsidR="00FF7103" w:rsidRPr="00FC29E8" w:rsidRDefault="00FF7103" w:rsidP="00FF7103">
      <w:pPr>
        <w:pStyle w:val="B10"/>
      </w:pPr>
      <w:r w:rsidRPr="00FC29E8">
        <w:t>2a.</w:t>
      </w:r>
      <w:r w:rsidRPr="00FC29E8">
        <w:tab/>
        <w:t>Upon success, the NSCE Server shall respond with an HTTP "200 OK" status code with the response body containing the requested network slice diagnostics within the NwSliceDiagRep data structure.</w:t>
      </w:r>
    </w:p>
    <w:p w14:paraId="7516F5E7" w14:textId="301CD9A9" w:rsidR="00FF7103" w:rsidRPr="00FC29E8" w:rsidRDefault="00FF7103" w:rsidP="00445F63">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FC29E8" w:rsidRDefault="00437C11" w:rsidP="00437C11">
      <w:pPr>
        <w:pStyle w:val="21"/>
      </w:pPr>
      <w:bookmarkStart w:id="625" w:name="_Toc157434567"/>
      <w:bookmarkStart w:id="626" w:name="_Toc157436282"/>
      <w:bookmarkStart w:id="627" w:name="_Toc157440122"/>
      <w:r w:rsidRPr="00FC29E8">
        <w:lastRenderedPageBreak/>
        <w:t>5.</w:t>
      </w:r>
      <w:r w:rsidRPr="00445F63">
        <w:t>15</w:t>
      </w:r>
      <w:r w:rsidRPr="00FC29E8">
        <w:tab/>
      </w:r>
      <w:bookmarkStart w:id="628" w:name="_Toc148176844"/>
      <w:bookmarkStart w:id="629" w:name="_Toc148358894"/>
      <w:r w:rsidRPr="00FC29E8">
        <w:rPr>
          <w:lang w:eastAsia="fr-FR"/>
        </w:rPr>
        <w:t>NSCE_FaultDiagnosis</w:t>
      </w:r>
      <w:bookmarkEnd w:id="625"/>
      <w:bookmarkEnd w:id="626"/>
      <w:bookmarkEnd w:id="627"/>
      <w:bookmarkEnd w:id="628"/>
      <w:bookmarkEnd w:id="629"/>
    </w:p>
    <w:p w14:paraId="7B7D28B3" w14:textId="77777777" w:rsidR="00437C11" w:rsidRPr="00FC29E8" w:rsidRDefault="00437C11" w:rsidP="00437C11">
      <w:pPr>
        <w:pStyle w:val="31"/>
      </w:pPr>
      <w:bookmarkStart w:id="630" w:name="_Toc157434568"/>
      <w:bookmarkStart w:id="631" w:name="_Toc157436283"/>
      <w:bookmarkStart w:id="632" w:name="_Toc157440123"/>
      <w:r w:rsidRPr="00FC29E8">
        <w:t>5.</w:t>
      </w:r>
      <w:r w:rsidRPr="00445F63">
        <w:t>15</w:t>
      </w:r>
      <w:r w:rsidRPr="00FC29E8">
        <w:t>.1</w:t>
      </w:r>
      <w:r w:rsidRPr="00FC29E8">
        <w:tab/>
        <w:t>Service Description</w:t>
      </w:r>
      <w:bookmarkEnd w:id="630"/>
      <w:bookmarkEnd w:id="631"/>
      <w:bookmarkEnd w:id="632"/>
    </w:p>
    <w:p w14:paraId="0B8F437B" w14:textId="77777777" w:rsidR="00437C11" w:rsidRPr="00FC29E8" w:rsidRDefault="00437C11" w:rsidP="00437C11">
      <w:r w:rsidRPr="00FC29E8">
        <w:t xml:space="preserve">The </w:t>
      </w:r>
      <w:r w:rsidRPr="00FC29E8">
        <w:rPr>
          <w:lang w:eastAsia="fr-FR"/>
        </w:rPr>
        <w:t>NSCE_FaultDiagnosis</w:t>
      </w:r>
      <w:r w:rsidRPr="00FC29E8">
        <w:t xml:space="preserve"> service exposed by the NSCE Server enables a service consumer to:</w:t>
      </w:r>
    </w:p>
    <w:p w14:paraId="121C811B" w14:textId="77777777" w:rsidR="00437C11" w:rsidRPr="00FC29E8" w:rsidRDefault="00437C11" w:rsidP="00437C11">
      <w:pPr>
        <w:pStyle w:val="B10"/>
      </w:pPr>
      <w:r w:rsidRPr="00FC29E8">
        <w:t>-</w:t>
      </w:r>
      <w:r w:rsidRPr="00FC29E8">
        <w:tab/>
        <w:t xml:space="preserve">create/update/delete a </w:t>
      </w:r>
      <w:r w:rsidRPr="00FC29E8">
        <w:rPr>
          <w:lang w:eastAsia="fr-FR"/>
        </w:rPr>
        <w:t>Network Slice Fault Diagnosis S</w:t>
      </w:r>
      <w:r w:rsidRPr="00FC29E8">
        <w:t>ubscription;</w:t>
      </w:r>
    </w:p>
    <w:p w14:paraId="6A919DDB" w14:textId="77777777" w:rsidR="00437C11" w:rsidRPr="00FC29E8" w:rsidRDefault="00437C11" w:rsidP="00437C11">
      <w:pPr>
        <w:pStyle w:val="B10"/>
      </w:pPr>
      <w:r w:rsidRPr="00FC29E8">
        <w:t>-</w:t>
      </w:r>
      <w:r w:rsidRPr="00FC29E8">
        <w:tab/>
        <w:t xml:space="preserve">receive </w:t>
      </w:r>
      <w:r w:rsidRPr="00FC29E8">
        <w:rPr>
          <w:lang w:eastAsia="fr-FR"/>
        </w:rPr>
        <w:t>Network Slice Fault Diagnosis N</w:t>
      </w:r>
      <w:r w:rsidRPr="00FC29E8">
        <w:t>otifications; and</w:t>
      </w:r>
    </w:p>
    <w:p w14:paraId="6F61CB79" w14:textId="77777777" w:rsidR="00437C11" w:rsidRPr="00FC29E8" w:rsidRDefault="00437C11" w:rsidP="00437C11">
      <w:pPr>
        <w:pStyle w:val="31"/>
      </w:pPr>
      <w:bookmarkStart w:id="633" w:name="_Toc157434569"/>
      <w:bookmarkStart w:id="634" w:name="_Toc157436284"/>
      <w:bookmarkStart w:id="635" w:name="_Toc157440124"/>
      <w:r w:rsidRPr="00FC29E8">
        <w:t>5.</w:t>
      </w:r>
      <w:r w:rsidRPr="00445F63">
        <w:t>15</w:t>
      </w:r>
      <w:r w:rsidRPr="00FC29E8">
        <w:t>.2</w:t>
      </w:r>
      <w:r w:rsidRPr="00FC29E8">
        <w:tab/>
        <w:t>Service Operations</w:t>
      </w:r>
      <w:bookmarkEnd w:id="633"/>
      <w:bookmarkEnd w:id="634"/>
      <w:bookmarkEnd w:id="635"/>
    </w:p>
    <w:p w14:paraId="15C7D6E6" w14:textId="77777777" w:rsidR="00437C11" w:rsidRPr="00FC29E8" w:rsidRDefault="00437C11" w:rsidP="00437C11">
      <w:pPr>
        <w:pStyle w:val="41"/>
      </w:pPr>
      <w:bookmarkStart w:id="636" w:name="_Toc157434570"/>
      <w:bookmarkStart w:id="637" w:name="_Toc157436285"/>
      <w:bookmarkStart w:id="638" w:name="_Toc157440125"/>
      <w:r w:rsidRPr="00FC29E8">
        <w:t>5.</w:t>
      </w:r>
      <w:r w:rsidRPr="00445F63">
        <w:t>15</w:t>
      </w:r>
      <w:r w:rsidRPr="00FC29E8">
        <w:t>.2.1</w:t>
      </w:r>
      <w:r w:rsidRPr="00FC29E8">
        <w:tab/>
        <w:t>Introduction</w:t>
      </w:r>
      <w:bookmarkEnd w:id="636"/>
      <w:bookmarkEnd w:id="637"/>
      <w:bookmarkEnd w:id="638"/>
    </w:p>
    <w:p w14:paraId="2E8BE549" w14:textId="77777777" w:rsidR="00437C11" w:rsidRPr="00FC29E8" w:rsidRDefault="00437C11" w:rsidP="00437C11">
      <w:r w:rsidRPr="00FC29E8">
        <w:t xml:space="preserve">The service operations defined for the </w:t>
      </w:r>
      <w:r w:rsidRPr="00FC29E8">
        <w:rPr>
          <w:lang w:eastAsia="fr-FR"/>
        </w:rPr>
        <w:t>NSCE_FaultDiagnosis</w:t>
      </w:r>
      <w:r w:rsidRPr="00FC29E8">
        <w:t xml:space="preserve"> service are shown in table 5.</w:t>
      </w:r>
      <w:r w:rsidRPr="00445F63">
        <w:t>15</w:t>
      </w:r>
      <w:r w:rsidRPr="00FC29E8">
        <w:t>.2.1-1.</w:t>
      </w:r>
    </w:p>
    <w:p w14:paraId="47E7F00B" w14:textId="77777777" w:rsidR="00437C11" w:rsidRPr="00FC29E8" w:rsidRDefault="00437C11" w:rsidP="00437C11">
      <w:pPr>
        <w:pStyle w:val="TH"/>
      </w:pPr>
      <w:r w:rsidRPr="00FC29E8">
        <w:t>Table 5.</w:t>
      </w:r>
      <w:r w:rsidRPr="00445F63">
        <w:t>15</w:t>
      </w:r>
      <w:r w:rsidRPr="00FC29E8">
        <w:t xml:space="preserve">.2.1-1: </w:t>
      </w:r>
      <w:r w:rsidRPr="00FC29E8">
        <w:rPr>
          <w:lang w:eastAsia="fr-FR"/>
        </w:rPr>
        <w:t>NSCE_FaultDiagnosis</w:t>
      </w:r>
      <w:r w:rsidRPr="00FC29E8">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FC29E8" w14:paraId="7B7B8016" w14:textId="77777777" w:rsidTr="00A66268">
        <w:trPr>
          <w:jc w:val="center"/>
        </w:trPr>
        <w:tc>
          <w:tcPr>
            <w:tcW w:w="3111" w:type="dxa"/>
            <w:shd w:val="clear" w:color="000000" w:fill="C0C0C0"/>
            <w:vAlign w:val="center"/>
          </w:tcPr>
          <w:p w14:paraId="27F0BDA0" w14:textId="77777777" w:rsidR="00437C11" w:rsidRPr="00FC29E8" w:rsidRDefault="00437C11" w:rsidP="00A66268">
            <w:pPr>
              <w:pStyle w:val="TAH"/>
            </w:pPr>
            <w:r w:rsidRPr="00FC29E8">
              <w:t>S</w:t>
            </w:r>
            <w:r w:rsidRPr="00FC29E8">
              <w:rPr>
                <w:rFonts w:eastAsia="Malgun Gothic"/>
              </w:rPr>
              <w:t>ervice</w:t>
            </w:r>
            <w:r w:rsidRPr="00FC29E8">
              <w:t xml:space="preserve"> Operation Name</w:t>
            </w:r>
          </w:p>
        </w:tc>
        <w:tc>
          <w:tcPr>
            <w:tcW w:w="4449" w:type="dxa"/>
            <w:shd w:val="clear" w:color="000000" w:fill="C0C0C0"/>
            <w:vAlign w:val="center"/>
          </w:tcPr>
          <w:p w14:paraId="59A75E9E" w14:textId="77777777" w:rsidR="00437C11" w:rsidRPr="00FC29E8" w:rsidRDefault="00437C11" w:rsidP="00A66268">
            <w:pPr>
              <w:pStyle w:val="TAH"/>
            </w:pPr>
            <w:r w:rsidRPr="00FC29E8">
              <w:t>Description</w:t>
            </w:r>
          </w:p>
        </w:tc>
        <w:tc>
          <w:tcPr>
            <w:tcW w:w="1649" w:type="dxa"/>
            <w:shd w:val="clear" w:color="000000" w:fill="C0C0C0"/>
            <w:vAlign w:val="center"/>
          </w:tcPr>
          <w:p w14:paraId="04E5B5C9" w14:textId="77777777" w:rsidR="00437C11" w:rsidRPr="00FC29E8" w:rsidRDefault="00437C11" w:rsidP="00A66268">
            <w:pPr>
              <w:pStyle w:val="TAH"/>
            </w:pPr>
            <w:r w:rsidRPr="00FC29E8">
              <w:t>Initiated by</w:t>
            </w:r>
          </w:p>
        </w:tc>
      </w:tr>
      <w:tr w:rsidR="00437C11" w:rsidRPr="00FC29E8" w14:paraId="797C57B3" w14:textId="77777777" w:rsidTr="00A66268">
        <w:trPr>
          <w:jc w:val="center"/>
        </w:trPr>
        <w:tc>
          <w:tcPr>
            <w:tcW w:w="3111" w:type="dxa"/>
            <w:shd w:val="clear" w:color="auto" w:fill="auto"/>
            <w:vAlign w:val="center"/>
          </w:tcPr>
          <w:p w14:paraId="4BEDC24E" w14:textId="77777777" w:rsidR="00437C11" w:rsidRPr="00FC29E8" w:rsidRDefault="00437C11" w:rsidP="00A66268">
            <w:pPr>
              <w:pStyle w:val="TAL"/>
            </w:pPr>
            <w:r w:rsidRPr="00FC29E8">
              <w:rPr>
                <w:lang w:eastAsia="fr-FR"/>
              </w:rPr>
              <w:t>NSCE_FaultDiagnosis</w:t>
            </w:r>
            <w:r w:rsidRPr="00FC29E8">
              <w:t>_S</w:t>
            </w:r>
            <w:r w:rsidRPr="00FC29E8">
              <w:rPr>
                <w:rFonts w:hint="eastAsia"/>
                <w:lang w:eastAsia="zh-CN"/>
              </w:rPr>
              <w:t>ub</w:t>
            </w:r>
            <w:r w:rsidRPr="00FC29E8">
              <w:t>scribe</w:t>
            </w:r>
          </w:p>
        </w:tc>
        <w:tc>
          <w:tcPr>
            <w:tcW w:w="4449" w:type="dxa"/>
            <w:vAlign w:val="center"/>
          </w:tcPr>
          <w:p w14:paraId="7B43FCFB" w14:textId="77777777" w:rsidR="00437C11" w:rsidRPr="00FC29E8" w:rsidRDefault="00437C11" w:rsidP="00A66268">
            <w:pPr>
              <w:pStyle w:val="TAL"/>
            </w:pPr>
            <w:r w:rsidRPr="00FC29E8">
              <w:t xml:space="preserve">This service operation enables a service consumer to create/update/delete a </w:t>
            </w:r>
            <w:r w:rsidRPr="00FC29E8">
              <w:rPr>
                <w:lang w:eastAsia="fr-FR"/>
              </w:rPr>
              <w:t xml:space="preserve">Network Slice Fault Diagnosis </w:t>
            </w:r>
            <w:r w:rsidRPr="00FC29E8">
              <w:rPr>
                <w:lang w:eastAsia="zh-CN"/>
              </w:rPr>
              <w:t>S</w:t>
            </w:r>
            <w:r w:rsidRPr="00FC29E8">
              <w:t>ubscription.</w:t>
            </w:r>
          </w:p>
        </w:tc>
        <w:tc>
          <w:tcPr>
            <w:tcW w:w="1649" w:type="dxa"/>
            <w:shd w:val="clear" w:color="auto" w:fill="auto"/>
            <w:vAlign w:val="center"/>
          </w:tcPr>
          <w:p w14:paraId="7A4D106E" w14:textId="77777777" w:rsidR="00437C11" w:rsidRPr="00FC29E8" w:rsidRDefault="00437C11" w:rsidP="00A66268">
            <w:pPr>
              <w:pStyle w:val="TAL"/>
              <w:rPr>
                <w:lang w:val="en-US"/>
              </w:rPr>
            </w:pPr>
            <w:r w:rsidRPr="00FC29E8">
              <w:rPr>
                <w:lang w:val="en-US"/>
              </w:rPr>
              <w:t>e.g., VAL Server</w:t>
            </w:r>
          </w:p>
        </w:tc>
      </w:tr>
      <w:tr w:rsidR="00437C11" w:rsidRPr="00FC29E8" w14:paraId="4A07ABE8" w14:textId="77777777" w:rsidTr="00A66268">
        <w:trPr>
          <w:jc w:val="center"/>
        </w:trPr>
        <w:tc>
          <w:tcPr>
            <w:tcW w:w="3111" w:type="dxa"/>
            <w:shd w:val="clear" w:color="auto" w:fill="auto"/>
            <w:vAlign w:val="center"/>
          </w:tcPr>
          <w:p w14:paraId="323D6517" w14:textId="77777777" w:rsidR="00437C11" w:rsidRPr="00FC29E8" w:rsidRDefault="00437C11" w:rsidP="00A66268">
            <w:pPr>
              <w:pStyle w:val="TAL"/>
            </w:pPr>
            <w:r w:rsidRPr="00FC29E8">
              <w:rPr>
                <w:lang w:eastAsia="fr-FR"/>
              </w:rPr>
              <w:t>NSCE_FaultDiagnosis</w:t>
            </w:r>
            <w:r w:rsidRPr="00FC29E8">
              <w:t>_Notify</w:t>
            </w:r>
          </w:p>
        </w:tc>
        <w:tc>
          <w:tcPr>
            <w:tcW w:w="4449" w:type="dxa"/>
            <w:vAlign w:val="center"/>
          </w:tcPr>
          <w:p w14:paraId="785BEEF4" w14:textId="77777777" w:rsidR="00437C11" w:rsidRPr="00FC29E8" w:rsidRDefault="00437C11" w:rsidP="00A66268">
            <w:pPr>
              <w:pStyle w:val="TAL"/>
            </w:pPr>
            <w:r w:rsidRPr="00FC29E8">
              <w:t xml:space="preserve">This service operation enables a service consumer to receive </w:t>
            </w:r>
            <w:r w:rsidRPr="00FC29E8">
              <w:rPr>
                <w:lang w:eastAsia="fr-FR"/>
              </w:rPr>
              <w:t>Network Slice Fault Diagnosis N</w:t>
            </w:r>
            <w:r w:rsidRPr="00FC29E8">
              <w:t>otifications.</w:t>
            </w:r>
          </w:p>
        </w:tc>
        <w:tc>
          <w:tcPr>
            <w:tcW w:w="1649" w:type="dxa"/>
            <w:shd w:val="clear" w:color="auto" w:fill="auto"/>
            <w:vAlign w:val="center"/>
          </w:tcPr>
          <w:p w14:paraId="79EB1168" w14:textId="77777777" w:rsidR="00437C11" w:rsidRPr="00FC29E8" w:rsidRDefault="00437C11" w:rsidP="00A66268">
            <w:pPr>
              <w:pStyle w:val="TAL"/>
            </w:pPr>
            <w:r w:rsidRPr="00FC29E8">
              <w:rPr>
                <w:lang w:val="en-US"/>
              </w:rPr>
              <w:t>NSCE Server</w:t>
            </w:r>
          </w:p>
        </w:tc>
      </w:tr>
    </w:tbl>
    <w:p w14:paraId="235AB721" w14:textId="77777777" w:rsidR="00437C11" w:rsidRPr="00FC29E8" w:rsidRDefault="00437C11" w:rsidP="00437C11"/>
    <w:p w14:paraId="6A302A47" w14:textId="77777777" w:rsidR="00437C11" w:rsidRPr="00FC29E8" w:rsidRDefault="00437C11" w:rsidP="00437C11">
      <w:pPr>
        <w:pStyle w:val="41"/>
      </w:pPr>
      <w:bookmarkStart w:id="639" w:name="_Toc148176833"/>
      <w:bookmarkStart w:id="640" w:name="_Toc148358883"/>
      <w:bookmarkStart w:id="641" w:name="_Toc157434571"/>
      <w:bookmarkStart w:id="642" w:name="_Toc157436286"/>
      <w:bookmarkStart w:id="643" w:name="_Toc157440126"/>
      <w:r w:rsidRPr="00FC29E8">
        <w:t>5.</w:t>
      </w:r>
      <w:r w:rsidRPr="00445F63">
        <w:t>15</w:t>
      </w:r>
      <w:r w:rsidRPr="00FC29E8">
        <w:t>.2.2</w:t>
      </w:r>
      <w:r w:rsidRPr="00FC29E8">
        <w:tab/>
      </w:r>
      <w:bookmarkEnd w:id="639"/>
      <w:bookmarkEnd w:id="640"/>
      <w:r w:rsidRPr="00FC29E8">
        <w:rPr>
          <w:lang w:eastAsia="fr-FR"/>
        </w:rPr>
        <w:t>NSCE_FaultDiagnosis</w:t>
      </w:r>
      <w:r w:rsidRPr="00FC29E8">
        <w:t>_S</w:t>
      </w:r>
      <w:r w:rsidRPr="00FC29E8">
        <w:rPr>
          <w:rFonts w:hint="eastAsia"/>
          <w:lang w:eastAsia="zh-CN"/>
        </w:rPr>
        <w:t>ub</w:t>
      </w:r>
      <w:r w:rsidRPr="00FC29E8">
        <w:t>scribe</w:t>
      </w:r>
      <w:bookmarkEnd w:id="641"/>
      <w:bookmarkEnd w:id="642"/>
      <w:bookmarkEnd w:id="643"/>
    </w:p>
    <w:p w14:paraId="54D2D5F6" w14:textId="77777777" w:rsidR="00437C11" w:rsidRPr="00FC29E8" w:rsidRDefault="00437C11" w:rsidP="00437C11">
      <w:pPr>
        <w:pStyle w:val="51"/>
      </w:pPr>
      <w:bookmarkStart w:id="644" w:name="_Toc157434572"/>
      <w:bookmarkStart w:id="645" w:name="_Toc157436287"/>
      <w:bookmarkStart w:id="646" w:name="_Toc157440127"/>
      <w:r w:rsidRPr="00FC29E8">
        <w:t>5.</w:t>
      </w:r>
      <w:r w:rsidRPr="00445F63">
        <w:t>15</w:t>
      </w:r>
      <w:r w:rsidRPr="00FC29E8">
        <w:t>.2.2.1</w:t>
      </w:r>
      <w:r w:rsidRPr="00FC29E8">
        <w:tab/>
        <w:t>General</w:t>
      </w:r>
      <w:bookmarkEnd w:id="644"/>
      <w:bookmarkEnd w:id="645"/>
      <w:bookmarkEnd w:id="646"/>
    </w:p>
    <w:p w14:paraId="376714FC" w14:textId="77777777" w:rsidR="00437C11" w:rsidRPr="00FC29E8" w:rsidRDefault="00437C11" w:rsidP="00437C11">
      <w:r w:rsidRPr="00FC29E8">
        <w:t xml:space="preserve">This service operation is used by a service consumer to request the creation/update/deletion of a </w:t>
      </w:r>
      <w:r w:rsidRPr="00FC29E8">
        <w:rPr>
          <w:lang w:eastAsia="fr-FR"/>
        </w:rPr>
        <w:t xml:space="preserve">Network Slice Fault Diagnosis </w:t>
      </w:r>
      <w:r w:rsidRPr="00FC29E8">
        <w:t>Subscription at the NSCE Server.</w:t>
      </w:r>
    </w:p>
    <w:p w14:paraId="089CE07E" w14:textId="77777777" w:rsidR="00437C11" w:rsidRPr="00FC29E8" w:rsidRDefault="00437C11" w:rsidP="00437C11">
      <w:r w:rsidRPr="00FC29E8">
        <w:t>The following procedures are supported by the "</w:t>
      </w:r>
      <w:r w:rsidRPr="00FC29E8">
        <w:rPr>
          <w:lang w:eastAsia="fr-FR"/>
        </w:rPr>
        <w:t>NSCE_FaultDiagnosis</w:t>
      </w:r>
      <w:r w:rsidRPr="00FC29E8">
        <w:t>_S</w:t>
      </w:r>
      <w:r w:rsidRPr="00FC29E8">
        <w:rPr>
          <w:rFonts w:hint="eastAsia"/>
          <w:lang w:eastAsia="zh-CN"/>
        </w:rPr>
        <w:t>ub</w:t>
      </w:r>
      <w:r w:rsidRPr="00FC29E8">
        <w:t>scribe" service operation:</w:t>
      </w:r>
    </w:p>
    <w:p w14:paraId="055CE631" w14:textId="77777777" w:rsidR="00437C11" w:rsidRPr="00FC29E8" w:rsidRDefault="00437C11" w:rsidP="00437C11">
      <w:pPr>
        <w:pStyle w:val="B10"/>
        <w:rPr>
          <w:lang w:val="en-US"/>
        </w:rPr>
      </w:pPr>
      <w:r w:rsidRPr="00FC29E8">
        <w:rPr>
          <w:lang w:val="en-US"/>
        </w:rPr>
        <w:t>-</w:t>
      </w:r>
      <w:r w:rsidRPr="00FC29E8">
        <w:rPr>
          <w:lang w:val="en-US"/>
        </w:rPr>
        <w:tab/>
      </w:r>
      <w:r w:rsidRPr="00FC29E8">
        <w:rPr>
          <w:lang w:eastAsia="fr-FR"/>
        </w:rPr>
        <w:t>Network Slice Fault Diagnosis</w:t>
      </w:r>
      <w:r w:rsidRPr="00FC29E8">
        <w:t xml:space="preserve"> Subscription Creation;</w:t>
      </w:r>
    </w:p>
    <w:p w14:paraId="57F7A3EA" w14:textId="77777777" w:rsidR="00437C11" w:rsidRPr="00FC29E8" w:rsidRDefault="00437C11" w:rsidP="00437C11">
      <w:pPr>
        <w:pStyle w:val="B10"/>
      </w:pPr>
      <w:r w:rsidRPr="00FC29E8">
        <w:rPr>
          <w:lang w:val="en-US"/>
        </w:rPr>
        <w:t>-</w:t>
      </w:r>
      <w:r w:rsidRPr="00FC29E8">
        <w:rPr>
          <w:lang w:val="en-US"/>
        </w:rPr>
        <w:tab/>
      </w:r>
      <w:r w:rsidRPr="00FC29E8">
        <w:rPr>
          <w:lang w:eastAsia="fr-FR"/>
        </w:rPr>
        <w:t xml:space="preserve">Network Slice Fault Diagnosis </w:t>
      </w:r>
      <w:r w:rsidRPr="00FC29E8">
        <w:t>Subscription Update;</w:t>
      </w:r>
    </w:p>
    <w:p w14:paraId="5258381A" w14:textId="77777777" w:rsidR="00437C11" w:rsidRPr="00FC29E8" w:rsidRDefault="00437C11" w:rsidP="00437C11">
      <w:pPr>
        <w:pStyle w:val="B10"/>
      </w:pPr>
      <w:r w:rsidRPr="00FC29E8">
        <w:rPr>
          <w:lang w:val="en-US"/>
        </w:rPr>
        <w:t>-</w:t>
      </w:r>
      <w:r w:rsidRPr="00FC29E8">
        <w:rPr>
          <w:lang w:val="en-US"/>
        </w:rPr>
        <w:tab/>
      </w:r>
      <w:r w:rsidRPr="00FC29E8">
        <w:rPr>
          <w:lang w:eastAsia="fr-FR"/>
        </w:rPr>
        <w:t xml:space="preserve">Network Slice Fault Diagnosis </w:t>
      </w:r>
      <w:r w:rsidRPr="00FC29E8">
        <w:t>Subscription Deletion.</w:t>
      </w:r>
    </w:p>
    <w:p w14:paraId="1D6D0D19" w14:textId="77777777" w:rsidR="00437C11" w:rsidRPr="00FC29E8" w:rsidRDefault="00437C11" w:rsidP="00437C11">
      <w:pPr>
        <w:pStyle w:val="51"/>
      </w:pPr>
      <w:bookmarkStart w:id="647" w:name="_Toc148176835"/>
      <w:bookmarkStart w:id="648" w:name="_Toc148358885"/>
      <w:bookmarkStart w:id="649" w:name="_Toc157434573"/>
      <w:bookmarkStart w:id="650" w:name="_Toc157436288"/>
      <w:bookmarkStart w:id="651" w:name="_Toc157440128"/>
      <w:r w:rsidRPr="00FC29E8">
        <w:t>5.</w:t>
      </w:r>
      <w:r w:rsidRPr="00445F63">
        <w:t>15</w:t>
      </w:r>
      <w:r w:rsidRPr="00FC29E8">
        <w:t>.2.2.2</w:t>
      </w:r>
      <w:r w:rsidRPr="00FC29E8">
        <w:tab/>
      </w:r>
      <w:r w:rsidRPr="00FC29E8">
        <w:rPr>
          <w:lang w:eastAsia="fr-FR"/>
        </w:rPr>
        <w:t xml:space="preserve">Network Slice Fault Diagnosis </w:t>
      </w:r>
      <w:r w:rsidRPr="00FC29E8">
        <w:t>Subscription Creation</w:t>
      </w:r>
      <w:bookmarkEnd w:id="647"/>
      <w:bookmarkEnd w:id="648"/>
      <w:bookmarkEnd w:id="649"/>
      <w:bookmarkEnd w:id="650"/>
      <w:bookmarkEnd w:id="651"/>
    </w:p>
    <w:p w14:paraId="7B9C2EC7" w14:textId="77777777" w:rsidR="00437C11" w:rsidRPr="00FC29E8" w:rsidRDefault="00437C11" w:rsidP="00437C11">
      <w:r w:rsidRPr="00FC29E8">
        <w:t>Figure 5.</w:t>
      </w:r>
      <w:r w:rsidRPr="00445F63">
        <w:t>15</w:t>
      </w:r>
      <w:r w:rsidRPr="00FC29E8">
        <w:t xml:space="preserve">.2.2.2-1 depicts a scenario where a </w:t>
      </w:r>
      <w:r w:rsidRPr="00FC29E8">
        <w:rPr>
          <w:noProof/>
          <w:lang w:eastAsia="zh-CN"/>
        </w:rPr>
        <w:t xml:space="preserve">a service consumer </w:t>
      </w:r>
      <w:r w:rsidRPr="00FC29E8">
        <w:t xml:space="preserve">sends a request to the NSCE Server to request the creation of a </w:t>
      </w:r>
      <w:r w:rsidRPr="00FC29E8">
        <w:rPr>
          <w:lang w:eastAsia="fr-FR"/>
        </w:rPr>
        <w:t xml:space="preserve">Network Slice Fault Diagnosis </w:t>
      </w:r>
      <w:r w:rsidRPr="00FC29E8">
        <w:t>Subscription (see also clause 9.15 of 3GPP°TS°23.435°[14]).</w:t>
      </w:r>
    </w:p>
    <w:p w14:paraId="31BB7910" w14:textId="77777777" w:rsidR="00437C11" w:rsidRPr="00FC29E8" w:rsidRDefault="003E3B18" w:rsidP="00437C11">
      <w:pPr>
        <w:pStyle w:val="TF"/>
      </w:pPr>
      <w:r w:rsidRPr="00535E7D">
        <w:rPr>
          <w:noProof/>
        </w:rPr>
        <w:object w:dxaOrig="9620" w:dyaOrig="2508" w14:anchorId="2BDBBF55">
          <v:shape id="_x0000_i1060" type="#_x0000_t75" alt="" style="width:481.35pt;height:126.65pt;mso-width-percent:0;mso-height-percent:0;mso-width-percent:0;mso-height-percent:0" o:ole="">
            <v:imagedata r:id="rId72" o:title=""/>
          </v:shape>
          <o:OLEObject Type="Embed" ProgID="Word.Document.8" ShapeID="_x0000_i1060" DrawAspect="Content" ObjectID="_1768122323" r:id="rId73">
            <o:FieldCodes>\s</o:FieldCodes>
          </o:OLEObject>
        </w:object>
      </w:r>
    </w:p>
    <w:p w14:paraId="00201C87" w14:textId="77777777" w:rsidR="00437C11" w:rsidRPr="00FC29E8" w:rsidRDefault="00437C11" w:rsidP="00437C11">
      <w:pPr>
        <w:pStyle w:val="TF"/>
      </w:pPr>
      <w:r w:rsidRPr="00FC29E8">
        <w:t>Figure 5.</w:t>
      </w:r>
      <w:r w:rsidRPr="00445F63">
        <w:t>15</w:t>
      </w:r>
      <w:r w:rsidRPr="00FC29E8">
        <w:t xml:space="preserve">.2.2.2-1: Procedure for </w:t>
      </w:r>
      <w:r w:rsidRPr="00FC29E8">
        <w:rPr>
          <w:lang w:eastAsia="fr-FR"/>
        </w:rPr>
        <w:t xml:space="preserve">Network Slice Fault Diagnosis </w:t>
      </w:r>
      <w:r w:rsidRPr="00FC29E8">
        <w:t>Subscription Creation</w:t>
      </w:r>
    </w:p>
    <w:p w14:paraId="6AF325FB" w14:textId="77777777" w:rsidR="00437C11" w:rsidRPr="00FC29E8" w:rsidRDefault="00437C11" w:rsidP="00437C11">
      <w:pPr>
        <w:pStyle w:val="B10"/>
      </w:pPr>
      <w:r w:rsidRPr="00FC29E8">
        <w:lastRenderedPageBreak/>
        <w:t>1.</w:t>
      </w:r>
      <w:r w:rsidRPr="00FC29E8">
        <w:tab/>
        <w:t xml:space="preserve">In order to subscribe to </w:t>
      </w:r>
      <w:r w:rsidRPr="00FC29E8">
        <w:rPr>
          <w:rFonts w:hint="eastAsia"/>
          <w:lang w:eastAsia="zh-CN"/>
        </w:rPr>
        <w:t>n</w:t>
      </w:r>
      <w:r w:rsidRPr="00FC29E8">
        <w:t xml:space="preserve">etwork </w:t>
      </w:r>
      <w:r w:rsidRPr="00FC29E8">
        <w:rPr>
          <w:lang w:eastAsia="fr-FR"/>
        </w:rPr>
        <w:t>slice</w:t>
      </w:r>
      <w:r w:rsidRPr="00FC29E8">
        <w:t xml:space="preserve"> fault diagnosis reporting, a </w:t>
      </w:r>
      <w:r w:rsidRPr="00FC29E8">
        <w:rPr>
          <w:noProof/>
          <w:lang w:eastAsia="zh-CN"/>
        </w:rPr>
        <w:t xml:space="preserve">service consumer </w:t>
      </w:r>
      <w:r w:rsidRPr="00FC29E8">
        <w:t>shall send an HTTP POST request to the NSCE Server targeting the URI of the "Network Slice Fault Diagnosis Subscriptions" collection resource, with the request body including the F</w:t>
      </w:r>
      <w:r w:rsidRPr="00FC29E8">
        <w:rPr>
          <w:rFonts w:hint="eastAsia"/>
        </w:rPr>
        <w:t>au</w:t>
      </w:r>
      <w:r w:rsidRPr="00FC29E8">
        <w:t>ltDiagSubsc data structure.</w:t>
      </w:r>
    </w:p>
    <w:p w14:paraId="0D04FE35" w14:textId="77777777" w:rsidR="00437C11" w:rsidRPr="00FC29E8" w:rsidRDefault="00437C11" w:rsidP="00437C11">
      <w:pPr>
        <w:pStyle w:val="B10"/>
      </w:pPr>
      <w:r w:rsidRPr="00FC29E8">
        <w:t>2a.</w:t>
      </w:r>
      <w:r w:rsidRPr="00FC29E8">
        <w:tab/>
        <w:t>Upon success, the NSCE Server shall respond with an HTTP "201 Created" status code with the response body containing a representation of the created "Individual Network Slice Fault Diagnosis Subscription" resource within the F</w:t>
      </w:r>
      <w:r w:rsidRPr="00FC29E8">
        <w:rPr>
          <w:rFonts w:hint="eastAsia"/>
        </w:rPr>
        <w:t>au</w:t>
      </w:r>
      <w:r w:rsidRPr="00FC29E8">
        <w:t>ltDiagSubsc data structure.</w:t>
      </w:r>
    </w:p>
    <w:p w14:paraId="1398E7E3" w14:textId="77777777" w:rsidR="00437C11" w:rsidRPr="00FC29E8" w:rsidRDefault="00437C11" w:rsidP="00437C11">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w:t>
      </w:r>
      <w:r w:rsidRPr="00445F63">
        <w:t>14</w:t>
      </w:r>
      <w:r w:rsidRPr="00FC29E8">
        <w:t>.7.</w:t>
      </w:r>
    </w:p>
    <w:p w14:paraId="6C049E84" w14:textId="77777777" w:rsidR="00437C11" w:rsidRPr="00FC29E8" w:rsidRDefault="00437C11" w:rsidP="00437C11"/>
    <w:p w14:paraId="084230DB" w14:textId="77777777" w:rsidR="00437C11" w:rsidRPr="00FC29E8" w:rsidRDefault="00437C11" w:rsidP="00437C11">
      <w:pPr>
        <w:pStyle w:val="51"/>
      </w:pPr>
      <w:bookmarkStart w:id="652" w:name="_Toc148176836"/>
      <w:bookmarkStart w:id="653" w:name="_Toc148358886"/>
      <w:bookmarkStart w:id="654" w:name="_Toc157434574"/>
      <w:bookmarkStart w:id="655" w:name="_Toc157436289"/>
      <w:bookmarkStart w:id="656" w:name="_Toc157440129"/>
      <w:r w:rsidRPr="00FC29E8">
        <w:t>5.</w:t>
      </w:r>
      <w:r w:rsidRPr="00445F63">
        <w:t>15</w:t>
      </w:r>
      <w:r w:rsidRPr="00FC29E8">
        <w:t>.2.2.3</w:t>
      </w:r>
      <w:r w:rsidRPr="00FC29E8">
        <w:tab/>
      </w:r>
      <w:r w:rsidRPr="00FC29E8">
        <w:rPr>
          <w:lang w:eastAsia="fr-FR"/>
        </w:rPr>
        <w:t xml:space="preserve">Network Slice Fault Diagnosis </w:t>
      </w:r>
      <w:r w:rsidRPr="00FC29E8">
        <w:t>Subscription Update</w:t>
      </w:r>
      <w:bookmarkEnd w:id="652"/>
      <w:bookmarkEnd w:id="653"/>
      <w:bookmarkEnd w:id="654"/>
      <w:bookmarkEnd w:id="655"/>
      <w:bookmarkEnd w:id="656"/>
    </w:p>
    <w:p w14:paraId="6E59019F" w14:textId="77777777" w:rsidR="00437C11" w:rsidRPr="00FC29E8" w:rsidRDefault="00437C11" w:rsidP="00437C11">
      <w:r w:rsidRPr="00FC29E8">
        <w:t>Figure 5.</w:t>
      </w:r>
      <w:r w:rsidRPr="00445F63">
        <w:t>15</w:t>
      </w:r>
      <w:r w:rsidRPr="00FC29E8">
        <w:t xml:space="preserve">.2.2.3-1 depicts a scenario where a </w:t>
      </w:r>
      <w:r w:rsidRPr="00FC29E8">
        <w:rPr>
          <w:noProof/>
          <w:lang w:eastAsia="zh-CN"/>
        </w:rPr>
        <w:t xml:space="preserve">service consumer </w:t>
      </w:r>
      <w:r w:rsidRPr="00FC29E8">
        <w:t xml:space="preserve">sends a request to the NSCE Server to request the update of an existing </w:t>
      </w:r>
      <w:r w:rsidRPr="00FC29E8">
        <w:rPr>
          <w:lang w:eastAsia="fr-FR"/>
        </w:rPr>
        <w:t xml:space="preserve">Network Slice Fault Diagnosis </w:t>
      </w:r>
      <w:r w:rsidRPr="00FC29E8">
        <w:t>Subscription (see also clause 9.15 of 3GPP°TS°23.435°[14]).</w:t>
      </w:r>
    </w:p>
    <w:p w14:paraId="67A01636" w14:textId="77777777" w:rsidR="00437C11" w:rsidRPr="00FC29E8" w:rsidRDefault="003E3B18" w:rsidP="00437C11">
      <w:pPr>
        <w:pStyle w:val="TH"/>
      </w:pPr>
      <w:r w:rsidRPr="006031EF">
        <w:rPr>
          <w:noProof/>
        </w:rPr>
        <w:object w:dxaOrig="9620" w:dyaOrig="3089" w14:anchorId="6B6FDEEC">
          <v:shape id="_x0000_i1061" type="#_x0000_t75" alt="" style="width:481.35pt;height:154pt;mso-width-percent:0;mso-height-percent:0;mso-width-percent:0;mso-height-percent:0" o:ole="">
            <v:imagedata r:id="rId74" o:title=""/>
          </v:shape>
          <o:OLEObject Type="Embed" ProgID="Word.Document.8" ShapeID="_x0000_i1061" DrawAspect="Content" ObjectID="_1768122324" r:id="rId75">
            <o:FieldCodes>\s</o:FieldCodes>
          </o:OLEObject>
        </w:object>
      </w:r>
    </w:p>
    <w:p w14:paraId="03811393" w14:textId="77777777" w:rsidR="00437C11" w:rsidRPr="00FC29E8" w:rsidRDefault="00437C11" w:rsidP="00437C11">
      <w:pPr>
        <w:pStyle w:val="TF"/>
      </w:pPr>
      <w:r w:rsidRPr="00FC29E8">
        <w:t>Figure 5.</w:t>
      </w:r>
      <w:r w:rsidRPr="00445F63">
        <w:t>15</w:t>
      </w:r>
      <w:r w:rsidRPr="00FC29E8">
        <w:t xml:space="preserve">.2.2.3-1: Procedure for Network </w:t>
      </w:r>
      <w:r w:rsidRPr="00FC29E8">
        <w:rPr>
          <w:lang w:eastAsia="fr-FR"/>
        </w:rPr>
        <w:t>Slice</w:t>
      </w:r>
      <w:r w:rsidRPr="00FC29E8">
        <w:t xml:space="preserve"> Fault Diagnosis Subscription Update</w:t>
      </w:r>
    </w:p>
    <w:p w14:paraId="09D8AED8" w14:textId="77777777" w:rsidR="00437C11" w:rsidRPr="00FC29E8" w:rsidRDefault="00437C11" w:rsidP="00437C11">
      <w:pPr>
        <w:pStyle w:val="B10"/>
      </w:pPr>
      <w:r w:rsidRPr="00FC29E8">
        <w:t>1.</w:t>
      </w:r>
      <w:r w:rsidRPr="00FC29E8">
        <w:tab/>
        <w:t xml:space="preserve">In order to update an existing network </w:t>
      </w:r>
      <w:r w:rsidRPr="00FC29E8">
        <w:rPr>
          <w:lang w:eastAsia="fr-FR"/>
        </w:rPr>
        <w:t>slice</w:t>
      </w:r>
      <w:r w:rsidRPr="00FC29E8">
        <w:t xml:space="preserve"> fault diagnosis subscription, the </w:t>
      </w:r>
      <w:r w:rsidRPr="00FC29E8">
        <w:rPr>
          <w:noProof/>
          <w:lang w:eastAsia="zh-CN"/>
        </w:rPr>
        <w:t xml:space="preserve">service consumer </w:t>
      </w:r>
      <w:r w:rsidRPr="00FC29E8">
        <w:t>shall send an HTTP PUT/PATCH request to the NSCE Server, targeting the URI of the corresponding "Individual Network</w:t>
      </w:r>
      <w:r w:rsidRPr="00FC29E8">
        <w:rPr>
          <w:lang w:eastAsia="fr-FR"/>
        </w:rPr>
        <w:t xml:space="preserve"> Slice</w:t>
      </w:r>
      <w:r w:rsidRPr="00FC29E8">
        <w:t xml:space="preserve"> Fault Diagnosis Subscription" resource, with the request body including either:</w:t>
      </w:r>
    </w:p>
    <w:p w14:paraId="58B85009" w14:textId="77777777" w:rsidR="00437C11" w:rsidRPr="00FC29E8" w:rsidRDefault="00437C11" w:rsidP="00437C11">
      <w:pPr>
        <w:pStyle w:val="B2"/>
      </w:pPr>
      <w:r w:rsidRPr="00FC29E8">
        <w:t>-</w:t>
      </w:r>
      <w:r w:rsidRPr="00FC29E8">
        <w:tab/>
        <w:t>the updated representation of the resource within the F</w:t>
      </w:r>
      <w:r w:rsidRPr="00FC29E8">
        <w:rPr>
          <w:rFonts w:hint="eastAsia"/>
        </w:rPr>
        <w:t>au</w:t>
      </w:r>
      <w:r w:rsidRPr="00FC29E8">
        <w:t>ltDiagSubsc data structure, in case the HTTP PUT method is used; or</w:t>
      </w:r>
    </w:p>
    <w:p w14:paraId="31E3529F" w14:textId="77777777" w:rsidR="00437C11" w:rsidRPr="00FC29E8" w:rsidRDefault="00437C11" w:rsidP="00437C11">
      <w:pPr>
        <w:pStyle w:val="B2"/>
      </w:pPr>
      <w:r w:rsidRPr="00FC29E8">
        <w:t>-</w:t>
      </w:r>
      <w:r w:rsidRPr="00FC29E8">
        <w:tab/>
        <w:t>the requested modifications to the resource within the F</w:t>
      </w:r>
      <w:r w:rsidRPr="00FC29E8">
        <w:rPr>
          <w:rFonts w:hint="eastAsia"/>
        </w:rPr>
        <w:t>au</w:t>
      </w:r>
      <w:r w:rsidRPr="00FC29E8">
        <w:t>ltDiagSubscPatch data structure, in case the HTTP PATCH method is used.</w:t>
      </w:r>
    </w:p>
    <w:p w14:paraId="78E56012" w14:textId="77777777" w:rsidR="00437C11" w:rsidRPr="00FC29E8" w:rsidRDefault="00437C11" w:rsidP="00437C11">
      <w:pPr>
        <w:keepLines/>
        <w:ind w:left="1135" w:hanging="851"/>
      </w:pPr>
      <w:r w:rsidRPr="00FC29E8">
        <w:t>NOTE:</w:t>
      </w:r>
      <w:r w:rsidRPr="00FC29E8">
        <w:tab/>
        <w:t>An alternative service consumer (i.e. other than the one that requested the creation of the targeted resource) can initiate this request.</w:t>
      </w:r>
    </w:p>
    <w:p w14:paraId="12A3893B" w14:textId="77777777" w:rsidR="00437C11" w:rsidRPr="00FC29E8" w:rsidRDefault="00437C11" w:rsidP="00437C11">
      <w:pPr>
        <w:pStyle w:val="B10"/>
      </w:pPr>
      <w:r w:rsidRPr="00FC29E8">
        <w:t>2a.</w:t>
      </w:r>
      <w:r w:rsidRPr="00FC29E8">
        <w:tab/>
        <w:t>Upon success, the NSCE Server shall update the targeted "Individual Network Slice Fault Diagnosis Subscription" resource accordingly and respond with either:</w:t>
      </w:r>
    </w:p>
    <w:p w14:paraId="26D4451F" w14:textId="77777777" w:rsidR="00437C11" w:rsidRPr="00FC29E8" w:rsidRDefault="00437C11" w:rsidP="00437C11">
      <w:pPr>
        <w:pStyle w:val="B2"/>
      </w:pPr>
      <w:r w:rsidRPr="00FC29E8">
        <w:t>-</w:t>
      </w:r>
      <w:r w:rsidRPr="00FC29E8">
        <w:tab/>
        <w:t>an HTTP "200 OK" status code with the response body containing a representation of the updated "Individual Network Slice Fault Diagnosis Subscription" resource within the F</w:t>
      </w:r>
      <w:r w:rsidRPr="00FC29E8">
        <w:rPr>
          <w:rFonts w:hint="eastAsia"/>
        </w:rPr>
        <w:t>au</w:t>
      </w:r>
      <w:r w:rsidRPr="00FC29E8">
        <w:t>ltDiagSubsc data structure; or</w:t>
      </w:r>
    </w:p>
    <w:p w14:paraId="386C81F1" w14:textId="77777777" w:rsidR="00437C11" w:rsidRPr="00FC29E8" w:rsidRDefault="00437C11" w:rsidP="00437C11">
      <w:pPr>
        <w:pStyle w:val="B2"/>
      </w:pPr>
      <w:r w:rsidRPr="00FC29E8">
        <w:t>-</w:t>
      </w:r>
      <w:r w:rsidRPr="00FC29E8">
        <w:tab/>
        <w:t>an HTTP "204 No Content" status code.</w:t>
      </w:r>
    </w:p>
    <w:p w14:paraId="35C1BF90" w14:textId="77777777" w:rsidR="00437C11" w:rsidRPr="00FC29E8" w:rsidRDefault="00437C11" w:rsidP="00437C11">
      <w:pPr>
        <w:pStyle w:val="B10"/>
      </w:pPr>
      <w:r w:rsidRPr="00FC29E8">
        <w:t>2b.</w:t>
      </w:r>
      <w:r w:rsidRPr="00FC29E8">
        <w:tab/>
        <w:t>On failure, the appropriate HTTP status code indicating the error shall be returned and appropriate additional error information should be returned in the HTTP PUT response body, as specified in clause 6.</w:t>
      </w:r>
      <w:r w:rsidRPr="00445F63">
        <w:t>14</w:t>
      </w:r>
      <w:r w:rsidRPr="00FC29E8">
        <w:t>.7.</w:t>
      </w:r>
    </w:p>
    <w:p w14:paraId="64DEB5F3" w14:textId="77777777" w:rsidR="00437C11" w:rsidRPr="00FC29E8" w:rsidRDefault="00437C11" w:rsidP="00437C11">
      <w:pPr>
        <w:pStyle w:val="51"/>
      </w:pPr>
      <w:bookmarkStart w:id="657" w:name="_Toc157434575"/>
      <w:bookmarkStart w:id="658" w:name="_Toc157436290"/>
      <w:bookmarkStart w:id="659" w:name="_Toc157440130"/>
      <w:r w:rsidRPr="00FC29E8">
        <w:t>5.</w:t>
      </w:r>
      <w:r w:rsidRPr="00445F63">
        <w:t>15</w:t>
      </w:r>
      <w:r w:rsidRPr="00FC29E8">
        <w:t>.2.2.4</w:t>
      </w:r>
      <w:r w:rsidRPr="00FC29E8">
        <w:tab/>
        <w:t>Network</w:t>
      </w:r>
      <w:r w:rsidRPr="00FC29E8">
        <w:rPr>
          <w:lang w:eastAsia="fr-FR"/>
        </w:rPr>
        <w:t xml:space="preserve"> Slice</w:t>
      </w:r>
      <w:r w:rsidRPr="00FC29E8">
        <w:t xml:space="preserve"> Fault Diagnosis Subscription Deletion</w:t>
      </w:r>
      <w:bookmarkEnd w:id="657"/>
      <w:bookmarkEnd w:id="658"/>
      <w:bookmarkEnd w:id="659"/>
    </w:p>
    <w:p w14:paraId="4EF725C9" w14:textId="77777777" w:rsidR="00437C11" w:rsidRPr="00FC29E8" w:rsidRDefault="00437C11" w:rsidP="00437C11">
      <w:r w:rsidRPr="00FC29E8">
        <w:t>Figure 5.</w:t>
      </w:r>
      <w:r w:rsidRPr="00445F63">
        <w:t>15</w:t>
      </w:r>
      <w:r w:rsidRPr="00FC29E8">
        <w:t xml:space="preserve">.2.2.4-1 depicts a scenario where a </w:t>
      </w:r>
      <w:r w:rsidRPr="00FC29E8">
        <w:rPr>
          <w:noProof/>
          <w:lang w:eastAsia="zh-CN"/>
        </w:rPr>
        <w:t xml:space="preserve">service consumer </w:t>
      </w:r>
      <w:r w:rsidRPr="00FC29E8">
        <w:t>sends a request to the NSCE Server to delete an existing Network</w:t>
      </w:r>
      <w:r w:rsidRPr="00FC29E8">
        <w:rPr>
          <w:lang w:eastAsia="fr-FR"/>
        </w:rPr>
        <w:t xml:space="preserve"> Slice</w:t>
      </w:r>
      <w:r w:rsidRPr="00FC29E8">
        <w:t xml:space="preserve"> Fault Diagnosis Subscription (see also clause 9.15 of 3GPP°TS°23.435°[14]).</w:t>
      </w:r>
    </w:p>
    <w:p w14:paraId="7A71692E" w14:textId="77777777" w:rsidR="00437C11" w:rsidRPr="00FC29E8" w:rsidRDefault="003E3B18" w:rsidP="00437C11">
      <w:pPr>
        <w:pStyle w:val="TH"/>
      </w:pPr>
      <w:r w:rsidRPr="00535E7D">
        <w:rPr>
          <w:noProof/>
        </w:rPr>
        <w:object w:dxaOrig="9620" w:dyaOrig="2508" w14:anchorId="612BDC11">
          <v:shape id="_x0000_i1062" type="#_x0000_t75" alt="" style="width:481.35pt;height:126.65pt;mso-width-percent:0;mso-height-percent:0;mso-width-percent:0;mso-height-percent:0" o:ole="">
            <v:imagedata r:id="rId35" o:title=""/>
          </v:shape>
          <o:OLEObject Type="Embed" ProgID="Word.Document.8" ShapeID="_x0000_i1062" DrawAspect="Content" ObjectID="_1768122325" r:id="rId76">
            <o:FieldCodes>\s</o:FieldCodes>
          </o:OLEObject>
        </w:object>
      </w:r>
    </w:p>
    <w:p w14:paraId="6BDD0FC1" w14:textId="77777777" w:rsidR="00437C11" w:rsidRPr="00FC29E8" w:rsidRDefault="00437C11" w:rsidP="00437C11">
      <w:pPr>
        <w:pStyle w:val="TF"/>
      </w:pPr>
      <w:r w:rsidRPr="00FC29E8">
        <w:t>Figure 5.</w:t>
      </w:r>
      <w:r w:rsidRPr="00445F63">
        <w:t>15</w:t>
      </w:r>
      <w:r w:rsidRPr="00FC29E8">
        <w:t>.2.2.4-1: Procedure for Network</w:t>
      </w:r>
      <w:r w:rsidRPr="00FC29E8">
        <w:rPr>
          <w:lang w:eastAsia="fr-FR"/>
        </w:rPr>
        <w:t xml:space="preserve"> Slice</w:t>
      </w:r>
      <w:r w:rsidRPr="00FC29E8">
        <w:t xml:space="preserve"> Fault Diagnosis Subscription Deletion</w:t>
      </w:r>
    </w:p>
    <w:p w14:paraId="1AB25DAB" w14:textId="77777777" w:rsidR="00437C11" w:rsidRPr="00FC29E8" w:rsidRDefault="00437C11" w:rsidP="00437C11">
      <w:pPr>
        <w:pStyle w:val="B10"/>
      </w:pPr>
      <w:r w:rsidRPr="00FC29E8">
        <w:t>1.</w:t>
      </w:r>
      <w:r w:rsidRPr="00FC29E8">
        <w:tab/>
        <w:t>In order to request the deletion of an existing network</w:t>
      </w:r>
      <w:r w:rsidRPr="00FC29E8">
        <w:rPr>
          <w:lang w:eastAsia="fr-FR"/>
        </w:rPr>
        <w:t xml:space="preserve"> slice</w:t>
      </w:r>
      <w:r w:rsidRPr="00FC29E8">
        <w:t xml:space="preserve"> fault diagnosis subscription, the </w:t>
      </w:r>
      <w:r w:rsidRPr="00FC29E8">
        <w:rPr>
          <w:noProof/>
          <w:lang w:eastAsia="zh-CN"/>
        </w:rPr>
        <w:t xml:space="preserve">service consumer </w:t>
      </w:r>
      <w:r w:rsidRPr="00FC29E8">
        <w:t xml:space="preserve">shall send an HTTP DELETE request to the NSCE Server targeting the corresponding "Individual Network </w:t>
      </w:r>
      <w:r w:rsidRPr="00FC29E8">
        <w:rPr>
          <w:lang w:eastAsia="fr-FR"/>
        </w:rPr>
        <w:t>Slice</w:t>
      </w:r>
      <w:r w:rsidRPr="00FC29E8">
        <w:t xml:space="preserve"> Fault Diagnosis Subscription" resource.</w:t>
      </w:r>
    </w:p>
    <w:p w14:paraId="47C03B04" w14:textId="77777777" w:rsidR="00437C11" w:rsidRPr="00FC29E8" w:rsidRDefault="00437C11" w:rsidP="00437C11">
      <w:pPr>
        <w:pStyle w:val="B10"/>
      </w:pPr>
      <w:r w:rsidRPr="00FC29E8">
        <w:t>2a.</w:t>
      </w:r>
      <w:r w:rsidRPr="00FC29E8">
        <w:tab/>
        <w:t>Upon success, the NSCE Server shall respond with an HTTP "204 No Content" status code.</w:t>
      </w:r>
    </w:p>
    <w:p w14:paraId="34A4F6C0" w14:textId="77777777" w:rsidR="00437C11" w:rsidRPr="00FC29E8" w:rsidRDefault="00437C11" w:rsidP="00437C11">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6.</w:t>
      </w:r>
      <w:r w:rsidRPr="00445F63">
        <w:t>14</w:t>
      </w:r>
      <w:r w:rsidRPr="00FC29E8">
        <w:t>.7.</w:t>
      </w:r>
    </w:p>
    <w:p w14:paraId="379AE59D" w14:textId="77777777" w:rsidR="00437C11" w:rsidRPr="00FC29E8" w:rsidRDefault="00437C11" w:rsidP="00437C11">
      <w:pPr>
        <w:pStyle w:val="41"/>
      </w:pPr>
      <w:bookmarkStart w:id="660" w:name="_Toc157434576"/>
      <w:bookmarkStart w:id="661" w:name="_Toc157436291"/>
      <w:bookmarkStart w:id="662" w:name="_Toc157440131"/>
      <w:r w:rsidRPr="00FC29E8">
        <w:t>5.1</w:t>
      </w:r>
      <w:r w:rsidRPr="00445F63">
        <w:t>5</w:t>
      </w:r>
      <w:r w:rsidRPr="00FC29E8">
        <w:t>.2.3</w:t>
      </w:r>
      <w:r w:rsidRPr="00FC29E8">
        <w:tab/>
      </w:r>
      <w:r w:rsidRPr="00FC29E8">
        <w:rPr>
          <w:lang w:eastAsia="fr-FR"/>
        </w:rPr>
        <w:t>NSCE_FaultDiagnosis</w:t>
      </w:r>
      <w:r w:rsidRPr="00FC29E8">
        <w:t>_Notify</w:t>
      </w:r>
      <w:bookmarkEnd w:id="660"/>
      <w:bookmarkEnd w:id="661"/>
      <w:bookmarkEnd w:id="662"/>
    </w:p>
    <w:p w14:paraId="4C6784E9" w14:textId="77777777" w:rsidR="00437C11" w:rsidRPr="00FC29E8" w:rsidRDefault="00437C11" w:rsidP="00437C11">
      <w:pPr>
        <w:pStyle w:val="51"/>
      </w:pPr>
      <w:bookmarkStart w:id="663" w:name="_Toc157434577"/>
      <w:bookmarkStart w:id="664" w:name="_Toc157436292"/>
      <w:bookmarkStart w:id="665" w:name="_Toc157440132"/>
      <w:r w:rsidRPr="00FC29E8">
        <w:t>5.1</w:t>
      </w:r>
      <w:r w:rsidRPr="00445F63">
        <w:t>5</w:t>
      </w:r>
      <w:r w:rsidRPr="00FC29E8">
        <w:t>.2.3.1</w:t>
      </w:r>
      <w:r w:rsidRPr="00FC29E8">
        <w:tab/>
        <w:t>General</w:t>
      </w:r>
      <w:bookmarkEnd w:id="663"/>
      <w:bookmarkEnd w:id="664"/>
      <w:bookmarkEnd w:id="665"/>
    </w:p>
    <w:p w14:paraId="3A62C66C" w14:textId="77777777" w:rsidR="00437C11" w:rsidRPr="00FC29E8" w:rsidRDefault="00437C11" w:rsidP="00437C11">
      <w:r w:rsidRPr="00FC29E8">
        <w:t>This service operation is used by a NSCE Server to notify a previously subscribed service consumer on:</w:t>
      </w:r>
    </w:p>
    <w:p w14:paraId="7A62E6A9" w14:textId="77777777" w:rsidR="00437C11" w:rsidRPr="00FC29E8" w:rsidRDefault="00437C11" w:rsidP="00437C11">
      <w:pPr>
        <w:pStyle w:val="B10"/>
      </w:pPr>
      <w:r w:rsidRPr="00FC29E8">
        <w:t>-</w:t>
      </w:r>
      <w:r w:rsidRPr="00FC29E8">
        <w:tab/>
        <w:t xml:space="preserve">Network </w:t>
      </w:r>
      <w:r w:rsidRPr="00FC29E8">
        <w:rPr>
          <w:lang w:eastAsia="fr-FR"/>
        </w:rPr>
        <w:t>Slice</w:t>
      </w:r>
      <w:r w:rsidRPr="00FC29E8">
        <w:t xml:space="preserve"> Fault Diagnosis event(s).</w:t>
      </w:r>
    </w:p>
    <w:p w14:paraId="3F37E1E6" w14:textId="77777777" w:rsidR="00437C11" w:rsidRPr="00FC29E8" w:rsidRDefault="00437C11" w:rsidP="00437C11">
      <w:r w:rsidRPr="00FC29E8">
        <w:t>The following procedures are supported by the "</w:t>
      </w:r>
      <w:r w:rsidRPr="00FC29E8">
        <w:rPr>
          <w:lang w:eastAsia="fr-FR"/>
        </w:rPr>
        <w:t>NSCE_FaultDiagnosis</w:t>
      </w:r>
      <w:r w:rsidRPr="00FC29E8">
        <w:t>_Notify" service operation:</w:t>
      </w:r>
    </w:p>
    <w:p w14:paraId="5DE1FBCF" w14:textId="77777777" w:rsidR="00437C11" w:rsidRPr="00FC29E8" w:rsidRDefault="00437C11" w:rsidP="00437C11">
      <w:pPr>
        <w:pStyle w:val="B10"/>
      </w:pPr>
      <w:r w:rsidRPr="00FC29E8">
        <w:rPr>
          <w:lang w:val="en-US"/>
        </w:rPr>
        <w:t>-</w:t>
      </w:r>
      <w:r w:rsidRPr="00FC29E8">
        <w:rPr>
          <w:lang w:val="en-US"/>
        </w:rPr>
        <w:tab/>
      </w:r>
      <w:r w:rsidRPr="00FC29E8">
        <w:t xml:space="preserve">Network </w:t>
      </w:r>
      <w:r w:rsidRPr="00FC29E8">
        <w:rPr>
          <w:lang w:eastAsia="fr-FR"/>
        </w:rPr>
        <w:t>Slice</w:t>
      </w:r>
      <w:r w:rsidRPr="00FC29E8">
        <w:t xml:space="preserve"> Fault Diagnosis </w:t>
      </w:r>
      <w:r w:rsidRPr="00FC29E8">
        <w:rPr>
          <w:lang w:val="en-US"/>
        </w:rPr>
        <w:t>Notification</w:t>
      </w:r>
      <w:r w:rsidRPr="00FC29E8">
        <w:t>.</w:t>
      </w:r>
    </w:p>
    <w:p w14:paraId="41862A70" w14:textId="77777777" w:rsidR="00437C11" w:rsidRPr="00FC29E8" w:rsidRDefault="00437C11" w:rsidP="00437C11">
      <w:pPr>
        <w:pStyle w:val="51"/>
      </w:pPr>
      <w:bookmarkStart w:id="666" w:name="_Toc157434578"/>
      <w:bookmarkStart w:id="667" w:name="_Toc157436293"/>
      <w:bookmarkStart w:id="668" w:name="_Toc157440133"/>
      <w:r w:rsidRPr="00FC29E8">
        <w:t>5.</w:t>
      </w:r>
      <w:r w:rsidRPr="00445F63">
        <w:t>15</w:t>
      </w:r>
      <w:r w:rsidRPr="00FC29E8">
        <w:t>.2.3.2</w:t>
      </w:r>
      <w:r w:rsidRPr="00FC29E8">
        <w:tab/>
        <w:t xml:space="preserve">Network </w:t>
      </w:r>
      <w:r w:rsidRPr="00FC29E8">
        <w:rPr>
          <w:lang w:eastAsia="fr-FR"/>
        </w:rPr>
        <w:t>Slice</w:t>
      </w:r>
      <w:r w:rsidRPr="00FC29E8">
        <w:t xml:space="preserve"> Fault Diagnosis </w:t>
      </w:r>
      <w:r w:rsidRPr="00FC29E8">
        <w:rPr>
          <w:lang w:val="en-US"/>
        </w:rPr>
        <w:t>Notification</w:t>
      </w:r>
      <w:bookmarkEnd w:id="666"/>
      <w:bookmarkEnd w:id="667"/>
      <w:bookmarkEnd w:id="668"/>
    </w:p>
    <w:p w14:paraId="5316D64A" w14:textId="77777777" w:rsidR="00437C11" w:rsidRPr="00FC29E8" w:rsidRDefault="00437C11" w:rsidP="00437C11">
      <w:r w:rsidRPr="00FC29E8">
        <w:t>Figure 5.</w:t>
      </w:r>
      <w:r w:rsidRPr="00445F63">
        <w:t>15</w:t>
      </w:r>
      <w:r w:rsidRPr="00FC29E8">
        <w:t xml:space="preserve">.2.3.2-1 depicts a scenario where the NSCE Server sends a request to notify a previously subscribed </w:t>
      </w:r>
      <w:r w:rsidRPr="00FC29E8">
        <w:rPr>
          <w:noProof/>
          <w:lang w:eastAsia="zh-CN"/>
        </w:rPr>
        <w:t xml:space="preserve">service consumer </w:t>
      </w:r>
      <w:r w:rsidRPr="00FC29E8">
        <w:t xml:space="preserve">on Network </w:t>
      </w:r>
      <w:r w:rsidRPr="00FC29E8">
        <w:rPr>
          <w:lang w:eastAsia="fr-FR"/>
        </w:rPr>
        <w:t>Slice</w:t>
      </w:r>
      <w:r w:rsidRPr="00FC29E8">
        <w:t xml:space="preserve"> Fault Diagnosis event(s) (see also clause 9.15 of 3GPP°TS°23.435°[14]).</w:t>
      </w:r>
    </w:p>
    <w:p w14:paraId="2E27B94A" w14:textId="77777777" w:rsidR="00437C11" w:rsidRPr="00FC29E8" w:rsidRDefault="003E3B18" w:rsidP="00437C11">
      <w:pPr>
        <w:pStyle w:val="TH"/>
      </w:pPr>
      <w:r w:rsidRPr="00535E7D">
        <w:rPr>
          <w:noProof/>
        </w:rPr>
        <w:object w:dxaOrig="9620" w:dyaOrig="2749" w14:anchorId="2B07EE4D">
          <v:shape id="_x0000_i1063" type="#_x0000_t75" alt="" style="width:481.35pt;height:136.65pt;mso-width-percent:0;mso-height-percent:0;mso-width-percent:0;mso-height-percent:0" o:ole="">
            <v:imagedata r:id="rId77" o:title=""/>
          </v:shape>
          <o:OLEObject Type="Embed" ProgID="Word.Document.8" ShapeID="_x0000_i1063" DrawAspect="Content" ObjectID="_1768122326" r:id="rId78">
            <o:FieldCodes>\s</o:FieldCodes>
          </o:OLEObject>
        </w:object>
      </w:r>
    </w:p>
    <w:p w14:paraId="44FC0EA5" w14:textId="77777777" w:rsidR="00437C11" w:rsidRPr="00FC29E8" w:rsidRDefault="00437C11" w:rsidP="00437C11">
      <w:pPr>
        <w:pStyle w:val="TF"/>
      </w:pPr>
      <w:r w:rsidRPr="00FC29E8">
        <w:t>Figure 5.</w:t>
      </w:r>
      <w:r w:rsidRPr="00445F63">
        <w:t>15</w:t>
      </w:r>
      <w:r w:rsidRPr="00FC29E8">
        <w:t xml:space="preserve">.2.3.2-1: </w:t>
      </w:r>
      <w:r w:rsidRPr="00FC29E8">
        <w:rPr>
          <w:lang w:val="en-US"/>
        </w:rPr>
        <w:t xml:space="preserve">Procedure for </w:t>
      </w:r>
      <w:r w:rsidRPr="00FC29E8">
        <w:t>Network</w:t>
      </w:r>
      <w:r w:rsidRPr="00FC29E8">
        <w:rPr>
          <w:lang w:eastAsia="fr-FR"/>
        </w:rPr>
        <w:t xml:space="preserve"> Slice</w:t>
      </w:r>
      <w:r w:rsidRPr="00FC29E8">
        <w:t xml:space="preserve"> Fault Diagnosis </w:t>
      </w:r>
      <w:r w:rsidRPr="00FC29E8">
        <w:rPr>
          <w:lang w:val="en-US"/>
        </w:rPr>
        <w:t>Notification</w:t>
      </w:r>
    </w:p>
    <w:p w14:paraId="14CAA3B7" w14:textId="77777777" w:rsidR="00437C11" w:rsidRPr="00FC29E8" w:rsidRDefault="00437C11" w:rsidP="00437C11">
      <w:pPr>
        <w:pStyle w:val="B10"/>
      </w:pPr>
      <w:r w:rsidRPr="00FC29E8">
        <w:t>1.</w:t>
      </w:r>
      <w:r w:rsidRPr="00FC29E8">
        <w:tab/>
        <w:t xml:space="preserve">In order to notify a previously subscribed </w:t>
      </w:r>
      <w:r w:rsidRPr="00FC29E8">
        <w:rPr>
          <w:noProof/>
          <w:lang w:eastAsia="zh-CN"/>
        </w:rPr>
        <w:t xml:space="preserve">service consumer </w:t>
      </w:r>
      <w:r w:rsidRPr="00FC29E8">
        <w:t xml:space="preserve">on network </w:t>
      </w:r>
      <w:r w:rsidRPr="00FC29E8">
        <w:rPr>
          <w:lang w:eastAsia="fr-FR"/>
        </w:rPr>
        <w:t>slice</w:t>
      </w:r>
      <w:r w:rsidRPr="00FC29E8">
        <w:t xml:space="preserve"> fault diagnosis 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variable is set to the value received from the </w:t>
      </w:r>
      <w:r w:rsidRPr="00FC29E8">
        <w:rPr>
          <w:noProof/>
          <w:lang w:eastAsia="zh-CN"/>
        </w:rPr>
        <w:t xml:space="preserve">service consumer </w:t>
      </w:r>
      <w:r w:rsidRPr="00FC29E8">
        <w:t xml:space="preserve">during the creation/update of the corresponding Network </w:t>
      </w:r>
      <w:r w:rsidRPr="00FC29E8">
        <w:rPr>
          <w:lang w:eastAsia="fr-FR"/>
        </w:rPr>
        <w:t>Slice</w:t>
      </w:r>
      <w:r w:rsidRPr="00FC29E8">
        <w:t xml:space="preserve"> Fault Diagnosis Subscription using the procedures defined in clause 5.</w:t>
      </w:r>
      <w:r w:rsidRPr="00445F63">
        <w:t>15</w:t>
      </w:r>
      <w:r w:rsidRPr="00FC29E8">
        <w:t>.2.2, and the request body including the F</w:t>
      </w:r>
      <w:r w:rsidRPr="00FC29E8">
        <w:rPr>
          <w:rFonts w:hint="eastAsia"/>
          <w:lang w:eastAsia="zh-CN"/>
        </w:rPr>
        <w:t>au</w:t>
      </w:r>
      <w:r w:rsidRPr="00FC29E8">
        <w:rPr>
          <w:lang w:eastAsia="zh-CN"/>
        </w:rPr>
        <w:t>lt</w:t>
      </w:r>
      <w:r w:rsidRPr="00FC29E8">
        <w:t>DiagNotif data structure.</w:t>
      </w:r>
    </w:p>
    <w:p w14:paraId="3CF759CE" w14:textId="77777777" w:rsidR="00437C11" w:rsidRPr="00FC29E8" w:rsidRDefault="00437C11" w:rsidP="00437C11">
      <w:pPr>
        <w:pStyle w:val="B10"/>
      </w:pPr>
      <w:r w:rsidRPr="00FC29E8">
        <w:lastRenderedPageBreak/>
        <w:t>2a.</w:t>
      </w:r>
      <w:r w:rsidRPr="00FC29E8">
        <w:tab/>
        <w:t xml:space="preserve">Upon success, the </w:t>
      </w:r>
      <w:r w:rsidRPr="00FC29E8">
        <w:rPr>
          <w:noProof/>
          <w:lang w:eastAsia="zh-CN"/>
        </w:rPr>
        <w:t xml:space="preserve">service consumer </w:t>
      </w:r>
      <w:r w:rsidRPr="00FC29E8">
        <w:t>shall respond to the NSCE Server with an HTTP "204 No Content" status code to acknowledge the reception of the notification.</w:t>
      </w:r>
    </w:p>
    <w:p w14:paraId="712205D1" w14:textId="6E62765F" w:rsidR="00437C11" w:rsidRPr="00FC29E8" w:rsidRDefault="00437C11" w:rsidP="00437C11">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w:t>
      </w:r>
      <w:r w:rsidRPr="00445F63">
        <w:t>14</w:t>
      </w:r>
      <w:r w:rsidRPr="00FC29E8">
        <w:t>.7.</w:t>
      </w:r>
    </w:p>
    <w:p w14:paraId="1AE41210" w14:textId="77777777" w:rsidR="00091209" w:rsidRPr="00FC29E8" w:rsidRDefault="00091209" w:rsidP="00091209">
      <w:pPr>
        <w:pStyle w:val="21"/>
      </w:pPr>
      <w:bookmarkStart w:id="669" w:name="_Toc157434579"/>
      <w:bookmarkStart w:id="670" w:name="_Toc157436294"/>
      <w:bookmarkStart w:id="671" w:name="_Toc157440134"/>
      <w:r w:rsidRPr="00FC29E8">
        <w:t>5.</w:t>
      </w:r>
      <w:r w:rsidRPr="00445F63">
        <w:t>17</w:t>
      </w:r>
      <w:r w:rsidRPr="00FC29E8">
        <w:tab/>
      </w:r>
      <w:r w:rsidRPr="00FC29E8">
        <w:rPr>
          <w:lang w:val="en-US"/>
        </w:rPr>
        <w:t>NSCE_NSInfoDelivery</w:t>
      </w:r>
      <w:bookmarkEnd w:id="669"/>
      <w:bookmarkEnd w:id="670"/>
      <w:bookmarkEnd w:id="671"/>
    </w:p>
    <w:p w14:paraId="3A95BBDE" w14:textId="77777777" w:rsidR="00091209" w:rsidRPr="00FC29E8" w:rsidRDefault="00091209" w:rsidP="00091209">
      <w:pPr>
        <w:pStyle w:val="31"/>
      </w:pPr>
      <w:bookmarkStart w:id="672" w:name="_Toc157434580"/>
      <w:bookmarkStart w:id="673" w:name="_Toc157436295"/>
      <w:bookmarkStart w:id="674" w:name="_Toc157440135"/>
      <w:r w:rsidRPr="00FC29E8">
        <w:t>5.</w:t>
      </w:r>
      <w:r w:rsidRPr="00445F63">
        <w:t>17</w:t>
      </w:r>
      <w:r w:rsidRPr="00FC29E8">
        <w:t>.1</w:t>
      </w:r>
      <w:r w:rsidRPr="00FC29E8">
        <w:tab/>
        <w:t>Service Description</w:t>
      </w:r>
      <w:bookmarkEnd w:id="672"/>
      <w:bookmarkEnd w:id="673"/>
      <w:bookmarkEnd w:id="674"/>
    </w:p>
    <w:p w14:paraId="1D54F523" w14:textId="77777777" w:rsidR="00091209" w:rsidRPr="00FC29E8" w:rsidRDefault="00091209" w:rsidP="00091209">
      <w:r w:rsidRPr="00FC29E8">
        <w:t xml:space="preserve">The </w:t>
      </w:r>
      <w:r w:rsidRPr="00FC29E8">
        <w:rPr>
          <w:lang w:val="en-US"/>
        </w:rPr>
        <w:t>NSCE_NSInfoDelivery</w:t>
      </w:r>
      <w:r w:rsidRPr="00FC29E8">
        <w:t xml:space="preserve"> service exposed by the NSCE Server enables a service consumer to:</w:t>
      </w:r>
    </w:p>
    <w:p w14:paraId="5F4D101C" w14:textId="77777777" w:rsidR="00091209" w:rsidRPr="00FC29E8" w:rsidRDefault="00091209" w:rsidP="00091209">
      <w:pPr>
        <w:pStyle w:val="B10"/>
      </w:pPr>
      <w:r w:rsidRPr="00FC29E8">
        <w:t>-</w:t>
      </w:r>
      <w:r w:rsidRPr="00FC29E8">
        <w:tab/>
        <w:t>retrieve Network Slice Information; and</w:t>
      </w:r>
    </w:p>
    <w:p w14:paraId="2A6FFE8E" w14:textId="77777777" w:rsidR="00091209" w:rsidRPr="00FC29E8" w:rsidRDefault="00091209" w:rsidP="00091209">
      <w:pPr>
        <w:pStyle w:val="B10"/>
      </w:pPr>
      <w:r w:rsidRPr="00FC29E8">
        <w:t>-</w:t>
      </w:r>
      <w:r w:rsidRPr="00FC29E8">
        <w:tab/>
        <w:t>request Network Slice Information delivery to another entity (e.g., NSCE Client).</w:t>
      </w:r>
    </w:p>
    <w:p w14:paraId="25855525" w14:textId="77777777" w:rsidR="00091209" w:rsidRPr="00FC29E8" w:rsidRDefault="00091209" w:rsidP="00091209">
      <w:pPr>
        <w:pStyle w:val="41"/>
      </w:pPr>
      <w:bookmarkStart w:id="675" w:name="_Toc157434581"/>
      <w:bookmarkStart w:id="676" w:name="_Toc157436296"/>
      <w:bookmarkStart w:id="677" w:name="_Toc157440136"/>
      <w:r w:rsidRPr="00FC29E8">
        <w:t>5.</w:t>
      </w:r>
      <w:r w:rsidRPr="00445F63">
        <w:t>17</w:t>
      </w:r>
      <w:r w:rsidRPr="00FC29E8">
        <w:t>.2.1</w:t>
      </w:r>
      <w:r w:rsidRPr="00FC29E8">
        <w:tab/>
        <w:t>Introduction</w:t>
      </w:r>
      <w:bookmarkEnd w:id="675"/>
      <w:bookmarkEnd w:id="676"/>
      <w:bookmarkEnd w:id="677"/>
    </w:p>
    <w:p w14:paraId="072031D4" w14:textId="77777777" w:rsidR="00091209" w:rsidRPr="00FC29E8" w:rsidRDefault="00091209" w:rsidP="00091209">
      <w:r w:rsidRPr="00FC29E8">
        <w:t xml:space="preserve">The service operations defined for the </w:t>
      </w:r>
      <w:r w:rsidRPr="00FC29E8">
        <w:rPr>
          <w:lang w:val="en-US"/>
        </w:rPr>
        <w:t>NSCE_NSInfoDelivery</w:t>
      </w:r>
      <w:r w:rsidRPr="00FC29E8">
        <w:t xml:space="preserve"> service are shown in table 5.</w:t>
      </w:r>
      <w:r w:rsidRPr="00445F63">
        <w:t>17</w:t>
      </w:r>
      <w:r w:rsidRPr="00FC29E8">
        <w:t>.2.1-1.</w:t>
      </w:r>
    </w:p>
    <w:p w14:paraId="79244D22" w14:textId="77777777" w:rsidR="00091209" w:rsidRPr="00FC29E8" w:rsidRDefault="00091209" w:rsidP="00091209">
      <w:pPr>
        <w:pStyle w:val="TH"/>
      </w:pPr>
      <w:r w:rsidRPr="00FC29E8">
        <w:t>Table 5.</w:t>
      </w:r>
      <w:r w:rsidRPr="00445F63">
        <w:t>17</w:t>
      </w:r>
      <w:r w:rsidRPr="00FC29E8">
        <w:t xml:space="preserve">.2.1-1: </w:t>
      </w:r>
      <w:r w:rsidRPr="00FC29E8">
        <w:rPr>
          <w:lang w:val="en-US"/>
        </w:rPr>
        <w:t>NSCE_NSInfoDelivery</w:t>
      </w:r>
      <w:r w:rsidRPr="00FC29E8">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FC29E8" w14:paraId="01BC97BF" w14:textId="77777777" w:rsidTr="00F8442F">
        <w:trPr>
          <w:jc w:val="center"/>
        </w:trPr>
        <w:tc>
          <w:tcPr>
            <w:tcW w:w="3394" w:type="dxa"/>
            <w:shd w:val="clear" w:color="000000" w:fill="C0C0C0"/>
            <w:vAlign w:val="center"/>
          </w:tcPr>
          <w:p w14:paraId="00AFF742" w14:textId="77777777" w:rsidR="00091209" w:rsidRPr="00FC29E8" w:rsidRDefault="00091209" w:rsidP="00F8442F">
            <w:pPr>
              <w:pStyle w:val="TAH"/>
            </w:pPr>
            <w:r w:rsidRPr="00FC29E8">
              <w:t>S</w:t>
            </w:r>
            <w:r w:rsidRPr="00FC29E8">
              <w:rPr>
                <w:rFonts w:eastAsia="Malgun Gothic"/>
              </w:rPr>
              <w:t>ervice</w:t>
            </w:r>
            <w:r w:rsidRPr="00FC29E8">
              <w:t xml:space="preserve"> Operation Name</w:t>
            </w:r>
          </w:p>
        </w:tc>
        <w:tc>
          <w:tcPr>
            <w:tcW w:w="4253" w:type="dxa"/>
            <w:shd w:val="clear" w:color="000000" w:fill="C0C0C0"/>
            <w:vAlign w:val="center"/>
          </w:tcPr>
          <w:p w14:paraId="79AD53A6" w14:textId="77777777" w:rsidR="00091209" w:rsidRPr="00FC29E8" w:rsidRDefault="00091209" w:rsidP="00F8442F">
            <w:pPr>
              <w:pStyle w:val="TAH"/>
            </w:pPr>
            <w:r w:rsidRPr="00FC29E8">
              <w:t>Description</w:t>
            </w:r>
          </w:p>
        </w:tc>
        <w:tc>
          <w:tcPr>
            <w:tcW w:w="1562" w:type="dxa"/>
            <w:shd w:val="clear" w:color="000000" w:fill="C0C0C0"/>
            <w:vAlign w:val="center"/>
          </w:tcPr>
          <w:p w14:paraId="096EFBC0" w14:textId="77777777" w:rsidR="00091209" w:rsidRPr="00FC29E8" w:rsidRDefault="00091209" w:rsidP="00F8442F">
            <w:pPr>
              <w:pStyle w:val="TAH"/>
            </w:pPr>
            <w:r w:rsidRPr="00FC29E8">
              <w:t>Initiated by</w:t>
            </w:r>
          </w:p>
        </w:tc>
      </w:tr>
      <w:tr w:rsidR="00091209" w:rsidRPr="00FC29E8" w14:paraId="6CBFA22D" w14:textId="77777777" w:rsidTr="00F8442F">
        <w:trPr>
          <w:jc w:val="center"/>
        </w:trPr>
        <w:tc>
          <w:tcPr>
            <w:tcW w:w="3394" w:type="dxa"/>
            <w:shd w:val="clear" w:color="auto" w:fill="auto"/>
            <w:vAlign w:val="center"/>
          </w:tcPr>
          <w:p w14:paraId="3B162732" w14:textId="77777777" w:rsidR="00091209" w:rsidRPr="00FC29E8" w:rsidRDefault="00091209" w:rsidP="00F8442F">
            <w:pPr>
              <w:pStyle w:val="TAL"/>
            </w:pPr>
            <w:r w:rsidRPr="00FC29E8">
              <w:rPr>
                <w:lang w:val="en-US"/>
              </w:rPr>
              <w:t>NSCE_NSInfoDelivery</w:t>
            </w:r>
            <w:r w:rsidRPr="00FC29E8">
              <w:t>_Request</w:t>
            </w:r>
          </w:p>
        </w:tc>
        <w:tc>
          <w:tcPr>
            <w:tcW w:w="4253" w:type="dxa"/>
            <w:vAlign w:val="center"/>
          </w:tcPr>
          <w:p w14:paraId="5BEA7478" w14:textId="77777777" w:rsidR="00091209" w:rsidRPr="00FC29E8" w:rsidRDefault="00091209" w:rsidP="00F8442F">
            <w:pPr>
              <w:pStyle w:val="TAL"/>
            </w:pPr>
            <w:r w:rsidRPr="00FC29E8">
              <w:t>This service operation enables a service consumer to either:</w:t>
            </w:r>
          </w:p>
          <w:p w14:paraId="4C82FF20" w14:textId="77777777" w:rsidR="00091209" w:rsidRPr="00FC29E8" w:rsidRDefault="00091209" w:rsidP="00F8442F">
            <w:pPr>
              <w:pStyle w:val="TAL"/>
              <w:ind w:left="284" w:hanging="284"/>
            </w:pPr>
            <w:r w:rsidRPr="00FC29E8">
              <w:t>-</w:t>
            </w:r>
            <w:r w:rsidRPr="00FC29E8">
              <w:tab/>
              <w:t>retrieve Network Slice Information; or</w:t>
            </w:r>
          </w:p>
          <w:p w14:paraId="58825F2B" w14:textId="77777777" w:rsidR="00091209" w:rsidRPr="00FC29E8" w:rsidRDefault="00091209" w:rsidP="00F8442F">
            <w:pPr>
              <w:pStyle w:val="TAL"/>
              <w:ind w:left="284" w:hanging="284"/>
            </w:pPr>
            <w:r w:rsidRPr="00FC29E8">
              <w:t>-</w:t>
            </w:r>
            <w:r w:rsidRPr="00FC29E8">
              <w:tab/>
              <w:t>request Network Slice Information delivery to another entity (e.g., NSCE Client).</w:t>
            </w:r>
          </w:p>
        </w:tc>
        <w:tc>
          <w:tcPr>
            <w:tcW w:w="1562" w:type="dxa"/>
            <w:shd w:val="clear" w:color="auto" w:fill="auto"/>
            <w:vAlign w:val="center"/>
          </w:tcPr>
          <w:p w14:paraId="1C89C7B8" w14:textId="77777777" w:rsidR="00091209" w:rsidRPr="00FC29E8" w:rsidRDefault="00091209" w:rsidP="00F8442F">
            <w:pPr>
              <w:pStyle w:val="TAL"/>
              <w:rPr>
                <w:lang w:val="en-US"/>
              </w:rPr>
            </w:pPr>
            <w:r w:rsidRPr="00FC29E8">
              <w:rPr>
                <w:lang w:val="en-US"/>
              </w:rPr>
              <w:t>e.g., VAL Server</w:t>
            </w:r>
          </w:p>
        </w:tc>
      </w:tr>
    </w:tbl>
    <w:p w14:paraId="0EBD8B5E" w14:textId="77777777" w:rsidR="00091209" w:rsidRPr="00FC29E8" w:rsidRDefault="00091209" w:rsidP="00091209"/>
    <w:p w14:paraId="189841BC" w14:textId="77777777" w:rsidR="00091209" w:rsidRPr="00FC29E8" w:rsidRDefault="00091209" w:rsidP="00091209">
      <w:pPr>
        <w:pStyle w:val="41"/>
      </w:pPr>
      <w:bookmarkStart w:id="678" w:name="_Toc157434582"/>
      <w:bookmarkStart w:id="679" w:name="_Toc157436297"/>
      <w:bookmarkStart w:id="680" w:name="_Toc157440137"/>
      <w:r w:rsidRPr="00FC29E8">
        <w:t>5.</w:t>
      </w:r>
      <w:r w:rsidRPr="00445F63">
        <w:t>17</w:t>
      </w:r>
      <w:r w:rsidRPr="00FC29E8">
        <w:t>.2.2</w:t>
      </w:r>
      <w:r w:rsidRPr="00FC29E8">
        <w:tab/>
      </w:r>
      <w:r w:rsidRPr="00FC29E8">
        <w:rPr>
          <w:lang w:val="en-US"/>
        </w:rPr>
        <w:t>NSCE_NSInfoDelivery</w:t>
      </w:r>
      <w:r w:rsidRPr="00FC29E8">
        <w:t>_Request</w:t>
      </w:r>
      <w:bookmarkEnd w:id="678"/>
      <w:bookmarkEnd w:id="679"/>
      <w:bookmarkEnd w:id="680"/>
    </w:p>
    <w:p w14:paraId="241E7FB2" w14:textId="77777777" w:rsidR="00091209" w:rsidRPr="00FC29E8" w:rsidRDefault="00091209" w:rsidP="00091209">
      <w:pPr>
        <w:pStyle w:val="51"/>
      </w:pPr>
      <w:bookmarkStart w:id="681" w:name="_Toc157434583"/>
      <w:bookmarkStart w:id="682" w:name="_Toc157436298"/>
      <w:bookmarkStart w:id="683" w:name="_Toc157440138"/>
      <w:r w:rsidRPr="00FC29E8">
        <w:t>5.</w:t>
      </w:r>
      <w:r w:rsidRPr="00445F63">
        <w:t>17</w:t>
      </w:r>
      <w:r w:rsidRPr="00FC29E8">
        <w:t>.2.2.1</w:t>
      </w:r>
      <w:r w:rsidRPr="00FC29E8">
        <w:tab/>
        <w:t>General</w:t>
      </w:r>
      <w:bookmarkEnd w:id="681"/>
      <w:bookmarkEnd w:id="682"/>
      <w:bookmarkEnd w:id="683"/>
    </w:p>
    <w:p w14:paraId="4115A48F" w14:textId="77777777" w:rsidR="00091209" w:rsidRPr="00FC29E8" w:rsidRDefault="00091209" w:rsidP="00091209">
      <w:r w:rsidRPr="00FC29E8">
        <w:t>This service operation is used by a service consumer to request Network Slice Information retrieval or delivery from the NSCE Server.</w:t>
      </w:r>
    </w:p>
    <w:p w14:paraId="7656D411" w14:textId="77777777" w:rsidR="00091209" w:rsidRPr="00FC29E8" w:rsidRDefault="00091209" w:rsidP="00091209">
      <w:r w:rsidRPr="00FC29E8">
        <w:t>The following procedures are supported by the "</w:t>
      </w:r>
      <w:r w:rsidRPr="00FC29E8">
        <w:rPr>
          <w:lang w:val="en-US"/>
        </w:rPr>
        <w:t xml:space="preserve"> NSCE_NSInfoDelivery</w:t>
      </w:r>
      <w:r w:rsidRPr="00FC29E8">
        <w:t>_Request" service operation:</w:t>
      </w:r>
    </w:p>
    <w:p w14:paraId="7C12935F" w14:textId="77777777" w:rsidR="00091209" w:rsidRPr="00FC29E8" w:rsidRDefault="00091209" w:rsidP="00091209">
      <w:pPr>
        <w:pStyle w:val="B10"/>
        <w:rPr>
          <w:lang w:val="en-US"/>
        </w:rPr>
      </w:pPr>
      <w:r w:rsidRPr="00FC29E8">
        <w:rPr>
          <w:lang w:val="en-US"/>
        </w:rPr>
        <w:t>-</w:t>
      </w:r>
      <w:r w:rsidRPr="00FC29E8">
        <w:rPr>
          <w:lang w:val="en-US"/>
        </w:rPr>
        <w:tab/>
      </w:r>
      <w:r w:rsidRPr="00FC29E8">
        <w:t>Network Slice Information Retrieval.</w:t>
      </w:r>
    </w:p>
    <w:p w14:paraId="6FACA5CF" w14:textId="77777777" w:rsidR="00091209" w:rsidRPr="00FC29E8" w:rsidRDefault="00091209" w:rsidP="00091209">
      <w:pPr>
        <w:pStyle w:val="B10"/>
        <w:rPr>
          <w:lang w:val="en-US"/>
        </w:rPr>
      </w:pPr>
      <w:r w:rsidRPr="00FC29E8">
        <w:rPr>
          <w:lang w:val="en-US"/>
        </w:rPr>
        <w:t>-</w:t>
      </w:r>
      <w:r w:rsidRPr="00FC29E8">
        <w:rPr>
          <w:lang w:val="en-US"/>
        </w:rPr>
        <w:tab/>
      </w:r>
      <w:r w:rsidRPr="00FC29E8">
        <w:t>Network Slice Information Delivery.</w:t>
      </w:r>
    </w:p>
    <w:p w14:paraId="4D61F19B" w14:textId="77777777" w:rsidR="00091209" w:rsidRPr="00FC29E8" w:rsidRDefault="00091209" w:rsidP="00091209">
      <w:pPr>
        <w:pStyle w:val="51"/>
      </w:pPr>
      <w:bookmarkStart w:id="684" w:name="_Toc157434584"/>
      <w:bookmarkStart w:id="685" w:name="_Toc157436299"/>
      <w:bookmarkStart w:id="686" w:name="_Toc157440139"/>
      <w:r w:rsidRPr="00FC29E8">
        <w:t>5.</w:t>
      </w:r>
      <w:r w:rsidRPr="00445F63">
        <w:t>17</w:t>
      </w:r>
      <w:r w:rsidRPr="00FC29E8">
        <w:t>.2.2.2</w:t>
      </w:r>
      <w:r w:rsidRPr="00FC29E8">
        <w:tab/>
        <w:t>Network Slice Information Retrieval</w:t>
      </w:r>
      <w:bookmarkEnd w:id="684"/>
      <w:bookmarkEnd w:id="685"/>
      <w:bookmarkEnd w:id="686"/>
    </w:p>
    <w:p w14:paraId="417EA771" w14:textId="77777777" w:rsidR="00091209" w:rsidRPr="00FC29E8" w:rsidRDefault="00091209" w:rsidP="00091209">
      <w:r w:rsidRPr="00FC29E8">
        <w:t>Figure 5.</w:t>
      </w:r>
      <w:r w:rsidRPr="00445F63">
        <w:t>17</w:t>
      </w:r>
      <w:r w:rsidRPr="00FC29E8">
        <w:t xml:space="preserve">.2.2.2-1 depicts a scenario where a </w:t>
      </w:r>
      <w:r w:rsidRPr="00FC29E8">
        <w:rPr>
          <w:noProof/>
          <w:lang w:eastAsia="zh-CN"/>
        </w:rPr>
        <w:t xml:space="preserve">a service consumer </w:t>
      </w:r>
      <w:r w:rsidRPr="00FC29E8">
        <w:t>sends a request to the NSCE Server to request the retrieval of Network Slice Information (see also clause 9.17 of 3GPP°TS°23.435°[14]).</w:t>
      </w:r>
    </w:p>
    <w:bookmarkStart w:id="687" w:name="_MON_1759226467"/>
    <w:bookmarkEnd w:id="687"/>
    <w:p w14:paraId="32EA759D" w14:textId="77777777" w:rsidR="00091209" w:rsidRPr="00FC29E8" w:rsidRDefault="003E3B18" w:rsidP="00091209">
      <w:pPr>
        <w:pStyle w:val="TF"/>
      </w:pPr>
      <w:r w:rsidRPr="00535E7D">
        <w:rPr>
          <w:noProof/>
        </w:rPr>
        <w:object w:dxaOrig="9620" w:dyaOrig="2508" w14:anchorId="29B3AEDB">
          <v:shape id="_x0000_i1064" type="#_x0000_t75" alt="" style="width:479.35pt;height:126.65pt;mso-width-percent:0;mso-height-percent:0;mso-width-percent:0;mso-height-percent:0" o:ole="">
            <v:imagedata r:id="rId79" o:title=""/>
          </v:shape>
          <o:OLEObject Type="Embed" ProgID="Word.Document.8" ShapeID="_x0000_i1064" DrawAspect="Content" ObjectID="_1768122327" r:id="rId80">
            <o:FieldCodes>\s</o:FieldCodes>
          </o:OLEObject>
        </w:object>
      </w:r>
      <w:r w:rsidR="00091209" w:rsidRPr="00FC29E8">
        <w:t>Figure 5.</w:t>
      </w:r>
      <w:r w:rsidR="00091209" w:rsidRPr="00445F63">
        <w:t>17</w:t>
      </w:r>
      <w:r w:rsidR="00091209" w:rsidRPr="00FC29E8">
        <w:t>.2.2.2-1: Procedure for Network Slice Information Retrieval</w:t>
      </w:r>
    </w:p>
    <w:p w14:paraId="67AEE086" w14:textId="77777777" w:rsidR="00091209" w:rsidRPr="00FC29E8" w:rsidRDefault="00091209" w:rsidP="00091209">
      <w:pPr>
        <w:pStyle w:val="B10"/>
      </w:pPr>
      <w:r w:rsidRPr="00FC29E8">
        <w:lastRenderedPageBreak/>
        <w:t>1.</w:t>
      </w:r>
      <w:r w:rsidRPr="00FC29E8">
        <w:tab/>
        <w:t>In order to request the retrieval of Network Slice Information, the service consumer shall send an HTTP GET request message targeting the URI of the "Network Slice Information Sets" collection resource, including query parameters to filter the responses from the NSCE Server.</w:t>
      </w:r>
    </w:p>
    <w:p w14:paraId="3AE86260" w14:textId="77777777" w:rsidR="00091209" w:rsidRPr="00FC29E8" w:rsidRDefault="00091209" w:rsidP="00091209">
      <w:pPr>
        <w:pStyle w:val="B10"/>
      </w:pPr>
      <w:r w:rsidRPr="00FC29E8">
        <w:t>2a.</w:t>
      </w:r>
      <w:r w:rsidRPr="00FC29E8">
        <w:tab/>
        <w:t>Upon success, the NSCE Server shall respond with an HTTP "200 OK" status code with the response body containing the requested Network Slice Information within the NSInfoRetResp data structure.</w:t>
      </w:r>
    </w:p>
    <w:p w14:paraId="0012D3B9" w14:textId="77777777" w:rsidR="00091209" w:rsidRPr="00FC29E8" w:rsidRDefault="00091209" w:rsidP="00091209">
      <w:pPr>
        <w:pStyle w:val="B10"/>
      </w:pPr>
      <w:r w:rsidRPr="00FC29E8">
        <w:t>2b.</w:t>
      </w:r>
      <w:r w:rsidRPr="00FC29E8">
        <w:tab/>
        <w:t>On failure, the appropriate HTTP status code indicating the error shall be returned and appropriate additional error information should be returned in the HTTP GET response body, as specified in clause </w:t>
      </w:r>
      <w:r w:rsidRPr="00FC29E8">
        <w:rPr>
          <w:noProof/>
          <w:lang w:eastAsia="zh-CN"/>
        </w:rPr>
        <w:t>6.</w:t>
      </w:r>
      <w:r w:rsidRPr="00445F63">
        <w:rPr>
          <w:noProof/>
          <w:lang w:eastAsia="zh-CN"/>
        </w:rPr>
        <w:t>16</w:t>
      </w:r>
      <w:r w:rsidRPr="00FC29E8">
        <w:t>.7.</w:t>
      </w:r>
    </w:p>
    <w:p w14:paraId="6D510153" w14:textId="77777777" w:rsidR="00091209" w:rsidRPr="00FC29E8" w:rsidRDefault="00091209" w:rsidP="00091209">
      <w:pPr>
        <w:pStyle w:val="51"/>
      </w:pPr>
      <w:bookmarkStart w:id="688" w:name="_Toc157434585"/>
      <w:bookmarkStart w:id="689" w:name="_Toc157436300"/>
      <w:bookmarkStart w:id="690" w:name="_Toc157440140"/>
      <w:r w:rsidRPr="00FC29E8">
        <w:t>5.</w:t>
      </w:r>
      <w:r w:rsidRPr="00445F63">
        <w:t>17</w:t>
      </w:r>
      <w:r w:rsidRPr="00FC29E8">
        <w:t>.2.2.3</w:t>
      </w:r>
      <w:r w:rsidRPr="00FC29E8">
        <w:tab/>
        <w:t>Network Slice Information Delivery</w:t>
      </w:r>
      <w:bookmarkEnd w:id="688"/>
      <w:bookmarkEnd w:id="689"/>
      <w:bookmarkEnd w:id="690"/>
    </w:p>
    <w:p w14:paraId="57ACB1EE" w14:textId="77777777" w:rsidR="00091209" w:rsidRPr="00FC29E8" w:rsidRDefault="00091209" w:rsidP="00091209">
      <w:r w:rsidRPr="00FC29E8">
        <w:t>Figure 5.</w:t>
      </w:r>
      <w:r w:rsidRPr="00445F63">
        <w:t>17</w:t>
      </w:r>
      <w:r w:rsidRPr="00FC29E8">
        <w:t xml:space="preserve">.2.2.3-1 depicts a scenario where a </w:t>
      </w:r>
      <w:r w:rsidRPr="00FC29E8">
        <w:rPr>
          <w:noProof/>
          <w:lang w:eastAsia="zh-CN"/>
        </w:rPr>
        <w:t xml:space="preserve">service consumer </w:t>
      </w:r>
      <w:r w:rsidRPr="00FC29E8">
        <w:t>sends a request to the NSCE Server to request the delivery of Network Slice Information (see also clause 9.17 of 3GPP°TS°23.435°[14]).</w:t>
      </w:r>
    </w:p>
    <w:p w14:paraId="1732EAC7" w14:textId="77777777" w:rsidR="00091209" w:rsidRPr="00FC29E8" w:rsidRDefault="003E3B18" w:rsidP="00091209">
      <w:pPr>
        <w:pStyle w:val="TH"/>
      </w:pPr>
      <w:r w:rsidRPr="00535E7D">
        <w:rPr>
          <w:noProof/>
        </w:rPr>
        <w:object w:dxaOrig="9620" w:dyaOrig="2862" w14:anchorId="5E5327E2">
          <v:shape id="_x0000_i1065" type="#_x0000_t75" alt="" style="width:479.35pt;height:2in;mso-width-percent:0;mso-height-percent:0;mso-width-percent:0;mso-height-percent:0" o:ole="">
            <v:imagedata r:id="rId81" o:title=""/>
          </v:shape>
          <o:OLEObject Type="Embed" ProgID="Word.Document.8" ShapeID="_x0000_i1065" DrawAspect="Content" ObjectID="_1768122328" r:id="rId82">
            <o:FieldCodes>\s</o:FieldCodes>
          </o:OLEObject>
        </w:object>
      </w:r>
    </w:p>
    <w:p w14:paraId="17659CAD" w14:textId="77777777" w:rsidR="00091209" w:rsidRPr="00FC29E8" w:rsidRDefault="00091209" w:rsidP="00091209">
      <w:pPr>
        <w:pStyle w:val="TF"/>
      </w:pPr>
      <w:r w:rsidRPr="00FC29E8">
        <w:t>Figure 5.</w:t>
      </w:r>
      <w:r w:rsidRPr="00445F63">
        <w:t>17</w:t>
      </w:r>
      <w:r w:rsidRPr="00FC29E8">
        <w:t>.2.2.3-1: Procedure for Network Slice Information Delivery</w:t>
      </w:r>
    </w:p>
    <w:p w14:paraId="30385E28" w14:textId="77777777" w:rsidR="00091209" w:rsidRPr="00FC29E8" w:rsidRDefault="00091209" w:rsidP="00091209">
      <w:pPr>
        <w:pStyle w:val="B10"/>
      </w:pPr>
      <w:r w:rsidRPr="00FC29E8">
        <w:t>1.</w:t>
      </w:r>
      <w:r w:rsidRPr="00FC29E8">
        <w:tab/>
        <w:t xml:space="preserve">In order to request Network Slice Information delivery, the </w:t>
      </w:r>
      <w:r w:rsidRPr="00FC29E8">
        <w:rPr>
          <w:noProof/>
          <w:lang w:eastAsia="zh-CN"/>
        </w:rPr>
        <w:t xml:space="preserve">service consumer </w:t>
      </w:r>
      <w:r w:rsidRPr="00FC29E8">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FC29E8" w:rsidRDefault="00091209" w:rsidP="00091209">
      <w:pPr>
        <w:pStyle w:val="B10"/>
      </w:pPr>
      <w:r w:rsidRPr="00FC29E8">
        <w:t>2a.</w:t>
      </w:r>
      <w:r w:rsidRPr="00FC29E8">
        <w:tab/>
        <w:t>Upon success, the NSCE Server shall respond with an HTTP "204 No Content" status code.</w:t>
      </w:r>
    </w:p>
    <w:p w14:paraId="6BCD3FE3" w14:textId="0F0AF6FE" w:rsidR="00091209" w:rsidRPr="00FC29E8" w:rsidRDefault="00091209" w:rsidP="00091209">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sidRPr="00445F63">
        <w:rPr>
          <w:noProof/>
          <w:lang w:eastAsia="zh-CN"/>
        </w:rPr>
        <w:t>16</w:t>
      </w:r>
      <w:r w:rsidRPr="00FC29E8">
        <w:t>.7.</w:t>
      </w:r>
    </w:p>
    <w:p w14:paraId="325660EF" w14:textId="7B98D5FE" w:rsidR="00016DAC" w:rsidRPr="00FC29E8" w:rsidRDefault="00016DAC" w:rsidP="00016DAC">
      <w:pPr>
        <w:pStyle w:val="21"/>
      </w:pPr>
      <w:bookmarkStart w:id="691" w:name="_Toc157434586"/>
      <w:bookmarkStart w:id="692" w:name="_Toc157436301"/>
      <w:bookmarkStart w:id="693" w:name="_Toc157440141"/>
      <w:r w:rsidRPr="00FC29E8">
        <w:t>5.19</w:t>
      </w:r>
      <w:r w:rsidRPr="00FC29E8">
        <w:tab/>
      </w:r>
      <w:r w:rsidR="00BB2AE8" w:rsidRPr="00FC29E8">
        <w:t>NSCE_NSAllocation</w:t>
      </w:r>
      <w:bookmarkEnd w:id="691"/>
      <w:bookmarkEnd w:id="692"/>
      <w:bookmarkEnd w:id="693"/>
    </w:p>
    <w:p w14:paraId="36D1886B" w14:textId="77777777" w:rsidR="00016DAC" w:rsidRPr="00FC29E8" w:rsidRDefault="00016DAC" w:rsidP="00016DAC">
      <w:pPr>
        <w:pStyle w:val="31"/>
      </w:pPr>
      <w:bookmarkStart w:id="694" w:name="_Toc157434587"/>
      <w:bookmarkStart w:id="695" w:name="_Toc157436302"/>
      <w:bookmarkStart w:id="696" w:name="_Toc157440142"/>
      <w:r w:rsidRPr="00FC29E8">
        <w:t>5.19.1</w:t>
      </w:r>
      <w:r w:rsidRPr="00FC29E8">
        <w:tab/>
        <w:t>Service Description</w:t>
      </w:r>
      <w:bookmarkEnd w:id="694"/>
      <w:bookmarkEnd w:id="695"/>
      <w:bookmarkEnd w:id="696"/>
    </w:p>
    <w:p w14:paraId="1F6B3150" w14:textId="77777777" w:rsidR="00016DAC" w:rsidRPr="00FC29E8" w:rsidRDefault="00016DAC" w:rsidP="00016DAC">
      <w:r w:rsidRPr="00FC29E8">
        <w:t xml:space="preserve">The NSCE_NSAllocation service exposed by the </w:t>
      </w:r>
      <w:r w:rsidRPr="00FC29E8">
        <w:rPr>
          <w:lang w:eastAsia="zh-CN"/>
        </w:rPr>
        <w:t>NSCE</w:t>
      </w:r>
      <w:r w:rsidRPr="00FC29E8">
        <w:t xml:space="preserve"> Server enables a service consumer to:</w:t>
      </w:r>
    </w:p>
    <w:p w14:paraId="6E4F85A1" w14:textId="77777777" w:rsidR="00016DAC" w:rsidRPr="00FC29E8" w:rsidRDefault="00016DAC" w:rsidP="00445F63">
      <w:pPr>
        <w:pStyle w:val="B10"/>
      </w:pPr>
      <w:r w:rsidRPr="00FC29E8">
        <w:t>-</w:t>
      </w:r>
      <w:r w:rsidRPr="00FC29E8">
        <w:tab/>
        <w:t>request network slice allocation.</w:t>
      </w:r>
    </w:p>
    <w:p w14:paraId="7BC65AD6" w14:textId="77777777" w:rsidR="00016DAC" w:rsidRPr="00FC29E8" w:rsidRDefault="00016DAC" w:rsidP="00445F63">
      <w:pPr>
        <w:pStyle w:val="31"/>
      </w:pPr>
      <w:bookmarkStart w:id="697" w:name="_Toc157434588"/>
      <w:bookmarkStart w:id="698" w:name="_Toc157436303"/>
      <w:bookmarkStart w:id="699" w:name="_Toc157440143"/>
      <w:r w:rsidRPr="00FC29E8">
        <w:t>5.19.2</w:t>
      </w:r>
      <w:r w:rsidRPr="00FC29E8">
        <w:tab/>
        <w:t>Service Operations</w:t>
      </w:r>
      <w:bookmarkEnd w:id="697"/>
      <w:bookmarkEnd w:id="698"/>
      <w:bookmarkEnd w:id="699"/>
    </w:p>
    <w:p w14:paraId="0397AC6C" w14:textId="77777777" w:rsidR="00016DAC" w:rsidRPr="00FC29E8" w:rsidRDefault="00016DAC" w:rsidP="00445F63">
      <w:pPr>
        <w:pStyle w:val="41"/>
      </w:pPr>
      <w:bookmarkStart w:id="700" w:name="_Toc157434589"/>
      <w:bookmarkStart w:id="701" w:name="_Toc157436304"/>
      <w:bookmarkStart w:id="702" w:name="_Toc157440144"/>
      <w:r w:rsidRPr="00FC29E8">
        <w:t>5.19.2.1</w:t>
      </w:r>
      <w:r w:rsidRPr="00FC29E8">
        <w:tab/>
        <w:t>Introduction</w:t>
      </w:r>
      <w:bookmarkEnd w:id="700"/>
      <w:bookmarkEnd w:id="701"/>
      <w:bookmarkEnd w:id="702"/>
    </w:p>
    <w:p w14:paraId="6CBE5544" w14:textId="77777777" w:rsidR="00016DAC" w:rsidRPr="00FC29E8" w:rsidRDefault="00016DAC" w:rsidP="00016DAC">
      <w:r w:rsidRPr="00FC29E8">
        <w:t>The service operation defined for NSCE_NSAllocation API is shown in the table 5.19.2.1-1.</w:t>
      </w:r>
    </w:p>
    <w:p w14:paraId="5CDA0E15" w14:textId="77777777" w:rsidR="00016DAC" w:rsidRPr="00FC29E8" w:rsidRDefault="00016DAC" w:rsidP="00016DAC">
      <w:pPr>
        <w:pStyle w:val="TH"/>
      </w:pPr>
      <w:r w:rsidRPr="00FC29E8">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FC29E8" w14:paraId="4A865D49" w14:textId="77777777" w:rsidTr="00445F63">
        <w:trPr>
          <w:jc w:val="center"/>
        </w:trPr>
        <w:tc>
          <w:tcPr>
            <w:tcW w:w="2402" w:type="dxa"/>
            <w:shd w:val="clear" w:color="000000" w:fill="C0C0C0"/>
          </w:tcPr>
          <w:p w14:paraId="345B298D" w14:textId="77777777" w:rsidR="00016DAC" w:rsidRPr="00FC29E8" w:rsidRDefault="00016DAC" w:rsidP="00F8442F">
            <w:pPr>
              <w:pStyle w:val="TAH"/>
            </w:pPr>
            <w:r w:rsidRPr="00FC29E8">
              <w:t>Service operation name</w:t>
            </w:r>
          </w:p>
        </w:tc>
        <w:tc>
          <w:tcPr>
            <w:tcW w:w="4394" w:type="dxa"/>
            <w:shd w:val="clear" w:color="000000" w:fill="C0C0C0"/>
          </w:tcPr>
          <w:p w14:paraId="2855CB9C" w14:textId="77777777" w:rsidR="00016DAC" w:rsidRPr="00FC29E8" w:rsidRDefault="00016DAC" w:rsidP="00F8442F">
            <w:pPr>
              <w:pStyle w:val="TAH"/>
            </w:pPr>
            <w:r w:rsidRPr="00FC29E8">
              <w:t>Description</w:t>
            </w:r>
          </w:p>
        </w:tc>
        <w:tc>
          <w:tcPr>
            <w:tcW w:w="2552" w:type="dxa"/>
            <w:shd w:val="clear" w:color="000000" w:fill="C0C0C0"/>
          </w:tcPr>
          <w:p w14:paraId="7E70DAC9" w14:textId="77777777" w:rsidR="00016DAC" w:rsidRPr="00FC29E8" w:rsidRDefault="00016DAC" w:rsidP="00F8442F">
            <w:pPr>
              <w:pStyle w:val="TAH"/>
            </w:pPr>
            <w:r w:rsidRPr="00FC29E8">
              <w:t>Initiated by</w:t>
            </w:r>
          </w:p>
        </w:tc>
      </w:tr>
      <w:tr w:rsidR="00016DAC" w:rsidRPr="00FC29E8" w14:paraId="4971FFA4" w14:textId="77777777" w:rsidTr="00445F63">
        <w:trPr>
          <w:jc w:val="center"/>
        </w:trPr>
        <w:tc>
          <w:tcPr>
            <w:tcW w:w="2402" w:type="dxa"/>
          </w:tcPr>
          <w:p w14:paraId="1FB5948F" w14:textId="77777777" w:rsidR="00016DAC" w:rsidRPr="00FC29E8" w:rsidRDefault="00016DAC" w:rsidP="00F8442F">
            <w:pPr>
              <w:pStyle w:val="TAL"/>
            </w:pPr>
            <w:r w:rsidRPr="00FC29E8">
              <w:t>NSAllocation_Request</w:t>
            </w:r>
          </w:p>
        </w:tc>
        <w:tc>
          <w:tcPr>
            <w:tcW w:w="4394" w:type="dxa"/>
          </w:tcPr>
          <w:p w14:paraId="14110007" w14:textId="77777777" w:rsidR="00016DAC" w:rsidRPr="00FC29E8" w:rsidRDefault="00016DAC" w:rsidP="00F8442F">
            <w:pPr>
              <w:pStyle w:val="TAL"/>
            </w:pPr>
            <w:r w:rsidRPr="00FC29E8">
              <w:t>This service operation is used by a service consumer to request for network slice allocation.</w:t>
            </w:r>
          </w:p>
        </w:tc>
        <w:tc>
          <w:tcPr>
            <w:tcW w:w="2552" w:type="dxa"/>
          </w:tcPr>
          <w:p w14:paraId="6B3ACA5B" w14:textId="77777777" w:rsidR="00016DAC" w:rsidRPr="00FC29E8" w:rsidRDefault="00016DAC" w:rsidP="00F8442F">
            <w:pPr>
              <w:pStyle w:val="TAL"/>
            </w:pPr>
            <w:r w:rsidRPr="00FC29E8">
              <w:t>e.g., VAL Server</w:t>
            </w:r>
          </w:p>
        </w:tc>
      </w:tr>
    </w:tbl>
    <w:p w14:paraId="356916B6" w14:textId="77777777" w:rsidR="00016DAC" w:rsidRPr="00FC29E8" w:rsidRDefault="00016DAC" w:rsidP="00016DAC"/>
    <w:p w14:paraId="1B991FAF" w14:textId="77777777" w:rsidR="00016DAC" w:rsidRPr="00FC29E8" w:rsidRDefault="00016DAC" w:rsidP="00445F63">
      <w:pPr>
        <w:pStyle w:val="41"/>
      </w:pPr>
      <w:bookmarkStart w:id="703" w:name="_Toc157434590"/>
      <w:bookmarkStart w:id="704" w:name="_Toc157436305"/>
      <w:bookmarkStart w:id="705" w:name="_Toc157440145"/>
      <w:r w:rsidRPr="00FC29E8">
        <w:lastRenderedPageBreak/>
        <w:t>5.19.2.2</w:t>
      </w:r>
      <w:r w:rsidRPr="00FC29E8">
        <w:tab/>
        <w:t>NSCE_NSAllocation_Request</w:t>
      </w:r>
      <w:bookmarkEnd w:id="703"/>
      <w:bookmarkEnd w:id="704"/>
      <w:bookmarkEnd w:id="705"/>
    </w:p>
    <w:p w14:paraId="5C612EB3" w14:textId="77777777" w:rsidR="00016DAC" w:rsidRPr="00FC29E8" w:rsidRDefault="00016DAC" w:rsidP="00445F63">
      <w:pPr>
        <w:pStyle w:val="51"/>
      </w:pPr>
      <w:bookmarkStart w:id="706" w:name="_Toc157434591"/>
      <w:bookmarkStart w:id="707" w:name="_Toc157436306"/>
      <w:bookmarkStart w:id="708" w:name="_Toc157440146"/>
      <w:r w:rsidRPr="00FC29E8">
        <w:t>5.19.2.2.1</w:t>
      </w:r>
      <w:r w:rsidRPr="00FC29E8">
        <w:tab/>
        <w:t>General</w:t>
      </w:r>
      <w:bookmarkEnd w:id="706"/>
      <w:bookmarkEnd w:id="707"/>
      <w:bookmarkEnd w:id="708"/>
    </w:p>
    <w:p w14:paraId="174976BA" w14:textId="77777777" w:rsidR="00016DAC" w:rsidRPr="00FC29E8" w:rsidRDefault="00016DAC" w:rsidP="00016DAC">
      <w:r w:rsidRPr="00FC29E8">
        <w:t>This service operation is used by a service consumer to request network slice allocation from the NSCE Server.</w:t>
      </w:r>
    </w:p>
    <w:p w14:paraId="785C6E0C" w14:textId="77777777" w:rsidR="00016DAC" w:rsidRPr="00FC29E8" w:rsidRDefault="00016DAC" w:rsidP="00016DAC">
      <w:r w:rsidRPr="00FC29E8">
        <w:t>The following procedures are supported by the "</w:t>
      </w:r>
      <w:r w:rsidRPr="00FC29E8">
        <w:rPr>
          <w:lang w:val="en-US"/>
        </w:rPr>
        <w:t>NSCE_NSAllocation_Request</w:t>
      </w:r>
      <w:r w:rsidRPr="00FC29E8">
        <w:t>" service operation:</w:t>
      </w:r>
    </w:p>
    <w:p w14:paraId="0CF6B035" w14:textId="77777777" w:rsidR="00016DAC" w:rsidRPr="00445F63" w:rsidRDefault="00016DAC" w:rsidP="00445F63">
      <w:pPr>
        <w:pStyle w:val="B10"/>
        <w:rPr>
          <w:lang w:val="en-US"/>
        </w:rPr>
      </w:pPr>
      <w:r w:rsidRPr="00FC29E8">
        <w:rPr>
          <w:lang w:val="en-US"/>
        </w:rPr>
        <w:t>-</w:t>
      </w:r>
      <w:r w:rsidRPr="00FC29E8">
        <w:rPr>
          <w:lang w:val="en-US"/>
        </w:rPr>
        <w:tab/>
      </w:r>
      <w:r w:rsidRPr="00FC29E8">
        <w:t>Network Slice Allocation Request.</w:t>
      </w:r>
    </w:p>
    <w:p w14:paraId="6ED29FAB" w14:textId="77777777" w:rsidR="00016DAC" w:rsidRPr="00FC29E8" w:rsidRDefault="00016DAC" w:rsidP="00445F63">
      <w:pPr>
        <w:pStyle w:val="51"/>
      </w:pPr>
      <w:bookmarkStart w:id="709" w:name="_Toc157434592"/>
      <w:bookmarkStart w:id="710" w:name="_Toc157436307"/>
      <w:bookmarkStart w:id="711" w:name="_Toc157440147"/>
      <w:r w:rsidRPr="00FC29E8">
        <w:t>5.19.2.2.2</w:t>
      </w:r>
      <w:r w:rsidRPr="00FC29E8">
        <w:tab/>
      </w:r>
      <w:r w:rsidRPr="00FC29E8">
        <w:tab/>
        <w:t>Network Slice Allocation Request</w:t>
      </w:r>
      <w:bookmarkEnd w:id="709"/>
      <w:bookmarkEnd w:id="710"/>
      <w:bookmarkEnd w:id="711"/>
    </w:p>
    <w:p w14:paraId="214448BA" w14:textId="5DD6EB74" w:rsidR="00016DAC" w:rsidRPr="00FC29E8" w:rsidRDefault="00016DAC" w:rsidP="00016DAC">
      <w:r w:rsidRPr="00FC29E8">
        <w:t xml:space="preserve">Figure 5.19.2.2.2-1 depicts a scenario where a </w:t>
      </w:r>
      <w:r w:rsidRPr="00FC29E8">
        <w:rPr>
          <w:noProof/>
          <w:lang w:eastAsia="zh-CN"/>
        </w:rPr>
        <w:t xml:space="preserve">a service consumer </w:t>
      </w:r>
      <w:r w:rsidRPr="00FC29E8">
        <w:t>sends a request to the NSCE Server to request network slice allocation (see also clause 9.18 of 3GPP°TS°23.435°[14]).</w:t>
      </w:r>
    </w:p>
    <w:p w14:paraId="53A6C6BC" w14:textId="77777777" w:rsidR="00016DAC" w:rsidRPr="00FC29E8" w:rsidRDefault="003E3B18" w:rsidP="00016DAC">
      <w:pPr>
        <w:pStyle w:val="TF"/>
      </w:pPr>
      <w:r>
        <w:rPr>
          <w:noProof/>
        </w:rPr>
        <w:object w:dxaOrig="9630" w:dyaOrig="2508" w14:anchorId="23FEADEA">
          <v:shape id="_x0000_i1066" type="#_x0000_t75" alt="" style="width:482.65pt;height:125.35pt;mso-width-percent:0;mso-height-percent:0;mso-width-percent:0;mso-height-percent:0" o:ole="">
            <v:imagedata r:id="rId83" o:title=""/>
          </v:shape>
          <o:OLEObject Type="Embed" ProgID="Word.Document.8" ShapeID="_x0000_i1066" DrawAspect="Content" ObjectID="_1768122329" r:id="rId84">
            <o:FieldCodes>\s</o:FieldCodes>
          </o:OLEObject>
        </w:object>
      </w:r>
    </w:p>
    <w:p w14:paraId="4022F8DB" w14:textId="77777777" w:rsidR="00016DAC" w:rsidRPr="00FC29E8" w:rsidRDefault="00016DAC" w:rsidP="00016DAC">
      <w:pPr>
        <w:pStyle w:val="TF"/>
      </w:pPr>
      <w:r w:rsidRPr="00FC29E8">
        <w:t>Figure 5.19.2.2.2-1: Procedure for Network Slice Allocation Request</w:t>
      </w:r>
    </w:p>
    <w:p w14:paraId="18B1CC3E" w14:textId="77777777" w:rsidR="00016DAC" w:rsidRPr="00FC29E8" w:rsidRDefault="00016DAC" w:rsidP="00016DAC">
      <w:pPr>
        <w:pStyle w:val="B10"/>
      </w:pPr>
      <w:r w:rsidRPr="00FC29E8">
        <w:t>1.</w:t>
      </w:r>
      <w:r w:rsidRPr="00FC29E8">
        <w:tab/>
        <w:t xml:space="preserve">In order to request network slice allocation, the </w:t>
      </w:r>
      <w:r w:rsidRPr="00FC29E8">
        <w:rPr>
          <w:noProof/>
          <w:lang w:eastAsia="zh-CN"/>
        </w:rPr>
        <w:t xml:space="preserve">service consumer </w:t>
      </w:r>
      <w:r w:rsidRPr="00FC29E8">
        <w:t>shall send an HTTP POST request (i.e. custom operation "Request") to the NSCE Server, with the request body containing the NwSliceAllocReq data structure.</w:t>
      </w:r>
    </w:p>
    <w:p w14:paraId="77F52277" w14:textId="77777777" w:rsidR="00016DAC" w:rsidRPr="00FC29E8" w:rsidRDefault="00016DAC" w:rsidP="00016DAC">
      <w:pPr>
        <w:pStyle w:val="B10"/>
      </w:pPr>
      <w:r w:rsidRPr="00FC29E8">
        <w:t>2a.</w:t>
      </w:r>
      <w:r w:rsidRPr="00FC29E8">
        <w:tab/>
        <w:t xml:space="preserve">Upon success, the NSCE Server shall respond with an HTTP "200 OK" status code with the response body containing </w:t>
      </w:r>
      <w:r w:rsidRPr="00FC29E8">
        <w:rPr>
          <w:rFonts w:cs="Arial"/>
          <w:szCs w:val="18"/>
        </w:rPr>
        <w:t>network slice allocation related information</w:t>
      </w:r>
      <w:r w:rsidRPr="00FC29E8">
        <w:t xml:space="preserve"> within the NwSliceAllocResp data structure. </w:t>
      </w:r>
    </w:p>
    <w:p w14:paraId="673DDE01" w14:textId="7296A14F" w:rsidR="00016DAC" w:rsidRPr="00FC29E8" w:rsidRDefault="00016DAC" w:rsidP="00016DAC">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FC29E8" w:rsidRDefault="004859EC" w:rsidP="000A0449">
      <w:pPr>
        <w:pStyle w:val="1"/>
      </w:pPr>
      <w:r w:rsidRPr="00FC29E8">
        <w:br w:type="page"/>
      </w:r>
      <w:bookmarkStart w:id="712" w:name="_Toc157434593"/>
      <w:bookmarkStart w:id="713" w:name="_Toc157436308"/>
      <w:bookmarkStart w:id="714" w:name="_Toc157440148"/>
      <w:r w:rsidR="008A6D4A" w:rsidRPr="00FC29E8">
        <w:lastRenderedPageBreak/>
        <w:t>6</w:t>
      </w:r>
      <w:r w:rsidR="008A6D4A" w:rsidRPr="00FC29E8">
        <w:tab/>
        <w:t>API Definitions</w:t>
      </w:r>
      <w:bookmarkEnd w:id="135"/>
      <w:bookmarkEnd w:id="136"/>
      <w:bookmarkEnd w:id="712"/>
      <w:bookmarkEnd w:id="713"/>
      <w:bookmarkEnd w:id="714"/>
    </w:p>
    <w:p w14:paraId="391C9859" w14:textId="77777777" w:rsidR="008A6D4A" w:rsidRPr="00FC29E8" w:rsidRDefault="008A6D4A" w:rsidP="007A4424">
      <w:pPr>
        <w:pStyle w:val="21"/>
      </w:pPr>
      <w:bookmarkStart w:id="715" w:name="_Toc510696598"/>
      <w:bookmarkStart w:id="716" w:name="_Toc35971390"/>
      <w:bookmarkStart w:id="717" w:name="_Toc157434594"/>
      <w:bookmarkStart w:id="718" w:name="_Toc157436309"/>
      <w:bookmarkStart w:id="719" w:name="_Toc157440149"/>
      <w:r w:rsidRPr="00FC29E8">
        <w:t>6.1</w:t>
      </w:r>
      <w:r w:rsidRPr="00FC29E8">
        <w:tab/>
        <w:t>&lt; Service 1&gt; Service API</w:t>
      </w:r>
      <w:bookmarkEnd w:id="715"/>
      <w:bookmarkEnd w:id="716"/>
      <w:bookmarkEnd w:id="717"/>
      <w:bookmarkEnd w:id="718"/>
      <w:bookmarkEnd w:id="719"/>
    </w:p>
    <w:p w14:paraId="190D55F7" w14:textId="137BDEBA" w:rsidR="008A6D4A" w:rsidRPr="00FC29E8" w:rsidRDefault="008A6D4A" w:rsidP="008A6D4A">
      <w:pPr>
        <w:pStyle w:val="Guidance"/>
      </w:pPr>
      <w:r w:rsidRPr="00FC29E8">
        <w:t xml:space="preserve">One clause per service, where &lt;service 1&gt; is to be replaced by the service name (e.g. </w:t>
      </w:r>
      <w:r w:rsidR="001E47DF" w:rsidRPr="00FC29E8">
        <w:t>UAE_C2OperationModeManagement</w:t>
      </w:r>
      <w:r w:rsidRPr="00FC29E8">
        <w:t>).</w:t>
      </w:r>
    </w:p>
    <w:p w14:paraId="2FA7B115" w14:textId="77777777" w:rsidR="008A6D4A" w:rsidRPr="00FC29E8" w:rsidRDefault="008A6D4A" w:rsidP="007A4424">
      <w:pPr>
        <w:pStyle w:val="31"/>
      </w:pPr>
      <w:bookmarkStart w:id="720" w:name="_Toc510696599"/>
      <w:bookmarkStart w:id="721" w:name="_Toc35971391"/>
      <w:bookmarkStart w:id="722" w:name="_Toc157434595"/>
      <w:bookmarkStart w:id="723" w:name="_Toc157436310"/>
      <w:bookmarkStart w:id="724" w:name="_Toc157440150"/>
      <w:r w:rsidRPr="00FC29E8">
        <w:t>6.1.1</w:t>
      </w:r>
      <w:r w:rsidRPr="00FC29E8">
        <w:tab/>
        <w:t>Introduction</w:t>
      </w:r>
      <w:bookmarkEnd w:id="720"/>
      <w:bookmarkEnd w:id="721"/>
      <w:bookmarkEnd w:id="722"/>
      <w:bookmarkEnd w:id="723"/>
      <w:bookmarkEnd w:id="724"/>
    </w:p>
    <w:p w14:paraId="4F414FFD" w14:textId="77777777" w:rsidR="008A6D4A" w:rsidRPr="00FC29E8" w:rsidRDefault="008A6D4A" w:rsidP="008A6D4A">
      <w:pPr>
        <w:pStyle w:val="Guidance"/>
      </w:pPr>
      <w:r w:rsidRPr="00FC29E8">
        <w:t>This clause specifies the API Name and Version.</w:t>
      </w:r>
    </w:p>
    <w:p w14:paraId="17A68331" w14:textId="77777777" w:rsidR="008A6D4A" w:rsidRPr="00FC29E8" w:rsidRDefault="008A6D4A" w:rsidP="008A6D4A">
      <w:pPr>
        <w:rPr>
          <w:noProof/>
          <w:lang w:eastAsia="zh-CN"/>
        </w:rPr>
      </w:pPr>
      <w:bookmarkStart w:id="725" w:name="_Toc510696600"/>
      <w:r w:rsidRPr="00FC29E8">
        <w:rPr>
          <w:noProof/>
        </w:rPr>
        <w:t xml:space="preserve">The &lt;Service 1&gt; shall use the &lt;Service 1&gt; </w:t>
      </w:r>
      <w:r w:rsidRPr="00FC29E8">
        <w:rPr>
          <w:noProof/>
          <w:lang w:eastAsia="zh-CN"/>
        </w:rPr>
        <w:t>API.</w:t>
      </w:r>
    </w:p>
    <w:p w14:paraId="6A039FF4" w14:textId="77777777" w:rsidR="00B770CB" w:rsidRPr="00FC29E8" w:rsidRDefault="00B770CB" w:rsidP="008A6D4A">
      <w:pPr>
        <w:rPr>
          <w:noProof/>
          <w:lang w:eastAsia="zh-CN"/>
        </w:rPr>
      </w:pPr>
      <w:r w:rsidRPr="00FC29E8">
        <w:rPr>
          <w:rFonts w:hint="eastAsia"/>
          <w:noProof/>
          <w:lang w:eastAsia="zh-CN"/>
        </w:rPr>
        <w:t xml:space="preserve">The API URI of the </w:t>
      </w:r>
      <w:r w:rsidRPr="00FC29E8">
        <w:rPr>
          <w:noProof/>
        </w:rPr>
        <w:t xml:space="preserve">&lt;Service 1&gt; </w:t>
      </w:r>
      <w:r w:rsidRPr="00FC29E8">
        <w:rPr>
          <w:noProof/>
          <w:lang w:eastAsia="zh-CN"/>
        </w:rPr>
        <w:t>API</w:t>
      </w:r>
      <w:r w:rsidRPr="00FC29E8">
        <w:rPr>
          <w:rFonts w:hint="eastAsia"/>
          <w:noProof/>
          <w:lang w:eastAsia="zh-CN"/>
        </w:rPr>
        <w:t xml:space="preserve"> shall be:</w:t>
      </w:r>
    </w:p>
    <w:p w14:paraId="281C337A" w14:textId="15164998" w:rsidR="00B770CB" w:rsidRPr="00FC29E8" w:rsidRDefault="00B770CB" w:rsidP="008A6D4A">
      <w:pPr>
        <w:rPr>
          <w:noProof/>
          <w:lang w:eastAsia="zh-CN"/>
        </w:rPr>
      </w:pPr>
      <w:r w:rsidRPr="00FC29E8">
        <w:rPr>
          <w:b/>
          <w:noProof/>
        </w:rPr>
        <w:t>{apiRoot}/&lt;apiName&gt;/&lt;apiVersion&gt;</w:t>
      </w:r>
    </w:p>
    <w:p w14:paraId="4AE000EB" w14:textId="77777777" w:rsidR="00C835D2" w:rsidRPr="00FC29E8" w:rsidRDefault="00C835D2" w:rsidP="00C835D2">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5.2.4 of 3GPP TS 29.122 [2], i.e.:</w:t>
      </w:r>
    </w:p>
    <w:p w14:paraId="255EC8D7" w14:textId="77777777" w:rsidR="002641DF" w:rsidRPr="00FC29E8" w:rsidRDefault="002641DF" w:rsidP="002641DF">
      <w:pPr>
        <w:rPr>
          <w:b/>
          <w:noProof/>
        </w:rPr>
      </w:pPr>
      <w:r w:rsidRPr="00FC29E8">
        <w:rPr>
          <w:b/>
          <w:noProof/>
        </w:rPr>
        <w:t>{apiRoot}/&lt;apiName&gt;/&lt;apiVersion&gt;/&lt;apiSpecificSuffixes&gt;</w:t>
      </w:r>
    </w:p>
    <w:p w14:paraId="03FF62DD" w14:textId="77777777" w:rsidR="002641DF" w:rsidRPr="00FC29E8" w:rsidRDefault="002641DF" w:rsidP="002641DF">
      <w:pPr>
        <w:rPr>
          <w:noProof/>
          <w:lang w:eastAsia="zh-CN"/>
        </w:rPr>
      </w:pPr>
      <w:r w:rsidRPr="00FC29E8">
        <w:rPr>
          <w:noProof/>
          <w:lang w:eastAsia="zh-CN"/>
        </w:rPr>
        <w:t>with the following components:</w:t>
      </w:r>
    </w:p>
    <w:p w14:paraId="7780738D" w14:textId="77777777" w:rsidR="002641DF" w:rsidRPr="00FC29E8" w:rsidRDefault="002641DF" w:rsidP="002641DF">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5.2.4 of 3GPP TS 29.122 [2].</w:t>
      </w:r>
    </w:p>
    <w:p w14:paraId="5FF8FBED" w14:textId="77777777" w:rsidR="002641DF" w:rsidRPr="00FC29E8" w:rsidRDefault="002641DF" w:rsidP="002641DF">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"&lt;service 1 API name&gt;".</w:t>
      </w:r>
    </w:p>
    <w:p w14:paraId="7B5024C1" w14:textId="77777777" w:rsidR="002641DF" w:rsidRPr="00FC29E8" w:rsidRDefault="002641DF" w:rsidP="002641DF">
      <w:pPr>
        <w:pStyle w:val="B10"/>
        <w:rPr>
          <w:noProof/>
        </w:rPr>
      </w:pPr>
      <w:r w:rsidRPr="00FC29E8">
        <w:rPr>
          <w:noProof/>
        </w:rPr>
        <w:t>-</w:t>
      </w:r>
      <w:r w:rsidRPr="00FC29E8">
        <w:rPr>
          <w:noProof/>
        </w:rPr>
        <w:tab/>
        <w:t>The &lt;apiVersion&gt; shall be "v1".</w:t>
      </w:r>
    </w:p>
    <w:p w14:paraId="4C9F033D" w14:textId="77777777" w:rsidR="002641DF" w:rsidRPr="00FC29E8" w:rsidRDefault="002641DF" w:rsidP="002641DF">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5.2.4 of 3GPP TS 29.122 [2]</w:t>
      </w:r>
      <w:r w:rsidRPr="00FC29E8">
        <w:rPr>
          <w:noProof/>
        </w:rPr>
        <w:t>.</w:t>
      </w:r>
    </w:p>
    <w:p w14:paraId="4188D1DC" w14:textId="629D5971" w:rsidR="002641DF" w:rsidRPr="00FC29E8" w:rsidRDefault="002641DF" w:rsidP="002641DF">
      <w:pPr>
        <w:pStyle w:val="NO"/>
      </w:pPr>
      <w:bookmarkStart w:id="726" w:name="_Toc35971392"/>
      <w:r w:rsidRPr="00FC29E8">
        <w:t>NOTE:</w:t>
      </w:r>
      <w:r w:rsidRPr="00FC29E8">
        <w:tab/>
        <w:t xml:space="preserve">When 3GPP TS 29.122 [2] is referenced for the common protocol and interface aspects for API definition in the clauses under clause 5, the service producer (i.e. </w:t>
      </w:r>
      <w:r w:rsidR="00CC4850" w:rsidRPr="00FC29E8">
        <w:t>&lt;NF or Entity, e.g. UAE Server&gt;</w:t>
      </w:r>
      <w:r w:rsidRPr="00FC29E8">
        <w:t xml:space="preserve">) takes the role of the SCEF and the service consumer (i.e. </w:t>
      </w:r>
      <w:r w:rsidR="000A573D" w:rsidRPr="00FC29E8">
        <w:t>&lt;provide examples of service consumers&gt;</w:t>
      </w:r>
      <w:r w:rsidRPr="00FC29E8">
        <w:t>) takes the role of the SCS/AS.</w:t>
      </w:r>
    </w:p>
    <w:p w14:paraId="3FF0D67A" w14:textId="38AE1940" w:rsidR="008A6D4A" w:rsidRPr="00FC29E8" w:rsidRDefault="008A6D4A" w:rsidP="007A4424">
      <w:pPr>
        <w:pStyle w:val="31"/>
      </w:pPr>
      <w:bookmarkStart w:id="727" w:name="_Toc157434596"/>
      <w:bookmarkStart w:id="728" w:name="_Toc157436311"/>
      <w:bookmarkStart w:id="729" w:name="_Toc157440151"/>
      <w:r w:rsidRPr="00FC29E8">
        <w:t>6.1.2</w:t>
      </w:r>
      <w:r w:rsidRPr="00FC29E8">
        <w:tab/>
        <w:t>Usage of HTTP</w:t>
      </w:r>
      <w:bookmarkEnd w:id="725"/>
      <w:bookmarkEnd w:id="726"/>
      <w:r w:rsidR="00B24F88" w:rsidRPr="00FC29E8">
        <w:t xml:space="preserve"> and common API related aspects</w:t>
      </w:r>
      <w:bookmarkEnd w:id="727"/>
      <w:bookmarkEnd w:id="728"/>
      <w:bookmarkEnd w:id="729"/>
    </w:p>
    <w:p w14:paraId="398F53F7" w14:textId="32088FF2" w:rsidR="00D21645" w:rsidRPr="00FC29E8" w:rsidRDefault="00D21645" w:rsidP="00D21645">
      <w:bookmarkStart w:id="730" w:name="_Toc510696607"/>
      <w:bookmarkStart w:id="731" w:name="_Toc35971398"/>
      <w:r w:rsidRPr="00FC29E8">
        <w:t xml:space="preserve">The provisions of clause 5.2 of 3GPP TS 29.122 [2] shall apply for the </w:t>
      </w:r>
      <w:r w:rsidR="00FE5A2A" w:rsidRPr="00FC29E8">
        <w:rPr>
          <w:noProof/>
        </w:rPr>
        <w:t xml:space="preserve">&lt;Service 1&gt; </w:t>
      </w:r>
      <w:r w:rsidR="00FE5A2A" w:rsidRPr="00FC29E8">
        <w:rPr>
          <w:noProof/>
          <w:lang w:eastAsia="zh-CN"/>
        </w:rPr>
        <w:t>API</w:t>
      </w:r>
      <w:r w:rsidRPr="00FC29E8">
        <w:rPr>
          <w:noProof/>
          <w:lang w:eastAsia="zh-CN"/>
        </w:rPr>
        <w:t>.</w:t>
      </w:r>
    </w:p>
    <w:p w14:paraId="43502844" w14:textId="77777777" w:rsidR="008A6D4A" w:rsidRPr="00FC29E8" w:rsidRDefault="008A6D4A" w:rsidP="007A4424">
      <w:pPr>
        <w:pStyle w:val="31"/>
      </w:pPr>
      <w:bookmarkStart w:id="732" w:name="_Toc157434597"/>
      <w:bookmarkStart w:id="733" w:name="_Toc157436312"/>
      <w:bookmarkStart w:id="734" w:name="_Toc157440152"/>
      <w:r w:rsidRPr="00FC29E8">
        <w:t>6.1.3</w:t>
      </w:r>
      <w:r w:rsidRPr="00FC29E8">
        <w:tab/>
        <w:t>Resources</w:t>
      </w:r>
      <w:bookmarkEnd w:id="730"/>
      <w:bookmarkEnd w:id="731"/>
      <w:bookmarkEnd w:id="732"/>
      <w:bookmarkEnd w:id="733"/>
      <w:bookmarkEnd w:id="734"/>
    </w:p>
    <w:p w14:paraId="3A809721" w14:textId="77777777" w:rsidR="006E186B" w:rsidRPr="00FC29E8" w:rsidRDefault="006E186B" w:rsidP="006E186B">
      <w:pPr>
        <w:pStyle w:val="41"/>
      </w:pPr>
      <w:bookmarkStart w:id="735" w:name="_Toc510696608"/>
      <w:bookmarkStart w:id="736" w:name="_Toc35971399"/>
      <w:bookmarkStart w:id="737" w:name="_Toc157434598"/>
      <w:bookmarkStart w:id="738" w:name="_Toc157436313"/>
      <w:bookmarkStart w:id="739" w:name="_Toc157440153"/>
      <w:bookmarkStart w:id="740" w:name="_Toc510696609"/>
      <w:bookmarkStart w:id="741" w:name="_Toc35971400"/>
      <w:r w:rsidRPr="00FC29E8">
        <w:t>6.1.3.1</w:t>
      </w:r>
      <w:r w:rsidRPr="00FC29E8">
        <w:tab/>
        <w:t>Overview</w:t>
      </w:r>
      <w:bookmarkEnd w:id="735"/>
      <w:bookmarkEnd w:id="736"/>
      <w:bookmarkEnd w:id="737"/>
      <w:bookmarkEnd w:id="738"/>
      <w:bookmarkEnd w:id="739"/>
    </w:p>
    <w:p w14:paraId="723298E3" w14:textId="77777777" w:rsidR="006E186B" w:rsidRPr="00FC29E8" w:rsidRDefault="006E186B" w:rsidP="006E186B">
      <w:pPr>
        <w:pStyle w:val="Guidance"/>
      </w:pPr>
      <w:r w:rsidRPr="00FC29E8">
        <w:t>This clause will describe the structure for the Resource URIs and the resources and methods used for the service.</w:t>
      </w:r>
    </w:p>
    <w:p w14:paraId="1A203CBF" w14:textId="77777777" w:rsidR="006E186B" w:rsidRPr="00FC29E8" w:rsidRDefault="006E186B" w:rsidP="006E186B">
      <w:r w:rsidRPr="00FC29E8">
        <w:t>This clause describes the structure for the Resource URIs and the resources and methods used for the service.</w:t>
      </w:r>
    </w:p>
    <w:p w14:paraId="61C71DA9" w14:textId="77777777" w:rsidR="006E186B" w:rsidRPr="00FC29E8" w:rsidRDefault="006E186B" w:rsidP="006E186B">
      <w:r w:rsidRPr="00FC29E8">
        <w:t>Figure 6.1.3.1-1 depicts the resource URIs structure for the &lt;Service1&gt; API.</w:t>
      </w:r>
    </w:p>
    <w:p w14:paraId="2EC9D807" w14:textId="77777777" w:rsidR="006E186B" w:rsidRPr="00FC29E8" w:rsidRDefault="006E186B" w:rsidP="006E186B">
      <w:pPr>
        <w:pStyle w:val="EX"/>
      </w:pPr>
      <w:r w:rsidRPr="00FC29E8">
        <w:t>Example:</w:t>
      </w:r>
    </w:p>
    <w:p w14:paraId="10715325" w14:textId="77777777" w:rsidR="006E186B" w:rsidRPr="00FC29E8" w:rsidRDefault="003E3B18" w:rsidP="006E186B">
      <w:pPr>
        <w:pStyle w:val="TH"/>
        <w:rPr>
          <w:lang w:val="en-US"/>
        </w:rPr>
      </w:pPr>
      <w:r w:rsidRPr="0069718D">
        <w:rPr>
          <w:noProof/>
        </w:rPr>
        <w:object w:dxaOrig="11952" w:dyaOrig="9564" w14:anchorId="58B5018C">
          <v:shape id="_x0000_i1067" type="#_x0000_t75" alt="" style="width:6in;height:347.35pt;mso-width-percent:0;mso-height-percent:0;mso-width-percent:0;mso-height-percent:0" o:ole="">
            <v:imagedata r:id="rId85" o:title=""/>
          </v:shape>
          <o:OLEObject Type="Embed" ProgID="Visio.Drawing.11" ShapeID="_x0000_i1067" DrawAspect="Content" ObjectID="_1768122330" r:id="rId86"/>
        </w:object>
      </w:r>
    </w:p>
    <w:p w14:paraId="668F7AAC" w14:textId="77777777" w:rsidR="006E186B" w:rsidRPr="00FC29E8" w:rsidRDefault="006E186B" w:rsidP="006E186B">
      <w:pPr>
        <w:pStyle w:val="TF"/>
      </w:pPr>
      <w:r w:rsidRPr="00FC29E8">
        <w:t>Figure 6.1.3.1-1: Resource URI structure of the &lt;xyz &gt; API</w:t>
      </w:r>
    </w:p>
    <w:p w14:paraId="2961F639" w14:textId="5342A65A" w:rsidR="006E186B" w:rsidRPr="00FC29E8" w:rsidRDefault="006E186B" w:rsidP="006E186B">
      <w:pPr>
        <w:pStyle w:val="Guidance"/>
      </w:pPr>
      <w:r w:rsidRPr="00FC29E8">
        <w:t>Figure 6.1.3.1-1 illustrates resource URI structure with an example. Clause </w:t>
      </w:r>
      <w:r w:rsidRPr="00FC29E8">
        <w:rPr>
          <w:lang w:eastAsia="zh-CN"/>
        </w:rPr>
        <w:t>5.2.1</w:t>
      </w:r>
      <w:r w:rsidRPr="00FC29E8">
        <w:t>-1 in 3GPP TS 29.501 [</w:t>
      </w:r>
      <w:r w:rsidR="00B00B60" w:rsidRPr="00FC29E8">
        <w:t>3</w:t>
      </w:r>
      <w:r w:rsidRPr="00FC29E8">
        <w:t xml:space="preserve">] </w:t>
      </w:r>
      <w:r w:rsidRPr="00FC29E8">
        <w:rPr>
          <w:lang w:eastAsia="zh-CN"/>
        </w:rPr>
        <w:t xml:space="preserve">specifies graphical conventions used in the </w:t>
      </w:r>
      <w:r w:rsidRPr="00FC29E8">
        <w:t>resource URI structures.</w:t>
      </w:r>
    </w:p>
    <w:p w14:paraId="2E2FA51A" w14:textId="3A7F6AB5" w:rsidR="006E186B" w:rsidRPr="00FC29E8" w:rsidRDefault="006E186B" w:rsidP="006E186B">
      <w:r w:rsidRPr="00FC29E8">
        <w:t>Table 6.1.3.1-1 provides an overview of the resources and applicable HTTP methods.</w:t>
      </w:r>
    </w:p>
    <w:p w14:paraId="79605D07" w14:textId="5DFB7E45" w:rsidR="0038612E" w:rsidRPr="00FC29E8" w:rsidRDefault="0038612E" w:rsidP="0038612E">
      <w:pPr>
        <w:pStyle w:val="TH"/>
      </w:pPr>
      <w:r w:rsidRPr="00FC29E8">
        <w:t>Table</w:t>
      </w:r>
      <w:r w:rsidR="003E58FE" w:rsidRPr="00FC29E8">
        <w:t> </w:t>
      </w:r>
      <w:r w:rsidRPr="00FC29E8">
        <w:t>6.1.3.1-1: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38612E" w:rsidRPr="00FC29E8" w14:paraId="72433805" w14:textId="77777777" w:rsidTr="00D569BD">
        <w:trPr>
          <w:jc w:val="center"/>
        </w:trPr>
        <w:tc>
          <w:tcPr>
            <w:tcW w:w="1339" w:type="pct"/>
            <w:shd w:val="clear" w:color="auto" w:fill="C0C0C0"/>
            <w:vAlign w:val="center"/>
            <w:hideMark/>
          </w:tcPr>
          <w:p w14:paraId="00DDD839" w14:textId="77777777" w:rsidR="0038612E" w:rsidRPr="00FC29E8" w:rsidRDefault="0038612E" w:rsidP="00127679">
            <w:pPr>
              <w:pStyle w:val="TAH"/>
            </w:pPr>
            <w:bookmarkStart w:id="742" w:name="MCCQCTEMPBM_00000034"/>
            <w:r w:rsidRPr="00FC29E8">
              <w:t>Resource purpose/name</w:t>
            </w:r>
          </w:p>
        </w:tc>
        <w:tc>
          <w:tcPr>
            <w:tcW w:w="1501" w:type="pct"/>
            <w:shd w:val="clear" w:color="auto" w:fill="C0C0C0"/>
            <w:vAlign w:val="center"/>
            <w:hideMark/>
          </w:tcPr>
          <w:p w14:paraId="59BCADCA" w14:textId="77777777" w:rsidR="0038612E" w:rsidRPr="00FC29E8" w:rsidRDefault="0038612E" w:rsidP="00127679">
            <w:pPr>
              <w:pStyle w:val="TAH"/>
            </w:pPr>
            <w:r w:rsidRPr="00FC29E8">
              <w:t>Resource URI (relative path after API URI)</w:t>
            </w:r>
          </w:p>
        </w:tc>
        <w:tc>
          <w:tcPr>
            <w:tcW w:w="504" w:type="pct"/>
            <w:shd w:val="clear" w:color="auto" w:fill="C0C0C0"/>
            <w:vAlign w:val="center"/>
            <w:hideMark/>
          </w:tcPr>
          <w:p w14:paraId="3664093C" w14:textId="77777777" w:rsidR="0038612E" w:rsidRPr="00FC29E8" w:rsidRDefault="0038612E" w:rsidP="00127679">
            <w:pPr>
              <w:pStyle w:val="TAH"/>
            </w:pPr>
            <w:r w:rsidRPr="00FC29E8">
              <w:t>HTTP method or custom operation</w:t>
            </w:r>
          </w:p>
        </w:tc>
        <w:tc>
          <w:tcPr>
            <w:tcW w:w="1656" w:type="pct"/>
            <w:shd w:val="clear" w:color="auto" w:fill="C0C0C0"/>
            <w:vAlign w:val="center"/>
            <w:hideMark/>
          </w:tcPr>
          <w:p w14:paraId="36C3027D" w14:textId="77777777" w:rsidR="0038612E" w:rsidRPr="00FC29E8" w:rsidRDefault="0038612E" w:rsidP="00127679">
            <w:pPr>
              <w:pStyle w:val="TAH"/>
            </w:pPr>
            <w:r w:rsidRPr="00FC29E8">
              <w:t>Description (service operation)</w:t>
            </w:r>
          </w:p>
        </w:tc>
      </w:tr>
      <w:tr w:rsidR="0038612E" w:rsidRPr="00FC29E8" w14:paraId="058A4E56" w14:textId="77777777" w:rsidTr="00265AB8">
        <w:trPr>
          <w:jc w:val="center"/>
        </w:trPr>
        <w:tc>
          <w:tcPr>
            <w:tcW w:w="1339" w:type="pct"/>
            <w:vMerge w:val="restart"/>
            <w:vAlign w:val="center"/>
            <w:hideMark/>
          </w:tcPr>
          <w:p w14:paraId="17C90404" w14:textId="77777777" w:rsidR="0038612E" w:rsidRPr="00FC29E8" w:rsidRDefault="0038612E" w:rsidP="00265AB8">
            <w:pPr>
              <w:pStyle w:val="TAL"/>
            </w:pPr>
            <w:r w:rsidRPr="00FC29E8">
              <w:t>&lt;Resource name&gt;</w:t>
            </w:r>
          </w:p>
        </w:tc>
        <w:tc>
          <w:tcPr>
            <w:tcW w:w="1501" w:type="pct"/>
            <w:vMerge w:val="restart"/>
            <w:vAlign w:val="center"/>
            <w:hideMark/>
          </w:tcPr>
          <w:p w14:paraId="15ABCC05" w14:textId="77777777" w:rsidR="0038612E" w:rsidRPr="00FC29E8" w:rsidRDefault="0038612E" w:rsidP="00265AB8">
            <w:pPr>
              <w:pStyle w:val="TAL"/>
            </w:pPr>
            <w:r w:rsidRPr="00FC29E8">
              <w:t>&lt;relative path after API URI&gt;</w:t>
            </w:r>
          </w:p>
        </w:tc>
        <w:tc>
          <w:tcPr>
            <w:tcW w:w="504" w:type="pct"/>
            <w:vAlign w:val="center"/>
            <w:hideMark/>
          </w:tcPr>
          <w:p w14:paraId="7ABEA8FD" w14:textId="77777777" w:rsidR="0038612E" w:rsidRPr="00FC29E8" w:rsidRDefault="0038612E" w:rsidP="00265AB8">
            <w:pPr>
              <w:pStyle w:val="TAC"/>
            </w:pPr>
            <w:r w:rsidRPr="00FC29E8">
              <w:t>GET</w:t>
            </w:r>
          </w:p>
        </w:tc>
        <w:tc>
          <w:tcPr>
            <w:tcW w:w="1656" w:type="pct"/>
            <w:vAlign w:val="center"/>
            <w:hideMark/>
          </w:tcPr>
          <w:p w14:paraId="7F65F58E" w14:textId="77777777" w:rsidR="0038612E" w:rsidRPr="00FC29E8" w:rsidRDefault="0038612E" w:rsidP="00265AB8">
            <w:pPr>
              <w:pStyle w:val="TAL"/>
            </w:pPr>
            <w:r w:rsidRPr="00FC29E8">
              <w:t>&lt;Operation executed by GET&gt;</w:t>
            </w:r>
          </w:p>
        </w:tc>
      </w:tr>
      <w:tr w:rsidR="0038612E" w:rsidRPr="00FC29E8" w14:paraId="4351DE75" w14:textId="77777777" w:rsidTr="00265AB8">
        <w:trPr>
          <w:jc w:val="center"/>
        </w:trPr>
        <w:tc>
          <w:tcPr>
            <w:tcW w:w="0" w:type="auto"/>
            <w:vMerge/>
            <w:vAlign w:val="center"/>
            <w:hideMark/>
          </w:tcPr>
          <w:p w14:paraId="25EBF590" w14:textId="77777777" w:rsidR="0038612E" w:rsidRPr="00FC29E8" w:rsidRDefault="0038612E" w:rsidP="00127679">
            <w:pPr>
              <w:pStyle w:val="TAL"/>
            </w:pPr>
          </w:p>
        </w:tc>
        <w:tc>
          <w:tcPr>
            <w:tcW w:w="0" w:type="auto"/>
            <w:vMerge/>
            <w:vAlign w:val="center"/>
            <w:hideMark/>
          </w:tcPr>
          <w:p w14:paraId="68385141" w14:textId="77777777" w:rsidR="0038612E" w:rsidRPr="00FC29E8" w:rsidRDefault="0038612E" w:rsidP="00127679">
            <w:pPr>
              <w:pStyle w:val="TAL"/>
            </w:pPr>
          </w:p>
        </w:tc>
        <w:tc>
          <w:tcPr>
            <w:tcW w:w="504" w:type="pct"/>
            <w:vAlign w:val="center"/>
            <w:hideMark/>
          </w:tcPr>
          <w:p w14:paraId="53921071" w14:textId="77777777" w:rsidR="0038612E" w:rsidRPr="00FC29E8" w:rsidRDefault="0038612E" w:rsidP="00265AB8">
            <w:pPr>
              <w:pStyle w:val="TAC"/>
            </w:pPr>
            <w:r w:rsidRPr="00FC29E8">
              <w:t>PUT</w:t>
            </w:r>
          </w:p>
        </w:tc>
        <w:tc>
          <w:tcPr>
            <w:tcW w:w="1656" w:type="pct"/>
            <w:vAlign w:val="center"/>
            <w:hideMark/>
          </w:tcPr>
          <w:p w14:paraId="258D931F" w14:textId="77777777" w:rsidR="0038612E" w:rsidRPr="00FC29E8" w:rsidRDefault="0038612E" w:rsidP="00265AB8">
            <w:pPr>
              <w:pStyle w:val="TAL"/>
            </w:pPr>
            <w:r w:rsidRPr="00FC29E8">
              <w:t>&lt;Operation executed by PUT&gt;</w:t>
            </w:r>
          </w:p>
        </w:tc>
      </w:tr>
      <w:tr w:rsidR="0038612E" w:rsidRPr="00FC29E8" w14:paraId="7C166A9D" w14:textId="77777777" w:rsidTr="00265AB8">
        <w:trPr>
          <w:jc w:val="center"/>
        </w:trPr>
        <w:tc>
          <w:tcPr>
            <w:tcW w:w="0" w:type="auto"/>
            <w:vMerge/>
            <w:vAlign w:val="center"/>
            <w:hideMark/>
          </w:tcPr>
          <w:p w14:paraId="36D0124F" w14:textId="77777777" w:rsidR="0038612E" w:rsidRPr="00FC29E8" w:rsidRDefault="0038612E" w:rsidP="00127679">
            <w:pPr>
              <w:pStyle w:val="TAL"/>
            </w:pPr>
          </w:p>
        </w:tc>
        <w:tc>
          <w:tcPr>
            <w:tcW w:w="0" w:type="auto"/>
            <w:vMerge/>
            <w:vAlign w:val="center"/>
            <w:hideMark/>
          </w:tcPr>
          <w:p w14:paraId="675B3870" w14:textId="77777777" w:rsidR="0038612E" w:rsidRPr="00FC29E8" w:rsidRDefault="0038612E" w:rsidP="00127679">
            <w:pPr>
              <w:pStyle w:val="TAL"/>
            </w:pPr>
          </w:p>
        </w:tc>
        <w:tc>
          <w:tcPr>
            <w:tcW w:w="504" w:type="pct"/>
            <w:vAlign w:val="center"/>
            <w:hideMark/>
          </w:tcPr>
          <w:p w14:paraId="3191156D" w14:textId="77777777" w:rsidR="0038612E" w:rsidRPr="00FC29E8" w:rsidRDefault="0038612E" w:rsidP="00265AB8">
            <w:pPr>
              <w:pStyle w:val="TAC"/>
            </w:pPr>
            <w:r w:rsidRPr="00FC29E8">
              <w:t>PATCH</w:t>
            </w:r>
          </w:p>
        </w:tc>
        <w:tc>
          <w:tcPr>
            <w:tcW w:w="1656" w:type="pct"/>
            <w:vAlign w:val="center"/>
            <w:hideMark/>
          </w:tcPr>
          <w:p w14:paraId="25EFD04A" w14:textId="77777777" w:rsidR="0038612E" w:rsidRPr="00FC29E8" w:rsidRDefault="0038612E" w:rsidP="00265AB8">
            <w:pPr>
              <w:pStyle w:val="TAL"/>
            </w:pPr>
            <w:r w:rsidRPr="00FC29E8">
              <w:t>&lt;Operation executed by PATCH&gt;</w:t>
            </w:r>
          </w:p>
        </w:tc>
      </w:tr>
      <w:tr w:rsidR="0038612E" w:rsidRPr="00FC29E8" w14:paraId="54618B3E" w14:textId="77777777" w:rsidTr="00265AB8">
        <w:trPr>
          <w:jc w:val="center"/>
        </w:trPr>
        <w:tc>
          <w:tcPr>
            <w:tcW w:w="0" w:type="auto"/>
            <w:vMerge/>
            <w:vAlign w:val="center"/>
            <w:hideMark/>
          </w:tcPr>
          <w:p w14:paraId="03051109" w14:textId="77777777" w:rsidR="0038612E" w:rsidRPr="00FC29E8" w:rsidRDefault="0038612E" w:rsidP="00127679">
            <w:pPr>
              <w:pStyle w:val="TAL"/>
            </w:pPr>
          </w:p>
        </w:tc>
        <w:tc>
          <w:tcPr>
            <w:tcW w:w="0" w:type="auto"/>
            <w:vMerge/>
            <w:vAlign w:val="center"/>
            <w:hideMark/>
          </w:tcPr>
          <w:p w14:paraId="746B2D74" w14:textId="77777777" w:rsidR="0038612E" w:rsidRPr="00FC29E8" w:rsidRDefault="0038612E" w:rsidP="00127679">
            <w:pPr>
              <w:pStyle w:val="TAL"/>
            </w:pPr>
          </w:p>
        </w:tc>
        <w:tc>
          <w:tcPr>
            <w:tcW w:w="504" w:type="pct"/>
            <w:vAlign w:val="center"/>
            <w:hideMark/>
          </w:tcPr>
          <w:p w14:paraId="4EBBBB45" w14:textId="77777777" w:rsidR="0038612E" w:rsidRPr="00FC29E8" w:rsidRDefault="0038612E" w:rsidP="00265AB8">
            <w:pPr>
              <w:pStyle w:val="TAC"/>
            </w:pPr>
            <w:r w:rsidRPr="00FC29E8">
              <w:t>POST</w:t>
            </w:r>
          </w:p>
        </w:tc>
        <w:tc>
          <w:tcPr>
            <w:tcW w:w="1656" w:type="pct"/>
            <w:vAlign w:val="center"/>
            <w:hideMark/>
          </w:tcPr>
          <w:p w14:paraId="130C27DA" w14:textId="77777777" w:rsidR="0038612E" w:rsidRPr="00FC29E8" w:rsidRDefault="0038612E" w:rsidP="00265AB8">
            <w:pPr>
              <w:pStyle w:val="TAL"/>
            </w:pPr>
            <w:r w:rsidRPr="00FC29E8">
              <w:t>&lt;Operation executed by POST&gt;</w:t>
            </w:r>
          </w:p>
        </w:tc>
      </w:tr>
      <w:tr w:rsidR="0038612E" w:rsidRPr="00FC29E8" w14:paraId="4C0E3646" w14:textId="77777777" w:rsidTr="00265AB8">
        <w:trPr>
          <w:jc w:val="center"/>
        </w:trPr>
        <w:tc>
          <w:tcPr>
            <w:tcW w:w="0" w:type="auto"/>
            <w:vMerge/>
            <w:vAlign w:val="center"/>
            <w:hideMark/>
          </w:tcPr>
          <w:p w14:paraId="3D27BA71" w14:textId="77777777" w:rsidR="0038612E" w:rsidRPr="00FC29E8" w:rsidRDefault="0038612E" w:rsidP="00127679">
            <w:pPr>
              <w:pStyle w:val="TAL"/>
            </w:pPr>
          </w:p>
        </w:tc>
        <w:tc>
          <w:tcPr>
            <w:tcW w:w="0" w:type="auto"/>
            <w:vMerge/>
            <w:vAlign w:val="center"/>
            <w:hideMark/>
          </w:tcPr>
          <w:p w14:paraId="382850A0" w14:textId="77777777" w:rsidR="0038612E" w:rsidRPr="00FC29E8" w:rsidRDefault="0038612E" w:rsidP="00127679">
            <w:pPr>
              <w:pStyle w:val="TAL"/>
            </w:pPr>
          </w:p>
        </w:tc>
        <w:tc>
          <w:tcPr>
            <w:tcW w:w="504" w:type="pct"/>
            <w:vAlign w:val="center"/>
            <w:hideMark/>
          </w:tcPr>
          <w:p w14:paraId="7DA9E037" w14:textId="77777777" w:rsidR="0038612E" w:rsidRPr="00FC29E8" w:rsidRDefault="0038612E" w:rsidP="00265AB8">
            <w:pPr>
              <w:pStyle w:val="TAC"/>
            </w:pPr>
            <w:r w:rsidRPr="00FC29E8">
              <w:t>DELETE</w:t>
            </w:r>
          </w:p>
        </w:tc>
        <w:tc>
          <w:tcPr>
            <w:tcW w:w="1656" w:type="pct"/>
            <w:vAlign w:val="center"/>
            <w:hideMark/>
          </w:tcPr>
          <w:p w14:paraId="790B92DE" w14:textId="77777777" w:rsidR="0038612E" w:rsidRPr="00FC29E8" w:rsidRDefault="0038612E" w:rsidP="00265AB8">
            <w:pPr>
              <w:pStyle w:val="TAL"/>
            </w:pPr>
            <w:r w:rsidRPr="00FC29E8">
              <w:t>&lt;Operation executed by DELETE&gt;</w:t>
            </w:r>
          </w:p>
        </w:tc>
      </w:tr>
      <w:tr w:rsidR="0038612E" w:rsidRPr="00FC29E8" w14:paraId="7E4A2AE1" w14:textId="77777777" w:rsidTr="00265AB8">
        <w:trPr>
          <w:jc w:val="center"/>
        </w:trPr>
        <w:tc>
          <w:tcPr>
            <w:tcW w:w="0" w:type="auto"/>
            <w:vMerge/>
            <w:vAlign w:val="center"/>
          </w:tcPr>
          <w:p w14:paraId="5844FD5C" w14:textId="77777777" w:rsidR="0038612E" w:rsidRPr="00FC29E8" w:rsidRDefault="0038612E" w:rsidP="00127679">
            <w:pPr>
              <w:pStyle w:val="TAL"/>
            </w:pPr>
          </w:p>
        </w:tc>
        <w:tc>
          <w:tcPr>
            <w:tcW w:w="0" w:type="auto"/>
            <w:vMerge/>
            <w:vAlign w:val="center"/>
          </w:tcPr>
          <w:p w14:paraId="69B89BC5" w14:textId="77777777" w:rsidR="0038612E" w:rsidRPr="00FC29E8" w:rsidRDefault="0038612E" w:rsidP="00127679">
            <w:pPr>
              <w:pStyle w:val="TAL"/>
            </w:pPr>
          </w:p>
        </w:tc>
        <w:tc>
          <w:tcPr>
            <w:tcW w:w="504" w:type="pct"/>
            <w:vAlign w:val="center"/>
          </w:tcPr>
          <w:p w14:paraId="6A3CBD3D" w14:textId="77777777" w:rsidR="0038612E" w:rsidRPr="00FC29E8" w:rsidRDefault="0038612E" w:rsidP="00265AB8">
            <w:pPr>
              <w:pStyle w:val="TAC"/>
            </w:pPr>
            <w:r w:rsidRPr="00FC29E8">
              <w:t>Custom operation</w:t>
            </w:r>
          </w:p>
        </w:tc>
        <w:tc>
          <w:tcPr>
            <w:tcW w:w="1656" w:type="pct"/>
            <w:vAlign w:val="center"/>
          </w:tcPr>
          <w:p w14:paraId="3734C3D9" w14:textId="77777777" w:rsidR="0038612E" w:rsidRPr="00FC29E8" w:rsidRDefault="0038612E" w:rsidP="00265AB8">
            <w:pPr>
              <w:pStyle w:val="TAL"/>
            </w:pPr>
            <w:r w:rsidRPr="00FC29E8">
              <w:t>&lt;Operation executed by custom operation&gt;</w:t>
            </w:r>
          </w:p>
        </w:tc>
      </w:tr>
      <w:bookmarkEnd w:id="742"/>
    </w:tbl>
    <w:p w14:paraId="7E5BEBC7" w14:textId="77777777" w:rsidR="0038612E" w:rsidRPr="00FC29E8" w:rsidRDefault="0038612E" w:rsidP="0038612E">
      <w:pPr>
        <w:rPr>
          <w:lang w:val="en-US"/>
        </w:rPr>
      </w:pPr>
    </w:p>
    <w:p w14:paraId="05B19D93" w14:textId="77777777" w:rsidR="008A6D4A" w:rsidRPr="00FC29E8" w:rsidRDefault="008A6D4A" w:rsidP="007A4424">
      <w:pPr>
        <w:pStyle w:val="41"/>
      </w:pPr>
      <w:bookmarkStart w:id="743" w:name="_Toc157434599"/>
      <w:bookmarkStart w:id="744" w:name="_Toc157436314"/>
      <w:bookmarkStart w:id="745" w:name="_Toc157440154"/>
      <w:r w:rsidRPr="00FC29E8">
        <w:t>6.1.3.2</w:t>
      </w:r>
      <w:r w:rsidRPr="00FC29E8">
        <w:tab/>
        <w:t>Resource: &lt;resource 1&gt;</w:t>
      </w:r>
      <w:bookmarkEnd w:id="740"/>
      <w:bookmarkEnd w:id="741"/>
      <w:bookmarkEnd w:id="743"/>
      <w:bookmarkEnd w:id="744"/>
      <w:bookmarkEnd w:id="745"/>
    </w:p>
    <w:p w14:paraId="09F6D710" w14:textId="7416FC8F" w:rsidR="008A6D4A" w:rsidRPr="00FC29E8" w:rsidRDefault="008A6D4A" w:rsidP="008A6D4A">
      <w:pPr>
        <w:pStyle w:val="Guidance"/>
      </w:pPr>
      <w:r w:rsidRPr="00FC29E8">
        <w:t xml:space="preserve">Where &lt;resource 1&gt; is to be replaced by the resource name, e.g. </w:t>
      </w:r>
      <w:r w:rsidR="00D42ABC" w:rsidRPr="00FC29E8">
        <w:t>"Real-time UAV Status Subscriptions"</w:t>
      </w:r>
      <w:r w:rsidRPr="00FC29E8">
        <w:t>.</w:t>
      </w:r>
    </w:p>
    <w:p w14:paraId="5DA53F4D" w14:textId="77777777" w:rsidR="008A6D4A" w:rsidRPr="00FC29E8" w:rsidRDefault="008A6D4A" w:rsidP="007A4424">
      <w:pPr>
        <w:pStyle w:val="51"/>
      </w:pPr>
      <w:bookmarkStart w:id="746" w:name="_Toc510696610"/>
      <w:bookmarkStart w:id="747" w:name="_Toc35971401"/>
      <w:bookmarkStart w:id="748" w:name="_Toc157434600"/>
      <w:bookmarkStart w:id="749" w:name="_Toc157436315"/>
      <w:bookmarkStart w:id="750" w:name="_Toc157440155"/>
      <w:r w:rsidRPr="00FC29E8">
        <w:t>6.1.3.2.1</w:t>
      </w:r>
      <w:r w:rsidRPr="00FC29E8">
        <w:tab/>
        <w:t>Description</w:t>
      </w:r>
      <w:bookmarkEnd w:id="746"/>
      <w:bookmarkEnd w:id="747"/>
      <w:bookmarkEnd w:id="748"/>
      <w:bookmarkEnd w:id="749"/>
      <w:bookmarkEnd w:id="750"/>
    </w:p>
    <w:p w14:paraId="277A598C" w14:textId="77777777" w:rsidR="008A6D4A" w:rsidRPr="00FC29E8" w:rsidRDefault="008A6D4A" w:rsidP="008A6D4A">
      <w:pPr>
        <w:pStyle w:val="Guidance"/>
      </w:pPr>
      <w:r w:rsidRPr="00FC29E8">
        <w:t>This clause will specify what the resource represents or what it is used for.</w:t>
      </w:r>
    </w:p>
    <w:p w14:paraId="1259AE86" w14:textId="77777777" w:rsidR="006E186B" w:rsidRPr="00FC29E8" w:rsidRDefault="006E186B" w:rsidP="006E186B">
      <w:pPr>
        <w:pStyle w:val="51"/>
      </w:pPr>
      <w:bookmarkStart w:id="751" w:name="_Toc35971402"/>
      <w:bookmarkStart w:id="752" w:name="_Toc157434601"/>
      <w:bookmarkStart w:id="753" w:name="_Toc157436316"/>
      <w:bookmarkStart w:id="754" w:name="_Toc157440156"/>
      <w:bookmarkStart w:id="755" w:name="_Toc510696612"/>
      <w:bookmarkStart w:id="756" w:name="_Toc35971403"/>
      <w:r w:rsidRPr="00FC29E8">
        <w:lastRenderedPageBreak/>
        <w:t>6.1.3.2.2</w:t>
      </w:r>
      <w:r w:rsidRPr="00FC29E8">
        <w:tab/>
        <w:t>Resource Definition</w:t>
      </w:r>
      <w:bookmarkEnd w:id="751"/>
      <w:bookmarkEnd w:id="752"/>
      <w:bookmarkEnd w:id="753"/>
      <w:bookmarkEnd w:id="754"/>
    </w:p>
    <w:p w14:paraId="1588F325" w14:textId="29F11C21" w:rsidR="006E186B" w:rsidRPr="00FC29E8" w:rsidRDefault="006E186B" w:rsidP="006E186B">
      <w:pPr>
        <w:pStyle w:val="Guidance"/>
      </w:pPr>
      <w:r w:rsidRPr="00FC29E8">
        <w:t xml:space="preserve">This clause will describe the Resource URI and the supported resource variables. "&lt;apiName&gt;" and "&lt;apiVersion&gt;" are placeholders (not resource URI variables) which are ultimately replaced by their values defined in clause 6.1.1. The "&lt;apiName&gt;" placeholder should hence be replaced by its value (e.g. </w:t>
      </w:r>
      <w:r w:rsidR="00526EE3" w:rsidRPr="00FC29E8">
        <w:rPr>
          <w:noProof/>
        </w:rPr>
        <w:t>"uae-c2opmode-mngt"</w:t>
      </w:r>
      <w:r w:rsidRPr="00FC29E8">
        <w:t>) as defined in clause 6.1.1. However, for the sake of simplicity and in order to avoid to have to update all the occurrences of the API version when the latter is changed, the "&lt;apiVersion&gt;" should be kept in the resource URI when present in the core of the specification.</w:t>
      </w:r>
    </w:p>
    <w:p w14:paraId="41E48937" w14:textId="77777777" w:rsidR="006E186B" w:rsidRPr="00FC29E8" w:rsidRDefault="006E186B" w:rsidP="006E186B">
      <w:r w:rsidRPr="00FC29E8">
        <w:t xml:space="preserve">Resource URI: </w:t>
      </w:r>
      <w:r w:rsidRPr="00FC29E8">
        <w:rPr>
          <w:b/>
          <w:noProof/>
        </w:rPr>
        <w:t>{apiRoot}/&lt;apiName&gt;/&lt;apiVersion&gt;/xxx</w:t>
      </w:r>
    </w:p>
    <w:p w14:paraId="7770D459" w14:textId="77777777" w:rsidR="006E186B" w:rsidRPr="00FC29E8" w:rsidRDefault="006E186B" w:rsidP="006E186B">
      <w:pPr>
        <w:rPr>
          <w:rFonts w:ascii="Arial" w:hAnsi="Arial" w:cs="Arial"/>
        </w:rPr>
      </w:pPr>
      <w:r w:rsidRPr="00FC29E8">
        <w:t>This resource shall support the resource URI variables defined in table 6.1.3.2.2-1.</w:t>
      </w:r>
    </w:p>
    <w:p w14:paraId="3E8F6493" w14:textId="77777777" w:rsidR="006E186B" w:rsidRPr="00FC29E8" w:rsidRDefault="006E186B" w:rsidP="006E186B">
      <w:pPr>
        <w:pStyle w:val="TH"/>
        <w:rPr>
          <w:rFonts w:cs="Arial"/>
        </w:rPr>
      </w:pPr>
      <w:r w:rsidRPr="00FC29E8">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FC29E8" w14:paraId="49E76332" w14:textId="77777777" w:rsidTr="008675AD">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123A30" w14:textId="77777777" w:rsidR="006E186B" w:rsidRPr="00FC29E8" w:rsidRDefault="006E186B" w:rsidP="00F8020A">
            <w:pPr>
              <w:pStyle w:val="TAH"/>
            </w:pPr>
            <w:r w:rsidRPr="00FC29E8">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3C4F14A9" w14:textId="77777777" w:rsidR="006E186B" w:rsidRPr="00FC29E8" w:rsidRDefault="006E186B" w:rsidP="00E66103">
            <w:pPr>
              <w:pStyle w:val="TAH"/>
            </w:pPr>
            <w:r w:rsidRPr="00FC29E8">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D86D56" w14:textId="77777777" w:rsidR="006E186B" w:rsidRPr="00FC29E8" w:rsidRDefault="006E186B">
            <w:pPr>
              <w:pStyle w:val="TAH"/>
            </w:pPr>
            <w:r w:rsidRPr="00FC29E8">
              <w:t>Definition</w:t>
            </w:r>
          </w:p>
        </w:tc>
      </w:tr>
      <w:tr w:rsidR="006E186B" w:rsidRPr="00FC29E8" w14:paraId="56E7426A" w14:textId="77777777" w:rsidTr="00265AB8">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4CD53EAB" w14:textId="77777777" w:rsidR="006E186B" w:rsidRPr="00FC29E8" w:rsidRDefault="006E186B" w:rsidP="00265AB8">
            <w:pPr>
              <w:pStyle w:val="TAL"/>
            </w:pPr>
            <w:r w:rsidRPr="00FC29E8">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BD2073B" w14:textId="77777777" w:rsidR="006E186B" w:rsidRPr="00FC29E8" w:rsidRDefault="006E186B" w:rsidP="00265AB8">
            <w:pPr>
              <w:pStyle w:val="TAL"/>
            </w:pPr>
            <w:r w:rsidRPr="00FC29E8">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77777777" w:rsidR="006E186B" w:rsidRPr="00FC29E8" w:rsidRDefault="006E186B" w:rsidP="00265AB8">
            <w:pPr>
              <w:pStyle w:val="TAL"/>
            </w:pPr>
            <w:r w:rsidRPr="00FC29E8">
              <w:t>See clause</w:t>
            </w:r>
            <w:r w:rsidRPr="00FC29E8">
              <w:rPr>
                <w:lang w:val="en-US" w:eastAsia="zh-CN"/>
              </w:rPr>
              <w:t> </w:t>
            </w:r>
            <w:r w:rsidRPr="00FC29E8">
              <w:t>6.1.1</w:t>
            </w:r>
          </w:p>
        </w:tc>
      </w:tr>
      <w:tr w:rsidR="006E186B" w:rsidRPr="00FC29E8" w14:paraId="5DA2E8AC" w14:textId="77777777" w:rsidTr="00265AB8">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13D52816" w14:textId="77777777" w:rsidR="006E186B" w:rsidRPr="00FC29E8" w:rsidRDefault="006E186B" w:rsidP="00265AB8">
            <w:pPr>
              <w:pStyle w:val="TAL"/>
            </w:pPr>
            <w:r w:rsidRPr="00FC29E8">
              <w:t>&lt;name&gt;</w:t>
            </w:r>
          </w:p>
        </w:tc>
        <w:tc>
          <w:tcPr>
            <w:tcW w:w="1039" w:type="pct"/>
            <w:tcBorders>
              <w:top w:val="single" w:sz="6" w:space="0" w:color="000000"/>
              <w:left w:val="single" w:sz="6" w:space="0" w:color="000000"/>
              <w:bottom w:val="single" w:sz="6" w:space="0" w:color="000000"/>
              <w:right w:val="single" w:sz="6" w:space="0" w:color="000000"/>
            </w:tcBorders>
            <w:vAlign w:val="center"/>
          </w:tcPr>
          <w:p w14:paraId="736F7D93" w14:textId="77777777" w:rsidR="006E186B" w:rsidRPr="00FC29E8" w:rsidRDefault="006E186B" w:rsidP="00265AB8">
            <w:pPr>
              <w:pStyle w:val="TAL"/>
            </w:pPr>
            <w:r w:rsidRPr="00FC29E8">
              <w:t>&lt;type&gt;</w:t>
            </w:r>
          </w:p>
        </w:tc>
        <w:tc>
          <w:tcPr>
            <w:tcW w:w="3274" w:type="pct"/>
            <w:tcBorders>
              <w:top w:val="single" w:sz="6" w:space="0" w:color="000000"/>
              <w:left w:val="single" w:sz="6" w:space="0" w:color="000000"/>
              <w:bottom w:val="single" w:sz="6" w:space="0" w:color="000000"/>
              <w:right w:val="single" w:sz="6" w:space="0" w:color="000000"/>
            </w:tcBorders>
            <w:vAlign w:val="center"/>
          </w:tcPr>
          <w:p w14:paraId="17316957" w14:textId="77777777" w:rsidR="006E186B" w:rsidRPr="00FC29E8" w:rsidRDefault="006E186B" w:rsidP="00265AB8">
            <w:pPr>
              <w:pStyle w:val="TAL"/>
            </w:pPr>
            <w:r w:rsidRPr="00FC29E8">
              <w:t>&lt;definition&gt;</w:t>
            </w:r>
          </w:p>
        </w:tc>
      </w:tr>
    </w:tbl>
    <w:p w14:paraId="4DC505EB" w14:textId="77777777" w:rsidR="006E186B" w:rsidRPr="00FC29E8" w:rsidRDefault="006E186B" w:rsidP="006E186B"/>
    <w:p w14:paraId="41B82903" w14:textId="77777777" w:rsidR="008A6D4A" w:rsidRPr="00FC29E8" w:rsidRDefault="008A6D4A" w:rsidP="007A4424">
      <w:pPr>
        <w:pStyle w:val="51"/>
      </w:pPr>
      <w:bookmarkStart w:id="757" w:name="_Toc157434602"/>
      <w:bookmarkStart w:id="758" w:name="_Toc157436317"/>
      <w:bookmarkStart w:id="759" w:name="_Toc157440157"/>
      <w:r w:rsidRPr="00FC29E8">
        <w:t>6.1.3.2.3</w:t>
      </w:r>
      <w:r w:rsidRPr="00FC29E8">
        <w:tab/>
        <w:t>Resource Standard Methods</w:t>
      </w:r>
      <w:bookmarkEnd w:id="755"/>
      <w:bookmarkEnd w:id="756"/>
      <w:bookmarkEnd w:id="757"/>
      <w:bookmarkEnd w:id="758"/>
      <w:bookmarkEnd w:id="759"/>
    </w:p>
    <w:p w14:paraId="510A2C62" w14:textId="77777777" w:rsidR="008A6D4A" w:rsidRPr="00FC29E8" w:rsidRDefault="008A6D4A" w:rsidP="008A6D4A">
      <w:pPr>
        <w:pStyle w:val="Guidance"/>
      </w:pPr>
      <w:r w:rsidRPr="00FC29E8">
        <w:t>The following clauses will specify the standard methods supported by the resource.</w:t>
      </w:r>
    </w:p>
    <w:p w14:paraId="0E5592B5" w14:textId="77777777" w:rsidR="008A6D4A" w:rsidRPr="00FC29E8" w:rsidRDefault="008A6D4A" w:rsidP="008A6D4A">
      <w:pPr>
        <w:pStyle w:val="Guidance"/>
      </w:pPr>
      <w:r w:rsidRPr="00FC29E8">
        <w:t>It will describe, for each method, the use of the method, the URI query parameters supported by the method, request and response data structures and response codes, and if applicable, HTTP headers specific to the operation.</w:t>
      </w:r>
    </w:p>
    <w:p w14:paraId="0D69EE5C" w14:textId="77777777" w:rsidR="003E58FE" w:rsidRPr="00FC29E8" w:rsidRDefault="003E58FE" w:rsidP="007A4424">
      <w:pPr>
        <w:pStyle w:val="H6"/>
      </w:pPr>
      <w:bookmarkStart w:id="760" w:name="_Toc510696613"/>
      <w:bookmarkStart w:id="761" w:name="_Toc35971404"/>
      <w:bookmarkStart w:id="762" w:name="_Toc510696635"/>
      <w:bookmarkStart w:id="763" w:name="_Toc35971430"/>
      <w:r w:rsidRPr="00FC29E8">
        <w:t>6.1.3.2.3.1</w:t>
      </w:r>
      <w:r w:rsidRPr="00FC29E8">
        <w:tab/>
        <w:t>&lt; method 1 &gt;</w:t>
      </w:r>
      <w:bookmarkEnd w:id="760"/>
      <w:bookmarkEnd w:id="761"/>
    </w:p>
    <w:p w14:paraId="33E9F00D" w14:textId="77777777" w:rsidR="003E58FE" w:rsidRPr="00FC29E8" w:rsidRDefault="003E58FE" w:rsidP="003E58FE">
      <w:pPr>
        <w:pStyle w:val="Guidance"/>
      </w:pPr>
      <w:r w:rsidRPr="00FC29E8">
        <w:t>This clause will specify the meaning of the method applied on the resource.</w:t>
      </w:r>
    </w:p>
    <w:p w14:paraId="30AAF824" w14:textId="59FDCEB8" w:rsidR="003E58FE" w:rsidRPr="00FC29E8" w:rsidRDefault="003E58FE" w:rsidP="003E58FE">
      <w:r w:rsidRPr="00FC29E8">
        <w:t>This method shall support the URI query parameters specified in table 6.1.3.2.3.1-1.</w:t>
      </w:r>
    </w:p>
    <w:p w14:paraId="29FE599E" w14:textId="7EF17875" w:rsidR="003E58FE" w:rsidRPr="00FC29E8" w:rsidRDefault="003E58FE" w:rsidP="003E58FE">
      <w:pPr>
        <w:pStyle w:val="TH"/>
        <w:rPr>
          <w:rFonts w:cs="Arial"/>
        </w:rPr>
      </w:pPr>
      <w:r w:rsidRPr="00FC29E8">
        <w:t>Table 6.1.3.2.3.1-1: URI query parameters supported by the &lt;method 1&gt;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E58FE" w:rsidRPr="00FC29E8" w14:paraId="5D9A8EF4" w14:textId="77777777" w:rsidTr="008675AD">
        <w:trPr>
          <w:jc w:val="center"/>
        </w:trPr>
        <w:tc>
          <w:tcPr>
            <w:tcW w:w="825" w:type="pct"/>
            <w:shd w:val="clear" w:color="auto" w:fill="C0C0C0"/>
            <w:vAlign w:val="center"/>
          </w:tcPr>
          <w:p w14:paraId="1DC0C264" w14:textId="77777777" w:rsidR="003E58FE" w:rsidRPr="00FC29E8" w:rsidRDefault="003E58FE" w:rsidP="00F8020A">
            <w:pPr>
              <w:pStyle w:val="TAH"/>
            </w:pPr>
            <w:r w:rsidRPr="00FC29E8">
              <w:t>Name</w:t>
            </w:r>
          </w:p>
        </w:tc>
        <w:tc>
          <w:tcPr>
            <w:tcW w:w="731" w:type="pct"/>
            <w:shd w:val="clear" w:color="auto" w:fill="C0C0C0"/>
            <w:vAlign w:val="center"/>
          </w:tcPr>
          <w:p w14:paraId="06EE2E74" w14:textId="77777777" w:rsidR="003E58FE" w:rsidRPr="00FC29E8" w:rsidRDefault="003E58FE" w:rsidP="00E66103">
            <w:pPr>
              <w:pStyle w:val="TAH"/>
            </w:pPr>
            <w:r w:rsidRPr="00FC29E8">
              <w:t>Data type</w:t>
            </w:r>
          </w:p>
        </w:tc>
        <w:tc>
          <w:tcPr>
            <w:tcW w:w="215" w:type="pct"/>
            <w:shd w:val="clear" w:color="auto" w:fill="C0C0C0"/>
            <w:vAlign w:val="center"/>
          </w:tcPr>
          <w:p w14:paraId="7A78CD7D" w14:textId="77777777" w:rsidR="003E58FE" w:rsidRPr="00FC29E8" w:rsidRDefault="003E58FE">
            <w:pPr>
              <w:pStyle w:val="TAH"/>
            </w:pPr>
            <w:r w:rsidRPr="00FC29E8">
              <w:t>P</w:t>
            </w:r>
          </w:p>
        </w:tc>
        <w:tc>
          <w:tcPr>
            <w:tcW w:w="580" w:type="pct"/>
            <w:shd w:val="clear" w:color="auto" w:fill="C0C0C0"/>
            <w:vAlign w:val="center"/>
          </w:tcPr>
          <w:p w14:paraId="07701AD7" w14:textId="77777777" w:rsidR="003E58FE" w:rsidRPr="00FC29E8" w:rsidRDefault="003E58FE">
            <w:pPr>
              <w:pStyle w:val="TAH"/>
            </w:pPr>
            <w:r w:rsidRPr="00FC29E8">
              <w:t>Cardinality</w:t>
            </w:r>
          </w:p>
        </w:tc>
        <w:tc>
          <w:tcPr>
            <w:tcW w:w="1852" w:type="pct"/>
            <w:shd w:val="clear" w:color="auto" w:fill="C0C0C0"/>
            <w:vAlign w:val="center"/>
          </w:tcPr>
          <w:p w14:paraId="72C26944" w14:textId="77777777" w:rsidR="003E58FE" w:rsidRPr="00FC29E8" w:rsidRDefault="003E58FE">
            <w:pPr>
              <w:pStyle w:val="TAH"/>
            </w:pPr>
            <w:r w:rsidRPr="00FC29E8">
              <w:t>Description</w:t>
            </w:r>
          </w:p>
        </w:tc>
        <w:tc>
          <w:tcPr>
            <w:tcW w:w="796" w:type="pct"/>
            <w:shd w:val="clear" w:color="auto" w:fill="C0C0C0"/>
            <w:vAlign w:val="center"/>
          </w:tcPr>
          <w:p w14:paraId="274D5AA1" w14:textId="77777777" w:rsidR="003E58FE" w:rsidRPr="00FC29E8" w:rsidRDefault="003E58FE">
            <w:pPr>
              <w:pStyle w:val="TAH"/>
            </w:pPr>
            <w:r w:rsidRPr="00FC29E8">
              <w:t>Applicability</w:t>
            </w:r>
          </w:p>
        </w:tc>
      </w:tr>
      <w:tr w:rsidR="003E58FE" w:rsidRPr="00FC29E8" w14:paraId="5F13DC54" w14:textId="77777777" w:rsidTr="00265AB8">
        <w:trPr>
          <w:jc w:val="center"/>
        </w:trPr>
        <w:tc>
          <w:tcPr>
            <w:tcW w:w="825" w:type="pct"/>
            <w:shd w:val="clear" w:color="auto" w:fill="auto"/>
            <w:vAlign w:val="center"/>
          </w:tcPr>
          <w:p w14:paraId="0D6B16E3" w14:textId="77777777" w:rsidR="003E58FE" w:rsidRPr="00FC29E8" w:rsidRDefault="003E58FE" w:rsidP="00265AB8">
            <w:pPr>
              <w:pStyle w:val="TAL"/>
            </w:pPr>
            <w:r w:rsidRPr="00FC29E8">
              <w:t>&lt;name&gt; or n/a</w:t>
            </w:r>
          </w:p>
        </w:tc>
        <w:tc>
          <w:tcPr>
            <w:tcW w:w="731" w:type="pct"/>
            <w:vAlign w:val="center"/>
          </w:tcPr>
          <w:p w14:paraId="6059B9AF" w14:textId="77777777" w:rsidR="003E58FE" w:rsidRPr="00FC29E8" w:rsidRDefault="003E58FE" w:rsidP="00265AB8">
            <w:pPr>
              <w:pStyle w:val="TAL"/>
            </w:pPr>
            <w:r w:rsidRPr="00FC29E8">
              <w:t>&lt;type&gt; or &lt;leave empty&gt;</w:t>
            </w:r>
          </w:p>
        </w:tc>
        <w:tc>
          <w:tcPr>
            <w:tcW w:w="215" w:type="pct"/>
            <w:vAlign w:val="center"/>
          </w:tcPr>
          <w:p w14:paraId="6D3569C1" w14:textId="77777777" w:rsidR="003E58FE" w:rsidRPr="00FC29E8" w:rsidRDefault="003E58FE" w:rsidP="00265AB8">
            <w:pPr>
              <w:pStyle w:val="TAC"/>
            </w:pPr>
            <w:r w:rsidRPr="00FC29E8">
              <w:t>&lt;M, C or O&gt;</w:t>
            </w:r>
          </w:p>
        </w:tc>
        <w:tc>
          <w:tcPr>
            <w:tcW w:w="580" w:type="pct"/>
            <w:vAlign w:val="center"/>
          </w:tcPr>
          <w:p w14:paraId="352702A1" w14:textId="77777777" w:rsidR="003E58FE" w:rsidRPr="00FC29E8" w:rsidRDefault="003E58FE" w:rsidP="00265AB8">
            <w:pPr>
              <w:pStyle w:val="TAC"/>
            </w:pPr>
            <w:r w:rsidRPr="00FC29E8">
              <w:t>0..1</w:t>
            </w:r>
            <w:r w:rsidRPr="00FC29E8" w:rsidDel="00444E50">
              <w:t xml:space="preserve"> </w:t>
            </w:r>
            <w:r w:rsidRPr="00FC29E8">
              <w:t>or 1 or 0..N or 1..N or &lt;leave empty&gt;</w:t>
            </w:r>
          </w:p>
        </w:tc>
        <w:tc>
          <w:tcPr>
            <w:tcW w:w="1852" w:type="pct"/>
            <w:shd w:val="clear" w:color="auto" w:fill="auto"/>
            <w:vAlign w:val="center"/>
          </w:tcPr>
          <w:p w14:paraId="349CBB85" w14:textId="77777777" w:rsidR="003E58FE" w:rsidRPr="00FC29E8" w:rsidRDefault="003E58FE" w:rsidP="00265AB8">
            <w:pPr>
              <w:pStyle w:val="TAL"/>
            </w:pPr>
            <w:r w:rsidRPr="00FC29E8">
              <w:t>&lt;only if applicable&gt;</w:t>
            </w:r>
          </w:p>
        </w:tc>
        <w:tc>
          <w:tcPr>
            <w:tcW w:w="796" w:type="pct"/>
            <w:vAlign w:val="center"/>
          </w:tcPr>
          <w:p w14:paraId="7BD2BFC5" w14:textId="77777777" w:rsidR="003E58FE" w:rsidRPr="00FC29E8" w:rsidRDefault="003E58FE" w:rsidP="00265AB8">
            <w:pPr>
              <w:pStyle w:val="TAL"/>
            </w:pPr>
          </w:p>
        </w:tc>
      </w:tr>
    </w:tbl>
    <w:p w14:paraId="17F874C9" w14:textId="77777777" w:rsidR="003E58FE" w:rsidRPr="00FC29E8" w:rsidRDefault="003E58FE" w:rsidP="003E58FE"/>
    <w:p w14:paraId="31A4F692" w14:textId="39903AF9" w:rsidR="003E58FE" w:rsidRPr="00FC29E8" w:rsidRDefault="003E58FE" w:rsidP="003E58FE">
      <w:r w:rsidRPr="00FC29E8">
        <w:t>This method shall support the request data structures specified in table 6.1.3.2.3.1-2 and the response data structures and response codes specified in table 6.1.3.2.3.1-3.</w:t>
      </w:r>
    </w:p>
    <w:p w14:paraId="209417AE" w14:textId="1029D759" w:rsidR="003E58FE" w:rsidRPr="00FC29E8" w:rsidRDefault="003E58FE" w:rsidP="003E58FE">
      <w:pPr>
        <w:pStyle w:val="TH"/>
      </w:pPr>
      <w:r w:rsidRPr="00FC29E8">
        <w:t>Table 6.1.3.2.3.1-2: Data structures supported by the &lt;method 1&gt;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FC29E8" w14:paraId="3A8C74B2" w14:textId="77777777" w:rsidTr="008675AD">
        <w:trPr>
          <w:jc w:val="center"/>
        </w:trPr>
        <w:tc>
          <w:tcPr>
            <w:tcW w:w="1627" w:type="dxa"/>
            <w:shd w:val="clear" w:color="auto" w:fill="C0C0C0"/>
            <w:vAlign w:val="center"/>
          </w:tcPr>
          <w:p w14:paraId="6C5D437A" w14:textId="77777777" w:rsidR="003E58FE" w:rsidRPr="00FC29E8" w:rsidRDefault="003E58FE" w:rsidP="00F8020A">
            <w:pPr>
              <w:pStyle w:val="TAH"/>
            </w:pPr>
            <w:r w:rsidRPr="00FC29E8">
              <w:t>Data type</w:t>
            </w:r>
          </w:p>
        </w:tc>
        <w:tc>
          <w:tcPr>
            <w:tcW w:w="425" w:type="dxa"/>
            <w:shd w:val="clear" w:color="auto" w:fill="C0C0C0"/>
            <w:vAlign w:val="center"/>
          </w:tcPr>
          <w:p w14:paraId="50F29448" w14:textId="77777777" w:rsidR="003E58FE" w:rsidRPr="00FC29E8" w:rsidRDefault="003E58FE" w:rsidP="00E66103">
            <w:pPr>
              <w:pStyle w:val="TAH"/>
            </w:pPr>
            <w:r w:rsidRPr="00FC29E8">
              <w:t>P</w:t>
            </w:r>
          </w:p>
        </w:tc>
        <w:tc>
          <w:tcPr>
            <w:tcW w:w="1276" w:type="dxa"/>
            <w:shd w:val="clear" w:color="auto" w:fill="C0C0C0"/>
            <w:vAlign w:val="center"/>
          </w:tcPr>
          <w:p w14:paraId="052F7CD4" w14:textId="77777777" w:rsidR="003E58FE" w:rsidRPr="00FC29E8" w:rsidRDefault="003E58FE">
            <w:pPr>
              <w:pStyle w:val="TAH"/>
            </w:pPr>
            <w:r w:rsidRPr="00FC29E8">
              <w:t>Cardinality</w:t>
            </w:r>
          </w:p>
        </w:tc>
        <w:tc>
          <w:tcPr>
            <w:tcW w:w="6447" w:type="dxa"/>
            <w:shd w:val="clear" w:color="auto" w:fill="C0C0C0"/>
            <w:vAlign w:val="center"/>
          </w:tcPr>
          <w:p w14:paraId="09D48F5C" w14:textId="77777777" w:rsidR="003E58FE" w:rsidRPr="00FC29E8" w:rsidRDefault="003E58FE">
            <w:pPr>
              <w:pStyle w:val="TAH"/>
            </w:pPr>
            <w:r w:rsidRPr="00FC29E8">
              <w:t>Description</w:t>
            </w:r>
          </w:p>
        </w:tc>
      </w:tr>
      <w:tr w:rsidR="003E58FE" w:rsidRPr="00FC29E8" w14:paraId="41712EF2" w14:textId="77777777" w:rsidTr="00265AB8">
        <w:trPr>
          <w:jc w:val="center"/>
        </w:trPr>
        <w:tc>
          <w:tcPr>
            <w:tcW w:w="1627" w:type="dxa"/>
            <w:shd w:val="clear" w:color="auto" w:fill="auto"/>
            <w:vAlign w:val="center"/>
          </w:tcPr>
          <w:p w14:paraId="396593F3" w14:textId="77777777" w:rsidR="003E58FE" w:rsidRPr="00FC29E8" w:rsidRDefault="003E58FE" w:rsidP="00265AB8">
            <w:pPr>
              <w:pStyle w:val="TAL"/>
            </w:pPr>
            <w:r w:rsidRPr="00FC29E8">
              <w:t>"&lt;type&gt;" or "array</w:t>
            </w:r>
            <w:r w:rsidRPr="00FC29E8">
              <w:rPr>
                <w:i/>
              </w:rPr>
              <w:t>(&lt;type&gt;</w:t>
            </w:r>
            <w:r w:rsidRPr="00FC29E8">
              <w:t>)" or "map</w:t>
            </w:r>
            <w:r w:rsidRPr="00FC29E8">
              <w:rPr>
                <w:i/>
              </w:rPr>
              <w:t>(&lt;type&gt;</w:t>
            </w:r>
            <w:r w:rsidRPr="00FC29E8">
              <w:t>)" or n/a</w:t>
            </w:r>
          </w:p>
        </w:tc>
        <w:tc>
          <w:tcPr>
            <w:tcW w:w="425" w:type="dxa"/>
            <w:vAlign w:val="center"/>
          </w:tcPr>
          <w:p w14:paraId="08E9AF77" w14:textId="77777777" w:rsidR="003E58FE" w:rsidRPr="00FC29E8" w:rsidRDefault="003E58FE" w:rsidP="00265AB8">
            <w:pPr>
              <w:pStyle w:val="TAC"/>
            </w:pPr>
            <w:r w:rsidRPr="00FC29E8">
              <w:t>"M", "C" or "O"</w:t>
            </w:r>
          </w:p>
        </w:tc>
        <w:tc>
          <w:tcPr>
            <w:tcW w:w="1276" w:type="dxa"/>
            <w:vAlign w:val="center"/>
          </w:tcPr>
          <w:p w14:paraId="07FD2813" w14:textId="77777777" w:rsidR="003E58FE" w:rsidRPr="00FC29E8" w:rsidRDefault="003E58FE" w:rsidP="00265AB8">
            <w:pPr>
              <w:pStyle w:val="TAL"/>
              <w:jc w:val="center"/>
            </w:pPr>
            <w:r w:rsidRPr="00FC29E8">
              <w:t>"0..1", "1", or "M..N", or &lt;leave empty&gt;</w:t>
            </w:r>
          </w:p>
        </w:tc>
        <w:tc>
          <w:tcPr>
            <w:tcW w:w="6447" w:type="dxa"/>
            <w:shd w:val="clear" w:color="auto" w:fill="auto"/>
            <w:vAlign w:val="center"/>
          </w:tcPr>
          <w:p w14:paraId="15F70B17" w14:textId="77777777" w:rsidR="003E58FE" w:rsidRPr="00FC29E8" w:rsidRDefault="003E58FE" w:rsidP="00265AB8">
            <w:pPr>
              <w:pStyle w:val="TAL"/>
            </w:pPr>
            <w:r w:rsidRPr="00FC29E8">
              <w:t>&lt;only if applicable&gt;</w:t>
            </w:r>
          </w:p>
        </w:tc>
      </w:tr>
    </w:tbl>
    <w:p w14:paraId="2E22DF98" w14:textId="77777777" w:rsidR="003E58FE" w:rsidRPr="00FC29E8" w:rsidRDefault="003E58FE" w:rsidP="003E58FE"/>
    <w:p w14:paraId="0AE8905B" w14:textId="52085BC3" w:rsidR="003E58FE" w:rsidRPr="00FC29E8" w:rsidRDefault="003E58FE" w:rsidP="003E58FE">
      <w:pPr>
        <w:pStyle w:val="TH"/>
      </w:pPr>
      <w:r w:rsidRPr="00FC29E8">
        <w:lastRenderedPageBreak/>
        <w:t>Table 6.1.3.2.3.1-3: Data structures supported by the &lt;method 1&gt;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FC29E8" w14:paraId="5B0B9CDC" w14:textId="77777777" w:rsidTr="008675A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6F6A723" w14:textId="77777777" w:rsidR="003E58FE" w:rsidRPr="00FC29E8" w:rsidRDefault="003E58FE" w:rsidP="00F8020A">
            <w:pPr>
              <w:pStyle w:val="TAH"/>
            </w:pPr>
            <w:r w:rsidRPr="00FC29E8">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0F76A669" w14:textId="77777777" w:rsidR="003E58FE" w:rsidRPr="00FC29E8" w:rsidRDefault="003E58FE" w:rsidP="00E66103">
            <w:pPr>
              <w:pStyle w:val="TAH"/>
            </w:pPr>
            <w:r w:rsidRPr="00FC29E8">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5DAC291" w14:textId="77777777" w:rsidR="003E58FE" w:rsidRPr="00FC29E8" w:rsidRDefault="003E58FE">
            <w:pPr>
              <w:pStyle w:val="TAH"/>
            </w:pPr>
            <w:r w:rsidRPr="00FC29E8">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446705E6" w14:textId="77777777" w:rsidR="003E58FE" w:rsidRPr="00FC29E8" w:rsidRDefault="003E58FE">
            <w:pPr>
              <w:pStyle w:val="TAH"/>
            </w:pPr>
            <w:r w:rsidRPr="00FC29E8">
              <w:t>Response</w:t>
            </w:r>
          </w:p>
          <w:p w14:paraId="3F5A1E7F" w14:textId="77777777" w:rsidR="003E58FE" w:rsidRPr="00FC29E8" w:rsidRDefault="003E58FE">
            <w:pPr>
              <w:pStyle w:val="TAH"/>
            </w:pPr>
            <w:r w:rsidRPr="00FC29E8">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F50D516" w14:textId="77777777" w:rsidR="003E58FE" w:rsidRPr="00FC29E8" w:rsidRDefault="003E58FE">
            <w:pPr>
              <w:pStyle w:val="TAH"/>
            </w:pPr>
            <w:r w:rsidRPr="00FC29E8">
              <w:t>Description</w:t>
            </w:r>
          </w:p>
        </w:tc>
      </w:tr>
      <w:tr w:rsidR="003E58FE" w:rsidRPr="00FC29E8" w14:paraId="4FB9E829" w14:textId="77777777" w:rsidTr="00265AB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78D851A" w14:textId="77777777" w:rsidR="003E58FE" w:rsidRPr="00FC29E8" w:rsidRDefault="003E58FE" w:rsidP="00265AB8">
            <w:pPr>
              <w:pStyle w:val="TAL"/>
            </w:pPr>
            <w:r w:rsidRPr="00FC29E8">
              <w:t>"</w:t>
            </w:r>
            <w:r w:rsidRPr="00FC29E8">
              <w:rPr>
                <w:i/>
              </w:rPr>
              <w:t>&lt;type&gt;</w:t>
            </w:r>
            <w:r w:rsidRPr="00FC29E8">
              <w:t>" or "array</w:t>
            </w:r>
            <w:r w:rsidRPr="00FC29E8">
              <w:rPr>
                <w:i/>
              </w:rPr>
              <w:t>(&lt;type&gt;</w:t>
            </w:r>
            <w:r w:rsidRPr="00FC29E8">
              <w:t>)" or "map</w:t>
            </w:r>
            <w:r w:rsidRPr="00FC29E8">
              <w:rPr>
                <w:i/>
              </w:rPr>
              <w:t>(&lt;type&gt;</w:t>
            </w:r>
            <w:r w:rsidRPr="00FC29E8">
              <w:t>)" or n/a</w:t>
            </w:r>
          </w:p>
        </w:tc>
        <w:tc>
          <w:tcPr>
            <w:tcW w:w="225" w:type="pct"/>
            <w:tcBorders>
              <w:top w:val="single" w:sz="6" w:space="0" w:color="auto"/>
              <w:left w:val="single" w:sz="6" w:space="0" w:color="auto"/>
              <w:bottom w:val="single" w:sz="6" w:space="0" w:color="auto"/>
              <w:right w:val="single" w:sz="6" w:space="0" w:color="auto"/>
            </w:tcBorders>
            <w:vAlign w:val="center"/>
          </w:tcPr>
          <w:p w14:paraId="3B3826D7" w14:textId="77777777" w:rsidR="003E58FE" w:rsidRPr="00FC29E8" w:rsidRDefault="003E58FE" w:rsidP="00265AB8">
            <w:pPr>
              <w:pStyle w:val="TAC"/>
            </w:pPr>
            <w:r w:rsidRPr="00FC29E8">
              <w:t>"M", "C" or "O"</w:t>
            </w:r>
          </w:p>
        </w:tc>
        <w:tc>
          <w:tcPr>
            <w:tcW w:w="649" w:type="pct"/>
            <w:tcBorders>
              <w:top w:val="single" w:sz="6" w:space="0" w:color="auto"/>
              <w:left w:val="single" w:sz="6" w:space="0" w:color="auto"/>
              <w:bottom w:val="single" w:sz="6" w:space="0" w:color="auto"/>
              <w:right w:val="single" w:sz="6" w:space="0" w:color="auto"/>
            </w:tcBorders>
            <w:vAlign w:val="center"/>
          </w:tcPr>
          <w:p w14:paraId="7436CB43" w14:textId="77777777" w:rsidR="003E58FE" w:rsidRPr="00FC29E8" w:rsidRDefault="003E58FE" w:rsidP="00265AB8">
            <w:pPr>
              <w:pStyle w:val="TAL"/>
              <w:jc w:val="center"/>
            </w:pPr>
            <w:r w:rsidRPr="00FC29E8">
              <w:t>"0..1", "1", or "M..N", or &lt;leave empty&gt;</w:t>
            </w:r>
          </w:p>
        </w:tc>
        <w:tc>
          <w:tcPr>
            <w:tcW w:w="583" w:type="pct"/>
            <w:tcBorders>
              <w:top w:val="single" w:sz="6" w:space="0" w:color="auto"/>
              <w:left w:val="single" w:sz="6" w:space="0" w:color="auto"/>
              <w:bottom w:val="single" w:sz="6" w:space="0" w:color="auto"/>
              <w:right w:val="single" w:sz="6" w:space="0" w:color="auto"/>
            </w:tcBorders>
            <w:vAlign w:val="center"/>
          </w:tcPr>
          <w:p w14:paraId="7520BC47" w14:textId="77777777" w:rsidR="003E58FE" w:rsidRPr="00FC29E8" w:rsidRDefault="003E58FE" w:rsidP="00265AB8">
            <w:pPr>
              <w:pStyle w:val="TAL"/>
            </w:pPr>
            <w:r w:rsidRPr="00FC29E8">
              <w:t>&lt;list applicable codes with name from the applicable RFCs&gt;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3E3E236" w14:textId="77777777" w:rsidR="003E58FE" w:rsidRPr="00FC29E8" w:rsidRDefault="003E58FE" w:rsidP="00265AB8">
            <w:pPr>
              <w:pStyle w:val="TAL"/>
            </w:pPr>
            <w:r w:rsidRPr="00FC29E8">
              <w:t>&lt;Meaning of the success case&gt;</w:t>
            </w:r>
          </w:p>
          <w:p w14:paraId="5869F32E" w14:textId="77777777" w:rsidR="003E58FE" w:rsidRPr="00FC29E8" w:rsidRDefault="003E58FE" w:rsidP="00265AB8">
            <w:pPr>
              <w:pStyle w:val="TAL"/>
            </w:pPr>
            <w:r w:rsidRPr="00FC29E8">
              <w:t>or</w:t>
            </w:r>
          </w:p>
          <w:p w14:paraId="73A30313" w14:textId="77777777" w:rsidR="003E58FE" w:rsidRPr="00FC29E8" w:rsidRDefault="003E58FE" w:rsidP="00265AB8">
            <w:pPr>
              <w:pStyle w:val="TAL"/>
            </w:pPr>
            <w:r w:rsidRPr="00FC29E8">
              <w:t>&lt;Meaning of the error case with additional statement regarding error handling&gt;</w:t>
            </w:r>
          </w:p>
        </w:tc>
      </w:tr>
      <w:tr w:rsidR="003E58FE" w:rsidRPr="00FC29E8" w14:paraId="37160889" w14:textId="77777777" w:rsidTr="00D569BD">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A0C5B44" w14:textId="0D2E8A30" w:rsidR="003E58FE" w:rsidRPr="00FC29E8" w:rsidRDefault="003E58FE" w:rsidP="00127679">
            <w:pPr>
              <w:pStyle w:val="TAN"/>
            </w:pPr>
            <w:r w:rsidRPr="00FC29E8">
              <w:t>NOTE:</w:t>
            </w:r>
            <w:r w:rsidRPr="00FC29E8">
              <w:rPr>
                <w:noProof/>
              </w:rPr>
              <w:tab/>
              <w:t xml:space="preserve">The manadatory </w:t>
            </w:r>
            <w:r w:rsidRPr="00FC29E8">
              <w:t xml:space="preserve">HTTP error status code for the </w:t>
            </w:r>
            <w:r w:rsidR="000D6D21" w:rsidRPr="00FC29E8">
              <w:t xml:space="preserve">HTTP </w:t>
            </w:r>
            <w:r w:rsidRPr="00FC29E8">
              <w:t xml:space="preserve">&lt;method 1&gt; method listed in </w:t>
            </w:r>
            <w:r w:rsidR="008D24E0" w:rsidRPr="00FC29E8">
              <w:t>table 5.2.6-1 of 3GPP TS 29.122 [2] also apply.</w:t>
            </w:r>
          </w:p>
        </w:tc>
      </w:tr>
    </w:tbl>
    <w:p w14:paraId="63523886" w14:textId="77777777" w:rsidR="003E58FE" w:rsidRPr="00FC29E8" w:rsidRDefault="003E58FE" w:rsidP="003E58FE"/>
    <w:p w14:paraId="644F54D4" w14:textId="5BDC424A" w:rsidR="003E58FE" w:rsidRPr="00FC29E8" w:rsidRDefault="003E58FE" w:rsidP="003E58FE">
      <w:pPr>
        <w:pStyle w:val="TH"/>
        <w:rPr>
          <w:rFonts w:cs="Arial"/>
        </w:rPr>
      </w:pPr>
      <w:r w:rsidRPr="00FC29E8">
        <w:t>Table 6.1.3.2.3.1-4: Headers supported by the &lt;e.g. GET&gt; method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3"/>
        <w:gridCol w:w="1281"/>
        <w:gridCol w:w="543"/>
        <w:gridCol w:w="1119"/>
        <w:gridCol w:w="3570"/>
      </w:tblGrid>
      <w:tr w:rsidR="003E58FE" w:rsidRPr="00FC29E8" w14:paraId="547158BC" w14:textId="77777777" w:rsidTr="008675AD">
        <w:trPr>
          <w:jc w:val="center"/>
        </w:trPr>
        <w:tc>
          <w:tcPr>
            <w:tcW w:w="982" w:type="pct"/>
            <w:shd w:val="clear" w:color="auto" w:fill="C0C0C0"/>
            <w:vAlign w:val="center"/>
          </w:tcPr>
          <w:p w14:paraId="52763549" w14:textId="77777777" w:rsidR="003E58FE" w:rsidRPr="00FC29E8" w:rsidRDefault="003E58FE" w:rsidP="00F8020A">
            <w:pPr>
              <w:pStyle w:val="TAH"/>
            </w:pPr>
            <w:r w:rsidRPr="00FC29E8">
              <w:t>Name</w:t>
            </w:r>
          </w:p>
        </w:tc>
        <w:tc>
          <w:tcPr>
            <w:tcW w:w="790" w:type="pct"/>
            <w:shd w:val="clear" w:color="auto" w:fill="C0C0C0"/>
            <w:vAlign w:val="center"/>
          </w:tcPr>
          <w:p w14:paraId="1BE71D6B" w14:textId="77777777" w:rsidR="003E58FE" w:rsidRPr="00FC29E8" w:rsidRDefault="003E58FE" w:rsidP="00E66103">
            <w:pPr>
              <w:pStyle w:val="TAH"/>
            </w:pPr>
            <w:r w:rsidRPr="00FC29E8">
              <w:t>Data type</w:t>
            </w:r>
          </w:p>
        </w:tc>
        <w:tc>
          <w:tcPr>
            <w:tcW w:w="335" w:type="pct"/>
            <w:shd w:val="clear" w:color="auto" w:fill="C0C0C0"/>
            <w:vAlign w:val="center"/>
          </w:tcPr>
          <w:p w14:paraId="0C605AEE" w14:textId="77777777" w:rsidR="003E58FE" w:rsidRPr="00FC29E8" w:rsidRDefault="003E58FE">
            <w:pPr>
              <w:pStyle w:val="TAH"/>
            </w:pPr>
            <w:r w:rsidRPr="00FC29E8">
              <w:t>P</w:t>
            </w:r>
          </w:p>
        </w:tc>
        <w:tc>
          <w:tcPr>
            <w:tcW w:w="690" w:type="pct"/>
            <w:shd w:val="clear" w:color="auto" w:fill="C0C0C0"/>
            <w:vAlign w:val="center"/>
          </w:tcPr>
          <w:p w14:paraId="678D13C2" w14:textId="77777777" w:rsidR="003E58FE" w:rsidRPr="00FC29E8" w:rsidRDefault="003E58FE">
            <w:pPr>
              <w:pStyle w:val="TAH"/>
            </w:pPr>
            <w:r w:rsidRPr="00FC29E8">
              <w:t>Cardinality</w:t>
            </w:r>
          </w:p>
        </w:tc>
        <w:tc>
          <w:tcPr>
            <w:tcW w:w="2202" w:type="pct"/>
            <w:shd w:val="clear" w:color="auto" w:fill="C0C0C0"/>
            <w:vAlign w:val="center"/>
          </w:tcPr>
          <w:p w14:paraId="2A3BD544" w14:textId="77777777" w:rsidR="003E58FE" w:rsidRPr="00FC29E8" w:rsidRDefault="003E58FE">
            <w:pPr>
              <w:pStyle w:val="TAH"/>
            </w:pPr>
            <w:r w:rsidRPr="00FC29E8">
              <w:t>Description</w:t>
            </w:r>
          </w:p>
        </w:tc>
      </w:tr>
      <w:tr w:rsidR="003E58FE" w:rsidRPr="00FC29E8" w14:paraId="379238FB" w14:textId="77777777" w:rsidTr="00265AB8">
        <w:trPr>
          <w:jc w:val="center"/>
        </w:trPr>
        <w:tc>
          <w:tcPr>
            <w:tcW w:w="982" w:type="pct"/>
            <w:shd w:val="clear" w:color="auto" w:fill="auto"/>
            <w:vAlign w:val="center"/>
          </w:tcPr>
          <w:p w14:paraId="1B6605A2" w14:textId="77777777" w:rsidR="003E58FE" w:rsidRPr="00FC29E8" w:rsidRDefault="003E58FE" w:rsidP="00265AB8">
            <w:pPr>
              <w:pStyle w:val="TAL"/>
            </w:pPr>
            <w:r w:rsidRPr="00FC29E8">
              <w:t xml:space="preserve">&lt;header name&gt; </w:t>
            </w:r>
          </w:p>
        </w:tc>
        <w:tc>
          <w:tcPr>
            <w:tcW w:w="790" w:type="pct"/>
            <w:vAlign w:val="center"/>
          </w:tcPr>
          <w:p w14:paraId="33F2C975" w14:textId="77777777" w:rsidR="003E58FE" w:rsidRPr="00FC29E8" w:rsidRDefault="003E58FE" w:rsidP="00265AB8">
            <w:pPr>
              <w:pStyle w:val="TAL"/>
            </w:pPr>
            <w:r w:rsidRPr="00FC29E8">
              <w:t>&lt;data type&gt;</w:t>
            </w:r>
          </w:p>
          <w:p w14:paraId="04274A6D" w14:textId="77777777" w:rsidR="003E58FE" w:rsidRPr="00FC29E8" w:rsidRDefault="003E58FE" w:rsidP="00265AB8">
            <w:pPr>
              <w:pStyle w:val="TAL"/>
            </w:pPr>
            <w:r w:rsidRPr="00FC29E8">
              <w:t>e.g. string</w:t>
            </w:r>
          </w:p>
        </w:tc>
        <w:tc>
          <w:tcPr>
            <w:tcW w:w="335" w:type="pct"/>
            <w:vAlign w:val="center"/>
          </w:tcPr>
          <w:p w14:paraId="725EDE8F" w14:textId="77777777" w:rsidR="003E58FE" w:rsidRPr="00FC29E8" w:rsidRDefault="003E58FE" w:rsidP="00265AB8">
            <w:pPr>
              <w:pStyle w:val="TAC"/>
            </w:pPr>
            <w:r w:rsidRPr="00FC29E8">
              <w:t>"M", "C" or "O"</w:t>
            </w:r>
          </w:p>
        </w:tc>
        <w:tc>
          <w:tcPr>
            <w:tcW w:w="690" w:type="pct"/>
            <w:vAlign w:val="center"/>
          </w:tcPr>
          <w:p w14:paraId="3C8CFF2C" w14:textId="77777777" w:rsidR="003E58FE" w:rsidRPr="00FC29E8" w:rsidRDefault="003E58FE" w:rsidP="00265AB8">
            <w:pPr>
              <w:pStyle w:val="TAL"/>
              <w:jc w:val="center"/>
            </w:pPr>
            <w:r w:rsidRPr="00FC29E8">
              <w:t>"0..1", "1", "1..N",  "1..N", or &lt;leave empty&gt;</w:t>
            </w:r>
          </w:p>
        </w:tc>
        <w:tc>
          <w:tcPr>
            <w:tcW w:w="2202" w:type="pct"/>
            <w:shd w:val="clear" w:color="auto" w:fill="auto"/>
            <w:vAlign w:val="center"/>
          </w:tcPr>
          <w:p w14:paraId="08261221" w14:textId="77777777" w:rsidR="003E58FE" w:rsidRPr="00FC29E8" w:rsidRDefault="003E58FE" w:rsidP="00127679">
            <w:pPr>
              <w:pStyle w:val="TAL"/>
            </w:pPr>
            <w:r w:rsidRPr="00FC29E8">
              <w:t>&lt;description&gt;</w:t>
            </w:r>
          </w:p>
        </w:tc>
      </w:tr>
    </w:tbl>
    <w:p w14:paraId="7FA0C979" w14:textId="77777777" w:rsidR="003E58FE" w:rsidRPr="00FC29E8" w:rsidRDefault="003E58FE" w:rsidP="003E58FE"/>
    <w:p w14:paraId="565E346C" w14:textId="009FAF00" w:rsidR="003E58FE" w:rsidRPr="00FC29E8" w:rsidRDefault="003E58FE" w:rsidP="003E58FE">
      <w:pPr>
        <w:pStyle w:val="TH"/>
        <w:rPr>
          <w:rFonts w:cs="Arial"/>
        </w:rPr>
      </w:pPr>
      <w:r w:rsidRPr="00FC29E8">
        <w:t>Table 6.1.3.2.3.1-5: Headers supported by the &lt;e.g. 200&gt; response code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3E58FE" w:rsidRPr="00FC29E8" w14:paraId="2D5B1109" w14:textId="77777777" w:rsidTr="008675AD">
        <w:trPr>
          <w:jc w:val="center"/>
        </w:trPr>
        <w:tc>
          <w:tcPr>
            <w:tcW w:w="981" w:type="pct"/>
            <w:shd w:val="clear" w:color="auto" w:fill="C0C0C0"/>
            <w:vAlign w:val="center"/>
          </w:tcPr>
          <w:p w14:paraId="770DEAAC" w14:textId="77777777" w:rsidR="003E58FE" w:rsidRPr="00FC29E8" w:rsidRDefault="003E58FE" w:rsidP="00F8020A">
            <w:pPr>
              <w:pStyle w:val="TAH"/>
            </w:pPr>
            <w:r w:rsidRPr="00FC29E8">
              <w:t>Name</w:t>
            </w:r>
          </w:p>
        </w:tc>
        <w:tc>
          <w:tcPr>
            <w:tcW w:w="871" w:type="pct"/>
            <w:shd w:val="clear" w:color="auto" w:fill="C0C0C0"/>
            <w:vAlign w:val="center"/>
          </w:tcPr>
          <w:p w14:paraId="6BF0C7B6" w14:textId="77777777" w:rsidR="003E58FE" w:rsidRPr="00FC29E8" w:rsidRDefault="003E58FE" w:rsidP="00E66103">
            <w:pPr>
              <w:pStyle w:val="TAH"/>
            </w:pPr>
            <w:r w:rsidRPr="00FC29E8">
              <w:t>Data type</w:t>
            </w:r>
          </w:p>
        </w:tc>
        <w:tc>
          <w:tcPr>
            <w:tcW w:w="256" w:type="pct"/>
            <w:shd w:val="clear" w:color="auto" w:fill="C0C0C0"/>
            <w:vAlign w:val="center"/>
          </w:tcPr>
          <w:p w14:paraId="0F2A7B72" w14:textId="77777777" w:rsidR="003E58FE" w:rsidRPr="00FC29E8" w:rsidRDefault="003E58FE">
            <w:pPr>
              <w:pStyle w:val="TAH"/>
            </w:pPr>
            <w:r w:rsidRPr="00FC29E8">
              <w:t>P</w:t>
            </w:r>
          </w:p>
        </w:tc>
        <w:tc>
          <w:tcPr>
            <w:tcW w:w="776" w:type="pct"/>
            <w:shd w:val="clear" w:color="auto" w:fill="C0C0C0"/>
            <w:vAlign w:val="center"/>
          </w:tcPr>
          <w:p w14:paraId="6BCE6E4C" w14:textId="77777777" w:rsidR="003E58FE" w:rsidRPr="00FC29E8" w:rsidRDefault="003E58FE">
            <w:pPr>
              <w:pStyle w:val="TAH"/>
            </w:pPr>
            <w:r w:rsidRPr="00FC29E8">
              <w:t>Cardinality</w:t>
            </w:r>
          </w:p>
        </w:tc>
        <w:tc>
          <w:tcPr>
            <w:tcW w:w="2117" w:type="pct"/>
            <w:shd w:val="clear" w:color="auto" w:fill="C0C0C0"/>
            <w:vAlign w:val="center"/>
          </w:tcPr>
          <w:p w14:paraId="696A480D" w14:textId="77777777" w:rsidR="003E58FE" w:rsidRPr="00FC29E8" w:rsidRDefault="003E58FE">
            <w:pPr>
              <w:pStyle w:val="TAH"/>
            </w:pPr>
            <w:r w:rsidRPr="00FC29E8">
              <w:t>Description</w:t>
            </w:r>
          </w:p>
        </w:tc>
      </w:tr>
      <w:tr w:rsidR="003E58FE" w:rsidRPr="00FC29E8" w14:paraId="7547FACD" w14:textId="77777777" w:rsidTr="00265AB8">
        <w:trPr>
          <w:jc w:val="center"/>
        </w:trPr>
        <w:tc>
          <w:tcPr>
            <w:tcW w:w="981" w:type="pct"/>
            <w:shd w:val="clear" w:color="auto" w:fill="auto"/>
            <w:vAlign w:val="center"/>
          </w:tcPr>
          <w:p w14:paraId="10C21064" w14:textId="24A8C9FA" w:rsidR="003E58FE" w:rsidRPr="00FC29E8" w:rsidRDefault="003E58FE" w:rsidP="00265AB8">
            <w:pPr>
              <w:pStyle w:val="TAL"/>
            </w:pPr>
            <w:r w:rsidRPr="00FC29E8">
              <w:t>&lt;header name&gt;</w:t>
            </w:r>
          </w:p>
        </w:tc>
        <w:tc>
          <w:tcPr>
            <w:tcW w:w="871" w:type="pct"/>
            <w:vAlign w:val="center"/>
          </w:tcPr>
          <w:p w14:paraId="70BB987A" w14:textId="77777777" w:rsidR="003E58FE" w:rsidRPr="00FC29E8" w:rsidRDefault="003E58FE" w:rsidP="00265AB8">
            <w:pPr>
              <w:pStyle w:val="TAL"/>
            </w:pPr>
            <w:r w:rsidRPr="00FC29E8">
              <w:t>&lt;data type&gt;</w:t>
            </w:r>
          </w:p>
          <w:p w14:paraId="67D56ED6" w14:textId="77777777" w:rsidR="003E58FE" w:rsidRPr="00FC29E8" w:rsidRDefault="003E58FE" w:rsidP="00265AB8">
            <w:pPr>
              <w:pStyle w:val="TAL"/>
            </w:pPr>
            <w:r w:rsidRPr="00FC29E8">
              <w:t>e.g. string</w:t>
            </w:r>
          </w:p>
        </w:tc>
        <w:tc>
          <w:tcPr>
            <w:tcW w:w="256" w:type="pct"/>
            <w:vAlign w:val="center"/>
          </w:tcPr>
          <w:p w14:paraId="020A04F4" w14:textId="77777777" w:rsidR="003E58FE" w:rsidRPr="00FC29E8" w:rsidRDefault="003E58FE" w:rsidP="00265AB8">
            <w:pPr>
              <w:pStyle w:val="TAC"/>
            </w:pPr>
            <w:r w:rsidRPr="00FC29E8">
              <w:t>"M", "C" or "O"</w:t>
            </w:r>
          </w:p>
        </w:tc>
        <w:tc>
          <w:tcPr>
            <w:tcW w:w="776" w:type="pct"/>
            <w:vAlign w:val="center"/>
          </w:tcPr>
          <w:p w14:paraId="441FE842" w14:textId="77777777" w:rsidR="003E58FE" w:rsidRPr="00FC29E8" w:rsidRDefault="003E58FE" w:rsidP="00265AB8">
            <w:pPr>
              <w:pStyle w:val="TAL"/>
              <w:jc w:val="center"/>
            </w:pPr>
            <w:r w:rsidRPr="00FC29E8">
              <w:t>"0..1", "1", "1..N",  "1..N", or &lt;leave empty&gt;</w:t>
            </w:r>
          </w:p>
        </w:tc>
        <w:tc>
          <w:tcPr>
            <w:tcW w:w="2117" w:type="pct"/>
            <w:shd w:val="clear" w:color="auto" w:fill="auto"/>
            <w:vAlign w:val="center"/>
          </w:tcPr>
          <w:p w14:paraId="171E0239" w14:textId="77777777" w:rsidR="003E58FE" w:rsidRPr="00FC29E8" w:rsidRDefault="003E58FE" w:rsidP="00127679">
            <w:pPr>
              <w:pStyle w:val="TAL"/>
            </w:pPr>
            <w:r w:rsidRPr="00FC29E8">
              <w:t>&lt;description&gt;</w:t>
            </w:r>
          </w:p>
        </w:tc>
      </w:tr>
    </w:tbl>
    <w:p w14:paraId="656D9038" w14:textId="77777777" w:rsidR="003E58FE" w:rsidRPr="00FC29E8" w:rsidRDefault="003E58FE" w:rsidP="003E58FE"/>
    <w:p w14:paraId="37429706" w14:textId="049D306B" w:rsidR="003E58FE" w:rsidRPr="00FC29E8" w:rsidRDefault="003E58FE" w:rsidP="003E58FE">
      <w:pPr>
        <w:pStyle w:val="TH"/>
      </w:pPr>
      <w:r w:rsidRPr="00FC29E8">
        <w:t>Table 6.1.3.2.3.1-6: Links supported by the 200 Response Code on this endpoint</w:t>
      </w:r>
    </w:p>
    <w:tbl>
      <w:tblPr>
        <w:tblW w:w="533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34"/>
        <w:gridCol w:w="1858"/>
        <w:gridCol w:w="1395"/>
        <w:gridCol w:w="1570"/>
        <w:gridCol w:w="4017"/>
      </w:tblGrid>
      <w:tr w:rsidR="003E58FE" w:rsidRPr="00FC29E8" w14:paraId="32D4AD10" w14:textId="77777777" w:rsidTr="008675AD">
        <w:trPr>
          <w:jc w:val="center"/>
        </w:trPr>
        <w:tc>
          <w:tcPr>
            <w:tcW w:w="698" w:type="pct"/>
            <w:shd w:val="clear" w:color="auto" w:fill="C0C0C0"/>
            <w:vAlign w:val="center"/>
          </w:tcPr>
          <w:p w14:paraId="10A8A37D" w14:textId="77777777" w:rsidR="003E58FE" w:rsidRPr="00FC29E8" w:rsidRDefault="003E58FE" w:rsidP="00F8020A">
            <w:pPr>
              <w:pStyle w:val="TAH"/>
            </w:pPr>
            <w:r w:rsidRPr="00FC29E8">
              <w:t>Name</w:t>
            </w:r>
          </w:p>
        </w:tc>
        <w:tc>
          <w:tcPr>
            <w:tcW w:w="904" w:type="pct"/>
            <w:shd w:val="clear" w:color="auto" w:fill="C0C0C0"/>
            <w:vAlign w:val="center"/>
          </w:tcPr>
          <w:p w14:paraId="3094B1E0" w14:textId="77777777" w:rsidR="003E58FE" w:rsidRPr="00FC29E8" w:rsidRDefault="003E58FE" w:rsidP="00E66103">
            <w:pPr>
              <w:pStyle w:val="TAH"/>
            </w:pPr>
            <w:r w:rsidRPr="00FC29E8">
              <w:t>Resource name</w:t>
            </w:r>
          </w:p>
        </w:tc>
        <w:tc>
          <w:tcPr>
            <w:tcW w:w="679" w:type="pct"/>
            <w:shd w:val="clear" w:color="auto" w:fill="C0C0C0"/>
            <w:vAlign w:val="center"/>
          </w:tcPr>
          <w:p w14:paraId="5378B272" w14:textId="77777777" w:rsidR="003E58FE" w:rsidRPr="00FC29E8" w:rsidRDefault="003E58FE">
            <w:pPr>
              <w:pStyle w:val="TAH"/>
            </w:pPr>
            <w:r w:rsidRPr="00FC29E8">
              <w:t>HTTP method or custom operation</w:t>
            </w:r>
          </w:p>
        </w:tc>
        <w:tc>
          <w:tcPr>
            <w:tcW w:w="764" w:type="pct"/>
            <w:shd w:val="clear" w:color="auto" w:fill="C0C0C0"/>
            <w:vAlign w:val="center"/>
          </w:tcPr>
          <w:p w14:paraId="5862919C" w14:textId="77777777" w:rsidR="003E58FE" w:rsidRPr="00FC29E8" w:rsidRDefault="003E58FE">
            <w:pPr>
              <w:pStyle w:val="TAH"/>
            </w:pPr>
            <w:r w:rsidRPr="00FC29E8">
              <w:t>Link parameter(s)</w:t>
            </w:r>
          </w:p>
        </w:tc>
        <w:tc>
          <w:tcPr>
            <w:tcW w:w="1955" w:type="pct"/>
            <w:shd w:val="clear" w:color="auto" w:fill="C0C0C0"/>
            <w:vAlign w:val="center"/>
          </w:tcPr>
          <w:p w14:paraId="5878F17A" w14:textId="77777777" w:rsidR="003E58FE" w:rsidRPr="00FC29E8" w:rsidRDefault="003E58FE">
            <w:pPr>
              <w:pStyle w:val="TAH"/>
            </w:pPr>
            <w:r w:rsidRPr="00FC29E8">
              <w:t>Description</w:t>
            </w:r>
          </w:p>
        </w:tc>
      </w:tr>
      <w:tr w:rsidR="003E58FE" w:rsidRPr="00FC29E8" w14:paraId="66439463" w14:textId="77777777" w:rsidTr="00265AB8">
        <w:trPr>
          <w:jc w:val="center"/>
        </w:trPr>
        <w:tc>
          <w:tcPr>
            <w:tcW w:w="698" w:type="pct"/>
            <w:shd w:val="clear" w:color="auto" w:fill="auto"/>
            <w:vAlign w:val="center"/>
          </w:tcPr>
          <w:p w14:paraId="24000D31" w14:textId="77777777" w:rsidR="003E58FE" w:rsidRPr="00FC29E8" w:rsidRDefault="003E58FE" w:rsidP="00265AB8">
            <w:pPr>
              <w:pStyle w:val="TAL"/>
            </w:pPr>
            <w:r w:rsidRPr="00FC29E8">
              <w:t>&lt;link name&gt;</w:t>
            </w:r>
          </w:p>
          <w:p w14:paraId="3106C421" w14:textId="77777777" w:rsidR="003E58FE" w:rsidRPr="00FC29E8" w:rsidRDefault="003E58FE" w:rsidP="00265AB8">
            <w:pPr>
              <w:pStyle w:val="TAL"/>
            </w:pPr>
            <w:r w:rsidRPr="00FC29E8">
              <w:t>e.g. search</w:t>
            </w:r>
          </w:p>
        </w:tc>
        <w:tc>
          <w:tcPr>
            <w:tcW w:w="904" w:type="pct"/>
            <w:vAlign w:val="center"/>
          </w:tcPr>
          <w:p w14:paraId="6B9EE9B9" w14:textId="77777777" w:rsidR="003E58FE" w:rsidRPr="00FC29E8" w:rsidRDefault="003E58FE" w:rsidP="00265AB8">
            <w:pPr>
              <w:pStyle w:val="TAL"/>
            </w:pPr>
            <w:r w:rsidRPr="00FC29E8">
              <w:t>&lt;resource 1&gt;</w:t>
            </w:r>
          </w:p>
          <w:p w14:paraId="4A793FD7" w14:textId="77777777" w:rsidR="003E58FE" w:rsidRPr="00FC29E8" w:rsidRDefault="003E58FE" w:rsidP="00265AB8">
            <w:pPr>
              <w:pStyle w:val="TAL"/>
            </w:pPr>
            <w:r w:rsidRPr="00FC29E8">
              <w:t>e.g. Stored Search (Document)</w:t>
            </w:r>
          </w:p>
        </w:tc>
        <w:tc>
          <w:tcPr>
            <w:tcW w:w="679" w:type="pct"/>
            <w:vAlign w:val="center"/>
          </w:tcPr>
          <w:p w14:paraId="2892E8A8" w14:textId="77777777" w:rsidR="003E58FE" w:rsidRPr="00FC29E8" w:rsidRDefault="003E58FE" w:rsidP="00265AB8">
            <w:pPr>
              <w:pStyle w:val="TAC"/>
            </w:pPr>
            <w:r w:rsidRPr="00FC29E8">
              <w:t>&lt;method 1&gt;</w:t>
            </w:r>
          </w:p>
          <w:p w14:paraId="26F44ECC" w14:textId="77777777" w:rsidR="003E58FE" w:rsidRPr="00FC29E8" w:rsidRDefault="003E58FE" w:rsidP="00265AB8">
            <w:pPr>
              <w:pStyle w:val="TAC"/>
            </w:pPr>
            <w:r w:rsidRPr="00FC29E8">
              <w:t>e.g. GET</w:t>
            </w:r>
          </w:p>
        </w:tc>
        <w:tc>
          <w:tcPr>
            <w:tcW w:w="764" w:type="pct"/>
            <w:vAlign w:val="center"/>
          </w:tcPr>
          <w:p w14:paraId="057FB2D1" w14:textId="77777777" w:rsidR="003E58FE" w:rsidRPr="00FC29E8" w:rsidRDefault="003E58FE" w:rsidP="00265AB8">
            <w:pPr>
              <w:pStyle w:val="TAL"/>
            </w:pPr>
            <w:r w:rsidRPr="00FC29E8">
              <w:t>&lt;parameter&gt;</w:t>
            </w:r>
          </w:p>
          <w:p w14:paraId="0EFBB314" w14:textId="77777777" w:rsidR="003E58FE" w:rsidRPr="00FC29E8" w:rsidRDefault="003E58FE" w:rsidP="00265AB8">
            <w:pPr>
              <w:pStyle w:val="TAL"/>
            </w:pPr>
            <w:r w:rsidRPr="00FC29E8">
              <w:t>e.g. searchId</w:t>
            </w:r>
          </w:p>
        </w:tc>
        <w:tc>
          <w:tcPr>
            <w:tcW w:w="1955" w:type="pct"/>
            <w:shd w:val="clear" w:color="auto" w:fill="auto"/>
            <w:vAlign w:val="center"/>
          </w:tcPr>
          <w:p w14:paraId="6911ADC0" w14:textId="77777777" w:rsidR="003E58FE" w:rsidRPr="00FC29E8" w:rsidRDefault="003E58FE" w:rsidP="00265AB8">
            <w:pPr>
              <w:pStyle w:val="TAL"/>
            </w:pPr>
            <w:r w:rsidRPr="00FC29E8">
              <w:t>&lt;description of the link&gt;</w:t>
            </w:r>
          </w:p>
        </w:tc>
      </w:tr>
    </w:tbl>
    <w:p w14:paraId="49A07A8C" w14:textId="77777777" w:rsidR="003E58FE" w:rsidRPr="00FC29E8" w:rsidRDefault="003E58FE" w:rsidP="003E58FE"/>
    <w:p w14:paraId="2C8A2BDF" w14:textId="77777777" w:rsidR="003E58FE" w:rsidRPr="00FC29E8" w:rsidRDefault="003E58FE" w:rsidP="007A4424">
      <w:pPr>
        <w:pStyle w:val="H6"/>
      </w:pPr>
      <w:bookmarkStart w:id="764" w:name="_Toc510696614"/>
      <w:bookmarkStart w:id="765" w:name="_Toc35971405"/>
      <w:r w:rsidRPr="00FC29E8">
        <w:t>6.1.3.2.3.2</w:t>
      </w:r>
      <w:r w:rsidRPr="00FC29E8">
        <w:tab/>
        <w:t>&lt; method 2 &gt;</w:t>
      </w:r>
      <w:bookmarkEnd w:id="764"/>
      <w:bookmarkEnd w:id="765"/>
    </w:p>
    <w:p w14:paraId="4BC1C9C6" w14:textId="77777777" w:rsidR="003E58FE" w:rsidRPr="00FC29E8" w:rsidRDefault="003E58FE" w:rsidP="003E58FE">
      <w:pPr>
        <w:pStyle w:val="Guidance"/>
      </w:pPr>
      <w:r w:rsidRPr="00FC29E8">
        <w:t>And so on if there are more than two methods supported by the resource. Same structure as in clause 6.1.3.2.3.1.</w:t>
      </w:r>
    </w:p>
    <w:p w14:paraId="6466A0DF" w14:textId="77777777" w:rsidR="003E58FE" w:rsidRPr="00FC29E8" w:rsidRDefault="003E58FE" w:rsidP="007A4424">
      <w:pPr>
        <w:pStyle w:val="51"/>
      </w:pPr>
      <w:bookmarkStart w:id="766" w:name="_Toc510696615"/>
      <w:bookmarkStart w:id="767" w:name="_Toc35971406"/>
      <w:bookmarkStart w:id="768" w:name="_Toc157434603"/>
      <w:bookmarkStart w:id="769" w:name="_Toc157436318"/>
      <w:bookmarkStart w:id="770" w:name="_Toc157440158"/>
      <w:r w:rsidRPr="00FC29E8">
        <w:t>6.1.3.2.4</w:t>
      </w:r>
      <w:r w:rsidRPr="00FC29E8">
        <w:tab/>
        <w:t>Resource Custom Operations</w:t>
      </w:r>
      <w:bookmarkEnd w:id="766"/>
      <w:bookmarkEnd w:id="767"/>
      <w:bookmarkEnd w:id="768"/>
      <w:bookmarkEnd w:id="769"/>
      <w:bookmarkEnd w:id="770"/>
    </w:p>
    <w:p w14:paraId="50367316" w14:textId="77777777" w:rsidR="003E58FE" w:rsidRPr="00FC29E8" w:rsidRDefault="003E58FE" w:rsidP="003E58FE">
      <w:pPr>
        <w:pStyle w:val="Guidance"/>
      </w:pPr>
      <w:r w:rsidRPr="00FC29E8">
        <w:t>The following clauses will specify the custom operations supported by the resource.</w:t>
      </w:r>
    </w:p>
    <w:p w14:paraId="53E9F84B" w14:textId="77777777" w:rsidR="003E58FE" w:rsidRPr="00FC29E8" w:rsidRDefault="003E58FE" w:rsidP="003E58FE">
      <w:pPr>
        <w:pStyle w:val="Guidance"/>
      </w:pPr>
      <w:r w:rsidRPr="00FC29E8">
        <w:t>It will describe, for each custom operation, the use and the URI of the operation, the HTTP method on which it is mapped, request and response data structures and response codes, and if applicable, HTTP headers specific to the operation.</w:t>
      </w:r>
    </w:p>
    <w:p w14:paraId="51E74543" w14:textId="77777777" w:rsidR="003E58FE" w:rsidRPr="00FC29E8" w:rsidRDefault="003E58FE" w:rsidP="007A4424">
      <w:pPr>
        <w:pStyle w:val="H6"/>
      </w:pPr>
      <w:bookmarkStart w:id="771" w:name="_Toc510696616"/>
      <w:bookmarkStart w:id="772" w:name="_Toc35971407"/>
      <w:r w:rsidRPr="00FC29E8">
        <w:lastRenderedPageBreak/>
        <w:t>6.1.3.2.4.1</w:t>
      </w:r>
      <w:r w:rsidRPr="00FC29E8">
        <w:tab/>
        <w:t>Overview</w:t>
      </w:r>
      <w:bookmarkEnd w:id="771"/>
      <w:bookmarkEnd w:id="772"/>
    </w:p>
    <w:p w14:paraId="30590A63" w14:textId="03061506" w:rsidR="003E58FE" w:rsidRPr="00FC29E8" w:rsidRDefault="003E58FE" w:rsidP="003E58FE">
      <w:pPr>
        <w:pStyle w:val="TH"/>
      </w:pPr>
      <w:bookmarkStart w:id="773" w:name="_Toc510696617"/>
      <w:r w:rsidRPr="00FC29E8">
        <w:t>Table 6.1.3.2.4.1-1: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3E58FE" w:rsidRPr="00FC29E8" w14:paraId="5014AF1D" w14:textId="77777777" w:rsidTr="008675AD">
        <w:trPr>
          <w:jc w:val="center"/>
        </w:trPr>
        <w:tc>
          <w:tcPr>
            <w:tcW w:w="1214" w:type="pct"/>
            <w:shd w:val="clear" w:color="auto" w:fill="C0C0C0"/>
            <w:vAlign w:val="center"/>
          </w:tcPr>
          <w:p w14:paraId="62F032C8" w14:textId="77777777" w:rsidR="003E58FE" w:rsidRPr="00FC29E8" w:rsidRDefault="003E58FE" w:rsidP="00F8020A">
            <w:pPr>
              <w:pStyle w:val="TAH"/>
            </w:pPr>
            <w:r w:rsidRPr="00FC29E8">
              <w:t>Operation name</w:t>
            </w:r>
          </w:p>
        </w:tc>
        <w:tc>
          <w:tcPr>
            <w:tcW w:w="1214" w:type="pct"/>
            <w:shd w:val="clear" w:color="auto" w:fill="C0C0C0"/>
            <w:vAlign w:val="center"/>
            <w:hideMark/>
          </w:tcPr>
          <w:p w14:paraId="33D9130D" w14:textId="77777777" w:rsidR="003E58FE" w:rsidRPr="00FC29E8" w:rsidRDefault="003E58FE" w:rsidP="00E66103">
            <w:pPr>
              <w:pStyle w:val="TAH"/>
            </w:pPr>
            <w:r w:rsidRPr="00FC29E8">
              <w:t>Custom operaration URI</w:t>
            </w:r>
          </w:p>
        </w:tc>
        <w:tc>
          <w:tcPr>
            <w:tcW w:w="796" w:type="pct"/>
            <w:shd w:val="clear" w:color="auto" w:fill="C0C0C0"/>
            <w:vAlign w:val="center"/>
            <w:hideMark/>
          </w:tcPr>
          <w:p w14:paraId="29BC9EE2" w14:textId="77777777" w:rsidR="003E58FE" w:rsidRPr="00FC29E8" w:rsidRDefault="003E58FE">
            <w:pPr>
              <w:pStyle w:val="TAH"/>
            </w:pPr>
            <w:r w:rsidRPr="00FC29E8">
              <w:t>Mapped HTTP method</w:t>
            </w:r>
          </w:p>
        </w:tc>
        <w:tc>
          <w:tcPr>
            <w:tcW w:w="1776" w:type="pct"/>
            <w:shd w:val="clear" w:color="auto" w:fill="C0C0C0"/>
            <w:vAlign w:val="center"/>
            <w:hideMark/>
          </w:tcPr>
          <w:p w14:paraId="442810AE" w14:textId="77777777" w:rsidR="003E58FE" w:rsidRPr="00FC29E8" w:rsidRDefault="003E58FE">
            <w:pPr>
              <w:pStyle w:val="TAH"/>
            </w:pPr>
            <w:r w:rsidRPr="00FC29E8">
              <w:t>Description</w:t>
            </w:r>
          </w:p>
        </w:tc>
      </w:tr>
      <w:tr w:rsidR="003E58FE" w:rsidRPr="00FC29E8" w14:paraId="6CEDE970" w14:textId="77777777" w:rsidTr="00265AB8">
        <w:trPr>
          <w:jc w:val="center"/>
        </w:trPr>
        <w:tc>
          <w:tcPr>
            <w:tcW w:w="1214" w:type="pct"/>
            <w:vAlign w:val="center"/>
          </w:tcPr>
          <w:p w14:paraId="448EC573" w14:textId="77777777" w:rsidR="003E58FE" w:rsidRPr="00FC29E8" w:rsidRDefault="003E58FE" w:rsidP="00265AB8">
            <w:pPr>
              <w:pStyle w:val="TAL"/>
            </w:pPr>
            <w:r w:rsidRPr="00FC29E8">
              <w:t>&lt;custom operation name&gt;</w:t>
            </w:r>
          </w:p>
        </w:tc>
        <w:tc>
          <w:tcPr>
            <w:tcW w:w="1214" w:type="pct"/>
            <w:vAlign w:val="center"/>
            <w:hideMark/>
          </w:tcPr>
          <w:p w14:paraId="3439A56B" w14:textId="77777777" w:rsidR="003E58FE" w:rsidRPr="00FC29E8" w:rsidRDefault="003E58FE" w:rsidP="00265AB8">
            <w:pPr>
              <w:pStyle w:val="TAL"/>
            </w:pPr>
            <w:r w:rsidRPr="00FC29E8">
              <w:t>&lt;custom operation URI&gt;</w:t>
            </w:r>
          </w:p>
        </w:tc>
        <w:tc>
          <w:tcPr>
            <w:tcW w:w="796" w:type="pct"/>
            <w:vAlign w:val="center"/>
            <w:hideMark/>
          </w:tcPr>
          <w:p w14:paraId="228BCF24" w14:textId="77777777" w:rsidR="003E58FE" w:rsidRPr="00FC29E8" w:rsidRDefault="003E58FE" w:rsidP="00265AB8">
            <w:pPr>
              <w:pStyle w:val="TAC"/>
            </w:pPr>
            <w:r w:rsidRPr="00FC29E8">
              <w:t>e.g.POST</w:t>
            </w:r>
          </w:p>
        </w:tc>
        <w:tc>
          <w:tcPr>
            <w:tcW w:w="1776" w:type="pct"/>
            <w:vAlign w:val="center"/>
            <w:hideMark/>
          </w:tcPr>
          <w:p w14:paraId="689666AD" w14:textId="77777777" w:rsidR="003E58FE" w:rsidRPr="00FC29E8" w:rsidRDefault="003E58FE" w:rsidP="00265AB8">
            <w:pPr>
              <w:pStyle w:val="TAL"/>
            </w:pPr>
            <w:r w:rsidRPr="00FC29E8">
              <w:t>&lt;Operation executed by Custom operation&gt;</w:t>
            </w:r>
          </w:p>
        </w:tc>
      </w:tr>
      <w:tr w:rsidR="003E58FE" w:rsidRPr="00FC29E8" w14:paraId="65943B1E" w14:textId="77777777" w:rsidTr="00D569BD">
        <w:trPr>
          <w:jc w:val="center"/>
        </w:trPr>
        <w:tc>
          <w:tcPr>
            <w:tcW w:w="1214" w:type="pct"/>
          </w:tcPr>
          <w:p w14:paraId="7E2171C8" w14:textId="77777777" w:rsidR="003E58FE" w:rsidRPr="00FC29E8" w:rsidRDefault="003E58FE" w:rsidP="00127679">
            <w:pPr>
              <w:pStyle w:val="TAL"/>
            </w:pPr>
            <w:bookmarkStart w:id="774" w:name="MCCQCTEMPBM_00000022"/>
          </w:p>
        </w:tc>
        <w:tc>
          <w:tcPr>
            <w:tcW w:w="1214" w:type="pct"/>
          </w:tcPr>
          <w:p w14:paraId="64170ED9" w14:textId="77777777" w:rsidR="003E58FE" w:rsidRPr="00FC29E8" w:rsidRDefault="003E58FE" w:rsidP="00127679">
            <w:pPr>
              <w:pStyle w:val="TAL"/>
            </w:pPr>
          </w:p>
        </w:tc>
        <w:tc>
          <w:tcPr>
            <w:tcW w:w="796" w:type="pct"/>
          </w:tcPr>
          <w:p w14:paraId="63A18B26" w14:textId="77777777" w:rsidR="003E58FE" w:rsidRPr="00FC29E8" w:rsidRDefault="003E58FE" w:rsidP="00127679">
            <w:pPr>
              <w:pStyle w:val="TAL"/>
            </w:pPr>
          </w:p>
        </w:tc>
        <w:tc>
          <w:tcPr>
            <w:tcW w:w="1776" w:type="pct"/>
          </w:tcPr>
          <w:p w14:paraId="4764155C" w14:textId="77777777" w:rsidR="003E58FE" w:rsidRPr="00FC29E8" w:rsidRDefault="003E58FE" w:rsidP="00127679">
            <w:pPr>
              <w:pStyle w:val="TAL"/>
            </w:pPr>
          </w:p>
        </w:tc>
      </w:tr>
      <w:bookmarkEnd w:id="774"/>
    </w:tbl>
    <w:p w14:paraId="02ACDFCB" w14:textId="77777777" w:rsidR="003E58FE" w:rsidRPr="00FC29E8" w:rsidRDefault="003E58FE" w:rsidP="003E58FE"/>
    <w:p w14:paraId="3D1225D2" w14:textId="77777777" w:rsidR="003E58FE" w:rsidRPr="00FC29E8" w:rsidRDefault="003E58FE" w:rsidP="007A4424">
      <w:pPr>
        <w:pStyle w:val="H6"/>
      </w:pPr>
      <w:bookmarkStart w:id="775" w:name="_Toc35971408"/>
      <w:r w:rsidRPr="00FC29E8">
        <w:t>6.1.3.2.4.2</w:t>
      </w:r>
      <w:r w:rsidRPr="00FC29E8">
        <w:tab/>
        <w:t>Operation: &lt; operation 1 &gt;</w:t>
      </w:r>
      <w:bookmarkEnd w:id="773"/>
      <w:bookmarkEnd w:id="775"/>
    </w:p>
    <w:p w14:paraId="7C41B02C" w14:textId="77777777" w:rsidR="003E58FE" w:rsidRPr="00FC29E8" w:rsidRDefault="003E58FE" w:rsidP="003E58FE">
      <w:pPr>
        <w:pStyle w:val="Guidance"/>
      </w:pPr>
      <w:r w:rsidRPr="00FC29E8">
        <w:t>This clause will specify the meaning of the operation applied on the resource.</w:t>
      </w:r>
    </w:p>
    <w:p w14:paraId="7F107261" w14:textId="77777777" w:rsidR="003E58FE" w:rsidRPr="00FC29E8" w:rsidRDefault="003E58FE" w:rsidP="007A4424">
      <w:pPr>
        <w:pStyle w:val="H6"/>
      </w:pPr>
      <w:bookmarkStart w:id="776" w:name="_Toc510696618"/>
      <w:bookmarkStart w:id="777" w:name="_Toc35971409"/>
      <w:r w:rsidRPr="00FC29E8">
        <w:t>6.1.3.2.4.2.1</w:t>
      </w:r>
      <w:r w:rsidRPr="00FC29E8">
        <w:tab/>
        <w:t>Description</w:t>
      </w:r>
      <w:bookmarkEnd w:id="776"/>
      <w:bookmarkEnd w:id="777"/>
    </w:p>
    <w:p w14:paraId="3500F0BF" w14:textId="7D98DD13" w:rsidR="003E58FE" w:rsidRPr="00FC29E8" w:rsidRDefault="003E58FE" w:rsidP="003E58FE">
      <w:pPr>
        <w:pStyle w:val="Guidance"/>
      </w:pPr>
      <w:r w:rsidRPr="00FC29E8">
        <w:t xml:space="preserve">This </w:t>
      </w:r>
      <w:r w:rsidR="008D6F97" w:rsidRPr="00FC29E8">
        <w:t>c</w:t>
      </w:r>
      <w:r w:rsidRPr="00FC29E8">
        <w:t>lause will describe the custom operation and what it is used for, and the custom operation's URI.</w:t>
      </w:r>
    </w:p>
    <w:p w14:paraId="00208C75" w14:textId="77777777" w:rsidR="003E58FE" w:rsidRPr="00FC29E8" w:rsidRDefault="003E58FE" w:rsidP="007A4424">
      <w:pPr>
        <w:pStyle w:val="H6"/>
      </w:pPr>
      <w:bookmarkStart w:id="778" w:name="_Toc510696619"/>
      <w:bookmarkStart w:id="779" w:name="_Toc35971410"/>
      <w:r w:rsidRPr="00FC29E8">
        <w:t>6.1.3.2.4.2.2</w:t>
      </w:r>
      <w:r w:rsidRPr="00FC29E8">
        <w:tab/>
        <w:t>Operation Definition</w:t>
      </w:r>
      <w:bookmarkEnd w:id="778"/>
      <w:bookmarkEnd w:id="779"/>
    </w:p>
    <w:p w14:paraId="7BB91966" w14:textId="77777777" w:rsidR="003E58FE" w:rsidRPr="00FC29E8" w:rsidRDefault="003E58FE" w:rsidP="003E58FE">
      <w:pPr>
        <w:pStyle w:val="Guidance"/>
      </w:pPr>
      <w:r w:rsidRPr="00FC29E8">
        <w:t>This clause will specify the custom operation and the HTTP method on which it is mapped.</w:t>
      </w:r>
    </w:p>
    <w:p w14:paraId="07106767" w14:textId="08BAC3FE" w:rsidR="003E58FE" w:rsidRPr="00FC29E8" w:rsidRDefault="003E58FE" w:rsidP="003E58FE">
      <w:r w:rsidRPr="00FC29E8">
        <w:t>This operation shall support the request data structures specified in table 6.1.3.2.4.2.2-1 and the response data structure and response codes specified in table 6.1.3.2.4.2.2-2.</w:t>
      </w:r>
    </w:p>
    <w:p w14:paraId="1B5B9A56" w14:textId="40A1ACD5" w:rsidR="003E58FE" w:rsidRPr="00FC29E8" w:rsidRDefault="003E58FE" w:rsidP="003E58FE">
      <w:pPr>
        <w:pStyle w:val="TH"/>
      </w:pPr>
      <w:r w:rsidRPr="00FC29E8">
        <w:t>Table 6.1.3.2.4.2.2-1: Data structures supported by the &lt;e.g. POST&gt;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FC29E8" w14:paraId="7647E07A" w14:textId="77777777" w:rsidTr="008675AD">
        <w:trPr>
          <w:jc w:val="center"/>
        </w:trPr>
        <w:tc>
          <w:tcPr>
            <w:tcW w:w="1627" w:type="dxa"/>
            <w:shd w:val="clear" w:color="auto" w:fill="C0C0C0"/>
            <w:vAlign w:val="center"/>
          </w:tcPr>
          <w:p w14:paraId="243C8666" w14:textId="77777777" w:rsidR="003E58FE" w:rsidRPr="00FC29E8" w:rsidRDefault="003E58FE" w:rsidP="00F8020A">
            <w:pPr>
              <w:pStyle w:val="TAH"/>
            </w:pPr>
            <w:r w:rsidRPr="00FC29E8">
              <w:t>Data type</w:t>
            </w:r>
          </w:p>
        </w:tc>
        <w:tc>
          <w:tcPr>
            <w:tcW w:w="425" w:type="dxa"/>
            <w:shd w:val="clear" w:color="auto" w:fill="C0C0C0"/>
            <w:vAlign w:val="center"/>
          </w:tcPr>
          <w:p w14:paraId="40FCB086" w14:textId="77777777" w:rsidR="003E58FE" w:rsidRPr="00FC29E8" w:rsidRDefault="003E58FE" w:rsidP="00E66103">
            <w:pPr>
              <w:pStyle w:val="TAH"/>
            </w:pPr>
            <w:r w:rsidRPr="00FC29E8">
              <w:t>P</w:t>
            </w:r>
          </w:p>
        </w:tc>
        <w:tc>
          <w:tcPr>
            <w:tcW w:w="1276" w:type="dxa"/>
            <w:shd w:val="clear" w:color="auto" w:fill="C0C0C0"/>
            <w:vAlign w:val="center"/>
          </w:tcPr>
          <w:p w14:paraId="390CEABC" w14:textId="77777777" w:rsidR="003E58FE" w:rsidRPr="00FC29E8" w:rsidRDefault="003E58FE">
            <w:pPr>
              <w:pStyle w:val="TAH"/>
            </w:pPr>
            <w:r w:rsidRPr="00FC29E8">
              <w:t>Cardinality</w:t>
            </w:r>
          </w:p>
        </w:tc>
        <w:tc>
          <w:tcPr>
            <w:tcW w:w="6447" w:type="dxa"/>
            <w:shd w:val="clear" w:color="auto" w:fill="C0C0C0"/>
            <w:vAlign w:val="center"/>
          </w:tcPr>
          <w:p w14:paraId="3F95F0E9" w14:textId="77777777" w:rsidR="003E58FE" w:rsidRPr="00FC29E8" w:rsidRDefault="003E58FE">
            <w:pPr>
              <w:pStyle w:val="TAH"/>
            </w:pPr>
            <w:r w:rsidRPr="00FC29E8">
              <w:t>Description</w:t>
            </w:r>
          </w:p>
        </w:tc>
      </w:tr>
      <w:tr w:rsidR="003E58FE" w:rsidRPr="00FC29E8" w14:paraId="5E70E3FC" w14:textId="77777777" w:rsidTr="00265AB8">
        <w:trPr>
          <w:jc w:val="center"/>
        </w:trPr>
        <w:tc>
          <w:tcPr>
            <w:tcW w:w="1627" w:type="dxa"/>
            <w:shd w:val="clear" w:color="auto" w:fill="auto"/>
            <w:vAlign w:val="center"/>
          </w:tcPr>
          <w:p w14:paraId="3E7B8D40" w14:textId="77777777" w:rsidR="003E58FE" w:rsidRPr="00FC29E8" w:rsidRDefault="003E58FE" w:rsidP="00265AB8">
            <w:pPr>
              <w:pStyle w:val="TAL"/>
            </w:pPr>
            <w:r w:rsidRPr="00FC29E8">
              <w:t>"</w:t>
            </w:r>
            <w:r w:rsidRPr="00FC29E8">
              <w:rPr>
                <w:i/>
              </w:rPr>
              <w:t>&lt;type&gt;</w:t>
            </w:r>
            <w:r w:rsidRPr="00FC29E8">
              <w:t>" or "array</w:t>
            </w:r>
            <w:r w:rsidRPr="00FC29E8">
              <w:rPr>
                <w:i/>
              </w:rPr>
              <w:t>(&lt;type&gt;</w:t>
            </w:r>
            <w:r w:rsidRPr="00FC29E8">
              <w:t>)" or "map</w:t>
            </w:r>
            <w:r w:rsidRPr="00FC29E8">
              <w:rPr>
                <w:i/>
              </w:rPr>
              <w:t>(&lt;type&gt;</w:t>
            </w:r>
            <w:r w:rsidRPr="00FC29E8">
              <w:t>)"</w:t>
            </w:r>
          </w:p>
        </w:tc>
        <w:tc>
          <w:tcPr>
            <w:tcW w:w="425" w:type="dxa"/>
            <w:vAlign w:val="center"/>
          </w:tcPr>
          <w:p w14:paraId="24E69D81" w14:textId="77777777" w:rsidR="003E58FE" w:rsidRPr="00FC29E8" w:rsidRDefault="003E58FE" w:rsidP="00265AB8">
            <w:pPr>
              <w:pStyle w:val="TAC"/>
            </w:pPr>
            <w:r w:rsidRPr="00FC29E8">
              <w:t>"M", "C" or "O"</w:t>
            </w:r>
          </w:p>
        </w:tc>
        <w:tc>
          <w:tcPr>
            <w:tcW w:w="1276" w:type="dxa"/>
            <w:vAlign w:val="center"/>
          </w:tcPr>
          <w:p w14:paraId="3E351BC1" w14:textId="77777777" w:rsidR="003E58FE" w:rsidRPr="00FC29E8" w:rsidRDefault="003E58FE" w:rsidP="00265AB8">
            <w:pPr>
              <w:pStyle w:val="TAL"/>
              <w:jc w:val="center"/>
            </w:pPr>
            <w:r w:rsidRPr="00FC29E8">
              <w:t>"0..1", "1", or "M..N", or &lt;leave empty&gt;</w:t>
            </w:r>
          </w:p>
        </w:tc>
        <w:tc>
          <w:tcPr>
            <w:tcW w:w="6447" w:type="dxa"/>
            <w:shd w:val="clear" w:color="auto" w:fill="auto"/>
            <w:vAlign w:val="center"/>
          </w:tcPr>
          <w:p w14:paraId="1676964E" w14:textId="77777777" w:rsidR="003E58FE" w:rsidRPr="00FC29E8" w:rsidRDefault="003E58FE" w:rsidP="00265AB8">
            <w:pPr>
              <w:pStyle w:val="TAL"/>
            </w:pPr>
            <w:r w:rsidRPr="00FC29E8">
              <w:t>&lt;only if applicable&gt;</w:t>
            </w:r>
          </w:p>
        </w:tc>
      </w:tr>
    </w:tbl>
    <w:p w14:paraId="2BE7167C" w14:textId="77777777" w:rsidR="003E58FE" w:rsidRPr="00FC29E8" w:rsidRDefault="003E58FE" w:rsidP="003E58FE"/>
    <w:p w14:paraId="5B566804" w14:textId="5309A345" w:rsidR="003E58FE" w:rsidRPr="00FC29E8" w:rsidRDefault="003E58FE" w:rsidP="003E58FE">
      <w:pPr>
        <w:pStyle w:val="TH"/>
      </w:pPr>
      <w:r w:rsidRPr="00FC29E8">
        <w:t>Table 6.1.3.2.4.2.2-2: Data structures supported by the &lt;e.g. POST&gt;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FC29E8" w14:paraId="41264107" w14:textId="77777777" w:rsidTr="008675A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CE13A8C" w14:textId="77777777" w:rsidR="003E58FE" w:rsidRPr="00FC29E8" w:rsidRDefault="003E58FE" w:rsidP="00F8020A">
            <w:pPr>
              <w:pStyle w:val="TAH"/>
            </w:pPr>
            <w:r w:rsidRPr="00FC29E8">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078FBF37" w14:textId="77777777" w:rsidR="003E58FE" w:rsidRPr="00FC29E8" w:rsidRDefault="003E58FE" w:rsidP="00E66103">
            <w:pPr>
              <w:pStyle w:val="TAH"/>
            </w:pPr>
            <w:r w:rsidRPr="00FC29E8">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0A756DB" w14:textId="77777777" w:rsidR="003E58FE" w:rsidRPr="00FC29E8" w:rsidRDefault="003E58FE">
            <w:pPr>
              <w:pStyle w:val="TAH"/>
            </w:pPr>
            <w:r w:rsidRPr="00FC29E8">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1EBBDA0A" w14:textId="77777777" w:rsidR="003E58FE" w:rsidRPr="00FC29E8" w:rsidRDefault="003E58FE">
            <w:pPr>
              <w:pStyle w:val="TAH"/>
            </w:pPr>
            <w:r w:rsidRPr="00FC29E8">
              <w:t>Response</w:t>
            </w:r>
          </w:p>
          <w:p w14:paraId="27A87A3D" w14:textId="77777777" w:rsidR="003E58FE" w:rsidRPr="00FC29E8" w:rsidRDefault="003E58FE">
            <w:pPr>
              <w:pStyle w:val="TAH"/>
            </w:pPr>
            <w:r w:rsidRPr="00FC29E8">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05665061" w14:textId="77777777" w:rsidR="003E58FE" w:rsidRPr="00FC29E8" w:rsidRDefault="003E58FE">
            <w:pPr>
              <w:pStyle w:val="TAH"/>
            </w:pPr>
            <w:r w:rsidRPr="00FC29E8">
              <w:t>Description</w:t>
            </w:r>
          </w:p>
        </w:tc>
      </w:tr>
      <w:tr w:rsidR="003E58FE" w:rsidRPr="00FC29E8" w14:paraId="7C44A5F5" w14:textId="77777777" w:rsidTr="00265AB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3996E53" w14:textId="77777777" w:rsidR="003E58FE" w:rsidRPr="00FC29E8" w:rsidRDefault="003E58FE" w:rsidP="00265AB8">
            <w:pPr>
              <w:pStyle w:val="TAL"/>
            </w:pPr>
            <w:r w:rsidRPr="00FC29E8">
              <w:t>"</w:t>
            </w:r>
            <w:r w:rsidRPr="00FC29E8">
              <w:rPr>
                <w:i/>
              </w:rPr>
              <w:t>&lt;type&gt;</w:t>
            </w:r>
            <w:r w:rsidRPr="00FC29E8">
              <w:t>" or "array</w:t>
            </w:r>
            <w:r w:rsidRPr="00FC29E8">
              <w:rPr>
                <w:i/>
              </w:rPr>
              <w:t>(&lt;type&gt;</w:t>
            </w:r>
            <w:r w:rsidRPr="00FC29E8">
              <w:t>)" or "map</w:t>
            </w:r>
            <w:r w:rsidRPr="00FC29E8">
              <w:rPr>
                <w:i/>
              </w:rPr>
              <w:t>(&lt;type&gt;</w:t>
            </w:r>
            <w:r w:rsidRPr="00FC29E8">
              <w:t>)"</w:t>
            </w:r>
          </w:p>
        </w:tc>
        <w:tc>
          <w:tcPr>
            <w:tcW w:w="225" w:type="pct"/>
            <w:tcBorders>
              <w:top w:val="single" w:sz="6" w:space="0" w:color="auto"/>
              <w:left w:val="single" w:sz="6" w:space="0" w:color="auto"/>
              <w:bottom w:val="single" w:sz="6" w:space="0" w:color="auto"/>
              <w:right w:val="single" w:sz="6" w:space="0" w:color="auto"/>
            </w:tcBorders>
            <w:vAlign w:val="center"/>
          </w:tcPr>
          <w:p w14:paraId="602A5C9D" w14:textId="77777777" w:rsidR="003E58FE" w:rsidRPr="00FC29E8" w:rsidRDefault="003E58FE" w:rsidP="00265AB8">
            <w:pPr>
              <w:pStyle w:val="TAC"/>
            </w:pPr>
            <w:r w:rsidRPr="00FC29E8">
              <w:t>"M", "C" or "O"</w:t>
            </w:r>
          </w:p>
        </w:tc>
        <w:tc>
          <w:tcPr>
            <w:tcW w:w="649" w:type="pct"/>
            <w:tcBorders>
              <w:top w:val="single" w:sz="6" w:space="0" w:color="auto"/>
              <w:left w:val="single" w:sz="6" w:space="0" w:color="auto"/>
              <w:bottom w:val="single" w:sz="6" w:space="0" w:color="auto"/>
              <w:right w:val="single" w:sz="6" w:space="0" w:color="auto"/>
            </w:tcBorders>
            <w:vAlign w:val="center"/>
          </w:tcPr>
          <w:p w14:paraId="542FD39E" w14:textId="77777777" w:rsidR="003E58FE" w:rsidRPr="00FC29E8" w:rsidRDefault="003E58FE" w:rsidP="00265AB8">
            <w:pPr>
              <w:pStyle w:val="TAL"/>
              <w:jc w:val="center"/>
            </w:pPr>
            <w:r w:rsidRPr="00FC29E8">
              <w:t>"0..1", "1" or "M..N", or &lt;leave empty&gt;</w:t>
            </w:r>
          </w:p>
        </w:tc>
        <w:tc>
          <w:tcPr>
            <w:tcW w:w="583" w:type="pct"/>
            <w:tcBorders>
              <w:top w:val="single" w:sz="6" w:space="0" w:color="auto"/>
              <w:left w:val="single" w:sz="6" w:space="0" w:color="auto"/>
              <w:bottom w:val="single" w:sz="6" w:space="0" w:color="auto"/>
              <w:right w:val="single" w:sz="6" w:space="0" w:color="auto"/>
            </w:tcBorders>
            <w:vAlign w:val="center"/>
          </w:tcPr>
          <w:p w14:paraId="49D63368" w14:textId="77777777" w:rsidR="003E58FE" w:rsidRPr="00FC29E8" w:rsidRDefault="003E58FE" w:rsidP="00265AB8">
            <w:pPr>
              <w:pStyle w:val="TAL"/>
            </w:pPr>
            <w:r w:rsidRPr="00FC29E8">
              <w:t>&lt;list applicable codes with name from the applicable RFCs&gt;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97F02E9" w14:textId="77777777" w:rsidR="003E58FE" w:rsidRPr="00FC29E8" w:rsidRDefault="003E58FE" w:rsidP="00265AB8">
            <w:pPr>
              <w:pStyle w:val="TAL"/>
            </w:pPr>
            <w:r w:rsidRPr="00FC29E8">
              <w:t>&lt;Meaning of the success case&gt;</w:t>
            </w:r>
          </w:p>
          <w:p w14:paraId="589F6E39" w14:textId="77777777" w:rsidR="003E58FE" w:rsidRPr="00FC29E8" w:rsidRDefault="003E58FE" w:rsidP="00265AB8">
            <w:pPr>
              <w:pStyle w:val="TAL"/>
            </w:pPr>
            <w:r w:rsidRPr="00FC29E8">
              <w:t>or</w:t>
            </w:r>
          </w:p>
          <w:p w14:paraId="775468C8" w14:textId="77777777" w:rsidR="003E58FE" w:rsidRPr="00FC29E8" w:rsidRDefault="003E58FE" w:rsidP="00265AB8">
            <w:pPr>
              <w:pStyle w:val="TAL"/>
            </w:pPr>
            <w:r w:rsidRPr="00FC29E8">
              <w:t>&lt;Meaning of the error case with additional statement regarding error handling&gt;</w:t>
            </w:r>
          </w:p>
        </w:tc>
      </w:tr>
      <w:tr w:rsidR="003E58FE" w:rsidRPr="00FC29E8" w14:paraId="3597E6F0" w14:textId="77777777" w:rsidTr="008675AD">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09F9805" w14:textId="64D9901D" w:rsidR="003E58FE" w:rsidRPr="00FC29E8" w:rsidRDefault="003E58FE" w:rsidP="00F8020A">
            <w:pPr>
              <w:pStyle w:val="TAN"/>
            </w:pPr>
            <w:r w:rsidRPr="00FC29E8">
              <w:t>NOTE:</w:t>
            </w:r>
            <w:r w:rsidRPr="00FC29E8">
              <w:rPr>
                <w:noProof/>
              </w:rPr>
              <w:tab/>
              <w:t xml:space="preserve">The manadatory </w:t>
            </w:r>
            <w:r w:rsidRPr="00FC29E8">
              <w:t xml:space="preserve">HTTP error status code for the &lt;e.g. </w:t>
            </w:r>
            <w:r w:rsidR="009873B3" w:rsidRPr="00FC29E8">
              <w:t xml:space="preserve">HTTP </w:t>
            </w:r>
            <w:r w:rsidRPr="00FC29E8">
              <w:t xml:space="preserve">POST&gt; method listed in </w:t>
            </w:r>
            <w:r w:rsidR="008D24E0" w:rsidRPr="00FC29E8">
              <w:t>table 5.2.6-1 of 3GPP TS 29.122 [2] also apply.</w:t>
            </w:r>
          </w:p>
        </w:tc>
      </w:tr>
    </w:tbl>
    <w:p w14:paraId="1F83470D" w14:textId="77777777" w:rsidR="003E58FE" w:rsidRPr="00FC29E8" w:rsidRDefault="003E58FE" w:rsidP="003E58FE"/>
    <w:p w14:paraId="0A498A9A" w14:textId="77777777" w:rsidR="003E58FE" w:rsidRPr="00FC29E8" w:rsidRDefault="003E58FE" w:rsidP="007A4424">
      <w:pPr>
        <w:pStyle w:val="H6"/>
      </w:pPr>
      <w:bookmarkStart w:id="780" w:name="_Toc510696620"/>
      <w:bookmarkStart w:id="781" w:name="_Toc35971411"/>
      <w:r w:rsidRPr="00FC29E8">
        <w:t>6.1.3.2.4.3</w:t>
      </w:r>
      <w:r w:rsidRPr="00FC29E8">
        <w:tab/>
        <w:t>Operation: &lt; operation 2 &gt;</w:t>
      </w:r>
      <w:bookmarkEnd w:id="780"/>
      <w:bookmarkEnd w:id="781"/>
    </w:p>
    <w:p w14:paraId="4256F75C" w14:textId="77777777" w:rsidR="003E58FE" w:rsidRPr="00FC29E8" w:rsidRDefault="003E58FE" w:rsidP="003E58FE">
      <w:pPr>
        <w:pStyle w:val="Guidance"/>
      </w:pPr>
      <w:r w:rsidRPr="00FC29E8">
        <w:t>And so on if there are more than two operations supported by the resource. Same structure as in clause 6.1.3.2.4.1.</w:t>
      </w:r>
    </w:p>
    <w:p w14:paraId="1D5C4DDB" w14:textId="77777777" w:rsidR="003E58FE" w:rsidRPr="00FC29E8" w:rsidRDefault="003E58FE" w:rsidP="007A4424">
      <w:pPr>
        <w:pStyle w:val="41"/>
      </w:pPr>
      <w:bookmarkStart w:id="782" w:name="_Toc510696621"/>
      <w:bookmarkStart w:id="783" w:name="_Toc35971412"/>
      <w:bookmarkStart w:id="784" w:name="_Toc157434604"/>
      <w:bookmarkStart w:id="785" w:name="_Toc157436319"/>
      <w:bookmarkStart w:id="786" w:name="_Toc157440159"/>
      <w:r w:rsidRPr="00FC29E8">
        <w:t>6.1.3.3</w:t>
      </w:r>
      <w:r w:rsidRPr="00FC29E8">
        <w:tab/>
        <w:t>Resource: &lt;resource 2&gt;</w:t>
      </w:r>
      <w:bookmarkEnd w:id="782"/>
      <w:bookmarkEnd w:id="783"/>
      <w:bookmarkEnd w:id="784"/>
      <w:bookmarkEnd w:id="785"/>
      <w:bookmarkEnd w:id="786"/>
    </w:p>
    <w:p w14:paraId="79237E55" w14:textId="77777777" w:rsidR="003E58FE" w:rsidRPr="00FC29E8" w:rsidRDefault="003E58FE" w:rsidP="003E58FE">
      <w:pPr>
        <w:pStyle w:val="Guidance"/>
      </w:pPr>
      <w:r w:rsidRPr="00FC29E8">
        <w:t>And so on if there are more than two resources supported by the service. Same structure as in clause 6.1.3.2.</w:t>
      </w:r>
    </w:p>
    <w:p w14:paraId="61B2706C" w14:textId="77777777" w:rsidR="003E58FE" w:rsidRPr="00FC29E8" w:rsidRDefault="003E58FE" w:rsidP="007A4424">
      <w:pPr>
        <w:pStyle w:val="31"/>
      </w:pPr>
      <w:bookmarkStart w:id="787" w:name="_Toc510696622"/>
      <w:bookmarkStart w:id="788" w:name="_Toc35971413"/>
      <w:bookmarkStart w:id="789" w:name="_Toc157434605"/>
      <w:bookmarkStart w:id="790" w:name="_Toc157436320"/>
      <w:bookmarkStart w:id="791" w:name="_Toc157440160"/>
      <w:r w:rsidRPr="00FC29E8">
        <w:lastRenderedPageBreak/>
        <w:t>6.1.4</w:t>
      </w:r>
      <w:r w:rsidRPr="00FC29E8">
        <w:tab/>
        <w:t>Custom Operations without associated resources</w:t>
      </w:r>
      <w:bookmarkEnd w:id="787"/>
      <w:bookmarkEnd w:id="788"/>
      <w:bookmarkEnd w:id="789"/>
      <w:bookmarkEnd w:id="790"/>
      <w:bookmarkEnd w:id="791"/>
    </w:p>
    <w:p w14:paraId="158FCEA8" w14:textId="77777777" w:rsidR="003E58FE" w:rsidRPr="00FC29E8" w:rsidRDefault="003E58FE" w:rsidP="007A4424">
      <w:pPr>
        <w:pStyle w:val="41"/>
      </w:pPr>
      <w:bookmarkStart w:id="792" w:name="_Toc510696623"/>
      <w:bookmarkStart w:id="793" w:name="_Toc35971414"/>
      <w:bookmarkStart w:id="794" w:name="_Toc157434606"/>
      <w:bookmarkStart w:id="795" w:name="_Toc157436321"/>
      <w:bookmarkStart w:id="796" w:name="_Toc157440161"/>
      <w:r w:rsidRPr="00FC29E8">
        <w:t>6.1.4.1</w:t>
      </w:r>
      <w:r w:rsidRPr="00FC29E8">
        <w:tab/>
        <w:t>Overview</w:t>
      </w:r>
      <w:bookmarkEnd w:id="792"/>
      <w:bookmarkEnd w:id="793"/>
      <w:bookmarkEnd w:id="794"/>
      <w:bookmarkEnd w:id="795"/>
      <w:bookmarkEnd w:id="796"/>
    </w:p>
    <w:p w14:paraId="48F7BA54" w14:textId="77777777" w:rsidR="003E58FE" w:rsidRPr="00FC29E8" w:rsidRDefault="003E58FE" w:rsidP="003E58FE">
      <w:pPr>
        <w:pStyle w:val="Guidance"/>
      </w:pPr>
      <w:r w:rsidRPr="00FC29E8">
        <w:t>This clause will specify custom operations without any associated resource (i.e. RPC) supported by this API.</w:t>
      </w:r>
    </w:p>
    <w:p w14:paraId="62B4044D" w14:textId="49E85ADC" w:rsidR="003E58FE" w:rsidRPr="00FC29E8" w:rsidRDefault="003E58FE" w:rsidP="003E58FE">
      <w:pPr>
        <w:pStyle w:val="TH"/>
      </w:pPr>
      <w:r w:rsidRPr="00FC29E8">
        <w:t>Table 6.1.4.1-1: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281"/>
        <w:gridCol w:w="1708"/>
        <w:gridCol w:w="3872"/>
      </w:tblGrid>
      <w:tr w:rsidR="003E58FE" w:rsidRPr="00FC29E8" w14:paraId="4F72B7BC" w14:textId="77777777" w:rsidTr="00D569BD">
        <w:trPr>
          <w:jc w:val="center"/>
        </w:trPr>
        <w:tc>
          <w:tcPr>
            <w:tcW w:w="1851" w:type="pct"/>
            <w:shd w:val="clear" w:color="auto" w:fill="C0C0C0"/>
            <w:vAlign w:val="center"/>
            <w:hideMark/>
          </w:tcPr>
          <w:p w14:paraId="2F15EB5F" w14:textId="77777777" w:rsidR="003E58FE" w:rsidRPr="00FC29E8" w:rsidRDefault="003E58FE" w:rsidP="00127679">
            <w:pPr>
              <w:pStyle w:val="TAH"/>
            </w:pPr>
            <w:r w:rsidRPr="00FC29E8">
              <w:t>Custom operation URI</w:t>
            </w:r>
          </w:p>
        </w:tc>
        <w:tc>
          <w:tcPr>
            <w:tcW w:w="964" w:type="pct"/>
            <w:shd w:val="clear" w:color="auto" w:fill="C0C0C0"/>
            <w:vAlign w:val="center"/>
            <w:hideMark/>
          </w:tcPr>
          <w:p w14:paraId="76F3567A" w14:textId="77777777" w:rsidR="003E58FE" w:rsidRPr="00FC29E8" w:rsidRDefault="003E58FE" w:rsidP="00127679">
            <w:pPr>
              <w:pStyle w:val="TAH"/>
            </w:pPr>
            <w:r w:rsidRPr="00FC29E8">
              <w:t>Mapped HTTP method</w:t>
            </w:r>
          </w:p>
        </w:tc>
        <w:tc>
          <w:tcPr>
            <w:tcW w:w="2185" w:type="pct"/>
            <w:shd w:val="clear" w:color="auto" w:fill="C0C0C0"/>
            <w:vAlign w:val="center"/>
            <w:hideMark/>
          </w:tcPr>
          <w:p w14:paraId="704984A6" w14:textId="77777777" w:rsidR="003E58FE" w:rsidRPr="00FC29E8" w:rsidRDefault="003E58FE" w:rsidP="00127679">
            <w:pPr>
              <w:pStyle w:val="TAH"/>
            </w:pPr>
            <w:r w:rsidRPr="00FC29E8">
              <w:t>Description</w:t>
            </w:r>
          </w:p>
        </w:tc>
      </w:tr>
      <w:tr w:rsidR="003E58FE" w:rsidRPr="00FC29E8" w14:paraId="43E31D15" w14:textId="77777777" w:rsidTr="00265AB8">
        <w:trPr>
          <w:jc w:val="center"/>
        </w:trPr>
        <w:tc>
          <w:tcPr>
            <w:tcW w:w="1851" w:type="pct"/>
            <w:vAlign w:val="center"/>
            <w:hideMark/>
          </w:tcPr>
          <w:p w14:paraId="7EFF82A2" w14:textId="77777777" w:rsidR="003E58FE" w:rsidRPr="00FC29E8" w:rsidRDefault="003E58FE" w:rsidP="00265AB8">
            <w:pPr>
              <w:pStyle w:val="TAL"/>
            </w:pPr>
            <w:r w:rsidRPr="00FC29E8">
              <w:t>&lt;custom operation URI&gt;</w:t>
            </w:r>
          </w:p>
        </w:tc>
        <w:tc>
          <w:tcPr>
            <w:tcW w:w="964" w:type="pct"/>
            <w:vAlign w:val="center"/>
            <w:hideMark/>
          </w:tcPr>
          <w:p w14:paraId="2B436ACD" w14:textId="77777777" w:rsidR="003E58FE" w:rsidRPr="00FC29E8" w:rsidRDefault="003E58FE" w:rsidP="00265AB8">
            <w:pPr>
              <w:pStyle w:val="TAC"/>
            </w:pPr>
            <w:r w:rsidRPr="00FC29E8">
              <w:t>e.g.POST</w:t>
            </w:r>
          </w:p>
        </w:tc>
        <w:tc>
          <w:tcPr>
            <w:tcW w:w="2185" w:type="pct"/>
            <w:vAlign w:val="center"/>
            <w:hideMark/>
          </w:tcPr>
          <w:p w14:paraId="54650E51" w14:textId="77777777" w:rsidR="003E58FE" w:rsidRPr="00FC29E8" w:rsidRDefault="003E58FE" w:rsidP="00265AB8">
            <w:pPr>
              <w:pStyle w:val="TAL"/>
            </w:pPr>
            <w:r w:rsidRPr="00FC29E8">
              <w:t>&lt;Operation executed by Custom operation&gt;</w:t>
            </w:r>
          </w:p>
        </w:tc>
      </w:tr>
      <w:tr w:rsidR="003E58FE" w:rsidRPr="00FC29E8" w14:paraId="38459A8D" w14:textId="77777777" w:rsidTr="00265AB8">
        <w:trPr>
          <w:jc w:val="center"/>
        </w:trPr>
        <w:tc>
          <w:tcPr>
            <w:tcW w:w="1851" w:type="pct"/>
            <w:vAlign w:val="center"/>
          </w:tcPr>
          <w:p w14:paraId="7ADF786E" w14:textId="77777777" w:rsidR="003E58FE" w:rsidRPr="00FC29E8" w:rsidRDefault="003E58FE" w:rsidP="00265AB8">
            <w:pPr>
              <w:pStyle w:val="TAL"/>
            </w:pPr>
            <w:bookmarkStart w:id="797" w:name="MCCQCTEMPBM_00000023"/>
          </w:p>
        </w:tc>
        <w:tc>
          <w:tcPr>
            <w:tcW w:w="964" w:type="pct"/>
            <w:vAlign w:val="center"/>
          </w:tcPr>
          <w:p w14:paraId="6A1C10F0" w14:textId="77777777" w:rsidR="003E58FE" w:rsidRPr="00FC29E8" w:rsidRDefault="003E58FE" w:rsidP="00265AB8">
            <w:pPr>
              <w:pStyle w:val="TAC"/>
            </w:pPr>
          </w:p>
        </w:tc>
        <w:tc>
          <w:tcPr>
            <w:tcW w:w="2185" w:type="pct"/>
            <w:vAlign w:val="center"/>
          </w:tcPr>
          <w:p w14:paraId="51C2C67D" w14:textId="77777777" w:rsidR="003E58FE" w:rsidRPr="00FC29E8" w:rsidRDefault="003E58FE" w:rsidP="00265AB8">
            <w:pPr>
              <w:pStyle w:val="TAL"/>
            </w:pPr>
          </w:p>
        </w:tc>
      </w:tr>
      <w:bookmarkEnd w:id="797"/>
    </w:tbl>
    <w:p w14:paraId="6146F7B3" w14:textId="77777777" w:rsidR="003E58FE" w:rsidRPr="00FC29E8" w:rsidRDefault="003E58FE" w:rsidP="003E58FE"/>
    <w:p w14:paraId="7A997E1E" w14:textId="77777777" w:rsidR="003E58FE" w:rsidRPr="00FC29E8" w:rsidRDefault="003E58FE" w:rsidP="007A4424">
      <w:pPr>
        <w:pStyle w:val="41"/>
      </w:pPr>
      <w:bookmarkStart w:id="798" w:name="_Toc510696624"/>
      <w:bookmarkStart w:id="799" w:name="_Toc35971415"/>
      <w:bookmarkStart w:id="800" w:name="_Toc157434607"/>
      <w:bookmarkStart w:id="801" w:name="_Toc157436322"/>
      <w:bookmarkStart w:id="802" w:name="_Toc157440162"/>
      <w:r w:rsidRPr="00FC29E8">
        <w:t>6.1.4.2</w:t>
      </w:r>
      <w:r w:rsidRPr="00FC29E8">
        <w:tab/>
        <w:t>Operation: &lt;operation 1&gt;</w:t>
      </w:r>
      <w:bookmarkEnd w:id="798"/>
      <w:bookmarkEnd w:id="799"/>
      <w:bookmarkEnd w:id="800"/>
      <w:bookmarkEnd w:id="801"/>
      <w:bookmarkEnd w:id="802"/>
    </w:p>
    <w:p w14:paraId="6D883AE8" w14:textId="0E6158B2" w:rsidR="003E58FE" w:rsidRPr="00FC29E8" w:rsidRDefault="003E58FE" w:rsidP="003E58FE">
      <w:pPr>
        <w:pStyle w:val="Guidance"/>
      </w:pPr>
      <w:r w:rsidRPr="00FC29E8">
        <w:t xml:space="preserve">Where &lt;operation 1&gt; is to be replaced by the name of the custom operation, e.g. </w:t>
      </w:r>
      <w:r w:rsidR="00253665" w:rsidRPr="00FC29E8">
        <w:t>Initiate</w:t>
      </w:r>
      <w:r w:rsidR="00631736" w:rsidRPr="00FC29E8">
        <w:t>, Allocate</w:t>
      </w:r>
      <w:r w:rsidRPr="00FC29E8">
        <w:t>.</w:t>
      </w:r>
    </w:p>
    <w:p w14:paraId="1E48D9C8" w14:textId="77777777" w:rsidR="003E58FE" w:rsidRPr="00FC29E8" w:rsidRDefault="003E58FE" w:rsidP="003E58FE">
      <w:pPr>
        <w:pStyle w:val="Guidance"/>
      </w:pPr>
      <w:r w:rsidRPr="00FC29E8">
        <w:t>It will describe, for each custom operation, the use and the URI of the operation, the HTTP method on which it is mapped, request and response data structures and response codes, and if applicable, HTTP headers specific to the operation.</w:t>
      </w:r>
    </w:p>
    <w:p w14:paraId="6BD79F1A" w14:textId="77777777" w:rsidR="003E58FE" w:rsidRPr="00FC29E8" w:rsidRDefault="003E58FE" w:rsidP="007A4424">
      <w:pPr>
        <w:pStyle w:val="51"/>
      </w:pPr>
      <w:bookmarkStart w:id="803" w:name="_Toc510696625"/>
      <w:bookmarkStart w:id="804" w:name="_Toc35971416"/>
      <w:bookmarkStart w:id="805" w:name="_Toc157434608"/>
      <w:bookmarkStart w:id="806" w:name="_Toc157436323"/>
      <w:bookmarkStart w:id="807" w:name="_Toc157440163"/>
      <w:r w:rsidRPr="00FC29E8">
        <w:t>6.1.4.2.1</w:t>
      </w:r>
      <w:r w:rsidRPr="00FC29E8">
        <w:tab/>
        <w:t>Description</w:t>
      </w:r>
      <w:bookmarkEnd w:id="803"/>
      <w:bookmarkEnd w:id="804"/>
      <w:bookmarkEnd w:id="805"/>
      <w:bookmarkEnd w:id="806"/>
      <w:bookmarkEnd w:id="807"/>
    </w:p>
    <w:p w14:paraId="49FF934B" w14:textId="0B551A34" w:rsidR="003E58FE" w:rsidRPr="00FC29E8" w:rsidRDefault="003E58FE" w:rsidP="003E58FE">
      <w:pPr>
        <w:pStyle w:val="Guidance"/>
      </w:pPr>
      <w:r w:rsidRPr="00FC29E8">
        <w:t xml:space="preserve">This </w:t>
      </w:r>
      <w:r w:rsidR="00046ACF" w:rsidRPr="00FC29E8">
        <w:t>c</w:t>
      </w:r>
      <w:r w:rsidRPr="00FC29E8">
        <w:t>lause will describe the custom operation and what it is used for, and the custom operation's URI.</w:t>
      </w:r>
    </w:p>
    <w:p w14:paraId="6CC27EFB" w14:textId="77777777" w:rsidR="003E58FE" w:rsidRPr="00FC29E8" w:rsidRDefault="003E58FE" w:rsidP="007A4424">
      <w:pPr>
        <w:pStyle w:val="51"/>
      </w:pPr>
      <w:bookmarkStart w:id="808" w:name="_Toc510696626"/>
      <w:bookmarkStart w:id="809" w:name="_Toc35971417"/>
      <w:bookmarkStart w:id="810" w:name="_Toc157434609"/>
      <w:bookmarkStart w:id="811" w:name="_Toc157436324"/>
      <w:bookmarkStart w:id="812" w:name="_Toc157440164"/>
      <w:r w:rsidRPr="00FC29E8">
        <w:t>6.1.4.2.2</w:t>
      </w:r>
      <w:r w:rsidRPr="00FC29E8">
        <w:tab/>
        <w:t>Operation Definition</w:t>
      </w:r>
      <w:bookmarkEnd w:id="808"/>
      <w:bookmarkEnd w:id="809"/>
      <w:bookmarkEnd w:id="810"/>
      <w:bookmarkEnd w:id="811"/>
      <w:bookmarkEnd w:id="812"/>
    </w:p>
    <w:p w14:paraId="7C8E621C" w14:textId="77777777" w:rsidR="003E58FE" w:rsidRPr="00FC29E8" w:rsidRDefault="003E58FE" w:rsidP="003E58FE">
      <w:pPr>
        <w:pStyle w:val="Guidance"/>
      </w:pPr>
      <w:r w:rsidRPr="00FC29E8">
        <w:t>This clause will specify the custom operation and the HTTP method on which it is mapped.</w:t>
      </w:r>
    </w:p>
    <w:p w14:paraId="7D56C0FB" w14:textId="4AA53BE8" w:rsidR="003E58FE" w:rsidRPr="00FC29E8" w:rsidRDefault="003E58FE" w:rsidP="003E58FE">
      <w:r w:rsidRPr="00FC29E8">
        <w:t>This operation shall support the response data structures and response codes specified in tables 6.1.4.2.2-1 and 6.1.4.2.2-2.</w:t>
      </w:r>
    </w:p>
    <w:p w14:paraId="04366449" w14:textId="170D41C4" w:rsidR="003E58FE" w:rsidRPr="00FC29E8" w:rsidRDefault="003E58FE" w:rsidP="003E58FE">
      <w:pPr>
        <w:pStyle w:val="TH"/>
      </w:pPr>
      <w:r w:rsidRPr="00FC29E8">
        <w:t>Table 6.1.4.2.2-1: Data structures supported by the &lt;e.g. POST&gt;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FC29E8" w14:paraId="57F0006B" w14:textId="77777777" w:rsidTr="008675AD">
        <w:trPr>
          <w:jc w:val="center"/>
        </w:trPr>
        <w:tc>
          <w:tcPr>
            <w:tcW w:w="1627" w:type="dxa"/>
            <w:shd w:val="clear" w:color="auto" w:fill="C0C0C0"/>
            <w:vAlign w:val="center"/>
          </w:tcPr>
          <w:p w14:paraId="35B1E4D1" w14:textId="77777777" w:rsidR="003E58FE" w:rsidRPr="00FC29E8" w:rsidRDefault="003E58FE" w:rsidP="00F8020A">
            <w:pPr>
              <w:pStyle w:val="TAH"/>
            </w:pPr>
            <w:r w:rsidRPr="00FC29E8">
              <w:t>Data type</w:t>
            </w:r>
          </w:p>
        </w:tc>
        <w:tc>
          <w:tcPr>
            <w:tcW w:w="425" w:type="dxa"/>
            <w:shd w:val="clear" w:color="auto" w:fill="C0C0C0"/>
            <w:vAlign w:val="center"/>
          </w:tcPr>
          <w:p w14:paraId="04A3E46C" w14:textId="77777777" w:rsidR="003E58FE" w:rsidRPr="00FC29E8" w:rsidRDefault="003E58FE" w:rsidP="00E66103">
            <w:pPr>
              <w:pStyle w:val="TAH"/>
            </w:pPr>
            <w:r w:rsidRPr="00FC29E8">
              <w:t>P</w:t>
            </w:r>
          </w:p>
        </w:tc>
        <w:tc>
          <w:tcPr>
            <w:tcW w:w="1276" w:type="dxa"/>
            <w:shd w:val="clear" w:color="auto" w:fill="C0C0C0"/>
            <w:vAlign w:val="center"/>
          </w:tcPr>
          <w:p w14:paraId="1E7EA315" w14:textId="77777777" w:rsidR="003E58FE" w:rsidRPr="00FC29E8" w:rsidRDefault="003E58FE">
            <w:pPr>
              <w:pStyle w:val="TAH"/>
            </w:pPr>
            <w:r w:rsidRPr="00FC29E8">
              <w:t>Cardinality</w:t>
            </w:r>
          </w:p>
        </w:tc>
        <w:tc>
          <w:tcPr>
            <w:tcW w:w="6447" w:type="dxa"/>
            <w:shd w:val="clear" w:color="auto" w:fill="C0C0C0"/>
            <w:vAlign w:val="center"/>
          </w:tcPr>
          <w:p w14:paraId="7B4317AB" w14:textId="77777777" w:rsidR="003E58FE" w:rsidRPr="00FC29E8" w:rsidRDefault="003E58FE">
            <w:pPr>
              <w:pStyle w:val="TAH"/>
            </w:pPr>
            <w:r w:rsidRPr="00FC29E8">
              <w:t>Description</w:t>
            </w:r>
          </w:p>
        </w:tc>
      </w:tr>
      <w:tr w:rsidR="003E58FE" w:rsidRPr="00FC29E8" w14:paraId="2A5011B9" w14:textId="77777777" w:rsidTr="00265AB8">
        <w:trPr>
          <w:jc w:val="center"/>
        </w:trPr>
        <w:tc>
          <w:tcPr>
            <w:tcW w:w="1627" w:type="dxa"/>
            <w:shd w:val="clear" w:color="auto" w:fill="auto"/>
            <w:vAlign w:val="center"/>
          </w:tcPr>
          <w:p w14:paraId="2D4CE81B" w14:textId="77777777" w:rsidR="003E58FE" w:rsidRPr="00FC29E8" w:rsidRDefault="003E58FE" w:rsidP="00265AB8">
            <w:pPr>
              <w:pStyle w:val="TAL"/>
            </w:pPr>
            <w:r w:rsidRPr="00FC29E8">
              <w:t>"</w:t>
            </w:r>
            <w:r w:rsidRPr="00FC29E8">
              <w:rPr>
                <w:i/>
              </w:rPr>
              <w:t>&lt;type&gt;</w:t>
            </w:r>
            <w:r w:rsidRPr="00FC29E8">
              <w:t>" or "array</w:t>
            </w:r>
            <w:r w:rsidRPr="00FC29E8">
              <w:rPr>
                <w:i/>
              </w:rPr>
              <w:t>(&lt;type&gt;</w:t>
            </w:r>
            <w:r w:rsidRPr="00FC29E8">
              <w:t>)" or "map</w:t>
            </w:r>
            <w:r w:rsidRPr="00FC29E8">
              <w:rPr>
                <w:i/>
              </w:rPr>
              <w:t>(&lt;type&gt;</w:t>
            </w:r>
            <w:r w:rsidRPr="00FC29E8">
              <w:t>)"</w:t>
            </w:r>
          </w:p>
        </w:tc>
        <w:tc>
          <w:tcPr>
            <w:tcW w:w="425" w:type="dxa"/>
            <w:vAlign w:val="center"/>
          </w:tcPr>
          <w:p w14:paraId="7A712879" w14:textId="77777777" w:rsidR="003E58FE" w:rsidRPr="00FC29E8" w:rsidRDefault="003E58FE" w:rsidP="00265AB8">
            <w:pPr>
              <w:pStyle w:val="TAC"/>
            </w:pPr>
            <w:r w:rsidRPr="00FC29E8">
              <w:t>"M", "C" or "O"</w:t>
            </w:r>
          </w:p>
        </w:tc>
        <w:tc>
          <w:tcPr>
            <w:tcW w:w="1276" w:type="dxa"/>
            <w:vAlign w:val="center"/>
          </w:tcPr>
          <w:p w14:paraId="622AB3E6" w14:textId="77777777" w:rsidR="003E58FE" w:rsidRPr="00FC29E8" w:rsidRDefault="003E58FE" w:rsidP="00265AB8">
            <w:pPr>
              <w:pStyle w:val="TAL"/>
              <w:jc w:val="center"/>
            </w:pPr>
            <w:r w:rsidRPr="00FC29E8">
              <w:t>"0..1", "1", or "M..N", or &lt;leave empty&gt;</w:t>
            </w:r>
          </w:p>
        </w:tc>
        <w:tc>
          <w:tcPr>
            <w:tcW w:w="6447" w:type="dxa"/>
            <w:shd w:val="clear" w:color="auto" w:fill="auto"/>
            <w:vAlign w:val="center"/>
          </w:tcPr>
          <w:p w14:paraId="1B4467D5" w14:textId="77777777" w:rsidR="003E58FE" w:rsidRPr="00FC29E8" w:rsidRDefault="003E58FE" w:rsidP="00265AB8">
            <w:pPr>
              <w:pStyle w:val="TAL"/>
            </w:pPr>
            <w:r w:rsidRPr="00FC29E8">
              <w:t>&lt;only if applicable&gt;</w:t>
            </w:r>
          </w:p>
        </w:tc>
      </w:tr>
    </w:tbl>
    <w:p w14:paraId="5CC4BAA6" w14:textId="77777777" w:rsidR="003E58FE" w:rsidRPr="00FC29E8" w:rsidRDefault="003E58FE" w:rsidP="003E58FE"/>
    <w:p w14:paraId="02396759" w14:textId="11C6AEAB" w:rsidR="003E58FE" w:rsidRPr="00FC29E8" w:rsidRDefault="003E58FE" w:rsidP="003E58FE">
      <w:pPr>
        <w:pStyle w:val="TH"/>
      </w:pPr>
      <w:r w:rsidRPr="00FC29E8">
        <w:t>Table 6.1.4.2.2-2: Data structures supported by the &lt;e.g. POST&gt;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FC29E8" w14:paraId="1F630820" w14:textId="77777777" w:rsidTr="008675A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F3E6A2A" w14:textId="77777777" w:rsidR="003E58FE" w:rsidRPr="00FC29E8" w:rsidRDefault="003E58FE" w:rsidP="00F8020A">
            <w:pPr>
              <w:pStyle w:val="TAH"/>
            </w:pPr>
            <w:r w:rsidRPr="00FC29E8">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87BCD3D" w14:textId="77777777" w:rsidR="003E58FE" w:rsidRPr="00FC29E8" w:rsidRDefault="003E58FE" w:rsidP="00E66103">
            <w:pPr>
              <w:pStyle w:val="TAH"/>
            </w:pPr>
            <w:r w:rsidRPr="00FC29E8">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07D7101" w14:textId="77777777" w:rsidR="003E58FE" w:rsidRPr="00FC29E8" w:rsidRDefault="003E58FE">
            <w:pPr>
              <w:pStyle w:val="TAH"/>
            </w:pPr>
            <w:r w:rsidRPr="00FC29E8">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7651704" w14:textId="77777777" w:rsidR="003E58FE" w:rsidRPr="00FC29E8" w:rsidRDefault="003E58FE">
            <w:pPr>
              <w:pStyle w:val="TAH"/>
            </w:pPr>
            <w:r w:rsidRPr="00FC29E8">
              <w:t>Response</w:t>
            </w:r>
          </w:p>
          <w:p w14:paraId="7C30E49E" w14:textId="77777777" w:rsidR="003E58FE" w:rsidRPr="00FC29E8" w:rsidRDefault="003E58FE">
            <w:pPr>
              <w:pStyle w:val="TAH"/>
            </w:pPr>
            <w:r w:rsidRPr="00FC29E8">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ABF7E73" w14:textId="77777777" w:rsidR="003E58FE" w:rsidRPr="00FC29E8" w:rsidRDefault="003E58FE">
            <w:pPr>
              <w:pStyle w:val="TAH"/>
            </w:pPr>
            <w:r w:rsidRPr="00FC29E8">
              <w:t>Description</w:t>
            </w:r>
          </w:p>
        </w:tc>
      </w:tr>
      <w:tr w:rsidR="003E58FE" w:rsidRPr="00FC29E8" w14:paraId="51585D76" w14:textId="77777777" w:rsidTr="00265AB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53B8154" w14:textId="77777777" w:rsidR="003E58FE" w:rsidRPr="00FC29E8" w:rsidRDefault="003E58FE" w:rsidP="00265AB8">
            <w:pPr>
              <w:pStyle w:val="TAL"/>
            </w:pPr>
            <w:r w:rsidRPr="00FC29E8">
              <w:t>"</w:t>
            </w:r>
            <w:r w:rsidRPr="00FC29E8">
              <w:rPr>
                <w:i/>
              </w:rPr>
              <w:t>&lt;type&gt;</w:t>
            </w:r>
            <w:r w:rsidRPr="00FC29E8">
              <w:t>" or "array</w:t>
            </w:r>
            <w:r w:rsidRPr="00FC29E8">
              <w:rPr>
                <w:i/>
              </w:rPr>
              <w:t>(&lt;type&gt;</w:t>
            </w:r>
            <w:r w:rsidRPr="00FC29E8">
              <w:t>)" or "map</w:t>
            </w:r>
            <w:r w:rsidRPr="00FC29E8">
              <w:rPr>
                <w:i/>
              </w:rPr>
              <w:t>(&lt;type&gt;</w:t>
            </w:r>
            <w:r w:rsidRPr="00FC29E8">
              <w:t>)"</w:t>
            </w:r>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77777777" w:rsidR="003E58FE" w:rsidRPr="00FC29E8" w:rsidRDefault="003E58FE" w:rsidP="00265AB8">
            <w:pPr>
              <w:pStyle w:val="TAC"/>
            </w:pPr>
            <w:r w:rsidRPr="00FC29E8">
              <w:t>"M", "C" or "O"</w:t>
            </w:r>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77777777" w:rsidR="003E58FE" w:rsidRPr="00FC29E8" w:rsidRDefault="003E58FE" w:rsidP="00265AB8">
            <w:pPr>
              <w:pStyle w:val="TAL"/>
              <w:jc w:val="center"/>
            </w:pPr>
            <w:r w:rsidRPr="00FC29E8">
              <w:t>"0..1", "1" or "M..N", or &lt;leave empty&gt;</w:t>
            </w:r>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77777777" w:rsidR="003E58FE" w:rsidRPr="00FC29E8" w:rsidRDefault="003E58FE" w:rsidP="00265AB8">
            <w:pPr>
              <w:pStyle w:val="TAL"/>
            </w:pPr>
            <w:r w:rsidRPr="00FC29E8">
              <w:t>&lt;list applicable codes with name from the applicable RFCs&gt;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C756412" w14:textId="77777777" w:rsidR="003E58FE" w:rsidRPr="00FC29E8" w:rsidRDefault="003E58FE" w:rsidP="00265AB8">
            <w:pPr>
              <w:pStyle w:val="TAL"/>
            </w:pPr>
            <w:r w:rsidRPr="00FC29E8">
              <w:t>&lt;Meaning of the success case&gt;</w:t>
            </w:r>
          </w:p>
          <w:p w14:paraId="6E8CF967" w14:textId="77777777" w:rsidR="003E58FE" w:rsidRPr="00FC29E8" w:rsidRDefault="003E58FE" w:rsidP="00265AB8">
            <w:pPr>
              <w:pStyle w:val="TAL"/>
            </w:pPr>
            <w:r w:rsidRPr="00FC29E8">
              <w:t>or</w:t>
            </w:r>
          </w:p>
          <w:p w14:paraId="3148CFCB" w14:textId="77777777" w:rsidR="003E58FE" w:rsidRPr="00FC29E8" w:rsidRDefault="003E58FE" w:rsidP="00265AB8">
            <w:pPr>
              <w:pStyle w:val="TAL"/>
            </w:pPr>
            <w:r w:rsidRPr="00FC29E8">
              <w:t>&lt;Meaning of the error case with additional statement regarding error handling&gt;</w:t>
            </w:r>
          </w:p>
        </w:tc>
      </w:tr>
      <w:tr w:rsidR="003E58FE" w:rsidRPr="00FC29E8" w14:paraId="7BAA3C39" w14:textId="77777777" w:rsidTr="008675AD">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460652FB" w14:textId="03ABDDD9" w:rsidR="003E58FE" w:rsidRPr="00FC29E8" w:rsidRDefault="003E58FE" w:rsidP="00F8020A">
            <w:pPr>
              <w:pStyle w:val="TAN"/>
            </w:pPr>
            <w:r w:rsidRPr="00FC29E8">
              <w:t>NOTE:</w:t>
            </w:r>
            <w:r w:rsidRPr="00FC29E8">
              <w:rPr>
                <w:noProof/>
              </w:rPr>
              <w:tab/>
              <w:t xml:space="preserve">The manadatory </w:t>
            </w:r>
            <w:r w:rsidRPr="00FC29E8">
              <w:t xml:space="preserve">HTTP error status code for the &lt;e.g. </w:t>
            </w:r>
            <w:r w:rsidR="00D53543" w:rsidRPr="00FC29E8">
              <w:t xml:space="preserve">HTTP </w:t>
            </w:r>
            <w:r w:rsidRPr="00FC29E8">
              <w:t xml:space="preserve">POST&gt; method listed in </w:t>
            </w:r>
            <w:r w:rsidR="000E50F1" w:rsidRPr="00FC29E8">
              <w:t>table 5.2.6-1 of 3GPP TS 29.122 [2] also apply.</w:t>
            </w:r>
          </w:p>
        </w:tc>
      </w:tr>
    </w:tbl>
    <w:p w14:paraId="4CD55D21" w14:textId="77777777" w:rsidR="003E58FE" w:rsidRPr="00FC29E8" w:rsidRDefault="003E58FE" w:rsidP="003E58FE"/>
    <w:p w14:paraId="30628FBC" w14:textId="77777777" w:rsidR="003E58FE" w:rsidRPr="00FC29E8" w:rsidRDefault="003E58FE" w:rsidP="007A4424">
      <w:pPr>
        <w:pStyle w:val="41"/>
      </w:pPr>
      <w:bookmarkStart w:id="813" w:name="_Toc510696627"/>
      <w:bookmarkStart w:id="814" w:name="_Toc35971418"/>
      <w:bookmarkStart w:id="815" w:name="_Toc157434610"/>
      <w:bookmarkStart w:id="816" w:name="_Toc157436325"/>
      <w:bookmarkStart w:id="817" w:name="_Toc157440165"/>
      <w:r w:rsidRPr="00FC29E8">
        <w:t>6.1.4.3</w:t>
      </w:r>
      <w:r w:rsidRPr="00FC29E8">
        <w:tab/>
        <w:t>Operation: &lt; operation 2&gt;</w:t>
      </w:r>
      <w:bookmarkEnd w:id="813"/>
      <w:bookmarkEnd w:id="814"/>
      <w:bookmarkEnd w:id="815"/>
      <w:bookmarkEnd w:id="816"/>
      <w:bookmarkEnd w:id="817"/>
    </w:p>
    <w:p w14:paraId="5030E37B" w14:textId="77777777" w:rsidR="003E58FE" w:rsidRPr="00FC29E8" w:rsidRDefault="003E58FE" w:rsidP="003E58FE">
      <w:pPr>
        <w:pStyle w:val="Guidance"/>
      </w:pPr>
      <w:r w:rsidRPr="00FC29E8">
        <w:t>And so on if there are more than one custom operations supported by the service. Same structure as in clause 6.1.4.2.</w:t>
      </w:r>
    </w:p>
    <w:p w14:paraId="7E93CAC2" w14:textId="77777777" w:rsidR="003E58FE" w:rsidRPr="00FC29E8" w:rsidRDefault="003E58FE" w:rsidP="007A4424">
      <w:pPr>
        <w:pStyle w:val="31"/>
      </w:pPr>
      <w:bookmarkStart w:id="818" w:name="_Toc510696628"/>
      <w:bookmarkStart w:id="819" w:name="_Toc35971419"/>
      <w:bookmarkStart w:id="820" w:name="_Toc157434611"/>
      <w:bookmarkStart w:id="821" w:name="_Toc157436326"/>
      <w:bookmarkStart w:id="822" w:name="_Toc157440166"/>
      <w:r w:rsidRPr="00FC29E8">
        <w:lastRenderedPageBreak/>
        <w:t>6.1.5</w:t>
      </w:r>
      <w:r w:rsidRPr="00FC29E8">
        <w:tab/>
        <w:t>Notifications</w:t>
      </w:r>
      <w:bookmarkEnd w:id="818"/>
      <w:bookmarkEnd w:id="819"/>
      <w:bookmarkEnd w:id="820"/>
      <w:bookmarkEnd w:id="821"/>
      <w:bookmarkEnd w:id="822"/>
    </w:p>
    <w:p w14:paraId="06D675F5" w14:textId="77777777" w:rsidR="003E58FE" w:rsidRPr="00FC29E8" w:rsidRDefault="003E58FE" w:rsidP="007A4424">
      <w:pPr>
        <w:pStyle w:val="41"/>
      </w:pPr>
      <w:bookmarkStart w:id="823" w:name="_Toc510696629"/>
      <w:bookmarkStart w:id="824" w:name="_Toc35971420"/>
      <w:bookmarkStart w:id="825" w:name="_Toc157434612"/>
      <w:bookmarkStart w:id="826" w:name="_Toc157436327"/>
      <w:bookmarkStart w:id="827" w:name="_Toc157440167"/>
      <w:r w:rsidRPr="00FC29E8">
        <w:t>6.1.5.1</w:t>
      </w:r>
      <w:r w:rsidRPr="00FC29E8">
        <w:tab/>
        <w:t>General</w:t>
      </w:r>
      <w:bookmarkEnd w:id="823"/>
      <w:bookmarkEnd w:id="824"/>
      <w:bookmarkEnd w:id="825"/>
      <w:bookmarkEnd w:id="826"/>
      <w:bookmarkEnd w:id="827"/>
    </w:p>
    <w:p w14:paraId="6C77E6AF" w14:textId="25119D81" w:rsidR="003E58FE" w:rsidRPr="00FC29E8" w:rsidRDefault="003E58FE" w:rsidP="003E58FE">
      <w:pPr>
        <w:pStyle w:val="Guidance"/>
      </w:pPr>
      <w:r w:rsidRPr="00FC29E8">
        <w:t xml:space="preserve">This clause will specify the use of notifications and corresponding protocol details if required for the specific service. When notifications are supported by the API, it will include a reference to the general description of notifications support over the </w:t>
      </w:r>
      <w:r w:rsidR="008865C9" w:rsidRPr="00FC29E8">
        <w:t>Northbound and Application Layer Interfaces/APIs (NBI)</w:t>
      </w:r>
      <w:r w:rsidRPr="00FC29E8">
        <w:t xml:space="preserve"> specified in </w:t>
      </w:r>
      <w:r w:rsidR="001940BE" w:rsidRPr="00FC29E8">
        <w:rPr>
          <w:noProof/>
        </w:rPr>
        <w:t>clause 5.2.5 of 3GPP TS 29.122 [2]</w:t>
      </w:r>
      <w:r w:rsidRPr="00FC29E8">
        <w:t>.</w:t>
      </w:r>
    </w:p>
    <w:p w14:paraId="138BE634" w14:textId="77777777" w:rsidR="00461EB1" w:rsidRPr="00FC29E8" w:rsidRDefault="00461EB1" w:rsidP="00461EB1">
      <w:pPr>
        <w:rPr>
          <w:noProof/>
        </w:rPr>
      </w:pPr>
      <w:bookmarkStart w:id="828" w:name="_Toc510696630"/>
      <w:bookmarkStart w:id="829" w:name="_Toc510696632"/>
      <w:r w:rsidRPr="00FC29E8">
        <w:rPr>
          <w:noProof/>
        </w:rPr>
        <w:t>Notifications shall comply to clause 5.2.5 of 3GPP TS 29.122 [2].</w:t>
      </w:r>
    </w:p>
    <w:p w14:paraId="0F00C699" w14:textId="1A0B1032" w:rsidR="003E58FE" w:rsidRPr="00FC29E8" w:rsidRDefault="003E58FE" w:rsidP="003E58FE">
      <w:pPr>
        <w:pStyle w:val="TH"/>
      </w:pPr>
      <w:r w:rsidRPr="00FC29E8">
        <w:t>Table 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3E58FE" w:rsidRPr="00FC29E8" w14:paraId="75D8B206" w14:textId="77777777" w:rsidTr="00D569BD">
        <w:trPr>
          <w:jc w:val="center"/>
        </w:trPr>
        <w:tc>
          <w:tcPr>
            <w:tcW w:w="1091" w:type="pct"/>
            <w:shd w:val="clear" w:color="auto" w:fill="C0C0C0"/>
            <w:vAlign w:val="center"/>
            <w:hideMark/>
          </w:tcPr>
          <w:p w14:paraId="2BCF9FC5" w14:textId="77777777" w:rsidR="003E58FE" w:rsidRPr="00FC29E8" w:rsidRDefault="003E58FE" w:rsidP="00127679">
            <w:pPr>
              <w:pStyle w:val="TAH"/>
            </w:pPr>
            <w:r w:rsidRPr="00FC29E8">
              <w:t>Notification</w:t>
            </w:r>
          </w:p>
        </w:tc>
        <w:tc>
          <w:tcPr>
            <w:tcW w:w="2083" w:type="pct"/>
            <w:shd w:val="clear" w:color="auto" w:fill="C0C0C0"/>
            <w:vAlign w:val="center"/>
            <w:hideMark/>
          </w:tcPr>
          <w:p w14:paraId="57310748" w14:textId="77777777" w:rsidR="003E58FE" w:rsidRPr="00FC29E8" w:rsidRDefault="003E58FE" w:rsidP="00127679">
            <w:pPr>
              <w:pStyle w:val="TAH"/>
            </w:pPr>
            <w:r w:rsidRPr="00FC29E8">
              <w:t>Callback URI</w:t>
            </w:r>
          </w:p>
        </w:tc>
        <w:tc>
          <w:tcPr>
            <w:tcW w:w="709" w:type="pct"/>
            <w:shd w:val="clear" w:color="auto" w:fill="C0C0C0"/>
            <w:vAlign w:val="center"/>
            <w:hideMark/>
          </w:tcPr>
          <w:p w14:paraId="0EF13046" w14:textId="77777777" w:rsidR="003E58FE" w:rsidRPr="00FC29E8" w:rsidRDefault="003E58FE" w:rsidP="00127679">
            <w:pPr>
              <w:pStyle w:val="TAH"/>
            </w:pPr>
            <w:r w:rsidRPr="00FC29E8">
              <w:t>HTTP method or custom operation</w:t>
            </w:r>
          </w:p>
        </w:tc>
        <w:tc>
          <w:tcPr>
            <w:tcW w:w="1116" w:type="pct"/>
            <w:shd w:val="clear" w:color="auto" w:fill="C0C0C0"/>
            <w:vAlign w:val="center"/>
            <w:hideMark/>
          </w:tcPr>
          <w:p w14:paraId="55D59C1C" w14:textId="77777777" w:rsidR="003E58FE" w:rsidRPr="00FC29E8" w:rsidRDefault="003E58FE" w:rsidP="00127679">
            <w:pPr>
              <w:pStyle w:val="TAH"/>
            </w:pPr>
            <w:r w:rsidRPr="00FC29E8">
              <w:t>Description</w:t>
            </w:r>
          </w:p>
          <w:p w14:paraId="7ED2BE3A" w14:textId="77777777" w:rsidR="003E58FE" w:rsidRPr="00FC29E8" w:rsidRDefault="003E58FE" w:rsidP="00127679">
            <w:pPr>
              <w:pStyle w:val="TAH"/>
            </w:pPr>
            <w:r w:rsidRPr="00FC29E8">
              <w:t>(service operation)</w:t>
            </w:r>
          </w:p>
        </w:tc>
      </w:tr>
      <w:tr w:rsidR="003E58FE" w:rsidRPr="00FC29E8" w14:paraId="483F2443" w14:textId="77777777" w:rsidTr="008675AD">
        <w:trPr>
          <w:jc w:val="center"/>
        </w:trPr>
        <w:tc>
          <w:tcPr>
            <w:tcW w:w="1091" w:type="pct"/>
            <w:vAlign w:val="center"/>
          </w:tcPr>
          <w:p w14:paraId="1532933B" w14:textId="77777777" w:rsidR="003E58FE" w:rsidRPr="00FC29E8" w:rsidRDefault="003E58FE" w:rsidP="00265AB8">
            <w:pPr>
              <w:pStyle w:val="TAL"/>
              <w:rPr>
                <w:lang w:val="en-US"/>
              </w:rPr>
            </w:pPr>
            <w:r w:rsidRPr="00FC29E8">
              <w:rPr>
                <w:lang w:val="en-US"/>
              </w:rPr>
              <w:t>&lt;notification 1&gt;</w:t>
            </w:r>
          </w:p>
          <w:p w14:paraId="50B4DB89" w14:textId="72AC9741" w:rsidR="003E58FE" w:rsidRPr="00FC29E8" w:rsidRDefault="003E58FE" w:rsidP="00265AB8">
            <w:pPr>
              <w:pStyle w:val="TAL"/>
              <w:rPr>
                <w:lang w:val="en-US"/>
              </w:rPr>
            </w:pPr>
            <w:r w:rsidRPr="00FC29E8">
              <w:rPr>
                <w:lang w:val="en-US"/>
              </w:rPr>
              <w:t>e.g. Status Change Notification</w:t>
            </w:r>
          </w:p>
        </w:tc>
        <w:tc>
          <w:tcPr>
            <w:tcW w:w="2083" w:type="pct"/>
            <w:vAlign w:val="center"/>
          </w:tcPr>
          <w:p w14:paraId="4556EF1C" w14:textId="77777777" w:rsidR="003E58FE" w:rsidRPr="00FC29E8" w:rsidRDefault="003E58FE" w:rsidP="00127679">
            <w:pPr>
              <w:pStyle w:val="TAL"/>
              <w:rPr>
                <w:lang w:val="en-US"/>
              </w:rPr>
            </w:pPr>
            <w:r w:rsidRPr="00FC29E8">
              <w:rPr>
                <w:lang w:val="en-US"/>
              </w:rPr>
              <w:t>&lt; Callback URI &gt;</w:t>
            </w:r>
          </w:p>
          <w:p w14:paraId="331FE4EE" w14:textId="77777777" w:rsidR="003E58FE" w:rsidRPr="00FC29E8" w:rsidDel="005E0502" w:rsidRDefault="003E58FE" w:rsidP="00127679">
            <w:pPr>
              <w:pStyle w:val="TAL"/>
              <w:rPr>
                <w:lang w:val="en-US"/>
              </w:rPr>
            </w:pPr>
            <w:r w:rsidRPr="00FC29E8">
              <w:rPr>
                <w:lang w:val="en-US"/>
              </w:rPr>
              <w:t>e.g. {StatusCallbackUri}</w:t>
            </w:r>
          </w:p>
        </w:tc>
        <w:tc>
          <w:tcPr>
            <w:tcW w:w="709" w:type="pct"/>
          </w:tcPr>
          <w:p w14:paraId="699E5D8B" w14:textId="77777777" w:rsidR="003E58FE" w:rsidRPr="00FC29E8" w:rsidRDefault="003E58FE" w:rsidP="00127679">
            <w:pPr>
              <w:pStyle w:val="TAC"/>
              <w:rPr>
                <w:lang w:val="en-US"/>
              </w:rPr>
            </w:pPr>
          </w:p>
          <w:p w14:paraId="7B778A97" w14:textId="77777777" w:rsidR="003E58FE" w:rsidRPr="00FC29E8" w:rsidRDefault="003E58FE" w:rsidP="00127679">
            <w:pPr>
              <w:pStyle w:val="TAC"/>
              <w:rPr>
                <w:lang w:val="fr-FR"/>
              </w:rPr>
            </w:pPr>
            <w:r w:rsidRPr="00FC29E8">
              <w:rPr>
                <w:lang w:val="fr-FR"/>
              </w:rPr>
              <w:t>e.g POST</w:t>
            </w:r>
          </w:p>
        </w:tc>
        <w:tc>
          <w:tcPr>
            <w:tcW w:w="1116" w:type="pct"/>
            <w:vAlign w:val="center"/>
          </w:tcPr>
          <w:p w14:paraId="65960B5F" w14:textId="77777777" w:rsidR="003E58FE" w:rsidRPr="00FC29E8" w:rsidRDefault="003E58FE" w:rsidP="00E66103">
            <w:pPr>
              <w:pStyle w:val="TAL"/>
              <w:rPr>
                <w:lang w:val="en-US"/>
              </w:rPr>
            </w:pPr>
            <w:r w:rsidRPr="00FC29E8">
              <w:rPr>
                <w:lang w:val="en-US"/>
              </w:rPr>
              <w:t xml:space="preserve">e.g. Notify Event </w:t>
            </w:r>
          </w:p>
        </w:tc>
      </w:tr>
      <w:tr w:rsidR="003E58FE" w:rsidRPr="00FC29E8" w14:paraId="381AD3B5" w14:textId="77777777" w:rsidTr="008675AD">
        <w:trPr>
          <w:jc w:val="center"/>
        </w:trPr>
        <w:tc>
          <w:tcPr>
            <w:tcW w:w="1091" w:type="pct"/>
            <w:vAlign w:val="center"/>
          </w:tcPr>
          <w:p w14:paraId="395EF5A2" w14:textId="77777777" w:rsidR="003E58FE" w:rsidRPr="00FC29E8" w:rsidRDefault="003E58FE" w:rsidP="00265AB8">
            <w:pPr>
              <w:pStyle w:val="TAL"/>
              <w:rPr>
                <w:lang w:val="en-US"/>
              </w:rPr>
            </w:pPr>
            <w:bookmarkStart w:id="830" w:name="MCCQCTEMPBM_00000024"/>
          </w:p>
        </w:tc>
        <w:tc>
          <w:tcPr>
            <w:tcW w:w="2083" w:type="pct"/>
            <w:vAlign w:val="center"/>
          </w:tcPr>
          <w:p w14:paraId="0B0212C9" w14:textId="77777777" w:rsidR="003E58FE" w:rsidRPr="00FC29E8" w:rsidRDefault="003E58FE" w:rsidP="00127679">
            <w:pPr>
              <w:pStyle w:val="TAL"/>
              <w:rPr>
                <w:lang w:val="en-US"/>
              </w:rPr>
            </w:pPr>
          </w:p>
        </w:tc>
        <w:tc>
          <w:tcPr>
            <w:tcW w:w="709" w:type="pct"/>
            <w:vAlign w:val="center"/>
          </w:tcPr>
          <w:p w14:paraId="69974EB5" w14:textId="77777777" w:rsidR="003E58FE" w:rsidRPr="00FC29E8" w:rsidRDefault="003E58FE" w:rsidP="00F8020A">
            <w:pPr>
              <w:pStyle w:val="TAC"/>
              <w:rPr>
                <w:lang w:val="fr-FR"/>
              </w:rPr>
            </w:pPr>
          </w:p>
        </w:tc>
        <w:tc>
          <w:tcPr>
            <w:tcW w:w="1116" w:type="pct"/>
            <w:vAlign w:val="center"/>
          </w:tcPr>
          <w:p w14:paraId="6CB35D9A" w14:textId="77777777" w:rsidR="003E58FE" w:rsidRPr="00FC29E8" w:rsidRDefault="003E58FE" w:rsidP="00F8020A">
            <w:pPr>
              <w:pStyle w:val="TAL"/>
              <w:rPr>
                <w:lang w:val="en-US"/>
              </w:rPr>
            </w:pPr>
          </w:p>
        </w:tc>
      </w:tr>
      <w:bookmarkEnd w:id="830"/>
    </w:tbl>
    <w:p w14:paraId="78389CD8" w14:textId="77777777" w:rsidR="003E58FE" w:rsidRPr="00FC29E8" w:rsidRDefault="003E58FE" w:rsidP="003E58FE">
      <w:pPr>
        <w:rPr>
          <w:noProof/>
        </w:rPr>
      </w:pPr>
    </w:p>
    <w:p w14:paraId="2EE5FF5C" w14:textId="77777777" w:rsidR="003E58FE" w:rsidRPr="00FC29E8" w:rsidRDefault="003E58FE" w:rsidP="007A4424">
      <w:pPr>
        <w:pStyle w:val="41"/>
      </w:pPr>
      <w:bookmarkStart w:id="831" w:name="_Toc35971421"/>
      <w:bookmarkStart w:id="832" w:name="_Toc157434613"/>
      <w:bookmarkStart w:id="833" w:name="_Toc157436328"/>
      <w:bookmarkStart w:id="834" w:name="_Toc157440168"/>
      <w:r w:rsidRPr="00FC29E8">
        <w:t>6.1.5.2</w:t>
      </w:r>
      <w:r w:rsidRPr="00FC29E8">
        <w:tab/>
        <w:t>&lt;notification 1&gt;</w:t>
      </w:r>
      <w:bookmarkEnd w:id="828"/>
      <w:bookmarkEnd w:id="831"/>
      <w:bookmarkEnd w:id="832"/>
      <w:bookmarkEnd w:id="833"/>
      <w:bookmarkEnd w:id="834"/>
    </w:p>
    <w:p w14:paraId="48822DAF" w14:textId="77777777" w:rsidR="003E58FE" w:rsidRPr="00FC29E8" w:rsidRDefault="003E58FE" w:rsidP="007A4424">
      <w:pPr>
        <w:pStyle w:val="51"/>
        <w:rPr>
          <w:noProof/>
        </w:rPr>
      </w:pPr>
      <w:bookmarkStart w:id="835" w:name="_Toc532994455"/>
      <w:bookmarkStart w:id="836" w:name="_Toc35971422"/>
      <w:bookmarkStart w:id="837" w:name="_Toc157434614"/>
      <w:bookmarkStart w:id="838" w:name="_Toc157436329"/>
      <w:bookmarkStart w:id="839" w:name="_Toc157440169"/>
      <w:bookmarkStart w:id="840" w:name="_Toc510696631"/>
      <w:r w:rsidRPr="00FC29E8">
        <w:t>6.1.5.2</w:t>
      </w:r>
      <w:r w:rsidRPr="00FC29E8">
        <w:rPr>
          <w:noProof/>
        </w:rPr>
        <w:t>.1</w:t>
      </w:r>
      <w:r w:rsidRPr="00FC29E8">
        <w:rPr>
          <w:noProof/>
        </w:rPr>
        <w:tab/>
        <w:t>Description</w:t>
      </w:r>
      <w:bookmarkEnd w:id="835"/>
      <w:bookmarkEnd w:id="836"/>
      <w:bookmarkEnd w:id="837"/>
      <w:bookmarkEnd w:id="838"/>
      <w:bookmarkEnd w:id="839"/>
    </w:p>
    <w:p w14:paraId="451F746E" w14:textId="77777777" w:rsidR="003E58FE" w:rsidRPr="00FC29E8" w:rsidRDefault="003E58FE" w:rsidP="003E58FE">
      <w:pPr>
        <w:rPr>
          <w:noProof/>
        </w:rPr>
      </w:pPr>
      <w:r w:rsidRPr="00FC29E8">
        <w:rPr>
          <w:noProof/>
        </w:rPr>
        <w:t>The Event Notification is used by the NF service producer to report one or several observed Events to a NF service consumer that has subscribed to such Notifications.</w:t>
      </w:r>
    </w:p>
    <w:p w14:paraId="62C28257" w14:textId="77777777" w:rsidR="003E58FE" w:rsidRPr="00FC29E8" w:rsidRDefault="003E58FE" w:rsidP="007A4424">
      <w:pPr>
        <w:pStyle w:val="51"/>
        <w:rPr>
          <w:noProof/>
        </w:rPr>
      </w:pPr>
      <w:bookmarkStart w:id="841" w:name="_Toc532994456"/>
      <w:bookmarkStart w:id="842" w:name="_Toc35971423"/>
      <w:bookmarkStart w:id="843" w:name="_Toc157434615"/>
      <w:bookmarkStart w:id="844" w:name="_Toc157436330"/>
      <w:bookmarkStart w:id="845" w:name="_Toc157440170"/>
      <w:r w:rsidRPr="00FC29E8">
        <w:t>6.1.5.2</w:t>
      </w:r>
      <w:r w:rsidRPr="00FC29E8">
        <w:rPr>
          <w:noProof/>
        </w:rPr>
        <w:t>.2</w:t>
      </w:r>
      <w:r w:rsidRPr="00FC29E8">
        <w:rPr>
          <w:noProof/>
        </w:rPr>
        <w:tab/>
        <w:t>Target URI</w:t>
      </w:r>
      <w:bookmarkEnd w:id="841"/>
      <w:bookmarkEnd w:id="842"/>
      <w:bookmarkEnd w:id="843"/>
      <w:bookmarkEnd w:id="844"/>
      <w:bookmarkEnd w:id="845"/>
    </w:p>
    <w:p w14:paraId="5B0F3066" w14:textId="77777777" w:rsidR="003E58FE" w:rsidRPr="00FC29E8" w:rsidRDefault="003E58FE" w:rsidP="003E58FE">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6.1.5.2.2-1.</w:t>
      </w:r>
    </w:p>
    <w:p w14:paraId="70C0AF5D" w14:textId="77777777" w:rsidR="003E58FE" w:rsidRPr="00FC29E8" w:rsidRDefault="003E58FE" w:rsidP="003E58FE">
      <w:pPr>
        <w:pStyle w:val="TH"/>
        <w:rPr>
          <w:rFonts w:cs="Arial"/>
          <w:noProof/>
        </w:rPr>
      </w:pPr>
      <w:r w:rsidRPr="00FC29E8">
        <w:rPr>
          <w:noProof/>
        </w:rPr>
        <w:t>Table </w:t>
      </w:r>
      <w:r w:rsidRPr="00FC29E8">
        <w:t>6.1.5.2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FC29E8" w14:paraId="30BECEDE" w14:textId="77777777" w:rsidTr="008675AD">
        <w:trPr>
          <w:jc w:val="center"/>
        </w:trPr>
        <w:tc>
          <w:tcPr>
            <w:tcW w:w="1924" w:type="dxa"/>
            <w:shd w:val="clear" w:color="auto" w:fill="C0C0C0"/>
            <w:vAlign w:val="center"/>
            <w:hideMark/>
          </w:tcPr>
          <w:p w14:paraId="2B147BB9" w14:textId="77777777" w:rsidR="003E58FE" w:rsidRPr="00FC29E8" w:rsidRDefault="003E58FE" w:rsidP="00F8020A">
            <w:pPr>
              <w:pStyle w:val="TAH"/>
              <w:rPr>
                <w:noProof/>
              </w:rPr>
            </w:pPr>
            <w:r w:rsidRPr="00FC29E8">
              <w:rPr>
                <w:noProof/>
              </w:rPr>
              <w:t>Name</w:t>
            </w:r>
          </w:p>
        </w:tc>
        <w:tc>
          <w:tcPr>
            <w:tcW w:w="7814" w:type="dxa"/>
            <w:shd w:val="clear" w:color="auto" w:fill="C0C0C0"/>
            <w:vAlign w:val="center"/>
            <w:hideMark/>
          </w:tcPr>
          <w:p w14:paraId="4BDB2247" w14:textId="77777777" w:rsidR="003E58FE" w:rsidRPr="00FC29E8" w:rsidRDefault="003E58FE" w:rsidP="00E66103">
            <w:pPr>
              <w:pStyle w:val="TAH"/>
              <w:rPr>
                <w:noProof/>
              </w:rPr>
            </w:pPr>
            <w:r w:rsidRPr="00FC29E8">
              <w:rPr>
                <w:noProof/>
              </w:rPr>
              <w:t>Definition</w:t>
            </w:r>
          </w:p>
        </w:tc>
      </w:tr>
      <w:tr w:rsidR="003E58FE" w:rsidRPr="00FC29E8" w14:paraId="33035A0B" w14:textId="77777777" w:rsidTr="00265AB8">
        <w:trPr>
          <w:jc w:val="center"/>
        </w:trPr>
        <w:tc>
          <w:tcPr>
            <w:tcW w:w="1924" w:type="dxa"/>
            <w:vAlign w:val="center"/>
            <w:hideMark/>
          </w:tcPr>
          <w:p w14:paraId="2312E2A8" w14:textId="77777777" w:rsidR="003E58FE" w:rsidRPr="00FC29E8" w:rsidRDefault="003E58FE" w:rsidP="00265AB8">
            <w:pPr>
              <w:pStyle w:val="TAL"/>
              <w:rPr>
                <w:noProof/>
              </w:rPr>
            </w:pPr>
            <w:r w:rsidRPr="00FC29E8">
              <w:rPr>
                <w:noProof/>
              </w:rPr>
              <w:t>notifUri</w:t>
            </w:r>
          </w:p>
        </w:tc>
        <w:tc>
          <w:tcPr>
            <w:tcW w:w="7814" w:type="dxa"/>
            <w:vAlign w:val="center"/>
            <w:hideMark/>
          </w:tcPr>
          <w:p w14:paraId="268E0FDD" w14:textId="77777777" w:rsidR="003E58FE" w:rsidRPr="00FC29E8" w:rsidRDefault="003E58FE" w:rsidP="00265AB8">
            <w:pPr>
              <w:pStyle w:val="TAL"/>
              <w:rPr>
                <w:noProof/>
              </w:rPr>
            </w:pPr>
            <w:r w:rsidRPr="00FC29E8">
              <w:rPr>
                <w:noProof/>
              </w:rPr>
              <w:t>String formatted as URI with the Callback Uri</w:t>
            </w:r>
          </w:p>
        </w:tc>
      </w:tr>
    </w:tbl>
    <w:p w14:paraId="22A219C9" w14:textId="77777777" w:rsidR="003E58FE" w:rsidRPr="00FC29E8" w:rsidRDefault="003E58FE" w:rsidP="003E58FE">
      <w:pPr>
        <w:rPr>
          <w:noProof/>
        </w:rPr>
      </w:pPr>
    </w:p>
    <w:p w14:paraId="3FC3F9EE" w14:textId="77777777" w:rsidR="003E58FE" w:rsidRPr="00FC29E8" w:rsidRDefault="003E58FE" w:rsidP="007A4424">
      <w:pPr>
        <w:pStyle w:val="51"/>
        <w:rPr>
          <w:noProof/>
        </w:rPr>
      </w:pPr>
      <w:bookmarkStart w:id="846" w:name="_Toc532994457"/>
      <w:bookmarkStart w:id="847" w:name="_Toc35971424"/>
      <w:bookmarkStart w:id="848" w:name="_Toc157434616"/>
      <w:bookmarkStart w:id="849" w:name="_Toc157436331"/>
      <w:bookmarkStart w:id="850" w:name="_Toc157440171"/>
      <w:r w:rsidRPr="00FC29E8">
        <w:t>6.1.5.2</w:t>
      </w:r>
      <w:r w:rsidRPr="00FC29E8">
        <w:rPr>
          <w:noProof/>
        </w:rPr>
        <w:t>.3</w:t>
      </w:r>
      <w:r w:rsidRPr="00FC29E8">
        <w:rPr>
          <w:noProof/>
        </w:rPr>
        <w:tab/>
        <w:t>Standard Methods</w:t>
      </w:r>
      <w:bookmarkEnd w:id="846"/>
      <w:bookmarkEnd w:id="847"/>
      <w:bookmarkEnd w:id="848"/>
      <w:bookmarkEnd w:id="849"/>
      <w:bookmarkEnd w:id="850"/>
    </w:p>
    <w:p w14:paraId="5C57E4FE" w14:textId="77777777" w:rsidR="003E58FE" w:rsidRPr="00FC29E8" w:rsidRDefault="003E58FE" w:rsidP="007A4424">
      <w:pPr>
        <w:pStyle w:val="H6"/>
        <w:rPr>
          <w:noProof/>
        </w:rPr>
      </w:pPr>
      <w:bookmarkStart w:id="851" w:name="_Toc532994458"/>
      <w:bookmarkStart w:id="852" w:name="_Toc35971425"/>
      <w:r w:rsidRPr="00FC29E8">
        <w:t>6.1.5.2.3</w:t>
      </w:r>
      <w:r w:rsidRPr="00FC29E8">
        <w:rPr>
          <w:noProof/>
        </w:rPr>
        <w:t>.1</w:t>
      </w:r>
      <w:r w:rsidRPr="00FC29E8">
        <w:rPr>
          <w:noProof/>
        </w:rPr>
        <w:tab/>
        <w:t>POST</w:t>
      </w:r>
      <w:bookmarkEnd w:id="851"/>
      <w:bookmarkEnd w:id="852"/>
    </w:p>
    <w:p w14:paraId="32F8D3B1" w14:textId="77777777" w:rsidR="003E58FE" w:rsidRPr="00FC29E8" w:rsidRDefault="003E58FE" w:rsidP="003E58FE">
      <w:pPr>
        <w:rPr>
          <w:noProof/>
        </w:rPr>
      </w:pPr>
      <w:r w:rsidRPr="00FC29E8">
        <w:rPr>
          <w:noProof/>
        </w:rPr>
        <w:t>This method shall support the request data structures specified in table </w:t>
      </w:r>
      <w:r w:rsidRPr="00FC29E8">
        <w:t>6.1.5.2</w:t>
      </w:r>
      <w:r w:rsidRPr="00FC29E8">
        <w:rPr>
          <w:noProof/>
        </w:rPr>
        <w:t>.3.1-1 and the response data structures and response codes specified in table </w:t>
      </w:r>
      <w:r w:rsidRPr="00FC29E8">
        <w:t>6.1.5.2</w:t>
      </w:r>
      <w:r w:rsidRPr="00FC29E8">
        <w:rPr>
          <w:noProof/>
        </w:rPr>
        <w:t>.3.1-1.</w:t>
      </w:r>
    </w:p>
    <w:p w14:paraId="0EDE0AF7" w14:textId="77777777" w:rsidR="003E58FE" w:rsidRPr="00FC29E8" w:rsidRDefault="003E58FE" w:rsidP="003E58FE">
      <w:pPr>
        <w:pStyle w:val="TH"/>
        <w:rPr>
          <w:noProof/>
        </w:rPr>
      </w:pPr>
      <w:r w:rsidRPr="00FC29E8">
        <w:rPr>
          <w:noProof/>
        </w:rPr>
        <w:t>Table </w:t>
      </w:r>
      <w:r w:rsidRPr="00FC29E8">
        <w:t>6.1.5.2</w:t>
      </w:r>
      <w:r w:rsidRPr="00FC29E8">
        <w:rPr>
          <w:noProof/>
        </w:rPr>
        <w:t>.3.1-2: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E58FE" w:rsidRPr="00FC29E8" w14:paraId="1901356F" w14:textId="77777777" w:rsidTr="008675AD">
        <w:trPr>
          <w:jc w:val="center"/>
        </w:trPr>
        <w:tc>
          <w:tcPr>
            <w:tcW w:w="2899" w:type="dxa"/>
            <w:shd w:val="clear" w:color="auto" w:fill="C0C0C0"/>
            <w:vAlign w:val="center"/>
            <w:hideMark/>
          </w:tcPr>
          <w:p w14:paraId="77575B27" w14:textId="77777777" w:rsidR="003E58FE" w:rsidRPr="00FC29E8" w:rsidRDefault="003E58FE" w:rsidP="00F8020A">
            <w:pPr>
              <w:pStyle w:val="TAH"/>
              <w:rPr>
                <w:noProof/>
              </w:rPr>
            </w:pPr>
            <w:r w:rsidRPr="00FC29E8">
              <w:rPr>
                <w:noProof/>
              </w:rPr>
              <w:t>Data type</w:t>
            </w:r>
          </w:p>
        </w:tc>
        <w:tc>
          <w:tcPr>
            <w:tcW w:w="450" w:type="dxa"/>
            <w:shd w:val="clear" w:color="auto" w:fill="C0C0C0"/>
            <w:vAlign w:val="center"/>
            <w:hideMark/>
          </w:tcPr>
          <w:p w14:paraId="6D50D490" w14:textId="77777777" w:rsidR="003E58FE" w:rsidRPr="00FC29E8" w:rsidRDefault="003E58FE" w:rsidP="00E66103">
            <w:pPr>
              <w:pStyle w:val="TAH"/>
              <w:rPr>
                <w:noProof/>
              </w:rPr>
            </w:pPr>
            <w:r w:rsidRPr="00FC29E8">
              <w:rPr>
                <w:noProof/>
              </w:rPr>
              <w:t>P</w:t>
            </w:r>
          </w:p>
        </w:tc>
        <w:tc>
          <w:tcPr>
            <w:tcW w:w="1170" w:type="dxa"/>
            <w:shd w:val="clear" w:color="auto" w:fill="C0C0C0"/>
            <w:vAlign w:val="center"/>
            <w:hideMark/>
          </w:tcPr>
          <w:p w14:paraId="50F779A5" w14:textId="77777777" w:rsidR="003E58FE" w:rsidRPr="00FC29E8" w:rsidRDefault="003E58FE">
            <w:pPr>
              <w:pStyle w:val="TAH"/>
              <w:rPr>
                <w:noProof/>
              </w:rPr>
            </w:pPr>
            <w:r w:rsidRPr="00FC29E8">
              <w:rPr>
                <w:noProof/>
              </w:rPr>
              <w:t>Cardinality</w:t>
            </w:r>
          </w:p>
        </w:tc>
        <w:tc>
          <w:tcPr>
            <w:tcW w:w="5160" w:type="dxa"/>
            <w:shd w:val="clear" w:color="auto" w:fill="C0C0C0"/>
            <w:vAlign w:val="center"/>
            <w:hideMark/>
          </w:tcPr>
          <w:p w14:paraId="410286FB" w14:textId="77777777" w:rsidR="003E58FE" w:rsidRPr="00FC29E8" w:rsidRDefault="003E58FE">
            <w:pPr>
              <w:pStyle w:val="TAH"/>
              <w:rPr>
                <w:noProof/>
              </w:rPr>
            </w:pPr>
            <w:r w:rsidRPr="00FC29E8">
              <w:rPr>
                <w:noProof/>
              </w:rPr>
              <w:t>Description</w:t>
            </w:r>
          </w:p>
        </w:tc>
      </w:tr>
      <w:tr w:rsidR="003E58FE" w:rsidRPr="00FC29E8" w14:paraId="7A2AE011" w14:textId="77777777" w:rsidTr="00265AB8">
        <w:trPr>
          <w:jc w:val="center"/>
        </w:trPr>
        <w:tc>
          <w:tcPr>
            <w:tcW w:w="2899" w:type="dxa"/>
            <w:vAlign w:val="center"/>
            <w:hideMark/>
          </w:tcPr>
          <w:p w14:paraId="5E6BAC87" w14:textId="77777777" w:rsidR="003E58FE" w:rsidRPr="00FC29E8" w:rsidRDefault="003E58FE" w:rsidP="00265AB8">
            <w:pPr>
              <w:pStyle w:val="TAL"/>
              <w:rPr>
                <w:noProof/>
              </w:rPr>
            </w:pPr>
            <w:r w:rsidRPr="00FC29E8">
              <w:t>"</w:t>
            </w:r>
            <w:r w:rsidRPr="00FC29E8">
              <w:rPr>
                <w:i/>
              </w:rPr>
              <w:t>&lt;type&gt;</w:t>
            </w:r>
            <w:r w:rsidRPr="00FC29E8">
              <w:t>" or "array</w:t>
            </w:r>
            <w:r w:rsidRPr="00FC29E8">
              <w:rPr>
                <w:i/>
              </w:rPr>
              <w:t>(&lt;type&gt;</w:t>
            </w:r>
            <w:r w:rsidRPr="00FC29E8">
              <w:t>)" or "map</w:t>
            </w:r>
            <w:r w:rsidRPr="00FC29E8">
              <w:rPr>
                <w:i/>
              </w:rPr>
              <w:t>(&lt;type&gt;</w:t>
            </w:r>
            <w:r w:rsidRPr="00FC29E8">
              <w:t>)"</w:t>
            </w:r>
          </w:p>
        </w:tc>
        <w:tc>
          <w:tcPr>
            <w:tcW w:w="450" w:type="dxa"/>
            <w:vAlign w:val="center"/>
            <w:hideMark/>
          </w:tcPr>
          <w:p w14:paraId="63C6A2A3" w14:textId="77777777" w:rsidR="003E58FE" w:rsidRPr="00FC29E8" w:rsidRDefault="003E58FE" w:rsidP="00265AB8">
            <w:pPr>
              <w:pStyle w:val="TAC"/>
              <w:rPr>
                <w:noProof/>
              </w:rPr>
            </w:pPr>
            <w:r w:rsidRPr="00FC29E8">
              <w:t>"M", "C" or "O"</w:t>
            </w:r>
          </w:p>
        </w:tc>
        <w:tc>
          <w:tcPr>
            <w:tcW w:w="1170" w:type="dxa"/>
            <w:vAlign w:val="center"/>
            <w:hideMark/>
          </w:tcPr>
          <w:p w14:paraId="565A411F" w14:textId="77777777" w:rsidR="003E58FE" w:rsidRPr="00FC29E8" w:rsidRDefault="003E58FE" w:rsidP="00265AB8">
            <w:pPr>
              <w:pStyle w:val="TAC"/>
              <w:rPr>
                <w:noProof/>
              </w:rPr>
            </w:pPr>
            <w:r w:rsidRPr="00FC29E8">
              <w:t>"0..1", "1", or "M..N", or &lt;leave empty&gt;</w:t>
            </w:r>
          </w:p>
        </w:tc>
        <w:tc>
          <w:tcPr>
            <w:tcW w:w="5160" w:type="dxa"/>
            <w:vAlign w:val="center"/>
            <w:hideMark/>
          </w:tcPr>
          <w:p w14:paraId="5F813068" w14:textId="77777777" w:rsidR="003E58FE" w:rsidRPr="00FC29E8" w:rsidRDefault="003E58FE" w:rsidP="00265AB8">
            <w:pPr>
              <w:pStyle w:val="TAL"/>
              <w:rPr>
                <w:noProof/>
              </w:rPr>
            </w:pPr>
            <w:r w:rsidRPr="00FC29E8">
              <w:t>&lt;only if applicable&gt;</w:t>
            </w:r>
          </w:p>
        </w:tc>
      </w:tr>
    </w:tbl>
    <w:p w14:paraId="59E2E7A8" w14:textId="77777777" w:rsidR="003E58FE" w:rsidRPr="00FC29E8" w:rsidRDefault="003E58FE" w:rsidP="003E58FE">
      <w:pPr>
        <w:rPr>
          <w:noProof/>
        </w:rPr>
      </w:pPr>
    </w:p>
    <w:p w14:paraId="70DDFF0E" w14:textId="77777777" w:rsidR="003E58FE" w:rsidRPr="00FC29E8" w:rsidRDefault="003E58FE" w:rsidP="003E58FE">
      <w:pPr>
        <w:pStyle w:val="TH"/>
        <w:rPr>
          <w:noProof/>
        </w:rPr>
      </w:pPr>
      <w:r w:rsidRPr="00FC29E8">
        <w:rPr>
          <w:noProof/>
        </w:rPr>
        <w:lastRenderedPageBreak/>
        <w:t>Table </w:t>
      </w:r>
      <w:r w:rsidRPr="00FC29E8">
        <w:t>6.1.5.2</w:t>
      </w:r>
      <w:r w:rsidRPr="00FC29E8">
        <w:rPr>
          <w:noProof/>
        </w:rPr>
        <w:t>.3.1-3: Data structures supported by the POST Response Body</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E58FE" w:rsidRPr="00FC29E8" w14:paraId="6AF28BBA" w14:textId="77777777" w:rsidTr="008675AD">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8EB2ED" w14:textId="77777777" w:rsidR="003E58FE" w:rsidRPr="00FC29E8" w:rsidRDefault="003E58FE" w:rsidP="00F8020A">
            <w:pPr>
              <w:pStyle w:val="TAH"/>
              <w:rPr>
                <w:noProof/>
              </w:rPr>
            </w:pPr>
            <w:r w:rsidRPr="00FC29E8">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2E4DE" w14:textId="77777777" w:rsidR="003E58FE" w:rsidRPr="00FC29E8" w:rsidRDefault="003E58FE" w:rsidP="00E66103">
            <w:pPr>
              <w:pStyle w:val="TAH"/>
              <w:rPr>
                <w:noProof/>
              </w:rPr>
            </w:pPr>
            <w:r w:rsidRPr="00FC29E8">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C31063" w14:textId="77777777" w:rsidR="003E58FE" w:rsidRPr="00FC29E8" w:rsidRDefault="003E58FE">
            <w:pPr>
              <w:pStyle w:val="TAH"/>
              <w:rPr>
                <w:noProof/>
              </w:rPr>
            </w:pPr>
            <w:r w:rsidRPr="00FC29E8">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5863A2" w14:textId="77777777" w:rsidR="003E58FE" w:rsidRPr="00FC29E8" w:rsidRDefault="003E58FE">
            <w:pPr>
              <w:pStyle w:val="TAH"/>
              <w:rPr>
                <w:noProof/>
              </w:rPr>
            </w:pPr>
            <w:r w:rsidRPr="00FC29E8">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F30423" w14:textId="77777777" w:rsidR="003E58FE" w:rsidRPr="00FC29E8" w:rsidRDefault="003E58FE">
            <w:pPr>
              <w:pStyle w:val="TAH"/>
              <w:rPr>
                <w:noProof/>
              </w:rPr>
            </w:pPr>
            <w:r w:rsidRPr="00FC29E8">
              <w:rPr>
                <w:noProof/>
              </w:rPr>
              <w:t>Description</w:t>
            </w:r>
          </w:p>
        </w:tc>
      </w:tr>
      <w:tr w:rsidR="003E58FE" w:rsidRPr="00FC29E8" w14:paraId="1E081D04" w14:textId="77777777" w:rsidTr="00265AB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75E756AD" w14:textId="77777777" w:rsidR="003E58FE" w:rsidRPr="00FC29E8" w:rsidRDefault="003E58FE" w:rsidP="00265AB8">
            <w:pPr>
              <w:pStyle w:val="TAL"/>
              <w:rPr>
                <w:noProof/>
              </w:rPr>
            </w:pPr>
            <w:r w:rsidRPr="00FC29E8">
              <w:t>"</w:t>
            </w:r>
            <w:r w:rsidRPr="00FC29E8">
              <w:rPr>
                <w:i/>
              </w:rPr>
              <w:t>&lt;type&gt;</w:t>
            </w:r>
            <w:r w:rsidRPr="00FC29E8">
              <w:t>" or "array</w:t>
            </w:r>
            <w:r w:rsidRPr="00FC29E8">
              <w:rPr>
                <w:i/>
              </w:rPr>
              <w:t>(&lt;type&gt;</w:t>
            </w:r>
            <w:r w:rsidRPr="00FC29E8">
              <w:t>)" or "map</w:t>
            </w:r>
            <w:r w:rsidRPr="00FC29E8">
              <w:rPr>
                <w:i/>
              </w:rPr>
              <w:t>(&lt;type&gt;</w:t>
            </w:r>
            <w:r w:rsidRPr="00FC29E8">
              <w:t>)"</w:t>
            </w:r>
          </w:p>
        </w:tc>
        <w:tc>
          <w:tcPr>
            <w:tcW w:w="361" w:type="dxa"/>
            <w:tcBorders>
              <w:top w:val="single" w:sz="6" w:space="0" w:color="auto"/>
              <w:left w:val="single" w:sz="6" w:space="0" w:color="auto"/>
              <w:bottom w:val="single" w:sz="6" w:space="0" w:color="auto"/>
              <w:right w:val="single" w:sz="6" w:space="0" w:color="auto"/>
            </w:tcBorders>
            <w:vAlign w:val="center"/>
          </w:tcPr>
          <w:p w14:paraId="46F531A5" w14:textId="77777777" w:rsidR="003E58FE" w:rsidRPr="00FC29E8" w:rsidRDefault="003E58FE" w:rsidP="00265AB8">
            <w:pPr>
              <w:pStyle w:val="TAC"/>
              <w:rPr>
                <w:noProof/>
              </w:rPr>
            </w:pPr>
            <w:r w:rsidRPr="00FC29E8">
              <w:t>"M", "C" or "O"</w:t>
            </w:r>
          </w:p>
        </w:tc>
        <w:tc>
          <w:tcPr>
            <w:tcW w:w="1259" w:type="dxa"/>
            <w:tcBorders>
              <w:top w:val="single" w:sz="6" w:space="0" w:color="auto"/>
              <w:left w:val="single" w:sz="6" w:space="0" w:color="auto"/>
              <w:bottom w:val="single" w:sz="6" w:space="0" w:color="auto"/>
              <w:right w:val="single" w:sz="6" w:space="0" w:color="auto"/>
            </w:tcBorders>
            <w:vAlign w:val="center"/>
          </w:tcPr>
          <w:p w14:paraId="477E5817" w14:textId="77777777" w:rsidR="003E58FE" w:rsidRPr="00FC29E8" w:rsidRDefault="003E58FE" w:rsidP="00265AB8">
            <w:pPr>
              <w:pStyle w:val="TAC"/>
              <w:rPr>
                <w:noProof/>
              </w:rPr>
            </w:pPr>
            <w:r w:rsidRPr="00FC29E8">
              <w:t>"0..1", "1" or "M..N", or &lt;leave empty&gt;</w:t>
            </w:r>
          </w:p>
        </w:tc>
        <w:tc>
          <w:tcPr>
            <w:tcW w:w="1441" w:type="dxa"/>
            <w:tcBorders>
              <w:top w:val="single" w:sz="6" w:space="0" w:color="auto"/>
              <w:left w:val="single" w:sz="6" w:space="0" w:color="auto"/>
              <w:bottom w:val="single" w:sz="6" w:space="0" w:color="auto"/>
              <w:right w:val="single" w:sz="6" w:space="0" w:color="auto"/>
            </w:tcBorders>
            <w:vAlign w:val="center"/>
            <w:hideMark/>
          </w:tcPr>
          <w:p w14:paraId="55063954" w14:textId="77777777" w:rsidR="003E58FE" w:rsidRPr="00FC29E8" w:rsidRDefault="003E58FE" w:rsidP="00265AB8">
            <w:pPr>
              <w:pStyle w:val="TAL"/>
              <w:rPr>
                <w:noProof/>
              </w:rPr>
            </w:pPr>
            <w:r w:rsidRPr="00FC29E8">
              <w:t>&lt;list applicable codes with name from the applicable RFCs&gt;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6AD23696" w14:textId="77777777" w:rsidR="003E58FE" w:rsidRPr="00FC29E8" w:rsidRDefault="003E58FE" w:rsidP="00265AB8">
            <w:pPr>
              <w:pStyle w:val="TAL"/>
            </w:pPr>
            <w:r w:rsidRPr="00FC29E8">
              <w:t>&lt;Meaning of the success case&gt;</w:t>
            </w:r>
          </w:p>
          <w:p w14:paraId="1D8507FD" w14:textId="77777777" w:rsidR="003E58FE" w:rsidRPr="00FC29E8" w:rsidRDefault="003E58FE" w:rsidP="00265AB8">
            <w:pPr>
              <w:pStyle w:val="TAL"/>
            </w:pPr>
            <w:r w:rsidRPr="00FC29E8">
              <w:t>or</w:t>
            </w:r>
          </w:p>
          <w:p w14:paraId="1390332E" w14:textId="77777777" w:rsidR="003E58FE" w:rsidRPr="00FC29E8" w:rsidRDefault="003E58FE" w:rsidP="00265AB8">
            <w:pPr>
              <w:pStyle w:val="TAL"/>
              <w:rPr>
                <w:noProof/>
              </w:rPr>
            </w:pPr>
            <w:r w:rsidRPr="00FC29E8">
              <w:t>&lt;Meaning of the error case with additional statement regarding error handling&gt;</w:t>
            </w:r>
          </w:p>
        </w:tc>
      </w:tr>
      <w:tr w:rsidR="003E58FE" w:rsidRPr="00FC29E8" w14:paraId="20117ABC" w14:textId="77777777" w:rsidTr="008675AD">
        <w:trPr>
          <w:jc w:val="center"/>
        </w:trPr>
        <w:tc>
          <w:tcPr>
            <w:tcW w:w="9684" w:type="dxa"/>
            <w:gridSpan w:val="5"/>
            <w:tcBorders>
              <w:top w:val="single" w:sz="6" w:space="0" w:color="auto"/>
              <w:left w:val="single" w:sz="6" w:space="0" w:color="auto"/>
              <w:bottom w:val="single" w:sz="6" w:space="0" w:color="auto"/>
              <w:right w:val="single" w:sz="6" w:space="0" w:color="auto"/>
            </w:tcBorders>
            <w:vAlign w:val="center"/>
          </w:tcPr>
          <w:p w14:paraId="384DE9DC" w14:textId="7B6FC035" w:rsidR="003E58FE" w:rsidRPr="00FC29E8" w:rsidRDefault="003E58FE" w:rsidP="00F8020A">
            <w:pPr>
              <w:pStyle w:val="TAN"/>
              <w:rPr>
                <w:noProof/>
              </w:rPr>
            </w:pPr>
            <w:r w:rsidRPr="00FC29E8">
              <w:t>NOTE:</w:t>
            </w:r>
            <w:r w:rsidRPr="00FC29E8">
              <w:rPr>
                <w:noProof/>
              </w:rPr>
              <w:tab/>
              <w:t xml:space="preserve">The mandatory </w:t>
            </w:r>
            <w:r w:rsidRPr="00FC29E8">
              <w:t xml:space="preserve">HTTP error status codes for the </w:t>
            </w:r>
            <w:r w:rsidR="00CB2AD6" w:rsidRPr="00FC29E8">
              <w:t xml:space="preserve">HTTP </w:t>
            </w:r>
            <w:r w:rsidRPr="00FC29E8">
              <w:t xml:space="preserve">POST method listed in </w:t>
            </w:r>
            <w:r w:rsidR="004C533C" w:rsidRPr="00FC29E8">
              <w:t>table 5.2.6-1 of 3GPP TS 29.122 [2] also apply.</w:t>
            </w:r>
          </w:p>
        </w:tc>
      </w:tr>
    </w:tbl>
    <w:p w14:paraId="599E41A8" w14:textId="77777777" w:rsidR="003E58FE" w:rsidRPr="00FC29E8" w:rsidRDefault="003E58FE" w:rsidP="003E58FE">
      <w:pPr>
        <w:rPr>
          <w:noProof/>
        </w:rPr>
      </w:pPr>
    </w:p>
    <w:p w14:paraId="2749AF30" w14:textId="77777777" w:rsidR="003E58FE" w:rsidRPr="00FC29E8" w:rsidRDefault="003E58FE" w:rsidP="007A4424">
      <w:pPr>
        <w:pStyle w:val="41"/>
      </w:pPr>
      <w:bookmarkStart w:id="853" w:name="_Toc35971426"/>
      <w:bookmarkStart w:id="854" w:name="_Toc157434617"/>
      <w:bookmarkStart w:id="855" w:name="_Toc157436332"/>
      <w:bookmarkStart w:id="856" w:name="_Toc157440172"/>
      <w:r w:rsidRPr="00FC29E8">
        <w:t>6.1.5.3</w:t>
      </w:r>
      <w:r w:rsidRPr="00FC29E8">
        <w:tab/>
        <w:t>&lt;notification 2&gt;</w:t>
      </w:r>
      <w:bookmarkEnd w:id="840"/>
      <w:bookmarkEnd w:id="853"/>
      <w:bookmarkEnd w:id="854"/>
      <w:bookmarkEnd w:id="855"/>
      <w:bookmarkEnd w:id="856"/>
    </w:p>
    <w:p w14:paraId="50D28028" w14:textId="77777777" w:rsidR="003E58FE" w:rsidRPr="00FC29E8" w:rsidRDefault="003E58FE" w:rsidP="003E58FE">
      <w:pPr>
        <w:pStyle w:val="Guidance"/>
      </w:pPr>
      <w:r w:rsidRPr="00FC29E8">
        <w:t>And so on if there are more than one notifications supported by the service. Same structure as in clause 6.1.5.2.</w:t>
      </w:r>
    </w:p>
    <w:p w14:paraId="368B4F74" w14:textId="77777777" w:rsidR="003E58FE" w:rsidRPr="00FC29E8" w:rsidRDefault="003E58FE" w:rsidP="007A4424">
      <w:pPr>
        <w:pStyle w:val="31"/>
      </w:pPr>
      <w:bookmarkStart w:id="857" w:name="_Toc35971427"/>
      <w:bookmarkStart w:id="858" w:name="_Toc157434618"/>
      <w:bookmarkStart w:id="859" w:name="_Toc157436333"/>
      <w:bookmarkStart w:id="860" w:name="_Toc157440173"/>
      <w:r w:rsidRPr="00FC29E8">
        <w:t>6.1.6</w:t>
      </w:r>
      <w:r w:rsidRPr="00FC29E8">
        <w:tab/>
        <w:t>Data Model</w:t>
      </w:r>
      <w:bookmarkEnd w:id="829"/>
      <w:bookmarkEnd w:id="857"/>
      <w:bookmarkEnd w:id="858"/>
      <w:bookmarkEnd w:id="859"/>
      <w:bookmarkEnd w:id="860"/>
    </w:p>
    <w:p w14:paraId="0E711D33" w14:textId="77777777" w:rsidR="006E186B" w:rsidRPr="00FC29E8" w:rsidRDefault="006E186B" w:rsidP="006E186B">
      <w:pPr>
        <w:pStyle w:val="41"/>
      </w:pPr>
      <w:bookmarkStart w:id="861" w:name="_Toc510696633"/>
      <w:bookmarkStart w:id="862" w:name="_Toc35971428"/>
      <w:bookmarkStart w:id="863" w:name="_Toc157434619"/>
      <w:bookmarkStart w:id="864" w:name="_Toc157436334"/>
      <w:bookmarkStart w:id="865" w:name="_Toc157440174"/>
      <w:bookmarkStart w:id="866" w:name="_Toc510696634"/>
      <w:bookmarkStart w:id="867" w:name="_Toc35971429"/>
      <w:r w:rsidRPr="00FC29E8">
        <w:t>6.1.6.1</w:t>
      </w:r>
      <w:r w:rsidRPr="00FC29E8">
        <w:tab/>
        <w:t>General</w:t>
      </w:r>
      <w:bookmarkEnd w:id="861"/>
      <w:bookmarkEnd w:id="862"/>
      <w:bookmarkEnd w:id="863"/>
      <w:bookmarkEnd w:id="864"/>
      <w:bookmarkEnd w:id="865"/>
    </w:p>
    <w:p w14:paraId="2479D517" w14:textId="77777777" w:rsidR="006E186B" w:rsidRPr="00FC29E8" w:rsidRDefault="006E186B" w:rsidP="006E186B">
      <w:r w:rsidRPr="00FC29E8">
        <w:t>This clause specifies the application data model supported by the API.</w:t>
      </w:r>
    </w:p>
    <w:p w14:paraId="70F0A998" w14:textId="77777777" w:rsidR="006E186B" w:rsidRPr="00FC29E8" w:rsidRDefault="006E186B" w:rsidP="006E186B">
      <w:pPr>
        <w:pStyle w:val="Guidance"/>
      </w:pPr>
      <w:r w:rsidRPr="00FC29E8">
        <w:t>Data types that may be common to multiple APIs (offered by the same or different NFs) should be specified in a new separate TS (similar approach as for TS 29.230 for Diameter AVPs).</w:t>
      </w:r>
    </w:p>
    <w:p w14:paraId="5BA72F0B" w14:textId="55727A95" w:rsidR="006E186B" w:rsidRPr="00FC29E8" w:rsidRDefault="006E186B" w:rsidP="006E186B">
      <w:r w:rsidRPr="00FC29E8">
        <w:t xml:space="preserve">Table 6.1.6.1-1 specifies the data types defined for the &lt;Service </w:t>
      </w:r>
      <w:r w:rsidR="005F2BF0" w:rsidRPr="00FC29E8">
        <w:t>1</w:t>
      </w:r>
      <w:r w:rsidRPr="00FC29E8">
        <w:t xml:space="preserve">&gt; </w:t>
      </w:r>
      <w:r w:rsidR="005F2BF0" w:rsidRPr="00FC29E8">
        <w:t>API</w:t>
      </w:r>
      <w:r w:rsidRPr="00FC29E8">
        <w:t>.</w:t>
      </w:r>
    </w:p>
    <w:p w14:paraId="0C1C6397" w14:textId="7F4336D7" w:rsidR="006E186B" w:rsidRPr="00FC29E8" w:rsidRDefault="006E186B" w:rsidP="006E186B">
      <w:pPr>
        <w:pStyle w:val="TH"/>
      </w:pPr>
      <w:r w:rsidRPr="00FC29E8">
        <w:t xml:space="preserve">Table 6.1.6.1-1: &lt;Service </w:t>
      </w:r>
      <w:r w:rsidR="007654CF" w:rsidRPr="00FC29E8">
        <w:t>1</w:t>
      </w:r>
      <w:r w:rsidRPr="00FC29E8">
        <w:t xml:space="preserve">&gt; </w:t>
      </w:r>
      <w:r w:rsidR="00DB1658" w:rsidRPr="00FC29E8">
        <w:t xml:space="preserve">API </w:t>
      </w:r>
      <w:r w:rsidRPr="00FC29E8">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6E186B" w:rsidRPr="00FC29E8" w14:paraId="30AA4AE2" w14:textId="77777777" w:rsidTr="008675A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254497" w14:textId="77777777" w:rsidR="006E186B" w:rsidRPr="00FC29E8" w:rsidRDefault="006E186B" w:rsidP="00F8020A">
            <w:pPr>
              <w:pStyle w:val="TAH"/>
            </w:pPr>
            <w:r w:rsidRPr="00FC29E8">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tcPr>
          <w:p w14:paraId="08C51932" w14:textId="77777777" w:rsidR="006E186B" w:rsidRPr="00FC29E8" w:rsidRDefault="006E186B" w:rsidP="00E66103">
            <w:pPr>
              <w:pStyle w:val="TAH"/>
            </w:pPr>
            <w:r w:rsidRPr="00FC29E8">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643975" w14:textId="77777777" w:rsidR="006E186B" w:rsidRPr="00FC29E8" w:rsidRDefault="006E186B">
            <w:pPr>
              <w:pStyle w:val="TAH"/>
            </w:pPr>
            <w:r w:rsidRPr="00FC29E8">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tcPr>
          <w:p w14:paraId="7BFCEA02" w14:textId="77777777" w:rsidR="006E186B" w:rsidRPr="00FC29E8" w:rsidRDefault="006E186B">
            <w:pPr>
              <w:pStyle w:val="TAH"/>
            </w:pPr>
            <w:r w:rsidRPr="00FC29E8">
              <w:t>Applicability</w:t>
            </w:r>
          </w:p>
        </w:tc>
      </w:tr>
      <w:tr w:rsidR="006E186B" w:rsidRPr="00FC29E8" w14:paraId="51D089C3" w14:textId="77777777" w:rsidTr="00265AB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079932" w14:textId="77777777" w:rsidR="006E186B" w:rsidRPr="00FC29E8" w:rsidRDefault="006E186B" w:rsidP="00265AB8">
            <w:pPr>
              <w:pStyle w:val="TAL"/>
            </w:pPr>
            <w:bookmarkStart w:id="868" w:name="MCCQCTEMPBM_00000025"/>
          </w:p>
        </w:tc>
        <w:tc>
          <w:tcPr>
            <w:tcW w:w="1559" w:type="dxa"/>
            <w:tcBorders>
              <w:top w:val="single" w:sz="4" w:space="0" w:color="auto"/>
              <w:left w:val="single" w:sz="4" w:space="0" w:color="auto"/>
              <w:bottom w:val="single" w:sz="4" w:space="0" w:color="auto"/>
              <w:right w:val="single" w:sz="4" w:space="0" w:color="auto"/>
            </w:tcBorders>
            <w:vAlign w:val="center"/>
          </w:tcPr>
          <w:p w14:paraId="0E8CC585" w14:textId="77777777" w:rsidR="006E186B" w:rsidRPr="00FC29E8" w:rsidRDefault="006E186B" w:rsidP="00265AB8">
            <w:pPr>
              <w:pStyle w:val="TAC"/>
            </w:pPr>
          </w:p>
        </w:tc>
        <w:tc>
          <w:tcPr>
            <w:tcW w:w="4678" w:type="dxa"/>
            <w:tcBorders>
              <w:top w:val="single" w:sz="4" w:space="0" w:color="auto"/>
              <w:left w:val="single" w:sz="4" w:space="0" w:color="auto"/>
              <w:bottom w:val="single" w:sz="4" w:space="0" w:color="auto"/>
              <w:right w:val="single" w:sz="4" w:space="0" w:color="auto"/>
            </w:tcBorders>
            <w:vAlign w:val="center"/>
          </w:tcPr>
          <w:p w14:paraId="49823531" w14:textId="77777777" w:rsidR="006E186B" w:rsidRPr="00FC29E8" w:rsidRDefault="006E186B" w:rsidP="00265AB8">
            <w:pPr>
              <w:pStyle w:val="TAL"/>
              <w:rPr>
                <w:rFonts w:cs="Arial"/>
                <w:szCs w:val="18"/>
              </w:rPr>
            </w:pPr>
          </w:p>
        </w:tc>
        <w:tc>
          <w:tcPr>
            <w:tcW w:w="1207" w:type="dxa"/>
            <w:tcBorders>
              <w:top w:val="single" w:sz="4" w:space="0" w:color="auto"/>
              <w:left w:val="single" w:sz="4" w:space="0" w:color="auto"/>
              <w:bottom w:val="single" w:sz="4" w:space="0" w:color="auto"/>
              <w:right w:val="single" w:sz="4" w:space="0" w:color="auto"/>
            </w:tcBorders>
            <w:vAlign w:val="center"/>
          </w:tcPr>
          <w:p w14:paraId="233F6348" w14:textId="77777777" w:rsidR="006E186B" w:rsidRPr="00FC29E8" w:rsidRDefault="006E186B" w:rsidP="00265AB8">
            <w:pPr>
              <w:pStyle w:val="TAL"/>
              <w:rPr>
                <w:rFonts w:cs="Arial"/>
                <w:szCs w:val="18"/>
              </w:rPr>
            </w:pPr>
          </w:p>
        </w:tc>
      </w:tr>
      <w:bookmarkEnd w:id="868"/>
    </w:tbl>
    <w:p w14:paraId="4841D80E" w14:textId="77777777" w:rsidR="006E186B" w:rsidRPr="00FC29E8" w:rsidRDefault="006E186B" w:rsidP="006E186B"/>
    <w:p w14:paraId="210A5F3D" w14:textId="01382F66" w:rsidR="006E186B" w:rsidRPr="00FC29E8" w:rsidRDefault="006E186B" w:rsidP="006E186B">
      <w:r w:rsidRPr="00FC29E8">
        <w:t xml:space="preserve">Table 6.1.6.1-2 specifies data types re-used by the &lt;Service </w:t>
      </w:r>
      <w:r w:rsidR="009E4E96" w:rsidRPr="00FC29E8">
        <w:t>1</w:t>
      </w:r>
      <w:r w:rsidRPr="00FC29E8">
        <w:t xml:space="preserve">&gt; </w:t>
      </w:r>
      <w:r w:rsidR="009E4E96" w:rsidRPr="00FC29E8">
        <w:t>API</w:t>
      </w:r>
      <w:r w:rsidRPr="00FC29E8">
        <w:t xml:space="preserve"> from other specifications, including a reference to their respective specifications</w:t>
      </w:r>
      <w:r w:rsidR="000D5857" w:rsidRPr="00FC29E8">
        <w:t>,</w:t>
      </w:r>
      <w:r w:rsidRPr="00FC29E8">
        <w:t xml:space="preserve"> and when needed, a short description of their use within the &lt;Service </w:t>
      </w:r>
      <w:r w:rsidR="000D5857" w:rsidRPr="00FC29E8">
        <w:t>1</w:t>
      </w:r>
      <w:r w:rsidRPr="00FC29E8">
        <w:t xml:space="preserve">&gt; </w:t>
      </w:r>
      <w:r w:rsidR="000D5857" w:rsidRPr="00FC29E8">
        <w:t>API</w:t>
      </w:r>
      <w:r w:rsidRPr="00FC29E8">
        <w:t>.</w:t>
      </w:r>
    </w:p>
    <w:p w14:paraId="25F46BF2" w14:textId="1CB2952F" w:rsidR="006E186B" w:rsidRPr="00FC29E8" w:rsidRDefault="006E186B" w:rsidP="006E186B">
      <w:pPr>
        <w:pStyle w:val="TH"/>
      </w:pPr>
      <w:r w:rsidRPr="00FC29E8">
        <w:t xml:space="preserve">Table 6.1.6.1-2: &lt;Service </w:t>
      </w:r>
      <w:r w:rsidR="00DB1658" w:rsidRPr="00FC29E8">
        <w:t>1</w:t>
      </w:r>
      <w:r w:rsidRPr="00FC29E8">
        <w:t xml:space="preserve">&gt; </w:t>
      </w:r>
      <w:r w:rsidR="00DB1658" w:rsidRPr="00FC29E8">
        <w:t xml:space="preserve">API </w:t>
      </w:r>
      <w:r w:rsidRPr="00FC29E8">
        <w:t>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6E186B" w:rsidRPr="00FC29E8" w14:paraId="4533F14B" w14:textId="77777777" w:rsidTr="008675A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DDF304" w14:textId="77777777" w:rsidR="006E186B" w:rsidRPr="00FC29E8" w:rsidRDefault="006E186B" w:rsidP="00F8020A">
            <w:pPr>
              <w:pStyle w:val="TAH"/>
            </w:pPr>
            <w:r w:rsidRPr="00FC29E8">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tcPr>
          <w:p w14:paraId="59C09A99" w14:textId="77777777" w:rsidR="006E186B" w:rsidRPr="00FC29E8" w:rsidRDefault="006E186B" w:rsidP="00E66103">
            <w:pPr>
              <w:pStyle w:val="TAH"/>
            </w:pPr>
            <w:r w:rsidRPr="00FC29E8">
              <w:t>Reference</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F7B79F" w14:textId="77777777" w:rsidR="006E186B" w:rsidRPr="00FC29E8" w:rsidRDefault="006E186B">
            <w:pPr>
              <w:pStyle w:val="TAH"/>
            </w:pPr>
            <w:r w:rsidRPr="00FC29E8">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tcPr>
          <w:p w14:paraId="564C3902" w14:textId="77777777" w:rsidR="006E186B" w:rsidRPr="00FC29E8" w:rsidRDefault="006E186B">
            <w:pPr>
              <w:pStyle w:val="TAH"/>
            </w:pPr>
            <w:r w:rsidRPr="00FC29E8">
              <w:t>Applicability</w:t>
            </w:r>
          </w:p>
        </w:tc>
      </w:tr>
      <w:tr w:rsidR="006E186B" w:rsidRPr="00FC29E8" w14:paraId="0348EB01" w14:textId="77777777" w:rsidTr="00265AB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4BCB5D7" w14:textId="77777777" w:rsidR="006E186B" w:rsidRPr="00FC29E8" w:rsidRDefault="006E186B" w:rsidP="00265AB8">
            <w:pPr>
              <w:pStyle w:val="TAL"/>
            </w:pPr>
            <w:bookmarkStart w:id="869" w:name="MCCQCTEMPBM_00000026"/>
          </w:p>
        </w:tc>
        <w:tc>
          <w:tcPr>
            <w:tcW w:w="1559" w:type="dxa"/>
            <w:tcBorders>
              <w:top w:val="single" w:sz="4" w:space="0" w:color="auto"/>
              <w:left w:val="single" w:sz="4" w:space="0" w:color="auto"/>
              <w:bottom w:val="single" w:sz="4" w:space="0" w:color="auto"/>
              <w:right w:val="single" w:sz="4" w:space="0" w:color="auto"/>
            </w:tcBorders>
            <w:vAlign w:val="center"/>
          </w:tcPr>
          <w:p w14:paraId="0698F305" w14:textId="77777777" w:rsidR="006E186B" w:rsidRPr="00FC29E8" w:rsidRDefault="006E186B" w:rsidP="00265AB8">
            <w:pPr>
              <w:pStyle w:val="TAC"/>
            </w:pPr>
          </w:p>
        </w:tc>
        <w:tc>
          <w:tcPr>
            <w:tcW w:w="4678" w:type="dxa"/>
            <w:tcBorders>
              <w:top w:val="single" w:sz="4" w:space="0" w:color="auto"/>
              <w:left w:val="single" w:sz="4" w:space="0" w:color="auto"/>
              <w:bottom w:val="single" w:sz="4" w:space="0" w:color="auto"/>
              <w:right w:val="single" w:sz="4" w:space="0" w:color="auto"/>
            </w:tcBorders>
            <w:vAlign w:val="center"/>
          </w:tcPr>
          <w:p w14:paraId="34AFA84F" w14:textId="77777777" w:rsidR="006E186B" w:rsidRPr="00FC29E8" w:rsidRDefault="006E186B" w:rsidP="00265AB8">
            <w:pPr>
              <w:pStyle w:val="TAL"/>
              <w:rPr>
                <w:rFonts w:cs="Arial"/>
                <w:szCs w:val="18"/>
              </w:rPr>
            </w:pPr>
          </w:p>
        </w:tc>
        <w:tc>
          <w:tcPr>
            <w:tcW w:w="1207" w:type="dxa"/>
            <w:tcBorders>
              <w:top w:val="single" w:sz="4" w:space="0" w:color="auto"/>
              <w:left w:val="single" w:sz="4" w:space="0" w:color="auto"/>
              <w:bottom w:val="single" w:sz="4" w:space="0" w:color="auto"/>
              <w:right w:val="single" w:sz="4" w:space="0" w:color="auto"/>
            </w:tcBorders>
            <w:vAlign w:val="center"/>
          </w:tcPr>
          <w:p w14:paraId="51D8BFF5" w14:textId="77777777" w:rsidR="006E186B" w:rsidRPr="00FC29E8" w:rsidRDefault="006E186B" w:rsidP="00265AB8">
            <w:pPr>
              <w:pStyle w:val="TAL"/>
              <w:rPr>
                <w:rFonts w:cs="Arial"/>
                <w:szCs w:val="18"/>
              </w:rPr>
            </w:pPr>
          </w:p>
        </w:tc>
      </w:tr>
      <w:bookmarkEnd w:id="869"/>
    </w:tbl>
    <w:p w14:paraId="1F6C4667" w14:textId="77777777" w:rsidR="006E186B" w:rsidRPr="00FC29E8" w:rsidRDefault="006E186B" w:rsidP="006E186B">
      <w:pPr>
        <w:rPr>
          <w:lang w:val="en-US"/>
        </w:rPr>
      </w:pPr>
    </w:p>
    <w:p w14:paraId="38BCB7DE" w14:textId="77777777" w:rsidR="003E58FE" w:rsidRPr="00FC29E8" w:rsidRDefault="003E58FE" w:rsidP="007A4424">
      <w:pPr>
        <w:pStyle w:val="41"/>
        <w:rPr>
          <w:lang w:val="en-US"/>
        </w:rPr>
      </w:pPr>
      <w:bookmarkStart w:id="870" w:name="_Toc157434620"/>
      <w:bookmarkStart w:id="871" w:name="_Toc157436335"/>
      <w:bookmarkStart w:id="872" w:name="_Toc157440175"/>
      <w:r w:rsidRPr="00FC29E8">
        <w:rPr>
          <w:lang w:val="en-US"/>
        </w:rPr>
        <w:t>6.1.6.2</w:t>
      </w:r>
      <w:r w:rsidRPr="00FC29E8">
        <w:rPr>
          <w:lang w:val="en-US"/>
        </w:rPr>
        <w:tab/>
        <w:t>Structured data types</w:t>
      </w:r>
      <w:bookmarkEnd w:id="866"/>
      <w:bookmarkEnd w:id="867"/>
      <w:bookmarkEnd w:id="870"/>
      <w:bookmarkEnd w:id="871"/>
      <w:bookmarkEnd w:id="872"/>
    </w:p>
    <w:p w14:paraId="3AE69105" w14:textId="77777777" w:rsidR="003E58FE" w:rsidRPr="00FC29E8" w:rsidRDefault="003E58FE" w:rsidP="003E58FE">
      <w:pPr>
        <w:pStyle w:val="Guidance"/>
      </w:pPr>
      <w:r w:rsidRPr="00FC29E8">
        <w:t>This clause will specify the structured data types.</w:t>
      </w:r>
    </w:p>
    <w:p w14:paraId="672B9C59" w14:textId="77777777" w:rsidR="008A6D4A" w:rsidRPr="00FC29E8" w:rsidRDefault="008A6D4A" w:rsidP="007A4424">
      <w:pPr>
        <w:pStyle w:val="51"/>
      </w:pPr>
      <w:bookmarkStart w:id="873" w:name="_Toc157434621"/>
      <w:bookmarkStart w:id="874" w:name="_Toc157436336"/>
      <w:bookmarkStart w:id="875" w:name="_Toc157440176"/>
      <w:r w:rsidRPr="00FC29E8">
        <w:t>6.1.6.2.1</w:t>
      </w:r>
      <w:r w:rsidRPr="00FC29E8">
        <w:tab/>
        <w:t>Introduction</w:t>
      </w:r>
      <w:bookmarkEnd w:id="762"/>
      <w:bookmarkEnd w:id="763"/>
      <w:bookmarkEnd w:id="873"/>
      <w:bookmarkEnd w:id="874"/>
      <w:bookmarkEnd w:id="875"/>
    </w:p>
    <w:p w14:paraId="0F19E52A" w14:textId="77777777" w:rsidR="008A6D4A" w:rsidRPr="00FC29E8" w:rsidRDefault="008A6D4A" w:rsidP="008A6D4A">
      <w:r w:rsidRPr="00FC29E8">
        <w:t>This clause defines the structures to be used in resource representations.</w:t>
      </w:r>
    </w:p>
    <w:p w14:paraId="6F794622" w14:textId="77777777" w:rsidR="008A6D4A" w:rsidRPr="00FC29E8" w:rsidRDefault="008A6D4A" w:rsidP="007A4424">
      <w:pPr>
        <w:pStyle w:val="51"/>
      </w:pPr>
      <w:bookmarkStart w:id="876" w:name="_Toc510696636"/>
      <w:bookmarkStart w:id="877" w:name="_Toc35971431"/>
      <w:bookmarkStart w:id="878" w:name="_Toc157434622"/>
      <w:bookmarkStart w:id="879" w:name="_Toc157436337"/>
      <w:bookmarkStart w:id="880" w:name="_Toc157440177"/>
      <w:r w:rsidRPr="00FC29E8">
        <w:lastRenderedPageBreak/>
        <w:t>6.1.6.2.2</w:t>
      </w:r>
      <w:r w:rsidRPr="00FC29E8">
        <w:tab/>
        <w:t>Type: &lt;TypeName 1&gt;</w:t>
      </w:r>
      <w:bookmarkEnd w:id="876"/>
      <w:bookmarkEnd w:id="877"/>
      <w:bookmarkEnd w:id="878"/>
      <w:bookmarkEnd w:id="879"/>
      <w:bookmarkEnd w:id="880"/>
    </w:p>
    <w:p w14:paraId="525156BE" w14:textId="77777777" w:rsidR="008A6D4A" w:rsidRPr="00FC29E8" w:rsidRDefault="008A6D4A" w:rsidP="008A6D4A">
      <w:pPr>
        <w:pStyle w:val="TH"/>
      </w:pPr>
      <w:r w:rsidRPr="00FC29E8">
        <w:rPr>
          <w:noProof/>
        </w:rPr>
        <w:t>Table </w:t>
      </w:r>
      <w:r w:rsidRPr="00FC29E8">
        <w:t xml:space="preserve">6.1.6.2.2-1: </w:t>
      </w:r>
      <w:r w:rsidRPr="00FC29E8">
        <w:rPr>
          <w:noProof/>
        </w:rPr>
        <w:t xml:space="preserve">Definition of type </w:t>
      </w:r>
      <w:r w:rsidRPr="00FC29E8">
        <w:t>&lt;TypeName 1&gt;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A6D4A" w:rsidRPr="00FC29E8" w14:paraId="4EE40AF1" w14:textId="77777777" w:rsidTr="008675AD">
        <w:trPr>
          <w:jc w:val="center"/>
        </w:trPr>
        <w:tc>
          <w:tcPr>
            <w:tcW w:w="1552" w:type="dxa"/>
            <w:shd w:val="clear" w:color="auto" w:fill="C0C0C0"/>
            <w:vAlign w:val="center"/>
            <w:hideMark/>
          </w:tcPr>
          <w:p w14:paraId="15798F5E" w14:textId="77777777" w:rsidR="008A6D4A" w:rsidRPr="00FC29E8" w:rsidRDefault="008A6D4A" w:rsidP="00F8020A">
            <w:pPr>
              <w:pStyle w:val="TAH"/>
            </w:pPr>
            <w:r w:rsidRPr="00FC29E8">
              <w:t>Attribute name</w:t>
            </w:r>
          </w:p>
        </w:tc>
        <w:tc>
          <w:tcPr>
            <w:tcW w:w="1417" w:type="dxa"/>
            <w:shd w:val="clear" w:color="auto" w:fill="C0C0C0"/>
            <w:vAlign w:val="center"/>
            <w:hideMark/>
          </w:tcPr>
          <w:p w14:paraId="737DC28A" w14:textId="77777777" w:rsidR="008A6D4A" w:rsidRPr="00FC29E8" w:rsidRDefault="008A6D4A" w:rsidP="00E66103">
            <w:pPr>
              <w:pStyle w:val="TAH"/>
            </w:pPr>
            <w:r w:rsidRPr="00FC29E8">
              <w:t>Data type</w:t>
            </w:r>
          </w:p>
        </w:tc>
        <w:tc>
          <w:tcPr>
            <w:tcW w:w="425" w:type="dxa"/>
            <w:shd w:val="clear" w:color="auto" w:fill="C0C0C0"/>
            <w:vAlign w:val="center"/>
            <w:hideMark/>
          </w:tcPr>
          <w:p w14:paraId="3A9D2D95" w14:textId="77777777" w:rsidR="008A6D4A" w:rsidRPr="00FC29E8" w:rsidRDefault="008A6D4A">
            <w:pPr>
              <w:pStyle w:val="TAH"/>
            </w:pPr>
            <w:r w:rsidRPr="00FC29E8">
              <w:t>P</w:t>
            </w:r>
          </w:p>
        </w:tc>
        <w:tc>
          <w:tcPr>
            <w:tcW w:w="1134" w:type="dxa"/>
            <w:shd w:val="clear" w:color="auto" w:fill="C0C0C0"/>
            <w:vAlign w:val="center"/>
          </w:tcPr>
          <w:p w14:paraId="3AEA73F0" w14:textId="77777777" w:rsidR="008A6D4A" w:rsidRPr="00FC29E8" w:rsidRDefault="008A6D4A">
            <w:pPr>
              <w:pStyle w:val="TAH"/>
            </w:pPr>
            <w:r w:rsidRPr="00FC29E8">
              <w:t>Cardinality</w:t>
            </w:r>
          </w:p>
        </w:tc>
        <w:tc>
          <w:tcPr>
            <w:tcW w:w="3686" w:type="dxa"/>
            <w:shd w:val="clear" w:color="auto" w:fill="C0C0C0"/>
            <w:vAlign w:val="center"/>
            <w:hideMark/>
          </w:tcPr>
          <w:p w14:paraId="4F6E8A9D" w14:textId="77777777" w:rsidR="008A6D4A" w:rsidRPr="00FC29E8" w:rsidRDefault="008A6D4A">
            <w:pPr>
              <w:pStyle w:val="TAH"/>
              <w:rPr>
                <w:rFonts w:cs="Arial"/>
                <w:szCs w:val="18"/>
              </w:rPr>
            </w:pPr>
            <w:r w:rsidRPr="00FC29E8">
              <w:rPr>
                <w:rFonts w:cs="Arial"/>
                <w:szCs w:val="18"/>
              </w:rPr>
              <w:t>Description</w:t>
            </w:r>
          </w:p>
        </w:tc>
        <w:tc>
          <w:tcPr>
            <w:tcW w:w="1310" w:type="dxa"/>
            <w:shd w:val="clear" w:color="auto" w:fill="C0C0C0"/>
            <w:vAlign w:val="center"/>
          </w:tcPr>
          <w:p w14:paraId="5EC88D5D" w14:textId="77777777" w:rsidR="008A6D4A" w:rsidRPr="00FC29E8" w:rsidRDefault="008A6D4A">
            <w:pPr>
              <w:pStyle w:val="TAH"/>
              <w:rPr>
                <w:rFonts w:cs="Arial"/>
                <w:szCs w:val="18"/>
              </w:rPr>
            </w:pPr>
            <w:r w:rsidRPr="00FC29E8">
              <w:rPr>
                <w:rFonts w:cs="Arial"/>
                <w:szCs w:val="18"/>
              </w:rPr>
              <w:t>Applicability</w:t>
            </w:r>
          </w:p>
        </w:tc>
      </w:tr>
      <w:tr w:rsidR="008A6D4A" w:rsidRPr="00FC29E8" w14:paraId="69B0BB6D" w14:textId="77777777" w:rsidTr="00A806D3">
        <w:trPr>
          <w:jc w:val="center"/>
        </w:trPr>
        <w:tc>
          <w:tcPr>
            <w:tcW w:w="1552" w:type="dxa"/>
            <w:vAlign w:val="center"/>
          </w:tcPr>
          <w:p w14:paraId="1D849772" w14:textId="77777777" w:rsidR="008A6D4A" w:rsidRPr="00FC29E8" w:rsidRDefault="008A6D4A" w:rsidP="00265AB8">
            <w:pPr>
              <w:pStyle w:val="TAL"/>
            </w:pPr>
            <w:r w:rsidRPr="00FC29E8">
              <w:t>&lt;</w:t>
            </w:r>
            <w:r w:rsidRPr="00FC29E8">
              <w:rPr>
                <w:i/>
              </w:rPr>
              <w:t>attribute name</w:t>
            </w:r>
            <w:r w:rsidRPr="00FC29E8">
              <w:t>&gt;</w:t>
            </w:r>
          </w:p>
        </w:tc>
        <w:tc>
          <w:tcPr>
            <w:tcW w:w="1417" w:type="dxa"/>
            <w:vAlign w:val="center"/>
          </w:tcPr>
          <w:p w14:paraId="02B2A65E" w14:textId="77777777" w:rsidR="008A6D4A" w:rsidRPr="00FC29E8" w:rsidRDefault="008A6D4A" w:rsidP="00265AB8">
            <w:pPr>
              <w:pStyle w:val="TAL"/>
            </w:pPr>
            <w:r w:rsidRPr="00FC29E8">
              <w:t>"</w:t>
            </w:r>
            <w:r w:rsidRPr="00FC29E8">
              <w:rPr>
                <w:i/>
              </w:rPr>
              <w:t>&lt;type&gt;</w:t>
            </w:r>
            <w:r w:rsidRPr="00FC29E8">
              <w:t>" or "array</w:t>
            </w:r>
            <w:r w:rsidRPr="00FC29E8">
              <w:rPr>
                <w:i/>
              </w:rPr>
              <w:t>(&lt;type&gt;</w:t>
            </w:r>
            <w:r w:rsidRPr="00FC29E8">
              <w:t>)" or "map</w:t>
            </w:r>
            <w:r w:rsidRPr="00FC29E8">
              <w:rPr>
                <w:i/>
              </w:rPr>
              <w:t>(&lt;type&gt;</w:t>
            </w:r>
            <w:r w:rsidRPr="00FC29E8">
              <w:t>)"</w:t>
            </w:r>
          </w:p>
        </w:tc>
        <w:tc>
          <w:tcPr>
            <w:tcW w:w="425" w:type="dxa"/>
            <w:vAlign w:val="center"/>
          </w:tcPr>
          <w:p w14:paraId="1AA50F3C" w14:textId="77777777" w:rsidR="008A6D4A" w:rsidRPr="00FC29E8" w:rsidRDefault="008A6D4A" w:rsidP="00265AB8">
            <w:pPr>
              <w:pStyle w:val="TAC"/>
            </w:pPr>
            <w:r w:rsidRPr="00FC29E8">
              <w:t>"M", "C" or "O"</w:t>
            </w:r>
          </w:p>
        </w:tc>
        <w:tc>
          <w:tcPr>
            <w:tcW w:w="1134" w:type="dxa"/>
            <w:vAlign w:val="center"/>
          </w:tcPr>
          <w:p w14:paraId="49463549" w14:textId="77777777" w:rsidR="008A6D4A" w:rsidRPr="00FC29E8" w:rsidRDefault="008A6D4A" w:rsidP="00265AB8">
            <w:pPr>
              <w:pStyle w:val="TAL"/>
              <w:jc w:val="center"/>
            </w:pPr>
            <w:r w:rsidRPr="00FC29E8">
              <w:t>"0..1", "1" or "M..N"</w:t>
            </w:r>
          </w:p>
        </w:tc>
        <w:tc>
          <w:tcPr>
            <w:tcW w:w="3686" w:type="dxa"/>
            <w:vAlign w:val="center"/>
          </w:tcPr>
          <w:p w14:paraId="2576FCC0" w14:textId="77777777" w:rsidR="008A6D4A" w:rsidRPr="00FC29E8" w:rsidRDefault="008A6D4A" w:rsidP="00265AB8">
            <w:pPr>
              <w:pStyle w:val="TAL"/>
              <w:rPr>
                <w:rFonts w:cs="Arial"/>
                <w:szCs w:val="18"/>
              </w:rPr>
            </w:pPr>
            <w:r w:rsidRPr="00FC29E8">
              <w:t>&lt;only if applicable&gt;</w:t>
            </w:r>
          </w:p>
        </w:tc>
        <w:tc>
          <w:tcPr>
            <w:tcW w:w="1310" w:type="dxa"/>
            <w:vAlign w:val="center"/>
          </w:tcPr>
          <w:p w14:paraId="60CB1350" w14:textId="77777777" w:rsidR="008A6D4A" w:rsidRPr="00FC29E8" w:rsidRDefault="008A6D4A" w:rsidP="00265AB8">
            <w:pPr>
              <w:pStyle w:val="TAL"/>
              <w:rPr>
                <w:rFonts w:cs="Arial"/>
                <w:szCs w:val="18"/>
              </w:rPr>
            </w:pPr>
          </w:p>
        </w:tc>
      </w:tr>
      <w:tr w:rsidR="008A6D4A" w:rsidRPr="00FC29E8" w14:paraId="5584BFE4" w14:textId="77777777" w:rsidTr="00A806D3">
        <w:trPr>
          <w:jc w:val="center"/>
        </w:trPr>
        <w:tc>
          <w:tcPr>
            <w:tcW w:w="1552" w:type="dxa"/>
            <w:vAlign w:val="center"/>
          </w:tcPr>
          <w:p w14:paraId="3C133CDC" w14:textId="77777777" w:rsidR="008A6D4A" w:rsidRPr="00FC29E8" w:rsidRDefault="008A6D4A" w:rsidP="00265AB8">
            <w:pPr>
              <w:pStyle w:val="TAL"/>
            </w:pPr>
            <w:bookmarkStart w:id="881" w:name="MCCQCTEMPBM_00000027"/>
          </w:p>
        </w:tc>
        <w:tc>
          <w:tcPr>
            <w:tcW w:w="1417" w:type="dxa"/>
            <w:vAlign w:val="center"/>
          </w:tcPr>
          <w:p w14:paraId="49128BDA" w14:textId="77777777" w:rsidR="008A6D4A" w:rsidRPr="00FC29E8" w:rsidRDefault="008A6D4A" w:rsidP="00265AB8">
            <w:pPr>
              <w:pStyle w:val="TAL"/>
            </w:pPr>
          </w:p>
        </w:tc>
        <w:tc>
          <w:tcPr>
            <w:tcW w:w="425" w:type="dxa"/>
            <w:vAlign w:val="center"/>
          </w:tcPr>
          <w:p w14:paraId="678C126B" w14:textId="77777777" w:rsidR="008A6D4A" w:rsidRPr="00FC29E8" w:rsidRDefault="008A6D4A" w:rsidP="00265AB8">
            <w:pPr>
              <w:pStyle w:val="TAC"/>
            </w:pPr>
          </w:p>
        </w:tc>
        <w:tc>
          <w:tcPr>
            <w:tcW w:w="1134" w:type="dxa"/>
            <w:vAlign w:val="center"/>
          </w:tcPr>
          <w:p w14:paraId="03AB861D" w14:textId="77777777" w:rsidR="008A6D4A" w:rsidRPr="00FC29E8" w:rsidRDefault="008A6D4A" w:rsidP="00265AB8">
            <w:pPr>
              <w:pStyle w:val="TAL"/>
              <w:jc w:val="center"/>
            </w:pPr>
          </w:p>
        </w:tc>
        <w:tc>
          <w:tcPr>
            <w:tcW w:w="3686" w:type="dxa"/>
            <w:vAlign w:val="center"/>
          </w:tcPr>
          <w:p w14:paraId="6644C7F2" w14:textId="77777777" w:rsidR="008A6D4A" w:rsidRPr="00FC29E8" w:rsidRDefault="008A6D4A" w:rsidP="00265AB8">
            <w:pPr>
              <w:pStyle w:val="TAL"/>
              <w:rPr>
                <w:rFonts w:cs="Arial"/>
                <w:szCs w:val="18"/>
              </w:rPr>
            </w:pPr>
          </w:p>
        </w:tc>
        <w:tc>
          <w:tcPr>
            <w:tcW w:w="1310" w:type="dxa"/>
            <w:vAlign w:val="center"/>
          </w:tcPr>
          <w:p w14:paraId="77B77EB4" w14:textId="77777777" w:rsidR="008A6D4A" w:rsidRPr="00FC29E8" w:rsidRDefault="008A6D4A" w:rsidP="00265AB8">
            <w:pPr>
              <w:pStyle w:val="TAL"/>
              <w:rPr>
                <w:rFonts w:cs="Arial"/>
                <w:szCs w:val="18"/>
              </w:rPr>
            </w:pPr>
          </w:p>
        </w:tc>
      </w:tr>
      <w:tr w:rsidR="008A6D4A" w:rsidRPr="00FC29E8" w14:paraId="204A20AB" w14:textId="77777777" w:rsidTr="00A806D3">
        <w:trPr>
          <w:jc w:val="center"/>
        </w:trPr>
        <w:tc>
          <w:tcPr>
            <w:tcW w:w="1552" w:type="dxa"/>
            <w:vAlign w:val="center"/>
          </w:tcPr>
          <w:p w14:paraId="60C27B72" w14:textId="77777777" w:rsidR="008A6D4A" w:rsidRPr="00FC29E8" w:rsidRDefault="008A6D4A" w:rsidP="00265AB8">
            <w:pPr>
              <w:pStyle w:val="TAL"/>
            </w:pPr>
            <w:bookmarkStart w:id="882" w:name="MCCQCTEMPBM_00000028"/>
            <w:bookmarkEnd w:id="881"/>
          </w:p>
        </w:tc>
        <w:tc>
          <w:tcPr>
            <w:tcW w:w="1417" w:type="dxa"/>
            <w:vAlign w:val="center"/>
          </w:tcPr>
          <w:p w14:paraId="2006BAA7" w14:textId="77777777" w:rsidR="008A6D4A" w:rsidRPr="00FC29E8" w:rsidRDefault="008A6D4A" w:rsidP="00265AB8">
            <w:pPr>
              <w:pStyle w:val="TAL"/>
            </w:pPr>
          </w:p>
        </w:tc>
        <w:tc>
          <w:tcPr>
            <w:tcW w:w="425" w:type="dxa"/>
            <w:vAlign w:val="center"/>
          </w:tcPr>
          <w:p w14:paraId="3D336445" w14:textId="77777777" w:rsidR="008A6D4A" w:rsidRPr="00FC29E8" w:rsidRDefault="008A6D4A" w:rsidP="00265AB8">
            <w:pPr>
              <w:pStyle w:val="TAC"/>
            </w:pPr>
          </w:p>
        </w:tc>
        <w:tc>
          <w:tcPr>
            <w:tcW w:w="1134" w:type="dxa"/>
            <w:vAlign w:val="center"/>
          </w:tcPr>
          <w:p w14:paraId="779A8F78" w14:textId="77777777" w:rsidR="008A6D4A" w:rsidRPr="00FC29E8" w:rsidRDefault="008A6D4A" w:rsidP="00265AB8">
            <w:pPr>
              <w:pStyle w:val="TAL"/>
              <w:jc w:val="center"/>
            </w:pPr>
          </w:p>
        </w:tc>
        <w:tc>
          <w:tcPr>
            <w:tcW w:w="3686" w:type="dxa"/>
            <w:vAlign w:val="center"/>
          </w:tcPr>
          <w:p w14:paraId="7F7ED7B7" w14:textId="77777777" w:rsidR="008A6D4A" w:rsidRPr="00FC29E8" w:rsidRDefault="008A6D4A" w:rsidP="00265AB8">
            <w:pPr>
              <w:pStyle w:val="TAL"/>
              <w:rPr>
                <w:rFonts w:cs="Arial"/>
                <w:szCs w:val="18"/>
              </w:rPr>
            </w:pPr>
          </w:p>
        </w:tc>
        <w:tc>
          <w:tcPr>
            <w:tcW w:w="1310" w:type="dxa"/>
            <w:vAlign w:val="center"/>
          </w:tcPr>
          <w:p w14:paraId="402681B0" w14:textId="77777777" w:rsidR="008A6D4A" w:rsidRPr="00FC29E8" w:rsidRDefault="008A6D4A" w:rsidP="00265AB8">
            <w:pPr>
              <w:pStyle w:val="TAL"/>
              <w:rPr>
                <w:rFonts w:cs="Arial"/>
                <w:szCs w:val="18"/>
              </w:rPr>
            </w:pPr>
          </w:p>
        </w:tc>
      </w:tr>
      <w:bookmarkEnd w:id="882"/>
    </w:tbl>
    <w:p w14:paraId="56D410E5" w14:textId="77777777" w:rsidR="008A6D4A" w:rsidRPr="00FC29E8" w:rsidRDefault="008A6D4A" w:rsidP="000602BD">
      <w:pPr>
        <w:rPr>
          <w:lang w:val="en-US"/>
        </w:rPr>
      </w:pPr>
    </w:p>
    <w:p w14:paraId="2098F3B1" w14:textId="77777777" w:rsidR="008A6D4A" w:rsidRPr="00FC29E8" w:rsidRDefault="008A6D4A" w:rsidP="007A4424">
      <w:pPr>
        <w:pStyle w:val="51"/>
      </w:pPr>
      <w:bookmarkStart w:id="883" w:name="_Toc510696637"/>
      <w:bookmarkStart w:id="884" w:name="_Toc35971432"/>
      <w:bookmarkStart w:id="885" w:name="_Toc157434623"/>
      <w:bookmarkStart w:id="886" w:name="_Toc157436338"/>
      <w:bookmarkStart w:id="887" w:name="_Toc157440178"/>
      <w:r w:rsidRPr="00FC29E8">
        <w:t>6.1.6.2.3</w:t>
      </w:r>
      <w:r w:rsidRPr="00FC29E8">
        <w:tab/>
        <w:t>Type: &lt;TypeName 2&gt;</w:t>
      </w:r>
      <w:bookmarkEnd w:id="883"/>
      <w:bookmarkEnd w:id="884"/>
      <w:bookmarkEnd w:id="885"/>
      <w:bookmarkEnd w:id="886"/>
      <w:bookmarkEnd w:id="887"/>
    </w:p>
    <w:p w14:paraId="26C98041" w14:textId="77777777" w:rsidR="008A6D4A" w:rsidRPr="00FC29E8" w:rsidRDefault="008A6D4A" w:rsidP="008A6D4A">
      <w:pPr>
        <w:pStyle w:val="Guidance"/>
      </w:pPr>
      <w:r w:rsidRPr="00FC29E8">
        <w:t>And so on if there are more types to specify.</w:t>
      </w:r>
    </w:p>
    <w:p w14:paraId="1B4A04DF" w14:textId="77777777" w:rsidR="008A6D4A" w:rsidRPr="00FC29E8" w:rsidRDefault="008A6D4A" w:rsidP="007A4424">
      <w:pPr>
        <w:pStyle w:val="41"/>
        <w:rPr>
          <w:lang w:val="en-US"/>
        </w:rPr>
      </w:pPr>
      <w:bookmarkStart w:id="888" w:name="_Toc510696638"/>
      <w:bookmarkStart w:id="889" w:name="_Toc35971433"/>
      <w:bookmarkStart w:id="890" w:name="_Toc157434624"/>
      <w:bookmarkStart w:id="891" w:name="_Toc157436339"/>
      <w:bookmarkStart w:id="892" w:name="_Toc157440179"/>
      <w:r w:rsidRPr="00FC29E8">
        <w:rPr>
          <w:lang w:val="en-US"/>
        </w:rPr>
        <w:t>6.1.6.3</w:t>
      </w:r>
      <w:r w:rsidRPr="00FC29E8">
        <w:rPr>
          <w:lang w:val="en-US"/>
        </w:rPr>
        <w:tab/>
        <w:t>Simple data types and enumerations</w:t>
      </w:r>
      <w:bookmarkEnd w:id="888"/>
      <w:bookmarkEnd w:id="889"/>
      <w:bookmarkEnd w:id="890"/>
      <w:bookmarkEnd w:id="891"/>
      <w:bookmarkEnd w:id="892"/>
    </w:p>
    <w:p w14:paraId="01A9AEE4" w14:textId="77777777" w:rsidR="008A6D4A" w:rsidRPr="00FC29E8" w:rsidRDefault="008A6D4A" w:rsidP="008A6D4A">
      <w:pPr>
        <w:pStyle w:val="Guidance"/>
      </w:pPr>
      <w:r w:rsidRPr="00FC29E8">
        <w:t>This clause will define simple data types and enumerations that can be referenced from data structures defined in the previous clauses.</w:t>
      </w:r>
    </w:p>
    <w:p w14:paraId="65A70611" w14:textId="77777777" w:rsidR="008A6D4A" w:rsidRPr="00FC29E8" w:rsidRDefault="008A6D4A" w:rsidP="007A4424">
      <w:pPr>
        <w:pStyle w:val="51"/>
      </w:pPr>
      <w:bookmarkStart w:id="893" w:name="_Toc510696639"/>
      <w:bookmarkStart w:id="894" w:name="_Toc35971434"/>
      <w:bookmarkStart w:id="895" w:name="_Toc157434625"/>
      <w:bookmarkStart w:id="896" w:name="_Toc157436340"/>
      <w:bookmarkStart w:id="897" w:name="_Toc157440180"/>
      <w:r w:rsidRPr="00FC29E8">
        <w:t>6.1.6.3.1</w:t>
      </w:r>
      <w:r w:rsidRPr="00FC29E8">
        <w:tab/>
        <w:t>Introduction</w:t>
      </w:r>
      <w:bookmarkEnd w:id="893"/>
      <w:bookmarkEnd w:id="894"/>
      <w:bookmarkEnd w:id="895"/>
      <w:bookmarkEnd w:id="896"/>
      <w:bookmarkEnd w:id="897"/>
    </w:p>
    <w:p w14:paraId="53A09E94" w14:textId="77777777" w:rsidR="008A6D4A" w:rsidRPr="00FC29E8" w:rsidRDefault="008A6D4A" w:rsidP="008A6D4A">
      <w:r w:rsidRPr="00FC29E8">
        <w:t>This clause defines simple data types and enumerations that can be referenced from data structures defined in the previous clauses.</w:t>
      </w:r>
    </w:p>
    <w:p w14:paraId="53F0885A" w14:textId="77777777" w:rsidR="008A6D4A" w:rsidRPr="00FC29E8" w:rsidRDefault="008A6D4A" w:rsidP="007A4424">
      <w:pPr>
        <w:pStyle w:val="51"/>
      </w:pPr>
      <w:bookmarkStart w:id="898" w:name="_Toc510696640"/>
      <w:bookmarkStart w:id="899" w:name="_Toc35971435"/>
      <w:bookmarkStart w:id="900" w:name="_Toc157434626"/>
      <w:bookmarkStart w:id="901" w:name="_Toc157436341"/>
      <w:bookmarkStart w:id="902" w:name="_Toc157440181"/>
      <w:r w:rsidRPr="00FC29E8">
        <w:t>6.1.6.3.2</w:t>
      </w:r>
      <w:r w:rsidRPr="00FC29E8">
        <w:tab/>
        <w:t>Simple data types</w:t>
      </w:r>
      <w:bookmarkEnd w:id="898"/>
      <w:bookmarkEnd w:id="899"/>
      <w:bookmarkEnd w:id="900"/>
      <w:bookmarkEnd w:id="901"/>
      <w:bookmarkEnd w:id="902"/>
    </w:p>
    <w:p w14:paraId="3E57B034" w14:textId="5EA329D5" w:rsidR="003E58FE" w:rsidRPr="00FC29E8" w:rsidRDefault="003E58FE" w:rsidP="003E58FE">
      <w:bookmarkStart w:id="903" w:name="_Toc510696641"/>
      <w:bookmarkStart w:id="904" w:name="_Toc35971436"/>
      <w:r w:rsidRPr="00FC29E8">
        <w:t>The simple data types defined in table 6.1.6.3.2-1 shall be supported.</w:t>
      </w:r>
    </w:p>
    <w:p w14:paraId="450F994D" w14:textId="459D42C3" w:rsidR="003E58FE" w:rsidRPr="00FC29E8" w:rsidRDefault="003E58FE" w:rsidP="003E58FE">
      <w:pPr>
        <w:pStyle w:val="TH"/>
      </w:pPr>
      <w:r w:rsidRPr="00FC29E8">
        <w:t>Table 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3E58FE" w:rsidRPr="00FC29E8" w14:paraId="13EC63CB" w14:textId="77777777" w:rsidTr="008675AD">
        <w:trPr>
          <w:jc w:val="center"/>
        </w:trPr>
        <w:tc>
          <w:tcPr>
            <w:tcW w:w="659" w:type="pct"/>
            <w:shd w:val="clear" w:color="auto" w:fill="C0C0C0"/>
            <w:tcMar>
              <w:top w:w="0" w:type="dxa"/>
              <w:left w:w="108" w:type="dxa"/>
              <w:bottom w:w="0" w:type="dxa"/>
              <w:right w:w="108" w:type="dxa"/>
            </w:tcMar>
            <w:vAlign w:val="center"/>
          </w:tcPr>
          <w:p w14:paraId="0278F3B8" w14:textId="77777777" w:rsidR="003E58FE" w:rsidRPr="00FC29E8" w:rsidRDefault="003E58FE" w:rsidP="00F8020A">
            <w:pPr>
              <w:pStyle w:val="TAH"/>
            </w:pPr>
            <w:r w:rsidRPr="00FC29E8">
              <w:t>Type Name</w:t>
            </w:r>
          </w:p>
        </w:tc>
        <w:tc>
          <w:tcPr>
            <w:tcW w:w="883" w:type="pct"/>
            <w:shd w:val="clear" w:color="auto" w:fill="C0C0C0"/>
            <w:tcMar>
              <w:top w:w="0" w:type="dxa"/>
              <w:left w:w="108" w:type="dxa"/>
              <w:bottom w:w="0" w:type="dxa"/>
              <w:right w:w="108" w:type="dxa"/>
            </w:tcMar>
            <w:vAlign w:val="center"/>
          </w:tcPr>
          <w:p w14:paraId="752A9E07" w14:textId="77777777" w:rsidR="003E58FE" w:rsidRPr="00FC29E8" w:rsidRDefault="003E58FE" w:rsidP="00E66103">
            <w:pPr>
              <w:pStyle w:val="TAH"/>
            </w:pPr>
            <w:r w:rsidRPr="00FC29E8">
              <w:t>Type Definition</w:t>
            </w:r>
          </w:p>
        </w:tc>
        <w:tc>
          <w:tcPr>
            <w:tcW w:w="2872" w:type="pct"/>
            <w:shd w:val="clear" w:color="auto" w:fill="C0C0C0"/>
            <w:vAlign w:val="center"/>
          </w:tcPr>
          <w:p w14:paraId="7EFD579F" w14:textId="77777777" w:rsidR="003E58FE" w:rsidRPr="00FC29E8" w:rsidRDefault="003E58FE">
            <w:pPr>
              <w:pStyle w:val="TAH"/>
            </w:pPr>
            <w:r w:rsidRPr="00FC29E8">
              <w:t>Description</w:t>
            </w:r>
          </w:p>
        </w:tc>
        <w:tc>
          <w:tcPr>
            <w:tcW w:w="586" w:type="pct"/>
            <w:shd w:val="clear" w:color="auto" w:fill="C0C0C0"/>
            <w:vAlign w:val="center"/>
          </w:tcPr>
          <w:p w14:paraId="581760E0" w14:textId="77777777" w:rsidR="003E58FE" w:rsidRPr="00FC29E8" w:rsidRDefault="003E58FE">
            <w:pPr>
              <w:pStyle w:val="TAH"/>
            </w:pPr>
            <w:r w:rsidRPr="00FC29E8">
              <w:t>Applicability</w:t>
            </w:r>
          </w:p>
        </w:tc>
      </w:tr>
      <w:tr w:rsidR="003E58FE" w:rsidRPr="00FC29E8" w14:paraId="1E081E21" w14:textId="77777777" w:rsidTr="000C7405">
        <w:trPr>
          <w:jc w:val="center"/>
        </w:trPr>
        <w:tc>
          <w:tcPr>
            <w:tcW w:w="659" w:type="pct"/>
            <w:tcMar>
              <w:top w:w="0" w:type="dxa"/>
              <w:left w:w="108" w:type="dxa"/>
              <w:bottom w:w="0" w:type="dxa"/>
              <w:right w:w="108" w:type="dxa"/>
            </w:tcMar>
            <w:vAlign w:val="center"/>
          </w:tcPr>
          <w:p w14:paraId="6EBD243B" w14:textId="77777777" w:rsidR="003E58FE" w:rsidRPr="00FC29E8" w:rsidRDefault="003E58FE" w:rsidP="004677D3">
            <w:pPr>
              <w:pStyle w:val="TAL"/>
            </w:pPr>
          </w:p>
        </w:tc>
        <w:tc>
          <w:tcPr>
            <w:tcW w:w="883" w:type="pct"/>
            <w:tcMar>
              <w:top w:w="0" w:type="dxa"/>
              <w:left w:w="108" w:type="dxa"/>
              <w:bottom w:w="0" w:type="dxa"/>
              <w:right w:w="108" w:type="dxa"/>
            </w:tcMar>
            <w:vAlign w:val="center"/>
          </w:tcPr>
          <w:p w14:paraId="6923E231" w14:textId="77777777" w:rsidR="003E58FE" w:rsidRPr="00FC29E8" w:rsidRDefault="003E58FE" w:rsidP="004677D3">
            <w:pPr>
              <w:pStyle w:val="TAL"/>
            </w:pPr>
            <w:r w:rsidRPr="00FC29E8">
              <w:t>&lt;one simple data type, i.e. boolean, integer, number, or string&gt;</w:t>
            </w:r>
          </w:p>
        </w:tc>
        <w:tc>
          <w:tcPr>
            <w:tcW w:w="2872" w:type="pct"/>
            <w:vAlign w:val="center"/>
          </w:tcPr>
          <w:p w14:paraId="20A96E42" w14:textId="77777777" w:rsidR="003E58FE" w:rsidRPr="00FC29E8" w:rsidRDefault="003E58FE" w:rsidP="004677D3">
            <w:pPr>
              <w:pStyle w:val="TAL"/>
            </w:pPr>
          </w:p>
        </w:tc>
        <w:tc>
          <w:tcPr>
            <w:tcW w:w="586" w:type="pct"/>
            <w:vAlign w:val="center"/>
          </w:tcPr>
          <w:p w14:paraId="1EF7A881" w14:textId="77777777" w:rsidR="003E58FE" w:rsidRPr="00FC29E8" w:rsidRDefault="003E58FE" w:rsidP="004677D3">
            <w:pPr>
              <w:pStyle w:val="TAL"/>
            </w:pPr>
          </w:p>
        </w:tc>
      </w:tr>
    </w:tbl>
    <w:p w14:paraId="3878937B" w14:textId="77777777" w:rsidR="003E58FE" w:rsidRPr="00FC29E8" w:rsidRDefault="003E58FE" w:rsidP="003E58FE"/>
    <w:p w14:paraId="38A1B740" w14:textId="77777777" w:rsidR="008A6D4A" w:rsidRPr="00FC29E8" w:rsidRDefault="008A6D4A" w:rsidP="007A4424">
      <w:pPr>
        <w:pStyle w:val="51"/>
      </w:pPr>
      <w:bookmarkStart w:id="905" w:name="_Toc157434627"/>
      <w:bookmarkStart w:id="906" w:name="_Toc157436342"/>
      <w:bookmarkStart w:id="907" w:name="_Toc157440182"/>
      <w:r w:rsidRPr="00FC29E8">
        <w:t>6.1.6.3.3</w:t>
      </w:r>
      <w:r w:rsidRPr="00FC29E8">
        <w:tab/>
        <w:t>Enumeration: &lt;EnumType1&gt;</w:t>
      </w:r>
      <w:bookmarkEnd w:id="903"/>
      <w:bookmarkEnd w:id="904"/>
      <w:bookmarkEnd w:id="905"/>
      <w:bookmarkEnd w:id="906"/>
      <w:bookmarkEnd w:id="907"/>
    </w:p>
    <w:p w14:paraId="2EFFD90F" w14:textId="718F5AA9" w:rsidR="008A6D4A" w:rsidRPr="00FC29E8" w:rsidRDefault="008A6D4A" w:rsidP="008A6D4A">
      <w:r w:rsidRPr="00FC29E8">
        <w:t>The enumeration &lt;EnumType1&gt; represents &lt;something&gt;. It shall comply with the provisions defined in table</w:t>
      </w:r>
      <w:r w:rsidR="00FF0335" w:rsidRPr="00FC29E8">
        <w:t> </w:t>
      </w:r>
      <w:r w:rsidRPr="00FC29E8">
        <w:t>6.1.</w:t>
      </w:r>
      <w:r w:rsidR="00355B47" w:rsidRPr="00FC29E8">
        <w:t>6.</w:t>
      </w:r>
      <w:r w:rsidRPr="00FC29E8">
        <w:t>3.3-1.</w:t>
      </w:r>
    </w:p>
    <w:p w14:paraId="2836E0E1" w14:textId="77777777" w:rsidR="008A6D4A" w:rsidRPr="00FC29E8" w:rsidRDefault="008A6D4A" w:rsidP="008A6D4A">
      <w:pPr>
        <w:pStyle w:val="TH"/>
      </w:pPr>
      <w:r w:rsidRPr="00FC29E8">
        <w:t>Table 6.1.6.3.3-1: Enumeration &lt; EnumType1&gt;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A6D4A" w:rsidRPr="00FC29E8" w14:paraId="4AD60810" w14:textId="77777777" w:rsidTr="008675AD">
        <w:tc>
          <w:tcPr>
            <w:tcW w:w="1309" w:type="pct"/>
            <w:shd w:val="clear" w:color="auto" w:fill="C0C0C0"/>
            <w:tcMar>
              <w:top w:w="0" w:type="dxa"/>
              <w:left w:w="108" w:type="dxa"/>
              <w:bottom w:w="0" w:type="dxa"/>
              <w:right w:w="108" w:type="dxa"/>
            </w:tcMar>
            <w:vAlign w:val="center"/>
            <w:hideMark/>
          </w:tcPr>
          <w:p w14:paraId="5C5DD5B4" w14:textId="77777777" w:rsidR="008A6D4A" w:rsidRPr="00FC29E8" w:rsidRDefault="008A6D4A" w:rsidP="00F8020A">
            <w:pPr>
              <w:pStyle w:val="TAH"/>
            </w:pPr>
            <w:r w:rsidRPr="00FC29E8">
              <w:t>Enumeration value</w:t>
            </w:r>
          </w:p>
        </w:tc>
        <w:tc>
          <w:tcPr>
            <w:tcW w:w="3062" w:type="pct"/>
            <w:shd w:val="clear" w:color="auto" w:fill="C0C0C0"/>
            <w:tcMar>
              <w:top w:w="0" w:type="dxa"/>
              <w:left w:w="108" w:type="dxa"/>
              <w:bottom w:w="0" w:type="dxa"/>
              <w:right w:w="108" w:type="dxa"/>
            </w:tcMar>
            <w:vAlign w:val="center"/>
            <w:hideMark/>
          </w:tcPr>
          <w:p w14:paraId="16DC3C8D" w14:textId="77777777" w:rsidR="008A6D4A" w:rsidRPr="00FC29E8" w:rsidRDefault="008A6D4A" w:rsidP="00E66103">
            <w:pPr>
              <w:pStyle w:val="TAH"/>
            </w:pPr>
            <w:r w:rsidRPr="00FC29E8">
              <w:t>Description</w:t>
            </w:r>
          </w:p>
        </w:tc>
        <w:tc>
          <w:tcPr>
            <w:tcW w:w="630" w:type="pct"/>
            <w:shd w:val="clear" w:color="auto" w:fill="C0C0C0"/>
            <w:vAlign w:val="center"/>
          </w:tcPr>
          <w:p w14:paraId="1A0B9EC1" w14:textId="77777777" w:rsidR="008A6D4A" w:rsidRPr="00FC29E8" w:rsidRDefault="008A6D4A">
            <w:pPr>
              <w:pStyle w:val="TAH"/>
            </w:pPr>
            <w:r w:rsidRPr="00FC29E8">
              <w:t>Applicability</w:t>
            </w:r>
          </w:p>
        </w:tc>
      </w:tr>
      <w:tr w:rsidR="008A6D4A" w:rsidRPr="00FC29E8" w14:paraId="566A633A" w14:textId="77777777" w:rsidTr="000C7405">
        <w:tc>
          <w:tcPr>
            <w:tcW w:w="1309" w:type="pct"/>
            <w:tcMar>
              <w:top w:w="0" w:type="dxa"/>
              <w:left w:w="108" w:type="dxa"/>
              <w:bottom w:w="0" w:type="dxa"/>
              <w:right w:w="108" w:type="dxa"/>
            </w:tcMar>
            <w:vAlign w:val="center"/>
          </w:tcPr>
          <w:p w14:paraId="10001F43" w14:textId="77777777" w:rsidR="008A6D4A" w:rsidRPr="00FC29E8" w:rsidRDefault="008A6D4A" w:rsidP="000C7405">
            <w:pPr>
              <w:pStyle w:val="TAL"/>
            </w:pPr>
            <w:bookmarkStart w:id="908" w:name="MCCQCTEMPBM_00000029"/>
          </w:p>
        </w:tc>
        <w:tc>
          <w:tcPr>
            <w:tcW w:w="3062" w:type="pct"/>
            <w:tcMar>
              <w:top w:w="0" w:type="dxa"/>
              <w:left w:w="108" w:type="dxa"/>
              <w:bottom w:w="0" w:type="dxa"/>
              <w:right w:w="108" w:type="dxa"/>
            </w:tcMar>
            <w:vAlign w:val="center"/>
          </w:tcPr>
          <w:p w14:paraId="6FBC11D2" w14:textId="77777777" w:rsidR="008A6D4A" w:rsidRPr="00FC29E8" w:rsidRDefault="008A6D4A" w:rsidP="000C7405">
            <w:pPr>
              <w:pStyle w:val="TAL"/>
            </w:pPr>
          </w:p>
        </w:tc>
        <w:tc>
          <w:tcPr>
            <w:tcW w:w="630" w:type="pct"/>
            <w:vAlign w:val="center"/>
          </w:tcPr>
          <w:p w14:paraId="1D04A63E" w14:textId="77777777" w:rsidR="008A6D4A" w:rsidRPr="00FC29E8" w:rsidRDefault="008A6D4A" w:rsidP="000C7405">
            <w:pPr>
              <w:pStyle w:val="TAL"/>
            </w:pPr>
          </w:p>
        </w:tc>
      </w:tr>
      <w:bookmarkEnd w:id="908"/>
    </w:tbl>
    <w:p w14:paraId="4A6D8595" w14:textId="77777777" w:rsidR="008A6D4A" w:rsidRPr="00FC29E8" w:rsidRDefault="008A6D4A" w:rsidP="008A6D4A">
      <w:pPr>
        <w:rPr>
          <w:lang w:val="en-US"/>
        </w:rPr>
      </w:pPr>
    </w:p>
    <w:p w14:paraId="66AA72FA" w14:textId="77777777" w:rsidR="008A6D4A" w:rsidRPr="00FC29E8" w:rsidRDefault="008A6D4A" w:rsidP="007A4424">
      <w:pPr>
        <w:pStyle w:val="51"/>
      </w:pPr>
      <w:bookmarkStart w:id="909" w:name="_Toc510696642"/>
      <w:bookmarkStart w:id="910" w:name="_Toc35971437"/>
      <w:bookmarkStart w:id="911" w:name="_Toc157434628"/>
      <w:bookmarkStart w:id="912" w:name="_Toc157436343"/>
      <w:bookmarkStart w:id="913" w:name="_Toc157440183"/>
      <w:r w:rsidRPr="00FC29E8">
        <w:t>6.1.6.3.4</w:t>
      </w:r>
      <w:r w:rsidRPr="00FC29E8">
        <w:tab/>
        <w:t>Enumeration: &lt;EnumType2&gt;</w:t>
      </w:r>
      <w:bookmarkEnd w:id="909"/>
      <w:bookmarkEnd w:id="910"/>
      <w:bookmarkEnd w:id="911"/>
      <w:bookmarkEnd w:id="912"/>
      <w:bookmarkEnd w:id="913"/>
    </w:p>
    <w:p w14:paraId="3409D675" w14:textId="77777777" w:rsidR="008A6D4A" w:rsidRPr="00FC29E8" w:rsidRDefault="008A6D4A" w:rsidP="008A6D4A">
      <w:pPr>
        <w:pStyle w:val="Guidance"/>
      </w:pPr>
      <w:r w:rsidRPr="00FC29E8">
        <w:t>And so on if there are more enumerations to define.</w:t>
      </w:r>
    </w:p>
    <w:p w14:paraId="78752715" w14:textId="77777777" w:rsidR="008A6D4A" w:rsidRPr="00FC29E8" w:rsidRDefault="008A6D4A" w:rsidP="007A4424">
      <w:pPr>
        <w:pStyle w:val="41"/>
        <w:rPr>
          <w:lang w:val="en-US"/>
        </w:rPr>
      </w:pPr>
      <w:bookmarkStart w:id="914" w:name="_Toc510696643"/>
      <w:bookmarkStart w:id="915" w:name="_Toc35971438"/>
      <w:bookmarkStart w:id="916" w:name="_Toc157434629"/>
      <w:bookmarkStart w:id="917" w:name="_Toc157436344"/>
      <w:bookmarkStart w:id="918" w:name="_Toc157440184"/>
      <w:r w:rsidRPr="00FC29E8">
        <w:rPr>
          <w:lang w:val="en-US"/>
        </w:rPr>
        <w:lastRenderedPageBreak/>
        <w:t>6.1.6.4</w:t>
      </w:r>
      <w:r w:rsidRPr="00FC29E8">
        <w:rPr>
          <w:lang w:val="en-US"/>
        </w:rPr>
        <w:tab/>
      </w:r>
      <w:r w:rsidRPr="00FC29E8">
        <w:rPr>
          <w:lang w:eastAsia="zh-CN"/>
        </w:rPr>
        <w:t>D</w:t>
      </w:r>
      <w:r w:rsidRPr="00FC29E8">
        <w:rPr>
          <w:rFonts w:hint="eastAsia"/>
          <w:lang w:eastAsia="zh-CN"/>
        </w:rPr>
        <w:t>ata types</w:t>
      </w:r>
      <w:r w:rsidRPr="00FC29E8">
        <w:rPr>
          <w:lang w:eastAsia="zh-CN"/>
        </w:rPr>
        <w:t xml:space="preserve"> describing alternative data types or combinations of data types</w:t>
      </w:r>
      <w:bookmarkEnd w:id="914"/>
      <w:bookmarkEnd w:id="915"/>
      <w:bookmarkEnd w:id="916"/>
      <w:bookmarkEnd w:id="917"/>
      <w:bookmarkEnd w:id="918"/>
    </w:p>
    <w:p w14:paraId="41695600" w14:textId="77777777" w:rsidR="008A6D4A" w:rsidRPr="00FC29E8" w:rsidRDefault="008A6D4A" w:rsidP="007A4424">
      <w:pPr>
        <w:pStyle w:val="51"/>
      </w:pPr>
      <w:bookmarkStart w:id="919" w:name="_Toc510696644"/>
      <w:bookmarkStart w:id="920" w:name="_Toc35971439"/>
      <w:bookmarkStart w:id="921" w:name="_Toc157434630"/>
      <w:bookmarkStart w:id="922" w:name="_Toc157436345"/>
      <w:bookmarkStart w:id="923" w:name="_Toc157440185"/>
      <w:r w:rsidRPr="00FC29E8">
        <w:t>6.1.6.4.1</w:t>
      </w:r>
      <w:r w:rsidRPr="00FC29E8">
        <w:tab/>
        <w:t>Type: &lt;TypeName 1&gt;</w:t>
      </w:r>
      <w:bookmarkEnd w:id="919"/>
      <w:bookmarkEnd w:id="920"/>
      <w:bookmarkEnd w:id="921"/>
      <w:bookmarkEnd w:id="922"/>
      <w:bookmarkEnd w:id="923"/>
    </w:p>
    <w:p w14:paraId="01152422" w14:textId="1290CD8A" w:rsidR="008A6D4A" w:rsidRPr="00FC29E8" w:rsidRDefault="008A6D4A" w:rsidP="008A6D4A">
      <w:pPr>
        <w:pStyle w:val="Guidance"/>
      </w:pPr>
      <w:r w:rsidRPr="00FC29E8">
        <w:t>The data types describing alternative data types or combinations of data types shall represent an OpenAPI schema object using the "oneOf", "anyOf" or "allOf"  keyword to list alternative or to be combined data types (see the OpenAPI specification</w:t>
      </w:r>
      <w:r w:rsidR="003E58FE" w:rsidRPr="00FC29E8">
        <w:t> [</w:t>
      </w:r>
      <w:r w:rsidRPr="00FC29E8">
        <w:t>4] and https://swagger.io/docs/specification/data-models/oneof-anyof-allof-not/).</w:t>
      </w:r>
    </w:p>
    <w:p w14:paraId="2317CF92" w14:textId="77777777" w:rsidR="008A6D4A" w:rsidRPr="00FC29E8" w:rsidRDefault="008A6D4A" w:rsidP="008A6D4A">
      <w:pPr>
        <w:pStyle w:val="Guidance"/>
      </w:pPr>
      <w:r w:rsidRPr="00FC29E8">
        <w:t>An instance (i.e. a corresponding part of a JSON file to be evaluated against the schema) matches , i.e. a list of mutually exclusive alternative data types., as described using the OpenAPI "oneOf" keyword, if the instance matches against one and only one of the alternative data types.</w:t>
      </w:r>
    </w:p>
    <w:p w14:paraId="6382D5C0" w14:textId="77777777" w:rsidR="008A6D4A" w:rsidRPr="00FC29E8" w:rsidRDefault="008A6D4A" w:rsidP="008A6D4A">
      <w:pPr>
        <w:pStyle w:val="Guidance"/>
      </w:pPr>
      <w:r w:rsidRPr="00FC29E8">
        <w:t>An instance (i.e. a corresponding part of a JSON file to be evaluated against the schema) matches a list of non-exclusive alternative data types, as described using the OpenAPI "anyOf" keyword, if the instance matches against one or more of the alternative data types.</w:t>
      </w:r>
    </w:p>
    <w:p w14:paraId="2D4F178E" w14:textId="77777777" w:rsidR="008A6D4A" w:rsidRPr="00FC29E8" w:rsidRDefault="008A6D4A" w:rsidP="008A6D4A">
      <w:pPr>
        <w:pStyle w:val="Guidance"/>
      </w:pPr>
      <w:r w:rsidRPr="00FC29E8">
        <w:t>An instance (i.e. a corresponding part of a JSON file to be evaluated against the schema) matches a list of to be combined data types, as described using the OpenAPI "allOf" keyword, if the instance matches against all of the to be combined data types."Attribute name": Name of attributes that belong to the specified data type. The attribute names within a structured data type shall be unique, and their relative order inside the structured data type shall not imply any specific ordering of the corresponding JSON elements in a JSON object.</w:t>
      </w:r>
    </w:p>
    <w:p w14:paraId="3CAF1403" w14:textId="77777777" w:rsidR="008A6D4A" w:rsidRPr="00FC29E8" w:rsidRDefault="008A6D4A" w:rsidP="008A6D4A">
      <w:pPr>
        <w:pStyle w:val="TH"/>
      </w:pPr>
      <w:r w:rsidRPr="00FC29E8">
        <w:rPr>
          <w:noProof/>
        </w:rPr>
        <w:t>Table </w:t>
      </w:r>
      <w:r w:rsidRPr="00FC29E8">
        <w:t xml:space="preserve">6.1.6.4.1-1: </w:t>
      </w:r>
      <w:r w:rsidRPr="00FC29E8">
        <w:rPr>
          <w:noProof/>
        </w:rPr>
        <w:t xml:space="preserve">Definition of type </w:t>
      </w:r>
      <w:r w:rsidRPr="00FC29E8">
        <w:t xml:space="preserve">&lt;Type name 1&gt; </w:t>
      </w:r>
      <w:r w:rsidRPr="00FC29E8">
        <w:rPr>
          <w:noProof/>
        </w:rPr>
        <w:t>as a list of &lt;"mutually exclusive alternatives" / "non-exclusive alternatives" / "</w:t>
      </w:r>
      <w:r w:rsidRPr="00FC29E8">
        <w:t>to be combined data types"&gt;</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8A6D4A" w:rsidRPr="00FC29E8" w14:paraId="1FB44AD3" w14:textId="77777777" w:rsidTr="008675AD">
        <w:trPr>
          <w:jc w:val="center"/>
        </w:trPr>
        <w:tc>
          <w:tcPr>
            <w:tcW w:w="2482" w:type="dxa"/>
            <w:shd w:val="clear" w:color="auto" w:fill="C0C0C0"/>
            <w:vAlign w:val="center"/>
            <w:hideMark/>
          </w:tcPr>
          <w:p w14:paraId="239F94C1" w14:textId="77777777" w:rsidR="008A6D4A" w:rsidRPr="00FC29E8" w:rsidRDefault="008A6D4A" w:rsidP="00F8020A">
            <w:pPr>
              <w:pStyle w:val="TAH"/>
            </w:pPr>
            <w:r w:rsidRPr="00FC29E8">
              <w:t>Data type</w:t>
            </w:r>
          </w:p>
        </w:tc>
        <w:tc>
          <w:tcPr>
            <w:tcW w:w="1169" w:type="dxa"/>
            <w:shd w:val="clear" w:color="auto" w:fill="C0C0C0"/>
            <w:vAlign w:val="center"/>
          </w:tcPr>
          <w:p w14:paraId="3C1A658A" w14:textId="77777777" w:rsidR="008A6D4A" w:rsidRPr="00FC29E8" w:rsidRDefault="008A6D4A" w:rsidP="00E66103">
            <w:pPr>
              <w:pStyle w:val="TAH"/>
            </w:pPr>
            <w:r w:rsidRPr="00FC29E8">
              <w:t>Cardinality</w:t>
            </w:r>
          </w:p>
        </w:tc>
        <w:tc>
          <w:tcPr>
            <w:tcW w:w="3827" w:type="dxa"/>
            <w:shd w:val="clear" w:color="auto" w:fill="C0C0C0"/>
            <w:vAlign w:val="center"/>
            <w:hideMark/>
          </w:tcPr>
          <w:p w14:paraId="5BB6262A" w14:textId="77777777" w:rsidR="008A6D4A" w:rsidRPr="00FC29E8" w:rsidRDefault="008A6D4A">
            <w:pPr>
              <w:pStyle w:val="TAH"/>
              <w:rPr>
                <w:rFonts w:cs="Arial"/>
                <w:szCs w:val="18"/>
              </w:rPr>
            </w:pPr>
            <w:r w:rsidRPr="00FC29E8">
              <w:rPr>
                <w:rFonts w:cs="Arial"/>
                <w:szCs w:val="18"/>
              </w:rPr>
              <w:t>Description</w:t>
            </w:r>
          </w:p>
        </w:tc>
        <w:tc>
          <w:tcPr>
            <w:tcW w:w="2092" w:type="dxa"/>
            <w:shd w:val="clear" w:color="auto" w:fill="C0C0C0"/>
            <w:vAlign w:val="center"/>
          </w:tcPr>
          <w:p w14:paraId="75E2FA96" w14:textId="77777777" w:rsidR="008A6D4A" w:rsidRPr="00FC29E8" w:rsidRDefault="008A6D4A">
            <w:pPr>
              <w:pStyle w:val="TAH"/>
              <w:rPr>
                <w:rFonts w:cs="Arial"/>
                <w:szCs w:val="18"/>
              </w:rPr>
            </w:pPr>
            <w:r w:rsidRPr="00FC29E8">
              <w:rPr>
                <w:rFonts w:cs="Arial"/>
                <w:szCs w:val="18"/>
              </w:rPr>
              <w:t>Applicability</w:t>
            </w:r>
          </w:p>
        </w:tc>
      </w:tr>
      <w:tr w:rsidR="008A6D4A" w:rsidRPr="00FC29E8" w14:paraId="6DDAD3DE" w14:textId="77777777" w:rsidTr="000C7405">
        <w:trPr>
          <w:jc w:val="center"/>
        </w:trPr>
        <w:tc>
          <w:tcPr>
            <w:tcW w:w="2482" w:type="dxa"/>
            <w:vAlign w:val="center"/>
          </w:tcPr>
          <w:p w14:paraId="62A73DB8" w14:textId="77777777" w:rsidR="008A6D4A" w:rsidRPr="00FC29E8" w:rsidRDefault="008A6D4A" w:rsidP="000C7405">
            <w:pPr>
              <w:pStyle w:val="TAL"/>
            </w:pPr>
            <w:r w:rsidRPr="00FC29E8">
              <w:t>"</w:t>
            </w:r>
            <w:r w:rsidRPr="00FC29E8">
              <w:rPr>
                <w:i/>
              </w:rPr>
              <w:t>&lt;type&gt;</w:t>
            </w:r>
            <w:r w:rsidRPr="00FC29E8">
              <w:t>" or "array</w:t>
            </w:r>
            <w:r w:rsidRPr="00FC29E8">
              <w:rPr>
                <w:i/>
              </w:rPr>
              <w:t>(&lt;type&gt;</w:t>
            </w:r>
            <w:r w:rsidRPr="00FC29E8">
              <w:t>)" or "map</w:t>
            </w:r>
            <w:r w:rsidRPr="00FC29E8">
              <w:rPr>
                <w:i/>
              </w:rPr>
              <w:t>(&lt;type&gt;</w:t>
            </w:r>
            <w:r w:rsidRPr="00FC29E8">
              <w:t>)"</w:t>
            </w:r>
          </w:p>
        </w:tc>
        <w:tc>
          <w:tcPr>
            <w:tcW w:w="1169" w:type="dxa"/>
            <w:vAlign w:val="center"/>
          </w:tcPr>
          <w:p w14:paraId="44F7971B" w14:textId="77777777" w:rsidR="008A6D4A" w:rsidRPr="00FC29E8" w:rsidRDefault="008A6D4A" w:rsidP="000C7405">
            <w:pPr>
              <w:pStyle w:val="TAC"/>
            </w:pPr>
            <w:r w:rsidRPr="00FC29E8">
              <w:t>"1" or "</w:t>
            </w:r>
            <w:r w:rsidRPr="00FC29E8">
              <w:rPr>
                <w:i/>
              </w:rPr>
              <w:t>M</w:t>
            </w:r>
            <w:r w:rsidRPr="00FC29E8">
              <w:t>..</w:t>
            </w:r>
            <w:r w:rsidRPr="00FC29E8">
              <w:rPr>
                <w:i/>
              </w:rPr>
              <w:t>N</w:t>
            </w:r>
            <w:r w:rsidRPr="00FC29E8">
              <w:t>"</w:t>
            </w:r>
          </w:p>
        </w:tc>
        <w:tc>
          <w:tcPr>
            <w:tcW w:w="3827" w:type="dxa"/>
            <w:vAlign w:val="center"/>
          </w:tcPr>
          <w:p w14:paraId="696CC9C9" w14:textId="77777777" w:rsidR="008A6D4A" w:rsidRPr="00FC29E8" w:rsidRDefault="008A6D4A" w:rsidP="000C7405">
            <w:pPr>
              <w:pStyle w:val="TAL"/>
              <w:rPr>
                <w:rFonts w:cs="Arial"/>
                <w:szCs w:val="18"/>
              </w:rPr>
            </w:pPr>
            <w:r w:rsidRPr="00FC29E8">
              <w:t>&lt;only if applicable&gt;</w:t>
            </w:r>
          </w:p>
        </w:tc>
        <w:tc>
          <w:tcPr>
            <w:tcW w:w="2092" w:type="dxa"/>
            <w:vAlign w:val="center"/>
          </w:tcPr>
          <w:p w14:paraId="0D862234" w14:textId="77777777" w:rsidR="008A6D4A" w:rsidRPr="00FC29E8" w:rsidRDefault="008A6D4A" w:rsidP="000C7405">
            <w:pPr>
              <w:pStyle w:val="TAL"/>
            </w:pPr>
          </w:p>
        </w:tc>
      </w:tr>
    </w:tbl>
    <w:p w14:paraId="7EFEE794" w14:textId="77777777" w:rsidR="008A6D4A" w:rsidRPr="00FC29E8" w:rsidRDefault="008A6D4A" w:rsidP="008A6D4A"/>
    <w:p w14:paraId="14070364" w14:textId="77777777" w:rsidR="008A6D4A" w:rsidRPr="00FC29E8" w:rsidRDefault="008A6D4A" w:rsidP="007A4424">
      <w:pPr>
        <w:pStyle w:val="51"/>
      </w:pPr>
      <w:bookmarkStart w:id="924" w:name="_Toc510696645"/>
      <w:bookmarkStart w:id="925" w:name="_Toc35971440"/>
      <w:bookmarkStart w:id="926" w:name="_Toc157434631"/>
      <w:bookmarkStart w:id="927" w:name="_Toc157436346"/>
      <w:bookmarkStart w:id="928" w:name="_Toc157440186"/>
      <w:r w:rsidRPr="00FC29E8">
        <w:t>6.1.6.4.2</w:t>
      </w:r>
      <w:r w:rsidRPr="00FC29E8">
        <w:tab/>
        <w:t>Type: &lt;TypeName 2&gt;</w:t>
      </w:r>
      <w:bookmarkEnd w:id="924"/>
      <w:bookmarkEnd w:id="925"/>
      <w:bookmarkEnd w:id="926"/>
      <w:bookmarkEnd w:id="927"/>
      <w:bookmarkEnd w:id="928"/>
    </w:p>
    <w:p w14:paraId="6C19D916" w14:textId="77777777" w:rsidR="008A6D4A" w:rsidRPr="00FC29E8" w:rsidRDefault="008A6D4A" w:rsidP="008A6D4A">
      <w:pPr>
        <w:pStyle w:val="Guidance"/>
      </w:pPr>
      <w:r w:rsidRPr="00FC29E8">
        <w:t>And so on if there are more types to specify.</w:t>
      </w:r>
    </w:p>
    <w:p w14:paraId="36A9FEF4" w14:textId="77777777" w:rsidR="008A6D4A" w:rsidRPr="00FC29E8" w:rsidRDefault="008A6D4A" w:rsidP="007A4424">
      <w:pPr>
        <w:pStyle w:val="41"/>
      </w:pPr>
      <w:bookmarkStart w:id="929" w:name="_Toc510696646"/>
      <w:bookmarkStart w:id="930" w:name="_Toc35971441"/>
      <w:bookmarkStart w:id="931" w:name="_Toc157434632"/>
      <w:bookmarkStart w:id="932" w:name="_Toc157436347"/>
      <w:bookmarkStart w:id="933" w:name="_Toc157440187"/>
      <w:r w:rsidRPr="00FC29E8">
        <w:t>6.1.6.5</w:t>
      </w:r>
      <w:r w:rsidRPr="00FC29E8">
        <w:tab/>
        <w:t>Binary data</w:t>
      </w:r>
      <w:bookmarkEnd w:id="929"/>
      <w:bookmarkEnd w:id="930"/>
      <w:bookmarkEnd w:id="931"/>
      <w:bookmarkEnd w:id="932"/>
      <w:bookmarkEnd w:id="933"/>
    </w:p>
    <w:p w14:paraId="3E8B3ED7" w14:textId="77777777" w:rsidR="008A6D4A" w:rsidRPr="00FC29E8" w:rsidRDefault="008A6D4A" w:rsidP="007A4424">
      <w:pPr>
        <w:pStyle w:val="51"/>
      </w:pPr>
      <w:bookmarkStart w:id="934" w:name="_Toc35971442"/>
      <w:bookmarkStart w:id="935" w:name="_Toc157434633"/>
      <w:bookmarkStart w:id="936" w:name="_Toc157436348"/>
      <w:bookmarkStart w:id="937" w:name="_Toc157440188"/>
      <w:r w:rsidRPr="00FC29E8">
        <w:t>6.1.6.5.1</w:t>
      </w:r>
      <w:r w:rsidRPr="00FC29E8">
        <w:tab/>
        <w:t>Binary Data Types</w:t>
      </w:r>
      <w:bookmarkEnd w:id="934"/>
      <w:bookmarkEnd w:id="935"/>
      <w:bookmarkEnd w:id="936"/>
      <w:bookmarkEnd w:id="937"/>
    </w:p>
    <w:p w14:paraId="3F3349B8" w14:textId="2B29677F" w:rsidR="003E58FE" w:rsidRPr="00FC29E8" w:rsidRDefault="003E58FE" w:rsidP="003E58FE">
      <w:pPr>
        <w:pStyle w:val="TH"/>
      </w:pPr>
      <w:bookmarkStart w:id="938" w:name="_Toc20131002"/>
      <w:r w:rsidRPr="00FC29E8">
        <w:t>Table 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E58FE" w:rsidRPr="00FC29E8" w14:paraId="44B24785" w14:textId="77777777" w:rsidTr="008675AD">
        <w:trPr>
          <w:jc w:val="center"/>
        </w:trPr>
        <w:tc>
          <w:tcPr>
            <w:tcW w:w="1977" w:type="dxa"/>
            <w:shd w:val="clear" w:color="auto" w:fill="C0C0C0"/>
            <w:vAlign w:val="center"/>
          </w:tcPr>
          <w:p w14:paraId="2D9FE432" w14:textId="77777777" w:rsidR="003E58FE" w:rsidRPr="00FC29E8" w:rsidRDefault="003E58FE" w:rsidP="00F8020A">
            <w:pPr>
              <w:pStyle w:val="TAH"/>
            </w:pPr>
            <w:r w:rsidRPr="00FC29E8">
              <w:t>Name</w:t>
            </w:r>
          </w:p>
        </w:tc>
        <w:tc>
          <w:tcPr>
            <w:tcW w:w="1417" w:type="dxa"/>
            <w:shd w:val="clear" w:color="auto" w:fill="C0C0C0"/>
            <w:vAlign w:val="center"/>
          </w:tcPr>
          <w:p w14:paraId="6A022F86" w14:textId="77777777" w:rsidR="003E58FE" w:rsidRPr="00FC29E8" w:rsidRDefault="003E58FE" w:rsidP="00E66103">
            <w:pPr>
              <w:pStyle w:val="TAH"/>
            </w:pPr>
            <w:r w:rsidRPr="00FC29E8">
              <w:t>Clause defined</w:t>
            </w:r>
          </w:p>
        </w:tc>
        <w:tc>
          <w:tcPr>
            <w:tcW w:w="5083" w:type="dxa"/>
            <w:shd w:val="clear" w:color="auto" w:fill="C0C0C0"/>
            <w:vAlign w:val="center"/>
          </w:tcPr>
          <w:p w14:paraId="70E60DF4" w14:textId="77777777" w:rsidR="003E58FE" w:rsidRPr="00FC29E8" w:rsidRDefault="003E58FE">
            <w:pPr>
              <w:pStyle w:val="TAH"/>
            </w:pPr>
            <w:r w:rsidRPr="00FC29E8">
              <w:t>Content type</w:t>
            </w:r>
          </w:p>
        </w:tc>
      </w:tr>
      <w:tr w:rsidR="003E58FE" w:rsidRPr="00FC29E8" w14:paraId="7151A188" w14:textId="77777777" w:rsidTr="000C7405">
        <w:trPr>
          <w:jc w:val="center"/>
        </w:trPr>
        <w:tc>
          <w:tcPr>
            <w:tcW w:w="1977" w:type="dxa"/>
            <w:vAlign w:val="center"/>
          </w:tcPr>
          <w:p w14:paraId="066E9927" w14:textId="77777777" w:rsidR="003E58FE" w:rsidRPr="00FC29E8" w:rsidRDefault="003E58FE" w:rsidP="000C7405">
            <w:pPr>
              <w:pStyle w:val="TAL"/>
            </w:pPr>
            <w:r w:rsidRPr="00FC29E8">
              <w:t>&lt; Binary Data 1 &gt;</w:t>
            </w:r>
          </w:p>
          <w:p w14:paraId="0E23B689" w14:textId="44BD0B97" w:rsidR="003E58FE" w:rsidRPr="00FC29E8" w:rsidRDefault="003E58FE" w:rsidP="000C7405">
            <w:pPr>
              <w:pStyle w:val="TAL"/>
            </w:pPr>
            <w:r w:rsidRPr="00FC29E8">
              <w:t>e.g. N1 SM Message</w:t>
            </w:r>
          </w:p>
        </w:tc>
        <w:tc>
          <w:tcPr>
            <w:tcW w:w="1417" w:type="dxa"/>
            <w:vAlign w:val="center"/>
          </w:tcPr>
          <w:p w14:paraId="0B1E6B9B" w14:textId="77777777" w:rsidR="003E58FE" w:rsidRPr="00FC29E8" w:rsidRDefault="003E58FE" w:rsidP="000C7405">
            <w:pPr>
              <w:pStyle w:val="TAC"/>
            </w:pPr>
            <w:r w:rsidRPr="00FC29E8">
              <w:t>&lt; clause &gt;</w:t>
            </w:r>
          </w:p>
          <w:p w14:paraId="2912D7E0" w14:textId="77777777" w:rsidR="003E58FE" w:rsidRPr="00FC29E8" w:rsidRDefault="003E58FE" w:rsidP="000C7405">
            <w:pPr>
              <w:pStyle w:val="TAC"/>
            </w:pPr>
            <w:r w:rsidRPr="00FC29E8">
              <w:t>e.g. 6.1.6.5.2</w:t>
            </w:r>
          </w:p>
        </w:tc>
        <w:tc>
          <w:tcPr>
            <w:tcW w:w="5083" w:type="dxa"/>
            <w:vAlign w:val="center"/>
          </w:tcPr>
          <w:p w14:paraId="52F0798D" w14:textId="77777777" w:rsidR="003E58FE" w:rsidRPr="00FC29E8" w:rsidRDefault="003E58FE" w:rsidP="000C7405">
            <w:pPr>
              <w:pStyle w:val="TAL"/>
              <w:rPr>
                <w:rFonts w:cs="Arial"/>
                <w:szCs w:val="18"/>
              </w:rPr>
            </w:pPr>
            <w:r w:rsidRPr="00FC29E8">
              <w:rPr>
                <w:rFonts w:cs="Arial"/>
                <w:szCs w:val="18"/>
              </w:rPr>
              <w:t>&lt;content type&gt;</w:t>
            </w:r>
          </w:p>
          <w:p w14:paraId="6E73F382" w14:textId="77777777" w:rsidR="003E58FE" w:rsidRPr="00FC29E8" w:rsidRDefault="003E58FE" w:rsidP="000C7405">
            <w:pPr>
              <w:pStyle w:val="TAL"/>
              <w:rPr>
                <w:rFonts w:cs="Arial"/>
                <w:szCs w:val="18"/>
              </w:rPr>
            </w:pPr>
            <w:r w:rsidRPr="00FC29E8">
              <w:rPr>
                <w:rFonts w:cs="Arial"/>
                <w:szCs w:val="18"/>
              </w:rPr>
              <w:t>e.g. vnd.3gpp.5gnas</w:t>
            </w:r>
          </w:p>
        </w:tc>
      </w:tr>
      <w:tr w:rsidR="003E58FE" w:rsidRPr="00FC29E8" w14:paraId="6E836367" w14:textId="77777777" w:rsidTr="000C7405">
        <w:trPr>
          <w:jc w:val="center"/>
        </w:trPr>
        <w:tc>
          <w:tcPr>
            <w:tcW w:w="1977" w:type="dxa"/>
            <w:vAlign w:val="center"/>
          </w:tcPr>
          <w:p w14:paraId="63AEE068" w14:textId="77777777" w:rsidR="003E58FE" w:rsidRPr="00FC29E8" w:rsidRDefault="003E58FE" w:rsidP="000C7405">
            <w:pPr>
              <w:pStyle w:val="TAL"/>
            </w:pPr>
            <w:bookmarkStart w:id="939" w:name="MCCQCTEMPBM_00000030"/>
          </w:p>
        </w:tc>
        <w:tc>
          <w:tcPr>
            <w:tcW w:w="1417" w:type="dxa"/>
            <w:vAlign w:val="center"/>
          </w:tcPr>
          <w:p w14:paraId="46E3D551" w14:textId="77777777" w:rsidR="003E58FE" w:rsidRPr="00FC29E8" w:rsidRDefault="003E58FE" w:rsidP="000C7405">
            <w:pPr>
              <w:pStyle w:val="TAC"/>
            </w:pPr>
          </w:p>
        </w:tc>
        <w:tc>
          <w:tcPr>
            <w:tcW w:w="5083" w:type="dxa"/>
            <w:vAlign w:val="center"/>
          </w:tcPr>
          <w:p w14:paraId="2D7B4E9B" w14:textId="77777777" w:rsidR="003E58FE" w:rsidRPr="00FC29E8" w:rsidRDefault="003E58FE" w:rsidP="000C7405">
            <w:pPr>
              <w:pStyle w:val="TAL"/>
              <w:rPr>
                <w:rFonts w:cs="Arial"/>
                <w:szCs w:val="18"/>
              </w:rPr>
            </w:pPr>
          </w:p>
        </w:tc>
      </w:tr>
      <w:bookmarkEnd w:id="939"/>
    </w:tbl>
    <w:p w14:paraId="4189511E" w14:textId="77777777" w:rsidR="003E58FE" w:rsidRPr="00FC29E8" w:rsidRDefault="003E58FE" w:rsidP="003E58FE"/>
    <w:p w14:paraId="137F2DF1" w14:textId="5DA62952" w:rsidR="008A6D4A" w:rsidRPr="00FC29E8" w:rsidRDefault="008A6D4A" w:rsidP="007A4424">
      <w:pPr>
        <w:pStyle w:val="51"/>
      </w:pPr>
      <w:bookmarkStart w:id="940" w:name="_Toc157434634"/>
      <w:bookmarkStart w:id="941" w:name="_Toc157436349"/>
      <w:bookmarkStart w:id="942" w:name="_Toc157440189"/>
      <w:r w:rsidRPr="00FC29E8">
        <w:t>6.1.6.5.2</w:t>
      </w:r>
      <w:r w:rsidRPr="00FC29E8">
        <w:tab/>
      </w:r>
      <w:bookmarkEnd w:id="938"/>
      <w:r w:rsidRPr="00FC29E8">
        <w:t>&lt; Binary Data 1 &gt;</w:t>
      </w:r>
      <w:bookmarkEnd w:id="940"/>
      <w:bookmarkEnd w:id="941"/>
      <w:bookmarkEnd w:id="942"/>
    </w:p>
    <w:p w14:paraId="11124561" w14:textId="77777777" w:rsidR="008A6D4A" w:rsidRPr="00FC29E8" w:rsidRDefault="008A6D4A" w:rsidP="000602BD">
      <w:pPr>
        <w:pStyle w:val="Guidance"/>
      </w:pPr>
      <w:r w:rsidRPr="00FC29E8">
        <w:t>And so on if there are more binary data to specify</w:t>
      </w:r>
    </w:p>
    <w:p w14:paraId="04FC5104" w14:textId="77777777" w:rsidR="008A6D4A" w:rsidRPr="00FC29E8" w:rsidRDefault="008A6D4A" w:rsidP="007A4424">
      <w:pPr>
        <w:pStyle w:val="31"/>
      </w:pPr>
      <w:bookmarkStart w:id="943" w:name="_Toc510696647"/>
      <w:bookmarkStart w:id="944" w:name="_Toc35971443"/>
      <w:bookmarkStart w:id="945" w:name="_Toc157434635"/>
      <w:bookmarkStart w:id="946" w:name="_Toc157436350"/>
      <w:bookmarkStart w:id="947" w:name="_Toc157440190"/>
      <w:r w:rsidRPr="00FC29E8">
        <w:t>6.1.7</w:t>
      </w:r>
      <w:r w:rsidRPr="00FC29E8">
        <w:tab/>
        <w:t>Error Handling</w:t>
      </w:r>
      <w:bookmarkEnd w:id="943"/>
      <w:bookmarkEnd w:id="944"/>
      <w:bookmarkEnd w:id="945"/>
      <w:bookmarkEnd w:id="946"/>
      <w:bookmarkEnd w:id="947"/>
    </w:p>
    <w:p w14:paraId="5EBCB176" w14:textId="04CE3F2B" w:rsidR="008A6D4A" w:rsidRPr="00FC29E8" w:rsidRDefault="008A6D4A" w:rsidP="008A6D4A">
      <w:pPr>
        <w:pStyle w:val="Guidance"/>
      </w:pPr>
      <w:r w:rsidRPr="00FC29E8">
        <w:t xml:space="preserve">This clause will include a reference to the general error handling principles specified in </w:t>
      </w:r>
      <w:r w:rsidR="003E58FE" w:rsidRPr="00FC29E8">
        <w:t>TS 2</w:t>
      </w:r>
      <w:r w:rsidRPr="00FC29E8">
        <w:t>9.</w:t>
      </w:r>
      <w:r w:rsidR="00A22900" w:rsidRPr="00FC29E8">
        <w:t>122</w:t>
      </w:r>
      <w:r w:rsidRPr="00FC29E8">
        <w:t>, and further specify any general error handling aspect specific to the API, if any Error handling specific to each method (and resource) is specified in clauses 6.1.3. and 6.1.4.</w:t>
      </w:r>
    </w:p>
    <w:p w14:paraId="07F0DFC0" w14:textId="77777777" w:rsidR="008A6D4A" w:rsidRPr="00FC29E8" w:rsidRDefault="008A6D4A" w:rsidP="007A4424">
      <w:pPr>
        <w:pStyle w:val="41"/>
      </w:pPr>
      <w:bookmarkStart w:id="948" w:name="_Toc35971444"/>
      <w:bookmarkStart w:id="949" w:name="_Toc157434636"/>
      <w:bookmarkStart w:id="950" w:name="_Toc157436351"/>
      <w:bookmarkStart w:id="951" w:name="_Toc157440191"/>
      <w:r w:rsidRPr="00FC29E8">
        <w:lastRenderedPageBreak/>
        <w:t>6.1.7.1</w:t>
      </w:r>
      <w:r w:rsidRPr="00FC29E8">
        <w:tab/>
        <w:t>General</w:t>
      </w:r>
      <w:bookmarkEnd w:id="948"/>
      <w:bookmarkEnd w:id="949"/>
      <w:bookmarkEnd w:id="950"/>
      <w:bookmarkEnd w:id="951"/>
    </w:p>
    <w:p w14:paraId="3EC48119" w14:textId="5399EC8B" w:rsidR="008A6D4A" w:rsidRPr="00FC29E8" w:rsidRDefault="008A6D4A" w:rsidP="008A6D4A">
      <w:r w:rsidRPr="00FC29E8">
        <w:t xml:space="preserve">For the </w:t>
      </w:r>
      <w:r w:rsidRPr="00FC29E8">
        <w:rPr>
          <w:noProof/>
        </w:rPr>
        <w:t>&lt;API Name&gt;</w:t>
      </w:r>
      <w:r w:rsidRPr="00FC29E8">
        <w:t xml:space="preserve"> API, </w:t>
      </w:r>
      <w:r w:rsidR="00A22900" w:rsidRPr="00FC29E8">
        <w:t>HTTP error responses shall be supported as specified in clause 5.2.6 of 3GPP TS 29.122 [2]. Protocol errors and application errors specified in clause 5.2.6 of 3GPP TS 29.122 [2] shall be supported for the HTTP status codes specified in table 5.2.6-1 of 3GPP TS 29.122 [2].</w:t>
      </w:r>
    </w:p>
    <w:p w14:paraId="13996657" w14:textId="77777777" w:rsidR="008A6D4A" w:rsidRPr="00FC29E8" w:rsidRDefault="008A6D4A" w:rsidP="008A6D4A">
      <w:pPr>
        <w:rPr>
          <w:rFonts w:eastAsia="Calibri"/>
        </w:rPr>
      </w:pPr>
      <w:r w:rsidRPr="00FC29E8">
        <w:t xml:space="preserve">In addition, the requirements in the following clauses are applicable for the </w:t>
      </w:r>
      <w:r w:rsidRPr="00FC29E8">
        <w:rPr>
          <w:noProof/>
        </w:rPr>
        <w:t>&lt;API Name&gt;</w:t>
      </w:r>
      <w:r w:rsidRPr="00FC29E8">
        <w:t xml:space="preserve"> API.</w:t>
      </w:r>
    </w:p>
    <w:p w14:paraId="7EF7CB4D" w14:textId="77777777" w:rsidR="008A6D4A" w:rsidRPr="00FC29E8" w:rsidRDefault="008A6D4A" w:rsidP="007A4424">
      <w:pPr>
        <w:pStyle w:val="41"/>
      </w:pPr>
      <w:bookmarkStart w:id="952" w:name="_Toc35971445"/>
      <w:bookmarkStart w:id="953" w:name="_Toc157434637"/>
      <w:bookmarkStart w:id="954" w:name="_Toc157436352"/>
      <w:bookmarkStart w:id="955" w:name="_Toc157440192"/>
      <w:r w:rsidRPr="00FC29E8">
        <w:t>6.1.7.2</w:t>
      </w:r>
      <w:r w:rsidRPr="00FC29E8">
        <w:tab/>
        <w:t>Protocol Errors</w:t>
      </w:r>
      <w:bookmarkEnd w:id="952"/>
      <w:bookmarkEnd w:id="953"/>
      <w:bookmarkEnd w:id="954"/>
      <w:bookmarkEnd w:id="955"/>
    </w:p>
    <w:p w14:paraId="033F55EB" w14:textId="34320329" w:rsidR="008A6D4A" w:rsidRPr="00FC29E8" w:rsidRDefault="008A6D4A" w:rsidP="008A6D4A">
      <w:r w:rsidRPr="00FC29E8">
        <w:t xml:space="preserve">No specific procedures for the </w:t>
      </w:r>
      <w:r w:rsidRPr="00FC29E8">
        <w:rPr>
          <w:noProof/>
        </w:rPr>
        <w:t>&lt;API name&gt;</w:t>
      </w:r>
      <w:r w:rsidRPr="00FC29E8">
        <w:t xml:space="preserve"> </w:t>
      </w:r>
      <w:r w:rsidR="00BF427A" w:rsidRPr="00FC29E8">
        <w:t>API</w:t>
      </w:r>
      <w:r w:rsidRPr="00FC29E8">
        <w:t xml:space="preserve"> are specified.</w:t>
      </w:r>
    </w:p>
    <w:p w14:paraId="2FCFBF1C" w14:textId="77777777" w:rsidR="008A6D4A" w:rsidRPr="00FC29E8" w:rsidRDefault="008A6D4A" w:rsidP="008A6D4A">
      <w:pPr>
        <w:pStyle w:val="Guidance"/>
      </w:pPr>
      <w:r w:rsidRPr="00FC29E8">
        <w:t>Or add specific information for the API if applicable.</w:t>
      </w:r>
    </w:p>
    <w:p w14:paraId="4FE36B7E" w14:textId="77777777" w:rsidR="008A6D4A" w:rsidRPr="00FC29E8" w:rsidRDefault="008A6D4A" w:rsidP="007A4424">
      <w:pPr>
        <w:pStyle w:val="41"/>
      </w:pPr>
      <w:bookmarkStart w:id="956" w:name="_Toc35971446"/>
      <w:bookmarkStart w:id="957" w:name="_Toc157434638"/>
      <w:bookmarkStart w:id="958" w:name="_Toc157436353"/>
      <w:bookmarkStart w:id="959" w:name="_Toc157440193"/>
      <w:r w:rsidRPr="00FC29E8">
        <w:t>6.1.7.3</w:t>
      </w:r>
      <w:r w:rsidRPr="00FC29E8">
        <w:tab/>
        <w:t>Application Errors</w:t>
      </w:r>
      <w:bookmarkEnd w:id="956"/>
      <w:bookmarkEnd w:id="957"/>
      <w:bookmarkEnd w:id="958"/>
      <w:bookmarkEnd w:id="959"/>
    </w:p>
    <w:p w14:paraId="5079977D" w14:textId="6D4F1594" w:rsidR="003E58FE" w:rsidRPr="00FC29E8" w:rsidRDefault="003E58FE" w:rsidP="00127679">
      <w:r w:rsidRPr="00FC29E8">
        <w:t>The application errors defined for the &lt;API name&gt;</w:t>
      </w:r>
      <w:r w:rsidRPr="00FC29E8">
        <w:rPr>
          <w:lang w:eastAsia="zh-CN"/>
        </w:rPr>
        <w:t xml:space="preserve"> </w:t>
      </w:r>
      <w:r w:rsidR="00BF427A" w:rsidRPr="00FC29E8">
        <w:t>API</w:t>
      </w:r>
      <w:r w:rsidRPr="00FC29E8">
        <w:t xml:space="preserve"> are listed in Table 6.1.7.3-1.</w:t>
      </w:r>
    </w:p>
    <w:p w14:paraId="63B57006" w14:textId="0D53C23C" w:rsidR="003E58FE" w:rsidRPr="00FC29E8" w:rsidRDefault="003E58FE" w:rsidP="00127679">
      <w:pPr>
        <w:pStyle w:val="TH"/>
      </w:pPr>
      <w:r w:rsidRPr="00FC29E8">
        <w:t>Table 6.1.7.3-1: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E66103" w:rsidRPr="00FC29E8" w14:paraId="1BBC2CD8" w14:textId="6884233F" w:rsidTr="008675AD">
        <w:trPr>
          <w:jc w:val="center"/>
        </w:trPr>
        <w:tc>
          <w:tcPr>
            <w:tcW w:w="1790" w:type="dxa"/>
            <w:shd w:val="clear" w:color="auto" w:fill="C0C0C0"/>
            <w:vAlign w:val="center"/>
            <w:hideMark/>
          </w:tcPr>
          <w:p w14:paraId="4297794F" w14:textId="77777777" w:rsidR="00E66103" w:rsidRPr="00FC29E8" w:rsidRDefault="00E66103" w:rsidP="00F8020A">
            <w:pPr>
              <w:pStyle w:val="TAH"/>
            </w:pPr>
            <w:r w:rsidRPr="00FC29E8">
              <w:t>Application Error</w:t>
            </w:r>
          </w:p>
        </w:tc>
        <w:tc>
          <w:tcPr>
            <w:tcW w:w="1238" w:type="dxa"/>
            <w:shd w:val="clear" w:color="auto" w:fill="C0C0C0"/>
            <w:vAlign w:val="center"/>
            <w:hideMark/>
          </w:tcPr>
          <w:p w14:paraId="4815B174" w14:textId="77777777" w:rsidR="00E66103" w:rsidRPr="00FC29E8" w:rsidRDefault="00E66103" w:rsidP="00E66103">
            <w:pPr>
              <w:pStyle w:val="TAH"/>
            </w:pPr>
            <w:r w:rsidRPr="00FC29E8">
              <w:t>HTTP status code</w:t>
            </w:r>
          </w:p>
        </w:tc>
        <w:tc>
          <w:tcPr>
            <w:tcW w:w="5186" w:type="dxa"/>
            <w:shd w:val="clear" w:color="auto" w:fill="C0C0C0"/>
            <w:vAlign w:val="center"/>
            <w:hideMark/>
          </w:tcPr>
          <w:p w14:paraId="03457C3F" w14:textId="77777777" w:rsidR="00E66103" w:rsidRPr="00FC29E8" w:rsidRDefault="00E66103" w:rsidP="00E66103">
            <w:pPr>
              <w:pStyle w:val="TAH"/>
            </w:pPr>
            <w:r w:rsidRPr="00FC29E8">
              <w:t>Description</w:t>
            </w:r>
          </w:p>
        </w:tc>
        <w:tc>
          <w:tcPr>
            <w:tcW w:w="1411" w:type="dxa"/>
            <w:shd w:val="clear" w:color="auto" w:fill="C0C0C0"/>
            <w:vAlign w:val="center"/>
          </w:tcPr>
          <w:p w14:paraId="30492000" w14:textId="291556F6" w:rsidR="00E66103" w:rsidRPr="00FC29E8" w:rsidRDefault="00E66103" w:rsidP="00E66103">
            <w:pPr>
              <w:pStyle w:val="TAH"/>
            </w:pPr>
            <w:r w:rsidRPr="00FC29E8">
              <w:t>Applicability</w:t>
            </w:r>
          </w:p>
        </w:tc>
      </w:tr>
      <w:tr w:rsidR="00E66103" w:rsidRPr="00FC29E8" w14:paraId="7576A7B6" w14:textId="005D5A00" w:rsidTr="008675AD">
        <w:trPr>
          <w:jc w:val="center"/>
        </w:trPr>
        <w:tc>
          <w:tcPr>
            <w:tcW w:w="1790" w:type="dxa"/>
            <w:vAlign w:val="center"/>
          </w:tcPr>
          <w:p w14:paraId="1D11178A" w14:textId="77777777" w:rsidR="00E66103" w:rsidRPr="00FC29E8" w:rsidRDefault="00E66103" w:rsidP="009818FE">
            <w:pPr>
              <w:pStyle w:val="TAL"/>
            </w:pPr>
            <w:bookmarkStart w:id="960" w:name="MCCQCTEMPBM_00000031"/>
          </w:p>
        </w:tc>
        <w:tc>
          <w:tcPr>
            <w:tcW w:w="1238" w:type="dxa"/>
            <w:vAlign w:val="center"/>
          </w:tcPr>
          <w:p w14:paraId="33C0D509" w14:textId="77777777" w:rsidR="00E66103" w:rsidRPr="00FC29E8" w:rsidRDefault="00E66103" w:rsidP="009818FE">
            <w:pPr>
              <w:pStyle w:val="TAL"/>
            </w:pPr>
          </w:p>
        </w:tc>
        <w:tc>
          <w:tcPr>
            <w:tcW w:w="5186" w:type="dxa"/>
            <w:vAlign w:val="center"/>
          </w:tcPr>
          <w:p w14:paraId="07B99430" w14:textId="77777777" w:rsidR="00E66103" w:rsidRPr="00FC29E8" w:rsidRDefault="00E66103" w:rsidP="009818FE">
            <w:pPr>
              <w:pStyle w:val="TAL"/>
              <w:rPr>
                <w:rFonts w:cs="Arial"/>
                <w:szCs w:val="18"/>
              </w:rPr>
            </w:pPr>
          </w:p>
        </w:tc>
        <w:tc>
          <w:tcPr>
            <w:tcW w:w="1411" w:type="dxa"/>
          </w:tcPr>
          <w:p w14:paraId="185255BE" w14:textId="77777777" w:rsidR="00E66103" w:rsidRPr="00FC29E8" w:rsidRDefault="00E66103" w:rsidP="009818FE">
            <w:pPr>
              <w:pStyle w:val="TAL"/>
              <w:rPr>
                <w:rFonts w:cs="Arial"/>
                <w:szCs w:val="18"/>
              </w:rPr>
            </w:pPr>
          </w:p>
        </w:tc>
      </w:tr>
    </w:tbl>
    <w:p w14:paraId="640CECBF" w14:textId="77777777" w:rsidR="003E58FE" w:rsidRPr="00FC29E8" w:rsidRDefault="003E58FE" w:rsidP="00127679">
      <w:bookmarkStart w:id="961" w:name="_Toc492899751"/>
      <w:bookmarkStart w:id="962" w:name="_Toc492900030"/>
      <w:bookmarkStart w:id="963" w:name="_Toc492967832"/>
      <w:bookmarkStart w:id="964" w:name="_Toc492972920"/>
      <w:bookmarkStart w:id="965" w:name="_Toc492973140"/>
      <w:bookmarkStart w:id="966" w:name="_Toc493774060"/>
      <w:bookmarkStart w:id="967" w:name="_Toc508285804"/>
      <w:bookmarkStart w:id="968" w:name="_Toc508287269"/>
      <w:bookmarkStart w:id="969" w:name="_Toc510696648"/>
      <w:bookmarkStart w:id="970" w:name="_Toc35971447"/>
      <w:bookmarkEnd w:id="960"/>
    </w:p>
    <w:p w14:paraId="5EE35080" w14:textId="77777777" w:rsidR="003E58FE" w:rsidRPr="00FC29E8" w:rsidRDefault="003E58FE" w:rsidP="007A4424">
      <w:pPr>
        <w:pStyle w:val="31"/>
        <w:rPr>
          <w:lang w:eastAsia="zh-CN"/>
        </w:rPr>
      </w:pPr>
      <w:bookmarkStart w:id="971" w:name="_Toc157434639"/>
      <w:bookmarkStart w:id="972" w:name="_Toc157436354"/>
      <w:bookmarkStart w:id="973" w:name="_Toc157440194"/>
      <w:r w:rsidRPr="00FC29E8">
        <w:t>6.1.8</w:t>
      </w:r>
      <w:r w:rsidRPr="00FC29E8">
        <w:rPr>
          <w:lang w:eastAsia="zh-CN"/>
        </w:rPr>
        <w:tab/>
        <w:t>Feature negotiation</w:t>
      </w:r>
      <w:bookmarkEnd w:id="961"/>
      <w:bookmarkEnd w:id="962"/>
      <w:bookmarkEnd w:id="963"/>
      <w:bookmarkEnd w:id="964"/>
      <w:bookmarkEnd w:id="965"/>
      <w:bookmarkEnd w:id="966"/>
      <w:bookmarkEnd w:id="967"/>
      <w:bookmarkEnd w:id="968"/>
      <w:bookmarkEnd w:id="969"/>
      <w:bookmarkEnd w:id="970"/>
      <w:bookmarkEnd w:id="971"/>
      <w:bookmarkEnd w:id="972"/>
      <w:bookmarkEnd w:id="973"/>
    </w:p>
    <w:p w14:paraId="519414AB" w14:textId="1B226DB3" w:rsidR="003E58FE" w:rsidRPr="00FC29E8" w:rsidRDefault="003E58FE" w:rsidP="00127679">
      <w:r w:rsidRPr="00FC29E8">
        <w:t>The optional features in table 6.1.8-1 are defined for the &lt;API name&gt;</w:t>
      </w:r>
      <w:r w:rsidRPr="00FC29E8">
        <w:rPr>
          <w:lang w:eastAsia="zh-CN"/>
        </w:rPr>
        <w:t xml:space="preserve"> API. </w:t>
      </w:r>
      <w:r w:rsidR="00A56231" w:rsidRPr="00FC29E8">
        <w:rPr>
          <w:lang w:eastAsia="zh-CN"/>
        </w:rPr>
        <w:t xml:space="preserve">They shall be negotiated using the </w:t>
      </w:r>
      <w:r w:rsidR="00A56231" w:rsidRPr="00FC29E8">
        <w:t>extensibility mechanism defined in clause 5.2.7 of 3GPP TS 29.122 [2].</w:t>
      </w:r>
    </w:p>
    <w:p w14:paraId="38E9B99D" w14:textId="47233E7D" w:rsidR="003E58FE" w:rsidRPr="00FC29E8" w:rsidRDefault="003E58FE" w:rsidP="003E58FE">
      <w:pPr>
        <w:pStyle w:val="TH"/>
      </w:pPr>
      <w:r w:rsidRPr="00FC29E8">
        <w:t>Table 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FC29E8" w14:paraId="44DB20F4" w14:textId="77777777" w:rsidTr="00D569BD">
        <w:trPr>
          <w:jc w:val="center"/>
        </w:trPr>
        <w:tc>
          <w:tcPr>
            <w:tcW w:w="1529" w:type="dxa"/>
            <w:shd w:val="clear" w:color="auto" w:fill="C0C0C0"/>
            <w:hideMark/>
          </w:tcPr>
          <w:p w14:paraId="3583C01B" w14:textId="77777777" w:rsidR="008A6D4A" w:rsidRPr="00FC29E8" w:rsidRDefault="008A6D4A" w:rsidP="00D66618">
            <w:pPr>
              <w:pStyle w:val="TAH"/>
            </w:pPr>
            <w:r w:rsidRPr="00FC29E8">
              <w:t>Feature number</w:t>
            </w:r>
          </w:p>
        </w:tc>
        <w:tc>
          <w:tcPr>
            <w:tcW w:w="2207" w:type="dxa"/>
            <w:shd w:val="clear" w:color="auto" w:fill="C0C0C0"/>
            <w:hideMark/>
          </w:tcPr>
          <w:p w14:paraId="1A6D9611" w14:textId="77777777" w:rsidR="008A6D4A" w:rsidRPr="00FC29E8" w:rsidRDefault="008A6D4A" w:rsidP="00D66618">
            <w:pPr>
              <w:pStyle w:val="TAH"/>
            </w:pPr>
            <w:r w:rsidRPr="00FC29E8">
              <w:t>Feature Name</w:t>
            </w:r>
          </w:p>
        </w:tc>
        <w:tc>
          <w:tcPr>
            <w:tcW w:w="5758" w:type="dxa"/>
            <w:shd w:val="clear" w:color="auto" w:fill="C0C0C0"/>
            <w:hideMark/>
          </w:tcPr>
          <w:p w14:paraId="7922BDE0" w14:textId="77777777" w:rsidR="008A6D4A" w:rsidRPr="00FC29E8" w:rsidRDefault="008A6D4A" w:rsidP="00D66618">
            <w:pPr>
              <w:pStyle w:val="TAH"/>
            </w:pPr>
            <w:r w:rsidRPr="00FC29E8">
              <w:t>Description</w:t>
            </w:r>
          </w:p>
        </w:tc>
      </w:tr>
      <w:tr w:rsidR="008A6D4A" w:rsidRPr="00FC29E8" w14:paraId="30CD4589" w14:textId="77777777" w:rsidTr="009818FE">
        <w:trPr>
          <w:jc w:val="center"/>
        </w:trPr>
        <w:tc>
          <w:tcPr>
            <w:tcW w:w="1529" w:type="dxa"/>
            <w:vAlign w:val="center"/>
          </w:tcPr>
          <w:p w14:paraId="258BFDBE" w14:textId="77777777" w:rsidR="008A6D4A" w:rsidRPr="00FC29E8" w:rsidRDefault="008A6D4A" w:rsidP="009818FE">
            <w:pPr>
              <w:pStyle w:val="TAC"/>
            </w:pPr>
            <w:bookmarkStart w:id="974" w:name="MCCQCTEMPBM_00000032"/>
          </w:p>
        </w:tc>
        <w:tc>
          <w:tcPr>
            <w:tcW w:w="2207" w:type="dxa"/>
            <w:vAlign w:val="center"/>
          </w:tcPr>
          <w:p w14:paraId="06923858" w14:textId="77777777" w:rsidR="008A6D4A" w:rsidRPr="00FC29E8" w:rsidRDefault="008A6D4A" w:rsidP="009818FE">
            <w:pPr>
              <w:pStyle w:val="TAL"/>
            </w:pPr>
          </w:p>
        </w:tc>
        <w:tc>
          <w:tcPr>
            <w:tcW w:w="5758" w:type="dxa"/>
            <w:vAlign w:val="center"/>
          </w:tcPr>
          <w:p w14:paraId="32884509" w14:textId="77777777" w:rsidR="008A6D4A" w:rsidRPr="00FC29E8" w:rsidRDefault="008A6D4A" w:rsidP="009818FE">
            <w:pPr>
              <w:pStyle w:val="TAL"/>
              <w:rPr>
                <w:rFonts w:cs="Arial"/>
                <w:szCs w:val="18"/>
              </w:rPr>
            </w:pPr>
          </w:p>
        </w:tc>
      </w:tr>
    </w:tbl>
    <w:bookmarkEnd w:id="974"/>
    <w:p w14:paraId="4BEF4A51" w14:textId="77777777" w:rsidR="00662390" w:rsidRPr="00FC29E8" w:rsidRDefault="00662390" w:rsidP="00662390">
      <w:pPr>
        <w:pStyle w:val="Guidance"/>
      </w:pPr>
      <w:r w:rsidRPr="00FC29E8">
        <w:t>The feature number is a unique integer number within the API designating the feature. The first feature obtains the number 1, and subsequent features obtain the next numbers (2,3 …).</w:t>
      </w:r>
    </w:p>
    <w:p w14:paraId="3602DED1" w14:textId="77777777" w:rsidR="00662390" w:rsidRPr="00FC29E8" w:rsidRDefault="00662390" w:rsidP="00662390">
      <w:pPr>
        <w:pStyle w:val="Guidance"/>
      </w:pPr>
      <w:r w:rsidRPr="00FC29E8">
        <w:t>The feature name is unique name within the API used to designate the feature e.g. in "Applicability" columns of various tables within the API definition.</w:t>
      </w:r>
    </w:p>
    <w:p w14:paraId="4DF15563" w14:textId="407570BA" w:rsidR="008A6D4A" w:rsidRPr="00FC29E8" w:rsidRDefault="00662390" w:rsidP="00662390">
      <w:pPr>
        <w:pStyle w:val="Guidance"/>
      </w:pPr>
      <w:r w:rsidRPr="00FC29E8">
        <w:t>In the Description column, a description of the feature is provided. A possible withdrawal of the feature is also indicated in the description column; the deficits leading to the withdrawal of the feature are then also explained in that column.</w:t>
      </w:r>
    </w:p>
    <w:p w14:paraId="3E658EC8" w14:textId="77777777" w:rsidR="008A6D4A" w:rsidRPr="00FC29E8" w:rsidRDefault="008A6D4A" w:rsidP="007A4424">
      <w:pPr>
        <w:pStyle w:val="31"/>
      </w:pPr>
      <w:bookmarkStart w:id="975" w:name="_Toc532994477"/>
      <w:bookmarkStart w:id="976" w:name="_Toc35971448"/>
      <w:bookmarkStart w:id="977" w:name="_Toc157434640"/>
      <w:bookmarkStart w:id="978" w:name="_Toc157436355"/>
      <w:bookmarkStart w:id="979" w:name="_Toc157440195"/>
      <w:bookmarkStart w:id="980" w:name="_Toc510696649"/>
      <w:r w:rsidRPr="00FC29E8">
        <w:t>6.1.9</w:t>
      </w:r>
      <w:r w:rsidRPr="00FC29E8">
        <w:tab/>
        <w:t>Security</w:t>
      </w:r>
      <w:bookmarkEnd w:id="975"/>
      <w:bookmarkEnd w:id="976"/>
      <w:bookmarkEnd w:id="977"/>
      <w:bookmarkEnd w:id="978"/>
      <w:bookmarkEnd w:id="979"/>
    </w:p>
    <w:p w14:paraId="2E802522" w14:textId="75998BE9" w:rsidR="00712608" w:rsidRPr="00FC29E8" w:rsidRDefault="00712608" w:rsidP="00712608">
      <w:pPr>
        <w:rPr>
          <w:noProof/>
          <w:lang w:eastAsia="zh-CN"/>
        </w:rPr>
      </w:pPr>
      <w:bookmarkStart w:id="981" w:name="_Toc35971449"/>
      <w:r w:rsidRPr="00FC29E8">
        <w:t xml:space="preserve">The provisions of clause 6 of 3GPP TS 29.122 [2] shall apply for the </w:t>
      </w:r>
      <w:r w:rsidR="00A35695" w:rsidRPr="00FC29E8">
        <w:t>&lt;API name&gt;</w:t>
      </w:r>
      <w:r w:rsidR="00A35695" w:rsidRPr="00FC29E8">
        <w:rPr>
          <w:lang w:eastAsia="zh-CN"/>
        </w:rPr>
        <w:t xml:space="preserve"> API</w:t>
      </w:r>
      <w:r w:rsidRPr="00FC29E8">
        <w:rPr>
          <w:noProof/>
          <w:lang w:eastAsia="zh-CN"/>
        </w:rPr>
        <w:t>.</w:t>
      </w:r>
    </w:p>
    <w:p w14:paraId="3B8392F0" w14:textId="35FF3B86" w:rsidR="00BF1CFD" w:rsidRPr="00FC29E8" w:rsidRDefault="00BF1CFD" w:rsidP="00BF1CFD">
      <w:pPr>
        <w:pStyle w:val="21"/>
      </w:pPr>
      <w:bookmarkStart w:id="982" w:name="_Toc157434641"/>
      <w:bookmarkStart w:id="983" w:name="_Toc157436356"/>
      <w:bookmarkStart w:id="984" w:name="_Toc157440196"/>
      <w:r w:rsidRPr="00FC29E8">
        <w:rPr>
          <w:noProof/>
          <w:lang w:eastAsia="zh-CN"/>
        </w:rPr>
        <w:t>6.3</w:t>
      </w:r>
      <w:r w:rsidRPr="00FC29E8">
        <w:tab/>
        <w:t>NSCE_PolicyManagement API</w:t>
      </w:r>
      <w:bookmarkEnd w:id="982"/>
      <w:bookmarkEnd w:id="983"/>
      <w:bookmarkEnd w:id="984"/>
    </w:p>
    <w:p w14:paraId="41A8E691" w14:textId="1B9B5787" w:rsidR="00BF1CFD" w:rsidRPr="00FC29E8" w:rsidRDefault="00BF1CFD" w:rsidP="00BF1CFD">
      <w:pPr>
        <w:pStyle w:val="31"/>
      </w:pPr>
      <w:bookmarkStart w:id="985" w:name="_Toc96843412"/>
      <w:bookmarkStart w:id="986" w:name="_Toc96844387"/>
      <w:bookmarkStart w:id="987" w:name="_Toc100739960"/>
      <w:bookmarkStart w:id="988" w:name="_Toc129252533"/>
      <w:bookmarkStart w:id="989" w:name="_Toc144024232"/>
      <w:bookmarkStart w:id="990" w:name="_Toc144459664"/>
      <w:bookmarkStart w:id="991" w:name="_Toc151743180"/>
      <w:bookmarkStart w:id="992" w:name="_Toc151743645"/>
      <w:bookmarkStart w:id="993" w:name="_Toc157434642"/>
      <w:bookmarkStart w:id="994" w:name="_Toc157436357"/>
      <w:bookmarkStart w:id="995" w:name="_Toc157440197"/>
      <w:r w:rsidRPr="00FC29E8">
        <w:rPr>
          <w:noProof/>
          <w:lang w:eastAsia="zh-CN"/>
        </w:rPr>
        <w:t>6.3</w:t>
      </w:r>
      <w:r w:rsidRPr="00FC29E8">
        <w:t>.1</w:t>
      </w:r>
      <w:r w:rsidRPr="00FC29E8">
        <w:tab/>
        <w:t>Introduction</w:t>
      </w:r>
      <w:bookmarkEnd w:id="985"/>
      <w:bookmarkEnd w:id="986"/>
      <w:bookmarkEnd w:id="987"/>
      <w:bookmarkEnd w:id="988"/>
      <w:bookmarkEnd w:id="989"/>
      <w:bookmarkEnd w:id="990"/>
      <w:bookmarkEnd w:id="991"/>
      <w:bookmarkEnd w:id="992"/>
      <w:bookmarkEnd w:id="993"/>
      <w:bookmarkEnd w:id="994"/>
      <w:bookmarkEnd w:id="995"/>
    </w:p>
    <w:p w14:paraId="07A2194D" w14:textId="77777777" w:rsidR="00BF1CFD" w:rsidRPr="00FC29E8" w:rsidRDefault="00BF1CFD" w:rsidP="00BF1CFD">
      <w:pPr>
        <w:rPr>
          <w:noProof/>
          <w:lang w:eastAsia="zh-CN"/>
        </w:rPr>
      </w:pPr>
      <w:r w:rsidRPr="00FC29E8">
        <w:rPr>
          <w:noProof/>
        </w:rPr>
        <w:t xml:space="preserve">The </w:t>
      </w:r>
      <w:r w:rsidRPr="00FC29E8">
        <w:t xml:space="preserve">NSCE_PolicyManagement </w:t>
      </w:r>
      <w:r w:rsidRPr="00FC29E8">
        <w:rPr>
          <w:noProof/>
        </w:rPr>
        <w:t xml:space="preserve">service shall use the </w:t>
      </w:r>
      <w:r w:rsidRPr="00FC29E8">
        <w:t>NSCE_PolicyManagement</w:t>
      </w:r>
      <w:r w:rsidRPr="00FC29E8">
        <w:rPr>
          <w:noProof/>
          <w:lang w:eastAsia="zh-CN"/>
        </w:rPr>
        <w:t xml:space="preserve"> API.</w:t>
      </w:r>
    </w:p>
    <w:p w14:paraId="70B16388" w14:textId="77777777" w:rsidR="00BF1CFD" w:rsidRPr="00FC29E8" w:rsidRDefault="00BF1CFD" w:rsidP="00BF1CFD">
      <w:pPr>
        <w:rPr>
          <w:noProof/>
          <w:lang w:eastAsia="zh-CN"/>
        </w:rPr>
      </w:pPr>
      <w:r w:rsidRPr="00FC29E8">
        <w:rPr>
          <w:rFonts w:hint="eastAsia"/>
          <w:noProof/>
          <w:lang w:eastAsia="zh-CN"/>
        </w:rPr>
        <w:t xml:space="preserve">The API URI of the </w:t>
      </w:r>
      <w:r w:rsidRPr="00FC29E8">
        <w:t xml:space="preserve">NSCE_PolicyManagement Service </w:t>
      </w:r>
      <w:r w:rsidRPr="00FC29E8">
        <w:rPr>
          <w:noProof/>
          <w:lang w:eastAsia="zh-CN"/>
        </w:rPr>
        <w:t>API</w:t>
      </w:r>
      <w:r w:rsidRPr="00FC29E8">
        <w:rPr>
          <w:rFonts w:hint="eastAsia"/>
          <w:noProof/>
          <w:lang w:eastAsia="zh-CN"/>
        </w:rPr>
        <w:t xml:space="preserve"> shall be:</w:t>
      </w:r>
    </w:p>
    <w:p w14:paraId="604439F6" w14:textId="77777777" w:rsidR="00BF1CFD" w:rsidRPr="00FC29E8" w:rsidRDefault="00BF1CFD" w:rsidP="00BF1CFD">
      <w:pPr>
        <w:rPr>
          <w:noProof/>
          <w:lang w:eastAsia="zh-CN"/>
        </w:rPr>
      </w:pPr>
      <w:r w:rsidRPr="00FC29E8">
        <w:rPr>
          <w:b/>
          <w:noProof/>
        </w:rPr>
        <w:t>{apiRoot}/&lt;apiName&gt;/&lt;apiVersion&gt;</w:t>
      </w:r>
    </w:p>
    <w:p w14:paraId="34707F3D" w14:textId="77777777" w:rsidR="00BF1CFD" w:rsidRPr="00FC29E8" w:rsidRDefault="00BF1CFD" w:rsidP="00BF1CFD">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w:t>
      </w:r>
      <w:r w:rsidRPr="00FC29E8">
        <w:t>[15]</w:t>
      </w:r>
      <w:r w:rsidRPr="00FC29E8">
        <w:rPr>
          <w:noProof/>
          <w:lang w:eastAsia="zh-CN"/>
        </w:rPr>
        <w:t>, i.e.:</w:t>
      </w:r>
    </w:p>
    <w:p w14:paraId="5ACE1E13" w14:textId="77777777" w:rsidR="00BF1CFD" w:rsidRPr="00FC29E8" w:rsidRDefault="00BF1CFD" w:rsidP="00BF1CFD">
      <w:pPr>
        <w:rPr>
          <w:b/>
          <w:noProof/>
        </w:rPr>
      </w:pPr>
      <w:r w:rsidRPr="00FC29E8">
        <w:rPr>
          <w:b/>
          <w:noProof/>
        </w:rPr>
        <w:lastRenderedPageBreak/>
        <w:t>{apiRoot}/&lt;apiName&gt;/&lt;apiVersion&gt;/&lt;apiSpecificSuffixes&gt;</w:t>
      </w:r>
    </w:p>
    <w:p w14:paraId="3064B3B8" w14:textId="77777777" w:rsidR="00BF1CFD" w:rsidRPr="00FC29E8" w:rsidRDefault="00BF1CFD" w:rsidP="00BF1CFD">
      <w:pPr>
        <w:rPr>
          <w:noProof/>
          <w:lang w:eastAsia="zh-CN"/>
        </w:rPr>
      </w:pPr>
      <w:bookmarkStart w:id="996" w:name="_Toc96843413"/>
      <w:bookmarkStart w:id="997" w:name="_Toc96844388"/>
      <w:bookmarkStart w:id="998" w:name="_Toc100739961"/>
      <w:bookmarkStart w:id="999" w:name="_Toc129252534"/>
      <w:bookmarkStart w:id="1000" w:name="_Toc144024233"/>
      <w:bookmarkStart w:id="1001" w:name="_Toc144459665"/>
      <w:r w:rsidRPr="00FC29E8">
        <w:rPr>
          <w:noProof/>
          <w:lang w:eastAsia="zh-CN"/>
        </w:rPr>
        <w:t>with the following components:</w:t>
      </w:r>
    </w:p>
    <w:p w14:paraId="224F5424" w14:textId="77777777" w:rsidR="00BF1CFD" w:rsidRPr="00FC29E8" w:rsidRDefault="00BF1CFD" w:rsidP="00BF1CFD">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w:t>
      </w:r>
      <w:r w:rsidRPr="00FC29E8">
        <w:t>[15]</w:t>
      </w:r>
      <w:r w:rsidRPr="00FC29E8">
        <w:rPr>
          <w:noProof/>
          <w:lang w:eastAsia="zh-CN"/>
        </w:rPr>
        <w:t>.</w:t>
      </w:r>
    </w:p>
    <w:p w14:paraId="585BA8B1" w14:textId="77777777" w:rsidR="00BF1CFD" w:rsidRPr="00FC29E8" w:rsidRDefault="00BF1CFD" w:rsidP="00BF1CFD">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"nsce-pm".</w:t>
      </w:r>
    </w:p>
    <w:p w14:paraId="4F63704E" w14:textId="77777777" w:rsidR="00BF1CFD" w:rsidRPr="00FC29E8" w:rsidRDefault="00BF1CFD" w:rsidP="00BF1CFD">
      <w:pPr>
        <w:pStyle w:val="B10"/>
        <w:rPr>
          <w:noProof/>
        </w:rPr>
      </w:pPr>
      <w:r w:rsidRPr="00FC29E8">
        <w:rPr>
          <w:noProof/>
        </w:rPr>
        <w:t>-</w:t>
      </w:r>
      <w:r w:rsidRPr="00FC29E8">
        <w:rPr>
          <w:noProof/>
        </w:rPr>
        <w:tab/>
        <w:t>The &lt;apiVersion&gt; shall be "v1".</w:t>
      </w:r>
    </w:p>
    <w:p w14:paraId="34D850A8" w14:textId="77777777" w:rsidR="00BF1CFD" w:rsidRPr="00FC29E8" w:rsidRDefault="00BF1CFD" w:rsidP="00BF1CFD">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6.5 of 3GPP TS 29.549 </w:t>
      </w:r>
      <w:r w:rsidRPr="00FC29E8">
        <w:t>[15]</w:t>
      </w:r>
      <w:r w:rsidRPr="00FC29E8">
        <w:rPr>
          <w:noProof/>
        </w:rPr>
        <w:t>.</w:t>
      </w:r>
    </w:p>
    <w:p w14:paraId="699AFB38" w14:textId="31799356" w:rsidR="00BF1CFD" w:rsidRPr="00FC29E8" w:rsidRDefault="00BF1CFD" w:rsidP="00BF1CFD">
      <w:pPr>
        <w:pStyle w:val="NO"/>
      </w:pPr>
      <w:r w:rsidRPr="00FC29E8">
        <w:t>NOTE:</w:t>
      </w:r>
      <w:r w:rsidRPr="00FC29E8">
        <w:tab/>
        <w:t>When 3GPP TS 29.122 [2] is referenced for the common protocol and interface aspects for API definition in the clauses under clause </w:t>
      </w:r>
      <w:r w:rsidRPr="00FC29E8">
        <w:rPr>
          <w:noProof/>
          <w:lang w:eastAsia="zh-CN"/>
        </w:rPr>
        <w:t>6.3</w:t>
      </w:r>
      <w:r w:rsidRPr="00FC29E8">
        <w:t>, the NSCE Server takes the role of the SCEF and the service consumer takes the role of the SCS/AS.</w:t>
      </w:r>
    </w:p>
    <w:p w14:paraId="79A48A67" w14:textId="2016140D" w:rsidR="00BF1CFD" w:rsidRPr="00FC29E8" w:rsidRDefault="00BF1CFD" w:rsidP="00BF1CFD">
      <w:pPr>
        <w:pStyle w:val="31"/>
      </w:pPr>
      <w:bookmarkStart w:id="1002" w:name="_Toc151743181"/>
      <w:bookmarkStart w:id="1003" w:name="_Toc151743646"/>
      <w:bookmarkStart w:id="1004" w:name="_Toc157434643"/>
      <w:bookmarkStart w:id="1005" w:name="_Toc157436358"/>
      <w:bookmarkStart w:id="1006" w:name="_Toc157440198"/>
      <w:r w:rsidRPr="00FC29E8">
        <w:rPr>
          <w:noProof/>
          <w:lang w:eastAsia="zh-CN"/>
        </w:rPr>
        <w:t>6.3</w:t>
      </w:r>
      <w:r w:rsidRPr="00FC29E8">
        <w:t>.2</w:t>
      </w:r>
      <w:r w:rsidRPr="00FC29E8">
        <w:tab/>
        <w:t>Usage of HTTP</w:t>
      </w:r>
      <w:bookmarkEnd w:id="996"/>
      <w:bookmarkEnd w:id="997"/>
      <w:bookmarkEnd w:id="998"/>
      <w:bookmarkEnd w:id="999"/>
      <w:bookmarkEnd w:id="1000"/>
      <w:bookmarkEnd w:id="1001"/>
      <w:bookmarkEnd w:id="1002"/>
      <w:bookmarkEnd w:id="1003"/>
      <w:bookmarkEnd w:id="1004"/>
      <w:bookmarkEnd w:id="1005"/>
      <w:bookmarkEnd w:id="1006"/>
    </w:p>
    <w:p w14:paraId="385E834F" w14:textId="77777777" w:rsidR="00BF1CFD" w:rsidRPr="00FC29E8" w:rsidRDefault="00BF1CFD" w:rsidP="00BF1CFD">
      <w:r w:rsidRPr="00FC29E8">
        <w:t xml:space="preserve">The provisions of </w:t>
      </w:r>
      <w:r w:rsidRPr="00FC29E8">
        <w:rPr>
          <w:noProof/>
          <w:lang w:eastAsia="zh-CN"/>
        </w:rPr>
        <w:t>clause 6.3 of 3GPP TS 29.549 </w:t>
      </w:r>
      <w:r w:rsidRPr="00FC29E8">
        <w:t>[15]</w:t>
      </w:r>
      <w:r w:rsidRPr="00FC29E8">
        <w:rPr>
          <w:noProof/>
          <w:lang w:eastAsia="zh-CN"/>
        </w:rPr>
        <w:t xml:space="preserve"> </w:t>
      </w:r>
      <w:r w:rsidRPr="00FC29E8">
        <w:t xml:space="preserve">shall apply for the NSCE_PolicyManagement </w:t>
      </w:r>
      <w:r w:rsidRPr="00FC29E8">
        <w:rPr>
          <w:noProof/>
          <w:lang w:eastAsia="zh-CN"/>
        </w:rPr>
        <w:t>API.</w:t>
      </w:r>
    </w:p>
    <w:p w14:paraId="1CE04B23" w14:textId="0A0BE6FB" w:rsidR="00BF1CFD" w:rsidRPr="00FC29E8" w:rsidRDefault="00BF1CFD" w:rsidP="00BF1CFD">
      <w:pPr>
        <w:pStyle w:val="31"/>
      </w:pPr>
      <w:bookmarkStart w:id="1007" w:name="_Toc144024234"/>
      <w:bookmarkStart w:id="1008" w:name="_Toc144459666"/>
      <w:bookmarkStart w:id="1009" w:name="_Toc151743182"/>
      <w:bookmarkStart w:id="1010" w:name="_Toc151743647"/>
      <w:bookmarkStart w:id="1011" w:name="_Toc157434644"/>
      <w:bookmarkStart w:id="1012" w:name="_Toc157436359"/>
      <w:bookmarkStart w:id="1013" w:name="_Toc157440199"/>
      <w:r w:rsidRPr="00FC29E8">
        <w:rPr>
          <w:noProof/>
          <w:lang w:eastAsia="zh-CN"/>
        </w:rPr>
        <w:t>6.3</w:t>
      </w:r>
      <w:r w:rsidRPr="00FC29E8">
        <w:t>.3</w:t>
      </w:r>
      <w:r w:rsidRPr="00FC29E8">
        <w:tab/>
        <w:t>Resources</w:t>
      </w:r>
      <w:bookmarkEnd w:id="1007"/>
      <w:bookmarkEnd w:id="1008"/>
      <w:bookmarkEnd w:id="1009"/>
      <w:bookmarkEnd w:id="1010"/>
      <w:bookmarkEnd w:id="1011"/>
      <w:bookmarkEnd w:id="1012"/>
      <w:bookmarkEnd w:id="1013"/>
    </w:p>
    <w:p w14:paraId="63AF4498" w14:textId="05A8DDC4" w:rsidR="00BF1CFD" w:rsidRPr="00FC29E8" w:rsidRDefault="00BF1CFD" w:rsidP="00BF1CFD">
      <w:pPr>
        <w:pStyle w:val="41"/>
      </w:pPr>
      <w:bookmarkStart w:id="1014" w:name="_Toc67903523"/>
      <w:bookmarkStart w:id="1015" w:name="_Toc96843415"/>
      <w:bookmarkStart w:id="1016" w:name="_Toc96844390"/>
      <w:bookmarkStart w:id="1017" w:name="_Toc100739963"/>
      <w:bookmarkStart w:id="1018" w:name="_Toc129252536"/>
      <w:bookmarkStart w:id="1019" w:name="_Toc144024235"/>
      <w:bookmarkStart w:id="1020" w:name="_Toc144459667"/>
      <w:bookmarkStart w:id="1021" w:name="_Toc151743183"/>
      <w:bookmarkStart w:id="1022" w:name="_Toc151743648"/>
      <w:bookmarkStart w:id="1023" w:name="_Toc157434645"/>
      <w:bookmarkStart w:id="1024" w:name="_Toc157436360"/>
      <w:bookmarkStart w:id="1025" w:name="_Toc157440200"/>
      <w:r w:rsidRPr="00FC29E8">
        <w:rPr>
          <w:noProof/>
          <w:lang w:eastAsia="zh-CN"/>
        </w:rPr>
        <w:t>6.3</w:t>
      </w:r>
      <w:r w:rsidRPr="00FC29E8">
        <w:t>.3.1</w:t>
      </w:r>
      <w:r w:rsidRPr="00FC29E8">
        <w:tab/>
        <w:t>Overview</w:t>
      </w:r>
      <w:bookmarkEnd w:id="1014"/>
      <w:bookmarkEnd w:id="1015"/>
      <w:bookmarkEnd w:id="1016"/>
      <w:bookmarkEnd w:id="1017"/>
      <w:bookmarkEnd w:id="1018"/>
      <w:bookmarkEnd w:id="1019"/>
      <w:bookmarkEnd w:id="1020"/>
      <w:bookmarkEnd w:id="1021"/>
      <w:bookmarkEnd w:id="1022"/>
      <w:bookmarkEnd w:id="1023"/>
      <w:bookmarkEnd w:id="1024"/>
      <w:bookmarkEnd w:id="1025"/>
    </w:p>
    <w:p w14:paraId="55E774FA" w14:textId="77777777" w:rsidR="00BF1CFD" w:rsidRPr="00FC29E8" w:rsidRDefault="00BF1CFD" w:rsidP="00BF1CFD">
      <w:r w:rsidRPr="00FC29E8">
        <w:t>This clause describes the structure for the Resource URIs and the resources and methods used for the service.</w:t>
      </w:r>
    </w:p>
    <w:p w14:paraId="2B7F7B08" w14:textId="3A504C9E" w:rsidR="00BF1CFD" w:rsidRPr="00FC29E8" w:rsidRDefault="00BF1CFD" w:rsidP="00BF1CFD">
      <w:r w:rsidRPr="00FC29E8">
        <w:t>Figure </w:t>
      </w:r>
      <w:r w:rsidRPr="00FC29E8">
        <w:rPr>
          <w:noProof/>
          <w:lang w:eastAsia="zh-CN"/>
        </w:rPr>
        <w:t>6.3</w:t>
      </w:r>
      <w:r w:rsidRPr="00FC29E8">
        <w:t>.3.1-1 depicts the resource URIs structure for the NSCE_PolicyManagement API.</w:t>
      </w:r>
    </w:p>
    <w:bookmarkStart w:id="1026" w:name="_MON_1765290285"/>
    <w:bookmarkEnd w:id="1026"/>
    <w:p w14:paraId="549F9E13" w14:textId="35982DE1" w:rsidR="00BF1CFD" w:rsidRPr="00FC29E8" w:rsidRDefault="003E3B18" w:rsidP="00BF1CFD">
      <w:pPr>
        <w:pStyle w:val="TH"/>
        <w:rPr>
          <w:lang w:val="en-US"/>
        </w:rPr>
      </w:pPr>
      <w:r w:rsidRPr="00F4442C">
        <w:rPr>
          <w:noProof/>
        </w:rPr>
        <w:object w:dxaOrig="9633" w:dyaOrig="7052" w14:anchorId="2A365BCD">
          <v:shape id="_x0000_i1069" type="#_x0000_t75" alt="" style="width:481.35pt;height:352.65pt;mso-width-percent:0;mso-height-percent:0;mso-width-percent:0;mso-height-percent:0" o:ole="">
            <v:imagedata r:id="rId87" o:title=""/>
          </v:shape>
          <o:OLEObject Type="Embed" ProgID="Word.Document.8" ShapeID="_x0000_i1069" DrawAspect="Content" ObjectID="_1768122331" r:id="rId88">
            <o:FieldCodes>\s</o:FieldCodes>
          </o:OLEObject>
        </w:object>
      </w:r>
    </w:p>
    <w:p w14:paraId="0A801346" w14:textId="2A24DA78" w:rsidR="00BF1CFD" w:rsidRPr="00FC29E8" w:rsidRDefault="00BF1CFD" w:rsidP="00BF1CFD">
      <w:pPr>
        <w:pStyle w:val="TF"/>
      </w:pPr>
      <w:r w:rsidRPr="00FC29E8">
        <w:t>Figure </w:t>
      </w:r>
      <w:r w:rsidRPr="00FC29E8">
        <w:rPr>
          <w:noProof/>
          <w:lang w:eastAsia="zh-CN"/>
        </w:rPr>
        <w:t>6.3</w:t>
      </w:r>
      <w:r w:rsidRPr="00FC29E8">
        <w:t>.3.1-1: Resource URIs structure of the NSCE_PolicyManagement API</w:t>
      </w:r>
    </w:p>
    <w:p w14:paraId="6E702C22" w14:textId="62DDFD3E" w:rsidR="00BF1CFD" w:rsidRPr="00FC29E8" w:rsidRDefault="00BF1CFD" w:rsidP="00BF1CFD">
      <w:r w:rsidRPr="00FC29E8">
        <w:lastRenderedPageBreak/>
        <w:t>Table </w:t>
      </w:r>
      <w:r w:rsidRPr="00FC29E8">
        <w:rPr>
          <w:noProof/>
          <w:lang w:eastAsia="zh-CN"/>
        </w:rPr>
        <w:t>6.3</w:t>
      </w:r>
      <w:r w:rsidRPr="00FC29E8">
        <w:t xml:space="preserve">.3.1-1 provides an overview of the resources and applicable HTTP methods for the NSCE_PolicyManagement </w:t>
      </w:r>
      <w:r w:rsidRPr="00FC29E8">
        <w:rPr>
          <w:lang w:val="en-US"/>
        </w:rPr>
        <w:t>API</w:t>
      </w:r>
      <w:r w:rsidRPr="00FC29E8">
        <w:t>.</w:t>
      </w:r>
    </w:p>
    <w:p w14:paraId="605A0E09" w14:textId="79491095" w:rsidR="00BF1CFD" w:rsidRPr="00FC29E8" w:rsidRDefault="00BF1CFD" w:rsidP="00BF1CFD">
      <w:pPr>
        <w:pStyle w:val="TH"/>
      </w:pPr>
      <w:r w:rsidRPr="00FC29E8">
        <w:t>Table </w:t>
      </w:r>
      <w:r w:rsidRPr="00FC29E8">
        <w:rPr>
          <w:noProof/>
          <w:lang w:eastAsia="zh-CN"/>
        </w:rPr>
        <w:t>6.3</w:t>
      </w:r>
      <w:r w:rsidRPr="00FC29E8">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9"/>
        <w:gridCol w:w="2349"/>
        <w:gridCol w:w="970"/>
        <w:gridCol w:w="970"/>
        <w:gridCol w:w="2426"/>
        <w:gridCol w:w="347"/>
      </w:tblGrid>
      <w:tr w:rsidR="00BF1CFD" w:rsidRPr="00FC29E8" w14:paraId="239C879B" w14:textId="77777777" w:rsidTr="00F8442F">
        <w:trPr>
          <w:jc w:val="center"/>
        </w:trPr>
        <w:tc>
          <w:tcPr>
            <w:tcW w:w="1312" w:type="pct"/>
            <w:shd w:val="clear" w:color="auto" w:fill="C0C0C0"/>
            <w:vAlign w:val="center"/>
            <w:hideMark/>
          </w:tcPr>
          <w:p w14:paraId="79D94882" w14:textId="77777777" w:rsidR="00BF1CFD" w:rsidRPr="00FC29E8" w:rsidRDefault="00BF1CFD" w:rsidP="00F8442F">
            <w:pPr>
              <w:pStyle w:val="TAH"/>
            </w:pPr>
            <w:r w:rsidRPr="00FC29E8">
              <w:t>Resource name</w:t>
            </w:r>
          </w:p>
        </w:tc>
        <w:tc>
          <w:tcPr>
            <w:tcW w:w="1275" w:type="pct"/>
            <w:gridSpan w:val="2"/>
            <w:shd w:val="clear" w:color="auto" w:fill="C0C0C0"/>
            <w:vAlign w:val="center"/>
            <w:hideMark/>
          </w:tcPr>
          <w:p w14:paraId="1FBF89E1" w14:textId="77777777" w:rsidR="00BF1CFD" w:rsidRPr="00FC29E8" w:rsidRDefault="00BF1CFD" w:rsidP="00F8442F">
            <w:pPr>
              <w:pStyle w:val="TAH"/>
            </w:pPr>
            <w:r w:rsidRPr="00FC29E8">
              <w:t>Resource URI</w:t>
            </w:r>
          </w:p>
        </w:tc>
        <w:tc>
          <w:tcPr>
            <w:tcW w:w="548" w:type="pct"/>
            <w:shd w:val="clear" w:color="auto" w:fill="C0C0C0"/>
            <w:vAlign w:val="center"/>
            <w:hideMark/>
          </w:tcPr>
          <w:p w14:paraId="121950BC" w14:textId="77777777" w:rsidR="00BF1CFD" w:rsidRPr="00FC29E8" w:rsidRDefault="00BF1CFD" w:rsidP="00F8442F">
            <w:pPr>
              <w:pStyle w:val="TAH"/>
            </w:pPr>
            <w:r w:rsidRPr="00FC29E8">
              <w:t>HTTP method or custom operation</w:t>
            </w:r>
          </w:p>
        </w:tc>
        <w:tc>
          <w:tcPr>
            <w:tcW w:w="1864" w:type="pct"/>
            <w:gridSpan w:val="2"/>
            <w:shd w:val="clear" w:color="auto" w:fill="C0C0C0"/>
            <w:vAlign w:val="center"/>
            <w:hideMark/>
          </w:tcPr>
          <w:p w14:paraId="703B0786" w14:textId="77777777" w:rsidR="00BF1CFD" w:rsidRPr="00FC29E8" w:rsidRDefault="00BF1CFD" w:rsidP="00F8442F">
            <w:pPr>
              <w:pStyle w:val="TAH"/>
            </w:pPr>
            <w:r w:rsidRPr="00FC29E8">
              <w:t>Description</w:t>
            </w:r>
          </w:p>
        </w:tc>
      </w:tr>
      <w:tr w:rsidR="00BF1CFD" w:rsidRPr="00FC29E8" w14:paraId="4D961AEA" w14:textId="77777777" w:rsidTr="00F8442F">
        <w:trPr>
          <w:jc w:val="center"/>
        </w:trPr>
        <w:tc>
          <w:tcPr>
            <w:tcW w:w="1312" w:type="pct"/>
            <w:vAlign w:val="center"/>
            <w:hideMark/>
          </w:tcPr>
          <w:p w14:paraId="470B1CC0" w14:textId="030E14E6" w:rsidR="00BF1CFD" w:rsidRPr="00FC29E8" w:rsidRDefault="00BF1CFD" w:rsidP="00F8442F">
            <w:pPr>
              <w:pStyle w:val="TAL"/>
            </w:pPr>
            <w:r w:rsidRPr="00FC29E8">
              <w:t>Policies</w:t>
            </w:r>
          </w:p>
        </w:tc>
        <w:tc>
          <w:tcPr>
            <w:tcW w:w="1275" w:type="pct"/>
            <w:gridSpan w:val="2"/>
            <w:vAlign w:val="center"/>
            <w:hideMark/>
          </w:tcPr>
          <w:p w14:paraId="105ACA9E" w14:textId="4E447D44" w:rsidR="00BF1CFD" w:rsidRPr="00FC29E8" w:rsidRDefault="00BF1CFD" w:rsidP="00F8442F">
            <w:pPr>
              <w:pStyle w:val="TAL"/>
              <w:rPr>
                <w:lang w:val="en-US"/>
              </w:rPr>
            </w:pPr>
            <w:r w:rsidRPr="00FC29E8">
              <w:t>/policies</w:t>
            </w:r>
          </w:p>
        </w:tc>
        <w:tc>
          <w:tcPr>
            <w:tcW w:w="548" w:type="pct"/>
            <w:vAlign w:val="center"/>
            <w:hideMark/>
          </w:tcPr>
          <w:p w14:paraId="061BD336" w14:textId="77777777" w:rsidR="00BF1CFD" w:rsidRPr="00FC29E8" w:rsidRDefault="00BF1CFD" w:rsidP="00F8442F">
            <w:pPr>
              <w:pStyle w:val="TAC"/>
            </w:pPr>
            <w:r w:rsidRPr="00FC29E8">
              <w:t>POST</w:t>
            </w:r>
          </w:p>
        </w:tc>
        <w:tc>
          <w:tcPr>
            <w:tcW w:w="1864" w:type="pct"/>
            <w:gridSpan w:val="2"/>
            <w:vAlign w:val="center"/>
            <w:hideMark/>
          </w:tcPr>
          <w:p w14:paraId="748280DA" w14:textId="26C35063" w:rsidR="00BF1CFD" w:rsidRPr="00FC29E8" w:rsidRDefault="00BF1CFD" w:rsidP="00F8442F">
            <w:pPr>
              <w:pStyle w:val="TAL"/>
            </w:pPr>
            <w:r w:rsidRPr="00FC29E8">
              <w:rPr>
                <w:noProof/>
                <w:lang w:eastAsia="zh-CN"/>
              </w:rPr>
              <w:t xml:space="preserve">Request the provisioning of a </w:t>
            </w:r>
            <w:r w:rsidRPr="00FC29E8">
              <w:t>Policy</w:t>
            </w:r>
            <w:r w:rsidRPr="00FC29E8">
              <w:rPr>
                <w:noProof/>
                <w:lang w:eastAsia="zh-CN"/>
              </w:rPr>
              <w:t>.</w:t>
            </w:r>
          </w:p>
        </w:tc>
      </w:tr>
      <w:tr w:rsidR="004B0AE5" w:rsidRPr="00FC29E8" w14:paraId="13692F09" w14:textId="77777777" w:rsidTr="00F8442F">
        <w:trPr>
          <w:gridAfter w:val="1"/>
          <w:wAfter w:w="1315" w:type="dxa"/>
          <w:jc w:val="center"/>
        </w:trPr>
        <w:tc>
          <w:tcPr>
            <w:tcW w:w="1312" w:type="pct"/>
            <w:vAlign w:val="center"/>
          </w:tcPr>
          <w:p w14:paraId="12935642" w14:textId="77777777" w:rsidR="00BF1CFD" w:rsidRPr="00FC29E8" w:rsidRDefault="00BF1CFD" w:rsidP="00F8442F">
            <w:pPr>
              <w:pStyle w:val="TAL"/>
            </w:pPr>
          </w:p>
        </w:tc>
        <w:tc>
          <w:tcPr>
            <w:tcW w:w="1275" w:type="pct"/>
            <w:vAlign w:val="center"/>
          </w:tcPr>
          <w:p w14:paraId="3960CDE3" w14:textId="77777777" w:rsidR="00BF1CFD" w:rsidRPr="00FC29E8" w:rsidRDefault="00BF1CFD" w:rsidP="00F8442F">
            <w:pPr>
              <w:pStyle w:val="TAL"/>
            </w:pPr>
          </w:p>
        </w:tc>
        <w:tc>
          <w:tcPr>
            <w:tcW w:w="548" w:type="pct"/>
            <w:vAlign w:val="center"/>
          </w:tcPr>
          <w:p w14:paraId="51C741E0" w14:textId="77777777" w:rsidR="00BF1CFD" w:rsidRPr="00FC29E8" w:rsidRDefault="00BF1CFD" w:rsidP="00F8442F">
            <w:pPr>
              <w:pStyle w:val="TAC"/>
            </w:pPr>
            <w:r w:rsidRPr="00FC29E8">
              <w:t>Delete</w:t>
            </w:r>
          </w:p>
        </w:tc>
        <w:tc>
          <w:tcPr>
            <w:tcW w:w="1864" w:type="pct"/>
            <w:gridSpan w:val="2"/>
            <w:vAlign w:val="center"/>
          </w:tcPr>
          <w:p w14:paraId="643701FE" w14:textId="77777777" w:rsidR="00BF1CFD" w:rsidRPr="00FC29E8" w:rsidRDefault="00BF1CFD" w:rsidP="00F8442F">
            <w:pPr>
              <w:pStyle w:val="TAL"/>
              <w:rPr>
                <w:noProof/>
                <w:lang w:eastAsia="zh-CN"/>
              </w:rPr>
            </w:pPr>
            <w:r w:rsidRPr="00FC29E8">
              <w:rPr>
                <w:noProof/>
                <w:lang w:eastAsia="zh-CN"/>
              </w:rPr>
              <w:t>Request the deletion of one or several existing Policy(ies).</w:t>
            </w:r>
          </w:p>
        </w:tc>
      </w:tr>
      <w:tr w:rsidR="00BF1CFD" w:rsidRPr="00FC29E8" w14:paraId="5CB838CC" w14:textId="77777777" w:rsidTr="00F8442F">
        <w:trPr>
          <w:jc w:val="center"/>
        </w:trPr>
        <w:tc>
          <w:tcPr>
            <w:tcW w:w="0" w:type="auto"/>
            <w:vMerge w:val="restart"/>
            <w:vAlign w:val="center"/>
          </w:tcPr>
          <w:p w14:paraId="194F4623" w14:textId="5DB000C5" w:rsidR="00BF1CFD" w:rsidRPr="00FC29E8" w:rsidRDefault="00BF1CFD" w:rsidP="00F8442F">
            <w:pPr>
              <w:pStyle w:val="TAL"/>
            </w:pPr>
            <w:r w:rsidRPr="00FC29E8">
              <w:t>Individual Policy</w:t>
            </w:r>
          </w:p>
        </w:tc>
        <w:tc>
          <w:tcPr>
            <w:tcW w:w="1275" w:type="pct"/>
            <w:gridSpan w:val="2"/>
            <w:vMerge w:val="restart"/>
            <w:vAlign w:val="center"/>
          </w:tcPr>
          <w:p w14:paraId="11425BD9" w14:textId="462943A8" w:rsidR="00BF1CFD" w:rsidRPr="00FC29E8" w:rsidRDefault="00BF1CFD" w:rsidP="00F8442F">
            <w:pPr>
              <w:pStyle w:val="TAL"/>
            </w:pPr>
            <w:r w:rsidRPr="00FC29E8">
              <w:t>/policies/{policyId}</w:t>
            </w:r>
          </w:p>
        </w:tc>
        <w:tc>
          <w:tcPr>
            <w:tcW w:w="548" w:type="pct"/>
            <w:vAlign w:val="center"/>
          </w:tcPr>
          <w:p w14:paraId="39CA50F9" w14:textId="77777777" w:rsidR="00BF1CFD" w:rsidRPr="00FC29E8" w:rsidRDefault="00BF1CFD" w:rsidP="00F8442F">
            <w:pPr>
              <w:pStyle w:val="TAC"/>
            </w:pPr>
            <w:r w:rsidRPr="00FC29E8">
              <w:t>GET</w:t>
            </w:r>
          </w:p>
        </w:tc>
        <w:tc>
          <w:tcPr>
            <w:tcW w:w="1864" w:type="pct"/>
            <w:gridSpan w:val="2"/>
            <w:vAlign w:val="center"/>
          </w:tcPr>
          <w:p w14:paraId="219142B1" w14:textId="381554BB" w:rsidR="00BF1CFD" w:rsidRPr="00FC29E8" w:rsidRDefault="00BF1CFD" w:rsidP="00F8442F">
            <w:pPr>
              <w:pStyle w:val="TAL"/>
            </w:pPr>
            <w:r w:rsidRPr="00FC29E8">
              <w:rPr>
                <w:noProof/>
                <w:lang w:eastAsia="zh-CN"/>
              </w:rPr>
              <w:t xml:space="preserve">Retrieve an existing </w:t>
            </w:r>
            <w:r w:rsidRPr="00FC29E8">
              <w:t>Policy.</w:t>
            </w:r>
          </w:p>
        </w:tc>
      </w:tr>
      <w:tr w:rsidR="00BF1CFD" w:rsidRPr="00FC29E8" w14:paraId="24EF9682" w14:textId="77777777" w:rsidTr="00F8442F">
        <w:trPr>
          <w:jc w:val="center"/>
        </w:trPr>
        <w:tc>
          <w:tcPr>
            <w:tcW w:w="0" w:type="auto"/>
            <w:vMerge/>
            <w:vAlign w:val="center"/>
          </w:tcPr>
          <w:p w14:paraId="2267C24D" w14:textId="77777777" w:rsidR="00BF1CFD" w:rsidRPr="00FC29E8" w:rsidRDefault="00BF1CFD" w:rsidP="00F8442F">
            <w:pPr>
              <w:pStyle w:val="TAL"/>
            </w:pPr>
          </w:p>
        </w:tc>
        <w:tc>
          <w:tcPr>
            <w:tcW w:w="1275" w:type="pct"/>
            <w:gridSpan w:val="2"/>
            <w:vMerge/>
            <w:vAlign w:val="center"/>
          </w:tcPr>
          <w:p w14:paraId="0195D5CC" w14:textId="77777777" w:rsidR="00BF1CFD" w:rsidRPr="00FC29E8" w:rsidRDefault="00BF1CFD" w:rsidP="00F8442F">
            <w:pPr>
              <w:pStyle w:val="TAL"/>
            </w:pPr>
          </w:p>
        </w:tc>
        <w:tc>
          <w:tcPr>
            <w:tcW w:w="548" w:type="pct"/>
            <w:vAlign w:val="center"/>
          </w:tcPr>
          <w:p w14:paraId="6C37B412" w14:textId="77777777" w:rsidR="00BF1CFD" w:rsidRPr="00FC29E8" w:rsidRDefault="00BF1CFD" w:rsidP="00F8442F">
            <w:pPr>
              <w:pStyle w:val="TAC"/>
            </w:pPr>
            <w:r w:rsidRPr="00FC29E8">
              <w:t>PUT</w:t>
            </w:r>
          </w:p>
        </w:tc>
        <w:tc>
          <w:tcPr>
            <w:tcW w:w="1864" w:type="pct"/>
            <w:gridSpan w:val="2"/>
            <w:vAlign w:val="center"/>
          </w:tcPr>
          <w:p w14:paraId="300402E3" w14:textId="25605577" w:rsidR="00BF1CFD" w:rsidRPr="00FC29E8" w:rsidRDefault="00BF1CFD" w:rsidP="00F8442F">
            <w:pPr>
              <w:pStyle w:val="TAL"/>
              <w:rPr>
                <w:noProof/>
                <w:lang w:eastAsia="zh-CN"/>
              </w:rPr>
            </w:pPr>
            <w:r w:rsidRPr="00FC29E8">
              <w:rPr>
                <w:noProof/>
                <w:lang w:eastAsia="zh-CN"/>
              </w:rPr>
              <w:t xml:space="preserve">Request the update of an existing </w:t>
            </w:r>
            <w:r w:rsidRPr="00FC29E8">
              <w:t>Policy.</w:t>
            </w:r>
          </w:p>
        </w:tc>
      </w:tr>
      <w:tr w:rsidR="00BF1CFD" w:rsidRPr="00FC29E8" w14:paraId="0C72F777" w14:textId="77777777" w:rsidTr="00F8442F">
        <w:trPr>
          <w:jc w:val="center"/>
        </w:trPr>
        <w:tc>
          <w:tcPr>
            <w:tcW w:w="0" w:type="auto"/>
            <w:vMerge/>
            <w:vAlign w:val="center"/>
          </w:tcPr>
          <w:p w14:paraId="166DBD1D" w14:textId="77777777" w:rsidR="00BF1CFD" w:rsidRPr="00FC29E8" w:rsidRDefault="00BF1CFD" w:rsidP="00F8442F">
            <w:pPr>
              <w:pStyle w:val="TAL"/>
            </w:pPr>
          </w:p>
        </w:tc>
        <w:tc>
          <w:tcPr>
            <w:tcW w:w="1275" w:type="pct"/>
            <w:gridSpan w:val="2"/>
            <w:vMerge/>
            <w:vAlign w:val="center"/>
          </w:tcPr>
          <w:p w14:paraId="0AFCCABE" w14:textId="77777777" w:rsidR="00BF1CFD" w:rsidRPr="00FC29E8" w:rsidRDefault="00BF1CFD" w:rsidP="00F8442F">
            <w:pPr>
              <w:pStyle w:val="TAL"/>
            </w:pPr>
          </w:p>
        </w:tc>
        <w:tc>
          <w:tcPr>
            <w:tcW w:w="548" w:type="pct"/>
            <w:vAlign w:val="center"/>
          </w:tcPr>
          <w:p w14:paraId="1EFAA042" w14:textId="77777777" w:rsidR="00BF1CFD" w:rsidRPr="00FC29E8" w:rsidRDefault="00BF1CFD" w:rsidP="00F8442F">
            <w:pPr>
              <w:pStyle w:val="TAC"/>
            </w:pPr>
            <w:r w:rsidRPr="00FC29E8">
              <w:t>PATCH</w:t>
            </w:r>
          </w:p>
        </w:tc>
        <w:tc>
          <w:tcPr>
            <w:tcW w:w="1864" w:type="pct"/>
            <w:gridSpan w:val="2"/>
            <w:vAlign w:val="center"/>
          </w:tcPr>
          <w:p w14:paraId="0FE2D786" w14:textId="7BBB6D4D" w:rsidR="00BF1CFD" w:rsidRPr="00FC29E8" w:rsidRDefault="00BF1CFD" w:rsidP="00F8442F">
            <w:pPr>
              <w:pStyle w:val="TAL"/>
              <w:rPr>
                <w:noProof/>
                <w:lang w:eastAsia="zh-CN"/>
              </w:rPr>
            </w:pPr>
            <w:r w:rsidRPr="00FC29E8">
              <w:rPr>
                <w:noProof/>
                <w:lang w:eastAsia="zh-CN"/>
              </w:rPr>
              <w:t xml:space="preserve">Request the modification of an existing </w:t>
            </w:r>
            <w:r w:rsidRPr="00FC29E8">
              <w:t>Policy.</w:t>
            </w:r>
          </w:p>
        </w:tc>
      </w:tr>
      <w:tr w:rsidR="00BF1CFD" w:rsidRPr="00FC29E8" w14:paraId="73FD54A0" w14:textId="77777777" w:rsidTr="00F8442F">
        <w:trPr>
          <w:jc w:val="center"/>
        </w:trPr>
        <w:tc>
          <w:tcPr>
            <w:tcW w:w="0" w:type="auto"/>
            <w:vAlign w:val="center"/>
          </w:tcPr>
          <w:p w14:paraId="318C4428" w14:textId="77777777" w:rsidR="00BF1CFD" w:rsidRPr="00FC29E8" w:rsidRDefault="00BF1CFD" w:rsidP="00F8442F">
            <w:pPr>
              <w:pStyle w:val="TAL"/>
            </w:pPr>
            <w:r w:rsidRPr="00FC29E8">
              <w:t>Policy Usage</w:t>
            </w:r>
            <w:r w:rsidRPr="00FC29E8">
              <w:rPr>
                <w:rFonts w:eastAsia="等线"/>
              </w:rPr>
              <w:t xml:space="preserve"> Subscriptions</w:t>
            </w:r>
          </w:p>
        </w:tc>
        <w:tc>
          <w:tcPr>
            <w:tcW w:w="1275" w:type="pct"/>
            <w:gridSpan w:val="2"/>
            <w:vAlign w:val="center"/>
          </w:tcPr>
          <w:p w14:paraId="6D1F87A6" w14:textId="77777777" w:rsidR="00BF1CFD" w:rsidRPr="00FC29E8" w:rsidRDefault="00BF1CFD" w:rsidP="00F8442F">
            <w:pPr>
              <w:pStyle w:val="TAL"/>
            </w:pPr>
            <w:r w:rsidRPr="00FC29E8">
              <w:t>/subscriptions</w:t>
            </w:r>
          </w:p>
        </w:tc>
        <w:tc>
          <w:tcPr>
            <w:tcW w:w="548" w:type="pct"/>
            <w:vAlign w:val="center"/>
          </w:tcPr>
          <w:p w14:paraId="6DA3D254" w14:textId="77777777" w:rsidR="00BF1CFD" w:rsidRPr="00FC29E8" w:rsidRDefault="00BF1CFD" w:rsidP="00F8442F">
            <w:pPr>
              <w:pStyle w:val="TAC"/>
            </w:pPr>
            <w:r w:rsidRPr="00FC29E8">
              <w:t>POST</w:t>
            </w:r>
          </w:p>
        </w:tc>
        <w:tc>
          <w:tcPr>
            <w:tcW w:w="1864" w:type="pct"/>
            <w:gridSpan w:val="2"/>
            <w:vAlign w:val="center"/>
          </w:tcPr>
          <w:p w14:paraId="40C8D76D" w14:textId="77777777" w:rsidR="00BF1CFD" w:rsidRPr="00FC29E8" w:rsidRDefault="00BF1CFD" w:rsidP="00F8442F">
            <w:pPr>
              <w:pStyle w:val="TAL"/>
              <w:rPr>
                <w:noProof/>
                <w:lang w:eastAsia="zh-CN"/>
              </w:rPr>
            </w:pPr>
            <w:r w:rsidRPr="00FC29E8">
              <w:rPr>
                <w:noProof/>
                <w:lang w:eastAsia="zh-CN"/>
              </w:rPr>
              <w:t xml:space="preserve">Request the creation of a </w:t>
            </w:r>
            <w:r w:rsidRPr="00FC29E8">
              <w:t>Policy Usage</w:t>
            </w:r>
            <w:r w:rsidRPr="00FC29E8">
              <w:rPr>
                <w:rFonts w:eastAsia="等线"/>
              </w:rPr>
              <w:t xml:space="preserve"> Subscription.</w:t>
            </w:r>
          </w:p>
        </w:tc>
      </w:tr>
      <w:tr w:rsidR="00BF1CFD" w:rsidRPr="00FC29E8" w14:paraId="3FF7A9F8" w14:textId="77777777" w:rsidTr="00F8442F">
        <w:trPr>
          <w:jc w:val="center"/>
        </w:trPr>
        <w:tc>
          <w:tcPr>
            <w:tcW w:w="0" w:type="auto"/>
            <w:vMerge w:val="restart"/>
            <w:vAlign w:val="center"/>
          </w:tcPr>
          <w:p w14:paraId="58A46AC5" w14:textId="77777777" w:rsidR="00BF1CFD" w:rsidRPr="00FC29E8" w:rsidRDefault="00BF1CFD" w:rsidP="00F8442F">
            <w:pPr>
              <w:pStyle w:val="TAL"/>
            </w:pPr>
            <w:r w:rsidRPr="00FC29E8">
              <w:t xml:space="preserve">Individual Policy </w:t>
            </w:r>
            <w:r w:rsidRPr="00FC29E8">
              <w:rPr>
                <w:rFonts w:eastAsia="等线"/>
              </w:rPr>
              <w:t>Usage Subscription</w:t>
            </w:r>
          </w:p>
        </w:tc>
        <w:tc>
          <w:tcPr>
            <w:tcW w:w="1275" w:type="pct"/>
            <w:gridSpan w:val="2"/>
            <w:vMerge w:val="restart"/>
            <w:vAlign w:val="center"/>
          </w:tcPr>
          <w:p w14:paraId="36A0EFF1" w14:textId="77777777" w:rsidR="00BF1CFD" w:rsidRPr="00FC29E8" w:rsidRDefault="00BF1CFD" w:rsidP="00F8442F">
            <w:pPr>
              <w:pStyle w:val="TAL"/>
            </w:pPr>
            <w:r w:rsidRPr="00FC29E8">
              <w:t>/sbscriptions/{subscriptionId}</w:t>
            </w:r>
          </w:p>
        </w:tc>
        <w:tc>
          <w:tcPr>
            <w:tcW w:w="548" w:type="pct"/>
            <w:vAlign w:val="center"/>
          </w:tcPr>
          <w:p w14:paraId="5721CB5D" w14:textId="77777777" w:rsidR="00BF1CFD" w:rsidRPr="00FC29E8" w:rsidRDefault="00BF1CFD" w:rsidP="00F8442F">
            <w:pPr>
              <w:pStyle w:val="TAC"/>
            </w:pPr>
            <w:r w:rsidRPr="00FC29E8">
              <w:t>GET</w:t>
            </w:r>
          </w:p>
        </w:tc>
        <w:tc>
          <w:tcPr>
            <w:tcW w:w="1864" w:type="pct"/>
            <w:gridSpan w:val="2"/>
            <w:vAlign w:val="center"/>
          </w:tcPr>
          <w:p w14:paraId="46838E52" w14:textId="77777777" w:rsidR="00BF1CFD" w:rsidRPr="00FC29E8" w:rsidRDefault="00BF1CFD" w:rsidP="00F8442F">
            <w:pPr>
              <w:pStyle w:val="TAL"/>
              <w:rPr>
                <w:noProof/>
                <w:lang w:eastAsia="zh-CN"/>
              </w:rPr>
            </w:pPr>
            <w:r w:rsidRPr="00FC29E8">
              <w:rPr>
                <w:noProof/>
                <w:lang w:eastAsia="zh-CN"/>
              </w:rPr>
              <w:t xml:space="preserve">Retrieve an existing </w:t>
            </w:r>
            <w:r w:rsidRPr="00FC29E8">
              <w:t>Policy Usage</w:t>
            </w:r>
            <w:r w:rsidRPr="00FC29E8">
              <w:rPr>
                <w:rFonts w:eastAsia="等线"/>
              </w:rPr>
              <w:t xml:space="preserve"> Subscription</w:t>
            </w:r>
            <w:r w:rsidRPr="00FC29E8">
              <w:t>.</w:t>
            </w:r>
          </w:p>
        </w:tc>
      </w:tr>
      <w:tr w:rsidR="00BF1CFD" w:rsidRPr="00FC29E8" w14:paraId="72F66B9B" w14:textId="77777777" w:rsidTr="00F8442F">
        <w:trPr>
          <w:jc w:val="center"/>
        </w:trPr>
        <w:tc>
          <w:tcPr>
            <w:tcW w:w="0" w:type="auto"/>
            <w:vMerge/>
            <w:vAlign w:val="center"/>
          </w:tcPr>
          <w:p w14:paraId="1B406231" w14:textId="77777777" w:rsidR="00BF1CFD" w:rsidRPr="00FC29E8" w:rsidRDefault="00BF1CFD" w:rsidP="00F8442F">
            <w:pPr>
              <w:pStyle w:val="TAL"/>
            </w:pPr>
          </w:p>
        </w:tc>
        <w:tc>
          <w:tcPr>
            <w:tcW w:w="1275" w:type="pct"/>
            <w:gridSpan w:val="2"/>
            <w:vMerge/>
            <w:vAlign w:val="center"/>
          </w:tcPr>
          <w:p w14:paraId="1003B623" w14:textId="77777777" w:rsidR="00BF1CFD" w:rsidRPr="00FC29E8" w:rsidRDefault="00BF1CFD" w:rsidP="00F8442F">
            <w:pPr>
              <w:pStyle w:val="TAL"/>
            </w:pPr>
          </w:p>
        </w:tc>
        <w:tc>
          <w:tcPr>
            <w:tcW w:w="548" w:type="pct"/>
            <w:vAlign w:val="center"/>
          </w:tcPr>
          <w:p w14:paraId="796F295D" w14:textId="77777777" w:rsidR="00BF1CFD" w:rsidRPr="00FC29E8" w:rsidRDefault="00BF1CFD" w:rsidP="00F8442F">
            <w:pPr>
              <w:pStyle w:val="TAC"/>
            </w:pPr>
            <w:r w:rsidRPr="00FC29E8">
              <w:t>PUT</w:t>
            </w:r>
          </w:p>
        </w:tc>
        <w:tc>
          <w:tcPr>
            <w:tcW w:w="1864" w:type="pct"/>
            <w:gridSpan w:val="2"/>
            <w:vAlign w:val="center"/>
          </w:tcPr>
          <w:p w14:paraId="3892CE05" w14:textId="77777777" w:rsidR="00BF1CFD" w:rsidRPr="00FC29E8" w:rsidRDefault="00BF1CFD" w:rsidP="00F8442F">
            <w:pPr>
              <w:pStyle w:val="TAL"/>
              <w:rPr>
                <w:noProof/>
                <w:lang w:eastAsia="zh-CN"/>
              </w:rPr>
            </w:pPr>
            <w:r w:rsidRPr="00FC29E8">
              <w:rPr>
                <w:noProof/>
                <w:lang w:eastAsia="zh-CN"/>
              </w:rPr>
              <w:t xml:space="preserve">Request the update of an existing </w:t>
            </w:r>
            <w:r w:rsidRPr="00FC29E8">
              <w:t>Policy Usage</w:t>
            </w:r>
            <w:r w:rsidRPr="00FC29E8">
              <w:rPr>
                <w:rFonts w:eastAsia="等线"/>
              </w:rPr>
              <w:t xml:space="preserve"> Subscription</w:t>
            </w:r>
            <w:r w:rsidRPr="00FC29E8">
              <w:t>.</w:t>
            </w:r>
          </w:p>
        </w:tc>
      </w:tr>
      <w:tr w:rsidR="00BF1CFD" w:rsidRPr="00FC29E8" w14:paraId="7A65007A" w14:textId="77777777" w:rsidTr="00F8442F">
        <w:trPr>
          <w:jc w:val="center"/>
        </w:trPr>
        <w:tc>
          <w:tcPr>
            <w:tcW w:w="0" w:type="auto"/>
            <w:vMerge/>
            <w:vAlign w:val="center"/>
          </w:tcPr>
          <w:p w14:paraId="728B18AF" w14:textId="77777777" w:rsidR="00BF1CFD" w:rsidRPr="00FC29E8" w:rsidRDefault="00BF1CFD" w:rsidP="00F8442F">
            <w:pPr>
              <w:pStyle w:val="TAL"/>
            </w:pPr>
          </w:p>
        </w:tc>
        <w:tc>
          <w:tcPr>
            <w:tcW w:w="1275" w:type="pct"/>
            <w:gridSpan w:val="2"/>
            <w:vMerge/>
            <w:vAlign w:val="center"/>
          </w:tcPr>
          <w:p w14:paraId="5D3EE9AF" w14:textId="77777777" w:rsidR="00BF1CFD" w:rsidRPr="00FC29E8" w:rsidRDefault="00BF1CFD" w:rsidP="00F8442F">
            <w:pPr>
              <w:pStyle w:val="TAL"/>
            </w:pPr>
          </w:p>
        </w:tc>
        <w:tc>
          <w:tcPr>
            <w:tcW w:w="548" w:type="pct"/>
            <w:vAlign w:val="center"/>
          </w:tcPr>
          <w:p w14:paraId="5197BF02" w14:textId="77777777" w:rsidR="00BF1CFD" w:rsidRPr="00FC29E8" w:rsidRDefault="00BF1CFD" w:rsidP="00F8442F">
            <w:pPr>
              <w:pStyle w:val="TAC"/>
            </w:pPr>
            <w:r w:rsidRPr="00FC29E8">
              <w:t>PATCH</w:t>
            </w:r>
          </w:p>
        </w:tc>
        <w:tc>
          <w:tcPr>
            <w:tcW w:w="1864" w:type="pct"/>
            <w:gridSpan w:val="2"/>
            <w:vAlign w:val="center"/>
          </w:tcPr>
          <w:p w14:paraId="458780CD" w14:textId="77777777" w:rsidR="00BF1CFD" w:rsidRPr="00FC29E8" w:rsidRDefault="00BF1CFD" w:rsidP="00F8442F">
            <w:pPr>
              <w:pStyle w:val="TAL"/>
              <w:rPr>
                <w:noProof/>
                <w:lang w:eastAsia="zh-CN"/>
              </w:rPr>
            </w:pPr>
            <w:r w:rsidRPr="00FC29E8">
              <w:rPr>
                <w:noProof/>
                <w:lang w:eastAsia="zh-CN"/>
              </w:rPr>
              <w:t xml:space="preserve">Request the modification of an existing </w:t>
            </w:r>
            <w:r w:rsidRPr="00FC29E8">
              <w:t>Policy Usage</w:t>
            </w:r>
            <w:r w:rsidRPr="00FC29E8">
              <w:rPr>
                <w:rFonts w:eastAsia="等线"/>
              </w:rPr>
              <w:t xml:space="preserve"> Subscription</w:t>
            </w:r>
            <w:r w:rsidRPr="00FC29E8">
              <w:t>.</w:t>
            </w:r>
          </w:p>
        </w:tc>
      </w:tr>
      <w:tr w:rsidR="00BF1CFD" w:rsidRPr="00FC29E8" w14:paraId="59AE7568" w14:textId="77777777" w:rsidTr="00F8442F">
        <w:trPr>
          <w:jc w:val="center"/>
        </w:trPr>
        <w:tc>
          <w:tcPr>
            <w:tcW w:w="0" w:type="auto"/>
            <w:vMerge/>
            <w:vAlign w:val="center"/>
          </w:tcPr>
          <w:p w14:paraId="0FD03784" w14:textId="77777777" w:rsidR="00BF1CFD" w:rsidRPr="00FC29E8" w:rsidRDefault="00BF1CFD" w:rsidP="00F8442F">
            <w:pPr>
              <w:pStyle w:val="TAL"/>
            </w:pPr>
          </w:p>
        </w:tc>
        <w:tc>
          <w:tcPr>
            <w:tcW w:w="1275" w:type="pct"/>
            <w:gridSpan w:val="2"/>
            <w:vMerge/>
            <w:vAlign w:val="center"/>
          </w:tcPr>
          <w:p w14:paraId="41EE8BB5" w14:textId="77777777" w:rsidR="00BF1CFD" w:rsidRPr="00FC29E8" w:rsidRDefault="00BF1CFD" w:rsidP="00F8442F">
            <w:pPr>
              <w:pStyle w:val="TAL"/>
            </w:pPr>
          </w:p>
        </w:tc>
        <w:tc>
          <w:tcPr>
            <w:tcW w:w="548" w:type="pct"/>
            <w:vAlign w:val="center"/>
          </w:tcPr>
          <w:p w14:paraId="777286E7" w14:textId="77777777" w:rsidR="00BF1CFD" w:rsidRPr="00FC29E8" w:rsidRDefault="00BF1CFD" w:rsidP="00F8442F">
            <w:pPr>
              <w:pStyle w:val="TAC"/>
            </w:pPr>
            <w:r w:rsidRPr="00FC29E8">
              <w:t>DELETE</w:t>
            </w:r>
          </w:p>
        </w:tc>
        <w:tc>
          <w:tcPr>
            <w:tcW w:w="1864" w:type="pct"/>
            <w:gridSpan w:val="2"/>
            <w:vAlign w:val="center"/>
          </w:tcPr>
          <w:p w14:paraId="7FAE3830" w14:textId="77777777" w:rsidR="00BF1CFD" w:rsidRPr="00FC29E8" w:rsidRDefault="00BF1CFD" w:rsidP="00F8442F">
            <w:pPr>
              <w:pStyle w:val="TAL"/>
              <w:rPr>
                <w:noProof/>
                <w:lang w:eastAsia="zh-CN"/>
              </w:rPr>
            </w:pPr>
            <w:r w:rsidRPr="00FC29E8">
              <w:rPr>
                <w:noProof/>
                <w:lang w:eastAsia="zh-CN"/>
              </w:rPr>
              <w:t xml:space="preserve">Request the deletion of an existing </w:t>
            </w:r>
            <w:r w:rsidRPr="00FC29E8">
              <w:t>Policy Usage</w:t>
            </w:r>
            <w:r w:rsidRPr="00FC29E8">
              <w:rPr>
                <w:rFonts w:eastAsia="等线"/>
              </w:rPr>
              <w:t xml:space="preserve"> Subscription</w:t>
            </w:r>
            <w:r w:rsidRPr="00FC29E8">
              <w:t>.</w:t>
            </w:r>
          </w:p>
        </w:tc>
      </w:tr>
    </w:tbl>
    <w:p w14:paraId="14DB0D3F" w14:textId="77777777" w:rsidR="00BF1CFD" w:rsidRPr="00FC29E8" w:rsidRDefault="00BF1CFD" w:rsidP="00BF1CFD"/>
    <w:p w14:paraId="3297E408" w14:textId="6D4407E3" w:rsidR="00BF1CFD" w:rsidRPr="00FC29E8" w:rsidRDefault="00BF1CFD" w:rsidP="00BF1CFD">
      <w:pPr>
        <w:pStyle w:val="41"/>
      </w:pPr>
      <w:bookmarkStart w:id="1027" w:name="_Toc67903524"/>
      <w:bookmarkStart w:id="1028" w:name="_Toc96843416"/>
      <w:bookmarkStart w:id="1029" w:name="_Toc96844391"/>
      <w:bookmarkStart w:id="1030" w:name="_Toc100739964"/>
      <w:bookmarkStart w:id="1031" w:name="_Toc129252537"/>
      <w:bookmarkStart w:id="1032" w:name="_Toc144024236"/>
      <w:bookmarkStart w:id="1033" w:name="_Toc144459668"/>
      <w:bookmarkStart w:id="1034" w:name="_Toc157434646"/>
      <w:bookmarkStart w:id="1035" w:name="_Toc151743184"/>
      <w:bookmarkStart w:id="1036" w:name="_Toc151743649"/>
      <w:bookmarkStart w:id="1037" w:name="_Toc157436361"/>
      <w:bookmarkStart w:id="1038" w:name="_Toc157440201"/>
      <w:r w:rsidRPr="00FC29E8">
        <w:rPr>
          <w:noProof/>
          <w:lang w:eastAsia="zh-CN"/>
        </w:rPr>
        <w:t>6.3</w:t>
      </w:r>
      <w:r w:rsidRPr="00FC29E8">
        <w:t>.3.2</w:t>
      </w:r>
      <w:r w:rsidRPr="00FC29E8">
        <w:tab/>
        <w:t xml:space="preserve">Resource: </w:t>
      </w:r>
      <w:bookmarkEnd w:id="1027"/>
      <w:bookmarkEnd w:id="1028"/>
      <w:bookmarkEnd w:id="1029"/>
      <w:bookmarkEnd w:id="1030"/>
      <w:bookmarkEnd w:id="1031"/>
      <w:bookmarkEnd w:id="1032"/>
      <w:bookmarkEnd w:id="1033"/>
      <w:r w:rsidRPr="00FC29E8">
        <w:t>Policies</w:t>
      </w:r>
      <w:bookmarkEnd w:id="1034"/>
      <w:bookmarkEnd w:id="1035"/>
      <w:bookmarkEnd w:id="1036"/>
      <w:bookmarkEnd w:id="1037"/>
      <w:bookmarkEnd w:id="1038"/>
    </w:p>
    <w:p w14:paraId="0813DEF3" w14:textId="65EF7D9C" w:rsidR="00BF1CFD" w:rsidRPr="00FC29E8" w:rsidRDefault="00BF1CFD" w:rsidP="00BF1CFD">
      <w:pPr>
        <w:pStyle w:val="51"/>
      </w:pPr>
      <w:bookmarkStart w:id="1039" w:name="_Toc67903525"/>
      <w:bookmarkStart w:id="1040" w:name="_Toc96843417"/>
      <w:bookmarkStart w:id="1041" w:name="_Toc96844392"/>
      <w:bookmarkStart w:id="1042" w:name="_Toc100739965"/>
      <w:bookmarkStart w:id="1043" w:name="_Toc129252538"/>
      <w:bookmarkStart w:id="1044" w:name="_Toc144024237"/>
      <w:bookmarkStart w:id="1045" w:name="_Toc144459669"/>
      <w:bookmarkStart w:id="1046" w:name="_Toc151743185"/>
      <w:bookmarkStart w:id="1047" w:name="_Toc151743650"/>
      <w:bookmarkStart w:id="1048" w:name="_Toc157434647"/>
      <w:bookmarkStart w:id="1049" w:name="_Toc157436362"/>
      <w:bookmarkStart w:id="1050" w:name="_Toc157440202"/>
      <w:r w:rsidRPr="00FC29E8">
        <w:rPr>
          <w:noProof/>
          <w:lang w:eastAsia="zh-CN"/>
        </w:rPr>
        <w:t>6.3</w:t>
      </w:r>
      <w:r w:rsidRPr="00FC29E8">
        <w:t>.3.2.1</w:t>
      </w:r>
      <w:r w:rsidRPr="00FC29E8">
        <w:tab/>
        <w:t>Description</w:t>
      </w:r>
      <w:bookmarkEnd w:id="1039"/>
      <w:bookmarkEnd w:id="1040"/>
      <w:bookmarkEnd w:id="1041"/>
      <w:bookmarkEnd w:id="1042"/>
      <w:bookmarkEnd w:id="1043"/>
      <w:bookmarkEnd w:id="1044"/>
      <w:bookmarkEnd w:id="1045"/>
      <w:bookmarkEnd w:id="1046"/>
      <w:bookmarkEnd w:id="1047"/>
      <w:bookmarkEnd w:id="1048"/>
      <w:bookmarkEnd w:id="1049"/>
      <w:bookmarkEnd w:id="1050"/>
    </w:p>
    <w:p w14:paraId="7D5CD429" w14:textId="2FB2A41D" w:rsidR="00BF1CFD" w:rsidRPr="00FC29E8" w:rsidRDefault="00BF1CFD" w:rsidP="00BF1CFD">
      <w:r w:rsidRPr="00FC29E8">
        <w:t>This resource represents the collection of Policies managed by the NSCE Server.</w:t>
      </w:r>
    </w:p>
    <w:p w14:paraId="6D441876" w14:textId="734EA939" w:rsidR="00BF1CFD" w:rsidRPr="00FC29E8" w:rsidRDefault="00BF1CFD" w:rsidP="00BF1CFD">
      <w:pPr>
        <w:pStyle w:val="51"/>
      </w:pPr>
      <w:bookmarkStart w:id="1051" w:name="_Toc67903526"/>
      <w:bookmarkStart w:id="1052" w:name="_Toc96843418"/>
      <w:bookmarkStart w:id="1053" w:name="_Toc96844393"/>
      <w:bookmarkStart w:id="1054" w:name="_Toc100739966"/>
      <w:bookmarkStart w:id="1055" w:name="_Toc129252539"/>
      <w:bookmarkStart w:id="1056" w:name="_Toc144024238"/>
      <w:bookmarkStart w:id="1057" w:name="_Toc144459670"/>
      <w:bookmarkStart w:id="1058" w:name="_Toc151743186"/>
      <w:bookmarkStart w:id="1059" w:name="_Toc151743651"/>
      <w:bookmarkStart w:id="1060" w:name="_Toc157434648"/>
      <w:bookmarkStart w:id="1061" w:name="_Toc157436363"/>
      <w:bookmarkStart w:id="1062" w:name="_Toc157440203"/>
      <w:r w:rsidRPr="00FC29E8">
        <w:rPr>
          <w:noProof/>
          <w:lang w:eastAsia="zh-CN"/>
        </w:rPr>
        <w:t>6.3</w:t>
      </w:r>
      <w:r w:rsidRPr="00FC29E8">
        <w:t>.3.2.2</w:t>
      </w:r>
      <w:r w:rsidRPr="00FC29E8">
        <w:tab/>
        <w:t>Resource Definition</w:t>
      </w:r>
      <w:bookmarkEnd w:id="1051"/>
      <w:bookmarkEnd w:id="1052"/>
      <w:bookmarkEnd w:id="1053"/>
      <w:bookmarkEnd w:id="1054"/>
      <w:bookmarkEnd w:id="1055"/>
      <w:bookmarkEnd w:id="1056"/>
      <w:bookmarkEnd w:id="1057"/>
      <w:bookmarkEnd w:id="1058"/>
      <w:bookmarkEnd w:id="1059"/>
      <w:bookmarkEnd w:id="1060"/>
      <w:bookmarkEnd w:id="1061"/>
      <w:bookmarkEnd w:id="1062"/>
    </w:p>
    <w:p w14:paraId="686B5289" w14:textId="2BBEF4DB" w:rsidR="00BF1CFD" w:rsidRPr="00FC29E8" w:rsidRDefault="00BF1CFD" w:rsidP="00BF1CFD">
      <w:pPr>
        <w:rPr>
          <w:lang w:val="en-US"/>
        </w:rPr>
      </w:pPr>
      <w:r w:rsidRPr="00FC29E8">
        <w:rPr>
          <w:lang w:val="en-US"/>
        </w:rPr>
        <w:t xml:space="preserve">Resource URI: </w:t>
      </w:r>
      <w:r w:rsidRPr="00FC29E8">
        <w:rPr>
          <w:b/>
          <w:noProof/>
          <w:lang w:val="en-US"/>
        </w:rPr>
        <w:t>{apiRoot}/nsce-pm/</w:t>
      </w:r>
      <w:bookmarkStart w:id="1063" w:name="_Hlk131952354"/>
      <w:r w:rsidRPr="00FC29E8">
        <w:rPr>
          <w:b/>
          <w:noProof/>
          <w:lang w:val="en-US"/>
        </w:rPr>
        <w:t>&lt;apiVersion&gt;</w:t>
      </w:r>
      <w:bookmarkEnd w:id="1063"/>
      <w:r w:rsidRPr="00FC29E8">
        <w:rPr>
          <w:b/>
          <w:noProof/>
          <w:lang w:val="en-US"/>
        </w:rPr>
        <w:t>/policies</w:t>
      </w:r>
    </w:p>
    <w:p w14:paraId="784A52B8" w14:textId="57C446DB" w:rsidR="00BF1CFD" w:rsidRPr="00FC29E8" w:rsidRDefault="00BF1CFD" w:rsidP="00BF1CFD">
      <w:pPr>
        <w:rPr>
          <w:rFonts w:ascii="Arial" w:hAnsi="Arial" w:cs="Arial"/>
        </w:rPr>
      </w:pPr>
      <w:r w:rsidRPr="00FC29E8">
        <w:t>This resource shall support the resource URI variables defined in table </w:t>
      </w:r>
      <w:r w:rsidRPr="00FC29E8">
        <w:rPr>
          <w:noProof/>
          <w:lang w:eastAsia="zh-CN"/>
        </w:rPr>
        <w:t>6.3</w:t>
      </w:r>
      <w:r w:rsidRPr="00FC29E8">
        <w:t>.3.2.2-1</w:t>
      </w:r>
      <w:r w:rsidRPr="00FC29E8">
        <w:rPr>
          <w:rFonts w:ascii="Arial" w:hAnsi="Arial" w:cs="Arial"/>
        </w:rPr>
        <w:t>.</w:t>
      </w:r>
    </w:p>
    <w:p w14:paraId="56544DD6" w14:textId="1FDF1C79" w:rsidR="00BF1CFD" w:rsidRPr="00FC29E8" w:rsidRDefault="00BF1CFD" w:rsidP="00BF1CFD">
      <w:pPr>
        <w:pStyle w:val="TH"/>
        <w:rPr>
          <w:rFonts w:cs="Arial"/>
        </w:rPr>
      </w:pPr>
      <w:r w:rsidRPr="00FC29E8">
        <w:t>Table </w:t>
      </w:r>
      <w:r w:rsidRPr="00FC29E8">
        <w:rPr>
          <w:noProof/>
          <w:lang w:eastAsia="zh-CN"/>
        </w:rPr>
        <w:t>6.3</w:t>
      </w:r>
      <w:r w:rsidRPr="00FC29E8">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FC29E8" w14:paraId="12995197" w14:textId="77777777" w:rsidTr="00F8442F">
        <w:trPr>
          <w:jc w:val="center"/>
        </w:trPr>
        <w:tc>
          <w:tcPr>
            <w:tcW w:w="687" w:type="pct"/>
            <w:shd w:val="clear" w:color="000000" w:fill="C0C0C0"/>
            <w:vAlign w:val="center"/>
            <w:hideMark/>
          </w:tcPr>
          <w:p w14:paraId="7B3AE148" w14:textId="77777777" w:rsidR="00BF1CFD" w:rsidRPr="00FC29E8" w:rsidRDefault="00BF1CFD" w:rsidP="00F8442F">
            <w:pPr>
              <w:pStyle w:val="TAH"/>
            </w:pPr>
            <w:r w:rsidRPr="00FC29E8">
              <w:t>Name</w:t>
            </w:r>
          </w:p>
        </w:tc>
        <w:tc>
          <w:tcPr>
            <w:tcW w:w="1039" w:type="pct"/>
            <w:shd w:val="clear" w:color="000000" w:fill="C0C0C0"/>
            <w:vAlign w:val="center"/>
          </w:tcPr>
          <w:p w14:paraId="1CE17F7E" w14:textId="77777777" w:rsidR="00BF1CFD" w:rsidRPr="00FC29E8" w:rsidRDefault="00BF1CFD" w:rsidP="00F8442F">
            <w:pPr>
              <w:pStyle w:val="TAH"/>
            </w:pPr>
            <w:r w:rsidRPr="00FC29E8">
              <w:t>Data type</w:t>
            </w:r>
          </w:p>
        </w:tc>
        <w:tc>
          <w:tcPr>
            <w:tcW w:w="3274" w:type="pct"/>
            <w:shd w:val="clear" w:color="000000" w:fill="C0C0C0"/>
            <w:vAlign w:val="center"/>
            <w:hideMark/>
          </w:tcPr>
          <w:p w14:paraId="11E4D3AD" w14:textId="77777777" w:rsidR="00BF1CFD" w:rsidRPr="00FC29E8" w:rsidRDefault="00BF1CFD" w:rsidP="00F8442F">
            <w:pPr>
              <w:pStyle w:val="TAH"/>
            </w:pPr>
            <w:r w:rsidRPr="00FC29E8">
              <w:t>Definition</w:t>
            </w:r>
          </w:p>
        </w:tc>
      </w:tr>
      <w:tr w:rsidR="00BF1CFD" w:rsidRPr="00FC29E8" w14:paraId="631D3016" w14:textId="77777777" w:rsidTr="00F8442F">
        <w:trPr>
          <w:jc w:val="center"/>
        </w:trPr>
        <w:tc>
          <w:tcPr>
            <w:tcW w:w="687" w:type="pct"/>
            <w:vAlign w:val="center"/>
            <w:hideMark/>
          </w:tcPr>
          <w:p w14:paraId="1EDBDB1C" w14:textId="77777777" w:rsidR="00BF1CFD" w:rsidRPr="00FC29E8" w:rsidRDefault="00BF1CFD" w:rsidP="00F8442F">
            <w:pPr>
              <w:pStyle w:val="TAL"/>
            </w:pPr>
            <w:r w:rsidRPr="00FC29E8">
              <w:t>apiRoot</w:t>
            </w:r>
          </w:p>
        </w:tc>
        <w:tc>
          <w:tcPr>
            <w:tcW w:w="1039" w:type="pct"/>
            <w:vAlign w:val="center"/>
          </w:tcPr>
          <w:p w14:paraId="73717F0F" w14:textId="77777777" w:rsidR="00BF1CFD" w:rsidRPr="00FC29E8" w:rsidRDefault="00BF1CFD" w:rsidP="00F8442F">
            <w:pPr>
              <w:pStyle w:val="TAL"/>
            </w:pPr>
            <w:r w:rsidRPr="00FC29E8">
              <w:t>string</w:t>
            </w:r>
          </w:p>
        </w:tc>
        <w:tc>
          <w:tcPr>
            <w:tcW w:w="3274" w:type="pct"/>
            <w:vAlign w:val="center"/>
            <w:hideMark/>
          </w:tcPr>
          <w:p w14:paraId="64246400" w14:textId="4D540A6C" w:rsidR="00BF1CFD" w:rsidRPr="00FC29E8" w:rsidRDefault="00BF1CFD" w:rsidP="00F8442F">
            <w:pPr>
              <w:pStyle w:val="TAL"/>
            </w:pPr>
            <w:r w:rsidRPr="00FC29E8">
              <w:t>See clause </w:t>
            </w:r>
            <w:r w:rsidRPr="00FC29E8">
              <w:rPr>
                <w:noProof/>
                <w:lang w:eastAsia="zh-CN"/>
              </w:rPr>
              <w:t>6.3</w:t>
            </w:r>
            <w:r w:rsidRPr="00FC29E8">
              <w:t>.1.</w:t>
            </w:r>
          </w:p>
        </w:tc>
      </w:tr>
    </w:tbl>
    <w:p w14:paraId="71CA9EE5" w14:textId="77777777" w:rsidR="00BF1CFD" w:rsidRPr="00FC29E8" w:rsidRDefault="00BF1CFD" w:rsidP="00BF1CFD"/>
    <w:p w14:paraId="053EAE68" w14:textId="2C20C17A" w:rsidR="00BF1CFD" w:rsidRPr="00FC29E8" w:rsidRDefault="00BF1CFD" w:rsidP="00BF1CFD">
      <w:pPr>
        <w:pStyle w:val="51"/>
      </w:pPr>
      <w:bookmarkStart w:id="1064" w:name="_Toc67903527"/>
      <w:bookmarkStart w:id="1065" w:name="_Toc96843419"/>
      <w:bookmarkStart w:id="1066" w:name="_Toc96844394"/>
      <w:bookmarkStart w:id="1067" w:name="_Toc100739967"/>
      <w:bookmarkStart w:id="1068" w:name="_Toc129252540"/>
      <w:bookmarkStart w:id="1069" w:name="_Toc144024239"/>
      <w:bookmarkStart w:id="1070" w:name="_Toc144459671"/>
      <w:bookmarkStart w:id="1071" w:name="_Toc151743187"/>
      <w:bookmarkStart w:id="1072" w:name="_Toc151743652"/>
      <w:bookmarkStart w:id="1073" w:name="_Toc157434649"/>
      <w:bookmarkStart w:id="1074" w:name="_Toc157436364"/>
      <w:bookmarkStart w:id="1075" w:name="_Toc157440204"/>
      <w:r w:rsidRPr="00FC29E8">
        <w:rPr>
          <w:noProof/>
          <w:lang w:eastAsia="zh-CN"/>
        </w:rPr>
        <w:t>6.3</w:t>
      </w:r>
      <w:r w:rsidRPr="00FC29E8">
        <w:t>.3.2.3</w:t>
      </w:r>
      <w:r w:rsidRPr="00FC29E8">
        <w:tab/>
        <w:t>Resource Standard Methods</w:t>
      </w:r>
      <w:bookmarkEnd w:id="1064"/>
      <w:bookmarkEnd w:id="1065"/>
      <w:bookmarkEnd w:id="1066"/>
      <w:bookmarkEnd w:id="1067"/>
      <w:bookmarkEnd w:id="1068"/>
      <w:bookmarkEnd w:id="1069"/>
      <w:bookmarkEnd w:id="1070"/>
      <w:bookmarkEnd w:id="1071"/>
      <w:bookmarkEnd w:id="1072"/>
      <w:bookmarkEnd w:id="1073"/>
      <w:bookmarkEnd w:id="1074"/>
      <w:bookmarkEnd w:id="1075"/>
    </w:p>
    <w:p w14:paraId="50B57EF5" w14:textId="7FAB42E7" w:rsidR="00BF1CFD" w:rsidRPr="00120F61" w:rsidRDefault="00BF1CFD" w:rsidP="000B7712">
      <w:pPr>
        <w:pStyle w:val="6"/>
      </w:pPr>
      <w:bookmarkStart w:id="1076" w:name="_Toc96843421"/>
      <w:bookmarkStart w:id="1077" w:name="_Toc96844396"/>
      <w:bookmarkStart w:id="1078" w:name="_Toc100739969"/>
      <w:bookmarkStart w:id="1079" w:name="_Toc129252542"/>
      <w:bookmarkStart w:id="1080" w:name="_Toc144024240"/>
      <w:bookmarkStart w:id="1081" w:name="_Toc144459672"/>
      <w:bookmarkStart w:id="1082" w:name="_Toc151743188"/>
      <w:bookmarkStart w:id="1083" w:name="_Toc151743653"/>
      <w:bookmarkStart w:id="1084" w:name="_Toc157434650"/>
      <w:bookmarkStart w:id="1085" w:name="_Toc157436365"/>
      <w:bookmarkStart w:id="1086" w:name="_Toc157440205"/>
      <w:r w:rsidRPr="00445F63">
        <w:t>6.3</w:t>
      </w:r>
      <w:r w:rsidRPr="00120F61">
        <w:t>.3.2.3.1</w:t>
      </w:r>
      <w:r w:rsidRPr="00120F61">
        <w:tab/>
        <w:t>POST</w:t>
      </w:r>
      <w:bookmarkEnd w:id="1076"/>
      <w:bookmarkEnd w:id="1077"/>
      <w:bookmarkEnd w:id="1078"/>
      <w:bookmarkEnd w:id="1079"/>
      <w:bookmarkEnd w:id="1080"/>
      <w:bookmarkEnd w:id="1081"/>
      <w:bookmarkEnd w:id="1082"/>
      <w:bookmarkEnd w:id="1083"/>
      <w:bookmarkEnd w:id="1084"/>
      <w:bookmarkEnd w:id="1085"/>
      <w:bookmarkEnd w:id="1086"/>
    </w:p>
    <w:p w14:paraId="5DD4592A" w14:textId="77421798" w:rsidR="00BF1CFD" w:rsidRPr="00FC29E8" w:rsidRDefault="00BF1CFD" w:rsidP="00BF1CFD">
      <w:pPr>
        <w:rPr>
          <w:noProof/>
          <w:lang w:eastAsia="zh-CN"/>
        </w:rPr>
      </w:pPr>
      <w:bookmarkStart w:id="1087" w:name="_Toc67903528"/>
      <w:r w:rsidRPr="00FC29E8">
        <w:rPr>
          <w:noProof/>
          <w:lang w:eastAsia="zh-CN"/>
        </w:rPr>
        <w:t xml:space="preserve">The HTTP POST method allows a service consumer to request the provisioning of a </w:t>
      </w:r>
      <w:r w:rsidRPr="00FC29E8">
        <w:t>Policy at</w:t>
      </w:r>
      <w:r w:rsidRPr="00FC29E8">
        <w:rPr>
          <w:noProof/>
          <w:lang w:eastAsia="zh-CN"/>
        </w:rPr>
        <w:t xml:space="preserve"> the </w:t>
      </w:r>
      <w:r w:rsidRPr="00FC29E8">
        <w:t>NSCE</w:t>
      </w:r>
      <w:r w:rsidRPr="00FC29E8">
        <w:rPr>
          <w:noProof/>
          <w:lang w:eastAsia="zh-CN"/>
        </w:rPr>
        <w:t xml:space="preserve"> Server.</w:t>
      </w:r>
    </w:p>
    <w:p w14:paraId="366D8A22" w14:textId="3D90298A" w:rsidR="00BF1CFD" w:rsidRPr="00FC29E8" w:rsidRDefault="00BF1CFD" w:rsidP="00BF1CFD">
      <w:r w:rsidRPr="00FC29E8">
        <w:t>This method shall support the URI query parameters specified in table </w:t>
      </w:r>
      <w:r w:rsidRPr="00FC29E8">
        <w:rPr>
          <w:noProof/>
          <w:lang w:eastAsia="zh-CN"/>
        </w:rPr>
        <w:t>6.3</w:t>
      </w:r>
      <w:r w:rsidRPr="00FC29E8">
        <w:rPr>
          <w:rFonts w:eastAsia="宋体"/>
        </w:rPr>
        <w:t>.3.2.3.1</w:t>
      </w:r>
      <w:r w:rsidRPr="00FC29E8">
        <w:t>-1.</w:t>
      </w:r>
    </w:p>
    <w:p w14:paraId="23590715" w14:textId="5E966EC5" w:rsidR="00BF1CFD" w:rsidRPr="00FC29E8" w:rsidRDefault="00BF1CFD" w:rsidP="00BF1CFD">
      <w:pPr>
        <w:pStyle w:val="TH"/>
        <w:rPr>
          <w:rFonts w:cs="Arial"/>
        </w:rPr>
      </w:pPr>
      <w:r w:rsidRPr="00FC29E8">
        <w:lastRenderedPageBreak/>
        <w:t>Table </w:t>
      </w:r>
      <w:r w:rsidRPr="00FC29E8">
        <w:rPr>
          <w:noProof/>
          <w:lang w:eastAsia="zh-CN"/>
        </w:rPr>
        <w:t>6.3</w:t>
      </w:r>
      <w:r w:rsidRPr="00FC29E8">
        <w:rPr>
          <w:rFonts w:eastAsia="宋体"/>
        </w:rPr>
        <w:t>.3.2.3.1</w:t>
      </w:r>
      <w:r w:rsidRPr="00FC29E8">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FC29E8" w:rsidRDefault="00BF1CFD" w:rsidP="00F8442F">
            <w:pPr>
              <w:pStyle w:val="TAH"/>
            </w:pPr>
            <w:r w:rsidRPr="00FC29E8">
              <w:t>Name</w:t>
            </w:r>
          </w:p>
        </w:tc>
        <w:tc>
          <w:tcPr>
            <w:tcW w:w="731" w:type="pct"/>
            <w:tcBorders>
              <w:bottom w:val="single" w:sz="6" w:space="0" w:color="auto"/>
            </w:tcBorders>
            <w:shd w:val="clear" w:color="auto" w:fill="C0C0C0"/>
            <w:vAlign w:val="center"/>
          </w:tcPr>
          <w:p w14:paraId="7E1A317A" w14:textId="77777777" w:rsidR="00BF1CFD" w:rsidRPr="00FC29E8" w:rsidRDefault="00BF1CFD" w:rsidP="00F8442F">
            <w:pPr>
              <w:pStyle w:val="TAH"/>
            </w:pPr>
            <w:r w:rsidRPr="00FC29E8">
              <w:t>Data type</w:t>
            </w:r>
          </w:p>
        </w:tc>
        <w:tc>
          <w:tcPr>
            <w:tcW w:w="215" w:type="pct"/>
            <w:tcBorders>
              <w:bottom w:val="single" w:sz="6" w:space="0" w:color="auto"/>
            </w:tcBorders>
            <w:shd w:val="clear" w:color="auto" w:fill="C0C0C0"/>
            <w:vAlign w:val="center"/>
          </w:tcPr>
          <w:p w14:paraId="4DE91513" w14:textId="77777777" w:rsidR="00BF1CFD" w:rsidRPr="00FC29E8" w:rsidRDefault="00BF1CFD" w:rsidP="00F8442F">
            <w:pPr>
              <w:pStyle w:val="TAH"/>
            </w:pPr>
            <w:r w:rsidRPr="00FC29E8">
              <w:t>P</w:t>
            </w:r>
          </w:p>
        </w:tc>
        <w:tc>
          <w:tcPr>
            <w:tcW w:w="580" w:type="pct"/>
            <w:tcBorders>
              <w:bottom w:val="single" w:sz="6" w:space="0" w:color="auto"/>
            </w:tcBorders>
            <w:shd w:val="clear" w:color="auto" w:fill="C0C0C0"/>
            <w:vAlign w:val="center"/>
          </w:tcPr>
          <w:p w14:paraId="01DA4835" w14:textId="77777777" w:rsidR="00BF1CFD" w:rsidRPr="00FC29E8" w:rsidRDefault="00BF1CFD" w:rsidP="00F8442F">
            <w:pPr>
              <w:pStyle w:val="TAH"/>
            </w:pPr>
            <w:r w:rsidRPr="00FC29E8">
              <w:t>Cardinality</w:t>
            </w:r>
          </w:p>
        </w:tc>
        <w:tc>
          <w:tcPr>
            <w:tcW w:w="1852" w:type="pct"/>
            <w:tcBorders>
              <w:bottom w:val="single" w:sz="6" w:space="0" w:color="auto"/>
            </w:tcBorders>
            <w:shd w:val="clear" w:color="auto" w:fill="C0C0C0"/>
            <w:vAlign w:val="center"/>
          </w:tcPr>
          <w:p w14:paraId="2E10C59D" w14:textId="77777777" w:rsidR="00BF1CFD" w:rsidRPr="00FC29E8" w:rsidRDefault="00BF1CFD" w:rsidP="00F8442F">
            <w:pPr>
              <w:pStyle w:val="TAH"/>
            </w:pPr>
            <w:r w:rsidRPr="00FC29E8">
              <w:t>Description</w:t>
            </w:r>
          </w:p>
        </w:tc>
        <w:tc>
          <w:tcPr>
            <w:tcW w:w="796" w:type="pct"/>
            <w:tcBorders>
              <w:bottom w:val="single" w:sz="6" w:space="0" w:color="auto"/>
            </w:tcBorders>
            <w:shd w:val="clear" w:color="auto" w:fill="C0C0C0"/>
            <w:vAlign w:val="center"/>
          </w:tcPr>
          <w:p w14:paraId="5479DFE5" w14:textId="77777777" w:rsidR="00BF1CFD" w:rsidRPr="00FC29E8" w:rsidRDefault="00BF1CFD" w:rsidP="00F8442F">
            <w:pPr>
              <w:pStyle w:val="TAH"/>
            </w:pPr>
            <w:r w:rsidRPr="00FC29E8">
              <w:t>Applicability</w:t>
            </w:r>
          </w:p>
        </w:tc>
      </w:tr>
      <w:tr w:rsidR="00BF1CFD" w:rsidRPr="00FC29E8" w14:paraId="5665D236" w14:textId="77777777" w:rsidTr="00F8442F">
        <w:trPr>
          <w:jc w:val="center"/>
        </w:trPr>
        <w:tc>
          <w:tcPr>
            <w:tcW w:w="825" w:type="pct"/>
            <w:tcBorders>
              <w:top w:val="single" w:sz="6" w:space="0" w:color="auto"/>
            </w:tcBorders>
            <w:shd w:val="clear" w:color="auto" w:fill="auto"/>
            <w:vAlign w:val="center"/>
          </w:tcPr>
          <w:p w14:paraId="28B5084A" w14:textId="77777777" w:rsidR="00BF1CFD" w:rsidRPr="00FC29E8" w:rsidRDefault="00BF1CFD" w:rsidP="00F8442F">
            <w:pPr>
              <w:pStyle w:val="TAL"/>
            </w:pPr>
            <w:r w:rsidRPr="00FC29E8">
              <w:t>n/a</w:t>
            </w:r>
          </w:p>
        </w:tc>
        <w:tc>
          <w:tcPr>
            <w:tcW w:w="731" w:type="pct"/>
            <w:tcBorders>
              <w:top w:val="single" w:sz="6" w:space="0" w:color="auto"/>
            </w:tcBorders>
            <w:vAlign w:val="center"/>
          </w:tcPr>
          <w:p w14:paraId="440BC0BF" w14:textId="77777777" w:rsidR="00BF1CFD" w:rsidRPr="00FC29E8" w:rsidRDefault="00BF1CFD" w:rsidP="00F8442F">
            <w:pPr>
              <w:pStyle w:val="TAL"/>
            </w:pPr>
          </w:p>
        </w:tc>
        <w:tc>
          <w:tcPr>
            <w:tcW w:w="215" w:type="pct"/>
            <w:tcBorders>
              <w:top w:val="single" w:sz="6" w:space="0" w:color="auto"/>
            </w:tcBorders>
            <w:vAlign w:val="center"/>
          </w:tcPr>
          <w:p w14:paraId="11EE2C44" w14:textId="77777777" w:rsidR="00BF1CFD" w:rsidRPr="00FC29E8" w:rsidRDefault="00BF1CFD" w:rsidP="00F8442F">
            <w:pPr>
              <w:pStyle w:val="TAC"/>
            </w:pPr>
          </w:p>
        </w:tc>
        <w:tc>
          <w:tcPr>
            <w:tcW w:w="580" w:type="pct"/>
            <w:tcBorders>
              <w:top w:val="single" w:sz="6" w:space="0" w:color="auto"/>
            </w:tcBorders>
            <w:vAlign w:val="center"/>
          </w:tcPr>
          <w:p w14:paraId="7924EE1D" w14:textId="77777777" w:rsidR="00BF1CFD" w:rsidRPr="00FC29E8" w:rsidRDefault="00BF1CFD" w:rsidP="00F8442F">
            <w:pPr>
              <w:pStyle w:val="TAC"/>
            </w:pPr>
          </w:p>
        </w:tc>
        <w:tc>
          <w:tcPr>
            <w:tcW w:w="1852" w:type="pct"/>
            <w:tcBorders>
              <w:top w:val="single" w:sz="6" w:space="0" w:color="auto"/>
            </w:tcBorders>
            <w:shd w:val="clear" w:color="auto" w:fill="auto"/>
            <w:vAlign w:val="center"/>
          </w:tcPr>
          <w:p w14:paraId="18CFBE55" w14:textId="77777777" w:rsidR="00BF1CFD" w:rsidRPr="00FC29E8" w:rsidRDefault="00BF1CFD" w:rsidP="00F8442F">
            <w:pPr>
              <w:pStyle w:val="TAL"/>
            </w:pPr>
          </w:p>
        </w:tc>
        <w:tc>
          <w:tcPr>
            <w:tcW w:w="796" w:type="pct"/>
            <w:tcBorders>
              <w:top w:val="single" w:sz="6" w:space="0" w:color="auto"/>
            </w:tcBorders>
            <w:vAlign w:val="center"/>
          </w:tcPr>
          <w:p w14:paraId="74C576A7" w14:textId="77777777" w:rsidR="00BF1CFD" w:rsidRPr="00FC29E8" w:rsidRDefault="00BF1CFD" w:rsidP="00F8442F">
            <w:pPr>
              <w:pStyle w:val="TAL"/>
            </w:pPr>
          </w:p>
        </w:tc>
      </w:tr>
    </w:tbl>
    <w:p w14:paraId="1B3E50E3" w14:textId="77777777" w:rsidR="00BF1CFD" w:rsidRPr="00FC29E8" w:rsidRDefault="00BF1CFD" w:rsidP="00BF1CFD"/>
    <w:p w14:paraId="40B1E430" w14:textId="29C4DEC1" w:rsidR="00BF1CFD" w:rsidRPr="00FC29E8" w:rsidRDefault="00BF1CFD" w:rsidP="00BF1CFD">
      <w:r w:rsidRPr="00FC29E8">
        <w:t>This method shall support the request data structures specified in table </w:t>
      </w:r>
      <w:r w:rsidRPr="00FC29E8">
        <w:rPr>
          <w:noProof/>
          <w:lang w:eastAsia="zh-CN"/>
        </w:rPr>
        <w:t>6.3</w:t>
      </w:r>
      <w:r w:rsidRPr="00FC29E8">
        <w:rPr>
          <w:rFonts w:eastAsia="宋体"/>
        </w:rPr>
        <w:t>.3.2.3.1</w:t>
      </w:r>
      <w:r w:rsidRPr="00FC29E8">
        <w:t>-2 and the response data structures and response codes specified in table </w:t>
      </w:r>
      <w:r w:rsidRPr="00FC29E8">
        <w:rPr>
          <w:noProof/>
          <w:lang w:eastAsia="zh-CN"/>
        </w:rPr>
        <w:t>6.3</w:t>
      </w:r>
      <w:r w:rsidRPr="00FC29E8">
        <w:rPr>
          <w:rFonts w:eastAsia="宋体"/>
        </w:rPr>
        <w:t>.3.2.3.1</w:t>
      </w:r>
      <w:r w:rsidRPr="00FC29E8">
        <w:t>-3.</w:t>
      </w:r>
    </w:p>
    <w:p w14:paraId="038BE979" w14:textId="00A26956" w:rsidR="00BF1CFD" w:rsidRPr="00FC29E8" w:rsidRDefault="00BF1CFD" w:rsidP="00BF1CFD">
      <w:pPr>
        <w:pStyle w:val="TH"/>
      </w:pPr>
      <w:r w:rsidRPr="00FC29E8">
        <w:t>Table </w:t>
      </w:r>
      <w:r w:rsidRPr="00FC29E8">
        <w:rPr>
          <w:noProof/>
          <w:lang w:eastAsia="zh-CN"/>
        </w:rPr>
        <w:t>6.3</w:t>
      </w:r>
      <w:r w:rsidRPr="00FC29E8">
        <w:rPr>
          <w:rFonts w:eastAsia="宋体"/>
        </w:rPr>
        <w:t>.3.2.3.1</w:t>
      </w:r>
      <w:r w:rsidRPr="00FC29E8">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FC29E8" w14:paraId="1D675903" w14:textId="77777777" w:rsidTr="00F8442F">
        <w:trPr>
          <w:jc w:val="center"/>
        </w:trPr>
        <w:tc>
          <w:tcPr>
            <w:tcW w:w="2119" w:type="dxa"/>
            <w:tcBorders>
              <w:bottom w:val="single" w:sz="6" w:space="0" w:color="auto"/>
            </w:tcBorders>
            <w:shd w:val="clear" w:color="auto" w:fill="C0C0C0"/>
            <w:vAlign w:val="center"/>
          </w:tcPr>
          <w:p w14:paraId="298866E1" w14:textId="77777777" w:rsidR="00BF1CFD" w:rsidRPr="00FC29E8" w:rsidRDefault="00BF1CFD" w:rsidP="00F8442F">
            <w:pPr>
              <w:pStyle w:val="TAH"/>
            </w:pPr>
            <w:r w:rsidRPr="00FC29E8">
              <w:t>Data type</w:t>
            </w:r>
          </w:p>
        </w:tc>
        <w:tc>
          <w:tcPr>
            <w:tcW w:w="425" w:type="dxa"/>
            <w:tcBorders>
              <w:bottom w:val="single" w:sz="6" w:space="0" w:color="auto"/>
            </w:tcBorders>
            <w:shd w:val="clear" w:color="auto" w:fill="C0C0C0"/>
            <w:vAlign w:val="center"/>
          </w:tcPr>
          <w:p w14:paraId="70DF87BF" w14:textId="77777777" w:rsidR="00BF1CFD" w:rsidRPr="00FC29E8" w:rsidRDefault="00BF1CFD" w:rsidP="00F8442F">
            <w:pPr>
              <w:pStyle w:val="TAH"/>
            </w:pPr>
            <w:r w:rsidRPr="00FC29E8">
              <w:t>P</w:t>
            </w:r>
          </w:p>
        </w:tc>
        <w:tc>
          <w:tcPr>
            <w:tcW w:w="1134" w:type="dxa"/>
            <w:tcBorders>
              <w:bottom w:val="single" w:sz="6" w:space="0" w:color="auto"/>
            </w:tcBorders>
            <w:shd w:val="clear" w:color="auto" w:fill="C0C0C0"/>
            <w:vAlign w:val="center"/>
          </w:tcPr>
          <w:p w14:paraId="4A67AB90" w14:textId="77777777" w:rsidR="00BF1CFD" w:rsidRPr="00FC29E8" w:rsidRDefault="00BF1CFD" w:rsidP="00F8442F">
            <w:pPr>
              <w:pStyle w:val="TAH"/>
            </w:pPr>
            <w:r w:rsidRPr="00FC29E8">
              <w:t>Cardinality</w:t>
            </w:r>
          </w:p>
        </w:tc>
        <w:tc>
          <w:tcPr>
            <w:tcW w:w="5943" w:type="dxa"/>
            <w:tcBorders>
              <w:bottom w:val="single" w:sz="6" w:space="0" w:color="auto"/>
            </w:tcBorders>
            <w:shd w:val="clear" w:color="auto" w:fill="C0C0C0"/>
            <w:vAlign w:val="center"/>
          </w:tcPr>
          <w:p w14:paraId="062D92DA" w14:textId="77777777" w:rsidR="00BF1CFD" w:rsidRPr="00FC29E8" w:rsidRDefault="00BF1CFD" w:rsidP="00F8442F">
            <w:pPr>
              <w:pStyle w:val="TAH"/>
            </w:pPr>
            <w:r w:rsidRPr="00FC29E8">
              <w:t>Description</w:t>
            </w:r>
          </w:p>
        </w:tc>
      </w:tr>
      <w:tr w:rsidR="00BF1CFD" w:rsidRPr="00FC29E8" w14:paraId="3C618CCB" w14:textId="77777777" w:rsidTr="00F8442F">
        <w:trPr>
          <w:jc w:val="center"/>
        </w:trPr>
        <w:tc>
          <w:tcPr>
            <w:tcW w:w="2119" w:type="dxa"/>
            <w:tcBorders>
              <w:top w:val="single" w:sz="6" w:space="0" w:color="auto"/>
            </w:tcBorders>
            <w:shd w:val="clear" w:color="auto" w:fill="auto"/>
            <w:vAlign w:val="center"/>
          </w:tcPr>
          <w:p w14:paraId="20CE9B30" w14:textId="71AFA5D6" w:rsidR="00BF1CFD" w:rsidRPr="00FC29E8" w:rsidRDefault="00BF1CFD" w:rsidP="00F8442F">
            <w:pPr>
              <w:pStyle w:val="TAL"/>
            </w:pPr>
            <w:bookmarkStart w:id="1088" w:name="_Hlk150001571"/>
            <w:r w:rsidRPr="00FC29E8">
              <w:t>Policy</w:t>
            </w:r>
            <w:bookmarkEnd w:id="1088"/>
          </w:p>
        </w:tc>
        <w:tc>
          <w:tcPr>
            <w:tcW w:w="425" w:type="dxa"/>
            <w:tcBorders>
              <w:top w:val="single" w:sz="6" w:space="0" w:color="auto"/>
            </w:tcBorders>
            <w:vAlign w:val="center"/>
          </w:tcPr>
          <w:p w14:paraId="312444C6" w14:textId="77777777" w:rsidR="00BF1CFD" w:rsidRPr="00FC29E8" w:rsidRDefault="00BF1CFD" w:rsidP="00F8442F">
            <w:pPr>
              <w:pStyle w:val="TAC"/>
            </w:pPr>
            <w:r w:rsidRPr="00FC29E8">
              <w:t>M</w:t>
            </w:r>
          </w:p>
        </w:tc>
        <w:tc>
          <w:tcPr>
            <w:tcW w:w="1134" w:type="dxa"/>
            <w:tcBorders>
              <w:top w:val="single" w:sz="6" w:space="0" w:color="auto"/>
            </w:tcBorders>
            <w:vAlign w:val="center"/>
          </w:tcPr>
          <w:p w14:paraId="576F2C95" w14:textId="77777777" w:rsidR="00BF1CFD" w:rsidRPr="00FC29E8" w:rsidRDefault="00BF1CFD" w:rsidP="00F8442F">
            <w:pPr>
              <w:pStyle w:val="TAC"/>
            </w:pPr>
            <w:r w:rsidRPr="00FC29E8">
              <w:t>1</w:t>
            </w:r>
          </w:p>
        </w:tc>
        <w:tc>
          <w:tcPr>
            <w:tcW w:w="5943" w:type="dxa"/>
            <w:tcBorders>
              <w:top w:val="single" w:sz="6" w:space="0" w:color="auto"/>
            </w:tcBorders>
            <w:shd w:val="clear" w:color="auto" w:fill="auto"/>
            <w:vAlign w:val="center"/>
          </w:tcPr>
          <w:p w14:paraId="5F0E22FF" w14:textId="345D0BCF" w:rsidR="00BF1CFD" w:rsidRPr="00FC29E8" w:rsidRDefault="00BF1CFD" w:rsidP="00F8442F">
            <w:pPr>
              <w:pStyle w:val="TAL"/>
            </w:pPr>
            <w:r w:rsidRPr="00FC29E8">
              <w:t xml:space="preserve">Represents the parameters to request the </w:t>
            </w:r>
            <w:r w:rsidRPr="00FC29E8">
              <w:rPr>
                <w:noProof/>
                <w:lang w:eastAsia="zh-CN"/>
              </w:rPr>
              <w:t>provisioning</w:t>
            </w:r>
            <w:r w:rsidRPr="00FC29E8">
              <w:t xml:space="preserve"> of a Policy .</w:t>
            </w:r>
          </w:p>
        </w:tc>
      </w:tr>
    </w:tbl>
    <w:p w14:paraId="056320C4" w14:textId="77777777" w:rsidR="00BF1CFD" w:rsidRPr="00FC29E8" w:rsidRDefault="00BF1CFD" w:rsidP="00BF1CFD"/>
    <w:p w14:paraId="46ECAA96" w14:textId="709AD724" w:rsidR="00BF1CFD" w:rsidRPr="00FC29E8" w:rsidRDefault="00BF1CFD" w:rsidP="00BF1CFD">
      <w:pPr>
        <w:pStyle w:val="TH"/>
      </w:pPr>
      <w:r w:rsidRPr="00FC29E8">
        <w:t>Table </w:t>
      </w:r>
      <w:r w:rsidRPr="00FC29E8">
        <w:rPr>
          <w:noProof/>
          <w:lang w:eastAsia="zh-CN"/>
        </w:rPr>
        <w:t>6.3</w:t>
      </w:r>
      <w:r w:rsidRPr="00FC29E8">
        <w:rPr>
          <w:rFonts w:eastAsia="宋体"/>
        </w:rPr>
        <w:t>.3.2.3.1</w:t>
      </w:r>
      <w:r w:rsidRPr="00FC29E8">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BF1CFD" w:rsidRPr="00FC29E8" w14:paraId="3A1DBAF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00591CDB" w14:textId="77777777" w:rsidR="00BF1CFD" w:rsidRPr="00FC29E8" w:rsidRDefault="00BF1CFD" w:rsidP="00F8442F">
            <w:pPr>
              <w:pStyle w:val="TAH"/>
            </w:pPr>
            <w:r w:rsidRPr="00FC29E8">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5B4A14C" w14:textId="77777777" w:rsidR="00BF1CFD" w:rsidRPr="00FC29E8" w:rsidRDefault="00BF1CFD" w:rsidP="00F8442F">
            <w:pPr>
              <w:pStyle w:val="TAH"/>
            </w:pPr>
            <w:r w:rsidRPr="00FC29E8">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2D9CD31A" w14:textId="77777777" w:rsidR="00BF1CFD" w:rsidRPr="00FC29E8" w:rsidRDefault="00BF1CFD" w:rsidP="00F8442F">
            <w:pPr>
              <w:pStyle w:val="TAH"/>
            </w:pPr>
            <w:r w:rsidRPr="00FC29E8">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45B6349" w14:textId="77777777" w:rsidR="00BF1CFD" w:rsidRPr="00FC29E8" w:rsidRDefault="00BF1CFD" w:rsidP="00F8442F">
            <w:pPr>
              <w:pStyle w:val="TAH"/>
            </w:pPr>
            <w:r w:rsidRPr="00FC29E8">
              <w:t>Response</w:t>
            </w:r>
          </w:p>
          <w:p w14:paraId="70FCD55D" w14:textId="77777777" w:rsidR="00BF1CFD" w:rsidRPr="00FC29E8" w:rsidRDefault="00BF1CFD" w:rsidP="00F8442F">
            <w:pPr>
              <w:pStyle w:val="TAH"/>
            </w:pPr>
            <w:r w:rsidRPr="00FC29E8">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E923591" w14:textId="77777777" w:rsidR="00BF1CFD" w:rsidRPr="00FC29E8" w:rsidRDefault="00BF1CFD" w:rsidP="00F8442F">
            <w:pPr>
              <w:pStyle w:val="TAH"/>
            </w:pPr>
            <w:r w:rsidRPr="00FC29E8">
              <w:t>Description</w:t>
            </w:r>
          </w:p>
        </w:tc>
      </w:tr>
      <w:tr w:rsidR="00BF1CFD" w:rsidRPr="00FC29E8" w14:paraId="2D63A80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19B6869" w14:textId="7F3C8333" w:rsidR="00BF1CFD" w:rsidRPr="00FC29E8" w:rsidRDefault="00BF1CFD" w:rsidP="00F8442F">
            <w:pPr>
              <w:pStyle w:val="TAL"/>
            </w:pPr>
            <w:r w:rsidRPr="00FC29E8">
              <w:t>Policy</w:t>
            </w:r>
          </w:p>
        </w:tc>
        <w:tc>
          <w:tcPr>
            <w:tcW w:w="221" w:type="pct"/>
            <w:tcBorders>
              <w:top w:val="single" w:sz="6" w:space="0" w:color="auto"/>
              <w:left w:val="single" w:sz="4" w:space="0" w:color="auto"/>
              <w:bottom w:val="single" w:sz="6" w:space="0" w:color="auto"/>
              <w:right w:val="single" w:sz="4" w:space="0" w:color="auto"/>
            </w:tcBorders>
            <w:vAlign w:val="center"/>
          </w:tcPr>
          <w:p w14:paraId="62013838" w14:textId="77777777" w:rsidR="00BF1CFD" w:rsidRPr="00FC29E8" w:rsidRDefault="00BF1CFD" w:rsidP="00F8442F">
            <w:pPr>
              <w:pStyle w:val="TAC"/>
            </w:pPr>
            <w:r w:rsidRPr="00FC29E8">
              <w:t>M</w:t>
            </w:r>
          </w:p>
        </w:tc>
        <w:tc>
          <w:tcPr>
            <w:tcW w:w="590" w:type="pct"/>
            <w:tcBorders>
              <w:top w:val="single" w:sz="6" w:space="0" w:color="auto"/>
              <w:left w:val="single" w:sz="4" w:space="0" w:color="auto"/>
              <w:bottom w:val="single" w:sz="6" w:space="0" w:color="auto"/>
              <w:right w:val="single" w:sz="4" w:space="0" w:color="auto"/>
            </w:tcBorders>
            <w:vAlign w:val="center"/>
          </w:tcPr>
          <w:p w14:paraId="63D69F66" w14:textId="77777777" w:rsidR="00BF1CFD" w:rsidRPr="00FC29E8" w:rsidRDefault="00BF1CFD" w:rsidP="00F8442F">
            <w:pPr>
              <w:pStyle w:val="TAC"/>
            </w:pPr>
            <w:r w:rsidRPr="00FC29E8">
              <w:t>1</w:t>
            </w:r>
          </w:p>
        </w:tc>
        <w:tc>
          <w:tcPr>
            <w:tcW w:w="736" w:type="pct"/>
            <w:tcBorders>
              <w:top w:val="single" w:sz="6" w:space="0" w:color="auto"/>
              <w:left w:val="single" w:sz="4" w:space="0" w:color="auto"/>
              <w:bottom w:val="single" w:sz="6" w:space="0" w:color="auto"/>
              <w:right w:val="single" w:sz="4" w:space="0" w:color="auto"/>
            </w:tcBorders>
            <w:vAlign w:val="center"/>
          </w:tcPr>
          <w:p w14:paraId="3BADEAD7" w14:textId="77777777" w:rsidR="00BF1CFD" w:rsidRPr="00FC29E8" w:rsidRDefault="00BF1CFD" w:rsidP="00F8442F">
            <w:pPr>
              <w:pStyle w:val="TAL"/>
            </w:pPr>
            <w:r w:rsidRPr="00FC29E8">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A170B55" w14:textId="0F1BE892" w:rsidR="00BF1CFD" w:rsidRPr="00FC29E8" w:rsidRDefault="00BF1CFD" w:rsidP="00F8442F">
            <w:pPr>
              <w:pStyle w:val="TAL"/>
            </w:pPr>
            <w:r w:rsidRPr="00FC29E8">
              <w:t xml:space="preserve">Successful case. The Policyis successfully </w:t>
            </w:r>
            <w:r w:rsidRPr="00FC29E8">
              <w:rPr>
                <w:noProof/>
                <w:lang w:eastAsia="zh-CN"/>
              </w:rPr>
              <w:t>provisioned</w:t>
            </w:r>
            <w:r w:rsidRPr="00FC29E8">
              <w:t xml:space="preserve"> and a representation of the created "Individual Policy" resource shall be returned.</w:t>
            </w:r>
          </w:p>
          <w:p w14:paraId="011A6B76" w14:textId="77777777" w:rsidR="00BF1CFD" w:rsidRPr="00FC29E8" w:rsidRDefault="00BF1CFD" w:rsidP="00F8442F">
            <w:pPr>
              <w:pStyle w:val="TAL"/>
            </w:pPr>
          </w:p>
          <w:p w14:paraId="6D994E74" w14:textId="77777777" w:rsidR="00BF1CFD" w:rsidRPr="00FC29E8" w:rsidRDefault="00BF1CFD" w:rsidP="00F8442F">
            <w:pPr>
              <w:pStyle w:val="TAL"/>
            </w:pPr>
            <w:r w:rsidRPr="00FC29E8">
              <w:t>An HTTP "Location" header that contains the resource URI of the created resource shall also be included.</w:t>
            </w:r>
          </w:p>
        </w:tc>
      </w:tr>
      <w:tr w:rsidR="00BF1CFD" w:rsidRPr="00FC29E8" w14:paraId="69C84DBE" w14:textId="77777777" w:rsidTr="00F8442F">
        <w:trPr>
          <w:jc w:val="center"/>
        </w:trPr>
        <w:tc>
          <w:tcPr>
            <w:tcW w:w="880" w:type="pct"/>
            <w:tcBorders>
              <w:top w:val="single" w:sz="6" w:space="0" w:color="auto"/>
              <w:left w:val="single" w:sz="4" w:space="0" w:color="auto"/>
              <w:bottom w:val="single" w:sz="4" w:space="0" w:color="auto"/>
              <w:right w:val="single" w:sz="4" w:space="0" w:color="auto"/>
            </w:tcBorders>
            <w:shd w:val="clear" w:color="auto" w:fill="auto"/>
            <w:vAlign w:val="center"/>
          </w:tcPr>
          <w:p w14:paraId="6331414C" w14:textId="77777777" w:rsidR="00BF1CFD" w:rsidRPr="00FC29E8" w:rsidRDefault="00BF1CFD" w:rsidP="00F8442F">
            <w:pPr>
              <w:pStyle w:val="TAL"/>
            </w:pPr>
            <w:r w:rsidRPr="00FC29E8">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73A2E203" w14:textId="77777777" w:rsidR="00BF1CFD" w:rsidRPr="00FC29E8" w:rsidRDefault="00BF1CFD" w:rsidP="00F8442F">
            <w:pPr>
              <w:pStyle w:val="TAC"/>
            </w:pPr>
            <w:r w:rsidRPr="00FC29E8">
              <w:t>O</w:t>
            </w:r>
          </w:p>
        </w:tc>
        <w:tc>
          <w:tcPr>
            <w:tcW w:w="590" w:type="pct"/>
            <w:tcBorders>
              <w:top w:val="single" w:sz="6" w:space="0" w:color="auto"/>
              <w:left w:val="single" w:sz="4" w:space="0" w:color="auto"/>
              <w:bottom w:val="single" w:sz="4" w:space="0" w:color="auto"/>
              <w:right w:val="single" w:sz="4" w:space="0" w:color="auto"/>
            </w:tcBorders>
            <w:vAlign w:val="center"/>
          </w:tcPr>
          <w:p w14:paraId="4AC59263" w14:textId="77777777" w:rsidR="00BF1CFD" w:rsidRPr="00FC29E8" w:rsidRDefault="00BF1CFD" w:rsidP="00F8442F">
            <w:pPr>
              <w:pStyle w:val="TAC"/>
            </w:pPr>
            <w:r w:rsidRPr="00FC29E8">
              <w:t>0..1</w:t>
            </w:r>
          </w:p>
        </w:tc>
        <w:tc>
          <w:tcPr>
            <w:tcW w:w="736" w:type="pct"/>
            <w:tcBorders>
              <w:top w:val="single" w:sz="6" w:space="0" w:color="auto"/>
              <w:left w:val="single" w:sz="4" w:space="0" w:color="auto"/>
              <w:bottom w:val="single" w:sz="4" w:space="0" w:color="auto"/>
              <w:right w:val="single" w:sz="4" w:space="0" w:color="auto"/>
            </w:tcBorders>
            <w:vAlign w:val="center"/>
          </w:tcPr>
          <w:p w14:paraId="188DBF34" w14:textId="77777777" w:rsidR="00BF1CFD" w:rsidRPr="00FC29E8" w:rsidRDefault="00BF1CFD" w:rsidP="00F8442F">
            <w:pPr>
              <w:pStyle w:val="TAL"/>
            </w:pPr>
            <w:r w:rsidRPr="00FC29E8">
              <w:t>403 Forbidden</w:t>
            </w:r>
          </w:p>
        </w:tc>
        <w:tc>
          <w:tcPr>
            <w:tcW w:w="2573" w:type="pct"/>
            <w:tcBorders>
              <w:top w:val="single" w:sz="6" w:space="0" w:color="auto"/>
              <w:left w:val="single" w:sz="4" w:space="0" w:color="auto"/>
              <w:bottom w:val="single" w:sz="4" w:space="0" w:color="auto"/>
              <w:right w:val="single" w:sz="4" w:space="0" w:color="auto"/>
            </w:tcBorders>
            <w:shd w:val="clear" w:color="auto" w:fill="auto"/>
            <w:vAlign w:val="center"/>
          </w:tcPr>
          <w:p w14:paraId="10ECDC33" w14:textId="77777777" w:rsidR="00BF1CFD" w:rsidRPr="00FC29E8" w:rsidRDefault="00BF1CFD" w:rsidP="00F8442F">
            <w:pPr>
              <w:pStyle w:val="TAL"/>
            </w:pPr>
            <w:r w:rsidRPr="00FC29E8">
              <w:t>(NOTE 2)</w:t>
            </w:r>
          </w:p>
        </w:tc>
      </w:tr>
      <w:tr w:rsidR="00BF1CFD" w:rsidRPr="00FC29E8" w14:paraId="21CB11FB"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5B5B39" w14:textId="77777777" w:rsidR="00BF1CFD" w:rsidRPr="00FC29E8" w:rsidRDefault="00BF1CFD" w:rsidP="00F8442F">
            <w:pPr>
              <w:pStyle w:val="TAN"/>
            </w:pPr>
            <w:r w:rsidRPr="00FC29E8">
              <w:t>NOTE 1:</w:t>
            </w:r>
            <w:r w:rsidRPr="00FC29E8">
              <w:rPr>
                <w:noProof/>
              </w:rPr>
              <w:tab/>
              <w:t xml:space="preserve">The mandatory </w:t>
            </w:r>
            <w:r w:rsidRPr="00FC29E8">
              <w:t>HTTP error status codes for the HTTP POST method listed in table 5.2.6-1 of 3GPP TS 29.122 [2] shall also apply.</w:t>
            </w:r>
          </w:p>
          <w:p w14:paraId="7FC77471" w14:textId="3CB5DB2B" w:rsidR="00BF1CFD" w:rsidRPr="00FC29E8" w:rsidRDefault="00BF1CFD" w:rsidP="00F8442F">
            <w:pPr>
              <w:pStyle w:val="TAN"/>
            </w:pPr>
            <w:r w:rsidRPr="00FC29E8">
              <w:t>NOTE 2:</w:t>
            </w:r>
            <w:r w:rsidRPr="00FC29E8">
              <w:tab/>
            </w:r>
            <w:r w:rsidRPr="00FC29E8">
              <w:rPr>
                <w:rFonts w:cs="Arial"/>
                <w:szCs w:val="18"/>
              </w:rPr>
              <w:t>Failure causes are described in clause </w:t>
            </w:r>
            <w:r w:rsidRPr="00FC29E8">
              <w:rPr>
                <w:noProof/>
                <w:lang w:eastAsia="zh-CN"/>
              </w:rPr>
              <w:t>6.3</w:t>
            </w:r>
            <w:r w:rsidRPr="00FC29E8">
              <w:rPr>
                <w:rFonts w:cs="Arial"/>
                <w:szCs w:val="18"/>
              </w:rPr>
              <w:t>.7.</w:t>
            </w:r>
          </w:p>
        </w:tc>
      </w:tr>
    </w:tbl>
    <w:p w14:paraId="067D987D" w14:textId="77777777" w:rsidR="00BF1CFD" w:rsidRPr="00FC29E8" w:rsidRDefault="00BF1CFD" w:rsidP="00BF1CFD"/>
    <w:p w14:paraId="1B4F9FC5" w14:textId="27A5C7F4" w:rsidR="00BF1CFD" w:rsidRPr="00FC29E8" w:rsidRDefault="00BF1CFD" w:rsidP="00BF1CFD">
      <w:pPr>
        <w:pStyle w:val="TH"/>
      </w:pPr>
      <w:r w:rsidRPr="00FC29E8">
        <w:t>Table </w:t>
      </w:r>
      <w:r w:rsidRPr="00FC29E8">
        <w:rPr>
          <w:noProof/>
          <w:lang w:eastAsia="zh-CN"/>
        </w:rPr>
        <w:t>6.3</w:t>
      </w:r>
      <w:r w:rsidRPr="00FC29E8">
        <w:rPr>
          <w:rFonts w:eastAsia="宋体"/>
        </w:rPr>
        <w:t>.3.2.3.1</w:t>
      </w:r>
      <w:r w:rsidRPr="00FC29E8">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FC29E8" w14:paraId="796E75BD" w14:textId="77777777" w:rsidTr="00F8442F">
        <w:trPr>
          <w:jc w:val="center"/>
        </w:trPr>
        <w:tc>
          <w:tcPr>
            <w:tcW w:w="824" w:type="pct"/>
            <w:shd w:val="clear" w:color="auto" w:fill="C0C0C0"/>
            <w:vAlign w:val="center"/>
          </w:tcPr>
          <w:p w14:paraId="58B1106C" w14:textId="77777777" w:rsidR="00BF1CFD" w:rsidRPr="00FC29E8" w:rsidRDefault="00BF1CFD" w:rsidP="00F8442F">
            <w:pPr>
              <w:pStyle w:val="TAH"/>
            </w:pPr>
            <w:r w:rsidRPr="00FC29E8">
              <w:t>Name</w:t>
            </w:r>
          </w:p>
        </w:tc>
        <w:tc>
          <w:tcPr>
            <w:tcW w:w="572" w:type="pct"/>
            <w:shd w:val="clear" w:color="auto" w:fill="C0C0C0"/>
            <w:vAlign w:val="center"/>
          </w:tcPr>
          <w:p w14:paraId="1BCFE07E" w14:textId="77777777" w:rsidR="00BF1CFD" w:rsidRPr="00FC29E8" w:rsidRDefault="00BF1CFD" w:rsidP="00F8442F">
            <w:pPr>
              <w:pStyle w:val="TAH"/>
            </w:pPr>
            <w:r w:rsidRPr="00FC29E8">
              <w:t>Data type</w:t>
            </w:r>
          </w:p>
        </w:tc>
        <w:tc>
          <w:tcPr>
            <w:tcW w:w="295" w:type="pct"/>
            <w:shd w:val="clear" w:color="auto" w:fill="C0C0C0"/>
            <w:vAlign w:val="center"/>
          </w:tcPr>
          <w:p w14:paraId="10E412C6" w14:textId="77777777" w:rsidR="00BF1CFD" w:rsidRPr="00FC29E8" w:rsidRDefault="00BF1CFD" w:rsidP="00F8442F">
            <w:pPr>
              <w:pStyle w:val="TAH"/>
            </w:pPr>
            <w:r w:rsidRPr="00FC29E8">
              <w:t>P</w:t>
            </w:r>
          </w:p>
        </w:tc>
        <w:tc>
          <w:tcPr>
            <w:tcW w:w="589" w:type="pct"/>
            <w:shd w:val="clear" w:color="auto" w:fill="C0C0C0"/>
            <w:vAlign w:val="center"/>
          </w:tcPr>
          <w:p w14:paraId="18B0F6F8" w14:textId="77777777" w:rsidR="00BF1CFD" w:rsidRPr="00FC29E8" w:rsidRDefault="00BF1CFD" w:rsidP="00F8442F">
            <w:pPr>
              <w:pStyle w:val="TAH"/>
            </w:pPr>
            <w:r w:rsidRPr="00FC29E8">
              <w:t>Cardinality</w:t>
            </w:r>
          </w:p>
        </w:tc>
        <w:tc>
          <w:tcPr>
            <w:tcW w:w="2720" w:type="pct"/>
            <w:shd w:val="clear" w:color="auto" w:fill="C0C0C0"/>
            <w:vAlign w:val="center"/>
          </w:tcPr>
          <w:p w14:paraId="57FF550B" w14:textId="77777777" w:rsidR="00BF1CFD" w:rsidRPr="00FC29E8" w:rsidRDefault="00BF1CFD" w:rsidP="00F8442F">
            <w:pPr>
              <w:pStyle w:val="TAH"/>
            </w:pPr>
            <w:r w:rsidRPr="00FC29E8">
              <w:t>Description</w:t>
            </w:r>
          </w:p>
        </w:tc>
      </w:tr>
      <w:tr w:rsidR="00BF1CFD" w:rsidRPr="00FC29E8" w14:paraId="275BE16A" w14:textId="77777777" w:rsidTr="00F8442F">
        <w:trPr>
          <w:jc w:val="center"/>
        </w:trPr>
        <w:tc>
          <w:tcPr>
            <w:tcW w:w="824" w:type="pct"/>
            <w:shd w:val="clear" w:color="auto" w:fill="auto"/>
            <w:vAlign w:val="center"/>
          </w:tcPr>
          <w:p w14:paraId="1DA7BF56" w14:textId="77777777" w:rsidR="00BF1CFD" w:rsidRPr="00FC29E8" w:rsidRDefault="00BF1CFD" w:rsidP="00F8442F">
            <w:pPr>
              <w:pStyle w:val="TAL"/>
            </w:pPr>
            <w:r w:rsidRPr="00FC29E8">
              <w:t>Location</w:t>
            </w:r>
          </w:p>
        </w:tc>
        <w:tc>
          <w:tcPr>
            <w:tcW w:w="572" w:type="pct"/>
            <w:vAlign w:val="center"/>
          </w:tcPr>
          <w:p w14:paraId="4763FA78" w14:textId="77777777" w:rsidR="00BF1CFD" w:rsidRPr="00FC29E8" w:rsidRDefault="00BF1CFD" w:rsidP="00F8442F">
            <w:pPr>
              <w:pStyle w:val="TAL"/>
            </w:pPr>
            <w:r w:rsidRPr="00FC29E8">
              <w:t>string</w:t>
            </w:r>
          </w:p>
        </w:tc>
        <w:tc>
          <w:tcPr>
            <w:tcW w:w="295" w:type="pct"/>
            <w:vAlign w:val="center"/>
          </w:tcPr>
          <w:p w14:paraId="618C9838" w14:textId="77777777" w:rsidR="00BF1CFD" w:rsidRPr="00FC29E8" w:rsidRDefault="00BF1CFD" w:rsidP="00F8442F">
            <w:pPr>
              <w:pStyle w:val="TAC"/>
            </w:pPr>
            <w:r w:rsidRPr="00FC29E8">
              <w:t>M</w:t>
            </w:r>
          </w:p>
        </w:tc>
        <w:tc>
          <w:tcPr>
            <w:tcW w:w="589" w:type="pct"/>
            <w:vAlign w:val="center"/>
          </w:tcPr>
          <w:p w14:paraId="69B8993F" w14:textId="77777777" w:rsidR="00BF1CFD" w:rsidRPr="00FC29E8" w:rsidRDefault="00BF1CFD" w:rsidP="00F8442F">
            <w:pPr>
              <w:pStyle w:val="TAC"/>
            </w:pPr>
            <w:r w:rsidRPr="00FC29E8">
              <w:t>1</w:t>
            </w:r>
          </w:p>
        </w:tc>
        <w:tc>
          <w:tcPr>
            <w:tcW w:w="2720" w:type="pct"/>
            <w:shd w:val="clear" w:color="auto" w:fill="auto"/>
            <w:vAlign w:val="center"/>
          </w:tcPr>
          <w:p w14:paraId="69DBFE38" w14:textId="77777777" w:rsidR="00BF1CFD" w:rsidRPr="00FC29E8" w:rsidRDefault="00BF1CFD" w:rsidP="00F8442F">
            <w:pPr>
              <w:pStyle w:val="TAL"/>
            </w:pPr>
            <w:r w:rsidRPr="00FC29E8">
              <w:t>Contains the URI of the newly created resource, according to the structure:</w:t>
            </w:r>
          </w:p>
          <w:p w14:paraId="37B49F9B" w14:textId="4F700687" w:rsidR="00BF1CFD" w:rsidRPr="00FC29E8" w:rsidRDefault="00BF1CFD" w:rsidP="00F8442F">
            <w:pPr>
              <w:pStyle w:val="TAL"/>
            </w:pPr>
            <w:r w:rsidRPr="00FC29E8">
              <w:rPr>
                <w:lang w:eastAsia="zh-CN"/>
              </w:rPr>
              <w:t>{apiRoot}/nsce-pm</w:t>
            </w:r>
            <w:r w:rsidRPr="00FC29E8">
              <w:rPr>
                <w:rFonts w:hint="eastAsia"/>
                <w:lang w:eastAsia="zh-CN"/>
              </w:rPr>
              <w:t>/</w:t>
            </w:r>
            <w:r w:rsidRPr="00FC29E8">
              <w:rPr>
                <w:lang w:eastAsia="zh-CN"/>
              </w:rPr>
              <w:t>&lt;apiVersion&gt;</w:t>
            </w:r>
            <w:r w:rsidRPr="00FC29E8">
              <w:rPr>
                <w:rFonts w:hint="eastAsia"/>
                <w:lang w:eastAsia="zh-CN"/>
              </w:rPr>
              <w:t>/</w:t>
            </w:r>
            <w:r w:rsidRPr="00FC29E8">
              <w:t>policies</w:t>
            </w:r>
            <w:r w:rsidRPr="00FC29E8">
              <w:rPr>
                <w:lang w:eastAsia="zh-CN"/>
              </w:rPr>
              <w:t>/{policyId}</w:t>
            </w:r>
          </w:p>
        </w:tc>
      </w:tr>
    </w:tbl>
    <w:p w14:paraId="0AE36CC3" w14:textId="77777777" w:rsidR="00BF1CFD" w:rsidRPr="00FC29E8" w:rsidRDefault="00BF1CFD" w:rsidP="00BF1CFD"/>
    <w:p w14:paraId="51D032BB" w14:textId="17B74DD3" w:rsidR="00BF1CFD" w:rsidRPr="00FC29E8" w:rsidRDefault="00BF1CFD" w:rsidP="00BF1CFD">
      <w:pPr>
        <w:pStyle w:val="51"/>
      </w:pPr>
      <w:bookmarkStart w:id="1089" w:name="_Toc96843422"/>
      <w:bookmarkStart w:id="1090" w:name="_Toc96844397"/>
      <w:bookmarkStart w:id="1091" w:name="_Toc100739970"/>
      <w:bookmarkStart w:id="1092" w:name="_Toc129252543"/>
      <w:bookmarkStart w:id="1093" w:name="_Toc144024241"/>
      <w:bookmarkStart w:id="1094" w:name="_Toc144459673"/>
      <w:bookmarkStart w:id="1095" w:name="_Toc151743189"/>
      <w:bookmarkStart w:id="1096" w:name="_Toc151743654"/>
      <w:bookmarkStart w:id="1097" w:name="_Toc157434651"/>
      <w:bookmarkStart w:id="1098" w:name="_Toc157436366"/>
      <w:bookmarkStart w:id="1099" w:name="_Toc157440206"/>
      <w:r w:rsidRPr="00FC29E8">
        <w:rPr>
          <w:noProof/>
          <w:lang w:eastAsia="zh-CN"/>
        </w:rPr>
        <w:t>6.3</w:t>
      </w:r>
      <w:r w:rsidRPr="00FC29E8">
        <w:t>.3.2.4</w:t>
      </w:r>
      <w:r w:rsidRPr="00FC29E8">
        <w:tab/>
        <w:t>Resource Custom Operations</w:t>
      </w:r>
      <w:bookmarkEnd w:id="1087"/>
      <w:bookmarkEnd w:id="1089"/>
      <w:bookmarkEnd w:id="1090"/>
      <w:bookmarkEnd w:id="1091"/>
      <w:bookmarkEnd w:id="1092"/>
      <w:bookmarkEnd w:id="1093"/>
      <w:bookmarkEnd w:id="1094"/>
      <w:bookmarkEnd w:id="1095"/>
      <w:bookmarkEnd w:id="1096"/>
      <w:bookmarkEnd w:id="1097"/>
      <w:bookmarkEnd w:id="1098"/>
      <w:bookmarkEnd w:id="1099"/>
    </w:p>
    <w:p w14:paraId="3B370B1F" w14:textId="77777777" w:rsidR="00BF1CFD" w:rsidRPr="00120F61" w:rsidRDefault="00BF1CFD" w:rsidP="00445F63">
      <w:pPr>
        <w:pStyle w:val="6"/>
      </w:pPr>
      <w:bookmarkStart w:id="1100" w:name="_Toc151885935"/>
      <w:bookmarkStart w:id="1101" w:name="_Toc152076000"/>
      <w:bookmarkStart w:id="1102" w:name="_Toc153793716"/>
      <w:bookmarkStart w:id="1103" w:name="_Toc157434652"/>
      <w:bookmarkStart w:id="1104" w:name="_Toc157436367"/>
      <w:bookmarkStart w:id="1105" w:name="_Toc157440207"/>
      <w:r w:rsidRPr="00120F61">
        <w:t>6.3.3.2.4.1</w:t>
      </w:r>
      <w:r w:rsidRPr="00120F61">
        <w:tab/>
        <w:t>Overview</w:t>
      </w:r>
      <w:bookmarkEnd w:id="1100"/>
      <w:bookmarkEnd w:id="1101"/>
      <w:bookmarkEnd w:id="1102"/>
      <w:bookmarkEnd w:id="1103"/>
      <w:bookmarkEnd w:id="1104"/>
      <w:bookmarkEnd w:id="1105"/>
    </w:p>
    <w:p w14:paraId="49B28046" w14:textId="77777777" w:rsidR="00BF1CFD" w:rsidRPr="00FC29E8" w:rsidRDefault="00BF1CFD" w:rsidP="00BF1CFD">
      <w:r w:rsidRPr="00FC29E8">
        <w:t>Table </w:t>
      </w:r>
      <w:r w:rsidRPr="00FC29E8">
        <w:rPr>
          <w:noProof/>
          <w:lang w:eastAsia="zh-CN"/>
        </w:rPr>
        <w:t>6.3</w:t>
      </w:r>
      <w:r w:rsidRPr="00FC29E8">
        <w:t>.3.2.4.1-1 specifies the custom operations defined on this resource.</w:t>
      </w:r>
    </w:p>
    <w:p w14:paraId="5FEFD95D" w14:textId="77777777" w:rsidR="00BF1CFD" w:rsidRPr="00FC29E8" w:rsidRDefault="00BF1CFD" w:rsidP="00BF1CFD">
      <w:pPr>
        <w:pStyle w:val="TH"/>
      </w:pPr>
      <w:r w:rsidRPr="00FC29E8">
        <w:t>Table </w:t>
      </w:r>
      <w:r w:rsidRPr="00FC29E8">
        <w:rPr>
          <w:noProof/>
          <w:lang w:eastAsia="zh-CN"/>
        </w:rPr>
        <w:t>6.3</w:t>
      </w:r>
      <w:r w:rsidRPr="00FC29E8">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FC29E8" w14:paraId="1DC067C9" w14:textId="77777777" w:rsidTr="00F8442F">
        <w:trPr>
          <w:jc w:val="center"/>
        </w:trPr>
        <w:tc>
          <w:tcPr>
            <w:tcW w:w="880" w:type="pct"/>
            <w:shd w:val="clear" w:color="auto" w:fill="C0C0C0"/>
            <w:vAlign w:val="center"/>
          </w:tcPr>
          <w:p w14:paraId="0F72C01F" w14:textId="77777777" w:rsidR="00BF1CFD" w:rsidRPr="00FC29E8" w:rsidRDefault="00BF1CFD" w:rsidP="00F8442F">
            <w:pPr>
              <w:pStyle w:val="TAH"/>
            </w:pPr>
            <w:r w:rsidRPr="00FC29E8">
              <w:t>Operation name</w:t>
            </w:r>
          </w:p>
        </w:tc>
        <w:tc>
          <w:tcPr>
            <w:tcW w:w="1702" w:type="pct"/>
            <w:shd w:val="clear" w:color="auto" w:fill="C0C0C0"/>
            <w:vAlign w:val="center"/>
            <w:hideMark/>
          </w:tcPr>
          <w:p w14:paraId="404117FD" w14:textId="77777777" w:rsidR="00BF1CFD" w:rsidRPr="00FC29E8" w:rsidRDefault="00BF1CFD" w:rsidP="00F8442F">
            <w:pPr>
              <w:pStyle w:val="TAH"/>
            </w:pPr>
            <w:r w:rsidRPr="00FC29E8">
              <w:t>Custom operaration URI</w:t>
            </w:r>
          </w:p>
        </w:tc>
        <w:tc>
          <w:tcPr>
            <w:tcW w:w="719" w:type="pct"/>
            <w:shd w:val="clear" w:color="auto" w:fill="C0C0C0"/>
            <w:vAlign w:val="center"/>
            <w:hideMark/>
          </w:tcPr>
          <w:p w14:paraId="1C421DA1" w14:textId="77777777" w:rsidR="00BF1CFD" w:rsidRPr="00FC29E8" w:rsidRDefault="00BF1CFD" w:rsidP="00F8442F">
            <w:pPr>
              <w:pStyle w:val="TAH"/>
            </w:pPr>
            <w:r w:rsidRPr="00FC29E8">
              <w:t>Mapped HTTP method</w:t>
            </w:r>
          </w:p>
        </w:tc>
        <w:tc>
          <w:tcPr>
            <w:tcW w:w="1699" w:type="pct"/>
            <w:shd w:val="clear" w:color="auto" w:fill="C0C0C0"/>
            <w:vAlign w:val="center"/>
            <w:hideMark/>
          </w:tcPr>
          <w:p w14:paraId="2F775F5D" w14:textId="77777777" w:rsidR="00BF1CFD" w:rsidRPr="00FC29E8" w:rsidRDefault="00BF1CFD" w:rsidP="00F8442F">
            <w:pPr>
              <w:pStyle w:val="TAH"/>
            </w:pPr>
            <w:r w:rsidRPr="00FC29E8">
              <w:t>Description</w:t>
            </w:r>
          </w:p>
        </w:tc>
      </w:tr>
      <w:tr w:rsidR="00BE2D8A" w:rsidRPr="00FC29E8" w14:paraId="50E5B0FC" w14:textId="77777777" w:rsidTr="00F8442F">
        <w:trPr>
          <w:jc w:val="center"/>
        </w:trPr>
        <w:tc>
          <w:tcPr>
            <w:tcW w:w="880" w:type="pct"/>
            <w:vAlign w:val="center"/>
          </w:tcPr>
          <w:p w14:paraId="3245224F" w14:textId="77777777" w:rsidR="00BF1CFD" w:rsidRPr="00FC29E8" w:rsidRDefault="00BF1CFD" w:rsidP="00F8442F">
            <w:pPr>
              <w:pStyle w:val="TAL"/>
            </w:pPr>
            <w:r w:rsidRPr="00FC29E8">
              <w:t>Delete</w:t>
            </w:r>
          </w:p>
        </w:tc>
        <w:tc>
          <w:tcPr>
            <w:tcW w:w="1702" w:type="pct"/>
            <w:vAlign w:val="center"/>
            <w:hideMark/>
          </w:tcPr>
          <w:p w14:paraId="21420AEA" w14:textId="77777777" w:rsidR="00BF1CFD" w:rsidRPr="00FC29E8" w:rsidRDefault="00BF1CFD" w:rsidP="00F8442F">
            <w:pPr>
              <w:pStyle w:val="TAL"/>
            </w:pPr>
            <w:r w:rsidRPr="00FC29E8">
              <w:t>/policies/delete</w:t>
            </w:r>
          </w:p>
        </w:tc>
        <w:tc>
          <w:tcPr>
            <w:tcW w:w="719" w:type="pct"/>
            <w:vAlign w:val="center"/>
            <w:hideMark/>
          </w:tcPr>
          <w:p w14:paraId="7DA98128" w14:textId="77777777" w:rsidR="00BF1CFD" w:rsidRPr="00FC29E8" w:rsidRDefault="00BF1CFD" w:rsidP="00F8442F">
            <w:pPr>
              <w:pStyle w:val="TAC"/>
            </w:pPr>
            <w:r w:rsidRPr="00FC29E8">
              <w:t>POST</w:t>
            </w:r>
          </w:p>
        </w:tc>
        <w:tc>
          <w:tcPr>
            <w:tcW w:w="1699" w:type="pct"/>
            <w:vAlign w:val="center"/>
            <w:hideMark/>
          </w:tcPr>
          <w:p w14:paraId="6ACCC6AD" w14:textId="77777777" w:rsidR="00BF1CFD" w:rsidRPr="00FC29E8" w:rsidRDefault="00BF1CFD" w:rsidP="00F8442F">
            <w:pPr>
              <w:pStyle w:val="TAL"/>
            </w:pPr>
            <w:r w:rsidRPr="00FC29E8">
              <w:t>Enables a service consumer to request the deletion of one or several existing Policy(ies).</w:t>
            </w:r>
          </w:p>
        </w:tc>
      </w:tr>
    </w:tbl>
    <w:p w14:paraId="00E0A449" w14:textId="77777777" w:rsidR="00BF1CFD" w:rsidRPr="00FC29E8" w:rsidRDefault="00BF1CFD" w:rsidP="00BF1CFD"/>
    <w:p w14:paraId="450B3D2A" w14:textId="77777777" w:rsidR="00BF1CFD" w:rsidRPr="00FC29E8" w:rsidRDefault="00BF1CFD" w:rsidP="000B7712">
      <w:pPr>
        <w:pStyle w:val="6"/>
      </w:pPr>
      <w:bookmarkStart w:id="1106" w:name="_Toc151885936"/>
      <w:bookmarkStart w:id="1107" w:name="_Toc152076001"/>
      <w:bookmarkStart w:id="1108" w:name="_Toc153793717"/>
      <w:bookmarkStart w:id="1109" w:name="_Toc157434653"/>
      <w:bookmarkStart w:id="1110" w:name="_Toc157436368"/>
      <w:bookmarkStart w:id="1111" w:name="_Toc157440208"/>
      <w:r w:rsidRPr="00FC29E8">
        <w:t>6.3.3.2.4.2</w:t>
      </w:r>
      <w:r w:rsidRPr="00FC29E8">
        <w:tab/>
        <w:t xml:space="preserve">Operation: </w:t>
      </w:r>
      <w:bookmarkEnd w:id="1106"/>
      <w:bookmarkEnd w:id="1107"/>
      <w:bookmarkEnd w:id="1108"/>
      <w:r w:rsidRPr="00FC29E8">
        <w:t>Delete</w:t>
      </w:r>
      <w:bookmarkEnd w:id="1109"/>
      <w:bookmarkEnd w:id="1110"/>
      <w:bookmarkEnd w:id="1111"/>
    </w:p>
    <w:p w14:paraId="5B365A63" w14:textId="77777777" w:rsidR="00BF1CFD" w:rsidRPr="00445F63" w:rsidRDefault="00BF1CFD" w:rsidP="00CA1157">
      <w:pPr>
        <w:pStyle w:val="7"/>
        <w:rPr>
          <w:noProof/>
        </w:rPr>
      </w:pPr>
      <w:bookmarkStart w:id="1112" w:name="_Toc157434654"/>
      <w:bookmarkStart w:id="1113" w:name="_Toc157436369"/>
      <w:bookmarkStart w:id="1114" w:name="_Toc157440209"/>
      <w:r w:rsidRPr="00445F63">
        <w:rPr>
          <w:noProof/>
        </w:rPr>
        <w:t>6.3.3.2.4.2.1</w:t>
      </w:r>
      <w:r w:rsidRPr="00445F63">
        <w:rPr>
          <w:noProof/>
        </w:rPr>
        <w:tab/>
        <w:t>Description</w:t>
      </w:r>
      <w:bookmarkEnd w:id="1112"/>
      <w:bookmarkEnd w:id="1113"/>
      <w:bookmarkEnd w:id="1114"/>
    </w:p>
    <w:p w14:paraId="4F365D02" w14:textId="77777777" w:rsidR="00BF1CFD" w:rsidRPr="00FC29E8" w:rsidRDefault="00BF1CFD" w:rsidP="00BF1CFD">
      <w:r w:rsidRPr="00FC29E8">
        <w:t xml:space="preserve">This resource custom operation enables a service consumer to </w:t>
      </w:r>
      <w:r w:rsidRPr="00FC29E8">
        <w:rPr>
          <w:noProof/>
          <w:lang w:eastAsia="zh-CN"/>
        </w:rPr>
        <w:t xml:space="preserve">request the deletion of one or several existing </w:t>
      </w:r>
      <w:r w:rsidRPr="00FC29E8">
        <w:t>Policy(ies) at the NSCE Server.</w:t>
      </w:r>
    </w:p>
    <w:p w14:paraId="739AF5C8" w14:textId="77777777" w:rsidR="00BF1CFD" w:rsidRPr="00445F63" w:rsidRDefault="00BF1CFD" w:rsidP="00CA1157">
      <w:pPr>
        <w:pStyle w:val="7"/>
        <w:rPr>
          <w:noProof/>
        </w:rPr>
      </w:pPr>
      <w:bookmarkStart w:id="1115" w:name="_Toc157434655"/>
      <w:bookmarkStart w:id="1116" w:name="_Toc157436370"/>
      <w:bookmarkStart w:id="1117" w:name="_Toc157440210"/>
      <w:r w:rsidRPr="00445F63">
        <w:rPr>
          <w:noProof/>
        </w:rPr>
        <w:lastRenderedPageBreak/>
        <w:t>6.3.3.2.4.2.2</w:t>
      </w:r>
      <w:r w:rsidRPr="00445F63">
        <w:rPr>
          <w:noProof/>
        </w:rPr>
        <w:tab/>
        <w:t>Operation Definition</w:t>
      </w:r>
      <w:bookmarkEnd w:id="1115"/>
      <w:bookmarkEnd w:id="1116"/>
      <w:bookmarkEnd w:id="1117"/>
    </w:p>
    <w:p w14:paraId="1AD3F49E" w14:textId="77777777" w:rsidR="00BF1CFD" w:rsidRPr="00FC29E8" w:rsidRDefault="00BF1CFD" w:rsidP="00BF1CFD">
      <w:r w:rsidRPr="00FC29E8">
        <w:t>This operation shall support the request data structures specified in table </w:t>
      </w:r>
      <w:r w:rsidRPr="00FC29E8">
        <w:rPr>
          <w:noProof/>
          <w:lang w:eastAsia="zh-CN"/>
        </w:rPr>
        <w:t>6.3</w:t>
      </w:r>
      <w:r w:rsidRPr="00FC29E8">
        <w:t>.3.2.4.2.2-1 and the response data structure and response codes specified in table </w:t>
      </w:r>
      <w:r w:rsidRPr="00FC29E8">
        <w:rPr>
          <w:noProof/>
          <w:lang w:eastAsia="zh-CN"/>
        </w:rPr>
        <w:t>6.3</w:t>
      </w:r>
      <w:r w:rsidRPr="00FC29E8">
        <w:t>.3.2.4.2.2-2.</w:t>
      </w:r>
    </w:p>
    <w:p w14:paraId="505C07B9" w14:textId="77777777" w:rsidR="00BF1CFD" w:rsidRPr="00FC29E8" w:rsidRDefault="00BF1CFD" w:rsidP="00BF1CFD">
      <w:pPr>
        <w:pStyle w:val="TH"/>
      </w:pPr>
      <w:r w:rsidRPr="00FC29E8">
        <w:t>Table </w:t>
      </w:r>
      <w:r w:rsidRPr="00FC29E8">
        <w:rPr>
          <w:noProof/>
          <w:lang w:eastAsia="zh-CN"/>
        </w:rPr>
        <w:t>6.3</w:t>
      </w:r>
      <w:r w:rsidRPr="00FC29E8">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FC29E8" w14:paraId="512B455E" w14:textId="77777777" w:rsidTr="00F8442F">
        <w:trPr>
          <w:jc w:val="center"/>
        </w:trPr>
        <w:tc>
          <w:tcPr>
            <w:tcW w:w="1693" w:type="dxa"/>
            <w:shd w:val="clear" w:color="auto" w:fill="C0C0C0"/>
          </w:tcPr>
          <w:p w14:paraId="75A11221" w14:textId="77777777" w:rsidR="00BF1CFD" w:rsidRPr="00FC29E8" w:rsidRDefault="00BF1CFD" w:rsidP="00F8442F">
            <w:pPr>
              <w:pStyle w:val="TAH"/>
            </w:pPr>
            <w:r w:rsidRPr="00FC29E8">
              <w:t>Data type</w:t>
            </w:r>
          </w:p>
        </w:tc>
        <w:tc>
          <w:tcPr>
            <w:tcW w:w="426" w:type="dxa"/>
            <w:shd w:val="clear" w:color="auto" w:fill="C0C0C0"/>
          </w:tcPr>
          <w:p w14:paraId="3F417898" w14:textId="77777777" w:rsidR="00BF1CFD" w:rsidRPr="00FC29E8" w:rsidRDefault="00BF1CFD" w:rsidP="00F8442F">
            <w:pPr>
              <w:pStyle w:val="TAH"/>
            </w:pPr>
            <w:r w:rsidRPr="00FC29E8">
              <w:t>P</w:t>
            </w:r>
          </w:p>
        </w:tc>
        <w:tc>
          <w:tcPr>
            <w:tcW w:w="1161" w:type="dxa"/>
            <w:shd w:val="clear" w:color="auto" w:fill="C0C0C0"/>
          </w:tcPr>
          <w:p w14:paraId="4DBC3BC1" w14:textId="77777777" w:rsidR="00BF1CFD" w:rsidRPr="00FC29E8" w:rsidRDefault="00BF1CFD" w:rsidP="00F8442F">
            <w:pPr>
              <w:pStyle w:val="TAH"/>
            </w:pPr>
            <w:r w:rsidRPr="00FC29E8">
              <w:t>Cardinality</w:t>
            </w:r>
          </w:p>
        </w:tc>
        <w:tc>
          <w:tcPr>
            <w:tcW w:w="6341" w:type="dxa"/>
            <w:shd w:val="clear" w:color="auto" w:fill="C0C0C0"/>
            <w:vAlign w:val="center"/>
          </w:tcPr>
          <w:p w14:paraId="494D4177" w14:textId="77777777" w:rsidR="00BF1CFD" w:rsidRPr="00FC29E8" w:rsidRDefault="00BF1CFD" w:rsidP="00F8442F">
            <w:pPr>
              <w:pStyle w:val="TAH"/>
            </w:pPr>
            <w:r w:rsidRPr="00FC29E8">
              <w:t>Description</w:t>
            </w:r>
          </w:p>
        </w:tc>
      </w:tr>
      <w:tr w:rsidR="00FC29E8" w:rsidRPr="00FC29E8" w14:paraId="1E625C56" w14:textId="77777777" w:rsidTr="00F8442F">
        <w:trPr>
          <w:jc w:val="center"/>
        </w:trPr>
        <w:tc>
          <w:tcPr>
            <w:tcW w:w="1693" w:type="dxa"/>
            <w:shd w:val="clear" w:color="auto" w:fill="auto"/>
            <w:vAlign w:val="center"/>
          </w:tcPr>
          <w:p w14:paraId="19865832" w14:textId="77777777" w:rsidR="00BF1CFD" w:rsidRPr="00FC29E8" w:rsidRDefault="00BF1CFD" w:rsidP="00F8442F">
            <w:pPr>
              <w:pStyle w:val="TAL"/>
            </w:pPr>
            <w:bookmarkStart w:id="1118" w:name="_Hlk156065862"/>
            <w:r w:rsidRPr="00FC29E8">
              <w:t>PolDeleteReq</w:t>
            </w:r>
            <w:bookmarkEnd w:id="1118"/>
          </w:p>
        </w:tc>
        <w:tc>
          <w:tcPr>
            <w:tcW w:w="426" w:type="dxa"/>
            <w:vAlign w:val="center"/>
          </w:tcPr>
          <w:p w14:paraId="51F2363A" w14:textId="77777777" w:rsidR="00BF1CFD" w:rsidRPr="00FC29E8" w:rsidRDefault="00BF1CFD" w:rsidP="00F8442F">
            <w:pPr>
              <w:pStyle w:val="TAC"/>
            </w:pPr>
            <w:r w:rsidRPr="00FC29E8">
              <w:t>M</w:t>
            </w:r>
          </w:p>
        </w:tc>
        <w:tc>
          <w:tcPr>
            <w:tcW w:w="1161" w:type="dxa"/>
            <w:vAlign w:val="center"/>
          </w:tcPr>
          <w:p w14:paraId="54173486" w14:textId="77777777" w:rsidR="00BF1CFD" w:rsidRPr="00FC29E8" w:rsidRDefault="00BF1CFD" w:rsidP="00F8442F">
            <w:pPr>
              <w:pStyle w:val="TAL"/>
              <w:jc w:val="center"/>
            </w:pPr>
            <w:r w:rsidRPr="00FC29E8">
              <w:t>1</w:t>
            </w:r>
          </w:p>
        </w:tc>
        <w:tc>
          <w:tcPr>
            <w:tcW w:w="6341" w:type="dxa"/>
            <w:shd w:val="clear" w:color="auto" w:fill="auto"/>
            <w:vAlign w:val="center"/>
          </w:tcPr>
          <w:p w14:paraId="1946D046" w14:textId="77777777" w:rsidR="00BF1CFD" w:rsidRPr="00FC29E8" w:rsidRDefault="00BF1CFD" w:rsidP="00F8442F">
            <w:pPr>
              <w:pStyle w:val="TAL"/>
            </w:pPr>
            <w:r w:rsidRPr="00FC29E8">
              <w:t xml:space="preserve">Contains the parameters to request </w:t>
            </w:r>
            <w:r w:rsidRPr="00FC29E8">
              <w:rPr>
                <w:noProof/>
                <w:lang w:eastAsia="zh-CN"/>
              </w:rPr>
              <w:t xml:space="preserve">the deletion of one or several existing </w:t>
            </w:r>
            <w:r w:rsidRPr="00FC29E8">
              <w:t>Policy(ies).</w:t>
            </w:r>
          </w:p>
        </w:tc>
      </w:tr>
    </w:tbl>
    <w:p w14:paraId="35D69F95" w14:textId="77777777" w:rsidR="00BF1CFD" w:rsidRPr="00FC29E8" w:rsidRDefault="00BF1CFD" w:rsidP="00BF1CFD"/>
    <w:p w14:paraId="05B4DA1E" w14:textId="77777777" w:rsidR="00BF1CFD" w:rsidRPr="00FC29E8" w:rsidRDefault="00BF1CFD" w:rsidP="00BF1CFD">
      <w:pPr>
        <w:pStyle w:val="TH"/>
      </w:pPr>
      <w:r w:rsidRPr="00FC29E8">
        <w:t>Table </w:t>
      </w:r>
      <w:r w:rsidRPr="00FC29E8">
        <w:rPr>
          <w:noProof/>
          <w:lang w:eastAsia="zh-CN"/>
        </w:rPr>
        <w:t>6.3</w:t>
      </w:r>
      <w:r w:rsidRPr="00FC29E8">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FC29E8"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FC29E8" w:rsidRDefault="00BF1CFD" w:rsidP="00F8442F">
            <w:pPr>
              <w:pStyle w:val="TAH"/>
            </w:pPr>
            <w:r w:rsidRPr="00FC29E8">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FC29E8" w:rsidRDefault="00BF1CFD" w:rsidP="00F8442F">
            <w:pPr>
              <w:pStyle w:val="TAH"/>
            </w:pPr>
            <w:r w:rsidRPr="00FC29E8">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FC29E8" w:rsidRDefault="00BF1CFD" w:rsidP="00F8442F">
            <w:pPr>
              <w:pStyle w:val="TAH"/>
            </w:pPr>
            <w:r w:rsidRPr="00FC29E8">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FC29E8" w:rsidRDefault="00BF1CFD" w:rsidP="00F8442F">
            <w:pPr>
              <w:pStyle w:val="TAH"/>
            </w:pPr>
            <w:r w:rsidRPr="00FC29E8">
              <w:t>Response</w:t>
            </w:r>
          </w:p>
          <w:p w14:paraId="058F7423" w14:textId="77777777" w:rsidR="00BF1CFD" w:rsidRPr="00FC29E8" w:rsidRDefault="00BF1CFD" w:rsidP="00F8442F">
            <w:pPr>
              <w:pStyle w:val="TAH"/>
            </w:pPr>
            <w:r w:rsidRPr="00FC29E8">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FC29E8" w:rsidRDefault="00BF1CFD" w:rsidP="00F8442F">
            <w:pPr>
              <w:pStyle w:val="TAH"/>
            </w:pPr>
            <w:r w:rsidRPr="00FC29E8">
              <w:t>Description</w:t>
            </w:r>
          </w:p>
        </w:tc>
      </w:tr>
      <w:tr w:rsidR="00FC29E8" w:rsidRPr="00FC29E8"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7B1C821" w14:textId="77777777" w:rsidR="00BF1CFD" w:rsidRPr="00FC29E8" w:rsidRDefault="00BF1CFD" w:rsidP="00F8442F">
            <w:pPr>
              <w:pStyle w:val="TAL"/>
            </w:pPr>
            <w:r w:rsidRPr="00FC29E8">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FC29E8" w:rsidRDefault="00BF1CFD" w:rsidP="00F8442F">
            <w:pPr>
              <w:pStyle w:val="TAC"/>
            </w:pPr>
            <w:r w:rsidRPr="00FC29E8">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FC29E8" w:rsidRDefault="00BF1CFD" w:rsidP="00F8442F">
            <w:pPr>
              <w:pStyle w:val="TAL"/>
              <w:jc w:val="center"/>
            </w:pPr>
            <w:r w:rsidRPr="00FC29E8">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FC29E8" w:rsidRDefault="00BF1CFD" w:rsidP="00F8442F">
            <w:pPr>
              <w:pStyle w:val="TAL"/>
            </w:pPr>
            <w:r w:rsidRPr="00FC29E8">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9AB4B61" w14:textId="77777777" w:rsidR="00BF1CFD" w:rsidRPr="00FC29E8" w:rsidRDefault="00BF1CFD" w:rsidP="00F8442F">
            <w:pPr>
              <w:pStyle w:val="TAL"/>
            </w:pPr>
            <w:r w:rsidRPr="00FC29E8">
              <w:rPr>
                <w:noProof/>
              </w:rPr>
              <w:t xml:space="preserve">Successful case. The </w:t>
            </w:r>
            <w:r w:rsidRPr="00FC29E8">
              <w:t>Policy(ies) deletion request</w:t>
            </w:r>
            <w:r w:rsidRPr="00FC29E8">
              <w:rPr>
                <w:noProof/>
              </w:rPr>
              <w:t xml:space="preserve"> is successfully received and processed, and deletion related information shall be returned in the response body.</w:t>
            </w:r>
          </w:p>
        </w:tc>
      </w:tr>
      <w:tr w:rsidR="00FC29E8" w:rsidRPr="00FC29E8"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61BFBC1" w14:textId="77777777" w:rsidR="00BF1CFD" w:rsidRPr="00445F63" w:rsidRDefault="00BF1CFD" w:rsidP="00F8442F">
            <w:pPr>
              <w:pStyle w:val="TAL"/>
            </w:pPr>
            <w:r w:rsidRPr="00FC29E8">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445F63"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445F63"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445F63" w:rsidRDefault="00BF1CFD" w:rsidP="00F8442F">
            <w:pPr>
              <w:pStyle w:val="TAL"/>
            </w:pPr>
            <w:r w:rsidRPr="00FC29E8">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FCDB7C2" w14:textId="77777777" w:rsidR="00BF1CFD" w:rsidRPr="00445F63" w:rsidRDefault="00BF1CFD" w:rsidP="00F8442F">
            <w:pPr>
              <w:pStyle w:val="TAL"/>
              <w:rPr>
                <w:noProof/>
              </w:rPr>
            </w:pPr>
            <w:r w:rsidRPr="00FC29E8">
              <w:rPr>
                <w:noProof/>
              </w:rPr>
              <w:t xml:space="preserve">Successful case. The </w:t>
            </w:r>
            <w:r w:rsidRPr="00FC29E8">
              <w:t>Policy(ies) deletion request</w:t>
            </w:r>
            <w:r w:rsidRPr="00FC29E8">
              <w:rPr>
                <w:noProof/>
              </w:rPr>
              <w:t xml:space="preserve"> is successfully received and processed, and no content is returned in the response body.</w:t>
            </w:r>
          </w:p>
        </w:tc>
      </w:tr>
      <w:tr w:rsidR="00FC29E8" w:rsidRPr="00FC29E8"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54153EEF" w14:textId="77777777" w:rsidR="00BF1CFD" w:rsidRPr="00FC29E8" w:rsidRDefault="00BF1CFD" w:rsidP="00F8442F">
            <w:pPr>
              <w:pStyle w:val="TAL"/>
            </w:pPr>
            <w:r w:rsidRPr="00FC29E8">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FC29E8"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FC29E8"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FC29E8" w:rsidRDefault="00BF1CFD" w:rsidP="00F8442F">
            <w:pPr>
              <w:pStyle w:val="TAL"/>
            </w:pPr>
            <w:r w:rsidRPr="00FC29E8">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E70C15B" w14:textId="77777777" w:rsidR="00BF1CFD" w:rsidRPr="00FC29E8" w:rsidRDefault="00BF1CFD" w:rsidP="00F8442F">
            <w:pPr>
              <w:pStyle w:val="TAL"/>
            </w:pPr>
            <w:r w:rsidRPr="00FC29E8">
              <w:t>Temporary redirection.</w:t>
            </w:r>
          </w:p>
          <w:p w14:paraId="66B687EA" w14:textId="77777777" w:rsidR="00BF1CFD" w:rsidRPr="00FC29E8" w:rsidRDefault="00BF1CFD" w:rsidP="00F8442F">
            <w:pPr>
              <w:pStyle w:val="TAL"/>
            </w:pPr>
          </w:p>
          <w:p w14:paraId="0388FD45" w14:textId="77777777" w:rsidR="00BF1CFD" w:rsidRPr="00FC29E8" w:rsidRDefault="00BF1CFD" w:rsidP="00F8442F">
            <w:pPr>
              <w:pStyle w:val="TAL"/>
            </w:pPr>
            <w:r w:rsidRPr="00FC29E8">
              <w:t>The response shall include a Location header field containing an alternative URI of the resource custom operation located in an alternative NSCE Server.</w:t>
            </w:r>
          </w:p>
          <w:p w14:paraId="3968EAB4" w14:textId="77777777" w:rsidR="00BF1CFD" w:rsidRPr="00FC29E8" w:rsidRDefault="00BF1CFD" w:rsidP="00F8442F">
            <w:pPr>
              <w:pStyle w:val="TAL"/>
            </w:pPr>
          </w:p>
          <w:p w14:paraId="0900BC6F" w14:textId="77777777" w:rsidR="00BF1CFD" w:rsidRPr="00FC29E8" w:rsidRDefault="00BF1CFD" w:rsidP="00F8442F">
            <w:pPr>
              <w:pStyle w:val="TAL"/>
            </w:pPr>
            <w:r w:rsidRPr="00FC29E8">
              <w:t>Redirection handling is described in clause 5.2.10 of 3GPP TS 29.122 [2].</w:t>
            </w:r>
          </w:p>
        </w:tc>
      </w:tr>
      <w:tr w:rsidR="00FC29E8" w:rsidRPr="00FC29E8"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DE29D64" w14:textId="77777777" w:rsidR="00BF1CFD" w:rsidRPr="00FC29E8" w:rsidRDefault="00BF1CFD" w:rsidP="00F8442F">
            <w:pPr>
              <w:pStyle w:val="TAL"/>
            </w:pPr>
            <w:r w:rsidRPr="00FC29E8">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FC29E8"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FC29E8"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FC29E8" w:rsidRDefault="00BF1CFD" w:rsidP="00F8442F">
            <w:pPr>
              <w:pStyle w:val="TAL"/>
            </w:pPr>
            <w:r w:rsidRPr="00FC29E8">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61FA57E1" w14:textId="77777777" w:rsidR="00BF1CFD" w:rsidRPr="00FC29E8" w:rsidRDefault="00BF1CFD" w:rsidP="00F8442F">
            <w:pPr>
              <w:pStyle w:val="TAL"/>
            </w:pPr>
            <w:r w:rsidRPr="00FC29E8">
              <w:t>Permanent redirection.</w:t>
            </w:r>
          </w:p>
          <w:p w14:paraId="5C0A4AB2" w14:textId="77777777" w:rsidR="00BF1CFD" w:rsidRPr="00FC29E8" w:rsidRDefault="00BF1CFD" w:rsidP="00F8442F">
            <w:pPr>
              <w:pStyle w:val="TAL"/>
            </w:pPr>
          </w:p>
          <w:p w14:paraId="11E08774" w14:textId="77777777" w:rsidR="00BF1CFD" w:rsidRPr="00FC29E8" w:rsidRDefault="00BF1CFD" w:rsidP="00F8442F">
            <w:pPr>
              <w:pStyle w:val="TAL"/>
            </w:pPr>
            <w:r w:rsidRPr="00FC29E8">
              <w:t>The response shall include a Location header field containing an alternative URI of the resource custom operation located in an alternative NSCE Server.</w:t>
            </w:r>
          </w:p>
          <w:p w14:paraId="6DB9191F" w14:textId="77777777" w:rsidR="00BF1CFD" w:rsidRPr="00FC29E8" w:rsidRDefault="00BF1CFD" w:rsidP="00F8442F">
            <w:pPr>
              <w:pStyle w:val="TAL"/>
            </w:pPr>
          </w:p>
          <w:p w14:paraId="7105AC00" w14:textId="77777777" w:rsidR="00BF1CFD" w:rsidRPr="00FC29E8" w:rsidRDefault="00BF1CFD" w:rsidP="00F8442F">
            <w:pPr>
              <w:pStyle w:val="TAL"/>
            </w:pPr>
            <w:r w:rsidRPr="00FC29E8">
              <w:t>Redirection handling is described in clause 5.2.10 of 3GPP TS 29.122 [2].</w:t>
            </w:r>
          </w:p>
        </w:tc>
      </w:tr>
      <w:tr w:rsidR="000D79BC" w:rsidRPr="00FC29E8"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CB0FA7D" w14:textId="77777777" w:rsidR="00BF1CFD" w:rsidRPr="00FC29E8" w:rsidRDefault="00BF1CFD" w:rsidP="00F8442F">
            <w:pPr>
              <w:pStyle w:val="TAN"/>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556B8206" w14:textId="77777777" w:rsidR="00BF1CFD" w:rsidRPr="00FC29E8" w:rsidRDefault="00BF1CFD" w:rsidP="00BF1CFD"/>
    <w:p w14:paraId="1868149F" w14:textId="77777777" w:rsidR="00BF1CFD" w:rsidRPr="00FC29E8" w:rsidRDefault="00BF1CFD" w:rsidP="00BF1CFD">
      <w:pPr>
        <w:pStyle w:val="TH"/>
      </w:pPr>
      <w:r w:rsidRPr="00FC29E8">
        <w:t>Table </w:t>
      </w:r>
      <w:r w:rsidRPr="00FC29E8">
        <w:rPr>
          <w:noProof/>
          <w:lang w:eastAsia="zh-CN"/>
        </w:rPr>
        <w:t>6.3</w:t>
      </w:r>
      <w:r w:rsidRPr="00FC29E8">
        <w:t>.3.2.4.2.2-4: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FC29E8" w14:paraId="2B647EF8" w14:textId="77777777" w:rsidTr="00F8442F">
        <w:trPr>
          <w:jc w:val="center"/>
        </w:trPr>
        <w:tc>
          <w:tcPr>
            <w:tcW w:w="824" w:type="pct"/>
            <w:shd w:val="clear" w:color="auto" w:fill="C0C0C0"/>
            <w:vAlign w:val="center"/>
          </w:tcPr>
          <w:p w14:paraId="6BEBD593" w14:textId="77777777" w:rsidR="00BF1CFD" w:rsidRPr="00FC29E8" w:rsidRDefault="00BF1CFD" w:rsidP="00F8442F">
            <w:pPr>
              <w:pStyle w:val="TAH"/>
            </w:pPr>
            <w:r w:rsidRPr="00FC29E8">
              <w:t>Name</w:t>
            </w:r>
          </w:p>
        </w:tc>
        <w:tc>
          <w:tcPr>
            <w:tcW w:w="732" w:type="pct"/>
            <w:shd w:val="clear" w:color="auto" w:fill="C0C0C0"/>
            <w:vAlign w:val="center"/>
          </w:tcPr>
          <w:p w14:paraId="516D62FC" w14:textId="77777777" w:rsidR="00BF1CFD" w:rsidRPr="00FC29E8" w:rsidRDefault="00BF1CFD" w:rsidP="00F8442F">
            <w:pPr>
              <w:pStyle w:val="TAH"/>
            </w:pPr>
            <w:r w:rsidRPr="00FC29E8">
              <w:t>Data type</w:t>
            </w:r>
          </w:p>
        </w:tc>
        <w:tc>
          <w:tcPr>
            <w:tcW w:w="217" w:type="pct"/>
            <w:shd w:val="clear" w:color="auto" w:fill="C0C0C0"/>
            <w:vAlign w:val="center"/>
          </w:tcPr>
          <w:p w14:paraId="6C7B3DAD" w14:textId="77777777" w:rsidR="00BF1CFD" w:rsidRPr="00FC29E8" w:rsidRDefault="00BF1CFD" w:rsidP="00F8442F">
            <w:pPr>
              <w:pStyle w:val="TAH"/>
            </w:pPr>
            <w:r w:rsidRPr="00FC29E8">
              <w:t>P</w:t>
            </w:r>
          </w:p>
        </w:tc>
        <w:tc>
          <w:tcPr>
            <w:tcW w:w="581" w:type="pct"/>
            <w:shd w:val="clear" w:color="auto" w:fill="C0C0C0"/>
            <w:vAlign w:val="center"/>
          </w:tcPr>
          <w:p w14:paraId="4EFA17C6" w14:textId="77777777" w:rsidR="00BF1CFD" w:rsidRPr="00FC29E8" w:rsidRDefault="00BF1CFD" w:rsidP="00F8442F">
            <w:pPr>
              <w:pStyle w:val="TAH"/>
            </w:pPr>
            <w:r w:rsidRPr="00FC29E8">
              <w:t>Cardinality</w:t>
            </w:r>
          </w:p>
        </w:tc>
        <w:tc>
          <w:tcPr>
            <w:tcW w:w="2645" w:type="pct"/>
            <w:shd w:val="clear" w:color="auto" w:fill="C0C0C0"/>
            <w:vAlign w:val="center"/>
          </w:tcPr>
          <w:p w14:paraId="6B6EDF6B" w14:textId="77777777" w:rsidR="00BF1CFD" w:rsidRPr="00FC29E8" w:rsidRDefault="00BF1CFD" w:rsidP="00F8442F">
            <w:pPr>
              <w:pStyle w:val="TAH"/>
            </w:pPr>
            <w:r w:rsidRPr="00FC29E8">
              <w:t>Description</w:t>
            </w:r>
          </w:p>
        </w:tc>
      </w:tr>
      <w:tr w:rsidR="00FC29E8" w:rsidRPr="00FC29E8" w14:paraId="0E0874BF" w14:textId="77777777" w:rsidTr="00F8442F">
        <w:trPr>
          <w:jc w:val="center"/>
        </w:trPr>
        <w:tc>
          <w:tcPr>
            <w:tcW w:w="824" w:type="pct"/>
            <w:shd w:val="clear" w:color="auto" w:fill="auto"/>
            <w:vAlign w:val="center"/>
          </w:tcPr>
          <w:p w14:paraId="56DC0684" w14:textId="77777777" w:rsidR="00BF1CFD" w:rsidRPr="00FC29E8" w:rsidRDefault="00BF1CFD" w:rsidP="00F8442F">
            <w:pPr>
              <w:pStyle w:val="TAL"/>
            </w:pPr>
            <w:r w:rsidRPr="00FC29E8">
              <w:t>Location</w:t>
            </w:r>
          </w:p>
        </w:tc>
        <w:tc>
          <w:tcPr>
            <w:tcW w:w="732" w:type="pct"/>
            <w:vAlign w:val="center"/>
          </w:tcPr>
          <w:p w14:paraId="51F2E3CC" w14:textId="77777777" w:rsidR="00BF1CFD" w:rsidRPr="00FC29E8" w:rsidRDefault="00BF1CFD" w:rsidP="00F8442F">
            <w:pPr>
              <w:pStyle w:val="TAL"/>
            </w:pPr>
            <w:r w:rsidRPr="00FC29E8">
              <w:t>string</w:t>
            </w:r>
          </w:p>
        </w:tc>
        <w:tc>
          <w:tcPr>
            <w:tcW w:w="217" w:type="pct"/>
            <w:vAlign w:val="center"/>
          </w:tcPr>
          <w:p w14:paraId="6E19EDE3" w14:textId="77777777" w:rsidR="00BF1CFD" w:rsidRPr="00FC29E8" w:rsidRDefault="00BF1CFD" w:rsidP="00F8442F">
            <w:pPr>
              <w:pStyle w:val="TAC"/>
            </w:pPr>
            <w:r w:rsidRPr="00FC29E8">
              <w:t>M</w:t>
            </w:r>
          </w:p>
        </w:tc>
        <w:tc>
          <w:tcPr>
            <w:tcW w:w="581" w:type="pct"/>
            <w:vAlign w:val="center"/>
          </w:tcPr>
          <w:p w14:paraId="73C80311" w14:textId="77777777" w:rsidR="00BF1CFD" w:rsidRPr="00FC29E8" w:rsidRDefault="00BF1CFD" w:rsidP="00F8442F">
            <w:pPr>
              <w:pStyle w:val="TAC"/>
            </w:pPr>
            <w:r w:rsidRPr="00FC29E8">
              <w:t>1</w:t>
            </w:r>
          </w:p>
        </w:tc>
        <w:tc>
          <w:tcPr>
            <w:tcW w:w="2645" w:type="pct"/>
            <w:shd w:val="clear" w:color="auto" w:fill="auto"/>
            <w:vAlign w:val="center"/>
          </w:tcPr>
          <w:p w14:paraId="5B2A88B4" w14:textId="77777777" w:rsidR="00BF1CFD" w:rsidRPr="00FC29E8" w:rsidRDefault="00BF1CFD" w:rsidP="00F8442F">
            <w:pPr>
              <w:pStyle w:val="TAL"/>
            </w:pPr>
            <w:r w:rsidRPr="00FC29E8">
              <w:t>Contains an alternative URI of the resource custom operation located in an alternative NSCE Server.</w:t>
            </w:r>
          </w:p>
        </w:tc>
      </w:tr>
    </w:tbl>
    <w:p w14:paraId="55640FD4" w14:textId="77777777" w:rsidR="00BF1CFD" w:rsidRPr="00FC29E8" w:rsidRDefault="00BF1CFD" w:rsidP="00BF1CFD"/>
    <w:p w14:paraId="7AC01632" w14:textId="77777777" w:rsidR="00BF1CFD" w:rsidRPr="00FC29E8" w:rsidRDefault="00BF1CFD" w:rsidP="00BF1CFD">
      <w:pPr>
        <w:pStyle w:val="TH"/>
      </w:pPr>
      <w:r w:rsidRPr="00FC29E8">
        <w:t>Table </w:t>
      </w:r>
      <w:r w:rsidRPr="00FC29E8">
        <w:rPr>
          <w:noProof/>
          <w:lang w:eastAsia="zh-CN"/>
        </w:rPr>
        <w:t>6.3</w:t>
      </w:r>
      <w:r w:rsidRPr="00FC29E8">
        <w:t>.3.2.4.2.2-5: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FC29E8" w14:paraId="256E0A62" w14:textId="77777777" w:rsidTr="00F8442F">
        <w:trPr>
          <w:jc w:val="center"/>
        </w:trPr>
        <w:tc>
          <w:tcPr>
            <w:tcW w:w="824" w:type="pct"/>
            <w:shd w:val="clear" w:color="auto" w:fill="C0C0C0"/>
            <w:vAlign w:val="center"/>
          </w:tcPr>
          <w:p w14:paraId="362088BB" w14:textId="77777777" w:rsidR="00BF1CFD" w:rsidRPr="00FC29E8" w:rsidRDefault="00BF1CFD" w:rsidP="00F8442F">
            <w:pPr>
              <w:pStyle w:val="TAH"/>
            </w:pPr>
            <w:r w:rsidRPr="00FC29E8">
              <w:t>Name</w:t>
            </w:r>
          </w:p>
        </w:tc>
        <w:tc>
          <w:tcPr>
            <w:tcW w:w="732" w:type="pct"/>
            <w:shd w:val="clear" w:color="auto" w:fill="C0C0C0"/>
            <w:vAlign w:val="center"/>
          </w:tcPr>
          <w:p w14:paraId="192A3E7C" w14:textId="77777777" w:rsidR="00BF1CFD" w:rsidRPr="00FC29E8" w:rsidRDefault="00BF1CFD" w:rsidP="00F8442F">
            <w:pPr>
              <w:pStyle w:val="TAH"/>
            </w:pPr>
            <w:r w:rsidRPr="00FC29E8">
              <w:t>Data type</w:t>
            </w:r>
          </w:p>
        </w:tc>
        <w:tc>
          <w:tcPr>
            <w:tcW w:w="217" w:type="pct"/>
            <w:shd w:val="clear" w:color="auto" w:fill="C0C0C0"/>
            <w:vAlign w:val="center"/>
          </w:tcPr>
          <w:p w14:paraId="04ABD8A4" w14:textId="77777777" w:rsidR="00BF1CFD" w:rsidRPr="00FC29E8" w:rsidRDefault="00BF1CFD" w:rsidP="00F8442F">
            <w:pPr>
              <w:pStyle w:val="TAH"/>
            </w:pPr>
            <w:r w:rsidRPr="00FC29E8">
              <w:t>P</w:t>
            </w:r>
          </w:p>
        </w:tc>
        <w:tc>
          <w:tcPr>
            <w:tcW w:w="581" w:type="pct"/>
            <w:shd w:val="clear" w:color="auto" w:fill="C0C0C0"/>
            <w:vAlign w:val="center"/>
          </w:tcPr>
          <w:p w14:paraId="4FA2CAE4" w14:textId="77777777" w:rsidR="00BF1CFD" w:rsidRPr="00FC29E8" w:rsidRDefault="00BF1CFD" w:rsidP="00F8442F">
            <w:pPr>
              <w:pStyle w:val="TAH"/>
            </w:pPr>
            <w:r w:rsidRPr="00FC29E8">
              <w:t>Cardinality</w:t>
            </w:r>
          </w:p>
        </w:tc>
        <w:tc>
          <w:tcPr>
            <w:tcW w:w="2645" w:type="pct"/>
            <w:shd w:val="clear" w:color="auto" w:fill="C0C0C0"/>
            <w:vAlign w:val="center"/>
          </w:tcPr>
          <w:p w14:paraId="334E7953" w14:textId="77777777" w:rsidR="00BF1CFD" w:rsidRPr="00FC29E8" w:rsidRDefault="00BF1CFD" w:rsidP="00F8442F">
            <w:pPr>
              <w:pStyle w:val="TAH"/>
            </w:pPr>
            <w:r w:rsidRPr="00FC29E8">
              <w:t>Description</w:t>
            </w:r>
          </w:p>
        </w:tc>
      </w:tr>
      <w:tr w:rsidR="00FC29E8" w:rsidRPr="00FC29E8" w14:paraId="7D32B9A5" w14:textId="77777777" w:rsidTr="00F8442F">
        <w:trPr>
          <w:jc w:val="center"/>
        </w:trPr>
        <w:tc>
          <w:tcPr>
            <w:tcW w:w="824" w:type="pct"/>
            <w:shd w:val="clear" w:color="auto" w:fill="auto"/>
            <w:vAlign w:val="center"/>
          </w:tcPr>
          <w:p w14:paraId="334166E9" w14:textId="77777777" w:rsidR="00BF1CFD" w:rsidRPr="00FC29E8" w:rsidRDefault="00BF1CFD" w:rsidP="00F8442F">
            <w:pPr>
              <w:pStyle w:val="TAL"/>
            </w:pPr>
            <w:r w:rsidRPr="00FC29E8">
              <w:t>Location</w:t>
            </w:r>
          </w:p>
        </w:tc>
        <w:tc>
          <w:tcPr>
            <w:tcW w:w="732" w:type="pct"/>
            <w:vAlign w:val="center"/>
          </w:tcPr>
          <w:p w14:paraId="6F15D76D" w14:textId="77777777" w:rsidR="00BF1CFD" w:rsidRPr="00FC29E8" w:rsidRDefault="00BF1CFD" w:rsidP="00F8442F">
            <w:pPr>
              <w:pStyle w:val="TAL"/>
            </w:pPr>
            <w:r w:rsidRPr="00FC29E8">
              <w:t>string</w:t>
            </w:r>
          </w:p>
        </w:tc>
        <w:tc>
          <w:tcPr>
            <w:tcW w:w="217" w:type="pct"/>
            <w:vAlign w:val="center"/>
          </w:tcPr>
          <w:p w14:paraId="33F6682F" w14:textId="77777777" w:rsidR="00BF1CFD" w:rsidRPr="00FC29E8" w:rsidRDefault="00BF1CFD" w:rsidP="00F8442F">
            <w:pPr>
              <w:pStyle w:val="TAC"/>
            </w:pPr>
            <w:r w:rsidRPr="00FC29E8">
              <w:t>M</w:t>
            </w:r>
          </w:p>
        </w:tc>
        <w:tc>
          <w:tcPr>
            <w:tcW w:w="581" w:type="pct"/>
            <w:vAlign w:val="center"/>
          </w:tcPr>
          <w:p w14:paraId="0F07A905" w14:textId="77777777" w:rsidR="00BF1CFD" w:rsidRPr="00FC29E8" w:rsidRDefault="00BF1CFD" w:rsidP="00F8442F">
            <w:pPr>
              <w:pStyle w:val="TAC"/>
            </w:pPr>
            <w:r w:rsidRPr="00FC29E8">
              <w:t>1</w:t>
            </w:r>
          </w:p>
        </w:tc>
        <w:tc>
          <w:tcPr>
            <w:tcW w:w="2645" w:type="pct"/>
            <w:shd w:val="clear" w:color="auto" w:fill="auto"/>
            <w:vAlign w:val="center"/>
          </w:tcPr>
          <w:p w14:paraId="33EBE568" w14:textId="77777777" w:rsidR="00BF1CFD" w:rsidRPr="00FC29E8" w:rsidRDefault="00BF1CFD" w:rsidP="00F8442F">
            <w:pPr>
              <w:pStyle w:val="TAL"/>
            </w:pPr>
            <w:r w:rsidRPr="00FC29E8">
              <w:t>Contains an alternative URI of the resource custom operation located in an alternative NSCE Server.</w:t>
            </w:r>
          </w:p>
        </w:tc>
      </w:tr>
    </w:tbl>
    <w:p w14:paraId="71C821A0" w14:textId="77777777" w:rsidR="00BF1CFD" w:rsidRPr="00FC29E8" w:rsidRDefault="00BF1CFD" w:rsidP="00BF1CFD"/>
    <w:p w14:paraId="26B94A94" w14:textId="12CDD7B2" w:rsidR="00BF1CFD" w:rsidRPr="00FC29E8" w:rsidRDefault="00BF1CFD" w:rsidP="00BF1CFD">
      <w:pPr>
        <w:pStyle w:val="41"/>
      </w:pPr>
      <w:bookmarkStart w:id="1119" w:name="_Toc67903529"/>
      <w:bookmarkStart w:id="1120" w:name="_Toc96843423"/>
      <w:bookmarkStart w:id="1121" w:name="_Toc96844398"/>
      <w:bookmarkStart w:id="1122" w:name="_Toc100739971"/>
      <w:bookmarkStart w:id="1123" w:name="_Toc129252544"/>
      <w:bookmarkStart w:id="1124" w:name="_Toc144024242"/>
      <w:bookmarkStart w:id="1125" w:name="_Toc144459674"/>
      <w:bookmarkStart w:id="1126" w:name="_Toc157434656"/>
      <w:bookmarkStart w:id="1127" w:name="_Toc151743190"/>
      <w:bookmarkStart w:id="1128" w:name="_Toc151743655"/>
      <w:bookmarkStart w:id="1129" w:name="_Toc157436371"/>
      <w:bookmarkStart w:id="1130" w:name="_Toc157440211"/>
      <w:r w:rsidRPr="00FC29E8">
        <w:rPr>
          <w:noProof/>
          <w:lang w:eastAsia="zh-CN"/>
        </w:rPr>
        <w:t>6.3</w:t>
      </w:r>
      <w:r w:rsidRPr="00FC29E8">
        <w:t>.3.3</w:t>
      </w:r>
      <w:r w:rsidRPr="00FC29E8">
        <w:tab/>
        <w:t xml:space="preserve">Resource: </w:t>
      </w:r>
      <w:bookmarkEnd w:id="1119"/>
      <w:bookmarkEnd w:id="1120"/>
      <w:bookmarkEnd w:id="1121"/>
      <w:bookmarkEnd w:id="1122"/>
      <w:bookmarkEnd w:id="1123"/>
      <w:r w:rsidRPr="00FC29E8">
        <w:t xml:space="preserve">Individual </w:t>
      </w:r>
      <w:bookmarkEnd w:id="1124"/>
      <w:bookmarkEnd w:id="1125"/>
      <w:r w:rsidRPr="00FC29E8">
        <w:t>Policy</w:t>
      </w:r>
      <w:bookmarkEnd w:id="1126"/>
      <w:bookmarkEnd w:id="1127"/>
      <w:bookmarkEnd w:id="1128"/>
      <w:bookmarkEnd w:id="1129"/>
      <w:bookmarkEnd w:id="1130"/>
    </w:p>
    <w:p w14:paraId="2D6EE2F0" w14:textId="7DD88B05" w:rsidR="00BF1CFD" w:rsidRPr="00FC29E8" w:rsidRDefault="00BF1CFD" w:rsidP="00BF1CFD">
      <w:pPr>
        <w:pStyle w:val="51"/>
      </w:pPr>
      <w:bookmarkStart w:id="1131" w:name="_Toc96843424"/>
      <w:bookmarkStart w:id="1132" w:name="_Toc96844399"/>
      <w:bookmarkStart w:id="1133" w:name="_Toc100739972"/>
      <w:bookmarkStart w:id="1134" w:name="_Toc129252545"/>
      <w:bookmarkStart w:id="1135" w:name="_Toc144024243"/>
      <w:bookmarkStart w:id="1136" w:name="_Toc144459675"/>
      <w:bookmarkStart w:id="1137" w:name="_Toc151743191"/>
      <w:bookmarkStart w:id="1138" w:name="_Toc151743656"/>
      <w:bookmarkStart w:id="1139" w:name="_Toc157434657"/>
      <w:bookmarkStart w:id="1140" w:name="_Toc157436372"/>
      <w:bookmarkStart w:id="1141" w:name="_Toc157440212"/>
      <w:r w:rsidRPr="00FC29E8">
        <w:rPr>
          <w:noProof/>
          <w:lang w:eastAsia="zh-CN"/>
        </w:rPr>
        <w:t>6.3</w:t>
      </w:r>
      <w:r w:rsidRPr="00FC29E8">
        <w:t>.3.3.1</w:t>
      </w:r>
      <w:r w:rsidRPr="00FC29E8">
        <w:tab/>
        <w:t>Description</w:t>
      </w:r>
      <w:bookmarkEnd w:id="1131"/>
      <w:bookmarkEnd w:id="1132"/>
      <w:bookmarkEnd w:id="1133"/>
      <w:bookmarkEnd w:id="1134"/>
      <w:bookmarkEnd w:id="1135"/>
      <w:bookmarkEnd w:id="1136"/>
      <w:bookmarkEnd w:id="1137"/>
      <w:bookmarkEnd w:id="1138"/>
      <w:bookmarkEnd w:id="1139"/>
      <w:bookmarkEnd w:id="1140"/>
      <w:bookmarkEnd w:id="1141"/>
    </w:p>
    <w:p w14:paraId="1204DC7E" w14:textId="775A4A54" w:rsidR="00BF1CFD" w:rsidRPr="00FC29E8" w:rsidRDefault="00BF1CFD" w:rsidP="00BF1CFD">
      <w:r w:rsidRPr="00FC29E8">
        <w:t>This resource represents a Policy managed by the NSCE Server.</w:t>
      </w:r>
    </w:p>
    <w:p w14:paraId="5F8B964D" w14:textId="5DE2811C" w:rsidR="00BF1CFD" w:rsidRPr="00FC29E8" w:rsidRDefault="00BF1CFD" w:rsidP="00BF1CFD">
      <w:pPr>
        <w:pStyle w:val="51"/>
      </w:pPr>
      <w:bookmarkStart w:id="1142" w:name="_Toc96843425"/>
      <w:bookmarkStart w:id="1143" w:name="_Toc96844400"/>
      <w:bookmarkStart w:id="1144" w:name="_Toc100739973"/>
      <w:bookmarkStart w:id="1145" w:name="_Toc129252546"/>
      <w:bookmarkStart w:id="1146" w:name="_Toc144024244"/>
      <w:bookmarkStart w:id="1147" w:name="_Toc144459676"/>
      <w:bookmarkStart w:id="1148" w:name="_Toc151743192"/>
      <w:bookmarkStart w:id="1149" w:name="_Toc151743657"/>
      <w:bookmarkStart w:id="1150" w:name="_Toc157434658"/>
      <w:bookmarkStart w:id="1151" w:name="_Toc157436373"/>
      <w:bookmarkStart w:id="1152" w:name="_Toc157440213"/>
      <w:r w:rsidRPr="00FC29E8">
        <w:rPr>
          <w:noProof/>
          <w:lang w:eastAsia="zh-CN"/>
        </w:rPr>
        <w:lastRenderedPageBreak/>
        <w:t>6.3</w:t>
      </w:r>
      <w:r w:rsidRPr="00FC29E8">
        <w:t>.3.3.2</w:t>
      </w:r>
      <w:r w:rsidRPr="00FC29E8">
        <w:tab/>
        <w:t>Resource Definition</w:t>
      </w:r>
      <w:bookmarkEnd w:id="1142"/>
      <w:bookmarkEnd w:id="1143"/>
      <w:bookmarkEnd w:id="1144"/>
      <w:bookmarkEnd w:id="1145"/>
      <w:bookmarkEnd w:id="1146"/>
      <w:bookmarkEnd w:id="1147"/>
      <w:bookmarkEnd w:id="1148"/>
      <w:bookmarkEnd w:id="1149"/>
      <w:bookmarkEnd w:id="1150"/>
      <w:bookmarkEnd w:id="1151"/>
      <w:bookmarkEnd w:id="1152"/>
    </w:p>
    <w:p w14:paraId="09120196" w14:textId="27DE60F8" w:rsidR="00BF1CFD" w:rsidRPr="00FC29E8" w:rsidRDefault="00BF1CFD" w:rsidP="00BF1CFD">
      <w:r w:rsidRPr="00FC29E8">
        <w:t xml:space="preserve">Resource URI: </w:t>
      </w:r>
      <w:r w:rsidRPr="00FC29E8">
        <w:rPr>
          <w:b/>
          <w:noProof/>
        </w:rPr>
        <w:t>{apiRoot}/nsce-pm/&lt;apiVersion&gt;/policies/{policyId}</w:t>
      </w:r>
    </w:p>
    <w:p w14:paraId="12D38367" w14:textId="193AD7CC" w:rsidR="00BF1CFD" w:rsidRPr="00FC29E8" w:rsidRDefault="00BF1CFD" w:rsidP="00BF1CFD">
      <w:pPr>
        <w:rPr>
          <w:rFonts w:ascii="Arial" w:hAnsi="Arial" w:cs="Arial"/>
        </w:rPr>
      </w:pPr>
      <w:r w:rsidRPr="00FC29E8">
        <w:t>This resource shall support the resource URI variables defined in table </w:t>
      </w:r>
      <w:r w:rsidRPr="00FC29E8">
        <w:rPr>
          <w:noProof/>
          <w:lang w:eastAsia="zh-CN"/>
        </w:rPr>
        <w:t>6.3</w:t>
      </w:r>
      <w:r w:rsidRPr="00FC29E8">
        <w:t>.3.3.2-1</w:t>
      </w:r>
      <w:r w:rsidRPr="00FC29E8">
        <w:rPr>
          <w:rFonts w:ascii="Arial" w:hAnsi="Arial" w:cs="Arial"/>
        </w:rPr>
        <w:t>.</w:t>
      </w:r>
    </w:p>
    <w:p w14:paraId="5764CAD4" w14:textId="01756E73" w:rsidR="00BF1CFD" w:rsidRPr="00FC29E8" w:rsidRDefault="00BF1CFD" w:rsidP="00BF1CFD">
      <w:pPr>
        <w:pStyle w:val="TH"/>
        <w:rPr>
          <w:rFonts w:cs="Arial"/>
        </w:rPr>
      </w:pPr>
      <w:r w:rsidRPr="00FC29E8">
        <w:t>Table </w:t>
      </w:r>
      <w:r w:rsidRPr="00FC29E8">
        <w:rPr>
          <w:noProof/>
          <w:lang w:eastAsia="zh-CN"/>
        </w:rPr>
        <w:t>6.3</w:t>
      </w:r>
      <w:r w:rsidRPr="00FC29E8">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FC29E8" w14:paraId="0179570D" w14:textId="77777777" w:rsidTr="00F8442F">
        <w:trPr>
          <w:jc w:val="center"/>
        </w:trPr>
        <w:tc>
          <w:tcPr>
            <w:tcW w:w="687" w:type="pct"/>
            <w:shd w:val="clear" w:color="000000" w:fill="C0C0C0"/>
            <w:vAlign w:val="center"/>
            <w:hideMark/>
          </w:tcPr>
          <w:p w14:paraId="50C5FAA3" w14:textId="77777777" w:rsidR="00BF1CFD" w:rsidRPr="00FC29E8" w:rsidRDefault="00BF1CFD" w:rsidP="00F8442F">
            <w:pPr>
              <w:pStyle w:val="TAH"/>
            </w:pPr>
            <w:r w:rsidRPr="00FC29E8">
              <w:t>Name</w:t>
            </w:r>
          </w:p>
        </w:tc>
        <w:tc>
          <w:tcPr>
            <w:tcW w:w="1039" w:type="pct"/>
            <w:shd w:val="clear" w:color="000000" w:fill="C0C0C0"/>
            <w:vAlign w:val="center"/>
          </w:tcPr>
          <w:p w14:paraId="562D0DF7" w14:textId="77777777" w:rsidR="00BF1CFD" w:rsidRPr="00FC29E8" w:rsidRDefault="00BF1CFD" w:rsidP="00F8442F">
            <w:pPr>
              <w:pStyle w:val="TAH"/>
            </w:pPr>
            <w:r w:rsidRPr="00FC29E8">
              <w:t>Data type</w:t>
            </w:r>
          </w:p>
        </w:tc>
        <w:tc>
          <w:tcPr>
            <w:tcW w:w="3274" w:type="pct"/>
            <w:shd w:val="clear" w:color="000000" w:fill="C0C0C0"/>
            <w:vAlign w:val="center"/>
            <w:hideMark/>
          </w:tcPr>
          <w:p w14:paraId="197D92E7" w14:textId="77777777" w:rsidR="00BF1CFD" w:rsidRPr="00FC29E8" w:rsidRDefault="00BF1CFD" w:rsidP="00F8442F">
            <w:pPr>
              <w:pStyle w:val="TAH"/>
            </w:pPr>
            <w:r w:rsidRPr="00FC29E8">
              <w:t>Definition</w:t>
            </w:r>
          </w:p>
        </w:tc>
      </w:tr>
      <w:tr w:rsidR="00BF1CFD" w:rsidRPr="00FC29E8" w14:paraId="4095FFF0" w14:textId="77777777" w:rsidTr="00F8442F">
        <w:trPr>
          <w:jc w:val="center"/>
        </w:trPr>
        <w:tc>
          <w:tcPr>
            <w:tcW w:w="687" w:type="pct"/>
            <w:vAlign w:val="center"/>
            <w:hideMark/>
          </w:tcPr>
          <w:p w14:paraId="270D4ADE" w14:textId="77777777" w:rsidR="00BF1CFD" w:rsidRPr="00FC29E8" w:rsidRDefault="00BF1CFD" w:rsidP="00F8442F">
            <w:pPr>
              <w:pStyle w:val="TAL"/>
            </w:pPr>
            <w:r w:rsidRPr="00FC29E8">
              <w:t>apiRoot</w:t>
            </w:r>
          </w:p>
        </w:tc>
        <w:tc>
          <w:tcPr>
            <w:tcW w:w="1039" w:type="pct"/>
            <w:vAlign w:val="center"/>
          </w:tcPr>
          <w:p w14:paraId="43FDE284" w14:textId="77777777" w:rsidR="00BF1CFD" w:rsidRPr="00FC29E8" w:rsidRDefault="00BF1CFD" w:rsidP="00F8442F">
            <w:pPr>
              <w:pStyle w:val="TAL"/>
            </w:pPr>
            <w:r w:rsidRPr="00FC29E8">
              <w:t>string</w:t>
            </w:r>
          </w:p>
        </w:tc>
        <w:tc>
          <w:tcPr>
            <w:tcW w:w="3274" w:type="pct"/>
            <w:vAlign w:val="center"/>
            <w:hideMark/>
          </w:tcPr>
          <w:p w14:paraId="7DE7CC4F" w14:textId="111AF43E" w:rsidR="00BF1CFD" w:rsidRPr="00FC29E8" w:rsidRDefault="00BF1CFD" w:rsidP="00F8442F">
            <w:pPr>
              <w:pStyle w:val="TAL"/>
            </w:pPr>
            <w:r w:rsidRPr="00FC29E8">
              <w:t>See clause </w:t>
            </w:r>
            <w:r w:rsidRPr="00FC29E8">
              <w:rPr>
                <w:noProof/>
                <w:lang w:eastAsia="zh-CN"/>
              </w:rPr>
              <w:t>6.3</w:t>
            </w:r>
            <w:r w:rsidRPr="00FC29E8">
              <w:t>.1.</w:t>
            </w:r>
          </w:p>
        </w:tc>
      </w:tr>
      <w:tr w:rsidR="00BF1CFD" w:rsidRPr="00FC29E8" w14:paraId="2C7940C6" w14:textId="77777777" w:rsidTr="00F8442F">
        <w:trPr>
          <w:jc w:val="center"/>
        </w:trPr>
        <w:tc>
          <w:tcPr>
            <w:tcW w:w="687" w:type="pct"/>
            <w:vAlign w:val="center"/>
          </w:tcPr>
          <w:p w14:paraId="55888329" w14:textId="5218A66C" w:rsidR="00BF1CFD" w:rsidRPr="00FC29E8" w:rsidRDefault="00BF1CFD" w:rsidP="00F8442F">
            <w:pPr>
              <w:pStyle w:val="TAL"/>
            </w:pPr>
            <w:r w:rsidRPr="00FC29E8">
              <w:rPr>
                <w:lang w:eastAsia="zh-CN"/>
              </w:rPr>
              <w:t>policyId</w:t>
            </w:r>
          </w:p>
        </w:tc>
        <w:tc>
          <w:tcPr>
            <w:tcW w:w="1039" w:type="pct"/>
            <w:vAlign w:val="center"/>
          </w:tcPr>
          <w:p w14:paraId="711CA817" w14:textId="77777777" w:rsidR="00BF1CFD" w:rsidRPr="00FC29E8" w:rsidRDefault="00BF1CFD" w:rsidP="00F8442F">
            <w:pPr>
              <w:pStyle w:val="TAL"/>
            </w:pPr>
            <w:r w:rsidRPr="00FC29E8">
              <w:t>string</w:t>
            </w:r>
          </w:p>
        </w:tc>
        <w:tc>
          <w:tcPr>
            <w:tcW w:w="3274" w:type="pct"/>
            <w:vAlign w:val="center"/>
          </w:tcPr>
          <w:p w14:paraId="73695F48" w14:textId="16B54F8C" w:rsidR="00BF1CFD" w:rsidRPr="00FC29E8" w:rsidRDefault="00BF1CFD" w:rsidP="00F8442F">
            <w:pPr>
              <w:pStyle w:val="TAL"/>
            </w:pPr>
            <w:r w:rsidRPr="00FC29E8">
              <w:t>Represents the identifier of the "Individual Policy" resource.</w:t>
            </w:r>
          </w:p>
        </w:tc>
      </w:tr>
    </w:tbl>
    <w:p w14:paraId="42B6A9E5" w14:textId="77777777" w:rsidR="00BF1CFD" w:rsidRPr="00FC29E8" w:rsidRDefault="00BF1CFD" w:rsidP="00BF1CFD"/>
    <w:p w14:paraId="74A09858" w14:textId="44B9629C" w:rsidR="00BF1CFD" w:rsidRPr="00FC29E8" w:rsidRDefault="00BF1CFD" w:rsidP="00BF1CFD">
      <w:pPr>
        <w:pStyle w:val="51"/>
      </w:pPr>
      <w:bookmarkStart w:id="1153" w:name="_Toc96843426"/>
      <w:bookmarkStart w:id="1154" w:name="_Toc96844401"/>
      <w:bookmarkStart w:id="1155" w:name="_Toc100739974"/>
      <w:bookmarkStart w:id="1156" w:name="_Toc129252547"/>
      <w:bookmarkStart w:id="1157" w:name="_Toc144024245"/>
      <w:bookmarkStart w:id="1158" w:name="_Toc144459677"/>
      <w:bookmarkStart w:id="1159" w:name="_Toc151743193"/>
      <w:bookmarkStart w:id="1160" w:name="_Toc151743658"/>
      <w:bookmarkStart w:id="1161" w:name="_Toc157434659"/>
      <w:bookmarkStart w:id="1162" w:name="_Toc157436374"/>
      <w:bookmarkStart w:id="1163" w:name="_Toc157440214"/>
      <w:r w:rsidRPr="00FC29E8">
        <w:rPr>
          <w:noProof/>
          <w:lang w:eastAsia="zh-CN"/>
        </w:rPr>
        <w:t>6.3</w:t>
      </w:r>
      <w:r w:rsidRPr="00FC29E8">
        <w:t>.3.3.3</w:t>
      </w:r>
      <w:r w:rsidRPr="00FC29E8">
        <w:tab/>
        <w:t>Resource Standard Methods</w:t>
      </w:r>
      <w:bookmarkEnd w:id="1153"/>
      <w:bookmarkEnd w:id="1154"/>
      <w:bookmarkEnd w:id="1155"/>
      <w:bookmarkEnd w:id="1156"/>
      <w:bookmarkEnd w:id="1157"/>
      <w:bookmarkEnd w:id="1158"/>
      <w:bookmarkEnd w:id="1159"/>
      <w:bookmarkEnd w:id="1160"/>
      <w:bookmarkEnd w:id="1161"/>
      <w:bookmarkEnd w:id="1162"/>
      <w:bookmarkEnd w:id="1163"/>
    </w:p>
    <w:p w14:paraId="50016639" w14:textId="1708CFB8" w:rsidR="00BF1CFD" w:rsidRPr="00FC29E8" w:rsidRDefault="00BF1CFD" w:rsidP="000B7712">
      <w:pPr>
        <w:pStyle w:val="6"/>
      </w:pPr>
      <w:bookmarkStart w:id="1164" w:name="_Toc96843427"/>
      <w:bookmarkStart w:id="1165" w:name="_Toc96844402"/>
      <w:bookmarkStart w:id="1166" w:name="_Toc100739975"/>
      <w:bookmarkStart w:id="1167" w:name="_Toc129252548"/>
      <w:bookmarkStart w:id="1168" w:name="_Toc144024246"/>
      <w:bookmarkStart w:id="1169" w:name="_Toc144459678"/>
      <w:bookmarkStart w:id="1170" w:name="_Toc151743194"/>
      <w:bookmarkStart w:id="1171" w:name="_Toc151743659"/>
      <w:bookmarkStart w:id="1172" w:name="_Toc157434660"/>
      <w:bookmarkStart w:id="1173" w:name="_Toc157436375"/>
      <w:bookmarkStart w:id="1174" w:name="_Toc157440215"/>
      <w:r w:rsidRPr="00445F63">
        <w:t>6.3</w:t>
      </w:r>
      <w:r w:rsidRPr="00FC29E8">
        <w:t>.3.3.3.1</w:t>
      </w:r>
      <w:r w:rsidRPr="00FC29E8">
        <w:tab/>
        <w:t>GET</w:t>
      </w:r>
      <w:bookmarkEnd w:id="1164"/>
      <w:bookmarkEnd w:id="1165"/>
      <w:bookmarkEnd w:id="1166"/>
      <w:bookmarkEnd w:id="1167"/>
      <w:bookmarkEnd w:id="1168"/>
      <w:bookmarkEnd w:id="1169"/>
      <w:bookmarkEnd w:id="1170"/>
      <w:bookmarkEnd w:id="1171"/>
      <w:bookmarkEnd w:id="1172"/>
      <w:bookmarkEnd w:id="1173"/>
      <w:bookmarkEnd w:id="1174"/>
    </w:p>
    <w:p w14:paraId="60BB7518" w14:textId="48157F8A" w:rsidR="00BF1CFD" w:rsidRPr="00FC29E8" w:rsidRDefault="00BF1CFD" w:rsidP="00BF1CFD">
      <w:pPr>
        <w:rPr>
          <w:noProof/>
          <w:lang w:eastAsia="zh-CN"/>
        </w:rPr>
      </w:pPr>
      <w:r w:rsidRPr="00FC29E8">
        <w:rPr>
          <w:noProof/>
          <w:lang w:eastAsia="zh-CN"/>
        </w:rPr>
        <w:t xml:space="preserve">The HTTP GET method allows a service consumer to retrieve an existing </w:t>
      </w:r>
      <w:r w:rsidRPr="00FC29E8">
        <w:t>"Individual Policy" resource at the NSCE Server</w:t>
      </w:r>
      <w:r w:rsidRPr="00FC29E8">
        <w:rPr>
          <w:noProof/>
          <w:lang w:eastAsia="zh-CN"/>
        </w:rPr>
        <w:t>.</w:t>
      </w:r>
    </w:p>
    <w:p w14:paraId="1287F223" w14:textId="7BCAA5B9" w:rsidR="00BF1CFD" w:rsidRPr="00FC29E8" w:rsidRDefault="00BF1CFD" w:rsidP="00BF1CFD">
      <w:r w:rsidRPr="00FC29E8">
        <w:t>This method shall support the URI query parameters specified in table </w:t>
      </w:r>
      <w:r w:rsidRPr="00FC29E8">
        <w:rPr>
          <w:noProof/>
          <w:lang w:eastAsia="zh-CN"/>
        </w:rPr>
        <w:t>6.3</w:t>
      </w:r>
      <w:r w:rsidRPr="00FC29E8">
        <w:t>.3.3.3.1-1.</w:t>
      </w:r>
    </w:p>
    <w:p w14:paraId="0460E915" w14:textId="2844AD2F" w:rsidR="00BF1CFD" w:rsidRPr="00FC29E8" w:rsidRDefault="00BF1CFD" w:rsidP="00BF1CFD">
      <w:pPr>
        <w:pStyle w:val="TH"/>
        <w:rPr>
          <w:rFonts w:cs="Arial"/>
        </w:rPr>
      </w:pPr>
      <w:r w:rsidRPr="00FC29E8">
        <w:t>Table </w:t>
      </w:r>
      <w:r w:rsidRPr="00FC29E8">
        <w:rPr>
          <w:noProof/>
          <w:lang w:eastAsia="zh-CN"/>
        </w:rPr>
        <w:t>6.3</w:t>
      </w:r>
      <w:r w:rsidRPr="00FC29E8">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FC29E8" w:rsidRDefault="00BF1CFD" w:rsidP="00F8442F">
            <w:pPr>
              <w:pStyle w:val="TAH"/>
            </w:pPr>
            <w:r w:rsidRPr="00FC29E8">
              <w:t>Name</w:t>
            </w:r>
          </w:p>
        </w:tc>
        <w:tc>
          <w:tcPr>
            <w:tcW w:w="731" w:type="pct"/>
            <w:tcBorders>
              <w:bottom w:val="single" w:sz="6" w:space="0" w:color="auto"/>
            </w:tcBorders>
            <w:shd w:val="clear" w:color="auto" w:fill="C0C0C0"/>
            <w:vAlign w:val="center"/>
          </w:tcPr>
          <w:p w14:paraId="1D4FC18B" w14:textId="77777777" w:rsidR="00BF1CFD" w:rsidRPr="00FC29E8" w:rsidRDefault="00BF1CFD" w:rsidP="00F8442F">
            <w:pPr>
              <w:pStyle w:val="TAH"/>
            </w:pPr>
            <w:r w:rsidRPr="00FC29E8">
              <w:t>Data type</w:t>
            </w:r>
          </w:p>
        </w:tc>
        <w:tc>
          <w:tcPr>
            <w:tcW w:w="215" w:type="pct"/>
            <w:tcBorders>
              <w:bottom w:val="single" w:sz="6" w:space="0" w:color="auto"/>
            </w:tcBorders>
            <w:shd w:val="clear" w:color="auto" w:fill="C0C0C0"/>
            <w:vAlign w:val="center"/>
          </w:tcPr>
          <w:p w14:paraId="17C0B370" w14:textId="77777777" w:rsidR="00BF1CFD" w:rsidRPr="00FC29E8" w:rsidRDefault="00BF1CFD" w:rsidP="00F8442F">
            <w:pPr>
              <w:pStyle w:val="TAH"/>
            </w:pPr>
            <w:r w:rsidRPr="00FC29E8">
              <w:t>P</w:t>
            </w:r>
          </w:p>
        </w:tc>
        <w:tc>
          <w:tcPr>
            <w:tcW w:w="580" w:type="pct"/>
            <w:tcBorders>
              <w:bottom w:val="single" w:sz="6" w:space="0" w:color="auto"/>
            </w:tcBorders>
            <w:shd w:val="clear" w:color="auto" w:fill="C0C0C0"/>
            <w:vAlign w:val="center"/>
          </w:tcPr>
          <w:p w14:paraId="56B07D2B" w14:textId="77777777" w:rsidR="00BF1CFD" w:rsidRPr="00FC29E8" w:rsidRDefault="00BF1CFD" w:rsidP="00F8442F">
            <w:pPr>
              <w:pStyle w:val="TAH"/>
            </w:pPr>
            <w:r w:rsidRPr="00FC29E8">
              <w:t>Cardinality</w:t>
            </w:r>
          </w:p>
        </w:tc>
        <w:tc>
          <w:tcPr>
            <w:tcW w:w="1852" w:type="pct"/>
            <w:tcBorders>
              <w:bottom w:val="single" w:sz="6" w:space="0" w:color="auto"/>
            </w:tcBorders>
            <w:shd w:val="clear" w:color="auto" w:fill="C0C0C0"/>
            <w:vAlign w:val="center"/>
          </w:tcPr>
          <w:p w14:paraId="4BBEBE46" w14:textId="77777777" w:rsidR="00BF1CFD" w:rsidRPr="00FC29E8" w:rsidRDefault="00BF1CFD" w:rsidP="00F8442F">
            <w:pPr>
              <w:pStyle w:val="TAH"/>
            </w:pPr>
            <w:r w:rsidRPr="00FC29E8">
              <w:t>Description</w:t>
            </w:r>
          </w:p>
        </w:tc>
        <w:tc>
          <w:tcPr>
            <w:tcW w:w="796" w:type="pct"/>
            <w:tcBorders>
              <w:bottom w:val="single" w:sz="6" w:space="0" w:color="auto"/>
            </w:tcBorders>
            <w:shd w:val="clear" w:color="auto" w:fill="C0C0C0"/>
            <w:vAlign w:val="center"/>
          </w:tcPr>
          <w:p w14:paraId="6F967398" w14:textId="77777777" w:rsidR="00BF1CFD" w:rsidRPr="00FC29E8" w:rsidRDefault="00BF1CFD" w:rsidP="00F8442F">
            <w:pPr>
              <w:pStyle w:val="TAH"/>
            </w:pPr>
            <w:r w:rsidRPr="00FC29E8">
              <w:t>Applicability</w:t>
            </w:r>
          </w:p>
        </w:tc>
      </w:tr>
      <w:tr w:rsidR="00BF1CFD" w:rsidRPr="00FC29E8" w14:paraId="66D4678D" w14:textId="77777777" w:rsidTr="00F8442F">
        <w:trPr>
          <w:jc w:val="center"/>
        </w:trPr>
        <w:tc>
          <w:tcPr>
            <w:tcW w:w="825" w:type="pct"/>
            <w:tcBorders>
              <w:top w:val="single" w:sz="6" w:space="0" w:color="auto"/>
            </w:tcBorders>
            <w:shd w:val="clear" w:color="auto" w:fill="auto"/>
            <w:vAlign w:val="center"/>
          </w:tcPr>
          <w:p w14:paraId="4331FC78" w14:textId="77777777" w:rsidR="00BF1CFD" w:rsidRPr="00FC29E8" w:rsidRDefault="00BF1CFD" w:rsidP="00F8442F">
            <w:pPr>
              <w:pStyle w:val="TAL"/>
            </w:pPr>
            <w:r w:rsidRPr="00FC29E8">
              <w:t>n/a</w:t>
            </w:r>
          </w:p>
        </w:tc>
        <w:tc>
          <w:tcPr>
            <w:tcW w:w="731" w:type="pct"/>
            <w:tcBorders>
              <w:top w:val="single" w:sz="6" w:space="0" w:color="auto"/>
            </w:tcBorders>
            <w:vAlign w:val="center"/>
          </w:tcPr>
          <w:p w14:paraId="6FAF5272" w14:textId="77777777" w:rsidR="00BF1CFD" w:rsidRPr="00FC29E8" w:rsidRDefault="00BF1CFD" w:rsidP="00F8442F">
            <w:pPr>
              <w:pStyle w:val="TAL"/>
            </w:pPr>
          </w:p>
        </w:tc>
        <w:tc>
          <w:tcPr>
            <w:tcW w:w="215" w:type="pct"/>
            <w:tcBorders>
              <w:top w:val="single" w:sz="6" w:space="0" w:color="auto"/>
            </w:tcBorders>
            <w:vAlign w:val="center"/>
          </w:tcPr>
          <w:p w14:paraId="33FACADD" w14:textId="77777777" w:rsidR="00BF1CFD" w:rsidRPr="00FC29E8" w:rsidRDefault="00BF1CFD" w:rsidP="00F8442F">
            <w:pPr>
              <w:pStyle w:val="TAC"/>
            </w:pPr>
          </w:p>
        </w:tc>
        <w:tc>
          <w:tcPr>
            <w:tcW w:w="580" w:type="pct"/>
            <w:tcBorders>
              <w:top w:val="single" w:sz="6" w:space="0" w:color="auto"/>
            </w:tcBorders>
            <w:vAlign w:val="center"/>
          </w:tcPr>
          <w:p w14:paraId="374545E5" w14:textId="77777777" w:rsidR="00BF1CFD" w:rsidRPr="00FC29E8" w:rsidRDefault="00BF1CFD" w:rsidP="00F8442F">
            <w:pPr>
              <w:pStyle w:val="TAC"/>
            </w:pPr>
          </w:p>
        </w:tc>
        <w:tc>
          <w:tcPr>
            <w:tcW w:w="1852" w:type="pct"/>
            <w:tcBorders>
              <w:top w:val="single" w:sz="6" w:space="0" w:color="auto"/>
            </w:tcBorders>
            <w:shd w:val="clear" w:color="auto" w:fill="auto"/>
            <w:vAlign w:val="center"/>
          </w:tcPr>
          <w:p w14:paraId="77973236" w14:textId="77777777" w:rsidR="00BF1CFD" w:rsidRPr="00FC29E8" w:rsidRDefault="00BF1CFD" w:rsidP="00F8442F">
            <w:pPr>
              <w:pStyle w:val="TAL"/>
            </w:pPr>
          </w:p>
        </w:tc>
        <w:tc>
          <w:tcPr>
            <w:tcW w:w="796" w:type="pct"/>
            <w:tcBorders>
              <w:top w:val="single" w:sz="6" w:space="0" w:color="auto"/>
            </w:tcBorders>
            <w:vAlign w:val="center"/>
          </w:tcPr>
          <w:p w14:paraId="7E6E4184" w14:textId="77777777" w:rsidR="00BF1CFD" w:rsidRPr="00FC29E8" w:rsidRDefault="00BF1CFD" w:rsidP="00F8442F">
            <w:pPr>
              <w:pStyle w:val="TAL"/>
            </w:pPr>
          </w:p>
        </w:tc>
      </w:tr>
    </w:tbl>
    <w:p w14:paraId="7D957D23" w14:textId="77777777" w:rsidR="00BF1CFD" w:rsidRPr="00FC29E8" w:rsidRDefault="00BF1CFD" w:rsidP="00BF1CFD"/>
    <w:p w14:paraId="6AEE9DA6" w14:textId="47122C45" w:rsidR="00BF1CFD" w:rsidRPr="00FC29E8" w:rsidRDefault="00BF1CFD" w:rsidP="00BF1CFD">
      <w:r w:rsidRPr="00FC29E8">
        <w:t>This method shall support the request data structures specified in table </w:t>
      </w:r>
      <w:r w:rsidRPr="00FC29E8">
        <w:rPr>
          <w:noProof/>
          <w:lang w:eastAsia="zh-CN"/>
        </w:rPr>
        <w:t>6.3</w:t>
      </w:r>
      <w:r w:rsidRPr="00FC29E8">
        <w:t>.3.3.3.1-2 and the response data structures and response codes specified in table </w:t>
      </w:r>
      <w:r w:rsidRPr="00FC29E8">
        <w:rPr>
          <w:noProof/>
          <w:lang w:eastAsia="zh-CN"/>
        </w:rPr>
        <w:t>6.3</w:t>
      </w:r>
      <w:r w:rsidRPr="00FC29E8">
        <w:t>.3.3.3.1-3.</w:t>
      </w:r>
    </w:p>
    <w:p w14:paraId="5F22E5C2" w14:textId="1F392F4E" w:rsidR="00BF1CFD" w:rsidRPr="00FC29E8" w:rsidRDefault="00BF1CFD" w:rsidP="00BF1CFD">
      <w:pPr>
        <w:pStyle w:val="TH"/>
      </w:pPr>
      <w:r w:rsidRPr="00FC29E8">
        <w:t>Table </w:t>
      </w:r>
      <w:r w:rsidRPr="00FC29E8">
        <w:rPr>
          <w:noProof/>
          <w:lang w:eastAsia="zh-CN"/>
        </w:rPr>
        <w:t>6.3</w:t>
      </w:r>
      <w:r w:rsidRPr="00FC29E8">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FC29E8"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FC29E8" w:rsidRDefault="00BF1CFD" w:rsidP="00F8442F">
            <w:pPr>
              <w:pStyle w:val="TAH"/>
            </w:pPr>
            <w:r w:rsidRPr="00FC29E8">
              <w:t>Data type</w:t>
            </w:r>
          </w:p>
        </w:tc>
        <w:tc>
          <w:tcPr>
            <w:tcW w:w="425" w:type="dxa"/>
            <w:tcBorders>
              <w:bottom w:val="single" w:sz="6" w:space="0" w:color="auto"/>
            </w:tcBorders>
            <w:shd w:val="clear" w:color="auto" w:fill="C0C0C0"/>
            <w:vAlign w:val="center"/>
          </w:tcPr>
          <w:p w14:paraId="06E30F49" w14:textId="77777777" w:rsidR="00BF1CFD" w:rsidRPr="00FC29E8" w:rsidRDefault="00BF1CFD" w:rsidP="00F8442F">
            <w:pPr>
              <w:pStyle w:val="TAH"/>
            </w:pPr>
            <w:r w:rsidRPr="00FC29E8">
              <w:t>P</w:t>
            </w:r>
          </w:p>
        </w:tc>
        <w:tc>
          <w:tcPr>
            <w:tcW w:w="1276" w:type="dxa"/>
            <w:tcBorders>
              <w:bottom w:val="single" w:sz="6" w:space="0" w:color="auto"/>
            </w:tcBorders>
            <w:shd w:val="clear" w:color="auto" w:fill="C0C0C0"/>
            <w:vAlign w:val="center"/>
          </w:tcPr>
          <w:p w14:paraId="4FCE1AE4" w14:textId="77777777" w:rsidR="00BF1CFD" w:rsidRPr="00FC29E8" w:rsidRDefault="00BF1CFD" w:rsidP="00F8442F">
            <w:pPr>
              <w:pStyle w:val="TAH"/>
            </w:pPr>
            <w:r w:rsidRPr="00FC29E8">
              <w:t>Cardinality</w:t>
            </w:r>
          </w:p>
        </w:tc>
        <w:tc>
          <w:tcPr>
            <w:tcW w:w="6447" w:type="dxa"/>
            <w:tcBorders>
              <w:bottom w:val="single" w:sz="6" w:space="0" w:color="auto"/>
            </w:tcBorders>
            <w:shd w:val="clear" w:color="auto" w:fill="C0C0C0"/>
            <w:vAlign w:val="center"/>
          </w:tcPr>
          <w:p w14:paraId="30EA7F96" w14:textId="77777777" w:rsidR="00BF1CFD" w:rsidRPr="00FC29E8" w:rsidRDefault="00BF1CFD" w:rsidP="00F8442F">
            <w:pPr>
              <w:pStyle w:val="TAH"/>
            </w:pPr>
            <w:r w:rsidRPr="00FC29E8">
              <w:t>Description</w:t>
            </w:r>
          </w:p>
        </w:tc>
      </w:tr>
      <w:tr w:rsidR="00BF1CFD" w:rsidRPr="00FC29E8" w14:paraId="02E64B38" w14:textId="77777777" w:rsidTr="00F8442F">
        <w:trPr>
          <w:jc w:val="center"/>
        </w:trPr>
        <w:tc>
          <w:tcPr>
            <w:tcW w:w="1627" w:type="dxa"/>
            <w:tcBorders>
              <w:top w:val="single" w:sz="6" w:space="0" w:color="auto"/>
            </w:tcBorders>
            <w:shd w:val="clear" w:color="auto" w:fill="auto"/>
            <w:vAlign w:val="center"/>
          </w:tcPr>
          <w:p w14:paraId="7AD8311F" w14:textId="77777777" w:rsidR="00BF1CFD" w:rsidRPr="00FC29E8" w:rsidRDefault="00BF1CFD" w:rsidP="00F8442F">
            <w:pPr>
              <w:pStyle w:val="TAL"/>
            </w:pPr>
            <w:r w:rsidRPr="00FC29E8">
              <w:t>n/a</w:t>
            </w:r>
          </w:p>
        </w:tc>
        <w:tc>
          <w:tcPr>
            <w:tcW w:w="425" w:type="dxa"/>
            <w:tcBorders>
              <w:top w:val="single" w:sz="6" w:space="0" w:color="auto"/>
            </w:tcBorders>
            <w:vAlign w:val="center"/>
          </w:tcPr>
          <w:p w14:paraId="52E16D12" w14:textId="77777777" w:rsidR="00BF1CFD" w:rsidRPr="00FC29E8" w:rsidRDefault="00BF1CFD" w:rsidP="00F8442F">
            <w:pPr>
              <w:pStyle w:val="TAC"/>
            </w:pPr>
          </w:p>
        </w:tc>
        <w:tc>
          <w:tcPr>
            <w:tcW w:w="1276" w:type="dxa"/>
            <w:tcBorders>
              <w:top w:val="single" w:sz="6" w:space="0" w:color="auto"/>
            </w:tcBorders>
            <w:vAlign w:val="center"/>
          </w:tcPr>
          <w:p w14:paraId="2D221A4A" w14:textId="77777777" w:rsidR="00BF1CFD" w:rsidRPr="00FC29E8" w:rsidRDefault="00BF1CFD" w:rsidP="00F8442F">
            <w:pPr>
              <w:pStyle w:val="TAC"/>
            </w:pPr>
          </w:p>
        </w:tc>
        <w:tc>
          <w:tcPr>
            <w:tcW w:w="6447" w:type="dxa"/>
            <w:tcBorders>
              <w:top w:val="single" w:sz="6" w:space="0" w:color="auto"/>
            </w:tcBorders>
            <w:shd w:val="clear" w:color="auto" w:fill="auto"/>
            <w:vAlign w:val="center"/>
          </w:tcPr>
          <w:p w14:paraId="10575F0E" w14:textId="77777777" w:rsidR="00BF1CFD" w:rsidRPr="00FC29E8" w:rsidRDefault="00BF1CFD" w:rsidP="00F8442F">
            <w:pPr>
              <w:pStyle w:val="TAL"/>
            </w:pPr>
          </w:p>
        </w:tc>
      </w:tr>
    </w:tbl>
    <w:p w14:paraId="57E0607C" w14:textId="77777777" w:rsidR="00BF1CFD" w:rsidRPr="00FC29E8" w:rsidRDefault="00BF1CFD" w:rsidP="00BF1CFD"/>
    <w:p w14:paraId="55E25747" w14:textId="6FD88DD0" w:rsidR="00BF1CFD" w:rsidRPr="00FC29E8" w:rsidRDefault="00BF1CFD" w:rsidP="00BF1CFD">
      <w:pPr>
        <w:pStyle w:val="TH"/>
      </w:pPr>
      <w:r w:rsidRPr="00FC29E8">
        <w:t>Table </w:t>
      </w:r>
      <w:r w:rsidRPr="00FC29E8">
        <w:rPr>
          <w:noProof/>
          <w:lang w:eastAsia="zh-CN"/>
        </w:rPr>
        <w:t>6.3</w:t>
      </w:r>
      <w:r w:rsidRPr="00FC29E8">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FC29E8"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FC29E8" w:rsidRDefault="00BF1CFD" w:rsidP="00F8442F">
            <w:pPr>
              <w:pStyle w:val="TAH"/>
            </w:pPr>
            <w:r w:rsidRPr="00FC29E8">
              <w:t>Data type</w:t>
            </w:r>
          </w:p>
        </w:tc>
        <w:tc>
          <w:tcPr>
            <w:tcW w:w="221" w:type="pct"/>
            <w:tcBorders>
              <w:bottom w:val="single" w:sz="6" w:space="0" w:color="auto"/>
            </w:tcBorders>
            <w:shd w:val="clear" w:color="auto" w:fill="C0C0C0"/>
            <w:vAlign w:val="center"/>
          </w:tcPr>
          <w:p w14:paraId="655FE027" w14:textId="77777777" w:rsidR="00BF1CFD" w:rsidRPr="00FC29E8" w:rsidRDefault="00BF1CFD" w:rsidP="00F8442F">
            <w:pPr>
              <w:pStyle w:val="TAH"/>
            </w:pPr>
            <w:r w:rsidRPr="00FC29E8">
              <w:t>P</w:t>
            </w:r>
          </w:p>
        </w:tc>
        <w:tc>
          <w:tcPr>
            <w:tcW w:w="589" w:type="pct"/>
            <w:tcBorders>
              <w:bottom w:val="single" w:sz="6" w:space="0" w:color="auto"/>
            </w:tcBorders>
            <w:shd w:val="clear" w:color="auto" w:fill="C0C0C0"/>
            <w:vAlign w:val="center"/>
          </w:tcPr>
          <w:p w14:paraId="2A27312E" w14:textId="77777777" w:rsidR="00BF1CFD" w:rsidRPr="00FC29E8" w:rsidRDefault="00BF1CFD" w:rsidP="00F8442F">
            <w:pPr>
              <w:pStyle w:val="TAH"/>
            </w:pPr>
            <w:r w:rsidRPr="00FC29E8">
              <w:t>Cardinality</w:t>
            </w:r>
          </w:p>
        </w:tc>
        <w:tc>
          <w:tcPr>
            <w:tcW w:w="737" w:type="pct"/>
            <w:tcBorders>
              <w:bottom w:val="single" w:sz="6" w:space="0" w:color="auto"/>
            </w:tcBorders>
            <w:shd w:val="clear" w:color="auto" w:fill="C0C0C0"/>
            <w:vAlign w:val="center"/>
          </w:tcPr>
          <w:p w14:paraId="3C967299" w14:textId="77777777" w:rsidR="00BF1CFD" w:rsidRPr="00FC29E8" w:rsidRDefault="00BF1CFD" w:rsidP="00F8442F">
            <w:pPr>
              <w:pStyle w:val="TAH"/>
            </w:pPr>
            <w:r w:rsidRPr="00FC29E8">
              <w:t>Response</w:t>
            </w:r>
          </w:p>
          <w:p w14:paraId="72B73CF5" w14:textId="77777777" w:rsidR="00BF1CFD" w:rsidRPr="00FC29E8" w:rsidRDefault="00BF1CFD" w:rsidP="00F8442F">
            <w:pPr>
              <w:pStyle w:val="TAH"/>
            </w:pPr>
            <w:r w:rsidRPr="00FC29E8">
              <w:t>codes</w:t>
            </w:r>
          </w:p>
        </w:tc>
        <w:tc>
          <w:tcPr>
            <w:tcW w:w="2352" w:type="pct"/>
            <w:tcBorders>
              <w:bottom w:val="single" w:sz="6" w:space="0" w:color="auto"/>
            </w:tcBorders>
            <w:shd w:val="clear" w:color="auto" w:fill="C0C0C0"/>
            <w:vAlign w:val="center"/>
          </w:tcPr>
          <w:p w14:paraId="7AAA79FD" w14:textId="77777777" w:rsidR="00BF1CFD" w:rsidRPr="00FC29E8" w:rsidRDefault="00BF1CFD" w:rsidP="00F8442F">
            <w:pPr>
              <w:pStyle w:val="TAH"/>
            </w:pPr>
            <w:r w:rsidRPr="00FC29E8">
              <w:t>Description</w:t>
            </w:r>
          </w:p>
        </w:tc>
      </w:tr>
      <w:tr w:rsidR="00BF1CFD" w:rsidRPr="00FC29E8" w14:paraId="4FFC0A94" w14:textId="77777777" w:rsidTr="00F8442F">
        <w:trPr>
          <w:jc w:val="center"/>
        </w:trPr>
        <w:tc>
          <w:tcPr>
            <w:tcW w:w="1101" w:type="pct"/>
            <w:tcBorders>
              <w:top w:val="single" w:sz="6" w:space="0" w:color="auto"/>
            </w:tcBorders>
            <w:shd w:val="clear" w:color="auto" w:fill="auto"/>
            <w:vAlign w:val="center"/>
          </w:tcPr>
          <w:p w14:paraId="7A49D202" w14:textId="61C55388" w:rsidR="00BF1CFD" w:rsidRPr="00FC29E8" w:rsidRDefault="00BF1CFD" w:rsidP="00F8442F">
            <w:pPr>
              <w:pStyle w:val="TAL"/>
            </w:pPr>
            <w:r w:rsidRPr="00FC29E8">
              <w:t>Policy</w:t>
            </w:r>
          </w:p>
        </w:tc>
        <w:tc>
          <w:tcPr>
            <w:tcW w:w="221" w:type="pct"/>
            <w:tcBorders>
              <w:top w:val="single" w:sz="6" w:space="0" w:color="auto"/>
            </w:tcBorders>
            <w:vAlign w:val="center"/>
          </w:tcPr>
          <w:p w14:paraId="7D0A8AA3" w14:textId="77777777" w:rsidR="00BF1CFD" w:rsidRPr="00FC29E8" w:rsidRDefault="00BF1CFD" w:rsidP="00F8442F">
            <w:pPr>
              <w:pStyle w:val="TAC"/>
            </w:pPr>
            <w:r w:rsidRPr="00FC29E8">
              <w:t>M</w:t>
            </w:r>
          </w:p>
        </w:tc>
        <w:tc>
          <w:tcPr>
            <w:tcW w:w="589" w:type="pct"/>
            <w:tcBorders>
              <w:top w:val="single" w:sz="6" w:space="0" w:color="auto"/>
            </w:tcBorders>
            <w:vAlign w:val="center"/>
          </w:tcPr>
          <w:p w14:paraId="18758F6B" w14:textId="77777777" w:rsidR="00BF1CFD" w:rsidRPr="00FC29E8" w:rsidRDefault="00BF1CFD" w:rsidP="00F8442F">
            <w:pPr>
              <w:pStyle w:val="TAC"/>
            </w:pPr>
            <w:r w:rsidRPr="00FC29E8">
              <w:t>1</w:t>
            </w:r>
          </w:p>
        </w:tc>
        <w:tc>
          <w:tcPr>
            <w:tcW w:w="737" w:type="pct"/>
            <w:tcBorders>
              <w:top w:val="single" w:sz="6" w:space="0" w:color="auto"/>
            </w:tcBorders>
            <w:vAlign w:val="center"/>
          </w:tcPr>
          <w:p w14:paraId="710BCD9D" w14:textId="77777777" w:rsidR="00BF1CFD" w:rsidRPr="00FC29E8" w:rsidRDefault="00BF1CFD" w:rsidP="00F8442F">
            <w:pPr>
              <w:pStyle w:val="TAL"/>
            </w:pPr>
            <w:r w:rsidRPr="00FC29E8">
              <w:t>200 OK</w:t>
            </w:r>
          </w:p>
        </w:tc>
        <w:tc>
          <w:tcPr>
            <w:tcW w:w="2352" w:type="pct"/>
            <w:tcBorders>
              <w:top w:val="single" w:sz="6" w:space="0" w:color="auto"/>
            </w:tcBorders>
            <w:shd w:val="clear" w:color="auto" w:fill="auto"/>
            <w:vAlign w:val="center"/>
          </w:tcPr>
          <w:p w14:paraId="6CDC06C1" w14:textId="6A2262B1" w:rsidR="00BF1CFD" w:rsidRPr="00FC29E8" w:rsidRDefault="00BF1CFD" w:rsidP="00F8442F">
            <w:pPr>
              <w:pStyle w:val="TAL"/>
            </w:pPr>
            <w:r w:rsidRPr="00FC29E8">
              <w:t>Successful case. The requested</w:t>
            </w:r>
            <w:r w:rsidRPr="00FC29E8">
              <w:rPr>
                <w:noProof/>
                <w:lang w:eastAsia="zh-CN"/>
              </w:rPr>
              <w:t xml:space="preserve"> </w:t>
            </w:r>
            <w:r w:rsidRPr="00FC29E8">
              <w:t>"Individual Policy" resource</w:t>
            </w:r>
            <w:r w:rsidRPr="00FC29E8">
              <w:rPr>
                <w:noProof/>
                <w:lang w:eastAsia="zh-CN"/>
              </w:rPr>
              <w:t xml:space="preserve"> </w:t>
            </w:r>
            <w:r w:rsidRPr="00FC29E8">
              <w:t>shall be returned.</w:t>
            </w:r>
          </w:p>
        </w:tc>
      </w:tr>
      <w:tr w:rsidR="00BF1CFD" w:rsidRPr="00FC29E8" w14:paraId="017A999E" w14:textId="77777777" w:rsidTr="00F8442F">
        <w:trPr>
          <w:jc w:val="center"/>
        </w:trPr>
        <w:tc>
          <w:tcPr>
            <w:tcW w:w="1101" w:type="pct"/>
            <w:shd w:val="clear" w:color="auto" w:fill="auto"/>
            <w:vAlign w:val="center"/>
          </w:tcPr>
          <w:p w14:paraId="132EC256" w14:textId="77777777" w:rsidR="00BF1CFD" w:rsidRPr="00FC29E8" w:rsidRDefault="00BF1CFD" w:rsidP="00F8442F">
            <w:pPr>
              <w:pStyle w:val="TAL"/>
            </w:pPr>
            <w:r w:rsidRPr="00FC29E8">
              <w:t>n/a</w:t>
            </w:r>
          </w:p>
        </w:tc>
        <w:tc>
          <w:tcPr>
            <w:tcW w:w="221" w:type="pct"/>
            <w:vAlign w:val="center"/>
          </w:tcPr>
          <w:p w14:paraId="03E2064F" w14:textId="77777777" w:rsidR="00BF1CFD" w:rsidRPr="00FC29E8" w:rsidRDefault="00BF1CFD" w:rsidP="00F8442F">
            <w:pPr>
              <w:pStyle w:val="TAC"/>
            </w:pPr>
          </w:p>
        </w:tc>
        <w:tc>
          <w:tcPr>
            <w:tcW w:w="589" w:type="pct"/>
            <w:vAlign w:val="center"/>
          </w:tcPr>
          <w:p w14:paraId="1118A67F" w14:textId="77777777" w:rsidR="00BF1CFD" w:rsidRPr="00FC29E8" w:rsidRDefault="00BF1CFD" w:rsidP="00F8442F">
            <w:pPr>
              <w:pStyle w:val="TAC"/>
            </w:pPr>
          </w:p>
        </w:tc>
        <w:tc>
          <w:tcPr>
            <w:tcW w:w="737" w:type="pct"/>
            <w:vAlign w:val="center"/>
          </w:tcPr>
          <w:p w14:paraId="79B8068A" w14:textId="77777777" w:rsidR="00BF1CFD" w:rsidRPr="00FC29E8" w:rsidRDefault="00BF1CFD" w:rsidP="00F8442F">
            <w:pPr>
              <w:pStyle w:val="TAL"/>
            </w:pPr>
            <w:r w:rsidRPr="00FC29E8">
              <w:t>307 Temporary Redirect</w:t>
            </w:r>
          </w:p>
        </w:tc>
        <w:tc>
          <w:tcPr>
            <w:tcW w:w="2352" w:type="pct"/>
            <w:shd w:val="clear" w:color="auto" w:fill="auto"/>
            <w:vAlign w:val="center"/>
          </w:tcPr>
          <w:p w14:paraId="23DFC303" w14:textId="77777777" w:rsidR="00BF1CFD" w:rsidRPr="00FC29E8" w:rsidRDefault="00BF1CFD" w:rsidP="00F8442F">
            <w:pPr>
              <w:pStyle w:val="TAL"/>
            </w:pPr>
            <w:r w:rsidRPr="00FC29E8">
              <w:t>Temporary redirection.</w:t>
            </w:r>
          </w:p>
          <w:p w14:paraId="5A490CB3" w14:textId="77777777" w:rsidR="00BF1CFD" w:rsidRPr="00FC29E8" w:rsidRDefault="00BF1CFD" w:rsidP="00F8442F">
            <w:pPr>
              <w:pStyle w:val="TAL"/>
            </w:pPr>
          </w:p>
          <w:p w14:paraId="3F791B39"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24163EA3" w14:textId="77777777" w:rsidR="00BF1CFD" w:rsidRPr="00FC29E8" w:rsidRDefault="00BF1CFD" w:rsidP="00F8442F">
            <w:pPr>
              <w:pStyle w:val="TAL"/>
            </w:pPr>
          </w:p>
          <w:p w14:paraId="046DC065" w14:textId="77777777" w:rsidR="00BF1CFD" w:rsidRPr="00FC29E8" w:rsidRDefault="00BF1CFD" w:rsidP="00F8442F">
            <w:pPr>
              <w:pStyle w:val="TAL"/>
            </w:pPr>
            <w:r w:rsidRPr="00FC29E8">
              <w:t>Redirection handling is described in clause 5.2.10 of 3GPP TS 29.122 [2].</w:t>
            </w:r>
          </w:p>
        </w:tc>
      </w:tr>
      <w:tr w:rsidR="00BF1CFD" w:rsidRPr="00FC29E8" w14:paraId="22960AFE" w14:textId="77777777" w:rsidTr="00F8442F">
        <w:trPr>
          <w:jc w:val="center"/>
        </w:trPr>
        <w:tc>
          <w:tcPr>
            <w:tcW w:w="1101" w:type="pct"/>
            <w:shd w:val="clear" w:color="auto" w:fill="auto"/>
            <w:vAlign w:val="center"/>
          </w:tcPr>
          <w:p w14:paraId="5763FB58" w14:textId="77777777" w:rsidR="00BF1CFD" w:rsidRPr="00FC29E8" w:rsidRDefault="00BF1CFD" w:rsidP="00F8442F">
            <w:pPr>
              <w:pStyle w:val="TAL"/>
            </w:pPr>
            <w:r w:rsidRPr="00FC29E8">
              <w:rPr>
                <w:lang w:eastAsia="zh-CN"/>
              </w:rPr>
              <w:t>n/a</w:t>
            </w:r>
          </w:p>
        </w:tc>
        <w:tc>
          <w:tcPr>
            <w:tcW w:w="221" w:type="pct"/>
            <w:vAlign w:val="center"/>
          </w:tcPr>
          <w:p w14:paraId="31AE3A9C" w14:textId="77777777" w:rsidR="00BF1CFD" w:rsidRPr="00FC29E8" w:rsidRDefault="00BF1CFD" w:rsidP="00F8442F">
            <w:pPr>
              <w:pStyle w:val="TAC"/>
            </w:pPr>
          </w:p>
        </w:tc>
        <w:tc>
          <w:tcPr>
            <w:tcW w:w="589" w:type="pct"/>
            <w:vAlign w:val="center"/>
          </w:tcPr>
          <w:p w14:paraId="040B373C" w14:textId="77777777" w:rsidR="00BF1CFD" w:rsidRPr="00FC29E8" w:rsidRDefault="00BF1CFD" w:rsidP="00F8442F">
            <w:pPr>
              <w:pStyle w:val="TAC"/>
            </w:pPr>
          </w:p>
        </w:tc>
        <w:tc>
          <w:tcPr>
            <w:tcW w:w="737" w:type="pct"/>
            <w:vAlign w:val="center"/>
          </w:tcPr>
          <w:p w14:paraId="3D52B3FE" w14:textId="77777777" w:rsidR="00BF1CFD" w:rsidRPr="00FC29E8" w:rsidRDefault="00BF1CFD" w:rsidP="00F8442F">
            <w:pPr>
              <w:pStyle w:val="TAL"/>
            </w:pPr>
            <w:r w:rsidRPr="00FC29E8">
              <w:t>308 Permanent Redirect</w:t>
            </w:r>
          </w:p>
        </w:tc>
        <w:tc>
          <w:tcPr>
            <w:tcW w:w="2352" w:type="pct"/>
            <w:shd w:val="clear" w:color="auto" w:fill="auto"/>
            <w:vAlign w:val="center"/>
          </w:tcPr>
          <w:p w14:paraId="28CFDDC8" w14:textId="77777777" w:rsidR="00BF1CFD" w:rsidRPr="00FC29E8" w:rsidRDefault="00BF1CFD" w:rsidP="00F8442F">
            <w:pPr>
              <w:pStyle w:val="TAL"/>
            </w:pPr>
            <w:r w:rsidRPr="00FC29E8">
              <w:t>Permanent redirection.</w:t>
            </w:r>
          </w:p>
          <w:p w14:paraId="497C1893" w14:textId="77777777" w:rsidR="00BF1CFD" w:rsidRPr="00FC29E8" w:rsidRDefault="00BF1CFD" w:rsidP="00F8442F">
            <w:pPr>
              <w:pStyle w:val="TAL"/>
            </w:pPr>
          </w:p>
          <w:p w14:paraId="38C78DDA"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5A99C4DA" w14:textId="77777777" w:rsidR="00BF1CFD" w:rsidRPr="00FC29E8" w:rsidRDefault="00BF1CFD" w:rsidP="00F8442F">
            <w:pPr>
              <w:pStyle w:val="TAL"/>
            </w:pPr>
          </w:p>
          <w:p w14:paraId="5821C52C" w14:textId="77777777" w:rsidR="00BF1CFD" w:rsidRPr="00FC29E8" w:rsidRDefault="00BF1CFD" w:rsidP="00F8442F">
            <w:pPr>
              <w:pStyle w:val="TAL"/>
            </w:pPr>
            <w:r w:rsidRPr="00FC29E8">
              <w:t>Redirection handling is described in clause 5.2.10 of 3GPP TS 29.122 [2].</w:t>
            </w:r>
          </w:p>
        </w:tc>
      </w:tr>
      <w:tr w:rsidR="00BF1CFD" w:rsidRPr="00FC29E8" w14:paraId="6C1AA19F" w14:textId="77777777" w:rsidTr="00F8442F">
        <w:trPr>
          <w:jc w:val="center"/>
        </w:trPr>
        <w:tc>
          <w:tcPr>
            <w:tcW w:w="5000" w:type="pct"/>
            <w:gridSpan w:val="5"/>
            <w:shd w:val="clear" w:color="auto" w:fill="auto"/>
            <w:vAlign w:val="center"/>
          </w:tcPr>
          <w:p w14:paraId="71307C3A" w14:textId="77777777" w:rsidR="00BF1CFD" w:rsidRPr="00FC29E8" w:rsidRDefault="00BF1CFD" w:rsidP="00F8442F">
            <w:pPr>
              <w:pStyle w:val="TAN"/>
            </w:pPr>
            <w:r w:rsidRPr="00FC29E8">
              <w:t>NOTE:</w:t>
            </w:r>
            <w:r w:rsidRPr="00FC29E8">
              <w:rPr>
                <w:noProof/>
              </w:rPr>
              <w:tab/>
              <w:t xml:space="preserve">The mandatory </w:t>
            </w:r>
            <w:r w:rsidRPr="00FC29E8">
              <w:t>HTTP error status codes for the HTTP GET method listed in table 5.2.6-1 of 3GPP TS 29.122 [2] shall also apply.</w:t>
            </w:r>
          </w:p>
        </w:tc>
      </w:tr>
    </w:tbl>
    <w:p w14:paraId="54B747D2" w14:textId="77777777" w:rsidR="00BF1CFD" w:rsidRPr="00FC29E8" w:rsidRDefault="00BF1CFD" w:rsidP="00BF1CFD"/>
    <w:p w14:paraId="164B3542" w14:textId="44311BC8" w:rsidR="00BF1CFD" w:rsidRPr="00FC29E8" w:rsidRDefault="00BF1CFD" w:rsidP="00BF1CFD">
      <w:pPr>
        <w:pStyle w:val="TH"/>
      </w:pPr>
      <w:r w:rsidRPr="00FC29E8">
        <w:lastRenderedPageBreak/>
        <w:t>Table </w:t>
      </w:r>
      <w:r w:rsidRPr="00FC29E8">
        <w:rPr>
          <w:noProof/>
          <w:lang w:eastAsia="zh-CN"/>
        </w:rPr>
        <w:t>6.3</w:t>
      </w:r>
      <w:r w:rsidRPr="00FC29E8">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1F126235" w14:textId="77777777" w:rsidTr="00F8442F">
        <w:trPr>
          <w:jc w:val="center"/>
        </w:trPr>
        <w:tc>
          <w:tcPr>
            <w:tcW w:w="824" w:type="pct"/>
            <w:shd w:val="clear" w:color="auto" w:fill="C0C0C0"/>
            <w:vAlign w:val="center"/>
          </w:tcPr>
          <w:p w14:paraId="5E46E304" w14:textId="77777777" w:rsidR="00BF1CFD" w:rsidRPr="00FC29E8" w:rsidRDefault="00BF1CFD" w:rsidP="00F8442F">
            <w:pPr>
              <w:pStyle w:val="TAH"/>
            </w:pPr>
            <w:r w:rsidRPr="00FC29E8">
              <w:t>Name</w:t>
            </w:r>
          </w:p>
        </w:tc>
        <w:tc>
          <w:tcPr>
            <w:tcW w:w="732" w:type="pct"/>
            <w:shd w:val="clear" w:color="auto" w:fill="C0C0C0"/>
            <w:vAlign w:val="center"/>
          </w:tcPr>
          <w:p w14:paraId="607FF993" w14:textId="77777777" w:rsidR="00BF1CFD" w:rsidRPr="00FC29E8" w:rsidRDefault="00BF1CFD" w:rsidP="00F8442F">
            <w:pPr>
              <w:pStyle w:val="TAH"/>
            </w:pPr>
            <w:r w:rsidRPr="00FC29E8">
              <w:t>Data type</w:t>
            </w:r>
          </w:p>
        </w:tc>
        <w:tc>
          <w:tcPr>
            <w:tcW w:w="217" w:type="pct"/>
            <w:shd w:val="clear" w:color="auto" w:fill="C0C0C0"/>
            <w:vAlign w:val="center"/>
          </w:tcPr>
          <w:p w14:paraId="2896768A" w14:textId="77777777" w:rsidR="00BF1CFD" w:rsidRPr="00FC29E8" w:rsidRDefault="00BF1CFD" w:rsidP="00F8442F">
            <w:pPr>
              <w:pStyle w:val="TAH"/>
            </w:pPr>
            <w:r w:rsidRPr="00FC29E8">
              <w:t>P</w:t>
            </w:r>
          </w:p>
        </w:tc>
        <w:tc>
          <w:tcPr>
            <w:tcW w:w="581" w:type="pct"/>
            <w:shd w:val="clear" w:color="auto" w:fill="C0C0C0"/>
            <w:vAlign w:val="center"/>
          </w:tcPr>
          <w:p w14:paraId="2F4E4275" w14:textId="77777777" w:rsidR="00BF1CFD" w:rsidRPr="00FC29E8" w:rsidRDefault="00BF1CFD" w:rsidP="00F8442F">
            <w:pPr>
              <w:pStyle w:val="TAH"/>
            </w:pPr>
            <w:r w:rsidRPr="00FC29E8">
              <w:t>Cardinality</w:t>
            </w:r>
          </w:p>
        </w:tc>
        <w:tc>
          <w:tcPr>
            <w:tcW w:w="2645" w:type="pct"/>
            <w:shd w:val="clear" w:color="auto" w:fill="C0C0C0"/>
            <w:vAlign w:val="center"/>
          </w:tcPr>
          <w:p w14:paraId="6858506D" w14:textId="77777777" w:rsidR="00BF1CFD" w:rsidRPr="00FC29E8" w:rsidRDefault="00BF1CFD" w:rsidP="00F8442F">
            <w:pPr>
              <w:pStyle w:val="TAH"/>
            </w:pPr>
            <w:r w:rsidRPr="00FC29E8">
              <w:t>Description</w:t>
            </w:r>
          </w:p>
        </w:tc>
      </w:tr>
      <w:tr w:rsidR="00BF1CFD" w:rsidRPr="00FC29E8" w14:paraId="52F281DA" w14:textId="77777777" w:rsidTr="00F8442F">
        <w:trPr>
          <w:jc w:val="center"/>
        </w:trPr>
        <w:tc>
          <w:tcPr>
            <w:tcW w:w="824" w:type="pct"/>
            <w:shd w:val="clear" w:color="auto" w:fill="auto"/>
            <w:vAlign w:val="center"/>
          </w:tcPr>
          <w:p w14:paraId="1F4E415B" w14:textId="77777777" w:rsidR="00BF1CFD" w:rsidRPr="00FC29E8" w:rsidRDefault="00BF1CFD" w:rsidP="00F8442F">
            <w:pPr>
              <w:pStyle w:val="TAL"/>
            </w:pPr>
            <w:r w:rsidRPr="00FC29E8">
              <w:t>Location</w:t>
            </w:r>
          </w:p>
        </w:tc>
        <w:tc>
          <w:tcPr>
            <w:tcW w:w="732" w:type="pct"/>
            <w:vAlign w:val="center"/>
          </w:tcPr>
          <w:p w14:paraId="182DF915" w14:textId="77777777" w:rsidR="00BF1CFD" w:rsidRPr="00FC29E8" w:rsidRDefault="00BF1CFD" w:rsidP="00F8442F">
            <w:pPr>
              <w:pStyle w:val="TAL"/>
            </w:pPr>
            <w:r w:rsidRPr="00FC29E8">
              <w:t>string</w:t>
            </w:r>
          </w:p>
        </w:tc>
        <w:tc>
          <w:tcPr>
            <w:tcW w:w="217" w:type="pct"/>
            <w:vAlign w:val="center"/>
          </w:tcPr>
          <w:p w14:paraId="36B956DF" w14:textId="77777777" w:rsidR="00BF1CFD" w:rsidRPr="00FC29E8" w:rsidRDefault="00BF1CFD" w:rsidP="00F8442F">
            <w:pPr>
              <w:pStyle w:val="TAC"/>
            </w:pPr>
            <w:r w:rsidRPr="00FC29E8">
              <w:t>M</w:t>
            </w:r>
          </w:p>
        </w:tc>
        <w:tc>
          <w:tcPr>
            <w:tcW w:w="581" w:type="pct"/>
            <w:vAlign w:val="center"/>
          </w:tcPr>
          <w:p w14:paraId="7F468459" w14:textId="77777777" w:rsidR="00BF1CFD" w:rsidRPr="00FC29E8" w:rsidRDefault="00BF1CFD" w:rsidP="00F8442F">
            <w:pPr>
              <w:pStyle w:val="TAC"/>
            </w:pPr>
            <w:r w:rsidRPr="00FC29E8">
              <w:t>1</w:t>
            </w:r>
          </w:p>
        </w:tc>
        <w:tc>
          <w:tcPr>
            <w:tcW w:w="2645" w:type="pct"/>
            <w:shd w:val="clear" w:color="auto" w:fill="auto"/>
            <w:vAlign w:val="center"/>
          </w:tcPr>
          <w:p w14:paraId="4F503448" w14:textId="77777777" w:rsidR="00BF1CFD" w:rsidRPr="00FC29E8" w:rsidRDefault="00BF1CFD" w:rsidP="00F8442F">
            <w:pPr>
              <w:pStyle w:val="TAL"/>
            </w:pPr>
            <w:r w:rsidRPr="00FC29E8">
              <w:t>Contains an alternative URI of the resource located in an alternative NSCE Server.</w:t>
            </w:r>
          </w:p>
        </w:tc>
      </w:tr>
    </w:tbl>
    <w:p w14:paraId="3C6C5DEA" w14:textId="77777777" w:rsidR="00BF1CFD" w:rsidRPr="00FC29E8" w:rsidRDefault="00BF1CFD" w:rsidP="00BF1CFD"/>
    <w:p w14:paraId="245BAC0E" w14:textId="2B03AEAF" w:rsidR="00BF1CFD" w:rsidRPr="00FC29E8" w:rsidRDefault="00BF1CFD" w:rsidP="00BF1CFD">
      <w:pPr>
        <w:pStyle w:val="TH"/>
      </w:pPr>
      <w:r w:rsidRPr="00FC29E8">
        <w:t>Table </w:t>
      </w:r>
      <w:r w:rsidRPr="00FC29E8">
        <w:rPr>
          <w:noProof/>
          <w:lang w:eastAsia="zh-CN"/>
        </w:rPr>
        <w:t>6.3</w:t>
      </w:r>
      <w:r w:rsidRPr="00FC29E8">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19832894" w14:textId="77777777" w:rsidTr="00F8442F">
        <w:trPr>
          <w:jc w:val="center"/>
        </w:trPr>
        <w:tc>
          <w:tcPr>
            <w:tcW w:w="824" w:type="pct"/>
            <w:shd w:val="clear" w:color="auto" w:fill="C0C0C0"/>
            <w:vAlign w:val="center"/>
          </w:tcPr>
          <w:p w14:paraId="6BE46AF4" w14:textId="77777777" w:rsidR="00BF1CFD" w:rsidRPr="00FC29E8" w:rsidRDefault="00BF1CFD" w:rsidP="00F8442F">
            <w:pPr>
              <w:pStyle w:val="TAH"/>
            </w:pPr>
            <w:r w:rsidRPr="00FC29E8">
              <w:t>Name</w:t>
            </w:r>
          </w:p>
        </w:tc>
        <w:tc>
          <w:tcPr>
            <w:tcW w:w="732" w:type="pct"/>
            <w:shd w:val="clear" w:color="auto" w:fill="C0C0C0"/>
            <w:vAlign w:val="center"/>
          </w:tcPr>
          <w:p w14:paraId="34E7F2A0" w14:textId="77777777" w:rsidR="00BF1CFD" w:rsidRPr="00FC29E8" w:rsidRDefault="00BF1CFD" w:rsidP="00F8442F">
            <w:pPr>
              <w:pStyle w:val="TAH"/>
            </w:pPr>
            <w:r w:rsidRPr="00FC29E8">
              <w:t>Data type</w:t>
            </w:r>
          </w:p>
        </w:tc>
        <w:tc>
          <w:tcPr>
            <w:tcW w:w="217" w:type="pct"/>
            <w:shd w:val="clear" w:color="auto" w:fill="C0C0C0"/>
            <w:vAlign w:val="center"/>
          </w:tcPr>
          <w:p w14:paraId="4153B1D3" w14:textId="77777777" w:rsidR="00BF1CFD" w:rsidRPr="00FC29E8" w:rsidRDefault="00BF1CFD" w:rsidP="00F8442F">
            <w:pPr>
              <w:pStyle w:val="TAH"/>
            </w:pPr>
            <w:r w:rsidRPr="00FC29E8">
              <w:t>P</w:t>
            </w:r>
          </w:p>
        </w:tc>
        <w:tc>
          <w:tcPr>
            <w:tcW w:w="581" w:type="pct"/>
            <w:shd w:val="clear" w:color="auto" w:fill="C0C0C0"/>
            <w:vAlign w:val="center"/>
          </w:tcPr>
          <w:p w14:paraId="42D9D35A" w14:textId="77777777" w:rsidR="00BF1CFD" w:rsidRPr="00FC29E8" w:rsidRDefault="00BF1CFD" w:rsidP="00F8442F">
            <w:pPr>
              <w:pStyle w:val="TAH"/>
            </w:pPr>
            <w:r w:rsidRPr="00FC29E8">
              <w:t>Cardinality</w:t>
            </w:r>
          </w:p>
        </w:tc>
        <w:tc>
          <w:tcPr>
            <w:tcW w:w="2645" w:type="pct"/>
            <w:shd w:val="clear" w:color="auto" w:fill="C0C0C0"/>
            <w:vAlign w:val="center"/>
          </w:tcPr>
          <w:p w14:paraId="398E0C85" w14:textId="77777777" w:rsidR="00BF1CFD" w:rsidRPr="00FC29E8" w:rsidRDefault="00BF1CFD" w:rsidP="00F8442F">
            <w:pPr>
              <w:pStyle w:val="TAH"/>
            </w:pPr>
            <w:r w:rsidRPr="00FC29E8">
              <w:t>Description</w:t>
            </w:r>
          </w:p>
        </w:tc>
      </w:tr>
      <w:tr w:rsidR="00BF1CFD" w:rsidRPr="00FC29E8" w14:paraId="3D925944" w14:textId="77777777" w:rsidTr="00F8442F">
        <w:trPr>
          <w:jc w:val="center"/>
        </w:trPr>
        <w:tc>
          <w:tcPr>
            <w:tcW w:w="824" w:type="pct"/>
            <w:shd w:val="clear" w:color="auto" w:fill="auto"/>
            <w:vAlign w:val="center"/>
          </w:tcPr>
          <w:p w14:paraId="57B87C92" w14:textId="77777777" w:rsidR="00BF1CFD" w:rsidRPr="00FC29E8" w:rsidRDefault="00BF1CFD" w:rsidP="00F8442F">
            <w:pPr>
              <w:pStyle w:val="TAL"/>
            </w:pPr>
            <w:r w:rsidRPr="00FC29E8">
              <w:t>Location</w:t>
            </w:r>
          </w:p>
        </w:tc>
        <w:tc>
          <w:tcPr>
            <w:tcW w:w="732" w:type="pct"/>
            <w:vAlign w:val="center"/>
          </w:tcPr>
          <w:p w14:paraId="5B8FDFD4" w14:textId="77777777" w:rsidR="00BF1CFD" w:rsidRPr="00FC29E8" w:rsidRDefault="00BF1CFD" w:rsidP="00F8442F">
            <w:pPr>
              <w:pStyle w:val="TAL"/>
            </w:pPr>
            <w:r w:rsidRPr="00FC29E8">
              <w:t>string</w:t>
            </w:r>
          </w:p>
        </w:tc>
        <w:tc>
          <w:tcPr>
            <w:tcW w:w="217" w:type="pct"/>
            <w:vAlign w:val="center"/>
          </w:tcPr>
          <w:p w14:paraId="398AAC58" w14:textId="77777777" w:rsidR="00BF1CFD" w:rsidRPr="00FC29E8" w:rsidRDefault="00BF1CFD" w:rsidP="00F8442F">
            <w:pPr>
              <w:pStyle w:val="TAC"/>
            </w:pPr>
            <w:r w:rsidRPr="00FC29E8">
              <w:t>M</w:t>
            </w:r>
          </w:p>
        </w:tc>
        <w:tc>
          <w:tcPr>
            <w:tcW w:w="581" w:type="pct"/>
            <w:vAlign w:val="center"/>
          </w:tcPr>
          <w:p w14:paraId="18028E21" w14:textId="77777777" w:rsidR="00BF1CFD" w:rsidRPr="00FC29E8" w:rsidRDefault="00BF1CFD" w:rsidP="00F8442F">
            <w:pPr>
              <w:pStyle w:val="TAC"/>
            </w:pPr>
            <w:r w:rsidRPr="00FC29E8">
              <w:t>1</w:t>
            </w:r>
          </w:p>
        </w:tc>
        <w:tc>
          <w:tcPr>
            <w:tcW w:w="2645" w:type="pct"/>
            <w:shd w:val="clear" w:color="auto" w:fill="auto"/>
            <w:vAlign w:val="center"/>
          </w:tcPr>
          <w:p w14:paraId="35133984" w14:textId="77777777" w:rsidR="00BF1CFD" w:rsidRPr="00FC29E8" w:rsidRDefault="00BF1CFD" w:rsidP="00F8442F">
            <w:pPr>
              <w:pStyle w:val="TAL"/>
            </w:pPr>
            <w:r w:rsidRPr="00FC29E8">
              <w:t>Contains an alternative URI of the resource located in an alternative NSCE Server.</w:t>
            </w:r>
          </w:p>
        </w:tc>
      </w:tr>
    </w:tbl>
    <w:p w14:paraId="32775727" w14:textId="77777777" w:rsidR="00BF1CFD" w:rsidRPr="00FC29E8" w:rsidRDefault="00BF1CFD" w:rsidP="00BF1CFD"/>
    <w:p w14:paraId="275737A7" w14:textId="4751400C" w:rsidR="00BF1CFD" w:rsidRPr="00FC29E8" w:rsidRDefault="00BF1CFD" w:rsidP="000B7712">
      <w:pPr>
        <w:pStyle w:val="6"/>
      </w:pPr>
      <w:bookmarkStart w:id="1175" w:name="_Toc96843428"/>
      <w:bookmarkStart w:id="1176" w:name="_Toc96844403"/>
      <w:bookmarkStart w:id="1177" w:name="_Toc100739976"/>
      <w:bookmarkStart w:id="1178" w:name="_Toc129252549"/>
      <w:bookmarkStart w:id="1179" w:name="_Toc144024247"/>
      <w:bookmarkStart w:id="1180" w:name="_Toc144459679"/>
      <w:bookmarkStart w:id="1181" w:name="_Toc151743195"/>
      <w:bookmarkStart w:id="1182" w:name="_Toc151743660"/>
      <w:bookmarkStart w:id="1183" w:name="_Toc157434661"/>
      <w:bookmarkStart w:id="1184" w:name="_Toc157436376"/>
      <w:bookmarkStart w:id="1185" w:name="_Toc157440216"/>
      <w:r w:rsidRPr="00445F63">
        <w:t>6.3</w:t>
      </w:r>
      <w:r w:rsidRPr="00FC29E8">
        <w:t>.3.3.3.2</w:t>
      </w:r>
      <w:r w:rsidRPr="00FC29E8">
        <w:tab/>
        <w:t>PUT</w:t>
      </w:r>
      <w:bookmarkEnd w:id="1175"/>
      <w:bookmarkEnd w:id="1176"/>
      <w:bookmarkEnd w:id="1177"/>
      <w:bookmarkEnd w:id="1178"/>
      <w:bookmarkEnd w:id="1179"/>
      <w:bookmarkEnd w:id="1180"/>
      <w:bookmarkEnd w:id="1181"/>
      <w:bookmarkEnd w:id="1182"/>
      <w:bookmarkEnd w:id="1183"/>
      <w:bookmarkEnd w:id="1184"/>
      <w:bookmarkEnd w:id="1185"/>
    </w:p>
    <w:p w14:paraId="57FEDC41" w14:textId="1312E959" w:rsidR="00BF1CFD" w:rsidRPr="00FC29E8" w:rsidRDefault="00BF1CFD" w:rsidP="00BF1CFD">
      <w:pPr>
        <w:rPr>
          <w:noProof/>
          <w:lang w:eastAsia="zh-CN"/>
        </w:rPr>
      </w:pPr>
      <w:r w:rsidRPr="00FC29E8">
        <w:rPr>
          <w:noProof/>
          <w:lang w:eastAsia="zh-CN"/>
        </w:rPr>
        <w:t xml:space="preserve">The HTTP PUT method allows a service consumer to request the update of an existing </w:t>
      </w:r>
      <w:r w:rsidRPr="00FC29E8">
        <w:t>"Individual Policy" resource at the NSCE Server</w:t>
      </w:r>
      <w:r w:rsidRPr="00FC29E8">
        <w:rPr>
          <w:noProof/>
          <w:lang w:eastAsia="zh-CN"/>
        </w:rPr>
        <w:t>.</w:t>
      </w:r>
    </w:p>
    <w:p w14:paraId="67549A9A" w14:textId="578EBEC4" w:rsidR="00BF1CFD" w:rsidRPr="00FC29E8" w:rsidRDefault="00BF1CFD" w:rsidP="00BF1CFD">
      <w:r w:rsidRPr="00FC29E8">
        <w:t>This method shall support the URI query parameters specified in table </w:t>
      </w:r>
      <w:r w:rsidRPr="00FC29E8">
        <w:rPr>
          <w:noProof/>
          <w:lang w:eastAsia="zh-CN"/>
        </w:rPr>
        <w:t>6.3</w:t>
      </w:r>
      <w:r w:rsidRPr="00FC29E8">
        <w:t>.3.3.3.2-1.</w:t>
      </w:r>
    </w:p>
    <w:p w14:paraId="33BC02DA" w14:textId="1A395154" w:rsidR="00BF1CFD" w:rsidRPr="00FC29E8" w:rsidRDefault="00BF1CFD" w:rsidP="00BF1CFD">
      <w:pPr>
        <w:pStyle w:val="TH"/>
        <w:rPr>
          <w:rFonts w:cs="Arial"/>
        </w:rPr>
      </w:pPr>
      <w:r w:rsidRPr="00FC29E8">
        <w:t>Table </w:t>
      </w:r>
      <w:r w:rsidRPr="00FC29E8">
        <w:rPr>
          <w:noProof/>
          <w:lang w:eastAsia="zh-CN"/>
        </w:rPr>
        <w:t>6.3</w:t>
      </w:r>
      <w:r w:rsidRPr="00FC29E8">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FC29E8" w:rsidRDefault="00BF1CFD" w:rsidP="00F8442F">
            <w:pPr>
              <w:pStyle w:val="TAH"/>
            </w:pPr>
            <w:r w:rsidRPr="00FC29E8">
              <w:t>Name</w:t>
            </w:r>
          </w:p>
        </w:tc>
        <w:tc>
          <w:tcPr>
            <w:tcW w:w="731" w:type="pct"/>
            <w:tcBorders>
              <w:bottom w:val="single" w:sz="6" w:space="0" w:color="auto"/>
            </w:tcBorders>
            <w:shd w:val="clear" w:color="auto" w:fill="C0C0C0"/>
            <w:vAlign w:val="center"/>
          </w:tcPr>
          <w:p w14:paraId="253F3B86" w14:textId="77777777" w:rsidR="00BF1CFD" w:rsidRPr="00FC29E8" w:rsidRDefault="00BF1CFD" w:rsidP="00F8442F">
            <w:pPr>
              <w:pStyle w:val="TAH"/>
            </w:pPr>
            <w:r w:rsidRPr="00FC29E8">
              <w:t>Data type</w:t>
            </w:r>
          </w:p>
        </w:tc>
        <w:tc>
          <w:tcPr>
            <w:tcW w:w="215" w:type="pct"/>
            <w:tcBorders>
              <w:bottom w:val="single" w:sz="6" w:space="0" w:color="auto"/>
            </w:tcBorders>
            <w:shd w:val="clear" w:color="auto" w:fill="C0C0C0"/>
            <w:vAlign w:val="center"/>
          </w:tcPr>
          <w:p w14:paraId="05DB416D" w14:textId="77777777" w:rsidR="00BF1CFD" w:rsidRPr="00FC29E8" w:rsidRDefault="00BF1CFD" w:rsidP="00F8442F">
            <w:pPr>
              <w:pStyle w:val="TAH"/>
            </w:pPr>
            <w:r w:rsidRPr="00FC29E8">
              <w:t>P</w:t>
            </w:r>
          </w:p>
        </w:tc>
        <w:tc>
          <w:tcPr>
            <w:tcW w:w="580" w:type="pct"/>
            <w:tcBorders>
              <w:bottom w:val="single" w:sz="6" w:space="0" w:color="auto"/>
            </w:tcBorders>
            <w:shd w:val="clear" w:color="auto" w:fill="C0C0C0"/>
            <w:vAlign w:val="center"/>
          </w:tcPr>
          <w:p w14:paraId="4769997C" w14:textId="77777777" w:rsidR="00BF1CFD" w:rsidRPr="00FC29E8" w:rsidRDefault="00BF1CFD" w:rsidP="00F8442F">
            <w:pPr>
              <w:pStyle w:val="TAH"/>
            </w:pPr>
            <w:r w:rsidRPr="00FC29E8">
              <w:t>Cardinality</w:t>
            </w:r>
          </w:p>
        </w:tc>
        <w:tc>
          <w:tcPr>
            <w:tcW w:w="1852" w:type="pct"/>
            <w:tcBorders>
              <w:bottom w:val="single" w:sz="6" w:space="0" w:color="auto"/>
            </w:tcBorders>
            <w:shd w:val="clear" w:color="auto" w:fill="C0C0C0"/>
            <w:vAlign w:val="center"/>
          </w:tcPr>
          <w:p w14:paraId="39320E4D" w14:textId="77777777" w:rsidR="00BF1CFD" w:rsidRPr="00FC29E8" w:rsidRDefault="00BF1CFD" w:rsidP="00F8442F">
            <w:pPr>
              <w:pStyle w:val="TAH"/>
            </w:pPr>
            <w:r w:rsidRPr="00FC29E8">
              <w:t>Description</w:t>
            </w:r>
          </w:p>
        </w:tc>
        <w:tc>
          <w:tcPr>
            <w:tcW w:w="796" w:type="pct"/>
            <w:tcBorders>
              <w:bottom w:val="single" w:sz="6" w:space="0" w:color="auto"/>
            </w:tcBorders>
            <w:shd w:val="clear" w:color="auto" w:fill="C0C0C0"/>
            <w:vAlign w:val="center"/>
          </w:tcPr>
          <w:p w14:paraId="505B7B29" w14:textId="77777777" w:rsidR="00BF1CFD" w:rsidRPr="00FC29E8" w:rsidRDefault="00BF1CFD" w:rsidP="00F8442F">
            <w:pPr>
              <w:pStyle w:val="TAH"/>
            </w:pPr>
            <w:r w:rsidRPr="00FC29E8">
              <w:t>Applicability</w:t>
            </w:r>
          </w:p>
        </w:tc>
      </w:tr>
      <w:tr w:rsidR="00BF1CFD" w:rsidRPr="00FC29E8" w14:paraId="66320898" w14:textId="77777777" w:rsidTr="00F8442F">
        <w:trPr>
          <w:jc w:val="center"/>
        </w:trPr>
        <w:tc>
          <w:tcPr>
            <w:tcW w:w="825" w:type="pct"/>
            <w:tcBorders>
              <w:top w:val="single" w:sz="6" w:space="0" w:color="auto"/>
            </w:tcBorders>
            <w:shd w:val="clear" w:color="auto" w:fill="auto"/>
            <w:vAlign w:val="center"/>
          </w:tcPr>
          <w:p w14:paraId="29B93338" w14:textId="77777777" w:rsidR="00BF1CFD" w:rsidRPr="00FC29E8" w:rsidRDefault="00BF1CFD" w:rsidP="00F8442F">
            <w:pPr>
              <w:pStyle w:val="TAL"/>
            </w:pPr>
            <w:r w:rsidRPr="00FC29E8">
              <w:t>n/a</w:t>
            </w:r>
          </w:p>
        </w:tc>
        <w:tc>
          <w:tcPr>
            <w:tcW w:w="731" w:type="pct"/>
            <w:tcBorders>
              <w:top w:val="single" w:sz="6" w:space="0" w:color="auto"/>
            </w:tcBorders>
            <w:vAlign w:val="center"/>
          </w:tcPr>
          <w:p w14:paraId="40EEC050" w14:textId="77777777" w:rsidR="00BF1CFD" w:rsidRPr="00FC29E8" w:rsidRDefault="00BF1CFD" w:rsidP="00F8442F">
            <w:pPr>
              <w:pStyle w:val="TAL"/>
            </w:pPr>
          </w:p>
        </w:tc>
        <w:tc>
          <w:tcPr>
            <w:tcW w:w="215" w:type="pct"/>
            <w:tcBorders>
              <w:top w:val="single" w:sz="6" w:space="0" w:color="auto"/>
            </w:tcBorders>
            <w:vAlign w:val="center"/>
          </w:tcPr>
          <w:p w14:paraId="22549628" w14:textId="77777777" w:rsidR="00BF1CFD" w:rsidRPr="00FC29E8" w:rsidRDefault="00BF1CFD" w:rsidP="00F8442F">
            <w:pPr>
              <w:pStyle w:val="TAC"/>
            </w:pPr>
          </w:p>
        </w:tc>
        <w:tc>
          <w:tcPr>
            <w:tcW w:w="580" w:type="pct"/>
            <w:tcBorders>
              <w:top w:val="single" w:sz="6" w:space="0" w:color="auto"/>
            </w:tcBorders>
            <w:vAlign w:val="center"/>
          </w:tcPr>
          <w:p w14:paraId="22112EE3" w14:textId="77777777" w:rsidR="00BF1CFD" w:rsidRPr="00FC29E8" w:rsidRDefault="00BF1CFD" w:rsidP="00F8442F">
            <w:pPr>
              <w:pStyle w:val="TAC"/>
            </w:pPr>
          </w:p>
        </w:tc>
        <w:tc>
          <w:tcPr>
            <w:tcW w:w="1852" w:type="pct"/>
            <w:tcBorders>
              <w:top w:val="single" w:sz="6" w:space="0" w:color="auto"/>
            </w:tcBorders>
            <w:shd w:val="clear" w:color="auto" w:fill="auto"/>
            <w:vAlign w:val="center"/>
          </w:tcPr>
          <w:p w14:paraId="08407058" w14:textId="77777777" w:rsidR="00BF1CFD" w:rsidRPr="00FC29E8" w:rsidRDefault="00BF1CFD" w:rsidP="00F8442F">
            <w:pPr>
              <w:pStyle w:val="TAL"/>
            </w:pPr>
          </w:p>
        </w:tc>
        <w:tc>
          <w:tcPr>
            <w:tcW w:w="796" w:type="pct"/>
            <w:tcBorders>
              <w:top w:val="single" w:sz="6" w:space="0" w:color="auto"/>
            </w:tcBorders>
            <w:vAlign w:val="center"/>
          </w:tcPr>
          <w:p w14:paraId="2B228416" w14:textId="77777777" w:rsidR="00BF1CFD" w:rsidRPr="00FC29E8" w:rsidRDefault="00BF1CFD" w:rsidP="00F8442F">
            <w:pPr>
              <w:pStyle w:val="TAL"/>
            </w:pPr>
          </w:p>
        </w:tc>
      </w:tr>
    </w:tbl>
    <w:p w14:paraId="2880AFCC" w14:textId="77777777" w:rsidR="00BF1CFD" w:rsidRPr="00FC29E8" w:rsidRDefault="00BF1CFD" w:rsidP="00BF1CFD"/>
    <w:p w14:paraId="6BE4F342" w14:textId="0BA418D6" w:rsidR="00BF1CFD" w:rsidRPr="00FC29E8" w:rsidRDefault="00BF1CFD" w:rsidP="00BF1CFD">
      <w:r w:rsidRPr="00FC29E8">
        <w:t>This method shall support the request data structures specified in table </w:t>
      </w:r>
      <w:r w:rsidRPr="00FC29E8">
        <w:rPr>
          <w:noProof/>
          <w:lang w:eastAsia="zh-CN"/>
        </w:rPr>
        <w:t>6.3</w:t>
      </w:r>
      <w:r w:rsidRPr="00FC29E8">
        <w:t>.3.3.3.2-2 and the response data structures and response codes specified in table </w:t>
      </w:r>
      <w:r w:rsidRPr="00FC29E8">
        <w:rPr>
          <w:noProof/>
          <w:lang w:eastAsia="zh-CN"/>
        </w:rPr>
        <w:t>6.3</w:t>
      </w:r>
      <w:r w:rsidRPr="00FC29E8">
        <w:t>.3.3.3.2-3.</w:t>
      </w:r>
    </w:p>
    <w:p w14:paraId="49551620" w14:textId="3159804B" w:rsidR="00BF1CFD" w:rsidRPr="00FC29E8" w:rsidRDefault="00BF1CFD" w:rsidP="00BF1CFD">
      <w:pPr>
        <w:pStyle w:val="TH"/>
      </w:pPr>
      <w:r w:rsidRPr="00FC29E8">
        <w:t>Table </w:t>
      </w:r>
      <w:r w:rsidRPr="00FC29E8">
        <w:rPr>
          <w:noProof/>
          <w:lang w:eastAsia="zh-CN"/>
        </w:rPr>
        <w:t>6.3</w:t>
      </w:r>
      <w:r w:rsidRPr="00FC29E8">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FC29E8"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FC29E8" w:rsidRDefault="00BF1CFD" w:rsidP="00F8442F">
            <w:pPr>
              <w:pStyle w:val="TAH"/>
            </w:pPr>
            <w:r w:rsidRPr="00FC29E8">
              <w:t>Data type</w:t>
            </w:r>
          </w:p>
        </w:tc>
        <w:tc>
          <w:tcPr>
            <w:tcW w:w="425" w:type="dxa"/>
            <w:tcBorders>
              <w:bottom w:val="single" w:sz="6" w:space="0" w:color="auto"/>
            </w:tcBorders>
            <w:shd w:val="clear" w:color="auto" w:fill="C0C0C0"/>
            <w:vAlign w:val="center"/>
          </w:tcPr>
          <w:p w14:paraId="5C9C2EB7" w14:textId="77777777" w:rsidR="00BF1CFD" w:rsidRPr="00FC29E8" w:rsidRDefault="00BF1CFD" w:rsidP="00F8442F">
            <w:pPr>
              <w:pStyle w:val="TAH"/>
            </w:pPr>
            <w:r w:rsidRPr="00FC29E8">
              <w:t>P</w:t>
            </w:r>
          </w:p>
        </w:tc>
        <w:tc>
          <w:tcPr>
            <w:tcW w:w="1134" w:type="dxa"/>
            <w:tcBorders>
              <w:bottom w:val="single" w:sz="6" w:space="0" w:color="auto"/>
            </w:tcBorders>
            <w:shd w:val="clear" w:color="auto" w:fill="C0C0C0"/>
            <w:vAlign w:val="center"/>
          </w:tcPr>
          <w:p w14:paraId="6EB8FA85" w14:textId="77777777" w:rsidR="00BF1CFD" w:rsidRPr="00FC29E8" w:rsidRDefault="00BF1CFD" w:rsidP="00F8442F">
            <w:pPr>
              <w:pStyle w:val="TAH"/>
            </w:pPr>
            <w:r w:rsidRPr="00FC29E8">
              <w:t>Cardinality</w:t>
            </w:r>
          </w:p>
        </w:tc>
        <w:tc>
          <w:tcPr>
            <w:tcW w:w="5943" w:type="dxa"/>
            <w:tcBorders>
              <w:bottom w:val="single" w:sz="6" w:space="0" w:color="auto"/>
            </w:tcBorders>
            <w:shd w:val="clear" w:color="auto" w:fill="C0C0C0"/>
            <w:vAlign w:val="center"/>
          </w:tcPr>
          <w:p w14:paraId="496FAA91" w14:textId="77777777" w:rsidR="00BF1CFD" w:rsidRPr="00FC29E8" w:rsidRDefault="00BF1CFD" w:rsidP="00F8442F">
            <w:pPr>
              <w:pStyle w:val="TAH"/>
            </w:pPr>
            <w:r w:rsidRPr="00FC29E8">
              <w:t>Description</w:t>
            </w:r>
          </w:p>
        </w:tc>
      </w:tr>
      <w:tr w:rsidR="00BF1CFD" w:rsidRPr="00FC29E8" w14:paraId="4681F7FA" w14:textId="77777777" w:rsidTr="00F8442F">
        <w:trPr>
          <w:jc w:val="center"/>
        </w:trPr>
        <w:tc>
          <w:tcPr>
            <w:tcW w:w="2119" w:type="dxa"/>
            <w:tcBorders>
              <w:top w:val="single" w:sz="6" w:space="0" w:color="auto"/>
            </w:tcBorders>
            <w:shd w:val="clear" w:color="auto" w:fill="auto"/>
            <w:vAlign w:val="center"/>
          </w:tcPr>
          <w:p w14:paraId="0558B457" w14:textId="519B79B6" w:rsidR="00BF1CFD" w:rsidRPr="00FC29E8" w:rsidRDefault="00BF1CFD" w:rsidP="00F8442F">
            <w:pPr>
              <w:pStyle w:val="TAL"/>
            </w:pPr>
            <w:r w:rsidRPr="00FC29E8">
              <w:t>Policy</w:t>
            </w:r>
          </w:p>
        </w:tc>
        <w:tc>
          <w:tcPr>
            <w:tcW w:w="425" w:type="dxa"/>
            <w:tcBorders>
              <w:top w:val="single" w:sz="6" w:space="0" w:color="auto"/>
            </w:tcBorders>
            <w:vAlign w:val="center"/>
          </w:tcPr>
          <w:p w14:paraId="370B1ACA" w14:textId="77777777" w:rsidR="00BF1CFD" w:rsidRPr="00FC29E8" w:rsidRDefault="00BF1CFD" w:rsidP="00F8442F">
            <w:pPr>
              <w:pStyle w:val="TAC"/>
            </w:pPr>
            <w:r w:rsidRPr="00FC29E8">
              <w:t>M</w:t>
            </w:r>
          </w:p>
        </w:tc>
        <w:tc>
          <w:tcPr>
            <w:tcW w:w="1134" w:type="dxa"/>
            <w:tcBorders>
              <w:top w:val="single" w:sz="6" w:space="0" w:color="auto"/>
            </w:tcBorders>
            <w:vAlign w:val="center"/>
          </w:tcPr>
          <w:p w14:paraId="400F7F2A" w14:textId="77777777" w:rsidR="00BF1CFD" w:rsidRPr="00FC29E8" w:rsidRDefault="00BF1CFD" w:rsidP="00F8442F">
            <w:pPr>
              <w:pStyle w:val="TAC"/>
            </w:pPr>
            <w:r w:rsidRPr="00FC29E8">
              <w:t>1</w:t>
            </w:r>
          </w:p>
        </w:tc>
        <w:tc>
          <w:tcPr>
            <w:tcW w:w="5943" w:type="dxa"/>
            <w:tcBorders>
              <w:top w:val="single" w:sz="6" w:space="0" w:color="auto"/>
            </w:tcBorders>
            <w:shd w:val="clear" w:color="auto" w:fill="auto"/>
            <w:vAlign w:val="center"/>
          </w:tcPr>
          <w:p w14:paraId="2D8E488C" w14:textId="54992B5C" w:rsidR="00BF1CFD" w:rsidRPr="00FC29E8" w:rsidRDefault="00BF1CFD" w:rsidP="00F8442F">
            <w:pPr>
              <w:pStyle w:val="TAL"/>
            </w:pPr>
            <w:r w:rsidRPr="00FC29E8">
              <w:t>Represents the updated representation of the "Individual Policy" resource.</w:t>
            </w:r>
          </w:p>
        </w:tc>
      </w:tr>
    </w:tbl>
    <w:p w14:paraId="031318DA" w14:textId="77777777" w:rsidR="00BF1CFD" w:rsidRPr="00FC29E8" w:rsidRDefault="00BF1CFD" w:rsidP="00BF1CFD"/>
    <w:p w14:paraId="0EAD0D4F" w14:textId="13214603" w:rsidR="00BF1CFD" w:rsidRPr="00FC29E8" w:rsidRDefault="00BF1CFD" w:rsidP="00BF1CFD">
      <w:pPr>
        <w:pStyle w:val="TH"/>
      </w:pPr>
      <w:r w:rsidRPr="00FC29E8">
        <w:lastRenderedPageBreak/>
        <w:t>Table </w:t>
      </w:r>
      <w:r w:rsidRPr="00FC29E8">
        <w:rPr>
          <w:noProof/>
          <w:lang w:eastAsia="zh-CN"/>
        </w:rPr>
        <w:t>6.3</w:t>
      </w:r>
      <w:r w:rsidRPr="00FC29E8">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FC29E8"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FC29E8" w:rsidRDefault="00BF1CFD" w:rsidP="00F8442F">
            <w:pPr>
              <w:pStyle w:val="TAH"/>
            </w:pPr>
            <w:r w:rsidRPr="00FC29E8">
              <w:t>Data type</w:t>
            </w:r>
          </w:p>
        </w:tc>
        <w:tc>
          <w:tcPr>
            <w:tcW w:w="221" w:type="pct"/>
            <w:tcBorders>
              <w:bottom w:val="single" w:sz="6" w:space="0" w:color="auto"/>
            </w:tcBorders>
            <w:shd w:val="clear" w:color="auto" w:fill="C0C0C0"/>
            <w:vAlign w:val="center"/>
          </w:tcPr>
          <w:p w14:paraId="136AB898" w14:textId="77777777" w:rsidR="00BF1CFD" w:rsidRPr="00FC29E8" w:rsidRDefault="00BF1CFD" w:rsidP="00F8442F">
            <w:pPr>
              <w:pStyle w:val="TAH"/>
            </w:pPr>
            <w:r w:rsidRPr="00FC29E8">
              <w:t>P</w:t>
            </w:r>
          </w:p>
        </w:tc>
        <w:tc>
          <w:tcPr>
            <w:tcW w:w="589" w:type="pct"/>
            <w:tcBorders>
              <w:bottom w:val="single" w:sz="6" w:space="0" w:color="auto"/>
            </w:tcBorders>
            <w:shd w:val="clear" w:color="auto" w:fill="C0C0C0"/>
            <w:vAlign w:val="center"/>
          </w:tcPr>
          <w:p w14:paraId="00385BEA" w14:textId="77777777" w:rsidR="00BF1CFD" w:rsidRPr="00FC29E8" w:rsidRDefault="00BF1CFD" w:rsidP="00F8442F">
            <w:pPr>
              <w:pStyle w:val="TAH"/>
            </w:pPr>
            <w:r w:rsidRPr="00FC29E8">
              <w:t>Cardinality</w:t>
            </w:r>
          </w:p>
        </w:tc>
        <w:tc>
          <w:tcPr>
            <w:tcW w:w="737" w:type="pct"/>
            <w:tcBorders>
              <w:bottom w:val="single" w:sz="6" w:space="0" w:color="auto"/>
            </w:tcBorders>
            <w:shd w:val="clear" w:color="auto" w:fill="C0C0C0"/>
            <w:vAlign w:val="center"/>
          </w:tcPr>
          <w:p w14:paraId="0D2AD86F" w14:textId="77777777" w:rsidR="00BF1CFD" w:rsidRPr="00FC29E8" w:rsidRDefault="00BF1CFD" w:rsidP="00F8442F">
            <w:pPr>
              <w:pStyle w:val="TAH"/>
            </w:pPr>
            <w:r w:rsidRPr="00FC29E8">
              <w:t>Response</w:t>
            </w:r>
          </w:p>
          <w:p w14:paraId="3FBDC52F" w14:textId="77777777" w:rsidR="00BF1CFD" w:rsidRPr="00FC29E8" w:rsidRDefault="00BF1CFD" w:rsidP="00F8442F">
            <w:pPr>
              <w:pStyle w:val="TAH"/>
            </w:pPr>
            <w:r w:rsidRPr="00FC29E8">
              <w:t>codes</w:t>
            </w:r>
          </w:p>
        </w:tc>
        <w:tc>
          <w:tcPr>
            <w:tcW w:w="2352" w:type="pct"/>
            <w:tcBorders>
              <w:bottom w:val="single" w:sz="6" w:space="0" w:color="auto"/>
            </w:tcBorders>
            <w:shd w:val="clear" w:color="auto" w:fill="C0C0C0"/>
            <w:vAlign w:val="center"/>
          </w:tcPr>
          <w:p w14:paraId="6E428064" w14:textId="77777777" w:rsidR="00BF1CFD" w:rsidRPr="00FC29E8" w:rsidRDefault="00BF1CFD" w:rsidP="00F8442F">
            <w:pPr>
              <w:pStyle w:val="TAH"/>
            </w:pPr>
            <w:r w:rsidRPr="00FC29E8">
              <w:t>Description</w:t>
            </w:r>
          </w:p>
        </w:tc>
      </w:tr>
      <w:tr w:rsidR="00BF1CFD" w:rsidRPr="00FC29E8" w14:paraId="7BCFE329" w14:textId="77777777" w:rsidTr="00F8442F">
        <w:trPr>
          <w:jc w:val="center"/>
        </w:trPr>
        <w:tc>
          <w:tcPr>
            <w:tcW w:w="1101" w:type="pct"/>
            <w:tcBorders>
              <w:top w:val="single" w:sz="6" w:space="0" w:color="auto"/>
            </w:tcBorders>
            <w:shd w:val="clear" w:color="auto" w:fill="auto"/>
            <w:vAlign w:val="center"/>
          </w:tcPr>
          <w:p w14:paraId="455EEB1B" w14:textId="7E878F8B" w:rsidR="00BF1CFD" w:rsidRPr="00FC29E8" w:rsidRDefault="00BF1CFD" w:rsidP="00F8442F">
            <w:pPr>
              <w:pStyle w:val="TAL"/>
            </w:pPr>
            <w:r w:rsidRPr="00FC29E8">
              <w:t>Policy</w:t>
            </w:r>
          </w:p>
        </w:tc>
        <w:tc>
          <w:tcPr>
            <w:tcW w:w="221" w:type="pct"/>
            <w:tcBorders>
              <w:top w:val="single" w:sz="6" w:space="0" w:color="auto"/>
            </w:tcBorders>
            <w:vAlign w:val="center"/>
          </w:tcPr>
          <w:p w14:paraId="656E43D2" w14:textId="77777777" w:rsidR="00BF1CFD" w:rsidRPr="00FC29E8" w:rsidRDefault="00BF1CFD" w:rsidP="00F8442F">
            <w:pPr>
              <w:pStyle w:val="TAC"/>
            </w:pPr>
            <w:r w:rsidRPr="00FC29E8">
              <w:t>M</w:t>
            </w:r>
          </w:p>
        </w:tc>
        <w:tc>
          <w:tcPr>
            <w:tcW w:w="589" w:type="pct"/>
            <w:tcBorders>
              <w:top w:val="single" w:sz="6" w:space="0" w:color="auto"/>
            </w:tcBorders>
            <w:vAlign w:val="center"/>
          </w:tcPr>
          <w:p w14:paraId="522CC766" w14:textId="77777777" w:rsidR="00BF1CFD" w:rsidRPr="00FC29E8" w:rsidRDefault="00BF1CFD" w:rsidP="00F8442F">
            <w:pPr>
              <w:pStyle w:val="TAC"/>
            </w:pPr>
            <w:r w:rsidRPr="00FC29E8">
              <w:t>1</w:t>
            </w:r>
          </w:p>
        </w:tc>
        <w:tc>
          <w:tcPr>
            <w:tcW w:w="737" w:type="pct"/>
            <w:tcBorders>
              <w:top w:val="single" w:sz="6" w:space="0" w:color="auto"/>
            </w:tcBorders>
            <w:vAlign w:val="center"/>
          </w:tcPr>
          <w:p w14:paraId="1AEA746A" w14:textId="77777777" w:rsidR="00BF1CFD" w:rsidRPr="00FC29E8" w:rsidRDefault="00BF1CFD" w:rsidP="00F8442F">
            <w:pPr>
              <w:pStyle w:val="TAL"/>
            </w:pPr>
            <w:r w:rsidRPr="00FC29E8">
              <w:t>200 OK</w:t>
            </w:r>
          </w:p>
        </w:tc>
        <w:tc>
          <w:tcPr>
            <w:tcW w:w="2352" w:type="pct"/>
            <w:tcBorders>
              <w:top w:val="single" w:sz="6" w:space="0" w:color="auto"/>
            </w:tcBorders>
            <w:shd w:val="clear" w:color="auto" w:fill="auto"/>
            <w:vAlign w:val="center"/>
          </w:tcPr>
          <w:p w14:paraId="2F80D09D" w14:textId="319AB903" w:rsidR="00BF1CFD" w:rsidRPr="00FC29E8" w:rsidRDefault="00BF1CFD" w:rsidP="00F8442F">
            <w:pPr>
              <w:pStyle w:val="TAL"/>
            </w:pPr>
            <w:r w:rsidRPr="00FC29E8">
              <w:t>Successful case. The "Individual Policy" resource is successfully updated and a representation of the updated resource shall be returned in the response body.</w:t>
            </w:r>
          </w:p>
        </w:tc>
      </w:tr>
      <w:tr w:rsidR="00BF1CFD" w:rsidRPr="00FC29E8" w14:paraId="694F596D" w14:textId="77777777" w:rsidTr="00F8442F">
        <w:trPr>
          <w:jc w:val="center"/>
        </w:trPr>
        <w:tc>
          <w:tcPr>
            <w:tcW w:w="1101" w:type="pct"/>
            <w:shd w:val="clear" w:color="auto" w:fill="auto"/>
            <w:vAlign w:val="center"/>
          </w:tcPr>
          <w:p w14:paraId="714A8AB6" w14:textId="77777777" w:rsidR="00BF1CFD" w:rsidRPr="00FC29E8" w:rsidRDefault="00BF1CFD" w:rsidP="00F8442F">
            <w:pPr>
              <w:pStyle w:val="TAL"/>
            </w:pPr>
            <w:r w:rsidRPr="00FC29E8">
              <w:t>n/a</w:t>
            </w:r>
          </w:p>
        </w:tc>
        <w:tc>
          <w:tcPr>
            <w:tcW w:w="221" w:type="pct"/>
            <w:vAlign w:val="center"/>
          </w:tcPr>
          <w:p w14:paraId="53B85AD5" w14:textId="77777777" w:rsidR="00BF1CFD" w:rsidRPr="00FC29E8" w:rsidRDefault="00BF1CFD" w:rsidP="00F8442F">
            <w:pPr>
              <w:pStyle w:val="TAC"/>
            </w:pPr>
          </w:p>
        </w:tc>
        <w:tc>
          <w:tcPr>
            <w:tcW w:w="589" w:type="pct"/>
            <w:vAlign w:val="center"/>
          </w:tcPr>
          <w:p w14:paraId="62817AD0" w14:textId="77777777" w:rsidR="00BF1CFD" w:rsidRPr="00FC29E8" w:rsidRDefault="00BF1CFD" w:rsidP="00F8442F">
            <w:pPr>
              <w:pStyle w:val="TAC"/>
            </w:pPr>
          </w:p>
        </w:tc>
        <w:tc>
          <w:tcPr>
            <w:tcW w:w="737" w:type="pct"/>
            <w:vAlign w:val="center"/>
          </w:tcPr>
          <w:p w14:paraId="1C516ACF" w14:textId="77777777" w:rsidR="00BF1CFD" w:rsidRPr="00FC29E8" w:rsidRDefault="00BF1CFD" w:rsidP="00F8442F">
            <w:pPr>
              <w:pStyle w:val="TAL"/>
            </w:pPr>
            <w:r w:rsidRPr="00FC29E8">
              <w:t>204 No Content</w:t>
            </w:r>
          </w:p>
        </w:tc>
        <w:tc>
          <w:tcPr>
            <w:tcW w:w="2352" w:type="pct"/>
            <w:shd w:val="clear" w:color="auto" w:fill="auto"/>
            <w:vAlign w:val="center"/>
          </w:tcPr>
          <w:p w14:paraId="7A7B5A97" w14:textId="17B88920" w:rsidR="00BF1CFD" w:rsidRPr="00FC29E8" w:rsidRDefault="00BF1CFD" w:rsidP="00F8442F">
            <w:pPr>
              <w:pStyle w:val="TAL"/>
            </w:pPr>
            <w:r w:rsidRPr="00FC29E8">
              <w:t>Successful case. The "Individual Policy" resource is successfully updated and no content is returned in the response body.</w:t>
            </w:r>
          </w:p>
        </w:tc>
      </w:tr>
      <w:tr w:rsidR="00BF1CFD" w:rsidRPr="00FC29E8" w14:paraId="630CE6AA" w14:textId="77777777" w:rsidTr="00F8442F">
        <w:trPr>
          <w:jc w:val="center"/>
        </w:trPr>
        <w:tc>
          <w:tcPr>
            <w:tcW w:w="1101" w:type="pct"/>
            <w:shd w:val="clear" w:color="auto" w:fill="auto"/>
            <w:vAlign w:val="center"/>
          </w:tcPr>
          <w:p w14:paraId="24268D21" w14:textId="77777777" w:rsidR="00BF1CFD" w:rsidRPr="00FC29E8" w:rsidRDefault="00BF1CFD" w:rsidP="00F8442F">
            <w:pPr>
              <w:pStyle w:val="TAL"/>
            </w:pPr>
            <w:r w:rsidRPr="00FC29E8">
              <w:t>n/a</w:t>
            </w:r>
          </w:p>
        </w:tc>
        <w:tc>
          <w:tcPr>
            <w:tcW w:w="221" w:type="pct"/>
            <w:vAlign w:val="center"/>
          </w:tcPr>
          <w:p w14:paraId="7600FF5B" w14:textId="77777777" w:rsidR="00BF1CFD" w:rsidRPr="00FC29E8" w:rsidRDefault="00BF1CFD" w:rsidP="00F8442F">
            <w:pPr>
              <w:pStyle w:val="TAC"/>
            </w:pPr>
          </w:p>
        </w:tc>
        <w:tc>
          <w:tcPr>
            <w:tcW w:w="589" w:type="pct"/>
            <w:vAlign w:val="center"/>
          </w:tcPr>
          <w:p w14:paraId="1F513421" w14:textId="77777777" w:rsidR="00BF1CFD" w:rsidRPr="00FC29E8" w:rsidRDefault="00BF1CFD" w:rsidP="00F8442F">
            <w:pPr>
              <w:pStyle w:val="TAC"/>
            </w:pPr>
          </w:p>
        </w:tc>
        <w:tc>
          <w:tcPr>
            <w:tcW w:w="737" w:type="pct"/>
            <w:vAlign w:val="center"/>
          </w:tcPr>
          <w:p w14:paraId="0949A963" w14:textId="77777777" w:rsidR="00BF1CFD" w:rsidRPr="00FC29E8" w:rsidRDefault="00BF1CFD" w:rsidP="00F8442F">
            <w:pPr>
              <w:pStyle w:val="TAL"/>
            </w:pPr>
            <w:r w:rsidRPr="00FC29E8">
              <w:t>307 Temporary Redirect</w:t>
            </w:r>
          </w:p>
        </w:tc>
        <w:tc>
          <w:tcPr>
            <w:tcW w:w="2352" w:type="pct"/>
            <w:shd w:val="clear" w:color="auto" w:fill="auto"/>
            <w:vAlign w:val="center"/>
          </w:tcPr>
          <w:p w14:paraId="69F3F4CF" w14:textId="77777777" w:rsidR="00BF1CFD" w:rsidRPr="00FC29E8" w:rsidRDefault="00BF1CFD" w:rsidP="00F8442F">
            <w:pPr>
              <w:pStyle w:val="TAL"/>
            </w:pPr>
            <w:r w:rsidRPr="00FC29E8">
              <w:t>Temporary redirection.</w:t>
            </w:r>
          </w:p>
          <w:p w14:paraId="4F038BBB" w14:textId="77777777" w:rsidR="00BF1CFD" w:rsidRPr="00FC29E8" w:rsidRDefault="00BF1CFD" w:rsidP="00F8442F">
            <w:pPr>
              <w:pStyle w:val="TAL"/>
            </w:pPr>
          </w:p>
          <w:p w14:paraId="5614594D"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65B2CD0A" w14:textId="77777777" w:rsidR="00BF1CFD" w:rsidRPr="00FC29E8" w:rsidRDefault="00BF1CFD" w:rsidP="00F8442F">
            <w:pPr>
              <w:pStyle w:val="TAL"/>
            </w:pPr>
          </w:p>
          <w:p w14:paraId="1770F252" w14:textId="77777777" w:rsidR="00BF1CFD" w:rsidRPr="00FC29E8" w:rsidRDefault="00BF1CFD" w:rsidP="00F8442F">
            <w:pPr>
              <w:pStyle w:val="TAL"/>
            </w:pPr>
            <w:r w:rsidRPr="00FC29E8">
              <w:t>Redirection handling is described in clause 5.2.10 of 3GPP TS 29.122 [2].</w:t>
            </w:r>
          </w:p>
        </w:tc>
      </w:tr>
      <w:tr w:rsidR="00BF1CFD" w:rsidRPr="00FC29E8" w14:paraId="3F7A8D12" w14:textId="77777777" w:rsidTr="00F8442F">
        <w:trPr>
          <w:jc w:val="center"/>
        </w:trPr>
        <w:tc>
          <w:tcPr>
            <w:tcW w:w="1101" w:type="pct"/>
            <w:shd w:val="clear" w:color="auto" w:fill="auto"/>
            <w:vAlign w:val="center"/>
          </w:tcPr>
          <w:p w14:paraId="00F9EE6A" w14:textId="77777777" w:rsidR="00BF1CFD" w:rsidRPr="00FC29E8" w:rsidRDefault="00BF1CFD" w:rsidP="00F8442F">
            <w:pPr>
              <w:pStyle w:val="TAL"/>
            </w:pPr>
            <w:r w:rsidRPr="00FC29E8">
              <w:rPr>
                <w:lang w:eastAsia="zh-CN"/>
              </w:rPr>
              <w:t>n/a</w:t>
            </w:r>
          </w:p>
        </w:tc>
        <w:tc>
          <w:tcPr>
            <w:tcW w:w="221" w:type="pct"/>
            <w:vAlign w:val="center"/>
          </w:tcPr>
          <w:p w14:paraId="0F3C0624" w14:textId="77777777" w:rsidR="00BF1CFD" w:rsidRPr="00FC29E8" w:rsidRDefault="00BF1CFD" w:rsidP="00F8442F">
            <w:pPr>
              <w:pStyle w:val="TAC"/>
            </w:pPr>
          </w:p>
        </w:tc>
        <w:tc>
          <w:tcPr>
            <w:tcW w:w="589" w:type="pct"/>
            <w:vAlign w:val="center"/>
          </w:tcPr>
          <w:p w14:paraId="0CC45E50" w14:textId="77777777" w:rsidR="00BF1CFD" w:rsidRPr="00FC29E8" w:rsidRDefault="00BF1CFD" w:rsidP="00F8442F">
            <w:pPr>
              <w:pStyle w:val="TAC"/>
            </w:pPr>
          </w:p>
        </w:tc>
        <w:tc>
          <w:tcPr>
            <w:tcW w:w="737" w:type="pct"/>
            <w:vAlign w:val="center"/>
          </w:tcPr>
          <w:p w14:paraId="6462C9C3" w14:textId="77777777" w:rsidR="00BF1CFD" w:rsidRPr="00FC29E8" w:rsidRDefault="00BF1CFD" w:rsidP="00F8442F">
            <w:pPr>
              <w:pStyle w:val="TAL"/>
            </w:pPr>
            <w:r w:rsidRPr="00FC29E8">
              <w:t>308 Permanent Redirect</w:t>
            </w:r>
          </w:p>
        </w:tc>
        <w:tc>
          <w:tcPr>
            <w:tcW w:w="2352" w:type="pct"/>
            <w:shd w:val="clear" w:color="auto" w:fill="auto"/>
            <w:vAlign w:val="center"/>
          </w:tcPr>
          <w:p w14:paraId="3CE323DB" w14:textId="77777777" w:rsidR="00BF1CFD" w:rsidRPr="00FC29E8" w:rsidRDefault="00BF1CFD" w:rsidP="00F8442F">
            <w:pPr>
              <w:pStyle w:val="TAL"/>
            </w:pPr>
            <w:r w:rsidRPr="00FC29E8">
              <w:t>Permanent redirection.</w:t>
            </w:r>
          </w:p>
          <w:p w14:paraId="70E35AE7" w14:textId="77777777" w:rsidR="00BF1CFD" w:rsidRPr="00FC29E8" w:rsidRDefault="00BF1CFD" w:rsidP="00F8442F">
            <w:pPr>
              <w:pStyle w:val="TAL"/>
            </w:pPr>
          </w:p>
          <w:p w14:paraId="5D2341A8"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2C9ABFE5" w14:textId="77777777" w:rsidR="00BF1CFD" w:rsidRPr="00FC29E8" w:rsidRDefault="00BF1CFD" w:rsidP="00F8442F">
            <w:pPr>
              <w:pStyle w:val="TAL"/>
            </w:pPr>
          </w:p>
          <w:p w14:paraId="47C08351" w14:textId="77777777" w:rsidR="00BF1CFD" w:rsidRPr="00FC29E8" w:rsidRDefault="00BF1CFD" w:rsidP="00F8442F">
            <w:pPr>
              <w:pStyle w:val="TAL"/>
            </w:pPr>
            <w:r w:rsidRPr="00FC29E8">
              <w:t>Redirection handling is described in clause 5.2.10 of 3GPP TS 29.122 [2].</w:t>
            </w:r>
          </w:p>
        </w:tc>
      </w:tr>
      <w:tr w:rsidR="00BF1CFD" w:rsidRPr="00FC29E8" w14:paraId="06D193EF" w14:textId="77777777" w:rsidTr="00F8442F">
        <w:trPr>
          <w:jc w:val="center"/>
        </w:trPr>
        <w:tc>
          <w:tcPr>
            <w:tcW w:w="1101" w:type="pct"/>
            <w:shd w:val="clear" w:color="auto" w:fill="auto"/>
            <w:vAlign w:val="center"/>
          </w:tcPr>
          <w:p w14:paraId="5B82D2CA" w14:textId="77777777" w:rsidR="00BF1CFD" w:rsidRPr="00FC29E8" w:rsidRDefault="00BF1CFD" w:rsidP="00F8442F">
            <w:pPr>
              <w:pStyle w:val="TAL"/>
              <w:rPr>
                <w:lang w:eastAsia="zh-CN"/>
              </w:rPr>
            </w:pPr>
            <w:r w:rsidRPr="00FC29E8">
              <w:t>ProblemDetails</w:t>
            </w:r>
          </w:p>
        </w:tc>
        <w:tc>
          <w:tcPr>
            <w:tcW w:w="221" w:type="pct"/>
            <w:vAlign w:val="center"/>
          </w:tcPr>
          <w:p w14:paraId="44DD74C3" w14:textId="77777777" w:rsidR="00BF1CFD" w:rsidRPr="00FC29E8" w:rsidRDefault="00BF1CFD" w:rsidP="00F8442F">
            <w:pPr>
              <w:pStyle w:val="TAC"/>
            </w:pPr>
            <w:r w:rsidRPr="00FC29E8">
              <w:t>O</w:t>
            </w:r>
          </w:p>
        </w:tc>
        <w:tc>
          <w:tcPr>
            <w:tcW w:w="589" w:type="pct"/>
            <w:vAlign w:val="center"/>
          </w:tcPr>
          <w:p w14:paraId="7ED52D76" w14:textId="77777777" w:rsidR="00BF1CFD" w:rsidRPr="00FC29E8" w:rsidRDefault="00BF1CFD" w:rsidP="00F8442F">
            <w:pPr>
              <w:pStyle w:val="TAC"/>
            </w:pPr>
            <w:r w:rsidRPr="00FC29E8">
              <w:t>0..1</w:t>
            </w:r>
          </w:p>
        </w:tc>
        <w:tc>
          <w:tcPr>
            <w:tcW w:w="737" w:type="pct"/>
            <w:vAlign w:val="center"/>
          </w:tcPr>
          <w:p w14:paraId="533DF2CA" w14:textId="77777777" w:rsidR="00BF1CFD" w:rsidRPr="00FC29E8" w:rsidRDefault="00BF1CFD" w:rsidP="00F8442F">
            <w:pPr>
              <w:pStyle w:val="TAL"/>
            </w:pPr>
            <w:r w:rsidRPr="00FC29E8">
              <w:t>403 Forbidden</w:t>
            </w:r>
          </w:p>
        </w:tc>
        <w:tc>
          <w:tcPr>
            <w:tcW w:w="2352" w:type="pct"/>
            <w:shd w:val="clear" w:color="auto" w:fill="auto"/>
            <w:vAlign w:val="center"/>
          </w:tcPr>
          <w:p w14:paraId="0A981105" w14:textId="77777777" w:rsidR="00BF1CFD" w:rsidRPr="00FC29E8" w:rsidRDefault="00BF1CFD" w:rsidP="00F8442F">
            <w:pPr>
              <w:pStyle w:val="TAL"/>
            </w:pPr>
            <w:r w:rsidRPr="00FC29E8">
              <w:t>(NOTE 2)</w:t>
            </w:r>
          </w:p>
        </w:tc>
      </w:tr>
      <w:tr w:rsidR="00BF1CFD" w:rsidRPr="00FC29E8" w14:paraId="3F21439C" w14:textId="77777777" w:rsidTr="00F8442F">
        <w:trPr>
          <w:jc w:val="center"/>
        </w:trPr>
        <w:tc>
          <w:tcPr>
            <w:tcW w:w="5000" w:type="pct"/>
            <w:gridSpan w:val="5"/>
            <w:shd w:val="clear" w:color="auto" w:fill="auto"/>
            <w:vAlign w:val="center"/>
          </w:tcPr>
          <w:p w14:paraId="3124E442" w14:textId="77777777" w:rsidR="00BF1CFD" w:rsidRPr="00FC29E8" w:rsidRDefault="00BF1CFD" w:rsidP="00F8442F">
            <w:pPr>
              <w:pStyle w:val="TAN"/>
            </w:pPr>
            <w:r w:rsidRPr="00FC29E8">
              <w:t>NOTE 1:</w:t>
            </w:r>
            <w:r w:rsidRPr="00FC29E8">
              <w:rPr>
                <w:noProof/>
              </w:rPr>
              <w:tab/>
              <w:t xml:space="preserve">The mandatory </w:t>
            </w:r>
            <w:r w:rsidRPr="00FC29E8">
              <w:t>HTTP error status codes for the HTTP PUT method listed in table 5.2.6-1 of 3GPP TS 29.122 [2] shall also apply.</w:t>
            </w:r>
          </w:p>
          <w:p w14:paraId="6F5586CC" w14:textId="1D714CB8" w:rsidR="00BF1CFD" w:rsidRPr="00FC29E8" w:rsidRDefault="00BF1CFD" w:rsidP="00F8442F">
            <w:pPr>
              <w:pStyle w:val="TAN"/>
            </w:pPr>
            <w:r w:rsidRPr="00FC29E8">
              <w:t>NOTE 2:</w:t>
            </w:r>
            <w:r w:rsidRPr="00FC29E8">
              <w:tab/>
            </w:r>
            <w:r w:rsidRPr="00FC29E8">
              <w:rPr>
                <w:rFonts w:cs="Arial"/>
                <w:szCs w:val="18"/>
              </w:rPr>
              <w:t>Failure causes are described in clause </w:t>
            </w:r>
            <w:r w:rsidRPr="00FC29E8">
              <w:rPr>
                <w:noProof/>
                <w:lang w:eastAsia="zh-CN"/>
              </w:rPr>
              <w:t>6.3</w:t>
            </w:r>
            <w:r w:rsidRPr="00FC29E8">
              <w:rPr>
                <w:rFonts w:cs="Arial"/>
                <w:szCs w:val="18"/>
              </w:rPr>
              <w:t>.7.</w:t>
            </w:r>
          </w:p>
        </w:tc>
      </w:tr>
    </w:tbl>
    <w:p w14:paraId="7A2B891E" w14:textId="77777777" w:rsidR="00BF1CFD" w:rsidRPr="00FC29E8" w:rsidRDefault="00BF1CFD" w:rsidP="00BF1CFD"/>
    <w:p w14:paraId="73382EBE" w14:textId="1E98FC3F" w:rsidR="00BF1CFD" w:rsidRPr="00FC29E8" w:rsidRDefault="00BF1CFD" w:rsidP="00BF1CFD">
      <w:pPr>
        <w:pStyle w:val="TH"/>
      </w:pPr>
      <w:r w:rsidRPr="00FC29E8">
        <w:t>Table </w:t>
      </w:r>
      <w:r w:rsidRPr="00FC29E8">
        <w:rPr>
          <w:noProof/>
          <w:lang w:eastAsia="zh-CN"/>
        </w:rPr>
        <w:t>6.3</w:t>
      </w:r>
      <w:r w:rsidRPr="00FC29E8">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3DAFBA22" w14:textId="77777777" w:rsidTr="00F8442F">
        <w:trPr>
          <w:jc w:val="center"/>
        </w:trPr>
        <w:tc>
          <w:tcPr>
            <w:tcW w:w="824" w:type="pct"/>
            <w:shd w:val="clear" w:color="auto" w:fill="C0C0C0"/>
            <w:vAlign w:val="center"/>
          </w:tcPr>
          <w:p w14:paraId="4D662FF9" w14:textId="77777777" w:rsidR="00BF1CFD" w:rsidRPr="00FC29E8" w:rsidRDefault="00BF1CFD" w:rsidP="00F8442F">
            <w:pPr>
              <w:pStyle w:val="TAH"/>
            </w:pPr>
            <w:r w:rsidRPr="00FC29E8">
              <w:t>Name</w:t>
            </w:r>
          </w:p>
        </w:tc>
        <w:tc>
          <w:tcPr>
            <w:tcW w:w="732" w:type="pct"/>
            <w:shd w:val="clear" w:color="auto" w:fill="C0C0C0"/>
            <w:vAlign w:val="center"/>
          </w:tcPr>
          <w:p w14:paraId="644B5486" w14:textId="77777777" w:rsidR="00BF1CFD" w:rsidRPr="00FC29E8" w:rsidRDefault="00BF1CFD" w:rsidP="00F8442F">
            <w:pPr>
              <w:pStyle w:val="TAH"/>
            </w:pPr>
            <w:r w:rsidRPr="00FC29E8">
              <w:t>Data type</w:t>
            </w:r>
          </w:p>
        </w:tc>
        <w:tc>
          <w:tcPr>
            <w:tcW w:w="217" w:type="pct"/>
            <w:shd w:val="clear" w:color="auto" w:fill="C0C0C0"/>
            <w:vAlign w:val="center"/>
          </w:tcPr>
          <w:p w14:paraId="38F67631" w14:textId="77777777" w:rsidR="00BF1CFD" w:rsidRPr="00FC29E8" w:rsidRDefault="00BF1CFD" w:rsidP="00F8442F">
            <w:pPr>
              <w:pStyle w:val="TAH"/>
            </w:pPr>
            <w:r w:rsidRPr="00FC29E8">
              <w:t>P</w:t>
            </w:r>
          </w:p>
        </w:tc>
        <w:tc>
          <w:tcPr>
            <w:tcW w:w="581" w:type="pct"/>
            <w:shd w:val="clear" w:color="auto" w:fill="C0C0C0"/>
            <w:vAlign w:val="center"/>
          </w:tcPr>
          <w:p w14:paraId="622103A6" w14:textId="77777777" w:rsidR="00BF1CFD" w:rsidRPr="00FC29E8" w:rsidRDefault="00BF1CFD" w:rsidP="00F8442F">
            <w:pPr>
              <w:pStyle w:val="TAH"/>
            </w:pPr>
            <w:r w:rsidRPr="00FC29E8">
              <w:t>Cardinality</w:t>
            </w:r>
          </w:p>
        </w:tc>
        <w:tc>
          <w:tcPr>
            <w:tcW w:w="2645" w:type="pct"/>
            <w:shd w:val="clear" w:color="auto" w:fill="C0C0C0"/>
            <w:vAlign w:val="center"/>
          </w:tcPr>
          <w:p w14:paraId="2795ECF2" w14:textId="77777777" w:rsidR="00BF1CFD" w:rsidRPr="00FC29E8" w:rsidRDefault="00BF1CFD" w:rsidP="00F8442F">
            <w:pPr>
              <w:pStyle w:val="TAH"/>
            </w:pPr>
            <w:r w:rsidRPr="00FC29E8">
              <w:t>Description</w:t>
            </w:r>
          </w:p>
        </w:tc>
      </w:tr>
      <w:tr w:rsidR="00BF1CFD" w:rsidRPr="00FC29E8" w14:paraId="1BFC71E9" w14:textId="77777777" w:rsidTr="00F8442F">
        <w:trPr>
          <w:jc w:val="center"/>
        </w:trPr>
        <w:tc>
          <w:tcPr>
            <w:tcW w:w="824" w:type="pct"/>
            <w:shd w:val="clear" w:color="auto" w:fill="auto"/>
            <w:vAlign w:val="center"/>
          </w:tcPr>
          <w:p w14:paraId="1984895D" w14:textId="77777777" w:rsidR="00BF1CFD" w:rsidRPr="00FC29E8" w:rsidRDefault="00BF1CFD" w:rsidP="00F8442F">
            <w:pPr>
              <w:pStyle w:val="TAL"/>
            </w:pPr>
            <w:r w:rsidRPr="00FC29E8">
              <w:t>Location</w:t>
            </w:r>
          </w:p>
        </w:tc>
        <w:tc>
          <w:tcPr>
            <w:tcW w:w="732" w:type="pct"/>
            <w:vAlign w:val="center"/>
          </w:tcPr>
          <w:p w14:paraId="0C96748D" w14:textId="77777777" w:rsidR="00BF1CFD" w:rsidRPr="00FC29E8" w:rsidRDefault="00BF1CFD" w:rsidP="00F8442F">
            <w:pPr>
              <w:pStyle w:val="TAL"/>
            </w:pPr>
            <w:r w:rsidRPr="00FC29E8">
              <w:t>string</w:t>
            </w:r>
          </w:p>
        </w:tc>
        <w:tc>
          <w:tcPr>
            <w:tcW w:w="217" w:type="pct"/>
            <w:vAlign w:val="center"/>
          </w:tcPr>
          <w:p w14:paraId="03020ECE" w14:textId="77777777" w:rsidR="00BF1CFD" w:rsidRPr="00FC29E8" w:rsidRDefault="00BF1CFD" w:rsidP="00F8442F">
            <w:pPr>
              <w:pStyle w:val="TAC"/>
            </w:pPr>
            <w:r w:rsidRPr="00FC29E8">
              <w:t>M</w:t>
            </w:r>
          </w:p>
        </w:tc>
        <w:tc>
          <w:tcPr>
            <w:tcW w:w="581" w:type="pct"/>
            <w:vAlign w:val="center"/>
          </w:tcPr>
          <w:p w14:paraId="00FEB68D" w14:textId="77777777" w:rsidR="00BF1CFD" w:rsidRPr="00FC29E8" w:rsidRDefault="00BF1CFD" w:rsidP="00F8442F">
            <w:pPr>
              <w:pStyle w:val="TAC"/>
            </w:pPr>
            <w:r w:rsidRPr="00FC29E8">
              <w:t>1</w:t>
            </w:r>
          </w:p>
        </w:tc>
        <w:tc>
          <w:tcPr>
            <w:tcW w:w="2645" w:type="pct"/>
            <w:shd w:val="clear" w:color="auto" w:fill="auto"/>
            <w:vAlign w:val="center"/>
          </w:tcPr>
          <w:p w14:paraId="46ADFE2A" w14:textId="77777777" w:rsidR="00BF1CFD" w:rsidRPr="00FC29E8" w:rsidRDefault="00BF1CFD" w:rsidP="00F8442F">
            <w:pPr>
              <w:pStyle w:val="TAL"/>
            </w:pPr>
            <w:r w:rsidRPr="00FC29E8">
              <w:t>Contains an alternative URI of the resource located in an alternative NSCE Server.</w:t>
            </w:r>
          </w:p>
        </w:tc>
      </w:tr>
    </w:tbl>
    <w:p w14:paraId="3EAACA84" w14:textId="77777777" w:rsidR="00BF1CFD" w:rsidRPr="00FC29E8" w:rsidRDefault="00BF1CFD" w:rsidP="00BF1CFD"/>
    <w:p w14:paraId="3927FFBF" w14:textId="6E11C8B6" w:rsidR="00BF1CFD" w:rsidRPr="00FC29E8" w:rsidRDefault="00BF1CFD" w:rsidP="00BF1CFD">
      <w:pPr>
        <w:pStyle w:val="TH"/>
      </w:pPr>
      <w:r w:rsidRPr="00FC29E8">
        <w:t>Table </w:t>
      </w:r>
      <w:r w:rsidRPr="00FC29E8">
        <w:rPr>
          <w:noProof/>
          <w:lang w:eastAsia="zh-CN"/>
        </w:rPr>
        <w:t>6.3</w:t>
      </w:r>
      <w:r w:rsidRPr="00FC29E8">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09E6CEBC" w14:textId="77777777" w:rsidTr="00F8442F">
        <w:trPr>
          <w:jc w:val="center"/>
        </w:trPr>
        <w:tc>
          <w:tcPr>
            <w:tcW w:w="824" w:type="pct"/>
            <w:shd w:val="clear" w:color="auto" w:fill="C0C0C0"/>
            <w:vAlign w:val="center"/>
          </w:tcPr>
          <w:p w14:paraId="4E8B1B67" w14:textId="77777777" w:rsidR="00BF1CFD" w:rsidRPr="00FC29E8" w:rsidRDefault="00BF1CFD" w:rsidP="00F8442F">
            <w:pPr>
              <w:pStyle w:val="TAH"/>
            </w:pPr>
            <w:r w:rsidRPr="00FC29E8">
              <w:t>Name</w:t>
            </w:r>
          </w:p>
        </w:tc>
        <w:tc>
          <w:tcPr>
            <w:tcW w:w="732" w:type="pct"/>
            <w:shd w:val="clear" w:color="auto" w:fill="C0C0C0"/>
            <w:vAlign w:val="center"/>
          </w:tcPr>
          <w:p w14:paraId="49A7102A" w14:textId="77777777" w:rsidR="00BF1CFD" w:rsidRPr="00FC29E8" w:rsidRDefault="00BF1CFD" w:rsidP="00F8442F">
            <w:pPr>
              <w:pStyle w:val="TAH"/>
            </w:pPr>
            <w:r w:rsidRPr="00FC29E8">
              <w:t>Data type</w:t>
            </w:r>
          </w:p>
        </w:tc>
        <w:tc>
          <w:tcPr>
            <w:tcW w:w="217" w:type="pct"/>
            <w:shd w:val="clear" w:color="auto" w:fill="C0C0C0"/>
            <w:vAlign w:val="center"/>
          </w:tcPr>
          <w:p w14:paraId="2923FB9E" w14:textId="77777777" w:rsidR="00BF1CFD" w:rsidRPr="00FC29E8" w:rsidRDefault="00BF1CFD" w:rsidP="00F8442F">
            <w:pPr>
              <w:pStyle w:val="TAH"/>
            </w:pPr>
            <w:r w:rsidRPr="00FC29E8">
              <w:t>P</w:t>
            </w:r>
          </w:p>
        </w:tc>
        <w:tc>
          <w:tcPr>
            <w:tcW w:w="581" w:type="pct"/>
            <w:shd w:val="clear" w:color="auto" w:fill="C0C0C0"/>
            <w:vAlign w:val="center"/>
          </w:tcPr>
          <w:p w14:paraId="6478A680" w14:textId="77777777" w:rsidR="00BF1CFD" w:rsidRPr="00FC29E8" w:rsidRDefault="00BF1CFD" w:rsidP="00F8442F">
            <w:pPr>
              <w:pStyle w:val="TAH"/>
            </w:pPr>
            <w:r w:rsidRPr="00FC29E8">
              <w:t>Cardinality</w:t>
            </w:r>
          </w:p>
        </w:tc>
        <w:tc>
          <w:tcPr>
            <w:tcW w:w="2645" w:type="pct"/>
            <w:shd w:val="clear" w:color="auto" w:fill="C0C0C0"/>
            <w:vAlign w:val="center"/>
          </w:tcPr>
          <w:p w14:paraId="03986EFF" w14:textId="77777777" w:rsidR="00BF1CFD" w:rsidRPr="00FC29E8" w:rsidRDefault="00BF1CFD" w:rsidP="00F8442F">
            <w:pPr>
              <w:pStyle w:val="TAH"/>
            </w:pPr>
            <w:r w:rsidRPr="00FC29E8">
              <w:t>Description</w:t>
            </w:r>
          </w:p>
        </w:tc>
      </w:tr>
      <w:tr w:rsidR="00BF1CFD" w:rsidRPr="00FC29E8" w14:paraId="3D05A772" w14:textId="77777777" w:rsidTr="00F8442F">
        <w:trPr>
          <w:jc w:val="center"/>
        </w:trPr>
        <w:tc>
          <w:tcPr>
            <w:tcW w:w="824" w:type="pct"/>
            <w:shd w:val="clear" w:color="auto" w:fill="auto"/>
            <w:vAlign w:val="center"/>
          </w:tcPr>
          <w:p w14:paraId="7695A835" w14:textId="77777777" w:rsidR="00BF1CFD" w:rsidRPr="00FC29E8" w:rsidRDefault="00BF1CFD" w:rsidP="00F8442F">
            <w:pPr>
              <w:pStyle w:val="TAL"/>
            </w:pPr>
            <w:r w:rsidRPr="00FC29E8">
              <w:t>Location</w:t>
            </w:r>
          </w:p>
        </w:tc>
        <w:tc>
          <w:tcPr>
            <w:tcW w:w="732" w:type="pct"/>
            <w:vAlign w:val="center"/>
          </w:tcPr>
          <w:p w14:paraId="6662F602" w14:textId="77777777" w:rsidR="00BF1CFD" w:rsidRPr="00FC29E8" w:rsidRDefault="00BF1CFD" w:rsidP="00F8442F">
            <w:pPr>
              <w:pStyle w:val="TAL"/>
            </w:pPr>
            <w:r w:rsidRPr="00FC29E8">
              <w:t>string</w:t>
            </w:r>
          </w:p>
        </w:tc>
        <w:tc>
          <w:tcPr>
            <w:tcW w:w="217" w:type="pct"/>
            <w:vAlign w:val="center"/>
          </w:tcPr>
          <w:p w14:paraId="7D849532" w14:textId="77777777" w:rsidR="00BF1CFD" w:rsidRPr="00FC29E8" w:rsidRDefault="00BF1CFD" w:rsidP="00F8442F">
            <w:pPr>
              <w:pStyle w:val="TAC"/>
            </w:pPr>
            <w:r w:rsidRPr="00FC29E8">
              <w:t>M</w:t>
            </w:r>
          </w:p>
        </w:tc>
        <w:tc>
          <w:tcPr>
            <w:tcW w:w="581" w:type="pct"/>
            <w:vAlign w:val="center"/>
          </w:tcPr>
          <w:p w14:paraId="625CA3A3" w14:textId="77777777" w:rsidR="00BF1CFD" w:rsidRPr="00FC29E8" w:rsidRDefault="00BF1CFD" w:rsidP="00F8442F">
            <w:pPr>
              <w:pStyle w:val="TAC"/>
            </w:pPr>
            <w:r w:rsidRPr="00FC29E8">
              <w:t>1</w:t>
            </w:r>
          </w:p>
        </w:tc>
        <w:tc>
          <w:tcPr>
            <w:tcW w:w="2645" w:type="pct"/>
            <w:shd w:val="clear" w:color="auto" w:fill="auto"/>
            <w:vAlign w:val="center"/>
          </w:tcPr>
          <w:p w14:paraId="16FE8374" w14:textId="77777777" w:rsidR="00BF1CFD" w:rsidRPr="00FC29E8" w:rsidRDefault="00BF1CFD" w:rsidP="00F8442F">
            <w:pPr>
              <w:pStyle w:val="TAL"/>
            </w:pPr>
            <w:r w:rsidRPr="00FC29E8">
              <w:t>Contains an alternative URI of the resource located in an alternative NSCE Server.</w:t>
            </w:r>
          </w:p>
        </w:tc>
      </w:tr>
    </w:tbl>
    <w:p w14:paraId="1CF5A3FF" w14:textId="77777777" w:rsidR="00BF1CFD" w:rsidRPr="00FC29E8" w:rsidRDefault="00BF1CFD" w:rsidP="00BF1CFD"/>
    <w:p w14:paraId="16A1307A" w14:textId="3B4DE76D" w:rsidR="00BF1CFD" w:rsidRPr="00FC29E8" w:rsidRDefault="00BF1CFD" w:rsidP="000B7712">
      <w:pPr>
        <w:pStyle w:val="6"/>
      </w:pPr>
      <w:bookmarkStart w:id="1186" w:name="_Toc144024248"/>
      <w:bookmarkStart w:id="1187" w:name="_Toc144459680"/>
      <w:bookmarkStart w:id="1188" w:name="_Toc151743196"/>
      <w:bookmarkStart w:id="1189" w:name="_Toc151743661"/>
      <w:bookmarkStart w:id="1190" w:name="_Toc157434662"/>
      <w:bookmarkStart w:id="1191" w:name="_Toc157436377"/>
      <w:bookmarkStart w:id="1192" w:name="_Toc157440217"/>
      <w:bookmarkStart w:id="1193" w:name="_Toc96843429"/>
      <w:bookmarkStart w:id="1194" w:name="_Toc96844404"/>
      <w:bookmarkStart w:id="1195" w:name="_Toc100739977"/>
      <w:bookmarkStart w:id="1196" w:name="_Toc129252550"/>
      <w:r w:rsidRPr="00445F63">
        <w:t>6.3</w:t>
      </w:r>
      <w:r w:rsidRPr="00FC29E8">
        <w:t>.3.3.3.3</w:t>
      </w:r>
      <w:r w:rsidRPr="00FC29E8">
        <w:tab/>
        <w:t>PATCH</w:t>
      </w:r>
      <w:bookmarkEnd w:id="1186"/>
      <w:bookmarkEnd w:id="1187"/>
      <w:bookmarkEnd w:id="1188"/>
      <w:bookmarkEnd w:id="1189"/>
      <w:bookmarkEnd w:id="1190"/>
      <w:bookmarkEnd w:id="1191"/>
      <w:bookmarkEnd w:id="1192"/>
    </w:p>
    <w:p w14:paraId="40CD6CB2" w14:textId="36B41D6F" w:rsidR="00BF1CFD" w:rsidRPr="00FC29E8" w:rsidRDefault="00BF1CFD" w:rsidP="00BF1CFD">
      <w:pPr>
        <w:rPr>
          <w:noProof/>
          <w:lang w:eastAsia="zh-CN"/>
        </w:rPr>
      </w:pPr>
      <w:r w:rsidRPr="00FC29E8">
        <w:rPr>
          <w:noProof/>
          <w:lang w:eastAsia="zh-CN"/>
        </w:rPr>
        <w:t xml:space="preserve">The HTTP PATCH method allows a service consumer to request the modification of an existing </w:t>
      </w:r>
      <w:r w:rsidRPr="00FC29E8">
        <w:t>"Individual Policy" resource at the NSCE Server</w:t>
      </w:r>
      <w:r w:rsidRPr="00FC29E8">
        <w:rPr>
          <w:noProof/>
          <w:lang w:eastAsia="zh-CN"/>
        </w:rPr>
        <w:t>.</w:t>
      </w:r>
    </w:p>
    <w:p w14:paraId="23CFC13B" w14:textId="36DA0730" w:rsidR="00BF1CFD" w:rsidRPr="00FC29E8" w:rsidRDefault="00BF1CFD" w:rsidP="00BF1CFD">
      <w:r w:rsidRPr="00FC29E8">
        <w:t>This method shall support the URI query parameters specified in table </w:t>
      </w:r>
      <w:r w:rsidRPr="00FC29E8">
        <w:rPr>
          <w:noProof/>
          <w:lang w:eastAsia="zh-CN"/>
        </w:rPr>
        <w:t>6.3</w:t>
      </w:r>
      <w:r w:rsidRPr="00FC29E8">
        <w:t>.3.3.3.3-1.</w:t>
      </w:r>
    </w:p>
    <w:p w14:paraId="7434C2BB" w14:textId="65528A70" w:rsidR="00BF1CFD" w:rsidRPr="00FC29E8" w:rsidRDefault="00BF1CFD" w:rsidP="00BF1CFD">
      <w:pPr>
        <w:pStyle w:val="TH"/>
        <w:rPr>
          <w:rFonts w:cs="Arial"/>
        </w:rPr>
      </w:pPr>
      <w:r w:rsidRPr="00FC29E8">
        <w:t>Table </w:t>
      </w:r>
      <w:r w:rsidRPr="00FC29E8">
        <w:rPr>
          <w:noProof/>
          <w:lang w:eastAsia="zh-CN"/>
        </w:rPr>
        <w:t>6.3</w:t>
      </w:r>
      <w:r w:rsidRPr="00FC29E8">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FC29E8" w:rsidRDefault="00BF1CFD" w:rsidP="00F8442F">
            <w:pPr>
              <w:pStyle w:val="TAH"/>
            </w:pPr>
            <w:r w:rsidRPr="00FC29E8">
              <w:t>Name</w:t>
            </w:r>
          </w:p>
        </w:tc>
        <w:tc>
          <w:tcPr>
            <w:tcW w:w="731" w:type="pct"/>
            <w:tcBorders>
              <w:bottom w:val="single" w:sz="6" w:space="0" w:color="auto"/>
            </w:tcBorders>
            <w:shd w:val="clear" w:color="auto" w:fill="C0C0C0"/>
            <w:vAlign w:val="center"/>
          </w:tcPr>
          <w:p w14:paraId="7D727CAB" w14:textId="77777777" w:rsidR="00BF1CFD" w:rsidRPr="00FC29E8" w:rsidRDefault="00BF1CFD" w:rsidP="00F8442F">
            <w:pPr>
              <w:pStyle w:val="TAH"/>
            </w:pPr>
            <w:r w:rsidRPr="00FC29E8">
              <w:t>Data type</w:t>
            </w:r>
          </w:p>
        </w:tc>
        <w:tc>
          <w:tcPr>
            <w:tcW w:w="215" w:type="pct"/>
            <w:tcBorders>
              <w:bottom w:val="single" w:sz="6" w:space="0" w:color="auto"/>
            </w:tcBorders>
            <w:shd w:val="clear" w:color="auto" w:fill="C0C0C0"/>
            <w:vAlign w:val="center"/>
          </w:tcPr>
          <w:p w14:paraId="2C25B3BE" w14:textId="77777777" w:rsidR="00BF1CFD" w:rsidRPr="00FC29E8" w:rsidRDefault="00BF1CFD" w:rsidP="00F8442F">
            <w:pPr>
              <w:pStyle w:val="TAH"/>
            </w:pPr>
            <w:r w:rsidRPr="00FC29E8">
              <w:t>P</w:t>
            </w:r>
          </w:p>
        </w:tc>
        <w:tc>
          <w:tcPr>
            <w:tcW w:w="580" w:type="pct"/>
            <w:tcBorders>
              <w:bottom w:val="single" w:sz="6" w:space="0" w:color="auto"/>
            </w:tcBorders>
            <w:shd w:val="clear" w:color="auto" w:fill="C0C0C0"/>
            <w:vAlign w:val="center"/>
          </w:tcPr>
          <w:p w14:paraId="3D6D5105" w14:textId="77777777" w:rsidR="00BF1CFD" w:rsidRPr="00FC29E8" w:rsidRDefault="00BF1CFD" w:rsidP="00F8442F">
            <w:pPr>
              <w:pStyle w:val="TAH"/>
            </w:pPr>
            <w:r w:rsidRPr="00FC29E8">
              <w:t>Cardinality</w:t>
            </w:r>
          </w:p>
        </w:tc>
        <w:tc>
          <w:tcPr>
            <w:tcW w:w="1852" w:type="pct"/>
            <w:tcBorders>
              <w:bottom w:val="single" w:sz="6" w:space="0" w:color="auto"/>
            </w:tcBorders>
            <w:shd w:val="clear" w:color="auto" w:fill="C0C0C0"/>
            <w:vAlign w:val="center"/>
          </w:tcPr>
          <w:p w14:paraId="25CA1438" w14:textId="77777777" w:rsidR="00BF1CFD" w:rsidRPr="00FC29E8" w:rsidRDefault="00BF1CFD" w:rsidP="00F8442F">
            <w:pPr>
              <w:pStyle w:val="TAH"/>
            </w:pPr>
            <w:r w:rsidRPr="00FC29E8">
              <w:t>Description</w:t>
            </w:r>
          </w:p>
        </w:tc>
        <w:tc>
          <w:tcPr>
            <w:tcW w:w="796" w:type="pct"/>
            <w:tcBorders>
              <w:bottom w:val="single" w:sz="6" w:space="0" w:color="auto"/>
            </w:tcBorders>
            <w:shd w:val="clear" w:color="auto" w:fill="C0C0C0"/>
            <w:vAlign w:val="center"/>
          </w:tcPr>
          <w:p w14:paraId="5476754B" w14:textId="77777777" w:rsidR="00BF1CFD" w:rsidRPr="00FC29E8" w:rsidRDefault="00BF1CFD" w:rsidP="00F8442F">
            <w:pPr>
              <w:pStyle w:val="TAH"/>
            </w:pPr>
            <w:r w:rsidRPr="00FC29E8">
              <w:t>Applicability</w:t>
            </w:r>
          </w:p>
        </w:tc>
      </w:tr>
      <w:tr w:rsidR="00BF1CFD" w:rsidRPr="00FC29E8" w14:paraId="1F56E6C2" w14:textId="77777777" w:rsidTr="00F8442F">
        <w:trPr>
          <w:jc w:val="center"/>
        </w:trPr>
        <w:tc>
          <w:tcPr>
            <w:tcW w:w="825" w:type="pct"/>
            <w:tcBorders>
              <w:top w:val="single" w:sz="6" w:space="0" w:color="auto"/>
            </w:tcBorders>
            <w:shd w:val="clear" w:color="auto" w:fill="auto"/>
            <w:vAlign w:val="center"/>
          </w:tcPr>
          <w:p w14:paraId="19BF5196" w14:textId="77777777" w:rsidR="00BF1CFD" w:rsidRPr="00FC29E8" w:rsidRDefault="00BF1CFD" w:rsidP="00F8442F">
            <w:pPr>
              <w:pStyle w:val="TAL"/>
            </w:pPr>
            <w:r w:rsidRPr="00FC29E8">
              <w:t>n/a</w:t>
            </w:r>
          </w:p>
        </w:tc>
        <w:tc>
          <w:tcPr>
            <w:tcW w:w="731" w:type="pct"/>
            <w:tcBorders>
              <w:top w:val="single" w:sz="6" w:space="0" w:color="auto"/>
            </w:tcBorders>
            <w:vAlign w:val="center"/>
          </w:tcPr>
          <w:p w14:paraId="5BA99BA4" w14:textId="77777777" w:rsidR="00BF1CFD" w:rsidRPr="00FC29E8" w:rsidRDefault="00BF1CFD" w:rsidP="00F8442F">
            <w:pPr>
              <w:pStyle w:val="TAL"/>
            </w:pPr>
          </w:p>
        </w:tc>
        <w:tc>
          <w:tcPr>
            <w:tcW w:w="215" w:type="pct"/>
            <w:tcBorders>
              <w:top w:val="single" w:sz="6" w:space="0" w:color="auto"/>
            </w:tcBorders>
            <w:vAlign w:val="center"/>
          </w:tcPr>
          <w:p w14:paraId="14C4CC9B" w14:textId="77777777" w:rsidR="00BF1CFD" w:rsidRPr="00FC29E8" w:rsidRDefault="00BF1CFD" w:rsidP="00F8442F">
            <w:pPr>
              <w:pStyle w:val="TAC"/>
            </w:pPr>
          </w:p>
        </w:tc>
        <w:tc>
          <w:tcPr>
            <w:tcW w:w="580" w:type="pct"/>
            <w:tcBorders>
              <w:top w:val="single" w:sz="6" w:space="0" w:color="auto"/>
            </w:tcBorders>
            <w:vAlign w:val="center"/>
          </w:tcPr>
          <w:p w14:paraId="5CEA0A9B" w14:textId="77777777" w:rsidR="00BF1CFD" w:rsidRPr="00FC29E8" w:rsidRDefault="00BF1CFD" w:rsidP="00F8442F">
            <w:pPr>
              <w:pStyle w:val="TAC"/>
            </w:pPr>
          </w:p>
        </w:tc>
        <w:tc>
          <w:tcPr>
            <w:tcW w:w="1852" w:type="pct"/>
            <w:tcBorders>
              <w:top w:val="single" w:sz="6" w:space="0" w:color="auto"/>
            </w:tcBorders>
            <w:shd w:val="clear" w:color="auto" w:fill="auto"/>
            <w:vAlign w:val="center"/>
          </w:tcPr>
          <w:p w14:paraId="19A5D445" w14:textId="77777777" w:rsidR="00BF1CFD" w:rsidRPr="00FC29E8" w:rsidRDefault="00BF1CFD" w:rsidP="00F8442F">
            <w:pPr>
              <w:pStyle w:val="TAL"/>
            </w:pPr>
          </w:p>
        </w:tc>
        <w:tc>
          <w:tcPr>
            <w:tcW w:w="796" w:type="pct"/>
            <w:tcBorders>
              <w:top w:val="single" w:sz="6" w:space="0" w:color="auto"/>
            </w:tcBorders>
            <w:vAlign w:val="center"/>
          </w:tcPr>
          <w:p w14:paraId="09CD2D7E" w14:textId="77777777" w:rsidR="00BF1CFD" w:rsidRPr="00FC29E8" w:rsidRDefault="00BF1CFD" w:rsidP="00F8442F">
            <w:pPr>
              <w:pStyle w:val="TAL"/>
            </w:pPr>
          </w:p>
        </w:tc>
      </w:tr>
    </w:tbl>
    <w:p w14:paraId="63DF6BDA" w14:textId="77777777" w:rsidR="00BF1CFD" w:rsidRPr="00FC29E8" w:rsidRDefault="00BF1CFD" w:rsidP="00BF1CFD"/>
    <w:p w14:paraId="0D398010" w14:textId="4F229AE5" w:rsidR="00BF1CFD" w:rsidRPr="00FC29E8" w:rsidRDefault="00BF1CFD" w:rsidP="00BF1CFD">
      <w:r w:rsidRPr="00FC29E8">
        <w:t>This method shall support the request data structures specified in table </w:t>
      </w:r>
      <w:r w:rsidRPr="00FC29E8">
        <w:rPr>
          <w:noProof/>
          <w:lang w:eastAsia="zh-CN"/>
        </w:rPr>
        <w:t>6.3</w:t>
      </w:r>
      <w:r w:rsidRPr="00FC29E8">
        <w:t>.3.3.3.3-2 and the response data structures and response codes specified in table </w:t>
      </w:r>
      <w:r w:rsidRPr="00FC29E8">
        <w:rPr>
          <w:noProof/>
          <w:lang w:eastAsia="zh-CN"/>
        </w:rPr>
        <w:t>6.3</w:t>
      </w:r>
      <w:r w:rsidRPr="00FC29E8">
        <w:t>.3.3.3.3-3.</w:t>
      </w:r>
    </w:p>
    <w:p w14:paraId="71F28E92" w14:textId="7D9D22F2" w:rsidR="00BF1CFD" w:rsidRPr="00FC29E8" w:rsidRDefault="00BF1CFD" w:rsidP="00BF1CFD">
      <w:pPr>
        <w:pStyle w:val="TH"/>
      </w:pPr>
      <w:r w:rsidRPr="00FC29E8">
        <w:lastRenderedPageBreak/>
        <w:t>Table </w:t>
      </w:r>
      <w:r w:rsidRPr="00FC29E8">
        <w:rPr>
          <w:noProof/>
          <w:lang w:eastAsia="zh-CN"/>
        </w:rPr>
        <w:t>6.3</w:t>
      </w:r>
      <w:r w:rsidRPr="00FC29E8">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FC29E8"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FC29E8" w:rsidRDefault="00BF1CFD" w:rsidP="00F8442F">
            <w:pPr>
              <w:pStyle w:val="TAH"/>
            </w:pPr>
            <w:r w:rsidRPr="00FC29E8">
              <w:t>Data type</w:t>
            </w:r>
          </w:p>
        </w:tc>
        <w:tc>
          <w:tcPr>
            <w:tcW w:w="425" w:type="dxa"/>
            <w:tcBorders>
              <w:bottom w:val="single" w:sz="6" w:space="0" w:color="auto"/>
            </w:tcBorders>
            <w:shd w:val="clear" w:color="auto" w:fill="C0C0C0"/>
            <w:vAlign w:val="center"/>
          </w:tcPr>
          <w:p w14:paraId="1F5B63B0" w14:textId="77777777" w:rsidR="00BF1CFD" w:rsidRPr="00FC29E8" w:rsidRDefault="00BF1CFD" w:rsidP="00F8442F">
            <w:pPr>
              <w:pStyle w:val="TAH"/>
            </w:pPr>
            <w:r w:rsidRPr="00FC29E8">
              <w:t>P</w:t>
            </w:r>
          </w:p>
        </w:tc>
        <w:tc>
          <w:tcPr>
            <w:tcW w:w="1134" w:type="dxa"/>
            <w:tcBorders>
              <w:bottom w:val="single" w:sz="6" w:space="0" w:color="auto"/>
            </w:tcBorders>
            <w:shd w:val="clear" w:color="auto" w:fill="C0C0C0"/>
            <w:vAlign w:val="center"/>
          </w:tcPr>
          <w:p w14:paraId="100C1CED" w14:textId="77777777" w:rsidR="00BF1CFD" w:rsidRPr="00FC29E8" w:rsidRDefault="00BF1CFD" w:rsidP="00F8442F">
            <w:pPr>
              <w:pStyle w:val="TAH"/>
            </w:pPr>
            <w:r w:rsidRPr="00FC29E8">
              <w:t>Cardinality</w:t>
            </w:r>
          </w:p>
        </w:tc>
        <w:tc>
          <w:tcPr>
            <w:tcW w:w="5943" w:type="dxa"/>
            <w:tcBorders>
              <w:bottom w:val="single" w:sz="6" w:space="0" w:color="auto"/>
            </w:tcBorders>
            <w:shd w:val="clear" w:color="auto" w:fill="C0C0C0"/>
            <w:vAlign w:val="center"/>
          </w:tcPr>
          <w:p w14:paraId="3BBE61BD" w14:textId="77777777" w:rsidR="00BF1CFD" w:rsidRPr="00FC29E8" w:rsidRDefault="00BF1CFD" w:rsidP="00F8442F">
            <w:pPr>
              <w:pStyle w:val="TAH"/>
            </w:pPr>
            <w:r w:rsidRPr="00FC29E8">
              <w:t>Description</w:t>
            </w:r>
          </w:p>
        </w:tc>
      </w:tr>
      <w:tr w:rsidR="00BF1CFD" w:rsidRPr="00FC29E8" w14:paraId="4D853980" w14:textId="77777777" w:rsidTr="00F8442F">
        <w:trPr>
          <w:jc w:val="center"/>
        </w:trPr>
        <w:tc>
          <w:tcPr>
            <w:tcW w:w="2119" w:type="dxa"/>
            <w:tcBorders>
              <w:top w:val="single" w:sz="6" w:space="0" w:color="auto"/>
            </w:tcBorders>
            <w:shd w:val="clear" w:color="auto" w:fill="auto"/>
            <w:vAlign w:val="center"/>
          </w:tcPr>
          <w:p w14:paraId="69C42001" w14:textId="1052A35D" w:rsidR="00BF1CFD" w:rsidRPr="00FC29E8" w:rsidRDefault="00BF1CFD" w:rsidP="00F8442F">
            <w:pPr>
              <w:pStyle w:val="TAL"/>
            </w:pPr>
            <w:r w:rsidRPr="00FC29E8">
              <w:t>PolicyPatch</w:t>
            </w:r>
          </w:p>
        </w:tc>
        <w:tc>
          <w:tcPr>
            <w:tcW w:w="425" w:type="dxa"/>
            <w:tcBorders>
              <w:top w:val="single" w:sz="6" w:space="0" w:color="auto"/>
            </w:tcBorders>
            <w:vAlign w:val="center"/>
          </w:tcPr>
          <w:p w14:paraId="240CC871" w14:textId="77777777" w:rsidR="00BF1CFD" w:rsidRPr="00FC29E8" w:rsidRDefault="00BF1CFD" w:rsidP="00F8442F">
            <w:pPr>
              <w:pStyle w:val="TAC"/>
            </w:pPr>
            <w:r w:rsidRPr="00FC29E8">
              <w:t>M</w:t>
            </w:r>
          </w:p>
        </w:tc>
        <w:tc>
          <w:tcPr>
            <w:tcW w:w="1134" w:type="dxa"/>
            <w:tcBorders>
              <w:top w:val="single" w:sz="6" w:space="0" w:color="auto"/>
            </w:tcBorders>
            <w:vAlign w:val="center"/>
          </w:tcPr>
          <w:p w14:paraId="1972571E" w14:textId="77777777" w:rsidR="00BF1CFD" w:rsidRPr="00FC29E8" w:rsidRDefault="00BF1CFD" w:rsidP="00F8442F">
            <w:pPr>
              <w:pStyle w:val="TAC"/>
            </w:pPr>
            <w:r w:rsidRPr="00FC29E8">
              <w:t>1</w:t>
            </w:r>
          </w:p>
        </w:tc>
        <w:tc>
          <w:tcPr>
            <w:tcW w:w="5943" w:type="dxa"/>
            <w:tcBorders>
              <w:top w:val="single" w:sz="6" w:space="0" w:color="auto"/>
            </w:tcBorders>
            <w:shd w:val="clear" w:color="auto" w:fill="auto"/>
            <w:vAlign w:val="center"/>
          </w:tcPr>
          <w:p w14:paraId="5284D8FD" w14:textId="4D51ED98" w:rsidR="00BF1CFD" w:rsidRPr="00FC29E8" w:rsidRDefault="00BF1CFD" w:rsidP="00F8442F">
            <w:pPr>
              <w:pStyle w:val="TAL"/>
            </w:pPr>
            <w:r w:rsidRPr="00FC29E8">
              <w:t>Represents the parameters to request the modification of the "Individual Policy" resource.</w:t>
            </w:r>
          </w:p>
        </w:tc>
      </w:tr>
    </w:tbl>
    <w:p w14:paraId="0AFBCA4E" w14:textId="77777777" w:rsidR="00BF1CFD" w:rsidRPr="00FC29E8" w:rsidRDefault="00BF1CFD" w:rsidP="00BF1CFD"/>
    <w:p w14:paraId="788CCDE7" w14:textId="5B14ACA5" w:rsidR="00BF1CFD" w:rsidRPr="00FC29E8" w:rsidRDefault="00BF1CFD" w:rsidP="00BF1CFD">
      <w:pPr>
        <w:pStyle w:val="TH"/>
      </w:pPr>
      <w:r w:rsidRPr="00FC29E8">
        <w:t>Table </w:t>
      </w:r>
      <w:r w:rsidRPr="00FC29E8">
        <w:rPr>
          <w:noProof/>
          <w:lang w:eastAsia="zh-CN"/>
        </w:rPr>
        <w:t>6.3</w:t>
      </w:r>
      <w:r w:rsidRPr="00FC29E8">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FC29E8"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FC29E8" w:rsidRDefault="00BF1CFD" w:rsidP="00F8442F">
            <w:pPr>
              <w:pStyle w:val="TAH"/>
            </w:pPr>
            <w:r w:rsidRPr="00FC29E8">
              <w:t>Data type</w:t>
            </w:r>
          </w:p>
        </w:tc>
        <w:tc>
          <w:tcPr>
            <w:tcW w:w="221" w:type="pct"/>
            <w:tcBorders>
              <w:bottom w:val="single" w:sz="6" w:space="0" w:color="auto"/>
            </w:tcBorders>
            <w:shd w:val="clear" w:color="auto" w:fill="C0C0C0"/>
            <w:vAlign w:val="center"/>
          </w:tcPr>
          <w:p w14:paraId="164B1961" w14:textId="77777777" w:rsidR="00BF1CFD" w:rsidRPr="00FC29E8" w:rsidRDefault="00BF1CFD" w:rsidP="00F8442F">
            <w:pPr>
              <w:pStyle w:val="TAH"/>
            </w:pPr>
            <w:r w:rsidRPr="00FC29E8">
              <w:t>P</w:t>
            </w:r>
          </w:p>
        </w:tc>
        <w:tc>
          <w:tcPr>
            <w:tcW w:w="589" w:type="pct"/>
            <w:tcBorders>
              <w:bottom w:val="single" w:sz="6" w:space="0" w:color="auto"/>
            </w:tcBorders>
            <w:shd w:val="clear" w:color="auto" w:fill="C0C0C0"/>
            <w:vAlign w:val="center"/>
          </w:tcPr>
          <w:p w14:paraId="5A196E8F" w14:textId="77777777" w:rsidR="00BF1CFD" w:rsidRPr="00FC29E8" w:rsidRDefault="00BF1CFD" w:rsidP="00F8442F">
            <w:pPr>
              <w:pStyle w:val="TAH"/>
            </w:pPr>
            <w:r w:rsidRPr="00FC29E8">
              <w:t>Cardinality</w:t>
            </w:r>
          </w:p>
        </w:tc>
        <w:tc>
          <w:tcPr>
            <w:tcW w:w="737" w:type="pct"/>
            <w:tcBorders>
              <w:bottom w:val="single" w:sz="6" w:space="0" w:color="auto"/>
            </w:tcBorders>
            <w:shd w:val="clear" w:color="auto" w:fill="C0C0C0"/>
            <w:vAlign w:val="center"/>
          </w:tcPr>
          <w:p w14:paraId="1CB3595D" w14:textId="77777777" w:rsidR="00BF1CFD" w:rsidRPr="00FC29E8" w:rsidRDefault="00BF1CFD" w:rsidP="00F8442F">
            <w:pPr>
              <w:pStyle w:val="TAH"/>
            </w:pPr>
            <w:r w:rsidRPr="00FC29E8">
              <w:t>Response</w:t>
            </w:r>
          </w:p>
          <w:p w14:paraId="27781077" w14:textId="77777777" w:rsidR="00BF1CFD" w:rsidRPr="00FC29E8" w:rsidRDefault="00BF1CFD" w:rsidP="00F8442F">
            <w:pPr>
              <w:pStyle w:val="TAH"/>
            </w:pPr>
            <w:r w:rsidRPr="00FC29E8">
              <w:t>codes</w:t>
            </w:r>
          </w:p>
        </w:tc>
        <w:tc>
          <w:tcPr>
            <w:tcW w:w="2352" w:type="pct"/>
            <w:tcBorders>
              <w:bottom w:val="single" w:sz="6" w:space="0" w:color="auto"/>
            </w:tcBorders>
            <w:shd w:val="clear" w:color="auto" w:fill="C0C0C0"/>
            <w:vAlign w:val="center"/>
          </w:tcPr>
          <w:p w14:paraId="441C6A3D" w14:textId="77777777" w:rsidR="00BF1CFD" w:rsidRPr="00FC29E8" w:rsidRDefault="00BF1CFD" w:rsidP="00F8442F">
            <w:pPr>
              <w:pStyle w:val="TAH"/>
            </w:pPr>
            <w:r w:rsidRPr="00FC29E8">
              <w:t>Description</w:t>
            </w:r>
          </w:p>
        </w:tc>
      </w:tr>
      <w:tr w:rsidR="00BF1CFD" w:rsidRPr="00FC29E8" w14:paraId="11BDC927" w14:textId="77777777" w:rsidTr="00F8442F">
        <w:trPr>
          <w:jc w:val="center"/>
        </w:trPr>
        <w:tc>
          <w:tcPr>
            <w:tcW w:w="1101" w:type="pct"/>
            <w:tcBorders>
              <w:top w:val="single" w:sz="6" w:space="0" w:color="auto"/>
            </w:tcBorders>
            <w:shd w:val="clear" w:color="auto" w:fill="auto"/>
            <w:vAlign w:val="center"/>
          </w:tcPr>
          <w:p w14:paraId="41FB9E67" w14:textId="43301A45" w:rsidR="00BF1CFD" w:rsidRPr="00FC29E8" w:rsidRDefault="00BF1CFD" w:rsidP="00F8442F">
            <w:pPr>
              <w:pStyle w:val="TAL"/>
            </w:pPr>
            <w:r w:rsidRPr="00FC29E8">
              <w:t>Policy</w:t>
            </w:r>
          </w:p>
        </w:tc>
        <w:tc>
          <w:tcPr>
            <w:tcW w:w="221" w:type="pct"/>
            <w:tcBorders>
              <w:top w:val="single" w:sz="6" w:space="0" w:color="auto"/>
            </w:tcBorders>
            <w:vAlign w:val="center"/>
          </w:tcPr>
          <w:p w14:paraId="6CF8AE95" w14:textId="77777777" w:rsidR="00BF1CFD" w:rsidRPr="00FC29E8" w:rsidRDefault="00BF1CFD" w:rsidP="00F8442F">
            <w:pPr>
              <w:pStyle w:val="TAC"/>
            </w:pPr>
            <w:r w:rsidRPr="00FC29E8">
              <w:t>M</w:t>
            </w:r>
          </w:p>
        </w:tc>
        <w:tc>
          <w:tcPr>
            <w:tcW w:w="589" w:type="pct"/>
            <w:tcBorders>
              <w:top w:val="single" w:sz="6" w:space="0" w:color="auto"/>
            </w:tcBorders>
            <w:vAlign w:val="center"/>
          </w:tcPr>
          <w:p w14:paraId="1B4E69D1" w14:textId="77777777" w:rsidR="00BF1CFD" w:rsidRPr="00FC29E8" w:rsidRDefault="00BF1CFD" w:rsidP="00F8442F">
            <w:pPr>
              <w:pStyle w:val="TAC"/>
            </w:pPr>
            <w:r w:rsidRPr="00FC29E8">
              <w:t>1</w:t>
            </w:r>
          </w:p>
        </w:tc>
        <w:tc>
          <w:tcPr>
            <w:tcW w:w="737" w:type="pct"/>
            <w:tcBorders>
              <w:top w:val="single" w:sz="6" w:space="0" w:color="auto"/>
            </w:tcBorders>
            <w:vAlign w:val="center"/>
          </w:tcPr>
          <w:p w14:paraId="2A3E28C1" w14:textId="77777777" w:rsidR="00BF1CFD" w:rsidRPr="00FC29E8" w:rsidRDefault="00BF1CFD" w:rsidP="00F8442F">
            <w:pPr>
              <w:pStyle w:val="TAL"/>
            </w:pPr>
            <w:r w:rsidRPr="00FC29E8">
              <w:t>200 OK</w:t>
            </w:r>
          </w:p>
        </w:tc>
        <w:tc>
          <w:tcPr>
            <w:tcW w:w="2352" w:type="pct"/>
            <w:tcBorders>
              <w:top w:val="single" w:sz="6" w:space="0" w:color="auto"/>
            </w:tcBorders>
            <w:shd w:val="clear" w:color="auto" w:fill="auto"/>
            <w:vAlign w:val="center"/>
          </w:tcPr>
          <w:p w14:paraId="2DAE45F0" w14:textId="276CAB39" w:rsidR="00BF1CFD" w:rsidRPr="00FC29E8" w:rsidRDefault="00BF1CFD" w:rsidP="00F8442F">
            <w:pPr>
              <w:pStyle w:val="TAL"/>
            </w:pPr>
            <w:r w:rsidRPr="00FC29E8">
              <w:t>Successful case. The "Individual Policy" resource is successfully modified and a representation of the updated resource shall be returned in the response body.</w:t>
            </w:r>
          </w:p>
        </w:tc>
      </w:tr>
      <w:tr w:rsidR="00BF1CFD" w:rsidRPr="00FC29E8" w14:paraId="11BD97A7" w14:textId="77777777" w:rsidTr="00F8442F">
        <w:trPr>
          <w:jc w:val="center"/>
        </w:trPr>
        <w:tc>
          <w:tcPr>
            <w:tcW w:w="1101" w:type="pct"/>
            <w:shd w:val="clear" w:color="auto" w:fill="auto"/>
            <w:vAlign w:val="center"/>
          </w:tcPr>
          <w:p w14:paraId="38DAA327" w14:textId="77777777" w:rsidR="00BF1CFD" w:rsidRPr="00FC29E8" w:rsidRDefault="00BF1CFD" w:rsidP="00F8442F">
            <w:pPr>
              <w:pStyle w:val="TAL"/>
            </w:pPr>
            <w:r w:rsidRPr="00FC29E8">
              <w:t>n/a</w:t>
            </w:r>
          </w:p>
        </w:tc>
        <w:tc>
          <w:tcPr>
            <w:tcW w:w="221" w:type="pct"/>
            <w:vAlign w:val="center"/>
          </w:tcPr>
          <w:p w14:paraId="36B1DBAC" w14:textId="77777777" w:rsidR="00BF1CFD" w:rsidRPr="00FC29E8" w:rsidRDefault="00BF1CFD" w:rsidP="00F8442F">
            <w:pPr>
              <w:pStyle w:val="TAC"/>
            </w:pPr>
          </w:p>
        </w:tc>
        <w:tc>
          <w:tcPr>
            <w:tcW w:w="589" w:type="pct"/>
            <w:vAlign w:val="center"/>
          </w:tcPr>
          <w:p w14:paraId="60451A6B" w14:textId="77777777" w:rsidR="00BF1CFD" w:rsidRPr="00FC29E8" w:rsidRDefault="00BF1CFD" w:rsidP="00F8442F">
            <w:pPr>
              <w:pStyle w:val="TAC"/>
            </w:pPr>
          </w:p>
        </w:tc>
        <w:tc>
          <w:tcPr>
            <w:tcW w:w="737" w:type="pct"/>
            <w:vAlign w:val="center"/>
          </w:tcPr>
          <w:p w14:paraId="561358E8" w14:textId="77777777" w:rsidR="00BF1CFD" w:rsidRPr="00FC29E8" w:rsidRDefault="00BF1CFD" w:rsidP="00F8442F">
            <w:pPr>
              <w:pStyle w:val="TAL"/>
            </w:pPr>
            <w:r w:rsidRPr="00FC29E8">
              <w:t>204 No Content</w:t>
            </w:r>
          </w:p>
        </w:tc>
        <w:tc>
          <w:tcPr>
            <w:tcW w:w="2352" w:type="pct"/>
            <w:shd w:val="clear" w:color="auto" w:fill="auto"/>
            <w:vAlign w:val="center"/>
          </w:tcPr>
          <w:p w14:paraId="3F46948C" w14:textId="0EF1819A" w:rsidR="00BF1CFD" w:rsidRPr="00FC29E8" w:rsidRDefault="00BF1CFD" w:rsidP="00F8442F">
            <w:pPr>
              <w:pStyle w:val="TAL"/>
            </w:pPr>
            <w:r w:rsidRPr="00FC29E8">
              <w:t>Successful case. The "Individual Policy" resource is successfully modified and no content is returned in the response body.</w:t>
            </w:r>
          </w:p>
        </w:tc>
      </w:tr>
      <w:tr w:rsidR="00BF1CFD" w:rsidRPr="00FC29E8" w14:paraId="15D1F72C" w14:textId="77777777" w:rsidTr="00F8442F">
        <w:trPr>
          <w:jc w:val="center"/>
        </w:trPr>
        <w:tc>
          <w:tcPr>
            <w:tcW w:w="1101" w:type="pct"/>
            <w:shd w:val="clear" w:color="auto" w:fill="auto"/>
            <w:vAlign w:val="center"/>
          </w:tcPr>
          <w:p w14:paraId="316F9E83" w14:textId="77777777" w:rsidR="00BF1CFD" w:rsidRPr="00FC29E8" w:rsidRDefault="00BF1CFD" w:rsidP="00F8442F">
            <w:pPr>
              <w:pStyle w:val="TAL"/>
            </w:pPr>
            <w:r w:rsidRPr="00FC29E8">
              <w:t>n/a</w:t>
            </w:r>
          </w:p>
        </w:tc>
        <w:tc>
          <w:tcPr>
            <w:tcW w:w="221" w:type="pct"/>
            <w:vAlign w:val="center"/>
          </w:tcPr>
          <w:p w14:paraId="2220CDF3" w14:textId="77777777" w:rsidR="00BF1CFD" w:rsidRPr="00FC29E8" w:rsidRDefault="00BF1CFD" w:rsidP="00F8442F">
            <w:pPr>
              <w:pStyle w:val="TAC"/>
            </w:pPr>
          </w:p>
        </w:tc>
        <w:tc>
          <w:tcPr>
            <w:tcW w:w="589" w:type="pct"/>
            <w:vAlign w:val="center"/>
          </w:tcPr>
          <w:p w14:paraId="5F89AC42" w14:textId="77777777" w:rsidR="00BF1CFD" w:rsidRPr="00FC29E8" w:rsidRDefault="00BF1CFD" w:rsidP="00F8442F">
            <w:pPr>
              <w:pStyle w:val="TAC"/>
            </w:pPr>
          </w:p>
        </w:tc>
        <w:tc>
          <w:tcPr>
            <w:tcW w:w="737" w:type="pct"/>
            <w:vAlign w:val="center"/>
          </w:tcPr>
          <w:p w14:paraId="3FA236AB" w14:textId="77777777" w:rsidR="00BF1CFD" w:rsidRPr="00FC29E8" w:rsidRDefault="00BF1CFD" w:rsidP="00F8442F">
            <w:pPr>
              <w:pStyle w:val="TAL"/>
            </w:pPr>
            <w:r w:rsidRPr="00FC29E8">
              <w:t>307 Temporary Redirect</w:t>
            </w:r>
          </w:p>
        </w:tc>
        <w:tc>
          <w:tcPr>
            <w:tcW w:w="2352" w:type="pct"/>
            <w:shd w:val="clear" w:color="auto" w:fill="auto"/>
            <w:vAlign w:val="center"/>
          </w:tcPr>
          <w:p w14:paraId="4D181E07" w14:textId="77777777" w:rsidR="00BF1CFD" w:rsidRPr="00FC29E8" w:rsidRDefault="00BF1CFD" w:rsidP="00F8442F">
            <w:pPr>
              <w:pStyle w:val="TAL"/>
            </w:pPr>
            <w:r w:rsidRPr="00FC29E8">
              <w:t>Temporary redirection.</w:t>
            </w:r>
          </w:p>
          <w:p w14:paraId="3144DF91" w14:textId="77777777" w:rsidR="00BF1CFD" w:rsidRPr="00FC29E8" w:rsidRDefault="00BF1CFD" w:rsidP="00F8442F">
            <w:pPr>
              <w:pStyle w:val="TAL"/>
            </w:pPr>
          </w:p>
          <w:p w14:paraId="3A417C2B"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7D4543D3" w14:textId="77777777" w:rsidR="00BF1CFD" w:rsidRPr="00FC29E8" w:rsidRDefault="00BF1CFD" w:rsidP="00F8442F">
            <w:pPr>
              <w:pStyle w:val="TAL"/>
            </w:pPr>
          </w:p>
          <w:p w14:paraId="6547FD6C" w14:textId="77777777" w:rsidR="00BF1CFD" w:rsidRPr="00FC29E8" w:rsidRDefault="00BF1CFD" w:rsidP="00F8442F">
            <w:pPr>
              <w:pStyle w:val="TAL"/>
            </w:pPr>
            <w:r w:rsidRPr="00FC29E8">
              <w:t>Redirection handling is described in clause 5.2.10 of 3GPP TS 29.122 [2].</w:t>
            </w:r>
          </w:p>
        </w:tc>
      </w:tr>
      <w:tr w:rsidR="00BF1CFD" w:rsidRPr="00FC29E8" w14:paraId="527621EB" w14:textId="77777777" w:rsidTr="00F8442F">
        <w:trPr>
          <w:jc w:val="center"/>
        </w:trPr>
        <w:tc>
          <w:tcPr>
            <w:tcW w:w="1101" w:type="pct"/>
            <w:shd w:val="clear" w:color="auto" w:fill="auto"/>
            <w:vAlign w:val="center"/>
          </w:tcPr>
          <w:p w14:paraId="33040BC8" w14:textId="77777777" w:rsidR="00BF1CFD" w:rsidRPr="00FC29E8" w:rsidRDefault="00BF1CFD" w:rsidP="00F8442F">
            <w:pPr>
              <w:pStyle w:val="TAL"/>
            </w:pPr>
            <w:r w:rsidRPr="00FC29E8">
              <w:rPr>
                <w:lang w:eastAsia="zh-CN"/>
              </w:rPr>
              <w:t>n/a</w:t>
            </w:r>
          </w:p>
        </w:tc>
        <w:tc>
          <w:tcPr>
            <w:tcW w:w="221" w:type="pct"/>
            <w:vAlign w:val="center"/>
          </w:tcPr>
          <w:p w14:paraId="3D44C55B" w14:textId="77777777" w:rsidR="00BF1CFD" w:rsidRPr="00FC29E8" w:rsidRDefault="00BF1CFD" w:rsidP="00F8442F">
            <w:pPr>
              <w:pStyle w:val="TAC"/>
            </w:pPr>
          </w:p>
        </w:tc>
        <w:tc>
          <w:tcPr>
            <w:tcW w:w="589" w:type="pct"/>
            <w:vAlign w:val="center"/>
          </w:tcPr>
          <w:p w14:paraId="12541BC3" w14:textId="77777777" w:rsidR="00BF1CFD" w:rsidRPr="00FC29E8" w:rsidRDefault="00BF1CFD" w:rsidP="00F8442F">
            <w:pPr>
              <w:pStyle w:val="TAC"/>
            </w:pPr>
          </w:p>
        </w:tc>
        <w:tc>
          <w:tcPr>
            <w:tcW w:w="737" w:type="pct"/>
            <w:vAlign w:val="center"/>
          </w:tcPr>
          <w:p w14:paraId="3FB9CA4D" w14:textId="77777777" w:rsidR="00BF1CFD" w:rsidRPr="00FC29E8" w:rsidRDefault="00BF1CFD" w:rsidP="00F8442F">
            <w:pPr>
              <w:pStyle w:val="TAL"/>
            </w:pPr>
            <w:r w:rsidRPr="00FC29E8">
              <w:t>308 Permanent Redirect</w:t>
            </w:r>
          </w:p>
        </w:tc>
        <w:tc>
          <w:tcPr>
            <w:tcW w:w="2352" w:type="pct"/>
            <w:shd w:val="clear" w:color="auto" w:fill="auto"/>
            <w:vAlign w:val="center"/>
          </w:tcPr>
          <w:p w14:paraId="5592CA3B" w14:textId="77777777" w:rsidR="00BF1CFD" w:rsidRPr="00FC29E8" w:rsidRDefault="00BF1CFD" w:rsidP="00F8442F">
            <w:pPr>
              <w:pStyle w:val="TAL"/>
            </w:pPr>
            <w:r w:rsidRPr="00FC29E8">
              <w:t>Permanent redirection.</w:t>
            </w:r>
          </w:p>
          <w:p w14:paraId="7B65269A" w14:textId="77777777" w:rsidR="00BF1CFD" w:rsidRPr="00FC29E8" w:rsidRDefault="00BF1CFD" w:rsidP="00F8442F">
            <w:pPr>
              <w:pStyle w:val="TAL"/>
            </w:pPr>
          </w:p>
          <w:p w14:paraId="7286D4BC"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399C14A0" w14:textId="77777777" w:rsidR="00BF1CFD" w:rsidRPr="00FC29E8" w:rsidRDefault="00BF1CFD" w:rsidP="00F8442F">
            <w:pPr>
              <w:pStyle w:val="TAL"/>
            </w:pPr>
          </w:p>
          <w:p w14:paraId="33D0205B" w14:textId="77777777" w:rsidR="00BF1CFD" w:rsidRPr="00FC29E8" w:rsidRDefault="00BF1CFD" w:rsidP="00F8442F">
            <w:pPr>
              <w:pStyle w:val="TAL"/>
            </w:pPr>
            <w:r w:rsidRPr="00FC29E8">
              <w:t>Redirection handling is described in clause 5.2.10 of 3GPP TS 29.122 [2].</w:t>
            </w:r>
          </w:p>
        </w:tc>
      </w:tr>
      <w:tr w:rsidR="00BF1CFD" w:rsidRPr="00FC29E8" w14:paraId="32C3050E" w14:textId="77777777" w:rsidTr="00F8442F">
        <w:trPr>
          <w:jc w:val="center"/>
        </w:trPr>
        <w:tc>
          <w:tcPr>
            <w:tcW w:w="1101" w:type="pct"/>
            <w:shd w:val="clear" w:color="auto" w:fill="auto"/>
            <w:vAlign w:val="center"/>
          </w:tcPr>
          <w:p w14:paraId="19000C90" w14:textId="77777777" w:rsidR="00BF1CFD" w:rsidRPr="00FC29E8" w:rsidRDefault="00BF1CFD" w:rsidP="00F8442F">
            <w:pPr>
              <w:pStyle w:val="TAL"/>
              <w:rPr>
                <w:lang w:eastAsia="zh-CN"/>
              </w:rPr>
            </w:pPr>
            <w:r w:rsidRPr="00FC29E8">
              <w:t>ProblemDetails</w:t>
            </w:r>
          </w:p>
        </w:tc>
        <w:tc>
          <w:tcPr>
            <w:tcW w:w="221" w:type="pct"/>
            <w:vAlign w:val="center"/>
          </w:tcPr>
          <w:p w14:paraId="31EEC223" w14:textId="77777777" w:rsidR="00BF1CFD" w:rsidRPr="00FC29E8" w:rsidRDefault="00BF1CFD" w:rsidP="00F8442F">
            <w:pPr>
              <w:pStyle w:val="TAC"/>
            </w:pPr>
            <w:r w:rsidRPr="00FC29E8">
              <w:t>O</w:t>
            </w:r>
          </w:p>
        </w:tc>
        <w:tc>
          <w:tcPr>
            <w:tcW w:w="589" w:type="pct"/>
            <w:vAlign w:val="center"/>
          </w:tcPr>
          <w:p w14:paraId="2F9A79AE" w14:textId="77777777" w:rsidR="00BF1CFD" w:rsidRPr="00FC29E8" w:rsidRDefault="00BF1CFD" w:rsidP="00F8442F">
            <w:pPr>
              <w:pStyle w:val="TAC"/>
            </w:pPr>
            <w:r w:rsidRPr="00FC29E8">
              <w:t>0..1</w:t>
            </w:r>
          </w:p>
        </w:tc>
        <w:tc>
          <w:tcPr>
            <w:tcW w:w="737" w:type="pct"/>
            <w:vAlign w:val="center"/>
          </w:tcPr>
          <w:p w14:paraId="543ACE31" w14:textId="77777777" w:rsidR="00BF1CFD" w:rsidRPr="00FC29E8" w:rsidRDefault="00BF1CFD" w:rsidP="00F8442F">
            <w:pPr>
              <w:pStyle w:val="TAL"/>
            </w:pPr>
            <w:r w:rsidRPr="00FC29E8">
              <w:t>403 Forbidden</w:t>
            </w:r>
          </w:p>
        </w:tc>
        <w:tc>
          <w:tcPr>
            <w:tcW w:w="2352" w:type="pct"/>
            <w:shd w:val="clear" w:color="auto" w:fill="auto"/>
            <w:vAlign w:val="center"/>
          </w:tcPr>
          <w:p w14:paraId="6F0520AA" w14:textId="77777777" w:rsidR="00BF1CFD" w:rsidRPr="00FC29E8" w:rsidRDefault="00BF1CFD" w:rsidP="00F8442F">
            <w:pPr>
              <w:pStyle w:val="TAL"/>
            </w:pPr>
            <w:r w:rsidRPr="00FC29E8">
              <w:t>(NOTE 2)</w:t>
            </w:r>
          </w:p>
        </w:tc>
      </w:tr>
      <w:tr w:rsidR="00BF1CFD" w:rsidRPr="00FC29E8" w14:paraId="15DB84D6" w14:textId="77777777" w:rsidTr="00F8442F">
        <w:trPr>
          <w:jc w:val="center"/>
        </w:trPr>
        <w:tc>
          <w:tcPr>
            <w:tcW w:w="5000" w:type="pct"/>
            <w:gridSpan w:val="5"/>
            <w:shd w:val="clear" w:color="auto" w:fill="auto"/>
            <w:vAlign w:val="center"/>
          </w:tcPr>
          <w:p w14:paraId="7EA5C81E" w14:textId="77777777" w:rsidR="00BF1CFD" w:rsidRPr="00FC29E8" w:rsidRDefault="00BF1CFD" w:rsidP="00F8442F">
            <w:pPr>
              <w:pStyle w:val="TAN"/>
            </w:pPr>
            <w:r w:rsidRPr="00FC29E8">
              <w:t>NOTE 1:</w:t>
            </w:r>
            <w:r w:rsidRPr="00FC29E8">
              <w:rPr>
                <w:noProof/>
              </w:rPr>
              <w:tab/>
              <w:t xml:space="preserve">The mandatory </w:t>
            </w:r>
            <w:r w:rsidRPr="00FC29E8">
              <w:t>HTTP error status codes for the HTTP PATCH method listed in table 5.2.6-1 of 3GPP TS 29.122 [2] shall also apply.</w:t>
            </w:r>
          </w:p>
          <w:p w14:paraId="38FB2587" w14:textId="6205A6E4" w:rsidR="00BF1CFD" w:rsidRPr="00FC29E8" w:rsidRDefault="00BF1CFD" w:rsidP="00F8442F">
            <w:pPr>
              <w:pStyle w:val="TAN"/>
            </w:pPr>
            <w:r w:rsidRPr="00FC29E8">
              <w:t>NOTE 2:</w:t>
            </w:r>
            <w:r w:rsidRPr="00FC29E8">
              <w:tab/>
            </w:r>
            <w:r w:rsidRPr="00FC29E8">
              <w:rPr>
                <w:rFonts w:cs="Arial"/>
                <w:szCs w:val="18"/>
              </w:rPr>
              <w:t>Failure causes are described in clause </w:t>
            </w:r>
            <w:r w:rsidRPr="00FC29E8">
              <w:rPr>
                <w:noProof/>
                <w:lang w:eastAsia="zh-CN"/>
              </w:rPr>
              <w:t>6.3</w:t>
            </w:r>
            <w:r w:rsidRPr="00FC29E8">
              <w:rPr>
                <w:rFonts w:cs="Arial"/>
                <w:szCs w:val="18"/>
              </w:rPr>
              <w:t>.7.</w:t>
            </w:r>
          </w:p>
        </w:tc>
      </w:tr>
    </w:tbl>
    <w:p w14:paraId="2183C296" w14:textId="77777777" w:rsidR="00BF1CFD" w:rsidRPr="00FC29E8" w:rsidRDefault="00BF1CFD" w:rsidP="00BF1CFD"/>
    <w:p w14:paraId="56CCBAD9" w14:textId="0DE070A4" w:rsidR="00BF1CFD" w:rsidRPr="00FC29E8" w:rsidRDefault="00BF1CFD" w:rsidP="00BF1CFD">
      <w:pPr>
        <w:pStyle w:val="TH"/>
      </w:pPr>
      <w:r w:rsidRPr="00FC29E8">
        <w:t>Table </w:t>
      </w:r>
      <w:r w:rsidRPr="00FC29E8">
        <w:rPr>
          <w:noProof/>
          <w:lang w:eastAsia="zh-CN"/>
        </w:rPr>
        <w:t>6.3</w:t>
      </w:r>
      <w:r w:rsidRPr="00FC29E8">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FC29E8" w14:paraId="7A8E1662" w14:textId="77777777" w:rsidTr="00F8442F">
        <w:trPr>
          <w:jc w:val="center"/>
        </w:trPr>
        <w:tc>
          <w:tcPr>
            <w:tcW w:w="825" w:type="pct"/>
            <w:shd w:val="clear" w:color="auto" w:fill="C0C0C0"/>
            <w:vAlign w:val="center"/>
          </w:tcPr>
          <w:p w14:paraId="0729062E" w14:textId="77777777" w:rsidR="00BF1CFD" w:rsidRPr="00FC29E8" w:rsidRDefault="00BF1CFD" w:rsidP="00F8442F">
            <w:pPr>
              <w:pStyle w:val="TAH"/>
            </w:pPr>
            <w:r w:rsidRPr="00FC29E8">
              <w:t>Name</w:t>
            </w:r>
          </w:p>
        </w:tc>
        <w:tc>
          <w:tcPr>
            <w:tcW w:w="732" w:type="pct"/>
            <w:shd w:val="clear" w:color="auto" w:fill="C0C0C0"/>
            <w:vAlign w:val="center"/>
          </w:tcPr>
          <w:p w14:paraId="4BDEC30A" w14:textId="77777777" w:rsidR="00BF1CFD" w:rsidRPr="00FC29E8" w:rsidRDefault="00BF1CFD" w:rsidP="00F8442F">
            <w:pPr>
              <w:pStyle w:val="TAH"/>
            </w:pPr>
            <w:r w:rsidRPr="00FC29E8">
              <w:t>Data type</w:t>
            </w:r>
          </w:p>
        </w:tc>
        <w:tc>
          <w:tcPr>
            <w:tcW w:w="217" w:type="pct"/>
            <w:shd w:val="clear" w:color="auto" w:fill="C0C0C0"/>
            <w:vAlign w:val="center"/>
          </w:tcPr>
          <w:p w14:paraId="3BED368B" w14:textId="77777777" w:rsidR="00BF1CFD" w:rsidRPr="00FC29E8" w:rsidRDefault="00BF1CFD" w:rsidP="00F8442F">
            <w:pPr>
              <w:pStyle w:val="TAH"/>
            </w:pPr>
            <w:r w:rsidRPr="00FC29E8">
              <w:t>P</w:t>
            </w:r>
          </w:p>
        </w:tc>
        <w:tc>
          <w:tcPr>
            <w:tcW w:w="581" w:type="pct"/>
            <w:shd w:val="clear" w:color="auto" w:fill="C0C0C0"/>
            <w:vAlign w:val="center"/>
          </w:tcPr>
          <w:p w14:paraId="16523928" w14:textId="77777777" w:rsidR="00BF1CFD" w:rsidRPr="00FC29E8" w:rsidRDefault="00BF1CFD" w:rsidP="00F8442F">
            <w:pPr>
              <w:pStyle w:val="TAH"/>
            </w:pPr>
            <w:r w:rsidRPr="00FC29E8">
              <w:t>Cardinality</w:t>
            </w:r>
          </w:p>
        </w:tc>
        <w:tc>
          <w:tcPr>
            <w:tcW w:w="2645" w:type="pct"/>
            <w:shd w:val="clear" w:color="auto" w:fill="C0C0C0"/>
            <w:vAlign w:val="center"/>
          </w:tcPr>
          <w:p w14:paraId="6B677205" w14:textId="77777777" w:rsidR="00BF1CFD" w:rsidRPr="00FC29E8" w:rsidRDefault="00BF1CFD" w:rsidP="00F8442F">
            <w:pPr>
              <w:pStyle w:val="TAH"/>
            </w:pPr>
            <w:r w:rsidRPr="00FC29E8">
              <w:t>Description</w:t>
            </w:r>
          </w:p>
        </w:tc>
      </w:tr>
      <w:tr w:rsidR="00BF1CFD" w:rsidRPr="00FC29E8" w14:paraId="4E3CA48A" w14:textId="77777777" w:rsidTr="00F8442F">
        <w:trPr>
          <w:jc w:val="center"/>
        </w:trPr>
        <w:tc>
          <w:tcPr>
            <w:tcW w:w="825" w:type="pct"/>
            <w:shd w:val="clear" w:color="auto" w:fill="auto"/>
            <w:vAlign w:val="center"/>
          </w:tcPr>
          <w:p w14:paraId="37FDB573" w14:textId="77777777" w:rsidR="00BF1CFD" w:rsidRPr="00FC29E8" w:rsidRDefault="00BF1CFD" w:rsidP="00F8442F">
            <w:pPr>
              <w:pStyle w:val="TAL"/>
            </w:pPr>
            <w:r w:rsidRPr="00FC29E8">
              <w:t>Location</w:t>
            </w:r>
          </w:p>
        </w:tc>
        <w:tc>
          <w:tcPr>
            <w:tcW w:w="732" w:type="pct"/>
            <w:vAlign w:val="center"/>
          </w:tcPr>
          <w:p w14:paraId="1B26BC65" w14:textId="77777777" w:rsidR="00BF1CFD" w:rsidRPr="00FC29E8" w:rsidRDefault="00BF1CFD" w:rsidP="00F8442F">
            <w:pPr>
              <w:pStyle w:val="TAL"/>
            </w:pPr>
            <w:r w:rsidRPr="00FC29E8">
              <w:t>string</w:t>
            </w:r>
          </w:p>
        </w:tc>
        <w:tc>
          <w:tcPr>
            <w:tcW w:w="217" w:type="pct"/>
            <w:vAlign w:val="center"/>
          </w:tcPr>
          <w:p w14:paraId="38162A56" w14:textId="77777777" w:rsidR="00BF1CFD" w:rsidRPr="00FC29E8" w:rsidRDefault="00BF1CFD" w:rsidP="00F8442F">
            <w:pPr>
              <w:pStyle w:val="TAC"/>
            </w:pPr>
            <w:r w:rsidRPr="00FC29E8">
              <w:t>M</w:t>
            </w:r>
          </w:p>
        </w:tc>
        <w:tc>
          <w:tcPr>
            <w:tcW w:w="581" w:type="pct"/>
            <w:vAlign w:val="center"/>
          </w:tcPr>
          <w:p w14:paraId="4562EF32" w14:textId="77777777" w:rsidR="00BF1CFD" w:rsidRPr="00FC29E8" w:rsidRDefault="00BF1CFD" w:rsidP="00F8442F">
            <w:pPr>
              <w:pStyle w:val="TAC"/>
            </w:pPr>
            <w:r w:rsidRPr="00FC29E8">
              <w:t>1</w:t>
            </w:r>
          </w:p>
        </w:tc>
        <w:tc>
          <w:tcPr>
            <w:tcW w:w="2645" w:type="pct"/>
            <w:shd w:val="clear" w:color="auto" w:fill="auto"/>
            <w:vAlign w:val="center"/>
          </w:tcPr>
          <w:p w14:paraId="7F7F35B7" w14:textId="77777777" w:rsidR="00BF1CFD" w:rsidRPr="00FC29E8" w:rsidRDefault="00BF1CFD" w:rsidP="00F8442F">
            <w:pPr>
              <w:pStyle w:val="TAL"/>
            </w:pPr>
            <w:r w:rsidRPr="00FC29E8">
              <w:t>Contains an alternative URI of the resource located in an alternative NSCE Server.</w:t>
            </w:r>
          </w:p>
        </w:tc>
      </w:tr>
    </w:tbl>
    <w:p w14:paraId="0781341A" w14:textId="77777777" w:rsidR="00BF1CFD" w:rsidRPr="00FC29E8" w:rsidRDefault="00BF1CFD" w:rsidP="00BF1CFD"/>
    <w:p w14:paraId="02B8877D" w14:textId="764E080F" w:rsidR="00BF1CFD" w:rsidRPr="00FC29E8" w:rsidRDefault="00BF1CFD" w:rsidP="00BF1CFD">
      <w:pPr>
        <w:pStyle w:val="TH"/>
      </w:pPr>
      <w:r w:rsidRPr="00FC29E8">
        <w:t>Table </w:t>
      </w:r>
      <w:r w:rsidRPr="00FC29E8">
        <w:rPr>
          <w:noProof/>
          <w:lang w:eastAsia="zh-CN"/>
        </w:rPr>
        <w:t>6.3</w:t>
      </w:r>
      <w:r w:rsidRPr="00FC29E8">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0798AF32" w14:textId="77777777" w:rsidTr="00F8442F">
        <w:trPr>
          <w:jc w:val="center"/>
        </w:trPr>
        <w:tc>
          <w:tcPr>
            <w:tcW w:w="824" w:type="pct"/>
            <w:shd w:val="clear" w:color="auto" w:fill="C0C0C0"/>
            <w:vAlign w:val="center"/>
          </w:tcPr>
          <w:p w14:paraId="7C32892B" w14:textId="77777777" w:rsidR="00BF1CFD" w:rsidRPr="00FC29E8" w:rsidRDefault="00BF1CFD" w:rsidP="00F8442F">
            <w:pPr>
              <w:pStyle w:val="TAH"/>
            </w:pPr>
            <w:r w:rsidRPr="00FC29E8">
              <w:t>Name</w:t>
            </w:r>
          </w:p>
        </w:tc>
        <w:tc>
          <w:tcPr>
            <w:tcW w:w="732" w:type="pct"/>
            <w:shd w:val="clear" w:color="auto" w:fill="C0C0C0"/>
            <w:vAlign w:val="center"/>
          </w:tcPr>
          <w:p w14:paraId="39C530C2" w14:textId="77777777" w:rsidR="00BF1CFD" w:rsidRPr="00FC29E8" w:rsidRDefault="00BF1CFD" w:rsidP="00F8442F">
            <w:pPr>
              <w:pStyle w:val="TAH"/>
            </w:pPr>
            <w:r w:rsidRPr="00FC29E8">
              <w:t>Data type</w:t>
            </w:r>
          </w:p>
        </w:tc>
        <w:tc>
          <w:tcPr>
            <w:tcW w:w="217" w:type="pct"/>
            <w:shd w:val="clear" w:color="auto" w:fill="C0C0C0"/>
            <w:vAlign w:val="center"/>
          </w:tcPr>
          <w:p w14:paraId="5CEC4FBA" w14:textId="77777777" w:rsidR="00BF1CFD" w:rsidRPr="00FC29E8" w:rsidRDefault="00BF1CFD" w:rsidP="00F8442F">
            <w:pPr>
              <w:pStyle w:val="TAH"/>
            </w:pPr>
            <w:r w:rsidRPr="00FC29E8">
              <w:t>P</w:t>
            </w:r>
          </w:p>
        </w:tc>
        <w:tc>
          <w:tcPr>
            <w:tcW w:w="581" w:type="pct"/>
            <w:shd w:val="clear" w:color="auto" w:fill="C0C0C0"/>
            <w:vAlign w:val="center"/>
          </w:tcPr>
          <w:p w14:paraId="70BB76D2" w14:textId="77777777" w:rsidR="00BF1CFD" w:rsidRPr="00FC29E8" w:rsidRDefault="00BF1CFD" w:rsidP="00F8442F">
            <w:pPr>
              <w:pStyle w:val="TAH"/>
            </w:pPr>
            <w:r w:rsidRPr="00FC29E8">
              <w:t>Cardinality</w:t>
            </w:r>
          </w:p>
        </w:tc>
        <w:tc>
          <w:tcPr>
            <w:tcW w:w="2645" w:type="pct"/>
            <w:shd w:val="clear" w:color="auto" w:fill="C0C0C0"/>
            <w:vAlign w:val="center"/>
          </w:tcPr>
          <w:p w14:paraId="62CA57D7" w14:textId="77777777" w:rsidR="00BF1CFD" w:rsidRPr="00FC29E8" w:rsidRDefault="00BF1CFD" w:rsidP="00F8442F">
            <w:pPr>
              <w:pStyle w:val="TAH"/>
            </w:pPr>
            <w:r w:rsidRPr="00FC29E8">
              <w:t>Description</w:t>
            </w:r>
          </w:p>
        </w:tc>
      </w:tr>
      <w:tr w:rsidR="00BF1CFD" w:rsidRPr="00FC29E8" w14:paraId="14691084" w14:textId="77777777" w:rsidTr="00F8442F">
        <w:trPr>
          <w:jc w:val="center"/>
        </w:trPr>
        <w:tc>
          <w:tcPr>
            <w:tcW w:w="824" w:type="pct"/>
            <w:shd w:val="clear" w:color="auto" w:fill="auto"/>
            <w:vAlign w:val="center"/>
          </w:tcPr>
          <w:p w14:paraId="0785CDB6" w14:textId="77777777" w:rsidR="00BF1CFD" w:rsidRPr="00FC29E8" w:rsidRDefault="00BF1CFD" w:rsidP="00F8442F">
            <w:pPr>
              <w:pStyle w:val="TAL"/>
            </w:pPr>
            <w:r w:rsidRPr="00FC29E8">
              <w:t>Location</w:t>
            </w:r>
          </w:p>
        </w:tc>
        <w:tc>
          <w:tcPr>
            <w:tcW w:w="732" w:type="pct"/>
            <w:vAlign w:val="center"/>
          </w:tcPr>
          <w:p w14:paraId="3331699A" w14:textId="77777777" w:rsidR="00BF1CFD" w:rsidRPr="00FC29E8" w:rsidRDefault="00BF1CFD" w:rsidP="00F8442F">
            <w:pPr>
              <w:pStyle w:val="TAL"/>
            </w:pPr>
            <w:r w:rsidRPr="00FC29E8">
              <w:t>string</w:t>
            </w:r>
          </w:p>
        </w:tc>
        <w:tc>
          <w:tcPr>
            <w:tcW w:w="217" w:type="pct"/>
            <w:vAlign w:val="center"/>
          </w:tcPr>
          <w:p w14:paraId="09AD126A" w14:textId="77777777" w:rsidR="00BF1CFD" w:rsidRPr="00FC29E8" w:rsidRDefault="00BF1CFD" w:rsidP="00F8442F">
            <w:pPr>
              <w:pStyle w:val="TAC"/>
            </w:pPr>
            <w:r w:rsidRPr="00FC29E8">
              <w:t>M</w:t>
            </w:r>
          </w:p>
        </w:tc>
        <w:tc>
          <w:tcPr>
            <w:tcW w:w="581" w:type="pct"/>
            <w:vAlign w:val="center"/>
          </w:tcPr>
          <w:p w14:paraId="4FA81B56" w14:textId="77777777" w:rsidR="00BF1CFD" w:rsidRPr="00FC29E8" w:rsidRDefault="00BF1CFD" w:rsidP="00F8442F">
            <w:pPr>
              <w:pStyle w:val="TAC"/>
            </w:pPr>
            <w:r w:rsidRPr="00FC29E8">
              <w:t>1</w:t>
            </w:r>
          </w:p>
        </w:tc>
        <w:tc>
          <w:tcPr>
            <w:tcW w:w="2645" w:type="pct"/>
            <w:shd w:val="clear" w:color="auto" w:fill="auto"/>
            <w:vAlign w:val="center"/>
          </w:tcPr>
          <w:p w14:paraId="7F2DA03C" w14:textId="77777777" w:rsidR="00BF1CFD" w:rsidRPr="00FC29E8" w:rsidRDefault="00BF1CFD" w:rsidP="00F8442F">
            <w:pPr>
              <w:pStyle w:val="TAL"/>
            </w:pPr>
            <w:r w:rsidRPr="00FC29E8">
              <w:t>Contains an alternative URI of the resource located in an alternative NSCE Server.</w:t>
            </w:r>
          </w:p>
        </w:tc>
      </w:tr>
    </w:tbl>
    <w:p w14:paraId="1DAB4F07" w14:textId="77777777" w:rsidR="00BF1CFD" w:rsidRPr="00FC29E8" w:rsidRDefault="00BF1CFD" w:rsidP="00BF1CFD"/>
    <w:p w14:paraId="7CF5870C" w14:textId="3763C6DA" w:rsidR="00BF1CFD" w:rsidRPr="00FC29E8" w:rsidRDefault="00BF1CFD" w:rsidP="00BF1CFD">
      <w:pPr>
        <w:pStyle w:val="51"/>
      </w:pPr>
      <w:bookmarkStart w:id="1197" w:name="_Toc96843430"/>
      <w:bookmarkStart w:id="1198" w:name="_Toc96844405"/>
      <w:bookmarkStart w:id="1199" w:name="_Toc100739978"/>
      <w:bookmarkStart w:id="1200" w:name="_Toc129252551"/>
      <w:bookmarkStart w:id="1201" w:name="_Toc144024250"/>
      <w:bookmarkStart w:id="1202" w:name="_Toc144459682"/>
      <w:bookmarkStart w:id="1203" w:name="_Toc151743198"/>
      <w:bookmarkStart w:id="1204" w:name="_Toc151743663"/>
      <w:bookmarkStart w:id="1205" w:name="_Toc157434663"/>
      <w:bookmarkStart w:id="1206" w:name="_Toc157436378"/>
      <w:bookmarkStart w:id="1207" w:name="_Toc157440218"/>
      <w:bookmarkEnd w:id="1193"/>
      <w:bookmarkEnd w:id="1194"/>
      <w:bookmarkEnd w:id="1195"/>
      <w:bookmarkEnd w:id="1196"/>
      <w:r w:rsidRPr="00FC29E8">
        <w:rPr>
          <w:noProof/>
          <w:lang w:eastAsia="zh-CN"/>
        </w:rPr>
        <w:t>6.3</w:t>
      </w:r>
      <w:r w:rsidRPr="00FC29E8">
        <w:t>.3.3.4</w:t>
      </w:r>
      <w:r w:rsidRPr="00FC29E8">
        <w:tab/>
        <w:t>Resource Custom Operations</w:t>
      </w:r>
      <w:bookmarkEnd w:id="1197"/>
      <w:bookmarkEnd w:id="1198"/>
      <w:bookmarkEnd w:id="1199"/>
      <w:bookmarkEnd w:id="1200"/>
      <w:bookmarkEnd w:id="1201"/>
      <w:bookmarkEnd w:id="1202"/>
      <w:bookmarkEnd w:id="1203"/>
      <w:bookmarkEnd w:id="1204"/>
      <w:bookmarkEnd w:id="1205"/>
      <w:bookmarkEnd w:id="1206"/>
      <w:bookmarkEnd w:id="1207"/>
    </w:p>
    <w:p w14:paraId="724AC1AE" w14:textId="77777777" w:rsidR="00BF1CFD" w:rsidRPr="00FC29E8" w:rsidRDefault="00BF1CFD" w:rsidP="00BF1CFD">
      <w:r w:rsidRPr="00FC29E8">
        <w:t>There are no resource custom operations defined for this resource in this release of the specification.</w:t>
      </w:r>
    </w:p>
    <w:p w14:paraId="38F526D3" w14:textId="09D075E3" w:rsidR="00BF1CFD" w:rsidRPr="00FC29E8" w:rsidRDefault="00BF1CFD" w:rsidP="00BF1CFD">
      <w:pPr>
        <w:pStyle w:val="41"/>
      </w:pPr>
      <w:bookmarkStart w:id="1208" w:name="_Toc151743199"/>
      <w:bookmarkStart w:id="1209" w:name="_Toc151743664"/>
      <w:bookmarkStart w:id="1210" w:name="_Toc157434664"/>
      <w:bookmarkStart w:id="1211" w:name="_Toc157436379"/>
      <w:bookmarkStart w:id="1212" w:name="_Toc157440219"/>
      <w:bookmarkStart w:id="1213" w:name="_Toc93679383"/>
      <w:bookmarkStart w:id="1214" w:name="_Toc96843431"/>
      <w:bookmarkStart w:id="1215" w:name="_Toc96844406"/>
      <w:bookmarkStart w:id="1216" w:name="_Toc100739979"/>
      <w:bookmarkStart w:id="1217" w:name="_Toc129252552"/>
      <w:bookmarkStart w:id="1218" w:name="_Toc144024257"/>
      <w:bookmarkStart w:id="1219" w:name="_Toc144459689"/>
      <w:r w:rsidRPr="00FC29E8">
        <w:rPr>
          <w:noProof/>
          <w:lang w:eastAsia="zh-CN"/>
        </w:rPr>
        <w:t>6.3</w:t>
      </w:r>
      <w:r w:rsidRPr="00FC29E8">
        <w:t>.3.4</w:t>
      </w:r>
      <w:r w:rsidRPr="00FC29E8">
        <w:tab/>
        <w:t>Resource: Policy Usage</w:t>
      </w:r>
      <w:r w:rsidRPr="00FC29E8">
        <w:rPr>
          <w:rFonts w:eastAsia="等线"/>
        </w:rPr>
        <w:t xml:space="preserve"> Subscriptions</w:t>
      </w:r>
      <w:bookmarkEnd w:id="1208"/>
      <w:bookmarkEnd w:id="1209"/>
      <w:bookmarkEnd w:id="1210"/>
      <w:bookmarkEnd w:id="1211"/>
      <w:bookmarkEnd w:id="1212"/>
    </w:p>
    <w:p w14:paraId="2FDF34CF" w14:textId="1D472D08" w:rsidR="00BF1CFD" w:rsidRPr="00FC29E8" w:rsidRDefault="00BF1CFD" w:rsidP="00BF1CFD">
      <w:pPr>
        <w:pStyle w:val="51"/>
      </w:pPr>
      <w:bookmarkStart w:id="1220" w:name="_Toc151743200"/>
      <w:bookmarkStart w:id="1221" w:name="_Toc151743665"/>
      <w:bookmarkStart w:id="1222" w:name="_Toc157434665"/>
      <w:bookmarkStart w:id="1223" w:name="_Toc157436380"/>
      <w:bookmarkStart w:id="1224" w:name="_Toc157440220"/>
      <w:r w:rsidRPr="00FC29E8">
        <w:rPr>
          <w:noProof/>
          <w:lang w:eastAsia="zh-CN"/>
        </w:rPr>
        <w:t>6.3</w:t>
      </w:r>
      <w:r w:rsidRPr="00FC29E8">
        <w:t>.3.4.1</w:t>
      </w:r>
      <w:r w:rsidRPr="00FC29E8">
        <w:tab/>
        <w:t>Description</w:t>
      </w:r>
      <w:bookmarkEnd w:id="1220"/>
      <w:bookmarkEnd w:id="1221"/>
      <w:bookmarkEnd w:id="1222"/>
      <w:bookmarkEnd w:id="1223"/>
      <w:bookmarkEnd w:id="1224"/>
    </w:p>
    <w:p w14:paraId="20F9BFF8" w14:textId="77777777" w:rsidR="00BF1CFD" w:rsidRPr="00FC29E8" w:rsidRDefault="00BF1CFD" w:rsidP="00BF1CFD">
      <w:r w:rsidRPr="00FC29E8">
        <w:t>This resource represents the collection of Policy Usage</w:t>
      </w:r>
      <w:r w:rsidRPr="00FC29E8">
        <w:rPr>
          <w:rFonts w:eastAsia="等线"/>
        </w:rPr>
        <w:t xml:space="preserve"> Subscriptions</w:t>
      </w:r>
      <w:r w:rsidRPr="00FC29E8">
        <w:t xml:space="preserve"> managed by the NSCE Server.</w:t>
      </w:r>
    </w:p>
    <w:p w14:paraId="28464D9C" w14:textId="4E973BC9" w:rsidR="00BF1CFD" w:rsidRPr="00FC29E8" w:rsidRDefault="00BF1CFD" w:rsidP="00BF1CFD">
      <w:pPr>
        <w:pStyle w:val="51"/>
      </w:pPr>
      <w:bookmarkStart w:id="1225" w:name="_Toc151743201"/>
      <w:bookmarkStart w:id="1226" w:name="_Toc151743666"/>
      <w:bookmarkStart w:id="1227" w:name="_Toc157434666"/>
      <w:bookmarkStart w:id="1228" w:name="_Toc157436381"/>
      <w:bookmarkStart w:id="1229" w:name="_Toc157440221"/>
      <w:r w:rsidRPr="00FC29E8">
        <w:rPr>
          <w:noProof/>
          <w:lang w:eastAsia="zh-CN"/>
        </w:rPr>
        <w:lastRenderedPageBreak/>
        <w:t>6.3</w:t>
      </w:r>
      <w:r w:rsidRPr="00FC29E8">
        <w:t>.3.4.2</w:t>
      </w:r>
      <w:r w:rsidRPr="00FC29E8">
        <w:tab/>
        <w:t>Resource Definition</w:t>
      </w:r>
      <w:bookmarkEnd w:id="1225"/>
      <w:bookmarkEnd w:id="1226"/>
      <w:bookmarkEnd w:id="1227"/>
      <w:bookmarkEnd w:id="1228"/>
      <w:bookmarkEnd w:id="1229"/>
    </w:p>
    <w:p w14:paraId="2C1C1C36" w14:textId="77777777" w:rsidR="00BF1CFD" w:rsidRPr="00FC29E8" w:rsidRDefault="00BF1CFD" w:rsidP="00BF1CFD">
      <w:pPr>
        <w:rPr>
          <w:lang w:val="en-US"/>
        </w:rPr>
      </w:pPr>
      <w:r w:rsidRPr="00FC29E8">
        <w:rPr>
          <w:lang w:val="en-US"/>
        </w:rPr>
        <w:t xml:space="preserve">Resource URI: </w:t>
      </w:r>
      <w:r w:rsidRPr="00FC29E8">
        <w:rPr>
          <w:b/>
          <w:noProof/>
          <w:lang w:val="en-US"/>
        </w:rPr>
        <w:t>{apiRoot}/nsce-pm/&lt;apiVersion&gt;/subscriptions</w:t>
      </w:r>
    </w:p>
    <w:p w14:paraId="4D73027B" w14:textId="1ADD6A7C" w:rsidR="00BF1CFD" w:rsidRPr="00FC29E8" w:rsidRDefault="00BF1CFD" w:rsidP="00BF1CFD">
      <w:pPr>
        <w:rPr>
          <w:rFonts w:ascii="Arial" w:hAnsi="Arial" w:cs="Arial"/>
        </w:rPr>
      </w:pPr>
      <w:r w:rsidRPr="00FC29E8">
        <w:t>This resource shall support the resource URI variables defined in table </w:t>
      </w:r>
      <w:r w:rsidRPr="00FC29E8">
        <w:rPr>
          <w:noProof/>
          <w:lang w:eastAsia="zh-CN"/>
        </w:rPr>
        <w:t>6.3</w:t>
      </w:r>
      <w:r w:rsidRPr="00FC29E8">
        <w:t>.3.4.2-1</w:t>
      </w:r>
      <w:r w:rsidRPr="00FC29E8">
        <w:rPr>
          <w:rFonts w:ascii="Arial" w:hAnsi="Arial" w:cs="Arial"/>
        </w:rPr>
        <w:t>.</w:t>
      </w:r>
    </w:p>
    <w:p w14:paraId="503311BB" w14:textId="3B4AD011" w:rsidR="00BF1CFD" w:rsidRPr="00FC29E8" w:rsidRDefault="00BF1CFD" w:rsidP="00BF1CFD">
      <w:pPr>
        <w:pStyle w:val="TH"/>
        <w:rPr>
          <w:rFonts w:cs="Arial"/>
        </w:rPr>
      </w:pPr>
      <w:r w:rsidRPr="00FC29E8">
        <w:t>Table </w:t>
      </w:r>
      <w:r w:rsidRPr="00FC29E8">
        <w:rPr>
          <w:noProof/>
          <w:lang w:eastAsia="zh-CN"/>
        </w:rPr>
        <w:t>6.3</w:t>
      </w:r>
      <w:r w:rsidRPr="00FC29E8">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FC29E8" w14:paraId="05481002" w14:textId="77777777" w:rsidTr="00F8442F">
        <w:trPr>
          <w:jc w:val="center"/>
        </w:trPr>
        <w:tc>
          <w:tcPr>
            <w:tcW w:w="687" w:type="pct"/>
            <w:shd w:val="clear" w:color="000000" w:fill="C0C0C0"/>
            <w:vAlign w:val="center"/>
            <w:hideMark/>
          </w:tcPr>
          <w:p w14:paraId="523C2619" w14:textId="77777777" w:rsidR="00BF1CFD" w:rsidRPr="00FC29E8" w:rsidRDefault="00BF1CFD" w:rsidP="00F8442F">
            <w:pPr>
              <w:pStyle w:val="TAH"/>
            </w:pPr>
            <w:r w:rsidRPr="00FC29E8">
              <w:t>Name</w:t>
            </w:r>
          </w:p>
        </w:tc>
        <w:tc>
          <w:tcPr>
            <w:tcW w:w="1039" w:type="pct"/>
            <w:shd w:val="clear" w:color="000000" w:fill="C0C0C0"/>
            <w:vAlign w:val="center"/>
          </w:tcPr>
          <w:p w14:paraId="688E6DE3" w14:textId="77777777" w:rsidR="00BF1CFD" w:rsidRPr="00FC29E8" w:rsidRDefault="00BF1CFD" w:rsidP="00F8442F">
            <w:pPr>
              <w:pStyle w:val="TAH"/>
            </w:pPr>
            <w:r w:rsidRPr="00FC29E8">
              <w:t>Data type</w:t>
            </w:r>
          </w:p>
        </w:tc>
        <w:tc>
          <w:tcPr>
            <w:tcW w:w="3274" w:type="pct"/>
            <w:shd w:val="clear" w:color="000000" w:fill="C0C0C0"/>
            <w:vAlign w:val="center"/>
            <w:hideMark/>
          </w:tcPr>
          <w:p w14:paraId="3B1A9161" w14:textId="77777777" w:rsidR="00BF1CFD" w:rsidRPr="00FC29E8" w:rsidRDefault="00BF1CFD" w:rsidP="00F8442F">
            <w:pPr>
              <w:pStyle w:val="TAH"/>
            </w:pPr>
            <w:r w:rsidRPr="00FC29E8">
              <w:t>Definition</w:t>
            </w:r>
          </w:p>
        </w:tc>
      </w:tr>
      <w:tr w:rsidR="00BF1CFD" w:rsidRPr="00FC29E8" w14:paraId="5480A3A8" w14:textId="77777777" w:rsidTr="00F8442F">
        <w:trPr>
          <w:jc w:val="center"/>
        </w:trPr>
        <w:tc>
          <w:tcPr>
            <w:tcW w:w="687" w:type="pct"/>
            <w:vAlign w:val="center"/>
            <w:hideMark/>
          </w:tcPr>
          <w:p w14:paraId="389AC111" w14:textId="77777777" w:rsidR="00BF1CFD" w:rsidRPr="00FC29E8" w:rsidRDefault="00BF1CFD" w:rsidP="00F8442F">
            <w:pPr>
              <w:pStyle w:val="TAL"/>
            </w:pPr>
            <w:r w:rsidRPr="00FC29E8">
              <w:t>apiRoot</w:t>
            </w:r>
          </w:p>
        </w:tc>
        <w:tc>
          <w:tcPr>
            <w:tcW w:w="1039" w:type="pct"/>
            <w:vAlign w:val="center"/>
          </w:tcPr>
          <w:p w14:paraId="23ED86B0" w14:textId="77777777" w:rsidR="00BF1CFD" w:rsidRPr="00FC29E8" w:rsidRDefault="00BF1CFD" w:rsidP="00F8442F">
            <w:pPr>
              <w:pStyle w:val="TAL"/>
            </w:pPr>
            <w:r w:rsidRPr="00FC29E8">
              <w:t>string</w:t>
            </w:r>
          </w:p>
        </w:tc>
        <w:tc>
          <w:tcPr>
            <w:tcW w:w="3274" w:type="pct"/>
            <w:vAlign w:val="center"/>
            <w:hideMark/>
          </w:tcPr>
          <w:p w14:paraId="6A54DBC9" w14:textId="401CFEC8" w:rsidR="00BF1CFD" w:rsidRPr="00FC29E8" w:rsidRDefault="00BF1CFD" w:rsidP="00F8442F">
            <w:pPr>
              <w:pStyle w:val="TAL"/>
            </w:pPr>
            <w:r w:rsidRPr="00FC29E8">
              <w:t>See clause </w:t>
            </w:r>
            <w:r w:rsidRPr="00FC29E8">
              <w:rPr>
                <w:noProof/>
                <w:lang w:eastAsia="zh-CN"/>
              </w:rPr>
              <w:t>6.3</w:t>
            </w:r>
            <w:r w:rsidRPr="00FC29E8">
              <w:t>.1.</w:t>
            </w:r>
          </w:p>
        </w:tc>
      </w:tr>
    </w:tbl>
    <w:p w14:paraId="6613449D" w14:textId="77777777" w:rsidR="00BF1CFD" w:rsidRPr="00FC29E8" w:rsidRDefault="00BF1CFD" w:rsidP="00BF1CFD"/>
    <w:p w14:paraId="0C3C1A0C" w14:textId="336719FF" w:rsidR="00BF1CFD" w:rsidRPr="00FC29E8" w:rsidRDefault="00BF1CFD" w:rsidP="00BF1CFD">
      <w:pPr>
        <w:pStyle w:val="51"/>
      </w:pPr>
      <w:bookmarkStart w:id="1230" w:name="_Toc151743202"/>
      <w:bookmarkStart w:id="1231" w:name="_Toc151743667"/>
      <w:bookmarkStart w:id="1232" w:name="_Toc157434667"/>
      <w:bookmarkStart w:id="1233" w:name="_Toc157436382"/>
      <w:bookmarkStart w:id="1234" w:name="_Toc157440222"/>
      <w:r w:rsidRPr="00FC29E8">
        <w:rPr>
          <w:noProof/>
          <w:lang w:eastAsia="zh-CN"/>
        </w:rPr>
        <w:t>6.3</w:t>
      </w:r>
      <w:r w:rsidRPr="00FC29E8">
        <w:t>.3.4.3</w:t>
      </w:r>
      <w:r w:rsidRPr="00FC29E8">
        <w:tab/>
        <w:t>Resource Standard Methods</w:t>
      </w:r>
      <w:bookmarkEnd w:id="1230"/>
      <w:bookmarkEnd w:id="1231"/>
      <w:bookmarkEnd w:id="1232"/>
      <w:bookmarkEnd w:id="1233"/>
      <w:bookmarkEnd w:id="1234"/>
    </w:p>
    <w:p w14:paraId="78BFFE1F" w14:textId="155D0F3A" w:rsidR="00BF1CFD" w:rsidRPr="00FC29E8" w:rsidRDefault="00BF1CFD" w:rsidP="000B7712">
      <w:pPr>
        <w:pStyle w:val="6"/>
      </w:pPr>
      <w:bookmarkStart w:id="1235" w:name="_Toc151743203"/>
      <w:bookmarkStart w:id="1236" w:name="_Toc151743668"/>
      <w:bookmarkStart w:id="1237" w:name="_Toc157434668"/>
      <w:bookmarkStart w:id="1238" w:name="_Toc157436383"/>
      <w:bookmarkStart w:id="1239" w:name="_Toc157440223"/>
      <w:r w:rsidRPr="00445F63">
        <w:t>6.3</w:t>
      </w:r>
      <w:r w:rsidRPr="00FC29E8">
        <w:t>.3.4.3.2</w:t>
      </w:r>
      <w:r w:rsidRPr="00FC29E8">
        <w:tab/>
        <w:t>POST</w:t>
      </w:r>
      <w:bookmarkEnd w:id="1235"/>
      <w:bookmarkEnd w:id="1236"/>
      <w:bookmarkEnd w:id="1237"/>
      <w:bookmarkEnd w:id="1238"/>
      <w:bookmarkEnd w:id="1239"/>
    </w:p>
    <w:p w14:paraId="7884DB34" w14:textId="77777777" w:rsidR="00BF1CFD" w:rsidRPr="00FC29E8" w:rsidRDefault="00BF1CFD" w:rsidP="00BF1CFD">
      <w:pPr>
        <w:rPr>
          <w:noProof/>
          <w:lang w:eastAsia="zh-CN"/>
        </w:rPr>
      </w:pPr>
      <w:r w:rsidRPr="00FC29E8">
        <w:rPr>
          <w:noProof/>
          <w:lang w:eastAsia="zh-CN"/>
        </w:rPr>
        <w:t xml:space="preserve">The HTTP POST method allows a service consumer to request the creation of a </w:t>
      </w:r>
      <w:r w:rsidRPr="00FC29E8">
        <w:t>Policy Usage</w:t>
      </w:r>
      <w:r w:rsidRPr="00FC29E8">
        <w:rPr>
          <w:rFonts w:eastAsia="等线"/>
        </w:rPr>
        <w:t xml:space="preserve"> Subscription </w:t>
      </w:r>
      <w:r w:rsidRPr="00FC29E8">
        <w:t>at</w:t>
      </w:r>
      <w:r w:rsidRPr="00FC29E8">
        <w:rPr>
          <w:noProof/>
          <w:lang w:eastAsia="zh-CN"/>
        </w:rPr>
        <w:t xml:space="preserve"> the </w:t>
      </w:r>
      <w:r w:rsidRPr="00FC29E8">
        <w:t>NSCE</w:t>
      </w:r>
      <w:r w:rsidRPr="00FC29E8">
        <w:rPr>
          <w:noProof/>
          <w:lang w:eastAsia="zh-CN"/>
        </w:rPr>
        <w:t xml:space="preserve"> Server.</w:t>
      </w:r>
    </w:p>
    <w:p w14:paraId="1BDA41F8" w14:textId="2E1DD167" w:rsidR="00BF1CFD" w:rsidRPr="00FC29E8" w:rsidRDefault="00BF1CFD" w:rsidP="00BF1CFD">
      <w:r w:rsidRPr="00FC29E8">
        <w:t>This method shall support the URI query parameters specified in table </w:t>
      </w:r>
      <w:r w:rsidRPr="00FC29E8">
        <w:rPr>
          <w:noProof/>
          <w:lang w:eastAsia="zh-CN"/>
        </w:rPr>
        <w:t>6.3</w:t>
      </w:r>
      <w:r w:rsidRPr="00FC29E8">
        <w:t>.3.4.3.2-1.</w:t>
      </w:r>
    </w:p>
    <w:p w14:paraId="1F21861C" w14:textId="48F73223" w:rsidR="00BF1CFD" w:rsidRPr="00FC29E8" w:rsidRDefault="00BF1CFD" w:rsidP="00BF1CFD">
      <w:pPr>
        <w:pStyle w:val="TH"/>
        <w:rPr>
          <w:rFonts w:cs="Arial"/>
        </w:rPr>
      </w:pPr>
      <w:r w:rsidRPr="00FC29E8">
        <w:t>Table </w:t>
      </w:r>
      <w:r w:rsidRPr="00FC29E8">
        <w:rPr>
          <w:noProof/>
          <w:lang w:eastAsia="zh-CN"/>
        </w:rPr>
        <w:t>6.3</w:t>
      </w:r>
      <w:r w:rsidRPr="00FC29E8">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FC29E8" w:rsidRDefault="00BF1CFD" w:rsidP="00F8442F">
            <w:pPr>
              <w:pStyle w:val="TAH"/>
            </w:pPr>
            <w:r w:rsidRPr="00FC29E8">
              <w:t>Name</w:t>
            </w:r>
          </w:p>
        </w:tc>
        <w:tc>
          <w:tcPr>
            <w:tcW w:w="731" w:type="pct"/>
            <w:tcBorders>
              <w:bottom w:val="single" w:sz="6" w:space="0" w:color="auto"/>
            </w:tcBorders>
            <w:shd w:val="clear" w:color="auto" w:fill="C0C0C0"/>
            <w:vAlign w:val="center"/>
          </w:tcPr>
          <w:p w14:paraId="21E546AC" w14:textId="77777777" w:rsidR="00BF1CFD" w:rsidRPr="00FC29E8" w:rsidRDefault="00BF1CFD" w:rsidP="00F8442F">
            <w:pPr>
              <w:pStyle w:val="TAH"/>
            </w:pPr>
            <w:r w:rsidRPr="00FC29E8">
              <w:t>Data type</w:t>
            </w:r>
          </w:p>
        </w:tc>
        <w:tc>
          <w:tcPr>
            <w:tcW w:w="215" w:type="pct"/>
            <w:tcBorders>
              <w:bottom w:val="single" w:sz="6" w:space="0" w:color="auto"/>
            </w:tcBorders>
            <w:shd w:val="clear" w:color="auto" w:fill="C0C0C0"/>
            <w:vAlign w:val="center"/>
          </w:tcPr>
          <w:p w14:paraId="73D4EFAD" w14:textId="77777777" w:rsidR="00BF1CFD" w:rsidRPr="00FC29E8" w:rsidRDefault="00BF1CFD" w:rsidP="00F8442F">
            <w:pPr>
              <w:pStyle w:val="TAH"/>
            </w:pPr>
            <w:r w:rsidRPr="00FC29E8">
              <w:t>P</w:t>
            </w:r>
          </w:p>
        </w:tc>
        <w:tc>
          <w:tcPr>
            <w:tcW w:w="580" w:type="pct"/>
            <w:tcBorders>
              <w:bottom w:val="single" w:sz="6" w:space="0" w:color="auto"/>
            </w:tcBorders>
            <w:shd w:val="clear" w:color="auto" w:fill="C0C0C0"/>
            <w:vAlign w:val="center"/>
          </w:tcPr>
          <w:p w14:paraId="4AFBACB8" w14:textId="77777777" w:rsidR="00BF1CFD" w:rsidRPr="00FC29E8" w:rsidRDefault="00BF1CFD" w:rsidP="00F8442F">
            <w:pPr>
              <w:pStyle w:val="TAH"/>
            </w:pPr>
            <w:r w:rsidRPr="00FC29E8">
              <w:t>Cardinality</w:t>
            </w:r>
          </w:p>
        </w:tc>
        <w:tc>
          <w:tcPr>
            <w:tcW w:w="1852" w:type="pct"/>
            <w:tcBorders>
              <w:bottom w:val="single" w:sz="6" w:space="0" w:color="auto"/>
            </w:tcBorders>
            <w:shd w:val="clear" w:color="auto" w:fill="C0C0C0"/>
            <w:vAlign w:val="center"/>
          </w:tcPr>
          <w:p w14:paraId="341DE5D6" w14:textId="77777777" w:rsidR="00BF1CFD" w:rsidRPr="00FC29E8" w:rsidRDefault="00BF1CFD" w:rsidP="00F8442F">
            <w:pPr>
              <w:pStyle w:val="TAH"/>
            </w:pPr>
            <w:r w:rsidRPr="00FC29E8">
              <w:t>Description</w:t>
            </w:r>
          </w:p>
        </w:tc>
        <w:tc>
          <w:tcPr>
            <w:tcW w:w="796" w:type="pct"/>
            <w:tcBorders>
              <w:bottom w:val="single" w:sz="6" w:space="0" w:color="auto"/>
            </w:tcBorders>
            <w:shd w:val="clear" w:color="auto" w:fill="C0C0C0"/>
            <w:vAlign w:val="center"/>
          </w:tcPr>
          <w:p w14:paraId="7A071828" w14:textId="77777777" w:rsidR="00BF1CFD" w:rsidRPr="00FC29E8" w:rsidRDefault="00BF1CFD" w:rsidP="00F8442F">
            <w:pPr>
              <w:pStyle w:val="TAH"/>
            </w:pPr>
            <w:r w:rsidRPr="00FC29E8">
              <w:t>Applicability</w:t>
            </w:r>
          </w:p>
        </w:tc>
      </w:tr>
      <w:tr w:rsidR="00BF1CFD" w:rsidRPr="00FC29E8" w14:paraId="4D80831F" w14:textId="77777777" w:rsidTr="00F8442F">
        <w:trPr>
          <w:jc w:val="center"/>
        </w:trPr>
        <w:tc>
          <w:tcPr>
            <w:tcW w:w="825" w:type="pct"/>
            <w:tcBorders>
              <w:top w:val="single" w:sz="6" w:space="0" w:color="auto"/>
            </w:tcBorders>
            <w:shd w:val="clear" w:color="auto" w:fill="auto"/>
            <w:vAlign w:val="center"/>
          </w:tcPr>
          <w:p w14:paraId="37749764" w14:textId="77777777" w:rsidR="00BF1CFD" w:rsidRPr="00FC29E8" w:rsidRDefault="00BF1CFD" w:rsidP="00F8442F">
            <w:pPr>
              <w:pStyle w:val="TAL"/>
            </w:pPr>
            <w:r w:rsidRPr="00FC29E8">
              <w:t>n/a</w:t>
            </w:r>
          </w:p>
        </w:tc>
        <w:tc>
          <w:tcPr>
            <w:tcW w:w="731" w:type="pct"/>
            <w:tcBorders>
              <w:top w:val="single" w:sz="6" w:space="0" w:color="auto"/>
            </w:tcBorders>
            <w:vAlign w:val="center"/>
          </w:tcPr>
          <w:p w14:paraId="0EE0967F" w14:textId="77777777" w:rsidR="00BF1CFD" w:rsidRPr="00FC29E8" w:rsidRDefault="00BF1CFD" w:rsidP="00F8442F">
            <w:pPr>
              <w:pStyle w:val="TAL"/>
            </w:pPr>
          </w:p>
        </w:tc>
        <w:tc>
          <w:tcPr>
            <w:tcW w:w="215" w:type="pct"/>
            <w:tcBorders>
              <w:top w:val="single" w:sz="6" w:space="0" w:color="auto"/>
            </w:tcBorders>
            <w:vAlign w:val="center"/>
          </w:tcPr>
          <w:p w14:paraId="58FA3E55" w14:textId="77777777" w:rsidR="00BF1CFD" w:rsidRPr="00FC29E8" w:rsidRDefault="00BF1CFD" w:rsidP="00F8442F">
            <w:pPr>
              <w:pStyle w:val="TAC"/>
            </w:pPr>
          </w:p>
        </w:tc>
        <w:tc>
          <w:tcPr>
            <w:tcW w:w="580" w:type="pct"/>
            <w:tcBorders>
              <w:top w:val="single" w:sz="6" w:space="0" w:color="auto"/>
            </w:tcBorders>
            <w:vAlign w:val="center"/>
          </w:tcPr>
          <w:p w14:paraId="13362590" w14:textId="77777777" w:rsidR="00BF1CFD" w:rsidRPr="00FC29E8" w:rsidRDefault="00BF1CFD" w:rsidP="00F8442F">
            <w:pPr>
              <w:pStyle w:val="TAC"/>
            </w:pPr>
          </w:p>
        </w:tc>
        <w:tc>
          <w:tcPr>
            <w:tcW w:w="1852" w:type="pct"/>
            <w:tcBorders>
              <w:top w:val="single" w:sz="6" w:space="0" w:color="auto"/>
            </w:tcBorders>
            <w:shd w:val="clear" w:color="auto" w:fill="auto"/>
            <w:vAlign w:val="center"/>
          </w:tcPr>
          <w:p w14:paraId="1F4BC142" w14:textId="77777777" w:rsidR="00BF1CFD" w:rsidRPr="00FC29E8" w:rsidRDefault="00BF1CFD" w:rsidP="00F8442F">
            <w:pPr>
              <w:pStyle w:val="TAL"/>
            </w:pPr>
          </w:p>
        </w:tc>
        <w:tc>
          <w:tcPr>
            <w:tcW w:w="796" w:type="pct"/>
            <w:tcBorders>
              <w:top w:val="single" w:sz="6" w:space="0" w:color="auto"/>
            </w:tcBorders>
            <w:vAlign w:val="center"/>
          </w:tcPr>
          <w:p w14:paraId="3841C071" w14:textId="77777777" w:rsidR="00BF1CFD" w:rsidRPr="00FC29E8" w:rsidRDefault="00BF1CFD" w:rsidP="00F8442F">
            <w:pPr>
              <w:pStyle w:val="TAL"/>
            </w:pPr>
          </w:p>
        </w:tc>
      </w:tr>
    </w:tbl>
    <w:p w14:paraId="56330E75" w14:textId="77777777" w:rsidR="00BF1CFD" w:rsidRPr="00FC29E8" w:rsidRDefault="00BF1CFD" w:rsidP="00BF1CFD"/>
    <w:p w14:paraId="7FBE824E" w14:textId="371A20B5" w:rsidR="00BF1CFD" w:rsidRPr="00FC29E8" w:rsidRDefault="00BF1CFD" w:rsidP="00BF1CFD">
      <w:r w:rsidRPr="00FC29E8">
        <w:t>This method shall support the request data structures specified in table </w:t>
      </w:r>
      <w:r w:rsidRPr="00FC29E8">
        <w:rPr>
          <w:noProof/>
          <w:lang w:eastAsia="zh-CN"/>
        </w:rPr>
        <w:t>6.3</w:t>
      </w:r>
      <w:r w:rsidRPr="00FC29E8">
        <w:t>.3.4.3.2-2 and the response data structures and response codes specified in table </w:t>
      </w:r>
      <w:r w:rsidRPr="00FC29E8">
        <w:rPr>
          <w:noProof/>
          <w:lang w:eastAsia="zh-CN"/>
        </w:rPr>
        <w:t>6.3</w:t>
      </w:r>
      <w:r w:rsidRPr="00FC29E8">
        <w:t>.3.4.3.2-3.</w:t>
      </w:r>
    </w:p>
    <w:p w14:paraId="4A99E871" w14:textId="00659FBE" w:rsidR="00BF1CFD" w:rsidRPr="00FC29E8" w:rsidRDefault="00BF1CFD" w:rsidP="00BF1CFD">
      <w:pPr>
        <w:pStyle w:val="TH"/>
      </w:pPr>
      <w:r w:rsidRPr="00FC29E8">
        <w:t>Table </w:t>
      </w:r>
      <w:r w:rsidRPr="00FC29E8">
        <w:rPr>
          <w:noProof/>
          <w:lang w:eastAsia="zh-CN"/>
        </w:rPr>
        <w:t>6.3</w:t>
      </w:r>
      <w:r w:rsidRPr="00FC29E8">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FC29E8"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FC29E8" w:rsidRDefault="00BF1CFD" w:rsidP="00F8442F">
            <w:pPr>
              <w:pStyle w:val="TAH"/>
            </w:pPr>
            <w:r w:rsidRPr="00FC29E8">
              <w:t>Data type</w:t>
            </w:r>
          </w:p>
        </w:tc>
        <w:tc>
          <w:tcPr>
            <w:tcW w:w="425" w:type="dxa"/>
            <w:tcBorders>
              <w:bottom w:val="single" w:sz="6" w:space="0" w:color="auto"/>
            </w:tcBorders>
            <w:shd w:val="clear" w:color="auto" w:fill="C0C0C0"/>
            <w:vAlign w:val="center"/>
          </w:tcPr>
          <w:p w14:paraId="2A1AE029" w14:textId="77777777" w:rsidR="00BF1CFD" w:rsidRPr="00FC29E8" w:rsidRDefault="00BF1CFD" w:rsidP="00F8442F">
            <w:pPr>
              <w:pStyle w:val="TAH"/>
            </w:pPr>
            <w:r w:rsidRPr="00FC29E8">
              <w:t>P</w:t>
            </w:r>
          </w:p>
        </w:tc>
        <w:tc>
          <w:tcPr>
            <w:tcW w:w="1134" w:type="dxa"/>
            <w:tcBorders>
              <w:bottom w:val="single" w:sz="6" w:space="0" w:color="auto"/>
            </w:tcBorders>
            <w:shd w:val="clear" w:color="auto" w:fill="C0C0C0"/>
            <w:vAlign w:val="center"/>
          </w:tcPr>
          <w:p w14:paraId="64164482" w14:textId="77777777" w:rsidR="00BF1CFD" w:rsidRPr="00FC29E8" w:rsidRDefault="00BF1CFD" w:rsidP="00F8442F">
            <w:pPr>
              <w:pStyle w:val="TAH"/>
            </w:pPr>
            <w:r w:rsidRPr="00FC29E8">
              <w:t>Cardinality</w:t>
            </w:r>
          </w:p>
        </w:tc>
        <w:tc>
          <w:tcPr>
            <w:tcW w:w="5943" w:type="dxa"/>
            <w:tcBorders>
              <w:bottom w:val="single" w:sz="6" w:space="0" w:color="auto"/>
            </w:tcBorders>
            <w:shd w:val="clear" w:color="auto" w:fill="C0C0C0"/>
            <w:vAlign w:val="center"/>
          </w:tcPr>
          <w:p w14:paraId="454F113C" w14:textId="77777777" w:rsidR="00BF1CFD" w:rsidRPr="00FC29E8" w:rsidRDefault="00BF1CFD" w:rsidP="00F8442F">
            <w:pPr>
              <w:pStyle w:val="TAH"/>
            </w:pPr>
            <w:r w:rsidRPr="00FC29E8">
              <w:t>Description</w:t>
            </w:r>
          </w:p>
        </w:tc>
      </w:tr>
      <w:tr w:rsidR="00BF1CFD" w:rsidRPr="00FC29E8" w14:paraId="51938BBE" w14:textId="77777777" w:rsidTr="00F8442F">
        <w:trPr>
          <w:jc w:val="center"/>
        </w:trPr>
        <w:tc>
          <w:tcPr>
            <w:tcW w:w="2119" w:type="dxa"/>
            <w:tcBorders>
              <w:top w:val="single" w:sz="6" w:space="0" w:color="auto"/>
            </w:tcBorders>
            <w:shd w:val="clear" w:color="auto" w:fill="auto"/>
            <w:vAlign w:val="center"/>
          </w:tcPr>
          <w:p w14:paraId="273E4E4E" w14:textId="77777777" w:rsidR="00BF1CFD" w:rsidRPr="00FC29E8" w:rsidRDefault="00BF1CFD" w:rsidP="00F8442F">
            <w:pPr>
              <w:pStyle w:val="TAL"/>
            </w:pPr>
            <w:bookmarkStart w:id="1240" w:name="_Hlk150003525"/>
            <w:r w:rsidRPr="00FC29E8">
              <w:t>PolUsageSubsc</w:t>
            </w:r>
            <w:bookmarkEnd w:id="1240"/>
          </w:p>
        </w:tc>
        <w:tc>
          <w:tcPr>
            <w:tcW w:w="425" w:type="dxa"/>
            <w:tcBorders>
              <w:top w:val="single" w:sz="6" w:space="0" w:color="auto"/>
            </w:tcBorders>
            <w:vAlign w:val="center"/>
          </w:tcPr>
          <w:p w14:paraId="1C4ED709" w14:textId="77777777" w:rsidR="00BF1CFD" w:rsidRPr="00FC29E8" w:rsidRDefault="00BF1CFD" w:rsidP="00F8442F">
            <w:pPr>
              <w:pStyle w:val="TAC"/>
            </w:pPr>
            <w:r w:rsidRPr="00FC29E8">
              <w:t>M</w:t>
            </w:r>
          </w:p>
        </w:tc>
        <w:tc>
          <w:tcPr>
            <w:tcW w:w="1134" w:type="dxa"/>
            <w:tcBorders>
              <w:top w:val="single" w:sz="6" w:space="0" w:color="auto"/>
            </w:tcBorders>
            <w:vAlign w:val="center"/>
          </w:tcPr>
          <w:p w14:paraId="179C3FCD" w14:textId="77777777" w:rsidR="00BF1CFD" w:rsidRPr="00FC29E8" w:rsidRDefault="00BF1CFD" w:rsidP="00F8442F">
            <w:pPr>
              <w:pStyle w:val="TAC"/>
            </w:pPr>
            <w:r w:rsidRPr="00FC29E8">
              <w:t>1</w:t>
            </w:r>
          </w:p>
        </w:tc>
        <w:tc>
          <w:tcPr>
            <w:tcW w:w="5943" w:type="dxa"/>
            <w:tcBorders>
              <w:top w:val="single" w:sz="6" w:space="0" w:color="auto"/>
            </w:tcBorders>
            <w:shd w:val="clear" w:color="auto" w:fill="auto"/>
            <w:vAlign w:val="center"/>
          </w:tcPr>
          <w:p w14:paraId="6048528B" w14:textId="77777777" w:rsidR="00BF1CFD" w:rsidRPr="00FC29E8" w:rsidRDefault="00BF1CFD" w:rsidP="00F8442F">
            <w:pPr>
              <w:pStyle w:val="TAL"/>
            </w:pPr>
            <w:r w:rsidRPr="00FC29E8">
              <w:t>Represents the parameters to request the creation of a Policy Usage</w:t>
            </w:r>
            <w:r w:rsidRPr="00FC29E8">
              <w:rPr>
                <w:rFonts w:eastAsia="等线"/>
              </w:rPr>
              <w:t xml:space="preserve"> Subscription</w:t>
            </w:r>
            <w:r w:rsidRPr="00FC29E8">
              <w:t xml:space="preserve"> resource.</w:t>
            </w:r>
          </w:p>
        </w:tc>
      </w:tr>
    </w:tbl>
    <w:p w14:paraId="2464CB6C" w14:textId="77777777" w:rsidR="00BF1CFD" w:rsidRPr="00FC29E8" w:rsidRDefault="00BF1CFD" w:rsidP="00BF1CFD"/>
    <w:p w14:paraId="49DCA814" w14:textId="55ADE349" w:rsidR="00BF1CFD" w:rsidRPr="00FC29E8" w:rsidRDefault="00BF1CFD" w:rsidP="00BF1CFD">
      <w:pPr>
        <w:pStyle w:val="TH"/>
      </w:pPr>
      <w:r w:rsidRPr="00FC29E8">
        <w:t>Table </w:t>
      </w:r>
      <w:r w:rsidRPr="00FC29E8">
        <w:rPr>
          <w:noProof/>
          <w:lang w:eastAsia="zh-CN"/>
        </w:rPr>
        <w:t>6.3</w:t>
      </w:r>
      <w:r w:rsidRPr="00FC29E8">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FC29E8"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FC29E8" w:rsidRDefault="00BF1CFD" w:rsidP="00F8442F">
            <w:pPr>
              <w:pStyle w:val="TAH"/>
            </w:pPr>
            <w:r w:rsidRPr="00FC29E8">
              <w:t>Data type</w:t>
            </w:r>
          </w:p>
        </w:tc>
        <w:tc>
          <w:tcPr>
            <w:tcW w:w="221" w:type="pct"/>
            <w:tcBorders>
              <w:bottom w:val="single" w:sz="6" w:space="0" w:color="auto"/>
            </w:tcBorders>
            <w:shd w:val="clear" w:color="auto" w:fill="C0C0C0"/>
            <w:vAlign w:val="center"/>
          </w:tcPr>
          <w:p w14:paraId="099E0B7B" w14:textId="77777777" w:rsidR="00BF1CFD" w:rsidRPr="00FC29E8" w:rsidRDefault="00BF1CFD" w:rsidP="00F8442F">
            <w:pPr>
              <w:pStyle w:val="TAH"/>
            </w:pPr>
            <w:r w:rsidRPr="00FC29E8">
              <w:t>P</w:t>
            </w:r>
          </w:p>
        </w:tc>
        <w:tc>
          <w:tcPr>
            <w:tcW w:w="590" w:type="pct"/>
            <w:tcBorders>
              <w:bottom w:val="single" w:sz="6" w:space="0" w:color="auto"/>
            </w:tcBorders>
            <w:shd w:val="clear" w:color="auto" w:fill="C0C0C0"/>
            <w:vAlign w:val="center"/>
          </w:tcPr>
          <w:p w14:paraId="0F2B3565" w14:textId="77777777" w:rsidR="00BF1CFD" w:rsidRPr="00FC29E8" w:rsidRDefault="00BF1CFD" w:rsidP="00F8442F">
            <w:pPr>
              <w:pStyle w:val="TAH"/>
            </w:pPr>
            <w:r w:rsidRPr="00FC29E8">
              <w:t>Cardinality</w:t>
            </w:r>
          </w:p>
        </w:tc>
        <w:tc>
          <w:tcPr>
            <w:tcW w:w="736" w:type="pct"/>
            <w:tcBorders>
              <w:bottom w:val="single" w:sz="6" w:space="0" w:color="auto"/>
            </w:tcBorders>
            <w:shd w:val="clear" w:color="auto" w:fill="C0C0C0"/>
            <w:vAlign w:val="center"/>
          </w:tcPr>
          <w:p w14:paraId="07AC10A7" w14:textId="77777777" w:rsidR="00BF1CFD" w:rsidRPr="00FC29E8" w:rsidRDefault="00BF1CFD" w:rsidP="00F8442F">
            <w:pPr>
              <w:pStyle w:val="TAH"/>
            </w:pPr>
            <w:r w:rsidRPr="00FC29E8">
              <w:t>Response</w:t>
            </w:r>
          </w:p>
          <w:p w14:paraId="6F07898B" w14:textId="77777777" w:rsidR="00BF1CFD" w:rsidRPr="00FC29E8" w:rsidRDefault="00BF1CFD" w:rsidP="00F8442F">
            <w:pPr>
              <w:pStyle w:val="TAH"/>
            </w:pPr>
            <w:r w:rsidRPr="00FC29E8">
              <w:t>codes</w:t>
            </w:r>
          </w:p>
        </w:tc>
        <w:tc>
          <w:tcPr>
            <w:tcW w:w="2573" w:type="pct"/>
            <w:tcBorders>
              <w:bottom w:val="single" w:sz="6" w:space="0" w:color="auto"/>
            </w:tcBorders>
            <w:shd w:val="clear" w:color="auto" w:fill="C0C0C0"/>
            <w:vAlign w:val="center"/>
          </w:tcPr>
          <w:p w14:paraId="0F348027" w14:textId="77777777" w:rsidR="00BF1CFD" w:rsidRPr="00FC29E8" w:rsidRDefault="00BF1CFD" w:rsidP="00F8442F">
            <w:pPr>
              <w:pStyle w:val="TAH"/>
            </w:pPr>
            <w:r w:rsidRPr="00FC29E8">
              <w:t>Description</w:t>
            </w:r>
          </w:p>
        </w:tc>
      </w:tr>
      <w:tr w:rsidR="00BF1CFD" w:rsidRPr="00FC29E8" w14:paraId="4E3C2AD5" w14:textId="77777777" w:rsidTr="00F8442F">
        <w:trPr>
          <w:jc w:val="center"/>
        </w:trPr>
        <w:tc>
          <w:tcPr>
            <w:tcW w:w="880" w:type="pct"/>
            <w:tcBorders>
              <w:top w:val="single" w:sz="6" w:space="0" w:color="auto"/>
            </w:tcBorders>
            <w:shd w:val="clear" w:color="auto" w:fill="auto"/>
            <w:vAlign w:val="center"/>
          </w:tcPr>
          <w:p w14:paraId="635C54B3" w14:textId="77777777" w:rsidR="00BF1CFD" w:rsidRPr="00FC29E8" w:rsidRDefault="00BF1CFD" w:rsidP="00F8442F">
            <w:pPr>
              <w:pStyle w:val="TAL"/>
            </w:pPr>
            <w:r w:rsidRPr="00FC29E8">
              <w:t>PolUsageSubsc</w:t>
            </w:r>
          </w:p>
        </w:tc>
        <w:tc>
          <w:tcPr>
            <w:tcW w:w="221" w:type="pct"/>
            <w:tcBorders>
              <w:top w:val="single" w:sz="6" w:space="0" w:color="auto"/>
            </w:tcBorders>
            <w:vAlign w:val="center"/>
          </w:tcPr>
          <w:p w14:paraId="682A3EF3" w14:textId="77777777" w:rsidR="00BF1CFD" w:rsidRPr="00FC29E8" w:rsidRDefault="00BF1CFD" w:rsidP="00F8442F">
            <w:pPr>
              <w:pStyle w:val="TAC"/>
            </w:pPr>
            <w:r w:rsidRPr="00FC29E8">
              <w:t>M</w:t>
            </w:r>
          </w:p>
        </w:tc>
        <w:tc>
          <w:tcPr>
            <w:tcW w:w="590" w:type="pct"/>
            <w:tcBorders>
              <w:top w:val="single" w:sz="6" w:space="0" w:color="auto"/>
            </w:tcBorders>
            <w:vAlign w:val="center"/>
          </w:tcPr>
          <w:p w14:paraId="37BDEE02" w14:textId="77777777" w:rsidR="00BF1CFD" w:rsidRPr="00FC29E8" w:rsidRDefault="00BF1CFD" w:rsidP="00F8442F">
            <w:pPr>
              <w:pStyle w:val="TAC"/>
            </w:pPr>
            <w:r w:rsidRPr="00FC29E8">
              <w:t>1</w:t>
            </w:r>
          </w:p>
        </w:tc>
        <w:tc>
          <w:tcPr>
            <w:tcW w:w="736" w:type="pct"/>
            <w:tcBorders>
              <w:top w:val="single" w:sz="6" w:space="0" w:color="auto"/>
            </w:tcBorders>
            <w:vAlign w:val="center"/>
          </w:tcPr>
          <w:p w14:paraId="0C6094A0" w14:textId="77777777" w:rsidR="00BF1CFD" w:rsidRPr="00FC29E8" w:rsidRDefault="00BF1CFD" w:rsidP="00F8442F">
            <w:pPr>
              <w:pStyle w:val="TAL"/>
            </w:pPr>
            <w:r w:rsidRPr="00FC29E8">
              <w:t>201 Created</w:t>
            </w:r>
          </w:p>
        </w:tc>
        <w:tc>
          <w:tcPr>
            <w:tcW w:w="2573" w:type="pct"/>
            <w:tcBorders>
              <w:top w:val="single" w:sz="6" w:space="0" w:color="auto"/>
            </w:tcBorders>
            <w:shd w:val="clear" w:color="auto" w:fill="auto"/>
            <w:vAlign w:val="center"/>
          </w:tcPr>
          <w:p w14:paraId="7032860E" w14:textId="77777777" w:rsidR="00BF1CFD" w:rsidRPr="00FC29E8" w:rsidRDefault="00BF1CFD" w:rsidP="00F8442F">
            <w:pPr>
              <w:pStyle w:val="TAL"/>
            </w:pPr>
            <w:r w:rsidRPr="00FC29E8">
              <w:t>Successful case. The Policy Usage</w:t>
            </w:r>
            <w:r w:rsidRPr="00FC29E8">
              <w:rPr>
                <w:rFonts w:eastAsia="等线"/>
              </w:rPr>
              <w:t xml:space="preserve"> Subscription</w:t>
            </w:r>
            <w:r w:rsidRPr="00FC29E8">
              <w:t xml:space="preserve"> is successfully created and a representation of the created "Individual Policy Usage</w:t>
            </w:r>
            <w:r w:rsidRPr="00FC29E8">
              <w:rPr>
                <w:rFonts w:eastAsia="等线"/>
              </w:rPr>
              <w:t xml:space="preserve"> Subscription</w:t>
            </w:r>
            <w:r w:rsidRPr="00FC29E8">
              <w:t>" resource shall be returned.</w:t>
            </w:r>
          </w:p>
          <w:p w14:paraId="5D4DAF4F" w14:textId="77777777" w:rsidR="00BF1CFD" w:rsidRPr="00FC29E8" w:rsidRDefault="00BF1CFD" w:rsidP="00F8442F">
            <w:pPr>
              <w:pStyle w:val="TAL"/>
            </w:pPr>
          </w:p>
          <w:p w14:paraId="084B5D05" w14:textId="77777777" w:rsidR="00BF1CFD" w:rsidRPr="00FC29E8" w:rsidRDefault="00BF1CFD" w:rsidP="00F8442F">
            <w:pPr>
              <w:pStyle w:val="TAL"/>
            </w:pPr>
            <w:r w:rsidRPr="00FC29E8">
              <w:t>An HTTP "Location" header that contains the resource URI of the created resource shall also be included.</w:t>
            </w:r>
          </w:p>
        </w:tc>
      </w:tr>
      <w:tr w:rsidR="00BF1CFD" w:rsidRPr="00FC29E8" w14:paraId="5081E23C" w14:textId="77777777" w:rsidTr="00F8442F">
        <w:trPr>
          <w:jc w:val="center"/>
        </w:trPr>
        <w:tc>
          <w:tcPr>
            <w:tcW w:w="5000" w:type="pct"/>
            <w:gridSpan w:val="5"/>
            <w:shd w:val="clear" w:color="auto" w:fill="auto"/>
            <w:vAlign w:val="center"/>
          </w:tcPr>
          <w:p w14:paraId="7544190C" w14:textId="77777777" w:rsidR="00BF1CFD" w:rsidRPr="00FC29E8" w:rsidRDefault="00BF1CFD" w:rsidP="00F8442F">
            <w:pPr>
              <w:pStyle w:val="TAN"/>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21D101D3" w14:textId="77777777" w:rsidR="00BF1CFD" w:rsidRPr="00FC29E8" w:rsidRDefault="00BF1CFD" w:rsidP="00BF1CFD"/>
    <w:p w14:paraId="6A3FAFF3" w14:textId="0AF54842" w:rsidR="00BF1CFD" w:rsidRPr="00FC29E8" w:rsidRDefault="00BF1CFD" w:rsidP="00BF1CFD">
      <w:pPr>
        <w:pStyle w:val="TH"/>
      </w:pPr>
      <w:r w:rsidRPr="00FC29E8">
        <w:t>Table </w:t>
      </w:r>
      <w:r w:rsidRPr="00FC29E8">
        <w:rPr>
          <w:noProof/>
          <w:lang w:eastAsia="zh-CN"/>
        </w:rPr>
        <w:t>6.3</w:t>
      </w:r>
      <w:r w:rsidRPr="00FC29E8">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FC29E8" w14:paraId="5C5F342A" w14:textId="77777777" w:rsidTr="00F8442F">
        <w:trPr>
          <w:jc w:val="center"/>
        </w:trPr>
        <w:tc>
          <w:tcPr>
            <w:tcW w:w="824" w:type="pct"/>
            <w:shd w:val="clear" w:color="auto" w:fill="C0C0C0"/>
            <w:vAlign w:val="center"/>
          </w:tcPr>
          <w:p w14:paraId="284DF53D" w14:textId="77777777" w:rsidR="00BF1CFD" w:rsidRPr="00FC29E8" w:rsidRDefault="00BF1CFD" w:rsidP="00F8442F">
            <w:pPr>
              <w:pStyle w:val="TAH"/>
            </w:pPr>
            <w:r w:rsidRPr="00FC29E8">
              <w:t>Name</w:t>
            </w:r>
          </w:p>
        </w:tc>
        <w:tc>
          <w:tcPr>
            <w:tcW w:w="572" w:type="pct"/>
            <w:shd w:val="clear" w:color="auto" w:fill="C0C0C0"/>
            <w:vAlign w:val="center"/>
          </w:tcPr>
          <w:p w14:paraId="51C5F795" w14:textId="77777777" w:rsidR="00BF1CFD" w:rsidRPr="00FC29E8" w:rsidRDefault="00BF1CFD" w:rsidP="00F8442F">
            <w:pPr>
              <w:pStyle w:val="TAH"/>
            </w:pPr>
            <w:r w:rsidRPr="00FC29E8">
              <w:t>Data type</w:t>
            </w:r>
          </w:p>
        </w:tc>
        <w:tc>
          <w:tcPr>
            <w:tcW w:w="295" w:type="pct"/>
            <w:shd w:val="clear" w:color="auto" w:fill="C0C0C0"/>
            <w:vAlign w:val="center"/>
          </w:tcPr>
          <w:p w14:paraId="32B7E17A" w14:textId="77777777" w:rsidR="00BF1CFD" w:rsidRPr="00FC29E8" w:rsidRDefault="00BF1CFD" w:rsidP="00F8442F">
            <w:pPr>
              <w:pStyle w:val="TAH"/>
            </w:pPr>
            <w:r w:rsidRPr="00FC29E8">
              <w:t>P</w:t>
            </w:r>
          </w:p>
        </w:tc>
        <w:tc>
          <w:tcPr>
            <w:tcW w:w="589" w:type="pct"/>
            <w:shd w:val="clear" w:color="auto" w:fill="C0C0C0"/>
            <w:vAlign w:val="center"/>
          </w:tcPr>
          <w:p w14:paraId="5351D0B3" w14:textId="77777777" w:rsidR="00BF1CFD" w:rsidRPr="00FC29E8" w:rsidRDefault="00BF1CFD" w:rsidP="00F8442F">
            <w:pPr>
              <w:pStyle w:val="TAH"/>
            </w:pPr>
            <w:r w:rsidRPr="00FC29E8">
              <w:t>Cardinality</w:t>
            </w:r>
          </w:p>
        </w:tc>
        <w:tc>
          <w:tcPr>
            <w:tcW w:w="2720" w:type="pct"/>
            <w:shd w:val="clear" w:color="auto" w:fill="C0C0C0"/>
            <w:vAlign w:val="center"/>
          </w:tcPr>
          <w:p w14:paraId="04C03288" w14:textId="77777777" w:rsidR="00BF1CFD" w:rsidRPr="00FC29E8" w:rsidRDefault="00BF1CFD" w:rsidP="00F8442F">
            <w:pPr>
              <w:pStyle w:val="TAH"/>
            </w:pPr>
            <w:r w:rsidRPr="00FC29E8">
              <w:t>Description</w:t>
            </w:r>
          </w:p>
        </w:tc>
      </w:tr>
      <w:tr w:rsidR="00BF1CFD" w:rsidRPr="00FC29E8" w14:paraId="07667BF2" w14:textId="77777777" w:rsidTr="00F8442F">
        <w:trPr>
          <w:jc w:val="center"/>
        </w:trPr>
        <w:tc>
          <w:tcPr>
            <w:tcW w:w="824" w:type="pct"/>
            <w:shd w:val="clear" w:color="auto" w:fill="auto"/>
            <w:vAlign w:val="center"/>
          </w:tcPr>
          <w:p w14:paraId="4B612844" w14:textId="77777777" w:rsidR="00BF1CFD" w:rsidRPr="00FC29E8" w:rsidRDefault="00BF1CFD" w:rsidP="00F8442F">
            <w:pPr>
              <w:pStyle w:val="TAL"/>
            </w:pPr>
            <w:r w:rsidRPr="00FC29E8">
              <w:t>Location</w:t>
            </w:r>
          </w:p>
        </w:tc>
        <w:tc>
          <w:tcPr>
            <w:tcW w:w="572" w:type="pct"/>
            <w:vAlign w:val="center"/>
          </w:tcPr>
          <w:p w14:paraId="69529FF4" w14:textId="77777777" w:rsidR="00BF1CFD" w:rsidRPr="00FC29E8" w:rsidRDefault="00BF1CFD" w:rsidP="00F8442F">
            <w:pPr>
              <w:pStyle w:val="TAL"/>
            </w:pPr>
            <w:r w:rsidRPr="00FC29E8">
              <w:t>string</w:t>
            </w:r>
          </w:p>
        </w:tc>
        <w:tc>
          <w:tcPr>
            <w:tcW w:w="295" w:type="pct"/>
            <w:vAlign w:val="center"/>
          </w:tcPr>
          <w:p w14:paraId="21CF3905" w14:textId="77777777" w:rsidR="00BF1CFD" w:rsidRPr="00FC29E8" w:rsidRDefault="00BF1CFD" w:rsidP="00F8442F">
            <w:pPr>
              <w:pStyle w:val="TAC"/>
            </w:pPr>
            <w:r w:rsidRPr="00FC29E8">
              <w:t>M</w:t>
            </w:r>
          </w:p>
        </w:tc>
        <w:tc>
          <w:tcPr>
            <w:tcW w:w="589" w:type="pct"/>
            <w:vAlign w:val="center"/>
          </w:tcPr>
          <w:p w14:paraId="25CB4571" w14:textId="77777777" w:rsidR="00BF1CFD" w:rsidRPr="00FC29E8" w:rsidRDefault="00BF1CFD" w:rsidP="00F8442F">
            <w:pPr>
              <w:pStyle w:val="TAC"/>
            </w:pPr>
            <w:r w:rsidRPr="00FC29E8">
              <w:t>1</w:t>
            </w:r>
          </w:p>
        </w:tc>
        <w:tc>
          <w:tcPr>
            <w:tcW w:w="2720" w:type="pct"/>
            <w:shd w:val="clear" w:color="auto" w:fill="auto"/>
            <w:vAlign w:val="center"/>
          </w:tcPr>
          <w:p w14:paraId="0233C49D" w14:textId="77777777" w:rsidR="00BF1CFD" w:rsidRPr="00FC29E8" w:rsidRDefault="00BF1CFD" w:rsidP="00F8442F">
            <w:pPr>
              <w:pStyle w:val="TAL"/>
            </w:pPr>
            <w:r w:rsidRPr="00FC29E8">
              <w:t>Contains the URI of the newly created resource, according to the structure:</w:t>
            </w:r>
          </w:p>
          <w:p w14:paraId="170A763B" w14:textId="77777777" w:rsidR="00BF1CFD" w:rsidRPr="00FC29E8" w:rsidRDefault="00BF1CFD" w:rsidP="00F8442F">
            <w:pPr>
              <w:pStyle w:val="TAL"/>
            </w:pPr>
            <w:r w:rsidRPr="00FC29E8">
              <w:rPr>
                <w:lang w:eastAsia="zh-CN"/>
              </w:rPr>
              <w:t>{apiRoot}/nsce-pm</w:t>
            </w:r>
            <w:r w:rsidRPr="00FC29E8">
              <w:rPr>
                <w:rFonts w:hint="eastAsia"/>
                <w:lang w:eastAsia="zh-CN"/>
              </w:rPr>
              <w:t>/</w:t>
            </w:r>
            <w:r w:rsidRPr="00FC29E8">
              <w:rPr>
                <w:lang w:eastAsia="zh-CN"/>
              </w:rPr>
              <w:t>&lt;apiVersion&gt;</w:t>
            </w:r>
            <w:r w:rsidRPr="00FC29E8">
              <w:rPr>
                <w:rFonts w:hint="eastAsia"/>
                <w:lang w:eastAsia="zh-CN"/>
              </w:rPr>
              <w:t>/</w:t>
            </w:r>
            <w:r w:rsidRPr="00FC29E8">
              <w:rPr>
                <w:lang w:eastAsia="zh-CN"/>
              </w:rPr>
              <w:t>subscriptions/{subscriptionId}</w:t>
            </w:r>
          </w:p>
        </w:tc>
      </w:tr>
    </w:tbl>
    <w:p w14:paraId="01ADBA7A" w14:textId="77777777" w:rsidR="00BF1CFD" w:rsidRPr="00FC29E8" w:rsidRDefault="00BF1CFD" w:rsidP="00BF1CFD"/>
    <w:p w14:paraId="00D77958" w14:textId="7EE1BA94" w:rsidR="00BF1CFD" w:rsidRPr="00FC29E8" w:rsidRDefault="00BF1CFD" w:rsidP="00BF1CFD">
      <w:pPr>
        <w:pStyle w:val="51"/>
      </w:pPr>
      <w:bookmarkStart w:id="1241" w:name="_Toc151743204"/>
      <w:bookmarkStart w:id="1242" w:name="_Toc151743669"/>
      <w:bookmarkStart w:id="1243" w:name="_Toc157434669"/>
      <w:bookmarkStart w:id="1244" w:name="_Toc157436384"/>
      <w:bookmarkStart w:id="1245" w:name="_Toc157440224"/>
      <w:r w:rsidRPr="00FC29E8">
        <w:rPr>
          <w:noProof/>
          <w:lang w:eastAsia="zh-CN"/>
        </w:rPr>
        <w:t>6.3</w:t>
      </w:r>
      <w:r w:rsidRPr="00FC29E8">
        <w:t>.3.4.4</w:t>
      </w:r>
      <w:r w:rsidRPr="00FC29E8">
        <w:tab/>
        <w:t>Resource Custom Operations</w:t>
      </w:r>
      <w:bookmarkEnd w:id="1241"/>
      <w:bookmarkEnd w:id="1242"/>
      <w:bookmarkEnd w:id="1243"/>
      <w:bookmarkEnd w:id="1244"/>
      <w:bookmarkEnd w:id="1245"/>
    </w:p>
    <w:p w14:paraId="6556E016" w14:textId="77777777" w:rsidR="00BF1CFD" w:rsidRPr="00FC29E8" w:rsidRDefault="00BF1CFD" w:rsidP="00BF1CFD">
      <w:r w:rsidRPr="00FC29E8">
        <w:t>There are no resource custom operations defined for this resource in this release of the specification.</w:t>
      </w:r>
    </w:p>
    <w:p w14:paraId="50DFA8E4" w14:textId="34BFBF38" w:rsidR="00BF1CFD" w:rsidRPr="00FC29E8" w:rsidRDefault="00BF1CFD" w:rsidP="00BF1CFD">
      <w:pPr>
        <w:pStyle w:val="41"/>
      </w:pPr>
      <w:bookmarkStart w:id="1246" w:name="_Toc151743205"/>
      <w:bookmarkStart w:id="1247" w:name="_Toc151743670"/>
      <w:bookmarkStart w:id="1248" w:name="_Toc157434670"/>
      <w:bookmarkStart w:id="1249" w:name="_Toc157436385"/>
      <w:bookmarkStart w:id="1250" w:name="_Toc157440225"/>
      <w:r w:rsidRPr="00FC29E8">
        <w:rPr>
          <w:noProof/>
          <w:lang w:eastAsia="zh-CN"/>
        </w:rPr>
        <w:lastRenderedPageBreak/>
        <w:t>6.3</w:t>
      </w:r>
      <w:r w:rsidRPr="00FC29E8">
        <w:t>.3.5</w:t>
      </w:r>
      <w:r w:rsidRPr="00FC29E8">
        <w:tab/>
        <w:t>Resource: Individual Policy Usage</w:t>
      </w:r>
      <w:r w:rsidRPr="00FC29E8">
        <w:rPr>
          <w:rFonts w:eastAsia="等线"/>
        </w:rPr>
        <w:t xml:space="preserve"> Subscription</w:t>
      </w:r>
      <w:bookmarkEnd w:id="1246"/>
      <w:bookmarkEnd w:id="1247"/>
      <w:bookmarkEnd w:id="1248"/>
      <w:bookmarkEnd w:id="1249"/>
      <w:bookmarkEnd w:id="1250"/>
    </w:p>
    <w:p w14:paraId="2F5F180F" w14:textId="3B17A022" w:rsidR="00BF1CFD" w:rsidRPr="00FC29E8" w:rsidRDefault="00BF1CFD" w:rsidP="00BF1CFD">
      <w:pPr>
        <w:pStyle w:val="51"/>
      </w:pPr>
      <w:bookmarkStart w:id="1251" w:name="_Toc151743206"/>
      <w:bookmarkStart w:id="1252" w:name="_Toc151743671"/>
      <w:bookmarkStart w:id="1253" w:name="_Toc157434671"/>
      <w:bookmarkStart w:id="1254" w:name="_Toc157436386"/>
      <w:bookmarkStart w:id="1255" w:name="_Toc157440226"/>
      <w:r w:rsidRPr="00FC29E8">
        <w:rPr>
          <w:noProof/>
          <w:lang w:eastAsia="zh-CN"/>
        </w:rPr>
        <w:t>6.3</w:t>
      </w:r>
      <w:r w:rsidRPr="00FC29E8">
        <w:t>.3.5.1</w:t>
      </w:r>
      <w:r w:rsidRPr="00FC29E8">
        <w:tab/>
        <w:t>Description</w:t>
      </w:r>
      <w:bookmarkEnd w:id="1251"/>
      <w:bookmarkEnd w:id="1252"/>
      <w:bookmarkEnd w:id="1253"/>
      <w:bookmarkEnd w:id="1254"/>
      <w:bookmarkEnd w:id="1255"/>
    </w:p>
    <w:p w14:paraId="6E2ABA22" w14:textId="77777777" w:rsidR="00BF1CFD" w:rsidRPr="00FC29E8" w:rsidRDefault="00BF1CFD" w:rsidP="00BF1CFD">
      <w:r w:rsidRPr="00FC29E8">
        <w:t>This resource represents a Policy Usage</w:t>
      </w:r>
      <w:r w:rsidRPr="00FC29E8">
        <w:rPr>
          <w:rFonts w:eastAsia="等线"/>
        </w:rPr>
        <w:t xml:space="preserve"> Subscription</w:t>
      </w:r>
      <w:r w:rsidRPr="00FC29E8">
        <w:t xml:space="preserve"> managed by the NSCE Server.</w:t>
      </w:r>
    </w:p>
    <w:p w14:paraId="78339D83" w14:textId="14671B8F" w:rsidR="00BF1CFD" w:rsidRPr="00FC29E8" w:rsidRDefault="00BF1CFD" w:rsidP="00BF1CFD">
      <w:pPr>
        <w:pStyle w:val="51"/>
      </w:pPr>
      <w:bookmarkStart w:id="1256" w:name="_Toc151743207"/>
      <w:bookmarkStart w:id="1257" w:name="_Toc151743672"/>
      <w:bookmarkStart w:id="1258" w:name="_Toc157434672"/>
      <w:bookmarkStart w:id="1259" w:name="_Toc157436387"/>
      <w:bookmarkStart w:id="1260" w:name="_Toc157440227"/>
      <w:r w:rsidRPr="00FC29E8">
        <w:rPr>
          <w:noProof/>
          <w:lang w:eastAsia="zh-CN"/>
        </w:rPr>
        <w:t>6.3</w:t>
      </w:r>
      <w:r w:rsidRPr="00FC29E8">
        <w:t>.3.5.2</w:t>
      </w:r>
      <w:r w:rsidRPr="00FC29E8">
        <w:tab/>
        <w:t>Resource Definition</w:t>
      </w:r>
      <w:bookmarkEnd w:id="1256"/>
      <w:bookmarkEnd w:id="1257"/>
      <w:bookmarkEnd w:id="1258"/>
      <w:bookmarkEnd w:id="1259"/>
      <w:bookmarkEnd w:id="1260"/>
    </w:p>
    <w:p w14:paraId="6F2EB1D5" w14:textId="77777777" w:rsidR="00BF1CFD" w:rsidRPr="00FC29E8" w:rsidRDefault="00BF1CFD" w:rsidP="00BF1CFD">
      <w:r w:rsidRPr="00FC29E8">
        <w:t xml:space="preserve">Resource URI: </w:t>
      </w:r>
      <w:r w:rsidRPr="00FC29E8">
        <w:rPr>
          <w:b/>
          <w:noProof/>
        </w:rPr>
        <w:t>{apiRoot}/nsce-pm/&lt;apiVersion&gt;/subscriptions/{subscriptionId}</w:t>
      </w:r>
    </w:p>
    <w:p w14:paraId="6D693355" w14:textId="5299034E" w:rsidR="00BF1CFD" w:rsidRPr="00FC29E8" w:rsidRDefault="00BF1CFD" w:rsidP="00BF1CFD">
      <w:pPr>
        <w:rPr>
          <w:rFonts w:ascii="Arial" w:hAnsi="Arial" w:cs="Arial"/>
        </w:rPr>
      </w:pPr>
      <w:r w:rsidRPr="00FC29E8">
        <w:t>This resource shall support the resource URI variables defined in table </w:t>
      </w:r>
      <w:r w:rsidRPr="00FC29E8">
        <w:rPr>
          <w:noProof/>
          <w:lang w:eastAsia="zh-CN"/>
        </w:rPr>
        <w:t>6.3</w:t>
      </w:r>
      <w:r w:rsidRPr="00FC29E8">
        <w:t>.3.5.2-1</w:t>
      </w:r>
      <w:r w:rsidRPr="00FC29E8">
        <w:rPr>
          <w:rFonts w:ascii="Arial" w:hAnsi="Arial" w:cs="Arial"/>
        </w:rPr>
        <w:t>.</w:t>
      </w:r>
    </w:p>
    <w:p w14:paraId="77E346ED" w14:textId="5320B6AE" w:rsidR="00BF1CFD" w:rsidRPr="00FC29E8" w:rsidRDefault="00BF1CFD" w:rsidP="00BF1CFD">
      <w:pPr>
        <w:pStyle w:val="TH"/>
        <w:rPr>
          <w:rFonts w:cs="Arial"/>
        </w:rPr>
      </w:pPr>
      <w:r w:rsidRPr="00FC29E8">
        <w:t>Table </w:t>
      </w:r>
      <w:r w:rsidRPr="00FC29E8">
        <w:rPr>
          <w:noProof/>
          <w:lang w:eastAsia="zh-CN"/>
        </w:rPr>
        <w:t>6.3</w:t>
      </w:r>
      <w:r w:rsidRPr="00FC29E8">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FC29E8" w14:paraId="63D608F5" w14:textId="77777777" w:rsidTr="00F8442F">
        <w:trPr>
          <w:jc w:val="center"/>
        </w:trPr>
        <w:tc>
          <w:tcPr>
            <w:tcW w:w="687" w:type="pct"/>
            <w:shd w:val="clear" w:color="000000" w:fill="C0C0C0"/>
            <w:vAlign w:val="center"/>
            <w:hideMark/>
          </w:tcPr>
          <w:p w14:paraId="6524E676" w14:textId="77777777" w:rsidR="00BF1CFD" w:rsidRPr="00FC29E8" w:rsidRDefault="00BF1CFD" w:rsidP="00F8442F">
            <w:pPr>
              <w:pStyle w:val="TAH"/>
            </w:pPr>
            <w:r w:rsidRPr="00FC29E8">
              <w:t>Name</w:t>
            </w:r>
          </w:p>
        </w:tc>
        <w:tc>
          <w:tcPr>
            <w:tcW w:w="1039" w:type="pct"/>
            <w:shd w:val="clear" w:color="000000" w:fill="C0C0C0"/>
            <w:vAlign w:val="center"/>
          </w:tcPr>
          <w:p w14:paraId="53AA1A27" w14:textId="77777777" w:rsidR="00BF1CFD" w:rsidRPr="00FC29E8" w:rsidRDefault="00BF1CFD" w:rsidP="00F8442F">
            <w:pPr>
              <w:pStyle w:val="TAH"/>
            </w:pPr>
            <w:r w:rsidRPr="00FC29E8">
              <w:t>Data type</w:t>
            </w:r>
          </w:p>
        </w:tc>
        <w:tc>
          <w:tcPr>
            <w:tcW w:w="3274" w:type="pct"/>
            <w:shd w:val="clear" w:color="000000" w:fill="C0C0C0"/>
            <w:vAlign w:val="center"/>
            <w:hideMark/>
          </w:tcPr>
          <w:p w14:paraId="3FBA297A" w14:textId="77777777" w:rsidR="00BF1CFD" w:rsidRPr="00FC29E8" w:rsidRDefault="00BF1CFD" w:rsidP="00F8442F">
            <w:pPr>
              <w:pStyle w:val="TAH"/>
            </w:pPr>
            <w:r w:rsidRPr="00FC29E8">
              <w:t>Definition</w:t>
            </w:r>
          </w:p>
        </w:tc>
      </w:tr>
      <w:tr w:rsidR="00BF1CFD" w:rsidRPr="00FC29E8" w14:paraId="2FA5D707" w14:textId="77777777" w:rsidTr="00F8442F">
        <w:trPr>
          <w:jc w:val="center"/>
        </w:trPr>
        <w:tc>
          <w:tcPr>
            <w:tcW w:w="687" w:type="pct"/>
            <w:vAlign w:val="center"/>
            <w:hideMark/>
          </w:tcPr>
          <w:p w14:paraId="25227E77" w14:textId="77777777" w:rsidR="00BF1CFD" w:rsidRPr="00FC29E8" w:rsidRDefault="00BF1CFD" w:rsidP="00F8442F">
            <w:pPr>
              <w:pStyle w:val="TAL"/>
            </w:pPr>
            <w:r w:rsidRPr="00FC29E8">
              <w:t>apiRoot</w:t>
            </w:r>
          </w:p>
        </w:tc>
        <w:tc>
          <w:tcPr>
            <w:tcW w:w="1039" w:type="pct"/>
            <w:vAlign w:val="center"/>
          </w:tcPr>
          <w:p w14:paraId="375A5E71" w14:textId="77777777" w:rsidR="00BF1CFD" w:rsidRPr="00FC29E8" w:rsidRDefault="00BF1CFD" w:rsidP="00F8442F">
            <w:pPr>
              <w:pStyle w:val="TAL"/>
            </w:pPr>
            <w:r w:rsidRPr="00FC29E8">
              <w:t>string</w:t>
            </w:r>
          </w:p>
        </w:tc>
        <w:tc>
          <w:tcPr>
            <w:tcW w:w="3274" w:type="pct"/>
            <w:vAlign w:val="center"/>
            <w:hideMark/>
          </w:tcPr>
          <w:p w14:paraId="20E5EC45" w14:textId="290D07E8" w:rsidR="00BF1CFD" w:rsidRPr="00FC29E8" w:rsidRDefault="00BF1CFD" w:rsidP="00F8442F">
            <w:pPr>
              <w:pStyle w:val="TAL"/>
            </w:pPr>
            <w:r w:rsidRPr="00FC29E8">
              <w:t>See clause </w:t>
            </w:r>
            <w:r w:rsidRPr="00FC29E8">
              <w:rPr>
                <w:noProof/>
                <w:lang w:eastAsia="zh-CN"/>
              </w:rPr>
              <w:t>6.3</w:t>
            </w:r>
            <w:r w:rsidRPr="00FC29E8">
              <w:t>.1.</w:t>
            </w:r>
          </w:p>
        </w:tc>
      </w:tr>
      <w:tr w:rsidR="00BF1CFD" w:rsidRPr="00FC29E8" w14:paraId="0AA6685C" w14:textId="77777777" w:rsidTr="00F8442F">
        <w:trPr>
          <w:jc w:val="center"/>
        </w:trPr>
        <w:tc>
          <w:tcPr>
            <w:tcW w:w="687" w:type="pct"/>
            <w:vAlign w:val="center"/>
          </w:tcPr>
          <w:p w14:paraId="0836F7B8" w14:textId="77777777" w:rsidR="00BF1CFD" w:rsidRPr="00FC29E8" w:rsidRDefault="00BF1CFD" w:rsidP="00F8442F">
            <w:pPr>
              <w:pStyle w:val="TAL"/>
            </w:pPr>
            <w:r w:rsidRPr="00FC29E8">
              <w:t>subscriptionId</w:t>
            </w:r>
          </w:p>
        </w:tc>
        <w:tc>
          <w:tcPr>
            <w:tcW w:w="1039" w:type="pct"/>
            <w:vAlign w:val="center"/>
          </w:tcPr>
          <w:p w14:paraId="3FCA0EF5" w14:textId="77777777" w:rsidR="00BF1CFD" w:rsidRPr="00FC29E8" w:rsidRDefault="00BF1CFD" w:rsidP="00F8442F">
            <w:pPr>
              <w:pStyle w:val="TAL"/>
            </w:pPr>
            <w:r w:rsidRPr="00FC29E8">
              <w:t>string</w:t>
            </w:r>
          </w:p>
        </w:tc>
        <w:tc>
          <w:tcPr>
            <w:tcW w:w="3274" w:type="pct"/>
            <w:vAlign w:val="center"/>
          </w:tcPr>
          <w:p w14:paraId="45ACA0EC" w14:textId="77777777" w:rsidR="00BF1CFD" w:rsidRPr="00FC29E8" w:rsidRDefault="00BF1CFD" w:rsidP="00F8442F">
            <w:pPr>
              <w:pStyle w:val="TAL"/>
            </w:pPr>
            <w:r w:rsidRPr="00FC29E8">
              <w:t>Represents the identifier of the "Individual Policy Usage</w:t>
            </w:r>
            <w:r w:rsidRPr="00FC29E8">
              <w:rPr>
                <w:rFonts w:eastAsia="等线"/>
              </w:rPr>
              <w:t xml:space="preserve"> Subscription</w:t>
            </w:r>
            <w:r w:rsidRPr="00FC29E8">
              <w:t>" resource.</w:t>
            </w:r>
          </w:p>
        </w:tc>
      </w:tr>
    </w:tbl>
    <w:p w14:paraId="2CFE571B" w14:textId="77777777" w:rsidR="00BF1CFD" w:rsidRPr="00FC29E8" w:rsidRDefault="00BF1CFD" w:rsidP="00BF1CFD"/>
    <w:p w14:paraId="34607DCD" w14:textId="73F508D3" w:rsidR="00BF1CFD" w:rsidRPr="00FC29E8" w:rsidRDefault="00BF1CFD" w:rsidP="00BF1CFD">
      <w:pPr>
        <w:pStyle w:val="51"/>
      </w:pPr>
      <w:bookmarkStart w:id="1261" w:name="_Toc151743208"/>
      <w:bookmarkStart w:id="1262" w:name="_Toc151743673"/>
      <w:bookmarkStart w:id="1263" w:name="_Toc157434673"/>
      <w:bookmarkStart w:id="1264" w:name="_Toc157436388"/>
      <w:bookmarkStart w:id="1265" w:name="_Toc157440228"/>
      <w:r w:rsidRPr="00FC29E8">
        <w:rPr>
          <w:noProof/>
          <w:lang w:eastAsia="zh-CN"/>
        </w:rPr>
        <w:t>6.3</w:t>
      </w:r>
      <w:r w:rsidRPr="00FC29E8">
        <w:t>.3.5.3</w:t>
      </w:r>
      <w:r w:rsidRPr="00FC29E8">
        <w:tab/>
        <w:t>Resource Standard Methods</w:t>
      </w:r>
      <w:bookmarkEnd w:id="1261"/>
      <w:bookmarkEnd w:id="1262"/>
      <w:bookmarkEnd w:id="1263"/>
      <w:bookmarkEnd w:id="1264"/>
      <w:bookmarkEnd w:id="1265"/>
    </w:p>
    <w:p w14:paraId="74C6F6E3" w14:textId="1A6073AD" w:rsidR="00BF1CFD" w:rsidRPr="00FC29E8" w:rsidRDefault="00BF1CFD" w:rsidP="000B7712">
      <w:pPr>
        <w:pStyle w:val="6"/>
      </w:pPr>
      <w:bookmarkStart w:id="1266" w:name="_Toc151743209"/>
      <w:bookmarkStart w:id="1267" w:name="_Toc151743674"/>
      <w:bookmarkStart w:id="1268" w:name="_Toc157434674"/>
      <w:bookmarkStart w:id="1269" w:name="_Toc157436389"/>
      <w:bookmarkStart w:id="1270" w:name="_Toc157440229"/>
      <w:r w:rsidRPr="00445F63">
        <w:t>6.3</w:t>
      </w:r>
      <w:r w:rsidRPr="00FC29E8">
        <w:t>.3.5.3.1</w:t>
      </w:r>
      <w:r w:rsidRPr="00FC29E8">
        <w:tab/>
        <w:t>GET</w:t>
      </w:r>
      <w:bookmarkEnd w:id="1266"/>
      <w:bookmarkEnd w:id="1267"/>
      <w:bookmarkEnd w:id="1268"/>
      <w:bookmarkEnd w:id="1269"/>
      <w:bookmarkEnd w:id="1270"/>
    </w:p>
    <w:p w14:paraId="0FFA655E" w14:textId="77777777" w:rsidR="00BF1CFD" w:rsidRPr="00FC29E8" w:rsidRDefault="00BF1CFD" w:rsidP="00BF1CFD">
      <w:pPr>
        <w:rPr>
          <w:noProof/>
          <w:lang w:eastAsia="zh-CN"/>
        </w:rPr>
      </w:pPr>
      <w:r w:rsidRPr="00FC29E8">
        <w:rPr>
          <w:noProof/>
          <w:lang w:eastAsia="zh-CN"/>
        </w:rPr>
        <w:t xml:space="preserve">The HTTP GET method allows a service consumer to retrieve an existing </w:t>
      </w:r>
      <w:r w:rsidRPr="00FC29E8">
        <w:t>"Individual Policy Usage</w:t>
      </w:r>
      <w:r w:rsidRPr="00FC29E8">
        <w:rPr>
          <w:rFonts w:eastAsia="等线"/>
        </w:rPr>
        <w:t xml:space="preserve"> Subscription</w:t>
      </w:r>
      <w:r w:rsidRPr="00FC29E8">
        <w:t>" resource at the NSCE Server</w:t>
      </w:r>
      <w:r w:rsidRPr="00FC29E8">
        <w:rPr>
          <w:noProof/>
          <w:lang w:eastAsia="zh-CN"/>
        </w:rPr>
        <w:t>.</w:t>
      </w:r>
    </w:p>
    <w:p w14:paraId="140F8737" w14:textId="0142726B" w:rsidR="00BF1CFD" w:rsidRPr="00FC29E8" w:rsidRDefault="00BF1CFD" w:rsidP="00BF1CFD">
      <w:r w:rsidRPr="00FC29E8">
        <w:t>This method shall support the URI query parameters specified in table </w:t>
      </w:r>
      <w:r w:rsidRPr="00FC29E8">
        <w:rPr>
          <w:noProof/>
          <w:lang w:eastAsia="zh-CN"/>
        </w:rPr>
        <w:t>6.3</w:t>
      </w:r>
      <w:r w:rsidRPr="00FC29E8">
        <w:t>.3.5.3.1-1.</w:t>
      </w:r>
    </w:p>
    <w:p w14:paraId="32C30812" w14:textId="6D2C19AE" w:rsidR="00BF1CFD" w:rsidRPr="00FC29E8" w:rsidRDefault="00BF1CFD" w:rsidP="00BF1CFD">
      <w:pPr>
        <w:pStyle w:val="TH"/>
        <w:rPr>
          <w:rFonts w:cs="Arial"/>
        </w:rPr>
      </w:pPr>
      <w:r w:rsidRPr="00FC29E8">
        <w:t>Table </w:t>
      </w:r>
      <w:r w:rsidRPr="00FC29E8">
        <w:rPr>
          <w:noProof/>
          <w:lang w:eastAsia="zh-CN"/>
        </w:rPr>
        <w:t>6.3</w:t>
      </w:r>
      <w:r w:rsidRPr="00FC29E8">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FC29E8" w:rsidRDefault="00BF1CFD" w:rsidP="00F8442F">
            <w:pPr>
              <w:pStyle w:val="TAH"/>
            </w:pPr>
            <w:r w:rsidRPr="00FC29E8">
              <w:t>Name</w:t>
            </w:r>
          </w:p>
        </w:tc>
        <w:tc>
          <w:tcPr>
            <w:tcW w:w="731" w:type="pct"/>
            <w:tcBorders>
              <w:bottom w:val="single" w:sz="6" w:space="0" w:color="auto"/>
            </w:tcBorders>
            <w:shd w:val="clear" w:color="auto" w:fill="C0C0C0"/>
            <w:vAlign w:val="center"/>
          </w:tcPr>
          <w:p w14:paraId="0E3C42CB" w14:textId="77777777" w:rsidR="00BF1CFD" w:rsidRPr="00FC29E8" w:rsidRDefault="00BF1CFD" w:rsidP="00F8442F">
            <w:pPr>
              <w:pStyle w:val="TAH"/>
            </w:pPr>
            <w:r w:rsidRPr="00FC29E8">
              <w:t>Data type</w:t>
            </w:r>
          </w:p>
        </w:tc>
        <w:tc>
          <w:tcPr>
            <w:tcW w:w="215" w:type="pct"/>
            <w:tcBorders>
              <w:bottom w:val="single" w:sz="6" w:space="0" w:color="auto"/>
            </w:tcBorders>
            <w:shd w:val="clear" w:color="auto" w:fill="C0C0C0"/>
            <w:vAlign w:val="center"/>
          </w:tcPr>
          <w:p w14:paraId="38DB2151" w14:textId="77777777" w:rsidR="00BF1CFD" w:rsidRPr="00FC29E8" w:rsidRDefault="00BF1CFD" w:rsidP="00F8442F">
            <w:pPr>
              <w:pStyle w:val="TAH"/>
            </w:pPr>
            <w:r w:rsidRPr="00FC29E8">
              <w:t>P</w:t>
            </w:r>
          </w:p>
        </w:tc>
        <w:tc>
          <w:tcPr>
            <w:tcW w:w="580" w:type="pct"/>
            <w:tcBorders>
              <w:bottom w:val="single" w:sz="6" w:space="0" w:color="auto"/>
            </w:tcBorders>
            <w:shd w:val="clear" w:color="auto" w:fill="C0C0C0"/>
            <w:vAlign w:val="center"/>
          </w:tcPr>
          <w:p w14:paraId="4999E369" w14:textId="77777777" w:rsidR="00BF1CFD" w:rsidRPr="00FC29E8" w:rsidRDefault="00BF1CFD" w:rsidP="00F8442F">
            <w:pPr>
              <w:pStyle w:val="TAH"/>
            </w:pPr>
            <w:r w:rsidRPr="00FC29E8">
              <w:t>Cardinality</w:t>
            </w:r>
          </w:p>
        </w:tc>
        <w:tc>
          <w:tcPr>
            <w:tcW w:w="1852" w:type="pct"/>
            <w:tcBorders>
              <w:bottom w:val="single" w:sz="6" w:space="0" w:color="auto"/>
            </w:tcBorders>
            <w:shd w:val="clear" w:color="auto" w:fill="C0C0C0"/>
            <w:vAlign w:val="center"/>
          </w:tcPr>
          <w:p w14:paraId="2FB61BD2" w14:textId="77777777" w:rsidR="00BF1CFD" w:rsidRPr="00FC29E8" w:rsidRDefault="00BF1CFD" w:rsidP="00F8442F">
            <w:pPr>
              <w:pStyle w:val="TAH"/>
            </w:pPr>
            <w:r w:rsidRPr="00FC29E8">
              <w:t>Description</w:t>
            </w:r>
          </w:p>
        </w:tc>
        <w:tc>
          <w:tcPr>
            <w:tcW w:w="796" w:type="pct"/>
            <w:tcBorders>
              <w:bottom w:val="single" w:sz="6" w:space="0" w:color="auto"/>
            </w:tcBorders>
            <w:shd w:val="clear" w:color="auto" w:fill="C0C0C0"/>
            <w:vAlign w:val="center"/>
          </w:tcPr>
          <w:p w14:paraId="7856179C" w14:textId="77777777" w:rsidR="00BF1CFD" w:rsidRPr="00FC29E8" w:rsidRDefault="00BF1CFD" w:rsidP="00F8442F">
            <w:pPr>
              <w:pStyle w:val="TAH"/>
            </w:pPr>
            <w:r w:rsidRPr="00FC29E8">
              <w:t>Applicability</w:t>
            </w:r>
          </w:p>
        </w:tc>
      </w:tr>
      <w:tr w:rsidR="00BF1CFD" w:rsidRPr="00FC29E8" w14:paraId="30A13202" w14:textId="77777777" w:rsidTr="00F8442F">
        <w:trPr>
          <w:jc w:val="center"/>
        </w:trPr>
        <w:tc>
          <w:tcPr>
            <w:tcW w:w="825" w:type="pct"/>
            <w:tcBorders>
              <w:top w:val="single" w:sz="6" w:space="0" w:color="auto"/>
            </w:tcBorders>
            <w:shd w:val="clear" w:color="auto" w:fill="auto"/>
            <w:vAlign w:val="center"/>
          </w:tcPr>
          <w:p w14:paraId="0F9A64BF" w14:textId="77777777" w:rsidR="00BF1CFD" w:rsidRPr="00FC29E8" w:rsidRDefault="00BF1CFD" w:rsidP="00F8442F">
            <w:pPr>
              <w:pStyle w:val="TAL"/>
            </w:pPr>
            <w:r w:rsidRPr="00FC29E8">
              <w:t>n/a</w:t>
            </w:r>
          </w:p>
        </w:tc>
        <w:tc>
          <w:tcPr>
            <w:tcW w:w="731" w:type="pct"/>
            <w:tcBorders>
              <w:top w:val="single" w:sz="6" w:space="0" w:color="auto"/>
            </w:tcBorders>
            <w:vAlign w:val="center"/>
          </w:tcPr>
          <w:p w14:paraId="3117BF5E" w14:textId="77777777" w:rsidR="00BF1CFD" w:rsidRPr="00FC29E8" w:rsidRDefault="00BF1CFD" w:rsidP="00F8442F">
            <w:pPr>
              <w:pStyle w:val="TAL"/>
            </w:pPr>
          </w:p>
        </w:tc>
        <w:tc>
          <w:tcPr>
            <w:tcW w:w="215" w:type="pct"/>
            <w:tcBorders>
              <w:top w:val="single" w:sz="6" w:space="0" w:color="auto"/>
            </w:tcBorders>
            <w:vAlign w:val="center"/>
          </w:tcPr>
          <w:p w14:paraId="771533AA" w14:textId="77777777" w:rsidR="00BF1CFD" w:rsidRPr="00FC29E8" w:rsidRDefault="00BF1CFD" w:rsidP="00F8442F">
            <w:pPr>
              <w:pStyle w:val="TAC"/>
            </w:pPr>
          </w:p>
        </w:tc>
        <w:tc>
          <w:tcPr>
            <w:tcW w:w="580" w:type="pct"/>
            <w:tcBorders>
              <w:top w:val="single" w:sz="6" w:space="0" w:color="auto"/>
            </w:tcBorders>
            <w:vAlign w:val="center"/>
          </w:tcPr>
          <w:p w14:paraId="036BFBA5" w14:textId="77777777" w:rsidR="00BF1CFD" w:rsidRPr="00FC29E8" w:rsidRDefault="00BF1CFD" w:rsidP="00F8442F">
            <w:pPr>
              <w:pStyle w:val="TAC"/>
            </w:pPr>
          </w:p>
        </w:tc>
        <w:tc>
          <w:tcPr>
            <w:tcW w:w="1852" w:type="pct"/>
            <w:tcBorders>
              <w:top w:val="single" w:sz="6" w:space="0" w:color="auto"/>
            </w:tcBorders>
            <w:shd w:val="clear" w:color="auto" w:fill="auto"/>
            <w:vAlign w:val="center"/>
          </w:tcPr>
          <w:p w14:paraId="60A19838" w14:textId="77777777" w:rsidR="00BF1CFD" w:rsidRPr="00FC29E8" w:rsidRDefault="00BF1CFD" w:rsidP="00F8442F">
            <w:pPr>
              <w:pStyle w:val="TAL"/>
            </w:pPr>
          </w:p>
        </w:tc>
        <w:tc>
          <w:tcPr>
            <w:tcW w:w="796" w:type="pct"/>
            <w:tcBorders>
              <w:top w:val="single" w:sz="6" w:space="0" w:color="auto"/>
            </w:tcBorders>
            <w:vAlign w:val="center"/>
          </w:tcPr>
          <w:p w14:paraId="32598DC9" w14:textId="77777777" w:rsidR="00BF1CFD" w:rsidRPr="00FC29E8" w:rsidRDefault="00BF1CFD" w:rsidP="00F8442F">
            <w:pPr>
              <w:pStyle w:val="TAL"/>
            </w:pPr>
          </w:p>
        </w:tc>
      </w:tr>
    </w:tbl>
    <w:p w14:paraId="33085656" w14:textId="77777777" w:rsidR="00BF1CFD" w:rsidRPr="00FC29E8" w:rsidRDefault="00BF1CFD" w:rsidP="00BF1CFD"/>
    <w:p w14:paraId="61E4F263" w14:textId="32B981D8" w:rsidR="00BF1CFD" w:rsidRPr="00FC29E8" w:rsidRDefault="00BF1CFD" w:rsidP="00BF1CFD">
      <w:r w:rsidRPr="00FC29E8">
        <w:t>This method shall support the request data structures specified in table </w:t>
      </w:r>
      <w:r w:rsidRPr="00FC29E8">
        <w:rPr>
          <w:noProof/>
          <w:lang w:eastAsia="zh-CN"/>
        </w:rPr>
        <w:t>6.3</w:t>
      </w:r>
      <w:r w:rsidRPr="00FC29E8">
        <w:t>.3.5.3.1-2 and the response data structures and response codes specified in table </w:t>
      </w:r>
      <w:r w:rsidRPr="00FC29E8">
        <w:rPr>
          <w:noProof/>
          <w:lang w:eastAsia="zh-CN"/>
        </w:rPr>
        <w:t>6.3</w:t>
      </w:r>
      <w:r w:rsidRPr="00FC29E8">
        <w:t>.3.5.3.1-3.</w:t>
      </w:r>
    </w:p>
    <w:p w14:paraId="2733B54E" w14:textId="11B71D07" w:rsidR="00BF1CFD" w:rsidRPr="00FC29E8" w:rsidRDefault="00BF1CFD" w:rsidP="00BF1CFD">
      <w:pPr>
        <w:pStyle w:val="TH"/>
      </w:pPr>
      <w:r w:rsidRPr="00FC29E8">
        <w:t>Table </w:t>
      </w:r>
      <w:r w:rsidRPr="00FC29E8">
        <w:rPr>
          <w:noProof/>
          <w:lang w:eastAsia="zh-CN"/>
        </w:rPr>
        <w:t>6.3</w:t>
      </w:r>
      <w:r w:rsidRPr="00FC29E8">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FC29E8"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FC29E8" w:rsidRDefault="00BF1CFD" w:rsidP="00F8442F">
            <w:pPr>
              <w:pStyle w:val="TAH"/>
            </w:pPr>
            <w:r w:rsidRPr="00FC29E8">
              <w:t>Data type</w:t>
            </w:r>
          </w:p>
        </w:tc>
        <w:tc>
          <w:tcPr>
            <w:tcW w:w="425" w:type="dxa"/>
            <w:tcBorders>
              <w:bottom w:val="single" w:sz="6" w:space="0" w:color="auto"/>
            </w:tcBorders>
            <w:shd w:val="clear" w:color="auto" w:fill="C0C0C0"/>
            <w:vAlign w:val="center"/>
          </w:tcPr>
          <w:p w14:paraId="1389337E" w14:textId="77777777" w:rsidR="00BF1CFD" w:rsidRPr="00FC29E8" w:rsidRDefault="00BF1CFD" w:rsidP="00F8442F">
            <w:pPr>
              <w:pStyle w:val="TAH"/>
            </w:pPr>
            <w:r w:rsidRPr="00FC29E8">
              <w:t>P</w:t>
            </w:r>
          </w:p>
        </w:tc>
        <w:tc>
          <w:tcPr>
            <w:tcW w:w="1276" w:type="dxa"/>
            <w:tcBorders>
              <w:bottom w:val="single" w:sz="6" w:space="0" w:color="auto"/>
            </w:tcBorders>
            <w:shd w:val="clear" w:color="auto" w:fill="C0C0C0"/>
            <w:vAlign w:val="center"/>
          </w:tcPr>
          <w:p w14:paraId="1189270B" w14:textId="77777777" w:rsidR="00BF1CFD" w:rsidRPr="00FC29E8" w:rsidRDefault="00BF1CFD" w:rsidP="00F8442F">
            <w:pPr>
              <w:pStyle w:val="TAH"/>
            </w:pPr>
            <w:r w:rsidRPr="00FC29E8">
              <w:t>Cardinality</w:t>
            </w:r>
          </w:p>
        </w:tc>
        <w:tc>
          <w:tcPr>
            <w:tcW w:w="6447" w:type="dxa"/>
            <w:tcBorders>
              <w:bottom w:val="single" w:sz="6" w:space="0" w:color="auto"/>
            </w:tcBorders>
            <w:shd w:val="clear" w:color="auto" w:fill="C0C0C0"/>
            <w:vAlign w:val="center"/>
          </w:tcPr>
          <w:p w14:paraId="55AB824C" w14:textId="77777777" w:rsidR="00BF1CFD" w:rsidRPr="00FC29E8" w:rsidRDefault="00BF1CFD" w:rsidP="00F8442F">
            <w:pPr>
              <w:pStyle w:val="TAH"/>
            </w:pPr>
            <w:r w:rsidRPr="00FC29E8">
              <w:t>Description</w:t>
            </w:r>
          </w:p>
        </w:tc>
      </w:tr>
      <w:tr w:rsidR="00BF1CFD" w:rsidRPr="00FC29E8" w14:paraId="2101CD6C" w14:textId="77777777" w:rsidTr="00F8442F">
        <w:trPr>
          <w:jc w:val="center"/>
        </w:trPr>
        <w:tc>
          <w:tcPr>
            <w:tcW w:w="1627" w:type="dxa"/>
            <w:tcBorders>
              <w:top w:val="single" w:sz="6" w:space="0" w:color="auto"/>
            </w:tcBorders>
            <w:shd w:val="clear" w:color="auto" w:fill="auto"/>
            <w:vAlign w:val="center"/>
          </w:tcPr>
          <w:p w14:paraId="6F99E60C" w14:textId="77777777" w:rsidR="00BF1CFD" w:rsidRPr="00FC29E8" w:rsidRDefault="00BF1CFD" w:rsidP="00F8442F">
            <w:pPr>
              <w:pStyle w:val="TAL"/>
            </w:pPr>
            <w:r w:rsidRPr="00FC29E8">
              <w:t>n/a</w:t>
            </w:r>
          </w:p>
        </w:tc>
        <w:tc>
          <w:tcPr>
            <w:tcW w:w="425" w:type="dxa"/>
            <w:tcBorders>
              <w:top w:val="single" w:sz="6" w:space="0" w:color="auto"/>
            </w:tcBorders>
            <w:vAlign w:val="center"/>
          </w:tcPr>
          <w:p w14:paraId="7E1B4414" w14:textId="77777777" w:rsidR="00BF1CFD" w:rsidRPr="00FC29E8" w:rsidRDefault="00BF1CFD" w:rsidP="00F8442F">
            <w:pPr>
              <w:pStyle w:val="TAC"/>
            </w:pPr>
          </w:p>
        </w:tc>
        <w:tc>
          <w:tcPr>
            <w:tcW w:w="1276" w:type="dxa"/>
            <w:tcBorders>
              <w:top w:val="single" w:sz="6" w:space="0" w:color="auto"/>
            </w:tcBorders>
            <w:vAlign w:val="center"/>
          </w:tcPr>
          <w:p w14:paraId="770FBEDB" w14:textId="77777777" w:rsidR="00BF1CFD" w:rsidRPr="00FC29E8" w:rsidRDefault="00BF1CFD" w:rsidP="00F8442F">
            <w:pPr>
              <w:pStyle w:val="TAC"/>
            </w:pPr>
          </w:p>
        </w:tc>
        <w:tc>
          <w:tcPr>
            <w:tcW w:w="6447" w:type="dxa"/>
            <w:tcBorders>
              <w:top w:val="single" w:sz="6" w:space="0" w:color="auto"/>
            </w:tcBorders>
            <w:shd w:val="clear" w:color="auto" w:fill="auto"/>
            <w:vAlign w:val="center"/>
          </w:tcPr>
          <w:p w14:paraId="3219C0AF" w14:textId="77777777" w:rsidR="00BF1CFD" w:rsidRPr="00FC29E8" w:rsidRDefault="00BF1CFD" w:rsidP="00F8442F">
            <w:pPr>
              <w:pStyle w:val="TAL"/>
            </w:pPr>
          </w:p>
        </w:tc>
      </w:tr>
    </w:tbl>
    <w:p w14:paraId="5D326586" w14:textId="77777777" w:rsidR="00BF1CFD" w:rsidRPr="00FC29E8" w:rsidRDefault="00BF1CFD" w:rsidP="00BF1CFD"/>
    <w:p w14:paraId="716DB5D8" w14:textId="38E15C0D" w:rsidR="00BF1CFD" w:rsidRPr="00FC29E8" w:rsidRDefault="00BF1CFD" w:rsidP="00BF1CFD">
      <w:pPr>
        <w:pStyle w:val="TH"/>
      </w:pPr>
      <w:r w:rsidRPr="00FC29E8">
        <w:lastRenderedPageBreak/>
        <w:t>Table </w:t>
      </w:r>
      <w:r w:rsidRPr="00FC29E8">
        <w:rPr>
          <w:noProof/>
          <w:lang w:eastAsia="zh-CN"/>
        </w:rPr>
        <w:t>6.3</w:t>
      </w:r>
      <w:r w:rsidRPr="00FC29E8">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FC29E8"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FC29E8" w:rsidRDefault="00BF1CFD" w:rsidP="00F8442F">
            <w:pPr>
              <w:pStyle w:val="TAH"/>
            </w:pPr>
            <w:r w:rsidRPr="00FC29E8">
              <w:t>Data type</w:t>
            </w:r>
          </w:p>
        </w:tc>
        <w:tc>
          <w:tcPr>
            <w:tcW w:w="221" w:type="pct"/>
            <w:tcBorders>
              <w:bottom w:val="single" w:sz="6" w:space="0" w:color="auto"/>
            </w:tcBorders>
            <w:shd w:val="clear" w:color="auto" w:fill="C0C0C0"/>
            <w:vAlign w:val="center"/>
          </w:tcPr>
          <w:p w14:paraId="4EDE40B7" w14:textId="77777777" w:rsidR="00BF1CFD" w:rsidRPr="00FC29E8" w:rsidRDefault="00BF1CFD" w:rsidP="00F8442F">
            <w:pPr>
              <w:pStyle w:val="TAH"/>
            </w:pPr>
            <w:r w:rsidRPr="00FC29E8">
              <w:t>P</w:t>
            </w:r>
          </w:p>
        </w:tc>
        <w:tc>
          <w:tcPr>
            <w:tcW w:w="589" w:type="pct"/>
            <w:tcBorders>
              <w:bottom w:val="single" w:sz="6" w:space="0" w:color="auto"/>
            </w:tcBorders>
            <w:shd w:val="clear" w:color="auto" w:fill="C0C0C0"/>
            <w:vAlign w:val="center"/>
          </w:tcPr>
          <w:p w14:paraId="3F659D9F" w14:textId="77777777" w:rsidR="00BF1CFD" w:rsidRPr="00FC29E8" w:rsidRDefault="00BF1CFD" w:rsidP="00F8442F">
            <w:pPr>
              <w:pStyle w:val="TAH"/>
            </w:pPr>
            <w:r w:rsidRPr="00FC29E8">
              <w:t>Cardinality</w:t>
            </w:r>
          </w:p>
        </w:tc>
        <w:tc>
          <w:tcPr>
            <w:tcW w:w="737" w:type="pct"/>
            <w:tcBorders>
              <w:bottom w:val="single" w:sz="6" w:space="0" w:color="auto"/>
            </w:tcBorders>
            <w:shd w:val="clear" w:color="auto" w:fill="C0C0C0"/>
            <w:vAlign w:val="center"/>
          </w:tcPr>
          <w:p w14:paraId="385CC13E" w14:textId="77777777" w:rsidR="00BF1CFD" w:rsidRPr="00FC29E8" w:rsidRDefault="00BF1CFD" w:rsidP="00F8442F">
            <w:pPr>
              <w:pStyle w:val="TAH"/>
            </w:pPr>
            <w:r w:rsidRPr="00FC29E8">
              <w:t>Response</w:t>
            </w:r>
          </w:p>
          <w:p w14:paraId="596E3140" w14:textId="77777777" w:rsidR="00BF1CFD" w:rsidRPr="00FC29E8" w:rsidRDefault="00BF1CFD" w:rsidP="00F8442F">
            <w:pPr>
              <w:pStyle w:val="TAH"/>
            </w:pPr>
            <w:r w:rsidRPr="00FC29E8">
              <w:t>codes</w:t>
            </w:r>
          </w:p>
        </w:tc>
        <w:tc>
          <w:tcPr>
            <w:tcW w:w="2352" w:type="pct"/>
            <w:tcBorders>
              <w:bottom w:val="single" w:sz="6" w:space="0" w:color="auto"/>
            </w:tcBorders>
            <w:shd w:val="clear" w:color="auto" w:fill="C0C0C0"/>
            <w:vAlign w:val="center"/>
          </w:tcPr>
          <w:p w14:paraId="73645A42" w14:textId="77777777" w:rsidR="00BF1CFD" w:rsidRPr="00FC29E8" w:rsidRDefault="00BF1CFD" w:rsidP="00F8442F">
            <w:pPr>
              <w:pStyle w:val="TAH"/>
            </w:pPr>
            <w:r w:rsidRPr="00FC29E8">
              <w:t>Description</w:t>
            </w:r>
          </w:p>
        </w:tc>
      </w:tr>
      <w:tr w:rsidR="00BF1CFD" w:rsidRPr="00FC29E8" w14:paraId="4230FCF6" w14:textId="77777777" w:rsidTr="00F8442F">
        <w:trPr>
          <w:jc w:val="center"/>
        </w:trPr>
        <w:tc>
          <w:tcPr>
            <w:tcW w:w="1101" w:type="pct"/>
            <w:tcBorders>
              <w:top w:val="single" w:sz="6" w:space="0" w:color="auto"/>
            </w:tcBorders>
            <w:shd w:val="clear" w:color="auto" w:fill="auto"/>
            <w:vAlign w:val="center"/>
          </w:tcPr>
          <w:p w14:paraId="2EF4CED3" w14:textId="77777777" w:rsidR="00BF1CFD" w:rsidRPr="00FC29E8" w:rsidRDefault="00BF1CFD" w:rsidP="00F8442F">
            <w:pPr>
              <w:pStyle w:val="TAL"/>
            </w:pPr>
            <w:r w:rsidRPr="00FC29E8">
              <w:t>PolUsageSubsc</w:t>
            </w:r>
          </w:p>
        </w:tc>
        <w:tc>
          <w:tcPr>
            <w:tcW w:w="221" w:type="pct"/>
            <w:tcBorders>
              <w:top w:val="single" w:sz="6" w:space="0" w:color="auto"/>
            </w:tcBorders>
            <w:vAlign w:val="center"/>
          </w:tcPr>
          <w:p w14:paraId="00AF365E" w14:textId="77777777" w:rsidR="00BF1CFD" w:rsidRPr="00FC29E8" w:rsidRDefault="00BF1CFD" w:rsidP="00F8442F">
            <w:pPr>
              <w:pStyle w:val="TAC"/>
            </w:pPr>
            <w:r w:rsidRPr="00FC29E8">
              <w:t>M</w:t>
            </w:r>
          </w:p>
        </w:tc>
        <w:tc>
          <w:tcPr>
            <w:tcW w:w="589" w:type="pct"/>
            <w:tcBorders>
              <w:top w:val="single" w:sz="6" w:space="0" w:color="auto"/>
            </w:tcBorders>
            <w:vAlign w:val="center"/>
          </w:tcPr>
          <w:p w14:paraId="5CC57316" w14:textId="77777777" w:rsidR="00BF1CFD" w:rsidRPr="00FC29E8" w:rsidRDefault="00BF1CFD" w:rsidP="00F8442F">
            <w:pPr>
              <w:pStyle w:val="TAC"/>
            </w:pPr>
            <w:r w:rsidRPr="00FC29E8">
              <w:t>1</w:t>
            </w:r>
          </w:p>
        </w:tc>
        <w:tc>
          <w:tcPr>
            <w:tcW w:w="737" w:type="pct"/>
            <w:tcBorders>
              <w:top w:val="single" w:sz="6" w:space="0" w:color="auto"/>
            </w:tcBorders>
            <w:vAlign w:val="center"/>
          </w:tcPr>
          <w:p w14:paraId="1DDD0303" w14:textId="77777777" w:rsidR="00BF1CFD" w:rsidRPr="00FC29E8" w:rsidRDefault="00BF1CFD" w:rsidP="00F8442F">
            <w:pPr>
              <w:pStyle w:val="TAL"/>
            </w:pPr>
            <w:r w:rsidRPr="00FC29E8">
              <w:t>200 OK</w:t>
            </w:r>
          </w:p>
        </w:tc>
        <w:tc>
          <w:tcPr>
            <w:tcW w:w="2352" w:type="pct"/>
            <w:tcBorders>
              <w:top w:val="single" w:sz="6" w:space="0" w:color="auto"/>
            </w:tcBorders>
            <w:shd w:val="clear" w:color="auto" w:fill="auto"/>
            <w:vAlign w:val="center"/>
          </w:tcPr>
          <w:p w14:paraId="42C95E3C" w14:textId="77777777" w:rsidR="00BF1CFD" w:rsidRPr="00FC29E8" w:rsidRDefault="00BF1CFD" w:rsidP="00F8442F">
            <w:pPr>
              <w:pStyle w:val="TAL"/>
            </w:pPr>
            <w:r w:rsidRPr="00FC29E8">
              <w:t>Successful case. The requested</w:t>
            </w:r>
            <w:r w:rsidRPr="00FC29E8">
              <w:rPr>
                <w:noProof/>
                <w:lang w:eastAsia="zh-CN"/>
              </w:rPr>
              <w:t xml:space="preserve"> </w:t>
            </w:r>
            <w:r w:rsidRPr="00FC29E8">
              <w:t>"Individual Policy Usage</w:t>
            </w:r>
            <w:r w:rsidRPr="00FC29E8">
              <w:rPr>
                <w:rFonts w:eastAsia="等线"/>
              </w:rPr>
              <w:t xml:space="preserve"> Subscription</w:t>
            </w:r>
            <w:r w:rsidRPr="00FC29E8">
              <w:t>" resource</w:t>
            </w:r>
            <w:r w:rsidRPr="00FC29E8">
              <w:rPr>
                <w:noProof/>
                <w:lang w:eastAsia="zh-CN"/>
              </w:rPr>
              <w:t xml:space="preserve"> </w:t>
            </w:r>
            <w:r w:rsidRPr="00FC29E8">
              <w:t>shall be returned.</w:t>
            </w:r>
          </w:p>
        </w:tc>
      </w:tr>
      <w:tr w:rsidR="00BF1CFD" w:rsidRPr="00FC29E8" w14:paraId="4717C201" w14:textId="77777777" w:rsidTr="00F8442F">
        <w:trPr>
          <w:jc w:val="center"/>
        </w:trPr>
        <w:tc>
          <w:tcPr>
            <w:tcW w:w="1101" w:type="pct"/>
            <w:shd w:val="clear" w:color="auto" w:fill="auto"/>
            <w:vAlign w:val="center"/>
          </w:tcPr>
          <w:p w14:paraId="6C65490C" w14:textId="77777777" w:rsidR="00BF1CFD" w:rsidRPr="00FC29E8" w:rsidRDefault="00BF1CFD" w:rsidP="00F8442F">
            <w:pPr>
              <w:pStyle w:val="TAL"/>
            </w:pPr>
            <w:r w:rsidRPr="00FC29E8">
              <w:t>n/a</w:t>
            </w:r>
          </w:p>
        </w:tc>
        <w:tc>
          <w:tcPr>
            <w:tcW w:w="221" w:type="pct"/>
            <w:vAlign w:val="center"/>
          </w:tcPr>
          <w:p w14:paraId="04B04FD8" w14:textId="77777777" w:rsidR="00BF1CFD" w:rsidRPr="00FC29E8" w:rsidRDefault="00BF1CFD" w:rsidP="00F8442F">
            <w:pPr>
              <w:pStyle w:val="TAC"/>
            </w:pPr>
          </w:p>
        </w:tc>
        <w:tc>
          <w:tcPr>
            <w:tcW w:w="589" w:type="pct"/>
            <w:vAlign w:val="center"/>
          </w:tcPr>
          <w:p w14:paraId="7AF3B5F5" w14:textId="77777777" w:rsidR="00BF1CFD" w:rsidRPr="00FC29E8" w:rsidRDefault="00BF1CFD" w:rsidP="00F8442F">
            <w:pPr>
              <w:pStyle w:val="TAC"/>
            </w:pPr>
          </w:p>
        </w:tc>
        <w:tc>
          <w:tcPr>
            <w:tcW w:w="737" w:type="pct"/>
            <w:vAlign w:val="center"/>
          </w:tcPr>
          <w:p w14:paraId="72986373" w14:textId="77777777" w:rsidR="00BF1CFD" w:rsidRPr="00FC29E8" w:rsidRDefault="00BF1CFD" w:rsidP="00F8442F">
            <w:pPr>
              <w:pStyle w:val="TAL"/>
            </w:pPr>
            <w:r w:rsidRPr="00FC29E8">
              <w:t>307 Temporary Redirect</w:t>
            </w:r>
          </w:p>
        </w:tc>
        <w:tc>
          <w:tcPr>
            <w:tcW w:w="2352" w:type="pct"/>
            <w:shd w:val="clear" w:color="auto" w:fill="auto"/>
            <w:vAlign w:val="center"/>
          </w:tcPr>
          <w:p w14:paraId="5B2C1EBF" w14:textId="77777777" w:rsidR="00BF1CFD" w:rsidRPr="00FC29E8" w:rsidRDefault="00BF1CFD" w:rsidP="00F8442F">
            <w:pPr>
              <w:pStyle w:val="TAL"/>
            </w:pPr>
            <w:r w:rsidRPr="00FC29E8">
              <w:t>Temporary redirection.</w:t>
            </w:r>
          </w:p>
          <w:p w14:paraId="46A47BD9" w14:textId="77777777" w:rsidR="00BF1CFD" w:rsidRPr="00FC29E8" w:rsidRDefault="00BF1CFD" w:rsidP="00F8442F">
            <w:pPr>
              <w:pStyle w:val="TAL"/>
            </w:pPr>
          </w:p>
          <w:p w14:paraId="2F301457"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628925A5" w14:textId="77777777" w:rsidR="00BF1CFD" w:rsidRPr="00FC29E8" w:rsidRDefault="00BF1CFD" w:rsidP="00F8442F">
            <w:pPr>
              <w:pStyle w:val="TAL"/>
            </w:pPr>
          </w:p>
          <w:p w14:paraId="42761531" w14:textId="77777777" w:rsidR="00BF1CFD" w:rsidRPr="00FC29E8" w:rsidRDefault="00BF1CFD" w:rsidP="00F8442F">
            <w:pPr>
              <w:pStyle w:val="TAL"/>
            </w:pPr>
            <w:r w:rsidRPr="00FC29E8">
              <w:t>Redirection handling is described in clause 5.2.10 of 3GPP TS 29.122 [2].</w:t>
            </w:r>
          </w:p>
        </w:tc>
      </w:tr>
      <w:tr w:rsidR="00BF1CFD" w:rsidRPr="00FC29E8" w14:paraId="375799D2" w14:textId="77777777" w:rsidTr="00F8442F">
        <w:trPr>
          <w:jc w:val="center"/>
        </w:trPr>
        <w:tc>
          <w:tcPr>
            <w:tcW w:w="1101" w:type="pct"/>
            <w:shd w:val="clear" w:color="auto" w:fill="auto"/>
            <w:vAlign w:val="center"/>
          </w:tcPr>
          <w:p w14:paraId="757A8BF5" w14:textId="77777777" w:rsidR="00BF1CFD" w:rsidRPr="00FC29E8" w:rsidRDefault="00BF1CFD" w:rsidP="00F8442F">
            <w:pPr>
              <w:pStyle w:val="TAL"/>
            </w:pPr>
            <w:r w:rsidRPr="00FC29E8">
              <w:rPr>
                <w:lang w:eastAsia="zh-CN"/>
              </w:rPr>
              <w:t>n/a</w:t>
            </w:r>
          </w:p>
        </w:tc>
        <w:tc>
          <w:tcPr>
            <w:tcW w:w="221" w:type="pct"/>
            <w:vAlign w:val="center"/>
          </w:tcPr>
          <w:p w14:paraId="79582FE9" w14:textId="77777777" w:rsidR="00BF1CFD" w:rsidRPr="00FC29E8" w:rsidRDefault="00BF1CFD" w:rsidP="00F8442F">
            <w:pPr>
              <w:pStyle w:val="TAC"/>
            </w:pPr>
          </w:p>
        </w:tc>
        <w:tc>
          <w:tcPr>
            <w:tcW w:w="589" w:type="pct"/>
            <w:vAlign w:val="center"/>
          </w:tcPr>
          <w:p w14:paraId="4732EBDD" w14:textId="77777777" w:rsidR="00BF1CFD" w:rsidRPr="00FC29E8" w:rsidRDefault="00BF1CFD" w:rsidP="00F8442F">
            <w:pPr>
              <w:pStyle w:val="TAC"/>
            </w:pPr>
          </w:p>
        </w:tc>
        <w:tc>
          <w:tcPr>
            <w:tcW w:w="737" w:type="pct"/>
            <w:vAlign w:val="center"/>
          </w:tcPr>
          <w:p w14:paraId="078F5E9F" w14:textId="77777777" w:rsidR="00BF1CFD" w:rsidRPr="00FC29E8" w:rsidRDefault="00BF1CFD" w:rsidP="00F8442F">
            <w:pPr>
              <w:pStyle w:val="TAL"/>
            </w:pPr>
            <w:r w:rsidRPr="00FC29E8">
              <w:t>308 Permanent Redirect</w:t>
            </w:r>
          </w:p>
        </w:tc>
        <w:tc>
          <w:tcPr>
            <w:tcW w:w="2352" w:type="pct"/>
            <w:shd w:val="clear" w:color="auto" w:fill="auto"/>
            <w:vAlign w:val="center"/>
          </w:tcPr>
          <w:p w14:paraId="222DAB5E" w14:textId="77777777" w:rsidR="00BF1CFD" w:rsidRPr="00FC29E8" w:rsidRDefault="00BF1CFD" w:rsidP="00F8442F">
            <w:pPr>
              <w:pStyle w:val="TAL"/>
            </w:pPr>
            <w:r w:rsidRPr="00FC29E8">
              <w:t>Permanent redirection.</w:t>
            </w:r>
          </w:p>
          <w:p w14:paraId="4D13F211" w14:textId="77777777" w:rsidR="00BF1CFD" w:rsidRPr="00FC29E8" w:rsidRDefault="00BF1CFD" w:rsidP="00F8442F">
            <w:pPr>
              <w:pStyle w:val="TAL"/>
            </w:pPr>
          </w:p>
          <w:p w14:paraId="113A4381"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033C70BA" w14:textId="77777777" w:rsidR="00BF1CFD" w:rsidRPr="00FC29E8" w:rsidRDefault="00BF1CFD" w:rsidP="00F8442F">
            <w:pPr>
              <w:pStyle w:val="TAL"/>
            </w:pPr>
          </w:p>
          <w:p w14:paraId="40BD4046" w14:textId="77777777" w:rsidR="00BF1CFD" w:rsidRPr="00FC29E8" w:rsidRDefault="00BF1CFD" w:rsidP="00F8442F">
            <w:pPr>
              <w:pStyle w:val="TAL"/>
            </w:pPr>
            <w:r w:rsidRPr="00FC29E8">
              <w:t>Redirection handling is described in clause 5.2.10 of 3GPP TS 29.122 [2].</w:t>
            </w:r>
          </w:p>
        </w:tc>
      </w:tr>
      <w:tr w:rsidR="00BF1CFD" w:rsidRPr="00FC29E8" w14:paraId="528FCBA1" w14:textId="77777777" w:rsidTr="00F8442F">
        <w:trPr>
          <w:jc w:val="center"/>
        </w:trPr>
        <w:tc>
          <w:tcPr>
            <w:tcW w:w="5000" w:type="pct"/>
            <w:gridSpan w:val="5"/>
            <w:shd w:val="clear" w:color="auto" w:fill="auto"/>
            <w:vAlign w:val="center"/>
          </w:tcPr>
          <w:p w14:paraId="36B4D658" w14:textId="77777777" w:rsidR="00BF1CFD" w:rsidRPr="00FC29E8" w:rsidRDefault="00BF1CFD" w:rsidP="00F8442F">
            <w:pPr>
              <w:pStyle w:val="TAN"/>
            </w:pPr>
            <w:r w:rsidRPr="00FC29E8">
              <w:t>NOTE:</w:t>
            </w:r>
            <w:r w:rsidRPr="00FC29E8">
              <w:rPr>
                <w:noProof/>
              </w:rPr>
              <w:tab/>
              <w:t xml:space="preserve">The mandatory </w:t>
            </w:r>
            <w:r w:rsidRPr="00FC29E8">
              <w:t>HTTP error status codes for the HTTP GET method listed in table 5.2.6-1 of 3GPP TS 29.122 [2] shall also apply.</w:t>
            </w:r>
          </w:p>
        </w:tc>
      </w:tr>
    </w:tbl>
    <w:p w14:paraId="7183BB46" w14:textId="77777777" w:rsidR="00BF1CFD" w:rsidRPr="00FC29E8" w:rsidRDefault="00BF1CFD" w:rsidP="00BF1CFD"/>
    <w:p w14:paraId="65B459D3" w14:textId="389535A4" w:rsidR="00BF1CFD" w:rsidRPr="00FC29E8" w:rsidRDefault="00BF1CFD" w:rsidP="00BF1CFD">
      <w:pPr>
        <w:pStyle w:val="TH"/>
      </w:pPr>
      <w:r w:rsidRPr="00FC29E8">
        <w:t>Table </w:t>
      </w:r>
      <w:r w:rsidRPr="00FC29E8">
        <w:rPr>
          <w:noProof/>
          <w:lang w:eastAsia="zh-CN"/>
        </w:rPr>
        <w:t>6.3</w:t>
      </w:r>
      <w:r w:rsidRPr="00FC29E8">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7BCD472F" w14:textId="77777777" w:rsidTr="00F8442F">
        <w:trPr>
          <w:jc w:val="center"/>
        </w:trPr>
        <w:tc>
          <w:tcPr>
            <w:tcW w:w="824" w:type="pct"/>
            <w:shd w:val="clear" w:color="auto" w:fill="C0C0C0"/>
            <w:vAlign w:val="center"/>
          </w:tcPr>
          <w:p w14:paraId="52E6D4FC" w14:textId="77777777" w:rsidR="00BF1CFD" w:rsidRPr="00FC29E8" w:rsidRDefault="00BF1CFD" w:rsidP="00F8442F">
            <w:pPr>
              <w:pStyle w:val="TAH"/>
            </w:pPr>
            <w:r w:rsidRPr="00FC29E8">
              <w:t>Name</w:t>
            </w:r>
          </w:p>
        </w:tc>
        <w:tc>
          <w:tcPr>
            <w:tcW w:w="732" w:type="pct"/>
            <w:shd w:val="clear" w:color="auto" w:fill="C0C0C0"/>
            <w:vAlign w:val="center"/>
          </w:tcPr>
          <w:p w14:paraId="7C859F82" w14:textId="77777777" w:rsidR="00BF1CFD" w:rsidRPr="00FC29E8" w:rsidRDefault="00BF1CFD" w:rsidP="00F8442F">
            <w:pPr>
              <w:pStyle w:val="TAH"/>
            </w:pPr>
            <w:r w:rsidRPr="00FC29E8">
              <w:t>Data type</w:t>
            </w:r>
          </w:p>
        </w:tc>
        <w:tc>
          <w:tcPr>
            <w:tcW w:w="217" w:type="pct"/>
            <w:shd w:val="clear" w:color="auto" w:fill="C0C0C0"/>
            <w:vAlign w:val="center"/>
          </w:tcPr>
          <w:p w14:paraId="2D4547DF" w14:textId="77777777" w:rsidR="00BF1CFD" w:rsidRPr="00FC29E8" w:rsidRDefault="00BF1CFD" w:rsidP="00F8442F">
            <w:pPr>
              <w:pStyle w:val="TAH"/>
            </w:pPr>
            <w:r w:rsidRPr="00FC29E8">
              <w:t>P</w:t>
            </w:r>
          </w:p>
        </w:tc>
        <w:tc>
          <w:tcPr>
            <w:tcW w:w="581" w:type="pct"/>
            <w:shd w:val="clear" w:color="auto" w:fill="C0C0C0"/>
            <w:vAlign w:val="center"/>
          </w:tcPr>
          <w:p w14:paraId="55E30369" w14:textId="77777777" w:rsidR="00BF1CFD" w:rsidRPr="00FC29E8" w:rsidRDefault="00BF1CFD" w:rsidP="00F8442F">
            <w:pPr>
              <w:pStyle w:val="TAH"/>
            </w:pPr>
            <w:r w:rsidRPr="00FC29E8">
              <w:t>Cardinality</w:t>
            </w:r>
          </w:p>
        </w:tc>
        <w:tc>
          <w:tcPr>
            <w:tcW w:w="2645" w:type="pct"/>
            <w:shd w:val="clear" w:color="auto" w:fill="C0C0C0"/>
            <w:vAlign w:val="center"/>
          </w:tcPr>
          <w:p w14:paraId="0106C557" w14:textId="77777777" w:rsidR="00BF1CFD" w:rsidRPr="00FC29E8" w:rsidRDefault="00BF1CFD" w:rsidP="00F8442F">
            <w:pPr>
              <w:pStyle w:val="TAH"/>
            </w:pPr>
            <w:r w:rsidRPr="00FC29E8">
              <w:t>Description</w:t>
            </w:r>
          </w:p>
        </w:tc>
      </w:tr>
      <w:tr w:rsidR="00BF1CFD" w:rsidRPr="00FC29E8" w14:paraId="208638EA" w14:textId="77777777" w:rsidTr="00F8442F">
        <w:trPr>
          <w:jc w:val="center"/>
        </w:trPr>
        <w:tc>
          <w:tcPr>
            <w:tcW w:w="824" w:type="pct"/>
            <w:shd w:val="clear" w:color="auto" w:fill="auto"/>
            <w:vAlign w:val="center"/>
          </w:tcPr>
          <w:p w14:paraId="0D30D934" w14:textId="77777777" w:rsidR="00BF1CFD" w:rsidRPr="00FC29E8" w:rsidRDefault="00BF1CFD" w:rsidP="00F8442F">
            <w:pPr>
              <w:pStyle w:val="TAL"/>
            </w:pPr>
            <w:r w:rsidRPr="00FC29E8">
              <w:t>Location</w:t>
            </w:r>
          </w:p>
        </w:tc>
        <w:tc>
          <w:tcPr>
            <w:tcW w:w="732" w:type="pct"/>
            <w:vAlign w:val="center"/>
          </w:tcPr>
          <w:p w14:paraId="260959F6" w14:textId="77777777" w:rsidR="00BF1CFD" w:rsidRPr="00FC29E8" w:rsidRDefault="00BF1CFD" w:rsidP="00F8442F">
            <w:pPr>
              <w:pStyle w:val="TAL"/>
            </w:pPr>
            <w:r w:rsidRPr="00FC29E8">
              <w:t>string</w:t>
            </w:r>
          </w:p>
        </w:tc>
        <w:tc>
          <w:tcPr>
            <w:tcW w:w="217" w:type="pct"/>
            <w:vAlign w:val="center"/>
          </w:tcPr>
          <w:p w14:paraId="4FCD0370" w14:textId="77777777" w:rsidR="00BF1CFD" w:rsidRPr="00FC29E8" w:rsidRDefault="00BF1CFD" w:rsidP="00F8442F">
            <w:pPr>
              <w:pStyle w:val="TAC"/>
            </w:pPr>
            <w:r w:rsidRPr="00FC29E8">
              <w:t>M</w:t>
            </w:r>
          </w:p>
        </w:tc>
        <w:tc>
          <w:tcPr>
            <w:tcW w:w="581" w:type="pct"/>
            <w:vAlign w:val="center"/>
          </w:tcPr>
          <w:p w14:paraId="0709CE10" w14:textId="77777777" w:rsidR="00BF1CFD" w:rsidRPr="00FC29E8" w:rsidRDefault="00BF1CFD" w:rsidP="00F8442F">
            <w:pPr>
              <w:pStyle w:val="TAC"/>
            </w:pPr>
            <w:r w:rsidRPr="00FC29E8">
              <w:t>1</w:t>
            </w:r>
          </w:p>
        </w:tc>
        <w:tc>
          <w:tcPr>
            <w:tcW w:w="2645" w:type="pct"/>
            <w:shd w:val="clear" w:color="auto" w:fill="auto"/>
            <w:vAlign w:val="center"/>
          </w:tcPr>
          <w:p w14:paraId="1E32DE48" w14:textId="77777777" w:rsidR="00BF1CFD" w:rsidRPr="00FC29E8" w:rsidRDefault="00BF1CFD" w:rsidP="00F8442F">
            <w:pPr>
              <w:pStyle w:val="TAL"/>
            </w:pPr>
            <w:r w:rsidRPr="00FC29E8">
              <w:t>Contains an alternative URI of the resource located in an alternative NSCE Server.</w:t>
            </w:r>
          </w:p>
        </w:tc>
      </w:tr>
    </w:tbl>
    <w:p w14:paraId="58422ACB" w14:textId="77777777" w:rsidR="00BF1CFD" w:rsidRPr="00FC29E8" w:rsidRDefault="00BF1CFD" w:rsidP="00BF1CFD"/>
    <w:p w14:paraId="7D709A04" w14:textId="4F37A307" w:rsidR="00BF1CFD" w:rsidRPr="00FC29E8" w:rsidRDefault="00BF1CFD" w:rsidP="00BF1CFD">
      <w:pPr>
        <w:pStyle w:val="TH"/>
      </w:pPr>
      <w:r w:rsidRPr="00FC29E8">
        <w:t>Table </w:t>
      </w:r>
      <w:r w:rsidRPr="00FC29E8">
        <w:rPr>
          <w:noProof/>
          <w:lang w:eastAsia="zh-CN"/>
        </w:rPr>
        <w:t>6.3</w:t>
      </w:r>
      <w:r w:rsidRPr="00FC29E8">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18D8CBE5" w14:textId="77777777" w:rsidTr="00F8442F">
        <w:trPr>
          <w:jc w:val="center"/>
        </w:trPr>
        <w:tc>
          <w:tcPr>
            <w:tcW w:w="824" w:type="pct"/>
            <w:shd w:val="clear" w:color="auto" w:fill="C0C0C0"/>
            <w:vAlign w:val="center"/>
          </w:tcPr>
          <w:p w14:paraId="63D17759" w14:textId="77777777" w:rsidR="00BF1CFD" w:rsidRPr="00FC29E8" w:rsidRDefault="00BF1CFD" w:rsidP="00F8442F">
            <w:pPr>
              <w:pStyle w:val="TAH"/>
            </w:pPr>
            <w:r w:rsidRPr="00FC29E8">
              <w:t>Name</w:t>
            </w:r>
          </w:p>
        </w:tc>
        <w:tc>
          <w:tcPr>
            <w:tcW w:w="732" w:type="pct"/>
            <w:shd w:val="clear" w:color="auto" w:fill="C0C0C0"/>
            <w:vAlign w:val="center"/>
          </w:tcPr>
          <w:p w14:paraId="75DC80BF" w14:textId="77777777" w:rsidR="00BF1CFD" w:rsidRPr="00FC29E8" w:rsidRDefault="00BF1CFD" w:rsidP="00F8442F">
            <w:pPr>
              <w:pStyle w:val="TAH"/>
            </w:pPr>
            <w:r w:rsidRPr="00FC29E8">
              <w:t>Data type</w:t>
            </w:r>
          </w:p>
        </w:tc>
        <w:tc>
          <w:tcPr>
            <w:tcW w:w="217" w:type="pct"/>
            <w:shd w:val="clear" w:color="auto" w:fill="C0C0C0"/>
            <w:vAlign w:val="center"/>
          </w:tcPr>
          <w:p w14:paraId="2744236A" w14:textId="77777777" w:rsidR="00BF1CFD" w:rsidRPr="00FC29E8" w:rsidRDefault="00BF1CFD" w:rsidP="00F8442F">
            <w:pPr>
              <w:pStyle w:val="TAH"/>
            </w:pPr>
            <w:r w:rsidRPr="00FC29E8">
              <w:t>P</w:t>
            </w:r>
          </w:p>
        </w:tc>
        <w:tc>
          <w:tcPr>
            <w:tcW w:w="581" w:type="pct"/>
            <w:shd w:val="clear" w:color="auto" w:fill="C0C0C0"/>
            <w:vAlign w:val="center"/>
          </w:tcPr>
          <w:p w14:paraId="7C0F4EEE" w14:textId="77777777" w:rsidR="00BF1CFD" w:rsidRPr="00FC29E8" w:rsidRDefault="00BF1CFD" w:rsidP="00F8442F">
            <w:pPr>
              <w:pStyle w:val="TAH"/>
            </w:pPr>
            <w:r w:rsidRPr="00FC29E8">
              <w:t>Cardinality</w:t>
            </w:r>
          </w:p>
        </w:tc>
        <w:tc>
          <w:tcPr>
            <w:tcW w:w="2645" w:type="pct"/>
            <w:shd w:val="clear" w:color="auto" w:fill="C0C0C0"/>
            <w:vAlign w:val="center"/>
          </w:tcPr>
          <w:p w14:paraId="7253EDDA" w14:textId="77777777" w:rsidR="00BF1CFD" w:rsidRPr="00FC29E8" w:rsidRDefault="00BF1CFD" w:rsidP="00F8442F">
            <w:pPr>
              <w:pStyle w:val="TAH"/>
            </w:pPr>
            <w:r w:rsidRPr="00FC29E8">
              <w:t>Description</w:t>
            </w:r>
          </w:p>
        </w:tc>
      </w:tr>
      <w:tr w:rsidR="00BF1CFD" w:rsidRPr="00FC29E8" w14:paraId="5456D273" w14:textId="77777777" w:rsidTr="00F8442F">
        <w:trPr>
          <w:jc w:val="center"/>
        </w:trPr>
        <w:tc>
          <w:tcPr>
            <w:tcW w:w="824" w:type="pct"/>
            <w:shd w:val="clear" w:color="auto" w:fill="auto"/>
            <w:vAlign w:val="center"/>
          </w:tcPr>
          <w:p w14:paraId="5012C1DE" w14:textId="77777777" w:rsidR="00BF1CFD" w:rsidRPr="00FC29E8" w:rsidRDefault="00BF1CFD" w:rsidP="00F8442F">
            <w:pPr>
              <w:pStyle w:val="TAL"/>
            </w:pPr>
            <w:r w:rsidRPr="00FC29E8">
              <w:t>Location</w:t>
            </w:r>
          </w:p>
        </w:tc>
        <w:tc>
          <w:tcPr>
            <w:tcW w:w="732" w:type="pct"/>
            <w:vAlign w:val="center"/>
          </w:tcPr>
          <w:p w14:paraId="7AA44BE5" w14:textId="77777777" w:rsidR="00BF1CFD" w:rsidRPr="00FC29E8" w:rsidRDefault="00BF1CFD" w:rsidP="00F8442F">
            <w:pPr>
              <w:pStyle w:val="TAL"/>
            </w:pPr>
            <w:r w:rsidRPr="00FC29E8">
              <w:t>string</w:t>
            </w:r>
          </w:p>
        </w:tc>
        <w:tc>
          <w:tcPr>
            <w:tcW w:w="217" w:type="pct"/>
            <w:vAlign w:val="center"/>
          </w:tcPr>
          <w:p w14:paraId="0C007FC3" w14:textId="77777777" w:rsidR="00BF1CFD" w:rsidRPr="00FC29E8" w:rsidRDefault="00BF1CFD" w:rsidP="00F8442F">
            <w:pPr>
              <w:pStyle w:val="TAC"/>
            </w:pPr>
            <w:r w:rsidRPr="00FC29E8">
              <w:t>M</w:t>
            </w:r>
          </w:p>
        </w:tc>
        <w:tc>
          <w:tcPr>
            <w:tcW w:w="581" w:type="pct"/>
            <w:vAlign w:val="center"/>
          </w:tcPr>
          <w:p w14:paraId="0A322127" w14:textId="77777777" w:rsidR="00BF1CFD" w:rsidRPr="00FC29E8" w:rsidRDefault="00BF1CFD" w:rsidP="00F8442F">
            <w:pPr>
              <w:pStyle w:val="TAC"/>
            </w:pPr>
            <w:r w:rsidRPr="00FC29E8">
              <w:t>1</w:t>
            </w:r>
          </w:p>
        </w:tc>
        <w:tc>
          <w:tcPr>
            <w:tcW w:w="2645" w:type="pct"/>
            <w:shd w:val="clear" w:color="auto" w:fill="auto"/>
            <w:vAlign w:val="center"/>
          </w:tcPr>
          <w:p w14:paraId="402E8952" w14:textId="77777777" w:rsidR="00BF1CFD" w:rsidRPr="00FC29E8" w:rsidRDefault="00BF1CFD" w:rsidP="00F8442F">
            <w:pPr>
              <w:pStyle w:val="TAL"/>
            </w:pPr>
            <w:r w:rsidRPr="00FC29E8">
              <w:t>Contains an alternative URI of the resource located in an alternative NSCE Server.</w:t>
            </w:r>
          </w:p>
        </w:tc>
      </w:tr>
    </w:tbl>
    <w:p w14:paraId="21D46071" w14:textId="77777777" w:rsidR="00BF1CFD" w:rsidRPr="00FC29E8" w:rsidRDefault="00BF1CFD" w:rsidP="00BF1CFD"/>
    <w:p w14:paraId="6B84A0A5" w14:textId="24762434" w:rsidR="00BF1CFD" w:rsidRPr="00FC29E8" w:rsidRDefault="00BF1CFD" w:rsidP="000B7712">
      <w:pPr>
        <w:pStyle w:val="6"/>
      </w:pPr>
      <w:bookmarkStart w:id="1271" w:name="_Toc151743210"/>
      <w:bookmarkStart w:id="1272" w:name="_Toc151743675"/>
      <w:bookmarkStart w:id="1273" w:name="_Toc157434675"/>
      <w:bookmarkStart w:id="1274" w:name="_Toc157436390"/>
      <w:bookmarkStart w:id="1275" w:name="_Toc157440230"/>
      <w:r w:rsidRPr="00445F63">
        <w:t>6.3</w:t>
      </w:r>
      <w:r w:rsidRPr="00FC29E8">
        <w:t>.3.5.3.2</w:t>
      </w:r>
      <w:r w:rsidRPr="00FC29E8">
        <w:tab/>
        <w:t>PUT</w:t>
      </w:r>
      <w:bookmarkEnd w:id="1271"/>
      <w:bookmarkEnd w:id="1272"/>
      <w:bookmarkEnd w:id="1273"/>
      <w:bookmarkEnd w:id="1274"/>
      <w:bookmarkEnd w:id="1275"/>
    </w:p>
    <w:p w14:paraId="5A13D2B9" w14:textId="77777777" w:rsidR="00BF1CFD" w:rsidRPr="00FC29E8" w:rsidRDefault="00BF1CFD" w:rsidP="00BF1CFD">
      <w:pPr>
        <w:rPr>
          <w:noProof/>
          <w:lang w:eastAsia="zh-CN"/>
        </w:rPr>
      </w:pPr>
      <w:r w:rsidRPr="00FC29E8">
        <w:rPr>
          <w:noProof/>
          <w:lang w:eastAsia="zh-CN"/>
        </w:rPr>
        <w:t xml:space="preserve">The HTTP PUT method allows a service consumer to request the update of an existing </w:t>
      </w:r>
      <w:r w:rsidRPr="00FC29E8">
        <w:t>"Individual Policy Usage</w:t>
      </w:r>
      <w:r w:rsidRPr="00FC29E8">
        <w:rPr>
          <w:rFonts w:eastAsia="等线"/>
        </w:rPr>
        <w:t xml:space="preserve"> Subscription</w:t>
      </w:r>
      <w:r w:rsidRPr="00FC29E8">
        <w:t>" resource at the NSCE Server</w:t>
      </w:r>
      <w:r w:rsidRPr="00FC29E8">
        <w:rPr>
          <w:noProof/>
          <w:lang w:eastAsia="zh-CN"/>
        </w:rPr>
        <w:t>.</w:t>
      </w:r>
    </w:p>
    <w:p w14:paraId="4587FBEB" w14:textId="63579E81" w:rsidR="00BF1CFD" w:rsidRPr="00FC29E8" w:rsidRDefault="00BF1CFD" w:rsidP="00BF1CFD">
      <w:r w:rsidRPr="00FC29E8">
        <w:t>This method shall support the URI query parameters specified in table </w:t>
      </w:r>
      <w:r w:rsidRPr="00FC29E8">
        <w:rPr>
          <w:noProof/>
          <w:lang w:eastAsia="zh-CN"/>
        </w:rPr>
        <w:t>6.3</w:t>
      </w:r>
      <w:r w:rsidRPr="00FC29E8">
        <w:t>.3.5.3.2-1.</w:t>
      </w:r>
    </w:p>
    <w:p w14:paraId="0CD831C1" w14:textId="33689CDF" w:rsidR="00BF1CFD" w:rsidRPr="00FC29E8" w:rsidRDefault="00BF1CFD" w:rsidP="00BF1CFD">
      <w:pPr>
        <w:pStyle w:val="TH"/>
        <w:rPr>
          <w:rFonts w:cs="Arial"/>
        </w:rPr>
      </w:pPr>
      <w:r w:rsidRPr="00FC29E8">
        <w:t>Table </w:t>
      </w:r>
      <w:r w:rsidRPr="00FC29E8">
        <w:rPr>
          <w:noProof/>
          <w:lang w:eastAsia="zh-CN"/>
        </w:rPr>
        <w:t>6.3</w:t>
      </w:r>
      <w:r w:rsidRPr="00FC29E8">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FC29E8" w:rsidRDefault="00BF1CFD" w:rsidP="00F8442F">
            <w:pPr>
              <w:pStyle w:val="TAH"/>
            </w:pPr>
            <w:r w:rsidRPr="00FC29E8">
              <w:t>Name</w:t>
            </w:r>
          </w:p>
        </w:tc>
        <w:tc>
          <w:tcPr>
            <w:tcW w:w="731" w:type="pct"/>
            <w:tcBorders>
              <w:bottom w:val="single" w:sz="6" w:space="0" w:color="auto"/>
            </w:tcBorders>
            <w:shd w:val="clear" w:color="auto" w:fill="C0C0C0"/>
            <w:vAlign w:val="center"/>
          </w:tcPr>
          <w:p w14:paraId="663B005F" w14:textId="77777777" w:rsidR="00BF1CFD" w:rsidRPr="00FC29E8" w:rsidRDefault="00BF1CFD" w:rsidP="00F8442F">
            <w:pPr>
              <w:pStyle w:val="TAH"/>
            </w:pPr>
            <w:r w:rsidRPr="00FC29E8">
              <w:t>Data type</w:t>
            </w:r>
          </w:p>
        </w:tc>
        <w:tc>
          <w:tcPr>
            <w:tcW w:w="215" w:type="pct"/>
            <w:tcBorders>
              <w:bottom w:val="single" w:sz="6" w:space="0" w:color="auto"/>
            </w:tcBorders>
            <w:shd w:val="clear" w:color="auto" w:fill="C0C0C0"/>
            <w:vAlign w:val="center"/>
          </w:tcPr>
          <w:p w14:paraId="008A3586" w14:textId="77777777" w:rsidR="00BF1CFD" w:rsidRPr="00FC29E8" w:rsidRDefault="00BF1CFD" w:rsidP="00F8442F">
            <w:pPr>
              <w:pStyle w:val="TAH"/>
            </w:pPr>
            <w:r w:rsidRPr="00FC29E8">
              <w:t>P</w:t>
            </w:r>
          </w:p>
        </w:tc>
        <w:tc>
          <w:tcPr>
            <w:tcW w:w="580" w:type="pct"/>
            <w:tcBorders>
              <w:bottom w:val="single" w:sz="6" w:space="0" w:color="auto"/>
            </w:tcBorders>
            <w:shd w:val="clear" w:color="auto" w:fill="C0C0C0"/>
            <w:vAlign w:val="center"/>
          </w:tcPr>
          <w:p w14:paraId="51341691" w14:textId="77777777" w:rsidR="00BF1CFD" w:rsidRPr="00FC29E8" w:rsidRDefault="00BF1CFD" w:rsidP="00F8442F">
            <w:pPr>
              <w:pStyle w:val="TAH"/>
            </w:pPr>
            <w:r w:rsidRPr="00FC29E8">
              <w:t>Cardinality</w:t>
            </w:r>
          </w:p>
        </w:tc>
        <w:tc>
          <w:tcPr>
            <w:tcW w:w="1852" w:type="pct"/>
            <w:tcBorders>
              <w:bottom w:val="single" w:sz="6" w:space="0" w:color="auto"/>
            </w:tcBorders>
            <w:shd w:val="clear" w:color="auto" w:fill="C0C0C0"/>
            <w:vAlign w:val="center"/>
          </w:tcPr>
          <w:p w14:paraId="56529E0E" w14:textId="77777777" w:rsidR="00BF1CFD" w:rsidRPr="00FC29E8" w:rsidRDefault="00BF1CFD" w:rsidP="00F8442F">
            <w:pPr>
              <w:pStyle w:val="TAH"/>
            </w:pPr>
            <w:r w:rsidRPr="00FC29E8">
              <w:t>Description</w:t>
            </w:r>
          </w:p>
        </w:tc>
        <w:tc>
          <w:tcPr>
            <w:tcW w:w="796" w:type="pct"/>
            <w:tcBorders>
              <w:bottom w:val="single" w:sz="6" w:space="0" w:color="auto"/>
            </w:tcBorders>
            <w:shd w:val="clear" w:color="auto" w:fill="C0C0C0"/>
            <w:vAlign w:val="center"/>
          </w:tcPr>
          <w:p w14:paraId="3A865B2C" w14:textId="77777777" w:rsidR="00BF1CFD" w:rsidRPr="00FC29E8" w:rsidRDefault="00BF1CFD" w:rsidP="00F8442F">
            <w:pPr>
              <w:pStyle w:val="TAH"/>
            </w:pPr>
            <w:r w:rsidRPr="00FC29E8">
              <w:t>Applicability</w:t>
            </w:r>
          </w:p>
        </w:tc>
      </w:tr>
      <w:tr w:rsidR="00BF1CFD" w:rsidRPr="00FC29E8" w14:paraId="0FD8976A" w14:textId="77777777" w:rsidTr="00F8442F">
        <w:trPr>
          <w:jc w:val="center"/>
        </w:trPr>
        <w:tc>
          <w:tcPr>
            <w:tcW w:w="825" w:type="pct"/>
            <w:tcBorders>
              <w:top w:val="single" w:sz="6" w:space="0" w:color="auto"/>
            </w:tcBorders>
            <w:shd w:val="clear" w:color="auto" w:fill="auto"/>
            <w:vAlign w:val="center"/>
          </w:tcPr>
          <w:p w14:paraId="5F0AC0AD" w14:textId="77777777" w:rsidR="00BF1CFD" w:rsidRPr="00FC29E8" w:rsidRDefault="00BF1CFD" w:rsidP="00F8442F">
            <w:pPr>
              <w:pStyle w:val="TAL"/>
            </w:pPr>
            <w:r w:rsidRPr="00FC29E8">
              <w:t>n/a</w:t>
            </w:r>
          </w:p>
        </w:tc>
        <w:tc>
          <w:tcPr>
            <w:tcW w:w="731" w:type="pct"/>
            <w:tcBorders>
              <w:top w:val="single" w:sz="6" w:space="0" w:color="auto"/>
            </w:tcBorders>
            <w:vAlign w:val="center"/>
          </w:tcPr>
          <w:p w14:paraId="3A8E8650" w14:textId="77777777" w:rsidR="00BF1CFD" w:rsidRPr="00FC29E8" w:rsidRDefault="00BF1CFD" w:rsidP="00F8442F">
            <w:pPr>
              <w:pStyle w:val="TAL"/>
            </w:pPr>
          </w:p>
        </w:tc>
        <w:tc>
          <w:tcPr>
            <w:tcW w:w="215" w:type="pct"/>
            <w:tcBorders>
              <w:top w:val="single" w:sz="6" w:space="0" w:color="auto"/>
            </w:tcBorders>
            <w:vAlign w:val="center"/>
          </w:tcPr>
          <w:p w14:paraId="08C38042" w14:textId="77777777" w:rsidR="00BF1CFD" w:rsidRPr="00FC29E8" w:rsidRDefault="00BF1CFD" w:rsidP="00F8442F">
            <w:pPr>
              <w:pStyle w:val="TAC"/>
            </w:pPr>
          </w:p>
        </w:tc>
        <w:tc>
          <w:tcPr>
            <w:tcW w:w="580" w:type="pct"/>
            <w:tcBorders>
              <w:top w:val="single" w:sz="6" w:space="0" w:color="auto"/>
            </w:tcBorders>
            <w:vAlign w:val="center"/>
          </w:tcPr>
          <w:p w14:paraId="4F1C2B9B" w14:textId="77777777" w:rsidR="00BF1CFD" w:rsidRPr="00FC29E8" w:rsidRDefault="00BF1CFD" w:rsidP="00F8442F">
            <w:pPr>
              <w:pStyle w:val="TAC"/>
            </w:pPr>
          </w:p>
        </w:tc>
        <w:tc>
          <w:tcPr>
            <w:tcW w:w="1852" w:type="pct"/>
            <w:tcBorders>
              <w:top w:val="single" w:sz="6" w:space="0" w:color="auto"/>
            </w:tcBorders>
            <w:shd w:val="clear" w:color="auto" w:fill="auto"/>
            <w:vAlign w:val="center"/>
          </w:tcPr>
          <w:p w14:paraId="06C1CC07" w14:textId="77777777" w:rsidR="00BF1CFD" w:rsidRPr="00FC29E8" w:rsidRDefault="00BF1CFD" w:rsidP="00F8442F">
            <w:pPr>
              <w:pStyle w:val="TAL"/>
            </w:pPr>
          </w:p>
        </w:tc>
        <w:tc>
          <w:tcPr>
            <w:tcW w:w="796" w:type="pct"/>
            <w:tcBorders>
              <w:top w:val="single" w:sz="6" w:space="0" w:color="auto"/>
            </w:tcBorders>
            <w:vAlign w:val="center"/>
          </w:tcPr>
          <w:p w14:paraId="53BCDF8A" w14:textId="77777777" w:rsidR="00BF1CFD" w:rsidRPr="00FC29E8" w:rsidRDefault="00BF1CFD" w:rsidP="00F8442F">
            <w:pPr>
              <w:pStyle w:val="TAL"/>
            </w:pPr>
          </w:p>
        </w:tc>
      </w:tr>
    </w:tbl>
    <w:p w14:paraId="03356EAA" w14:textId="77777777" w:rsidR="00BF1CFD" w:rsidRPr="00FC29E8" w:rsidRDefault="00BF1CFD" w:rsidP="00BF1CFD"/>
    <w:p w14:paraId="33E3293B" w14:textId="53014849" w:rsidR="00BF1CFD" w:rsidRPr="00FC29E8" w:rsidRDefault="00BF1CFD" w:rsidP="00BF1CFD">
      <w:r w:rsidRPr="00FC29E8">
        <w:t>This method shall support the request data structures specified in table </w:t>
      </w:r>
      <w:r w:rsidRPr="00FC29E8">
        <w:rPr>
          <w:noProof/>
          <w:lang w:eastAsia="zh-CN"/>
        </w:rPr>
        <w:t>6.3</w:t>
      </w:r>
      <w:r w:rsidRPr="00FC29E8">
        <w:t>.3.5.3.2-2 and the response data structures and response codes specified in table </w:t>
      </w:r>
      <w:r w:rsidRPr="00FC29E8">
        <w:rPr>
          <w:noProof/>
          <w:lang w:eastAsia="zh-CN"/>
        </w:rPr>
        <w:t>6.3</w:t>
      </w:r>
      <w:r w:rsidRPr="00FC29E8">
        <w:t>.3.5.3.2-3.</w:t>
      </w:r>
    </w:p>
    <w:p w14:paraId="2CB17C20" w14:textId="733EE937" w:rsidR="00BF1CFD" w:rsidRPr="00FC29E8" w:rsidRDefault="00BF1CFD" w:rsidP="00BF1CFD">
      <w:pPr>
        <w:pStyle w:val="TH"/>
      </w:pPr>
      <w:r w:rsidRPr="00FC29E8">
        <w:t>Table </w:t>
      </w:r>
      <w:r w:rsidRPr="00FC29E8">
        <w:rPr>
          <w:noProof/>
          <w:lang w:eastAsia="zh-CN"/>
        </w:rPr>
        <w:t>6.3</w:t>
      </w:r>
      <w:r w:rsidRPr="00FC29E8">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FC29E8"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FC29E8" w:rsidRDefault="00BF1CFD" w:rsidP="00F8442F">
            <w:pPr>
              <w:pStyle w:val="TAH"/>
            </w:pPr>
            <w:r w:rsidRPr="00FC29E8">
              <w:t>Data type</w:t>
            </w:r>
          </w:p>
        </w:tc>
        <w:tc>
          <w:tcPr>
            <w:tcW w:w="425" w:type="dxa"/>
            <w:tcBorders>
              <w:bottom w:val="single" w:sz="6" w:space="0" w:color="auto"/>
            </w:tcBorders>
            <w:shd w:val="clear" w:color="auto" w:fill="C0C0C0"/>
            <w:vAlign w:val="center"/>
          </w:tcPr>
          <w:p w14:paraId="32E3544B" w14:textId="77777777" w:rsidR="00BF1CFD" w:rsidRPr="00FC29E8" w:rsidRDefault="00BF1CFD" w:rsidP="00F8442F">
            <w:pPr>
              <w:pStyle w:val="TAH"/>
            </w:pPr>
            <w:r w:rsidRPr="00FC29E8">
              <w:t>P</w:t>
            </w:r>
          </w:p>
        </w:tc>
        <w:tc>
          <w:tcPr>
            <w:tcW w:w="1134" w:type="dxa"/>
            <w:tcBorders>
              <w:bottom w:val="single" w:sz="6" w:space="0" w:color="auto"/>
            </w:tcBorders>
            <w:shd w:val="clear" w:color="auto" w:fill="C0C0C0"/>
            <w:vAlign w:val="center"/>
          </w:tcPr>
          <w:p w14:paraId="562580A2" w14:textId="77777777" w:rsidR="00BF1CFD" w:rsidRPr="00FC29E8" w:rsidRDefault="00BF1CFD" w:rsidP="00F8442F">
            <w:pPr>
              <w:pStyle w:val="TAH"/>
            </w:pPr>
            <w:r w:rsidRPr="00FC29E8">
              <w:t>Cardinality</w:t>
            </w:r>
          </w:p>
        </w:tc>
        <w:tc>
          <w:tcPr>
            <w:tcW w:w="5943" w:type="dxa"/>
            <w:tcBorders>
              <w:bottom w:val="single" w:sz="6" w:space="0" w:color="auto"/>
            </w:tcBorders>
            <w:shd w:val="clear" w:color="auto" w:fill="C0C0C0"/>
            <w:vAlign w:val="center"/>
          </w:tcPr>
          <w:p w14:paraId="77C4BA50" w14:textId="77777777" w:rsidR="00BF1CFD" w:rsidRPr="00FC29E8" w:rsidRDefault="00BF1CFD" w:rsidP="00F8442F">
            <w:pPr>
              <w:pStyle w:val="TAH"/>
            </w:pPr>
            <w:r w:rsidRPr="00FC29E8">
              <w:t>Description</w:t>
            </w:r>
          </w:p>
        </w:tc>
      </w:tr>
      <w:tr w:rsidR="00BF1CFD" w:rsidRPr="00FC29E8" w14:paraId="16471E3B" w14:textId="77777777" w:rsidTr="00F8442F">
        <w:trPr>
          <w:jc w:val="center"/>
        </w:trPr>
        <w:tc>
          <w:tcPr>
            <w:tcW w:w="2119" w:type="dxa"/>
            <w:tcBorders>
              <w:top w:val="single" w:sz="6" w:space="0" w:color="auto"/>
            </w:tcBorders>
            <w:shd w:val="clear" w:color="auto" w:fill="auto"/>
            <w:vAlign w:val="center"/>
          </w:tcPr>
          <w:p w14:paraId="34F9DB74" w14:textId="77777777" w:rsidR="00BF1CFD" w:rsidRPr="00FC29E8" w:rsidRDefault="00BF1CFD" w:rsidP="00F8442F">
            <w:pPr>
              <w:pStyle w:val="TAL"/>
            </w:pPr>
            <w:r w:rsidRPr="00FC29E8">
              <w:t>PolUsageSubsc</w:t>
            </w:r>
          </w:p>
        </w:tc>
        <w:tc>
          <w:tcPr>
            <w:tcW w:w="425" w:type="dxa"/>
            <w:tcBorders>
              <w:top w:val="single" w:sz="6" w:space="0" w:color="auto"/>
            </w:tcBorders>
            <w:vAlign w:val="center"/>
          </w:tcPr>
          <w:p w14:paraId="7064CC67" w14:textId="77777777" w:rsidR="00BF1CFD" w:rsidRPr="00FC29E8" w:rsidRDefault="00BF1CFD" w:rsidP="00F8442F">
            <w:pPr>
              <w:pStyle w:val="TAC"/>
            </w:pPr>
            <w:r w:rsidRPr="00FC29E8">
              <w:t>M</w:t>
            </w:r>
          </w:p>
        </w:tc>
        <w:tc>
          <w:tcPr>
            <w:tcW w:w="1134" w:type="dxa"/>
            <w:tcBorders>
              <w:top w:val="single" w:sz="6" w:space="0" w:color="auto"/>
            </w:tcBorders>
            <w:vAlign w:val="center"/>
          </w:tcPr>
          <w:p w14:paraId="66026E65" w14:textId="77777777" w:rsidR="00BF1CFD" w:rsidRPr="00FC29E8" w:rsidRDefault="00BF1CFD" w:rsidP="00F8442F">
            <w:pPr>
              <w:pStyle w:val="TAC"/>
            </w:pPr>
            <w:r w:rsidRPr="00FC29E8">
              <w:t>1</w:t>
            </w:r>
          </w:p>
        </w:tc>
        <w:tc>
          <w:tcPr>
            <w:tcW w:w="5943" w:type="dxa"/>
            <w:tcBorders>
              <w:top w:val="single" w:sz="6" w:space="0" w:color="auto"/>
            </w:tcBorders>
            <w:shd w:val="clear" w:color="auto" w:fill="auto"/>
            <w:vAlign w:val="center"/>
          </w:tcPr>
          <w:p w14:paraId="065216F3" w14:textId="77777777" w:rsidR="00BF1CFD" w:rsidRPr="00FC29E8" w:rsidRDefault="00BF1CFD" w:rsidP="00F8442F">
            <w:pPr>
              <w:pStyle w:val="TAL"/>
            </w:pPr>
            <w:r w:rsidRPr="00FC29E8">
              <w:t>Represents the updated representation of the "Individual Policy Usage</w:t>
            </w:r>
            <w:r w:rsidRPr="00FC29E8">
              <w:rPr>
                <w:rFonts w:eastAsia="等线"/>
              </w:rPr>
              <w:t xml:space="preserve"> Subscription</w:t>
            </w:r>
            <w:r w:rsidRPr="00FC29E8">
              <w:t>" resource.</w:t>
            </w:r>
          </w:p>
        </w:tc>
      </w:tr>
    </w:tbl>
    <w:p w14:paraId="415F6885" w14:textId="77777777" w:rsidR="00BF1CFD" w:rsidRPr="00FC29E8" w:rsidRDefault="00BF1CFD" w:rsidP="00BF1CFD"/>
    <w:p w14:paraId="04397ACE" w14:textId="4F85D4DF" w:rsidR="00BF1CFD" w:rsidRPr="00FC29E8" w:rsidRDefault="00BF1CFD" w:rsidP="00BF1CFD">
      <w:pPr>
        <w:pStyle w:val="TH"/>
      </w:pPr>
      <w:r w:rsidRPr="00FC29E8">
        <w:lastRenderedPageBreak/>
        <w:t>Table </w:t>
      </w:r>
      <w:r w:rsidRPr="00FC29E8">
        <w:rPr>
          <w:noProof/>
          <w:lang w:eastAsia="zh-CN"/>
        </w:rPr>
        <w:t>6.3</w:t>
      </w:r>
      <w:r w:rsidRPr="00FC29E8">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FC29E8"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FC29E8" w:rsidRDefault="00BF1CFD" w:rsidP="00F8442F">
            <w:pPr>
              <w:pStyle w:val="TAH"/>
            </w:pPr>
            <w:r w:rsidRPr="00FC29E8">
              <w:t>Data type</w:t>
            </w:r>
          </w:p>
        </w:tc>
        <w:tc>
          <w:tcPr>
            <w:tcW w:w="221" w:type="pct"/>
            <w:tcBorders>
              <w:bottom w:val="single" w:sz="6" w:space="0" w:color="auto"/>
            </w:tcBorders>
            <w:shd w:val="clear" w:color="auto" w:fill="C0C0C0"/>
            <w:vAlign w:val="center"/>
          </w:tcPr>
          <w:p w14:paraId="37E86171" w14:textId="77777777" w:rsidR="00BF1CFD" w:rsidRPr="00FC29E8" w:rsidRDefault="00BF1CFD" w:rsidP="00F8442F">
            <w:pPr>
              <w:pStyle w:val="TAH"/>
            </w:pPr>
            <w:r w:rsidRPr="00FC29E8">
              <w:t>P</w:t>
            </w:r>
          </w:p>
        </w:tc>
        <w:tc>
          <w:tcPr>
            <w:tcW w:w="589" w:type="pct"/>
            <w:tcBorders>
              <w:bottom w:val="single" w:sz="6" w:space="0" w:color="auto"/>
            </w:tcBorders>
            <w:shd w:val="clear" w:color="auto" w:fill="C0C0C0"/>
            <w:vAlign w:val="center"/>
          </w:tcPr>
          <w:p w14:paraId="68EF0297" w14:textId="77777777" w:rsidR="00BF1CFD" w:rsidRPr="00FC29E8" w:rsidRDefault="00BF1CFD" w:rsidP="00F8442F">
            <w:pPr>
              <w:pStyle w:val="TAH"/>
            </w:pPr>
            <w:r w:rsidRPr="00FC29E8">
              <w:t>Cardinality</w:t>
            </w:r>
          </w:p>
        </w:tc>
        <w:tc>
          <w:tcPr>
            <w:tcW w:w="737" w:type="pct"/>
            <w:tcBorders>
              <w:bottom w:val="single" w:sz="6" w:space="0" w:color="auto"/>
            </w:tcBorders>
            <w:shd w:val="clear" w:color="auto" w:fill="C0C0C0"/>
            <w:vAlign w:val="center"/>
          </w:tcPr>
          <w:p w14:paraId="34435331" w14:textId="77777777" w:rsidR="00BF1CFD" w:rsidRPr="00FC29E8" w:rsidRDefault="00BF1CFD" w:rsidP="00F8442F">
            <w:pPr>
              <w:pStyle w:val="TAH"/>
            </w:pPr>
            <w:r w:rsidRPr="00FC29E8">
              <w:t>Response</w:t>
            </w:r>
          </w:p>
          <w:p w14:paraId="15DB4DB4" w14:textId="77777777" w:rsidR="00BF1CFD" w:rsidRPr="00FC29E8" w:rsidRDefault="00BF1CFD" w:rsidP="00F8442F">
            <w:pPr>
              <w:pStyle w:val="TAH"/>
            </w:pPr>
            <w:r w:rsidRPr="00FC29E8">
              <w:t>codes</w:t>
            </w:r>
          </w:p>
        </w:tc>
        <w:tc>
          <w:tcPr>
            <w:tcW w:w="2352" w:type="pct"/>
            <w:tcBorders>
              <w:bottom w:val="single" w:sz="6" w:space="0" w:color="auto"/>
            </w:tcBorders>
            <w:shd w:val="clear" w:color="auto" w:fill="C0C0C0"/>
            <w:vAlign w:val="center"/>
          </w:tcPr>
          <w:p w14:paraId="1940B022" w14:textId="77777777" w:rsidR="00BF1CFD" w:rsidRPr="00FC29E8" w:rsidRDefault="00BF1CFD" w:rsidP="00F8442F">
            <w:pPr>
              <w:pStyle w:val="TAH"/>
            </w:pPr>
            <w:r w:rsidRPr="00FC29E8">
              <w:t>Description</w:t>
            </w:r>
          </w:p>
        </w:tc>
      </w:tr>
      <w:tr w:rsidR="00BF1CFD" w:rsidRPr="00FC29E8" w14:paraId="0B1D254A" w14:textId="77777777" w:rsidTr="00F8442F">
        <w:trPr>
          <w:jc w:val="center"/>
        </w:trPr>
        <w:tc>
          <w:tcPr>
            <w:tcW w:w="1101" w:type="pct"/>
            <w:tcBorders>
              <w:top w:val="single" w:sz="6" w:space="0" w:color="auto"/>
            </w:tcBorders>
            <w:shd w:val="clear" w:color="auto" w:fill="auto"/>
            <w:vAlign w:val="center"/>
          </w:tcPr>
          <w:p w14:paraId="7E5C5932" w14:textId="77777777" w:rsidR="00BF1CFD" w:rsidRPr="00FC29E8" w:rsidRDefault="00BF1CFD" w:rsidP="00F8442F">
            <w:pPr>
              <w:pStyle w:val="TAL"/>
            </w:pPr>
            <w:r w:rsidRPr="00FC29E8">
              <w:t>PolUsageSubsc</w:t>
            </w:r>
          </w:p>
        </w:tc>
        <w:tc>
          <w:tcPr>
            <w:tcW w:w="221" w:type="pct"/>
            <w:tcBorders>
              <w:top w:val="single" w:sz="6" w:space="0" w:color="auto"/>
            </w:tcBorders>
            <w:vAlign w:val="center"/>
          </w:tcPr>
          <w:p w14:paraId="37D6D4B7" w14:textId="77777777" w:rsidR="00BF1CFD" w:rsidRPr="00FC29E8" w:rsidRDefault="00BF1CFD" w:rsidP="00F8442F">
            <w:pPr>
              <w:pStyle w:val="TAC"/>
            </w:pPr>
            <w:r w:rsidRPr="00FC29E8">
              <w:t>M</w:t>
            </w:r>
          </w:p>
        </w:tc>
        <w:tc>
          <w:tcPr>
            <w:tcW w:w="589" w:type="pct"/>
            <w:tcBorders>
              <w:top w:val="single" w:sz="6" w:space="0" w:color="auto"/>
            </w:tcBorders>
            <w:vAlign w:val="center"/>
          </w:tcPr>
          <w:p w14:paraId="47AB4C91" w14:textId="77777777" w:rsidR="00BF1CFD" w:rsidRPr="00FC29E8" w:rsidRDefault="00BF1CFD" w:rsidP="00F8442F">
            <w:pPr>
              <w:pStyle w:val="TAC"/>
            </w:pPr>
            <w:r w:rsidRPr="00FC29E8">
              <w:t>1</w:t>
            </w:r>
          </w:p>
        </w:tc>
        <w:tc>
          <w:tcPr>
            <w:tcW w:w="737" w:type="pct"/>
            <w:tcBorders>
              <w:top w:val="single" w:sz="6" w:space="0" w:color="auto"/>
            </w:tcBorders>
            <w:vAlign w:val="center"/>
          </w:tcPr>
          <w:p w14:paraId="11A53996" w14:textId="77777777" w:rsidR="00BF1CFD" w:rsidRPr="00FC29E8" w:rsidRDefault="00BF1CFD" w:rsidP="00F8442F">
            <w:pPr>
              <w:pStyle w:val="TAL"/>
            </w:pPr>
            <w:r w:rsidRPr="00FC29E8">
              <w:t>200 OK</w:t>
            </w:r>
          </w:p>
        </w:tc>
        <w:tc>
          <w:tcPr>
            <w:tcW w:w="2352" w:type="pct"/>
            <w:tcBorders>
              <w:top w:val="single" w:sz="6" w:space="0" w:color="auto"/>
            </w:tcBorders>
            <w:shd w:val="clear" w:color="auto" w:fill="auto"/>
            <w:vAlign w:val="center"/>
          </w:tcPr>
          <w:p w14:paraId="0A9ED9FB" w14:textId="77777777" w:rsidR="00BF1CFD" w:rsidRPr="00FC29E8" w:rsidRDefault="00BF1CFD" w:rsidP="00F8442F">
            <w:pPr>
              <w:pStyle w:val="TAL"/>
            </w:pPr>
            <w:r w:rsidRPr="00FC29E8">
              <w:t>Successful case. The "Individual Policy Usage</w:t>
            </w:r>
            <w:r w:rsidRPr="00FC29E8">
              <w:rPr>
                <w:rFonts w:eastAsia="等线"/>
              </w:rPr>
              <w:t xml:space="preserve"> Subscription</w:t>
            </w:r>
            <w:r w:rsidRPr="00FC29E8">
              <w:t>" resource is successfully updated and a representation of the updated resource shall be returned in the response body.</w:t>
            </w:r>
          </w:p>
        </w:tc>
      </w:tr>
      <w:tr w:rsidR="00BF1CFD" w:rsidRPr="00FC29E8" w14:paraId="45AA44FA" w14:textId="77777777" w:rsidTr="00F8442F">
        <w:trPr>
          <w:jc w:val="center"/>
        </w:trPr>
        <w:tc>
          <w:tcPr>
            <w:tcW w:w="1101" w:type="pct"/>
            <w:shd w:val="clear" w:color="auto" w:fill="auto"/>
            <w:vAlign w:val="center"/>
          </w:tcPr>
          <w:p w14:paraId="782C36B6" w14:textId="77777777" w:rsidR="00BF1CFD" w:rsidRPr="00FC29E8" w:rsidRDefault="00BF1CFD" w:rsidP="00F8442F">
            <w:pPr>
              <w:pStyle w:val="TAL"/>
            </w:pPr>
            <w:r w:rsidRPr="00FC29E8">
              <w:t>n/a</w:t>
            </w:r>
          </w:p>
        </w:tc>
        <w:tc>
          <w:tcPr>
            <w:tcW w:w="221" w:type="pct"/>
            <w:vAlign w:val="center"/>
          </w:tcPr>
          <w:p w14:paraId="533BD21C" w14:textId="77777777" w:rsidR="00BF1CFD" w:rsidRPr="00FC29E8" w:rsidRDefault="00BF1CFD" w:rsidP="00F8442F">
            <w:pPr>
              <w:pStyle w:val="TAC"/>
            </w:pPr>
          </w:p>
        </w:tc>
        <w:tc>
          <w:tcPr>
            <w:tcW w:w="589" w:type="pct"/>
            <w:vAlign w:val="center"/>
          </w:tcPr>
          <w:p w14:paraId="38F86EE3" w14:textId="77777777" w:rsidR="00BF1CFD" w:rsidRPr="00FC29E8" w:rsidRDefault="00BF1CFD" w:rsidP="00F8442F">
            <w:pPr>
              <w:pStyle w:val="TAC"/>
            </w:pPr>
          </w:p>
        </w:tc>
        <w:tc>
          <w:tcPr>
            <w:tcW w:w="737" w:type="pct"/>
            <w:vAlign w:val="center"/>
          </w:tcPr>
          <w:p w14:paraId="2DC2D7D4" w14:textId="77777777" w:rsidR="00BF1CFD" w:rsidRPr="00FC29E8" w:rsidRDefault="00BF1CFD" w:rsidP="00F8442F">
            <w:pPr>
              <w:pStyle w:val="TAL"/>
            </w:pPr>
            <w:r w:rsidRPr="00FC29E8">
              <w:t>204 No Content</w:t>
            </w:r>
          </w:p>
        </w:tc>
        <w:tc>
          <w:tcPr>
            <w:tcW w:w="2352" w:type="pct"/>
            <w:shd w:val="clear" w:color="auto" w:fill="auto"/>
            <w:vAlign w:val="center"/>
          </w:tcPr>
          <w:p w14:paraId="26DE9FEE" w14:textId="77777777" w:rsidR="00BF1CFD" w:rsidRPr="00FC29E8" w:rsidRDefault="00BF1CFD" w:rsidP="00F8442F">
            <w:pPr>
              <w:pStyle w:val="TAL"/>
            </w:pPr>
            <w:r w:rsidRPr="00FC29E8">
              <w:t>Successful case. The "Individual Policy Usage</w:t>
            </w:r>
            <w:r w:rsidRPr="00FC29E8">
              <w:rPr>
                <w:rFonts w:eastAsia="等线"/>
              </w:rPr>
              <w:t xml:space="preserve"> Subscription</w:t>
            </w:r>
            <w:r w:rsidRPr="00FC29E8">
              <w:t>" resource is successfully updated and no content is returned in the response body.</w:t>
            </w:r>
          </w:p>
        </w:tc>
      </w:tr>
      <w:tr w:rsidR="00BF1CFD" w:rsidRPr="00FC29E8" w14:paraId="3949BC19" w14:textId="77777777" w:rsidTr="00F8442F">
        <w:trPr>
          <w:jc w:val="center"/>
        </w:trPr>
        <w:tc>
          <w:tcPr>
            <w:tcW w:w="1101" w:type="pct"/>
            <w:shd w:val="clear" w:color="auto" w:fill="auto"/>
            <w:vAlign w:val="center"/>
          </w:tcPr>
          <w:p w14:paraId="30250AA8" w14:textId="77777777" w:rsidR="00BF1CFD" w:rsidRPr="00FC29E8" w:rsidRDefault="00BF1CFD" w:rsidP="00F8442F">
            <w:pPr>
              <w:pStyle w:val="TAL"/>
            </w:pPr>
            <w:r w:rsidRPr="00FC29E8">
              <w:t>n/a</w:t>
            </w:r>
          </w:p>
        </w:tc>
        <w:tc>
          <w:tcPr>
            <w:tcW w:w="221" w:type="pct"/>
            <w:vAlign w:val="center"/>
          </w:tcPr>
          <w:p w14:paraId="18168EB9" w14:textId="77777777" w:rsidR="00BF1CFD" w:rsidRPr="00FC29E8" w:rsidRDefault="00BF1CFD" w:rsidP="00F8442F">
            <w:pPr>
              <w:pStyle w:val="TAC"/>
            </w:pPr>
          </w:p>
        </w:tc>
        <w:tc>
          <w:tcPr>
            <w:tcW w:w="589" w:type="pct"/>
            <w:vAlign w:val="center"/>
          </w:tcPr>
          <w:p w14:paraId="346E11D2" w14:textId="77777777" w:rsidR="00BF1CFD" w:rsidRPr="00FC29E8" w:rsidRDefault="00BF1CFD" w:rsidP="00F8442F">
            <w:pPr>
              <w:pStyle w:val="TAC"/>
            </w:pPr>
          </w:p>
        </w:tc>
        <w:tc>
          <w:tcPr>
            <w:tcW w:w="737" w:type="pct"/>
            <w:vAlign w:val="center"/>
          </w:tcPr>
          <w:p w14:paraId="7DAE6B1E" w14:textId="77777777" w:rsidR="00BF1CFD" w:rsidRPr="00FC29E8" w:rsidRDefault="00BF1CFD" w:rsidP="00F8442F">
            <w:pPr>
              <w:pStyle w:val="TAL"/>
            </w:pPr>
            <w:r w:rsidRPr="00FC29E8">
              <w:t>307 Temporary Redirect</w:t>
            </w:r>
          </w:p>
        </w:tc>
        <w:tc>
          <w:tcPr>
            <w:tcW w:w="2352" w:type="pct"/>
            <w:shd w:val="clear" w:color="auto" w:fill="auto"/>
            <w:vAlign w:val="center"/>
          </w:tcPr>
          <w:p w14:paraId="27506931" w14:textId="77777777" w:rsidR="00BF1CFD" w:rsidRPr="00FC29E8" w:rsidRDefault="00BF1CFD" w:rsidP="00F8442F">
            <w:pPr>
              <w:pStyle w:val="TAL"/>
            </w:pPr>
            <w:r w:rsidRPr="00FC29E8">
              <w:t>Temporary redirection.</w:t>
            </w:r>
          </w:p>
          <w:p w14:paraId="52E04A0D" w14:textId="77777777" w:rsidR="00BF1CFD" w:rsidRPr="00FC29E8" w:rsidRDefault="00BF1CFD" w:rsidP="00F8442F">
            <w:pPr>
              <w:pStyle w:val="TAL"/>
            </w:pPr>
          </w:p>
          <w:p w14:paraId="0185B8FB"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02162A03" w14:textId="77777777" w:rsidR="00BF1CFD" w:rsidRPr="00FC29E8" w:rsidRDefault="00BF1CFD" w:rsidP="00F8442F">
            <w:pPr>
              <w:pStyle w:val="TAL"/>
            </w:pPr>
          </w:p>
          <w:p w14:paraId="27566ABE" w14:textId="77777777" w:rsidR="00BF1CFD" w:rsidRPr="00FC29E8" w:rsidRDefault="00BF1CFD" w:rsidP="00F8442F">
            <w:pPr>
              <w:pStyle w:val="TAL"/>
            </w:pPr>
            <w:r w:rsidRPr="00FC29E8">
              <w:t>Redirection handling is described in clause 5.2.10 of 3GPP TS 29.122 [2].</w:t>
            </w:r>
          </w:p>
        </w:tc>
      </w:tr>
      <w:tr w:rsidR="00BF1CFD" w:rsidRPr="00FC29E8" w14:paraId="3EFF34E6" w14:textId="77777777" w:rsidTr="00F8442F">
        <w:trPr>
          <w:jc w:val="center"/>
        </w:trPr>
        <w:tc>
          <w:tcPr>
            <w:tcW w:w="1101" w:type="pct"/>
            <w:shd w:val="clear" w:color="auto" w:fill="auto"/>
            <w:vAlign w:val="center"/>
          </w:tcPr>
          <w:p w14:paraId="5CC1D7B2" w14:textId="77777777" w:rsidR="00BF1CFD" w:rsidRPr="00FC29E8" w:rsidRDefault="00BF1CFD" w:rsidP="00F8442F">
            <w:pPr>
              <w:pStyle w:val="TAL"/>
            </w:pPr>
            <w:r w:rsidRPr="00FC29E8">
              <w:rPr>
                <w:lang w:eastAsia="zh-CN"/>
              </w:rPr>
              <w:t>n/a</w:t>
            </w:r>
          </w:p>
        </w:tc>
        <w:tc>
          <w:tcPr>
            <w:tcW w:w="221" w:type="pct"/>
            <w:vAlign w:val="center"/>
          </w:tcPr>
          <w:p w14:paraId="137CAA46" w14:textId="77777777" w:rsidR="00BF1CFD" w:rsidRPr="00FC29E8" w:rsidRDefault="00BF1CFD" w:rsidP="00F8442F">
            <w:pPr>
              <w:pStyle w:val="TAC"/>
            </w:pPr>
          </w:p>
        </w:tc>
        <w:tc>
          <w:tcPr>
            <w:tcW w:w="589" w:type="pct"/>
            <w:vAlign w:val="center"/>
          </w:tcPr>
          <w:p w14:paraId="309CF468" w14:textId="77777777" w:rsidR="00BF1CFD" w:rsidRPr="00FC29E8" w:rsidRDefault="00BF1CFD" w:rsidP="00F8442F">
            <w:pPr>
              <w:pStyle w:val="TAC"/>
            </w:pPr>
          </w:p>
        </w:tc>
        <w:tc>
          <w:tcPr>
            <w:tcW w:w="737" w:type="pct"/>
            <w:vAlign w:val="center"/>
          </w:tcPr>
          <w:p w14:paraId="1058FD5F" w14:textId="77777777" w:rsidR="00BF1CFD" w:rsidRPr="00FC29E8" w:rsidRDefault="00BF1CFD" w:rsidP="00F8442F">
            <w:pPr>
              <w:pStyle w:val="TAL"/>
            </w:pPr>
            <w:r w:rsidRPr="00FC29E8">
              <w:t>308 Permanent Redirect</w:t>
            </w:r>
          </w:p>
        </w:tc>
        <w:tc>
          <w:tcPr>
            <w:tcW w:w="2352" w:type="pct"/>
            <w:shd w:val="clear" w:color="auto" w:fill="auto"/>
            <w:vAlign w:val="center"/>
          </w:tcPr>
          <w:p w14:paraId="40FCD2D8" w14:textId="77777777" w:rsidR="00BF1CFD" w:rsidRPr="00FC29E8" w:rsidRDefault="00BF1CFD" w:rsidP="00F8442F">
            <w:pPr>
              <w:pStyle w:val="TAL"/>
            </w:pPr>
            <w:r w:rsidRPr="00FC29E8">
              <w:t>Permanent redirection.</w:t>
            </w:r>
          </w:p>
          <w:p w14:paraId="3E317E30" w14:textId="77777777" w:rsidR="00BF1CFD" w:rsidRPr="00FC29E8" w:rsidRDefault="00BF1CFD" w:rsidP="00F8442F">
            <w:pPr>
              <w:pStyle w:val="TAL"/>
            </w:pPr>
          </w:p>
          <w:p w14:paraId="0BC2C97D"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4AB86FEA" w14:textId="77777777" w:rsidR="00BF1CFD" w:rsidRPr="00FC29E8" w:rsidRDefault="00BF1CFD" w:rsidP="00F8442F">
            <w:pPr>
              <w:pStyle w:val="TAL"/>
            </w:pPr>
          </w:p>
          <w:p w14:paraId="20AA43FE" w14:textId="77777777" w:rsidR="00BF1CFD" w:rsidRPr="00FC29E8" w:rsidRDefault="00BF1CFD" w:rsidP="00F8442F">
            <w:pPr>
              <w:pStyle w:val="TAL"/>
            </w:pPr>
            <w:r w:rsidRPr="00FC29E8">
              <w:t>Redirection handling is described in clause 5.2.10 of 3GPP TS 29.122 [2].</w:t>
            </w:r>
          </w:p>
        </w:tc>
      </w:tr>
      <w:tr w:rsidR="00BF1CFD" w:rsidRPr="00FC29E8" w14:paraId="2E1EA977" w14:textId="77777777" w:rsidTr="00F8442F">
        <w:trPr>
          <w:jc w:val="center"/>
        </w:trPr>
        <w:tc>
          <w:tcPr>
            <w:tcW w:w="5000" w:type="pct"/>
            <w:gridSpan w:val="5"/>
            <w:shd w:val="clear" w:color="auto" w:fill="auto"/>
            <w:vAlign w:val="center"/>
          </w:tcPr>
          <w:p w14:paraId="5F9D3C49" w14:textId="77777777" w:rsidR="00BF1CFD" w:rsidRPr="00FC29E8" w:rsidRDefault="00BF1CFD" w:rsidP="00F8442F">
            <w:pPr>
              <w:pStyle w:val="TAN"/>
            </w:pPr>
            <w:r w:rsidRPr="00FC29E8">
              <w:t>NOTE:</w:t>
            </w:r>
            <w:r w:rsidRPr="00FC29E8">
              <w:rPr>
                <w:noProof/>
              </w:rPr>
              <w:tab/>
              <w:t xml:space="preserve">The mandatory </w:t>
            </w:r>
            <w:r w:rsidRPr="00FC29E8">
              <w:t>HTTP error status codes for the HTTP PUT method listed in table 5.2.6-1 of 3GPP TS 29.122 [2] shall also apply.</w:t>
            </w:r>
          </w:p>
        </w:tc>
      </w:tr>
    </w:tbl>
    <w:p w14:paraId="6958181D" w14:textId="77777777" w:rsidR="00BF1CFD" w:rsidRPr="00FC29E8" w:rsidRDefault="00BF1CFD" w:rsidP="00BF1CFD"/>
    <w:p w14:paraId="73A20139" w14:textId="5C444C72" w:rsidR="00BF1CFD" w:rsidRPr="00FC29E8" w:rsidRDefault="00BF1CFD" w:rsidP="00BF1CFD">
      <w:pPr>
        <w:pStyle w:val="TH"/>
      </w:pPr>
      <w:r w:rsidRPr="00FC29E8">
        <w:t>Table </w:t>
      </w:r>
      <w:r w:rsidRPr="00FC29E8">
        <w:rPr>
          <w:noProof/>
          <w:lang w:eastAsia="zh-CN"/>
        </w:rPr>
        <w:t>6.3</w:t>
      </w:r>
      <w:r w:rsidRPr="00FC29E8">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734AB219" w14:textId="77777777" w:rsidTr="00F8442F">
        <w:trPr>
          <w:jc w:val="center"/>
        </w:trPr>
        <w:tc>
          <w:tcPr>
            <w:tcW w:w="824" w:type="pct"/>
            <w:shd w:val="clear" w:color="auto" w:fill="C0C0C0"/>
            <w:vAlign w:val="center"/>
          </w:tcPr>
          <w:p w14:paraId="2915EF1B" w14:textId="77777777" w:rsidR="00BF1CFD" w:rsidRPr="00FC29E8" w:rsidRDefault="00BF1CFD" w:rsidP="00F8442F">
            <w:pPr>
              <w:pStyle w:val="TAH"/>
            </w:pPr>
            <w:r w:rsidRPr="00FC29E8">
              <w:t>Name</w:t>
            </w:r>
          </w:p>
        </w:tc>
        <w:tc>
          <w:tcPr>
            <w:tcW w:w="732" w:type="pct"/>
            <w:shd w:val="clear" w:color="auto" w:fill="C0C0C0"/>
            <w:vAlign w:val="center"/>
          </w:tcPr>
          <w:p w14:paraId="49829AFA" w14:textId="77777777" w:rsidR="00BF1CFD" w:rsidRPr="00FC29E8" w:rsidRDefault="00BF1CFD" w:rsidP="00F8442F">
            <w:pPr>
              <w:pStyle w:val="TAH"/>
            </w:pPr>
            <w:r w:rsidRPr="00FC29E8">
              <w:t>Data type</w:t>
            </w:r>
          </w:p>
        </w:tc>
        <w:tc>
          <w:tcPr>
            <w:tcW w:w="217" w:type="pct"/>
            <w:shd w:val="clear" w:color="auto" w:fill="C0C0C0"/>
            <w:vAlign w:val="center"/>
          </w:tcPr>
          <w:p w14:paraId="32803D31" w14:textId="77777777" w:rsidR="00BF1CFD" w:rsidRPr="00FC29E8" w:rsidRDefault="00BF1CFD" w:rsidP="00F8442F">
            <w:pPr>
              <w:pStyle w:val="TAH"/>
            </w:pPr>
            <w:r w:rsidRPr="00FC29E8">
              <w:t>P</w:t>
            </w:r>
          </w:p>
        </w:tc>
        <w:tc>
          <w:tcPr>
            <w:tcW w:w="581" w:type="pct"/>
            <w:shd w:val="clear" w:color="auto" w:fill="C0C0C0"/>
            <w:vAlign w:val="center"/>
          </w:tcPr>
          <w:p w14:paraId="7CB84881" w14:textId="77777777" w:rsidR="00BF1CFD" w:rsidRPr="00FC29E8" w:rsidRDefault="00BF1CFD" w:rsidP="00F8442F">
            <w:pPr>
              <w:pStyle w:val="TAH"/>
            </w:pPr>
            <w:r w:rsidRPr="00FC29E8">
              <w:t>Cardinality</w:t>
            </w:r>
          </w:p>
        </w:tc>
        <w:tc>
          <w:tcPr>
            <w:tcW w:w="2645" w:type="pct"/>
            <w:shd w:val="clear" w:color="auto" w:fill="C0C0C0"/>
            <w:vAlign w:val="center"/>
          </w:tcPr>
          <w:p w14:paraId="44C2768C" w14:textId="77777777" w:rsidR="00BF1CFD" w:rsidRPr="00FC29E8" w:rsidRDefault="00BF1CFD" w:rsidP="00F8442F">
            <w:pPr>
              <w:pStyle w:val="TAH"/>
            </w:pPr>
            <w:r w:rsidRPr="00FC29E8">
              <w:t>Description</w:t>
            </w:r>
          </w:p>
        </w:tc>
      </w:tr>
      <w:tr w:rsidR="00BF1CFD" w:rsidRPr="00FC29E8" w14:paraId="41A8EA7E" w14:textId="77777777" w:rsidTr="00F8442F">
        <w:trPr>
          <w:jc w:val="center"/>
        </w:trPr>
        <w:tc>
          <w:tcPr>
            <w:tcW w:w="824" w:type="pct"/>
            <w:shd w:val="clear" w:color="auto" w:fill="auto"/>
            <w:vAlign w:val="center"/>
          </w:tcPr>
          <w:p w14:paraId="139F4FBD" w14:textId="77777777" w:rsidR="00BF1CFD" w:rsidRPr="00FC29E8" w:rsidRDefault="00BF1CFD" w:rsidP="00F8442F">
            <w:pPr>
              <w:pStyle w:val="TAL"/>
            </w:pPr>
            <w:r w:rsidRPr="00FC29E8">
              <w:t>Location</w:t>
            </w:r>
          </w:p>
        </w:tc>
        <w:tc>
          <w:tcPr>
            <w:tcW w:w="732" w:type="pct"/>
            <w:vAlign w:val="center"/>
          </w:tcPr>
          <w:p w14:paraId="61C2B34A" w14:textId="77777777" w:rsidR="00BF1CFD" w:rsidRPr="00FC29E8" w:rsidRDefault="00BF1CFD" w:rsidP="00F8442F">
            <w:pPr>
              <w:pStyle w:val="TAL"/>
            </w:pPr>
            <w:r w:rsidRPr="00FC29E8">
              <w:t>string</w:t>
            </w:r>
          </w:p>
        </w:tc>
        <w:tc>
          <w:tcPr>
            <w:tcW w:w="217" w:type="pct"/>
            <w:vAlign w:val="center"/>
          </w:tcPr>
          <w:p w14:paraId="05650F7A" w14:textId="77777777" w:rsidR="00BF1CFD" w:rsidRPr="00FC29E8" w:rsidRDefault="00BF1CFD" w:rsidP="00F8442F">
            <w:pPr>
              <w:pStyle w:val="TAC"/>
            </w:pPr>
            <w:r w:rsidRPr="00FC29E8">
              <w:t>M</w:t>
            </w:r>
          </w:p>
        </w:tc>
        <w:tc>
          <w:tcPr>
            <w:tcW w:w="581" w:type="pct"/>
            <w:vAlign w:val="center"/>
          </w:tcPr>
          <w:p w14:paraId="110F7CE3" w14:textId="77777777" w:rsidR="00BF1CFD" w:rsidRPr="00FC29E8" w:rsidRDefault="00BF1CFD" w:rsidP="00F8442F">
            <w:pPr>
              <w:pStyle w:val="TAC"/>
            </w:pPr>
            <w:r w:rsidRPr="00FC29E8">
              <w:t>1</w:t>
            </w:r>
          </w:p>
        </w:tc>
        <w:tc>
          <w:tcPr>
            <w:tcW w:w="2645" w:type="pct"/>
            <w:shd w:val="clear" w:color="auto" w:fill="auto"/>
            <w:vAlign w:val="center"/>
          </w:tcPr>
          <w:p w14:paraId="1A36C178" w14:textId="77777777" w:rsidR="00BF1CFD" w:rsidRPr="00FC29E8" w:rsidRDefault="00BF1CFD" w:rsidP="00F8442F">
            <w:pPr>
              <w:pStyle w:val="TAL"/>
            </w:pPr>
            <w:r w:rsidRPr="00FC29E8">
              <w:t>Contains an alternative URI of the resource located in an alternative NSCE Server.</w:t>
            </w:r>
          </w:p>
        </w:tc>
      </w:tr>
    </w:tbl>
    <w:p w14:paraId="0838ABB5" w14:textId="77777777" w:rsidR="00BF1CFD" w:rsidRPr="00FC29E8" w:rsidRDefault="00BF1CFD" w:rsidP="00BF1CFD"/>
    <w:p w14:paraId="0120009F" w14:textId="43359EA9" w:rsidR="00BF1CFD" w:rsidRPr="00FC29E8" w:rsidRDefault="00BF1CFD" w:rsidP="00BF1CFD">
      <w:pPr>
        <w:pStyle w:val="TH"/>
      </w:pPr>
      <w:r w:rsidRPr="00FC29E8">
        <w:t>Table </w:t>
      </w:r>
      <w:r w:rsidRPr="00FC29E8">
        <w:rPr>
          <w:noProof/>
          <w:lang w:eastAsia="zh-CN"/>
        </w:rPr>
        <w:t>6.3</w:t>
      </w:r>
      <w:r w:rsidRPr="00FC29E8">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6194ACAF" w14:textId="77777777" w:rsidTr="00F8442F">
        <w:trPr>
          <w:jc w:val="center"/>
        </w:trPr>
        <w:tc>
          <w:tcPr>
            <w:tcW w:w="824" w:type="pct"/>
            <w:shd w:val="clear" w:color="auto" w:fill="C0C0C0"/>
            <w:vAlign w:val="center"/>
          </w:tcPr>
          <w:p w14:paraId="43C47A46" w14:textId="77777777" w:rsidR="00BF1CFD" w:rsidRPr="00FC29E8" w:rsidRDefault="00BF1CFD" w:rsidP="00F8442F">
            <w:pPr>
              <w:pStyle w:val="TAH"/>
            </w:pPr>
            <w:r w:rsidRPr="00FC29E8">
              <w:t>Name</w:t>
            </w:r>
          </w:p>
        </w:tc>
        <w:tc>
          <w:tcPr>
            <w:tcW w:w="732" w:type="pct"/>
            <w:shd w:val="clear" w:color="auto" w:fill="C0C0C0"/>
            <w:vAlign w:val="center"/>
          </w:tcPr>
          <w:p w14:paraId="6393B734" w14:textId="77777777" w:rsidR="00BF1CFD" w:rsidRPr="00FC29E8" w:rsidRDefault="00BF1CFD" w:rsidP="00F8442F">
            <w:pPr>
              <w:pStyle w:val="TAH"/>
            </w:pPr>
            <w:r w:rsidRPr="00FC29E8">
              <w:t>Data type</w:t>
            </w:r>
          </w:p>
        </w:tc>
        <w:tc>
          <w:tcPr>
            <w:tcW w:w="217" w:type="pct"/>
            <w:shd w:val="clear" w:color="auto" w:fill="C0C0C0"/>
            <w:vAlign w:val="center"/>
          </w:tcPr>
          <w:p w14:paraId="34E84126" w14:textId="77777777" w:rsidR="00BF1CFD" w:rsidRPr="00FC29E8" w:rsidRDefault="00BF1CFD" w:rsidP="00F8442F">
            <w:pPr>
              <w:pStyle w:val="TAH"/>
            </w:pPr>
            <w:r w:rsidRPr="00FC29E8">
              <w:t>P</w:t>
            </w:r>
          </w:p>
        </w:tc>
        <w:tc>
          <w:tcPr>
            <w:tcW w:w="581" w:type="pct"/>
            <w:shd w:val="clear" w:color="auto" w:fill="C0C0C0"/>
            <w:vAlign w:val="center"/>
          </w:tcPr>
          <w:p w14:paraId="4D1820ED" w14:textId="77777777" w:rsidR="00BF1CFD" w:rsidRPr="00FC29E8" w:rsidRDefault="00BF1CFD" w:rsidP="00F8442F">
            <w:pPr>
              <w:pStyle w:val="TAH"/>
            </w:pPr>
            <w:r w:rsidRPr="00FC29E8">
              <w:t>Cardinality</w:t>
            </w:r>
          </w:p>
        </w:tc>
        <w:tc>
          <w:tcPr>
            <w:tcW w:w="2645" w:type="pct"/>
            <w:shd w:val="clear" w:color="auto" w:fill="C0C0C0"/>
            <w:vAlign w:val="center"/>
          </w:tcPr>
          <w:p w14:paraId="31B400EF" w14:textId="77777777" w:rsidR="00BF1CFD" w:rsidRPr="00FC29E8" w:rsidRDefault="00BF1CFD" w:rsidP="00F8442F">
            <w:pPr>
              <w:pStyle w:val="TAH"/>
            </w:pPr>
            <w:r w:rsidRPr="00FC29E8">
              <w:t>Description</w:t>
            </w:r>
          </w:p>
        </w:tc>
      </w:tr>
      <w:tr w:rsidR="00BF1CFD" w:rsidRPr="00FC29E8" w14:paraId="09CA80E9" w14:textId="77777777" w:rsidTr="00F8442F">
        <w:trPr>
          <w:jc w:val="center"/>
        </w:trPr>
        <w:tc>
          <w:tcPr>
            <w:tcW w:w="824" w:type="pct"/>
            <w:shd w:val="clear" w:color="auto" w:fill="auto"/>
            <w:vAlign w:val="center"/>
          </w:tcPr>
          <w:p w14:paraId="1FB1A9F1" w14:textId="77777777" w:rsidR="00BF1CFD" w:rsidRPr="00FC29E8" w:rsidRDefault="00BF1CFD" w:rsidP="00F8442F">
            <w:pPr>
              <w:pStyle w:val="TAL"/>
            </w:pPr>
            <w:r w:rsidRPr="00FC29E8">
              <w:t>Location</w:t>
            </w:r>
          </w:p>
        </w:tc>
        <w:tc>
          <w:tcPr>
            <w:tcW w:w="732" w:type="pct"/>
            <w:vAlign w:val="center"/>
          </w:tcPr>
          <w:p w14:paraId="7DD13965" w14:textId="77777777" w:rsidR="00BF1CFD" w:rsidRPr="00FC29E8" w:rsidRDefault="00BF1CFD" w:rsidP="00F8442F">
            <w:pPr>
              <w:pStyle w:val="TAL"/>
            </w:pPr>
            <w:r w:rsidRPr="00FC29E8">
              <w:t>string</w:t>
            </w:r>
          </w:p>
        </w:tc>
        <w:tc>
          <w:tcPr>
            <w:tcW w:w="217" w:type="pct"/>
            <w:vAlign w:val="center"/>
          </w:tcPr>
          <w:p w14:paraId="5E93D665" w14:textId="77777777" w:rsidR="00BF1CFD" w:rsidRPr="00FC29E8" w:rsidRDefault="00BF1CFD" w:rsidP="00F8442F">
            <w:pPr>
              <w:pStyle w:val="TAC"/>
            </w:pPr>
            <w:r w:rsidRPr="00FC29E8">
              <w:t>M</w:t>
            </w:r>
          </w:p>
        </w:tc>
        <w:tc>
          <w:tcPr>
            <w:tcW w:w="581" w:type="pct"/>
            <w:vAlign w:val="center"/>
          </w:tcPr>
          <w:p w14:paraId="6894C086" w14:textId="77777777" w:rsidR="00BF1CFD" w:rsidRPr="00FC29E8" w:rsidRDefault="00BF1CFD" w:rsidP="00F8442F">
            <w:pPr>
              <w:pStyle w:val="TAC"/>
            </w:pPr>
            <w:r w:rsidRPr="00FC29E8">
              <w:t>1</w:t>
            </w:r>
          </w:p>
        </w:tc>
        <w:tc>
          <w:tcPr>
            <w:tcW w:w="2645" w:type="pct"/>
            <w:shd w:val="clear" w:color="auto" w:fill="auto"/>
            <w:vAlign w:val="center"/>
          </w:tcPr>
          <w:p w14:paraId="2DAABABC" w14:textId="77777777" w:rsidR="00BF1CFD" w:rsidRPr="00FC29E8" w:rsidRDefault="00BF1CFD" w:rsidP="00F8442F">
            <w:pPr>
              <w:pStyle w:val="TAL"/>
            </w:pPr>
            <w:r w:rsidRPr="00FC29E8">
              <w:t>Contains an alternative URI of the resource located in an alternative NSCE Server.</w:t>
            </w:r>
          </w:p>
        </w:tc>
      </w:tr>
    </w:tbl>
    <w:p w14:paraId="38C0307A" w14:textId="77777777" w:rsidR="00BF1CFD" w:rsidRPr="00FC29E8" w:rsidRDefault="00BF1CFD" w:rsidP="00BF1CFD"/>
    <w:p w14:paraId="40109D40" w14:textId="7B148CC9" w:rsidR="00BF1CFD" w:rsidRPr="00FC29E8" w:rsidRDefault="00BF1CFD" w:rsidP="000B7712">
      <w:pPr>
        <w:pStyle w:val="6"/>
      </w:pPr>
      <w:bookmarkStart w:id="1276" w:name="_Toc151743211"/>
      <w:bookmarkStart w:id="1277" w:name="_Toc151743676"/>
      <w:bookmarkStart w:id="1278" w:name="_Toc157434676"/>
      <w:bookmarkStart w:id="1279" w:name="_Toc157436391"/>
      <w:bookmarkStart w:id="1280" w:name="_Toc157440231"/>
      <w:r w:rsidRPr="00445F63">
        <w:t>6.3</w:t>
      </w:r>
      <w:r w:rsidRPr="00FC29E8">
        <w:t>.3.5.3.3</w:t>
      </w:r>
      <w:r w:rsidRPr="00FC29E8">
        <w:tab/>
        <w:t>PATCH</w:t>
      </w:r>
      <w:bookmarkEnd w:id="1276"/>
      <w:bookmarkEnd w:id="1277"/>
      <w:bookmarkEnd w:id="1278"/>
      <w:bookmarkEnd w:id="1279"/>
      <w:bookmarkEnd w:id="1280"/>
    </w:p>
    <w:p w14:paraId="586D6D6D" w14:textId="77777777" w:rsidR="00BF1CFD" w:rsidRPr="00FC29E8" w:rsidRDefault="00BF1CFD" w:rsidP="00BF1CFD">
      <w:pPr>
        <w:rPr>
          <w:noProof/>
          <w:lang w:eastAsia="zh-CN"/>
        </w:rPr>
      </w:pPr>
      <w:r w:rsidRPr="00FC29E8">
        <w:rPr>
          <w:noProof/>
          <w:lang w:eastAsia="zh-CN"/>
        </w:rPr>
        <w:t xml:space="preserve">The HTTP PATCH method allows a service consumer to request the modification of an existing </w:t>
      </w:r>
      <w:r w:rsidRPr="00FC29E8">
        <w:t>"Individual Policy Usage</w:t>
      </w:r>
      <w:r w:rsidRPr="00FC29E8">
        <w:rPr>
          <w:rFonts w:eastAsia="等线"/>
        </w:rPr>
        <w:t xml:space="preserve"> Subscription</w:t>
      </w:r>
      <w:r w:rsidRPr="00FC29E8">
        <w:t>" resource at the NSCE Server</w:t>
      </w:r>
      <w:r w:rsidRPr="00FC29E8">
        <w:rPr>
          <w:noProof/>
          <w:lang w:eastAsia="zh-CN"/>
        </w:rPr>
        <w:t>.</w:t>
      </w:r>
    </w:p>
    <w:p w14:paraId="790BCBE1" w14:textId="5E6A0197" w:rsidR="00BF1CFD" w:rsidRPr="00FC29E8" w:rsidRDefault="00BF1CFD" w:rsidP="00BF1CFD">
      <w:r w:rsidRPr="00FC29E8">
        <w:t>This method shall support the URI query parameters specified in table </w:t>
      </w:r>
      <w:r w:rsidRPr="00FC29E8">
        <w:rPr>
          <w:noProof/>
          <w:lang w:eastAsia="zh-CN"/>
        </w:rPr>
        <w:t>6.3</w:t>
      </w:r>
      <w:r w:rsidRPr="00FC29E8">
        <w:t>.3.5.3.3-1.</w:t>
      </w:r>
    </w:p>
    <w:p w14:paraId="54997C69" w14:textId="23CBE063" w:rsidR="00BF1CFD" w:rsidRPr="00FC29E8" w:rsidRDefault="00BF1CFD" w:rsidP="00BF1CFD">
      <w:pPr>
        <w:pStyle w:val="TH"/>
        <w:rPr>
          <w:rFonts w:cs="Arial"/>
        </w:rPr>
      </w:pPr>
      <w:r w:rsidRPr="00FC29E8">
        <w:t>Table </w:t>
      </w:r>
      <w:r w:rsidRPr="00FC29E8">
        <w:rPr>
          <w:noProof/>
          <w:lang w:eastAsia="zh-CN"/>
        </w:rPr>
        <w:t>6.3</w:t>
      </w:r>
      <w:r w:rsidRPr="00FC29E8">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FC29E8" w:rsidRDefault="00BF1CFD" w:rsidP="00F8442F">
            <w:pPr>
              <w:pStyle w:val="TAH"/>
            </w:pPr>
            <w:r w:rsidRPr="00FC29E8">
              <w:t>Name</w:t>
            </w:r>
          </w:p>
        </w:tc>
        <w:tc>
          <w:tcPr>
            <w:tcW w:w="731" w:type="pct"/>
            <w:tcBorders>
              <w:bottom w:val="single" w:sz="6" w:space="0" w:color="auto"/>
            </w:tcBorders>
            <w:shd w:val="clear" w:color="auto" w:fill="C0C0C0"/>
            <w:vAlign w:val="center"/>
          </w:tcPr>
          <w:p w14:paraId="74060F1D" w14:textId="77777777" w:rsidR="00BF1CFD" w:rsidRPr="00FC29E8" w:rsidRDefault="00BF1CFD" w:rsidP="00F8442F">
            <w:pPr>
              <w:pStyle w:val="TAH"/>
            </w:pPr>
            <w:r w:rsidRPr="00FC29E8">
              <w:t>Data type</w:t>
            </w:r>
          </w:p>
        </w:tc>
        <w:tc>
          <w:tcPr>
            <w:tcW w:w="215" w:type="pct"/>
            <w:tcBorders>
              <w:bottom w:val="single" w:sz="6" w:space="0" w:color="auto"/>
            </w:tcBorders>
            <w:shd w:val="clear" w:color="auto" w:fill="C0C0C0"/>
            <w:vAlign w:val="center"/>
          </w:tcPr>
          <w:p w14:paraId="277EB51C" w14:textId="77777777" w:rsidR="00BF1CFD" w:rsidRPr="00FC29E8" w:rsidRDefault="00BF1CFD" w:rsidP="00F8442F">
            <w:pPr>
              <w:pStyle w:val="TAH"/>
            </w:pPr>
            <w:r w:rsidRPr="00FC29E8">
              <w:t>P</w:t>
            </w:r>
          </w:p>
        </w:tc>
        <w:tc>
          <w:tcPr>
            <w:tcW w:w="580" w:type="pct"/>
            <w:tcBorders>
              <w:bottom w:val="single" w:sz="6" w:space="0" w:color="auto"/>
            </w:tcBorders>
            <w:shd w:val="clear" w:color="auto" w:fill="C0C0C0"/>
            <w:vAlign w:val="center"/>
          </w:tcPr>
          <w:p w14:paraId="42F6CA77" w14:textId="77777777" w:rsidR="00BF1CFD" w:rsidRPr="00FC29E8" w:rsidRDefault="00BF1CFD" w:rsidP="00F8442F">
            <w:pPr>
              <w:pStyle w:val="TAH"/>
            </w:pPr>
            <w:r w:rsidRPr="00FC29E8">
              <w:t>Cardinality</w:t>
            </w:r>
          </w:p>
        </w:tc>
        <w:tc>
          <w:tcPr>
            <w:tcW w:w="1852" w:type="pct"/>
            <w:tcBorders>
              <w:bottom w:val="single" w:sz="6" w:space="0" w:color="auto"/>
            </w:tcBorders>
            <w:shd w:val="clear" w:color="auto" w:fill="C0C0C0"/>
            <w:vAlign w:val="center"/>
          </w:tcPr>
          <w:p w14:paraId="10C20229" w14:textId="77777777" w:rsidR="00BF1CFD" w:rsidRPr="00FC29E8" w:rsidRDefault="00BF1CFD" w:rsidP="00F8442F">
            <w:pPr>
              <w:pStyle w:val="TAH"/>
            </w:pPr>
            <w:r w:rsidRPr="00FC29E8">
              <w:t>Description</w:t>
            </w:r>
          </w:p>
        </w:tc>
        <w:tc>
          <w:tcPr>
            <w:tcW w:w="796" w:type="pct"/>
            <w:tcBorders>
              <w:bottom w:val="single" w:sz="6" w:space="0" w:color="auto"/>
            </w:tcBorders>
            <w:shd w:val="clear" w:color="auto" w:fill="C0C0C0"/>
            <w:vAlign w:val="center"/>
          </w:tcPr>
          <w:p w14:paraId="7DD9AAF1" w14:textId="77777777" w:rsidR="00BF1CFD" w:rsidRPr="00FC29E8" w:rsidRDefault="00BF1CFD" w:rsidP="00F8442F">
            <w:pPr>
              <w:pStyle w:val="TAH"/>
            </w:pPr>
            <w:r w:rsidRPr="00FC29E8">
              <w:t>Applicability</w:t>
            </w:r>
          </w:p>
        </w:tc>
      </w:tr>
      <w:tr w:rsidR="00BF1CFD" w:rsidRPr="00FC29E8" w14:paraId="426D67DC" w14:textId="77777777" w:rsidTr="00F8442F">
        <w:trPr>
          <w:jc w:val="center"/>
        </w:trPr>
        <w:tc>
          <w:tcPr>
            <w:tcW w:w="825" w:type="pct"/>
            <w:tcBorders>
              <w:top w:val="single" w:sz="6" w:space="0" w:color="auto"/>
            </w:tcBorders>
            <w:shd w:val="clear" w:color="auto" w:fill="auto"/>
            <w:vAlign w:val="center"/>
          </w:tcPr>
          <w:p w14:paraId="20D1489A" w14:textId="77777777" w:rsidR="00BF1CFD" w:rsidRPr="00FC29E8" w:rsidRDefault="00BF1CFD" w:rsidP="00F8442F">
            <w:pPr>
              <w:pStyle w:val="TAL"/>
            </w:pPr>
            <w:r w:rsidRPr="00FC29E8">
              <w:t>n/a</w:t>
            </w:r>
          </w:p>
        </w:tc>
        <w:tc>
          <w:tcPr>
            <w:tcW w:w="731" w:type="pct"/>
            <w:tcBorders>
              <w:top w:val="single" w:sz="6" w:space="0" w:color="auto"/>
            </w:tcBorders>
            <w:vAlign w:val="center"/>
          </w:tcPr>
          <w:p w14:paraId="17DB11F7" w14:textId="77777777" w:rsidR="00BF1CFD" w:rsidRPr="00FC29E8" w:rsidRDefault="00BF1CFD" w:rsidP="00F8442F">
            <w:pPr>
              <w:pStyle w:val="TAL"/>
            </w:pPr>
          </w:p>
        </w:tc>
        <w:tc>
          <w:tcPr>
            <w:tcW w:w="215" w:type="pct"/>
            <w:tcBorders>
              <w:top w:val="single" w:sz="6" w:space="0" w:color="auto"/>
            </w:tcBorders>
            <w:vAlign w:val="center"/>
          </w:tcPr>
          <w:p w14:paraId="4A4CF849" w14:textId="77777777" w:rsidR="00BF1CFD" w:rsidRPr="00FC29E8" w:rsidRDefault="00BF1CFD" w:rsidP="00F8442F">
            <w:pPr>
              <w:pStyle w:val="TAC"/>
            </w:pPr>
          </w:p>
        </w:tc>
        <w:tc>
          <w:tcPr>
            <w:tcW w:w="580" w:type="pct"/>
            <w:tcBorders>
              <w:top w:val="single" w:sz="6" w:space="0" w:color="auto"/>
            </w:tcBorders>
            <w:vAlign w:val="center"/>
          </w:tcPr>
          <w:p w14:paraId="05DDF445" w14:textId="77777777" w:rsidR="00BF1CFD" w:rsidRPr="00FC29E8" w:rsidRDefault="00BF1CFD" w:rsidP="00F8442F">
            <w:pPr>
              <w:pStyle w:val="TAC"/>
            </w:pPr>
          </w:p>
        </w:tc>
        <w:tc>
          <w:tcPr>
            <w:tcW w:w="1852" w:type="pct"/>
            <w:tcBorders>
              <w:top w:val="single" w:sz="6" w:space="0" w:color="auto"/>
            </w:tcBorders>
            <w:shd w:val="clear" w:color="auto" w:fill="auto"/>
            <w:vAlign w:val="center"/>
          </w:tcPr>
          <w:p w14:paraId="2EF0B630" w14:textId="77777777" w:rsidR="00BF1CFD" w:rsidRPr="00FC29E8" w:rsidRDefault="00BF1CFD" w:rsidP="00F8442F">
            <w:pPr>
              <w:pStyle w:val="TAL"/>
            </w:pPr>
          </w:p>
        </w:tc>
        <w:tc>
          <w:tcPr>
            <w:tcW w:w="796" w:type="pct"/>
            <w:tcBorders>
              <w:top w:val="single" w:sz="6" w:space="0" w:color="auto"/>
            </w:tcBorders>
            <w:vAlign w:val="center"/>
          </w:tcPr>
          <w:p w14:paraId="638A0EFA" w14:textId="77777777" w:rsidR="00BF1CFD" w:rsidRPr="00FC29E8" w:rsidRDefault="00BF1CFD" w:rsidP="00F8442F">
            <w:pPr>
              <w:pStyle w:val="TAL"/>
            </w:pPr>
          </w:p>
        </w:tc>
      </w:tr>
    </w:tbl>
    <w:p w14:paraId="7A3630FE" w14:textId="77777777" w:rsidR="00BF1CFD" w:rsidRPr="00FC29E8" w:rsidRDefault="00BF1CFD" w:rsidP="00BF1CFD"/>
    <w:p w14:paraId="0C028AD2" w14:textId="4ED54CF3" w:rsidR="00BF1CFD" w:rsidRPr="00FC29E8" w:rsidRDefault="00BF1CFD" w:rsidP="00BF1CFD">
      <w:r w:rsidRPr="00FC29E8">
        <w:t>This method shall support the request data structures specified in table </w:t>
      </w:r>
      <w:r w:rsidRPr="00FC29E8">
        <w:rPr>
          <w:noProof/>
          <w:lang w:eastAsia="zh-CN"/>
        </w:rPr>
        <w:t>6.3</w:t>
      </w:r>
      <w:r w:rsidRPr="00FC29E8">
        <w:t>.3.5.3.3-2 and the response data structures and response codes specified in table </w:t>
      </w:r>
      <w:r w:rsidRPr="00FC29E8">
        <w:rPr>
          <w:noProof/>
          <w:lang w:eastAsia="zh-CN"/>
        </w:rPr>
        <w:t>6.3</w:t>
      </w:r>
      <w:r w:rsidRPr="00FC29E8">
        <w:t>.3.5.3.3-3.</w:t>
      </w:r>
    </w:p>
    <w:p w14:paraId="58944838" w14:textId="67F5D998" w:rsidR="00BF1CFD" w:rsidRPr="00FC29E8" w:rsidRDefault="00BF1CFD" w:rsidP="00BF1CFD">
      <w:pPr>
        <w:pStyle w:val="TH"/>
      </w:pPr>
      <w:r w:rsidRPr="00FC29E8">
        <w:lastRenderedPageBreak/>
        <w:t>Table </w:t>
      </w:r>
      <w:r w:rsidRPr="00FC29E8">
        <w:rPr>
          <w:noProof/>
          <w:lang w:eastAsia="zh-CN"/>
        </w:rPr>
        <w:t>6.3</w:t>
      </w:r>
      <w:r w:rsidRPr="00FC29E8">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FC29E8"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FC29E8" w:rsidRDefault="00BF1CFD" w:rsidP="00F8442F">
            <w:pPr>
              <w:pStyle w:val="TAH"/>
            </w:pPr>
            <w:r w:rsidRPr="00FC29E8">
              <w:t>Data type</w:t>
            </w:r>
          </w:p>
        </w:tc>
        <w:tc>
          <w:tcPr>
            <w:tcW w:w="425" w:type="dxa"/>
            <w:tcBorders>
              <w:bottom w:val="single" w:sz="6" w:space="0" w:color="auto"/>
            </w:tcBorders>
            <w:shd w:val="clear" w:color="auto" w:fill="C0C0C0"/>
            <w:vAlign w:val="center"/>
          </w:tcPr>
          <w:p w14:paraId="5890B3DB" w14:textId="77777777" w:rsidR="00BF1CFD" w:rsidRPr="00FC29E8" w:rsidRDefault="00BF1CFD" w:rsidP="00F8442F">
            <w:pPr>
              <w:pStyle w:val="TAH"/>
            </w:pPr>
            <w:r w:rsidRPr="00FC29E8">
              <w:t>P</w:t>
            </w:r>
          </w:p>
        </w:tc>
        <w:tc>
          <w:tcPr>
            <w:tcW w:w="1134" w:type="dxa"/>
            <w:tcBorders>
              <w:bottom w:val="single" w:sz="6" w:space="0" w:color="auto"/>
            </w:tcBorders>
            <w:shd w:val="clear" w:color="auto" w:fill="C0C0C0"/>
            <w:vAlign w:val="center"/>
          </w:tcPr>
          <w:p w14:paraId="4250B16C" w14:textId="77777777" w:rsidR="00BF1CFD" w:rsidRPr="00FC29E8" w:rsidRDefault="00BF1CFD" w:rsidP="00F8442F">
            <w:pPr>
              <w:pStyle w:val="TAH"/>
            </w:pPr>
            <w:r w:rsidRPr="00FC29E8">
              <w:t>Cardinality</w:t>
            </w:r>
          </w:p>
        </w:tc>
        <w:tc>
          <w:tcPr>
            <w:tcW w:w="5943" w:type="dxa"/>
            <w:tcBorders>
              <w:bottom w:val="single" w:sz="6" w:space="0" w:color="auto"/>
            </w:tcBorders>
            <w:shd w:val="clear" w:color="auto" w:fill="C0C0C0"/>
            <w:vAlign w:val="center"/>
          </w:tcPr>
          <w:p w14:paraId="2CB36669" w14:textId="77777777" w:rsidR="00BF1CFD" w:rsidRPr="00FC29E8" w:rsidRDefault="00BF1CFD" w:rsidP="00F8442F">
            <w:pPr>
              <w:pStyle w:val="TAH"/>
            </w:pPr>
            <w:r w:rsidRPr="00FC29E8">
              <w:t>Description</w:t>
            </w:r>
          </w:p>
        </w:tc>
      </w:tr>
      <w:tr w:rsidR="00BF1CFD" w:rsidRPr="00FC29E8" w14:paraId="6E1CD20C" w14:textId="77777777" w:rsidTr="00F8442F">
        <w:trPr>
          <w:jc w:val="center"/>
        </w:trPr>
        <w:tc>
          <w:tcPr>
            <w:tcW w:w="2119" w:type="dxa"/>
            <w:tcBorders>
              <w:top w:val="single" w:sz="6" w:space="0" w:color="auto"/>
            </w:tcBorders>
            <w:shd w:val="clear" w:color="auto" w:fill="auto"/>
            <w:vAlign w:val="center"/>
          </w:tcPr>
          <w:p w14:paraId="545254F5" w14:textId="77777777" w:rsidR="00BF1CFD" w:rsidRPr="00FC29E8" w:rsidRDefault="00BF1CFD" w:rsidP="00F8442F">
            <w:pPr>
              <w:pStyle w:val="TAL"/>
            </w:pPr>
            <w:r w:rsidRPr="00FC29E8">
              <w:t>PolUsageSubscPatch</w:t>
            </w:r>
          </w:p>
        </w:tc>
        <w:tc>
          <w:tcPr>
            <w:tcW w:w="425" w:type="dxa"/>
            <w:tcBorders>
              <w:top w:val="single" w:sz="6" w:space="0" w:color="auto"/>
            </w:tcBorders>
            <w:vAlign w:val="center"/>
          </w:tcPr>
          <w:p w14:paraId="75920E3F" w14:textId="77777777" w:rsidR="00BF1CFD" w:rsidRPr="00FC29E8" w:rsidRDefault="00BF1CFD" w:rsidP="00F8442F">
            <w:pPr>
              <w:pStyle w:val="TAC"/>
            </w:pPr>
            <w:r w:rsidRPr="00FC29E8">
              <w:t>M</w:t>
            </w:r>
          </w:p>
        </w:tc>
        <w:tc>
          <w:tcPr>
            <w:tcW w:w="1134" w:type="dxa"/>
            <w:tcBorders>
              <w:top w:val="single" w:sz="6" w:space="0" w:color="auto"/>
            </w:tcBorders>
            <w:vAlign w:val="center"/>
          </w:tcPr>
          <w:p w14:paraId="7F397F85" w14:textId="77777777" w:rsidR="00BF1CFD" w:rsidRPr="00FC29E8" w:rsidRDefault="00BF1CFD" w:rsidP="00F8442F">
            <w:pPr>
              <w:pStyle w:val="TAC"/>
            </w:pPr>
            <w:r w:rsidRPr="00FC29E8">
              <w:t>1</w:t>
            </w:r>
          </w:p>
        </w:tc>
        <w:tc>
          <w:tcPr>
            <w:tcW w:w="5943" w:type="dxa"/>
            <w:tcBorders>
              <w:top w:val="single" w:sz="6" w:space="0" w:color="auto"/>
            </w:tcBorders>
            <w:shd w:val="clear" w:color="auto" w:fill="auto"/>
            <w:vAlign w:val="center"/>
          </w:tcPr>
          <w:p w14:paraId="5BDDFC16" w14:textId="77777777" w:rsidR="00BF1CFD" w:rsidRPr="00FC29E8" w:rsidRDefault="00BF1CFD" w:rsidP="00F8442F">
            <w:pPr>
              <w:pStyle w:val="TAL"/>
            </w:pPr>
            <w:r w:rsidRPr="00FC29E8">
              <w:t>Represents the parameters to request the modification of the "Individual Policy Usage</w:t>
            </w:r>
            <w:r w:rsidRPr="00FC29E8">
              <w:rPr>
                <w:rFonts w:eastAsia="等线"/>
              </w:rPr>
              <w:t xml:space="preserve"> Subscription</w:t>
            </w:r>
            <w:r w:rsidRPr="00FC29E8">
              <w:t>" resource.</w:t>
            </w:r>
          </w:p>
        </w:tc>
      </w:tr>
    </w:tbl>
    <w:p w14:paraId="62B31270" w14:textId="77777777" w:rsidR="00BF1CFD" w:rsidRPr="00FC29E8" w:rsidRDefault="00BF1CFD" w:rsidP="00BF1CFD"/>
    <w:p w14:paraId="0AD74B1A" w14:textId="5DA99BD2" w:rsidR="00BF1CFD" w:rsidRPr="00FC29E8" w:rsidRDefault="00BF1CFD" w:rsidP="00BF1CFD">
      <w:pPr>
        <w:pStyle w:val="TH"/>
      </w:pPr>
      <w:r w:rsidRPr="00FC29E8">
        <w:t>Table </w:t>
      </w:r>
      <w:r w:rsidRPr="00FC29E8">
        <w:rPr>
          <w:noProof/>
          <w:lang w:eastAsia="zh-CN"/>
        </w:rPr>
        <w:t>6.3</w:t>
      </w:r>
      <w:r w:rsidRPr="00FC29E8">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FC29E8"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FC29E8" w:rsidRDefault="00BF1CFD" w:rsidP="00F8442F">
            <w:pPr>
              <w:pStyle w:val="TAH"/>
            </w:pPr>
            <w:r w:rsidRPr="00FC29E8">
              <w:t>Data type</w:t>
            </w:r>
          </w:p>
        </w:tc>
        <w:tc>
          <w:tcPr>
            <w:tcW w:w="221" w:type="pct"/>
            <w:tcBorders>
              <w:bottom w:val="single" w:sz="6" w:space="0" w:color="auto"/>
            </w:tcBorders>
            <w:shd w:val="clear" w:color="auto" w:fill="C0C0C0"/>
            <w:vAlign w:val="center"/>
          </w:tcPr>
          <w:p w14:paraId="5097F143" w14:textId="77777777" w:rsidR="00BF1CFD" w:rsidRPr="00FC29E8" w:rsidRDefault="00BF1CFD" w:rsidP="00F8442F">
            <w:pPr>
              <w:pStyle w:val="TAH"/>
            </w:pPr>
            <w:r w:rsidRPr="00FC29E8">
              <w:t>P</w:t>
            </w:r>
          </w:p>
        </w:tc>
        <w:tc>
          <w:tcPr>
            <w:tcW w:w="589" w:type="pct"/>
            <w:tcBorders>
              <w:bottom w:val="single" w:sz="6" w:space="0" w:color="auto"/>
            </w:tcBorders>
            <w:shd w:val="clear" w:color="auto" w:fill="C0C0C0"/>
            <w:vAlign w:val="center"/>
          </w:tcPr>
          <w:p w14:paraId="700F64F7" w14:textId="77777777" w:rsidR="00BF1CFD" w:rsidRPr="00FC29E8" w:rsidRDefault="00BF1CFD" w:rsidP="00F8442F">
            <w:pPr>
              <w:pStyle w:val="TAH"/>
            </w:pPr>
            <w:r w:rsidRPr="00FC29E8">
              <w:t>Cardinality</w:t>
            </w:r>
          </w:p>
        </w:tc>
        <w:tc>
          <w:tcPr>
            <w:tcW w:w="737" w:type="pct"/>
            <w:tcBorders>
              <w:bottom w:val="single" w:sz="6" w:space="0" w:color="auto"/>
            </w:tcBorders>
            <w:shd w:val="clear" w:color="auto" w:fill="C0C0C0"/>
            <w:vAlign w:val="center"/>
          </w:tcPr>
          <w:p w14:paraId="19A146DA" w14:textId="77777777" w:rsidR="00BF1CFD" w:rsidRPr="00FC29E8" w:rsidRDefault="00BF1CFD" w:rsidP="00F8442F">
            <w:pPr>
              <w:pStyle w:val="TAH"/>
            </w:pPr>
            <w:r w:rsidRPr="00FC29E8">
              <w:t>Response</w:t>
            </w:r>
          </w:p>
          <w:p w14:paraId="5B27DB0E" w14:textId="77777777" w:rsidR="00BF1CFD" w:rsidRPr="00FC29E8" w:rsidRDefault="00BF1CFD" w:rsidP="00F8442F">
            <w:pPr>
              <w:pStyle w:val="TAH"/>
            </w:pPr>
            <w:r w:rsidRPr="00FC29E8">
              <w:t>codes</w:t>
            </w:r>
          </w:p>
        </w:tc>
        <w:tc>
          <w:tcPr>
            <w:tcW w:w="2352" w:type="pct"/>
            <w:tcBorders>
              <w:bottom w:val="single" w:sz="6" w:space="0" w:color="auto"/>
            </w:tcBorders>
            <w:shd w:val="clear" w:color="auto" w:fill="C0C0C0"/>
            <w:vAlign w:val="center"/>
          </w:tcPr>
          <w:p w14:paraId="230B9B54" w14:textId="77777777" w:rsidR="00BF1CFD" w:rsidRPr="00FC29E8" w:rsidRDefault="00BF1CFD" w:rsidP="00F8442F">
            <w:pPr>
              <w:pStyle w:val="TAH"/>
            </w:pPr>
            <w:r w:rsidRPr="00FC29E8">
              <w:t>Description</w:t>
            </w:r>
          </w:p>
        </w:tc>
      </w:tr>
      <w:tr w:rsidR="00BF1CFD" w:rsidRPr="00FC29E8" w14:paraId="1B8845FC" w14:textId="77777777" w:rsidTr="00F8442F">
        <w:trPr>
          <w:jc w:val="center"/>
        </w:trPr>
        <w:tc>
          <w:tcPr>
            <w:tcW w:w="1101" w:type="pct"/>
            <w:tcBorders>
              <w:top w:val="single" w:sz="6" w:space="0" w:color="auto"/>
            </w:tcBorders>
            <w:shd w:val="clear" w:color="auto" w:fill="auto"/>
            <w:vAlign w:val="center"/>
          </w:tcPr>
          <w:p w14:paraId="70DAC1E3" w14:textId="77777777" w:rsidR="00BF1CFD" w:rsidRPr="00FC29E8" w:rsidRDefault="00BF1CFD" w:rsidP="00F8442F">
            <w:pPr>
              <w:pStyle w:val="TAL"/>
            </w:pPr>
            <w:r w:rsidRPr="00FC29E8">
              <w:t>PolUsageSubsc</w:t>
            </w:r>
          </w:p>
        </w:tc>
        <w:tc>
          <w:tcPr>
            <w:tcW w:w="221" w:type="pct"/>
            <w:tcBorders>
              <w:top w:val="single" w:sz="6" w:space="0" w:color="auto"/>
            </w:tcBorders>
            <w:vAlign w:val="center"/>
          </w:tcPr>
          <w:p w14:paraId="134D21F8" w14:textId="77777777" w:rsidR="00BF1CFD" w:rsidRPr="00FC29E8" w:rsidRDefault="00BF1CFD" w:rsidP="00F8442F">
            <w:pPr>
              <w:pStyle w:val="TAC"/>
            </w:pPr>
            <w:r w:rsidRPr="00FC29E8">
              <w:t>M</w:t>
            </w:r>
          </w:p>
        </w:tc>
        <w:tc>
          <w:tcPr>
            <w:tcW w:w="589" w:type="pct"/>
            <w:tcBorders>
              <w:top w:val="single" w:sz="6" w:space="0" w:color="auto"/>
            </w:tcBorders>
            <w:vAlign w:val="center"/>
          </w:tcPr>
          <w:p w14:paraId="111CEE5B" w14:textId="77777777" w:rsidR="00BF1CFD" w:rsidRPr="00FC29E8" w:rsidRDefault="00BF1CFD" w:rsidP="00F8442F">
            <w:pPr>
              <w:pStyle w:val="TAC"/>
            </w:pPr>
            <w:r w:rsidRPr="00FC29E8">
              <w:t>1</w:t>
            </w:r>
          </w:p>
        </w:tc>
        <w:tc>
          <w:tcPr>
            <w:tcW w:w="737" w:type="pct"/>
            <w:tcBorders>
              <w:top w:val="single" w:sz="6" w:space="0" w:color="auto"/>
            </w:tcBorders>
            <w:vAlign w:val="center"/>
          </w:tcPr>
          <w:p w14:paraId="1DF0C292" w14:textId="77777777" w:rsidR="00BF1CFD" w:rsidRPr="00FC29E8" w:rsidRDefault="00BF1CFD" w:rsidP="00F8442F">
            <w:pPr>
              <w:pStyle w:val="TAL"/>
            </w:pPr>
            <w:r w:rsidRPr="00FC29E8">
              <w:t>200 OK</w:t>
            </w:r>
          </w:p>
        </w:tc>
        <w:tc>
          <w:tcPr>
            <w:tcW w:w="2352" w:type="pct"/>
            <w:tcBorders>
              <w:top w:val="single" w:sz="6" w:space="0" w:color="auto"/>
            </w:tcBorders>
            <w:shd w:val="clear" w:color="auto" w:fill="auto"/>
            <w:vAlign w:val="center"/>
          </w:tcPr>
          <w:p w14:paraId="386526A4" w14:textId="77777777" w:rsidR="00BF1CFD" w:rsidRPr="00FC29E8" w:rsidRDefault="00BF1CFD" w:rsidP="00F8442F">
            <w:pPr>
              <w:pStyle w:val="TAL"/>
            </w:pPr>
            <w:r w:rsidRPr="00FC29E8">
              <w:t>Successful case. The "Individual Policy Usage</w:t>
            </w:r>
            <w:r w:rsidRPr="00FC29E8">
              <w:rPr>
                <w:rFonts w:eastAsia="等线"/>
              </w:rPr>
              <w:t xml:space="preserve"> Subscription</w:t>
            </w:r>
            <w:r w:rsidRPr="00FC29E8">
              <w:t>" resource is successfully modified and a representation of the updated resource shall be returned in the response body.</w:t>
            </w:r>
          </w:p>
        </w:tc>
      </w:tr>
      <w:tr w:rsidR="00BF1CFD" w:rsidRPr="00FC29E8" w14:paraId="796C9B78" w14:textId="77777777" w:rsidTr="00F8442F">
        <w:trPr>
          <w:jc w:val="center"/>
        </w:trPr>
        <w:tc>
          <w:tcPr>
            <w:tcW w:w="1101" w:type="pct"/>
            <w:shd w:val="clear" w:color="auto" w:fill="auto"/>
            <w:vAlign w:val="center"/>
          </w:tcPr>
          <w:p w14:paraId="55F1974F" w14:textId="77777777" w:rsidR="00BF1CFD" w:rsidRPr="00FC29E8" w:rsidRDefault="00BF1CFD" w:rsidP="00F8442F">
            <w:pPr>
              <w:pStyle w:val="TAL"/>
            </w:pPr>
            <w:r w:rsidRPr="00FC29E8">
              <w:t>n/a</w:t>
            </w:r>
          </w:p>
        </w:tc>
        <w:tc>
          <w:tcPr>
            <w:tcW w:w="221" w:type="pct"/>
            <w:vAlign w:val="center"/>
          </w:tcPr>
          <w:p w14:paraId="30468578" w14:textId="77777777" w:rsidR="00BF1CFD" w:rsidRPr="00FC29E8" w:rsidRDefault="00BF1CFD" w:rsidP="00F8442F">
            <w:pPr>
              <w:pStyle w:val="TAC"/>
            </w:pPr>
          </w:p>
        </w:tc>
        <w:tc>
          <w:tcPr>
            <w:tcW w:w="589" w:type="pct"/>
            <w:vAlign w:val="center"/>
          </w:tcPr>
          <w:p w14:paraId="1C7B2948" w14:textId="77777777" w:rsidR="00BF1CFD" w:rsidRPr="00FC29E8" w:rsidRDefault="00BF1CFD" w:rsidP="00F8442F">
            <w:pPr>
              <w:pStyle w:val="TAC"/>
            </w:pPr>
          </w:p>
        </w:tc>
        <w:tc>
          <w:tcPr>
            <w:tcW w:w="737" w:type="pct"/>
            <w:vAlign w:val="center"/>
          </w:tcPr>
          <w:p w14:paraId="3BEB7D15" w14:textId="77777777" w:rsidR="00BF1CFD" w:rsidRPr="00FC29E8" w:rsidRDefault="00BF1CFD" w:rsidP="00F8442F">
            <w:pPr>
              <w:pStyle w:val="TAL"/>
            </w:pPr>
            <w:r w:rsidRPr="00FC29E8">
              <w:t>204 No Content</w:t>
            </w:r>
          </w:p>
        </w:tc>
        <w:tc>
          <w:tcPr>
            <w:tcW w:w="2352" w:type="pct"/>
            <w:shd w:val="clear" w:color="auto" w:fill="auto"/>
            <w:vAlign w:val="center"/>
          </w:tcPr>
          <w:p w14:paraId="542A64DF" w14:textId="77777777" w:rsidR="00BF1CFD" w:rsidRPr="00FC29E8" w:rsidRDefault="00BF1CFD" w:rsidP="00F8442F">
            <w:pPr>
              <w:pStyle w:val="TAL"/>
            </w:pPr>
            <w:r w:rsidRPr="00FC29E8">
              <w:t>Successful case. The "Individual Policy Usage</w:t>
            </w:r>
            <w:r w:rsidRPr="00FC29E8">
              <w:rPr>
                <w:rFonts w:eastAsia="等线"/>
              </w:rPr>
              <w:t xml:space="preserve"> Subscription</w:t>
            </w:r>
            <w:r w:rsidRPr="00FC29E8">
              <w:t>" resource is successfully modified and no content is returned in the response body.</w:t>
            </w:r>
          </w:p>
        </w:tc>
      </w:tr>
      <w:tr w:rsidR="00BF1CFD" w:rsidRPr="00FC29E8" w14:paraId="4B16FB43" w14:textId="77777777" w:rsidTr="00F8442F">
        <w:trPr>
          <w:jc w:val="center"/>
        </w:trPr>
        <w:tc>
          <w:tcPr>
            <w:tcW w:w="1101" w:type="pct"/>
            <w:shd w:val="clear" w:color="auto" w:fill="auto"/>
            <w:vAlign w:val="center"/>
          </w:tcPr>
          <w:p w14:paraId="56955057" w14:textId="77777777" w:rsidR="00BF1CFD" w:rsidRPr="00FC29E8" w:rsidRDefault="00BF1CFD" w:rsidP="00F8442F">
            <w:pPr>
              <w:pStyle w:val="TAL"/>
            </w:pPr>
            <w:r w:rsidRPr="00FC29E8">
              <w:t>n/a</w:t>
            </w:r>
          </w:p>
        </w:tc>
        <w:tc>
          <w:tcPr>
            <w:tcW w:w="221" w:type="pct"/>
            <w:vAlign w:val="center"/>
          </w:tcPr>
          <w:p w14:paraId="3937FC49" w14:textId="77777777" w:rsidR="00BF1CFD" w:rsidRPr="00FC29E8" w:rsidRDefault="00BF1CFD" w:rsidP="00F8442F">
            <w:pPr>
              <w:pStyle w:val="TAC"/>
            </w:pPr>
          </w:p>
        </w:tc>
        <w:tc>
          <w:tcPr>
            <w:tcW w:w="589" w:type="pct"/>
            <w:vAlign w:val="center"/>
          </w:tcPr>
          <w:p w14:paraId="33D65ED4" w14:textId="77777777" w:rsidR="00BF1CFD" w:rsidRPr="00FC29E8" w:rsidRDefault="00BF1CFD" w:rsidP="00F8442F">
            <w:pPr>
              <w:pStyle w:val="TAC"/>
            </w:pPr>
          </w:p>
        </w:tc>
        <w:tc>
          <w:tcPr>
            <w:tcW w:w="737" w:type="pct"/>
            <w:vAlign w:val="center"/>
          </w:tcPr>
          <w:p w14:paraId="4200AA7B" w14:textId="77777777" w:rsidR="00BF1CFD" w:rsidRPr="00FC29E8" w:rsidRDefault="00BF1CFD" w:rsidP="00F8442F">
            <w:pPr>
              <w:pStyle w:val="TAL"/>
            </w:pPr>
            <w:r w:rsidRPr="00FC29E8">
              <w:t>307 Temporary Redirect</w:t>
            </w:r>
          </w:p>
        </w:tc>
        <w:tc>
          <w:tcPr>
            <w:tcW w:w="2352" w:type="pct"/>
            <w:shd w:val="clear" w:color="auto" w:fill="auto"/>
            <w:vAlign w:val="center"/>
          </w:tcPr>
          <w:p w14:paraId="2E9904C1" w14:textId="77777777" w:rsidR="00BF1CFD" w:rsidRPr="00FC29E8" w:rsidRDefault="00BF1CFD" w:rsidP="00F8442F">
            <w:pPr>
              <w:pStyle w:val="TAL"/>
            </w:pPr>
            <w:r w:rsidRPr="00FC29E8">
              <w:t>Temporary redirection.</w:t>
            </w:r>
          </w:p>
          <w:p w14:paraId="3F58324F" w14:textId="77777777" w:rsidR="00BF1CFD" w:rsidRPr="00FC29E8" w:rsidRDefault="00BF1CFD" w:rsidP="00F8442F">
            <w:pPr>
              <w:pStyle w:val="TAL"/>
            </w:pPr>
          </w:p>
          <w:p w14:paraId="358EE481"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45E1009B" w14:textId="77777777" w:rsidR="00BF1CFD" w:rsidRPr="00FC29E8" w:rsidRDefault="00BF1CFD" w:rsidP="00F8442F">
            <w:pPr>
              <w:pStyle w:val="TAL"/>
            </w:pPr>
          </w:p>
          <w:p w14:paraId="63E108AF" w14:textId="77777777" w:rsidR="00BF1CFD" w:rsidRPr="00FC29E8" w:rsidRDefault="00BF1CFD" w:rsidP="00F8442F">
            <w:pPr>
              <w:pStyle w:val="TAL"/>
            </w:pPr>
            <w:r w:rsidRPr="00FC29E8">
              <w:t>Redirection handling is described in clause 5.2.10 of 3GPP TS 29.122 [2].</w:t>
            </w:r>
          </w:p>
        </w:tc>
      </w:tr>
      <w:tr w:rsidR="00BF1CFD" w:rsidRPr="00FC29E8" w14:paraId="00A59836" w14:textId="77777777" w:rsidTr="00F8442F">
        <w:trPr>
          <w:jc w:val="center"/>
        </w:trPr>
        <w:tc>
          <w:tcPr>
            <w:tcW w:w="1101" w:type="pct"/>
            <w:shd w:val="clear" w:color="auto" w:fill="auto"/>
            <w:vAlign w:val="center"/>
          </w:tcPr>
          <w:p w14:paraId="4BB22370" w14:textId="77777777" w:rsidR="00BF1CFD" w:rsidRPr="00FC29E8" w:rsidRDefault="00BF1CFD" w:rsidP="00F8442F">
            <w:pPr>
              <w:pStyle w:val="TAL"/>
            </w:pPr>
            <w:r w:rsidRPr="00FC29E8">
              <w:rPr>
                <w:lang w:eastAsia="zh-CN"/>
              </w:rPr>
              <w:t>n/a</w:t>
            </w:r>
          </w:p>
        </w:tc>
        <w:tc>
          <w:tcPr>
            <w:tcW w:w="221" w:type="pct"/>
            <w:vAlign w:val="center"/>
          </w:tcPr>
          <w:p w14:paraId="0C066153" w14:textId="77777777" w:rsidR="00BF1CFD" w:rsidRPr="00FC29E8" w:rsidRDefault="00BF1CFD" w:rsidP="00F8442F">
            <w:pPr>
              <w:pStyle w:val="TAC"/>
            </w:pPr>
          </w:p>
        </w:tc>
        <w:tc>
          <w:tcPr>
            <w:tcW w:w="589" w:type="pct"/>
            <w:vAlign w:val="center"/>
          </w:tcPr>
          <w:p w14:paraId="6BD05443" w14:textId="77777777" w:rsidR="00BF1CFD" w:rsidRPr="00FC29E8" w:rsidRDefault="00BF1CFD" w:rsidP="00F8442F">
            <w:pPr>
              <w:pStyle w:val="TAC"/>
            </w:pPr>
          </w:p>
        </w:tc>
        <w:tc>
          <w:tcPr>
            <w:tcW w:w="737" w:type="pct"/>
            <w:vAlign w:val="center"/>
          </w:tcPr>
          <w:p w14:paraId="323D8780" w14:textId="77777777" w:rsidR="00BF1CFD" w:rsidRPr="00FC29E8" w:rsidRDefault="00BF1CFD" w:rsidP="00F8442F">
            <w:pPr>
              <w:pStyle w:val="TAL"/>
            </w:pPr>
            <w:r w:rsidRPr="00FC29E8">
              <w:t>308 Permanent Redirect</w:t>
            </w:r>
          </w:p>
        </w:tc>
        <w:tc>
          <w:tcPr>
            <w:tcW w:w="2352" w:type="pct"/>
            <w:shd w:val="clear" w:color="auto" w:fill="auto"/>
            <w:vAlign w:val="center"/>
          </w:tcPr>
          <w:p w14:paraId="7D840865" w14:textId="77777777" w:rsidR="00BF1CFD" w:rsidRPr="00FC29E8" w:rsidRDefault="00BF1CFD" w:rsidP="00F8442F">
            <w:pPr>
              <w:pStyle w:val="TAL"/>
            </w:pPr>
            <w:r w:rsidRPr="00FC29E8">
              <w:t>Permanent redirection.</w:t>
            </w:r>
          </w:p>
          <w:p w14:paraId="4D431529" w14:textId="77777777" w:rsidR="00BF1CFD" w:rsidRPr="00FC29E8" w:rsidRDefault="00BF1CFD" w:rsidP="00F8442F">
            <w:pPr>
              <w:pStyle w:val="TAL"/>
            </w:pPr>
          </w:p>
          <w:p w14:paraId="218F9326"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1C0CD6B3" w14:textId="77777777" w:rsidR="00BF1CFD" w:rsidRPr="00FC29E8" w:rsidRDefault="00BF1CFD" w:rsidP="00F8442F">
            <w:pPr>
              <w:pStyle w:val="TAL"/>
            </w:pPr>
          </w:p>
          <w:p w14:paraId="339545DA" w14:textId="77777777" w:rsidR="00BF1CFD" w:rsidRPr="00FC29E8" w:rsidRDefault="00BF1CFD" w:rsidP="00F8442F">
            <w:pPr>
              <w:pStyle w:val="TAL"/>
            </w:pPr>
            <w:r w:rsidRPr="00FC29E8">
              <w:t>Redirection handling is described in clause 5.2.10 of 3GPP TS 29.122 [2].</w:t>
            </w:r>
          </w:p>
        </w:tc>
      </w:tr>
      <w:tr w:rsidR="00BF1CFD" w:rsidRPr="00FC29E8" w14:paraId="334CFDC6" w14:textId="77777777" w:rsidTr="00F8442F">
        <w:trPr>
          <w:jc w:val="center"/>
        </w:trPr>
        <w:tc>
          <w:tcPr>
            <w:tcW w:w="5000" w:type="pct"/>
            <w:gridSpan w:val="5"/>
            <w:shd w:val="clear" w:color="auto" w:fill="auto"/>
            <w:vAlign w:val="center"/>
          </w:tcPr>
          <w:p w14:paraId="6BCD0530" w14:textId="77777777" w:rsidR="00BF1CFD" w:rsidRPr="00FC29E8" w:rsidRDefault="00BF1CFD" w:rsidP="00F8442F">
            <w:pPr>
              <w:pStyle w:val="TAN"/>
            </w:pPr>
            <w:r w:rsidRPr="00FC29E8">
              <w:t>NOTE:</w:t>
            </w:r>
            <w:r w:rsidRPr="00FC29E8">
              <w:rPr>
                <w:noProof/>
              </w:rPr>
              <w:tab/>
              <w:t xml:space="preserve">The mandatory </w:t>
            </w:r>
            <w:r w:rsidRPr="00FC29E8">
              <w:t>HTTP error status codes for the HTTP PATCH method listed in table 5.2.6-1 of 3GPP TS 29.122 [2] shall also apply.</w:t>
            </w:r>
          </w:p>
        </w:tc>
      </w:tr>
    </w:tbl>
    <w:p w14:paraId="2BB05332" w14:textId="77777777" w:rsidR="00BF1CFD" w:rsidRPr="00FC29E8" w:rsidRDefault="00BF1CFD" w:rsidP="00BF1CFD"/>
    <w:p w14:paraId="26747CD5" w14:textId="4ECBADF1" w:rsidR="00BF1CFD" w:rsidRPr="00FC29E8" w:rsidRDefault="00BF1CFD" w:rsidP="00BF1CFD">
      <w:pPr>
        <w:pStyle w:val="TH"/>
      </w:pPr>
      <w:r w:rsidRPr="00FC29E8">
        <w:t>Table </w:t>
      </w:r>
      <w:r w:rsidRPr="00FC29E8">
        <w:rPr>
          <w:noProof/>
          <w:lang w:eastAsia="zh-CN"/>
        </w:rPr>
        <w:t>6.3</w:t>
      </w:r>
      <w:r w:rsidRPr="00FC29E8">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6A8F7ADD" w14:textId="77777777" w:rsidTr="00F8442F">
        <w:trPr>
          <w:jc w:val="center"/>
        </w:trPr>
        <w:tc>
          <w:tcPr>
            <w:tcW w:w="824" w:type="pct"/>
            <w:shd w:val="clear" w:color="auto" w:fill="C0C0C0"/>
            <w:vAlign w:val="center"/>
          </w:tcPr>
          <w:p w14:paraId="5DE5BEC9" w14:textId="77777777" w:rsidR="00BF1CFD" w:rsidRPr="00FC29E8" w:rsidRDefault="00BF1CFD" w:rsidP="00F8442F">
            <w:pPr>
              <w:pStyle w:val="TAH"/>
            </w:pPr>
            <w:r w:rsidRPr="00FC29E8">
              <w:t>Name</w:t>
            </w:r>
          </w:p>
        </w:tc>
        <w:tc>
          <w:tcPr>
            <w:tcW w:w="732" w:type="pct"/>
            <w:shd w:val="clear" w:color="auto" w:fill="C0C0C0"/>
            <w:vAlign w:val="center"/>
          </w:tcPr>
          <w:p w14:paraId="51D502D4" w14:textId="77777777" w:rsidR="00BF1CFD" w:rsidRPr="00FC29E8" w:rsidRDefault="00BF1CFD" w:rsidP="00F8442F">
            <w:pPr>
              <w:pStyle w:val="TAH"/>
            </w:pPr>
            <w:r w:rsidRPr="00FC29E8">
              <w:t>Data type</w:t>
            </w:r>
          </w:p>
        </w:tc>
        <w:tc>
          <w:tcPr>
            <w:tcW w:w="217" w:type="pct"/>
            <w:shd w:val="clear" w:color="auto" w:fill="C0C0C0"/>
            <w:vAlign w:val="center"/>
          </w:tcPr>
          <w:p w14:paraId="73DA68BD" w14:textId="77777777" w:rsidR="00BF1CFD" w:rsidRPr="00FC29E8" w:rsidRDefault="00BF1CFD" w:rsidP="00F8442F">
            <w:pPr>
              <w:pStyle w:val="TAH"/>
            </w:pPr>
            <w:r w:rsidRPr="00FC29E8">
              <w:t>P</w:t>
            </w:r>
          </w:p>
        </w:tc>
        <w:tc>
          <w:tcPr>
            <w:tcW w:w="581" w:type="pct"/>
            <w:shd w:val="clear" w:color="auto" w:fill="C0C0C0"/>
            <w:vAlign w:val="center"/>
          </w:tcPr>
          <w:p w14:paraId="1CF0FFD1" w14:textId="77777777" w:rsidR="00BF1CFD" w:rsidRPr="00FC29E8" w:rsidRDefault="00BF1CFD" w:rsidP="00F8442F">
            <w:pPr>
              <w:pStyle w:val="TAH"/>
            </w:pPr>
            <w:r w:rsidRPr="00FC29E8">
              <w:t>Cardinality</w:t>
            </w:r>
          </w:p>
        </w:tc>
        <w:tc>
          <w:tcPr>
            <w:tcW w:w="2645" w:type="pct"/>
            <w:shd w:val="clear" w:color="auto" w:fill="C0C0C0"/>
            <w:vAlign w:val="center"/>
          </w:tcPr>
          <w:p w14:paraId="6492B0A4" w14:textId="77777777" w:rsidR="00BF1CFD" w:rsidRPr="00FC29E8" w:rsidRDefault="00BF1CFD" w:rsidP="00F8442F">
            <w:pPr>
              <w:pStyle w:val="TAH"/>
            </w:pPr>
            <w:r w:rsidRPr="00FC29E8">
              <w:t>Description</w:t>
            </w:r>
          </w:p>
        </w:tc>
      </w:tr>
      <w:tr w:rsidR="00BF1CFD" w:rsidRPr="00FC29E8" w14:paraId="3D755E29" w14:textId="77777777" w:rsidTr="00F8442F">
        <w:trPr>
          <w:jc w:val="center"/>
        </w:trPr>
        <w:tc>
          <w:tcPr>
            <w:tcW w:w="824" w:type="pct"/>
            <w:shd w:val="clear" w:color="auto" w:fill="auto"/>
            <w:vAlign w:val="center"/>
          </w:tcPr>
          <w:p w14:paraId="1D6950B8" w14:textId="77777777" w:rsidR="00BF1CFD" w:rsidRPr="00FC29E8" w:rsidRDefault="00BF1CFD" w:rsidP="00F8442F">
            <w:pPr>
              <w:pStyle w:val="TAL"/>
            </w:pPr>
            <w:r w:rsidRPr="00FC29E8">
              <w:t>Location</w:t>
            </w:r>
          </w:p>
        </w:tc>
        <w:tc>
          <w:tcPr>
            <w:tcW w:w="732" w:type="pct"/>
            <w:vAlign w:val="center"/>
          </w:tcPr>
          <w:p w14:paraId="6C4A73EA" w14:textId="77777777" w:rsidR="00BF1CFD" w:rsidRPr="00FC29E8" w:rsidRDefault="00BF1CFD" w:rsidP="00F8442F">
            <w:pPr>
              <w:pStyle w:val="TAL"/>
            </w:pPr>
            <w:r w:rsidRPr="00FC29E8">
              <w:t>string</w:t>
            </w:r>
          </w:p>
        </w:tc>
        <w:tc>
          <w:tcPr>
            <w:tcW w:w="217" w:type="pct"/>
            <w:vAlign w:val="center"/>
          </w:tcPr>
          <w:p w14:paraId="7F4DC660" w14:textId="77777777" w:rsidR="00BF1CFD" w:rsidRPr="00FC29E8" w:rsidRDefault="00BF1CFD" w:rsidP="00F8442F">
            <w:pPr>
              <w:pStyle w:val="TAC"/>
            </w:pPr>
            <w:r w:rsidRPr="00FC29E8">
              <w:t>M</w:t>
            </w:r>
          </w:p>
        </w:tc>
        <w:tc>
          <w:tcPr>
            <w:tcW w:w="581" w:type="pct"/>
            <w:vAlign w:val="center"/>
          </w:tcPr>
          <w:p w14:paraId="65C04024" w14:textId="77777777" w:rsidR="00BF1CFD" w:rsidRPr="00FC29E8" w:rsidRDefault="00BF1CFD" w:rsidP="00F8442F">
            <w:pPr>
              <w:pStyle w:val="TAC"/>
            </w:pPr>
            <w:r w:rsidRPr="00FC29E8">
              <w:t>1</w:t>
            </w:r>
          </w:p>
        </w:tc>
        <w:tc>
          <w:tcPr>
            <w:tcW w:w="2645" w:type="pct"/>
            <w:shd w:val="clear" w:color="auto" w:fill="auto"/>
            <w:vAlign w:val="center"/>
          </w:tcPr>
          <w:p w14:paraId="1B699B3E" w14:textId="77777777" w:rsidR="00BF1CFD" w:rsidRPr="00FC29E8" w:rsidRDefault="00BF1CFD" w:rsidP="00F8442F">
            <w:pPr>
              <w:pStyle w:val="TAL"/>
            </w:pPr>
            <w:r w:rsidRPr="00FC29E8">
              <w:t>Contains an alternative URI of the resource located in an alternative NSCE Server.</w:t>
            </w:r>
          </w:p>
        </w:tc>
      </w:tr>
    </w:tbl>
    <w:p w14:paraId="5AAA0D0E" w14:textId="77777777" w:rsidR="00BF1CFD" w:rsidRPr="00FC29E8" w:rsidRDefault="00BF1CFD" w:rsidP="00BF1CFD"/>
    <w:p w14:paraId="48C3BAD6" w14:textId="76DCCA8B" w:rsidR="00BF1CFD" w:rsidRPr="00FC29E8" w:rsidRDefault="00BF1CFD" w:rsidP="00BF1CFD">
      <w:pPr>
        <w:pStyle w:val="TH"/>
      </w:pPr>
      <w:r w:rsidRPr="00FC29E8">
        <w:t>Table </w:t>
      </w:r>
      <w:r w:rsidRPr="00FC29E8">
        <w:rPr>
          <w:noProof/>
          <w:lang w:eastAsia="zh-CN"/>
        </w:rPr>
        <w:t>6.3</w:t>
      </w:r>
      <w:r w:rsidRPr="00FC29E8">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1DE1CCA2" w14:textId="77777777" w:rsidTr="00F8442F">
        <w:trPr>
          <w:jc w:val="center"/>
        </w:trPr>
        <w:tc>
          <w:tcPr>
            <w:tcW w:w="824" w:type="pct"/>
            <w:shd w:val="clear" w:color="auto" w:fill="C0C0C0"/>
            <w:vAlign w:val="center"/>
          </w:tcPr>
          <w:p w14:paraId="17E37B09" w14:textId="77777777" w:rsidR="00BF1CFD" w:rsidRPr="00FC29E8" w:rsidRDefault="00BF1CFD" w:rsidP="00F8442F">
            <w:pPr>
              <w:pStyle w:val="TAH"/>
            </w:pPr>
            <w:r w:rsidRPr="00FC29E8">
              <w:t>Name</w:t>
            </w:r>
          </w:p>
        </w:tc>
        <w:tc>
          <w:tcPr>
            <w:tcW w:w="732" w:type="pct"/>
            <w:shd w:val="clear" w:color="auto" w:fill="C0C0C0"/>
            <w:vAlign w:val="center"/>
          </w:tcPr>
          <w:p w14:paraId="0CF3D334" w14:textId="77777777" w:rsidR="00BF1CFD" w:rsidRPr="00FC29E8" w:rsidRDefault="00BF1CFD" w:rsidP="00F8442F">
            <w:pPr>
              <w:pStyle w:val="TAH"/>
            </w:pPr>
            <w:r w:rsidRPr="00FC29E8">
              <w:t>Data type</w:t>
            </w:r>
          </w:p>
        </w:tc>
        <w:tc>
          <w:tcPr>
            <w:tcW w:w="217" w:type="pct"/>
            <w:shd w:val="clear" w:color="auto" w:fill="C0C0C0"/>
            <w:vAlign w:val="center"/>
          </w:tcPr>
          <w:p w14:paraId="00FA1795" w14:textId="77777777" w:rsidR="00BF1CFD" w:rsidRPr="00FC29E8" w:rsidRDefault="00BF1CFD" w:rsidP="00F8442F">
            <w:pPr>
              <w:pStyle w:val="TAH"/>
            </w:pPr>
            <w:r w:rsidRPr="00FC29E8">
              <w:t>P</w:t>
            </w:r>
          </w:p>
        </w:tc>
        <w:tc>
          <w:tcPr>
            <w:tcW w:w="581" w:type="pct"/>
            <w:shd w:val="clear" w:color="auto" w:fill="C0C0C0"/>
            <w:vAlign w:val="center"/>
          </w:tcPr>
          <w:p w14:paraId="1567709F" w14:textId="77777777" w:rsidR="00BF1CFD" w:rsidRPr="00FC29E8" w:rsidRDefault="00BF1CFD" w:rsidP="00F8442F">
            <w:pPr>
              <w:pStyle w:val="TAH"/>
            </w:pPr>
            <w:r w:rsidRPr="00FC29E8">
              <w:t>Cardinality</w:t>
            </w:r>
          </w:p>
        </w:tc>
        <w:tc>
          <w:tcPr>
            <w:tcW w:w="2645" w:type="pct"/>
            <w:shd w:val="clear" w:color="auto" w:fill="C0C0C0"/>
            <w:vAlign w:val="center"/>
          </w:tcPr>
          <w:p w14:paraId="3C582DCC" w14:textId="77777777" w:rsidR="00BF1CFD" w:rsidRPr="00FC29E8" w:rsidRDefault="00BF1CFD" w:rsidP="00F8442F">
            <w:pPr>
              <w:pStyle w:val="TAH"/>
            </w:pPr>
            <w:r w:rsidRPr="00FC29E8">
              <w:t>Description</w:t>
            </w:r>
          </w:p>
        </w:tc>
      </w:tr>
      <w:tr w:rsidR="00BF1CFD" w:rsidRPr="00FC29E8" w14:paraId="6925C542" w14:textId="77777777" w:rsidTr="00F8442F">
        <w:trPr>
          <w:jc w:val="center"/>
        </w:trPr>
        <w:tc>
          <w:tcPr>
            <w:tcW w:w="824" w:type="pct"/>
            <w:shd w:val="clear" w:color="auto" w:fill="auto"/>
            <w:vAlign w:val="center"/>
          </w:tcPr>
          <w:p w14:paraId="7A7412BA" w14:textId="77777777" w:rsidR="00BF1CFD" w:rsidRPr="00FC29E8" w:rsidRDefault="00BF1CFD" w:rsidP="00F8442F">
            <w:pPr>
              <w:pStyle w:val="TAL"/>
            </w:pPr>
            <w:r w:rsidRPr="00FC29E8">
              <w:t>Location</w:t>
            </w:r>
          </w:p>
        </w:tc>
        <w:tc>
          <w:tcPr>
            <w:tcW w:w="732" w:type="pct"/>
            <w:vAlign w:val="center"/>
          </w:tcPr>
          <w:p w14:paraId="51FF6C65" w14:textId="77777777" w:rsidR="00BF1CFD" w:rsidRPr="00FC29E8" w:rsidRDefault="00BF1CFD" w:rsidP="00F8442F">
            <w:pPr>
              <w:pStyle w:val="TAL"/>
            </w:pPr>
            <w:r w:rsidRPr="00FC29E8">
              <w:t>string</w:t>
            </w:r>
          </w:p>
        </w:tc>
        <w:tc>
          <w:tcPr>
            <w:tcW w:w="217" w:type="pct"/>
            <w:vAlign w:val="center"/>
          </w:tcPr>
          <w:p w14:paraId="4EEE3E13" w14:textId="77777777" w:rsidR="00BF1CFD" w:rsidRPr="00FC29E8" w:rsidRDefault="00BF1CFD" w:rsidP="00F8442F">
            <w:pPr>
              <w:pStyle w:val="TAC"/>
            </w:pPr>
            <w:r w:rsidRPr="00FC29E8">
              <w:t>M</w:t>
            </w:r>
          </w:p>
        </w:tc>
        <w:tc>
          <w:tcPr>
            <w:tcW w:w="581" w:type="pct"/>
            <w:vAlign w:val="center"/>
          </w:tcPr>
          <w:p w14:paraId="24D04183" w14:textId="77777777" w:rsidR="00BF1CFD" w:rsidRPr="00FC29E8" w:rsidRDefault="00BF1CFD" w:rsidP="00F8442F">
            <w:pPr>
              <w:pStyle w:val="TAC"/>
            </w:pPr>
            <w:r w:rsidRPr="00FC29E8">
              <w:t>1</w:t>
            </w:r>
          </w:p>
        </w:tc>
        <w:tc>
          <w:tcPr>
            <w:tcW w:w="2645" w:type="pct"/>
            <w:shd w:val="clear" w:color="auto" w:fill="auto"/>
            <w:vAlign w:val="center"/>
          </w:tcPr>
          <w:p w14:paraId="646DF390" w14:textId="77777777" w:rsidR="00BF1CFD" w:rsidRPr="00FC29E8" w:rsidRDefault="00BF1CFD" w:rsidP="00F8442F">
            <w:pPr>
              <w:pStyle w:val="TAL"/>
            </w:pPr>
            <w:r w:rsidRPr="00FC29E8">
              <w:t>Contains an alternative URI of the resource located in an alternative NSCE Server.</w:t>
            </w:r>
          </w:p>
        </w:tc>
      </w:tr>
    </w:tbl>
    <w:p w14:paraId="690D6F08" w14:textId="77777777" w:rsidR="00BF1CFD" w:rsidRPr="00FC29E8" w:rsidRDefault="00BF1CFD" w:rsidP="00BF1CFD"/>
    <w:p w14:paraId="436981FD" w14:textId="0F532817" w:rsidR="00BF1CFD" w:rsidRPr="00FC29E8" w:rsidRDefault="00BF1CFD" w:rsidP="000B7712">
      <w:pPr>
        <w:pStyle w:val="6"/>
      </w:pPr>
      <w:bookmarkStart w:id="1281" w:name="_Toc151743212"/>
      <w:bookmarkStart w:id="1282" w:name="_Toc151743677"/>
      <w:bookmarkStart w:id="1283" w:name="_Toc157434677"/>
      <w:bookmarkStart w:id="1284" w:name="_Toc157436392"/>
      <w:bookmarkStart w:id="1285" w:name="_Toc157440232"/>
      <w:r w:rsidRPr="00445F63">
        <w:t>6.3</w:t>
      </w:r>
      <w:r w:rsidRPr="00FC29E8">
        <w:t>.3.5.3.4</w:t>
      </w:r>
      <w:r w:rsidRPr="00FC29E8">
        <w:tab/>
        <w:t>DELETE</w:t>
      </w:r>
      <w:bookmarkEnd w:id="1281"/>
      <w:bookmarkEnd w:id="1282"/>
      <w:bookmarkEnd w:id="1283"/>
      <w:bookmarkEnd w:id="1284"/>
      <w:bookmarkEnd w:id="1285"/>
    </w:p>
    <w:p w14:paraId="41AC98F5" w14:textId="77777777" w:rsidR="00BF1CFD" w:rsidRPr="00FC29E8" w:rsidRDefault="00BF1CFD" w:rsidP="00BF1CFD">
      <w:pPr>
        <w:rPr>
          <w:noProof/>
          <w:lang w:eastAsia="zh-CN"/>
        </w:rPr>
      </w:pPr>
      <w:r w:rsidRPr="00FC29E8">
        <w:rPr>
          <w:noProof/>
          <w:lang w:eastAsia="zh-CN"/>
        </w:rPr>
        <w:t xml:space="preserve">The HTTP DELETE method allows a service consumer to request the deletion of an existing </w:t>
      </w:r>
      <w:r w:rsidRPr="00FC29E8">
        <w:t>"Individual Policy Usage</w:t>
      </w:r>
      <w:r w:rsidRPr="00FC29E8">
        <w:rPr>
          <w:rFonts w:eastAsia="等线"/>
        </w:rPr>
        <w:t xml:space="preserve"> Subscription</w:t>
      </w:r>
      <w:r w:rsidRPr="00FC29E8">
        <w:t>" resource at the NSCE Server</w:t>
      </w:r>
      <w:r w:rsidRPr="00FC29E8">
        <w:rPr>
          <w:noProof/>
          <w:lang w:eastAsia="zh-CN"/>
        </w:rPr>
        <w:t>.</w:t>
      </w:r>
    </w:p>
    <w:p w14:paraId="1574C4E0" w14:textId="0435BBEC" w:rsidR="00BF1CFD" w:rsidRPr="00FC29E8" w:rsidRDefault="00BF1CFD" w:rsidP="00BF1CFD">
      <w:r w:rsidRPr="00FC29E8">
        <w:t>This method shall support the URI query parameters specified in table </w:t>
      </w:r>
      <w:r w:rsidRPr="00FC29E8">
        <w:rPr>
          <w:noProof/>
          <w:lang w:eastAsia="zh-CN"/>
        </w:rPr>
        <w:t>6.3</w:t>
      </w:r>
      <w:r w:rsidRPr="00FC29E8">
        <w:t>.3.5.3.4-1.</w:t>
      </w:r>
    </w:p>
    <w:p w14:paraId="3BB17EFF" w14:textId="1C76FDBD" w:rsidR="00BF1CFD" w:rsidRPr="00FC29E8" w:rsidRDefault="00BF1CFD" w:rsidP="00BF1CFD">
      <w:pPr>
        <w:pStyle w:val="TH"/>
        <w:rPr>
          <w:rFonts w:cs="Arial"/>
        </w:rPr>
      </w:pPr>
      <w:r w:rsidRPr="00FC29E8">
        <w:t>Table </w:t>
      </w:r>
      <w:r w:rsidRPr="00FC29E8">
        <w:rPr>
          <w:noProof/>
          <w:lang w:eastAsia="zh-CN"/>
        </w:rPr>
        <w:t>6.3</w:t>
      </w:r>
      <w:r w:rsidRPr="00FC29E8">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FC29E8" w:rsidRDefault="00BF1CFD" w:rsidP="00F8442F">
            <w:pPr>
              <w:pStyle w:val="TAH"/>
            </w:pPr>
            <w:r w:rsidRPr="00FC29E8">
              <w:t>Name</w:t>
            </w:r>
          </w:p>
        </w:tc>
        <w:tc>
          <w:tcPr>
            <w:tcW w:w="731" w:type="pct"/>
            <w:tcBorders>
              <w:bottom w:val="single" w:sz="6" w:space="0" w:color="auto"/>
            </w:tcBorders>
            <w:shd w:val="clear" w:color="auto" w:fill="C0C0C0"/>
            <w:vAlign w:val="center"/>
          </w:tcPr>
          <w:p w14:paraId="79994D12" w14:textId="77777777" w:rsidR="00BF1CFD" w:rsidRPr="00FC29E8" w:rsidRDefault="00BF1CFD" w:rsidP="00F8442F">
            <w:pPr>
              <w:pStyle w:val="TAH"/>
            </w:pPr>
            <w:r w:rsidRPr="00FC29E8">
              <w:t>Data type</w:t>
            </w:r>
          </w:p>
        </w:tc>
        <w:tc>
          <w:tcPr>
            <w:tcW w:w="215" w:type="pct"/>
            <w:tcBorders>
              <w:bottom w:val="single" w:sz="6" w:space="0" w:color="auto"/>
            </w:tcBorders>
            <w:shd w:val="clear" w:color="auto" w:fill="C0C0C0"/>
            <w:vAlign w:val="center"/>
          </w:tcPr>
          <w:p w14:paraId="092E987D" w14:textId="77777777" w:rsidR="00BF1CFD" w:rsidRPr="00FC29E8" w:rsidRDefault="00BF1CFD" w:rsidP="00F8442F">
            <w:pPr>
              <w:pStyle w:val="TAH"/>
            </w:pPr>
            <w:r w:rsidRPr="00FC29E8">
              <w:t>P</w:t>
            </w:r>
          </w:p>
        </w:tc>
        <w:tc>
          <w:tcPr>
            <w:tcW w:w="580" w:type="pct"/>
            <w:tcBorders>
              <w:bottom w:val="single" w:sz="6" w:space="0" w:color="auto"/>
            </w:tcBorders>
            <w:shd w:val="clear" w:color="auto" w:fill="C0C0C0"/>
            <w:vAlign w:val="center"/>
          </w:tcPr>
          <w:p w14:paraId="5B9CAAEE" w14:textId="77777777" w:rsidR="00BF1CFD" w:rsidRPr="00FC29E8" w:rsidRDefault="00BF1CFD" w:rsidP="00F8442F">
            <w:pPr>
              <w:pStyle w:val="TAH"/>
            </w:pPr>
            <w:r w:rsidRPr="00FC29E8">
              <w:t>Cardinality</w:t>
            </w:r>
          </w:p>
        </w:tc>
        <w:tc>
          <w:tcPr>
            <w:tcW w:w="1852" w:type="pct"/>
            <w:tcBorders>
              <w:bottom w:val="single" w:sz="6" w:space="0" w:color="auto"/>
            </w:tcBorders>
            <w:shd w:val="clear" w:color="auto" w:fill="C0C0C0"/>
            <w:vAlign w:val="center"/>
          </w:tcPr>
          <w:p w14:paraId="24565D28" w14:textId="77777777" w:rsidR="00BF1CFD" w:rsidRPr="00FC29E8" w:rsidRDefault="00BF1CFD" w:rsidP="00F8442F">
            <w:pPr>
              <w:pStyle w:val="TAH"/>
            </w:pPr>
            <w:r w:rsidRPr="00FC29E8">
              <w:t>Description</w:t>
            </w:r>
          </w:p>
        </w:tc>
        <w:tc>
          <w:tcPr>
            <w:tcW w:w="796" w:type="pct"/>
            <w:tcBorders>
              <w:bottom w:val="single" w:sz="6" w:space="0" w:color="auto"/>
            </w:tcBorders>
            <w:shd w:val="clear" w:color="auto" w:fill="C0C0C0"/>
            <w:vAlign w:val="center"/>
          </w:tcPr>
          <w:p w14:paraId="20408234" w14:textId="77777777" w:rsidR="00BF1CFD" w:rsidRPr="00FC29E8" w:rsidRDefault="00BF1CFD" w:rsidP="00F8442F">
            <w:pPr>
              <w:pStyle w:val="TAH"/>
            </w:pPr>
            <w:r w:rsidRPr="00FC29E8">
              <w:t>Applicability</w:t>
            </w:r>
          </w:p>
        </w:tc>
      </w:tr>
      <w:tr w:rsidR="00BF1CFD" w:rsidRPr="00FC29E8" w14:paraId="42E9FD46" w14:textId="77777777" w:rsidTr="00F8442F">
        <w:trPr>
          <w:jc w:val="center"/>
        </w:trPr>
        <w:tc>
          <w:tcPr>
            <w:tcW w:w="825" w:type="pct"/>
            <w:tcBorders>
              <w:top w:val="single" w:sz="6" w:space="0" w:color="auto"/>
            </w:tcBorders>
            <w:shd w:val="clear" w:color="auto" w:fill="auto"/>
            <w:vAlign w:val="center"/>
          </w:tcPr>
          <w:p w14:paraId="6E2B50F2" w14:textId="77777777" w:rsidR="00BF1CFD" w:rsidRPr="00FC29E8" w:rsidRDefault="00BF1CFD" w:rsidP="00F8442F">
            <w:pPr>
              <w:pStyle w:val="TAL"/>
            </w:pPr>
            <w:r w:rsidRPr="00FC29E8">
              <w:t>n/a</w:t>
            </w:r>
          </w:p>
        </w:tc>
        <w:tc>
          <w:tcPr>
            <w:tcW w:w="731" w:type="pct"/>
            <w:tcBorders>
              <w:top w:val="single" w:sz="6" w:space="0" w:color="auto"/>
            </w:tcBorders>
            <w:vAlign w:val="center"/>
          </w:tcPr>
          <w:p w14:paraId="0ECD461C" w14:textId="77777777" w:rsidR="00BF1CFD" w:rsidRPr="00FC29E8" w:rsidRDefault="00BF1CFD" w:rsidP="00F8442F">
            <w:pPr>
              <w:pStyle w:val="TAL"/>
            </w:pPr>
          </w:p>
        </w:tc>
        <w:tc>
          <w:tcPr>
            <w:tcW w:w="215" w:type="pct"/>
            <w:tcBorders>
              <w:top w:val="single" w:sz="6" w:space="0" w:color="auto"/>
            </w:tcBorders>
            <w:vAlign w:val="center"/>
          </w:tcPr>
          <w:p w14:paraId="74074CC0" w14:textId="77777777" w:rsidR="00BF1CFD" w:rsidRPr="00FC29E8" w:rsidRDefault="00BF1CFD" w:rsidP="00F8442F">
            <w:pPr>
              <w:pStyle w:val="TAC"/>
            </w:pPr>
          </w:p>
        </w:tc>
        <w:tc>
          <w:tcPr>
            <w:tcW w:w="580" w:type="pct"/>
            <w:tcBorders>
              <w:top w:val="single" w:sz="6" w:space="0" w:color="auto"/>
            </w:tcBorders>
            <w:vAlign w:val="center"/>
          </w:tcPr>
          <w:p w14:paraId="571864E0" w14:textId="77777777" w:rsidR="00BF1CFD" w:rsidRPr="00FC29E8" w:rsidRDefault="00BF1CFD" w:rsidP="00F8442F">
            <w:pPr>
              <w:pStyle w:val="TAC"/>
            </w:pPr>
          </w:p>
        </w:tc>
        <w:tc>
          <w:tcPr>
            <w:tcW w:w="1852" w:type="pct"/>
            <w:tcBorders>
              <w:top w:val="single" w:sz="6" w:space="0" w:color="auto"/>
            </w:tcBorders>
            <w:shd w:val="clear" w:color="auto" w:fill="auto"/>
            <w:vAlign w:val="center"/>
          </w:tcPr>
          <w:p w14:paraId="5DE2BA44" w14:textId="77777777" w:rsidR="00BF1CFD" w:rsidRPr="00FC29E8" w:rsidRDefault="00BF1CFD" w:rsidP="00F8442F">
            <w:pPr>
              <w:pStyle w:val="TAL"/>
            </w:pPr>
          </w:p>
        </w:tc>
        <w:tc>
          <w:tcPr>
            <w:tcW w:w="796" w:type="pct"/>
            <w:tcBorders>
              <w:top w:val="single" w:sz="6" w:space="0" w:color="auto"/>
            </w:tcBorders>
            <w:vAlign w:val="center"/>
          </w:tcPr>
          <w:p w14:paraId="5E10BB30" w14:textId="77777777" w:rsidR="00BF1CFD" w:rsidRPr="00FC29E8" w:rsidRDefault="00BF1CFD" w:rsidP="00F8442F">
            <w:pPr>
              <w:pStyle w:val="TAL"/>
            </w:pPr>
          </w:p>
        </w:tc>
      </w:tr>
    </w:tbl>
    <w:p w14:paraId="25A6424B" w14:textId="77777777" w:rsidR="00BF1CFD" w:rsidRPr="00FC29E8" w:rsidRDefault="00BF1CFD" w:rsidP="00BF1CFD"/>
    <w:p w14:paraId="764A053E" w14:textId="09A1EEE2" w:rsidR="00BF1CFD" w:rsidRPr="00FC29E8" w:rsidRDefault="00BF1CFD" w:rsidP="00BF1CFD">
      <w:r w:rsidRPr="00FC29E8">
        <w:lastRenderedPageBreak/>
        <w:t>This method shall support the request data structures specified in table </w:t>
      </w:r>
      <w:r w:rsidRPr="00FC29E8">
        <w:rPr>
          <w:noProof/>
          <w:lang w:eastAsia="zh-CN"/>
        </w:rPr>
        <w:t>6.3</w:t>
      </w:r>
      <w:r w:rsidRPr="00FC29E8">
        <w:t>.3.5.3.4-2 and the response data structures and response codes specified in table </w:t>
      </w:r>
      <w:r w:rsidRPr="00FC29E8">
        <w:rPr>
          <w:noProof/>
          <w:lang w:eastAsia="zh-CN"/>
        </w:rPr>
        <w:t>6.3</w:t>
      </w:r>
      <w:r w:rsidRPr="00FC29E8">
        <w:t>.3.5.3.4-3.</w:t>
      </w:r>
    </w:p>
    <w:p w14:paraId="10B81F1A" w14:textId="245615F7" w:rsidR="00BF1CFD" w:rsidRPr="00FC29E8" w:rsidRDefault="00BF1CFD" w:rsidP="00BF1CFD">
      <w:pPr>
        <w:pStyle w:val="TH"/>
      </w:pPr>
      <w:r w:rsidRPr="00FC29E8">
        <w:t>Table </w:t>
      </w:r>
      <w:r w:rsidRPr="00FC29E8">
        <w:rPr>
          <w:noProof/>
          <w:lang w:eastAsia="zh-CN"/>
        </w:rPr>
        <w:t>6.3</w:t>
      </w:r>
      <w:r w:rsidRPr="00FC29E8">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FC29E8"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FC29E8" w:rsidRDefault="00BF1CFD" w:rsidP="00F8442F">
            <w:pPr>
              <w:pStyle w:val="TAH"/>
            </w:pPr>
            <w:r w:rsidRPr="00FC29E8">
              <w:t>Data type</w:t>
            </w:r>
          </w:p>
        </w:tc>
        <w:tc>
          <w:tcPr>
            <w:tcW w:w="426" w:type="dxa"/>
            <w:tcBorders>
              <w:bottom w:val="single" w:sz="6" w:space="0" w:color="auto"/>
            </w:tcBorders>
            <w:shd w:val="clear" w:color="auto" w:fill="C0C0C0"/>
            <w:vAlign w:val="center"/>
          </w:tcPr>
          <w:p w14:paraId="170140FF" w14:textId="77777777" w:rsidR="00BF1CFD" w:rsidRPr="00FC29E8" w:rsidRDefault="00BF1CFD" w:rsidP="00F8442F">
            <w:pPr>
              <w:pStyle w:val="TAH"/>
            </w:pPr>
            <w:r w:rsidRPr="00FC29E8">
              <w:t>P</w:t>
            </w:r>
          </w:p>
        </w:tc>
        <w:tc>
          <w:tcPr>
            <w:tcW w:w="1160" w:type="dxa"/>
            <w:tcBorders>
              <w:bottom w:val="single" w:sz="6" w:space="0" w:color="auto"/>
            </w:tcBorders>
            <w:shd w:val="clear" w:color="auto" w:fill="C0C0C0"/>
            <w:vAlign w:val="center"/>
          </w:tcPr>
          <w:p w14:paraId="26272F5D" w14:textId="77777777" w:rsidR="00BF1CFD" w:rsidRPr="00FC29E8" w:rsidRDefault="00BF1CFD" w:rsidP="00F8442F">
            <w:pPr>
              <w:pStyle w:val="TAH"/>
            </w:pPr>
            <w:r w:rsidRPr="00FC29E8">
              <w:t>Cardinality</w:t>
            </w:r>
          </w:p>
        </w:tc>
        <w:tc>
          <w:tcPr>
            <w:tcW w:w="6345" w:type="dxa"/>
            <w:tcBorders>
              <w:bottom w:val="single" w:sz="6" w:space="0" w:color="auto"/>
            </w:tcBorders>
            <w:shd w:val="clear" w:color="auto" w:fill="C0C0C0"/>
            <w:vAlign w:val="center"/>
          </w:tcPr>
          <w:p w14:paraId="4850BA28" w14:textId="77777777" w:rsidR="00BF1CFD" w:rsidRPr="00FC29E8" w:rsidRDefault="00BF1CFD" w:rsidP="00F8442F">
            <w:pPr>
              <w:pStyle w:val="TAH"/>
            </w:pPr>
            <w:r w:rsidRPr="00FC29E8">
              <w:t>Description</w:t>
            </w:r>
          </w:p>
        </w:tc>
      </w:tr>
      <w:tr w:rsidR="00BF1CFD" w:rsidRPr="00FC29E8" w14:paraId="64D14CD2" w14:textId="77777777" w:rsidTr="00F8442F">
        <w:trPr>
          <w:jc w:val="center"/>
        </w:trPr>
        <w:tc>
          <w:tcPr>
            <w:tcW w:w="1696" w:type="dxa"/>
            <w:tcBorders>
              <w:top w:val="single" w:sz="6" w:space="0" w:color="auto"/>
            </w:tcBorders>
            <w:shd w:val="clear" w:color="auto" w:fill="auto"/>
            <w:vAlign w:val="center"/>
          </w:tcPr>
          <w:p w14:paraId="650DA0CB" w14:textId="77777777" w:rsidR="00BF1CFD" w:rsidRPr="00FC29E8" w:rsidRDefault="00BF1CFD" w:rsidP="00F8442F">
            <w:pPr>
              <w:pStyle w:val="TAL"/>
            </w:pPr>
            <w:r w:rsidRPr="00FC29E8">
              <w:t>n/a</w:t>
            </w:r>
          </w:p>
        </w:tc>
        <w:tc>
          <w:tcPr>
            <w:tcW w:w="426" w:type="dxa"/>
            <w:tcBorders>
              <w:top w:val="single" w:sz="6" w:space="0" w:color="auto"/>
            </w:tcBorders>
            <w:vAlign w:val="center"/>
          </w:tcPr>
          <w:p w14:paraId="56DE6D74" w14:textId="77777777" w:rsidR="00BF1CFD" w:rsidRPr="00FC29E8" w:rsidRDefault="00BF1CFD" w:rsidP="00F8442F">
            <w:pPr>
              <w:pStyle w:val="TAC"/>
            </w:pPr>
          </w:p>
        </w:tc>
        <w:tc>
          <w:tcPr>
            <w:tcW w:w="1160" w:type="dxa"/>
            <w:tcBorders>
              <w:top w:val="single" w:sz="6" w:space="0" w:color="auto"/>
            </w:tcBorders>
            <w:vAlign w:val="center"/>
          </w:tcPr>
          <w:p w14:paraId="2E19CF96" w14:textId="77777777" w:rsidR="00BF1CFD" w:rsidRPr="00FC29E8" w:rsidRDefault="00BF1CFD" w:rsidP="00F8442F">
            <w:pPr>
              <w:pStyle w:val="TAC"/>
            </w:pPr>
          </w:p>
        </w:tc>
        <w:tc>
          <w:tcPr>
            <w:tcW w:w="6345" w:type="dxa"/>
            <w:tcBorders>
              <w:top w:val="single" w:sz="6" w:space="0" w:color="auto"/>
            </w:tcBorders>
            <w:shd w:val="clear" w:color="auto" w:fill="auto"/>
            <w:vAlign w:val="center"/>
          </w:tcPr>
          <w:p w14:paraId="2F3D7C2B" w14:textId="77777777" w:rsidR="00BF1CFD" w:rsidRPr="00FC29E8" w:rsidRDefault="00BF1CFD" w:rsidP="00F8442F">
            <w:pPr>
              <w:pStyle w:val="TAL"/>
            </w:pPr>
          </w:p>
        </w:tc>
      </w:tr>
    </w:tbl>
    <w:p w14:paraId="4C7CEDE7" w14:textId="77777777" w:rsidR="00BF1CFD" w:rsidRPr="00FC29E8" w:rsidRDefault="00BF1CFD" w:rsidP="00BF1CFD"/>
    <w:p w14:paraId="6FBF9A0C" w14:textId="1595719C" w:rsidR="00BF1CFD" w:rsidRPr="00FC29E8" w:rsidRDefault="00BF1CFD" w:rsidP="00BF1CFD">
      <w:pPr>
        <w:pStyle w:val="TH"/>
      </w:pPr>
      <w:r w:rsidRPr="00FC29E8">
        <w:t>Table </w:t>
      </w:r>
      <w:r w:rsidRPr="00FC29E8">
        <w:rPr>
          <w:noProof/>
          <w:lang w:eastAsia="zh-CN"/>
        </w:rPr>
        <w:t>6.3</w:t>
      </w:r>
      <w:r w:rsidRPr="00FC29E8">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FC29E8"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FC29E8" w:rsidRDefault="00BF1CFD" w:rsidP="00F8442F">
            <w:pPr>
              <w:pStyle w:val="TAH"/>
            </w:pPr>
            <w:r w:rsidRPr="00FC29E8">
              <w:t>Data type</w:t>
            </w:r>
          </w:p>
        </w:tc>
        <w:tc>
          <w:tcPr>
            <w:tcW w:w="221" w:type="pct"/>
            <w:tcBorders>
              <w:bottom w:val="single" w:sz="6" w:space="0" w:color="auto"/>
            </w:tcBorders>
            <w:shd w:val="clear" w:color="auto" w:fill="C0C0C0"/>
            <w:vAlign w:val="center"/>
          </w:tcPr>
          <w:p w14:paraId="35F5B9A3" w14:textId="77777777" w:rsidR="00BF1CFD" w:rsidRPr="00FC29E8" w:rsidRDefault="00BF1CFD" w:rsidP="00F8442F">
            <w:pPr>
              <w:pStyle w:val="TAH"/>
            </w:pPr>
            <w:r w:rsidRPr="00FC29E8">
              <w:t>P</w:t>
            </w:r>
          </w:p>
        </w:tc>
        <w:tc>
          <w:tcPr>
            <w:tcW w:w="597" w:type="pct"/>
            <w:tcBorders>
              <w:bottom w:val="single" w:sz="6" w:space="0" w:color="auto"/>
            </w:tcBorders>
            <w:shd w:val="clear" w:color="auto" w:fill="C0C0C0"/>
            <w:vAlign w:val="center"/>
          </w:tcPr>
          <w:p w14:paraId="2EDF7889" w14:textId="77777777" w:rsidR="00BF1CFD" w:rsidRPr="00FC29E8" w:rsidRDefault="00BF1CFD" w:rsidP="00F8442F">
            <w:pPr>
              <w:pStyle w:val="TAH"/>
            </w:pPr>
            <w:r w:rsidRPr="00FC29E8">
              <w:t>Cardinality</w:t>
            </w:r>
          </w:p>
        </w:tc>
        <w:tc>
          <w:tcPr>
            <w:tcW w:w="728" w:type="pct"/>
            <w:tcBorders>
              <w:bottom w:val="single" w:sz="6" w:space="0" w:color="auto"/>
            </w:tcBorders>
            <w:shd w:val="clear" w:color="auto" w:fill="C0C0C0"/>
            <w:vAlign w:val="center"/>
          </w:tcPr>
          <w:p w14:paraId="4E1FDCD6" w14:textId="77777777" w:rsidR="00BF1CFD" w:rsidRPr="00FC29E8" w:rsidRDefault="00BF1CFD" w:rsidP="00F8442F">
            <w:pPr>
              <w:pStyle w:val="TAH"/>
            </w:pPr>
            <w:r w:rsidRPr="00FC29E8">
              <w:t>Response</w:t>
            </w:r>
          </w:p>
          <w:p w14:paraId="3767D901" w14:textId="77777777" w:rsidR="00BF1CFD" w:rsidRPr="00FC29E8" w:rsidRDefault="00BF1CFD" w:rsidP="00F8442F">
            <w:pPr>
              <w:pStyle w:val="TAH"/>
            </w:pPr>
            <w:r w:rsidRPr="00FC29E8">
              <w:t>codes</w:t>
            </w:r>
          </w:p>
        </w:tc>
        <w:tc>
          <w:tcPr>
            <w:tcW w:w="2573" w:type="pct"/>
            <w:tcBorders>
              <w:bottom w:val="single" w:sz="6" w:space="0" w:color="auto"/>
            </w:tcBorders>
            <w:shd w:val="clear" w:color="auto" w:fill="C0C0C0"/>
            <w:vAlign w:val="center"/>
          </w:tcPr>
          <w:p w14:paraId="25FCDE58" w14:textId="77777777" w:rsidR="00BF1CFD" w:rsidRPr="00FC29E8" w:rsidRDefault="00BF1CFD" w:rsidP="00F8442F">
            <w:pPr>
              <w:pStyle w:val="TAH"/>
            </w:pPr>
            <w:r w:rsidRPr="00FC29E8">
              <w:t>Description</w:t>
            </w:r>
          </w:p>
        </w:tc>
      </w:tr>
      <w:tr w:rsidR="00BF1CFD" w:rsidRPr="00FC29E8" w14:paraId="3ADE46DD" w14:textId="77777777" w:rsidTr="00F8442F">
        <w:trPr>
          <w:jc w:val="center"/>
        </w:trPr>
        <w:tc>
          <w:tcPr>
            <w:tcW w:w="881" w:type="pct"/>
            <w:tcBorders>
              <w:top w:val="single" w:sz="6" w:space="0" w:color="auto"/>
            </w:tcBorders>
            <w:shd w:val="clear" w:color="auto" w:fill="auto"/>
            <w:vAlign w:val="center"/>
          </w:tcPr>
          <w:p w14:paraId="7619CD5C" w14:textId="77777777" w:rsidR="00BF1CFD" w:rsidRPr="00FC29E8" w:rsidRDefault="00BF1CFD" w:rsidP="00F8442F">
            <w:pPr>
              <w:pStyle w:val="TAL"/>
            </w:pPr>
            <w:r w:rsidRPr="00FC29E8">
              <w:t>n/a</w:t>
            </w:r>
          </w:p>
        </w:tc>
        <w:tc>
          <w:tcPr>
            <w:tcW w:w="221" w:type="pct"/>
            <w:tcBorders>
              <w:top w:val="single" w:sz="6" w:space="0" w:color="auto"/>
            </w:tcBorders>
            <w:vAlign w:val="center"/>
          </w:tcPr>
          <w:p w14:paraId="56E83E6D" w14:textId="77777777" w:rsidR="00BF1CFD" w:rsidRPr="00FC29E8" w:rsidRDefault="00BF1CFD" w:rsidP="00F8442F">
            <w:pPr>
              <w:pStyle w:val="TAC"/>
            </w:pPr>
          </w:p>
        </w:tc>
        <w:tc>
          <w:tcPr>
            <w:tcW w:w="597" w:type="pct"/>
            <w:tcBorders>
              <w:top w:val="single" w:sz="6" w:space="0" w:color="auto"/>
            </w:tcBorders>
            <w:vAlign w:val="center"/>
          </w:tcPr>
          <w:p w14:paraId="26AFCD1E" w14:textId="77777777" w:rsidR="00BF1CFD" w:rsidRPr="00FC29E8" w:rsidRDefault="00BF1CFD" w:rsidP="00F8442F">
            <w:pPr>
              <w:pStyle w:val="TAC"/>
            </w:pPr>
          </w:p>
        </w:tc>
        <w:tc>
          <w:tcPr>
            <w:tcW w:w="728" w:type="pct"/>
            <w:tcBorders>
              <w:top w:val="single" w:sz="6" w:space="0" w:color="auto"/>
            </w:tcBorders>
            <w:vAlign w:val="center"/>
          </w:tcPr>
          <w:p w14:paraId="415CB27E" w14:textId="77777777" w:rsidR="00BF1CFD" w:rsidRPr="00FC29E8" w:rsidRDefault="00BF1CFD" w:rsidP="00F8442F">
            <w:pPr>
              <w:pStyle w:val="TAL"/>
            </w:pPr>
            <w:r w:rsidRPr="00FC29E8">
              <w:t>204 No Content</w:t>
            </w:r>
          </w:p>
        </w:tc>
        <w:tc>
          <w:tcPr>
            <w:tcW w:w="2573" w:type="pct"/>
            <w:tcBorders>
              <w:top w:val="single" w:sz="6" w:space="0" w:color="auto"/>
            </w:tcBorders>
            <w:shd w:val="clear" w:color="auto" w:fill="auto"/>
            <w:vAlign w:val="center"/>
          </w:tcPr>
          <w:p w14:paraId="1C386743" w14:textId="77777777" w:rsidR="00BF1CFD" w:rsidRPr="00FC29E8" w:rsidRDefault="00BF1CFD" w:rsidP="00F8442F">
            <w:pPr>
              <w:pStyle w:val="TAL"/>
            </w:pPr>
            <w:r w:rsidRPr="00FC29E8">
              <w:t>Successful case. The "Individual Policy Usage</w:t>
            </w:r>
            <w:r w:rsidRPr="00FC29E8">
              <w:rPr>
                <w:rFonts w:eastAsia="等线"/>
              </w:rPr>
              <w:t xml:space="preserve"> Subscription</w:t>
            </w:r>
            <w:r w:rsidRPr="00FC29E8">
              <w:t>" resource is successfully deleted.</w:t>
            </w:r>
          </w:p>
        </w:tc>
      </w:tr>
      <w:tr w:rsidR="00BF1CFD" w:rsidRPr="00FC29E8" w14:paraId="5B4D40E9" w14:textId="77777777" w:rsidTr="00F8442F">
        <w:trPr>
          <w:jc w:val="center"/>
        </w:trPr>
        <w:tc>
          <w:tcPr>
            <w:tcW w:w="881" w:type="pct"/>
            <w:shd w:val="clear" w:color="auto" w:fill="auto"/>
            <w:vAlign w:val="center"/>
          </w:tcPr>
          <w:p w14:paraId="7C5157BC" w14:textId="77777777" w:rsidR="00BF1CFD" w:rsidRPr="00FC29E8" w:rsidRDefault="00BF1CFD" w:rsidP="00F8442F">
            <w:pPr>
              <w:pStyle w:val="TAL"/>
            </w:pPr>
            <w:r w:rsidRPr="00FC29E8">
              <w:t>n/a</w:t>
            </w:r>
          </w:p>
        </w:tc>
        <w:tc>
          <w:tcPr>
            <w:tcW w:w="221" w:type="pct"/>
            <w:vAlign w:val="center"/>
          </w:tcPr>
          <w:p w14:paraId="579FC420" w14:textId="77777777" w:rsidR="00BF1CFD" w:rsidRPr="00FC29E8" w:rsidRDefault="00BF1CFD" w:rsidP="00F8442F">
            <w:pPr>
              <w:pStyle w:val="TAC"/>
            </w:pPr>
          </w:p>
        </w:tc>
        <w:tc>
          <w:tcPr>
            <w:tcW w:w="597" w:type="pct"/>
            <w:vAlign w:val="center"/>
          </w:tcPr>
          <w:p w14:paraId="2733F0FE" w14:textId="77777777" w:rsidR="00BF1CFD" w:rsidRPr="00FC29E8" w:rsidRDefault="00BF1CFD" w:rsidP="00F8442F">
            <w:pPr>
              <w:pStyle w:val="TAC"/>
            </w:pPr>
          </w:p>
        </w:tc>
        <w:tc>
          <w:tcPr>
            <w:tcW w:w="728" w:type="pct"/>
            <w:vAlign w:val="center"/>
          </w:tcPr>
          <w:p w14:paraId="0EB1134C" w14:textId="77777777" w:rsidR="00BF1CFD" w:rsidRPr="00FC29E8" w:rsidRDefault="00BF1CFD" w:rsidP="00F8442F">
            <w:pPr>
              <w:pStyle w:val="TAL"/>
            </w:pPr>
            <w:r w:rsidRPr="00FC29E8">
              <w:t>307 Temporary Redirect</w:t>
            </w:r>
          </w:p>
        </w:tc>
        <w:tc>
          <w:tcPr>
            <w:tcW w:w="2573" w:type="pct"/>
            <w:shd w:val="clear" w:color="auto" w:fill="auto"/>
            <w:vAlign w:val="center"/>
          </w:tcPr>
          <w:p w14:paraId="3A3E07FA" w14:textId="77777777" w:rsidR="00BF1CFD" w:rsidRPr="00FC29E8" w:rsidRDefault="00BF1CFD" w:rsidP="00F8442F">
            <w:pPr>
              <w:pStyle w:val="TAL"/>
            </w:pPr>
            <w:r w:rsidRPr="00FC29E8">
              <w:t>Temporary redirection.</w:t>
            </w:r>
          </w:p>
          <w:p w14:paraId="78C4D297" w14:textId="77777777" w:rsidR="00BF1CFD" w:rsidRPr="00FC29E8" w:rsidRDefault="00BF1CFD" w:rsidP="00F8442F">
            <w:pPr>
              <w:pStyle w:val="TAL"/>
            </w:pPr>
          </w:p>
          <w:p w14:paraId="31CFE3B7"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0F5FBCE0" w14:textId="77777777" w:rsidR="00BF1CFD" w:rsidRPr="00FC29E8" w:rsidRDefault="00BF1CFD" w:rsidP="00F8442F">
            <w:pPr>
              <w:pStyle w:val="TAL"/>
            </w:pPr>
          </w:p>
          <w:p w14:paraId="66DD853C" w14:textId="77777777" w:rsidR="00BF1CFD" w:rsidRPr="00FC29E8" w:rsidRDefault="00BF1CFD" w:rsidP="00F8442F">
            <w:pPr>
              <w:pStyle w:val="TAL"/>
            </w:pPr>
            <w:r w:rsidRPr="00FC29E8">
              <w:t>Redirection handling is described in clause 5.2.10 of 3GPP TS 29.122 [2].</w:t>
            </w:r>
          </w:p>
        </w:tc>
      </w:tr>
      <w:tr w:rsidR="00BF1CFD" w:rsidRPr="00FC29E8" w14:paraId="4FA054AE" w14:textId="77777777" w:rsidTr="00F8442F">
        <w:trPr>
          <w:jc w:val="center"/>
        </w:trPr>
        <w:tc>
          <w:tcPr>
            <w:tcW w:w="881" w:type="pct"/>
            <w:shd w:val="clear" w:color="auto" w:fill="auto"/>
            <w:vAlign w:val="center"/>
          </w:tcPr>
          <w:p w14:paraId="3DC01CFC" w14:textId="77777777" w:rsidR="00BF1CFD" w:rsidRPr="00FC29E8" w:rsidRDefault="00BF1CFD" w:rsidP="00F8442F">
            <w:pPr>
              <w:pStyle w:val="TAL"/>
            </w:pPr>
            <w:r w:rsidRPr="00FC29E8">
              <w:rPr>
                <w:lang w:eastAsia="zh-CN"/>
              </w:rPr>
              <w:t>n/a</w:t>
            </w:r>
          </w:p>
        </w:tc>
        <w:tc>
          <w:tcPr>
            <w:tcW w:w="221" w:type="pct"/>
            <w:vAlign w:val="center"/>
          </w:tcPr>
          <w:p w14:paraId="0E24D06F" w14:textId="77777777" w:rsidR="00BF1CFD" w:rsidRPr="00FC29E8" w:rsidRDefault="00BF1CFD" w:rsidP="00F8442F">
            <w:pPr>
              <w:pStyle w:val="TAC"/>
            </w:pPr>
          </w:p>
        </w:tc>
        <w:tc>
          <w:tcPr>
            <w:tcW w:w="597" w:type="pct"/>
            <w:vAlign w:val="center"/>
          </w:tcPr>
          <w:p w14:paraId="355CE07B" w14:textId="77777777" w:rsidR="00BF1CFD" w:rsidRPr="00FC29E8" w:rsidRDefault="00BF1CFD" w:rsidP="00F8442F">
            <w:pPr>
              <w:pStyle w:val="TAC"/>
            </w:pPr>
          </w:p>
        </w:tc>
        <w:tc>
          <w:tcPr>
            <w:tcW w:w="728" w:type="pct"/>
            <w:vAlign w:val="center"/>
          </w:tcPr>
          <w:p w14:paraId="471CA454" w14:textId="77777777" w:rsidR="00BF1CFD" w:rsidRPr="00FC29E8" w:rsidRDefault="00BF1CFD" w:rsidP="00F8442F">
            <w:pPr>
              <w:pStyle w:val="TAL"/>
            </w:pPr>
            <w:r w:rsidRPr="00FC29E8">
              <w:t>308 Permanent Redirect</w:t>
            </w:r>
          </w:p>
        </w:tc>
        <w:tc>
          <w:tcPr>
            <w:tcW w:w="2573" w:type="pct"/>
            <w:shd w:val="clear" w:color="auto" w:fill="auto"/>
            <w:vAlign w:val="center"/>
          </w:tcPr>
          <w:p w14:paraId="30D8F598" w14:textId="77777777" w:rsidR="00BF1CFD" w:rsidRPr="00FC29E8" w:rsidRDefault="00BF1CFD" w:rsidP="00F8442F">
            <w:pPr>
              <w:pStyle w:val="TAL"/>
            </w:pPr>
            <w:r w:rsidRPr="00FC29E8">
              <w:t>Permanent redirection.</w:t>
            </w:r>
          </w:p>
          <w:p w14:paraId="0E52A236" w14:textId="77777777" w:rsidR="00BF1CFD" w:rsidRPr="00FC29E8" w:rsidRDefault="00BF1CFD" w:rsidP="00F8442F">
            <w:pPr>
              <w:pStyle w:val="TAL"/>
            </w:pPr>
          </w:p>
          <w:p w14:paraId="1325AADE"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2718B16F" w14:textId="77777777" w:rsidR="00BF1CFD" w:rsidRPr="00FC29E8" w:rsidRDefault="00BF1CFD" w:rsidP="00F8442F">
            <w:pPr>
              <w:pStyle w:val="TAL"/>
            </w:pPr>
          </w:p>
          <w:p w14:paraId="795BBE4C" w14:textId="77777777" w:rsidR="00BF1CFD" w:rsidRPr="00FC29E8" w:rsidRDefault="00BF1CFD" w:rsidP="00F8442F">
            <w:pPr>
              <w:pStyle w:val="TAL"/>
            </w:pPr>
            <w:r w:rsidRPr="00FC29E8">
              <w:t>Redirection handling is described in clause 5.2.10 of 3GPP TS 29.122 [2].</w:t>
            </w:r>
          </w:p>
        </w:tc>
      </w:tr>
      <w:tr w:rsidR="00BF1CFD" w:rsidRPr="00FC29E8" w14:paraId="51886BE4" w14:textId="77777777" w:rsidTr="00F8442F">
        <w:trPr>
          <w:jc w:val="center"/>
        </w:trPr>
        <w:tc>
          <w:tcPr>
            <w:tcW w:w="5000" w:type="pct"/>
            <w:gridSpan w:val="5"/>
            <w:shd w:val="clear" w:color="auto" w:fill="auto"/>
            <w:vAlign w:val="center"/>
          </w:tcPr>
          <w:p w14:paraId="54DD86C7" w14:textId="77777777" w:rsidR="00BF1CFD" w:rsidRPr="00FC29E8" w:rsidRDefault="00BF1CFD" w:rsidP="00F8442F">
            <w:pPr>
              <w:pStyle w:val="TAN"/>
            </w:pPr>
            <w:r w:rsidRPr="00FC29E8">
              <w:t>NOTE:</w:t>
            </w:r>
            <w:r w:rsidRPr="00FC29E8">
              <w:rPr>
                <w:noProof/>
              </w:rPr>
              <w:tab/>
              <w:t xml:space="preserve">The mandatory </w:t>
            </w:r>
            <w:r w:rsidRPr="00FC29E8">
              <w:t>HTTP error status codes for the HTTP DELETE method listed in table 5.2.6-1 of 3GPP TS 29.122 [2] shall also apply.</w:t>
            </w:r>
          </w:p>
        </w:tc>
      </w:tr>
    </w:tbl>
    <w:p w14:paraId="799FDD5F" w14:textId="77777777" w:rsidR="00BF1CFD" w:rsidRPr="00FC29E8" w:rsidRDefault="00BF1CFD" w:rsidP="00BF1CFD"/>
    <w:p w14:paraId="04FC73A9" w14:textId="21342F16" w:rsidR="00BF1CFD" w:rsidRPr="00FC29E8" w:rsidRDefault="00BF1CFD" w:rsidP="00BF1CFD">
      <w:pPr>
        <w:pStyle w:val="TH"/>
      </w:pPr>
      <w:r w:rsidRPr="00FC29E8">
        <w:t>Table </w:t>
      </w:r>
      <w:r w:rsidRPr="00FC29E8">
        <w:rPr>
          <w:noProof/>
          <w:lang w:eastAsia="zh-CN"/>
        </w:rPr>
        <w:t>6.3</w:t>
      </w:r>
      <w:r w:rsidRPr="00FC29E8">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42AAE1E5" w14:textId="77777777" w:rsidTr="00F8442F">
        <w:trPr>
          <w:jc w:val="center"/>
        </w:trPr>
        <w:tc>
          <w:tcPr>
            <w:tcW w:w="824" w:type="pct"/>
            <w:shd w:val="clear" w:color="auto" w:fill="C0C0C0"/>
            <w:vAlign w:val="center"/>
          </w:tcPr>
          <w:p w14:paraId="63EDCE51" w14:textId="77777777" w:rsidR="00BF1CFD" w:rsidRPr="00FC29E8" w:rsidRDefault="00BF1CFD" w:rsidP="00F8442F">
            <w:pPr>
              <w:pStyle w:val="TAH"/>
            </w:pPr>
            <w:r w:rsidRPr="00FC29E8">
              <w:t>Name</w:t>
            </w:r>
          </w:p>
        </w:tc>
        <w:tc>
          <w:tcPr>
            <w:tcW w:w="732" w:type="pct"/>
            <w:shd w:val="clear" w:color="auto" w:fill="C0C0C0"/>
            <w:vAlign w:val="center"/>
          </w:tcPr>
          <w:p w14:paraId="3510F4E9" w14:textId="77777777" w:rsidR="00BF1CFD" w:rsidRPr="00FC29E8" w:rsidRDefault="00BF1CFD" w:rsidP="00F8442F">
            <w:pPr>
              <w:pStyle w:val="TAH"/>
            </w:pPr>
            <w:r w:rsidRPr="00FC29E8">
              <w:t>Data type</w:t>
            </w:r>
          </w:p>
        </w:tc>
        <w:tc>
          <w:tcPr>
            <w:tcW w:w="217" w:type="pct"/>
            <w:shd w:val="clear" w:color="auto" w:fill="C0C0C0"/>
            <w:vAlign w:val="center"/>
          </w:tcPr>
          <w:p w14:paraId="66904F4E" w14:textId="77777777" w:rsidR="00BF1CFD" w:rsidRPr="00FC29E8" w:rsidRDefault="00BF1CFD" w:rsidP="00F8442F">
            <w:pPr>
              <w:pStyle w:val="TAH"/>
            </w:pPr>
            <w:r w:rsidRPr="00FC29E8">
              <w:t>P</w:t>
            </w:r>
          </w:p>
        </w:tc>
        <w:tc>
          <w:tcPr>
            <w:tcW w:w="581" w:type="pct"/>
            <w:shd w:val="clear" w:color="auto" w:fill="C0C0C0"/>
            <w:vAlign w:val="center"/>
          </w:tcPr>
          <w:p w14:paraId="493F5A2C" w14:textId="77777777" w:rsidR="00BF1CFD" w:rsidRPr="00FC29E8" w:rsidRDefault="00BF1CFD" w:rsidP="00F8442F">
            <w:pPr>
              <w:pStyle w:val="TAH"/>
            </w:pPr>
            <w:r w:rsidRPr="00FC29E8">
              <w:t>Cardinality</w:t>
            </w:r>
          </w:p>
        </w:tc>
        <w:tc>
          <w:tcPr>
            <w:tcW w:w="2645" w:type="pct"/>
            <w:shd w:val="clear" w:color="auto" w:fill="C0C0C0"/>
            <w:vAlign w:val="center"/>
          </w:tcPr>
          <w:p w14:paraId="1E7326F9" w14:textId="77777777" w:rsidR="00BF1CFD" w:rsidRPr="00FC29E8" w:rsidRDefault="00BF1CFD" w:rsidP="00F8442F">
            <w:pPr>
              <w:pStyle w:val="TAH"/>
            </w:pPr>
            <w:r w:rsidRPr="00FC29E8">
              <w:t>Description</w:t>
            </w:r>
          </w:p>
        </w:tc>
      </w:tr>
      <w:tr w:rsidR="00BF1CFD" w:rsidRPr="00FC29E8" w14:paraId="6682997C" w14:textId="77777777" w:rsidTr="00F8442F">
        <w:trPr>
          <w:jc w:val="center"/>
        </w:trPr>
        <w:tc>
          <w:tcPr>
            <w:tcW w:w="824" w:type="pct"/>
            <w:shd w:val="clear" w:color="auto" w:fill="auto"/>
            <w:vAlign w:val="center"/>
          </w:tcPr>
          <w:p w14:paraId="30A8D3F3" w14:textId="77777777" w:rsidR="00BF1CFD" w:rsidRPr="00FC29E8" w:rsidRDefault="00BF1CFD" w:rsidP="00F8442F">
            <w:pPr>
              <w:pStyle w:val="TAL"/>
            </w:pPr>
            <w:r w:rsidRPr="00FC29E8">
              <w:t>Location</w:t>
            </w:r>
          </w:p>
        </w:tc>
        <w:tc>
          <w:tcPr>
            <w:tcW w:w="732" w:type="pct"/>
            <w:vAlign w:val="center"/>
          </w:tcPr>
          <w:p w14:paraId="57D7EF3C" w14:textId="77777777" w:rsidR="00BF1CFD" w:rsidRPr="00FC29E8" w:rsidRDefault="00BF1CFD" w:rsidP="00F8442F">
            <w:pPr>
              <w:pStyle w:val="TAL"/>
            </w:pPr>
            <w:r w:rsidRPr="00FC29E8">
              <w:t>string</w:t>
            </w:r>
          </w:p>
        </w:tc>
        <w:tc>
          <w:tcPr>
            <w:tcW w:w="217" w:type="pct"/>
            <w:vAlign w:val="center"/>
          </w:tcPr>
          <w:p w14:paraId="1201C876" w14:textId="77777777" w:rsidR="00BF1CFD" w:rsidRPr="00FC29E8" w:rsidRDefault="00BF1CFD" w:rsidP="00F8442F">
            <w:pPr>
              <w:pStyle w:val="TAC"/>
            </w:pPr>
            <w:r w:rsidRPr="00FC29E8">
              <w:t>M</w:t>
            </w:r>
          </w:p>
        </w:tc>
        <w:tc>
          <w:tcPr>
            <w:tcW w:w="581" w:type="pct"/>
            <w:vAlign w:val="center"/>
          </w:tcPr>
          <w:p w14:paraId="69740D6A" w14:textId="77777777" w:rsidR="00BF1CFD" w:rsidRPr="00FC29E8" w:rsidRDefault="00BF1CFD" w:rsidP="00F8442F">
            <w:pPr>
              <w:pStyle w:val="TAC"/>
            </w:pPr>
            <w:r w:rsidRPr="00FC29E8">
              <w:t>1</w:t>
            </w:r>
          </w:p>
        </w:tc>
        <w:tc>
          <w:tcPr>
            <w:tcW w:w="2645" w:type="pct"/>
            <w:shd w:val="clear" w:color="auto" w:fill="auto"/>
            <w:vAlign w:val="center"/>
          </w:tcPr>
          <w:p w14:paraId="24337E57" w14:textId="77777777" w:rsidR="00BF1CFD" w:rsidRPr="00FC29E8" w:rsidRDefault="00BF1CFD" w:rsidP="00F8442F">
            <w:pPr>
              <w:pStyle w:val="TAL"/>
            </w:pPr>
            <w:r w:rsidRPr="00FC29E8">
              <w:t>Contains an alternative URI of the resource located in an alternative NSCE Server.</w:t>
            </w:r>
          </w:p>
        </w:tc>
      </w:tr>
    </w:tbl>
    <w:p w14:paraId="3B4707A2" w14:textId="77777777" w:rsidR="00BF1CFD" w:rsidRPr="00FC29E8" w:rsidRDefault="00BF1CFD" w:rsidP="00BF1CFD"/>
    <w:p w14:paraId="2EFCA6AC" w14:textId="69FF286B" w:rsidR="00BF1CFD" w:rsidRPr="00FC29E8" w:rsidRDefault="00BF1CFD" w:rsidP="00BF1CFD">
      <w:pPr>
        <w:pStyle w:val="TH"/>
      </w:pPr>
      <w:r w:rsidRPr="00FC29E8">
        <w:t>Table </w:t>
      </w:r>
      <w:r w:rsidRPr="00FC29E8">
        <w:rPr>
          <w:noProof/>
          <w:lang w:eastAsia="zh-CN"/>
        </w:rPr>
        <w:t>6.3</w:t>
      </w:r>
      <w:r w:rsidRPr="00FC29E8">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04CCBC14" w14:textId="77777777" w:rsidTr="00F8442F">
        <w:trPr>
          <w:jc w:val="center"/>
        </w:trPr>
        <w:tc>
          <w:tcPr>
            <w:tcW w:w="824" w:type="pct"/>
            <w:shd w:val="clear" w:color="auto" w:fill="C0C0C0"/>
            <w:vAlign w:val="center"/>
          </w:tcPr>
          <w:p w14:paraId="2D92DFA4" w14:textId="77777777" w:rsidR="00BF1CFD" w:rsidRPr="00FC29E8" w:rsidRDefault="00BF1CFD" w:rsidP="00F8442F">
            <w:pPr>
              <w:pStyle w:val="TAH"/>
            </w:pPr>
            <w:r w:rsidRPr="00FC29E8">
              <w:t>Name</w:t>
            </w:r>
          </w:p>
        </w:tc>
        <w:tc>
          <w:tcPr>
            <w:tcW w:w="732" w:type="pct"/>
            <w:shd w:val="clear" w:color="auto" w:fill="C0C0C0"/>
            <w:vAlign w:val="center"/>
          </w:tcPr>
          <w:p w14:paraId="769A512B" w14:textId="77777777" w:rsidR="00BF1CFD" w:rsidRPr="00FC29E8" w:rsidRDefault="00BF1CFD" w:rsidP="00F8442F">
            <w:pPr>
              <w:pStyle w:val="TAH"/>
            </w:pPr>
            <w:r w:rsidRPr="00FC29E8">
              <w:t>Data type</w:t>
            </w:r>
          </w:p>
        </w:tc>
        <w:tc>
          <w:tcPr>
            <w:tcW w:w="217" w:type="pct"/>
            <w:shd w:val="clear" w:color="auto" w:fill="C0C0C0"/>
            <w:vAlign w:val="center"/>
          </w:tcPr>
          <w:p w14:paraId="1928E079" w14:textId="77777777" w:rsidR="00BF1CFD" w:rsidRPr="00FC29E8" w:rsidRDefault="00BF1CFD" w:rsidP="00F8442F">
            <w:pPr>
              <w:pStyle w:val="TAH"/>
            </w:pPr>
            <w:r w:rsidRPr="00FC29E8">
              <w:t>P</w:t>
            </w:r>
          </w:p>
        </w:tc>
        <w:tc>
          <w:tcPr>
            <w:tcW w:w="581" w:type="pct"/>
            <w:shd w:val="clear" w:color="auto" w:fill="C0C0C0"/>
            <w:vAlign w:val="center"/>
          </w:tcPr>
          <w:p w14:paraId="5038538E" w14:textId="77777777" w:rsidR="00BF1CFD" w:rsidRPr="00FC29E8" w:rsidRDefault="00BF1CFD" w:rsidP="00F8442F">
            <w:pPr>
              <w:pStyle w:val="TAH"/>
            </w:pPr>
            <w:r w:rsidRPr="00FC29E8">
              <w:t>Cardinality</w:t>
            </w:r>
          </w:p>
        </w:tc>
        <w:tc>
          <w:tcPr>
            <w:tcW w:w="2645" w:type="pct"/>
            <w:shd w:val="clear" w:color="auto" w:fill="C0C0C0"/>
            <w:vAlign w:val="center"/>
          </w:tcPr>
          <w:p w14:paraId="1BEA4102" w14:textId="77777777" w:rsidR="00BF1CFD" w:rsidRPr="00FC29E8" w:rsidRDefault="00BF1CFD" w:rsidP="00F8442F">
            <w:pPr>
              <w:pStyle w:val="TAH"/>
            </w:pPr>
            <w:r w:rsidRPr="00FC29E8">
              <w:t>Description</w:t>
            </w:r>
          </w:p>
        </w:tc>
      </w:tr>
      <w:tr w:rsidR="00BF1CFD" w:rsidRPr="00FC29E8" w14:paraId="14F1E1F7" w14:textId="77777777" w:rsidTr="00F8442F">
        <w:trPr>
          <w:jc w:val="center"/>
        </w:trPr>
        <w:tc>
          <w:tcPr>
            <w:tcW w:w="824" w:type="pct"/>
            <w:shd w:val="clear" w:color="auto" w:fill="auto"/>
            <w:vAlign w:val="center"/>
          </w:tcPr>
          <w:p w14:paraId="3D57F048" w14:textId="77777777" w:rsidR="00BF1CFD" w:rsidRPr="00FC29E8" w:rsidRDefault="00BF1CFD" w:rsidP="00F8442F">
            <w:pPr>
              <w:pStyle w:val="TAL"/>
            </w:pPr>
            <w:r w:rsidRPr="00FC29E8">
              <w:t>Location</w:t>
            </w:r>
          </w:p>
        </w:tc>
        <w:tc>
          <w:tcPr>
            <w:tcW w:w="732" w:type="pct"/>
            <w:vAlign w:val="center"/>
          </w:tcPr>
          <w:p w14:paraId="71A9C9A7" w14:textId="77777777" w:rsidR="00BF1CFD" w:rsidRPr="00FC29E8" w:rsidRDefault="00BF1CFD" w:rsidP="00F8442F">
            <w:pPr>
              <w:pStyle w:val="TAL"/>
            </w:pPr>
            <w:r w:rsidRPr="00FC29E8">
              <w:t>string</w:t>
            </w:r>
          </w:p>
        </w:tc>
        <w:tc>
          <w:tcPr>
            <w:tcW w:w="217" w:type="pct"/>
            <w:vAlign w:val="center"/>
          </w:tcPr>
          <w:p w14:paraId="19AA0128" w14:textId="77777777" w:rsidR="00BF1CFD" w:rsidRPr="00FC29E8" w:rsidRDefault="00BF1CFD" w:rsidP="00F8442F">
            <w:pPr>
              <w:pStyle w:val="TAC"/>
            </w:pPr>
            <w:r w:rsidRPr="00FC29E8">
              <w:t>M</w:t>
            </w:r>
          </w:p>
        </w:tc>
        <w:tc>
          <w:tcPr>
            <w:tcW w:w="581" w:type="pct"/>
            <w:vAlign w:val="center"/>
          </w:tcPr>
          <w:p w14:paraId="29FB2E2E" w14:textId="77777777" w:rsidR="00BF1CFD" w:rsidRPr="00FC29E8" w:rsidRDefault="00BF1CFD" w:rsidP="00F8442F">
            <w:pPr>
              <w:pStyle w:val="TAC"/>
            </w:pPr>
            <w:r w:rsidRPr="00FC29E8">
              <w:t>1</w:t>
            </w:r>
          </w:p>
        </w:tc>
        <w:tc>
          <w:tcPr>
            <w:tcW w:w="2645" w:type="pct"/>
            <w:shd w:val="clear" w:color="auto" w:fill="auto"/>
            <w:vAlign w:val="center"/>
          </w:tcPr>
          <w:p w14:paraId="24275B9A" w14:textId="77777777" w:rsidR="00BF1CFD" w:rsidRPr="00FC29E8" w:rsidRDefault="00BF1CFD" w:rsidP="00F8442F">
            <w:pPr>
              <w:pStyle w:val="TAL"/>
            </w:pPr>
            <w:r w:rsidRPr="00FC29E8">
              <w:t>Contains an alternative URI of the resource located in an alternative NSCE Server.</w:t>
            </w:r>
          </w:p>
        </w:tc>
      </w:tr>
    </w:tbl>
    <w:p w14:paraId="1E766AFE" w14:textId="77777777" w:rsidR="00BF1CFD" w:rsidRPr="00FC29E8" w:rsidRDefault="00BF1CFD" w:rsidP="00BF1CFD"/>
    <w:p w14:paraId="3FF356D5" w14:textId="7CBE915F" w:rsidR="00BF1CFD" w:rsidRPr="00FC29E8" w:rsidRDefault="00BF1CFD" w:rsidP="00BF1CFD">
      <w:pPr>
        <w:pStyle w:val="51"/>
      </w:pPr>
      <w:bookmarkStart w:id="1286" w:name="_Toc151743213"/>
      <w:bookmarkStart w:id="1287" w:name="_Toc151743678"/>
      <w:bookmarkStart w:id="1288" w:name="_Toc157434678"/>
      <w:bookmarkStart w:id="1289" w:name="_Toc157436393"/>
      <w:bookmarkStart w:id="1290" w:name="_Toc157440233"/>
      <w:r w:rsidRPr="00FC29E8">
        <w:rPr>
          <w:noProof/>
          <w:lang w:eastAsia="zh-CN"/>
        </w:rPr>
        <w:t>6.3</w:t>
      </w:r>
      <w:r w:rsidRPr="00FC29E8">
        <w:t>.3.5.4</w:t>
      </w:r>
      <w:r w:rsidRPr="00FC29E8">
        <w:tab/>
        <w:t>Resource Custom Operations</w:t>
      </w:r>
      <w:bookmarkEnd w:id="1286"/>
      <w:bookmarkEnd w:id="1287"/>
      <w:bookmarkEnd w:id="1288"/>
      <w:bookmarkEnd w:id="1289"/>
      <w:bookmarkEnd w:id="1290"/>
    </w:p>
    <w:p w14:paraId="75570AEF" w14:textId="77777777" w:rsidR="00BF1CFD" w:rsidRPr="00FC29E8" w:rsidRDefault="00BF1CFD" w:rsidP="00BF1CFD">
      <w:r w:rsidRPr="00FC29E8">
        <w:t>There are no resource custom operations defined for this resource in this release of the specification.</w:t>
      </w:r>
    </w:p>
    <w:p w14:paraId="274B5FB2" w14:textId="35DBD70F" w:rsidR="00BF1CFD" w:rsidRPr="00FC29E8" w:rsidRDefault="00BF1CFD" w:rsidP="00BF1CFD">
      <w:pPr>
        <w:pStyle w:val="31"/>
      </w:pPr>
      <w:bookmarkStart w:id="1291" w:name="_Toc151743214"/>
      <w:bookmarkStart w:id="1292" w:name="_Toc151743679"/>
      <w:bookmarkStart w:id="1293" w:name="_Toc157434679"/>
      <w:bookmarkStart w:id="1294" w:name="_Toc157436394"/>
      <w:bookmarkStart w:id="1295" w:name="_Toc157440234"/>
      <w:r w:rsidRPr="00FC29E8">
        <w:rPr>
          <w:noProof/>
          <w:lang w:eastAsia="zh-CN"/>
        </w:rPr>
        <w:t>6.3</w:t>
      </w:r>
      <w:r w:rsidRPr="00FC29E8">
        <w:t>.4</w:t>
      </w:r>
      <w:r w:rsidRPr="00FC29E8">
        <w:tab/>
      </w:r>
      <w:bookmarkEnd w:id="1213"/>
      <w:r w:rsidRPr="00FC29E8">
        <w:t>Custom Operations without associated resources</w:t>
      </w:r>
      <w:bookmarkEnd w:id="1214"/>
      <w:bookmarkEnd w:id="1215"/>
      <w:bookmarkEnd w:id="1216"/>
      <w:bookmarkEnd w:id="1217"/>
      <w:bookmarkEnd w:id="1218"/>
      <w:bookmarkEnd w:id="1219"/>
      <w:bookmarkEnd w:id="1291"/>
      <w:bookmarkEnd w:id="1292"/>
      <w:bookmarkEnd w:id="1293"/>
      <w:bookmarkEnd w:id="1294"/>
      <w:bookmarkEnd w:id="1295"/>
    </w:p>
    <w:p w14:paraId="11A306A9" w14:textId="77777777" w:rsidR="00BF1CFD" w:rsidRPr="00FC29E8" w:rsidRDefault="00BF1CFD" w:rsidP="00BF1CFD">
      <w:bookmarkStart w:id="1296" w:name="_Toc96843432"/>
      <w:bookmarkStart w:id="1297" w:name="_Toc96844407"/>
      <w:bookmarkStart w:id="1298" w:name="_Toc100739980"/>
      <w:bookmarkStart w:id="1299" w:name="_Toc129252553"/>
      <w:bookmarkStart w:id="1300" w:name="_Toc144024258"/>
      <w:bookmarkStart w:id="1301" w:name="_Toc144459690"/>
      <w:r w:rsidRPr="00FC29E8">
        <w:t>There are no custom operations without associated resources defined for this API in this release of the specification.</w:t>
      </w:r>
    </w:p>
    <w:p w14:paraId="36433073" w14:textId="4DD62381" w:rsidR="00BF1CFD" w:rsidRPr="00FC29E8" w:rsidRDefault="00BF1CFD" w:rsidP="00BF1CFD">
      <w:pPr>
        <w:pStyle w:val="31"/>
      </w:pPr>
      <w:bookmarkStart w:id="1302" w:name="_Toc151743215"/>
      <w:bookmarkStart w:id="1303" w:name="_Toc151743680"/>
      <w:bookmarkStart w:id="1304" w:name="_Toc157434680"/>
      <w:bookmarkStart w:id="1305" w:name="_Toc157436395"/>
      <w:bookmarkStart w:id="1306" w:name="_Toc157440235"/>
      <w:r w:rsidRPr="00FC29E8">
        <w:rPr>
          <w:noProof/>
          <w:lang w:eastAsia="zh-CN"/>
        </w:rPr>
        <w:t>6.3</w:t>
      </w:r>
      <w:r w:rsidRPr="00FC29E8">
        <w:t>.5</w:t>
      </w:r>
      <w:r w:rsidRPr="00FC29E8">
        <w:tab/>
        <w:t>Notifications</w:t>
      </w:r>
      <w:bookmarkEnd w:id="1296"/>
      <w:bookmarkEnd w:id="1297"/>
      <w:bookmarkEnd w:id="1298"/>
      <w:bookmarkEnd w:id="1299"/>
      <w:bookmarkEnd w:id="1300"/>
      <w:bookmarkEnd w:id="1301"/>
      <w:bookmarkEnd w:id="1302"/>
      <w:bookmarkEnd w:id="1303"/>
      <w:bookmarkEnd w:id="1304"/>
      <w:bookmarkEnd w:id="1305"/>
      <w:bookmarkEnd w:id="1306"/>
    </w:p>
    <w:p w14:paraId="4AA68850" w14:textId="2B1CE986" w:rsidR="00BF1CFD" w:rsidRPr="00FC29E8" w:rsidRDefault="00BF1CFD" w:rsidP="00BF1CFD">
      <w:pPr>
        <w:pStyle w:val="41"/>
      </w:pPr>
      <w:bookmarkStart w:id="1307" w:name="_Toc144024163"/>
      <w:bookmarkStart w:id="1308" w:name="_Toc148176876"/>
      <w:bookmarkStart w:id="1309" w:name="_Toc148358926"/>
      <w:bookmarkStart w:id="1310" w:name="_Toc151743216"/>
      <w:bookmarkStart w:id="1311" w:name="_Toc151743681"/>
      <w:bookmarkStart w:id="1312" w:name="_Toc157434681"/>
      <w:bookmarkStart w:id="1313" w:name="_Toc157436396"/>
      <w:bookmarkStart w:id="1314" w:name="_Toc157440236"/>
      <w:bookmarkStart w:id="1315" w:name="_Toc144024265"/>
      <w:bookmarkStart w:id="1316" w:name="_Toc144459697"/>
      <w:bookmarkStart w:id="1317" w:name="_Toc96843453"/>
      <w:bookmarkStart w:id="1318" w:name="_Toc96844428"/>
      <w:bookmarkStart w:id="1319" w:name="_Toc100740001"/>
      <w:bookmarkStart w:id="1320" w:name="_Toc129252574"/>
      <w:r w:rsidRPr="00FC29E8">
        <w:rPr>
          <w:noProof/>
          <w:lang w:eastAsia="zh-CN"/>
        </w:rPr>
        <w:t>6.3</w:t>
      </w:r>
      <w:r w:rsidRPr="00FC29E8">
        <w:t>.5.1</w:t>
      </w:r>
      <w:r w:rsidRPr="00FC29E8">
        <w:tab/>
        <w:t>General</w:t>
      </w:r>
      <w:bookmarkEnd w:id="1307"/>
      <w:bookmarkEnd w:id="1308"/>
      <w:bookmarkEnd w:id="1309"/>
      <w:bookmarkEnd w:id="1310"/>
      <w:bookmarkEnd w:id="1311"/>
      <w:bookmarkEnd w:id="1312"/>
      <w:bookmarkEnd w:id="1313"/>
      <w:bookmarkEnd w:id="1314"/>
    </w:p>
    <w:p w14:paraId="71C84B69" w14:textId="77777777" w:rsidR="00BF1CFD" w:rsidRPr="00FC29E8" w:rsidRDefault="00BF1CFD" w:rsidP="00BF1CFD">
      <w:pPr>
        <w:rPr>
          <w:noProof/>
        </w:rPr>
      </w:pPr>
      <w:r w:rsidRPr="00FC29E8">
        <w:rPr>
          <w:noProof/>
        </w:rPr>
        <w:t>Notifications shall comply to clause 6.6 of 3GPP TS 29.549 </w:t>
      </w:r>
      <w:r w:rsidRPr="00FC29E8">
        <w:t>[15]</w:t>
      </w:r>
      <w:r w:rsidRPr="00FC29E8">
        <w:rPr>
          <w:noProof/>
        </w:rPr>
        <w:t>.</w:t>
      </w:r>
    </w:p>
    <w:p w14:paraId="2C01FFFE" w14:textId="0F379578" w:rsidR="00BF1CFD" w:rsidRPr="00FC29E8" w:rsidRDefault="00BF1CFD" w:rsidP="00BF1CFD">
      <w:pPr>
        <w:pStyle w:val="TH"/>
      </w:pPr>
      <w:r w:rsidRPr="00FC29E8">
        <w:lastRenderedPageBreak/>
        <w:t>Table </w:t>
      </w:r>
      <w:r w:rsidRPr="00FC29E8">
        <w:rPr>
          <w:noProof/>
          <w:lang w:eastAsia="zh-CN"/>
        </w:rPr>
        <w:t>6.3</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FC29E8" w:rsidRPr="00FC29E8" w14:paraId="2CE6B06C" w14:textId="77777777" w:rsidTr="00F8442F">
        <w:trPr>
          <w:jc w:val="center"/>
        </w:trPr>
        <w:tc>
          <w:tcPr>
            <w:tcW w:w="979" w:type="pct"/>
            <w:shd w:val="clear" w:color="auto" w:fill="C0C0C0"/>
            <w:vAlign w:val="center"/>
            <w:hideMark/>
          </w:tcPr>
          <w:p w14:paraId="63C68F0F" w14:textId="77777777" w:rsidR="00BF1CFD" w:rsidRPr="00FC29E8" w:rsidRDefault="00BF1CFD" w:rsidP="00F8442F">
            <w:pPr>
              <w:pStyle w:val="TAH"/>
            </w:pPr>
            <w:r w:rsidRPr="00FC29E8">
              <w:t>Notification</w:t>
            </w:r>
          </w:p>
        </w:tc>
        <w:tc>
          <w:tcPr>
            <w:tcW w:w="1077" w:type="pct"/>
            <w:shd w:val="clear" w:color="auto" w:fill="C0C0C0"/>
            <w:vAlign w:val="center"/>
            <w:hideMark/>
          </w:tcPr>
          <w:p w14:paraId="536B1FD8" w14:textId="77777777" w:rsidR="00BF1CFD" w:rsidRPr="00FC29E8" w:rsidRDefault="00BF1CFD" w:rsidP="00F8442F">
            <w:pPr>
              <w:pStyle w:val="TAH"/>
            </w:pPr>
            <w:r w:rsidRPr="00FC29E8">
              <w:t>Callback URI</w:t>
            </w:r>
          </w:p>
        </w:tc>
        <w:tc>
          <w:tcPr>
            <w:tcW w:w="736" w:type="pct"/>
            <w:shd w:val="clear" w:color="auto" w:fill="C0C0C0"/>
            <w:vAlign w:val="center"/>
            <w:hideMark/>
          </w:tcPr>
          <w:p w14:paraId="4FB182CD" w14:textId="77777777" w:rsidR="00BF1CFD" w:rsidRPr="00FC29E8" w:rsidRDefault="00BF1CFD" w:rsidP="00F8442F">
            <w:pPr>
              <w:pStyle w:val="TAH"/>
            </w:pPr>
            <w:r w:rsidRPr="00FC29E8">
              <w:t>HTTP method or custom operation</w:t>
            </w:r>
          </w:p>
        </w:tc>
        <w:tc>
          <w:tcPr>
            <w:tcW w:w="2207" w:type="pct"/>
            <w:shd w:val="clear" w:color="auto" w:fill="C0C0C0"/>
            <w:vAlign w:val="center"/>
            <w:hideMark/>
          </w:tcPr>
          <w:p w14:paraId="67F3CA70" w14:textId="77777777" w:rsidR="00BF1CFD" w:rsidRPr="00FC29E8" w:rsidRDefault="00BF1CFD" w:rsidP="00F8442F">
            <w:pPr>
              <w:pStyle w:val="TAH"/>
            </w:pPr>
            <w:r w:rsidRPr="00FC29E8">
              <w:t>Description</w:t>
            </w:r>
          </w:p>
          <w:p w14:paraId="0EAA0DF9" w14:textId="77777777" w:rsidR="00BF1CFD" w:rsidRPr="00FC29E8" w:rsidRDefault="00BF1CFD" w:rsidP="00F8442F">
            <w:pPr>
              <w:pStyle w:val="TAH"/>
            </w:pPr>
            <w:r w:rsidRPr="00FC29E8">
              <w:t>(service operation)</w:t>
            </w:r>
          </w:p>
        </w:tc>
      </w:tr>
      <w:tr w:rsidR="0084527C" w:rsidRPr="00FC29E8" w14:paraId="4074BCE4" w14:textId="77777777" w:rsidTr="00F8442F">
        <w:trPr>
          <w:jc w:val="center"/>
        </w:trPr>
        <w:tc>
          <w:tcPr>
            <w:tcW w:w="979" w:type="pct"/>
            <w:vAlign w:val="center"/>
          </w:tcPr>
          <w:p w14:paraId="290AE418" w14:textId="77777777" w:rsidR="00BF1CFD" w:rsidRPr="00FC29E8" w:rsidRDefault="00BF1CFD" w:rsidP="00F8442F">
            <w:pPr>
              <w:pStyle w:val="TAL"/>
              <w:rPr>
                <w:lang w:val="en-US"/>
              </w:rPr>
            </w:pPr>
            <w:r w:rsidRPr="00FC29E8">
              <w:t>Policy Usage Notification</w:t>
            </w:r>
          </w:p>
        </w:tc>
        <w:tc>
          <w:tcPr>
            <w:tcW w:w="1077" w:type="pct"/>
            <w:vAlign w:val="center"/>
          </w:tcPr>
          <w:p w14:paraId="21DD43CA" w14:textId="77777777" w:rsidR="00BF1CFD" w:rsidRPr="00FC29E8" w:rsidRDefault="00BF1CFD" w:rsidP="00F8442F">
            <w:pPr>
              <w:pStyle w:val="TAL"/>
              <w:rPr>
                <w:lang w:val="en-US"/>
              </w:rPr>
            </w:pPr>
            <w:r w:rsidRPr="00FC29E8">
              <w:t>{notifUri}</w:t>
            </w:r>
          </w:p>
        </w:tc>
        <w:tc>
          <w:tcPr>
            <w:tcW w:w="736" w:type="pct"/>
            <w:vAlign w:val="center"/>
          </w:tcPr>
          <w:p w14:paraId="407E5268" w14:textId="77777777" w:rsidR="00BF1CFD" w:rsidRPr="00FC29E8" w:rsidRDefault="00BF1CFD" w:rsidP="00F8442F">
            <w:pPr>
              <w:pStyle w:val="TAC"/>
              <w:rPr>
                <w:lang w:val="fr-FR"/>
              </w:rPr>
            </w:pPr>
            <w:r w:rsidRPr="00FC29E8">
              <w:rPr>
                <w:lang w:val="fr-FR"/>
              </w:rPr>
              <w:t>POST</w:t>
            </w:r>
          </w:p>
        </w:tc>
        <w:tc>
          <w:tcPr>
            <w:tcW w:w="2207" w:type="pct"/>
            <w:vAlign w:val="center"/>
          </w:tcPr>
          <w:p w14:paraId="492C3832" w14:textId="77777777" w:rsidR="00BF1CFD" w:rsidRPr="00FC29E8" w:rsidRDefault="00BF1CFD" w:rsidP="00F8442F">
            <w:pPr>
              <w:pStyle w:val="TAL"/>
              <w:rPr>
                <w:lang w:val="en-US"/>
              </w:rPr>
            </w:pPr>
            <w:r w:rsidRPr="00FC29E8">
              <w:rPr>
                <w:lang w:val="en-US"/>
              </w:rPr>
              <w:t>This service operation e</w:t>
            </w:r>
            <w:r w:rsidRPr="00FC29E8">
              <w:t xml:space="preserve">nables a NSCE Server to notify a previously subscribed </w:t>
            </w:r>
            <w:r w:rsidRPr="00FC29E8">
              <w:rPr>
                <w:noProof/>
                <w:lang w:eastAsia="zh-CN"/>
              </w:rPr>
              <w:t>service consumer</w:t>
            </w:r>
            <w:r w:rsidRPr="00FC29E8">
              <w:t xml:space="preserve"> on</w:t>
            </w:r>
            <w:r w:rsidRPr="00FC29E8">
              <w:rPr>
                <w:lang w:val="en-US"/>
              </w:rPr>
              <w:t xml:space="preserve"> </w:t>
            </w:r>
            <w:r w:rsidRPr="00FC29E8">
              <w:t>Policy Usage event(s)</w:t>
            </w:r>
            <w:r w:rsidRPr="00FC29E8">
              <w:rPr>
                <w:lang w:val="en-US"/>
              </w:rPr>
              <w:t>.</w:t>
            </w:r>
          </w:p>
        </w:tc>
      </w:tr>
      <w:tr w:rsidR="00FC29E8" w:rsidRPr="00FC29E8" w14:paraId="7C7E5F77" w14:textId="77777777" w:rsidTr="00F8442F">
        <w:trPr>
          <w:jc w:val="center"/>
        </w:trPr>
        <w:tc>
          <w:tcPr>
            <w:tcW w:w="979" w:type="pct"/>
            <w:vAlign w:val="center"/>
          </w:tcPr>
          <w:p w14:paraId="597F51CA" w14:textId="77777777" w:rsidR="00BF1CFD" w:rsidRPr="00FC29E8" w:rsidRDefault="00BF1CFD" w:rsidP="00F8442F">
            <w:pPr>
              <w:pStyle w:val="TAL"/>
            </w:pPr>
            <w:r w:rsidRPr="00FC29E8">
              <w:t>Policy Harmonization Notification</w:t>
            </w:r>
          </w:p>
        </w:tc>
        <w:tc>
          <w:tcPr>
            <w:tcW w:w="1077" w:type="pct"/>
            <w:vAlign w:val="center"/>
          </w:tcPr>
          <w:p w14:paraId="04719FDB" w14:textId="77777777" w:rsidR="00BF1CFD" w:rsidRPr="00FC29E8" w:rsidRDefault="00BF1CFD" w:rsidP="00F8442F">
            <w:pPr>
              <w:pStyle w:val="TAL"/>
            </w:pPr>
            <w:r w:rsidRPr="00FC29E8">
              <w:t>{notifUri}</w:t>
            </w:r>
          </w:p>
        </w:tc>
        <w:tc>
          <w:tcPr>
            <w:tcW w:w="736" w:type="pct"/>
            <w:vAlign w:val="center"/>
          </w:tcPr>
          <w:p w14:paraId="160E5680" w14:textId="77777777" w:rsidR="00BF1CFD" w:rsidRPr="00FC29E8" w:rsidRDefault="00BF1CFD" w:rsidP="00F8442F">
            <w:pPr>
              <w:pStyle w:val="TAC"/>
              <w:rPr>
                <w:lang w:val="fr-FR"/>
              </w:rPr>
            </w:pPr>
            <w:r w:rsidRPr="00FC29E8">
              <w:rPr>
                <w:lang w:val="fr-FR"/>
              </w:rPr>
              <w:t>POST</w:t>
            </w:r>
          </w:p>
        </w:tc>
        <w:tc>
          <w:tcPr>
            <w:tcW w:w="2207" w:type="pct"/>
            <w:vAlign w:val="center"/>
          </w:tcPr>
          <w:p w14:paraId="3F1919FB" w14:textId="77777777" w:rsidR="00BF1CFD" w:rsidRPr="00FC29E8" w:rsidRDefault="00BF1CFD" w:rsidP="00F8442F">
            <w:pPr>
              <w:pStyle w:val="TAL"/>
              <w:rPr>
                <w:lang w:val="en-US"/>
              </w:rPr>
            </w:pPr>
            <w:r w:rsidRPr="00FC29E8">
              <w:rPr>
                <w:lang w:val="en-US"/>
              </w:rPr>
              <w:t>This service operation e</w:t>
            </w:r>
            <w:r w:rsidRPr="00FC29E8">
              <w:t xml:space="preserve">nables a NSCE Server to notify a previously implicitly subscribed </w:t>
            </w:r>
            <w:r w:rsidRPr="00FC29E8">
              <w:rPr>
                <w:noProof/>
                <w:lang w:eastAsia="zh-CN"/>
              </w:rPr>
              <w:t>service consumer</w:t>
            </w:r>
            <w:r w:rsidRPr="00FC29E8">
              <w:t xml:space="preserve"> on</w:t>
            </w:r>
            <w:r w:rsidRPr="00FC29E8">
              <w:rPr>
                <w:lang w:val="en-US"/>
              </w:rPr>
              <w:t xml:space="preserve"> </w:t>
            </w:r>
            <w:r w:rsidRPr="00FC29E8">
              <w:t>Policy Harmonization event(s)</w:t>
            </w:r>
            <w:r w:rsidRPr="00FC29E8">
              <w:rPr>
                <w:lang w:val="en-US"/>
              </w:rPr>
              <w:t>.</w:t>
            </w:r>
          </w:p>
        </w:tc>
      </w:tr>
    </w:tbl>
    <w:p w14:paraId="34AF22E9" w14:textId="77777777" w:rsidR="00BF1CFD" w:rsidRPr="00FC29E8" w:rsidRDefault="00BF1CFD" w:rsidP="00BF1CFD">
      <w:pPr>
        <w:rPr>
          <w:noProof/>
        </w:rPr>
      </w:pPr>
    </w:p>
    <w:p w14:paraId="3DDB1B43" w14:textId="626DE3A0" w:rsidR="00BF1CFD" w:rsidRPr="00FC29E8" w:rsidRDefault="00BF1CFD" w:rsidP="00BF1CFD">
      <w:pPr>
        <w:pStyle w:val="41"/>
      </w:pPr>
      <w:bookmarkStart w:id="1321" w:name="_Toc151743217"/>
      <w:bookmarkStart w:id="1322" w:name="_Toc151743682"/>
      <w:bookmarkStart w:id="1323" w:name="_Toc157434682"/>
      <w:bookmarkStart w:id="1324" w:name="_Toc157436397"/>
      <w:bookmarkStart w:id="1325" w:name="_Toc157440237"/>
      <w:r w:rsidRPr="00FC29E8">
        <w:rPr>
          <w:noProof/>
          <w:lang w:eastAsia="zh-CN"/>
        </w:rPr>
        <w:t>6.3</w:t>
      </w:r>
      <w:r w:rsidRPr="00FC29E8">
        <w:t>.5.2</w:t>
      </w:r>
      <w:r w:rsidRPr="00FC29E8">
        <w:tab/>
        <w:t>Policy Usage Notification</w:t>
      </w:r>
      <w:bookmarkEnd w:id="1321"/>
      <w:bookmarkEnd w:id="1322"/>
      <w:bookmarkEnd w:id="1323"/>
      <w:bookmarkEnd w:id="1324"/>
      <w:bookmarkEnd w:id="1325"/>
    </w:p>
    <w:p w14:paraId="19B1B248" w14:textId="2CC25275" w:rsidR="00BF1CFD" w:rsidRPr="00FC29E8" w:rsidRDefault="00BF1CFD" w:rsidP="00BF1CFD">
      <w:pPr>
        <w:pStyle w:val="51"/>
        <w:rPr>
          <w:noProof/>
        </w:rPr>
      </w:pPr>
      <w:bookmarkStart w:id="1326" w:name="_Toc151743218"/>
      <w:bookmarkStart w:id="1327" w:name="_Toc151743683"/>
      <w:bookmarkStart w:id="1328" w:name="_Toc157434683"/>
      <w:bookmarkStart w:id="1329" w:name="_Toc157436398"/>
      <w:bookmarkStart w:id="1330" w:name="_Toc157440238"/>
      <w:r w:rsidRPr="00FC29E8">
        <w:rPr>
          <w:noProof/>
          <w:lang w:eastAsia="zh-CN"/>
        </w:rPr>
        <w:t>6.3</w:t>
      </w:r>
      <w:r w:rsidRPr="00FC29E8">
        <w:t>.5.2</w:t>
      </w:r>
      <w:r w:rsidRPr="00FC29E8">
        <w:rPr>
          <w:noProof/>
        </w:rPr>
        <w:t>.1</w:t>
      </w:r>
      <w:r w:rsidRPr="00FC29E8">
        <w:rPr>
          <w:noProof/>
        </w:rPr>
        <w:tab/>
        <w:t>Description</w:t>
      </w:r>
      <w:bookmarkEnd w:id="1326"/>
      <w:bookmarkEnd w:id="1327"/>
      <w:bookmarkEnd w:id="1328"/>
      <w:bookmarkEnd w:id="1329"/>
      <w:bookmarkEnd w:id="1330"/>
    </w:p>
    <w:p w14:paraId="51113EEF" w14:textId="77777777" w:rsidR="00BF1CFD" w:rsidRPr="00FC29E8" w:rsidRDefault="00BF1CFD" w:rsidP="00BF1CFD">
      <w:pPr>
        <w:rPr>
          <w:noProof/>
        </w:rPr>
      </w:pPr>
      <w:r w:rsidRPr="00FC29E8">
        <w:rPr>
          <w:noProof/>
        </w:rPr>
        <w:t xml:space="preserve">The </w:t>
      </w:r>
      <w:r w:rsidRPr="00FC29E8">
        <w:t>Policy Usage Notification</w:t>
      </w:r>
      <w:r w:rsidRPr="00FC29E8">
        <w:rPr>
          <w:noProof/>
        </w:rPr>
        <w:t xml:space="preserve"> is used by the </w:t>
      </w:r>
      <w:r w:rsidRPr="00FC29E8">
        <w:t>NSCE</w:t>
      </w:r>
      <w:r w:rsidRPr="00FC29E8">
        <w:rPr>
          <w:noProof/>
        </w:rPr>
        <w:t xml:space="preserve"> Server to notify a previously subscribed service consumer on </w:t>
      </w:r>
      <w:r w:rsidRPr="00FC29E8">
        <w:t>Policy Usage event(s)</w:t>
      </w:r>
      <w:r w:rsidRPr="00FC29E8">
        <w:rPr>
          <w:noProof/>
        </w:rPr>
        <w:t>.</w:t>
      </w:r>
    </w:p>
    <w:p w14:paraId="1DA83B4E" w14:textId="35E22A78" w:rsidR="00BF1CFD" w:rsidRPr="00FC29E8" w:rsidRDefault="00BF1CFD" w:rsidP="00BF1CFD">
      <w:pPr>
        <w:pStyle w:val="51"/>
        <w:rPr>
          <w:noProof/>
        </w:rPr>
      </w:pPr>
      <w:bookmarkStart w:id="1331" w:name="_Toc151743219"/>
      <w:bookmarkStart w:id="1332" w:name="_Toc151743684"/>
      <w:bookmarkStart w:id="1333" w:name="_Toc157434684"/>
      <w:bookmarkStart w:id="1334" w:name="_Toc157436399"/>
      <w:bookmarkStart w:id="1335" w:name="_Toc157440239"/>
      <w:r w:rsidRPr="00FC29E8">
        <w:rPr>
          <w:noProof/>
          <w:lang w:eastAsia="zh-CN"/>
        </w:rPr>
        <w:t>6.3</w:t>
      </w:r>
      <w:r w:rsidRPr="00FC29E8">
        <w:t>.5.2</w:t>
      </w:r>
      <w:r w:rsidRPr="00FC29E8">
        <w:rPr>
          <w:noProof/>
        </w:rPr>
        <w:t>.2</w:t>
      </w:r>
      <w:r w:rsidRPr="00FC29E8">
        <w:rPr>
          <w:noProof/>
        </w:rPr>
        <w:tab/>
        <w:t>Target URI</w:t>
      </w:r>
      <w:bookmarkEnd w:id="1331"/>
      <w:bookmarkEnd w:id="1332"/>
      <w:bookmarkEnd w:id="1333"/>
      <w:bookmarkEnd w:id="1334"/>
      <w:bookmarkEnd w:id="1335"/>
    </w:p>
    <w:p w14:paraId="59F7E910" w14:textId="408420E0" w:rsidR="00BF1CFD" w:rsidRPr="00FC29E8" w:rsidRDefault="00BF1CFD" w:rsidP="00BF1CFD">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sidRPr="00FC29E8">
        <w:rPr>
          <w:noProof/>
          <w:lang w:eastAsia="zh-CN"/>
        </w:rPr>
        <w:t>6.3</w:t>
      </w:r>
      <w:r w:rsidRPr="00FC29E8">
        <w:t>.5.2.2-1.</w:t>
      </w:r>
    </w:p>
    <w:p w14:paraId="16B500D4" w14:textId="27EDFEB4" w:rsidR="00BF1CFD" w:rsidRPr="00FC29E8" w:rsidRDefault="00BF1CFD" w:rsidP="00BF1CFD">
      <w:pPr>
        <w:pStyle w:val="TH"/>
        <w:rPr>
          <w:rFonts w:cs="Arial"/>
          <w:noProof/>
        </w:rPr>
      </w:pPr>
      <w:r w:rsidRPr="00FC29E8">
        <w:rPr>
          <w:noProof/>
        </w:rPr>
        <w:t>Table </w:t>
      </w:r>
      <w:r w:rsidRPr="00FC29E8">
        <w:rPr>
          <w:noProof/>
          <w:lang w:eastAsia="zh-CN"/>
        </w:rPr>
        <w:t>6.3</w:t>
      </w:r>
      <w:r w:rsidRPr="00FC29E8">
        <w:t>.5.2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FC29E8" w14:paraId="3C12F71A" w14:textId="77777777" w:rsidTr="00F8442F">
        <w:trPr>
          <w:jc w:val="center"/>
        </w:trPr>
        <w:tc>
          <w:tcPr>
            <w:tcW w:w="1924" w:type="dxa"/>
            <w:shd w:val="clear" w:color="auto" w:fill="C0C0C0"/>
            <w:vAlign w:val="center"/>
            <w:hideMark/>
          </w:tcPr>
          <w:p w14:paraId="38ED7BB7" w14:textId="77777777" w:rsidR="00BF1CFD" w:rsidRPr="00FC29E8" w:rsidRDefault="00BF1CFD" w:rsidP="00F8442F">
            <w:pPr>
              <w:pStyle w:val="TAH"/>
              <w:rPr>
                <w:noProof/>
              </w:rPr>
            </w:pPr>
            <w:r w:rsidRPr="00FC29E8">
              <w:rPr>
                <w:noProof/>
              </w:rPr>
              <w:t>Name</w:t>
            </w:r>
          </w:p>
        </w:tc>
        <w:tc>
          <w:tcPr>
            <w:tcW w:w="7814" w:type="dxa"/>
            <w:shd w:val="clear" w:color="auto" w:fill="C0C0C0"/>
            <w:vAlign w:val="center"/>
            <w:hideMark/>
          </w:tcPr>
          <w:p w14:paraId="09AFE5E3" w14:textId="77777777" w:rsidR="00BF1CFD" w:rsidRPr="00FC29E8" w:rsidRDefault="00BF1CFD" w:rsidP="00F8442F">
            <w:pPr>
              <w:pStyle w:val="TAH"/>
              <w:rPr>
                <w:noProof/>
              </w:rPr>
            </w:pPr>
            <w:r w:rsidRPr="00FC29E8">
              <w:rPr>
                <w:noProof/>
              </w:rPr>
              <w:t>Definition</w:t>
            </w:r>
          </w:p>
        </w:tc>
      </w:tr>
      <w:tr w:rsidR="00BF1CFD" w:rsidRPr="00FC29E8" w14:paraId="028246A2" w14:textId="77777777" w:rsidTr="00F8442F">
        <w:trPr>
          <w:jc w:val="center"/>
        </w:trPr>
        <w:tc>
          <w:tcPr>
            <w:tcW w:w="1924" w:type="dxa"/>
            <w:hideMark/>
          </w:tcPr>
          <w:p w14:paraId="3E9E7EC8" w14:textId="77777777" w:rsidR="00BF1CFD" w:rsidRPr="00FC29E8" w:rsidRDefault="00BF1CFD" w:rsidP="00F8442F">
            <w:pPr>
              <w:pStyle w:val="TAL"/>
              <w:rPr>
                <w:noProof/>
              </w:rPr>
            </w:pPr>
            <w:r w:rsidRPr="00FC29E8">
              <w:rPr>
                <w:noProof/>
              </w:rPr>
              <w:t>notifUri</w:t>
            </w:r>
          </w:p>
        </w:tc>
        <w:tc>
          <w:tcPr>
            <w:tcW w:w="7814" w:type="dxa"/>
            <w:vAlign w:val="center"/>
            <w:hideMark/>
          </w:tcPr>
          <w:p w14:paraId="61728C6E" w14:textId="77777777" w:rsidR="00BF1CFD" w:rsidRPr="00FC29E8" w:rsidRDefault="00BF1CFD" w:rsidP="00F8442F">
            <w:pPr>
              <w:pStyle w:val="TAL"/>
              <w:rPr>
                <w:noProof/>
              </w:rPr>
            </w:pPr>
            <w:r w:rsidRPr="00FC29E8">
              <w:rPr>
                <w:noProof/>
              </w:rPr>
              <w:t>Represents the callback URI encoded as a string formatted as a URI.</w:t>
            </w:r>
          </w:p>
        </w:tc>
      </w:tr>
    </w:tbl>
    <w:p w14:paraId="5ADC7331" w14:textId="77777777" w:rsidR="00BF1CFD" w:rsidRPr="00FC29E8" w:rsidRDefault="00BF1CFD" w:rsidP="00BF1CFD">
      <w:pPr>
        <w:rPr>
          <w:noProof/>
        </w:rPr>
      </w:pPr>
    </w:p>
    <w:p w14:paraId="563BFD70" w14:textId="7051043F" w:rsidR="00BF1CFD" w:rsidRPr="00FC29E8" w:rsidRDefault="00BF1CFD" w:rsidP="00BF1CFD">
      <w:pPr>
        <w:pStyle w:val="51"/>
        <w:rPr>
          <w:noProof/>
        </w:rPr>
      </w:pPr>
      <w:bookmarkStart w:id="1336" w:name="_Toc151743220"/>
      <w:bookmarkStart w:id="1337" w:name="_Toc151743685"/>
      <w:bookmarkStart w:id="1338" w:name="_Toc157434685"/>
      <w:bookmarkStart w:id="1339" w:name="_Toc157436400"/>
      <w:bookmarkStart w:id="1340" w:name="_Toc157440240"/>
      <w:r w:rsidRPr="00FC29E8">
        <w:rPr>
          <w:noProof/>
          <w:lang w:eastAsia="zh-CN"/>
        </w:rPr>
        <w:t>6.3</w:t>
      </w:r>
      <w:r w:rsidRPr="00FC29E8">
        <w:t>.5.2</w:t>
      </w:r>
      <w:r w:rsidRPr="00FC29E8">
        <w:rPr>
          <w:noProof/>
        </w:rPr>
        <w:t>.3</w:t>
      </w:r>
      <w:r w:rsidRPr="00FC29E8">
        <w:rPr>
          <w:noProof/>
        </w:rPr>
        <w:tab/>
        <w:t>Standard Methods</w:t>
      </w:r>
      <w:bookmarkEnd w:id="1336"/>
      <w:bookmarkEnd w:id="1337"/>
      <w:bookmarkEnd w:id="1338"/>
      <w:bookmarkEnd w:id="1339"/>
      <w:bookmarkEnd w:id="1340"/>
    </w:p>
    <w:p w14:paraId="56768BFA" w14:textId="6F1CE250" w:rsidR="00BF1CFD" w:rsidRPr="00FC29E8" w:rsidRDefault="00BF1CFD" w:rsidP="00BF1CFD">
      <w:pPr>
        <w:pStyle w:val="H6"/>
        <w:rPr>
          <w:noProof/>
        </w:rPr>
      </w:pPr>
      <w:r w:rsidRPr="00FC29E8">
        <w:rPr>
          <w:noProof/>
          <w:lang w:eastAsia="zh-CN"/>
        </w:rPr>
        <w:t>6.3</w:t>
      </w:r>
      <w:r w:rsidRPr="00FC29E8">
        <w:t>.5.2.3</w:t>
      </w:r>
      <w:r w:rsidRPr="00FC29E8">
        <w:rPr>
          <w:noProof/>
        </w:rPr>
        <w:t>.1</w:t>
      </w:r>
      <w:r w:rsidRPr="00FC29E8">
        <w:rPr>
          <w:noProof/>
        </w:rPr>
        <w:tab/>
        <w:t>POST</w:t>
      </w:r>
    </w:p>
    <w:p w14:paraId="1CE4CAF1" w14:textId="57A7D8CB" w:rsidR="00BF1CFD" w:rsidRPr="00FC29E8" w:rsidRDefault="00BF1CFD" w:rsidP="00BF1CFD">
      <w:pPr>
        <w:rPr>
          <w:noProof/>
        </w:rPr>
      </w:pPr>
      <w:r w:rsidRPr="00FC29E8">
        <w:rPr>
          <w:noProof/>
        </w:rPr>
        <w:t>This method shall support the request data structures specified in table </w:t>
      </w:r>
      <w:r w:rsidRPr="00FC29E8">
        <w:rPr>
          <w:noProof/>
          <w:lang w:eastAsia="zh-CN"/>
        </w:rPr>
        <w:t>6.3</w:t>
      </w:r>
      <w:r w:rsidRPr="00FC29E8">
        <w:t>.5.2</w:t>
      </w:r>
      <w:r w:rsidRPr="00FC29E8">
        <w:rPr>
          <w:noProof/>
        </w:rPr>
        <w:t>.3.1-1 and the response data structures and response codes specified in table </w:t>
      </w:r>
      <w:r w:rsidRPr="00FC29E8">
        <w:rPr>
          <w:noProof/>
          <w:lang w:eastAsia="zh-CN"/>
        </w:rPr>
        <w:t>6.3</w:t>
      </w:r>
      <w:r w:rsidRPr="00FC29E8">
        <w:t>.5.2</w:t>
      </w:r>
      <w:r w:rsidRPr="00FC29E8">
        <w:rPr>
          <w:noProof/>
        </w:rPr>
        <w:t>.3.1-2.</w:t>
      </w:r>
    </w:p>
    <w:p w14:paraId="104A4038" w14:textId="5D34C933" w:rsidR="00BF1CFD" w:rsidRPr="00FC29E8" w:rsidRDefault="00BF1CFD" w:rsidP="00BF1CFD">
      <w:pPr>
        <w:pStyle w:val="TH"/>
        <w:rPr>
          <w:noProof/>
        </w:rPr>
      </w:pPr>
      <w:r w:rsidRPr="00FC29E8">
        <w:rPr>
          <w:noProof/>
        </w:rPr>
        <w:t>Table </w:t>
      </w:r>
      <w:r w:rsidRPr="00FC29E8">
        <w:rPr>
          <w:noProof/>
          <w:lang w:eastAsia="zh-CN"/>
        </w:rPr>
        <w:t>6.3</w:t>
      </w:r>
      <w:r w:rsidRPr="00FC29E8">
        <w:t>.5.2</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F1CFD" w:rsidRPr="00FC29E8" w14:paraId="2B965605" w14:textId="77777777" w:rsidTr="00F8442F">
        <w:trPr>
          <w:jc w:val="center"/>
        </w:trPr>
        <w:tc>
          <w:tcPr>
            <w:tcW w:w="1835" w:type="dxa"/>
            <w:shd w:val="clear" w:color="auto" w:fill="C0C0C0"/>
            <w:vAlign w:val="center"/>
            <w:hideMark/>
          </w:tcPr>
          <w:p w14:paraId="0B8E4E75" w14:textId="77777777" w:rsidR="00BF1CFD" w:rsidRPr="00FC29E8" w:rsidRDefault="00BF1CFD" w:rsidP="00F8442F">
            <w:pPr>
              <w:pStyle w:val="TAH"/>
              <w:rPr>
                <w:noProof/>
              </w:rPr>
            </w:pPr>
            <w:r w:rsidRPr="00FC29E8">
              <w:rPr>
                <w:noProof/>
              </w:rPr>
              <w:t>Data type</w:t>
            </w:r>
          </w:p>
        </w:tc>
        <w:tc>
          <w:tcPr>
            <w:tcW w:w="425" w:type="dxa"/>
            <w:shd w:val="clear" w:color="auto" w:fill="C0C0C0"/>
            <w:vAlign w:val="center"/>
            <w:hideMark/>
          </w:tcPr>
          <w:p w14:paraId="6D649520" w14:textId="77777777" w:rsidR="00BF1CFD" w:rsidRPr="00FC29E8" w:rsidRDefault="00BF1CFD" w:rsidP="00F8442F">
            <w:pPr>
              <w:pStyle w:val="TAH"/>
              <w:rPr>
                <w:noProof/>
              </w:rPr>
            </w:pPr>
            <w:r w:rsidRPr="00FC29E8">
              <w:rPr>
                <w:noProof/>
              </w:rPr>
              <w:t>P</w:t>
            </w:r>
          </w:p>
        </w:tc>
        <w:tc>
          <w:tcPr>
            <w:tcW w:w="1276" w:type="dxa"/>
            <w:shd w:val="clear" w:color="auto" w:fill="C0C0C0"/>
            <w:vAlign w:val="center"/>
            <w:hideMark/>
          </w:tcPr>
          <w:p w14:paraId="46B9D66C" w14:textId="77777777" w:rsidR="00BF1CFD" w:rsidRPr="00FC29E8" w:rsidRDefault="00BF1CFD" w:rsidP="00F8442F">
            <w:pPr>
              <w:pStyle w:val="TAH"/>
              <w:rPr>
                <w:noProof/>
              </w:rPr>
            </w:pPr>
            <w:r w:rsidRPr="00FC29E8">
              <w:rPr>
                <w:noProof/>
              </w:rPr>
              <w:t>Cardinality</w:t>
            </w:r>
          </w:p>
        </w:tc>
        <w:tc>
          <w:tcPr>
            <w:tcW w:w="6143" w:type="dxa"/>
            <w:shd w:val="clear" w:color="auto" w:fill="C0C0C0"/>
            <w:vAlign w:val="center"/>
            <w:hideMark/>
          </w:tcPr>
          <w:p w14:paraId="6263D95B" w14:textId="77777777" w:rsidR="00BF1CFD" w:rsidRPr="00FC29E8" w:rsidRDefault="00BF1CFD" w:rsidP="00F8442F">
            <w:pPr>
              <w:pStyle w:val="TAH"/>
              <w:rPr>
                <w:noProof/>
              </w:rPr>
            </w:pPr>
            <w:r w:rsidRPr="00FC29E8">
              <w:rPr>
                <w:noProof/>
              </w:rPr>
              <w:t>Description</w:t>
            </w:r>
          </w:p>
        </w:tc>
      </w:tr>
      <w:tr w:rsidR="00BF1CFD" w:rsidRPr="00FC29E8" w14:paraId="39F70ECA" w14:textId="77777777" w:rsidTr="00F8442F">
        <w:trPr>
          <w:jc w:val="center"/>
        </w:trPr>
        <w:tc>
          <w:tcPr>
            <w:tcW w:w="1835" w:type="dxa"/>
            <w:vAlign w:val="center"/>
            <w:hideMark/>
          </w:tcPr>
          <w:p w14:paraId="416ECF1D" w14:textId="77777777" w:rsidR="00BF1CFD" w:rsidRPr="00FC29E8" w:rsidRDefault="00BF1CFD" w:rsidP="00F8442F">
            <w:pPr>
              <w:pStyle w:val="TAL"/>
              <w:rPr>
                <w:noProof/>
              </w:rPr>
            </w:pPr>
            <w:r w:rsidRPr="00FC29E8">
              <w:t>PolUsageNotif</w:t>
            </w:r>
          </w:p>
        </w:tc>
        <w:tc>
          <w:tcPr>
            <w:tcW w:w="425" w:type="dxa"/>
            <w:vAlign w:val="center"/>
            <w:hideMark/>
          </w:tcPr>
          <w:p w14:paraId="530C6872" w14:textId="77777777" w:rsidR="00BF1CFD" w:rsidRPr="00FC29E8" w:rsidRDefault="00BF1CFD" w:rsidP="00F8442F">
            <w:pPr>
              <w:pStyle w:val="TAC"/>
              <w:rPr>
                <w:noProof/>
              </w:rPr>
            </w:pPr>
            <w:r w:rsidRPr="00FC29E8">
              <w:t>M</w:t>
            </w:r>
          </w:p>
        </w:tc>
        <w:tc>
          <w:tcPr>
            <w:tcW w:w="1276" w:type="dxa"/>
            <w:vAlign w:val="center"/>
            <w:hideMark/>
          </w:tcPr>
          <w:p w14:paraId="1E0FC03F" w14:textId="77777777" w:rsidR="00BF1CFD" w:rsidRPr="00FC29E8" w:rsidRDefault="00BF1CFD" w:rsidP="00F8442F">
            <w:pPr>
              <w:pStyle w:val="TAC"/>
              <w:rPr>
                <w:noProof/>
              </w:rPr>
            </w:pPr>
            <w:r w:rsidRPr="00FC29E8">
              <w:t>1</w:t>
            </w:r>
          </w:p>
        </w:tc>
        <w:tc>
          <w:tcPr>
            <w:tcW w:w="6143" w:type="dxa"/>
            <w:vAlign w:val="center"/>
            <w:hideMark/>
          </w:tcPr>
          <w:p w14:paraId="5D4EFAC4" w14:textId="77777777" w:rsidR="00BF1CFD" w:rsidRPr="00FC29E8" w:rsidRDefault="00BF1CFD" w:rsidP="00F8442F">
            <w:pPr>
              <w:pStyle w:val="TAL"/>
              <w:rPr>
                <w:noProof/>
              </w:rPr>
            </w:pPr>
            <w:r w:rsidRPr="00FC29E8">
              <w:t>Represents the Policy Usage Notification.</w:t>
            </w:r>
          </w:p>
        </w:tc>
      </w:tr>
    </w:tbl>
    <w:p w14:paraId="55FF3033" w14:textId="77777777" w:rsidR="00BF1CFD" w:rsidRPr="00FC29E8" w:rsidRDefault="00BF1CFD" w:rsidP="00BF1CFD">
      <w:pPr>
        <w:rPr>
          <w:noProof/>
        </w:rPr>
      </w:pPr>
    </w:p>
    <w:p w14:paraId="39E9060B" w14:textId="4D17811E" w:rsidR="00BF1CFD" w:rsidRPr="00FC29E8" w:rsidRDefault="00BF1CFD" w:rsidP="00BF1CFD">
      <w:pPr>
        <w:pStyle w:val="TH"/>
        <w:rPr>
          <w:noProof/>
        </w:rPr>
      </w:pPr>
      <w:r w:rsidRPr="00FC29E8">
        <w:rPr>
          <w:noProof/>
        </w:rPr>
        <w:lastRenderedPageBreak/>
        <w:t>Table </w:t>
      </w:r>
      <w:r w:rsidRPr="00FC29E8">
        <w:rPr>
          <w:noProof/>
          <w:lang w:eastAsia="zh-CN"/>
        </w:rPr>
        <w:t>6.3</w:t>
      </w:r>
      <w:r w:rsidRPr="00FC29E8">
        <w:t>.5.2</w:t>
      </w:r>
      <w:r w:rsidRPr="00FC29E8">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F1CFD" w:rsidRPr="00FC29E8" w14:paraId="41B1E03C" w14:textId="77777777" w:rsidTr="00F8442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99B4F4" w14:textId="77777777" w:rsidR="00BF1CFD" w:rsidRPr="00FC29E8" w:rsidRDefault="00BF1CFD" w:rsidP="00F8442F">
            <w:pPr>
              <w:pStyle w:val="TAH"/>
              <w:rPr>
                <w:noProof/>
              </w:rPr>
            </w:pPr>
            <w:r w:rsidRPr="00FC29E8">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BFD022" w14:textId="77777777" w:rsidR="00BF1CFD" w:rsidRPr="00FC29E8" w:rsidRDefault="00BF1CFD" w:rsidP="00F8442F">
            <w:pPr>
              <w:pStyle w:val="TAH"/>
              <w:rPr>
                <w:noProof/>
              </w:rPr>
            </w:pPr>
            <w:r w:rsidRPr="00FC29E8">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A05382" w14:textId="77777777" w:rsidR="00BF1CFD" w:rsidRPr="00FC29E8" w:rsidRDefault="00BF1CFD" w:rsidP="00F8442F">
            <w:pPr>
              <w:pStyle w:val="TAH"/>
              <w:rPr>
                <w:noProof/>
              </w:rPr>
            </w:pPr>
            <w:r w:rsidRPr="00FC29E8">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B0940C" w14:textId="77777777" w:rsidR="00BF1CFD" w:rsidRPr="00FC29E8" w:rsidRDefault="00BF1CFD" w:rsidP="00F8442F">
            <w:pPr>
              <w:pStyle w:val="TAH"/>
              <w:rPr>
                <w:noProof/>
              </w:rPr>
            </w:pPr>
            <w:r w:rsidRPr="00FC29E8">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2C4077" w14:textId="77777777" w:rsidR="00BF1CFD" w:rsidRPr="00FC29E8" w:rsidRDefault="00BF1CFD" w:rsidP="00F8442F">
            <w:pPr>
              <w:pStyle w:val="TAH"/>
              <w:rPr>
                <w:noProof/>
              </w:rPr>
            </w:pPr>
            <w:r w:rsidRPr="00FC29E8">
              <w:rPr>
                <w:noProof/>
              </w:rPr>
              <w:t>Description</w:t>
            </w:r>
          </w:p>
        </w:tc>
      </w:tr>
      <w:tr w:rsidR="00BF1CFD" w:rsidRPr="00FC29E8" w14:paraId="02C2424C" w14:textId="77777777" w:rsidTr="00F8442F">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5FF430D1" w14:textId="77777777" w:rsidR="00BF1CFD" w:rsidRPr="00FC29E8" w:rsidRDefault="00BF1CFD" w:rsidP="00F8442F">
            <w:pPr>
              <w:pStyle w:val="TAL"/>
              <w:rPr>
                <w:noProof/>
              </w:rPr>
            </w:pPr>
            <w:r w:rsidRPr="00FC29E8">
              <w:t>n/a</w:t>
            </w:r>
          </w:p>
        </w:tc>
        <w:tc>
          <w:tcPr>
            <w:tcW w:w="425" w:type="dxa"/>
            <w:tcBorders>
              <w:top w:val="single" w:sz="6" w:space="0" w:color="auto"/>
              <w:left w:val="single" w:sz="6" w:space="0" w:color="auto"/>
              <w:bottom w:val="single" w:sz="6" w:space="0" w:color="auto"/>
              <w:right w:val="single" w:sz="6" w:space="0" w:color="auto"/>
            </w:tcBorders>
            <w:vAlign w:val="center"/>
          </w:tcPr>
          <w:p w14:paraId="3601A5A8" w14:textId="77777777" w:rsidR="00BF1CFD" w:rsidRPr="00FC29E8" w:rsidRDefault="00BF1CFD" w:rsidP="00F8442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83CEECD" w14:textId="77777777" w:rsidR="00BF1CFD" w:rsidRPr="00FC29E8" w:rsidRDefault="00BF1CFD" w:rsidP="00F8442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4A22755" w14:textId="77777777" w:rsidR="00BF1CFD" w:rsidRPr="00FC29E8" w:rsidRDefault="00BF1CFD" w:rsidP="00F8442F">
            <w:pPr>
              <w:pStyle w:val="TAL"/>
              <w:rPr>
                <w:noProof/>
              </w:rPr>
            </w:pPr>
            <w:r w:rsidRPr="00FC29E8">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BCBC144" w14:textId="77777777" w:rsidR="00BF1CFD" w:rsidRPr="00FC29E8" w:rsidRDefault="00BF1CFD" w:rsidP="00F8442F">
            <w:pPr>
              <w:pStyle w:val="TAL"/>
              <w:rPr>
                <w:noProof/>
              </w:rPr>
            </w:pPr>
            <w:r w:rsidRPr="00FC29E8">
              <w:t>Successful case. The Policy Usage Notification is successfully received.</w:t>
            </w:r>
          </w:p>
        </w:tc>
      </w:tr>
      <w:tr w:rsidR="00BF1CFD" w:rsidRPr="00FC29E8" w14:paraId="0E9B6D17" w14:textId="77777777" w:rsidTr="00F8442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17602FF" w14:textId="77777777" w:rsidR="00BF1CFD" w:rsidRPr="00FC29E8" w:rsidRDefault="00BF1CFD" w:rsidP="00F8442F">
            <w:pPr>
              <w:pStyle w:val="TAL"/>
            </w:pPr>
            <w:r w:rsidRPr="00FC29E8">
              <w:t>n/a</w:t>
            </w:r>
          </w:p>
        </w:tc>
        <w:tc>
          <w:tcPr>
            <w:tcW w:w="425" w:type="dxa"/>
            <w:vAlign w:val="center"/>
          </w:tcPr>
          <w:p w14:paraId="575DE2FB" w14:textId="77777777" w:rsidR="00BF1CFD" w:rsidRPr="00FC29E8" w:rsidRDefault="00BF1CFD" w:rsidP="00F8442F">
            <w:pPr>
              <w:pStyle w:val="TAC"/>
            </w:pPr>
          </w:p>
        </w:tc>
        <w:tc>
          <w:tcPr>
            <w:tcW w:w="1276" w:type="dxa"/>
            <w:vAlign w:val="center"/>
          </w:tcPr>
          <w:p w14:paraId="47D988A1" w14:textId="77777777" w:rsidR="00BF1CFD" w:rsidRPr="00FC29E8" w:rsidRDefault="00BF1CFD" w:rsidP="00F8442F">
            <w:pPr>
              <w:pStyle w:val="TAC"/>
            </w:pPr>
          </w:p>
        </w:tc>
        <w:tc>
          <w:tcPr>
            <w:tcW w:w="1842" w:type="dxa"/>
            <w:vAlign w:val="center"/>
          </w:tcPr>
          <w:p w14:paraId="7F5B7355" w14:textId="77777777" w:rsidR="00BF1CFD" w:rsidRPr="00FC29E8" w:rsidRDefault="00BF1CFD" w:rsidP="00F8442F">
            <w:pPr>
              <w:pStyle w:val="TAL"/>
            </w:pPr>
            <w:r w:rsidRPr="00FC29E8">
              <w:t>307 Temporary Redirect</w:t>
            </w:r>
          </w:p>
        </w:tc>
        <w:tc>
          <w:tcPr>
            <w:tcW w:w="4592" w:type="dxa"/>
            <w:vAlign w:val="center"/>
          </w:tcPr>
          <w:p w14:paraId="726484D4" w14:textId="77777777" w:rsidR="00BF1CFD" w:rsidRPr="00FC29E8" w:rsidRDefault="00BF1CFD" w:rsidP="00F8442F">
            <w:pPr>
              <w:pStyle w:val="TAL"/>
            </w:pPr>
            <w:r w:rsidRPr="00FC29E8">
              <w:t>Temporary redirection.</w:t>
            </w:r>
          </w:p>
          <w:p w14:paraId="1548AA16" w14:textId="77777777" w:rsidR="00BF1CFD" w:rsidRPr="00FC29E8" w:rsidRDefault="00BF1CFD" w:rsidP="00F8442F">
            <w:pPr>
              <w:pStyle w:val="TAL"/>
            </w:pPr>
          </w:p>
          <w:p w14:paraId="1FB1C537" w14:textId="77777777" w:rsidR="00BF1CFD" w:rsidRPr="00FC29E8" w:rsidRDefault="00BF1CFD" w:rsidP="00F8442F">
            <w:pPr>
              <w:pStyle w:val="TAL"/>
            </w:pPr>
            <w:r w:rsidRPr="00FC29E8">
              <w:t>The response shall include a Location header field containing an alternative URI representing the end point of an alternative service consumer where the notification should be sent.</w:t>
            </w:r>
          </w:p>
          <w:p w14:paraId="01E7A3CE" w14:textId="77777777" w:rsidR="00BF1CFD" w:rsidRPr="00FC29E8" w:rsidRDefault="00BF1CFD" w:rsidP="00F8442F">
            <w:pPr>
              <w:pStyle w:val="TAL"/>
            </w:pPr>
          </w:p>
          <w:p w14:paraId="2E83BAA1" w14:textId="77777777" w:rsidR="00BF1CFD" w:rsidRPr="00FC29E8" w:rsidRDefault="00BF1CFD" w:rsidP="00F8442F">
            <w:pPr>
              <w:pStyle w:val="TAL"/>
            </w:pPr>
            <w:r w:rsidRPr="00FC29E8">
              <w:t>Redirection handling is described in clause 5.2.10 of 3GPP TS 29.122 [3].</w:t>
            </w:r>
          </w:p>
        </w:tc>
      </w:tr>
      <w:tr w:rsidR="00BF1CFD" w:rsidRPr="00FC29E8" w14:paraId="4F857CAD" w14:textId="77777777" w:rsidTr="00F8442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BB4B11E" w14:textId="77777777" w:rsidR="00BF1CFD" w:rsidRPr="00FC29E8" w:rsidRDefault="00BF1CFD" w:rsidP="00F8442F">
            <w:pPr>
              <w:pStyle w:val="TAL"/>
            </w:pPr>
            <w:r w:rsidRPr="00FC29E8">
              <w:t>n/a</w:t>
            </w:r>
          </w:p>
        </w:tc>
        <w:tc>
          <w:tcPr>
            <w:tcW w:w="425" w:type="dxa"/>
            <w:vAlign w:val="center"/>
          </w:tcPr>
          <w:p w14:paraId="5DFBBAB7" w14:textId="77777777" w:rsidR="00BF1CFD" w:rsidRPr="00FC29E8" w:rsidRDefault="00BF1CFD" w:rsidP="00F8442F">
            <w:pPr>
              <w:pStyle w:val="TAC"/>
            </w:pPr>
          </w:p>
        </w:tc>
        <w:tc>
          <w:tcPr>
            <w:tcW w:w="1276" w:type="dxa"/>
            <w:vAlign w:val="center"/>
          </w:tcPr>
          <w:p w14:paraId="1D36F133" w14:textId="77777777" w:rsidR="00BF1CFD" w:rsidRPr="00FC29E8" w:rsidRDefault="00BF1CFD" w:rsidP="00F8442F">
            <w:pPr>
              <w:pStyle w:val="TAC"/>
            </w:pPr>
          </w:p>
        </w:tc>
        <w:tc>
          <w:tcPr>
            <w:tcW w:w="1842" w:type="dxa"/>
            <w:vAlign w:val="center"/>
          </w:tcPr>
          <w:p w14:paraId="5FCFE886" w14:textId="77777777" w:rsidR="00BF1CFD" w:rsidRPr="00FC29E8" w:rsidRDefault="00BF1CFD" w:rsidP="00F8442F">
            <w:pPr>
              <w:pStyle w:val="TAL"/>
            </w:pPr>
            <w:r w:rsidRPr="00FC29E8">
              <w:t>308 Permanent Redirect</w:t>
            </w:r>
          </w:p>
        </w:tc>
        <w:tc>
          <w:tcPr>
            <w:tcW w:w="4592" w:type="dxa"/>
            <w:vAlign w:val="center"/>
          </w:tcPr>
          <w:p w14:paraId="461842F5" w14:textId="77777777" w:rsidR="00BF1CFD" w:rsidRPr="00FC29E8" w:rsidRDefault="00BF1CFD" w:rsidP="00F8442F">
            <w:pPr>
              <w:pStyle w:val="TAL"/>
            </w:pPr>
            <w:r w:rsidRPr="00FC29E8">
              <w:t>Permanent redirection.</w:t>
            </w:r>
          </w:p>
          <w:p w14:paraId="2BCD8886" w14:textId="77777777" w:rsidR="00BF1CFD" w:rsidRPr="00FC29E8" w:rsidRDefault="00BF1CFD" w:rsidP="00F8442F">
            <w:pPr>
              <w:pStyle w:val="TAL"/>
            </w:pPr>
          </w:p>
          <w:p w14:paraId="06FB3627" w14:textId="77777777" w:rsidR="00BF1CFD" w:rsidRPr="00FC29E8" w:rsidRDefault="00BF1CFD" w:rsidP="00F8442F">
            <w:pPr>
              <w:pStyle w:val="TAL"/>
            </w:pPr>
            <w:r w:rsidRPr="00FC29E8">
              <w:t>The response shall include a Location header field containing an alternative URI representing the end point of an alternative service consumer where the notification should be sent.</w:t>
            </w:r>
          </w:p>
          <w:p w14:paraId="6E5935DB" w14:textId="77777777" w:rsidR="00BF1CFD" w:rsidRPr="00FC29E8" w:rsidRDefault="00BF1CFD" w:rsidP="00F8442F">
            <w:pPr>
              <w:pStyle w:val="TAL"/>
            </w:pPr>
          </w:p>
          <w:p w14:paraId="6F73FB88" w14:textId="77777777" w:rsidR="00BF1CFD" w:rsidRPr="00FC29E8" w:rsidRDefault="00BF1CFD" w:rsidP="00F8442F">
            <w:pPr>
              <w:pStyle w:val="TAL"/>
            </w:pPr>
            <w:r w:rsidRPr="00FC29E8">
              <w:t>Redirection handling is described in clause 5.2.10 of 3GPP TS 29.122 [3].</w:t>
            </w:r>
          </w:p>
        </w:tc>
      </w:tr>
      <w:tr w:rsidR="00BF1CFD" w:rsidRPr="00FC29E8" w14:paraId="3CB31C50" w14:textId="77777777" w:rsidTr="00F8442F">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F0CE4D2" w14:textId="77777777" w:rsidR="00BF1CFD" w:rsidRPr="00FC29E8" w:rsidRDefault="00BF1CFD" w:rsidP="00F8442F">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3E52029A" w14:textId="77777777" w:rsidR="00BF1CFD" w:rsidRPr="00FC29E8" w:rsidRDefault="00BF1CFD" w:rsidP="00BF1CFD">
      <w:pPr>
        <w:rPr>
          <w:noProof/>
        </w:rPr>
      </w:pPr>
    </w:p>
    <w:p w14:paraId="6B3AAA1B" w14:textId="19C142B4" w:rsidR="00BF1CFD" w:rsidRPr="00FC29E8" w:rsidRDefault="00BF1CFD" w:rsidP="00BF1CFD">
      <w:pPr>
        <w:pStyle w:val="TH"/>
      </w:pPr>
      <w:r w:rsidRPr="00FC29E8">
        <w:t>Table </w:t>
      </w:r>
      <w:r w:rsidRPr="00FC29E8">
        <w:rPr>
          <w:noProof/>
          <w:lang w:eastAsia="zh-CN"/>
        </w:rPr>
        <w:t>6.3</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FC29E8" w14:paraId="1271D709" w14:textId="77777777" w:rsidTr="00F8442F">
        <w:trPr>
          <w:jc w:val="center"/>
        </w:trPr>
        <w:tc>
          <w:tcPr>
            <w:tcW w:w="825" w:type="pct"/>
            <w:shd w:val="clear" w:color="auto" w:fill="C0C0C0"/>
          </w:tcPr>
          <w:p w14:paraId="449CB7AF" w14:textId="77777777" w:rsidR="00BF1CFD" w:rsidRPr="00FC29E8" w:rsidRDefault="00BF1CFD" w:rsidP="00F8442F">
            <w:pPr>
              <w:pStyle w:val="TAH"/>
            </w:pPr>
            <w:r w:rsidRPr="00FC29E8">
              <w:t>Name</w:t>
            </w:r>
          </w:p>
        </w:tc>
        <w:tc>
          <w:tcPr>
            <w:tcW w:w="732" w:type="pct"/>
            <w:shd w:val="clear" w:color="auto" w:fill="C0C0C0"/>
          </w:tcPr>
          <w:p w14:paraId="4B3F8160" w14:textId="77777777" w:rsidR="00BF1CFD" w:rsidRPr="00FC29E8" w:rsidRDefault="00BF1CFD" w:rsidP="00F8442F">
            <w:pPr>
              <w:pStyle w:val="TAH"/>
            </w:pPr>
            <w:r w:rsidRPr="00FC29E8">
              <w:t>Data type</w:t>
            </w:r>
          </w:p>
        </w:tc>
        <w:tc>
          <w:tcPr>
            <w:tcW w:w="217" w:type="pct"/>
            <w:shd w:val="clear" w:color="auto" w:fill="C0C0C0"/>
          </w:tcPr>
          <w:p w14:paraId="5E5320AE" w14:textId="77777777" w:rsidR="00BF1CFD" w:rsidRPr="00FC29E8" w:rsidRDefault="00BF1CFD" w:rsidP="00F8442F">
            <w:pPr>
              <w:pStyle w:val="TAH"/>
            </w:pPr>
            <w:r w:rsidRPr="00FC29E8">
              <w:t>P</w:t>
            </w:r>
          </w:p>
        </w:tc>
        <w:tc>
          <w:tcPr>
            <w:tcW w:w="581" w:type="pct"/>
            <w:shd w:val="clear" w:color="auto" w:fill="C0C0C0"/>
          </w:tcPr>
          <w:p w14:paraId="3619A720" w14:textId="77777777" w:rsidR="00BF1CFD" w:rsidRPr="00FC29E8" w:rsidRDefault="00BF1CFD" w:rsidP="00F8442F">
            <w:pPr>
              <w:pStyle w:val="TAH"/>
            </w:pPr>
            <w:r w:rsidRPr="00FC29E8">
              <w:t>Cardinality</w:t>
            </w:r>
          </w:p>
        </w:tc>
        <w:tc>
          <w:tcPr>
            <w:tcW w:w="2645" w:type="pct"/>
            <w:shd w:val="clear" w:color="auto" w:fill="C0C0C0"/>
            <w:vAlign w:val="center"/>
          </w:tcPr>
          <w:p w14:paraId="112D5064" w14:textId="77777777" w:rsidR="00BF1CFD" w:rsidRPr="00FC29E8" w:rsidRDefault="00BF1CFD" w:rsidP="00F8442F">
            <w:pPr>
              <w:pStyle w:val="TAH"/>
            </w:pPr>
            <w:r w:rsidRPr="00FC29E8">
              <w:t>Description</w:t>
            </w:r>
          </w:p>
        </w:tc>
      </w:tr>
      <w:tr w:rsidR="00BF1CFD" w:rsidRPr="00FC29E8" w14:paraId="3DECD33F" w14:textId="77777777" w:rsidTr="00F8442F">
        <w:trPr>
          <w:jc w:val="center"/>
        </w:trPr>
        <w:tc>
          <w:tcPr>
            <w:tcW w:w="825" w:type="pct"/>
            <w:shd w:val="clear" w:color="auto" w:fill="auto"/>
            <w:vAlign w:val="center"/>
          </w:tcPr>
          <w:p w14:paraId="34532B6B" w14:textId="77777777" w:rsidR="00BF1CFD" w:rsidRPr="00FC29E8" w:rsidRDefault="00BF1CFD" w:rsidP="00F8442F">
            <w:pPr>
              <w:pStyle w:val="TAL"/>
            </w:pPr>
            <w:r w:rsidRPr="00FC29E8">
              <w:t>Location</w:t>
            </w:r>
          </w:p>
        </w:tc>
        <w:tc>
          <w:tcPr>
            <w:tcW w:w="732" w:type="pct"/>
            <w:vAlign w:val="center"/>
          </w:tcPr>
          <w:p w14:paraId="75B575B8" w14:textId="77777777" w:rsidR="00BF1CFD" w:rsidRPr="00FC29E8" w:rsidRDefault="00BF1CFD" w:rsidP="00F8442F">
            <w:pPr>
              <w:pStyle w:val="TAL"/>
            </w:pPr>
            <w:r w:rsidRPr="00FC29E8">
              <w:t>string</w:t>
            </w:r>
          </w:p>
        </w:tc>
        <w:tc>
          <w:tcPr>
            <w:tcW w:w="217" w:type="pct"/>
            <w:vAlign w:val="center"/>
          </w:tcPr>
          <w:p w14:paraId="4D72097B" w14:textId="77777777" w:rsidR="00BF1CFD" w:rsidRPr="00FC29E8" w:rsidRDefault="00BF1CFD" w:rsidP="00F8442F">
            <w:pPr>
              <w:pStyle w:val="TAC"/>
            </w:pPr>
            <w:r w:rsidRPr="00FC29E8">
              <w:t>M</w:t>
            </w:r>
          </w:p>
        </w:tc>
        <w:tc>
          <w:tcPr>
            <w:tcW w:w="581" w:type="pct"/>
            <w:vAlign w:val="center"/>
          </w:tcPr>
          <w:p w14:paraId="2AE29445" w14:textId="77777777" w:rsidR="00BF1CFD" w:rsidRPr="00FC29E8" w:rsidRDefault="00BF1CFD" w:rsidP="00F8442F">
            <w:pPr>
              <w:pStyle w:val="TAC"/>
            </w:pPr>
            <w:r w:rsidRPr="00FC29E8">
              <w:t>1</w:t>
            </w:r>
          </w:p>
        </w:tc>
        <w:tc>
          <w:tcPr>
            <w:tcW w:w="2645" w:type="pct"/>
            <w:shd w:val="clear" w:color="auto" w:fill="auto"/>
            <w:vAlign w:val="center"/>
          </w:tcPr>
          <w:p w14:paraId="515ED3B6" w14:textId="77777777" w:rsidR="00BF1CFD" w:rsidRPr="00FC29E8" w:rsidRDefault="00BF1CFD" w:rsidP="00F8442F">
            <w:pPr>
              <w:pStyle w:val="TAL"/>
            </w:pPr>
            <w:r w:rsidRPr="00FC29E8">
              <w:t>Contains an alternative URI representing the end point of an alternative service consumer towards which the notification should be redirected.</w:t>
            </w:r>
          </w:p>
        </w:tc>
      </w:tr>
    </w:tbl>
    <w:p w14:paraId="4170E177" w14:textId="77777777" w:rsidR="00BF1CFD" w:rsidRPr="00FC29E8" w:rsidRDefault="00BF1CFD" w:rsidP="00BF1CFD"/>
    <w:p w14:paraId="22867A4F" w14:textId="2628AEF6" w:rsidR="00BF1CFD" w:rsidRPr="00FC29E8" w:rsidRDefault="00BF1CFD" w:rsidP="00BF1CFD">
      <w:pPr>
        <w:pStyle w:val="TH"/>
      </w:pPr>
      <w:r w:rsidRPr="00FC29E8">
        <w:t>Table </w:t>
      </w:r>
      <w:r w:rsidRPr="00FC29E8">
        <w:rPr>
          <w:noProof/>
          <w:lang w:eastAsia="zh-CN"/>
        </w:rPr>
        <w:t>6.3</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FC29E8" w14:paraId="1CF54BA6" w14:textId="77777777" w:rsidTr="00F8442F">
        <w:trPr>
          <w:jc w:val="center"/>
        </w:trPr>
        <w:tc>
          <w:tcPr>
            <w:tcW w:w="825" w:type="pct"/>
            <w:shd w:val="clear" w:color="auto" w:fill="C0C0C0"/>
          </w:tcPr>
          <w:p w14:paraId="1C0EE7A4" w14:textId="77777777" w:rsidR="00BF1CFD" w:rsidRPr="00FC29E8" w:rsidRDefault="00BF1CFD" w:rsidP="00F8442F">
            <w:pPr>
              <w:pStyle w:val="TAH"/>
            </w:pPr>
            <w:r w:rsidRPr="00FC29E8">
              <w:t>Name</w:t>
            </w:r>
          </w:p>
        </w:tc>
        <w:tc>
          <w:tcPr>
            <w:tcW w:w="732" w:type="pct"/>
            <w:shd w:val="clear" w:color="auto" w:fill="C0C0C0"/>
          </w:tcPr>
          <w:p w14:paraId="02D9483D" w14:textId="77777777" w:rsidR="00BF1CFD" w:rsidRPr="00FC29E8" w:rsidRDefault="00BF1CFD" w:rsidP="00F8442F">
            <w:pPr>
              <w:pStyle w:val="TAH"/>
            </w:pPr>
            <w:r w:rsidRPr="00FC29E8">
              <w:t>Data type</w:t>
            </w:r>
          </w:p>
        </w:tc>
        <w:tc>
          <w:tcPr>
            <w:tcW w:w="217" w:type="pct"/>
            <w:shd w:val="clear" w:color="auto" w:fill="C0C0C0"/>
          </w:tcPr>
          <w:p w14:paraId="64B4EE7A" w14:textId="77777777" w:rsidR="00BF1CFD" w:rsidRPr="00FC29E8" w:rsidRDefault="00BF1CFD" w:rsidP="00F8442F">
            <w:pPr>
              <w:pStyle w:val="TAH"/>
            </w:pPr>
            <w:r w:rsidRPr="00FC29E8">
              <w:t>P</w:t>
            </w:r>
          </w:p>
        </w:tc>
        <w:tc>
          <w:tcPr>
            <w:tcW w:w="581" w:type="pct"/>
            <w:shd w:val="clear" w:color="auto" w:fill="C0C0C0"/>
          </w:tcPr>
          <w:p w14:paraId="0C2D9F82" w14:textId="77777777" w:rsidR="00BF1CFD" w:rsidRPr="00FC29E8" w:rsidRDefault="00BF1CFD" w:rsidP="00F8442F">
            <w:pPr>
              <w:pStyle w:val="TAH"/>
            </w:pPr>
            <w:r w:rsidRPr="00FC29E8">
              <w:t>Cardinality</w:t>
            </w:r>
          </w:p>
        </w:tc>
        <w:tc>
          <w:tcPr>
            <w:tcW w:w="2645" w:type="pct"/>
            <w:shd w:val="clear" w:color="auto" w:fill="C0C0C0"/>
            <w:vAlign w:val="center"/>
          </w:tcPr>
          <w:p w14:paraId="4D4CF8E5" w14:textId="77777777" w:rsidR="00BF1CFD" w:rsidRPr="00FC29E8" w:rsidRDefault="00BF1CFD" w:rsidP="00F8442F">
            <w:pPr>
              <w:pStyle w:val="TAH"/>
            </w:pPr>
            <w:r w:rsidRPr="00FC29E8">
              <w:t>Description</w:t>
            </w:r>
          </w:p>
        </w:tc>
      </w:tr>
      <w:tr w:rsidR="00BF1CFD" w:rsidRPr="00FC29E8" w14:paraId="43B765CA" w14:textId="77777777" w:rsidTr="00F8442F">
        <w:trPr>
          <w:jc w:val="center"/>
        </w:trPr>
        <w:tc>
          <w:tcPr>
            <w:tcW w:w="825" w:type="pct"/>
            <w:shd w:val="clear" w:color="auto" w:fill="auto"/>
            <w:vAlign w:val="center"/>
          </w:tcPr>
          <w:p w14:paraId="0963ECB6" w14:textId="77777777" w:rsidR="00BF1CFD" w:rsidRPr="00FC29E8" w:rsidRDefault="00BF1CFD" w:rsidP="00F8442F">
            <w:pPr>
              <w:pStyle w:val="TAL"/>
            </w:pPr>
            <w:r w:rsidRPr="00FC29E8">
              <w:t>Location</w:t>
            </w:r>
          </w:p>
        </w:tc>
        <w:tc>
          <w:tcPr>
            <w:tcW w:w="732" w:type="pct"/>
            <w:vAlign w:val="center"/>
          </w:tcPr>
          <w:p w14:paraId="597CA795" w14:textId="77777777" w:rsidR="00BF1CFD" w:rsidRPr="00FC29E8" w:rsidRDefault="00BF1CFD" w:rsidP="00F8442F">
            <w:pPr>
              <w:pStyle w:val="TAL"/>
            </w:pPr>
            <w:r w:rsidRPr="00FC29E8">
              <w:t>string</w:t>
            </w:r>
          </w:p>
        </w:tc>
        <w:tc>
          <w:tcPr>
            <w:tcW w:w="217" w:type="pct"/>
            <w:vAlign w:val="center"/>
          </w:tcPr>
          <w:p w14:paraId="1E35D214" w14:textId="77777777" w:rsidR="00BF1CFD" w:rsidRPr="00FC29E8" w:rsidRDefault="00BF1CFD" w:rsidP="00F8442F">
            <w:pPr>
              <w:pStyle w:val="TAC"/>
            </w:pPr>
            <w:r w:rsidRPr="00FC29E8">
              <w:t>M</w:t>
            </w:r>
          </w:p>
        </w:tc>
        <w:tc>
          <w:tcPr>
            <w:tcW w:w="581" w:type="pct"/>
            <w:vAlign w:val="center"/>
          </w:tcPr>
          <w:p w14:paraId="11C8FFAB" w14:textId="77777777" w:rsidR="00BF1CFD" w:rsidRPr="00FC29E8" w:rsidRDefault="00BF1CFD" w:rsidP="00F8442F">
            <w:pPr>
              <w:pStyle w:val="TAC"/>
            </w:pPr>
            <w:r w:rsidRPr="00FC29E8">
              <w:t>1</w:t>
            </w:r>
          </w:p>
        </w:tc>
        <w:tc>
          <w:tcPr>
            <w:tcW w:w="2645" w:type="pct"/>
            <w:shd w:val="clear" w:color="auto" w:fill="auto"/>
            <w:vAlign w:val="center"/>
          </w:tcPr>
          <w:p w14:paraId="6704F1A6" w14:textId="77777777" w:rsidR="00BF1CFD" w:rsidRPr="00FC29E8" w:rsidRDefault="00BF1CFD" w:rsidP="00F8442F">
            <w:pPr>
              <w:pStyle w:val="TAL"/>
            </w:pPr>
            <w:r w:rsidRPr="00FC29E8">
              <w:t>Contains an alternative URI representing the end point of an alternative service consumer towards which the notification should be redirected.</w:t>
            </w:r>
          </w:p>
        </w:tc>
      </w:tr>
    </w:tbl>
    <w:p w14:paraId="6DC8D337" w14:textId="77777777" w:rsidR="00BF1CFD" w:rsidRPr="00FC29E8" w:rsidRDefault="00BF1CFD" w:rsidP="00BF1CFD">
      <w:pPr>
        <w:rPr>
          <w:lang w:eastAsia="zh-CN"/>
        </w:rPr>
      </w:pPr>
    </w:p>
    <w:p w14:paraId="4C5BE735" w14:textId="77777777" w:rsidR="00BF1CFD" w:rsidRPr="00FC29E8" w:rsidRDefault="00BF1CFD" w:rsidP="00BF1CFD">
      <w:pPr>
        <w:pStyle w:val="41"/>
      </w:pPr>
      <w:bookmarkStart w:id="1341" w:name="_Toc157434686"/>
      <w:bookmarkStart w:id="1342" w:name="_Toc157436401"/>
      <w:bookmarkStart w:id="1343" w:name="_Toc157440241"/>
      <w:bookmarkStart w:id="1344" w:name="_Toc151743221"/>
      <w:bookmarkStart w:id="1345" w:name="_Toc151743686"/>
      <w:r w:rsidRPr="00FC29E8">
        <w:rPr>
          <w:noProof/>
          <w:lang w:eastAsia="zh-CN"/>
        </w:rPr>
        <w:t>6.3</w:t>
      </w:r>
      <w:r w:rsidRPr="00FC29E8">
        <w:t>.5.3</w:t>
      </w:r>
      <w:r w:rsidRPr="00FC29E8">
        <w:tab/>
        <w:t>Policy Harmonization Notification</w:t>
      </w:r>
      <w:bookmarkEnd w:id="1341"/>
      <w:bookmarkEnd w:id="1342"/>
      <w:bookmarkEnd w:id="1343"/>
    </w:p>
    <w:p w14:paraId="7CC1AA40" w14:textId="77777777" w:rsidR="00BF1CFD" w:rsidRPr="00FC29E8" w:rsidRDefault="00BF1CFD" w:rsidP="00BF1CFD">
      <w:pPr>
        <w:pStyle w:val="51"/>
        <w:rPr>
          <w:noProof/>
        </w:rPr>
      </w:pPr>
      <w:bookmarkStart w:id="1346" w:name="_Toc157434687"/>
      <w:bookmarkStart w:id="1347" w:name="_Toc157436402"/>
      <w:bookmarkStart w:id="1348" w:name="_Toc157440242"/>
      <w:r w:rsidRPr="00FC29E8">
        <w:rPr>
          <w:noProof/>
          <w:lang w:eastAsia="zh-CN"/>
        </w:rPr>
        <w:t>6.3</w:t>
      </w:r>
      <w:r w:rsidRPr="00FC29E8">
        <w:t>.5.3</w:t>
      </w:r>
      <w:r w:rsidRPr="00FC29E8">
        <w:rPr>
          <w:noProof/>
        </w:rPr>
        <w:t>.1</w:t>
      </w:r>
      <w:r w:rsidRPr="00FC29E8">
        <w:rPr>
          <w:noProof/>
        </w:rPr>
        <w:tab/>
        <w:t>Description</w:t>
      </w:r>
      <w:bookmarkEnd w:id="1346"/>
      <w:bookmarkEnd w:id="1347"/>
      <w:bookmarkEnd w:id="1348"/>
    </w:p>
    <w:p w14:paraId="2CAD5CD3" w14:textId="77777777" w:rsidR="00BF1CFD" w:rsidRPr="00FC29E8" w:rsidRDefault="00BF1CFD" w:rsidP="00BF1CFD">
      <w:pPr>
        <w:rPr>
          <w:noProof/>
        </w:rPr>
      </w:pPr>
      <w:r w:rsidRPr="00FC29E8">
        <w:rPr>
          <w:noProof/>
        </w:rPr>
        <w:t xml:space="preserve">The </w:t>
      </w:r>
      <w:r w:rsidRPr="00FC29E8">
        <w:t>Policy Usage Notification</w:t>
      </w:r>
      <w:r w:rsidRPr="00FC29E8">
        <w:rPr>
          <w:noProof/>
        </w:rPr>
        <w:t xml:space="preserve"> is used by the </w:t>
      </w:r>
      <w:r w:rsidRPr="00FC29E8">
        <w:t>NSCE</w:t>
      </w:r>
      <w:r w:rsidRPr="00FC29E8">
        <w:rPr>
          <w:noProof/>
        </w:rPr>
        <w:t xml:space="preserve"> Server to notify a previously implicitly subscribed service consumer on </w:t>
      </w:r>
      <w:r w:rsidRPr="00FC29E8">
        <w:t>Policy Harmonization event(s)</w:t>
      </w:r>
      <w:r w:rsidRPr="00FC29E8">
        <w:rPr>
          <w:noProof/>
        </w:rPr>
        <w:t>.</w:t>
      </w:r>
    </w:p>
    <w:p w14:paraId="11CEE2FF" w14:textId="77777777" w:rsidR="00BF1CFD" w:rsidRPr="00FC29E8" w:rsidRDefault="00BF1CFD" w:rsidP="00BF1CFD">
      <w:pPr>
        <w:pStyle w:val="51"/>
        <w:rPr>
          <w:noProof/>
        </w:rPr>
      </w:pPr>
      <w:bookmarkStart w:id="1349" w:name="_Toc157434688"/>
      <w:bookmarkStart w:id="1350" w:name="_Toc157436403"/>
      <w:bookmarkStart w:id="1351" w:name="_Toc157440243"/>
      <w:r w:rsidRPr="00FC29E8">
        <w:rPr>
          <w:noProof/>
          <w:lang w:eastAsia="zh-CN"/>
        </w:rPr>
        <w:t>6.3</w:t>
      </w:r>
      <w:r w:rsidRPr="00FC29E8">
        <w:t>.5.3</w:t>
      </w:r>
      <w:r w:rsidRPr="00FC29E8">
        <w:rPr>
          <w:noProof/>
        </w:rPr>
        <w:t>.2</w:t>
      </w:r>
      <w:r w:rsidRPr="00FC29E8">
        <w:rPr>
          <w:noProof/>
        </w:rPr>
        <w:tab/>
        <w:t>Target URI</w:t>
      </w:r>
      <w:bookmarkEnd w:id="1349"/>
      <w:bookmarkEnd w:id="1350"/>
      <w:bookmarkEnd w:id="1351"/>
    </w:p>
    <w:p w14:paraId="48E70A08" w14:textId="77777777" w:rsidR="00BF1CFD" w:rsidRPr="00FC29E8" w:rsidRDefault="00BF1CFD" w:rsidP="00BF1CFD">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sidRPr="00FC29E8">
        <w:rPr>
          <w:noProof/>
          <w:lang w:eastAsia="zh-CN"/>
        </w:rPr>
        <w:t>6.3</w:t>
      </w:r>
      <w:r w:rsidRPr="00FC29E8">
        <w:t>.5.3.2-1.</w:t>
      </w:r>
    </w:p>
    <w:p w14:paraId="6278B3FD" w14:textId="77777777" w:rsidR="00BF1CFD" w:rsidRPr="00FC29E8" w:rsidRDefault="00BF1CFD" w:rsidP="00BF1CFD">
      <w:pPr>
        <w:pStyle w:val="TH"/>
        <w:rPr>
          <w:rFonts w:cs="Arial"/>
          <w:noProof/>
        </w:rPr>
      </w:pPr>
      <w:r w:rsidRPr="00FC29E8">
        <w:rPr>
          <w:noProof/>
        </w:rPr>
        <w:t>Table </w:t>
      </w:r>
      <w:r w:rsidRPr="00FC29E8">
        <w:rPr>
          <w:noProof/>
          <w:lang w:eastAsia="zh-CN"/>
        </w:rPr>
        <w:t>6.3</w:t>
      </w:r>
      <w:r w:rsidRPr="00FC29E8">
        <w:t>.5.3</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FC29E8" w14:paraId="6D58CB86" w14:textId="77777777" w:rsidTr="00F8442F">
        <w:trPr>
          <w:jc w:val="center"/>
        </w:trPr>
        <w:tc>
          <w:tcPr>
            <w:tcW w:w="1924" w:type="dxa"/>
            <w:shd w:val="clear" w:color="auto" w:fill="C0C0C0"/>
            <w:vAlign w:val="center"/>
            <w:hideMark/>
          </w:tcPr>
          <w:p w14:paraId="4B9DDE01" w14:textId="77777777" w:rsidR="00BF1CFD" w:rsidRPr="00FC29E8" w:rsidRDefault="00BF1CFD" w:rsidP="00F8442F">
            <w:pPr>
              <w:pStyle w:val="TAH"/>
              <w:rPr>
                <w:noProof/>
              </w:rPr>
            </w:pPr>
            <w:r w:rsidRPr="00FC29E8">
              <w:rPr>
                <w:noProof/>
              </w:rPr>
              <w:t>Name</w:t>
            </w:r>
          </w:p>
        </w:tc>
        <w:tc>
          <w:tcPr>
            <w:tcW w:w="7814" w:type="dxa"/>
            <w:shd w:val="clear" w:color="auto" w:fill="C0C0C0"/>
            <w:vAlign w:val="center"/>
            <w:hideMark/>
          </w:tcPr>
          <w:p w14:paraId="025AB830" w14:textId="77777777" w:rsidR="00BF1CFD" w:rsidRPr="00FC29E8" w:rsidRDefault="00BF1CFD" w:rsidP="00F8442F">
            <w:pPr>
              <w:pStyle w:val="TAH"/>
              <w:rPr>
                <w:noProof/>
              </w:rPr>
            </w:pPr>
            <w:r w:rsidRPr="00FC29E8">
              <w:rPr>
                <w:noProof/>
              </w:rPr>
              <w:t>Definition</w:t>
            </w:r>
          </w:p>
        </w:tc>
      </w:tr>
      <w:tr w:rsidR="00BF1CFD" w:rsidRPr="00FC29E8" w14:paraId="7FF14C01" w14:textId="77777777" w:rsidTr="00F8442F">
        <w:trPr>
          <w:jc w:val="center"/>
        </w:trPr>
        <w:tc>
          <w:tcPr>
            <w:tcW w:w="1924" w:type="dxa"/>
            <w:hideMark/>
          </w:tcPr>
          <w:p w14:paraId="0284B578" w14:textId="77777777" w:rsidR="00BF1CFD" w:rsidRPr="00FC29E8" w:rsidRDefault="00BF1CFD" w:rsidP="00F8442F">
            <w:pPr>
              <w:pStyle w:val="TAL"/>
              <w:rPr>
                <w:noProof/>
              </w:rPr>
            </w:pPr>
            <w:r w:rsidRPr="00FC29E8">
              <w:rPr>
                <w:noProof/>
              </w:rPr>
              <w:t>notifUri</w:t>
            </w:r>
          </w:p>
        </w:tc>
        <w:tc>
          <w:tcPr>
            <w:tcW w:w="7814" w:type="dxa"/>
            <w:vAlign w:val="center"/>
            <w:hideMark/>
          </w:tcPr>
          <w:p w14:paraId="38326249" w14:textId="77777777" w:rsidR="00BF1CFD" w:rsidRPr="00FC29E8" w:rsidRDefault="00BF1CFD" w:rsidP="00F8442F">
            <w:pPr>
              <w:pStyle w:val="TAL"/>
              <w:rPr>
                <w:noProof/>
              </w:rPr>
            </w:pPr>
            <w:r w:rsidRPr="00FC29E8">
              <w:rPr>
                <w:noProof/>
              </w:rPr>
              <w:t>Represents the callback URI encoded as a string formatted as a URI.</w:t>
            </w:r>
          </w:p>
        </w:tc>
      </w:tr>
    </w:tbl>
    <w:p w14:paraId="66FDD020" w14:textId="77777777" w:rsidR="00BF1CFD" w:rsidRPr="00FC29E8" w:rsidRDefault="00BF1CFD" w:rsidP="00BF1CFD">
      <w:pPr>
        <w:rPr>
          <w:noProof/>
        </w:rPr>
      </w:pPr>
    </w:p>
    <w:p w14:paraId="32264EF1" w14:textId="77777777" w:rsidR="00BF1CFD" w:rsidRPr="00FC29E8" w:rsidRDefault="00BF1CFD" w:rsidP="00BF1CFD">
      <w:pPr>
        <w:pStyle w:val="51"/>
        <w:rPr>
          <w:noProof/>
        </w:rPr>
      </w:pPr>
      <w:bookmarkStart w:id="1352" w:name="_Toc157434689"/>
      <w:bookmarkStart w:id="1353" w:name="_Toc157436404"/>
      <w:bookmarkStart w:id="1354" w:name="_Toc157440244"/>
      <w:r w:rsidRPr="00FC29E8">
        <w:rPr>
          <w:noProof/>
          <w:lang w:eastAsia="zh-CN"/>
        </w:rPr>
        <w:lastRenderedPageBreak/>
        <w:t>6.3</w:t>
      </w:r>
      <w:r w:rsidRPr="00FC29E8">
        <w:t>.5.3</w:t>
      </w:r>
      <w:r w:rsidRPr="00FC29E8">
        <w:rPr>
          <w:noProof/>
        </w:rPr>
        <w:t>.3</w:t>
      </w:r>
      <w:r w:rsidRPr="00FC29E8">
        <w:rPr>
          <w:noProof/>
        </w:rPr>
        <w:tab/>
        <w:t>Standard Methods</w:t>
      </w:r>
      <w:bookmarkEnd w:id="1352"/>
      <w:bookmarkEnd w:id="1353"/>
      <w:bookmarkEnd w:id="1354"/>
    </w:p>
    <w:p w14:paraId="02AF3BF0" w14:textId="77777777" w:rsidR="00BF1CFD" w:rsidRPr="00FC29E8" w:rsidRDefault="00BF1CFD" w:rsidP="00BF1CFD">
      <w:pPr>
        <w:pStyle w:val="H6"/>
        <w:rPr>
          <w:noProof/>
        </w:rPr>
      </w:pPr>
      <w:r w:rsidRPr="00FC29E8">
        <w:rPr>
          <w:noProof/>
          <w:lang w:eastAsia="zh-CN"/>
        </w:rPr>
        <w:t>6.3</w:t>
      </w:r>
      <w:r w:rsidRPr="00FC29E8">
        <w:t>.5.3.3</w:t>
      </w:r>
      <w:r w:rsidRPr="00FC29E8">
        <w:rPr>
          <w:noProof/>
        </w:rPr>
        <w:t>.1</w:t>
      </w:r>
      <w:r w:rsidRPr="00FC29E8">
        <w:rPr>
          <w:noProof/>
        </w:rPr>
        <w:tab/>
        <w:t>POST</w:t>
      </w:r>
    </w:p>
    <w:p w14:paraId="179B0523" w14:textId="77777777" w:rsidR="00BF1CFD" w:rsidRPr="00FC29E8" w:rsidRDefault="00BF1CFD" w:rsidP="00BF1CFD">
      <w:pPr>
        <w:rPr>
          <w:noProof/>
        </w:rPr>
      </w:pPr>
      <w:r w:rsidRPr="00FC29E8">
        <w:rPr>
          <w:noProof/>
        </w:rPr>
        <w:t>This method shall support the request data structures specified in table </w:t>
      </w:r>
      <w:r w:rsidRPr="00FC29E8">
        <w:rPr>
          <w:noProof/>
          <w:lang w:eastAsia="zh-CN"/>
        </w:rPr>
        <w:t>6.3</w:t>
      </w:r>
      <w:r w:rsidRPr="00FC29E8">
        <w:t>.5.3</w:t>
      </w:r>
      <w:r w:rsidRPr="00FC29E8">
        <w:rPr>
          <w:noProof/>
        </w:rPr>
        <w:t>.3.1-1 and the response data structures and response codes specified in table </w:t>
      </w:r>
      <w:r w:rsidRPr="00FC29E8">
        <w:rPr>
          <w:noProof/>
          <w:lang w:eastAsia="zh-CN"/>
        </w:rPr>
        <w:t>6.3</w:t>
      </w:r>
      <w:r w:rsidRPr="00FC29E8">
        <w:t>.5.3</w:t>
      </w:r>
      <w:r w:rsidRPr="00FC29E8">
        <w:rPr>
          <w:noProof/>
        </w:rPr>
        <w:t>.3.1-2.</w:t>
      </w:r>
    </w:p>
    <w:p w14:paraId="3120C3DE" w14:textId="77777777" w:rsidR="00BF1CFD" w:rsidRPr="00FC29E8" w:rsidRDefault="00BF1CFD" w:rsidP="00BF1CFD">
      <w:pPr>
        <w:pStyle w:val="TH"/>
        <w:rPr>
          <w:noProof/>
        </w:rPr>
      </w:pPr>
      <w:r w:rsidRPr="00FC29E8">
        <w:rPr>
          <w:noProof/>
        </w:rPr>
        <w:t>Table </w:t>
      </w:r>
      <w:r w:rsidRPr="00FC29E8">
        <w:rPr>
          <w:noProof/>
          <w:lang w:eastAsia="zh-CN"/>
        </w:rPr>
        <w:t>6.3</w:t>
      </w:r>
      <w:r w:rsidRPr="00FC29E8">
        <w:t>.5.3</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F1CFD" w:rsidRPr="00FC29E8" w14:paraId="02D145E3" w14:textId="77777777" w:rsidTr="00F8442F">
        <w:trPr>
          <w:jc w:val="center"/>
        </w:trPr>
        <w:tc>
          <w:tcPr>
            <w:tcW w:w="1835" w:type="dxa"/>
            <w:shd w:val="clear" w:color="auto" w:fill="C0C0C0"/>
            <w:vAlign w:val="center"/>
            <w:hideMark/>
          </w:tcPr>
          <w:p w14:paraId="5106F650" w14:textId="77777777" w:rsidR="00BF1CFD" w:rsidRPr="00FC29E8" w:rsidRDefault="00BF1CFD" w:rsidP="00F8442F">
            <w:pPr>
              <w:pStyle w:val="TAH"/>
              <w:rPr>
                <w:noProof/>
              </w:rPr>
            </w:pPr>
            <w:r w:rsidRPr="00FC29E8">
              <w:rPr>
                <w:noProof/>
              </w:rPr>
              <w:t>Data type</w:t>
            </w:r>
          </w:p>
        </w:tc>
        <w:tc>
          <w:tcPr>
            <w:tcW w:w="425" w:type="dxa"/>
            <w:shd w:val="clear" w:color="auto" w:fill="C0C0C0"/>
            <w:vAlign w:val="center"/>
            <w:hideMark/>
          </w:tcPr>
          <w:p w14:paraId="13242CAA" w14:textId="77777777" w:rsidR="00BF1CFD" w:rsidRPr="00FC29E8" w:rsidRDefault="00BF1CFD" w:rsidP="00F8442F">
            <w:pPr>
              <w:pStyle w:val="TAH"/>
              <w:rPr>
                <w:noProof/>
              </w:rPr>
            </w:pPr>
            <w:r w:rsidRPr="00FC29E8">
              <w:rPr>
                <w:noProof/>
              </w:rPr>
              <w:t>P</w:t>
            </w:r>
          </w:p>
        </w:tc>
        <w:tc>
          <w:tcPr>
            <w:tcW w:w="1276" w:type="dxa"/>
            <w:shd w:val="clear" w:color="auto" w:fill="C0C0C0"/>
            <w:vAlign w:val="center"/>
            <w:hideMark/>
          </w:tcPr>
          <w:p w14:paraId="6DD221D0" w14:textId="77777777" w:rsidR="00BF1CFD" w:rsidRPr="00FC29E8" w:rsidRDefault="00BF1CFD" w:rsidP="00F8442F">
            <w:pPr>
              <w:pStyle w:val="TAH"/>
              <w:rPr>
                <w:noProof/>
              </w:rPr>
            </w:pPr>
            <w:r w:rsidRPr="00FC29E8">
              <w:rPr>
                <w:noProof/>
              </w:rPr>
              <w:t>Cardinality</w:t>
            </w:r>
          </w:p>
        </w:tc>
        <w:tc>
          <w:tcPr>
            <w:tcW w:w="6143" w:type="dxa"/>
            <w:shd w:val="clear" w:color="auto" w:fill="C0C0C0"/>
            <w:vAlign w:val="center"/>
            <w:hideMark/>
          </w:tcPr>
          <w:p w14:paraId="31682146" w14:textId="77777777" w:rsidR="00BF1CFD" w:rsidRPr="00FC29E8" w:rsidRDefault="00BF1CFD" w:rsidP="00F8442F">
            <w:pPr>
              <w:pStyle w:val="TAH"/>
              <w:rPr>
                <w:noProof/>
              </w:rPr>
            </w:pPr>
            <w:r w:rsidRPr="00FC29E8">
              <w:rPr>
                <w:noProof/>
              </w:rPr>
              <w:t>Description</w:t>
            </w:r>
          </w:p>
        </w:tc>
      </w:tr>
      <w:tr w:rsidR="00BF1CFD" w:rsidRPr="00FC29E8" w14:paraId="70AE7347" w14:textId="77777777" w:rsidTr="00F8442F">
        <w:trPr>
          <w:jc w:val="center"/>
        </w:trPr>
        <w:tc>
          <w:tcPr>
            <w:tcW w:w="1835" w:type="dxa"/>
            <w:vAlign w:val="center"/>
            <w:hideMark/>
          </w:tcPr>
          <w:p w14:paraId="3172C592" w14:textId="77777777" w:rsidR="00BF1CFD" w:rsidRPr="00FC29E8" w:rsidRDefault="00BF1CFD" w:rsidP="00F8442F">
            <w:pPr>
              <w:pStyle w:val="TAL"/>
              <w:rPr>
                <w:noProof/>
              </w:rPr>
            </w:pPr>
            <w:r w:rsidRPr="00FC29E8">
              <w:t>HarmonizationNotif</w:t>
            </w:r>
          </w:p>
        </w:tc>
        <w:tc>
          <w:tcPr>
            <w:tcW w:w="425" w:type="dxa"/>
            <w:vAlign w:val="center"/>
            <w:hideMark/>
          </w:tcPr>
          <w:p w14:paraId="1B123D0C" w14:textId="77777777" w:rsidR="00BF1CFD" w:rsidRPr="00FC29E8" w:rsidRDefault="00BF1CFD" w:rsidP="00F8442F">
            <w:pPr>
              <w:pStyle w:val="TAC"/>
              <w:rPr>
                <w:noProof/>
              </w:rPr>
            </w:pPr>
            <w:r w:rsidRPr="00FC29E8">
              <w:t>M</w:t>
            </w:r>
          </w:p>
        </w:tc>
        <w:tc>
          <w:tcPr>
            <w:tcW w:w="1276" w:type="dxa"/>
            <w:vAlign w:val="center"/>
            <w:hideMark/>
          </w:tcPr>
          <w:p w14:paraId="25BCB906" w14:textId="77777777" w:rsidR="00BF1CFD" w:rsidRPr="00FC29E8" w:rsidRDefault="00BF1CFD" w:rsidP="00F8442F">
            <w:pPr>
              <w:pStyle w:val="TAC"/>
              <w:rPr>
                <w:noProof/>
              </w:rPr>
            </w:pPr>
            <w:r w:rsidRPr="00FC29E8">
              <w:t>1</w:t>
            </w:r>
          </w:p>
        </w:tc>
        <w:tc>
          <w:tcPr>
            <w:tcW w:w="6143" w:type="dxa"/>
            <w:vAlign w:val="center"/>
            <w:hideMark/>
          </w:tcPr>
          <w:p w14:paraId="5412CF7B" w14:textId="77777777" w:rsidR="00BF1CFD" w:rsidRPr="00FC29E8" w:rsidRDefault="00BF1CFD" w:rsidP="00F8442F">
            <w:pPr>
              <w:pStyle w:val="TAL"/>
              <w:rPr>
                <w:noProof/>
              </w:rPr>
            </w:pPr>
            <w:r w:rsidRPr="00FC29E8">
              <w:t>Represents the Policy Harmonization Notification.</w:t>
            </w:r>
          </w:p>
        </w:tc>
      </w:tr>
    </w:tbl>
    <w:p w14:paraId="6F896393" w14:textId="77777777" w:rsidR="00BF1CFD" w:rsidRPr="00FC29E8" w:rsidRDefault="00BF1CFD" w:rsidP="00BF1CFD">
      <w:pPr>
        <w:rPr>
          <w:noProof/>
        </w:rPr>
      </w:pPr>
    </w:p>
    <w:p w14:paraId="04BDF71E" w14:textId="77777777" w:rsidR="00BF1CFD" w:rsidRPr="00FC29E8" w:rsidRDefault="00BF1CFD" w:rsidP="00BF1CFD">
      <w:pPr>
        <w:pStyle w:val="TH"/>
        <w:rPr>
          <w:noProof/>
        </w:rPr>
      </w:pPr>
      <w:r w:rsidRPr="00FC29E8">
        <w:rPr>
          <w:noProof/>
        </w:rPr>
        <w:t>Table </w:t>
      </w:r>
      <w:r w:rsidRPr="00FC29E8">
        <w:rPr>
          <w:noProof/>
          <w:lang w:eastAsia="zh-CN"/>
        </w:rPr>
        <w:t>6.3</w:t>
      </w:r>
      <w:r w:rsidRPr="00FC29E8">
        <w:t>.5.3</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F1CFD" w:rsidRPr="00FC29E8" w14:paraId="001108D9" w14:textId="77777777" w:rsidTr="00F8442F">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BDDEFE" w14:textId="77777777" w:rsidR="00BF1CFD" w:rsidRPr="00FC29E8" w:rsidRDefault="00BF1CFD" w:rsidP="00F8442F">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206661" w14:textId="77777777" w:rsidR="00BF1CFD" w:rsidRPr="00FC29E8" w:rsidRDefault="00BF1CFD" w:rsidP="00F8442F">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04623E" w14:textId="77777777" w:rsidR="00BF1CFD" w:rsidRPr="00FC29E8" w:rsidRDefault="00BF1CFD" w:rsidP="00F8442F">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39B78C" w14:textId="77777777" w:rsidR="00BF1CFD" w:rsidRPr="00FC29E8" w:rsidRDefault="00BF1CFD" w:rsidP="00F8442F">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433339" w14:textId="77777777" w:rsidR="00BF1CFD" w:rsidRPr="00FC29E8" w:rsidRDefault="00BF1CFD" w:rsidP="00F8442F">
            <w:pPr>
              <w:pStyle w:val="TAH"/>
              <w:rPr>
                <w:noProof/>
              </w:rPr>
            </w:pPr>
            <w:r w:rsidRPr="00FC29E8">
              <w:rPr>
                <w:noProof/>
              </w:rPr>
              <w:t>Description</w:t>
            </w:r>
          </w:p>
        </w:tc>
      </w:tr>
      <w:tr w:rsidR="00BF1CFD" w:rsidRPr="00FC29E8" w14:paraId="318A4A4A" w14:textId="77777777" w:rsidTr="00F8442F">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288D18F7" w14:textId="77777777" w:rsidR="00BF1CFD" w:rsidRPr="00FC29E8" w:rsidRDefault="00BF1CFD" w:rsidP="00F8442F">
            <w:pPr>
              <w:pStyle w:val="TAL"/>
            </w:pPr>
            <w:r w:rsidRPr="00FC29E8">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4803950C" w14:textId="77777777" w:rsidR="00BF1CFD" w:rsidRPr="00FC29E8" w:rsidRDefault="00BF1CFD" w:rsidP="00F8442F">
            <w:pPr>
              <w:pStyle w:val="TAC"/>
              <w:rPr>
                <w:noProof/>
              </w:rPr>
            </w:pPr>
            <w:r w:rsidRPr="00FC29E8">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4C79C241" w14:textId="77777777" w:rsidR="00BF1CFD" w:rsidRPr="00FC29E8" w:rsidRDefault="00BF1CFD" w:rsidP="00F8442F">
            <w:pPr>
              <w:pStyle w:val="TAC"/>
              <w:rPr>
                <w:noProof/>
              </w:rPr>
            </w:pPr>
            <w:r w:rsidRPr="00FC29E8">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761E09BB" w14:textId="77777777" w:rsidR="00BF1CFD" w:rsidRPr="00FC29E8" w:rsidRDefault="00BF1CFD" w:rsidP="00F8442F">
            <w:pPr>
              <w:pStyle w:val="TAL"/>
            </w:pPr>
            <w:r w:rsidRPr="00FC29E8">
              <w:t>200 OK</w:t>
            </w:r>
          </w:p>
        </w:tc>
        <w:tc>
          <w:tcPr>
            <w:tcW w:w="4592" w:type="dxa"/>
            <w:tcBorders>
              <w:top w:val="single" w:sz="6" w:space="0" w:color="auto"/>
              <w:left w:val="single" w:sz="6" w:space="0" w:color="auto"/>
              <w:bottom w:val="single" w:sz="6" w:space="0" w:color="auto"/>
              <w:right w:val="single" w:sz="6" w:space="0" w:color="auto"/>
            </w:tcBorders>
            <w:vAlign w:val="center"/>
          </w:tcPr>
          <w:p w14:paraId="79684E21" w14:textId="77777777" w:rsidR="00BF1CFD" w:rsidRPr="00FC29E8" w:rsidRDefault="00BF1CFD" w:rsidP="00F8442F">
            <w:pPr>
              <w:pStyle w:val="TAL"/>
            </w:pPr>
            <w:r w:rsidRPr="00FC29E8">
              <w:t>Successful case. The Policy Harmonization Notification is successfully received and processed, and policy harmonization related information shall be returned in the response body.</w:t>
            </w:r>
          </w:p>
        </w:tc>
      </w:tr>
      <w:tr w:rsidR="00BF1CFD" w:rsidRPr="00FC29E8" w14:paraId="291C2C44" w14:textId="77777777" w:rsidTr="00F8442F">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2150CDEE" w14:textId="77777777" w:rsidR="00BF1CFD" w:rsidRPr="00FC29E8" w:rsidRDefault="00BF1CFD" w:rsidP="00F8442F">
            <w:pPr>
              <w:pStyle w:val="TAL"/>
              <w:rPr>
                <w:noProof/>
              </w:rPr>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33F8DD28" w14:textId="77777777" w:rsidR="00BF1CFD" w:rsidRPr="00FC29E8" w:rsidRDefault="00BF1CFD" w:rsidP="00F8442F">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D491C1F" w14:textId="77777777" w:rsidR="00BF1CFD" w:rsidRPr="00FC29E8" w:rsidRDefault="00BF1CFD" w:rsidP="00F8442F">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28C8D43D" w14:textId="77777777" w:rsidR="00BF1CFD" w:rsidRPr="00FC29E8" w:rsidRDefault="00BF1CFD" w:rsidP="00F8442F">
            <w:pPr>
              <w:pStyle w:val="TAL"/>
              <w:rPr>
                <w:noProof/>
              </w:rPr>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3B82EF1E" w14:textId="77777777" w:rsidR="00BF1CFD" w:rsidRPr="00FC29E8" w:rsidRDefault="00BF1CFD" w:rsidP="00F8442F">
            <w:pPr>
              <w:pStyle w:val="TAL"/>
              <w:rPr>
                <w:noProof/>
              </w:rPr>
            </w:pPr>
            <w:r w:rsidRPr="00FC29E8">
              <w:t>Successful case. The Policy Harmonization Notification is successfully received and processed, and no content is returned in the response body.</w:t>
            </w:r>
          </w:p>
        </w:tc>
      </w:tr>
      <w:tr w:rsidR="00BF1CFD" w:rsidRPr="00FC29E8" w14:paraId="1C551167" w14:textId="77777777" w:rsidTr="00F8442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DAE26D" w14:textId="77777777" w:rsidR="00BF1CFD" w:rsidRPr="00FC29E8" w:rsidRDefault="00BF1CFD" w:rsidP="00F8442F">
            <w:pPr>
              <w:pStyle w:val="TAL"/>
            </w:pPr>
            <w:r w:rsidRPr="00FC29E8">
              <w:t>n/a</w:t>
            </w:r>
          </w:p>
        </w:tc>
        <w:tc>
          <w:tcPr>
            <w:tcW w:w="445" w:type="dxa"/>
            <w:vAlign w:val="center"/>
          </w:tcPr>
          <w:p w14:paraId="402D5281" w14:textId="77777777" w:rsidR="00BF1CFD" w:rsidRPr="00FC29E8" w:rsidRDefault="00BF1CFD" w:rsidP="00F8442F">
            <w:pPr>
              <w:pStyle w:val="TAC"/>
            </w:pPr>
          </w:p>
        </w:tc>
        <w:tc>
          <w:tcPr>
            <w:tcW w:w="1134" w:type="dxa"/>
            <w:vAlign w:val="center"/>
          </w:tcPr>
          <w:p w14:paraId="25C2EFB6" w14:textId="77777777" w:rsidR="00BF1CFD" w:rsidRPr="00FC29E8" w:rsidRDefault="00BF1CFD" w:rsidP="00F8442F">
            <w:pPr>
              <w:pStyle w:val="TAC"/>
            </w:pPr>
          </w:p>
        </w:tc>
        <w:tc>
          <w:tcPr>
            <w:tcW w:w="1702" w:type="dxa"/>
            <w:vAlign w:val="center"/>
          </w:tcPr>
          <w:p w14:paraId="4272F295" w14:textId="77777777" w:rsidR="00BF1CFD" w:rsidRPr="00FC29E8" w:rsidRDefault="00BF1CFD" w:rsidP="00F8442F">
            <w:pPr>
              <w:pStyle w:val="TAL"/>
            </w:pPr>
            <w:r w:rsidRPr="00FC29E8">
              <w:t>307 Temporary Redirect</w:t>
            </w:r>
          </w:p>
        </w:tc>
        <w:tc>
          <w:tcPr>
            <w:tcW w:w="4592" w:type="dxa"/>
            <w:vAlign w:val="center"/>
          </w:tcPr>
          <w:p w14:paraId="4ED11352" w14:textId="77777777" w:rsidR="00BF1CFD" w:rsidRPr="00FC29E8" w:rsidRDefault="00BF1CFD" w:rsidP="00F8442F">
            <w:pPr>
              <w:pStyle w:val="TAL"/>
            </w:pPr>
            <w:r w:rsidRPr="00FC29E8">
              <w:t>Temporary redirection.</w:t>
            </w:r>
          </w:p>
          <w:p w14:paraId="45DF1EC9" w14:textId="77777777" w:rsidR="00BF1CFD" w:rsidRPr="00FC29E8" w:rsidRDefault="00BF1CFD" w:rsidP="00F8442F">
            <w:pPr>
              <w:pStyle w:val="TAL"/>
            </w:pPr>
          </w:p>
          <w:p w14:paraId="1BACD160" w14:textId="77777777" w:rsidR="00BF1CFD" w:rsidRPr="00FC29E8" w:rsidRDefault="00BF1CFD" w:rsidP="00F8442F">
            <w:pPr>
              <w:pStyle w:val="TAL"/>
            </w:pPr>
            <w:r w:rsidRPr="00FC29E8">
              <w:t>The response shall include a Location header field containing an alternative URI representing the end point of an alternative service consumer where the notification should be sent.</w:t>
            </w:r>
          </w:p>
          <w:p w14:paraId="4FE906DF" w14:textId="77777777" w:rsidR="00BF1CFD" w:rsidRPr="00FC29E8" w:rsidRDefault="00BF1CFD" w:rsidP="00F8442F">
            <w:pPr>
              <w:pStyle w:val="TAL"/>
            </w:pPr>
          </w:p>
          <w:p w14:paraId="39B97F4A" w14:textId="77777777" w:rsidR="00BF1CFD" w:rsidRPr="00FC29E8" w:rsidRDefault="00BF1CFD" w:rsidP="00F8442F">
            <w:pPr>
              <w:pStyle w:val="TAL"/>
            </w:pPr>
            <w:r w:rsidRPr="00FC29E8">
              <w:t>Redirection handling is described in clause 5.2.10 of 3GPP TS 29.122 [3].</w:t>
            </w:r>
          </w:p>
        </w:tc>
      </w:tr>
      <w:tr w:rsidR="00BF1CFD" w:rsidRPr="00FC29E8" w14:paraId="72E13586" w14:textId="77777777" w:rsidTr="00F8442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68955E4" w14:textId="77777777" w:rsidR="00BF1CFD" w:rsidRPr="00FC29E8" w:rsidRDefault="00BF1CFD" w:rsidP="00F8442F">
            <w:pPr>
              <w:pStyle w:val="TAL"/>
            </w:pPr>
            <w:r w:rsidRPr="00FC29E8">
              <w:t>n/a</w:t>
            </w:r>
          </w:p>
        </w:tc>
        <w:tc>
          <w:tcPr>
            <w:tcW w:w="445" w:type="dxa"/>
            <w:vAlign w:val="center"/>
          </w:tcPr>
          <w:p w14:paraId="5DB0CB84" w14:textId="77777777" w:rsidR="00BF1CFD" w:rsidRPr="00FC29E8" w:rsidRDefault="00BF1CFD" w:rsidP="00F8442F">
            <w:pPr>
              <w:pStyle w:val="TAC"/>
            </w:pPr>
          </w:p>
        </w:tc>
        <w:tc>
          <w:tcPr>
            <w:tcW w:w="1134" w:type="dxa"/>
            <w:vAlign w:val="center"/>
          </w:tcPr>
          <w:p w14:paraId="627C6FED" w14:textId="77777777" w:rsidR="00BF1CFD" w:rsidRPr="00FC29E8" w:rsidRDefault="00BF1CFD" w:rsidP="00F8442F">
            <w:pPr>
              <w:pStyle w:val="TAC"/>
            </w:pPr>
          </w:p>
        </w:tc>
        <w:tc>
          <w:tcPr>
            <w:tcW w:w="1702" w:type="dxa"/>
            <w:vAlign w:val="center"/>
          </w:tcPr>
          <w:p w14:paraId="5ADEC34B" w14:textId="77777777" w:rsidR="00BF1CFD" w:rsidRPr="00FC29E8" w:rsidRDefault="00BF1CFD" w:rsidP="00F8442F">
            <w:pPr>
              <w:pStyle w:val="TAL"/>
            </w:pPr>
            <w:r w:rsidRPr="00FC29E8">
              <w:t>308 Permanent Redirect</w:t>
            </w:r>
          </w:p>
        </w:tc>
        <w:tc>
          <w:tcPr>
            <w:tcW w:w="4592" w:type="dxa"/>
            <w:vAlign w:val="center"/>
          </w:tcPr>
          <w:p w14:paraId="2EF6F92D" w14:textId="77777777" w:rsidR="00BF1CFD" w:rsidRPr="00FC29E8" w:rsidRDefault="00BF1CFD" w:rsidP="00F8442F">
            <w:pPr>
              <w:pStyle w:val="TAL"/>
            </w:pPr>
            <w:r w:rsidRPr="00FC29E8">
              <w:t>Permanent redirection.</w:t>
            </w:r>
          </w:p>
          <w:p w14:paraId="53C20086" w14:textId="77777777" w:rsidR="00BF1CFD" w:rsidRPr="00FC29E8" w:rsidRDefault="00BF1CFD" w:rsidP="00F8442F">
            <w:pPr>
              <w:pStyle w:val="TAL"/>
            </w:pPr>
          </w:p>
          <w:p w14:paraId="549AF1F7" w14:textId="77777777" w:rsidR="00BF1CFD" w:rsidRPr="00FC29E8" w:rsidRDefault="00BF1CFD" w:rsidP="00F8442F">
            <w:pPr>
              <w:pStyle w:val="TAL"/>
            </w:pPr>
            <w:r w:rsidRPr="00FC29E8">
              <w:t>The response shall include a Location header field containing an alternative URI representing the end point of an alternative service consumer where the notification should be sent.</w:t>
            </w:r>
          </w:p>
          <w:p w14:paraId="5741700A" w14:textId="77777777" w:rsidR="00BF1CFD" w:rsidRPr="00FC29E8" w:rsidRDefault="00BF1CFD" w:rsidP="00F8442F">
            <w:pPr>
              <w:pStyle w:val="TAL"/>
            </w:pPr>
          </w:p>
          <w:p w14:paraId="04740B46" w14:textId="77777777" w:rsidR="00BF1CFD" w:rsidRPr="00FC29E8" w:rsidRDefault="00BF1CFD" w:rsidP="00F8442F">
            <w:pPr>
              <w:pStyle w:val="TAL"/>
            </w:pPr>
            <w:r w:rsidRPr="00FC29E8">
              <w:t>Redirection handling is described in clause 5.2.10 of 3GPP TS 29.122 [3].</w:t>
            </w:r>
          </w:p>
        </w:tc>
      </w:tr>
      <w:tr w:rsidR="00BF1CFD" w:rsidRPr="00FC29E8" w14:paraId="5DBA77E7" w14:textId="77777777" w:rsidTr="00F8442F">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CF3F41" w14:textId="77777777" w:rsidR="00BF1CFD" w:rsidRPr="00FC29E8" w:rsidRDefault="00BF1CFD" w:rsidP="00F8442F">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5596CA35" w14:textId="77777777" w:rsidR="00BF1CFD" w:rsidRPr="00FC29E8" w:rsidRDefault="00BF1CFD" w:rsidP="00BF1CFD">
      <w:pPr>
        <w:rPr>
          <w:noProof/>
        </w:rPr>
      </w:pPr>
    </w:p>
    <w:p w14:paraId="14D845AC" w14:textId="77777777" w:rsidR="00BF1CFD" w:rsidRPr="00FC29E8" w:rsidRDefault="00BF1CFD" w:rsidP="00BF1CFD">
      <w:pPr>
        <w:pStyle w:val="TH"/>
      </w:pPr>
      <w:r w:rsidRPr="00FC29E8">
        <w:t>Table </w:t>
      </w:r>
      <w:r w:rsidRPr="00FC29E8">
        <w:rPr>
          <w:noProof/>
          <w:lang w:eastAsia="zh-CN"/>
        </w:rPr>
        <w:t>6.3</w:t>
      </w:r>
      <w:r w:rsidRPr="00FC29E8">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FC29E8" w14:paraId="63BFEA00" w14:textId="77777777" w:rsidTr="00F8442F">
        <w:trPr>
          <w:jc w:val="center"/>
        </w:trPr>
        <w:tc>
          <w:tcPr>
            <w:tcW w:w="825" w:type="pct"/>
            <w:shd w:val="clear" w:color="auto" w:fill="C0C0C0"/>
          </w:tcPr>
          <w:p w14:paraId="47F598F9" w14:textId="77777777" w:rsidR="00BF1CFD" w:rsidRPr="00FC29E8" w:rsidRDefault="00BF1CFD" w:rsidP="00F8442F">
            <w:pPr>
              <w:pStyle w:val="TAH"/>
            </w:pPr>
            <w:r w:rsidRPr="00FC29E8">
              <w:t>Name</w:t>
            </w:r>
          </w:p>
        </w:tc>
        <w:tc>
          <w:tcPr>
            <w:tcW w:w="732" w:type="pct"/>
            <w:shd w:val="clear" w:color="auto" w:fill="C0C0C0"/>
          </w:tcPr>
          <w:p w14:paraId="33FA58DB" w14:textId="77777777" w:rsidR="00BF1CFD" w:rsidRPr="00FC29E8" w:rsidRDefault="00BF1CFD" w:rsidP="00F8442F">
            <w:pPr>
              <w:pStyle w:val="TAH"/>
            </w:pPr>
            <w:r w:rsidRPr="00FC29E8">
              <w:t>Data type</w:t>
            </w:r>
          </w:p>
        </w:tc>
        <w:tc>
          <w:tcPr>
            <w:tcW w:w="217" w:type="pct"/>
            <w:shd w:val="clear" w:color="auto" w:fill="C0C0C0"/>
          </w:tcPr>
          <w:p w14:paraId="262F9F94" w14:textId="77777777" w:rsidR="00BF1CFD" w:rsidRPr="00FC29E8" w:rsidRDefault="00BF1CFD" w:rsidP="00F8442F">
            <w:pPr>
              <w:pStyle w:val="TAH"/>
            </w:pPr>
            <w:r w:rsidRPr="00FC29E8">
              <w:t>P</w:t>
            </w:r>
          </w:p>
        </w:tc>
        <w:tc>
          <w:tcPr>
            <w:tcW w:w="581" w:type="pct"/>
            <w:shd w:val="clear" w:color="auto" w:fill="C0C0C0"/>
          </w:tcPr>
          <w:p w14:paraId="0C09B853" w14:textId="77777777" w:rsidR="00BF1CFD" w:rsidRPr="00FC29E8" w:rsidRDefault="00BF1CFD" w:rsidP="00F8442F">
            <w:pPr>
              <w:pStyle w:val="TAH"/>
            </w:pPr>
            <w:r w:rsidRPr="00FC29E8">
              <w:t>Cardinality</w:t>
            </w:r>
          </w:p>
        </w:tc>
        <w:tc>
          <w:tcPr>
            <w:tcW w:w="2645" w:type="pct"/>
            <w:shd w:val="clear" w:color="auto" w:fill="C0C0C0"/>
            <w:vAlign w:val="center"/>
          </w:tcPr>
          <w:p w14:paraId="6BF10D89" w14:textId="77777777" w:rsidR="00BF1CFD" w:rsidRPr="00FC29E8" w:rsidRDefault="00BF1CFD" w:rsidP="00F8442F">
            <w:pPr>
              <w:pStyle w:val="TAH"/>
            </w:pPr>
            <w:r w:rsidRPr="00FC29E8">
              <w:t>Description</w:t>
            </w:r>
          </w:p>
        </w:tc>
      </w:tr>
      <w:tr w:rsidR="004B0AE5" w:rsidRPr="00FC29E8" w14:paraId="41C7C845" w14:textId="77777777" w:rsidTr="00F8442F">
        <w:trPr>
          <w:jc w:val="center"/>
        </w:trPr>
        <w:tc>
          <w:tcPr>
            <w:tcW w:w="825" w:type="pct"/>
            <w:shd w:val="clear" w:color="auto" w:fill="auto"/>
            <w:vAlign w:val="center"/>
          </w:tcPr>
          <w:p w14:paraId="55ABD73A" w14:textId="77777777" w:rsidR="00BF1CFD" w:rsidRPr="00FC29E8" w:rsidRDefault="00BF1CFD" w:rsidP="00F8442F">
            <w:pPr>
              <w:pStyle w:val="TAL"/>
            </w:pPr>
            <w:r w:rsidRPr="00FC29E8">
              <w:t>Location</w:t>
            </w:r>
          </w:p>
        </w:tc>
        <w:tc>
          <w:tcPr>
            <w:tcW w:w="732" w:type="pct"/>
            <w:vAlign w:val="center"/>
          </w:tcPr>
          <w:p w14:paraId="3C6CAE14" w14:textId="77777777" w:rsidR="00BF1CFD" w:rsidRPr="00FC29E8" w:rsidRDefault="00BF1CFD" w:rsidP="00F8442F">
            <w:pPr>
              <w:pStyle w:val="TAL"/>
            </w:pPr>
            <w:r w:rsidRPr="00FC29E8">
              <w:t>string</w:t>
            </w:r>
          </w:p>
        </w:tc>
        <w:tc>
          <w:tcPr>
            <w:tcW w:w="217" w:type="pct"/>
            <w:vAlign w:val="center"/>
          </w:tcPr>
          <w:p w14:paraId="305EFF39" w14:textId="77777777" w:rsidR="00BF1CFD" w:rsidRPr="00FC29E8" w:rsidRDefault="00BF1CFD" w:rsidP="00F8442F">
            <w:pPr>
              <w:pStyle w:val="TAC"/>
            </w:pPr>
            <w:r w:rsidRPr="00FC29E8">
              <w:t>M</w:t>
            </w:r>
          </w:p>
        </w:tc>
        <w:tc>
          <w:tcPr>
            <w:tcW w:w="581" w:type="pct"/>
            <w:vAlign w:val="center"/>
          </w:tcPr>
          <w:p w14:paraId="4771EBE6" w14:textId="77777777" w:rsidR="00BF1CFD" w:rsidRPr="00FC29E8" w:rsidRDefault="00BF1CFD" w:rsidP="00F8442F">
            <w:pPr>
              <w:pStyle w:val="TAC"/>
            </w:pPr>
            <w:r w:rsidRPr="00FC29E8">
              <w:t>1</w:t>
            </w:r>
          </w:p>
        </w:tc>
        <w:tc>
          <w:tcPr>
            <w:tcW w:w="2645" w:type="pct"/>
            <w:shd w:val="clear" w:color="auto" w:fill="auto"/>
            <w:vAlign w:val="center"/>
          </w:tcPr>
          <w:p w14:paraId="7873A740" w14:textId="77777777" w:rsidR="00BF1CFD" w:rsidRPr="00FC29E8" w:rsidRDefault="00BF1CFD" w:rsidP="00F8442F">
            <w:pPr>
              <w:pStyle w:val="TAL"/>
            </w:pPr>
            <w:r w:rsidRPr="00FC29E8">
              <w:t>Contains an alternative URI representing the end point of an alternative service consumer towards which the notification should be redirected.</w:t>
            </w:r>
          </w:p>
        </w:tc>
      </w:tr>
    </w:tbl>
    <w:p w14:paraId="58B12683" w14:textId="77777777" w:rsidR="00BF1CFD" w:rsidRPr="00FC29E8" w:rsidRDefault="00BF1CFD" w:rsidP="00BF1CFD"/>
    <w:p w14:paraId="1F1F5CD6" w14:textId="77777777" w:rsidR="00BF1CFD" w:rsidRPr="00FC29E8" w:rsidRDefault="00BF1CFD" w:rsidP="00BF1CFD">
      <w:pPr>
        <w:pStyle w:val="TH"/>
      </w:pPr>
      <w:r w:rsidRPr="00FC29E8">
        <w:t>Table </w:t>
      </w:r>
      <w:r w:rsidRPr="00FC29E8">
        <w:rPr>
          <w:noProof/>
          <w:lang w:eastAsia="zh-CN"/>
        </w:rPr>
        <w:t>6.3</w:t>
      </w:r>
      <w:r w:rsidRPr="00FC29E8">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FC29E8" w14:paraId="2B1AB956" w14:textId="77777777" w:rsidTr="00F8442F">
        <w:trPr>
          <w:jc w:val="center"/>
        </w:trPr>
        <w:tc>
          <w:tcPr>
            <w:tcW w:w="825" w:type="pct"/>
            <w:shd w:val="clear" w:color="auto" w:fill="C0C0C0"/>
          </w:tcPr>
          <w:p w14:paraId="11395124" w14:textId="77777777" w:rsidR="00BF1CFD" w:rsidRPr="00FC29E8" w:rsidRDefault="00BF1CFD" w:rsidP="00F8442F">
            <w:pPr>
              <w:pStyle w:val="TAH"/>
            </w:pPr>
            <w:r w:rsidRPr="00FC29E8">
              <w:t>Name</w:t>
            </w:r>
          </w:p>
        </w:tc>
        <w:tc>
          <w:tcPr>
            <w:tcW w:w="732" w:type="pct"/>
            <w:shd w:val="clear" w:color="auto" w:fill="C0C0C0"/>
          </w:tcPr>
          <w:p w14:paraId="5EEA8BEC" w14:textId="77777777" w:rsidR="00BF1CFD" w:rsidRPr="00FC29E8" w:rsidRDefault="00BF1CFD" w:rsidP="00F8442F">
            <w:pPr>
              <w:pStyle w:val="TAH"/>
            </w:pPr>
            <w:r w:rsidRPr="00FC29E8">
              <w:t>Data type</w:t>
            </w:r>
          </w:p>
        </w:tc>
        <w:tc>
          <w:tcPr>
            <w:tcW w:w="217" w:type="pct"/>
            <w:shd w:val="clear" w:color="auto" w:fill="C0C0C0"/>
          </w:tcPr>
          <w:p w14:paraId="6706BF43" w14:textId="77777777" w:rsidR="00BF1CFD" w:rsidRPr="00FC29E8" w:rsidRDefault="00BF1CFD" w:rsidP="00F8442F">
            <w:pPr>
              <w:pStyle w:val="TAH"/>
            </w:pPr>
            <w:r w:rsidRPr="00FC29E8">
              <w:t>P</w:t>
            </w:r>
          </w:p>
        </w:tc>
        <w:tc>
          <w:tcPr>
            <w:tcW w:w="581" w:type="pct"/>
            <w:shd w:val="clear" w:color="auto" w:fill="C0C0C0"/>
          </w:tcPr>
          <w:p w14:paraId="08E46813" w14:textId="77777777" w:rsidR="00BF1CFD" w:rsidRPr="00FC29E8" w:rsidRDefault="00BF1CFD" w:rsidP="00F8442F">
            <w:pPr>
              <w:pStyle w:val="TAH"/>
            </w:pPr>
            <w:r w:rsidRPr="00FC29E8">
              <w:t>Cardinality</w:t>
            </w:r>
          </w:p>
        </w:tc>
        <w:tc>
          <w:tcPr>
            <w:tcW w:w="2645" w:type="pct"/>
            <w:shd w:val="clear" w:color="auto" w:fill="C0C0C0"/>
            <w:vAlign w:val="center"/>
          </w:tcPr>
          <w:p w14:paraId="3D79689C" w14:textId="77777777" w:rsidR="00BF1CFD" w:rsidRPr="00FC29E8" w:rsidRDefault="00BF1CFD" w:rsidP="00F8442F">
            <w:pPr>
              <w:pStyle w:val="TAH"/>
            </w:pPr>
            <w:r w:rsidRPr="00FC29E8">
              <w:t>Description</w:t>
            </w:r>
          </w:p>
        </w:tc>
      </w:tr>
      <w:tr w:rsidR="004B0AE5" w:rsidRPr="00FC29E8" w14:paraId="5024994C" w14:textId="77777777" w:rsidTr="00F8442F">
        <w:trPr>
          <w:jc w:val="center"/>
        </w:trPr>
        <w:tc>
          <w:tcPr>
            <w:tcW w:w="825" w:type="pct"/>
            <w:shd w:val="clear" w:color="auto" w:fill="auto"/>
            <w:vAlign w:val="center"/>
          </w:tcPr>
          <w:p w14:paraId="55061883" w14:textId="77777777" w:rsidR="00BF1CFD" w:rsidRPr="00FC29E8" w:rsidRDefault="00BF1CFD" w:rsidP="00F8442F">
            <w:pPr>
              <w:pStyle w:val="TAL"/>
            </w:pPr>
            <w:r w:rsidRPr="00FC29E8">
              <w:t>Location</w:t>
            </w:r>
          </w:p>
        </w:tc>
        <w:tc>
          <w:tcPr>
            <w:tcW w:w="732" w:type="pct"/>
            <w:vAlign w:val="center"/>
          </w:tcPr>
          <w:p w14:paraId="65E74051" w14:textId="77777777" w:rsidR="00BF1CFD" w:rsidRPr="00FC29E8" w:rsidRDefault="00BF1CFD" w:rsidP="00F8442F">
            <w:pPr>
              <w:pStyle w:val="TAL"/>
            </w:pPr>
            <w:r w:rsidRPr="00FC29E8">
              <w:t>string</w:t>
            </w:r>
          </w:p>
        </w:tc>
        <w:tc>
          <w:tcPr>
            <w:tcW w:w="217" w:type="pct"/>
            <w:vAlign w:val="center"/>
          </w:tcPr>
          <w:p w14:paraId="739B3E63" w14:textId="77777777" w:rsidR="00BF1CFD" w:rsidRPr="00FC29E8" w:rsidRDefault="00BF1CFD" w:rsidP="00F8442F">
            <w:pPr>
              <w:pStyle w:val="TAC"/>
            </w:pPr>
            <w:r w:rsidRPr="00FC29E8">
              <w:t>M</w:t>
            </w:r>
          </w:p>
        </w:tc>
        <w:tc>
          <w:tcPr>
            <w:tcW w:w="581" w:type="pct"/>
            <w:vAlign w:val="center"/>
          </w:tcPr>
          <w:p w14:paraId="25B54970" w14:textId="77777777" w:rsidR="00BF1CFD" w:rsidRPr="00FC29E8" w:rsidRDefault="00BF1CFD" w:rsidP="00F8442F">
            <w:pPr>
              <w:pStyle w:val="TAC"/>
            </w:pPr>
            <w:r w:rsidRPr="00FC29E8">
              <w:t>1</w:t>
            </w:r>
          </w:p>
        </w:tc>
        <w:tc>
          <w:tcPr>
            <w:tcW w:w="2645" w:type="pct"/>
            <w:shd w:val="clear" w:color="auto" w:fill="auto"/>
            <w:vAlign w:val="center"/>
          </w:tcPr>
          <w:p w14:paraId="36CF0FB3" w14:textId="77777777" w:rsidR="00BF1CFD" w:rsidRPr="00FC29E8" w:rsidRDefault="00BF1CFD" w:rsidP="00F8442F">
            <w:pPr>
              <w:pStyle w:val="TAL"/>
            </w:pPr>
            <w:r w:rsidRPr="00FC29E8">
              <w:t>Contains an alternative URI representing the end point of an alternative service consumer towards which the notification should be redirected.</w:t>
            </w:r>
          </w:p>
        </w:tc>
      </w:tr>
    </w:tbl>
    <w:p w14:paraId="73EAB7A3" w14:textId="77777777" w:rsidR="00BF1CFD" w:rsidRPr="00FC29E8" w:rsidRDefault="00BF1CFD" w:rsidP="00BF1CFD">
      <w:pPr>
        <w:rPr>
          <w:lang w:eastAsia="zh-CN"/>
        </w:rPr>
      </w:pPr>
    </w:p>
    <w:p w14:paraId="0E93D8C3" w14:textId="01CCD65B" w:rsidR="00BF1CFD" w:rsidRPr="00FC29E8" w:rsidRDefault="00BF1CFD" w:rsidP="00BF1CFD">
      <w:pPr>
        <w:pStyle w:val="31"/>
      </w:pPr>
      <w:bookmarkStart w:id="1355" w:name="_Toc157434690"/>
      <w:bookmarkStart w:id="1356" w:name="_Toc157436405"/>
      <w:bookmarkStart w:id="1357" w:name="_Toc157440245"/>
      <w:r w:rsidRPr="00FC29E8">
        <w:rPr>
          <w:noProof/>
          <w:lang w:eastAsia="zh-CN"/>
        </w:rPr>
        <w:lastRenderedPageBreak/>
        <w:t>6.3</w:t>
      </w:r>
      <w:r w:rsidRPr="00FC29E8">
        <w:t>.6</w:t>
      </w:r>
      <w:r w:rsidRPr="00FC29E8">
        <w:tab/>
        <w:t>Data Model</w:t>
      </w:r>
      <w:bookmarkEnd w:id="1315"/>
      <w:bookmarkEnd w:id="1316"/>
      <w:bookmarkEnd w:id="1344"/>
      <w:bookmarkEnd w:id="1345"/>
      <w:bookmarkEnd w:id="1355"/>
      <w:bookmarkEnd w:id="1356"/>
      <w:bookmarkEnd w:id="1357"/>
    </w:p>
    <w:p w14:paraId="58EF5D92" w14:textId="2A48235F" w:rsidR="00BF1CFD" w:rsidRPr="00FC29E8" w:rsidRDefault="00BF1CFD" w:rsidP="00BF1CFD">
      <w:pPr>
        <w:pStyle w:val="41"/>
      </w:pPr>
      <w:bookmarkStart w:id="1358" w:name="_Toc96843440"/>
      <w:bookmarkStart w:id="1359" w:name="_Toc96844415"/>
      <w:bookmarkStart w:id="1360" w:name="_Toc100739988"/>
      <w:bookmarkStart w:id="1361" w:name="_Toc129252561"/>
      <w:bookmarkStart w:id="1362" w:name="_Toc144024266"/>
      <w:bookmarkStart w:id="1363" w:name="_Toc144459698"/>
      <w:bookmarkStart w:id="1364" w:name="_Toc151743222"/>
      <w:bookmarkStart w:id="1365" w:name="_Toc151743687"/>
      <w:bookmarkStart w:id="1366" w:name="_Toc157434691"/>
      <w:bookmarkStart w:id="1367" w:name="_Toc157436406"/>
      <w:bookmarkStart w:id="1368" w:name="_Toc157440246"/>
      <w:r w:rsidRPr="00FC29E8">
        <w:rPr>
          <w:noProof/>
          <w:lang w:eastAsia="zh-CN"/>
        </w:rPr>
        <w:t>6.3</w:t>
      </w:r>
      <w:r w:rsidRPr="00FC29E8">
        <w:t>.6.1</w:t>
      </w:r>
      <w:r w:rsidRPr="00FC29E8">
        <w:tab/>
        <w:t>General</w:t>
      </w:r>
      <w:bookmarkEnd w:id="1358"/>
      <w:bookmarkEnd w:id="1359"/>
      <w:bookmarkEnd w:id="1360"/>
      <w:bookmarkEnd w:id="1361"/>
      <w:bookmarkEnd w:id="1362"/>
      <w:bookmarkEnd w:id="1363"/>
      <w:bookmarkEnd w:id="1364"/>
      <w:bookmarkEnd w:id="1365"/>
      <w:bookmarkEnd w:id="1366"/>
      <w:bookmarkEnd w:id="1367"/>
      <w:bookmarkEnd w:id="1368"/>
    </w:p>
    <w:p w14:paraId="71E594BC" w14:textId="77777777" w:rsidR="00BF1CFD" w:rsidRPr="00FC29E8" w:rsidRDefault="00BF1CFD" w:rsidP="00BF1CFD">
      <w:r w:rsidRPr="00FC29E8">
        <w:t>This clause specifies the application data model supported by the API.</w:t>
      </w:r>
    </w:p>
    <w:p w14:paraId="0F87E351" w14:textId="2C81C3D7" w:rsidR="00BF1CFD" w:rsidRPr="00FC29E8" w:rsidRDefault="00BF1CFD" w:rsidP="00BF1CFD">
      <w:r w:rsidRPr="00FC29E8">
        <w:t>Table </w:t>
      </w:r>
      <w:r w:rsidRPr="00FC29E8">
        <w:rPr>
          <w:noProof/>
          <w:lang w:eastAsia="zh-CN"/>
        </w:rPr>
        <w:t>6.3</w:t>
      </w:r>
      <w:r w:rsidRPr="00FC29E8">
        <w:t>.6.1-1 specifies the data types defined for the NSCE_PolicyManagement API.</w:t>
      </w:r>
    </w:p>
    <w:p w14:paraId="6B284701" w14:textId="0942CECC" w:rsidR="00BF1CFD" w:rsidRPr="00FC29E8" w:rsidRDefault="00BF1CFD" w:rsidP="00BF1CFD">
      <w:pPr>
        <w:pStyle w:val="TH"/>
      </w:pPr>
      <w:r w:rsidRPr="00FC29E8">
        <w:t>Table </w:t>
      </w:r>
      <w:r w:rsidRPr="00FC29E8">
        <w:rPr>
          <w:noProof/>
          <w:lang w:eastAsia="zh-CN"/>
        </w:rPr>
        <w:t>6.3</w:t>
      </w:r>
      <w:r w:rsidRPr="00FC29E8">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BF1CFD" w:rsidRPr="00FC29E8" w14:paraId="439624C4" w14:textId="77777777" w:rsidTr="00F8442F">
        <w:trPr>
          <w:jc w:val="center"/>
        </w:trPr>
        <w:tc>
          <w:tcPr>
            <w:tcW w:w="2578" w:type="dxa"/>
            <w:shd w:val="clear" w:color="auto" w:fill="C0C0C0"/>
            <w:vAlign w:val="center"/>
            <w:hideMark/>
          </w:tcPr>
          <w:p w14:paraId="0338F47E" w14:textId="77777777" w:rsidR="00BF1CFD" w:rsidRPr="00FC29E8" w:rsidRDefault="00BF1CFD" w:rsidP="00F8442F">
            <w:pPr>
              <w:pStyle w:val="TAH"/>
            </w:pPr>
            <w:r w:rsidRPr="00FC29E8">
              <w:t>Data type</w:t>
            </w:r>
          </w:p>
        </w:tc>
        <w:tc>
          <w:tcPr>
            <w:tcW w:w="1420" w:type="dxa"/>
            <w:shd w:val="clear" w:color="auto" w:fill="C0C0C0"/>
            <w:vAlign w:val="center"/>
          </w:tcPr>
          <w:p w14:paraId="3B08344E" w14:textId="77777777" w:rsidR="00BF1CFD" w:rsidRPr="00FC29E8" w:rsidRDefault="00BF1CFD" w:rsidP="00F8442F">
            <w:pPr>
              <w:pStyle w:val="TAH"/>
            </w:pPr>
            <w:r w:rsidRPr="00FC29E8">
              <w:t>Clause defined</w:t>
            </w:r>
          </w:p>
        </w:tc>
        <w:tc>
          <w:tcPr>
            <w:tcW w:w="4079" w:type="dxa"/>
            <w:shd w:val="clear" w:color="auto" w:fill="C0C0C0"/>
            <w:vAlign w:val="center"/>
            <w:hideMark/>
          </w:tcPr>
          <w:p w14:paraId="44CB6676" w14:textId="77777777" w:rsidR="00BF1CFD" w:rsidRPr="00FC29E8" w:rsidRDefault="00BF1CFD" w:rsidP="00F8442F">
            <w:pPr>
              <w:pStyle w:val="TAH"/>
            </w:pPr>
            <w:r w:rsidRPr="00FC29E8">
              <w:t>Description</w:t>
            </w:r>
          </w:p>
        </w:tc>
        <w:tc>
          <w:tcPr>
            <w:tcW w:w="1347" w:type="dxa"/>
            <w:shd w:val="clear" w:color="auto" w:fill="C0C0C0"/>
            <w:vAlign w:val="center"/>
          </w:tcPr>
          <w:p w14:paraId="4A268A58" w14:textId="77777777" w:rsidR="00BF1CFD" w:rsidRPr="00FC29E8" w:rsidRDefault="00BF1CFD" w:rsidP="00F8442F">
            <w:pPr>
              <w:pStyle w:val="TAH"/>
            </w:pPr>
            <w:r w:rsidRPr="00FC29E8">
              <w:t>Applicability</w:t>
            </w:r>
          </w:p>
        </w:tc>
      </w:tr>
      <w:tr w:rsidR="00BF1CFD" w:rsidRPr="00FC29E8" w14:paraId="65FA7754" w14:textId="77777777" w:rsidTr="00F8442F">
        <w:trPr>
          <w:jc w:val="center"/>
        </w:trPr>
        <w:tc>
          <w:tcPr>
            <w:tcW w:w="2578" w:type="dxa"/>
            <w:vAlign w:val="center"/>
          </w:tcPr>
          <w:p w14:paraId="720D4206" w14:textId="63042AB8" w:rsidR="00BF1CFD" w:rsidRPr="00FC29E8" w:rsidRDefault="00BF1CFD" w:rsidP="00F8442F">
            <w:pPr>
              <w:pStyle w:val="TAL"/>
            </w:pPr>
            <w:r w:rsidRPr="00FC29E8">
              <w:t>DefaultPolInfo</w:t>
            </w:r>
          </w:p>
        </w:tc>
        <w:tc>
          <w:tcPr>
            <w:tcW w:w="1420" w:type="dxa"/>
            <w:vAlign w:val="center"/>
          </w:tcPr>
          <w:p w14:paraId="01AAE3AF" w14:textId="22E58190" w:rsidR="00BF1CFD" w:rsidRPr="00FC29E8" w:rsidRDefault="00BF1CFD" w:rsidP="00F8442F">
            <w:pPr>
              <w:pStyle w:val="TAC"/>
              <w:rPr>
                <w:noProof/>
                <w:lang w:eastAsia="zh-CN"/>
              </w:rPr>
            </w:pPr>
            <w:r w:rsidRPr="00FC29E8">
              <w:rPr>
                <w:noProof/>
                <w:lang w:eastAsia="zh-CN"/>
              </w:rPr>
              <w:t>6.3</w:t>
            </w:r>
            <w:r w:rsidRPr="00FC29E8">
              <w:t>.6.2.</w:t>
            </w:r>
            <w:r w:rsidRPr="00445F63">
              <w:t>12</w:t>
            </w:r>
          </w:p>
        </w:tc>
        <w:tc>
          <w:tcPr>
            <w:tcW w:w="4079" w:type="dxa"/>
            <w:vAlign w:val="center"/>
          </w:tcPr>
          <w:p w14:paraId="13ED5BA9" w14:textId="59A83E7D" w:rsidR="00BF1CFD" w:rsidRPr="00FC29E8" w:rsidRDefault="00BF1CFD" w:rsidP="00F8442F">
            <w:pPr>
              <w:pStyle w:val="TAL"/>
            </w:pPr>
            <w:r w:rsidRPr="00FC29E8">
              <w:t>Represents the default policy related information.</w:t>
            </w:r>
          </w:p>
        </w:tc>
        <w:tc>
          <w:tcPr>
            <w:tcW w:w="1347" w:type="dxa"/>
            <w:vAlign w:val="center"/>
          </w:tcPr>
          <w:p w14:paraId="13E226E2" w14:textId="77777777" w:rsidR="00BF1CFD" w:rsidRPr="00FC29E8" w:rsidRDefault="00BF1CFD" w:rsidP="00F8442F">
            <w:pPr>
              <w:pStyle w:val="TAL"/>
              <w:rPr>
                <w:rFonts w:cs="Arial"/>
                <w:szCs w:val="18"/>
              </w:rPr>
            </w:pPr>
          </w:p>
        </w:tc>
      </w:tr>
      <w:tr w:rsidR="00BF1CFD" w:rsidRPr="00FC29E8" w14:paraId="559005D3" w14:textId="77777777" w:rsidTr="00F8442F">
        <w:trPr>
          <w:jc w:val="center"/>
        </w:trPr>
        <w:tc>
          <w:tcPr>
            <w:tcW w:w="2578" w:type="dxa"/>
            <w:vAlign w:val="center"/>
          </w:tcPr>
          <w:p w14:paraId="54C0B971" w14:textId="77777777" w:rsidR="00BF1CFD" w:rsidRPr="00FC29E8" w:rsidRDefault="00BF1CFD" w:rsidP="00F8442F">
            <w:pPr>
              <w:pStyle w:val="TAL"/>
            </w:pPr>
            <w:r w:rsidRPr="00FC29E8">
              <w:t>Ensi</w:t>
            </w:r>
          </w:p>
        </w:tc>
        <w:tc>
          <w:tcPr>
            <w:tcW w:w="1420" w:type="dxa"/>
            <w:vAlign w:val="center"/>
          </w:tcPr>
          <w:p w14:paraId="0096FB6C" w14:textId="77777777" w:rsidR="00BF1CFD" w:rsidRPr="00FC29E8" w:rsidRDefault="00BF1CFD" w:rsidP="00F8442F">
            <w:pPr>
              <w:pStyle w:val="TAC"/>
              <w:rPr>
                <w:noProof/>
                <w:lang w:eastAsia="zh-CN"/>
              </w:rPr>
            </w:pPr>
            <w:r w:rsidRPr="00FC29E8">
              <w:rPr>
                <w:noProof/>
                <w:lang w:eastAsia="zh-CN"/>
              </w:rPr>
              <w:t>6.3.6.3.2</w:t>
            </w:r>
          </w:p>
        </w:tc>
        <w:tc>
          <w:tcPr>
            <w:tcW w:w="4079" w:type="dxa"/>
            <w:vAlign w:val="center"/>
          </w:tcPr>
          <w:p w14:paraId="3B3809C5" w14:textId="77777777" w:rsidR="00BF1CFD" w:rsidRPr="00FC29E8" w:rsidRDefault="00BF1CFD" w:rsidP="00F8442F">
            <w:pPr>
              <w:pStyle w:val="TAL"/>
            </w:pPr>
            <w:r w:rsidRPr="00FC29E8">
              <w:rPr>
                <w:lang w:eastAsia="zh-CN"/>
              </w:rPr>
              <w:t>Represents the External Network Slice Information</w:t>
            </w:r>
            <w:r w:rsidRPr="00FC29E8">
              <w:t>.</w:t>
            </w:r>
          </w:p>
        </w:tc>
        <w:tc>
          <w:tcPr>
            <w:tcW w:w="1347" w:type="dxa"/>
            <w:vAlign w:val="center"/>
          </w:tcPr>
          <w:p w14:paraId="6FDB927F" w14:textId="77777777" w:rsidR="00BF1CFD" w:rsidRPr="00FC29E8" w:rsidRDefault="00BF1CFD" w:rsidP="00F8442F">
            <w:pPr>
              <w:pStyle w:val="TAL"/>
              <w:rPr>
                <w:rFonts w:cs="Arial"/>
                <w:szCs w:val="18"/>
              </w:rPr>
            </w:pPr>
          </w:p>
        </w:tc>
      </w:tr>
      <w:tr w:rsidR="00BF1CFD" w:rsidRPr="00FC29E8" w14:paraId="34A12E2C" w14:textId="77777777" w:rsidTr="00445F63">
        <w:trPr>
          <w:jc w:val="center"/>
        </w:trPr>
        <w:tc>
          <w:tcPr>
            <w:tcW w:w="2578" w:type="dxa"/>
            <w:vAlign w:val="center"/>
          </w:tcPr>
          <w:p w14:paraId="113C5AE1" w14:textId="77777777" w:rsidR="00BF1CFD" w:rsidRPr="00FC29E8" w:rsidRDefault="00BF1CFD" w:rsidP="00F8442F">
            <w:pPr>
              <w:pStyle w:val="TAL"/>
            </w:pPr>
            <w:r w:rsidRPr="00FC29E8">
              <w:t>HarmonizationNotif</w:t>
            </w:r>
          </w:p>
        </w:tc>
        <w:tc>
          <w:tcPr>
            <w:tcW w:w="1420" w:type="dxa"/>
            <w:vAlign w:val="center"/>
          </w:tcPr>
          <w:p w14:paraId="53771A71" w14:textId="77777777" w:rsidR="00BF1CFD" w:rsidRPr="00FC29E8" w:rsidRDefault="00BF1CFD" w:rsidP="00F8442F">
            <w:pPr>
              <w:pStyle w:val="TAC"/>
              <w:rPr>
                <w:noProof/>
                <w:lang w:eastAsia="zh-CN"/>
              </w:rPr>
            </w:pPr>
            <w:r w:rsidRPr="00FC29E8">
              <w:rPr>
                <w:noProof/>
                <w:lang w:eastAsia="zh-CN"/>
              </w:rPr>
              <w:t>6.3</w:t>
            </w:r>
            <w:r w:rsidRPr="00FC29E8">
              <w:t>.6.2.</w:t>
            </w:r>
            <w:r w:rsidRPr="00445F63">
              <w:t>13</w:t>
            </w:r>
          </w:p>
        </w:tc>
        <w:tc>
          <w:tcPr>
            <w:tcW w:w="4079" w:type="dxa"/>
            <w:vAlign w:val="center"/>
          </w:tcPr>
          <w:p w14:paraId="1B3E3D71" w14:textId="77777777" w:rsidR="00BF1CFD" w:rsidRPr="00FC29E8" w:rsidRDefault="00BF1CFD" w:rsidP="00F8442F">
            <w:pPr>
              <w:pStyle w:val="TAL"/>
              <w:rPr>
                <w:lang w:eastAsia="zh-CN"/>
              </w:rPr>
            </w:pPr>
            <w:r w:rsidRPr="00FC29E8">
              <w:t>Represents a Policy Harmonization Notification.</w:t>
            </w:r>
          </w:p>
        </w:tc>
        <w:tc>
          <w:tcPr>
            <w:tcW w:w="1347" w:type="dxa"/>
            <w:vAlign w:val="center"/>
          </w:tcPr>
          <w:p w14:paraId="3DC7CA1A" w14:textId="77777777" w:rsidR="00BF1CFD" w:rsidRPr="00FC29E8" w:rsidRDefault="00BF1CFD" w:rsidP="00F8442F">
            <w:pPr>
              <w:pStyle w:val="TAL"/>
              <w:rPr>
                <w:rFonts w:cs="Arial"/>
                <w:szCs w:val="18"/>
              </w:rPr>
            </w:pPr>
          </w:p>
        </w:tc>
      </w:tr>
      <w:tr w:rsidR="00BF1CFD" w:rsidRPr="00FC29E8" w14:paraId="384C557F" w14:textId="77777777" w:rsidTr="00445F63">
        <w:trPr>
          <w:jc w:val="center"/>
        </w:trPr>
        <w:tc>
          <w:tcPr>
            <w:tcW w:w="2578" w:type="dxa"/>
            <w:vAlign w:val="center"/>
          </w:tcPr>
          <w:p w14:paraId="267528F3" w14:textId="77777777" w:rsidR="00BF1CFD" w:rsidRPr="00FC29E8" w:rsidRDefault="00BF1CFD" w:rsidP="00F8442F">
            <w:pPr>
              <w:pStyle w:val="TAL"/>
            </w:pPr>
            <w:r w:rsidRPr="00FC29E8">
              <w:t>HarmonizationResp</w:t>
            </w:r>
          </w:p>
        </w:tc>
        <w:tc>
          <w:tcPr>
            <w:tcW w:w="1420" w:type="dxa"/>
            <w:vAlign w:val="center"/>
          </w:tcPr>
          <w:p w14:paraId="77B0B962" w14:textId="77777777" w:rsidR="00BF1CFD" w:rsidRPr="00FC29E8" w:rsidRDefault="00BF1CFD" w:rsidP="00F8442F">
            <w:pPr>
              <w:pStyle w:val="TAC"/>
              <w:rPr>
                <w:noProof/>
                <w:lang w:eastAsia="zh-CN"/>
              </w:rPr>
            </w:pPr>
            <w:r w:rsidRPr="00FC29E8">
              <w:rPr>
                <w:noProof/>
                <w:lang w:eastAsia="zh-CN"/>
              </w:rPr>
              <w:t>6.3</w:t>
            </w:r>
            <w:r w:rsidRPr="00FC29E8">
              <w:t>.6.2.</w:t>
            </w:r>
            <w:r w:rsidRPr="00445F63">
              <w:t>14</w:t>
            </w:r>
          </w:p>
        </w:tc>
        <w:tc>
          <w:tcPr>
            <w:tcW w:w="4079" w:type="dxa"/>
            <w:vAlign w:val="center"/>
          </w:tcPr>
          <w:p w14:paraId="51C4CCE7" w14:textId="77777777" w:rsidR="00BF1CFD" w:rsidRPr="00FC29E8" w:rsidRDefault="00BF1CFD" w:rsidP="00F8442F">
            <w:pPr>
              <w:pStyle w:val="TAL"/>
              <w:rPr>
                <w:lang w:eastAsia="zh-CN"/>
              </w:rPr>
            </w:pPr>
            <w:r w:rsidRPr="00FC29E8">
              <w:t>Represents the response to a Policy Harmonization Notification.</w:t>
            </w:r>
          </w:p>
        </w:tc>
        <w:tc>
          <w:tcPr>
            <w:tcW w:w="1347" w:type="dxa"/>
            <w:vAlign w:val="center"/>
          </w:tcPr>
          <w:p w14:paraId="05F58DC4" w14:textId="77777777" w:rsidR="00BF1CFD" w:rsidRPr="00FC29E8" w:rsidRDefault="00BF1CFD" w:rsidP="00F8442F">
            <w:pPr>
              <w:pStyle w:val="TAL"/>
              <w:rPr>
                <w:rFonts w:cs="Arial"/>
                <w:szCs w:val="18"/>
              </w:rPr>
            </w:pPr>
          </w:p>
        </w:tc>
      </w:tr>
      <w:tr w:rsidR="00BF1CFD" w:rsidRPr="00FC29E8" w14:paraId="2E2A09D6" w14:textId="77777777" w:rsidTr="00F8442F">
        <w:trPr>
          <w:jc w:val="center"/>
        </w:trPr>
        <w:tc>
          <w:tcPr>
            <w:tcW w:w="2578" w:type="dxa"/>
            <w:vAlign w:val="center"/>
          </w:tcPr>
          <w:p w14:paraId="6378B2F0" w14:textId="77777777" w:rsidR="00BF1CFD" w:rsidRPr="00FC29E8" w:rsidRDefault="00BF1CFD" w:rsidP="00F8442F">
            <w:pPr>
              <w:pStyle w:val="TAL"/>
            </w:pPr>
            <w:r w:rsidRPr="00FC29E8">
              <w:t>NetSliceId</w:t>
            </w:r>
          </w:p>
        </w:tc>
        <w:tc>
          <w:tcPr>
            <w:tcW w:w="1420" w:type="dxa"/>
            <w:vAlign w:val="center"/>
          </w:tcPr>
          <w:p w14:paraId="28759E2B" w14:textId="77777777" w:rsidR="00BF1CFD" w:rsidRPr="00FC29E8" w:rsidRDefault="00BF1CFD" w:rsidP="00F8442F">
            <w:pPr>
              <w:pStyle w:val="TAC"/>
              <w:rPr>
                <w:noProof/>
                <w:lang w:eastAsia="zh-CN"/>
              </w:rPr>
            </w:pPr>
            <w:r w:rsidRPr="00FC29E8">
              <w:rPr>
                <w:noProof/>
                <w:lang w:eastAsia="zh-CN"/>
              </w:rPr>
              <w:t>6.3</w:t>
            </w:r>
            <w:r w:rsidRPr="00FC29E8">
              <w:t>.6.2.</w:t>
            </w:r>
            <w:r w:rsidRPr="00445F63">
              <w:t>15</w:t>
            </w:r>
          </w:p>
        </w:tc>
        <w:tc>
          <w:tcPr>
            <w:tcW w:w="4079" w:type="dxa"/>
            <w:vAlign w:val="center"/>
          </w:tcPr>
          <w:p w14:paraId="4341B090" w14:textId="77777777" w:rsidR="00BF1CFD" w:rsidRPr="00FC29E8" w:rsidRDefault="00BF1CFD" w:rsidP="00F8442F">
            <w:pPr>
              <w:pStyle w:val="TAL"/>
            </w:pPr>
            <w:r w:rsidRPr="00FC29E8">
              <w:t>Represents the identification information of a network slice.</w:t>
            </w:r>
          </w:p>
        </w:tc>
        <w:tc>
          <w:tcPr>
            <w:tcW w:w="1347" w:type="dxa"/>
            <w:vAlign w:val="center"/>
          </w:tcPr>
          <w:p w14:paraId="4A1F4F17" w14:textId="77777777" w:rsidR="00BF1CFD" w:rsidRPr="00FC29E8" w:rsidRDefault="00BF1CFD" w:rsidP="00F8442F">
            <w:pPr>
              <w:pStyle w:val="TAL"/>
              <w:rPr>
                <w:rFonts w:cs="Arial"/>
                <w:szCs w:val="18"/>
              </w:rPr>
            </w:pPr>
          </w:p>
        </w:tc>
      </w:tr>
      <w:tr w:rsidR="00BF1CFD" w:rsidRPr="00FC29E8" w14:paraId="405B0B02" w14:textId="77777777" w:rsidTr="00F8442F">
        <w:trPr>
          <w:jc w:val="center"/>
        </w:trPr>
        <w:tc>
          <w:tcPr>
            <w:tcW w:w="2578" w:type="dxa"/>
            <w:vAlign w:val="center"/>
          </w:tcPr>
          <w:p w14:paraId="1DC82079" w14:textId="26721EB3" w:rsidR="00BF1CFD" w:rsidRPr="00FC29E8" w:rsidRDefault="00BF1CFD" w:rsidP="00F8442F">
            <w:pPr>
              <w:pStyle w:val="TAL"/>
            </w:pPr>
            <w:r w:rsidRPr="00FC29E8">
              <w:t>Policy</w:t>
            </w:r>
          </w:p>
        </w:tc>
        <w:tc>
          <w:tcPr>
            <w:tcW w:w="1420" w:type="dxa"/>
            <w:vAlign w:val="center"/>
          </w:tcPr>
          <w:p w14:paraId="2192919C" w14:textId="031071FA" w:rsidR="00BF1CFD" w:rsidRPr="00FC29E8" w:rsidRDefault="00BF1CFD" w:rsidP="00F8442F">
            <w:pPr>
              <w:pStyle w:val="TAC"/>
              <w:rPr>
                <w:noProof/>
                <w:lang w:eastAsia="zh-CN"/>
              </w:rPr>
            </w:pPr>
            <w:r w:rsidRPr="00FC29E8">
              <w:rPr>
                <w:noProof/>
                <w:lang w:eastAsia="zh-CN"/>
              </w:rPr>
              <w:t>6.3</w:t>
            </w:r>
            <w:r w:rsidRPr="00FC29E8">
              <w:t>.6.2.2</w:t>
            </w:r>
          </w:p>
        </w:tc>
        <w:tc>
          <w:tcPr>
            <w:tcW w:w="4079" w:type="dxa"/>
            <w:vAlign w:val="center"/>
          </w:tcPr>
          <w:p w14:paraId="0EE8C45F" w14:textId="28F13919" w:rsidR="00BF1CFD" w:rsidRPr="00FC29E8" w:rsidRDefault="00BF1CFD" w:rsidP="00F8442F">
            <w:pPr>
              <w:pStyle w:val="TAL"/>
            </w:pPr>
            <w:r w:rsidRPr="00FC29E8">
              <w:t>Represents a the parameters to request the provisioning of a Policy.</w:t>
            </w:r>
          </w:p>
        </w:tc>
        <w:tc>
          <w:tcPr>
            <w:tcW w:w="1347" w:type="dxa"/>
            <w:vAlign w:val="center"/>
          </w:tcPr>
          <w:p w14:paraId="12C23AEB" w14:textId="77777777" w:rsidR="00BF1CFD" w:rsidRPr="00FC29E8" w:rsidRDefault="00BF1CFD" w:rsidP="00F8442F">
            <w:pPr>
              <w:pStyle w:val="TAL"/>
              <w:rPr>
                <w:rFonts w:cs="Arial"/>
                <w:szCs w:val="18"/>
              </w:rPr>
            </w:pPr>
          </w:p>
        </w:tc>
      </w:tr>
      <w:tr w:rsidR="00BF1CFD" w:rsidRPr="00FC29E8" w14:paraId="2B44CB38" w14:textId="77777777" w:rsidTr="00F8442F">
        <w:trPr>
          <w:jc w:val="center"/>
        </w:trPr>
        <w:tc>
          <w:tcPr>
            <w:tcW w:w="2578" w:type="dxa"/>
            <w:vAlign w:val="center"/>
          </w:tcPr>
          <w:p w14:paraId="7FC22A0F" w14:textId="49282D2E" w:rsidR="00BF1CFD" w:rsidRPr="00FC29E8" w:rsidRDefault="00BF1CFD" w:rsidP="00F8442F">
            <w:pPr>
              <w:pStyle w:val="TAL"/>
            </w:pPr>
            <w:r w:rsidRPr="00FC29E8">
              <w:t>PolicyPatch</w:t>
            </w:r>
          </w:p>
        </w:tc>
        <w:tc>
          <w:tcPr>
            <w:tcW w:w="1420" w:type="dxa"/>
            <w:vAlign w:val="center"/>
          </w:tcPr>
          <w:p w14:paraId="56D47596" w14:textId="255A17ED" w:rsidR="00BF1CFD" w:rsidRPr="00FC29E8" w:rsidRDefault="00BF1CFD" w:rsidP="00F8442F">
            <w:pPr>
              <w:pStyle w:val="TAC"/>
              <w:rPr>
                <w:noProof/>
                <w:lang w:eastAsia="zh-CN"/>
              </w:rPr>
            </w:pPr>
            <w:r w:rsidRPr="00FC29E8">
              <w:rPr>
                <w:noProof/>
                <w:lang w:eastAsia="zh-CN"/>
              </w:rPr>
              <w:t>6.3</w:t>
            </w:r>
            <w:r w:rsidRPr="00FC29E8">
              <w:t>.6.2.3</w:t>
            </w:r>
          </w:p>
        </w:tc>
        <w:tc>
          <w:tcPr>
            <w:tcW w:w="4079" w:type="dxa"/>
            <w:vAlign w:val="center"/>
          </w:tcPr>
          <w:p w14:paraId="2FAFEA2A" w14:textId="0C54AD40" w:rsidR="00BF1CFD" w:rsidRPr="00FC29E8" w:rsidRDefault="00BF1CFD" w:rsidP="00F8442F">
            <w:pPr>
              <w:pStyle w:val="TAL"/>
            </w:pPr>
            <w:r w:rsidRPr="00FC29E8">
              <w:t>Represents the requested modifications to a Policy.</w:t>
            </w:r>
          </w:p>
        </w:tc>
        <w:tc>
          <w:tcPr>
            <w:tcW w:w="1347" w:type="dxa"/>
            <w:vAlign w:val="center"/>
          </w:tcPr>
          <w:p w14:paraId="0AB70B9A" w14:textId="77777777" w:rsidR="00BF1CFD" w:rsidRPr="00FC29E8" w:rsidRDefault="00BF1CFD" w:rsidP="00F8442F">
            <w:pPr>
              <w:pStyle w:val="TAL"/>
              <w:rPr>
                <w:rFonts w:cs="Arial"/>
                <w:szCs w:val="18"/>
              </w:rPr>
            </w:pPr>
          </w:p>
        </w:tc>
      </w:tr>
      <w:tr w:rsidR="00BF1CFD" w:rsidRPr="00FC29E8" w14:paraId="50B7B100" w14:textId="77777777" w:rsidTr="00F8442F">
        <w:trPr>
          <w:jc w:val="center"/>
        </w:trPr>
        <w:tc>
          <w:tcPr>
            <w:tcW w:w="2578" w:type="dxa"/>
            <w:vAlign w:val="center"/>
          </w:tcPr>
          <w:p w14:paraId="0934E6A2" w14:textId="77777777" w:rsidR="00BF1CFD" w:rsidRPr="00FC29E8" w:rsidRDefault="00BF1CFD" w:rsidP="00F8442F">
            <w:pPr>
              <w:pStyle w:val="TAL"/>
            </w:pPr>
            <w:r w:rsidRPr="00FC29E8">
              <w:t>PolicyData</w:t>
            </w:r>
          </w:p>
        </w:tc>
        <w:tc>
          <w:tcPr>
            <w:tcW w:w="1420" w:type="dxa"/>
            <w:vAlign w:val="center"/>
          </w:tcPr>
          <w:p w14:paraId="4D808CAC" w14:textId="77777777" w:rsidR="00BF1CFD" w:rsidRPr="00FC29E8" w:rsidRDefault="00BF1CFD" w:rsidP="00F8442F">
            <w:pPr>
              <w:pStyle w:val="TAC"/>
              <w:rPr>
                <w:noProof/>
                <w:lang w:eastAsia="zh-CN"/>
              </w:rPr>
            </w:pPr>
            <w:r w:rsidRPr="00FC29E8">
              <w:rPr>
                <w:noProof/>
                <w:lang w:eastAsia="zh-CN"/>
              </w:rPr>
              <w:t>6.3</w:t>
            </w:r>
            <w:r w:rsidRPr="00FC29E8">
              <w:t>.6.2.4</w:t>
            </w:r>
          </w:p>
        </w:tc>
        <w:tc>
          <w:tcPr>
            <w:tcW w:w="4079" w:type="dxa"/>
            <w:vAlign w:val="center"/>
          </w:tcPr>
          <w:p w14:paraId="57A188AF" w14:textId="77777777" w:rsidR="00BF1CFD" w:rsidRPr="00FC29E8" w:rsidRDefault="00BF1CFD" w:rsidP="00F8442F">
            <w:pPr>
              <w:pStyle w:val="TAL"/>
            </w:pPr>
            <w:r w:rsidRPr="00FC29E8">
              <w:t>Represents the content of a policy.</w:t>
            </w:r>
          </w:p>
        </w:tc>
        <w:tc>
          <w:tcPr>
            <w:tcW w:w="1347" w:type="dxa"/>
            <w:vAlign w:val="center"/>
          </w:tcPr>
          <w:p w14:paraId="6B05987C" w14:textId="77777777" w:rsidR="00BF1CFD" w:rsidRPr="00FC29E8" w:rsidRDefault="00BF1CFD" w:rsidP="00F8442F">
            <w:pPr>
              <w:pStyle w:val="TAL"/>
              <w:rPr>
                <w:rFonts w:cs="Arial"/>
                <w:szCs w:val="18"/>
              </w:rPr>
            </w:pPr>
          </w:p>
        </w:tc>
      </w:tr>
      <w:tr w:rsidR="00BF1CFD" w:rsidRPr="00FC29E8" w14:paraId="35277187" w14:textId="77777777" w:rsidTr="00F8442F">
        <w:trPr>
          <w:jc w:val="center"/>
        </w:trPr>
        <w:tc>
          <w:tcPr>
            <w:tcW w:w="2578" w:type="dxa"/>
            <w:vAlign w:val="center"/>
          </w:tcPr>
          <w:p w14:paraId="320E32AE" w14:textId="77777777" w:rsidR="00BF1CFD" w:rsidRPr="00FC29E8" w:rsidRDefault="00BF1CFD" w:rsidP="00F8442F">
            <w:pPr>
              <w:pStyle w:val="TAL"/>
            </w:pPr>
            <w:r w:rsidRPr="00FC29E8">
              <w:t>PolicyType</w:t>
            </w:r>
          </w:p>
        </w:tc>
        <w:tc>
          <w:tcPr>
            <w:tcW w:w="1420" w:type="dxa"/>
            <w:vAlign w:val="center"/>
          </w:tcPr>
          <w:p w14:paraId="65BB0358" w14:textId="77777777" w:rsidR="00BF1CFD" w:rsidRPr="00FC29E8" w:rsidRDefault="00BF1CFD" w:rsidP="00F8442F">
            <w:pPr>
              <w:pStyle w:val="TAC"/>
              <w:rPr>
                <w:noProof/>
                <w:lang w:eastAsia="zh-CN"/>
              </w:rPr>
            </w:pPr>
            <w:r w:rsidRPr="00FC29E8">
              <w:rPr>
                <w:noProof/>
                <w:lang w:eastAsia="zh-CN"/>
              </w:rPr>
              <w:t>6.3.6.3.</w:t>
            </w:r>
            <w:r w:rsidRPr="00445F63">
              <w:rPr>
                <w:noProof/>
                <w:lang w:eastAsia="zh-CN"/>
              </w:rPr>
              <w:t>3</w:t>
            </w:r>
          </w:p>
        </w:tc>
        <w:tc>
          <w:tcPr>
            <w:tcW w:w="4079" w:type="dxa"/>
            <w:vAlign w:val="center"/>
          </w:tcPr>
          <w:p w14:paraId="527C2168" w14:textId="77777777" w:rsidR="00BF1CFD" w:rsidRPr="00FC29E8" w:rsidRDefault="00BF1CFD" w:rsidP="00F8442F">
            <w:pPr>
              <w:pStyle w:val="TAL"/>
            </w:pPr>
            <w:r w:rsidRPr="00FC29E8">
              <w:t>Represents the policy type.</w:t>
            </w:r>
          </w:p>
        </w:tc>
        <w:tc>
          <w:tcPr>
            <w:tcW w:w="1347" w:type="dxa"/>
            <w:vAlign w:val="center"/>
          </w:tcPr>
          <w:p w14:paraId="7F1A75D5" w14:textId="77777777" w:rsidR="00BF1CFD" w:rsidRPr="00FC29E8" w:rsidRDefault="00BF1CFD" w:rsidP="00F8442F">
            <w:pPr>
              <w:pStyle w:val="TAL"/>
              <w:rPr>
                <w:rFonts w:cs="Arial"/>
                <w:szCs w:val="18"/>
              </w:rPr>
            </w:pPr>
          </w:p>
        </w:tc>
      </w:tr>
      <w:tr w:rsidR="00BF1CFD" w:rsidRPr="00FC29E8" w14:paraId="59DCFE24" w14:textId="77777777" w:rsidTr="00F8442F">
        <w:trPr>
          <w:jc w:val="center"/>
        </w:trPr>
        <w:tc>
          <w:tcPr>
            <w:tcW w:w="2578" w:type="dxa"/>
            <w:vAlign w:val="center"/>
          </w:tcPr>
          <w:p w14:paraId="453B1957" w14:textId="77777777" w:rsidR="00BF1CFD" w:rsidRPr="00FC29E8" w:rsidRDefault="00BF1CFD" w:rsidP="00F8442F">
            <w:pPr>
              <w:pStyle w:val="TAL"/>
            </w:pPr>
            <w:r w:rsidRPr="00FC29E8">
              <w:t>PolDeleteReq</w:t>
            </w:r>
          </w:p>
        </w:tc>
        <w:tc>
          <w:tcPr>
            <w:tcW w:w="1420" w:type="dxa"/>
            <w:vAlign w:val="center"/>
          </w:tcPr>
          <w:p w14:paraId="0747FB85" w14:textId="77777777" w:rsidR="00BF1CFD" w:rsidRPr="00FC29E8" w:rsidRDefault="00BF1CFD" w:rsidP="00F8442F">
            <w:pPr>
              <w:pStyle w:val="TAC"/>
              <w:rPr>
                <w:noProof/>
                <w:lang w:eastAsia="zh-CN"/>
              </w:rPr>
            </w:pPr>
            <w:r w:rsidRPr="00FC29E8">
              <w:rPr>
                <w:noProof/>
                <w:lang w:eastAsia="zh-CN"/>
              </w:rPr>
              <w:t>6.3</w:t>
            </w:r>
            <w:r w:rsidRPr="00FC29E8">
              <w:t>.6.2.</w:t>
            </w:r>
            <w:r w:rsidRPr="00445F63">
              <w:t>10</w:t>
            </w:r>
          </w:p>
        </w:tc>
        <w:tc>
          <w:tcPr>
            <w:tcW w:w="4079" w:type="dxa"/>
            <w:vAlign w:val="center"/>
          </w:tcPr>
          <w:p w14:paraId="6F88D9C8" w14:textId="77777777" w:rsidR="00BF1CFD" w:rsidRPr="00FC29E8" w:rsidRDefault="00BF1CFD" w:rsidP="00F8442F">
            <w:pPr>
              <w:pStyle w:val="TAL"/>
            </w:pPr>
            <w:r w:rsidRPr="00FC29E8">
              <w:t>Represents the parameters to request the deletion of one or several Policy(ies).</w:t>
            </w:r>
          </w:p>
        </w:tc>
        <w:tc>
          <w:tcPr>
            <w:tcW w:w="1347" w:type="dxa"/>
            <w:vAlign w:val="center"/>
          </w:tcPr>
          <w:p w14:paraId="7017BDE5" w14:textId="77777777" w:rsidR="00BF1CFD" w:rsidRPr="00FC29E8" w:rsidRDefault="00BF1CFD" w:rsidP="00F8442F">
            <w:pPr>
              <w:pStyle w:val="TAL"/>
              <w:rPr>
                <w:rFonts w:cs="Arial"/>
                <w:szCs w:val="18"/>
              </w:rPr>
            </w:pPr>
          </w:p>
        </w:tc>
      </w:tr>
      <w:tr w:rsidR="00BF1CFD" w:rsidRPr="00FC29E8" w14:paraId="5711D933" w14:textId="77777777" w:rsidTr="00F8442F">
        <w:trPr>
          <w:jc w:val="center"/>
        </w:trPr>
        <w:tc>
          <w:tcPr>
            <w:tcW w:w="2578" w:type="dxa"/>
            <w:vAlign w:val="center"/>
          </w:tcPr>
          <w:p w14:paraId="0E0E7FFA" w14:textId="77777777" w:rsidR="00BF1CFD" w:rsidRPr="00FC29E8" w:rsidRDefault="00BF1CFD" w:rsidP="00F8442F">
            <w:pPr>
              <w:pStyle w:val="TAL"/>
            </w:pPr>
            <w:r w:rsidRPr="00FC29E8">
              <w:t>PolDeleteResp</w:t>
            </w:r>
          </w:p>
        </w:tc>
        <w:tc>
          <w:tcPr>
            <w:tcW w:w="1420" w:type="dxa"/>
            <w:vAlign w:val="center"/>
          </w:tcPr>
          <w:p w14:paraId="5D504594" w14:textId="77777777" w:rsidR="00BF1CFD" w:rsidRPr="00FC29E8" w:rsidRDefault="00BF1CFD" w:rsidP="00F8442F">
            <w:pPr>
              <w:pStyle w:val="TAC"/>
              <w:rPr>
                <w:noProof/>
                <w:lang w:eastAsia="zh-CN"/>
              </w:rPr>
            </w:pPr>
            <w:r w:rsidRPr="00FC29E8">
              <w:rPr>
                <w:noProof/>
                <w:lang w:eastAsia="zh-CN"/>
              </w:rPr>
              <w:t>6.3</w:t>
            </w:r>
            <w:r w:rsidRPr="00FC29E8">
              <w:t>.6.2.</w:t>
            </w:r>
            <w:r w:rsidRPr="00445F63">
              <w:t>11</w:t>
            </w:r>
          </w:p>
        </w:tc>
        <w:tc>
          <w:tcPr>
            <w:tcW w:w="4079" w:type="dxa"/>
            <w:vAlign w:val="center"/>
          </w:tcPr>
          <w:p w14:paraId="6B8A1B99" w14:textId="77777777" w:rsidR="00BF1CFD" w:rsidRPr="00FC29E8" w:rsidRDefault="00BF1CFD" w:rsidP="00F8442F">
            <w:pPr>
              <w:pStyle w:val="TAL"/>
            </w:pPr>
            <w:r w:rsidRPr="00FC29E8">
              <w:t>Represents the response to the Policy(ies) deletion response.</w:t>
            </w:r>
          </w:p>
        </w:tc>
        <w:tc>
          <w:tcPr>
            <w:tcW w:w="1347" w:type="dxa"/>
            <w:vAlign w:val="center"/>
          </w:tcPr>
          <w:p w14:paraId="2C51BECF" w14:textId="77777777" w:rsidR="00BF1CFD" w:rsidRPr="00FC29E8" w:rsidRDefault="00BF1CFD" w:rsidP="00F8442F">
            <w:pPr>
              <w:pStyle w:val="TAL"/>
              <w:rPr>
                <w:rFonts w:cs="Arial"/>
                <w:szCs w:val="18"/>
              </w:rPr>
            </w:pPr>
          </w:p>
        </w:tc>
      </w:tr>
      <w:tr w:rsidR="00BF1CFD" w:rsidRPr="00FC29E8" w14:paraId="24CF0C0C" w14:textId="77777777" w:rsidTr="00F8442F">
        <w:trPr>
          <w:jc w:val="center"/>
        </w:trPr>
        <w:tc>
          <w:tcPr>
            <w:tcW w:w="2578" w:type="dxa"/>
            <w:vAlign w:val="center"/>
          </w:tcPr>
          <w:p w14:paraId="62C656BD" w14:textId="77777777" w:rsidR="00BF1CFD" w:rsidRPr="00FC29E8" w:rsidRDefault="00BF1CFD" w:rsidP="00F8442F">
            <w:pPr>
              <w:pStyle w:val="TAL"/>
            </w:pPr>
            <w:r w:rsidRPr="00FC29E8">
              <w:t>PolRepData</w:t>
            </w:r>
          </w:p>
        </w:tc>
        <w:tc>
          <w:tcPr>
            <w:tcW w:w="1420" w:type="dxa"/>
            <w:vAlign w:val="center"/>
          </w:tcPr>
          <w:p w14:paraId="6DFA6900" w14:textId="27873509" w:rsidR="00BF1CFD" w:rsidRPr="00FC29E8" w:rsidRDefault="00BF1CFD" w:rsidP="00F8442F">
            <w:pPr>
              <w:pStyle w:val="TAC"/>
            </w:pPr>
            <w:r w:rsidRPr="00FC29E8">
              <w:rPr>
                <w:noProof/>
                <w:lang w:eastAsia="zh-CN"/>
              </w:rPr>
              <w:t>6.3</w:t>
            </w:r>
            <w:r w:rsidRPr="00FC29E8">
              <w:t>.6.2.9</w:t>
            </w:r>
          </w:p>
        </w:tc>
        <w:tc>
          <w:tcPr>
            <w:tcW w:w="4079" w:type="dxa"/>
            <w:vAlign w:val="center"/>
          </w:tcPr>
          <w:p w14:paraId="3A9B04C2" w14:textId="77777777" w:rsidR="00BF1CFD" w:rsidRPr="00FC29E8" w:rsidRDefault="00BF1CFD" w:rsidP="00F8442F">
            <w:pPr>
              <w:pStyle w:val="TAL"/>
            </w:pPr>
            <w:bookmarkStart w:id="1369" w:name="_Hlk150010960"/>
            <w:r w:rsidRPr="00FC29E8">
              <w:t>Represents policy usage reporting data.</w:t>
            </w:r>
            <w:bookmarkEnd w:id="1369"/>
          </w:p>
        </w:tc>
        <w:tc>
          <w:tcPr>
            <w:tcW w:w="1347" w:type="dxa"/>
            <w:vAlign w:val="center"/>
          </w:tcPr>
          <w:p w14:paraId="6812658F" w14:textId="77777777" w:rsidR="00BF1CFD" w:rsidRPr="00FC29E8" w:rsidRDefault="00BF1CFD" w:rsidP="00F8442F">
            <w:pPr>
              <w:pStyle w:val="TAL"/>
              <w:rPr>
                <w:rFonts w:cs="Arial"/>
                <w:szCs w:val="18"/>
              </w:rPr>
            </w:pPr>
          </w:p>
        </w:tc>
      </w:tr>
      <w:tr w:rsidR="00BF1CFD" w:rsidRPr="00FC29E8" w14:paraId="01A1CAF9" w14:textId="77777777" w:rsidTr="00F8442F">
        <w:trPr>
          <w:jc w:val="center"/>
        </w:trPr>
        <w:tc>
          <w:tcPr>
            <w:tcW w:w="2578" w:type="dxa"/>
            <w:vAlign w:val="center"/>
          </w:tcPr>
          <w:p w14:paraId="360DEDD2" w14:textId="77777777" w:rsidR="00BF1CFD" w:rsidRPr="00FC29E8" w:rsidRDefault="00BF1CFD" w:rsidP="00F8442F">
            <w:pPr>
              <w:pStyle w:val="TAL"/>
              <w:rPr>
                <w:noProof/>
              </w:rPr>
            </w:pPr>
            <w:r w:rsidRPr="00FC29E8">
              <w:t>PolUsageNotif</w:t>
            </w:r>
          </w:p>
        </w:tc>
        <w:tc>
          <w:tcPr>
            <w:tcW w:w="1420" w:type="dxa"/>
            <w:vAlign w:val="center"/>
          </w:tcPr>
          <w:p w14:paraId="4F695360" w14:textId="090A6A5F" w:rsidR="00BF1CFD" w:rsidRPr="00FC29E8" w:rsidRDefault="00BF1CFD" w:rsidP="00F8442F">
            <w:pPr>
              <w:pStyle w:val="TAC"/>
            </w:pPr>
            <w:r w:rsidRPr="00FC29E8">
              <w:rPr>
                <w:noProof/>
                <w:lang w:eastAsia="zh-CN"/>
              </w:rPr>
              <w:t>6.3</w:t>
            </w:r>
            <w:r w:rsidRPr="00FC29E8">
              <w:t>.6.2.8</w:t>
            </w:r>
          </w:p>
        </w:tc>
        <w:tc>
          <w:tcPr>
            <w:tcW w:w="4079" w:type="dxa"/>
            <w:vAlign w:val="center"/>
          </w:tcPr>
          <w:p w14:paraId="16B06BA9" w14:textId="77777777" w:rsidR="00BF1CFD" w:rsidRPr="00FC29E8" w:rsidRDefault="00BF1CFD" w:rsidP="00F8442F">
            <w:pPr>
              <w:pStyle w:val="TAL"/>
            </w:pPr>
            <w:r w:rsidRPr="00FC29E8">
              <w:t>Represents a Policy Usage Notification.</w:t>
            </w:r>
          </w:p>
        </w:tc>
        <w:tc>
          <w:tcPr>
            <w:tcW w:w="1347" w:type="dxa"/>
            <w:vAlign w:val="center"/>
          </w:tcPr>
          <w:p w14:paraId="091EE773" w14:textId="77777777" w:rsidR="00BF1CFD" w:rsidRPr="00FC29E8" w:rsidRDefault="00BF1CFD" w:rsidP="00F8442F">
            <w:pPr>
              <w:pStyle w:val="TAL"/>
              <w:rPr>
                <w:rFonts w:cs="Arial"/>
                <w:szCs w:val="18"/>
              </w:rPr>
            </w:pPr>
          </w:p>
        </w:tc>
      </w:tr>
      <w:tr w:rsidR="00BF1CFD" w:rsidRPr="00FC29E8" w14:paraId="4C40B78A" w14:textId="77777777" w:rsidTr="00F8442F">
        <w:trPr>
          <w:jc w:val="center"/>
        </w:trPr>
        <w:tc>
          <w:tcPr>
            <w:tcW w:w="2578" w:type="dxa"/>
            <w:vAlign w:val="center"/>
          </w:tcPr>
          <w:p w14:paraId="36F45BAB" w14:textId="77777777" w:rsidR="00BF1CFD" w:rsidRPr="00FC29E8" w:rsidRDefault="00BF1CFD" w:rsidP="00F8442F">
            <w:pPr>
              <w:pStyle w:val="TAL"/>
            </w:pPr>
            <w:r w:rsidRPr="00FC29E8">
              <w:t>PolUsageSubsc</w:t>
            </w:r>
          </w:p>
        </w:tc>
        <w:tc>
          <w:tcPr>
            <w:tcW w:w="1420" w:type="dxa"/>
            <w:vAlign w:val="center"/>
          </w:tcPr>
          <w:p w14:paraId="576D8537" w14:textId="6F9F78A7" w:rsidR="00BF1CFD" w:rsidRPr="00FC29E8" w:rsidRDefault="00BF1CFD" w:rsidP="00F8442F">
            <w:pPr>
              <w:pStyle w:val="TAC"/>
            </w:pPr>
            <w:r w:rsidRPr="00FC29E8">
              <w:rPr>
                <w:noProof/>
                <w:lang w:eastAsia="zh-CN"/>
              </w:rPr>
              <w:t>6.3</w:t>
            </w:r>
            <w:r w:rsidRPr="00FC29E8">
              <w:t>.6.2.5</w:t>
            </w:r>
          </w:p>
        </w:tc>
        <w:tc>
          <w:tcPr>
            <w:tcW w:w="4079" w:type="dxa"/>
            <w:vAlign w:val="center"/>
          </w:tcPr>
          <w:p w14:paraId="1F9C68F9" w14:textId="77777777" w:rsidR="00BF1CFD" w:rsidRPr="00FC29E8" w:rsidRDefault="00BF1CFD" w:rsidP="00F8442F">
            <w:pPr>
              <w:pStyle w:val="TAL"/>
              <w:rPr>
                <w:rFonts w:cs="Arial"/>
                <w:szCs w:val="18"/>
              </w:rPr>
            </w:pPr>
            <w:r w:rsidRPr="00FC29E8">
              <w:t>Represents a Policy Usage Subscription.</w:t>
            </w:r>
          </w:p>
        </w:tc>
        <w:tc>
          <w:tcPr>
            <w:tcW w:w="1347" w:type="dxa"/>
            <w:vAlign w:val="center"/>
          </w:tcPr>
          <w:p w14:paraId="4E73D1B4" w14:textId="77777777" w:rsidR="00BF1CFD" w:rsidRPr="00FC29E8" w:rsidRDefault="00BF1CFD" w:rsidP="00F8442F">
            <w:pPr>
              <w:pStyle w:val="TAL"/>
              <w:rPr>
                <w:rFonts w:cs="Arial"/>
                <w:szCs w:val="18"/>
              </w:rPr>
            </w:pPr>
          </w:p>
        </w:tc>
      </w:tr>
      <w:tr w:rsidR="00BF1CFD" w:rsidRPr="00FC29E8" w14:paraId="573CEE7A" w14:textId="77777777" w:rsidTr="00F8442F">
        <w:trPr>
          <w:jc w:val="center"/>
        </w:trPr>
        <w:tc>
          <w:tcPr>
            <w:tcW w:w="2578" w:type="dxa"/>
            <w:vAlign w:val="center"/>
          </w:tcPr>
          <w:p w14:paraId="69CDF81B" w14:textId="77777777" w:rsidR="00BF1CFD" w:rsidRPr="00FC29E8" w:rsidRDefault="00BF1CFD" w:rsidP="00F8442F">
            <w:pPr>
              <w:pStyle w:val="TAL"/>
            </w:pPr>
            <w:r w:rsidRPr="00FC29E8">
              <w:t>PolUsageSubscPatch</w:t>
            </w:r>
          </w:p>
        </w:tc>
        <w:tc>
          <w:tcPr>
            <w:tcW w:w="1420" w:type="dxa"/>
            <w:vAlign w:val="center"/>
          </w:tcPr>
          <w:p w14:paraId="1DB40EE2" w14:textId="53E49D12" w:rsidR="00BF1CFD" w:rsidRPr="00FC29E8" w:rsidRDefault="00BF1CFD" w:rsidP="00F8442F">
            <w:pPr>
              <w:pStyle w:val="TAC"/>
              <w:rPr>
                <w:noProof/>
                <w:lang w:eastAsia="zh-CN"/>
              </w:rPr>
            </w:pPr>
            <w:r w:rsidRPr="00FC29E8">
              <w:rPr>
                <w:noProof/>
                <w:lang w:eastAsia="zh-CN"/>
              </w:rPr>
              <w:t>6.3</w:t>
            </w:r>
            <w:r w:rsidRPr="00FC29E8">
              <w:t>.6.2.6</w:t>
            </w:r>
          </w:p>
        </w:tc>
        <w:tc>
          <w:tcPr>
            <w:tcW w:w="4079" w:type="dxa"/>
            <w:vAlign w:val="center"/>
          </w:tcPr>
          <w:p w14:paraId="1FABBD3C" w14:textId="77777777" w:rsidR="00BF1CFD" w:rsidRPr="00FC29E8" w:rsidRDefault="00BF1CFD" w:rsidP="00F8442F">
            <w:pPr>
              <w:pStyle w:val="TAL"/>
            </w:pPr>
            <w:r w:rsidRPr="00FC29E8">
              <w:t>Represents the requested modifications to a Policy Usage Subscription.</w:t>
            </w:r>
          </w:p>
        </w:tc>
        <w:tc>
          <w:tcPr>
            <w:tcW w:w="1347" w:type="dxa"/>
            <w:vAlign w:val="center"/>
          </w:tcPr>
          <w:p w14:paraId="1A876511" w14:textId="77777777" w:rsidR="00BF1CFD" w:rsidRPr="00FC29E8" w:rsidRDefault="00BF1CFD" w:rsidP="00F8442F">
            <w:pPr>
              <w:pStyle w:val="TAL"/>
              <w:rPr>
                <w:rFonts w:cs="Arial"/>
                <w:szCs w:val="18"/>
              </w:rPr>
            </w:pPr>
          </w:p>
        </w:tc>
      </w:tr>
      <w:tr w:rsidR="00BF1CFD" w:rsidRPr="00FC29E8" w14:paraId="266DCF53" w14:textId="77777777" w:rsidTr="00F8442F">
        <w:trPr>
          <w:jc w:val="center"/>
        </w:trPr>
        <w:tc>
          <w:tcPr>
            <w:tcW w:w="2578" w:type="dxa"/>
            <w:vAlign w:val="center"/>
          </w:tcPr>
          <w:p w14:paraId="5795AC17" w14:textId="77777777" w:rsidR="00BF1CFD" w:rsidRPr="00FC29E8" w:rsidRDefault="00BF1CFD" w:rsidP="00F8442F">
            <w:pPr>
              <w:pStyle w:val="TAL"/>
            </w:pPr>
            <w:r w:rsidRPr="00FC29E8">
              <w:t>PriorityLevel</w:t>
            </w:r>
          </w:p>
        </w:tc>
        <w:tc>
          <w:tcPr>
            <w:tcW w:w="1420" w:type="dxa"/>
            <w:vAlign w:val="center"/>
          </w:tcPr>
          <w:p w14:paraId="23F7CC2B" w14:textId="77777777" w:rsidR="00BF1CFD" w:rsidRPr="00FC29E8" w:rsidRDefault="00BF1CFD" w:rsidP="00F8442F">
            <w:pPr>
              <w:pStyle w:val="TAC"/>
              <w:rPr>
                <w:noProof/>
                <w:lang w:eastAsia="zh-CN"/>
              </w:rPr>
            </w:pPr>
            <w:r w:rsidRPr="00FC29E8">
              <w:rPr>
                <w:noProof/>
                <w:lang w:eastAsia="zh-CN"/>
              </w:rPr>
              <w:t>6.3.6.3.2</w:t>
            </w:r>
          </w:p>
        </w:tc>
        <w:tc>
          <w:tcPr>
            <w:tcW w:w="4079" w:type="dxa"/>
            <w:vAlign w:val="center"/>
          </w:tcPr>
          <w:p w14:paraId="746050FB" w14:textId="77777777" w:rsidR="00BF1CFD" w:rsidRPr="00FC29E8" w:rsidRDefault="00BF1CFD" w:rsidP="00F8442F">
            <w:pPr>
              <w:pStyle w:val="TAL"/>
            </w:pPr>
            <w:r w:rsidRPr="00FC29E8">
              <w:t>Represents the priority level of a policy.</w:t>
            </w:r>
          </w:p>
        </w:tc>
        <w:tc>
          <w:tcPr>
            <w:tcW w:w="1347" w:type="dxa"/>
            <w:vAlign w:val="center"/>
          </w:tcPr>
          <w:p w14:paraId="2E0F9257" w14:textId="77777777" w:rsidR="00BF1CFD" w:rsidRPr="00FC29E8" w:rsidRDefault="00BF1CFD" w:rsidP="00F8442F">
            <w:pPr>
              <w:pStyle w:val="TAL"/>
              <w:rPr>
                <w:rFonts w:cs="Arial"/>
                <w:szCs w:val="18"/>
              </w:rPr>
            </w:pPr>
          </w:p>
        </w:tc>
      </w:tr>
      <w:tr w:rsidR="00BF1CFD" w:rsidRPr="00FC29E8" w14:paraId="50676F27" w14:textId="77777777" w:rsidTr="00F8442F">
        <w:trPr>
          <w:jc w:val="center"/>
        </w:trPr>
        <w:tc>
          <w:tcPr>
            <w:tcW w:w="2578" w:type="dxa"/>
            <w:vAlign w:val="center"/>
          </w:tcPr>
          <w:p w14:paraId="5DB77413" w14:textId="77777777" w:rsidR="00BF1CFD" w:rsidRPr="00FC29E8" w:rsidRDefault="00BF1CFD" w:rsidP="00F8442F">
            <w:pPr>
              <w:pStyle w:val="TAL"/>
            </w:pPr>
            <w:r w:rsidRPr="00FC29E8">
              <w:t>ReqPolRep</w:t>
            </w:r>
          </w:p>
        </w:tc>
        <w:tc>
          <w:tcPr>
            <w:tcW w:w="1420" w:type="dxa"/>
            <w:vAlign w:val="center"/>
          </w:tcPr>
          <w:p w14:paraId="61ECDD55" w14:textId="046AA5DE" w:rsidR="00BF1CFD" w:rsidRPr="00FC29E8" w:rsidRDefault="00BF1CFD" w:rsidP="00F8442F">
            <w:pPr>
              <w:pStyle w:val="TAC"/>
              <w:rPr>
                <w:noProof/>
                <w:lang w:eastAsia="zh-CN"/>
              </w:rPr>
            </w:pPr>
            <w:r w:rsidRPr="00FC29E8">
              <w:rPr>
                <w:noProof/>
                <w:lang w:eastAsia="zh-CN"/>
              </w:rPr>
              <w:t>6.3</w:t>
            </w:r>
            <w:r w:rsidRPr="00FC29E8">
              <w:t>.6.2.7</w:t>
            </w:r>
          </w:p>
        </w:tc>
        <w:tc>
          <w:tcPr>
            <w:tcW w:w="4079" w:type="dxa"/>
            <w:vAlign w:val="center"/>
          </w:tcPr>
          <w:p w14:paraId="56F3FD50" w14:textId="77777777" w:rsidR="00BF1CFD" w:rsidRPr="00FC29E8" w:rsidRDefault="00BF1CFD" w:rsidP="00F8442F">
            <w:pPr>
              <w:pStyle w:val="TAL"/>
            </w:pPr>
            <w:r w:rsidRPr="00FC29E8">
              <w:t xml:space="preserve">Represents the </w:t>
            </w:r>
            <w:r w:rsidRPr="00FC29E8">
              <w:rPr>
                <w:lang w:val="en-US"/>
              </w:rPr>
              <w:t>requested policy usage reporting information</w:t>
            </w:r>
            <w:r w:rsidRPr="00FC29E8">
              <w:rPr>
                <w:lang w:eastAsia="zh-CN"/>
              </w:rPr>
              <w:t>.</w:t>
            </w:r>
          </w:p>
        </w:tc>
        <w:tc>
          <w:tcPr>
            <w:tcW w:w="1347" w:type="dxa"/>
            <w:vAlign w:val="center"/>
          </w:tcPr>
          <w:p w14:paraId="6949D46E" w14:textId="77777777" w:rsidR="00BF1CFD" w:rsidRPr="00FC29E8" w:rsidRDefault="00BF1CFD" w:rsidP="00F8442F">
            <w:pPr>
              <w:pStyle w:val="TAL"/>
              <w:rPr>
                <w:rFonts w:cs="Arial"/>
                <w:szCs w:val="18"/>
              </w:rPr>
            </w:pPr>
          </w:p>
        </w:tc>
      </w:tr>
    </w:tbl>
    <w:p w14:paraId="2B201A4A" w14:textId="77777777" w:rsidR="00BF1CFD" w:rsidRPr="00FC29E8" w:rsidRDefault="00BF1CFD" w:rsidP="00BF1CFD"/>
    <w:p w14:paraId="099D4AAC" w14:textId="0A69DF76" w:rsidR="00BF1CFD" w:rsidRPr="00FC29E8" w:rsidRDefault="00BF1CFD" w:rsidP="00BF1CFD">
      <w:r w:rsidRPr="00FC29E8">
        <w:t>Table </w:t>
      </w:r>
      <w:r w:rsidRPr="00FC29E8">
        <w:rPr>
          <w:noProof/>
          <w:lang w:eastAsia="zh-CN"/>
        </w:rPr>
        <w:t>6.3</w:t>
      </w:r>
      <w:r w:rsidRPr="00FC29E8">
        <w:t>.6.1-2 specifies data types re-used by the NSCE_PolicyManagement API from other specifications, including a reference to their respective specifications, and when needed, a short description of their use within the NSCE_PolicyManagement API.</w:t>
      </w:r>
    </w:p>
    <w:p w14:paraId="72466E64" w14:textId="1AAE72FC" w:rsidR="00BF1CFD" w:rsidRPr="00FC29E8" w:rsidRDefault="00BF1CFD" w:rsidP="00BF1CFD">
      <w:pPr>
        <w:pStyle w:val="TH"/>
      </w:pPr>
      <w:r w:rsidRPr="00FC29E8">
        <w:t>Table </w:t>
      </w:r>
      <w:r w:rsidRPr="00FC29E8">
        <w:rPr>
          <w:noProof/>
          <w:lang w:eastAsia="zh-CN"/>
        </w:rPr>
        <w:t>6.3</w:t>
      </w:r>
      <w:r w:rsidRPr="00FC29E8">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BF1CFD" w:rsidRPr="00FC29E8" w14:paraId="5D800ABB" w14:textId="77777777" w:rsidTr="00F8442F">
        <w:trPr>
          <w:jc w:val="center"/>
        </w:trPr>
        <w:tc>
          <w:tcPr>
            <w:tcW w:w="1722" w:type="dxa"/>
            <w:shd w:val="clear" w:color="auto" w:fill="C0C0C0"/>
            <w:vAlign w:val="center"/>
            <w:hideMark/>
          </w:tcPr>
          <w:p w14:paraId="1305DE3A" w14:textId="77777777" w:rsidR="00BF1CFD" w:rsidRPr="00FC29E8" w:rsidRDefault="00BF1CFD" w:rsidP="00F8442F">
            <w:pPr>
              <w:pStyle w:val="TAH"/>
            </w:pPr>
            <w:r w:rsidRPr="00FC29E8">
              <w:t>Data type</w:t>
            </w:r>
          </w:p>
        </w:tc>
        <w:tc>
          <w:tcPr>
            <w:tcW w:w="1856" w:type="dxa"/>
            <w:shd w:val="clear" w:color="auto" w:fill="C0C0C0"/>
            <w:vAlign w:val="center"/>
          </w:tcPr>
          <w:p w14:paraId="632B2020" w14:textId="77777777" w:rsidR="00BF1CFD" w:rsidRPr="00FC29E8" w:rsidRDefault="00BF1CFD" w:rsidP="00F8442F">
            <w:pPr>
              <w:pStyle w:val="TAH"/>
            </w:pPr>
            <w:r w:rsidRPr="00FC29E8">
              <w:t>Reference</w:t>
            </w:r>
          </w:p>
        </w:tc>
        <w:tc>
          <w:tcPr>
            <w:tcW w:w="4494" w:type="dxa"/>
            <w:shd w:val="clear" w:color="auto" w:fill="C0C0C0"/>
            <w:vAlign w:val="center"/>
            <w:hideMark/>
          </w:tcPr>
          <w:p w14:paraId="087C494A" w14:textId="77777777" w:rsidR="00BF1CFD" w:rsidRPr="00FC29E8" w:rsidRDefault="00BF1CFD" w:rsidP="00F8442F">
            <w:pPr>
              <w:pStyle w:val="TAH"/>
            </w:pPr>
            <w:r w:rsidRPr="00FC29E8">
              <w:t>Comments</w:t>
            </w:r>
          </w:p>
        </w:tc>
        <w:tc>
          <w:tcPr>
            <w:tcW w:w="1352" w:type="dxa"/>
            <w:shd w:val="clear" w:color="auto" w:fill="C0C0C0"/>
            <w:vAlign w:val="center"/>
          </w:tcPr>
          <w:p w14:paraId="2314514F" w14:textId="77777777" w:rsidR="00BF1CFD" w:rsidRPr="00FC29E8" w:rsidRDefault="00BF1CFD" w:rsidP="00F8442F">
            <w:pPr>
              <w:pStyle w:val="TAH"/>
            </w:pPr>
            <w:r w:rsidRPr="00FC29E8">
              <w:t>Applicability</w:t>
            </w:r>
          </w:p>
        </w:tc>
      </w:tr>
      <w:tr w:rsidR="00BF1CFD" w:rsidRPr="00FC29E8" w14:paraId="2433EC1E" w14:textId="77777777" w:rsidTr="00F8442F">
        <w:trPr>
          <w:jc w:val="center"/>
        </w:trPr>
        <w:tc>
          <w:tcPr>
            <w:tcW w:w="1722" w:type="dxa"/>
            <w:vAlign w:val="center"/>
          </w:tcPr>
          <w:p w14:paraId="14288945" w14:textId="77777777" w:rsidR="00BF1CFD" w:rsidRPr="00FC29E8" w:rsidRDefault="00BF1CFD" w:rsidP="00F8442F">
            <w:pPr>
              <w:pStyle w:val="TAL"/>
            </w:pPr>
            <w:r w:rsidRPr="00FC29E8">
              <w:t>DateTime</w:t>
            </w:r>
          </w:p>
        </w:tc>
        <w:tc>
          <w:tcPr>
            <w:tcW w:w="1856" w:type="dxa"/>
            <w:vAlign w:val="center"/>
          </w:tcPr>
          <w:p w14:paraId="7226CDAB" w14:textId="77777777" w:rsidR="00BF1CFD" w:rsidRPr="00FC29E8" w:rsidRDefault="00BF1CFD" w:rsidP="00F8442F">
            <w:pPr>
              <w:pStyle w:val="TAC"/>
            </w:pPr>
            <w:r w:rsidRPr="00FC29E8">
              <w:t>3GPP TS 29.122 [2]</w:t>
            </w:r>
          </w:p>
        </w:tc>
        <w:tc>
          <w:tcPr>
            <w:tcW w:w="4494" w:type="dxa"/>
            <w:vAlign w:val="center"/>
          </w:tcPr>
          <w:p w14:paraId="55ACFC66" w14:textId="77777777" w:rsidR="00BF1CFD" w:rsidRPr="00FC29E8" w:rsidRDefault="00BF1CFD" w:rsidP="00F8442F">
            <w:pPr>
              <w:pStyle w:val="TAL"/>
            </w:pPr>
            <w:r w:rsidRPr="00FC29E8">
              <w:t>Represents a date and a time.</w:t>
            </w:r>
          </w:p>
        </w:tc>
        <w:tc>
          <w:tcPr>
            <w:tcW w:w="1352" w:type="dxa"/>
            <w:vAlign w:val="center"/>
          </w:tcPr>
          <w:p w14:paraId="685BC8D1" w14:textId="77777777" w:rsidR="00BF1CFD" w:rsidRPr="00FC29E8" w:rsidRDefault="00BF1CFD" w:rsidP="00F8442F">
            <w:pPr>
              <w:pStyle w:val="TAL"/>
              <w:rPr>
                <w:rFonts w:cs="Arial"/>
                <w:szCs w:val="18"/>
              </w:rPr>
            </w:pPr>
          </w:p>
        </w:tc>
      </w:tr>
      <w:tr w:rsidR="00BF1CFD" w:rsidRPr="00FC29E8" w14:paraId="0DE5E20E" w14:textId="77777777" w:rsidTr="00F8442F">
        <w:trPr>
          <w:jc w:val="center"/>
        </w:trPr>
        <w:tc>
          <w:tcPr>
            <w:tcW w:w="1722" w:type="dxa"/>
            <w:vAlign w:val="center"/>
          </w:tcPr>
          <w:p w14:paraId="76F60DD7" w14:textId="77777777" w:rsidR="00BF1CFD" w:rsidRPr="00FC29E8" w:rsidRDefault="00BF1CFD" w:rsidP="00F8442F">
            <w:pPr>
              <w:pStyle w:val="TAL"/>
            </w:pPr>
            <w:r w:rsidRPr="00FC29E8">
              <w:t>Dnn</w:t>
            </w:r>
          </w:p>
        </w:tc>
        <w:tc>
          <w:tcPr>
            <w:tcW w:w="1856" w:type="dxa"/>
            <w:vAlign w:val="center"/>
          </w:tcPr>
          <w:p w14:paraId="587DF43B" w14:textId="317DDB1B" w:rsidR="00BF1CFD" w:rsidRPr="00FC29E8" w:rsidRDefault="00BF1CFD" w:rsidP="00F8442F">
            <w:pPr>
              <w:pStyle w:val="TAC"/>
            </w:pPr>
            <w:r w:rsidRPr="00FC29E8">
              <w:t>3GPP TS 29.571 [</w:t>
            </w:r>
            <w:r w:rsidRPr="00445F63">
              <w:t>16</w:t>
            </w:r>
            <w:r w:rsidRPr="00FC29E8">
              <w:t>]</w:t>
            </w:r>
          </w:p>
        </w:tc>
        <w:tc>
          <w:tcPr>
            <w:tcW w:w="4494" w:type="dxa"/>
            <w:vAlign w:val="center"/>
          </w:tcPr>
          <w:p w14:paraId="730F5053" w14:textId="77777777" w:rsidR="00BF1CFD" w:rsidRPr="00FC29E8" w:rsidRDefault="00BF1CFD" w:rsidP="00F8442F">
            <w:pPr>
              <w:pStyle w:val="TAL"/>
            </w:pPr>
            <w:r w:rsidRPr="00FC29E8">
              <w:t>Represents a DNN.</w:t>
            </w:r>
          </w:p>
        </w:tc>
        <w:tc>
          <w:tcPr>
            <w:tcW w:w="1352" w:type="dxa"/>
            <w:vAlign w:val="center"/>
          </w:tcPr>
          <w:p w14:paraId="2D8978A3" w14:textId="77777777" w:rsidR="00BF1CFD" w:rsidRPr="00FC29E8" w:rsidRDefault="00BF1CFD" w:rsidP="00F8442F">
            <w:pPr>
              <w:pStyle w:val="TAL"/>
              <w:rPr>
                <w:rFonts w:cs="Arial"/>
                <w:szCs w:val="18"/>
              </w:rPr>
            </w:pPr>
          </w:p>
        </w:tc>
      </w:tr>
      <w:tr w:rsidR="00BF1CFD" w:rsidRPr="00FC29E8" w14:paraId="0478313A" w14:textId="77777777" w:rsidTr="00F8442F">
        <w:trPr>
          <w:jc w:val="center"/>
        </w:trPr>
        <w:tc>
          <w:tcPr>
            <w:tcW w:w="1722" w:type="dxa"/>
            <w:vAlign w:val="center"/>
          </w:tcPr>
          <w:p w14:paraId="471DE896" w14:textId="77777777" w:rsidR="00BF1CFD" w:rsidRPr="00FC29E8" w:rsidRDefault="00BF1CFD" w:rsidP="00F8442F">
            <w:pPr>
              <w:pStyle w:val="TAL"/>
            </w:pPr>
            <w:r w:rsidRPr="00FC29E8">
              <w:t>DurationSec</w:t>
            </w:r>
          </w:p>
        </w:tc>
        <w:tc>
          <w:tcPr>
            <w:tcW w:w="1856" w:type="dxa"/>
            <w:vAlign w:val="center"/>
          </w:tcPr>
          <w:p w14:paraId="6170907E" w14:textId="77777777" w:rsidR="00BF1CFD" w:rsidRPr="00FC29E8" w:rsidRDefault="00BF1CFD" w:rsidP="00F8442F">
            <w:pPr>
              <w:pStyle w:val="TAC"/>
            </w:pPr>
            <w:r w:rsidRPr="00FC29E8">
              <w:t>3GPP TS 29.122 [2]</w:t>
            </w:r>
          </w:p>
        </w:tc>
        <w:tc>
          <w:tcPr>
            <w:tcW w:w="4494" w:type="dxa"/>
            <w:vAlign w:val="center"/>
          </w:tcPr>
          <w:p w14:paraId="36640EFC" w14:textId="77777777" w:rsidR="00BF1CFD" w:rsidRPr="00FC29E8" w:rsidRDefault="00BF1CFD" w:rsidP="00F8442F">
            <w:pPr>
              <w:pStyle w:val="TAL"/>
            </w:pPr>
            <w:r w:rsidRPr="00FC29E8">
              <w:t>Represents a time duration in seconds.</w:t>
            </w:r>
          </w:p>
        </w:tc>
        <w:tc>
          <w:tcPr>
            <w:tcW w:w="1352" w:type="dxa"/>
            <w:vAlign w:val="center"/>
          </w:tcPr>
          <w:p w14:paraId="379FB1E3" w14:textId="77777777" w:rsidR="00BF1CFD" w:rsidRPr="00FC29E8" w:rsidRDefault="00BF1CFD" w:rsidP="00F8442F">
            <w:pPr>
              <w:pStyle w:val="TAL"/>
              <w:rPr>
                <w:rFonts w:cs="Arial"/>
                <w:szCs w:val="18"/>
              </w:rPr>
            </w:pPr>
          </w:p>
        </w:tc>
      </w:tr>
      <w:tr w:rsidR="00BF1CFD" w:rsidRPr="00FC29E8" w14:paraId="54FED9B2" w14:textId="77777777" w:rsidTr="00F8442F">
        <w:trPr>
          <w:jc w:val="center"/>
        </w:trPr>
        <w:tc>
          <w:tcPr>
            <w:tcW w:w="1722" w:type="dxa"/>
            <w:vAlign w:val="center"/>
          </w:tcPr>
          <w:p w14:paraId="120536CB" w14:textId="77777777" w:rsidR="00BF1CFD" w:rsidRPr="00FC29E8" w:rsidRDefault="00BF1CFD" w:rsidP="00F8442F">
            <w:pPr>
              <w:pStyle w:val="TAL"/>
            </w:pPr>
            <w:r w:rsidRPr="00FC29E8">
              <w:t>NsiId</w:t>
            </w:r>
          </w:p>
        </w:tc>
        <w:tc>
          <w:tcPr>
            <w:tcW w:w="1856" w:type="dxa"/>
            <w:vAlign w:val="center"/>
          </w:tcPr>
          <w:p w14:paraId="6D13D07A" w14:textId="77777777" w:rsidR="00BF1CFD" w:rsidRPr="00FC29E8" w:rsidRDefault="00BF1CFD" w:rsidP="00F8442F">
            <w:pPr>
              <w:pStyle w:val="TAC"/>
            </w:pPr>
            <w:r w:rsidRPr="00FC29E8">
              <w:t>3GPP TS 29.531 [</w:t>
            </w:r>
            <w:r w:rsidRPr="00445F63">
              <w:t>20</w:t>
            </w:r>
            <w:r w:rsidRPr="00FC29E8">
              <w:t>]</w:t>
            </w:r>
          </w:p>
        </w:tc>
        <w:tc>
          <w:tcPr>
            <w:tcW w:w="4494" w:type="dxa"/>
            <w:vAlign w:val="center"/>
          </w:tcPr>
          <w:p w14:paraId="2C31C425" w14:textId="77777777" w:rsidR="00BF1CFD" w:rsidRPr="00FC29E8" w:rsidRDefault="00BF1CFD" w:rsidP="00F8442F">
            <w:pPr>
              <w:pStyle w:val="TAL"/>
            </w:pPr>
            <w:r w:rsidRPr="00FC29E8">
              <w:t>Represents the identifier of a network slice instance.</w:t>
            </w:r>
          </w:p>
        </w:tc>
        <w:tc>
          <w:tcPr>
            <w:tcW w:w="1352" w:type="dxa"/>
            <w:vAlign w:val="center"/>
          </w:tcPr>
          <w:p w14:paraId="0C3E819B" w14:textId="77777777" w:rsidR="00BF1CFD" w:rsidRPr="00FC29E8" w:rsidRDefault="00BF1CFD" w:rsidP="00F8442F">
            <w:pPr>
              <w:pStyle w:val="TAL"/>
              <w:rPr>
                <w:rFonts w:cs="Arial"/>
                <w:szCs w:val="18"/>
              </w:rPr>
            </w:pPr>
          </w:p>
        </w:tc>
      </w:tr>
      <w:tr w:rsidR="00BF1CFD" w:rsidRPr="00FC29E8" w14:paraId="4F454F78" w14:textId="77777777" w:rsidTr="00F8442F">
        <w:trPr>
          <w:jc w:val="center"/>
        </w:trPr>
        <w:tc>
          <w:tcPr>
            <w:tcW w:w="1722" w:type="dxa"/>
            <w:vAlign w:val="center"/>
          </w:tcPr>
          <w:p w14:paraId="4FF258F4" w14:textId="77777777" w:rsidR="00BF1CFD" w:rsidRPr="00FC29E8" w:rsidRDefault="00BF1CFD" w:rsidP="00F8442F">
            <w:pPr>
              <w:pStyle w:val="TAL"/>
            </w:pPr>
            <w:r w:rsidRPr="00FC29E8">
              <w:t>ProblemDetails</w:t>
            </w:r>
          </w:p>
        </w:tc>
        <w:tc>
          <w:tcPr>
            <w:tcW w:w="1856" w:type="dxa"/>
            <w:vAlign w:val="center"/>
          </w:tcPr>
          <w:p w14:paraId="1F4B79EF" w14:textId="77777777" w:rsidR="00BF1CFD" w:rsidRPr="00FC29E8" w:rsidRDefault="00BF1CFD" w:rsidP="00F8442F">
            <w:pPr>
              <w:pStyle w:val="TAC"/>
            </w:pPr>
            <w:r w:rsidRPr="00FC29E8">
              <w:rPr>
                <w:rFonts w:hint="eastAsia"/>
                <w:noProof/>
              </w:rPr>
              <w:t>3GPP TS 29.122 [</w:t>
            </w:r>
            <w:r w:rsidRPr="00FC29E8">
              <w:rPr>
                <w:noProof/>
              </w:rPr>
              <w:t>2</w:t>
            </w:r>
            <w:r w:rsidRPr="00FC29E8">
              <w:rPr>
                <w:rFonts w:hint="eastAsia"/>
                <w:noProof/>
              </w:rPr>
              <w:t>]</w:t>
            </w:r>
          </w:p>
        </w:tc>
        <w:tc>
          <w:tcPr>
            <w:tcW w:w="4494" w:type="dxa"/>
            <w:vAlign w:val="center"/>
          </w:tcPr>
          <w:p w14:paraId="2D9191E1" w14:textId="77777777" w:rsidR="00BF1CFD" w:rsidRPr="00FC29E8" w:rsidRDefault="00BF1CFD" w:rsidP="00F8442F">
            <w:pPr>
              <w:pStyle w:val="TAL"/>
            </w:pPr>
            <w:r w:rsidRPr="00FC29E8">
              <w:rPr>
                <w:rFonts w:cs="Arial"/>
                <w:szCs w:val="18"/>
              </w:rPr>
              <w:t>Represents error related information.</w:t>
            </w:r>
          </w:p>
        </w:tc>
        <w:tc>
          <w:tcPr>
            <w:tcW w:w="1352" w:type="dxa"/>
            <w:vAlign w:val="center"/>
          </w:tcPr>
          <w:p w14:paraId="4496263A" w14:textId="77777777" w:rsidR="00BF1CFD" w:rsidRPr="00FC29E8" w:rsidRDefault="00BF1CFD" w:rsidP="00F8442F">
            <w:pPr>
              <w:pStyle w:val="TAL"/>
              <w:rPr>
                <w:rFonts w:cs="Arial"/>
                <w:szCs w:val="18"/>
              </w:rPr>
            </w:pPr>
          </w:p>
        </w:tc>
      </w:tr>
      <w:tr w:rsidR="00BF1CFD" w:rsidRPr="00FC29E8" w14:paraId="22E37281" w14:textId="77777777" w:rsidTr="00F8442F">
        <w:trPr>
          <w:jc w:val="center"/>
        </w:trPr>
        <w:tc>
          <w:tcPr>
            <w:tcW w:w="1722" w:type="dxa"/>
            <w:vAlign w:val="center"/>
          </w:tcPr>
          <w:p w14:paraId="3106849D" w14:textId="77777777" w:rsidR="00BF1CFD" w:rsidRPr="00FC29E8" w:rsidRDefault="00BF1CFD" w:rsidP="00F8442F">
            <w:pPr>
              <w:pStyle w:val="TAL"/>
            </w:pPr>
            <w:r w:rsidRPr="00FC29E8">
              <w:t>ServArea</w:t>
            </w:r>
          </w:p>
        </w:tc>
        <w:tc>
          <w:tcPr>
            <w:tcW w:w="1856" w:type="dxa"/>
            <w:vAlign w:val="center"/>
          </w:tcPr>
          <w:p w14:paraId="621A4297" w14:textId="77777777" w:rsidR="00BF1CFD" w:rsidRPr="00FC29E8" w:rsidRDefault="00BF1CFD" w:rsidP="00F8442F">
            <w:pPr>
              <w:pStyle w:val="TAC"/>
              <w:rPr>
                <w:noProof/>
              </w:rPr>
            </w:pPr>
            <w:r w:rsidRPr="00FC29E8">
              <w:rPr>
                <w:noProof/>
              </w:rPr>
              <w:t>Clause </w:t>
            </w:r>
            <w:r w:rsidRPr="00FC29E8">
              <w:rPr>
                <w:noProof/>
                <w:lang w:eastAsia="zh-CN"/>
              </w:rPr>
              <w:t>6.</w:t>
            </w:r>
            <w:r w:rsidRPr="00445F63">
              <w:rPr>
                <w:noProof/>
                <w:lang w:eastAsia="zh-CN"/>
              </w:rPr>
              <w:t>16</w:t>
            </w:r>
            <w:r w:rsidRPr="00FC29E8">
              <w:t>.6.2.5</w:t>
            </w:r>
          </w:p>
        </w:tc>
        <w:tc>
          <w:tcPr>
            <w:tcW w:w="4494" w:type="dxa"/>
            <w:vAlign w:val="center"/>
          </w:tcPr>
          <w:p w14:paraId="2479869B" w14:textId="77777777" w:rsidR="00BF1CFD" w:rsidRPr="00FC29E8" w:rsidRDefault="00BF1CFD" w:rsidP="00F8442F">
            <w:pPr>
              <w:pStyle w:val="TAL"/>
              <w:rPr>
                <w:rFonts w:cs="Arial"/>
                <w:szCs w:val="18"/>
              </w:rPr>
            </w:pPr>
            <w:r w:rsidRPr="00FC29E8">
              <w:t>Represents a service area.</w:t>
            </w:r>
          </w:p>
        </w:tc>
        <w:tc>
          <w:tcPr>
            <w:tcW w:w="1352" w:type="dxa"/>
            <w:vAlign w:val="center"/>
          </w:tcPr>
          <w:p w14:paraId="652DA36D" w14:textId="77777777" w:rsidR="00BF1CFD" w:rsidRPr="00FC29E8" w:rsidRDefault="00BF1CFD" w:rsidP="00F8442F">
            <w:pPr>
              <w:pStyle w:val="TAL"/>
              <w:rPr>
                <w:rFonts w:cs="Arial"/>
                <w:szCs w:val="18"/>
              </w:rPr>
            </w:pPr>
          </w:p>
        </w:tc>
      </w:tr>
      <w:tr w:rsidR="00BF1CFD" w:rsidRPr="00FC29E8" w14:paraId="418C1EA1" w14:textId="77777777" w:rsidTr="00F8442F">
        <w:trPr>
          <w:jc w:val="center"/>
        </w:trPr>
        <w:tc>
          <w:tcPr>
            <w:tcW w:w="1722" w:type="dxa"/>
            <w:vAlign w:val="center"/>
          </w:tcPr>
          <w:p w14:paraId="0AAC738B" w14:textId="77777777" w:rsidR="00BF1CFD" w:rsidRPr="00FC29E8" w:rsidRDefault="00BF1CFD" w:rsidP="00F8442F">
            <w:pPr>
              <w:pStyle w:val="TAL"/>
            </w:pPr>
            <w:r w:rsidRPr="00FC29E8">
              <w:t>Snssai</w:t>
            </w:r>
          </w:p>
        </w:tc>
        <w:tc>
          <w:tcPr>
            <w:tcW w:w="1856" w:type="dxa"/>
            <w:vAlign w:val="center"/>
          </w:tcPr>
          <w:p w14:paraId="14D94336" w14:textId="444B5F11" w:rsidR="00BF1CFD" w:rsidRPr="00FC29E8" w:rsidRDefault="00BF1CFD" w:rsidP="00F8442F">
            <w:pPr>
              <w:pStyle w:val="TAC"/>
              <w:rPr>
                <w:noProof/>
              </w:rPr>
            </w:pPr>
            <w:r w:rsidRPr="00FC29E8">
              <w:t>3GPP TS 29.571 [</w:t>
            </w:r>
            <w:r w:rsidRPr="00445F63">
              <w:t>16</w:t>
            </w:r>
            <w:r w:rsidRPr="00FC29E8">
              <w:t>]</w:t>
            </w:r>
          </w:p>
        </w:tc>
        <w:tc>
          <w:tcPr>
            <w:tcW w:w="4494" w:type="dxa"/>
            <w:vAlign w:val="center"/>
          </w:tcPr>
          <w:p w14:paraId="6DF42C6E" w14:textId="77777777" w:rsidR="00BF1CFD" w:rsidRPr="00FC29E8" w:rsidRDefault="00BF1CFD" w:rsidP="00F8442F">
            <w:pPr>
              <w:pStyle w:val="TAL"/>
              <w:rPr>
                <w:rFonts w:cs="Arial"/>
                <w:szCs w:val="18"/>
              </w:rPr>
            </w:pPr>
            <w:r w:rsidRPr="00FC29E8">
              <w:t>Represents an S-NSSAI.</w:t>
            </w:r>
          </w:p>
        </w:tc>
        <w:tc>
          <w:tcPr>
            <w:tcW w:w="1352" w:type="dxa"/>
            <w:vAlign w:val="center"/>
          </w:tcPr>
          <w:p w14:paraId="4B59728B" w14:textId="77777777" w:rsidR="00BF1CFD" w:rsidRPr="00FC29E8" w:rsidRDefault="00BF1CFD" w:rsidP="00F8442F">
            <w:pPr>
              <w:pStyle w:val="TAL"/>
              <w:rPr>
                <w:rFonts w:cs="Arial"/>
                <w:szCs w:val="18"/>
              </w:rPr>
            </w:pPr>
          </w:p>
        </w:tc>
      </w:tr>
      <w:tr w:rsidR="00BF1CFD" w:rsidRPr="00FC29E8" w14:paraId="0FEF98C4" w14:textId="77777777" w:rsidTr="00F8442F">
        <w:trPr>
          <w:jc w:val="center"/>
        </w:trPr>
        <w:tc>
          <w:tcPr>
            <w:tcW w:w="1722" w:type="dxa"/>
            <w:vAlign w:val="center"/>
          </w:tcPr>
          <w:p w14:paraId="377FE20D" w14:textId="77777777" w:rsidR="00BF1CFD" w:rsidRPr="00FC29E8" w:rsidRDefault="00BF1CFD" w:rsidP="00F8442F">
            <w:pPr>
              <w:pStyle w:val="TAL"/>
            </w:pPr>
            <w:r w:rsidRPr="00FC29E8">
              <w:t>SupportedFeatures</w:t>
            </w:r>
          </w:p>
        </w:tc>
        <w:tc>
          <w:tcPr>
            <w:tcW w:w="1856" w:type="dxa"/>
            <w:vAlign w:val="center"/>
          </w:tcPr>
          <w:p w14:paraId="400FE537" w14:textId="1A8AFB3A" w:rsidR="00BF1CFD" w:rsidRPr="00FC29E8" w:rsidRDefault="00BF1CFD" w:rsidP="00F8442F">
            <w:pPr>
              <w:pStyle w:val="TAC"/>
              <w:rPr>
                <w:noProof/>
              </w:rPr>
            </w:pPr>
            <w:r w:rsidRPr="00FC29E8">
              <w:t>3GPP TS 29.571 [</w:t>
            </w:r>
            <w:r w:rsidRPr="00445F63">
              <w:t>16</w:t>
            </w:r>
            <w:r w:rsidRPr="00FC29E8">
              <w:t>]</w:t>
            </w:r>
          </w:p>
        </w:tc>
        <w:tc>
          <w:tcPr>
            <w:tcW w:w="4494" w:type="dxa"/>
            <w:vAlign w:val="center"/>
          </w:tcPr>
          <w:p w14:paraId="3CD93650" w14:textId="77777777" w:rsidR="00BF1CFD" w:rsidRPr="00FC29E8" w:rsidRDefault="00BF1CFD" w:rsidP="00F8442F">
            <w:pPr>
              <w:pStyle w:val="TAL"/>
              <w:rPr>
                <w:rFonts w:cs="Arial"/>
                <w:szCs w:val="18"/>
              </w:rPr>
            </w:pPr>
            <w:r w:rsidRPr="00FC29E8">
              <w:t>Represents the list of supported feature(s) and used to negotiate the applicability of the optional features.</w:t>
            </w:r>
          </w:p>
        </w:tc>
        <w:tc>
          <w:tcPr>
            <w:tcW w:w="1352" w:type="dxa"/>
            <w:vAlign w:val="center"/>
          </w:tcPr>
          <w:p w14:paraId="740571E7" w14:textId="77777777" w:rsidR="00BF1CFD" w:rsidRPr="00FC29E8" w:rsidRDefault="00BF1CFD" w:rsidP="00F8442F">
            <w:pPr>
              <w:pStyle w:val="TAL"/>
              <w:rPr>
                <w:rFonts w:cs="Arial"/>
                <w:szCs w:val="18"/>
              </w:rPr>
            </w:pPr>
          </w:p>
        </w:tc>
      </w:tr>
      <w:tr w:rsidR="00BF1CFD" w:rsidRPr="00FC29E8" w14:paraId="041C1CA1" w14:textId="77777777" w:rsidTr="00F8442F">
        <w:trPr>
          <w:jc w:val="center"/>
        </w:trPr>
        <w:tc>
          <w:tcPr>
            <w:tcW w:w="1722" w:type="dxa"/>
            <w:vAlign w:val="center"/>
          </w:tcPr>
          <w:p w14:paraId="75C4559E" w14:textId="77777777" w:rsidR="00BF1CFD" w:rsidRPr="00FC29E8" w:rsidRDefault="00BF1CFD" w:rsidP="00F8442F">
            <w:pPr>
              <w:pStyle w:val="TAL"/>
            </w:pPr>
            <w:r w:rsidRPr="00FC29E8">
              <w:t>TimeWindow</w:t>
            </w:r>
          </w:p>
        </w:tc>
        <w:tc>
          <w:tcPr>
            <w:tcW w:w="1856" w:type="dxa"/>
            <w:vAlign w:val="center"/>
          </w:tcPr>
          <w:p w14:paraId="08157401" w14:textId="77777777" w:rsidR="00BF1CFD" w:rsidRPr="00FC29E8" w:rsidRDefault="00BF1CFD" w:rsidP="00F8442F">
            <w:pPr>
              <w:pStyle w:val="TAC"/>
            </w:pPr>
            <w:r w:rsidRPr="00FC29E8">
              <w:t>3GPP TS 29.122 [2]</w:t>
            </w:r>
          </w:p>
        </w:tc>
        <w:tc>
          <w:tcPr>
            <w:tcW w:w="4494" w:type="dxa"/>
            <w:vAlign w:val="center"/>
          </w:tcPr>
          <w:p w14:paraId="3A100987" w14:textId="77777777" w:rsidR="00BF1CFD" w:rsidRPr="00FC29E8" w:rsidRDefault="00BF1CFD" w:rsidP="00F8442F">
            <w:pPr>
              <w:pStyle w:val="TAL"/>
            </w:pPr>
            <w:r w:rsidRPr="00FC29E8">
              <w:t>Represents a time window with a start time and an end time.</w:t>
            </w:r>
          </w:p>
        </w:tc>
        <w:tc>
          <w:tcPr>
            <w:tcW w:w="1352" w:type="dxa"/>
            <w:vAlign w:val="center"/>
          </w:tcPr>
          <w:p w14:paraId="144A5E9B" w14:textId="77777777" w:rsidR="00BF1CFD" w:rsidRPr="00FC29E8" w:rsidRDefault="00BF1CFD" w:rsidP="00F8442F">
            <w:pPr>
              <w:pStyle w:val="TAL"/>
              <w:rPr>
                <w:rFonts w:cs="Arial"/>
                <w:szCs w:val="18"/>
              </w:rPr>
            </w:pPr>
          </w:p>
        </w:tc>
      </w:tr>
      <w:tr w:rsidR="00BF1CFD" w:rsidRPr="00FC29E8" w14:paraId="24A2B90C" w14:textId="77777777" w:rsidTr="00F8442F">
        <w:trPr>
          <w:jc w:val="center"/>
        </w:trPr>
        <w:tc>
          <w:tcPr>
            <w:tcW w:w="1722" w:type="dxa"/>
            <w:vAlign w:val="center"/>
          </w:tcPr>
          <w:p w14:paraId="4583086E" w14:textId="77777777" w:rsidR="00BF1CFD" w:rsidRPr="00FC29E8" w:rsidRDefault="00BF1CFD" w:rsidP="00F8442F">
            <w:pPr>
              <w:pStyle w:val="TAL"/>
            </w:pPr>
            <w:r w:rsidRPr="00FC29E8">
              <w:t>Uinteger</w:t>
            </w:r>
          </w:p>
        </w:tc>
        <w:tc>
          <w:tcPr>
            <w:tcW w:w="1856" w:type="dxa"/>
            <w:vAlign w:val="center"/>
          </w:tcPr>
          <w:p w14:paraId="4EE749CA" w14:textId="60D490B2" w:rsidR="00BF1CFD" w:rsidRPr="00FC29E8" w:rsidRDefault="00BF1CFD" w:rsidP="00F8442F">
            <w:pPr>
              <w:pStyle w:val="TAC"/>
            </w:pPr>
            <w:r w:rsidRPr="00FC29E8">
              <w:t>3GPP TS 29.571 [</w:t>
            </w:r>
            <w:r w:rsidRPr="00445F63">
              <w:t>16</w:t>
            </w:r>
            <w:r w:rsidRPr="00FC29E8">
              <w:t>]</w:t>
            </w:r>
          </w:p>
        </w:tc>
        <w:tc>
          <w:tcPr>
            <w:tcW w:w="4494" w:type="dxa"/>
            <w:vAlign w:val="center"/>
          </w:tcPr>
          <w:p w14:paraId="1A069E74" w14:textId="77777777" w:rsidR="00BF1CFD" w:rsidRPr="00FC29E8" w:rsidRDefault="00BF1CFD" w:rsidP="00F8442F">
            <w:pPr>
              <w:pStyle w:val="TAL"/>
            </w:pPr>
            <w:r w:rsidRPr="00FC29E8">
              <w:t>Represents an unsigned integer.</w:t>
            </w:r>
          </w:p>
        </w:tc>
        <w:tc>
          <w:tcPr>
            <w:tcW w:w="1352" w:type="dxa"/>
            <w:vAlign w:val="center"/>
          </w:tcPr>
          <w:p w14:paraId="0AF99A57" w14:textId="77777777" w:rsidR="00BF1CFD" w:rsidRPr="00FC29E8" w:rsidRDefault="00BF1CFD" w:rsidP="00F8442F">
            <w:pPr>
              <w:pStyle w:val="TAL"/>
              <w:rPr>
                <w:rFonts w:cs="Arial"/>
                <w:szCs w:val="18"/>
              </w:rPr>
            </w:pPr>
          </w:p>
        </w:tc>
      </w:tr>
      <w:tr w:rsidR="00BF1CFD" w:rsidRPr="00FC29E8" w14:paraId="32F23A01" w14:textId="77777777" w:rsidTr="00F8442F">
        <w:trPr>
          <w:jc w:val="center"/>
        </w:trPr>
        <w:tc>
          <w:tcPr>
            <w:tcW w:w="1722" w:type="dxa"/>
            <w:vAlign w:val="center"/>
          </w:tcPr>
          <w:p w14:paraId="11A1D91B" w14:textId="77777777" w:rsidR="00BF1CFD" w:rsidRPr="00FC29E8" w:rsidRDefault="00BF1CFD" w:rsidP="00F8442F">
            <w:pPr>
              <w:pStyle w:val="TAL"/>
            </w:pPr>
            <w:r w:rsidRPr="00FC29E8">
              <w:t>Uri</w:t>
            </w:r>
          </w:p>
        </w:tc>
        <w:tc>
          <w:tcPr>
            <w:tcW w:w="1856" w:type="dxa"/>
            <w:vAlign w:val="center"/>
          </w:tcPr>
          <w:p w14:paraId="091288D3" w14:textId="77777777" w:rsidR="00BF1CFD" w:rsidRPr="00FC29E8" w:rsidRDefault="00BF1CFD" w:rsidP="00F8442F">
            <w:pPr>
              <w:pStyle w:val="TAC"/>
            </w:pPr>
            <w:r w:rsidRPr="00FC29E8">
              <w:t>3GPP TS 29.122 [2]</w:t>
            </w:r>
          </w:p>
        </w:tc>
        <w:tc>
          <w:tcPr>
            <w:tcW w:w="4494" w:type="dxa"/>
            <w:vAlign w:val="center"/>
          </w:tcPr>
          <w:p w14:paraId="2717B9FB" w14:textId="77777777" w:rsidR="00BF1CFD" w:rsidRPr="00FC29E8" w:rsidRDefault="00BF1CFD" w:rsidP="00F8442F">
            <w:pPr>
              <w:pStyle w:val="TAL"/>
            </w:pPr>
            <w:r w:rsidRPr="00FC29E8">
              <w:t>Represents a URI.</w:t>
            </w:r>
          </w:p>
        </w:tc>
        <w:tc>
          <w:tcPr>
            <w:tcW w:w="1352" w:type="dxa"/>
            <w:vAlign w:val="center"/>
          </w:tcPr>
          <w:p w14:paraId="544695EB" w14:textId="77777777" w:rsidR="00BF1CFD" w:rsidRPr="00FC29E8" w:rsidRDefault="00BF1CFD" w:rsidP="00F8442F">
            <w:pPr>
              <w:pStyle w:val="TAL"/>
              <w:rPr>
                <w:rFonts w:cs="Arial"/>
                <w:szCs w:val="18"/>
              </w:rPr>
            </w:pPr>
          </w:p>
        </w:tc>
      </w:tr>
    </w:tbl>
    <w:p w14:paraId="11A805D8" w14:textId="77777777" w:rsidR="00BF1CFD" w:rsidRPr="00FC29E8" w:rsidRDefault="00BF1CFD" w:rsidP="00BF1CFD"/>
    <w:p w14:paraId="75F4DBE6" w14:textId="55BFF872" w:rsidR="00BF1CFD" w:rsidRPr="00FC29E8" w:rsidRDefault="00BF1CFD" w:rsidP="00BF1CFD">
      <w:pPr>
        <w:pStyle w:val="41"/>
        <w:rPr>
          <w:lang w:val="en-US"/>
        </w:rPr>
      </w:pPr>
      <w:bookmarkStart w:id="1370" w:name="_Toc96843441"/>
      <w:bookmarkStart w:id="1371" w:name="_Toc96844416"/>
      <w:bookmarkStart w:id="1372" w:name="_Toc100739989"/>
      <w:bookmarkStart w:id="1373" w:name="_Toc129252562"/>
      <w:bookmarkStart w:id="1374" w:name="_Toc144024267"/>
      <w:bookmarkStart w:id="1375" w:name="_Toc144459699"/>
      <w:bookmarkStart w:id="1376" w:name="_Toc151743223"/>
      <w:bookmarkStart w:id="1377" w:name="_Toc151743688"/>
      <w:bookmarkStart w:id="1378" w:name="_Toc157434692"/>
      <w:bookmarkStart w:id="1379" w:name="_Toc157436407"/>
      <w:bookmarkStart w:id="1380" w:name="_Toc157440247"/>
      <w:r w:rsidRPr="00FC29E8">
        <w:rPr>
          <w:noProof/>
          <w:lang w:eastAsia="zh-CN"/>
        </w:rPr>
        <w:lastRenderedPageBreak/>
        <w:t>6.3</w:t>
      </w:r>
      <w:r w:rsidRPr="00FC29E8">
        <w:rPr>
          <w:lang w:val="en-US"/>
        </w:rPr>
        <w:t>.6.2</w:t>
      </w:r>
      <w:r w:rsidRPr="00FC29E8">
        <w:rPr>
          <w:lang w:val="en-US"/>
        </w:rPr>
        <w:tab/>
        <w:t>Structured data types</w:t>
      </w:r>
      <w:bookmarkEnd w:id="1370"/>
      <w:bookmarkEnd w:id="1371"/>
      <w:bookmarkEnd w:id="1372"/>
      <w:bookmarkEnd w:id="1373"/>
      <w:bookmarkEnd w:id="1374"/>
      <w:bookmarkEnd w:id="1375"/>
      <w:bookmarkEnd w:id="1376"/>
      <w:bookmarkEnd w:id="1377"/>
      <w:bookmarkEnd w:id="1378"/>
      <w:bookmarkEnd w:id="1379"/>
      <w:bookmarkEnd w:id="1380"/>
    </w:p>
    <w:p w14:paraId="4DA4FBBE" w14:textId="40AB09F3" w:rsidR="00BF1CFD" w:rsidRPr="00FC29E8" w:rsidRDefault="00BF1CFD" w:rsidP="00BF1CFD">
      <w:pPr>
        <w:pStyle w:val="51"/>
      </w:pPr>
      <w:bookmarkStart w:id="1381" w:name="_Toc96843442"/>
      <w:bookmarkStart w:id="1382" w:name="_Toc96844417"/>
      <w:bookmarkStart w:id="1383" w:name="_Toc100739990"/>
      <w:bookmarkStart w:id="1384" w:name="_Toc129252563"/>
      <w:bookmarkStart w:id="1385" w:name="_Toc144024268"/>
      <w:bookmarkStart w:id="1386" w:name="_Toc144459700"/>
      <w:bookmarkStart w:id="1387" w:name="_Toc151743224"/>
      <w:bookmarkStart w:id="1388" w:name="_Toc151743689"/>
      <w:bookmarkStart w:id="1389" w:name="_Toc157434693"/>
      <w:bookmarkStart w:id="1390" w:name="_Toc157436408"/>
      <w:bookmarkStart w:id="1391" w:name="_Toc157440248"/>
      <w:r w:rsidRPr="00FC29E8">
        <w:rPr>
          <w:noProof/>
          <w:lang w:eastAsia="zh-CN"/>
        </w:rPr>
        <w:t>6.3</w:t>
      </w:r>
      <w:r w:rsidRPr="00FC29E8">
        <w:t>.6.2.1</w:t>
      </w:r>
      <w:r w:rsidRPr="00FC29E8">
        <w:tab/>
        <w:t>Introduction</w:t>
      </w:r>
      <w:bookmarkEnd w:id="1381"/>
      <w:bookmarkEnd w:id="1382"/>
      <w:bookmarkEnd w:id="1383"/>
      <w:bookmarkEnd w:id="1384"/>
      <w:bookmarkEnd w:id="1385"/>
      <w:bookmarkEnd w:id="1386"/>
      <w:bookmarkEnd w:id="1387"/>
      <w:bookmarkEnd w:id="1388"/>
      <w:bookmarkEnd w:id="1389"/>
      <w:bookmarkEnd w:id="1390"/>
      <w:bookmarkEnd w:id="1391"/>
    </w:p>
    <w:p w14:paraId="4D5A8529" w14:textId="77777777" w:rsidR="00BF1CFD" w:rsidRPr="00FC29E8" w:rsidRDefault="00BF1CFD" w:rsidP="00BF1CFD">
      <w:r w:rsidRPr="00FC29E8">
        <w:t>This clause defines the data structures to be used in resource representations.</w:t>
      </w:r>
    </w:p>
    <w:p w14:paraId="24B34745" w14:textId="10DE1FFA" w:rsidR="00BF1CFD" w:rsidRPr="00FC29E8" w:rsidRDefault="00BF1CFD" w:rsidP="00BF1CFD">
      <w:pPr>
        <w:pStyle w:val="51"/>
      </w:pPr>
      <w:bookmarkStart w:id="1392" w:name="_Toc157434694"/>
      <w:bookmarkStart w:id="1393" w:name="_Toc151743225"/>
      <w:bookmarkStart w:id="1394" w:name="_Toc151743690"/>
      <w:bookmarkStart w:id="1395" w:name="_Toc157436409"/>
      <w:bookmarkStart w:id="1396" w:name="_Toc157440249"/>
      <w:bookmarkStart w:id="1397" w:name="_Toc96843444"/>
      <w:bookmarkStart w:id="1398" w:name="_Toc96844419"/>
      <w:bookmarkStart w:id="1399" w:name="_Toc100739992"/>
      <w:bookmarkStart w:id="1400" w:name="_Toc129252565"/>
      <w:bookmarkStart w:id="1401" w:name="_Toc144024270"/>
      <w:bookmarkStart w:id="1402" w:name="_Toc144459702"/>
      <w:r w:rsidRPr="00FC29E8">
        <w:rPr>
          <w:noProof/>
          <w:lang w:eastAsia="zh-CN"/>
        </w:rPr>
        <w:lastRenderedPageBreak/>
        <w:t>6.3</w:t>
      </w:r>
      <w:r w:rsidRPr="00FC29E8">
        <w:t>.6.2.2</w:t>
      </w:r>
      <w:r w:rsidRPr="00FC29E8">
        <w:tab/>
        <w:t>Type: Policy</w:t>
      </w:r>
      <w:bookmarkEnd w:id="1392"/>
      <w:bookmarkEnd w:id="1393"/>
      <w:bookmarkEnd w:id="1394"/>
      <w:bookmarkEnd w:id="1395"/>
      <w:bookmarkEnd w:id="1396"/>
    </w:p>
    <w:p w14:paraId="0CC1DF96" w14:textId="4B218AEB" w:rsidR="00BF1CFD" w:rsidRPr="00FC29E8" w:rsidRDefault="00BF1CFD" w:rsidP="00BF1CFD">
      <w:pPr>
        <w:pStyle w:val="TH"/>
      </w:pPr>
      <w:r w:rsidRPr="00FC29E8">
        <w:rPr>
          <w:noProof/>
        </w:rPr>
        <w:t>Table </w:t>
      </w:r>
      <w:r w:rsidRPr="00FC29E8">
        <w:rPr>
          <w:noProof/>
          <w:lang w:eastAsia="zh-CN"/>
        </w:rPr>
        <w:t>6.3</w:t>
      </w:r>
      <w:r w:rsidRPr="00FC29E8">
        <w:t xml:space="preserve">.6.2.2-1: </w:t>
      </w:r>
      <w:r w:rsidRPr="00FC29E8">
        <w:rPr>
          <w:noProof/>
        </w:rPr>
        <w:t xml:space="preserve">Definition of type </w:t>
      </w:r>
      <w:r w:rsidRPr="00FC29E8">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09711A82" w14:textId="77777777" w:rsidTr="00F8442F">
        <w:trPr>
          <w:jc w:val="center"/>
        </w:trPr>
        <w:tc>
          <w:tcPr>
            <w:tcW w:w="1555" w:type="dxa"/>
            <w:shd w:val="clear" w:color="auto" w:fill="C0C0C0"/>
            <w:vAlign w:val="center"/>
            <w:hideMark/>
          </w:tcPr>
          <w:p w14:paraId="04AB35D8" w14:textId="77777777" w:rsidR="00BF1CFD" w:rsidRPr="00FC29E8" w:rsidRDefault="00BF1CFD" w:rsidP="00F8442F">
            <w:pPr>
              <w:pStyle w:val="TAH"/>
            </w:pPr>
            <w:r w:rsidRPr="00FC29E8">
              <w:lastRenderedPageBreak/>
              <w:t>Attribute name</w:t>
            </w:r>
          </w:p>
        </w:tc>
        <w:tc>
          <w:tcPr>
            <w:tcW w:w="1417" w:type="dxa"/>
            <w:shd w:val="clear" w:color="auto" w:fill="C0C0C0"/>
            <w:vAlign w:val="center"/>
            <w:hideMark/>
          </w:tcPr>
          <w:p w14:paraId="373D435C" w14:textId="77777777" w:rsidR="00BF1CFD" w:rsidRPr="00FC29E8" w:rsidRDefault="00BF1CFD" w:rsidP="00F8442F">
            <w:pPr>
              <w:pStyle w:val="TAH"/>
            </w:pPr>
            <w:r w:rsidRPr="00FC29E8">
              <w:t>Data type</w:t>
            </w:r>
          </w:p>
        </w:tc>
        <w:tc>
          <w:tcPr>
            <w:tcW w:w="425" w:type="dxa"/>
            <w:shd w:val="clear" w:color="auto" w:fill="C0C0C0"/>
            <w:vAlign w:val="center"/>
            <w:hideMark/>
          </w:tcPr>
          <w:p w14:paraId="444DFA7C" w14:textId="77777777" w:rsidR="00BF1CFD" w:rsidRPr="00FC29E8" w:rsidRDefault="00BF1CFD" w:rsidP="00F8442F">
            <w:pPr>
              <w:pStyle w:val="TAH"/>
            </w:pPr>
            <w:r w:rsidRPr="00FC29E8">
              <w:t>P</w:t>
            </w:r>
          </w:p>
        </w:tc>
        <w:tc>
          <w:tcPr>
            <w:tcW w:w="1134" w:type="dxa"/>
            <w:shd w:val="clear" w:color="auto" w:fill="C0C0C0"/>
            <w:vAlign w:val="center"/>
          </w:tcPr>
          <w:p w14:paraId="7E8F4D9F" w14:textId="77777777" w:rsidR="00BF1CFD" w:rsidRPr="00FC29E8" w:rsidRDefault="00BF1CFD" w:rsidP="00F8442F">
            <w:pPr>
              <w:pStyle w:val="TAH"/>
            </w:pPr>
            <w:r w:rsidRPr="00FC29E8">
              <w:t>Cardinality</w:t>
            </w:r>
          </w:p>
        </w:tc>
        <w:tc>
          <w:tcPr>
            <w:tcW w:w="3686" w:type="dxa"/>
            <w:shd w:val="clear" w:color="auto" w:fill="C0C0C0"/>
            <w:vAlign w:val="center"/>
            <w:hideMark/>
          </w:tcPr>
          <w:p w14:paraId="5AA1C026"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0A556785"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640246CC" w14:textId="77777777" w:rsidTr="00F8442F">
        <w:trPr>
          <w:jc w:val="center"/>
        </w:trPr>
        <w:tc>
          <w:tcPr>
            <w:tcW w:w="1555" w:type="dxa"/>
            <w:vAlign w:val="center"/>
          </w:tcPr>
          <w:p w14:paraId="5312A1C0" w14:textId="77777777" w:rsidR="00BF1CFD" w:rsidRPr="00FC29E8" w:rsidRDefault="00BF1CFD" w:rsidP="00F8442F">
            <w:pPr>
              <w:pStyle w:val="TAL"/>
            </w:pPr>
            <w:r w:rsidRPr="00FC29E8">
              <w:t>netSliceId</w:t>
            </w:r>
          </w:p>
        </w:tc>
        <w:tc>
          <w:tcPr>
            <w:tcW w:w="1417" w:type="dxa"/>
            <w:vAlign w:val="center"/>
          </w:tcPr>
          <w:p w14:paraId="0CD42941" w14:textId="60DB3AB4" w:rsidR="00BF1CFD" w:rsidRPr="00FC29E8" w:rsidRDefault="00BF1CFD" w:rsidP="00F8442F">
            <w:pPr>
              <w:pStyle w:val="TAL"/>
            </w:pPr>
            <w:r w:rsidRPr="00FC29E8">
              <w:t>NetSliceId</w:t>
            </w:r>
          </w:p>
        </w:tc>
        <w:tc>
          <w:tcPr>
            <w:tcW w:w="425" w:type="dxa"/>
            <w:vAlign w:val="center"/>
          </w:tcPr>
          <w:p w14:paraId="423F68AC" w14:textId="5567E35B" w:rsidR="00BF1CFD" w:rsidRPr="00FC29E8" w:rsidRDefault="00BF1CFD" w:rsidP="00F8442F">
            <w:pPr>
              <w:pStyle w:val="TAC"/>
            </w:pPr>
            <w:r w:rsidRPr="00FC29E8">
              <w:t>C</w:t>
            </w:r>
          </w:p>
        </w:tc>
        <w:tc>
          <w:tcPr>
            <w:tcW w:w="1134" w:type="dxa"/>
            <w:vAlign w:val="center"/>
          </w:tcPr>
          <w:p w14:paraId="159F61F5" w14:textId="77777777" w:rsidR="00BF1CFD" w:rsidRPr="00FC29E8" w:rsidRDefault="00BF1CFD" w:rsidP="00F8442F">
            <w:pPr>
              <w:pStyle w:val="TAC"/>
            </w:pPr>
            <w:r w:rsidRPr="00FC29E8">
              <w:t>0..1</w:t>
            </w:r>
          </w:p>
        </w:tc>
        <w:tc>
          <w:tcPr>
            <w:tcW w:w="3686" w:type="dxa"/>
            <w:vAlign w:val="center"/>
          </w:tcPr>
          <w:p w14:paraId="1E7DB4D2" w14:textId="0D89FD58" w:rsidR="00BF1CFD" w:rsidRPr="00FC29E8" w:rsidRDefault="00BF1CFD" w:rsidP="00F8442F">
            <w:pPr>
              <w:pStyle w:val="TAL"/>
            </w:pPr>
            <w:r w:rsidRPr="00FC29E8">
              <w:t>Contains the identifier of the concerned network slice.</w:t>
            </w:r>
          </w:p>
          <w:p w14:paraId="578E9456" w14:textId="77777777" w:rsidR="00BF1CFD" w:rsidRPr="00FC29E8" w:rsidRDefault="00BF1CFD" w:rsidP="00F8442F">
            <w:pPr>
              <w:pStyle w:val="TAL"/>
            </w:pPr>
          </w:p>
          <w:p w14:paraId="13DD7BFD" w14:textId="77777777" w:rsidR="00BF1CFD" w:rsidRPr="00FC29E8" w:rsidRDefault="00BF1CFD" w:rsidP="00F8442F">
            <w:pPr>
              <w:pStyle w:val="TAL"/>
            </w:pPr>
            <w:r w:rsidRPr="00FC29E8">
              <w:t>(NOTE 1, NOTE 2)</w:t>
            </w:r>
          </w:p>
        </w:tc>
        <w:tc>
          <w:tcPr>
            <w:tcW w:w="1307" w:type="dxa"/>
            <w:vAlign w:val="center"/>
          </w:tcPr>
          <w:p w14:paraId="32EA5D19" w14:textId="77777777" w:rsidR="00BF1CFD" w:rsidRPr="00FC29E8" w:rsidRDefault="00BF1CFD" w:rsidP="00F8442F">
            <w:pPr>
              <w:pStyle w:val="TAL"/>
              <w:rPr>
                <w:rFonts w:cs="Arial"/>
                <w:szCs w:val="18"/>
              </w:rPr>
            </w:pPr>
          </w:p>
        </w:tc>
      </w:tr>
      <w:tr w:rsidR="00BF1CFD" w:rsidRPr="00FC29E8" w14:paraId="6AC120CF" w14:textId="77777777" w:rsidTr="00F8442F">
        <w:trPr>
          <w:jc w:val="center"/>
        </w:trPr>
        <w:tc>
          <w:tcPr>
            <w:tcW w:w="1555" w:type="dxa"/>
            <w:vAlign w:val="center"/>
          </w:tcPr>
          <w:p w14:paraId="4662DB39" w14:textId="77777777" w:rsidR="00BF1CFD" w:rsidRPr="00FC29E8" w:rsidRDefault="00BF1CFD" w:rsidP="00F8442F">
            <w:pPr>
              <w:pStyle w:val="TAL"/>
            </w:pPr>
            <w:r w:rsidRPr="00FC29E8">
              <w:rPr>
                <w:lang w:eastAsia="zh-CN"/>
              </w:rPr>
              <w:t>reqDnn</w:t>
            </w:r>
          </w:p>
        </w:tc>
        <w:tc>
          <w:tcPr>
            <w:tcW w:w="1417" w:type="dxa"/>
            <w:vAlign w:val="center"/>
          </w:tcPr>
          <w:p w14:paraId="5980EEC0" w14:textId="77777777" w:rsidR="00BF1CFD" w:rsidRPr="00FC29E8" w:rsidRDefault="00BF1CFD" w:rsidP="00F8442F">
            <w:pPr>
              <w:pStyle w:val="TAL"/>
            </w:pPr>
            <w:r w:rsidRPr="00FC29E8">
              <w:t>Dnn</w:t>
            </w:r>
          </w:p>
        </w:tc>
        <w:tc>
          <w:tcPr>
            <w:tcW w:w="425" w:type="dxa"/>
            <w:vAlign w:val="center"/>
          </w:tcPr>
          <w:p w14:paraId="42541BCF" w14:textId="01C8BFF0" w:rsidR="00BF1CFD" w:rsidRPr="00FC29E8" w:rsidRDefault="00BF1CFD" w:rsidP="00F8442F">
            <w:pPr>
              <w:pStyle w:val="TAC"/>
            </w:pPr>
            <w:r w:rsidRPr="00FC29E8">
              <w:rPr>
                <w:lang w:eastAsia="zh-CN"/>
              </w:rPr>
              <w:t>C</w:t>
            </w:r>
          </w:p>
        </w:tc>
        <w:tc>
          <w:tcPr>
            <w:tcW w:w="1134" w:type="dxa"/>
            <w:vAlign w:val="center"/>
          </w:tcPr>
          <w:p w14:paraId="2FBBA8CB" w14:textId="77777777" w:rsidR="00BF1CFD" w:rsidRPr="00FC29E8" w:rsidRDefault="00BF1CFD" w:rsidP="00F8442F">
            <w:pPr>
              <w:pStyle w:val="TAC"/>
            </w:pPr>
            <w:r w:rsidRPr="00FC29E8">
              <w:rPr>
                <w:lang w:eastAsia="zh-CN"/>
              </w:rPr>
              <w:t>0..</w:t>
            </w:r>
            <w:r w:rsidRPr="00FC29E8">
              <w:rPr>
                <w:rFonts w:hint="eastAsia"/>
                <w:lang w:eastAsia="zh-CN"/>
              </w:rPr>
              <w:t>1</w:t>
            </w:r>
          </w:p>
        </w:tc>
        <w:tc>
          <w:tcPr>
            <w:tcW w:w="3686" w:type="dxa"/>
            <w:vAlign w:val="center"/>
          </w:tcPr>
          <w:p w14:paraId="4D47505B" w14:textId="77777777" w:rsidR="00BF1CFD" w:rsidRPr="00FC29E8" w:rsidRDefault="00BF1CFD" w:rsidP="00F8442F">
            <w:pPr>
              <w:pStyle w:val="TAL"/>
              <w:rPr>
                <w:lang w:val="en-US"/>
              </w:rPr>
            </w:pPr>
            <w:r w:rsidRPr="00FC29E8">
              <w:rPr>
                <w:lang w:val="en-US"/>
              </w:rPr>
              <w:t>Contains the requested DNN.</w:t>
            </w:r>
          </w:p>
          <w:p w14:paraId="43E2A061" w14:textId="77777777" w:rsidR="00BF1CFD" w:rsidRPr="00FC29E8" w:rsidRDefault="00BF1CFD" w:rsidP="00F8442F">
            <w:pPr>
              <w:pStyle w:val="TAL"/>
            </w:pPr>
          </w:p>
          <w:p w14:paraId="682F839A" w14:textId="77777777" w:rsidR="00BF1CFD" w:rsidRPr="00FC29E8" w:rsidRDefault="00BF1CFD" w:rsidP="00F8442F">
            <w:pPr>
              <w:pStyle w:val="TAL"/>
            </w:pPr>
            <w:r w:rsidRPr="00FC29E8">
              <w:t>(NOTE 1, NOTE 2)</w:t>
            </w:r>
          </w:p>
        </w:tc>
        <w:tc>
          <w:tcPr>
            <w:tcW w:w="1307" w:type="dxa"/>
            <w:vAlign w:val="center"/>
          </w:tcPr>
          <w:p w14:paraId="01D88709" w14:textId="77777777" w:rsidR="00BF1CFD" w:rsidRPr="00FC29E8" w:rsidRDefault="00BF1CFD" w:rsidP="00F8442F">
            <w:pPr>
              <w:pStyle w:val="TAL"/>
              <w:rPr>
                <w:rFonts w:cs="Arial"/>
                <w:szCs w:val="18"/>
              </w:rPr>
            </w:pPr>
          </w:p>
        </w:tc>
      </w:tr>
      <w:tr w:rsidR="00BF1CFD" w:rsidRPr="00FC29E8" w14:paraId="5077DACC" w14:textId="77777777" w:rsidTr="00F8442F">
        <w:trPr>
          <w:jc w:val="center"/>
        </w:trPr>
        <w:tc>
          <w:tcPr>
            <w:tcW w:w="1555" w:type="dxa"/>
            <w:vAlign w:val="center"/>
          </w:tcPr>
          <w:p w14:paraId="0E149C6A" w14:textId="77777777" w:rsidR="00BF1CFD" w:rsidRPr="00FC29E8" w:rsidRDefault="00BF1CFD" w:rsidP="00F8442F">
            <w:pPr>
              <w:pStyle w:val="TAL"/>
              <w:rPr>
                <w:lang w:eastAsia="zh-CN"/>
              </w:rPr>
            </w:pPr>
            <w:r w:rsidRPr="00FC29E8">
              <w:rPr>
                <w:lang w:eastAsia="zh-CN"/>
              </w:rPr>
              <w:t>polHarmInd</w:t>
            </w:r>
          </w:p>
        </w:tc>
        <w:tc>
          <w:tcPr>
            <w:tcW w:w="1417" w:type="dxa"/>
            <w:vAlign w:val="center"/>
          </w:tcPr>
          <w:p w14:paraId="47C1589D" w14:textId="77777777" w:rsidR="00BF1CFD" w:rsidRPr="00FC29E8" w:rsidRDefault="00BF1CFD" w:rsidP="00F8442F">
            <w:pPr>
              <w:pStyle w:val="TAL"/>
            </w:pPr>
            <w:r w:rsidRPr="00FC29E8">
              <w:t>boolean</w:t>
            </w:r>
          </w:p>
        </w:tc>
        <w:tc>
          <w:tcPr>
            <w:tcW w:w="425" w:type="dxa"/>
            <w:vAlign w:val="center"/>
          </w:tcPr>
          <w:p w14:paraId="5F714B29" w14:textId="77777777" w:rsidR="00BF1CFD" w:rsidRPr="00FC29E8" w:rsidRDefault="00BF1CFD" w:rsidP="00F8442F">
            <w:pPr>
              <w:pStyle w:val="TAC"/>
              <w:rPr>
                <w:lang w:eastAsia="zh-CN"/>
              </w:rPr>
            </w:pPr>
            <w:r w:rsidRPr="00FC29E8">
              <w:rPr>
                <w:lang w:eastAsia="zh-CN"/>
              </w:rPr>
              <w:t>O</w:t>
            </w:r>
          </w:p>
        </w:tc>
        <w:tc>
          <w:tcPr>
            <w:tcW w:w="1134" w:type="dxa"/>
            <w:vAlign w:val="center"/>
          </w:tcPr>
          <w:p w14:paraId="185D52B7" w14:textId="77777777" w:rsidR="00BF1CFD" w:rsidRPr="00FC29E8" w:rsidRDefault="00BF1CFD" w:rsidP="00F8442F">
            <w:pPr>
              <w:pStyle w:val="TAC"/>
              <w:rPr>
                <w:lang w:eastAsia="zh-CN"/>
              </w:rPr>
            </w:pPr>
            <w:r w:rsidRPr="00FC29E8">
              <w:rPr>
                <w:lang w:eastAsia="zh-CN"/>
              </w:rPr>
              <w:t>0..1</w:t>
            </w:r>
          </w:p>
        </w:tc>
        <w:tc>
          <w:tcPr>
            <w:tcW w:w="3686" w:type="dxa"/>
            <w:vAlign w:val="center"/>
          </w:tcPr>
          <w:p w14:paraId="4F3B02C2" w14:textId="77777777" w:rsidR="00BF1CFD" w:rsidRPr="00FC29E8" w:rsidRDefault="00BF1CFD" w:rsidP="00F8442F">
            <w:pPr>
              <w:pStyle w:val="TAL"/>
              <w:rPr>
                <w:lang w:val="en-US"/>
              </w:rPr>
            </w:pPr>
            <w:r w:rsidRPr="00FC29E8">
              <w:rPr>
                <w:lang w:val="en-US"/>
              </w:rPr>
              <w:t>Contains the policy harmonization indication. It indicates whether policy harmonization is requested or not, i.e.:</w:t>
            </w:r>
          </w:p>
          <w:p w14:paraId="25E5A2DF" w14:textId="77777777" w:rsidR="00BF1CFD" w:rsidRPr="00FC29E8" w:rsidRDefault="00BF1CFD" w:rsidP="00F8442F">
            <w:pPr>
              <w:pStyle w:val="TAL"/>
              <w:ind w:left="284" w:hanging="284"/>
              <w:rPr>
                <w:lang w:val="en-US"/>
              </w:rPr>
            </w:pPr>
            <w:r w:rsidRPr="00FC29E8">
              <w:rPr>
                <w:lang w:val="en-US"/>
              </w:rPr>
              <w:t>-</w:t>
            </w:r>
            <w:r w:rsidRPr="00FC29E8">
              <w:rPr>
                <w:lang w:val="en-US"/>
              </w:rPr>
              <w:tab/>
              <w:t>"true" means that policy harmonization is requested.</w:t>
            </w:r>
          </w:p>
          <w:p w14:paraId="75A6090B" w14:textId="77777777" w:rsidR="00BF1CFD" w:rsidRPr="00FC29E8" w:rsidRDefault="00BF1CFD" w:rsidP="00F8442F">
            <w:pPr>
              <w:pStyle w:val="TAL"/>
              <w:ind w:left="284" w:hanging="284"/>
              <w:rPr>
                <w:lang w:val="en-US"/>
              </w:rPr>
            </w:pPr>
            <w:r w:rsidRPr="00FC29E8">
              <w:rPr>
                <w:lang w:val="en-US"/>
              </w:rPr>
              <w:t>-</w:t>
            </w:r>
            <w:r w:rsidRPr="00FC29E8">
              <w:rPr>
                <w:lang w:val="en-US"/>
              </w:rPr>
              <w:tab/>
              <w:t>"false" means that policy harmonization is not requested.</w:t>
            </w:r>
          </w:p>
          <w:p w14:paraId="7DB5E87F" w14:textId="77777777" w:rsidR="00BF1CFD" w:rsidRPr="00FC29E8" w:rsidRDefault="00BF1CFD" w:rsidP="00F8442F">
            <w:pPr>
              <w:pStyle w:val="TAL"/>
              <w:ind w:left="284" w:hanging="284"/>
              <w:rPr>
                <w:lang w:val="en-US"/>
              </w:rPr>
            </w:pPr>
            <w:r w:rsidRPr="00FC29E8">
              <w:rPr>
                <w:lang w:val="en-US"/>
              </w:rPr>
              <w:t>-</w:t>
            </w:r>
            <w:r w:rsidRPr="00FC29E8">
              <w:rPr>
                <w:lang w:val="en-US"/>
              </w:rPr>
              <w:tab/>
              <w:t>The default value when omitted is "false".</w:t>
            </w:r>
          </w:p>
        </w:tc>
        <w:tc>
          <w:tcPr>
            <w:tcW w:w="1307" w:type="dxa"/>
            <w:vAlign w:val="center"/>
          </w:tcPr>
          <w:p w14:paraId="46A559EE" w14:textId="77777777" w:rsidR="00BF1CFD" w:rsidRPr="00FC29E8" w:rsidRDefault="00BF1CFD" w:rsidP="00F8442F">
            <w:pPr>
              <w:pStyle w:val="TAL"/>
              <w:rPr>
                <w:rFonts w:cs="Arial"/>
                <w:szCs w:val="18"/>
              </w:rPr>
            </w:pPr>
          </w:p>
        </w:tc>
      </w:tr>
      <w:tr w:rsidR="00BF1CFD" w:rsidRPr="00FC29E8" w14:paraId="4BFFBE7B" w14:textId="77777777" w:rsidTr="00F8442F">
        <w:trPr>
          <w:jc w:val="center"/>
        </w:trPr>
        <w:tc>
          <w:tcPr>
            <w:tcW w:w="1555" w:type="dxa"/>
            <w:vAlign w:val="center"/>
          </w:tcPr>
          <w:p w14:paraId="2111AE0F" w14:textId="77777777" w:rsidR="00BF1CFD" w:rsidRPr="00FC29E8" w:rsidRDefault="00BF1CFD" w:rsidP="00F8442F">
            <w:pPr>
              <w:pStyle w:val="TAL"/>
              <w:rPr>
                <w:lang w:eastAsia="zh-CN"/>
              </w:rPr>
            </w:pPr>
            <w:r w:rsidRPr="00FC29E8">
              <w:rPr>
                <w:lang w:eastAsia="zh-CN"/>
              </w:rPr>
              <w:t>policy</w:t>
            </w:r>
          </w:p>
        </w:tc>
        <w:tc>
          <w:tcPr>
            <w:tcW w:w="1417" w:type="dxa"/>
            <w:vAlign w:val="center"/>
          </w:tcPr>
          <w:p w14:paraId="3E4F4925" w14:textId="77777777" w:rsidR="00BF1CFD" w:rsidRPr="00FC29E8" w:rsidRDefault="00BF1CFD" w:rsidP="00F8442F">
            <w:pPr>
              <w:pStyle w:val="TAL"/>
            </w:pPr>
            <w:r w:rsidRPr="00FC29E8">
              <w:t>PolicyData</w:t>
            </w:r>
          </w:p>
        </w:tc>
        <w:tc>
          <w:tcPr>
            <w:tcW w:w="425" w:type="dxa"/>
            <w:vAlign w:val="center"/>
          </w:tcPr>
          <w:p w14:paraId="02B5E62A" w14:textId="0D77F8B0" w:rsidR="00BF1CFD" w:rsidRPr="00FC29E8" w:rsidRDefault="00BF1CFD" w:rsidP="00F8442F">
            <w:pPr>
              <w:pStyle w:val="TAC"/>
              <w:rPr>
                <w:lang w:eastAsia="zh-CN"/>
              </w:rPr>
            </w:pPr>
            <w:r w:rsidRPr="00FC29E8">
              <w:rPr>
                <w:lang w:eastAsia="zh-CN"/>
              </w:rPr>
              <w:t>M</w:t>
            </w:r>
          </w:p>
        </w:tc>
        <w:tc>
          <w:tcPr>
            <w:tcW w:w="1134" w:type="dxa"/>
            <w:vAlign w:val="center"/>
          </w:tcPr>
          <w:p w14:paraId="174B84F2" w14:textId="77777777" w:rsidR="00BF1CFD" w:rsidRPr="00FC29E8" w:rsidRDefault="00BF1CFD" w:rsidP="00F8442F">
            <w:pPr>
              <w:pStyle w:val="TAC"/>
              <w:rPr>
                <w:lang w:eastAsia="zh-CN"/>
              </w:rPr>
            </w:pPr>
            <w:r w:rsidRPr="00FC29E8">
              <w:rPr>
                <w:lang w:eastAsia="zh-CN"/>
              </w:rPr>
              <w:t>0..1</w:t>
            </w:r>
          </w:p>
        </w:tc>
        <w:tc>
          <w:tcPr>
            <w:tcW w:w="3686" w:type="dxa"/>
            <w:vAlign w:val="center"/>
          </w:tcPr>
          <w:p w14:paraId="4737E76C" w14:textId="77777777" w:rsidR="00BF1CFD" w:rsidRPr="00FC29E8" w:rsidRDefault="00BF1CFD" w:rsidP="00F8442F">
            <w:pPr>
              <w:pStyle w:val="TAL"/>
              <w:rPr>
                <w:lang w:val="en-US"/>
              </w:rPr>
            </w:pPr>
            <w:r w:rsidRPr="00FC29E8">
              <w:rPr>
                <w:lang w:val="en-US"/>
              </w:rPr>
              <w:t>Contains the provisioned policy content data.</w:t>
            </w:r>
          </w:p>
        </w:tc>
        <w:tc>
          <w:tcPr>
            <w:tcW w:w="1307" w:type="dxa"/>
            <w:vAlign w:val="center"/>
          </w:tcPr>
          <w:p w14:paraId="46B5EADB" w14:textId="77777777" w:rsidR="00BF1CFD" w:rsidRPr="00FC29E8" w:rsidRDefault="00BF1CFD" w:rsidP="00F8442F">
            <w:pPr>
              <w:pStyle w:val="TAL"/>
              <w:rPr>
                <w:rFonts w:cs="Arial"/>
                <w:szCs w:val="18"/>
              </w:rPr>
            </w:pPr>
          </w:p>
        </w:tc>
      </w:tr>
      <w:tr w:rsidR="00BF1CFD" w:rsidRPr="00FC29E8" w14:paraId="154A3667" w14:textId="77777777" w:rsidTr="00F8442F">
        <w:trPr>
          <w:jc w:val="center"/>
        </w:trPr>
        <w:tc>
          <w:tcPr>
            <w:tcW w:w="1555" w:type="dxa"/>
            <w:vAlign w:val="center"/>
          </w:tcPr>
          <w:p w14:paraId="2D3B563E" w14:textId="77777777" w:rsidR="00BF1CFD" w:rsidRPr="00FC29E8" w:rsidRDefault="00BF1CFD" w:rsidP="00F8442F">
            <w:pPr>
              <w:pStyle w:val="TAL"/>
              <w:rPr>
                <w:lang w:eastAsia="zh-CN"/>
              </w:rPr>
            </w:pPr>
            <w:r w:rsidRPr="00FC29E8">
              <w:rPr>
                <w:lang w:eastAsia="zh-CN"/>
              </w:rPr>
              <w:t>defaultPolInd</w:t>
            </w:r>
          </w:p>
        </w:tc>
        <w:tc>
          <w:tcPr>
            <w:tcW w:w="1417" w:type="dxa"/>
            <w:vAlign w:val="center"/>
          </w:tcPr>
          <w:p w14:paraId="58684F08" w14:textId="77777777" w:rsidR="00BF1CFD" w:rsidRPr="00FC29E8" w:rsidRDefault="00BF1CFD" w:rsidP="00F8442F">
            <w:pPr>
              <w:pStyle w:val="TAL"/>
            </w:pPr>
            <w:r w:rsidRPr="00FC29E8">
              <w:t>boolean</w:t>
            </w:r>
          </w:p>
        </w:tc>
        <w:tc>
          <w:tcPr>
            <w:tcW w:w="425" w:type="dxa"/>
            <w:vAlign w:val="center"/>
          </w:tcPr>
          <w:p w14:paraId="34ACBCD3" w14:textId="77777777" w:rsidR="00BF1CFD" w:rsidRPr="00FC29E8" w:rsidRDefault="00BF1CFD" w:rsidP="00F8442F">
            <w:pPr>
              <w:pStyle w:val="TAC"/>
              <w:rPr>
                <w:lang w:eastAsia="zh-CN"/>
              </w:rPr>
            </w:pPr>
            <w:r w:rsidRPr="00FC29E8">
              <w:rPr>
                <w:lang w:eastAsia="zh-CN"/>
              </w:rPr>
              <w:t>O</w:t>
            </w:r>
          </w:p>
        </w:tc>
        <w:tc>
          <w:tcPr>
            <w:tcW w:w="1134" w:type="dxa"/>
            <w:vAlign w:val="center"/>
          </w:tcPr>
          <w:p w14:paraId="61D4B91A" w14:textId="77777777" w:rsidR="00BF1CFD" w:rsidRPr="00FC29E8" w:rsidRDefault="00BF1CFD" w:rsidP="00F8442F">
            <w:pPr>
              <w:pStyle w:val="TAC"/>
              <w:rPr>
                <w:lang w:eastAsia="zh-CN"/>
              </w:rPr>
            </w:pPr>
            <w:r w:rsidRPr="00FC29E8">
              <w:rPr>
                <w:lang w:eastAsia="zh-CN"/>
              </w:rPr>
              <w:t>0..1</w:t>
            </w:r>
          </w:p>
        </w:tc>
        <w:tc>
          <w:tcPr>
            <w:tcW w:w="3686" w:type="dxa"/>
            <w:vAlign w:val="center"/>
          </w:tcPr>
          <w:p w14:paraId="38CDFB1B" w14:textId="77777777" w:rsidR="00BF1CFD" w:rsidRPr="00FC29E8" w:rsidRDefault="00BF1CFD" w:rsidP="00F8442F">
            <w:pPr>
              <w:pStyle w:val="TAL"/>
              <w:rPr>
                <w:lang w:val="en-US"/>
              </w:rPr>
            </w:pPr>
            <w:r w:rsidRPr="00FC29E8">
              <w:rPr>
                <w:lang w:val="en-US"/>
              </w:rPr>
              <w:t xml:space="preserve">Contains the default policy indication. It indicates whether or not the provisioned policy shall be used as a default policy </w:t>
            </w:r>
            <w:r w:rsidRPr="00FC29E8">
              <w:t>for the network slices provisioned without any policy for the policy type it belongs to</w:t>
            </w:r>
            <w:r w:rsidRPr="00FC29E8">
              <w:rPr>
                <w:lang w:val="en-US"/>
              </w:rPr>
              <w:t>, i.e.:</w:t>
            </w:r>
          </w:p>
          <w:p w14:paraId="5126FA6C" w14:textId="77777777" w:rsidR="00BF1CFD" w:rsidRPr="00FC29E8" w:rsidRDefault="00BF1CFD" w:rsidP="00F8442F">
            <w:pPr>
              <w:pStyle w:val="TAL"/>
              <w:ind w:left="284" w:hanging="284"/>
              <w:rPr>
                <w:lang w:val="en-US"/>
              </w:rPr>
            </w:pPr>
            <w:r w:rsidRPr="00FC29E8">
              <w:rPr>
                <w:lang w:val="en-US"/>
              </w:rPr>
              <w:t>-</w:t>
            </w:r>
            <w:r w:rsidRPr="00FC29E8">
              <w:rPr>
                <w:lang w:val="en-US"/>
              </w:rPr>
              <w:tab/>
              <w:t xml:space="preserve">"true" means that the provisioned policy shall be used as a default policy </w:t>
            </w:r>
            <w:r w:rsidRPr="00FC29E8">
              <w:t>for the network slices provisioned without any policy for the policy type</w:t>
            </w:r>
            <w:r w:rsidRPr="00FC29E8">
              <w:rPr>
                <w:lang w:val="en-US"/>
              </w:rPr>
              <w:t>.</w:t>
            </w:r>
          </w:p>
          <w:p w14:paraId="5F61E33D" w14:textId="77777777" w:rsidR="00BF1CFD" w:rsidRPr="00FC29E8" w:rsidRDefault="00BF1CFD" w:rsidP="00F8442F">
            <w:pPr>
              <w:pStyle w:val="TAL"/>
              <w:ind w:left="284" w:hanging="284"/>
              <w:rPr>
                <w:lang w:val="en-US"/>
              </w:rPr>
            </w:pPr>
            <w:r w:rsidRPr="00FC29E8">
              <w:rPr>
                <w:lang w:val="en-US"/>
              </w:rPr>
              <w:t>-</w:t>
            </w:r>
            <w:r w:rsidRPr="00FC29E8">
              <w:rPr>
                <w:lang w:val="en-US"/>
              </w:rPr>
              <w:tab/>
              <w:t xml:space="preserve">"false" means that the provisioned policy shall not be used as a default policy </w:t>
            </w:r>
            <w:r w:rsidRPr="00FC29E8">
              <w:t>for the network slices provisioned without any policy for the policy type</w:t>
            </w:r>
            <w:r w:rsidRPr="00FC29E8">
              <w:rPr>
                <w:lang w:val="en-US"/>
              </w:rPr>
              <w:t>.</w:t>
            </w:r>
          </w:p>
          <w:p w14:paraId="49578B7A" w14:textId="77777777" w:rsidR="00BF1CFD" w:rsidRPr="00FC29E8" w:rsidRDefault="00BF1CFD" w:rsidP="00F8442F">
            <w:pPr>
              <w:pStyle w:val="TAL"/>
              <w:ind w:left="284" w:hanging="284"/>
              <w:rPr>
                <w:lang w:val="en-US"/>
              </w:rPr>
            </w:pPr>
            <w:r w:rsidRPr="00FC29E8">
              <w:rPr>
                <w:lang w:val="en-US"/>
              </w:rPr>
              <w:t>-</w:t>
            </w:r>
            <w:r w:rsidRPr="00FC29E8">
              <w:rPr>
                <w:lang w:val="en-US"/>
              </w:rPr>
              <w:tab/>
              <w:t>The default value when omitted is "false".</w:t>
            </w:r>
          </w:p>
          <w:p w14:paraId="3E8EABE0" w14:textId="77777777" w:rsidR="00BF1CFD" w:rsidRPr="00FC29E8" w:rsidRDefault="00BF1CFD" w:rsidP="00F8442F">
            <w:pPr>
              <w:pStyle w:val="TAL"/>
            </w:pPr>
          </w:p>
          <w:p w14:paraId="02648114" w14:textId="77777777" w:rsidR="00BF1CFD" w:rsidRPr="00FC29E8" w:rsidRDefault="00BF1CFD" w:rsidP="00F8442F">
            <w:pPr>
              <w:pStyle w:val="TAL"/>
              <w:ind w:left="284" w:hanging="284"/>
              <w:rPr>
                <w:lang w:val="en-US"/>
              </w:rPr>
            </w:pPr>
            <w:r w:rsidRPr="00FC29E8">
              <w:t>(NOTE 1)</w:t>
            </w:r>
          </w:p>
        </w:tc>
        <w:tc>
          <w:tcPr>
            <w:tcW w:w="1307" w:type="dxa"/>
            <w:vAlign w:val="center"/>
          </w:tcPr>
          <w:p w14:paraId="64B8816E" w14:textId="77777777" w:rsidR="00BF1CFD" w:rsidRPr="00FC29E8" w:rsidRDefault="00BF1CFD" w:rsidP="00F8442F">
            <w:pPr>
              <w:pStyle w:val="TAL"/>
              <w:rPr>
                <w:rFonts w:cs="Arial"/>
                <w:szCs w:val="18"/>
              </w:rPr>
            </w:pPr>
          </w:p>
        </w:tc>
      </w:tr>
      <w:tr w:rsidR="00BF1CFD" w:rsidRPr="00FC29E8" w14:paraId="4816086F" w14:textId="77777777" w:rsidTr="00F8442F">
        <w:trPr>
          <w:jc w:val="center"/>
        </w:trPr>
        <w:tc>
          <w:tcPr>
            <w:tcW w:w="1555" w:type="dxa"/>
            <w:vAlign w:val="center"/>
          </w:tcPr>
          <w:p w14:paraId="5B15C4F0" w14:textId="77777777" w:rsidR="00BF1CFD" w:rsidRPr="00FC29E8" w:rsidRDefault="00BF1CFD" w:rsidP="00F8442F">
            <w:pPr>
              <w:pStyle w:val="TAL"/>
              <w:rPr>
                <w:lang w:eastAsia="zh-CN"/>
              </w:rPr>
            </w:pPr>
            <w:r w:rsidRPr="00FC29E8">
              <w:t>notifUri</w:t>
            </w:r>
          </w:p>
        </w:tc>
        <w:tc>
          <w:tcPr>
            <w:tcW w:w="1417" w:type="dxa"/>
            <w:vAlign w:val="center"/>
          </w:tcPr>
          <w:p w14:paraId="6D311BE1" w14:textId="77777777" w:rsidR="00BF1CFD" w:rsidRPr="00FC29E8" w:rsidRDefault="00BF1CFD" w:rsidP="00F8442F">
            <w:pPr>
              <w:pStyle w:val="TAL"/>
            </w:pPr>
            <w:r w:rsidRPr="00FC29E8">
              <w:t>Uri</w:t>
            </w:r>
          </w:p>
        </w:tc>
        <w:tc>
          <w:tcPr>
            <w:tcW w:w="425" w:type="dxa"/>
            <w:vAlign w:val="center"/>
          </w:tcPr>
          <w:p w14:paraId="100767C6" w14:textId="77777777" w:rsidR="00BF1CFD" w:rsidRPr="00FC29E8" w:rsidRDefault="00BF1CFD" w:rsidP="00F8442F">
            <w:pPr>
              <w:pStyle w:val="TAC"/>
              <w:rPr>
                <w:lang w:eastAsia="zh-CN"/>
              </w:rPr>
            </w:pPr>
            <w:r w:rsidRPr="00FC29E8">
              <w:t>C</w:t>
            </w:r>
          </w:p>
        </w:tc>
        <w:tc>
          <w:tcPr>
            <w:tcW w:w="1134" w:type="dxa"/>
            <w:vAlign w:val="center"/>
          </w:tcPr>
          <w:p w14:paraId="0724D31A" w14:textId="77777777" w:rsidR="00BF1CFD" w:rsidRPr="00FC29E8" w:rsidRDefault="00BF1CFD" w:rsidP="00F8442F">
            <w:pPr>
              <w:pStyle w:val="TAC"/>
              <w:rPr>
                <w:lang w:eastAsia="zh-CN"/>
              </w:rPr>
            </w:pPr>
            <w:r w:rsidRPr="00FC29E8">
              <w:t>0..1</w:t>
            </w:r>
          </w:p>
        </w:tc>
        <w:tc>
          <w:tcPr>
            <w:tcW w:w="3686" w:type="dxa"/>
            <w:vAlign w:val="center"/>
          </w:tcPr>
          <w:p w14:paraId="2AC33A74" w14:textId="77777777" w:rsidR="00BF1CFD" w:rsidRPr="00FC29E8" w:rsidRDefault="00BF1CFD" w:rsidP="00F8442F">
            <w:pPr>
              <w:pStyle w:val="TAL"/>
              <w:rPr>
                <w:rFonts w:cs="Arial"/>
                <w:szCs w:val="18"/>
              </w:rPr>
            </w:pPr>
            <w:r w:rsidRPr="00FC29E8">
              <w:rPr>
                <w:rFonts w:cs="Arial"/>
                <w:szCs w:val="18"/>
              </w:rPr>
              <w:t xml:space="preserve">Contains the URI via which the </w:t>
            </w:r>
            <w:r w:rsidRPr="00FC29E8">
              <w:rPr>
                <w:lang w:val="en-US"/>
              </w:rPr>
              <w:t>Policy Harmonization</w:t>
            </w:r>
            <w:r w:rsidRPr="00FC29E8">
              <w:rPr>
                <w:rFonts w:cs="Arial"/>
                <w:szCs w:val="18"/>
              </w:rPr>
              <w:t xml:space="preserve"> Notifications shall be delivered.</w:t>
            </w:r>
          </w:p>
          <w:p w14:paraId="1EA63BD9" w14:textId="77777777" w:rsidR="00BF1CFD" w:rsidRPr="00FC29E8" w:rsidRDefault="00BF1CFD" w:rsidP="00F8442F">
            <w:pPr>
              <w:pStyle w:val="TAL"/>
            </w:pPr>
          </w:p>
          <w:p w14:paraId="6A52C726" w14:textId="77777777" w:rsidR="00BF1CFD" w:rsidRPr="00FC29E8" w:rsidRDefault="00BF1CFD" w:rsidP="00F8442F">
            <w:pPr>
              <w:pStyle w:val="TAL"/>
            </w:pPr>
            <w:r w:rsidRPr="00FC29E8">
              <w:t>This attribute shall be present only when the "</w:t>
            </w:r>
            <w:r w:rsidRPr="00FC29E8">
              <w:rPr>
                <w:lang w:eastAsia="zh-CN"/>
              </w:rPr>
              <w:t>polHarmInd" attribute is present and set to "true".</w:t>
            </w:r>
          </w:p>
        </w:tc>
        <w:tc>
          <w:tcPr>
            <w:tcW w:w="1307" w:type="dxa"/>
            <w:vAlign w:val="center"/>
          </w:tcPr>
          <w:p w14:paraId="04AEFC69" w14:textId="77777777" w:rsidR="00BF1CFD" w:rsidRPr="00FC29E8" w:rsidRDefault="00BF1CFD" w:rsidP="00F8442F">
            <w:pPr>
              <w:pStyle w:val="TAL"/>
              <w:rPr>
                <w:rFonts w:cs="Arial"/>
                <w:szCs w:val="18"/>
              </w:rPr>
            </w:pPr>
          </w:p>
        </w:tc>
      </w:tr>
      <w:tr w:rsidR="00BF1CFD" w:rsidRPr="00FC29E8" w14:paraId="523039DC" w14:textId="77777777" w:rsidTr="00F8442F">
        <w:trPr>
          <w:jc w:val="center"/>
        </w:trPr>
        <w:tc>
          <w:tcPr>
            <w:tcW w:w="1555" w:type="dxa"/>
            <w:vAlign w:val="center"/>
          </w:tcPr>
          <w:p w14:paraId="104E5E52" w14:textId="77777777" w:rsidR="00BF1CFD" w:rsidRPr="00FC29E8" w:rsidRDefault="00BF1CFD" w:rsidP="00F8442F">
            <w:pPr>
              <w:pStyle w:val="TAL"/>
            </w:pPr>
            <w:r w:rsidRPr="00FC29E8">
              <w:t>harmonizationId</w:t>
            </w:r>
          </w:p>
        </w:tc>
        <w:tc>
          <w:tcPr>
            <w:tcW w:w="1417" w:type="dxa"/>
            <w:vAlign w:val="center"/>
          </w:tcPr>
          <w:p w14:paraId="29853B05" w14:textId="77777777" w:rsidR="00BF1CFD" w:rsidRPr="00FC29E8" w:rsidRDefault="00BF1CFD" w:rsidP="00F8442F">
            <w:pPr>
              <w:pStyle w:val="TAL"/>
            </w:pPr>
            <w:r w:rsidRPr="00FC29E8">
              <w:t>string</w:t>
            </w:r>
          </w:p>
        </w:tc>
        <w:tc>
          <w:tcPr>
            <w:tcW w:w="425" w:type="dxa"/>
            <w:vAlign w:val="center"/>
          </w:tcPr>
          <w:p w14:paraId="7735F060" w14:textId="77777777" w:rsidR="00BF1CFD" w:rsidRPr="00FC29E8" w:rsidRDefault="00BF1CFD" w:rsidP="00F8442F">
            <w:pPr>
              <w:pStyle w:val="TAC"/>
            </w:pPr>
            <w:r w:rsidRPr="00FC29E8">
              <w:t>O</w:t>
            </w:r>
          </w:p>
        </w:tc>
        <w:tc>
          <w:tcPr>
            <w:tcW w:w="1134" w:type="dxa"/>
            <w:vAlign w:val="center"/>
          </w:tcPr>
          <w:p w14:paraId="6B53909A" w14:textId="77777777" w:rsidR="00BF1CFD" w:rsidRPr="00FC29E8" w:rsidRDefault="00BF1CFD" w:rsidP="00F8442F">
            <w:pPr>
              <w:pStyle w:val="TAC"/>
            </w:pPr>
            <w:r w:rsidRPr="00FC29E8">
              <w:t>0..1</w:t>
            </w:r>
          </w:p>
        </w:tc>
        <w:tc>
          <w:tcPr>
            <w:tcW w:w="3686" w:type="dxa"/>
            <w:vAlign w:val="center"/>
          </w:tcPr>
          <w:p w14:paraId="7FDF5C34" w14:textId="77777777" w:rsidR="00BF1CFD" w:rsidRPr="00FC29E8" w:rsidRDefault="00BF1CFD" w:rsidP="00F8442F">
            <w:pPr>
              <w:pStyle w:val="TAL"/>
              <w:rPr>
                <w:rFonts w:cs="Arial"/>
                <w:szCs w:val="18"/>
              </w:rPr>
            </w:pPr>
            <w:r w:rsidRPr="00FC29E8">
              <w:rPr>
                <w:rFonts w:cs="Arial"/>
                <w:szCs w:val="18"/>
              </w:rPr>
              <w:t>Contains the harmonization identifier.</w:t>
            </w:r>
          </w:p>
          <w:p w14:paraId="36E12543" w14:textId="77777777" w:rsidR="00BF1CFD" w:rsidRPr="00FC29E8" w:rsidRDefault="00BF1CFD" w:rsidP="00F8442F">
            <w:pPr>
              <w:pStyle w:val="TAL"/>
              <w:rPr>
                <w:rFonts w:cs="Arial"/>
                <w:szCs w:val="18"/>
              </w:rPr>
            </w:pPr>
          </w:p>
          <w:p w14:paraId="765F443E" w14:textId="77777777" w:rsidR="00BF1CFD" w:rsidRPr="00FC29E8" w:rsidRDefault="00BF1CFD" w:rsidP="00F8442F">
            <w:pPr>
              <w:pStyle w:val="TAL"/>
              <w:rPr>
                <w:rFonts w:cs="Arial"/>
                <w:szCs w:val="18"/>
              </w:rPr>
            </w:pPr>
            <w:r w:rsidRPr="00FC29E8">
              <w:rPr>
                <w:rFonts w:cs="Arial"/>
                <w:szCs w:val="18"/>
              </w:rPr>
              <w:t>This attribute may only be present in a response to a policy provisioning/update request.</w:t>
            </w:r>
          </w:p>
          <w:p w14:paraId="3FC9F49C" w14:textId="77777777" w:rsidR="00BF1CFD" w:rsidRPr="00FC29E8" w:rsidRDefault="00BF1CFD" w:rsidP="00F8442F">
            <w:pPr>
              <w:pStyle w:val="TAL"/>
              <w:rPr>
                <w:rFonts w:cs="Arial"/>
                <w:szCs w:val="18"/>
              </w:rPr>
            </w:pPr>
          </w:p>
          <w:p w14:paraId="41B9E8B4" w14:textId="77777777" w:rsidR="00BF1CFD" w:rsidRPr="00FC29E8" w:rsidRDefault="00BF1CFD" w:rsidP="00F8442F">
            <w:pPr>
              <w:pStyle w:val="TAL"/>
              <w:rPr>
                <w:rFonts w:cs="Arial"/>
                <w:szCs w:val="18"/>
              </w:rPr>
            </w:pPr>
            <w:r w:rsidRPr="00FC29E8">
              <w:rPr>
                <w:rFonts w:cs="Arial"/>
                <w:szCs w:val="18"/>
              </w:rPr>
              <w:t>When this attribute is present, it indicates that policy harmonization of the provisioned/updated policy is still ongoing, i.e., the NSCE Server will notify the service consumer once the harmonization process in finalized.</w:t>
            </w:r>
          </w:p>
        </w:tc>
        <w:tc>
          <w:tcPr>
            <w:tcW w:w="1307" w:type="dxa"/>
            <w:vAlign w:val="center"/>
          </w:tcPr>
          <w:p w14:paraId="142107AD" w14:textId="77777777" w:rsidR="00BF1CFD" w:rsidRPr="00FC29E8" w:rsidRDefault="00BF1CFD" w:rsidP="00F8442F">
            <w:pPr>
              <w:pStyle w:val="TAL"/>
              <w:rPr>
                <w:rFonts w:cs="Arial"/>
                <w:szCs w:val="18"/>
              </w:rPr>
            </w:pPr>
          </w:p>
        </w:tc>
      </w:tr>
      <w:tr w:rsidR="00BF1CFD" w:rsidRPr="00FC29E8" w14:paraId="6BBEB86E" w14:textId="77777777" w:rsidTr="00F8442F">
        <w:trPr>
          <w:jc w:val="center"/>
        </w:trPr>
        <w:tc>
          <w:tcPr>
            <w:tcW w:w="1555" w:type="dxa"/>
            <w:vAlign w:val="center"/>
          </w:tcPr>
          <w:p w14:paraId="1F2887BD" w14:textId="77777777" w:rsidR="00BF1CFD" w:rsidRPr="00FC29E8" w:rsidRDefault="00BF1CFD" w:rsidP="00F8442F">
            <w:pPr>
              <w:pStyle w:val="TAL"/>
              <w:rPr>
                <w:lang w:eastAsia="zh-CN"/>
              </w:rPr>
            </w:pPr>
            <w:r w:rsidRPr="00FC29E8">
              <w:t>suppFeat</w:t>
            </w:r>
          </w:p>
        </w:tc>
        <w:tc>
          <w:tcPr>
            <w:tcW w:w="1417" w:type="dxa"/>
            <w:vAlign w:val="center"/>
          </w:tcPr>
          <w:p w14:paraId="70EC16D4" w14:textId="77777777" w:rsidR="00BF1CFD" w:rsidRPr="00FC29E8" w:rsidRDefault="00BF1CFD" w:rsidP="00F8442F">
            <w:pPr>
              <w:pStyle w:val="TAL"/>
            </w:pPr>
            <w:r w:rsidRPr="00FC29E8">
              <w:t>SupportedFeatures</w:t>
            </w:r>
          </w:p>
        </w:tc>
        <w:tc>
          <w:tcPr>
            <w:tcW w:w="425" w:type="dxa"/>
            <w:vAlign w:val="center"/>
          </w:tcPr>
          <w:p w14:paraId="2C34B38F" w14:textId="77777777" w:rsidR="00BF1CFD" w:rsidRPr="00FC29E8" w:rsidRDefault="00BF1CFD" w:rsidP="00F8442F">
            <w:pPr>
              <w:pStyle w:val="TAC"/>
              <w:rPr>
                <w:lang w:eastAsia="zh-CN"/>
              </w:rPr>
            </w:pPr>
            <w:r w:rsidRPr="00FC29E8">
              <w:t>C</w:t>
            </w:r>
          </w:p>
        </w:tc>
        <w:tc>
          <w:tcPr>
            <w:tcW w:w="1134" w:type="dxa"/>
            <w:vAlign w:val="center"/>
          </w:tcPr>
          <w:p w14:paraId="7CD9480B" w14:textId="77777777" w:rsidR="00BF1CFD" w:rsidRPr="00FC29E8" w:rsidRDefault="00BF1CFD" w:rsidP="00F8442F">
            <w:pPr>
              <w:pStyle w:val="TAC"/>
              <w:rPr>
                <w:lang w:eastAsia="zh-CN"/>
              </w:rPr>
            </w:pPr>
            <w:r w:rsidRPr="00FC29E8">
              <w:t>0..1</w:t>
            </w:r>
          </w:p>
        </w:tc>
        <w:tc>
          <w:tcPr>
            <w:tcW w:w="3686" w:type="dxa"/>
            <w:vAlign w:val="center"/>
          </w:tcPr>
          <w:p w14:paraId="36ADB8B2" w14:textId="4E8C28A5" w:rsidR="00BF1CFD" w:rsidRPr="00FC29E8" w:rsidRDefault="00BF1CFD" w:rsidP="00F8442F">
            <w:pPr>
              <w:pStyle w:val="TAL"/>
            </w:pPr>
            <w:r w:rsidRPr="00FC29E8">
              <w:t>Contains the list of supported features among the ones defined in clause </w:t>
            </w:r>
            <w:r w:rsidRPr="00FC29E8">
              <w:rPr>
                <w:noProof/>
                <w:lang w:eastAsia="zh-CN"/>
              </w:rPr>
              <w:t>6.3</w:t>
            </w:r>
            <w:r w:rsidRPr="00FC29E8">
              <w:t>.8.</w:t>
            </w:r>
          </w:p>
          <w:p w14:paraId="41935151" w14:textId="77777777" w:rsidR="00BF1CFD" w:rsidRPr="00FC29E8" w:rsidRDefault="00BF1CFD" w:rsidP="00F8442F">
            <w:pPr>
              <w:pStyle w:val="TAL"/>
            </w:pPr>
          </w:p>
          <w:p w14:paraId="4BA3634C" w14:textId="77777777" w:rsidR="00BF1CFD" w:rsidRPr="00FC29E8" w:rsidRDefault="00BF1CFD" w:rsidP="00F8442F">
            <w:pPr>
              <w:pStyle w:val="TAL"/>
              <w:rPr>
                <w:lang w:val="en-US"/>
              </w:rPr>
            </w:pPr>
            <w:r w:rsidRPr="00FC29E8">
              <w:t>This attribute shall be present only if feature negotiation needs to take place.</w:t>
            </w:r>
          </w:p>
        </w:tc>
        <w:tc>
          <w:tcPr>
            <w:tcW w:w="1307" w:type="dxa"/>
            <w:vAlign w:val="center"/>
          </w:tcPr>
          <w:p w14:paraId="56253067" w14:textId="77777777" w:rsidR="00BF1CFD" w:rsidRPr="00FC29E8" w:rsidRDefault="00BF1CFD" w:rsidP="00F8442F">
            <w:pPr>
              <w:pStyle w:val="TAL"/>
              <w:rPr>
                <w:rFonts w:cs="Arial"/>
                <w:szCs w:val="18"/>
              </w:rPr>
            </w:pPr>
          </w:p>
        </w:tc>
      </w:tr>
      <w:tr w:rsidR="00BF1CFD" w:rsidRPr="00FC29E8" w14:paraId="16C3D788" w14:textId="77777777" w:rsidTr="00F8442F">
        <w:trPr>
          <w:jc w:val="center"/>
        </w:trPr>
        <w:tc>
          <w:tcPr>
            <w:tcW w:w="9524" w:type="dxa"/>
            <w:gridSpan w:val="6"/>
            <w:vAlign w:val="center"/>
          </w:tcPr>
          <w:p w14:paraId="0EB64C13" w14:textId="77777777" w:rsidR="00BF1CFD" w:rsidRPr="00FC29E8" w:rsidRDefault="00BF1CFD" w:rsidP="00F8442F">
            <w:pPr>
              <w:pStyle w:val="TAN"/>
            </w:pPr>
            <w:r w:rsidRPr="00FC29E8">
              <w:t>NOTE 1:</w:t>
            </w:r>
            <w:r w:rsidRPr="00FC29E8">
              <w:tab/>
              <w:t>At least one of these attributes shall be present, unless the provisioned policy is a default policy (i.e., the "</w:t>
            </w:r>
            <w:r w:rsidRPr="00FC29E8">
              <w:rPr>
                <w:lang w:eastAsia="zh-CN"/>
              </w:rPr>
              <w:t>defaultPolInd" attribute is present and set to "true"), in which case these attributes are both optional</w:t>
            </w:r>
            <w:r w:rsidRPr="00FC29E8">
              <w:t>.</w:t>
            </w:r>
          </w:p>
          <w:p w14:paraId="02912EFA" w14:textId="77777777" w:rsidR="00BF1CFD" w:rsidRPr="00FC29E8" w:rsidRDefault="00BF1CFD" w:rsidP="00F8442F">
            <w:pPr>
              <w:pStyle w:val="TAN"/>
            </w:pPr>
            <w:r w:rsidRPr="00FC29E8">
              <w:t>NOTE 2:</w:t>
            </w:r>
            <w:r w:rsidRPr="00FC29E8">
              <w:tab/>
              <w:t>In case of a default policy provisioning (i.e., when the "</w:t>
            </w:r>
            <w:r w:rsidRPr="00FC29E8">
              <w:rPr>
                <w:lang w:eastAsia="zh-CN"/>
              </w:rPr>
              <w:t>defaultPolInd" attribute is present and set to "true"), both the "</w:t>
            </w:r>
            <w:r w:rsidRPr="00FC29E8">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72304469" w14:textId="77777777" w:rsidR="00BF1CFD" w:rsidRPr="00FC29E8" w:rsidRDefault="00BF1CFD" w:rsidP="00BF1CFD"/>
    <w:p w14:paraId="0BEE6EE1" w14:textId="37C353B4" w:rsidR="00BF1CFD" w:rsidRPr="00FC29E8" w:rsidRDefault="00BF1CFD" w:rsidP="00BF1CFD">
      <w:pPr>
        <w:pStyle w:val="51"/>
      </w:pPr>
      <w:bookmarkStart w:id="1403" w:name="_Toc151743226"/>
      <w:bookmarkStart w:id="1404" w:name="_Toc151743691"/>
      <w:bookmarkStart w:id="1405" w:name="_Toc157434695"/>
      <w:bookmarkStart w:id="1406" w:name="_Toc157436410"/>
      <w:bookmarkStart w:id="1407" w:name="_Toc157440250"/>
      <w:r w:rsidRPr="00FC29E8">
        <w:rPr>
          <w:noProof/>
          <w:lang w:eastAsia="zh-CN"/>
        </w:rPr>
        <w:t>6.3</w:t>
      </w:r>
      <w:r w:rsidRPr="00FC29E8">
        <w:t>.6.2.3</w:t>
      </w:r>
      <w:r w:rsidRPr="00FC29E8">
        <w:tab/>
        <w:t>Type: PolicyPatch</w:t>
      </w:r>
      <w:bookmarkEnd w:id="1403"/>
      <w:bookmarkEnd w:id="1404"/>
      <w:bookmarkEnd w:id="1405"/>
      <w:bookmarkEnd w:id="1406"/>
      <w:bookmarkEnd w:id="1407"/>
    </w:p>
    <w:p w14:paraId="55206F73" w14:textId="4CCA2C5D" w:rsidR="00BF1CFD" w:rsidRPr="00FC29E8" w:rsidRDefault="00BF1CFD" w:rsidP="00BF1CFD">
      <w:pPr>
        <w:pStyle w:val="TH"/>
      </w:pPr>
      <w:r w:rsidRPr="00FC29E8">
        <w:rPr>
          <w:noProof/>
        </w:rPr>
        <w:t>Table </w:t>
      </w:r>
      <w:r w:rsidRPr="00FC29E8">
        <w:rPr>
          <w:noProof/>
          <w:lang w:eastAsia="zh-CN"/>
        </w:rPr>
        <w:t>6.3</w:t>
      </w:r>
      <w:r w:rsidRPr="00FC29E8">
        <w:t xml:space="preserve">.6.2.3-1: </w:t>
      </w:r>
      <w:r w:rsidRPr="00FC29E8">
        <w:rPr>
          <w:noProof/>
        </w:rPr>
        <w:t xml:space="preserve">Definition of type </w:t>
      </w:r>
      <w:r w:rsidRPr="00FC29E8">
        <w:t>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6203C111" w14:textId="77777777" w:rsidTr="00F8442F">
        <w:trPr>
          <w:jc w:val="center"/>
        </w:trPr>
        <w:tc>
          <w:tcPr>
            <w:tcW w:w="1555" w:type="dxa"/>
            <w:shd w:val="clear" w:color="auto" w:fill="C0C0C0"/>
            <w:vAlign w:val="center"/>
            <w:hideMark/>
          </w:tcPr>
          <w:p w14:paraId="58607414" w14:textId="77777777" w:rsidR="00BF1CFD" w:rsidRPr="00FC29E8" w:rsidRDefault="00BF1CFD" w:rsidP="00F8442F">
            <w:pPr>
              <w:pStyle w:val="TAH"/>
            </w:pPr>
            <w:r w:rsidRPr="00FC29E8">
              <w:t>Attribute name</w:t>
            </w:r>
          </w:p>
        </w:tc>
        <w:tc>
          <w:tcPr>
            <w:tcW w:w="1417" w:type="dxa"/>
            <w:shd w:val="clear" w:color="auto" w:fill="C0C0C0"/>
            <w:vAlign w:val="center"/>
            <w:hideMark/>
          </w:tcPr>
          <w:p w14:paraId="0752134A" w14:textId="77777777" w:rsidR="00BF1CFD" w:rsidRPr="00FC29E8" w:rsidRDefault="00BF1CFD" w:rsidP="00F8442F">
            <w:pPr>
              <w:pStyle w:val="TAH"/>
            </w:pPr>
            <w:r w:rsidRPr="00FC29E8">
              <w:t>Data type</w:t>
            </w:r>
          </w:p>
        </w:tc>
        <w:tc>
          <w:tcPr>
            <w:tcW w:w="425" w:type="dxa"/>
            <w:shd w:val="clear" w:color="auto" w:fill="C0C0C0"/>
            <w:vAlign w:val="center"/>
            <w:hideMark/>
          </w:tcPr>
          <w:p w14:paraId="72BAA032" w14:textId="77777777" w:rsidR="00BF1CFD" w:rsidRPr="00FC29E8" w:rsidRDefault="00BF1CFD" w:rsidP="00F8442F">
            <w:pPr>
              <w:pStyle w:val="TAH"/>
            </w:pPr>
            <w:r w:rsidRPr="00FC29E8">
              <w:t>P</w:t>
            </w:r>
          </w:p>
        </w:tc>
        <w:tc>
          <w:tcPr>
            <w:tcW w:w="1134" w:type="dxa"/>
            <w:shd w:val="clear" w:color="auto" w:fill="C0C0C0"/>
            <w:vAlign w:val="center"/>
          </w:tcPr>
          <w:p w14:paraId="7CA0A5B5" w14:textId="77777777" w:rsidR="00BF1CFD" w:rsidRPr="00FC29E8" w:rsidRDefault="00BF1CFD" w:rsidP="00F8442F">
            <w:pPr>
              <w:pStyle w:val="TAH"/>
            </w:pPr>
            <w:r w:rsidRPr="00FC29E8">
              <w:t>Cardinality</w:t>
            </w:r>
          </w:p>
        </w:tc>
        <w:tc>
          <w:tcPr>
            <w:tcW w:w="3686" w:type="dxa"/>
            <w:shd w:val="clear" w:color="auto" w:fill="C0C0C0"/>
            <w:vAlign w:val="center"/>
            <w:hideMark/>
          </w:tcPr>
          <w:p w14:paraId="3A020139"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79F5B3E8"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5A1AF85C" w14:textId="77777777" w:rsidTr="00F8442F">
        <w:trPr>
          <w:jc w:val="center"/>
        </w:trPr>
        <w:tc>
          <w:tcPr>
            <w:tcW w:w="1555" w:type="dxa"/>
            <w:vAlign w:val="center"/>
          </w:tcPr>
          <w:p w14:paraId="451297B2" w14:textId="77777777" w:rsidR="00BF1CFD" w:rsidRPr="00FC29E8" w:rsidRDefault="00BF1CFD" w:rsidP="00F8442F">
            <w:pPr>
              <w:pStyle w:val="TAL"/>
            </w:pPr>
            <w:r w:rsidRPr="00FC29E8">
              <w:t>netSliceId</w:t>
            </w:r>
          </w:p>
        </w:tc>
        <w:tc>
          <w:tcPr>
            <w:tcW w:w="1417" w:type="dxa"/>
            <w:vAlign w:val="center"/>
          </w:tcPr>
          <w:p w14:paraId="75525E6E" w14:textId="0314BBBD" w:rsidR="00BF1CFD" w:rsidRPr="00FC29E8" w:rsidRDefault="00BF1CFD" w:rsidP="00F8442F">
            <w:pPr>
              <w:pStyle w:val="TAL"/>
            </w:pPr>
            <w:r w:rsidRPr="00FC29E8">
              <w:t>NetSliceId</w:t>
            </w:r>
          </w:p>
        </w:tc>
        <w:tc>
          <w:tcPr>
            <w:tcW w:w="425" w:type="dxa"/>
            <w:vAlign w:val="center"/>
          </w:tcPr>
          <w:p w14:paraId="73FD88D6" w14:textId="77777777" w:rsidR="00BF1CFD" w:rsidRPr="00FC29E8" w:rsidRDefault="00BF1CFD" w:rsidP="00F8442F">
            <w:pPr>
              <w:pStyle w:val="TAC"/>
            </w:pPr>
            <w:r w:rsidRPr="00FC29E8">
              <w:t>O</w:t>
            </w:r>
          </w:p>
        </w:tc>
        <w:tc>
          <w:tcPr>
            <w:tcW w:w="1134" w:type="dxa"/>
            <w:vAlign w:val="center"/>
          </w:tcPr>
          <w:p w14:paraId="607762B7" w14:textId="77777777" w:rsidR="00BF1CFD" w:rsidRPr="00FC29E8" w:rsidRDefault="00BF1CFD" w:rsidP="00F8442F">
            <w:pPr>
              <w:pStyle w:val="TAC"/>
            </w:pPr>
            <w:r w:rsidRPr="00FC29E8">
              <w:t>0..1</w:t>
            </w:r>
          </w:p>
        </w:tc>
        <w:tc>
          <w:tcPr>
            <w:tcW w:w="3686" w:type="dxa"/>
            <w:vAlign w:val="center"/>
          </w:tcPr>
          <w:p w14:paraId="5F12F2C0" w14:textId="77777777" w:rsidR="00BF1CFD" w:rsidRPr="00FC29E8" w:rsidRDefault="00BF1CFD" w:rsidP="00F8442F">
            <w:pPr>
              <w:pStyle w:val="TAL"/>
            </w:pPr>
            <w:r w:rsidRPr="00FC29E8">
              <w:t>Contains the identifier for the concerned network slice.</w:t>
            </w:r>
          </w:p>
        </w:tc>
        <w:tc>
          <w:tcPr>
            <w:tcW w:w="1307" w:type="dxa"/>
            <w:vAlign w:val="center"/>
          </w:tcPr>
          <w:p w14:paraId="74F79BA5" w14:textId="77777777" w:rsidR="00BF1CFD" w:rsidRPr="00FC29E8" w:rsidRDefault="00BF1CFD" w:rsidP="00F8442F">
            <w:pPr>
              <w:pStyle w:val="TAL"/>
              <w:rPr>
                <w:rFonts w:cs="Arial"/>
                <w:szCs w:val="18"/>
              </w:rPr>
            </w:pPr>
          </w:p>
        </w:tc>
      </w:tr>
      <w:tr w:rsidR="00BF1CFD" w:rsidRPr="00FC29E8" w14:paraId="62DAA9C4" w14:textId="77777777" w:rsidTr="00F8442F">
        <w:trPr>
          <w:jc w:val="center"/>
        </w:trPr>
        <w:tc>
          <w:tcPr>
            <w:tcW w:w="1555" w:type="dxa"/>
            <w:vAlign w:val="center"/>
          </w:tcPr>
          <w:p w14:paraId="57B6BF28" w14:textId="77777777" w:rsidR="00BF1CFD" w:rsidRPr="00FC29E8" w:rsidRDefault="00BF1CFD" w:rsidP="00F8442F">
            <w:pPr>
              <w:pStyle w:val="TAL"/>
            </w:pPr>
            <w:r w:rsidRPr="00FC29E8">
              <w:rPr>
                <w:lang w:eastAsia="zh-CN"/>
              </w:rPr>
              <w:t>reqDnn</w:t>
            </w:r>
          </w:p>
        </w:tc>
        <w:tc>
          <w:tcPr>
            <w:tcW w:w="1417" w:type="dxa"/>
            <w:vAlign w:val="center"/>
          </w:tcPr>
          <w:p w14:paraId="18D0444A" w14:textId="77777777" w:rsidR="00BF1CFD" w:rsidRPr="00FC29E8" w:rsidRDefault="00BF1CFD" w:rsidP="00F8442F">
            <w:pPr>
              <w:pStyle w:val="TAL"/>
            </w:pPr>
            <w:r w:rsidRPr="00FC29E8">
              <w:t>Dnn</w:t>
            </w:r>
          </w:p>
        </w:tc>
        <w:tc>
          <w:tcPr>
            <w:tcW w:w="425" w:type="dxa"/>
            <w:vAlign w:val="center"/>
          </w:tcPr>
          <w:p w14:paraId="08D88DCC" w14:textId="77777777" w:rsidR="00BF1CFD" w:rsidRPr="00FC29E8" w:rsidRDefault="00BF1CFD" w:rsidP="00F8442F">
            <w:pPr>
              <w:pStyle w:val="TAC"/>
            </w:pPr>
            <w:r w:rsidRPr="00FC29E8">
              <w:rPr>
                <w:lang w:eastAsia="zh-CN"/>
              </w:rPr>
              <w:t>O</w:t>
            </w:r>
          </w:p>
        </w:tc>
        <w:tc>
          <w:tcPr>
            <w:tcW w:w="1134" w:type="dxa"/>
            <w:vAlign w:val="center"/>
          </w:tcPr>
          <w:p w14:paraId="76C48673" w14:textId="77777777" w:rsidR="00BF1CFD" w:rsidRPr="00FC29E8" w:rsidRDefault="00BF1CFD" w:rsidP="00F8442F">
            <w:pPr>
              <w:pStyle w:val="TAC"/>
            </w:pPr>
            <w:r w:rsidRPr="00FC29E8">
              <w:rPr>
                <w:lang w:eastAsia="zh-CN"/>
              </w:rPr>
              <w:t>0..</w:t>
            </w:r>
            <w:r w:rsidRPr="00FC29E8">
              <w:rPr>
                <w:rFonts w:hint="eastAsia"/>
                <w:lang w:eastAsia="zh-CN"/>
              </w:rPr>
              <w:t>1</w:t>
            </w:r>
          </w:p>
        </w:tc>
        <w:tc>
          <w:tcPr>
            <w:tcW w:w="3686" w:type="dxa"/>
            <w:vAlign w:val="center"/>
          </w:tcPr>
          <w:p w14:paraId="6C66E495" w14:textId="77777777" w:rsidR="00BF1CFD" w:rsidRPr="00FC29E8" w:rsidRDefault="00BF1CFD" w:rsidP="00F8442F">
            <w:pPr>
              <w:pStyle w:val="TAL"/>
            </w:pPr>
            <w:r w:rsidRPr="00FC29E8">
              <w:rPr>
                <w:lang w:val="en-US"/>
              </w:rPr>
              <w:t>Contains the requested DNN.</w:t>
            </w:r>
          </w:p>
        </w:tc>
        <w:tc>
          <w:tcPr>
            <w:tcW w:w="1307" w:type="dxa"/>
            <w:vAlign w:val="center"/>
          </w:tcPr>
          <w:p w14:paraId="425C1D3E" w14:textId="77777777" w:rsidR="00BF1CFD" w:rsidRPr="00FC29E8" w:rsidRDefault="00BF1CFD" w:rsidP="00F8442F">
            <w:pPr>
              <w:pStyle w:val="TAL"/>
              <w:rPr>
                <w:rFonts w:cs="Arial"/>
                <w:szCs w:val="18"/>
              </w:rPr>
            </w:pPr>
          </w:p>
        </w:tc>
      </w:tr>
      <w:tr w:rsidR="00BF1CFD" w:rsidRPr="00FC29E8" w14:paraId="568AA99C" w14:textId="77777777" w:rsidTr="00F8442F">
        <w:trPr>
          <w:jc w:val="center"/>
        </w:trPr>
        <w:tc>
          <w:tcPr>
            <w:tcW w:w="1555" w:type="dxa"/>
            <w:vAlign w:val="center"/>
          </w:tcPr>
          <w:p w14:paraId="79AFA0A9" w14:textId="77777777" w:rsidR="00BF1CFD" w:rsidRPr="00FC29E8" w:rsidRDefault="00BF1CFD" w:rsidP="00F8442F">
            <w:pPr>
              <w:pStyle w:val="TAL"/>
              <w:rPr>
                <w:lang w:eastAsia="zh-CN"/>
              </w:rPr>
            </w:pPr>
            <w:r w:rsidRPr="00FC29E8">
              <w:rPr>
                <w:lang w:eastAsia="zh-CN"/>
              </w:rPr>
              <w:t>polHarmInd</w:t>
            </w:r>
          </w:p>
        </w:tc>
        <w:tc>
          <w:tcPr>
            <w:tcW w:w="1417" w:type="dxa"/>
            <w:vAlign w:val="center"/>
          </w:tcPr>
          <w:p w14:paraId="61B37924" w14:textId="77777777" w:rsidR="00BF1CFD" w:rsidRPr="00FC29E8" w:rsidRDefault="00BF1CFD" w:rsidP="00F8442F">
            <w:pPr>
              <w:pStyle w:val="TAL"/>
            </w:pPr>
            <w:r w:rsidRPr="00FC29E8">
              <w:t>boolean</w:t>
            </w:r>
          </w:p>
        </w:tc>
        <w:tc>
          <w:tcPr>
            <w:tcW w:w="425" w:type="dxa"/>
            <w:vAlign w:val="center"/>
          </w:tcPr>
          <w:p w14:paraId="3D3B3CC2" w14:textId="77777777" w:rsidR="00BF1CFD" w:rsidRPr="00FC29E8" w:rsidRDefault="00BF1CFD" w:rsidP="00F8442F">
            <w:pPr>
              <w:pStyle w:val="TAC"/>
              <w:rPr>
                <w:lang w:eastAsia="zh-CN"/>
              </w:rPr>
            </w:pPr>
            <w:r w:rsidRPr="00FC29E8">
              <w:rPr>
                <w:lang w:eastAsia="zh-CN"/>
              </w:rPr>
              <w:t>O</w:t>
            </w:r>
          </w:p>
        </w:tc>
        <w:tc>
          <w:tcPr>
            <w:tcW w:w="1134" w:type="dxa"/>
            <w:vAlign w:val="center"/>
          </w:tcPr>
          <w:p w14:paraId="2496C0C9" w14:textId="77777777" w:rsidR="00BF1CFD" w:rsidRPr="00FC29E8" w:rsidRDefault="00BF1CFD" w:rsidP="00F8442F">
            <w:pPr>
              <w:pStyle w:val="TAC"/>
              <w:rPr>
                <w:lang w:eastAsia="zh-CN"/>
              </w:rPr>
            </w:pPr>
            <w:r w:rsidRPr="00FC29E8">
              <w:rPr>
                <w:lang w:eastAsia="zh-CN"/>
              </w:rPr>
              <w:t>0..1</w:t>
            </w:r>
          </w:p>
        </w:tc>
        <w:tc>
          <w:tcPr>
            <w:tcW w:w="3686" w:type="dxa"/>
            <w:vAlign w:val="center"/>
          </w:tcPr>
          <w:p w14:paraId="466E9E7C" w14:textId="77777777" w:rsidR="00BF1CFD" w:rsidRPr="00FC29E8" w:rsidRDefault="00BF1CFD" w:rsidP="00F8442F">
            <w:pPr>
              <w:pStyle w:val="TAL"/>
              <w:rPr>
                <w:lang w:val="en-US"/>
              </w:rPr>
            </w:pPr>
            <w:r w:rsidRPr="00FC29E8">
              <w:rPr>
                <w:lang w:val="en-US"/>
              </w:rPr>
              <w:t>Contains the policy harmonization indication. It indicates whether policy harmonization is requested or not, i.e.:</w:t>
            </w:r>
          </w:p>
          <w:p w14:paraId="1CC2CF1E" w14:textId="77777777" w:rsidR="00BF1CFD" w:rsidRPr="00FC29E8" w:rsidRDefault="00BF1CFD" w:rsidP="00F8442F">
            <w:pPr>
              <w:pStyle w:val="TAL"/>
              <w:ind w:left="284" w:hanging="284"/>
              <w:rPr>
                <w:lang w:val="en-US"/>
              </w:rPr>
            </w:pPr>
            <w:r w:rsidRPr="00FC29E8">
              <w:rPr>
                <w:lang w:val="en-US"/>
              </w:rPr>
              <w:t>-</w:t>
            </w:r>
            <w:r w:rsidRPr="00FC29E8">
              <w:rPr>
                <w:lang w:val="en-US"/>
              </w:rPr>
              <w:tab/>
              <w:t>"true" means that policy harmonization is requested.</w:t>
            </w:r>
          </w:p>
          <w:p w14:paraId="78908417" w14:textId="77777777" w:rsidR="00BF1CFD" w:rsidRPr="00FC29E8" w:rsidRDefault="00BF1CFD" w:rsidP="00F8442F">
            <w:pPr>
              <w:pStyle w:val="TAL"/>
              <w:ind w:left="284" w:hanging="284"/>
              <w:rPr>
                <w:lang w:val="en-US"/>
              </w:rPr>
            </w:pPr>
            <w:r w:rsidRPr="00FC29E8">
              <w:rPr>
                <w:lang w:val="en-US"/>
              </w:rPr>
              <w:t>-</w:t>
            </w:r>
            <w:r w:rsidRPr="00FC29E8">
              <w:rPr>
                <w:lang w:val="en-US"/>
              </w:rPr>
              <w:tab/>
              <w:t>"false" means that policy harmonization is not requested.</w:t>
            </w:r>
          </w:p>
          <w:p w14:paraId="5B287086" w14:textId="77777777" w:rsidR="00BF1CFD" w:rsidRPr="00FC29E8" w:rsidRDefault="00BF1CFD" w:rsidP="00F8442F">
            <w:pPr>
              <w:pStyle w:val="TAL"/>
              <w:ind w:left="284" w:hanging="284"/>
              <w:rPr>
                <w:lang w:val="en-US"/>
              </w:rPr>
            </w:pPr>
            <w:r w:rsidRPr="00FC29E8">
              <w:rPr>
                <w:lang w:val="en-US"/>
              </w:rPr>
              <w:t>-</w:t>
            </w:r>
            <w:r w:rsidRPr="00FC29E8">
              <w:rPr>
                <w:lang w:val="en-US"/>
              </w:rPr>
              <w:tab/>
              <w:t>The default value when omitted and not previously provisioned is "false".</w:t>
            </w:r>
          </w:p>
        </w:tc>
        <w:tc>
          <w:tcPr>
            <w:tcW w:w="1307" w:type="dxa"/>
            <w:vAlign w:val="center"/>
          </w:tcPr>
          <w:p w14:paraId="39719C6C" w14:textId="77777777" w:rsidR="00BF1CFD" w:rsidRPr="00FC29E8" w:rsidRDefault="00BF1CFD" w:rsidP="00F8442F">
            <w:pPr>
              <w:pStyle w:val="TAL"/>
              <w:rPr>
                <w:rFonts w:cs="Arial"/>
                <w:szCs w:val="18"/>
              </w:rPr>
            </w:pPr>
          </w:p>
        </w:tc>
      </w:tr>
      <w:tr w:rsidR="00BF1CFD" w:rsidRPr="00FC29E8" w14:paraId="79538BBA" w14:textId="77777777" w:rsidTr="00F8442F">
        <w:trPr>
          <w:jc w:val="center"/>
        </w:trPr>
        <w:tc>
          <w:tcPr>
            <w:tcW w:w="1555" w:type="dxa"/>
            <w:vAlign w:val="center"/>
          </w:tcPr>
          <w:p w14:paraId="20999F5D" w14:textId="77777777" w:rsidR="00BF1CFD" w:rsidRPr="00FC29E8" w:rsidRDefault="00BF1CFD" w:rsidP="00F8442F">
            <w:pPr>
              <w:pStyle w:val="TAL"/>
              <w:rPr>
                <w:lang w:eastAsia="zh-CN"/>
              </w:rPr>
            </w:pPr>
            <w:r w:rsidRPr="00FC29E8">
              <w:rPr>
                <w:lang w:eastAsia="zh-CN"/>
              </w:rPr>
              <w:t>policy</w:t>
            </w:r>
          </w:p>
        </w:tc>
        <w:tc>
          <w:tcPr>
            <w:tcW w:w="1417" w:type="dxa"/>
            <w:vAlign w:val="center"/>
          </w:tcPr>
          <w:p w14:paraId="40837685" w14:textId="77777777" w:rsidR="00BF1CFD" w:rsidRPr="00FC29E8" w:rsidRDefault="00BF1CFD" w:rsidP="00F8442F">
            <w:pPr>
              <w:pStyle w:val="TAL"/>
            </w:pPr>
            <w:r w:rsidRPr="00FC29E8">
              <w:t>PolicyData</w:t>
            </w:r>
          </w:p>
        </w:tc>
        <w:tc>
          <w:tcPr>
            <w:tcW w:w="425" w:type="dxa"/>
            <w:vAlign w:val="center"/>
          </w:tcPr>
          <w:p w14:paraId="0E66ADF4" w14:textId="77777777" w:rsidR="00BF1CFD" w:rsidRPr="00FC29E8" w:rsidRDefault="00BF1CFD" w:rsidP="00F8442F">
            <w:pPr>
              <w:pStyle w:val="TAC"/>
              <w:rPr>
                <w:lang w:eastAsia="zh-CN"/>
              </w:rPr>
            </w:pPr>
            <w:r w:rsidRPr="00FC29E8">
              <w:rPr>
                <w:lang w:eastAsia="zh-CN"/>
              </w:rPr>
              <w:t>O</w:t>
            </w:r>
          </w:p>
        </w:tc>
        <w:tc>
          <w:tcPr>
            <w:tcW w:w="1134" w:type="dxa"/>
            <w:vAlign w:val="center"/>
          </w:tcPr>
          <w:p w14:paraId="142C10C2" w14:textId="77777777" w:rsidR="00BF1CFD" w:rsidRPr="00FC29E8" w:rsidRDefault="00BF1CFD" w:rsidP="00F8442F">
            <w:pPr>
              <w:pStyle w:val="TAC"/>
              <w:rPr>
                <w:lang w:eastAsia="zh-CN"/>
              </w:rPr>
            </w:pPr>
            <w:r w:rsidRPr="00FC29E8">
              <w:rPr>
                <w:lang w:eastAsia="zh-CN"/>
              </w:rPr>
              <w:t>0..1</w:t>
            </w:r>
          </w:p>
        </w:tc>
        <w:tc>
          <w:tcPr>
            <w:tcW w:w="3686" w:type="dxa"/>
            <w:vAlign w:val="center"/>
          </w:tcPr>
          <w:p w14:paraId="798B8EE8" w14:textId="77777777" w:rsidR="00BF1CFD" w:rsidRPr="00FC29E8" w:rsidRDefault="00BF1CFD" w:rsidP="00F8442F">
            <w:pPr>
              <w:pStyle w:val="TAL"/>
              <w:rPr>
                <w:lang w:val="en-US"/>
              </w:rPr>
            </w:pPr>
            <w:r w:rsidRPr="00FC29E8">
              <w:rPr>
                <w:lang w:val="en-US"/>
              </w:rPr>
              <w:t>Contains the updated policy content data.</w:t>
            </w:r>
          </w:p>
        </w:tc>
        <w:tc>
          <w:tcPr>
            <w:tcW w:w="1307" w:type="dxa"/>
            <w:vAlign w:val="center"/>
          </w:tcPr>
          <w:p w14:paraId="79F64F77" w14:textId="77777777" w:rsidR="00BF1CFD" w:rsidRPr="00FC29E8" w:rsidRDefault="00BF1CFD" w:rsidP="00F8442F">
            <w:pPr>
              <w:pStyle w:val="TAL"/>
              <w:rPr>
                <w:rFonts w:cs="Arial"/>
                <w:szCs w:val="18"/>
              </w:rPr>
            </w:pPr>
          </w:p>
        </w:tc>
      </w:tr>
      <w:tr w:rsidR="00BF1CFD" w:rsidRPr="00FC29E8" w14:paraId="41A7EC1C" w14:textId="77777777" w:rsidTr="00F8442F">
        <w:trPr>
          <w:jc w:val="center"/>
        </w:trPr>
        <w:tc>
          <w:tcPr>
            <w:tcW w:w="1555" w:type="dxa"/>
            <w:vAlign w:val="center"/>
          </w:tcPr>
          <w:p w14:paraId="15245662" w14:textId="77777777" w:rsidR="00BF1CFD" w:rsidRPr="00FC29E8" w:rsidRDefault="00BF1CFD" w:rsidP="00F8442F">
            <w:pPr>
              <w:pStyle w:val="TAL"/>
              <w:rPr>
                <w:lang w:eastAsia="zh-CN"/>
              </w:rPr>
            </w:pPr>
            <w:r w:rsidRPr="00FC29E8">
              <w:rPr>
                <w:lang w:eastAsia="zh-CN"/>
              </w:rPr>
              <w:t>defaultPolInd</w:t>
            </w:r>
          </w:p>
        </w:tc>
        <w:tc>
          <w:tcPr>
            <w:tcW w:w="1417" w:type="dxa"/>
            <w:vAlign w:val="center"/>
          </w:tcPr>
          <w:p w14:paraId="2E12B22A" w14:textId="77777777" w:rsidR="00BF1CFD" w:rsidRPr="00FC29E8" w:rsidRDefault="00BF1CFD" w:rsidP="00F8442F">
            <w:pPr>
              <w:pStyle w:val="TAL"/>
            </w:pPr>
            <w:r w:rsidRPr="00FC29E8">
              <w:t>boolean</w:t>
            </w:r>
          </w:p>
        </w:tc>
        <w:tc>
          <w:tcPr>
            <w:tcW w:w="425" w:type="dxa"/>
            <w:vAlign w:val="center"/>
          </w:tcPr>
          <w:p w14:paraId="1E49B074" w14:textId="77777777" w:rsidR="00BF1CFD" w:rsidRPr="00FC29E8" w:rsidRDefault="00BF1CFD" w:rsidP="00F8442F">
            <w:pPr>
              <w:pStyle w:val="TAC"/>
              <w:rPr>
                <w:lang w:eastAsia="zh-CN"/>
              </w:rPr>
            </w:pPr>
            <w:r w:rsidRPr="00FC29E8">
              <w:rPr>
                <w:lang w:eastAsia="zh-CN"/>
              </w:rPr>
              <w:t>O</w:t>
            </w:r>
          </w:p>
        </w:tc>
        <w:tc>
          <w:tcPr>
            <w:tcW w:w="1134" w:type="dxa"/>
            <w:vAlign w:val="center"/>
          </w:tcPr>
          <w:p w14:paraId="0C0318A7" w14:textId="77777777" w:rsidR="00BF1CFD" w:rsidRPr="00FC29E8" w:rsidRDefault="00BF1CFD" w:rsidP="00F8442F">
            <w:pPr>
              <w:pStyle w:val="TAC"/>
              <w:rPr>
                <w:lang w:eastAsia="zh-CN"/>
              </w:rPr>
            </w:pPr>
            <w:r w:rsidRPr="00FC29E8">
              <w:rPr>
                <w:lang w:eastAsia="zh-CN"/>
              </w:rPr>
              <w:t>0..1</w:t>
            </w:r>
          </w:p>
        </w:tc>
        <w:tc>
          <w:tcPr>
            <w:tcW w:w="3686" w:type="dxa"/>
            <w:vAlign w:val="center"/>
          </w:tcPr>
          <w:p w14:paraId="6DD56F38" w14:textId="77777777" w:rsidR="00BF1CFD" w:rsidRPr="00FC29E8" w:rsidRDefault="00BF1CFD" w:rsidP="00F8442F">
            <w:pPr>
              <w:pStyle w:val="TAL"/>
              <w:rPr>
                <w:lang w:val="en-US"/>
              </w:rPr>
            </w:pPr>
            <w:r w:rsidRPr="00FC29E8">
              <w:rPr>
                <w:lang w:val="en-US"/>
              </w:rPr>
              <w:t xml:space="preserve">Contains the default policy indication. It indicates whether or not the provisioned policy shall be used as a default policy </w:t>
            </w:r>
            <w:r w:rsidRPr="00FC29E8">
              <w:t>for the network slices provisioned without any policy for the policy type it belongs to</w:t>
            </w:r>
            <w:r w:rsidRPr="00FC29E8">
              <w:rPr>
                <w:lang w:val="en-US"/>
              </w:rPr>
              <w:t>, i.e.:</w:t>
            </w:r>
          </w:p>
          <w:p w14:paraId="3018AC29" w14:textId="77777777" w:rsidR="00BF1CFD" w:rsidRPr="00FC29E8" w:rsidRDefault="00BF1CFD" w:rsidP="00F8442F">
            <w:pPr>
              <w:pStyle w:val="TAL"/>
              <w:ind w:left="284" w:hanging="284"/>
              <w:rPr>
                <w:lang w:val="en-US"/>
              </w:rPr>
            </w:pPr>
            <w:r w:rsidRPr="00FC29E8">
              <w:rPr>
                <w:lang w:val="en-US"/>
              </w:rPr>
              <w:t>-</w:t>
            </w:r>
            <w:r w:rsidRPr="00FC29E8">
              <w:rPr>
                <w:lang w:val="en-US"/>
              </w:rPr>
              <w:tab/>
              <w:t xml:space="preserve">"true" means that the provisioned policy shall be used as a default policy </w:t>
            </w:r>
            <w:r w:rsidRPr="00FC29E8">
              <w:t>for the network slices provisioned without any policy for the policy type</w:t>
            </w:r>
            <w:r w:rsidRPr="00FC29E8">
              <w:rPr>
                <w:lang w:val="en-US"/>
              </w:rPr>
              <w:t>.</w:t>
            </w:r>
          </w:p>
          <w:p w14:paraId="3D915B44" w14:textId="77777777" w:rsidR="00BF1CFD" w:rsidRPr="00FC29E8" w:rsidRDefault="00BF1CFD" w:rsidP="00F8442F">
            <w:pPr>
              <w:pStyle w:val="TAL"/>
              <w:ind w:left="284" w:hanging="284"/>
              <w:rPr>
                <w:lang w:val="en-US"/>
              </w:rPr>
            </w:pPr>
            <w:r w:rsidRPr="00FC29E8">
              <w:rPr>
                <w:lang w:val="en-US"/>
              </w:rPr>
              <w:t>-</w:t>
            </w:r>
            <w:r w:rsidRPr="00FC29E8">
              <w:rPr>
                <w:lang w:val="en-US"/>
              </w:rPr>
              <w:tab/>
              <w:t xml:space="preserve">"false" means that the provisioned policy shall not be used as a default policy </w:t>
            </w:r>
            <w:r w:rsidRPr="00FC29E8">
              <w:t>for the network slices provisioned without any policy for the policy type</w:t>
            </w:r>
            <w:r w:rsidRPr="00FC29E8">
              <w:rPr>
                <w:lang w:val="en-US"/>
              </w:rPr>
              <w:t>.</w:t>
            </w:r>
          </w:p>
          <w:p w14:paraId="0C67064A" w14:textId="77777777" w:rsidR="00BF1CFD" w:rsidRPr="00FC29E8" w:rsidRDefault="00BF1CFD" w:rsidP="00F8442F">
            <w:pPr>
              <w:pStyle w:val="TAL"/>
              <w:ind w:left="284" w:hanging="284"/>
              <w:rPr>
                <w:lang w:val="en-US"/>
              </w:rPr>
            </w:pPr>
            <w:r w:rsidRPr="00FC29E8">
              <w:rPr>
                <w:lang w:val="en-US"/>
              </w:rPr>
              <w:t>-</w:t>
            </w:r>
            <w:r w:rsidRPr="00FC29E8">
              <w:rPr>
                <w:lang w:val="en-US"/>
              </w:rPr>
              <w:tab/>
              <w:t>The default value when omitted and not previously provisioned is "false".</w:t>
            </w:r>
          </w:p>
        </w:tc>
        <w:tc>
          <w:tcPr>
            <w:tcW w:w="1307" w:type="dxa"/>
            <w:vAlign w:val="center"/>
          </w:tcPr>
          <w:p w14:paraId="6768FC67" w14:textId="77777777" w:rsidR="00BF1CFD" w:rsidRPr="00FC29E8" w:rsidRDefault="00BF1CFD" w:rsidP="00F8442F">
            <w:pPr>
              <w:pStyle w:val="TAL"/>
              <w:rPr>
                <w:rFonts w:cs="Arial"/>
                <w:szCs w:val="18"/>
              </w:rPr>
            </w:pPr>
          </w:p>
        </w:tc>
      </w:tr>
      <w:tr w:rsidR="00BF1CFD" w:rsidRPr="00FC29E8" w14:paraId="69E822C5" w14:textId="77777777" w:rsidTr="00F8442F">
        <w:trPr>
          <w:jc w:val="center"/>
        </w:trPr>
        <w:tc>
          <w:tcPr>
            <w:tcW w:w="1555" w:type="dxa"/>
            <w:vAlign w:val="center"/>
          </w:tcPr>
          <w:p w14:paraId="6219CF34" w14:textId="77777777" w:rsidR="00BF1CFD" w:rsidRPr="00FC29E8" w:rsidRDefault="00BF1CFD" w:rsidP="00F8442F">
            <w:pPr>
              <w:pStyle w:val="TAL"/>
              <w:rPr>
                <w:lang w:eastAsia="zh-CN"/>
              </w:rPr>
            </w:pPr>
            <w:r w:rsidRPr="00FC29E8">
              <w:t>notifUri</w:t>
            </w:r>
          </w:p>
        </w:tc>
        <w:tc>
          <w:tcPr>
            <w:tcW w:w="1417" w:type="dxa"/>
            <w:vAlign w:val="center"/>
          </w:tcPr>
          <w:p w14:paraId="132EE059" w14:textId="77777777" w:rsidR="00BF1CFD" w:rsidRPr="00FC29E8" w:rsidRDefault="00BF1CFD" w:rsidP="00F8442F">
            <w:pPr>
              <w:pStyle w:val="TAL"/>
            </w:pPr>
            <w:r w:rsidRPr="00FC29E8">
              <w:t>Uri</w:t>
            </w:r>
          </w:p>
        </w:tc>
        <w:tc>
          <w:tcPr>
            <w:tcW w:w="425" w:type="dxa"/>
            <w:vAlign w:val="center"/>
          </w:tcPr>
          <w:p w14:paraId="086183BD" w14:textId="77777777" w:rsidR="00BF1CFD" w:rsidRPr="00FC29E8" w:rsidRDefault="00BF1CFD" w:rsidP="00F8442F">
            <w:pPr>
              <w:pStyle w:val="TAC"/>
              <w:rPr>
                <w:lang w:eastAsia="zh-CN"/>
              </w:rPr>
            </w:pPr>
            <w:r w:rsidRPr="00FC29E8">
              <w:t>O</w:t>
            </w:r>
          </w:p>
        </w:tc>
        <w:tc>
          <w:tcPr>
            <w:tcW w:w="1134" w:type="dxa"/>
            <w:vAlign w:val="center"/>
          </w:tcPr>
          <w:p w14:paraId="20078F20" w14:textId="77777777" w:rsidR="00BF1CFD" w:rsidRPr="00FC29E8" w:rsidRDefault="00BF1CFD" w:rsidP="00F8442F">
            <w:pPr>
              <w:pStyle w:val="TAC"/>
              <w:rPr>
                <w:lang w:eastAsia="zh-CN"/>
              </w:rPr>
            </w:pPr>
            <w:r w:rsidRPr="00FC29E8">
              <w:t>0..1</w:t>
            </w:r>
          </w:p>
        </w:tc>
        <w:tc>
          <w:tcPr>
            <w:tcW w:w="3686" w:type="dxa"/>
            <w:vAlign w:val="center"/>
          </w:tcPr>
          <w:p w14:paraId="5D0A9192" w14:textId="77777777" w:rsidR="00BF1CFD" w:rsidRPr="00FC29E8" w:rsidRDefault="00BF1CFD" w:rsidP="00F8442F">
            <w:pPr>
              <w:pStyle w:val="TAL"/>
              <w:rPr>
                <w:rFonts w:cs="Arial"/>
                <w:szCs w:val="18"/>
              </w:rPr>
            </w:pPr>
            <w:r w:rsidRPr="00FC29E8">
              <w:rPr>
                <w:rFonts w:cs="Arial"/>
                <w:szCs w:val="18"/>
              </w:rPr>
              <w:t xml:space="preserve">Contains the updated URI via which the </w:t>
            </w:r>
            <w:r w:rsidRPr="00FC29E8">
              <w:rPr>
                <w:lang w:val="en-US"/>
              </w:rPr>
              <w:t>Policy Harmonization</w:t>
            </w:r>
            <w:r w:rsidRPr="00FC29E8">
              <w:rPr>
                <w:rFonts w:cs="Arial"/>
                <w:szCs w:val="18"/>
              </w:rPr>
              <w:t xml:space="preserve"> Notifications shall be delivered.</w:t>
            </w:r>
          </w:p>
          <w:p w14:paraId="797F6ACC" w14:textId="77777777" w:rsidR="00BF1CFD" w:rsidRPr="00FC29E8" w:rsidRDefault="00BF1CFD" w:rsidP="00F8442F">
            <w:pPr>
              <w:pStyle w:val="TAL"/>
            </w:pPr>
          </w:p>
          <w:p w14:paraId="28310F5E" w14:textId="77777777" w:rsidR="00BF1CFD" w:rsidRPr="00FC29E8" w:rsidRDefault="00BF1CFD" w:rsidP="00F8442F">
            <w:pPr>
              <w:pStyle w:val="TAL"/>
              <w:rPr>
                <w:lang w:val="en-US"/>
              </w:rPr>
            </w:pPr>
            <w:r w:rsidRPr="00FC29E8">
              <w:t>This attribute shall be present only if the "</w:t>
            </w:r>
            <w:r w:rsidRPr="00FC29E8">
              <w:rPr>
                <w:lang w:eastAsia="zh-CN"/>
              </w:rPr>
              <w:t xml:space="preserve">polHarmInd" attribute is provisioned for the first time and set to "true", and </w:t>
            </w:r>
            <w:r w:rsidRPr="00FC29E8">
              <w:t>may be present only when the "</w:t>
            </w:r>
            <w:r w:rsidRPr="00FC29E8">
              <w:rPr>
                <w:lang w:eastAsia="zh-CN"/>
              </w:rPr>
              <w:t>polHarmInd" attribute is already present and set to "true" within the targeted "Individual Policy" resource representation.</w:t>
            </w:r>
          </w:p>
        </w:tc>
        <w:tc>
          <w:tcPr>
            <w:tcW w:w="1307" w:type="dxa"/>
            <w:vAlign w:val="center"/>
          </w:tcPr>
          <w:p w14:paraId="7D275B57" w14:textId="77777777" w:rsidR="00BF1CFD" w:rsidRPr="00FC29E8" w:rsidRDefault="00BF1CFD" w:rsidP="00F8442F">
            <w:pPr>
              <w:pStyle w:val="TAL"/>
              <w:rPr>
                <w:rFonts w:cs="Arial"/>
                <w:szCs w:val="18"/>
              </w:rPr>
            </w:pPr>
          </w:p>
        </w:tc>
      </w:tr>
    </w:tbl>
    <w:p w14:paraId="098ADDAD" w14:textId="77777777" w:rsidR="00BF1CFD" w:rsidRPr="00FC29E8" w:rsidRDefault="00BF1CFD" w:rsidP="00BF1CFD"/>
    <w:p w14:paraId="53BBBCC5" w14:textId="1C5071EA" w:rsidR="00BF1CFD" w:rsidRPr="00FC29E8" w:rsidRDefault="00BF1CFD" w:rsidP="00BF1CFD">
      <w:pPr>
        <w:pStyle w:val="51"/>
      </w:pPr>
      <w:bookmarkStart w:id="1408" w:name="_Toc151743227"/>
      <w:bookmarkStart w:id="1409" w:name="_Toc151743692"/>
      <w:bookmarkStart w:id="1410" w:name="_Toc157434696"/>
      <w:bookmarkStart w:id="1411" w:name="_Toc157436411"/>
      <w:bookmarkStart w:id="1412" w:name="_Toc157440251"/>
      <w:r w:rsidRPr="00FC29E8">
        <w:rPr>
          <w:noProof/>
          <w:lang w:eastAsia="zh-CN"/>
        </w:rPr>
        <w:lastRenderedPageBreak/>
        <w:t>6.3</w:t>
      </w:r>
      <w:r w:rsidRPr="00FC29E8">
        <w:t>.6.2.4</w:t>
      </w:r>
      <w:r w:rsidRPr="00FC29E8">
        <w:tab/>
        <w:t>Type: Policy</w:t>
      </w:r>
      <w:bookmarkEnd w:id="1408"/>
      <w:bookmarkEnd w:id="1409"/>
      <w:r w:rsidRPr="00FC29E8">
        <w:t>Data</w:t>
      </w:r>
      <w:bookmarkEnd w:id="1410"/>
      <w:bookmarkEnd w:id="1411"/>
      <w:bookmarkEnd w:id="1412"/>
    </w:p>
    <w:p w14:paraId="6445B332" w14:textId="035D6EBC" w:rsidR="00BF1CFD" w:rsidRPr="00FC29E8" w:rsidRDefault="00BF1CFD" w:rsidP="00BF1CFD">
      <w:pPr>
        <w:pStyle w:val="TH"/>
      </w:pPr>
      <w:r w:rsidRPr="00FC29E8">
        <w:rPr>
          <w:noProof/>
        </w:rPr>
        <w:t>Table </w:t>
      </w:r>
      <w:r w:rsidRPr="00FC29E8">
        <w:rPr>
          <w:noProof/>
          <w:lang w:eastAsia="zh-CN"/>
        </w:rPr>
        <w:t>6.3</w:t>
      </w:r>
      <w:r w:rsidRPr="00FC29E8">
        <w:t xml:space="preserve">.6.2.4-1: </w:t>
      </w:r>
      <w:r w:rsidRPr="00FC29E8">
        <w:rPr>
          <w:noProof/>
        </w:rPr>
        <w:t xml:space="preserve">Definition of type </w:t>
      </w:r>
      <w:r w:rsidRPr="00FC29E8">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6DEA94F0" w14:textId="77777777" w:rsidTr="00F8442F">
        <w:trPr>
          <w:jc w:val="center"/>
        </w:trPr>
        <w:tc>
          <w:tcPr>
            <w:tcW w:w="1555" w:type="dxa"/>
            <w:shd w:val="clear" w:color="auto" w:fill="C0C0C0"/>
            <w:vAlign w:val="center"/>
            <w:hideMark/>
          </w:tcPr>
          <w:p w14:paraId="60F87900" w14:textId="77777777" w:rsidR="00BF1CFD" w:rsidRPr="00FC29E8" w:rsidRDefault="00BF1CFD" w:rsidP="00F8442F">
            <w:pPr>
              <w:pStyle w:val="TAH"/>
            </w:pPr>
            <w:r w:rsidRPr="00FC29E8">
              <w:t>Attribute name</w:t>
            </w:r>
          </w:p>
        </w:tc>
        <w:tc>
          <w:tcPr>
            <w:tcW w:w="1417" w:type="dxa"/>
            <w:shd w:val="clear" w:color="auto" w:fill="C0C0C0"/>
            <w:vAlign w:val="center"/>
            <w:hideMark/>
          </w:tcPr>
          <w:p w14:paraId="3746EE29" w14:textId="77777777" w:rsidR="00BF1CFD" w:rsidRPr="00FC29E8" w:rsidRDefault="00BF1CFD" w:rsidP="00F8442F">
            <w:pPr>
              <w:pStyle w:val="TAH"/>
            </w:pPr>
            <w:r w:rsidRPr="00FC29E8">
              <w:t>Data type</w:t>
            </w:r>
          </w:p>
        </w:tc>
        <w:tc>
          <w:tcPr>
            <w:tcW w:w="425" w:type="dxa"/>
            <w:shd w:val="clear" w:color="auto" w:fill="C0C0C0"/>
            <w:vAlign w:val="center"/>
            <w:hideMark/>
          </w:tcPr>
          <w:p w14:paraId="372B69B8" w14:textId="77777777" w:rsidR="00BF1CFD" w:rsidRPr="00FC29E8" w:rsidRDefault="00BF1CFD" w:rsidP="00F8442F">
            <w:pPr>
              <w:pStyle w:val="TAH"/>
            </w:pPr>
            <w:r w:rsidRPr="00FC29E8">
              <w:t>P</w:t>
            </w:r>
          </w:p>
        </w:tc>
        <w:tc>
          <w:tcPr>
            <w:tcW w:w="1134" w:type="dxa"/>
            <w:shd w:val="clear" w:color="auto" w:fill="C0C0C0"/>
            <w:vAlign w:val="center"/>
          </w:tcPr>
          <w:p w14:paraId="178394FB" w14:textId="77777777" w:rsidR="00BF1CFD" w:rsidRPr="00FC29E8" w:rsidRDefault="00BF1CFD" w:rsidP="00F8442F">
            <w:pPr>
              <w:pStyle w:val="TAH"/>
            </w:pPr>
            <w:r w:rsidRPr="00FC29E8">
              <w:t>Cardinality</w:t>
            </w:r>
          </w:p>
        </w:tc>
        <w:tc>
          <w:tcPr>
            <w:tcW w:w="3686" w:type="dxa"/>
            <w:shd w:val="clear" w:color="auto" w:fill="C0C0C0"/>
            <w:vAlign w:val="center"/>
            <w:hideMark/>
          </w:tcPr>
          <w:p w14:paraId="2DF7328F"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7F5B5576"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0304B7CB" w14:textId="77777777" w:rsidTr="00F8442F">
        <w:trPr>
          <w:jc w:val="center"/>
        </w:trPr>
        <w:tc>
          <w:tcPr>
            <w:tcW w:w="1555" w:type="dxa"/>
            <w:vAlign w:val="center"/>
          </w:tcPr>
          <w:p w14:paraId="5B60ABCE" w14:textId="77777777" w:rsidR="00BF1CFD" w:rsidRPr="00FC29E8" w:rsidRDefault="00BF1CFD" w:rsidP="00F8442F">
            <w:pPr>
              <w:pStyle w:val="TAL"/>
            </w:pPr>
            <w:r w:rsidRPr="00FC29E8">
              <w:t>policyType</w:t>
            </w:r>
          </w:p>
        </w:tc>
        <w:tc>
          <w:tcPr>
            <w:tcW w:w="1417" w:type="dxa"/>
            <w:vAlign w:val="center"/>
          </w:tcPr>
          <w:p w14:paraId="26ABD7FA" w14:textId="77777777" w:rsidR="00BF1CFD" w:rsidRPr="00FC29E8" w:rsidRDefault="00BF1CFD" w:rsidP="00F8442F">
            <w:pPr>
              <w:pStyle w:val="TAL"/>
            </w:pPr>
            <w:r w:rsidRPr="00FC29E8">
              <w:t>PolicyType</w:t>
            </w:r>
          </w:p>
        </w:tc>
        <w:tc>
          <w:tcPr>
            <w:tcW w:w="425" w:type="dxa"/>
            <w:vAlign w:val="center"/>
          </w:tcPr>
          <w:p w14:paraId="29895901" w14:textId="77777777" w:rsidR="00BF1CFD" w:rsidRPr="00FC29E8" w:rsidRDefault="00BF1CFD" w:rsidP="00F8442F">
            <w:pPr>
              <w:pStyle w:val="TAC"/>
            </w:pPr>
            <w:r w:rsidRPr="00FC29E8">
              <w:t>M</w:t>
            </w:r>
          </w:p>
        </w:tc>
        <w:tc>
          <w:tcPr>
            <w:tcW w:w="1134" w:type="dxa"/>
            <w:vAlign w:val="center"/>
          </w:tcPr>
          <w:p w14:paraId="15284445" w14:textId="77777777" w:rsidR="00BF1CFD" w:rsidRPr="00FC29E8" w:rsidRDefault="00BF1CFD" w:rsidP="00F8442F">
            <w:pPr>
              <w:pStyle w:val="TAC"/>
            </w:pPr>
            <w:r w:rsidRPr="00FC29E8">
              <w:t>1</w:t>
            </w:r>
          </w:p>
        </w:tc>
        <w:tc>
          <w:tcPr>
            <w:tcW w:w="3686" w:type="dxa"/>
            <w:vAlign w:val="center"/>
          </w:tcPr>
          <w:p w14:paraId="44CFDACA" w14:textId="77777777" w:rsidR="00BF1CFD" w:rsidRPr="00FC29E8" w:rsidRDefault="00BF1CFD" w:rsidP="00F8442F">
            <w:pPr>
              <w:pStyle w:val="TAL"/>
            </w:pPr>
            <w:r w:rsidRPr="00FC29E8">
              <w:t>Represents the policy type.</w:t>
            </w:r>
          </w:p>
        </w:tc>
        <w:tc>
          <w:tcPr>
            <w:tcW w:w="1307" w:type="dxa"/>
            <w:vAlign w:val="center"/>
          </w:tcPr>
          <w:p w14:paraId="75095B69" w14:textId="77777777" w:rsidR="00BF1CFD" w:rsidRPr="00FC29E8" w:rsidRDefault="00BF1CFD" w:rsidP="00F8442F">
            <w:pPr>
              <w:pStyle w:val="TAL"/>
              <w:rPr>
                <w:rFonts w:cs="Arial"/>
                <w:szCs w:val="18"/>
              </w:rPr>
            </w:pPr>
          </w:p>
        </w:tc>
      </w:tr>
      <w:tr w:rsidR="00BF1CFD" w:rsidRPr="00FC29E8" w14:paraId="6D7C4C21" w14:textId="77777777" w:rsidTr="00F8442F">
        <w:trPr>
          <w:jc w:val="center"/>
        </w:trPr>
        <w:tc>
          <w:tcPr>
            <w:tcW w:w="1555" w:type="dxa"/>
            <w:vAlign w:val="center"/>
          </w:tcPr>
          <w:p w14:paraId="670BA8C2" w14:textId="77777777" w:rsidR="00BF1CFD" w:rsidRPr="00FC29E8" w:rsidRDefault="00BF1CFD" w:rsidP="00F8442F">
            <w:pPr>
              <w:pStyle w:val="TAL"/>
            </w:pPr>
            <w:r w:rsidRPr="00FC29E8">
              <w:t>areaOfInterest</w:t>
            </w:r>
          </w:p>
        </w:tc>
        <w:tc>
          <w:tcPr>
            <w:tcW w:w="1417" w:type="dxa"/>
            <w:vAlign w:val="center"/>
          </w:tcPr>
          <w:p w14:paraId="4555F54B" w14:textId="77777777" w:rsidR="00BF1CFD" w:rsidRPr="00FC29E8" w:rsidRDefault="00BF1CFD" w:rsidP="00F8442F">
            <w:pPr>
              <w:pStyle w:val="TAL"/>
            </w:pPr>
            <w:r w:rsidRPr="00FC29E8">
              <w:t>ServArea</w:t>
            </w:r>
          </w:p>
        </w:tc>
        <w:tc>
          <w:tcPr>
            <w:tcW w:w="425" w:type="dxa"/>
            <w:vAlign w:val="center"/>
          </w:tcPr>
          <w:p w14:paraId="0DB00E6C" w14:textId="77777777" w:rsidR="00BF1CFD" w:rsidRPr="00FC29E8" w:rsidRDefault="00BF1CFD" w:rsidP="00F8442F">
            <w:pPr>
              <w:pStyle w:val="TAC"/>
            </w:pPr>
            <w:r w:rsidRPr="00FC29E8">
              <w:t>M</w:t>
            </w:r>
          </w:p>
        </w:tc>
        <w:tc>
          <w:tcPr>
            <w:tcW w:w="1134" w:type="dxa"/>
            <w:vAlign w:val="center"/>
          </w:tcPr>
          <w:p w14:paraId="36260659" w14:textId="77777777" w:rsidR="00BF1CFD" w:rsidRPr="00FC29E8" w:rsidRDefault="00BF1CFD" w:rsidP="00F8442F">
            <w:pPr>
              <w:pStyle w:val="TAC"/>
            </w:pPr>
            <w:r w:rsidRPr="00FC29E8">
              <w:t>1</w:t>
            </w:r>
          </w:p>
        </w:tc>
        <w:tc>
          <w:tcPr>
            <w:tcW w:w="3686" w:type="dxa"/>
            <w:vAlign w:val="center"/>
          </w:tcPr>
          <w:p w14:paraId="6BCE5840" w14:textId="77777777" w:rsidR="00BF1CFD" w:rsidRPr="00FC29E8" w:rsidRDefault="00BF1CFD" w:rsidP="00F8442F">
            <w:pPr>
              <w:pStyle w:val="TAL"/>
            </w:pPr>
            <w:r w:rsidRPr="00FC29E8">
              <w:t>Represents the service area within which the policy shall apply.</w:t>
            </w:r>
          </w:p>
        </w:tc>
        <w:tc>
          <w:tcPr>
            <w:tcW w:w="1307" w:type="dxa"/>
            <w:vAlign w:val="center"/>
          </w:tcPr>
          <w:p w14:paraId="661C79DF" w14:textId="77777777" w:rsidR="00BF1CFD" w:rsidRPr="00FC29E8" w:rsidRDefault="00BF1CFD" w:rsidP="00F8442F">
            <w:pPr>
              <w:pStyle w:val="TAL"/>
              <w:rPr>
                <w:rFonts w:cs="Arial"/>
                <w:szCs w:val="18"/>
              </w:rPr>
            </w:pPr>
          </w:p>
        </w:tc>
      </w:tr>
      <w:tr w:rsidR="00BF1CFD" w:rsidRPr="00FC29E8" w14:paraId="7D7CE81E" w14:textId="77777777" w:rsidTr="00F8442F">
        <w:trPr>
          <w:jc w:val="center"/>
        </w:trPr>
        <w:tc>
          <w:tcPr>
            <w:tcW w:w="1555" w:type="dxa"/>
            <w:vAlign w:val="center"/>
          </w:tcPr>
          <w:p w14:paraId="54819250" w14:textId="77777777" w:rsidR="00BF1CFD" w:rsidRPr="00FC29E8" w:rsidRDefault="00BF1CFD" w:rsidP="00F8442F">
            <w:pPr>
              <w:pStyle w:val="TAL"/>
            </w:pPr>
            <w:r w:rsidRPr="00FC29E8">
              <w:t>lifetime</w:t>
            </w:r>
          </w:p>
        </w:tc>
        <w:tc>
          <w:tcPr>
            <w:tcW w:w="1417" w:type="dxa"/>
            <w:vAlign w:val="center"/>
          </w:tcPr>
          <w:p w14:paraId="09D6D85D" w14:textId="77777777" w:rsidR="00BF1CFD" w:rsidRPr="00FC29E8" w:rsidRDefault="00BF1CFD" w:rsidP="00F8442F">
            <w:pPr>
              <w:pStyle w:val="TAL"/>
            </w:pPr>
            <w:r w:rsidRPr="00FC29E8">
              <w:t>DurationSec</w:t>
            </w:r>
          </w:p>
        </w:tc>
        <w:tc>
          <w:tcPr>
            <w:tcW w:w="425" w:type="dxa"/>
            <w:vAlign w:val="center"/>
          </w:tcPr>
          <w:p w14:paraId="12371E56" w14:textId="77777777" w:rsidR="00BF1CFD" w:rsidRPr="00FC29E8" w:rsidRDefault="00BF1CFD" w:rsidP="00F8442F">
            <w:pPr>
              <w:pStyle w:val="TAC"/>
            </w:pPr>
            <w:r w:rsidRPr="00FC29E8">
              <w:t>C</w:t>
            </w:r>
          </w:p>
        </w:tc>
        <w:tc>
          <w:tcPr>
            <w:tcW w:w="1134" w:type="dxa"/>
            <w:vAlign w:val="center"/>
          </w:tcPr>
          <w:p w14:paraId="679385B5" w14:textId="77777777" w:rsidR="00BF1CFD" w:rsidRPr="00FC29E8" w:rsidRDefault="00BF1CFD" w:rsidP="00F8442F">
            <w:pPr>
              <w:pStyle w:val="TAC"/>
            </w:pPr>
            <w:r w:rsidRPr="00FC29E8">
              <w:t>0..1</w:t>
            </w:r>
          </w:p>
        </w:tc>
        <w:tc>
          <w:tcPr>
            <w:tcW w:w="3686" w:type="dxa"/>
            <w:vAlign w:val="center"/>
          </w:tcPr>
          <w:p w14:paraId="217D6100" w14:textId="77777777" w:rsidR="00BF1CFD" w:rsidRPr="00FC29E8" w:rsidRDefault="00BF1CFD" w:rsidP="00F8442F">
            <w:pPr>
              <w:pStyle w:val="TAL"/>
            </w:pPr>
            <w:r w:rsidRPr="00FC29E8">
              <w:t>Indicates the time duration of the policy.</w:t>
            </w:r>
          </w:p>
          <w:p w14:paraId="61FEF438" w14:textId="77777777" w:rsidR="00BF1CFD" w:rsidRPr="00FC29E8" w:rsidRDefault="00BF1CFD" w:rsidP="00F8442F">
            <w:pPr>
              <w:pStyle w:val="TAL"/>
            </w:pPr>
          </w:p>
          <w:p w14:paraId="0CEC0388" w14:textId="77777777" w:rsidR="00BF1CFD" w:rsidRPr="00FC29E8" w:rsidRDefault="00BF1CFD" w:rsidP="00F8442F">
            <w:pPr>
              <w:pStyle w:val="TAL"/>
            </w:pPr>
            <w:r w:rsidRPr="00FC29E8">
              <w:t>(NOTE)</w:t>
            </w:r>
          </w:p>
        </w:tc>
        <w:tc>
          <w:tcPr>
            <w:tcW w:w="1307" w:type="dxa"/>
            <w:vAlign w:val="center"/>
          </w:tcPr>
          <w:p w14:paraId="55501D32" w14:textId="77777777" w:rsidR="00BF1CFD" w:rsidRPr="00FC29E8" w:rsidRDefault="00BF1CFD" w:rsidP="00F8442F">
            <w:pPr>
              <w:pStyle w:val="TAL"/>
              <w:rPr>
                <w:rFonts w:cs="Arial"/>
                <w:szCs w:val="18"/>
              </w:rPr>
            </w:pPr>
          </w:p>
        </w:tc>
      </w:tr>
      <w:tr w:rsidR="00BF1CFD" w:rsidRPr="00FC29E8" w14:paraId="581C5853" w14:textId="77777777" w:rsidTr="00F8442F">
        <w:trPr>
          <w:jc w:val="center"/>
        </w:trPr>
        <w:tc>
          <w:tcPr>
            <w:tcW w:w="1555" w:type="dxa"/>
            <w:vAlign w:val="center"/>
          </w:tcPr>
          <w:p w14:paraId="3BE1C8C0" w14:textId="77777777" w:rsidR="00BF1CFD" w:rsidRPr="00FC29E8" w:rsidRDefault="00BF1CFD" w:rsidP="00F8442F">
            <w:pPr>
              <w:pStyle w:val="TAL"/>
            </w:pPr>
            <w:r w:rsidRPr="00FC29E8">
              <w:t>maxNumTimes</w:t>
            </w:r>
          </w:p>
        </w:tc>
        <w:tc>
          <w:tcPr>
            <w:tcW w:w="1417" w:type="dxa"/>
            <w:vAlign w:val="center"/>
          </w:tcPr>
          <w:p w14:paraId="5FDF3F58" w14:textId="77777777" w:rsidR="00BF1CFD" w:rsidRPr="00FC29E8" w:rsidRDefault="00BF1CFD" w:rsidP="00F8442F">
            <w:pPr>
              <w:pStyle w:val="TAL"/>
            </w:pPr>
            <w:r w:rsidRPr="00FC29E8">
              <w:t>Uinteger</w:t>
            </w:r>
          </w:p>
        </w:tc>
        <w:tc>
          <w:tcPr>
            <w:tcW w:w="425" w:type="dxa"/>
            <w:vAlign w:val="center"/>
          </w:tcPr>
          <w:p w14:paraId="128E0BC2" w14:textId="77777777" w:rsidR="00BF1CFD" w:rsidRPr="00FC29E8" w:rsidRDefault="00BF1CFD" w:rsidP="00F8442F">
            <w:pPr>
              <w:pStyle w:val="TAC"/>
            </w:pPr>
            <w:r w:rsidRPr="00FC29E8">
              <w:t>C</w:t>
            </w:r>
          </w:p>
        </w:tc>
        <w:tc>
          <w:tcPr>
            <w:tcW w:w="1134" w:type="dxa"/>
            <w:vAlign w:val="center"/>
          </w:tcPr>
          <w:p w14:paraId="6E65BD75" w14:textId="77777777" w:rsidR="00BF1CFD" w:rsidRPr="00FC29E8" w:rsidRDefault="00BF1CFD" w:rsidP="00F8442F">
            <w:pPr>
              <w:pStyle w:val="TAC"/>
            </w:pPr>
            <w:r w:rsidRPr="00FC29E8">
              <w:t>0..1</w:t>
            </w:r>
          </w:p>
        </w:tc>
        <w:tc>
          <w:tcPr>
            <w:tcW w:w="3686" w:type="dxa"/>
            <w:vAlign w:val="center"/>
          </w:tcPr>
          <w:p w14:paraId="5022233F" w14:textId="77777777" w:rsidR="00BF1CFD" w:rsidRPr="00FC29E8" w:rsidRDefault="00BF1CFD" w:rsidP="00F8442F">
            <w:pPr>
              <w:pStyle w:val="TAL"/>
            </w:pPr>
            <w:r w:rsidRPr="00FC29E8">
              <w:t>Indicates the maximum number of times that the policy can be used/triggered.</w:t>
            </w:r>
          </w:p>
          <w:p w14:paraId="48AEF763" w14:textId="77777777" w:rsidR="00BF1CFD" w:rsidRPr="00FC29E8" w:rsidRDefault="00BF1CFD" w:rsidP="00F8442F">
            <w:pPr>
              <w:pStyle w:val="TAL"/>
            </w:pPr>
          </w:p>
          <w:p w14:paraId="7B556016" w14:textId="77777777" w:rsidR="00BF1CFD" w:rsidRPr="00FC29E8" w:rsidRDefault="00BF1CFD" w:rsidP="00F8442F">
            <w:pPr>
              <w:pStyle w:val="TAL"/>
            </w:pPr>
            <w:r w:rsidRPr="00FC29E8">
              <w:t>(NOTE)</w:t>
            </w:r>
          </w:p>
        </w:tc>
        <w:tc>
          <w:tcPr>
            <w:tcW w:w="1307" w:type="dxa"/>
            <w:vAlign w:val="center"/>
          </w:tcPr>
          <w:p w14:paraId="15542501" w14:textId="77777777" w:rsidR="00BF1CFD" w:rsidRPr="00FC29E8" w:rsidRDefault="00BF1CFD" w:rsidP="00F8442F">
            <w:pPr>
              <w:pStyle w:val="TAL"/>
              <w:rPr>
                <w:rFonts w:cs="Arial"/>
                <w:szCs w:val="18"/>
              </w:rPr>
            </w:pPr>
          </w:p>
        </w:tc>
      </w:tr>
      <w:tr w:rsidR="00BF1CFD" w:rsidRPr="00FC29E8" w14:paraId="70E04033" w14:textId="77777777" w:rsidTr="00F8442F">
        <w:trPr>
          <w:jc w:val="center"/>
        </w:trPr>
        <w:tc>
          <w:tcPr>
            <w:tcW w:w="1555" w:type="dxa"/>
            <w:vAlign w:val="center"/>
          </w:tcPr>
          <w:p w14:paraId="5275547F" w14:textId="77777777" w:rsidR="00BF1CFD" w:rsidRPr="00FC29E8" w:rsidRDefault="00BF1CFD" w:rsidP="00F8442F">
            <w:pPr>
              <w:pStyle w:val="TAL"/>
            </w:pPr>
            <w:r w:rsidRPr="00FC29E8">
              <w:t>priority</w:t>
            </w:r>
          </w:p>
        </w:tc>
        <w:tc>
          <w:tcPr>
            <w:tcW w:w="1417" w:type="dxa"/>
            <w:vAlign w:val="center"/>
          </w:tcPr>
          <w:p w14:paraId="7A377F00" w14:textId="77777777" w:rsidR="00BF1CFD" w:rsidRPr="00FC29E8" w:rsidRDefault="00BF1CFD" w:rsidP="00F8442F">
            <w:pPr>
              <w:pStyle w:val="TAL"/>
            </w:pPr>
            <w:r w:rsidRPr="00FC29E8">
              <w:t>PriorityLevel</w:t>
            </w:r>
          </w:p>
        </w:tc>
        <w:tc>
          <w:tcPr>
            <w:tcW w:w="425" w:type="dxa"/>
            <w:vAlign w:val="center"/>
          </w:tcPr>
          <w:p w14:paraId="3E100E4C" w14:textId="77777777" w:rsidR="00BF1CFD" w:rsidRPr="00FC29E8" w:rsidRDefault="00BF1CFD" w:rsidP="00F8442F">
            <w:pPr>
              <w:pStyle w:val="TAC"/>
            </w:pPr>
            <w:r w:rsidRPr="00FC29E8">
              <w:t>O</w:t>
            </w:r>
          </w:p>
        </w:tc>
        <w:tc>
          <w:tcPr>
            <w:tcW w:w="1134" w:type="dxa"/>
            <w:vAlign w:val="center"/>
          </w:tcPr>
          <w:p w14:paraId="090157A6" w14:textId="77777777" w:rsidR="00BF1CFD" w:rsidRPr="00FC29E8" w:rsidRDefault="00BF1CFD" w:rsidP="00F8442F">
            <w:pPr>
              <w:pStyle w:val="TAC"/>
            </w:pPr>
            <w:r w:rsidRPr="00FC29E8">
              <w:t>0..1</w:t>
            </w:r>
          </w:p>
        </w:tc>
        <w:tc>
          <w:tcPr>
            <w:tcW w:w="3686" w:type="dxa"/>
            <w:vAlign w:val="center"/>
          </w:tcPr>
          <w:p w14:paraId="138C2D36" w14:textId="77777777" w:rsidR="00BF1CFD" w:rsidRPr="00FC29E8" w:rsidRDefault="00BF1CFD" w:rsidP="00F8442F">
            <w:pPr>
              <w:pStyle w:val="TAL"/>
            </w:pPr>
            <w:r w:rsidRPr="00FC29E8">
              <w:t>Contains the priority of the policy.</w:t>
            </w:r>
          </w:p>
        </w:tc>
        <w:tc>
          <w:tcPr>
            <w:tcW w:w="1307" w:type="dxa"/>
            <w:vAlign w:val="center"/>
          </w:tcPr>
          <w:p w14:paraId="03AF230C" w14:textId="77777777" w:rsidR="00BF1CFD" w:rsidRPr="00FC29E8" w:rsidRDefault="00BF1CFD" w:rsidP="00F8442F">
            <w:pPr>
              <w:pStyle w:val="TAL"/>
              <w:rPr>
                <w:rFonts w:cs="Arial"/>
                <w:szCs w:val="18"/>
              </w:rPr>
            </w:pPr>
          </w:p>
        </w:tc>
      </w:tr>
      <w:tr w:rsidR="00BF1CFD" w:rsidRPr="00FC29E8" w14:paraId="6D4E6954" w14:textId="77777777" w:rsidTr="00F8442F">
        <w:trPr>
          <w:jc w:val="center"/>
        </w:trPr>
        <w:tc>
          <w:tcPr>
            <w:tcW w:w="1555" w:type="dxa"/>
            <w:vAlign w:val="center"/>
          </w:tcPr>
          <w:p w14:paraId="660BD13F" w14:textId="77777777" w:rsidR="00BF1CFD" w:rsidRPr="00FC29E8" w:rsidRDefault="00BF1CFD" w:rsidP="00F8442F">
            <w:pPr>
              <w:pStyle w:val="TAL"/>
            </w:pPr>
            <w:r w:rsidRPr="00FC29E8">
              <w:t>schedule</w:t>
            </w:r>
          </w:p>
        </w:tc>
        <w:tc>
          <w:tcPr>
            <w:tcW w:w="1417" w:type="dxa"/>
            <w:vAlign w:val="center"/>
          </w:tcPr>
          <w:p w14:paraId="6E674D4D" w14:textId="77777777" w:rsidR="00BF1CFD" w:rsidRPr="00FC29E8" w:rsidRDefault="00BF1CFD" w:rsidP="00F8442F">
            <w:pPr>
              <w:pStyle w:val="TAL"/>
            </w:pPr>
            <w:r w:rsidRPr="00FC29E8">
              <w:t>TimeWindow</w:t>
            </w:r>
          </w:p>
        </w:tc>
        <w:tc>
          <w:tcPr>
            <w:tcW w:w="425" w:type="dxa"/>
            <w:vAlign w:val="center"/>
          </w:tcPr>
          <w:p w14:paraId="0C0D8700" w14:textId="77777777" w:rsidR="00BF1CFD" w:rsidRPr="00FC29E8" w:rsidRDefault="00BF1CFD" w:rsidP="00F8442F">
            <w:pPr>
              <w:pStyle w:val="TAC"/>
            </w:pPr>
            <w:r w:rsidRPr="00FC29E8">
              <w:t>O</w:t>
            </w:r>
          </w:p>
        </w:tc>
        <w:tc>
          <w:tcPr>
            <w:tcW w:w="1134" w:type="dxa"/>
            <w:vAlign w:val="center"/>
          </w:tcPr>
          <w:p w14:paraId="7E00C06C" w14:textId="77777777" w:rsidR="00BF1CFD" w:rsidRPr="00FC29E8" w:rsidRDefault="00BF1CFD" w:rsidP="00F8442F">
            <w:pPr>
              <w:pStyle w:val="TAC"/>
            </w:pPr>
            <w:r w:rsidRPr="00FC29E8">
              <w:t>0..1</w:t>
            </w:r>
          </w:p>
        </w:tc>
        <w:tc>
          <w:tcPr>
            <w:tcW w:w="3686" w:type="dxa"/>
            <w:vAlign w:val="center"/>
          </w:tcPr>
          <w:p w14:paraId="7DE2DCA0" w14:textId="77777777" w:rsidR="00BF1CFD" w:rsidRPr="00FC29E8" w:rsidRDefault="00BF1CFD" w:rsidP="00F8442F">
            <w:pPr>
              <w:pStyle w:val="TAL"/>
            </w:pPr>
            <w:r w:rsidRPr="00FC29E8">
              <w:t>Contains the time scheduling information (i.e., start time and end time) of the policy.</w:t>
            </w:r>
          </w:p>
        </w:tc>
        <w:tc>
          <w:tcPr>
            <w:tcW w:w="1307" w:type="dxa"/>
            <w:vAlign w:val="center"/>
          </w:tcPr>
          <w:p w14:paraId="0336EDD3" w14:textId="77777777" w:rsidR="00BF1CFD" w:rsidRPr="00FC29E8" w:rsidRDefault="00BF1CFD" w:rsidP="00F8442F">
            <w:pPr>
              <w:pStyle w:val="TAL"/>
              <w:rPr>
                <w:rFonts w:cs="Arial"/>
                <w:szCs w:val="18"/>
              </w:rPr>
            </w:pPr>
          </w:p>
        </w:tc>
      </w:tr>
      <w:tr w:rsidR="00BF1CFD" w:rsidRPr="00FC29E8" w14:paraId="6552C0B2" w14:textId="77777777" w:rsidTr="00F8442F">
        <w:trPr>
          <w:jc w:val="center"/>
        </w:trPr>
        <w:tc>
          <w:tcPr>
            <w:tcW w:w="1555" w:type="dxa"/>
            <w:vAlign w:val="center"/>
          </w:tcPr>
          <w:p w14:paraId="742BA5C3" w14:textId="77777777" w:rsidR="00BF1CFD" w:rsidRPr="00FC29E8" w:rsidRDefault="00BF1CFD" w:rsidP="00F8442F">
            <w:pPr>
              <w:pStyle w:val="TAL"/>
            </w:pPr>
            <w:r w:rsidRPr="00FC29E8">
              <w:t>preemption</w:t>
            </w:r>
          </w:p>
        </w:tc>
        <w:tc>
          <w:tcPr>
            <w:tcW w:w="1417" w:type="dxa"/>
            <w:vAlign w:val="center"/>
          </w:tcPr>
          <w:p w14:paraId="49833056" w14:textId="77777777" w:rsidR="00BF1CFD" w:rsidRPr="00FC29E8" w:rsidRDefault="00BF1CFD" w:rsidP="00F8442F">
            <w:pPr>
              <w:pStyle w:val="TAL"/>
            </w:pPr>
            <w:r w:rsidRPr="00FC29E8">
              <w:t>PriorityLevel</w:t>
            </w:r>
          </w:p>
        </w:tc>
        <w:tc>
          <w:tcPr>
            <w:tcW w:w="425" w:type="dxa"/>
            <w:vAlign w:val="center"/>
          </w:tcPr>
          <w:p w14:paraId="48E22EE1" w14:textId="77777777" w:rsidR="00BF1CFD" w:rsidRPr="00FC29E8" w:rsidRDefault="00BF1CFD" w:rsidP="00F8442F">
            <w:pPr>
              <w:pStyle w:val="TAC"/>
            </w:pPr>
            <w:r w:rsidRPr="00FC29E8">
              <w:t>O</w:t>
            </w:r>
          </w:p>
        </w:tc>
        <w:tc>
          <w:tcPr>
            <w:tcW w:w="1134" w:type="dxa"/>
            <w:vAlign w:val="center"/>
          </w:tcPr>
          <w:p w14:paraId="282D4D33" w14:textId="77777777" w:rsidR="00BF1CFD" w:rsidRPr="00FC29E8" w:rsidRDefault="00BF1CFD" w:rsidP="00F8442F">
            <w:pPr>
              <w:pStyle w:val="TAC"/>
            </w:pPr>
          </w:p>
        </w:tc>
        <w:tc>
          <w:tcPr>
            <w:tcW w:w="3686" w:type="dxa"/>
            <w:vAlign w:val="center"/>
          </w:tcPr>
          <w:p w14:paraId="6CF760BC" w14:textId="77777777" w:rsidR="00BF1CFD" w:rsidRPr="00FC29E8" w:rsidRDefault="00BF1CFD" w:rsidP="00F8442F">
            <w:pPr>
              <w:pStyle w:val="TAL"/>
            </w:pPr>
            <w:r w:rsidRPr="00FC29E8">
              <w:t>Contains the pre-emption capability of the policy.</w:t>
            </w:r>
          </w:p>
        </w:tc>
        <w:tc>
          <w:tcPr>
            <w:tcW w:w="1307" w:type="dxa"/>
            <w:vAlign w:val="center"/>
          </w:tcPr>
          <w:p w14:paraId="694709E0" w14:textId="77777777" w:rsidR="00BF1CFD" w:rsidRPr="00FC29E8" w:rsidRDefault="00BF1CFD" w:rsidP="00F8442F">
            <w:pPr>
              <w:pStyle w:val="TAL"/>
              <w:rPr>
                <w:rFonts w:cs="Arial"/>
                <w:szCs w:val="18"/>
              </w:rPr>
            </w:pPr>
          </w:p>
        </w:tc>
      </w:tr>
      <w:tr w:rsidR="00BF1CFD" w:rsidRPr="00FC29E8" w14:paraId="52D971CD" w14:textId="77777777" w:rsidTr="00F8442F">
        <w:trPr>
          <w:jc w:val="center"/>
        </w:trPr>
        <w:tc>
          <w:tcPr>
            <w:tcW w:w="1555" w:type="dxa"/>
            <w:vAlign w:val="center"/>
          </w:tcPr>
          <w:p w14:paraId="32B76334" w14:textId="77777777" w:rsidR="00BF1CFD" w:rsidRPr="00FC29E8" w:rsidRDefault="00BF1CFD" w:rsidP="00F8442F">
            <w:pPr>
              <w:pStyle w:val="TAL"/>
            </w:pPr>
            <w:r w:rsidRPr="00FC29E8">
              <w:t>monPercentage</w:t>
            </w:r>
          </w:p>
        </w:tc>
        <w:tc>
          <w:tcPr>
            <w:tcW w:w="1417" w:type="dxa"/>
            <w:vAlign w:val="center"/>
          </w:tcPr>
          <w:p w14:paraId="40658301" w14:textId="77777777" w:rsidR="00BF1CFD" w:rsidRPr="00FC29E8" w:rsidRDefault="00BF1CFD" w:rsidP="00F8442F">
            <w:pPr>
              <w:pStyle w:val="TAL"/>
            </w:pPr>
            <w:r w:rsidRPr="00FC29E8">
              <w:t>integer</w:t>
            </w:r>
          </w:p>
        </w:tc>
        <w:tc>
          <w:tcPr>
            <w:tcW w:w="425" w:type="dxa"/>
            <w:vAlign w:val="center"/>
          </w:tcPr>
          <w:p w14:paraId="115F9149" w14:textId="77777777" w:rsidR="00BF1CFD" w:rsidRPr="00FC29E8" w:rsidRDefault="00BF1CFD" w:rsidP="00F8442F">
            <w:pPr>
              <w:pStyle w:val="TAC"/>
            </w:pPr>
            <w:r w:rsidRPr="00FC29E8">
              <w:t>C</w:t>
            </w:r>
          </w:p>
        </w:tc>
        <w:tc>
          <w:tcPr>
            <w:tcW w:w="1134" w:type="dxa"/>
            <w:vAlign w:val="center"/>
          </w:tcPr>
          <w:p w14:paraId="1A5561C8" w14:textId="77777777" w:rsidR="00BF1CFD" w:rsidRPr="00FC29E8" w:rsidRDefault="00BF1CFD" w:rsidP="00F8442F">
            <w:pPr>
              <w:pStyle w:val="TAC"/>
            </w:pPr>
            <w:r w:rsidRPr="00FC29E8">
              <w:t>0..1</w:t>
            </w:r>
          </w:p>
        </w:tc>
        <w:tc>
          <w:tcPr>
            <w:tcW w:w="3686" w:type="dxa"/>
            <w:vAlign w:val="center"/>
          </w:tcPr>
          <w:p w14:paraId="5894FB57" w14:textId="77777777" w:rsidR="00BF1CFD" w:rsidRPr="00FC29E8" w:rsidRDefault="00BF1CFD" w:rsidP="00F8442F">
            <w:pPr>
              <w:pStyle w:val="TAL"/>
            </w:pPr>
            <w:r w:rsidRPr="00FC29E8">
              <w:t>Contains the monitoring percentage to be used to trigger the actions.</w:t>
            </w:r>
          </w:p>
          <w:p w14:paraId="667B0F98" w14:textId="77777777" w:rsidR="00BF1CFD" w:rsidRPr="00FC29E8" w:rsidRDefault="00BF1CFD" w:rsidP="00F8442F">
            <w:pPr>
              <w:pStyle w:val="TAL"/>
            </w:pPr>
          </w:p>
          <w:p w14:paraId="1A123601" w14:textId="77777777" w:rsidR="00BF1CFD" w:rsidRPr="00FC29E8" w:rsidRDefault="00BF1CFD" w:rsidP="00F8442F">
            <w:pPr>
              <w:pStyle w:val="TAL"/>
            </w:pPr>
            <w:r w:rsidRPr="00FC29E8">
              <w:t>This attribute may be presents only when the "policyType" attribute is set to either:</w:t>
            </w:r>
          </w:p>
          <w:p w14:paraId="47AE7A89" w14:textId="77777777" w:rsidR="00BF1CFD" w:rsidRPr="00FC29E8" w:rsidRDefault="00BF1CFD" w:rsidP="00F8442F">
            <w:pPr>
              <w:pStyle w:val="TAL"/>
              <w:ind w:left="284" w:hanging="284"/>
            </w:pPr>
            <w:r w:rsidRPr="00FC29E8">
              <w:t>-</w:t>
            </w:r>
            <w:r w:rsidRPr="00FC29E8">
              <w:tab/>
              <w:t>"MAX_NUM_PDU_SESS", to indicate the threshold utilization percentage of the available capacity, i.e., the maximum number of PDU Sessions within the network slice.</w:t>
            </w:r>
          </w:p>
          <w:p w14:paraId="0B9FC020" w14:textId="77777777" w:rsidR="00BF1CFD" w:rsidRPr="00FC29E8" w:rsidRDefault="00BF1CFD" w:rsidP="00F8442F">
            <w:pPr>
              <w:pStyle w:val="TAL"/>
              <w:ind w:left="284" w:hanging="284"/>
            </w:pPr>
            <w:r w:rsidRPr="00FC29E8">
              <w:t>-</w:t>
            </w:r>
            <w:r w:rsidRPr="00FC29E8">
              <w:tab/>
              <w:t>"MAX_NUM_UE", to indicate the threshold utilization percentage of the available capacity, i.e., the maximum number of UEs within the network slice.</w:t>
            </w:r>
          </w:p>
          <w:p w14:paraId="0A9A43C0" w14:textId="77777777" w:rsidR="00BF1CFD" w:rsidRPr="00FC29E8" w:rsidRDefault="00BF1CFD" w:rsidP="00F8442F">
            <w:pPr>
              <w:pStyle w:val="TAL"/>
              <w:ind w:left="284" w:hanging="284"/>
            </w:pPr>
            <w:r w:rsidRPr="00FC29E8">
              <w:t>-</w:t>
            </w:r>
            <w:r w:rsidRPr="00FC29E8">
              <w:tab/>
              <w:t>"SLICE_LOAD_PREDICTION", to indicate the threshold network slice load level.</w:t>
            </w:r>
          </w:p>
          <w:p w14:paraId="5B25D219" w14:textId="77777777" w:rsidR="00BF1CFD" w:rsidRPr="00FC29E8" w:rsidRDefault="00BF1CFD" w:rsidP="00F8442F">
            <w:pPr>
              <w:pStyle w:val="TAL"/>
            </w:pPr>
          </w:p>
          <w:p w14:paraId="54F9EF82" w14:textId="77777777" w:rsidR="00BF1CFD" w:rsidRPr="00FC29E8" w:rsidRDefault="00BF1CFD" w:rsidP="00F8442F">
            <w:pPr>
              <w:pStyle w:val="TAL"/>
              <w:ind w:left="284" w:hanging="284"/>
            </w:pPr>
            <w:r w:rsidRPr="00FC29E8">
              <w:t>Minimum value = 0. Maximum value = 100.</w:t>
            </w:r>
          </w:p>
        </w:tc>
        <w:tc>
          <w:tcPr>
            <w:tcW w:w="1307" w:type="dxa"/>
            <w:vAlign w:val="center"/>
          </w:tcPr>
          <w:p w14:paraId="136633AF" w14:textId="77777777" w:rsidR="00BF1CFD" w:rsidRPr="00FC29E8" w:rsidRDefault="00BF1CFD" w:rsidP="00F8442F">
            <w:pPr>
              <w:pStyle w:val="TAL"/>
              <w:rPr>
                <w:rFonts w:cs="Arial"/>
                <w:szCs w:val="18"/>
              </w:rPr>
            </w:pPr>
          </w:p>
        </w:tc>
      </w:tr>
      <w:tr w:rsidR="00BF1CFD" w:rsidRPr="00FC29E8" w14:paraId="7729D297" w14:textId="77777777" w:rsidTr="00F8442F">
        <w:trPr>
          <w:jc w:val="center"/>
        </w:trPr>
        <w:tc>
          <w:tcPr>
            <w:tcW w:w="1555" w:type="dxa"/>
            <w:vAlign w:val="center"/>
          </w:tcPr>
          <w:p w14:paraId="7AEFAC45" w14:textId="77777777" w:rsidR="00BF1CFD" w:rsidRPr="00FC29E8" w:rsidRDefault="00BF1CFD" w:rsidP="00F8442F">
            <w:pPr>
              <w:pStyle w:val="TAL"/>
            </w:pPr>
            <w:r w:rsidRPr="00FC29E8">
              <w:t>monValue</w:t>
            </w:r>
          </w:p>
        </w:tc>
        <w:tc>
          <w:tcPr>
            <w:tcW w:w="1417" w:type="dxa"/>
            <w:vAlign w:val="center"/>
          </w:tcPr>
          <w:p w14:paraId="57B0DB5C" w14:textId="77777777" w:rsidR="00BF1CFD" w:rsidRPr="00FC29E8" w:rsidRDefault="00BF1CFD" w:rsidP="00F8442F">
            <w:pPr>
              <w:pStyle w:val="TAL"/>
            </w:pPr>
            <w:r w:rsidRPr="00FC29E8">
              <w:t>integer</w:t>
            </w:r>
          </w:p>
        </w:tc>
        <w:tc>
          <w:tcPr>
            <w:tcW w:w="425" w:type="dxa"/>
            <w:vAlign w:val="center"/>
          </w:tcPr>
          <w:p w14:paraId="36DC41D9" w14:textId="77777777" w:rsidR="00BF1CFD" w:rsidRPr="00FC29E8" w:rsidRDefault="00BF1CFD" w:rsidP="00F8442F">
            <w:pPr>
              <w:pStyle w:val="TAC"/>
            </w:pPr>
            <w:r w:rsidRPr="00FC29E8">
              <w:t>C</w:t>
            </w:r>
          </w:p>
        </w:tc>
        <w:tc>
          <w:tcPr>
            <w:tcW w:w="1134" w:type="dxa"/>
            <w:vAlign w:val="center"/>
          </w:tcPr>
          <w:p w14:paraId="3AD6EB1D" w14:textId="77777777" w:rsidR="00BF1CFD" w:rsidRPr="00FC29E8" w:rsidRDefault="00BF1CFD" w:rsidP="00F8442F">
            <w:pPr>
              <w:pStyle w:val="TAC"/>
            </w:pPr>
            <w:r w:rsidRPr="00FC29E8">
              <w:t>0..1</w:t>
            </w:r>
          </w:p>
        </w:tc>
        <w:tc>
          <w:tcPr>
            <w:tcW w:w="3686" w:type="dxa"/>
            <w:vAlign w:val="center"/>
          </w:tcPr>
          <w:p w14:paraId="620683BC" w14:textId="77777777" w:rsidR="00BF1CFD" w:rsidRPr="00FC29E8" w:rsidRDefault="00BF1CFD" w:rsidP="00F8442F">
            <w:pPr>
              <w:pStyle w:val="TAL"/>
            </w:pPr>
            <w:r w:rsidRPr="00FC29E8">
              <w:t>Contains the monitoring value to be used to trigger the actions.</w:t>
            </w:r>
          </w:p>
          <w:p w14:paraId="2EF8B916" w14:textId="77777777" w:rsidR="00BF1CFD" w:rsidRPr="00FC29E8" w:rsidRDefault="00BF1CFD" w:rsidP="00F8442F">
            <w:pPr>
              <w:pStyle w:val="TAL"/>
            </w:pPr>
          </w:p>
          <w:p w14:paraId="16E14927" w14:textId="77777777" w:rsidR="00BF1CFD" w:rsidRPr="00FC29E8" w:rsidRDefault="00BF1CFD" w:rsidP="00F8442F">
            <w:pPr>
              <w:pStyle w:val="TAL"/>
            </w:pPr>
            <w:r w:rsidRPr="00FC29E8">
              <w:t>This attribute may be presents only when the "policyType" attribute is set to either:</w:t>
            </w:r>
          </w:p>
          <w:p w14:paraId="5BC00D92" w14:textId="77777777" w:rsidR="00BF1CFD" w:rsidRPr="00FC29E8" w:rsidRDefault="00BF1CFD" w:rsidP="00F8442F">
            <w:pPr>
              <w:pStyle w:val="TAL"/>
              <w:ind w:left="284" w:hanging="284"/>
            </w:pPr>
            <w:r w:rsidRPr="00FC29E8">
              <w:t>-</w:t>
            </w:r>
            <w:r w:rsidRPr="00FC29E8">
              <w:tab/>
              <w:t>"MAX_NUM_PDU_SESS", to indicate the threshold number of PDU Sessions value.</w:t>
            </w:r>
          </w:p>
          <w:p w14:paraId="71D580EA" w14:textId="77777777" w:rsidR="00BF1CFD" w:rsidRPr="00FC29E8" w:rsidRDefault="00BF1CFD" w:rsidP="00F8442F">
            <w:pPr>
              <w:pStyle w:val="TAL"/>
              <w:ind w:left="284" w:hanging="284"/>
            </w:pPr>
            <w:r w:rsidRPr="00FC29E8">
              <w:t>-</w:t>
            </w:r>
            <w:r w:rsidRPr="00FC29E8">
              <w:tab/>
              <w:t xml:space="preserve">"MAX_NUM_UE", to indicate the threshold number of UE(s) value. </w:t>
            </w:r>
          </w:p>
          <w:p w14:paraId="26BF79E9" w14:textId="77777777" w:rsidR="00BF1CFD" w:rsidRPr="00FC29E8" w:rsidRDefault="00BF1CFD" w:rsidP="00F8442F">
            <w:pPr>
              <w:pStyle w:val="TAL"/>
            </w:pPr>
          </w:p>
          <w:p w14:paraId="1AB49E83" w14:textId="77777777" w:rsidR="00BF1CFD" w:rsidRPr="00FC29E8" w:rsidRDefault="00BF1CFD" w:rsidP="00F8442F">
            <w:pPr>
              <w:pStyle w:val="TAL"/>
              <w:ind w:left="284" w:hanging="284"/>
            </w:pPr>
            <w:r w:rsidRPr="00FC29E8">
              <w:t>Minimum value = 1.</w:t>
            </w:r>
          </w:p>
        </w:tc>
        <w:tc>
          <w:tcPr>
            <w:tcW w:w="1307" w:type="dxa"/>
            <w:vAlign w:val="center"/>
          </w:tcPr>
          <w:p w14:paraId="1E31CA47" w14:textId="77777777" w:rsidR="00BF1CFD" w:rsidRPr="00FC29E8" w:rsidRDefault="00BF1CFD" w:rsidP="00F8442F">
            <w:pPr>
              <w:pStyle w:val="TAL"/>
              <w:rPr>
                <w:rFonts w:cs="Arial"/>
                <w:szCs w:val="18"/>
              </w:rPr>
            </w:pPr>
          </w:p>
        </w:tc>
      </w:tr>
      <w:tr w:rsidR="00BF1CFD" w:rsidRPr="00FC29E8" w14:paraId="5FD1C418" w14:textId="77777777" w:rsidTr="00F8442F">
        <w:trPr>
          <w:jc w:val="center"/>
        </w:trPr>
        <w:tc>
          <w:tcPr>
            <w:tcW w:w="9524" w:type="dxa"/>
            <w:gridSpan w:val="6"/>
            <w:vAlign w:val="center"/>
          </w:tcPr>
          <w:p w14:paraId="1A80F207" w14:textId="77777777" w:rsidR="00BF1CFD" w:rsidRPr="00FC29E8" w:rsidRDefault="00BF1CFD" w:rsidP="00F8442F">
            <w:pPr>
              <w:pStyle w:val="TAN"/>
            </w:pPr>
            <w:r w:rsidRPr="00FC29E8">
              <w:t>NOTE:</w:t>
            </w:r>
            <w:r w:rsidRPr="00FC29E8">
              <w:tab/>
              <w:t>These attributes are mutually exclusive. Either one of them shall be present.</w:t>
            </w:r>
          </w:p>
        </w:tc>
      </w:tr>
    </w:tbl>
    <w:p w14:paraId="0D5CA67C" w14:textId="77777777" w:rsidR="00BF1CFD" w:rsidRPr="00FC29E8" w:rsidRDefault="00BF1CFD" w:rsidP="00BF1CFD">
      <w:pPr>
        <w:rPr>
          <w:lang w:val="en-US"/>
        </w:rPr>
      </w:pPr>
    </w:p>
    <w:p w14:paraId="366BADC0" w14:textId="326DDFF7" w:rsidR="00BF1CFD" w:rsidRPr="00FC29E8" w:rsidRDefault="00BF1CFD" w:rsidP="00BF1CFD">
      <w:pPr>
        <w:pStyle w:val="EditorsNote"/>
      </w:pPr>
      <w:r w:rsidRPr="00FC29E8">
        <w:t>Editor's Note:</w:t>
      </w:r>
      <w:r w:rsidRPr="00FC29E8">
        <w:tab/>
        <w:t>The full content of this data structure is FFS.</w:t>
      </w:r>
    </w:p>
    <w:p w14:paraId="5BF57C42" w14:textId="3C35CD04" w:rsidR="00BF1CFD" w:rsidRPr="00FC29E8" w:rsidRDefault="00BF1CFD" w:rsidP="00BF1CFD">
      <w:pPr>
        <w:pStyle w:val="51"/>
      </w:pPr>
      <w:bookmarkStart w:id="1413" w:name="_Toc151743228"/>
      <w:bookmarkStart w:id="1414" w:name="_Toc151743693"/>
      <w:bookmarkStart w:id="1415" w:name="_Toc157434697"/>
      <w:bookmarkStart w:id="1416" w:name="_Toc157436412"/>
      <w:bookmarkStart w:id="1417" w:name="_Toc157440252"/>
      <w:bookmarkStart w:id="1418" w:name="_Toc96843447"/>
      <w:bookmarkStart w:id="1419" w:name="_Toc96844422"/>
      <w:bookmarkStart w:id="1420" w:name="_Toc100739995"/>
      <w:bookmarkStart w:id="1421" w:name="_Toc129252568"/>
      <w:bookmarkStart w:id="1422" w:name="_Toc144024278"/>
      <w:bookmarkStart w:id="1423" w:name="_Toc144459710"/>
      <w:bookmarkEnd w:id="1397"/>
      <w:bookmarkEnd w:id="1398"/>
      <w:bookmarkEnd w:id="1399"/>
      <w:bookmarkEnd w:id="1400"/>
      <w:bookmarkEnd w:id="1401"/>
      <w:bookmarkEnd w:id="1402"/>
      <w:r w:rsidRPr="00FC29E8">
        <w:rPr>
          <w:noProof/>
          <w:lang w:eastAsia="zh-CN"/>
        </w:rPr>
        <w:lastRenderedPageBreak/>
        <w:t>6.3</w:t>
      </w:r>
      <w:r w:rsidRPr="00FC29E8">
        <w:t>.6.2.5</w:t>
      </w:r>
      <w:r w:rsidRPr="00FC29E8">
        <w:tab/>
        <w:t>Type: PolUsageSubsc</w:t>
      </w:r>
      <w:bookmarkEnd w:id="1413"/>
      <w:bookmarkEnd w:id="1414"/>
      <w:bookmarkEnd w:id="1415"/>
      <w:bookmarkEnd w:id="1416"/>
      <w:bookmarkEnd w:id="1417"/>
    </w:p>
    <w:p w14:paraId="73ACE430" w14:textId="7706D476" w:rsidR="00BF1CFD" w:rsidRPr="00FC29E8" w:rsidRDefault="00BF1CFD" w:rsidP="00BF1CFD">
      <w:pPr>
        <w:pStyle w:val="TH"/>
      </w:pPr>
      <w:r w:rsidRPr="00FC29E8">
        <w:rPr>
          <w:noProof/>
        </w:rPr>
        <w:t>Table </w:t>
      </w:r>
      <w:r w:rsidRPr="00FC29E8">
        <w:rPr>
          <w:noProof/>
          <w:lang w:eastAsia="zh-CN"/>
        </w:rPr>
        <w:t>6.3</w:t>
      </w:r>
      <w:r w:rsidRPr="00FC29E8">
        <w:t xml:space="preserve">.6.2.5-1: </w:t>
      </w:r>
      <w:r w:rsidRPr="00FC29E8">
        <w:rPr>
          <w:noProof/>
        </w:rPr>
        <w:t xml:space="preserve">Definition of type </w:t>
      </w:r>
      <w:r w:rsidRPr="00FC29E8">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7EE5DBC9" w14:textId="77777777" w:rsidTr="00F8442F">
        <w:trPr>
          <w:jc w:val="center"/>
        </w:trPr>
        <w:tc>
          <w:tcPr>
            <w:tcW w:w="1555" w:type="dxa"/>
            <w:shd w:val="clear" w:color="auto" w:fill="C0C0C0"/>
            <w:vAlign w:val="center"/>
            <w:hideMark/>
          </w:tcPr>
          <w:p w14:paraId="4ABAFB13" w14:textId="77777777" w:rsidR="00BF1CFD" w:rsidRPr="00FC29E8" w:rsidRDefault="00BF1CFD" w:rsidP="00F8442F">
            <w:pPr>
              <w:pStyle w:val="TAH"/>
            </w:pPr>
            <w:r w:rsidRPr="00FC29E8">
              <w:t>Attribute name</w:t>
            </w:r>
          </w:p>
        </w:tc>
        <w:tc>
          <w:tcPr>
            <w:tcW w:w="1417" w:type="dxa"/>
            <w:shd w:val="clear" w:color="auto" w:fill="C0C0C0"/>
            <w:vAlign w:val="center"/>
            <w:hideMark/>
          </w:tcPr>
          <w:p w14:paraId="023EE87D" w14:textId="77777777" w:rsidR="00BF1CFD" w:rsidRPr="00FC29E8" w:rsidRDefault="00BF1CFD" w:rsidP="00F8442F">
            <w:pPr>
              <w:pStyle w:val="TAH"/>
            </w:pPr>
            <w:r w:rsidRPr="00FC29E8">
              <w:t>Data type</w:t>
            </w:r>
          </w:p>
        </w:tc>
        <w:tc>
          <w:tcPr>
            <w:tcW w:w="425" w:type="dxa"/>
            <w:shd w:val="clear" w:color="auto" w:fill="C0C0C0"/>
            <w:vAlign w:val="center"/>
            <w:hideMark/>
          </w:tcPr>
          <w:p w14:paraId="4269BC0E" w14:textId="77777777" w:rsidR="00BF1CFD" w:rsidRPr="00FC29E8" w:rsidRDefault="00BF1CFD" w:rsidP="00F8442F">
            <w:pPr>
              <w:pStyle w:val="TAH"/>
            </w:pPr>
            <w:r w:rsidRPr="00FC29E8">
              <w:t>P</w:t>
            </w:r>
          </w:p>
        </w:tc>
        <w:tc>
          <w:tcPr>
            <w:tcW w:w="1134" w:type="dxa"/>
            <w:shd w:val="clear" w:color="auto" w:fill="C0C0C0"/>
            <w:vAlign w:val="center"/>
          </w:tcPr>
          <w:p w14:paraId="6D604B37" w14:textId="77777777" w:rsidR="00BF1CFD" w:rsidRPr="00FC29E8" w:rsidRDefault="00BF1CFD" w:rsidP="00F8442F">
            <w:pPr>
              <w:pStyle w:val="TAH"/>
            </w:pPr>
            <w:r w:rsidRPr="00FC29E8">
              <w:t>Cardinality</w:t>
            </w:r>
          </w:p>
        </w:tc>
        <w:tc>
          <w:tcPr>
            <w:tcW w:w="3686" w:type="dxa"/>
            <w:shd w:val="clear" w:color="auto" w:fill="C0C0C0"/>
            <w:vAlign w:val="center"/>
            <w:hideMark/>
          </w:tcPr>
          <w:p w14:paraId="22325D91"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013C3C67"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57862E7C" w14:textId="77777777" w:rsidTr="00F8442F">
        <w:trPr>
          <w:jc w:val="center"/>
        </w:trPr>
        <w:tc>
          <w:tcPr>
            <w:tcW w:w="1555" w:type="dxa"/>
            <w:vAlign w:val="center"/>
          </w:tcPr>
          <w:p w14:paraId="532D99D7" w14:textId="77777777" w:rsidR="00BF1CFD" w:rsidRPr="00FC29E8" w:rsidRDefault="00BF1CFD" w:rsidP="00F8442F">
            <w:pPr>
              <w:pStyle w:val="TAL"/>
            </w:pPr>
            <w:r w:rsidRPr="00FC29E8">
              <w:t>notifUri</w:t>
            </w:r>
          </w:p>
        </w:tc>
        <w:tc>
          <w:tcPr>
            <w:tcW w:w="1417" w:type="dxa"/>
            <w:vAlign w:val="center"/>
          </w:tcPr>
          <w:p w14:paraId="1773C106" w14:textId="77777777" w:rsidR="00BF1CFD" w:rsidRPr="00FC29E8" w:rsidRDefault="00BF1CFD" w:rsidP="00F8442F">
            <w:pPr>
              <w:pStyle w:val="TAL"/>
            </w:pPr>
            <w:r w:rsidRPr="00FC29E8">
              <w:t>Uri</w:t>
            </w:r>
          </w:p>
        </w:tc>
        <w:tc>
          <w:tcPr>
            <w:tcW w:w="425" w:type="dxa"/>
            <w:vAlign w:val="center"/>
          </w:tcPr>
          <w:p w14:paraId="4EC0B694" w14:textId="77777777" w:rsidR="00BF1CFD" w:rsidRPr="00FC29E8" w:rsidRDefault="00BF1CFD" w:rsidP="00F8442F">
            <w:pPr>
              <w:pStyle w:val="TAC"/>
            </w:pPr>
            <w:r w:rsidRPr="00FC29E8">
              <w:t>M</w:t>
            </w:r>
          </w:p>
        </w:tc>
        <w:tc>
          <w:tcPr>
            <w:tcW w:w="1134" w:type="dxa"/>
            <w:vAlign w:val="center"/>
          </w:tcPr>
          <w:p w14:paraId="52293CD5" w14:textId="77777777" w:rsidR="00BF1CFD" w:rsidRPr="00FC29E8" w:rsidRDefault="00BF1CFD" w:rsidP="00F8442F">
            <w:pPr>
              <w:pStyle w:val="TAC"/>
            </w:pPr>
            <w:r w:rsidRPr="00FC29E8">
              <w:t>1</w:t>
            </w:r>
          </w:p>
        </w:tc>
        <w:tc>
          <w:tcPr>
            <w:tcW w:w="3686" w:type="dxa"/>
            <w:vAlign w:val="center"/>
          </w:tcPr>
          <w:p w14:paraId="130F94E4" w14:textId="77777777" w:rsidR="00BF1CFD" w:rsidRPr="00FC29E8" w:rsidRDefault="00BF1CFD" w:rsidP="00F8442F">
            <w:pPr>
              <w:pStyle w:val="TAL"/>
            </w:pPr>
            <w:r w:rsidRPr="00FC29E8">
              <w:rPr>
                <w:rFonts w:cs="Arial"/>
                <w:szCs w:val="18"/>
              </w:rPr>
              <w:t xml:space="preserve">Contains the URI via which </w:t>
            </w:r>
            <w:bookmarkStart w:id="1424" w:name="_Hlk149565478"/>
            <w:r w:rsidRPr="00FC29E8">
              <w:rPr>
                <w:rFonts w:cs="Arial"/>
                <w:szCs w:val="18"/>
              </w:rPr>
              <w:t xml:space="preserve">the </w:t>
            </w:r>
            <w:r w:rsidRPr="00FC29E8">
              <w:rPr>
                <w:lang w:val="en-US"/>
              </w:rPr>
              <w:t>Policy Usage</w:t>
            </w:r>
            <w:r w:rsidRPr="00FC29E8">
              <w:rPr>
                <w:rFonts w:cs="Arial"/>
                <w:szCs w:val="18"/>
              </w:rPr>
              <w:t xml:space="preserve"> </w:t>
            </w:r>
            <w:bookmarkEnd w:id="1424"/>
            <w:r w:rsidRPr="00FC29E8">
              <w:rPr>
                <w:rFonts w:cs="Arial"/>
                <w:szCs w:val="18"/>
              </w:rPr>
              <w:t>Notifications shall be delivered.</w:t>
            </w:r>
          </w:p>
        </w:tc>
        <w:tc>
          <w:tcPr>
            <w:tcW w:w="1307" w:type="dxa"/>
            <w:vAlign w:val="center"/>
          </w:tcPr>
          <w:p w14:paraId="57CFBCAD" w14:textId="77777777" w:rsidR="00BF1CFD" w:rsidRPr="00FC29E8" w:rsidRDefault="00BF1CFD" w:rsidP="00F8442F">
            <w:pPr>
              <w:pStyle w:val="TAL"/>
              <w:rPr>
                <w:rFonts w:cs="Arial"/>
                <w:szCs w:val="18"/>
              </w:rPr>
            </w:pPr>
          </w:p>
        </w:tc>
      </w:tr>
      <w:tr w:rsidR="00BF1CFD" w:rsidRPr="00FC29E8" w14:paraId="376BA051" w14:textId="77777777" w:rsidTr="00F8442F">
        <w:trPr>
          <w:jc w:val="center"/>
        </w:trPr>
        <w:tc>
          <w:tcPr>
            <w:tcW w:w="1555" w:type="dxa"/>
            <w:vAlign w:val="center"/>
          </w:tcPr>
          <w:p w14:paraId="51B22BA1" w14:textId="77777777" w:rsidR="00BF1CFD" w:rsidRPr="00FC29E8" w:rsidRDefault="00BF1CFD" w:rsidP="00F8442F">
            <w:pPr>
              <w:pStyle w:val="TAL"/>
            </w:pPr>
            <w:r w:rsidRPr="00FC29E8">
              <w:t>netSliceId</w:t>
            </w:r>
          </w:p>
        </w:tc>
        <w:tc>
          <w:tcPr>
            <w:tcW w:w="1417" w:type="dxa"/>
            <w:vAlign w:val="center"/>
          </w:tcPr>
          <w:p w14:paraId="3B409E7F" w14:textId="5C11B40B" w:rsidR="00BF1CFD" w:rsidRPr="00FC29E8" w:rsidRDefault="00BF1CFD" w:rsidP="00F8442F">
            <w:pPr>
              <w:pStyle w:val="TAL"/>
            </w:pPr>
            <w:r w:rsidRPr="00FC29E8">
              <w:t>NetSliceId</w:t>
            </w:r>
          </w:p>
        </w:tc>
        <w:tc>
          <w:tcPr>
            <w:tcW w:w="425" w:type="dxa"/>
            <w:vAlign w:val="center"/>
          </w:tcPr>
          <w:p w14:paraId="390D5444" w14:textId="77777777" w:rsidR="00BF1CFD" w:rsidRPr="00FC29E8" w:rsidRDefault="00BF1CFD" w:rsidP="00F8442F">
            <w:pPr>
              <w:pStyle w:val="TAC"/>
            </w:pPr>
            <w:r w:rsidRPr="00FC29E8">
              <w:t>M</w:t>
            </w:r>
          </w:p>
        </w:tc>
        <w:tc>
          <w:tcPr>
            <w:tcW w:w="1134" w:type="dxa"/>
            <w:vAlign w:val="center"/>
          </w:tcPr>
          <w:p w14:paraId="4F667E48" w14:textId="77777777" w:rsidR="00BF1CFD" w:rsidRPr="00FC29E8" w:rsidRDefault="00BF1CFD" w:rsidP="00F8442F">
            <w:pPr>
              <w:pStyle w:val="TAC"/>
            </w:pPr>
            <w:r w:rsidRPr="00FC29E8">
              <w:t>1</w:t>
            </w:r>
          </w:p>
        </w:tc>
        <w:tc>
          <w:tcPr>
            <w:tcW w:w="3686" w:type="dxa"/>
            <w:vAlign w:val="center"/>
          </w:tcPr>
          <w:p w14:paraId="2A07783C" w14:textId="77777777" w:rsidR="00BF1CFD" w:rsidRPr="00FC29E8" w:rsidRDefault="00BF1CFD" w:rsidP="00F8442F">
            <w:pPr>
              <w:pStyle w:val="TAL"/>
            </w:pPr>
            <w:r w:rsidRPr="00FC29E8">
              <w:t>Contains the identifier for the requested network slice.</w:t>
            </w:r>
          </w:p>
        </w:tc>
        <w:tc>
          <w:tcPr>
            <w:tcW w:w="1307" w:type="dxa"/>
            <w:vAlign w:val="center"/>
          </w:tcPr>
          <w:p w14:paraId="7B9C54BC" w14:textId="77777777" w:rsidR="00BF1CFD" w:rsidRPr="00FC29E8" w:rsidRDefault="00BF1CFD" w:rsidP="00F8442F">
            <w:pPr>
              <w:pStyle w:val="TAL"/>
              <w:rPr>
                <w:rFonts w:cs="Arial"/>
                <w:szCs w:val="18"/>
              </w:rPr>
            </w:pPr>
          </w:p>
        </w:tc>
      </w:tr>
      <w:tr w:rsidR="00BF1CFD" w:rsidRPr="00FC29E8" w14:paraId="0A6450E0" w14:textId="77777777" w:rsidTr="00F8442F">
        <w:trPr>
          <w:jc w:val="center"/>
        </w:trPr>
        <w:tc>
          <w:tcPr>
            <w:tcW w:w="1555" w:type="dxa"/>
            <w:vAlign w:val="center"/>
          </w:tcPr>
          <w:p w14:paraId="36F20C2F" w14:textId="77777777" w:rsidR="00BF1CFD" w:rsidRPr="00FC29E8" w:rsidRDefault="00BF1CFD" w:rsidP="00F8442F">
            <w:pPr>
              <w:pStyle w:val="TAL"/>
            </w:pPr>
            <w:r w:rsidRPr="00FC29E8">
              <w:rPr>
                <w:lang w:eastAsia="zh-CN"/>
              </w:rPr>
              <w:t>reqPolicyRep</w:t>
            </w:r>
          </w:p>
        </w:tc>
        <w:tc>
          <w:tcPr>
            <w:tcW w:w="1417" w:type="dxa"/>
            <w:vAlign w:val="center"/>
          </w:tcPr>
          <w:p w14:paraId="7ECA28DC" w14:textId="77777777" w:rsidR="00BF1CFD" w:rsidRPr="00FC29E8" w:rsidRDefault="00BF1CFD" w:rsidP="00F8442F">
            <w:pPr>
              <w:pStyle w:val="TAL"/>
            </w:pPr>
            <w:r w:rsidRPr="00FC29E8">
              <w:t>ReqPolRep</w:t>
            </w:r>
          </w:p>
        </w:tc>
        <w:tc>
          <w:tcPr>
            <w:tcW w:w="425" w:type="dxa"/>
            <w:vAlign w:val="center"/>
          </w:tcPr>
          <w:p w14:paraId="2C8E6C32" w14:textId="77777777" w:rsidR="00BF1CFD" w:rsidRPr="00FC29E8" w:rsidRDefault="00BF1CFD" w:rsidP="00F8442F">
            <w:pPr>
              <w:pStyle w:val="TAC"/>
            </w:pPr>
            <w:r w:rsidRPr="00FC29E8">
              <w:rPr>
                <w:lang w:eastAsia="zh-CN"/>
              </w:rPr>
              <w:t>M</w:t>
            </w:r>
          </w:p>
        </w:tc>
        <w:tc>
          <w:tcPr>
            <w:tcW w:w="1134" w:type="dxa"/>
            <w:vAlign w:val="center"/>
          </w:tcPr>
          <w:p w14:paraId="6ED97FC5" w14:textId="77777777" w:rsidR="00BF1CFD" w:rsidRPr="00FC29E8" w:rsidRDefault="00BF1CFD" w:rsidP="00F8442F">
            <w:pPr>
              <w:pStyle w:val="TAC"/>
            </w:pPr>
            <w:r w:rsidRPr="00FC29E8">
              <w:rPr>
                <w:rFonts w:hint="eastAsia"/>
                <w:lang w:eastAsia="zh-CN"/>
              </w:rPr>
              <w:t>1</w:t>
            </w:r>
          </w:p>
        </w:tc>
        <w:tc>
          <w:tcPr>
            <w:tcW w:w="3686" w:type="dxa"/>
            <w:vAlign w:val="center"/>
          </w:tcPr>
          <w:p w14:paraId="29079EF4" w14:textId="77777777" w:rsidR="00BF1CFD" w:rsidRPr="00FC29E8" w:rsidRDefault="00BF1CFD" w:rsidP="00F8442F">
            <w:pPr>
              <w:pStyle w:val="TAL"/>
            </w:pPr>
            <w:r w:rsidRPr="00FC29E8">
              <w:rPr>
                <w:lang w:val="en-US"/>
              </w:rPr>
              <w:t>Contains the requested policy usage reporting information.</w:t>
            </w:r>
          </w:p>
        </w:tc>
        <w:tc>
          <w:tcPr>
            <w:tcW w:w="1307" w:type="dxa"/>
            <w:vAlign w:val="center"/>
          </w:tcPr>
          <w:p w14:paraId="2469D02F" w14:textId="77777777" w:rsidR="00BF1CFD" w:rsidRPr="00FC29E8" w:rsidRDefault="00BF1CFD" w:rsidP="00F8442F">
            <w:pPr>
              <w:pStyle w:val="TAL"/>
              <w:rPr>
                <w:rFonts w:cs="Arial"/>
                <w:szCs w:val="18"/>
              </w:rPr>
            </w:pPr>
          </w:p>
        </w:tc>
      </w:tr>
      <w:tr w:rsidR="00BF1CFD" w:rsidRPr="00FC29E8" w14:paraId="1ACE1297" w14:textId="77777777" w:rsidTr="00F8442F">
        <w:trPr>
          <w:jc w:val="center"/>
        </w:trPr>
        <w:tc>
          <w:tcPr>
            <w:tcW w:w="1555" w:type="dxa"/>
            <w:vAlign w:val="center"/>
          </w:tcPr>
          <w:p w14:paraId="457F64E3" w14:textId="77777777" w:rsidR="00BF1CFD" w:rsidRPr="00FC29E8" w:rsidRDefault="00BF1CFD" w:rsidP="00F8442F">
            <w:pPr>
              <w:pStyle w:val="TAL"/>
              <w:rPr>
                <w:lang w:eastAsia="zh-CN"/>
              </w:rPr>
            </w:pPr>
            <w:r w:rsidRPr="00FC29E8">
              <w:t>repPeriodicity</w:t>
            </w:r>
          </w:p>
        </w:tc>
        <w:tc>
          <w:tcPr>
            <w:tcW w:w="1417" w:type="dxa"/>
            <w:vAlign w:val="center"/>
          </w:tcPr>
          <w:p w14:paraId="434E2531" w14:textId="77777777" w:rsidR="00BF1CFD" w:rsidRPr="00FC29E8" w:rsidRDefault="00BF1CFD" w:rsidP="00F8442F">
            <w:pPr>
              <w:pStyle w:val="TAL"/>
            </w:pPr>
            <w:r w:rsidRPr="00FC29E8">
              <w:t>DurationSec</w:t>
            </w:r>
          </w:p>
        </w:tc>
        <w:tc>
          <w:tcPr>
            <w:tcW w:w="425" w:type="dxa"/>
            <w:vAlign w:val="center"/>
          </w:tcPr>
          <w:p w14:paraId="27F5A2A4" w14:textId="77777777" w:rsidR="00BF1CFD" w:rsidRPr="00FC29E8" w:rsidRDefault="00BF1CFD" w:rsidP="00F8442F">
            <w:pPr>
              <w:pStyle w:val="TAC"/>
              <w:rPr>
                <w:lang w:eastAsia="zh-CN"/>
              </w:rPr>
            </w:pPr>
            <w:r w:rsidRPr="00FC29E8">
              <w:t>O</w:t>
            </w:r>
          </w:p>
        </w:tc>
        <w:tc>
          <w:tcPr>
            <w:tcW w:w="1134" w:type="dxa"/>
            <w:vAlign w:val="center"/>
          </w:tcPr>
          <w:p w14:paraId="156D3F41" w14:textId="77777777" w:rsidR="00BF1CFD" w:rsidRPr="00FC29E8" w:rsidRDefault="00BF1CFD" w:rsidP="00F8442F">
            <w:pPr>
              <w:pStyle w:val="TAC"/>
              <w:rPr>
                <w:lang w:eastAsia="zh-CN"/>
              </w:rPr>
            </w:pPr>
            <w:r w:rsidRPr="00FC29E8">
              <w:t>0..1</w:t>
            </w:r>
          </w:p>
        </w:tc>
        <w:tc>
          <w:tcPr>
            <w:tcW w:w="3686" w:type="dxa"/>
            <w:vAlign w:val="center"/>
          </w:tcPr>
          <w:p w14:paraId="1B2053A4" w14:textId="77777777" w:rsidR="00BF1CFD" w:rsidRPr="00FC29E8" w:rsidRDefault="00BF1CFD" w:rsidP="00F8442F">
            <w:pPr>
              <w:pStyle w:val="TAL"/>
              <w:rPr>
                <w:rFonts w:cs="Arial"/>
                <w:szCs w:val="18"/>
              </w:rPr>
            </w:pPr>
            <w:r w:rsidRPr="00FC29E8">
              <w:rPr>
                <w:rFonts w:cs="Arial"/>
                <w:szCs w:val="18"/>
              </w:rPr>
              <w:t xml:space="preserve">Contains the </w:t>
            </w:r>
            <w:r w:rsidRPr="00FC29E8">
              <w:t>reporting periodicity (i.e., reporting interval)</w:t>
            </w:r>
            <w:r w:rsidRPr="00FC29E8">
              <w:rPr>
                <w:rFonts w:cs="Arial"/>
                <w:szCs w:val="18"/>
              </w:rPr>
              <w:t>.</w:t>
            </w:r>
          </w:p>
        </w:tc>
        <w:tc>
          <w:tcPr>
            <w:tcW w:w="1307" w:type="dxa"/>
            <w:vAlign w:val="center"/>
          </w:tcPr>
          <w:p w14:paraId="423588CE" w14:textId="77777777" w:rsidR="00BF1CFD" w:rsidRPr="00FC29E8" w:rsidRDefault="00BF1CFD" w:rsidP="00F8442F">
            <w:pPr>
              <w:pStyle w:val="TAL"/>
              <w:rPr>
                <w:rFonts w:cs="Arial"/>
                <w:szCs w:val="18"/>
              </w:rPr>
            </w:pPr>
          </w:p>
        </w:tc>
      </w:tr>
      <w:tr w:rsidR="00BF1CFD" w:rsidRPr="00FC29E8" w14:paraId="3C0497ED" w14:textId="77777777" w:rsidTr="00F8442F">
        <w:trPr>
          <w:jc w:val="center"/>
        </w:trPr>
        <w:tc>
          <w:tcPr>
            <w:tcW w:w="1555" w:type="dxa"/>
            <w:vAlign w:val="center"/>
          </w:tcPr>
          <w:p w14:paraId="6EABF6D5" w14:textId="77777777" w:rsidR="00BF1CFD" w:rsidRPr="00FC29E8" w:rsidRDefault="00BF1CFD" w:rsidP="00F8442F">
            <w:pPr>
              <w:pStyle w:val="TAL"/>
              <w:rPr>
                <w:lang w:eastAsia="zh-CN"/>
              </w:rPr>
            </w:pPr>
            <w:r w:rsidRPr="00FC29E8">
              <w:t>suppFeat</w:t>
            </w:r>
          </w:p>
        </w:tc>
        <w:tc>
          <w:tcPr>
            <w:tcW w:w="1417" w:type="dxa"/>
            <w:vAlign w:val="center"/>
          </w:tcPr>
          <w:p w14:paraId="56292A43" w14:textId="77777777" w:rsidR="00BF1CFD" w:rsidRPr="00FC29E8" w:rsidRDefault="00BF1CFD" w:rsidP="00F8442F">
            <w:pPr>
              <w:pStyle w:val="TAL"/>
            </w:pPr>
            <w:r w:rsidRPr="00FC29E8">
              <w:t>SupportedFeatures</w:t>
            </w:r>
          </w:p>
        </w:tc>
        <w:tc>
          <w:tcPr>
            <w:tcW w:w="425" w:type="dxa"/>
            <w:vAlign w:val="center"/>
          </w:tcPr>
          <w:p w14:paraId="044720F0" w14:textId="77777777" w:rsidR="00BF1CFD" w:rsidRPr="00FC29E8" w:rsidRDefault="00BF1CFD" w:rsidP="00F8442F">
            <w:pPr>
              <w:pStyle w:val="TAC"/>
              <w:rPr>
                <w:lang w:eastAsia="zh-CN"/>
              </w:rPr>
            </w:pPr>
            <w:r w:rsidRPr="00FC29E8">
              <w:t>C</w:t>
            </w:r>
          </w:p>
        </w:tc>
        <w:tc>
          <w:tcPr>
            <w:tcW w:w="1134" w:type="dxa"/>
            <w:vAlign w:val="center"/>
          </w:tcPr>
          <w:p w14:paraId="37C74D70" w14:textId="77777777" w:rsidR="00BF1CFD" w:rsidRPr="00FC29E8" w:rsidRDefault="00BF1CFD" w:rsidP="00F8442F">
            <w:pPr>
              <w:pStyle w:val="TAC"/>
              <w:rPr>
                <w:lang w:eastAsia="zh-CN"/>
              </w:rPr>
            </w:pPr>
            <w:r w:rsidRPr="00FC29E8">
              <w:t>0..1</w:t>
            </w:r>
          </w:p>
        </w:tc>
        <w:tc>
          <w:tcPr>
            <w:tcW w:w="3686" w:type="dxa"/>
            <w:vAlign w:val="center"/>
          </w:tcPr>
          <w:p w14:paraId="73F288A4" w14:textId="2E34E988" w:rsidR="00BF1CFD" w:rsidRPr="00FC29E8" w:rsidRDefault="00BF1CFD" w:rsidP="00F8442F">
            <w:pPr>
              <w:pStyle w:val="TAL"/>
            </w:pPr>
            <w:r w:rsidRPr="00FC29E8">
              <w:t>Contains the list of supported features among the ones defined in clause </w:t>
            </w:r>
            <w:r w:rsidRPr="00FC29E8">
              <w:rPr>
                <w:noProof/>
                <w:lang w:eastAsia="zh-CN"/>
              </w:rPr>
              <w:t>6.3</w:t>
            </w:r>
            <w:r w:rsidRPr="00FC29E8">
              <w:t>.8.</w:t>
            </w:r>
          </w:p>
          <w:p w14:paraId="3A70FC4E" w14:textId="77777777" w:rsidR="00BF1CFD" w:rsidRPr="00FC29E8" w:rsidRDefault="00BF1CFD" w:rsidP="00F8442F">
            <w:pPr>
              <w:pStyle w:val="TAL"/>
            </w:pPr>
          </w:p>
          <w:p w14:paraId="1B8C186D" w14:textId="77777777" w:rsidR="00BF1CFD" w:rsidRPr="00FC29E8" w:rsidRDefault="00BF1CFD" w:rsidP="00F8442F">
            <w:pPr>
              <w:pStyle w:val="TAL"/>
              <w:rPr>
                <w:lang w:val="en-US"/>
              </w:rPr>
            </w:pPr>
            <w:r w:rsidRPr="00FC29E8">
              <w:t>This attribute shall be present only if feature negotiation needs to take place.</w:t>
            </w:r>
          </w:p>
        </w:tc>
        <w:tc>
          <w:tcPr>
            <w:tcW w:w="1307" w:type="dxa"/>
            <w:vAlign w:val="center"/>
          </w:tcPr>
          <w:p w14:paraId="6891CA23" w14:textId="77777777" w:rsidR="00BF1CFD" w:rsidRPr="00FC29E8" w:rsidRDefault="00BF1CFD" w:rsidP="00F8442F">
            <w:pPr>
              <w:pStyle w:val="TAL"/>
              <w:rPr>
                <w:rFonts w:cs="Arial"/>
                <w:szCs w:val="18"/>
              </w:rPr>
            </w:pPr>
          </w:p>
        </w:tc>
      </w:tr>
    </w:tbl>
    <w:p w14:paraId="17453891" w14:textId="77777777" w:rsidR="00BF1CFD" w:rsidRPr="00FC29E8" w:rsidRDefault="00BF1CFD" w:rsidP="00BF1CFD">
      <w:pPr>
        <w:rPr>
          <w:lang w:val="en-US"/>
        </w:rPr>
      </w:pPr>
    </w:p>
    <w:p w14:paraId="39E75FDC" w14:textId="1121DD97" w:rsidR="00BF1CFD" w:rsidRPr="00FC29E8" w:rsidRDefault="00BF1CFD" w:rsidP="00BF1CFD">
      <w:pPr>
        <w:pStyle w:val="51"/>
      </w:pPr>
      <w:bookmarkStart w:id="1425" w:name="_Toc151743229"/>
      <w:bookmarkStart w:id="1426" w:name="_Toc151743694"/>
      <w:bookmarkStart w:id="1427" w:name="_Toc157434698"/>
      <w:bookmarkStart w:id="1428" w:name="_Toc157436413"/>
      <w:bookmarkStart w:id="1429" w:name="_Toc157440253"/>
      <w:r w:rsidRPr="00FC29E8">
        <w:rPr>
          <w:noProof/>
          <w:lang w:eastAsia="zh-CN"/>
        </w:rPr>
        <w:t>6.3</w:t>
      </w:r>
      <w:r w:rsidRPr="00FC29E8">
        <w:t>.6.2.6</w:t>
      </w:r>
      <w:r w:rsidRPr="00FC29E8">
        <w:tab/>
        <w:t>Type: PolUsageSubscPatch</w:t>
      </w:r>
      <w:bookmarkEnd w:id="1425"/>
      <w:bookmarkEnd w:id="1426"/>
      <w:bookmarkEnd w:id="1427"/>
      <w:bookmarkEnd w:id="1428"/>
      <w:bookmarkEnd w:id="1429"/>
    </w:p>
    <w:p w14:paraId="7C554745" w14:textId="5B3EAE30" w:rsidR="00BF1CFD" w:rsidRPr="00FC29E8" w:rsidRDefault="00BF1CFD" w:rsidP="00BF1CFD">
      <w:pPr>
        <w:pStyle w:val="TH"/>
      </w:pPr>
      <w:r w:rsidRPr="00FC29E8">
        <w:rPr>
          <w:noProof/>
        </w:rPr>
        <w:t>Table </w:t>
      </w:r>
      <w:r w:rsidRPr="00FC29E8">
        <w:rPr>
          <w:noProof/>
          <w:lang w:eastAsia="zh-CN"/>
        </w:rPr>
        <w:t>6.3</w:t>
      </w:r>
      <w:r w:rsidRPr="00FC29E8">
        <w:t xml:space="preserve">.6.2.6-1: </w:t>
      </w:r>
      <w:r w:rsidRPr="00FC29E8">
        <w:rPr>
          <w:noProof/>
        </w:rPr>
        <w:t xml:space="preserve">Definition of type </w:t>
      </w:r>
      <w:r w:rsidRPr="00FC29E8">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417FDFD1" w14:textId="77777777" w:rsidTr="00F8442F">
        <w:trPr>
          <w:jc w:val="center"/>
        </w:trPr>
        <w:tc>
          <w:tcPr>
            <w:tcW w:w="1555" w:type="dxa"/>
            <w:shd w:val="clear" w:color="auto" w:fill="C0C0C0"/>
            <w:vAlign w:val="center"/>
            <w:hideMark/>
          </w:tcPr>
          <w:p w14:paraId="6E9C25CA" w14:textId="77777777" w:rsidR="00BF1CFD" w:rsidRPr="00FC29E8" w:rsidRDefault="00BF1CFD" w:rsidP="00F8442F">
            <w:pPr>
              <w:pStyle w:val="TAH"/>
            </w:pPr>
            <w:r w:rsidRPr="00FC29E8">
              <w:t>Attribute name</w:t>
            </w:r>
          </w:p>
        </w:tc>
        <w:tc>
          <w:tcPr>
            <w:tcW w:w="1417" w:type="dxa"/>
            <w:shd w:val="clear" w:color="auto" w:fill="C0C0C0"/>
            <w:vAlign w:val="center"/>
            <w:hideMark/>
          </w:tcPr>
          <w:p w14:paraId="77629CA8" w14:textId="77777777" w:rsidR="00BF1CFD" w:rsidRPr="00FC29E8" w:rsidRDefault="00BF1CFD" w:rsidP="00F8442F">
            <w:pPr>
              <w:pStyle w:val="TAH"/>
            </w:pPr>
            <w:r w:rsidRPr="00FC29E8">
              <w:t>Data type</w:t>
            </w:r>
          </w:p>
        </w:tc>
        <w:tc>
          <w:tcPr>
            <w:tcW w:w="425" w:type="dxa"/>
            <w:shd w:val="clear" w:color="auto" w:fill="C0C0C0"/>
            <w:vAlign w:val="center"/>
            <w:hideMark/>
          </w:tcPr>
          <w:p w14:paraId="1D20D6FD" w14:textId="77777777" w:rsidR="00BF1CFD" w:rsidRPr="00FC29E8" w:rsidRDefault="00BF1CFD" w:rsidP="00F8442F">
            <w:pPr>
              <w:pStyle w:val="TAH"/>
            </w:pPr>
            <w:r w:rsidRPr="00FC29E8">
              <w:t>P</w:t>
            </w:r>
          </w:p>
        </w:tc>
        <w:tc>
          <w:tcPr>
            <w:tcW w:w="1134" w:type="dxa"/>
            <w:shd w:val="clear" w:color="auto" w:fill="C0C0C0"/>
            <w:vAlign w:val="center"/>
          </w:tcPr>
          <w:p w14:paraId="0FE4686D" w14:textId="77777777" w:rsidR="00BF1CFD" w:rsidRPr="00FC29E8" w:rsidRDefault="00BF1CFD" w:rsidP="00F8442F">
            <w:pPr>
              <w:pStyle w:val="TAH"/>
            </w:pPr>
            <w:r w:rsidRPr="00FC29E8">
              <w:t>Cardinality</w:t>
            </w:r>
          </w:p>
        </w:tc>
        <w:tc>
          <w:tcPr>
            <w:tcW w:w="3686" w:type="dxa"/>
            <w:shd w:val="clear" w:color="auto" w:fill="C0C0C0"/>
            <w:vAlign w:val="center"/>
            <w:hideMark/>
          </w:tcPr>
          <w:p w14:paraId="4886E022"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79515D94"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50BA3E83" w14:textId="77777777" w:rsidTr="00F8442F">
        <w:trPr>
          <w:jc w:val="center"/>
        </w:trPr>
        <w:tc>
          <w:tcPr>
            <w:tcW w:w="1555" w:type="dxa"/>
            <w:vAlign w:val="center"/>
          </w:tcPr>
          <w:p w14:paraId="61BA21BA" w14:textId="77777777" w:rsidR="00BF1CFD" w:rsidRPr="00FC29E8" w:rsidRDefault="00BF1CFD" w:rsidP="00F8442F">
            <w:pPr>
              <w:pStyle w:val="TAL"/>
              <w:rPr>
                <w:lang w:eastAsia="zh-CN"/>
              </w:rPr>
            </w:pPr>
            <w:r w:rsidRPr="00FC29E8">
              <w:t>notifUri</w:t>
            </w:r>
          </w:p>
        </w:tc>
        <w:tc>
          <w:tcPr>
            <w:tcW w:w="1417" w:type="dxa"/>
            <w:vAlign w:val="center"/>
          </w:tcPr>
          <w:p w14:paraId="3CACBD61" w14:textId="77777777" w:rsidR="00BF1CFD" w:rsidRPr="00FC29E8" w:rsidRDefault="00BF1CFD" w:rsidP="00F8442F">
            <w:pPr>
              <w:pStyle w:val="TAL"/>
            </w:pPr>
            <w:r w:rsidRPr="00FC29E8">
              <w:t>Uri</w:t>
            </w:r>
          </w:p>
        </w:tc>
        <w:tc>
          <w:tcPr>
            <w:tcW w:w="425" w:type="dxa"/>
            <w:vAlign w:val="center"/>
          </w:tcPr>
          <w:p w14:paraId="49E9FFCA" w14:textId="77777777" w:rsidR="00BF1CFD" w:rsidRPr="00FC29E8" w:rsidRDefault="00BF1CFD" w:rsidP="00F8442F">
            <w:pPr>
              <w:pStyle w:val="TAC"/>
              <w:rPr>
                <w:lang w:eastAsia="zh-CN"/>
              </w:rPr>
            </w:pPr>
            <w:r w:rsidRPr="00FC29E8">
              <w:t>O</w:t>
            </w:r>
          </w:p>
        </w:tc>
        <w:tc>
          <w:tcPr>
            <w:tcW w:w="1134" w:type="dxa"/>
            <w:vAlign w:val="center"/>
          </w:tcPr>
          <w:p w14:paraId="3106C226" w14:textId="77777777" w:rsidR="00BF1CFD" w:rsidRPr="00FC29E8" w:rsidRDefault="00BF1CFD" w:rsidP="00F8442F">
            <w:pPr>
              <w:pStyle w:val="TAC"/>
              <w:rPr>
                <w:lang w:eastAsia="zh-CN"/>
              </w:rPr>
            </w:pPr>
            <w:r w:rsidRPr="00FC29E8">
              <w:t>0..1</w:t>
            </w:r>
          </w:p>
        </w:tc>
        <w:tc>
          <w:tcPr>
            <w:tcW w:w="3686" w:type="dxa"/>
            <w:vAlign w:val="center"/>
          </w:tcPr>
          <w:p w14:paraId="6B52F682" w14:textId="77777777" w:rsidR="00BF1CFD" w:rsidRPr="00FC29E8" w:rsidRDefault="00BF1CFD" w:rsidP="00F8442F">
            <w:pPr>
              <w:pStyle w:val="TAL"/>
              <w:rPr>
                <w:lang w:val="en-US"/>
              </w:rPr>
            </w:pPr>
            <w:r w:rsidRPr="00FC29E8">
              <w:rPr>
                <w:rFonts w:cs="Arial"/>
                <w:szCs w:val="18"/>
              </w:rPr>
              <w:t xml:space="preserve">Contains the updated URI via which the </w:t>
            </w:r>
            <w:r w:rsidRPr="00FC29E8">
              <w:rPr>
                <w:lang w:val="en-US"/>
              </w:rPr>
              <w:t>Policy Usage</w:t>
            </w:r>
            <w:r w:rsidRPr="00FC29E8">
              <w:rPr>
                <w:rFonts w:cs="Arial"/>
                <w:szCs w:val="18"/>
              </w:rPr>
              <w:t xml:space="preserve"> Notifications shall be delivered.</w:t>
            </w:r>
          </w:p>
        </w:tc>
        <w:tc>
          <w:tcPr>
            <w:tcW w:w="1307" w:type="dxa"/>
            <w:vAlign w:val="center"/>
          </w:tcPr>
          <w:p w14:paraId="68C7B6BC" w14:textId="77777777" w:rsidR="00BF1CFD" w:rsidRPr="00FC29E8" w:rsidRDefault="00BF1CFD" w:rsidP="00F8442F">
            <w:pPr>
              <w:pStyle w:val="TAL"/>
              <w:rPr>
                <w:rFonts w:cs="Arial"/>
                <w:szCs w:val="18"/>
              </w:rPr>
            </w:pPr>
          </w:p>
        </w:tc>
      </w:tr>
      <w:tr w:rsidR="00BF1CFD" w:rsidRPr="00FC29E8" w14:paraId="4C69B635" w14:textId="77777777" w:rsidTr="00F8442F">
        <w:trPr>
          <w:jc w:val="center"/>
        </w:trPr>
        <w:tc>
          <w:tcPr>
            <w:tcW w:w="1555" w:type="dxa"/>
            <w:vAlign w:val="center"/>
          </w:tcPr>
          <w:p w14:paraId="13FCF6DE" w14:textId="77777777" w:rsidR="00BF1CFD" w:rsidRPr="00FC29E8" w:rsidRDefault="00BF1CFD" w:rsidP="00F8442F">
            <w:pPr>
              <w:pStyle w:val="TAL"/>
            </w:pPr>
            <w:r w:rsidRPr="00FC29E8">
              <w:rPr>
                <w:lang w:eastAsia="zh-CN"/>
              </w:rPr>
              <w:t>reqPolicyRep</w:t>
            </w:r>
          </w:p>
        </w:tc>
        <w:tc>
          <w:tcPr>
            <w:tcW w:w="1417" w:type="dxa"/>
            <w:vAlign w:val="center"/>
          </w:tcPr>
          <w:p w14:paraId="6A975CDE" w14:textId="77777777" w:rsidR="00BF1CFD" w:rsidRPr="00FC29E8" w:rsidRDefault="00BF1CFD" w:rsidP="00F8442F">
            <w:pPr>
              <w:pStyle w:val="TAL"/>
            </w:pPr>
            <w:r w:rsidRPr="00FC29E8">
              <w:t>ReqPolRep</w:t>
            </w:r>
          </w:p>
        </w:tc>
        <w:tc>
          <w:tcPr>
            <w:tcW w:w="425" w:type="dxa"/>
            <w:vAlign w:val="center"/>
          </w:tcPr>
          <w:p w14:paraId="4BD28FA8" w14:textId="77777777" w:rsidR="00BF1CFD" w:rsidRPr="00FC29E8" w:rsidRDefault="00BF1CFD" w:rsidP="00F8442F">
            <w:pPr>
              <w:pStyle w:val="TAC"/>
            </w:pPr>
            <w:r w:rsidRPr="00FC29E8">
              <w:rPr>
                <w:lang w:eastAsia="zh-CN"/>
              </w:rPr>
              <w:t>O</w:t>
            </w:r>
          </w:p>
        </w:tc>
        <w:tc>
          <w:tcPr>
            <w:tcW w:w="1134" w:type="dxa"/>
            <w:vAlign w:val="center"/>
          </w:tcPr>
          <w:p w14:paraId="67DE0628" w14:textId="77777777" w:rsidR="00BF1CFD" w:rsidRPr="00FC29E8" w:rsidRDefault="00BF1CFD" w:rsidP="00F8442F">
            <w:pPr>
              <w:pStyle w:val="TAC"/>
            </w:pPr>
            <w:r w:rsidRPr="00FC29E8">
              <w:rPr>
                <w:lang w:eastAsia="zh-CN"/>
              </w:rPr>
              <w:t>0..</w:t>
            </w:r>
            <w:r w:rsidRPr="00FC29E8">
              <w:rPr>
                <w:rFonts w:hint="eastAsia"/>
                <w:lang w:eastAsia="zh-CN"/>
              </w:rPr>
              <w:t>1</w:t>
            </w:r>
          </w:p>
        </w:tc>
        <w:tc>
          <w:tcPr>
            <w:tcW w:w="3686" w:type="dxa"/>
            <w:vAlign w:val="center"/>
          </w:tcPr>
          <w:p w14:paraId="4B9F1C79" w14:textId="77777777" w:rsidR="00BF1CFD" w:rsidRPr="00FC29E8" w:rsidRDefault="00BF1CFD" w:rsidP="00F8442F">
            <w:pPr>
              <w:pStyle w:val="TAL"/>
            </w:pPr>
            <w:r w:rsidRPr="00FC29E8">
              <w:rPr>
                <w:lang w:val="en-US"/>
              </w:rPr>
              <w:t>Contains the updated requested policy usage reporting information.</w:t>
            </w:r>
          </w:p>
        </w:tc>
        <w:tc>
          <w:tcPr>
            <w:tcW w:w="1307" w:type="dxa"/>
            <w:vAlign w:val="center"/>
          </w:tcPr>
          <w:p w14:paraId="32143609" w14:textId="77777777" w:rsidR="00BF1CFD" w:rsidRPr="00FC29E8" w:rsidRDefault="00BF1CFD" w:rsidP="00F8442F">
            <w:pPr>
              <w:pStyle w:val="TAL"/>
              <w:rPr>
                <w:rFonts w:cs="Arial"/>
                <w:szCs w:val="18"/>
              </w:rPr>
            </w:pPr>
          </w:p>
        </w:tc>
      </w:tr>
      <w:tr w:rsidR="00BF1CFD" w:rsidRPr="00FC29E8" w14:paraId="0D2A7950" w14:textId="77777777" w:rsidTr="00F8442F">
        <w:trPr>
          <w:jc w:val="center"/>
        </w:trPr>
        <w:tc>
          <w:tcPr>
            <w:tcW w:w="1555" w:type="dxa"/>
            <w:vAlign w:val="center"/>
          </w:tcPr>
          <w:p w14:paraId="0E7FFF46" w14:textId="77777777" w:rsidR="00BF1CFD" w:rsidRPr="00FC29E8" w:rsidRDefault="00BF1CFD" w:rsidP="00F8442F">
            <w:pPr>
              <w:pStyle w:val="TAL"/>
              <w:rPr>
                <w:lang w:eastAsia="zh-CN"/>
              </w:rPr>
            </w:pPr>
            <w:r w:rsidRPr="00FC29E8">
              <w:t>repPeriodicity</w:t>
            </w:r>
          </w:p>
        </w:tc>
        <w:tc>
          <w:tcPr>
            <w:tcW w:w="1417" w:type="dxa"/>
            <w:vAlign w:val="center"/>
          </w:tcPr>
          <w:p w14:paraId="5F70E91C" w14:textId="77777777" w:rsidR="00BF1CFD" w:rsidRPr="00FC29E8" w:rsidRDefault="00BF1CFD" w:rsidP="00F8442F">
            <w:pPr>
              <w:pStyle w:val="TAL"/>
            </w:pPr>
            <w:r w:rsidRPr="00FC29E8">
              <w:t>DurationSec</w:t>
            </w:r>
          </w:p>
        </w:tc>
        <w:tc>
          <w:tcPr>
            <w:tcW w:w="425" w:type="dxa"/>
            <w:vAlign w:val="center"/>
          </w:tcPr>
          <w:p w14:paraId="09ABB85C" w14:textId="77777777" w:rsidR="00BF1CFD" w:rsidRPr="00FC29E8" w:rsidRDefault="00BF1CFD" w:rsidP="00F8442F">
            <w:pPr>
              <w:pStyle w:val="TAC"/>
              <w:rPr>
                <w:lang w:eastAsia="zh-CN"/>
              </w:rPr>
            </w:pPr>
            <w:r w:rsidRPr="00FC29E8">
              <w:t>O</w:t>
            </w:r>
          </w:p>
        </w:tc>
        <w:tc>
          <w:tcPr>
            <w:tcW w:w="1134" w:type="dxa"/>
            <w:vAlign w:val="center"/>
          </w:tcPr>
          <w:p w14:paraId="1BCC4517" w14:textId="77777777" w:rsidR="00BF1CFD" w:rsidRPr="00FC29E8" w:rsidRDefault="00BF1CFD" w:rsidP="00F8442F">
            <w:pPr>
              <w:pStyle w:val="TAC"/>
              <w:rPr>
                <w:lang w:eastAsia="zh-CN"/>
              </w:rPr>
            </w:pPr>
            <w:r w:rsidRPr="00FC29E8">
              <w:t>0..1</w:t>
            </w:r>
          </w:p>
        </w:tc>
        <w:tc>
          <w:tcPr>
            <w:tcW w:w="3686" w:type="dxa"/>
            <w:vAlign w:val="center"/>
          </w:tcPr>
          <w:p w14:paraId="06834885" w14:textId="77777777" w:rsidR="00BF1CFD" w:rsidRPr="00FC29E8" w:rsidRDefault="00BF1CFD" w:rsidP="00F8442F">
            <w:pPr>
              <w:pStyle w:val="TAL"/>
              <w:rPr>
                <w:rFonts w:cs="Arial"/>
                <w:szCs w:val="18"/>
              </w:rPr>
            </w:pPr>
            <w:r w:rsidRPr="00FC29E8">
              <w:rPr>
                <w:rFonts w:cs="Arial"/>
                <w:szCs w:val="18"/>
              </w:rPr>
              <w:t xml:space="preserve">Contains the updated </w:t>
            </w:r>
            <w:r w:rsidRPr="00FC29E8">
              <w:t>reporting periodicity (i.e., reporting interval)</w:t>
            </w:r>
            <w:r w:rsidRPr="00FC29E8">
              <w:rPr>
                <w:rFonts w:cs="Arial"/>
                <w:szCs w:val="18"/>
              </w:rPr>
              <w:t>.</w:t>
            </w:r>
          </w:p>
        </w:tc>
        <w:tc>
          <w:tcPr>
            <w:tcW w:w="1307" w:type="dxa"/>
            <w:vAlign w:val="center"/>
          </w:tcPr>
          <w:p w14:paraId="7581BC87" w14:textId="77777777" w:rsidR="00BF1CFD" w:rsidRPr="00FC29E8" w:rsidRDefault="00BF1CFD" w:rsidP="00F8442F">
            <w:pPr>
              <w:pStyle w:val="TAL"/>
              <w:rPr>
                <w:rFonts w:cs="Arial"/>
                <w:szCs w:val="18"/>
              </w:rPr>
            </w:pPr>
          </w:p>
        </w:tc>
      </w:tr>
    </w:tbl>
    <w:p w14:paraId="317CA5B0" w14:textId="77777777" w:rsidR="00BF1CFD" w:rsidRPr="00FC29E8" w:rsidRDefault="00BF1CFD" w:rsidP="00BF1CFD">
      <w:pPr>
        <w:rPr>
          <w:lang w:val="en-US"/>
        </w:rPr>
      </w:pPr>
    </w:p>
    <w:p w14:paraId="15ED308D" w14:textId="0EAD5A75" w:rsidR="00BF1CFD" w:rsidRPr="00FC29E8" w:rsidRDefault="00BF1CFD" w:rsidP="00BF1CFD">
      <w:pPr>
        <w:pStyle w:val="51"/>
      </w:pPr>
      <w:bookmarkStart w:id="1430" w:name="_Toc151743230"/>
      <w:bookmarkStart w:id="1431" w:name="_Toc151743695"/>
      <w:bookmarkStart w:id="1432" w:name="_Toc157434699"/>
      <w:bookmarkStart w:id="1433" w:name="_Toc157436414"/>
      <w:bookmarkStart w:id="1434" w:name="_Toc157440254"/>
      <w:r w:rsidRPr="00FC29E8">
        <w:rPr>
          <w:noProof/>
          <w:lang w:eastAsia="zh-CN"/>
        </w:rPr>
        <w:t>6.3</w:t>
      </w:r>
      <w:r w:rsidRPr="00FC29E8">
        <w:t>.6.2.7</w:t>
      </w:r>
      <w:r w:rsidRPr="00FC29E8">
        <w:tab/>
        <w:t>Type: ReqPolRep</w:t>
      </w:r>
      <w:bookmarkEnd w:id="1430"/>
      <w:bookmarkEnd w:id="1431"/>
      <w:bookmarkEnd w:id="1432"/>
      <w:bookmarkEnd w:id="1433"/>
      <w:bookmarkEnd w:id="1434"/>
    </w:p>
    <w:p w14:paraId="476C3C02" w14:textId="2B73E703" w:rsidR="00BF1CFD" w:rsidRPr="00FC29E8" w:rsidRDefault="00BF1CFD" w:rsidP="00BF1CFD">
      <w:pPr>
        <w:pStyle w:val="TH"/>
      </w:pPr>
      <w:r w:rsidRPr="00FC29E8">
        <w:rPr>
          <w:noProof/>
        </w:rPr>
        <w:t>Table </w:t>
      </w:r>
      <w:r w:rsidRPr="00FC29E8">
        <w:rPr>
          <w:noProof/>
          <w:lang w:eastAsia="zh-CN"/>
        </w:rPr>
        <w:t>6.3</w:t>
      </w:r>
      <w:r w:rsidRPr="00FC29E8">
        <w:t xml:space="preserve">.6.2.7-1: </w:t>
      </w:r>
      <w:r w:rsidRPr="00FC29E8">
        <w:rPr>
          <w:noProof/>
        </w:rPr>
        <w:t xml:space="preserve">Definition of type </w:t>
      </w:r>
      <w:r w:rsidRPr="00FC29E8">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206AB203" w14:textId="77777777" w:rsidTr="00F8442F">
        <w:trPr>
          <w:jc w:val="center"/>
        </w:trPr>
        <w:tc>
          <w:tcPr>
            <w:tcW w:w="1555" w:type="dxa"/>
            <w:shd w:val="clear" w:color="auto" w:fill="C0C0C0"/>
            <w:vAlign w:val="center"/>
            <w:hideMark/>
          </w:tcPr>
          <w:p w14:paraId="1E46E7B4" w14:textId="77777777" w:rsidR="00BF1CFD" w:rsidRPr="00FC29E8" w:rsidRDefault="00BF1CFD" w:rsidP="00F8442F">
            <w:pPr>
              <w:pStyle w:val="TAH"/>
            </w:pPr>
            <w:r w:rsidRPr="00FC29E8">
              <w:t>Attribute name</w:t>
            </w:r>
          </w:p>
        </w:tc>
        <w:tc>
          <w:tcPr>
            <w:tcW w:w="1417" w:type="dxa"/>
            <w:shd w:val="clear" w:color="auto" w:fill="C0C0C0"/>
            <w:vAlign w:val="center"/>
            <w:hideMark/>
          </w:tcPr>
          <w:p w14:paraId="2133A91A" w14:textId="77777777" w:rsidR="00BF1CFD" w:rsidRPr="00FC29E8" w:rsidRDefault="00BF1CFD" w:rsidP="00F8442F">
            <w:pPr>
              <w:pStyle w:val="TAH"/>
            </w:pPr>
            <w:r w:rsidRPr="00FC29E8">
              <w:t>Data type</w:t>
            </w:r>
          </w:p>
        </w:tc>
        <w:tc>
          <w:tcPr>
            <w:tcW w:w="425" w:type="dxa"/>
            <w:shd w:val="clear" w:color="auto" w:fill="C0C0C0"/>
            <w:vAlign w:val="center"/>
            <w:hideMark/>
          </w:tcPr>
          <w:p w14:paraId="55EB1393" w14:textId="77777777" w:rsidR="00BF1CFD" w:rsidRPr="00FC29E8" w:rsidRDefault="00BF1CFD" w:rsidP="00F8442F">
            <w:pPr>
              <w:pStyle w:val="TAH"/>
            </w:pPr>
            <w:r w:rsidRPr="00FC29E8">
              <w:t>P</w:t>
            </w:r>
          </w:p>
        </w:tc>
        <w:tc>
          <w:tcPr>
            <w:tcW w:w="1134" w:type="dxa"/>
            <w:shd w:val="clear" w:color="auto" w:fill="C0C0C0"/>
            <w:vAlign w:val="center"/>
          </w:tcPr>
          <w:p w14:paraId="365AD308" w14:textId="77777777" w:rsidR="00BF1CFD" w:rsidRPr="00FC29E8" w:rsidRDefault="00BF1CFD" w:rsidP="00F8442F">
            <w:pPr>
              <w:pStyle w:val="TAH"/>
            </w:pPr>
            <w:r w:rsidRPr="00FC29E8">
              <w:t>Cardinality</w:t>
            </w:r>
          </w:p>
        </w:tc>
        <w:tc>
          <w:tcPr>
            <w:tcW w:w="3686" w:type="dxa"/>
            <w:shd w:val="clear" w:color="auto" w:fill="C0C0C0"/>
            <w:vAlign w:val="center"/>
            <w:hideMark/>
          </w:tcPr>
          <w:p w14:paraId="555EB192"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2CCF1BCF"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1AF0A75B" w14:textId="77777777" w:rsidTr="00F8442F">
        <w:trPr>
          <w:jc w:val="center"/>
        </w:trPr>
        <w:tc>
          <w:tcPr>
            <w:tcW w:w="1555" w:type="dxa"/>
            <w:vAlign w:val="center"/>
          </w:tcPr>
          <w:p w14:paraId="383BE074" w14:textId="77777777" w:rsidR="00BF1CFD" w:rsidRPr="00FC29E8" w:rsidRDefault="00BF1CFD" w:rsidP="00F8442F">
            <w:pPr>
              <w:pStyle w:val="TAL"/>
            </w:pPr>
            <w:r w:rsidRPr="00FC29E8">
              <w:rPr>
                <w:lang w:eastAsia="zh-CN"/>
              </w:rPr>
              <w:t>policyId</w:t>
            </w:r>
          </w:p>
        </w:tc>
        <w:tc>
          <w:tcPr>
            <w:tcW w:w="1417" w:type="dxa"/>
            <w:vAlign w:val="center"/>
          </w:tcPr>
          <w:p w14:paraId="6C1E80EE" w14:textId="77777777" w:rsidR="00BF1CFD" w:rsidRPr="00FC29E8" w:rsidRDefault="00BF1CFD" w:rsidP="00F8442F">
            <w:pPr>
              <w:pStyle w:val="TAL"/>
            </w:pPr>
            <w:r w:rsidRPr="00FC29E8">
              <w:t>string</w:t>
            </w:r>
          </w:p>
        </w:tc>
        <w:tc>
          <w:tcPr>
            <w:tcW w:w="425" w:type="dxa"/>
            <w:vAlign w:val="center"/>
          </w:tcPr>
          <w:p w14:paraId="69450C8A" w14:textId="77777777" w:rsidR="00BF1CFD" w:rsidRPr="00FC29E8" w:rsidRDefault="00BF1CFD" w:rsidP="00F8442F">
            <w:pPr>
              <w:pStyle w:val="TAC"/>
            </w:pPr>
            <w:r w:rsidRPr="00FC29E8">
              <w:rPr>
                <w:lang w:eastAsia="zh-CN"/>
              </w:rPr>
              <w:t>M</w:t>
            </w:r>
          </w:p>
        </w:tc>
        <w:tc>
          <w:tcPr>
            <w:tcW w:w="1134" w:type="dxa"/>
            <w:vAlign w:val="center"/>
          </w:tcPr>
          <w:p w14:paraId="18FF017F" w14:textId="77777777" w:rsidR="00BF1CFD" w:rsidRPr="00FC29E8" w:rsidRDefault="00BF1CFD" w:rsidP="00F8442F">
            <w:pPr>
              <w:pStyle w:val="TAC"/>
            </w:pPr>
            <w:r w:rsidRPr="00FC29E8">
              <w:rPr>
                <w:rFonts w:hint="eastAsia"/>
                <w:lang w:eastAsia="zh-CN"/>
              </w:rPr>
              <w:t>1</w:t>
            </w:r>
          </w:p>
        </w:tc>
        <w:tc>
          <w:tcPr>
            <w:tcW w:w="3686" w:type="dxa"/>
            <w:vAlign w:val="center"/>
          </w:tcPr>
          <w:p w14:paraId="09E9262E" w14:textId="77777777" w:rsidR="00BF1CFD" w:rsidRPr="00FC29E8" w:rsidRDefault="00BF1CFD" w:rsidP="00F8442F">
            <w:pPr>
              <w:pStyle w:val="TAL"/>
            </w:pPr>
            <w:r w:rsidRPr="00FC29E8">
              <w:rPr>
                <w:lang w:val="en-US"/>
              </w:rPr>
              <w:t>Contains the identifier of the targeted policy.</w:t>
            </w:r>
          </w:p>
        </w:tc>
        <w:tc>
          <w:tcPr>
            <w:tcW w:w="1307" w:type="dxa"/>
            <w:vAlign w:val="center"/>
          </w:tcPr>
          <w:p w14:paraId="506A594C" w14:textId="77777777" w:rsidR="00BF1CFD" w:rsidRPr="00FC29E8" w:rsidRDefault="00BF1CFD" w:rsidP="00F8442F">
            <w:pPr>
              <w:pStyle w:val="TAL"/>
              <w:rPr>
                <w:rFonts w:cs="Arial"/>
                <w:szCs w:val="18"/>
              </w:rPr>
            </w:pPr>
          </w:p>
        </w:tc>
      </w:tr>
      <w:tr w:rsidR="00BF1CFD" w:rsidRPr="00FC29E8" w14:paraId="41982AAF" w14:textId="77777777" w:rsidTr="00F8442F">
        <w:trPr>
          <w:jc w:val="center"/>
        </w:trPr>
        <w:tc>
          <w:tcPr>
            <w:tcW w:w="1555" w:type="dxa"/>
            <w:vAlign w:val="center"/>
          </w:tcPr>
          <w:p w14:paraId="1D51135F" w14:textId="77777777" w:rsidR="00BF1CFD" w:rsidRPr="00FC29E8" w:rsidRDefault="00BF1CFD" w:rsidP="00F8442F">
            <w:pPr>
              <w:pStyle w:val="TAL"/>
              <w:rPr>
                <w:lang w:eastAsia="zh-CN"/>
              </w:rPr>
            </w:pPr>
            <w:r w:rsidRPr="00FC29E8">
              <w:t>startTime</w:t>
            </w:r>
          </w:p>
        </w:tc>
        <w:tc>
          <w:tcPr>
            <w:tcW w:w="1417" w:type="dxa"/>
            <w:vAlign w:val="center"/>
          </w:tcPr>
          <w:p w14:paraId="4A60D7A9" w14:textId="77777777" w:rsidR="00BF1CFD" w:rsidRPr="00FC29E8" w:rsidRDefault="00BF1CFD" w:rsidP="00F8442F">
            <w:pPr>
              <w:pStyle w:val="TAL"/>
            </w:pPr>
            <w:r w:rsidRPr="00FC29E8">
              <w:t>DateTime</w:t>
            </w:r>
          </w:p>
        </w:tc>
        <w:tc>
          <w:tcPr>
            <w:tcW w:w="425" w:type="dxa"/>
            <w:vAlign w:val="center"/>
          </w:tcPr>
          <w:p w14:paraId="003E586C" w14:textId="77777777" w:rsidR="00BF1CFD" w:rsidRPr="00FC29E8" w:rsidRDefault="00BF1CFD" w:rsidP="00F8442F">
            <w:pPr>
              <w:pStyle w:val="TAC"/>
              <w:rPr>
                <w:lang w:eastAsia="zh-CN"/>
              </w:rPr>
            </w:pPr>
            <w:r w:rsidRPr="00FC29E8">
              <w:t>M</w:t>
            </w:r>
          </w:p>
        </w:tc>
        <w:tc>
          <w:tcPr>
            <w:tcW w:w="1134" w:type="dxa"/>
            <w:vAlign w:val="center"/>
          </w:tcPr>
          <w:p w14:paraId="72D2DB88" w14:textId="77777777" w:rsidR="00BF1CFD" w:rsidRPr="00FC29E8" w:rsidRDefault="00BF1CFD" w:rsidP="00F8442F">
            <w:pPr>
              <w:pStyle w:val="TAC"/>
              <w:rPr>
                <w:lang w:eastAsia="zh-CN"/>
              </w:rPr>
            </w:pPr>
            <w:r w:rsidRPr="00FC29E8">
              <w:t>1</w:t>
            </w:r>
          </w:p>
        </w:tc>
        <w:tc>
          <w:tcPr>
            <w:tcW w:w="3686" w:type="dxa"/>
            <w:vAlign w:val="center"/>
          </w:tcPr>
          <w:p w14:paraId="1E3CE85F" w14:textId="77777777" w:rsidR="00BF1CFD" w:rsidRPr="00FC29E8" w:rsidRDefault="00BF1CFD" w:rsidP="00F8442F">
            <w:pPr>
              <w:pStyle w:val="TAL"/>
              <w:rPr>
                <w:rFonts w:cs="Arial"/>
                <w:szCs w:val="18"/>
              </w:rPr>
            </w:pPr>
            <w:r w:rsidRPr="00FC29E8">
              <w:rPr>
                <w:rFonts w:cs="Arial"/>
                <w:szCs w:val="18"/>
              </w:rPr>
              <w:t xml:space="preserve">Contains the start time of the requested policy </w:t>
            </w:r>
            <w:r w:rsidRPr="00FC29E8">
              <w:rPr>
                <w:lang w:val="en-US"/>
              </w:rPr>
              <w:t xml:space="preserve">usage </w:t>
            </w:r>
            <w:r w:rsidRPr="00FC29E8">
              <w:t>reporting</w:t>
            </w:r>
            <w:r w:rsidRPr="00FC29E8">
              <w:rPr>
                <w:rFonts w:cs="Arial"/>
                <w:szCs w:val="18"/>
              </w:rPr>
              <w:t>.</w:t>
            </w:r>
          </w:p>
        </w:tc>
        <w:tc>
          <w:tcPr>
            <w:tcW w:w="1307" w:type="dxa"/>
            <w:vAlign w:val="center"/>
          </w:tcPr>
          <w:p w14:paraId="21AB3EE2" w14:textId="77777777" w:rsidR="00BF1CFD" w:rsidRPr="00FC29E8" w:rsidRDefault="00BF1CFD" w:rsidP="00F8442F">
            <w:pPr>
              <w:pStyle w:val="TAL"/>
              <w:rPr>
                <w:rFonts w:cs="Arial"/>
                <w:szCs w:val="18"/>
              </w:rPr>
            </w:pPr>
          </w:p>
        </w:tc>
      </w:tr>
      <w:tr w:rsidR="00BF1CFD" w:rsidRPr="00FC29E8" w14:paraId="709A5824" w14:textId="77777777" w:rsidTr="00F8442F">
        <w:trPr>
          <w:jc w:val="center"/>
        </w:trPr>
        <w:tc>
          <w:tcPr>
            <w:tcW w:w="1555" w:type="dxa"/>
            <w:vAlign w:val="center"/>
          </w:tcPr>
          <w:p w14:paraId="05AA5977" w14:textId="77777777" w:rsidR="00BF1CFD" w:rsidRPr="00FC29E8" w:rsidRDefault="00BF1CFD" w:rsidP="00F8442F">
            <w:pPr>
              <w:pStyle w:val="TAL"/>
            </w:pPr>
            <w:r w:rsidRPr="00FC29E8">
              <w:t>endTime</w:t>
            </w:r>
          </w:p>
        </w:tc>
        <w:tc>
          <w:tcPr>
            <w:tcW w:w="1417" w:type="dxa"/>
            <w:vAlign w:val="center"/>
          </w:tcPr>
          <w:p w14:paraId="7336CE31" w14:textId="77777777" w:rsidR="00BF1CFD" w:rsidRPr="00FC29E8" w:rsidRDefault="00BF1CFD" w:rsidP="00F8442F">
            <w:pPr>
              <w:pStyle w:val="TAL"/>
            </w:pPr>
            <w:r w:rsidRPr="00FC29E8">
              <w:t>DateTime</w:t>
            </w:r>
          </w:p>
        </w:tc>
        <w:tc>
          <w:tcPr>
            <w:tcW w:w="425" w:type="dxa"/>
            <w:vAlign w:val="center"/>
          </w:tcPr>
          <w:p w14:paraId="18913533" w14:textId="77777777" w:rsidR="00BF1CFD" w:rsidRPr="00FC29E8" w:rsidRDefault="00BF1CFD" w:rsidP="00F8442F">
            <w:pPr>
              <w:pStyle w:val="TAC"/>
            </w:pPr>
            <w:r w:rsidRPr="00FC29E8">
              <w:t>M</w:t>
            </w:r>
          </w:p>
        </w:tc>
        <w:tc>
          <w:tcPr>
            <w:tcW w:w="1134" w:type="dxa"/>
            <w:vAlign w:val="center"/>
          </w:tcPr>
          <w:p w14:paraId="15B2A1B3" w14:textId="77777777" w:rsidR="00BF1CFD" w:rsidRPr="00FC29E8" w:rsidRDefault="00BF1CFD" w:rsidP="00F8442F">
            <w:pPr>
              <w:pStyle w:val="TAC"/>
            </w:pPr>
            <w:r w:rsidRPr="00FC29E8">
              <w:t>1</w:t>
            </w:r>
          </w:p>
        </w:tc>
        <w:tc>
          <w:tcPr>
            <w:tcW w:w="3686" w:type="dxa"/>
            <w:vAlign w:val="center"/>
          </w:tcPr>
          <w:p w14:paraId="00F1FE0A" w14:textId="77777777" w:rsidR="00BF1CFD" w:rsidRPr="00FC29E8" w:rsidRDefault="00BF1CFD" w:rsidP="00F8442F">
            <w:pPr>
              <w:pStyle w:val="TAL"/>
              <w:rPr>
                <w:rFonts w:cs="Arial"/>
                <w:szCs w:val="18"/>
              </w:rPr>
            </w:pPr>
            <w:r w:rsidRPr="00FC29E8">
              <w:rPr>
                <w:rFonts w:cs="Arial"/>
                <w:szCs w:val="18"/>
              </w:rPr>
              <w:t xml:space="preserve">Contains the end time of the requested policy </w:t>
            </w:r>
            <w:r w:rsidRPr="00FC29E8">
              <w:rPr>
                <w:lang w:val="en-US"/>
              </w:rPr>
              <w:t xml:space="preserve">usage </w:t>
            </w:r>
            <w:r w:rsidRPr="00FC29E8">
              <w:t>reporting</w:t>
            </w:r>
            <w:r w:rsidRPr="00FC29E8">
              <w:rPr>
                <w:rFonts w:cs="Arial"/>
                <w:szCs w:val="18"/>
              </w:rPr>
              <w:t>.</w:t>
            </w:r>
          </w:p>
        </w:tc>
        <w:tc>
          <w:tcPr>
            <w:tcW w:w="1307" w:type="dxa"/>
            <w:vAlign w:val="center"/>
          </w:tcPr>
          <w:p w14:paraId="5EAB66F9" w14:textId="77777777" w:rsidR="00BF1CFD" w:rsidRPr="00FC29E8" w:rsidRDefault="00BF1CFD" w:rsidP="00F8442F">
            <w:pPr>
              <w:pStyle w:val="TAL"/>
              <w:rPr>
                <w:rFonts w:cs="Arial"/>
                <w:szCs w:val="18"/>
              </w:rPr>
            </w:pPr>
          </w:p>
        </w:tc>
      </w:tr>
    </w:tbl>
    <w:p w14:paraId="6C3441C8" w14:textId="77777777" w:rsidR="00BF1CFD" w:rsidRPr="00FC29E8" w:rsidRDefault="00BF1CFD" w:rsidP="00BF1CFD">
      <w:pPr>
        <w:rPr>
          <w:lang w:val="en-US"/>
        </w:rPr>
      </w:pPr>
    </w:p>
    <w:p w14:paraId="2BCC744B" w14:textId="187233E3" w:rsidR="00BF1CFD" w:rsidRPr="00FC29E8" w:rsidRDefault="00BF1CFD" w:rsidP="00BF1CFD">
      <w:pPr>
        <w:pStyle w:val="51"/>
      </w:pPr>
      <w:bookmarkStart w:id="1435" w:name="_Toc151743231"/>
      <w:bookmarkStart w:id="1436" w:name="_Toc151743696"/>
      <w:bookmarkStart w:id="1437" w:name="_Toc157434700"/>
      <w:bookmarkStart w:id="1438" w:name="_Toc157436415"/>
      <w:bookmarkStart w:id="1439" w:name="_Toc157440255"/>
      <w:r w:rsidRPr="00FC29E8">
        <w:rPr>
          <w:noProof/>
          <w:lang w:eastAsia="zh-CN"/>
        </w:rPr>
        <w:t>6.3</w:t>
      </w:r>
      <w:r w:rsidRPr="00FC29E8">
        <w:t>.6.2.8</w:t>
      </w:r>
      <w:r w:rsidRPr="00FC29E8">
        <w:tab/>
        <w:t xml:space="preserve">Type: </w:t>
      </w:r>
      <w:bookmarkStart w:id="1440" w:name="_Hlk149565294"/>
      <w:r w:rsidRPr="00FC29E8">
        <w:t>PolUsageNotif</w:t>
      </w:r>
      <w:bookmarkEnd w:id="1435"/>
      <w:bookmarkEnd w:id="1436"/>
      <w:bookmarkEnd w:id="1437"/>
      <w:bookmarkEnd w:id="1438"/>
      <w:bookmarkEnd w:id="1439"/>
      <w:bookmarkEnd w:id="1440"/>
    </w:p>
    <w:p w14:paraId="5D96249B" w14:textId="703D3E1D" w:rsidR="00BF1CFD" w:rsidRPr="00FC29E8" w:rsidRDefault="00BF1CFD" w:rsidP="00BF1CFD">
      <w:pPr>
        <w:pStyle w:val="TH"/>
      </w:pPr>
      <w:r w:rsidRPr="00FC29E8">
        <w:rPr>
          <w:noProof/>
        </w:rPr>
        <w:t>Table </w:t>
      </w:r>
      <w:r w:rsidRPr="00FC29E8">
        <w:rPr>
          <w:noProof/>
          <w:lang w:eastAsia="zh-CN"/>
        </w:rPr>
        <w:t>6.3</w:t>
      </w:r>
      <w:r w:rsidRPr="00FC29E8">
        <w:t xml:space="preserve">.6.2.8-1: </w:t>
      </w:r>
      <w:r w:rsidRPr="00FC29E8">
        <w:rPr>
          <w:noProof/>
        </w:rPr>
        <w:t xml:space="preserve">Definition of type </w:t>
      </w:r>
      <w:r w:rsidRPr="00FC29E8">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FC29E8" w14:paraId="3C9127B7" w14:textId="77777777" w:rsidTr="00F8442F">
        <w:trPr>
          <w:jc w:val="center"/>
        </w:trPr>
        <w:tc>
          <w:tcPr>
            <w:tcW w:w="1413" w:type="dxa"/>
            <w:shd w:val="clear" w:color="auto" w:fill="C0C0C0"/>
            <w:vAlign w:val="center"/>
            <w:hideMark/>
          </w:tcPr>
          <w:p w14:paraId="64073376" w14:textId="77777777" w:rsidR="00BF1CFD" w:rsidRPr="00FC29E8" w:rsidRDefault="00BF1CFD" w:rsidP="00F8442F">
            <w:pPr>
              <w:pStyle w:val="TAH"/>
            </w:pPr>
            <w:r w:rsidRPr="00FC29E8">
              <w:t>Attribute name</w:t>
            </w:r>
          </w:p>
        </w:tc>
        <w:tc>
          <w:tcPr>
            <w:tcW w:w="1556" w:type="dxa"/>
            <w:shd w:val="clear" w:color="auto" w:fill="C0C0C0"/>
            <w:vAlign w:val="center"/>
            <w:hideMark/>
          </w:tcPr>
          <w:p w14:paraId="034E17F4" w14:textId="77777777" w:rsidR="00BF1CFD" w:rsidRPr="00FC29E8" w:rsidRDefault="00BF1CFD" w:rsidP="00F8442F">
            <w:pPr>
              <w:pStyle w:val="TAH"/>
            </w:pPr>
            <w:r w:rsidRPr="00FC29E8">
              <w:t>Data type</w:t>
            </w:r>
          </w:p>
        </w:tc>
        <w:tc>
          <w:tcPr>
            <w:tcW w:w="425" w:type="dxa"/>
            <w:shd w:val="clear" w:color="auto" w:fill="C0C0C0"/>
            <w:vAlign w:val="center"/>
            <w:hideMark/>
          </w:tcPr>
          <w:p w14:paraId="65F99633" w14:textId="77777777" w:rsidR="00BF1CFD" w:rsidRPr="00FC29E8" w:rsidRDefault="00BF1CFD" w:rsidP="00F8442F">
            <w:pPr>
              <w:pStyle w:val="TAH"/>
            </w:pPr>
            <w:r w:rsidRPr="00FC29E8">
              <w:t>P</w:t>
            </w:r>
          </w:p>
        </w:tc>
        <w:tc>
          <w:tcPr>
            <w:tcW w:w="1134" w:type="dxa"/>
            <w:shd w:val="clear" w:color="auto" w:fill="C0C0C0"/>
            <w:vAlign w:val="center"/>
          </w:tcPr>
          <w:p w14:paraId="330402F7" w14:textId="77777777" w:rsidR="00BF1CFD" w:rsidRPr="00FC29E8" w:rsidRDefault="00BF1CFD" w:rsidP="00F8442F">
            <w:pPr>
              <w:pStyle w:val="TAH"/>
            </w:pPr>
            <w:r w:rsidRPr="00FC29E8">
              <w:t>Cardinality</w:t>
            </w:r>
          </w:p>
        </w:tc>
        <w:tc>
          <w:tcPr>
            <w:tcW w:w="3686" w:type="dxa"/>
            <w:shd w:val="clear" w:color="auto" w:fill="C0C0C0"/>
            <w:vAlign w:val="center"/>
            <w:hideMark/>
          </w:tcPr>
          <w:p w14:paraId="3BF27F71" w14:textId="77777777" w:rsidR="00BF1CFD" w:rsidRPr="00FC29E8" w:rsidRDefault="00BF1CFD" w:rsidP="00F8442F">
            <w:pPr>
              <w:pStyle w:val="TAH"/>
              <w:rPr>
                <w:rFonts w:cs="Arial"/>
                <w:szCs w:val="18"/>
              </w:rPr>
            </w:pPr>
            <w:r w:rsidRPr="00FC29E8">
              <w:rPr>
                <w:rFonts w:cs="Arial"/>
                <w:szCs w:val="18"/>
              </w:rPr>
              <w:t>Description</w:t>
            </w:r>
          </w:p>
        </w:tc>
        <w:tc>
          <w:tcPr>
            <w:tcW w:w="1310" w:type="dxa"/>
            <w:shd w:val="clear" w:color="auto" w:fill="C0C0C0"/>
            <w:vAlign w:val="center"/>
          </w:tcPr>
          <w:p w14:paraId="610FF75A"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15DFD5E3" w14:textId="77777777" w:rsidTr="00F8442F">
        <w:trPr>
          <w:jc w:val="center"/>
        </w:trPr>
        <w:tc>
          <w:tcPr>
            <w:tcW w:w="1413" w:type="dxa"/>
            <w:vAlign w:val="center"/>
          </w:tcPr>
          <w:p w14:paraId="27AD602A" w14:textId="77777777" w:rsidR="00BF1CFD" w:rsidRPr="00FC29E8" w:rsidRDefault="00BF1CFD" w:rsidP="00F8442F">
            <w:pPr>
              <w:pStyle w:val="TAL"/>
            </w:pPr>
            <w:r w:rsidRPr="00FC29E8">
              <w:t>subscriptionId</w:t>
            </w:r>
          </w:p>
        </w:tc>
        <w:tc>
          <w:tcPr>
            <w:tcW w:w="1556" w:type="dxa"/>
            <w:vAlign w:val="center"/>
          </w:tcPr>
          <w:p w14:paraId="414EE614" w14:textId="77777777" w:rsidR="00BF1CFD" w:rsidRPr="00FC29E8" w:rsidRDefault="00BF1CFD" w:rsidP="00F8442F">
            <w:pPr>
              <w:pStyle w:val="TAL"/>
            </w:pPr>
            <w:r w:rsidRPr="00FC29E8">
              <w:t>string</w:t>
            </w:r>
          </w:p>
        </w:tc>
        <w:tc>
          <w:tcPr>
            <w:tcW w:w="425" w:type="dxa"/>
            <w:vAlign w:val="center"/>
          </w:tcPr>
          <w:p w14:paraId="0ADD574C" w14:textId="77777777" w:rsidR="00BF1CFD" w:rsidRPr="00FC29E8" w:rsidRDefault="00BF1CFD" w:rsidP="00F8442F">
            <w:pPr>
              <w:pStyle w:val="TAC"/>
            </w:pPr>
            <w:r w:rsidRPr="00FC29E8">
              <w:t>M</w:t>
            </w:r>
          </w:p>
        </w:tc>
        <w:tc>
          <w:tcPr>
            <w:tcW w:w="1134" w:type="dxa"/>
            <w:vAlign w:val="center"/>
          </w:tcPr>
          <w:p w14:paraId="686AC3C4" w14:textId="77777777" w:rsidR="00BF1CFD" w:rsidRPr="00FC29E8" w:rsidRDefault="00BF1CFD" w:rsidP="00F8442F">
            <w:pPr>
              <w:pStyle w:val="TAC"/>
            </w:pPr>
            <w:r w:rsidRPr="00FC29E8">
              <w:t>1</w:t>
            </w:r>
          </w:p>
        </w:tc>
        <w:tc>
          <w:tcPr>
            <w:tcW w:w="3686" w:type="dxa"/>
            <w:vAlign w:val="center"/>
          </w:tcPr>
          <w:p w14:paraId="62E52924" w14:textId="77777777" w:rsidR="00BF1CFD" w:rsidRPr="00FC29E8" w:rsidRDefault="00BF1CFD" w:rsidP="00F8442F">
            <w:pPr>
              <w:pStyle w:val="TAL"/>
              <w:rPr>
                <w:rFonts w:cs="Arial"/>
                <w:szCs w:val="18"/>
              </w:rPr>
            </w:pPr>
            <w:r w:rsidRPr="00FC29E8">
              <w:rPr>
                <w:rFonts w:cs="Arial"/>
                <w:szCs w:val="18"/>
              </w:rPr>
              <w:t>Contains the identifier of the subscription to which the Policy Usage Notification is related.</w:t>
            </w:r>
          </w:p>
        </w:tc>
        <w:tc>
          <w:tcPr>
            <w:tcW w:w="1310" w:type="dxa"/>
            <w:vAlign w:val="center"/>
          </w:tcPr>
          <w:p w14:paraId="0C683C59" w14:textId="77777777" w:rsidR="00BF1CFD" w:rsidRPr="00FC29E8" w:rsidRDefault="00BF1CFD" w:rsidP="00F8442F">
            <w:pPr>
              <w:pStyle w:val="TAL"/>
              <w:rPr>
                <w:rFonts w:cs="Arial"/>
                <w:szCs w:val="18"/>
              </w:rPr>
            </w:pPr>
          </w:p>
        </w:tc>
      </w:tr>
      <w:tr w:rsidR="00BF1CFD" w:rsidRPr="00FC29E8" w14:paraId="11D74550" w14:textId="77777777" w:rsidTr="00F8442F">
        <w:trPr>
          <w:jc w:val="center"/>
        </w:trPr>
        <w:tc>
          <w:tcPr>
            <w:tcW w:w="1413" w:type="dxa"/>
            <w:vAlign w:val="center"/>
          </w:tcPr>
          <w:p w14:paraId="471D17BE" w14:textId="77777777" w:rsidR="00BF1CFD" w:rsidRPr="00FC29E8" w:rsidRDefault="00BF1CFD" w:rsidP="00F8442F">
            <w:pPr>
              <w:pStyle w:val="TAL"/>
            </w:pPr>
            <w:r w:rsidRPr="00FC29E8">
              <w:t>reports</w:t>
            </w:r>
          </w:p>
        </w:tc>
        <w:tc>
          <w:tcPr>
            <w:tcW w:w="1556" w:type="dxa"/>
            <w:vAlign w:val="center"/>
          </w:tcPr>
          <w:p w14:paraId="4224A94B" w14:textId="77777777" w:rsidR="00BF1CFD" w:rsidRPr="00FC29E8" w:rsidRDefault="00BF1CFD" w:rsidP="00F8442F">
            <w:pPr>
              <w:pStyle w:val="TAL"/>
            </w:pPr>
            <w:r w:rsidRPr="00FC29E8">
              <w:t>array(PolRepData)</w:t>
            </w:r>
          </w:p>
        </w:tc>
        <w:tc>
          <w:tcPr>
            <w:tcW w:w="425" w:type="dxa"/>
            <w:vAlign w:val="center"/>
          </w:tcPr>
          <w:p w14:paraId="137F70D9" w14:textId="77777777" w:rsidR="00BF1CFD" w:rsidRPr="00FC29E8" w:rsidRDefault="00BF1CFD" w:rsidP="00F8442F">
            <w:pPr>
              <w:pStyle w:val="TAC"/>
            </w:pPr>
            <w:r w:rsidRPr="00FC29E8">
              <w:t>M</w:t>
            </w:r>
          </w:p>
        </w:tc>
        <w:tc>
          <w:tcPr>
            <w:tcW w:w="1134" w:type="dxa"/>
            <w:vAlign w:val="center"/>
          </w:tcPr>
          <w:p w14:paraId="1B18FD11" w14:textId="77777777" w:rsidR="00BF1CFD" w:rsidRPr="00FC29E8" w:rsidRDefault="00BF1CFD" w:rsidP="00F8442F">
            <w:pPr>
              <w:pStyle w:val="TAC"/>
            </w:pPr>
            <w:r w:rsidRPr="00FC29E8">
              <w:t>1..N</w:t>
            </w:r>
          </w:p>
        </w:tc>
        <w:tc>
          <w:tcPr>
            <w:tcW w:w="3686" w:type="dxa"/>
            <w:vAlign w:val="center"/>
          </w:tcPr>
          <w:p w14:paraId="28B12C8D" w14:textId="77777777" w:rsidR="00BF1CFD" w:rsidRPr="00FC29E8" w:rsidRDefault="00BF1CFD" w:rsidP="00F8442F">
            <w:pPr>
              <w:pStyle w:val="TAL"/>
              <w:rPr>
                <w:rFonts w:cs="Arial"/>
                <w:szCs w:val="18"/>
              </w:rPr>
            </w:pPr>
            <w:r w:rsidRPr="00FC29E8">
              <w:rPr>
                <w:rFonts w:cs="Arial"/>
                <w:szCs w:val="18"/>
              </w:rPr>
              <w:t xml:space="preserve">Contains </w:t>
            </w:r>
            <w:r w:rsidRPr="00FC29E8">
              <w:rPr>
                <w:lang w:val="en-US"/>
              </w:rPr>
              <w:t>the reported policy usage data</w:t>
            </w:r>
            <w:r w:rsidRPr="00FC29E8">
              <w:rPr>
                <w:rFonts w:cs="Arial"/>
                <w:szCs w:val="18"/>
              </w:rPr>
              <w:t>.</w:t>
            </w:r>
          </w:p>
        </w:tc>
        <w:tc>
          <w:tcPr>
            <w:tcW w:w="1310" w:type="dxa"/>
            <w:vAlign w:val="center"/>
          </w:tcPr>
          <w:p w14:paraId="3006D99E" w14:textId="77777777" w:rsidR="00BF1CFD" w:rsidRPr="00FC29E8" w:rsidRDefault="00BF1CFD" w:rsidP="00F8442F">
            <w:pPr>
              <w:pStyle w:val="TAL"/>
              <w:rPr>
                <w:rFonts w:cs="Arial"/>
                <w:szCs w:val="18"/>
              </w:rPr>
            </w:pPr>
          </w:p>
        </w:tc>
      </w:tr>
    </w:tbl>
    <w:p w14:paraId="0A8AC969" w14:textId="77777777" w:rsidR="00BF1CFD" w:rsidRPr="00FC29E8" w:rsidRDefault="00BF1CFD" w:rsidP="00BF1CFD"/>
    <w:p w14:paraId="095D6F3B" w14:textId="7884D6A4" w:rsidR="00BF1CFD" w:rsidRPr="00FC29E8" w:rsidRDefault="00BF1CFD" w:rsidP="00BF1CFD">
      <w:pPr>
        <w:pStyle w:val="51"/>
      </w:pPr>
      <w:bookmarkStart w:id="1441" w:name="_Toc151743232"/>
      <w:bookmarkStart w:id="1442" w:name="_Toc151743697"/>
      <w:bookmarkStart w:id="1443" w:name="_Toc157434701"/>
      <w:bookmarkStart w:id="1444" w:name="_Toc157436416"/>
      <w:bookmarkStart w:id="1445" w:name="_Toc157440256"/>
      <w:r w:rsidRPr="00FC29E8">
        <w:rPr>
          <w:noProof/>
          <w:lang w:eastAsia="zh-CN"/>
        </w:rPr>
        <w:lastRenderedPageBreak/>
        <w:t>6.3</w:t>
      </w:r>
      <w:r w:rsidRPr="00FC29E8">
        <w:t>.6.2.9</w:t>
      </w:r>
      <w:r w:rsidRPr="00FC29E8">
        <w:tab/>
        <w:t>Type: PolRepData</w:t>
      </w:r>
      <w:bookmarkEnd w:id="1441"/>
      <w:bookmarkEnd w:id="1442"/>
      <w:bookmarkEnd w:id="1443"/>
      <w:bookmarkEnd w:id="1444"/>
      <w:bookmarkEnd w:id="1445"/>
    </w:p>
    <w:p w14:paraId="6080D2BE" w14:textId="1B2B5860" w:rsidR="00BF1CFD" w:rsidRPr="00FC29E8" w:rsidRDefault="00BF1CFD" w:rsidP="00BF1CFD">
      <w:pPr>
        <w:pStyle w:val="TH"/>
      </w:pPr>
      <w:r w:rsidRPr="00FC29E8">
        <w:rPr>
          <w:noProof/>
        </w:rPr>
        <w:t>Table </w:t>
      </w:r>
      <w:r w:rsidRPr="00FC29E8">
        <w:rPr>
          <w:noProof/>
          <w:lang w:eastAsia="zh-CN"/>
        </w:rPr>
        <w:t>6.3</w:t>
      </w:r>
      <w:r w:rsidRPr="00FC29E8">
        <w:t xml:space="preserve">.6.2.9-1: </w:t>
      </w:r>
      <w:r w:rsidRPr="00FC29E8">
        <w:rPr>
          <w:noProof/>
        </w:rPr>
        <w:t xml:space="preserve">Definition of type </w:t>
      </w:r>
      <w:r w:rsidRPr="00FC29E8">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1E6082DA" w14:textId="77777777" w:rsidTr="00F8442F">
        <w:trPr>
          <w:jc w:val="center"/>
        </w:trPr>
        <w:tc>
          <w:tcPr>
            <w:tcW w:w="1555" w:type="dxa"/>
            <w:shd w:val="clear" w:color="auto" w:fill="C0C0C0"/>
            <w:vAlign w:val="center"/>
            <w:hideMark/>
          </w:tcPr>
          <w:p w14:paraId="4921B896" w14:textId="77777777" w:rsidR="00BF1CFD" w:rsidRPr="00FC29E8" w:rsidRDefault="00BF1CFD" w:rsidP="00F8442F">
            <w:pPr>
              <w:pStyle w:val="TAH"/>
            </w:pPr>
            <w:r w:rsidRPr="00FC29E8">
              <w:t>Attribute name</w:t>
            </w:r>
          </w:p>
        </w:tc>
        <w:tc>
          <w:tcPr>
            <w:tcW w:w="1417" w:type="dxa"/>
            <w:shd w:val="clear" w:color="auto" w:fill="C0C0C0"/>
            <w:vAlign w:val="center"/>
            <w:hideMark/>
          </w:tcPr>
          <w:p w14:paraId="2DB32C1C" w14:textId="77777777" w:rsidR="00BF1CFD" w:rsidRPr="00FC29E8" w:rsidRDefault="00BF1CFD" w:rsidP="00F8442F">
            <w:pPr>
              <w:pStyle w:val="TAH"/>
            </w:pPr>
            <w:r w:rsidRPr="00FC29E8">
              <w:t>Data type</w:t>
            </w:r>
          </w:p>
        </w:tc>
        <w:tc>
          <w:tcPr>
            <w:tcW w:w="425" w:type="dxa"/>
            <w:shd w:val="clear" w:color="auto" w:fill="C0C0C0"/>
            <w:vAlign w:val="center"/>
            <w:hideMark/>
          </w:tcPr>
          <w:p w14:paraId="4DAFEAF0" w14:textId="77777777" w:rsidR="00BF1CFD" w:rsidRPr="00FC29E8" w:rsidRDefault="00BF1CFD" w:rsidP="00F8442F">
            <w:pPr>
              <w:pStyle w:val="TAH"/>
            </w:pPr>
            <w:r w:rsidRPr="00FC29E8">
              <w:t>P</w:t>
            </w:r>
          </w:p>
        </w:tc>
        <w:tc>
          <w:tcPr>
            <w:tcW w:w="1134" w:type="dxa"/>
            <w:shd w:val="clear" w:color="auto" w:fill="C0C0C0"/>
            <w:vAlign w:val="center"/>
          </w:tcPr>
          <w:p w14:paraId="70D4DEF0" w14:textId="77777777" w:rsidR="00BF1CFD" w:rsidRPr="00FC29E8" w:rsidRDefault="00BF1CFD" w:rsidP="00F8442F">
            <w:pPr>
              <w:pStyle w:val="TAH"/>
            </w:pPr>
            <w:r w:rsidRPr="00FC29E8">
              <w:t>Cardinality</w:t>
            </w:r>
          </w:p>
        </w:tc>
        <w:tc>
          <w:tcPr>
            <w:tcW w:w="3686" w:type="dxa"/>
            <w:shd w:val="clear" w:color="auto" w:fill="C0C0C0"/>
            <w:vAlign w:val="center"/>
            <w:hideMark/>
          </w:tcPr>
          <w:p w14:paraId="317990A7"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1FAF2D10"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66A6AB7B" w14:textId="77777777" w:rsidTr="00F8442F">
        <w:trPr>
          <w:jc w:val="center"/>
        </w:trPr>
        <w:tc>
          <w:tcPr>
            <w:tcW w:w="1555" w:type="dxa"/>
            <w:vAlign w:val="center"/>
          </w:tcPr>
          <w:p w14:paraId="778895F8" w14:textId="77777777" w:rsidR="00BF1CFD" w:rsidRPr="00FC29E8" w:rsidRDefault="00BF1CFD" w:rsidP="00F8442F">
            <w:pPr>
              <w:pStyle w:val="TAL"/>
            </w:pPr>
            <w:r w:rsidRPr="00FC29E8">
              <w:rPr>
                <w:lang w:eastAsia="zh-CN"/>
              </w:rPr>
              <w:t>policyId</w:t>
            </w:r>
          </w:p>
        </w:tc>
        <w:tc>
          <w:tcPr>
            <w:tcW w:w="1417" w:type="dxa"/>
            <w:vAlign w:val="center"/>
          </w:tcPr>
          <w:p w14:paraId="4DEE54D0" w14:textId="77777777" w:rsidR="00BF1CFD" w:rsidRPr="00FC29E8" w:rsidRDefault="00BF1CFD" w:rsidP="00F8442F">
            <w:pPr>
              <w:pStyle w:val="TAL"/>
            </w:pPr>
            <w:r w:rsidRPr="00FC29E8">
              <w:t>string</w:t>
            </w:r>
          </w:p>
        </w:tc>
        <w:tc>
          <w:tcPr>
            <w:tcW w:w="425" w:type="dxa"/>
            <w:vAlign w:val="center"/>
          </w:tcPr>
          <w:p w14:paraId="4B3883DB" w14:textId="77777777" w:rsidR="00BF1CFD" w:rsidRPr="00FC29E8" w:rsidRDefault="00BF1CFD" w:rsidP="00F8442F">
            <w:pPr>
              <w:pStyle w:val="TAC"/>
            </w:pPr>
            <w:r w:rsidRPr="00FC29E8">
              <w:rPr>
                <w:lang w:eastAsia="zh-CN"/>
              </w:rPr>
              <w:t>M</w:t>
            </w:r>
          </w:p>
        </w:tc>
        <w:tc>
          <w:tcPr>
            <w:tcW w:w="1134" w:type="dxa"/>
            <w:vAlign w:val="center"/>
          </w:tcPr>
          <w:p w14:paraId="52274FA9" w14:textId="77777777" w:rsidR="00BF1CFD" w:rsidRPr="00FC29E8" w:rsidRDefault="00BF1CFD" w:rsidP="00F8442F">
            <w:pPr>
              <w:pStyle w:val="TAC"/>
            </w:pPr>
            <w:r w:rsidRPr="00FC29E8">
              <w:rPr>
                <w:rFonts w:hint="eastAsia"/>
                <w:lang w:eastAsia="zh-CN"/>
              </w:rPr>
              <w:t>1</w:t>
            </w:r>
          </w:p>
        </w:tc>
        <w:tc>
          <w:tcPr>
            <w:tcW w:w="3686" w:type="dxa"/>
            <w:vAlign w:val="center"/>
          </w:tcPr>
          <w:p w14:paraId="4927DDD6" w14:textId="77777777" w:rsidR="00BF1CFD" w:rsidRPr="00FC29E8" w:rsidRDefault="00BF1CFD" w:rsidP="00F8442F">
            <w:pPr>
              <w:pStyle w:val="TAL"/>
            </w:pPr>
            <w:r w:rsidRPr="00FC29E8">
              <w:rPr>
                <w:lang w:val="en-US"/>
              </w:rPr>
              <w:t>Contains the identifier of the policy to which the policy usage report is related.</w:t>
            </w:r>
          </w:p>
        </w:tc>
        <w:tc>
          <w:tcPr>
            <w:tcW w:w="1307" w:type="dxa"/>
            <w:vAlign w:val="center"/>
          </w:tcPr>
          <w:p w14:paraId="1976339C" w14:textId="77777777" w:rsidR="00BF1CFD" w:rsidRPr="00FC29E8" w:rsidRDefault="00BF1CFD" w:rsidP="00F8442F">
            <w:pPr>
              <w:pStyle w:val="TAL"/>
              <w:rPr>
                <w:rFonts w:cs="Arial"/>
                <w:szCs w:val="18"/>
              </w:rPr>
            </w:pPr>
          </w:p>
        </w:tc>
      </w:tr>
      <w:tr w:rsidR="00BF1CFD" w:rsidRPr="00FC29E8" w14:paraId="321B4CA7" w14:textId="77777777" w:rsidTr="00F8442F">
        <w:trPr>
          <w:jc w:val="center"/>
        </w:trPr>
        <w:tc>
          <w:tcPr>
            <w:tcW w:w="1555" w:type="dxa"/>
            <w:vAlign w:val="center"/>
          </w:tcPr>
          <w:p w14:paraId="230D7649" w14:textId="77777777" w:rsidR="00BF1CFD" w:rsidRPr="00FC29E8" w:rsidRDefault="00BF1CFD" w:rsidP="00F8442F">
            <w:pPr>
              <w:pStyle w:val="TAL"/>
              <w:rPr>
                <w:lang w:eastAsia="zh-CN"/>
              </w:rPr>
            </w:pPr>
            <w:bookmarkStart w:id="1446" w:name="_Hlk150011030"/>
            <w:r w:rsidRPr="00FC29E8">
              <w:t>count</w:t>
            </w:r>
            <w:bookmarkEnd w:id="1446"/>
          </w:p>
        </w:tc>
        <w:tc>
          <w:tcPr>
            <w:tcW w:w="1417" w:type="dxa"/>
            <w:vAlign w:val="center"/>
          </w:tcPr>
          <w:p w14:paraId="567F97E0" w14:textId="77777777" w:rsidR="00BF1CFD" w:rsidRPr="00FC29E8" w:rsidRDefault="00BF1CFD" w:rsidP="00F8442F">
            <w:pPr>
              <w:pStyle w:val="TAL"/>
            </w:pPr>
            <w:r w:rsidRPr="00FC29E8">
              <w:t>Uinteger</w:t>
            </w:r>
          </w:p>
        </w:tc>
        <w:tc>
          <w:tcPr>
            <w:tcW w:w="425" w:type="dxa"/>
            <w:vAlign w:val="center"/>
          </w:tcPr>
          <w:p w14:paraId="77F23F8B" w14:textId="77777777" w:rsidR="00BF1CFD" w:rsidRPr="00FC29E8" w:rsidRDefault="00BF1CFD" w:rsidP="00F8442F">
            <w:pPr>
              <w:pStyle w:val="TAC"/>
              <w:rPr>
                <w:lang w:eastAsia="zh-CN"/>
              </w:rPr>
            </w:pPr>
            <w:r w:rsidRPr="00FC29E8">
              <w:t>M</w:t>
            </w:r>
          </w:p>
        </w:tc>
        <w:tc>
          <w:tcPr>
            <w:tcW w:w="1134" w:type="dxa"/>
            <w:vAlign w:val="center"/>
          </w:tcPr>
          <w:p w14:paraId="237CA92A" w14:textId="77777777" w:rsidR="00BF1CFD" w:rsidRPr="00FC29E8" w:rsidRDefault="00BF1CFD" w:rsidP="00F8442F">
            <w:pPr>
              <w:pStyle w:val="TAC"/>
              <w:rPr>
                <w:lang w:eastAsia="zh-CN"/>
              </w:rPr>
            </w:pPr>
            <w:r w:rsidRPr="00FC29E8">
              <w:t>1</w:t>
            </w:r>
          </w:p>
        </w:tc>
        <w:tc>
          <w:tcPr>
            <w:tcW w:w="3686" w:type="dxa"/>
            <w:vAlign w:val="center"/>
          </w:tcPr>
          <w:p w14:paraId="007278DE" w14:textId="77777777" w:rsidR="00BF1CFD" w:rsidRPr="00FC29E8" w:rsidRDefault="00BF1CFD" w:rsidP="00F8442F">
            <w:pPr>
              <w:pStyle w:val="TAL"/>
              <w:rPr>
                <w:rFonts w:cs="Arial"/>
                <w:szCs w:val="18"/>
              </w:rPr>
            </w:pPr>
            <w:r w:rsidRPr="00FC29E8">
              <w:rPr>
                <w:rFonts w:cs="Arial"/>
                <w:szCs w:val="18"/>
              </w:rPr>
              <w:t>Contains the number of times the policy identified by the "policyId" attribute is active/used.</w:t>
            </w:r>
          </w:p>
        </w:tc>
        <w:tc>
          <w:tcPr>
            <w:tcW w:w="1307" w:type="dxa"/>
            <w:vAlign w:val="center"/>
          </w:tcPr>
          <w:p w14:paraId="42939080" w14:textId="77777777" w:rsidR="00BF1CFD" w:rsidRPr="00FC29E8" w:rsidRDefault="00BF1CFD" w:rsidP="00F8442F">
            <w:pPr>
              <w:pStyle w:val="TAL"/>
              <w:rPr>
                <w:rFonts w:cs="Arial"/>
                <w:szCs w:val="18"/>
              </w:rPr>
            </w:pPr>
          </w:p>
        </w:tc>
      </w:tr>
      <w:tr w:rsidR="00BF1CFD" w:rsidRPr="00FC29E8" w14:paraId="52CABD2B" w14:textId="77777777" w:rsidTr="00F8442F">
        <w:trPr>
          <w:jc w:val="center"/>
        </w:trPr>
        <w:tc>
          <w:tcPr>
            <w:tcW w:w="1555" w:type="dxa"/>
            <w:vAlign w:val="center"/>
          </w:tcPr>
          <w:p w14:paraId="5C5872EA" w14:textId="77777777" w:rsidR="00BF1CFD" w:rsidRPr="00FC29E8" w:rsidRDefault="00BF1CFD" w:rsidP="00F8442F">
            <w:pPr>
              <w:pStyle w:val="TAL"/>
            </w:pPr>
            <w:bookmarkStart w:id="1447" w:name="_Hlk150011074"/>
            <w:r w:rsidRPr="00FC29E8">
              <w:t>timeSpent</w:t>
            </w:r>
            <w:bookmarkEnd w:id="1447"/>
          </w:p>
        </w:tc>
        <w:tc>
          <w:tcPr>
            <w:tcW w:w="1417" w:type="dxa"/>
            <w:vAlign w:val="center"/>
          </w:tcPr>
          <w:p w14:paraId="483D6974" w14:textId="77777777" w:rsidR="00BF1CFD" w:rsidRPr="00FC29E8" w:rsidRDefault="00BF1CFD" w:rsidP="00F8442F">
            <w:pPr>
              <w:pStyle w:val="TAL"/>
            </w:pPr>
            <w:r w:rsidRPr="00FC29E8">
              <w:t>DurationSec</w:t>
            </w:r>
          </w:p>
        </w:tc>
        <w:tc>
          <w:tcPr>
            <w:tcW w:w="425" w:type="dxa"/>
            <w:vAlign w:val="center"/>
          </w:tcPr>
          <w:p w14:paraId="770356F0" w14:textId="77777777" w:rsidR="00BF1CFD" w:rsidRPr="00FC29E8" w:rsidRDefault="00BF1CFD" w:rsidP="00F8442F">
            <w:pPr>
              <w:pStyle w:val="TAC"/>
            </w:pPr>
            <w:r w:rsidRPr="00FC29E8">
              <w:t>M</w:t>
            </w:r>
          </w:p>
        </w:tc>
        <w:tc>
          <w:tcPr>
            <w:tcW w:w="1134" w:type="dxa"/>
            <w:vAlign w:val="center"/>
          </w:tcPr>
          <w:p w14:paraId="562B202F" w14:textId="77777777" w:rsidR="00BF1CFD" w:rsidRPr="00FC29E8" w:rsidRDefault="00BF1CFD" w:rsidP="00F8442F">
            <w:pPr>
              <w:pStyle w:val="TAC"/>
            </w:pPr>
            <w:r w:rsidRPr="00FC29E8">
              <w:t>1</w:t>
            </w:r>
          </w:p>
        </w:tc>
        <w:tc>
          <w:tcPr>
            <w:tcW w:w="3686" w:type="dxa"/>
            <w:vAlign w:val="center"/>
          </w:tcPr>
          <w:p w14:paraId="4F7E9399" w14:textId="77777777" w:rsidR="00BF1CFD" w:rsidRPr="00FC29E8" w:rsidRDefault="00BF1CFD" w:rsidP="00F8442F">
            <w:pPr>
              <w:pStyle w:val="TAL"/>
              <w:rPr>
                <w:rFonts w:cs="Arial"/>
                <w:szCs w:val="18"/>
              </w:rPr>
            </w:pPr>
            <w:r w:rsidRPr="00FC29E8">
              <w:rPr>
                <w:rFonts w:cs="Arial"/>
                <w:szCs w:val="18"/>
              </w:rPr>
              <w:t>Contains the usage time duration of the policy identified by the "policyId" attribute.</w:t>
            </w:r>
          </w:p>
        </w:tc>
        <w:tc>
          <w:tcPr>
            <w:tcW w:w="1307" w:type="dxa"/>
            <w:vAlign w:val="center"/>
          </w:tcPr>
          <w:p w14:paraId="45F13D55" w14:textId="77777777" w:rsidR="00BF1CFD" w:rsidRPr="00FC29E8" w:rsidRDefault="00BF1CFD" w:rsidP="00F8442F">
            <w:pPr>
              <w:pStyle w:val="TAL"/>
              <w:rPr>
                <w:rFonts w:cs="Arial"/>
                <w:szCs w:val="18"/>
              </w:rPr>
            </w:pPr>
          </w:p>
        </w:tc>
      </w:tr>
      <w:tr w:rsidR="00BF1CFD" w:rsidRPr="00FC29E8" w14:paraId="38AA095B" w14:textId="77777777" w:rsidTr="00F8442F">
        <w:trPr>
          <w:jc w:val="center"/>
        </w:trPr>
        <w:tc>
          <w:tcPr>
            <w:tcW w:w="1555" w:type="dxa"/>
            <w:vAlign w:val="center"/>
          </w:tcPr>
          <w:p w14:paraId="46C80BEA" w14:textId="77777777" w:rsidR="00BF1CFD" w:rsidRPr="00FC29E8" w:rsidRDefault="00BF1CFD" w:rsidP="00F8442F">
            <w:pPr>
              <w:pStyle w:val="TAL"/>
            </w:pPr>
            <w:bookmarkStart w:id="1448" w:name="_Hlk150011098"/>
            <w:r w:rsidRPr="00FC29E8">
              <w:t>preEmptCount</w:t>
            </w:r>
            <w:bookmarkEnd w:id="1448"/>
          </w:p>
        </w:tc>
        <w:tc>
          <w:tcPr>
            <w:tcW w:w="1417" w:type="dxa"/>
            <w:vAlign w:val="center"/>
          </w:tcPr>
          <w:p w14:paraId="037DDC10" w14:textId="77777777" w:rsidR="00BF1CFD" w:rsidRPr="00FC29E8" w:rsidRDefault="00BF1CFD" w:rsidP="00F8442F">
            <w:pPr>
              <w:pStyle w:val="TAL"/>
            </w:pPr>
            <w:r w:rsidRPr="00FC29E8">
              <w:t>Uinteger</w:t>
            </w:r>
          </w:p>
        </w:tc>
        <w:tc>
          <w:tcPr>
            <w:tcW w:w="425" w:type="dxa"/>
            <w:vAlign w:val="center"/>
          </w:tcPr>
          <w:p w14:paraId="0E70134E" w14:textId="77777777" w:rsidR="00BF1CFD" w:rsidRPr="00FC29E8" w:rsidRDefault="00BF1CFD" w:rsidP="00F8442F">
            <w:pPr>
              <w:pStyle w:val="TAC"/>
            </w:pPr>
            <w:r w:rsidRPr="00FC29E8">
              <w:t>O</w:t>
            </w:r>
          </w:p>
        </w:tc>
        <w:tc>
          <w:tcPr>
            <w:tcW w:w="1134" w:type="dxa"/>
            <w:vAlign w:val="center"/>
          </w:tcPr>
          <w:p w14:paraId="7CA1415E" w14:textId="77777777" w:rsidR="00BF1CFD" w:rsidRPr="00FC29E8" w:rsidRDefault="00BF1CFD" w:rsidP="00F8442F">
            <w:pPr>
              <w:pStyle w:val="TAC"/>
            </w:pPr>
            <w:r w:rsidRPr="00FC29E8">
              <w:t>0..1</w:t>
            </w:r>
          </w:p>
        </w:tc>
        <w:tc>
          <w:tcPr>
            <w:tcW w:w="3686" w:type="dxa"/>
            <w:vAlign w:val="center"/>
          </w:tcPr>
          <w:p w14:paraId="5155AF87" w14:textId="77777777" w:rsidR="00BF1CFD" w:rsidRPr="00FC29E8" w:rsidRDefault="00BF1CFD" w:rsidP="00F8442F">
            <w:pPr>
              <w:pStyle w:val="TAL"/>
              <w:rPr>
                <w:rFonts w:cs="Arial"/>
                <w:szCs w:val="18"/>
              </w:rPr>
            </w:pPr>
            <w:r w:rsidRPr="00FC29E8">
              <w:rPr>
                <w:rFonts w:cs="Arial"/>
                <w:szCs w:val="18"/>
              </w:rPr>
              <w:t>Contains the number of times the policy is pre-empted by another policy.</w:t>
            </w:r>
          </w:p>
          <w:p w14:paraId="5F3BBBF6" w14:textId="77777777" w:rsidR="00BF1CFD" w:rsidRPr="00FC29E8" w:rsidRDefault="00BF1CFD" w:rsidP="00F8442F">
            <w:pPr>
              <w:pStyle w:val="TAL"/>
              <w:rPr>
                <w:rFonts w:cs="Arial"/>
                <w:szCs w:val="18"/>
              </w:rPr>
            </w:pPr>
          </w:p>
          <w:p w14:paraId="11A6B81E" w14:textId="77777777" w:rsidR="00BF1CFD" w:rsidRPr="00FC29E8" w:rsidRDefault="00BF1CFD" w:rsidP="00F8442F">
            <w:pPr>
              <w:pStyle w:val="TAL"/>
              <w:rPr>
                <w:rFonts w:cs="Arial"/>
                <w:szCs w:val="18"/>
              </w:rPr>
            </w:pPr>
            <w:r w:rsidRPr="00FC29E8">
              <w:rPr>
                <w:rFonts w:cs="Arial"/>
                <w:szCs w:val="18"/>
              </w:rPr>
              <w:t>(NOTE)</w:t>
            </w:r>
          </w:p>
        </w:tc>
        <w:tc>
          <w:tcPr>
            <w:tcW w:w="1307" w:type="dxa"/>
            <w:vAlign w:val="center"/>
          </w:tcPr>
          <w:p w14:paraId="43F21204" w14:textId="77777777" w:rsidR="00BF1CFD" w:rsidRPr="00FC29E8" w:rsidRDefault="00BF1CFD" w:rsidP="00F8442F">
            <w:pPr>
              <w:pStyle w:val="TAL"/>
              <w:rPr>
                <w:rFonts w:cs="Arial"/>
                <w:szCs w:val="18"/>
              </w:rPr>
            </w:pPr>
          </w:p>
        </w:tc>
      </w:tr>
      <w:tr w:rsidR="00BF1CFD" w:rsidRPr="00FC29E8" w14:paraId="623822D6" w14:textId="77777777" w:rsidTr="00F8442F">
        <w:trPr>
          <w:jc w:val="center"/>
        </w:trPr>
        <w:tc>
          <w:tcPr>
            <w:tcW w:w="1555" w:type="dxa"/>
            <w:vAlign w:val="center"/>
          </w:tcPr>
          <w:p w14:paraId="6E35C318" w14:textId="77777777" w:rsidR="00BF1CFD" w:rsidRPr="00FC29E8" w:rsidRDefault="00BF1CFD" w:rsidP="00F8442F">
            <w:pPr>
              <w:pStyle w:val="TAL"/>
            </w:pPr>
            <w:bookmarkStart w:id="1449" w:name="_Hlk150011103"/>
            <w:r w:rsidRPr="00FC29E8">
              <w:t>preEmptPolId</w:t>
            </w:r>
            <w:bookmarkEnd w:id="1449"/>
          </w:p>
        </w:tc>
        <w:tc>
          <w:tcPr>
            <w:tcW w:w="1417" w:type="dxa"/>
            <w:vAlign w:val="center"/>
          </w:tcPr>
          <w:p w14:paraId="1F8A6429" w14:textId="77777777" w:rsidR="00BF1CFD" w:rsidRPr="00FC29E8" w:rsidRDefault="00BF1CFD" w:rsidP="00F8442F">
            <w:pPr>
              <w:pStyle w:val="TAL"/>
            </w:pPr>
            <w:r w:rsidRPr="00FC29E8">
              <w:t>array(string)</w:t>
            </w:r>
          </w:p>
        </w:tc>
        <w:tc>
          <w:tcPr>
            <w:tcW w:w="425" w:type="dxa"/>
            <w:vAlign w:val="center"/>
          </w:tcPr>
          <w:p w14:paraId="1B3136B7" w14:textId="77777777" w:rsidR="00BF1CFD" w:rsidRPr="00FC29E8" w:rsidRDefault="00BF1CFD" w:rsidP="00F8442F">
            <w:pPr>
              <w:pStyle w:val="TAC"/>
            </w:pPr>
            <w:r w:rsidRPr="00FC29E8">
              <w:t>O</w:t>
            </w:r>
          </w:p>
        </w:tc>
        <w:tc>
          <w:tcPr>
            <w:tcW w:w="1134" w:type="dxa"/>
            <w:vAlign w:val="center"/>
          </w:tcPr>
          <w:p w14:paraId="4A0CB856" w14:textId="7AA7B127" w:rsidR="00BF1CFD" w:rsidRPr="00FC29E8" w:rsidRDefault="00BF1CFD" w:rsidP="00F8442F">
            <w:pPr>
              <w:pStyle w:val="TAC"/>
            </w:pPr>
            <w:r w:rsidRPr="00FC29E8">
              <w:t>1..N</w:t>
            </w:r>
          </w:p>
        </w:tc>
        <w:tc>
          <w:tcPr>
            <w:tcW w:w="3686" w:type="dxa"/>
            <w:vAlign w:val="center"/>
          </w:tcPr>
          <w:p w14:paraId="65089B60" w14:textId="0E44103E" w:rsidR="00BF1CFD" w:rsidRPr="00FC29E8" w:rsidRDefault="00BF1CFD" w:rsidP="00F8442F">
            <w:pPr>
              <w:pStyle w:val="TAL"/>
              <w:rPr>
                <w:rFonts w:cs="Arial"/>
                <w:szCs w:val="18"/>
              </w:rPr>
            </w:pPr>
            <w:r w:rsidRPr="00FC29E8">
              <w:rPr>
                <w:rFonts w:cs="Arial"/>
                <w:szCs w:val="18"/>
              </w:rPr>
              <w:t xml:space="preserve">Contains the identifier(s) of the policy(s) </w:t>
            </w:r>
            <w:r w:rsidRPr="00FC29E8">
              <w:rPr>
                <w:lang w:val="en-US"/>
              </w:rPr>
              <w:t>that are used for pre-emption</w:t>
            </w:r>
            <w:r w:rsidRPr="00FC29E8">
              <w:rPr>
                <w:rFonts w:cs="Arial"/>
                <w:szCs w:val="18"/>
              </w:rPr>
              <w:t>.</w:t>
            </w:r>
          </w:p>
          <w:p w14:paraId="163D8D71" w14:textId="77777777" w:rsidR="00BF1CFD" w:rsidRPr="00FC29E8" w:rsidRDefault="00BF1CFD" w:rsidP="00F8442F">
            <w:pPr>
              <w:pStyle w:val="TAL"/>
              <w:rPr>
                <w:rFonts w:cs="Arial"/>
                <w:szCs w:val="18"/>
              </w:rPr>
            </w:pPr>
          </w:p>
          <w:p w14:paraId="5267DA2D" w14:textId="77777777" w:rsidR="00BF1CFD" w:rsidRPr="00FC29E8" w:rsidRDefault="00BF1CFD" w:rsidP="00F8442F">
            <w:pPr>
              <w:pStyle w:val="TAL"/>
              <w:rPr>
                <w:rFonts w:cs="Arial"/>
                <w:szCs w:val="18"/>
              </w:rPr>
            </w:pPr>
            <w:r w:rsidRPr="00FC29E8">
              <w:rPr>
                <w:rFonts w:cs="Arial"/>
                <w:szCs w:val="18"/>
              </w:rPr>
              <w:t>(NOTE)</w:t>
            </w:r>
          </w:p>
        </w:tc>
        <w:tc>
          <w:tcPr>
            <w:tcW w:w="1307" w:type="dxa"/>
            <w:vAlign w:val="center"/>
          </w:tcPr>
          <w:p w14:paraId="7529DE0A" w14:textId="77777777" w:rsidR="00BF1CFD" w:rsidRPr="00FC29E8" w:rsidRDefault="00BF1CFD" w:rsidP="00F8442F">
            <w:pPr>
              <w:pStyle w:val="TAL"/>
              <w:rPr>
                <w:rFonts w:cs="Arial"/>
                <w:szCs w:val="18"/>
              </w:rPr>
            </w:pPr>
          </w:p>
        </w:tc>
      </w:tr>
      <w:tr w:rsidR="00BF1CFD" w:rsidRPr="00FC29E8" w14:paraId="15859425" w14:textId="77777777" w:rsidTr="00F8442F">
        <w:trPr>
          <w:jc w:val="center"/>
        </w:trPr>
        <w:tc>
          <w:tcPr>
            <w:tcW w:w="9524" w:type="dxa"/>
            <w:gridSpan w:val="6"/>
            <w:vAlign w:val="center"/>
          </w:tcPr>
          <w:p w14:paraId="1E9D59AA" w14:textId="77777777" w:rsidR="00BF1CFD" w:rsidRPr="00FC29E8" w:rsidRDefault="00BF1CFD" w:rsidP="00F8442F">
            <w:pPr>
              <w:pStyle w:val="TAN"/>
            </w:pPr>
            <w:r w:rsidRPr="00FC29E8">
              <w:t>NOTE:</w:t>
            </w:r>
            <w:r w:rsidRPr="00FC29E8">
              <w:tab/>
              <w:t>When the "preEmptCount" attribute is present and set to "1", then the "preEmptPolId" attribute, when present, shall not contain more than one array element.</w:t>
            </w:r>
          </w:p>
        </w:tc>
      </w:tr>
    </w:tbl>
    <w:p w14:paraId="40910A8F" w14:textId="77777777" w:rsidR="00BF1CFD" w:rsidRPr="00FC29E8" w:rsidRDefault="00BF1CFD" w:rsidP="00BF1CFD"/>
    <w:p w14:paraId="174EF5DB" w14:textId="77777777" w:rsidR="00BF1CFD" w:rsidRPr="00FC29E8" w:rsidRDefault="00BF1CFD" w:rsidP="00BF1CFD">
      <w:pPr>
        <w:pStyle w:val="51"/>
      </w:pPr>
      <w:bookmarkStart w:id="1450" w:name="_Toc157434702"/>
      <w:bookmarkStart w:id="1451" w:name="_Toc157436417"/>
      <w:bookmarkStart w:id="1452" w:name="_Toc157440257"/>
      <w:bookmarkStart w:id="1453" w:name="_Toc151743233"/>
      <w:bookmarkStart w:id="1454" w:name="_Toc151743698"/>
      <w:r w:rsidRPr="00FC29E8">
        <w:rPr>
          <w:noProof/>
          <w:lang w:eastAsia="zh-CN"/>
        </w:rPr>
        <w:t>6.3</w:t>
      </w:r>
      <w:r w:rsidRPr="00FC29E8">
        <w:t>.6.2.</w:t>
      </w:r>
      <w:r w:rsidRPr="00445F63">
        <w:t>10</w:t>
      </w:r>
      <w:r w:rsidRPr="00FC29E8">
        <w:tab/>
        <w:t>Type: PolDeleteReq</w:t>
      </w:r>
      <w:bookmarkEnd w:id="1450"/>
      <w:bookmarkEnd w:id="1451"/>
      <w:bookmarkEnd w:id="1452"/>
    </w:p>
    <w:p w14:paraId="4B3A873C" w14:textId="77777777" w:rsidR="00BF1CFD" w:rsidRPr="00FC29E8" w:rsidRDefault="00BF1CFD" w:rsidP="00BF1CFD">
      <w:pPr>
        <w:pStyle w:val="TH"/>
      </w:pPr>
      <w:r w:rsidRPr="00FC29E8">
        <w:rPr>
          <w:noProof/>
        </w:rPr>
        <w:t>Table </w:t>
      </w:r>
      <w:r w:rsidRPr="00FC29E8">
        <w:rPr>
          <w:noProof/>
          <w:lang w:eastAsia="zh-CN"/>
        </w:rPr>
        <w:t>6.3</w:t>
      </w:r>
      <w:r w:rsidRPr="00FC29E8">
        <w:t>.6.2.</w:t>
      </w:r>
      <w:r w:rsidRPr="00445F63">
        <w:t>10</w:t>
      </w:r>
      <w:r w:rsidRPr="00FC29E8">
        <w:t xml:space="preserve">-1: </w:t>
      </w:r>
      <w:r w:rsidRPr="00FC29E8">
        <w:rPr>
          <w:noProof/>
        </w:rPr>
        <w:t xml:space="preserve">Definition of type </w:t>
      </w:r>
      <w:r w:rsidRPr="00FC29E8">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3B94C1EA" w14:textId="77777777" w:rsidTr="00F8442F">
        <w:trPr>
          <w:jc w:val="center"/>
        </w:trPr>
        <w:tc>
          <w:tcPr>
            <w:tcW w:w="1555" w:type="dxa"/>
            <w:shd w:val="clear" w:color="auto" w:fill="C0C0C0"/>
            <w:vAlign w:val="center"/>
            <w:hideMark/>
          </w:tcPr>
          <w:p w14:paraId="1F62D6E0" w14:textId="77777777" w:rsidR="00BF1CFD" w:rsidRPr="00FC29E8" w:rsidRDefault="00BF1CFD" w:rsidP="00F8442F">
            <w:pPr>
              <w:pStyle w:val="TAH"/>
            </w:pPr>
            <w:r w:rsidRPr="00FC29E8">
              <w:t>Attribute name</w:t>
            </w:r>
          </w:p>
        </w:tc>
        <w:tc>
          <w:tcPr>
            <w:tcW w:w="1417" w:type="dxa"/>
            <w:shd w:val="clear" w:color="auto" w:fill="C0C0C0"/>
            <w:vAlign w:val="center"/>
            <w:hideMark/>
          </w:tcPr>
          <w:p w14:paraId="2DDA0D31" w14:textId="77777777" w:rsidR="00BF1CFD" w:rsidRPr="00FC29E8" w:rsidRDefault="00BF1CFD" w:rsidP="00F8442F">
            <w:pPr>
              <w:pStyle w:val="TAH"/>
            </w:pPr>
            <w:r w:rsidRPr="00FC29E8">
              <w:t>Data type</w:t>
            </w:r>
          </w:p>
        </w:tc>
        <w:tc>
          <w:tcPr>
            <w:tcW w:w="425" w:type="dxa"/>
            <w:shd w:val="clear" w:color="auto" w:fill="C0C0C0"/>
            <w:vAlign w:val="center"/>
            <w:hideMark/>
          </w:tcPr>
          <w:p w14:paraId="2138E506" w14:textId="77777777" w:rsidR="00BF1CFD" w:rsidRPr="00FC29E8" w:rsidRDefault="00BF1CFD" w:rsidP="00F8442F">
            <w:pPr>
              <w:pStyle w:val="TAH"/>
            </w:pPr>
            <w:r w:rsidRPr="00FC29E8">
              <w:t>P</w:t>
            </w:r>
          </w:p>
        </w:tc>
        <w:tc>
          <w:tcPr>
            <w:tcW w:w="1134" w:type="dxa"/>
            <w:shd w:val="clear" w:color="auto" w:fill="C0C0C0"/>
            <w:vAlign w:val="center"/>
          </w:tcPr>
          <w:p w14:paraId="1EB6D0F4" w14:textId="77777777" w:rsidR="00BF1CFD" w:rsidRPr="00FC29E8" w:rsidRDefault="00BF1CFD" w:rsidP="00F8442F">
            <w:pPr>
              <w:pStyle w:val="TAH"/>
            </w:pPr>
            <w:r w:rsidRPr="00FC29E8">
              <w:t>Cardinality</w:t>
            </w:r>
          </w:p>
        </w:tc>
        <w:tc>
          <w:tcPr>
            <w:tcW w:w="3686" w:type="dxa"/>
            <w:shd w:val="clear" w:color="auto" w:fill="C0C0C0"/>
            <w:vAlign w:val="center"/>
            <w:hideMark/>
          </w:tcPr>
          <w:p w14:paraId="667AD5D6"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116A7199"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40931642" w14:textId="77777777" w:rsidTr="00F8442F">
        <w:trPr>
          <w:jc w:val="center"/>
        </w:trPr>
        <w:tc>
          <w:tcPr>
            <w:tcW w:w="1555" w:type="dxa"/>
            <w:vAlign w:val="center"/>
          </w:tcPr>
          <w:p w14:paraId="54E004D9" w14:textId="77777777" w:rsidR="00BF1CFD" w:rsidRPr="00FC29E8" w:rsidRDefault="00BF1CFD" w:rsidP="00F8442F">
            <w:pPr>
              <w:pStyle w:val="TAL"/>
            </w:pPr>
            <w:r w:rsidRPr="00FC29E8">
              <w:rPr>
                <w:lang w:eastAsia="zh-CN"/>
              </w:rPr>
              <w:t>policyIds</w:t>
            </w:r>
          </w:p>
        </w:tc>
        <w:tc>
          <w:tcPr>
            <w:tcW w:w="1417" w:type="dxa"/>
            <w:vAlign w:val="center"/>
          </w:tcPr>
          <w:p w14:paraId="3126E6AE" w14:textId="77777777" w:rsidR="00BF1CFD" w:rsidRPr="00FC29E8" w:rsidRDefault="00BF1CFD" w:rsidP="00F8442F">
            <w:pPr>
              <w:pStyle w:val="TAL"/>
            </w:pPr>
            <w:r w:rsidRPr="00FC29E8">
              <w:t>array(string)</w:t>
            </w:r>
          </w:p>
        </w:tc>
        <w:tc>
          <w:tcPr>
            <w:tcW w:w="425" w:type="dxa"/>
            <w:vAlign w:val="center"/>
          </w:tcPr>
          <w:p w14:paraId="3C6C5FA0" w14:textId="77777777" w:rsidR="00BF1CFD" w:rsidRPr="00FC29E8" w:rsidRDefault="00BF1CFD" w:rsidP="00F8442F">
            <w:pPr>
              <w:pStyle w:val="TAC"/>
            </w:pPr>
            <w:r w:rsidRPr="00FC29E8">
              <w:rPr>
                <w:lang w:eastAsia="zh-CN"/>
              </w:rPr>
              <w:t>M</w:t>
            </w:r>
          </w:p>
        </w:tc>
        <w:tc>
          <w:tcPr>
            <w:tcW w:w="1134" w:type="dxa"/>
            <w:vAlign w:val="center"/>
          </w:tcPr>
          <w:p w14:paraId="249D62BB" w14:textId="77777777" w:rsidR="00BF1CFD" w:rsidRPr="00FC29E8" w:rsidRDefault="00BF1CFD" w:rsidP="00F8442F">
            <w:pPr>
              <w:pStyle w:val="TAC"/>
            </w:pPr>
            <w:r w:rsidRPr="00FC29E8">
              <w:rPr>
                <w:rFonts w:hint="eastAsia"/>
                <w:lang w:eastAsia="zh-CN"/>
              </w:rPr>
              <w:t>1</w:t>
            </w:r>
            <w:r w:rsidRPr="00FC29E8">
              <w:rPr>
                <w:lang w:eastAsia="zh-CN"/>
              </w:rPr>
              <w:t>..N</w:t>
            </w:r>
          </w:p>
        </w:tc>
        <w:tc>
          <w:tcPr>
            <w:tcW w:w="3686" w:type="dxa"/>
            <w:vAlign w:val="center"/>
          </w:tcPr>
          <w:p w14:paraId="44E15F19" w14:textId="77777777" w:rsidR="00BF1CFD" w:rsidRPr="00FC29E8" w:rsidRDefault="00BF1CFD" w:rsidP="00F8442F">
            <w:pPr>
              <w:pStyle w:val="TAL"/>
            </w:pPr>
            <w:r w:rsidRPr="00FC29E8">
              <w:rPr>
                <w:lang w:val="en-US"/>
              </w:rPr>
              <w:t>Contains the identifier(s) of the Policy(ies) to be deleted.</w:t>
            </w:r>
          </w:p>
        </w:tc>
        <w:tc>
          <w:tcPr>
            <w:tcW w:w="1307" w:type="dxa"/>
            <w:vAlign w:val="center"/>
          </w:tcPr>
          <w:p w14:paraId="150A20A5" w14:textId="77777777" w:rsidR="00BF1CFD" w:rsidRPr="00FC29E8" w:rsidRDefault="00BF1CFD" w:rsidP="00F8442F">
            <w:pPr>
              <w:pStyle w:val="TAL"/>
              <w:rPr>
                <w:rFonts w:cs="Arial"/>
                <w:szCs w:val="18"/>
              </w:rPr>
            </w:pPr>
          </w:p>
        </w:tc>
      </w:tr>
      <w:tr w:rsidR="00BF1CFD" w:rsidRPr="00FC29E8" w14:paraId="40B44A04" w14:textId="77777777" w:rsidTr="00F8442F">
        <w:trPr>
          <w:jc w:val="center"/>
        </w:trPr>
        <w:tc>
          <w:tcPr>
            <w:tcW w:w="1555" w:type="dxa"/>
            <w:vAlign w:val="center"/>
          </w:tcPr>
          <w:p w14:paraId="65C9C448" w14:textId="77777777" w:rsidR="00BF1CFD" w:rsidRPr="00FC29E8" w:rsidRDefault="00BF1CFD" w:rsidP="00F8442F">
            <w:pPr>
              <w:pStyle w:val="TAL"/>
              <w:rPr>
                <w:lang w:eastAsia="zh-CN"/>
              </w:rPr>
            </w:pPr>
            <w:r w:rsidRPr="00FC29E8">
              <w:t>defPolicyIds</w:t>
            </w:r>
          </w:p>
        </w:tc>
        <w:tc>
          <w:tcPr>
            <w:tcW w:w="1417" w:type="dxa"/>
            <w:vAlign w:val="center"/>
          </w:tcPr>
          <w:p w14:paraId="087BE3FD" w14:textId="77777777" w:rsidR="00BF1CFD" w:rsidRPr="00FC29E8" w:rsidRDefault="00BF1CFD" w:rsidP="00F8442F">
            <w:pPr>
              <w:pStyle w:val="TAL"/>
            </w:pPr>
            <w:r w:rsidRPr="00FC29E8">
              <w:t>map(string)</w:t>
            </w:r>
          </w:p>
        </w:tc>
        <w:tc>
          <w:tcPr>
            <w:tcW w:w="425" w:type="dxa"/>
            <w:vAlign w:val="center"/>
          </w:tcPr>
          <w:p w14:paraId="13E60E9F" w14:textId="77777777" w:rsidR="00BF1CFD" w:rsidRPr="00FC29E8" w:rsidRDefault="00BF1CFD" w:rsidP="00F8442F">
            <w:pPr>
              <w:pStyle w:val="TAC"/>
              <w:rPr>
                <w:lang w:eastAsia="zh-CN"/>
              </w:rPr>
            </w:pPr>
            <w:r w:rsidRPr="00FC29E8">
              <w:t>C</w:t>
            </w:r>
          </w:p>
        </w:tc>
        <w:tc>
          <w:tcPr>
            <w:tcW w:w="1134" w:type="dxa"/>
            <w:vAlign w:val="center"/>
          </w:tcPr>
          <w:p w14:paraId="7BCB9597" w14:textId="77777777" w:rsidR="00BF1CFD" w:rsidRPr="00FC29E8" w:rsidRDefault="00BF1CFD" w:rsidP="00F8442F">
            <w:pPr>
              <w:pStyle w:val="TAC"/>
              <w:rPr>
                <w:lang w:eastAsia="zh-CN"/>
              </w:rPr>
            </w:pPr>
            <w:r w:rsidRPr="00FC29E8">
              <w:t>1..N</w:t>
            </w:r>
          </w:p>
        </w:tc>
        <w:tc>
          <w:tcPr>
            <w:tcW w:w="3686" w:type="dxa"/>
            <w:vAlign w:val="center"/>
          </w:tcPr>
          <w:p w14:paraId="4C36CC06" w14:textId="77777777" w:rsidR="00BF1CFD" w:rsidRPr="00FC29E8" w:rsidRDefault="00BF1CFD" w:rsidP="00F8442F">
            <w:pPr>
              <w:pStyle w:val="TAL"/>
              <w:rPr>
                <w:rFonts w:cs="Arial"/>
                <w:szCs w:val="18"/>
              </w:rPr>
            </w:pPr>
            <w:r w:rsidRPr="00FC29E8">
              <w:rPr>
                <w:rFonts w:cs="Arial"/>
                <w:szCs w:val="18"/>
              </w:rPr>
              <w:t>Contains the identifier(s) of the policy(ies) that are to be the new default Policy(ies). Each map entry corresponds to the new default policy for a particular policy type. There shall not be two new default policies for the same policy type.</w:t>
            </w:r>
          </w:p>
          <w:p w14:paraId="6D3DD9EB" w14:textId="77777777" w:rsidR="00BF1CFD" w:rsidRPr="00FC29E8" w:rsidRDefault="00BF1CFD" w:rsidP="00F8442F">
            <w:pPr>
              <w:pStyle w:val="TAL"/>
              <w:rPr>
                <w:rFonts w:cs="Arial"/>
                <w:szCs w:val="18"/>
              </w:rPr>
            </w:pPr>
          </w:p>
          <w:p w14:paraId="78DE011B" w14:textId="77777777" w:rsidR="00BF1CFD" w:rsidRPr="00FC29E8" w:rsidRDefault="00BF1CFD" w:rsidP="00F8442F">
            <w:pPr>
              <w:pStyle w:val="TAL"/>
              <w:rPr>
                <w:rFonts w:cs="Arial"/>
                <w:szCs w:val="18"/>
              </w:rPr>
            </w:pPr>
            <w:r w:rsidRPr="00FC29E8">
              <w:rPr>
                <w:rFonts w:cs="Arial"/>
                <w:szCs w:val="18"/>
              </w:rPr>
              <w:t>This attribute shall be present only when at least one of the deleted policies provided within the "policyIds" is the current default Policy for a policy type.</w:t>
            </w:r>
          </w:p>
          <w:p w14:paraId="77DD68DC" w14:textId="77777777" w:rsidR="00BF1CFD" w:rsidRPr="00FC29E8" w:rsidRDefault="00BF1CFD" w:rsidP="00F8442F">
            <w:pPr>
              <w:pStyle w:val="TAL"/>
              <w:rPr>
                <w:rFonts w:cs="Arial"/>
                <w:szCs w:val="18"/>
              </w:rPr>
            </w:pPr>
          </w:p>
          <w:p w14:paraId="040CAA19" w14:textId="77777777" w:rsidR="00BF1CFD" w:rsidRPr="00FC29E8" w:rsidRDefault="00BF1CFD" w:rsidP="00F8442F">
            <w:pPr>
              <w:pStyle w:val="TAL"/>
              <w:rPr>
                <w:rFonts w:cs="Arial"/>
                <w:szCs w:val="18"/>
              </w:rPr>
            </w:pPr>
            <w:r w:rsidRPr="00FC29E8">
              <w:rPr>
                <w:rFonts w:cs="Arial"/>
                <w:szCs w:val="18"/>
              </w:rPr>
              <w:t xml:space="preserve">The key of the map shall be the policy type for which the provided new default policy identified by the corresponding map value is related. The key of the map shall be encoded using the </w:t>
            </w:r>
            <w:r w:rsidRPr="00FC29E8">
              <w:t>PolicyType enumeration data type defined in clause </w:t>
            </w:r>
            <w:r w:rsidRPr="00FC29E8">
              <w:rPr>
                <w:noProof/>
                <w:lang w:eastAsia="zh-CN"/>
              </w:rPr>
              <w:t>6.3</w:t>
            </w:r>
            <w:r w:rsidRPr="00FC29E8">
              <w:t>.6.3.</w:t>
            </w:r>
            <w:r w:rsidRPr="00445F63">
              <w:t>3</w:t>
            </w:r>
            <w:r w:rsidRPr="00FC29E8">
              <w:t>.</w:t>
            </w:r>
          </w:p>
        </w:tc>
        <w:tc>
          <w:tcPr>
            <w:tcW w:w="1307" w:type="dxa"/>
            <w:vAlign w:val="center"/>
          </w:tcPr>
          <w:p w14:paraId="74E64364" w14:textId="77777777" w:rsidR="00BF1CFD" w:rsidRPr="00FC29E8" w:rsidRDefault="00BF1CFD" w:rsidP="00F8442F">
            <w:pPr>
              <w:pStyle w:val="TAL"/>
              <w:rPr>
                <w:rFonts w:cs="Arial"/>
                <w:szCs w:val="18"/>
              </w:rPr>
            </w:pPr>
          </w:p>
        </w:tc>
      </w:tr>
      <w:tr w:rsidR="00BF1CFD" w:rsidRPr="00FC29E8" w14:paraId="12916DB5" w14:textId="77777777" w:rsidTr="00F8442F">
        <w:trPr>
          <w:jc w:val="center"/>
        </w:trPr>
        <w:tc>
          <w:tcPr>
            <w:tcW w:w="1555" w:type="dxa"/>
            <w:vAlign w:val="center"/>
          </w:tcPr>
          <w:p w14:paraId="5F884A80" w14:textId="77777777" w:rsidR="00BF1CFD" w:rsidRPr="00FC29E8" w:rsidRDefault="00BF1CFD" w:rsidP="00F8442F">
            <w:pPr>
              <w:pStyle w:val="TAL"/>
            </w:pPr>
            <w:r w:rsidRPr="00FC29E8">
              <w:t>suppFeat</w:t>
            </w:r>
          </w:p>
        </w:tc>
        <w:tc>
          <w:tcPr>
            <w:tcW w:w="1417" w:type="dxa"/>
            <w:vAlign w:val="center"/>
          </w:tcPr>
          <w:p w14:paraId="0A9F028B" w14:textId="77777777" w:rsidR="00BF1CFD" w:rsidRPr="00FC29E8" w:rsidRDefault="00BF1CFD" w:rsidP="00F8442F">
            <w:pPr>
              <w:pStyle w:val="TAL"/>
            </w:pPr>
            <w:r w:rsidRPr="00FC29E8">
              <w:t>SupportedFeatures</w:t>
            </w:r>
          </w:p>
        </w:tc>
        <w:tc>
          <w:tcPr>
            <w:tcW w:w="425" w:type="dxa"/>
            <w:vAlign w:val="center"/>
          </w:tcPr>
          <w:p w14:paraId="11315382" w14:textId="77777777" w:rsidR="00BF1CFD" w:rsidRPr="00FC29E8" w:rsidRDefault="00BF1CFD" w:rsidP="00F8442F">
            <w:pPr>
              <w:pStyle w:val="TAC"/>
            </w:pPr>
            <w:r w:rsidRPr="00FC29E8">
              <w:t>C</w:t>
            </w:r>
          </w:p>
        </w:tc>
        <w:tc>
          <w:tcPr>
            <w:tcW w:w="1134" w:type="dxa"/>
            <w:vAlign w:val="center"/>
          </w:tcPr>
          <w:p w14:paraId="2C5D60DE" w14:textId="77777777" w:rsidR="00BF1CFD" w:rsidRPr="00FC29E8" w:rsidRDefault="00BF1CFD" w:rsidP="00F8442F">
            <w:pPr>
              <w:pStyle w:val="TAC"/>
            </w:pPr>
            <w:r w:rsidRPr="00FC29E8">
              <w:t>0..1</w:t>
            </w:r>
          </w:p>
        </w:tc>
        <w:tc>
          <w:tcPr>
            <w:tcW w:w="3686" w:type="dxa"/>
            <w:vAlign w:val="center"/>
          </w:tcPr>
          <w:p w14:paraId="1559F8CC" w14:textId="77777777" w:rsidR="00BF1CFD" w:rsidRPr="00FC29E8" w:rsidRDefault="00BF1CFD" w:rsidP="00F8442F">
            <w:pPr>
              <w:pStyle w:val="TAL"/>
            </w:pPr>
            <w:r w:rsidRPr="00FC29E8">
              <w:t>Contains the list of supported features among the ones defined in clause </w:t>
            </w:r>
            <w:r w:rsidRPr="00FC29E8">
              <w:rPr>
                <w:noProof/>
                <w:lang w:eastAsia="zh-CN"/>
              </w:rPr>
              <w:t>6.3</w:t>
            </w:r>
            <w:r w:rsidRPr="00FC29E8">
              <w:t>.8.</w:t>
            </w:r>
          </w:p>
          <w:p w14:paraId="37AA5CE9" w14:textId="77777777" w:rsidR="00BF1CFD" w:rsidRPr="00FC29E8" w:rsidRDefault="00BF1CFD" w:rsidP="00F8442F">
            <w:pPr>
              <w:pStyle w:val="TAL"/>
            </w:pPr>
          </w:p>
          <w:p w14:paraId="1DBB3655" w14:textId="77777777" w:rsidR="00BF1CFD" w:rsidRPr="00FC29E8" w:rsidRDefault="00BF1CFD" w:rsidP="00F8442F">
            <w:pPr>
              <w:pStyle w:val="TAL"/>
              <w:rPr>
                <w:rFonts w:cs="Arial"/>
                <w:szCs w:val="18"/>
              </w:rPr>
            </w:pPr>
            <w:r w:rsidRPr="00FC29E8">
              <w:t>This attribute shall be present only if feature negotiation needs to take place.</w:t>
            </w:r>
          </w:p>
        </w:tc>
        <w:tc>
          <w:tcPr>
            <w:tcW w:w="1307" w:type="dxa"/>
            <w:vAlign w:val="center"/>
          </w:tcPr>
          <w:p w14:paraId="32200CA2" w14:textId="77777777" w:rsidR="00BF1CFD" w:rsidRPr="00FC29E8" w:rsidRDefault="00BF1CFD" w:rsidP="00F8442F">
            <w:pPr>
              <w:pStyle w:val="TAL"/>
              <w:rPr>
                <w:rFonts w:cs="Arial"/>
                <w:szCs w:val="18"/>
              </w:rPr>
            </w:pPr>
          </w:p>
        </w:tc>
      </w:tr>
    </w:tbl>
    <w:p w14:paraId="702A7DD6" w14:textId="77777777" w:rsidR="00BF1CFD" w:rsidRPr="00FC29E8" w:rsidRDefault="00BF1CFD" w:rsidP="00BF1CFD">
      <w:pPr>
        <w:rPr>
          <w:lang w:val="en-US"/>
        </w:rPr>
      </w:pPr>
    </w:p>
    <w:p w14:paraId="292A66B7" w14:textId="77777777" w:rsidR="00BF1CFD" w:rsidRPr="00FC29E8" w:rsidRDefault="00BF1CFD" w:rsidP="00BF1CFD">
      <w:pPr>
        <w:pStyle w:val="51"/>
      </w:pPr>
      <w:bookmarkStart w:id="1455" w:name="_Toc157434703"/>
      <w:bookmarkStart w:id="1456" w:name="_Toc157436418"/>
      <w:bookmarkStart w:id="1457" w:name="_Toc157440258"/>
      <w:r w:rsidRPr="00FC29E8">
        <w:rPr>
          <w:noProof/>
          <w:lang w:eastAsia="zh-CN"/>
        </w:rPr>
        <w:lastRenderedPageBreak/>
        <w:t>6.3</w:t>
      </w:r>
      <w:r w:rsidRPr="00FC29E8">
        <w:t>.6.2.</w:t>
      </w:r>
      <w:r w:rsidRPr="00445F63">
        <w:t>11</w:t>
      </w:r>
      <w:r w:rsidRPr="00FC29E8">
        <w:tab/>
        <w:t>Type: PolDeleteResp</w:t>
      </w:r>
      <w:bookmarkEnd w:id="1455"/>
      <w:bookmarkEnd w:id="1456"/>
      <w:bookmarkEnd w:id="1457"/>
    </w:p>
    <w:p w14:paraId="5AB34A94" w14:textId="77777777" w:rsidR="00BF1CFD" w:rsidRPr="00FC29E8" w:rsidRDefault="00BF1CFD" w:rsidP="00BF1CFD">
      <w:pPr>
        <w:pStyle w:val="TH"/>
      </w:pPr>
      <w:r w:rsidRPr="00FC29E8">
        <w:rPr>
          <w:noProof/>
        </w:rPr>
        <w:t>Table </w:t>
      </w:r>
      <w:r w:rsidRPr="00FC29E8">
        <w:rPr>
          <w:noProof/>
          <w:lang w:eastAsia="zh-CN"/>
        </w:rPr>
        <w:t>6.3</w:t>
      </w:r>
      <w:r w:rsidRPr="00FC29E8">
        <w:t>.6.2.</w:t>
      </w:r>
      <w:r w:rsidRPr="00445F63">
        <w:t>11</w:t>
      </w:r>
      <w:r w:rsidRPr="00FC29E8">
        <w:t xml:space="preserve">-1: </w:t>
      </w:r>
      <w:r w:rsidRPr="00FC29E8">
        <w:rPr>
          <w:noProof/>
        </w:rPr>
        <w:t xml:space="preserve">Definition of type </w:t>
      </w:r>
      <w:r w:rsidRPr="00FC29E8">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4EB59621" w14:textId="77777777" w:rsidTr="00F8442F">
        <w:trPr>
          <w:jc w:val="center"/>
        </w:trPr>
        <w:tc>
          <w:tcPr>
            <w:tcW w:w="1555" w:type="dxa"/>
            <w:shd w:val="clear" w:color="auto" w:fill="C0C0C0"/>
            <w:vAlign w:val="center"/>
            <w:hideMark/>
          </w:tcPr>
          <w:p w14:paraId="2B40F046" w14:textId="77777777" w:rsidR="00BF1CFD" w:rsidRPr="00FC29E8" w:rsidRDefault="00BF1CFD" w:rsidP="00F8442F">
            <w:pPr>
              <w:pStyle w:val="TAH"/>
            </w:pPr>
            <w:r w:rsidRPr="00FC29E8">
              <w:t>Attribute name</w:t>
            </w:r>
          </w:p>
        </w:tc>
        <w:tc>
          <w:tcPr>
            <w:tcW w:w="1417" w:type="dxa"/>
            <w:shd w:val="clear" w:color="auto" w:fill="C0C0C0"/>
            <w:vAlign w:val="center"/>
            <w:hideMark/>
          </w:tcPr>
          <w:p w14:paraId="754E8578" w14:textId="77777777" w:rsidR="00BF1CFD" w:rsidRPr="00FC29E8" w:rsidRDefault="00BF1CFD" w:rsidP="00F8442F">
            <w:pPr>
              <w:pStyle w:val="TAH"/>
            </w:pPr>
            <w:r w:rsidRPr="00FC29E8">
              <w:t>Data type</w:t>
            </w:r>
          </w:p>
        </w:tc>
        <w:tc>
          <w:tcPr>
            <w:tcW w:w="425" w:type="dxa"/>
            <w:shd w:val="clear" w:color="auto" w:fill="C0C0C0"/>
            <w:vAlign w:val="center"/>
            <w:hideMark/>
          </w:tcPr>
          <w:p w14:paraId="606336D7" w14:textId="77777777" w:rsidR="00BF1CFD" w:rsidRPr="00FC29E8" w:rsidRDefault="00BF1CFD" w:rsidP="00F8442F">
            <w:pPr>
              <w:pStyle w:val="TAH"/>
            </w:pPr>
            <w:r w:rsidRPr="00FC29E8">
              <w:t>P</w:t>
            </w:r>
          </w:p>
        </w:tc>
        <w:tc>
          <w:tcPr>
            <w:tcW w:w="1134" w:type="dxa"/>
            <w:shd w:val="clear" w:color="auto" w:fill="C0C0C0"/>
            <w:vAlign w:val="center"/>
          </w:tcPr>
          <w:p w14:paraId="593BC5AC" w14:textId="77777777" w:rsidR="00BF1CFD" w:rsidRPr="00FC29E8" w:rsidRDefault="00BF1CFD" w:rsidP="00F8442F">
            <w:pPr>
              <w:pStyle w:val="TAH"/>
            </w:pPr>
            <w:r w:rsidRPr="00FC29E8">
              <w:t>Cardinality</w:t>
            </w:r>
          </w:p>
        </w:tc>
        <w:tc>
          <w:tcPr>
            <w:tcW w:w="3686" w:type="dxa"/>
            <w:shd w:val="clear" w:color="auto" w:fill="C0C0C0"/>
            <w:vAlign w:val="center"/>
            <w:hideMark/>
          </w:tcPr>
          <w:p w14:paraId="651B4314"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61E9502C"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44D2758A"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74D4A47" w14:textId="77777777" w:rsidR="00BF1CFD" w:rsidRPr="00FC29E8" w:rsidRDefault="00BF1CFD" w:rsidP="00F8442F">
            <w:pPr>
              <w:pStyle w:val="TAL"/>
              <w:rPr>
                <w:lang w:eastAsia="zh-CN"/>
              </w:rPr>
            </w:pPr>
            <w:r w:rsidRPr="00FC29E8">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5B275AE9" w14:textId="77777777" w:rsidR="00BF1CFD" w:rsidRPr="00FC29E8" w:rsidRDefault="00BF1CFD" w:rsidP="00F8442F">
            <w:pPr>
              <w:pStyle w:val="TAL"/>
            </w:pPr>
            <w:r w:rsidRPr="00FC29E8">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0FD783AD" w14:textId="77777777" w:rsidR="00BF1CFD" w:rsidRPr="00FC29E8" w:rsidRDefault="00BF1CFD" w:rsidP="00F8442F">
            <w:pPr>
              <w:pStyle w:val="TAC"/>
              <w:rPr>
                <w:lang w:eastAsia="zh-CN"/>
              </w:rPr>
            </w:pPr>
            <w:r w:rsidRPr="00FC29E8">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9E32DF5" w14:textId="77777777" w:rsidR="00BF1CFD" w:rsidRPr="00FC29E8" w:rsidRDefault="00BF1CFD" w:rsidP="00F8442F">
            <w:pPr>
              <w:pStyle w:val="TAC"/>
              <w:rPr>
                <w:lang w:eastAsia="zh-CN"/>
              </w:rPr>
            </w:pPr>
            <w:r w:rsidRPr="00FC29E8">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7B66ECFD" w14:textId="77777777" w:rsidR="00BF1CFD" w:rsidRPr="00FC29E8" w:rsidRDefault="00BF1CFD" w:rsidP="00F8442F">
            <w:pPr>
              <w:pStyle w:val="TAL"/>
              <w:rPr>
                <w:lang w:val="en-US"/>
              </w:rPr>
            </w:pPr>
            <w:r w:rsidRPr="00FC29E8">
              <w:rPr>
                <w:lang w:val="en-US"/>
              </w:rPr>
              <w:t>Contains the new default policy(ies) related information. Each map entry corresponds to the information of the new default policy for a particular policy type.</w:t>
            </w:r>
          </w:p>
          <w:p w14:paraId="369E8FB6" w14:textId="77777777" w:rsidR="00BF1CFD" w:rsidRPr="00FC29E8" w:rsidRDefault="00BF1CFD" w:rsidP="00F8442F">
            <w:pPr>
              <w:pStyle w:val="TAL"/>
              <w:rPr>
                <w:lang w:val="en-US"/>
              </w:rPr>
            </w:pPr>
          </w:p>
          <w:p w14:paraId="7BFBFEDF" w14:textId="77777777" w:rsidR="00BF1CFD" w:rsidRPr="00FC29E8" w:rsidRDefault="00BF1CFD" w:rsidP="00F8442F">
            <w:pPr>
              <w:pStyle w:val="TAL"/>
              <w:rPr>
                <w:lang w:val="en-US"/>
              </w:rPr>
            </w:pPr>
            <w:r w:rsidRPr="00FC29E8">
              <w:rPr>
                <w:rFonts w:cs="Arial"/>
                <w:szCs w:val="18"/>
              </w:rPr>
              <w:t xml:space="preserve">The key of the map shall be the value of the "policyType" attribute of the corresponding map encoded using the </w:t>
            </w:r>
            <w:r w:rsidRPr="00FC29E8">
              <w:t>DefaultPolInfo data type</w:t>
            </w:r>
            <w:r w:rsidRPr="00FC29E8">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0D6DB557" w14:textId="77777777" w:rsidR="00BF1CFD" w:rsidRPr="00FC29E8" w:rsidRDefault="00BF1CFD" w:rsidP="00F8442F">
            <w:pPr>
              <w:pStyle w:val="TAL"/>
              <w:rPr>
                <w:rFonts w:cs="Arial"/>
                <w:szCs w:val="18"/>
              </w:rPr>
            </w:pPr>
          </w:p>
        </w:tc>
      </w:tr>
      <w:tr w:rsidR="00BF1CFD" w:rsidRPr="00FC29E8" w14:paraId="61CEB89F"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F40C0B" w14:textId="77777777" w:rsidR="00BF1CFD" w:rsidRPr="00FC29E8" w:rsidRDefault="00BF1CFD" w:rsidP="00F8442F">
            <w:pPr>
              <w:pStyle w:val="TAL"/>
              <w:rPr>
                <w:lang w:eastAsia="zh-CN"/>
              </w:rPr>
            </w:pPr>
            <w:r w:rsidRPr="00FC29E8">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57EE4D4" w14:textId="77777777" w:rsidR="00BF1CFD" w:rsidRPr="00FC29E8" w:rsidRDefault="00BF1CFD" w:rsidP="00F8442F">
            <w:pPr>
              <w:pStyle w:val="TAL"/>
            </w:pPr>
            <w:r w:rsidRPr="00FC29E8">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01D62E6" w14:textId="77777777" w:rsidR="00BF1CFD" w:rsidRPr="00FC29E8" w:rsidRDefault="00BF1CFD" w:rsidP="00F8442F">
            <w:pPr>
              <w:pStyle w:val="TAC"/>
              <w:rPr>
                <w:lang w:eastAsia="zh-CN"/>
              </w:rPr>
            </w:pPr>
            <w:r w:rsidRPr="00FC29E8">
              <w:t>C</w:t>
            </w:r>
          </w:p>
        </w:tc>
        <w:tc>
          <w:tcPr>
            <w:tcW w:w="1134" w:type="dxa"/>
            <w:tcBorders>
              <w:top w:val="single" w:sz="6" w:space="0" w:color="auto"/>
              <w:left w:val="single" w:sz="6" w:space="0" w:color="auto"/>
              <w:bottom w:val="single" w:sz="6" w:space="0" w:color="auto"/>
              <w:right w:val="single" w:sz="6" w:space="0" w:color="auto"/>
            </w:tcBorders>
            <w:vAlign w:val="center"/>
          </w:tcPr>
          <w:p w14:paraId="5267C8C7" w14:textId="77777777" w:rsidR="00BF1CFD" w:rsidRPr="00FC29E8" w:rsidRDefault="00BF1CFD" w:rsidP="00F8442F">
            <w:pPr>
              <w:pStyle w:val="TAC"/>
              <w:rPr>
                <w:lang w:eastAsia="zh-CN"/>
              </w:rPr>
            </w:pPr>
            <w:r w:rsidRPr="00FC29E8">
              <w:t>0..1</w:t>
            </w:r>
          </w:p>
        </w:tc>
        <w:tc>
          <w:tcPr>
            <w:tcW w:w="3686" w:type="dxa"/>
            <w:tcBorders>
              <w:top w:val="single" w:sz="6" w:space="0" w:color="auto"/>
              <w:left w:val="single" w:sz="6" w:space="0" w:color="auto"/>
              <w:bottom w:val="single" w:sz="6" w:space="0" w:color="auto"/>
              <w:right w:val="single" w:sz="6" w:space="0" w:color="auto"/>
            </w:tcBorders>
            <w:vAlign w:val="center"/>
          </w:tcPr>
          <w:p w14:paraId="728E4F1C" w14:textId="77777777" w:rsidR="00BF1CFD" w:rsidRPr="00FC29E8" w:rsidRDefault="00BF1CFD" w:rsidP="00F8442F">
            <w:pPr>
              <w:pStyle w:val="TAL"/>
            </w:pPr>
            <w:r w:rsidRPr="00FC29E8">
              <w:t>Contains the list of supported features among the ones defined in clause </w:t>
            </w:r>
            <w:r w:rsidRPr="00FC29E8">
              <w:rPr>
                <w:noProof/>
                <w:lang w:eastAsia="zh-CN"/>
              </w:rPr>
              <w:t>6.3</w:t>
            </w:r>
            <w:r w:rsidRPr="00FC29E8">
              <w:t>.8.</w:t>
            </w:r>
          </w:p>
          <w:p w14:paraId="587DD6B0" w14:textId="77777777" w:rsidR="00BF1CFD" w:rsidRPr="00FC29E8" w:rsidRDefault="00BF1CFD" w:rsidP="00F8442F">
            <w:pPr>
              <w:pStyle w:val="TAL"/>
            </w:pPr>
          </w:p>
          <w:p w14:paraId="6EA1FEF8" w14:textId="77777777" w:rsidR="00BF1CFD" w:rsidRPr="00FC29E8" w:rsidRDefault="00BF1CFD" w:rsidP="00F8442F">
            <w:pPr>
              <w:pStyle w:val="TAL"/>
              <w:rPr>
                <w:lang w:val="en-US"/>
              </w:rPr>
            </w:pPr>
            <w:r w:rsidRPr="00FC29E8">
              <w:t>This attribute shall be present only if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57BF528C" w14:textId="77777777" w:rsidR="00BF1CFD" w:rsidRPr="00FC29E8" w:rsidRDefault="00BF1CFD" w:rsidP="00F8442F">
            <w:pPr>
              <w:pStyle w:val="TAL"/>
              <w:rPr>
                <w:rFonts w:cs="Arial"/>
                <w:szCs w:val="18"/>
              </w:rPr>
            </w:pPr>
          </w:p>
        </w:tc>
      </w:tr>
    </w:tbl>
    <w:p w14:paraId="528D9DF4" w14:textId="77777777" w:rsidR="00BF1CFD" w:rsidRPr="00FC29E8" w:rsidRDefault="00BF1CFD" w:rsidP="00BF1CFD"/>
    <w:p w14:paraId="1DF16C97" w14:textId="77777777" w:rsidR="00BF1CFD" w:rsidRPr="00FC29E8" w:rsidRDefault="00BF1CFD" w:rsidP="00BF1CFD">
      <w:pPr>
        <w:pStyle w:val="51"/>
      </w:pPr>
      <w:bookmarkStart w:id="1458" w:name="_Toc157434704"/>
      <w:bookmarkStart w:id="1459" w:name="_Toc157436419"/>
      <w:bookmarkStart w:id="1460" w:name="_Toc157440259"/>
      <w:r w:rsidRPr="00FC29E8">
        <w:rPr>
          <w:noProof/>
          <w:lang w:eastAsia="zh-CN"/>
        </w:rPr>
        <w:t>6.3</w:t>
      </w:r>
      <w:r w:rsidRPr="00FC29E8">
        <w:t>.6.2.</w:t>
      </w:r>
      <w:r w:rsidRPr="00445F63">
        <w:t>12</w:t>
      </w:r>
      <w:r w:rsidRPr="00FC29E8">
        <w:tab/>
        <w:t>Type: DefaultPolInfo</w:t>
      </w:r>
      <w:bookmarkEnd w:id="1458"/>
      <w:bookmarkEnd w:id="1459"/>
      <w:bookmarkEnd w:id="1460"/>
    </w:p>
    <w:p w14:paraId="51DF9341" w14:textId="77777777" w:rsidR="00BF1CFD" w:rsidRPr="00FC29E8" w:rsidRDefault="00BF1CFD" w:rsidP="00BF1CFD">
      <w:pPr>
        <w:pStyle w:val="TH"/>
      </w:pPr>
      <w:r w:rsidRPr="00FC29E8">
        <w:rPr>
          <w:noProof/>
        </w:rPr>
        <w:t>Table </w:t>
      </w:r>
      <w:r w:rsidRPr="00FC29E8">
        <w:rPr>
          <w:noProof/>
          <w:lang w:eastAsia="zh-CN"/>
        </w:rPr>
        <w:t>6.3</w:t>
      </w:r>
      <w:r w:rsidRPr="00FC29E8">
        <w:t>.6.2.</w:t>
      </w:r>
      <w:r w:rsidRPr="00445F63">
        <w:t>12</w:t>
      </w:r>
      <w:r w:rsidRPr="00FC29E8">
        <w:t xml:space="preserve">-1: </w:t>
      </w:r>
      <w:r w:rsidRPr="00FC29E8">
        <w:rPr>
          <w:noProof/>
        </w:rPr>
        <w:t xml:space="preserve">Definition of type </w:t>
      </w:r>
      <w:r w:rsidRPr="00FC29E8">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45B49761" w14:textId="77777777" w:rsidTr="00F8442F">
        <w:trPr>
          <w:jc w:val="center"/>
        </w:trPr>
        <w:tc>
          <w:tcPr>
            <w:tcW w:w="1555" w:type="dxa"/>
            <w:shd w:val="clear" w:color="auto" w:fill="C0C0C0"/>
            <w:vAlign w:val="center"/>
            <w:hideMark/>
          </w:tcPr>
          <w:p w14:paraId="0920F983" w14:textId="77777777" w:rsidR="00BF1CFD" w:rsidRPr="00FC29E8" w:rsidRDefault="00BF1CFD" w:rsidP="00F8442F">
            <w:pPr>
              <w:pStyle w:val="TAH"/>
            </w:pPr>
            <w:r w:rsidRPr="00FC29E8">
              <w:t>Attribute name</w:t>
            </w:r>
          </w:p>
        </w:tc>
        <w:tc>
          <w:tcPr>
            <w:tcW w:w="1417" w:type="dxa"/>
            <w:shd w:val="clear" w:color="auto" w:fill="C0C0C0"/>
            <w:vAlign w:val="center"/>
            <w:hideMark/>
          </w:tcPr>
          <w:p w14:paraId="5110C259" w14:textId="77777777" w:rsidR="00BF1CFD" w:rsidRPr="00FC29E8" w:rsidRDefault="00BF1CFD" w:rsidP="00F8442F">
            <w:pPr>
              <w:pStyle w:val="TAH"/>
            </w:pPr>
            <w:r w:rsidRPr="00FC29E8">
              <w:t>Data type</w:t>
            </w:r>
          </w:p>
        </w:tc>
        <w:tc>
          <w:tcPr>
            <w:tcW w:w="425" w:type="dxa"/>
            <w:shd w:val="clear" w:color="auto" w:fill="C0C0C0"/>
            <w:vAlign w:val="center"/>
            <w:hideMark/>
          </w:tcPr>
          <w:p w14:paraId="0AFCAD2C" w14:textId="77777777" w:rsidR="00BF1CFD" w:rsidRPr="00FC29E8" w:rsidRDefault="00BF1CFD" w:rsidP="00F8442F">
            <w:pPr>
              <w:pStyle w:val="TAH"/>
            </w:pPr>
            <w:r w:rsidRPr="00FC29E8">
              <w:t>P</w:t>
            </w:r>
          </w:p>
        </w:tc>
        <w:tc>
          <w:tcPr>
            <w:tcW w:w="1134" w:type="dxa"/>
            <w:shd w:val="clear" w:color="auto" w:fill="C0C0C0"/>
            <w:vAlign w:val="center"/>
          </w:tcPr>
          <w:p w14:paraId="1A8C267C" w14:textId="77777777" w:rsidR="00BF1CFD" w:rsidRPr="00FC29E8" w:rsidRDefault="00BF1CFD" w:rsidP="00F8442F">
            <w:pPr>
              <w:pStyle w:val="TAH"/>
            </w:pPr>
            <w:r w:rsidRPr="00FC29E8">
              <w:t>Cardinality</w:t>
            </w:r>
          </w:p>
        </w:tc>
        <w:tc>
          <w:tcPr>
            <w:tcW w:w="3686" w:type="dxa"/>
            <w:shd w:val="clear" w:color="auto" w:fill="C0C0C0"/>
            <w:vAlign w:val="center"/>
            <w:hideMark/>
          </w:tcPr>
          <w:p w14:paraId="0DAD310D"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483F7692"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6934A466" w14:textId="77777777" w:rsidTr="00F8442F">
        <w:trPr>
          <w:jc w:val="center"/>
        </w:trPr>
        <w:tc>
          <w:tcPr>
            <w:tcW w:w="1555" w:type="dxa"/>
            <w:vAlign w:val="center"/>
          </w:tcPr>
          <w:p w14:paraId="3C2043FF" w14:textId="77777777" w:rsidR="00BF1CFD" w:rsidRPr="00FC29E8" w:rsidRDefault="00BF1CFD" w:rsidP="00F8442F">
            <w:pPr>
              <w:pStyle w:val="TAL"/>
            </w:pPr>
            <w:r w:rsidRPr="00FC29E8">
              <w:t>policyType</w:t>
            </w:r>
          </w:p>
        </w:tc>
        <w:tc>
          <w:tcPr>
            <w:tcW w:w="1417" w:type="dxa"/>
            <w:vAlign w:val="center"/>
          </w:tcPr>
          <w:p w14:paraId="3CDD6CB9" w14:textId="77777777" w:rsidR="00BF1CFD" w:rsidRPr="00FC29E8" w:rsidRDefault="00BF1CFD" w:rsidP="00F8442F">
            <w:pPr>
              <w:pStyle w:val="TAL"/>
            </w:pPr>
            <w:r w:rsidRPr="00FC29E8">
              <w:t>PolicyType</w:t>
            </w:r>
          </w:p>
        </w:tc>
        <w:tc>
          <w:tcPr>
            <w:tcW w:w="425" w:type="dxa"/>
            <w:vAlign w:val="center"/>
          </w:tcPr>
          <w:p w14:paraId="15A0BBF1" w14:textId="77777777" w:rsidR="00BF1CFD" w:rsidRPr="00FC29E8" w:rsidRDefault="00BF1CFD" w:rsidP="00F8442F">
            <w:pPr>
              <w:pStyle w:val="TAC"/>
              <w:rPr>
                <w:lang w:eastAsia="zh-CN"/>
              </w:rPr>
            </w:pPr>
            <w:r w:rsidRPr="00FC29E8">
              <w:t>M</w:t>
            </w:r>
          </w:p>
        </w:tc>
        <w:tc>
          <w:tcPr>
            <w:tcW w:w="1134" w:type="dxa"/>
            <w:vAlign w:val="center"/>
          </w:tcPr>
          <w:p w14:paraId="5256D202" w14:textId="77777777" w:rsidR="00BF1CFD" w:rsidRPr="00FC29E8" w:rsidRDefault="00BF1CFD" w:rsidP="00F8442F">
            <w:pPr>
              <w:pStyle w:val="TAC"/>
              <w:rPr>
                <w:lang w:eastAsia="zh-CN"/>
              </w:rPr>
            </w:pPr>
            <w:r w:rsidRPr="00FC29E8">
              <w:t>1</w:t>
            </w:r>
          </w:p>
        </w:tc>
        <w:tc>
          <w:tcPr>
            <w:tcW w:w="3686" w:type="dxa"/>
            <w:vAlign w:val="center"/>
          </w:tcPr>
          <w:p w14:paraId="67C37F2D" w14:textId="77777777" w:rsidR="00BF1CFD" w:rsidRPr="00FC29E8" w:rsidRDefault="00BF1CFD" w:rsidP="00F8442F">
            <w:pPr>
              <w:pStyle w:val="TAL"/>
              <w:rPr>
                <w:lang w:val="en-US"/>
              </w:rPr>
            </w:pPr>
            <w:r w:rsidRPr="00FC29E8">
              <w:t>Represents the policy type.</w:t>
            </w:r>
          </w:p>
        </w:tc>
        <w:tc>
          <w:tcPr>
            <w:tcW w:w="1307" w:type="dxa"/>
            <w:vAlign w:val="center"/>
          </w:tcPr>
          <w:p w14:paraId="51F2C321" w14:textId="77777777" w:rsidR="00BF1CFD" w:rsidRPr="00FC29E8" w:rsidRDefault="00BF1CFD" w:rsidP="00F8442F">
            <w:pPr>
              <w:pStyle w:val="TAL"/>
              <w:rPr>
                <w:rFonts w:cs="Arial"/>
                <w:szCs w:val="18"/>
              </w:rPr>
            </w:pPr>
          </w:p>
        </w:tc>
      </w:tr>
      <w:tr w:rsidR="00BF1CFD" w:rsidRPr="00FC29E8" w14:paraId="315CDE47" w14:textId="77777777" w:rsidTr="00F8442F">
        <w:trPr>
          <w:jc w:val="center"/>
        </w:trPr>
        <w:tc>
          <w:tcPr>
            <w:tcW w:w="1555" w:type="dxa"/>
            <w:vAlign w:val="center"/>
          </w:tcPr>
          <w:p w14:paraId="2393CDF9" w14:textId="77777777" w:rsidR="00BF1CFD" w:rsidRPr="00FC29E8" w:rsidRDefault="00BF1CFD" w:rsidP="00F8442F">
            <w:pPr>
              <w:pStyle w:val="TAL"/>
            </w:pPr>
            <w:r w:rsidRPr="00FC29E8">
              <w:t>defPolicyId</w:t>
            </w:r>
          </w:p>
        </w:tc>
        <w:tc>
          <w:tcPr>
            <w:tcW w:w="1417" w:type="dxa"/>
            <w:vAlign w:val="center"/>
          </w:tcPr>
          <w:p w14:paraId="78519907" w14:textId="77777777" w:rsidR="00BF1CFD" w:rsidRPr="00FC29E8" w:rsidRDefault="00BF1CFD" w:rsidP="00F8442F">
            <w:pPr>
              <w:pStyle w:val="TAL"/>
            </w:pPr>
            <w:r w:rsidRPr="00FC29E8">
              <w:t>string</w:t>
            </w:r>
          </w:p>
        </w:tc>
        <w:tc>
          <w:tcPr>
            <w:tcW w:w="425" w:type="dxa"/>
            <w:vAlign w:val="center"/>
          </w:tcPr>
          <w:p w14:paraId="6D689DFF" w14:textId="77777777" w:rsidR="00BF1CFD" w:rsidRPr="00FC29E8" w:rsidRDefault="00BF1CFD" w:rsidP="00F8442F">
            <w:pPr>
              <w:pStyle w:val="TAC"/>
            </w:pPr>
            <w:r w:rsidRPr="00FC29E8">
              <w:rPr>
                <w:lang w:eastAsia="zh-CN"/>
              </w:rPr>
              <w:t>M</w:t>
            </w:r>
          </w:p>
        </w:tc>
        <w:tc>
          <w:tcPr>
            <w:tcW w:w="1134" w:type="dxa"/>
            <w:vAlign w:val="center"/>
          </w:tcPr>
          <w:p w14:paraId="61823499" w14:textId="77777777" w:rsidR="00BF1CFD" w:rsidRPr="00FC29E8" w:rsidRDefault="00BF1CFD" w:rsidP="00F8442F">
            <w:pPr>
              <w:pStyle w:val="TAC"/>
            </w:pPr>
            <w:r w:rsidRPr="00FC29E8">
              <w:rPr>
                <w:rFonts w:hint="eastAsia"/>
                <w:lang w:eastAsia="zh-CN"/>
              </w:rPr>
              <w:t>1</w:t>
            </w:r>
          </w:p>
        </w:tc>
        <w:tc>
          <w:tcPr>
            <w:tcW w:w="3686" w:type="dxa"/>
            <w:vAlign w:val="center"/>
          </w:tcPr>
          <w:p w14:paraId="5B28C040" w14:textId="77777777" w:rsidR="00BF1CFD" w:rsidRPr="00FC29E8" w:rsidRDefault="00BF1CFD" w:rsidP="00F8442F">
            <w:pPr>
              <w:pStyle w:val="TAL"/>
            </w:pPr>
            <w:r w:rsidRPr="00FC29E8">
              <w:rPr>
                <w:lang w:val="en-US"/>
              </w:rPr>
              <w:t>Contains the identifier of the default policy.</w:t>
            </w:r>
          </w:p>
        </w:tc>
        <w:tc>
          <w:tcPr>
            <w:tcW w:w="1307" w:type="dxa"/>
            <w:vAlign w:val="center"/>
          </w:tcPr>
          <w:p w14:paraId="45643BF4" w14:textId="77777777" w:rsidR="00BF1CFD" w:rsidRPr="00FC29E8" w:rsidRDefault="00BF1CFD" w:rsidP="00F8442F">
            <w:pPr>
              <w:pStyle w:val="TAL"/>
              <w:rPr>
                <w:rFonts w:cs="Arial"/>
                <w:szCs w:val="18"/>
              </w:rPr>
            </w:pPr>
          </w:p>
        </w:tc>
      </w:tr>
      <w:tr w:rsidR="00BF1CFD" w:rsidRPr="00FC29E8" w14:paraId="42163493" w14:textId="77777777" w:rsidTr="00F8442F">
        <w:trPr>
          <w:jc w:val="center"/>
        </w:trPr>
        <w:tc>
          <w:tcPr>
            <w:tcW w:w="1555" w:type="dxa"/>
            <w:vAlign w:val="center"/>
          </w:tcPr>
          <w:p w14:paraId="52C80D14" w14:textId="77777777" w:rsidR="00BF1CFD" w:rsidRPr="00FC29E8" w:rsidRDefault="00BF1CFD" w:rsidP="00F8442F">
            <w:pPr>
              <w:pStyle w:val="TAL"/>
            </w:pPr>
            <w:r w:rsidRPr="00FC29E8">
              <w:t>priority</w:t>
            </w:r>
          </w:p>
        </w:tc>
        <w:tc>
          <w:tcPr>
            <w:tcW w:w="1417" w:type="dxa"/>
            <w:vAlign w:val="center"/>
          </w:tcPr>
          <w:p w14:paraId="5FAA9673" w14:textId="77777777" w:rsidR="00BF1CFD" w:rsidRPr="00FC29E8" w:rsidRDefault="00BF1CFD" w:rsidP="00F8442F">
            <w:pPr>
              <w:pStyle w:val="TAL"/>
            </w:pPr>
            <w:r w:rsidRPr="00FC29E8">
              <w:t>PriorityLevel</w:t>
            </w:r>
          </w:p>
        </w:tc>
        <w:tc>
          <w:tcPr>
            <w:tcW w:w="425" w:type="dxa"/>
            <w:vAlign w:val="center"/>
          </w:tcPr>
          <w:p w14:paraId="2E5A9FFB" w14:textId="77777777" w:rsidR="00BF1CFD" w:rsidRPr="00FC29E8" w:rsidRDefault="00BF1CFD" w:rsidP="00F8442F">
            <w:pPr>
              <w:pStyle w:val="TAC"/>
              <w:rPr>
                <w:lang w:eastAsia="zh-CN"/>
              </w:rPr>
            </w:pPr>
            <w:r w:rsidRPr="00FC29E8">
              <w:t>O</w:t>
            </w:r>
          </w:p>
        </w:tc>
        <w:tc>
          <w:tcPr>
            <w:tcW w:w="1134" w:type="dxa"/>
            <w:vAlign w:val="center"/>
          </w:tcPr>
          <w:p w14:paraId="65B830BB" w14:textId="77777777" w:rsidR="00BF1CFD" w:rsidRPr="00FC29E8" w:rsidRDefault="00BF1CFD" w:rsidP="00F8442F">
            <w:pPr>
              <w:pStyle w:val="TAC"/>
              <w:rPr>
                <w:lang w:eastAsia="zh-CN"/>
              </w:rPr>
            </w:pPr>
            <w:r w:rsidRPr="00FC29E8">
              <w:t>0..1</w:t>
            </w:r>
          </w:p>
        </w:tc>
        <w:tc>
          <w:tcPr>
            <w:tcW w:w="3686" w:type="dxa"/>
            <w:vAlign w:val="center"/>
          </w:tcPr>
          <w:p w14:paraId="663259E3" w14:textId="77777777" w:rsidR="00BF1CFD" w:rsidRPr="00FC29E8" w:rsidRDefault="00BF1CFD" w:rsidP="00F8442F">
            <w:pPr>
              <w:pStyle w:val="TAL"/>
              <w:rPr>
                <w:lang w:val="en-US"/>
              </w:rPr>
            </w:pPr>
            <w:r w:rsidRPr="00FC29E8">
              <w:t>Contains the priority of the default policy.</w:t>
            </w:r>
          </w:p>
        </w:tc>
        <w:tc>
          <w:tcPr>
            <w:tcW w:w="1307" w:type="dxa"/>
            <w:vAlign w:val="center"/>
          </w:tcPr>
          <w:p w14:paraId="34AF3F25" w14:textId="77777777" w:rsidR="00BF1CFD" w:rsidRPr="00FC29E8" w:rsidRDefault="00BF1CFD" w:rsidP="00F8442F">
            <w:pPr>
              <w:pStyle w:val="TAL"/>
              <w:rPr>
                <w:rFonts w:cs="Arial"/>
                <w:szCs w:val="18"/>
              </w:rPr>
            </w:pPr>
          </w:p>
        </w:tc>
      </w:tr>
    </w:tbl>
    <w:p w14:paraId="68EBC5D7" w14:textId="77777777" w:rsidR="00BF1CFD" w:rsidRPr="00FC29E8" w:rsidRDefault="00BF1CFD" w:rsidP="00BF1CFD">
      <w:pPr>
        <w:rPr>
          <w:lang w:val="en-US"/>
        </w:rPr>
      </w:pPr>
    </w:p>
    <w:p w14:paraId="3811AC29" w14:textId="77777777" w:rsidR="00BF1CFD" w:rsidRPr="00FC29E8" w:rsidRDefault="00BF1CFD" w:rsidP="00BF1CFD">
      <w:pPr>
        <w:pStyle w:val="51"/>
      </w:pPr>
      <w:bookmarkStart w:id="1461" w:name="_Toc157434705"/>
      <w:bookmarkStart w:id="1462" w:name="_Toc157436420"/>
      <w:bookmarkStart w:id="1463" w:name="_Toc157440260"/>
      <w:r w:rsidRPr="00FC29E8">
        <w:rPr>
          <w:noProof/>
          <w:lang w:eastAsia="zh-CN"/>
        </w:rPr>
        <w:t>6.3</w:t>
      </w:r>
      <w:r w:rsidRPr="00FC29E8">
        <w:t>.6.2.</w:t>
      </w:r>
      <w:r w:rsidRPr="00445F63">
        <w:t>13</w:t>
      </w:r>
      <w:r w:rsidRPr="00FC29E8">
        <w:tab/>
        <w:t>Type: HarmonizationNotif</w:t>
      </w:r>
      <w:bookmarkEnd w:id="1461"/>
      <w:bookmarkEnd w:id="1462"/>
      <w:bookmarkEnd w:id="1463"/>
    </w:p>
    <w:p w14:paraId="19067FAE" w14:textId="77777777" w:rsidR="00BF1CFD" w:rsidRPr="00FC29E8" w:rsidRDefault="00BF1CFD" w:rsidP="00BF1CFD">
      <w:pPr>
        <w:pStyle w:val="TH"/>
      </w:pPr>
      <w:r w:rsidRPr="00FC29E8">
        <w:rPr>
          <w:noProof/>
        </w:rPr>
        <w:t>Table </w:t>
      </w:r>
      <w:r w:rsidRPr="00FC29E8">
        <w:rPr>
          <w:noProof/>
          <w:lang w:eastAsia="zh-CN"/>
        </w:rPr>
        <w:t>6.3</w:t>
      </w:r>
      <w:r w:rsidRPr="00FC29E8">
        <w:t>.6.2.</w:t>
      </w:r>
      <w:r w:rsidRPr="00445F63">
        <w:t>13</w:t>
      </w:r>
      <w:r w:rsidRPr="00FC29E8">
        <w:t xml:space="preserve">-1: </w:t>
      </w:r>
      <w:r w:rsidRPr="00FC29E8">
        <w:rPr>
          <w:noProof/>
        </w:rPr>
        <w:t xml:space="preserve">Definition of type </w:t>
      </w:r>
      <w:r w:rsidRPr="00FC29E8">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3B62D7C1" w14:textId="77777777" w:rsidTr="00F8442F">
        <w:trPr>
          <w:jc w:val="center"/>
        </w:trPr>
        <w:tc>
          <w:tcPr>
            <w:tcW w:w="1555" w:type="dxa"/>
            <w:shd w:val="clear" w:color="auto" w:fill="C0C0C0"/>
            <w:vAlign w:val="center"/>
            <w:hideMark/>
          </w:tcPr>
          <w:p w14:paraId="295D076F" w14:textId="77777777" w:rsidR="00BF1CFD" w:rsidRPr="00FC29E8" w:rsidRDefault="00BF1CFD" w:rsidP="00F8442F">
            <w:pPr>
              <w:pStyle w:val="TAH"/>
            </w:pPr>
            <w:r w:rsidRPr="00FC29E8">
              <w:t>Attribute name</w:t>
            </w:r>
          </w:p>
        </w:tc>
        <w:tc>
          <w:tcPr>
            <w:tcW w:w="1417" w:type="dxa"/>
            <w:shd w:val="clear" w:color="auto" w:fill="C0C0C0"/>
            <w:vAlign w:val="center"/>
            <w:hideMark/>
          </w:tcPr>
          <w:p w14:paraId="70F30344" w14:textId="77777777" w:rsidR="00BF1CFD" w:rsidRPr="00FC29E8" w:rsidRDefault="00BF1CFD" w:rsidP="00F8442F">
            <w:pPr>
              <w:pStyle w:val="TAH"/>
            </w:pPr>
            <w:r w:rsidRPr="00FC29E8">
              <w:t>Data type</w:t>
            </w:r>
          </w:p>
        </w:tc>
        <w:tc>
          <w:tcPr>
            <w:tcW w:w="425" w:type="dxa"/>
            <w:shd w:val="clear" w:color="auto" w:fill="C0C0C0"/>
            <w:vAlign w:val="center"/>
            <w:hideMark/>
          </w:tcPr>
          <w:p w14:paraId="35D12EA8" w14:textId="77777777" w:rsidR="00BF1CFD" w:rsidRPr="00FC29E8" w:rsidRDefault="00BF1CFD" w:rsidP="00F8442F">
            <w:pPr>
              <w:pStyle w:val="TAH"/>
            </w:pPr>
            <w:r w:rsidRPr="00FC29E8">
              <w:t>P</w:t>
            </w:r>
          </w:p>
        </w:tc>
        <w:tc>
          <w:tcPr>
            <w:tcW w:w="1134" w:type="dxa"/>
            <w:shd w:val="clear" w:color="auto" w:fill="C0C0C0"/>
            <w:vAlign w:val="center"/>
          </w:tcPr>
          <w:p w14:paraId="34F7AC89" w14:textId="77777777" w:rsidR="00BF1CFD" w:rsidRPr="00FC29E8" w:rsidRDefault="00BF1CFD" w:rsidP="00F8442F">
            <w:pPr>
              <w:pStyle w:val="TAH"/>
            </w:pPr>
            <w:r w:rsidRPr="00FC29E8">
              <w:t>Cardinality</w:t>
            </w:r>
          </w:p>
        </w:tc>
        <w:tc>
          <w:tcPr>
            <w:tcW w:w="3686" w:type="dxa"/>
            <w:shd w:val="clear" w:color="auto" w:fill="C0C0C0"/>
            <w:vAlign w:val="center"/>
            <w:hideMark/>
          </w:tcPr>
          <w:p w14:paraId="1CA2E4E1"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30334ECD"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6A35A3F6" w14:textId="77777777" w:rsidTr="00F8442F">
        <w:trPr>
          <w:jc w:val="center"/>
        </w:trPr>
        <w:tc>
          <w:tcPr>
            <w:tcW w:w="1555" w:type="dxa"/>
            <w:vAlign w:val="center"/>
          </w:tcPr>
          <w:p w14:paraId="59FBD350" w14:textId="77777777" w:rsidR="00BF1CFD" w:rsidRPr="00FC29E8" w:rsidRDefault="00BF1CFD" w:rsidP="00F8442F">
            <w:pPr>
              <w:pStyle w:val="TAL"/>
              <w:rPr>
                <w:lang w:eastAsia="zh-CN"/>
              </w:rPr>
            </w:pPr>
            <w:r w:rsidRPr="00FC29E8">
              <w:t>harmonizationId</w:t>
            </w:r>
          </w:p>
        </w:tc>
        <w:tc>
          <w:tcPr>
            <w:tcW w:w="1417" w:type="dxa"/>
            <w:vAlign w:val="center"/>
          </w:tcPr>
          <w:p w14:paraId="2CE699DA" w14:textId="77777777" w:rsidR="00BF1CFD" w:rsidRPr="00FC29E8" w:rsidRDefault="00BF1CFD" w:rsidP="00F8442F">
            <w:pPr>
              <w:pStyle w:val="TAL"/>
            </w:pPr>
            <w:r w:rsidRPr="00FC29E8">
              <w:t>string</w:t>
            </w:r>
          </w:p>
        </w:tc>
        <w:tc>
          <w:tcPr>
            <w:tcW w:w="425" w:type="dxa"/>
            <w:vAlign w:val="center"/>
          </w:tcPr>
          <w:p w14:paraId="25A9085A" w14:textId="77777777" w:rsidR="00BF1CFD" w:rsidRPr="00FC29E8" w:rsidRDefault="00BF1CFD" w:rsidP="00F8442F">
            <w:pPr>
              <w:pStyle w:val="TAC"/>
              <w:rPr>
                <w:lang w:eastAsia="zh-CN"/>
              </w:rPr>
            </w:pPr>
            <w:r w:rsidRPr="00FC29E8">
              <w:t>M</w:t>
            </w:r>
          </w:p>
        </w:tc>
        <w:tc>
          <w:tcPr>
            <w:tcW w:w="1134" w:type="dxa"/>
            <w:vAlign w:val="center"/>
          </w:tcPr>
          <w:p w14:paraId="60B23B76" w14:textId="77777777" w:rsidR="00BF1CFD" w:rsidRPr="00FC29E8" w:rsidRDefault="00BF1CFD" w:rsidP="00F8442F">
            <w:pPr>
              <w:pStyle w:val="TAC"/>
              <w:rPr>
                <w:lang w:eastAsia="zh-CN"/>
              </w:rPr>
            </w:pPr>
            <w:r w:rsidRPr="00FC29E8">
              <w:t>1</w:t>
            </w:r>
          </w:p>
        </w:tc>
        <w:tc>
          <w:tcPr>
            <w:tcW w:w="3686" w:type="dxa"/>
            <w:vAlign w:val="center"/>
          </w:tcPr>
          <w:p w14:paraId="30A004BF" w14:textId="77777777" w:rsidR="00BF1CFD" w:rsidRPr="00FC29E8" w:rsidRDefault="00BF1CFD" w:rsidP="00F8442F">
            <w:pPr>
              <w:pStyle w:val="TAL"/>
              <w:rPr>
                <w:rFonts w:cs="Arial"/>
                <w:szCs w:val="18"/>
              </w:rPr>
            </w:pPr>
            <w:r w:rsidRPr="00FC29E8">
              <w:rPr>
                <w:rFonts w:cs="Arial"/>
                <w:szCs w:val="18"/>
              </w:rPr>
              <w:t>Contains the harmonization identifier.</w:t>
            </w:r>
          </w:p>
        </w:tc>
        <w:tc>
          <w:tcPr>
            <w:tcW w:w="1307" w:type="dxa"/>
            <w:vAlign w:val="center"/>
          </w:tcPr>
          <w:p w14:paraId="05E2D5ED" w14:textId="77777777" w:rsidR="00BF1CFD" w:rsidRPr="00FC29E8" w:rsidRDefault="00BF1CFD" w:rsidP="00F8442F">
            <w:pPr>
              <w:pStyle w:val="TAL"/>
              <w:rPr>
                <w:rFonts w:cs="Arial"/>
                <w:szCs w:val="18"/>
              </w:rPr>
            </w:pPr>
          </w:p>
        </w:tc>
      </w:tr>
      <w:tr w:rsidR="00BF1CFD" w:rsidRPr="00FC29E8" w14:paraId="0039BAC8" w14:textId="77777777" w:rsidTr="00F8442F">
        <w:trPr>
          <w:jc w:val="center"/>
        </w:trPr>
        <w:tc>
          <w:tcPr>
            <w:tcW w:w="1555" w:type="dxa"/>
            <w:vAlign w:val="center"/>
          </w:tcPr>
          <w:p w14:paraId="26DFFD6B" w14:textId="77777777" w:rsidR="00BF1CFD" w:rsidRPr="00FC29E8" w:rsidRDefault="00BF1CFD" w:rsidP="00F8442F">
            <w:pPr>
              <w:pStyle w:val="TAL"/>
              <w:rPr>
                <w:lang w:eastAsia="zh-CN"/>
              </w:rPr>
            </w:pPr>
            <w:r w:rsidRPr="00FC29E8">
              <w:rPr>
                <w:lang w:eastAsia="zh-CN"/>
              </w:rPr>
              <w:t>policy</w:t>
            </w:r>
          </w:p>
        </w:tc>
        <w:tc>
          <w:tcPr>
            <w:tcW w:w="1417" w:type="dxa"/>
            <w:vAlign w:val="center"/>
          </w:tcPr>
          <w:p w14:paraId="7A09BEAB" w14:textId="77777777" w:rsidR="00BF1CFD" w:rsidRPr="00FC29E8" w:rsidRDefault="00BF1CFD" w:rsidP="00F8442F">
            <w:pPr>
              <w:pStyle w:val="TAL"/>
            </w:pPr>
            <w:r w:rsidRPr="00FC29E8">
              <w:t>PolicyData</w:t>
            </w:r>
          </w:p>
        </w:tc>
        <w:tc>
          <w:tcPr>
            <w:tcW w:w="425" w:type="dxa"/>
            <w:vAlign w:val="center"/>
          </w:tcPr>
          <w:p w14:paraId="62E4AD4A" w14:textId="77777777" w:rsidR="00BF1CFD" w:rsidRPr="00FC29E8" w:rsidRDefault="00BF1CFD" w:rsidP="00F8442F">
            <w:pPr>
              <w:pStyle w:val="TAC"/>
              <w:rPr>
                <w:lang w:eastAsia="zh-CN"/>
              </w:rPr>
            </w:pPr>
            <w:r w:rsidRPr="00FC29E8">
              <w:rPr>
                <w:lang w:eastAsia="zh-CN"/>
              </w:rPr>
              <w:t>M</w:t>
            </w:r>
          </w:p>
        </w:tc>
        <w:tc>
          <w:tcPr>
            <w:tcW w:w="1134" w:type="dxa"/>
            <w:vAlign w:val="center"/>
          </w:tcPr>
          <w:p w14:paraId="79D8E3CB" w14:textId="77777777" w:rsidR="00BF1CFD" w:rsidRPr="00FC29E8" w:rsidRDefault="00BF1CFD" w:rsidP="00F8442F">
            <w:pPr>
              <w:pStyle w:val="TAC"/>
              <w:rPr>
                <w:lang w:eastAsia="zh-CN"/>
              </w:rPr>
            </w:pPr>
            <w:r w:rsidRPr="00FC29E8">
              <w:rPr>
                <w:lang w:eastAsia="zh-CN"/>
              </w:rPr>
              <w:t>1</w:t>
            </w:r>
          </w:p>
        </w:tc>
        <w:tc>
          <w:tcPr>
            <w:tcW w:w="3686" w:type="dxa"/>
            <w:vAlign w:val="center"/>
          </w:tcPr>
          <w:p w14:paraId="10A7E2E0" w14:textId="77777777" w:rsidR="00BF1CFD" w:rsidRPr="00FC29E8" w:rsidRDefault="00BF1CFD" w:rsidP="00F8442F">
            <w:pPr>
              <w:pStyle w:val="TAL"/>
              <w:rPr>
                <w:lang w:val="en-US"/>
              </w:rPr>
            </w:pPr>
            <w:r w:rsidRPr="00FC29E8">
              <w:rPr>
                <w:lang w:val="en-US"/>
              </w:rPr>
              <w:t>Contains the policy content data after harmonization.</w:t>
            </w:r>
          </w:p>
        </w:tc>
        <w:tc>
          <w:tcPr>
            <w:tcW w:w="1307" w:type="dxa"/>
            <w:vAlign w:val="center"/>
          </w:tcPr>
          <w:p w14:paraId="13B77615" w14:textId="77777777" w:rsidR="00BF1CFD" w:rsidRPr="00FC29E8" w:rsidRDefault="00BF1CFD" w:rsidP="00F8442F">
            <w:pPr>
              <w:pStyle w:val="TAL"/>
              <w:rPr>
                <w:rFonts w:cs="Arial"/>
                <w:szCs w:val="18"/>
              </w:rPr>
            </w:pPr>
          </w:p>
        </w:tc>
      </w:tr>
    </w:tbl>
    <w:p w14:paraId="41BF3225" w14:textId="77777777" w:rsidR="00BF1CFD" w:rsidRPr="00FC29E8" w:rsidRDefault="00BF1CFD" w:rsidP="00BF1CFD"/>
    <w:p w14:paraId="5EF384B7" w14:textId="77777777" w:rsidR="00BF1CFD" w:rsidRPr="00FC29E8" w:rsidRDefault="00BF1CFD" w:rsidP="00BF1CFD">
      <w:pPr>
        <w:pStyle w:val="51"/>
      </w:pPr>
      <w:bookmarkStart w:id="1464" w:name="_Toc157434706"/>
      <w:bookmarkStart w:id="1465" w:name="_Toc157436421"/>
      <w:bookmarkStart w:id="1466" w:name="_Toc157440261"/>
      <w:r w:rsidRPr="00FC29E8">
        <w:rPr>
          <w:noProof/>
          <w:lang w:eastAsia="zh-CN"/>
        </w:rPr>
        <w:t>6.3</w:t>
      </w:r>
      <w:r w:rsidRPr="00FC29E8">
        <w:t>.6.2.</w:t>
      </w:r>
      <w:r w:rsidRPr="00445F63">
        <w:t>14</w:t>
      </w:r>
      <w:r w:rsidRPr="00FC29E8">
        <w:tab/>
        <w:t>Type: HarmonizationResp</w:t>
      </w:r>
      <w:bookmarkEnd w:id="1464"/>
      <w:bookmarkEnd w:id="1465"/>
      <w:bookmarkEnd w:id="1466"/>
    </w:p>
    <w:p w14:paraId="3F374F73" w14:textId="77777777" w:rsidR="00BF1CFD" w:rsidRPr="00FC29E8" w:rsidRDefault="00BF1CFD" w:rsidP="00BF1CFD">
      <w:pPr>
        <w:pStyle w:val="TH"/>
      </w:pPr>
      <w:r w:rsidRPr="00FC29E8">
        <w:rPr>
          <w:noProof/>
        </w:rPr>
        <w:t>Table </w:t>
      </w:r>
      <w:r w:rsidRPr="00FC29E8">
        <w:rPr>
          <w:noProof/>
          <w:lang w:eastAsia="zh-CN"/>
        </w:rPr>
        <w:t>6.3</w:t>
      </w:r>
      <w:r w:rsidRPr="00FC29E8">
        <w:t>.6.2.</w:t>
      </w:r>
      <w:r w:rsidRPr="00445F63">
        <w:t>14</w:t>
      </w:r>
      <w:r w:rsidRPr="00FC29E8">
        <w:t xml:space="preserve">-1: </w:t>
      </w:r>
      <w:r w:rsidRPr="00FC29E8">
        <w:rPr>
          <w:noProof/>
        </w:rPr>
        <w:t xml:space="preserve">Definition of type </w:t>
      </w:r>
      <w:r w:rsidRPr="00FC29E8">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0EBBC073" w14:textId="77777777" w:rsidTr="00F8442F">
        <w:trPr>
          <w:jc w:val="center"/>
        </w:trPr>
        <w:tc>
          <w:tcPr>
            <w:tcW w:w="1555" w:type="dxa"/>
            <w:shd w:val="clear" w:color="auto" w:fill="C0C0C0"/>
            <w:vAlign w:val="center"/>
            <w:hideMark/>
          </w:tcPr>
          <w:p w14:paraId="47EFC8FE" w14:textId="77777777" w:rsidR="00BF1CFD" w:rsidRPr="00FC29E8" w:rsidRDefault="00BF1CFD" w:rsidP="00F8442F">
            <w:pPr>
              <w:pStyle w:val="TAH"/>
            </w:pPr>
            <w:r w:rsidRPr="00FC29E8">
              <w:t>Attribute name</w:t>
            </w:r>
          </w:p>
        </w:tc>
        <w:tc>
          <w:tcPr>
            <w:tcW w:w="1417" w:type="dxa"/>
            <w:shd w:val="clear" w:color="auto" w:fill="C0C0C0"/>
            <w:vAlign w:val="center"/>
            <w:hideMark/>
          </w:tcPr>
          <w:p w14:paraId="54FE866C" w14:textId="77777777" w:rsidR="00BF1CFD" w:rsidRPr="00FC29E8" w:rsidRDefault="00BF1CFD" w:rsidP="00F8442F">
            <w:pPr>
              <w:pStyle w:val="TAH"/>
            </w:pPr>
            <w:r w:rsidRPr="00FC29E8">
              <w:t>Data type</w:t>
            </w:r>
          </w:p>
        </w:tc>
        <w:tc>
          <w:tcPr>
            <w:tcW w:w="425" w:type="dxa"/>
            <w:shd w:val="clear" w:color="auto" w:fill="C0C0C0"/>
            <w:vAlign w:val="center"/>
            <w:hideMark/>
          </w:tcPr>
          <w:p w14:paraId="4377C862" w14:textId="77777777" w:rsidR="00BF1CFD" w:rsidRPr="00FC29E8" w:rsidRDefault="00BF1CFD" w:rsidP="00F8442F">
            <w:pPr>
              <w:pStyle w:val="TAH"/>
            </w:pPr>
            <w:r w:rsidRPr="00FC29E8">
              <w:t>P</w:t>
            </w:r>
          </w:p>
        </w:tc>
        <w:tc>
          <w:tcPr>
            <w:tcW w:w="1134" w:type="dxa"/>
            <w:shd w:val="clear" w:color="auto" w:fill="C0C0C0"/>
            <w:vAlign w:val="center"/>
          </w:tcPr>
          <w:p w14:paraId="654F27B3" w14:textId="77777777" w:rsidR="00BF1CFD" w:rsidRPr="00FC29E8" w:rsidRDefault="00BF1CFD" w:rsidP="00F8442F">
            <w:pPr>
              <w:pStyle w:val="TAH"/>
            </w:pPr>
            <w:r w:rsidRPr="00FC29E8">
              <w:t>Cardinality</w:t>
            </w:r>
          </w:p>
        </w:tc>
        <w:tc>
          <w:tcPr>
            <w:tcW w:w="3686" w:type="dxa"/>
            <w:shd w:val="clear" w:color="auto" w:fill="C0C0C0"/>
            <w:vAlign w:val="center"/>
            <w:hideMark/>
          </w:tcPr>
          <w:p w14:paraId="28B2DE89"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711005CF"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4F3F25AC" w14:textId="77777777" w:rsidTr="00F8442F">
        <w:trPr>
          <w:jc w:val="center"/>
        </w:trPr>
        <w:tc>
          <w:tcPr>
            <w:tcW w:w="1555" w:type="dxa"/>
            <w:vAlign w:val="center"/>
          </w:tcPr>
          <w:p w14:paraId="53D2C4FB" w14:textId="77777777" w:rsidR="00BF1CFD" w:rsidRPr="00FC29E8" w:rsidRDefault="00BF1CFD" w:rsidP="00F8442F">
            <w:pPr>
              <w:pStyle w:val="TAL"/>
              <w:rPr>
                <w:lang w:eastAsia="zh-CN"/>
              </w:rPr>
            </w:pPr>
            <w:r w:rsidRPr="00FC29E8">
              <w:t>feedback</w:t>
            </w:r>
          </w:p>
        </w:tc>
        <w:tc>
          <w:tcPr>
            <w:tcW w:w="1417" w:type="dxa"/>
            <w:vAlign w:val="center"/>
          </w:tcPr>
          <w:p w14:paraId="57DBBCC8" w14:textId="77777777" w:rsidR="00BF1CFD" w:rsidRPr="00FC29E8" w:rsidRDefault="00BF1CFD" w:rsidP="00F8442F">
            <w:pPr>
              <w:pStyle w:val="TAL"/>
            </w:pPr>
            <w:r w:rsidRPr="00FC29E8">
              <w:t>boolean</w:t>
            </w:r>
          </w:p>
        </w:tc>
        <w:tc>
          <w:tcPr>
            <w:tcW w:w="425" w:type="dxa"/>
            <w:vAlign w:val="center"/>
          </w:tcPr>
          <w:p w14:paraId="23E61834" w14:textId="77777777" w:rsidR="00BF1CFD" w:rsidRPr="00FC29E8" w:rsidRDefault="00BF1CFD" w:rsidP="00F8442F">
            <w:pPr>
              <w:pStyle w:val="TAC"/>
              <w:rPr>
                <w:lang w:eastAsia="zh-CN"/>
              </w:rPr>
            </w:pPr>
            <w:r w:rsidRPr="00FC29E8">
              <w:t>M</w:t>
            </w:r>
          </w:p>
        </w:tc>
        <w:tc>
          <w:tcPr>
            <w:tcW w:w="1134" w:type="dxa"/>
            <w:vAlign w:val="center"/>
          </w:tcPr>
          <w:p w14:paraId="4D3B4AAC" w14:textId="77777777" w:rsidR="00BF1CFD" w:rsidRPr="00FC29E8" w:rsidRDefault="00BF1CFD" w:rsidP="00F8442F">
            <w:pPr>
              <w:pStyle w:val="TAC"/>
              <w:rPr>
                <w:lang w:eastAsia="zh-CN"/>
              </w:rPr>
            </w:pPr>
            <w:r w:rsidRPr="00FC29E8">
              <w:t>1</w:t>
            </w:r>
          </w:p>
        </w:tc>
        <w:tc>
          <w:tcPr>
            <w:tcW w:w="3686" w:type="dxa"/>
            <w:vAlign w:val="center"/>
          </w:tcPr>
          <w:p w14:paraId="76AC82C5" w14:textId="77777777" w:rsidR="00BF1CFD" w:rsidRPr="00FC29E8" w:rsidRDefault="00BF1CFD" w:rsidP="00F8442F">
            <w:pPr>
              <w:pStyle w:val="TAL"/>
              <w:rPr>
                <w:lang w:val="en-US"/>
              </w:rPr>
            </w:pPr>
            <w:r w:rsidRPr="00FC29E8">
              <w:rPr>
                <w:lang w:val="en-US"/>
              </w:rPr>
              <w:t>Contains the policy harmonization feedback. It indicates whether the policy harmonization result is accepted or not, i.e.:</w:t>
            </w:r>
          </w:p>
          <w:p w14:paraId="5321BB0C" w14:textId="77777777" w:rsidR="00BF1CFD" w:rsidRPr="00FC29E8" w:rsidRDefault="00BF1CFD" w:rsidP="00F8442F">
            <w:pPr>
              <w:pStyle w:val="TAL"/>
              <w:ind w:left="284" w:hanging="284"/>
              <w:rPr>
                <w:lang w:val="en-US"/>
              </w:rPr>
            </w:pPr>
            <w:r w:rsidRPr="00FC29E8">
              <w:rPr>
                <w:lang w:val="en-US"/>
              </w:rPr>
              <w:t>-</w:t>
            </w:r>
            <w:r w:rsidRPr="00FC29E8">
              <w:rPr>
                <w:lang w:val="en-US"/>
              </w:rPr>
              <w:tab/>
              <w:t>"true" means that the policy harmonization result is accepted.</w:t>
            </w:r>
          </w:p>
          <w:p w14:paraId="5011A263" w14:textId="77777777" w:rsidR="00BF1CFD" w:rsidRPr="00FC29E8" w:rsidRDefault="00BF1CFD" w:rsidP="00F8442F">
            <w:pPr>
              <w:pStyle w:val="TAL"/>
              <w:ind w:left="284" w:hanging="284"/>
              <w:rPr>
                <w:lang w:val="en-US"/>
              </w:rPr>
            </w:pPr>
            <w:r w:rsidRPr="00FC29E8">
              <w:rPr>
                <w:lang w:val="en-US"/>
              </w:rPr>
              <w:t>-</w:t>
            </w:r>
            <w:r w:rsidRPr="00FC29E8">
              <w:rPr>
                <w:lang w:val="en-US"/>
              </w:rPr>
              <w:tab/>
              <w:t>"false" means that the policy harmonization result is not accepted.</w:t>
            </w:r>
          </w:p>
        </w:tc>
        <w:tc>
          <w:tcPr>
            <w:tcW w:w="1307" w:type="dxa"/>
            <w:vAlign w:val="center"/>
          </w:tcPr>
          <w:p w14:paraId="4F8F8070" w14:textId="77777777" w:rsidR="00BF1CFD" w:rsidRPr="00FC29E8" w:rsidRDefault="00BF1CFD" w:rsidP="00F8442F">
            <w:pPr>
              <w:pStyle w:val="TAL"/>
              <w:rPr>
                <w:rFonts w:cs="Arial"/>
                <w:szCs w:val="18"/>
              </w:rPr>
            </w:pPr>
          </w:p>
        </w:tc>
      </w:tr>
    </w:tbl>
    <w:p w14:paraId="44952148" w14:textId="77777777" w:rsidR="00BF1CFD" w:rsidRPr="00FC29E8" w:rsidRDefault="00BF1CFD" w:rsidP="00BF1CFD"/>
    <w:p w14:paraId="282AB348" w14:textId="77777777" w:rsidR="00BF1CFD" w:rsidRPr="00FC29E8" w:rsidRDefault="00BF1CFD" w:rsidP="00BF1CFD">
      <w:pPr>
        <w:pStyle w:val="51"/>
      </w:pPr>
      <w:bookmarkStart w:id="1467" w:name="_Toc157434707"/>
      <w:bookmarkStart w:id="1468" w:name="_Toc157436422"/>
      <w:bookmarkStart w:id="1469" w:name="_Toc157440262"/>
      <w:r w:rsidRPr="00FC29E8">
        <w:rPr>
          <w:noProof/>
          <w:lang w:eastAsia="zh-CN"/>
        </w:rPr>
        <w:lastRenderedPageBreak/>
        <w:t>6.3</w:t>
      </w:r>
      <w:r w:rsidRPr="00FC29E8">
        <w:t>.6.2.</w:t>
      </w:r>
      <w:r w:rsidRPr="00445F63">
        <w:t>15</w:t>
      </w:r>
      <w:r w:rsidRPr="00FC29E8">
        <w:tab/>
        <w:t>Type: NetSliceId</w:t>
      </w:r>
      <w:bookmarkEnd w:id="1467"/>
      <w:bookmarkEnd w:id="1468"/>
      <w:bookmarkEnd w:id="1469"/>
    </w:p>
    <w:p w14:paraId="092C88C2" w14:textId="77777777" w:rsidR="00BF1CFD" w:rsidRPr="00FC29E8" w:rsidRDefault="00BF1CFD" w:rsidP="00BF1CFD">
      <w:pPr>
        <w:pStyle w:val="TH"/>
      </w:pPr>
      <w:r w:rsidRPr="00FC29E8">
        <w:rPr>
          <w:noProof/>
        </w:rPr>
        <w:t>Table </w:t>
      </w:r>
      <w:r w:rsidRPr="00FC29E8">
        <w:rPr>
          <w:noProof/>
          <w:lang w:eastAsia="zh-CN"/>
        </w:rPr>
        <w:t>6.3</w:t>
      </w:r>
      <w:r w:rsidRPr="00FC29E8">
        <w:t>.6.2.</w:t>
      </w:r>
      <w:r w:rsidRPr="00445F63">
        <w:t>15</w:t>
      </w:r>
      <w:r w:rsidRPr="00FC29E8">
        <w:t xml:space="preserve">-1: </w:t>
      </w:r>
      <w:r w:rsidRPr="00FC29E8">
        <w:rPr>
          <w:noProof/>
        </w:rPr>
        <w:t xml:space="preserve">Definition of type </w:t>
      </w:r>
      <w:r w:rsidRPr="00FC29E8">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3AE33377" w14:textId="77777777" w:rsidTr="00F8442F">
        <w:trPr>
          <w:jc w:val="center"/>
        </w:trPr>
        <w:tc>
          <w:tcPr>
            <w:tcW w:w="1555" w:type="dxa"/>
            <w:shd w:val="clear" w:color="auto" w:fill="C0C0C0"/>
            <w:vAlign w:val="center"/>
            <w:hideMark/>
          </w:tcPr>
          <w:p w14:paraId="0C87256A" w14:textId="77777777" w:rsidR="00BF1CFD" w:rsidRPr="00FC29E8" w:rsidRDefault="00BF1CFD" w:rsidP="00F8442F">
            <w:pPr>
              <w:pStyle w:val="TAH"/>
            </w:pPr>
            <w:r w:rsidRPr="00FC29E8">
              <w:t>Attribute name</w:t>
            </w:r>
          </w:p>
        </w:tc>
        <w:tc>
          <w:tcPr>
            <w:tcW w:w="1417" w:type="dxa"/>
            <w:shd w:val="clear" w:color="auto" w:fill="C0C0C0"/>
            <w:vAlign w:val="center"/>
            <w:hideMark/>
          </w:tcPr>
          <w:p w14:paraId="37B30A0E" w14:textId="77777777" w:rsidR="00BF1CFD" w:rsidRPr="00FC29E8" w:rsidRDefault="00BF1CFD" w:rsidP="00F8442F">
            <w:pPr>
              <w:pStyle w:val="TAH"/>
            </w:pPr>
            <w:r w:rsidRPr="00FC29E8">
              <w:t>Data type</w:t>
            </w:r>
          </w:p>
        </w:tc>
        <w:tc>
          <w:tcPr>
            <w:tcW w:w="425" w:type="dxa"/>
            <w:shd w:val="clear" w:color="auto" w:fill="C0C0C0"/>
            <w:vAlign w:val="center"/>
            <w:hideMark/>
          </w:tcPr>
          <w:p w14:paraId="6A959DEA" w14:textId="77777777" w:rsidR="00BF1CFD" w:rsidRPr="00FC29E8" w:rsidRDefault="00BF1CFD" w:rsidP="00F8442F">
            <w:pPr>
              <w:pStyle w:val="TAH"/>
            </w:pPr>
            <w:r w:rsidRPr="00FC29E8">
              <w:t>P</w:t>
            </w:r>
          </w:p>
        </w:tc>
        <w:tc>
          <w:tcPr>
            <w:tcW w:w="1134" w:type="dxa"/>
            <w:shd w:val="clear" w:color="auto" w:fill="C0C0C0"/>
            <w:vAlign w:val="center"/>
          </w:tcPr>
          <w:p w14:paraId="08D80A41" w14:textId="77777777" w:rsidR="00BF1CFD" w:rsidRPr="00FC29E8" w:rsidRDefault="00BF1CFD" w:rsidP="00F8442F">
            <w:pPr>
              <w:pStyle w:val="TAH"/>
            </w:pPr>
            <w:r w:rsidRPr="00FC29E8">
              <w:t>Cardinality</w:t>
            </w:r>
          </w:p>
        </w:tc>
        <w:tc>
          <w:tcPr>
            <w:tcW w:w="3686" w:type="dxa"/>
            <w:shd w:val="clear" w:color="auto" w:fill="C0C0C0"/>
            <w:vAlign w:val="center"/>
            <w:hideMark/>
          </w:tcPr>
          <w:p w14:paraId="630E16D5"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2E8EE490"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0E013C8B" w14:textId="77777777" w:rsidTr="00F8442F">
        <w:trPr>
          <w:jc w:val="center"/>
        </w:trPr>
        <w:tc>
          <w:tcPr>
            <w:tcW w:w="1555" w:type="dxa"/>
            <w:vAlign w:val="center"/>
          </w:tcPr>
          <w:p w14:paraId="393A3D30" w14:textId="77777777" w:rsidR="00BF1CFD" w:rsidRPr="00FC29E8" w:rsidRDefault="00BF1CFD" w:rsidP="00F8442F">
            <w:pPr>
              <w:pStyle w:val="TAL"/>
            </w:pPr>
            <w:r w:rsidRPr="00FC29E8">
              <w:t>snssai</w:t>
            </w:r>
          </w:p>
        </w:tc>
        <w:tc>
          <w:tcPr>
            <w:tcW w:w="1417" w:type="dxa"/>
            <w:vAlign w:val="center"/>
          </w:tcPr>
          <w:p w14:paraId="0A4A35EE" w14:textId="77777777" w:rsidR="00BF1CFD" w:rsidRPr="00FC29E8" w:rsidRDefault="00BF1CFD" w:rsidP="00F8442F">
            <w:pPr>
              <w:pStyle w:val="TAL"/>
            </w:pPr>
            <w:r w:rsidRPr="00FC29E8">
              <w:t>Snssai</w:t>
            </w:r>
          </w:p>
        </w:tc>
        <w:tc>
          <w:tcPr>
            <w:tcW w:w="425" w:type="dxa"/>
            <w:vAlign w:val="center"/>
          </w:tcPr>
          <w:p w14:paraId="5C03969E" w14:textId="77777777" w:rsidR="00BF1CFD" w:rsidRPr="00FC29E8" w:rsidRDefault="00BF1CFD" w:rsidP="00F8442F">
            <w:pPr>
              <w:pStyle w:val="TAC"/>
              <w:rPr>
                <w:lang w:eastAsia="zh-CN"/>
              </w:rPr>
            </w:pPr>
            <w:r w:rsidRPr="00FC29E8">
              <w:t>C</w:t>
            </w:r>
          </w:p>
        </w:tc>
        <w:tc>
          <w:tcPr>
            <w:tcW w:w="1134" w:type="dxa"/>
            <w:vAlign w:val="center"/>
          </w:tcPr>
          <w:p w14:paraId="10B61D38" w14:textId="77777777" w:rsidR="00BF1CFD" w:rsidRPr="00FC29E8" w:rsidRDefault="00BF1CFD" w:rsidP="00F8442F">
            <w:pPr>
              <w:pStyle w:val="TAC"/>
              <w:rPr>
                <w:lang w:eastAsia="zh-CN"/>
              </w:rPr>
            </w:pPr>
            <w:r w:rsidRPr="00FC29E8">
              <w:t>0..1</w:t>
            </w:r>
          </w:p>
        </w:tc>
        <w:tc>
          <w:tcPr>
            <w:tcW w:w="3686" w:type="dxa"/>
            <w:vAlign w:val="center"/>
          </w:tcPr>
          <w:p w14:paraId="358B9D73" w14:textId="77777777" w:rsidR="00BF1CFD" w:rsidRPr="00FC29E8" w:rsidRDefault="00BF1CFD" w:rsidP="00F8442F">
            <w:pPr>
              <w:pStyle w:val="TAL"/>
            </w:pPr>
            <w:r w:rsidRPr="00FC29E8">
              <w:t>Contains the S-NSSAI.</w:t>
            </w:r>
          </w:p>
          <w:p w14:paraId="48240FC8" w14:textId="77777777" w:rsidR="00BF1CFD" w:rsidRPr="00FC29E8" w:rsidRDefault="00BF1CFD" w:rsidP="00F8442F">
            <w:pPr>
              <w:pStyle w:val="TAL"/>
              <w:rPr>
                <w:lang w:val="en-US"/>
              </w:rPr>
            </w:pPr>
          </w:p>
          <w:p w14:paraId="2A7E3EAE" w14:textId="77777777" w:rsidR="00BF1CFD" w:rsidRPr="00FC29E8" w:rsidRDefault="00BF1CFD" w:rsidP="00F8442F">
            <w:pPr>
              <w:pStyle w:val="TAL"/>
              <w:rPr>
                <w:lang w:val="en-US"/>
              </w:rPr>
            </w:pPr>
            <w:r w:rsidRPr="00FC29E8">
              <w:rPr>
                <w:lang w:val="en-US"/>
              </w:rPr>
              <w:t>(NOTE)</w:t>
            </w:r>
          </w:p>
        </w:tc>
        <w:tc>
          <w:tcPr>
            <w:tcW w:w="1307" w:type="dxa"/>
            <w:vAlign w:val="center"/>
          </w:tcPr>
          <w:p w14:paraId="48375694" w14:textId="77777777" w:rsidR="00BF1CFD" w:rsidRPr="00FC29E8" w:rsidRDefault="00BF1CFD" w:rsidP="00F8442F">
            <w:pPr>
              <w:pStyle w:val="TAL"/>
              <w:rPr>
                <w:rFonts w:cs="Arial"/>
                <w:szCs w:val="18"/>
              </w:rPr>
            </w:pPr>
          </w:p>
        </w:tc>
      </w:tr>
      <w:tr w:rsidR="00BF1CFD" w:rsidRPr="00FC29E8" w14:paraId="0B63040B" w14:textId="77777777" w:rsidTr="00F8442F">
        <w:trPr>
          <w:jc w:val="center"/>
        </w:trPr>
        <w:tc>
          <w:tcPr>
            <w:tcW w:w="1555" w:type="dxa"/>
            <w:vAlign w:val="center"/>
          </w:tcPr>
          <w:p w14:paraId="607C4CA1" w14:textId="77777777" w:rsidR="00BF1CFD" w:rsidRPr="00FC29E8" w:rsidRDefault="00BF1CFD" w:rsidP="00F8442F">
            <w:pPr>
              <w:pStyle w:val="TAL"/>
            </w:pPr>
            <w:r w:rsidRPr="00FC29E8">
              <w:t>nsiId</w:t>
            </w:r>
          </w:p>
        </w:tc>
        <w:tc>
          <w:tcPr>
            <w:tcW w:w="1417" w:type="dxa"/>
            <w:vAlign w:val="center"/>
          </w:tcPr>
          <w:p w14:paraId="1B9495CE" w14:textId="77777777" w:rsidR="00BF1CFD" w:rsidRPr="00445F63" w:rsidRDefault="00BF1CFD" w:rsidP="00F8442F">
            <w:pPr>
              <w:pStyle w:val="TAL"/>
            </w:pPr>
            <w:r w:rsidRPr="00FC29E8">
              <w:t>NsiId</w:t>
            </w:r>
          </w:p>
        </w:tc>
        <w:tc>
          <w:tcPr>
            <w:tcW w:w="425" w:type="dxa"/>
            <w:vAlign w:val="center"/>
          </w:tcPr>
          <w:p w14:paraId="2E43C718" w14:textId="77777777" w:rsidR="00BF1CFD" w:rsidRPr="00FC29E8" w:rsidRDefault="00BF1CFD" w:rsidP="00F8442F">
            <w:pPr>
              <w:pStyle w:val="TAC"/>
            </w:pPr>
            <w:r w:rsidRPr="00FC29E8">
              <w:rPr>
                <w:lang w:eastAsia="zh-CN"/>
              </w:rPr>
              <w:t>C</w:t>
            </w:r>
          </w:p>
        </w:tc>
        <w:tc>
          <w:tcPr>
            <w:tcW w:w="1134" w:type="dxa"/>
            <w:vAlign w:val="center"/>
          </w:tcPr>
          <w:p w14:paraId="7939B397" w14:textId="77777777" w:rsidR="00BF1CFD" w:rsidRPr="00FC29E8" w:rsidRDefault="00BF1CFD" w:rsidP="00F8442F">
            <w:pPr>
              <w:pStyle w:val="TAC"/>
            </w:pPr>
            <w:r w:rsidRPr="00FC29E8">
              <w:rPr>
                <w:lang w:eastAsia="zh-CN"/>
              </w:rPr>
              <w:t>0..</w:t>
            </w:r>
            <w:r w:rsidRPr="00FC29E8">
              <w:rPr>
                <w:rFonts w:hint="eastAsia"/>
                <w:lang w:eastAsia="zh-CN"/>
              </w:rPr>
              <w:t>1</w:t>
            </w:r>
          </w:p>
        </w:tc>
        <w:tc>
          <w:tcPr>
            <w:tcW w:w="3686" w:type="dxa"/>
            <w:vAlign w:val="center"/>
          </w:tcPr>
          <w:p w14:paraId="35AB99D3" w14:textId="77777777" w:rsidR="00BF1CFD" w:rsidRPr="00FC29E8" w:rsidRDefault="00BF1CFD" w:rsidP="00F8442F">
            <w:pPr>
              <w:pStyle w:val="TAL"/>
            </w:pPr>
            <w:r w:rsidRPr="00FC29E8">
              <w:rPr>
                <w:lang w:val="en-US"/>
              </w:rPr>
              <w:t>Contains the identifier of the network slice instance.</w:t>
            </w:r>
          </w:p>
          <w:p w14:paraId="1338F1C5" w14:textId="77777777" w:rsidR="00BF1CFD" w:rsidRPr="00FC29E8" w:rsidRDefault="00BF1CFD" w:rsidP="00F8442F">
            <w:pPr>
              <w:pStyle w:val="TAL"/>
              <w:rPr>
                <w:lang w:val="en-US"/>
              </w:rPr>
            </w:pPr>
          </w:p>
          <w:p w14:paraId="0A9FDC4D" w14:textId="77777777" w:rsidR="00BF1CFD" w:rsidRPr="00FC29E8" w:rsidRDefault="00BF1CFD" w:rsidP="00F8442F">
            <w:pPr>
              <w:pStyle w:val="TAL"/>
            </w:pPr>
            <w:r w:rsidRPr="00FC29E8">
              <w:rPr>
                <w:lang w:val="en-US"/>
              </w:rPr>
              <w:t>(NOTE)</w:t>
            </w:r>
          </w:p>
        </w:tc>
        <w:tc>
          <w:tcPr>
            <w:tcW w:w="1307" w:type="dxa"/>
            <w:vAlign w:val="center"/>
          </w:tcPr>
          <w:p w14:paraId="31D31F42" w14:textId="77777777" w:rsidR="00BF1CFD" w:rsidRPr="00FC29E8" w:rsidRDefault="00BF1CFD" w:rsidP="00F8442F">
            <w:pPr>
              <w:pStyle w:val="TAL"/>
              <w:rPr>
                <w:rFonts w:cs="Arial"/>
                <w:szCs w:val="18"/>
              </w:rPr>
            </w:pPr>
          </w:p>
        </w:tc>
      </w:tr>
      <w:tr w:rsidR="00BF1CFD" w:rsidRPr="00FC29E8" w14:paraId="3DE47B5F" w14:textId="77777777" w:rsidTr="00F8442F">
        <w:trPr>
          <w:jc w:val="center"/>
        </w:trPr>
        <w:tc>
          <w:tcPr>
            <w:tcW w:w="1555" w:type="dxa"/>
            <w:vAlign w:val="center"/>
          </w:tcPr>
          <w:p w14:paraId="709EBE09" w14:textId="77777777" w:rsidR="00BF1CFD" w:rsidRPr="00FC29E8" w:rsidRDefault="00BF1CFD" w:rsidP="00F8442F">
            <w:pPr>
              <w:pStyle w:val="TAL"/>
            </w:pPr>
            <w:r w:rsidRPr="00FC29E8">
              <w:t>ensi</w:t>
            </w:r>
          </w:p>
        </w:tc>
        <w:tc>
          <w:tcPr>
            <w:tcW w:w="1417" w:type="dxa"/>
            <w:vAlign w:val="center"/>
          </w:tcPr>
          <w:p w14:paraId="14ED4746" w14:textId="77777777" w:rsidR="00BF1CFD" w:rsidRPr="00445F63" w:rsidRDefault="00BF1CFD" w:rsidP="00F8442F">
            <w:pPr>
              <w:pStyle w:val="TAL"/>
            </w:pPr>
            <w:r w:rsidRPr="00FC29E8">
              <w:t>Ensi</w:t>
            </w:r>
          </w:p>
        </w:tc>
        <w:tc>
          <w:tcPr>
            <w:tcW w:w="425" w:type="dxa"/>
            <w:vAlign w:val="center"/>
          </w:tcPr>
          <w:p w14:paraId="6DD40066" w14:textId="77777777" w:rsidR="00BF1CFD" w:rsidRPr="00FC29E8" w:rsidRDefault="00BF1CFD" w:rsidP="00F8442F">
            <w:pPr>
              <w:pStyle w:val="TAC"/>
              <w:rPr>
                <w:lang w:eastAsia="zh-CN"/>
              </w:rPr>
            </w:pPr>
            <w:r w:rsidRPr="00FC29E8">
              <w:t>C</w:t>
            </w:r>
          </w:p>
        </w:tc>
        <w:tc>
          <w:tcPr>
            <w:tcW w:w="1134" w:type="dxa"/>
            <w:vAlign w:val="center"/>
          </w:tcPr>
          <w:p w14:paraId="79203D31" w14:textId="77777777" w:rsidR="00BF1CFD" w:rsidRPr="00FC29E8" w:rsidRDefault="00BF1CFD" w:rsidP="00F8442F">
            <w:pPr>
              <w:pStyle w:val="TAC"/>
              <w:rPr>
                <w:lang w:eastAsia="zh-CN"/>
              </w:rPr>
            </w:pPr>
            <w:r w:rsidRPr="00FC29E8">
              <w:t>0..1</w:t>
            </w:r>
          </w:p>
        </w:tc>
        <w:tc>
          <w:tcPr>
            <w:tcW w:w="3686" w:type="dxa"/>
            <w:vAlign w:val="center"/>
          </w:tcPr>
          <w:p w14:paraId="64D86F78" w14:textId="77777777" w:rsidR="00BF1CFD" w:rsidRPr="00FC29E8" w:rsidRDefault="00BF1CFD" w:rsidP="00F8442F">
            <w:pPr>
              <w:pStyle w:val="TAL"/>
            </w:pPr>
            <w:r w:rsidRPr="00FC29E8">
              <w:t>Contains the external network slice identifier.</w:t>
            </w:r>
          </w:p>
          <w:p w14:paraId="5E39335F" w14:textId="77777777" w:rsidR="00BF1CFD" w:rsidRPr="00FC29E8" w:rsidRDefault="00BF1CFD" w:rsidP="00F8442F">
            <w:pPr>
              <w:pStyle w:val="TAL"/>
              <w:rPr>
                <w:lang w:val="en-US"/>
              </w:rPr>
            </w:pPr>
          </w:p>
          <w:p w14:paraId="5374A91D" w14:textId="77777777" w:rsidR="00BF1CFD" w:rsidRPr="00FC29E8" w:rsidRDefault="00BF1CFD" w:rsidP="00F8442F">
            <w:pPr>
              <w:pStyle w:val="TAL"/>
              <w:rPr>
                <w:lang w:val="en-US"/>
              </w:rPr>
            </w:pPr>
            <w:r w:rsidRPr="00FC29E8">
              <w:rPr>
                <w:lang w:val="en-US"/>
              </w:rPr>
              <w:t>(NOTE)</w:t>
            </w:r>
          </w:p>
        </w:tc>
        <w:tc>
          <w:tcPr>
            <w:tcW w:w="1307" w:type="dxa"/>
            <w:vAlign w:val="center"/>
          </w:tcPr>
          <w:p w14:paraId="3D88A310" w14:textId="77777777" w:rsidR="00BF1CFD" w:rsidRPr="00FC29E8" w:rsidRDefault="00BF1CFD" w:rsidP="00F8442F">
            <w:pPr>
              <w:pStyle w:val="TAL"/>
              <w:rPr>
                <w:rFonts w:cs="Arial"/>
                <w:szCs w:val="18"/>
              </w:rPr>
            </w:pPr>
          </w:p>
        </w:tc>
      </w:tr>
      <w:tr w:rsidR="00BF1CFD" w:rsidRPr="00FC29E8" w14:paraId="06BC101C" w14:textId="77777777" w:rsidTr="00F8442F">
        <w:trPr>
          <w:jc w:val="center"/>
        </w:trPr>
        <w:tc>
          <w:tcPr>
            <w:tcW w:w="9524" w:type="dxa"/>
            <w:gridSpan w:val="6"/>
            <w:vAlign w:val="center"/>
          </w:tcPr>
          <w:p w14:paraId="015DCE32" w14:textId="77777777" w:rsidR="00BF1CFD" w:rsidRPr="00FC29E8" w:rsidRDefault="00BF1CFD" w:rsidP="00F8442F">
            <w:pPr>
              <w:pStyle w:val="TAN"/>
            </w:pPr>
            <w:r w:rsidRPr="00FC29E8">
              <w:t>NOTE:</w:t>
            </w:r>
            <w:r w:rsidRPr="00FC29E8">
              <w:tab/>
              <w:t>These attributes are mutually exclusive. Either one of them shall be present.</w:t>
            </w:r>
          </w:p>
        </w:tc>
      </w:tr>
    </w:tbl>
    <w:p w14:paraId="77C2C1A2" w14:textId="77777777" w:rsidR="00BF1CFD" w:rsidRPr="00FC29E8" w:rsidRDefault="00BF1CFD" w:rsidP="00BF1CFD"/>
    <w:p w14:paraId="058B69CA" w14:textId="642FE3BA" w:rsidR="00BF1CFD" w:rsidRPr="00FC29E8" w:rsidRDefault="00BF1CFD" w:rsidP="00BF1CFD">
      <w:pPr>
        <w:pStyle w:val="41"/>
        <w:rPr>
          <w:lang w:val="en-US"/>
        </w:rPr>
      </w:pPr>
      <w:bookmarkStart w:id="1470" w:name="_Toc157434708"/>
      <w:bookmarkStart w:id="1471" w:name="_Toc157436423"/>
      <w:bookmarkStart w:id="1472" w:name="_Toc157440263"/>
      <w:r w:rsidRPr="00FC29E8">
        <w:rPr>
          <w:noProof/>
          <w:lang w:eastAsia="zh-CN"/>
        </w:rPr>
        <w:t>6.3</w:t>
      </w:r>
      <w:r w:rsidRPr="00FC29E8">
        <w:rPr>
          <w:lang w:val="en-US"/>
        </w:rPr>
        <w:t>.6.3</w:t>
      </w:r>
      <w:r w:rsidRPr="00FC29E8">
        <w:rPr>
          <w:lang w:val="en-US"/>
        </w:rPr>
        <w:tab/>
        <w:t>Simple data types and enumerations</w:t>
      </w:r>
      <w:bookmarkEnd w:id="1418"/>
      <w:bookmarkEnd w:id="1419"/>
      <w:bookmarkEnd w:id="1420"/>
      <w:bookmarkEnd w:id="1421"/>
      <w:bookmarkEnd w:id="1422"/>
      <w:bookmarkEnd w:id="1423"/>
      <w:bookmarkEnd w:id="1453"/>
      <w:bookmarkEnd w:id="1454"/>
      <w:bookmarkEnd w:id="1470"/>
      <w:bookmarkEnd w:id="1471"/>
      <w:bookmarkEnd w:id="1472"/>
    </w:p>
    <w:p w14:paraId="506624E7" w14:textId="1C40422B" w:rsidR="00BF1CFD" w:rsidRPr="00FC29E8" w:rsidRDefault="00BF1CFD" w:rsidP="00BF1CFD">
      <w:pPr>
        <w:pStyle w:val="51"/>
      </w:pPr>
      <w:bookmarkStart w:id="1473" w:name="_Toc96843448"/>
      <w:bookmarkStart w:id="1474" w:name="_Toc96844423"/>
      <w:bookmarkStart w:id="1475" w:name="_Toc100739996"/>
      <w:bookmarkStart w:id="1476" w:name="_Toc129252569"/>
      <w:bookmarkStart w:id="1477" w:name="_Toc144024279"/>
      <w:bookmarkStart w:id="1478" w:name="_Toc144459711"/>
      <w:bookmarkStart w:id="1479" w:name="_Toc151743234"/>
      <w:bookmarkStart w:id="1480" w:name="_Toc151743699"/>
      <w:bookmarkStart w:id="1481" w:name="_Toc157434709"/>
      <w:bookmarkStart w:id="1482" w:name="_Toc157436424"/>
      <w:bookmarkStart w:id="1483" w:name="_Toc157440264"/>
      <w:r w:rsidRPr="00FC29E8">
        <w:rPr>
          <w:noProof/>
          <w:lang w:eastAsia="zh-CN"/>
        </w:rPr>
        <w:t>6.3</w:t>
      </w:r>
      <w:r w:rsidRPr="00FC29E8">
        <w:t>.6.3.1</w:t>
      </w:r>
      <w:r w:rsidRPr="00FC29E8">
        <w:tab/>
        <w:t>Introduction</w:t>
      </w:r>
      <w:bookmarkEnd w:id="1473"/>
      <w:bookmarkEnd w:id="1474"/>
      <w:bookmarkEnd w:id="1475"/>
      <w:bookmarkEnd w:id="1476"/>
      <w:bookmarkEnd w:id="1477"/>
      <w:bookmarkEnd w:id="1478"/>
      <w:bookmarkEnd w:id="1479"/>
      <w:bookmarkEnd w:id="1480"/>
      <w:bookmarkEnd w:id="1481"/>
      <w:bookmarkEnd w:id="1482"/>
      <w:bookmarkEnd w:id="1483"/>
    </w:p>
    <w:p w14:paraId="79A2866F" w14:textId="77777777" w:rsidR="00BF1CFD" w:rsidRPr="00FC29E8" w:rsidRDefault="00BF1CFD" w:rsidP="00BF1CFD">
      <w:r w:rsidRPr="00FC29E8">
        <w:t>This clause defines simple data types and enumerations that can be referenced from data structures defined in the previous clauses.</w:t>
      </w:r>
    </w:p>
    <w:p w14:paraId="6B0C4C54" w14:textId="68373F2A" w:rsidR="00BF1CFD" w:rsidRPr="00FC29E8" w:rsidRDefault="00BF1CFD" w:rsidP="00BF1CFD">
      <w:pPr>
        <w:pStyle w:val="51"/>
      </w:pPr>
      <w:bookmarkStart w:id="1484" w:name="_Toc96843449"/>
      <w:bookmarkStart w:id="1485" w:name="_Toc96844424"/>
      <w:bookmarkStart w:id="1486" w:name="_Toc100739997"/>
      <w:bookmarkStart w:id="1487" w:name="_Toc129252570"/>
      <w:bookmarkStart w:id="1488" w:name="_Toc144024280"/>
      <w:bookmarkStart w:id="1489" w:name="_Toc144459712"/>
      <w:bookmarkStart w:id="1490" w:name="_Toc151743235"/>
      <w:bookmarkStart w:id="1491" w:name="_Toc151743700"/>
      <w:bookmarkStart w:id="1492" w:name="_Toc157434710"/>
      <w:bookmarkStart w:id="1493" w:name="_Toc157436425"/>
      <w:bookmarkStart w:id="1494" w:name="_Toc157440265"/>
      <w:r w:rsidRPr="00FC29E8">
        <w:rPr>
          <w:noProof/>
          <w:lang w:eastAsia="zh-CN"/>
        </w:rPr>
        <w:t>6.3</w:t>
      </w:r>
      <w:r w:rsidRPr="00FC29E8">
        <w:t>.6.3.2</w:t>
      </w:r>
      <w:r w:rsidRPr="00FC29E8">
        <w:tab/>
        <w:t>Simple data types</w:t>
      </w:r>
      <w:bookmarkEnd w:id="1484"/>
      <w:bookmarkEnd w:id="1485"/>
      <w:bookmarkEnd w:id="1486"/>
      <w:bookmarkEnd w:id="1487"/>
      <w:bookmarkEnd w:id="1488"/>
      <w:bookmarkEnd w:id="1489"/>
      <w:bookmarkEnd w:id="1490"/>
      <w:bookmarkEnd w:id="1491"/>
      <w:bookmarkEnd w:id="1492"/>
      <w:bookmarkEnd w:id="1493"/>
      <w:bookmarkEnd w:id="1494"/>
    </w:p>
    <w:p w14:paraId="51D92408" w14:textId="2A7F1C67" w:rsidR="00BF1CFD" w:rsidRPr="00FC29E8" w:rsidRDefault="00BF1CFD" w:rsidP="00BF1CFD">
      <w:r w:rsidRPr="00FC29E8">
        <w:t>The simple data types defined in table </w:t>
      </w:r>
      <w:r w:rsidRPr="00FC29E8">
        <w:rPr>
          <w:noProof/>
          <w:lang w:eastAsia="zh-CN"/>
        </w:rPr>
        <w:t>6.3</w:t>
      </w:r>
      <w:r w:rsidRPr="00FC29E8">
        <w:t>.6.3.2-1 shall be supported.</w:t>
      </w:r>
    </w:p>
    <w:p w14:paraId="124827F1" w14:textId="697175B4" w:rsidR="00BF1CFD" w:rsidRPr="00FC29E8" w:rsidRDefault="00BF1CFD" w:rsidP="00BF1CFD">
      <w:pPr>
        <w:pStyle w:val="TH"/>
      </w:pPr>
      <w:r w:rsidRPr="00FC29E8">
        <w:t>Table </w:t>
      </w:r>
      <w:r w:rsidRPr="00FC29E8">
        <w:rPr>
          <w:noProof/>
          <w:lang w:eastAsia="zh-CN"/>
        </w:rPr>
        <w:t>6.3</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FC29E8"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FC29E8" w:rsidRDefault="00BF1CFD" w:rsidP="00F8442F">
            <w:pPr>
              <w:pStyle w:val="TAH"/>
            </w:pPr>
            <w:r w:rsidRPr="00FC29E8">
              <w:t>Type Name</w:t>
            </w:r>
          </w:p>
        </w:tc>
        <w:tc>
          <w:tcPr>
            <w:tcW w:w="837" w:type="pct"/>
            <w:shd w:val="clear" w:color="auto" w:fill="C0C0C0"/>
            <w:tcMar>
              <w:top w:w="0" w:type="dxa"/>
              <w:left w:w="108" w:type="dxa"/>
              <w:bottom w:w="0" w:type="dxa"/>
              <w:right w:w="108" w:type="dxa"/>
            </w:tcMar>
            <w:vAlign w:val="center"/>
          </w:tcPr>
          <w:p w14:paraId="748BFB57" w14:textId="77777777" w:rsidR="00BF1CFD" w:rsidRPr="00FC29E8" w:rsidRDefault="00BF1CFD" w:rsidP="00F8442F">
            <w:pPr>
              <w:pStyle w:val="TAH"/>
            </w:pPr>
            <w:r w:rsidRPr="00FC29E8">
              <w:t>Type Definition</w:t>
            </w:r>
          </w:p>
        </w:tc>
        <w:tc>
          <w:tcPr>
            <w:tcW w:w="2584" w:type="pct"/>
            <w:shd w:val="clear" w:color="auto" w:fill="C0C0C0"/>
            <w:vAlign w:val="center"/>
          </w:tcPr>
          <w:p w14:paraId="39362ADF" w14:textId="77777777" w:rsidR="00BF1CFD" w:rsidRPr="00FC29E8" w:rsidRDefault="00BF1CFD" w:rsidP="00F8442F">
            <w:pPr>
              <w:pStyle w:val="TAH"/>
            </w:pPr>
            <w:r w:rsidRPr="00FC29E8">
              <w:t>Description</w:t>
            </w:r>
          </w:p>
        </w:tc>
        <w:tc>
          <w:tcPr>
            <w:tcW w:w="732" w:type="pct"/>
            <w:shd w:val="clear" w:color="auto" w:fill="C0C0C0"/>
            <w:vAlign w:val="center"/>
          </w:tcPr>
          <w:p w14:paraId="6E178700" w14:textId="77777777" w:rsidR="00BF1CFD" w:rsidRPr="00FC29E8" w:rsidRDefault="00BF1CFD" w:rsidP="00F8442F">
            <w:pPr>
              <w:pStyle w:val="TAH"/>
            </w:pPr>
            <w:r w:rsidRPr="00FC29E8">
              <w:t>Applicability</w:t>
            </w:r>
          </w:p>
        </w:tc>
      </w:tr>
      <w:tr w:rsidR="004B0AE5" w:rsidRPr="00FC29E8"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FC29E8" w:rsidRDefault="00BF1CFD" w:rsidP="00F8442F">
            <w:pPr>
              <w:pStyle w:val="TAL"/>
            </w:pPr>
            <w:r w:rsidRPr="00FC29E8">
              <w:t>PriorityLevel</w:t>
            </w:r>
          </w:p>
        </w:tc>
        <w:tc>
          <w:tcPr>
            <w:tcW w:w="837" w:type="pct"/>
            <w:tcMar>
              <w:top w:w="0" w:type="dxa"/>
              <w:left w:w="108" w:type="dxa"/>
              <w:bottom w:w="0" w:type="dxa"/>
              <w:right w:w="108" w:type="dxa"/>
            </w:tcMar>
            <w:vAlign w:val="center"/>
          </w:tcPr>
          <w:p w14:paraId="4243CE43" w14:textId="77777777" w:rsidR="00BF1CFD" w:rsidRPr="00FC29E8" w:rsidRDefault="00BF1CFD" w:rsidP="00F8442F">
            <w:pPr>
              <w:pStyle w:val="TAL"/>
            </w:pPr>
            <w:r w:rsidRPr="00FC29E8">
              <w:t>integer</w:t>
            </w:r>
          </w:p>
        </w:tc>
        <w:tc>
          <w:tcPr>
            <w:tcW w:w="2584" w:type="pct"/>
            <w:vAlign w:val="center"/>
          </w:tcPr>
          <w:p w14:paraId="3E4CCB6A" w14:textId="77777777" w:rsidR="00BF1CFD" w:rsidRPr="00FC29E8" w:rsidRDefault="00BF1CFD" w:rsidP="00F8442F">
            <w:pPr>
              <w:pStyle w:val="TAL"/>
            </w:pPr>
            <w:r w:rsidRPr="00FC29E8">
              <w:rPr>
                <w:lang w:eastAsia="zh-CN"/>
              </w:rPr>
              <w:t xml:space="preserve">Represents an unsigned integer, </w:t>
            </w:r>
            <w:r w:rsidRPr="00FC29E8">
              <w:t>within the range 1 to 255,</w:t>
            </w:r>
            <w:r w:rsidRPr="00FC29E8">
              <w:rPr>
                <w:lang w:eastAsia="zh-CN"/>
              </w:rPr>
              <w:t xml:space="preserve"> </w:t>
            </w:r>
            <w:r w:rsidRPr="00FC29E8">
              <w:t>indicating the priority level of a policy or the pre-emption capability of a policy.</w:t>
            </w:r>
          </w:p>
          <w:p w14:paraId="23246AA4" w14:textId="77777777" w:rsidR="00BF1CFD" w:rsidRPr="00FC29E8" w:rsidRDefault="00BF1CFD" w:rsidP="00F8442F">
            <w:pPr>
              <w:pStyle w:val="TAL"/>
            </w:pPr>
          </w:p>
          <w:p w14:paraId="471BD3D8" w14:textId="77777777" w:rsidR="00BF1CFD" w:rsidRPr="00FC29E8" w:rsidRDefault="00BF1CFD" w:rsidP="00F8442F">
            <w:pPr>
              <w:pStyle w:val="TAL"/>
            </w:pPr>
            <w:r w:rsidRPr="00FC29E8">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FC29E8" w:rsidRDefault="00BF1CFD" w:rsidP="00F8442F">
            <w:pPr>
              <w:pStyle w:val="TAL"/>
            </w:pPr>
          </w:p>
        </w:tc>
      </w:tr>
      <w:tr w:rsidR="00FC29E8" w:rsidRPr="00FC29E8"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FC29E8" w:rsidRDefault="00BF1CFD" w:rsidP="00F8442F">
            <w:pPr>
              <w:pStyle w:val="TAL"/>
            </w:pPr>
            <w:r w:rsidRPr="00FC29E8">
              <w:t>Ensi</w:t>
            </w:r>
          </w:p>
        </w:tc>
        <w:tc>
          <w:tcPr>
            <w:tcW w:w="837" w:type="pct"/>
            <w:tcMar>
              <w:top w:w="0" w:type="dxa"/>
              <w:left w:w="108" w:type="dxa"/>
              <w:bottom w:w="0" w:type="dxa"/>
              <w:right w:w="108" w:type="dxa"/>
            </w:tcMar>
            <w:vAlign w:val="center"/>
          </w:tcPr>
          <w:p w14:paraId="0F213A44" w14:textId="77777777" w:rsidR="00BF1CFD" w:rsidRPr="00FC29E8" w:rsidRDefault="00BF1CFD" w:rsidP="00F8442F">
            <w:pPr>
              <w:pStyle w:val="TAL"/>
            </w:pPr>
            <w:r w:rsidRPr="00FC29E8">
              <w:t>string</w:t>
            </w:r>
          </w:p>
        </w:tc>
        <w:tc>
          <w:tcPr>
            <w:tcW w:w="2584" w:type="pct"/>
            <w:vAlign w:val="center"/>
          </w:tcPr>
          <w:p w14:paraId="08C5017F" w14:textId="77777777" w:rsidR="00BF1CFD" w:rsidRPr="00FC29E8" w:rsidRDefault="00BF1CFD" w:rsidP="00F8442F">
            <w:pPr>
              <w:pStyle w:val="TAL"/>
              <w:rPr>
                <w:lang w:eastAsia="zh-CN"/>
              </w:rPr>
            </w:pPr>
            <w:r w:rsidRPr="00FC29E8">
              <w:rPr>
                <w:lang w:eastAsia="zh-CN"/>
              </w:rPr>
              <w:t>Represents the External Network Slice Information that is used to identify a network slice, as specified in 3GPP TS 33.501 [</w:t>
            </w:r>
            <w:r w:rsidRPr="00445F63">
              <w:rPr>
                <w:lang w:eastAsia="zh-CN"/>
              </w:rPr>
              <w:t>21</w:t>
            </w:r>
            <w:r w:rsidRPr="00FC29E8">
              <w:rPr>
                <w:lang w:eastAsia="zh-CN"/>
              </w:rPr>
              <w:t>].</w:t>
            </w:r>
          </w:p>
        </w:tc>
        <w:tc>
          <w:tcPr>
            <w:tcW w:w="732" w:type="pct"/>
            <w:vAlign w:val="center"/>
          </w:tcPr>
          <w:p w14:paraId="08D720DC" w14:textId="77777777" w:rsidR="00BF1CFD" w:rsidRPr="00FC29E8" w:rsidRDefault="00BF1CFD" w:rsidP="00F8442F">
            <w:pPr>
              <w:pStyle w:val="TAL"/>
            </w:pPr>
          </w:p>
        </w:tc>
      </w:tr>
    </w:tbl>
    <w:p w14:paraId="6447491D" w14:textId="77777777" w:rsidR="00BF1CFD" w:rsidRPr="00FC29E8" w:rsidRDefault="00BF1CFD" w:rsidP="00BF1CFD"/>
    <w:p w14:paraId="1DCCD4F9" w14:textId="77777777" w:rsidR="00BF1CFD" w:rsidRPr="00FC29E8" w:rsidRDefault="00BF1CFD" w:rsidP="00BF1CFD">
      <w:pPr>
        <w:pStyle w:val="51"/>
      </w:pPr>
      <w:bookmarkStart w:id="1495" w:name="_Toc157434711"/>
      <w:bookmarkStart w:id="1496" w:name="_Toc157436426"/>
      <w:bookmarkStart w:id="1497" w:name="_Toc157440266"/>
      <w:bookmarkStart w:id="1498" w:name="_Toc96843450"/>
      <w:bookmarkStart w:id="1499" w:name="_Toc96844425"/>
      <w:bookmarkStart w:id="1500" w:name="_Toc100739998"/>
      <w:bookmarkStart w:id="1501" w:name="_Toc129252571"/>
      <w:bookmarkStart w:id="1502" w:name="_Toc144024283"/>
      <w:bookmarkStart w:id="1503" w:name="_Toc144459715"/>
      <w:bookmarkStart w:id="1504" w:name="_Toc151743236"/>
      <w:bookmarkStart w:id="1505" w:name="_Toc151743701"/>
      <w:r w:rsidRPr="00FC29E8">
        <w:rPr>
          <w:noProof/>
          <w:lang w:eastAsia="zh-CN"/>
        </w:rPr>
        <w:t>6.3</w:t>
      </w:r>
      <w:r w:rsidRPr="00FC29E8">
        <w:t>.6.3.</w:t>
      </w:r>
      <w:r w:rsidRPr="00445F63">
        <w:t>3</w:t>
      </w:r>
      <w:r w:rsidRPr="00FC29E8">
        <w:tab/>
        <w:t>Enumeration: PolicyType</w:t>
      </w:r>
      <w:bookmarkEnd w:id="1495"/>
      <w:bookmarkEnd w:id="1496"/>
      <w:bookmarkEnd w:id="1497"/>
    </w:p>
    <w:p w14:paraId="56131C76" w14:textId="77777777" w:rsidR="00BF1CFD" w:rsidRPr="00FC29E8" w:rsidRDefault="00BF1CFD" w:rsidP="00BF1CFD">
      <w:r w:rsidRPr="00FC29E8">
        <w:t>The enumeration PolicyType represents the policy type. It shall comply with the provisions defined in table </w:t>
      </w:r>
      <w:r w:rsidRPr="00FC29E8">
        <w:rPr>
          <w:noProof/>
          <w:lang w:eastAsia="zh-CN"/>
        </w:rPr>
        <w:t>6.3</w:t>
      </w:r>
      <w:r w:rsidRPr="00FC29E8">
        <w:t>.6.3.</w:t>
      </w:r>
      <w:r w:rsidRPr="00445F63">
        <w:t>3</w:t>
      </w:r>
      <w:r w:rsidRPr="00FC29E8">
        <w:t>-1.</w:t>
      </w:r>
    </w:p>
    <w:p w14:paraId="3637CA10" w14:textId="77777777" w:rsidR="00BF1CFD" w:rsidRPr="00FC29E8" w:rsidRDefault="00BF1CFD" w:rsidP="00BF1CFD">
      <w:pPr>
        <w:pStyle w:val="TH"/>
      </w:pPr>
      <w:r w:rsidRPr="00FC29E8">
        <w:t>Table </w:t>
      </w:r>
      <w:r w:rsidRPr="00FC29E8">
        <w:rPr>
          <w:noProof/>
          <w:lang w:eastAsia="zh-CN"/>
        </w:rPr>
        <w:t>6.3</w:t>
      </w:r>
      <w:r w:rsidRPr="00FC29E8">
        <w:t>.6.3.</w:t>
      </w:r>
      <w:r w:rsidRPr="00445F63">
        <w:t>3</w:t>
      </w:r>
      <w:r w:rsidRPr="00FC29E8">
        <w:t>-1: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0D79BC" w:rsidRPr="00FC29E8" w14:paraId="35053884" w14:textId="77777777" w:rsidTr="00F8442F">
        <w:tc>
          <w:tcPr>
            <w:tcW w:w="1490" w:type="pct"/>
            <w:shd w:val="clear" w:color="auto" w:fill="C0C0C0"/>
            <w:tcMar>
              <w:top w:w="0" w:type="dxa"/>
              <w:left w:w="108" w:type="dxa"/>
              <w:bottom w:w="0" w:type="dxa"/>
              <w:right w:w="108" w:type="dxa"/>
            </w:tcMar>
            <w:vAlign w:val="center"/>
            <w:hideMark/>
          </w:tcPr>
          <w:p w14:paraId="154F9092" w14:textId="77777777" w:rsidR="00BF1CFD" w:rsidRPr="00FC29E8" w:rsidRDefault="00BF1CFD" w:rsidP="00F8442F">
            <w:pPr>
              <w:pStyle w:val="TAH"/>
            </w:pPr>
            <w:r w:rsidRPr="00FC29E8">
              <w:t>Enumeration value</w:t>
            </w:r>
          </w:p>
        </w:tc>
        <w:tc>
          <w:tcPr>
            <w:tcW w:w="2934" w:type="pct"/>
            <w:shd w:val="clear" w:color="auto" w:fill="C0C0C0"/>
            <w:tcMar>
              <w:top w:w="0" w:type="dxa"/>
              <w:left w:w="108" w:type="dxa"/>
              <w:bottom w:w="0" w:type="dxa"/>
              <w:right w:w="108" w:type="dxa"/>
            </w:tcMar>
            <w:vAlign w:val="center"/>
            <w:hideMark/>
          </w:tcPr>
          <w:p w14:paraId="2869F2D4" w14:textId="77777777" w:rsidR="00BF1CFD" w:rsidRPr="00FC29E8" w:rsidRDefault="00BF1CFD" w:rsidP="00F8442F">
            <w:pPr>
              <w:pStyle w:val="TAH"/>
            </w:pPr>
            <w:r w:rsidRPr="00FC29E8">
              <w:t>Description</w:t>
            </w:r>
          </w:p>
        </w:tc>
        <w:tc>
          <w:tcPr>
            <w:tcW w:w="575" w:type="pct"/>
            <w:shd w:val="clear" w:color="auto" w:fill="C0C0C0"/>
            <w:vAlign w:val="center"/>
          </w:tcPr>
          <w:p w14:paraId="039574EE" w14:textId="77777777" w:rsidR="00BF1CFD" w:rsidRPr="00FC29E8" w:rsidRDefault="00BF1CFD" w:rsidP="00F8442F">
            <w:pPr>
              <w:pStyle w:val="TAH"/>
            </w:pPr>
            <w:r w:rsidRPr="00FC29E8">
              <w:t>Applicability</w:t>
            </w:r>
          </w:p>
        </w:tc>
      </w:tr>
      <w:tr w:rsidR="000D79BC" w:rsidRPr="00FC29E8" w14:paraId="14710A16" w14:textId="77777777" w:rsidTr="00F8442F">
        <w:tc>
          <w:tcPr>
            <w:tcW w:w="1490" w:type="pct"/>
            <w:tcMar>
              <w:top w:w="0" w:type="dxa"/>
              <w:left w:w="108" w:type="dxa"/>
              <w:bottom w:w="0" w:type="dxa"/>
              <w:right w:w="108" w:type="dxa"/>
            </w:tcMar>
            <w:vAlign w:val="center"/>
          </w:tcPr>
          <w:p w14:paraId="5981A8E8" w14:textId="77777777" w:rsidR="00BF1CFD" w:rsidRPr="00FC29E8" w:rsidRDefault="00BF1CFD" w:rsidP="00F8442F">
            <w:pPr>
              <w:pStyle w:val="TAL"/>
            </w:pPr>
            <w:r w:rsidRPr="00FC29E8">
              <w:t>MAX_NUM_PDU_SESS</w:t>
            </w:r>
          </w:p>
        </w:tc>
        <w:tc>
          <w:tcPr>
            <w:tcW w:w="2934" w:type="pct"/>
            <w:tcMar>
              <w:top w:w="0" w:type="dxa"/>
              <w:left w:w="108" w:type="dxa"/>
              <w:bottom w:w="0" w:type="dxa"/>
              <w:right w:w="108" w:type="dxa"/>
            </w:tcMar>
            <w:vAlign w:val="center"/>
          </w:tcPr>
          <w:p w14:paraId="5E39A9F1" w14:textId="77777777" w:rsidR="00BF1CFD" w:rsidRPr="00FC29E8" w:rsidRDefault="00BF1CFD" w:rsidP="00F8442F">
            <w:pPr>
              <w:pStyle w:val="TAL"/>
            </w:pPr>
            <w:r w:rsidRPr="00FC29E8">
              <w:rPr>
                <w:lang w:eastAsia="zh-CN"/>
              </w:rPr>
              <w:t xml:space="preserve">Indicates that the </w:t>
            </w:r>
            <w:r w:rsidRPr="00FC29E8">
              <w:t>policy type is the maximum number of PDU Sessions</w:t>
            </w:r>
            <w:r w:rsidRPr="00FC29E8">
              <w:rPr>
                <w:lang w:eastAsia="zh-CN"/>
              </w:rPr>
              <w:t>.</w:t>
            </w:r>
          </w:p>
        </w:tc>
        <w:tc>
          <w:tcPr>
            <w:tcW w:w="575" w:type="pct"/>
            <w:vAlign w:val="center"/>
          </w:tcPr>
          <w:p w14:paraId="65395E56" w14:textId="77777777" w:rsidR="00BF1CFD" w:rsidRPr="00FC29E8" w:rsidRDefault="00BF1CFD" w:rsidP="00F8442F">
            <w:pPr>
              <w:pStyle w:val="TAL"/>
            </w:pPr>
          </w:p>
        </w:tc>
      </w:tr>
      <w:tr w:rsidR="000D79BC" w:rsidRPr="00FC29E8" w14:paraId="3CC146A2" w14:textId="77777777" w:rsidTr="00F8442F">
        <w:tc>
          <w:tcPr>
            <w:tcW w:w="1490" w:type="pct"/>
            <w:tcMar>
              <w:top w:w="0" w:type="dxa"/>
              <w:left w:w="108" w:type="dxa"/>
              <w:bottom w:w="0" w:type="dxa"/>
              <w:right w:w="108" w:type="dxa"/>
            </w:tcMar>
            <w:vAlign w:val="center"/>
          </w:tcPr>
          <w:p w14:paraId="3ED6AC8C" w14:textId="77777777" w:rsidR="00BF1CFD" w:rsidRPr="00FC29E8" w:rsidRDefault="00BF1CFD" w:rsidP="00F8442F">
            <w:pPr>
              <w:pStyle w:val="TAL"/>
            </w:pPr>
            <w:r w:rsidRPr="00FC29E8">
              <w:t>MAX_NUM_UE</w:t>
            </w:r>
          </w:p>
        </w:tc>
        <w:tc>
          <w:tcPr>
            <w:tcW w:w="2934" w:type="pct"/>
            <w:tcMar>
              <w:top w:w="0" w:type="dxa"/>
              <w:left w:w="108" w:type="dxa"/>
              <w:bottom w:w="0" w:type="dxa"/>
              <w:right w:w="108" w:type="dxa"/>
            </w:tcMar>
            <w:vAlign w:val="center"/>
          </w:tcPr>
          <w:p w14:paraId="4CA64ED3" w14:textId="77777777" w:rsidR="00BF1CFD" w:rsidRPr="00FC29E8" w:rsidRDefault="00BF1CFD" w:rsidP="00F8442F">
            <w:pPr>
              <w:pStyle w:val="TAL"/>
            </w:pPr>
            <w:r w:rsidRPr="00FC29E8">
              <w:rPr>
                <w:lang w:eastAsia="zh-CN"/>
              </w:rPr>
              <w:t xml:space="preserve">Indicates that the </w:t>
            </w:r>
            <w:r w:rsidRPr="00FC29E8">
              <w:t>policy type is the maximum number of UEs Sessions</w:t>
            </w:r>
            <w:r w:rsidRPr="00FC29E8">
              <w:rPr>
                <w:lang w:eastAsia="zh-CN"/>
              </w:rPr>
              <w:t>.</w:t>
            </w:r>
          </w:p>
        </w:tc>
        <w:tc>
          <w:tcPr>
            <w:tcW w:w="575" w:type="pct"/>
            <w:vAlign w:val="center"/>
          </w:tcPr>
          <w:p w14:paraId="232AD7EF" w14:textId="77777777" w:rsidR="00BF1CFD" w:rsidRPr="00FC29E8" w:rsidRDefault="00BF1CFD" w:rsidP="00F8442F">
            <w:pPr>
              <w:pStyle w:val="TAL"/>
            </w:pPr>
          </w:p>
        </w:tc>
      </w:tr>
      <w:tr w:rsidR="000D79BC" w:rsidRPr="00FC29E8" w14:paraId="466456B7" w14:textId="77777777" w:rsidTr="00F8442F">
        <w:tc>
          <w:tcPr>
            <w:tcW w:w="1490" w:type="pct"/>
            <w:tcMar>
              <w:top w:w="0" w:type="dxa"/>
              <w:left w:w="108" w:type="dxa"/>
              <w:bottom w:w="0" w:type="dxa"/>
              <w:right w:w="108" w:type="dxa"/>
            </w:tcMar>
            <w:vAlign w:val="center"/>
          </w:tcPr>
          <w:p w14:paraId="598DD207" w14:textId="77777777" w:rsidR="00BF1CFD" w:rsidRPr="00FC29E8" w:rsidRDefault="00BF1CFD" w:rsidP="00F8442F">
            <w:pPr>
              <w:pStyle w:val="TAL"/>
            </w:pPr>
            <w:r w:rsidRPr="00FC29E8">
              <w:t>SLICE_LOAD_PREDICTION</w:t>
            </w:r>
          </w:p>
        </w:tc>
        <w:tc>
          <w:tcPr>
            <w:tcW w:w="2934" w:type="pct"/>
            <w:tcMar>
              <w:top w:w="0" w:type="dxa"/>
              <w:left w:w="108" w:type="dxa"/>
              <w:bottom w:w="0" w:type="dxa"/>
              <w:right w:w="108" w:type="dxa"/>
            </w:tcMar>
            <w:vAlign w:val="center"/>
          </w:tcPr>
          <w:p w14:paraId="30BF2D9C" w14:textId="77777777" w:rsidR="00BF1CFD" w:rsidRPr="00FC29E8" w:rsidRDefault="00BF1CFD" w:rsidP="00F8442F">
            <w:pPr>
              <w:pStyle w:val="TAL"/>
              <w:rPr>
                <w:lang w:eastAsia="zh-CN"/>
              </w:rPr>
            </w:pPr>
            <w:r w:rsidRPr="00FC29E8">
              <w:rPr>
                <w:lang w:eastAsia="zh-CN"/>
              </w:rPr>
              <w:t xml:space="preserve">Indicates that the </w:t>
            </w:r>
            <w:r w:rsidRPr="00FC29E8">
              <w:t>policy type is the network slice load prediction</w:t>
            </w:r>
            <w:r w:rsidRPr="00FC29E8">
              <w:rPr>
                <w:lang w:eastAsia="zh-CN"/>
              </w:rPr>
              <w:t>.</w:t>
            </w:r>
          </w:p>
        </w:tc>
        <w:tc>
          <w:tcPr>
            <w:tcW w:w="575" w:type="pct"/>
            <w:vAlign w:val="center"/>
          </w:tcPr>
          <w:p w14:paraId="3145960F" w14:textId="77777777" w:rsidR="00BF1CFD" w:rsidRPr="00FC29E8" w:rsidRDefault="00BF1CFD" w:rsidP="00F8442F">
            <w:pPr>
              <w:pStyle w:val="TAL"/>
            </w:pPr>
          </w:p>
        </w:tc>
      </w:tr>
      <w:tr w:rsidR="000D79BC" w:rsidRPr="00FC29E8" w14:paraId="44C6799C" w14:textId="77777777" w:rsidTr="00F8442F">
        <w:tc>
          <w:tcPr>
            <w:tcW w:w="1490" w:type="pct"/>
            <w:tcMar>
              <w:top w:w="0" w:type="dxa"/>
              <w:left w:w="108" w:type="dxa"/>
              <w:bottom w:w="0" w:type="dxa"/>
              <w:right w:w="108" w:type="dxa"/>
            </w:tcMar>
            <w:vAlign w:val="center"/>
          </w:tcPr>
          <w:p w14:paraId="26742604" w14:textId="77777777" w:rsidR="00BF1CFD" w:rsidRPr="00FC29E8" w:rsidRDefault="00BF1CFD" w:rsidP="00F8442F">
            <w:pPr>
              <w:pStyle w:val="TAL"/>
            </w:pPr>
            <w:r w:rsidRPr="00FC29E8">
              <w:t>TIME_PERIOD</w:t>
            </w:r>
          </w:p>
        </w:tc>
        <w:tc>
          <w:tcPr>
            <w:tcW w:w="2934" w:type="pct"/>
            <w:tcMar>
              <w:top w:w="0" w:type="dxa"/>
              <w:left w:w="108" w:type="dxa"/>
              <w:bottom w:w="0" w:type="dxa"/>
              <w:right w:w="108" w:type="dxa"/>
            </w:tcMar>
            <w:vAlign w:val="center"/>
          </w:tcPr>
          <w:p w14:paraId="50E31C0D" w14:textId="77777777" w:rsidR="00BF1CFD" w:rsidRPr="00FC29E8" w:rsidRDefault="00BF1CFD" w:rsidP="00F8442F">
            <w:pPr>
              <w:pStyle w:val="TAL"/>
              <w:rPr>
                <w:lang w:eastAsia="zh-CN"/>
              </w:rPr>
            </w:pPr>
            <w:r w:rsidRPr="00FC29E8">
              <w:rPr>
                <w:lang w:eastAsia="zh-CN"/>
              </w:rPr>
              <w:t xml:space="preserve">Indicates that the </w:t>
            </w:r>
            <w:r w:rsidRPr="00FC29E8">
              <w:t>policy type is the time period</w:t>
            </w:r>
            <w:r w:rsidRPr="00FC29E8">
              <w:rPr>
                <w:lang w:eastAsia="zh-CN"/>
              </w:rPr>
              <w:t>.</w:t>
            </w:r>
          </w:p>
        </w:tc>
        <w:tc>
          <w:tcPr>
            <w:tcW w:w="575" w:type="pct"/>
            <w:vAlign w:val="center"/>
          </w:tcPr>
          <w:p w14:paraId="33B80C32" w14:textId="77777777" w:rsidR="00BF1CFD" w:rsidRPr="00FC29E8" w:rsidRDefault="00BF1CFD" w:rsidP="00F8442F">
            <w:pPr>
              <w:pStyle w:val="TAL"/>
            </w:pPr>
          </w:p>
        </w:tc>
      </w:tr>
      <w:tr w:rsidR="000D79BC" w:rsidRPr="00FC29E8" w14:paraId="56953C46" w14:textId="77777777" w:rsidTr="00F8442F">
        <w:tc>
          <w:tcPr>
            <w:tcW w:w="1490" w:type="pct"/>
            <w:tcMar>
              <w:top w:w="0" w:type="dxa"/>
              <w:left w:w="108" w:type="dxa"/>
              <w:bottom w:w="0" w:type="dxa"/>
              <w:right w:w="108" w:type="dxa"/>
            </w:tcMar>
            <w:vAlign w:val="center"/>
          </w:tcPr>
          <w:p w14:paraId="6349654A" w14:textId="77777777" w:rsidR="00BF1CFD" w:rsidRPr="00FC29E8" w:rsidRDefault="00BF1CFD" w:rsidP="00F8442F">
            <w:pPr>
              <w:pStyle w:val="TAL"/>
            </w:pPr>
            <w:r w:rsidRPr="00FC29E8">
              <w:t>TIME_PERIOD_AND_AVG_QOS</w:t>
            </w:r>
          </w:p>
        </w:tc>
        <w:tc>
          <w:tcPr>
            <w:tcW w:w="2934" w:type="pct"/>
            <w:tcMar>
              <w:top w:w="0" w:type="dxa"/>
              <w:left w:w="108" w:type="dxa"/>
              <w:bottom w:w="0" w:type="dxa"/>
              <w:right w:w="108" w:type="dxa"/>
            </w:tcMar>
            <w:vAlign w:val="center"/>
          </w:tcPr>
          <w:p w14:paraId="11BFAB8A" w14:textId="77777777" w:rsidR="00BF1CFD" w:rsidRPr="00FC29E8" w:rsidRDefault="00BF1CFD" w:rsidP="00F8442F">
            <w:pPr>
              <w:pStyle w:val="TAL"/>
              <w:rPr>
                <w:lang w:eastAsia="zh-CN"/>
              </w:rPr>
            </w:pPr>
            <w:r w:rsidRPr="00FC29E8">
              <w:rPr>
                <w:lang w:eastAsia="zh-CN"/>
              </w:rPr>
              <w:t xml:space="preserve">Indicates that the </w:t>
            </w:r>
            <w:r w:rsidRPr="00FC29E8">
              <w:t>policy type is the time period and average QoS per UE</w:t>
            </w:r>
            <w:r w:rsidRPr="00FC29E8">
              <w:rPr>
                <w:lang w:eastAsia="zh-CN"/>
              </w:rPr>
              <w:t>.</w:t>
            </w:r>
          </w:p>
        </w:tc>
        <w:tc>
          <w:tcPr>
            <w:tcW w:w="575" w:type="pct"/>
            <w:vAlign w:val="center"/>
          </w:tcPr>
          <w:p w14:paraId="012496F1" w14:textId="77777777" w:rsidR="00BF1CFD" w:rsidRPr="00FC29E8" w:rsidRDefault="00BF1CFD" w:rsidP="00F8442F">
            <w:pPr>
              <w:pStyle w:val="TAL"/>
            </w:pPr>
          </w:p>
        </w:tc>
      </w:tr>
      <w:tr w:rsidR="000D79BC" w:rsidRPr="00FC29E8" w14:paraId="1312ED13" w14:textId="77777777" w:rsidTr="00F8442F">
        <w:tc>
          <w:tcPr>
            <w:tcW w:w="1490" w:type="pct"/>
            <w:tcMar>
              <w:top w:w="0" w:type="dxa"/>
              <w:left w:w="108" w:type="dxa"/>
              <w:bottom w:w="0" w:type="dxa"/>
              <w:right w:w="108" w:type="dxa"/>
            </w:tcMar>
            <w:vAlign w:val="center"/>
          </w:tcPr>
          <w:p w14:paraId="0CCBF6C8" w14:textId="77777777" w:rsidR="00BF1CFD" w:rsidRPr="00FC29E8" w:rsidRDefault="00BF1CFD" w:rsidP="00F8442F">
            <w:pPr>
              <w:pStyle w:val="TAL"/>
            </w:pPr>
            <w:r w:rsidRPr="00FC29E8">
              <w:t>TIME_PERIOD_AND_MIN_QOS</w:t>
            </w:r>
          </w:p>
        </w:tc>
        <w:tc>
          <w:tcPr>
            <w:tcW w:w="2934" w:type="pct"/>
            <w:tcMar>
              <w:top w:w="0" w:type="dxa"/>
              <w:left w:w="108" w:type="dxa"/>
              <w:bottom w:w="0" w:type="dxa"/>
              <w:right w:w="108" w:type="dxa"/>
            </w:tcMar>
            <w:vAlign w:val="center"/>
          </w:tcPr>
          <w:p w14:paraId="07C7068A" w14:textId="77777777" w:rsidR="00BF1CFD" w:rsidRPr="00FC29E8" w:rsidRDefault="00BF1CFD" w:rsidP="00F8442F">
            <w:pPr>
              <w:pStyle w:val="TAL"/>
              <w:rPr>
                <w:lang w:eastAsia="zh-CN"/>
              </w:rPr>
            </w:pPr>
            <w:r w:rsidRPr="00FC29E8">
              <w:rPr>
                <w:lang w:eastAsia="zh-CN"/>
              </w:rPr>
              <w:t xml:space="preserve">Indicates that the </w:t>
            </w:r>
            <w:r w:rsidRPr="00FC29E8">
              <w:t>policy type is the time period and minimum QoS per UE</w:t>
            </w:r>
            <w:r w:rsidRPr="00FC29E8">
              <w:rPr>
                <w:lang w:eastAsia="zh-CN"/>
              </w:rPr>
              <w:t>.</w:t>
            </w:r>
          </w:p>
        </w:tc>
        <w:tc>
          <w:tcPr>
            <w:tcW w:w="575" w:type="pct"/>
            <w:vAlign w:val="center"/>
          </w:tcPr>
          <w:p w14:paraId="7952923A" w14:textId="77777777" w:rsidR="00BF1CFD" w:rsidRPr="00FC29E8" w:rsidRDefault="00BF1CFD" w:rsidP="00F8442F">
            <w:pPr>
              <w:pStyle w:val="TAL"/>
            </w:pPr>
          </w:p>
        </w:tc>
      </w:tr>
    </w:tbl>
    <w:p w14:paraId="50B1F49B" w14:textId="77777777" w:rsidR="00BF1CFD" w:rsidRPr="00FC29E8" w:rsidRDefault="00BF1CFD" w:rsidP="00BF1CFD">
      <w:pPr>
        <w:rPr>
          <w:lang w:val="en-US"/>
        </w:rPr>
      </w:pPr>
    </w:p>
    <w:p w14:paraId="5601C0B0" w14:textId="40BD75DF" w:rsidR="00BF1CFD" w:rsidRPr="00FC29E8" w:rsidRDefault="00BF1CFD" w:rsidP="00BF1CFD">
      <w:pPr>
        <w:pStyle w:val="41"/>
        <w:rPr>
          <w:lang w:val="en-US"/>
        </w:rPr>
      </w:pPr>
      <w:bookmarkStart w:id="1506" w:name="_Toc157434712"/>
      <w:bookmarkStart w:id="1507" w:name="_Toc157436427"/>
      <w:bookmarkStart w:id="1508" w:name="_Toc157440267"/>
      <w:r w:rsidRPr="00FC29E8">
        <w:rPr>
          <w:noProof/>
          <w:lang w:eastAsia="zh-CN"/>
        </w:rPr>
        <w:lastRenderedPageBreak/>
        <w:t>6.3</w:t>
      </w:r>
      <w:r w:rsidRPr="00FC29E8">
        <w:rPr>
          <w:lang w:val="en-US"/>
        </w:rPr>
        <w:t>.6.4</w:t>
      </w:r>
      <w:r w:rsidRPr="00FC29E8">
        <w:rPr>
          <w:lang w:val="en-US"/>
        </w:rPr>
        <w:tab/>
      </w:r>
      <w:r w:rsidRPr="00FC29E8">
        <w:rPr>
          <w:lang w:eastAsia="zh-CN"/>
        </w:rPr>
        <w:t>D</w:t>
      </w:r>
      <w:r w:rsidRPr="00FC29E8">
        <w:rPr>
          <w:rFonts w:hint="eastAsia"/>
          <w:lang w:eastAsia="zh-CN"/>
        </w:rPr>
        <w:t>ata types</w:t>
      </w:r>
      <w:r w:rsidRPr="00FC29E8">
        <w:rPr>
          <w:lang w:eastAsia="zh-CN"/>
        </w:rPr>
        <w:t xml:space="preserve"> describing alternative data types or combinations of data types</w:t>
      </w:r>
      <w:bookmarkEnd w:id="1498"/>
      <w:bookmarkEnd w:id="1499"/>
      <w:bookmarkEnd w:id="1500"/>
      <w:bookmarkEnd w:id="1501"/>
      <w:bookmarkEnd w:id="1502"/>
      <w:bookmarkEnd w:id="1503"/>
      <w:bookmarkEnd w:id="1504"/>
      <w:bookmarkEnd w:id="1505"/>
      <w:bookmarkEnd w:id="1506"/>
      <w:bookmarkEnd w:id="1507"/>
      <w:bookmarkEnd w:id="1508"/>
    </w:p>
    <w:p w14:paraId="1C4A0CBC" w14:textId="77777777" w:rsidR="00BF1CFD" w:rsidRPr="00FC29E8" w:rsidRDefault="00BF1CFD" w:rsidP="00BF1CFD">
      <w:bookmarkStart w:id="1509" w:name="_Toc96843451"/>
      <w:bookmarkStart w:id="1510" w:name="_Toc96844426"/>
      <w:bookmarkStart w:id="1511" w:name="_Toc100739999"/>
      <w:bookmarkStart w:id="1512" w:name="_Toc129252572"/>
      <w:bookmarkStart w:id="1513" w:name="_Toc144024284"/>
      <w:bookmarkStart w:id="1514" w:name="_Toc144459716"/>
      <w:r w:rsidRPr="00FC29E8">
        <w:t xml:space="preserve">There are no </w:t>
      </w:r>
      <w:r w:rsidRPr="00FC29E8">
        <w:rPr>
          <w:lang w:eastAsia="zh-CN"/>
        </w:rPr>
        <w:t>d</w:t>
      </w:r>
      <w:r w:rsidRPr="00FC29E8">
        <w:rPr>
          <w:rFonts w:hint="eastAsia"/>
          <w:lang w:eastAsia="zh-CN"/>
        </w:rPr>
        <w:t>ata types</w:t>
      </w:r>
      <w:r w:rsidRPr="00FC29E8">
        <w:rPr>
          <w:lang w:eastAsia="zh-CN"/>
        </w:rPr>
        <w:t xml:space="preserve"> describing alternative data types or combinations of data types</w:t>
      </w:r>
      <w:r w:rsidRPr="00FC29E8">
        <w:t xml:space="preserve"> defined for this API in this release of the specification.</w:t>
      </w:r>
    </w:p>
    <w:p w14:paraId="5FD7583E" w14:textId="3F5FD30A" w:rsidR="00BF1CFD" w:rsidRPr="00FC29E8" w:rsidRDefault="00BF1CFD" w:rsidP="00BF1CFD">
      <w:pPr>
        <w:pStyle w:val="41"/>
      </w:pPr>
      <w:bookmarkStart w:id="1515" w:name="_Toc151743237"/>
      <w:bookmarkStart w:id="1516" w:name="_Toc151743702"/>
      <w:bookmarkStart w:id="1517" w:name="_Toc157434713"/>
      <w:bookmarkStart w:id="1518" w:name="_Toc157436428"/>
      <w:bookmarkStart w:id="1519" w:name="_Toc157440268"/>
      <w:r w:rsidRPr="00FC29E8">
        <w:rPr>
          <w:noProof/>
          <w:lang w:eastAsia="zh-CN"/>
        </w:rPr>
        <w:t>6.3</w:t>
      </w:r>
      <w:r w:rsidRPr="00FC29E8">
        <w:t>.6.5</w:t>
      </w:r>
      <w:r w:rsidRPr="00FC29E8">
        <w:tab/>
        <w:t>Binary data</w:t>
      </w:r>
      <w:bookmarkEnd w:id="1509"/>
      <w:bookmarkEnd w:id="1510"/>
      <w:bookmarkEnd w:id="1511"/>
      <w:bookmarkEnd w:id="1512"/>
      <w:bookmarkEnd w:id="1513"/>
      <w:bookmarkEnd w:id="1514"/>
      <w:bookmarkEnd w:id="1515"/>
      <w:bookmarkEnd w:id="1516"/>
      <w:bookmarkEnd w:id="1517"/>
      <w:bookmarkEnd w:id="1518"/>
      <w:bookmarkEnd w:id="1519"/>
    </w:p>
    <w:p w14:paraId="63613B75" w14:textId="5A2FF71B" w:rsidR="00BF1CFD" w:rsidRPr="00FC29E8" w:rsidRDefault="00BF1CFD" w:rsidP="00BF1CFD">
      <w:pPr>
        <w:pStyle w:val="51"/>
      </w:pPr>
      <w:bookmarkStart w:id="1520" w:name="_Toc96843452"/>
      <w:bookmarkStart w:id="1521" w:name="_Toc96844427"/>
      <w:bookmarkStart w:id="1522" w:name="_Toc100740000"/>
      <w:bookmarkStart w:id="1523" w:name="_Toc129252573"/>
      <w:bookmarkStart w:id="1524" w:name="_Toc144024285"/>
      <w:bookmarkStart w:id="1525" w:name="_Toc144459717"/>
      <w:bookmarkStart w:id="1526" w:name="_Toc151743238"/>
      <w:bookmarkStart w:id="1527" w:name="_Toc151743703"/>
      <w:bookmarkStart w:id="1528" w:name="_Toc157434714"/>
      <w:bookmarkStart w:id="1529" w:name="_Toc157436429"/>
      <w:bookmarkStart w:id="1530" w:name="_Toc157440269"/>
      <w:r w:rsidRPr="00FC29E8">
        <w:rPr>
          <w:noProof/>
          <w:lang w:eastAsia="zh-CN"/>
        </w:rPr>
        <w:t>6.3</w:t>
      </w:r>
      <w:r w:rsidRPr="00FC29E8">
        <w:t>.6.5.1</w:t>
      </w:r>
      <w:r w:rsidRPr="00FC29E8">
        <w:tab/>
        <w:t>Binary Data Types</w:t>
      </w:r>
      <w:bookmarkEnd w:id="1520"/>
      <w:bookmarkEnd w:id="1521"/>
      <w:bookmarkEnd w:id="1522"/>
      <w:bookmarkEnd w:id="1523"/>
      <w:bookmarkEnd w:id="1524"/>
      <w:bookmarkEnd w:id="1525"/>
      <w:bookmarkEnd w:id="1526"/>
      <w:bookmarkEnd w:id="1527"/>
      <w:bookmarkEnd w:id="1528"/>
      <w:bookmarkEnd w:id="1529"/>
      <w:bookmarkEnd w:id="1530"/>
    </w:p>
    <w:p w14:paraId="2432D7CA" w14:textId="7D27A3CB" w:rsidR="00BF1CFD" w:rsidRPr="00FC29E8" w:rsidRDefault="00BF1CFD" w:rsidP="00BF1CFD">
      <w:pPr>
        <w:pStyle w:val="TH"/>
      </w:pPr>
      <w:r w:rsidRPr="00FC29E8">
        <w:t>Table </w:t>
      </w:r>
      <w:r w:rsidRPr="00FC29E8">
        <w:rPr>
          <w:noProof/>
          <w:lang w:eastAsia="zh-CN"/>
        </w:rPr>
        <w:t>6.3</w:t>
      </w:r>
      <w:r w:rsidRPr="00FC29E8">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FC29E8" w14:paraId="7113F946" w14:textId="77777777" w:rsidTr="00F8442F">
        <w:trPr>
          <w:jc w:val="center"/>
        </w:trPr>
        <w:tc>
          <w:tcPr>
            <w:tcW w:w="2718" w:type="dxa"/>
            <w:shd w:val="clear" w:color="000000" w:fill="C0C0C0"/>
            <w:vAlign w:val="center"/>
          </w:tcPr>
          <w:p w14:paraId="4D8D2385" w14:textId="77777777" w:rsidR="00BF1CFD" w:rsidRPr="00FC29E8" w:rsidRDefault="00BF1CFD" w:rsidP="00F8442F">
            <w:pPr>
              <w:pStyle w:val="TAH"/>
            </w:pPr>
            <w:r w:rsidRPr="00FC29E8">
              <w:t>Name</w:t>
            </w:r>
          </w:p>
        </w:tc>
        <w:tc>
          <w:tcPr>
            <w:tcW w:w="1378" w:type="dxa"/>
            <w:shd w:val="clear" w:color="000000" w:fill="C0C0C0"/>
            <w:vAlign w:val="center"/>
          </w:tcPr>
          <w:p w14:paraId="3A987591" w14:textId="77777777" w:rsidR="00BF1CFD" w:rsidRPr="00FC29E8" w:rsidRDefault="00BF1CFD" w:rsidP="00F8442F">
            <w:pPr>
              <w:pStyle w:val="TAH"/>
            </w:pPr>
            <w:r w:rsidRPr="00FC29E8">
              <w:t>Clause defined</w:t>
            </w:r>
          </w:p>
        </w:tc>
        <w:tc>
          <w:tcPr>
            <w:tcW w:w="4381" w:type="dxa"/>
            <w:shd w:val="clear" w:color="000000" w:fill="C0C0C0"/>
            <w:vAlign w:val="center"/>
          </w:tcPr>
          <w:p w14:paraId="05E303C3" w14:textId="77777777" w:rsidR="00BF1CFD" w:rsidRPr="00FC29E8" w:rsidRDefault="00BF1CFD" w:rsidP="00F8442F">
            <w:pPr>
              <w:pStyle w:val="TAH"/>
            </w:pPr>
            <w:r w:rsidRPr="00FC29E8">
              <w:t>Content type</w:t>
            </w:r>
          </w:p>
        </w:tc>
      </w:tr>
      <w:tr w:rsidR="00BF1CFD" w:rsidRPr="00FC29E8" w14:paraId="316FDF62" w14:textId="77777777" w:rsidTr="00F8442F">
        <w:trPr>
          <w:jc w:val="center"/>
        </w:trPr>
        <w:tc>
          <w:tcPr>
            <w:tcW w:w="2718" w:type="dxa"/>
            <w:vAlign w:val="center"/>
          </w:tcPr>
          <w:p w14:paraId="264EDD6E" w14:textId="77777777" w:rsidR="00BF1CFD" w:rsidRPr="00FC29E8" w:rsidRDefault="00BF1CFD" w:rsidP="00F8442F">
            <w:pPr>
              <w:pStyle w:val="TAL"/>
            </w:pPr>
          </w:p>
        </w:tc>
        <w:tc>
          <w:tcPr>
            <w:tcW w:w="1378" w:type="dxa"/>
            <w:vAlign w:val="center"/>
          </w:tcPr>
          <w:p w14:paraId="3A918720" w14:textId="77777777" w:rsidR="00BF1CFD" w:rsidRPr="00FC29E8" w:rsidRDefault="00BF1CFD" w:rsidP="00F8442F">
            <w:pPr>
              <w:pStyle w:val="TAC"/>
            </w:pPr>
          </w:p>
        </w:tc>
        <w:tc>
          <w:tcPr>
            <w:tcW w:w="4381" w:type="dxa"/>
            <w:vAlign w:val="center"/>
          </w:tcPr>
          <w:p w14:paraId="7BF99902" w14:textId="77777777" w:rsidR="00BF1CFD" w:rsidRPr="00FC29E8" w:rsidRDefault="00BF1CFD" w:rsidP="00F8442F">
            <w:pPr>
              <w:pStyle w:val="TAL"/>
              <w:rPr>
                <w:rFonts w:cs="Arial"/>
                <w:szCs w:val="18"/>
              </w:rPr>
            </w:pPr>
          </w:p>
        </w:tc>
      </w:tr>
    </w:tbl>
    <w:p w14:paraId="2BD97D9B" w14:textId="77777777" w:rsidR="00BF1CFD" w:rsidRPr="00FC29E8" w:rsidRDefault="00BF1CFD" w:rsidP="00BF1CFD"/>
    <w:p w14:paraId="51B47654" w14:textId="74C38C8B" w:rsidR="00BF1CFD" w:rsidRPr="00FC29E8" w:rsidRDefault="00BF1CFD" w:rsidP="00BF1CFD">
      <w:pPr>
        <w:pStyle w:val="31"/>
      </w:pPr>
      <w:bookmarkStart w:id="1531" w:name="_Toc144024286"/>
      <w:bookmarkStart w:id="1532" w:name="_Toc144459718"/>
      <w:bookmarkStart w:id="1533" w:name="_Toc151743239"/>
      <w:bookmarkStart w:id="1534" w:name="_Toc151743704"/>
      <w:bookmarkStart w:id="1535" w:name="_Toc157434715"/>
      <w:bookmarkStart w:id="1536" w:name="_Toc157436430"/>
      <w:bookmarkStart w:id="1537" w:name="_Toc157440270"/>
      <w:r w:rsidRPr="00FC29E8">
        <w:rPr>
          <w:noProof/>
          <w:lang w:eastAsia="zh-CN"/>
        </w:rPr>
        <w:t>6.3</w:t>
      </w:r>
      <w:r w:rsidRPr="00FC29E8">
        <w:t>.7</w:t>
      </w:r>
      <w:r w:rsidRPr="00FC29E8">
        <w:tab/>
        <w:t>Error Handling</w:t>
      </w:r>
      <w:bookmarkEnd w:id="1317"/>
      <w:bookmarkEnd w:id="1318"/>
      <w:bookmarkEnd w:id="1319"/>
      <w:bookmarkEnd w:id="1320"/>
      <w:bookmarkEnd w:id="1531"/>
      <w:bookmarkEnd w:id="1532"/>
      <w:bookmarkEnd w:id="1533"/>
      <w:bookmarkEnd w:id="1534"/>
      <w:bookmarkEnd w:id="1535"/>
      <w:bookmarkEnd w:id="1536"/>
      <w:bookmarkEnd w:id="1537"/>
    </w:p>
    <w:p w14:paraId="132C5840" w14:textId="0CF39C9F" w:rsidR="00BF1CFD" w:rsidRPr="00FC29E8" w:rsidRDefault="00BF1CFD" w:rsidP="00BF1CFD">
      <w:pPr>
        <w:pStyle w:val="41"/>
      </w:pPr>
      <w:bookmarkStart w:id="1538" w:name="_Toc96843454"/>
      <w:bookmarkStart w:id="1539" w:name="_Toc96844429"/>
      <w:bookmarkStart w:id="1540" w:name="_Toc100740002"/>
      <w:bookmarkStart w:id="1541" w:name="_Toc129252575"/>
      <w:bookmarkStart w:id="1542" w:name="_Toc144024287"/>
      <w:bookmarkStart w:id="1543" w:name="_Toc144459719"/>
      <w:bookmarkStart w:id="1544" w:name="_Toc151743240"/>
      <w:bookmarkStart w:id="1545" w:name="_Toc151743705"/>
      <w:bookmarkStart w:id="1546" w:name="_Toc157434716"/>
      <w:bookmarkStart w:id="1547" w:name="_Toc157436431"/>
      <w:bookmarkStart w:id="1548" w:name="_Toc157440271"/>
      <w:r w:rsidRPr="00FC29E8">
        <w:rPr>
          <w:noProof/>
          <w:lang w:eastAsia="zh-CN"/>
        </w:rPr>
        <w:t>6.3</w:t>
      </w:r>
      <w:r w:rsidRPr="00FC29E8">
        <w:t>.7.1</w:t>
      </w:r>
      <w:r w:rsidRPr="00FC29E8">
        <w:tab/>
        <w:t>General</w:t>
      </w:r>
      <w:bookmarkEnd w:id="1538"/>
      <w:bookmarkEnd w:id="1539"/>
      <w:bookmarkEnd w:id="1540"/>
      <w:bookmarkEnd w:id="1541"/>
      <w:bookmarkEnd w:id="1542"/>
      <w:bookmarkEnd w:id="1543"/>
      <w:bookmarkEnd w:id="1544"/>
      <w:bookmarkEnd w:id="1545"/>
      <w:bookmarkEnd w:id="1546"/>
      <w:bookmarkEnd w:id="1547"/>
      <w:bookmarkEnd w:id="1548"/>
    </w:p>
    <w:p w14:paraId="274239A9" w14:textId="77777777" w:rsidR="00BF1CFD" w:rsidRPr="00FC29E8" w:rsidRDefault="00BF1CFD" w:rsidP="00BF1CFD">
      <w:r w:rsidRPr="00FC29E8">
        <w:t xml:space="preserve">For the NSCE_PolicyManagement API, error handling shall be supported as specified in </w:t>
      </w:r>
      <w:r w:rsidRPr="00FC29E8">
        <w:rPr>
          <w:noProof/>
          <w:lang w:eastAsia="zh-CN"/>
        </w:rPr>
        <w:t>clause 6.7 of 3GPP TS 29.549 </w:t>
      </w:r>
      <w:r w:rsidRPr="00FC29E8">
        <w:t>[15].</w:t>
      </w:r>
    </w:p>
    <w:p w14:paraId="32AADAE4" w14:textId="77777777" w:rsidR="00BF1CFD" w:rsidRPr="00FC29E8" w:rsidRDefault="00BF1CFD" w:rsidP="00BF1CFD">
      <w:pPr>
        <w:rPr>
          <w:rFonts w:eastAsia="Calibri"/>
        </w:rPr>
      </w:pPr>
      <w:r w:rsidRPr="00FC29E8">
        <w:t>In addition, the requirements in the following clauses are applicable for the NSCE_PolicyManagement API.</w:t>
      </w:r>
    </w:p>
    <w:p w14:paraId="5F9C3624" w14:textId="78CC376E" w:rsidR="00BF1CFD" w:rsidRPr="00FC29E8" w:rsidRDefault="00BF1CFD" w:rsidP="00BF1CFD">
      <w:pPr>
        <w:pStyle w:val="41"/>
      </w:pPr>
      <w:bookmarkStart w:id="1549" w:name="_Toc96843455"/>
      <w:bookmarkStart w:id="1550" w:name="_Toc96844430"/>
      <w:bookmarkStart w:id="1551" w:name="_Toc100740003"/>
      <w:bookmarkStart w:id="1552" w:name="_Toc129252576"/>
      <w:bookmarkStart w:id="1553" w:name="_Toc144024288"/>
      <w:bookmarkStart w:id="1554" w:name="_Toc144459720"/>
      <w:bookmarkStart w:id="1555" w:name="_Toc151743241"/>
      <w:bookmarkStart w:id="1556" w:name="_Toc151743706"/>
      <w:bookmarkStart w:id="1557" w:name="_Toc157434717"/>
      <w:bookmarkStart w:id="1558" w:name="_Toc157436432"/>
      <w:bookmarkStart w:id="1559" w:name="_Toc157440272"/>
      <w:r w:rsidRPr="00FC29E8">
        <w:rPr>
          <w:noProof/>
          <w:lang w:eastAsia="zh-CN"/>
        </w:rPr>
        <w:t>6.3</w:t>
      </w:r>
      <w:r w:rsidRPr="00FC29E8">
        <w:t>.7.2</w:t>
      </w:r>
      <w:r w:rsidRPr="00FC29E8">
        <w:tab/>
        <w:t>Protocol Errors</w:t>
      </w:r>
      <w:bookmarkEnd w:id="1549"/>
      <w:bookmarkEnd w:id="1550"/>
      <w:bookmarkEnd w:id="1551"/>
      <w:bookmarkEnd w:id="1552"/>
      <w:bookmarkEnd w:id="1553"/>
      <w:bookmarkEnd w:id="1554"/>
      <w:bookmarkEnd w:id="1555"/>
      <w:bookmarkEnd w:id="1556"/>
      <w:bookmarkEnd w:id="1557"/>
      <w:bookmarkEnd w:id="1558"/>
      <w:bookmarkEnd w:id="1559"/>
    </w:p>
    <w:p w14:paraId="06D5F0B4" w14:textId="77777777" w:rsidR="00BF1CFD" w:rsidRPr="00FC29E8" w:rsidRDefault="00BF1CFD" w:rsidP="00BF1CFD">
      <w:r w:rsidRPr="00FC29E8">
        <w:t>No specific protocol errors for the NSCE_PolicyManagement API are specified.</w:t>
      </w:r>
    </w:p>
    <w:p w14:paraId="587FD2E6" w14:textId="4D777597" w:rsidR="00BF1CFD" w:rsidRPr="00FC29E8" w:rsidRDefault="00BF1CFD" w:rsidP="00BF1CFD">
      <w:pPr>
        <w:pStyle w:val="41"/>
      </w:pPr>
      <w:bookmarkStart w:id="1560" w:name="_Toc96843456"/>
      <w:bookmarkStart w:id="1561" w:name="_Toc96844431"/>
      <w:bookmarkStart w:id="1562" w:name="_Toc100740004"/>
      <w:bookmarkStart w:id="1563" w:name="_Toc129252577"/>
      <w:bookmarkStart w:id="1564" w:name="_Toc144024289"/>
      <w:bookmarkStart w:id="1565" w:name="_Toc144459721"/>
      <w:bookmarkStart w:id="1566" w:name="_Toc151743242"/>
      <w:bookmarkStart w:id="1567" w:name="_Toc151743707"/>
      <w:bookmarkStart w:id="1568" w:name="_Toc157434718"/>
      <w:bookmarkStart w:id="1569" w:name="_Toc157436433"/>
      <w:bookmarkStart w:id="1570" w:name="_Toc157440273"/>
      <w:r w:rsidRPr="00FC29E8">
        <w:rPr>
          <w:noProof/>
          <w:lang w:eastAsia="zh-CN"/>
        </w:rPr>
        <w:t>6.3</w:t>
      </w:r>
      <w:r w:rsidRPr="00FC29E8">
        <w:t>.7.3</w:t>
      </w:r>
      <w:r w:rsidRPr="00FC29E8">
        <w:tab/>
        <w:t>Application Errors</w:t>
      </w:r>
      <w:bookmarkEnd w:id="1560"/>
      <w:bookmarkEnd w:id="1561"/>
      <w:bookmarkEnd w:id="1562"/>
      <w:bookmarkEnd w:id="1563"/>
      <w:bookmarkEnd w:id="1564"/>
      <w:bookmarkEnd w:id="1565"/>
      <w:bookmarkEnd w:id="1566"/>
      <w:bookmarkEnd w:id="1567"/>
      <w:bookmarkEnd w:id="1568"/>
      <w:bookmarkEnd w:id="1569"/>
      <w:bookmarkEnd w:id="1570"/>
    </w:p>
    <w:p w14:paraId="3ACAB385" w14:textId="7AE6FACB" w:rsidR="00BF1CFD" w:rsidRPr="00FC29E8" w:rsidRDefault="00BF1CFD" w:rsidP="00BF1CFD">
      <w:r w:rsidRPr="00FC29E8">
        <w:t>The application errors defined for the NSCE_PolicyManagement API are listed in Table </w:t>
      </w:r>
      <w:r w:rsidRPr="00FC29E8">
        <w:rPr>
          <w:noProof/>
          <w:lang w:eastAsia="zh-CN"/>
        </w:rPr>
        <w:t>6.3</w:t>
      </w:r>
      <w:r w:rsidRPr="00FC29E8">
        <w:t>.7.3-1.</w:t>
      </w:r>
    </w:p>
    <w:p w14:paraId="0D55D9B9" w14:textId="0A302EE4" w:rsidR="00BF1CFD" w:rsidRPr="00FC29E8" w:rsidRDefault="00BF1CFD" w:rsidP="00BF1CFD">
      <w:pPr>
        <w:pStyle w:val="TH"/>
      </w:pPr>
      <w:r w:rsidRPr="00FC29E8">
        <w:t>Table </w:t>
      </w:r>
      <w:r w:rsidRPr="00FC29E8">
        <w:rPr>
          <w:noProof/>
          <w:lang w:eastAsia="zh-CN"/>
        </w:rPr>
        <w:t>6.3</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FC29E8" w14:paraId="0F70F6D9" w14:textId="77777777" w:rsidTr="00445F63">
        <w:trPr>
          <w:jc w:val="center"/>
        </w:trPr>
        <w:tc>
          <w:tcPr>
            <w:tcW w:w="2638" w:type="dxa"/>
            <w:shd w:val="clear" w:color="auto" w:fill="C0C0C0"/>
            <w:vAlign w:val="center"/>
            <w:hideMark/>
          </w:tcPr>
          <w:p w14:paraId="318E50F8" w14:textId="77777777" w:rsidR="00BF1CFD" w:rsidRPr="00FC29E8" w:rsidRDefault="00BF1CFD" w:rsidP="00F8442F">
            <w:pPr>
              <w:pStyle w:val="TAH"/>
            </w:pPr>
            <w:bookmarkStart w:id="1571" w:name="_Toc96843457"/>
            <w:bookmarkStart w:id="1572" w:name="_Toc96844432"/>
            <w:bookmarkStart w:id="1573" w:name="_Toc100740005"/>
            <w:bookmarkStart w:id="1574" w:name="_Toc129252578"/>
            <w:bookmarkStart w:id="1575" w:name="_Toc144024290"/>
            <w:bookmarkStart w:id="1576" w:name="_Toc144459722"/>
            <w:r w:rsidRPr="00FC29E8">
              <w:t>Application Error</w:t>
            </w:r>
          </w:p>
        </w:tc>
        <w:tc>
          <w:tcPr>
            <w:tcW w:w="1617" w:type="dxa"/>
            <w:shd w:val="clear" w:color="auto" w:fill="C0C0C0"/>
            <w:vAlign w:val="center"/>
            <w:hideMark/>
          </w:tcPr>
          <w:p w14:paraId="3BC50DDD" w14:textId="77777777" w:rsidR="00BF1CFD" w:rsidRPr="00FC29E8" w:rsidRDefault="00BF1CFD" w:rsidP="00F8442F">
            <w:pPr>
              <w:pStyle w:val="TAH"/>
            </w:pPr>
            <w:r w:rsidRPr="00FC29E8">
              <w:t>HTTP status code</w:t>
            </w:r>
          </w:p>
        </w:tc>
        <w:tc>
          <w:tcPr>
            <w:tcW w:w="4117" w:type="dxa"/>
            <w:shd w:val="clear" w:color="auto" w:fill="C0C0C0"/>
            <w:vAlign w:val="center"/>
            <w:hideMark/>
          </w:tcPr>
          <w:p w14:paraId="11B1B3F9" w14:textId="77777777" w:rsidR="00BF1CFD" w:rsidRPr="00FC29E8" w:rsidRDefault="00BF1CFD" w:rsidP="00F8442F">
            <w:pPr>
              <w:pStyle w:val="TAH"/>
            </w:pPr>
            <w:r w:rsidRPr="00FC29E8">
              <w:t>Description</w:t>
            </w:r>
          </w:p>
        </w:tc>
        <w:tc>
          <w:tcPr>
            <w:tcW w:w="1251" w:type="dxa"/>
            <w:shd w:val="clear" w:color="auto" w:fill="C0C0C0"/>
            <w:vAlign w:val="center"/>
          </w:tcPr>
          <w:p w14:paraId="69522561" w14:textId="77777777" w:rsidR="00BF1CFD" w:rsidRPr="00FC29E8" w:rsidRDefault="00BF1CFD" w:rsidP="00F8442F">
            <w:pPr>
              <w:pStyle w:val="TAH"/>
            </w:pPr>
            <w:r w:rsidRPr="00FC29E8">
              <w:t>Applicability</w:t>
            </w:r>
          </w:p>
        </w:tc>
      </w:tr>
      <w:tr w:rsidR="00BF1CFD" w:rsidRPr="00FC29E8" w14:paraId="65C6A9FF" w14:textId="77777777" w:rsidTr="00445F63">
        <w:trPr>
          <w:jc w:val="center"/>
        </w:trPr>
        <w:tc>
          <w:tcPr>
            <w:tcW w:w="2638" w:type="dxa"/>
            <w:vAlign w:val="center"/>
          </w:tcPr>
          <w:p w14:paraId="7BBA98ED" w14:textId="77777777" w:rsidR="00BF1CFD" w:rsidRPr="00FC29E8" w:rsidRDefault="00BF1CFD" w:rsidP="00F8442F">
            <w:pPr>
              <w:pStyle w:val="TAL"/>
            </w:pPr>
            <w:r w:rsidRPr="00FC29E8">
              <w:t>INVALID_POLICY</w:t>
            </w:r>
          </w:p>
        </w:tc>
        <w:tc>
          <w:tcPr>
            <w:tcW w:w="1617" w:type="dxa"/>
            <w:vAlign w:val="center"/>
          </w:tcPr>
          <w:p w14:paraId="4089C1D8" w14:textId="77777777" w:rsidR="00BF1CFD" w:rsidRPr="00FC29E8" w:rsidRDefault="00BF1CFD" w:rsidP="00F8442F">
            <w:pPr>
              <w:pStyle w:val="TAL"/>
            </w:pPr>
            <w:r w:rsidRPr="00FC29E8">
              <w:t>403 Forbidden</w:t>
            </w:r>
          </w:p>
        </w:tc>
        <w:tc>
          <w:tcPr>
            <w:tcW w:w="4117" w:type="dxa"/>
            <w:vAlign w:val="center"/>
          </w:tcPr>
          <w:p w14:paraId="7FDE5E25" w14:textId="75839F17" w:rsidR="00BF1CFD" w:rsidRPr="00FC29E8" w:rsidRDefault="00BF1CFD" w:rsidP="00F8442F">
            <w:pPr>
              <w:pStyle w:val="TAL"/>
              <w:rPr>
                <w:rFonts w:cs="Arial"/>
                <w:szCs w:val="18"/>
              </w:rPr>
            </w:pPr>
            <w:r w:rsidRPr="00FC29E8">
              <w:rPr>
                <w:rFonts w:cs="Arial"/>
                <w:szCs w:val="18"/>
              </w:rPr>
              <w:t>Indicates that the Policy provisioning/update is rejected because the provided policy in not valid.</w:t>
            </w:r>
          </w:p>
        </w:tc>
        <w:tc>
          <w:tcPr>
            <w:tcW w:w="1251" w:type="dxa"/>
            <w:vAlign w:val="center"/>
          </w:tcPr>
          <w:p w14:paraId="10CEBA1D" w14:textId="77777777" w:rsidR="00BF1CFD" w:rsidRPr="00FC29E8" w:rsidRDefault="00BF1CFD" w:rsidP="00F8442F">
            <w:pPr>
              <w:pStyle w:val="TAL"/>
              <w:rPr>
                <w:rFonts w:cs="Arial"/>
                <w:szCs w:val="18"/>
              </w:rPr>
            </w:pPr>
          </w:p>
        </w:tc>
      </w:tr>
      <w:tr w:rsidR="009A4BE1" w:rsidRPr="00FC29E8" w14:paraId="52908E3D" w14:textId="77777777" w:rsidTr="00F8442F">
        <w:trPr>
          <w:jc w:val="center"/>
        </w:trPr>
        <w:tc>
          <w:tcPr>
            <w:tcW w:w="2638" w:type="dxa"/>
            <w:vAlign w:val="center"/>
          </w:tcPr>
          <w:p w14:paraId="11749613" w14:textId="77777777" w:rsidR="00BF1CFD" w:rsidRPr="00FC29E8" w:rsidRDefault="00BF1CFD" w:rsidP="00F8442F">
            <w:pPr>
              <w:pStyle w:val="TAL"/>
            </w:pPr>
            <w:r w:rsidRPr="00FC29E8">
              <w:t>POLICY_CONFLICT</w:t>
            </w:r>
          </w:p>
        </w:tc>
        <w:tc>
          <w:tcPr>
            <w:tcW w:w="1617" w:type="dxa"/>
            <w:vAlign w:val="center"/>
          </w:tcPr>
          <w:p w14:paraId="40AE02BC" w14:textId="77777777" w:rsidR="00BF1CFD" w:rsidRPr="00FC29E8" w:rsidRDefault="00BF1CFD" w:rsidP="00F8442F">
            <w:pPr>
              <w:pStyle w:val="TAL"/>
            </w:pPr>
            <w:r w:rsidRPr="00FC29E8">
              <w:t>403 Forbidden</w:t>
            </w:r>
          </w:p>
        </w:tc>
        <w:tc>
          <w:tcPr>
            <w:tcW w:w="4117" w:type="dxa"/>
            <w:vAlign w:val="center"/>
          </w:tcPr>
          <w:p w14:paraId="6EABCA19" w14:textId="77777777" w:rsidR="00BF1CFD" w:rsidRPr="00FC29E8" w:rsidRDefault="00BF1CFD" w:rsidP="00F8442F">
            <w:pPr>
              <w:pStyle w:val="TAL"/>
              <w:rPr>
                <w:rFonts w:cs="Arial"/>
                <w:szCs w:val="18"/>
              </w:rPr>
            </w:pPr>
            <w:r w:rsidRPr="00FC29E8">
              <w:rPr>
                <w:rFonts w:cs="Arial"/>
                <w:szCs w:val="18"/>
              </w:rPr>
              <w:t>Indicates that the Policy provisioning/update is rejected because the provided policy conflicts with existing policies.</w:t>
            </w:r>
          </w:p>
          <w:p w14:paraId="4F751F30" w14:textId="77777777" w:rsidR="00BF1CFD" w:rsidRPr="00FC29E8" w:rsidRDefault="00BF1CFD" w:rsidP="00F8442F">
            <w:pPr>
              <w:pStyle w:val="TAL"/>
              <w:rPr>
                <w:rFonts w:cs="Arial"/>
                <w:szCs w:val="18"/>
              </w:rPr>
            </w:pPr>
          </w:p>
          <w:p w14:paraId="5B3A42E3" w14:textId="77777777" w:rsidR="00BF1CFD" w:rsidRPr="00FC29E8" w:rsidRDefault="00BF1CFD" w:rsidP="00F8442F">
            <w:pPr>
              <w:pStyle w:val="TAL"/>
              <w:rPr>
                <w:rFonts w:cs="Arial"/>
                <w:szCs w:val="18"/>
              </w:rPr>
            </w:pPr>
            <w:r w:rsidRPr="00FC29E8">
              <w:rPr>
                <w:rFonts w:cs="Arial"/>
                <w:szCs w:val="18"/>
              </w:rPr>
              <w:t>This application error applies only when policy harmonization was not requested.</w:t>
            </w:r>
          </w:p>
        </w:tc>
        <w:tc>
          <w:tcPr>
            <w:tcW w:w="1251" w:type="dxa"/>
            <w:vAlign w:val="center"/>
          </w:tcPr>
          <w:p w14:paraId="6524DF1F" w14:textId="77777777" w:rsidR="00BF1CFD" w:rsidRPr="00FC29E8" w:rsidRDefault="00BF1CFD" w:rsidP="00F8442F">
            <w:pPr>
              <w:pStyle w:val="TAL"/>
              <w:rPr>
                <w:rFonts w:cs="Arial"/>
                <w:szCs w:val="18"/>
              </w:rPr>
            </w:pPr>
          </w:p>
        </w:tc>
      </w:tr>
      <w:tr w:rsidR="004B0AE5" w:rsidRPr="00FC29E8" w14:paraId="1BD57207" w14:textId="77777777" w:rsidTr="00F8442F">
        <w:trPr>
          <w:jc w:val="center"/>
        </w:trPr>
        <w:tc>
          <w:tcPr>
            <w:tcW w:w="2638" w:type="dxa"/>
            <w:vAlign w:val="center"/>
          </w:tcPr>
          <w:p w14:paraId="0EAD9C2B" w14:textId="77777777" w:rsidR="00BF1CFD" w:rsidRPr="00FC29E8" w:rsidRDefault="00BF1CFD" w:rsidP="00F8442F">
            <w:pPr>
              <w:pStyle w:val="TAL"/>
            </w:pPr>
            <w:r w:rsidRPr="00FC29E8">
              <w:t>HARMOMIZATION_ONGOING</w:t>
            </w:r>
          </w:p>
        </w:tc>
        <w:tc>
          <w:tcPr>
            <w:tcW w:w="1617" w:type="dxa"/>
            <w:vAlign w:val="center"/>
          </w:tcPr>
          <w:p w14:paraId="354CE794" w14:textId="77777777" w:rsidR="00BF1CFD" w:rsidRPr="00FC29E8" w:rsidRDefault="00BF1CFD" w:rsidP="00F8442F">
            <w:pPr>
              <w:pStyle w:val="TAL"/>
            </w:pPr>
            <w:r w:rsidRPr="00FC29E8">
              <w:t>403 Forbidden</w:t>
            </w:r>
          </w:p>
        </w:tc>
        <w:tc>
          <w:tcPr>
            <w:tcW w:w="4117" w:type="dxa"/>
            <w:vAlign w:val="center"/>
          </w:tcPr>
          <w:p w14:paraId="625CD6F4" w14:textId="77777777" w:rsidR="00BF1CFD" w:rsidRPr="00FC29E8" w:rsidRDefault="00BF1CFD" w:rsidP="00F8442F">
            <w:pPr>
              <w:pStyle w:val="TAL"/>
              <w:rPr>
                <w:rFonts w:cs="Arial"/>
                <w:szCs w:val="18"/>
              </w:rPr>
            </w:pPr>
            <w:r w:rsidRPr="00FC29E8">
              <w:rPr>
                <w:rFonts w:cs="Arial"/>
                <w:szCs w:val="18"/>
              </w:rPr>
              <w:t>Indicates that the Policy provisioning/update is rejected because policy harmonization of the policy to be created/updated is ongoing.</w:t>
            </w:r>
          </w:p>
          <w:p w14:paraId="1EAF45B4" w14:textId="77777777" w:rsidR="00BF1CFD" w:rsidRPr="00FC29E8" w:rsidRDefault="00BF1CFD" w:rsidP="00F8442F">
            <w:pPr>
              <w:pStyle w:val="TAL"/>
              <w:rPr>
                <w:rFonts w:cs="Arial"/>
                <w:szCs w:val="18"/>
              </w:rPr>
            </w:pPr>
          </w:p>
          <w:p w14:paraId="4511D5EB" w14:textId="77777777" w:rsidR="00BF1CFD" w:rsidRPr="00FC29E8" w:rsidRDefault="00BF1CFD" w:rsidP="00F8442F">
            <w:pPr>
              <w:pStyle w:val="TAL"/>
              <w:rPr>
                <w:rFonts w:cs="Arial"/>
                <w:szCs w:val="18"/>
              </w:rPr>
            </w:pPr>
            <w:r w:rsidRPr="00FC29E8">
              <w:rPr>
                <w:rFonts w:cs="Arial"/>
                <w:szCs w:val="18"/>
              </w:rPr>
              <w:t>This application error applies only when policy harmonization was requested.</w:t>
            </w:r>
          </w:p>
        </w:tc>
        <w:tc>
          <w:tcPr>
            <w:tcW w:w="1251" w:type="dxa"/>
            <w:vAlign w:val="center"/>
          </w:tcPr>
          <w:p w14:paraId="584875CE" w14:textId="77777777" w:rsidR="00BF1CFD" w:rsidRPr="00FC29E8" w:rsidRDefault="00BF1CFD" w:rsidP="00F8442F">
            <w:pPr>
              <w:pStyle w:val="TAL"/>
              <w:rPr>
                <w:rFonts w:cs="Arial"/>
                <w:szCs w:val="18"/>
              </w:rPr>
            </w:pPr>
          </w:p>
        </w:tc>
      </w:tr>
    </w:tbl>
    <w:p w14:paraId="1485F207" w14:textId="77777777" w:rsidR="00BF1CFD" w:rsidRPr="00FC29E8" w:rsidRDefault="00BF1CFD" w:rsidP="00BF1CFD"/>
    <w:p w14:paraId="0958885F" w14:textId="2CD8EE11" w:rsidR="00BF1CFD" w:rsidRPr="00FC29E8" w:rsidRDefault="00BF1CFD" w:rsidP="00BF1CFD">
      <w:pPr>
        <w:pStyle w:val="31"/>
        <w:rPr>
          <w:lang w:eastAsia="zh-CN"/>
        </w:rPr>
      </w:pPr>
      <w:bookmarkStart w:id="1577" w:name="_Toc151743243"/>
      <w:bookmarkStart w:id="1578" w:name="_Toc151743708"/>
      <w:bookmarkStart w:id="1579" w:name="_Toc157434719"/>
      <w:bookmarkStart w:id="1580" w:name="_Toc157436434"/>
      <w:bookmarkStart w:id="1581" w:name="_Toc157440274"/>
      <w:r w:rsidRPr="00FC29E8">
        <w:rPr>
          <w:noProof/>
          <w:lang w:eastAsia="zh-CN"/>
        </w:rPr>
        <w:t>6.3</w:t>
      </w:r>
      <w:r w:rsidRPr="00FC29E8">
        <w:t>.8</w:t>
      </w:r>
      <w:r w:rsidRPr="00FC29E8">
        <w:rPr>
          <w:lang w:eastAsia="zh-CN"/>
        </w:rPr>
        <w:tab/>
        <w:t>Feature negotiation</w:t>
      </w:r>
      <w:bookmarkEnd w:id="1571"/>
      <w:bookmarkEnd w:id="1572"/>
      <w:bookmarkEnd w:id="1573"/>
      <w:bookmarkEnd w:id="1574"/>
      <w:bookmarkEnd w:id="1575"/>
      <w:bookmarkEnd w:id="1576"/>
      <w:bookmarkEnd w:id="1577"/>
      <w:bookmarkEnd w:id="1578"/>
      <w:bookmarkEnd w:id="1579"/>
      <w:bookmarkEnd w:id="1580"/>
      <w:bookmarkEnd w:id="1581"/>
    </w:p>
    <w:p w14:paraId="24744E66" w14:textId="1931BD72" w:rsidR="00BF1CFD" w:rsidRPr="00FC29E8" w:rsidRDefault="00BF1CFD" w:rsidP="00BF1CFD">
      <w:r w:rsidRPr="00FC29E8">
        <w:t>The optional features listed in table </w:t>
      </w:r>
      <w:r w:rsidRPr="00FC29E8">
        <w:rPr>
          <w:noProof/>
          <w:lang w:eastAsia="zh-CN"/>
        </w:rPr>
        <w:t>6.3</w:t>
      </w:r>
      <w:r w:rsidRPr="00FC29E8">
        <w:t xml:space="preserve">.8-1 are defined for the NSCE_PolicyManagement </w:t>
      </w:r>
      <w:r w:rsidRPr="00FC29E8">
        <w:rPr>
          <w:lang w:eastAsia="zh-CN"/>
        </w:rPr>
        <w:t xml:space="preserve">API. They shall be negotiated using the </w:t>
      </w:r>
      <w:r w:rsidRPr="00FC29E8">
        <w:t xml:space="preserve">extensibility mechanism defined in </w:t>
      </w:r>
      <w:r w:rsidRPr="00FC29E8">
        <w:rPr>
          <w:noProof/>
          <w:lang w:eastAsia="zh-CN"/>
        </w:rPr>
        <w:t>clause 6.8 of 3GPP TS 29.549 </w:t>
      </w:r>
      <w:r w:rsidRPr="00FC29E8">
        <w:t>[15].</w:t>
      </w:r>
    </w:p>
    <w:p w14:paraId="1CF06723" w14:textId="243D8BE4" w:rsidR="00BF1CFD" w:rsidRPr="00FC29E8" w:rsidRDefault="00BF1CFD" w:rsidP="00BF1CFD">
      <w:pPr>
        <w:pStyle w:val="TH"/>
      </w:pPr>
      <w:r w:rsidRPr="00FC29E8">
        <w:lastRenderedPageBreak/>
        <w:t>Table </w:t>
      </w:r>
      <w:r w:rsidRPr="00FC29E8">
        <w:rPr>
          <w:noProof/>
          <w:lang w:eastAsia="zh-CN"/>
        </w:rPr>
        <w:t>6.3</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FC29E8" w14:paraId="6583C233" w14:textId="77777777" w:rsidTr="00F8442F">
        <w:trPr>
          <w:jc w:val="center"/>
        </w:trPr>
        <w:tc>
          <w:tcPr>
            <w:tcW w:w="1529" w:type="dxa"/>
            <w:shd w:val="clear" w:color="auto" w:fill="C0C0C0"/>
            <w:hideMark/>
          </w:tcPr>
          <w:p w14:paraId="4DB17983" w14:textId="77777777" w:rsidR="00BF1CFD" w:rsidRPr="00FC29E8" w:rsidRDefault="00BF1CFD" w:rsidP="00F8442F">
            <w:pPr>
              <w:pStyle w:val="TAH"/>
            </w:pPr>
            <w:r w:rsidRPr="00FC29E8">
              <w:t>Feature number</w:t>
            </w:r>
          </w:p>
        </w:tc>
        <w:tc>
          <w:tcPr>
            <w:tcW w:w="2207" w:type="dxa"/>
            <w:shd w:val="clear" w:color="auto" w:fill="C0C0C0"/>
            <w:hideMark/>
          </w:tcPr>
          <w:p w14:paraId="2C8F8197" w14:textId="77777777" w:rsidR="00BF1CFD" w:rsidRPr="00FC29E8" w:rsidRDefault="00BF1CFD" w:rsidP="00F8442F">
            <w:pPr>
              <w:pStyle w:val="TAH"/>
            </w:pPr>
            <w:r w:rsidRPr="00FC29E8">
              <w:t>Feature Name</w:t>
            </w:r>
          </w:p>
        </w:tc>
        <w:tc>
          <w:tcPr>
            <w:tcW w:w="5758" w:type="dxa"/>
            <w:shd w:val="clear" w:color="auto" w:fill="C0C0C0"/>
            <w:hideMark/>
          </w:tcPr>
          <w:p w14:paraId="186B4005" w14:textId="77777777" w:rsidR="00BF1CFD" w:rsidRPr="00FC29E8" w:rsidRDefault="00BF1CFD" w:rsidP="00F8442F">
            <w:pPr>
              <w:pStyle w:val="TAH"/>
            </w:pPr>
            <w:r w:rsidRPr="00FC29E8">
              <w:t>Description</w:t>
            </w:r>
          </w:p>
        </w:tc>
      </w:tr>
      <w:tr w:rsidR="00BF1CFD" w:rsidRPr="00FC29E8" w14:paraId="3BE4465C" w14:textId="77777777" w:rsidTr="00445F63">
        <w:trPr>
          <w:jc w:val="center"/>
        </w:trPr>
        <w:tc>
          <w:tcPr>
            <w:tcW w:w="1529" w:type="dxa"/>
            <w:vAlign w:val="center"/>
          </w:tcPr>
          <w:p w14:paraId="0ABE1C30" w14:textId="77777777" w:rsidR="00BF1CFD" w:rsidRPr="00FC29E8" w:rsidRDefault="00BF1CFD" w:rsidP="00445F63">
            <w:pPr>
              <w:pStyle w:val="TAC"/>
            </w:pPr>
          </w:p>
        </w:tc>
        <w:tc>
          <w:tcPr>
            <w:tcW w:w="2207" w:type="dxa"/>
            <w:vAlign w:val="center"/>
          </w:tcPr>
          <w:p w14:paraId="3A4C0201" w14:textId="77777777" w:rsidR="00BF1CFD" w:rsidRPr="00FC29E8" w:rsidRDefault="00BF1CFD" w:rsidP="00F8442F">
            <w:pPr>
              <w:pStyle w:val="TAL"/>
            </w:pPr>
          </w:p>
        </w:tc>
        <w:tc>
          <w:tcPr>
            <w:tcW w:w="5758" w:type="dxa"/>
            <w:vAlign w:val="center"/>
          </w:tcPr>
          <w:p w14:paraId="10F5AC6B" w14:textId="77777777" w:rsidR="00BF1CFD" w:rsidRPr="00FC29E8" w:rsidRDefault="00BF1CFD" w:rsidP="00F8442F">
            <w:pPr>
              <w:pStyle w:val="TAL"/>
              <w:rPr>
                <w:rFonts w:cs="Arial"/>
                <w:szCs w:val="18"/>
              </w:rPr>
            </w:pPr>
          </w:p>
        </w:tc>
      </w:tr>
    </w:tbl>
    <w:p w14:paraId="3F6C07D2" w14:textId="77777777" w:rsidR="00BF1CFD" w:rsidRPr="00FC29E8" w:rsidRDefault="00BF1CFD" w:rsidP="00BF1CFD"/>
    <w:p w14:paraId="2E74D94F" w14:textId="682C7C9F" w:rsidR="00BF1CFD" w:rsidRPr="00FC29E8" w:rsidRDefault="00BF1CFD" w:rsidP="00BF1CFD">
      <w:pPr>
        <w:pStyle w:val="31"/>
      </w:pPr>
      <w:bookmarkStart w:id="1582" w:name="_Toc96843458"/>
      <w:bookmarkStart w:id="1583" w:name="_Toc96844433"/>
      <w:bookmarkStart w:id="1584" w:name="_Toc100740006"/>
      <w:bookmarkStart w:id="1585" w:name="_Toc129252579"/>
      <w:bookmarkStart w:id="1586" w:name="_Toc144024291"/>
      <w:bookmarkStart w:id="1587" w:name="_Toc144459723"/>
      <w:bookmarkStart w:id="1588" w:name="_Toc151743244"/>
      <w:bookmarkStart w:id="1589" w:name="_Toc151743709"/>
      <w:bookmarkStart w:id="1590" w:name="_Toc157434720"/>
      <w:bookmarkStart w:id="1591" w:name="_Toc157436435"/>
      <w:bookmarkStart w:id="1592" w:name="_Toc157440275"/>
      <w:r w:rsidRPr="00FC29E8">
        <w:rPr>
          <w:noProof/>
          <w:lang w:eastAsia="zh-CN"/>
        </w:rPr>
        <w:t>6.3</w:t>
      </w:r>
      <w:r w:rsidRPr="00FC29E8">
        <w:t>.9</w:t>
      </w:r>
      <w:r w:rsidRPr="00FC29E8">
        <w:tab/>
        <w:t>Security</w:t>
      </w:r>
      <w:bookmarkEnd w:id="1582"/>
      <w:bookmarkEnd w:id="1583"/>
      <w:bookmarkEnd w:id="1584"/>
      <w:bookmarkEnd w:id="1585"/>
      <w:bookmarkEnd w:id="1586"/>
      <w:bookmarkEnd w:id="1587"/>
      <w:bookmarkEnd w:id="1588"/>
      <w:bookmarkEnd w:id="1589"/>
      <w:bookmarkEnd w:id="1590"/>
      <w:bookmarkEnd w:id="1591"/>
      <w:bookmarkEnd w:id="1592"/>
    </w:p>
    <w:p w14:paraId="7A5F175F" w14:textId="24683D7A" w:rsidR="00BF1CFD" w:rsidRPr="00FC29E8" w:rsidRDefault="00BF1CFD" w:rsidP="00712608">
      <w:pPr>
        <w:rPr>
          <w:noProof/>
          <w:lang w:eastAsia="zh-CN"/>
        </w:rPr>
      </w:pPr>
      <w:r w:rsidRPr="00FC29E8">
        <w:t xml:space="preserve">The provisions of clause 9 of 3GPP TS 29.549 [15] shall apply for the NSCE_PolicyManagement </w:t>
      </w:r>
      <w:r w:rsidRPr="00FC29E8">
        <w:rPr>
          <w:noProof/>
          <w:lang w:eastAsia="zh-CN"/>
        </w:rPr>
        <w:t>API.</w:t>
      </w:r>
    </w:p>
    <w:p w14:paraId="09D61413" w14:textId="0DB5D4F4" w:rsidR="000A0449" w:rsidRPr="00FC29E8" w:rsidRDefault="000A0449" w:rsidP="000A0449">
      <w:pPr>
        <w:pStyle w:val="21"/>
      </w:pPr>
      <w:bookmarkStart w:id="1593" w:name="_Toc157434721"/>
      <w:bookmarkStart w:id="1594" w:name="_Toc157436436"/>
      <w:bookmarkStart w:id="1595" w:name="_Toc157440276"/>
      <w:bookmarkStart w:id="1596" w:name="_Toc148176945"/>
      <w:bookmarkStart w:id="1597" w:name="_Toc148358995"/>
      <w:bookmarkStart w:id="1598" w:name="_Toc151743134"/>
      <w:bookmarkStart w:id="1599" w:name="_Toc151743599"/>
      <w:bookmarkEnd w:id="980"/>
      <w:bookmarkEnd w:id="981"/>
      <w:r w:rsidRPr="00FC29E8">
        <w:t>6.4</w:t>
      </w:r>
      <w:r w:rsidRPr="00FC29E8">
        <w:tab/>
        <w:t>NSCE_NSOptimization API</w:t>
      </w:r>
      <w:bookmarkEnd w:id="1593"/>
      <w:bookmarkEnd w:id="1594"/>
      <w:bookmarkEnd w:id="1595"/>
    </w:p>
    <w:p w14:paraId="76D11936" w14:textId="13B74B6B" w:rsidR="000A0449" w:rsidRPr="00FC29E8" w:rsidRDefault="000A0449" w:rsidP="000A0449">
      <w:pPr>
        <w:pStyle w:val="31"/>
      </w:pPr>
      <w:bookmarkStart w:id="1600" w:name="_Toc157434722"/>
      <w:bookmarkStart w:id="1601" w:name="_Toc157436437"/>
      <w:bookmarkStart w:id="1602" w:name="_Toc157440277"/>
      <w:bookmarkStart w:id="1603" w:name="_Toc144311618"/>
      <w:bookmarkStart w:id="1604" w:name="_Toc151743135"/>
      <w:bookmarkStart w:id="1605" w:name="_Toc151743600"/>
      <w:bookmarkEnd w:id="1596"/>
      <w:bookmarkEnd w:id="1597"/>
      <w:bookmarkEnd w:id="1598"/>
      <w:bookmarkEnd w:id="1599"/>
      <w:r w:rsidRPr="00FC29E8">
        <w:t>6.4.1</w:t>
      </w:r>
      <w:r w:rsidRPr="00FC29E8">
        <w:tab/>
        <w:t>Introduction</w:t>
      </w:r>
      <w:bookmarkEnd w:id="1600"/>
      <w:bookmarkEnd w:id="1601"/>
      <w:bookmarkEnd w:id="1602"/>
    </w:p>
    <w:p w14:paraId="4EC11990" w14:textId="77777777" w:rsidR="000A0449" w:rsidRPr="00FC29E8" w:rsidRDefault="000A0449" w:rsidP="000A0449">
      <w:pPr>
        <w:rPr>
          <w:noProof/>
          <w:lang w:eastAsia="zh-CN"/>
        </w:rPr>
      </w:pPr>
      <w:r w:rsidRPr="00FC29E8">
        <w:rPr>
          <w:noProof/>
        </w:rPr>
        <w:t xml:space="preserve">The </w:t>
      </w:r>
      <w:r w:rsidRPr="00FC29E8">
        <w:t xml:space="preserve">NSCE_NSOptimization </w:t>
      </w:r>
      <w:r w:rsidRPr="00FC29E8">
        <w:rPr>
          <w:noProof/>
        </w:rPr>
        <w:t xml:space="preserve">service shall use the </w:t>
      </w:r>
      <w:r w:rsidRPr="00FC29E8">
        <w:t>NSCE_NSOptimization</w:t>
      </w:r>
      <w:r w:rsidRPr="00FC29E8">
        <w:rPr>
          <w:noProof/>
          <w:lang w:eastAsia="zh-CN"/>
        </w:rPr>
        <w:t xml:space="preserve"> API.</w:t>
      </w:r>
    </w:p>
    <w:p w14:paraId="60FE8732" w14:textId="77777777" w:rsidR="000A0449" w:rsidRPr="00FC29E8" w:rsidRDefault="000A0449" w:rsidP="000A0449">
      <w:pPr>
        <w:rPr>
          <w:noProof/>
          <w:lang w:eastAsia="zh-CN"/>
        </w:rPr>
      </w:pPr>
      <w:r w:rsidRPr="00FC29E8">
        <w:rPr>
          <w:noProof/>
          <w:lang w:eastAsia="zh-CN"/>
        </w:rPr>
        <w:t xml:space="preserve">The API URI of the </w:t>
      </w:r>
      <w:r w:rsidRPr="00FC29E8">
        <w:t xml:space="preserve">NSCE_NSOptimization Service </w:t>
      </w:r>
      <w:r w:rsidRPr="00FC29E8">
        <w:rPr>
          <w:noProof/>
          <w:lang w:eastAsia="zh-CN"/>
        </w:rPr>
        <w:t>API shall be:</w:t>
      </w:r>
    </w:p>
    <w:p w14:paraId="1F9579DC" w14:textId="77777777" w:rsidR="000A0449" w:rsidRPr="00FC29E8" w:rsidRDefault="000A0449" w:rsidP="000A0449">
      <w:pPr>
        <w:rPr>
          <w:noProof/>
          <w:lang w:eastAsia="zh-CN"/>
        </w:rPr>
      </w:pPr>
      <w:r w:rsidRPr="00FC29E8">
        <w:rPr>
          <w:b/>
          <w:noProof/>
        </w:rPr>
        <w:t>{apiRoot}/&lt;apiName&gt;/&lt;apiVersion&gt;</w:t>
      </w:r>
    </w:p>
    <w:p w14:paraId="4470A797" w14:textId="7D62255E" w:rsidR="000A0449" w:rsidRPr="00FC29E8" w:rsidRDefault="000A0449" w:rsidP="000A0449">
      <w:pPr>
        <w:rPr>
          <w:noProof/>
          <w:lang w:eastAsia="zh-CN"/>
        </w:rPr>
      </w:pPr>
      <w:r w:rsidRPr="00FC29E8">
        <w:rPr>
          <w:noProof/>
          <w:lang w:eastAsia="zh-CN"/>
        </w:rPr>
        <w:t>The request URIs used in HTTP requests shall have the Resource URI structure defined in clause 6.5 of 3GPP TS 29.549 [1</w:t>
      </w:r>
      <w:r w:rsidR="00644644">
        <w:rPr>
          <w:noProof/>
          <w:lang w:eastAsia="zh-CN"/>
        </w:rPr>
        <w:t>5</w:t>
      </w:r>
      <w:r w:rsidRPr="00FC29E8">
        <w:rPr>
          <w:noProof/>
          <w:lang w:eastAsia="zh-CN"/>
        </w:rPr>
        <w:t>], i.e.:</w:t>
      </w:r>
    </w:p>
    <w:p w14:paraId="30DA2E50" w14:textId="77777777" w:rsidR="000A0449" w:rsidRPr="00FC29E8" w:rsidRDefault="000A0449" w:rsidP="000A0449">
      <w:pPr>
        <w:rPr>
          <w:b/>
          <w:noProof/>
        </w:rPr>
      </w:pPr>
      <w:r w:rsidRPr="00FC29E8">
        <w:rPr>
          <w:b/>
          <w:noProof/>
        </w:rPr>
        <w:t>{apiRoot}/&lt;apiName&gt;/&lt;apiVersion&gt;/&lt;apiSpecificSuffixes&gt;</w:t>
      </w:r>
    </w:p>
    <w:p w14:paraId="3D2F8077" w14:textId="77777777" w:rsidR="000A0449" w:rsidRPr="00FC29E8" w:rsidRDefault="000A0449" w:rsidP="000A0449">
      <w:pPr>
        <w:rPr>
          <w:noProof/>
          <w:lang w:eastAsia="zh-CN"/>
        </w:rPr>
      </w:pPr>
      <w:r w:rsidRPr="00FC29E8">
        <w:rPr>
          <w:noProof/>
          <w:lang w:eastAsia="zh-CN"/>
        </w:rPr>
        <w:t>with the following components:</w:t>
      </w:r>
    </w:p>
    <w:p w14:paraId="6260210E" w14:textId="7C0B3410" w:rsidR="000A0449" w:rsidRPr="00FC29E8" w:rsidRDefault="000A0449" w:rsidP="000A0449">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w:t>
      </w:r>
      <w:r w:rsidRPr="00FC29E8">
        <w:t>[1</w:t>
      </w:r>
      <w:r w:rsidR="00644644">
        <w:t>5</w:t>
      </w:r>
      <w:r w:rsidRPr="00FC29E8">
        <w:t>]</w:t>
      </w:r>
      <w:r w:rsidRPr="00FC29E8">
        <w:rPr>
          <w:noProof/>
          <w:lang w:eastAsia="zh-CN"/>
        </w:rPr>
        <w:t>.</w:t>
      </w:r>
    </w:p>
    <w:p w14:paraId="1CE10F66" w14:textId="54D93A0E" w:rsidR="000A0449" w:rsidRPr="00FC29E8" w:rsidRDefault="000A0449" w:rsidP="000A0449">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w:t>
      </w:r>
      <w:bookmarkStart w:id="1606" w:name="_Hlk149916059"/>
      <w:r w:rsidRPr="00FC29E8">
        <w:rPr>
          <w:noProof/>
        </w:rPr>
        <w:t>nsce-nso</w:t>
      </w:r>
      <w:bookmarkEnd w:id="1606"/>
      <w:r w:rsidRPr="00FC29E8">
        <w:rPr>
          <w:noProof/>
        </w:rPr>
        <w:t>".</w:t>
      </w:r>
    </w:p>
    <w:p w14:paraId="01187275" w14:textId="77777777" w:rsidR="000A0449" w:rsidRPr="00FC29E8" w:rsidRDefault="000A0449" w:rsidP="000A0449">
      <w:pPr>
        <w:pStyle w:val="B10"/>
        <w:rPr>
          <w:noProof/>
        </w:rPr>
      </w:pPr>
      <w:r w:rsidRPr="00FC29E8">
        <w:rPr>
          <w:noProof/>
        </w:rPr>
        <w:t>-</w:t>
      </w:r>
      <w:r w:rsidRPr="00FC29E8">
        <w:rPr>
          <w:noProof/>
        </w:rPr>
        <w:tab/>
        <w:t>The &lt;apiVersion&gt; shall be "v1".</w:t>
      </w:r>
    </w:p>
    <w:p w14:paraId="21EBA109" w14:textId="6C80430B" w:rsidR="000A0449" w:rsidRPr="00FC29E8" w:rsidRDefault="000A0449" w:rsidP="000A0449">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6.5 of 3GPP TS 29.549 </w:t>
      </w:r>
      <w:r w:rsidRPr="00FC29E8">
        <w:t>[1</w:t>
      </w:r>
      <w:r w:rsidR="00644644">
        <w:t>5</w:t>
      </w:r>
      <w:r w:rsidRPr="00FC29E8">
        <w:t>]</w:t>
      </w:r>
      <w:r w:rsidRPr="00FC29E8">
        <w:rPr>
          <w:noProof/>
        </w:rPr>
        <w:t>.</w:t>
      </w:r>
    </w:p>
    <w:p w14:paraId="678DA864" w14:textId="0F98E646" w:rsidR="000A0449" w:rsidRPr="00FC29E8" w:rsidRDefault="000A0449" w:rsidP="000A0449">
      <w:pPr>
        <w:pStyle w:val="NO"/>
      </w:pPr>
      <w:r w:rsidRPr="00FC29E8">
        <w:t>NOTE:</w:t>
      </w:r>
      <w:r w:rsidRPr="00FC29E8">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77C6C6D8" w:rsidR="000A0449" w:rsidRPr="00FC29E8" w:rsidRDefault="000A0449" w:rsidP="000A0449">
      <w:pPr>
        <w:pStyle w:val="31"/>
      </w:pPr>
      <w:bookmarkStart w:id="1607" w:name="_Toc157434723"/>
      <w:bookmarkStart w:id="1608" w:name="_Toc157436438"/>
      <w:bookmarkStart w:id="1609" w:name="_Toc157440278"/>
      <w:bookmarkStart w:id="1610" w:name="_Toc148176947"/>
      <w:bookmarkStart w:id="1611" w:name="_Toc148358997"/>
      <w:bookmarkStart w:id="1612" w:name="_Toc151743136"/>
      <w:bookmarkStart w:id="1613" w:name="_Toc151743601"/>
      <w:bookmarkEnd w:id="1603"/>
      <w:bookmarkEnd w:id="1604"/>
      <w:bookmarkEnd w:id="1605"/>
      <w:r w:rsidRPr="00FC29E8">
        <w:t>6.4.2</w:t>
      </w:r>
      <w:r w:rsidRPr="00FC29E8">
        <w:tab/>
        <w:t>Usage of HTTP</w:t>
      </w:r>
      <w:bookmarkEnd w:id="1607"/>
      <w:bookmarkEnd w:id="1608"/>
      <w:bookmarkEnd w:id="1609"/>
    </w:p>
    <w:p w14:paraId="233DF772" w14:textId="3C119171" w:rsidR="000A0449" w:rsidRPr="00FC29E8" w:rsidRDefault="000A0449" w:rsidP="000A0449">
      <w:r w:rsidRPr="00FC29E8">
        <w:t xml:space="preserve">The provisions of </w:t>
      </w:r>
      <w:r w:rsidRPr="00FC29E8">
        <w:rPr>
          <w:noProof/>
          <w:lang w:eastAsia="zh-CN"/>
        </w:rPr>
        <w:t>clause 6.3 of 3GPP TS 29.549 </w:t>
      </w:r>
      <w:r w:rsidRPr="00FC29E8">
        <w:t>[1</w:t>
      </w:r>
      <w:r w:rsidR="00644644">
        <w:t>5</w:t>
      </w:r>
      <w:r w:rsidRPr="00FC29E8">
        <w:t xml:space="preserve">] shall apply for the NSCE_NSOptimization </w:t>
      </w:r>
      <w:r w:rsidRPr="00FC29E8">
        <w:rPr>
          <w:noProof/>
          <w:lang w:eastAsia="zh-CN"/>
        </w:rPr>
        <w:t>API.</w:t>
      </w:r>
    </w:p>
    <w:p w14:paraId="3444E098" w14:textId="09056BA1" w:rsidR="000A0449" w:rsidRPr="00FC29E8" w:rsidRDefault="000A0449" w:rsidP="000A0449">
      <w:pPr>
        <w:pStyle w:val="31"/>
      </w:pPr>
      <w:bookmarkStart w:id="1614" w:name="_Toc157434724"/>
      <w:bookmarkStart w:id="1615" w:name="_Toc157436439"/>
      <w:bookmarkStart w:id="1616" w:name="_Toc157440279"/>
      <w:bookmarkStart w:id="1617" w:name="_Toc148176948"/>
      <w:bookmarkStart w:id="1618" w:name="_Toc148358998"/>
      <w:bookmarkStart w:id="1619" w:name="_Toc151743137"/>
      <w:bookmarkStart w:id="1620" w:name="_Toc151743602"/>
      <w:bookmarkEnd w:id="1610"/>
      <w:bookmarkEnd w:id="1611"/>
      <w:bookmarkEnd w:id="1612"/>
      <w:bookmarkEnd w:id="1613"/>
      <w:r w:rsidRPr="00FC29E8">
        <w:t>6.4.3</w:t>
      </w:r>
      <w:r w:rsidRPr="00FC29E8">
        <w:tab/>
        <w:t>Resources</w:t>
      </w:r>
      <w:bookmarkEnd w:id="1614"/>
      <w:bookmarkEnd w:id="1615"/>
      <w:bookmarkEnd w:id="1616"/>
    </w:p>
    <w:p w14:paraId="37CDC62B" w14:textId="2FFEAF38" w:rsidR="000A0449" w:rsidRPr="00FC29E8" w:rsidRDefault="000A0449" w:rsidP="000A0449">
      <w:pPr>
        <w:pStyle w:val="41"/>
      </w:pPr>
      <w:bookmarkStart w:id="1621" w:name="_Toc157434725"/>
      <w:bookmarkStart w:id="1622" w:name="_Toc157436440"/>
      <w:bookmarkStart w:id="1623" w:name="_Toc157440280"/>
      <w:bookmarkEnd w:id="1617"/>
      <w:bookmarkEnd w:id="1618"/>
      <w:bookmarkEnd w:id="1619"/>
      <w:bookmarkEnd w:id="1620"/>
      <w:r w:rsidRPr="00FC29E8">
        <w:t>6.4.3.1</w:t>
      </w:r>
      <w:r w:rsidRPr="00FC29E8">
        <w:tab/>
        <w:t>Overview</w:t>
      </w:r>
      <w:bookmarkEnd w:id="1621"/>
      <w:bookmarkEnd w:id="1622"/>
      <w:bookmarkEnd w:id="1623"/>
    </w:p>
    <w:p w14:paraId="6C38248E" w14:textId="77777777" w:rsidR="000A0449" w:rsidRPr="00FC29E8" w:rsidRDefault="000A0449" w:rsidP="000A0449">
      <w:r w:rsidRPr="00FC29E8">
        <w:t>This clause describes the structure for the Resource URIs and the resources and methods used for the service.</w:t>
      </w:r>
    </w:p>
    <w:p w14:paraId="40DF399F" w14:textId="651B0713" w:rsidR="000A0449" w:rsidRPr="00FC29E8" w:rsidRDefault="000A0449" w:rsidP="000A0449">
      <w:r w:rsidRPr="00FC29E8">
        <w:t>Figure 6.4.3.1-1 depicts the resource URIs structure for the NSCE_NSOptimization API.</w:t>
      </w:r>
    </w:p>
    <w:p w14:paraId="4EB2611A" w14:textId="58EB4010" w:rsidR="000A0449" w:rsidRPr="00FC29E8" w:rsidRDefault="000A0449" w:rsidP="000A0449">
      <w:pPr>
        <w:pStyle w:val="TH"/>
      </w:pPr>
    </w:p>
    <w:p w14:paraId="2C440235" w14:textId="77777777" w:rsidR="000A0449" w:rsidRPr="00FC29E8" w:rsidRDefault="003E3B18" w:rsidP="000A0449">
      <w:pPr>
        <w:pStyle w:val="TH"/>
        <w:rPr>
          <w:lang w:val="en-US"/>
        </w:rPr>
      </w:pPr>
      <w:r>
        <w:rPr>
          <w:noProof/>
        </w:rPr>
        <w:object w:dxaOrig="8025" w:dyaOrig="3405" w14:anchorId="2246E402">
          <v:shape id="_x0000_i1071" type="#_x0000_t75" alt="" style="width:401.35pt;height:170pt;mso-width-percent:0;mso-height-percent:0;mso-width-percent:0;mso-height-percent:0" o:ole="">
            <v:imagedata r:id="rId89" o:title=""/>
          </v:shape>
          <o:OLEObject Type="Embed" ProgID="Visio.Drawing.15" ShapeID="_x0000_i1071" DrawAspect="Content" ObjectID="_1768122332" r:id="rId90"/>
        </w:object>
      </w:r>
    </w:p>
    <w:p w14:paraId="481563F9" w14:textId="54058FAF" w:rsidR="000A0449" w:rsidRPr="00FC29E8" w:rsidRDefault="000A0449" w:rsidP="000A0449">
      <w:pPr>
        <w:pStyle w:val="TF"/>
      </w:pPr>
      <w:r w:rsidRPr="00FC29E8">
        <w:t>Figure 6.4.3.1-1: Resource URIs structure of the NSCE_NSOptimization API</w:t>
      </w:r>
    </w:p>
    <w:p w14:paraId="77A9348D" w14:textId="74661FA9" w:rsidR="000A0449" w:rsidRPr="00FC29E8" w:rsidRDefault="000A0449" w:rsidP="000A0449">
      <w:r w:rsidRPr="00FC29E8">
        <w:t>Table 6.4.3.1-1 provides an overview of the resources and applicable HTTP methods for the NSCE_NSOptimization API.</w:t>
      </w:r>
    </w:p>
    <w:p w14:paraId="3151F10C" w14:textId="0CD9969A" w:rsidR="000A0449" w:rsidRPr="00FC29E8" w:rsidRDefault="000A0449" w:rsidP="000A0449">
      <w:pPr>
        <w:pStyle w:val="TH"/>
      </w:pPr>
      <w:r w:rsidRPr="00FC29E8">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FC29E8"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FC29E8" w:rsidRDefault="000A0449" w:rsidP="00A66268">
            <w:pPr>
              <w:pStyle w:val="TAH"/>
            </w:pPr>
            <w:r w:rsidRPr="00FC29E8">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FC29E8" w:rsidRDefault="000A0449" w:rsidP="00A66268">
            <w:pPr>
              <w:pStyle w:val="TAH"/>
            </w:pPr>
            <w:r w:rsidRPr="00FC29E8">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FC29E8" w:rsidRDefault="000A0449" w:rsidP="00A66268">
            <w:pPr>
              <w:pStyle w:val="TAH"/>
            </w:pPr>
            <w:r w:rsidRPr="00FC29E8">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FC29E8" w:rsidRDefault="000A0449" w:rsidP="00A66268">
            <w:pPr>
              <w:pStyle w:val="TAH"/>
            </w:pPr>
            <w:r w:rsidRPr="00FC29E8">
              <w:t>Description</w:t>
            </w:r>
          </w:p>
        </w:tc>
      </w:tr>
      <w:tr w:rsidR="000A0449" w:rsidRPr="00FC29E8"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FC29E8" w:rsidRDefault="000A0449" w:rsidP="00A66268">
            <w:pPr>
              <w:pStyle w:val="TAL"/>
            </w:pPr>
            <w:bookmarkStart w:id="1624" w:name="_Hlk150155735"/>
            <w:r w:rsidRPr="00FC29E8">
              <w:t>Network Slice Optimization Subscriptions</w:t>
            </w:r>
            <w:bookmarkEnd w:id="1624"/>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FC29E8" w:rsidRDefault="000A0449" w:rsidP="00A66268">
            <w:pPr>
              <w:pStyle w:val="TAL"/>
              <w:rPr>
                <w:lang w:val="en-US"/>
              </w:rPr>
            </w:pPr>
            <w:r w:rsidRPr="00FC29E8">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FC29E8" w:rsidRDefault="000A0449" w:rsidP="00A66268">
            <w:pPr>
              <w:pStyle w:val="TAC"/>
            </w:pPr>
            <w:r w:rsidRPr="00FC29E8">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FC29E8" w:rsidRDefault="000A0449" w:rsidP="00A66268">
            <w:pPr>
              <w:pStyle w:val="TAL"/>
            </w:pPr>
            <w:r w:rsidRPr="00FC29E8">
              <w:rPr>
                <w:noProof/>
                <w:lang w:eastAsia="zh-CN"/>
              </w:rPr>
              <w:t xml:space="preserve">Request the creation of a </w:t>
            </w:r>
            <w:r w:rsidRPr="00FC29E8">
              <w:t>Network Slice Optimization Subscription</w:t>
            </w:r>
            <w:r w:rsidRPr="00FC29E8">
              <w:rPr>
                <w:noProof/>
                <w:lang w:eastAsia="zh-CN"/>
              </w:rPr>
              <w:t>.</w:t>
            </w:r>
          </w:p>
        </w:tc>
      </w:tr>
      <w:tr w:rsidR="000A0449" w:rsidRPr="00FC29E8"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FC29E8" w:rsidRDefault="000A0449" w:rsidP="00A66268">
            <w:pPr>
              <w:pStyle w:val="TAL"/>
            </w:pPr>
            <w:r w:rsidRPr="00FC29E8">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FC29E8" w:rsidRDefault="000A0449" w:rsidP="00A66268">
            <w:pPr>
              <w:pStyle w:val="TAL"/>
            </w:pPr>
            <w:r w:rsidRPr="00FC29E8">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FC29E8" w:rsidRDefault="000A0449" w:rsidP="00A66268">
            <w:pPr>
              <w:pStyle w:val="TAC"/>
            </w:pPr>
            <w:r w:rsidRPr="00FC29E8">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FC29E8" w:rsidRDefault="000A0449" w:rsidP="00A66268">
            <w:pPr>
              <w:pStyle w:val="TAL"/>
            </w:pPr>
            <w:r w:rsidRPr="00FC29E8">
              <w:rPr>
                <w:noProof/>
                <w:lang w:eastAsia="zh-CN"/>
              </w:rPr>
              <w:t>Retrieve an existing "</w:t>
            </w:r>
            <w:r w:rsidRPr="00FC29E8">
              <w:t>Individual Network Slice Optimization Subscription".</w:t>
            </w:r>
          </w:p>
        </w:tc>
      </w:tr>
      <w:tr w:rsidR="000A0449" w:rsidRPr="00FC29E8"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FC29E8"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FC29E8"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FC29E8" w:rsidRDefault="000A0449" w:rsidP="00A66268">
            <w:pPr>
              <w:pStyle w:val="TAC"/>
            </w:pPr>
            <w:r w:rsidRPr="00FC29E8">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FC29E8" w:rsidRDefault="000A0449" w:rsidP="00A66268">
            <w:pPr>
              <w:pStyle w:val="TAL"/>
              <w:rPr>
                <w:noProof/>
                <w:lang w:eastAsia="zh-CN"/>
              </w:rPr>
            </w:pPr>
            <w:r w:rsidRPr="00FC29E8">
              <w:rPr>
                <w:noProof/>
                <w:lang w:eastAsia="zh-CN"/>
              </w:rPr>
              <w:t>Request the fully update of an existing "</w:t>
            </w:r>
            <w:r w:rsidRPr="00FC29E8">
              <w:t>Individual Network Slice Optimization Subscription".</w:t>
            </w:r>
          </w:p>
        </w:tc>
      </w:tr>
      <w:tr w:rsidR="004B0AE5" w:rsidRPr="00FC29E8"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FC29E8"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FC29E8"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FC29E8" w:rsidRDefault="004B2B97" w:rsidP="004B2B97">
            <w:pPr>
              <w:pStyle w:val="TAC"/>
            </w:pPr>
            <w:r w:rsidRPr="00FC29E8">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FC29E8" w:rsidRDefault="004B2B97" w:rsidP="004B2B97">
            <w:pPr>
              <w:pStyle w:val="TAL"/>
              <w:rPr>
                <w:noProof/>
                <w:lang w:eastAsia="zh-CN"/>
              </w:rPr>
            </w:pPr>
            <w:r w:rsidRPr="00FC29E8">
              <w:rPr>
                <w:noProof/>
                <w:lang w:eastAsia="zh-CN"/>
              </w:rPr>
              <w:t>Request to partially update of an existing "</w:t>
            </w:r>
            <w:r w:rsidRPr="00FC29E8">
              <w:t>Individual Network Slice Optimization Subscription" resource.</w:t>
            </w:r>
          </w:p>
        </w:tc>
      </w:tr>
      <w:tr w:rsidR="000A0449" w:rsidRPr="00FC29E8"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FC29E8"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FC29E8"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FC29E8" w:rsidRDefault="000A0449" w:rsidP="00A66268">
            <w:pPr>
              <w:pStyle w:val="TAC"/>
            </w:pPr>
            <w:r w:rsidRPr="00FC29E8">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FC29E8" w:rsidRDefault="000A0449" w:rsidP="00A66268">
            <w:pPr>
              <w:pStyle w:val="TAL"/>
            </w:pPr>
            <w:r w:rsidRPr="00FC29E8">
              <w:rPr>
                <w:noProof/>
                <w:lang w:eastAsia="zh-CN"/>
              </w:rPr>
              <w:t>Request the deletion of an existing "</w:t>
            </w:r>
            <w:r w:rsidRPr="00FC29E8">
              <w:t>Individual Network Slice Optimization Subscription".</w:t>
            </w:r>
          </w:p>
        </w:tc>
      </w:tr>
    </w:tbl>
    <w:p w14:paraId="630D24CD" w14:textId="77777777" w:rsidR="000A0449" w:rsidRPr="00FC29E8" w:rsidRDefault="000A0449" w:rsidP="000A0449"/>
    <w:p w14:paraId="148BD72D" w14:textId="6A049FDF" w:rsidR="003654E0" w:rsidRPr="00FC29E8" w:rsidRDefault="003654E0" w:rsidP="003654E0">
      <w:pPr>
        <w:pStyle w:val="41"/>
        <w:rPr>
          <w:lang w:val="en-US"/>
        </w:rPr>
      </w:pPr>
      <w:bookmarkStart w:id="1625" w:name="_Toc151743603"/>
      <w:bookmarkStart w:id="1626" w:name="_Toc151743138"/>
      <w:bookmarkStart w:id="1627" w:name="_Toc157434726"/>
      <w:bookmarkStart w:id="1628" w:name="_Toc157436441"/>
      <w:bookmarkStart w:id="1629" w:name="_Toc157440281"/>
      <w:bookmarkStart w:id="1630" w:name="_Toc85734329"/>
      <w:bookmarkStart w:id="1631" w:name="_Toc89431628"/>
      <w:bookmarkStart w:id="1632" w:name="_Toc97042440"/>
      <w:bookmarkStart w:id="1633" w:name="_Toc97045584"/>
      <w:bookmarkStart w:id="1634" w:name="_Toc97155329"/>
      <w:bookmarkStart w:id="1635" w:name="_Toc101521466"/>
      <w:bookmarkStart w:id="1636" w:name="_Toc120537576"/>
      <w:bookmarkStart w:id="1637" w:name="_Toc151743139"/>
      <w:bookmarkStart w:id="1638" w:name="_Toc151743604"/>
      <w:r w:rsidRPr="00FC29E8">
        <w:rPr>
          <w:lang w:val="en-US"/>
        </w:rPr>
        <w:t>6.4.3.2</w:t>
      </w:r>
      <w:r w:rsidRPr="00FC29E8">
        <w:rPr>
          <w:lang w:val="en-US"/>
        </w:rPr>
        <w:tab/>
        <w:t xml:space="preserve">Resource: </w:t>
      </w:r>
      <w:r w:rsidRPr="00FC29E8">
        <w:t xml:space="preserve">Network Slice Optimization </w:t>
      </w:r>
      <w:r w:rsidRPr="00FC29E8">
        <w:rPr>
          <w:lang w:val="en-US"/>
        </w:rPr>
        <w:t>Subscriptions</w:t>
      </w:r>
      <w:bookmarkEnd w:id="1625"/>
      <w:bookmarkEnd w:id="1626"/>
      <w:bookmarkEnd w:id="1627"/>
      <w:bookmarkEnd w:id="1628"/>
      <w:bookmarkEnd w:id="1629"/>
    </w:p>
    <w:p w14:paraId="561E6B3F" w14:textId="4E761E7B" w:rsidR="003654E0" w:rsidRPr="00FC29E8" w:rsidRDefault="003654E0" w:rsidP="003654E0">
      <w:pPr>
        <w:pStyle w:val="51"/>
      </w:pPr>
      <w:bookmarkStart w:id="1639" w:name="_Toc157434727"/>
      <w:bookmarkStart w:id="1640" w:name="_Toc157436442"/>
      <w:bookmarkStart w:id="1641" w:name="_Toc157440282"/>
      <w:bookmarkStart w:id="1642" w:name="_Toc85734330"/>
      <w:bookmarkStart w:id="1643" w:name="_Toc89431629"/>
      <w:bookmarkStart w:id="1644" w:name="_Toc97042441"/>
      <w:bookmarkStart w:id="1645" w:name="_Toc97045585"/>
      <w:bookmarkStart w:id="1646" w:name="_Toc97155330"/>
      <w:bookmarkStart w:id="1647" w:name="_Toc101521467"/>
      <w:bookmarkStart w:id="1648" w:name="_Toc120537577"/>
      <w:bookmarkStart w:id="1649" w:name="_Toc151743140"/>
      <w:bookmarkStart w:id="1650" w:name="_Toc151743605"/>
      <w:bookmarkEnd w:id="1630"/>
      <w:bookmarkEnd w:id="1631"/>
      <w:bookmarkEnd w:id="1632"/>
      <w:bookmarkEnd w:id="1633"/>
      <w:bookmarkEnd w:id="1634"/>
      <w:bookmarkEnd w:id="1635"/>
      <w:bookmarkEnd w:id="1636"/>
      <w:bookmarkEnd w:id="1637"/>
      <w:bookmarkEnd w:id="1638"/>
      <w:r w:rsidRPr="00FC29E8">
        <w:t>6.4.3.2.1</w:t>
      </w:r>
      <w:r w:rsidRPr="00FC29E8">
        <w:tab/>
        <w:t>Description</w:t>
      </w:r>
      <w:bookmarkEnd w:id="1639"/>
      <w:bookmarkEnd w:id="1640"/>
      <w:bookmarkEnd w:id="1641"/>
    </w:p>
    <w:p w14:paraId="68053A0F" w14:textId="77777777" w:rsidR="003654E0" w:rsidRPr="00FC29E8" w:rsidRDefault="003654E0" w:rsidP="003654E0">
      <w:pPr>
        <w:rPr>
          <w:lang w:eastAsia="zh-CN"/>
        </w:rPr>
      </w:pPr>
      <w:r w:rsidRPr="00FC29E8">
        <w:t xml:space="preserve">This resource represents the collection of Network Slice Optimization </w:t>
      </w:r>
      <w:r w:rsidRPr="00FC29E8">
        <w:rPr>
          <w:lang w:val="en-US"/>
        </w:rPr>
        <w:t>Subscriptions</w:t>
      </w:r>
      <w:r w:rsidRPr="00FC29E8">
        <w:t xml:space="preserve"> managed by the NSCE Server</w:t>
      </w:r>
      <w:r w:rsidRPr="00FC29E8">
        <w:rPr>
          <w:lang w:eastAsia="zh-CN"/>
        </w:rPr>
        <w:t>.</w:t>
      </w:r>
    </w:p>
    <w:p w14:paraId="345BA075" w14:textId="247C20D0" w:rsidR="003654E0" w:rsidRPr="00FC29E8" w:rsidRDefault="003654E0" w:rsidP="003654E0">
      <w:pPr>
        <w:pStyle w:val="51"/>
        <w:rPr>
          <w:lang w:eastAsia="zh-CN"/>
        </w:rPr>
      </w:pPr>
      <w:bookmarkStart w:id="1651" w:name="_Toc157434728"/>
      <w:bookmarkStart w:id="1652" w:name="_Toc157436443"/>
      <w:bookmarkStart w:id="1653" w:name="_Toc157440283"/>
      <w:bookmarkStart w:id="1654" w:name="_Toc85734331"/>
      <w:bookmarkStart w:id="1655" w:name="_Toc89431630"/>
      <w:bookmarkStart w:id="1656" w:name="_Toc97042442"/>
      <w:bookmarkStart w:id="1657" w:name="_Toc97045586"/>
      <w:bookmarkStart w:id="1658" w:name="_Toc97155331"/>
      <w:bookmarkStart w:id="1659" w:name="_Toc101521468"/>
      <w:bookmarkStart w:id="1660" w:name="_Toc120537578"/>
      <w:bookmarkStart w:id="1661" w:name="_Toc151743141"/>
      <w:bookmarkStart w:id="1662" w:name="_Toc151743606"/>
      <w:bookmarkEnd w:id="1642"/>
      <w:bookmarkEnd w:id="1643"/>
      <w:bookmarkEnd w:id="1644"/>
      <w:bookmarkEnd w:id="1645"/>
      <w:bookmarkEnd w:id="1646"/>
      <w:bookmarkEnd w:id="1647"/>
      <w:bookmarkEnd w:id="1648"/>
      <w:bookmarkEnd w:id="1649"/>
      <w:bookmarkEnd w:id="1650"/>
      <w:r w:rsidRPr="00FC29E8">
        <w:t>6.4.3.2.2</w:t>
      </w:r>
      <w:r w:rsidRPr="00FC29E8">
        <w:rPr>
          <w:lang w:eastAsia="zh-CN"/>
        </w:rPr>
        <w:tab/>
        <w:t>Resource Definition</w:t>
      </w:r>
      <w:bookmarkEnd w:id="1651"/>
      <w:bookmarkEnd w:id="1652"/>
      <w:bookmarkEnd w:id="1653"/>
    </w:p>
    <w:p w14:paraId="3A276E56" w14:textId="49039405" w:rsidR="003654E0" w:rsidRPr="00FC29E8" w:rsidRDefault="003654E0" w:rsidP="003654E0">
      <w:pPr>
        <w:rPr>
          <w:lang w:eastAsia="zh-CN"/>
        </w:rPr>
      </w:pPr>
      <w:r w:rsidRPr="00FC29E8">
        <w:rPr>
          <w:lang w:eastAsia="zh-CN"/>
        </w:rPr>
        <w:t xml:space="preserve">Resource URI: </w:t>
      </w:r>
      <w:r w:rsidRPr="00FC29E8">
        <w:rPr>
          <w:b/>
          <w:lang w:eastAsia="zh-CN"/>
        </w:rPr>
        <w:t>{apiRoot}/nsce-ns</w:t>
      </w:r>
      <w:r w:rsidRPr="00FC29E8">
        <w:rPr>
          <w:b/>
          <w:noProof/>
        </w:rPr>
        <w:t>o</w:t>
      </w:r>
      <w:r w:rsidRPr="00FC29E8">
        <w:rPr>
          <w:b/>
          <w:lang w:eastAsia="zh-CN"/>
        </w:rPr>
        <w:t>/&lt;apiVersion&gt;/subscriptions</w:t>
      </w:r>
    </w:p>
    <w:p w14:paraId="15C0BE2C" w14:textId="29525018" w:rsidR="003654E0" w:rsidRPr="00FC29E8" w:rsidRDefault="003654E0" w:rsidP="003654E0">
      <w:pPr>
        <w:rPr>
          <w:lang w:eastAsia="zh-CN"/>
        </w:rPr>
      </w:pPr>
      <w:r w:rsidRPr="00FC29E8">
        <w:rPr>
          <w:lang w:eastAsia="zh-CN"/>
        </w:rPr>
        <w:t>This resource shall support the resource URI variables defined in the table 6.4.3.2.2-1.</w:t>
      </w:r>
    </w:p>
    <w:p w14:paraId="1E4C6B2A" w14:textId="55D77F1C" w:rsidR="003654E0" w:rsidRPr="00FC29E8" w:rsidRDefault="003654E0" w:rsidP="003654E0">
      <w:pPr>
        <w:pStyle w:val="TH"/>
        <w:rPr>
          <w:rFonts w:cs="Arial"/>
        </w:rPr>
      </w:pPr>
      <w:r w:rsidRPr="00FC29E8">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FC29E8"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FC29E8" w:rsidRDefault="003654E0" w:rsidP="00A66268">
            <w:pPr>
              <w:pStyle w:val="TAH"/>
            </w:pPr>
            <w:r w:rsidRPr="00FC29E8">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FC29E8" w:rsidRDefault="003654E0" w:rsidP="00A66268">
            <w:pPr>
              <w:pStyle w:val="TAH"/>
            </w:pPr>
            <w:r w:rsidRPr="00FC29E8">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FC29E8" w:rsidRDefault="003654E0" w:rsidP="00A66268">
            <w:pPr>
              <w:pStyle w:val="TAH"/>
            </w:pPr>
            <w:r w:rsidRPr="00FC29E8">
              <w:t>Definition</w:t>
            </w:r>
          </w:p>
        </w:tc>
      </w:tr>
      <w:tr w:rsidR="003654E0" w:rsidRPr="00FC29E8"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FC29E8" w:rsidRDefault="003654E0" w:rsidP="00A66268">
            <w:pPr>
              <w:pStyle w:val="TAL"/>
            </w:pPr>
            <w:r w:rsidRPr="00FC29E8">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FC29E8" w:rsidRDefault="003654E0" w:rsidP="00A66268">
            <w:pPr>
              <w:pStyle w:val="TAL"/>
            </w:pPr>
            <w:r w:rsidRPr="00FC29E8">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47343F92" w:rsidR="003654E0" w:rsidRPr="00FC29E8" w:rsidRDefault="003654E0" w:rsidP="00A66268">
            <w:pPr>
              <w:pStyle w:val="TAL"/>
            </w:pPr>
            <w:r w:rsidRPr="00FC29E8">
              <w:t>See clause 6.4.1</w:t>
            </w:r>
          </w:p>
        </w:tc>
      </w:tr>
    </w:tbl>
    <w:p w14:paraId="371D7290" w14:textId="77777777" w:rsidR="003654E0" w:rsidRPr="00FC29E8" w:rsidRDefault="003654E0" w:rsidP="003654E0">
      <w:pPr>
        <w:rPr>
          <w:lang w:val="en-US"/>
        </w:rPr>
      </w:pPr>
    </w:p>
    <w:p w14:paraId="24653DEC" w14:textId="3A779B2E" w:rsidR="003654E0" w:rsidRPr="00FC29E8" w:rsidRDefault="003654E0" w:rsidP="003654E0">
      <w:pPr>
        <w:pStyle w:val="51"/>
        <w:rPr>
          <w:lang w:eastAsia="zh-CN"/>
        </w:rPr>
      </w:pPr>
      <w:bookmarkStart w:id="1663" w:name="_Toc157434729"/>
      <w:bookmarkStart w:id="1664" w:name="_Toc157436444"/>
      <w:bookmarkStart w:id="1665" w:name="_Toc157440284"/>
      <w:bookmarkStart w:id="1666" w:name="_Toc85734332"/>
      <w:bookmarkStart w:id="1667" w:name="_Toc89431631"/>
      <w:bookmarkStart w:id="1668" w:name="_Toc97042443"/>
      <w:bookmarkStart w:id="1669" w:name="_Toc97045587"/>
      <w:bookmarkStart w:id="1670" w:name="_Toc97155332"/>
      <w:bookmarkStart w:id="1671" w:name="_Toc101521469"/>
      <w:bookmarkStart w:id="1672" w:name="_Toc120537579"/>
      <w:bookmarkStart w:id="1673" w:name="_Toc151743142"/>
      <w:bookmarkStart w:id="1674" w:name="_Toc151743607"/>
      <w:bookmarkEnd w:id="1654"/>
      <w:bookmarkEnd w:id="1655"/>
      <w:bookmarkEnd w:id="1656"/>
      <w:bookmarkEnd w:id="1657"/>
      <w:bookmarkEnd w:id="1658"/>
      <w:bookmarkEnd w:id="1659"/>
      <w:bookmarkEnd w:id="1660"/>
      <w:bookmarkEnd w:id="1661"/>
      <w:bookmarkEnd w:id="1662"/>
      <w:r w:rsidRPr="00FC29E8">
        <w:rPr>
          <w:lang w:eastAsia="zh-CN"/>
        </w:rPr>
        <w:lastRenderedPageBreak/>
        <w:t>6.4.3.2.3</w:t>
      </w:r>
      <w:r w:rsidRPr="00FC29E8">
        <w:rPr>
          <w:lang w:eastAsia="zh-CN"/>
        </w:rPr>
        <w:tab/>
        <w:t>Resource Standard Methods</w:t>
      </w:r>
      <w:bookmarkEnd w:id="1663"/>
      <w:bookmarkEnd w:id="1664"/>
      <w:bookmarkEnd w:id="1665"/>
    </w:p>
    <w:p w14:paraId="3265D8FC" w14:textId="19891712" w:rsidR="003654E0" w:rsidRPr="00FC29E8" w:rsidRDefault="003654E0" w:rsidP="00445F63">
      <w:pPr>
        <w:pStyle w:val="6"/>
      </w:pPr>
      <w:bookmarkStart w:id="1675" w:name="_Toc157434730"/>
      <w:bookmarkStart w:id="1676" w:name="_Toc157436445"/>
      <w:bookmarkStart w:id="1677" w:name="_Toc157440285"/>
      <w:bookmarkStart w:id="1678" w:name="_Toc85734333"/>
      <w:bookmarkStart w:id="1679" w:name="_Toc89431632"/>
      <w:bookmarkStart w:id="1680" w:name="_Toc97042444"/>
      <w:bookmarkStart w:id="1681" w:name="_Toc97045588"/>
      <w:bookmarkStart w:id="1682" w:name="_Toc97155333"/>
      <w:bookmarkStart w:id="1683" w:name="_Toc101521470"/>
      <w:bookmarkStart w:id="1684" w:name="_Toc120537580"/>
      <w:bookmarkStart w:id="1685" w:name="_Toc151743143"/>
      <w:bookmarkStart w:id="1686" w:name="_Toc151743608"/>
      <w:bookmarkEnd w:id="1666"/>
      <w:bookmarkEnd w:id="1667"/>
      <w:bookmarkEnd w:id="1668"/>
      <w:bookmarkEnd w:id="1669"/>
      <w:bookmarkEnd w:id="1670"/>
      <w:bookmarkEnd w:id="1671"/>
      <w:bookmarkEnd w:id="1672"/>
      <w:bookmarkEnd w:id="1673"/>
      <w:bookmarkEnd w:id="1674"/>
      <w:r w:rsidRPr="00FC29E8">
        <w:t>6.4.3.2.3.1</w:t>
      </w:r>
      <w:r w:rsidRPr="00FC29E8">
        <w:tab/>
        <w:t>POST</w:t>
      </w:r>
      <w:bookmarkEnd w:id="1675"/>
      <w:bookmarkEnd w:id="1676"/>
      <w:bookmarkEnd w:id="1677"/>
    </w:p>
    <w:p w14:paraId="084209C7" w14:textId="3B46BB79" w:rsidR="003654E0" w:rsidRPr="00FC29E8" w:rsidRDefault="003654E0" w:rsidP="003654E0">
      <w:pPr>
        <w:rPr>
          <w:noProof/>
          <w:lang w:eastAsia="zh-CN"/>
        </w:rPr>
      </w:pPr>
      <w:r w:rsidRPr="00FC29E8">
        <w:rPr>
          <w:noProof/>
          <w:lang w:eastAsia="zh-CN"/>
        </w:rPr>
        <w:t xml:space="preserve">The HTTP POST method allows a service consumer to request the creation of a </w:t>
      </w:r>
      <w:r w:rsidRPr="00FC29E8">
        <w:t>Network Slice Optimization Subscription at</w:t>
      </w:r>
      <w:r w:rsidRPr="00FC29E8">
        <w:rPr>
          <w:noProof/>
          <w:lang w:eastAsia="zh-CN"/>
        </w:rPr>
        <w:t xml:space="preserve"> the </w:t>
      </w:r>
      <w:r w:rsidRPr="00FC29E8">
        <w:t>NSCE</w:t>
      </w:r>
      <w:r w:rsidRPr="00FC29E8">
        <w:rPr>
          <w:noProof/>
          <w:lang w:eastAsia="zh-CN"/>
        </w:rPr>
        <w:t xml:space="preserve"> Server.</w:t>
      </w:r>
    </w:p>
    <w:p w14:paraId="687DBCAE" w14:textId="2392D1B2" w:rsidR="003654E0" w:rsidRPr="00FC29E8" w:rsidRDefault="003654E0" w:rsidP="003654E0">
      <w:pPr>
        <w:rPr>
          <w:lang w:eastAsia="zh-CN"/>
        </w:rPr>
      </w:pPr>
      <w:r w:rsidRPr="00FC29E8">
        <w:rPr>
          <w:lang w:eastAsia="zh-CN"/>
        </w:rPr>
        <w:t>This method shall support the URI query parameters specified in the table</w:t>
      </w:r>
      <w:r w:rsidRPr="00FC29E8">
        <w:rPr>
          <w:lang w:val="en-US" w:eastAsia="zh-CN"/>
        </w:rPr>
        <w:t> </w:t>
      </w:r>
      <w:r w:rsidRPr="00FC29E8">
        <w:rPr>
          <w:lang w:eastAsia="zh-CN"/>
        </w:rPr>
        <w:t>6.4.3.2.3.1-1.</w:t>
      </w:r>
    </w:p>
    <w:p w14:paraId="3ABC518D" w14:textId="5283711B" w:rsidR="003654E0" w:rsidRPr="00FC29E8" w:rsidRDefault="003654E0" w:rsidP="003654E0">
      <w:pPr>
        <w:pStyle w:val="TH"/>
        <w:rPr>
          <w:rFonts w:cs="Arial"/>
        </w:rPr>
      </w:pPr>
      <w:r w:rsidRPr="00FC29E8">
        <w:t>Table </w:t>
      </w:r>
      <w:r w:rsidRPr="00FC29E8">
        <w:rPr>
          <w:lang w:eastAsia="zh-CN"/>
        </w:rPr>
        <w:t>6.4.3.2.3.1</w:t>
      </w:r>
      <w:r w:rsidRPr="00FC29E8">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FC29E8"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FC29E8" w:rsidRDefault="003654E0" w:rsidP="00A66268">
            <w:pPr>
              <w:pStyle w:val="TAH"/>
            </w:pPr>
            <w:r w:rsidRPr="00FC29E8">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FC29E8" w:rsidRDefault="003654E0" w:rsidP="00A66268">
            <w:pPr>
              <w:pStyle w:val="TAH"/>
            </w:pPr>
            <w:r w:rsidRPr="00FC29E8">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FC29E8" w:rsidRDefault="003654E0" w:rsidP="00A66268">
            <w:pPr>
              <w:pStyle w:val="TAH"/>
            </w:pPr>
            <w:r w:rsidRPr="00FC29E8">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FC29E8" w:rsidRDefault="003654E0" w:rsidP="00A66268">
            <w:pPr>
              <w:pStyle w:val="TAH"/>
            </w:pPr>
            <w:r w:rsidRPr="00FC29E8">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FC29E8" w:rsidRDefault="003654E0" w:rsidP="00A66268">
            <w:pPr>
              <w:pStyle w:val="TAH"/>
            </w:pPr>
            <w:r w:rsidRPr="00FC29E8">
              <w:t>Description</w:t>
            </w:r>
          </w:p>
        </w:tc>
      </w:tr>
      <w:tr w:rsidR="003654E0" w:rsidRPr="00FC29E8"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FC29E8" w:rsidRDefault="003654E0" w:rsidP="00A66268">
            <w:pPr>
              <w:pStyle w:val="TAL"/>
            </w:pPr>
            <w:r w:rsidRPr="00FC29E8">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FC29E8"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FC29E8"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FC29E8"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FC29E8" w:rsidRDefault="003654E0" w:rsidP="00A66268">
            <w:pPr>
              <w:pStyle w:val="TAL"/>
            </w:pPr>
          </w:p>
        </w:tc>
      </w:tr>
    </w:tbl>
    <w:p w14:paraId="4705A7D1" w14:textId="77777777" w:rsidR="003654E0" w:rsidRPr="00FC29E8" w:rsidRDefault="003654E0" w:rsidP="003654E0"/>
    <w:p w14:paraId="3F03DABD" w14:textId="14C23DA9" w:rsidR="003654E0" w:rsidRPr="00FC29E8" w:rsidRDefault="003654E0" w:rsidP="003654E0">
      <w:r w:rsidRPr="00FC29E8">
        <w:t>This method shall support the request data structures specified in table </w:t>
      </w:r>
      <w:r w:rsidRPr="00FC29E8">
        <w:rPr>
          <w:lang w:eastAsia="zh-CN"/>
        </w:rPr>
        <w:t>6.4.3.2.3.1</w:t>
      </w:r>
      <w:r w:rsidRPr="00FC29E8">
        <w:t>-2 and the response data structures and response codes specified in table </w:t>
      </w:r>
      <w:r w:rsidRPr="00FC29E8">
        <w:rPr>
          <w:lang w:eastAsia="zh-CN"/>
        </w:rPr>
        <w:t>6.4.3.2.3.1</w:t>
      </w:r>
      <w:r w:rsidRPr="00FC29E8">
        <w:t>-3.</w:t>
      </w:r>
    </w:p>
    <w:p w14:paraId="11EB4806" w14:textId="7AC43EA1" w:rsidR="003654E0" w:rsidRPr="00FC29E8" w:rsidRDefault="003654E0" w:rsidP="003654E0">
      <w:pPr>
        <w:pStyle w:val="TH"/>
      </w:pPr>
      <w:r w:rsidRPr="00FC29E8">
        <w:t>Table </w:t>
      </w:r>
      <w:r w:rsidRPr="00FC29E8">
        <w:rPr>
          <w:lang w:eastAsia="zh-CN"/>
        </w:rPr>
        <w:t>6.4.3.2.3.1</w:t>
      </w:r>
      <w:r w:rsidRPr="00FC29E8">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FC29E8"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FC29E8" w:rsidRDefault="003654E0" w:rsidP="00A66268">
            <w:pPr>
              <w:pStyle w:val="TAH"/>
            </w:pPr>
            <w:r w:rsidRPr="00FC29E8">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FC29E8" w:rsidRDefault="003654E0" w:rsidP="00A66268">
            <w:pPr>
              <w:pStyle w:val="TAH"/>
            </w:pPr>
            <w:r w:rsidRPr="00FC29E8">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FC29E8" w:rsidRDefault="003654E0" w:rsidP="00A66268">
            <w:pPr>
              <w:pStyle w:val="TAH"/>
            </w:pPr>
            <w:r w:rsidRPr="00FC29E8">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FC29E8" w:rsidRDefault="003654E0" w:rsidP="00A66268">
            <w:pPr>
              <w:pStyle w:val="TAH"/>
            </w:pPr>
            <w:r w:rsidRPr="00FC29E8">
              <w:t>Description</w:t>
            </w:r>
          </w:p>
        </w:tc>
      </w:tr>
      <w:tr w:rsidR="003654E0" w:rsidRPr="00FC29E8"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FC29E8" w:rsidRDefault="003654E0" w:rsidP="00A66268">
            <w:pPr>
              <w:pStyle w:val="TAL"/>
            </w:pPr>
            <w:r w:rsidRPr="00FC29E8">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FC29E8" w:rsidRDefault="003654E0" w:rsidP="00A66268">
            <w:pPr>
              <w:pStyle w:val="TAC"/>
            </w:pPr>
            <w:r w:rsidRPr="00FC29E8">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FC29E8" w:rsidRDefault="003654E0" w:rsidP="00A66268">
            <w:pPr>
              <w:pStyle w:val="TAL"/>
              <w:jc w:val="center"/>
            </w:pPr>
            <w:r w:rsidRPr="00FC29E8">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73F1FAC5" w:rsidR="003654E0" w:rsidRPr="00FC29E8" w:rsidRDefault="003654E0" w:rsidP="00A66268">
            <w:pPr>
              <w:pStyle w:val="TAL"/>
            </w:pPr>
            <w:r w:rsidRPr="00FC29E8">
              <w:t>Represents the parameters to request the creation of a new network slice optimization subscription.</w:t>
            </w:r>
          </w:p>
        </w:tc>
      </w:tr>
    </w:tbl>
    <w:p w14:paraId="39F4B0AC" w14:textId="77777777" w:rsidR="003654E0" w:rsidRPr="00FC29E8" w:rsidRDefault="003654E0" w:rsidP="003654E0"/>
    <w:p w14:paraId="7B2A7F89" w14:textId="252E427E" w:rsidR="003654E0" w:rsidRPr="00FC29E8" w:rsidRDefault="003654E0" w:rsidP="003654E0">
      <w:pPr>
        <w:pStyle w:val="TH"/>
      </w:pPr>
      <w:r w:rsidRPr="00FC29E8">
        <w:t>Table </w:t>
      </w:r>
      <w:r w:rsidRPr="00FC29E8">
        <w:rPr>
          <w:lang w:eastAsia="zh-CN"/>
        </w:rPr>
        <w:t>6.4.3.2.3.1</w:t>
      </w:r>
      <w:r w:rsidRPr="00FC29E8">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FC29E8"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FC29E8" w:rsidRDefault="003654E0" w:rsidP="00A66268">
            <w:pPr>
              <w:pStyle w:val="TAH"/>
            </w:pPr>
            <w:r w:rsidRPr="00FC29E8">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FC29E8" w:rsidRDefault="003654E0" w:rsidP="00A66268">
            <w:pPr>
              <w:pStyle w:val="TAH"/>
            </w:pPr>
            <w:r w:rsidRPr="00FC29E8">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FC29E8" w:rsidRDefault="003654E0" w:rsidP="00A66268">
            <w:pPr>
              <w:pStyle w:val="TAH"/>
            </w:pPr>
            <w:r w:rsidRPr="00FC29E8">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FC29E8" w:rsidRDefault="003654E0" w:rsidP="00A66268">
            <w:pPr>
              <w:pStyle w:val="TAH"/>
            </w:pPr>
            <w:r w:rsidRPr="00FC29E8">
              <w:t>Response</w:t>
            </w:r>
          </w:p>
          <w:p w14:paraId="77AFFAE0" w14:textId="77777777" w:rsidR="003654E0" w:rsidRPr="00FC29E8" w:rsidRDefault="003654E0" w:rsidP="00A66268">
            <w:pPr>
              <w:pStyle w:val="TAH"/>
            </w:pPr>
            <w:r w:rsidRPr="00FC29E8">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FC29E8" w:rsidRDefault="003654E0" w:rsidP="00A66268">
            <w:pPr>
              <w:pStyle w:val="TAH"/>
            </w:pPr>
            <w:r w:rsidRPr="00FC29E8">
              <w:t>Description</w:t>
            </w:r>
          </w:p>
        </w:tc>
      </w:tr>
      <w:tr w:rsidR="003654E0" w:rsidRPr="00FC29E8"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FC29E8" w:rsidRDefault="003654E0" w:rsidP="00A66268">
            <w:pPr>
              <w:pStyle w:val="TAL"/>
            </w:pPr>
            <w:r w:rsidRPr="00FC29E8">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FC29E8" w:rsidRDefault="003654E0" w:rsidP="00A66268">
            <w:pPr>
              <w:pStyle w:val="TAC"/>
            </w:pPr>
            <w:r w:rsidRPr="00FC29E8">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FC29E8" w:rsidRDefault="003654E0" w:rsidP="00A66268">
            <w:pPr>
              <w:pStyle w:val="TAL"/>
              <w:jc w:val="center"/>
            </w:pPr>
            <w:r w:rsidRPr="00FC29E8">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FC29E8" w:rsidRDefault="003654E0" w:rsidP="00A66268">
            <w:pPr>
              <w:pStyle w:val="TAL"/>
            </w:pPr>
            <w:r w:rsidRPr="00FC29E8">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FC29E8" w:rsidRDefault="003654E0" w:rsidP="00A66268">
            <w:pPr>
              <w:pStyle w:val="TAL"/>
            </w:pPr>
            <w:r w:rsidRPr="00FC29E8">
              <w:t>Successful case. The Network Slice Optimization Subscription is successfully created and a representation of the created "Individual Network Slice Optimization Subscription" resource shall be returned.</w:t>
            </w:r>
          </w:p>
          <w:p w14:paraId="797E8727" w14:textId="77777777" w:rsidR="003654E0" w:rsidRPr="00FC29E8" w:rsidRDefault="003654E0" w:rsidP="00A66268">
            <w:pPr>
              <w:pStyle w:val="TAL"/>
            </w:pPr>
          </w:p>
          <w:p w14:paraId="0613D477" w14:textId="77777777" w:rsidR="003654E0" w:rsidRPr="00FC29E8" w:rsidRDefault="003654E0" w:rsidP="00A66268">
            <w:pPr>
              <w:pStyle w:val="TAL"/>
            </w:pPr>
            <w:r w:rsidRPr="00FC29E8">
              <w:t>An HTTP "Location" header that contains the resource URI of the created resource shall also be included.</w:t>
            </w:r>
          </w:p>
        </w:tc>
      </w:tr>
      <w:tr w:rsidR="003654E0" w:rsidRPr="00FC29E8"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FC29E8" w:rsidRDefault="003654E0" w:rsidP="00A66268">
            <w:pPr>
              <w:pStyle w:val="TAN"/>
            </w:pPr>
            <w:r w:rsidRPr="00FC29E8">
              <w:t>NOTE:</w:t>
            </w:r>
            <w:r w:rsidRPr="00FC29E8">
              <w:rPr>
                <w:noProof/>
              </w:rPr>
              <w:tab/>
              <w:t xml:space="preserve">The mandatory </w:t>
            </w:r>
            <w:r w:rsidRPr="00FC29E8">
              <w:t>HTTP error status code for the HTTP POST method listed in Table 5.2.6-1 of 3GPP TS 29.122 [2] shall also apply.</w:t>
            </w:r>
          </w:p>
        </w:tc>
      </w:tr>
    </w:tbl>
    <w:p w14:paraId="7364BDD3" w14:textId="77777777" w:rsidR="003654E0" w:rsidRPr="00FC29E8" w:rsidRDefault="003654E0" w:rsidP="003654E0"/>
    <w:p w14:paraId="7AD33592" w14:textId="7AB9970A" w:rsidR="003654E0" w:rsidRPr="00FC29E8" w:rsidRDefault="003654E0" w:rsidP="003654E0">
      <w:pPr>
        <w:pStyle w:val="TH"/>
        <w:rPr>
          <w:rFonts w:cs="Arial"/>
        </w:rPr>
      </w:pPr>
      <w:r w:rsidRPr="00FC29E8">
        <w:t>Table </w:t>
      </w:r>
      <w:r w:rsidRPr="00FC29E8">
        <w:rPr>
          <w:lang w:eastAsia="zh-CN"/>
        </w:rPr>
        <w:t>6.4.3.2.3.1</w:t>
      </w:r>
      <w:r w:rsidRPr="00FC29E8">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FC29E8"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FC29E8" w:rsidRDefault="003654E0" w:rsidP="00A66268">
            <w:pPr>
              <w:pStyle w:val="TAH"/>
            </w:pPr>
            <w:r w:rsidRPr="00FC29E8">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FC29E8" w:rsidRDefault="003654E0" w:rsidP="00A66268">
            <w:pPr>
              <w:pStyle w:val="TAH"/>
            </w:pPr>
            <w:r w:rsidRPr="00FC29E8">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FC29E8" w:rsidRDefault="003654E0" w:rsidP="00A66268">
            <w:pPr>
              <w:pStyle w:val="TAH"/>
            </w:pPr>
            <w:r w:rsidRPr="00FC29E8">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FC29E8" w:rsidRDefault="003654E0" w:rsidP="00A66268">
            <w:pPr>
              <w:pStyle w:val="TAH"/>
            </w:pPr>
            <w:r w:rsidRPr="00FC29E8">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FC29E8" w:rsidRDefault="003654E0" w:rsidP="00A66268">
            <w:pPr>
              <w:pStyle w:val="TAH"/>
            </w:pPr>
            <w:r w:rsidRPr="00FC29E8">
              <w:t>Description</w:t>
            </w:r>
          </w:p>
        </w:tc>
      </w:tr>
      <w:tr w:rsidR="003654E0" w:rsidRPr="00FC29E8"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FC29E8" w:rsidRDefault="003654E0" w:rsidP="00A66268">
            <w:pPr>
              <w:pStyle w:val="TAL"/>
            </w:pPr>
            <w:r w:rsidRPr="00FC29E8">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FC29E8" w:rsidRDefault="003654E0" w:rsidP="00A66268">
            <w:pPr>
              <w:pStyle w:val="TAL"/>
            </w:pPr>
            <w:r w:rsidRPr="00FC29E8">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FC29E8" w:rsidRDefault="003654E0" w:rsidP="00A66268">
            <w:pPr>
              <w:pStyle w:val="TAC"/>
            </w:pPr>
            <w:r w:rsidRPr="00FC29E8">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FC29E8" w:rsidRDefault="003654E0" w:rsidP="00A66268">
            <w:pPr>
              <w:pStyle w:val="TAL"/>
              <w:jc w:val="center"/>
            </w:pPr>
            <w:r w:rsidRPr="00FC29E8">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FC29E8" w:rsidRDefault="003654E0" w:rsidP="00A66268">
            <w:pPr>
              <w:pStyle w:val="TAL"/>
            </w:pPr>
            <w:r w:rsidRPr="00FC29E8">
              <w:t>Contains the URI of the newly created resource, according to the structure:</w:t>
            </w:r>
          </w:p>
          <w:p w14:paraId="09D27306" w14:textId="3CE44E79" w:rsidR="003654E0" w:rsidRPr="00FC29E8" w:rsidRDefault="003654E0" w:rsidP="00A66268">
            <w:pPr>
              <w:pStyle w:val="TAL"/>
            </w:pPr>
            <w:r w:rsidRPr="00FC29E8">
              <w:rPr>
                <w:lang w:eastAsia="zh-CN"/>
              </w:rPr>
              <w:t>{apiRoot}/</w:t>
            </w:r>
            <w:r w:rsidRPr="00FC29E8">
              <w:rPr>
                <w:noProof/>
              </w:rPr>
              <w:t>nsce-nso</w:t>
            </w:r>
            <w:r w:rsidRPr="00FC29E8">
              <w:rPr>
                <w:lang w:eastAsia="zh-CN"/>
              </w:rPr>
              <w:t>/&lt;apiVersion&gt;/subscriptions/{subscriptionId}</w:t>
            </w:r>
          </w:p>
        </w:tc>
      </w:tr>
    </w:tbl>
    <w:p w14:paraId="57BEA9E1" w14:textId="77777777" w:rsidR="003654E0" w:rsidRPr="00FC29E8" w:rsidRDefault="003654E0" w:rsidP="003654E0"/>
    <w:p w14:paraId="7A18896E" w14:textId="1DA34AE8" w:rsidR="003654E0" w:rsidRPr="00FC29E8" w:rsidRDefault="003654E0" w:rsidP="003654E0">
      <w:pPr>
        <w:pStyle w:val="51"/>
        <w:rPr>
          <w:lang w:eastAsia="zh-CN"/>
        </w:rPr>
      </w:pPr>
      <w:bookmarkStart w:id="1687" w:name="_Toc157434731"/>
      <w:bookmarkStart w:id="1688" w:name="_Toc157436446"/>
      <w:bookmarkStart w:id="1689" w:name="_Toc157440286"/>
      <w:bookmarkStart w:id="1690" w:name="_Toc85734334"/>
      <w:bookmarkStart w:id="1691" w:name="_Toc89431633"/>
      <w:bookmarkStart w:id="1692" w:name="_Toc97042445"/>
      <w:bookmarkStart w:id="1693" w:name="_Toc97045589"/>
      <w:bookmarkStart w:id="1694" w:name="_Toc97155334"/>
      <w:bookmarkStart w:id="1695" w:name="_Toc101521471"/>
      <w:bookmarkStart w:id="1696" w:name="_Toc120537581"/>
      <w:bookmarkStart w:id="1697" w:name="_Toc151743144"/>
      <w:bookmarkStart w:id="1698" w:name="_Toc151743609"/>
      <w:bookmarkEnd w:id="1678"/>
      <w:bookmarkEnd w:id="1679"/>
      <w:bookmarkEnd w:id="1680"/>
      <w:bookmarkEnd w:id="1681"/>
      <w:bookmarkEnd w:id="1682"/>
      <w:bookmarkEnd w:id="1683"/>
      <w:bookmarkEnd w:id="1684"/>
      <w:bookmarkEnd w:id="1685"/>
      <w:bookmarkEnd w:id="1686"/>
      <w:r w:rsidRPr="00FC29E8">
        <w:rPr>
          <w:lang w:eastAsia="zh-CN"/>
        </w:rPr>
        <w:t>6.4.3.2.4</w:t>
      </w:r>
      <w:r w:rsidRPr="00FC29E8">
        <w:rPr>
          <w:lang w:eastAsia="zh-CN"/>
        </w:rPr>
        <w:tab/>
        <w:t>Resource Custom Operations</w:t>
      </w:r>
      <w:bookmarkEnd w:id="1687"/>
      <w:bookmarkEnd w:id="1688"/>
      <w:bookmarkEnd w:id="1689"/>
    </w:p>
    <w:p w14:paraId="1A5D358D" w14:textId="77777777" w:rsidR="003654E0" w:rsidRPr="00FC29E8" w:rsidRDefault="003654E0" w:rsidP="003654E0">
      <w:r w:rsidRPr="00FC29E8">
        <w:t>There are no resource custom operations defined for this resource in this release of the specification.</w:t>
      </w:r>
    </w:p>
    <w:p w14:paraId="616AD378" w14:textId="1C7D5CAF" w:rsidR="003654E0" w:rsidRPr="00FC29E8" w:rsidRDefault="003654E0" w:rsidP="003654E0">
      <w:pPr>
        <w:pStyle w:val="41"/>
      </w:pPr>
      <w:bookmarkStart w:id="1699" w:name="_Toc157434732"/>
      <w:bookmarkStart w:id="1700" w:name="_Toc157436447"/>
      <w:bookmarkStart w:id="1701" w:name="_Toc157440287"/>
      <w:bookmarkStart w:id="1702" w:name="_Toc85734335"/>
      <w:bookmarkStart w:id="1703" w:name="_Toc89431634"/>
      <w:bookmarkStart w:id="1704" w:name="_Toc97042446"/>
      <w:bookmarkStart w:id="1705" w:name="_Toc97045590"/>
      <w:bookmarkStart w:id="1706" w:name="_Toc97155335"/>
      <w:bookmarkStart w:id="1707" w:name="_Toc101521472"/>
      <w:bookmarkStart w:id="1708" w:name="_Toc120537582"/>
      <w:bookmarkStart w:id="1709" w:name="_Toc151743145"/>
      <w:bookmarkStart w:id="1710" w:name="_Toc151743610"/>
      <w:bookmarkEnd w:id="1690"/>
      <w:bookmarkEnd w:id="1691"/>
      <w:bookmarkEnd w:id="1692"/>
      <w:bookmarkEnd w:id="1693"/>
      <w:bookmarkEnd w:id="1694"/>
      <w:bookmarkEnd w:id="1695"/>
      <w:bookmarkEnd w:id="1696"/>
      <w:bookmarkEnd w:id="1697"/>
      <w:bookmarkEnd w:id="1698"/>
      <w:r w:rsidRPr="00FC29E8">
        <w:t>6.4.3.3</w:t>
      </w:r>
      <w:r w:rsidRPr="00FC29E8">
        <w:tab/>
        <w:t>Resource: Individual Network Slice Optimization Subscription</w:t>
      </w:r>
      <w:bookmarkEnd w:id="1699"/>
      <w:bookmarkEnd w:id="1700"/>
      <w:bookmarkEnd w:id="1701"/>
    </w:p>
    <w:p w14:paraId="585AE27F" w14:textId="1059541C" w:rsidR="003654E0" w:rsidRPr="00FC29E8" w:rsidRDefault="003654E0" w:rsidP="003654E0">
      <w:pPr>
        <w:pStyle w:val="51"/>
        <w:rPr>
          <w:lang w:eastAsia="zh-CN"/>
        </w:rPr>
      </w:pPr>
      <w:bookmarkStart w:id="1711" w:name="_Toc157434733"/>
      <w:bookmarkStart w:id="1712" w:name="_Toc157436448"/>
      <w:bookmarkStart w:id="1713" w:name="_Toc157440288"/>
      <w:bookmarkStart w:id="1714" w:name="_Toc85734336"/>
      <w:bookmarkStart w:id="1715" w:name="_Toc89431635"/>
      <w:bookmarkStart w:id="1716" w:name="_Toc97042447"/>
      <w:bookmarkStart w:id="1717" w:name="_Toc97045591"/>
      <w:bookmarkStart w:id="1718" w:name="_Toc97155336"/>
      <w:bookmarkStart w:id="1719" w:name="_Toc101521473"/>
      <w:bookmarkStart w:id="1720" w:name="_Toc120537583"/>
      <w:bookmarkStart w:id="1721" w:name="_Toc151743146"/>
      <w:bookmarkStart w:id="1722" w:name="_Toc151743611"/>
      <w:bookmarkEnd w:id="1702"/>
      <w:bookmarkEnd w:id="1703"/>
      <w:bookmarkEnd w:id="1704"/>
      <w:bookmarkEnd w:id="1705"/>
      <w:bookmarkEnd w:id="1706"/>
      <w:bookmarkEnd w:id="1707"/>
      <w:bookmarkEnd w:id="1708"/>
      <w:bookmarkEnd w:id="1709"/>
      <w:bookmarkEnd w:id="1710"/>
      <w:r w:rsidRPr="00FC29E8">
        <w:t>6.4.3.3</w:t>
      </w:r>
      <w:r w:rsidRPr="00FC29E8">
        <w:rPr>
          <w:lang w:eastAsia="zh-CN"/>
        </w:rPr>
        <w:t>.1</w:t>
      </w:r>
      <w:r w:rsidRPr="00FC29E8">
        <w:rPr>
          <w:lang w:eastAsia="zh-CN"/>
        </w:rPr>
        <w:tab/>
        <w:t>Description</w:t>
      </w:r>
      <w:bookmarkEnd w:id="1711"/>
      <w:bookmarkEnd w:id="1712"/>
      <w:bookmarkEnd w:id="1713"/>
    </w:p>
    <w:p w14:paraId="31AFF5C2" w14:textId="77777777" w:rsidR="003654E0" w:rsidRPr="00FC29E8" w:rsidRDefault="003654E0" w:rsidP="003654E0">
      <w:pPr>
        <w:rPr>
          <w:lang w:eastAsia="zh-CN"/>
        </w:rPr>
      </w:pPr>
      <w:r w:rsidRPr="00FC29E8">
        <w:t>This resource represents a Network Slice Optimization Subscription managed by the NSCE Server.</w:t>
      </w:r>
    </w:p>
    <w:p w14:paraId="06C2F863" w14:textId="4DFC61EE" w:rsidR="003654E0" w:rsidRPr="00FC29E8" w:rsidRDefault="003654E0" w:rsidP="003654E0">
      <w:pPr>
        <w:pStyle w:val="51"/>
        <w:rPr>
          <w:lang w:eastAsia="zh-CN"/>
        </w:rPr>
      </w:pPr>
      <w:bookmarkStart w:id="1723" w:name="_Toc157434734"/>
      <w:bookmarkStart w:id="1724" w:name="_Toc157436449"/>
      <w:bookmarkStart w:id="1725" w:name="_Toc157440289"/>
      <w:bookmarkStart w:id="1726" w:name="_Toc85734337"/>
      <w:bookmarkStart w:id="1727" w:name="_Toc89431636"/>
      <w:bookmarkStart w:id="1728" w:name="_Toc97042448"/>
      <w:bookmarkStart w:id="1729" w:name="_Toc97045592"/>
      <w:bookmarkStart w:id="1730" w:name="_Toc97155337"/>
      <w:bookmarkStart w:id="1731" w:name="_Toc101521474"/>
      <w:bookmarkStart w:id="1732" w:name="_Toc120537584"/>
      <w:bookmarkStart w:id="1733" w:name="_Toc151743147"/>
      <w:bookmarkStart w:id="1734" w:name="_Toc151743612"/>
      <w:bookmarkEnd w:id="1714"/>
      <w:bookmarkEnd w:id="1715"/>
      <w:bookmarkEnd w:id="1716"/>
      <w:bookmarkEnd w:id="1717"/>
      <w:bookmarkEnd w:id="1718"/>
      <w:bookmarkEnd w:id="1719"/>
      <w:bookmarkEnd w:id="1720"/>
      <w:bookmarkEnd w:id="1721"/>
      <w:bookmarkEnd w:id="1722"/>
      <w:r w:rsidRPr="00FC29E8">
        <w:lastRenderedPageBreak/>
        <w:t>6.4.3.3</w:t>
      </w:r>
      <w:r w:rsidRPr="00FC29E8">
        <w:rPr>
          <w:lang w:eastAsia="zh-CN"/>
        </w:rPr>
        <w:t>.2</w:t>
      </w:r>
      <w:r w:rsidRPr="00FC29E8">
        <w:rPr>
          <w:lang w:eastAsia="zh-CN"/>
        </w:rPr>
        <w:tab/>
        <w:t>Resource Definition</w:t>
      </w:r>
      <w:bookmarkEnd w:id="1723"/>
      <w:bookmarkEnd w:id="1724"/>
      <w:bookmarkEnd w:id="1725"/>
    </w:p>
    <w:p w14:paraId="00BF9FF2" w14:textId="6645C44C" w:rsidR="003654E0" w:rsidRPr="00FC29E8" w:rsidRDefault="003654E0" w:rsidP="003654E0">
      <w:pPr>
        <w:rPr>
          <w:lang w:eastAsia="zh-CN"/>
        </w:rPr>
      </w:pPr>
      <w:r w:rsidRPr="00FC29E8">
        <w:rPr>
          <w:lang w:eastAsia="zh-CN"/>
        </w:rPr>
        <w:t>Resource URI:</w:t>
      </w:r>
      <w:r w:rsidRPr="00FC29E8">
        <w:rPr>
          <w:b/>
          <w:lang w:eastAsia="zh-CN"/>
        </w:rPr>
        <w:t xml:space="preserve"> {apiRoot}/nsce-nso/&lt;apiVersion&gt;/subscriptions/{subscriptionId}</w:t>
      </w:r>
    </w:p>
    <w:p w14:paraId="5267C04F" w14:textId="1D887379" w:rsidR="003654E0" w:rsidRPr="00FC29E8" w:rsidRDefault="003654E0" w:rsidP="003654E0">
      <w:pPr>
        <w:rPr>
          <w:lang w:eastAsia="zh-CN"/>
        </w:rPr>
      </w:pPr>
      <w:r w:rsidRPr="00FC29E8">
        <w:rPr>
          <w:lang w:eastAsia="zh-CN"/>
        </w:rPr>
        <w:t>This resource shall support the resource URI variables defined in the table </w:t>
      </w:r>
      <w:r w:rsidRPr="00FC29E8">
        <w:t>6.4.3.3</w:t>
      </w:r>
      <w:r w:rsidRPr="00FC29E8">
        <w:rPr>
          <w:lang w:eastAsia="zh-CN"/>
        </w:rPr>
        <w:t>.2-1.</w:t>
      </w:r>
    </w:p>
    <w:p w14:paraId="714975C8" w14:textId="16C2B6F6" w:rsidR="003654E0" w:rsidRPr="00FC29E8" w:rsidRDefault="003654E0" w:rsidP="003654E0">
      <w:pPr>
        <w:pStyle w:val="TH"/>
        <w:rPr>
          <w:rFonts w:cs="Arial"/>
        </w:rPr>
      </w:pPr>
      <w:r w:rsidRPr="00FC29E8">
        <w:t>Table 6.4.3.3</w:t>
      </w:r>
      <w:r w:rsidRPr="00FC29E8">
        <w:rPr>
          <w:lang w:eastAsia="zh-CN"/>
        </w:rPr>
        <w:t>.2</w:t>
      </w:r>
      <w:r w:rsidRPr="00FC29E8">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FC29E8"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FC29E8" w:rsidRDefault="003654E0" w:rsidP="00A66268">
            <w:pPr>
              <w:pStyle w:val="TAH"/>
            </w:pPr>
            <w:r w:rsidRPr="00FC29E8">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FC29E8" w:rsidRDefault="003654E0" w:rsidP="00A66268">
            <w:pPr>
              <w:pStyle w:val="TAH"/>
            </w:pPr>
            <w:r w:rsidRPr="00FC29E8">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FC29E8" w:rsidRDefault="003654E0" w:rsidP="00A66268">
            <w:pPr>
              <w:pStyle w:val="TAH"/>
            </w:pPr>
            <w:r w:rsidRPr="00FC29E8">
              <w:t>Definition</w:t>
            </w:r>
          </w:p>
        </w:tc>
      </w:tr>
      <w:tr w:rsidR="003654E0" w:rsidRPr="00FC29E8"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FC29E8" w:rsidRDefault="003654E0" w:rsidP="00A66268">
            <w:pPr>
              <w:pStyle w:val="TAL"/>
            </w:pPr>
            <w:r w:rsidRPr="00FC29E8">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FC29E8" w:rsidRDefault="003654E0" w:rsidP="00A66268">
            <w:pPr>
              <w:pStyle w:val="TAL"/>
            </w:pPr>
            <w:r w:rsidRPr="00FC29E8">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46F1B237" w:rsidR="003654E0" w:rsidRPr="00FC29E8" w:rsidRDefault="003654E0" w:rsidP="00A66268">
            <w:pPr>
              <w:pStyle w:val="TAL"/>
            </w:pPr>
            <w:r w:rsidRPr="00FC29E8">
              <w:t>See clause 6.4.1</w:t>
            </w:r>
          </w:p>
        </w:tc>
      </w:tr>
      <w:tr w:rsidR="003654E0" w:rsidRPr="00FC29E8"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FC29E8" w:rsidRDefault="003654E0" w:rsidP="00A66268">
            <w:pPr>
              <w:pStyle w:val="TAL"/>
              <w:rPr>
                <w:lang w:eastAsia="zh-CN"/>
              </w:rPr>
            </w:pPr>
            <w:r w:rsidRPr="00FC29E8">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FC29E8" w:rsidRDefault="003654E0" w:rsidP="00A66268">
            <w:pPr>
              <w:pStyle w:val="TAL"/>
            </w:pPr>
            <w:r w:rsidRPr="00FC29E8">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FC29E8" w:rsidRDefault="003654E0" w:rsidP="00A66268">
            <w:pPr>
              <w:pStyle w:val="TAL"/>
              <w:rPr>
                <w:rFonts w:cs="Arial"/>
                <w:szCs w:val="18"/>
                <w:lang w:eastAsia="zh-CN"/>
              </w:rPr>
            </w:pPr>
            <w:r w:rsidRPr="00FC29E8">
              <w:t>Represents the identifier of the "Individual Network Slice Optimization Subscription" resource.</w:t>
            </w:r>
          </w:p>
        </w:tc>
      </w:tr>
    </w:tbl>
    <w:p w14:paraId="1B845338" w14:textId="77777777" w:rsidR="003654E0" w:rsidRPr="00FC29E8" w:rsidRDefault="003654E0" w:rsidP="003654E0">
      <w:pPr>
        <w:rPr>
          <w:lang w:eastAsia="zh-CN"/>
        </w:rPr>
      </w:pPr>
    </w:p>
    <w:p w14:paraId="04556662" w14:textId="414EC052" w:rsidR="003654E0" w:rsidRPr="00FC29E8" w:rsidRDefault="003654E0" w:rsidP="003654E0">
      <w:pPr>
        <w:pStyle w:val="51"/>
        <w:rPr>
          <w:lang w:eastAsia="zh-CN"/>
        </w:rPr>
      </w:pPr>
      <w:bookmarkStart w:id="1735" w:name="_Toc157434735"/>
      <w:bookmarkStart w:id="1736" w:name="_Toc157436450"/>
      <w:bookmarkStart w:id="1737" w:name="_Toc157440290"/>
      <w:bookmarkStart w:id="1738" w:name="_Toc85734338"/>
      <w:bookmarkStart w:id="1739" w:name="_Toc89431637"/>
      <w:bookmarkStart w:id="1740" w:name="_Toc97042449"/>
      <w:bookmarkStart w:id="1741" w:name="_Toc97045593"/>
      <w:bookmarkStart w:id="1742" w:name="_Toc97155338"/>
      <w:bookmarkStart w:id="1743" w:name="_Toc101521475"/>
      <w:bookmarkStart w:id="1744" w:name="_Toc120537585"/>
      <w:bookmarkStart w:id="1745" w:name="_Toc151743148"/>
      <w:bookmarkStart w:id="1746" w:name="_Toc151743613"/>
      <w:bookmarkEnd w:id="1726"/>
      <w:bookmarkEnd w:id="1727"/>
      <w:bookmarkEnd w:id="1728"/>
      <w:bookmarkEnd w:id="1729"/>
      <w:bookmarkEnd w:id="1730"/>
      <w:bookmarkEnd w:id="1731"/>
      <w:bookmarkEnd w:id="1732"/>
      <w:bookmarkEnd w:id="1733"/>
      <w:bookmarkEnd w:id="1734"/>
      <w:r w:rsidRPr="00FC29E8">
        <w:t>6.4.3.3</w:t>
      </w:r>
      <w:r w:rsidRPr="00FC29E8">
        <w:rPr>
          <w:lang w:eastAsia="zh-CN"/>
        </w:rPr>
        <w:t>.3</w:t>
      </w:r>
      <w:r w:rsidRPr="00FC29E8">
        <w:rPr>
          <w:lang w:eastAsia="zh-CN"/>
        </w:rPr>
        <w:tab/>
        <w:t>Resource Standard Methods</w:t>
      </w:r>
      <w:bookmarkEnd w:id="1735"/>
      <w:bookmarkEnd w:id="1736"/>
      <w:bookmarkEnd w:id="1737"/>
    </w:p>
    <w:p w14:paraId="14EE58B8" w14:textId="0534E98D" w:rsidR="003654E0" w:rsidRPr="00FC29E8" w:rsidRDefault="003654E0" w:rsidP="000B7712">
      <w:pPr>
        <w:pStyle w:val="6"/>
      </w:pPr>
      <w:bookmarkStart w:id="1747" w:name="_Toc157434736"/>
      <w:bookmarkStart w:id="1748" w:name="_Toc157436451"/>
      <w:bookmarkStart w:id="1749" w:name="_Toc157440291"/>
      <w:bookmarkStart w:id="1750" w:name="_Toc85734340"/>
      <w:bookmarkStart w:id="1751" w:name="_Toc89431639"/>
      <w:bookmarkStart w:id="1752" w:name="_Toc97042451"/>
      <w:bookmarkStart w:id="1753" w:name="_Toc97045595"/>
      <w:bookmarkStart w:id="1754" w:name="_Toc97155340"/>
      <w:bookmarkStart w:id="1755" w:name="_Toc101521477"/>
      <w:bookmarkStart w:id="1756" w:name="_Toc120537587"/>
      <w:bookmarkStart w:id="1757" w:name="_Toc151743149"/>
      <w:bookmarkStart w:id="1758" w:name="_Toc151743614"/>
      <w:bookmarkEnd w:id="1738"/>
      <w:bookmarkEnd w:id="1739"/>
      <w:bookmarkEnd w:id="1740"/>
      <w:bookmarkEnd w:id="1741"/>
      <w:bookmarkEnd w:id="1742"/>
      <w:bookmarkEnd w:id="1743"/>
      <w:bookmarkEnd w:id="1744"/>
      <w:bookmarkEnd w:id="1745"/>
      <w:bookmarkEnd w:id="1746"/>
      <w:r w:rsidRPr="00FC29E8">
        <w:t>6.4.3.3.3.1</w:t>
      </w:r>
      <w:r w:rsidRPr="00FC29E8">
        <w:tab/>
        <w:t>GET</w:t>
      </w:r>
      <w:bookmarkEnd w:id="1747"/>
      <w:bookmarkEnd w:id="1748"/>
      <w:bookmarkEnd w:id="1749"/>
    </w:p>
    <w:p w14:paraId="16CE55C6" w14:textId="59F07EF1" w:rsidR="003654E0" w:rsidRPr="00FC29E8" w:rsidRDefault="003654E0" w:rsidP="003654E0">
      <w:pPr>
        <w:rPr>
          <w:noProof/>
          <w:lang w:eastAsia="zh-CN"/>
        </w:rPr>
      </w:pPr>
      <w:r w:rsidRPr="00FC29E8">
        <w:rPr>
          <w:noProof/>
          <w:lang w:eastAsia="zh-CN"/>
        </w:rPr>
        <w:t xml:space="preserve">The HTTP GET method allows a service consumer to retrieve an existing </w:t>
      </w:r>
      <w:r w:rsidRPr="00FC29E8">
        <w:t>"Individual Network Slice Optimization Subscription" resource at the NSCE Server</w:t>
      </w:r>
      <w:r w:rsidRPr="00FC29E8">
        <w:rPr>
          <w:noProof/>
          <w:lang w:eastAsia="zh-CN"/>
        </w:rPr>
        <w:t>.</w:t>
      </w:r>
    </w:p>
    <w:p w14:paraId="04BD58FC" w14:textId="7A42D0A5" w:rsidR="003654E0" w:rsidRPr="00FC29E8" w:rsidRDefault="003654E0" w:rsidP="003654E0">
      <w:pPr>
        <w:rPr>
          <w:lang w:eastAsia="zh-CN"/>
        </w:rPr>
      </w:pPr>
      <w:r w:rsidRPr="00FC29E8">
        <w:rPr>
          <w:lang w:eastAsia="zh-CN"/>
        </w:rPr>
        <w:t>This method shall support the URI query parameters specified in the table</w:t>
      </w:r>
      <w:r w:rsidRPr="00FC29E8">
        <w:rPr>
          <w:lang w:val="en-US" w:eastAsia="zh-CN"/>
        </w:rPr>
        <w:t> </w:t>
      </w:r>
      <w:r w:rsidRPr="00FC29E8">
        <w:rPr>
          <w:lang w:eastAsia="zh-CN"/>
        </w:rPr>
        <w:t>6.4.3.3.3.1-1.</w:t>
      </w:r>
    </w:p>
    <w:p w14:paraId="6F0B7D08" w14:textId="704B35C3" w:rsidR="003654E0" w:rsidRPr="00FC29E8" w:rsidRDefault="003654E0" w:rsidP="003654E0">
      <w:pPr>
        <w:pStyle w:val="TH"/>
        <w:rPr>
          <w:rFonts w:cs="Arial"/>
        </w:rPr>
      </w:pPr>
      <w:r w:rsidRPr="00FC29E8">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FC29E8"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FC29E8" w:rsidRDefault="003654E0" w:rsidP="00A66268">
            <w:pPr>
              <w:pStyle w:val="TAH"/>
            </w:pPr>
            <w:r w:rsidRPr="00FC29E8">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FC29E8" w:rsidRDefault="003654E0" w:rsidP="00A66268">
            <w:pPr>
              <w:pStyle w:val="TAH"/>
            </w:pPr>
            <w:r w:rsidRPr="00FC29E8">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FC29E8" w:rsidRDefault="003654E0" w:rsidP="00A66268">
            <w:pPr>
              <w:pStyle w:val="TAH"/>
            </w:pPr>
            <w:r w:rsidRPr="00FC29E8">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FC29E8" w:rsidRDefault="003654E0" w:rsidP="00A66268">
            <w:pPr>
              <w:pStyle w:val="TAH"/>
            </w:pPr>
            <w:r w:rsidRPr="00FC29E8">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FC29E8" w:rsidRDefault="003654E0" w:rsidP="00A66268">
            <w:pPr>
              <w:pStyle w:val="TAH"/>
            </w:pPr>
            <w:r w:rsidRPr="00FC29E8">
              <w:t>Description</w:t>
            </w:r>
          </w:p>
        </w:tc>
      </w:tr>
      <w:tr w:rsidR="003654E0" w:rsidRPr="00FC29E8"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FC29E8" w:rsidRDefault="003654E0" w:rsidP="00A66268">
            <w:pPr>
              <w:pStyle w:val="TAL"/>
            </w:pPr>
            <w:r w:rsidRPr="00FC29E8">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FC29E8"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FC29E8"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FC29E8"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FC29E8" w:rsidRDefault="003654E0" w:rsidP="00A66268">
            <w:pPr>
              <w:pStyle w:val="TAL"/>
            </w:pPr>
          </w:p>
        </w:tc>
      </w:tr>
    </w:tbl>
    <w:p w14:paraId="773F2632" w14:textId="77777777" w:rsidR="003654E0" w:rsidRPr="00FC29E8" w:rsidRDefault="003654E0" w:rsidP="003654E0"/>
    <w:p w14:paraId="4CA930B8" w14:textId="767C729B" w:rsidR="003654E0" w:rsidRPr="00FC29E8" w:rsidRDefault="003654E0" w:rsidP="003654E0">
      <w:r w:rsidRPr="00FC29E8">
        <w:t>This method shall support the request data structures specified in table </w:t>
      </w:r>
      <w:r w:rsidRPr="00FC29E8">
        <w:rPr>
          <w:lang w:eastAsia="zh-CN"/>
        </w:rPr>
        <w:t>6.4.3.3.3.1</w:t>
      </w:r>
      <w:r w:rsidRPr="00FC29E8">
        <w:t>-2 and the response data structures and response codes specified in table </w:t>
      </w:r>
      <w:r w:rsidRPr="00FC29E8">
        <w:rPr>
          <w:lang w:eastAsia="zh-CN"/>
        </w:rPr>
        <w:t>6.4.3.3.3.1</w:t>
      </w:r>
      <w:r w:rsidRPr="00FC29E8">
        <w:t>-3.</w:t>
      </w:r>
    </w:p>
    <w:p w14:paraId="11BED38B" w14:textId="1F45A8EF" w:rsidR="003654E0" w:rsidRPr="00FC29E8" w:rsidRDefault="003654E0" w:rsidP="003654E0">
      <w:pPr>
        <w:pStyle w:val="TH"/>
      </w:pPr>
      <w:r w:rsidRPr="00FC29E8">
        <w:t>Table </w:t>
      </w:r>
      <w:r w:rsidRPr="00FC29E8">
        <w:rPr>
          <w:lang w:eastAsia="zh-CN"/>
        </w:rPr>
        <w:t>6.4.3.3.3</w:t>
      </w:r>
      <w:r w:rsidRPr="00FC29E8">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FC29E8"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FC29E8" w:rsidRDefault="003654E0" w:rsidP="00A66268">
            <w:pPr>
              <w:pStyle w:val="TAH"/>
            </w:pPr>
            <w:r w:rsidRPr="00FC29E8">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FC29E8" w:rsidRDefault="003654E0" w:rsidP="00A66268">
            <w:pPr>
              <w:pStyle w:val="TAH"/>
            </w:pPr>
            <w:r w:rsidRPr="00FC29E8">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FC29E8" w:rsidRDefault="003654E0" w:rsidP="00A66268">
            <w:pPr>
              <w:pStyle w:val="TAH"/>
            </w:pPr>
            <w:r w:rsidRPr="00FC29E8">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FC29E8" w:rsidRDefault="003654E0" w:rsidP="00A66268">
            <w:pPr>
              <w:pStyle w:val="TAH"/>
            </w:pPr>
            <w:r w:rsidRPr="00FC29E8">
              <w:t>Description</w:t>
            </w:r>
          </w:p>
        </w:tc>
      </w:tr>
      <w:tr w:rsidR="003654E0" w:rsidRPr="00FC29E8"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FC29E8" w:rsidRDefault="003654E0" w:rsidP="00A66268">
            <w:pPr>
              <w:pStyle w:val="TAL"/>
            </w:pPr>
            <w:r w:rsidRPr="00FC29E8">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FC29E8"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FC29E8"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FC29E8" w:rsidRDefault="003654E0" w:rsidP="00A66268">
            <w:pPr>
              <w:pStyle w:val="TAL"/>
            </w:pPr>
          </w:p>
        </w:tc>
      </w:tr>
    </w:tbl>
    <w:p w14:paraId="36BD84F0" w14:textId="77777777" w:rsidR="003654E0" w:rsidRPr="00FC29E8" w:rsidRDefault="003654E0" w:rsidP="003654E0"/>
    <w:p w14:paraId="1FA1BF2F" w14:textId="4E6E9FC8" w:rsidR="003654E0" w:rsidRPr="00FC29E8" w:rsidRDefault="003654E0" w:rsidP="003654E0">
      <w:pPr>
        <w:pStyle w:val="TH"/>
      </w:pPr>
      <w:r w:rsidRPr="00FC29E8">
        <w:t>Table </w:t>
      </w:r>
      <w:r w:rsidRPr="00FC29E8">
        <w:rPr>
          <w:lang w:eastAsia="zh-CN"/>
        </w:rPr>
        <w:t>6.4.3.3.3</w:t>
      </w:r>
      <w:r w:rsidRPr="00FC29E8">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3654E0" w:rsidRPr="00FC29E8" w14:paraId="21BBCFFB"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B30394E" w14:textId="77777777" w:rsidR="003654E0" w:rsidRPr="00FC29E8" w:rsidRDefault="003654E0" w:rsidP="00A66268">
            <w:pPr>
              <w:pStyle w:val="TAH"/>
            </w:pPr>
            <w:r w:rsidRPr="00FC29E8">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241326E6" w14:textId="77777777" w:rsidR="003654E0" w:rsidRPr="00FC29E8" w:rsidRDefault="003654E0" w:rsidP="00A66268">
            <w:pPr>
              <w:pStyle w:val="TAH"/>
            </w:pPr>
            <w:r w:rsidRPr="00FC29E8">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0DC81CED" w14:textId="77777777" w:rsidR="003654E0" w:rsidRPr="00FC29E8" w:rsidRDefault="003654E0" w:rsidP="00A66268">
            <w:pPr>
              <w:pStyle w:val="TAH"/>
            </w:pPr>
            <w:r w:rsidRPr="00FC29E8">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510A5BA1" w14:textId="77777777" w:rsidR="003654E0" w:rsidRPr="00FC29E8" w:rsidRDefault="003654E0" w:rsidP="00A66268">
            <w:pPr>
              <w:pStyle w:val="TAH"/>
            </w:pPr>
            <w:r w:rsidRPr="00FC29E8">
              <w:t>Response</w:t>
            </w:r>
          </w:p>
          <w:p w14:paraId="156A1DC9" w14:textId="77777777" w:rsidR="003654E0" w:rsidRPr="00FC29E8" w:rsidRDefault="003654E0" w:rsidP="00A66268">
            <w:pPr>
              <w:pStyle w:val="TAH"/>
            </w:pPr>
            <w:r w:rsidRPr="00FC29E8">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30569E2" w14:textId="77777777" w:rsidR="003654E0" w:rsidRPr="00FC29E8" w:rsidRDefault="003654E0" w:rsidP="00A66268">
            <w:pPr>
              <w:pStyle w:val="TAH"/>
            </w:pPr>
            <w:r w:rsidRPr="00FC29E8">
              <w:t>Description</w:t>
            </w:r>
          </w:p>
        </w:tc>
      </w:tr>
      <w:tr w:rsidR="003654E0" w:rsidRPr="00FC29E8" w14:paraId="42DE912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3D269199" w14:textId="77777777" w:rsidR="003654E0" w:rsidRPr="00FC29E8" w:rsidRDefault="003654E0" w:rsidP="00A66268">
            <w:pPr>
              <w:pStyle w:val="TAL"/>
            </w:pPr>
            <w:r w:rsidRPr="00FC29E8">
              <w:t>NetSliceOptSubsc</w:t>
            </w:r>
          </w:p>
        </w:tc>
        <w:tc>
          <w:tcPr>
            <w:tcW w:w="298" w:type="pct"/>
            <w:tcBorders>
              <w:top w:val="single" w:sz="6" w:space="0" w:color="auto"/>
              <w:left w:val="single" w:sz="6" w:space="0" w:color="auto"/>
              <w:bottom w:val="single" w:sz="6" w:space="0" w:color="auto"/>
              <w:right w:val="single" w:sz="6" w:space="0" w:color="auto"/>
            </w:tcBorders>
            <w:hideMark/>
          </w:tcPr>
          <w:p w14:paraId="0BAC6404" w14:textId="77777777" w:rsidR="003654E0" w:rsidRPr="00FC29E8" w:rsidRDefault="003654E0" w:rsidP="00A66268">
            <w:pPr>
              <w:pStyle w:val="TAC"/>
            </w:pPr>
            <w:r w:rsidRPr="00FC29E8">
              <w:t>M</w:t>
            </w:r>
          </w:p>
        </w:tc>
        <w:tc>
          <w:tcPr>
            <w:tcW w:w="750" w:type="pct"/>
            <w:tcBorders>
              <w:top w:val="single" w:sz="6" w:space="0" w:color="auto"/>
              <w:left w:val="single" w:sz="6" w:space="0" w:color="auto"/>
              <w:bottom w:val="single" w:sz="6" w:space="0" w:color="auto"/>
              <w:right w:val="single" w:sz="6" w:space="0" w:color="auto"/>
            </w:tcBorders>
            <w:hideMark/>
          </w:tcPr>
          <w:p w14:paraId="6F85A13A" w14:textId="77777777" w:rsidR="003654E0" w:rsidRPr="00FC29E8" w:rsidRDefault="003654E0" w:rsidP="00A66268">
            <w:pPr>
              <w:pStyle w:val="TAL"/>
              <w:jc w:val="center"/>
            </w:pPr>
            <w:r w:rsidRPr="00FC29E8">
              <w:t>1</w:t>
            </w:r>
          </w:p>
        </w:tc>
        <w:tc>
          <w:tcPr>
            <w:tcW w:w="741" w:type="pct"/>
            <w:tcBorders>
              <w:top w:val="single" w:sz="6" w:space="0" w:color="auto"/>
              <w:left w:val="single" w:sz="6" w:space="0" w:color="auto"/>
              <w:bottom w:val="single" w:sz="6" w:space="0" w:color="auto"/>
              <w:right w:val="single" w:sz="6" w:space="0" w:color="auto"/>
            </w:tcBorders>
            <w:hideMark/>
          </w:tcPr>
          <w:p w14:paraId="74871B9D" w14:textId="77777777" w:rsidR="003654E0" w:rsidRPr="00FC29E8" w:rsidRDefault="003654E0" w:rsidP="00A66268">
            <w:pPr>
              <w:pStyle w:val="TAL"/>
            </w:pPr>
            <w:r w:rsidRPr="00FC29E8">
              <w:t>200 OK</w:t>
            </w:r>
          </w:p>
        </w:tc>
        <w:tc>
          <w:tcPr>
            <w:tcW w:w="2248" w:type="pct"/>
            <w:tcBorders>
              <w:top w:val="single" w:sz="6" w:space="0" w:color="auto"/>
              <w:left w:val="single" w:sz="6" w:space="0" w:color="auto"/>
              <w:bottom w:val="single" w:sz="6" w:space="0" w:color="auto"/>
              <w:right w:val="single" w:sz="6" w:space="0" w:color="auto"/>
            </w:tcBorders>
            <w:hideMark/>
          </w:tcPr>
          <w:p w14:paraId="7E3B454D" w14:textId="77777777" w:rsidR="003654E0" w:rsidRPr="00FC29E8" w:rsidRDefault="003654E0" w:rsidP="00A66268">
            <w:pPr>
              <w:pStyle w:val="TAL"/>
            </w:pPr>
            <w:r w:rsidRPr="00FC29E8">
              <w:t>Successful case. The requested</w:t>
            </w:r>
            <w:r w:rsidRPr="00FC29E8">
              <w:rPr>
                <w:noProof/>
                <w:lang w:eastAsia="zh-CN"/>
              </w:rPr>
              <w:t xml:space="preserve"> </w:t>
            </w:r>
            <w:r w:rsidRPr="00FC29E8">
              <w:t>"Individual Network Slice Optimization Subscription" resource</w:t>
            </w:r>
            <w:r w:rsidRPr="00FC29E8">
              <w:rPr>
                <w:noProof/>
                <w:lang w:eastAsia="zh-CN"/>
              </w:rPr>
              <w:t xml:space="preserve"> </w:t>
            </w:r>
            <w:r w:rsidRPr="00FC29E8">
              <w:t>shall be returned.</w:t>
            </w:r>
          </w:p>
        </w:tc>
      </w:tr>
      <w:tr w:rsidR="003654E0" w:rsidRPr="00FC29E8" w14:paraId="3F0CB7B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2B06C" w14:textId="77777777" w:rsidR="003654E0" w:rsidRPr="00FC29E8" w:rsidRDefault="003654E0" w:rsidP="00A66268">
            <w:pPr>
              <w:pStyle w:val="TAL"/>
            </w:pPr>
            <w:r w:rsidRPr="00FC29E8">
              <w:t>n/a</w:t>
            </w:r>
          </w:p>
        </w:tc>
        <w:tc>
          <w:tcPr>
            <w:tcW w:w="298" w:type="pct"/>
            <w:tcBorders>
              <w:top w:val="single" w:sz="6" w:space="0" w:color="auto"/>
              <w:left w:val="single" w:sz="6" w:space="0" w:color="auto"/>
              <w:bottom w:val="single" w:sz="6" w:space="0" w:color="auto"/>
              <w:right w:val="single" w:sz="6" w:space="0" w:color="auto"/>
            </w:tcBorders>
          </w:tcPr>
          <w:p w14:paraId="1DE70EBB" w14:textId="77777777" w:rsidR="003654E0" w:rsidRPr="00FC29E8" w:rsidRDefault="003654E0" w:rsidP="00A66268">
            <w:pPr>
              <w:pStyle w:val="TAC"/>
            </w:pPr>
          </w:p>
        </w:tc>
        <w:tc>
          <w:tcPr>
            <w:tcW w:w="750" w:type="pct"/>
            <w:tcBorders>
              <w:top w:val="single" w:sz="6" w:space="0" w:color="auto"/>
              <w:left w:val="single" w:sz="6" w:space="0" w:color="auto"/>
              <w:bottom w:val="single" w:sz="6" w:space="0" w:color="auto"/>
              <w:right w:val="single" w:sz="6" w:space="0" w:color="auto"/>
            </w:tcBorders>
          </w:tcPr>
          <w:p w14:paraId="442CDA33" w14:textId="77777777" w:rsidR="003654E0" w:rsidRPr="00FC29E8" w:rsidRDefault="003654E0" w:rsidP="00A66268">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07BBAE32" w14:textId="77777777" w:rsidR="003654E0" w:rsidRPr="00FC29E8" w:rsidRDefault="003654E0" w:rsidP="00A66268">
            <w:pPr>
              <w:pStyle w:val="TAL"/>
            </w:pPr>
            <w:r w:rsidRPr="00FC29E8">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6167B92" w14:textId="77777777" w:rsidR="003654E0" w:rsidRPr="00FC29E8" w:rsidRDefault="003654E0" w:rsidP="00A66268">
            <w:pPr>
              <w:pStyle w:val="TAL"/>
            </w:pPr>
            <w:r w:rsidRPr="00FC29E8">
              <w:t>Temporary redirection. The response shall include a Location header field containing an alternative URI of the resource located in an alternative NSCE Server.</w:t>
            </w:r>
          </w:p>
          <w:p w14:paraId="678F6DD9" w14:textId="77777777" w:rsidR="003654E0" w:rsidRPr="00FC29E8" w:rsidRDefault="003654E0" w:rsidP="00A66268">
            <w:pPr>
              <w:pStyle w:val="TAL"/>
            </w:pPr>
          </w:p>
          <w:p w14:paraId="0476078F" w14:textId="77777777" w:rsidR="003654E0" w:rsidRPr="00FC29E8" w:rsidRDefault="003654E0" w:rsidP="00A66268">
            <w:pPr>
              <w:pStyle w:val="TAL"/>
            </w:pPr>
            <w:r w:rsidRPr="00FC29E8">
              <w:t>Redirection handling is described in clause 5.2.10 of 3GPP TS 29.122 [2].</w:t>
            </w:r>
          </w:p>
        </w:tc>
      </w:tr>
      <w:tr w:rsidR="003654E0" w:rsidRPr="00FC29E8" w14:paraId="4A2FB87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5F1AFBD" w14:textId="77777777" w:rsidR="003654E0" w:rsidRPr="00FC29E8" w:rsidRDefault="003654E0" w:rsidP="00A66268">
            <w:pPr>
              <w:pStyle w:val="TAL"/>
            </w:pPr>
            <w:r w:rsidRPr="00FC29E8">
              <w:t>n/a</w:t>
            </w:r>
          </w:p>
        </w:tc>
        <w:tc>
          <w:tcPr>
            <w:tcW w:w="298" w:type="pct"/>
            <w:tcBorders>
              <w:top w:val="single" w:sz="6" w:space="0" w:color="auto"/>
              <w:left w:val="single" w:sz="6" w:space="0" w:color="auto"/>
              <w:bottom w:val="single" w:sz="6" w:space="0" w:color="auto"/>
              <w:right w:val="single" w:sz="6" w:space="0" w:color="auto"/>
            </w:tcBorders>
          </w:tcPr>
          <w:p w14:paraId="03EFDCF3" w14:textId="77777777" w:rsidR="003654E0" w:rsidRPr="00FC29E8" w:rsidRDefault="003654E0" w:rsidP="00A66268">
            <w:pPr>
              <w:pStyle w:val="TAC"/>
            </w:pPr>
          </w:p>
        </w:tc>
        <w:tc>
          <w:tcPr>
            <w:tcW w:w="750" w:type="pct"/>
            <w:tcBorders>
              <w:top w:val="single" w:sz="6" w:space="0" w:color="auto"/>
              <w:left w:val="single" w:sz="6" w:space="0" w:color="auto"/>
              <w:bottom w:val="single" w:sz="6" w:space="0" w:color="auto"/>
              <w:right w:val="single" w:sz="6" w:space="0" w:color="auto"/>
            </w:tcBorders>
          </w:tcPr>
          <w:p w14:paraId="23FC1059" w14:textId="77777777" w:rsidR="003654E0" w:rsidRPr="00FC29E8" w:rsidRDefault="003654E0" w:rsidP="00A66268">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180BF768" w14:textId="77777777" w:rsidR="003654E0" w:rsidRPr="00FC29E8" w:rsidRDefault="003654E0" w:rsidP="00A66268">
            <w:pPr>
              <w:pStyle w:val="TAL"/>
            </w:pPr>
            <w:r w:rsidRPr="00FC29E8">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E1F18CA" w14:textId="77777777" w:rsidR="003654E0" w:rsidRPr="00FC29E8" w:rsidRDefault="003654E0" w:rsidP="00A66268">
            <w:pPr>
              <w:pStyle w:val="TAL"/>
            </w:pPr>
            <w:r w:rsidRPr="00FC29E8">
              <w:t>Permanent redirection. The response shall include a Location header field containing an alternative URI of the resource located in an alternative NSCE Server.</w:t>
            </w:r>
          </w:p>
          <w:p w14:paraId="2A06C637" w14:textId="77777777" w:rsidR="003654E0" w:rsidRPr="00FC29E8" w:rsidRDefault="003654E0" w:rsidP="00A66268">
            <w:pPr>
              <w:pStyle w:val="TAL"/>
            </w:pPr>
          </w:p>
          <w:p w14:paraId="60EEF4BC" w14:textId="77777777" w:rsidR="003654E0" w:rsidRPr="00FC29E8" w:rsidRDefault="003654E0" w:rsidP="00A66268">
            <w:pPr>
              <w:pStyle w:val="TAL"/>
            </w:pPr>
            <w:r w:rsidRPr="00FC29E8">
              <w:t>Redirection handling is described in clause 5.2.10 of 3GPP TS 29.122 [2].</w:t>
            </w:r>
          </w:p>
        </w:tc>
      </w:tr>
      <w:tr w:rsidR="003654E0" w:rsidRPr="00FC29E8" w14:paraId="2B82FA79"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3C3D9B0" w14:textId="77777777" w:rsidR="003654E0" w:rsidRPr="00FC29E8" w:rsidRDefault="003654E0" w:rsidP="00A66268">
            <w:pPr>
              <w:pStyle w:val="TAN"/>
            </w:pPr>
            <w:r w:rsidRPr="00FC29E8">
              <w:t>NOTE:</w:t>
            </w:r>
            <w:r w:rsidRPr="00FC29E8">
              <w:rPr>
                <w:noProof/>
              </w:rPr>
              <w:tab/>
              <w:t xml:space="preserve">The manadatory </w:t>
            </w:r>
            <w:r w:rsidRPr="00FC29E8">
              <w:t>HTTP error status code for the GET method listed in Table 5.2.6-1 of 3GPP TS 29.122 [2] shall also apply.</w:t>
            </w:r>
          </w:p>
        </w:tc>
      </w:tr>
    </w:tbl>
    <w:p w14:paraId="5ACFBD03" w14:textId="77777777" w:rsidR="003654E0" w:rsidRPr="00FC29E8" w:rsidRDefault="003654E0" w:rsidP="003654E0"/>
    <w:p w14:paraId="6E92F9BF" w14:textId="04F49606" w:rsidR="003654E0" w:rsidRPr="00FC29E8" w:rsidRDefault="003654E0" w:rsidP="003654E0">
      <w:pPr>
        <w:pStyle w:val="TH"/>
      </w:pPr>
      <w:r w:rsidRPr="00FC29E8">
        <w:lastRenderedPageBreak/>
        <w:t>Table </w:t>
      </w:r>
      <w:r w:rsidRPr="00FC29E8">
        <w:rPr>
          <w:lang w:eastAsia="zh-CN"/>
        </w:rPr>
        <w:t>6.4.3.3.3</w:t>
      </w:r>
      <w:r w:rsidRPr="00FC29E8">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FC29E8"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FC29E8" w:rsidRDefault="003654E0" w:rsidP="00A66268">
            <w:pPr>
              <w:pStyle w:val="TAH"/>
            </w:pPr>
            <w:r w:rsidRPr="00FC29E8">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FC29E8" w:rsidRDefault="003654E0" w:rsidP="00A66268">
            <w:pPr>
              <w:pStyle w:val="TAH"/>
            </w:pPr>
            <w:r w:rsidRPr="00FC29E8">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FC29E8" w:rsidRDefault="003654E0" w:rsidP="00A66268">
            <w:pPr>
              <w:pStyle w:val="TAH"/>
            </w:pPr>
            <w:r w:rsidRPr="00FC29E8">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FC29E8" w:rsidRDefault="003654E0" w:rsidP="00A66268">
            <w:pPr>
              <w:pStyle w:val="TAH"/>
            </w:pPr>
            <w:r w:rsidRPr="00FC29E8">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FC29E8" w:rsidRDefault="003654E0" w:rsidP="00A66268">
            <w:pPr>
              <w:pStyle w:val="TAH"/>
            </w:pPr>
            <w:r w:rsidRPr="00FC29E8">
              <w:t>Description</w:t>
            </w:r>
          </w:p>
        </w:tc>
      </w:tr>
      <w:tr w:rsidR="003654E0" w:rsidRPr="00FC29E8"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FC29E8" w:rsidRDefault="003654E0" w:rsidP="00A66268">
            <w:pPr>
              <w:pStyle w:val="TAL"/>
            </w:pPr>
            <w:r w:rsidRPr="00FC29E8">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FC29E8" w:rsidRDefault="003654E0" w:rsidP="00A66268">
            <w:pPr>
              <w:pStyle w:val="TAL"/>
            </w:pPr>
            <w:r w:rsidRPr="00FC29E8">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FC29E8" w:rsidRDefault="003654E0" w:rsidP="00A66268">
            <w:pPr>
              <w:pStyle w:val="TAC"/>
            </w:pPr>
            <w:r w:rsidRPr="00FC29E8">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FC29E8" w:rsidRDefault="003654E0" w:rsidP="00A66268">
            <w:pPr>
              <w:pStyle w:val="TAL"/>
              <w:jc w:val="center"/>
            </w:pPr>
            <w:r w:rsidRPr="00FC29E8">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FC29E8" w:rsidRDefault="003654E0" w:rsidP="00A66268">
            <w:pPr>
              <w:pStyle w:val="TAL"/>
            </w:pPr>
            <w:r w:rsidRPr="00FC29E8">
              <w:t>An alternative URI of the resource located in an alternative NSCE server.</w:t>
            </w:r>
          </w:p>
        </w:tc>
      </w:tr>
    </w:tbl>
    <w:p w14:paraId="43E73206" w14:textId="77777777" w:rsidR="003654E0" w:rsidRPr="00FC29E8" w:rsidRDefault="003654E0" w:rsidP="003654E0"/>
    <w:p w14:paraId="1776DA97" w14:textId="362C19E7" w:rsidR="003654E0" w:rsidRPr="00FC29E8" w:rsidRDefault="003654E0" w:rsidP="003654E0">
      <w:pPr>
        <w:pStyle w:val="TH"/>
      </w:pPr>
      <w:r w:rsidRPr="00FC29E8">
        <w:t>Table </w:t>
      </w:r>
      <w:r w:rsidRPr="00FC29E8">
        <w:rPr>
          <w:lang w:eastAsia="zh-CN"/>
        </w:rPr>
        <w:t>6.4.3.3.3</w:t>
      </w:r>
      <w:r w:rsidRPr="00FC29E8">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FC29E8"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FC29E8" w:rsidRDefault="003654E0" w:rsidP="00A66268">
            <w:pPr>
              <w:pStyle w:val="TAH"/>
            </w:pPr>
            <w:r w:rsidRPr="00FC29E8">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FC29E8" w:rsidRDefault="003654E0" w:rsidP="00A66268">
            <w:pPr>
              <w:pStyle w:val="TAH"/>
            </w:pPr>
            <w:r w:rsidRPr="00FC29E8">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FC29E8" w:rsidRDefault="003654E0" w:rsidP="00A66268">
            <w:pPr>
              <w:pStyle w:val="TAH"/>
            </w:pPr>
            <w:r w:rsidRPr="00FC29E8">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FC29E8" w:rsidRDefault="003654E0" w:rsidP="00A66268">
            <w:pPr>
              <w:pStyle w:val="TAH"/>
            </w:pPr>
            <w:r w:rsidRPr="00FC29E8">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FC29E8" w:rsidRDefault="003654E0" w:rsidP="00A66268">
            <w:pPr>
              <w:pStyle w:val="TAH"/>
            </w:pPr>
            <w:r w:rsidRPr="00FC29E8">
              <w:t>Description</w:t>
            </w:r>
          </w:p>
        </w:tc>
      </w:tr>
      <w:tr w:rsidR="003654E0" w:rsidRPr="00FC29E8"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FC29E8" w:rsidRDefault="003654E0" w:rsidP="00A66268">
            <w:pPr>
              <w:pStyle w:val="TAL"/>
            </w:pPr>
            <w:r w:rsidRPr="00FC29E8">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FC29E8" w:rsidRDefault="003654E0" w:rsidP="00A66268">
            <w:pPr>
              <w:pStyle w:val="TAL"/>
            </w:pPr>
            <w:r w:rsidRPr="00FC29E8">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FC29E8" w:rsidRDefault="003654E0" w:rsidP="00A66268">
            <w:pPr>
              <w:pStyle w:val="TAC"/>
            </w:pPr>
            <w:r w:rsidRPr="00FC29E8">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FC29E8" w:rsidRDefault="003654E0" w:rsidP="00A66268">
            <w:pPr>
              <w:pStyle w:val="TAL"/>
              <w:jc w:val="center"/>
            </w:pPr>
            <w:r w:rsidRPr="00FC29E8">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FC29E8" w:rsidRDefault="003654E0" w:rsidP="00A66268">
            <w:pPr>
              <w:pStyle w:val="TAL"/>
            </w:pPr>
            <w:r w:rsidRPr="00FC29E8">
              <w:t>An alternative URI of the resource located in an alternative NSCE server.</w:t>
            </w:r>
          </w:p>
        </w:tc>
      </w:tr>
    </w:tbl>
    <w:p w14:paraId="16AC036F" w14:textId="77777777" w:rsidR="003654E0" w:rsidRPr="00FC29E8" w:rsidRDefault="003654E0" w:rsidP="003654E0"/>
    <w:p w14:paraId="1CBC7116" w14:textId="54EA95D3" w:rsidR="003654E0" w:rsidRPr="00FC29E8" w:rsidRDefault="003654E0" w:rsidP="000B7712">
      <w:pPr>
        <w:pStyle w:val="6"/>
      </w:pPr>
      <w:bookmarkStart w:id="1759" w:name="_Toc157434737"/>
      <w:bookmarkStart w:id="1760" w:name="_Toc157436452"/>
      <w:bookmarkStart w:id="1761" w:name="_Toc157440292"/>
      <w:bookmarkStart w:id="1762" w:name="_Toc148176962"/>
      <w:bookmarkStart w:id="1763" w:name="_Toc148359012"/>
      <w:bookmarkStart w:id="1764" w:name="_Toc151743150"/>
      <w:bookmarkStart w:id="1765" w:name="_Toc151743615"/>
      <w:bookmarkEnd w:id="1750"/>
      <w:bookmarkEnd w:id="1751"/>
      <w:bookmarkEnd w:id="1752"/>
      <w:bookmarkEnd w:id="1753"/>
      <w:bookmarkEnd w:id="1754"/>
      <w:bookmarkEnd w:id="1755"/>
      <w:bookmarkEnd w:id="1756"/>
      <w:bookmarkEnd w:id="1757"/>
      <w:bookmarkEnd w:id="1758"/>
      <w:r w:rsidRPr="00FC29E8">
        <w:t>6.4.3.3.3.2</w:t>
      </w:r>
      <w:r w:rsidRPr="00FC29E8">
        <w:tab/>
        <w:t>PUT</w:t>
      </w:r>
      <w:bookmarkEnd w:id="1759"/>
      <w:bookmarkEnd w:id="1760"/>
      <w:bookmarkEnd w:id="1761"/>
    </w:p>
    <w:p w14:paraId="044B2C17" w14:textId="46829080" w:rsidR="003654E0" w:rsidRPr="00FC29E8" w:rsidRDefault="003654E0" w:rsidP="003654E0">
      <w:pPr>
        <w:rPr>
          <w:noProof/>
          <w:lang w:eastAsia="zh-CN"/>
        </w:rPr>
      </w:pPr>
      <w:r w:rsidRPr="00FC29E8">
        <w:rPr>
          <w:noProof/>
          <w:lang w:eastAsia="zh-CN"/>
        </w:rPr>
        <w:t xml:space="preserve">The HTTP PUT method allows a service consumer to request the update of an existing </w:t>
      </w:r>
      <w:r w:rsidRPr="00FC29E8">
        <w:t>"Individual Network Slice Optimization Subscription" resource at the NSCE Server</w:t>
      </w:r>
      <w:r w:rsidRPr="00FC29E8">
        <w:rPr>
          <w:noProof/>
          <w:lang w:eastAsia="zh-CN"/>
        </w:rPr>
        <w:t>.</w:t>
      </w:r>
    </w:p>
    <w:p w14:paraId="52E732B0" w14:textId="19EE57F8" w:rsidR="003654E0" w:rsidRPr="00FC29E8" w:rsidRDefault="003654E0" w:rsidP="003654E0">
      <w:pPr>
        <w:rPr>
          <w:lang w:eastAsia="zh-CN"/>
        </w:rPr>
      </w:pPr>
      <w:r w:rsidRPr="00FC29E8">
        <w:rPr>
          <w:lang w:eastAsia="zh-CN"/>
        </w:rPr>
        <w:t>This method shall support the URI query parameters specified in the table</w:t>
      </w:r>
      <w:r w:rsidRPr="00FC29E8">
        <w:rPr>
          <w:lang w:val="en-US" w:eastAsia="zh-CN"/>
        </w:rPr>
        <w:t> </w:t>
      </w:r>
      <w:r w:rsidRPr="00FC29E8">
        <w:rPr>
          <w:lang w:eastAsia="zh-CN"/>
        </w:rPr>
        <w:t>6.4.3.3.3</w:t>
      </w:r>
      <w:r w:rsidRPr="00FC29E8">
        <w:t>.2</w:t>
      </w:r>
      <w:r w:rsidRPr="00FC29E8">
        <w:rPr>
          <w:lang w:eastAsia="zh-CN"/>
        </w:rPr>
        <w:t>-1.</w:t>
      </w:r>
    </w:p>
    <w:p w14:paraId="0A907CF5" w14:textId="67B173EC" w:rsidR="003654E0" w:rsidRPr="00FC29E8" w:rsidRDefault="003654E0" w:rsidP="003654E0">
      <w:pPr>
        <w:pStyle w:val="TH"/>
        <w:rPr>
          <w:rFonts w:cs="Arial"/>
        </w:rPr>
      </w:pPr>
      <w:r w:rsidRPr="00FC29E8">
        <w:t>Table </w:t>
      </w:r>
      <w:r w:rsidRPr="00FC29E8">
        <w:rPr>
          <w:lang w:eastAsia="zh-CN"/>
        </w:rPr>
        <w:t>6.4.3.3.3</w:t>
      </w:r>
      <w:r w:rsidRPr="00FC29E8">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FC29E8"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FC29E8" w:rsidRDefault="003654E0" w:rsidP="00A66268">
            <w:pPr>
              <w:pStyle w:val="TAH"/>
            </w:pPr>
            <w:r w:rsidRPr="00FC29E8">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FC29E8" w:rsidRDefault="003654E0" w:rsidP="00A66268">
            <w:pPr>
              <w:pStyle w:val="TAH"/>
            </w:pPr>
            <w:r w:rsidRPr="00FC29E8">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FC29E8" w:rsidRDefault="003654E0" w:rsidP="00A66268">
            <w:pPr>
              <w:pStyle w:val="TAH"/>
            </w:pPr>
            <w:r w:rsidRPr="00FC29E8">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FC29E8" w:rsidRDefault="003654E0" w:rsidP="00A66268">
            <w:pPr>
              <w:pStyle w:val="TAH"/>
            </w:pPr>
            <w:r w:rsidRPr="00FC29E8">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FC29E8" w:rsidRDefault="003654E0" w:rsidP="00A66268">
            <w:pPr>
              <w:pStyle w:val="TAH"/>
            </w:pPr>
            <w:r w:rsidRPr="00FC29E8">
              <w:t>Description</w:t>
            </w:r>
          </w:p>
        </w:tc>
      </w:tr>
      <w:tr w:rsidR="003654E0" w:rsidRPr="00FC29E8"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FC29E8" w:rsidRDefault="003654E0" w:rsidP="00A66268">
            <w:pPr>
              <w:pStyle w:val="TAL"/>
            </w:pPr>
            <w:r w:rsidRPr="00FC29E8">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FC29E8"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FC29E8"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FC29E8"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FC29E8" w:rsidRDefault="003654E0" w:rsidP="00A66268">
            <w:pPr>
              <w:pStyle w:val="TAL"/>
            </w:pPr>
          </w:p>
        </w:tc>
      </w:tr>
    </w:tbl>
    <w:p w14:paraId="7A834C1D" w14:textId="77777777" w:rsidR="003654E0" w:rsidRPr="00FC29E8" w:rsidRDefault="003654E0" w:rsidP="003654E0"/>
    <w:p w14:paraId="1A0BEF32" w14:textId="60105C49" w:rsidR="003654E0" w:rsidRPr="00FC29E8" w:rsidRDefault="003654E0" w:rsidP="003654E0">
      <w:r w:rsidRPr="00FC29E8">
        <w:t>This method shall support the request data structures specified in table </w:t>
      </w:r>
      <w:r w:rsidRPr="00FC29E8">
        <w:rPr>
          <w:lang w:eastAsia="zh-CN"/>
        </w:rPr>
        <w:t>6.4.3.3.3</w:t>
      </w:r>
      <w:r w:rsidRPr="00FC29E8">
        <w:t>.2-2 and the response data structures and response codes specified in table </w:t>
      </w:r>
      <w:r w:rsidRPr="00FC29E8">
        <w:rPr>
          <w:lang w:eastAsia="zh-CN"/>
        </w:rPr>
        <w:t>6.4.3.3.3</w:t>
      </w:r>
      <w:r w:rsidRPr="00FC29E8">
        <w:t>.2-3.</w:t>
      </w:r>
    </w:p>
    <w:p w14:paraId="56E411FA" w14:textId="6EB139E1" w:rsidR="003654E0" w:rsidRPr="00FC29E8" w:rsidRDefault="003654E0" w:rsidP="003654E0">
      <w:pPr>
        <w:pStyle w:val="TH"/>
      </w:pPr>
      <w:r w:rsidRPr="00FC29E8">
        <w:t>Table </w:t>
      </w:r>
      <w:r w:rsidRPr="00FC29E8">
        <w:rPr>
          <w:lang w:eastAsia="zh-CN"/>
        </w:rPr>
        <w:t>6.4.3.3.3</w:t>
      </w:r>
      <w:r w:rsidRPr="00FC29E8">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FC29E8"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FC29E8" w:rsidRDefault="003654E0" w:rsidP="00A66268">
            <w:pPr>
              <w:pStyle w:val="TAH"/>
            </w:pPr>
            <w:r w:rsidRPr="00FC29E8">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FC29E8" w:rsidRDefault="003654E0" w:rsidP="00A66268">
            <w:pPr>
              <w:pStyle w:val="TAH"/>
            </w:pPr>
            <w:r w:rsidRPr="00FC29E8">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FC29E8" w:rsidRDefault="003654E0" w:rsidP="00A66268">
            <w:pPr>
              <w:pStyle w:val="TAH"/>
            </w:pPr>
            <w:r w:rsidRPr="00FC29E8">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FC29E8" w:rsidRDefault="003654E0" w:rsidP="00A66268">
            <w:pPr>
              <w:pStyle w:val="TAH"/>
            </w:pPr>
            <w:r w:rsidRPr="00FC29E8">
              <w:t>Description</w:t>
            </w:r>
          </w:p>
        </w:tc>
      </w:tr>
      <w:tr w:rsidR="003654E0" w:rsidRPr="00FC29E8"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FC29E8" w:rsidRDefault="003654E0" w:rsidP="00A66268">
            <w:pPr>
              <w:pStyle w:val="TAL"/>
            </w:pPr>
            <w:r w:rsidRPr="00FC29E8">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FC29E8" w:rsidRDefault="003654E0" w:rsidP="00A66268">
            <w:pPr>
              <w:pStyle w:val="TAC"/>
            </w:pPr>
            <w:r w:rsidRPr="00FC29E8">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FC29E8" w:rsidRDefault="003654E0" w:rsidP="00A66268">
            <w:pPr>
              <w:pStyle w:val="TAL"/>
              <w:jc w:val="center"/>
            </w:pPr>
            <w:r w:rsidRPr="00FC29E8">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FC29E8" w:rsidRDefault="003654E0" w:rsidP="00A66268">
            <w:pPr>
              <w:pStyle w:val="TAL"/>
            </w:pPr>
            <w:r w:rsidRPr="00FC29E8">
              <w:t>Represents the updated representation of the "Individual Network Slice Optimization Subscription" resource.</w:t>
            </w:r>
          </w:p>
        </w:tc>
      </w:tr>
    </w:tbl>
    <w:p w14:paraId="59A935AE" w14:textId="77777777" w:rsidR="003654E0" w:rsidRPr="00FC29E8" w:rsidRDefault="003654E0" w:rsidP="003654E0"/>
    <w:p w14:paraId="4B7D4521" w14:textId="20065305" w:rsidR="003654E0" w:rsidRPr="00FC29E8" w:rsidRDefault="003654E0" w:rsidP="003654E0">
      <w:pPr>
        <w:pStyle w:val="TH"/>
      </w:pPr>
      <w:r w:rsidRPr="00FC29E8">
        <w:t>Table </w:t>
      </w:r>
      <w:r w:rsidRPr="00FC29E8">
        <w:rPr>
          <w:lang w:eastAsia="zh-CN"/>
        </w:rPr>
        <w:t>6.4.3.3.3</w:t>
      </w:r>
      <w:r w:rsidRPr="00FC29E8">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3654E0" w:rsidRPr="00FC29E8" w14:paraId="16C703CA"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FD1D290" w14:textId="77777777" w:rsidR="003654E0" w:rsidRPr="00FC29E8" w:rsidRDefault="003654E0" w:rsidP="00A66268">
            <w:pPr>
              <w:pStyle w:val="TAH"/>
            </w:pPr>
            <w:r w:rsidRPr="00FC29E8">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4F87B468" w14:textId="77777777" w:rsidR="003654E0" w:rsidRPr="00FC29E8" w:rsidRDefault="003654E0" w:rsidP="00A66268">
            <w:pPr>
              <w:pStyle w:val="TAH"/>
            </w:pPr>
            <w:r w:rsidRPr="00FC29E8">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2420C84F" w14:textId="77777777" w:rsidR="003654E0" w:rsidRPr="00FC29E8" w:rsidRDefault="003654E0" w:rsidP="00A66268">
            <w:pPr>
              <w:pStyle w:val="TAH"/>
            </w:pPr>
            <w:r w:rsidRPr="00FC29E8">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18B13FF7" w14:textId="77777777" w:rsidR="003654E0" w:rsidRPr="00FC29E8" w:rsidRDefault="003654E0" w:rsidP="00A66268">
            <w:pPr>
              <w:pStyle w:val="TAH"/>
            </w:pPr>
            <w:r w:rsidRPr="00FC29E8">
              <w:t>Response</w:t>
            </w:r>
          </w:p>
          <w:p w14:paraId="62EFA239" w14:textId="77777777" w:rsidR="003654E0" w:rsidRPr="00FC29E8" w:rsidRDefault="003654E0" w:rsidP="00A66268">
            <w:pPr>
              <w:pStyle w:val="TAH"/>
            </w:pPr>
            <w:r w:rsidRPr="00FC29E8">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1E2F4717" w14:textId="77777777" w:rsidR="003654E0" w:rsidRPr="00FC29E8" w:rsidRDefault="003654E0" w:rsidP="00A66268">
            <w:pPr>
              <w:pStyle w:val="TAH"/>
            </w:pPr>
            <w:r w:rsidRPr="00FC29E8">
              <w:t>Description</w:t>
            </w:r>
          </w:p>
        </w:tc>
      </w:tr>
      <w:tr w:rsidR="003654E0" w:rsidRPr="00FC29E8" w14:paraId="7561CDE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BE92C54" w14:textId="77777777" w:rsidR="003654E0" w:rsidRPr="00FC29E8" w:rsidRDefault="003654E0" w:rsidP="00A66268">
            <w:pPr>
              <w:pStyle w:val="TAL"/>
            </w:pPr>
            <w:r w:rsidRPr="00FC29E8">
              <w:t>NetSliceOptSubsc</w:t>
            </w:r>
          </w:p>
        </w:tc>
        <w:tc>
          <w:tcPr>
            <w:tcW w:w="224" w:type="pct"/>
            <w:tcBorders>
              <w:top w:val="single" w:sz="6" w:space="0" w:color="auto"/>
              <w:left w:val="single" w:sz="6" w:space="0" w:color="auto"/>
              <w:bottom w:val="single" w:sz="6" w:space="0" w:color="auto"/>
              <w:right w:val="single" w:sz="6" w:space="0" w:color="auto"/>
            </w:tcBorders>
            <w:hideMark/>
          </w:tcPr>
          <w:p w14:paraId="6B568B73" w14:textId="77777777" w:rsidR="003654E0" w:rsidRPr="00FC29E8" w:rsidRDefault="003654E0" w:rsidP="00A66268">
            <w:pPr>
              <w:pStyle w:val="TAC"/>
            </w:pPr>
            <w:r w:rsidRPr="00FC29E8">
              <w:t>M</w:t>
            </w:r>
          </w:p>
        </w:tc>
        <w:tc>
          <w:tcPr>
            <w:tcW w:w="669" w:type="pct"/>
            <w:tcBorders>
              <w:top w:val="single" w:sz="6" w:space="0" w:color="auto"/>
              <w:left w:val="single" w:sz="6" w:space="0" w:color="auto"/>
              <w:bottom w:val="single" w:sz="6" w:space="0" w:color="auto"/>
              <w:right w:val="single" w:sz="6" w:space="0" w:color="auto"/>
            </w:tcBorders>
            <w:hideMark/>
          </w:tcPr>
          <w:p w14:paraId="72309B0F" w14:textId="77777777" w:rsidR="003654E0" w:rsidRPr="00FC29E8" w:rsidRDefault="003654E0" w:rsidP="00A66268">
            <w:pPr>
              <w:pStyle w:val="TAL"/>
              <w:jc w:val="center"/>
            </w:pPr>
            <w:r w:rsidRPr="00FC29E8">
              <w:t>1</w:t>
            </w:r>
          </w:p>
        </w:tc>
        <w:tc>
          <w:tcPr>
            <w:tcW w:w="744" w:type="pct"/>
            <w:tcBorders>
              <w:top w:val="single" w:sz="6" w:space="0" w:color="auto"/>
              <w:left w:val="single" w:sz="6" w:space="0" w:color="auto"/>
              <w:bottom w:val="single" w:sz="6" w:space="0" w:color="auto"/>
              <w:right w:val="single" w:sz="6" w:space="0" w:color="auto"/>
            </w:tcBorders>
            <w:hideMark/>
          </w:tcPr>
          <w:p w14:paraId="4DB97806" w14:textId="77777777" w:rsidR="003654E0" w:rsidRPr="00FC29E8" w:rsidRDefault="003654E0" w:rsidP="00A66268">
            <w:pPr>
              <w:pStyle w:val="TAL"/>
            </w:pPr>
            <w:r w:rsidRPr="00FC29E8">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F3E5578" w14:textId="77777777" w:rsidR="003654E0" w:rsidRPr="00FC29E8" w:rsidRDefault="003654E0" w:rsidP="00A66268">
            <w:pPr>
              <w:pStyle w:val="TAL"/>
            </w:pPr>
            <w:r w:rsidRPr="00FC29E8">
              <w:t>Successful case. The "Individual Network Slice Optimization Subscription" resource is successfully updated and a representation of the updated resource shall be returned in the response body.</w:t>
            </w:r>
          </w:p>
        </w:tc>
      </w:tr>
      <w:tr w:rsidR="003654E0" w:rsidRPr="00FC29E8" w14:paraId="4542D0C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44244984" w14:textId="77777777" w:rsidR="003654E0" w:rsidRPr="00FC29E8" w:rsidRDefault="003654E0" w:rsidP="00A66268">
            <w:pPr>
              <w:pStyle w:val="TAL"/>
            </w:pPr>
            <w:r w:rsidRPr="00FC29E8">
              <w:t>n/a</w:t>
            </w:r>
          </w:p>
        </w:tc>
        <w:tc>
          <w:tcPr>
            <w:tcW w:w="224" w:type="pct"/>
            <w:tcBorders>
              <w:top w:val="single" w:sz="6" w:space="0" w:color="auto"/>
              <w:left w:val="single" w:sz="6" w:space="0" w:color="auto"/>
              <w:bottom w:val="single" w:sz="6" w:space="0" w:color="auto"/>
              <w:right w:val="single" w:sz="6" w:space="0" w:color="auto"/>
            </w:tcBorders>
          </w:tcPr>
          <w:p w14:paraId="3F2534E1" w14:textId="77777777" w:rsidR="003654E0" w:rsidRPr="00FC29E8" w:rsidRDefault="003654E0"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6A731C" w14:textId="77777777" w:rsidR="003654E0" w:rsidRPr="00FC29E8" w:rsidRDefault="003654E0"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BCEA4B5" w14:textId="77777777" w:rsidR="003654E0" w:rsidRPr="00FC29E8" w:rsidRDefault="003654E0" w:rsidP="00A66268">
            <w:pPr>
              <w:pStyle w:val="TAL"/>
            </w:pPr>
            <w:r w:rsidRPr="00FC29E8">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01917BB0" w14:textId="77777777" w:rsidR="003654E0" w:rsidRPr="00FC29E8" w:rsidRDefault="003654E0" w:rsidP="00A66268">
            <w:pPr>
              <w:pStyle w:val="TAL"/>
            </w:pPr>
            <w:r w:rsidRPr="00FC29E8">
              <w:t>Successful case. The "Individual Network Slice Optimization Subscription" resource is successfully updated and no content is returned in the response body.</w:t>
            </w:r>
          </w:p>
        </w:tc>
      </w:tr>
      <w:tr w:rsidR="003654E0" w:rsidRPr="00FC29E8" w14:paraId="12FDA9FB"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F51155A" w14:textId="77777777" w:rsidR="003654E0" w:rsidRPr="00FC29E8" w:rsidRDefault="003654E0" w:rsidP="00A66268">
            <w:pPr>
              <w:pStyle w:val="TAL"/>
            </w:pPr>
            <w:r w:rsidRPr="00FC29E8">
              <w:t>n/a</w:t>
            </w:r>
          </w:p>
        </w:tc>
        <w:tc>
          <w:tcPr>
            <w:tcW w:w="224" w:type="pct"/>
            <w:tcBorders>
              <w:top w:val="single" w:sz="6" w:space="0" w:color="auto"/>
              <w:left w:val="single" w:sz="6" w:space="0" w:color="auto"/>
              <w:bottom w:val="single" w:sz="6" w:space="0" w:color="auto"/>
              <w:right w:val="single" w:sz="6" w:space="0" w:color="auto"/>
            </w:tcBorders>
          </w:tcPr>
          <w:p w14:paraId="54ACEA92" w14:textId="77777777" w:rsidR="003654E0" w:rsidRPr="00FC29E8" w:rsidRDefault="003654E0"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08AFCAD2" w14:textId="77777777" w:rsidR="003654E0" w:rsidRPr="00FC29E8" w:rsidRDefault="003654E0"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5B047D5B" w14:textId="77777777" w:rsidR="003654E0" w:rsidRPr="00FC29E8" w:rsidRDefault="003654E0" w:rsidP="00A66268">
            <w:pPr>
              <w:pStyle w:val="TAL"/>
            </w:pPr>
            <w:r w:rsidRPr="00FC29E8">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649E632" w14:textId="77777777" w:rsidR="003654E0" w:rsidRPr="00FC29E8" w:rsidRDefault="003654E0" w:rsidP="00A66268">
            <w:pPr>
              <w:pStyle w:val="TAL"/>
            </w:pPr>
            <w:r w:rsidRPr="00FC29E8">
              <w:t>Temporary redirection. The response shall include a Location header field containing an alternative URI of the resource located in an alternative NSCE Server.</w:t>
            </w:r>
          </w:p>
          <w:p w14:paraId="6C10F9B5" w14:textId="77777777" w:rsidR="003654E0" w:rsidRPr="00FC29E8" w:rsidRDefault="003654E0" w:rsidP="00A66268">
            <w:pPr>
              <w:pStyle w:val="TAL"/>
            </w:pPr>
          </w:p>
          <w:p w14:paraId="62488405" w14:textId="77777777" w:rsidR="003654E0" w:rsidRPr="00FC29E8" w:rsidRDefault="003654E0" w:rsidP="00A66268">
            <w:pPr>
              <w:pStyle w:val="TAL"/>
            </w:pPr>
            <w:r w:rsidRPr="00FC29E8">
              <w:t>Redirection handling is described in clause 5.2.10 of 3GPP TS 29.122 [2].</w:t>
            </w:r>
          </w:p>
        </w:tc>
      </w:tr>
      <w:tr w:rsidR="003654E0" w:rsidRPr="00FC29E8" w14:paraId="5F9CCA87"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86EC6D2" w14:textId="77777777" w:rsidR="003654E0" w:rsidRPr="00FC29E8" w:rsidRDefault="003654E0" w:rsidP="00A66268">
            <w:pPr>
              <w:pStyle w:val="TAL"/>
            </w:pPr>
            <w:r w:rsidRPr="00FC29E8">
              <w:t>n/a</w:t>
            </w:r>
          </w:p>
        </w:tc>
        <w:tc>
          <w:tcPr>
            <w:tcW w:w="224" w:type="pct"/>
            <w:tcBorders>
              <w:top w:val="single" w:sz="6" w:space="0" w:color="auto"/>
              <w:left w:val="single" w:sz="6" w:space="0" w:color="auto"/>
              <w:bottom w:val="single" w:sz="6" w:space="0" w:color="auto"/>
              <w:right w:val="single" w:sz="6" w:space="0" w:color="auto"/>
            </w:tcBorders>
          </w:tcPr>
          <w:p w14:paraId="3CCE2874" w14:textId="77777777" w:rsidR="003654E0" w:rsidRPr="00FC29E8" w:rsidRDefault="003654E0"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4BF2AC87" w14:textId="77777777" w:rsidR="003654E0" w:rsidRPr="00FC29E8" w:rsidRDefault="003654E0"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7D18E56" w14:textId="77777777" w:rsidR="003654E0" w:rsidRPr="00FC29E8" w:rsidRDefault="003654E0" w:rsidP="00A66268">
            <w:pPr>
              <w:pStyle w:val="TAL"/>
            </w:pPr>
            <w:r w:rsidRPr="00FC29E8">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7D4E442B" w14:textId="77777777" w:rsidR="003654E0" w:rsidRPr="00FC29E8" w:rsidRDefault="003654E0" w:rsidP="00A66268">
            <w:pPr>
              <w:pStyle w:val="TAL"/>
            </w:pPr>
            <w:r w:rsidRPr="00FC29E8">
              <w:t>Permanent redirection. The response shall include a Location header field containing an alternative URI of the resource located in an alternative NSCE Server.</w:t>
            </w:r>
          </w:p>
          <w:p w14:paraId="3E9A1809" w14:textId="77777777" w:rsidR="003654E0" w:rsidRPr="00FC29E8" w:rsidRDefault="003654E0" w:rsidP="00A66268">
            <w:pPr>
              <w:pStyle w:val="TAL"/>
            </w:pPr>
          </w:p>
          <w:p w14:paraId="3898F932" w14:textId="77777777" w:rsidR="003654E0" w:rsidRPr="00FC29E8" w:rsidRDefault="003654E0" w:rsidP="00A66268">
            <w:pPr>
              <w:pStyle w:val="TAL"/>
            </w:pPr>
            <w:r w:rsidRPr="00FC29E8">
              <w:t>Redirection handling is described in clause 5.2.10 of 3GPP TS 29.122 [2].</w:t>
            </w:r>
          </w:p>
        </w:tc>
      </w:tr>
      <w:tr w:rsidR="003654E0" w:rsidRPr="00FC29E8" w14:paraId="6CF69944"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D12954E" w14:textId="77777777" w:rsidR="003654E0" w:rsidRPr="00FC29E8" w:rsidRDefault="003654E0" w:rsidP="00A66268">
            <w:pPr>
              <w:pStyle w:val="TAN"/>
            </w:pPr>
            <w:r w:rsidRPr="00FC29E8">
              <w:t>NOTE:</w:t>
            </w:r>
            <w:r w:rsidRPr="00FC29E8">
              <w:rPr>
                <w:noProof/>
              </w:rPr>
              <w:tab/>
              <w:t xml:space="preserve">The manadatory </w:t>
            </w:r>
            <w:r w:rsidRPr="00FC29E8">
              <w:t>HTTP error status code for the PUT method listed in Table 5.2.6-1 of 3GPP TS 29.122 [2] shall also apply.</w:t>
            </w:r>
          </w:p>
        </w:tc>
      </w:tr>
    </w:tbl>
    <w:p w14:paraId="4B62ADEE" w14:textId="77777777" w:rsidR="003654E0" w:rsidRPr="00FC29E8" w:rsidRDefault="003654E0" w:rsidP="003654E0"/>
    <w:p w14:paraId="23B7506A" w14:textId="2DAB980C" w:rsidR="003654E0" w:rsidRPr="00FC29E8" w:rsidRDefault="003654E0" w:rsidP="003654E0">
      <w:pPr>
        <w:pStyle w:val="TH"/>
      </w:pPr>
      <w:r w:rsidRPr="00FC29E8">
        <w:lastRenderedPageBreak/>
        <w:t>Table </w:t>
      </w:r>
      <w:r w:rsidRPr="00FC29E8">
        <w:rPr>
          <w:lang w:eastAsia="zh-CN"/>
        </w:rPr>
        <w:t>6.4.3.3.3</w:t>
      </w:r>
      <w:r w:rsidRPr="00FC29E8">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FC29E8"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FC29E8" w:rsidRDefault="003654E0" w:rsidP="00A66268">
            <w:pPr>
              <w:pStyle w:val="TAH"/>
            </w:pPr>
            <w:r w:rsidRPr="00FC29E8">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FC29E8" w:rsidRDefault="003654E0" w:rsidP="00A66268">
            <w:pPr>
              <w:pStyle w:val="TAH"/>
            </w:pPr>
            <w:r w:rsidRPr="00FC29E8">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FC29E8" w:rsidRDefault="003654E0" w:rsidP="00A66268">
            <w:pPr>
              <w:pStyle w:val="TAH"/>
            </w:pPr>
            <w:r w:rsidRPr="00FC29E8">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FC29E8" w:rsidRDefault="003654E0" w:rsidP="00A66268">
            <w:pPr>
              <w:pStyle w:val="TAH"/>
            </w:pPr>
            <w:r w:rsidRPr="00FC29E8">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FC29E8" w:rsidRDefault="003654E0" w:rsidP="00A66268">
            <w:pPr>
              <w:pStyle w:val="TAH"/>
            </w:pPr>
            <w:r w:rsidRPr="00FC29E8">
              <w:t>Description</w:t>
            </w:r>
          </w:p>
        </w:tc>
      </w:tr>
      <w:tr w:rsidR="003654E0" w:rsidRPr="00FC29E8"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FC29E8" w:rsidRDefault="003654E0" w:rsidP="00A66268">
            <w:pPr>
              <w:pStyle w:val="TAL"/>
            </w:pPr>
            <w:r w:rsidRPr="00FC29E8">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FC29E8" w:rsidRDefault="003654E0" w:rsidP="00A66268">
            <w:pPr>
              <w:pStyle w:val="TAL"/>
            </w:pPr>
            <w:r w:rsidRPr="00FC29E8">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FC29E8" w:rsidRDefault="003654E0" w:rsidP="00A66268">
            <w:pPr>
              <w:pStyle w:val="TAC"/>
            </w:pPr>
            <w:r w:rsidRPr="00FC29E8">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FC29E8" w:rsidRDefault="003654E0" w:rsidP="00A66268">
            <w:pPr>
              <w:pStyle w:val="TAL"/>
              <w:jc w:val="center"/>
            </w:pPr>
            <w:r w:rsidRPr="00FC29E8">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FC29E8" w:rsidRDefault="003654E0" w:rsidP="00A66268">
            <w:pPr>
              <w:pStyle w:val="TAL"/>
            </w:pPr>
            <w:r w:rsidRPr="00FC29E8">
              <w:t>An alternative URI of the resource located in an alternative NSCE server.</w:t>
            </w:r>
          </w:p>
        </w:tc>
      </w:tr>
    </w:tbl>
    <w:p w14:paraId="336F1236" w14:textId="77777777" w:rsidR="003654E0" w:rsidRPr="00FC29E8" w:rsidRDefault="003654E0" w:rsidP="003654E0"/>
    <w:p w14:paraId="471A679A" w14:textId="2AF4C4CD" w:rsidR="003654E0" w:rsidRPr="00FC29E8" w:rsidRDefault="003654E0" w:rsidP="003654E0">
      <w:pPr>
        <w:pStyle w:val="TH"/>
      </w:pPr>
      <w:r w:rsidRPr="00FC29E8">
        <w:t>Table </w:t>
      </w:r>
      <w:r w:rsidRPr="00FC29E8">
        <w:rPr>
          <w:lang w:eastAsia="zh-CN"/>
        </w:rPr>
        <w:t>6.4.3.3.3</w:t>
      </w:r>
      <w:r w:rsidRPr="00FC29E8">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FC29E8"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FC29E8" w:rsidRDefault="003654E0" w:rsidP="00A66268">
            <w:pPr>
              <w:pStyle w:val="TAH"/>
            </w:pPr>
            <w:r w:rsidRPr="00FC29E8">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FC29E8" w:rsidRDefault="003654E0" w:rsidP="00A66268">
            <w:pPr>
              <w:pStyle w:val="TAH"/>
            </w:pPr>
            <w:r w:rsidRPr="00FC29E8">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FC29E8" w:rsidRDefault="003654E0" w:rsidP="00A66268">
            <w:pPr>
              <w:pStyle w:val="TAH"/>
            </w:pPr>
            <w:r w:rsidRPr="00FC29E8">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FC29E8" w:rsidRDefault="003654E0" w:rsidP="00A66268">
            <w:pPr>
              <w:pStyle w:val="TAH"/>
            </w:pPr>
            <w:r w:rsidRPr="00FC29E8">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FC29E8" w:rsidRDefault="003654E0" w:rsidP="00A66268">
            <w:pPr>
              <w:pStyle w:val="TAH"/>
            </w:pPr>
            <w:r w:rsidRPr="00FC29E8">
              <w:t>Description</w:t>
            </w:r>
          </w:p>
        </w:tc>
      </w:tr>
      <w:tr w:rsidR="003654E0" w:rsidRPr="00FC29E8"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FC29E8" w:rsidRDefault="003654E0" w:rsidP="00A66268">
            <w:pPr>
              <w:pStyle w:val="TAL"/>
            </w:pPr>
            <w:r w:rsidRPr="00FC29E8">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FC29E8" w:rsidRDefault="003654E0" w:rsidP="00A66268">
            <w:pPr>
              <w:pStyle w:val="TAL"/>
            </w:pPr>
            <w:r w:rsidRPr="00FC29E8">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FC29E8" w:rsidRDefault="003654E0" w:rsidP="00A66268">
            <w:pPr>
              <w:pStyle w:val="TAC"/>
            </w:pPr>
            <w:r w:rsidRPr="00FC29E8">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FC29E8" w:rsidRDefault="003654E0" w:rsidP="00A66268">
            <w:pPr>
              <w:pStyle w:val="TAL"/>
              <w:jc w:val="center"/>
            </w:pPr>
            <w:r w:rsidRPr="00FC29E8">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FC29E8" w:rsidRDefault="003654E0" w:rsidP="00A66268">
            <w:pPr>
              <w:pStyle w:val="TAL"/>
            </w:pPr>
            <w:r w:rsidRPr="00FC29E8">
              <w:t>An alternative URI of the resource located in an alternative NSCE server.</w:t>
            </w:r>
          </w:p>
        </w:tc>
      </w:tr>
    </w:tbl>
    <w:p w14:paraId="2C1F60A6" w14:textId="77777777" w:rsidR="003654E0" w:rsidRPr="00FC29E8" w:rsidRDefault="003654E0" w:rsidP="003654E0"/>
    <w:p w14:paraId="4892AA1E" w14:textId="77777777" w:rsidR="004B2B97" w:rsidRPr="00FC29E8" w:rsidRDefault="004B2B97" w:rsidP="000B7712">
      <w:pPr>
        <w:pStyle w:val="6"/>
      </w:pPr>
      <w:bookmarkStart w:id="1766" w:name="_Toc157434738"/>
      <w:bookmarkStart w:id="1767" w:name="_Toc157436453"/>
      <w:bookmarkStart w:id="1768" w:name="_Toc157440293"/>
      <w:r w:rsidRPr="00FC29E8">
        <w:t>6.4.3.3.3.3</w:t>
      </w:r>
      <w:r w:rsidRPr="00FC29E8">
        <w:tab/>
        <w:t>PATCH</w:t>
      </w:r>
      <w:bookmarkEnd w:id="1766"/>
      <w:bookmarkEnd w:id="1767"/>
      <w:bookmarkEnd w:id="1768"/>
    </w:p>
    <w:p w14:paraId="3D952920" w14:textId="77777777" w:rsidR="004B2B97" w:rsidRPr="00FC29E8" w:rsidRDefault="004B2B97" w:rsidP="004B2B97">
      <w:pPr>
        <w:rPr>
          <w:noProof/>
          <w:lang w:eastAsia="zh-CN"/>
        </w:rPr>
      </w:pPr>
      <w:r w:rsidRPr="00FC29E8">
        <w:rPr>
          <w:noProof/>
          <w:lang w:eastAsia="zh-CN"/>
        </w:rPr>
        <w:t xml:space="preserve">The HTTP PATCH method allows a service consumer to request the modification of an existing </w:t>
      </w:r>
      <w:r w:rsidRPr="00FC29E8">
        <w:t>"Individual Network Slice Optimization Subscription" resource at the NSCE Server</w:t>
      </w:r>
      <w:r w:rsidRPr="00FC29E8">
        <w:rPr>
          <w:noProof/>
          <w:lang w:eastAsia="zh-CN"/>
        </w:rPr>
        <w:t>.</w:t>
      </w:r>
    </w:p>
    <w:p w14:paraId="1E5788F8" w14:textId="77777777" w:rsidR="004B2B97" w:rsidRPr="00FC29E8" w:rsidRDefault="004B2B97" w:rsidP="004B2B97">
      <w:r w:rsidRPr="00FC29E8">
        <w:t>This method shall support the URI query parameters specified in table 6.</w:t>
      </w:r>
      <w:r w:rsidRPr="00445F63">
        <w:t>4</w:t>
      </w:r>
      <w:r w:rsidRPr="00FC29E8">
        <w:t>.3.3.3.3-1.</w:t>
      </w:r>
    </w:p>
    <w:p w14:paraId="1F2E4B7E" w14:textId="77777777" w:rsidR="004B2B97" w:rsidRPr="00FC29E8" w:rsidRDefault="004B2B97" w:rsidP="004B2B97">
      <w:pPr>
        <w:pStyle w:val="TH"/>
        <w:rPr>
          <w:rFonts w:cs="Arial"/>
        </w:rPr>
      </w:pPr>
      <w:r w:rsidRPr="00FC29E8">
        <w:t>Table 6.</w:t>
      </w:r>
      <w:r w:rsidRPr="00445F63">
        <w:t>4</w:t>
      </w:r>
      <w:r w:rsidRPr="00FC29E8">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FC29E8"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FC29E8" w:rsidRDefault="004B2B97" w:rsidP="00A66268">
            <w:pPr>
              <w:pStyle w:val="TAH"/>
            </w:pPr>
            <w:r w:rsidRPr="00FC29E8">
              <w:t>Name</w:t>
            </w:r>
          </w:p>
        </w:tc>
        <w:tc>
          <w:tcPr>
            <w:tcW w:w="731" w:type="pct"/>
            <w:tcBorders>
              <w:bottom w:val="single" w:sz="6" w:space="0" w:color="auto"/>
            </w:tcBorders>
            <w:shd w:val="clear" w:color="auto" w:fill="C0C0C0"/>
            <w:vAlign w:val="center"/>
          </w:tcPr>
          <w:p w14:paraId="442EA3DE" w14:textId="77777777" w:rsidR="004B2B97" w:rsidRPr="00FC29E8" w:rsidRDefault="004B2B97" w:rsidP="00A66268">
            <w:pPr>
              <w:pStyle w:val="TAH"/>
            </w:pPr>
            <w:r w:rsidRPr="00FC29E8">
              <w:t>Data type</w:t>
            </w:r>
          </w:p>
        </w:tc>
        <w:tc>
          <w:tcPr>
            <w:tcW w:w="215" w:type="pct"/>
            <w:tcBorders>
              <w:bottom w:val="single" w:sz="6" w:space="0" w:color="auto"/>
            </w:tcBorders>
            <w:shd w:val="clear" w:color="auto" w:fill="C0C0C0"/>
            <w:vAlign w:val="center"/>
          </w:tcPr>
          <w:p w14:paraId="4C516778" w14:textId="77777777" w:rsidR="004B2B97" w:rsidRPr="00FC29E8" w:rsidRDefault="004B2B97" w:rsidP="00A66268">
            <w:pPr>
              <w:pStyle w:val="TAH"/>
            </w:pPr>
            <w:r w:rsidRPr="00FC29E8">
              <w:t>P</w:t>
            </w:r>
          </w:p>
        </w:tc>
        <w:tc>
          <w:tcPr>
            <w:tcW w:w="580" w:type="pct"/>
            <w:tcBorders>
              <w:bottom w:val="single" w:sz="6" w:space="0" w:color="auto"/>
            </w:tcBorders>
            <w:shd w:val="clear" w:color="auto" w:fill="C0C0C0"/>
            <w:vAlign w:val="center"/>
          </w:tcPr>
          <w:p w14:paraId="69FB4F0B" w14:textId="77777777" w:rsidR="004B2B97" w:rsidRPr="00FC29E8" w:rsidRDefault="004B2B97" w:rsidP="00A66268">
            <w:pPr>
              <w:pStyle w:val="TAH"/>
            </w:pPr>
            <w:r w:rsidRPr="00FC29E8">
              <w:t>Cardinality</w:t>
            </w:r>
          </w:p>
        </w:tc>
        <w:tc>
          <w:tcPr>
            <w:tcW w:w="1852" w:type="pct"/>
            <w:tcBorders>
              <w:bottom w:val="single" w:sz="6" w:space="0" w:color="auto"/>
            </w:tcBorders>
            <w:shd w:val="clear" w:color="auto" w:fill="C0C0C0"/>
            <w:vAlign w:val="center"/>
          </w:tcPr>
          <w:p w14:paraId="69143AC6" w14:textId="77777777" w:rsidR="004B2B97" w:rsidRPr="00FC29E8" w:rsidRDefault="004B2B97" w:rsidP="00A66268">
            <w:pPr>
              <w:pStyle w:val="TAH"/>
            </w:pPr>
            <w:r w:rsidRPr="00FC29E8">
              <w:t>Description</w:t>
            </w:r>
          </w:p>
        </w:tc>
        <w:tc>
          <w:tcPr>
            <w:tcW w:w="796" w:type="pct"/>
            <w:tcBorders>
              <w:bottom w:val="single" w:sz="6" w:space="0" w:color="auto"/>
            </w:tcBorders>
            <w:shd w:val="clear" w:color="auto" w:fill="C0C0C0"/>
            <w:vAlign w:val="center"/>
          </w:tcPr>
          <w:p w14:paraId="481FBFB5" w14:textId="77777777" w:rsidR="004B2B97" w:rsidRPr="00FC29E8" w:rsidRDefault="004B2B97" w:rsidP="00A66268">
            <w:pPr>
              <w:pStyle w:val="TAH"/>
            </w:pPr>
            <w:r w:rsidRPr="00FC29E8">
              <w:t>Applicability</w:t>
            </w:r>
          </w:p>
        </w:tc>
      </w:tr>
      <w:tr w:rsidR="00BB2AE8" w:rsidRPr="00FC29E8" w14:paraId="19DCE351" w14:textId="77777777" w:rsidTr="00A66268">
        <w:trPr>
          <w:jc w:val="center"/>
        </w:trPr>
        <w:tc>
          <w:tcPr>
            <w:tcW w:w="825" w:type="pct"/>
            <w:tcBorders>
              <w:top w:val="single" w:sz="6" w:space="0" w:color="auto"/>
            </w:tcBorders>
            <w:shd w:val="clear" w:color="auto" w:fill="auto"/>
            <w:vAlign w:val="center"/>
          </w:tcPr>
          <w:p w14:paraId="77449F45" w14:textId="77777777" w:rsidR="004B2B97" w:rsidRPr="00FC29E8" w:rsidRDefault="004B2B97" w:rsidP="00A66268">
            <w:pPr>
              <w:pStyle w:val="TAL"/>
            </w:pPr>
            <w:r w:rsidRPr="00FC29E8">
              <w:t>n/a</w:t>
            </w:r>
          </w:p>
        </w:tc>
        <w:tc>
          <w:tcPr>
            <w:tcW w:w="731" w:type="pct"/>
            <w:tcBorders>
              <w:top w:val="single" w:sz="6" w:space="0" w:color="auto"/>
            </w:tcBorders>
            <w:vAlign w:val="center"/>
          </w:tcPr>
          <w:p w14:paraId="1E9F1686" w14:textId="77777777" w:rsidR="004B2B97" w:rsidRPr="00FC29E8" w:rsidRDefault="004B2B97" w:rsidP="00A66268">
            <w:pPr>
              <w:pStyle w:val="TAL"/>
            </w:pPr>
          </w:p>
        </w:tc>
        <w:tc>
          <w:tcPr>
            <w:tcW w:w="215" w:type="pct"/>
            <w:tcBorders>
              <w:top w:val="single" w:sz="6" w:space="0" w:color="auto"/>
            </w:tcBorders>
            <w:vAlign w:val="center"/>
          </w:tcPr>
          <w:p w14:paraId="582FE147" w14:textId="77777777" w:rsidR="004B2B97" w:rsidRPr="00FC29E8" w:rsidRDefault="004B2B97" w:rsidP="00A66268">
            <w:pPr>
              <w:pStyle w:val="TAC"/>
            </w:pPr>
          </w:p>
        </w:tc>
        <w:tc>
          <w:tcPr>
            <w:tcW w:w="580" w:type="pct"/>
            <w:tcBorders>
              <w:top w:val="single" w:sz="6" w:space="0" w:color="auto"/>
            </w:tcBorders>
            <w:vAlign w:val="center"/>
          </w:tcPr>
          <w:p w14:paraId="3FE24F63" w14:textId="77777777" w:rsidR="004B2B97" w:rsidRPr="00FC29E8" w:rsidRDefault="004B2B97" w:rsidP="00A66268">
            <w:pPr>
              <w:pStyle w:val="TAC"/>
            </w:pPr>
          </w:p>
        </w:tc>
        <w:tc>
          <w:tcPr>
            <w:tcW w:w="1852" w:type="pct"/>
            <w:tcBorders>
              <w:top w:val="single" w:sz="6" w:space="0" w:color="auto"/>
            </w:tcBorders>
            <w:shd w:val="clear" w:color="auto" w:fill="auto"/>
            <w:vAlign w:val="center"/>
          </w:tcPr>
          <w:p w14:paraId="680C66B3" w14:textId="77777777" w:rsidR="004B2B97" w:rsidRPr="00FC29E8" w:rsidRDefault="004B2B97" w:rsidP="00A66268">
            <w:pPr>
              <w:pStyle w:val="TAL"/>
            </w:pPr>
          </w:p>
        </w:tc>
        <w:tc>
          <w:tcPr>
            <w:tcW w:w="796" w:type="pct"/>
            <w:tcBorders>
              <w:top w:val="single" w:sz="6" w:space="0" w:color="auto"/>
            </w:tcBorders>
            <w:vAlign w:val="center"/>
          </w:tcPr>
          <w:p w14:paraId="3ECCC3C9" w14:textId="77777777" w:rsidR="004B2B97" w:rsidRPr="00FC29E8" w:rsidRDefault="004B2B97" w:rsidP="00A66268">
            <w:pPr>
              <w:pStyle w:val="TAL"/>
            </w:pPr>
          </w:p>
        </w:tc>
      </w:tr>
    </w:tbl>
    <w:p w14:paraId="4EE6642B" w14:textId="77777777" w:rsidR="004B2B97" w:rsidRPr="00FC29E8" w:rsidRDefault="004B2B97" w:rsidP="004B2B97"/>
    <w:p w14:paraId="779D9A10" w14:textId="77777777" w:rsidR="004B2B97" w:rsidRPr="00FC29E8" w:rsidRDefault="004B2B97" w:rsidP="004B2B97">
      <w:r w:rsidRPr="00FC29E8">
        <w:t>This method shall support the request data structures specified in table 6.</w:t>
      </w:r>
      <w:r w:rsidRPr="00445F63">
        <w:t>4</w:t>
      </w:r>
      <w:r w:rsidRPr="00FC29E8">
        <w:t>.3.3.3.3-2 and the response data structures and response codes specified in table 6.</w:t>
      </w:r>
      <w:r w:rsidRPr="00445F63">
        <w:t>4</w:t>
      </w:r>
      <w:r w:rsidRPr="00FC29E8">
        <w:t>.3.3.3.3-3.</w:t>
      </w:r>
    </w:p>
    <w:p w14:paraId="742C4CD9" w14:textId="77777777" w:rsidR="004B2B97" w:rsidRPr="00FC29E8" w:rsidRDefault="004B2B97" w:rsidP="004B2B97">
      <w:pPr>
        <w:pStyle w:val="TH"/>
      </w:pPr>
      <w:r w:rsidRPr="00FC29E8">
        <w:t>Table 6.</w:t>
      </w:r>
      <w:r w:rsidRPr="00445F63">
        <w:t>4</w:t>
      </w:r>
      <w:r w:rsidRPr="00FC29E8">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FC29E8"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FC29E8" w:rsidRDefault="004B2B97" w:rsidP="00A66268">
            <w:pPr>
              <w:pStyle w:val="TAH"/>
            </w:pPr>
            <w:r w:rsidRPr="00FC29E8">
              <w:t>Data type</w:t>
            </w:r>
          </w:p>
        </w:tc>
        <w:tc>
          <w:tcPr>
            <w:tcW w:w="425" w:type="dxa"/>
            <w:tcBorders>
              <w:bottom w:val="single" w:sz="6" w:space="0" w:color="auto"/>
            </w:tcBorders>
            <w:shd w:val="clear" w:color="auto" w:fill="C0C0C0"/>
            <w:vAlign w:val="center"/>
          </w:tcPr>
          <w:p w14:paraId="59A0FA61" w14:textId="77777777" w:rsidR="004B2B97" w:rsidRPr="00FC29E8" w:rsidRDefault="004B2B97" w:rsidP="00A66268">
            <w:pPr>
              <w:pStyle w:val="TAH"/>
            </w:pPr>
            <w:r w:rsidRPr="00FC29E8">
              <w:t>P</w:t>
            </w:r>
          </w:p>
        </w:tc>
        <w:tc>
          <w:tcPr>
            <w:tcW w:w="1134" w:type="dxa"/>
            <w:tcBorders>
              <w:bottom w:val="single" w:sz="6" w:space="0" w:color="auto"/>
            </w:tcBorders>
            <w:shd w:val="clear" w:color="auto" w:fill="C0C0C0"/>
            <w:vAlign w:val="center"/>
          </w:tcPr>
          <w:p w14:paraId="0FB24557" w14:textId="77777777" w:rsidR="004B2B97" w:rsidRPr="00FC29E8" w:rsidRDefault="004B2B97" w:rsidP="00A66268">
            <w:pPr>
              <w:pStyle w:val="TAH"/>
            </w:pPr>
            <w:r w:rsidRPr="00FC29E8">
              <w:t>Cardinality</w:t>
            </w:r>
          </w:p>
        </w:tc>
        <w:tc>
          <w:tcPr>
            <w:tcW w:w="5943" w:type="dxa"/>
            <w:tcBorders>
              <w:bottom w:val="single" w:sz="6" w:space="0" w:color="auto"/>
            </w:tcBorders>
            <w:shd w:val="clear" w:color="auto" w:fill="C0C0C0"/>
            <w:vAlign w:val="center"/>
          </w:tcPr>
          <w:p w14:paraId="451AD5E0" w14:textId="77777777" w:rsidR="004B2B97" w:rsidRPr="00FC29E8" w:rsidRDefault="004B2B97" w:rsidP="00A66268">
            <w:pPr>
              <w:pStyle w:val="TAH"/>
            </w:pPr>
            <w:r w:rsidRPr="00FC29E8">
              <w:t>Description</w:t>
            </w:r>
          </w:p>
        </w:tc>
      </w:tr>
      <w:tr w:rsidR="000D79BC" w:rsidRPr="00FC29E8" w14:paraId="5A92318B" w14:textId="77777777" w:rsidTr="00A66268">
        <w:trPr>
          <w:jc w:val="center"/>
        </w:trPr>
        <w:tc>
          <w:tcPr>
            <w:tcW w:w="2119" w:type="dxa"/>
            <w:tcBorders>
              <w:top w:val="single" w:sz="6" w:space="0" w:color="auto"/>
            </w:tcBorders>
            <w:shd w:val="clear" w:color="auto" w:fill="auto"/>
            <w:vAlign w:val="center"/>
          </w:tcPr>
          <w:p w14:paraId="594BE0FD" w14:textId="77777777" w:rsidR="004B2B97" w:rsidRPr="00FC29E8" w:rsidRDefault="004B2B97" w:rsidP="00A66268">
            <w:pPr>
              <w:pStyle w:val="TAL"/>
            </w:pPr>
            <w:r w:rsidRPr="00FC29E8">
              <w:t>NetSliceOptSubscPatch</w:t>
            </w:r>
          </w:p>
        </w:tc>
        <w:tc>
          <w:tcPr>
            <w:tcW w:w="425" w:type="dxa"/>
            <w:tcBorders>
              <w:top w:val="single" w:sz="6" w:space="0" w:color="auto"/>
            </w:tcBorders>
            <w:vAlign w:val="center"/>
          </w:tcPr>
          <w:p w14:paraId="4F033F19" w14:textId="77777777" w:rsidR="004B2B97" w:rsidRPr="00FC29E8" w:rsidRDefault="004B2B97" w:rsidP="00A66268">
            <w:pPr>
              <w:pStyle w:val="TAC"/>
            </w:pPr>
            <w:r w:rsidRPr="00FC29E8">
              <w:t>M</w:t>
            </w:r>
          </w:p>
        </w:tc>
        <w:tc>
          <w:tcPr>
            <w:tcW w:w="1134" w:type="dxa"/>
            <w:tcBorders>
              <w:top w:val="single" w:sz="6" w:space="0" w:color="auto"/>
            </w:tcBorders>
            <w:vAlign w:val="center"/>
          </w:tcPr>
          <w:p w14:paraId="4A987F38" w14:textId="77777777" w:rsidR="004B2B97" w:rsidRPr="00FC29E8" w:rsidRDefault="004B2B97" w:rsidP="00A66268">
            <w:pPr>
              <w:pStyle w:val="TAC"/>
            </w:pPr>
            <w:r w:rsidRPr="00FC29E8">
              <w:t>1</w:t>
            </w:r>
          </w:p>
        </w:tc>
        <w:tc>
          <w:tcPr>
            <w:tcW w:w="5943" w:type="dxa"/>
            <w:tcBorders>
              <w:top w:val="single" w:sz="6" w:space="0" w:color="auto"/>
            </w:tcBorders>
            <w:shd w:val="clear" w:color="auto" w:fill="auto"/>
            <w:vAlign w:val="center"/>
          </w:tcPr>
          <w:p w14:paraId="575558B7" w14:textId="77777777" w:rsidR="004B2B97" w:rsidRPr="00FC29E8" w:rsidRDefault="004B2B97" w:rsidP="00A66268">
            <w:pPr>
              <w:pStyle w:val="TAL"/>
            </w:pPr>
            <w:r w:rsidRPr="00FC29E8">
              <w:t>Represents the parameters to request the modification of the "Individual Network Slice Optimization Subscription" resource.</w:t>
            </w:r>
          </w:p>
        </w:tc>
      </w:tr>
    </w:tbl>
    <w:p w14:paraId="3099D022" w14:textId="77777777" w:rsidR="004B2B97" w:rsidRPr="00FC29E8" w:rsidRDefault="004B2B97" w:rsidP="004B2B97"/>
    <w:p w14:paraId="17D2729C" w14:textId="77777777" w:rsidR="004B2B97" w:rsidRPr="00FC29E8" w:rsidRDefault="004B2B97" w:rsidP="004B2B97">
      <w:pPr>
        <w:pStyle w:val="TH"/>
      </w:pPr>
      <w:r w:rsidRPr="00FC29E8">
        <w:lastRenderedPageBreak/>
        <w:t>Table 6.</w:t>
      </w:r>
      <w:r w:rsidRPr="00445F63">
        <w:t>4</w:t>
      </w:r>
      <w:r w:rsidRPr="00FC29E8">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FC29E8"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FC29E8" w:rsidRDefault="004B2B97" w:rsidP="00A66268">
            <w:pPr>
              <w:pStyle w:val="TAH"/>
            </w:pPr>
            <w:r w:rsidRPr="00FC29E8">
              <w:t>Data type</w:t>
            </w:r>
          </w:p>
        </w:tc>
        <w:tc>
          <w:tcPr>
            <w:tcW w:w="221" w:type="pct"/>
            <w:tcBorders>
              <w:bottom w:val="single" w:sz="6" w:space="0" w:color="auto"/>
            </w:tcBorders>
            <w:shd w:val="clear" w:color="auto" w:fill="C0C0C0"/>
            <w:vAlign w:val="center"/>
          </w:tcPr>
          <w:p w14:paraId="74BBD041" w14:textId="77777777" w:rsidR="004B2B97" w:rsidRPr="00FC29E8" w:rsidRDefault="004B2B97" w:rsidP="00A66268">
            <w:pPr>
              <w:pStyle w:val="TAH"/>
            </w:pPr>
            <w:r w:rsidRPr="00FC29E8">
              <w:t>P</w:t>
            </w:r>
          </w:p>
        </w:tc>
        <w:tc>
          <w:tcPr>
            <w:tcW w:w="589" w:type="pct"/>
            <w:tcBorders>
              <w:bottom w:val="single" w:sz="6" w:space="0" w:color="auto"/>
            </w:tcBorders>
            <w:shd w:val="clear" w:color="auto" w:fill="C0C0C0"/>
            <w:vAlign w:val="center"/>
          </w:tcPr>
          <w:p w14:paraId="64314F76" w14:textId="77777777" w:rsidR="004B2B97" w:rsidRPr="00FC29E8" w:rsidRDefault="004B2B97" w:rsidP="00A66268">
            <w:pPr>
              <w:pStyle w:val="TAH"/>
            </w:pPr>
            <w:r w:rsidRPr="00FC29E8">
              <w:t>Cardinality</w:t>
            </w:r>
          </w:p>
        </w:tc>
        <w:tc>
          <w:tcPr>
            <w:tcW w:w="737" w:type="pct"/>
            <w:tcBorders>
              <w:bottom w:val="single" w:sz="6" w:space="0" w:color="auto"/>
            </w:tcBorders>
            <w:shd w:val="clear" w:color="auto" w:fill="C0C0C0"/>
            <w:vAlign w:val="center"/>
          </w:tcPr>
          <w:p w14:paraId="52C259D4" w14:textId="77777777" w:rsidR="004B2B97" w:rsidRPr="00FC29E8" w:rsidRDefault="004B2B97" w:rsidP="00A66268">
            <w:pPr>
              <w:pStyle w:val="TAH"/>
            </w:pPr>
            <w:r w:rsidRPr="00FC29E8">
              <w:t>Response</w:t>
            </w:r>
          </w:p>
          <w:p w14:paraId="04FCEC71" w14:textId="77777777" w:rsidR="004B2B97" w:rsidRPr="00FC29E8" w:rsidRDefault="004B2B97" w:rsidP="00A66268">
            <w:pPr>
              <w:pStyle w:val="TAH"/>
            </w:pPr>
            <w:r w:rsidRPr="00FC29E8">
              <w:t>codes</w:t>
            </w:r>
          </w:p>
        </w:tc>
        <w:tc>
          <w:tcPr>
            <w:tcW w:w="2352" w:type="pct"/>
            <w:tcBorders>
              <w:bottom w:val="single" w:sz="6" w:space="0" w:color="auto"/>
            </w:tcBorders>
            <w:shd w:val="clear" w:color="auto" w:fill="C0C0C0"/>
            <w:vAlign w:val="center"/>
          </w:tcPr>
          <w:p w14:paraId="76075708" w14:textId="77777777" w:rsidR="004B2B97" w:rsidRPr="00FC29E8" w:rsidRDefault="004B2B97" w:rsidP="00A66268">
            <w:pPr>
              <w:pStyle w:val="TAH"/>
            </w:pPr>
            <w:r w:rsidRPr="00FC29E8">
              <w:t>Description</w:t>
            </w:r>
          </w:p>
        </w:tc>
      </w:tr>
      <w:tr w:rsidR="000D79BC" w:rsidRPr="00FC29E8" w14:paraId="7DB95738" w14:textId="77777777" w:rsidTr="00A66268">
        <w:trPr>
          <w:jc w:val="center"/>
        </w:trPr>
        <w:tc>
          <w:tcPr>
            <w:tcW w:w="1101" w:type="pct"/>
            <w:tcBorders>
              <w:top w:val="single" w:sz="6" w:space="0" w:color="auto"/>
            </w:tcBorders>
            <w:shd w:val="clear" w:color="auto" w:fill="auto"/>
            <w:vAlign w:val="center"/>
          </w:tcPr>
          <w:p w14:paraId="089F12CF" w14:textId="77777777" w:rsidR="004B2B97" w:rsidRPr="00FC29E8" w:rsidRDefault="004B2B97" w:rsidP="00A66268">
            <w:pPr>
              <w:pStyle w:val="TAL"/>
            </w:pPr>
            <w:r w:rsidRPr="00FC29E8">
              <w:t>NetSliceOptSubsc</w:t>
            </w:r>
          </w:p>
        </w:tc>
        <w:tc>
          <w:tcPr>
            <w:tcW w:w="221" w:type="pct"/>
            <w:tcBorders>
              <w:top w:val="single" w:sz="6" w:space="0" w:color="auto"/>
            </w:tcBorders>
            <w:vAlign w:val="center"/>
          </w:tcPr>
          <w:p w14:paraId="59A137F5" w14:textId="77777777" w:rsidR="004B2B97" w:rsidRPr="00FC29E8" w:rsidRDefault="004B2B97" w:rsidP="00A66268">
            <w:pPr>
              <w:pStyle w:val="TAC"/>
            </w:pPr>
            <w:r w:rsidRPr="00FC29E8">
              <w:t>M</w:t>
            </w:r>
          </w:p>
        </w:tc>
        <w:tc>
          <w:tcPr>
            <w:tcW w:w="589" w:type="pct"/>
            <w:tcBorders>
              <w:top w:val="single" w:sz="6" w:space="0" w:color="auto"/>
            </w:tcBorders>
            <w:vAlign w:val="center"/>
          </w:tcPr>
          <w:p w14:paraId="18ECAB04" w14:textId="77777777" w:rsidR="004B2B97" w:rsidRPr="00FC29E8" w:rsidRDefault="004B2B97" w:rsidP="00A66268">
            <w:pPr>
              <w:pStyle w:val="TAC"/>
            </w:pPr>
            <w:r w:rsidRPr="00FC29E8">
              <w:t>1</w:t>
            </w:r>
          </w:p>
        </w:tc>
        <w:tc>
          <w:tcPr>
            <w:tcW w:w="737" w:type="pct"/>
            <w:tcBorders>
              <w:top w:val="single" w:sz="6" w:space="0" w:color="auto"/>
            </w:tcBorders>
            <w:vAlign w:val="center"/>
          </w:tcPr>
          <w:p w14:paraId="4A697957" w14:textId="77777777" w:rsidR="004B2B97" w:rsidRPr="00FC29E8" w:rsidRDefault="004B2B97" w:rsidP="00A66268">
            <w:pPr>
              <w:pStyle w:val="TAL"/>
            </w:pPr>
            <w:r w:rsidRPr="00FC29E8">
              <w:t>200 OK</w:t>
            </w:r>
          </w:p>
        </w:tc>
        <w:tc>
          <w:tcPr>
            <w:tcW w:w="2352" w:type="pct"/>
            <w:tcBorders>
              <w:top w:val="single" w:sz="6" w:space="0" w:color="auto"/>
            </w:tcBorders>
            <w:shd w:val="clear" w:color="auto" w:fill="auto"/>
            <w:vAlign w:val="center"/>
          </w:tcPr>
          <w:p w14:paraId="4B60E3FC" w14:textId="77777777" w:rsidR="004B2B97" w:rsidRPr="00FC29E8" w:rsidRDefault="004B2B97" w:rsidP="00A66268">
            <w:pPr>
              <w:pStyle w:val="TAL"/>
            </w:pPr>
            <w:r w:rsidRPr="00FC29E8">
              <w:t>Successful case. The "Individual Network Slice Optimization</w:t>
            </w:r>
            <w:r w:rsidRPr="00FC29E8">
              <w:rPr>
                <w:lang w:eastAsia="fr-FR"/>
              </w:rPr>
              <w:t xml:space="preserve"> </w:t>
            </w:r>
            <w:r w:rsidRPr="00FC29E8">
              <w:t>Subscription" resource is successfully modified and a representation of the updated resource shall be returned in the response body.</w:t>
            </w:r>
          </w:p>
        </w:tc>
      </w:tr>
      <w:tr w:rsidR="000D79BC" w:rsidRPr="00FC29E8" w14:paraId="5E495A41" w14:textId="77777777" w:rsidTr="00A66268">
        <w:trPr>
          <w:jc w:val="center"/>
        </w:trPr>
        <w:tc>
          <w:tcPr>
            <w:tcW w:w="1101" w:type="pct"/>
            <w:tcBorders>
              <w:top w:val="single" w:sz="6" w:space="0" w:color="auto"/>
            </w:tcBorders>
            <w:shd w:val="clear" w:color="auto" w:fill="auto"/>
            <w:vAlign w:val="center"/>
          </w:tcPr>
          <w:p w14:paraId="12145B8C" w14:textId="77777777" w:rsidR="004B2B97" w:rsidRPr="00FC29E8" w:rsidRDefault="004B2B97" w:rsidP="00A66268">
            <w:pPr>
              <w:pStyle w:val="TAL"/>
            </w:pPr>
            <w:r w:rsidRPr="00FC29E8">
              <w:t>n/a</w:t>
            </w:r>
          </w:p>
        </w:tc>
        <w:tc>
          <w:tcPr>
            <w:tcW w:w="221" w:type="pct"/>
            <w:tcBorders>
              <w:top w:val="single" w:sz="6" w:space="0" w:color="auto"/>
            </w:tcBorders>
            <w:vAlign w:val="center"/>
          </w:tcPr>
          <w:p w14:paraId="3208C50E" w14:textId="77777777" w:rsidR="004B2B97" w:rsidRPr="00FC29E8" w:rsidRDefault="004B2B97" w:rsidP="00A66268">
            <w:pPr>
              <w:pStyle w:val="TAC"/>
            </w:pPr>
          </w:p>
        </w:tc>
        <w:tc>
          <w:tcPr>
            <w:tcW w:w="589" w:type="pct"/>
            <w:tcBorders>
              <w:top w:val="single" w:sz="6" w:space="0" w:color="auto"/>
            </w:tcBorders>
            <w:vAlign w:val="center"/>
          </w:tcPr>
          <w:p w14:paraId="157C7099" w14:textId="77777777" w:rsidR="004B2B97" w:rsidRPr="00FC29E8" w:rsidRDefault="004B2B97" w:rsidP="00A66268">
            <w:pPr>
              <w:pStyle w:val="TAC"/>
            </w:pPr>
          </w:p>
        </w:tc>
        <w:tc>
          <w:tcPr>
            <w:tcW w:w="737" w:type="pct"/>
            <w:tcBorders>
              <w:top w:val="single" w:sz="6" w:space="0" w:color="auto"/>
            </w:tcBorders>
            <w:vAlign w:val="center"/>
          </w:tcPr>
          <w:p w14:paraId="61F84E22" w14:textId="77777777" w:rsidR="004B2B97" w:rsidRPr="00FC29E8" w:rsidRDefault="004B2B97" w:rsidP="00A66268">
            <w:pPr>
              <w:pStyle w:val="TAL"/>
            </w:pPr>
            <w:r w:rsidRPr="00FC29E8">
              <w:t>204 No Content</w:t>
            </w:r>
          </w:p>
        </w:tc>
        <w:tc>
          <w:tcPr>
            <w:tcW w:w="2352" w:type="pct"/>
            <w:tcBorders>
              <w:top w:val="single" w:sz="6" w:space="0" w:color="auto"/>
            </w:tcBorders>
            <w:shd w:val="clear" w:color="auto" w:fill="auto"/>
            <w:vAlign w:val="center"/>
          </w:tcPr>
          <w:p w14:paraId="0DDA632B" w14:textId="77777777" w:rsidR="004B2B97" w:rsidRPr="00FC29E8" w:rsidRDefault="004B2B97" w:rsidP="00A66268">
            <w:pPr>
              <w:pStyle w:val="TAL"/>
            </w:pPr>
            <w:r w:rsidRPr="00FC29E8">
              <w:t>Successful case. The "Individual Network Slice Optimization Subscription" resource is successfully updated and no content is returned in the response body.</w:t>
            </w:r>
          </w:p>
        </w:tc>
      </w:tr>
      <w:tr w:rsidR="000D79BC" w:rsidRPr="00FC29E8" w14:paraId="284ECD9F" w14:textId="77777777" w:rsidTr="00A66268">
        <w:trPr>
          <w:jc w:val="center"/>
        </w:trPr>
        <w:tc>
          <w:tcPr>
            <w:tcW w:w="1101" w:type="pct"/>
            <w:shd w:val="clear" w:color="auto" w:fill="auto"/>
            <w:vAlign w:val="center"/>
          </w:tcPr>
          <w:p w14:paraId="421750FC" w14:textId="77777777" w:rsidR="004B2B97" w:rsidRPr="00FC29E8" w:rsidRDefault="004B2B97" w:rsidP="00A66268">
            <w:pPr>
              <w:pStyle w:val="TAL"/>
            </w:pPr>
            <w:r w:rsidRPr="00FC29E8">
              <w:t>n/a</w:t>
            </w:r>
          </w:p>
        </w:tc>
        <w:tc>
          <w:tcPr>
            <w:tcW w:w="221" w:type="pct"/>
            <w:vAlign w:val="center"/>
          </w:tcPr>
          <w:p w14:paraId="138AB58E" w14:textId="77777777" w:rsidR="004B2B97" w:rsidRPr="00FC29E8" w:rsidRDefault="004B2B97" w:rsidP="00A66268">
            <w:pPr>
              <w:pStyle w:val="TAC"/>
            </w:pPr>
          </w:p>
        </w:tc>
        <w:tc>
          <w:tcPr>
            <w:tcW w:w="589" w:type="pct"/>
            <w:vAlign w:val="center"/>
          </w:tcPr>
          <w:p w14:paraId="4B63D28A" w14:textId="77777777" w:rsidR="004B2B97" w:rsidRPr="00FC29E8" w:rsidRDefault="004B2B97" w:rsidP="00A66268">
            <w:pPr>
              <w:pStyle w:val="TAC"/>
            </w:pPr>
          </w:p>
        </w:tc>
        <w:tc>
          <w:tcPr>
            <w:tcW w:w="737" w:type="pct"/>
            <w:vAlign w:val="center"/>
          </w:tcPr>
          <w:p w14:paraId="4F90DCB0" w14:textId="77777777" w:rsidR="004B2B97" w:rsidRPr="00FC29E8" w:rsidRDefault="004B2B97" w:rsidP="00A66268">
            <w:pPr>
              <w:pStyle w:val="TAL"/>
            </w:pPr>
            <w:r w:rsidRPr="00FC29E8">
              <w:t>307 Temporary Redirect</w:t>
            </w:r>
          </w:p>
        </w:tc>
        <w:tc>
          <w:tcPr>
            <w:tcW w:w="2352" w:type="pct"/>
            <w:shd w:val="clear" w:color="auto" w:fill="auto"/>
            <w:vAlign w:val="center"/>
          </w:tcPr>
          <w:p w14:paraId="036F1CA4" w14:textId="77777777" w:rsidR="004B2B97" w:rsidRPr="00FC29E8" w:rsidRDefault="004B2B97" w:rsidP="00A66268">
            <w:pPr>
              <w:pStyle w:val="TAL"/>
            </w:pPr>
            <w:r w:rsidRPr="00FC29E8">
              <w:t>Temporary redirection.</w:t>
            </w:r>
          </w:p>
          <w:p w14:paraId="58AA64BE" w14:textId="77777777" w:rsidR="004B2B97" w:rsidRPr="00FC29E8" w:rsidRDefault="004B2B97" w:rsidP="00A66268">
            <w:pPr>
              <w:pStyle w:val="TAL"/>
            </w:pPr>
          </w:p>
          <w:p w14:paraId="1BE7AA76" w14:textId="77777777" w:rsidR="004B2B97" w:rsidRPr="00FC29E8" w:rsidRDefault="004B2B97" w:rsidP="00A66268">
            <w:pPr>
              <w:pStyle w:val="TAL"/>
            </w:pPr>
            <w:r w:rsidRPr="00FC29E8">
              <w:t>The response shall include a Location header field containing an alternative URI of the resource located in an alternative NSCE Server.</w:t>
            </w:r>
          </w:p>
          <w:p w14:paraId="218337C0" w14:textId="77777777" w:rsidR="004B2B97" w:rsidRPr="00FC29E8" w:rsidRDefault="004B2B97" w:rsidP="00A66268">
            <w:pPr>
              <w:pStyle w:val="TAL"/>
            </w:pPr>
          </w:p>
          <w:p w14:paraId="41FE9425" w14:textId="77777777" w:rsidR="004B2B97" w:rsidRPr="00FC29E8" w:rsidRDefault="004B2B97" w:rsidP="00A66268">
            <w:pPr>
              <w:pStyle w:val="TAL"/>
            </w:pPr>
            <w:r w:rsidRPr="00FC29E8">
              <w:t>Redirection handling is described in clause 5.2.10 of 3GPP TS 29.122 [2].</w:t>
            </w:r>
          </w:p>
        </w:tc>
      </w:tr>
      <w:tr w:rsidR="000D79BC" w:rsidRPr="00FC29E8" w14:paraId="145A2CC5" w14:textId="77777777" w:rsidTr="00A66268">
        <w:trPr>
          <w:jc w:val="center"/>
        </w:trPr>
        <w:tc>
          <w:tcPr>
            <w:tcW w:w="1101" w:type="pct"/>
            <w:shd w:val="clear" w:color="auto" w:fill="auto"/>
            <w:vAlign w:val="center"/>
          </w:tcPr>
          <w:p w14:paraId="5CDED5D5" w14:textId="77777777" w:rsidR="004B2B97" w:rsidRPr="00FC29E8" w:rsidRDefault="004B2B97" w:rsidP="00A66268">
            <w:pPr>
              <w:pStyle w:val="TAL"/>
            </w:pPr>
            <w:r w:rsidRPr="00FC29E8">
              <w:rPr>
                <w:lang w:eastAsia="zh-CN"/>
              </w:rPr>
              <w:t>n/a</w:t>
            </w:r>
          </w:p>
        </w:tc>
        <w:tc>
          <w:tcPr>
            <w:tcW w:w="221" w:type="pct"/>
            <w:vAlign w:val="center"/>
          </w:tcPr>
          <w:p w14:paraId="6BBE471C" w14:textId="77777777" w:rsidR="004B2B97" w:rsidRPr="00FC29E8" w:rsidRDefault="004B2B97" w:rsidP="00A66268">
            <w:pPr>
              <w:pStyle w:val="TAC"/>
            </w:pPr>
          </w:p>
        </w:tc>
        <w:tc>
          <w:tcPr>
            <w:tcW w:w="589" w:type="pct"/>
            <w:vAlign w:val="center"/>
          </w:tcPr>
          <w:p w14:paraId="7DBAEB3D" w14:textId="77777777" w:rsidR="004B2B97" w:rsidRPr="00FC29E8" w:rsidRDefault="004B2B97" w:rsidP="00A66268">
            <w:pPr>
              <w:pStyle w:val="TAC"/>
            </w:pPr>
          </w:p>
        </w:tc>
        <w:tc>
          <w:tcPr>
            <w:tcW w:w="737" w:type="pct"/>
            <w:vAlign w:val="center"/>
          </w:tcPr>
          <w:p w14:paraId="06DF7CEC" w14:textId="77777777" w:rsidR="004B2B97" w:rsidRPr="00FC29E8" w:rsidRDefault="004B2B97" w:rsidP="00A66268">
            <w:pPr>
              <w:pStyle w:val="TAL"/>
            </w:pPr>
            <w:r w:rsidRPr="00FC29E8">
              <w:t>308 Permanent Redirect</w:t>
            </w:r>
          </w:p>
        </w:tc>
        <w:tc>
          <w:tcPr>
            <w:tcW w:w="2352" w:type="pct"/>
            <w:shd w:val="clear" w:color="auto" w:fill="auto"/>
            <w:vAlign w:val="center"/>
          </w:tcPr>
          <w:p w14:paraId="46C823A7" w14:textId="77777777" w:rsidR="004B2B97" w:rsidRPr="00FC29E8" w:rsidRDefault="004B2B97" w:rsidP="00A66268">
            <w:pPr>
              <w:pStyle w:val="TAL"/>
            </w:pPr>
            <w:r w:rsidRPr="00FC29E8">
              <w:t>Permanent redirection.</w:t>
            </w:r>
          </w:p>
          <w:p w14:paraId="070CA72C" w14:textId="77777777" w:rsidR="004B2B97" w:rsidRPr="00FC29E8" w:rsidRDefault="004B2B97" w:rsidP="00A66268">
            <w:pPr>
              <w:pStyle w:val="TAL"/>
            </w:pPr>
          </w:p>
          <w:p w14:paraId="0B75ECDF" w14:textId="77777777" w:rsidR="004B2B97" w:rsidRPr="00FC29E8" w:rsidRDefault="004B2B97" w:rsidP="00A66268">
            <w:pPr>
              <w:pStyle w:val="TAL"/>
            </w:pPr>
            <w:r w:rsidRPr="00FC29E8">
              <w:t>The response shall include a Location header field containing an alternative URI of the resource located in an alternative NSCE Server.</w:t>
            </w:r>
          </w:p>
          <w:p w14:paraId="460CEF18" w14:textId="77777777" w:rsidR="004B2B97" w:rsidRPr="00FC29E8" w:rsidRDefault="004B2B97" w:rsidP="00A66268">
            <w:pPr>
              <w:pStyle w:val="TAL"/>
            </w:pPr>
          </w:p>
          <w:p w14:paraId="793D3B84" w14:textId="77777777" w:rsidR="004B2B97" w:rsidRPr="00FC29E8" w:rsidRDefault="004B2B97" w:rsidP="00A66268">
            <w:pPr>
              <w:pStyle w:val="TAL"/>
            </w:pPr>
            <w:r w:rsidRPr="00FC29E8">
              <w:t>Redirection handling is described in clause 5.2.10 of 3GPP TS 29.122 [2].</w:t>
            </w:r>
          </w:p>
        </w:tc>
      </w:tr>
      <w:tr w:rsidR="009A4BE1" w:rsidRPr="00FC29E8" w14:paraId="61A25438" w14:textId="77777777" w:rsidTr="00A66268">
        <w:trPr>
          <w:jc w:val="center"/>
        </w:trPr>
        <w:tc>
          <w:tcPr>
            <w:tcW w:w="5000" w:type="pct"/>
            <w:gridSpan w:val="5"/>
            <w:shd w:val="clear" w:color="auto" w:fill="auto"/>
            <w:vAlign w:val="center"/>
          </w:tcPr>
          <w:p w14:paraId="3B204FCE" w14:textId="77777777" w:rsidR="004B2B97" w:rsidRPr="00FC29E8" w:rsidRDefault="004B2B97" w:rsidP="00A66268">
            <w:pPr>
              <w:pStyle w:val="TAN"/>
            </w:pPr>
            <w:r w:rsidRPr="00FC29E8">
              <w:t>NOTE:</w:t>
            </w:r>
            <w:r w:rsidRPr="00FC29E8">
              <w:rPr>
                <w:noProof/>
              </w:rPr>
              <w:tab/>
              <w:t xml:space="preserve">The mandatory </w:t>
            </w:r>
            <w:r w:rsidRPr="00FC29E8">
              <w:t>HTTP error status codes for the HTTP PATCH method listed in table 5.2.6-1 of 3GPP TS 29.122 [2] shall also apply.</w:t>
            </w:r>
          </w:p>
        </w:tc>
      </w:tr>
    </w:tbl>
    <w:p w14:paraId="2B85E600" w14:textId="77777777" w:rsidR="004B2B97" w:rsidRPr="00FC29E8" w:rsidRDefault="004B2B97" w:rsidP="004B2B97"/>
    <w:p w14:paraId="4AD558EE" w14:textId="77777777" w:rsidR="004B2B97" w:rsidRPr="00FC29E8" w:rsidRDefault="004B2B97" w:rsidP="004B2B97">
      <w:pPr>
        <w:pStyle w:val="TH"/>
      </w:pPr>
      <w:r w:rsidRPr="00FC29E8">
        <w:t>Table 6.</w:t>
      </w:r>
      <w:r w:rsidRPr="00445F63">
        <w:t>4</w:t>
      </w:r>
      <w:r w:rsidRPr="00FC29E8">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FC29E8" w14:paraId="5968E10C" w14:textId="77777777" w:rsidTr="00A66268">
        <w:trPr>
          <w:jc w:val="center"/>
        </w:trPr>
        <w:tc>
          <w:tcPr>
            <w:tcW w:w="825" w:type="pct"/>
            <w:shd w:val="clear" w:color="auto" w:fill="C0C0C0"/>
            <w:vAlign w:val="center"/>
          </w:tcPr>
          <w:p w14:paraId="75C16E83" w14:textId="77777777" w:rsidR="004B2B97" w:rsidRPr="00FC29E8" w:rsidRDefault="004B2B97" w:rsidP="00A66268">
            <w:pPr>
              <w:pStyle w:val="TAH"/>
            </w:pPr>
            <w:r w:rsidRPr="00FC29E8">
              <w:t>Name</w:t>
            </w:r>
          </w:p>
        </w:tc>
        <w:tc>
          <w:tcPr>
            <w:tcW w:w="732" w:type="pct"/>
            <w:shd w:val="clear" w:color="auto" w:fill="C0C0C0"/>
            <w:vAlign w:val="center"/>
          </w:tcPr>
          <w:p w14:paraId="18B97F71" w14:textId="77777777" w:rsidR="004B2B97" w:rsidRPr="00FC29E8" w:rsidRDefault="004B2B97" w:rsidP="00A66268">
            <w:pPr>
              <w:pStyle w:val="TAH"/>
            </w:pPr>
            <w:r w:rsidRPr="00FC29E8">
              <w:t>Data type</w:t>
            </w:r>
          </w:p>
        </w:tc>
        <w:tc>
          <w:tcPr>
            <w:tcW w:w="217" w:type="pct"/>
            <w:shd w:val="clear" w:color="auto" w:fill="C0C0C0"/>
            <w:vAlign w:val="center"/>
          </w:tcPr>
          <w:p w14:paraId="1F5AE273" w14:textId="77777777" w:rsidR="004B2B97" w:rsidRPr="00FC29E8" w:rsidRDefault="004B2B97" w:rsidP="00A66268">
            <w:pPr>
              <w:pStyle w:val="TAH"/>
            </w:pPr>
            <w:r w:rsidRPr="00FC29E8">
              <w:t>P</w:t>
            </w:r>
          </w:p>
        </w:tc>
        <w:tc>
          <w:tcPr>
            <w:tcW w:w="581" w:type="pct"/>
            <w:shd w:val="clear" w:color="auto" w:fill="C0C0C0"/>
            <w:vAlign w:val="center"/>
          </w:tcPr>
          <w:p w14:paraId="7CAE2BCB" w14:textId="77777777" w:rsidR="004B2B97" w:rsidRPr="00FC29E8" w:rsidRDefault="004B2B97" w:rsidP="00A66268">
            <w:pPr>
              <w:pStyle w:val="TAH"/>
            </w:pPr>
            <w:r w:rsidRPr="00FC29E8">
              <w:t>Cardinality</w:t>
            </w:r>
          </w:p>
        </w:tc>
        <w:tc>
          <w:tcPr>
            <w:tcW w:w="2645" w:type="pct"/>
            <w:shd w:val="clear" w:color="auto" w:fill="C0C0C0"/>
            <w:vAlign w:val="center"/>
          </w:tcPr>
          <w:p w14:paraId="40D2F8AB" w14:textId="77777777" w:rsidR="004B2B97" w:rsidRPr="00FC29E8" w:rsidRDefault="004B2B97" w:rsidP="00A66268">
            <w:pPr>
              <w:pStyle w:val="TAH"/>
            </w:pPr>
            <w:r w:rsidRPr="00FC29E8">
              <w:t>Description</w:t>
            </w:r>
          </w:p>
        </w:tc>
      </w:tr>
      <w:tr w:rsidR="000D79BC" w:rsidRPr="00FC29E8" w14:paraId="425635EB" w14:textId="77777777" w:rsidTr="00A66268">
        <w:trPr>
          <w:jc w:val="center"/>
        </w:trPr>
        <w:tc>
          <w:tcPr>
            <w:tcW w:w="825" w:type="pct"/>
            <w:shd w:val="clear" w:color="auto" w:fill="auto"/>
            <w:vAlign w:val="center"/>
          </w:tcPr>
          <w:p w14:paraId="59D07F37" w14:textId="77777777" w:rsidR="004B2B97" w:rsidRPr="00FC29E8" w:rsidRDefault="004B2B97" w:rsidP="00A66268">
            <w:pPr>
              <w:pStyle w:val="TAL"/>
            </w:pPr>
            <w:r w:rsidRPr="00FC29E8">
              <w:t>Location</w:t>
            </w:r>
          </w:p>
        </w:tc>
        <w:tc>
          <w:tcPr>
            <w:tcW w:w="732" w:type="pct"/>
            <w:vAlign w:val="center"/>
          </w:tcPr>
          <w:p w14:paraId="2EAD42C3" w14:textId="77777777" w:rsidR="004B2B97" w:rsidRPr="00FC29E8" w:rsidRDefault="004B2B97" w:rsidP="00A66268">
            <w:pPr>
              <w:pStyle w:val="TAL"/>
            </w:pPr>
            <w:r w:rsidRPr="00FC29E8">
              <w:t>string</w:t>
            </w:r>
          </w:p>
        </w:tc>
        <w:tc>
          <w:tcPr>
            <w:tcW w:w="217" w:type="pct"/>
            <w:vAlign w:val="center"/>
          </w:tcPr>
          <w:p w14:paraId="47E70E41" w14:textId="77777777" w:rsidR="004B2B97" w:rsidRPr="00FC29E8" w:rsidRDefault="004B2B97" w:rsidP="00A66268">
            <w:pPr>
              <w:pStyle w:val="TAC"/>
            </w:pPr>
            <w:r w:rsidRPr="00FC29E8">
              <w:t>M</w:t>
            </w:r>
          </w:p>
        </w:tc>
        <w:tc>
          <w:tcPr>
            <w:tcW w:w="581" w:type="pct"/>
            <w:vAlign w:val="center"/>
          </w:tcPr>
          <w:p w14:paraId="061A9E2C" w14:textId="77777777" w:rsidR="004B2B97" w:rsidRPr="00FC29E8" w:rsidRDefault="004B2B97" w:rsidP="00A66268">
            <w:pPr>
              <w:pStyle w:val="TAC"/>
            </w:pPr>
            <w:r w:rsidRPr="00FC29E8">
              <w:t>1</w:t>
            </w:r>
          </w:p>
        </w:tc>
        <w:tc>
          <w:tcPr>
            <w:tcW w:w="2645" w:type="pct"/>
            <w:shd w:val="clear" w:color="auto" w:fill="auto"/>
            <w:vAlign w:val="center"/>
          </w:tcPr>
          <w:p w14:paraId="4632A732" w14:textId="77777777" w:rsidR="004B2B97" w:rsidRPr="00FC29E8" w:rsidRDefault="004B2B97" w:rsidP="00A66268">
            <w:pPr>
              <w:pStyle w:val="TAL"/>
            </w:pPr>
            <w:r w:rsidRPr="00FC29E8">
              <w:t>Contains an alternative URI of the resource located in an alternative NSCE Server.</w:t>
            </w:r>
          </w:p>
        </w:tc>
      </w:tr>
    </w:tbl>
    <w:p w14:paraId="12015581" w14:textId="77777777" w:rsidR="004B2B97" w:rsidRPr="00FC29E8" w:rsidRDefault="004B2B97" w:rsidP="004B2B97"/>
    <w:p w14:paraId="5839F720" w14:textId="77777777" w:rsidR="004B2B97" w:rsidRPr="00FC29E8" w:rsidRDefault="004B2B97" w:rsidP="004B2B97">
      <w:pPr>
        <w:pStyle w:val="TH"/>
      </w:pPr>
      <w:r w:rsidRPr="00FC29E8">
        <w:t>Table 6.</w:t>
      </w:r>
      <w:r w:rsidRPr="00445F63">
        <w:t>4</w:t>
      </w:r>
      <w:r w:rsidRPr="00FC29E8">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FC29E8" w14:paraId="0E887E92" w14:textId="77777777" w:rsidTr="00A66268">
        <w:trPr>
          <w:jc w:val="center"/>
        </w:trPr>
        <w:tc>
          <w:tcPr>
            <w:tcW w:w="824" w:type="pct"/>
            <w:shd w:val="clear" w:color="auto" w:fill="C0C0C0"/>
            <w:vAlign w:val="center"/>
          </w:tcPr>
          <w:p w14:paraId="42CA687B" w14:textId="77777777" w:rsidR="004B2B97" w:rsidRPr="00FC29E8" w:rsidRDefault="004B2B97" w:rsidP="00A66268">
            <w:pPr>
              <w:pStyle w:val="TAH"/>
            </w:pPr>
            <w:r w:rsidRPr="00FC29E8">
              <w:t>Name</w:t>
            </w:r>
          </w:p>
        </w:tc>
        <w:tc>
          <w:tcPr>
            <w:tcW w:w="732" w:type="pct"/>
            <w:shd w:val="clear" w:color="auto" w:fill="C0C0C0"/>
            <w:vAlign w:val="center"/>
          </w:tcPr>
          <w:p w14:paraId="6A171910" w14:textId="77777777" w:rsidR="004B2B97" w:rsidRPr="00FC29E8" w:rsidRDefault="004B2B97" w:rsidP="00A66268">
            <w:pPr>
              <w:pStyle w:val="TAH"/>
            </w:pPr>
            <w:r w:rsidRPr="00FC29E8">
              <w:t>Data type</w:t>
            </w:r>
          </w:p>
        </w:tc>
        <w:tc>
          <w:tcPr>
            <w:tcW w:w="217" w:type="pct"/>
            <w:shd w:val="clear" w:color="auto" w:fill="C0C0C0"/>
            <w:vAlign w:val="center"/>
          </w:tcPr>
          <w:p w14:paraId="1329679D" w14:textId="77777777" w:rsidR="004B2B97" w:rsidRPr="00FC29E8" w:rsidRDefault="004B2B97" w:rsidP="00A66268">
            <w:pPr>
              <w:pStyle w:val="TAH"/>
            </w:pPr>
            <w:r w:rsidRPr="00FC29E8">
              <w:t>P</w:t>
            </w:r>
          </w:p>
        </w:tc>
        <w:tc>
          <w:tcPr>
            <w:tcW w:w="581" w:type="pct"/>
            <w:shd w:val="clear" w:color="auto" w:fill="C0C0C0"/>
            <w:vAlign w:val="center"/>
          </w:tcPr>
          <w:p w14:paraId="36789B9F" w14:textId="77777777" w:rsidR="004B2B97" w:rsidRPr="00FC29E8" w:rsidRDefault="004B2B97" w:rsidP="00A66268">
            <w:pPr>
              <w:pStyle w:val="TAH"/>
            </w:pPr>
            <w:r w:rsidRPr="00FC29E8">
              <w:t>Cardinality</w:t>
            </w:r>
          </w:p>
        </w:tc>
        <w:tc>
          <w:tcPr>
            <w:tcW w:w="2645" w:type="pct"/>
            <w:shd w:val="clear" w:color="auto" w:fill="C0C0C0"/>
            <w:vAlign w:val="center"/>
          </w:tcPr>
          <w:p w14:paraId="4BF6F555" w14:textId="77777777" w:rsidR="004B2B97" w:rsidRPr="00FC29E8" w:rsidRDefault="004B2B97" w:rsidP="00A66268">
            <w:pPr>
              <w:pStyle w:val="TAH"/>
            </w:pPr>
            <w:r w:rsidRPr="00FC29E8">
              <w:t>Description</w:t>
            </w:r>
          </w:p>
        </w:tc>
      </w:tr>
      <w:tr w:rsidR="000D79BC" w:rsidRPr="00FC29E8" w14:paraId="2929F299" w14:textId="77777777" w:rsidTr="00A66268">
        <w:trPr>
          <w:jc w:val="center"/>
        </w:trPr>
        <w:tc>
          <w:tcPr>
            <w:tcW w:w="824" w:type="pct"/>
            <w:shd w:val="clear" w:color="auto" w:fill="auto"/>
            <w:vAlign w:val="center"/>
          </w:tcPr>
          <w:p w14:paraId="03767466" w14:textId="77777777" w:rsidR="004B2B97" w:rsidRPr="00FC29E8" w:rsidRDefault="004B2B97" w:rsidP="00A66268">
            <w:pPr>
              <w:pStyle w:val="TAL"/>
            </w:pPr>
            <w:r w:rsidRPr="00FC29E8">
              <w:t>Location</w:t>
            </w:r>
          </w:p>
        </w:tc>
        <w:tc>
          <w:tcPr>
            <w:tcW w:w="732" w:type="pct"/>
            <w:vAlign w:val="center"/>
          </w:tcPr>
          <w:p w14:paraId="725C16F0" w14:textId="77777777" w:rsidR="004B2B97" w:rsidRPr="00FC29E8" w:rsidRDefault="004B2B97" w:rsidP="00A66268">
            <w:pPr>
              <w:pStyle w:val="TAL"/>
            </w:pPr>
            <w:r w:rsidRPr="00FC29E8">
              <w:t>string</w:t>
            </w:r>
          </w:p>
        </w:tc>
        <w:tc>
          <w:tcPr>
            <w:tcW w:w="217" w:type="pct"/>
            <w:vAlign w:val="center"/>
          </w:tcPr>
          <w:p w14:paraId="51E8E3A2" w14:textId="77777777" w:rsidR="004B2B97" w:rsidRPr="00FC29E8" w:rsidRDefault="004B2B97" w:rsidP="00A66268">
            <w:pPr>
              <w:pStyle w:val="TAC"/>
            </w:pPr>
            <w:r w:rsidRPr="00FC29E8">
              <w:t>M</w:t>
            </w:r>
          </w:p>
        </w:tc>
        <w:tc>
          <w:tcPr>
            <w:tcW w:w="581" w:type="pct"/>
            <w:vAlign w:val="center"/>
          </w:tcPr>
          <w:p w14:paraId="6E718DA6" w14:textId="77777777" w:rsidR="004B2B97" w:rsidRPr="00FC29E8" w:rsidRDefault="004B2B97" w:rsidP="00A66268">
            <w:pPr>
              <w:pStyle w:val="TAC"/>
            </w:pPr>
            <w:r w:rsidRPr="00FC29E8">
              <w:t>1</w:t>
            </w:r>
          </w:p>
        </w:tc>
        <w:tc>
          <w:tcPr>
            <w:tcW w:w="2645" w:type="pct"/>
            <w:shd w:val="clear" w:color="auto" w:fill="auto"/>
            <w:vAlign w:val="center"/>
          </w:tcPr>
          <w:p w14:paraId="1554044E" w14:textId="77777777" w:rsidR="004B2B97" w:rsidRPr="00FC29E8" w:rsidRDefault="004B2B97" w:rsidP="00A66268">
            <w:pPr>
              <w:pStyle w:val="TAL"/>
            </w:pPr>
            <w:r w:rsidRPr="00FC29E8">
              <w:t>Contains an alternative URI of the resource located in an alternative NSCE Server.</w:t>
            </w:r>
          </w:p>
        </w:tc>
      </w:tr>
    </w:tbl>
    <w:p w14:paraId="26929355" w14:textId="172777BE" w:rsidR="004B2B97" w:rsidRPr="00FC29E8" w:rsidRDefault="004B2B97" w:rsidP="003654E0">
      <w:pPr>
        <w:rPr>
          <w:rFonts w:ascii="宋体" w:eastAsia="宋体" w:hAnsi="宋体" w:cs="宋体"/>
          <w:lang w:eastAsia="zh-CN"/>
        </w:rPr>
      </w:pPr>
    </w:p>
    <w:p w14:paraId="763B5186" w14:textId="17F170FC" w:rsidR="003654E0" w:rsidRPr="00FC29E8" w:rsidRDefault="003654E0" w:rsidP="000B7712">
      <w:pPr>
        <w:pStyle w:val="6"/>
      </w:pPr>
      <w:bookmarkStart w:id="1769" w:name="_Toc157434739"/>
      <w:bookmarkStart w:id="1770" w:name="_Toc157436454"/>
      <w:bookmarkStart w:id="1771" w:name="_Toc157440294"/>
      <w:bookmarkStart w:id="1772" w:name="_Toc85734342"/>
      <w:bookmarkStart w:id="1773" w:name="_Toc89431641"/>
      <w:bookmarkStart w:id="1774" w:name="_Toc97042453"/>
      <w:bookmarkStart w:id="1775" w:name="_Toc97045597"/>
      <w:bookmarkStart w:id="1776" w:name="_Toc97155342"/>
      <w:bookmarkStart w:id="1777" w:name="_Toc101521479"/>
      <w:bookmarkStart w:id="1778" w:name="_Toc120537589"/>
      <w:bookmarkStart w:id="1779" w:name="_Toc151743151"/>
      <w:bookmarkStart w:id="1780" w:name="_Toc151743616"/>
      <w:bookmarkEnd w:id="1762"/>
      <w:bookmarkEnd w:id="1763"/>
      <w:bookmarkEnd w:id="1764"/>
      <w:bookmarkEnd w:id="1765"/>
      <w:r w:rsidRPr="00FC29E8">
        <w:t>6.4.3.3.3.4</w:t>
      </w:r>
      <w:r w:rsidRPr="00FC29E8">
        <w:tab/>
        <w:t>DELETE</w:t>
      </w:r>
      <w:bookmarkEnd w:id="1769"/>
      <w:bookmarkEnd w:id="1770"/>
      <w:bookmarkEnd w:id="1771"/>
    </w:p>
    <w:p w14:paraId="5CB37E22" w14:textId="248835DC" w:rsidR="003654E0" w:rsidRPr="00FC29E8" w:rsidRDefault="003654E0" w:rsidP="003654E0">
      <w:pPr>
        <w:rPr>
          <w:noProof/>
          <w:lang w:eastAsia="zh-CN"/>
        </w:rPr>
      </w:pPr>
      <w:r w:rsidRPr="00FC29E8">
        <w:rPr>
          <w:noProof/>
          <w:lang w:eastAsia="zh-CN"/>
        </w:rPr>
        <w:t xml:space="preserve">The HTTP DELETE method allows a service consumer to request the deletion of an existing </w:t>
      </w:r>
      <w:r w:rsidRPr="00FC29E8">
        <w:t>"Individual Network Slice Optimization Subscription" resource at the NSCE Server</w:t>
      </w:r>
      <w:r w:rsidRPr="00FC29E8">
        <w:rPr>
          <w:noProof/>
          <w:lang w:eastAsia="zh-CN"/>
        </w:rPr>
        <w:t>.</w:t>
      </w:r>
    </w:p>
    <w:p w14:paraId="6CFAD350" w14:textId="0F7A84F0" w:rsidR="003654E0" w:rsidRPr="00FC29E8" w:rsidRDefault="003654E0" w:rsidP="003654E0">
      <w:r w:rsidRPr="00FC29E8">
        <w:t>This method shall support the URI query parameters specified in table 6.4.3.3.3.4-1.</w:t>
      </w:r>
    </w:p>
    <w:p w14:paraId="6D8992A7" w14:textId="4F5627A8" w:rsidR="003654E0" w:rsidRPr="00FC29E8" w:rsidRDefault="003654E0" w:rsidP="003654E0">
      <w:pPr>
        <w:pStyle w:val="TH"/>
        <w:rPr>
          <w:rFonts w:cs="Arial"/>
        </w:rPr>
      </w:pPr>
      <w:r w:rsidRPr="00FC29E8">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FC29E8"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FC29E8" w:rsidRDefault="003654E0" w:rsidP="00A66268">
            <w:pPr>
              <w:pStyle w:val="TAH"/>
            </w:pPr>
            <w:r w:rsidRPr="00FC29E8">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FC29E8" w:rsidRDefault="003654E0" w:rsidP="00A66268">
            <w:pPr>
              <w:pStyle w:val="TAH"/>
            </w:pPr>
            <w:r w:rsidRPr="00FC29E8">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FC29E8" w:rsidRDefault="003654E0" w:rsidP="00A66268">
            <w:pPr>
              <w:pStyle w:val="TAH"/>
            </w:pPr>
            <w:r w:rsidRPr="00FC29E8">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FC29E8" w:rsidRDefault="003654E0" w:rsidP="00A66268">
            <w:pPr>
              <w:pStyle w:val="TAH"/>
            </w:pPr>
            <w:r w:rsidRPr="00FC29E8">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FC29E8" w:rsidRDefault="003654E0" w:rsidP="00A66268">
            <w:pPr>
              <w:pStyle w:val="TAH"/>
            </w:pPr>
            <w:r w:rsidRPr="00FC29E8">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FC29E8" w:rsidRDefault="003654E0" w:rsidP="00A66268">
            <w:pPr>
              <w:pStyle w:val="TAH"/>
            </w:pPr>
            <w:r w:rsidRPr="00FC29E8">
              <w:t>Applicability</w:t>
            </w:r>
          </w:p>
        </w:tc>
      </w:tr>
      <w:tr w:rsidR="003654E0" w:rsidRPr="00FC29E8"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FC29E8" w:rsidRDefault="003654E0" w:rsidP="00A66268">
            <w:pPr>
              <w:pStyle w:val="TAL"/>
            </w:pPr>
            <w:r w:rsidRPr="00FC29E8">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FC29E8"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FC29E8"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FC29E8"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FC29E8"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FC29E8" w:rsidRDefault="003654E0" w:rsidP="00A66268">
            <w:pPr>
              <w:pStyle w:val="TAL"/>
            </w:pPr>
          </w:p>
        </w:tc>
      </w:tr>
    </w:tbl>
    <w:p w14:paraId="5CED940F" w14:textId="77777777" w:rsidR="003654E0" w:rsidRPr="00FC29E8" w:rsidRDefault="003654E0" w:rsidP="003654E0"/>
    <w:p w14:paraId="2155FC50" w14:textId="1CFE566B" w:rsidR="003654E0" w:rsidRPr="00FC29E8" w:rsidRDefault="003654E0" w:rsidP="003654E0">
      <w:r w:rsidRPr="00FC29E8">
        <w:t>This method shall support the request data structures specified in table 6.4.3.3.3.4-2 and the response data structures and response codes specified in table 6.4.3.3.3.4-3.</w:t>
      </w:r>
    </w:p>
    <w:p w14:paraId="7ABD3C03" w14:textId="6B881B2A" w:rsidR="003654E0" w:rsidRPr="00FC29E8" w:rsidRDefault="003654E0" w:rsidP="003654E0">
      <w:pPr>
        <w:pStyle w:val="TH"/>
      </w:pPr>
      <w:r w:rsidRPr="00FC29E8">
        <w:lastRenderedPageBreak/>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FC29E8"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FC29E8" w:rsidRDefault="003654E0" w:rsidP="00A66268">
            <w:pPr>
              <w:pStyle w:val="TAH"/>
            </w:pPr>
            <w:r w:rsidRPr="00FC29E8">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FC29E8" w:rsidRDefault="003654E0" w:rsidP="00A66268">
            <w:pPr>
              <w:pStyle w:val="TAH"/>
            </w:pPr>
            <w:r w:rsidRPr="00FC29E8">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FC29E8" w:rsidRDefault="003654E0" w:rsidP="00A66268">
            <w:pPr>
              <w:pStyle w:val="TAH"/>
            </w:pPr>
            <w:r w:rsidRPr="00FC29E8">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FC29E8" w:rsidRDefault="003654E0" w:rsidP="00A66268">
            <w:pPr>
              <w:pStyle w:val="TAH"/>
            </w:pPr>
            <w:r w:rsidRPr="00FC29E8">
              <w:t>Description</w:t>
            </w:r>
          </w:p>
        </w:tc>
      </w:tr>
      <w:tr w:rsidR="003654E0" w:rsidRPr="00FC29E8"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FC29E8" w:rsidRDefault="003654E0" w:rsidP="00A66268">
            <w:pPr>
              <w:pStyle w:val="TAL"/>
            </w:pPr>
            <w:r w:rsidRPr="00FC29E8">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FC29E8"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FC29E8"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FC29E8" w:rsidRDefault="003654E0" w:rsidP="00A66268">
            <w:pPr>
              <w:pStyle w:val="TAL"/>
            </w:pPr>
          </w:p>
        </w:tc>
      </w:tr>
    </w:tbl>
    <w:p w14:paraId="10916E72" w14:textId="77777777" w:rsidR="003654E0" w:rsidRPr="00FC29E8" w:rsidRDefault="003654E0" w:rsidP="003654E0"/>
    <w:p w14:paraId="3646BCCB" w14:textId="5CCCD583" w:rsidR="003654E0" w:rsidRPr="00FC29E8" w:rsidRDefault="003654E0" w:rsidP="003654E0">
      <w:pPr>
        <w:pStyle w:val="TH"/>
      </w:pPr>
      <w:r w:rsidRPr="00FC29E8">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FC29E8"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FC29E8" w:rsidRDefault="003654E0" w:rsidP="00A66268">
            <w:pPr>
              <w:pStyle w:val="TAH"/>
            </w:pPr>
            <w:r w:rsidRPr="00FC29E8">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FC29E8" w:rsidRDefault="003654E0" w:rsidP="00A66268">
            <w:pPr>
              <w:pStyle w:val="TAH"/>
            </w:pPr>
            <w:r w:rsidRPr="00FC29E8">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FC29E8" w:rsidRDefault="003654E0" w:rsidP="00A66268">
            <w:pPr>
              <w:pStyle w:val="TAH"/>
            </w:pPr>
            <w:r w:rsidRPr="00FC29E8">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FC29E8" w:rsidRDefault="003654E0" w:rsidP="00A66268">
            <w:pPr>
              <w:pStyle w:val="TAH"/>
            </w:pPr>
            <w:r w:rsidRPr="00FC29E8">
              <w:t>Response</w:t>
            </w:r>
          </w:p>
          <w:p w14:paraId="48D2CCB4" w14:textId="77777777" w:rsidR="003654E0" w:rsidRPr="00FC29E8" w:rsidRDefault="003654E0" w:rsidP="00A66268">
            <w:pPr>
              <w:pStyle w:val="TAH"/>
            </w:pPr>
            <w:r w:rsidRPr="00FC29E8">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FC29E8" w:rsidRDefault="003654E0" w:rsidP="00A66268">
            <w:pPr>
              <w:pStyle w:val="TAH"/>
            </w:pPr>
            <w:r w:rsidRPr="00FC29E8">
              <w:t>Description</w:t>
            </w:r>
          </w:p>
        </w:tc>
      </w:tr>
      <w:tr w:rsidR="003654E0" w:rsidRPr="00FC29E8"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FC29E8" w:rsidRDefault="003654E0" w:rsidP="00A66268">
            <w:pPr>
              <w:pStyle w:val="TAL"/>
            </w:pPr>
            <w:r w:rsidRPr="00FC29E8">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FC29E8"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FC29E8"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FC29E8" w:rsidRDefault="003654E0" w:rsidP="00A66268">
            <w:pPr>
              <w:pStyle w:val="TAL"/>
            </w:pPr>
            <w:r w:rsidRPr="00FC29E8">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FC29E8" w:rsidRDefault="003654E0" w:rsidP="00A66268">
            <w:pPr>
              <w:pStyle w:val="TAL"/>
            </w:pPr>
            <w:r w:rsidRPr="00FC29E8">
              <w:t>Successful case. The "Individual Network Slice Optimization Subscription" resource is successfully deleted.</w:t>
            </w:r>
          </w:p>
        </w:tc>
      </w:tr>
      <w:tr w:rsidR="003654E0" w:rsidRPr="00FC29E8"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FC29E8" w:rsidRDefault="003654E0" w:rsidP="00A66268">
            <w:pPr>
              <w:pStyle w:val="TAL"/>
            </w:pPr>
            <w:r w:rsidRPr="00FC29E8">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FC29E8"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FC29E8"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FC29E8" w:rsidRDefault="003654E0" w:rsidP="00A66268">
            <w:pPr>
              <w:pStyle w:val="TAL"/>
            </w:pPr>
            <w:r w:rsidRPr="00FC29E8">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FC29E8" w:rsidRDefault="003654E0" w:rsidP="00A66268">
            <w:pPr>
              <w:pStyle w:val="TAL"/>
            </w:pPr>
            <w:r w:rsidRPr="00FC29E8">
              <w:t>Temporary redirection. The response shall include a Location header field containing an alternative URI of the resource located in an alternative NSCE Server.</w:t>
            </w:r>
          </w:p>
          <w:p w14:paraId="4E56F154" w14:textId="77777777" w:rsidR="003654E0" w:rsidRPr="00FC29E8" w:rsidRDefault="003654E0" w:rsidP="00A66268">
            <w:pPr>
              <w:pStyle w:val="TAL"/>
            </w:pPr>
          </w:p>
          <w:p w14:paraId="7874FB67" w14:textId="77777777" w:rsidR="003654E0" w:rsidRPr="00FC29E8" w:rsidRDefault="003654E0" w:rsidP="00A66268">
            <w:pPr>
              <w:pStyle w:val="TAL"/>
            </w:pPr>
            <w:r w:rsidRPr="00FC29E8">
              <w:t>Redirection handling is described in clause 5.2.10 of 3GPP TS 29.122 [2].</w:t>
            </w:r>
          </w:p>
        </w:tc>
      </w:tr>
      <w:tr w:rsidR="003654E0" w:rsidRPr="00FC29E8"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FC29E8" w:rsidRDefault="003654E0" w:rsidP="00A66268">
            <w:pPr>
              <w:pStyle w:val="TAL"/>
            </w:pPr>
            <w:r w:rsidRPr="00FC29E8">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FC29E8"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FC29E8"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FC29E8" w:rsidRDefault="003654E0" w:rsidP="00A66268">
            <w:pPr>
              <w:pStyle w:val="TAL"/>
            </w:pPr>
            <w:r w:rsidRPr="00FC29E8">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FC29E8" w:rsidRDefault="003654E0" w:rsidP="00A66268">
            <w:pPr>
              <w:pStyle w:val="TAL"/>
            </w:pPr>
            <w:r w:rsidRPr="00FC29E8">
              <w:t>Permanent redirection. The response shall include a Location header field containing an alternative URI of the resource located in an alternative NSCE Server.</w:t>
            </w:r>
          </w:p>
          <w:p w14:paraId="76A07ADE" w14:textId="77777777" w:rsidR="003654E0" w:rsidRPr="00FC29E8" w:rsidRDefault="003654E0" w:rsidP="00A66268">
            <w:pPr>
              <w:pStyle w:val="TAL"/>
            </w:pPr>
          </w:p>
          <w:p w14:paraId="05968BEA" w14:textId="77777777" w:rsidR="003654E0" w:rsidRPr="00FC29E8" w:rsidRDefault="003654E0" w:rsidP="00A66268">
            <w:pPr>
              <w:pStyle w:val="TAL"/>
            </w:pPr>
            <w:r w:rsidRPr="00FC29E8">
              <w:t>Redirection handling is described in clause 5.2.10 of 3GPP TS 29.122 [2].</w:t>
            </w:r>
          </w:p>
        </w:tc>
      </w:tr>
      <w:tr w:rsidR="003654E0" w:rsidRPr="00FC29E8"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FC29E8" w:rsidRDefault="003654E0" w:rsidP="00A66268">
            <w:pPr>
              <w:pStyle w:val="TAN"/>
            </w:pPr>
            <w:r w:rsidRPr="00FC29E8">
              <w:t>NOTE:</w:t>
            </w:r>
            <w:r w:rsidRPr="00FC29E8">
              <w:rPr>
                <w:noProof/>
              </w:rPr>
              <w:tab/>
              <w:t xml:space="preserve">The mandatory </w:t>
            </w:r>
            <w:r w:rsidRPr="00FC29E8">
              <w:t>HTTP error status code for the HTTP DELETE method listed in table 5.2.6-1 of 3GPP TS 29.122 [2] shall also apply.</w:t>
            </w:r>
          </w:p>
        </w:tc>
      </w:tr>
    </w:tbl>
    <w:p w14:paraId="3AC8A901" w14:textId="77777777" w:rsidR="003654E0" w:rsidRPr="00FC29E8" w:rsidRDefault="003654E0" w:rsidP="003654E0"/>
    <w:p w14:paraId="3F0863DB" w14:textId="4BE3BB3E" w:rsidR="003654E0" w:rsidRPr="00FC29E8" w:rsidRDefault="003654E0" w:rsidP="003654E0">
      <w:pPr>
        <w:pStyle w:val="TH"/>
      </w:pPr>
      <w:r w:rsidRPr="00FC29E8">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FC29E8"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FC29E8" w:rsidRDefault="003654E0" w:rsidP="00A66268">
            <w:pPr>
              <w:pStyle w:val="TAH"/>
            </w:pPr>
            <w:r w:rsidRPr="00FC29E8">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FC29E8" w:rsidRDefault="003654E0" w:rsidP="00A66268">
            <w:pPr>
              <w:pStyle w:val="TAH"/>
            </w:pPr>
            <w:r w:rsidRPr="00FC29E8">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FC29E8" w:rsidRDefault="003654E0" w:rsidP="00A66268">
            <w:pPr>
              <w:pStyle w:val="TAH"/>
            </w:pPr>
            <w:r w:rsidRPr="00FC29E8">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FC29E8" w:rsidRDefault="003654E0" w:rsidP="00A66268">
            <w:pPr>
              <w:pStyle w:val="TAH"/>
            </w:pPr>
            <w:r w:rsidRPr="00FC29E8">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FC29E8" w:rsidRDefault="003654E0" w:rsidP="00A66268">
            <w:pPr>
              <w:pStyle w:val="TAH"/>
            </w:pPr>
            <w:r w:rsidRPr="00FC29E8">
              <w:t>Description</w:t>
            </w:r>
          </w:p>
        </w:tc>
      </w:tr>
      <w:tr w:rsidR="003654E0" w:rsidRPr="00FC29E8"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FC29E8" w:rsidRDefault="003654E0" w:rsidP="00A66268">
            <w:pPr>
              <w:pStyle w:val="TAL"/>
            </w:pPr>
            <w:r w:rsidRPr="00FC29E8">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FC29E8" w:rsidRDefault="003654E0" w:rsidP="00A66268">
            <w:pPr>
              <w:pStyle w:val="TAL"/>
            </w:pPr>
            <w:r w:rsidRPr="00FC29E8">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FC29E8" w:rsidRDefault="003654E0" w:rsidP="00A66268">
            <w:pPr>
              <w:pStyle w:val="TAC"/>
            </w:pPr>
            <w:r w:rsidRPr="00FC29E8">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FC29E8" w:rsidRDefault="003654E0" w:rsidP="00A66268">
            <w:pPr>
              <w:pStyle w:val="TAC"/>
            </w:pPr>
            <w:r w:rsidRPr="00FC29E8">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FC29E8" w:rsidRDefault="003654E0" w:rsidP="00A66268">
            <w:pPr>
              <w:pStyle w:val="TAL"/>
            </w:pPr>
            <w:r w:rsidRPr="00FC29E8">
              <w:t>An alternative URI of the resource located in an alternative NSCE Server.</w:t>
            </w:r>
          </w:p>
        </w:tc>
      </w:tr>
    </w:tbl>
    <w:p w14:paraId="144281DD" w14:textId="77777777" w:rsidR="003654E0" w:rsidRPr="00FC29E8" w:rsidRDefault="003654E0" w:rsidP="003654E0"/>
    <w:p w14:paraId="567CC444" w14:textId="75E21965" w:rsidR="003654E0" w:rsidRPr="00FC29E8" w:rsidRDefault="003654E0" w:rsidP="003654E0">
      <w:pPr>
        <w:pStyle w:val="TH"/>
      </w:pPr>
      <w:r w:rsidRPr="00FC29E8">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FC29E8"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FC29E8" w:rsidRDefault="003654E0" w:rsidP="00A66268">
            <w:pPr>
              <w:pStyle w:val="TAH"/>
            </w:pPr>
            <w:r w:rsidRPr="00FC29E8">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FC29E8" w:rsidRDefault="003654E0" w:rsidP="00A66268">
            <w:pPr>
              <w:pStyle w:val="TAH"/>
            </w:pPr>
            <w:r w:rsidRPr="00FC29E8">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FC29E8" w:rsidRDefault="003654E0" w:rsidP="00A66268">
            <w:pPr>
              <w:pStyle w:val="TAH"/>
            </w:pPr>
            <w:r w:rsidRPr="00FC29E8">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FC29E8" w:rsidRDefault="003654E0" w:rsidP="00A66268">
            <w:pPr>
              <w:pStyle w:val="TAH"/>
            </w:pPr>
            <w:r w:rsidRPr="00FC29E8">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FC29E8" w:rsidRDefault="003654E0" w:rsidP="00A66268">
            <w:pPr>
              <w:pStyle w:val="TAH"/>
            </w:pPr>
            <w:r w:rsidRPr="00FC29E8">
              <w:t>Description</w:t>
            </w:r>
          </w:p>
        </w:tc>
      </w:tr>
      <w:tr w:rsidR="003654E0" w:rsidRPr="00FC29E8"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FC29E8" w:rsidRDefault="003654E0" w:rsidP="00A66268">
            <w:pPr>
              <w:pStyle w:val="TAL"/>
            </w:pPr>
            <w:r w:rsidRPr="00FC29E8">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FC29E8" w:rsidRDefault="003654E0" w:rsidP="00A66268">
            <w:pPr>
              <w:pStyle w:val="TAL"/>
            </w:pPr>
            <w:r w:rsidRPr="00FC29E8">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FC29E8" w:rsidRDefault="003654E0" w:rsidP="00A66268">
            <w:pPr>
              <w:pStyle w:val="TAC"/>
            </w:pPr>
            <w:r w:rsidRPr="00FC29E8">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FC29E8" w:rsidRDefault="003654E0" w:rsidP="00A66268">
            <w:pPr>
              <w:pStyle w:val="TAC"/>
            </w:pPr>
            <w:r w:rsidRPr="00FC29E8">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FC29E8" w:rsidRDefault="003654E0" w:rsidP="00A66268">
            <w:pPr>
              <w:pStyle w:val="TAL"/>
            </w:pPr>
            <w:r w:rsidRPr="00FC29E8">
              <w:t>An alternative URI of the resource located in an alternative NSCE Server.</w:t>
            </w:r>
          </w:p>
        </w:tc>
      </w:tr>
    </w:tbl>
    <w:p w14:paraId="3AF8F0B5" w14:textId="77777777" w:rsidR="003654E0" w:rsidRPr="00FC29E8" w:rsidRDefault="003654E0" w:rsidP="003654E0"/>
    <w:p w14:paraId="01DF2C96" w14:textId="7DF53A4A" w:rsidR="003654E0" w:rsidRPr="00FC29E8" w:rsidRDefault="003654E0" w:rsidP="003654E0">
      <w:pPr>
        <w:pStyle w:val="51"/>
        <w:rPr>
          <w:lang w:eastAsia="zh-CN"/>
        </w:rPr>
      </w:pPr>
      <w:bookmarkStart w:id="1781" w:name="_Toc157434740"/>
      <w:bookmarkStart w:id="1782" w:name="_Toc157436455"/>
      <w:bookmarkStart w:id="1783" w:name="_Toc157440295"/>
      <w:bookmarkStart w:id="1784" w:name="_Toc85734343"/>
      <w:bookmarkStart w:id="1785" w:name="_Toc89431642"/>
      <w:bookmarkStart w:id="1786" w:name="_Toc97042454"/>
      <w:bookmarkStart w:id="1787" w:name="_Toc97045598"/>
      <w:bookmarkStart w:id="1788" w:name="_Toc97155343"/>
      <w:bookmarkStart w:id="1789" w:name="_Toc101521480"/>
      <w:bookmarkStart w:id="1790" w:name="_Toc120537590"/>
      <w:bookmarkStart w:id="1791" w:name="_Toc151743152"/>
      <w:bookmarkStart w:id="1792" w:name="_Toc151743617"/>
      <w:bookmarkEnd w:id="1772"/>
      <w:bookmarkEnd w:id="1773"/>
      <w:bookmarkEnd w:id="1774"/>
      <w:bookmarkEnd w:id="1775"/>
      <w:bookmarkEnd w:id="1776"/>
      <w:bookmarkEnd w:id="1777"/>
      <w:bookmarkEnd w:id="1778"/>
      <w:bookmarkEnd w:id="1779"/>
      <w:bookmarkEnd w:id="1780"/>
      <w:r w:rsidRPr="00FC29E8">
        <w:t>6.4.3.3</w:t>
      </w:r>
      <w:r w:rsidRPr="00FC29E8">
        <w:rPr>
          <w:lang w:eastAsia="zh-CN"/>
        </w:rPr>
        <w:t>.4</w:t>
      </w:r>
      <w:r w:rsidRPr="00FC29E8">
        <w:rPr>
          <w:lang w:eastAsia="zh-CN"/>
        </w:rPr>
        <w:tab/>
        <w:t>Resource Custom Operations</w:t>
      </w:r>
      <w:bookmarkEnd w:id="1781"/>
      <w:bookmarkEnd w:id="1782"/>
      <w:bookmarkEnd w:id="1783"/>
    </w:p>
    <w:p w14:paraId="69BE2A0A" w14:textId="77777777" w:rsidR="003654E0" w:rsidRPr="00FC29E8" w:rsidRDefault="003654E0" w:rsidP="003654E0">
      <w:r w:rsidRPr="00FC29E8">
        <w:t>There are no resource custom operations defined for this resource in this release of the specification.</w:t>
      </w:r>
    </w:p>
    <w:p w14:paraId="40B7C7D4" w14:textId="43CA19CD" w:rsidR="003654E0" w:rsidRPr="00FC29E8" w:rsidRDefault="003654E0" w:rsidP="003654E0">
      <w:pPr>
        <w:pStyle w:val="31"/>
      </w:pPr>
      <w:bookmarkStart w:id="1793" w:name="_Toc157434741"/>
      <w:bookmarkStart w:id="1794" w:name="_Toc157436456"/>
      <w:bookmarkStart w:id="1795" w:name="_Toc157440296"/>
      <w:bookmarkStart w:id="1796" w:name="_Toc148176971"/>
      <w:bookmarkStart w:id="1797" w:name="_Toc148359021"/>
      <w:bookmarkStart w:id="1798" w:name="_Toc151743153"/>
      <w:bookmarkStart w:id="1799" w:name="_Toc151743618"/>
      <w:bookmarkEnd w:id="1784"/>
      <w:bookmarkEnd w:id="1785"/>
      <w:bookmarkEnd w:id="1786"/>
      <w:bookmarkEnd w:id="1787"/>
      <w:bookmarkEnd w:id="1788"/>
      <w:bookmarkEnd w:id="1789"/>
      <w:bookmarkEnd w:id="1790"/>
      <w:bookmarkEnd w:id="1791"/>
      <w:bookmarkEnd w:id="1792"/>
      <w:r w:rsidRPr="00FC29E8">
        <w:t>6.4.4</w:t>
      </w:r>
      <w:r w:rsidRPr="00FC29E8">
        <w:tab/>
        <w:t>Custom Operations without associated resources</w:t>
      </w:r>
      <w:bookmarkEnd w:id="1793"/>
      <w:bookmarkEnd w:id="1794"/>
      <w:bookmarkEnd w:id="1795"/>
    </w:p>
    <w:p w14:paraId="6579E8F4" w14:textId="77777777" w:rsidR="003654E0" w:rsidRPr="00FC29E8" w:rsidRDefault="003654E0" w:rsidP="003654E0">
      <w:r w:rsidRPr="00FC29E8">
        <w:t>There are no custom operations without associated resources defined for this API in this release of the specification.</w:t>
      </w:r>
    </w:p>
    <w:p w14:paraId="59AFEB52" w14:textId="3B4C9D1F" w:rsidR="003654E0" w:rsidRPr="00FC29E8" w:rsidRDefault="003654E0" w:rsidP="003654E0">
      <w:pPr>
        <w:pStyle w:val="31"/>
      </w:pPr>
      <w:bookmarkStart w:id="1800" w:name="_Toc157434742"/>
      <w:bookmarkStart w:id="1801" w:name="_Toc157436457"/>
      <w:bookmarkStart w:id="1802" w:name="_Toc157440297"/>
      <w:bookmarkStart w:id="1803" w:name="_Toc96843433"/>
      <w:bookmarkStart w:id="1804" w:name="_Toc96844408"/>
      <w:bookmarkStart w:id="1805" w:name="_Toc100739981"/>
      <w:bookmarkStart w:id="1806" w:name="_Toc129252554"/>
      <w:bookmarkStart w:id="1807" w:name="_Toc144024259"/>
      <w:bookmarkStart w:id="1808" w:name="_Toc148176972"/>
      <w:bookmarkStart w:id="1809" w:name="_Toc148359022"/>
      <w:bookmarkStart w:id="1810" w:name="_Toc151743154"/>
      <w:bookmarkStart w:id="1811" w:name="_Toc151743619"/>
      <w:bookmarkEnd w:id="1796"/>
      <w:bookmarkEnd w:id="1797"/>
      <w:bookmarkEnd w:id="1798"/>
      <w:bookmarkEnd w:id="1799"/>
      <w:r w:rsidRPr="00FC29E8">
        <w:t>6.4.5</w:t>
      </w:r>
      <w:r w:rsidRPr="00FC29E8">
        <w:tab/>
        <w:t>Notifications</w:t>
      </w:r>
      <w:bookmarkEnd w:id="1800"/>
      <w:bookmarkEnd w:id="1801"/>
      <w:bookmarkEnd w:id="1802"/>
    </w:p>
    <w:p w14:paraId="5AA1DB94" w14:textId="05348B54" w:rsidR="003654E0" w:rsidRPr="00FC29E8" w:rsidRDefault="003654E0" w:rsidP="003654E0">
      <w:pPr>
        <w:pStyle w:val="41"/>
      </w:pPr>
      <w:bookmarkStart w:id="1812" w:name="_Toc157434743"/>
      <w:bookmarkStart w:id="1813" w:name="_Toc157436458"/>
      <w:bookmarkStart w:id="1814" w:name="_Toc157440298"/>
      <w:bookmarkStart w:id="1815" w:name="_Toc96843434"/>
      <w:bookmarkStart w:id="1816" w:name="_Toc96844409"/>
      <w:bookmarkStart w:id="1817" w:name="_Toc100739982"/>
      <w:bookmarkStart w:id="1818" w:name="_Toc129252555"/>
      <w:bookmarkStart w:id="1819" w:name="_Toc144024260"/>
      <w:bookmarkStart w:id="1820" w:name="_Toc148176973"/>
      <w:bookmarkStart w:id="1821" w:name="_Toc148359023"/>
      <w:bookmarkStart w:id="1822" w:name="_Toc151743155"/>
      <w:bookmarkStart w:id="1823" w:name="_Toc151743620"/>
      <w:bookmarkEnd w:id="1803"/>
      <w:bookmarkEnd w:id="1804"/>
      <w:bookmarkEnd w:id="1805"/>
      <w:bookmarkEnd w:id="1806"/>
      <w:bookmarkEnd w:id="1807"/>
      <w:bookmarkEnd w:id="1808"/>
      <w:bookmarkEnd w:id="1809"/>
      <w:bookmarkEnd w:id="1810"/>
      <w:bookmarkEnd w:id="1811"/>
      <w:r w:rsidRPr="00FC29E8">
        <w:t>6.4.5.1</w:t>
      </w:r>
      <w:r w:rsidRPr="00FC29E8">
        <w:tab/>
        <w:t>General</w:t>
      </w:r>
      <w:bookmarkEnd w:id="1812"/>
      <w:bookmarkEnd w:id="1813"/>
      <w:bookmarkEnd w:id="1814"/>
    </w:p>
    <w:p w14:paraId="0E71B46E" w14:textId="4BD1B98E" w:rsidR="003654E0" w:rsidRPr="00FC29E8" w:rsidRDefault="003654E0" w:rsidP="003654E0">
      <w:pPr>
        <w:pStyle w:val="TH"/>
      </w:pPr>
      <w:r w:rsidRPr="00FC29E8">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3654E0" w:rsidRPr="00FC29E8" w14:paraId="7C126ADA" w14:textId="77777777" w:rsidTr="00A66268">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239682" w14:textId="77777777" w:rsidR="003654E0" w:rsidRPr="00FC29E8" w:rsidRDefault="003654E0" w:rsidP="00A66268">
            <w:pPr>
              <w:pStyle w:val="TAH"/>
            </w:pPr>
            <w:r w:rsidRPr="00FC29E8">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51DC0E" w14:textId="77777777" w:rsidR="003654E0" w:rsidRPr="00FC29E8" w:rsidRDefault="003654E0" w:rsidP="00A66268">
            <w:pPr>
              <w:pStyle w:val="TAH"/>
            </w:pPr>
            <w:r w:rsidRPr="00FC29E8">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73F554" w14:textId="77777777" w:rsidR="003654E0" w:rsidRPr="00FC29E8" w:rsidRDefault="003654E0" w:rsidP="00A66268">
            <w:pPr>
              <w:pStyle w:val="TAH"/>
            </w:pPr>
            <w:r w:rsidRPr="00FC29E8">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7751B" w14:textId="77777777" w:rsidR="003654E0" w:rsidRPr="00FC29E8" w:rsidRDefault="003654E0" w:rsidP="00A66268">
            <w:pPr>
              <w:pStyle w:val="TAH"/>
            </w:pPr>
            <w:r w:rsidRPr="00FC29E8">
              <w:t>Description</w:t>
            </w:r>
          </w:p>
          <w:p w14:paraId="6E743B43" w14:textId="77777777" w:rsidR="003654E0" w:rsidRPr="00FC29E8" w:rsidRDefault="003654E0" w:rsidP="00A66268">
            <w:pPr>
              <w:pStyle w:val="TAH"/>
            </w:pPr>
            <w:r w:rsidRPr="00FC29E8">
              <w:t>(service operation)</w:t>
            </w:r>
          </w:p>
        </w:tc>
      </w:tr>
      <w:tr w:rsidR="003654E0" w:rsidRPr="00FC29E8" w14:paraId="4ED47C99" w14:textId="77777777" w:rsidTr="00A66268">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699A3497" w14:textId="77777777" w:rsidR="003654E0" w:rsidRPr="00FC29E8" w:rsidRDefault="003654E0" w:rsidP="00A66268">
            <w:pPr>
              <w:pStyle w:val="TAL"/>
              <w:rPr>
                <w:lang w:val="en-US"/>
              </w:rPr>
            </w:pPr>
            <w:r w:rsidRPr="00FC29E8">
              <w:t>Network Slice Optimization</w:t>
            </w:r>
            <w:r w:rsidRPr="00FC29E8">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5BE06763" w14:textId="77777777" w:rsidR="003654E0" w:rsidRPr="00FC29E8" w:rsidRDefault="003654E0" w:rsidP="00A66268">
            <w:pPr>
              <w:pStyle w:val="TAL"/>
              <w:rPr>
                <w:lang w:val="en-US"/>
              </w:rPr>
            </w:pPr>
            <w:r w:rsidRPr="00FC29E8">
              <w:rPr>
                <w:lang w:val="en-US"/>
              </w:rPr>
              <w:t>{</w:t>
            </w:r>
            <w:r w:rsidRPr="00FC29E8">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4AEB1555" w14:textId="77777777" w:rsidR="003654E0" w:rsidRPr="00FC29E8" w:rsidRDefault="003654E0" w:rsidP="00A66268">
            <w:pPr>
              <w:pStyle w:val="TAC"/>
              <w:rPr>
                <w:lang w:val="fr-FR"/>
              </w:rPr>
            </w:pPr>
            <w:r w:rsidRPr="00FC29E8">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379E4BF3" w14:textId="47C86496" w:rsidR="003654E0" w:rsidRPr="00FC29E8" w:rsidRDefault="003654E0" w:rsidP="00A66268">
            <w:pPr>
              <w:pStyle w:val="TAL"/>
              <w:rPr>
                <w:lang w:val="en-US"/>
              </w:rPr>
            </w:pPr>
            <w:r w:rsidRPr="00FC29E8">
              <w:rPr>
                <w:lang w:val="en-US"/>
              </w:rPr>
              <w:t>This service operation e</w:t>
            </w:r>
            <w:r w:rsidRPr="00FC29E8">
              <w:t xml:space="preserve">nables a NSCE Server to notify a previously subscribed </w:t>
            </w:r>
            <w:r w:rsidRPr="00FC29E8">
              <w:rPr>
                <w:noProof/>
                <w:lang w:eastAsia="zh-CN"/>
              </w:rPr>
              <w:t>service consumer</w:t>
            </w:r>
            <w:r w:rsidRPr="00FC29E8">
              <w:t xml:space="preserve"> on Network Slice Optimization reports.</w:t>
            </w:r>
          </w:p>
        </w:tc>
      </w:tr>
    </w:tbl>
    <w:p w14:paraId="48BCD2D2" w14:textId="77777777" w:rsidR="003654E0" w:rsidRPr="00FC29E8" w:rsidRDefault="003654E0" w:rsidP="003654E0">
      <w:pPr>
        <w:rPr>
          <w:noProof/>
        </w:rPr>
      </w:pPr>
    </w:p>
    <w:p w14:paraId="5D6CAAAE" w14:textId="6DC7ACD3" w:rsidR="003654E0" w:rsidRPr="00FC29E8" w:rsidRDefault="003654E0" w:rsidP="003654E0">
      <w:pPr>
        <w:pStyle w:val="41"/>
        <w:rPr>
          <w:lang w:val="en-US"/>
        </w:rPr>
      </w:pPr>
      <w:bookmarkStart w:id="1824" w:name="_Toc157434744"/>
      <w:bookmarkStart w:id="1825" w:name="_Toc157436459"/>
      <w:bookmarkStart w:id="1826" w:name="_Toc157440299"/>
      <w:bookmarkStart w:id="1827" w:name="_Toc96843435"/>
      <w:bookmarkStart w:id="1828" w:name="_Toc96844410"/>
      <w:bookmarkStart w:id="1829" w:name="_Toc100739983"/>
      <w:bookmarkStart w:id="1830" w:name="_Toc129252556"/>
      <w:bookmarkStart w:id="1831" w:name="_Toc144024261"/>
      <w:bookmarkStart w:id="1832" w:name="_Toc148176974"/>
      <w:bookmarkStart w:id="1833" w:name="_Toc148359024"/>
      <w:bookmarkStart w:id="1834" w:name="_Toc151743156"/>
      <w:bookmarkStart w:id="1835" w:name="_Toc151743621"/>
      <w:bookmarkEnd w:id="1815"/>
      <w:bookmarkEnd w:id="1816"/>
      <w:bookmarkEnd w:id="1817"/>
      <w:bookmarkEnd w:id="1818"/>
      <w:bookmarkEnd w:id="1819"/>
      <w:bookmarkEnd w:id="1820"/>
      <w:bookmarkEnd w:id="1821"/>
      <w:bookmarkEnd w:id="1822"/>
      <w:bookmarkEnd w:id="1823"/>
      <w:r w:rsidRPr="00FC29E8">
        <w:lastRenderedPageBreak/>
        <w:t>6.4</w:t>
      </w:r>
      <w:r w:rsidRPr="00FC29E8">
        <w:rPr>
          <w:lang w:val="en-US"/>
        </w:rPr>
        <w:t>.5.2</w:t>
      </w:r>
      <w:r w:rsidRPr="00FC29E8">
        <w:rPr>
          <w:lang w:val="en-US"/>
        </w:rPr>
        <w:tab/>
      </w:r>
      <w:r w:rsidRPr="00FC29E8">
        <w:t xml:space="preserve">Network Slice Optimization </w:t>
      </w:r>
      <w:r w:rsidRPr="00FC29E8">
        <w:rPr>
          <w:lang w:val="en-US"/>
        </w:rPr>
        <w:t>Notification</w:t>
      </w:r>
      <w:bookmarkEnd w:id="1824"/>
      <w:bookmarkEnd w:id="1825"/>
      <w:bookmarkEnd w:id="1826"/>
    </w:p>
    <w:p w14:paraId="6C7293D2" w14:textId="203E0ECB" w:rsidR="003654E0" w:rsidRPr="00FC29E8" w:rsidRDefault="003654E0" w:rsidP="003654E0">
      <w:pPr>
        <w:pStyle w:val="51"/>
        <w:rPr>
          <w:noProof/>
          <w:lang w:val="en-US"/>
        </w:rPr>
      </w:pPr>
      <w:bookmarkStart w:id="1836" w:name="_Toc157434745"/>
      <w:bookmarkStart w:id="1837" w:name="_Toc157436460"/>
      <w:bookmarkStart w:id="1838" w:name="_Toc157440300"/>
      <w:bookmarkStart w:id="1839" w:name="_Toc96843436"/>
      <w:bookmarkStart w:id="1840" w:name="_Toc96844411"/>
      <w:bookmarkStart w:id="1841" w:name="_Toc100739984"/>
      <w:bookmarkStart w:id="1842" w:name="_Toc129252557"/>
      <w:bookmarkStart w:id="1843" w:name="_Toc144024262"/>
      <w:bookmarkStart w:id="1844" w:name="_Toc148176975"/>
      <w:bookmarkStart w:id="1845" w:name="_Toc148359025"/>
      <w:bookmarkStart w:id="1846" w:name="_Toc151743157"/>
      <w:bookmarkStart w:id="1847" w:name="_Toc151743622"/>
      <w:bookmarkEnd w:id="1827"/>
      <w:bookmarkEnd w:id="1828"/>
      <w:bookmarkEnd w:id="1829"/>
      <w:bookmarkEnd w:id="1830"/>
      <w:bookmarkEnd w:id="1831"/>
      <w:bookmarkEnd w:id="1832"/>
      <w:bookmarkEnd w:id="1833"/>
      <w:bookmarkEnd w:id="1834"/>
      <w:bookmarkEnd w:id="1835"/>
      <w:r w:rsidRPr="00FC29E8">
        <w:t>6.4</w:t>
      </w:r>
      <w:r w:rsidRPr="00FC29E8">
        <w:rPr>
          <w:lang w:val="en-US"/>
        </w:rPr>
        <w:t>.5.2</w:t>
      </w:r>
      <w:r w:rsidRPr="00FC29E8">
        <w:rPr>
          <w:noProof/>
          <w:lang w:val="en-US"/>
        </w:rPr>
        <w:t>.1</w:t>
      </w:r>
      <w:r w:rsidRPr="00FC29E8">
        <w:rPr>
          <w:noProof/>
          <w:lang w:val="en-US"/>
        </w:rPr>
        <w:tab/>
        <w:t>Description</w:t>
      </w:r>
      <w:bookmarkEnd w:id="1836"/>
      <w:bookmarkEnd w:id="1837"/>
      <w:bookmarkEnd w:id="1838"/>
    </w:p>
    <w:p w14:paraId="029DCC9D" w14:textId="77777777" w:rsidR="003654E0" w:rsidRPr="00FC29E8" w:rsidRDefault="003654E0" w:rsidP="003654E0">
      <w:pPr>
        <w:rPr>
          <w:noProof/>
        </w:rPr>
      </w:pPr>
      <w:r w:rsidRPr="00FC29E8">
        <w:rPr>
          <w:noProof/>
        </w:rPr>
        <w:t xml:space="preserve">The </w:t>
      </w:r>
      <w:r w:rsidRPr="00FC29E8">
        <w:t xml:space="preserve">Network Slice Optimization </w:t>
      </w:r>
      <w:r w:rsidRPr="00FC29E8">
        <w:rPr>
          <w:lang w:val="en-US"/>
        </w:rPr>
        <w:t>Notification</w:t>
      </w:r>
      <w:r w:rsidRPr="00FC29E8">
        <w:rPr>
          <w:noProof/>
        </w:rPr>
        <w:t xml:space="preserve"> is used by a </w:t>
      </w:r>
      <w:r w:rsidRPr="00FC29E8">
        <w:t>NSCE</w:t>
      </w:r>
      <w:r w:rsidRPr="00FC29E8">
        <w:rPr>
          <w:noProof/>
        </w:rPr>
        <w:t xml:space="preserve"> Server to notify a previously subscribed </w:t>
      </w:r>
      <w:r w:rsidRPr="00FC29E8">
        <w:rPr>
          <w:noProof/>
          <w:lang w:eastAsia="zh-CN"/>
        </w:rPr>
        <w:t>service consumer</w:t>
      </w:r>
      <w:r w:rsidRPr="00FC29E8">
        <w:rPr>
          <w:noProof/>
        </w:rPr>
        <w:t xml:space="preserve"> </w:t>
      </w:r>
      <w:r w:rsidRPr="00FC29E8">
        <w:t xml:space="preserve">on Network Slice Optimization </w:t>
      </w:r>
      <w:r w:rsidRPr="00FC29E8">
        <w:rPr>
          <w:lang w:val="en-US"/>
        </w:rPr>
        <w:t>reports</w:t>
      </w:r>
      <w:r w:rsidRPr="00FC29E8">
        <w:rPr>
          <w:noProof/>
        </w:rPr>
        <w:t>.</w:t>
      </w:r>
    </w:p>
    <w:p w14:paraId="6EC18AFF" w14:textId="07CA4A35" w:rsidR="003654E0" w:rsidRPr="00FC29E8" w:rsidRDefault="003654E0" w:rsidP="003654E0">
      <w:pPr>
        <w:pStyle w:val="51"/>
        <w:rPr>
          <w:noProof/>
        </w:rPr>
      </w:pPr>
      <w:bookmarkStart w:id="1848" w:name="_Toc157434746"/>
      <w:bookmarkStart w:id="1849" w:name="_Toc157436461"/>
      <w:bookmarkStart w:id="1850" w:name="_Toc157440301"/>
      <w:bookmarkStart w:id="1851" w:name="_Toc96843437"/>
      <w:bookmarkStart w:id="1852" w:name="_Toc96844412"/>
      <w:bookmarkStart w:id="1853" w:name="_Toc100739985"/>
      <w:bookmarkStart w:id="1854" w:name="_Toc129252558"/>
      <w:bookmarkStart w:id="1855" w:name="_Toc144024263"/>
      <w:bookmarkStart w:id="1856" w:name="_Toc148176976"/>
      <w:bookmarkStart w:id="1857" w:name="_Toc148359026"/>
      <w:bookmarkStart w:id="1858" w:name="_Toc151743158"/>
      <w:bookmarkStart w:id="1859" w:name="_Toc151743623"/>
      <w:bookmarkEnd w:id="1839"/>
      <w:bookmarkEnd w:id="1840"/>
      <w:bookmarkEnd w:id="1841"/>
      <w:bookmarkEnd w:id="1842"/>
      <w:bookmarkEnd w:id="1843"/>
      <w:bookmarkEnd w:id="1844"/>
      <w:bookmarkEnd w:id="1845"/>
      <w:bookmarkEnd w:id="1846"/>
      <w:bookmarkEnd w:id="1847"/>
      <w:r w:rsidRPr="00FC29E8">
        <w:t>6.4.5.2</w:t>
      </w:r>
      <w:r w:rsidRPr="00FC29E8">
        <w:rPr>
          <w:noProof/>
        </w:rPr>
        <w:t>.2</w:t>
      </w:r>
      <w:r w:rsidRPr="00FC29E8">
        <w:rPr>
          <w:noProof/>
        </w:rPr>
        <w:tab/>
        <w:t>Target URI</w:t>
      </w:r>
      <w:bookmarkEnd w:id="1848"/>
      <w:bookmarkEnd w:id="1849"/>
      <w:bookmarkEnd w:id="1850"/>
    </w:p>
    <w:p w14:paraId="11FE57F1" w14:textId="768D792A" w:rsidR="003654E0" w:rsidRPr="00FC29E8" w:rsidRDefault="003654E0" w:rsidP="003654E0">
      <w:pPr>
        <w:rPr>
          <w:rFonts w:ascii="Arial" w:hAnsi="Arial" w:cs="Arial"/>
          <w:noProof/>
        </w:rPr>
      </w:pPr>
      <w:r w:rsidRPr="00FC29E8">
        <w:rPr>
          <w:noProof/>
        </w:rPr>
        <w:t xml:space="preserve">The Callback URI </w:t>
      </w:r>
      <w:r w:rsidRPr="00FC29E8">
        <w:rPr>
          <w:b/>
          <w:noProof/>
        </w:rPr>
        <w:t>"{notifUri}"</w:t>
      </w:r>
      <w:r w:rsidRPr="00FC29E8">
        <w:rPr>
          <w:noProof/>
        </w:rPr>
        <w:t xml:space="preserve"> shall be used with the callback URI variables defined in table </w:t>
      </w:r>
      <w:r w:rsidRPr="00FC29E8">
        <w:t>6.4.5.2</w:t>
      </w:r>
      <w:r w:rsidRPr="00FC29E8">
        <w:rPr>
          <w:noProof/>
        </w:rPr>
        <w:t>.2-1</w:t>
      </w:r>
      <w:r w:rsidRPr="00FC29E8">
        <w:rPr>
          <w:rFonts w:ascii="Arial" w:hAnsi="Arial" w:cs="Arial"/>
          <w:noProof/>
        </w:rPr>
        <w:t>.</w:t>
      </w:r>
    </w:p>
    <w:p w14:paraId="65808367" w14:textId="2C6E3D04" w:rsidR="003654E0" w:rsidRPr="00FC29E8" w:rsidRDefault="003654E0" w:rsidP="003654E0">
      <w:pPr>
        <w:pStyle w:val="TH"/>
        <w:rPr>
          <w:rFonts w:cs="Arial"/>
          <w:noProof/>
        </w:rPr>
      </w:pPr>
      <w:r w:rsidRPr="00FC29E8">
        <w:rPr>
          <w:noProof/>
        </w:rPr>
        <w:t>Table </w:t>
      </w:r>
      <w:r w:rsidRPr="00FC29E8">
        <w:t>6.4.5.2</w:t>
      </w:r>
      <w:r w:rsidRPr="00FC29E8">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FC29E8"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FC29E8" w:rsidRDefault="003654E0" w:rsidP="00A66268">
            <w:pPr>
              <w:pStyle w:val="TAH"/>
              <w:rPr>
                <w:noProof/>
              </w:rPr>
            </w:pPr>
            <w:r w:rsidRPr="00FC29E8">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FC29E8" w:rsidRDefault="003654E0" w:rsidP="00A66268">
            <w:pPr>
              <w:pStyle w:val="TAH"/>
              <w:rPr>
                <w:noProof/>
              </w:rPr>
            </w:pPr>
            <w:r w:rsidRPr="00FC29E8">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FC29E8" w:rsidRDefault="003654E0" w:rsidP="00A66268">
            <w:pPr>
              <w:pStyle w:val="TAH"/>
              <w:rPr>
                <w:noProof/>
              </w:rPr>
            </w:pPr>
            <w:r w:rsidRPr="00FC29E8">
              <w:rPr>
                <w:noProof/>
              </w:rPr>
              <w:t>Definition</w:t>
            </w:r>
          </w:p>
        </w:tc>
      </w:tr>
      <w:tr w:rsidR="003654E0" w:rsidRPr="00FC29E8"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FC29E8" w:rsidRDefault="003654E0" w:rsidP="00A66268">
            <w:pPr>
              <w:pStyle w:val="TAL"/>
              <w:rPr>
                <w:noProof/>
              </w:rPr>
            </w:pPr>
            <w:r w:rsidRPr="00FC29E8">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FC29E8" w:rsidRDefault="003654E0" w:rsidP="00A66268">
            <w:pPr>
              <w:pStyle w:val="TAL"/>
              <w:rPr>
                <w:noProof/>
              </w:rPr>
            </w:pPr>
            <w:r w:rsidRPr="00FC29E8">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FC29E8" w:rsidRDefault="003654E0" w:rsidP="00A66268">
            <w:pPr>
              <w:pStyle w:val="TAL"/>
              <w:rPr>
                <w:noProof/>
              </w:rPr>
            </w:pPr>
            <w:r w:rsidRPr="00FC29E8">
              <w:rPr>
                <w:noProof/>
              </w:rPr>
              <w:t>String formatted as a URI containing the Callback URI.</w:t>
            </w:r>
          </w:p>
          <w:p w14:paraId="379BADC0" w14:textId="77777777" w:rsidR="003654E0" w:rsidRPr="00FC29E8" w:rsidRDefault="003654E0" w:rsidP="00A66268">
            <w:pPr>
              <w:pStyle w:val="TAL"/>
              <w:rPr>
                <w:noProof/>
              </w:rPr>
            </w:pPr>
          </w:p>
          <w:p w14:paraId="6A65707F" w14:textId="77777777" w:rsidR="003654E0" w:rsidRPr="00FC29E8" w:rsidRDefault="003654E0" w:rsidP="00A66268">
            <w:pPr>
              <w:pStyle w:val="TAL"/>
              <w:rPr>
                <w:noProof/>
              </w:rPr>
            </w:pPr>
            <w:r w:rsidRPr="00FC29E8">
              <w:rPr>
                <w:noProof/>
              </w:rPr>
              <w:t xml:space="preserve">The notification URI is provided as part of the corresponding </w:t>
            </w:r>
            <w:r w:rsidRPr="00FC29E8">
              <w:t xml:space="preserve">Network Slice Optimization </w:t>
            </w:r>
            <w:r w:rsidRPr="00FC29E8">
              <w:rPr>
                <w:lang w:val="en-US"/>
              </w:rPr>
              <w:t>Subscription</w:t>
            </w:r>
            <w:r w:rsidRPr="00FC29E8">
              <w:rPr>
                <w:noProof/>
              </w:rPr>
              <w:t xml:space="preserve"> creation/update request.</w:t>
            </w:r>
          </w:p>
        </w:tc>
      </w:tr>
    </w:tbl>
    <w:p w14:paraId="2F7C0A3E" w14:textId="77777777" w:rsidR="003654E0" w:rsidRPr="00FC29E8" w:rsidRDefault="003654E0" w:rsidP="003654E0">
      <w:pPr>
        <w:rPr>
          <w:noProof/>
        </w:rPr>
      </w:pPr>
    </w:p>
    <w:p w14:paraId="7AB2B763" w14:textId="1C278691" w:rsidR="003654E0" w:rsidRPr="00FC29E8" w:rsidRDefault="003654E0" w:rsidP="003654E0">
      <w:pPr>
        <w:pStyle w:val="51"/>
        <w:rPr>
          <w:noProof/>
        </w:rPr>
      </w:pPr>
      <w:bookmarkStart w:id="1860" w:name="_Toc157434747"/>
      <w:bookmarkStart w:id="1861" w:name="_Toc157436462"/>
      <w:bookmarkStart w:id="1862" w:name="_Toc157440302"/>
      <w:bookmarkStart w:id="1863" w:name="_Toc96843438"/>
      <w:bookmarkStart w:id="1864" w:name="_Toc96844413"/>
      <w:bookmarkStart w:id="1865" w:name="_Toc100739986"/>
      <w:bookmarkStart w:id="1866" w:name="_Toc129252559"/>
      <w:bookmarkStart w:id="1867" w:name="_Toc144024264"/>
      <w:bookmarkStart w:id="1868" w:name="_Toc148176977"/>
      <w:bookmarkStart w:id="1869" w:name="_Toc148359027"/>
      <w:bookmarkStart w:id="1870" w:name="_Toc151743159"/>
      <w:bookmarkStart w:id="1871" w:name="_Toc151743624"/>
      <w:bookmarkEnd w:id="1851"/>
      <w:bookmarkEnd w:id="1852"/>
      <w:bookmarkEnd w:id="1853"/>
      <w:bookmarkEnd w:id="1854"/>
      <w:bookmarkEnd w:id="1855"/>
      <w:bookmarkEnd w:id="1856"/>
      <w:bookmarkEnd w:id="1857"/>
      <w:bookmarkEnd w:id="1858"/>
      <w:bookmarkEnd w:id="1859"/>
      <w:r w:rsidRPr="00FC29E8">
        <w:t>6.4.5.2</w:t>
      </w:r>
      <w:r w:rsidRPr="00FC29E8">
        <w:rPr>
          <w:noProof/>
        </w:rPr>
        <w:t>.3</w:t>
      </w:r>
      <w:r w:rsidRPr="00FC29E8">
        <w:rPr>
          <w:noProof/>
        </w:rPr>
        <w:tab/>
        <w:t>Standard Methods</w:t>
      </w:r>
      <w:bookmarkEnd w:id="1860"/>
      <w:bookmarkEnd w:id="1861"/>
      <w:bookmarkEnd w:id="1862"/>
    </w:p>
    <w:p w14:paraId="47A1782C" w14:textId="3362206C" w:rsidR="003654E0" w:rsidRPr="00FC29E8" w:rsidRDefault="003654E0" w:rsidP="000B7712">
      <w:pPr>
        <w:pStyle w:val="6"/>
      </w:pPr>
      <w:bookmarkStart w:id="1872" w:name="_Toc157434748"/>
      <w:bookmarkStart w:id="1873" w:name="_Toc157436463"/>
      <w:bookmarkStart w:id="1874" w:name="_Toc157440303"/>
      <w:bookmarkStart w:id="1875" w:name="_Toc85734349"/>
      <w:bookmarkStart w:id="1876" w:name="_Toc89431648"/>
      <w:bookmarkStart w:id="1877" w:name="_Toc97042460"/>
      <w:bookmarkStart w:id="1878" w:name="_Toc97045604"/>
      <w:bookmarkStart w:id="1879" w:name="_Toc97155349"/>
      <w:bookmarkStart w:id="1880" w:name="_Toc101521486"/>
      <w:bookmarkStart w:id="1881" w:name="_Toc120537598"/>
      <w:bookmarkStart w:id="1882" w:name="_Toc151743160"/>
      <w:bookmarkStart w:id="1883" w:name="_Toc151743625"/>
      <w:bookmarkEnd w:id="1863"/>
      <w:bookmarkEnd w:id="1864"/>
      <w:bookmarkEnd w:id="1865"/>
      <w:bookmarkEnd w:id="1866"/>
      <w:bookmarkEnd w:id="1867"/>
      <w:bookmarkEnd w:id="1868"/>
      <w:bookmarkEnd w:id="1869"/>
      <w:bookmarkEnd w:id="1870"/>
      <w:bookmarkEnd w:id="1871"/>
      <w:r w:rsidRPr="00FC29E8">
        <w:t>6.4.5.2.3.1</w:t>
      </w:r>
      <w:r w:rsidRPr="00FC29E8">
        <w:tab/>
        <w:t>POST</w:t>
      </w:r>
      <w:bookmarkEnd w:id="1872"/>
      <w:bookmarkEnd w:id="1873"/>
      <w:bookmarkEnd w:id="1874"/>
    </w:p>
    <w:p w14:paraId="188C1883" w14:textId="6E6C0643" w:rsidR="003654E0" w:rsidRPr="00FC29E8" w:rsidRDefault="003654E0" w:rsidP="003654E0">
      <w:pPr>
        <w:rPr>
          <w:noProof/>
        </w:rPr>
      </w:pPr>
      <w:r w:rsidRPr="00FC29E8">
        <w:rPr>
          <w:noProof/>
        </w:rPr>
        <w:t>This method shall support the request data structures specified in table </w:t>
      </w:r>
      <w:r w:rsidRPr="00FC29E8">
        <w:t>6.4.5.2</w:t>
      </w:r>
      <w:r w:rsidRPr="00FC29E8">
        <w:rPr>
          <w:noProof/>
        </w:rPr>
        <w:t>.3.1-1 and the response data structures and response codes specified in table </w:t>
      </w:r>
      <w:r w:rsidRPr="00FC29E8">
        <w:t>6.4.5.2</w:t>
      </w:r>
      <w:r w:rsidRPr="00FC29E8">
        <w:rPr>
          <w:noProof/>
        </w:rPr>
        <w:t>.3.1-2.</w:t>
      </w:r>
    </w:p>
    <w:p w14:paraId="51951BFA" w14:textId="41391BEB" w:rsidR="003654E0" w:rsidRPr="00FC29E8" w:rsidRDefault="003654E0" w:rsidP="003654E0">
      <w:pPr>
        <w:pStyle w:val="TH"/>
        <w:rPr>
          <w:noProof/>
        </w:rPr>
      </w:pPr>
      <w:r w:rsidRPr="00FC29E8">
        <w:rPr>
          <w:noProof/>
        </w:rPr>
        <w:t>Table </w:t>
      </w:r>
      <w:r w:rsidRPr="00FC29E8">
        <w:t>6.4.5.2</w:t>
      </w:r>
      <w:r w:rsidRPr="00FC29E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FC29E8"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FC29E8" w:rsidRDefault="003654E0" w:rsidP="00A66268">
            <w:pPr>
              <w:pStyle w:val="TAH"/>
              <w:rPr>
                <w:noProof/>
              </w:rPr>
            </w:pPr>
            <w:r w:rsidRPr="00FC29E8">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FC29E8" w:rsidRDefault="003654E0" w:rsidP="00A66268">
            <w:pPr>
              <w:pStyle w:val="TAH"/>
              <w:rPr>
                <w:noProof/>
              </w:rPr>
            </w:pPr>
            <w:r w:rsidRPr="00FC29E8">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FC29E8" w:rsidRDefault="003654E0" w:rsidP="00A66268">
            <w:pPr>
              <w:pStyle w:val="TAH"/>
              <w:rPr>
                <w:noProof/>
              </w:rPr>
            </w:pPr>
            <w:r w:rsidRPr="00FC29E8">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FC29E8" w:rsidRDefault="003654E0" w:rsidP="00A66268">
            <w:pPr>
              <w:pStyle w:val="TAH"/>
              <w:rPr>
                <w:noProof/>
              </w:rPr>
            </w:pPr>
            <w:r w:rsidRPr="00FC29E8">
              <w:rPr>
                <w:noProof/>
              </w:rPr>
              <w:t>Description</w:t>
            </w:r>
          </w:p>
        </w:tc>
      </w:tr>
      <w:tr w:rsidR="003654E0" w:rsidRPr="00FC29E8"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FC29E8" w:rsidRDefault="003654E0" w:rsidP="00A66268">
            <w:pPr>
              <w:pStyle w:val="TAL"/>
              <w:rPr>
                <w:noProof/>
              </w:rPr>
            </w:pPr>
            <w:r w:rsidRPr="00FC29E8">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FC29E8" w:rsidRDefault="003654E0" w:rsidP="00A66268">
            <w:pPr>
              <w:pStyle w:val="TAC"/>
              <w:rPr>
                <w:noProof/>
              </w:rPr>
            </w:pPr>
            <w:r w:rsidRPr="00FC29E8">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FC29E8" w:rsidRDefault="003654E0" w:rsidP="00A66268">
            <w:pPr>
              <w:pStyle w:val="TAC"/>
              <w:rPr>
                <w:noProof/>
              </w:rPr>
            </w:pPr>
            <w:r w:rsidRPr="00FC29E8">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FC29E8" w:rsidRDefault="003654E0" w:rsidP="00A66268">
            <w:pPr>
              <w:pStyle w:val="TAL"/>
              <w:rPr>
                <w:noProof/>
              </w:rPr>
            </w:pPr>
            <w:r w:rsidRPr="00FC29E8">
              <w:t>Represents a Network Slice Optimization</w:t>
            </w:r>
            <w:r w:rsidRPr="00FC29E8">
              <w:rPr>
                <w:lang w:val="en-US"/>
              </w:rPr>
              <w:t xml:space="preserve"> notification</w:t>
            </w:r>
            <w:r w:rsidRPr="00FC29E8">
              <w:t>.</w:t>
            </w:r>
          </w:p>
        </w:tc>
      </w:tr>
    </w:tbl>
    <w:p w14:paraId="01DC69C5" w14:textId="77777777" w:rsidR="003654E0" w:rsidRPr="00FC29E8" w:rsidRDefault="003654E0" w:rsidP="003654E0">
      <w:pPr>
        <w:rPr>
          <w:noProof/>
        </w:rPr>
      </w:pPr>
    </w:p>
    <w:p w14:paraId="7FD26E39" w14:textId="46F0EFA5" w:rsidR="003654E0" w:rsidRPr="00FC29E8" w:rsidRDefault="003654E0" w:rsidP="003654E0">
      <w:pPr>
        <w:pStyle w:val="TH"/>
        <w:rPr>
          <w:noProof/>
        </w:rPr>
      </w:pPr>
      <w:r w:rsidRPr="00FC29E8">
        <w:rPr>
          <w:noProof/>
        </w:rPr>
        <w:t>Table </w:t>
      </w:r>
      <w:r w:rsidRPr="00FC29E8">
        <w:t>6.4.5.2</w:t>
      </w:r>
      <w:r w:rsidRPr="00FC29E8">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FC29E8"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FC29E8" w:rsidRDefault="003654E0" w:rsidP="00A66268">
            <w:pPr>
              <w:pStyle w:val="TAH"/>
              <w:rPr>
                <w:noProof/>
              </w:rPr>
            </w:pPr>
            <w:r w:rsidRPr="00FC29E8">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FC29E8" w:rsidRDefault="003654E0" w:rsidP="00A66268">
            <w:pPr>
              <w:pStyle w:val="TAH"/>
              <w:rPr>
                <w:noProof/>
              </w:rPr>
            </w:pPr>
            <w:r w:rsidRPr="00FC29E8">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FC29E8" w:rsidRDefault="003654E0" w:rsidP="00A66268">
            <w:pPr>
              <w:pStyle w:val="TAH"/>
              <w:rPr>
                <w:noProof/>
              </w:rPr>
            </w:pPr>
            <w:r w:rsidRPr="00FC29E8">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FC29E8" w:rsidRDefault="003654E0" w:rsidP="00A66268">
            <w:pPr>
              <w:pStyle w:val="TAH"/>
              <w:rPr>
                <w:noProof/>
              </w:rPr>
            </w:pPr>
            <w:r w:rsidRPr="00FC29E8">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FC29E8" w:rsidRDefault="003654E0" w:rsidP="00A66268">
            <w:pPr>
              <w:pStyle w:val="TAH"/>
              <w:rPr>
                <w:noProof/>
              </w:rPr>
            </w:pPr>
            <w:r w:rsidRPr="00FC29E8">
              <w:rPr>
                <w:noProof/>
              </w:rPr>
              <w:t>Description</w:t>
            </w:r>
          </w:p>
        </w:tc>
      </w:tr>
      <w:tr w:rsidR="003654E0" w:rsidRPr="00FC29E8"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FC29E8" w:rsidRDefault="003654E0" w:rsidP="00A66268">
            <w:pPr>
              <w:pStyle w:val="TAL"/>
              <w:rPr>
                <w:noProof/>
              </w:rPr>
            </w:pPr>
            <w:r w:rsidRPr="00FC29E8">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FC29E8"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FC29E8"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FC29E8" w:rsidRDefault="003654E0" w:rsidP="00A66268">
            <w:pPr>
              <w:pStyle w:val="TAL"/>
              <w:rPr>
                <w:noProof/>
              </w:rPr>
            </w:pPr>
            <w:r w:rsidRPr="00FC29E8">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FC29E8" w:rsidRDefault="003654E0" w:rsidP="00A66268">
            <w:pPr>
              <w:pStyle w:val="TAL"/>
              <w:rPr>
                <w:noProof/>
              </w:rPr>
            </w:pPr>
            <w:r w:rsidRPr="00FC29E8">
              <w:t>Successful case. The Network Slice Optimization Notification is successfully received and acknowledged.</w:t>
            </w:r>
          </w:p>
        </w:tc>
      </w:tr>
      <w:tr w:rsidR="003654E0" w:rsidRPr="00FC29E8"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FC29E8" w:rsidRDefault="003654E0" w:rsidP="00A66268">
            <w:pPr>
              <w:pStyle w:val="TAL"/>
            </w:pPr>
            <w:r w:rsidRPr="00FC29E8">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FC29E8"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FC29E8"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FC29E8" w:rsidRDefault="003654E0" w:rsidP="00A66268">
            <w:pPr>
              <w:pStyle w:val="TAL"/>
            </w:pPr>
            <w:r w:rsidRPr="00FC29E8">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FC29E8" w:rsidRDefault="003654E0" w:rsidP="00A66268">
            <w:pPr>
              <w:pStyle w:val="TAL"/>
            </w:pPr>
            <w:r w:rsidRPr="00FC29E8">
              <w:t xml:space="preserve">Temporary redirection. The response shall include a Location header field containing an alternative URI representing the end point of an alternative </w:t>
            </w:r>
            <w:r w:rsidRPr="00FC29E8">
              <w:rPr>
                <w:noProof/>
                <w:lang w:eastAsia="zh-CN"/>
              </w:rPr>
              <w:t>service consumer</w:t>
            </w:r>
            <w:r w:rsidRPr="00FC29E8">
              <w:t xml:space="preserve"> where the notification should be sent.</w:t>
            </w:r>
          </w:p>
          <w:p w14:paraId="648F8DA1" w14:textId="77777777" w:rsidR="003654E0" w:rsidRPr="00FC29E8" w:rsidRDefault="003654E0" w:rsidP="00A66268">
            <w:pPr>
              <w:pStyle w:val="TAL"/>
            </w:pPr>
          </w:p>
          <w:p w14:paraId="72393D84" w14:textId="77777777" w:rsidR="003654E0" w:rsidRPr="00FC29E8" w:rsidRDefault="003654E0" w:rsidP="00A66268">
            <w:pPr>
              <w:pStyle w:val="TAL"/>
            </w:pPr>
            <w:r w:rsidRPr="00FC29E8">
              <w:t>Redirection handling is described in clause 5.2.10 of 3GPP TS 29.122 [2].</w:t>
            </w:r>
          </w:p>
        </w:tc>
      </w:tr>
      <w:tr w:rsidR="003654E0" w:rsidRPr="00FC29E8"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FC29E8" w:rsidRDefault="003654E0" w:rsidP="00A66268">
            <w:pPr>
              <w:pStyle w:val="TAL"/>
            </w:pPr>
            <w:r w:rsidRPr="00FC29E8">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FC29E8"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FC29E8"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FC29E8" w:rsidRDefault="003654E0" w:rsidP="00A66268">
            <w:pPr>
              <w:pStyle w:val="TAL"/>
            </w:pPr>
            <w:r w:rsidRPr="00FC29E8">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FC29E8" w:rsidRDefault="003654E0" w:rsidP="00A66268">
            <w:pPr>
              <w:pStyle w:val="TAL"/>
            </w:pPr>
            <w:r w:rsidRPr="00FC29E8">
              <w:t xml:space="preserve">Permanent redirection. The response shall include a Location header field containing an alternative URI representing the end point of an alternative </w:t>
            </w:r>
            <w:r w:rsidRPr="00FC29E8">
              <w:rPr>
                <w:noProof/>
                <w:lang w:eastAsia="zh-CN"/>
              </w:rPr>
              <w:t>service consumer</w:t>
            </w:r>
            <w:r w:rsidRPr="00FC29E8">
              <w:t xml:space="preserve"> where the notification should be sent.</w:t>
            </w:r>
          </w:p>
          <w:p w14:paraId="5DCC2CD6" w14:textId="77777777" w:rsidR="003654E0" w:rsidRPr="00FC29E8" w:rsidRDefault="003654E0" w:rsidP="00A66268">
            <w:pPr>
              <w:pStyle w:val="TAL"/>
            </w:pPr>
          </w:p>
          <w:p w14:paraId="7CE100C1" w14:textId="77777777" w:rsidR="003654E0" w:rsidRPr="00FC29E8" w:rsidRDefault="003654E0" w:rsidP="00A66268">
            <w:pPr>
              <w:pStyle w:val="TAL"/>
            </w:pPr>
            <w:r w:rsidRPr="00FC29E8">
              <w:t>Redirection handling is described in clause 5.2.10 of 3GPP TS 29.122 [2].</w:t>
            </w:r>
          </w:p>
        </w:tc>
      </w:tr>
      <w:tr w:rsidR="003654E0" w:rsidRPr="00FC29E8"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FC29E8" w:rsidRDefault="003654E0" w:rsidP="00A66268">
            <w:pPr>
              <w:pStyle w:val="TAN"/>
              <w:rPr>
                <w:noProof/>
              </w:rPr>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7958FE52" w14:textId="77777777" w:rsidR="003654E0" w:rsidRPr="00FC29E8" w:rsidRDefault="003654E0" w:rsidP="003654E0">
      <w:pPr>
        <w:rPr>
          <w:noProof/>
        </w:rPr>
      </w:pPr>
    </w:p>
    <w:p w14:paraId="66219682" w14:textId="24266EA6" w:rsidR="003654E0" w:rsidRPr="00FC29E8" w:rsidRDefault="003654E0" w:rsidP="003654E0">
      <w:pPr>
        <w:pStyle w:val="TH"/>
      </w:pPr>
      <w:r w:rsidRPr="00FC29E8">
        <w:lastRenderedPageBreak/>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FC29E8"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FC29E8" w:rsidRDefault="003654E0" w:rsidP="00A66268">
            <w:pPr>
              <w:pStyle w:val="TAH"/>
            </w:pPr>
            <w:r w:rsidRPr="00FC29E8">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FC29E8" w:rsidRDefault="003654E0" w:rsidP="00A66268">
            <w:pPr>
              <w:pStyle w:val="TAH"/>
            </w:pPr>
            <w:r w:rsidRPr="00FC29E8">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FC29E8" w:rsidRDefault="003654E0" w:rsidP="00A66268">
            <w:pPr>
              <w:pStyle w:val="TAH"/>
            </w:pPr>
            <w:r w:rsidRPr="00FC29E8">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FC29E8" w:rsidRDefault="003654E0" w:rsidP="00A66268">
            <w:pPr>
              <w:pStyle w:val="TAH"/>
            </w:pPr>
            <w:r w:rsidRPr="00FC29E8">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FC29E8" w:rsidRDefault="003654E0" w:rsidP="00A66268">
            <w:pPr>
              <w:pStyle w:val="TAH"/>
            </w:pPr>
            <w:r w:rsidRPr="00FC29E8">
              <w:t>Description</w:t>
            </w:r>
          </w:p>
        </w:tc>
      </w:tr>
      <w:tr w:rsidR="003654E0" w:rsidRPr="00FC29E8"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FC29E8" w:rsidRDefault="003654E0" w:rsidP="00A66268">
            <w:pPr>
              <w:pStyle w:val="TAL"/>
            </w:pPr>
            <w:r w:rsidRPr="00FC29E8">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FC29E8" w:rsidRDefault="003654E0" w:rsidP="00A66268">
            <w:pPr>
              <w:pStyle w:val="TAL"/>
            </w:pPr>
            <w:r w:rsidRPr="00FC29E8">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FC29E8" w:rsidRDefault="003654E0" w:rsidP="00A66268">
            <w:pPr>
              <w:pStyle w:val="TAC"/>
            </w:pPr>
            <w:r w:rsidRPr="00FC29E8">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FC29E8" w:rsidRDefault="003654E0" w:rsidP="00A66268">
            <w:pPr>
              <w:pStyle w:val="TAC"/>
            </w:pPr>
            <w:r w:rsidRPr="00FC29E8">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FC29E8" w:rsidRDefault="003654E0" w:rsidP="00A66268">
            <w:pPr>
              <w:pStyle w:val="TAL"/>
            </w:pPr>
            <w:r w:rsidRPr="00FC29E8">
              <w:t xml:space="preserve">An alternative URI representing the end point of an alternative </w:t>
            </w:r>
            <w:r w:rsidRPr="00FC29E8">
              <w:rPr>
                <w:noProof/>
                <w:lang w:eastAsia="zh-CN"/>
              </w:rPr>
              <w:t>service consumer</w:t>
            </w:r>
            <w:r w:rsidRPr="00FC29E8">
              <w:t xml:space="preserve"> towards which the notification should be redirected.</w:t>
            </w:r>
          </w:p>
        </w:tc>
      </w:tr>
    </w:tbl>
    <w:p w14:paraId="2BFA01D8" w14:textId="77777777" w:rsidR="003654E0" w:rsidRPr="00FC29E8" w:rsidRDefault="003654E0" w:rsidP="003654E0"/>
    <w:p w14:paraId="31257F94" w14:textId="716FAABF" w:rsidR="003654E0" w:rsidRPr="00FC29E8" w:rsidRDefault="003654E0" w:rsidP="003654E0">
      <w:pPr>
        <w:pStyle w:val="TH"/>
      </w:pPr>
      <w:r w:rsidRPr="00FC29E8">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FC29E8"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FC29E8" w:rsidRDefault="003654E0" w:rsidP="00A66268">
            <w:pPr>
              <w:pStyle w:val="TAH"/>
            </w:pPr>
            <w:r w:rsidRPr="00FC29E8">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FC29E8" w:rsidRDefault="003654E0" w:rsidP="00A66268">
            <w:pPr>
              <w:pStyle w:val="TAH"/>
            </w:pPr>
            <w:r w:rsidRPr="00FC29E8">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FC29E8" w:rsidRDefault="003654E0" w:rsidP="00A66268">
            <w:pPr>
              <w:pStyle w:val="TAH"/>
            </w:pPr>
            <w:r w:rsidRPr="00FC29E8">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FC29E8" w:rsidRDefault="003654E0" w:rsidP="00A66268">
            <w:pPr>
              <w:pStyle w:val="TAH"/>
            </w:pPr>
            <w:r w:rsidRPr="00FC29E8">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FC29E8" w:rsidRDefault="003654E0" w:rsidP="00A66268">
            <w:pPr>
              <w:pStyle w:val="TAH"/>
            </w:pPr>
            <w:r w:rsidRPr="00FC29E8">
              <w:t>Description</w:t>
            </w:r>
          </w:p>
        </w:tc>
      </w:tr>
      <w:tr w:rsidR="003654E0" w:rsidRPr="00FC29E8"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FC29E8" w:rsidRDefault="003654E0" w:rsidP="00A66268">
            <w:pPr>
              <w:pStyle w:val="TAL"/>
            </w:pPr>
            <w:r w:rsidRPr="00FC29E8">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FC29E8" w:rsidRDefault="003654E0" w:rsidP="00A66268">
            <w:pPr>
              <w:pStyle w:val="TAL"/>
            </w:pPr>
            <w:r w:rsidRPr="00FC29E8">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FC29E8" w:rsidRDefault="003654E0" w:rsidP="00A66268">
            <w:pPr>
              <w:pStyle w:val="TAC"/>
            </w:pPr>
            <w:r w:rsidRPr="00FC29E8">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FC29E8" w:rsidRDefault="003654E0" w:rsidP="00A66268">
            <w:pPr>
              <w:pStyle w:val="TAC"/>
            </w:pPr>
            <w:r w:rsidRPr="00FC29E8">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FC29E8" w:rsidRDefault="003654E0" w:rsidP="00A66268">
            <w:pPr>
              <w:pStyle w:val="TAL"/>
            </w:pPr>
            <w:r w:rsidRPr="00FC29E8">
              <w:t xml:space="preserve">An alternative URI representing the end point of an alternative </w:t>
            </w:r>
            <w:r w:rsidRPr="00FC29E8">
              <w:rPr>
                <w:noProof/>
                <w:lang w:eastAsia="zh-CN"/>
              </w:rPr>
              <w:t>service consumer</w:t>
            </w:r>
            <w:r w:rsidRPr="00FC29E8">
              <w:t xml:space="preserve"> towards which the notification should be redirected.</w:t>
            </w:r>
          </w:p>
        </w:tc>
      </w:tr>
    </w:tbl>
    <w:p w14:paraId="676E3480" w14:textId="77777777" w:rsidR="003654E0" w:rsidRPr="00FC29E8" w:rsidRDefault="003654E0" w:rsidP="003654E0">
      <w:pPr>
        <w:rPr>
          <w:lang w:val="en-US"/>
        </w:rPr>
      </w:pPr>
    </w:p>
    <w:p w14:paraId="60869777" w14:textId="63F6566C" w:rsidR="003654E0" w:rsidRPr="00FC29E8" w:rsidRDefault="003654E0" w:rsidP="003654E0">
      <w:pPr>
        <w:pStyle w:val="31"/>
      </w:pPr>
      <w:bookmarkStart w:id="1884" w:name="_Toc157434749"/>
      <w:bookmarkStart w:id="1885" w:name="_Toc157436464"/>
      <w:bookmarkStart w:id="1886" w:name="_Toc157440304"/>
      <w:bookmarkStart w:id="1887" w:name="_Toc85734350"/>
      <w:bookmarkStart w:id="1888" w:name="_Toc89431649"/>
      <w:bookmarkStart w:id="1889" w:name="_Toc97042461"/>
      <w:bookmarkStart w:id="1890" w:name="_Toc97045605"/>
      <w:bookmarkStart w:id="1891" w:name="_Toc97155350"/>
      <w:bookmarkStart w:id="1892" w:name="_Toc101521487"/>
      <w:bookmarkStart w:id="1893" w:name="_Toc120537599"/>
      <w:bookmarkStart w:id="1894" w:name="_Toc151743161"/>
      <w:bookmarkStart w:id="1895" w:name="_Toc151743626"/>
      <w:bookmarkEnd w:id="1875"/>
      <w:bookmarkEnd w:id="1876"/>
      <w:bookmarkEnd w:id="1877"/>
      <w:bookmarkEnd w:id="1878"/>
      <w:bookmarkEnd w:id="1879"/>
      <w:bookmarkEnd w:id="1880"/>
      <w:bookmarkEnd w:id="1881"/>
      <w:bookmarkEnd w:id="1882"/>
      <w:bookmarkEnd w:id="1883"/>
      <w:r w:rsidRPr="00FC29E8">
        <w:t>6.4.6</w:t>
      </w:r>
      <w:r w:rsidRPr="00FC29E8">
        <w:tab/>
        <w:t>Data Model</w:t>
      </w:r>
      <w:bookmarkEnd w:id="1884"/>
      <w:bookmarkEnd w:id="1885"/>
      <w:bookmarkEnd w:id="1886"/>
    </w:p>
    <w:p w14:paraId="59999A0A" w14:textId="7C5E62F2" w:rsidR="003654E0" w:rsidRPr="00FC29E8" w:rsidRDefault="003654E0" w:rsidP="003654E0">
      <w:pPr>
        <w:pStyle w:val="41"/>
        <w:rPr>
          <w:lang w:eastAsia="zh-CN"/>
        </w:rPr>
      </w:pPr>
      <w:bookmarkStart w:id="1896" w:name="_Toc157434750"/>
      <w:bookmarkStart w:id="1897" w:name="_Toc157436465"/>
      <w:bookmarkStart w:id="1898" w:name="_Toc157440305"/>
      <w:bookmarkStart w:id="1899" w:name="_Toc85734351"/>
      <w:bookmarkStart w:id="1900" w:name="_Toc89431650"/>
      <w:bookmarkStart w:id="1901" w:name="_Toc97042462"/>
      <w:bookmarkStart w:id="1902" w:name="_Toc97045606"/>
      <w:bookmarkStart w:id="1903" w:name="_Toc97155351"/>
      <w:bookmarkStart w:id="1904" w:name="_Toc101521488"/>
      <w:bookmarkStart w:id="1905" w:name="_Toc120537600"/>
      <w:bookmarkStart w:id="1906" w:name="_Toc151743162"/>
      <w:bookmarkStart w:id="1907" w:name="_Toc151743627"/>
      <w:bookmarkEnd w:id="1887"/>
      <w:bookmarkEnd w:id="1888"/>
      <w:bookmarkEnd w:id="1889"/>
      <w:bookmarkEnd w:id="1890"/>
      <w:bookmarkEnd w:id="1891"/>
      <w:bookmarkEnd w:id="1892"/>
      <w:bookmarkEnd w:id="1893"/>
      <w:bookmarkEnd w:id="1894"/>
      <w:bookmarkEnd w:id="1895"/>
      <w:r w:rsidRPr="00FC29E8">
        <w:t>6.4.6</w:t>
      </w:r>
      <w:r w:rsidRPr="00FC29E8">
        <w:rPr>
          <w:lang w:eastAsia="zh-CN"/>
        </w:rPr>
        <w:t>.1</w:t>
      </w:r>
      <w:r w:rsidRPr="00FC29E8">
        <w:rPr>
          <w:lang w:eastAsia="zh-CN"/>
        </w:rPr>
        <w:tab/>
        <w:t>General</w:t>
      </w:r>
      <w:bookmarkEnd w:id="1896"/>
      <w:bookmarkEnd w:id="1897"/>
      <w:bookmarkEnd w:id="1898"/>
    </w:p>
    <w:p w14:paraId="74B74480" w14:textId="77777777" w:rsidR="003654E0" w:rsidRPr="00FC29E8" w:rsidRDefault="003654E0" w:rsidP="003654E0">
      <w:pPr>
        <w:rPr>
          <w:lang w:eastAsia="zh-CN"/>
        </w:rPr>
      </w:pPr>
      <w:r w:rsidRPr="00FC29E8">
        <w:rPr>
          <w:lang w:eastAsia="zh-CN"/>
        </w:rPr>
        <w:t>This clause specifies the application data model supported by the API.</w:t>
      </w:r>
    </w:p>
    <w:p w14:paraId="35CBDEA8" w14:textId="4C06C577" w:rsidR="003654E0" w:rsidRPr="00FC29E8" w:rsidRDefault="003654E0" w:rsidP="003654E0">
      <w:r w:rsidRPr="00FC29E8">
        <w:t>Table 6.4.6.1-1 specifies the data types defined for the NSCE_NSOptimization API.</w:t>
      </w:r>
    </w:p>
    <w:p w14:paraId="6929AC1E" w14:textId="3AD24145" w:rsidR="003654E0" w:rsidRPr="00FC29E8" w:rsidRDefault="003654E0" w:rsidP="003654E0">
      <w:pPr>
        <w:pStyle w:val="TH"/>
      </w:pPr>
      <w:r w:rsidRPr="00FC29E8">
        <w:t>Table 6.4.6</w:t>
      </w:r>
      <w:r w:rsidRPr="00FC29E8">
        <w:rPr>
          <w:lang w:eastAsia="zh-CN"/>
        </w:rPr>
        <w:t>.1</w:t>
      </w:r>
      <w:r w:rsidRPr="00FC29E8">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FC29E8"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FC29E8" w:rsidRDefault="003654E0" w:rsidP="00A66268">
            <w:pPr>
              <w:pStyle w:val="TAH"/>
            </w:pPr>
            <w:r w:rsidRPr="00FC29E8">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FC29E8" w:rsidRDefault="003654E0" w:rsidP="00A66268">
            <w:pPr>
              <w:pStyle w:val="TAH"/>
            </w:pPr>
            <w:r w:rsidRPr="00FC29E8">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FC29E8" w:rsidRDefault="003654E0" w:rsidP="00A66268">
            <w:pPr>
              <w:pStyle w:val="TAH"/>
            </w:pPr>
            <w:r w:rsidRPr="00FC29E8">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FC29E8" w:rsidRDefault="003654E0" w:rsidP="00A66268">
            <w:pPr>
              <w:pStyle w:val="TAH"/>
            </w:pPr>
            <w:r w:rsidRPr="00FC29E8">
              <w:t>Applicability</w:t>
            </w:r>
          </w:p>
        </w:tc>
      </w:tr>
      <w:tr w:rsidR="003654E0" w:rsidRPr="00FC29E8"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FC29E8" w:rsidRDefault="003654E0" w:rsidP="00A66268">
            <w:pPr>
              <w:pStyle w:val="TAL"/>
            </w:pPr>
            <w:r w:rsidRPr="00FC29E8">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4A0AC342" w:rsidR="003654E0" w:rsidRPr="00FC29E8" w:rsidRDefault="003654E0" w:rsidP="00A66268">
            <w:pPr>
              <w:pStyle w:val="TAC"/>
            </w:pPr>
            <w:r w:rsidRPr="00FC29E8">
              <w:t>6.4.6.2.</w:t>
            </w:r>
            <w:r w:rsidR="004B2B97" w:rsidRPr="00FC29E8">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FC29E8" w:rsidRDefault="003654E0" w:rsidP="00A66268">
            <w:pPr>
              <w:pStyle w:val="TAL"/>
              <w:rPr>
                <w:rFonts w:cs="Arial"/>
                <w:szCs w:val="18"/>
              </w:rPr>
            </w:pPr>
            <w:r w:rsidRPr="00FC29E8">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FC29E8" w:rsidRDefault="003654E0" w:rsidP="00A66268">
            <w:pPr>
              <w:pStyle w:val="TAL"/>
              <w:rPr>
                <w:rFonts w:cs="Arial"/>
                <w:szCs w:val="18"/>
              </w:rPr>
            </w:pPr>
          </w:p>
        </w:tc>
      </w:tr>
      <w:tr w:rsidR="003654E0" w:rsidRPr="00FC29E8"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FC29E8" w:rsidRDefault="003654E0" w:rsidP="00A66268">
            <w:pPr>
              <w:pStyle w:val="TAL"/>
            </w:pPr>
            <w:r w:rsidRPr="00FC29E8">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19F18F33" w:rsidR="003654E0" w:rsidRPr="00FC29E8" w:rsidRDefault="003654E0" w:rsidP="00A66268">
            <w:pPr>
              <w:pStyle w:val="TAC"/>
            </w:pPr>
            <w:r w:rsidRPr="00FC29E8">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FC29E8" w:rsidRDefault="003654E0" w:rsidP="00A66268">
            <w:pPr>
              <w:pStyle w:val="TAL"/>
              <w:rPr>
                <w:rFonts w:cs="Arial"/>
                <w:szCs w:val="18"/>
              </w:rPr>
            </w:pPr>
            <w:r w:rsidRPr="00FC29E8">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FC29E8" w:rsidRDefault="003654E0" w:rsidP="00A66268">
            <w:pPr>
              <w:pStyle w:val="TAL"/>
              <w:rPr>
                <w:rFonts w:cs="Arial"/>
                <w:szCs w:val="18"/>
              </w:rPr>
            </w:pPr>
          </w:p>
        </w:tc>
      </w:tr>
      <w:tr w:rsidR="004B2B97" w:rsidRPr="00FC29E8"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FC29E8" w:rsidRDefault="004B2B97" w:rsidP="004B2B97">
            <w:pPr>
              <w:pStyle w:val="TAL"/>
              <w:rPr>
                <w:lang w:val="en-US"/>
              </w:rPr>
            </w:pPr>
            <w:r w:rsidRPr="00FC29E8">
              <w:t>NetSliceOptSubsc</w:t>
            </w:r>
            <w:r w:rsidRPr="00FC29E8">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FC29E8" w:rsidRDefault="004B2B97" w:rsidP="004B2B97">
            <w:pPr>
              <w:pStyle w:val="TAC"/>
            </w:pPr>
            <w:r w:rsidRPr="00FC29E8">
              <w:t>6.4.6.2.</w:t>
            </w:r>
            <w:r w:rsidRPr="00445F63">
              <w:t>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FC29E8" w:rsidRDefault="004B2B97" w:rsidP="004B2B97">
            <w:pPr>
              <w:pStyle w:val="TAL"/>
            </w:pPr>
            <w:r w:rsidRPr="00FC29E8">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FC29E8" w:rsidRDefault="004B2B97" w:rsidP="004B2B97">
            <w:pPr>
              <w:pStyle w:val="TAL"/>
              <w:rPr>
                <w:rFonts w:cs="Arial"/>
                <w:szCs w:val="18"/>
              </w:rPr>
            </w:pPr>
          </w:p>
        </w:tc>
      </w:tr>
    </w:tbl>
    <w:p w14:paraId="40E258FD" w14:textId="77777777" w:rsidR="003654E0" w:rsidRPr="00FC29E8" w:rsidRDefault="003654E0" w:rsidP="003654E0"/>
    <w:p w14:paraId="467CCA23" w14:textId="630F514C" w:rsidR="003654E0" w:rsidRPr="00FC29E8" w:rsidRDefault="003654E0" w:rsidP="003654E0">
      <w:r w:rsidRPr="00FC29E8">
        <w:t>Table 6.4.6</w:t>
      </w:r>
      <w:r w:rsidRPr="00FC29E8">
        <w:rPr>
          <w:lang w:eastAsia="zh-CN"/>
        </w:rPr>
        <w:t>.1</w:t>
      </w:r>
      <w:r w:rsidRPr="00FC29E8">
        <w:t>-2 specifies data types re-used by the NSCE_NSOptimization API from other specifications, including a reference to their respective specifications, and when needed, a short description of their use within the NSCE_NSOptimization API.</w:t>
      </w:r>
    </w:p>
    <w:p w14:paraId="3C636D98" w14:textId="5DAEAC2C" w:rsidR="003654E0" w:rsidRPr="00FC29E8" w:rsidRDefault="003654E0" w:rsidP="003654E0">
      <w:pPr>
        <w:pStyle w:val="TH"/>
      </w:pPr>
      <w:r w:rsidRPr="00FC29E8">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FC29E8"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FC29E8" w:rsidRDefault="003654E0" w:rsidP="00A66268">
            <w:pPr>
              <w:pStyle w:val="TAH"/>
            </w:pPr>
            <w:r w:rsidRPr="00FC29E8">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FC29E8" w:rsidRDefault="003654E0" w:rsidP="00A66268">
            <w:pPr>
              <w:pStyle w:val="TAH"/>
            </w:pPr>
            <w:r w:rsidRPr="00FC29E8">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FC29E8" w:rsidRDefault="003654E0" w:rsidP="00A66268">
            <w:pPr>
              <w:pStyle w:val="TAH"/>
            </w:pPr>
            <w:r w:rsidRPr="00FC29E8">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FC29E8" w:rsidRDefault="003654E0" w:rsidP="00A66268">
            <w:pPr>
              <w:pStyle w:val="TAH"/>
            </w:pPr>
            <w:r w:rsidRPr="00FC29E8">
              <w:t>Applicability</w:t>
            </w:r>
          </w:p>
        </w:tc>
      </w:tr>
      <w:tr w:rsidR="003654E0" w:rsidRPr="00FC29E8"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110FEC7A" w:rsidR="003654E0" w:rsidRPr="00FC29E8" w:rsidRDefault="003654E0" w:rsidP="00A66268">
            <w:pPr>
              <w:pStyle w:val="TAL"/>
            </w:pPr>
            <w:r w:rsidRPr="00FC29E8">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FC29E8" w:rsidRDefault="003654E0" w:rsidP="00A66268">
            <w:pPr>
              <w:pStyle w:val="TAL"/>
              <w:jc w:val="center"/>
            </w:pPr>
            <w:r w:rsidRPr="00FC29E8">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AEFCBA7" w:rsidR="003654E0" w:rsidRPr="00FC29E8" w:rsidRDefault="003654E0" w:rsidP="00A66268">
            <w:pPr>
              <w:pStyle w:val="TAL"/>
              <w:rPr>
                <w:rFonts w:cs="Arial"/>
                <w:szCs w:val="18"/>
              </w:rPr>
            </w:pPr>
            <w:r w:rsidRPr="00FC29E8">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FC29E8" w:rsidRDefault="003654E0" w:rsidP="00A66268">
            <w:pPr>
              <w:pStyle w:val="TAL"/>
              <w:rPr>
                <w:rFonts w:cs="Arial"/>
                <w:szCs w:val="18"/>
              </w:rPr>
            </w:pPr>
          </w:p>
        </w:tc>
      </w:tr>
      <w:tr w:rsidR="004B2B97" w:rsidRPr="00FC29E8"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FC29E8" w:rsidRDefault="004B2B97" w:rsidP="004B2B97">
            <w:pPr>
              <w:pStyle w:val="TAL"/>
            </w:pPr>
            <w:r w:rsidRPr="00FC29E8">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FC29E8" w:rsidRDefault="004B2B97" w:rsidP="004B2B97">
            <w:pPr>
              <w:pStyle w:val="TAL"/>
              <w:jc w:val="center"/>
            </w:pPr>
            <w:r w:rsidRPr="00FC29E8">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FC29E8" w:rsidRDefault="004B2B97" w:rsidP="004B2B97">
            <w:pPr>
              <w:pStyle w:val="TAL"/>
            </w:pPr>
            <w:r w:rsidRPr="00FC29E8">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FC29E8" w:rsidRDefault="004B2B97" w:rsidP="004B2B97">
            <w:pPr>
              <w:pStyle w:val="TAL"/>
              <w:rPr>
                <w:rFonts w:cs="Arial"/>
                <w:szCs w:val="18"/>
              </w:rPr>
            </w:pPr>
          </w:p>
        </w:tc>
      </w:tr>
      <w:tr w:rsidR="003654E0" w:rsidRPr="00FC29E8"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FC29E8" w:rsidRDefault="003654E0" w:rsidP="00A66268">
            <w:pPr>
              <w:pStyle w:val="TAL"/>
            </w:pPr>
            <w:r w:rsidRPr="00FC29E8">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4C649C82" w:rsidR="003654E0" w:rsidRPr="00FC29E8" w:rsidRDefault="003654E0" w:rsidP="00A66268">
            <w:pPr>
              <w:pStyle w:val="TAL"/>
              <w:jc w:val="center"/>
            </w:pPr>
            <w:r w:rsidRPr="00FC29E8">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FC29E8" w:rsidRDefault="003654E0" w:rsidP="00A66268">
            <w:pPr>
              <w:pStyle w:val="TAL"/>
              <w:rPr>
                <w:rFonts w:cs="Arial"/>
                <w:szCs w:val="18"/>
              </w:rPr>
            </w:pPr>
            <w:r w:rsidRPr="00FC29E8">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FC29E8" w:rsidRDefault="003654E0" w:rsidP="00A66268">
            <w:pPr>
              <w:pStyle w:val="TAL"/>
              <w:rPr>
                <w:rFonts w:cs="Arial"/>
                <w:szCs w:val="18"/>
              </w:rPr>
            </w:pPr>
          </w:p>
        </w:tc>
      </w:tr>
      <w:tr w:rsidR="003654E0" w:rsidRPr="00FC29E8"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FC29E8" w:rsidRDefault="003654E0" w:rsidP="00A66268">
            <w:pPr>
              <w:pStyle w:val="TAL"/>
            </w:pPr>
            <w:r w:rsidRPr="00FC29E8">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4AD51512" w:rsidR="003654E0" w:rsidRPr="00FC29E8" w:rsidRDefault="003654E0" w:rsidP="00A66268">
            <w:pPr>
              <w:pStyle w:val="TAL"/>
              <w:jc w:val="center"/>
            </w:pPr>
            <w:r w:rsidRPr="00FC29E8">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FC29E8" w:rsidRDefault="003654E0" w:rsidP="00A66268">
            <w:pPr>
              <w:pStyle w:val="TAL"/>
              <w:rPr>
                <w:rFonts w:cs="Arial"/>
                <w:szCs w:val="18"/>
              </w:rPr>
            </w:pPr>
            <w:r w:rsidRPr="00FC29E8">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FC29E8" w:rsidRDefault="003654E0" w:rsidP="00A66268">
            <w:pPr>
              <w:pStyle w:val="TAL"/>
              <w:rPr>
                <w:rFonts w:cs="Arial"/>
                <w:szCs w:val="18"/>
              </w:rPr>
            </w:pPr>
          </w:p>
        </w:tc>
      </w:tr>
      <w:tr w:rsidR="004B2B97" w:rsidRPr="00FC29E8"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FC29E8" w:rsidRDefault="004B2B97" w:rsidP="00A66268">
            <w:pPr>
              <w:keepNext/>
              <w:keepLines/>
              <w:spacing w:after="0"/>
              <w:rPr>
                <w:rFonts w:ascii="Arial" w:hAnsi="Arial"/>
                <w:sz w:val="18"/>
              </w:rPr>
            </w:pPr>
            <w:r w:rsidRPr="00FC29E8">
              <w:rPr>
                <w:rFonts w:ascii="Arial" w:hAnsi="Arial"/>
                <w:sz w:val="18"/>
              </w:rPr>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FC29E8" w:rsidRDefault="004B2B97" w:rsidP="00A66268">
            <w:pPr>
              <w:keepNext/>
              <w:keepLines/>
              <w:spacing w:after="0"/>
              <w:jc w:val="center"/>
              <w:rPr>
                <w:rFonts w:ascii="Arial" w:hAnsi="Arial"/>
                <w:sz w:val="18"/>
              </w:rPr>
            </w:pPr>
            <w:r w:rsidRPr="00FC29E8">
              <w:rPr>
                <w:rFonts w:ascii="Arial" w:hAnsi="Arial"/>
                <w:sz w:val="18"/>
              </w:rPr>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FC29E8" w:rsidRDefault="004B2B97" w:rsidP="00A66268">
            <w:pPr>
              <w:keepNext/>
              <w:keepLines/>
              <w:spacing w:after="0"/>
              <w:rPr>
                <w:rFonts w:ascii="Arial" w:hAnsi="Arial"/>
                <w:sz w:val="18"/>
              </w:rPr>
            </w:pPr>
            <w:r w:rsidRPr="00FC29E8">
              <w:rPr>
                <w:rFonts w:ascii="Arial" w:hAnsi="Arial"/>
                <w:sz w:val="18"/>
              </w:rPr>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FC29E8" w:rsidRDefault="004B2B97" w:rsidP="00A66268">
            <w:pPr>
              <w:keepNext/>
              <w:keepLines/>
              <w:spacing w:after="0"/>
              <w:rPr>
                <w:rFonts w:ascii="Arial" w:hAnsi="Arial"/>
                <w:sz w:val="18"/>
              </w:rPr>
            </w:pPr>
          </w:p>
        </w:tc>
      </w:tr>
      <w:tr w:rsidR="004B2B97" w:rsidRPr="00FC29E8"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FC29E8" w:rsidRDefault="004B2B97" w:rsidP="00A66268">
            <w:pPr>
              <w:keepNext/>
              <w:keepLines/>
              <w:spacing w:after="0"/>
              <w:rPr>
                <w:rFonts w:ascii="Arial" w:hAnsi="Arial"/>
                <w:sz w:val="18"/>
              </w:rPr>
            </w:pPr>
            <w:r w:rsidRPr="00FC29E8">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FC29E8" w:rsidRDefault="004B2B97" w:rsidP="00A66268">
            <w:pPr>
              <w:keepNext/>
              <w:keepLines/>
              <w:spacing w:after="0"/>
              <w:jc w:val="center"/>
              <w:rPr>
                <w:rFonts w:ascii="Arial" w:hAnsi="Arial"/>
                <w:sz w:val="18"/>
              </w:rPr>
            </w:pPr>
            <w:r w:rsidRPr="00FC29E8">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FC29E8" w:rsidRDefault="004B2B97" w:rsidP="00A66268">
            <w:pPr>
              <w:keepNext/>
              <w:keepLines/>
              <w:spacing w:after="0"/>
              <w:rPr>
                <w:rFonts w:ascii="Arial" w:hAnsi="Arial"/>
                <w:sz w:val="18"/>
              </w:rPr>
            </w:pPr>
            <w:r w:rsidRPr="00FC29E8">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FC29E8" w:rsidRDefault="004B2B97" w:rsidP="00A66268">
            <w:pPr>
              <w:keepNext/>
              <w:keepLines/>
              <w:spacing w:after="0"/>
              <w:rPr>
                <w:rFonts w:ascii="Arial" w:hAnsi="Arial"/>
                <w:sz w:val="18"/>
              </w:rPr>
            </w:pPr>
          </w:p>
        </w:tc>
      </w:tr>
      <w:tr w:rsidR="003654E0" w:rsidRPr="00FC29E8"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FC29E8" w:rsidRDefault="003654E0" w:rsidP="00A66268">
            <w:pPr>
              <w:pStyle w:val="TAL"/>
            </w:pPr>
            <w:r w:rsidRPr="00FC29E8">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6B963851" w:rsidR="003654E0" w:rsidRPr="00FC29E8" w:rsidRDefault="003654E0" w:rsidP="00A66268">
            <w:pPr>
              <w:pStyle w:val="TAL"/>
              <w:jc w:val="center"/>
            </w:pPr>
            <w:r w:rsidRPr="00FC29E8">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FC29E8" w:rsidRDefault="003654E0" w:rsidP="00A66268">
            <w:pPr>
              <w:pStyle w:val="TAL"/>
              <w:rPr>
                <w:rFonts w:cs="Arial"/>
                <w:szCs w:val="18"/>
              </w:rPr>
            </w:pPr>
            <w:r w:rsidRPr="00FC29E8">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FC29E8" w:rsidRDefault="003654E0" w:rsidP="00A66268">
            <w:pPr>
              <w:pStyle w:val="TAL"/>
              <w:rPr>
                <w:rFonts w:cs="Arial"/>
                <w:szCs w:val="18"/>
              </w:rPr>
            </w:pPr>
          </w:p>
        </w:tc>
      </w:tr>
      <w:tr w:rsidR="003654E0" w:rsidRPr="00FC29E8"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FC29E8" w:rsidRDefault="003654E0" w:rsidP="00A66268">
            <w:pPr>
              <w:pStyle w:val="TAL"/>
            </w:pPr>
            <w:r w:rsidRPr="00FC29E8">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7CFB6106" w:rsidR="003654E0" w:rsidRPr="00FC29E8" w:rsidRDefault="003654E0" w:rsidP="00A66268">
            <w:pPr>
              <w:pStyle w:val="TAL"/>
              <w:jc w:val="center"/>
            </w:pPr>
            <w:r w:rsidRPr="00FC29E8">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FC29E8" w:rsidRDefault="003654E0" w:rsidP="00A66268">
            <w:pPr>
              <w:pStyle w:val="TAL"/>
              <w:rPr>
                <w:rFonts w:cs="Arial"/>
                <w:szCs w:val="18"/>
              </w:rPr>
            </w:pPr>
            <w:r w:rsidRPr="00FC29E8">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FC29E8" w:rsidRDefault="003654E0" w:rsidP="00A66268">
            <w:pPr>
              <w:pStyle w:val="TAL"/>
              <w:rPr>
                <w:rFonts w:cs="Arial"/>
                <w:szCs w:val="18"/>
              </w:rPr>
            </w:pPr>
          </w:p>
        </w:tc>
      </w:tr>
      <w:tr w:rsidR="003654E0" w:rsidRPr="00FC29E8"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FC29E8" w:rsidRDefault="003654E0" w:rsidP="00A66268">
            <w:pPr>
              <w:pStyle w:val="TAL"/>
            </w:pPr>
            <w:r w:rsidRPr="00FC29E8">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FC29E8" w:rsidRDefault="003654E0" w:rsidP="00A66268">
            <w:pPr>
              <w:pStyle w:val="TAL"/>
              <w:jc w:val="center"/>
            </w:pPr>
            <w:r w:rsidRPr="00FC29E8">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FC29E8" w:rsidRDefault="003654E0" w:rsidP="00A66268">
            <w:pPr>
              <w:pStyle w:val="TAL"/>
              <w:rPr>
                <w:rFonts w:cs="Arial"/>
                <w:szCs w:val="18"/>
              </w:rPr>
            </w:pPr>
            <w:r w:rsidRPr="00FC29E8">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FC29E8" w:rsidRDefault="003654E0" w:rsidP="00A66268">
            <w:pPr>
              <w:pStyle w:val="TAL"/>
              <w:rPr>
                <w:rFonts w:cs="Arial"/>
                <w:szCs w:val="18"/>
              </w:rPr>
            </w:pPr>
          </w:p>
        </w:tc>
      </w:tr>
    </w:tbl>
    <w:p w14:paraId="638F0365" w14:textId="77777777" w:rsidR="003654E0" w:rsidRPr="00FC29E8" w:rsidRDefault="003654E0" w:rsidP="003654E0">
      <w:pPr>
        <w:rPr>
          <w:lang w:val="en-US"/>
        </w:rPr>
      </w:pPr>
    </w:p>
    <w:p w14:paraId="5E0481ED" w14:textId="1808A42D" w:rsidR="003654E0" w:rsidRPr="00FC29E8" w:rsidRDefault="003654E0" w:rsidP="003654E0">
      <w:pPr>
        <w:pStyle w:val="41"/>
        <w:rPr>
          <w:lang w:eastAsia="zh-CN"/>
        </w:rPr>
      </w:pPr>
      <w:bookmarkStart w:id="1908" w:name="_Toc157434751"/>
      <w:bookmarkStart w:id="1909" w:name="_Toc157436466"/>
      <w:bookmarkStart w:id="1910" w:name="_Toc157440306"/>
      <w:bookmarkStart w:id="1911" w:name="_Toc85734352"/>
      <w:bookmarkStart w:id="1912" w:name="_Toc89431651"/>
      <w:bookmarkStart w:id="1913" w:name="_Toc97042463"/>
      <w:bookmarkStart w:id="1914" w:name="_Toc97045607"/>
      <w:bookmarkStart w:id="1915" w:name="_Toc97155352"/>
      <w:bookmarkStart w:id="1916" w:name="_Toc101521489"/>
      <w:bookmarkStart w:id="1917" w:name="_Toc120537601"/>
      <w:bookmarkStart w:id="1918" w:name="_Toc151743163"/>
      <w:bookmarkStart w:id="1919" w:name="_Toc151743628"/>
      <w:bookmarkEnd w:id="1899"/>
      <w:bookmarkEnd w:id="1900"/>
      <w:bookmarkEnd w:id="1901"/>
      <w:bookmarkEnd w:id="1902"/>
      <w:bookmarkEnd w:id="1903"/>
      <w:bookmarkEnd w:id="1904"/>
      <w:bookmarkEnd w:id="1905"/>
      <w:bookmarkEnd w:id="1906"/>
      <w:bookmarkEnd w:id="1907"/>
      <w:r w:rsidRPr="00FC29E8">
        <w:rPr>
          <w:lang w:eastAsia="zh-CN"/>
        </w:rPr>
        <w:t>6.4.6.2</w:t>
      </w:r>
      <w:r w:rsidRPr="00FC29E8">
        <w:rPr>
          <w:lang w:eastAsia="zh-CN"/>
        </w:rPr>
        <w:tab/>
        <w:t>Structured data types</w:t>
      </w:r>
      <w:bookmarkEnd w:id="1908"/>
      <w:bookmarkEnd w:id="1909"/>
      <w:bookmarkEnd w:id="1910"/>
    </w:p>
    <w:p w14:paraId="0C2CFA79" w14:textId="1E8F15A3" w:rsidR="003654E0" w:rsidRPr="00FC29E8" w:rsidRDefault="003654E0" w:rsidP="003654E0">
      <w:pPr>
        <w:pStyle w:val="51"/>
        <w:rPr>
          <w:lang w:eastAsia="zh-CN"/>
        </w:rPr>
      </w:pPr>
      <w:bookmarkStart w:id="1920" w:name="_Toc157434752"/>
      <w:bookmarkStart w:id="1921" w:name="_Toc157436467"/>
      <w:bookmarkStart w:id="1922" w:name="_Toc157440307"/>
      <w:bookmarkEnd w:id="1911"/>
      <w:bookmarkEnd w:id="1912"/>
      <w:bookmarkEnd w:id="1913"/>
      <w:bookmarkEnd w:id="1914"/>
      <w:bookmarkEnd w:id="1915"/>
      <w:bookmarkEnd w:id="1916"/>
      <w:bookmarkEnd w:id="1917"/>
      <w:bookmarkEnd w:id="1918"/>
      <w:bookmarkEnd w:id="1919"/>
      <w:r w:rsidRPr="00FC29E8">
        <w:rPr>
          <w:lang w:eastAsia="zh-CN"/>
        </w:rPr>
        <w:t>6.4.6.2.1</w:t>
      </w:r>
      <w:r w:rsidRPr="00FC29E8">
        <w:rPr>
          <w:lang w:eastAsia="zh-CN"/>
        </w:rPr>
        <w:tab/>
        <w:t>Introduction</w:t>
      </w:r>
      <w:bookmarkEnd w:id="1920"/>
      <w:bookmarkEnd w:id="1921"/>
      <w:bookmarkEnd w:id="1922"/>
    </w:p>
    <w:p w14:paraId="527A8A59" w14:textId="77777777" w:rsidR="00ED591F" w:rsidRPr="00FC29E8" w:rsidRDefault="00ED591F" w:rsidP="00ED591F">
      <w:r w:rsidRPr="00FC29E8">
        <w:t>This clause defines the data structures to be used in resource representations.</w:t>
      </w:r>
    </w:p>
    <w:p w14:paraId="26560EEB" w14:textId="7C8BA9AD" w:rsidR="00777298" w:rsidRPr="00FC29E8" w:rsidRDefault="00777298" w:rsidP="00777298">
      <w:pPr>
        <w:pStyle w:val="51"/>
      </w:pPr>
      <w:bookmarkStart w:id="1923" w:name="_Toc157434753"/>
      <w:bookmarkStart w:id="1924" w:name="_Toc157436468"/>
      <w:bookmarkStart w:id="1925" w:name="_Toc157440308"/>
      <w:r w:rsidRPr="00FC29E8">
        <w:lastRenderedPageBreak/>
        <w:t>6.4.6.2.2</w:t>
      </w:r>
      <w:r w:rsidRPr="00FC29E8">
        <w:tab/>
        <w:t>Type: NetSliceOptSubsc</w:t>
      </w:r>
      <w:bookmarkEnd w:id="1923"/>
      <w:bookmarkEnd w:id="1924"/>
      <w:bookmarkEnd w:id="1925"/>
    </w:p>
    <w:p w14:paraId="4E8726E9" w14:textId="0BC25EDC" w:rsidR="00777298" w:rsidRPr="00FC29E8" w:rsidRDefault="00777298" w:rsidP="00777298">
      <w:pPr>
        <w:pStyle w:val="TH"/>
      </w:pPr>
      <w:r w:rsidRPr="00FC29E8">
        <w:rPr>
          <w:noProof/>
        </w:rPr>
        <w:t>Table </w:t>
      </w:r>
      <w:r w:rsidRPr="00FC29E8">
        <w:t xml:space="preserve">6.4.6.2.2-1: </w:t>
      </w:r>
      <w:r w:rsidRPr="00FC29E8">
        <w:rPr>
          <w:noProof/>
        </w:rPr>
        <w:t xml:space="preserve">Definition of type </w:t>
      </w:r>
      <w:r w:rsidRPr="00FC29E8">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FC29E8"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FC29E8" w:rsidRDefault="00777298" w:rsidP="00A66268">
            <w:pPr>
              <w:pStyle w:val="TAH"/>
            </w:pPr>
            <w:r w:rsidRPr="00FC29E8">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FC29E8" w:rsidRDefault="00777298" w:rsidP="00A66268">
            <w:pPr>
              <w:pStyle w:val="TAH"/>
            </w:pPr>
            <w:r w:rsidRPr="00FC29E8">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FC29E8" w:rsidRDefault="00777298" w:rsidP="00A66268">
            <w:pPr>
              <w:pStyle w:val="TAH"/>
            </w:pPr>
            <w:r w:rsidRPr="00FC29E8">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FC29E8" w:rsidRDefault="00777298" w:rsidP="00A66268">
            <w:pPr>
              <w:pStyle w:val="TAH"/>
            </w:pPr>
            <w:r w:rsidRPr="00FC29E8">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FC29E8" w:rsidRDefault="00777298" w:rsidP="00A66268">
            <w:pPr>
              <w:pStyle w:val="TAH"/>
              <w:rPr>
                <w:rFonts w:cs="Arial"/>
                <w:szCs w:val="18"/>
              </w:rPr>
            </w:pPr>
            <w:r w:rsidRPr="00FC29E8">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FC29E8" w:rsidRDefault="00777298" w:rsidP="00A66268">
            <w:pPr>
              <w:pStyle w:val="TAH"/>
              <w:rPr>
                <w:rFonts w:cs="Arial"/>
                <w:szCs w:val="18"/>
              </w:rPr>
            </w:pPr>
            <w:r w:rsidRPr="00FC29E8">
              <w:rPr>
                <w:rFonts w:cs="Arial"/>
                <w:szCs w:val="18"/>
              </w:rPr>
              <w:t>Applicability</w:t>
            </w:r>
          </w:p>
        </w:tc>
      </w:tr>
      <w:tr w:rsidR="004B2B97" w:rsidRPr="00FC29E8"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FC29E8" w:rsidRDefault="004B2B97" w:rsidP="004B2B97">
            <w:pPr>
              <w:pStyle w:val="TAL"/>
            </w:pPr>
            <w:r w:rsidRPr="00FC29E8">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FC29E8" w:rsidRDefault="004B2B97" w:rsidP="004B2B97">
            <w:pPr>
              <w:pStyle w:val="TAL"/>
            </w:pPr>
            <w:r w:rsidRPr="00FC29E8">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3ABDC230" w:rsidR="004B2B97" w:rsidRPr="00FC29E8" w:rsidRDefault="004B2B97" w:rsidP="004B2B97">
            <w:pPr>
              <w:pStyle w:val="TAC"/>
            </w:pPr>
            <w:r w:rsidRPr="00FC29E8">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1CCF81FB" w:rsidR="004B2B97" w:rsidRPr="00FC29E8" w:rsidRDefault="004B2B97" w:rsidP="004B2B97">
            <w:pPr>
              <w:pStyle w:val="TAC"/>
            </w:pPr>
            <w:r w:rsidRPr="00FC29E8">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FC29E8" w:rsidRDefault="004B2B97" w:rsidP="004B2B97">
            <w:pPr>
              <w:pStyle w:val="TAL"/>
            </w:pPr>
            <w:r w:rsidRPr="00FC29E8">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FC29E8" w:rsidRDefault="004B2B97" w:rsidP="004B2B97">
            <w:pPr>
              <w:pStyle w:val="TAL"/>
              <w:rPr>
                <w:rFonts w:cs="Arial"/>
                <w:szCs w:val="18"/>
              </w:rPr>
            </w:pPr>
          </w:p>
        </w:tc>
      </w:tr>
      <w:tr w:rsidR="004B2B97" w:rsidRPr="00FC29E8"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FBA4C27" w:rsidR="004B2B97" w:rsidRPr="00FC29E8" w:rsidRDefault="004B2B97" w:rsidP="004B2B97">
            <w:pPr>
              <w:pStyle w:val="TAL"/>
            </w:pPr>
            <w:r w:rsidRPr="00FC29E8">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22C18511" w:rsidR="004B2B97" w:rsidRPr="00FC29E8" w:rsidRDefault="004B2B97" w:rsidP="004B2B97">
            <w:pPr>
              <w:pStyle w:val="TAL"/>
            </w:pPr>
            <w:r w:rsidRPr="00FC29E8">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FC29E8" w:rsidRDefault="004B2B97" w:rsidP="004B2B97">
            <w:pPr>
              <w:pStyle w:val="TAC"/>
            </w:pPr>
            <w:r w:rsidRPr="00FC29E8">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751AAA6D" w:rsidR="004B2B97" w:rsidRPr="00FC29E8" w:rsidRDefault="004B2B97" w:rsidP="004B2B97">
            <w:pPr>
              <w:pStyle w:val="TAC"/>
            </w:pPr>
            <w:r w:rsidRPr="00FC29E8">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1B08FBDB" w:rsidR="004B2B97" w:rsidRPr="00FC29E8" w:rsidRDefault="004B2B97" w:rsidP="004B2B97">
            <w:pPr>
              <w:keepNext/>
              <w:keepLines/>
              <w:spacing w:after="0"/>
              <w:rPr>
                <w:rFonts w:ascii="Arial" w:hAnsi="Arial"/>
                <w:sz w:val="18"/>
              </w:rPr>
            </w:pPr>
            <w:r w:rsidRPr="00FC29E8">
              <w:rPr>
                <w:rFonts w:ascii="Arial" w:hAnsi="Arial"/>
                <w:sz w:val="18"/>
              </w:rPr>
              <w:t>Contains the identifier for the network slice.</w:t>
            </w:r>
          </w:p>
          <w:p w14:paraId="3746C891" w14:textId="77777777" w:rsidR="004B2B97" w:rsidRPr="00FC29E8" w:rsidRDefault="004B2B97" w:rsidP="004B2B97">
            <w:pPr>
              <w:keepNext/>
              <w:keepLines/>
              <w:spacing w:after="0"/>
              <w:rPr>
                <w:rFonts w:ascii="Arial" w:hAnsi="Arial"/>
                <w:sz w:val="18"/>
              </w:rPr>
            </w:pPr>
          </w:p>
          <w:p w14:paraId="72BBC21C" w14:textId="318929B6" w:rsidR="004B2B97" w:rsidRPr="00FC29E8" w:rsidRDefault="004B2B97" w:rsidP="004B2B97">
            <w:pPr>
              <w:pStyle w:val="TAL"/>
            </w:pPr>
            <w:r w:rsidRPr="00FC29E8">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FC29E8" w:rsidRDefault="004B2B97" w:rsidP="004B2B97">
            <w:pPr>
              <w:pStyle w:val="TAL"/>
              <w:rPr>
                <w:rFonts w:cs="Arial"/>
                <w:szCs w:val="18"/>
              </w:rPr>
            </w:pPr>
          </w:p>
        </w:tc>
      </w:tr>
      <w:tr w:rsidR="004B2B97" w:rsidRPr="00FC29E8"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FC29E8" w:rsidRDefault="004B2B97" w:rsidP="004B2B97">
            <w:pPr>
              <w:pStyle w:val="TAL"/>
            </w:pPr>
            <w:r w:rsidRPr="00FC29E8">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FC29E8" w:rsidRDefault="004B2B97" w:rsidP="004B2B97">
            <w:pPr>
              <w:pStyle w:val="TAL"/>
            </w:pPr>
            <w:r w:rsidRPr="00FC29E8">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FC29E8" w:rsidRDefault="004B2B97" w:rsidP="004B2B97">
            <w:pPr>
              <w:pStyle w:val="TAC"/>
            </w:pPr>
            <w:r w:rsidRPr="00FC29E8">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FC29E8" w:rsidRDefault="004B2B97" w:rsidP="004B2B97">
            <w:pPr>
              <w:pStyle w:val="TAC"/>
            </w:pPr>
            <w:r w:rsidRPr="00FC29E8">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FC29E8" w:rsidRDefault="004B2B97" w:rsidP="004B2B97">
            <w:pPr>
              <w:keepNext/>
              <w:keepLines/>
              <w:spacing w:after="0"/>
              <w:rPr>
                <w:rFonts w:ascii="Arial" w:hAnsi="Arial"/>
                <w:sz w:val="18"/>
              </w:rPr>
            </w:pPr>
            <w:r w:rsidRPr="00FC29E8">
              <w:rPr>
                <w:rFonts w:ascii="Arial" w:hAnsi="Arial"/>
                <w:sz w:val="18"/>
              </w:rPr>
              <w:t>Identifies a DNN, a full DNN with both the Network Identifier and Operator Identifier, or a DNN with the Network Identifier only.</w:t>
            </w:r>
          </w:p>
          <w:p w14:paraId="2AF6E6B4" w14:textId="77777777" w:rsidR="004B2B97" w:rsidRPr="00FC29E8" w:rsidRDefault="004B2B97" w:rsidP="004B2B97">
            <w:pPr>
              <w:keepNext/>
              <w:keepLines/>
              <w:spacing w:after="0"/>
              <w:rPr>
                <w:rFonts w:ascii="Arial" w:hAnsi="Arial"/>
                <w:sz w:val="18"/>
              </w:rPr>
            </w:pPr>
          </w:p>
          <w:p w14:paraId="2A25E7B0" w14:textId="5CFD4B33" w:rsidR="004B2B97" w:rsidRPr="00FC29E8" w:rsidRDefault="004B2B97" w:rsidP="004B2B97">
            <w:pPr>
              <w:pStyle w:val="TAL"/>
            </w:pPr>
            <w:r w:rsidRPr="00FC29E8">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FC29E8" w:rsidRDefault="004B2B97" w:rsidP="004B2B97">
            <w:pPr>
              <w:pStyle w:val="TAL"/>
              <w:rPr>
                <w:rFonts w:cs="Arial"/>
                <w:szCs w:val="18"/>
              </w:rPr>
            </w:pPr>
          </w:p>
        </w:tc>
      </w:tr>
      <w:tr w:rsidR="004B2B97" w:rsidRPr="00FC29E8"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FC29E8" w:rsidRDefault="004B2B97" w:rsidP="004B2B97">
            <w:pPr>
              <w:pStyle w:val="TAL"/>
            </w:pPr>
            <w:r w:rsidRPr="00FC29E8">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FC29E8" w:rsidRDefault="004B2B97" w:rsidP="004B2B97">
            <w:pPr>
              <w:pStyle w:val="TAL"/>
            </w:pPr>
            <w:r w:rsidRPr="00FC29E8">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FC29E8" w:rsidRDefault="004B2B97" w:rsidP="004B2B97">
            <w:pPr>
              <w:pStyle w:val="TAC"/>
            </w:pPr>
            <w:r w:rsidRPr="00FC29E8">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FC29E8" w:rsidRDefault="004B2B97" w:rsidP="004B2B97">
            <w:pPr>
              <w:pStyle w:val="TAC"/>
            </w:pPr>
            <w:r w:rsidRPr="00FC29E8">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FC29E8" w:rsidRDefault="004B2B97" w:rsidP="004B2B97">
            <w:pPr>
              <w:keepNext/>
              <w:keepLines/>
              <w:spacing w:after="0"/>
              <w:rPr>
                <w:rFonts w:ascii="Arial" w:hAnsi="Arial" w:cs="Arial"/>
                <w:sz w:val="18"/>
                <w:szCs w:val="18"/>
              </w:rPr>
            </w:pPr>
            <w:r w:rsidRPr="00FC29E8">
              <w:rPr>
                <w:rFonts w:ascii="Arial" w:hAnsi="Arial" w:cs="Arial"/>
                <w:sz w:val="18"/>
                <w:szCs w:val="18"/>
              </w:rPr>
              <w:t>Identifies the VAL server policy.</w:t>
            </w:r>
          </w:p>
          <w:p w14:paraId="423B4152" w14:textId="77777777" w:rsidR="004B2B97" w:rsidRPr="00FC29E8" w:rsidRDefault="004B2B97" w:rsidP="004B2B97">
            <w:pPr>
              <w:keepNext/>
              <w:keepLines/>
              <w:spacing w:after="0"/>
              <w:rPr>
                <w:rFonts w:ascii="Arial" w:hAnsi="Arial"/>
                <w:sz w:val="18"/>
              </w:rPr>
            </w:pPr>
          </w:p>
          <w:p w14:paraId="3FC2C129" w14:textId="7645D1B5" w:rsidR="004B2B97" w:rsidRPr="00FC29E8" w:rsidRDefault="004B2B97" w:rsidP="004B2B97">
            <w:pPr>
              <w:pStyle w:val="TAL"/>
              <w:rPr>
                <w:rFonts w:cs="Arial"/>
                <w:szCs w:val="18"/>
              </w:rPr>
            </w:pPr>
            <w:r w:rsidRPr="00FC29E8">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FC29E8" w:rsidRDefault="004B2B97" w:rsidP="004B2B97">
            <w:pPr>
              <w:pStyle w:val="TAL"/>
              <w:rPr>
                <w:rFonts w:cs="Arial"/>
                <w:szCs w:val="18"/>
              </w:rPr>
            </w:pPr>
          </w:p>
        </w:tc>
      </w:tr>
      <w:tr w:rsidR="00777298" w:rsidRPr="00FC29E8"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FC29E8" w:rsidRDefault="00777298" w:rsidP="00A66268">
            <w:pPr>
              <w:pStyle w:val="TAL"/>
            </w:pPr>
            <w:r w:rsidRPr="00FC29E8">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42B2B588" w:rsidR="00777298" w:rsidRPr="00FC29E8" w:rsidRDefault="00777298" w:rsidP="00A66268">
            <w:pPr>
              <w:pStyle w:val="TAL"/>
            </w:pPr>
            <w:r w:rsidRPr="00FC29E8">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FC29E8" w:rsidRDefault="00777298" w:rsidP="00A66268">
            <w:pPr>
              <w:pStyle w:val="TAC"/>
            </w:pPr>
            <w:r w:rsidRPr="00FC29E8">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FC29E8" w:rsidRDefault="00777298" w:rsidP="00A66268">
            <w:pPr>
              <w:pStyle w:val="TAC"/>
            </w:pPr>
            <w:r w:rsidRPr="00FC29E8">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FC29E8" w:rsidRDefault="00777298" w:rsidP="00A66268">
            <w:pPr>
              <w:pStyle w:val="TAL"/>
              <w:rPr>
                <w:rFonts w:cs="Arial"/>
                <w:szCs w:val="18"/>
              </w:rPr>
            </w:pPr>
            <w:r w:rsidRPr="00FC29E8">
              <w:rPr>
                <w:rFonts w:cs="Arial"/>
                <w:szCs w:val="18"/>
              </w:rPr>
              <w:t xml:space="preserve">Indicates the time at which the </w:t>
            </w:r>
            <w:r w:rsidRPr="00FC29E8">
              <w:t>network slice optimization</w:t>
            </w:r>
            <w:r w:rsidRPr="00FC29E8">
              <w:rPr>
                <w:rFonts w:cs="Arial"/>
                <w:szCs w:val="18"/>
              </w:rPr>
              <w:t xml:space="preserve"> subscription shall expire.</w:t>
            </w:r>
          </w:p>
          <w:p w14:paraId="1AAD2B86" w14:textId="77777777" w:rsidR="00777298" w:rsidRPr="00FC29E8" w:rsidRDefault="00777298" w:rsidP="00A66268">
            <w:pPr>
              <w:pStyle w:val="TAL"/>
              <w:rPr>
                <w:rFonts w:cs="Arial"/>
                <w:szCs w:val="18"/>
              </w:rPr>
            </w:pPr>
          </w:p>
          <w:p w14:paraId="006B6CDB" w14:textId="77777777" w:rsidR="00777298" w:rsidRPr="00FC29E8" w:rsidRDefault="00777298" w:rsidP="00A66268">
            <w:pPr>
              <w:pStyle w:val="TAL"/>
              <w:rPr>
                <w:rFonts w:cs="Arial"/>
                <w:szCs w:val="18"/>
              </w:rPr>
            </w:pPr>
            <w:r w:rsidRPr="00FC29E8">
              <w:rPr>
                <w:rFonts w:cs="Arial"/>
                <w:szCs w:val="18"/>
              </w:rPr>
              <w:t>This attribute may only be present in Network Slice Optimization subscription creation/update responses.</w:t>
            </w:r>
          </w:p>
          <w:p w14:paraId="343BB160" w14:textId="77777777" w:rsidR="00777298" w:rsidRPr="00FC29E8" w:rsidRDefault="00777298" w:rsidP="00A66268">
            <w:pPr>
              <w:pStyle w:val="TAL"/>
              <w:rPr>
                <w:rFonts w:cs="Arial"/>
                <w:szCs w:val="18"/>
              </w:rPr>
            </w:pPr>
          </w:p>
          <w:p w14:paraId="21FCC40B" w14:textId="5CEB0C5A" w:rsidR="00777298" w:rsidRPr="00FC29E8" w:rsidRDefault="00777298" w:rsidP="00A66268">
            <w:pPr>
              <w:pStyle w:val="TAL"/>
              <w:rPr>
                <w:rFonts w:cs="Arial"/>
                <w:szCs w:val="18"/>
              </w:rPr>
            </w:pPr>
            <w:r w:rsidRPr="00FC29E8">
              <w:rPr>
                <w:rFonts w:cs="Arial"/>
                <w:szCs w:val="18"/>
              </w:rPr>
              <w:t>If this attribute is absent, this means that the Network Slice Optimization subscription shall not expire, until explicitly deleted by the service consumer.</w:t>
            </w:r>
          </w:p>
          <w:p w14:paraId="0FE372E6" w14:textId="77777777" w:rsidR="004B2B97" w:rsidRPr="00FC29E8" w:rsidRDefault="004B2B97" w:rsidP="004B2B97">
            <w:pPr>
              <w:keepNext/>
              <w:keepLines/>
              <w:spacing w:after="0"/>
              <w:rPr>
                <w:rFonts w:ascii="Arial" w:hAnsi="Arial"/>
                <w:sz w:val="18"/>
              </w:rPr>
            </w:pPr>
          </w:p>
          <w:p w14:paraId="711082F8" w14:textId="23BB8C7E" w:rsidR="004B2B97" w:rsidRPr="00FC29E8" w:rsidRDefault="004B2B97" w:rsidP="004B2B97">
            <w:pPr>
              <w:pStyle w:val="TAL"/>
              <w:rPr>
                <w:rFonts w:cs="Arial"/>
                <w:szCs w:val="18"/>
              </w:rPr>
            </w:pPr>
            <w:r w:rsidRPr="00FC29E8">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FC29E8" w:rsidRDefault="00777298" w:rsidP="00A66268">
            <w:pPr>
              <w:pStyle w:val="TAL"/>
              <w:rPr>
                <w:rFonts w:cs="Arial"/>
                <w:szCs w:val="18"/>
              </w:rPr>
            </w:pPr>
          </w:p>
        </w:tc>
      </w:tr>
      <w:tr w:rsidR="00777298" w:rsidRPr="00FC29E8"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FC29E8" w:rsidRDefault="00777298" w:rsidP="00A66268">
            <w:pPr>
              <w:pStyle w:val="TAL"/>
            </w:pPr>
            <w:r w:rsidRPr="00FC29E8">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FC29E8" w:rsidRDefault="00777298" w:rsidP="00A66268">
            <w:pPr>
              <w:pStyle w:val="TAL"/>
            </w:pPr>
            <w:r w:rsidRPr="00FC29E8">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FC29E8" w:rsidRDefault="00777298" w:rsidP="00A66268">
            <w:pPr>
              <w:pStyle w:val="TAC"/>
            </w:pPr>
            <w:r w:rsidRPr="00FC29E8">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FC29E8" w:rsidRDefault="00777298" w:rsidP="00A66268">
            <w:pPr>
              <w:pStyle w:val="TAC"/>
            </w:pPr>
            <w:r w:rsidRPr="00FC29E8">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FC29E8" w:rsidRDefault="00777298" w:rsidP="00A66268">
            <w:pPr>
              <w:pStyle w:val="TAL"/>
              <w:rPr>
                <w:rFonts w:cs="Arial"/>
                <w:szCs w:val="18"/>
              </w:rPr>
            </w:pPr>
            <w:r w:rsidRPr="00FC29E8">
              <w:rPr>
                <w:rFonts w:cs="Arial"/>
                <w:szCs w:val="18"/>
              </w:rPr>
              <w:t>Contains the identifier of the secondary policy for the network slice optimization in the case of a failed network slice optimization.</w:t>
            </w:r>
          </w:p>
          <w:p w14:paraId="3F60A901" w14:textId="77777777" w:rsidR="004B2B97" w:rsidRPr="00FC29E8" w:rsidRDefault="004B2B97" w:rsidP="004B2B97">
            <w:pPr>
              <w:keepNext/>
              <w:keepLines/>
              <w:spacing w:after="0"/>
              <w:rPr>
                <w:rFonts w:ascii="Arial" w:hAnsi="Arial"/>
                <w:sz w:val="18"/>
              </w:rPr>
            </w:pPr>
          </w:p>
          <w:p w14:paraId="765C18ED" w14:textId="7A4052FE" w:rsidR="004B2B97" w:rsidRPr="00FC29E8" w:rsidRDefault="004B2B97" w:rsidP="004B2B97">
            <w:pPr>
              <w:pStyle w:val="TAL"/>
              <w:rPr>
                <w:rFonts w:cs="Arial"/>
                <w:szCs w:val="18"/>
              </w:rPr>
            </w:pPr>
            <w:r w:rsidRPr="00FC29E8">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FC29E8" w:rsidRDefault="00777298" w:rsidP="00A66268">
            <w:pPr>
              <w:pStyle w:val="TAL"/>
              <w:rPr>
                <w:rFonts w:cs="Arial"/>
                <w:szCs w:val="18"/>
              </w:rPr>
            </w:pPr>
          </w:p>
        </w:tc>
      </w:tr>
      <w:tr w:rsidR="00777298" w:rsidRPr="00FC29E8"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FC29E8" w:rsidRDefault="00777298" w:rsidP="00A66268">
            <w:pPr>
              <w:pStyle w:val="TAL"/>
            </w:pPr>
            <w:r w:rsidRPr="00FC29E8">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FC29E8" w:rsidRDefault="00777298" w:rsidP="00A66268">
            <w:pPr>
              <w:pStyle w:val="TAL"/>
            </w:pPr>
            <w:r w:rsidRPr="00FC29E8">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FC29E8" w:rsidRDefault="00777298" w:rsidP="00A66268">
            <w:pPr>
              <w:pStyle w:val="TAC"/>
            </w:pPr>
            <w:r w:rsidRPr="00FC29E8">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FC29E8" w:rsidRDefault="00777298" w:rsidP="00A66268">
            <w:pPr>
              <w:pStyle w:val="TAC"/>
            </w:pPr>
            <w:r w:rsidRPr="00FC29E8">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4045D2C1" w:rsidR="00777298" w:rsidRPr="00FC29E8" w:rsidRDefault="00777298" w:rsidP="00A66268">
            <w:pPr>
              <w:pStyle w:val="TAL"/>
            </w:pPr>
            <w:r w:rsidRPr="00FC29E8">
              <w:t>Contains the list of supported features among the ones defined in clause 6.4.8.</w:t>
            </w:r>
          </w:p>
          <w:p w14:paraId="49811312" w14:textId="77777777" w:rsidR="00777298" w:rsidRPr="00FC29E8" w:rsidRDefault="00777298" w:rsidP="00A66268">
            <w:pPr>
              <w:pStyle w:val="TAL"/>
            </w:pPr>
          </w:p>
          <w:p w14:paraId="77C56EBB" w14:textId="77777777" w:rsidR="00777298" w:rsidRPr="00FC29E8" w:rsidRDefault="00777298" w:rsidP="00A66268">
            <w:pPr>
              <w:pStyle w:val="TAL"/>
              <w:rPr>
                <w:rFonts w:cs="Arial"/>
                <w:szCs w:val="18"/>
              </w:rPr>
            </w:pPr>
            <w:r w:rsidRPr="00FC29E8">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FC29E8" w:rsidRDefault="00777298" w:rsidP="00A66268">
            <w:pPr>
              <w:pStyle w:val="TAL"/>
              <w:rPr>
                <w:rFonts w:cs="Arial"/>
                <w:szCs w:val="18"/>
              </w:rPr>
            </w:pPr>
          </w:p>
        </w:tc>
      </w:tr>
      <w:tr w:rsidR="00777298" w:rsidRPr="00FC29E8"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51B30BD5" w:rsidR="00777298" w:rsidRPr="00FC29E8" w:rsidRDefault="004B2B97" w:rsidP="00A66268">
            <w:pPr>
              <w:pStyle w:val="TAN"/>
            </w:pPr>
            <w:r w:rsidRPr="00FC29E8">
              <w:t>NOTE:</w:t>
            </w:r>
            <w:r w:rsidRPr="00FC29E8">
              <w:tab/>
              <w:t>At least one of the attributes shall be provided.</w:t>
            </w:r>
          </w:p>
        </w:tc>
      </w:tr>
    </w:tbl>
    <w:p w14:paraId="3256175E" w14:textId="77777777" w:rsidR="00777298" w:rsidRPr="00FC29E8" w:rsidRDefault="00777298" w:rsidP="00777298">
      <w:pPr>
        <w:rPr>
          <w:lang w:val="en-US"/>
        </w:rPr>
      </w:pPr>
    </w:p>
    <w:p w14:paraId="52D50E34" w14:textId="77777777" w:rsidR="004B2B97" w:rsidRPr="00FC29E8" w:rsidRDefault="004B2B97" w:rsidP="004B2B97">
      <w:pPr>
        <w:keepNext/>
        <w:keepLines/>
        <w:spacing w:before="120"/>
        <w:ind w:left="1701" w:hanging="1701"/>
        <w:outlineLvl w:val="4"/>
        <w:rPr>
          <w:rFonts w:ascii="Arial" w:hAnsi="Arial"/>
          <w:sz w:val="22"/>
        </w:rPr>
      </w:pPr>
      <w:r w:rsidRPr="00FC29E8">
        <w:rPr>
          <w:rFonts w:ascii="Arial" w:hAnsi="Arial"/>
          <w:sz w:val="22"/>
        </w:rPr>
        <w:lastRenderedPageBreak/>
        <w:t>6.4.6.2.3</w:t>
      </w:r>
      <w:r w:rsidRPr="00FC29E8">
        <w:rPr>
          <w:rFonts w:ascii="Arial" w:hAnsi="Arial"/>
          <w:sz w:val="22"/>
        </w:rPr>
        <w:tab/>
        <w:t>Type: NetSliceOptSubscPatch</w:t>
      </w:r>
    </w:p>
    <w:p w14:paraId="528EB196" w14:textId="77777777" w:rsidR="004B2B97" w:rsidRPr="00FC29E8" w:rsidRDefault="004B2B97" w:rsidP="004B2B97">
      <w:pPr>
        <w:keepNext/>
        <w:keepLines/>
        <w:spacing w:before="60"/>
        <w:jc w:val="center"/>
        <w:rPr>
          <w:rFonts w:ascii="Arial" w:hAnsi="Arial"/>
          <w:b/>
        </w:rPr>
      </w:pPr>
      <w:r w:rsidRPr="00FC29E8">
        <w:rPr>
          <w:rFonts w:ascii="Arial" w:hAnsi="Arial"/>
          <w:b/>
          <w:noProof/>
        </w:rPr>
        <w:t>Table </w:t>
      </w:r>
      <w:r w:rsidRPr="00FC29E8">
        <w:rPr>
          <w:rFonts w:ascii="Arial" w:hAnsi="Arial"/>
          <w:b/>
        </w:rPr>
        <w:t xml:space="preserve">6.4.6.2.3-1: </w:t>
      </w:r>
      <w:r w:rsidRPr="00FC29E8">
        <w:rPr>
          <w:rFonts w:ascii="Arial" w:hAnsi="Arial"/>
          <w:b/>
          <w:noProof/>
        </w:rPr>
        <w:t xml:space="preserve">Definition of type </w:t>
      </w:r>
      <w:r w:rsidRPr="00FC29E8">
        <w:rPr>
          <w:rFonts w:ascii="Arial" w:hAnsi="Arial"/>
          <w:b/>
        </w:rPr>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FC29E8" w14:paraId="364CCB21" w14:textId="77777777" w:rsidTr="00A66268">
        <w:trPr>
          <w:jc w:val="center"/>
        </w:trPr>
        <w:tc>
          <w:tcPr>
            <w:tcW w:w="1555" w:type="dxa"/>
            <w:shd w:val="clear" w:color="auto" w:fill="C0C0C0"/>
            <w:vAlign w:val="center"/>
            <w:hideMark/>
          </w:tcPr>
          <w:p w14:paraId="473FB962" w14:textId="77777777" w:rsidR="004B2B97" w:rsidRPr="00FC29E8" w:rsidRDefault="004B2B97" w:rsidP="00A66268">
            <w:pPr>
              <w:keepNext/>
              <w:keepLines/>
              <w:spacing w:after="0"/>
              <w:jc w:val="center"/>
              <w:rPr>
                <w:rFonts w:ascii="Arial" w:hAnsi="Arial"/>
                <w:b/>
                <w:sz w:val="18"/>
              </w:rPr>
            </w:pPr>
            <w:r w:rsidRPr="00FC29E8">
              <w:rPr>
                <w:rFonts w:ascii="Arial" w:hAnsi="Arial"/>
                <w:b/>
                <w:sz w:val="18"/>
              </w:rPr>
              <w:t>Attribute name</w:t>
            </w:r>
          </w:p>
        </w:tc>
        <w:tc>
          <w:tcPr>
            <w:tcW w:w="1417" w:type="dxa"/>
            <w:shd w:val="clear" w:color="auto" w:fill="C0C0C0"/>
            <w:vAlign w:val="center"/>
            <w:hideMark/>
          </w:tcPr>
          <w:p w14:paraId="72B7C209" w14:textId="77777777" w:rsidR="004B2B97" w:rsidRPr="00FC29E8" w:rsidRDefault="004B2B97" w:rsidP="00A66268">
            <w:pPr>
              <w:keepNext/>
              <w:keepLines/>
              <w:spacing w:after="0"/>
              <w:jc w:val="center"/>
              <w:rPr>
                <w:rFonts w:ascii="Arial" w:hAnsi="Arial"/>
                <w:b/>
                <w:sz w:val="18"/>
              </w:rPr>
            </w:pPr>
            <w:r w:rsidRPr="00FC29E8">
              <w:rPr>
                <w:rFonts w:ascii="Arial" w:hAnsi="Arial"/>
                <w:b/>
                <w:sz w:val="18"/>
              </w:rPr>
              <w:t>Data type</w:t>
            </w:r>
          </w:p>
        </w:tc>
        <w:tc>
          <w:tcPr>
            <w:tcW w:w="425" w:type="dxa"/>
            <w:shd w:val="clear" w:color="auto" w:fill="C0C0C0"/>
            <w:vAlign w:val="center"/>
            <w:hideMark/>
          </w:tcPr>
          <w:p w14:paraId="0E9BC085" w14:textId="77777777" w:rsidR="004B2B97" w:rsidRPr="00FC29E8" w:rsidRDefault="004B2B97" w:rsidP="00A66268">
            <w:pPr>
              <w:keepNext/>
              <w:keepLines/>
              <w:spacing w:after="0"/>
              <w:jc w:val="center"/>
              <w:rPr>
                <w:rFonts w:ascii="Arial" w:hAnsi="Arial"/>
                <w:b/>
                <w:sz w:val="18"/>
              </w:rPr>
            </w:pPr>
            <w:r w:rsidRPr="00FC29E8">
              <w:rPr>
                <w:rFonts w:ascii="Arial" w:hAnsi="Arial"/>
                <w:b/>
                <w:sz w:val="18"/>
              </w:rPr>
              <w:t>P</w:t>
            </w:r>
          </w:p>
        </w:tc>
        <w:tc>
          <w:tcPr>
            <w:tcW w:w="1134" w:type="dxa"/>
            <w:shd w:val="clear" w:color="auto" w:fill="C0C0C0"/>
            <w:vAlign w:val="center"/>
          </w:tcPr>
          <w:p w14:paraId="08355B5A" w14:textId="77777777" w:rsidR="004B2B97" w:rsidRPr="00FC29E8" w:rsidRDefault="004B2B97" w:rsidP="00A66268">
            <w:pPr>
              <w:keepNext/>
              <w:keepLines/>
              <w:spacing w:after="0"/>
              <w:jc w:val="center"/>
              <w:rPr>
                <w:rFonts w:ascii="Arial" w:hAnsi="Arial"/>
                <w:b/>
                <w:sz w:val="18"/>
              </w:rPr>
            </w:pPr>
            <w:r w:rsidRPr="00FC29E8">
              <w:rPr>
                <w:rFonts w:ascii="Arial" w:hAnsi="Arial"/>
                <w:b/>
                <w:sz w:val="18"/>
              </w:rPr>
              <w:t>Cardinality</w:t>
            </w:r>
          </w:p>
        </w:tc>
        <w:tc>
          <w:tcPr>
            <w:tcW w:w="3686" w:type="dxa"/>
            <w:shd w:val="clear" w:color="auto" w:fill="C0C0C0"/>
            <w:vAlign w:val="center"/>
            <w:hideMark/>
          </w:tcPr>
          <w:p w14:paraId="01FE458B" w14:textId="77777777" w:rsidR="004B2B97" w:rsidRPr="00FC29E8" w:rsidRDefault="004B2B97" w:rsidP="00A66268">
            <w:pPr>
              <w:keepNext/>
              <w:keepLines/>
              <w:spacing w:after="0"/>
              <w:jc w:val="center"/>
              <w:rPr>
                <w:rFonts w:ascii="Arial" w:hAnsi="Arial" w:cs="Arial"/>
                <w:b/>
                <w:sz w:val="18"/>
                <w:szCs w:val="18"/>
              </w:rPr>
            </w:pPr>
            <w:r w:rsidRPr="00FC29E8">
              <w:rPr>
                <w:rFonts w:ascii="Arial" w:hAnsi="Arial" w:cs="Arial"/>
                <w:b/>
                <w:sz w:val="18"/>
                <w:szCs w:val="18"/>
              </w:rPr>
              <w:t>Description</w:t>
            </w:r>
          </w:p>
        </w:tc>
        <w:tc>
          <w:tcPr>
            <w:tcW w:w="1307" w:type="dxa"/>
            <w:shd w:val="clear" w:color="auto" w:fill="C0C0C0"/>
            <w:vAlign w:val="center"/>
          </w:tcPr>
          <w:p w14:paraId="12BEA1AB" w14:textId="77777777" w:rsidR="004B2B97" w:rsidRPr="00FC29E8" w:rsidRDefault="004B2B97" w:rsidP="00A66268">
            <w:pPr>
              <w:keepNext/>
              <w:keepLines/>
              <w:spacing w:after="0"/>
              <w:jc w:val="center"/>
              <w:rPr>
                <w:rFonts w:ascii="Arial" w:hAnsi="Arial" w:cs="Arial"/>
                <w:b/>
                <w:sz w:val="18"/>
                <w:szCs w:val="18"/>
              </w:rPr>
            </w:pPr>
            <w:r w:rsidRPr="00FC29E8">
              <w:rPr>
                <w:rFonts w:ascii="Arial" w:hAnsi="Arial" w:cs="Arial"/>
                <w:b/>
                <w:sz w:val="18"/>
                <w:szCs w:val="18"/>
              </w:rPr>
              <w:t>Applicability</w:t>
            </w:r>
          </w:p>
        </w:tc>
      </w:tr>
      <w:tr w:rsidR="004B2B97" w:rsidRPr="00FC29E8" w14:paraId="0286A111" w14:textId="77777777" w:rsidTr="00A66268">
        <w:trPr>
          <w:jc w:val="center"/>
        </w:trPr>
        <w:tc>
          <w:tcPr>
            <w:tcW w:w="1555" w:type="dxa"/>
            <w:vAlign w:val="center"/>
          </w:tcPr>
          <w:p w14:paraId="3B198FB3" w14:textId="77777777" w:rsidR="004B2B97" w:rsidRPr="00FC29E8" w:rsidRDefault="004B2B97" w:rsidP="00A66268">
            <w:pPr>
              <w:keepNext/>
              <w:keepLines/>
              <w:spacing w:after="0"/>
              <w:rPr>
                <w:rFonts w:ascii="Arial" w:hAnsi="Arial"/>
                <w:sz w:val="18"/>
              </w:rPr>
            </w:pPr>
            <w:r w:rsidRPr="00FC29E8">
              <w:rPr>
                <w:rFonts w:ascii="Arial" w:hAnsi="Arial"/>
                <w:sz w:val="18"/>
              </w:rPr>
              <w:t>notifUri</w:t>
            </w:r>
          </w:p>
        </w:tc>
        <w:tc>
          <w:tcPr>
            <w:tcW w:w="1417" w:type="dxa"/>
            <w:vAlign w:val="center"/>
          </w:tcPr>
          <w:p w14:paraId="5EAA9048" w14:textId="77777777" w:rsidR="004B2B97" w:rsidRPr="00FC29E8" w:rsidRDefault="004B2B97" w:rsidP="00A66268">
            <w:pPr>
              <w:keepNext/>
              <w:keepLines/>
              <w:spacing w:after="0"/>
              <w:rPr>
                <w:rFonts w:ascii="Arial" w:hAnsi="Arial"/>
                <w:sz w:val="18"/>
              </w:rPr>
            </w:pPr>
            <w:r w:rsidRPr="00FC29E8">
              <w:rPr>
                <w:rFonts w:ascii="Arial" w:hAnsi="Arial"/>
                <w:sz w:val="18"/>
              </w:rPr>
              <w:t>Uri</w:t>
            </w:r>
          </w:p>
        </w:tc>
        <w:tc>
          <w:tcPr>
            <w:tcW w:w="425" w:type="dxa"/>
            <w:vAlign w:val="center"/>
          </w:tcPr>
          <w:p w14:paraId="506DF438" w14:textId="77777777" w:rsidR="004B2B97" w:rsidRPr="00FC29E8" w:rsidRDefault="004B2B97" w:rsidP="00A66268">
            <w:pPr>
              <w:keepNext/>
              <w:keepLines/>
              <w:spacing w:after="0"/>
              <w:jc w:val="center"/>
              <w:rPr>
                <w:rFonts w:ascii="Arial" w:hAnsi="Arial"/>
                <w:sz w:val="18"/>
              </w:rPr>
            </w:pPr>
            <w:r w:rsidRPr="00FC29E8">
              <w:rPr>
                <w:rFonts w:ascii="Arial" w:hAnsi="Arial"/>
                <w:sz w:val="18"/>
              </w:rPr>
              <w:t>M</w:t>
            </w:r>
          </w:p>
        </w:tc>
        <w:tc>
          <w:tcPr>
            <w:tcW w:w="1134" w:type="dxa"/>
            <w:vAlign w:val="center"/>
          </w:tcPr>
          <w:p w14:paraId="253EEEEC" w14:textId="77777777" w:rsidR="004B2B97" w:rsidRPr="00FC29E8" w:rsidRDefault="004B2B97" w:rsidP="00A66268">
            <w:pPr>
              <w:keepNext/>
              <w:keepLines/>
              <w:spacing w:after="0"/>
              <w:jc w:val="center"/>
              <w:rPr>
                <w:rFonts w:ascii="Arial" w:hAnsi="Arial"/>
                <w:sz w:val="18"/>
              </w:rPr>
            </w:pPr>
            <w:r w:rsidRPr="00FC29E8">
              <w:rPr>
                <w:rFonts w:ascii="Arial" w:hAnsi="Arial"/>
                <w:sz w:val="18"/>
              </w:rPr>
              <w:t>1</w:t>
            </w:r>
          </w:p>
        </w:tc>
        <w:tc>
          <w:tcPr>
            <w:tcW w:w="3686" w:type="dxa"/>
            <w:vAlign w:val="center"/>
          </w:tcPr>
          <w:p w14:paraId="7A60A0C2" w14:textId="77777777" w:rsidR="004B2B97" w:rsidRPr="00FC29E8" w:rsidRDefault="004B2B97" w:rsidP="00A66268">
            <w:pPr>
              <w:keepNext/>
              <w:keepLines/>
              <w:spacing w:after="0"/>
              <w:rPr>
                <w:rFonts w:ascii="Arial" w:hAnsi="Arial"/>
                <w:sz w:val="18"/>
              </w:rPr>
            </w:pPr>
            <w:r w:rsidRPr="00FC29E8">
              <w:rPr>
                <w:rFonts w:ascii="Arial" w:hAnsi="Arial"/>
                <w:sz w:val="18"/>
              </w:rPr>
              <w:t>Contains the URI via which notifications shall be provided.</w:t>
            </w:r>
          </w:p>
        </w:tc>
        <w:tc>
          <w:tcPr>
            <w:tcW w:w="1307" w:type="dxa"/>
            <w:vAlign w:val="center"/>
          </w:tcPr>
          <w:p w14:paraId="68042830" w14:textId="77777777" w:rsidR="004B2B97" w:rsidRPr="00FC29E8" w:rsidRDefault="004B2B97" w:rsidP="00A66268">
            <w:pPr>
              <w:keepNext/>
              <w:keepLines/>
              <w:spacing w:after="0"/>
              <w:rPr>
                <w:rFonts w:ascii="Arial" w:hAnsi="Arial" w:cs="Arial"/>
                <w:sz w:val="18"/>
                <w:szCs w:val="18"/>
              </w:rPr>
            </w:pPr>
          </w:p>
        </w:tc>
      </w:tr>
      <w:tr w:rsidR="004B2B97" w:rsidRPr="00FC29E8" w14:paraId="242C54AF" w14:textId="77777777" w:rsidTr="00A66268">
        <w:trPr>
          <w:jc w:val="center"/>
        </w:trPr>
        <w:tc>
          <w:tcPr>
            <w:tcW w:w="1555" w:type="dxa"/>
            <w:vAlign w:val="center"/>
          </w:tcPr>
          <w:p w14:paraId="01DDC4AC" w14:textId="77777777" w:rsidR="004B2B97" w:rsidRPr="00FC29E8" w:rsidRDefault="004B2B97" w:rsidP="00A66268">
            <w:pPr>
              <w:keepNext/>
              <w:keepLines/>
              <w:spacing w:after="0"/>
              <w:rPr>
                <w:rFonts w:ascii="Arial" w:hAnsi="Arial"/>
                <w:sz w:val="18"/>
              </w:rPr>
            </w:pPr>
            <w:r w:rsidRPr="00FC29E8">
              <w:rPr>
                <w:rFonts w:ascii="Arial" w:hAnsi="Arial"/>
                <w:sz w:val="18"/>
              </w:rPr>
              <w:t>netSliceId</w:t>
            </w:r>
          </w:p>
        </w:tc>
        <w:tc>
          <w:tcPr>
            <w:tcW w:w="1417" w:type="dxa"/>
            <w:vAlign w:val="center"/>
          </w:tcPr>
          <w:p w14:paraId="33CEB681" w14:textId="77777777" w:rsidR="004B2B97" w:rsidRPr="00FC29E8" w:rsidRDefault="004B2B97" w:rsidP="00A66268">
            <w:pPr>
              <w:keepNext/>
              <w:keepLines/>
              <w:spacing w:after="0"/>
              <w:rPr>
                <w:rFonts w:ascii="Arial" w:hAnsi="Arial"/>
                <w:sz w:val="18"/>
              </w:rPr>
            </w:pPr>
            <w:r w:rsidRPr="00FC29E8">
              <w:rPr>
                <w:rFonts w:ascii="Arial" w:hAnsi="Arial"/>
                <w:sz w:val="18"/>
              </w:rPr>
              <w:t>NetSliceId</w:t>
            </w:r>
          </w:p>
        </w:tc>
        <w:tc>
          <w:tcPr>
            <w:tcW w:w="425" w:type="dxa"/>
            <w:vAlign w:val="center"/>
          </w:tcPr>
          <w:p w14:paraId="1C3C504C" w14:textId="77777777" w:rsidR="004B2B97" w:rsidRPr="00FC29E8" w:rsidRDefault="004B2B97" w:rsidP="00A66268">
            <w:pPr>
              <w:keepNext/>
              <w:keepLines/>
              <w:spacing w:after="0"/>
              <w:jc w:val="center"/>
              <w:rPr>
                <w:rFonts w:ascii="Arial" w:hAnsi="Arial"/>
                <w:sz w:val="18"/>
              </w:rPr>
            </w:pPr>
            <w:r w:rsidRPr="00FC29E8">
              <w:rPr>
                <w:rFonts w:ascii="Arial" w:hAnsi="Arial"/>
                <w:sz w:val="18"/>
              </w:rPr>
              <w:t>O</w:t>
            </w:r>
          </w:p>
        </w:tc>
        <w:tc>
          <w:tcPr>
            <w:tcW w:w="1134" w:type="dxa"/>
            <w:vAlign w:val="center"/>
          </w:tcPr>
          <w:p w14:paraId="50E132D9" w14:textId="77777777" w:rsidR="004B2B97" w:rsidRPr="00FC29E8" w:rsidRDefault="004B2B97" w:rsidP="00A66268">
            <w:pPr>
              <w:keepNext/>
              <w:keepLines/>
              <w:spacing w:after="0"/>
              <w:jc w:val="center"/>
              <w:rPr>
                <w:rFonts w:ascii="Arial" w:hAnsi="Arial"/>
                <w:sz w:val="18"/>
                <w:lang w:eastAsia="zh-CN"/>
              </w:rPr>
            </w:pPr>
            <w:r w:rsidRPr="00FC29E8">
              <w:rPr>
                <w:rFonts w:ascii="Arial" w:hAnsi="Arial"/>
                <w:sz w:val="18"/>
              </w:rPr>
              <w:t>0..1</w:t>
            </w:r>
          </w:p>
        </w:tc>
        <w:tc>
          <w:tcPr>
            <w:tcW w:w="3686" w:type="dxa"/>
            <w:vAlign w:val="center"/>
          </w:tcPr>
          <w:p w14:paraId="6A68945C" w14:textId="77777777" w:rsidR="004B2B97" w:rsidRPr="00FC29E8" w:rsidRDefault="004B2B97" w:rsidP="00A66268">
            <w:pPr>
              <w:keepNext/>
              <w:keepLines/>
              <w:spacing w:after="0"/>
              <w:rPr>
                <w:rFonts w:ascii="Arial" w:hAnsi="Arial"/>
                <w:sz w:val="18"/>
              </w:rPr>
            </w:pPr>
            <w:r w:rsidRPr="00FC29E8">
              <w:rPr>
                <w:rFonts w:ascii="Arial" w:hAnsi="Arial"/>
                <w:sz w:val="18"/>
              </w:rPr>
              <w:t>Contains the identifier for the network slice.</w:t>
            </w:r>
          </w:p>
          <w:p w14:paraId="49106BFB" w14:textId="77777777" w:rsidR="004B2B97" w:rsidRPr="00FC29E8" w:rsidRDefault="004B2B97" w:rsidP="00A66268">
            <w:pPr>
              <w:keepNext/>
              <w:keepLines/>
              <w:spacing w:after="0"/>
              <w:rPr>
                <w:rFonts w:ascii="Arial" w:hAnsi="Arial"/>
                <w:sz w:val="18"/>
              </w:rPr>
            </w:pPr>
          </w:p>
          <w:p w14:paraId="160B5EDE" w14:textId="77777777" w:rsidR="004B2B97" w:rsidRPr="00FC29E8" w:rsidRDefault="004B2B97" w:rsidP="00A66268">
            <w:pPr>
              <w:keepNext/>
              <w:keepLines/>
              <w:spacing w:after="0"/>
              <w:rPr>
                <w:rFonts w:ascii="Arial" w:hAnsi="Arial"/>
                <w:sz w:val="18"/>
              </w:rPr>
            </w:pPr>
            <w:r w:rsidRPr="00FC29E8">
              <w:rPr>
                <w:rFonts w:ascii="Arial" w:hAnsi="Arial"/>
                <w:sz w:val="18"/>
              </w:rPr>
              <w:t>(NOTE)</w:t>
            </w:r>
          </w:p>
        </w:tc>
        <w:tc>
          <w:tcPr>
            <w:tcW w:w="1307" w:type="dxa"/>
            <w:vAlign w:val="center"/>
          </w:tcPr>
          <w:p w14:paraId="4D432697" w14:textId="77777777" w:rsidR="004B2B97" w:rsidRPr="00FC29E8" w:rsidRDefault="004B2B97" w:rsidP="00A66268">
            <w:pPr>
              <w:keepNext/>
              <w:keepLines/>
              <w:spacing w:after="0"/>
              <w:rPr>
                <w:rFonts w:ascii="Arial" w:hAnsi="Arial" w:cs="Arial"/>
                <w:sz w:val="18"/>
                <w:szCs w:val="18"/>
              </w:rPr>
            </w:pPr>
          </w:p>
        </w:tc>
      </w:tr>
      <w:tr w:rsidR="004B2B97" w:rsidRPr="00FC29E8" w14:paraId="5A0E2706" w14:textId="77777777" w:rsidTr="00A66268">
        <w:trPr>
          <w:jc w:val="center"/>
        </w:trPr>
        <w:tc>
          <w:tcPr>
            <w:tcW w:w="1555" w:type="dxa"/>
            <w:vAlign w:val="center"/>
          </w:tcPr>
          <w:p w14:paraId="53B991A5" w14:textId="77777777" w:rsidR="004B2B97" w:rsidRPr="00FC29E8" w:rsidRDefault="004B2B97" w:rsidP="00A66268">
            <w:pPr>
              <w:keepNext/>
              <w:keepLines/>
              <w:spacing w:after="0"/>
              <w:rPr>
                <w:rFonts w:ascii="Arial" w:hAnsi="Arial"/>
                <w:sz w:val="18"/>
              </w:rPr>
            </w:pPr>
            <w:r w:rsidRPr="00FC29E8">
              <w:rPr>
                <w:rFonts w:ascii="Arial" w:hAnsi="Arial"/>
                <w:sz w:val="18"/>
              </w:rPr>
              <w:t>dnn</w:t>
            </w:r>
          </w:p>
        </w:tc>
        <w:tc>
          <w:tcPr>
            <w:tcW w:w="1417" w:type="dxa"/>
            <w:vAlign w:val="center"/>
          </w:tcPr>
          <w:p w14:paraId="11153924" w14:textId="77777777" w:rsidR="004B2B97" w:rsidRPr="00FC29E8" w:rsidRDefault="004B2B97" w:rsidP="00A66268">
            <w:pPr>
              <w:keepNext/>
              <w:keepLines/>
              <w:spacing w:after="0"/>
              <w:rPr>
                <w:rFonts w:ascii="Arial" w:hAnsi="Arial"/>
                <w:sz w:val="18"/>
              </w:rPr>
            </w:pPr>
            <w:r w:rsidRPr="00FC29E8">
              <w:rPr>
                <w:rFonts w:ascii="Arial" w:hAnsi="Arial"/>
                <w:sz w:val="18"/>
              </w:rPr>
              <w:t>Dnn</w:t>
            </w:r>
          </w:p>
        </w:tc>
        <w:tc>
          <w:tcPr>
            <w:tcW w:w="425" w:type="dxa"/>
            <w:vAlign w:val="center"/>
          </w:tcPr>
          <w:p w14:paraId="763DD784" w14:textId="77777777" w:rsidR="004B2B97" w:rsidRPr="00FC29E8" w:rsidRDefault="004B2B97" w:rsidP="00A66268">
            <w:pPr>
              <w:keepNext/>
              <w:keepLines/>
              <w:spacing w:after="0"/>
              <w:jc w:val="center"/>
              <w:rPr>
                <w:rFonts w:ascii="Arial" w:hAnsi="Arial"/>
                <w:sz w:val="18"/>
              </w:rPr>
            </w:pPr>
            <w:r w:rsidRPr="00FC29E8">
              <w:rPr>
                <w:rFonts w:ascii="Arial" w:hAnsi="Arial"/>
                <w:sz w:val="18"/>
              </w:rPr>
              <w:t>O</w:t>
            </w:r>
          </w:p>
        </w:tc>
        <w:tc>
          <w:tcPr>
            <w:tcW w:w="1134" w:type="dxa"/>
            <w:vAlign w:val="center"/>
          </w:tcPr>
          <w:p w14:paraId="3D81E10F" w14:textId="77777777" w:rsidR="004B2B97" w:rsidRPr="00FC29E8" w:rsidRDefault="004B2B97" w:rsidP="00A66268">
            <w:pPr>
              <w:keepNext/>
              <w:keepLines/>
              <w:spacing w:after="0"/>
              <w:jc w:val="center"/>
              <w:rPr>
                <w:rFonts w:ascii="Arial" w:hAnsi="Arial"/>
                <w:sz w:val="18"/>
              </w:rPr>
            </w:pPr>
            <w:r w:rsidRPr="00FC29E8">
              <w:rPr>
                <w:rFonts w:ascii="Arial" w:hAnsi="Arial"/>
                <w:sz w:val="18"/>
              </w:rPr>
              <w:t>0..1</w:t>
            </w:r>
          </w:p>
        </w:tc>
        <w:tc>
          <w:tcPr>
            <w:tcW w:w="3686" w:type="dxa"/>
            <w:vAlign w:val="center"/>
          </w:tcPr>
          <w:p w14:paraId="3AA3CAE6" w14:textId="77777777" w:rsidR="004B2B97" w:rsidRPr="00FC29E8" w:rsidRDefault="004B2B97" w:rsidP="00A66268">
            <w:pPr>
              <w:keepNext/>
              <w:keepLines/>
              <w:spacing w:after="0"/>
              <w:rPr>
                <w:rFonts w:ascii="Arial" w:hAnsi="Arial"/>
                <w:sz w:val="18"/>
              </w:rPr>
            </w:pPr>
            <w:r w:rsidRPr="00FC29E8">
              <w:rPr>
                <w:rFonts w:ascii="Arial" w:hAnsi="Arial"/>
                <w:sz w:val="18"/>
              </w:rPr>
              <w:t>Identifies a DNN, a full DNN with both the Network Identifier and Operator Identifier, or a DNN with the Network Identifier only.</w:t>
            </w:r>
          </w:p>
          <w:p w14:paraId="38ABBA37" w14:textId="77777777" w:rsidR="004B2B97" w:rsidRPr="00FC29E8" w:rsidRDefault="004B2B97" w:rsidP="00A66268">
            <w:pPr>
              <w:keepNext/>
              <w:keepLines/>
              <w:spacing w:after="0"/>
              <w:rPr>
                <w:rFonts w:ascii="Arial" w:hAnsi="Arial"/>
                <w:sz w:val="18"/>
              </w:rPr>
            </w:pPr>
          </w:p>
          <w:p w14:paraId="2F138F99" w14:textId="77777777" w:rsidR="004B2B97" w:rsidRPr="00FC29E8" w:rsidRDefault="004B2B97" w:rsidP="00A66268">
            <w:pPr>
              <w:keepNext/>
              <w:keepLines/>
              <w:spacing w:after="0"/>
              <w:rPr>
                <w:rFonts w:ascii="Arial" w:hAnsi="Arial"/>
                <w:sz w:val="18"/>
              </w:rPr>
            </w:pPr>
            <w:r w:rsidRPr="00FC29E8">
              <w:rPr>
                <w:rFonts w:ascii="Arial" w:hAnsi="Arial"/>
                <w:sz w:val="18"/>
              </w:rPr>
              <w:t>(NOTE)</w:t>
            </w:r>
          </w:p>
        </w:tc>
        <w:tc>
          <w:tcPr>
            <w:tcW w:w="1307" w:type="dxa"/>
            <w:vAlign w:val="center"/>
          </w:tcPr>
          <w:p w14:paraId="1C789C3A" w14:textId="77777777" w:rsidR="004B2B97" w:rsidRPr="00FC29E8" w:rsidRDefault="004B2B97" w:rsidP="00A66268">
            <w:pPr>
              <w:keepNext/>
              <w:keepLines/>
              <w:spacing w:after="0"/>
              <w:rPr>
                <w:rFonts w:ascii="Arial" w:hAnsi="Arial" w:cs="Arial"/>
                <w:sz w:val="18"/>
                <w:szCs w:val="18"/>
              </w:rPr>
            </w:pPr>
          </w:p>
        </w:tc>
      </w:tr>
      <w:tr w:rsidR="004B2B97" w:rsidRPr="00FC29E8" w14:paraId="4C7BE7D0" w14:textId="77777777" w:rsidTr="00A66268">
        <w:trPr>
          <w:jc w:val="center"/>
        </w:trPr>
        <w:tc>
          <w:tcPr>
            <w:tcW w:w="1555" w:type="dxa"/>
            <w:vAlign w:val="center"/>
          </w:tcPr>
          <w:p w14:paraId="6BFBF5BB" w14:textId="77777777" w:rsidR="004B2B97" w:rsidRPr="00FC29E8" w:rsidRDefault="004B2B97" w:rsidP="00A66268">
            <w:pPr>
              <w:keepNext/>
              <w:keepLines/>
              <w:spacing w:after="0"/>
              <w:rPr>
                <w:rFonts w:ascii="Arial" w:hAnsi="Arial"/>
                <w:sz w:val="18"/>
              </w:rPr>
            </w:pPr>
            <w:r w:rsidRPr="00FC29E8">
              <w:rPr>
                <w:rFonts w:ascii="Arial" w:hAnsi="Arial"/>
                <w:sz w:val="18"/>
              </w:rPr>
              <w:t>policyId</w:t>
            </w:r>
          </w:p>
        </w:tc>
        <w:tc>
          <w:tcPr>
            <w:tcW w:w="1417" w:type="dxa"/>
            <w:vAlign w:val="center"/>
          </w:tcPr>
          <w:p w14:paraId="3C0EFDFF" w14:textId="77777777" w:rsidR="004B2B97" w:rsidRPr="00FC29E8" w:rsidRDefault="004B2B97" w:rsidP="00A66268">
            <w:pPr>
              <w:keepNext/>
              <w:keepLines/>
              <w:spacing w:after="0"/>
              <w:rPr>
                <w:rFonts w:ascii="Arial" w:hAnsi="Arial"/>
                <w:sz w:val="18"/>
              </w:rPr>
            </w:pPr>
            <w:r w:rsidRPr="00FC29E8">
              <w:rPr>
                <w:rFonts w:ascii="Arial" w:hAnsi="Arial"/>
                <w:sz w:val="18"/>
              </w:rPr>
              <w:t>string</w:t>
            </w:r>
          </w:p>
        </w:tc>
        <w:tc>
          <w:tcPr>
            <w:tcW w:w="425" w:type="dxa"/>
            <w:vAlign w:val="center"/>
          </w:tcPr>
          <w:p w14:paraId="2632EB3E" w14:textId="77777777" w:rsidR="004B2B97" w:rsidRPr="00FC29E8" w:rsidRDefault="004B2B97" w:rsidP="00A66268">
            <w:pPr>
              <w:keepNext/>
              <w:keepLines/>
              <w:spacing w:after="0"/>
              <w:jc w:val="center"/>
              <w:rPr>
                <w:rFonts w:ascii="Arial" w:hAnsi="Arial"/>
                <w:sz w:val="18"/>
              </w:rPr>
            </w:pPr>
            <w:r w:rsidRPr="00FC29E8">
              <w:rPr>
                <w:rFonts w:ascii="Arial" w:hAnsi="Arial"/>
                <w:sz w:val="18"/>
              </w:rPr>
              <w:t>O</w:t>
            </w:r>
          </w:p>
        </w:tc>
        <w:tc>
          <w:tcPr>
            <w:tcW w:w="1134" w:type="dxa"/>
            <w:vAlign w:val="center"/>
          </w:tcPr>
          <w:p w14:paraId="0A776791" w14:textId="77777777" w:rsidR="004B2B97" w:rsidRPr="00FC29E8" w:rsidRDefault="004B2B97" w:rsidP="00A66268">
            <w:pPr>
              <w:keepNext/>
              <w:keepLines/>
              <w:spacing w:after="0"/>
              <w:jc w:val="center"/>
              <w:rPr>
                <w:rFonts w:ascii="Arial" w:hAnsi="Arial"/>
                <w:sz w:val="18"/>
              </w:rPr>
            </w:pPr>
            <w:r w:rsidRPr="00FC29E8">
              <w:rPr>
                <w:rFonts w:ascii="Arial" w:hAnsi="Arial"/>
                <w:sz w:val="18"/>
              </w:rPr>
              <w:t>0..1</w:t>
            </w:r>
          </w:p>
        </w:tc>
        <w:tc>
          <w:tcPr>
            <w:tcW w:w="3686" w:type="dxa"/>
            <w:vAlign w:val="center"/>
          </w:tcPr>
          <w:p w14:paraId="21CCE870" w14:textId="77777777" w:rsidR="004B2B97" w:rsidRPr="00FC29E8" w:rsidRDefault="004B2B97" w:rsidP="00A66268">
            <w:pPr>
              <w:keepNext/>
              <w:keepLines/>
              <w:spacing w:after="0"/>
              <w:rPr>
                <w:rFonts w:ascii="Arial" w:hAnsi="Arial" w:cs="Arial"/>
                <w:sz w:val="18"/>
                <w:szCs w:val="18"/>
              </w:rPr>
            </w:pPr>
            <w:r w:rsidRPr="00FC29E8">
              <w:rPr>
                <w:rFonts w:ascii="Arial" w:hAnsi="Arial" w:cs="Arial"/>
                <w:sz w:val="18"/>
                <w:szCs w:val="18"/>
              </w:rPr>
              <w:t>Identifies the VAL server policy.</w:t>
            </w:r>
          </w:p>
          <w:p w14:paraId="4CFDE475" w14:textId="77777777" w:rsidR="004B2B97" w:rsidRPr="00FC29E8" w:rsidRDefault="004B2B97" w:rsidP="00A66268">
            <w:pPr>
              <w:keepNext/>
              <w:keepLines/>
              <w:spacing w:after="0"/>
              <w:rPr>
                <w:rFonts w:ascii="Arial" w:hAnsi="Arial"/>
                <w:sz w:val="18"/>
              </w:rPr>
            </w:pPr>
          </w:p>
          <w:p w14:paraId="43323931" w14:textId="77777777" w:rsidR="004B2B97" w:rsidRPr="00FC29E8" w:rsidRDefault="004B2B97" w:rsidP="00A66268">
            <w:pPr>
              <w:keepNext/>
              <w:keepLines/>
              <w:spacing w:after="0"/>
              <w:rPr>
                <w:rFonts w:ascii="Arial" w:hAnsi="Arial" w:cs="Arial"/>
                <w:sz w:val="18"/>
                <w:szCs w:val="18"/>
              </w:rPr>
            </w:pPr>
            <w:r w:rsidRPr="00FC29E8">
              <w:rPr>
                <w:rFonts w:ascii="Arial" w:hAnsi="Arial"/>
                <w:sz w:val="18"/>
              </w:rPr>
              <w:t>(NOTE)</w:t>
            </w:r>
          </w:p>
        </w:tc>
        <w:tc>
          <w:tcPr>
            <w:tcW w:w="1307" w:type="dxa"/>
            <w:vAlign w:val="center"/>
          </w:tcPr>
          <w:p w14:paraId="78C8DAB9" w14:textId="77777777" w:rsidR="004B2B97" w:rsidRPr="00FC29E8" w:rsidRDefault="004B2B97" w:rsidP="00A66268">
            <w:pPr>
              <w:keepNext/>
              <w:keepLines/>
              <w:spacing w:after="0"/>
              <w:rPr>
                <w:rFonts w:ascii="Arial" w:hAnsi="Arial" w:cs="Arial"/>
                <w:sz w:val="18"/>
                <w:szCs w:val="18"/>
              </w:rPr>
            </w:pPr>
          </w:p>
        </w:tc>
      </w:tr>
      <w:tr w:rsidR="004B2B97" w:rsidRPr="00FC29E8" w14:paraId="4E9777E6" w14:textId="77777777" w:rsidTr="00A66268">
        <w:trPr>
          <w:jc w:val="center"/>
        </w:trPr>
        <w:tc>
          <w:tcPr>
            <w:tcW w:w="1555" w:type="dxa"/>
            <w:vAlign w:val="center"/>
          </w:tcPr>
          <w:p w14:paraId="4878F319" w14:textId="77777777" w:rsidR="004B2B97" w:rsidRPr="00FC29E8" w:rsidRDefault="004B2B97" w:rsidP="00A66268">
            <w:pPr>
              <w:keepNext/>
              <w:keepLines/>
              <w:spacing w:after="0"/>
              <w:rPr>
                <w:rFonts w:ascii="Arial" w:hAnsi="Arial"/>
                <w:sz w:val="18"/>
              </w:rPr>
            </w:pPr>
            <w:r w:rsidRPr="00FC29E8">
              <w:rPr>
                <w:rFonts w:ascii="Arial" w:hAnsi="Arial"/>
                <w:sz w:val="18"/>
              </w:rPr>
              <w:t>expTime</w:t>
            </w:r>
          </w:p>
        </w:tc>
        <w:tc>
          <w:tcPr>
            <w:tcW w:w="1417" w:type="dxa"/>
            <w:vAlign w:val="center"/>
          </w:tcPr>
          <w:p w14:paraId="6312EC6F" w14:textId="77777777" w:rsidR="004B2B97" w:rsidRPr="00FC29E8" w:rsidRDefault="004B2B97" w:rsidP="00A66268">
            <w:pPr>
              <w:keepNext/>
              <w:keepLines/>
              <w:spacing w:after="0"/>
              <w:rPr>
                <w:rFonts w:ascii="Arial" w:hAnsi="Arial"/>
                <w:sz w:val="18"/>
              </w:rPr>
            </w:pPr>
            <w:r w:rsidRPr="00FC29E8">
              <w:rPr>
                <w:rFonts w:ascii="Arial" w:hAnsi="Arial"/>
                <w:sz w:val="18"/>
              </w:rPr>
              <w:t>DateTimeRm</w:t>
            </w:r>
          </w:p>
        </w:tc>
        <w:tc>
          <w:tcPr>
            <w:tcW w:w="425" w:type="dxa"/>
            <w:vAlign w:val="center"/>
          </w:tcPr>
          <w:p w14:paraId="68053CCF" w14:textId="77777777" w:rsidR="004B2B97" w:rsidRPr="00FC29E8" w:rsidRDefault="004B2B97" w:rsidP="00A66268">
            <w:pPr>
              <w:keepNext/>
              <w:keepLines/>
              <w:spacing w:after="0"/>
              <w:jc w:val="center"/>
              <w:rPr>
                <w:rFonts w:ascii="Arial" w:hAnsi="Arial"/>
                <w:sz w:val="18"/>
              </w:rPr>
            </w:pPr>
            <w:r w:rsidRPr="00FC29E8">
              <w:rPr>
                <w:rFonts w:ascii="Arial" w:hAnsi="Arial"/>
                <w:sz w:val="18"/>
              </w:rPr>
              <w:t>O</w:t>
            </w:r>
          </w:p>
        </w:tc>
        <w:tc>
          <w:tcPr>
            <w:tcW w:w="1134" w:type="dxa"/>
            <w:vAlign w:val="center"/>
          </w:tcPr>
          <w:p w14:paraId="2BFAACEA" w14:textId="77777777" w:rsidR="004B2B97" w:rsidRPr="00FC29E8" w:rsidRDefault="004B2B97" w:rsidP="00A66268">
            <w:pPr>
              <w:keepNext/>
              <w:keepLines/>
              <w:spacing w:after="0"/>
              <w:jc w:val="center"/>
              <w:rPr>
                <w:rFonts w:ascii="Arial" w:hAnsi="Arial"/>
                <w:sz w:val="18"/>
              </w:rPr>
            </w:pPr>
            <w:r w:rsidRPr="00FC29E8">
              <w:rPr>
                <w:rFonts w:ascii="Arial" w:hAnsi="Arial"/>
                <w:sz w:val="18"/>
              </w:rPr>
              <w:t>0..1</w:t>
            </w:r>
          </w:p>
        </w:tc>
        <w:tc>
          <w:tcPr>
            <w:tcW w:w="3686" w:type="dxa"/>
            <w:vAlign w:val="center"/>
          </w:tcPr>
          <w:p w14:paraId="4AC84D12" w14:textId="77777777" w:rsidR="004B2B97" w:rsidRPr="00FC29E8" w:rsidRDefault="004B2B97" w:rsidP="00A66268">
            <w:pPr>
              <w:keepNext/>
              <w:keepLines/>
              <w:spacing w:after="0"/>
              <w:rPr>
                <w:rFonts w:ascii="Arial" w:hAnsi="Arial" w:cs="Arial"/>
                <w:sz w:val="18"/>
                <w:szCs w:val="18"/>
              </w:rPr>
            </w:pPr>
            <w:r w:rsidRPr="00FC29E8">
              <w:rPr>
                <w:rFonts w:ascii="Arial" w:hAnsi="Arial" w:cs="Arial"/>
                <w:sz w:val="18"/>
                <w:szCs w:val="18"/>
              </w:rPr>
              <w:t xml:space="preserve">Indicates the time at which the </w:t>
            </w:r>
            <w:r w:rsidRPr="00FC29E8">
              <w:rPr>
                <w:rFonts w:ascii="Arial" w:hAnsi="Arial"/>
                <w:sz w:val="18"/>
              </w:rPr>
              <w:t>network slice optimization</w:t>
            </w:r>
            <w:r w:rsidRPr="00FC29E8">
              <w:rPr>
                <w:rFonts w:ascii="Arial" w:hAnsi="Arial" w:cs="Arial"/>
                <w:sz w:val="18"/>
                <w:szCs w:val="18"/>
              </w:rPr>
              <w:t xml:space="preserve"> subscription shall expire.</w:t>
            </w:r>
          </w:p>
          <w:p w14:paraId="014190FF" w14:textId="77777777" w:rsidR="004B2B97" w:rsidRPr="00FC29E8" w:rsidRDefault="004B2B97" w:rsidP="00A66268">
            <w:pPr>
              <w:keepNext/>
              <w:keepLines/>
              <w:spacing w:after="0"/>
              <w:rPr>
                <w:rFonts w:ascii="Arial" w:hAnsi="Arial" w:cs="Arial"/>
                <w:sz w:val="18"/>
                <w:szCs w:val="18"/>
              </w:rPr>
            </w:pPr>
          </w:p>
          <w:p w14:paraId="4B6437DD" w14:textId="77777777" w:rsidR="004B2B97" w:rsidRPr="00FC29E8" w:rsidRDefault="004B2B97" w:rsidP="00A66268">
            <w:pPr>
              <w:keepNext/>
              <w:keepLines/>
              <w:spacing w:after="0"/>
              <w:rPr>
                <w:rFonts w:ascii="Arial" w:hAnsi="Arial" w:cs="Arial"/>
                <w:sz w:val="18"/>
                <w:szCs w:val="18"/>
              </w:rPr>
            </w:pPr>
            <w:r w:rsidRPr="00FC29E8">
              <w:rPr>
                <w:rFonts w:ascii="Arial" w:hAnsi="Arial" w:cs="Arial"/>
                <w:sz w:val="18"/>
                <w:szCs w:val="18"/>
              </w:rPr>
              <w:t>This attribute may only be present in Network Slice Optimization subscription creation/update responses.</w:t>
            </w:r>
          </w:p>
          <w:p w14:paraId="5EC00016" w14:textId="77777777" w:rsidR="004B2B97" w:rsidRPr="00FC29E8" w:rsidRDefault="004B2B97" w:rsidP="00A66268">
            <w:pPr>
              <w:keepNext/>
              <w:keepLines/>
              <w:spacing w:after="0"/>
              <w:rPr>
                <w:rFonts w:ascii="Arial" w:hAnsi="Arial" w:cs="Arial"/>
                <w:sz w:val="18"/>
                <w:szCs w:val="18"/>
              </w:rPr>
            </w:pPr>
          </w:p>
          <w:p w14:paraId="06D03964" w14:textId="77777777" w:rsidR="004B2B97" w:rsidRPr="00FC29E8" w:rsidRDefault="004B2B97" w:rsidP="00A66268">
            <w:pPr>
              <w:keepNext/>
              <w:keepLines/>
              <w:spacing w:after="0"/>
              <w:rPr>
                <w:rFonts w:ascii="Arial" w:hAnsi="Arial" w:cs="Arial"/>
                <w:sz w:val="18"/>
                <w:szCs w:val="18"/>
              </w:rPr>
            </w:pPr>
            <w:r w:rsidRPr="00FC29E8">
              <w:rPr>
                <w:rFonts w:ascii="Arial" w:hAnsi="Arial" w:cs="Arial"/>
                <w:sz w:val="18"/>
                <w:szCs w:val="18"/>
              </w:rPr>
              <w:t>If this attribute is absent, this means that the Network Slice Optimization subscription shall not expire, until explicitly deleted by the service consumer (e.g. VAL Server).</w:t>
            </w:r>
          </w:p>
          <w:p w14:paraId="7D366C4B" w14:textId="77777777" w:rsidR="004B2B97" w:rsidRPr="00FC29E8" w:rsidRDefault="004B2B97" w:rsidP="00A66268">
            <w:pPr>
              <w:keepNext/>
              <w:keepLines/>
              <w:spacing w:after="0"/>
              <w:rPr>
                <w:rFonts w:ascii="Arial" w:hAnsi="Arial"/>
                <w:sz w:val="18"/>
              </w:rPr>
            </w:pPr>
          </w:p>
          <w:p w14:paraId="2BE57794" w14:textId="77777777" w:rsidR="004B2B97" w:rsidRPr="00FC29E8" w:rsidRDefault="004B2B97" w:rsidP="00A66268">
            <w:pPr>
              <w:keepNext/>
              <w:keepLines/>
              <w:spacing w:after="0"/>
              <w:rPr>
                <w:rFonts w:ascii="Arial" w:hAnsi="Arial" w:cs="Arial"/>
                <w:sz w:val="18"/>
                <w:szCs w:val="18"/>
              </w:rPr>
            </w:pPr>
            <w:r w:rsidRPr="00FC29E8">
              <w:rPr>
                <w:rFonts w:ascii="Arial" w:hAnsi="Arial"/>
                <w:sz w:val="18"/>
              </w:rPr>
              <w:t>(NOTE)</w:t>
            </w:r>
          </w:p>
        </w:tc>
        <w:tc>
          <w:tcPr>
            <w:tcW w:w="1307" w:type="dxa"/>
            <w:vAlign w:val="center"/>
          </w:tcPr>
          <w:p w14:paraId="1D2925AF" w14:textId="77777777" w:rsidR="004B2B97" w:rsidRPr="00FC29E8" w:rsidRDefault="004B2B97" w:rsidP="00A66268">
            <w:pPr>
              <w:keepNext/>
              <w:keepLines/>
              <w:spacing w:after="0"/>
              <w:rPr>
                <w:rFonts w:ascii="Arial" w:hAnsi="Arial" w:cs="Arial"/>
                <w:sz w:val="18"/>
                <w:szCs w:val="18"/>
              </w:rPr>
            </w:pPr>
          </w:p>
        </w:tc>
      </w:tr>
      <w:tr w:rsidR="004B2B97" w:rsidRPr="00FC29E8" w14:paraId="3A6768E9" w14:textId="77777777" w:rsidTr="00A66268">
        <w:trPr>
          <w:jc w:val="center"/>
        </w:trPr>
        <w:tc>
          <w:tcPr>
            <w:tcW w:w="1555" w:type="dxa"/>
            <w:vAlign w:val="center"/>
          </w:tcPr>
          <w:p w14:paraId="23DF9DC7" w14:textId="77777777" w:rsidR="004B2B97" w:rsidRPr="00FC29E8" w:rsidRDefault="004B2B97" w:rsidP="00A66268">
            <w:pPr>
              <w:keepNext/>
              <w:keepLines/>
              <w:spacing w:after="0"/>
              <w:rPr>
                <w:rFonts w:ascii="Arial" w:hAnsi="Arial"/>
                <w:sz w:val="18"/>
              </w:rPr>
            </w:pPr>
            <w:r w:rsidRPr="00FC29E8">
              <w:rPr>
                <w:rFonts w:ascii="Arial" w:hAnsi="Arial"/>
                <w:sz w:val="18"/>
              </w:rPr>
              <w:t>secPolicId</w:t>
            </w:r>
          </w:p>
        </w:tc>
        <w:tc>
          <w:tcPr>
            <w:tcW w:w="1417" w:type="dxa"/>
            <w:vAlign w:val="center"/>
          </w:tcPr>
          <w:p w14:paraId="54B4B25C" w14:textId="77777777" w:rsidR="004B2B97" w:rsidRPr="00FC29E8" w:rsidRDefault="004B2B97" w:rsidP="00A66268">
            <w:pPr>
              <w:keepNext/>
              <w:keepLines/>
              <w:spacing w:after="0"/>
              <w:rPr>
                <w:rFonts w:ascii="Arial" w:hAnsi="Arial"/>
                <w:sz w:val="18"/>
              </w:rPr>
            </w:pPr>
            <w:r w:rsidRPr="00FC29E8">
              <w:rPr>
                <w:rFonts w:ascii="Arial" w:hAnsi="Arial"/>
                <w:sz w:val="18"/>
              </w:rPr>
              <w:t>string</w:t>
            </w:r>
          </w:p>
        </w:tc>
        <w:tc>
          <w:tcPr>
            <w:tcW w:w="425" w:type="dxa"/>
            <w:vAlign w:val="center"/>
          </w:tcPr>
          <w:p w14:paraId="332B4FCF" w14:textId="77777777" w:rsidR="004B2B97" w:rsidRPr="00FC29E8" w:rsidRDefault="004B2B97" w:rsidP="00A66268">
            <w:pPr>
              <w:keepNext/>
              <w:keepLines/>
              <w:spacing w:after="0"/>
              <w:jc w:val="center"/>
              <w:rPr>
                <w:rFonts w:ascii="Arial" w:hAnsi="Arial"/>
                <w:sz w:val="18"/>
              </w:rPr>
            </w:pPr>
            <w:r w:rsidRPr="00FC29E8">
              <w:rPr>
                <w:rFonts w:ascii="Arial" w:hAnsi="Arial"/>
                <w:sz w:val="18"/>
              </w:rPr>
              <w:t>O</w:t>
            </w:r>
          </w:p>
        </w:tc>
        <w:tc>
          <w:tcPr>
            <w:tcW w:w="1134" w:type="dxa"/>
            <w:vAlign w:val="center"/>
          </w:tcPr>
          <w:p w14:paraId="1FA1909E" w14:textId="77777777" w:rsidR="004B2B97" w:rsidRPr="00FC29E8" w:rsidRDefault="004B2B97" w:rsidP="00A66268">
            <w:pPr>
              <w:keepNext/>
              <w:keepLines/>
              <w:spacing w:after="0"/>
              <w:jc w:val="center"/>
              <w:rPr>
                <w:rFonts w:ascii="Arial" w:hAnsi="Arial"/>
                <w:sz w:val="18"/>
              </w:rPr>
            </w:pPr>
            <w:r w:rsidRPr="00FC29E8">
              <w:rPr>
                <w:rFonts w:ascii="Arial" w:hAnsi="Arial"/>
                <w:sz w:val="18"/>
              </w:rPr>
              <w:t>0..1</w:t>
            </w:r>
          </w:p>
        </w:tc>
        <w:tc>
          <w:tcPr>
            <w:tcW w:w="3686" w:type="dxa"/>
            <w:vAlign w:val="center"/>
          </w:tcPr>
          <w:p w14:paraId="1435BDC4" w14:textId="77777777" w:rsidR="004B2B97" w:rsidRPr="00FC29E8" w:rsidRDefault="004B2B97" w:rsidP="00A66268">
            <w:pPr>
              <w:keepNext/>
              <w:keepLines/>
              <w:spacing w:after="0"/>
              <w:rPr>
                <w:rFonts w:ascii="Arial" w:hAnsi="Arial" w:cs="Arial"/>
                <w:sz w:val="18"/>
                <w:szCs w:val="18"/>
              </w:rPr>
            </w:pPr>
            <w:r w:rsidRPr="00FC29E8">
              <w:rPr>
                <w:rFonts w:ascii="Arial" w:hAnsi="Arial" w:cs="Arial"/>
                <w:sz w:val="18"/>
                <w:szCs w:val="18"/>
              </w:rPr>
              <w:t>Contains the identifier of the secondary policy for the network slice optimization in the case of a failed network slice optimization.</w:t>
            </w:r>
          </w:p>
          <w:p w14:paraId="6CBDBCCD" w14:textId="77777777" w:rsidR="004B2B97" w:rsidRPr="00FC29E8" w:rsidRDefault="004B2B97" w:rsidP="00A66268">
            <w:pPr>
              <w:keepNext/>
              <w:keepLines/>
              <w:spacing w:after="0"/>
              <w:rPr>
                <w:rFonts w:ascii="Arial" w:hAnsi="Arial"/>
                <w:sz w:val="18"/>
              </w:rPr>
            </w:pPr>
          </w:p>
          <w:p w14:paraId="4600F1F1" w14:textId="77777777" w:rsidR="004B2B97" w:rsidRPr="00FC29E8" w:rsidRDefault="004B2B97" w:rsidP="00A66268">
            <w:pPr>
              <w:keepNext/>
              <w:keepLines/>
              <w:spacing w:after="0"/>
              <w:rPr>
                <w:rFonts w:ascii="Arial" w:hAnsi="Arial" w:cs="Arial"/>
                <w:sz w:val="18"/>
                <w:szCs w:val="18"/>
              </w:rPr>
            </w:pPr>
            <w:r w:rsidRPr="00FC29E8">
              <w:rPr>
                <w:rFonts w:ascii="Arial" w:hAnsi="Arial"/>
                <w:sz w:val="18"/>
              </w:rPr>
              <w:t>(NOTE)</w:t>
            </w:r>
          </w:p>
        </w:tc>
        <w:tc>
          <w:tcPr>
            <w:tcW w:w="1307" w:type="dxa"/>
            <w:vAlign w:val="center"/>
          </w:tcPr>
          <w:p w14:paraId="2D4E92ED" w14:textId="77777777" w:rsidR="004B2B97" w:rsidRPr="00FC29E8" w:rsidRDefault="004B2B97" w:rsidP="00A66268">
            <w:pPr>
              <w:keepNext/>
              <w:keepLines/>
              <w:spacing w:after="0"/>
              <w:rPr>
                <w:rFonts w:ascii="Arial" w:hAnsi="Arial" w:cs="Arial"/>
                <w:sz w:val="18"/>
                <w:szCs w:val="18"/>
              </w:rPr>
            </w:pPr>
          </w:p>
        </w:tc>
      </w:tr>
      <w:tr w:rsidR="004B2B97" w:rsidRPr="00FC29E8" w14:paraId="5E64B8E3" w14:textId="77777777" w:rsidTr="00A66268">
        <w:trPr>
          <w:jc w:val="center"/>
        </w:trPr>
        <w:tc>
          <w:tcPr>
            <w:tcW w:w="9524" w:type="dxa"/>
            <w:gridSpan w:val="6"/>
            <w:vAlign w:val="center"/>
          </w:tcPr>
          <w:p w14:paraId="2C30922E" w14:textId="77777777" w:rsidR="004B2B97" w:rsidRPr="00FC29E8" w:rsidRDefault="004B2B97" w:rsidP="00A66268">
            <w:pPr>
              <w:keepNext/>
              <w:keepLines/>
              <w:spacing w:after="0"/>
              <w:ind w:left="851" w:hanging="851"/>
              <w:rPr>
                <w:rFonts w:ascii="Arial" w:hAnsi="Arial"/>
                <w:sz w:val="18"/>
              </w:rPr>
            </w:pPr>
            <w:r w:rsidRPr="00FC29E8">
              <w:rPr>
                <w:rFonts w:ascii="Arial" w:hAnsi="Arial"/>
                <w:sz w:val="18"/>
              </w:rPr>
              <w:t>NOTE:</w:t>
            </w:r>
            <w:r w:rsidRPr="00FC29E8">
              <w:rPr>
                <w:rFonts w:ascii="Arial" w:hAnsi="Arial"/>
                <w:sz w:val="18"/>
              </w:rPr>
              <w:tab/>
            </w:r>
            <w:r w:rsidRPr="00FC29E8">
              <w:rPr>
                <w:rFonts w:ascii="Arial" w:hAnsi="Arial"/>
                <w:sz w:val="18"/>
              </w:rPr>
              <w:tab/>
              <w:t>At least one of the attributes shall be provided.</w:t>
            </w:r>
          </w:p>
        </w:tc>
      </w:tr>
    </w:tbl>
    <w:p w14:paraId="4CA5ED95" w14:textId="77777777" w:rsidR="004B2B97" w:rsidRPr="00FC29E8" w:rsidRDefault="004B2B97" w:rsidP="00777298">
      <w:pPr>
        <w:rPr>
          <w:lang w:val="en-US"/>
        </w:rPr>
      </w:pPr>
    </w:p>
    <w:p w14:paraId="25B11A62" w14:textId="3D2EA1A7" w:rsidR="00777298" w:rsidRPr="00FC29E8" w:rsidRDefault="00777298" w:rsidP="00777298">
      <w:pPr>
        <w:pStyle w:val="51"/>
      </w:pPr>
      <w:bookmarkStart w:id="1926" w:name="_Toc157434754"/>
      <w:bookmarkStart w:id="1927" w:name="_Toc157436469"/>
      <w:bookmarkStart w:id="1928" w:name="_Toc157440309"/>
      <w:bookmarkStart w:id="1929" w:name="_Toc151743166"/>
      <w:bookmarkStart w:id="1930" w:name="_Toc151743631"/>
      <w:r w:rsidRPr="00FC29E8">
        <w:t>6.4.6.2.</w:t>
      </w:r>
      <w:r w:rsidR="004B2B97" w:rsidRPr="00FC29E8">
        <w:t>4</w:t>
      </w:r>
      <w:r w:rsidRPr="00FC29E8">
        <w:tab/>
        <w:t>Type: NetSliceOptNotif</w:t>
      </w:r>
      <w:bookmarkEnd w:id="1926"/>
      <w:bookmarkEnd w:id="1927"/>
      <w:bookmarkEnd w:id="1928"/>
    </w:p>
    <w:p w14:paraId="164DE710" w14:textId="2A4BF08B" w:rsidR="00777298" w:rsidRPr="00FC29E8" w:rsidRDefault="00777298" w:rsidP="00777298">
      <w:pPr>
        <w:pStyle w:val="TH"/>
      </w:pPr>
      <w:r w:rsidRPr="00FC29E8">
        <w:rPr>
          <w:noProof/>
        </w:rPr>
        <w:t>Table </w:t>
      </w:r>
      <w:r w:rsidRPr="00FC29E8">
        <w:t>6.4.6.2.</w:t>
      </w:r>
      <w:r w:rsidR="004B2B97" w:rsidRPr="00FC29E8">
        <w:t>4</w:t>
      </w:r>
      <w:r w:rsidRPr="00FC29E8">
        <w:t xml:space="preserve">-1: </w:t>
      </w:r>
      <w:r w:rsidRPr="00FC29E8">
        <w:rPr>
          <w:noProof/>
        </w:rPr>
        <w:t xml:space="preserve">Definition of type </w:t>
      </w:r>
      <w:r w:rsidRPr="00FC29E8">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FC29E8"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FC29E8" w:rsidRDefault="00777298" w:rsidP="00A66268">
            <w:pPr>
              <w:pStyle w:val="TAH"/>
            </w:pPr>
            <w:r w:rsidRPr="00FC29E8">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FC29E8" w:rsidRDefault="00777298" w:rsidP="00A66268">
            <w:pPr>
              <w:pStyle w:val="TAH"/>
            </w:pPr>
            <w:r w:rsidRPr="00FC29E8">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FC29E8" w:rsidRDefault="00777298" w:rsidP="00A66268">
            <w:pPr>
              <w:pStyle w:val="TAH"/>
            </w:pPr>
            <w:r w:rsidRPr="00FC29E8">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FC29E8" w:rsidRDefault="00777298" w:rsidP="00A66268">
            <w:pPr>
              <w:pStyle w:val="TAH"/>
            </w:pPr>
            <w:r w:rsidRPr="00FC29E8">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FC29E8" w:rsidRDefault="00777298" w:rsidP="00A66268">
            <w:pPr>
              <w:pStyle w:val="TAH"/>
              <w:rPr>
                <w:rFonts w:cs="Arial"/>
                <w:szCs w:val="18"/>
              </w:rPr>
            </w:pPr>
            <w:r w:rsidRPr="00FC29E8">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FC29E8" w:rsidRDefault="00777298" w:rsidP="00A66268">
            <w:pPr>
              <w:pStyle w:val="TAH"/>
              <w:rPr>
                <w:rFonts w:cs="Arial"/>
                <w:szCs w:val="18"/>
              </w:rPr>
            </w:pPr>
            <w:r w:rsidRPr="00FC29E8">
              <w:rPr>
                <w:rFonts w:cs="Arial"/>
                <w:szCs w:val="18"/>
              </w:rPr>
              <w:t>Applicability</w:t>
            </w:r>
          </w:p>
        </w:tc>
      </w:tr>
      <w:tr w:rsidR="00777298" w:rsidRPr="00FC29E8"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3E57BC78" w:rsidR="00777298" w:rsidRPr="00FC29E8" w:rsidRDefault="00777298" w:rsidP="00A66268">
            <w:pPr>
              <w:pStyle w:val="TAL"/>
            </w:pPr>
            <w:r w:rsidRPr="00FC29E8">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FC29E8" w:rsidRDefault="00777298" w:rsidP="00A66268">
            <w:pPr>
              <w:pStyle w:val="TAL"/>
            </w:pPr>
            <w:r w:rsidRPr="00FC29E8">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FC29E8" w:rsidRDefault="00777298" w:rsidP="00A66268">
            <w:pPr>
              <w:pStyle w:val="TAC"/>
            </w:pPr>
            <w:r w:rsidRPr="00FC29E8">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FC29E8" w:rsidRDefault="00777298" w:rsidP="00A66268">
            <w:pPr>
              <w:pStyle w:val="TAC"/>
            </w:pPr>
            <w:r w:rsidRPr="00FC29E8">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3BE1D0E9" w:rsidR="00777298" w:rsidRPr="00FC29E8" w:rsidRDefault="00777298" w:rsidP="00A66268">
            <w:pPr>
              <w:pStyle w:val="TAL"/>
              <w:rPr>
                <w:rFonts w:cs="Arial"/>
                <w:szCs w:val="18"/>
              </w:rPr>
            </w:pPr>
            <w:r w:rsidRPr="00FC29E8">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FC29E8" w:rsidRDefault="00777298" w:rsidP="00A66268">
            <w:pPr>
              <w:pStyle w:val="TAL"/>
              <w:rPr>
                <w:rFonts w:cs="Arial"/>
                <w:szCs w:val="18"/>
              </w:rPr>
            </w:pPr>
          </w:p>
        </w:tc>
      </w:tr>
      <w:tr w:rsidR="00DA4E5B" w:rsidRPr="00FC29E8"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611858D4" w:rsidR="00DA4E5B" w:rsidRPr="00FC29E8" w:rsidRDefault="00DA4E5B" w:rsidP="00DA4E5B">
            <w:pPr>
              <w:pStyle w:val="TAL"/>
            </w:pPr>
            <w:r w:rsidRPr="00FC29E8">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7E14A337" w:rsidR="00DA4E5B" w:rsidRPr="00FC29E8" w:rsidRDefault="00DA4E5B" w:rsidP="00DA4E5B">
            <w:pPr>
              <w:pStyle w:val="TAL"/>
            </w:pPr>
            <w:r w:rsidRPr="00FC29E8">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FC29E8" w:rsidRDefault="00DA4E5B" w:rsidP="00DA4E5B">
            <w:pPr>
              <w:pStyle w:val="TAC"/>
            </w:pPr>
            <w:r w:rsidRPr="00FC29E8">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FC29E8" w:rsidRDefault="00DA4E5B" w:rsidP="00DA4E5B">
            <w:pPr>
              <w:pStyle w:val="TAC"/>
            </w:pPr>
            <w:r w:rsidRPr="00FC29E8">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78C66BE3" w:rsidR="00DA4E5B" w:rsidRPr="00FC29E8" w:rsidRDefault="00DA4E5B" w:rsidP="00DA4E5B">
            <w:pPr>
              <w:pStyle w:val="TAL"/>
              <w:rPr>
                <w:rFonts w:cs="Arial"/>
                <w:szCs w:val="18"/>
              </w:rPr>
            </w:pPr>
            <w:r w:rsidRPr="00FC29E8">
              <w:rPr>
                <w:rFonts w:cs="Arial"/>
                <w:szCs w:val="18"/>
              </w:rPr>
              <w:t>Contains the network slice information.</w:t>
            </w:r>
          </w:p>
          <w:p w14:paraId="2A31B1C8" w14:textId="77777777" w:rsidR="00DA4E5B" w:rsidRPr="00FC29E8" w:rsidRDefault="00DA4E5B" w:rsidP="00DA4E5B">
            <w:pPr>
              <w:pStyle w:val="TAL"/>
              <w:rPr>
                <w:rFonts w:cs="Arial"/>
                <w:szCs w:val="18"/>
              </w:rPr>
            </w:pPr>
          </w:p>
          <w:p w14:paraId="167DF532" w14:textId="4F7E0D49" w:rsidR="00DA4E5B" w:rsidRPr="00FC29E8" w:rsidRDefault="00DA4E5B" w:rsidP="00DA4E5B">
            <w:pPr>
              <w:pStyle w:val="TAL"/>
              <w:rPr>
                <w:rFonts w:cs="Arial"/>
                <w:szCs w:val="18"/>
              </w:rPr>
            </w:pPr>
            <w:r w:rsidRPr="00FC29E8">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FC29E8" w:rsidRDefault="00DA4E5B" w:rsidP="00DA4E5B">
            <w:pPr>
              <w:pStyle w:val="TAL"/>
              <w:rPr>
                <w:rFonts w:cs="Arial"/>
                <w:szCs w:val="18"/>
              </w:rPr>
            </w:pPr>
          </w:p>
        </w:tc>
      </w:tr>
      <w:tr w:rsidR="00777298" w:rsidRPr="00FC29E8"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FC29E8" w:rsidRDefault="00777298" w:rsidP="00A66268">
            <w:pPr>
              <w:pStyle w:val="TAL"/>
            </w:pPr>
            <w:r w:rsidRPr="00FC29E8">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FC29E8" w:rsidRDefault="00777298" w:rsidP="00A66268">
            <w:pPr>
              <w:pStyle w:val="TAL"/>
            </w:pPr>
            <w:r w:rsidRPr="00FC29E8">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FC29E8" w:rsidRDefault="00777298" w:rsidP="00A66268">
            <w:pPr>
              <w:pStyle w:val="TAC"/>
            </w:pPr>
            <w:r w:rsidRPr="00FC29E8">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FC29E8" w:rsidRDefault="00777298" w:rsidP="00A66268">
            <w:pPr>
              <w:pStyle w:val="TAC"/>
            </w:pPr>
            <w:r w:rsidRPr="00FC29E8">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FC29E8" w:rsidRDefault="00777298" w:rsidP="00A66268">
            <w:pPr>
              <w:pStyle w:val="TAL"/>
              <w:rPr>
                <w:rFonts w:cs="Arial"/>
                <w:szCs w:val="18"/>
              </w:rPr>
            </w:pPr>
            <w:r w:rsidRPr="00FC29E8">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FC29E8" w:rsidRDefault="00777298" w:rsidP="00A66268">
            <w:pPr>
              <w:pStyle w:val="TAL"/>
              <w:rPr>
                <w:rFonts w:cs="Arial"/>
                <w:szCs w:val="18"/>
              </w:rPr>
            </w:pPr>
          </w:p>
        </w:tc>
      </w:tr>
      <w:tr w:rsidR="00777298" w:rsidRPr="00FC29E8"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FC29E8" w:rsidRDefault="00777298" w:rsidP="00A66268">
            <w:pPr>
              <w:pStyle w:val="TAL"/>
            </w:pPr>
            <w:r w:rsidRPr="00FC29E8">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FC29E8" w:rsidRDefault="00777298" w:rsidP="00A66268">
            <w:pPr>
              <w:pStyle w:val="TAL"/>
            </w:pPr>
            <w:r w:rsidRPr="00FC29E8">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FC29E8" w:rsidRDefault="00777298" w:rsidP="00A66268">
            <w:pPr>
              <w:pStyle w:val="TAC"/>
            </w:pPr>
            <w:r w:rsidRPr="00FC29E8">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FC29E8" w:rsidRDefault="00777298" w:rsidP="00A66268">
            <w:pPr>
              <w:pStyle w:val="TAC"/>
            </w:pPr>
            <w:r w:rsidRPr="00FC29E8">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FC29E8" w:rsidRDefault="00777298" w:rsidP="00A66268">
            <w:pPr>
              <w:pStyle w:val="TAL"/>
            </w:pPr>
            <w:r w:rsidRPr="00FC29E8">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FC29E8" w:rsidRDefault="00777298" w:rsidP="00A66268">
            <w:pPr>
              <w:pStyle w:val="TAL"/>
              <w:rPr>
                <w:rFonts w:cs="Arial"/>
                <w:szCs w:val="18"/>
              </w:rPr>
            </w:pPr>
          </w:p>
        </w:tc>
      </w:tr>
      <w:tr w:rsidR="00DA4E5B" w:rsidRPr="00FC29E8" w14:paraId="37F0B6F7" w14:textId="77777777" w:rsidTr="00DA4E5B">
        <w:trPr>
          <w:jc w:val="center"/>
        </w:trPr>
        <w:tc>
          <w:tcPr>
            <w:tcW w:w="9524" w:type="dxa"/>
            <w:gridSpan w:val="6"/>
            <w:vAlign w:val="center"/>
          </w:tcPr>
          <w:p w14:paraId="014B11A6" w14:textId="77777777" w:rsidR="00DA4E5B" w:rsidRPr="00FC29E8" w:rsidRDefault="00DA4E5B" w:rsidP="00A66268">
            <w:pPr>
              <w:pStyle w:val="TAL"/>
              <w:rPr>
                <w:rFonts w:cs="Arial"/>
                <w:szCs w:val="18"/>
              </w:rPr>
            </w:pPr>
            <w:r w:rsidRPr="00FC29E8">
              <w:t>NOTE:</w:t>
            </w:r>
            <w:r w:rsidRPr="00FC29E8">
              <w:tab/>
            </w:r>
            <w:r w:rsidRPr="00FC29E8">
              <w:tab/>
              <w:t xml:space="preserve">At least the </w:t>
            </w:r>
            <w:r w:rsidRPr="00FC29E8">
              <w:rPr>
                <w:rFonts w:cs="Arial"/>
                <w:szCs w:val="18"/>
              </w:rPr>
              <w:t>"</w:t>
            </w:r>
            <w:r w:rsidRPr="00FC29E8">
              <w:t>snssai" attribute within the NSInfoSet shall be provided.</w:t>
            </w:r>
          </w:p>
        </w:tc>
      </w:tr>
    </w:tbl>
    <w:p w14:paraId="5997BA40" w14:textId="77777777" w:rsidR="00777298" w:rsidRPr="00FC29E8" w:rsidRDefault="00777298" w:rsidP="00777298"/>
    <w:p w14:paraId="4D82CFE3" w14:textId="2FF50EBA" w:rsidR="00777298" w:rsidRPr="00FC29E8" w:rsidRDefault="00777298" w:rsidP="00777298">
      <w:pPr>
        <w:pStyle w:val="41"/>
        <w:rPr>
          <w:lang w:val="en-US"/>
        </w:rPr>
      </w:pPr>
      <w:bookmarkStart w:id="1931" w:name="_Toc151743632"/>
      <w:bookmarkStart w:id="1932" w:name="_Toc151743167"/>
      <w:bookmarkStart w:id="1933" w:name="_Toc148359041"/>
      <w:bookmarkStart w:id="1934" w:name="_Toc148176991"/>
      <w:bookmarkStart w:id="1935" w:name="_Toc157434755"/>
      <w:bookmarkStart w:id="1936" w:name="_Toc157436470"/>
      <w:bookmarkStart w:id="1937" w:name="_Toc157440310"/>
      <w:bookmarkStart w:id="1938" w:name="_Toc148176992"/>
      <w:bookmarkStart w:id="1939" w:name="_Toc148359042"/>
      <w:bookmarkStart w:id="1940" w:name="_Toc151743168"/>
      <w:bookmarkStart w:id="1941" w:name="_Toc151743633"/>
      <w:bookmarkEnd w:id="1929"/>
      <w:bookmarkEnd w:id="1930"/>
      <w:r w:rsidRPr="00FC29E8">
        <w:lastRenderedPageBreak/>
        <w:t>6.4</w:t>
      </w:r>
      <w:r w:rsidRPr="00FC29E8">
        <w:rPr>
          <w:lang w:val="en-US"/>
        </w:rPr>
        <w:t>.6.3</w:t>
      </w:r>
      <w:r w:rsidRPr="00FC29E8">
        <w:rPr>
          <w:lang w:val="en-US"/>
        </w:rPr>
        <w:tab/>
        <w:t>Simple data types and enumerations</w:t>
      </w:r>
      <w:bookmarkEnd w:id="1931"/>
      <w:bookmarkEnd w:id="1932"/>
      <w:bookmarkEnd w:id="1933"/>
      <w:bookmarkEnd w:id="1934"/>
      <w:bookmarkEnd w:id="1935"/>
      <w:bookmarkEnd w:id="1936"/>
      <w:bookmarkEnd w:id="1937"/>
    </w:p>
    <w:p w14:paraId="7248745E" w14:textId="6742B1BC" w:rsidR="00777298" w:rsidRPr="00FC29E8" w:rsidRDefault="00777298" w:rsidP="00777298">
      <w:pPr>
        <w:pStyle w:val="51"/>
      </w:pPr>
      <w:bookmarkStart w:id="1942" w:name="_Toc157434756"/>
      <w:bookmarkStart w:id="1943" w:name="_Toc157436471"/>
      <w:bookmarkStart w:id="1944" w:name="_Toc157440311"/>
      <w:bookmarkStart w:id="1945" w:name="_Toc148176993"/>
      <w:bookmarkStart w:id="1946" w:name="_Toc148359043"/>
      <w:bookmarkStart w:id="1947" w:name="_Toc151743169"/>
      <w:bookmarkStart w:id="1948" w:name="_Toc151743634"/>
      <w:bookmarkEnd w:id="1938"/>
      <w:bookmarkEnd w:id="1939"/>
      <w:bookmarkEnd w:id="1940"/>
      <w:bookmarkEnd w:id="1941"/>
      <w:r w:rsidRPr="00FC29E8">
        <w:t>6.4.6.3.1</w:t>
      </w:r>
      <w:r w:rsidRPr="00FC29E8">
        <w:tab/>
        <w:t>Introduction</w:t>
      </w:r>
      <w:bookmarkEnd w:id="1942"/>
      <w:bookmarkEnd w:id="1943"/>
      <w:bookmarkEnd w:id="1944"/>
    </w:p>
    <w:p w14:paraId="60A54045" w14:textId="77777777" w:rsidR="00777298" w:rsidRPr="00FC29E8" w:rsidRDefault="00777298" w:rsidP="00777298">
      <w:r w:rsidRPr="00FC29E8">
        <w:t>This clause defines simple data types and enumerations that can be referenced from data structures defined in the previous clauses.</w:t>
      </w:r>
    </w:p>
    <w:p w14:paraId="2AFBA3B7" w14:textId="04A97409" w:rsidR="00777298" w:rsidRPr="00FC29E8" w:rsidRDefault="00777298" w:rsidP="00777298">
      <w:pPr>
        <w:pStyle w:val="51"/>
      </w:pPr>
      <w:bookmarkStart w:id="1949" w:name="_Toc157434757"/>
      <w:bookmarkStart w:id="1950" w:name="_Toc157436472"/>
      <w:bookmarkStart w:id="1951" w:name="_Toc157440312"/>
      <w:bookmarkEnd w:id="1945"/>
      <w:bookmarkEnd w:id="1946"/>
      <w:bookmarkEnd w:id="1947"/>
      <w:bookmarkEnd w:id="1948"/>
      <w:r w:rsidRPr="00FC29E8">
        <w:t>6.4.6.3.2</w:t>
      </w:r>
      <w:r w:rsidRPr="00FC29E8">
        <w:tab/>
        <w:t>Simple data types</w:t>
      </w:r>
      <w:bookmarkEnd w:id="1949"/>
      <w:bookmarkEnd w:id="1950"/>
      <w:bookmarkEnd w:id="1951"/>
    </w:p>
    <w:p w14:paraId="12C4790D" w14:textId="2626A6AF" w:rsidR="00777298" w:rsidRPr="00FC29E8" w:rsidRDefault="00777298" w:rsidP="00777298">
      <w:r w:rsidRPr="00FC29E8">
        <w:t>The simple data types defined in table 6.4.6.3.2-1 shall be supported.</w:t>
      </w:r>
    </w:p>
    <w:p w14:paraId="1664ABD6" w14:textId="33D55979" w:rsidR="00777298" w:rsidRPr="00FC29E8" w:rsidRDefault="00777298" w:rsidP="00777298">
      <w:pPr>
        <w:pStyle w:val="TH"/>
      </w:pPr>
      <w:r w:rsidRPr="00FC29E8">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FC29E8"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FC29E8" w:rsidRDefault="00777298" w:rsidP="00A66268">
            <w:pPr>
              <w:pStyle w:val="TAH"/>
            </w:pPr>
            <w:r w:rsidRPr="00FC29E8">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FC29E8" w:rsidRDefault="00777298" w:rsidP="00A66268">
            <w:pPr>
              <w:pStyle w:val="TAH"/>
            </w:pPr>
            <w:r w:rsidRPr="00FC29E8">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FC29E8" w:rsidRDefault="00777298" w:rsidP="00A66268">
            <w:pPr>
              <w:pStyle w:val="TAH"/>
            </w:pPr>
            <w:r w:rsidRPr="00FC29E8">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FC29E8" w:rsidRDefault="00777298" w:rsidP="00A66268">
            <w:pPr>
              <w:pStyle w:val="TAH"/>
            </w:pPr>
            <w:r w:rsidRPr="00FC29E8">
              <w:t>Applicability</w:t>
            </w:r>
          </w:p>
        </w:tc>
      </w:tr>
      <w:tr w:rsidR="00777298" w:rsidRPr="00FC29E8"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FC29E8"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FC29E8"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FC29E8"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FC29E8" w:rsidRDefault="00777298" w:rsidP="00A66268">
            <w:pPr>
              <w:pStyle w:val="TAL"/>
            </w:pPr>
          </w:p>
        </w:tc>
      </w:tr>
    </w:tbl>
    <w:p w14:paraId="2011DCE9" w14:textId="77777777" w:rsidR="00ED591F" w:rsidRPr="00FC29E8" w:rsidRDefault="00ED591F" w:rsidP="00ED591F">
      <w:pPr>
        <w:rPr>
          <w:lang w:val="en-US" w:eastAsia="zh-CN"/>
        </w:rPr>
      </w:pPr>
    </w:p>
    <w:p w14:paraId="25772BB1" w14:textId="1AD63EE4" w:rsidR="00777298" w:rsidRPr="00FC29E8" w:rsidRDefault="00777298" w:rsidP="00777298">
      <w:pPr>
        <w:pStyle w:val="41"/>
        <w:rPr>
          <w:lang w:val="en-US"/>
        </w:rPr>
      </w:pPr>
      <w:bookmarkStart w:id="1952" w:name="_Toc157434758"/>
      <w:bookmarkStart w:id="1953" w:name="_Toc157436473"/>
      <w:bookmarkStart w:id="1954" w:name="_Toc157440313"/>
      <w:bookmarkStart w:id="1955" w:name="_Toc148176997"/>
      <w:bookmarkStart w:id="1956" w:name="_Toc148359047"/>
      <w:bookmarkStart w:id="1957" w:name="_Toc151743171"/>
      <w:bookmarkStart w:id="1958" w:name="_Toc151743636"/>
      <w:r w:rsidRPr="00FC29E8">
        <w:t>6.4</w:t>
      </w:r>
      <w:r w:rsidRPr="00FC29E8">
        <w:rPr>
          <w:lang w:val="en-US"/>
        </w:rPr>
        <w:t>.6.4</w:t>
      </w:r>
      <w:r w:rsidRPr="00FC29E8">
        <w:rPr>
          <w:lang w:val="en-US"/>
        </w:rPr>
        <w:tab/>
      </w:r>
      <w:r w:rsidRPr="00FC29E8">
        <w:rPr>
          <w:lang w:eastAsia="zh-CN"/>
        </w:rPr>
        <w:t>Data types describing alternative data types or combinations of data types</w:t>
      </w:r>
      <w:bookmarkEnd w:id="1952"/>
      <w:bookmarkEnd w:id="1953"/>
      <w:bookmarkEnd w:id="1954"/>
    </w:p>
    <w:p w14:paraId="67D3D973" w14:textId="77777777" w:rsidR="00777298" w:rsidRPr="00FC29E8" w:rsidRDefault="00777298" w:rsidP="00777298">
      <w:r w:rsidRPr="00FC29E8">
        <w:t>There are no data types describing alternative data types or combinations of data types defined for this API in this release of the specification.</w:t>
      </w:r>
    </w:p>
    <w:p w14:paraId="5537EF0A" w14:textId="283772B1" w:rsidR="00777298" w:rsidRPr="00FC29E8" w:rsidRDefault="00777298" w:rsidP="00777298">
      <w:pPr>
        <w:pStyle w:val="41"/>
      </w:pPr>
      <w:bookmarkStart w:id="1959" w:name="_Toc157434759"/>
      <w:bookmarkStart w:id="1960" w:name="_Toc157436474"/>
      <w:bookmarkStart w:id="1961" w:name="_Toc157440314"/>
      <w:bookmarkStart w:id="1962" w:name="_Toc148176998"/>
      <w:bookmarkStart w:id="1963" w:name="_Toc148359048"/>
      <w:bookmarkStart w:id="1964" w:name="_Toc151743172"/>
      <w:bookmarkStart w:id="1965" w:name="_Toc151743637"/>
      <w:bookmarkEnd w:id="1955"/>
      <w:bookmarkEnd w:id="1956"/>
      <w:bookmarkEnd w:id="1957"/>
      <w:bookmarkEnd w:id="1958"/>
      <w:r w:rsidRPr="00FC29E8">
        <w:t>6.4.6.5</w:t>
      </w:r>
      <w:r w:rsidRPr="00FC29E8">
        <w:tab/>
        <w:t>Binary data</w:t>
      </w:r>
      <w:bookmarkEnd w:id="1959"/>
      <w:bookmarkEnd w:id="1960"/>
      <w:bookmarkEnd w:id="1961"/>
    </w:p>
    <w:p w14:paraId="30D711D2" w14:textId="7237BD2D" w:rsidR="00777298" w:rsidRPr="00FC29E8" w:rsidRDefault="00777298" w:rsidP="00777298">
      <w:pPr>
        <w:pStyle w:val="51"/>
      </w:pPr>
      <w:bookmarkStart w:id="1966" w:name="_Toc157434760"/>
      <w:bookmarkStart w:id="1967" w:name="_Toc157436475"/>
      <w:bookmarkStart w:id="1968" w:name="_Toc157440315"/>
      <w:bookmarkEnd w:id="1962"/>
      <w:bookmarkEnd w:id="1963"/>
      <w:bookmarkEnd w:id="1964"/>
      <w:bookmarkEnd w:id="1965"/>
      <w:r w:rsidRPr="00FC29E8">
        <w:t>6.4.6.5.1</w:t>
      </w:r>
      <w:r w:rsidRPr="00FC29E8">
        <w:tab/>
        <w:t>Binary Data Types</w:t>
      </w:r>
      <w:bookmarkEnd w:id="1966"/>
      <w:bookmarkEnd w:id="1967"/>
      <w:bookmarkEnd w:id="1968"/>
    </w:p>
    <w:p w14:paraId="45D36820" w14:textId="590D8DFA" w:rsidR="00777298" w:rsidRPr="00FC29E8" w:rsidRDefault="00777298" w:rsidP="00777298">
      <w:pPr>
        <w:pStyle w:val="TH"/>
      </w:pPr>
      <w:r w:rsidRPr="00FC29E8">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FC29E8"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FC29E8" w:rsidRDefault="00777298" w:rsidP="00A66268">
            <w:pPr>
              <w:pStyle w:val="TAH"/>
            </w:pPr>
            <w:r w:rsidRPr="00FC29E8">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FC29E8" w:rsidRDefault="00777298" w:rsidP="00A66268">
            <w:pPr>
              <w:pStyle w:val="TAH"/>
            </w:pPr>
            <w:r w:rsidRPr="00FC29E8">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FC29E8" w:rsidRDefault="00777298" w:rsidP="00A66268">
            <w:pPr>
              <w:pStyle w:val="TAH"/>
            </w:pPr>
            <w:r w:rsidRPr="00FC29E8">
              <w:t>Content type</w:t>
            </w:r>
          </w:p>
        </w:tc>
      </w:tr>
      <w:tr w:rsidR="00777298" w:rsidRPr="00FC29E8"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FC29E8"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FC29E8"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FC29E8" w:rsidRDefault="00777298" w:rsidP="00A66268">
            <w:pPr>
              <w:pStyle w:val="TAL"/>
              <w:rPr>
                <w:rFonts w:cs="Arial"/>
                <w:szCs w:val="18"/>
              </w:rPr>
            </w:pPr>
          </w:p>
        </w:tc>
      </w:tr>
    </w:tbl>
    <w:p w14:paraId="3E37193A" w14:textId="77777777" w:rsidR="00ED591F" w:rsidRPr="00FC29E8" w:rsidRDefault="00ED591F" w:rsidP="00ED591F"/>
    <w:p w14:paraId="22D32866" w14:textId="780C8755" w:rsidR="00777298" w:rsidRPr="00FC29E8" w:rsidRDefault="00777298" w:rsidP="00777298">
      <w:pPr>
        <w:pStyle w:val="31"/>
        <w:rPr>
          <w:lang w:eastAsia="zh-CN"/>
        </w:rPr>
      </w:pPr>
      <w:bookmarkStart w:id="1969" w:name="_Toc157434761"/>
      <w:bookmarkStart w:id="1970" w:name="_Toc157436476"/>
      <w:bookmarkStart w:id="1971" w:name="_Toc157440316"/>
      <w:bookmarkStart w:id="1972" w:name="_Toc97039983"/>
      <w:bookmarkStart w:id="1973" w:name="_Toc101521497"/>
      <w:bookmarkStart w:id="1974" w:name="_Toc120537609"/>
      <w:bookmarkStart w:id="1975" w:name="_Toc151743174"/>
      <w:bookmarkStart w:id="1976" w:name="_Toc151743639"/>
      <w:r w:rsidRPr="00FC29E8">
        <w:t>6.4.7</w:t>
      </w:r>
      <w:r w:rsidRPr="00FC29E8">
        <w:tab/>
        <w:t>Error Handling</w:t>
      </w:r>
      <w:bookmarkEnd w:id="1969"/>
      <w:bookmarkEnd w:id="1970"/>
      <w:bookmarkEnd w:id="1971"/>
    </w:p>
    <w:p w14:paraId="4A38E038" w14:textId="13B0CE14" w:rsidR="00777298" w:rsidRPr="00FC29E8" w:rsidRDefault="00777298" w:rsidP="00777298">
      <w:pPr>
        <w:pStyle w:val="41"/>
      </w:pPr>
      <w:bookmarkStart w:id="1977" w:name="_Toc157434762"/>
      <w:bookmarkStart w:id="1978" w:name="_Toc157436477"/>
      <w:bookmarkStart w:id="1979" w:name="_Toc157440317"/>
      <w:bookmarkStart w:id="1980" w:name="_Toc97039984"/>
      <w:bookmarkStart w:id="1981" w:name="_Toc101521498"/>
      <w:bookmarkStart w:id="1982" w:name="_Toc120537610"/>
      <w:bookmarkStart w:id="1983" w:name="_Toc151743175"/>
      <w:bookmarkStart w:id="1984" w:name="_Toc151743640"/>
      <w:bookmarkEnd w:id="1972"/>
      <w:bookmarkEnd w:id="1973"/>
      <w:bookmarkEnd w:id="1974"/>
      <w:bookmarkEnd w:id="1975"/>
      <w:bookmarkEnd w:id="1976"/>
      <w:r w:rsidRPr="00FC29E8">
        <w:t>6.4.7.1</w:t>
      </w:r>
      <w:r w:rsidRPr="00FC29E8">
        <w:tab/>
        <w:t>General</w:t>
      </w:r>
      <w:bookmarkEnd w:id="1977"/>
      <w:bookmarkEnd w:id="1978"/>
      <w:bookmarkEnd w:id="1979"/>
    </w:p>
    <w:p w14:paraId="02FE9EDC" w14:textId="77777777" w:rsidR="00777298" w:rsidRPr="00FC29E8" w:rsidRDefault="00777298" w:rsidP="00777298">
      <w:r w:rsidRPr="00FC29E8">
        <w:t>For the NSCE_NSOptimization API, HTTP error responses shall be supported as specified in clause 5.2.6 of 3GPP TS 29.122 [2].</w:t>
      </w:r>
    </w:p>
    <w:p w14:paraId="7D212194" w14:textId="77777777" w:rsidR="00777298" w:rsidRPr="00FC29E8" w:rsidRDefault="00777298" w:rsidP="00777298">
      <w:pPr>
        <w:rPr>
          <w:rFonts w:eastAsia="Calibri"/>
        </w:rPr>
      </w:pPr>
      <w:r w:rsidRPr="00FC29E8">
        <w:t>In addition, the requirements in the following clauses are applicable for the NSCE_NSOptimization API.</w:t>
      </w:r>
    </w:p>
    <w:p w14:paraId="092FBCB2" w14:textId="00DE9509" w:rsidR="00777298" w:rsidRPr="00FC29E8" w:rsidRDefault="00777298" w:rsidP="00777298">
      <w:pPr>
        <w:pStyle w:val="41"/>
      </w:pPr>
      <w:bookmarkStart w:id="1985" w:name="_Toc157434763"/>
      <w:bookmarkStart w:id="1986" w:name="_Toc157436478"/>
      <w:bookmarkStart w:id="1987" w:name="_Toc157440318"/>
      <w:bookmarkStart w:id="1988" w:name="_Toc97039985"/>
      <w:bookmarkStart w:id="1989" w:name="_Toc101521499"/>
      <w:bookmarkStart w:id="1990" w:name="_Toc120537611"/>
      <w:bookmarkStart w:id="1991" w:name="_Toc151743176"/>
      <w:bookmarkStart w:id="1992" w:name="_Toc151743641"/>
      <w:bookmarkEnd w:id="1980"/>
      <w:bookmarkEnd w:id="1981"/>
      <w:bookmarkEnd w:id="1982"/>
      <w:bookmarkEnd w:id="1983"/>
      <w:bookmarkEnd w:id="1984"/>
      <w:r w:rsidRPr="00FC29E8">
        <w:t>6.4.7.2</w:t>
      </w:r>
      <w:r w:rsidRPr="00FC29E8">
        <w:tab/>
        <w:t>Protocol Errors</w:t>
      </w:r>
      <w:bookmarkEnd w:id="1985"/>
      <w:bookmarkEnd w:id="1986"/>
      <w:bookmarkEnd w:id="1987"/>
    </w:p>
    <w:p w14:paraId="0766BDFA" w14:textId="77777777" w:rsidR="00777298" w:rsidRPr="00FC29E8" w:rsidRDefault="00777298" w:rsidP="00777298">
      <w:r w:rsidRPr="00FC29E8">
        <w:t>No specific protocol errors for the NSCE_NSOptimization API are specified.</w:t>
      </w:r>
    </w:p>
    <w:p w14:paraId="3A222608" w14:textId="76081D7C" w:rsidR="00777298" w:rsidRPr="00FC29E8" w:rsidRDefault="00777298" w:rsidP="00777298">
      <w:pPr>
        <w:pStyle w:val="41"/>
      </w:pPr>
      <w:bookmarkStart w:id="1993" w:name="_Toc157434764"/>
      <w:bookmarkStart w:id="1994" w:name="_Toc157436479"/>
      <w:bookmarkStart w:id="1995" w:name="_Toc157440319"/>
      <w:bookmarkEnd w:id="1988"/>
      <w:bookmarkEnd w:id="1989"/>
      <w:bookmarkEnd w:id="1990"/>
      <w:bookmarkEnd w:id="1991"/>
      <w:bookmarkEnd w:id="1992"/>
      <w:r w:rsidRPr="00FC29E8">
        <w:t>6.4.7.3</w:t>
      </w:r>
      <w:r w:rsidRPr="00FC29E8">
        <w:tab/>
        <w:t>Application Errors</w:t>
      </w:r>
      <w:bookmarkEnd w:id="1993"/>
      <w:bookmarkEnd w:id="1994"/>
      <w:bookmarkEnd w:id="1995"/>
    </w:p>
    <w:p w14:paraId="4B19CC22" w14:textId="77777777" w:rsidR="00777298" w:rsidRPr="00FC29E8" w:rsidRDefault="00777298" w:rsidP="00777298">
      <w:r w:rsidRPr="00FC29E8">
        <w:t>The application errors defined for the NSCE_NSOptimization API are listed in Table 6.4.7.3-1.</w:t>
      </w:r>
    </w:p>
    <w:p w14:paraId="37B91C47" w14:textId="60CFC1E0" w:rsidR="00777298" w:rsidRPr="00FC29E8" w:rsidRDefault="00777298" w:rsidP="00777298">
      <w:pPr>
        <w:pStyle w:val="TH"/>
      </w:pPr>
      <w:r w:rsidRPr="00FC29E8">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FC29E8"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FC29E8" w:rsidRDefault="00777298" w:rsidP="00A66268">
            <w:pPr>
              <w:pStyle w:val="TAH"/>
            </w:pPr>
            <w:r w:rsidRPr="00FC29E8">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FC29E8" w:rsidRDefault="00777298" w:rsidP="00A66268">
            <w:pPr>
              <w:pStyle w:val="TAH"/>
            </w:pPr>
            <w:r w:rsidRPr="00FC29E8">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FC29E8" w:rsidRDefault="00777298" w:rsidP="00A66268">
            <w:pPr>
              <w:pStyle w:val="TAH"/>
            </w:pPr>
            <w:r w:rsidRPr="00FC29E8">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FC29E8" w:rsidRDefault="00777298" w:rsidP="00A66268">
            <w:pPr>
              <w:pStyle w:val="TAH"/>
            </w:pPr>
            <w:r w:rsidRPr="00FC29E8">
              <w:t>Applicability</w:t>
            </w:r>
          </w:p>
        </w:tc>
      </w:tr>
      <w:tr w:rsidR="00777298" w:rsidRPr="00FC29E8"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FC29E8"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FC29E8"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FC29E8"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FC29E8" w:rsidRDefault="00777298" w:rsidP="00A66268">
            <w:pPr>
              <w:pStyle w:val="TAL"/>
              <w:rPr>
                <w:rFonts w:cs="Arial"/>
                <w:szCs w:val="18"/>
              </w:rPr>
            </w:pPr>
          </w:p>
        </w:tc>
      </w:tr>
    </w:tbl>
    <w:p w14:paraId="0BE5C2FE" w14:textId="77777777" w:rsidR="00ED591F" w:rsidRPr="00FC29E8" w:rsidRDefault="00ED591F" w:rsidP="00ED591F"/>
    <w:p w14:paraId="0632F5B9" w14:textId="1D4D9913" w:rsidR="00777298" w:rsidRPr="00FC29E8" w:rsidRDefault="00777298" w:rsidP="00777298">
      <w:pPr>
        <w:pStyle w:val="31"/>
        <w:rPr>
          <w:lang w:eastAsia="zh-CN"/>
        </w:rPr>
      </w:pPr>
      <w:bookmarkStart w:id="1996" w:name="_Toc157434765"/>
      <w:bookmarkStart w:id="1997" w:name="_Toc157436480"/>
      <w:bookmarkStart w:id="1998" w:name="_Toc157440320"/>
      <w:bookmarkStart w:id="1999" w:name="_Toc67903565"/>
      <w:bookmarkStart w:id="2000" w:name="_Toc144311652"/>
      <w:r w:rsidRPr="00FC29E8">
        <w:t>6.4.8</w:t>
      </w:r>
      <w:r w:rsidRPr="00FC29E8">
        <w:rPr>
          <w:lang w:eastAsia="zh-CN"/>
        </w:rPr>
        <w:tab/>
        <w:t>Feature negotiation</w:t>
      </w:r>
      <w:bookmarkEnd w:id="1996"/>
      <w:bookmarkEnd w:id="1997"/>
      <w:bookmarkEnd w:id="1998"/>
    </w:p>
    <w:p w14:paraId="6C09752C" w14:textId="5C2BEE9F" w:rsidR="00777298" w:rsidRPr="00FC29E8" w:rsidRDefault="00777298" w:rsidP="00777298">
      <w:r w:rsidRPr="00FC29E8">
        <w:t>The optional features in table 6.4.8-1 are defined for the NSCE_NSOptimization</w:t>
      </w:r>
      <w:r w:rsidRPr="00FC29E8">
        <w:rPr>
          <w:lang w:eastAsia="zh-CN"/>
        </w:rPr>
        <w:t xml:space="preserve"> API. They shall be negotiated using the </w:t>
      </w:r>
      <w:r w:rsidRPr="00FC29E8">
        <w:t>extensibility mechanism defined in clause 6.8 of 3GPP TS 29.549 [15].</w:t>
      </w:r>
    </w:p>
    <w:p w14:paraId="41E11750" w14:textId="1C6E41E0" w:rsidR="00777298" w:rsidRPr="00FC29E8" w:rsidRDefault="00777298" w:rsidP="00777298">
      <w:pPr>
        <w:pStyle w:val="TH"/>
      </w:pPr>
      <w:r w:rsidRPr="00FC29E8">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FC29E8"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FC29E8" w:rsidRDefault="00777298" w:rsidP="00A66268">
            <w:pPr>
              <w:pStyle w:val="TAH"/>
            </w:pPr>
            <w:r w:rsidRPr="00FC29E8">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FC29E8" w:rsidRDefault="00777298" w:rsidP="00A66268">
            <w:pPr>
              <w:pStyle w:val="TAH"/>
            </w:pPr>
            <w:r w:rsidRPr="00FC29E8">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FC29E8" w:rsidRDefault="00777298" w:rsidP="00A66268">
            <w:pPr>
              <w:pStyle w:val="TAH"/>
            </w:pPr>
            <w:r w:rsidRPr="00FC29E8">
              <w:t>Description</w:t>
            </w:r>
          </w:p>
        </w:tc>
      </w:tr>
      <w:tr w:rsidR="00777298" w:rsidRPr="00FC29E8"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FC29E8" w:rsidRDefault="00777298" w:rsidP="00A66268">
            <w:pPr>
              <w:pStyle w:val="TAL"/>
              <w:rPr>
                <w:lang w:eastAsia="zh-CN"/>
              </w:rPr>
            </w:pPr>
            <w:r w:rsidRPr="00FC29E8">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FC29E8"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FC29E8" w:rsidRDefault="00777298" w:rsidP="00A66268">
            <w:pPr>
              <w:pStyle w:val="TAL"/>
              <w:rPr>
                <w:rFonts w:cs="Arial"/>
                <w:szCs w:val="18"/>
              </w:rPr>
            </w:pPr>
          </w:p>
        </w:tc>
      </w:tr>
    </w:tbl>
    <w:p w14:paraId="3F90820A" w14:textId="77777777" w:rsidR="00ED591F" w:rsidRPr="00FC29E8" w:rsidRDefault="00ED591F" w:rsidP="00ED591F"/>
    <w:p w14:paraId="127A99D4" w14:textId="4CE1E85E" w:rsidR="00777298" w:rsidRPr="00FC29E8" w:rsidRDefault="00777298" w:rsidP="00777298">
      <w:pPr>
        <w:pStyle w:val="31"/>
      </w:pPr>
      <w:bookmarkStart w:id="2001" w:name="_Toc157434766"/>
      <w:bookmarkStart w:id="2002" w:name="_Toc157436481"/>
      <w:bookmarkStart w:id="2003" w:name="_Toc157440321"/>
      <w:bookmarkStart w:id="2004" w:name="_Toc151743179"/>
      <w:bookmarkStart w:id="2005" w:name="_Toc151743644"/>
      <w:bookmarkEnd w:id="1999"/>
      <w:bookmarkEnd w:id="2000"/>
      <w:r w:rsidRPr="00FC29E8">
        <w:t>6.4.9</w:t>
      </w:r>
      <w:r w:rsidRPr="00FC29E8">
        <w:tab/>
        <w:t>Security</w:t>
      </w:r>
      <w:bookmarkEnd w:id="2001"/>
      <w:bookmarkEnd w:id="2002"/>
      <w:bookmarkEnd w:id="2003"/>
    </w:p>
    <w:p w14:paraId="046C0E65" w14:textId="4CA63680" w:rsidR="00777298" w:rsidRPr="00FC29E8" w:rsidRDefault="00777298" w:rsidP="00777298">
      <w:pPr>
        <w:rPr>
          <w:noProof/>
          <w:lang w:eastAsia="zh-CN"/>
        </w:rPr>
      </w:pPr>
      <w:bookmarkStart w:id="2006" w:name="_Toc67903566"/>
      <w:r w:rsidRPr="00FC29E8">
        <w:t>The provisions of clause 9 of 3GPP TS 29.549 [15] shall apply for the NSCE_NSOptimization</w:t>
      </w:r>
      <w:r w:rsidRPr="00FC29E8">
        <w:rPr>
          <w:lang w:eastAsia="zh-CN"/>
        </w:rPr>
        <w:t xml:space="preserve"> API</w:t>
      </w:r>
      <w:r w:rsidRPr="00FC29E8">
        <w:rPr>
          <w:noProof/>
          <w:lang w:eastAsia="zh-CN"/>
        </w:rPr>
        <w:t>.</w:t>
      </w:r>
      <w:bookmarkEnd w:id="2006"/>
    </w:p>
    <w:p w14:paraId="3ACDAE3D" w14:textId="77777777" w:rsidR="004B0AE5" w:rsidRPr="00FC29E8" w:rsidRDefault="004B0AE5" w:rsidP="004B0AE5">
      <w:pPr>
        <w:pStyle w:val="21"/>
      </w:pPr>
      <w:bookmarkStart w:id="2007" w:name="_Toc157434767"/>
      <w:bookmarkStart w:id="2008" w:name="_Toc157436482"/>
      <w:bookmarkStart w:id="2009" w:name="_Toc157440322"/>
      <w:bookmarkStart w:id="2010" w:name="_Hlk156248432"/>
      <w:r w:rsidRPr="00FC29E8">
        <w:rPr>
          <w:noProof/>
          <w:lang w:eastAsia="zh-CN"/>
        </w:rPr>
        <w:t>6.5</w:t>
      </w:r>
      <w:r w:rsidRPr="00FC29E8">
        <w:tab/>
        <w:t>NSCE_ManagementServiceDiscovery API</w:t>
      </w:r>
      <w:bookmarkEnd w:id="2007"/>
      <w:bookmarkEnd w:id="2008"/>
      <w:bookmarkEnd w:id="2009"/>
    </w:p>
    <w:p w14:paraId="7FA23CD6" w14:textId="77777777" w:rsidR="004B0AE5" w:rsidRPr="00FC29E8" w:rsidRDefault="004B0AE5" w:rsidP="004B0AE5">
      <w:pPr>
        <w:pStyle w:val="31"/>
      </w:pPr>
      <w:bookmarkStart w:id="2011" w:name="_Toc157434768"/>
      <w:bookmarkStart w:id="2012" w:name="_Toc157436483"/>
      <w:bookmarkStart w:id="2013" w:name="_Toc157440323"/>
      <w:r w:rsidRPr="00FC29E8">
        <w:rPr>
          <w:noProof/>
          <w:lang w:eastAsia="zh-CN"/>
        </w:rPr>
        <w:t>6.5</w:t>
      </w:r>
      <w:r w:rsidRPr="00FC29E8">
        <w:t>.1</w:t>
      </w:r>
      <w:r w:rsidRPr="00FC29E8">
        <w:tab/>
        <w:t>Introduction</w:t>
      </w:r>
      <w:bookmarkEnd w:id="2011"/>
      <w:bookmarkEnd w:id="2012"/>
      <w:bookmarkEnd w:id="2013"/>
    </w:p>
    <w:p w14:paraId="0E04E66A" w14:textId="77777777" w:rsidR="004B0AE5" w:rsidRPr="00FC29E8" w:rsidRDefault="004B0AE5" w:rsidP="004B0AE5">
      <w:pPr>
        <w:rPr>
          <w:noProof/>
          <w:lang w:eastAsia="zh-CN"/>
        </w:rPr>
      </w:pPr>
      <w:r w:rsidRPr="00FC29E8">
        <w:rPr>
          <w:noProof/>
        </w:rPr>
        <w:t xml:space="preserve">The </w:t>
      </w:r>
      <w:r w:rsidRPr="00FC29E8">
        <w:t xml:space="preserve">NSCE_ManagementServiceDiscovery </w:t>
      </w:r>
      <w:r w:rsidRPr="00FC29E8">
        <w:rPr>
          <w:noProof/>
        </w:rPr>
        <w:t xml:space="preserve">service shall use the </w:t>
      </w:r>
      <w:r w:rsidRPr="00FC29E8">
        <w:t>NSCE_ManagementServiceDiscovery</w:t>
      </w:r>
      <w:r w:rsidRPr="00FC29E8">
        <w:rPr>
          <w:noProof/>
          <w:lang w:eastAsia="zh-CN"/>
        </w:rPr>
        <w:t xml:space="preserve"> API.</w:t>
      </w:r>
    </w:p>
    <w:p w14:paraId="6D082FF8" w14:textId="77777777" w:rsidR="004B0AE5" w:rsidRPr="00FC29E8" w:rsidRDefault="004B0AE5" w:rsidP="004B0AE5">
      <w:pPr>
        <w:rPr>
          <w:noProof/>
          <w:lang w:eastAsia="zh-CN"/>
        </w:rPr>
      </w:pPr>
      <w:r w:rsidRPr="00FC29E8">
        <w:rPr>
          <w:rFonts w:hint="eastAsia"/>
          <w:noProof/>
          <w:lang w:eastAsia="zh-CN"/>
        </w:rPr>
        <w:t xml:space="preserve">The API URI of the </w:t>
      </w:r>
      <w:r w:rsidRPr="00FC29E8">
        <w:t>NSCE_ManagementServiceDiscovery</w:t>
      </w:r>
      <w:r w:rsidRPr="00FC29E8">
        <w:rPr>
          <w:noProof/>
        </w:rPr>
        <w:t xml:space="preserve"> </w:t>
      </w:r>
      <w:r w:rsidRPr="00FC29E8">
        <w:rPr>
          <w:noProof/>
          <w:lang w:eastAsia="zh-CN"/>
        </w:rPr>
        <w:t>API</w:t>
      </w:r>
      <w:r w:rsidRPr="00FC29E8">
        <w:rPr>
          <w:rFonts w:hint="eastAsia"/>
          <w:noProof/>
          <w:lang w:eastAsia="zh-CN"/>
        </w:rPr>
        <w:t xml:space="preserve"> shall be:</w:t>
      </w:r>
    </w:p>
    <w:p w14:paraId="6E253786" w14:textId="77777777" w:rsidR="004B0AE5" w:rsidRPr="00FC29E8" w:rsidRDefault="004B0AE5" w:rsidP="004B0AE5">
      <w:pPr>
        <w:rPr>
          <w:noProof/>
          <w:lang w:eastAsia="zh-CN"/>
        </w:rPr>
      </w:pPr>
      <w:r w:rsidRPr="00FC29E8">
        <w:rPr>
          <w:b/>
          <w:noProof/>
        </w:rPr>
        <w:t>{apiRoot}/&lt;apiName&gt;/&lt;apiVersion&gt;</w:t>
      </w:r>
    </w:p>
    <w:p w14:paraId="24D0083E" w14:textId="1F8598C8" w:rsidR="004B0AE5" w:rsidRPr="00FC29E8" w:rsidRDefault="004B0AE5" w:rsidP="004B0AE5">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[1</w:t>
      </w:r>
      <w:r w:rsidR="00644644">
        <w:rPr>
          <w:noProof/>
          <w:lang w:eastAsia="zh-CN"/>
        </w:rPr>
        <w:t>5</w:t>
      </w:r>
      <w:r w:rsidRPr="00FC29E8">
        <w:rPr>
          <w:noProof/>
          <w:lang w:eastAsia="zh-CN"/>
        </w:rPr>
        <w:t>], i.e.:</w:t>
      </w:r>
    </w:p>
    <w:p w14:paraId="5BD8F00A" w14:textId="77777777" w:rsidR="004B0AE5" w:rsidRPr="00FC29E8" w:rsidRDefault="004B0AE5" w:rsidP="004B0AE5">
      <w:pPr>
        <w:rPr>
          <w:b/>
          <w:noProof/>
        </w:rPr>
      </w:pPr>
      <w:r w:rsidRPr="00FC29E8">
        <w:rPr>
          <w:b/>
          <w:noProof/>
        </w:rPr>
        <w:t>{apiRoot}/&lt;apiName&gt;/&lt;apiVersion&gt;/&lt;apiSpecificSuffixes&gt;</w:t>
      </w:r>
    </w:p>
    <w:p w14:paraId="2C7D8E58" w14:textId="77777777" w:rsidR="004B0AE5" w:rsidRPr="00FC29E8" w:rsidRDefault="004B0AE5" w:rsidP="004B0AE5">
      <w:pPr>
        <w:rPr>
          <w:noProof/>
          <w:lang w:eastAsia="zh-CN"/>
        </w:rPr>
      </w:pPr>
      <w:r w:rsidRPr="00FC29E8">
        <w:rPr>
          <w:noProof/>
          <w:lang w:eastAsia="zh-CN"/>
        </w:rPr>
        <w:t>with the following components:</w:t>
      </w:r>
    </w:p>
    <w:p w14:paraId="67CA9038" w14:textId="6342E0AF" w:rsidR="004B0AE5" w:rsidRPr="00FC29E8" w:rsidRDefault="004B0AE5" w:rsidP="004B0AE5">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[1</w:t>
      </w:r>
      <w:r w:rsidR="00644644">
        <w:rPr>
          <w:noProof/>
          <w:lang w:eastAsia="zh-CN"/>
        </w:rPr>
        <w:t>5</w:t>
      </w:r>
      <w:r w:rsidRPr="00FC29E8">
        <w:rPr>
          <w:noProof/>
          <w:lang w:eastAsia="zh-CN"/>
        </w:rPr>
        <w:t>].</w:t>
      </w:r>
    </w:p>
    <w:p w14:paraId="610BB4C5" w14:textId="77777777" w:rsidR="004B0AE5" w:rsidRPr="00FC29E8" w:rsidRDefault="004B0AE5" w:rsidP="004B0AE5">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"nsce-msd".</w:t>
      </w:r>
    </w:p>
    <w:p w14:paraId="1922D025" w14:textId="77777777" w:rsidR="004B0AE5" w:rsidRPr="00FC29E8" w:rsidRDefault="004B0AE5" w:rsidP="004B0AE5">
      <w:pPr>
        <w:pStyle w:val="B10"/>
        <w:rPr>
          <w:noProof/>
        </w:rPr>
      </w:pPr>
      <w:r w:rsidRPr="00FC29E8">
        <w:rPr>
          <w:noProof/>
        </w:rPr>
        <w:t>-</w:t>
      </w:r>
      <w:r w:rsidRPr="00FC29E8">
        <w:rPr>
          <w:noProof/>
        </w:rPr>
        <w:tab/>
        <w:t>The &lt;apiVersion&gt; shall be "v1".</w:t>
      </w:r>
    </w:p>
    <w:p w14:paraId="6797E877" w14:textId="17B283FA" w:rsidR="004B0AE5" w:rsidRPr="00FC29E8" w:rsidRDefault="004B0AE5" w:rsidP="004B0AE5">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6.5 of 3GPP TS 29.549 [1</w:t>
      </w:r>
      <w:r w:rsidR="00644644">
        <w:rPr>
          <w:noProof/>
          <w:lang w:eastAsia="zh-CN"/>
        </w:rPr>
        <w:t>5</w:t>
      </w:r>
      <w:r w:rsidRPr="00FC29E8">
        <w:rPr>
          <w:noProof/>
          <w:lang w:eastAsia="zh-CN"/>
        </w:rPr>
        <w:t>]</w:t>
      </w:r>
      <w:r w:rsidRPr="00FC29E8">
        <w:rPr>
          <w:noProof/>
        </w:rPr>
        <w:t>.</w:t>
      </w:r>
    </w:p>
    <w:p w14:paraId="49BE12F1" w14:textId="367DBE99" w:rsidR="004B0AE5" w:rsidRPr="00FC29E8" w:rsidRDefault="004B0AE5" w:rsidP="004B0AE5">
      <w:pPr>
        <w:pStyle w:val="NO"/>
      </w:pPr>
      <w:r w:rsidRPr="00FC29E8">
        <w:t>NOTE:</w:t>
      </w:r>
      <w:r w:rsidRPr="00FC29E8">
        <w:tab/>
        <w:t xml:space="preserve">When </w:t>
      </w:r>
      <w:r w:rsidRPr="00FC29E8">
        <w:rPr>
          <w:noProof/>
          <w:lang w:eastAsia="zh-CN"/>
        </w:rPr>
        <w:t>3GPP TS 29.549 [1</w:t>
      </w:r>
      <w:r w:rsidR="00644644">
        <w:rPr>
          <w:noProof/>
          <w:lang w:eastAsia="zh-CN"/>
        </w:rPr>
        <w:t>5</w:t>
      </w:r>
      <w:r w:rsidRPr="00FC29E8">
        <w:rPr>
          <w:noProof/>
          <w:lang w:eastAsia="zh-CN"/>
        </w:rPr>
        <w:t>]</w:t>
      </w:r>
      <w:r w:rsidRPr="00FC29E8">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FC29E8" w:rsidRDefault="004B0AE5" w:rsidP="004B0AE5">
      <w:pPr>
        <w:pStyle w:val="31"/>
      </w:pPr>
      <w:bookmarkStart w:id="2014" w:name="_Toc157434769"/>
      <w:bookmarkStart w:id="2015" w:name="_Toc157436484"/>
      <w:bookmarkStart w:id="2016" w:name="_Toc157440324"/>
      <w:r w:rsidRPr="00FC29E8">
        <w:rPr>
          <w:noProof/>
          <w:lang w:eastAsia="zh-CN"/>
        </w:rPr>
        <w:t>6.5</w:t>
      </w:r>
      <w:r w:rsidRPr="00FC29E8">
        <w:t>.2</w:t>
      </w:r>
      <w:r w:rsidRPr="00FC29E8">
        <w:tab/>
        <w:t>Usage of HTTP</w:t>
      </w:r>
      <w:bookmarkEnd w:id="2014"/>
      <w:bookmarkEnd w:id="2015"/>
      <w:bookmarkEnd w:id="2016"/>
    </w:p>
    <w:p w14:paraId="6A23B355" w14:textId="1105D6F1" w:rsidR="004B0AE5" w:rsidRPr="00FC29E8" w:rsidRDefault="004B0AE5" w:rsidP="004B0AE5">
      <w:r w:rsidRPr="00FC29E8">
        <w:t xml:space="preserve">The provisions of </w:t>
      </w:r>
      <w:r w:rsidRPr="00FC29E8">
        <w:rPr>
          <w:noProof/>
          <w:lang w:eastAsia="zh-CN"/>
        </w:rPr>
        <w:t>clause 6.3 of 3GPP TS 29.549 [1</w:t>
      </w:r>
      <w:r w:rsidR="00644644">
        <w:rPr>
          <w:noProof/>
          <w:lang w:eastAsia="zh-CN"/>
        </w:rPr>
        <w:t>5</w:t>
      </w:r>
      <w:r w:rsidRPr="00FC29E8">
        <w:rPr>
          <w:noProof/>
          <w:lang w:eastAsia="zh-CN"/>
        </w:rPr>
        <w:t xml:space="preserve">] </w:t>
      </w:r>
      <w:r w:rsidRPr="00FC29E8">
        <w:t xml:space="preserve">shall apply for the NSCE_ManagementServiceDiscovery </w:t>
      </w:r>
      <w:r w:rsidRPr="00FC29E8">
        <w:rPr>
          <w:noProof/>
          <w:lang w:eastAsia="zh-CN"/>
        </w:rPr>
        <w:t>API.</w:t>
      </w:r>
    </w:p>
    <w:p w14:paraId="76A3AA61" w14:textId="77777777" w:rsidR="004B0AE5" w:rsidRPr="00FC29E8" w:rsidRDefault="004B0AE5" w:rsidP="004B0AE5">
      <w:pPr>
        <w:pStyle w:val="31"/>
      </w:pPr>
      <w:bookmarkStart w:id="2017" w:name="_Toc157434770"/>
      <w:bookmarkStart w:id="2018" w:name="_Toc157436485"/>
      <w:bookmarkStart w:id="2019" w:name="_Toc157440325"/>
      <w:r w:rsidRPr="00FC29E8">
        <w:rPr>
          <w:noProof/>
          <w:lang w:eastAsia="zh-CN"/>
        </w:rPr>
        <w:t>6.5</w:t>
      </w:r>
      <w:r w:rsidRPr="00FC29E8">
        <w:t>.3</w:t>
      </w:r>
      <w:r w:rsidRPr="00FC29E8">
        <w:tab/>
        <w:t>Resources</w:t>
      </w:r>
      <w:bookmarkEnd w:id="2017"/>
      <w:bookmarkEnd w:id="2018"/>
      <w:bookmarkEnd w:id="2019"/>
    </w:p>
    <w:p w14:paraId="7FCC37A8" w14:textId="77777777" w:rsidR="004B0AE5" w:rsidRPr="00FC29E8" w:rsidRDefault="004B0AE5" w:rsidP="004B0AE5">
      <w:pPr>
        <w:pStyle w:val="41"/>
      </w:pPr>
      <w:bookmarkStart w:id="2020" w:name="_Toc157434771"/>
      <w:bookmarkStart w:id="2021" w:name="_Toc157436486"/>
      <w:bookmarkStart w:id="2022" w:name="_Toc157440326"/>
      <w:r w:rsidRPr="00FC29E8">
        <w:rPr>
          <w:noProof/>
          <w:lang w:eastAsia="zh-CN"/>
        </w:rPr>
        <w:t>6.5</w:t>
      </w:r>
      <w:r w:rsidRPr="00FC29E8">
        <w:t>.3.1</w:t>
      </w:r>
      <w:r w:rsidRPr="00FC29E8">
        <w:tab/>
        <w:t>Overview</w:t>
      </w:r>
      <w:bookmarkEnd w:id="2020"/>
      <w:bookmarkEnd w:id="2021"/>
      <w:bookmarkEnd w:id="2022"/>
    </w:p>
    <w:p w14:paraId="588021F0" w14:textId="77777777" w:rsidR="004B0AE5" w:rsidRPr="00FC29E8" w:rsidRDefault="004B0AE5" w:rsidP="004B0AE5">
      <w:r w:rsidRPr="00FC29E8">
        <w:t>This clause describes the structure for the Resource URIs and the resources and methods used for the service.</w:t>
      </w:r>
    </w:p>
    <w:p w14:paraId="46A2E268" w14:textId="77777777" w:rsidR="004B0AE5" w:rsidRPr="00FC29E8" w:rsidRDefault="004B0AE5" w:rsidP="004B0AE5">
      <w:r w:rsidRPr="00FC29E8">
        <w:t>Figure </w:t>
      </w:r>
      <w:r w:rsidRPr="00FC29E8">
        <w:rPr>
          <w:noProof/>
          <w:lang w:eastAsia="zh-CN"/>
        </w:rPr>
        <w:t>6.5</w:t>
      </w:r>
      <w:r w:rsidRPr="00FC29E8">
        <w:t>.3.1-1 depicts the resource URIs structure for the NSCE_ManagementServiceDiscovery API.</w:t>
      </w:r>
    </w:p>
    <w:bookmarkStart w:id="2023" w:name="_MON_1766859475"/>
    <w:bookmarkEnd w:id="2023"/>
    <w:p w14:paraId="71D49109" w14:textId="77777777" w:rsidR="004B0AE5" w:rsidRPr="00FC29E8" w:rsidRDefault="003E3B18" w:rsidP="004B0AE5">
      <w:pPr>
        <w:pStyle w:val="TH"/>
        <w:rPr>
          <w:lang w:val="en-US"/>
        </w:rPr>
      </w:pPr>
      <w:r w:rsidRPr="00F4442C">
        <w:rPr>
          <w:noProof/>
        </w:rPr>
        <w:object w:dxaOrig="9633" w:dyaOrig="3120" w14:anchorId="18431A17">
          <v:shape id="_x0000_i1072" type="#_x0000_t75" alt="" style="width:481.35pt;height:156.65pt;mso-width-percent:0;mso-height-percent:0;mso-width-percent:0;mso-height-percent:0" o:ole="">
            <v:imagedata r:id="rId91" o:title=""/>
          </v:shape>
          <o:OLEObject Type="Embed" ProgID="Word.Document.8" ShapeID="_x0000_i1072" DrawAspect="Content" ObjectID="_1768122333" r:id="rId92">
            <o:FieldCodes>\s</o:FieldCodes>
          </o:OLEObject>
        </w:object>
      </w:r>
    </w:p>
    <w:p w14:paraId="02CCFDA2" w14:textId="77777777" w:rsidR="004B0AE5" w:rsidRPr="00FC29E8" w:rsidRDefault="004B0AE5" w:rsidP="004B0AE5">
      <w:pPr>
        <w:pStyle w:val="TF"/>
      </w:pPr>
      <w:r w:rsidRPr="00FC29E8">
        <w:t>Figure </w:t>
      </w:r>
      <w:r w:rsidRPr="00FC29E8">
        <w:rPr>
          <w:noProof/>
          <w:lang w:eastAsia="zh-CN"/>
        </w:rPr>
        <w:t>6.5</w:t>
      </w:r>
      <w:r w:rsidRPr="00FC29E8">
        <w:t>.3.1-1: Resource URIs structure of the NSCE_ManagementServiceDiscovery API</w:t>
      </w:r>
    </w:p>
    <w:p w14:paraId="0D2AF0F8" w14:textId="77777777" w:rsidR="004B0AE5" w:rsidRPr="00FC29E8" w:rsidRDefault="004B0AE5" w:rsidP="004B0AE5">
      <w:r w:rsidRPr="00FC29E8">
        <w:t>Table </w:t>
      </w:r>
      <w:r w:rsidRPr="00FC29E8">
        <w:rPr>
          <w:noProof/>
          <w:lang w:eastAsia="zh-CN"/>
        </w:rPr>
        <w:t>6.5</w:t>
      </w:r>
      <w:r w:rsidRPr="00FC29E8">
        <w:t xml:space="preserve">.3.1-1 provides an overview of the resources and applicable HTTP methods for the NSCE_ManagementServiceDiscovery </w:t>
      </w:r>
      <w:r w:rsidRPr="00FC29E8">
        <w:rPr>
          <w:lang w:val="en-US"/>
        </w:rPr>
        <w:t>API</w:t>
      </w:r>
      <w:r w:rsidRPr="00FC29E8">
        <w:t>.</w:t>
      </w:r>
    </w:p>
    <w:p w14:paraId="436B07A7" w14:textId="77777777" w:rsidR="004B0AE5" w:rsidRPr="00FC29E8" w:rsidRDefault="004B0AE5" w:rsidP="004B0AE5">
      <w:pPr>
        <w:pStyle w:val="TH"/>
      </w:pPr>
      <w:r w:rsidRPr="00FC29E8">
        <w:t>Table </w:t>
      </w:r>
      <w:r w:rsidRPr="00FC29E8">
        <w:rPr>
          <w:noProof/>
          <w:lang w:eastAsia="zh-CN"/>
        </w:rPr>
        <w:t>6.5</w:t>
      </w:r>
      <w:r w:rsidRPr="00FC29E8">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BB2AE8" w:rsidRPr="00FC29E8" w14:paraId="262D9AE8" w14:textId="77777777" w:rsidTr="00F8442F">
        <w:trPr>
          <w:jc w:val="center"/>
        </w:trPr>
        <w:tc>
          <w:tcPr>
            <w:tcW w:w="1313" w:type="pct"/>
            <w:shd w:val="clear" w:color="auto" w:fill="C0C0C0"/>
            <w:vAlign w:val="center"/>
            <w:hideMark/>
          </w:tcPr>
          <w:p w14:paraId="7C116CEB" w14:textId="77777777" w:rsidR="004B0AE5" w:rsidRPr="00FC29E8" w:rsidRDefault="004B0AE5" w:rsidP="00F8442F">
            <w:pPr>
              <w:pStyle w:val="TAH"/>
            </w:pPr>
            <w:r w:rsidRPr="00FC29E8">
              <w:t>Resource name</w:t>
            </w:r>
          </w:p>
        </w:tc>
        <w:tc>
          <w:tcPr>
            <w:tcW w:w="1275" w:type="pct"/>
            <w:shd w:val="clear" w:color="auto" w:fill="C0C0C0"/>
            <w:vAlign w:val="center"/>
            <w:hideMark/>
          </w:tcPr>
          <w:p w14:paraId="438C6D6E" w14:textId="77777777" w:rsidR="004B0AE5" w:rsidRPr="00FC29E8" w:rsidRDefault="004B0AE5" w:rsidP="00F8442F">
            <w:pPr>
              <w:pStyle w:val="TAH"/>
            </w:pPr>
            <w:r w:rsidRPr="00FC29E8">
              <w:t>Resource URI</w:t>
            </w:r>
          </w:p>
        </w:tc>
        <w:tc>
          <w:tcPr>
            <w:tcW w:w="548" w:type="pct"/>
            <w:shd w:val="clear" w:color="auto" w:fill="C0C0C0"/>
            <w:vAlign w:val="center"/>
            <w:hideMark/>
          </w:tcPr>
          <w:p w14:paraId="7D4EEAC0" w14:textId="77777777" w:rsidR="004B0AE5" w:rsidRPr="00FC29E8" w:rsidRDefault="004B0AE5" w:rsidP="00F8442F">
            <w:pPr>
              <w:pStyle w:val="TAH"/>
            </w:pPr>
            <w:r w:rsidRPr="00FC29E8">
              <w:t>HTTP method or custom operation</w:t>
            </w:r>
          </w:p>
        </w:tc>
        <w:tc>
          <w:tcPr>
            <w:tcW w:w="1864" w:type="pct"/>
            <w:shd w:val="clear" w:color="auto" w:fill="C0C0C0"/>
            <w:vAlign w:val="center"/>
            <w:hideMark/>
          </w:tcPr>
          <w:p w14:paraId="5790C721" w14:textId="77777777" w:rsidR="004B0AE5" w:rsidRPr="00FC29E8" w:rsidRDefault="004B0AE5" w:rsidP="00F8442F">
            <w:pPr>
              <w:pStyle w:val="TAH"/>
            </w:pPr>
            <w:r w:rsidRPr="00FC29E8">
              <w:t>Description</w:t>
            </w:r>
          </w:p>
        </w:tc>
      </w:tr>
      <w:tr w:rsidR="004B0AE5" w:rsidRPr="00FC29E8" w14:paraId="634C8D73" w14:textId="77777777" w:rsidTr="00F8442F">
        <w:trPr>
          <w:jc w:val="center"/>
        </w:trPr>
        <w:tc>
          <w:tcPr>
            <w:tcW w:w="0" w:type="auto"/>
            <w:vAlign w:val="center"/>
          </w:tcPr>
          <w:p w14:paraId="302622A8" w14:textId="77777777" w:rsidR="004B0AE5" w:rsidRPr="00FC29E8" w:rsidRDefault="004B0AE5" w:rsidP="00F8442F">
            <w:pPr>
              <w:pStyle w:val="TAL"/>
            </w:pPr>
            <w:r w:rsidRPr="00FC29E8">
              <w:t>Management Discovery Subscription</w:t>
            </w:r>
          </w:p>
        </w:tc>
        <w:tc>
          <w:tcPr>
            <w:tcW w:w="1275" w:type="pct"/>
            <w:vAlign w:val="center"/>
          </w:tcPr>
          <w:p w14:paraId="420C5123" w14:textId="77777777" w:rsidR="004B0AE5" w:rsidRPr="00FC29E8" w:rsidRDefault="004B0AE5" w:rsidP="00F8442F">
            <w:pPr>
              <w:pStyle w:val="TAL"/>
            </w:pPr>
            <w:r w:rsidRPr="00FC29E8">
              <w:t>/subscriptions</w:t>
            </w:r>
          </w:p>
        </w:tc>
        <w:tc>
          <w:tcPr>
            <w:tcW w:w="548" w:type="pct"/>
            <w:vAlign w:val="center"/>
          </w:tcPr>
          <w:p w14:paraId="6D9177D7" w14:textId="77777777" w:rsidR="004B0AE5" w:rsidRPr="00FC29E8" w:rsidRDefault="004B0AE5" w:rsidP="00F8442F">
            <w:pPr>
              <w:pStyle w:val="TAC"/>
            </w:pPr>
            <w:r w:rsidRPr="00FC29E8">
              <w:t>POST</w:t>
            </w:r>
          </w:p>
        </w:tc>
        <w:tc>
          <w:tcPr>
            <w:tcW w:w="1864" w:type="pct"/>
            <w:vAlign w:val="center"/>
          </w:tcPr>
          <w:p w14:paraId="00AF61EE" w14:textId="77777777" w:rsidR="004B0AE5" w:rsidRPr="00FC29E8" w:rsidRDefault="004B0AE5" w:rsidP="00F8442F">
            <w:pPr>
              <w:pStyle w:val="TAL"/>
              <w:rPr>
                <w:noProof/>
                <w:lang w:eastAsia="zh-CN"/>
              </w:rPr>
            </w:pPr>
            <w:r w:rsidRPr="00FC29E8">
              <w:rPr>
                <w:noProof/>
                <w:lang w:eastAsia="zh-CN"/>
              </w:rPr>
              <w:t xml:space="preserve">Request the creation of a </w:t>
            </w:r>
            <w:r w:rsidRPr="00FC29E8">
              <w:t>Management Discovery Subscription</w:t>
            </w:r>
            <w:r w:rsidRPr="00FC29E8">
              <w:rPr>
                <w:rFonts w:eastAsia="等线"/>
              </w:rPr>
              <w:t>.</w:t>
            </w:r>
          </w:p>
        </w:tc>
      </w:tr>
      <w:tr w:rsidR="004B0AE5" w:rsidRPr="00FC29E8" w14:paraId="5CE4890E" w14:textId="77777777" w:rsidTr="00F8442F">
        <w:trPr>
          <w:jc w:val="center"/>
        </w:trPr>
        <w:tc>
          <w:tcPr>
            <w:tcW w:w="0" w:type="auto"/>
            <w:vMerge w:val="restart"/>
            <w:vAlign w:val="center"/>
          </w:tcPr>
          <w:p w14:paraId="0ADB5225" w14:textId="77777777" w:rsidR="004B0AE5" w:rsidRPr="00FC29E8" w:rsidRDefault="004B0AE5" w:rsidP="00F8442F">
            <w:pPr>
              <w:pStyle w:val="TAL"/>
            </w:pPr>
            <w:r w:rsidRPr="00FC29E8">
              <w:t>Individual Management Discovery Subscription</w:t>
            </w:r>
          </w:p>
        </w:tc>
        <w:tc>
          <w:tcPr>
            <w:tcW w:w="1275" w:type="pct"/>
            <w:vMerge w:val="restart"/>
            <w:vAlign w:val="center"/>
          </w:tcPr>
          <w:p w14:paraId="1AEAFA75" w14:textId="77777777" w:rsidR="004B0AE5" w:rsidRPr="00FC29E8" w:rsidRDefault="004B0AE5" w:rsidP="00F8442F">
            <w:pPr>
              <w:pStyle w:val="TAL"/>
            </w:pPr>
            <w:r w:rsidRPr="00FC29E8">
              <w:t>/sbscriptions/{subscriptionId}</w:t>
            </w:r>
          </w:p>
        </w:tc>
        <w:tc>
          <w:tcPr>
            <w:tcW w:w="548" w:type="pct"/>
            <w:vAlign w:val="center"/>
          </w:tcPr>
          <w:p w14:paraId="43972A01" w14:textId="77777777" w:rsidR="004B0AE5" w:rsidRPr="00FC29E8" w:rsidRDefault="004B0AE5" w:rsidP="00F8442F">
            <w:pPr>
              <w:pStyle w:val="TAC"/>
            </w:pPr>
            <w:r w:rsidRPr="00FC29E8">
              <w:t>GET</w:t>
            </w:r>
          </w:p>
        </w:tc>
        <w:tc>
          <w:tcPr>
            <w:tcW w:w="1864" w:type="pct"/>
            <w:vAlign w:val="center"/>
          </w:tcPr>
          <w:p w14:paraId="1933377E" w14:textId="77777777" w:rsidR="004B0AE5" w:rsidRPr="00FC29E8" w:rsidRDefault="004B0AE5" w:rsidP="00F8442F">
            <w:pPr>
              <w:pStyle w:val="TAL"/>
              <w:rPr>
                <w:noProof/>
                <w:lang w:eastAsia="zh-CN"/>
              </w:rPr>
            </w:pPr>
            <w:r w:rsidRPr="00FC29E8">
              <w:rPr>
                <w:noProof/>
                <w:lang w:eastAsia="zh-CN"/>
              </w:rPr>
              <w:t>Retrieve an existing "</w:t>
            </w:r>
            <w:r w:rsidRPr="00FC29E8">
              <w:t>Individual Management Discovery Subscription" resource.</w:t>
            </w:r>
          </w:p>
        </w:tc>
      </w:tr>
      <w:tr w:rsidR="004B0AE5" w:rsidRPr="00FC29E8" w14:paraId="5C0B693C" w14:textId="77777777" w:rsidTr="00F8442F">
        <w:trPr>
          <w:jc w:val="center"/>
        </w:trPr>
        <w:tc>
          <w:tcPr>
            <w:tcW w:w="0" w:type="auto"/>
            <w:vMerge/>
            <w:vAlign w:val="center"/>
          </w:tcPr>
          <w:p w14:paraId="466AC556" w14:textId="77777777" w:rsidR="004B0AE5" w:rsidRPr="00FC29E8" w:rsidRDefault="004B0AE5" w:rsidP="00F8442F">
            <w:pPr>
              <w:pStyle w:val="TAL"/>
            </w:pPr>
          </w:p>
        </w:tc>
        <w:tc>
          <w:tcPr>
            <w:tcW w:w="1275" w:type="pct"/>
            <w:vMerge/>
            <w:vAlign w:val="center"/>
          </w:tcPr>
          <w:p w14:paraId="092159A0" w14:textId="77777777" w:rsidR="004B0AE5" w:rsidRPr="00FC29E8" w:rsidRDefault="004B0AE5" w:rsidP="00F8442F">
            <w:pPr>
              <w:pStyle w:val="TAL"/>
            </w:pPr>
          </w:p>
        </w:tc>
        <w:tc>
          <w:tcPr>
            <w:tcW w:w="548" w:type="pct"/>
            <w:vAlign w:val="center"/>
          </w:tcPr>
          <w:p w14:paraId="5F77F962" w14:textId="77777777" w:rsidR="004B0AE5" w:rsidRPr="00FC29E8" w:rsidRDefault="004B0AE5" w:rsidP="00F8442F">
            <w:pPr>
              <w:pStyle w:val="TAC"/>
            </w:pPr>
            <w:r w:rsidRPr="00FC29E8">
              <w:t>PUT</w:t>
            </w:r>
          </w:p>
        </w:tc>
        <w:tc>
          <w:tcPr>
            <w:tcW w:w="1864" w:type="pct"/>
            <w:vAlign w:val="center"/>
          </w:tcPr>
          <w:p w14:paraId="18A70F87" w14:textId="77777777" w:rsidR="004B0AE5" w:rsidRPr="00FC29E8" w:rsidRDefault="004B0AE5" w:rsidP="00F8442F">
            <w:pPr>
              <w:pStyle w:val="TAL"/>
              <w:rPr>
                <w:noProof/>
                <w:lang w:eastAsia="zh-CN"/>
              </w:rPr>
            </w:pPr>
            <w:r w:rsidRPr="00FC29E8">
              <w:rPr>
                <w:noProof/>
                <w:lang w:eastAsia="zh-CN"/>
              </w:rPr>
              <w:t>Request the update of an existing "</w:t>
            </w:r>
            <w:r w:rsidRPr="00FC29E8">
              <w:t>Individual Management Discovery Subscription" resource.</w:t>
            </w:r>
          </w:p>
        </w:tc>
      </w:tr>
      <w:tr w:rsidR="004B0AE5" w:rsidRPr="00FC29E8" w14:paraId="1E0DD480" w14:textId="77777777" w:rsidTr="00F8442F">
        <w:trPr>
          <w:jc w:val="center"/>
        </w:trPr>
        <w:tc>
          <w:tcPr>
            <w:tcW w:w="0" w:type="auto"/>
            <w:vMerge/>
            <w:vAlign w:val="center"/>
          </w:tcPr>
          <w:p w14:paraId="3CD10FAB" w14:textId="77777777" w:rsidR="004B0AE5" w:rsidRPr="00FC29E8" w:rsidRDefault="004B0AE5" w:rsidP="00F8442F">
            <w:pPr>
              <w:pStyle w:val="TAL"/>
            </w:pPr>
          </w:p>
        </w:tc>
        <w:tc>
          <w:tcPr>
            <w:tcW w:w="1275" w:type="pct"/>
            <w:vMerge/>
            <w:vAlign w:val="center"/>
          </w:tcPr>
          <w:p w14:paraId="3B52EA0A" w14:textId="77777777" w:rsidR="004B0AE5" w:rsidRPr="00FC29E8" w:rsidRDefault="004B0AE5" w:rsidP="00F8442F">
            <w:pPr>
              <w:pStyle w:val="TAL"/>
            </w:pPr>
          </w:p>
        </w:tc>
        <w:tc>
          <w:tcPr>
            <w:tcW w:w="548" w:type="pct"/>
            <w:vAlign w:val="center"/>
          </w:tcPr>
          <w:p w14:paraId="76E95014" w14:textId="77777777" w:rsidR="004B0AE5" w:rsidRPr="00FC29E8" w:rsidRDefault="004B0AE5" w:rsidP="00F8442F">
            <w:pPr>
              <w:pStyle w:val="TAC"/>
            </w:pPr>
            <w:r w:rsidRPr="00FC29E8">
              <w:t>PATCH</w:t>
            </w:r>
          </w:p>
        </w:tc>
        <w:tc>
          <w:tcPr>
            <w:tcW w:w="1864" w:type="pct"/>
            <w:vAlign w:val="center"/>
          </w:tcPr>
          <w:p w14:paraId="6FB21649" w14:textId="77777777" w:rsidR="004B0AE5" w:rsidRPr="00FC29E8" w:rsidRDefault="004B0AE5" w:rsidP="00F8442F">
            <w:pPr>
              <w:pStyle w:val="TAL"/>
              <w:rPr>
                <w:noProof/>
                <w:lang w:eastAsia="zh-CN"/>
              </w:rPr>
            </w:pPr>
            <w:r w:rsidRPr="00FC29E8">
              <w:rPr>
                <w:noProof/>
                <w:lang w:eastAsia="zh-CN"/>
              </w:rPr>
              <w:t>Request the modification of an existing "</w:t>
            </w:r>
            <w:r w:rsidRPr="00FC29E8">
              <w:t>Individual Management Discovery Subscription" resource.</w:t>
            </w:r>
          </w:p>
        </w:tc>
      </w:tr>
      <w:tr w:rsidR="004B0AE5" w:rsidRPr="00FC29E8" w14:paraId="31213064" w14:textId="77777777" w:rsidTr="00F8442F">
        <w:trPr>
          <w:jc w:val="center"/>
        </w:trPr>
        <w:tc>
          <w:tcPr>
            <w:tcW w:w="0" w:type="auto"/>
            <w:vMerge/>
            <w:vAlign w:val="center"/>
          </w:tcPr>
          <w:p w14:paraId="139DEE39" w14:textId="77777777" w:rsidR="004B0AE5" w:rsidRPr="00FC29E8" w:rsidRDefault="004B0AE5" w:rsidP="00F8442F">
            <w:pPr>
              <w:pStyle w:val="TAL"/>
            </w:pPr>
          </w:p>
        </w:tc>
        <w:tc>
          <w:tcPr>
            <w:tcW w:w="1275" w:type="pct"/>
            <w:vMerge/>
            <w:vAlign w:val="center"/>
          </w:tcPr>
          <w:p w14:paraId="2CC8AB45" w14:textId="77777777" w:rsidR="004B0AE5" w:rsidRPr="00FC29E8" w:rsidRDefault="004B0AE5" w:rsidP="00F8442F">
            <w:pPr>
              <w:pStyle w:val="TAL"/>
            </w:pPr>
          </w:p>
        </w:tc>
        <w:tc>
          <w:tcPr>
            <w:tcW w:w="548" w:type="pct"/>
            <w:vAlign w:val="center"/>
          </w:tcPr>
          <w:p w14:paraId="295F3023" w14:textId="77777777" w:rsidR="004B0AE5" w:rsidRPr="00FC29E8" w:rsidRDefault="004B0AE5" w:rsidP="00F8442F">
            <w:pPr>
              <w:pStyle w:val="TAC"/>
            </w:pPr>
            <w:r w:rsidRPr="00FC29E8">
              <w:t>DELETE</w:t>
            </w:r>
          </w:p>
        </w:tc>
        <w:tc>
          <w:tcPr>
            <w:tcW w:w="1864" w:type="pct"/>
            <w:vAlign w:val="center"/>
          </w:tcPr>
          <w:p w14:paraId="43C67FCA" w14:textId="77777777" w:rsidR="004B0AE5" w:rsidRPr="00FC29E8" w:rsidRDefault="004B0AE5" w:rsidP="00F8442F">
            <w:pPr>
              <w:pStyle w:val="TAL"/>
              <w:rPr>
                <w:noProof/>
                <w:lang w:eastAsia="zh-CN"/>
              </w:rPr>
            </w:pPr>
            <w:r w:rsidRPr="00FC29E8">
              <w:rPr>
                <w:noProof/>
                <w:lang w:eastAsia="zh-CN"/>
              </w:rPr>
              <w:t>Request the deletion of an existing "</w:t>
            </w:r>
            <w:r w:rsidRPr="00FC29E8">
              <w:t>Individual Management Discovery Subscription" resource.</w:t>
            </w:r>
          </w:p>
        </w:tc>
      </w:tr>
    </w:tbl>
    <w:p w14:paraId="614A3528" w14:textId="77777777" w:rsidR="004B0AE5" w:rsidRPr="00FC29E8" w:rsidRDefault="004B0AE5" w:rsidP="004B0AE5"/>
    <w:p w14:paraId="76E62EA6" w14:textId="77777777" w:rsidR="004B0AE5" w:rsidRPr="00FC29E8" w:rsidRDefault="004B0AE5" w:rsidP="004B0AE5">
      <w:pPr>
        <w:pStyle w:val="41"/>
      </w:pPr>
      <w:bookmarkStart w:id="2024" w:name="_Toc157434772"/>
      <w:bookmarkStart w:id="2025" w:name="_Toc157436487"/>
      <w:bookmarkStart w:id="2026" w:name="_Toc157440327"/>
      <w:r w:rsidRPr="00FC29E8">
        <w:rPr>
          <w:noProof/>
          <w:lang w:eastAsia="zh-CN"/>
        </w:rPr>
        <w:t>6.5.3.2</w:t>
      </w:r>
      <w:r w:rsidRPr="00FC29E8">
        <w:tab/>
        <w:t>Resource: Management Discovery Subscription</w:t>
      </w:r>
      <w:bookmarkEnd w:id="2024"/>
      <w:bookmarkEnd w:id="2025"/>
      <w:bookmarkEnd w:id="2026"/>
    </w:p>
    <w:p w14:paraId="77987E74" w14:textId="77777777" w:rsidR="004B0AE5" w:rsidRPr="00FC29E8" w:rsidRDefault="004B0AE5" w:rsidP="004B0AE5">
      <w:pPr>
        <w:pStyle w:val="51"/>
      </w:pPr>
      <w:bookmarkStart w:id="2027" w:name="_Toc157434773"/>
      <w:bookmarkStart w:id="2028" w:name="_Toc157436488"/>
      <w:bookmarkStart w:id="2029" w:name="_Toc157440328"/>
      <w:r w:rsidRPr="00FC29E8">
        <w:rPr>
          <w:noProof/>
          <w:lang w:eastAsia="zh-CN"/>
        </w:rPr>
        <w:t>6.5.3.2</w:t>
      </w:r>
      <w:r w:rsidRPr="00FC29E8">
        <w:t>.1</w:t>
      </w:r>
      <w:r w:rsidRPr="00FC29E8">
        <w:tab/>
        <w:t>Description</w:t>
      </w:r>
      <w:bookmarkEnd w:id="2027"/>
      <w:bookmarkEnd w:id="2028"/>
      <w:bookmarkEnd w:id="2029"/>
    </w:p>
    <w:p w14:paraId="3038146A" w14:textId="77777777" w:rsidR="004B0AE5" w:rsidRPr="00FC29E8" w:rsidRDefault="004B0AE5" w:rsidP="004B0AE5">
      <w:r w:rsidRPr="00FC29E8">
        <w:t>This resource represents the collection of Management Discovery Subscription managed by the NSCE Server.</w:t>
      </w:r>
    </w:p>
    <w:p w14:paraId="7273EC1D" w14:textId="77777777" w:rsidR="004B0AE5" w:rsidRPr="00FC29E8" w:rsidRDefault="004B0AE5" w:rsidP="004B0AE5">
      <w:pPr>
        <w:pStyle w:val="51"/>
      </w:pPr>
      <w:bookmarkStart w:id="2030" w:name="_Toc157434774"/>
      <w:bookmarkStart w:id="2031" w:name="_Toc157436489"/>
      <w:bookmarkStart w:id="2032" w:name="_Toc157440329"/>
      <w:r w:rsidRPr="00FC29E8">
        <w:rPr>
          <w:noProof/>
          <w:lang w:eastAsia="zh-CN"/>
        </w:rPr>
        <w:t>6.5.3.2</w:t>
      </w:r>
      <w:r w:rsidRPr="00FC29E8">
        <w:t>.2</w:t>
      </w:r>
      <w:r w:rsidRPr="00FC29E8">
        <w:tab/>
        <w:t>Resource Definition</w:t>
      </w:r>
      <w:bookmarkEnd w:id="2030"/>
      <w:bookmarkEnd w:id="2031"/>
      <w:bookmarkEnd w:id="2032"/>
    </w:p>
    <w:p w14:paraId="64360AEC" w14:textId="77777777" w:rsidR="004B0AE5" w:rsidRPr="00FC29E8" w:rsidRDefault="004B0AE5" w:rsidP="004B0AE5">
      <w:pPr>
        <w:rPr>
          <w:lang w:val="en-US"/>
        </w:rPr>
      </w:pPr>
      <w:r w:rsidRPr="00FC29E8">
        <w:rPr>
          <w:lang w:val="en-US"/>
        </w:rPr>
        <w:t xml:space="preserve">Resource URI: </w:t>
      </w:r>
      <w:r w:rsidRPr="00FC29E8">
        <w:rPr>
          <w:b/>
          <w:noProof/>
          <w:lang w:val="en-US"/>
        </w:rPr>
        <w:t>{apiRoot}/nsce-msd/&lt;apiVersion&gt;/subscriptions</w:t>
      </w:r>
    </w:p>
    <w:p w14:paraId="084DD947" w14:textId="77777777" w:rsidR="004B0AE5" w:rsidRPr="00FC29E8" w:rsidRDefault="004B0AE5" w:rsidP="004B0AE5">
      <w:pPr>
        <w:rPr>
          <w:rFonts w:ascii="Arial" w:hAnsi="Arial" w:cs="Arial"/>
        </w:rPr>
      </w:pPr>
      <w:r w:rsidRPr="00FC29E8">
        <w:t>This resource shall support the resource URI variables defined in table </w:t>
      </w:r>
      <w:r w:rsidRPr="00FC29E8">
        <w:rPr>
          <w:noProof/>
          <w:lang w:eastAsia="zh-CN"/>
        </w:rPr>
        <w:t>6.5.3.2</w:t>
      </w:r>
      <w:r w:rsidRPr="00FC29E8">
        <w:t>.2-1</w:t>
      </w:r>
      <w:r w:rsidRPr="00FC29E8">
        <w:rPr>
          <w:rFonts w:ascii="Arial" w:hAnsi="Arial" w:cs="Arial"/>
        </w:rPr>
        <w:t>.</w:t>
      </w:r>
    </w:p>
    <w:p w14:paraId="2D952E98" w14:textId="77777777" w:rsidR="004B0AE5" w:rsidRPr="00FC29E8" w:rsidRDefault="004B0AE5" w:rsidP="004B0AE5">
      <w:pPr>
        <w:pStyle w:val="TH"/>
        <w:rPr>
          <w:rFonts w:cs="Arial"/>
        </w:rPr>
      </w:pPr>
      <w:r w:rsidRPr="00FC29E8">
        <w:t>Table </w:t>
      </w:r>
      <w:r w:rsidRPr="00FC29E8">
        <w:rPr>
          <w:noProof/>
          <w:lang w:eastAsia="zh-CN"/>
        </w:rPr>
        <w:t>6.5.3.2</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FC29E8" w14:paraId="4C874A8B" w14:textId="77777777" w:rsidTr="00F8442F">
        <w:trPr>
          <w:jc w:val="center"/>
        </w:trPr>
        <w:tc>
          <w:tcPr>
            <w:tcW w:w="687" w:type="pct"/>
            <w:shd w:val="clear" w:color="000000" w:fill="C0C0C0"/>
            <w:vAlign w:val="center"/>
            <w:hideMark/>
          </w:tcPr>
          <w:p w14:paraId="4F2940BB" w14:textId="77777777" w:rsidR="004B0AE5" w:rsidRPr="00FC29E8" w:rsidRDefault="004B0AE5" w:rsidP="00F8442F">
            <w:pPr>
              <w:pStyle w:val="TAH"/>
            </w:pPr>
            <w:r w:rsidRPr="00FC29E8">
              <w:t>Name</w:t>
            </w:r>
          </w:p>
        </w:tc>
        <w:tc>
          <w:tcPr>
            <w:tcW w:w="1039" w:type="pct"/>
            <w:shd w:val="clear" w:color="000000" w:fill="C0C0C0"/>
            <w:vAlign w:val="center"/>
          </w:tcPr>
          <w:p w14:paraId="7CA512A8" w14:textId="77777777" w:rsidR="004B0AE5" w:rsidRPr="00FC29E8" w:rsidRDefault="004B0AE5" w:rsidP="00F8442F">
            <w:pPr>
              <w:pStyle w:val="TAH"/>
            </w:pPr>
            <w:r w:rsidRPr="00FC29E8">
              <w:t>Data type</w:t>
            </w:r>
          </w:p>
        </w:tc>
        <w:tc>
          <w:tcPr>
            <w:tcW w:w="3274" w:type="pct"/>
            <w:shd w:val="clear" w:color="000000" w:fill="C0C0C0"/>
            <w:vAlign w:val="center"/>
            <w:hideMark/>
          </w:tcPr>
          <w:p w14:paraId="63C9B73B" w14:textId="77777777" w:rsidR="004B0AE5" w:rsidRPr="00FC29E8" w:rsidRDefault="004B0AE5" w:rsidP="00F8442F">
            <w:pPr>
              <w:pStyle w:val="TAH"/>
            </w:pPr>
            <w:r w:rsidRPr="00FC29E8">
              <w:t>Definition</w:t>
            </w:r>
          </w:p>
        </w:tc>
      </w:tr>
      <w:tr w:rsidR="004B0AE5" w:rsidRPr="00FC29E8" w14:paraId="2F165ECB" w14:textId="77777777" w:rsidTr="00F8442F">
        <w:trPr>
          <w:jc w:val="center"/>
        </w:trPr>
        <w:tc>
          <w:tcPr>
            <w:tcW w:w="687" w:type="pct"/>
            <w:vAlign w:val="center"/>
            <w:hideMark/>
          </w:tcPr>
          <w:p w14:paraId="7D4396DA" w14:textId="77777777" w:rsidR="004B0AE5" w:rsidRPr="00FC29E8" w:rsidRDefault="004B0AE5" w:rsidP="00F8442F">
            <w:pPr>
              <w:pStyle w:val="TAL"/>
            </w:pPr>
            <w:r w:rsidRPr="00FC29E8">
              <w:t>apiRoot</w:t>
            </w:r>
          </w:p>
        </w:tc>
        <w:tc>
          <w:tcPr>
            <w:tcW w:w="1039" w:type="pct"/>
            <w:vAlign w:val="center"/>
          </w:tcPr>
          <w:p w14:paraId="24FF19AA" w14:textId="77777777" w:rsidR="004B0AE5" w:rsidRPr="00FC29E8" w:rsidRDefault="004B0AE5" w:rsidP="00F8442F">
            <w:pPr>
              <w:pStyle w:val="TAL"/>
            </w:pPr>
            <w:r w:rsidRPr="00FC29E8">
              <w:t>string</w:t>
            </w:r>
          </w:p>
        </w:tc>
        <w:tc>
          <w:tcPr>
            <w:tcW w:w="3274" w:type="pct"/>
            <w:vAlign w:val="center"/>
            <w:hideMark/>
          </w:tcPr>
          <w:p w14:paraId="69885AF5" w14:textId="77777777" w:rsidR="004B0AE5" w:rsidRPr="00FC29E8" w:rsidRDefault="004B0AE5" w:rsidP="00F8442F">
            <w:pPr>
              <w:pStyle w:val="TAL"/>
            </w:pPr>
            <w:r w:rsidRPr="00FC29E8">
              <w:t>See clause </w:t>
            </w:r>
            <w:r w:rsidRPr="00FC29E8">
              <w:rPr>
                <w:noProof/>
                <w:lang w:eastAsia="zh-CN"/>
              </w:rPr>
              <w:t>6.5</w:t>
            </w:r>
            <w:r w:rsidRPr="00FC29E8">
              <w:t>.1.</w:t>
            </w:r>
          </w:p>
        </w:tc>
      </w:tr>
    </w:tbl>
    <w:p w14:paraId="083F59E8" w14:textId="77777777" w:rsidR="004B0AE5" w:rsidRPr="00FC29E8" w:rsidRDefault="004B0AE5" w:rsidP="004B0AE5"/>
    <w:p w14:paraId="0168C9B0" w14:textId="77777777" w:rsidR="004B0AE5" w:rsidRPr="00FC29E8" w:rsidRDefault="004B0AE5" w:rsidP="004B0AE5">
      <w:pPr>
        <w:pStyle w:val="51"/>
      </w:pPr>
      <w:bookmarkStart w:id="2033" w:name="_Toc157434775"/>
      <w:bookmarkStart w:id="2034" w:name="_Toc157436490"/>
      <w:bookmarkStart w:id="2035" w:name="_Toc157440330"/>
      <w:r w:rsidRPr="00FC29E8">
        <w:rPr>
          <w:noProof/>
          <w:lang w:eastAsia="zh-CN"/>
        </w:rPr>
        <w:lastRenderedPageBreak/>
        <w:t>6.5.3.2</w:t>
      </w:r>
      <w:r w:rsidRPr="00FC29E8">
        <w:t>.3</w:t>
      </w:r>
      <w:r w:rsidRPr="00FC29E8">
        <w:tab/>
        <w:t>Resource Standard Methods</w:t>
      </w:r>
      <w:bookmarkEnd w:id="2033"/>
      <w:bookmarkEnd w:id="2034"/>
      <w:bookmarkEnd w:id="2035"/>
    </w:p>
    <w:p w14:paraId="2C0E2574" w14:textId="77777777" w:rsidR="004B0AE5" w:rsidRPr="00FC29E8" w:rsidRDefault="004B0AE5" w:rsidP="00445F63">
      <w:pPr>
        <w:pStyle w:val="6"/>
      </w:pPr>
      <w:bookmarkStart w:id="2036" w:name="_Toc157434776"/>
      <w:bookmarkStart w:id="2037" w:name="_Toc157436491"/>
      <w:bookmarkStart w:id="2038" w:name="_Toc157440331"/>
      <w:r w:rsidRPr="00FC29E8">
        <w:t>6.5.3.2.3.2</w:t>
      </w:r>
      <w:r w:rsidRPr="00FC29E8">
        <w:tab/>
        <w:t>POST</w:t>
      </w:r>
      <w:bookmarkEnd w:id="2036"/>
      <w:bookmarkEnd w:id="2037"/>
      <w:bookmarkEnd w:id="2038"/>
    </w:p>
    <w:p w14:paraId="35BF95AE" w14:textId="77777777" w:rsidR="004B0AE5" w:rsidRPr="00FC29E8" w:rsidRDefault="004B0AE5" w:rsidP="004B0AE5">
      <w:pPr>
        <w:rPr>
          <w:noProof/>
          <w:lang w:eastAsia="zh-CN"/>
        </w:rPr>
      </w:pPr>
      <w:r w:rsidRPr="00FC29E8">
        <w:rPr>
          <w:noProof/>
          <w:lang w:eastAsia="zh-CN"/>
        </w:rPr>
        <w:t xml:space="preserve">The HTTP POST method allows a service consumer to request the creation of a </w:t>
      </w:r>
      <w:r w:rsidRPr="00FC29E8">
        <w:t>Management Discovery Subscription</w:t>
      </w:r>
      <w:r w:rsidRPr="00FC29E8">
        <w:rPr>
          <w:rFonts w:eastAsia="等线"/>
        </w:rPr>
        <w:t xml:space="preserve"> </w:t>
      </w:r>
      <w:r w:rsidRPr="00FC29E8">
        <w:t>at</w:t>
      </w:r>
      <w:r w:rsidRPr="00FC29E8">
        <w:rPr>
          <w:noProof/>
          <w:lang w:eastAsia="zh-CN"/>
        </w:rPr>
        <w:t xml:space="preserve"> the </w:t>
      </w:r>
      <w:r w:rsidRPr="00FC29E8">
        <w:t>NSCE</w:t>
      </w:r>
      <w:r w:rsidRPr="00FC29E8">
        <w:rPr>
          <w:noProof/>
          <w:lang w:eastAsia="zh-CN"/>
        </w:rPr>
        <w:t xml:space="preserve"> Server.</w:t>
      </w:r>
    </w:p>
    <w:p w14:paraId="11DDFE95" w14:textId="77777777" w:rsidR="004B0AE5" w:rsidRPr="00FC29E8" w:rsidRDefault="004B0AE5" w:rsidP="004B0AE5">
      <w:r w:rsidRPr="00FC29E8">
        <w:t>This method shall support the URI query parameters specified in table </w:t>
      </w:r>
      <w:r w:rsidRPr="00FC29E8">
        <w:rPr>
          <w:noProof/>
          <w:lang w:eastAsia="zh-CN"/>
        </w:rPr>
        <w:t>6.5.3.2</w:t>
      </w:r>
      <w:r w:rsidRPr="00FC29E8">
        <w:t>.3.2-1.</w:t>
      </w:r>
    </w:p>
    <w:p w14:paraId="0C7C4524" w14:textId="77777777" w:rsidR="004B0AE5" w:rsidRPr="00FC29E8" w:rsidRDefault="004B0AE5" w:rsidP="004B0AE5">
      <w:pPr>
        <w:pStyle w:val="TH"/>
        <w:rPr>
          <w:rFonts w:cs="Arial"/>
        </w:rPr>
      </w:pPr>
      <w:r w:rsidRPr="00FC29E8">
        <w:t>Table </w:t>
      </w:r>
      <w:r w:rsidRPr="00FC29E8">
        <w:rPr>
          <w:noProof/>
          <w:lang w:eastAsia="zh-CN"/>
        </w:rPr>
        <w:t>6.5.3.2</w:t>
      </w:r>
      <w:r w:rsidRPr="00FC29E8">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FC29E8"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FC29E8" w:rsidRDefault="004B0AE5" w:rsidP="00F8442F">
            <w:pPr>
              <w:pStyle w:val="TAH"/>
            </w:pPr>
            <w:r w:rsidRPr="00FC29E8">
              <w:t>Name</w:t>
            </w:r>
          </w:p>
        </w:tc>
        <w:tc>
          <w:tcPr>
            <w:tcW w:w="731" w:type="pct"/>
            <w:tcBorders>
              <w:bottom w:val="single" w:sz="6" w:space="0" w:color="auto"/>
            </w:tcBorders>
            <w:shd w:val="clear" w:color="auto" w:fill="C0C0C0"/>
            <w:vAlign w:val="center"/>
          </w:tcPr>
          <w:p w14:paraId="29492CEE" w14:textId="77777777" w:rsidR="004B0AE5" w:rsidRPr="00FC29E8" w:rsidRDefault="004B0AE5" w:rsidP="00F8442F">
            <w:pPr>
              <w:pStyle w:val="TAH"/>
            </w:pPr>
            <w:r w:rsidRPr="00FC29E8">
              <w:t>Data type</w:t>
            </w:r>
          </w:p>
        </w:tc>
        <w:tc>
          <w:tcPr>
            <w:tcW w:w="215" w:type="pct"/>
            <w:tcBorders>
              <w:bottom w:val="single" w:sz="6" w:space="0" w:color="auto"/>
            </w:tcBorders>
            <w:shd w:val="clear" w:color="auto" w:fill="C0C0C0"/>
            <w:vAlign w:val="center"/>
          </w:tcPr>
          <w:p w14:paraId="774D70B6" w14:textId="77777777" w:rsidR="004B0AE5" w:rsidRPr="00FC29E8" w:rsidRDefault="004B0AE5" w:rsidP="00F8442F">
            <w:pPr>
              <w:pStyle w:val="TAH"/>
            </w:pPr>
            <w:r w:rsidRPr="00FC29E8">
              <w:t>P</w:t>
            </w:r>
          </w:p>
        </w:tc>
        <w:tc>
          <w:tcPr>
            <w:tcW w:w="580" w:type="pct"/>
            <w:tcBorders>
              <w:bottom w:val="single" w:sz="6" w:space="0" w:color="auto"/>
            </w:tcBorders>
            <w:shd w:val="clear" w:color="auto" w:fill="C0C0C0"/>
            <w:vAlign w:val="center"/>
          </w:tcPr>
          <w:p w14:paraId="70E9F68B" w14:textId="77777777" w:rsidR="004B0AE5" w:rsidRPr="00FC29E8" w:rsidRDefault="004B0AE5" w:rsidP="00F8442F">
            <w:pPr>
              <w:pStyle w:val="TAH"/>
            </w:pPr>
            <w:r w:rsidRPr="00FC29E8">
              <w:t>Cardinality</w:t>
            </w:r>
          </w:p>
        </w:tc>
        <w:tc>
          <w:tcPr>
            <w:tcW w:w="1852" w:type="pct"/>
            <w:tcBorders>
              <w:bottom w:val="single" w:sz="6" w:space="0" w:color="auto"/>
            </w:tcBorders>
            <w:shd w:val="clear" w:color="auto" w:fill="C0C0C0"/>
            <w:vAlign w:val="center"/>
          </w:tcPr>
          <w:p w14:paraId="5AA41912" w14:textId="77777777" w:rsidR="004B0AE5" w:rsidRPr="00FC29E8" w:rsidRDefault="004B0AE5" w:rsidP="00F8442F">
            <w:pPr>
              <w:pStyle w:val="TAH"/>
            </w:pPr>
            <w:r w:rsidRPr="00FC29E8">
              <w:t>Description</w:t>
            </w:r>
          </w:p>
        </w:tc>
        <w:tc>
          <w:tcPr>
            <w:tcW w:w="796" w:type="pct"/>
            <w:tcBorders>
              <w:bottom w:val="single" w:sz="6" w:space="0" w:color="auto"/>
            </w:tcBorders>
            <w:shd w:val="clear" w:color="auto" w:fill="C0C0C0"/>
            <w:vAlign w:val="center"/>
          </w:tcPr>
          <w:p w14:paraId="6462BB00" w14:textId="77777777" w:rsidR="004B0AE5" w:rsidRPr="00FC29E8" w:rsidRDefault="004B0AE5" w:rsidP="00F8442F">
            <w:pPr>
              <w:pStyle w:val="TAH"/>
            </w:pPr>
            <w:r w:rsidRPr="00FC29E8">
              <w:t>Applicability</w:t>
            </w:r>
          </w:p>
        </w:tc>
      </w:tr>
      <w:tr w:rsidR="004B0AE5" w:rsidRPr="00FC29E8" w14:paraId="2E101949" w14:textId="77777777" w:rsidTr="00F8442F">
        <w:trPr>
          <w:jc w:val="center"/>
        </w:trPr>
        <w:tc>
          <w:tcPr>
            <w:tcW w:w="825" w:type="pct"/>
            <w:tcBorders>
              <w:top w:val="single" w:sz="6" w:space="0" w:color="auto"/>
            </w:tcBorders>
            <w:shd w:val="clear" w:color="auto" w:fill="auto"/>
            <w:vAlign w:val="center"/>
          </w:tcPr>
          <w:p w14:paraId="16DA55A5" w14:textId="77777777" w:rsidR="004B0AE5" w:rsidRPr="00FC29E8" w:rsidRDefault="004B0AE5" w:rsidP="00F8442F">
            <w:pPr>
              <w:pStyle w:val="TAL"/>
            </w:pPr>
            <w:r w:rsidRPr="00FC29E8">
              <w:t>n/a</w:t>
            </w:r>
          </w:p>
        </w:tc>
        <w:tc>
          <w:tcPr>
            <w:tcW w:w="731" w:type="pct"/>
            <w:tcBorders>
              <w:top w:val="single" w:sz="6" w:space="0" w:color="auto"/>
            </w:tcBorders>
            <w:vAlign w:val="center"/>
          </w:tcPr>
          <w:p w14:paraId="51144FD7" w14:textId="77777777" w:rsidR="004B0AE5" w:rsidRPr="00FC29E8" w:rsidRDefault="004B0AE5" w:rsidP="00F8442F">
            <w:pPr>
              <w:pStyle w:val="TAL"/>
            </w:pPr>
          </w:p>
        </w:tc>
        <w:tc>
          <w:tcPr>
            <w:tcW w:w="215" w:type="pct"/>
            <w:tcBorders>
              <w:top w:val="single" w:sz="6" w:space="0" w:color="auto"/>
            </w:tcBorders>
            <w:vAlign w:val="center"/>
          </w:tcPr>
          <w:p w14:paraId="1347CE17" w14:textId="77777777" w:rsidR="004B0AE5" w:rsidRPr="00FC29E8" w:rsidRDefault="004B0AE5" w:rsidP="00F8442F">
            <w:pPr>
              <w:pStyle w:val="TAC"/>
            </w:pPr>
          </w:p>
        </w:tc>
        <w:tc>
          <w:tcPr>
            <w:tcW w:w="580" w:type="pct"/>
            <w:tcBorders>
              <w:top w:val="single" w:sz="6" w:space="0" w:color="auto"/>
            </w:tcBorders>
            <w:vAlign w:val="center"/>
          </w:tcPr>
          <w:p w14:paraId="44B9F9CF" w14:textId="77777777" w:rsidR="004B0AE5" w:rsidRPr="00FC29E8" w:rsidRDefault="004B0AE5" w:rsidP="00F8442F">
            <w:pPr>
              <w:pStyle w:val="TAC"/>
            </w:pPr>
          </w:p>
        </w:tc>
        <w:tc>
          <w:tcPr>
            <w:tcW w:w="1852" w:type="pct"/>
            <w:tcBorders>
              <w:top w:val="single" w:sz="6" w:space="0" w:color="auto"/>
            </w:tcBorders>
            <w:shd w:val="clear" w:color="auto" w:fill="auto"/>
            <w:vAlign w:val="center"/>
          </w:tcPr>
          <w:p w14:paraId="2DB14F8B" w14:textId="77777777" w:rsidR="004B0AE5" w:rsidRPr="00FC29E8" w:rsidRDefault="004B0AE5" w:rsidP="00F8442F">
            <w:pPr>
              <w:pStyle w:val="TAL"/>
            </w:pPr>
          </w:p>
        </w:tc>
        <w:tc>
          <w:tcPr>
            <w:tcW w:w="796" w:type="pct"/>
            <w:tcBorders>
              <w:top w:val="single" w:sz="6" w:space="0" w:color="auto"/>
            </w:tcBorders>
            <w:vAlign w:val="center"/>
          </w:tcPr>
          <w:p w14:paraId="06455D11" w14:textId="77777777" w:rsidR="004B0AE5" w:rsidRPr="00FC29E8" w:rsidRDefault="004B0AE5" w:rsidP="00F8442F">
            <w:pPr>
              <w:pStyle w:val="TAL"/>
            </w:pPr>
          </w:p>
        </w:tc>
      </w:tr>
    </w:tbl>
    <w:p w14:paraId="3AA6E3A1" w14:textId="77777777" w:rsidR="004B0AE5" w:rsidRPr="00FC29E8" w:rsidRDefault="004B0AE5" w:rsidP="004B0AE5"/>
    <w:p w14:paraId="2F7776B9" w14:textId="77777777" w:rsidR="004B0AE5" w:rsidRPr="00FC29E8" w:rsidRDefault="004B0AE5" w:rsidP="004B0AE5">
      <w:r w:rsidRPr="00FC29E8">
        <w:t>This method shall support the request data structures specified in table </w:t>
      </w:r>
      <w:r w:rsidRPr="00FC29E8">
        <w:rPr>
          <w:noProof/>
          <w:lang w:eastAsia="zh-CN"/>
        </w:rPr>
        <w:t>6.5.3.2</w:t>
      </w:r>
      <w:r w:rsidRPr="00FC29E8">
        <w:t>.3.2-2 and the response data structures and response codes specified in table </w:t>
      </w:r>
      <w:r w:rsidRPr="00FC29E8">
        <w:rPr>
          <w:noProof/>
          <w:lang w:eastAsia="zh-CN"/>
        </w:rPr>
        <w:t>6.5.3.2</w:t>
      </w:r>
      <w:r w:rsidRPr="00FC29E8">
        <w:t>.3.2-3.</w:t>
      </w:r>
    </w:p>
    <w:p w14:paraId="15126BE1" w14:textId="77777777" w:rsidR="004B0AE5" w:rsidRPr="00FC29E8" w:rsidRDefault="004B0AE5" w:rsidP="004B0AE5">
      <w:pPr>
        <w:pStyle w:val="TH"/>
      </w:pPr>
      <w:r w:rsidRPr="00FC29E8">
        <w:t>Table </w:t>
      </w:r>
      <w:r w:rsidRPr="00FC29E8">
        <w:rPr>
          <w:noProof/>
          <w:lang w:eastAsia="zh-CN"/>
        </w:rPr>
        <w:t>6.5.3.2</w:t>
      </w:r>
      <w:r w:rsidRPr="00FC29E8">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FC29E8"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FC29E8" w:rsidRDefault="004B0AE5" w:rsidP="00F8442F">
            <w:pPr>
              <w:pStyle w:val="TAH"/>
            </w:pPr>
            <w:r w:rsidRPr="00FC29E8">
              <w:t>Data type</w:t>
            </w:r>
          </w:p>
        </w:tc>
        <w:tc>
          <w:tcPr>
            <w:tcW w:w="425" w:type="dxa"/>
            <w:tcBorders>
              <w:bottom w:val="single" w:sz="6" w:space="0" w:color="auto"/>
            </w:tcBorders>
            <w:shd w:val="clear" w:color="auto" w:fill="C0C0C0"/>
            <w:vAlign w:val="center"/>
          </w:tcPr>
          <w:p w14:paraId="59BEA0D7" w14:textId="77777777" w:rsidR="004B0AE5" w:rsidRPr="00FC29E8" w:rsidRDefault="004B0AE5" w:rsidP="00F8442F">
            <w:pPr>
              <w:pStyle w:val="TAH"/>
            </w:pPr>
            <w:r w:rsidRPr="00FC29E8">
              <w:t>P</w:t>
            </w:r>
          </w:p>
        </w:tc>
        <w:tc>
          <w:tcPr>
            <w:tcW w:w="1134" w:type="dxa"/>
            <w:tcBorders>
              <w:bottom w:val="single" w:sz="6" w:space="0" w:color="auto"/>
            </w:tcBorders>
            <w:shd w:val="clear" w:color="auto" w:fill="C0C0C0"/>
            <w:vAlign w:val="center"/>
          </w:tcPr>
          <w:p w14:paraId="012D32D9" w14:textId="77777777" w:rsidR="004B0AE5" w:rsidRPr="00FC29E8" w:rsidRDefault="004B0AE5" w:rsidP="00F8442F">
            <w:pPr>
              <w:pStyle w:val="TAH"/>
            </w:pPr>
            <w:r w:rsidRPr="00FC29E8">
              <w:t>Cardinality</w:t>
            </w:r>
          </w:p>
        </w:tc>
        <w:tc>
          <w:tcPr>
            <w:tcW w:w="5943" w:type="dxa"/>
            <w:tcBorders>
              <w:bottom w:val="single" w:sz="6" w:space="0" w:color="auto"/>
            </w:tcBorders>
            <w:shd w:val="clear" w:color="auto" w:fill="C0C0C0"/>
            <w:vAlign w:val="center"/>
          </w:tcPr>
          <w:p w14:paraId="3E046109" w14:textId="77777777" w:rsidR="004B0AE5" w:rsidRPr="00FC29E8" w:rsidRDefault="004B0AE5" w:rsidP="00F8442F">
            <w:pPr>
              <w:pStyle w:val="TAH"/>
            </w:pPr>
            <w:r w:rsidRPr="00FC29E8">
              <w:t>Description</w:t>
            </w:r>
          </w:p>
        </w:tc>
      </w:tr>
      <w:tr w:rsidR="004B0AE5" w:rsidRPr="00FC29E8" w14:paraId="1AEEA6AA" w14:textId="77777777" w:rsidTr="00F8442F">
        <w:trPr>
          <w:jc w:val="center"/>
        </w:trPr>
        <w:tc>
          <w:tcPr>
            <w:tcW w:w="2119" w:type="dxa"/>
            <w:tcBorders>
              <w:top w:val="single" w:sz="6" w:space="0" w:color="auto"/>
            </w:tcBorders>
            <w:shd w:val="clear" w:color="auto" w:fill="auto"/>
            <w:vAlign w:val="center"/>
          </w:tcPr>
          <w:p w14:paraId="551E1339" w14:textId="77777777" w:rsidR="004B0AE5" w:rsidRPr="00FC29E8" w:rsidRDefault="004B0AE5" w:rsidP="00F8442F">
            <w:pPr>
              <w:pStyle w:val="TAL"/>
            </w:pPr>
            <w:r w:rsidRPr="00FC29E8">
              <w:t>MnSDiscSubsc</w:t>
            </w:r>
          </w:p>
        </w:tc>
        <w:tc>
          <w:tcPr>
            <w:tcW w:w="425" w:type="dxa"/>
            <w:tcBorders>
              <w:top w:val="single" w:sz="6" w:space="0" w:color="auto"/>
            </w:tcBorders>
            <w:vAlign w:val="center"/>
          </w:tcPr>
          <w:p w14:paraId="7DD457E8" w14:textId="77777777" w:rsidR="004B0AE5" w:rsidRPr="00FC29E8" w:rsidRDefault="004B0AE5" w:rsidP="00F8442F">
            <w:pPr>
              <w:pStyle w:val="TAC"/>
            </w:pPr>
            <w:r w:rsidRPr="00FC29E8">
              <w:t>M</w:t>
            </w:r>
          </w:p>
        </w:tc>
        <w:tc>
          <w:tcPr>
            <w:tcW w:w="1134" w:type="dxa"/>
            <w:tcBorders>
              <w:top w:val="single" w:sz="6" w:space="0" w:color="auto"/>
            </w:tcBorders>
            <w:vAlign w:val="center"/>
          </w:tcPr>
          <w:p w14:paraId="563D5631" w14:textId="77777777" w:rsidR="004B0AE5" w:rsidRPr="00FC29E8" w:rsidRDefault="004B0AE5" w:rsidP="00F8442F">
            <w:pPr>
              <w:pStyle w:val="TAC"/>
            </w:pPr>
            <w:r w:rsidRPr="00FC29E8">
              <w:t>1</w:t>
            </w:r>
          </w:p>
        </w:tc>
        <w:tc>
          <w:tcPr>
            <w:tcW w:w="5943" w:type="dxa"/>
            <w:tcBorders>
              <w:top w:val="single" w:sz="6" w:space="0" w:color="auto"/>
            </w:tcBorders>
            <w:shd w:val="clear" w:color="auto" w:fill="auto"/>
            <w:vAlign w:val="center"/>
          </w:tcPr>
          <w:p w14:paraId="0A2079D5" w14:textId="77777777" w:rsidR="004B0AE5" w:rsidRPr="00FC29E8" w:rsidRDefault="004B0AE5" w:rsidP="00F8442F">
            <w:pPr>
              <w:pStyle w:val="TAL"/>
            </w:pPr>
            <w:r w:rsidRPr="00FC29E8">
              <w:t>Represents the parameters to request the creation of a Management Discovery Subscription resource.</w:t>
            </w:r>
          </w:p>
        </w:tc>
      </w:tr>
    </w:tbl>
    <w:p w14:paraId="507C89C5" w14:textId="77777777" w:rsidR="004B0AE5" w:rsidRPr="00FC29E8" w:rsidRDefault="004B0AE5" w:rsidP="004B0AE5"/>
    <w:p w14:paraId="54BE2561" w14:textId="77777777" w:rsidR="004B0AE5" w:rsidRPr="00FC29E8" w:rsidRDefault="004B0AE5" w:rsidP="004B0AE5">
      <w:pPr>
        <w:pStyle w:val="TH"/>
      </w:pPr>
      <w:r w:rsidRPr="00FC29E8">
        <w:t>Table </w:t>
      </w:r>
      <w:r w:rsidRPr="00FC29E8">
        <w:rPr>
          <w:noProof/>
          <w:lang w:eastAsia="zh-CN"/>
        </w:rPr>
        <w:t>6.5.3.2</w:t>
      </w:r>
      <w:r w:rsidRPr="00FC29E8">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644644"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FC29E8" w:rsidRDefault="004B0AE5" w:rsidP="00F8442F">
            <w:pPr>
              <w:pStyle w:val="TAH"/>
            </w:pPr>
            <w:r w:rsidRPr="00FC29E8">
              <w:t>Data type</w:t>
            </w:r>
          </w:p>
        </w:tc>
        <w:tc>
          <w:tcPr>
            <w:tcW w:w="221" w:type="pct"/>
            <w:tcBorders>
              <w:bottom w:val="single" w:sz="6" w:space="0" w:color="auto"/>
            </w:tcBorders>
            <w:shd w:val="clear" w:color="auto" w:fill="C0C0C0"/>
            <w:vAlign w:val="center"/>
          </w:tcPr>
          <w:p w14:paraId="0B2B4B1D" w14:textId="77777777" w:rsidR="004B0AE5" w:rsidRPr="00FC29E8" w:rsidRDefault="004B0AE5" w:rsidP="00F8442F">
            <w:pPr>
              <w:pStyle w:val="TAH"/>
            </w:pPr>
            <w:r w:rsidRPr="00FC29E8">
              <w:t>P</w:t>
            </w:r>
          </w:p>
        </w:tc>
        <w:tc>
          <w:tcPr>
            <w:tcW w:w="590" w:type="pct"/>
            <w:tcBorders>
              <w:bottom w:val="single" w:sz="6" w:space="0" w:color="auto"/>
            </w:tcBorders>
            <w:shd w:val="clear" w:color="auto" w:fill="C0C0C0"/>
            <w:vAlign w:val="center"/>
          </w:tcPr>
          <w:p w14:paraId="16ED4445" w14:textId="77777777" w:rsidR="004B0AE5" w:rsidRPr="00FC29E8" w:rsidRDefault="004B0AE5" w:rsidP="00F8442F">
            <w:pPr>
              <w:pStyle w:val="TAH"/>
            </w:pPr>
            <w:r w:rsidRPr="00FC29E8">
              <w:t>Cardinality</w:t>
            </w:r>
          </w:p>
        </w:tc>
        <w:tc>
          <w:tcPr>
            <w:tcW w:w="736" w:type="pct"/>
            <w:tcBorders>
              <w:bottom w:val="single" w:sz="6" w:space="0" w:color="auto"/>
            </w:tcBorders>
            <w:shd w:val="clear" w:color="auto" w:fill="C0C0C0"/>
            <w:vAlign w:val="center"/>
          </w:tcPr>
          <w:p w14:paraId="2760CF67" w14:textId="77777777" w:rsidR="004B0AE5" w:rsidRPr="00FC29E8" w:rsidRDefault="004B0AE5" w:rsidP="00F8442F">
            <w:pPr>
              <w:pStyle w:val="TAH"/>
            </w:pPr>
            <w:r w:rsidRPr="00FC29E8">
              <w:t>Response</w:t>
            </w:r>
          </w:p>
          <w:p w14:paraId="48016F12" w14:textId="77777777" w:rsidR="004B0AE5" w:rsidRPr="00FC29E8" w:rsidRDefault="004B0AE5" w:rsidP="00F8442F">
            <w:pPr>
              <w:pStyle w:val="TAH"/>
            </w:pPr>
            <w:r w:rsidRPr="00FC29E8">
              <w:t>codes</w:t>
            </w:r>
          </w:p>
        </w:tc>
        <w:tc>
          <w:tcPr>
            <w:tcW w:w="2573" w:type="pct"/>
            <w:tcBorders>
              <w:bottom w:val="single" w:sz="6" w:space="0" w:color="auto"/>
            </w:tcBorders>
            <w:shd w:val="clear" w:color="auto" w:fill="C0C0C0"/>
            <w:vAlign w:val="center"/>
          </w:tcPr>
          <w:p w14:paraId="7A0ED868" w14:textId="77777777" w:rsidR="004B0AE5" w:rsidRPr="00FC29E8" w:rsidRDefault="004B0AE5" w:rsidP="00F8442F">
            <w:pPr>
              <w:pStyle w:val="TAH"/>
            </w:pPr>
            <w:r w:rsidRPr="00FC29E8">
              <w:t>Description</w:t>
            </w:r>
          </w:p>
        </w:tc>
      </w:tr>
      <w:tr w:rsidR="004B0AE5" w:rsidRPr="00FC29E8" w14:paraId="096ACDA5" w14:textId="77777777" w:rsidTr="00F8442F">
        <w:trPr>
          <w:jc w:val="center"/>
        </w:trPr>
        <w:tc>
          <w:tcPr>
            <w:tcW w:w="880" w:type="pct"/>
            <w:tcBorders>
              <w:top w:val="single" w:sz="6" w:space="0" w:color="auto"/>
            </w:tcBorders>
            <w:shd w:val="clear" w:color="auto" w:fill="auto"/>
            <w:vAlign w:val="center"/>
          </w:tcPr>
          <w:p w14:paraId="25371547" w14:textId="77777777" w:rsidR="004B0AE5" w:rsidRPr="00FC29E8" w:rsidRDefault="004B0AE5" w:rsidP="00F8442F">
            <w:pPr>
              <w:pStyle w:val="TAL"/>
            </w:pPr>
            <w:r w:rsidRPr="00FC29E8">
              <w:t>MnSDiscSubsc</w:t>
            </w:r>
          </w:p>
        </w:tc>
        <w:tc>
          <w:tcPr>
            <w:tcW w:w="221" w:type="pct"/>
            <w:tcBorders>
              <w:top w:val="single" w:sz="6" w:space="0" w:color="auto"/>
            </w:tcBorders>
            <w:vAlign w:val="center"/>
          </w:tcPr>
          <w:p w14:paraId="4D381D82" w14:textId="77777777" w:rsidR="004B0AE5" w:rsidRPr="00FC29E8" w:rsidRDefault="004B0AE5" w:rsidP="00F8442F">
            <w:pPr>
              <w:pStyle w:val="TAC"/>
            </w:pPr>
            <w:r w:rsidRPr="00FC29E8">
              <w:t>M</w:t>
            </w:r>
          </w:p>
        </w:tc>
        <w:tc>
          <w:tcPr>
            <w:tcW w:w="590" w:type="pct"/>
            <w:tcBorders>
              <w:top w:val="single" w:sz="6" w:space="0" w:color="auto"/>
            </w:tcBorders>
            <w:vAlign w:val="center"/>
          </w:tcPr>
          <w:p w14:paraId="7CD0E076" w14:textId="77777777" w:rsidR="004B0AE5" w:rsidRPr="00FC29E8" w:rsidRDefault="004B0AE5" w:rsidP="00F8442F">
            <w:pPr>
              <w:pStyle w:val="TAC"/>
            </w:pPr>
            <w:r w:rsidRPr="00FC29E8">
              <w:t>1</w:t>
            </w:r>
          </w:p>
        </w:tc>
        <w:tc>
          <w:tcPr>
            <w:tcW w:w="736" w:type="pct"/>
            <w:tcBorders>
              <w:top w:val="single" w:sz="6" w:space="0" w:color="auto"/>
            </w:tcBorders>
            <w:vAlign w:val="center"/>
          </w:tcPr>
          <w:p w14:paraId="743FFFB5" w14:textId="77777777" w:rsidR="004B0AE5" w:rsidRPr="00FC29E8" w:rsidRDefault="004B0AE5" w:rsidP="00F8442F">
            <w:pPr>
              <w:pStyle w:val="TAL"/>
            </w:pPr>
            <w:r w:rsidRPr="00FC29E8">
              <w:t>201 Created</w:t>
            </w:r>
          </w:p>
        </w:tc>
        <w:tc>
          <w:tcPr>
            <w:tcW w:w="2573" w:type="pct"/>
            <w:tcBorders>
              <w:top w:val="single" w:sz="6" w:space="0" w:color="auto"/>
            </w:tcBorders>
            <w:shd w:val="clear" w:color="auto" w:fill="auto"/>
            <w:vAlign w:val="center"/>
          </w:tcPr>
          <w:p w14:paraId="5641B1B9" w14:textId="77777777" w:rsidR="004B0AE5" w:rsidRPr="00FC29E8" w:rsidRDefault="004B0AE5" w:rsidP="00F8442F">
            <w:pPr>
              <w:pStyle w:val="TAL"/>
            </w:pPr>
            <w:r w:rsidRPr="00FC29E8">
              <w:t>Successful case. The Management Discovery Subscription is successfully created and a representation of the created "Individual Management Discovery Subscription" resource shall be returned.</w:t>
            </w:r>
          </w:p>
          <w:p w14:paraId="314BE07F" w14:textId="77777777" w:rsidR="004B0AE5" w:rsidRPr="00FC29E8" w:rsidRDefault="004B0AE5" w:rsidP="00F8442F">
            <w:pPr>
              <w:pStyle w:val="TAL"/>
            </w:pPr>
          </w:p>
          <w:p w14:paraId="46F03D41" w14:textId="77777777" w:rsidR="004B0AE5" w:rsidRPr="00FC29E8" w:rsidRDefault="004B0AE5" w:rsidP="00F8442F">
            <w:pPr>
              <w:pStyle w:val="TAL"/>
            </w:pPr>
            <w:r w:rsidRPr="00FC29E8">
              <w:t>An HTTP "Location" header that contains the resource URI of the created resource shall also be included.</w:t>
            </w:r>
          </w:p>
        </w:tc>
      </w:tr>
      <w:tr w:rsidR="004B0AE5" w:rsidRPr="00FC29E8" w14:paraId="35B018B6" w14:textId="77777777" w:rsidTr="00F8442F">
        <w:trPr>
          <w:jc w:val="center"/>
        </w:trPr>
        <w:tc>
          <w:tcPr>
            <w:tcW w:w="5000" w:type="pct"/>
            <w:gridSpan w:val="5"/>
            <w:shd w:val="clear" w:color="auto" w:fill="auto"/>
            <w:vAlign w:val="center"/>
          </w:tcPr>
          <w:p w14:paraId="615FDD0D" w14:textId="77777777" w:rsidR="004B0AE5" w:rsidRPr="00FC29E8" w:rsidRDefault="004B0AE5" w:rsidP="00F8442F">
            <w:pPr>
              <w:pStyle w:val="TAN"/>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3FB0C18E" w14:textId="77777777" w:rsidR="004B0AE5" w:rsidRPr="00FC29E8" w:rsidRDefault="004B0AE5" w:rsidP="004B0AE5"/>
    <w:p w14:paraId="7AFE2A57" w14:textId="77777777" w:rsidR="004B0AE5" w:rsidRPr="00FC29E8" w:rsidRDefault="004B0AE5" w:rsidP="004B0AE5">
      <w:pPr>
        <w:pStyle w:val="TH"/>
      </w:pPr>
      <w:r w:rsidRPr="00FC29E8">
        <w:t>Table </w:t>
      </w:r>
      <w:r w:rsidRPr="00FC29E8">
        <w:rPr>
          <w:noProof/>
          <w:lang w:eastAsia="zh-CN"/>
        </w:rPr>
        <w:t>6.5.3.2</w:t>
      </w:r>
      <w:r w:rsidRPr="00FC29E8">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FC29E8" w14:paraId="324A675E" w14:textId="77777777" w:rsidTr="00F8442F">
        <w:trPr>
          <w:jc w:val="center"/>
        </w:trPr>
        <w:tc>
          <w:tcPr>
            <w:tcW w:w="824" w:type="pct"/>
            <w:shd w:val="clear" w:color="auto" w:fill="C0C0C0"/>
            <w:vAlign w:val="center"/>
          </w:tcPr>
          <w:p w14:paraId="03AB4FEF" w14:textId="77777777" w:rsidR="004B0AE5" w:rsidRPr="00FC29E8" w:rsidRDefault="004B0AE5" w:rsidP="00F8442F">
            <w:pPr>
              <w:pStyle w:val="TAH"/>
            </w:pPr>
            <w:r w:rsidRPr="00FC29E8">
              <w:t>Name</w:t>
            </w:r>
          </w:p>
        </w:tc>
        <w:tc>
          <w:tcPr>
            <w:tcW w:w="572" w:type="pct"/>
            <w:shd w:val="clear" w:color="auto" w:fill="C0C0C0"/>
            <w:vAlign w:val="center"/>
          </w:tcPr>
          <w:p w14:paraId="5E262EC2" w14:textId="77777777" w:rsidR="004B0AE5" w:rsidRPr="00FC29E8" w:rsidRDefault="004B0AE5" w:rsidP="00F8442F">
            <w:pPr>
              <w:pStyle w:val="TAH"/>
            </w:pPr>
            <w:r w:rsidRPr="00FC29E8">
              <w:t>Data type</w:t>
            </w:r>
          </w:p>
        </w:tc>
        <w:tc>
          <w:tcPr>
            <w:tcW w:w="295" w:type="pct"/>
            <w:shd w:val="clear" w:color="auto" w:fill="C0C0C0"/>
            <w:vAlign w:val="center"/>
          </w:tcPr>
          <w:p w14:paraId="79DCA562" w14:textId="77777777" w:rsidR="004B0AE5" w:rsidRPr="00FC29E8" w:rsidRDefault="004B0AE5" w:rsidP="00F8442F">
            <w:pPr>
              <w:pStyle w:val="TAH"/>
            </w:pPr>
            <w:r w:rsidRPr="00FC29E8">
              <w:t>P</w:t>
            </w:r>
          </w:p>
        </w:tc>
        <w:tc>
          <w:tcPr>
            <w:tcW w:w="589" w:type="pct"/>
            <w:shd w:val="clear" w:color="auto" w:fill="C0C0C0"/>
            <w:vAlign w:val="center"/>
          </w:tcPr>
          <w:p w14:paraId="20C1A9CC" w14:textId="77777777" w:rsidR="004B0AE5" w:rsidRPr="00FC29E8" w:rsidRDefault="004B0AE5" w:rsidP="00F8442F">
            <w:pPr>
              <w:pStyle w:val="TAH"/>
            </w:pPr>
            <w:r w:rsidRPr="00FC29E8">
              <w:t>Cardinality</w:t>
            </w:r>
          </w:p>
        </w:tc>
        <w:tc>
          <w:tcPr>
            <w:tcW w:w="2720" w:type="pct"/>
            <w:shd w:val="clear" w:color="auto" w:fill="C0C0C0"/>
            <w:vAlign w:val="center"/>
          </w:tcPr>
          <w:p w14:paraId="409BC110" w14:textId="77777777" w:rsidR="004B0AE5" w:rsidRPr="00FC29E8" w:rsidRDefault="004B0AE5" w:rsidP="00F8442F">
            <w:pPr>
              <w:pStyle w:val="TAH"/>
            </w:pPr>
            <w:r w:rsidRPr="00FC29E8">
              <w:t>Description</w:t>
            </w:r>
          </w:p>
        </w:tc>
      </w:tr>
      <w:tr w:rsidR="004B0AE5" w:rsidRPr="00FC29E8" w14:paraId="6CE2E81B" w14:textId="77777777" w:rsidTr="00F8442F">
        <w:trPr>
          <w:jc w:val="center"/>
        </w:trPr>
        <w:tc>
          <w:tcPr>
            <w:tcW w:w="824" w:type="pct"/>
            <w:shd w:val="clear" w:color="auto" w:fill="auto"/>
            <w:vAlign w:val="center"/>
          </w:tcPr>
          <w:p w14:paraId="6B6C51D8" w14:textId="77777777" w:rsidR="004B0AE5" w:rsidRPr="00FC29E8" w:rsidRDefault="004B0AE5" w:rsidP="00F8442F">
            <w:pPr>
              <w:pStyle w:val="TAL"/>
            </w:pPr>
            <w:r w:rsidRPr="00FC29E8">
              <w:t>Location</w:t>
            </w:r>
          </w:p>
        </w:tc>
        <w:tc>
          <w:tcPr>
            <w:tcW w:w="572" w:type="pct"/>
            <w:vAlign w:val="center"/>
          </w:tcPr>
          <w:p w14:paraId="358CBD5C" w14:textId="77777777" w:rsidR="004B0AE5" w:rsidRPr="00FC29E8" w:rsidRDefault="004B0AE5" w:rsidP="00F8442F">
            <w:pPr>
              <w:pStyle w:val="TAL"/>
            </w:pPr>
            <w:r w:rsidRPr="00FC29E8">
              <w:t>string</w:t>
            </w:r>
          </w:p>
        </w:tc>
        <w:tc>
          <w:tcPr>
            <w:tcW w:w="295" w:type="pct"/>
            <w:vAlign w:val="center"/>
          </w:tcPr>
          <w:p w14:paraId="73494FDB" w14:textId="77777777" w:rsidR="004B0AE5" w:rsidRPr="00FC29E8" w:rsidRDefault="004B0AE5" w:rsidP="00F8442F">
            <w:pPr>
              <w:pStyle w:val="TAC"/>
            </w:pPr>
            <w:r w:rsidRPr="00FC29E8">
              <w:t>M</w:t>
            </w:r>
          </w:p>
        </w:tc>
        <w:tc>
          <w:tcPr>
            <w:tcW w:w="589" w:type="pct"/>
            <w:vAlign w:val="center"/>
          </w:tcPr>
          <w:p w14:paraId="5E8971CD" w14:textId="77777777" w:rsidR="004B0AE5" w:rsidRPr="00FC29E8" w:rsidRDefault="004B0AE5" w:rsidP="00F8442F">
            <w:pPr>
              <w:pStyle w:val="TAC"/>
            </w:pPr>
            <w:r w:rsidRPr="00FC29E8">
              <w:t>1</w:t>
            </w:r>
          </w:p>
        </w:tc>
        <w:tc>
          <w:tcPr>
            <w:tcW w:w="2720" w:type="pct"/>
            <w:shd w:val="clear" w:color="auto" w:fill="auto"/>
            <w:vAlign w:val="center"/>
          </w:tcPr>
          <w:p w14:paraId="59DFBF3B" w14:textId="77777777" w:rsidR="004B0AE5" w:rsidRPr="00FC29E8" w:rsidRDefault="004B0AE5" w:rsidP="00F8442F">
            <w:pPr>
              <w:pStyle w:val="TAL"/>
            </w:pPr>
            <w:r w:rsidRPr="00FC29E8">
              <w:t>Contains the URI of the newly created resource, according to the structure:</w:t>
            </w:r>
          </w:p>
          <w:p w14:paraId="77B81AA3" w14:textId="77777777" w:rsidR="004B0AE5" w:rsidRPr="00FC29E8" w:rsidRDefault="004B0AE5" w:rsidP="00F8442F">
            <w:pPr>
              <w:pStyle w:val="TAL"/>
            </w:pPr>
            <w:r w:rsidRPr="00FC29E8">
              <w:rPr>
                <w:lang w:eastAsia="zh-CN"/>
              </w:rPr>
              <w:t>{apiRoot}/nsce-msd</w:t>
            </w:r>
            <w:r w:rsidRPr="00FC29E8">
              <w:rPr>
                <w:rFonts w:hint="eastAsia"/>
                <w:lang w:eastAsia="zh-CN"/>
              </w:rPr>
              <w:t>/</w:t>
            </w:r>
            <w:r w:rsidRPr="00FC29E8">
              <w:rPr>
                <w:lang w:eastAsia="zh-CN"/>
              </w:rPr>
              <w:t>&lt;apiVersion&gt;</w:t>
            </w:r>
            <w:r w:rsidRPr="00FC29E8">
              <w:rPr>
                <w:rFonts w:hint="eastAsia"/>
                <w:lang w:eastAsia="zh-CN"/>
              </w:rPr>
              <w:t>/</w:t>
            </w:r>
            <w:r w:rsidRPr="00FC29E8">
              <w:rPr>
                <w:lang w:eastAsia="zh-CN"/>
              </w:rPr>
              <w:t>subscriptions/{subscriptionId}</w:t>
            </w:r>
          </w:p>
        </w:tc>
      </w:tr>
    </w:tbl>
    <w:p w14:paraId="57EF4E9D" w14:textId="77777777" w:rsidR="004B0AE5" w:rsidRPr="00FC29E8" w:rsidRDefault="004B0AE5" w:rsidP="004B0AE5"/>
    <w:p w14:paraId="12A7D227" w14:textId="77777777" w:rsidR="004B0AE5" w:rsidRPr="00FC29E8" w:rsidRDefault="004B0AE5" w:rsidP="004B0AE5">
      <w:pPr>
        <w:pStyle w:val="51"/>
      </w:pPr>
      <w:bookmarkStart w:id="2039" w:name="_Toc157434777"/>
      <w:bookmarkStart w:id="2040" w:name="_Toc157436492"/>
      <w:bookmarkStart w:id="2041" w:name="_Toc157440332"/>
      <w:r w:rsidRPr="00FC29E8">
        <w:rPr>
          <w:noProof/>
          <w:lang w:eastAsia="zh-CN"/>
        </w:rPr>
        <w:t>6.5.3.2</w:t>
      </w:r>
      <w:r w:rsidRPr="00FC29E8">
        <w:t>.4</w:t>
      </w:r>
      <w:r w:rsidRPr="00FC29E8">
        <w:tab/>
        <w:t>Resource Custom Operations</w:t>
      </w:r>
      <w:bookmarkEnd w:id="2039"/>
      <w:bookmarkEnd w:id="2040"/>
      <w:bookmarkEnd w:id="2041"/>
    </w:p>
    <w:p w14:paraId="4B35D1F9" w14:textId="77777777" w:rsidR="004B0AE5" w:rsidRPr="00FC29E8" w:rsidRDefault="004B0AE5" w:rsidP="004B0AE5">
      <w:r w:rsidRPr="00FC29E8">
        <w:t>There are no resource custom operations defined for this resource in this release of the specification.</w:t>
      </w:r>
    </w:p>
    <w:p w14:paraId="6AC512F3" w14:textId="77777777" w:rsidR="004B0AE5" w:rsidRPr="00FC29E8" w:rsidRDefault="004B0AE5" w:rsidP="004B0AE5">
      <w:pPr>
        <w:pStyle w:val="41"/>
      </w:pPr>
      <w:bookmarkStart w:id="2042" w:name="_Toc157434778"/>
      <w:bookmarkStart w:id="2043" w:name="_Toc157436493"/>
      <w:bookmarkStart w:id="2044" w:name="_Toc157440333"/>
      <w:r w:rsidRPr="00FC29E8">
        <w:rPr>
          <w:noProof/>
          <w:lang w:eastAsia="zh-CN"/>
        </w:rPr>
        <w:t>6.5.3.3</w:t>
      </w:r>
      <w:r w:rsidRPr="00FC29E8">
        <w:tab/>
        <w:t>Resource: Individual Management Discovery Subscription</w:t>
      </w:r>
      <w:bookmarkEnd w:id="2042"/>
      <w:bookmarkEnd w:id="2043"/>
      <w:bookmarkEnd w:id="2044"/>
    </w:p>
    <w:p w14:paraId="2574D7C9" w14:textId="77777777" w:rsidR="004B0AE5" w:rsidRPr="00FC29E8" w:rsidRDefault="004B0AE5" w:rsidP="004B0AE5">
      <w:pPr>
        <w:pStyle w:val="51"/>
      </w:pPr>
      <w:bookmarkStart w:id="2045" w:name="_Toc157434779"/>
      <w:bookmarkStart w:id="2046" w:name="_Toc157436494"/>
      <w:bookmarkStart w:id="2047" w:name="_Toc157440334"/>
      <w:r w:rsidRPr="00FC29E8">
        <w:rPr>
          <w:noProof/>
          <w:lang w:eastAsia="zh-CN"/>
        </w:rPr>
        <w:t>6.5.3.3</w:t>
      </w:r>
      <w:r w:rsidRPr="00FC29E8">
        <w:t>.1</w:t>
      </w:r>
      <w:r w:rsidRPr="00FC29E8">
        <w:tab/>
        <w:t>Description</w:t>
      </w:r>
      <w:bookmarkEnd w:id="2045"/>
      <w:bookmarkEnd w:id="2046"/>
      <w:bookmarkEnd w:id="2047"/>
    </w:p>
    <w:p w14:paraId="0E86F5E4" w14:textId="77777777" w:rsidR="004B0AE5" w:rsidRPr="00FC29E8" w:rsidRDefault="004B0AE5" w:rsidP="004B0AE5">
      <w:r w:rsidRPr="00FC29E8">
        <w:t>This resource represents a Management Discovery Subscription managed by the NSCE Server.</w:t>
      </w:r>
    </w:p>
    <w:p w14:paraId="6A93E452" w14:textId="77777777" w:rsidR="004B0AE5" w:rsidRPr="00FC29E8" w:rsidRDefault="004B0AE5" w:rsidP="004B0AE5">
      <w:pPr>
        <w:pStyle w:val="51"/>
      </w:pPr>
      <w:bookmarkStart w:id="2048" w:name="_Toc157434780"/>
      <w:bookmarkStart w:id="2049" w:name="_Toc157436495"/>
      <w:bookmarkStart w:id="2050" w:name="_Toc157440335"/>
      <w:r w:rsidRPr="00FC29E8">
        <w:rPr>
          <w:noProof/>
          <w:lang w:eastAsia="zh-CN"/>
        </w:rPr>
        <w:t>6.5.3.3</w:t>
      </w:r>
      <w:r w:rsidRPr="00FC29E8">
        <w:t>.2</w:t>
      </w:r>
      <w:r w:rsidRPr="00FC29E8">
        <w:tab/>
        <w:t>Resource Definition</w:t>
      </w:r>
      <w:bookmarkEnd w:id="2048"/>
      <w:bookmarkEnd w:id="2049"/>
      <w:bookmarkEnd w:id="2050"/>
    </w:p>
    <w:p w14:paraId="46AB1C58" w14:textId="77777777" w:rsidR="004B0AE5" w:rsidRPr="00FC29E8" w:rsidRDefault="004B0AE5" w:rsidP="004B0AE5">
      <w:r w:rsidRPr="00FC29E8">
        <w:t xml:space="preserve">Resource URI: </w:t>
      </w:r>
      <w:r w:rsidRPr="00FC29E8">
        <w:rPr>
          <w:b/>
          <w:noProof/>
        </w:rPr>
        <w:t>{apiRoot}/nsce-msd/&lt;apiVersion&gt;/subscriptions/{subscriptionId}</w:t>
      </w:r>
    </w:p>
    <w:p w14:paraId="2D6B2DCB" w14:textId="77777777" w:rsidR="004B0AE5" w:rsidRPr="00FC29E8" w:rsidRDefault="004B0AE5" w:rsidP="004B0AE5">
      <w:pPr>
        <w:rPr>
          <w:rFonts w:ascii="Arial" w:hAnsi="Arial" w:cs="Arial"/>
        </w:rPr>
      </w:pPr>
      <w:r w:rsidRPr="00FC29E8">
        <w:t>This resource shall support the resource URI variables defined in table </w:t>
      </w:r>
      <w:r w:rsidRPr="00FC29E8">
        <w:rPr>
          <w:noProof/>
          <w:lang w:eastAsia="zh-CN"/>
        </w:rPr>
        <w:t>6.5.3.3</w:t>
      </w:r>
      <w:r w:rsidRPr="00FC29E8">
        <w:t>.2-1</w:t>
      </w:r>
      <w:r w:rsidRPr="00FC29E8">
        <w:rPr>
          <w:rFonts w:ascii="Arial" w:hAnsi="Arial" w:cs="Arial"/>
        </w:rPr>
        <w:t>.</w:t>
      </w:r>
    </w:p>
    <w:p w14:paraId="03C885B7" w14:textId="77777777" w:rsidR="004B0AE5" w:rsidRPr="00FC29E8" w:rsidRDefault="004B0AE5" w:rsidP="004B0AE5">
      <w:pPr>
        <w:pStyle w:val="TH"/>
        <w:rPr>
          <w:rFonts w:cs="Arial"/>
        </w:rPr>
      </w:pPr>
      <w:r w:rsidRPr="00FC29E8">
        <w:lastRenderedPageBreak/>
        <w:t>Table </w:t>
      </w:r>
      <w:r w:rsidRPr="00FC29E8">
        <w:rPr>
          <w:noProof/>
          <w:lang w:eastAsia="zh-CN"/>
        </w:rPr>
        <w:t>6.5.3.3</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FC29E8" w14:paraId="0414D2A8" w14:textId="77777777" w:rsidTr="00F8442F">
        <w:trPr>
          <w:jc w:val="center"/>
        </w:trPr>
        <w:tc>
          <w:tcPr>
            <w:tcW w:w="687" w:type="pct"/>
            <w:shd w:val="clear" w:color="000000" w:fill="C0C0C0"/>
            <w:vAlign w:val="center"/>
            <w:hideMark/>
          </w:tcPr>
          <w:p w14:paraId="3EBE5D1A" w14:textId="77777777" w:rsidR="004B0AE5" w:rsidRPr="00FC29E8" w:rsidRDefault="004B0AE5" w:rsidP="00F8442F">
            <w:pPr>
              <w:pStyle w:val="TAH"/>
            </w:pPr>
            <w:r w:rsidRPr="00FC29E8">
              <w:t>Name</w:t>
            </w:r>
          </w:p>
        </w:tc>
        <w:tc>
          <w:tcPr>
            <w:tcW w:w="1039" w:type="pct"/>
            <w:shd w:val="clear" w:color="000000" w:fill="C0C0C0"/>
            <w:vAlign w:val="center"/>
          </w:tcPr>
          <w:p w14:paraId="28067AF3" w14:textId="77777777" w:rsidR="004B0AE5" w:rsidRPr="00FC29E8" w:rsidRDefault="004B0AE5" w:rsidP="00F8442F">
            <w:pPr>
              <w:pStyle w:val="TAH"/>
            </w:pPr>
            <w:r w:rsidRPr="00FC29E8">
              <w:t>Data type</w:t>
            </w:r>
          </w:p>
        </w:tc>
        <w:tc>
          <w:tcPr>
            <w:tcW w:w="3274" w:type="pct"/>
            <w:shd w:val="clear" w:color="000000" w:fill="C0C0C0"/>
            <w:vAlign w:val="center"/>
            <w:hideMark/>
          </w:tcPr>
          <w:p w14:paraId="1BA78137" w14:textId="77777777" w:rsidR="004B0AE5" w:rsidRPr="00FC29E8" w:rsidRDefault="004B0AE5" w:rsidP="00F8442F">
            <w:pPr>
              <w:pStyle w:val="TAH"/>
            </w:pPr>
            <w:r w:rsidRPr="00FC29E8">
              <w:t>Definition</w:t>
            </w:r>
          </w:p>
        </w:tc>
      </w:tr>
      <w:tr w:rsidR="004B0AE5" w:rsidRPr="00FC29E8" w14:paraId="48B10BE2" w14:textId="77777777" w:rsidTr="00F8442F">
        <w:trPr>
          <w:jc w:val="center"/>
        </w:trPr>
        <w:tc>
          <w:tcPr>
            <w:tcW w:w="687" w:type="pct"/>
            <w:vAlign w:val="center"/>
            <w:hideMark/>
          </w:tcPr>
          <w:p w14:paraId="2DE228EF" w14:textId="77777777" w:rsidR="004B0AE5" w:rsidRPr="00FC29E8" w:rsidRDefault="004B0AE5" w:rsidP="00F8442F">
            <w:pPr>
              <w:pStyle w:val="TAL"/>
            </w:pPr>
            <w:r w:rsidRPr="00FC29E8">
              <w:t>apiRoot</w:t>
            </w:r>
          </w:p>
        </w:tc>
        <w:tc>
          <w:tcPr>
            <w:tcW w:w="1039" w:type="pct"/>
            <w:vAlign w:val="center"/>
          </w:tcPr>
          <w:p w14:paraId="5849319D" w14:textId="77777777" w:rsidR="004B0AE5" w:rsidRPr="00FC29E8" w:rsidRDefault="004B0AE5" w:rsidP="00F8442F">
            <w:pPr>
              <w:pStyle w:val="TAL"/>
            </w:pPr>
            <w:r w:rsidRPr="00FC29E8">
              <w:t>string</w:t>
            </w:r>
          </w:p>
        </w:tc>
        <w:tc>
          <w:tcPr>
            <w:tcW w:w="3274" w:type="pct"/>
            <w:vAlign w:val="center"/>
            <w:hideMark/>
          </w:tcPr>
          <w:p w14:paraId="0B01373E" w14:textId="77777777" w:rsidR="004B0AE5" w:rsidRPr="00FC29E8" w:rsidRDefault="004B0AE5" w:rsidP="00F8442F">
            <w:pPr>
              <w:pStyle w:val="TAL"/>
            </w:pPr>
            <w:r w:rsidRPr="00FC29E8">
              <w:t>See clause </w:t>
            </w:r>
            <w:r w:rsidRPr="00FC29E8">
              <w:rPr>
                <w:noProof/>
                <w:lang w:eastAsia="zh-CN"/>
              </w:rPr>
              <w:t>6.5</w:t>
            </w:r>
            <w:r w:rsidRPr="00FC29E8">
              <w:t>.1.</w:t>
            </w:r>
          </w:p>
        </w:tc>
      </w:tr>
      <w:tr w:rsidR="004B0AE5" w:rsidRPr="00FC29E8" w14:paraId="535298AF" w14:textId="77777777" w:rsidTr="00F8442F">
        <w:trPr>
          <w:jc w:val="center"/>
        </w:trPr>
        <w:tc>
          <w:tcPr>
            <w:tcW w:w="687" w:type="pct"/>
            <w:vAlign w:val="center"/>
          </w:tcPr>
          <w:p w14:paraId="4B21A615" w14:textId="77777777" w:rsidR="004B0AE5" w:rsidRPr="00FC29E8" w:rsidRDefault="004B0AE5" w:rsidP="00F8442F">
            <w:pPr>
              <w:pStyle w:val="TAL"/>
            </w:pPr>
            <w:r w:rsidRPr="00FC29E8">
              <w:t>subscriptionId</w:t>
            </w:r>
          </w:p>
        </w:tc>
        <w:tc>
          <w:tcPr>
            <w:tcW w:w="1039" w:type="pct"/>
            <w:vAlign w:val="center"/>
          </w:tcPr>
          <w:p w14:paraId="64ED4A52" w14:textId="77777777" w:rsidR="004B0AE5" w:rsidRPr="00FC29E8" w:rsidRDefault="004B0AE5" w:rsidP="00F8442F">
            <w:pPr>
              <w:pStyle w:val="TAL"/>
            </w:pPr>
            <w:r w:rsidRPr="00FC29E8">
              <w:t>string</w:t>
            </w:r>
          </w:p>
        </w:tc>
        <w:tc>
          <w:tcPr>
            <w:tcW w:w="3274" w:type="pct"/>
            <w:vAlign w:val="center"/>
          </w:tcPr>
          <w:p w14:paraId="7E490BB2" w14:textId="77777777" w:rsidR="004B0AE5" w:rsidRPr="00FC29E8" w:rsidRDefault="004B0AE5" w:rsidP="00F8442F">
            <w:pPr>
              <w:pStyle w:val="TAL"/>
            </w:pPr>
            <w:r w:rsidRPr="00FC29E8">
              <w:t>Represents the identifier of the "Individual Management Discovery Subscription" resource.</w:t>
            </w:r>
          </w:p>
        </w:tc>
      </w:tr>
    </w:tbl>
    <w:p w14:paraId="22B85681" w14:textId="77777777" w:rsidR="004B0AE5" w:rsidRPr="00FC29E8" w:rsidRDefault="004B0AE5" w:rsidP="004B0AE5"/>
    <w:p w14:paraId="14DB600B" w14:textId="77777777" w:rsidR="004B0AE5" w:rsidRPr="00FC29E8" w:rsidRDefault="004B0AE5" w:rsidP="004B0AE5">
      <w:pPr>
        <w:pStyle w:val="51"/>
      </w:pPr>
      <w:bookmarkStart w:id="2051" w:name="_Toc157434781"/>
      <w:bookmarkStart w:id="2052" w:name="_Toc157436496"/>
      <w:bookmarkStart w:id="2053" w:name="_Toc157440336"/>
      <w:r w:rsidRPr="00FC29E8">
        <w:rPr>
          <w:noProof/>
          <w:lang w:eastAsia="zh-CN"/>
        </w:rPr>
        <w:t>6.5.3.3</w:t>
      </w:r>
      <w:r w:rsidRPr="00FC29E8">
        <w:t>.3</w:t>
      </w:r>
      <w:r w:rsidRPr="00FC29E8">
        <w:tab/>
        <w:t>Resource Standard Methods</w:t>
      </w:r>
      <w:bookmarkEnd w:id="2051"/>
      <w:bookmarkEnd w:id="2052"/>
      <w:bookmarkEnd w:id="2053"/>
    </w:p>
    <w:p w14:paraId="3F003CEB" w14:textId="77777777" w:rsidR="004B0AE5" w:rsidRPr="00FC29E8" w:rsidRDefault="004B0AE5" w:rsidP="000B7712">
      <w:pPr>
        <w:pStyle w:val="6"/>
      </w:pPr>
      <w:bookmarkStart w:id="2054" w:name="_Toc157434782"/>
      <w:bookmarkStart w:id="2055" w:name="_Toc157436497"/>
      <w:bookmarkStart w:id="2056" w:name="_Toc157440337"/>
      <w:r w:rsidRPr="00FC29E8">
        <w:t>6.5.3.3.3.1</w:t>
      </w:r>
      <w:r w:rsidRPr="00FC29E8">
        <w:tab/>
        <w:t>GET</w:t>
      </w:r>
      <w:bookmarkEnd w:id="2054"/>
      <w:bookmarkEnd w:id="2055"/>
      <w:bookmarkEnd w:id="2056"/>
    </w:p>
    <w:p w14:paraId="072DE2AF" w14:textId="77777777" w:rsidR="004B0AE5" w:rsidRPr="00FC29E8" w:rsidRDefault="004B0AE5" w:rsidP="004B0AE5">
      <w:pPr>
        <w:rPr>
          <w:noProof/>
          <w:lang w:eastAsia="zh-CN"/>
        </w:rPr>
      </w:pPr>
      <w:r w:rsidRPr="00FC29E8">
        <w:rPr>
          <w:noProof/>
          <w:lang w:eastAsia="zh-CN"/>
        </w:rPr>
        <w:t xml:space="preserve">The HTTP GET method allows a service consumer to retrieve an existing </w:t>
      </w:r>
      <w:r w:rsidRPr="00FC29E8">
        <w:t>"Individual Management Discovery Subscription" resource at the NSCE Server</w:t>
      </w:r>
      <w:r w:rsidRPr="00FC29E8">
        <w:rPr>
          <w:noProof/>
          <w:lang w:eastAsia="zh-CN"/>
        </w:rPr>
        <w:t>.</w:t>
      </w:r>
    </w:p>
    <w:p w14:paraId="065E08DA" w14:textId="77777777" w:rsidR="004B0AE5" w:rsidRPr="00FC29E8" w:rsidRDefault="004B0AE5" w:rsidP="004B0AE5">
      <w:r w:rsidRPr="00FC29E8">
        <w:t>This method shall support the URI query parameters specified in table </w:t>
      </w:r>
      <w:r w:rsidRPr="00FC29E8">
        <w:rPr>
          <w:noProof/>
          <w:lang w:eastAsia="zh-CN"/>
        </w:rPr>
        <w:t>6.5.3.3</w:t>
      </w:r>
      <w:r w:rsidRPr="00FC29E8">
        <w:t>.3.1-1.</w:t>
      </w:r>
    </w:p>
    <w:p w14:paraId="60864C4A" w14:textId="77777777" w:rsidR="004B0AE5" w:rsidRPr="00FC29E8" w:rsidRDefault="004B0AE5" w:rsidP="004B0AE5">
      <w:pPr>
        <w:pStyle w:val="TH"/>
        <w:rPr>
          <w:rFonts w:cs="Arial"/>
        </w:rPr>
      </w:pPr>
      <w:r w:rsidRPr="00FC29E8">
        <w:t>Table </w:t>
      </w:r>
      <w:r w:rsidRPr="00FC29E8">
        <w:rPr>
          <w:noProof/>
          <w:lang w:eastAsia="zh-CN"/>
        </w:rPr>
        <w:t>6.5.3.3</w:t>
      </w:r>
      <w:r w:rsidRPr="00FC29E8">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FC29E8"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FC29E8" w:rsidRDefault="004B0AE5" w:rsidP="00F8442F">
            <w:pPr>
              <w:pStyle w:val="TAH"/>
            </w:pPr>
            <w:r w:rsidRPr="00FC29E8">
              <w:t>Name</w:t>
            </w:r>
          </w:p>
        </w:tc>
        <w:tc>
          <w:tcPr>
            <w:tcW w:w="731" w:type="pct"/>
            <w:tcBorders>
              <w:bottom w:val="single" w:sz="6" w:space="0" w:color="auto"/>
            </w:tcBorders>
            <w:shd w:val="clear" w:color="auto" w:fill="C0C0C0"/>
            <w:vAlign w:val="center"/>
          </w:tcPr>
          <w:p w14:paraId="26640BB9" w14:textId="77777777" w:rsidR="004B0AE5" w:rsidRPr="00FC29E8" w:rsidRDefault="004B0AE5" w:rsidP="00F8442F">
            <w:pPr>
              <w:pStyle w:val="TAH"/>
            </w:pPr>
            <w:r w:rsidRPr="00FC29E8">
              <w:t>Data type</w:t>
            </w:r>
          </w:p>
        </w:tc>
        <w:tc>
          <w:tcPr>
            <w:tcW w:w="215" w:type="pct"/>
            <w:tcBorders>
              <w:bottom w:val="single" w:sz="6" w:space="0" w:color="auto"/>
            </w:tcBorders>
            <w:shd w:val="clear" w:color="auto" w:fill="C0C0C0"/>
            <w:vAlign w:val="center"/>
          </w:tcPr>
          <w:p w14:paraId="67227C2A" w14:textId="77777777" w:rsidR="004B0AE5" w:rsidRPr="00FC29E8" w:rsidRDefault="004B0AE5" w:rsidP="00F8442F">
            <w:pPr>
              <w:pStyle w:val="TAH"/>
            </w:pPr>
            <w:r w:rsidRPr="00FC29E8">
              <w:t>P</w:t>
            </w:r>
          </w:p>
        </w:tc>
        <w:tc>
          <w:tcPr>
            <w:tcW w:w="580" w:type="pct"/>
            <w:tcBorders>
              <w:bottom w:val="single" w:sz="6" w:space="0" w:color="auto"/>
            </w:tcBorders>
            <w:shd w:val="clear" w:color="auto" w:fill="C0C0C0"/>
            <w:vAlign w:val="center"/>
          </w:tcPr>
          <w:p w14:paraId="31024DCC" w14:textId="77777777" w:rsidR="004B0AE5" w:rsidRPr="00FC29E8" w:rsidRDefault="004B0AE5" w:rsidP="00F8442F">
            <w:pPr>
              <w:pStyle w:val="TAH"/>
            </w:pPr>
            <w:r w:rsidRPr="00FC29E8">
              <w:t>Cardinality</w:t>
            </w:r>
          </w:p>
        </w:tc>
        <w:tc>
          <w:tcPr>
            <w:tcW w:w="1852" w:type="pct"/>
            <w:tcBorders>
              <w:bottom w:val="single" w:sz="6" w:space="0" w:color="auto"/>
            </w:tcBorders>
            <w:shd w:val="clear" w:color="auto" w:fill="C0C0C0"/>
            <w:vAlign w:val="center"/>
          </w:tcPr>
          <w:p w14:paraId="406F4C39" w14:textId="77777777" w:rsidR="004B0AE5" w:rsidRPr="00FC29E8" w:rsidRDefault="004B0AE5" w:rsidP="00F8442F">
            <w:pPr>
              <w:pStyle w:val="TAH"/>
            </w:pPr>
            <w:r w:rsidRPr="00FC29E8">
              <w:t>Description</w:t>
            </w:r>
          </w:p>
        </w:tc>
        <w:tc>
          <w:tcPr>
            <w:tcW w:w="796" w:type="pct"/>
            <w:tcBorders>
              <w:bottom w:val="single" w:sz="6" w:space="0" w:color="auto"/>
            </w:tcBorders>
            <w:shd w:val="clear" w:color="auto" w:fill="C0C0C0"/>
            <w:vAlign w:val="center"/>
          </w:tcPr>
          <w:p w14:paraId="08CBFAA1" w14:textId="77777777" w:rsidR="004B0AE5" w:rsidRPr="00FC29E8" w:rsidRDefault="004B0AE5" w:rsidP="00F8442F">
            <w:pPr>
              <w:pStyle w:val="TAH"/>
            </w:pPr>
            <w:r w:rsidRPr="00FC29E8">
              <w:t>Applicability</w:t>
            </w:r>
          </w:p>
        </w:tc>
      </w:tr>
      <w:tr w:rsidR="004B0AE5" w:rsidRPr="00FC29E8" w14:paraId="3D6F29D0" w14:textId="77777777" w:rsidTr="00F8442F">
        <w:trPr>
          <w:jc w:val="center"/>
        </w:trPr>
        <w:tc>
          <w:tcPr>
            <w:tcW w:w="825" w:type="pct"/>
            <w:tcBorders>
              <w:top w:val="single" w:sz="6" w:space="0" w:color="auto"/>
            </w:tcBorders>
            <w:shd w:val="clear" w:color="auto" w:fill="auto"/>
            <w:vAlign w:val="center"/>
          </w:tcPr>
          <w:p w14:paraId="7721A96E" w14:textId="77777777" w:rsidR="004B0AE5" w:rsidRPr="00FC29E8" w:rsidRDefault="004B0AE5" w:rsidP="00F8442F">
            <w:pPr>
              <w:pStyle w:val="TAL"/>
            </w:pPr>
            <w:r w:rsidRPr="00FC29E8">
              <w:t>n/a</w:t>
            </w:r>
          </w:p>
        </w:tc>
        <w:tc>
          <w:tcPr>
            <w:tcW w:w="731" w:type="pct"/>
            <w:tcBorders>
              <w:top w:val="single" w:sz="6" w:space="0" w:color="auto"/>
            </w:tcBorders>
            <w:vAlign w:val="center"/>
          </w:tcPr>
          <w:p w14:paraId="616DDE50" w14:textId="77777777" w:rsidR="004B0AE5" w:rsidRPr="00FC29E8" w:rsidRDefault="004B0AE5" w:rsidP="00F8442F">
            <w:pPr>
              <w:pStyle w:val="TAL"/>
            </w:pPr>
          </w:p>
        </w:tc>
        <w:tc>
          <w:tcPr>
            <w:tcW w:w="215" w:type="pct"/>
            <w:tcBorders>
              <w:top w:val="single" w:sz="6" w:space="0" w:color="auto"/>
            </w:tcBorders>
            <w:vAlign w:val="center"/>
          </w:tcPr>
          <w:p w14:paraId="4EF69EEB" w14:textId="77777777" w:rsidR="004B0AE5" w:rsidRPr="00FC29E8" w:rsidRDefault="004B0AE5" w:rsidP="00F8442F">
            <w:pPr>
              <w:pStyle w:val="TAC"/>
            </w:pPr>
          </w:p>
        </w:tc>
        <w:tc>
          <w:tcPr>
            <w:tcW w:w="580" w:type="pct"/>
            <w:tcBorders>
              <w:top w:val="single" w:sz="6" w:space="0" w:color="auto"/>
            </w:tcBorders>
            <w:vAlign w:val="center"/>
          </w:tcPr>
          <w:p w14:paraId="663B80E0" w14:textId="77777777" w:rsidR="004B0AE5" w:rsidRPr="00FC29E8" w:rsidRDefault="004B0AE5" w:rsidP="00F8442F">
            <w:pPr>
              <w:pStyle w:val="TAC"/>
            </w:pPr>
          </w:p>
        </w:tc>
        <w:tc>
          <w:tcPr>
            <w:tcW w:w="1852" w:type="pct"/>
            <w:tcBorders>
              <w:top w:val="single" w:sz="6" w:space="0" w:color="auto"/>
            </w:tcBorders>
            <w:shd w:val="clear" w:color="auto" w:fill="auto"/>
            <w:vAlign w:val="center"/>
          </w:tcPr>
          <w:p w14:paraId="13CBF39C" w14:textId="77777777" w:rsidR="004B0AE5" w:rsidRPr="00FC29E8" w:rsidRDefault="004B0AE5" w:rsidP="00F8442F">
            <w:pPr>
              <w:pStyle w:val="TAL"/>
            </w:pPr>
          </w:p>
        </w:tc>
        <w:tc>
          <w:tcPr>
            <w:tcW w:w="796" w:type="pct"/>
            <w:tcBorders>
              <w:top w:val="single" w:sz="6" w:space="0" w:color="auto"/>
            </w:tcBorders>
            <w:vAlign w:val="center"/>
          </w:tcPr>
          <w:p w14:paraId="124D602C" w14:textId="77777777" w:rsidR="004B0AE5" w:rsidRPr="00FC29E8" w:rsidRDefault="004B0AE5" w:rsidP="00F8442F">
            <w:pPr>
              <w:pStyle w:val="TAL"/>
            </w:pPr>
          </w:p>
        </w:tc>
      </w:tr>
    </w:tbl>
    <w:p w14:paraId="6CA3E262" w14:textId="77777777" w:rsidR="004B0AE5" w:rsidRPr="00FC29E8" w:rsidRDefault="004B0AE5" w:rsidP="004B0AE5"/>
    <w:p w14:paraId="6630B0ED" w14:textId="77777777" w:rsidR="004B0AE5" w:rsidRPr="00FC29E8" w:rsidRDefault="004B0AE5" w:rsidP="004B0AE5">
      <w:r w:rsidRPr="00FC29E8">
        <w:t>This method shall support the request data structures specified in table </w:t>
      </w:r>
      <w:r w:rsidRPr="00FC29E8">
        <w:rPr>
          <w:noProof/>
          <w:lang w:eastAsia="zh-CN"/>
        </w:rPr>
        <w:t>6.5.3.3</w:t>
      </w:r>
      <w:r w:rsidRPr="00FC29E8">
        <w:t>.3.1-2 and the response data structures and response codes specified in table </w:t>
      </w:r>
      <w:r w:rsidRPr="00FC29E8">
        <w:rPr>
          <w:noProof/>
          <w:lang w:eastAsia="zh-CN"/>
        </w:rPr>
        <w:t>6.5.3.3</w:t>
      </w:r>
      <w:r w:rsidRPr="00FC29E8">
        <w:t>.3.1-3.</w:t>
      </w:r>
    </w:p>
    <w:p w14:paraId="75006084" w14:textId="77777777" w:rsidR="004B0AE5" w:rsidRPr="00FC29E8" w:rsidRDefault="004B0AE5" w:rsidP="004B0AE5">
      <w:pPr>
        <w:pStyle w:val="TH"/>
      </w:pPr>
      <w:r w:rsidRPr="00FC29E8">
        <w:t>Table </w:t>
      </w:r>
      <w:r w:rsidRPr="00FC29E8">
        <w:rPr>
          <w:noProof/>
          <w:lang w:eastAsia="zh-CN"/>
        </w:rPr>
        <w:t>6.5.3.3</w:t>
      </w:r>
      <w:r w:rsidRPr="00FC29E8">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FC29E8"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FC29E8" w:rsidRDefault="004B0AE5" w:rsidP="00F8442F">
            <w:pPr>
              <w:pStyle w:val="TAH"/>
            </w:pPr>
            <w:r w:rsidRPr="00FC29E8">
              <w:t>Data type</w:t>
            </w:r>
          </w:p>
        </w:tc>
        <w:tc>
          <w:tcPr>
            <w:tcW w:w="425" w:type="dxa"/>
            <w:tcBorders>
              <w:bottom w:val="single" w:sz="6" w:space="0" w:color="auto"/>
            </w:tcBorders>
            <w:shd w:val="clear" w:color="auto" w:fill="C0C0C0"/>
            <w:vAlign w:val="center"/>
          </w:tcPr>
          <w:p w14:paraId="16E28333" w14:textId="77777777" w:rsidR="004B0AE5" w:rsidRPr="00FC29E8" w:rsidRDefault="004B0AE5" w:rsidP="00F8442F">
            <w:pPr>
              <w:pStyle w:val="TAH"/>
            </w:pPr>
            <w:r w:rsidRPr="00FC29E8">
              <w:t>P</w:t>
            </w:r>
          </w:p>
        </w:tc>
        <w:tc>
          <w:tcPr>
            <w:tcW w:w="1276" w:type="dxa"/>
            <w:tcBorders>
              <w:bottom w:val="single" w:sz="6" w:space="0" w:color="auto"/>
            </w:tcBorders>
            <w:shd w:val="clear" w:color="auto" w:fill="C0C0C0"/>
            <w:vAlign w:val="center"/>
          </w:tcPr>
          <w:p w14:paraId="0ACFF394" w14:textId="77777777" w:rsidR="004B0AE5" w:rsidRPr="00FC29E8" w:rsidRDefault="004B0AE5" w:rsidP="00F8442F">
            <w:pPr>
              <w:pStyle w:val="TAH"/>
            </w:pPr>
            <w:r w:rsidRPr="00FC29E8">
              <w:t>Cardinality</w:t>
            </w:r>
          </w:p>
        </w:tc>
        <w:tc>
          <w:tcPr>
            <w:tcW w:w="6447" w:type="dxa"/>
            <w:tcBorders>
              <w:bottom w:val="single" w:sz="6" w:space="0" w:color="auto"/>
            </w:tcBorders>
            <w:shd w:val="clear" w:color="auto" w:fill="C0C0C0"/>
            <w:vAlign w:val="center"/>
          </w:tcPr>
          <w:p w14:paraId="66C02325" w14:textId="77777777" w:rsidR="004B0AE5" w:rsidRPr="00FC29E8" w:rsidRDefault="004B0AE5" w:rsidP="00F8442F">
            <w:pPr>
              <w:pStyle w:val="TAH"/>
            </w:pPr>
            <w:r w:rsidRPr="00FC29E8">
              <w:t>Description</w:t>
            </w:r>
          </w:p>
        </w:tc>
      </w:tr>
      <w:tr w:rsidR="004B0AE5" w:rsidRPr="00FC29E8" w14:paraId="77489BFF" w14:textId="77777777" w:rsidTr="00F8442F">
        <w:trPr>
          <w:jc w:val="center"/>
        </w:trPr>
        <w:tc>
          <w:tcPr>
            <w:tcW w:w="1627" w:type="dxa"/>
            <w:tcBorders>
              <w:top w:val="single" w:sz="6" w:space="0" w:color="auto"/>
            </w:tcBorders>
            <w:shd w:val="clear" w:color="auto" w:fill="auto"/>
            <w:vAlign w:val="center"/>
          </w:tcPr>
          <w:p w14:paraId="51F7CAFD" w14:textId="77777777" w:rsidR="004B0AE5" w:rsidRPr="00FC29E8" w:rsidRDefault="004B0AE5" w:rsidP="00F8442F">
            <w:pPr>
              <w:pStyle w:val="TAL"/>
            </w:pPr>
            <w:r w:rsidRPr="00FC29E8">
              <w:t>n/a</w:t>
            </w:r>
          </w:p>
        </w:tc>
        <w:tc>
          <w:tcPr>
            <w:tcW w:w="425" w:type="dxa"/>
            <w:tcBorders>
              <w:top w:val="single" w:sz="6" w:space="0" w:color="auto"/>
            </w:tcBorders>
            <w:vAlign w:val="center"/>
          </w:tcPr>
          <w:p w14:paraId="2A332719" w14:textId="77777777" w:rsidR="004B0AE5" w:rsidRPr="00FC29E8" w:rsidRDefault="004B0AE5" w:rsidP="00F8442F">
            <w:pPr>
              <w:pStyle w:val="TAC"/>
            </w:pPr>
          </w:p>
        </w:tc>
        <w:tc>
          <w:tcPr>
            <w:tcW w:w="1276" w:type="dxa"/>
            <w:tcBorders>
              <w:top w:val="single" w:sz="6" w:space="0" w:color="auto"/>
            </w:tcBorders>
            <w:vAlign w:val="center"/>
          </w:tcPr>
          <w:p w14:paraId="076FC619" w14:textId="77777777" w:rsidR="004B0AE5" w:rsidRPr="00FC29E8" w:rsidRDefault="004B0AE5" w:rsidP="00F8442F">
            <w:pPr>
              <w:pStyle w:val="TAC"/>
            </w:pPr>
          </w:p>
        </w:tc>
        <w:tc>
          <w:tcPr>
            <w:tcW w:w="6447" w:type="dxa"/>
            <w:tcBorders>
              <w:top w:val="single" w:sz="6" w:space="0" w:color="auto"/>
            </w:tcBorders>
            <w:shd w:val="clear" w:color="auto" w:fill="auto"/>
            <w:vAlign w:val="center"/>
          </w:tcPr>
          <w:p w14:paraId="660F62A7" w14:textId="77777777" w:rsidR="004B0AE5" w:rsidRPr="00FC29E8" w:rsidRDefault="004B0AE5" w:rsidP="00F8442F">
            <w:pPr>
              <w:pStyle w:val="TAL"/>
            </w:pPr>
          </w:p>
        </w:tc>
      </w:tr>
    </w:tbl>
    <w:p w14:paraId="37958517" w14:textId="77777777" w:rsidR="004B0AE5" w:rsidRPr="00FC29E8" w:rsidRDefault="004B0AE5" w:rsidP="004B0AE5"/>
    <w:p w14:paraId="7E1F9C24" w14:textId="77777777" w:rsidR="004B0AE5" w:rsidRPr="00FC29E8" w:rsidRDefault="004B0AE5" w:rsidP="004B0AE5">
      <w:pPr>
        <w:pStyle w:val="TH"/>
      </w:pPr>
      <w:r w:rsidRPr="00FC29E8">
        <w:t>Table </w:t>
      </w:r>
      <w:r w:rsidRPr="00FC29E8">
        <w:rPr>
          <w:noProof/>
          <w:lang w:eastAsia="zh-CN"/>
        </w:rPr>
        <w:t>6.5.3.3</w:t>
      </w:r>
      <w:r w:rsidRPr="00FC29E8">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FC29E8"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FC29E8" w:rsidRDefault="004B0AE5" w:rsidP="00F8442F">
            <w:pPr>
              <w:pStyle w:val="TAH"/>
            </w:pPr>
            <w:r w:rsidRPr="00FC29E8">
              <w:t>Data type</w:t>
            </w:r>
          </w:p>
        </w:tc>
        <w:tc>
          <w:tcPr>
            <w:tcW w:w="221" w:type="pct"/>
            <w:tcBorders>
              <w:bottom w:val="single" w:sz="6" w:space="0" w:color="auto"/>
            </w:tcBorders>
            <w:shd w:val="clear" w:color="auto" w:fill="C0C0C0"/>
            <w:vAlign w:val="center"/>
          </w:tcPr>
          <w:p w14:paraId="6E2918A9" w14:textId="77777777" w:rsidR="004B0AE5" w:rsidRPr="00FC29E8" w:rsidRDefault="004B0AE5" w:rsidP="00F8442F">
            <w:pPr>
              <w:pStyle w:val="TAH"/>
            </w:pPr>
            <w:r w:rsidRPr="00FC29E8">
              <w:t>P</w:t>
            </w:r>
          </w:p>
        </w:tc>
        <w:tc>
          <w:tcPr>
            <w:tcW w:w="589" w:type="pct"/>
            <w:tcBorders>
              <w:bottom w:val="single" w:sz="6" w:space="0" w:color="auto"/>
            </w:tcBorders>
            <w:shd w:val="clear" w:color="auto" w:fill="C0C0C0"/>
            <w:vAlign w:val="center"/>
          </w:tcPr>
          <w:p w14:paraId="39A3FABD" w14:textId="77777777" w:rsidR="004B0AE5" w:rsidRPr="00FC29E8" w:rsidRDefault="004B0AE5" w:rsidP="00F8442F">
            <w:pPr>
              <w:pStyle w:val="TAH"/>
            </w:pPr>
            <w:r w:rsidRPr="00FC29E8">
              <w:t>Cardinality</w:t>
            </w:r>
          </w:p>
        </w:tc>
        <w:tc>
          <w:tcPr>
            <w:tcW w:w="737" w:type="pct"/>
            <w:tcBorders>
              <w:bottom w:val="single" w:sz="6" w:space="0" w:color="auto"/>
            </w:tcBorders>
            <w:shd w:val="clear" w:color="auto" w:fill="C0C0C0"/>
            <w:vAlign w:val="center"/>
          </w:tcPr>
          <w:p w14:paraId="62D6FB5A" w14:textId="77777777" w:rsidR="004B0AE5" w:rsidRPr="00FC29E8" w:rsidRDefault="004B0AE5" w:rsidP="00F8442F">
            <w:pPr>
              <w:pStyle w:val="TAH"/>
            </w:pPr>
            <w:r w:rsidRPr="00FC29E8">
              <w:t>Response</w:t>
            </w:r>
          </w:p>
          <w:p w14:paraId="6C758B9A" w14:textId="77777777" w:rsidR="004B0AE5" w:rsidRPr="00FC29E8" w:rsidRDefault="004B0AE5" w:rsidP="00F8442F">
            <w:pPr>
              <w:pStyle w:val="TAH"/>
            </w:pPr>
            <w:r w:rsidRPr="00FC29E8">
              <w:t>codes</w:t>
            </w:r>
          </w:p>
        </w:tc>
        <w:tc>
          <w:tcPr>
            <w:tcW w:w="2352" w:type="pct"/>
            <w:tcBorders>
              <w:bottom w:val="single" w:sz="6" w:space="0" w:color="auto"/>
            </w:tcBorders>
            <w:shd w:val="clear" w:color="auto" w:fill="C0C0C0"/>
            <w:vAlign w:val="center"/>
          </w:tcPr>
          <w:p w14:paraId="74797FF7" w14:textId="77777777" w:rsidR="004B0AE5" w:rsidRPr="00FC29E8" w:rsidRDefault="004B0AE5" w:rsidP="00F8442F">
            <w:pPr>
              <w:pStyle w:val="TAH"/>
            </w:pPr>
            <w:r w:rsidRPr="00FC29E8">
              <w:t>Description</w:t>
            </w:r>
          </w:p>
        </w:tc>
      </w:tr>
      <w:tr w:rsidR="004B0AE5" w:rsidRPr="00FC29E8" w14:paraId="4FC3C782" w14:textId="77777777" w:rsidTr="00F8442F">
        <w:trPr>
          <w:jc w:val="center"/>
        </w:trPr>
        <w:tc>
          <w:tcPr>
            <w:tcW w:w="1101" w:type="pct"/>
            <w:tcBorders>
              <w:top w:val="single" w:sz="6" w:space="0" w:color="auto"/>
            </w:tcBorders>
            <w:shd w:val="clear" w:color="auto" w:fill="auto"/>
            <w:vAlign w:val="center"/>
          </w:tcPr>
          <w:p w14:paraId="4BDF1FA5" w14:textId="77777777" w:rsidR="004B0AE5" w:rsidRPr="00FC29E8" w:rsidRDefault="004B0AE5" w:rsidP="00F8442F">
            <w:pPr>
              <w:pStyle w:val="TAL"/>
            </w:pPr>
            <w:r w:rsidRPr="00FC29E8">
              <w:t>MnSDiscSubsc</w:t>
            </w:r>
          </w:p>
        </w:tc>
        <w:tc>
          <w:tcPr>
            <w:tcW w:w="221" w:type="pct"/>
            <w:tcBorders>
              <w:top w:val="single" w:sz="6" w:space="0" w:color="auto"/>
            </w:tcBorders>
            <w:vAlign w:val="center"/>
          </w:tcPr>
          <w:p w14:paraId="49CDE145" w14:textId="77777777" w:rsidR="004B0AE5" w:rsidRPr="00FC29E8" w:rsidRDefault="004B0AE5" w:rsidP="00F8442F">
            <w:pPr>
              <w:pStyle w:val="TAC"/>
            </w:pPr>
            <w:r w:rsidRPr="00FC29E8">
              <w:t>M</w:t>
            </w:r>
          </w:p>
        </w:tc>
        <w:tc>
          <w:tcPr>
            <w:tcW w:w="589" w:type="pct"/>
            <w:tcBorders>
              <w:top w:val="single" w:sz="6" w:space="0" w:color="auto"/>
            </w:tcBorders>
            <w:vAlign w:val="center"/>
          </w:tcPr>
          <w:p w14:paraId="7A47F638" w14:textId="77777777" w:rsidR="004B0AE5" w:rsidRPr="00FC29E8" w:rsidRDefault="004B0AE5" w:rsidP="00F8442F">
            <w:pPr>
              <w:pStyle w:val="TAC"/>
            </w:pPr>
            <w:r w:rsidRPr="00FC29E8">
              <w:t>1</w:t>
            </w:r>
          </w:p>
        </w:tc>
        <w:tc>
          <w:tcPr>
            <w:tcW w:w="737" w:type="pct"/>
            <w:tcBorders>
              <w:top w:val="single" w:sz="6" w:space="0" w:color="auto"/>
            </w:tcBorders>
            <w:vAlign w:val="center"/>
          </w:tcPr>
          <w:p w14:paraId="35BDC099" w14:textId="77777777" w:rsidR="004B0AE5" w:rsidRPr="00FC29E8" w:rsidRDefault="004B0AE5" w:rsidP="00F8442F">
            <w:pPr>
              <w:pStyle w:val="TAL"/>
            </w:pPr>
            <w:r w:rsidRPr="00FC29E8">
              <w:t>200 OK</w:t>
            </w:r>
          </w:p>
        </w:tc>
        <w:tc>
          <w:tcPr>
            <w:tcW w:w="2352" w:type="pct"/>
            <w:tcBorders>
              <w:top w:val="single" w:sz="6" w:space="0" w:color="auto"/>
            </w:tcBorders>
            <w:shd w:val="clear" w:color="auto" w:fill="auto"/>
            <w:vAlign w:val="center"/>
          </w:tcPr>
          <w:p w14:paraId="4B9289F8" w14:textId="77777777" w:rsidR="004B0AE5" w:rsidRPr="00FC29E8" w:rsidRDefault="004B0AE5" w:rsidP="00F8442F">
            <w:pPr>
              <w:pStyle w:val="TAL"/>
            </w:pPr>
            <w:r w:rsidRPr="00FC29E8">
              <w:t>Successful case. The requested</w:t>
            </w:r>
            <w:r w:rsidRPr="00FC29E8">
              <w:rPr>
                <w:noProof/>
                <w:lang w:eastAsia="zh-CN"/>
              </w:rPr>
              <w:t xml:space="preserve"> </w:t>
            </w:r>
            <w:r w:rsidRPr="00FC29E8">
              <w:t>"Individual Management Discovery Subscription" resource</w:t>
            </w:r>
            <w:r w:rsidRPr="00FC29E8">
              <w:rPr>
                <w:noProof/>
                <w:lang w:eastAsia="zh-CN"/>
              </w:rPr>
              <w:t xml:space="preserve"> </w:t>
            </w:r>
            <w:r w:rsidRPr="00FC29E8">
              <w:t>shall be returned.</w:t>
            </w:r>
          </w:p>
        </w:tc>
      </w:tr>
      <w:tr w:rsidR="004B0AE5" w:rsidRPr="00FC29E8" w14:paraId="29C3F6C0" w14:textId="77777777" w:rsidTr="00F8442F">
        <w:trPr>
          <w:jc w:val="center"/>
        </w:trPr>
        <w:tc>
          <w:tcPr>
            <w:tcW w:w="1101" w:type="pct"/>
            <w:shd w:val="clear" w:color="auto" w:fill="auto"/>
            <w:vAlign w:val="center"/>
          </w:tcPr>
          <w:p w14:paraId="24C9ACF5" w14:textId="77777777" w:rsidR="004B0AE5" w:rsidRPr="00FC29E8" w:rsidRDefault="004B0AE5" w:rsidP="00F8442F">
            <w:pPr>
              <w:pStyle w:val="TAL"/>
            </w:pPr>
            <w:r w:rsidRPr="00FC29E8">
              <w:t>n/a</w:t>
            </w:r>
          </w:p>
        </w:tc>
        <w:tc>
          <w:tcPr>
            <w:tcW w:w="221" w:type="pct"/>
            <w:vAlign w:val="center"/>
          </w:tcPr>
          <w:p w14:paraId="67FCE79A" w14:textId="77777777" w:rsidR="004B0AE5" w:rsidRPr="00FC29E8" w:rsidRDefault="004B0AE5" w:rsidP="00F8442F">
            <w:pPr>
              <w:pStyle w:val="TAC"/>
            </w:pPr>
          </w:p>
        </w:tc>
        <w:tc>
          <w:tcPr>
            <w:tcW w:w="589" w:type="pct"/>
            <w:vAlign w:val="center"/>
          </w:tcPr>
          <w:p w14:paraId="6C4DEC6A" w14:textId="77777777" w:rsidR="004B0AE5" w:rsidRPr="00FC29E8" w:rsidRDefault="004B0AE5" w:rsidP="00F8442F">
            <w:pPr>
              <w:pStyle w:val="TAC"/>
            </w:pPr>
          </w:p>
        </w:tc>
        <w:tc>
          <w:tcPr>
            <w:tcW w:w="737" w:type="pct"/>
            <w:vAlign w:val="center"/>
          </w:tcPr>
          <w:p w14:paraId="047386D0" w14:textId="77777777" w:rsidR="004B0AE5" w:rsidRPr="00FC29E8" w:rsidRDefault="004B0AE5" w:rsidP="00F8442F">
            <w:pPr>
              <w:pStyle w:val="TAL"/>
            </w:pPr>
            <w:r w:rsidRPr="00FC29E8">
              <w:t>307 Temporary Redirect</w:t>
            </w:r>
          </w:p>
        </w:tc>
        <w:tc>
          <w:tcPr>
            <w:tcW w:w="2352" w:type="pct"/>
            <w:shd w:val="clear" w:color="auto" w:fill="auto"/>
            <w:vAlign w:val="center"/>
          </w:tcPr>
          <w:p w14:paraId="5F07870B" w14:textId="77777777" w:rsidR="004B0AE5" w:rsidRPr="00FC29E8" w:rsidRDefault="004B0AE5" w:rsidP="00F8442F">
            <w:pPr>
              <w:pStyle w:val="TAL"/>
            </w:pPr>
            <w:r w:rsidRPr="00FC29E8">
              <w:t>Temporary redirection.</w:t>
            </w:r>
          </w:p>
          <w:p w14:paraId="3ED494A7" w14:textId="77777777" w:rsidR="004B0AE5" w:rsidRPr="00FC29E8" w:rsidRDefault="004B0AE5" w:rsidP="00F8442F">
            <w:pPr>
              <w:pStyle w:val="TAL"/>
            </w:pPr>
          </w:p>
          <w:p w14:paraId="7C579478" w14:textId="77777777" w:rsidR="004B0AE5" w:rsidRPr="00FC29E8" w:rsidRDefault="004B0AE5" w:rsidP="00F8442F">
            <w:pPr>
              <w:pStyle w:val="TAL"/>
            </w:pPr>
            <w:r w:rsidRPr="00FC29E8">
              <w:t>The response shall include a Location header field containing an alternative URI of the resource located in an alternative NSCE Server.</w:t>
            </w:r>
          </w:p>
          <w:p w14:paraId="46E7BC93" w14:textId="77777777" w:rsidR="004B0AE5" w:rsidRPr="00FC29E8" w:rsidRDefault="004B0AE5" w:rsidP="00F8442F">
            <w:pPr>
              <w:pStyle w:val="TAL"/>
            </w:pPr>
          </w:p>
          <w:p w14:paraId="433A2C58" w14:textId="77777777" w:rsidR="004B0AE5" w:rsidRPr="00FC29E8" w:rsidRDefault="004B0AE5" w:rsidP="00F8442F">
            <w:pPr>
              <w:pStyle w:val="TAL"/>
            </w:pPr>
            <w:r w:rsidRPr="00FC29E8">
              <w:t>Redirection handling is described in clause 5.2.10 of 3GPP TS 29.122 [2].</w:t>
            </w:r>
          </w:p>
        </w:tc>
      </w:tr>
      <w:tr w:rsidR="004B0AE5" w:rsidRPr="00FC29E8" w14:paraId="3AC51EE0" w14:textId="77777777" w:rsidTr="00F8442F">
        <w:trPr>
          <w:jc w:val="center"/>
        </w:trPr>
        <w:tc>
          <w:tcPr>
            <w:tcW w:w="1101" w:type="pct"/>
            <w:shd w:val="clear" w:color="auto" w:fill="auto"/>
            <w:vAlign w:val="center"/>
          </w:tcPr>
          <w:p w14:paraId="5DDDE1DD" w14:textId="77777777" w:rsidR="004B0AE5" w:rsidRPr="00FC29E8" w:rsidRDefault="004B0AE5" w:rsidP="00F8442F">
            <w:pPr>
              <w:pStyle w:val="TAL"/>
            </w:pPr>
            <w:r w:rsidRPr="00FC29E8">
              <w:rPr>
                <w:lang w:eastAsia="zh-CN"/>
              </w:rPr>
              <w:t>n/a</w:t>
            </w:r>
          </w:p>
        </w:tc>
        <w:tc>
          <w:tcPr>
            <w:tcW w:w="221" w:type="pct"/>
            <w:vAlign w:val="center"/>
          </w:tcPr>
          <w:p w14:paraId="242ECB61" w14:textId="77777777" w:rsidR="004B0AE5" w:rsidRPr="00FC29E8" w:rsidRDefault="004B0AE5" w:rsidP="00F8442F">
            <w:pPr>
              <w:pStyle w:val="TAC"/>
            </w:pPr>
          </w:p>
        </w:tc>
        <w:tc>
          <w:tcPr>
            <w:tcW w:w="589" w:type="pct"/>
            <w:vAlign w:val="center"/>
          </w:tcPr>
          <w:p w14:paraId="323D17E3" w14:textId="77777777" w:rsidR="004B0AE5" w:rsidRPr="00FC29E8" w:rsidRDefault="004B0AE5" w:rsidP="00F8442F">
            <w:pPr>
              <w:pStyle w:val="TAC"/>
            </w:pPr>
          </w:p>
        </w:tc>
        <w:tc>
          <w:tcPr>
            <w:tcW w:w="737" w:type="pct"/>
            <w:vAlign w:val="center"/>
          </w:tcPr>
          <w:p w14:paraId="6CCA3C86" w14:textId="77777777" w:rsidR="004B0AE5" w:rsidRPr="00FC29E8" w:rsidRDefault="004B0AE5" w:rsidP="00F8442F">
            <w:pPr>
              <w:pStyle w:val="TAL"/>
            </w:pPr>
            <w:r w:rsidRPr="00FC29E8">
              <w:t>308 Permanent Redirect</w:t>
            </w:r>
          </w:p>
        </w:tc>
        <w:tc>
          <w:tcPr>
            <w:tcW w:w="2352" w:type="pct"/>
            <w:shd w:val="clear" w:color="auto" w:fill="auto"/>
            <w:vAlign w:val="center"/>
          </w:tcPr>
          <w:p w14:paraId="2580D173" w14:textId="77777777" w:rsidR="004B0AE5" w:rsidRPr="00FC29E8" w:rsidRDefault="004B0AE5" w:rsidP="00F8442F">
            <w:pPr>
              <w:pStyle w:val="TAL"/>
            </w:pPr>
            <w:r w:rsidRPr="00FC29E8">
              <w:t>Permanent redirection.</w:t>
            </w:r>
          </w:p>
          <w:p w14:paraId="59EFEA7D" w14:textId="77777777" w:rsidR="004B0AE5" w:rsidRPr="00FC29E8" w:rsidRDefault="004B0AE5" w:rsidP="00F8442F">
            <w:pPr>
              <w:pStyle w:val="TAL"/>
            </w:pPr>
          </w:p>
          <w:p w14:paraId="6403A2B6" w14:textId="77777777" w:rsidR="004B0AE5" w:rsidRPr="00FC29E8" w:rsidRDefault="004B0AE5" w:rsidP="00F8442F">
            <w:pPr>
              <w:pStyle w:val="TAL"/>
            </w:pPr>
            <w:r w:rsidRPr="00FC29E8">
              <w:t>The response shall include a Location header field containing an alternative URI of the resource located in an alternative NSCE Server.</w:t>
            </w:r>
          </w:p>
          <w:p w14:paraId="7A861022" w14:textId="77777777" w:rsidR="004B0AE5" w:rsidRPr="00FC29E8" w:rsidRDefault="004B0AE5" w:rsidP="00F8442F">
            <w:pPr>
              <w:pStyle w:val="TAL"/>
            </w:pPr>
          </w:p>
          <w:p w14:paraId="0425D766" w14:textId="77777777" w:rsidR="004B0AE5" w:rsidRPr="00FC29E8" w:rsidRDefault="004B0AE5" w:rsidP="00F8442F">
            <w:pPr>
              <w:pStyle w:val="TAL"/>
            </w:pPr>
            <w:r w:rsidRPr="00FC29E8">
              <w:t>Redirection handling is described in clause 5.2.10 of 3GPP TS 29.122 [2].</w:t>
            </w:r>
          </w:p>
        </w:tc>
      </w:tr>
      <w:tr w:rsidR="004B0AE5" w:rsidRPr="00FC29E8" w14:paraId="6A5FF7F0" w14:textId="77777777" w:rsidTr="00F8442F">
        <w:trPr>
          <w:jc w:val="center"/>
        </w:trPr>
        <w:tc>
          <w:tcPr>
            <w:tcW w:w="5000" w:type="pct"/>
            <w:gridSpan w:val="5"/>
            <w:shd w:val="clear" w:color="auto" w:fill="auto"/>
            <w:vAlign w:val="center"/>
          </w:tcPr>
          <w:p w14:paraId="373E4168" w14:textId="77777777" w:rsidR="004B0AE5" w:rsidRPr="00FC29E8" w:rsidRDefault="004B0AE5" w:rsidP="00F8442F">
            <w:pPr>
              <w:pStyle w:val="TAN"/>
            </w:pPr>
            <w:r w:rsidRPr="00FC29E8">
              <w:t>NOTE:</w:t>
            </w:r>
            <w:r w:rsidRPr="00FC29E8">
              <w:rPr>
                <w:noProof/>
              </w:rPr>
              <w:tab/>
              <w:t xml:space="preserve">The mandatory </w:t>
            </w:r>
            <w:r w:rsidRPr="00FC29E8">
              <w:t>HTTP error status codes for the HTTP GET method listed in table 5.2.6-1 of 3GPP TS 29.122 [2] shall also apply.</w:t>
            </w:r>
          </w:p>
        </w:tc>
      </w:tr>
    </w:tbl>
    <w:p w14:paraId="7EB7A520" w14:textId="77777777" w:rsidR="004B0AE5" w:rsidRPr="00FC29E8" w:rsidRDefault="004B0AE5" w:rsidP="004B0AE5"/>
    <w:p w14:paraId="6646AEE3" w14:textId="77777777" w:rsidR="004B0AE5" w:rsidRPr="00FC29E8" w:rsidRDefault="004B0AE5" w:rsidP="004B0AE5">
      <w:pPr>
        <w:pStyle w:val="TH"/>
      </w:pPr>
      <w:r w:rsidRPr="00FC29E8">
        <w:t>Table </w:t>
      </w:r>
      <w:r w:rsidRPr="00FC29E8">
        <w:rPr>
          <w:noProof/>
          <w:lang w:eastAsia="zh-CN"/>
        </w:rPr>
        <w:t>6.5.3.3</w:t>
      </w:r>
      <w:r w:rsidRPr="00FC29E8">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FC29E8" w14:paraId="079E5F21" w14:textId="77777777" w:rsidTr="00F8442F">
        <w:trPr>
          <w:jc w:val="center"/>
        </w:trPr>
        <w:tc>
          <w:tcPr>
            <w:tcW w:w="824" w:type="pct"/>
            <w:shd w:val="clear" w:color="auto" w:fill="C0C0C0"/>
            <w:vAlign w:val="center"/>
          </w:tcPr>
          <w:p w14:paraId="40B03AD1" w14:textId="77777777" w:rsidR="004B0AE5" w:rsidRPr="00FC29E8" w:rsidRDefault="004B0AE5" w:rsidP="00F8442F">
            <w:pPr>
              <w:pStyle w:val="TAH"/>
            </w:pPr>
            <w:r w:rsidRPr="00FC29E8">
              <w:t>Name</w:t>
            </w:r>
          </w:p>
        </w:tc>
        <w:tc>
          <w:tcPr>
            <w:tcW w:w="732" w:type="pct"/>
            <w:shd w:val="clear" w:color="auto" w:fill="C0C0C0"/>
            <w:vAlign w:val="center"/>
          </w:tcPr>
          <w:p w14:paraId="43CD4389" w14:textId="77777777" w:rsidR="004B0AE5" w:rsidRPr="00FC29E8" w:rsidRDefault="004B0AE5" w:rsidP="00F8442F">
            <w:pPr>
              <w:pStyle w:val="TAH"/>
            </w:pPr>
            <w:r w:rsidRPr="00FC29E8">
              <w:t>Data type</w:t>
            </w:r>
          </w:p>
        </w:tc>
        <w:tc>
          <w:tcPr>
            <w:tcW w:w="217" w:type="pct"/>
            <w:shd w:val="clear" w:color="auto" w:fill="C0C0C0"/>
            <w:vAlign w:val="center"/>
          </w:tcPr>
          <w:p w14:paraId="34A4AFEB" w14:textId="77777777" w:rsidR="004B0AE5" w:rsidRPr="00FC29E8" w:rsidRDefault="004B0AE5" w:rsidP="00F8442F">
            <w:pPr>
              <w:pStyle w:val="TAH"/>
            </w:pPr>
            <w:r w:rsidRPr="00FC29E8">
              <w:t>P</w:t>
            </w:r>
          </w:p>
        </w:tc>
        <w:tc>
          <w:tcPr>
            <w:tcW w:w="581" w:type="pct"/>
            <w:shd w:val="clear" w:color="auto" w:fill="C0C0C0"/>
            <w:vAlign w:val="center"/>
          </w:tcPr>
          <w:p w14:paraId="2CFD9959" w14:textId="77777777" w:rsidR="004B0AE5" w:rsidRPr="00FC29E8" w:rsidRDefault="004B0AE5" w:rsidP="00F8442F">
            <w:pPr>
              <w:pStyle w:val="TAH"/>
            </w:pPr>
            <w:r w:rsidRPr="00FC29E8">
              <w:t>Cardinality</w:t>
            </w:r>
          </w:p>
        </w:tc>
        <w:tc>
          <w:tcPr>
            <w:tcW w:w="2645" w:type="pct"/>
            <w:shd w:val="clear" w:color="auto" w:fill="C0C0C0"/>
            <w:vAlign w:val="center"/>
          </w:tcPr>
          <w:p w14:paraId="17F0B00B" w14:textId="77777777" w:rsidR="004B0AE5" w:rsidRPr="00FC29E8" w:rsidRDefault="004B0AE5" w:rsidP="00F8442F">
            <w:pPr>
              <w:pStyle w:val="TAH"/>
            </w:pPr>
            <w:r w:rsidRPr="00FC29E8">
              <w:t>Description</w:t>
            </w:r>
          </w:p>
        </w:tc>
      </w:tr>
      <w:tr w:rsidR="004B0AE5" w:rsidRPr="00FC29E8" w14:paraId="104471B4" w14:textId="77777777" w:rsidTr="00F8442F">
        <w:trPr>
          <w:jc w:val="center"/>
        </w:trPr>
        <w:tc>
          <w:tcPr>
            <w:tcW w:w="824" w:type="pct"/>
            <w:shd w:val="clear" w:color="auto" w:fill="auto"/>
            <w:vAlign w:val="center"/>
          </w:tcPr>
          <w:p w14:paraId="61B43341" w14:textId="77777777" w:rsidR="004B0AE5" w:rsidRPr="00FC29E8" w:rsidRDefault="004B0AE5" w:rsidP="00F8442F">
            <w:pPr>
              <w:pStyle w:val="TAL"/>
            </w:pPr>
            <w:r w:rsidRPr="00FC29E8">
              <w:t>Location</w:t>
            </w:r>
          </w:p>
        </w:tc>
        <w:tc>
          <w:tcPr>
            <w:tcW w:w="732" w:type="pct"/>
            <w:vAlign w:val="center"/>
          </w:tcPr>
          <w:p w14:paraId="591F1C47" w14:textId="77777777" w:rsidR="004B0AE5" w:rsidRPr="00FC29E8" w:rsidRDefault="004B0AE5" w:rsidP="00F8442F">
            <w:pPr>
              <w:pStyle w:val="TAL"/>
            </w:pPr>
            <w:r w:rsidRPr="00FC29E8">
              <w:t>string</w:t>
            </w:r>
          </w:p>
        </w:tc>
        <w:tc>
          <w:tcPr>
            <w:tcW w:w="217" w:type="pct"/>
            <w:vAlign w:val="center"/>
          </w:tcPr>
          <w:p w14:paraId="198CBD91" w14:textId="77777777" w:rsidR="004B0AE5" w:rsidRPr="00FC29E8" w:rsidRDefault="004B0AE5" w:rsidP="00F8442F">
            <w:pPr>
              <w:pStyle w:val="TAC"/>
            </w:pPr>
            <w:r w:rsidRPr="00FC29E8">
              <w:t>M</w:t>
            </w:r>
          </w:p>
        </w:tc>
        <w:tc>
          <w:tcPr>
            <w:tcW w:w="581" w:type="pct"/>
            <w:vAlign w:val="center"/>
          </w:tcPr>
          <w:p w14:paraId="47511B1F" w14:textId="77777777" w:rsidR="004B0AE5" w:rsidRPr="00FC29E8" w:rsidRDefault="004B0AE5" w:rsidP="00F8442F">
            <w:pPr>
              <w:pStyle w:val="TAC"/>
            </w:pPr>
            <w:r w:rsidRPr="00FC29E8">
              <w:t>1</w:t>
            </w:r>
          </w:p>
        </w:tc>
        <w:tc>
          <w:tcPr>
            <w:tcW w:w="2645" w:type="pct"/>
            <w:shd w:val="clear" w:color="auto" w:fill="auto"/>
            <w:vAlign w:val="center"/>
          </w:tcPr>
          <w:p w14:paraId="0D8A5DFD" w14:textId="77777777" w:rsidR="004B0AE5" w:rsidRPr="00FC29E8" w:rsidRDefault="004B0AE5" w:rsidP="00F8442F">
            <w:pPr>
              <w:pStyle w:val="TAL"/>
            </w:pPr>
            <w:r w:rsidRPr="00FC29E8">
              <w:t>Contains an alternative URI of the resource located in an alternative NSCE Server.</w:t>
            </w:r>
          </w:p>
        </w:tc>
      </w:tr>
    </w:tbl>
    <w:p w14:paraId="2CCAC21C" w14:textId="77777777" w:rsidR="004B0AE5" w:rsidRPr="00FC29E8" w:rsidRDefault="004B0AE5" w:rsidP="004B0AE5"/>
    <w:p w14:paraId="79857D17" w14:textId="77777777" w:rsidR="004B0AE5" w:rsidRPr="00FC29E8" w:rsidRDefault="004B0AE5" w:rsidP="004B0AE5">
      <w:pPr>
        <w:pStyle w:val="TH"/>
      </w:pPr>
      <w:r w:rsidRPr="00FC29E8">
        <w:lastRenderedPageBreak/>
        <w:t>Table </w:t>
      </w:r>
      <w:r w:rsidRPr="00FC29E8">
        <w:rPr>
          <w:noProof/>
          <w:lang w:eastAsia="zh-CN"/>
        </w:rPr>
        <w:t>6.5.3.3</w:t>
      </w:r>
      <w:r w:rsidRPr="00FC29E8">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FC29E8" w14:paraId="5A4A1387" w14:textId="77777777" w:rsidTr="00F8442F">
        <w:trPr>
          <w:jc w:val="center"/>
        </w:trPr>
        <w:tc>
          <w:tcPr>
            <w:tcW w:w="824" w:type="pct"/>
            <w:shd w:val="clear" w:color="auto" w:fill="C0C0C0"/>
            <w:vAlign w:val="center"/>
          </w:tcPr>
          <w:p w14:paraId="111CE228" w14:textId="77777777" w:rsidR="004B0AE5" w:rsidRPr="00FC29E8" w:rsidRDefault="004B0AE5" w:rsidP="00F8442F">
            <w:pPr>
              <w:pStyle w:val="TAH"/>
            </w:pPr>
            <w:r w:rsidRPr="00FC29E8">
              <w:t>Name</w:t>
            </w:r>
          </w:p>
        </w:tc>
        <w:tc>
          <w:tcPr>
            <w:tcW w:w="732" w:type="pct"/>
            <w:shd w:val="clear" w:color="auto" w:fill="C0C0C0"/>
            <w:vAlign w:val="center"/>
          </w:tcPr>
          <w:p w14:paraId="1C1CC351" w14:textId="77777777" w:rsidR="004B0AE5" w:rsidRPr="00FC29E8" w:rsidRDefault="004B0AE5" w:rsidP="00F8442F">
            <w:pPr>
              <w:pStyle w:val="TAH"/>
            </w:pPr>
            <w:r w:rsidRPr="00FC29E8">
              <w:t>Data type</w:t>
            </w:r>
          </w:p>
        </w:tc>
        <w:tc>
          <w:tcPr>
            <w:tcW w:w="217" w:type="pct"/>
            <w:shd w:val="clear" w:color="auto" w:fill="C0C0C0"/>
            <w:vAlign w:val="center"/>
          </w:tcPr>
          <w:p w14:paraId="167DC967" w14:textId="77777777" w:rsidR="004B0AE5" w:rsidRPr="00FC29E8" w:rsidRDefault="004B0AE5" w:rsidP="00F8442F">
            <w:pPr>
              <w:pStyle w:val="TAH"/>
            </w:pPr>
            <w:r w:rsidRPr="00FC29E8">
              <w:t>P</w:t>
            </w:r>
          </w:p>
        </w:tc>
        <w:tc>
          <w:tcPr>
            <w:tcW w:w="581" w:type="pct"/>
            <w:shd w:val="clear" w:color="auto" w:fill="C0C0C0"/>
            <w:vAlign w:val="center"/>
          </w:tcPr>
          <w:p w14:paraId="72A43920" w14:textId="77777777" w:rsidR="004B0AE5" w:rsidRPr="00FC29E8" w:rsidRDefault="004B0AE5" w:rsidP="00F8442F">
            <w:pPr>
              <w:pStyle w:val="TAH"/>
            </w:pPr>
            <w:r w:rsidRPr="00FC29E8">
              <w:t>Cardinality</w:t>
            </w:r>
          </w:p>
        </w:tc>
        <w:tc>
          <w:tcPr>
            <w:tcW w:w="2645" w:type="pct"/>
            <w:shd w:val="clear" w:color="auto" w:fill="C0C0C0"/>
            <w:vAlign w:val="center"/>
          </w:tcPr>
          <w:p w14:paraId="2130701F" w14:textId="77777777" w:rsidR="004B0AE5" w:rsidRPr="00FC29E8" w:rsidRDefault="004B0AE5" w:rsidP="00F8442F">
            <w:pPr>
              <w:pStyle w:val="TAH"/>
            </w:pPr>
            <w:r w:rsidRPr="00FC29E8">
              <w:t>Description</w:t>
            </w:r>
          </w:p>
        </w:tc>
      </w:tr>
      <w:tr w:rsidR="004B0AE5" w:rsidRPr="00FC29E8" w14:paraId="060488F3" w14:textId="77777777" w:rsidTr="00F8442F">
        <w:trPr>
          <w:jc w:val="center"/>
        </w:trPr>
        <w:tc>
          <w:tcPr>
            <w:tcW w:w="824" w:type="pct"/>
            <w:shd w:val="clear" w:color="auto" w:fill="auto"/>
            <w:vAlign w:val="center"/>
          </w:tcPr>
          <w:p w14:paraId="66DBF9B5" w14:textId="77777777" w:rsidR="004B0AE5" w:rsidRPr="00FC29E8" w:rsidRDefault="004B0AE5" w:rsidP="00F8442F">
            <w:pPr>
              <w:pStyle w:val="TAL"/>
            </w:pPr>
            <w:r w:rsidRPr="00FC29E8">
              <w:t>Location</w:t>
            </w:r>
          </w:p>
        </w:tc>
        <w:tc>
          <w:tcPr>
            <w:tcW w:w="732" w:type="pct"/>
            <w:vAlign w:val="center"/>
          </w:tcPr>
          <w:p w14:paraId="20078287" w14:textId="77777777" w:rsidR="004B0AE5" w:rsidRPr="00FC29E8" w:rsidRDefault="004B0AE5" w:rsidP="00F8442F">
            <w:pPr>
              <w:pStyle w:val="TAL"/>
            </w:pPr>
            <w:r w:rsidRPr="00FC29E8">
              <w:t>string</w:t>
            </w:r>
          </w:p>
        </w:tc>
        <w:tc>
          <w:tcPr>
            <w:tcW w:w="217" w:type="pct"/>
            <w:vAlign w:val="center"/>
          </w:tcPr>
          <w:p w14:paraId="5B272C7D" w14:textId="77777777" w:rsidR="004B0AE5" w:rsidRPr="00FC29E8" w:rsidRDefault="004B0AE5" w:rsidP="00F8442F">
            <w:pPr>
              <w:pStyle w:val="TAC"/>
            </w:pPr>
            <w:r w:rsidRPr="00FC29E8">
              <w:t>M</w:t>
            </w:r>
          </w:p>
        </w:tc>
        <w:tc>
          <w:tcPr>
            <w:tcW w:w="581" w:type="pct"/>
            <w:vAlign w:val="center"/>
          </w:tcPr>
          <w:p w14:paraId="08E2A123" w14:textId="77777777" w:rsidR="004B0AE5" w:rsidRPr="00FC29E8" w:rsidRDefault="004B0AE5" w:rsidP="00F8442F">
            <w:pPr>
              <w:pStyle w:val="TAC"/>
            </w:pPr>
            <w:r w:rsidRPr="00FC29E8">
              <w:t>1</w:t>
            </w:r>
          </w:p>
        </w:tc>
        <w:tc>
          <w:tcPr>
            <w:tcW w:w="2645" w:type="pct"/>
            <w:shd w:val="clear" w:color="auto" w:fill="auto"/>
            <w:vAlign w:val="center"/>
          </w:tcPr>
          <w:p w14:paraId="794C7A80" w14:textId="77777777" w:rsidR="004B0AE5" w:rsidRPr="00FC29E8" w:rsidRDefault="004B0AE5" w:rsidP="00F8442F">
            <w:pPr>
              <w:pStyle w:val="TAL"/>
            </w:pPr>
            <w:r w:rsidRPr="00FC29E8">
              <w:t>Contains an alternative URI of the resource located in an alternative NSCE Server.</w:t>
            </w:r>
          </w:p>
        </w:tc>
      </w:tr>
    </w:tbl>
    <w:p w14:paraId="77067CE9" w14:textId="77777777" w:rsidR="004B0AE5" w:rsidRPr="00FC29E8" w:rsidRDefault="004B0AE5" w:rsidP="004B0AE5"/>
    <w:p w14:paraId="4EF2DE0C" w14:textId="77777777" w:rsidR="004B0AE5" w:rsidRPr="00FC29E8" w:rsidRDefault="004B0AE5" w:rsidP="000B7712">
      <w:pPr>
        <w:pStyle w:val="6"/>
      </w:pPr>
      <w:bookmarkStart w:id="2057" w:name="_Toc157434783"/>
      <w:bookmarkStart w:id="2058" w:name="_Toc157436498"/>
      <w:bookmarkStart w:id="2059" w:name="_Toc157440338"/>
      <w:r w:rsidRPr="00FC29E8">
        <w:t>6.5.3.3.3.2</w:t>
      </w:r>
      <w:r w:rsidRPr="00FC29E8">
        <w:tab/>
        <w:t>PUT</w:t>
      </w:r>
      <w:bookmarkEnd w:id="2057"/>
      <w:bookmarkEnd w:id="2058"/>
      <w:bookmarkEnd w:id="2059"/>
    </w:p>
    <w:p w14:paraId="563D3F4F" w14:textId="77777777" w:rsidR="004B0AE5" w:rsidRPr="00FC29E8" w:rsidRDefault="004B0AE5" w:rsidP="004B0AE5">
      <w:pPr>
        <w:rPr>
          <w:noProof/>
          <w:lang w:eastAsia="zh-CN"/>
        </w:rPr>
      </w:pPr>
      <w:r w:rsidRPr="00FC29E8">
        <w:rPr>
          <w:noProof/>
          <w:lang w:eastAsia="zh-CN"/>
        </w:rPr>
        <w:t xml:space="preserve">The HTTP PUT method allows a service consumer to request the update of an existing </w:t>
      </w:r>
      <w:r w:rsidRPr="00FC29E8">
        <w:t>"Individual Management Discovery Subscription" resource at the NSCE Server</w:t>
      </w:r>
      <w:r w:rsidRPr="00FC29E8">
        <w:rPr>
          <w:noProof/>
          <w:lang w:eastAsia="zh-CN"/>
        </w:rPr>
        <w:t>.</w:t>
      </w:r>
    </w:p>
    <w:p w14:paraId="06B2A872" w14:textId="77777777" w:rsidR="004B0AE5" w:rsidRPr="00FC29E8" w:rsidRDefault="004B0AE5" w:rsidP="004B0AE5">
      <w:r w:rsidRPr="00FC29E8">
        <w:t>This method shall support the URI query parameters specified in table </w:t>
      </w:r>
      <w:r w:rsidRPr="00FC29E8">
        <w:rPr>
          <w:noProof/>
          <w:lang w:eastAsia="zh-CN"/>
        </w:rPr>
        <w:t>6.5.3.3</w:t>
      </w:r>
      <w:r w:rsidRPr="00FC29E8">
        <w:t>.3.2-1.</w:t>
      </w:r>
    </w:p>
    <w:p w14:paraId="0EF4E2BA" w14:textId="77777777" w:rsidR="004B0AE5" w:rsidRPr="00FC29E8" w:rsidRDefault="004B0AE5" w:rsidP="004B0AE5">
      <w:pPr>
        <w:pStyle w:val="TH"/>
        <w:rPr>
          <w:rFonts w:cs="Arial"/>
        </w:rPr>
      </w:pPr>
      <w:r w:rsidRPr="00FC29E8">
        <w:t>Table </w:t>
      </w:r>
      <w:r w:rsidRPr="00FC29E8">
        <w:rPr>
          <w:noProof/>
          <w:lang w:eastAsia="zh-CN"/>
        </w:rPr>
        <w:t>6.5.3.3</w:t>
      </w:r>
      <w:r w:rsidRPr="00FC29E8">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FC29E8"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FC29E8" w:rsidRDefault="004B0AE5" w:rsidP="00F8442F">
            <w:pPr>
              <w:pStyle w:val="TAH"/>
            </w:pPr>
            <w:r w:rsidRPr="00FC29E8">
              <w:t>Name</w:t>
            </w:r>
          </w:p>
        </w:tc>
        <w:tc>
          <w:tcPr>
            <w:tcW w:w="731" w:type="pct"/>
            <w:tcBorders>
              <w:bottom w:val="single" w:sz="6" w:space="0" w:color="auto"/>
            </w:tcBorders>
            <w:shd w:val="clear" w:color="auto" w:fill="C0C0C0"/>
            <w:vAlign w:val="center"/>
          </w:tcPr>
          <w:p w14:paraId="25D755DF" w14:textId="77777777" w:rsidR="004B0AE5" w:rsidRPr="00FC29E8" w:rsidRDefault="004B0AE5" w:rsidP="00F8442F">
            <w:pPr>
              <w:pStyle w:val="TAH"/>
            </w:pPr>
            <w:r w:rsidRPr="00FC29E8">
              <w:t>Data type</w:t>
            </w:r>
          </w:p>
        </w:tc>
        <w:tc>
          <w:tcPr>
            <w:tcW w:w="215" w:type="pct"/>
            <w:tcBorders>
              <w:bottom w:val="single" w:sz="6" w:space="0" w:color="auto"/>
            </w:tcBorders>
            <w:shd w:val="clear" w:color="auto" w:fill="C0C0C0"/>
            <w:vAlign w:val="center"/>
          </w:tcPr>
          <w:p w14:paraId="51060050" w14:textId="77777777" w:rsidR="004B0AE5" w:rsidRPr="00FC29E8" w:rsidRDefault="004B0AE5" w:rsidP="00F8442F">
            <w:pPr>
              <w:pStyle w:val="TAH"/>
            </w:pPr>
            <w:r w:rsidRPr="00FC29E8">
              <w:t>P</w:t>
            </w:r>
          </w:p>
        </w:tc>
        <w:tc>
          <w:tcPr>
            <w:tcW w:w="580" w:type="pct"/>
            <w:tcBorders>
              <w:bottom w:val="single" w:sz="6" w:space="0" w:color="auto"/>
            </w:tcBorders>
            <w:shd w:val="clear" w:color="auto" w:fill="C0C0C0"/>
            <w:vAlign w:val="center"/>
          </w:tcPr>
          <w:p w14:paraId="6E46CEA8" w14:textId="77777777" w:rsidR="004B0AE5" w:rsidRPr="00FC29E8" w:rsidRDefault="004B0AE5" w:rsidP="00F8442F">
            <w:pPr>
              <w:pStyle w:val="TAH"/>
            </w:pPr>
            <w:r w:rsidRPr="00FC29E8">
              <w:t>Cardinality</w:t>
            </w:r>
          </w:p>
        </w:tc>
        <w:tc>
          <w:tcPr>
            <w:tcW w:w="1852" w:type="pct"/>
            <w:tcBorders>
              <w:bottom w:val="single" w:sz="6" w:space="0" w:color="auto"/>
            </w:tcBorders>
            <w:shd w:val="clear" w:color="auto" w:fill="C0C0C0"/>
            <w:vAlign w:val="center"/>
          </w:tcPr>
          <w:p w14:paraId="2D72FBD1" w14:textId="77777777" w:rsidR="004B0AE5" w:rsidRPr="00FC29E8" w:rsidRDefault="004B0AE5" w:rsidP="00F8442F">
            <w:pPr>
              <w:pStyle w:val="TAH"/>
            </w:pPr>
            <w:r w:rsidRPr="00FC29E8">
              <w:t>Description</w:t>
            </w:r>
          </w:p>
        </w:tc>
        <w:tc>
          <w:tcPr>
            <w:tcW w:w="796" w:type="pct"/>
            <w:tcBorders>
              <w:bottom w:val="single" w:sz="6" w:space="0" w:color="auto"/>
            </w:tcBorders>
            <w:shd w:val="clear" w:color="auto" w:fill="C0C0C0"/>
            <w:vAlign w:val="center"/>
          </w:tcPr>
          <w:p w14:paraId="2F335346" w14:textId="77777777" w:rsidR="004B0AE5" w:rsidRPr="00FC29E8" w:rsidRDefault="004B0AE5" w:rsidP="00F8442F">
            <w:pPr>
              <w:pStyle w:val="TAH"/>
            </w:pPr>
            <w:r w:rsidRPr="00FC29E8">
              <w:t>Applicability</w:t>
            </w:r>
          </w:p>
        </w:tc>
      </w:tr>
      <w:tr w:rsidR="004B0AE5" w:rsidRPr="00FC29E8" w14:paraId="37C955C7" w14:textId="77777777" w:rsidTr="00F8442F">
        <w:trPr>
          <w:jc w:val="center"/>
        </w:trPr>
        <w:tc>
          <w:tcPr>
            <w:tcW w:w="825" w:type="pct"/>
            <w:tcBorders>
              <w:top w:val="single" w:sz="6" w:space="0" w:color="auto"/>
            </w:tcBorders>
            <w:shd w:val="clear" w:color="auto" w:fill="auto"/>
            <w:vAlign w:val="center"/>
          </w:tcPr>
          <w:p w14:paraId="47E427B3" w14:textId="77777777" w:rsidR="004B0AE5" w:rsidRPr="00FC29E8" w:rsidRDefault="004B0AE5" w:rsidP="00F8442F">
            <w:pPr>
              <w:pStyle w:val="TAL"/>
            </w:pPr>
            <w:r w:rsidRPr="00FC29E8">
              <w:t>n/a</w:t>
            </w:r>
          </w:p>
        </w:tc>
        <w:tc>
          <w:tcPr>
            <w:tcW w:w="731" w:type="pct"/>
            <w:tcBorders>
              <w:top w:val="single" w:sz="6" w:space="0" w:color="auto"/>
            </w:tcBorders>
            <w:vAlign w:val="center"/>
          </w:tcPr>
          <w:p w14:paraId="16D3CD28" w14:textId="77777777" w:rsidR="004B0AE5" w:rsidRPr="00FC29E8" w:rsidRDefault="004B0AE5" w:rsidP="00F8442F">
            <w:pPr>
              <w:pStyle w:val="TAL"/>
            </w:pPr>
          </w:p>
        </w:tc>
        <w:tc>
          <w:tcPr>
            <w:tcW w:w="215" w:type="pct"/>
            <w:tcBorders>
              <w:top w:val="single" w:sz="6" w:space="0" w:color="auto"/>
            </w:tcBorders>
            <w:vAlign w:val="center"/>
          </w:tcPr>
          <w:p w14:paraId="567223D0" w14:textId="77777777" w:rsidR="004B0AE5" w:rsidRPr="00FC29E8" w:rsidRDefault="004B0AE5" w:rsidP="00F8442F">
            <w:pPr>
              <w:pStyle w:val="TAC"/>
            </w:pPr>
          </w:p>
        </w:tc>
        <w:tc>
          <w:tcPr>
            <w:tcW w:w="580" w:type="pct"/>
            <w:tcBorders>
              <w:top w:val="single" w:sz="6" w:space="0" w:color="auto"/>
            </w:tcBorders>
            <w:vAlign w:val="center"/>
          </w:tcPr>
          <w:p w14:paraId="73D4C9D0" w14:textId="77777777" w:rsidR="004B0AE5" w:rsidRPr="00FC29E8" w:rsidRDefault="004B0AE5" w:rsidP="00F8442F">
            <w:pPr>
              <w:pStyle w:val="TAC"/>
            </w:pPr>
          </w:p>
        </w:tc>
        <w:tc>
          <w:tcPr>
            <w:tcW w:w="1852" w:type="pct"/>
            <w:tcBorders>
              <w:top w:val="single" w:sz="6" w:space="0" w:color="auto"/>
            </w:tcBorders>
            <w:shd w:val="clear" w:color="auto" w:fill="auto"/>
            <w:vAlign w:val="center"/>
          </w:tcPr>
          <w:p w14:paraId="454F15F1" w14:textId="77777777" w:rsidR="004B0AE5" w:rsidRPr="00FC29E8" w:rsidRDefault="004B0AE5" w:rsidP="00F8442F">
            <w:pPr>
              <w:pStyle w:val="TAL"/>
            </w:pPr>
          </w:p>
        </w:tc>
        <w:tc>
          <w:tcPr>
            <w:tcW w:w="796" w:type="pct"/>
            <w:tcBorders>
              <w:top w:val="single" w:sz="6" w:space="0" w:color="auto"/>
            </w:tcBorders>
            <w:vAlign w:val="center"/>
          </w:tcPr>
          <w:p w14:paraId="06098F41" w14:textId="77777777" w:rsidR="004B0AE5" w:rsidRPr="00FC29E8" w:rsidRDefault="004B0AE5" w:rsidP="00F8442F">
            <w:pPr>
              <w:pStyle w:val="TAL"/>
            </w:pPr>
          </w:p>
        </w:tc>
      </w:tr>
    </w:tbl>
    <w:p w14:paraId="41EC90BB" w14:textId="77777777" w:rsidR="004B0AE5" w:rsidRPr="00FC29E8" w:rsidRDefault="004B0AE5" w:rsidP="004B0AE5"/>
    <w:p w14:paraId="2B791CD1" w14:textId="77777777" w:rsidR="004B0AE5" w:rsidRPr="00FC29E8" w:rsidRDefault="004B0AE5" w:rsidP="004B0AE5">
      <w:r w:rsidRPr="00FC29E8">
        <w:t>This method shall support the request data structures specified in table </w:t>
      </w:r>
      <w:r w:rsidRPr="00FC29E8">
        <w:rPr>
          <w:noProof/>
          <w:lang w:eastAsia="zh-CN"/>
        </w:rPr>
        <w:t>6.5.3.3</w:t>
      </w:r>
      <w:r w:rsidRPr="00FC29E8">
        <w:t>.3.2-2 and the response data structures and response codes specified in table </w:t>
      </w:r>
      <w:r w:rsidRPr="00FC29E8">
        <w:rPr>
          <w:noProof/>
          <w:lang w:eastAsia="zh-CN"/>
        </w:rPr>
        <w:t>6.5.3.3</w:t>
      </w:r>
      <w:r w:rsidRPr="00FC29E8">
        <w:t>.3.2-3.</w:t>
      </w:r>
    </w:p>
    <w:p w14:paraId="60535152" w14:textId="77777777" w:rsidR="004B0AE5" w:rsidRPr="00FC29E8" w:rsidRDefault="004B0AE5" w:rsidP="004B0AE5">
      <w:pPr>
        <w:pStyle w:val="TH"/>
      </w:pPr>
      <w:r w:rsidRPr="00FC29E8">
        <w:t>Table </w:t>
      </w:r>
      <w:r w:rsidRPr="00FC29E8">
        <w:rPr>
          <w:noProof/>
          <w:lang w:eastAsia="zh-CN"/>
        </w:rPr>
        <w:t>6.5.3.3</w:t>
      </w:r>
      <w:r w:rsidRPr="00FC29E8">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FC29E8"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FC29E8" w:rsidRDefault="004B0AE5" w:rsidP="00F8442F">
            <w:pPr>
              <w:pStyle w:val="TAH"/>
            </w:pPr>
            <w:r w:rsidRPr="00FC29E8">
              <w:t>Data type</w:t>
            </w:r>
          </w:p>
        </w:tc>
        <w:tc>
          <w:tcPr>
            <w:tcW w:w="425" w:type="dxa"/>
            <w:tcBorders>
              <w:bottom w:val="single" w:sz="6" w:space="0" w:color="auto"/>
            </w:tcBorders>
            <w:shd w:val="clear" w:color="auto" w:fill="C0C0C0"/>
            <w:vAlign w:val="center"/>
          </w:tcPr>
          <w:p w14:paraId="42A4972B" w14:textId="77777777" w:rsidR="004B0AE5" w:rsidRPr="00FC29E8" w:rsidRDefault="004B0AE5" w:rsidP="00F8442F">
            <w:pPr>
              <w:pStyle w:val="TAH"/>
            </w:pPr>
            <w:r w:rsidRPr="00FC29E8">
              <w:t>P</w:t>
            </w:r>
          </w:p>
        </w:tc>
        <w:tc>
          <w:tcPr>
            <w:tcW w:w="1134" w:type="dxa"/>
            <w:tcBorders>
              <w:bottom w:val="single" w:sz="6" w:space="0" w:color="auto"/>
            </w:tcBorders>
            <w:shd w:val="clear" w:color="auto" w:fill="C0C0C0"/>
            <w:vAlign w:val="center"/>
          </w:tcPr>
          <w:p w14:paraId="3F482111" w14:textId="77777777" w:rsidR="004B0AE5" w:rsidRPr="00FC29E8" w:rsidRDefault="004B0AE5" w:rsidP="00F8442F">
            <w:pPr>
              <w:pStyle w:val="TAH"/>
            </w:pPr>
            <w:r w:rsidRPr="00FC29E8">
              <w:t>Cardinality</w:t>
            </w:r>
          </w:p>
        </w:tc>
        <w:tc>
          <w:tcPr>
            <w:tcW w:w="5943" w:type="dxa"/>
            <w:tcBorders>
              <w:bottom w:val="single" w:sz="6" w:space="0" w:color="auto"/>
            </w:tcBorders>
            <w:shd w:val="clear" w:color="auto" w:fill="C0C0C0"/>
            <w:vAlign w:val="center"/>
          </w:tcPr>
          <w:p w14:paraId="4D2957DA" w14:textId="77777777" w:rsidR="004B0AE5" w:rsidRPr="00FC29E8" w:rsidRDefault="004B0AE5" w:rsidP="00F8442F">
            <w:pPr>
              <w:pStyle w:val="TAH"/>
            </w:pPr>
            <w:r w:rsidRPr="00FC29E8">
              <w:t>Description</w:t>
            </w:r>
          </w:p>
        </w:tc>
      </w:tr>
      <w:tr w:rsidR="004B0AE5" w:rsidRPr="00FC29E8" w14:paraId="53511C9F" w14:textId="77777777" w:rsidTr="00F8442F">
        <w:trPr>
          <w:jc w:val="center"/>
        </w:trPr>
        <w:tc>
          <w:tcPr>
            <w:tcW w:w="2119" w:type="dxa"/>
            <w:tcBorders>
              <w:top w:val="single" w:sz="6" w:space="0" w:color="auto"/>
            </w:tcBorders>
            <w:shd w:val="clear" w:color="auto" w:fill="auto"/>
            <w:vAlign w:val="center"/>
          </w:tcPr>
          <w:p w14:paraId="3E6D9D4E" w14:textId="77777777" w:rsidR="004B0AE5" w:rsidRPr="00FC29E8" w:rsidRDefault="004B0AE5" w:rsidP="00F8442F">
            <w:pPr>
              <w:pStyle w:val="TAL"/>
            </w:pPr>
            <w:r w:rsidRPr="00FC29E8">
              <w:t>MnSDiscSubsc</w:t>
            </w:r>
          </w:p>
        </w:tc>
        <w:tc>
          <w:tcPr>
            <w:tcW w:w="425" w:type="dxa"/>
            <w:tcBorders>
              <w:top w:val="single" w:sz="6" w:space="0" w:color="auto"/>
            </w:tcBorders>
            <w:vAlign w:val="center"/>
          </w:tcPr>
          <w:p w14:paraId="0E389C78" w14:textId="77777777" w:rsidR="004B0AE5" w:rsidRPr="00FC29E8" w:rsidRDefault="004B0AE5" w:rsidP="00F8442F">
            <w:pPr>
              <w:pStyle w:val="TAC"/>
            </w:pPr>
            <w:r w:rsidRPr="00FC29E8">
              <w:t>M</w:t>
            </w:r>
          </w:p>
        </w:tc>
        <w:tc>
          <w:tcPr>
            <w:tcW w:w="1134" w:type="dxa"/>
            <w:tcBorders>
              <w:top w:val="single" w:sz="6" w:space="0" w:color="auto"/>
            </w:tcBorders>
            <w:vAlign w:val="center"/>
          </w:tcPr>
          <w:p w14:paraId="2CD766FC" w14:textId="77777777" w:rsidR="004B0AE5" w:rsidRPr="00FC29E8" w:rsidRDefault="004B0AE5" w:rsidP="00F8442F">
            <w:pPr>
              <w:pStyle w:val="TAC"/>
            </w:pPr>
            <w:r w:rsidRPr="00FC29E8">
              <w:t>1</w:t>
            </w:r>
          </w:p>
        </w:tc>
        <w:tc>
          <w:tcPr>
            <w:tcW w:w="5943" w:type="dxa"/>
            <w:tcBorders>
              <w:top w:val="single" w:sz="6" w:space="0" w:color="auto"/>
            </w:tcBorders>
            <w:shd w:val="clear" w:color="auto" w:fill="auto"/>
            <w:vAlign w:val="center"/>
          </w:tcPr>
          <w:p w14:paraId="5E969EA6" w14:textId="77777777" w:rsidR="004B0AE5" w:rsidRPr="00FC29E8" w:rsidRDefault="004B0AE5" w:rsidP="00F8442F">
            <w:pPr>
              <w:pStyle w:val="TAL"/>
            </w:pPr>
            <w:r w:rsidRPr="00FC29E8">
              <w:t>Represents the updated representation of the "Individual Management Discovery Subscription" resource.</w:t>
            </w:r>
          </w:p>
        </w:tc>
      </w:tr>
    </w:tbl>
    <w:p w14:paraId="69C3E330" w14:textId="77777777" w:rsidR="004B0AE5" w:rsidRPr="00FC29E8" w:rsidRDefault="004B0AE5" w:rsidP="004B0AE5"/>
    <w:p w14:paraId="1AEFAA11" w14:textId="77777777" w:rsidR="004B0AE5" w:rsidRPr="00FC29E8" w:rsidRDefault="004B0AE5" w:rsidP="004B0AE5">
      <w:pPr>
        <w:pStyle w:val="TH"/>
      </w:pPr>
      <w:r w:rsidRPr="00FC29E8">
        <w:t>Table </w:t>
      </w:r>
      <w:r w:rsidRPr="00FC29E8">
        <w:rPr>
          <w:noProof/>
          <w:lang w:eastAsia="zh-CN"/>
        </w:rPr>
        <w:t>6.5.3.3</w:t>
      </w:r>
      <w:r w:rsidRPr="00FC29E8">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FC29E8"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FC29E8" w:rsidRDefault="004B0AE5" w:rsidP="00F8442F">
            <w:pPr>
              <w:pStyle w:val="TAH"/>
            </w:pPr>
            <w:r w:rsidRPr="00FC29E8">
              <w:t>Data type</w:t>
            </w:r>
          </w:p>
        </w:tc>
        <w:tc>
          <w:tcPr>
            <w:tcW w:w="221" w:type="pct"/>
            <w:tcBorders>
              <w:bottom w:val="single" w:sz="6" w:space="0" w:color="auto"/>
            </w:tcBorders>
            <w:shd w:val="clear" w:color="auto" w:fill="C0C0C0"/>
            <w:vAlign w:val="center"/>
          </w:tcPr>
          <w:p w14:paraId="2116E590" w14:textId="77777777" w:rsidR="004B0AE5" w:rsidRPr="00FC29E8" w:rsidRDefault="004B0AE5" w:rsidP="00F8442F">
            <w:pPr>
              <w:pStyle w:val="TAH"/>
            </w:pPr>
            <w:r w:rsidRPr="00FC29E8">
              <w:t>P</w:t>
            </w:r>
          </w:p>
        </w:tc>
        <w:tc>
          <w:tcPr>
            <w:tcW w:w="589" w:type="pct"/>
            <w:tcBorders>
              <w:bottom w:val="single" w:sz="6" w:space="0" w:color="auto"/>
            </w:tcBorders>
            <w:shd w:val="clear" w:color="auto" w:fill="C0C0C0"/>
            <w:vAlign w:val="center"/>
          </w:tcPr>
          <w:p w14:paraId="06719AA9" w14:textId="77777777" w:rsidR="004B0AE5" w:rsidRPr="00FC29E8" w:rsidRDefault="004B0AE5" w:rsidP="00F8442F">
            <w:pPr>
              <w:pStyle w:val="TAH"/>
            </w:pPr>
            <w:r w:rsidRPr="00FC29E8">
              <w:t>Cardinality</w:t>
            </w:r>
          </w:p>
        </w:tc>
        <w:tc>
          <w:tcPr>
            <w:tcW w:w="737" w:type="pct"/>
            <w:tcBorders>
              <w:bottom w:val="single" w:sz="6" w:space="0" w:color="auto"/>
            </w:tcBorders>
            <w:shd w:val="clear" w:color="auto" w:fill="C0C0C0"/>
            <w:vAlign w:val="center"/>
          </w:tcPr>
          <w:p w14:paraId="4F46F499" w14:textId="77777777" w:rsidR="004B0AE5" w:rsidRPr="00FC29E8" w:rsidRDefault="004B0AE5" w:rsidP="00F8442F">
            <w:pPr>
              <w:pStyle w:val="TAH"/>
            </w:pPr>
            <w:r w:rsidRPr="00FC29E8">
              <w:t>Response</w:t>
            </w:r>
          </w:p>
          <w:p w14:paraId="70227C0D" w14:textId="77777777" w:rsidR="004B0AE5" w:rsidRPr="00FC29E8" w:rsidRDefault="004B0AE5" w:rsidP="00F8442F">
            <w:pPr>
              <w:pStyle w:val="TAH"/>
            </w:pPr>
            <w:r w:rsidRPr="00FC29E8">
              <w:t>codes</w:t>
            </w:r>
          </w:p>
        </w:tc>
        <w:tc>
          <w:tcPr>
            <w:tcW w:w="2352" w:type="pct"/>
            <w:tcBorders>
              <w:bottom w:val="single" w:sz="6" w:space="0" w:color="auto"/>
            </w:tcBorders>
            <w:shd w:val="clear" w:color="auto" w:fill="C0C0C0"/>
            <w:vAlign w:val="center"/>
          </w:tcPr>
          <w:p w14:paraId="75FE0331" w14:textId="77777777" w:rsidR="004B0AE5" w:rsidRPr="00FC29E8" w:rsidRDefault="004B0AE5" w:rsidP="00F8442F">
            <w:pPr>
              <w:pStyle w:val="TAH"/>
            </w:pPr>
            <w:r w:rsidRPr="00FC29E8">
              <w:t>Description</w:t>
            </w:r>
          </w:p>
        </w:tc>
      </w:tr>
      <w:tr w:rsidR="004B0AE5" w:rsidRPr="00FC29E8" w14:paraId="53D4FD5F" w14:textId="77777777" w:rsidTr="00F8442F">
        <w:trPr>
          <w:jc w:val="center"/>
        </w:trPr>
        <w:tc>
          <w:tcPr>
            <w:tcW w:w="1101" w:type="pct"/>
            <w:tcBorders>
              <w:top w:val="single" w:sz="6" w:space="0" w:color="auto"/>
            </w:tcBorders>
            <w:shd w:val="clear" w:color="auto" w:fill="auto"/>
            <w:vAlign w:val="center"/>
          </w:tcPr>
          <w:p w14:paraId="60F741CC" w14:textId="77777777" w:rsidR="004B0AE5" w:rsidRPr="00FC29E8" w:rsidRDefault="004B0AE5" w:rsidP="00F8442F">
            <w:pPr>
              <w:pStyle w:val="TAL"/>
            </w:pPr>
            <w:r w:rsidRPr="00FC29E8">
              <w:t>MnSDiscSubsc</w:t>
            </w:r>
          </w:p>
        </w:tc>
        <w:tc>
          <w:tcPr>
            <w:tcW w:w="221" w:type="pct"/>
            <w:tcBorders>
              <w:top w:val="single" w:sz="6" w:space="0" w:color="auto"/>
            </w:tcBorders>
            <w:vAlign w:val="center"/>
          </w:tcPr>
          <w:p w14:paraId="08A419A9" w14:textId="77777777" w:rsidR="004B0AE5" w:rsidRPr="00FC29E8" w:rsidRDefault="004B0AE5" w:rsidP="00F8442F">
            <w:pPr>
              <w:pStyle w:val="TAC"/>
            </w:pPr>
            <w:r w:rsidRPr="00FC29E8">
              <w:t>M</w:t>
            </w:r>
          </w:p>
        </w:tc>
        <w:tc>
          <w:tcPr>
            <w:tcW w:w="589" w:type="pct"/>
            <w:tcBorders>
              <w:top w:val="single" w:sz="6" w:space="0" w:color="auto"/>
            </w:tcBorders>
            <w:vAlign w:val="center"/>
          </w:tcPr>
          <w:p w14:paraId="1A79271D" w14:textId="77777777" w:rsidR="004B0AE5" w:rsidRPr="00FC29E8" w:rsidRDefault="004B0AE5" w:rsidP="00F8442F">
            <w:pPr>
              <w:pStyle w:val="TAC"/>
            </w:pPr>
            <w:r w:rsidRPr="00FC29E8">
              <w:t>1</w:t>
            </w:r>
          </w:p>
        </w:tc>
        <w:tc>
          <w:tcPr>
            <w:tcW w:w="737" w:type="pct"/>
            <w:tcBorders>
              <w:top w:val="single" w:sz="6" w:space="0" w:color="auto"/>
            </w:tcBorders>
            <w:vAlign w:val="center"/>
          </w:tcPr>
          <w:p w14:paraId="34DE3849" w14:textId="77777777" w:rsidR="004B0AE5" w:rsidRPr="00FC29E8" w:rsidRDefault="004B0AE5" w:rsidP="00F8442F">
            <w:pPr>
              <w:pStyle w:val="TAL"/>
            </w:pPr>
            <w:r w:rsidRPr="00FC29E8">
              <w:t>200 OK</w:t>
            </w:r>
          </w:p>
        </w:tc>
        <w:tc>
          <w:tcPr>
            <w:tcW w:w="2352" w:type="pct"/>
            <w:tcBorders>
              <w:top w:val="single" w:sz="6" w:space="0" w:color="auto"/>
            </w:tcBorders>
            <w:shd w:val="clear" w:color="auto" w:fill="auto"/>
            <w:vAlign w:val="center"/>
          </w:tcPr>
          <w:p w14:paraId="4C221D90" w14:textId="77777777" w:rsidR="004B0AE5" w:rsidRPr="00FC29E8" w:rsidRDefault="004B0AE5" w:rsidP="00F8442F">
            <w:pPr>
              <w:pStyle w:val="TAL"/>
            </w:pPr>
            <w:r w:rsidRPr="00FC29E8">
              <w:t>Successful case. The "Individual Management Discovery Subscription" resource is successfully updated and a representation of the updated resource shall be returned in the response body.</w:t>
            </w:r>
          </w:p>
        </w:tc>
      </w:tr>
      <w:tr w:rsidR="004B0AE5" w:rsidRPr="00FC29E8" w14:paraId="476C27E0" w14:textId="77777777" w:rsidTr="00F8442F">
        <w:trPr>
          <w:jc w:val="center"/>
        </w:trPr>
        <w:tc>
          <w:tcPr>
            <w:tcW w:w="1101" w:type="pct"/>
            <w:shd w:val="clear" w:color="auto" w:fill="auto"/>
            <w:vAlign w:val="center"/>
          </w:tcPr>
          <w:p w14:paraId="2D08FA1B" w14:textId="77777777" w:rsidR="004B0AE5" w:rsidRPr="00FC29E8" w:rsidRDefault="004B0AE5" w:rsidP="00F8442F">
            <w:pPr>
              <w:pStyle w:val="TAL"/>
            </w:pPr>
            <w:r w:rsidRPr="00FC29E8">
              <w:t>n/a</w:t>
            </w:r>
          </w:p>
        </w:tc>
        <w:tc>
          <w:tcPr>
            <w:tcW w:w="221" w:type="pct"/>
            <w:vAlign w:val="center"/>
          </w:tcPr>
          <w:p w14:paraId="4C6FBA6B" w14:textId="77777777" w:rsidR="004B0AE5" w:rsidRPr="00FC29E8" w:rsidRDefault="004B0AE5" w:rsidP="00F8442F">
            <w:pPr>
              <w:pStyle w:val="TAC"/>
            </w:pPr>
          </w:p>
        </w:tc>
        <w:tc>
          <w:tcPr>
            <w:tcW w:w="589" w:type="pct"/>
            <w:vAlign w:val="center"/>
          </w:tcPr>
          <w:p w14:paraId="754F8830" w14:textId="77777777" w:rsidR="004B0AE5" w:rsidRPr="00FC29E8" w:rsidRDefault="004B0AE5" w:rsidP="00F8442F">
            <w:pPr>
              <w:pStyle w:val="TAC"/>
            </w:pPr>
          </w:p>
        </w:tc>
        <w:tc>
          <w:tcPr>
            <w:tcW w:w="737" w:type="pct"/>
            <w:vAlign w:val="center"/>
          </w:tcPr>
          <w:p w14:paraId="07289A2B" w14:textId="77777777" w:rsidR="004B0AE5" w:rsidRPr="00FC29E8" w:rsidRDefault="004B0AE5" w:rsidP="00F8442F">
            <w:pPr>
              <w:pStyle w:val="TAL"/>
            </w:pPr>
            <w:r w:rsidRPr="00FC29E8">
              <w:t>204 No Content</w:t>
            </w:r>
          </w:p>
        </w:tc>
        <w:tc>
          <w:tcPr>
            <w:tcW w:w="2352" w:type="pct"/>
            <w:shd w:val="clear" w:color="auto" w:fill="auto"/>
            <w:vAlign w:val="center"/>
          </w:tcPr>
          <w:p w14:paraId="3BAF1958" w14:textId="77777777" w:rsidR="004B0AE5" w:rsidRPr="00FC29E8" w:rsidRDefault="004B0AE5" w:rsidP="00F8442F">
            <w:pPr>
              <w:pStyle w:val="TAL"/>
            </w:pPr>
            <w:r w:rsidRPr="00FC29E8">
              <w:t>Successful case. The "Individual Management Discovery Subscription" resource is successfully updated and no content is returned in the response body.</w:t>
            </w:r>
          </w:p>
        </w:tc>
      </w:tr>
      <w:tr w:rsidR="004B0AE5" w:rsidRPr="00FC29E8" w14:paraId="14677C7C" w14:textId="77777777" w:rsidTr="00F8442F">
        <w:trPr>
          <w:jc w:val="center"/>
        </w:trPr>
        <w:tc>
          <w:tcPr>
            <w:tcW w:w="1101" w:type="pct"/>
            <w:shd w:val="clear" w:color="auto" w:fill="auto"/>
            <w:vAlign w:val="center"/>
          </w:tcPr>
          <w:p w14:paraId="1B428D3A" w14:textId="77777777" w:rsidR="004B0AE5" w:rsidRPr="00FC29E8" w:rsidRDefault="004B0AE5" w:rsidP="00F8442F">
            <w:pPr>
              <w:pStyle w:val="TAL"/>
            </w:pPr>
            <w:r w:rsidRPr="00FC29E8">
              <w:t>n/a</w:t>
            </w:r>
          </w:p>
        </w:tc>
        <w:tc>
          <w:tcPr>
            <w:tcW w:w="221" w:type="pct"/>
            <w:vAlign w:val="center"/>
          </w:tcPr>
          <w:p w14:paraId="63309D2B" w14:textId="77777777" w:rsidR="004B0AE5" w:rsidRPr="00FC29E8" w:rsidRDefault="004B0AE5" w:rsidP="00F8442F">
            <w:pPr>
              <w:pStyle w:val="TAC"/>
            </w:pPr>
          </w:p>
        </w:tc>
        <w:tc>
          <w:tcPr>
            <w:tcW w:w="589" w:type="pct"/>
            <w:vAlign w:val="center"/>
          </w:tcPr>
          <w:p w14:paraId="5B0A762D" w14:textId="77777777" w:rsidR="004B0AE5" w:rsidRPr="00FC29E8" w:rsidRDefault="004B0AE5" w:rsidP="00F8442F">
            <w:pPr>
              <w:pStyle w:val="TAC"/>
            </w:pPr>
          </w:p>
        </w:tc>
        <w:tc>
          <w:tcPr>
            <w:tcW w:w="737" w:type="pct"/>
            <w:vAlign w:val="center"/>
          </w:tcPr>
          <w:p w14:paraId="3B648A58" w14:textId="77777777" w:rsidR="004B0AE5" w:rsidRPr="00FC29E8" w:rsidRDefault="004B0AE5" w:rsidP="00F8442F">
            <w:pPr>
              <w:pStyle w:val="TAL"/>
            </w:pPr>
            <w:r w:rsidRPr="00FC29E8">
              <w:t>307 Temporary Redirect</w:t>
            </w:r>
          </w:p>
        </w:tc>
        <w:tc>
          <w:tcPr>
            <w:tcW w:w="2352" w:type="pct"/>
            <w:shd w:val="clear" w:color="auto" w:fill="auto"/>
            <w:vAlign w:val="center"/>
          </w:tcPr>
          <w:p w14:paraId="1B1C1E53" w14:textId="77777777" w:rsidR="004B0AE5" w:rsidRPr="00FC29E8" w:rsidRDefault="004B0AE5" w:rsidP="00F8442F">
            <w:pPr>
              <w:pStyle w:val="TAL"/>
            </w:pPr>
            <w:r w:rsidRPr="00FC29E8">
              <w:t>Temporary redirection.</w:t>
            </w:r>
          </w:p>
          <w:p w14:paraId="20C40D27" w14:textId="77777777" w:rsidR="004B0AE5" w:rsidRPr="00FC29E8" w:rsidRDefault="004B0AE5" w:rsidP="00F8442F">
            <w:pPr>
              <w:pStyle w:val="TAL"/>
            </w:pPr>
          </w:p>
          <w:p w14:paraId="1C395116" w14:textId="77777777" w:rsidR="004B0AE5" w:rsidRPr="00FC29E8" w:rsidRDefault="004B0AE5" w:rsidP="00F8442F">
            <w:pPr>
              <w:pStyle w:val="TAL"/>
            </w:pPr>
            <w:r w:rsidRPr="00FC29E8">
              <w:t>The response shall include a Location header field containing an alternative URI of the resource located in an alternative NSCE Server.</w:t>
            </w:r>
          </w:p>
          <w:p w14:paraId="5DE86A25" w14:textId="77777777" w:rsidR="004B0AE5" w:rsidRPr="00FC29E8" w:rsidRDefault="004B0AE5" w:rsidP="00F8442F">
            <w:pPr>
              <w:pStyle w:val="TAL"/>
            </w:pPr>
          </w:p>
          <w:p w14:paraId="383CED47" w14:textId="77777777" w:rsidR="004B0AE5" w:rsidRPr="00FC29E8" w:rsidRDefault="004B0AE5" w:rsidP="00F8442F">
            <w:pPr>
              <w:pStyle w:val="TAL"/>
            </w:pPr>
            <w:r w:rsidRPr="00FC29E8">
              <w:t>Redirection handling is described in clause 5.2.10 of 3GPP TS 29.122 [2].</w:t>
            </w:r>
          </w:p>
        </w:tc>
      </w:tr>
      <w:tr w:rsidR="004B0AE5" w:rsidRPr="00FC29E8" w14:paraId="5C4B8236" w14:textId="77777777" w:rsidTr="00F8442F">
        <w:trPr>
          <w:jc w:val="center"/>
        </w:trPr>
        <w:tc>
          <w:tcPr>
            <w:tcW w:w="1101" w:type="pct"/>
            <w:shd w:val="clear" w:color="auto" w:fill="auto"/>
            <w:vAlign w:val="center"/>
          </w:tcPr>
          <w:p w14:paraId="611F63A8" w14:textId="77777777" w:rsidR="004B0AE5" w:rsidRPr="00FC29E8" w:rsidRDefault="004B0AE5" w:rsidP="00F8442F">
            <w:pPr>
              <w:pStyle w:val="TAL"/>
            </w:pPr>
            <w:r w:rsidRPr="00FC29E8">
              <w:rPr>
                <w:lang w:eastAsia="zh-CN"/>
              </w:rPr>
              <w:t>n/a</w:t>
            </w:r>
          </w:p>
        </w:tc>
        <w:tc>
          <w:tcPr>
            <w:tcW w:w="221" w:type="pct"/>
            <w:vAlign w:val="center"/>
          </w:tcPr>
          <w:p w14:paraId="0C3F103B" w14:textId="77777777" w:rsidR="004B0AE5" w:rsidRPr="00FC29E8" w:rsidRDefault="004B0AE5" w:rsidP="00F8442F">
            <w:pPr>
              <w:pStyle w:val="TAC"/>
            </w:pPr>
          </w:p>
        </w:tc>
        <w:tc>
          <w:tcPr>
            <w:tcW w:w="589" w:type="pct"/>
            <w:vAlign w:val="center"/>
          </w:tcPr>
          <w:p w14:paraId="6A5E65FF" w14:textId="77777777" w:rsidR="004B0AE5" w:rsidRPr="00FC29E8" w:rsidRDefault="004B0AE5" w:rsidP="00F8442F">
            <w:pPr>
              <w:pStyle w:val="TAC"/>
            </w:pPr>
          </w:p>
        </w:tc>
        <w:tc>
          <w:tcPr>
            <w:tcW w:w="737" w:type="pct"/>
            <w:vAlign w:val="center"/>
          </w:tcPr>
          <w:p w14:paraId="427BDB2D" w14:textId="77777777" w:rsidR="004B0AE5" w:rsidRPr="00FC29E8" w:rsidRDefault="004B0AE5" w:rsidP="00F8442F">
            <w:pPr>
              <w:pStyle w:val="TAL"/>
            </w:pPr>
            <w:r w:rsidRPr="00FC29E8">
              <w:t>308 Permanent Redirect</w:t>
            </w:r>
          </w:p>
        </w:tc>
        <w:tc>
          <w:tcPr>
            <w:tcW w:w="2352" w:type="pct"/>
            <w:shd w:val="clear" w:color="auto" w:fill="auto"/>
            <w:vAlign w:val="center"/>
          </w:tcPr>
          <w:p w14:paraId="24942AA3" w14:textId="77777777" w:rsidR="004B0AE5" w:rsidRPr="00FC29E8" w:rsidRDefault="004B0AE5" w:rsidP="00F8442F">
            <w:pPr>
              <w:pStyle w:val="TAL"/>
            </w:pPr>
            <w:r w:rsidRPr="00FC29E8">
              <w:t>Permanent redirection.</w:t>
            </w:r>
          </w:p>
          <w:p w14:paraId="63346829" w14:textId="77777777" w:rsidR="004B0AE5" w:rsidRPr="00FC29E8" w:rsidRDefault="004B0AE5" w:rsidP="00F8442F">
            <w:pPr>
              <w:pStyle w:val="TAL"/>
            </w:pPr>
          </w:p>
          <w:p w14:paraId="6C8CC888" w14:textId="77777777" w:rsidR="004B0AE5" w:rsidRPr="00FC29E8" w:rsidRDefault="004B0AE5" w:rsidP="00F8442F">
            <w:pPr>
              <w:pStyle w:val="TAL"/>
            </w:pPr>
            <w:r w:rsidRPr="00FC29E8">
              <w:t>The response shall include a Location header field containing an alternative URI of the resource located in an alternative NSCE Server.</w:t>
            </w:r>
          </w:p>
          <w:p w14:paraId="6FF5E8DD" w14:textId="77777777" w:rsidR="004B0AE5" w:rsidRPr="00FC29E8" w:rsidRDefault="004B0AE5" w:rsidP="00F8442F">
            <w:pPr>
              <w:pStyle w:val="TAL"/>
            </w:pPr>
          </w:p>
          <w:p w14:paraId="47F34FDC" w14:textId="77777777" w:rsidR="004B0AE5" w:rsidRPr="00FC29E8" w:rsidRDefault="004B0AE5" w:rsidP="00F8442F">
            <w:pPr>
              <w:pStyle w:val="TAL"/>
            </w:pPr>
            <w:r w:rsidRPr="00FC29E8">
              <w:t>Redirection handling is described in clause 5.2.10 of 3GPP TS 29.122 [2].</w:t>
            </w:r>
          </w:p>
        </w:tc>
      </w:tr>
      <w:tr w:rsidR="004B0AE5" w:rsidRPr="00FC29E8" w14:paraId="4546B0B2" w14:textId="77777777" w:rsidTr="00F8442F">
        <w:trPr>
          <w:jc w:val="center"/>
        </w:trPr>
        <w:tc>
          <w:tcPr>
            <w:tcW w:w="5000" w:type="pct"/>
            <w:gridSpan w:val="5"/>
            <w:shd w:val="clear" w:color="auto" w:fill="auto"/>
            <w:vAlign w:val="center"/>
          </w:tcPr>
          <w:p w14:paraId="57CF42E8" w14:textId="77777777" w:rsidR="004B0AE5" w:rsidRPr="00FC29E8" w:rsidRDefault="004B0AE5" w:rsidP="00F8442F">
            <w:pPr>
              <w:pStyle w:val="TAN"/>
            </w:pPr>
            <w:r w:rsidRPr="00FC29E8">
              <w:t>NOTE:</w:t>
            </w:r>
            <w:r w:rsidRPr="00FC29E8">
              <w:rPr>
                <w:noProof/>
              </w:rPr>
              <w:tab/>
              <w:t xml:space="preserve">The mandatory </w:t>
            </w:r>
            <w:r w:rsidRPr="00FC29E8">
              <w:t>HTTP error status codes for the HTTP PUT method listed in table 5.2.6-1 of 3GPP TS 29.122 [2] shall also apply.</w:t>
            </w:r>
          </w:p>
        </w:tc>
      </w:tr>
    </w:tbl>
    <w:p w14:paraId="43F58484" w14:textId="77777777" w:rsidR="004B0AE5" w:rsidRPr="00FC29E8" w:rsidRDefault="004B0AE5" w:rsidP="004B0AE5"/>
    <w:p w14:paraId="3CE98C5A" w14:textId="77777777" w:rsidR="004B0AE5" w:rsidRPr="00FC29E8" w:rsidRDefault="004B0AE5" w:rsidP="004B0AE5">
      <w:pPr>
        <w:pStyle w:val="TH"/>
      </w:pPr>
      <w:r w:rsidRPr="00FC29E8">
        <w:lastRenderedPageBreak/>
        <w:t>Table </w:t>
      </w:r>
      <w:r w:rsidRPr="00FC29E8">
        <w:rPr>
          <w:noProof/>
          <w:lang w:eastAsia="zh-CN"/>
        </w:rPr>
        <w:t>6.5.3.3</w:t>
      </w:r>
      <w:r w:rsidRPr="00FC29E8">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FC29E8" w14:paraId="6A98059B" w14:textId="77777777" w:rsidTr="00F8442F">
        <w:trPr>
          <w:jc w:val="center"/>
        </w:trPr>
        <w:tc>
          <w:tcPr>
            <w:tcW w:w="824" w:type="pct"/>
            <w:shd w:val="clear" w:color="auto" w:fill="C0C0C0"/>
            <w:vAlign w:val="center"/>
          </w:tcPr>
          <w:p w14:paraId="66BA2EB6" w14:textId="77777777" w:rsidR="004B0AE5" w:rsidRPr="00FC29E8" w:rsidRDefault="004B0AE5" w:rsidP="00F8442F">
            <w:pPr>
              <w:pStyle w:val="TAH"/>
            </w:pPr>
            <w:r w:rsidRPr="00FC29E8">
              <w:t>Name</w:t>
            </w:r>
          </w:p>
        </w:tc>
        <w:tc>
          <w:tcPr>
            <w:tcW w:w="732" w:type="pct"/>
            <w:shd w:val="clear" w:color="auto" w:fill="C0C0C0"/>
            <w:vAlign w:val="center"/>
          </w:tcPr>
          <w:p w14:paraId="0F9EEA0A" w14:textId="77777777" w:rsidR="004B0AE5" w:rsidRPr="00FC29E8" w:rsidRDefault="004B0AE5" w:rsidP="00F8442F">
            <w:pPr>
              <w:pStyle w:val="TAH"/>
            </w:pPr>
            <w:r w:rsidRPr="00FC29E8">
              <w:t>Data type</w:t>
            </w:r>
          </w:p>
        </w:tc>
        <w:tc>
          <w:tcPr>
            <w:tcW w:w="217" w:type="pct"/>
            <w:shd w:val="clear" w:color="auto" w:fill="C0C0C0"/>
            <w:vAlign w:val="center"/>
          </w:tcPr>
          <w:p w14:paraId="5E854704" w14:textId="77777777" w:rsidR="004B0AE5" w:rsidRPr="00FC29E8" w:rsidRDefault="004B0AE5" w:rsidP="00F8442F">
            <w:pPr>
              <w:pStyle w:val="TAH"/>
            </w:pPr>
            <w:r w:rsidRPr="00FC29E8">
              <w:t>P</w:t>
            </w:r>
          </w:p>
        </w:tc>
        <w:tc>
          <w:tcPr>
            <w:tcW w:w="581" w:type="pct"/>
            <w:shd w:val="clear" w:color="auto" w:fill="C0C0C0"/>
            <w:vAlign w:val="center"/>
          </w:tcPr>
          <w:p w14:paraId="3A0245EF" w14:textId="77777777" w:rsidR="004B0AE5" w:rsidRPr="00FC29E8" w:rsidRDefault="004B0AE5" w:rsidP="00F8442F">
            <w:pPr>
              <w:pStyle w:val="TAH"/>
            </w:pPr>
            <w:r w:rsidRPr="00FC29E8">
              <w:t>Cardinality</w:t>
            </w:r>
          </w:p>
        </w:tc>
        <w:tc>
          <w:tcPr>
            <w:tcW w:w="2645" w:type="pct"/>
            <w:shd w:val="clear" w:color="auto" w:fill="C0C0C0"/>
            <w:vAlign w:val="center"/>
          </w:tcPr>
          <w:p w14:paraId="0441C7BB" w14:textId="77777777" w:rsidR="004B0AE5" w:rsidRPr="00FC29E8" w:rsidRDefault="004B0AE5" w:rsidP="00F8442F">
            <w:pPr>
              <w:pStyle w:val="TAH"/>
            </w:pPr>
            <w:r w:rsidRPr="00FC29E8">
              <w:t>Description</w:t>
            </w:r>
          </w:p>
        </w:tc>
      </w:tr>
      <w:tr w:rsidR="004B0AE5" w:rsidRPr="00FC29E8" w14:paraId="401CA8D7" w14:textId="77777777" w:rsidTr="00F8442F">
        <w:trPr>
          <w:jc w:val="center"/>
        </w:trPr>
        <w:tc>
          <w:tcPr>
            <w:tcW w:w="824" w:type="pct"/>
            <w:shd w:val="clear" w:color="auto" w:fill="auto"/>
            <w:vAlign w:val="center"/>
          </w:tcPr>
          <w:p w14:paraId="651BFFBF" w14:textId="77777777" w:rsidR="004B0AE5" w:rsidRPr="00FC29E8" w:rsidRDefault="004B0AE5" w:rsidP="00F8442F">
            <w:pPr>
              <w:pStyle w:val="TAL"/>
            </w:pPr>
            <w:r w:rsidRPr="00FC29E8">
              <w:t>Location</w:t>
            </w:r>
          </w:p>
        </w:tc>
        <w:tc>
          <w:tcPr>
            <w:tcW w:w="732" w:type="pct"/>
            <w:vAlign w:val="center"/>
          </w:tcPr>
          <w:p w14:paraId="7E2F2690" w14:textId="77777777" w:rsidR="004B0AE5" w:rsidRPr="00FC29E8" w:rsidRDefault="004B0AE5" w:rsidP="00F8442F">
            <w:pPr>
              <w:pStyle w:val="TAL"/>
            </w:pPr>
            <w:r w:rsidRPr="00FC29E8">
              <w:t>string</w:t>
            </w:r>
          </w:p>
        </w:tc>
        <w:tc>
          <w:tcPr>
            <w:tcW w:w="217" w:type="pct"/>
            <w:vAlign w:val="center"/>
          </w:tcPr>
          <w:p w14:paraId="71E75CE4" w14:textId="77777777" w:rsidR="004B0AE5" w:rsidRPr="00FC29E8" w:rsidRDefault="004B0AE5" w:rsidP="00F8442F">
            <w:pPr>
              <w:pStyle w:val="TAC"/>
            </w:pPr>
            <w:r w:rsidRPr="00FC29E8">
              <w:t>M</w:t>
            </w:r>
          </w:p>
        </w:tc>
        <w:tc>
          <w:tcPr>
            <w:tcW w:w="581" w:type="pct"/>
            <w:vAlign w:val="center"/>
          </w:tcPr>
          <w:p w14:paraId="53E39D53" w14:textId="77777777" w:rsidR="004B0AE5" w:rsidRPr="00FC29E8" w:rsidRDefault="004B0AE5" w:rsidP="00F8442F">
            <w:pPr>
              <w:pStyle w:val="TAC"/>
            </w:pPr>
            <w:r w:rsidRPr="00FC29E8">
              <w:t>1</w:t>
            </w:r>
          </w:p>
        </w:tc>
        <w:tc>
          <w:tcPr>
            <w:tcW w:w="2645" w:type="pct"/>
            <w:shd w:val="clear" w:color="auto" w:fill="auto"/>
            <w:vAlign w:val="center"/>
          </w:tcPr>
          <w:p w14:paraId="5E1754CA" w14:textId="77777777" w:rsidR="004B0AE5" w:rsidRPr="00FC29E8" w:rsidRDefault="004B0AE5" w:rsidP="00F8442F">
            <w:pPr>
              <w:pStyle w:val="TAL"/>
            </w:pPr>
            <w:r w:rsidRPr="00FC29E8">
              <w:t>Contains an alternative URI of the resource located in an alternative NSCE Server.</w:t>
            </w:r>
          </w:p>
        </w:tc>
      </w:tr>
    </w:tbl>
    <w:p w14:paraId="268629AE" w14:textId="77777777" w:rsidR="004B0AE5" w:rsidRPr="00FC29E8" w:rsidRDefault="004B0AE5" w:rsidP="004B0AE5"/>
    <w:p w14:paraId="03F9CF6E" w14:textId="77777777" w:rsidR="004B0AE5" w:rsidRPr="00FC29E8" w:rsidRDefault="004B0AE5" w:rsidP="004B0AE5">
      <w:pPr>
        <w:pStyle w:val="TH"/>
      </w:pPr>
      <w:r w:rsidRPr="00FC29E8">
        <w:t>Table </w:t>
      </w:r>
      <w:r w:rsidRPr="00FC29E8">
        <w:rPr>
          <w:noProof/>
          <w:lang w:eastAsia="zh-CN"/>
        </w:rPr>
        <w:t>6.5.3.3</w:t>
      </w:r>
      <w:r w:rsidRPr="00FC29E8">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FC29E8" w14:paraId="32CDD62F" w14:textId="77777777" w:rsidTr="00F8442F">
        <w:trPr>
          <w:jc w:val="center"/>
        </w:trPr>
        <w:tc>
          <w:tcPr>
            <w:tcW w:w="824" w:type="pct"/>
            <w:shd w:val="clear" w:color="auto" w:fill="C0C0C0"/>
            <w:vAlign w:val="center"/>
          </w:tcPr>
          <w:p w14:paraId="219772EC" w14:textId="77777777" w:rsidR="004B0AE5" w:rsidRPr="00FC29E8" w:rsidRDefault="004B0AE5" w:rsidP="00F8442F">
            <w:pPr>
              <w:pStyle w:val="TAH"/>
            </w:pPr>
            <w:r w:rsidRPr="00FC29E8">
              <w:t>Name</w:t>
            </w:r>
          </w:p>
        </w:tc>
        <w:tc>
          <w:tcPr>
            <w:tcW w:w="732" w:type="pct"/>
            <w:shd w:val="clear" w:color="auto" w:fill="C0C0C0"/>
            <w:vAlign w:val="center"/>
          </w:tcPr>
          <w:p w14:paraId="4A2097E8" w14:textId="77777777" w:rsidR="004B0AE5" w:rsidRPr="00FC29E8" w:rsidRDefault="004B0AE5" w:rsidP="00F8442F">
            <w:pPr>
              <w:pStyle w:val="TAH"/>
            </w:pPr>
            <w:r w:rsidRPr="00FC29E8">
              <w:t>Data type</w:t>
            </w:r>
          </w:p>
        </w:tc>
        <w:tc>
          <w:tcPr>
            <w:tcW w:w="217" w:type="pct"/>
            <w:shd w:val="clear" w:color="auto" w:fill="C0C0C0"/>
            <w:vAlign w:val="center"/>
          </w:tcPr>
          <w:p w14:paraId="5F7086C1" w14:textId="77777777" w:rsidR="004B0AE5" w:rsidRPr="00FC29E8" w:rsidRDefault="004B0AE5" w:rsidP="00F8442F">
            <w:pPr>
              <w:pStyle w:val="TAH"/>
            </w:pPr>
            <w:r w:rsidRPr="00FC29E8">
              <w:t>P</w:t>
            </w:r>
          </w:p>
        </w:tc>
        <w:tc>
          <w:tcPr>
            <w:tcW w:w="581" w:type="pct"/>
            <w:shd w:val="clear" w:color="auto" w:fill="C0C0C0"/>
            <w:vAlign w:val="center"/>
          </w:tcPr>
          <w:p w14:paraId="7AEE9465" w14:textId="77777777" w:rsidR="004B0AE5" w:rsidRPr="00FC29E8" w:rsidRDefault="004B0AE5" w:rsidP="00F8442F">
            <w:pPr>
              <w:pStyle w:val="TAH"/>
            </w:pPr>
            <w:r w:rsidRPr="00FC29E8">
              <w:t>Cardinality</w:t>
            </w:r>
          </w:p>
        </w:tc>
        <w:tc>
          <w:tcPr>
            <w:tcW w:w="2645" w:type="pct"/>
            <w:shd w:val="clear" w:color="auto" w:fill="C0C0C0"/>
            <w:vAlign w:val="center"/>
          </w:tcPr>
          <w:p w14:paraId="2DBFD151" w14:textId="77777777" w:rsidR="004B0AE5" w:rsidRPr="00FC29E8" w:rsidRDefault="004B0AE5" w:rsidP="00F8442F">
            <w:pPr>
              <w:pStyle w:val="TAH"/>
            </w:pPr>
            <w:r w:rsidRPr="00FC29E8">
              <w:t>Description</w:t>
            </w:r>
          </w:p>
        </w:tc>
      </w:tr>
      <w:tr w:rsidR="004B0AE5" w:rsidRPr="00FC29E8" w14:paraId="7BE0FF7D" w14:textId="77777777" w:rsidTr="00F8442F">
        <w:trPr>
          <w:jc w:val="center"/>
        </w:trPr>
        <w:tc>
          <w:tcPr>
            <w:tcW w:w="824" w:type="pct"/>
            <w:shd w:val="clear" w:color="auto" w:fill="auto"/>
            <w:vAlign w:val="center"/>
          </w:tcPr>
          <w:p w14:paraId="1D9EA709" w14:textId="77777777" w:rsidR="004B0AE5" w:rsidRPr="00FC29E8" w:rsidRDefault="004B0AE5" w:rsidP="00F8442F">
            <w:pPr>
              <w:pStyle w:val="TAL"/>
            </w:pPr>
            <w:r w:rsidRPr="00FC29E8">
              <w:t>Location</w:t>
            </w:r>
          </w:p>
        </w:tc>
        <w:tc>
          <w:tcPr>
            <w:tcW w:w="732" w:type="pct"/>
            <w:vAlign w:val="center"/>
          </w:tcPr>
          <w:p w14:paraId="6A7AD591" w14:textId="77777777" w:rsidR="004B0AE5" w:rsidRPr="00FC29E8" w:rsidRDefault="004B0AE5" w:rsidP="00F8442F">
            <w:pPr>
              <w:pStyle w:val="TAL"/>
            </w:pPr>
            <w:r w:rsidRPr="00FC29E8">
              <w:t>string</w:t>
            </w:r>
          </w:p>
        </w:tc>
        <w:tc>
          <w:tcPr>
            <w:tcW w:w="217" w:type="pct"/>
            <w:vAlign w:val="center"/>
          </w:tcPr>
          <w:p w14:paraId="055FF897" w14:textId="77777777" w:rsidR="004B0AE5" w:rsidRPr="00FC29E8" w:rsidRDefault="004B0AE5" w:rsidP="00F8442F">
            <w:pPr>
              <w:pStyle w:val="TAC"/>
            </w:pPr>
            <w:r w:rsidRPr="00FC29E8">
              <w:t>M</w:t>
            </w:r>
          </w:p>
        </w:tc>
        <w:tc>
          <w:tcPr>
            <w:tcW w:w="581" w:type="pct"/>
            <w:vAlign w:val="center"/>
          </w:tcPr>
          <w:p w14:paraId="4DD07552" w14:textId="77777777" w:rsidR="004B0AE5" w:rsidRPr="00FC29E8" w:rsidRDefault="004B0AE5" w:rsidP="00F8442F">
            <w:pPr>
              <w:pStyle w:val="TAC"/>
            </w:pPr>
            <w:r w:rsidRPr="00FC29E8">
              <w:t>1</w:t>
            </w:r>
          </w:p>
        </w:tc>
        <w:tc>
          <w:tcPr>
            <w:tcW w:w="2645" w:type="pct"/>
            <w:shd w:val="clear" w:color="auto" w:fill="auto"/>
            <w:vAlign w:val="center"/>
          </w:tcPr>
          <w:p w14:paraId="5131BB08" w14:textId="77777777" w:rsidR="004B0AE5" w:rsidRPr="00FC29E8" w:rsidRDefault="004B0AE5" w:rsidP="00F8442F">
            <w:pPr>
              <w:pStyle w:val="TAL"/>
            </w:pPr>
            <w:r w:rsidRPr="00FC29E8">
              <w:t>Contains an alternative URI of the resource located in an alternative NSCE Server.</w:t>
            </w:r>
          </w:p>
        </w:tc>
      </w:tr>
    </w:tbl>
    <w:p w14:paraId="01B65999" w14:textId="77777777" w:rsidR="004B0AE5" w:rsidRPr="00FC29E8" w:rsidRDefault="004B0AE5" w:rsidP="004B0AE5"/>
    <w:p w14:paraId="4B97E75F" w14:textId="77777777" w:rsidR="004B0AE5" w:rsidRPr="00FC29E8" w:rsidRDefault="004B0AE5" w:rsidP="000B7712">
      <w:pPr>
        <w:pStyle w:val="6"/>
      </w:pPr>
      <w:bookmarkStart w:id="2060" w:name="_Toc157434784"/>
      <w:bookmarkStart w:id="2061" w:name="_Toc157436499"/>
      <w:bookmarkStart w:id="2062" w:name="_Toc157440339"/>
      <w:r w:rsidRPr="00FC29E8">
        <w:t>6.5.3.3.3.3</w:t>
      </w:r>
      <w:r w:rsidRPr="00FC29E8">
        <w:tab/>
        <w:t>PATCH</w:t>
      </w:r>
      <w:bookmarkEnd w:id="2060"/>
      <w:bookmarkEnd w:id="2061"/>
      <w:bookmarkEnd w:id="2062"/>
    </w:p>
    <w:p w14:paraId="1D940879" w14:textId="77777777" w:rsidR="004B0AE5" w:rsidRPr="00FC29E8" w:rsidRDefault="004B0AE5" w:rsidP="004B0AE5">
      <w:pPr>
        <w:rPr>
          <w:noProof/>
          <w:lang w:eastAsia="zh-CN"/>
        </w:rPr>
      </w:pPr>
      <w:r w:rsidRPr="00FC29E8">
        <w:rPr>
          <w:noProof/>
          <w:lang w:eastAsia="zh-CN"/>
        </w:rPr>
        <w:t xml:space="preserve">The HTTP PATCH method allows a service consumer to request the modification of an existing </w:t>
      </w:r>
      <w:r w:rsidRPr="00FC29E8">
        <w:t>"Individual Management Discovery Subscription" resource at the NSCE Server</w:t>
      </w:r>
      <w:r w:rsidRPr="00FC29E8">
        <w:rPr>
          <w:noProof/>
          <w:lang w:eastAsia="zh-CN"/>
        </w:rPr>
        <w:t>.</w:t>
      </w:r>
    </w:p>
    <w:p w14:paraId="5315D615" w14:textId="77777777" w:rsidR="004B0AE5" w:rsidRPr="00FC29E8" w:rsidRDefault="004B0AE5" w:rsidP="004B0AE5">
      <w:r w:rsidRPr="00FC29E8">
        <w:t>This method shall support the URI query parameters specified in table </w:t>
      </w:r>
      <w:r w:rsidRPr="00FC29E8">
        <w:rPr>
          <w:noProof/>
          <w:lang w:eastAsia="zh-CN"/>
        </w:rPr>
        <w:t>6.5.3.3</w:t>
      </w:r>
      <w:r w:rsidRPr="00FC29E8">
        <w:t>.3.3-1.</w:t>
      </w:r>
    </w:p>
    <w:p w14:paraId="07C2D274" w14:textId="77777777" w:rsidR="004B0AE5" w:rsidRPr="00FC29E8" w:rsidRDefault="004B0AE5" w:rsidP="004B0AE5">
      <w:pPr>
        <w:pStyle w:val="TH"/>
        <w:rPr>
          <w:rFonts w:cs="Arial"/>
        </w:rPr>
      </w:pPr>
      <w:r w:rsidRPr="00FC29E8">
        <w:t>Table </w:t>
      </w:r>
      <w:r w:rsidRPr="00FC29E8">
        <w:rPr>
          <w:noProof/>
          <w:lang w:eastAsia="zh-CN"/>
        </w:rPr>
        <w:t>6.5.3.3</w:t>
      </w:r>
      <w:r w:rsidRPr="00FC29E8">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FC29E8"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FC29E8" w:rsidRDefault="004B0AE5" w:rsidP="00F8442F">
            <w:pPr>
              <w:pStyle w:val="TAH"/>
            </w:pPr>
            <w:r w:rsidRPr="00FC29E8">
              <w:t>Name</w:t>
            </w:r>
          </w:p>
        </w:tc>
        <w:tc>
          <w:tcPr>
            <w:tcW w:w="731" w:type="pct"/>
            <w:tcBorders>
              <w:bottom w:val="single" w:sz="6" w:space="0" w:color="auto"/>
            </w:tcBorders>
            <w:shd w:val="clear" w:color="auto" w:fill="C0C0C0"/>
            <w:vAlign w:val="center"/>
          </w:tcPr>
          <w:p w14:paraId="0528B97B" w14:textId="77777777" w:rsidR="004B0AE5" w:rsidRPr="00FC29E8" w:rsidRDefault="004B0AE5" w:rsidP="00F8442F">
            <w:pPr>
              <w:pStyle w:val="TAH"/>
            </w:pPr>
            <w:r w:rsidRPr="00FC29E8">
              <w:t>Data type</w:t>
            </w:r>
          </w:p>
        </w:tc>
        <w:tc>
          <w:tcPr>
            <w:tcW w:w="215" w:type="pct"/>
            <w:tcBorders>
              <w:bottom w:val="single" w:sz="6" w:space="0" w:color="auto"/>
            </w:tcBorders>
            <w:shd w:val="clear" w:color="auto" w:fill="C0C0C0"/>
            <w:vAlign w:val="center"/>
          </w:tcPr>
          <w:p w14:paraId="066067B9" w14:textId="77777777" w:rsidR="004B0AE5" w:rsidRPr="00FC29E8" w:rsidRDefault="004B0AE5" w:rsidP="00F8442F">
            <w:pPr>
              <w:pStyle w:val="TAH"/>
            </w:pPr>
            <w:r w:rsidRPr="00FC29E8">
              <w:t>P</w:t>
            </w:r>
          </w:p>
        </w:tc>
        <w:tc>
          <w:tcPr>
            <w:tcW w:w="580" w:type="pct"/>
            <w:tcBorders>
              <w:bottom w:val="single" w:sz="6" w:space="0" w:color="auto"/>
            </w:tcBorders>
            <w:shd w:val="clear" w:color="auto" w:fill="C0C0C0"/>
            <w:vAlign w:val="center"/>
          </w:tcPr>
          <w:p w14:paraId="3B77D4FC" w14:textId="77777777" w:rsidR="004B0AE5" w:rsidRPr="00FC29E8" w:rsidRDefault="004B0AE5" w:rsidP="00F8442F">
            <w:pPr>
              <w:pStyle w:val="TAH"/>
            </w:pPr>
            <w:r w:rsidRPr="00FC29E8">
              <w:t>Cardinality</w:t>
            </w:r>
          </w:p>
        </w:tc>
        <w:tc>
          <w:tcPr>
            <w:tcW w:w="1852" w:type="pct"/>
            <w:tcBorders>
              <w:bottom w:val="single" w:sz="6" w:space="0" w:color="auto"/>
            </w:tcBorders>
            <w:shd w:val="clear" w:color="auto" w:fill="C0C0C0"/>
            <w:vAlign w:val="center"/>
          </w:tcPr>
          <w:p w14:paraId="7F32AAE6" w14:textId="77777777" w:rsidR="004B0AE5" w:rsidRPr="00FC29E8" w:rsidRDefault="004B0AE5" w:rsidP="00F8442F">
            <w:pPr>
              <w:pStyle w:val="TAH"/>
            </w:pPr>
            <w:r w:rsidRPr="00FC29E8">
              <w:t>Description</w:t>
            </w:r>
          </w:p>
        </w:tc>
        <w:tc>
          <w:tcPr>
            <w:tcW w:w="796" w:type="pct"/>
            <w:tcBorders>
              <w:bottom w:val="single" w:sz="6" w:space="0" w:color="auto"/>
            </w:tcBorders>
            <w:shd w:val="clear" w:color="auto" w:fill="C0C0C0"/>
            <w:vAlign w:val="center"/>
          </w:tcPr>
          <w:p w14:paraId="55D33436" w14:textId="77777777" w:rsidR="004B0AE5" w:rsidRPr="00FC29E8" w:rsidRDefault="004B0AE5" w:rsidP="00F8442F">
            <w:pPr>
              <w:pStyle w:val="TAH"/>
            </w:pPr>
            <w:r w:rsidRPr="00FC29E8">
              <w:t>Applicability</w:t>
            </w:r>
          </w:p>
        </w:tc>
      </w:tr>
      <w:tr w:rsidR="004B0AE5" w:rsidRPr="00FC29E8" w14:paraId="73450763" w14:textId="77777777" w:rsidTr="00F8442F">
        <w:trPr>
          <w:jc w:val="center"/>
        </w:trPr>
        <w:tc>
          <w:tcPr>
            <w:tcW w:w="825" w:type="pct"/>
            <w:tcBorders>
              <w:top w:val="single" w:sz="6" w:space="0" w:color="auto"/>
            </w:tcBorders>
            <w:shd w:val="clear" w:color="auto" w:fill="auto"/>
            <w:vAlign w:val="center"/>
          </w:tcPr>
          <w:p w14:paraId="2BB76428" w14:textId="77777777" w:rsidR="004B0AE5" w:rsidRPr="00FC29E8" w:rsidRDefault="004B0AE5" w:rsidP="00F8442F">
            <w:pPr>
              <w:pStyle w:val="TAL"/>
            </w:pPr>
            <w:r w:rsidRPr="00FC29E8">
              <w:t>n/a</w:t>
            </w:r>
          </w:p>
        </w:tc>
        <w:tc>
          <w:tcPr>
            <w:tcW w:w="731" w:type="pct"/>
            <w:tcBorders>
              <w:top w:val="single" w:sz="6" w:space="0" w:color="auto"/>
            </w:tcBorders>
            <w:vAlign w:val="center"/>
          </w:tcPr>
          <w:p w14:paraId="358A2747" w14:textId="77777777" w:rsidR="004B0AE5" w:rsidRPr="00FC29E8" w:rsidRDefault="004B0AE5" w:rsidP="00F8442F">
            <w:pPr>
              <w:pStyle w:val="TAL"/>
            </w:pPr>
          </w:p>
        </w:tc>
        <w:tc>
          <w:tcPr>
            <w:tcW w:w="215" w:type="pct"/>
            <w:tcBorders>
              <w:top w:val="single" w:sz="6" w:space="0" w:color="auto"/>
            </w:tcBorders>
            <w:vAlign w:val="center"/>
          </w:tcPr>
          <w:p w14:paraId="101192FB" w14:textId="77777777" w:rsidR="004B0AE5" w:rsidRPr="00FC29E8" w:rsidRDefault="004B0AE5" w:rsidP="00F8442F">
            <w:pPr>
              <w:pStyle w:val="TAC"/>
            </w:pPr>
          </w:p>
        </w:tc>
        <w:tc>
          <w:tcPr>
            <w:tcW w:w="580" w:type="pct"/>
            <w:tcBorders>
              <w:top w:val="single" w:sz="6" w:space="0" w:color="auto"/>
            </w:tcBorders>
            <w:vAlign w:val="center"/>
          </w:tcPr>
          <w:p w14:paraId="0D4065E7" w14:textId="77777777" w:rsidR="004B0AE5" w:rsidRPr="00FC29E8" w:rsidRDefault="004B0AE5" w:rsidP="00F8442F">
            <w:pPr>
              <w:pStyle w:val="TAC"/>
            </w:pPr>
          </w:p>
        </w:tc>
        <w:tc>
          <w:tcPr>
            <w:tcW w:w="1852" w:type="pct"/>
            <w:tcBorders>
              <w:top w:val="single" w:sz="6" w:space="0" w:color="auto"/>
            </w:tcBorders>
            <w:shd w:val="clear" w:color="auto" w:fill="auto"/>
            <w:vAlign w:val="center"/>
          </w:tcPr>
          <w:p w14:paraId="7A9203AA" w14:textId="77777777" w:rsidR="004B0AE5" w:rsidRPr="00FC29E8" w:rsidRDefault="004B0AE5" w:rsidP="00F8442F">
            <w:pPr>
              <w:pStyle w:val="TAL"/>
            </w:pPr>
          </w:p>
        </w:tc>
        <w:tc>
          <w:tcPr>
            <w:tcW w:w="796" w:type="pct"/>
            <w:tcBorders>
              <w:top w:val="single" w:sz="6" w:space="0" w:color="auto"/>
            </w:tcBorders>
            <w:vAlign w:val="center"/>
          </w:tcPr>
          <w:p w14:paraId="4EA38C2A" w14:textId="77777777" w:rsidR="004B0AE5" w:rsidRPr="00FC29E8" w:rsidRDefault="004B0AE5" w:rsidP="00F8442F">
            <w:pPr>
              <w:pStyle w:val="TAL"/>
            </w:pPr>
          </w:p>
        </w:tc>
      </w:tr>
    </w:tbl>
    <w:p w14:paraId="3A3962E4" w14:textId="77777777" w:rsidR="004B0AE5" w:rsidRPr="00FC29E8" w:rsidRDefault="004B0AE5" w:rsidP="004B0AE5"/>
    <w:p w14:paraId="46939D52" w14:textId="77777777" w:rsidR="004B0AE5" w:rsidRPr="00FC29E8" w:rsidRDefault="004B0AE5" w:rsidP="004B0AE5">
      <w:r w:rsidRPr="00FC29E8">
        <w:t>This method shall support the request data structures specified in table </w:t>
      </w:r>
      <w:r w:rsidRPr="00FC29E8">
        <w:rPr>
          <w:noProof/>
          <w:lang w:eastAsia="zh-CN"/>
        </w:rPr>
        <w:t>6.5.3.3</w:t>
      </w:r>
      <w:r w:rsidRPr="00FC29E8">
        <w:t>.3.3-2 and the response data structures and response codes specified in table </w:t>
      </w:r>
      <w:r w:rsidRPr="00FC29E8">
        <w:rPr>
          <w:noProof/>
          <w:lang w:eastAsia="zh-CN"/>
        </w:rPr>
        <w:t>6.5.3.3</w:t>
      </w:r>
      <w:r w:rsidRPr="00FC29E8">
        <w:t>.3.3-3.</w:t>
      </w:r>
    </w:p>
    <w:p w14:paraId="28071A1F" w14:textId="77777777" w:rsidR="004B0AE5" w:rsidRPr="00FC29E8" w:rsidRDefault="004B0AE5" w:rsidP="004B0AE5">
      <w:pPr>
        <w:pStyle w:val="TH"/>
      </w:pPr>
      <w:r w:rsidRPr="00FC29E8">
        <w:t>Table </w:t>
      </w:r>
      <w:r w:rsidRPr="00FC29E8">
        <w:rPr>
          <w:noProof/>
          <w:lang w:eastAsia="zh-CN"/>
        </w:rPr>
        <w:t>6.5.3.3</w:t>
      </w:r>
      <w:r w:rsidRPr="00FC29E8">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FC29E8"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FC29E8" w:rsidRDefault="004B0AE5" w:rsidP="00F8442F">
            <w:pPr>
              <w:pStyle w:val="TAH"/>
            </w:pPr>
            <w:r w:rsidRPr="00FC29E8">
              <w:t>Data type</w:t>
            </w:r>
          </w:p>
        </w:tc>
        <w:tc>
          <w:tcPr>
            <w:tcW w:w="425" w:type="dxa"/>
            <w:tcBorders>
              <w:bottom w:val="single" w:sz="6" w:space="0" w:color="auto"/>
            </w:tcBorders>
            <w:shd w:val="clear" w:color="auto" w:fill="C0C0C0"/>
            <w:vAlign w:val="center"/>
          </w:tcPr>
          <w:p w14:paraId="1A98494B" w14:textId="77777777" w:rsidR="004B0AE5" w:rsidRPr="00FC29E8" w:rsidRDefault="004B0AE5" w:rsidP="00F8442F">
            <w:pPr>
              <w:pStyle w:val="TAH"/>
            </w:pPr>
            <w:r w:rsidRPr="00FC29E8">
              <w:t>P</w:t>
            </w:r>
          </w:p>
        </w:tc>
        <w:tc>
          <w:tcPr>
            <w:tcW w:w="1134" w:type="dxa"/>
            <w:tcBorders>
              <w:bottom w:val="single" w:sz="6" w:space="0" w:color="auto"/>
            </w:tcBorders>
            <w:shd w:val="clear" w:color="auto" w:fill="C0C0C0"/>
            <w:vAlign w:val="center"/>
          </w:tcPr>
          <w:p w14:paraId="5F4080A9" w14:textId="77777777" w:rsidR="004B0AE5" w:rsidRPr="00FC29E8" w:rsidRDefault="004B0AE5" w:rsidP="00F8442F">
            <w:pPr>
              <w:pStyle w:val="TAH"/>
            </w:pPr>
            <w:r w:rsidRPr="00FC29E8">
              <w:t>Cardinality</w:t>
            </w:r>
          </w:p>
        </w:tc>
        <w:tc>
          <w:tcPr>
            <w:tcW w:w="5943" w:type="dxa"/>
            <w:tcBorders>
              <w:bottom w:val="single" w:sz="6" w:space="0" w:color="auto"/>
            </w:tcBorders>
            <w:shd w:val="clear" w:color="auto" w:fill="C0C0C0"/>
            <w:vAlign w:val="center"/>
          </w:tcPr>
          <w:p w14:paraId="4894B8FF" w14:textId="77777777" w:rsidR="004B0AE5" w:rsidRPr="00FC29E8" w:rsidRDefault="004B0AE5" w:rsidP="00F8442F">
            <w:pPr>
              <w:pStyle w:val="TAH"/>
            </w:pPr>
            <w:r w:rsidRPr="00FC29E8">
              <w:t>Description</w:t>
            </w:r>
          </w:p>
        </w:tc>
      </w:tr>
      <w:tr w:rsidR="004B0AE5" w:rsidRPr="00FC29E8" w14:paraId="5AFE8B5A" w14:textId="77777777" w:rsidTr="00F8442F">
        <w:trPr>
          <w:jc w:val="center"/>
        </w:trPr>
        <w:tc>
          <w:tcPr>
            <w:tcW w:w="2119" w:type="dxa"/>
            <w:tcBorders>
              <w:top w:val="single" w:sz="6" w:space="0" w:color="auto"/>
            </w:tcBorders>
            <w:shd w:val="clear" w:color="auto" w:fill="auto"/>
            <w:vAlign w:val="center"/>
          </w:tcPr>
          <w:p w14:paraId="2368CDD2" w14:textId="77777777" w:rsidR="004B0AE5" w:rsidRPr="00FC29E8" w:rsidRDefault="004B0AE5" w:rsidP="00F8442F">
            <w:pPr>
              <w:pStyle w:val="TAL"/>
            </w:pPr>
            <w:r w:rsidRPr="00FC29E8">
              <w:t>MnSDiscSubscPatch</w:t>
            </w:r>
          </w:p>
        </w:tc>
        <w:tc>
          <w:tcPr>
            <w:tcW w:w="425" w:type="dxa"/>
            <w:tcBorders>
              <w:top w:val="single" w:sz="6" w:space="0" w:color="auto"/>
            </w:tcBorders>
            <w:vAlign w:val="center"/>
          </w:tcPr>
          <w:p w14:paraId="06ACAD9C" w14:textId="77777777" w:rsidR="004B0AE5" w:rsidRPr="00FC29E8" w:rsidRDefault="004B0AE5" w:rsidP="00F8442F">
            <w:pPr>
              <w:pStyle w:val="TAC"/>
            </w:pPr>
            <w:r w:rsidRPr="00FC29E8">
              <w:t>M</w:t>
            </w:r>
          </w:p>
        </w:tc>
        <w:tc>
          <w:tcPr>
            <w:tcW w:w="1134" w:type="dxa"/>
            <w:tcBorders>
              <w:top w:val="single" w:sz="6" w:space="0" w:color="auto"/>
            </w:tcBorders>
            <w:vAlign w:val="center"/>
          </w:tcPr>
          <w:p w14:paraId="298CF59E" w14:textId="77777777" w:rsidR="004B0AE5" w:rsidRPr="00FC29E8" w:rsidRDefault="004B0AE5" w:rsidP="00F8442F">
            <w:pPr>
              <w:pStyle w:val="TAC"/>
            </w:pPr>
            <w:r w:rsidRPr="00FC29E8">
              <w:t>1</w:t>
            </w:r>
          </w:p>
        </w:tc>
        <w:tc>
          <w:tcPr>
            <w:tcW w:w="5943" w:type="dxa"/>
            <w:tcBorders>
              <w:top w:val="single" w:sz="6" w:space="0" w:color="auto"/>
            </w:tcBorders>
            <w:shd w:val="clear" w:color="auto" w:fill="auto"/>
            <w:vAlign w:val="center"/>
          </w:tcPr>
          <w:p w14:paraId="1FB76DDD" w14:textId="77777777" w:rsidR="004B0AE5" w:rsidRPr="00FC29E8" w:rsidRDefault="004B0AE5" w:rsidP="00F8442F">
            <w:pPr>
              <w:pStyle w:val="TAL"/>
            </w:pPr>
            <w:r w:rsidRPr="00FC29E8">
              <w:t>Represents the parameters to request the modification of the "Individual Management Discovery Subscription" resource.</w:t>
            </w:r>
          </w:p>
        </w:tc>
      </w:tr>
    </w:tbl>
    <w:p w14:paraId="7234F441" w14:textId="77777777" w:rsidR="004B0AE5" w:rsidRPr="00FC29E8" w:rsidRDefault="004B0AE5" w:rsidP="004B0AE5"/>
    <w:p w14:paraId="748B456A" w14:textId="77777777" w:rsidR="004B0AE5" w:rsidRPr="00FC29E8" w:rsidRDefault="004B0AE5" w:rsidP="004B0AE5">
      <w:pPr>
        <w:pStyle w:val="TH"/>
      </w:pPr>
      <w:r w:rsidRPr="00FC29E8">
        <w:lastRenderedPageBreak/>
        <w:t>Table </w:t>
      </w:r>
      <w:r w:rsidRPr="00FC29E8">
        <w:rPr>
          <w:noProof/>
          <w:lang w:eastAsia="zh-CN"/>
        </w:rPr>
        <w:t>6.5.3.3</w:t>
      </w:r>
      <w:r w:rsidRPr="00FC29E8">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FC29E8"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FC29E8" w:rsidRDefault="004B0AE5" w:rsidP="00F8442F">
            <w:pPr>
              <w:pStyle w:val="TAH"/>
            </w:pPr>
            <w:r w:rsidRPr="00FC29E8">
              <w:t>Data type</w:t>
            </w:r>
          </w:p>
        </w:tc>
        <w:tc>
          <w:tcPr>
            <w:tcW w:w="221" w:type="pct"/>
            <w:tcBorders>
              <w:bottom w:val="single" w:sz="6" w:space="0" w:color="auto"/>
            </w:tcBorders>
            <w:shd w:val="clear" w:color="auto" w:fill="C0C0C0"/>
            <w:vAlign w:val="center"/>
          </w:tcPr>
          <w:p w14:paraId="0C2BE27D" w14:textId="77777777" w:rsidR="004B0AE5" w:rsidRPr="00FC29E8" w:rsidRDefault="004B0AE5" w:rsidP="00F8442F">
            <w:pPr>
              <w:pStyle w:val="TAH"/>
            </w:pPr>
            <w:r w:rsidRPr="00FC29E8">
              <w:t>P</w:t>
            </w:r>
          </w:p>
        </w:tc>
        <w:tc>
          <w:tcPr>
            <w:tcW w:w="589" w:type="pct"/>
            <w:tcBorders>
              <w:bottom w:val="single" w:sz="6" w:space="0" w:color="auto"/>
            </w:tcBorders>
            <w:shd w:val="clear" w:color="auto" w:fill="C0C0C0"/>
            <w:vAlign w:val="center"/>
          </w:tcPr>
          <w:p w14:paraId="0A9C8FB5" w14:textId="77777777" w:rsidR="004B0AE5" w:rsidRPr="00FC29E8" w:rsidRDefault="004B0AE5" w:rsidP="00F8442F">
            <w:pPr>
              <w:pStyle w:val="TAH"/>
            </w:pPr>
            <w:r w:rsidRPr="00FC29E8">
              <w:t>Cardinality</w:t>
            </w:r>
          </w:p>
        </w:tc>
        <w:tc>
          <w:tcPr>
            <w:tcW w:w="737" w:type="pct"/>
            <w:tcBorders>
              <w:bottom w:val="single" w:sz="6" w:space="0" w:color="auto"/>
            </w:tcBorders>
            <w:shd w:val="clear" w:color="auto" w:fill="C0C0C0"/>
            <w:vAlign w:val="center"/>
          </w:tcPr>
          <w:p w14:paraId="3341D25E" w14:textId="77777777" w:rsidR="004B0AE5" w:rsidRPr="00FC29E8" w:rsidRDefault="004B0AE5" w:rsidP="00F8442F">
            <w:pPr>
              <w:pStyle w:val="TAH"/>
            </w:pPr>
            <w:r w:rsidRPr="00FC29E8">
              <w:t>Response</w:t>
            </w:r>
          </w:p>
          <w:p w14:paraId="7F304227" w14:textId="77777777" w:rsidR="004B0AE5" w:rsidRPr="00FC29E8" w:rsidRDefault="004B0AE5" w:rsidP="00F8442F">
            <w:pPr>
              <w:pStyle w:val="TAH"/>
            </w:pPr>
            <w:r w:rsidRPr="00FC29E8">
              <w:t>codes</w:t>
            </w:r>
          </w:p>
        </w:tc>
        <w:tc>
          <w:tcPr>
            <w:tcW w:w="2352" w:type="pct"/>
            <w:tcBorders>
              <w:bottom w:val="single" w:sz="6" w:space="0" w:color="auto"/>
            </w:tcBorders>
            <w:shd w:val="clear" w:color="auto" w:fill="C0C0C0"/>
            <w:vAlign w:val="center"/>
          </w:tcPr>
          <w:p w14:paraId="7966C27B" w14:textId="77777777" w:rsidR="004B0AE5" w:rsidRPr="00FC29E8" w:rsidRDefault="004B0AE5" w:rsidP="00F8442F">
            <w:pPr>
              <w:pStyle w:val="TAH"/>
            </w:pPr>
            <w:r w:rsidRPr="00FC29E8">
              <w:t>Description</w:t>
            </w:r>
          </w:p>
        </w:tc>
      </w:tr>
      <w:tr w:rsidR="004B0AE5" w:rsidRPr="00FC29E8" w14:paraId="11EE46CE" w14:textId="77777777" w:rsidTr="00F8442F">
        <w:trPr>
          <w:jc w:val="center"/>
        </w:trPr>
        <w:tc>
          <w:tcPr>
            <w:tcW w:w="1101" w:type="pct"/>
            <w:tcBorders>
              <w:top w:val="single" w:sz="6" w:space="0" w:color="auto"/>
            </w:tcBorders>
            <w:shd w:val="clear" w:color="auto" w:fill="auto"/>
            <w:vAlign w:val="center"/>
          </w:tcPr>
          <w:p w14:paraId="0E740B98" w14:textId="77777777" w:rsidR="004B0AE5" w:rsidRPr="00FC29E8" w:rsidRDefault="004B0AE5" w:rsidP="00F8442F">
            <w:pPr>
              <w:pStyle w:val="TAL"/>
            </w:pPr>
            <w:r w:rsidRPr="00FC29E8">
              <w:t>MnSDiscSubsc</w:t>
            </w:r>
          </w:p>
        </w:tc>
        <w:tc>
          <w:tcPr>
            <w:tcW w:w="221" w:type="pct"/>
            <w:tcBorders>
              <w:top w:val="single" w:sz="6" w:space="0" w:color="auto"/>
            </w:tcBorders>
            <w:vAlign w:val="center"/>
          </w:tcPr>
          <w:p w14:paraId="14ED6E4F" w14:textId="77777777" w:rsidR="004B0AE5" w:rsidRPr="00FC29E8" w:rsidRDefault="004B0AE5" w:rsidP="00F8442F">
            <w:pPr>
              <w:pStyle w:val="TAC"/>
            </w:pPr>
            <w:r w:rsidRPr="00FC29E8">
              <w:t>M</w:t>
            </w:r>
          </w:p>
        </w:tc>
        <w:tc>
          <w:tcPr>
            <w:tcW w:w="589" w:type="pct"/>
            <w:tcBorders>
              <w:top w:val="single" w:sz="6" w:space="0" w:color="auto"/>
            </w:tcBorders>
            <w:vAlign w:val="center"/>
          </w:tcPr>
          <w:p w14:paraId="73AD86FE" w14:textId="77777777" w:rsidR="004B0AE5" w:rsidRPr="00FC29E8" w:rsidRDefault="004B0AE5" w:rsidP="00F8442F">
            <w:pPr>
              <w:pStyle w:val="TAC"/>
            </w:pPr>
            <w:r w:rsidRPr="00FC29E8">
              <w:t>1</w:t>
            </w:r>
          </w:p>
        </w:tc>
        <w:tc>
          <w:tcPr>
            <w:tcW w:w="737" w:type="pct"/>
            <w:tcBorders>
              <w:top w:val="single" w:sz="6" w:space="0" w:color="auto"/>
            </w:tcBorders>
            <w:vAlign w:val="center"/>
          </w:tcPr>
          <w:p w14:paraId="6320A440" w14:textId="77777777" w:rsidR="004B0AE5" w:rsidRPr="00FC29E8" w:rsidRDefault="004B0AE5" w:rsidP="00F8442F">
            <w:pPr>
              <w:pStyle w:val="TAL"/>
            </w:pPr>
            <w:r w:rsidRPr="00FC29E8">
              <w:t>200 OK</w:t>
            </w:r>
          </w:p>
        </w:tc>
        <w:tc>
          <w:tcPr>
            <w:tcW w:w="2352" w:type="pct"/>
            <w:tcBorders>
              <w:top w:val="single" w:sz="6" w:space="0" w:color="auto"/>
            </w:tcBorders>
            <w:shd w:val="clear" w:color="auto" w:fill="auto"/>
            <w:vAlign w:val="center"/>
          </w:tcPr>
          <w:p w14:paraId="764A0D54" w14:textId="77777777" w:rsidR="004B0AE5" w:rsidRPr="00FC29E8" w:rsidRDefault="004B0AE5" w:rsidP="00F8442F">
            <w:pPr>
              <w:pStyle w:val="TAL"/>
            </w:pPr>
            <w:r w:rsidRPr="00FC29E8">
              <w:t>Successful case. The "Individual Management Discovery Subscription" resource is successfully modified and a representation of the updated resource shall be returned in the response body.</w:t>
            </w:r>
          </w:p>
        </w:tc>
      </w:tr>
      <w:tr w:rsidR="004B0AE5" w:rsidRPr="00FC29E8" w14:paraId="60D0FED5" w14:textId="77777777" w:rsidTr="00F8442F">
        <w:trPr>
          <w:jc w:val="center"/>
        </w:trPr>
        <w:tc>
          <w:tcPr>
            <w:tcW w:w="1101" w:type="pct"/>
            <w:shd w:val="clear" w:color="auto" w:fill="auto"/>
            <w:vAlign w:val="center"/>
          </w:tcPr>
          <w:p w14:paraId="7D1F06E7" w14:textId="77777777" w:rsidR="004B0AE5" w:rsidRPr="00FC29E8" w:rsidRDefault="004B0AE5" w:rsidP="00F8442F">
            <w:pPr>
              <w:pStyle w:val="TAL"/>
            </w:pPr>
            <w:r w:rsidRPr="00FC29E8">
              <w:t>n/a</w:t>
            </w:r>
          </w:p>
        </w:tc>
        <w:tc>
          <w:tcPr>
            <w:tcW w:w="221" w:type="pct"/>
            <w:vAlign w:val="center"/>
          </w:tcPr>
          <w:p w14:paraId="2A58C35B" w14:textId="77777777" w:rsidR="004B0AE5" w:rsidRPr="00FC29E8" w:rsidRDefault="004B0AE5" w:rsidP="00F8442F">
            <w:pPr>
              <w:pStyle w:val="TAC"/>
            </w:pPr>
          </w:p>
        </w:tc>
        <w:tc>
          <w:tcPr>
            <w:tcW w:w="589" w:type="pct"/>
            <w:vAlign w:val="center"/>
          </w:tcPr>
          <w:p w14:paraId="2A4B4211" w14:textId="77777777" w:rsidR="004B0AE5" w:rsidRPr="00FC29E8" w:rsidRDefault="004B0AE5" w:rsidP="00F8442F">
            <w:pPr>
              <w:pStyle w:val="TAC"/>
            </w:pPr>
          </w:p>
        </w:tc>
        <w:tc>
          <w:tcPr>
            <w:tcW w:w="737" w:type="pct"/>
            <w:vAlign w:val="center"/>
          </w:tcPr>
          <w:p w14:paraId="24324F02" w14:textId="77777777" w:rsidR="004B0AE5" w:rsidRPr="00FC29E8" w:rsidRDefault="004B0AE5" w:rsidP="00F8442F">
            <w:pPr>
              <w:pStyle w:val="TAL"/>
            </w:pPr>
            <w:r w:rsidRPr="00FC29E8">
              <w:t>204 No Content</w:t>
            </w:r>
          </w:p>
        </w:tc>
        <w:tc>
          <w:tcPr>
            <w:tcW w:w="2352" w:type="pct"/>
            <w:shd w:val="clear" w:color="auto" w:fill="auto"/>
            <w:vAlign w:val="center"/>
          </w:tcPr>
          <w:p w14:paraId="390DC87C" w14:textId="77777777" w:rsidR="004B0AE5" w:rsidRPr="00FC29E8" w:rsidRDefault="004B0AE5" w:rsidP="00F8442F">
            <w:pPr>
              <w:pStyle w:val="TAL"/>
            </w:pPr>
            <w:r w:rsidRPr="00FC29E8">
              <w:t>Successful case. The "Individual Management Discovery Subscription" resource is successfully modified and no content is returned in the response body.</w:t>
            </w:r>
          </w:p>
        </w:tc>
      </w:tr>
      <w:tr w:rsidR="004B0AE5" w:rsidRPr="00FC29E8" w14:paraId="02FF8F09" w14:textId="77777777" w:rsidTr="00F8442F">
        <w:trPr>
          <w:jc w:val="center"/>
        </w:trPr>
        <w:tc>
          <w:tcPr>
            <w:tcW w:w="1101" w:type="pct"/>
            <w:shd w:val="clear" w:color="auto" w:fill="auto"/>
            <w:vAlign w:val="center"/>
          </w:tcPr>
          <w:p w14:paraId="4CCD1DA6" w14:textId="77777777" w:rsidR="004B0AE5" w:rsidRPr="00FC29E8" w:rsidRDefault="004B0AE5" w:rsidP="00F8442F">
            <w:pPr>
              <w:pStyle w:val="TAL"/>
            </w:pPr>
            <w:r w:rsidRPr="00FC29E8">
              <w:t>n/a</w:t>
            </w:r>
          </w:p>
        </w:tc>
        <w:tc>
          <w:tcPr>
            <w:tcW w:w="221" w:type="pct"/>
            <w:vAlign w:val="center"/>
          </w:tcPr>
          <w:p w14:paraId="73F75533" w14:textId="77777777" w:rsidR="004B0AE5" w:rsidRPr="00FC29E8" w:rsidRDefault="004B0AE5" w:rsidP="00F8442F">
            <w:pPr>
              <w:pStyle w:val="TAC"/>
            </w:pPr>
          </w:p>
        </w:tc>
        <w:tc>
          <w:tcPr>
            <w:tcW w:w="589" w:type="pct"/>
            <w:vAlign w:val="center"/>
          </w:tcPr>
          <w:p w14:paraId="728C74F1" w14:textId="77777777" w:rsidR="004B0AE5" w:rsidRPr="00FC29E8" w:rsidRDefault="004B0AE5" w:rsidP="00F8442F">
            <w:pPr>
              <w:pStyle w:val="TAC"/>
            </w:pPr>
          </w:p>
        </w:tc>
        <w:tc>
          <w:tcPr>
            <w:tcW w:w="737" w:type="pct"/>
            <w:vAlign w:val="center"/>
          </w:tcPr>
          <w:p w14:paraId="116F45A7" w14:textId="77777777" w:rsidR="004B0AE5" w:rsidRPr="00FC29E8" w:rsidRDefault="004B0AE5" w:rsidP="00F8442F">
            <w:pPr>
              <w:pStyle w:val="TAL"/>
            </w:pPr>
            <w:r w:rsidRPr="00FC29E8">
              <w:t>307 Temporary Redirect</w:t>
            </w:r>
          </w:p>
        </w:tc>
        <w:tc>
          <w:tcPr>
            <w:tcW w:w="2352" w:type="pct"/>
            <w:shd w:val="clear" w:color="auto" w:fill="auto"/>
            <w:vAlign w:val="center"/>
          </w:tcPr>
          <w:p w14:paraId="74CFD422" w14:textId="77777777" w:rsidR="004B0AE5" w:rsidRPr="00FC29E8" w:rsidRDefault="004B0AE5" w:rsidP="00F8442F">
            <w:pPr>
              <w:pStyle w:val="TAL"/>
            </w:pPr>
            <w:r w:rsidRPr="00FC29E8">
              <w:t>Temporary redirection.</w:t>
            </w:r>
          </w:p>
          <w:p w14:paraId="640A0C98" w14:textId="77777777" w:rsidR="004B0AE5" w:rsidRPr="00FC29E8" w:rsidRDefault="004B0AE5" w:rsidP="00F8442F">
            <w:pPr>
              <w:pStyle w:val="TAL"/>
            </w:pPr>
          </w:p>
          <w:p w14:paraId="709200CD" w14:textId="77777777" w:rsidR="004B0AE5" w:rsidRPr="00FC29E8" w:rsidRDefault="004B0AE5" w:rsidP="00F8442F">
            <w:pPr>
              <w:pStyle w:val="TAL"/>
            </w:pPr>
            <w:r w:rsidRPr="00FC29E8">
              <w:t>The response shall include a Location header field containing an alternative URI of the resource located in an alternative NSCE Server.</w:t>
            </w:r>
          </w:p>
          <w:p w14:paraId="2C35B3A8" w14:textId="77777777" w:rsidR="004B0AE5" w:rsidRPr="00FC29E8" w:rsidRDefault="004B0AE5" w:rsidP="00F8442F">
            <w:pPr>
              <w:pStyle w:val="TAL"/>
            </w:pPr>
          </w:p>
          <w:p w14:paraId="2339FF30" w14:textId="77777777" w:rsidR="004B0AE5" w:rsidRPr="00FC29E8" w:rsidRDefault="004B0AE5" w:rsidP="00F8442F">
            <w:pPr>
              <w:pStyle w:val="TAL"/>
            </w:pPr>
            <w:r w:rsidRPr="00FC29E8">
              <w:t>Redirection handling is described in clause 5.2.10 of 3GPP TS 29.122 [2].</w:t>
            </w:r>
          </w:p>
        </w:tc>
      </w:tr>
      <w:tr w:rsidR="004B0AE5" w:rsidRPr="00FC29E8" w14:paraId="2E3F8ECA" w14:textId="77777777" w:rsidTr="00F8442F">
        <w:trPr>
          <w:jc w:val="center"/>
        </w:trPr>
        <w:tc>
          <w:tcPr>
            <w:tcW w:w="1101" w:type="pct"/>
            <w:shd w:val="clear" w:color="auto" w:fill="auto"/>
            <w:vAlign w:val="center"/>
          </w:tcPr>
          <w:p w14:paraId="211F0165" w14:textId="77777777" w:rsidR="004B0AE5" w:rsidRPr="00FC29E8" w:rsidRDefault="004B0AE5" w:rsidP="00F8442F">
            <w:pPr>
              <w:pStyle w:val="TAL"/>
            </w:pPr>
            <w:r w:rsidRPr="00FC29E8">
              <w:rPr>
                <w:lang w:eastAsia="zh-CN"/>
              </w:rPr>
              <w:t>n/a</w:t>
            </w:r>
          </w:p>
        </w:tc>
        <w:tc>
          <w:tcPr>
            <w:tcW w:w="221" w:type="pct"/>
            <w:vAlign w:val="center"/>
          </w:tcPr>
          <w:p w14:paraId="3D855137" w14:textId="77777777" w:rsidR="004B0AE5" w:rsidRPr="00FC29E8" w:rsidRDefault="004B0AE5" w:rsidP="00F8442F">
            <w:pPr>
              <w:pStyle w:val="TAC"/>
            </w:pPr>
          </w:p>
        </w:tc>
        <w:tc>
          <w:tcPr>
            <w:tcW w:w="589" w:type="pct"/>
            <w:vAlign w:val="center"/>
          </w:tcPr>
          <w:p w14:paraId="3E898D70" w14:textId="77777777" w:rsidR="004B0AE5" w:rsidRPr="00FC29E8" w:rsidRDefault="004B0AE5" w:rsidP="00F8442F">
            <w:pPr>
              <w:pStyle w:val="TAC"/>
            </w:pPr>
          </w:p>
        </w:tc>
        <w:tc>
          <w:tcPr>
            <w:tcW w:w="737" w:type="pct"/>
            <w:vAlign w:val="center"/>
          </w:tcPr>
          <w:p w14:paraId="3E03CF17" w14:textId="77777777" w:rsidR="004B0AE5" w:rsidRPr="00FC29E8" w:rsidRDefault="004B0AE5" w:rsidP="00F8442F">
            <w:pPr>
              <w:pStyle w:val="TAL"/>
            </w:pPr>
            <w:r w:rsidRPr="00FC29E8">
              <w:t>308 Permanent Redirect</w:t>
            </w:r>
          </w:p>
        </w:tc>
        <w:tc>
          <w:tcPr>
            <w:tcW w:w="2352" w:type="pct"/>
            <w:shd w:val="clear" w:color="auto" w:fill="auto"/>
            <w:vAlign w:val="center"/>
          </w:tcPr>
          <w:p w14:paraId="332C712F" w14:textId="77777777" w:rsidR="004B0AE5" w:rsidRPr="00FC29E8" w:rsidRDefault="004B0AE5" w:rsidP="00F8442F">
            <w:pPr>
              <w:pStyle w:val="TAL"/>
            </w:pPr>
            <w:r w:rsidRPr="00FC29E8">
              <w:t>Permanent redirection.</w:t>
            </w:r>
          </w:p>
          <w:p w14:paraId="4AFEEB05" w14:textId="77777777" w:rsidR="004B0AE5" w:rsidRPr="00FC29E8" w:rsidRDefault="004B0AE5" w:rsidP="00F8442F">
            <w:pPr>
              <w:pStyle w:val="TAL"/>
            </w:pPr>
          </w:p>
          <w:p w14:paraId="308AFB94" w14:textId="77777777" w:rsidR="004B0AE5" w:rsidRPr="00FC29E8" w:rsidRDefault="004B0AE5" w:rsidP="00F8442F">
            <w:pPr>
              <w:pStyle w:val="TAL"/>
            </w:pPr>
            <w:r w:rsidRPr="00FC29E8">
              <w:t>The response shall include a Location header field containing an alternative URI of the resource located in an alternative NSCE Server.</w:t>
            </w:r>
          </w:p>
          <w:p w14:paraId="5EE231A8" w14:textId="77777777" w:rsidR="004B0AE5" w:rsidRPr="00FC29E8" w:rsidRDefault="004B0AE5" w:rsidP="00F8442F">
            <w:pPr>
              <w:pStyle w:val="TAL"/>
            </w:pPr>
          </w:p>
          <w:p w14:paraId="2697F285" w14:textId="77777777" w:rsidR="004B0AE5" w:rsidRPr="00FC29E8" w:rsidRDefault="004B0AE5" w:rsidP="00F8442F">
            <w:pPr>
              <w:pStyle w:val="TAL"/>
            </w:pPr>
            <w:r w:rsidRPr="00FC29E8">
              <w:t>Redirection handling is described in clause 5.2.10 of 3GPP TS 29.122 [2].</w:t>
            </w:r>
          </w:p>
        </w:tc>
      </w:tr>
      <w:tr w:rsidR="004B0AE5" w:rsidRPr="00FC29E8" w14:paraId="0E63B9E4" w14:textId="77777777" w:rsidTr="00F8442F">
        <w:trPr>
          <w:jc w:val="center"/>
        </w:trPr>
        <w:tc>
          <w:tcPr>
            <w:tcW w:w="5000" w:type="pct"/>
            <w:gridSpan w:val="5"/>
            <w:shd w:val="clear" w:color="auto" w:fill="auto"/>
            <w:vAlign w:val="center"/>
          </w:tcPr>
          <w:p w14:paraId="5755B73E" w14:textId="77777777" w:rsidR="004B0AE5" w:rsidRPr="00FC29E8" w:rsidRDefault="004B0AE5" w:rsidP="00F8442F">
            <w:pPr>
              <w:pStyle w:val="TAN"/>
            </w:pPr>
            <w:r w:rsidRPr="00FC29E8">
              <w:t>NOTE:</w:t>
            </w:r>
            <w:r w:rsidRPr="00FC29E8">
              <w:rPr>
                <w:noProof/>
              </w:rPr>
              <w:tab/>
              <w:t xml:space="preserve">The mandatory </w:t>
            </w:r>
            <w:r w:rsidRPr="00FC29E8">
              <w:t>HTTP error status codes for the HTTP PATCH method listed in table 5.2.6-1 of 3GPP TS 29.122 [2] shall also apply.</w:t>
            </w:r>
          </w:p>
        </w:tc>
      </w:tr>
    </w:tbl>
    <w:p w14:paraId="22DF16AE" w14:textId="77777777" w:rsidR="004B0AE5" w:rsidRPr="00FC29E8" w:rsidRDefault="004B0AE5" w:rsidP="004B0AE5"/>
    <w:p w14:paraId="6375C330" w14:textId="77777777" w:rsidR="004B0AE5" w:rsidRPr="00FC29E8" w:rsidRDefault="004B0AE5" w:rsidP="004B0AE5">
      <w:pPr>
        <w:pStyle w:val="TH"/>
      </w:pPr>
      <w:r w:rsidRPr="00FC29E8">
        <w:t>Table </w:t>
      </w:r>
      <w:r w:rsidRPr="00FC29E8">
        <w:rPr>
          <w:noProof/>
          <w:lang w:eastAsia="zh-CN"/>
        </w:rPr>
        <w:t>6.5.3.3</w:t>
      </w:r>
      <w:r w:rsidRPr="00FC29E8">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FC29E8" w14:paraId="63F33A58" w14:textId="77777777" w:rsidTr="00F8442F">
        <w:trPr>
          <w:jc w:val="center"/>
        </w:trPr>
        <w:tc>
          <w:tcPr>
            <w:tcW w:w="824" w:type="pct"/>
            <w:shd w:val="clear" w:color="auto" w:fill="C0C0C0"/>
            <w:vAlign w:val="center"/>
          </w:tcPr>
          <w:p w14:paraId="37CDE832" w14:textId="77777777" w:rsidR="004B0AE5" w:rsidRPr="00FC29E8" w:rsidRDefault="004B0AE5" w:rsidP="00F8442F">
            <w:pPr>
              <w:pStyle w:val="TAH"/>
            </w:pPr>
            <w:r w:rsidRPr="00FC29E8">
              <w:t>Name</w:t>
            </w:r>
          </w:p>
        </w:tc>
        <w:tc>
          <w:tcPr>
            <w:tcW w:w="732" w:type="pct"/>
            <w:shd w:val="clear" w:color="auto" w:fill="C0C0C0"/>
            <w:vAlign w:val="center"/>
          </w:tcPr>
          <w:p w14:paraId="7151A53F" w14:textId="77777777" w:rsidR="004B0AE5" w:rsidRPr="00FC29E8" w:rsidRDefault="004B0AE5" w:rsidP="00F8442F">
            <w:pPr>
              <w:pStyle w:val="TAH"/>
            </w:pPr>
            <w:r w:rsidRPr="00FC29E8">
              <w:t>Data type</w:t>
            </w:r>
          </w:p>
        </w:tc>
        <w:tc>
          <w:tcPr>
            <w:tcW w:w="217" w:type="pct"/>
            <w:shd w:val="clear" w:color="auto" w:fill="C0C0C0"/>
            <w:vAlign w:val="center"/>
          </w:tcPr>
          <w:p w14:paraId="643D4EFB" w14:textId="77777777" w:rsidR="004B0AE5" w:rsidRPr="00FC29E8" w:rsidRDefault="004B0AE5" w:rsidP="00F8442F">
            <w:pPr>
              <w:pStyle w:val="TAH"/>
            </w:pPr>
            <w:r w:rsidRPr="00FC29E8">
              <w:t>P</w:t>
            </w:r>
          </w:p>
        </w:tc>
        <w:tc>
          <w:tcPr>
            <w:tcW w:w="581" w:type="pct"/>
            <w:shd w:val="clear" w:color="auto" w:fill="C0C0C0"/>
            <w:vAlign w:val="center"/>
          </w:tcPr>
          <w:p w14:paraId="1F0BDF02" w14:textId="77777777" w:rsidR="004B0AE5" w:rsidRPr="00FC29E8" w:rsidRDefault="004B0AE5" w:rsidP="00F8442F">
            <w:pPr>
              <w:pStyle w:val="TAH"/>
            </w:pPr>
            <w:r w:rsidRPr="00FC29E8">
              <w:t>Cardinality</w:t>
            </w:r>
          </w:p>
        </w:tc>
        <w:tc>
          <w:tcPr>
            <w:tcW w:w="2645" w:type="pct"/>
            <w:shd w:val="clear" w:color="auto" w:fill="C0C0C0"/>
            <w:vAlign w:val="center"/>
          </w:tcPr>
          <w:p w14:paraId="257711D1" w14:textId="77777777" w:rsidR="004B0AE5" w:rsidRPr="00FC29E8" w:rsidRDefault="004B0AE5" w:rsidP="00F8442F">
            <w:pPr>
              <w:pStyle w:val="TAH"/>
            </w:pPr>
            <w:r w:rsidRPr="00FC29E8">
              <w:t>Description</w:t>
            </w:r>
          </w:p>
        </w:tc>
      </w:tr>
      <w:tr w:rsidR="004B0AE5" w:rsidRPr="00FC29E8" w14:paraId="41A134AD" w14:textId="77777777" w:rsidTr="00F8442F">
        <w:trPr>
          <w:jc w:val="center"/>
        </w:trPr>
        <w:tc>
          <w:tcPr>
            <w:tcW w:w="824" w:type="pct"/>
            <w:shd w:val="clear" w:color="auto" w:fill="auto"/>
            <w:vAlign w:val="center"/>
          </w:tcPr>
          <w:p w14:paraId="05121D63" w14:textId="77777777" w:rsidR="004B0AE5" w:rsidRPr="00FC29E8" w:rsidRDefault="004B0AE5" w:rsidP="00F8442F">
            <w:pPr>
              <w:pStyle w:val="TAL"/>
            </w:pPr>
            <w:r w:rsidRPr="00FC29E8">
              <w:t>Location</w:t>
            </w:r>
          </w:p>
        </w:tc>
        <w:tc>
          <w:tcPr>
            <w:tcW w:w="732" w:type="pct"/>
            <w:vAlign w:val="center"/>
          </w:tcPr>
          <w:p w14:paraId="22FE0328" w14:textId="77777777" w:rsidR="004B0AE5" w:rsidRPr="00FC29E8" w:rsidRDefault="004B0AE5" w:rsidP="00F8442F">
            <w:pPr>
              <w:pStyle w:val="TAL"/>
            </w:pPr>
            <w:r w:rsidRPr="00FC29E8">
              <w:t>string</w:t>
            </w:r>
          </w:p>
        </w:tc>
        <w:tc>
          <w:tcPr>
            <w:tcW w:w="217" w:type="pct"/>
            <w:vAlign w:val="center"/>
          </w:tcPr>
          <w:p w14:paraId="05CBE51C" w14:textId="77777777" w:rsidR="004B0AE5" w:rsidRPr="00FC29E8" w:rsidRDefault="004B0AE5" w:rsidP="00F8442F">
            <w:pPr>
              <w:pStyle w:val="TAC"/>
            </w:pPr>
            <w:r w:rsidRPr="00FC29E8">
              <w:t>M</w:t>
            </w:r>
          </w:p>
        </w:tc>
        <w:tc>
          <w:tcPr>
            <w:tcW w:w="581" w:type="pct"/>
            <w:vAlign w:val="center"/>
          </w:tcPr>
          <w:p w14:paraId="7A2112E6" w14:textId="77777777" w:rsidR="004B0AE5" w:rsidRPr="00FC29E8" w:rsidRDefault="004B0AE5" w:rsidP="00F8442F">
            <w:pPr>
              <w:pStyle w:val="TAC"/>
            </w:pPr>
            <w:r w:rsidRPr="00FC29E8">
              <w:t>1</w:t>
            </w:r>
          </w:p>
        </w:tc>
        <w:tc>
          <w:tcPr>
            <w:tcW w:w="2645" w:type="pct"/>
            <w:shd w:val="clear" w:color="auto" w:fill="auto"/>
            <w:vAlign w:val="center"/>
          </w:tcPr>
          <w:p w14:paraId="61DEF671" w14:textId="77777777" w:rsidR="004B0AE5" w:rsidRPr="00FC29E8" w:rsidRDefault="004B0AE5" w:rsidP="00F8442F">
            <w:pPr>
              <w:pStyle w:val="TAL"/>
            </w:pPr>
            <w:r w:rsidRPr="00FC29E8">
              <w:t>Contains an alternative URI of the resource located in an alternative NSCE Server.</w:t>
            </w:r>
          </w:p>
        </w:tc>
      </w:tr>
    </w:tbl>
    <w:p w14:paraId="606EB2B4" w14:textId="77777777" w:rsidR="004B0AE5" w:rsidRPr="00FC29E8" w:rsidRDefault="004B0AE5" w:rsidP="004B0AE5"/>
    <w:p w14:paraId="11CA85C6" w14:textId="77777777" w:rsidR="004B0AE5" w:rsidRPr="00FC29E8" w:rsidRDefault="004B0AE5" w:rsidP="004B0AE5">
      <w:pPr>
        <w:pStyle w:val="TH"/>
      </w:pPr>
      <w:r w:rsidRPr="00FC29E8">
        <w:t>Table </w:t>
      </w:r>
      <w:r w:rsidRPr="00FC29E8">
        <w:rPr>
          <w:noProof/>
          <w:lang w:eastAsia="zh-CN"/>
        </w:rPr>
        <w:t>6.5.3.3</w:t>
      </w:r>
      <w:r w:rsidRPr="00FC29E8">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FC29E8" w14:paraId="513DC49D" w14:textId="77777777" w:rsidTr="00F8442F">
        <w:trPr>
          <w:jc w:val="center"/>
        </w:trPr>
        <w:tc>
          <w:tcPr>
            <w:tcW w:w="824" w:type="pct"/>
            <w:shd w:val="clear" w:color="auto" w:fill="C0C0C0"/>
            <w:vAlign w:val="center"/>
          </w:tcPr>
          <w:p w14:paraId="217AC35D" w14:textId="77777777" w:rsidR="004B0AE5" w:rsidRPr="00FC29E8" w:rsidRDefault="004B0AE5" w:rsidP="00F8442F">
            <w:pPr>
              <w:pStyle w:val="TAH"/>
            </w:pPr>
            <w:r w:rsidRPr="00FC29E8">
              <w:t>Name</w:t>
            </w:r>
          </w:p>
        </w:tc>
        <w:tc>
          <w:tcPr>
            <w:tcW w:w="732" w:type="pct"/>
            <w:shd w:val="clear" w:color="auto" w:fill="C0C0C0"/>
            <w:vAlign w:val="center"/>
          </w:tcPr>
          <w:p w14:paraId="7DA596BB" w14:textId="77777777" w:rsidR="004B0AE5" w:rsidRPr="00FC29E8" w:rsidRDefault="004B0AE5" w:rsidP="00F8442F">
            <w:pPr>
              <w:pStyle w:val="TAH"/>
            </w:pPr>
            <w:r w:rsidRPr="00FC29E8">
              <w:t>Data type</w:t>
            </w:r>
          </w:p>
        </w:tc>
        <w:tc>
          <w:tcPr>
            <w:tcW w:w="217" w:type="pct"/>
            <w:shd w:val="clear" w:color="auto" w:fill="C0C0C0"/>
            <w:vAlign w:val="center"/>
          </w:tcPr>
          <w:p w14:paraId="54947CDE" w14:textId="77777777" w:rsidR="004B0AE5" w:rsidRPr="00FC29E8" w:rsidRDefault="004B0AE5" w:rsidP="00F8442F">
            <w:pPr>
              <w:pStyle w:val="TAH"/>
            </w:pPr>
            <w:r w:rsidRPr="00FC29E8">
              <w:t>P</w:t>
            </w:r>
          </w:p>
        </w:tc>
        <w:tc>
          <w:tcPr>
            <w:tcW w:w="581" w:type="pct"/>
            <w:shd w:val="clear" w:color="auto" w:fill="C0C0C0"/>
            <w:vAlign w:val="center"/>
          </w:tcPr>
          <w:p w14:paraId="5F8730EE" w14:textId="77777777" w:rsidR="004B0AE5" w:rsidRPr="00FC29E8" w:rsidRDefault="004B0AE5" w:rsidP="00F8442F">
            <w:pPr>
              <w:pStyle w:val="TAH"/>
            </w:pPr>
            <w:r w:rsidRPr="00FC29E8">
              <w:t>Cardinality</w:t>
            </w:r>
          </w:p>
        </w:tc>
        <w:tc>
          <w:tcPr>
            <w:tcW w:w="2645" w:type="pct"/>
            <w:shd w:val="clear" w:color="auto" w:fill="C0C0C0"/>
            <w:vAlign w:val="center"/>
          </w:tcPr>
          <w:p w14:paraId="606D03F5" w14:textId="77777777" w:rsidR="004B0AE5" w:rsidRPr="00FC29E8" w:rsidRDefault="004B0AE5" w:rsidP="00F8442F">
            <w:pPr>
              <w:pStyle w:val="TAH"/>
            </w:pPr>
            <w:r w:rsidRPr="00FC29E8">
              <w:t>Description</w:t>
            </w:r>
          </w:p>
        </w:tc>
      </w:tr>
      <w:tr w:rsidR="004B0AE5" w:rsidRPr="00FC29E8" w14:paraId="2590331E" w14:textId="77777777" w:rsidTr="00F8442F">
        <w:trPr>
          <w:jc w:val="center"/>
        </w:trPr>
        <w:tc>
          <w:tcPr>
            <w:tcW w:w="824" w:type="pct"/>
            <w:shd w:val="clear" w:color="auto" w:fill="auto"/>
            <w:vAlign w:val="center"/>
          </w:tcPr>
          <w:p w14:paraId="49ACA97B" w14:textId="77777777" w:rsidR="004B0AE5" w:rsidRPr="00FC29E8" w:rsidRDefault="004B0AE5" w:rsidP="00F8442F">
            <w:pPr>
              <w:pStyle w:val="TAL"/>
            </w:pPr>
            <w:r w:rsidRPr="00FC29E8">
              <w:t>Location</w:t>
            </w:r>
          </w:p>
        </w:tc>
        <w:tc>
          <w:tcPr>
            <w:tcW w:w="732" w:type="pct"/>
            <w:vAlign w:val="center"/>
          </w:tcPr>
          <w:p w14:paraId="7FEEA37B" w14:textId="77777777" w:rsidR="004B0AE5" w:rsidRPr="00FC29E8" w:rsidRDefault="004B0AE5" w:rsidP="00F8442F">
            <w:pPr>
              <w:pStyle w:val="TAL"/>
            </w:pPr>
            <w:r w:rsidRPr="00FC29E8">
              <w:t>string</w:t>
            </w:r>
          </w:p>
        </w:tc>
        <w:tc>
          <w:tcPr>
            <w:tcW w:w="217" w:type="pct"/>
            <w:vAlign w:val="center"/>
          </w:tcPr>
          <w:p w14:paraId="010290AF" w14:textId="77777777" w:rsidR="004B0AE5" w:rsidRPr="00FC29E8" w:rsidRDefault="004B0AE5" w:rsidP="00F8442F">
            <w:pPr>
              <w:pStyle w:val="TAC"/>
            </w:pPr>
            <w:r w:rsidRPr="00FC29E8">
              <w:t>M</w:t>
            </w:r>
          </w:p>
        </w:tc>
        <w:tc>
          <w:tcPr>
            <w:tcW w:w="581" w:type="pct"/>
            <w:vAlign w:val="center"/>
          </w:tcPr>
          <w:p w14:paraId="5A754BBC" w14:textId="77777777" w:rsidR="004B0AE5" w:rsidRPr="00FC29E8" w:rsidRDefault="004B0AE5" w:rsidP="00F8442F">
            <w:pPr>
              <w:pStyle w:val="TAC"/>
            </w:pPr>
            <w:r w:rsidRPr="00FC29E8">
              <w:t>1</w:t>
            </w:r>
          </w:p>
        </w:tc>
        <w:tc>
          <w:tcPr>
            <w:tcW w:w="2645" w:type="pct"/>
            <w:shd w:val="clear" w:color="auto" w:fill="auto"/>
            <w:vAlign w:val="center"/>
          </w:tcPr>
          <w:p w14:paraId="60E7540C" w14:textId="77777777" w:rsidR="004B0AE5" w:rsidRPr="00FC29E8" w:rsidRDefault="004B0AE5" w:rsidP="00F8442F">
            <w:pPr>
              <w:pStyle w:val="TAL"/>
            </w:pPr>
            <w:r w:rsidRPr="00FC29E8">
              <w:t>Contains an alternative URI of the resource located in an alternative NSCE Server.</w:t>
            </w:r>
          </w:p>
        </w:tc>
      </w:tr>
    </w:tbl>
    <w:p w14:paraId="2805C8D0" w14:textId="77777777" w:rsidR="004B0AE5" w:rsidRPr="00FC29E8" w:rsidRDefault="004B0AE5" w:rsidP="004B0AE5"/>
    <w:p w14:paraId="00F58EE9" w14:textId="77777777" w:rsidR="004B0AE5" w:rsidRPr="00FC29E8" w:rsidRDefault="004B0AE5" w:rsidP="000B7712">
      <w:pPr>
        <w:pStyle w:val="6"/>
      </w:pPr>
      <w:bookmarkStart w:id="2063" w:name="_Toc157434785"/>
      <w:bookmarkStart w:id="2064" w:name="_Toc157436500"/>
      <w:bookmarkStart w:id="2065" w:name="_Toc157440340"/>
      <w:r w:rsidRPr="00FC29E8">
        <w:t>6.5.3.3.3.4</w:t>
      </w:r>
      <w:r w:rsidRPr="00FC29E8">
        <w:tab/>
        <w:t>DELETE</w:t>
      </w:r>
      <w:bookmarkEnd w:id="2063"/>
      <w:bookmarkEnd w:id="2064"/>
      <w:bookmarkEnd w:id="2065"/>
    </w:p>
    <w:p w14:paraId="67782EB9" w14:textId="77777777" w:rsidR="004B0AE5" w:rsidRPr="00FC29E8" w:rsidRDefault="004B0AE5" w:rsidP="004B0AE5">
      <w:pPr>
        <w:rPr>
          <w:noProof/>
          <w:lang w:eastAsia="zh-CN"/>
        </w:rPr>
      </w:pPr>
      <w:r w:rsidRPr="00FC29E8">
        <w:rPr>
          <w:noProof/>
          <w:lang w:eastAsia="zh-CN"/>
        </w:rPr>
        <w:t xml:space="preserve">The HTTP DELETE method allows a service consumer to request the deletion of an existing </w:t>
      </w:r>
      <w:r w:rsidRPr="00FC29E8">
        <w:t>"Individual Management Discovery Subscription" resource at the NSCE Server</w:t>
      </w:r>
      <w:r w:rsidRPr="00FC29E8">
        <w:rPr>
          <w:noProof/>
          <w:lang w:eastAsia="zh-CN"/>
        </w:rPr>
        <w:t>.</w:t>
      </w:r>
    </w:p>
    <w:p w14:paraId="08A56440" w14:textId="77777777" w:rsidR="004B0AE5" w:rsidRPr="00FC29E8" w:rsidRDefault="004B0AE5" w:rsidP="004B0AE5">
      <w:r w:rsidRPr="00FC29E8">
        <w:t>This method shall support the URI query parameters specified in table </w:t>
      </w:r>
      <w:r w:rsidRPr="00FC29E8">
        <w:rPr>
          <w:noProof/>
          <w:lang w:eastAsia="zh-CN"/>
        </w:rPr>
        <w:t>6.5.3.3</w:t>
      </w:r>
      <w:r w:rsidRPr="00FC29E8">
        <w:t>.3.4-1.</w:t>
      </w:r>
    </w:p>
    <w:p w14:paraId="4C039F8D" w14:textId="77777777" w:rsidR="004B0AE5" w:rsidRPr="00FC29E8" w:rsidRDefault="004B0AE5" w:rsidP="004B0AE5">
      <w:pPr>
        <w:pStyle w:val="TH"/>
        <w:rPr>
          <w:rFonts w:cs="Arial"/>
        </w:rPr>
      </w:pPr>
      <w:r w:rsidRPr="00FC29E8">
        <w:t>Table </w:t>
      </w:r>
      <w:r w:rsidRPr="00FC29E8">
        <w:rPr>
          <w:noProof/>
          <w:lang w:eastAsia="zh-CN"/>
        </w:rPr>
        <w:t>6.5.3.3</w:t>
      </w:r>
      <w:r w:rsidRPr="00FC29E8">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FC29E8"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FC29E8" w:rsidRDefault="004B0AE5" w:rsidP="00F8442F">
            <w:pPr>
              <w:pStyle w:val="TAH"/>
            </w:pPr>
            <w:r w:rsidRPr="00FC29E8">
              <w:t>Name</w:t>
            </w:r>
          </w:p>
        </w:tc>
        <w:tc>
          <w:tcPr>
            <w:tcW w:w="731" w:type="pct"/>
            <w:tcBorders>
              <w:bottom w:val="single" w:sz="6" w:space="0" w:color="auto"/>
            </w:tcBorders>
            <w:shd w:val="clear" w:color="auto" w:fill="C0C0C0"/>
            <w:vAlign w:val="center"/>
          </w:tcPr>
          <w:p w14:paraId="7CA80BB5" w14:textId="77777777" w:rsidR="004B0AE5" w:rsidRPr="00FC29E8" w:rsidRDefault="004B0AE5" w:rsidP="00F8442F">
            <w:pPr>
              <w:pStyle w:val="TAH"/>
            </w:pPr>
            <w:r w:rsidRPr="00FC29E8">
              <w:t>Data type</w:t>
            </w:r>
          </w:p>
        </w:tc>
        <w:tc>
          <w:tcPr>
            <w:tcW w:w="215" w:type="pct"/>
            <w:tcBorders>
              <w:bottom w:val="single" w:sz="6" w:space="0" w:color="auto"/>
            </w:tcBorders>
            <w:shd w:val="clear" w:color="auto" w:fill="C0C0C0"/>
            <w:vAlign w:val="center"/>
          </w:tcPr>
          <w:p w14:paraId="55D61776" w14:textId="77777777" w:rsidR="004B0AE5" w:rsidRPr="00FC29E8" w:rsidRDefault="004B0AE5" w:rsidP="00F8442F">
            <w:pPr>
              <w:pStyle w:val="TAH"/>
            </w:pPr>
            <w:r w:rsidRPr="00FC29E8">
              <w:t>P</w:t>
            </w:r>
          </w:p>
        </w:tc>
        <w:tc>
          <w:tcPr>
            <w:tcW w:w="580" w:type="pct"/>
            <w:tcBorders>
              <w:bottom w:val="single" w:sz="6" w:space="0" w:color="auto"/>
            </w:tcBorders>
            <w:shd w:val="clear" w:color="auto" w:fill="C0C0C0"/>
            <w:vAlign w:val="center"/>
          </w:tcPr>
          <w:p w14:paraId="114EFBB0" w14:textId="77777777" w:rsidR="004B0AE5" w:rsidRPr="00FC29E8" w:rsidRDefault="004B0AE5" w:rsidP="00F8442F">
            <w:pPr>
              <w:pStyle w:val="TAH"/>
            </w:pPr>
            <w:r w:rsidRPr="00FC29E8">
              <w:t>Cardinality</w:t>
            </w:r>
          </w:p>
        </w:tc>
        <w:tc>
          <w:tcPr>
            <w:tcW w:w="1852" w:type="pct"/>
            <w:tcBorders>
              <w:bottom w:val="single" w:sz="6" w:space="0" w:color="auto"/>
            </w:tcBorders>
            <w:shd w:val="clear" w:color="auto" w:fill="C0C0C0"/>
            <w:vAlign w:val="center"/>
          </w:tcPr>
          <w:p w14:paraId="1E1A3F0B" w14:textId="77777777" w:rsidR="004B0AE5" w:rsidRPr="00FC29E8" w:rsidRDefault="004B0AE5" w:rsidP="00F8442F">
            <w:pPr>
              <w:pStyle w:val="TAH"/>
            </w:pPr>
            <w:r w:rsidRPr="00FC29E8">
              <w:t>Description</w:t>
            </w:r>
          </w:p>
        </w:tc>
        <w:tc>
          <w:tcPr>
            <w:tcW w:w="796" w:type="pct"/>
            <w:tcBorders>
              <w:bottom w:val="single" w:sz="6" w:space="0" w:color="auto"/>
            </w:tcBorders>
            <w:shd w:val="clear" w:color="auto" w:fill="C0C0C0"/>
            <w:vAlign w:val="center"/>
          </w:tcPr>
          <w:p w14:paraId="6FF153FF" w14:textId="77777777" w:rsidR="004B0AE5" w:rsidRPr="00FC29E8" w:rsidRDefault="004B0AE5" w:rsidP="00F8442F">
            <w:pPr>
              <w:pStyle w:val="TAH"/>
            </w:pPr>
            <w:r w:rsidRPr="00FC29E8">
              <w:t>Applicability</w:t>
            </w:r>
          </w:p>
        </w:tc>
      </w:tr>
      <w:tr w:rsidR="004B0AE5" w:rsidRPr="00FC29E8" w14:paraId="6ECAC10A" w14:textId="77777777" w:rsidTr="00F8442F">
        <w:trPr>
          <w:jc w:val="center"/>
        </w:trPr>
        <w:tc>
          <w:tcPr>
            <w:tcW w:w="825" w:type="pct"/>
            <w:tcBorders>
              <w:top w:val="single" w:sz="6" w:space="0" w:color="auto"/>
            </w:tcBorders>
            <w:shd w:val="clear" w:color="auto" w:fill="auto"/>
            <w:vAlign w:val="center"/>
          </w:tcPr>
          <w:p w14:paraId="11873E8D" w14:textId="77777777" w:rsidR="004B0AE5" w:rsidRPr="00FC29E8" w:rsidRDefault="004B0AE5" w:rsidP="00F8442F">
            <w:pPr>
              <w:pStyle w:val="TAL"/>
            </w:pPr>
            <w:r w:rsidRPr="00FC29E8">
              <w:t>n/a</w:t>
            </w:r>
          </w:p>
        </w:tc>
        <w:tc>
          <w:tcPr>
            <w:tcW w:w="731" w:type="pct"/>
            <w:tcBorders>
              <w:top w:val="single" w:sz="6" w:space="0" w:color="auto"/>
            </w:tcBorders>
            <w:vAlign w:val="center"/>
          </w:tcPr>
          <w:p w14:paraId="0C7751A3" w14:textId="77777777" w:rsidR="004B0AE5" w:rsidRPr="00FC29E8" w:rsidRDefault="004B0AE5" w:rsidP="00F8442F">
            <w:pPr>
              <w:pStyle w:val="TAL"/>
            </w:pPr>
          </w:p>
        </w:tc>
        <w:tc>
          <w:tcPr>
            <w:tcW w:w="215" w:type="pct"/>
            <w:tcBorders>
              <w:top w:val="single" w:sz="6" w:space="0" w:color="auto"/>
            </w:tcBorders>
            <w:vAlign w:val="center"/>
          </w:tcPr>
          <w:p w14:paraId="58838659" w14:textId="77777777" w:rsidR="004B0AE5" w:rsidRPr="00FC29E8" w:rsidRDefault="004B0AE5" w:rsidP="00F8442F">
            <w:pPr>
              <w:pStyle w:val="TAC"/>
            </w:pPr>
          </w:p>
        </w:tc>
        <w:tc>
          <w:tcPr>
            <w:tcW w:w="580" w:type="pct"/>
            <w:tcBorders>
              <w:top w:val="single" w:sz="6" w:space="0" w:color="auto"/>
            </w:tcBorders>
            <w:vAlign w:val="center"/>
          </w:tcPr>
          <w:p w14:paraId="48C5DDA5" w14:textId="77777777" w:rsidR="004B0AE5" w:rsidRPr="00FC29E8" w:rsidRDefault="004B0AE5" w:rsidP="00F8442F">
            <w:pPr>
              <w:pStyle w:val="TAC"/>
            </w:pPr>
          </w:p>
        </w:tc>
        <w:tc>
          <w:tcPr>
            <w:tcW w:w="1852" w:type="pct"/>
            <w:tcBorders>
              <w:top w:val="single" w:sz="6" w:space="0" w:color="auto"/>
            </w:tcBorders>
            <w:shd w:val="clear" w:color="auto" w:fill="auto"/>
            <w:vAlign w:val="center"/>
          </w:tcPr>
          <w:p w14:paraId="69D4F08F" w14:textId="77777777" w:rsidR="004B0AE5" w:rsidRPr="00FC29E8" w:rsidRDefault="004B0AE5" w:rsidP="00F8442F">
            <w:pPr>
              <w:pStyle w:val="TAL"/>
            </w:pPr>
          </w:p>
        </w:tc>
        <w:tc>
          <w:tcPr>
            <w:tcW w:w="796" w:type="pct"/>
            <w:tcBorders>
              <w:top w:val="single" w:sz="6" w:space="0" w:color="auto"/>
            </w:tcBorders>
            <w:vAlign w:val="center"/>
          </w:tcPr>
          <w:p w14:paraId="291D9430" w14:textId="77777777" w:rsidR="004B0AE5" w:rsidRPr="00FC29E8" w:rsidRDefault="004B0AE5" w:rsidP="00F8442F">
            <w:pPr>
              <w:pStyle w:val="TAL"/>
            </w:pPr>
          </w:p>
        </w:tc>
      </w:tr>
    </w:tbl>
    <w:p w14:paraId="735C8109" w14:textId="77777777" w:rsidR="004B0AE5" w:rsidRPr="00FC29E8" w:rsidRDefault="004B0AE5" w:rsidP="004B0AE5"/>
    <w:p w14:paraId="3ECF1F65" w14:textId="77777777" w:rsidR="004B0AE5" w:rsidRPr="00FC29E8" w:rsidRDefault="004B0AE5" w:rsidP="004B0AE5">
      <w:r w:rsidRPr="00FC29E8">
        <w:t>This method shall support the request data structures specified in table </w:t>
      </w:r>
      <w:r w:rsidRPr="00FC29E8">
        <w:rPr>
          <w:noProof/>
          <w:lang w:eastAsia="zh-CN"/>
        </w:rPr>
        <w:t>6.5.3.3</w:t>
      </w:r>
      <w:r w:rsidRPr="00FC29E8">
        <w:t>.3.4-2 and the response data structures and response codes specified in table </w:t>
      </w:r>
      <w:r w:rsidRPr="00FC29E8">
        <w:rPr>
          <w:noProof/>
          <w:lang w:eastAsia="zh-CN"/>
        </w:rPr>
        <w:t>6.5.3.3</w:t>
      </w:r>
      <w:r w:rsidRPr="00FC29E8">
        <w:t>.3.4-3.</w:t>
      </w:r>
    </w:p>
    <w:p w14:paraId="2AF4398A" w14:textId="77777777" w:rsidR="004B0AE5" w:rsidRPr="00FC29E8" w:rsidRDefault="004B0AE5" w:rsidP="004B0AE5">
      <w:pPr>
        <w:pStyle w:val="TH"/>
      </w:pPr>
      <w:r w:rsidRPr="00FC29E8">
        <w:lastRenderedPageBreak/>
        <w:t>Table </w:t>
      </w:r>
      <w:r w:rsidRPr="00FC29E8">
        <w:rPr>
          <w:noProof/>
          <w:lang w:eastAsia="zh-CN"/>
        </w:rPr>
        <w:t>6.5.3.3</w:t>
      </w:r>
      <w:r w:rsidRPr="00FC29E8">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FC29E8"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FC29E8" w:rsidRDefault="004B0AE5" w:rsidP="00F8442F">
            <w:pPr>
              <w:pStyle w:val="TAH"/>
            </w:pPr>
            <w:r w:rsidRPr="00FC29E8">
              <w:t>Data type</w:t>
            </w:r>
          </w:p>
        </w:tc>
        <w:tc>
          <w:tcPr>
            <w:tcW w:w="426" w:type="dxa"/>
            <w:tcBorders>
              <w:bottom w:val="single" w:sz="6" w:space="0" w:color="auto"/>
            </w:tcBorders>
            <w:shd w:val="clear" w:color="auto" w:fill="C0C0C0"/>
            <w:vAlign w:val="center"/>
          </w:tcPr>
          <w:p w14:paraId="7AF8BF66" w14:textId="77777777" w:rsidR="004B0AE5" w:rsidRPr="00FC29E8" w:rsidRDefault="004B0AE5" w:rsidP="00F8442F">
            <w:pPr>
              <w:pStyle w:val="TAH"/>
            </w:pPr>
            <w:r w:rsidRPr="00FC29E8">
              <w:t>P</w:t>
            </w:r>
          </w:p>
        </w:tc>
        <w:tc>
          <w:tcPr>
            <w:tcW w:w="1160" w:type="dxa"/>
            <w:tcBorders>
              <w:bottom w:val="single" w:sz="6" w:space="0" w:color="auto"/>
            </w:tcBorders>
            <w:shd w:val="clear" w:color="auto" w:fill="C0C0C0"/>
            <w:vAlign w:val="center"/>
          </w:tcPr>
          <w:p w14:paraId="33D3A91C" w14:textId="77777777" w:rsidR="004B0AE5" w:rsidRPr="00FC29E8" w:rsidRDefault="004B0AE5" w:rsidP="00F8442F">
            <w:pPr>
              <w:pStyle w:val="TAH"/>
            </w:pPr>
            <w:r w:rsidRPr="00FC29E8">
              <w:t>Cardinality</w:t>
            </w:r>
          </w:p>
        </w:tc>
        <w:tc>
          <w:tcPr>
            <w:tcW w:w="6345" w:type="dxa"/>
            <w:tcBorders>
              <w:bottom w:val="single" w:sz="6" w:space="0" w:color="auto"/>
            </w:tcBorders>
            <w:shd w:val="clear" w:color="auto" w:fill="C0C0C0"/>
            <w:vAlign w:val="center"/>
          </w:tcPr>
          <w:p w14:paraId="5A0B7727" w14:textId="77777777" w:rsidR="004B0AE5" w:rsidRPr="00FC29E8" w:rsidRDefault="004B0AE5" w:rsidP="00F8442F">
            <w:pPr>
              <w:pStyle w:val="TAH"/>
            </w:pPr>
            <w:r w:rsidRPr="00FC29E8">
              <w:t>Description</w:t>
            </w:r>
          </w:p>
        </w:tc>
      </w:tr>
      <w:tr w:rsidR="004B0AE5" w:rsidRPr="00FC29E8" w14:paraId="49F80E34" w14:textId="77777777" w:rsidTr="00F8442F">
        <w:trPr>
          <w:jc w:val="center"/>
        </w:trPr>
        <w:tc>
          <w:tcPr>
            <w:tcW w:w="1696" w:type="dxa"/>
            <w:tcBorders>
              <w:top w:val="single" w:sz="6" w:space="0" w:color="auto"/>
            </w:tcBorders>
            <w:shd w:val="clear" w:color="auto" w:fill="auto"/>
            <w:vAlign w:val="center"/>
          </w:tcPr>
          <w:p w14:paraId="2E0A6A44" w14:textId="77777777" w:rsidR="004B0AE5" w:rsidRPr="00FC29E8" w:rsidRDefault="004B0AE5" w:rsidP="00F8442F">
            <w:pPr>
              <w:pStyle w:val="TAL"/>
            </w:pPr>
            <w:r w:rsidRPr="00FC29E8">
              <w:t>n/a</w:t>
            </w:r>
          </w:p>
        </w:tc>
        <w:tc>
          <w:tcPr>
            <w:tcW w:w="426" w:type="dxa"/>
            <w:tcBorders>
              <w:top w:val="single" w:sz="6" w:space="0" w:color="auto"/>
            </w:tcBorders>
            <w:vAlign w:val="center"/>
          </w:tcPr>
          <w:p w14:paraId="609B7949" w14:textId="77777777" w:rsidR="004B0AE5" w:rsidRPr="00FC29E8" w:rsidRDefault="004B0AE5" w:rsidP="00F8442F">
            <w:pPr>
              <w:pStyle w:val="TAC"/>
            </w:pPr>
          </w:p>
        </w:tc>
        <w:tc>
          <w:tcPr>
            <w:tcW w:w="1160" w:type="dxa"/>
            <w:tcBorders>
              <w:top w:val="single" w:sz="6" w:space="0" w:color="auto"/>
            </w:tcBorders>
            <w:vAlign w:val="center"/>
          </w:tcPr>
          <w:p w14:paraId="4788C368" w14:textId="77777777" w:rsidR="004B0AE5" w:rsidRPr="00FC29E8" w:rsidRDefault="004B0AE5" w:rsidP="00F8442F">
            <w:pPr>
              <w:pStyle w:val="TAC"/>
            </w:pPr>
          </w:p>
        </w:tc>
        <w:tc>
          <w:tcPr>
            <w:tcW w:w="6345" w:type="dxa"/>
            <w:tcBorders>
              <w:top w:val="single" w:sz="6" w:space="0" w:color="auto"/>
            </w:tcBorders>
            <w:shd w:val="clear" w:color="auto" w:fill="auto"/>
            <w:vAlign w:val="center"/>
          </w:tcPr>
          <w:p w14:paraId="64BD371C" w14:textId="77777777" w:rsidR="004B0AE5" w:rsidRPr="00FC29E8" w:rsidRDefault="004B0AE5" w:rsidP="00F8442F">
            <w:pPr>
              <w:pStyle w:val="TAL"/>
            </w:pPr>
          </w:p>
        </w:tc>
      </w:tr>
    </w:tbl>
    <w:p w14:paraId="4C45C359" w14:textId="77777777" w:rsidR="004B0AE5" w:rsidRPr="00FC29E8" w:rsidRDefault="004B0AE5" w:rsidP="004B0AE5"/>
    <w:p w14:paraId="2B63FABC" w14:textId="77777777" w:rsidR="004B0AE5" w:rsidRPr="00FC29E8" w:rsidRDefault="004B0AE5" w:rsidP="004B0AE5">
      <w:pPr>
        <w:pStyle w:val="TH"/>
      </w:pPr>
      <w:r w:rsidRPr="00FC29E8">
        <w:t>Table </w:t>
      </w:r>
      <w:r w:rsidRPr="00FC29E8">
        <w:rPr>
          <w:noProof/>
          <w:lang w:eastAsia="zh-CN"/>
        </w:rPr>
        <w:t>6.5.3.3</w:t>
      </w:r>
      <w:r w:rsidRPr="00FC29E8">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FC29E8"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FC29E8" w:rsidRDefault="004B0AE5" w:rsidP="00F8442F">
            <w:pPr>
              <w:pStyle w:val="TAH"/>
            </w:pPr>
            <w:r w:rsidRPr="00FC29E8">
              <w:t>Data type</w:t>
            </w:r>
          </w:p>
        </w:tc>
        <w:tc>
          <w:tcPr>
            <w:tcW w:w="221" w:type="pct"/>
            <w:tcBorders>
              <w:bottom w:val="single" w:sz="6" w:space="0" w:color="auto"/>
            </w:tcBorders>
            <w:shd w:val="clear" w:color="auto" w:fill="C0C0C0"/>
            <w:vAlign w:val="center"/>
          </w:tcPr>
          <w:p w14:paraId="74D50091" w14:textId="77777777" w:rsidR="004B0AE5" w:rsidRPr="00FC29E8" w:rsidRDefault="004B0AE5" w:rsidP="00F8442F">
            <w:pPr>
              <w:pStyle w:val="TAH"/>
            </w:pPr>
            <w:r w:rsidRPr="00FC29E8">
              <w:t>P</w:t>
            </w:r>
          </w:p>
        </w:tc>
        <w:tc>
          <w:tcPr>
            <w:tcW w:w="597" w:type="pct"/>
            <w:tcBorders>
              <w:bottom w:val="single" w:sz="6" w:space="0" w:color="auto"/>
            </w:tcBorders>
            <w:shd w:val="clear" w:color="auto" w:fill="C0C0C0"/>
            <w:vAlign w:val="center"/>
          </w:tcPr>
          <w:p w14:paraId="2A83BDCD" w14:textId="77777777" w:rsidR="004B0AE5" w:rsidRPr="00FC29E8" w:rsidRDefault="004B0AE5" w:rsidP="00F8442F">
            <w:pPr>
              <w:pStyle w:val="TAH"/>
            </w:pPr>
            <w:r w:rsidRPr="00FC29E8">
              <w:t>Cardinality</w:t>
            </w:r>
          </w:p>
        </w:tc>
        <w:tc>
          <w:tcPr>
            <w:tcW w:w="728" w:type="pct"/>
            <w:tcBorders>
              <w:bottom w:val="single" w:sz="6" w:space="0" w:color="auto"/>
            </w:tcBorders>
            <w:shd w:val="clear" w:color="auto" w:fill="C0C0C0"/>
            <w:vAlign w:val="center"/>
          </w:tcPr>
          <w:p w14:paraId="1B15365E" w14:textId="77777777" w:rsidR="004B0AE5" w:rsidRPr="00FC29E8" w:rsidRDefault="004B0AE5" w:rsidP="00F8442F">
            <w:pPr>
              <w:pStyle w:val="TAH"/>
            </w:pPr>
            <w:r w:rsidRPr="00FC29E8">
              <w:t>Response</w:t>
            </w:r>
          </w:p>
          <w:p w14:paraId="17D38646" w14:textId="77777777" w:rsidR="004B0AE5" w:rsidRPr="00FC29E8" w:rsidRDefault="004B0AE5" w:rsidP="00F8442F">
            <w:pPr>
              <w:pStyle w:val="TAH"/>
            </w:pPr>
            <w:r w:rsidRPr="00FC29E8">
              <w:t>codes</w:t>
            </w:r>
          </w:p>
        </w:tc>
        <w:tc>
          <w:tcPr>
            <w:tcW w:w="2573" w:type="pct"/>
            <w:tcBorders>
              <w:bottom w:val="single" w:sz="6" w:space="0" w:color="auto"/>
            </w:tcBorders>
            <w:shd w:val="clear" w:color="auto" w:fill="C0C0C0"/>
            <w:vAlign w:val="center"/>
          </w:tcPr>
          <w:p w14:paraId="28D2E1E8" w14:textId="77777777" w:rsidR="004B0AE5" w:rsidRPr="00FC29E8" w:rsidRDefault="004B0AE5" w:rsidP="00F8442F">
            <w:pPr>
              <w:pStyle w:val="TAH"/>
            </w:pPr>
            <w:r w:rsidRPr="00FC29E8">
              <w:t>Description</w:t>
            </w:r>
          </w:p>
        </w:tc>
      </w:tr>
      <w:tr w:rsidR="004B0AE5" w:rsidRPr="00FC29E8" w14:paraId="0ABF7D41" w14:textId="77777777" w:rsidTr="00F8442F">
        <w:trPr>
          <w:jc w:val="center"/>
        </w:trPr>
        <w:tc>
          <w:tcPr>
            <w:tcW w:w="881" w:type="pct"/>
            <w:tcBorders>
              <w:top w:val="single" w:sz="6" w:space="0" w:color="auto"/>
            </w:tcBorders>
            <w:shd w:val="clear" w:color="auto" w:fill="auto"/>
            <w:vAlign w:val="center"/>
          </w:tcPr>
          <w:p w14:paraId="240F64A9" w14:textId="77777777" w:rsidR="004B0AE5" w:rsidRPr="00FC29E8" w:rsidRDefault="004B0AE5" w:rsidP="00F8442F">
            <w:pPr>
              <w:pStyle w:val="TAL"/>
            </w:pPr>
            <w:r w:rsidRPr="00FC29E8">
              <w:t>n/a</w:t>
            </w:r>
          </w:p>
        </w:tc>
        <w:tc>
          <w:tcPr>
            <w:tcW w:w="221" w:type="pct"/>
            <w:tcBorders>
              <w:top w:val="single" w:sz="6" w:space="0" w:color="auto"/>
            </w:tcBorders>
            <w:vAlign w:val="center"/>
          </w:tcPr>
          <w:p w14:paraId="7D955E3D" w14:textId="77777777" w:rsidR="004B0AE5" w:rsidRPr="00FC29E8" w:rsidRDefault="004B0AE5" w:rsidP="00F8442F">
            <w:pPr>
              <w:pStyle w:val="TAC"/>
            </w:pPr>
          </w:p>
        </w:tc>
        <w:tc>
          <w:tcPr>
            <w:tcW w:w="597" w:type="pct"/>
            <w:tcBorders>
              <w:top w:val="single" w:sz="6" w:space="0" w:color="auto"/>
            </w:tcBorders>
            <w:vAlign w:val="center"/>
          </w:tcPr>
          <w:p w14:paraId="664D48DD" w14:textId="77777777" w:rsidR="004B0AE5" w:rsidRPr="00FC29E8" w:rsidRDefault="004B0AE5" w:rsidP="00F8442F">
            <w:pPr>
              <w:pStyle w:val="TAC"/>
            </w:pPr>
          </w:p>
        </w:tc>
        <w:tc>
          <w:tcPr>
            <w:tcW w:w="728" w:type="pct"/>
            <w:tcBorders>
              <w:top w:val="single" w:sz="6" w:space="0" w:color="auto"/>
            </w:tcBorders>
            <w:vAlign w:val="center"/>
          </w:tcPr>
          <w:p w14:paraId="3DF1261E" w14:textId="77777777" w:rsidR="004B0AE5" w:rsidRPr="00FC29E8" w:rsidRDefault="004B0AE5" w:rsidP="00F8442F">
            <w:pPr>
              <w:pStyle w:val="TAL"/>
            </w:pPr>
            <w:r w:rsidRPr="00FC29E8">
              <w:t>204 No Content</w:t>
            </w:r>
          </w:p>
        </w:tc>
        <w:tc>
          <w:tcPr>
            <w:tcW w:w="2573" w:type="pct"/>
            <w:tcBorders>
              <w:top w:val="single" w:sz="6" w:space="0" w:color="auto"/>
            </w:tcBorders>
            <w:shd w:val="clear" w:color="auto" w:fill="auto"/>
            <w:vAlign w:val="center"/>
          </w:tcPr>
          <w:p w14:paraId="675032F3" w14:textId="77777777" w:rsidR="004B0AE5" w:rsidRPr="00FC29E8" w:rsidRDefault="004B0AE5" w:rsidP="00F8442F">
            <w:pPr>
              <w:pStyle w:val="TAL"/>
            </w:pPr>
            <w:r w:rsidRPr="00FC29E8">
              <w:t>Successful case. The "Individual Management Discovery Subscription" resource is successfully deleted.</w:t>
            </w:r>
          </w:p>
        </w:tc>
      </w:tr>
      <w:tr w:rsidR="004B0AE5" w:rsidRPr="00FC29E8" w14:paraId="09CC8364" w14:textId="77777777" w:rsidTr="00F8442F">
        <w:trPr>
          <w:jc w:val="center"/>
        </w:trPr>
        <w:tc>
          <w:tcPr>
            <w:tcW w:w="881" w:type="pct"/>
            <w:shd w:val="clear" w:color="auto" w:fill="auto"/>
            <w:vAlign w:val="center"/>
          </w:tcPr>
          <w:p w14:paraId="6F34EC72" w14:textId="77777777" w:rsidR="004B0AE5" w:rsidRPr="00FC29E8" w:rsidRDefault="004B0AE5" w:rsidP="00F8442F">
            <w:pPr>
              <w:pStyle w:val="TAL"/>
            </w:pPr>
            <w:r w:rsidRPr="00FC29E8">
              <w:t>n/a</w:t>
            </w:r>
          </w:p>
        </w:tc>
        <w:tc>
          <w:tcPr>
            <w:tcW w:w="221" w:type="pct"/>
            <w:vAlign w:val="center"/>
          </w:tcPr>
          <w:p w14:paraId="5C5FB657" w14:textId="77777777" w:rsidR="004B0AE5" w:rsidRPr="00FC29E8" w:rsidRDefault="004B0AE5" w:rsidP="00F8442F">
            <w:pPr>
              <w:pStyle w:val="TAC"/>
            </w:pPr>
          </w:p>
        </w:tc>
        <w:tc>
          <w:tcPr>
            <w:tcW w:w="597" w:type="pct"/>
            <w:vAlign w:val="center"/>
          </w:tcPr>
          <w:p w14:paraId="5EE31B38" w14:textId="77777777" w:rsidR="004B0AE5" w:rsidRPr="00FC29E8" w:rsidRDefault="004B0AE5" w:rsidP="00F8442F">
            <w:pPr>
              <w:pStyle w:val="TAC"/>
            </w:pPr>
          </w:p>
        </w:tc>
        <w:tc>
          <w:tcPr>
            <w:tcW w:w="728" w:type="pct"/>
            <w:vAlign w:val="center"/>
          </w:tcPr>
          <w:p w14:paraId="49981799" w14:textId="77777777" w:rsidR="004B0AE5" w:rsidRPr="00FC29E8" w:rsidRDefault="004B0AE5" w:rsidP="00F8442F">
            <w:pPr>
              <w:pStyle w:val="TAL"/>
            </w:pPr>
            <w:r w:rsidRPr="00FC29E8">
              <w:t>307 Temporary Redirect</w:t>
            </w:r>
          </w:p>
        </w:tc>
        <w:tc>
          <w:tcPr>
            <w:tcW w:w="2573" w:type="pct"/>
            <w:shd w:val="clear" w:color="auto" w:fill="auto"/>
            <w:vAlign w:val="center"/>
          </w:tcPr>
          <w:p w14:paraId="6ACE23C4" w14:textId="77777777" w:rsidR="004B0AE5" w:rsidRPr="00FC29E8" w:rsidRDefault="004B0AE5" w:rsidP="00F8442F">
            <w:pPr>
              <w:pStyle w:val="TAL"/>
            </w:pPr>
            <w:r w:rsidRPr="00FC29E8">
              <w:t>Temporary redirection.</w:t>
            </w:r>
          </w:p>
          <w:p w14:paraId="013F1895" w14:textId="77777777" w:rsidR="004B0AE5" w:rsidRPr="00FC29E8" w:rsidRDefault="004B0AE5" w:rsidP="00F8442F">
            <w:pPr>
              <w:pStyle w:val="TAL"/>
            </w:pPr>
          </w:p>
          <w:p w14:paraId="6C9EC1B3" w14:textId="77777777" w:rsidR="004B0AE5" w:rsidRPr="00FC29E8" w:rsidRDefault="004B0AE5" w:rsidP="00F8442F">
            <w:pPr>
              <w:pStyle w:val="TAL"/>
            </w:pPr>
            <w:r w:rsidRPr="00FC29E8">
              <w:t>The response shall include a Location header field containing an alternative URI of the resource located in an alternative NSCE Server.</w:t>
            </w:r>
          </w:p>
          <w:p w14:paraId="2179EB5D" w14:textId="77777777" w:rsidR="004B0AE5" w:rsidRPr="00FC29E8" w:rsidRDefault="004B0AE5" w:rsidP="00F8442F">
            <w:pPr>
              <w:pStyle w:val="TAL"/>
            </w:pPr>
          </w:p>
          <w:p w14:paraId="5D470D0D" w14:textId="77777777" w:rsidR="004B0AE5" w:rsidRPr="00FC29E8" w:rsidRDefault="004B0AE5" w:rsidP="00F8442F">
            <w:pPr>
              <w:pStyle w:val="TAL"/>
            </w:pPr>
            <w:r w:rsidRPr="00FC29E8">
              <w:t>Redirection handling is described in clause 5.2.10 of 3GPP TS 29.122 [2].</w:t>
            </w:r>
          </w:p>
        </w:tc>
      </w:tr>
      <w:tr w:rsidR="004B0AE5" w:rsidRPr="00FC29E8" w14:paraId="4C116DE0" w14:textId="77777777" w:rsidTr="00F8442F">
        <w:trPr>
          <w:jc w:val="center"/>
        </w:trPr>
        <w:tc>
          <w:tcPr>
            <w:tcW w:w="881" w:type="pct"/>
            <w:shd w:val="clear" w:color="auto" w:fill="auto"/>
            <w:vAlign w:val="center"/>
          </w:tcPr>
          <w:p w14:paraId="05D95ABD" w14:textId="77777777" w:rsidR="004B0AE5" w:rsidRPr="00FC29E8" w:rsidRDefault="004B0AE5" w:rsidP="00F8442F">
            <w:pPr>
              <w:pStyle w:val="TAL"/>
            </w:pPr>
            <w:r w:rsidRPr="00FC29E8">
              <w:rPr>
                <w:lang w:eastAsia="zh-CN"/>
              </w:rPr>
              <w:t>n/a</w:t>
            </w:r>
          </w:p>
        </w:tc>
        <w:tc>
          <w:tcPr>
            <w:tcW w:w="221" w:type="pct"/>
            <w:vAlign w:val="center"/>
          </w:tcPr>
          <w:p w14:paraId="7E7ABC1B" w14:textId="77777777" w:rsidR="004B0AE5" w:rsidRPr="00FC29E8" w:rsidRDefault="004B0AE5" w:rsidP="00F8442F">
            <w:pPr>
              <w:pStyle w:val="TAC"/>
            </w:pPr>
          </w:p>
        </w:tc>
        <w:tc>
          <w:tcPr>
            <w:tcW w:w="597" w:type="pct"/>
            <w:vAlign w:val="center"/>
          </w:tcPr>
          <w:p w14:paraId="458F4188" w14:textId="77777777" w:rsidR="004B0AE5" w:rsidRPr="00FC29E8" w:rsidRDefault="004B0AE5" w:rsidP="00F8442F">
            <w:pPr>
              <w:pStyle w:val="TAC"/>
            </w:pPr>
          </w:p>
        </w:tc>
        <w:tc>
          <w:tcPr>
            <w:tcW w:w="728" w:type="pct"/>
            <w:vAlign w:val="center"/>
          </w:tcPr>
          <w:p w14:paraId="23D1E3A3" w14:textId="77777777" w:rsidR="004B0AE5" w:rsidRPr="00FC29E8" w:rsidRDefault="004B0AE5" w:rsidP="00F8442F">
            <w:pPr>
              <w:pStyle w:val="TAL"/>
            </w:pPr>
            <w:r w:rsidRPr="00FC29E8">
              <w:t>308 Permanent Redirect</w:t>
            </w:r>
          </w:p>
        </w:tc>
        <w:tc>
          <w:tcPr>
            <w:tcW w:w="2573" w:type="pct"/>
            <w:shd w:val="clear" w:color="auto" w:fill="auto"/>
            <w:vAlign w:val="center"/>
          </w:tcPr>
          <w:p w14:paraId="4616A6E7" w14:textId="77777777" w:rsidR="004B0AE5" w:rsidRPr="00FC29E8" w:rsidRDefault="004B0AE5" w:rsidP="00F8442F">
            <w:pPr>
              <w:pStyle w:val="TAL"/>
            </w:pPr>
            <w:r w:rsidRPr="00FC29E8">
              <w:t>Permanent redirection.</w:t>
            </w:r>
          </w:p>
          <w:p w14:paraId="6E0DB8B8" w14:textId="77777777" w:rsidR="004B0AE5" w:rsidRPr="00FC29E8" w:rsidRDefault="004B0AE5" w:rsidP="00F8442F">
            <w:pPr>
              <w:pStyle w:val="TAL"/>
            </w:pPr>
          </w:p>
          <w:p w14:paraId="1F744BA7" w14:textId="77777777" w:rsidR="004B0AE5" w:rsidRPr="00FC29E8" w:rsidRDefault="004B0AE5" w:rsidP="00F8442F">
            <w:pPr>
              <w:pStyle w:val="TAL"/>
            </w:pPr>
            <w:r w:rsidRPr="00FC29E8">
              <w:t>The response shall include a Location header field containing an alternative URI of the resource located in an alternative NSCE Server.</w:t>
            </w:r>
          </w:p>
          <w:p w14:paraId="4B871338" w14:textId="77777777" w:rsidR="004B0AE5" w:rsidRPr="00FC29E8" w:rsidRDefault="004B0AE5" w:rsidP="00F8442F">
            <w:pPr>
              <w:pStyle w:val="TAL"/>
            </w:pPr>
          </w:p>
          <w:p w14:paraId="17F9251C" w14:textId="77777777" w:rsidR="004B0AE5" w:rsidRPr="00FC29E8" w:rsidRDefault="004B0AE5" w:rsidP="00F8442F">
            <w:pPr>
              <w:pStyle w:val="TAL"/>
            </w:pPr>
            <w:r w:rsidRPr="00FC29E8">
              <w:t>Redirection handling is described in clause 5.2.10 of 3GPP TS 29.122 [2].</w:t>
            </w:r>
          </w:p>
        </w:tc>
      </w:tr>
      <w:tr w:rsidR="004B0AE5" w:rsidRPr="00FC29E8" w14:paraId="49885D51" w14:textId="77777777" w:rsidTr="00F8442F">
        <w:trPr>
          <w:jc w:val="center"/>
        </w:trPr>
        <w:tc>
          <w:tcPr>
            <w:tcW w:w="5000" w:type="pct"/>
            <w:gridSpan w:val="5"/>
            <w:shd w:val="clear" w:color="auto" w:fill="auto"/>
            <w:vAlign w:val="center"/>
          </w:tcPr>
          <w:p w14:paraId="53B107E2" w14:textId="77777777" w:rsidR="004B0AE5" w:rsidRPr="00FC29E8" w:rsidRDefault="004B0AE5" w:rsidP="00F8442F">
            <w:pPr>
              <w:pStyle w:val="TAN"/>
            </w:pPr>
            <w:r w:rsidRPr="00FC29E8">
              <w:t>NOTE:</w:t>
            </w:r>
            <w:r w:rsidRPr="00FC29E8">
              <w:rPr>
                <w:noProof/>
              </w:rPr>
              <w:tab/>
              <w:t xml:space="preserve">The mandatory </w:t>
            </w:r>
            <w:r w:rsidRPr="00FC29E8">
              <w:t>HTTP error status codes for the HTTP DELETE method listed in table 5.2.6-1 of 3GPP TS 29.122 [2] shall also apply.</w:t>
            </w:r>
          </w:p>
        </w:tc>
      </w:tr>
    </w:tbl>
    <w:p w14:paraId="0F70BBB4" w14:textId="77777777" w:rsidR="004B0AE5" w:rsidRPr="00FC29E8" w:rsidRDefault="004B0AE5" w:rsidP="004B0AE5"/>
    <w:p w14:paraId="72DDA29B" w14:textId="77777777" w:rsidR="004B0AE5" w:rsidRPr="00FC29E8" w:rsidRDefault="004B0AE5" w:rsidP="004B0AE5">
      <w:pPr>
        <w:pStyle w:val="TH"/>
      </w:pPr>
      <w:r w:rsidRPr="00FC29E8">
        <w:t>Table </w:t>
      </w:r>
      <w:r w:rsidRPr="00FC29E8">
        <w:rPr>
          <w:noProof/>
          <w:lang w:eastAsia="zh-CN"/>
        </w:rPr>
        <w:t>6.5.3.3</w:t>
      </w:r>
      <w:r w:rsidRPr="00FC29E8">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FC29E8" w14:paraId="19BD2ED4" w14:textId="77777777" w:rsidTr="00F8442F">
        <w:trPr>
          <w:jc w:val="center"/>
        </w:trPr>
        <w:tc>
          <w:tcPr>
            <w:tcW w:w="824" w:type="pct"/>
            <w:shd w:val="clear" w:color="auto" w:fill="C0C0C0"/>
            <w:vAlign w:val="center"/>
          </w:tcPr>
          <w:p w14:paraId="3BB419AE" w14:textId="77777777" w:rsidR="004B0AE5" w:rsidRPr="00FC29E8" w:rsidRDefault="004B0AE5" w:rsidP="00F8442F">
            <w:pPr>
              <w:pStyle w:val="TAH"/>
            </w:pPr>
            <w:r w:rsidRPr="00FC29E8">
              <w:t>Name</w:t>
            </w:r>
          </w:p>
        </w:tc>
        <w:tc>
          <w:tcPr>
            <w:tcW w:w="732" w:type="pct"/>
            <w:shd w:val="clear" w:color="auto" w:fill="C0C0C0"/>
            <w:vAlign w:val="center"/>
          </w:tcPr>
          <w:p w14:paraId="074A0E58" w14:textId="77777777" w:rsidR="004B0AE5" w:rsidRPr="00FC29E8" w:rsidRDefault="004B0AE5" w:rsidP="00F8442F">
            <w:pPr>
              <w:pStyle w:val="TAH"/>
            </w:pPr>
            <w:r w:rsidRPr="00FC29E8">
              <w:t>Data type</w:t>
            </w:r>
          </w:p>
        </w:tc>
        <w:tc>
          <w:tcPr>
            <w:tcW w:w="217" w:type="pct"/>
            <w:shd w:val="clear" w:color="auto" w:fill="C0C0C0"/>
            <w:vAlign w:val="center"/>
          </w:tcPr>
          <w:p w14:paraId="3F14E92F" w14:textId="77777777" w:rsidR="004B0AE5" w:rsidRPr="00FC29E8" w:rsidRDefault="004B0AE5" w:rsidP="00F8442F">
            <w:pPr>
              <w:pStyle w:val="TAH"/>
            </w:pPr>
            <w:r w:rsidRPr="00FC29E8">
              <w:t>P</w:t>
            </w:r>
          </w:p>
        </w:tc>
        <w:tc>
          <w:tcPr>
            <w:tcW w:w="581" w:type="pct"/>
            <w:shd w:val="clear" w:color="auto" w:fill="C0C0C0"/>
            <w:vAlign w:val="center"/>
          </w:tcPr>
          <w:p w14:paraId="20429827" w14:textId="77777777" w:rsidR="004B0AE5" w:rsidRPr="00FC29E8" w:rsidRDefault="004B0AE5" w:rsidP="00F8442F">
            <w:pPr>
              <w:pStyle w:val="TAH"/>
            </w:pPr>
            <w:r w:rsidRPr="00FC29E8">
              <w:t>Cardinality</w:t>
            </w:r>
          </w:p>
        </w:tc>
        <w:tc>
          <w:tcPr>
            <w:tcW w:w="2645" w:type="pct"/>
            <w:shd w:val="clear" w:color="auto" w:fill="C0C0C0"/>
            <w:vAlign w:val="center"/>
          </w:tcPr>
          <w:p w14:paraId="35D3CF1C" w14:textId="77777777" w:rsidR="004B0AE5" w:rsidRPr="00FC29E8" w:rsidRDefault="004B0AE5" w:rsidP="00F8442F">
            <w:pPr>
              <w:pStyle w:val="TAH"/>
            </w:pPr>
            <w:r w:rsidRPr="00FC29E8">
              <w:t>Description</w:t>
            </w:r>
          </w:p>
        </w:tc>
      </w:tr>
      <w:tr w:rsidR="004B0AE5" w:rsidRPr="00FC29E8" w14:paraId="39905E0C" w14:textId="77777777" w:rsidTr="00F8442F">
        <w:trPr>
          <w:jc w:val="center"/>
        </w:trPr>
        <w:tc>
          <w:tcPr>
            <w:tcW w:w="824" w:type="pct"/>
            <w:shd w:val="clear" w:color="auto" w:fill="auto"/>
            <w:vAlign w:val="center"/>
          </w:tcPr>
          <w:p w14:paraId="09BA43B3" w14:textId="77777777" w:rsidR="004B0AE5" w:rsidRPr="00FC29E8" w:rsidRDefault="004B0AE5" w:rsidP="00F8442F">
            <w:pPr>
              <w:pStyle w:val="TAL"/>
            </w:pPr>
            <w:r w:rsidRPr="00FC29E8">
              <w:t>Location</w:t>
            </w:r>
          </w:p>
        </w:tc>
        <w:tc>
          <w:tcPr>
            <w:tcW w:w="732" w:type="pct"/>
            <w:vAlign w:val="center"/>
          </w:tcPr>
          <w:p w14:paraId="49C3E4D9" w14:textId="77777777" w:rsidR="004B0AE5" w:rsidRPr="00FC29E8" w:rsidRDefault="004B0AE5" w:rsidP="00F8442F">
            <w:pPr>
              <w:pStyle w:val="TAL"/>
            </w:pPr>
            <w:r w:rsidRPr="00FC29E8">
              <w:t>string</w:t>
            </w:r>
          </w:p>
        </w:tc>
        <w:tc>
          <w:tcPr>
            <w:tcW w:w="217" w:type="pct"/>
            <w:vAlign w:val="center"/>
          </w:tcPr>
          <w:p w14:paraId="7B2F22DC" w14:textId="77777777" w:rsidR="004B0AE5" w:rsidRPr="00FC29E8" w:rsidRDefault="004B0AE5" w:rsidP="00F8442F">
            <w:pPr>
              <w:pStyle w:val="TAC"/>
            </w:pPr>
            <w:r w:rsidRPr="00FC29E8">
              <w:t>M</w:t>
            </w:r>
          </w:p>
        </w:tc>
        <w:tc>
          <w:tcPr>
            <w:tcW w:w="581" w:type="pct"/>
            <w:vAlign w:val="center"/>
          </w:tcPr>
          <w:p w14:paraId="5A593D71" w14:textId="77777777" w:rsidR="004B0AE5" w:rsidRPr="00FC29E8" w:rsidRDefault="004B0AE5" w:rsidP="00F8442F">
            <w:pPr>
              <w:pStyle w:val="TAC"/>
            </w:pPr>
            <w:r w:rsidRPr="00FC29E8">
              <w:t>1</w:t>
            </w:r>
          </w:p>
        </w:tc>
        <w:tc>
          <w:tcPr>
            <w:tcW w:w="2645" w:type="pct"/>
            <w:shd w:val="clear" w:color="auto" w:fill="auto"/>
            <w:vAlign w:val="center"/>
          </w:tcPr>
          <w:p w14:paraId="2C970B11" w14:textId="77777777" w:rsidR="004B0AE5" w:rsidRPr="00FC29E8" w:rsidRDefault="004B0AE5" w:rsidP="00F8442F">
            <w:pPr>
              <w:pStyle w:val="TAL"/>
            </w:pPr>
            <w:r w:rsidRPr="00FC29E8">
              <w:t>Contains an alternative URI of the resource located in an alternative NSCE Server.</w:t>
            </w:r>
          </w:p>
        </w:tc>
      </w:tr>
    </w:tbl>
    <w:p w14:paraId="7274C826" w14:textId="77777777" w:rsidR="004B0AE5" w:rsidRPr="00FC29E8" w:rsidRDefault="004B0AE5" w:rsidP="004B0AE5"/>
    <w:p w14:paraId="052F5930" w14:textId="77777777" w:rsidR="004B0AE5" w:rsidRPr="00FC29E8" w:rsidRDefault="004B0AE5" w:rsidP="004B0AE5">
      <w:pPr>
        <w:pStyle w:val="TH"/>
      </w:pPr>
      <w:r w:rsidRPr="00FC29E8">
        <w:t>Table </w:t>
      </w:r>
      <w:r w:rsidRPr="00FC29E8">
        <w:rPr>
          <w:noProof/>
          <w:lang w:eastAsia="zh-CN"/>
        </w:rPr>
        <w:t>6.5.3.3</w:t>
      </w:r>
      <w:r w:rsidRPr="00FC29E8">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FC29E8" w14:paraId="37BA30BE" w14:textId="77777777" w:rsidTr="00F8442F">
        <w:trPr>
          <w:jc w:val="center"/>
        </w:trPr>
        <w:tc>
          <w:tcPr>
            <w:tcW w:w="824" w:type="pct"/>
            <w:shd w:val="clear" w:color="auto" w:fill="C0C0C0"/>
            <w:vAlign w:val="center"/>
          </w:tcPr>
          <w:p w14:paraId="047D31D3" w14:textId="77777777" w:rsidR="004B0AE5" w:rsidRPr="00FC29E8" w:rsidRDefault="004B0AE5" w:rsidP="00F8442F">
            <w:pPr>
              <w:pStyle w:val="TAH"/>
            </w:pPr>
            <w:r w:rsidRPr="00FC29E8">
              <w:t>Name</w:t>
            </w:r>
          </w:p>
        </w:tc>
        <w:tc>
          <w:tcPr>
            <w:tcW w:w="732" w:type="pct"/>
            <w:shd w:val="clear" w:color="auto" w:fill="C0C0C0"/>
            <w:vAlign w:val="center"/>
          </w:tcPr>
          <w:p w14:paraId="51ED25A5" w14:textId="77777777" w:rsidR="004B0AE5" w:rsidRPr="00FC29E8" w:rsidRDefault="004B0AE5" w:rsidP="00F8442F">
            <w:pPr>
              <w:pStyle w:val="TAH"/>
            </w:pPr>
            <w:r w:rsidRPr="00FC29E8">
              <w:t>Data type</w:t>
            </w:r>
          </w:p>
        </w:tc>
        <w:tc>
          <w:tcPr>
            <w:tcW w:w="217" w:type="pct"/>
            <w:shd w:val="clear" w:color="auto" w:fill="C0C0C0"/>
            <w:vAlign w:val="center"/>
          </w:tcPr>
          <w:p w14:paraId="11CA1B69" w14:textId="77777777" w:rsidR="004B0AE5" w:rsidRPr="00FC29E8" w:rsidRDefault="004B0AE5" w:rsidP="00F8442F">
            <w:pPr>
              <w:pStyle w:val="TAH"/>
            </w:pPr>
            <w:r w:rsidRPr="00FC29E8">
              <w:t>P</w:t>
            </w:r>
          </w:p>
        </w:tc>
        <w:tc>
          <w:tcPr>
            <w:tcW w:w="581" w:type="pct"/>
            <w:shd w:val="clear" w:color="auto" w:fill="C0C0C0"/>
            <w:vAlign w:val="center"/>
          </w:tcPr>
          <w:p w14:paraId="118A5746" w14:textId="77777777" w:rsidR="004B0AE5" w:rsidRPr="00FC29E8" w:rsidRDefault="004B0AE5" w:rsidP="00F8442F">
            <w:pPr>
              <w:pStyle w:val="TAH"/>
            </w:pPr>
            <w:r w:rsidRPr="00FC29E8">
              <w:t>Cardinality</w:t>
            </w:r>
          </w:p>
        </w:tc>
        <w:tc>
          <w:tcPr>
            <w:tcW w:w="2645" w:type="pct"/>
            <w:shd w:val="clear" w:color="auto" w:fill="C0C0C0"/>
            <w:vAlign w:val="center"/>
          </w:tcPr>
          <w:p w14:paraId="0342E0E4" w14:textId="77777777" w:rsidR="004B0AE5" w:rsidRPr="00FC29E8" w:rsidRDefault="004B0AE5" w:rsidP="00F8442F">
            <w:pPr>
              <w:pStyle w:val="TAH"/>
            </w:pPr>
            <w:r w:rsidRPr="00FC29E8">
              <w:t>Description</w:t>
            </w:r>
          </w:p>
        </w:tc>
      </w:tr>
      <w:tr w:rsidR="004B0AE5" w:rsidRPr="00FC29E8" w14:paraId="66AB3863" w14:textId="77777777" w:rsidTr="00F8442F">
        <w:trPr>
          <w:jc w:val="center"/>
        </w:trPr>
        <w:tc>
          <w:tcPr>
            <w:tcW w:w="824" w:type="pct"/>
            <w:shd w:val="clear" w:color="auto" w:fill="auto"/>
            <w:vAlign w:val="center"/>
          </w:tcPr>
          <w:p w14:paraId="7CECBF6A" w14:textId="77777777" w:rsidR="004B0AE5" w:rsidRPr="00FC29E8" w:rsidRDefault="004B0AE5" w:rsidP="00F8442F">
            <w:pPr>
              <w:pStyle w:val="TAL"/>
            </w:pPr>
            <w:r w:rsidRPr="00FC29E8">
              <w:t>Location</w:t>
            </w:r>
          </w:p>
        </w:tc>
        <w:tc>
          <w:tcPr>
            <w:tcW w:w="732" w:type="pct"/>
            <w:vAlign w:val="center"/>
          </w:tcPr>
          <w:p w14:paraId="217846E9" w14:textId="77777777" w:rsidR="004B0AE5" w:rsidRPr="00FC29E8" w:rsidRDefault="004B0AE5" w:rsidP="00F8442F">
            <w:pPr>
              <w:pStyle w:val="TAL"/>
            </w:pPr>
            <w:r w:rsidRPr="00FC29E8">
              <w:t>string</w:t>
            </w:r>
          </w:p>
        </w:tc>
        <w:tc>
          <w:tcPr>
            <w:tcW w:w="217" w:type="pct"/>
            <w:vAlign w:val="center"/>
          </w:tcPr>
          <w:p w14:paraId="1E4526CC" w14:textId="77777777" w:rsidR="004B0AE5" w:rsidRPr="00FC29E8" w:rsidRDefault="004B0AE5" w:rsidP="00F8442F">
            <w:pPr>
              <w:pStyle w:val="TAC"/>
            </w:pPr>
            <w:r w:rsidRPr="00FC29E8">
              <w:t>M</w:t>
            </w:r>
          </w:p>
        </w:tc>
        <w:tc>
          <w:tcPr>
            <w:tcW w:w="581" w:type="pct"/>
            <w:vAlign w:val="center"/>
          </w:tcPr>
          <w:p w14:paraId="5DEE24E4" w14:textId="77777777" w:rsidR="004B0AE5" w:rsidRPr="00FC29E8" w:rsidRDefault="004B0AE5" w:rsidP="00F8442F">
            <w:pPr>
              <w:pStyle w:val="TAC"/>
            </w:pPr>
            <w:r w:rsidRPr="00FC29E8">
              <w:t>1</w:t>
            </w:r>
          </w:p>
        </w:tc>
        <w:tc>
          <w:tcPr>
            <w:tcW w:w="2645" w:type="pct"/>
            <w:shd w:val="clear" w:color="auto" w:fill="auto"/>
            <w:vAlign w:val="center"/>
          </w:tcPr>
          <w:p w14:paraId="140A354B" w14:textId="77777777" w:rsidR="004B0AE5" w:rsidRPr="00FC29E8" w:rsidRDefault="004B0AE5" w:rsidP="00F8442F">
            <w:pPr>
              <w:pStyle w:val="TAL"/>
            </w:pPr>
            <w:r w:rsidRPr="00FC29E8">
              <w:t>Contains an alternative URI of the resource located in an alternative NSCE Server.</w:t>
            </w:r>
          </w:p>
        </w:tc>
      </w:tr>
    </w:tbl>
    <w:p w14:paraId="519F2C5E" w14:textId="77777777" w:rsidR="004B0AE5" w:rsidRPr="00FC29E8" w:rsidRDefault="004B0AE5" w:rsidP="004B0AE5"/>
    <w:p w14:paraId="6275FC65" w14:textId="77777777" w:rsidR="004B0AE5" w:rsidRPr="00FC29E8" w:rsidRDefault="004B0AE5" w:rsidP="004B0AE5">
      <w:pPr>
        <w:pStyle w:val="51"/>
      </w:pPr>
      <w:bookmarkStart w:id="2066" w:name="_Toc157434786"/>
      <w:bookmarkStart w:id="2067" w:name="_Toc157436501"/>
      <w:bookmarkStart w:id="2068" w:name="_Toc157440341"/>
      <w:r w:rsidRPr="00FC29E8">
        <w:rPr>
          <w:noProof/>
          <w:lang w:eastAsia="zh-CN"/>
        </w:rPr>
        <w:t>6.5.3.3</w:t>
      </w:r>
      <w:r w:rsidRPr="00FC29E8">
        <w:t>.4</w:t>
      </w:r>
      <w:r w:rsidRPr="00FC29E8">
        <w:tab/>
        <w:t>Resource Custom Operations</w:t>
      </w:r>
      <w:bookmarkEnd w:id="2066"/>
      <w:bookmarkEnd w:id="2067"/>
      <w:bookmarkEnd w:id="2068"/>
    </w:p>
    <w:p w14:paraId="63609E42" w14:textId="77777777" w:rsidR="004B0AE5" w:rsidRPr="00FC29E8" w:rsidRDefault="004B0AE5" w:rsidP="004B0AE5">
      <w:r w:rsidRPr="00FC29E8">
        <w:t>There are no resource custom operations defined for this resource in this release of the specification.</w:t>
      </w:r>
    </w:p>
    <w:p w14:paraId="0CA43594" w14:textId="77777777" w:rsidR="004B0AE5" w:rsidRPr="00FC29E8" w:rsidRDefault="004B0AE5" w:rsidP="004B0AE5">
      <w:pPr>
        <w:pStyle w:val="31"/>
      </w:pPr>
      <w:bookmarkStart w:id="2069" w:name="_Toc157434787"/>
      <w:bookmarkStart w:id="2070" w:name="_Toc157436502"/>
      <w:bookmarkStart w:id="2071" w:name="_Toc157440342"/>
      <w:r w:rsidRPr="00FC29E8">
        <w:rPr>
          <w:noProof/>
          <w:lang w:eastAsia="zh-CN"/>
        </w:rPr>
        <w:t>6.5</w:t>
      </w:r>
      <w:r w:rsidRPr="00FC29E8">
        <w:t>.4</w:t>
      </w:r>
      <w:r w:rsidRPr="00FC29E8">
        <w:tab/>
        <w:t>Custom Operations without associated resources</w:t>
      </w:r>
      <w:bookmarkEnd w:id="2069"/>
      <w:bookmarkEnd w:id="2070"/>
      <w:bookmarkEnd w:id="2071"/>
    </w:p>
    <w:p w14:paraId="12A81BF3" w14:textId="77777777" w:rsidR="004B0AE5" w:rsidRPr="00FC29E8" w:rsidRDefault="004B0AE5" w:rsidP="004B0AE5">
      <w:r w:rsidRPr="00FC29E8">
        <w:t>There are no custom operations without associated resources defined for this API in this release of the specification.</w:t>
      </w:r>
    </w:p>
    <w:p w14:paraId="5645010F" w14:textId="77777777" w:rsidR="004B0AE5" w:rsidRPr="00FC29E8" w:rsidRDefault="004B0AE5" w:rsidP="004B0AE5">
      <w:pPr>
        <w:pStyle w:val="31"/>
      </w:pPr>
      <w:bookmarkStart w:id="2072" w:name="_Toc157434788"/>
      <w:bookmarkStart w:id="2073" w:name="_Toc157436503"/>
      <w:bookmarkStart w:id="2074" w:name="_Toc157440343"/>
      <w:r w:rsidRPr="00FC29E8">
        <w:rPr>
          <w:noProof/>
          <w:lang w:eastAsia="zh-CN"/>
        </w:rPr>
        <w:t>6.5</w:t>
      </w:r>
      <w:r w:rsidRPr="00FC29E8">
        <w:t>.5</w:t>
      </w:r>
      <w:r w:rsidRPr="00FC29E8">
        <w:tab/>
        <w:t>Notifications</w:t>
      </w:r>
      <w:bookmarkEnd w:id="2072"/>
      <w:bookmarkEnd w:id="2073"/>
      <w:bookmarkEnd w:id="2074"/>
    </w:p>
    <w:p w14:paraId="304676BD" w14:textId="77777777" w:rsidR="004B0AE5" w:rsidRPr="00FC29E8" w:rsidRDefault="004B0AE5" w:rsidP="004B0AE5">
      <w:pPr>
        <w:pStyle w:val="41"/>
      </w:pPr>
      <w:bookmarkStart w:id="2075" w:name="_Toc157434789"/>
      <w:bookmarkStart w:id="2076" w:name="_Toc157436504"/>
      <w:bookmarkStart w:id="2077" w:name="_Toc157440344"/>
      <w:r w:rsidRPr="00FC29E8">
        <w:rPr>
          <w:noProof/>
          <w:lang w:eastAsia="zh-CN"/>
        </w:rPr>
        <w:t>6.5</w:t>
      </w:r>
      <w:r w:rsidRPr="00FC29E8">
        <w:t>.5.1</w:t>
      </w:r>
      <w:r w:rsidRPr="00FC29E8">
        <w:tab/>
        <w:t>General</w:t>
      </w:r>
      <w:bookmarkEnd w:id="2075"/>
      <w:bookmarkEnd w:id="2076"/>
      <w:bookmarkEnd w:id="2077"/>
    </w:p>
    <w:p w14:paraId="1A4605C8" w14:textId="77777777" w:rsidR="004B0AE5" w:rsidRPr="00FC29E8" w:rsidRDefault="004B0AE5" w:rsidP="004B0AE5">
      <w:pPr>
        <w:rPr>
          <w:noProof/>
        </w:rPr>
      </w:pPr>
      <w:r w:rsidRPr="00FC29E8">
        <w:rPr>
          <w:noProof/>
        </w:rPr>
        <w:t>Notifications shall comply to clause 6.6 of 3GPP TS 29.549 </w:t>
      </w:r>
      <w:r w:rsidRPr="00FC29E8">
        <w:t>[15]</w:t>
      </w:r>
      <w:r w:rsidRPr="00FC29E8">
        <w:rPr>
          <w:noProof/>
        </w:rPr>
        <w:t>.</w:t>
      </w:r>
    </w:p>
    <w:p w14:paraId="0B588A53" w14:textId="77777777" w:rsidR="004B0AE5" w:rsidRPr="00FC29E8" w:rsidRDefault="004B0AE5" w:rsidP="004B0AE5">
      <w:pPr>
        <w:pStyle w:val="TH"/>
      </w:pPr>
      <w:r w:rsidRPr="00FC29E8">
        <w:lastRenderedPageBreak/>
        <w:t>Table </w:t>
      </w:r>
      <w:r w:rsidRPr="00FC29E8">
        <w:rPr>
          <w:noProof/>
          <w:lang w:eastAsia="zh-CN"/>
        </w:rPr>
        <w:t>6.5</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FC29E8" w14:paraId="6610FBC0" w14:textId="77777777" w:rsidTr="00F8442F">
        <w:trPr>
          <w:jc w:val="center"/>
        </w:trPr>
        <w:tc>
          <w:tcPr>
            <w:tcW w:w="979" w:type="pct"/>
            <w:shd w:val="clear" w:color="auto" w:fill="C0C0C0"/>
            <w:vAlign w:val="center"/>
            <w:hideMark/>
          </w:tcPr>
          <w:p w14:paraId="5EBF3C43" w14:textId="77777777" w:rsidR="004B0AE5" w:rsidRPr="00FC29E8" w:rsidRDefault="004B0AE5" w:rsidP="00F8442F">
            <w:pPr>
              <w:pStyle w:val="TAH"/>
            </w:pPr>
            <w:r w:rsidRPr="00FC29E8">
              <w:t>Notification</w:t>
            </w:r>
          </w:p>
        </w:tc>
        <w:tc>
          <w:tcPr>
            <w:tcW w:w="1077" w:type="pct"/>
            <w:shd w:val="clear" w:color="auto" w:fill="C0C0C0"/>
            <w:vAlign w:val="center"/>
            <w:hideMark/>
          </w:tcPr>
          <w:p w14:paraId="6977B353" w14:textId="77777777" w:rsidR="004B0AE5" w:rsidRPr="00FC29E8" w:rsidRDefault="004B0AE5" w:rsidP="00F8442F">
            <w:pPr>
              <w:pStyle w:val="TAH"/>
            </w:pPr>
            <w:r w:rsidRPr="00FC29E8">
              <w:t>Callback URI</w:t>
            </w:r>
          </w:p>
        </w:tc>
        <w:tc>
          <w:tcPr>
            <w:tcW w:w="736" w:type="pct"/>
            <w:shd w:val="clear" w:color="auto" w:fill="C0C0C0"/>
            <w:vAlign w:val="center"/>
            <w:hideMark/>
          </w:tcPr>
          <w:p w14:paraId="302760F4" w14:textId="77777777" w:rsidR="004B0AE5" w:rsidRPr="00FC29E8" w:rsidRDefault="004B0AE5" w:rsidP="00F8442F">
            <w:pPr>
              <w:pStyle w:val="TAH"/>
            </w:pPr>
            <w:r w:rsidRPr="00FC29E8">
              <w:t>HTTP method or custom operation</w:t>
            </w:r>
          </w:p>
        </w:tc>
        <w:tc>
          <w:tcPr>
            <w:tcW w:w="2207" w:type="pct"/>
            <w:shd w:val="clear" w:color="auto" w:fill="C0C0C0"/>
            <w:vAlign w:val="center"/>
            <w:hideMark/>
          </w:tcPr>
          <w:p w14:paraId="71BF3665" w14:textId="77777777" w:rsidR="004B0AE5" w:rsidRPr="00FC29E8" w:rsidRDefault="004B0AE5" w:rsidP="00F8442F">
            <w:pPr>
              <w:pStyle w:val="TAH"/>
            </w:pPr>
            <w:r w:rsidRPr="00FC29E8">
              <w:t>Description</w:t>
            </w:r>
          </w:p>
          <w:p w14:paraId="4F96C504" w14:textId="77777777" w:rsidR="004B0AE5" w:rsidRPr="00FC29E8" w:rsidRDefault="004B0AE5" w:rsidP="00F8442F">
            <w:pPr>
              <w:pStyle w:val="TAH"/>
            </w:pPr>
            <w:r w:rsidRPr="00FC29E8">
              <w:t>(service operation)</w:t>
            </w:r>
          </w:p>
        </w:tc>
      </w:tr>
      <w:tr w:rsidR="004B0AE5" w:rsidRPr="00FC29E8" w14:paraId="12B4371B" w14:textId="77777777" w:rsidTr="00F8442F">
        <w:trPr>
          <w:jc w:val="center"/>
        </w:trPr>
        <w:tc>
          <w:tcPr>
            <w:tcW w:w="979" w:type="pct"/>
            <w:vAlign w:val="center"/>
          </w:tcPr>
          <w:p w14:paraId="3496D1A9" w14:textId="77777777" w:rsidR="004B0AE5" w:rsidRPr="00FC29E8" w:rsidRDefault="004B0AE5" w:rsidP="00F8442F">
            <w:pPr>
              <w:pStyle w:val="TAL"/>
              <w:rPr>
                <w:lang w:val="en-US"/>
              </w:rPr>
            </w:pPr>
            <w:r w:rsidRPr="00FC29E8">
              <w:t>Management</w:t>
            </w:r>
            <w:r w:rsidRPr="00FC29E8" w:rsidDel="00565E82">
              <w:t xml:space="preserve"> </w:t>
            </w:r>
            <w:r w:rsidRPr="00FC29E8">
              <w:t>discovery Notification</w:t>
            </w:r>
          </w:p>
        </w:tc>
        <w:tc>
          <w:tcPr>
            <w:tcW w:w="1077" w:type="pct"/>
            <w:vAlign w:val="center"/>
          </w:tcPr>
          <w:p w14:paraId="18F6233A" w14:textId="77777777" w:rsidR="004B0AE5" w:rsidRPr="00FC29E8" w:rsidRDefault="004B0AE5" w:rsidP="00F8442F">
            <w:pPr>
              <w:pStyle w:val="TAL"/>
              <w:rPr>
                <w:lang w:val="en-US"/>
              </w:rPr>
            </w:pPr>
            <w:r w:rsidRPr="00FC29E8">
              <w:t>{notifUri}</w:t>
            </w:r>
          </w:p>
        </w:tc>
        <w:tc>
          <w:tcPr>
            <w:tcW w:w="736" w:type="pct"/>
            <w:vAlign w:val="center"/>
          </w:tcPr>
          <w:p w14:paraId="35B231F3" w14:textId="77777777" w:rsidR="004B0AE5" w:rsidRPr="00FC29E8" w:rsidRDefault="004B0AE5" w:rsidP="00F8442F">
            <w:pPr>
              <w:pStyle w:val="TAC"/>
              <w:rPr>
                <w:lang w:val="fr-FR"/>
              </w:rPr>
            </w:pPr>
            <w:r w:rsidRPr="00FC29E8">
              <w:rPr>
                <w:lang w:val="fr-FR"/>
              </w:rPr>
              <w:t>POST</w:t>
            </w:r>
          </w:p>
        </w:tc>
        <w:tc>
          <w:tcPr>
            <w:tcW w:w="2207" w:type="pct"/>
            <w:vAlign w:val="center"/>
          </w:tcPr>
          <w:p w14:paraId="103314DE" w14:textId="77777777" w:rsidR="004B0AE5" w:rsidRPr="00FC29E8" w:rsidRDefault="004B0AE5" w:rsidP="00F8442F">
            <w:pPr>
              <w:pStyle w:val="TAL"/>
              <w:rPr>
                <w:lang w:val="en-US"/>
              </w:rPr>
            </w:pPr>
            <w:r w:rsidRPr="00FC29E8">
              <w:rPr>
                <w:lang w:val="en-US"/>
              </w:rPr>
              <w:t>This service operation e</w:t>
            </w:r>
            <w:r w:rsidRPr="00FC29E8">
              <w:t xml:space="preserve">nables a NSCE Server to notify a previously subscribed </w:t>
            </w:r>
            <w:r w:rsidRPr="00FC29E8">
              <w:rPr>
                <w:noProof/>
                <w:lang w:eastAsia="zh-CN"/>
              </w:rPr>
              <w:t>service consumer</w:t>
            </w:r>
            <w:r w:rsidRPr="00FC29E8">
              <w:t xml:space="preserve"> on</w:t>
            </w:r>
            <w:r w:rsidRPr="00FC29E8">
              <w:rPr>
                <w:lang w:val="en-US"/>
              </w:rPr>
              <w:t xml:space="preserve"> </w:t>
            </w:r>
            <w:r w:rsidRPr="00FC29E8">
              <w:t>Management Discovery</w:t>
            </w:r>
            <w:r w:rsidRPr="00FC29E8" w:rsidDel="00FB7F55">
              <w:t xml:space="preserve"> </w:t>
            </w:r>
            <w:r w:rsidRPr="00FC29E8">
              <w:t>event(s)</w:t>
            </w:r>
            <w:r w:rsidRPr="00FC29E8">
              <w:rPr>
                <w:lang w:val="en-US"/>
              </w:rPr>
              <w:t>.</w:t>
            </w:r>
          </w:p>
        </w:tc>
      </w:tr>
    </w:tbl>
    <w:p w14:paraId="26B2D1F7" w14:textId="77777777" w:rsidR="004B0AE5" w:rsidRPr="00FC29E8" w:rsidRDefault="004B0AE5" w:rsidP="004B0AE5">
      <w:pPr>
        <w:rPr>
          <w:noProof/>
        </w:rPr>
      </w:pPr>
    </w:p>
    <w:p w14:paraId="352DAB53" w14:textId="77777777" w:rsidR="004B0AE5" w:rsidRPr="00FC29E8" w:rsidRDefault="004B0AE5" w:rsidP="004B0AE5">
      <w:pPr>
        <w:pStyle w:val="41"/>
      </w:pPr>
      <w:bookmarkStart w:id="2078" w:name="_Toc157434790"/>
      <w:bookmarkStart w:id="2079" w:name="_Toc157436505"/>
      <w:bookmarkStart w:id="2080" w:name="_Toc157440345"/>
      <w:r w:rsidRPr="00FC29E8">
        <w:rPr>
          <w:noProof/>
          <w:lang w:eastAsia="zh-CN"/>
        </w:rPr>
        <w:t>6.5</w:t>
      </w:r>
      <w:r w:rsidRPr="00FC29E8">
        <w:t>.5.2</w:t>
      </w:r>
      <w:r w:rsidRPr="00FC29E8">
        <w:tab/>
        <w:t>Management</w:t>
      </w:r>
      <w:r w:rsidRPr="00FC29E8" w:rsidDel="00565E82">
        <w:t xml:space="preserve"> </w:t>
      </w:r>
      <w:r w:rsidRPr="00FC29E8">
        <w:t>discovery Notification</w:t>
      </w:r>
      <w:bookmarkEnd w:id="2078"/>
      <w:bookmarkEnd w:id="2079"/>
      <w:bookmarkEnd w:id="2080"/>
    </w:p>
    <w:p w14:paraId="34126AA4" w14:textId="77777777" w:rsidR="004B0AE5" w:rsidRPr="00FC29E8" w:rsidRDefault="004B0AE5" w:rsidP="004B0AE5">
      <w:pPr>
        <w:pStyle w:val="51"/>
        <w:rPr>
          <w:noProof/>
        </w:rPr>
      </w:pPr>
      <w:bookmarkStart w:id="2081" w:name="_Toc157434791"/>
      <w:bookmarkStart w:id="2082" w:name="_Toc157436506"/>
      <w:bookmarkStart w:id="2083" w:name="_Toc157440346"/>
      <w:r w:rsidRPr="00FC29E8">
        <w:rPr>
          <w:noProof/>
          <w:lang w:eastAsia="zh-CN"/>
        </w:rPr>
        <w:t>6.5</w:t>
      </w:r>
      <w:r w:rsidRPr="00FC29E8">
        <w:t>.5.2</w:t>
      </w:r>
      <w:r w:rsidRPr="00FC29E8">
        <w:rPr>
          <w:noProof/>
        </w:rPr>
        <w:t>.1</w:t>
      </w:r>
      <w:r w:rsidRPr="00FC29E8">
        <w:rPr>
          <w:noProof/>
        </w:rPr>
        <w:tab/>
        <w:t>Description</w:t>
      </w:r>
      <w:bookmarkEnd w:id="2081"/>
      <w:bookmarkEnd w:id="2082"/>
      <w:bookmarkEnd w:id="2083"/>
    </w:p>
    <w:p w14:paraId="4191E71A" w14:textId="77777777" w:rsidR="004B0AE5" w:rsidRPr="00FC29E8" w:rsidRDefault="004B0AE5" w:rsidP="004B0AE5">
      <w:pPr>
        <w:rPr>
          <w:noProof/>
        </w:rPr>
      </w:pPr>
      <w:r w:rsidRPr="00FC29E8">
        <w:rPr>
          <w:noProof/>
        </w:rPr>
        <w:t xml:space="preserve">The </w:t>
      </w:r>
      <w:r w:rsidRPr="00FC29E8">
        <w:t>Management</w:t>
      </w:r>
      <w:r w:rsidRPr="00FC29E8" w:rsidDel="00565E82">
        <w:t xml:space="preserve"> </w:t>
      </w:r>
      <w:r w:rsidRPr="00FC29E8">
        <w:t>discovery Notification</w:t>
      </w:r>
      <w:r w:rsidRPr="00FC29E8">
        <w:rPr>
          <w:noProof/>
        </w:rPr>
        <w:t xml:space="preserve"> is used by the </w:t>
      </w:r>
      <w:r w:rsidRPr="00FC29E8">
        <w:t>NSCE</w:t>
      </w:r>
      <w:r w:rsidRPr="00FC29E8">
        <w:rPr>
          <w:noProof/>
        </w:rPr>
        <w:t xml:space="preserve"> Server to notify a previously subscribed service consumer on </w:t>
      </w:r>
      <w:r w:rsidRPr="00FC29E8">
        <w:t>Management</w:t>
      </w:r>
      <w:r w:rsidRPr="00FC29E8" w:rsidDel="00565E82">
        <w:t xml:space="preserve"> </w:t>
      </w:r>
      <w:r w:rsidRPr="00FC29E8">
        <w:t>discovery subscriptions</w:t>
      </w:r>
      <w:r w:rsidRPr="00FC29E8">
        <w:rPr>
          <w:noProof/>
        </w:rPr>
        <w:t>.</w:t>
      </w:r>
    </w:p>
    <w:p w14:paraId="155B9BE7" w14:textId="77777777" w:rsidR="004B0AE5" w:rsidRPr="00FC29E8" w:rsidRDefault="004B0AE5" w:rsidP="004B0AE5">
      <w:pPr>
        <w:pStyle w:val="51"/>
        <w:rPr>
          <w:noProof/>
        </w:rPr>
      </w:pPr>
      <w:bookmarkStart w:id="2084" w:name="_Toc157434792"/>
      <w:bookmarkStart w:id="2085" w:name="_Toc157436507"/>
      <w:bookmarkStart w:id="2086" w:name="_Toc157440347"/>
      <w:r w:rsidRPr="00FC29E8">
        <w:rPr>
          <w:noProof/>
          <w:lang w:eastAsia="zh-CN"/>
        </w:rPr>
        <w:t>6.5</w:t>
      </w:r>
      <w:r w:rsidRPr="00FC29E8">
        <w:t>.5.2</w:t>
      </w:r>
      <w:r w:rsidRPr="00FC29E8">
        <w:rPr>
          <w:noProof/>
        </w:rPr>
        <w:t>.2</w:t>
      </w:r>
      <w:r w:rsidRPr="00FC29E8">
        <w:rPr>
          <w:noProof/>
        </w:rPr>
        <w:tab/>
        <w:t>Target URI</w:t>
      </w:r>
      <w:bookmarkEnd w:id="2084"/>
      <w:bookmarkEnd w:id="2085"/>
      <w:bookmarkEnd w:id="2086"/>
    </w:p>
    <w:p w14:paraId="76789D05" w14:textId="77777777" w:rsidR="004B0AE5" w:rsidRPr="00FC29E8" w:rsidRDefault="004B0AE5" w:rsidP="004B0AE5">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sidRPr="00FC29E8">
        <w:rPr>
          <w:noProof/>
          <w:lang w:eastAsia="zh-CN"/>
        </w:rPr>
        <w:t>6.5</w:t>
      </w:r>
      <w:r w:rsidRPr="00FC29E8">
        <w:t>.5.2.2-1.</w:t>
      </w:r>
    </w:p>
    <w:p w14:paraId="0C2CBA30" w14:textId="77777777" w:rsidR="004B0AE5" w:rsidRPr="00FC29E8" w:rsidRDefault="004B0AE5" w:rsidP="004B0AE5">
      <w:pPr>
        <w:pStyle w:val="TH"/>
        <w:rPr>
          <w:rFonts w:cs="Arial"/>
          <w:noProof/>
        </w:rPr>
      </w:pPr>
      <w:r w:rsidRPr="00FC29E8">
        <w:rPr>
          <w:noProof/>
        </w:rPr>
        <w:t>Table </w:t>
      </w:r>
      <w:r w:rsidRPr="00FC29E8">
        <w:rPr>
          <w:noProof/>
          <w:lang w:eastAsia="zh-CN"/>
        </w:rPr>
        <w:t>6.5</w:t>
      </w:r>
      <w:r w:rsidRPr="00FC29E8">
        <w:t>.5.2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FC29E8" w14:paraId="5C787270" w14:textId="77777777" w:rsidTr="00F8442F">
        <w:trPr>
          <w:jc w:val="center"/>
        </w:trPr>
        <w:tc>
          <w:tcPr>
            <w:tcW w:w="1924" w:type="dxa"/>
            <w:shd w:val="clear" w:color="auto" w:fill="C0C0C0"/>
            <w:vAlign w:val="center"/>
            <w:hideMark/>
          </w:tcPr>
          <w:p w14:paraId="2AEF702C" w14:textId="77777777" w:rsidR="004B0AE5" w:rsidRPr="00FC29E8" w:rsidRDefault="004B0AE5" w:rsidP="00F8442F">
            <w:pPr>
              <w:pStyle w:val="TAH"/>
              <w:rPr>
                <w:noProof/>
              </w:rPr>
            </w:pPr>
            <w:r w:rsidRPr="00FC29E8">
              <w:rPr>
                <w:noProof/>
              </w:rPr>
              <w:t>Name</w:t>
            </w:r>
          </w:p>
        </w:tc>
        <w:tc>
          <w:tcPr>
            <w:tcW w:w="7814" w:type="dxa"/>
            <w:shd w:val="clear" w:color="auto" w:fill="C0C0C0"/>
            <w:vAlign w:val="center"/>
            <w:hideMark/>
          </w:tcPr>
          <w:p w14:paraId="3EAF0C52" w14:textId="77777777" w:rsidR="004B0AE5" w:rsidRPr="00FC29E8" w:rsidRDefault="004B0AE5" w:rsidP="00F8442F">
            <w:pPr>
              <w:pStyle w:val="TAH"/>
              <w:rPr>
                <w:noProof/>
              </w:rPr>
            </w:pPr>
            <w:r w:rsidRPr="00FC29E8">
              <w:rPr>
                <w:noProof/>
              </w:rPr>
              <w:t>Definition</w:t>
            </w:r>
          </w:p>
        </w:tc>
      </w:tr>
      <w:tr w:rsidR="004B0AE5" w:rsidRPr="00FC29E8" w14:paraId="41795E0F" w14:textId="77777777" w:rsidTr="00F8442F">
        <w:trPr>
          <w:jc w:val="center"/>
        </w:trPr>
        <w:tc>
          <w:tcPr>
            <w:tcW w:w="1924" w:type="dxa"/>
            <w:hideMark/>
          </w:tcPr>
          <w:p w14:paraId="13CB2BED" w14:textId="77777777" w:rsidR="004B0AE5" w:rsidRPr="00FC29E8" w:rsidRDefault="004B0AE5" w:rsidP="00F8442F">
            <w:pPr>
              <w:pStyle w:val="TAL"/>
              <w:rPr>
                <w:noProof/>
              </w:rPr>
            </w:pPr>
            <w:r w:rsidRPr="00FC29E8">
              <w:rPr>
                <w:noProof/>
              </w:rPr>
              <w:t>notifUri</w:t>
            </w:r>
          </w:p>
        </w:tc>
        <w:tc>
          <w:tcPr>
            <w:tcW w:w="7814" w:type="dxa"/>
            <w:vAlign w:val="center"/>
            <w:hideMark/>
          </w:tcPr>
          <w:p w14:paraId="7460D286" w14:textId="77777777" w:rsidR="004B0AE5" w:rsidRPr="00FC29E8" w:rsidRDefault="004B0AE5" w:rsidP="00F8442F">
            <w:pPr>
              <w:pStyle w:val="TAL"/>
              <w:rPr>
                <w:noProof/>
              </w:rPr>
            </w:pPr>
            <w:r w:rsidRPr="00FC29E8">
              <w:rPr>
                <w:noProof/>
              </w:rPr>
              <w:t>Represents the callback URI encoded as a string formatted as a URI.</w:t>
            </w:r>
          </w:p>
        </w:tc>
      </w:tr>
    </w:tbl>
    <w:p w14:paraId="681A3732" w14:textId="77777777" w:rsidR="004B0AE5" w:rsidRPr="00FC29E8" w:rsidRDefault="004B0AE5" w:rsidP="004B0AE5">
      <w:pPr>
        <w:rPr>
          <w:noProof/>
        </w:rPr>
      </w:pPr>
    </w:p>
    <w:p w14:paraId="50C45985" w14:textId="77777777" w:rsidR="004B0AE5" w:rsidRPr="00FC29E8" w:rsidRDefault="004B0AE5" w:rsidP="004B0AE5">
      <w:pPr>
        <w:pStyle w:val="51"/>
        <w:rPr>
          <w:noProof/>
        </w:rPr>
      </w:pPr>
      <w:bookmarkStart w:id="2087" w:name="_Toc157434793"/>
      <w:bookmarkStart w:id="2088" w:name="_Toc157436508"/>
      <w:bookmarkStart w:id="2089" w:name="_Toc157440348"/>
      <w:r w:rsidRPr="00FC29E8">
        <w:rPr>
          <w:noProof/>
          <w:lang w:eastAsia="zh-CN"/>
        </w:rPr>
        <w:t>6.5</w:t>
      </w:r>
      <w:r w:rsidRPr="00FC29E8">
        <w:t>.5.2</w:t>
      </w:r>
      <w:r w:rsidRPr="00FC29E8">
        <w:rPr>
          <w:noProof/>
        </w:rPr>
        <w:t>.3</w:t>
      </w:r>
      <w:r w:rsidRPr="00FC29E8">
        <w:rPr>
          <w:noProof/>
        </w:rPr>
        <w:tab/>
        <w:t>Standard Methods</w:t>
      </w:r>
      <w:bookmarkEnd w:id="2087"/>
      <w:bookmarkEnd w:id="2088"/>
      <w:bookmarkEnd w:id="2089"/>
    </w:p>
    <w:p w14:paraId="17AB33C9" w14:textId="77777777" w:rsidR="004B0AE5" w:rsidRPr="00FC29E8" w:rsidRDefault="004B0AE5" w:rsidP="004B0AE5">
      <w:pPr>
        <w:pStyle w:val="H6"/>
        <w:rPr>
          <w:noProof/>
        </w:rPr>
      </w:pPr>
      <w:r w:rsidRPr="00FC29E8">
        <w:rPr>
          <w:noProof/>
          <w:lang w:eastAsia="zh-CN"/>
        </w:rPr>
        <w:t>6.5</w:t>
      </w:r>
      <w:r w:rsidRPr="00FC29E8">
        <w:t>.5.2.3</w:t>
      </w:r>
      <w:r w:rsidRPr="00FC29E8">
        <w:rPr>
          <w:noProof/>
        </w:rPr>
        <w:t>.1</w:t>
      </w:r>
      <w:r w:rsidRPr="00FC29E8">
        <w:rPr>
          <w:noProof/>
        </w:rPr>
        <w:tab/>
        <w:t>POST</w:t>
      </w:r>
    </w:p>
    <w:p w14:paraId="1DEE7226" w14:textId="77777777" w:rsidR="004B0AE5" w:rsidRPr="00FC29E8" w:rsidRDefault="004B0AE5" w:rsidP="004B0AE5">
      <w:pPr>
        <w:rPr>
          <w:noProof/>
        </w:rPr>
      </w:pPr>
      <w:r w:rsidRPr="00FC29E8">
        <w:rPr>
          <w:noProof/>
        </w:rPr>
        <w:t>This method shall support the request data structures specified in table </w:t>
      </w:r>
      <w:r w:rsidRPr="00FC29E8">
        <w:rPr>
          <w:noProof/>
          <w:lang w:eastAsia="zh-CN"/>
        </w:rPr>
        <w:t>6.5</w:t>
      </w:r>
      <w:r w:rsidRPr="00FC29E8">
        <w:t>.5.2</w:t>
      </w:r>
      <w:r w:rsidRPr="00FC29E8">
        <w:rPr>
          <w:noProof/>
        </w:rPr>
        <w:t>.3.1-1 and the response data structures and response codes specified in table </w:t>
      </w:r>
      <w:r w:rsidRPr="00FC29E8">
        <w:rPr>
          <w:noProof/>
          <w:lang w:eastAsia="zh-CN"/>
        </w:rPr>
        <w:t>6.5</w:t>
      </w:r>
      <w:r w:rsidRPr="00FC29E8">
        <w:t>.5.2</w:t>
      </w:r>
      <w:r w:rsidRPr="00FC29E8">
        <w:rPr>
          <w:noProof/>
        </w:rPr>
        <w:t>.3.1-2.</w:t>
      </w:r>
    </w:p>
    <w:p w14:paraId="5F9DE442" w14:textId="77777777" w:rsidR="004B0AE5" w:rsidRPr="00FC29E8" w:rsidRDefault="004B0AE5" w:rsidP="004B0AE5">
      <w:pPr>
        <w:pStyle w:val="TH"/>
        <w:rPr>
          <w:noProof/>
        </w:rPr>
      </w:pPr>
      <w:r w:rsidRPr="00FC29E8">
        <w:rPr>
          <w:noProof/>
        </w:rPr>
        <w:t>Table </w:t>
      </w:r>
      <w:r w:rsidRPr="00FC29E8">
        <w:rPr>
          <w:noProof/>
          <w:lang w:eastAsia="zh-CN"/>
        </w:rPr>
        <w:t>6.5</w:t>
      </w:r>
      <w:r w:rsidRPr="00FC29E8">
        <w:t>.5.2</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B0AE5" w:rsidRPr="00FC29E8" w14:paraId="2176E877" w14:textId="77777777" w:rsidTr="00F8442F">
        <w:trPr>
          <w:jc w:val="center"/>
        </w:trPr>
        <w:tc>
          <w:tcPr>
            <w:tcW w:w="1835" w:type="dxa"/>
            <w:shd w:val="clear" w:color="auto" w:fill="C0C0C0"/>
            <w:vAlign w:val="center"/>
            <w:hideMark/>
          </w:tcPr>
          <w:p w14:paraId="474AAA9E" w14:textId="77777777" w:rsidR="004B0AE5" w:rsidRPr="00FC29E8" w:rsidRDefault="004B0AE5" w:rsidP="00F8442F">
            <w:pPr>
              <w:pStyle w:val="TAH"/>
              <w:rPr>
                <w:noProof/>
              </w:rPr>
            </w:pPr>
            <w:r w:rsidRPr="00FC29E8">
              <w:rPr>
                <w:noProof/>
              </w:rPr>
              <w:t>Data type</w:t>
            </w:r>
          </w:p>
        </w:tc>
        <w:tc>
          <w:tcPr>
            <w:tcW w:w="425" w:type="dxa"/>
            <w:shd w:val="clear" w:color="auto" w:fill="C0C0C0"/>
            <w:vAlign w:val="center"/>
            <w:hideMark/>
          </w:tcPr>
          <w:p w14:paraId="168045CB" w14:textId="77777777" w:rsidR="004B0AE5" w:rsidRPr="00FC29E8" w:rsidRDefault="004B0AE5" w:rsidP="00F8442F">
            <w:pPr>
              <w:pStyle w:val="TAH"/>
              <w:rPr>
                <w:noProof/>
              </w:rPr>
            </w:pPr>
            <w:r w:rsidRPr="00FC29E8">
              <w:rPr>
                <w:noProof/>
              </w:rPr>
              <w:t>P</w:t>
            </w:r>
          </w:p>
        </w:tc>
        <w:tc>
          <w:tcPr>
            <w:tcW w:w="1276" w:type="dxa"/>
            <w:shd w:val="clear" w:color="auto" w:fill="C0C0C0"/>
            <w:vAlign w:val="center"/>
            <w:hideMark/>
          </w:tcPr>
          <w:p w14:paraId="520240C8" w14:textId="77777777" w:rsidR="004B0AE5" w:rsidRPr="00FC29E8" w:rsidRDefault="004B0AE5" w:rsidP="00F8442F">
            <w:pPr>
              <w:pStyle w:val="TAH"/>
              <w:rPr>
                <w:noProof/>
              </w:rPr>
            </w:pPr>
            <w:r w:rsidRPr="00FC29E8">
              <w:rPr>
                <w:noProof/>
              </w:rPr>
              <w:t>Cardinality</w:t>
            </w:r>
          </w:p>
        </w:tc>
        <w:tc>
          <w:tcPr>
            <w:tcW w:w="6143" w:type="dxa"/>
            <w:shd w:val="clear" w:color="auto" w:fill="C0C0C0"/>
            <w:vAlign w:val="center"/>
            <w:hideMark/>
          </w:tcPr>
          <w:p w14:paraId="3B7C0FCC" w14:textId="77777777" w:rsidR="004B0AE5" w:rsidRPr="00FC29E8" w:rsidRDefault="004B0AE5" w:rsidP="00F8442F">
            <w:pPr>
              <w:pStyle w:val="TAH"/>
              <w:rPr>
                <w:noProof/>
              </w:rPr>
            </w:pPr>
            <w:r w:rsidRPr="00FC29E8">
              <w:rPr>
                <w:noProof/>
              </w:rPr>
              <w:t>Description</w:t>
            </w:r>
          </w:p>
        </w:tc>
      </w:tr>
      <w:tr w:rsidR="004B0AE5" w:rsidRPr="00FC29E8" w14:paraId="4B080116" w14:textId="77777777" w:rsidTr="00F8442F">
        <w:trPr>
          <w:jc w:val="center"/>
        </w:trPr>
        <w:tc>
          <w:tcPr>
            <w:tcW w:w="1835" w:type="dxa"/>
            <w:vAlign w:val="center"/>
            <w:hideMark/>
          </w:tcPr>
          <w:p w14:paraId="69C0F186" w14:textId="77777777" w:rsidR="004B0AE5" w:rsidRPr="00FC29E8" w:rsidRDefault="004B0AE5" w:rsidP="00F8442F">
            <w:pPr>
              <w:pStyle w:val="TAL"/>
              <w:rPr>
                <w:noProof/>
              </w:rPr>
            </w:pPr>
            <w:r w:rsidRPr="00FC29E8">
              <w:t>MnSDiscNotif</w:t>
            </w:r>
          </w:p>
        </w:tc>
        <w:tc>
          <w:tcPr>
            <w:tcW w:w="425" w:type="dxa"/>
            <w:vAlign w:val="center"/>
            <w:hideMark/>
          </w:tcPr>
          <w:p w14:paraId="29FE88C8" w14:textId="77777777" w:rsidR="004B0AE5" w:rsidRPr="00FC29E8" w:rsidRDefault="004B0AE5" w:rsidP="00F8442F">
            <w:pPr>
              <w:pStyle w:val="TAC"/>
              <w:rPr>
                <w:noProof/>
              </w:rPr>
            </w:pPr>
            <w:r w:rsidRPr="00FC29E8">
              <w:t>M</w:t>
            </w:r>
          </w:p>
        </w:tc>
        <w:tc>
          <w:tcPr>
            <w:tcW w:w="1276" w:type="dxa"/>
            <w:vAlign w:val="center"/>
            <w:hideMark/>
          </w:tcPr>
          <w:p w14:paraId="24D23819" w14:textId="77777777" w:rsidR="004B0AE5" w:rsidRPr="00FC29E8" w:rsidRDefault="004B0AE5" w:rsidP="00F8442F">
            <w:pPr>
              <w:pStyle w:val="TAC"/>
              <w:rPr>
                <w:noProof/>
              </w:rPr>
            </w:pPr>
            <w:r w:rsidRPr="00FC29E8">
              <w:t>1</w:t>
            </w:r>
          </w:p>
        </w:tc>
        <w:tc>
          <w:tcPr>
            <w:tcW w:w="6143" w:type="dxa"/>
            <w:vAlign w:val="center"/>
            <w:hideMark/>
          </w:tcPr>
          <w:p w14:paraId="2FBEEFF3" w14:textId="77777777" w:rsidR="004B0AE5" w:rsidRPr="00FC29E8" w:rsidRDefault="004B0AE5" w:rsidP="00F8442F">
            <w:pPr>
              <w:pStyle w:val="TAL"/>
              <w:rPr>
                <w:noProof/>
              </w:rPr>
            </w:pPr>
            <w:r w:rsidRPr="00FC29E8">
              <w:t>Represents the Management Discovery Notification.</w:t>
            </w:r>
          </w:p>
        </w:tc>
      </w:tr>
    </w:tbl>
    <w:p w14:paraId="0D1E9198" w14:textId="77777777" w:rsidR="004B0AE5" w:rsidRPr="00FC29E8" w:rsidRDefault="004B0AE5" w:rsidP="004B0AE5">
      <w:pPr>
        <w:rPr>
          <w:noProof/>
        </w:rPr>
      </w:pPr>
    </w:p>
    <w:p w14:paraId="68C43D92" w14:textId="77777777" w:rsidR="004B0AE5" w:rsidRPr="00FC29E8" w:rsidRDefault="004B0AE5" w:rsidP="004B0AE5">
      <w:pPr>
        <w:pStyle w:val="TH"/>
        <w:rPr>
          <w:noProof/>
        </w:rPr>
      </w:pPr>
      <w:r w:rsidRPr="00FC29E8">
        <w:rPr>
          <w:noProof/>
        </w:rPr>
        <w:lastRenderedPageBreak/>
        <w:t>Table </w:t>
      </w:r>
      <w:r w:rsidRPr="00FC29E8">
        <w:rPr>
          <w:noProof/>
          <w:lang w:eastAsia="zh-CN"/>
        </w:rPr>
        <w:t>6.5</w:t>
      </w:r>
      <w:r w:rsidRPr="00FC29E8">
        <w:t>.5.2</w:t>
      </w:r>
      <w:r w:rsidRPr="00FC29E8">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B0AE5" w:rsidRPr="00FC29E8" w14:paraId="2263959A" w14:textId="77777777" w:rsidTr="00F8442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7B0393" w14:textId="77777777" w:rsidR="004B0AE5" w:rsidRPr="00FC29E8" w:rsidRDefault="004B0AE5" w:rsidP="00F8442F">
            <w:pPr>
              <w:pStyle w:val="TAH"/>
              <w:rPr>
                <w:noProof/>
              </w:rPr>
            </w:pPr>
            <w:r w:rsidRPr="00FC29E8">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44E9B4" w14:textId="77777777" w:rsidR="004B0AE5" w:rsidRPr="00FC29E8" w:rsidRDefault="004B0AE5" w:rsidP="00F8442F">
            <w:pPr>
              <w:pStyle w:val="TAH"/>
              <w:rPr>
                <w:noProof/>
              </w:rPr>
            </w:pPr>
            <w:r w:rsidRPr="00FC29E8">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68D48" w14:textId="77777777" w:rsidR="004B0AE5" w:rsidRPr="00FC29E8" w:rsidRDefault="004B0AE5" w:rsidP="00F8442F">
            <w:pPr>
              <w:pStyle w:val="TAH"/>
              <w:rPr>
                <w:noProof/>
              </w:rPr>
            </w:pPr>
            <w:r w:rsidRPr="00FC29E8">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26FCC4" w14:textId="77777777" w:rsidR="004B0AE5" w:rsidRPr="00FC29E8" w:rsidRDefault="004B0AE5" w:rsidP="00F8442F">
            <w:pPr>
              <w:pStyle w:val="TAH"/>
              <w:rPr>
                <w:noProof/>
              </w:rPr>
            </w:pPr>
            <w:r w:rsidRPr="00FC29E8">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BBD8D" w14:textId="77777777" w:rsidR="004B0AE5" w:rsidRPr="00FC29E8" w:rsidRDefault="004B0AE5" w:rsidP="00F8442F">
            <w:pPr>
              <w:pStyle w:val="TAH"/>
              <w:rPr>
                <w:noProof/>
              </w:rPr>
            </w:pPr>
            <w:r w:rsidRPr="00FC29E8">
              <w:rPr>
                <w:noProof/>
              </w:rPr>
              <w:t>Description</w:t>
            </w:r>
          </w:p>
        </w:tc>
      </w:tr>
      <w:tr w:rsidR="004B0AE5" w:rsidRPr="00FC29E8" w14:paraId="1CCC99E4" w14:textId="77777777" w:rsidTr="00F8442F">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16F0471" w14:textId="77777777" w:rsidR="004B0AE5" w:rsidRPr="00FC29E8" w:rsidRDefault="004B0AE5" w:rsidP="00F8442F">
            <w:pPr>
              <w:pStyle w:val="TAL"/>
              <w:rPr>
                <w:noProof/>
              </w:rPr>
            </w:pPr>
            <w:r w:rsidRPr="00FC29E8">
              <w:t>n/a</w:t>
            </w:r>
          </w:p>
        </w:tc>
        <w:tc>
          <w:tcPr>
            <w:tcW w:w="425" w:type="dxa"/>
            <w:tcBorders>
              <w:top w:val="single" w:sz="6" w:space="0" w:color="auto"/>
              <w:left w:val="single" w:sz="6" w:space="0" w:color="auto"/>
              <w:bottom w:val="single" w:sz="6" w:space="0" w:color="auto"/>
              <w:right w:val="single" w:sz="6" w:space="0" w:color="auto"/>
            </w:tcBorders>
            <w:vAlign w:val="center"/>
          </w:tcPr>
          <w:p w14:paraId="7B0A5889" w14:textId="77777777" w:rsidR="004B0AE5" w:rsidRPr="00FC29E8" w:rsidRDefault="004B0AE5" w:rsidP="00F8442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56F378C7" w14:textId="77777777" w:rsidR="004B0AE5" w:rsidRPr="00FC29E8" w:rsidRDefault="004B0AE5" w:rsidP="00F8442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56D519E" w14:textId="77777777" w:rsidR="004B0AE5" w:rsidRPr="00FC29E8" w:rsidRDefault="004B0AE5" w:rsidP="00F8442F">
            <w:pPr>
              <w:pStyle w:val="TAL"/>
              <w:rPr>
                <w:noProof/>
              </w:rPr>
            </w:pPr>
            <w:r w:rsidRPr="00FC29E8">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5DE106BE" w14:textId="77777777" w:rsidR="004B0AE5" w:rsidRPr="00FC29E8" w:rsidRDefault="004B0AE5" w:rsidP="00F8442F">
            <w:pPr>
              <w:pStyle w:val="TAL"/>
              <w:rPr>
                <w:noProof/>
              </w:rPr>
            </w:pPr>
            <w:r w:rsidRPr="00FC29E8">
              <w:t>Successful case. The Management Discovery Notification is successfully received.</w:t>
            </w:r>
          </w:p>
        </w:tc>
      </w:tr>
      <w:tr w:rsidR="004B0AE5" w:rsidRPr="00644644" w14:paraId="391BB975" w14:textId="77777777" w:rsidTr="00F8442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03884C2" w14:textId="77777777" w:rsidR="004B0AE5" w:rsidRPr="00FC29E8" w:rsidRDefault="004B0AE5" w:rsidP="00F8442F">
            <w:pPr>
              <w:pStyle w:val="TAL"/>
            </w:pPr>
            <w:r w:rsidRPr="00FC29E8">
              <w:t>n/a</w:t>
            </w:r>
          </w:p>
        </w:tc>
        <w:tc>
          <w:tcPr>
            <w:tcW w:w="425" w:type="dxa"/>
            <w:vAlign w:val="center"/>
          </w:tcPr>
          <w:p w14:paraId="434A0AE0" w14:textId="77777777" w:rsidR="004B0AE5" w:rsidRPr="00FC29E8" w:rsidRDefault="004B0AE5" w:rsidP="00F8442F">
            <w:pPr>
              <w:pStyle w:val="TAC"/>
            </w:pPr>
          </w:p>
        </w:tc>
        <w:tc>
          <w:tcPr>
            <w:tcW w:w="1276" w:type="dxa"/>
            <w:vAlign w:val="center"/>
          </w:tcPr>
          <w:p w14:paraId="0A900BB8" w14:textId="77777777" w:rsidR="004B0AE5" w:rsidRPr="00FC29E8" w:rsidRDefault="004B0AE5" w:rsidP="00F8442F">
            <w:pPr>
              <w:pStyle w:val="TAC"/>
            </w:pPr>
          </w:p>
        </w:tc>
        <w:tc>
          <w:tcPr>
            <w:tcW w:w="1842" w:type="dxa"/>
            <w:vAlign w:val="center"/>
          </w:tcPr>
          <w:p w14:paraId="531E4B3D" w14:textId="77777777" w:rsidR="004B0AE5" w:rsidRPr="00FC29E8" w:rsidRDefault="004B0AE5" w:rsidP="00F8442F">
            <w:pPr>
              <w:pStyle w:val="TAL"/>
            </w:pPr>
            <w:r w:rsidRPr="00FC29E8">
              <w:t>307 Temporary Redirect</w:t>
            </w:r>
          </w:p>
        </w:tc>
        <w:tc>
          <w:tcPr>
            <w:tcW w:w="4592" w:type="dxa"/>
            <w:vAlign w:val="center"/>
          </w:tcPr>
          <w:p w14:paraId="4C39423E" w14:textId="77777777" w:rsidR="004B0AE5" w:rsidRPr="00FC29E8" w:rsidRDefault="004B0AE5" w:rsidP="00F8442F">
            <w:pPr>
              <w:pStyle w:val="TAL"/>
            </w:pPr>
            <w:r w:rsidRPr="00FC29E8">
              <w:t>Temporary redirection.</w:t>
            </w:r>
          </w:p>
          <w:p w14:paraId="4BAF319E" w14:textId="77777777" w:rsidR="004B0AE5" w:rsidRPr="00FC29E8" w:rsidRDefault="004B0AE5" w:rsidP="00F8442F">
            <w:pPr>
              <w:pStyle w:val="TAL"/>
            </w:pPr>
          </w:p>
          <w:p w14:paraId="1B0F6639" w14:textId="77777777" w:rsidR="004B0AE5" w:rsidRPr="00FC29E8" w:rsidRDefault="004B0AE5" w:rsidP="00F8442F">
            <w:pPr>
              <w:pStyle w:val="TAL"/>
            </w:pPr>
            <w:r w:rsidRPr="00FC29E8">
              <w:t>The response shall include a Location header field containing an alternative URI representing the end point of an alternative service consumer where the notification should be sent.</w:t>
            </w:r>
          </w:p>
          <w:p w14:paraId="38D15ACB" w14:textId="77777777" w:rsidR="004B0AE5" w:rsidRPr="00FC29E8" w:rsidRDefault="004B0AE5" w:rsidP="00F8442F">
            <w:pPr>
              <w:pStyle w:val="TAL"/>
            </w:pPr>
          </w:p>
          <w:p w14:paraId="5294FF87" w14:textId="77777777" w:rsidR="004B0AE5" w:rsidRPr="00644644" w:rsidRDefault="004B0AE5" w:rsidP="00F8442F">
            <w:pPr>
              <w:pStyle w:val="TAL"/>
            </w:pPr>
            <w:r w:rsidRPr="00644644">
              <w:t>Redirection handling is described in clause 5.2.10 of 3GPP TS 29.122 [3].</w:t>
            </w:r>
          </w:p>
        </w:tc>
      </w:tr>
      <w:tr w:rsidR="004B0AE5" w:rsidRPr="00644644" w14:paraId="7A39F38C" w14:textId="77777777" w:rsidTr="00F8442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A6880E" w14:textId="77777777" w:rsidR="004B0AE5" w:rsidRPr="00644644" w:rsidRDefault="004B0AE5" w:rsidP="00F8442F">
            <w:pPr>
              <w:pStyle w:val="TAL"/>
            </w:pPr>
            <w:r w:rsidRPr="00644644">
              <w:t>n/a</w:t>
            </w:r>
          </w:p>
        </w:tc>
        <w:tc>
          <w:tcPr>
            <w:tcW w:w="425" w:type="dxa"/>
            <w:vAlign w:val="center"/>
          </w:tcPr>
          <w:p w14:paraId="4ABE7706" w14:textId="77777777" w:rsidR="004B0AE5" w:rsidRPr="00644644" w:rsidRDefault="004B0AE5" w:rsidP="00F8442F">
            <w:pPr>
              <w:pStyle w:val="TAC"/>
            </w:pPr>
          </w:p>
        </w:tc>
        <w:tc>
          <w:tcPr>
            <w:tcW w:w="1276" w:type="dxa"/>
            <w:vAlign w:val="center"/>
          </w:tcPr>
          <w:p w14:paraId="07E8F747" w14:textId="77777777" w:rsidR="004B0AE5" w:rsidRPr="00644644" w:rsidRDefault="004B0AE5" w:rsidP="00F8442F">
            <w:pPr>
              <w:pStyle w:val="TAC"/>
            </w:pPr>
          </w:p>
        </w:tc>
        <w:tc>
          <w:tcPr>
            <w:tcW w:w="1842" w:type="dxa"/>
            <w:vAlign w:val="center"/>
          </w:tcPr>
          <w:p w14:paraId="0F6306F5" w14:textId="77777777" w:rsidR="004B0AE5" w:rsidRPr="00644644" w:rsidRDefault="004B0AE5" w:rsidP="00F8442F">
            <w:pPr>
              <w:pStyle w:val="TAL"/>
            </w:pPr>
            <w:r w:rsidRPr="00644644">
              <w:t>308 Permanent Redirect</w:t>
            </w:r>
          </w:p>
        </w:tc>
        <w:tc>
          <w:tcPr>
            <w:tcW w:w="4592" w:type="dxa"/>
            <w:vAlign w:val="center"/>
          </w:tcPr>
          <w:p w14:paraId="650EA644" w14:textId="77777777" w:rsidR="004B0AE5" w:rsidRPr="00644644" w:rsidRDefault="004B0AE5" w:rsidP="00F8442F">
            <w:pPr>
              <w:pStyle w:val="TAL"/>
            </w:pPr>
            <w:r w:rsidRPr="00644644">
              <w:t>Permanent redirection.</w:t>
            </w:r>
          </w:p>
          <w:p w14:paraId="7E0D608E" w14:textId="77777777" w:rsidR="004B0AE5" w:rsidRPr="00644644" w:rsidRDefault="004B0AE5" w:rsidP="00F8442F">
            <w:pPr>
              <w:pStyle w:val="TAL"/>
            </w:pPr>
          </w:p>
          <w:p w14:paraId="623E3054" w14:textId="77777777" w:rsidR="004B0AE5" w:rsidRPr="00644644" w:rsidRDefault="004B0AE5" w:rsidP="00F8442F">
            <w:pPr>
              <w:pStyle w:val="TAL"/>
            </w:pPr>
            <w:r w:rsidRPr="00644644">
              <w:t>The response shall include a Location header field containing an alternative URI representing the end point of an alternative service consumer where the notification should be sent.</w:t>
            </w:r>
          </w:p>
          <w:p w14:paraId="06D0F364" w14:textId="77777777" w:rsidR="004B0AE5" w:rsidRPr="00644644" w:rsidRDefault="004B0AE5" w:rsidP="00F8442F">
            <w:pPr>
              <w:pStyle w:val="TAL"/>
            </w:pPr>
          </w:p>
          <w:p w14:paraId="1915F3E2" w14:textId="77777777" w:rsidR="004B0AE5" w:rsidRPr="00644644" w:rsidRDefault="004B0AE5" w:rsidP="00F8442F">
            <w:pPr>
              <w:pStyle w:val="TAL"/>
            </w:pPr>
            <w:r w:rsidRPr="00644644">
              <w:t>Redirection handling is described in clause 5.2.10 of 3GPP TS 29.122 [3].</w:t>
            </w:r>
          </w:p>
        </w:tc>
      </w:tr>
      <w:tr w:rsidR="004B0AE5" w:rsidRPr="00644644" w14:paraId="0F95C5B8" w14:textId="77777777" w:rsidTr="00F8442F">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C4148E2" w14:textId="77777777" w:rsidR="004B0AE5" w:rsidRPr="00644644" w:rsidRDefault="004B0AE5" w:rsidP="00F8442F">
            <w:pPr>
              <w:pStyle w:val="TAN"/>
              <w:rPr>
                <w:noProof/>
              </w:rPr>
            </w:pPr>
            <w:r w:rsidRPr="00644644">
              <w:t>NOTE:</w:t>
            </w:r>
            <w:r w:rsidRPr="00644644">
              <w:rPr>
                <w:noProof/>
              </w:rPr>
              <w:tab/>
              <w:t xml:space="preserve">The mandatory </w:t>
            </w:r>
            <w:r w:rsidRPr="00644644">
              <w:t>HTTP error status codes for the HTTP POST method listed in table 5.2.6-1 of 3GPP TS 29.122 [2] also apply.</w:t>
            </w:r>
          </w:p>
        </w:tc>
      </w:tr>
    </w:tbl>
    <w:p w14:paraId="7FCEDF7C" w14:textId="77777777" w:rsidR="004B0AE5" w:rsidRPr="00644644" w:rsidRDefault="004B0AE5" w:rsidP="004B0AE5">
      <w:pPr>
        <w:rPr>
          <w:noProof/>
        </w:rPr>
      </w:pPr>
    </w:p>
    <w:p w14:paraId="3E60885D" w14:textId="77777777" w:rsidR="004B0AE5" w:rsidRPr="00644644" w:rsidRDefault="004B0AE5" w:rsidP="004B0AE5">
      <w:pPr>
        <w:pStyle w:val="TH"/>
      </w:pPr>
      <w:r w:rsidRPr="00644644">
        <w:t>Table </w:t>
      </w:r>
      <w:r w:rsidRPr="00644644">
        <w:rPr>
          <w:noProof/>
          <w:lang w:eastAsia="zh-CN"/>
        </w:rPr>
        <w:t>6.5</w:t>
      </w:r>
      <w:r w:rsidRPr="00644644">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0AE5" w:rsidRPr="00644644" w14:paraId="336D08A8" w14:textId="77777777" w:rsidTr="00F8442F">
        <w:trPr>
          <w:jc w:val="center"/>
        </w:trPr>
        <w:tc>
          <w:tcPr>
            <w:tcW w:w="825" w:type="pct"/>
            <w:shd w:val="clear" w:color="auto" w:fill="C0C0C0"/>
          </w:tcPr>
          <w:p w14:paraId="185C3C6B" w14:textId="77777777" w:rsidR="004B0AE5" w:rsidRPr="00644644" w:rsidRDefault="004B0AE5" w:rsidP="00F8442F">
            <w:pPr>
              <w:pStyle w:val="TAH"/>
            </w:pPr>
            <w:r w:rsidRPr="00644644">
              <w:t>Name</w:t>
            </w:r>
          </w:p>
        </w:tc>
        <w:tc>
          <w:tcPr>
            <w:tcW w:w="732" w:type="pct"/>
            <w:shd w:val="clear" w:color="auto" w:fill="C0C0C0"/>
          </w:tcPr>
          <w:p w14:paraId="2586862D" w14:textId="77777777" w:rsidR="004B0AE5" w:rsidRPr="00644644" w:rsidRDefault="004B0AE5" w:rsidP="00F8442F">
            <w:pPr>
              <w:pStyle w:val="TAH"/>
            </w:pPr>
            <w:r w:rsidRPr="00644644">
              <w:t>Data type</w:t>
            </w:r>
          </w:p>
        </w:tc>
        <w:tc>
          <w:tcPr>
            <w:tcW w:w="217" w:type="pct"/>
            <w:shd w:val="clear" w:color="auto" w:fill="C0C0C0"/>
          </w:tcPr>
          <w:p w14:paraId="34D633C1" w14:textId="77777777" w:rsidR="004B0AE5" w:rsidRPr="00644644" w:rsidRDefault="004B0AE5" w:rsidP="00F8442F">
            <w:pPr>
              <w:pStyle w:val="TAH"/>
            </w:pPr>
            <w:r w:rsidRPr="00644644">
              <w:t>P</w:t>
            </w:r>
          </w:p>
        </w:tc>
        <w:tc>
          <w:tcPr>
            <w:tcW w:w="581" w:type="pct"/>
            <w:shd w:val="clear" w:color="auto" w:fill="C0C0C0"/>
          </w:tcPr>
          <w:p w14:paraId="188C50ED" w14:textId="77777777" w:rsidR="004B0AE5" w:rsidRPr="00644644" w:rsidRDefault="004B0AE5" w:rsidP="00F8442F">
            <w:pPr>
              <w:pStyle w:val="TAH"/>
            </w:pPr>
            <w:r w:rsidRPr="00644644">
              <w:t>Cardinality</w:t>
            </w:r>
          </w:p>
        </w:tc>
        <w:tc>
          <w:tcPr>
            <w:tcW w:w="2645" w:type="pct"/>
            <w:shd w:val="clear" w:color="auto" w:fill="C0C0C0"/>
            <w:vAlign w:val="center"/>
          </w:tcPr>
          <w:p w14:paraId="5A095775" w14:textId="77777777" w:rsidR="004B0AE5" w:rsidRPr="00644644" w:rsidRDefault="004B0AE5" w:rsidP="00F8442F">
            <w:pPr>
              <w:pStyle w:val="TAH"/>
            </w:pPr>
            <w:r w:rsidRPr="00644644">
              <w:t>Description</w:t>
            </w:r>
          </w:p>
        </w:tc>
      </w:tr>
      <w:tr w:rsidR="004B0AE5" w:rsidRPr="00644644" w14:paraId="058B070F" w14:textId="77777777" w:rsidTr="00F8442F">
        <w:trPr>
          <w:jc w:val="center"/>
        </w:trPr>
        <w:tc>
          <w:tcPr>
            <w:tcW w:w="825" w:type="pct"/>
            <w:shd w:val="clear" w:color="auto" w:fill="auto"/>
            <w:vAlign w:val="center"/>
          </w:tcPr>
          <w:p w14:paraId="78F1F71C" w14:textId="77777777" w:rsidR="004B0AE5" w:rsidRPr="00644644" w:rsidRDefault="004B0AE5" w:rsidP="00F8442F">
            <w:pPr>
              <w:pStyle w:val="TAL"/>
            </w:pPr>
            <w:r w:rsidRPr="00644644">
              <w:t>Location</w:t>
            </w:r>
          </w:p>
        </w:tc>
        <w:tc>
          <w:tcPr>
            <w:tcW w:w="732" w:type="pct"/>
            <w:vAlign w:val="center"/>
          </w:tcPr>
          <w:p w14:paraId="75A1E474" w14:textId="77777777" w:rsidR="004B0AE5" w:rsidRPr="00644644" w:rsidRDefault="004B0AE5" w:rsidP="00F8442F">
            <w:pPr>
              <w:pStyle w:val="TAL"/>
            </w:pPr>
            <w:r w:rsidRPr="00644644">
              <w:t>string</w:t>
            </w:r>
          </w:p>
        </w:tc>
        <w:tc>
          <w:tcPr>
            <w:tcW w:w="217" w:type="pct"/>
            <w:vAlign w:val="center"/>
          </w:tcPr>
          <w:p w14:paraId="5EC63CEF" w14:textId="77777777" w:rsidR="004B0AE5" w:rsidRPr="00644644" w:rsidRDefault="004B0AE5" w:rsidP="00F8442F">
            <w:pPr>
              <w:pStyle w:val="TAC"/>
            </w:pPr>
            <w:r w:rsidRPr="00644644">
              <w:t>M</w:t>
            </w:r>
          </w:p>
        </w:tc>
        <w:tc>
          <w:tcPr>
            <w:tcW w:w="581" w:type="pct"/>
            <w:vAlign w:val="center"/>
          </w:tcPr>
          <w:p w14:paraId="761C9455" w14:textId="77777777" w:rsidR="004B0AE5" w:rsidRPr="00644644" w:rsidRDefault="004B0AE5" w:rsidP="00F8442F">
            <w:pPr>
              <w:pStyle w:val="TAC"/>
            </w:pPr>
            <w:r w:rsidRPr="00644644">
              <w:t>1</w:t>
            </w:r>
          </w:p>
        </w:tc>
        <w:tc>
          <w:tcPr>
            <w:tcW w:w="2645" w:type="pct"/>
            <w:shd w:val="clear" w:color="auto" w:fill="auto"/>
            <w:vAlign w:val="center"/>
          </w:tcPr>
          <w:p w14:paraId="41737638" w14:textId="77777777" w:rsidR="004B0AE5" w:rsidRPr="00644644" w:rsidRDefault="004B0AE5" w:rsidP="00F8442F">
            <w:pPr>
              <w:pStyle w:val="TAL"/>
            </w:pPr>
            <w:r w:rsidRPr="00644644">
              <w:t>Contains an alternative URI representing the end point of an alternative service consumer towards which the notification should be redirected.</w:t>
            </w:r>
          </w:p>
        </w:tc>
      </w:tr>
    </w:tbl>
    <w:p w14:paraId="419A6D37" w14:textId="77777777" w:rsidR="004B0AE5" w:rsidRPr="00644644" w:rsidRDefault="004B0AE5" w:rsidP="004B0AE5"/>
    <w:p w14:paraId="5C5CBB9C" w14:textId="77777777" w:rsidR="004B0AE5" w:rsidRPr="00644644" w:rsidRDefault="004B0AE5" w:rsidP="004B0AE5">
      <w:pPr>
        <w:pStyle w:val="TH"/>
      </w:pPr>
      <w:r w:rsidRPr="00644644">
        <w:t>Table </w:t>
      </w:r>
      <w:r w:rsidRPr="00644644">
        <w:rPr>
          <w:noProof/>
          <w:lang w:eastAsia="zh-CN"/>
        </w:rPr>
        <w:t>6.5</w:t>
      </w:r>
      <w:r w:rsidRPr="00644644">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0AE5" w:rsidRPr="00644644" w14:paraId="749D5332" w14:textId="77777777" w:rsidTr="00F8442F">
        <w:trPr>
          <w:jc w:val="center"/>
        </w:trPr>
        <w:tc>
          <w:tcPr>
            <w:tcW w:w="825" w:type="pct"/>
            <w:shd w:val="clear" w:color="auto" w:fill="C0C0C0"/>
          </w:tcPr>
          <w:p w14:paraId="6C962756" w14:textId="77777777" w:rsidR="004B0AE5" w:rsidRPr="00644644" w:rsidRDefault="004B0AE5" w:rsidP="00F8442F">
            <w:pPr>
              <w:pStyle w:val="TAH"/>
            </w:pPr>
            <w:r w:rsidRPr="00644644">
              <w:t>Name</w:t>
            </w:r>
          </w:p>
        </w:tc>
        <w:tc>
          <w:tcPr>
            <w:tcW w:w="732" w:type="pct"/>
            <w:shd w:val="clear" w:color="auto" w:fill="C0C0C0"/>
          </w:tcPr>
          <w:p w14:paraId="576FFC03" w14:textId="77777777" w:rsidR="004B0AE5" w:rsidRPr="00644644" w:rsidRDefault="004B0AE5" w:rsidP="00F8442F">
            <w:pPr>
              <w:pStyle w:val="TAH"/>
            </w:pPr>
            <w:r w:rsidRPr="00644644">
              <w:t>Data type</w:t>
            </w:r>
          </w:p>
        </w:tc>
        <w:tc>
          <w:tcPr>
            <w:tcW w:w="217" w:type="pct"/>
            <w:shd w:val="clear" w:color="auto" w:fill="C0C0C0"/>
          </w:tcPr>
          <w:p w14:paraId="7E23DCF9" w14:textId="77777777" w:rsidR="004B0AE5" w:rsidRPr="00644644" w:rsidRDefault="004B0AE5" w:rsidP="00F8442F">
            <w:pPr>
              <w:pStyle w:val="TAH"/>
            </w:pPr>
            <w:r w:rsidRPr="00644644">
              <w:t>P</w:t>
            </w:r>
          </w:p>
        </w:tc>
        <w:tc>
          <w:tcPr>
            <w:tcW w:w="581" w:type="pct"/>
            <w:shd w:val="clear" w:color="auto" w:fill="C0C0C0"/>
          </w:tcPr>
          <w:p w14:paraId="40E12D26" w14:textId="77777777" w:rsidR="004B0AE5" w:rsidRPr="00644644" w:rsidRDefault="004B0AE5" w:rsidP="00F8442F">
            <w:pPr>
              <w:pStyle w:val="TAH"/>
            </w:pPr>
            <w:r w:rsidRPr="00644644">
              <w:t>Cardinality</w:t>
            </w:r>
          </w:p>
        </w:tc>
        <w:tc>
          <w:tcPr>
            <w:tcW w:w="2645" w:type="pct"/>
            <w:shd w:val="clear" w:color="auto" w:fill="C0C0C0"/>
            <w:vAlign w:val="center"/>
          </w:tcPr>
          <w:p w14:paraId="198DEBD7" w14:textId="77777777" w:rsidR="004B0AE5" w:rsidRPr="00644644" w:rsidRDefault="004B0AE5" w:rsidP="00F8442F">
            <w:pPr>
              <w:pStyle w:val="TAH"/>
            </w:pPr>
            <w:r w:rsidRPr="00644644">
              <w:t>Description</w:t>
            </w:r>
          </w:p>
        </w:tc>
      </w:tr>
      <w:tr w:rsidR="004B0AE5" w:rsidRPr="00644644" w14:paraId="282769CD" w14:textId="77777777" w:rsidTr="00F8442F">
        <w:trPr>
          <w:jc w:val="center"/>
        </w:trPr>
        <w:tc>
          <w:tcPr>
            <w:tcW w:w="825" w:type="pct"/>
            <w:shd w:val="clear" w:color="auto" w:fill="auto"/>
            <w:vAlign w:val="center"/>
          </w:tcPr>
          <w:p w14:paraId="528D98ED" w14:textId="77777777" w:rsidR="004B0AE5" w:rsidRPr="00644644" w:rsidRDefault="004B0AE5" w:rsidP="00F8442F">
            <w:pPr>
              <w:pStyle w:val="TAL"/>
            </w:pPr>
            <w:r w:rsidRPr="00644644">
              <w:t>Location</w:t>
            </w:r>
          </w:p>
        </w:tc>
        <w:tc>
          <w:tcPr>
            <w:tcW w:w="732" w:type="pct"/>
            <w:vAlign w:val="center"/>
          </w:tcPr>
          <w:p w14:paraId="1D30AE5E" w14:textId="77777777" w:rsidR="004B0AE5" w:rsidRPr="00644644" w:rsidRDefault="004B0AE5" w:rsidP="00F8442F">
            <w:pPr>
              <w:pStyle w:val="TAL"/>
            </w:pPr>
            <w:r w:rsidRPr="00644644">
              <w:t>string</w:t>
            </w:r>
          </w:p>
        </w:tc>
        <w:tc>
          <w:tcPr>
            <w:tcW w:w="217" w:type="pct"/>
            <w:vAlign w:val="center"/>
          </w:tcPr>
          <w:p w14:paraId="6F9DFFB2" w14:textId="77777777" w:rsidR="004B0AE5" w:rsidRPr="00644644" w:rsidRDefault="004B0AE5" w:rsidP="00F8442F">
            <w:pPr>
              <w:pStyle w:val="TAC"/>
            </w:pPr>
            <w:r w:rsidRPr="00644644">
              <w:t>M</w:t>
            </w:r>
          </w:p>
        </w:tc>
        <w:tc>
          <w:tcPr>
            <w:tcW w:w="581" w:type="pct"/>
            <w:vAlign w:val="center"/>
          </w:tcPr>
          <w:p w14:paraId="1B674EAC" w14:textId="77777777" w:rsidR="004B0AE5" w:rsidRPr="00644644" w:rsidRDefault="004B0AE5" w:rsidP="00F8442F">
            <w:pPr>
              <w:pStyle w:val="TAC"/>
            </w:pPr>
            <w:r w:rsidRPr="00644644">
              <w:t>1</w:t>
            </w:r>
          </w:p>
        </w:tc>
        <w:tc>
          <w:tcPr>
            <w:tcW w:w="2645" w:type="pct"/>
            <w:shd w:val="clear" w:color="auto" w:fill="auto"/>
            <w:vAlign w:val="center"/>
          </w:tcPr>
          <w:p w14:paraId="6541CB76" w14:textId="77777777" w:rsidR="004B0AE5" w:rsidRPr="00644644" w:rsidRDefault="004B0AE5" w:rsidP="00F8442F">
            <w:pPr>
              <w:pStyle w:val="TAL"/>
            </w:pPr>
            <w:r w:rsidRPr="00644644">
              <w:t>Contains an alternative URI representing the end point of an alternative service consumer towards which the notification should be redirected.</w:t>
            </w:r>
          </w:p>
        </w:tc>
      </w:tr>
    </w:tbl>
    <w:p w14:paraId="0B12A196" w14:textId="77777777" w:rsidR="004B0AE5" w:rsidRPr="00644644" w:rsidRDefault="004B0AE5" w:rsidP="004B0AE5">
      <w:pPr>
        <w:rPr>
          <w:lang w:eastAsia="zh-CN"/>
        </w:rPr>
      </w:pPr>
    </w:p>
    <w:p w14:paraId="64CDAF3D" w14:textId="77777777" w:rsidR="004B0AE5" w:rsidRPr="00644644" w:rsidRDefault="004B0AE5" w:rsidP="004B0AE5">
      <w:pPr>
        <w:pStyle w:val="31"/>
      </w:pPr>
      <w:bookmarkStart w:id="2090" w:name="_Toc157434794"/>
      <w:bookmarkStart w:id="2091" w:name="_Toc157436509"/>
      <w:bookmarkStart w:id="2092" w:name="_Toc157440349"/>
      <w:r w:rsidRPr="00644644">
        <w:rPr>
          <w:noProof/>
          <w:lang w:eastAsia="zh-CN"/>
        </w:rPr>
        <w:t>6.5</w:t>
      </w:r>
      <w:r w:rsidRPr="00644644">
        <w:t>.6</w:t>
      </w:r>
      <w:r w:rsidRPr="00644644">
        <w:tab/>
        <w:t>Data Model</w:t>
      </w:r>
      <w:bookmarkEnd w:id="2090"/>
      <w:bookmarkEnd w:id="2091"/>
      <w:bookmarkEnd w:id="2092"/>
    </w:p>
    <w:p w14:paraId="41C89665" w14:textId="77777777" w:rsidR="004B0AE5" w:rsidRPr="00644644" w:rsidRDefault="004B0AE5" w:rsidP="004B0AE5">
      <w:pPr>
        <w:pStyle w:val="41"/>
      </w:pPr>
      <w:bookmarkStart w:id="2093" w:name="_Toc157434795"/>
      <w:bookmarkStart w:id="2094" w:name="_Toc157436510"/>
      <w:bookmarkStart w:id="2095" w:name="_Toc157440350"/>
      <w:r w:rsidRPr="00644644">
        <w:rPr>
          <w:noProof/>
          <w:lang w:eastAsia="zh-CN"/>
        </w:rPr>
        <w:t>6.5</w:t>
      </w:r>
      <w:r w:rsidRPr="00644644">
        <w:t>.6.1</w:t>
      </w:r>
      <w:r w:rsidRPr="00644644">
        <w:tab/>
        <w:t>General</w:t>
      </w:r>
      <w:bookmarkEnd w:id="2093"/>
      <w:bookmarkEnd w:id="2094"/>
      <w:bookmarkEnd w:id="2095"/>
    </w:p>
    <w:p w14:paraId="473E755C" w14:textId="77777777" w:rsidR="004B0AE5" w:rsidRPr="00644644" w:rsidRDefault="004B0AE5" w:rsidP="004B0AE5">
      <w:r w:rsidRPr="00644644">
        <w:t>This clause specifies the application data model supported by the API.</w:t>
      </w:r>
    </w:p>
    <w:p w14:paraId="42292E00" w14:textId="77777777" w:rsidR="004B0AE5" w:rsidRPr="00644644" w:rsidRDefault="004B0AE5" w:rsidP="004B0AE5">
      <w:r w:rsidRPr="00644644">
        <w:t>Table </w:t>
      </w:r>
      <w:r w:rsidRPr="00644644">
        <w:rPr>
          <w:noProof/>
          <w:lang w:eastAsia="zh-CN"/>
        </w:rPr>
        <w:t>6.5</w:t>
      </w:r>
      <w:r w:rsidRPr="00644644">
        <w:t>.6.1-1 specifies the data types defined for the NSCE_ManagementServiceDiscovery API.</w:t>
      </w:r>
    </w:p>
    <w:p w14:paraId="40D69F33" w14:textId="77777777" w:rsidR="004B0AE5" w:rsidRPr="00644644" w:rsidRDefault="004B0AE5" w:rsidP="004B0AE5">
      <w:pPr>
        <w:pStyle w:val="TH"/>
      </w:pPr>
      <w:r w:rsidRPr="00644644">
        <w:t>Table </w:t>
      </w:r>
      <w:r w:rsidRPr="00644644">
        <w:rPr>
          <w:noProof/>
          <w:lang w:eastAsia="zh-CN"/>
        </w:rPr>
        <w:t>6.5</w:t>
      </w:r>
      <w:r w:rsidRPr="00644644">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B0AE5" w:rsidRPr="00644644" w14:paraId="4AA976BD" w14:textId="77777777" w:rsidTr="00F8442F">
        <w:trPr>
          <w:jc w:val="center"/>
        </w:trPr>
        <w:tc>
          <w:tcPr>
            <w:tcW w:w="2578" w:type="dxa"/>
            <w:shd w:val="clear" w:color="auto" w:fill="C0C0C0"/>
            <w:vAlign w:val="center"/>
            <w:hideMark/>
          </w:tcPr>
          <w:p w14:paraId="04A64245" w14:textId="77777777" w:rsidR="004B0AE5" w:rsidRPr="00644644" w:rsidRDefault="004B0AE5" w:rsidP="00F8442F">
            <w:pPr>
              <w:pStyle w:val="TAH"/>
            </w:pPr>
            <w:r w:rsidRPr="00644644">
              <w:t>Data type</w:t>
            </w:r>
          </w:p>
        </w:tc>
        <w:tc>
          <w:tcPr>
            <w:tcW w:w="1420" w:type="dxa"/>
            <w:shd w:val="clear" w:color="auto" w:fill="C0C0C0"/>
            <w:vAlign w:val="center"/>
          </w:tcPr>
          <w:p w14:paraId="79490344" w14:textId="77777777" w:rsidR="004B0AE5" w:rsidRPr="00644644" w:rsidRDefault="004B0AE5" w:rsidP="00F8442F">
            <w:pPr>
              <w:pStyle w:val="TAH"/>
            </w:pPr>
            <w:r w:rsidRPr="00644644">
              <w:t>Clause defined</w:t>
            </w:r>
          </w:p>
        </w:tc>
        <w:tc>
          <w:tcPr>
            <w:tcW w:w="4079" w:type="dxa"/>
            <w:shd w:val="clear" w:color="auto" w:fill="C0C0C0"/>
            <w:vAlign w:val="center"/>
            <w:hideMark/>
          </w:tcPr>
          <w:p w14:paraId="010F3C5F" w14:textId="77777777" w:rsidR="004B0AE5" w:rsidRPr="00644644" w:rsidRDefault="004B0AE5" w:rsidP="00F8442F">
            <w:pPr>
              <w:pStyle w:val="TAH"/>
            </w:pPr>
            <w:r w:rsidRPr="00644644">
              <w:t>Description</w:t>
            </w:r>
          </w:p>
        </w:tc>
        <w:tc>
          <w:tcPr>
            <w:tcW w:w="1347" w:type="dxa"/>
            <w:shd w:val="clear" w:color="auto" w:fill="C0C0C0"/>
            <w:vAlign w:val="center"/>
          </w:tcPr>
          <w:p w14:paraId="408BB4F2" w14:textId="77777777" w:rsidR="004B0AE5" w:rsidRPr="00644644" w:rsidRDefault="004B0AE5" w:rsidP="00F8442F">
            <w:pPr>
              <w:pStyle w:val="TAH"/>
            </w:pPr>
            <w:r w:rsidRPr="00644644">
              <w:t>Applicability</w:t>
            </w:r>
          </w:p>
        </w:tc>
      </w:tr>
      <w:tr w:rsidR="004B0AE5" w:rsidRPr="00644644" w14:paraId="0D291CE5" w14:textId="77777777" w:rsidTr="00F8442F">
        <w:trPr>
          <w:jc w:val="center"/>
        </w:trPr>
        <w:tc>
          <w:tcPr>
            <w:tcW w:w="2578" w:type="dxa"/>
            <w:vAlign w:val="center"/>
          </w:tcPr>
          <w:p w14:paraId="623D1942" w14:textId="77777777" w:rsidR="004B0AE5" w:rsidRPr="00644644" w:rsidRDefault="004B0AE5" w:rsidP="00F8442F">
            <w:pPr>
              <w:pStyle w:val="TAL"/>
              <w:rPr>
                <w:noProof/>
              </w:rPr>
            </w:pPr>
            <w:r w:rsidRPr="00644644">
              <w:t>MnSDiscNotif</w:t>
            </w:r>
          </w:p>
        </w:tc>
        <w:tc>
          <w:tcPr>
            <w:tcW w:w="1420" w:type="dxa"/>
            <w:vAlign w:val="center"/>
          </w:tcPr>
          <w:p w14:paraId="5CFEE8B1" w14:textId="77777777" w:rsidR="004B0AE5" w:rsidRPr="00644644" w:rsidRDefault="004B0AE5" w:rsidP="00F8442F">
            <w:pPr>
              <w:pStyle w:val="TAC"/>
            </w:pPr>
            <w:r w:rsidRPr="00644644">
              <w:rPr>
                <w:noProof/>
                <w:lang w:eastAsia="zh-CN"/>
              </w:rPr>
              <w:t>6.5</w:t>
            </w:r>
            <w:r w:rsidRPr="00644644">
              <w:t>.6.2.4</w:t>
            </w:r>
          </w:p>
        </w:tc>
        <w:tc>
          <w:tcPr>
            <w:tcW w:w="4079" w:type="dxa"/>
            <w:vAlign w:val="center"/>
          </w:tcPr>
          <w:p w14:paraId="3A31C7D6" w14:textId="77777777" w:rsidR="004B0AE5" w:rsidRPr="00644644" w:rsidRDefault="004B0AE5" w:rsidP="00F8442F">
            <w:pPr>
              <w:pStyle w:val="TAL"/>
            </w:pPr>
            <w:r w:rsidRPr="00644644">
              <w:t>Represents a Management Discovery Notification.</w:t>
            </w:r>
          </w:p>
        </w:tc>
        <w:tc>
          <w:tcPr>
            <w:tcW w:w="1347" w:type="dxa"/>
            <w:vAlign w:val="center"/>
          </w:tcPr>
          <w:p w14:paraId="22CC280C" w14:textId="77777777" w:rsidR="004B0AE5" w:rsidRPr="00644644" w:rsidRDefault="004B0AE5" w:rsidP="00F8442F">
            <w:pPr>
              <w:pStyle w:val="TAL"/>
              <w:rPr>
                <w:rFonts w:cs="Arial"/>
                <w:szCs w:val="18"/>
              </w:rPr>
            </w:pPr>
          </w:p>
        </w:tc>
      </w:tr>
      <w:tr w:rsidR="004B0AE5" w:rsidRPr="00644644" w14:paraId="4FCCCED5" w14:textId="77777777" w:rsidTr="00F8442F">
        <w:trPr>
          <w:jc w:val="center"/>
        </w:trPr>
        <w:tc>
          <w:tcPr>
            <w:tcW w:w="2578" w:type="dxa"/>
            <w:vAlign w:val="center"/>
          </w:tcPr>
          <w:p w14:paraId="7D462A12" w14:textId="77777777" w:rsidR="004B0AE5" w:rsidRPr="00644644" w:rsidRDefault="004B0AE5" w:rsidP="00F8442F">
            <w:pPr>
              <w:pStyle w:val="TAL"/>
            </w:pPr>
            <w:r w:rsidRPr="00644644">
              <w:t>MnSDiscSubsc</w:t>
            </w:r>
          </w:p>
        </w:tc>
        <w:tc>
          <w:tcPr>
            <w:tcW w:w="1420" w:type="dxa"/>
            <w:vAlign w:val="center"/>
          </w:tcPr>
          <w:p w14:paraId="07C8ED2D" w14:textId="77777777" w:rsidR="004B0AE5" w:rsidRPr="00644644" w:rsidRDefault="004B0AE5" w:rsidP="00F8442F">
            <w:pPr>
              <w:pStyle w:val="TAC"/>
            </w:pPr>
            <w:r w:rsidRPr="00644644">
              <w:rPr>
                <w:noProof/>
                <w:lang w:eastAsia="zh-CN"/>
              </w:rPr>
              <w:t>6.5</w:t>
            </w:r>
            <w:r w:rsidRPr="00644644">
              <w:t>.6.2.2</w:t>
            </w:r>
          </w:p>
        </w:tc>
        <w:tc>
          <w:tcPr>
            <w:tcW w:w="4079" w:type="dxa"/>
            <w:vAlign w:val="center"/>
          </w:tcPr>
          <w:p w14:paraId="423F9BC2" w14:textId="77777777" w:rsidR="004B0AE5" w:rsidRPr="00644644" w:rsidRDefault="004B0AE5" w:rsidP="00F8442F">
            <w:pPr>
              <w:pStyle w:val="TAL"/>
              <w:rPr>
                <w:rFonts w:cs="Arial"/>
                <w:szCs w:val="18"/>
              </w:rPr>
            </w:pPr>
            <w:r w:rsidRPr="00644644">
              <w:t>Represents a Management Discovery Subscription.</w:t>
            </w:r>
          </w:p>
        </w:tc>
        <w:tc>
          <w:tcPr>
            <w:tcW w:w="1347" w:type="dxa"/>
            <w:vAlign w:val="center"/>
          </w:tcPr>
          <w:p w14:paraId="1D473519" w14:textId="77777777" w:rsidR="004B0AE5" w:rsidRPr="00644644" w:rsidRDefault="004B0AE5" w:rsidP="00F8442F">
            <w:pPr>
              <w:pStyle w:val="TAL"/>
              <w:rPr>
                <w:rFonts w:cs="Arial"/>
                <w:szCs w:val="18"/>
              </w:rPr>
            </w:pPr>
          </w:p>
        </w:tc>
      </w:tr>
      <w:tr w:rsidR="004B0AE5" w:rsidRPr="00644644" w14:paraId="4B9AC03A" w14:textId="77777777" w:rsidTr="00F8442F">
        <w:trPr>
          <w:jc w:val="center"/>
        </w:trPr>
        <w:tc>
          <w:tcPr>
            <w:tcW w:w="2578" w:type="dxa"/>
            <w:vAlign w:val="center"/>
          </w:tcPr>
          <w:p w14:paraId="7F27978B" w14:textId="77777777" w:rsidR="004B0AE5" w:rsidRPr="00644644" w:rsidRDefault="004B0AE5" w:rsidP="00F8442F">
            <w:pPr>
              <w:pStyle w:val="TAL"/>
            </w:pPr>
            <w:r w:rsidRPr="00644644">
              <w:t>MnSDiscSubscPatch</w:t>
            </w:r>
          </w:p>
        </w:tc>
        <w:tc>
          <w:tcPr>
            <w:tcW w:w="1420" w:type="dxa"/>
            <w:vAlign w:val="center"/>
          </w:tcPr>
          <w:p w14:paraId="2CEDAB5B" w14:textId="77777777" w:rsidR="004B0AE5" w:rsidRPr="00644644" w:rsidRDefault="004B0AE5" w:rsidP="00F8442F">
            <w:pPr>
              <w:pStyle w:val="TAC"/>
              <w:rPr>
                <w:noProof/>
                <w:lang w:eastAsia="zh-CN"/>
              </w:rPr>
            </w:pPr>
            <w:r w:rsidRPr="00644644">
              <w:rPr>
                <w:noProof/>
                <w:lang w:eastAsia="zh-CN"/>
              </w:rPr>
              <w:t>6.5</w:t>
            </w:r>
            <w:r w:rsidRPr="00644644">
              <w:t>.6.2.3</w:t>
            </w:r>
          </w:p>
        </w:tc>
        <w:tc>
          <w:tcPr>
            <w:tcW w:w="4079" w:type="dxa"/>
            <w:vAlign w:val="center"/>
          </w:tcPr>
          <w:p w14:paraId="34D37F47" w14:textId="77777777" w:rsidR="004B0AE5" w:rsidRPr="00644644" w:rsidRDefault="004B0AE5" w:rsidP="00F8442F">
            <w:pPr>
              <w:pStyle w:val="TAL"/>
            </w:pPr>
            <w:r w:rsidRPr="00644644">
              <w:t>Represents the requested modifications to a Management Discovery Subscription.</w:t>
            </w:r>
          </w:p>
        </w:tc>
        <w:tc>
          <w:tcPr>
            <w:tcW w:w="1347" w:type="dxa"/>
            <w:vAlign w:val="center"/>
          </w:tcPr>
          <w:p w14:paraId="30C689A1" w14:textId="77777777" w:rsidR="004B0AE5" w:rsidRPr="00644644" w:rsidRDefault="004B0AE5" w:rsidP="00F8442F">
            <w:pPr>
              <w:pStyle w:val="TAL"/>
              <w:rPr>
                <w:rFonts w:cs="Arial"/>
                <w:szCs w:val="18"/>
              </w:rPr>
            </w:pPr>
          </w:p>
        </w:tc>
      </w:tr>
    </w:tbl>
    <w:p w14:paraId="0ACD49A4" w14:textId="77777777" w:rsidR="004B0AE5" w:rsidRPr="00644644" w:rsidRDefault="004B0AE5" w:rsidP="004B0AE5"/>
    <w:p w14:paraId="008EC085" w14:textId="77777777" w:rsidR="004B0AE5" w:rsidRPr="00644644" w:rsidRDefault="004B0AE5" w:rsidP="004B0AE5">
      <w:r w:rsidRPr="00644644">
        <w:t>Table </w:t>
      </w:r>
      <w:r w:rsidRPr="00644644">
        <w:rPr>
          <w:noProof/>
          <w:lang w:eastAsia="zh-CN"/>
        </w:rPr>
        <w:t>6.5</w:t>
      </w:r>
      <w:r w:rsidRPr="00644644">
        <w:t>.6.1-2 specifies data types re-used by the NSCE_ManagementServiceDiscovery API from other specifications, including a reference to their respective specifications, and when needed, a short description of their use within the NSCE_ManagementServiceDiscovery API.</w:t>
      </w:r>
    </w:p>
    <w:p w14:paraId="7F7C5AAC" w14:textId="77777777" w:rsidR="004B0AE5" w:rsidRPr="00644644" w:rsidRDefault="004B0AE5" w:rsidP="004B0AE5">
      <w:pPr>
        <w:pStyle w:val="TH"/>
      </w:pPr>
      <w:r w:rsidRPr="00644644">
        <w:lastRenderedPageBreak/>
        <w:t>Table </w:t>
      </w:r>
      <w:r w:rsidRPr="00644644">
        <w:rPr>
          <w:noProof/>
          <w:lang w:eastAsia="zh-CN"/>
        </w:rPr>
        <w:t>6.5</w:t>
      </w:r>
      <w:r w:rsidRPr="00644644">
        <w:t>.6.1-2: NSCE_ManagementServiceDiscovery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B0AE5" w:rsidRPr="00644644" w14:paraId="58F6ACD9" w14:textId="77777777" w:rsidTr="00F8442F">
        <w:trPr>
          <w:jc w:val="center"/>
        </w:trPr>
        <w:tc>
          <w:tcPr>
            <w:tcW w:w="1722" w:type="dxa"/>
            <w:shd w:val="clear" w:color="auto" w:fill="C0C0C0"/>
            <w:vAlign w:val="center"/>
            <w:hideMark/>
          </w:tcPr>
          <w:p w14:paraId="60AF66B4" w14:textId="77777777" w:rsidR="004B0AE5" w:rsidRPr="00644644" w:rsidRDefault="004B0AE5" w:rsidP="00F8442F">
            <w:pPr>
              <w:pStyle w:val="TAH"/>
            </w:pPr>
            <w:r w:rsidRPr="00644644">
              <w:t>Data type</w:t>
            </w:r>
          </w:p>
        </w:tc>
        <w:tc>
          <w:tcPr>
            <w:tcW w:w="1856" w:type="dxa"/>
            <w:shd w:val="clear" w:color="auto" w:fill="C0C0C0"/>
            <w:vAlign w:val="center"/>
          </w:tcPr>
          <w:p w14:paraId="4403F41D" w14:textId="77777777" w:rsidR="004B0AE5" w:rsidRPr="00644644" w:rsidRDefault="004B0AE5" w:rsidP="00F8442F">
            <w:pPr>
              <w:pStyle w:val="TAH"/>
            </w:pPr>
            <w:r w:rsidRPr="00644644">
              <w:t>Reference</w:t>
            </w:r>
          </w:p>
        </w:tc>
        <w:tc>
          <w:tcPr>
            <w:tcW w:w="4494" w:type="dxa"/>
            <w:shd w:val="clear" w:color="auto" w:fill="C0C0C0"/>
            <w:vAlign w:val="center"/>
            <w:hideMark/>
          </w:tcPr>
          <w:p w14:paraId="66B8C583" w14:textId="77777777" w:rsidR="004B0AE5" w:rsidRPr="00644644" w:rsidRDefault="004B0AE5" w:rsidP="00F8442F">
            <w:pPr>
              <w:pStyle w:val="TAH"/>
            </w:pPr>
            <w:r w:rsidRPr="00644644">
              <w:t>Comments</w:t>
            </w:r>
          </w:p>
        </w:tc>
        <w:tc>
          <w:tcPr>
            <w:tcW w:w="1352" w:type="dxa"/>
            <w:shd w:val="clear" w:color="auto" w:fill="C0C0C0"/>
            <w:vAlign w:val="center"/>
          </w:tcPr>
          <w:p w14:paraId="597E2FA5" w14:textId="77777777" w:rsidR="004B0AE5" w:rsidRPr="00644644" w:rsidRDefault="004B0AE5" w:rsidP="00F8442F">
            <w:pPr>
              <w:pStyle w:val="TAH"/>
            </w:pPr>
            <w:r w:rsidRPr="00644644">
              <w:t>Applicability</w:t>
            </w:r>
          </w:p>
        </w:tc>
      </w:tr>
      <w:tr w:rsidR="004B0AE5" w:rsidRPr="00644644" w14:paraId="687A6795" w14:textId="77777777" w:rsidTr="00F8442F">
        <w:trPr>
          <w:jc w:val="center"/>
        </w:trPr>
        <w:tc>
          <w:tcPr>
            <w:tcW w:w="1722" w:type="dxa"/>
            <w:vAlign w:val="center"/>
          </w:tcPr>
          <w:p w14:paraId="0A51EDDB" w14:textId="77777777" w:rsidR="004B0AE5" w:rsidRPr="00644644" w:rsidRDefault="004B0AE5" w:rsidP="00F8442F">
            <w:pPr>
              <w:pStyle w:val="TAL"/>
            </w:pPr>
            <w:r w:rsidRPr="00644644">
              <w:t>DateTime</w:t>
            </w:r>
          </w:p>
        </w:tc>
        <w:tc>
          <w:tcPr>
            <w:tcW w:w="1856" w:type="dxa"/>
            <w:vAlign w:val="center"/>
          </w:tcPr>
          <w:p w14:paraId="041EA90E" w14:textId="77777777" w:rsidR="004B0AE5" w:rsidRPr="00644644" w:rsidRDefault="004B0AE5" w:rsidP="00F8442F">
            <w:pPr>
              <w:pStyle w:val="TAC"/>
            </w:pPr>
            <w:r w:rsidRPr="00644644">
              <w:t>3GPP TS 29.122 [2]</w:t>
            </w:r>
          </w:p>
        </w:tc>
        <w:tc>
          <w:tcPr>
            <w:tcW w:w="4494" w:type="dxa"/>
            <w:vAlign w:val="center"/>
          </w:tcPr>
          <w:p w14:paraId="27481DEF" w14:textId="77777777" w:rsidR="004B0AE5" w:rsidRPr="00644644" w:rsidRDefault="004B0AE5" w:rsidP="00F8442F">
            <w:pPr>
              <w:pStyle w:val="TAL"/>
            </w:pPr>
            <w:r w:rsidRPr="00644644">
              <w:t>Represents a date and a time.</w:t>
            </w:r>
          </w:p>
        </w:tc>
        <w:tc>
          <w:tcPr>
            <w:tcW w:w="1352" w:type="dxa"/>
            <w:vAlign w:val="center"/>
          </w:tcPr>
          <w:p w14:paraId="14B114DF" w14:textId="77777777" w:rsidR="004B0AE5" w:rsidRPr="00644644" w:rsidRDefault="004B0AE5" w:rsidP="00F8442F">
            <w:pPr>
              <w:pStyle w:val="TAL"/>
              <w:rPr>
                <w:rFonts w:cs="Arial"/>
                <w:szCs w:val="18"/>
              </w:rPr>
            </w:pPr>
          </w:p>
        </w:tc>
      </w:tr>
      <w:tr w:rsidR="004B0AE5" w:rsidRPr="00644644" w14:paraId="601CB45D" w14:textId="77777777" w:rsidTr="00F8442F">
        <w:trPr>
          <w:jc w:val="center"/>
        </w:trPr>
        <w:tc>
          <w:tcPr>
            <w:tcW w:w="1722" w:type="dxa"/>
            <w:vAlign w:val="center"/>
          </w:tcPr>
          <w:p w14:paraId="3AE49E4A" w14:textId="77777777" w:rsidR="004B0AE5" w:rsidRPr="00644644" w:rsidRDefault="004B0AE5" w:rsidP="00F8442F">
            <w:pPr>
              <w:pStyle w:val="TAL"/>
            </w:pPr>
            <w:r w:rsidRPr="00644644">
              <w:t>Dnn</w:t>
            </w:r>
          </w:p>
        </w:tc>
        <w:tc>
          <w:tcPr>
            <w:tcW w:w="1856" w:type="dxa"/>
            <w:vAlign w:val="center"/>
          </w:tcPr>
          <w:p w14:paraId="6F994A95" w14:textId="77777777" w:rsidR="004B0AE5" w:rsidRPr="00644644" w:rsidRDefault="004B0AE5" w:rsidP="00F8442F">
            <w:pPr>
              <w:pStyle w:val="TAC"/>
            </w:pPr>
            <w:r w:rsidRPr="00644644">
              <w:t>3GPP TS 29.571 [18]</w:t>
            </w:r>
          </w:p>
        </w:tc>
        <w:tc>
          <w:tcPr>
            <w:tcW w:w="4494" w:type="dxa"/>
            <w:vAlign w:val="center"/>
          </w:tcPr>
          <w:p w14:paraId="66CF1DD4" w14:textId="77777777" w:rsidR="004B0AE5" w:rsidRPr="00644644" w:rsidRDefault="004B0AE5" w:rsidP="00F8442F">
            <w:pPr>
              <w:pStyle w:val="TAL"/>
            </w:pPr>
            <w:r w:rsidRPr="00644644">
              <w:t>Represents a DNN.</w:t>
            </w:r>
          </w:p>
        </w:tc>
        <w:tc>
          <w:tcPr>
            <w:tcW w:w="1352" w:type="dxa"/>
            <w:vAlign w:val="center"/>
          </w:tcPr>
          <w:p w14:paraId="32B836D7" w14:textId="77777777" w:rsidR="004B0AE5" w:rsidRPr="00644644" w:rsidRDefault="004B0AE5" w:rsidP="00F8442F">
            <w:pPr>
              <w:pStyle w:val="TAL"/>
              <w:rPr>
                <w:rFonts w:cs="Arial"/>
                <w:szCs w:val="18"/>
              </w:rPr>
            </w:pPr>
          </w:p>
        </w:tc>
      </w:tr>
      <w:tr w:rsidR="004B0AE5" w:rsidRPr="00644644" w14:paraId="212DFB87" w14:textId="77777777" w:rsidTr="00F8442F">
        <w:trPr>
          <w:jc w:val="center"/>
        </w:trPr>
        <w:tc>
          <w:tcPr>
            <w:tcW w:w="1722" w:type="dxa"/>
            <w:vAlign w:val="center"/>
          </w:tcPr>
          <w:p w14:paraId="484040F5" w14:textId="77777777" w:rsidR="004B0AE5" w:rsidRPr="00644644" w:rsidRDefault="004B0AE5" w:rsidP="00F8442F">
            <w:pPr>
              <w:pStyle w:val="TAL"/>
            </w:pPr>
            <w:r w:rsidRPr="00644644">
              <w:t>DurationSec</w:t>
            </w:r>
          </w:p>
        </w:tc>
        <w:tc>
          <w:tcPr>
            <w:tcW w:w="1856" w:type="dxa"/>
            <w:vAlign w:val="center"/>
          </w:tcPr>
          <w:p w14:paraId="6408C36E" w14:textId="77777777" w:rsidR="004B0AE5" w:rsidRPr="00644644" w:rsidRDefault="004B0AE5" w:rsidP="00F8442F">
            <w:pPr>
              <w:pStyle w:val="TAC"/>
            </w:pPr>
            <w:r w:rsidRPr="00644644">
              <w:t>3GPP TS 29.122 [2]</w:t>
            </w:r>
          </w:p>
        </w:tc>
        <w:tc>
          <w:tcPr>
            <w:tcW w:w="4494" w:type="dxa"/>
            <w:vAlign w:val="center"/>
          </w:tcPr>
          <w:p w14:paraId="3F3E374A" w14:textId="77777777" w:rsidR="004B0AE5" w:rsidRPr="00644644" w:rsidRDefault="004B0AE5" w:rsidP="00F8442F">
            <w:pPr>
              <w:pStyle w:val="TAL"/>
            </w:pPr>
            <w:r w:rsidRPr="00644644">
              <w:t>Represents a time duration in seconds.</w:t>
            </w:r>
          </w:p>
        </w:tc>
        <w:tc>
          <w:tcPr>
            <w:tcW w:w="1352" w:type="dxa"/>
            <w:vAlign w:val="center"/>
          </w:tcPr>
          <w:p w14:paraId="50DBF40A" w14:textId="77777777" w:rsidR="004B0AE5" w:rsidRPr="00644644" w:rsidRDefault="004B0AE5" w:rsidP="00F8442F">
            <w:pPr>
              <w:pStyle w:val="TAL"/>
              <w:rPr>
                <w:rFonts w:cs="Arial"/>
                <w:szCs w:val="18"/>
              </w:rPr>
            </w:pPr>
          </w:p>
        </w:tc>
      </w:tr>
      <w:tr w:rsidR="004B0AE5" w:rsidRPr="00644644" w14:paraId="70361858" w14:textId="77777777" w:rsidTr="00F8442F">
        <w:trPr>
          <w:jc w:val="center"/>
        </w:trPr>
        <w:tc>
          <w:tcPr>
            <w:tcW w:w="1722" w:type="dxa"/>
            <w:vAlign w:val="center"/>
          </w:tcPr>
          <w:p w14:paraId="7C171FFD" w14:textId="77777777" w:rsidR="004B0AE5" w:rsidRPr="00644644" w:rsidRDefault="004B0AE5" w:rsidP="00F8442F">
            <w:pPr>
              <w:pStyle w:val="TAL"/>
            </w:pPr>
            <w:r w:rsidRPr="00644644">
              <w:t>NetSliceId</w:t>
            </w:r>
          </w:p>
        </w:tc>
        <w:tc>
          <w:tcPr>
            <w:tcW w:w="1856" w:type="dxa"/>
            <w:vAlign w:val="center"/>
          </w:tcPr>
          <w:p w14:paraId="1E3324B9" w14:textId="77777777" w:rsidR="004B0AE5" w:rsidRPr="00644644" w:rsidRDefault="004B0AE5" w:rsidP="00F8442F">
            <w:pPr>
              <w:pStyle w:val="TAC"/>
              <w:rPr>
                <w:noProof/>
              </w:rPr>
            </w:pPr>
            <w:r w:rsidRPr="00644644">
              <w:rPr>
                <w:rFonts w:hint="eastAsia"/>
                <w:noProof/>
              </w:rPr>
              <w:t>6</w:t>
            </w:r>
            <w:r w:rsidRPr="00644644">
              <w:rPr>
                <w:noProof/>
              </w:rPr>
              <w:t>.3.6.2.15</w:t>
            </w:r>
          </w:p>
        </w:tc>
        <w:tc>
          <w:tcPr>
            <w:tcW w:w="4494" w:type="dxa"/>
            <w:vAlign w:val="center"/>
          </w:tcPr>
          <w:p w14:paraId="2B1491C5" w14:textId="77777777" w:rsidR="004B0AE5" w:rsidRPr="00644644" w:rsidRDefault="004B0AE5" w:rsidP="00F8442F">
            <w:pPr>
              <w:pStyle w:val="TAL"/>
              <w:rPr>
                <w:rFonts w:cs="Arial"/>
                <w:szCs w:val="18"/>
              </w:rPr>
            </w:pPr>
            <w:r w:rsidRPr="00644644">
              <w:rPr>
                <w:rFonts w:cs="Arial"/>
                <w:szCs w:val="18"/>
              </w:rPr>
              <w:t>Represents the identification information of a network slice.</w:t>
            </w:r>
          </w:p>
        </w:tc>
        <w:tc>
          <w:tcPr>
            <w:tcW w:w="1352" w:type="dxa"/>
            <w:vAlign w:val="center"/>
          </w:tcPr>
          <w:p w14:paraId="4F28EDC2" w14:textId="77777777" w:rsidR="004B0AE5" w:rsidRPr="00644644" w:rsidRDefault="004B0AE5" w:rsidP="00F8442F">
            <w:pPr>
              <w:pStyle w:val="TAL"/>
              <w:rPr>
                <w:rFonts w:cs="Arial"/>
                <w:szCs w:val="18"/>
              </w:rPr>
            </w:pPr>
          </w:p>
        </w:tc>
      </w:tr>
      <w:tr w:rsidR="004B0AE5" w:rsidRPr="00644644" w14:paraId="6ECABF3A" w14:textId="77777777" w:rsidTr="00F8442F">
        <w:trPr>
          <w:jc w:val="center"/>
        </w:trPr>
        <w:tc>
          <w:tcPr>
            <w:tcW w:w="1722" w:type="dxa"/>
            <w:vAlign w:val="center"/>
          </w:tcPr>
          <w:p w14:paraId="6650E53F" w14:textId="77777777" w:rsidR="004B0AE5" w:rsidRPr="00644644" w:rsidRDefault="004B0AE5" w:rsidP="00F8442F">
            <w:pPr>
              <w:pStyle w:val="TAL"/>
            </w:pPr>
            <w:r w:rsidRPr="00644644">
              <w:t>ProblemDetails</w:t>
            </w:r>
          </w:p>
        </w:tc>
        <w:tc>
          <w:tcPr>
            <w:tcW w:w="1856" w:type="dxa"/>
            <w:vAlign w:val="center"/>
          </w:tcPr>
          <w:p w14:paraId="487796B3" w14:textId="77777777" w:rsidR="004B0AE5" w:rsidRPr="00644644" w:rsidRDefault="004B0AE5" w:rsidP="00F8442F">
            <w:pPr>
              <w:pStyle w:val="TAC"/>
            </w:pPr>
            <w:r w:rsidRPr="00644644">
              <w:rPr>
                <w:rFonts w:hint="eastAsia"/>
                <w:noProof/>
              </w:rPr>
              <w:t>3GPP TS 29.122 [</w:t>
            </w:r>
            <w:r w:rsidRPr="00644644">
              <w:rPr>
                <w:noProof/>
              </w:rPr>
              <w:t>2</w:t>
            </w:r>
            <w:r w:rsidRPr="00644644">
              <w:rPr>
                <w:rFonts w:hint="eastAsia"/>
                <w:noProof/>
              </w:rPr>
              <w:t>]</w:t>
            </w:r>
          </w:p>
        </w:tc>
        <w:tc>
          <w:tcPr>
            <w:tcW w:w="4494" w:type="dxa"/>
            <w:vAlign w:val="center"/>
          </w:tcPr>
          <w:p w14:paraId="2EDD31B0" w14:textId="77777777" w:rsidR="004B0AE5" w:rsidRPr="00644644" w:rsidRDefault="004B0AE5" w:rsidP="00F8442F">
            <w:pPr>
              <w:pStyle w:val="TAL"/>
            </w:pPr>
            <w:r w:rsidRPr="00644644">
              <w:rPr>
                <w:rFonts w:cs="Arial"/>
                <w:szCs w:val="18"/>
              </w:rPr>
              <w:t>Represents error related information.</w:t>
            </w:r>
          </w:p>
        </w:tc>
        <w:tc>
          <w:tcPr>
            <w:tcW w:w="1352" w:type="dxa"/>
            <w:vAlign w:val="center"/>
          </w:tcPr>
          <w:p w14:paraId="76C7EC8C" w14:textId="77777777" w:rsidR="004B0AE5" w:rsidRPr="00644644" w:rsidRDefault="004B0AE5" w:rsidP="00F8442F">
            <w:pPr>
              <w:pStyle w:val="TAL"/>
              <w:rPr>
                <w:rFonts w:cs="Arial"/>
                <w:szCs w:val="18"/>
              </w:rPr>
            </w:pPr>
          </w:p>
        </w:tc>
      </w:tr>
      <w:tr w:rsidR="004B0AE5" w:rsidRPr="00644644" w14:paraId="0F7465B7" w14:textId="77777777" w:rsidTr="00F8442F">
        <w:trPr>
          <w:jc w:val="center"/>
        </w:trPr>
        <w:tc>
          <w:tcPr>
            <w:tcW w:w="1722" w:type="dxa"/>
            <w:vAlign w:val="center"/>
          </w:tcPr>
          <w:p w14:paraId="73170463" w14:textId="77777777" w:rsidR="004B0AE5" w:rsidRPr="00644644" w:rsidRDefault="004B0AE5" w:rsidP="00F8442F">
            <w:pPr>
              <w:pStyle w:val="TAL"/>
            </w:pPr>
            <w:r w:rsidRPr="00644644">
              <w:t>Snssai</w:t>
            </w:r>
          </w:p>
        </w:tc>
        <w:tc>
          <w:tcPr>
            <w:tcW w:w="1856" w:type="dxa"/>
            <w:vAlign w:val="center"/>
          </w:tcPr>
          <w:p w14:paraId="55102E98" w14:textId="77777777" w:rsidR="004B0AE5" w:rsidRPr="00644644" w:rsidRDefault="004B0AE5" w:rsidP="00F8442F">
            <w:pPr>
              <w:pStyle w:val="TAC"/>
              <w:rPr>
                <w:noProof/>
              </w:rPr>
            </w:pPr>
            <w:r w:rsidRPr="00644644">
              <w:t>3GPP TS 29.571 [18]</w:t>
            </w:r>
          </w:p>
        </w:tc>
        <w:tc>
          <w:tcPr>
            <w:tcW w:w="4494" w:type="dxa"/>
            <w:vAlign w:val="center"/>
          </w:tcPr>
          <w:p w14:paraId="68D854F5" w14:textId="77777777" w:rsidR="004B0AE5" w:rsidRPr="00644644" w:rsidRDefault="004B0AE5" w:rsidP="00F8442F">
            <w:pPr>
              <w:pStyle w:val="TAL"/>
              <w:rPr>
                <w:rFonts w:cs="Arial"/>
                <w:szCs w:val="18"/>
              </w:rPr>
            </w:pPr>
            <w:r w:rsidRPr="00644644">
              <w:t>Represents an S-NSSAI.</w:t>
            </w:r>
          </w:p>
        </w:tc>
        <w:tc>
          <w:tcPr>
            <w:tcW w:w="1352" w:type="dxa"/>
            <w:vAlign w:val="center"/>
          </w:tcPr>
          <w:p w14:paraId="4E402FBE" w14:textId="77777777" w:rsidR="004B0AE5" w:rsidRPr="00644644" w:rsidRDefault="004B0AE5" w:rsidP="00F8442F">
            <w:pPr>
              <w:pStyle w:val="TAL"/>
              <w:rPr>
                <w:rFonts w:cs="Arial"/>
                <w:szCs w:val="18"/>
              </w:rPr>
            </w:pPr>
          </w:p>
        </w:tc>
      </w:tr>
      <w:tr w:rsidR="004B0AE5" w:rsidRPr="00644644" w14:paraId="5D9C72AE" w14:textId="77777777" w:rsidTr="00F8442F">
        <w:trPr>
          <w:jc w:val="center"/>
        </w:trPr>
        <w:tc>
          <w:tcPr>
            <w:tcW w:w="1722" w:type="dxa"/>
            <w:vAlign w:val="center"/>
          </w:tcPr>
          <w:p w14:paraId="7F6EE136" w14:textId="77777777" w:rsidR="004B0AE5" w:rsidRPr="00644644" w:rsidRDefault="004B0AE5" w:rsidP="00F8442F">
            <w:pPr>
              <w:pStyle w:val="TAL"/>
            </w:pPr>
            <w:r w:rsidRPr="00644644">
              <w:t>SupportedFeatures</w:t>
            </w:r>
          </w:p>
        </w:tc>
        <w:tc>
          <w:tcPr>
            <w:tcW w:w="1856" w:type="dxa"/>
            <w:vAlign w:val="center"/>
          </w:tcPr>
          <w:p w14:paraId="5BC2DC9C" w14:textId="77777777" w:rsidR="004B0AE5" w:rsidRPr="00644644" w:rsidRDefault="004B0AE5" w:rsidP="00F8442F">
            <w:pPr>
              <w:pStyle w:val="TAC"/>
              <w:rPr>
                <w:noProof/>
              </w:rPr>
            </w:pPr>
            <w:r w:rsidRPr="00644644">
              <w:t>3GPP TS 29.571 [18]</w:t>
            </w:r>
          </w:p>
        </w:tc>
        <w:tc>
          <w:tcPr>
            <w:tcW w:w="4494" w:type="dxa"/>
            <w:vAlign w:val="center"/>
          </w:tcPr>
          <w:p w14:paraId="5D964096" w14:textId="77777777" w:rsidR="004B0AE5" w:rsidRPr="00644644" w:rsidRDefault="004B0AE5" w:rsidP="00F8442F">
            <w:pPr>
              <w:pStyle w:val="TAL"/>
              <w:rPr>
                <w:rFonts w:cs="Arial"/>
                <w:szCs w:val="18"/>
              </w:rPr>
            </w:pPr>
            <w:r w:rsidRPr="00644644">
              <w:t>Represents the list of supported feature(s) and used to negotiate the applicability of the optional features.</w:t>
            </w:r>
          </w:p>
        </w:tc>
        <w:tc>
          <w:tcPr>
            <w:tcW w:w="1352" w:type="dxa"/>
            <w:vAlign w:val="center"/>
          </w:tcPr>
          <w:p w14:paraId="68389441" w14:textId="77777777" w:rsidR="004B0AE5" w:rsidRPr="00644644" w:rsidRDefault="004B0AE5" w:rsidP="00F8442F">
            <w:pPr>
              <w:pStyle w:val="TAL"/>
              <w:rPr>
                <w:rFonts w:cs="Arial"/>
                <w:szCs w:val="18"/>
              </w:rPr>
            </w:pPr>
          </w:p>
        </w:tc>
      </w:tr>
      <w:tr w:rsidR="004B0AE5" w:rsidRPr="00644644" w14:paraId="22F2D465" w14:textId="77777777" w:rsidTr="00F8442F">
        <w:trPr>
          <w:jc w:val="center"/>
        </w:trPr>
        <w:tc>
          <w:tcPr>
            <w:tcW w:w="1722" w:type="dxa"/>
            <w:vAlign w:val="center"/>
          </w:tcPr>
          <w:p w14:paraId="55E85AB8" w14:textId="77777777" w:rsidR="004B0AE5" w:rsidRPr="00644644" w:rsidRDefault="004B0AE5" w:rsidP="00F8442F">
            <w:pPr>
              <w:pStyle w:val="TAL"/>
            </w:pPr>
            <w:r w:rsidRPr="00644644">
              <w:t>Uinteger</w:t>
            </w:r>
          </w:p>
        </w:tc>
        <w:tc>
          <w:tcPr>
            <w:tcW w:w="1856" w:type="dxa"/>
            <w:vAlign w:val="center"/>
          </w:tcPr>
          <w:p w14:paraId="4DED390F" w14:textId="77777777" w:rsidR="004B0AE5" w:rsidRPr="00644644" w:rsidRDefault="004B0AE5" w:rsidP="00F8442F">
            <w:pPr>
              <w:pStyle w:val="TAC"/>
            </w:pPr>
            <w:r w:rsidRPr="00644644">
              <w:t>3GPP TS 29.571 [18]</w:t>
            </w:r>
          </w:p>
        </w:tc>
        <w:tc>
          <w:tcPr>
            <w:tcW w:w="4494" w:type="dxa"/>
            <w:vAlign w:val="center"/>
          </w:tcPr>
          <w:p w14:paraId="20B2C3BA" w14:textId="77777777" w:rsidR="004B0AE5" w:rsidRPr="00644644" w:rsidRDefault="004B0AE5" w:rsidP="00F8442F">
            <w:pPr>
              <w:pStyle w:val="TAL"/>
            </w:pPr>
            <w:r w:rsidRPr="00644644">
              <w:t>Represents an unsigned integer.</w:t>
            </w:r>
          </w:p>
        </w:tc>
        <w:tc>
          <w:tcPr>
            <w:tcW w:w="1352" w:type="dxa"/>
            <w:vAlign w:val="center"/>
          </w:tcPr>
          <w:p w14:paraId="050B70CB" w14:textId="77777777" w:rsidR="004B0AE5" w:rsidRPr="00644644" w:rsidRDefault="004B0AE5" w:rsidP="00F8442F">
            <w:pPr>
              <w:pStyle w:val="TAL"/>
              <w:rPr>
                <w:rFonts w:cs="Arial"/>
                <w:szCs w:val="18"/>
              </w:rPr>
            </w:pPr>
          </w:p>
        </w:tc>
      </w:tr>
      <w:tr w:rsidR="004B0AE5" w:rsidRPr="00644644" w14:paraId="5DA49130" w14:textId="77777777" w:rsidTr="00F8442F">
        <w:trPr>
          <w:jc w:val="center"/>
        </w:trPr>
        <w:tc>
          <w:tcPr>
            <w:tcW w:w="1722" w:type="dxa"/>
            <w:vAlign w:val="center"/>
          </w:tcPr>
          <w:p w14:paraId="58CAE674" w14:textId="77777777" w:rsidR="004B0AE5" w:rsidRPr="00644644" w:rsidRDefault="004B0AE5" w:rsidP="00F8442F">
            <w:pPr>
              <w:pStyle w:val="TAL"/>
            </w:pPr>
            <w:r w:rsidRPr="00644644">
              <w:t>Uri</w:t>
            </w:r>
          </w:p>
        </w:tc>
        <w:tc>
          <w:tcPr>
            <w:tcW w:w="1856" w:type="dxa"/>
            <w:vAlign w:val="center"/>
          </w:tcPr>
          <w:p w14:paraId="7AF7E015" w14:textId="77777777" w:rsidR="004B0AE5" w:rsidRPr="00644644" w:rsidRDefault="004B0AE5" w:rsidP="00F8442F">
            <w:pPr>
              <w:pStyle w:val="TAC"/>
            </w:pPr>
            <w:r w:rsidRPr="00644644">
              <w:t>3GPP TS 29.122 [2]</w:t>
            </w:r>
          </w:p>
        </w:tc>
        <w:tc>
          <w:tcPr>
            <w:tcW w:w="4494" w:type="dxa"/>
            <w:vAlign w:val="center"/>
          </w:tcPr>
          <w:p w14:paraId="125C6DB5" w14:textId="77777777" w:rsidR="004B0AE5" w:rsidRPr="00644644" w:rsidRDefault="004B0AE5" w:rsidP="00F8442F">
            <w:pPr>
              <w:pStyle w:val="TAL"/>
            </w:pPr>
            <w:r w:rsidRPr="00644644">
              <w:t>Represents a URI.</w:t>
            </w:r>
          </w:p>
        </w:tc>
        <w:tc>
          <w:tcPr>
            <w:tcW w:w="1352" w:type="dxa"/>
            <w:vAlign w:val="center"/>
          </w:tcPr>
          <w:p w14:paraId="7EE977C4" w14:textId="77777777" w:rsidR="004B0AE5" w:rsidRPr="00644644" w:rsidRDefault="004B0AE5" w:rsidP="00F8442F">
            <w:pPr>
              <w:pStyle w:val="TAL"/>
              <w:rPr>
                <w:rFonts w:cs="Arial"/>
                <w:szCs w:val="18"/>
              </w:rPr>
            </w:pPr>
          </w:p>
        </w:tc>
      </w:tr>
    </w:tbl>
    <w:p w14:paraId="0D62C95D" w14:textId="77777777" w:rsidR="004B0AE5" w:rsidRPr="00644644" w:rsidRDefault="004B0AE5" w:rsidP="004B0AE5"/>
    <w:p w14:paraId="21D3AFFB" w14:textId="77777777" w:rsidR="004B0AE5" w:rsidRPr="00644644" w:rsidRDefault="004B0AE5" w:rsidP="004B0AE5">
      <w:pPr>
        <w:pStyle w:val="41"/>
        <w:rPr>
          <w:lang w:val="en-US"/>
        </w:rPr>
      </w:pPr>
      <w:bookmarkStart w:id="2096" w:name="_Toc157434796"/>
      <w:bookmarkStart w:id="2097" w:name="_Toc157436511"/>
      <w:bookmarkStart w:id="2098" w:name="_Toc157440351"/>
      <w:r w:rsidRPr="00644644">
        <w:rPr>
          <w:noProof/>
          <w:lang w:eastAsia="zh-CN"/>
        </w:rPr>
        <w:t>6.5</w:t>
      </w:r>
      <w:r w:rsidRPr="00644644">
        <w:rPr>
          <w:lang w:val="en-US"/>
        </w:rPr>
        <w:t>.6.2</w:t>
      </w:r>
      <w:r w:rsidRPr="00644644">
        <w:rPr>
          <w:lang w:val="en-US"/>
        </w:rPr>
        <w:tab/>
        <w:t>Structured data types</w:t>
      </w:r>
      <w:bookmarkEnd w:id="2096"/>
      <w:bookmarkEnd w:id="2097"/>
      <w:bookmarkEnd w:id="2098"/>
    </w:p>
    <w:p w14:paraId="5112F6B1" w14:textId="77777777" w:rsidR="004B0AE5" w:rsidRPr="00644644" w:rsidRDefault="004B0AE5" w:rsidP="004B0AE5">
      <w:pPr>
        <w:pStyle w:val="51"/>
      </w:pPr>
      <w:bookmarkStart w:id="2099" w:name="_Toc157434797"/>
      <w:bookmarkStart w:id="2100" w:name="_Toc157436512"/>
      <w:bookmarkStart w:id="2101" w:name="_Toc157440352"/>
      <w:r w:rsidRPr="00644644">
        <w:rPr>
          <w:noProof/>
          <w:lang w:eastAsia="zh-CN"/>
        </w:rPr>
        <w:t>6.5</w:t>
      </w:r>
      <w:r w:rsidRPr="00644644">
        <w:t>.6.2.1</w:t>
      </w:r>
      <w:r w:rsidRPr="00644644">
        <w:tab/>
        <w:t>Introduction</w:t>
      </w:r>
      <w:bookmarkEnd w:id="2099"/>
      <w:bookmarkEnd w:id="2100"/>
      <w:bookmarkEnd w:id="2101"/>
    </w:p>
    <w:p w14:paraId="5F8EBB37" w14:textId="77777777" w:rsidR="004B0AE5" w:rsidRPr="00644644" w:rsidRDefault="004B0AE5" w:rsidP="004B0AE5">
      <w:r w:rsidRPr="00644644">
        <w:t>This clause defines the data structures to be used in resource representations.</w:t>
      </w:r>
    </w:p>
    <w:p w14:paraId="01B121CC" w14:textId="77777777" w:rsidR="004B0AE5" w:rsidRPr="00644644" w:rsidRDefault="004B0AE5" w:rsidP="004B0AE5">
      <w:pPr>
        <w:pStyle w:val="51"/>
      </w:pPr>
      <w:bookmarkStart w:id="2102" w:name="_Toc157434798"/>
      <w:bookmarkStart w:id="2103" w:name="_Toc157436513"/>
      <w:bookmarkStart w:id="2104" w:name="_Toc157440353"/>
      <w:r w:rsidRPr="00644644">
        <w:rPr>
          <w:noProof/>
          <w:lang w:eastAsia="zh-CN"/>
        </w:rPr>
        <w:t>6.5</w:t>
      </w:r>
      <w:r w:rsidRPr="00644644">
        <w:t>.6.2.2</w:t>
      </w:r>
      <w:r w:rsidRPr="00644644">
        <w:tab/>
        <w:t>Type: MnSDiscSubsc</w:t>
      </w:r>
      <w:bookmarkEnd w:id="2102"/>
      <w:bookmarkEnd w:id="2103"/>
      <w:bookmarkEnd w:id="2104"/>
    </w:p>
    <w:p w14:paraId="036A4968" w14:textId="77777777" w:rsidR="004B0AE5" w:rsidRPr="00644644" w:rsidRDefault="004B0AE5" w:rsidP="004B0AE5">
      <w:pPr>
        <w:pStyle w:val="TH"/>
      </w:pPr>
      <w:r w:rsidRPr="00644644">
        <w:rPr>
          <w:noProof/>
        </w:rPr>
        <w:t>Table </w:t>
      </w:r>
      <w:r w:rsidRPr="00644644">
        <w:rPr>
          <w:noProof/>
          <w:lang w:eastAsia="zh-CN"/>
        </w:rPr>
        <w:t>6.5</w:t>
      </w:r>
      <w:r w:rsidRPr="00644644">
        <w:t xml:space="preserve">.6.2.5-1: </w:t>
      </w:r>
      <w:r w:rsidRPr="00644644">
        <w:rPr>
          <w:noProof/>
        </w:rPr>
        <w:t xml:space="preserve">Definition of type </w:t>
      </w:r>
      <w:r w:rsidRPr="00644644">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0AE5" w:rsidRPr="00644644" w14:paraId="58A4156D" w14:textId="77777777" w:rsidTr="00F8442F">
        <w:trPr>
          <w:jc w:val="center"/>
        </w:trPr>
        <w:tc>
          <w:tcPr>
            <w:tcW w:w="1555" w:type="dxa"/>
            <w:shd w:val="clear" w:color="auto" w:fill="C0C0C0"/>
            <w:vAlign w:val="center"/>
            <w:hideMark/>
          </w:tcPr>
          <w:p w14:paraId="1F8EDA66" w14:textId="77777777" w:rsidR="004B0AE5" w:rsidRPr="00644644" w:rsidRDefault="004B0AE5" w:rsidP="00F8442F">
            <w:pPr>
              <w:pStyle w:val="TAH"/>
            </w:pPr>
            <w:r w:rsidRPr="00644644">
              <w:t>Attribute name</w:t>
            </w:r>
          </w:p>
        </w:tc>
        <w:tc>
          <w:tcPr>
            <w:tcW w:w="1417" w:type="dxa"/>
            <w:shd w:val="clear" w:color="auto" w:fill="C0C0C0"/>
            <w:vAlign w:val="center"/>
            <w:hideMark/>
          </w:tcPr>
          <w:p w14:paraId="465D4DB2" w14:textId="77777777" w:rsidR="004B0AE5" w:rsidRPr="00644644" w:rsidRDefault="004B0AE5" w:rsidP="00F8442F">
            <w:pPr>
              <w:pStyle w:val="TAH"/>
            </w:pPr>
            <w:r w:rsidRPr="00644644">
              <w:t>Data type</w:t>
            </w:r>
          </w:p>
        </w:tc>
        <w:tc>
          <w:tcPr>
            <w:tcW w:w="425" w:type="dxa"/>
            <w:shd w:val="clear" w:color="auto" w:fill="C0C0C0"/>
            <w:vAlign w:val="center"/>
            <w:hideMark/>
          </w:tcPr>
          <w:p w14:paraId="047A8547" w14:textId="77777777" w:rsidR="004B0AE5" w:rsidRPr="00644644" w:rsidRDefault="004B0AE5" w:rsidP="00F8442F">
            <w:pPr>
              <w:pStyle w:val="TAH"/>
            </w:pPr>
            <w:r w:rsidRPr="00644644">
              <w:t>P</w:t>
            </w:r>
          </w:p>
        </w:tc>
        <w:tc>
          <w:tcPr>
            <w:tcW w:w="1134" w:type="dxa"/>
            <w:shd w:val="clear" w:color="auto" w:fill="C0C0C0"/>
            <w:vAlign w:val="center"/>
          </w:tcPr>
          <w:p w14:paraId="6B579F93" w14:textId="77777777" w:rsidR="004B0AE5" w:rsidRPr="00644644" w:rsidRDefault="004B0AE5" w:rsidP="00F8442F">
            <w:pPr>
              <w:pStyle w:val="TAH"/>
            </w:pPr>
            <w:r w:rsidRPr="00644644">
              <w:t>Cardinality</w:t>
            </w:r>
          </w:p>
        </w:tc>
        <w:tc>
          <w:tcPr>
            <w:tcW w:w="3686" w:type="dxa"/>
            <w:shd w:val="clear" w:color="auto" w:fill="C0C0C0"/>
            <w:vAlign w:val="center"/>
            <w:hideMark/>
          </w:tcPr>
          <w:p w14:paraId="1B91BFBE" w14:textId="77777777" w:rsidR="004B0AE5" w:rsidRPr="00644644" w:rsidRDefault="004B0AE5" w:rsidP="00F8442F">
            <w:pPr>
              <w:pStyle w:val="TAH"/>
              <w:rPr>
                <w:rFonts w:cs="Arial"/>
                <w:szCs w:val="18"/>
              </w:rPr>
            </w:pPr>
            <w:r w:rsidRPr="00644644">
              <w:rPr>
                <w:rFonts w:cs="Arial"/>
                <w:szCs w:val="18"/>
              </w:rPr>
              <w:t>Description</w:t>
            </w:r>
          </w:p>
        </w:tc>
        <w:tc>
          <w:tcPr>
            <w:tcW w:w="1307" w:type="dxa"/>
            <w:shd w:val="clear" w:color="auto" w:fill="C0C0C0"/>
            <w:vAlign w:val="center"/>
          </w:tcPr>
          <w:p w14:paraId="4175A0BC" w14:textId="77777777" w:rsidR="004B0AE5" w:rsidRPr="00644644" w:rsidRDefault="004B0AE5" w:rsidP="00F8442F">
            <w:pPr>
              <w:pStyle w:val="TAH"/>
              <w:rPr>
                <w:rFonts w:cs="Arial"/>
                <w:szCs w:val="18"/>
              </w:rPr>
            </w:pPr>
            <w:r w:rsidRPr="00644644">
              <w:rPr>
                <w:rFonts w:cs="Arial"/>
                <w:szCs w:val="18"/>
              </w:rPr>
              <w:t>Applicability</w:t>
            </w:r>
          </w:p>
        </w:tc>
      </w:tr>
      <w:tr w:rsidR="004B0AE5" w:rsidRPr="00644644" w14:paraId="1476F1BA" w14:textId="77777777" w:rsidTr="00F8442F">
        <w:trPr>
          <w:jc w:val="center"/>
        </w:trPr>
        <w:tc>
          <w:tcPr>
            <w:tcW w:w="1555" w:type="dxa"/>
            <w:vAlign w:val="center"/>
          </w:tcPr>
          <w:p w14:paraId="29D6DB3A" w14:textId="77777777" w:rsidR="004B0AE5" w:rsidRPr="00644644" w:rsidRDefault="004B0AE5" w:rsidP="00F8442F">
            <w:pPr>
              <w:pStyle w:val="TAL"/>
            </w:pPr>
            <w:r w:rsidRPr="00644644">
              <w:t>notifUri</w:t>
            </w:r>
          </w:p>
        </w:tc>
        <w:tc>
          <w:tcPr>
            <w:tcW w:w="1417" w:type="dxa"/>
            <w:vAlign w:val="center"/>
          </w:tcPr>
          <w:p w14:paraId="32A517BD" w14:textId="77777777" w:rsidR="004B0AE5" w:rsidRPr="00644644" w:rsidRDefault="004B0AE5" w:rsidP="00F8442F">
            <w:pPr>
              <w:pStyle w:val="TAL"/>
            </w:pPr>
            <w:r w:rsidRPr="00644644">
              <w:t>Uri</w:t>
            </w:r>
          </w:p>
        </w:tc>
        <w:tc>
          <w:tcPr>
            <w:tcW w:w="425" w:type="dxa"/>
            <w:vAlign w:val="center"/>
          </w:tcPr>
          <w:p w14:paraId="028C7512" w14:textId="77777777" w:rsidR="004B0AE5" w:rsidRPr="00644644" w:rsidRDefault="004B0AE5" w:rsidP="00F8442F">
            <w:pPr>
              <w:pStyle w:val="TAC"/>
            </w:pPr>
            <w:r w:rsidRPr="00644644">
              <w:t>M</w:t>
            </w:r>
          </w:p>
        </w:tc>
        <w:tc>
          <w:tcPr>
            <w:tcW w:w="1134" w:type="dxa"/>
            <w:vAlign w:val="center"/>
          </w:tcPr>
          <w:p w14:paraId="6173EAFC" w14:textId="77777777" w:rsidR="004B0AE5" w:rsidRPr="00644644" w:rsidRDefault="004B0AE5" w:rsidP="00F8442F">
            <w:pPr>
              <w:pStyle w:val="TAC"/>
            </w:pPr>
            <w:r w:rsidRPr="00644644">
              <w:t>1</w:t>
            </w:r>
          </w:p>
        </w:tc>
        <w:tc>
          <w:tcPr>
            <w:tcW w:w="3686" w:type="dxa"/>
            <w:vAlign w:val="center"/>
          </w:tcPr>
          <w:p w14:paraId="370AAF46" w14:textId="77777777" w:rsidR="004B0AE5" w:rsidRPr="00644644" w:rsidRDefault="004B0AE5" w:rsidP="00F8442F">
            <w:pPr>
              <w:pStyle w:val="TAL"/>
            </w:pPr>
            <w:r w:rsidRPr="00644644">
              <w:rPr>
                <w:rFonts w:cs="Arial"/>
                <w:szCs w:val="18"/>
              </w:rPr>
              <w:t xml:space="preserve">Contains the URI via which the </w:t>
            </w:r>
            <w:r w:rsidRPr="00644644">
              <w:t>Management Discovery</w:t>
            </w:r>
            <w:r w:rsidRPr="00644644">
              <w:rPr>
                <w:rFonts w:cs="Arial"/>
                <w:szCs w:val="18"/>
              </w:rPr>
              <w:t xml:space="preserve"> Notifications shall be delivered.</w:t>
            </w:r>
          </w:p>
        </w:tc>
        <w:tc>
          <w:tcPr>
            <w:tcW w:w="1307" w:type="dxa"/>
            <w:vAlign w:val="center"/>
          </w:tcPr>
          <w:p w14:paraId="2FF2E639" w14:textId="77777777" w:rsidR="004B0AE5" w:rsidRPr="00644644" w:rsidRDefault="004B0AE5" w:rsidP="00F8442F">
            <w:pPr>
              <w:pStyle w:val="TAL"/>
              <w:rPr>
                <w:rFonts w:cs="Arial"/>
                <w:szCs w:val="18"/>
              </w:rPr>
            </w:pPr>
          </w:p>
        </w:tc>
      </w:tr>
      <w:tr w:rsidR="004B0AE5" w:rsidRPr="00644644" w14:paraId="34DED8BD" w14:textId="77777777" w:rsidTr="00F8442F">
        <w:trPr>
          <w:jc w:val="center"/>
        </w:trPr>
        <w:tc>
          <w:tcPr>
            <w:tcW w:w="1555" w:type="dxa"/>
            <w:vAlign w:val="center"/>
          </w:tcPr>
          <w:p w14:paraId="322417F4" w14:textId="77777777" w:rsidR="004B0AE5" w:rsidRPr="00644644" w:rsidRDefault="004B0AE5" w:rsidP="00F8442F">
            <w:pPr>
              <w:pStyle w:val="TAL"/>
            </w:pPr>
            <w:r w:rsidRPr="00644644">
              <w:t>netSliceIds</w:t>
            </w:r>
          </w:p>
        </w:tc>
        <w:tc>
          <w:tcPr>
            <w:tcW w:w="1417" w:type="dxa"/>
            <w:vAlign w:val="center"/>
          </w:tcPr>
          <w:p w14:paraId="2DB7CC00" w14:textId="77777777" w:rsidR="004B0AE5" w:rsidRPr="00644644" w:rsidRDefault="004B0AE5" w:rsidP="00F8442F">
            <w:pPr>
              <w:pStyle w:val="TAL"/>
            </w:pPr>
            <w:r w:rsidRPr="00644644">
              <w:t>array(NetSliceId)</w:t>
            </w:r>
          </w:p>
        </w:tc>
        <w:tc>
          <w:tcPr>
            <w:tcW w:w="425" w:type="dxa"/>
            <w:vAlign w:val="center"/>
          </w:tcPr>
          <w:p w14:paraId="7F19E61A" w14:textId="77777777" w:rsidR="004B0AE5" w:rsidRPr="00644644" w:rsidRDefault="004B0AE5" w:rsidP="00F8442F">
            <w:pPr>
              <w:pStyle w:val="TAC"/>
            </w:pPr>
            <w:r w:rsidRPr="00644644">
              <w:t>O</w:t>
            </w:r>
          </w:p>
        </w:tc>
        <w:tc>
          <w:tcPr>
            <w:tcW w:w="1134" w:type="dxa"/>
            <w:vAlign w:val="center"/>
          </w:tcPr>
          <w:p w14:paraId="1F9D65F0" w14:textId="77777777" w:rsidR="004B0AE5" w:rsidRPr="00644644" w:rsidRDefault="004B0AE5" w:rsidP="00F8442F">
            <w:pPr>
              <w:pStyle w:val="TAC"/>
            </w:pPr>
            <w:r w:rsidRPr="00644644">
              <w:t>1..N</w:t>
            </w:r>
          </w:p>
        </w:tc>
        <w:tc>
          <w:tcPr>
            <w:tcW w:w="3686" w:type="dxa"/>
            <w:vAlign w:val="center"/>
          </w:tcPr>
          <w:p w14:paraId="745C70A4" w14:textId="77777777" w:rsidR="004B0AE5" w:rsidRPr="00644644" w:rsidRDefault="004B0AE5" w:rsidP="00F8442F">
            <w:pPr>
              <w:pStyle w:val="TAL"/>
            </w:pPr>
            <w:r w:rsidRPr="00644644">
              <w:t>Contains the identifier for the requested network slice(s).</w:t>
            </w:r>
          </w:p>
        </w:tc>
        <w:tc>
          <w:tcPr>
            <w:tcW w:w="1307" w:type="dxa"/>
            <w:vAlign w:val="center"/>
          </w:tcPr>
          <w:p w14:paraId="195A3639" w14:textId="77777777" w:rsidR="004B0AE5" w:rsidRPr="00644644" w:rsidRDefault="004B0AE5" w:rsidP="00F8442F">
            <w:pPr>
              <w:pStyle w:val="TAL"/>
              <w:rPr>
                <w:rFonts w:cs="Arial"/>
                <w:szCs w:val="18"/>
              </w:rPr>
            </w:pPr>
          </w:p>
        </w:tc>
      </w:tr>
      <w:tr w:rsidR="004B0AE5" w:rsidRPr="00644644" w14:paraId="17D9ABCD" w14:textId="77777777" w:rsidTr="00F8442F">
        <w:trPr>
          <w:jc w:val="center"/>
        </w:trPr>
        <w:tc>
          <w:tcPr>
            <w:tcW w:w="1555" w:type="dxa"/>
            <w:vAlign w:val="center"/>
          </w:tcPr>
          <w:p w14:paraId="642D8EB1" w14:textId="77777777" w:rsidR="004B0AE5" w:rsidRPr="00644644" w:rsidRDefault="004B0AE5" w:rsidP="00F8442F">
            <w:pPr>
              <w:pStyle w:val="TAL"/>
              <w:rPr>
                <w:lang w:eastAsia="zh-CN"/>
              </w:rPr>
            </w:pPr>
            <w:r w:rsidRPr="00644644">
              <w:t>expCapReq</w:t>
            </w:r>
          </w:p>
        </w:tc>
        <w:tc>
          <w:tcPr>
            <w:tcW w:w="1417" w:type="dxa"/>
            <w:vAlign w:val="center"/>
          </w:tcPr>
          <w:p w14:paraId="42C819CE" w14:textId="77777777" w:rsidR="004B0AE5" w:rsidRPr="00644644" w:rsidRDefault="004B0AE5" w:rsidP="00F8442F">
            <w:pPr>
              <w:pStyle w:val="TAL"/>
            </w:pPr>
            <w:r w:rsidRPr="00644644">
              <w:t>string</w:t>
            </w:r>
          </w:p>
        </w:tc>
        <w:tc>
          <w:tcPr>
            <w:tcW w:w="425" w:type="dxa"/>
            <w:vAlign w:val="center"/>
          </w:tcPr>
          <w:p w14:paraId="1192D732" w14:textId="77777777" w:rsidR="004B0AE5" w:rsidRPr="00644644" w:rsidRDefault="004B0AE5" w:rsidP="00F8442F">
            <w:pPr>
              <w:pStyle w:val="TAC"/>
              <w:rPr>
                <w:lang w:eastAsia="zh-CN"/>
              </w:rPr>
            </w:pPr>
            <w:r w:rsidRPr="00644644">
              <w:t>O</w:t>
            </w:r>
          </w:p>
        </w:tc>
        <w:tc>
          <w:tcPr>
            <w:tcW w:w="1134" w:type="dxa"/>
            <w:vAlign w:val="center"/>
          </w:tcPr>
          <w:p w14:paraId="49564718" w14:textId="77777777" w:rsidR="004B0AE5" w:rsidRPr="00644644" w:rsidRDefault="004B0AE5" w:rsidP="00F8442F">
            <w:pPr>
              <w:pStyle w:val="TAC"/>
              <w:rPr>
                <w:lang w:eastAsia="zh-CN"/>
              </w:rPr>
            </w:pPr>
            <w:r w:rsidRPr="00644644">
              <w:t>0..1</w:t>
            </w:r>
          </w:p>
        </w:tc>
        <w:tc>
          <w:tcPr>
            <w:tcW w:w="3686" w:type="dxa"/>
            <w:vAlign w:val="center"/>
          </w:tcPr>
          <w:p w14:paraId="0DF24AD3" w14:textId="77777777" w:rsidR="004B0AE5" w:rsidRPr="00644644" w:rsidRDefault="004B0AE5" w:rsidP="00F8442F">
            <w:pPr>
              <w:pStyle w:val="TAL"/>
              <w:rPr>
                <w:rFonts w:cs="Arial"/>
                <w:szCs w:val="18"/>
              </w:rPr>
            </w:pPr>
            <w:r w:rsidRPr="00644644">
              <w:rPr>
                <w:rFonts w:cs="Arial"/>
                <w:szCs w:val="18"/>
              </w:rPr>
              <w:t xml:space="preserve">Contains the </w:t>
            </w:r>
            <w:r w:rsidRPr="00644644">
              <w:rPr>
                <w:kern w:val="2"/>
              </w:rPr>
              <w:t>indication of the requested</w:t>
            </w:r>
            <w:r w:rsidRPr="00644644">
              <w:rPr>
                <w:rFonts w:eastAsiaTheme="minorEastAsia"/>
                <w:kern w:val="2"/>
                <w:lang w:eastAsia="zh-CN"/>
              </w:rPr>
              <w:t xml:space="preserve"> </w:t>
            </w:r>
            <w:r w:rsidRPr="00644644">
              <w:rPr>
                <w:kern w:val="2"/>
              </w:rPr>
              <w:t>permissions for exposing information related to the target slice, and/or, exposure capability type which is supported (e.g. via EGMF or directly to MnS producer)</w:t>
            </w:r>
            <w:r w:rsidRPr="00644644">
              <w:rPr>
                <w:rFonts w:cs="Arial"/>
                <w:szCs w:val="18"/>
              </w:rPr>
              <w:t>.</w:t>
            </w:r>
          </w:p>
        </w:tc>
        <w:tc>
          <w:tcPr>
            <w:tcW w:w="1307" w:type="dxa"/>
            <w:vAlign w:val="center"/>
          </w:tcPr>
          <w:p w14:paraId="232D31BC" w14:textId="77777777" w:rsidR="004B0AE5" w:rsidRPr="00644644" w:rsidRDefault="004B0AE5" w:rsidP="00F8442F">
            <w:pPr>
              <w:pStyle w:val="TAL"/>
              <w:rPr>
                <w:rFonts w:cs="Arial"/>
                <w:szCs w:val="18"/>
              </w:rPr>
            </w:pPr>
          </w:p>
        </w:tc>
      </w:tr>
      <w:tr w:rsidR="004B0AE5" w:rsidRPr="00644644" w14:paraId="1F3C2215" w14:textId="77777777" w:rsidTr="00F8442F">
        <w:trPr>
          <w:jc w:val="center"/>
        </w:trPr>
        <w:tc>
          <w:tcPr>
            <w:tcW w:w="1555" w:type="dxa"/>
            <w:vAlign w:val="center"/>
          </w:tcPr>
          <w:p w14:paraId="14A09B49" w14:textId="77777777" w:rsidR="004B0AE5" w:rsidRPr="00644644" w:rsidRDefault="004B0AE5" w:rsidP="00F8442F">
            <w:pPr>
              <w:pStyle w:val="TAL"/>
              <w:rPr>
                <w:lang w:eastAsia="zh-CN"/>
              </w:rPr>
            </w:pPr>
            <w:r w:rsidRPr="00644644">
              <w:t>suppFeat</w:t>
            </w:r>
          </w:p>
        </w:tc>
        <w:tc>
          <w:tcPr>
            <w:tcW w:w="1417" w:type="dxa"/>
            <w:vAlign w:val="center"/>
          </w:tcPr>
          <w:p w14:paraId="707201C1" w14:textId="77777777" w:rsidR="004B0AE5" w:rsidRPr="00644644" w:rsidRDefault="004B0AE5" w:rsidP="00F8442F">
            <w:pPr>
              <w:pStyle w:val="TAL"/>
            </w:pPr>
            <w:r w:rsidRPr="00644644">
              <w:t>SupportedFeatures</w:t>
            </w:r>
          </w:p>
        </w:tc>
        <w:tc>
          <w:tcPr>
            <w:tcW w:w="425" w:type="dxa"/>
            <w:vAlign w:val="center"/>
          </w:tcPr>
          <w:p w14:paraId="60BA38D4" w14:textId="77777777" w:rsidR="004B0AE5" w:rsidRPr="00644644" w:rsidRDefault="004B0AE5" w:rsidP="00F8442F">
            <w:pPr>
              <w:pStyle w:val="TAC"/>
              <w:rPr>
                <w:lang w:eastAsia="zh-CN"/>
              </w:rPr>
            </w:pPr>
            <w:r w:rsidRPr="00644644">
              <w:t>C</w:t>
            </w:r>
          </w:p>
        </w:tc>
        <w:tc>
          <w:tcPr>
            <w:tcW w:w="1134" w:type="dxa"/>
            <w:vAlign w:val="center"/>
          </w:tcPr>
          <w:p w14:paraId="6323169F" w14:textId="77777777" w:rsidR="004B0AE5" w:rsidRPr="00644644" w:rsidRDefault="004B0AE5" w:rsidP="00F8442F">
            <w:pPr>
              <w:pStyle w:val="TAC"/>
              <w:rPr>
                <w:lang w:eastAsia="zh-CN"/>
              </w:rPr>
            </w:pPr>
            <w:r w:rsidRPr="00644644">
              <w:t>0..1</w:t>
            </w:r>
          </w:p>
        </w:tc>
        <w:tc>
          <w:tcPr>
            <w:tcW w:w="3686" w:type="dxa"/>
            <w:vAlign w:val="center"/>
          </w:tcPr>
          <w:p w14:paraId="5427CA65" w14:textId="77777777" w:rsidR="004B0AE5" w:rsidRPr="00644644" w:rsidRDefault="004B0AE5" w:rsidP="00F8442F">
            <w:pPr>
              <w:pStyle w:val="TAL"/>
            </w:pPr>
            <w:r w:rsidRPr="00644644">
              <w:t>Contains the list of supported features among the ones defined in clause </w:t>
            </w:r>
            <w:r w:rsidRPr="00644644">
              <w:rPr>
                <w:noProof/>
                <w:lang w:eastAsia="zh-CN"/>
              </w:rPr>
              <w:t>6.5</w:t>
            </w:r>
            <w:r w:rsidRPr="00644644">
              <w:t>.8.</w:t>
            </w:r>
          </w:p>
          <w:p w14:paraId="158C6F78" w14:textId="77777777" w:rsidR="004B0AE5" w:rsidRPr="00644644" w:rsidRDefault="004B0AE5" w:rsidP="00F8442F">
            <w:pPr>
              <w:pStyle w:val="TAL"/>
            </w:pPr>
          </w:p>
          <w:p w14:paraId="479CFBDA" w14:textId="77777777" w:rsidR="004B0AE5" w:rsidRPr="00644644" w:rsidRDefault="004B0AE5" w:rsidP="00F8442F">
            <w:pPr>
              <w:pStyle w:val="TAL"/>
              <w:rPr>
                <w:lang w:val="en-US"/>
              </w:rPr>
            </w:pPr>
            <w:r w:rsidRPr="00644644">
              <w:t>This attribute shall be present only if feature negotiation needs to take place.</w:t>
            </w:r>
          </w:p>
        </w:tc>
        <w:tc>
          <w:tcPr>
            <w:tcW w:w="1307" w:type="dxa"/>
            <w:vAlign w:val="center"/>
          </w:tcPr>
          <w:p w14:paraId="6C76A8F1" w14:textId="77777777" w:rsidR="004B0AE5" w:rsidRPr="00644644" w:rsidRDefault="004B0AE5" w:rsidP="00F8442F">
            <w:pPr>
              <w:pStyle w:val="TAL"/>
              <w:rPr>
                <w:rFonts w:cs="Arial"/>
                <w:szCs w:val="18"/>
              </w:rPr>
            </w:pPr>
          </w:p>
        </w:tc>
      </w:tr>
    </w:tbl>
    <w:p w14:paraId="60F4551F" w14:textId="77777777" w:rsidR="004B0AE5" w:rsidRPr="00644644" w:rsidRDefault="004B0AE5" w:rsidP="004B0AE5">
      <w:pPr>
        <w:rPr>
          <w:rStyle w:val="EditorsNoteCharChar"/>
        </w:rPr>
      </w:pPr>
    </w:p>
    <w:p w14:paraId="187269C5" w14:textId="77777777" w:rsidR="004B0AE5" w:rsidRPr="00FC29E8" w:rsidRDefault="004B0AE5" w:rsidP="004B0AE5">
      <w:pPr>
        <w:pStyle w:val="EditorsNote"/>
        <w:rPr>
          <w:rStyle w:val="EditorsNoteCharChar"/>
        </w:rPr>
      </w:pPr>
      <w:r w:rsidRPr="00644644">
        <w:rPr>
          <w:rStyle w:val="EditorsNoteCharChar"/>
          <w:rFonts w:hint="eastAsia"/>
        </w:rPr>
        <w:t>E</w:t>
      </w:r>
      <w:r w:rsidRPr="00644644">
        <w:rPr>
          <w:rStyle w:val="EditorsNoteCharChar"/>
        </w:rPr>
        <w:t>ditor's Note:</w:t>
      </w:r>
      <w:r w:rsidRPr="00644644">
        <w:rPr>
          <w:rStyle w:val="EditorsNoteCharChar"/>
        </w:rPr>
        <w:tab/>
        <w:t xml:space="preserve"> The definition of expCapReq is FFS.</w:t>
      </w:r>
    </w:p>
    <w:p w14:paraId="7850666E" w14:textId="77777777" w:rsidR="004B0AE5" w:rsidRPr="00644644" w:rsidRDefault="004B0AE5" w:rsidP="004B0AE5">
      <w:pPr>
        <w:pStyle w:val="EditorsNote"/>
        <w:rPr>
          <w:rStyle w:val="EditorsNoteCharChar"/>
        </w:rPr>
      </w:pPr>
      <w:r w:rsidRPr="00FC29E8">
        <w:rPr>
          <w:rStyle w:val="EditorsNoteCharChar"/>
          <w:rFonts w:hint="eastAsia"/>
        </w:rPr>
        <w:t>E</w:t>
      </w:r>
      <w:r w:rsidRPr="00644644">
        <w:rPr>
          <w:rStyle w:val="EditorsNoteCharChar"/>
        </w:rPr>
        <w:t>ditor's Note:</w:t>
      </w:r>
      <w:r w:rsidRPr="00644644">
        <w:rPr>
          <w:rStyle w:val="EditorsNoteCharChar"/>
        </w:rPr>
        <w:tab/>
        <w:t xml:space="preserve"> </w:t>
      </w:r>
      <w:r w:rsidRPr="00644644">
        <w:rPr>
          <w:rStyle w:val="EditorsNoteCharChar"/>
          <w:rFonts w:hint="eastAsia"/>
          <w:lang w:eastAsia="zh-CN"/>
        </w:rPr>
        <w:t>Wh</w:t>
      </w:r>
      <w:r w:rsidRPr="00644644">
        <w:rPr>
          <w:rStyle w:val="EditorsNoteCharChar"/>
          <w:lang w:eastAsia="zh-CN"/>
        </w:rPr>
        <w:t>ether to have a single NetSliceId or multi NetSliceId in the subscription is FFS</w:t>
      </w:r>
      <w:r w:rsidRPr="00644644">
        <w:rPr>
          <w:rStyle w:val="EditorsNoteCharChar"/>
        </w:rPr>
        <w:t>.</w:t>
      </w:r>
    </w:p>
    <w:p w14:paraId="3F768F2F" w14:textId="77777777" w:rsidR="004B0AE5" w:rsidRPr="00644644" w:rsidRDefault="004B0AE5" w:rsidP="004B0AE5">
      <w:pPr>
        <w:pStyle w:val="51"/>
      </w:pPr>
      <w:bookmarkStart w:id="2105" w:name="_Toc157434799"/>
      <w:bookmarkStart w:id="2106" w:name="_Toc157436514"/>
      <w:bookmarkStart w:id="2107" w:name="_Toc157440354"/>
      <w:r w:rsidRPr="00644644">
        <w:rPr>
          <w:noProof/>
          <w:lang w:eastAsia="zh-CN"/>
        </w:rPr>
        <w:t>6.5</w:t>
      </w:r>
      <w:r w:rsidRPr="00644644">
        <w:t>.6.2.3</w:t>
      </w:r>
      <w:r w:rsidRPr="00644644">
        <w:tab/>
        <w:t>Type: MnSDiscSubscPatch</w:t>
      </w:r>
      <w:bookmarkEnd w:id="2105"/>
      <w:bookmarkEnd w:id="2106"/>
      <w:bookmarkEnd w:id="2107"/>
    </w:p>
    <w:p w14:paraId="425FD644" w14:textId="77777777" w:rsidR="004B0AE5" w:rsidRPr="00644644" w:rsidRDefault="004B0AE5" w:rsidP="004B0AE5">
      <w:pPr>
        <w:pStyle w:val="TH"/>
      </w:pPr>
      <w:r w:rsidRPr="00644644">
        <w:rPr>
          <w:noProof/>
        </w:rPr>
        <w:t>Table </w:t>
      </w:r>
      <w:r w:rsidRPr="00644644">
        <w:rPr>
          <w:noProof/>
          <w:lang w:eastAsia="zh-CN"/>
        </w:rPr>
        <w:t>6.5</w:t>
      </w:r>
      <w:r w:rsidRPr="00644644">
        <w:t xml:space="preserve">.6.2.6-1: </w:t>
      </w:r>
      <w:r w:rsidRPr="00644644">
        <w:rPr>
          <w:noProof/>
        </w:rPr>
        <w:t xml:space="preserve">Definition of type </w:t>
      </w:r>
      <w:r w:rsidRPr="00644644">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0AE5" w:rsidRPr="00644644" w14:paraId="61B614A9" w14:textId="77777777" w:rsidTr="00F8442F">
        <w:trPr>
          <w:jc w:val="center"/>
        </w:trPr>
        <w:tc>
          <w:tcPr>
            <w:tcW w:w="1555" w:type="dxa"/>
            <w:shd w:val="clear" w:color="auto" w:fill="C0C0C0"/>
            <w:vAlign w:val="center"/>
            <w:hideMark/>
          </w:tcPr>
          <w:p w14:paraId="71ABC086" w14:textId="77777777" w:rsidR="004B0AE5" w:rsidRPr="00644644" w:rsidRDefault="004B0AE5" w:rsidP="00F8442F">
            <w:pPr>
              <w:pStyle w:val="TAH"/>
            </w:pPr>
            <w:r w:rsidRPr="00644644">
              <w:t>Attribute name</w:t>
            </w:r>
          </w:p>
        </w:tc>
        <w:tc>
          <w:tcPr>
            <w:tcW w:w="1417" w:type="dxa"/>
            <w:shd w:val="clear" w:color="auto" w:fill="C0C0C0"/>
            <w:vAlign w:val="center"/>
            <w:hideMark/>
          </w:tcPr>
          <w:p w14:paraId="6505BC01" w14:textId="77777777" w:rsidR="004B0AE5" w:rsidRPr="00644644" w:rsidRDefault="004B0AE5" w:rsidP="00F8442F">
            <w:pPr>
              <w:pStyle w:val="TAH"/>
            </w:pPr>
            <w:r w:rsidRPr="00644644">
              <w:t>Data type</w:t>
            </w:r>
          </w:p>
        </w:tc>
        <w:tc>
          <w:tcPr>
            <w:tcW w:w="425" w:type="dxa"/>
            <w:shd w:val="clear" w:color="auto" w:fill="C0C0C0"/>
            <w:vAlign w:val="center"/>
            <w:hideMark/>
          </w:tcPr>
          <w:p w14:paraId="280A5EC9" w14:textId="77777777" w:rsidR="004B0AE5" w:rsidRPr="00644644" w:rsidRDefault="004B0AE5" w:rsidP="00F8442F">
            <w:pPr>
              <w:pStyle w:val="TAH"/>
            </w:pPr>
            <w:r w:rsidRPr="00644644">
              <w:t>P</w:t>
            </w:r>
          </w:p>
        </w:tc>
        <w:tc>
          <w:tcPr>
            <w:tcW w:w="1134" w:type="dxa"/>
            <w:shd w:val="clear" w:color="auto" w:fill="C0C0C0"/>
            <w:vAlign w:val="center"/>
          </w:tcPr>
          <w:p w14:paraId="30E3187E" w14:textId="77777777" w:rsidR="004B0AE5" w:rsidRPr="00644644" w:rsidRDefault="004B0AE5" w:rsidP="00F8442F">
            <w:pPr>
              <w:pStyle w:val="TAH"/>
            </w:pPr>
            <w:r w:rsidRPr="00644644">
              <w:t>Cardinality</w:t>
            </w:r>
          </w:p>
        </w:tc>
        <w:tc>
          <w:tcPr>
            <w:tcW w:w="3686" w:type="dxa"/>
            <w:shd w:val="clear" w:color="auto" w:fill="C0C0C0"/>
            <w:vAlign w:val="center"/>
            <w:hideMark/>
          </w:tcPr>
          <w:p w14:paraId="132F5A97" w14:textId="77777777" w:rsidR="004B0AE5" w:rsidRPr="00644644" w:rsidRDefault="004B0AE5" w:rsidP="00F8442F">
            <w:pPr>
              <w:pStyle w:val="TAH"/>
              <w:rPr>
                <w:rFonts w:cs="Arial"/>
                <w:szCs w:val="18"/>
              </w:rPr>
            </w:pPr>
            <w:r w:rsidRPr="00644644">
              <w:rPr>
                <w:rFonts w:cs="Arial"/>
                <w:szCs w:val="18"/>
              </w:rPr>
              <w:t>Description</w:t>
            </w:r>
          </w:p>
        </w:tc>
        <w:tc>
          <w:tcPr>
            <w:tcW w:w="1307" w:type="dxa"/>
            <w:shd w:val="clear" w:color="auto" w:fill="C0C0C0"/>
            <w:vAlign w:val="center"/>
          </w:tcPr>
          <w:p w14:paraId="1AB30AE8" w14:textId="77777777" w:rsidR="004B0AE5" w:rsidRPr="00644644" w:rsidRDefault="004B0AE5" w:rsidP="00F8442F">
            <w:pPr>
              <w:pStyle w:val="TAH"/>
              <w:rPr>
                <w:rFonts w:cs="Arial"/>
                <w:szCs w:val="18"/>
              </w:rPr>
            </w:pPr>
            <w:r w:rsidRPr="00644644">
              <w:rPr>
                <w:rFonts w:cs="Arial"/>
                <w:szCs w:val="18"/>
              </w:rPr>
              <w:t>Applicability</w:t>
            </w:r>
          </w:p>
        </w:tc>
      </w:tr>
      <w:tr w:rsidR="004B0AE5" w:rsidRPr="00644644" w14:paraId="00EFA372" w14:textId="77777777" w:rsidTr="00F8442F">
        <w:trPr>
          <w:jc w:val="center"/>
        </w:trPr>
        <w:tc>
          <w:tcPr>
            <w:tcW w:w="1555" w:type="dxa"/>
            <w:vAlign w:val="center"/>
          </w:tcPr>
          <w:p w14:paraId="214381F2" w14:textId="77777777" w:rsidR="004B0AE5" w:rsidRPr="00644644" w:rsidRDefault="004B0AE5" w:rsidP="00F8442F">
            <w:pPr>
              <w:pStyle w:val="TAL"/>
              <w:rPr>
                <w:lang w:eastAsia="zh-CN"/>
              </w:rPr>
            </w:pPr>
            <w:r w:rsidRPr="00644644">
              <w:t>notifUri</w:t>
            </w:r>
          </w:p>
        </w:tc>
        <w:tc>
          <w:tcPr>
            <w:tcW w:w="1417" w:type="dxa"/>
            <w:vAlign w:val="center"/>
          </w:tcPr>
          <w:p w14:paraId="35DCDFA1" w14:textId="77777777" w:rsidR="004B0AE5" w:rsidRPr="00644644" w:rsidRDefault="004B0AE5" w:rsidP="00F8442F">
            <w:pPr>
              <w:pStyle w:val="TAL"/>
            </w:pPr>
            <w:r w:rsidRPr="00644644">
              <w:t>Uri</w:t>
            </w:r>
          </w:p>
        </w:tc>
        <w:tc>
          <w:tcPr>
            <w:tcW w:w="425" w:type="dxa"/>
            <w:vAlign w:val="center"/>
          </w:tcPr>
          <w:p w14:paraId="757BFE99" w14:textId="77777777" w:rsidR="004B0AE5" w:rsidRPr="00644644" w:rsidRDefault="004B0AE5" w:rsidP="00F8442F">
            <w:pPr>
              <w:pStyle w:val="TAC"/>
              <w:rPr>
                <w:lang w:eastAsia="zh-CN"/>
              </w:rPr>
            </w:pPr>
            <w:r w:rsidRPr="00644644">
              <w:t>O</w:t>
            </w:r>
          </w:p>
        </w:tc>
        <w:tc>
          <w:tcPr>
            <w:tcW w:w="1134" w:type="dxa"/>
            <w:vAlign w:val="center"/>
          </w:tcPr>
          <w:p w14:paraId="30E32EFD" w14:textId="77777777" w:rsidR="004B0AE5" w:rsidRPr="00644644" w:rsidRDefault="004B0AE5" w:rsidP="00F8442F">
            <w:pPr>
              <w:pStyle w:val="TAC"/>
              <w:rPr>
                <w:lang w:eastAsia="zh-CN"/>
              </w:rPr>
            </w:pPr>
            <w:r w:rsidRPr="00644644">
              <w:t>0..1</w:t>
            </w:r>
          </w:p>
        </w:tc>
        <w:tc>
          <w:tcPr>
            <w:tcW w:w="3686" w:type="dxa"/>
            <w:vAlign w:val="center"/>
          </w:tcPr>
          <w:p w14:paraId="168E800C" w14:textId="77777777" w:rsidR="004B0AE5" w:rsidRPr="00644644" w:rsidRDefault="004B0AE5" w:rsidP="00F8442F">
            <w:pPr>
              <w:pStyle w:val="TAL"/>
              <w:rPr>
                <w:lang w:val="en-US"/>
              </w:rPr>
            </w:pPr>
            <w:r w:rsidRPr="00644644">
              <w:rPr>
                <w:rFonts w:cs="Arial"/>
                <w:szCs w:val="18"/>
              </w:rPr>
              <w:t xml:space="preserve">Contains the updated URI via which the </w:t>
            </w:r>
            <w:r w:rsidRPr="00644644">
              <w:t>Management Discovery</w:t>
            </w:r>
            <w:r w:rsidRPr="00644644">
              <w:rPr>
                <w:rFonts w:cs="Arial"/>
                <w:szCs w:val="18"/>
              </w:rPr>
              <w:t xml:space="preserve"> Notifications shall be delivered.</w:t>
            </w:r>
          </w:p>
        </w:tc>
        <w:tc>
          <w:tcPr>
            <w:tcW w:w="1307" w:type="dxa"/>
            <w:vAlign w:val="center"/>
          </w:tcPr>
          <w:p w14:paraId="73D3018E" w14:textId="77777777" w:rsidR="004B0AE5" w:rsidRPr="00644644" w:rsidRDefault="004B0AE5" w:rsidP="00F8442F">
            <w:pPr>
              <w:pStyle w:val="TAL"/>
              <w:rPr>
                <w:rFonts w:cs="Arial"/>
                <w:szCs w:val="18"/>
              </w:rPr>
            </w:pPr>
          </w:p>
        </w:tc>
      </w:tr>
      <w:tr w:rsidR="004B0AE5" w:rsidRPr="00644644" w14:paraId="4DE03297" w14:textId="77777777" w:rsidTr="00F8442F">
        <w:trPr>
          <w:jc w:val="center"/>
        </w:trPr>
        <w:tc>
          <w:tcPr>
            <w:tcW w:w="1555" w:type="dxa"/>
            <w:vAlign w:val="center"/>
          </w:tcPr>
          <w:p w14:paraId="045DED76" w14:textId="77777777" w:rsidR="004B0AE5" w:rsidRPr="00644644" w:rsidRDefault="004B0AE5" w:rsidP="00F8442F">
            <w:pPr>
              <w:pStyle w:val="TAL"/>
            </w:pPr>
            <w:r w:rsidRPr="00644644">
              <w:t>expCapReq</w:t>
            </w:r>
          </w:p>
        </w:tc>
        <w:tc>
          <w:tcPr>
            <w:tcW w:w="1417" w:type="dxa"/>
            <w:vAlign w:val="center"/>
          </w:tcPr>
          <w:p w14:paraId="226B7F51" w14:textId="77777777" w:rsidR="004B0AE5" w:rsidRPr="00644644" w:rsidRDefault="004B0AE5" w:rsidP="00F8442F">
            <w:pPr>
              <w:pStyle w:val="TAL"/>
            </w:pPr>
            <w:r w:rsidRPr="00644644">
              <w:t>string</w:t>
            </w:r>
          </w:p>
        </w:tc>
        <w:tc>
          <w:tcPr>
            <w:tcW w:w="425" w:type="dxa"/>
            <w:vAlign w:val="center"/>
          </w:tcPr>
          <w:p w14:paraId="1100154A" w14:textId="77777777" w:rsidR="004B0AE5" w:rsidRPr="00644644" w:rsidRDefault="004B0AE5" w:rsidP="00F8442F">
            <w:pPr>
              <w:pStyle w:val="TAC"/>
            </w:pPr>
            <w:r w:rsidRPr="00644644">
              <w:t>O</w:t>
            </w:r>
          </w:p>
        </w:tc>
        <w:tc>
          <w:tcPr>
            <w:tcW w:w="1134" w:type="dxa"/>
            <w:vAlign w:val="center"/>
          </w:tcPr>
          <w:p w14:paraId="4B3D8552" w14:textId="77777777" w:rsidR="004B0AE5" w:rsidRPr="00644644" w:rsidRDefault="004B0AE5" w:rsidP="00F8442F">
            <w:pPr>
              <w:pStyle w:val="TAC"/>
            </w:pPr>
            <w:r w:rsidRPr="00644644">
              <w:t>0..1</w:t>
            </w:r>
          </w:p>
        </w:tc>
        <w:tc>
          <w:tcPr>
            <w:tcW w:w="3686" w:type="dxa"/>
            <w:vAlign w:val="center"/>
          </w:tcPr>
          <w:p w14:paraId="12307D49" w14:textId="77777777" w:rsidR="004B0AE5" w:rsidRPr="00644644" w:rsidRDefault="004B0AE5" w:rsidP="00F8442F">
            <w:pPr>
              <w:pStyle w:val="TAL"/>
            </w:pPr>
            <w:r w:rsidRPr="00644644">
              <w:rPr>
                <w:rFonts w:cs="Arial"/>
                <w:szCs w:val="18"/>
              </w:rPr>
              <w:t xml:space="preserve">Contains the </w:t>
            </w:r>
            <w:r w:rsidRPr="00644644">
              <w:rPr>
                <w:kern w:val="2"/>
              </w:rPr>
              <w:t>indication of the requested</w:t>
            </w:r>
            <w:r w:rsidRPr="00644644">
              <w:rPr>
                <w:rFonts w:eastAsiaTheme="minorEastAsia"/>
                <w:kern w:val="2"/>
                <w:lang w:eastAsia="zh-CN"/>
              </w:rPr>
              <w:t xml:space="preserve"> </w:t>
            </w:r>
            <w:r w:rsidRPr="00644644">
              <w:rPr>
                <w:kern w:val="2"/>
              </w:rPr>
              <w:t>permissions for exposing information related to the target slice, and/or, exposure capability type which is supported (e.g. via EGMF or directly to MnS producer)</w:t>
            </w:r>
            <w:r w:rsidRPr="00644644">
              <w:rPr>
                <w:rFonts w:cs="Arial"/>
                <w:szCs w:val="18"/>
              </w:rPr>
              <w:t>.</w:t>
            </w:r>
          </w:p>
        </w:tc>
        <w:tc>
          <w:tcPr>
            <w:tcW w:w="1307" w:type="dxa"/>
            <w:vAlign w:val="center"/>
          </w:tcPr>
          <w:p w14:paraId="69431742" w14:textId="77777777" w:rsidR="004B0AE5" w:rsidRPr="00644644" w:rsidRDefault="004B0AE5" w:rsidP="00F8442F">
            <w:pPr>
              <w:pStyle w:val="TAL"/>
              <w:rPr>
                <w:rFonts w:cs="Arial"/>
                <w:szCs w:val="18"/>
              </w:rPr>
            </w:pPr>
          </w:p>
        </w:tc>
      </w:tr>
    </w:tbl>
    <w:p w14:paraId="2D01AF1C" w14:textId="77777777" w:rsidR="004B0AE5" w:rsidRPr="00644644" w:rsidRDefault="004B0AE5" w:rsidP="004B0AE5">
      <w:pPr>
        <w:rPr>
          <w:lang w:val="en-US"/>
        </w:rPr>
      </w:pPr>
    </w:p>
    <w:p w14:paraId="34A7A05C" w14:textId="77777777" w:rsidR="004B0AE5" w:rsidRPr="00644644" w:rsidRDefault="004B0AE5" w:rsidP="004B0AE5">
      <w:pPr>
        <w:pStyle w:val="51"/>
      </w:pPr>
      <w:bookmarkStart w:id="2108" w:name="_Toc157434800"/>
      <w:bookmarkStart w:id="2109" w:name="_Toc157436515"/>
      <w:bookmarkStart w:id="2110" w:name="_Toc157440355"/>
      <w:r w:rsidRPr="00644644">
        <w:rPr>
          <w:noProof/>
          <w:lang w:eastAsia="zh-CN"/>
        </w:rPr>
        <w:lastRenderedPageBreak/>
        <w:t>6.5</w:t>
      </w:r>
      <w:r w:rsidRPr="00644644">
        <w:t>.6.2.4</w:t>
      </w:r>
      <w:r w:rsidRPr="00644644">
        <w:tab/>
        <w:t>Type: MnSDiscNotif</w:t>
      </w:r>
      <w:bookmarkEnd w:id="2108"/>
      <w:bookmarkEnd w:id="2109"/>
      <w:bookmarkEnd w:id="2110"/>
    </w:p>
    <w:p w14:paraId="1DBFC570" w14:textId="77777777" w:rsidR="004B0AE5" w:rsidRPr="00644644" w:rsidRDefault="004B0AE5" w:rsidP="004B0AE5">
      <w:pPr>
        <w:pStyle w:val="TH"/>
      </w:pPr>
      <w:r w:rsidRPr="00644644">
        <w:rPr>
          <w:noProof/>
        </w:rPr>
        <w:t>Table </w:t>
      </w:r>
      <w:r w:rsidRPr="00644644">
        <w:rPr>
          <w:noProof/>
          <w:lang w:eastAsia="zh-CN"/>
        </w:rPr>
        <w:t>6.5</w:t>
      </w:r>
      <w:r w:rsidRPr="00644644">
        <w:t xml:space="preserve">.6.2.8-1: </w:t>
      </w:r>
      <w:r w:rsidRPr="00644644">
        <w:rPr>
          <w:noProof/>
        </w:rPr>
        <w:t xml:space="preserve">Definition of type </w:t>
      </w:r>
      <w:r w:rsidRPr="00644644">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B0AE5" w:rsidRPr="00644644" w14:paraId="553375AC" w14:textId="77777777" w:rsidTr="00F8442F">
        <w:trPr>
          <w:jc w:val="center"/>
        </w:trPr>
        <w:tc>
          <w:tcPr>
            <w:tcW w:w="1413" w:type="dxa"/>
            <w:shd w:val="clear" w:color="auto" w:fill="C0C0C0"/>
            <w:vAlign w:val="center"/>
            <w:hideMark/>
          </w:tcPr>
          <w:p w14:paraId="61060F42" w14:textId="77777777" w:rsidR="004B0AE5" w:rsidRPr="00644644" w:rsidRDefault="004B0AE5" w:rsidP="00F8442F">
            <w:pPr>
              <w:pStyle w:val="TAH"/>
            </w:pPr>
            <w:r w:rsidRPr="00644644">
              <w:t>Attribute name</w:t>
            </w:r>
          </w:p>
        </w:tc>
        <w:tc>
          <w:tcPr>
            <w:tcW w:w="1556" w:type="dxa"/>
            <w:shd w:val="clear" w:color="auto" w:fill="C0C0C0"/>
            <w:vAlign w:val="center"/>
            <w:hideMark/>
          </w:tcPr>
          <w:p w14:paraId="4084524F" w14:textId="77777777" w:rsidR="004B0AE5" w:rsidRPr="00644644" w:rsidRDefault="004B0AE5" w:rsidP="00F8442F">
            <w:pPr>
              <w:pStyle w:val="TAH"/>
            </w:pPr>
            <w:r w:rsidRPr="00644644">
              <w:t>Data type</w:t>
            </w:r>
          </w:p>
        </w:tc>
        <w:tc>
          <w:tcPr>
            <w:tcW w:w="425" w:type="dxa"/>
            <w:shd w:val="clear" w:color="auto" w:fill="C0C0C0"/>
            <w:vAlign w:val="center"/>
            <w:hideMark/>
          </w:tcPr>
          <w:p w14:paraId="2F5679CA" w14:textId="77777777" w:rsidR="004B0AE5" w:rsidRPr="00644644" w:rsidRDefault="004B0AE5" w:rsidP="00F8442F">
            <w:pPr>
              <w:pStyle w:val="TAH"/>
            </w:pPr>
            <w:r w:rsidRPr="00644644">
              <w:t>P</w:t>
            </w:r>
          </w:p>
        </w:tc>
        <w:tc>
          <w:tcPr>
            <w:tcW w:w="1134" w:type="dxa"/>
            <w:shd w:val="clear" w:color="auto" w:fill="C0C0C0"/>
            <w:vAlign w:val="center"/>
          </w:tcPr>
          <w:p w14:paraId="238B131A" w14:textId="77777777" w:rsidR="004B0AE5" w:rsidRPr="00644644" w:rsidRDefault="004B0AE5" w:rsidP="00F8442F">
            <w:pPr>
              <w:pStyle w:val="TAH"/>
            </w:pPr>
            <w:r w:rsidRPr="00644644">
              <w:t>Cardinality</w:t>
            </w:r>
          </w:p>
        </w:tc>
        <w:tc>
          <w:tcPr>
            <w:tcW w:w="3686" w:type="dxa"/>
            <w:shd w:val="clear" w:color="auto" w:fill="C0C0C0"/>
            <w:vAlign w:val="center"/>
            <w:hideMark/>
          </w:tcPr>
          <w:p w14:paraId="29688252" w14:textId="77777777" w:rsidR="004B0AE5" w:rsidRPr="00644644" w:rsidRDefault="004B0AE5" w:rsidP="00F8442F">
            <w:pPr>
              <w:pStyle w:val="TAH"/>
              <w:rPr>
                <w:rFonts w:cs="Arial"/>
                <w:szCs w:val="18"/>
              </w:rPr>
            </w:pPr>
            <w:r w:rsidRPr="00644644">
              <w:rPr>
                <w:rFonts w:cs="Arial"/>
                <w:szCs w:val="18"/>
              </w:rPr>
              <w:t>Description</w:t>
            </w:r>
          </w:p>
        </w:tc>
        <w:tc>
          <w:tcPr>
            <w:tcW w:w="1310" w:type="dxa"/>
            <w:shd w:val="clear" w:color="auto" w:fill="C0C0C0"/>
            <w:vAlign w:val="center"/>
          </w:tcPr>
          <w:p w14:paraId="295C4E45" w14:textId="77777777" w:rsidR="004B0AE5" w:rsidRPr="00644644" w:rsidRDefault="004B0AE5" w:rsidP="00F8442F">
            <w:pPr>
              <w:pStyle w:val="TAH"/>
              <w:rPr>
                <w:rFonts w:cs="Arial"/>
                <w:szCs w:val="18"/>
              </w:rPr>
            </w:pPr>
            <w:r w:rsidRPr="00644644">
              <w:rPr>
                <w:rFonts w:cs="Arial"/>
                <w:szCs w:val="18"/>
              </w:rPr>
              <w:t>Applicability</w:t>
            </w:r>
          </w:p>
        </w:tc>
      </w:tr>
      <w:tr w:rsidR="004B0AE5" w:rsidRPr="00644644" w14:paraId="69B67A1F" w14:textId="77777777" w:rsidTr="00F8442F">
        <w:trPr>
          <w:jc w:val="center"/>
        </w:trPr>
        <w:tc>
          <w:tcPr>
            <w:tcW w:w="1413" w:type="dxa"/>
            <w:vAlign w:val="center"/>
          </w:tcPr>
          <w:p w14:paraId="323621B3" w14:textId="77777777" w:rsidR="004B0AE5" w:rsidRPr="00644644" w:rsidRDefault="004B0AE5" w:rsidP="00F8442F">
            <w:pPr>
              <w:pStyle w:val="TAL"/>
            </w:pPr>
            <w:r w:rsidRPr="00644644">
              <w:t>mnSDomainId</w:t>
            </w:r>
          </w:p>
        </w:tc>
        <w:tc>
          <w:tcPr>
            <w:tcW w:w="1556" w:type="dxa"/>
            <w:vAlign w:val="center"/>
          </w:tcPr>
          <w:p w14:paraId="61B79E2D" w14:textId="77777777" w:rsidR="004B0AE5" w:rsidRPr="00644644" w:rsidRDefault="004B0AE5" w:rsidP="00F8442F">
            <w:pPr>
              <w:pStyle w:val="TAL"/>
            </w:pPr>
            <w:r w:rsidRPr="00644644">
              <w:t>string</w:t>
            </w:r>
          </w:p>
        </w:tc>
        <w:tc>
          <w:tcPr>
            <w:tcW w:w="425" w:type="dxa"/>
            <w:vAlign w:val="center"/>
          </w:tcPr>
          <w:p w14:paraId="5C3C0F7E" w14:textId="77777777" w:rsidR="004B0AE5" w:rsidRPr="00644644" w:rsidRDefault="004B0AE5" w:rsidP="00F8442F">
            <w:pPr>
              <w:pStyle w:val="TAC"/>
            </w:pPr>
            <w:r w:rsidRPr="00644644">
              <w:t>M</w:t>
            </w:r>
          </w:p>
        </w:tc>
        <w:tc>
          <w:tcPr>
            <w:tcW w:w="1134" w:type="dxa"/>
            <w:vAlign w:val="center"/>
          </w:tcPr>
          <w:p w14:paraId="072B4B3D" w14:textId="77777777" w:rsidR="004B0AE5" w:rsidRPr="00644644" w:rsidRDefault="004B0AE5" w:rsidP="00F8442F">
            <w:pPr>
              <w:pStyle w:val="TAC"/>
            </w:pPr>
            <w:r w:rsidRPr="00644644">
              <w:t>1</w:t>
            </w:r>
          </w:p>
        </w:tc>
        <w:tc>
          <w:tcPr>
            <w:tcW w:w="3686" w:type="dxa"/>
            <w:vAlign w:val="center"/>
          </w:tcPr>
          <w:p w14:paraId="22F21D4E" w14:textId="77777777" w:rsidR="004B0AE5" w:rsidRPr="00644644" w:rsidRDefault="004B0AE5" w:rsidP="00F8442F">
            <w:pPr>
              <w:pStyle w:val="TAL"/>
              <w:rPr>
                <w:rFonts w:cs="Arial"/>
                <w:szCs w:val="18"/>
              </w:rPr>
            </w:pPr>
            <w:r w:rsidRPr="00644644">
              <w:t xml:space="preserve">Contains the identifier of the </w:t>
            </w:r>
            <w:r w:rsidRPr="00644644">
              <w:rPr>
                <w:kern w:val="2"/>
              </w:rPr>
              <w:t>management system/domain of interest.</w:t>
            </w:r>
          </w:p>
        </w:tc>
        <w:tc>
          <w:tcPr>
            <w:tcW w:w="1310" w:type="dxa"/>
            <w:vAlign w:val="center"/>
          </w:tcPr>
          <w:p w14:paraId="3D5B1161" w14:textId="77777777" w:rsidR="004B0AE5" w:rsidRPr="00644644" w:rsidRDefault="004B0AE5" w:rsidP="00F8442F">
            <w:pPr>
              <w:pStyle w:val="TAL"/>
              <w:rPr>
                <w:rFonts w:cs="Arial"/>
                <w:szCs w:val="18"/>
              </w:rPr>
            </w:pPr>
          </w:p>
        </w:tc>
      </w:tr>
      <w:tr w:rsidR="004B0AE5" w:rsidRPr="00644644" w14:paraId="316F4094" w14:textId="77777777" w:rsidTr="00F8442F">
        <w:trPr>
          <w:jc w:val="center"/>
        </w:trPr>
        <w:tc>
          <w:tcPr>
            <w:tcW w:w="1413" w:type="dxa"/>
            <w:vAlign w:val="center"/>
          </w:tcPr>
          <w:p w14:paraId="1877E6D5" w14:textId="77777777" w:rsidR="004B0AE5" w:rsidRPr="00644644" w:rsidRDefault="004B0AE5" w:rsidP="00F8442F">
            <w:pPr>
              <w:pStyle w:val="TAL"/>
            </w:pPr>
            <w:r w:rsidRPr="00644644">
              <w:rPr>
                <w:rFonts w:hint="eastAsia"/>
              </w:rPr>
              <w:t>m</w:t>
            </w:r>
            <w:r w:rsidRPr="00644644">
              <w:t>nSs</w:t>
            </w:r>
          </w:p>
        </w:tc>
        <w:tc>
          <w:tcPr>
            <w:tcW w:w="1556" w:type="dxa"/>
            <w:vAlign w:val="center"/>
          </w:tcPr>
          <w:p w14:paraId="4ADF3E9D" w14:textId="77777777" w:rsidR="004B0AE5" w:rsidRPr="00644644" w:rsidRDefault="004B0AE5" w:rsidP="00F8442F">
            <w:pPr>
              <w:pStyle w:val="TAL"/>
            </w:pPr>
            <w:r w:rsidRPr="00644644">
              <w:rPr>
                <w:rFonts w:hint="eastAsia"/>
              </w:rPr>
              <w:t>a</w:t>
            </w:r>
            <w:r w:rsidRPr="00644644">
              <w:t>rray(string)</w:t>
            </w:r>
          </w:p>
        </w:tc>
        <w:tc>
          <w:tcPr>
            <w:tcW w:w="425" w:type="dxa"/>
            <w:vAlign w:val="center"/>
          </w:tcPr>
          <w:p w14:paraId="7171E094" w14:textId="77777777" w:rsidR="004B0AE5" w:rsidRPr="00644644" w:rsidRDefault="004B0AE5" w:rsidP="00F8442F">
            <w:pPr>
              <w:pStyle w:val="TAC"/>
            </w:pPr>
            <w:r w:rsidRPr="00644644">
              <w:rPr>
                <w:rFonts w:hint="eastAsia"/>
              </w:rPr>
              <w:t>M</w:t>
            </w:r>
          </w:p>
        </w:tc>
        <w:tc>
          <w:tcPr>
            <w:tcW w:w="1134" w:type="dxa"/>
            <w:vAlign w:val="center"/>
          </w:tcPr>
          <w:p w14:paraId="38C17BE9" w14:textId="77777777" w:rsidR="004B0AE5" w:rsidRPr="00644644" w:rsidRDefault="004B0AE5" w:rsidP="00F8442F">
            <w:pPr>
              <w:pStyle w:val="TAC"/>
            </w:pPr>
            <w:r w:rsidRPr="00644644">
              <w:rPr>
                <w:rFonts w:hint="eastAsia"/>
              </w:rPr>
              <w:t>1</w:t>
            </w:r>
            <w:r w:rsidRPr="00644644">
              <w:t>..N</w:t>
            </w:r>
          </w:p>
        </w:tc>
        <w:tc>
          <w:tcPr>
            <w:tcW w:w="3686" w:type="dxa"/>
            <w:vAlign w:val="center"/>
          </w:tcPr>
          <w:p w14:paraId="71BB73EE" w14:textId="77777777" w:rsidR="004B0AE5" w:rsidRPr="00644644" w:rsidRDefault="004B0AE5" w:rsidP="00F8442F">
            <w:pPr>
              <w:pStyle w:val="TAL"/>
            </w:pPr>
            <w:r w:rsidRPr="00644644">
              <w:rPr>
                <w:kern w:val="2"/>
              </w:rPr>
              <w:t xml:space="preserve">List of </w:t>
            </w:r>
            <w:r w:rsidRPr="00644644">
              <w:t>Management Services</w:t>
            </w:r>
            <w:r w:rsidRPr="00644644">
              <w:rPr>
                <w:kern w:val="2"/>
              </w:rPr>
              <w:t>.</w:t>
            </w:r>
          </w:p>
        </w:tc>
        <w:tc>
          <w:tcPr>
            <w:tcW w:w="1310" w:type="dxa"/>
            <w:vAlign w:val="center"/>
          </w:tcPr>
          <w:p w14:paraId="3F5B6CF1" w14:textId="77777777" w:rsidR="004B0AE5" w:rsidRPr="00644644" w:rsidRDefault="004B0AE5" w:rsidP="00F8442F">
            <w:pPr>
              <w:pStyle w:val="TAL"/>
              <w:rPr>
                <w:rFonts w:cs="Arial"/>
                <w:szCs w:val="18"/>
              </w:rPr>
            </w:pPr>
          </w:p>
        </w:tc>
      </w:tr>
    </w:tbl>
    <w:p w14:paraId="140D3E3E" w14:textId="77777777" w:rsidR="004B0AE5" w:rsidRPr="00644644" w:rsidRDefault="004B0AE5" w:rsidP="004B0AE5"/>
    <w:p w14:paraId="5B198725" w14:textId="77777777" w:rsidR="004B0AE5" w:rsidRPr="00644644" w:rsidRDefault="004B0AE5" w:rsidP="004B0AE5">
      <w:pPr>
        <w:pStyle w:val="EditorsNote"/>
        <w:rPr>
          <w:rStyle w:val="EditorsNoteZchn"/>
        </w:rPr>
      </w:pPr>
      <w:r w:rsidRPr="00644644">
        <w:rPr>
          <w:rStyle w:val="EditorsNoteZchn"/>
          <w:rFonts w:hint="eastAsia"/>
        </w:rPr>
        <w:t>E</w:t>
      </w:r>
      <w:r w:rsidRPr="00644644">
        <w:rPr>
          <w:rStyle w:val="EditorsNoteZchn"/>
        </w:rPr>
        <w:t>ditor's Note:</w:t>
      </w:r>
      <w:r w:rsidRPr="00644644">
        <w:rPr>
          <w:rStyle w:val="EditorsNoteZchn"/>
        </w:rPr>
        <w:tab/>
        <w:t xml:space="preserve"> The definition of mnSs is FFS. The notification to the Management</w:t>
      </w:r>
      <w:r w:rsidRPr="00644644" w:rsidDel="00565E82">
        <w:rPr>
          <w:rStyle w:val="EditorsNoteZchn"/>
        </w:rPr>
        <w:t xml:space="preserve"> </w:t>
      </w:r>
      <w:r w:rsidRPr="00644644">
        <w:rPr>
          <w:rStyle w:val="EditorsNoteZchn"/>
        </w:rPr>
        <w:t>capability and Management</w:t>
      </w:r>
      <w:r w:rsidRPr="00644644" w:rsidDel="00565E82">
        <w:rPr>
          <w:rStyle w:val="EditorsNoteZchn"/>
        </w:rPr>
        <w:t xml:space="preserve"> </w:t>
      </w:r>
      <w:r w:rsidRPr="00644644">
        <w:rPr>
          <w:rStyle w:val="EditorsNoteZchn"/>
        </w:rPr>
        <w:t>permissions related to the Management</w:t>
      </w:r>
      <w:r w:rsidRPr="00644644" w:rsidDel="00565E82">
        <w:rPr>
          <w:rStyle w:val="EditorsNoteZchn"/>
        </w:rPr>
        <w:t xml:space="preserve"> </w:t>
      </w:r>
      <w:r w:rsidRPr="00644644">
        <w:rPr>
          <w:rStyle w:val="EditorsNoteZchn"/>
        </w:rPr>
        <w:t>will be updated accordingly.</w:t>
      </w:r>
    </w:p>
    <w:p w14:paraId="7D62803D" w14:textId="77777777" w:rsidR="004B0AE5" w:rsidRPr="00644644" w:rsidRDefault="004B0AE5" w:rsidP="004B0AE5">
      <w:pPr>
        <w:pStyle w:val="41"/>
        <w:rPr>
          <w:lang w:val="en-US"/>
        </w:rPr>
      </w:pPr>
      <w:bookmarkStart w:id="2111" w:name="_Toc157434801"/>
      <w:bookmarkStart w:id="2112" w:name="_Toc157436516"/>
      <w:bookmarkStart w:id="2113" w:name="_Toc157440356"/>
      <w:r w:rsidRPr="00644644">
        <w:rPr>
          <w:noProof/>
          <w:lang w:eastAsia="zh-CN"/>
        </w:rPr>
        <w:t>6.5</w:t>
      </w:r>
      <w:r w:rsidRPr="00644644">
        <w:rPr>
          <w:lang w:val="en-US"/>
        </w:rPr>
        <w:t>.6.3</w:t>
      </w:r>
      <w:r w:rsidRPr="00644644">
        <w:rPr>
          <w:lang w:val="en-US"/>
        </w:rPr>
        <w:tab/>
        <w:t>Simple data types and enumerations</w:t>
      </w:r>
      <w:bookmarkEnd w:id="2111"/>
      <w:bookmarkEnd w:id="2112"/>
      <w:bookmarkEnd w:id="2113"/>
    </w:p>
    <w:p w14:paraId="46DE9048" w14:textId="77777777" w:rsidR="004B0AE5" w:rsidRPr="00644644" w:rsidRDefault="004B0AE5" w:rsidP="004B0AE5">
      <w:pPr>
        <w:pStyle w:val="51"/>
      </w:pPr>
      <w:bookmarkStart w:id="2114" w:name="_Toc157434802"/>
      <w:bookmarkStart w:id="2115" w:name="_Toc157436517"/>
      <w:bookmarkStart w:id="2116" w:name="_Toc157440357"/>
      <w:r w:rsidRPr="00644644">
        <w:rPr>
          <w:noProof/>
          <w:lang w:eastAsia="zh-CN"/>
        </w:rPr>
        <w:t>6.5</w:t>
      </w:r>
      <w:r w:rsidRPr="00644644">
        <w:t>.6.3.1</w:t>
      </w:r>
      <w:r w:rsidRPr="00644644">
        <w:tab/>
        <w:t>Introduction</w:t>
      </w:r>
      <w:bookmarkEnd w:id="2114"/>
      <w:bookmarkEnd w:id="2115"/>
      <w:bookmarkEnd w:id="2116"/>
    </w:p>
    <w:p w14:paraId="6351F830" w14:textId="77777777" w:rsidR="004B0AE5" w:rsidRPr="00644644" w:rsidRDefault="004B0AE5" w:rsidP="004B0AE5">
      <w:r w:rsidRPr="00644644">
        <w:t>This clause defines simple data types and enumerations that can be referenced from data structures defined in the previous clauses.</w:t>
      </w:r>
    </w:p>
    <w:p w14:paraId="5AAB4811" w14:textId="77777777" w:rsidR="004B0AE5" w:rsidRPr="00644644" w:rsidRDefault="004B0AE5" w:rsidP="004B0AE5">
      <w:pPr>
        <w:pStyle w:val="51"/>
      </w:pPr>
      <w:bookmarkStart w:id="2117" w:name="_Toc157434803"/>
      <w:bookmarkStart w:id="2118" w:name="_Toc157436518"/>
      <w:bookmarkStart w:id="2119" w:name="_Toc157440358"/>
      <w:r w:rsidRPr="00644644">
        <w:rPr>
          <w:noProof/>
          <w:lang w:eastAsia="zh-CN"/>
        </w:rPr>
        <w:t>6.5</w:t>
      </w:r>
      <w:r w:rsidRPr="00644644">
        <w:t>.6.3.2</w:t>
      </w:r>
      <w:r w:rsidRPr="00644644">
        <w:tab/>
        <w:t>Simple data types</w:t>
      </w:r>
      <w:bookmarkEnd w:id="2117"/>
      <w:bookmarkEnd w:id="2118"/>
      <w:bookmarkEnd w:id="2119"/>
    </w:p>
    <w:p w14:paraId="77F88CF6" w14:textId="77777777" w:rsidR="004B0AE5" w:rsidRPr="00644644" w:rsidRDefault="004B0AE5" w:rsidP="004B0AE5">
      <w:r w:rsidRPr="00644644">
        <w:t>The simple data types defined in table </w:t>
      </w:r>
      <w:r w:rsidRPr="00644644">
        <w:rPr>
          <w:noProof/>
          <w:lang w:eastAsia="zh-CN"/>
        </w:rPr>
        <w:t>6.5</w:t>
      </w:r>
      <w:r w:rsidRPr="00644644">
        <w:t>.6.3.2-1 shall be supported.</w:t>
      </w:r>
    </w:p>
    <w:p w14:paraId="1544C2F0" w14:textId="77777777" w:rsidR="004B0AE5" w:rsidRPr="00644644" w:rsidRDefault="004B0AE5" w:rsidP="004B0AE5">
      <w:pPr>
        <w:pStyle w:val="TH"/>
      </w:pPr>
      <w:r w:rsidRPr="00644644">
        <w:t>Table </w:t>
      </w:r>
      <w:r w:rsidRPr="00644644">
        <w:rPr>
          <w:noProof/>
          <w:lang w:eastAsia="zh-CN"/>
        </w:rPr>
        <w:t>6.5</w:t>
      </w:r>
      <w:r w:rsidRPr="00644644">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644644"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644644" w:rsidRDefault="004B0AE5" w:rsidP="00F8442F">
            <w:pPr>
              <w:pStyle w:val="TAH"/>
            </w:pPr>
            <w:r w:rsidRPr="00644644">
              <w:t>Type Name</w:t>
            </w:r>
          </w:p>
        </w:tc>
        <w:tc>
          <w:tcPr>
            <w:tcW w:w="837" w:type="pct"/>
            <w:shd w:val="clear" w:color="auto" w:fill="C0C0C0"/>
            <w:tcMar>
              <w:top w:w="0" w:type="dxa"/>
              <w:left w:w="108" w:type="dxa"/>
              <w:bottom w:w="0" w:type="dxa"/>
              <w:right w:w="108" w:type="dxa"/>
            </w:tcMar>
            <w:vAlign w:val="center"/>
          </w:tcPr>
          <w:p w14:paraId="6C1ABED6" w14:textId="77777777" w:rsidR="004B0AE5" w:rsidRPr="00644644" w:rsidRDefault="004B0AE5" w:rsidP="00F8442F">
            <w:pPr>
              <w:pStyle w:val="TAH"/>
            </w:pPr>
            <w:r w:rsidRPr="00644644">
              <w:t>Type Definition</w:t>
            </w:r>
          </w:p>
        </w:tc>
        <w:tc>
          <w:tcPr>
            <w:tcW w:w="2051" w:type="pct"/>
            <w:shd w:val="clear" w:color="auto" w:fill="C0C0C0"/>
            <w:vAlign w:val="center"/>
          </w:tcPr>
          <w:p w14:paraId="591814CC" w14:textId="77777777" w:rsidR="004B0AE5" w:rsidRPr="00644644" w:rsidRDefault="004B0AE5" w:rsidP="00F8442F">
            <w:pPr>
              <w:pStyle w:val="TAH"/>
            </w:pPr>
            <w:r w:rsidRPr="00644644">
              <w:t>Description</w:t>
            </w:r>
          </w:p>
        </w:tc>
        <w:tc>
          <w:tcPr>
            <w:tcW w:w="1265" w:type="pct"/>
            <w:shd w:val="clear" w:color="auto" w:fill="C0C0C0"/>
            <w:vAlign w:val="center"/>
          </w:tcPr>
          <w:p w14:paraId="0BE2B619" w14:textId="77777777" w:rsidR="004B0AE5" w:rsidRPr="00644644" w:rsidRDefault="004B0AE5" w:rsidP="00F8442F">
            <w:pPr>
              <w:pStyle w:val="TAH"/>
            </w:pPr>
            <w:r w:rsidRPr="00644644">
              <w:t>Applicability</w:t>
            </w:r>
          </w:p>
        </w:tc>
      </w:tr>
      <w:tr w:rsidR="004B0AE5" w:rsidRPr="00644644"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644644"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644644" w:rsidRDefault="004B0AE5" w:rsidP="00F8442F">
            <w:pPr>
              <w:pStyle w:val="TAL"/>
            </w:pPr>
          </w:p>
        </w:tc>
        <w:tc>
          <w:tcPr>
            <w:tcW w:w="2051" w:type="pct"/>
            <w:vAlign w:val="center"/>
          </w:tcPr>
          <w:p w14:paraId="6895B557" w14:textId="77777777" w:rsidR="004B0AE5" w:rsidRPr="00644644" w:rsidRDefault="004B0AE5" w:rsidP="00F8442F">
            <w:pPr>
              <w:pStyle w:val="TAL"/>
            </w:pPr>
          </w:p>
        </w:tc>
        <w:tc>
          <w:tcPr>
            <w:tcW w:w="1265" w:type="pct"/>
            <w:vAlign w:val="center"/>
          </w:tcPr>
          <w:p w14:paraId="525ABB4C" w14:textId="77777777" w:rsidR="004B0AE5" w:rsidRPr="00644644" w:rsidRDefault="004B0AE5" w:rsidP="00F8442F">
            <w:pPr>
              <w:pStyle w:val="TAL"/>
            </w:pPr>
          </w:p>
        </w:tc>
      </w:tr>
    </w:tbl>
    <w:p w14:paraId="3759FD09" w14:textId="77777777" w:rsidR="004B0AE5" w:rsidRPr="00644644" w:rsidRDefault="004B0AE5" w:rsidP="004B0AE5"/>
    <w:p w14:paraId="124D0FAC" w14:textId="77777777" w:rsidR="004B0AE5" w:rsidRPr="00644644" w:rsidRDefault="004B0AE5" w:rsidP="004B0AE5">
      <w:pPr>
        <w:pStyle w:val="41"/>
        <w:rPr>
          <w:lang w:val="en-US"/>
        </w:rPr>
      </w:pPr>
      <w:bookmarkStart w:id="2120" w:name="_Toc157434804"/>
      <w:bookmarkStart w:id="2121" w:name="_Toc157436519"/>
      <w:bookmarkStart w:id="2122" w:name="_Toc157440359"/>
      <w:r w:rsidRPr="00644644">
        <w:rPr>
          <w:noProof/>
          <w:lang w:eastAsia="zh-CN"/>
        </w:rPr>
        <w:t>6.5</w:t>
      </w:r>
      <w:r w:rsidRPr="00644644">
        <w:rPr>
          <w:lang w:val="en-US"/>
        </w:rPr>
        <w:t>.6.4</w:t>
      </w:r>
      <w:r w:rsidRPr="00644644">
        <w:rPr>
          <w:lang w:val="en-US"/>
        </w:rPr>
        <w:tab/>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bookmarkEnd w:id="2120"/>
      <w:bookmarkEnd w:id="2121"/>
      <w:bookmarkEnd w:id="2122"/>
    </w:p>
    <w:p w14:paraId="315F0550" w14:textId="77777777" w:rsidR="004B0AE5" w:rsidRPr="00644644" w:rsidRDefault="004B0AE5" w:rsidP="004B0AE5">
      <w:r w:rsidRPr="00644644">
        <w:t xml:space="preserve">There are no </w:t>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r w:rsidRPr="00644644">
        <w:t xml:space="preserve"> defined for this API in this release of the specification.</w:t>
      </w:r>
    </w:p>
    <w:p w14:paraId="255BA103" w14:textId="77777777" w:rsidR="004B0AE5" w:rsidRPr="00644644" w:rsidRDefault="004B0AE5" w:rsidP="004B0AE5">
      <w:pPr>
        <w:pStyle w:val="41"/>
      </w:pPr>
      <w:bookmarkStart w:id="2123" w:name="_Toc157434805"/>
      <w:bookmarkStart w:id="2124" w:name="_Toc157436520"/>
      <w:bookmarkStart w:id="2125" w:name="_Toc157440360"/>
      <w:r w:rsidRPr="00644644">
        <w:rPr>
          <w:noProof/>
          <w:lang w:eastAsia="zh-CN"/>
        </w:rPr>
        <w:t>6.5</w:t>
      </w:r>
      <w:r w:rsidRPr="00644644">
        <w:t>.6.5</w:t>
      </w:r>
      <w:r w:rsidRPr="00644644">
        <w:tab/>
        <w:t>Binary data</w:t>
      </w:r>
      <w:bookmarkEnd w:id="2123"/>
      <w:bookmarkEnd w:id="2124"/>
      <w:bookmarkEnd w:id="2125"/>
    </w:p>
    <w:p w14:paraId="473CA67D" w14:textId="77777777" w:rsidR="004B0AE5" w:rsidRPr="00644644" w:rsidRDefault="004B0AE5" w:rsidP="004B0AE5">
      <w:pPr>
        <w:pStyle w:val="51"/>
      </w:pPr>
      <w:bookmarkStart w:id="2126" w:name="_Toc157434806"/>
      <w:bookmarkStart w:id="2127" w:name="_Toc157436521"/>
      <w:bookmarkStart w:id="2128" w:name="_Toc157440361"/>
      <w:r w:rsidRPr="00644644">
        <w:rPr>
          <w:noProof/>
          <w:lang w:eastAsia="zh-CN"/>
        </w:rPr>
        <w:t>6.5</w:t>
      </w:r>
      <w:r w:rsidRPr="00644644">
        <w:t>.6.5.1</w:t>
      </w:r>
      <w:r w:rsidRPr="00644644">
        <w:tab/>
        <w:t>Binary Data Types</w:t>
      </w:r>
      <w:bookmarkEnd w:id="2126"/>
      <w:bookmarkEnd w:id="2127"/>
      <w:bookmarkEnd w:id="2128"/>
    </w:p>
    <w:p w14:paraId="7CCBDE4D" w14:textId="77777777" w:rsidR="004B0AE5" w:rsidRPr="00644644" w:rsidRDefault="004B0AE5" w:rsidP="004B0AE5">
      <w:pPr>
        <w:pStyle w:val="TH"/>
      </w:pPr>
      <w:r w:rsidRPr="00644644">
        <w:t>Table </w:t>
      </w:r>
      <w:r w:rsidRPr="00644644">
        <w:rPr>
          <w:noProof/>
          <w:lang w:eastAsia="zh-CN"/>
        </w:rPr>
        <w:t>6.5</w:t>
      </w:r>
      <w:r w:rsidRPr="00644644">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644644" w14:paraId="5DC00F98" w14:textId="77777777" w:rsidTr="00F8442F">
        <w:trPr>
          <w:jc w:val="center"/>
        </w:trPr>
        <w:tc>
          <w:tcPr>
            <w:tcW w:w="2718" w:type="dxa"/>
            <w:shd w:val="clear" w:color="000000" w:fill="C0C0C0"/>
            <w:vAlign w:val="center"/>
          </w:tcPr>
          <w:p w14:paraId="341C2875" w14:textId="77777777" w:rsidR="004B0AE5" w:rsidRPr="00644644" w:rsidRDefault="004B0AE5" w:rsidP="00F8442F">
            <w:pPr>
              <w:pStyle w:val="TAH"/>
            </w:pPr>
            <w:r w:rsidRPr="00644644">
              <w:t>Name</w:t>
            </w:r>
          </w:p>
        </w:tc>
        <w:tc>
          <w:tcPr>
            <w:tcW w:w="1378" w:type="dxa"/>
            <w:shd w:val="clear" w:color="000000" w:fill="C0C0C0"/>
            <w:vAlign w:val="center"/>
          </w:tcPr>
          <w:p w14:paraId="3748ED57" w14:textId="77777777" w:rsidR="004B0AE5" w:rsidRPr="00644644" w:rsidRDefault="004B0AE5" w:rsidP="00F8442F">
            <w:pPr>
              <w:pStyle w:val="TAH"/>
            </w:pPr>
            <w:r w:rsidRPr="00644644">
              <w:t>Clause defined</w:t>
            </w:r>
          </w:p>
        </w:tc>
        <w:tc>
          <w:tcPr>
            <w:tcW w:w="4381" w:type="dxa"/>
            <w:shd w:val="clear" w:color="000000" w:fill="C0C0C0"/>
            <w:vAlign w:val="center"/>
          </w:tcPr>
          <w:p w14:paraId="03C5FE79" w14:textId="77777777" w:rsidR="004B0AE5" w:rsidRPr="00644644" w:rsidRDefault="004B0AE5" w:rsidP="00F8442F">
            <w:pPr>
              <w:pStyle w:val="TAH"/>
            </w:pPr>
            <w:r w:rsidRPr="00644644">
              <w:t>Content type</w:t>
            </w:r>
          </w:p>
        </w:tc>
      </w:tr>
      <w:tr w:rsidR="004B0AE5" w:rsidRPr="00644644" w14:paraId="6B4F7104" w14:textId="77777777" w:rsidTr="00F8442F">
        <w:trPr>
          <w:jc w:val="center"/>
        </w:trPr>
        <w:tc>
          <w:tcPr>
            <w:tcW w:w="2718" w:type="dxa"/>
            <w:vAlign w:val="center"/>
          </w:tcPr>
          <w:p w14:paraId="2C23176E" w14:textId="77777777" w:rsidR="004B0AE5" w:rsidRPr="00644644" w:rsidRDefault="004B0AE5" w:rsidP="00F8442F">
            <w:pPr>
              <w:pStyle w:val="TAL"/>
            </w:pPr>
          </w:p>
        </w:tc>
        <w:tc>
          <w:tcPr>
            <w:tcW w:w="1378" w:type="dxa"/>
            <w:vAlign w:val="center"/>
          </w:tcPr>
          <w:p w14:paraId="5946AF4D" w14:textId="77777777" w:rsidR="004B0AE5" w:rsidRPr="00644644" w:rsidRDefault="004B0AE5" w:rsidP="00F8442F">
            <w:pPr>
              <w:pStyle w:val="TAC"/>
            </w:pPr>
          </w:p>
        </w:tc>
        <w:tc>
          <w:tcPr>
            <w:tcW w:w="4381" w:type="dxa"/>
            <w:vAlign w:val="center"/>
          </w:tcPr>
          <w:p w14:paraId="07BFFCBC" w14:textId="77777777" w:rsidR="004B0AE5" w:rsidRPr="00644644" w:rsidRDefault="004B0AE5" w:rsidP="00F8442F">
            <w:pPr>
              <w:pStyle w:val="TAL"/>
              <w:rPr>
                <w:rFonts w:cs="Arial"/>
                <w:szCs w:val="18"/>
              </w:rPr>
            </w:pPr>
          </w:p>
        </w:tc>
      </w:tr>
    </w:tbl>
    <w:p w14:paraId="61AF938C" w14:textId="77777777" w:rsidR="004B0AE5" w:rsidRPr="00644644" w:rsidRDefault="004B0AE5" w:rsidP="004B0AE5"/>
    <w:p w14:paraId="27BC4DAF" w14:textId="77777777" w:rsidR="004B0AE5" w:rsidRPr="00644644" w:rsidRDefault="004B0AE5" w:rsidP="004B0AE5">
      <w:pPr>
        <w:pStyle w:val="31"/>
      </w:pPr>
      <w:bookmarkStart w:id="2129" w:name="_Toc157434807"/>
      <w:bookmarkStart w:id="2130" w:name="_Toc157436522"/>
      <w:bookmarkStart w:id="2131" w:name="_Toc157440362"/>
      <w:r w:rsidRPr="00644644">
        <w:rPr>
          <w:noProof/>
          <w:lang w:eastAsia="zh-CN"/>
        </w:rPr>
        <w:t>6.5</w:t>
      </w:r>
      <w:r w:rsidRPr="00644644">
        <w:t>.7</w:t>
      </w:r>
      <w:r w:rsidRPr="00644644">
        <w:tab/>
        <w:t>Error Handling</w:t>
      </w:r>
      <w:bookmarkEnd w:id="2129"/>
      <w:bookmarkEnd w:id="2130"/>
      <w:bookmarkEnd w:id="2131"/>
    </w:p>
    <w:p w14:paraId="7DFCF4A8" w14:textId="77777777" w:rsidR="004B0AE5" w:rsidRPr="00644644" w:rsidRDefault="004B0AE5" w:rsidP="004B0AE5">
      <w:pPr>
        <w:pStyle w:val="41"/>
      </w:pPr>
      <w:bookmarkStart w:id="2132" w:name="_Toc157434808"/>
      <w:bookmarkStart w:id="2133" w:name="_Toc157436523"/>
      <w:bookmarkStart w:id="2134" w:name="_Toc157440363"/>
      <w:r w:rsidRPr="00644644">
        <w:rPr>
          <w:noProof/>
          <w:lang w:eastAsia="zh-CN"/>
        </w:rPr>
        <w:t>6.5</w:t>
      </w:r>
      <w:r w:rsidRPr="00644644">
        <w:t>.7.1</w:t>
      </w:r>
      <w:r w:rsidRPr="00644644">
        <w:tab/>
        <w:t>General</w:t>
      </w:r>
      <w:bookmarkEnd w:id="2132"/>
      <w:bookmarkEnd w:id="2133"/>
      <w:bookmarkEnd w:id="2134"/>
    </w:p>
    <w:p w14:paraId="6C42D92C" w14:textId="77777777" w:rsidR="004B0AE5" w:rsidRPr="00644644" w:rsidRDefault="004B0AE5" w:rsidP="004B0AE5">
      <w:r w:rsidRPr="00644644">
        <w:t xml:space="preserve">For the NSCE_ManagementServiceDiscovery API, error handling shall be supported as specified in </w:t>
      </w:r>
      <w:r w:rsidRPr="00644644">
        <w:rPr>
          <w:noProof/>
          <w:lang w:eastAsia="zh-CN"/>
        </w:rPr>
        <w:t>clause 6.7 of 3GPP TS 29.549 </w:t>
      </w:r>
      <w:r w:rsidRPr="00644644">
        <w:t>[15].</w:t>
      </w:r>
    </w:p>
    <w:p w14:paraId="5B926ED5" w14:textId="77777777" w:rsidR="004B0AE5" w:rsidRPr="00644644" w:rsidRDefault="004B0AE5" w:rsidP="004B0AE5">
      <w:pPr>
        <w:rPr>
          <w:rFonts w:eastAsia="Calibri"/>
        </w:rPr>
      </w:pPr>
      <w:r w:rsidRPr="00644644">
        <w:t>In addition, the requirements in the following clauses are applicable for the NSCE_ManagementServiceDiscovery API.</w:t>
      </w:r>
    </w:p>
    <w:p w14:paraId="1BB2D957" w14:textId="77777777" w:rsidR="004B0AE5" w:rsidRPr="00644644" w:rsidRDefault="004B0AE5" w:rsidP="004B0AE5">
      <w:pPr>
        <w:pStyle w:val="41"/>
      </w:pPr>
      <w:bookmarkStart w:id="2135" w:name="_Toc157434809"/>
      <w:bookmarkStart w:id="2136" w:name="_Toc157436524"/>
      <w:bookmarkStart w:id="2137" w:name="_Toc157440364"/>
      <w:r w:rsidRPr="00644644">
        <w:rPr>
          <w:noProof/>
          <w:lang w:eastAsia="zh-CN"/>
        </w:rPr>
        <w:t>6.5</w:t>
      </w:r>
      <w:r w:rsidRPr="00644644">
        <w:t>.7.2</w:t>
      </w:r>
      <w:r w:rsidRPr="00644644">
        <w:tab/>
        <w:t>Protocol Errors</w:t>
      </w:r>
      <w:bookmarkEnd w:id="2135"/>
      <w:bookmarkEnd w:id="2136"/>
      <w:bookmarkEnd w:id="2137"/>
    </w:p>
    <w:p w14:paraId="3748B107" w14:textId="77777777" w:rsidR="004B0AE5" w:rsidRPr="00644644" w:rsidRDefault="004B0AE5" w:rsidP="004B0AE5">
      <w:r w:rsidRPr="00644644">
        <w:t>No specific protocol errors for the NSCE_ManagementServiceDiscovery API are specified.</w:t>
      </w:r>
    </w:p>
    <w:p w14:paraId="7ABC2BE3" w14:textId="77777777" w:rsidR="004B0AE5" w:rsidRPr="00644644" w:rsidRDefault="004B0AE5" w:rsidP="004B0AE5">
      <w:pPr>
        <w:pStyle w:val="41"/>
      </w:pPr>
      <w:bookmarkStart w:id="2138" w:name="_Toc157434810"/>
      <w:bookmarkStart w:id="2139" w:name="_Toc157436525"/>
      <w:bookmarkStart w:id="2140" w:name="_Toc157440365"/>
      <w:r w:rsidRPr="00644644">
        <w:rPr>
          <w:noProof/>
          <w:lang w:eastAsia="zh-CN"/>
        </w:rPr>
        <w:lastRenderedPageBreak/>
        <w:t>6.5</w:t>
      </w:r>
      <w:r w:rsidRPr="00644644">
        <w:t>.7.3</w:t>
      </w:r>
      <w:r w:rsidRPr="00644644">
        <w:tab/>
        <w:t>Application Errors</w:t>
      </w:r>
      <w:bookmarkEnd w:id="2138"/>
      <w:bookmarkEnd w:id="2139"/>
      <w:bookmarkEnd w:id="2140"/>
    </w:p>
    <w:p w14:paraId="1FEC9535" w14:textId="77777777" w:rsidR="004B0AE5" w:rsidRPr="00644644" w:rsidRDefault="004B0AE5" w:rsidP="004B0AE5">
      <w:r w:rsidRPr="00644644">
        <w:t>The application errors defined for the NSCE_ManagementServiceDiscovery API are listed in Table </w:t>
      </w:r>
      <w:r w:rsidRPr="00644644">
        <w:rPr>
          <w:noProof/>
          <w:lang w:eastAsia="zh-CN"/>
        </w:rPr>
        <w:t>6.5</w:t>
      </w:r>
      <w:r w:rsidRPr="00644644">
        <w:t>.7.3-1.</w:t>
      </w:r>
    </w:p>
    <w:p w14:paraId="5224E1C1" w14:textId="77777777" w:rsidR="004B0AE5" w:rsidRPr="00644644" w:rsidRDefault="004B0AE5" w:rsidP="004B0AE5">
      <w:pPr>
        <w:pStyle w:val="TH"/>
      </w:pPr>
      <w:r w:rsidRPr="00644644">
        <w:t>Table </w:t>
      </w:r>
      <w:r w:rsidRPr="00644644">
        <w:rPr>
          <w:noProof/>
          <w:lang w:eastAsia="zh-CN"/>
        </w:rPr>
        <w:t>6.5</w:t>
      </w:r>
      <w:r w:rsidRPr="00644644">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644644" w14:paraId="7E628006" w14:textId="77777777" w:rsidTr="00F8442F">
        <w:trPr>
          <w:jc w:val="center"/>
        </w:trPr>
        <w:tc>
          <w:tcPr>
            <w:tcW w:w="2908" w:type="dxa"/>
            <w:shd w:val="clear" w:color="auto" w:fill="C0C0C0"/>
            <w:vAlign w:val="center"/>
            <w:hideMark/>
          </w:tcPr>
          <w:p w14:paraId="6BF5783C" w14:textId="77777777" w:rsidR="004B0AE5" w:rsidRPr="00644644" w:rsidRDefault="004B0AE5" w:rsidP="00F8442F">
            <w:pPr>
              <w:pStyle w:val="TAH"/>
            </w:pPr>
            <w:r w:rsidRPr="00644644">
              <w:t>Application Error</w:t>
            </w:r>
          </w:p>
        </w:tc>
        <w:tc>
          <w:tcPr>
            <w:tcW w:w="1581" w:type="dxa"/>
            <w:shd w:val="clear" w:color="auto" w:fill="C0C0C0"/>
            <w:vAlign w:val="center"/>
            <w:hideMark/>
          </w:tcPr>
          <w:p w14:paraId="43128ECE" w14:textId="77777777" w:rsidR="004B0AE5" w:rsidRPr="00644644" w:rsidRDefault="004B0AE5" w:rsidP="00F8442F">
            <w:pPr>
              <w:pStyle w:val="TAH"/>
            </w:pPr>
            <w:r w:rsidRPr="00644644">
              <w:t>HTTP status code</w:t>
            </w:r>
          </w:p>
        </w:tc>
        <w:tc>
          <w:tcPr>
            <w:tcW w:w="3877" w:type="dxa"/>
            <w:shd w:val="clear" w:color="auto" w:fill="C0C0C0"/>
            <w:vAlign w:val="center"/>
            <w:hideMark/>
          </w:tcPr>
          <w:p w14:paraId="39FD5C2A" w14:textId="77777777" w:rsidR="004B0AE5" w:rsidRPr="00644644" w:rsidRDefault="004B0AE5" w:rsidP="00F8442F">
            <w:pPr>
              <w:pStyle w:val="TAH"/>
            </w:pPr>
            <w:r w:rsidRPr="00644644">
              <w:t>Description</w:t>
            </w:r>
          </w:p>
        </w:tc>
        <w:tc>
          <w:tcPr>
            <w:tcW w:w="1257" w:type="dxa"/>
            <w:shd w:val="clear" w:color="auto" w:fill="C0C0C0"/>
            <w:vAlign w:val="center"/>
          </w:tcPr>
          <w:p w14:paraId="47C57D3E" w14:textId="77777777" w:rsidR="004B0AE5" w:rsidRPr="00644644" w:rsidRDefault="004B0AE5" w:rsidP="00F8442F">
            <w:pPr>
              <w:pStyle w:val="TAH"/>
            </w:pPr>
            <w:r w:rsidRPr="00644644">
              <w:t>Applicability</w:t>
            </w:r>
          </w:p>
        </w:tc>
      </w:tr>
      <w:tr w:rsidR="004B0AE5" w:rsidRPr="00644644" w14:paraId="19849AC2" w14:textId="77777777" w:rsidTr="00F8442F">
        <w:trPr>
          <w:jc w:val="center"/>
        </w:trPr>
        <w:tc>
          <w:tcPr>
            <w:tcW w:w="2908" w:type="dxa"/>
            <w:vAlign w:val="center"/>
          </w:tcPr>
          <w:p w14:paraId="23D6517B" w14:textId="77777777" w:rsidR="004B0AE5" w:rsidRPr="00644644" w:rsidRDefault="004B0AE5" w:rsidP="00F8442F">
            <w:pPr>
              <w:pStyle w:val="TAL"/>
            </w:pPr>
          </w:p>
        </w:tc>
        <w:tc>
          <w:tcPr>
            <w:tcW w:w="1581" w:type="dxa"/>
            <w:vAlign w:val="center"/>
          </w:tcPr>
          <w:p w14:paraId="7000935A" w14:textId="77777777" w:rsidR="004B0AE5" w:rsidRPr="00644644" w:rsidRDefault="004B0AE5" w:rsidP="00F8442F">
            <w:pPr>
              <w:pStyle w:val="TAL"/>
            </w:pPr>
          </w:p>
        </w:tc>
        <w:tc>
          <w:tcPr>
            <w:tcW w:w="3877" w:type="dxa"/>
            <w:vAlign w:val="center"/>
          </w:tcPr>
          <w:p w14:paraId="6121E253" w14:textId="77777777" w:rsidR="004B0AE5" w:rsidRPr="00644644" w:rsidRDefault="004B0AE5" w:rsidP="00F8442F">
            <w:pPr>
              <w:pStyle w:val="TAL"/>
              <w:rPr>
                <w:rFonts w:cs="Arial"/>
                <w:szCs w:val="18"/>
              </w:rPr>
            </w:pPr>
          </w:p>
        </w:tc>
        <w:tc>
          <w:tcPr>
            <w:tcW w:w="1257" w:type="dxa"/>
            <w:vAlign w:val="center"/>
          </w:tcPr>
          <w:p w14:paraId="6BF462F1" w14:textId="77777777" w:rsidR="004B0AE5" w:rsidRPr="00644644" w:rsidRDefault="004B0AE5" w:rsidP="00F8442F">
            <w:pPr>
              <w:pStyle w:val="TAL"/>
              <w:rPr>
                <w:rFonts w:cs="Arial"/>
                <w:szCs w:val="18"/>
              </w:rPr>
            </w:pPr>
          </w:p>
        </w:tc>
      </w:tr>
    </w:tbl>
    <w:p w14:paraId="0F31CAD6" w14:textId="77777777" w:rsidR="004B0AE5" w:rsidRPr="00644644" w:rsidRDefault="004B0AE5" w:rsidP="004B0AE5"/>
    <w:p w14:paraId="043F3CBA" w14:textId="77777777" w:rsidR="004B0AE5" w:rsidRPr="00644644" w:rsidRDefault="004B0AE5" w:rsidP="004B0AE5">
      <w:pPr>
        <w:pStyle w:val="31"/>
        <w:rPr>
          <w:lang w:eastAsia="zh-CN"/>
        </w:rPr>
      </w:pPr>
      <w:bookmarkStart w:id="2141" w:name="_Toc157434811"/>
      <w:bookmarkStart w:id="2142" w:name="_Toc157436526"/>
      <w:bookmarkStart w:id="2143" w:name="_Toc157440366"/>
      <w:r w:rsidRPr="00644644">
        <w:rPr>
          <w:noProof/>
          <w:lang w:eastAsia="zh-CN"/>
        </w:rPr>
        <w:t>6.5</w:t>
      </w:r>
      <w:r w:rsidRPr="00644644">
        <w:t>.8</w:t>
      </w:r>
      <w:r w:rsidRPr="00644644">
        <w:rPr>
          <w:lang w:eastAsia="zh-CN"/>
        </w:rPr>
        <w:tab/>
        <w:t>Feature negotiation</w:t>
      </w:r>
      <w:bookmarkEnd w:id="2141"/>
      <w:bookmarkEnd w:id="2142"/>
      <w:bookmarkEnd w:id="2143"/>
    </w:p>
    <w:p w14:paraId="09095BE7" w14:textId="77777777" w:rsidR="004B0AE5" w:rsidRPr="00644644" w:rsidRDefault="004B0AE5" w:rsidP="004B0AE5">
      <w:r w:rsidRPr="00644644">
        <w:t>The optional features listed in table </w:t>
      </w:r>
      <w:r w:rsidRPr="00644644">
        <w:rPr>
          <w:noProof/>
          <w:lang w:eastAsia="zh-CN"/>
        </w:rPr>
        <w:t>6.5</w:t>
      </w:r>
      <w:r w:rsidRPr="00644644">
        <w:t xml:space="preserve">.8-1 are defined for the NSCE_ManagementServiceDiscovery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[15].</w:t>
      </w:r>
    </w:p>
    <w:p w14:paraId="47176676" w14:textId="77777777" w:rsidR="004B0AE5" w:rsidRPr="00644644" w:rsidRDefault="004B0AE5" w:rsidP="004B0AE5">
      <w:pPr>
        <w:pStyle w:val="TH"/>
      </w:pPr>
      <w:r w:rsidRPr="00644644">
        <w:t>Table </w:t>
      </w:r>
      <w:r w:rsidRPr="00644644">
        <w:rPr>
          <w:noProof/>
          <w:lang w:eastAsia="zh-CN"/>
        </w:rPr>
        <w:t>6.5</w:t>
      </w:r>
      <w:r w:rsidRPr="0064464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644644" w14:paraId="6236C90B" w14:textId="77777777" w:rsidTr="00F8442F">
        <w:trPr>
          <w:jc w:val="center"/>
        </w:trPr>
        <w:tc>
          <w:tcPr>
            <w:tcW w:w="1529" w:type="dxa"/>
            <w:shd w:val="clear" w:color="auto" w:fill="C0C0C0"/>
            <w:hideMark/>
          </w:tcPr>
          <w:p w14:paraId="67C2A9E3" w14:textId="77777777" w:rsidR="004B0AE5" w:rsidRPr="00644644" w:rsidRDefault="004B0AE5" w:rsidP="00F8442F">
            <w:pPr>
              <w:pStyle w:val="TAH"/>
            </w:pPr>
            <w:r w:rsidRPr="00644644">
              <w:t>Feature number</w:t>
            </w:r>
          </w:p>
        </w:tc>
        <w:tc>
          <w:tcPr>
            <w:tcW w:w="2207" w:type="dxa"/>
            <w:shd w:val="clear" w:color="auto" w:fill="C0C0C0"/>
            <w:hideMark/>
          </w:tcPr>
          <w:p w14:paraId="31FC4E52" w14:textId="77777777" w:rsidR="004B0AE5" w:rsidRPr="00644644" w:rsidRDefault="004B0AE5" w:rsidP="00F8442F">
            <w:pPr>
              <w:pStyle w:val="TAH"/>
            </w:pPr>
            <w:r w:rsidRPr="00644644">
              <w:t>Feature Name</w:t>
            </w:r>
          </w:p>
        </w:tc>
        <w:tc>
          <w:tcPr>
            <w:tcW w:w="5758" w:type="dxa"/>
            <w:shd w:val="clear" w:color="auto" w:fill="C0C0C0"/>
            <w:hideMark/>
          </w:tcPr>
          <w:p w14:paraId="375565FF" w14:textId="77777777" w:rsidR="004B0AE5" w:rsidRPr="00644644" w:rsidRDefault="004B0AE5" w:rsidP="00F8442F">
            <w:pPr>
              <w:pStyle w:val="TAH"/>
            </w:pPr>
            <w:r w:rsidRPr="00644644">
              <w:t>Description</w:t>
            </w:r>
          </w:p>
        </w:tc>
      </w:tr>
      <w:tr w:rsidR="004B0AE5" w:rsidRPr="00644644" w14:paraId="50955191" w14:textId="77777777" w:rsidTr="00F8442F">
        <w:trPr>
          <w:jc w:val="center"/>
        </w:trPr>
        <w:tc>
          <w:tcPr>
            <w:tcW w:w="1529" w:type="dxa"/>
          </w:tcPr>
          <w:p w14:paraId="6ACB89EE" w14:textId="77777777" w:rsidR="004B0AE5" w:rsidRPr="00644644" w:rsidRDefault="004B0AE5" w:rsidP="00F8442F">
            <w:pPr>
              <w:pStyle w:val="TAL"/>
            </w:pPr>
          </w:p>
        </w:tc>
        <w:tc>
          <w:tcPr>
            <w:tcW w:w="2207" w:type="dxa"/>
          </w:tcPr>
          <w:p w14:paraId="1D774E9F" w14:textId="77777777" w:rsidR="004B0AE5" w:rsidRPr="00644644" w:rsidRDefault="004B0AE5" w:rsidP="00F8442F">
            <w:pPr>
              <w:pStyle w:val="TAL"/>
            </w:pPr>
          </w:p>
        </w:tc>
        <w:tc>
          <w:tcPr>
            <w:tcW w:w="5758" w:type="dxa"/>
          </w:tcPr>
          <w:p w14:paraId="050FF777" w14:textId="77777777" w:rsidR="004B0AE5" w:rsidRPr="00644644" w:rsidRDefault="004B0AE5" w:rsidP="00F8442F">
            <w:pPr>
              <w:pStyle w:val="TAL"/>
              <w:rPr>
                <w:rFonts w:cs="Arial"/>
                <w:szCs w:val="18"/>
              </w:rPr>
            </w:pPr>
          </w:p>
        </w:tc>
      </w:tr>
    </w:tbl>
    <w:p w14:paraId="0B671081" w14:textId="77777777" w:rsidR="004B0AE5" w:rsidRPr="00644644" w:rsidRDefault="004B0AE5" w:rsidP="004B0AE5"/>
    <w:p w14:paraId="0BF0DCC3" w14:textId="77777777" w:rsidR="004B0AE5" w:rsidRPr="00644644" w:rsidRDefault="004B0AE5" w:rsidP="004B0AE5">
      <w:pPr>
        <w:pStyle w:val="31"/>
      </w:pPr>
      <w:bookmarkStart w:id="2144" w:name="_Toc157434812"/>
      <w:bookmarkStart w:id="2145" w:name="_Toc157436527"/>
      <w:bookmarkStart w:id="2146" w:name="_Toc157440367"/>
      <w:r w:rsidRPr="00644644">
        <w:rPr>
          <w:noProof/>
          <w:lang w:eastAsia="zh-CN"/>
        </w:rPr>
        <w:t>6.5</w:t>
      </w:r>
      <w:r w:rsidRPr="00644644">
        <w:t>.9</w:t>
      </w:r>
      <w:r w:rsidRPr="00644644">
        <w:tab/>
        <w:t>Security</w:t>
      </w:r>
      <w:bookmarkEnd w:id="2144"/>
      <w:bookmarkEnd w:id="2145"/>
      <w:bookmarkEnd w:id="2146"/>
    </w:p>
    <w:p w14:paraId="3B5579FE" w14:textId="530E26CA" w:rsidR="004B0AE5" w:rsidRPr="00FC29E8" w:rsidRDefault="004B0AE5" w:rsidP="00777298">
      <w:pPr>
        <w:rPr>
          <w:noProof/>
          <w:lang w:eastAsia="zh-CN"/>
        </w:rPr>
      </w:pPr>
      <w:r w:rsidRPr="00644644">
        <w:t xml:space="preserve">The provisions of clause 9 of 3GPP TS 29.549 [15] shall apply for the NSCE_ManagementServiceDiscovery </w:t>
      </w:r>
      <w:r w:rsidRPr="00644644">
        <w:rPr>
          <w:noProof/>
          <w:lang w:eastAsia="zh-CN"/>
        </w:rPr>
        <w:t>API.</w:t>
      </w:r>
      <w:bookmarkEnd w:id="2010"/>
    </w:p>
    <w:p w14:paraId="097ED9CE" w14:textId="77777777" w:rsidR="009A4BE1" w:rsidRPr="00644644" w:rsidRDefault="009A4BE1" w:rsidP="009A4BE1">
      <w:pPr>
        <w:pStyle w:val="21"/>
      </w:pPr>
      <w:bookmarkStart w:id="2147" w:name="_Toc157434813"/>
      <w:bookmarkStart w:id="2148" w:name="_Toc157436528"/>
      <w:bookmarkStart w:id="2149" w:name="_Toc157440368"/>
      <w:r w:rsidRPr="00FC29E8">
        <w:rPr>
          <w:noProof/>
          <w:lang w:eastAsia="zh-CN"/>
        </w:rPr>
        <w:t>6.</w:t>
      </w:r>
      <w:r w:rsidRPr="00445F63">
        <w:rPr>
          <w:noProof/>
          <w:lang w:eastAsia="zh-CN"/>
        </w:rPr>
        <w:t>6</w:t>
      </w:r>
      <w:r w:rsidRPr="00FC29E8">
        <w:tab/>
      </w:r>
      <w:r w:rsidRPr="00644644">
        <w:rPr>
          <w:lang w:val="en-US"/>
        </w:rPr>
        <w:t>NSCE_PerfMonitoring</w:t>
      </w:r>
      <w:r w:rsidRPr="00644644">
        <w:t xml:space="preserve"> API</w:t>
      </w:r>
      <w:bookmarkEnd w:id="2147"/>
      <w:bookmarkEnd w:id="2148"/>
      <w:bookmarkEnd w:id="2149"/>
    </w:p>
    <w:p w14:paraId="62766271" w14:textId="77777777" w:rsidR="009A4BE1" w:rsidRPr="00644644" w:rsidRDefault="009A4BE1" w:rsidP="009A4BE1">
      <w:pPr>
        <w:pStyle w:val="31"/>
      </w:pPr>
      <w:bookmarkStart w:id="2150" w:name="_Toc157434814"/>
      <w:bookmarkStart w:id="2151" w:name="_Toc157436529"/>
      <w:bookmarkStart w:id="2152" w:name="_Toc157440369"/>
      <w:r w:rsidRPr="00644644">
        <w:rPr>
          <w:noProof/>
          <w:lang w:eastAsia="zh-CN"/>
        </w:rPr>
        <w:t>6.</w:t>
      </w:r>
      <w:r w:rsidRPr="00445F63">
        <w:rPr>
          <w:noProof/>
          <w:lang w:eastAsia="zh-CN"/>
        </w:rPr>
        <w:t>6</w:t>
      </w:r>
      <w:r w:rsidRPr="00FC29E8">
        <w:t>.1</w:t>
      </w:r>
      <w:r w:rsidRPr="00FC29E8">
        <w:tab/>
        <w:t>Introduction</w:t>
      </w:r>
      <w:bookmarkEnd w:id="2150"/>
      <w:bookmarkEnd w:id="2151"/>
      <w:bookmarkEnd w:id="2152"/>
    </w:p>
    <w:p w14:paraId="72AB6223" w14:textId="77777777" w:rsidR="009A4BE1" w:rsidRPr="00644644" w:rsidRDefault="009A4BE1" w:rsidP="009A4BE1">
      <w:pPr>
        <w:rPr>
          <w:noProof/>
          <w:lang w:eastAsia="zh-CN"/>
        </w:rPr>
      </w:pPr>
      <w:r w:rsidRPr="00644644">
        <w:rPr>
          <w:noProof/>
        </w:rPr>
        <w:t xml:space="preserve">The </w:t>
      </w:r>
      <w:r w:rsidRPr="00644644">
        <w:rPr>
          <w:lang w:val="en-US"/>
        </w:rPr>
        <w:t>NSCE_PerfMonitoring</w:t>
      </w:r>
      <w:r w:rsidRPr="00644644">
        <w:t xml:space="preserve"> </w:t>
      </w:r>
      <w:r w:rsidRPr="00644644">
        <w:rPr>
          <w:noProof/>
        </w:rPr>
        <w:t xml:space="preserve">service shall use the </w:t>
      </w:r>
      <w:r w:rsidRPr="00644644">
        <w:rPr>
          <w:lang w:val="en-US"/>
        </w:rPr>
        <w:t>NSCE_PerfMonitoring</w:t>
      </w:r>
      <w:r w:rsidRPr="00644644">
        <w:rPr>
          <w:noProof/>
          <w:lang w:eastAsia="zh-CN"/>
        </w:rPr>
        <w:t xml:space="preserve"> API.</w:t>
      </w:r>
    </w:p>
    <w:p w14:paraId="33E0D7CB" w14:textId="77777777" w:rsidR="009A4BE1" w:rsidRPr="00644644" w:rsidRDefault="009A4BE1" w:rsidP="009A4BE1">
      <w:pPr>
        <w:rPr>
          <w:noProof/>
          <w:lang w:eastAsia="zh-CN"/>
        </w:rPr>
      </w:pPr>
      <w:r w:rsidRPr="00644644">
        <w:rPr>
          <w:rFonts w:hint="eastAsia"/>
          <w:noProof/>
          <w:lang w:eastAsia="zh-CN"/>
        </w:rPr>
        <w:t xml:space="preserve">The API URI of the </w:t>
      </w:r>
      <w:r w:rsidRPr="00644644">
        <w:rPr>
          <w:lang w:val="en-US"/>
        </w:rPr>
        <w:t>NSCE_PerfMonitoring</w:t>
      </w:r>
      <w:r w:rsidRPr="00644644">
        <w:t xml:space="preserve"> Service </w:t>
      </w:r>
      <w:r w:rsidRPr="00644644">
        <w:rPr>
          <w:noProof/>
          <w:lang w:eastAsia="zh-CN"/>
        </w:rPr>
        <w:t>API</w:t>
      </w:r>
      <w:r w:rsidRPr="00644644">
        <w:rPr>
          <w:rFonts w:hint="eastAsia"/>
          <w:noProof/>
          <w:lang w:eastAsia="zh-CN"/>
        </w:rPr>
        <w:t xml:space="preserve"> shall be:</w:t>
      </w:r>
    </w:p>
    <w:p w14:paraId="53C362FB" w14:textId="77777777" w:rsidR="009A4BE1" w:rsidRPr="00644644" w:rsidRDefault="009A4BE1" w:rsidP="009A4BE1">
      <w:pPr>
        <w:rPr>
          <w:noProof/>
          <w:lang w:eastAsia="zh-CN"/>
        </w:rPr>
      </w:pPr>
      <w:r w:rsidRPr="00644644">
        <w:rPr>
          <w:b/>
          <w:noProof/>
        </w:rPr>
        <w:t>{apiRoot}/&lt;apiName&gt;/&lt;apiVersion&gt;</w:t>
      </w:r>
    </w:p>
    <w:p w14:paraId="09B92807" w14:textId="2813897C" w:rsidR="009A4BE1" w:rsidRPr="00644644" w:rsidRDefault="009A4BE1" w:rsidP="009A4BE1">
      <w:pPr>
        <w:rPr>
          <w:noProof/>
          <w:lang w:eastAsia="zh-CN"/>
        </w:rPr>
      </w:pPr>
      <w:r w:rsidRPr="00644644">
        <w:rPr>
          <w:noProof/>
          <w:lang w:eastAsia="zh-CN"/>
        </w:rPr>
        <w:t>The request URI</w:t>
      </w:r>
      <w:r w:rsidRPr="00644644">
        <w:rPr>
          <w:rFonts w:hint="eastAsia"/>
          <w:noProof/>
          <w:lang w:eastAsia="zh-CN"/>
        </w:rPr>
        <w:t>s</w:t>
      </w:r>
      <w:r w:rsidRPr="00644644">
        <w:rPr>
          <w:noProof/>
          <w:lang w:eastAsia="zh-CN"/>
        </w:rPr>
        <w:t xml:space="preserve"> used in HTTP request</w:t>
      </w:r>
      <w:r w:rsidRPr="00644644">
        <w:rPr>
          <w:rFonts w:hint="eastAsia"/>
          <w:noProof/>
          <w:lang w:eastAsia="zh-CN"/>
        </w:rPr>
        <w:t>s</w:t>
      </w:r>
      <w:r w:rsidRPr="00644644">
        <w:rPr>
          <w:noProof/>
          <w:lang w:eastAsia="zh-CN"/>
        </w:rPr>
        <w:t xml:space="preserve"> shall have the </w:t>
      </w:r>
      <w:r w:rsidRPr="00644644">
        <w:rPr>
          <w:rFonts w:hint="eastAsia"/>
          <w:noProof/>
          <w:lang w:eastAsia="zh-CN"/>
        </w:rPr>
        <w:t xml:space="preserve">Resource URI </w:t>
      </w:r>
      <w:r w:rsidRPr="00644644">
        <w:rPr>
          <w:noProof/>
          <w:lang w:eastAsia="zh-CN"/>
        </w:rPr>
        <w:t>structure defined in clause 6.5 of 3GPP TS 29.549 </w:t>
      </w:r>
      <w:r w:rsidRPr="00644644">
        <w:t>[</w:t>
      </w:r>
      <w:r w:rsidRPr="00445F63">
        <w:t>1</w:t>
      </w:r>
      <w:r w:rsidR="00644644">
        <w:t>5</w:t>
      </w:r>
      <w:r w:rsidRPr="00FC29E8">
        <w:t>]</w:t>
      </w:r>
      <w:r w:rsidRPr="00644644">
        <w:rPr>
          <w:noProof/>
          <w:lang w:eastAsia="zh-CN"/>
        </w:rPr>
        <w:t>, i.e.:</w:t>
      </w:r>
    </w:p>
    <w:p w14:paraId="1F415D27" w14:textId="77777777" w:rsidR="009A4BE1" w:rsidRPr="00644644" w:rsidRDefault="009A4BE1" w:rsidP="009A4BE1">
      <w:pPr>
        <w:rPr>
          <w:b/>
          <w:noProof/>
        </w:rPr>
      </w:pPr>
      <w:r w:rsidRPr="00644644">
        <w:rPr>
          <w:b/>
          <w:noProof/>
        </w:rPr>
        <w:t>{apiRoot}/&lt;apiName&gt;/&lt;apiVersion&gt;/&lt;apiSpecificSuffixes&gt;</w:t>
      </w:r>
    </w:p>
    <w:p w14:paraId="299F5505" w14:textId="77777777" w:rsidR="009A4BE1" w:rsidRPr="00644644" w:rsidRDefault="009A4BE1" w:rsidP="009A4BE1">
      <w:pPr>
        <w:rPr>
          <w:noProof/>
          <w:lang w:eastAsia="zh-CN"/>
        </w:rPr>
      </w:pPr>
      <w:r w:rsidRPr="00644644">
        <w:rPr>
          <w:noProof/>
          <w:lang w:eastAsia="zh-CN"/>
        </w:rPr>
        <w:t>with the following components:</w:t>
      </w:r>
    </w:p>
    <w:p w14:paraId="608D6EF7" w14:textId="108E1ACA" w:rsidR="009A4BE1" w:rsidRPr="00644644" w:rsidRDefault="009A4BE1" w:rsidP="009A4BE1">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w:t>
      </w:r>
      <w:r w:rsidRPr="00445F63">
        <w:t>1</w:t>
      </w:r>
      <w:r w:rsidR="00644644">
        <w:t>5</w:t>
      </w:r>
      <w:r w:rsidRPr="00FC29E8">
        <w:t>]</w:t>
      </w:r>
      <w:r w:rsidRPr="00644644">
        <w:rPr>
          <w:noProof/>
          <w:lang w:eastAsia="zh-CN"/>
        </w:rPr>
        <w:t>.</w:t>
      </w:r>
    </w:p>
    <w:p w14:paraId="2CE6E4E1" w14:textId="77777777" w:rsidR="009A4BE1" w:rsidRPr="00644644" w:rsidRDefault="009A4BE1" w:rsidP="009A4BE1">
      <w:pPr>
        <w:pStyle w:val="B10"/>
        <w:rPr>
          <w:noProof/>
        </w:rPr>
      </w:pPr>
      <w:r w:rsidRPr="00644644">
        <w:rPr>
          <w:noProof/>
          <w:lang w:eastAsia="zh-CN"/>
        </w:rPr>
        <w:t>-</w:t>
      </w:r>
      <w:r w:rsidRPr="00644644">
        <w:rPr>
          <w:noProof/>
          <w:lang w:eastAsia="zh-CN"/>
        </w:rPr>
        <w:tab/>
        <w:t xml:space="preserve">The </w:t>
      </w:r>
      <w:r w:rsidRPr="00644644">
        <w:rPr>
          <w:noProof/>
        </w:rPr>
        <w:t>&lt;apiName&gt;</w:t>
      </w:r>
      <w:r w:rsidRPr="00644644">
        <w:rPr>
          <w:b/>
          <w:noProof/>
        </w:rPr>
        <w:t xml:space="preserve"> </w:t>
      </w:r>
      <w:r w:rsidRPr="00644644">
        <w:rPr>
          <w:noProof/>
        </w:rPr>
        <w:t>shall be "nsce-pam".</w:t>
      </w:r>
    </w:p>
    <w:p w14:paraId="30E75BD6" w14:textId="77777777" w:rsidR="009A4BE1" w:rsidRPr="00644644" w:rsidRDefault="009A4BE1" w:rsidP="009A4BE1">
      <w:pPr>
        <w:pStyle w:val="B10"/>
        <w:rPr>
          <w:noProof/>
        </w:rPr>
      </w:pPr>
      <w:r w:rsidRPr="00644644">
        <w:rPr>
          <w:noProof/>
        </w:rPr>
        <w:t>-</w:t>
      </w:r>
      <w:r w:rsidRPr="00644644">
        <w:rPr>
          <w:noProof/>
        </w:rPr>
        <w:tab/>
        <w:t>The &lt;apiVersion&gt; shall be "v1".</w:t>
      </w:r>
    </w:p>
    <w:p w14:paraId="36BB0140" w14:textId="36A66876" w:rsidR="009A4BE1" w:rsidRPr="00644644" w:rsidRDefault="009A4BE1" w:rsidP="009A4BE1">
      <w:pPr>
        <w:pStyle w:val="B10"/>
        <w:rPr>
          <w:noProof/>
          <w:lang w:eastAsia="zh-CN"/>
        </w:rPr>
      </w:pPr>
      <w:r w:rsidRPr="00644644">
        <w:rPr>
          <w:noProof/>
        </w:rPr>
        <w:t>-</w:t>
      </w:r>
      <w:r w:rsidRPr="00644644">
        <w:rPr>
          <w:noProof/>
        </w:rPr>
        <w:tab/>
        <w:t xml:space="preserve">The &lt;apiSpecificSuffixes&gt; shall be set as described in </w:t>
      </w:r>
      <w:r w:rsidRPr="00644644">
        <w:rPr>
          <w:noProof/>
          <w:lang w:eastAsia="zh-CN"/>
        </w:rPr>
        <w:t>clause 6.5 of 3GPP TS 29.549 </w:t>
      </w:r>
      <w:r w:rsidRPr="00644644">
        <w:t>[</w:t>
      </w:r>
      <w:r w:rsidRPr="00445F63">
        <w:t>1</w:t>
      </w:r>
      <w:r w:rsidR="00644644">
        <w:t>5</w:t>
      </w:r>
      <w:r w:rsidRPr="00FC29E8">
        <w:t>]</w:t>
      </w:r>
      <w:r w:rsidRPr="00644644">
        <w:rPr>
          <w:noProof/>
        </w:rPr>
        <w:t>.</w:t>
      </w:r>
    </w:p>
    <w:p w14:paraId="3F2BCC4B" w14:textId="77777777" w:rsidR="009A4BE1" w:rsidRPr="00644644" w:rsidRDefault="009A4BE1" w:rsidP="009A4BE1">
      <w:pPr>
        <w:pStyle w:val="NO"/>
      </w:pPr>
      <w:r w:rsidRPr="00644644">
        <w:t>NOTE:</w:t>
      </w:r>
      <w:r w:rsidRPr="00644644">
        <w:tab/>
        <w:t>When 3GPP TS 29.122 [2] is referenced for the common protocol and interface aspects for API definition in the clauses under clause </w:t>
      </w:r>
      <w:r w:rsidRPr="00644644">
        <w:rPr>
          <w:noProof/>
          <w:lang w:eastAsia="zh-CN"/>
        </w:rPr>
        <w:t>6.</w:t>
      </w:r>
      <w:r w:rsidRPr="00445F63">
        <w:rPr>
          <w:noProof/>
          <w:lang w:eastAsia="zh-CN"/>
        </w:rPr>
        <w:t>6</w:t>
      </w:r>
      <w:r w:rsidRPr="00FC29E8">
        <w:t xml:space="preserve">, the </w:t>
      </w:r>
      <w:r w:rsidRPr="00644644">
        <w:t>NSCE Server takes the role of the SCEF and the service consumer takes the role of the SCS/AS.</w:t>
      </w:r>
    </w:p>
    <w:p w14:paraId="0E491D22" w14:textId="77777777" w:rsidR="009A4BE1" w:rsidRPr="00644644" w:rsidRDefault="009A4BE1" w:rsidP="009A4BE1">
      <w:pPr>
        <w:pStyle w:val="31"/>
      </w:pPr>
      <w:bookmarkStart w:id="2153" w:name="_Toc157434815"/>
      <w:bookmarkStart w:id="2154" w:name="_Toc157436530"/>
      <w:bookmarkStart w:id="2155" w:name="_Toc157440370"/>
      <w:r w:rsidRPr="00644644">
        <w:rPr>
          <w:noProof/>
          <w:lang w:eastAsia="zh-CN"/>
        </w:rPr>
        <w:t>6.</w:t>
      </w:r>
      <w:r w:rsidRPr="00445F63">
        <w:rPr>
          <w:noProof/>
          <w:lang w:eastAsia="zh-CN"/>
        </w:rPr>
        <w:t>6</w:t>
      </w:r>
      <w:r w:rsidRPr="00FC29E8">
        <w:t>.2</w:t>
      </w:r>
      <w:r w:rsidRPr="00FC29E8">
        <w:tab/>
        <w:t>Usage of HTTP</w:t>
      </w:r>
      <w:bookmarkEnd w:id="2153"/>
      <w:bookmarkEnd w:id="2154"/>
      <w:bookmarkEnd w:id="2155"/>
    </w:p>
    <w:p w14:paraId="25EF6A8F" w14:textId="29024FBC" w:rsidR="009A4BE1" w:rsidRPr="00644644" w:rsidRDefault="009A4BE1" w:rsidP="009A4BE1">
      <w:r w:rsidRPr="00644644">
        <w:t xml:space="preserve">The provisions of </w:t>
      </w:r>
      <w:r w:rsidRPr="00644644">
        <w:rPr>
          <w:noProof/>
          <w:lang w:eastAsia="zh-CN"/>
        </w:rPr>
        <w:t>clause 6.3 of 3GPP TS 29.549 </w:t>
      </w:r>
      <w:r w:rsidRPr="00644644">
        <w:t>[</w:t>
      </w:r>
      <w:r w:rsidRPr="00445F63">
        <w:t>1</w:t>
      </w:r>
      <w:r w:rsidR="00644644">
        <w:t>5</w:t>
      </w:r>
      <w:r w:rsidRPr="00FC29E8">
        <w:t>]</w:t>
      </w:r>
      <w:r w:rsidRPr="00644644">
        <w:rPr>
          <w:noProof/>
          <w:lang w:eastAsia="zh-CN"/>
        </w:rPr>
        <w:t xml:space="preserve"> </w:t>
      </w:r>
      <w:r w:rsidRPr="00644644">
        <w:t xml:space="preserve">shall apply for the </w:t>
      </w:r>
      <w:r w:rsidRPr="00644644">
        <w:rPr>
          <w:lang w:val="en-US"/>
        </w:rPr>
        <w:t>NSCE_PerfMonitoring</w:t>
      </w:r>
      <w:r w:rsidRPr="00644644">
        <w:t xml:space="preserve"> </w:t>
      </w:r>
      <w:r w:rsidRPr="00644644">
        <w:rPr>
          <w:noProof/>
          <w:lang w:eastAsia="zh-CN"/>
        </w:rPr>
        <w:t>API.</w:t>
      </w:r>
    </w:p>
    <w:p w14:paraId="6CD7B52E" w14:textId="77777777" w:rsidR="009A4BE1" w:rsidRPr="00644644" w:rsidRDefault="009A4BE1" w:rsidP="009A4BE1">
      <w:pPr>
        <w:pStyle w:val="31"/>
      </w:pPr>
      <w:bookmarkStart w:id="2156" w:name="_Toc157434816"/>
      <w:bookmarkStart w:id="2157" w:name="_Toc157436531"/>
      <w:bookmarkStart w:id="2158" w:name="_Toc157440371"/>
      <w:r w:rsidRPr="00644644">
        <w:rPr>
          <w:noProof/>
          <w:lang w:eastAsia="zh-CN"/>
        </w:rPr>
        <w:lastRenderedPageBreak/>
        <w:t>6.</w:t>
      </w:r>
      <w:r w:rsidRPr="00445F63">
        <w:rPr>
          <w:noProof/>
          <w:lang w:eastAsia="zh-CN"/>
        </w:rPr>
        <w:t>6</w:t>
      </w:r>
      <w:r w:rsidRPr="00FC29E8">
        <w:t>.3</w:t>
      </w:r>
      <w:r w:rsidRPr="00FC29E8">
        <w:tab/>
        <w:t>Resources</w:t>
      </w:r>
      <w:bookmarkEnd w:id="2156"/>
      <w:bookmarkEnd w:id="2157"/>
      <w:bookmarkEnd w:id="2158"/>
    </w:p>
    <w:p w14:paraId="2A4E9F9F" w14:textId="77777777" w:rsidR="009A4BE1" w:rsidRPr="00644644" w:rsidRDefault="009A4BE1" w:rsidP="009A4BE1">
      <w:pPr>
        <w:pStyle w:val="41"/>
      </w:pPr>
      <w:bookmarkStart w:id="2159" w:name="_Toc157434817"/>
      <w:bookmarkStart w:id="2160" w:name="_Toc157436532"/>
      <w:bookmarkStart w:id="2161" w:name="_Toc157440372"/>
      <w:r w:rsidRPr="00644644">
        <w:rPr>
          <w:noProof/>
          <w:lang w:eastAsia="zh-CN"/>
        </w:rPr>
        <w:t>6.</w:t>
      </w:r>
      <w:r w:rsidRPr="00445F63">
        <w:rPr>
          <w:noProof/>
          <w:lang w:eastAsia="zh-CN"/>
        </w:rPr>
        <w:t>6</w:t>
      </w:r>
      <w:r w:rsidRPr="00FC29E8">
        <w:t>.3.1</w:t>
      </w:r>
      <w:r w:rsidRPr="00FC29E8">
        <w:tab/>
        <w:t>Overview</w:t>
      </w:r>
      <w:bookmarkEnd w:id="2159"/>
      <w:bookmarkEnd w:id="2160"/>
      <w:bookmarkEnd w:id="2161"/>
    </w:p>
    <w:p w14:paraId="254E5E9F" w14:textId="77777777" w:rsidR="009A4BE1" w:rsidRPr="00644644" w:rsidRDefault="009A4BE1" w:rsidP="009A4BE1">
      <w:r w:rsidRPr="00644644">
        <w:t>This clause describes the structure for the Resource URIs and the resources and methods used for the service.</w:t>
      </w:r>
    </w:p>
    <w:p w14:paraId="4A90B4A8" w14:textId="77777777" w:rsidR="009A4BE1" w:rsidRPr="00644644" w:rsidRDefault="009A4BE1" w:rsidP="009A4BE1">
      <w:r w:rsidRPr="00644644">
        <w:t>Figure </w:t>
      </w:r>
      <w:r w:rsidRPr="00644644">
        <w:rPr>
          <w:noProof/>
          <w:lang w:eastAsia="zh-CN"/>
        </w:rPr>
        <w:t>6.</w:t>
      </w:r>
      <w:r w:rsidRPr="00445F63">
        <w:rPr>
          <w:noProof/>
          <w:lang w:eastAsia="zh-CN"/>
        </w:rPr>
        <w:t>6</w:t>
      </w:r>
      <w:r w:rsidRPr="00FC29E8">
        <w:t xml:space="preserve">.3.1-1 depicts the resource URIs structure for the </w:t>
      </w:r>
      <w:r w:rsidRPr="00644644">
        <w:rPr>
          <w:lang w:val="en-US"/>
        </w:rPr>
        <w:t>NSCE_PerfMonitoring</w:t>
      </w:r>
      <w:r w:rsidRPr="00644644">
        <w:t xml:space="preserve"> API.</w:t>
      </w:r>
    </w:p>
    <w:bookmarkStart w:id="2162" w:name="_MON_1766230396"/>
    <w:bookmarkEnd w:id="2162"/>
    <w:p w14:paraId="2C6F6208" w14:textId="77777777" w:rsidR="009A4BE1" w:rsidRPr="00FC29E8" w:rsidRDefault="003E3B18" w:rsidP="009A4BE1">
      <w:pPr>
        <w:pStyle w:val="TH"/>
        <w:rPr>
          <w:lang w:val="en-US"/>
        </w:rPr>
      </w:pPr>
      <w:r w:rsidRPr="00F4442C">
        <w:rPr>
          <w:noProof/>
        </w:rPr>
        <w:object w:dxaOrig="9633" w:dyaOrig="5900" w14:anchorId="78578866">
          <v:shape id="_x0000_i1073" type="#_x0000_t75" alt="" style="width:480pt;height:294pt;mso-width-percent:0;mso-height-percent:0;mso-width-percent:0;mso-height-percent:0" o:ole="">
            <v:imagedata r:id="rId93" o:title=""/>
          </v:shape>
          <o:OLEObject Type="Embed" ProgID="Word.Document.8" ShapeID="_x0000_i1073" DrawAspect="Content" ObjectID="_1768122334" r:id="rId94">
            <o:FieldCodes>\s</o:FieldCodes>
          </o:OLEObject>
        </w:object>
      </w:r>
    </w:p>
    <w:p w14:paraId="48108DF2" w14:textId="77777777" w:rsidR="009A4BE1" w:rsidRPr="00644644" w:rsidRDefault="009A4BE1" w:rsidP="009A4BE1">
      <w:pPr>
        <w:pStyle w:val="TF"/>
      </w:pPr>
      <w:r w:rsidRPr="00644644">
        <w:t>Figure </w:t>
      </w:r>
      <w:r w:rsidRPr="00644644">
        <w:rPr>
          <w:noProof/>
          <w:lang w:eastAsia="zh-CN"/>
        </w:rPr>
        <w:t>6.</w:t>
      </w:r>
      <w:r w:rsidRPr="00445F63">
        <w:rPr>
          <w:noProof/>
          <w:lang w:eastAsia="zh-CN"/>
        </w:rPr>
        <w:t>6</w:t>
      </w:r>
      <w:r w:rsidRPr="00FC29E8">
        <w:t xml:space="preserve">.3.1-1: Resource URIs structure of the </w:t>
      </w:r>
      <w:r w:rsidRPr="00644644">
        <w:rPr>
          <w:lang w:val="en-US"/>
        </w:rPr>
        <w:t>NSCE_PerfMonitoring</w:t>
      </w:r>
      <w:r w:rsidRPr="00644644">
        <w:t xml:space="preserve"> API</w:t>
      </w:r>
    </w:p>
    <w:p w14:paraId="3E2249DE" w14:textId="77777777" w:rsidR="009A4BE1" w:rsidRPr="00644644" w:rsidRDefault="009A4BE1" w:rsidP="009A4BE1">
      <w:r w:rsidRPr="00644644">
        <w:t>Table </w:t>
      </w:r>
      <w:r w:rsidRPr="00644644">
        <w:rPr>
          <w:noProof/>
          <w:lang w:eastAsia="zh-CN"/>
        </w:rPr>
        <w:t>6.</w:t>
      </w:r>
      <w:r w:rsidRPr="00445F63">
        <w:rPr>
          <w:noProof/>
          <w:lang w:eastAsia="zh-CN"/>
        </w:rPr>
        <w:t>6</w:t>
      </w:r>
      <w:r w:rsidRPr="00FC29E8">
        <w:t xml:space="preserve">.3.1-1 provides an overview of the resources and applicable HTTP methods for the </w:t>
      </w:r>
      <w:r w:rsidRPr="00644644">
        <w:rPr>
          <w:lang w:val="en-US"/>
        </w:rPr>
        <w:t>NSCE_PerfMonitoring</w:t>
      </w:r>
      <w:r w:rsidRPr="00644644">
        <w:t xml:space="preserve"> </w:t>
      </w:r>
      <w:r w:rsidRPr="00644644">
        <w:rPr>
          <w:lang w:val="en-US"/>
        </w:rPr>
        <w:t>API</w:t>
      </w:r>
      <w:r w:rsidRPr="00644644">
        <w:t>.</w:t>
      </w:r>
    </w:p>
    <w:p w14:paraId="44789207" w14:textId="77777777" w:rsidR="009A4BE1" w:rsidRPr="00644644" w:rsidRDefault="009A4BE1" w:rsidP="009A4BE1">
      <w:pPr>
        <w:pStyle w:val="TH"/>
      </w:pPr>
      <w:r w:rsidRPr="00644644">
        <w:lastRenderedPageBreak/>
        <w:t>Table </w:t>
      </w:r>
      <w:r w:rsidRPr="00644644">
        <w:rPr>
          <w:noProof/>
          <w:lang w:eastAsia="zh-CN"/>
        </w:rPr>
        <w:t>6.</w:t>
      </w:r>
      <w:r w:rsidRPr="00445F63">
        <w:rPr>
          <w:noProof/>
          <w:lang w:eastAsia="zh-CN"/>
        </w:rPr>
        <w:t>6</w:t>
      </w:r>
      <w:r w:rsidRPr="00FC29E8">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644644" w14:paraId="4FFE3687" w14:textId="77777777" w:rsidTr="00F8442F">
        <w:trPr>
          <w:jc w:val="center"/>
        </w:trPr>
        <w:tc>
          <w:tcPr>
            <w:tcW w:w="1312" w:type="pct"/>
            <w:shd w:val="clear" w:color="auto" w:fill="C0C0C0"/>
            <w:vAlign w:val="center"/>
            <w:hideMark/>
          </w:tcPr>
          <w:p w14:paraId="60870237" w14:textId="77777777" w:rsidR="009A4BE1" w:rsidRPr="00644644" w:rsidRDefault="009A4BE1" w:rsidP="00F8442F">
            <w:pPr>
              <w:pStyle w:val="TAH"/>
            </w:pPr>
            <w:r w:rsidRPr="00644644">
              <w:t>Resource name</w:t>
            </w:r>
          </w:p>
        </w:tc>
        <w:tc>
          <w:tcPr>
            <w:tcW w:w="1275" w:type="pct"/>
            <w:shd w:val="clear" w:color="auto" w:fill="C0C0C0"/>
            <w:vAlign w:val="center"/>
            <w:hideMark/>
          </w:tcPr>
          <w:p w14:paraId="366CD27F" w14:textId="77777777" w:rsidR="009A4BE1" w:rsidRPr="00644644" w:rsidRDefault="009A4BE1" w:rsidP="00F8442F">
            <w:pPr>
              <w:pStyle w:val="TAH"/>
            </w:pPr>
            <w:r w:rsidRPr="00644644">
              <w:t>Resource URI</w:t>
            </w:r>
          </w:p>
        </w:tc>
        <w:tc>
          <w:tcPr>
            <w:tcW w:w="548" w:type="pct"/>
            <w:shd w:val="clear" w:color="auto" w:fill="C0C0C0"/>
            <w:vAlign w:val="center"/>
            <w:hideMark/>
          </w:tcPr>
          <w:p w14:paraId="07D415CD" w14:textId="77777777" w:rsidR="009A4BE1" w:rsidRPr="00644644" w:rsidRDefault="009A4BE1" w:rsidP="00F8442F">
            <w:pPr>
              <w:pStyle w:val="TAH"/>
            </w:pPr>
            <w:r w:rsidRPr="00644644">
              <w:t>HTTP method or custom operation</w:t>
            </w:r>
          </w:p>
        </w:tc>
        <w:tc>
          <w:tcPr>
            <w:tcW w:w="1864" w:type="pct"/>
            <w:shd w:val="clear" w:color="auto" w:fill="C0C0C0"/>
            <w:vAlign w:val="center"/>
            <w:hideMark/>
          </w:tcPr>
          <w:p w14:paraId="6E550DC5" w14:textId="77777777" w:rsidR="009A4BE1" w:rsidRPr="00644644" w:rsidRDefault="009A4BE1" w:rsidP="00F8442F">
            <w:pPr>
              <w:pStyle w:val="TAH"/>
            </w:pPr>
            <w:r w:rsidRPr="00644644">
              <w:t>Description</w:t>
            </w:r>
          </w:p>
        </w:tc>
      </w:tr>
      <w:tr w:rsidR="000D79BC" w:rsidRPr="00644644" w14:paraId="1C880C51" w14:textId="77777777" w:rsidTr="00F8442F">
        <w:trPr>
          <w:jc w:val="center"/>
        </w:trPr>
        <w:tc>
          <w:tcPr>
            <w:tcW w:w="1312" w:type="pct"/>
            <w:vAlign w:val="center"/>
            <w:hideMark/>
          </w:tcPr>
          <w:p w14:paraId="667EAB89" w14:textId="77777777" w:rsidR="009A4BE1" w:rsidRPr="00644644" w:rsidRDefault="009A4BE1" w:rsidP="00F8442F">
            <w:pPr>
              <w:pStyle w:val="TAL"/>
            </w:pPr>
            <w:r w:rsidRPr="00644644">
              <w:t>Monitoring Jobs</w:t>
            </w:r>
          </w:p>
        </w:tc>
        <w:tc>
          <w:tcPr>
            <w:tcW w:w="1275" w:type="pct"/>
            <w:vAlign w:val="center"/>
            <w:hideMark/>
          </w:tcPr>
          <w:p w14:paraId="2487A673" w14:textId="77777777" w:rsidR="009A4BE1" w:rsidRPr="00644644" w:rsidRDefault="009A4BE1" w:rsidP="00F8442F">
            <w:pPr>
              <w:pStyle w:val="TAL"/>
              <w:rPr>
                <w:lang w:val="en-US"/>
              </w:rPr>
            </w:pPr>
            <w:r w:rsidRPr="00644644">
              <w:t>/jobs</w:t>
            </w:r>
          </w:p>
        </w:tc>
        <w:tc>
          <w:tcPr>
            <w:tcW w:w="548" w:type="pct"/>
            <w:vAlign w:val="center"/>
            <w:hideMark/>
          </w:tcPr>
          <w:p w14:paraId="0309510A" w14:textId="77777777" w:rsidR="009A4BE1" w:rsidRPr="00644644" w:rsidRDefault="009A4BE1" w:rsidP="00F8442F">
            <w:pPr>
              <w:pStyle w:val="TAC"/>
            </w:pPr>
            <w:r w:rsidRPr="00644644">
              <w:t>POST</w:t>
            </w:r>
          </w:p>
        </w:tc>
        <w:tc>
          <w:tcPr>
            <w:tcW w:w="1864" w:type="pct"/>
            <w:vAlign w:val="center"/>
            <w:hideMark/>
          </w:tcPr>
          <w:p w14:paraId="17769625" w14:textId="77777777" w:rsidR="009A4BE1" w:rsidRPr="00644644" w:rsidRDefault="009A4BE1" w:rsidP="00F8442F">
            <w:pPr>
              <w:pStyle w:val="TAL"/>
            </w:pPr>
            <w:r w:rsidRPr="00644644">
              <w:rPr>
                <w:noProof/>
                <w:lang w:eastAsia="zh-CN"/>
              </w:rPr>
              <w:t xml:space="preserve">Request the creation of a </w:t>
            </w:r>
            <w:r w:rsidRPr="00644644">
              <w:t>Monitoring Job</w:t>
            </w:r>
            <w:r w:rsidRPr="00644644">
              <w:rPr>
                <w:noProof/>
                <w:lang w:eastAsia="zh-CN"/>
              </w:rPr>
              <w:t>.</w:t>
            </w:r>
          </w:p>
        </w:tc>
      </w:tr>
      <w:tr w:rsidR="000D79BC" w:rsidRPr="00644644" w14:paraId="5DAFA2E6" w14:textId="77777777" w:rsidTr="00F8442F">
        <w:trPr>
          <w:jc w:val="center"/>
        </w:trPr>
        <w:tc>
          <w:tcPr>
            <w:tcW w:w="0" w:type="auto"/>
            <w:vMerge w:val="restart"/>
            <w:vAlign w:val="center"/>
          </w:tcPr>
          <w:p w14:paraId="0C7C0268" w14:textId="77777777" w:rsidR="009A4BE1" w:rsidRPr="00644644" w:rsidRDefault="009A4BE1" w:rsidP="00F8442F">
            <w:pPr>
              <w:pStyle w:val="TAL"/>
            </w:pPr>
            <w:r w:rsidRPr="00644644">
              <w:t>Individual Monitoring Job</w:t>
            </w:r>
          </w:p>
        </w:tc>
        <w:tc>
          <w:tcPr>
            <w:tcW w:w="1275" w:type="pct"/>
            <w:vMerge w:val="restart"/>
            <w:vAlign w:val="center"/>
          </w:tcPr>
          <w:p w14:paraId="0C75097B" w14:textId="77777777" w:rsidR="009A4BE1" w:rsidRPr="00644644" w:rsidRDefault="009A4BE1" w:rsidP="00F8442F">
            <w:pPr>
              <w:pStyle w:val="TAL"/>
            </w:pPr>
            <w:r w:rsidRPr="00644644">
              <w:t>/jobs/{jobId}</w:t>
            </w:r>
          </w:p>
        </w:tc>
        <w:tc>
          <w:tcPr>
            <w:tcW w:w="548" w:type="pct"/>
            <w:vAlign w:val="center"/>
          </w:tcPr>
          <w:p w14:paraId="00F961EB" w14:textId="77777777" w:rsidR="009A4BE1" w:rsidRPr="00644644" w:rsidRDefault="009A4BE1" w:rsidP="00F8442F">
            <w:pPr>
              <w:pStyle w:val="TAC"/>
            </w:pPr>
            <w:r w:rsidRPr="00644644">
              <w:t>GET</w:t>
            </w:r>
          </w:p>
        </w:tc>
        <w:tc>
          <w:tcPr>
            <w:tcW w:w="1864" w:type="pct"/>
            <w:vAlign w:val="center"/>
          </w:tcPr>
          <w:p w14:paraId="7A2E2A9E" w14:textId="77777777" w:rsidR="009A4BE1" w:rsidRPr="00644644" w:rsidRDefault="009A4BE1" w:rsidP="00F8442F">
            <w:pPr>
              <w:pStyle w:val="TAL"/>
            </w:pPr>
            <w:r w:rsidRPr="00644644">
              <w:rPr>
                <w:noProof/>
                <w:lang w:eastAsia="zh-CN"/>
              </w:rPr>
              <w:t xml:space="preserve">Retrieve an existing "Individual </w:t>
            </w:r>
            <w:r w:rsidRPr="00644644">
              <w:t>Monitoring Job" resource.</w:t>
            </w:r>
          </w:p>
        </w:tc>
      </w:tr>
      <w:tr w:rsidR="000D79BC" w:rsidRPr="00644644" w14:paraId="64D6EABB" w14:textId="77777777" w:rsidTr="00F8442F">
        <w:trPr>
          <w:jc w:val="center"/>
        </w:trPr>
        <w:tc>
          <w:tcPr>
            <w:tcW w:w="0" w:type="auto"/>
            <w:vMerge/>
            <w:vAlign w:val="center"/>
          </w:tcPr>
          <w:p w14:paraId="3F9164AC" w14:textId="77777777" w:rsidR="009A4BE1" w:rsidRPr="00644644" w:rsidRDefault="009A4BE1" w:rsidP="00F8442F">
            <w:pPr>
              <w:pStyle w:val="TAL"/>
            </w:pPr>
          </w:p>
        </w:tc>
        <w:tc>
          <w:tcPr>
            <w:tcW w:w="1275" w:type="pct"/>
            <w:vMerge/>
            <w:vAlign w:val="center"/>
          </w:tcPr>
          <w:p w14:paraId="47CFEE8E" w14:textId="77777777" w:rsidR="009A4BE1" w:rsidRPr="00644644" w:rsidRDefault="009A4BE1" w:rsidP="00F8442F">
            <w:pPr>
              <w:pStyle w:val="TAL"/>
            </w:pPr>
          </w:p>
        </w:tc>
        <w:tc>
          <w:tcPr>
            <w:tcW w:w="548" w:type="pct"/>
            <w:vAlign w:val="center"/>
          </w:tcPr>
          <w:p w14:paraId="0EFF8FC9" w14:textId="77777777" w:rsidR="009A4BE1" w:rsidRPr="00644644" w:rsidRDefault="009A4BE1" w:rsidP="00F8442F">
            <w:pPr>
              <w:pStyle w:val="TAC"/>
            </w:pPr>
            <w:r w:rsidRPr="00644644">
              <w:t>PUT</w:t>
            </w:r>
          </w:p>
        </w:tc>
        <w:tc>
          <w:tcPr>
            <w:tcW w:w="1864" w:type="pct"/>
            <w:vAlign w:val="center"/>
          </w:tcPr>
          <w:p w14:paraId="7D3BCF75" w14:textId="77777777" w:rsidR="009A4BE1" w:rsidRPr="00644644" w:rsidRDefault="009A4BE1" w:rsidP="00F8442F">
            <w:pPr>
              <w:pStyle w:val="TAL"/>
              <w:rPr>
                <w:noProof/>
                <w:lang w:eastAsia="zh-CN"/>
              </w:rPr>
            </w:pPr>
            <w:r w:rsidRPr="00644644">
              <w:rPr>
                <w:noProof/>
                <w:lang w:eastAsia="zh-CN"/>
              </w:rPr>
              <w:t xml:space="preserve">Request the update of an existing "Individual </w:t>
            </w:r>
            <w:r w:rsidRPr="00644644">
              <w:t>Monitoring Job" resource.</w:t>
            </w:r>
          </w:p>
        </w:tc>
      </w:tr>
      <w:tr w:rsidR="000D79BC" w:rsidRPr="00644644" w14:paraId="1D42A118" w14:textId="77777777" w:rsidTr="00F8442F">
        <w:trPr>
          <w:jc w:val="center"/>
        </w:trPr>
        <w:tc>
          <w:tcPr>
            <w:tcW w:w="0" w:type="auto"/>
            <w:vMerge/>
            <w:vAlign w:val="center"/>
          </w:tcPr>
          <w:p w14:paraId="69E7641F" w14:textId="77777777" w:rsidR="009A4BE1" w:rsidRPr="00644644" w:rsidRDefault="009A4BE1" w:rsidP="00F8442F">
            <w:pPr>
              <w:pStyle w:val="TAL"/>
            </w:pPr>
          </w:p>
        </w:tc>
        <w:tc>
          <w:tcPr>
            <w:tcW w:w="1275" w:type="pct"/>
            <w:vMerge/>
            <w:vAlign w:val="center"/>
          </w:tcPr>
          <w:p w14:paraId="6CF8D9FE" w14:textId="77777777" w:rsidR="009A4BE1" w:rsidRPr="00644644" w:rsidRDefault="009A4BE1" w:rsidP="00F8442F">
            <w:pPr>
              <w:pStyle w:val="TAL"/>
            </w:pPr>
          </w:p>
        </w:tc>
        <w:tc>
          <w:tcPr>
            <w:tcW w:w="548" w:type="pct"/>
            <w:vAlign w:val="center"/>
          </w:tcPr>
          <w:p w14:paraId="21CFD239" w14:textId="77777777" w:rsidR="009A4BE1" w:rsidRPr="00644644" w:rsidRDefault="009A4BE1" w:rsidP="00F8442F">
            <w:pPr>
              <w:pStyle w:val="TAC"/>
            </w:pPr>
            <w:r w:rsidRPr="00644644">
              <w:t>PATCH</w:t>
            </w:r>
          </w:p>
        </w:tc>
        <w:tc>
          <w:tcPr>
            <w:tcW w:w="1864" w:type="pct"/>
            <w:vAlign w:val="center"/>
          </w:tcPr>
          <w:p w14:paraId="3CC08C3B" w14:textId="77777777" w:rsidR="009A4BE1" w:rsidRPr="00644644" w:rsidRDefault="009A4BE1" w:rsidP="00F8442F">
            <w:pPr>
              <w:pStyle w:val="TAL"/>
              <w:rPr>
                <w:noProof/>
                <w:lang w:eastAsia="zh-CN"/>
              </w:rPr>
            </w:pPr>
            <w:r w:rsidRPr="00644644">
              <w:rPr>
                <w:noProof/>
                <w:lang w:eastAsia="zh-CN"/>
              </w:rPr>
              <w:t xml:space="preserve">Request the modification of an existing "Individual </w:t>
            </w:r>
            <w:r w:rsidRPr="00644644">
              <w:t>Monitoring Job" resource.</w:t>
            </w:r>
          </w:p>
        </w:tc>
      </w:tr>
      <w:tr w:rsidR="000D79BC" w:rsidRPr="00644644" w14:paraId="3F5E0046" w14:textId="77777777" w:rsidTr="00F8442F">
        <w:trPr>
          <w:jc w:val="center"/>
        </w:trPr>
        <w:tc>
          <w:tcPr>
            <w:tcW w:w="0" w:type="auto"/>
            <w:vMerge/>
            <w:vAlign w:val="center"/>
          </w:tcPr>
          <w:p w14:paraId="767582DE" w14:textId="77777777" w:rsidR="009A4BE1" w:rsidRPr="00644644" w:rsidRDefault="009A4BE1" w:rsidP="00F8442F">
            <w:pPr>
              <w:pStyle w:val="TAL"/>
            </w:pPr>
          </w:p>
        </w:tc>
        <w:tc>
          <w:tcPr>
            <w:tcW w:w="1275" w:type="pct"/>
            <w:vMerge/>
            <w:vAlign w:val="center"/>
          </w:tcPr>
          <w:p w14:paraId="152A8778" w14:textId="77777777" w:rsidR="009A4BE1" w:rsidRPr="00644644" w:rsidRDefault="009A4BE1" w:rsidP="00F8442F">
            <w:pPr>
              <w:pStyle w:val="TAL"/>
            </w:pPr>
          </w:p>
        </w:tc>
        <w:tc>
          <w:tcPr>
            <w:tcW w:w="548" w:type="pct"/>
            <w:vAlign w:val="center"/>
          </w:tcPr>
          <w:p w14:paraId="1B9BD3FF" w14:textId="77777777" w:rsidR="009A4BE1" w:rsidRPr="00644644" w:rsidRDefault="009A4BE1" w:rsidP="00F8442F">
            <w:pPr>
              <w:pStyle w:val="TAC"/>
            </w:pPr>
            <w:r w:rsidRPr="00644644">
              <w:t>DELETE</w:t>
            </w:r>
          </w:p>
        </w:tc>
        <w:tc>
          <w:tcPr>
            <w:tcW w:w="1864" w:type="pct"/>
            <w:vAlign w:val="center"/>
          </w:tcPr>
          <w:p w14:paraId="4420A977" w14:textId="77777777" w:rsidR="009A4BE1" w:rsidRPr="00644644" w:rsidRDefault="009A4BE1" w:rsidP="00F8442F">
            <w:pPr>
              <w:pStyle w:val="TAL"/>
            </w:pPr>
            <w:r w:rsidRPr="00644644">
              <w:rPr>
                <w:noProof/>
                <w:lang w:eastAsia="zh-CN"/>
              </w:rPr>
              <w:t xml:space="preserve">Request the deletion of an existing "Individual </w:t>
            </w:r>
            <w:r w:rsidRPr="00644644">
              <w:t>Monitoring Job" resource.</w:t>
            </w:r>
          </w:p>
        </w:tc>
      </w:tr>
      <w:tr w:rsidR="000D79BC" w:rsidRPr="00644644" w14:paraId="55954D0A" w14:textId="77777777" w:rsidTr="00F8442F">
        <w:trPr>
          <w:jc w:val="center"/>
        </w:trPr>
        <w:tc>
          <w:tcPr>
            <w:tcW w:w="0" w:type="auto"/>
            <w:vAlign w:val="center"/>
          </w:tcPr>
          <w:p w14:paraId="3390541C" w14:textId="77777777" w:rsidR="009A4BE1" w:rsidRPr="00644644" w:rsidRDefault="009A4BE1" w:rsidP="00F8442F">
            <w:pPr>
              <w:pStyle w:val="TAL"/>
            </w:pPr>
            <w:r w:rsidRPr="00644644">
              <w:t>Monitoring</w:t>
            </w:r>
            <w:r w:rsidRPr="00644644">
              <w:rPr>
                <w:rFonts w:eastAsia="等线"/>
              </w:rPr>
              <w:t xml:space="preserve"> Subscriptions</w:t>
            </w:r>
          </w:p>
        </w:tc>
        <w:tc>
          <w:tcPr>
            <w:tcW w:w="1275" w:type="pct"/>
            <w:vAlign w:val="center"/>
          </w:tcPr>
          <w:p w14:paraId="42F78B11" w14:textId="77777777" w:rsidR="009A4BE1" w:rsidRPr="00644644" w:rsidRDefault="009A4BE1" w:rsidP="00F8442F">
            <w:pPr>
              <w:pStyle w:val="TAL"/>
            </w:pPr>
            <w:r w:rsidRPr="00644644">
              <w:t>/subscriptions</w:t>
            </w:r>
          </w:p>
        </w:tc>
        <w:tc>
          <w:tcPr>
            <w:tcW w:w="548" w:type="pct"/>
            <w:vAlign w:val="center"/>
          </w:tcPr>
          <w:p w14:paraId="2D9EDD4C" w14:textId="77777777" w:rsidR="009A4BE1" w:rsidRPr="00644644" w:rsidRDefault="009A4BE1" w:rsidP="00F8442F">
            <w:pPr>
              <w:pStyle w:val="TAC"/>
            </w:pPr>
            <w:r w:rsidRPr="00644644">
              <w:t>POST</w:t>
            </w:r>
          </w:p>
        </w:tc>
        <w:tc>
          <w:tcPr>
            <w:tcW w:w="1864" w:type="pct"/>
            <w:vAlign w:val="center"/>
          </w:tcPr>
          <w:p w14:paraId="429C8972" w14:textId="77777777" w:rsidR="009A4BE1" w:rsidRPr="00644644" w:rsidRDefault="009A4BE1" w:rsidP="00F8442F">
            <w:pPr>
              <w:pStyle w:val="TAL"/>
              <w:rPr>
                <w:noProof/>
                <w:lang w:eastAsia="zh-CN"/>
              </w:rPr>
            </w:pPr>
            <w:r w:rsidRPr="00644644">
              <w:rPr>
                <w:noProof/>
                <w:lang w:eastAsia="zh-CN"/>
              </w:rPr>
              <w:t xml:space="preserve">Request the creation of a </w:t>
            </w:r>
            <w:r w:rsidRPr="00644644">
              <w:t>Monitoring</w:t>
            </w:r>
            <w:r w:rsidRPr="00644644">
              <w:rPr>
                <w:rFonts w:eastAsia="等线"/>
              </w:rPr>
              <w:t xml:space="preserve"> Subscription.</w:t>
            </w:r>
          </w:p>
        </w:tc>
      </w:tr>
      <w:tr w:rsidR="000D79BC" w:rsidRPr="00644644" w14:paraId="35ECF646" w14:textId="77777777" w:rsidTr="00F8442F">
        <w:trPr>
          <w:jc w:val="center"/>
        </w:trPr>
        <w:tc>
          <w:tcPr>
            <w:tcW w:w="0" w:type="auto"/>
            <w:vMerge w:val="restart"/>
            <w:vAlign w:val="center"/>
          </w:tcPr>
          <w:p w14:paraId="7BCA8FCA" w14:textId="77777777" w:rsidR="009A4BE1" w:rsidRPr="00644644" w:rsidRDefault="009A4BE1" w:rsidP="00F8442F">
            <w:pPr>
              <w:pStyle w:val="TAL"/>
            </w:pPr>
            <w:r w:rsidRPr="00644644">
              <w:t>Individual Monitoring</w:t>
            </w:r>
            <w:r w:rsidRPr="00644644">
              <w:rPr>
                <w:rFonts w:eastAsia="等线"/>
              </w:rPr>
              <w:t xml:space="preserve"> Subscription</w:t>
            </w:r>
          </w:p>
        </w:tc>
        <w:tc>
          <w:tcPr>
            <w:tcW w:w="1275" w:type="pct"/>
            <w:vMerge w:val="restart"/>
            <w:vAlign w:val="center"/>
          </w:tcPr>
          <w:p w14:paraId="24FB3BF5" w14:textId="77777777" w:rsidR="009A4BE1" w:rsidRPr="00644644" w:rsidRDefault="009A4BE1" w:rsidP="00F8442F">
            <w:pPr>
              <w:pStyle w:val="TAL"/>
            </w:pPr>
            <w:r w:rsidRPr="00644644">
              <w:t>/sbscriptions/{subscId}</w:t>
            </w:r>
          </w:p>
        </w:tc>
        <w:tc>
          <w:tcPr>
            <w:tcW w:w="548" w:type="pct"/>
            <w:vAlign w:val="center"/>
          </w:tcPr>
          <w:p w14:paraId="5537FE58" w14:textId="77777777" w:rsidR="009A4BE1" w:rsidRPr="00644644" w:rsidRDefault="009A4BE1" w:rsidP="00F8442F">
            <w:pPr>
              <w:pStyle w:val="TAC"/>
            </w:pPr>
            <w:r w:rsidRPr="00644644">
              <w:t>GET</w:t>
            </w:r>
          </w:p>
        </w:tc>
        <w:tc>
          <w:tcPr>
            <w:tcW w:w="1864" w:type="pct"/>
            <w:vAlign w:val="center"/>
          </w:tcPr>
          <w:p w14:paraId="602555BA" w14:textId="77777777" w:rsidR="009A4BE1" w:rsidRPr="00644644" w:rsidRDefault="009A4BE1" w:rsidP="00F8442F">
            <w:pPr>
              <w:pStyle w:val="TAL"/>
              <w:rPr>
                <w:noProof/>
                <w:lang w:eastAsia="zh-CN"/>
              </w:rPr>
            </w:pPr>
            <w:r w:rsidRPr="00644644">
              <w:rPr>
                <w:noProof/>
                <w:lang w:eastAsia="zh-CN"/>
              </w:rPr>
              <w:t xml:space="preserve">Retrieve an existing "Individual </w:t>
            </w:r>
            <w:r w:rsidRPr="00644644">
              <w:t xml:space="preserve">Monitoring </w:t>
            </w:r>
            <w:r w:rsidRPr="00644644">
              <w:rPr>
                <w:rFonts w:eastAsia="等线"/>
              </w:rPr>
              <w:t>Subscription" resource</w:t>
            </w:r>
            <w:r w:rsidRPr="00644644">
              <w:t>.</w:t>
            </w:r>
          </w:p>
        </w:tc>
      </w:tr>
      <w:tr w:rsidR="000D79BC" w:rsidRPr="00644644" w14:paraId="6B368373" w14:textId="77777777" w:rsidTr="00F8442F">
        <w:trPr>
          <w:jc w:val="center"/>
        </w:trPr>
        <w:tc>
          <w:tcPr>
            <w:tcW w:w="0" w:type="auto"/>
            <w:vMerge/>
            <w:vAlign w:val="center"/>
          </w:tcPr>
          <w:p w14:paraId="7D37B6C3" w14:textId="77777777" w:rsidR="009A4BE1" w:rsidRPr="00644644" w:rsidRDefault="009A4BE1" w:rsidP="00F8442F">
            <w:pPr>
              <w:pStyle w:val="TAL"/>
            </w:pPr>
          </w:p>
        </w:tc>
        <w:tc>
          <w:tcPr>
            <w:tcW w:w="1275" w:type="pct"/>
            <w:vMerge/>
            <w:vAlign w:val="center"/>
          </w:tcPr>
          <w:p w14:paraId="5D6B42A9" w14:textId="77777777" w:rsidR="009A4BE1" w:rsidRPr="00644644" w:rsidRDefault="009A4BE1" w:rsidP="00F8442F">
            <w:pPr>
              <w:pStyle w:val="TAL"/>
            </w:pPr>
          </w:p>
        </w:tc>
        <w:tc>
          <w:tcPr>
            <w:tcW w:w="548" w:type="pct"/>
            <w:vAlign w:val="center"/>
          </w:tcPr>
          <w:p w14:paraId="76E935EB" w14:textId="77777777" w:rsidR="009A4BE1" w:rsidRPr="00644644" w:rsidRDefault="009A4BE1" w:rsidP="00F8442F">
            <w:pPr>
              <w:pStyle w:val="TAC"/>
            </w:pPr>
            <w:r w:rsidRPr="00644644">
              <w:t>PUT</w:t>
            </w:r>
          </w:p>
        </w:tc>
        <w:tc>
          <w:tcPr>
            <w:tcW w:w="1864" w:type="pct"/>
            <w:vAlign w:val="center"/>
          </w:tcPr>
          <w:p w14:paraId="6BC6611E" w14:textId="77777777" w:rsidR="009A4BE1" w:rsidRPr="00644644" w:rsidRDefault="009A4BE1" w:rsidP="00F8442F">
            <w:pPr>
              <w:pStyle w:val="TAL"/>
              <w:rPr>
                <w:noProof/>
                <w:lang w:eastAsia="zh-CN"/>
              </w:rPr>
            </w:pPr>
            <w:r w:rsidRPr="00644644">
              <w:rPr>
                <w:noProof/>
                <w:lang w:eastAsia="zh-CN"/>
              </w:rPr>
              <w:t xml:space="preserve">Request the update of an existing "Individual </w:t>
            </w:r>
            <w:r w:rsidRPr="00644644">
              <w:t xml:space="preserve">Monitoring </w:t>
            </w:r>
            <w:r w:rsidRPr="00644644">
              <w:rPr>
                <w:rFonts w:eastAsia="等线"/>
              </w:rPr>
              <w:t>Subscription" resource</w:t>
            </w:r>
            <w:r w:rsidRPr="00644644">
              <w:t>.</w:t>
            </w:r>
          </w:p>
        </w:tc>
      </w:tr>
      <w:tr w:rsidR="000D79BC" w:rsidRPr="00644644" w14:paraId="3BEFAB45" w14:textId="77777777" w:rsidTr="00F8442F">
        <w:trPr>
          <w:jc w:val="center"/>
        </w:trPr>
        <w:tc>
          <w:tcPr>
            <w:tcW w:w="0" w:type="auto"/>
            <w:vMerge/>
            <w:vAlign w:val="center"/>
          </w:tcPr>
          <w:p w14:paraId="7C434796" w14:textId="77777777" w:rsidR="009A4BE1" w:rsidRPr="00644644" w:rsidRDefault="009A4BE1" w:rsidP="00F8442F">
            <w:pPr>
              <w:pStyle w:val="TAL"/>
            </w:pPr>
          </w:p>
        </w:tc>
        <w:tc>
          <w:tcPr>
            <w:tcW w:w="1275" w:type="pct"/>
            <w:vMerge/>
            <w:vAlign w:val="center"/>
          </w:tcPr>
          <w:p w14:paraId="3C1E3EE0" w14:textId="77777777" w:rsidR="009A4BE1" w:rsidRPr="00644644" w:rsidRDefault="009A4BE1" w:rsidP="00F8442F">
            <w:pPr>
              <w:pStyle w:val="TAL"/>
            </w:pPr>
          </w:p>
        </w:tc>
        <w:tc>
          <w:tcPr>
            <w:tcW w:w="548" w:type="pct"/>
            <w:vAlign w:val="center"/>
          </w:tcPr>
          <w:p w14:paraId="6F5EFB1A" w14:textId="77777777" w:rsidR="009A4BE1" w:rsidRPr="00644644" w:rsidRDefault="009A4BE1" w:rsidP="00F8442F">
            <w:pPr>
              <w:pStyle w:val="TAC"/>
            </w:pPr>
            <w:r w:rsidRPr="00644644">
              <w:t>PATCH</w:t>
            </w:r>
          </w:p>
        </w:tc>
        <w:tc>
          <w:tcPr>
            <w:tcW w:w="1864" w:type="pct"/>
            <w:vAlign w:val="center"/>
          </w:tcPr>
          <w:p w14:paraId="29D40B95" w14:textId="77777777" w:rsidR="009A4BE1" w:rsidRPr="00644644" w:rsidRDefault="009A4BE1" w:rsidP="00F8442F">
            <w:pPr>
              <w:pStyle w:val="TAL"/>
              <w:rPr>
                <w:noProof/>
                <w:lang w:eastAsia="zh-CN"/>
              </w:rPr>
            </w:pPr>
            <w:r w:rsidRPr="00644644">
              <w:rPr>
                <w:noProof/>
                <w:lang w:eastAsia="zh-CN"/>
              </w:rPr>
              <w:t xml:space="preserve">Request the modification of an existing "Individual </w:t>
            </w:r>
            <w:r w:rsidRPr="00644644">
              <w:t xml:space="preserve">Monitoring </w:t>
            </w:r>
            <w:r w:rsidRPr="00644644">
              <w:rPr>
                <w:rFonts w:eastAsia="等线"/>
              </w:rPr>
              <w:t>Subscription" resource</w:t>
            </w:r>
            <w:r w:rsidRPr="00644644">
              <w:t>.</w:t>
            </w:r>
          </w:p>
        </w:tc>
      </w:tr>
      <w:tr w:rsidR="000D79BC" w:rsidRPr="00644644" w14:paraId="67E6279B" w14:textId="77777777" w:rsidTr="00F8442F">
        <w:trPr>
          <w:jc w:val="center"/>
        </w:trPr>
        <w:tc>
          <w:tcPr>
            <w:tcW w:w="0" w:type="auto"/>
            <w:vMerge/>
            <w:vAlign w:val="center"/>
          </w:tcPr>
          <w:p w14:paraId="47294470" w14:textId="77777777" w:rsidR="009A4BE1" w:rsidRPr="00644644" w:rsidRDefault="009A4BE1" w:rsidP="00F8442F">
            <w:pPr>
              <w:pStyle w:val="TAL"/>
            </w:pPr>
          </w:p>
        </w:tc>
        <w:tc>
          <w:tcPr>
            <w:tcW w:w="1275" w:type="pct"/>
            <w:vMerge/>
            <w:vAlign w:val="center"/>
          </w:tcPr>
          <w:p w14:paraId="15336A4F" w14:textId="77777777" w:rsidR="009A4BE1" w:rsidRPr="00644644" w:rsidRDefault="009A4BE1" w:rsidP="00F8442F">
            <w:pPr>
              <w:pStyle w:val="TAL"/>
            </w:pPr>
          </w:p>
        </w:tc>
        <w:tc>
          <w:tcPr>
            <w:tcW w:w="548" w:type="pct"/>
            <w:vAlign w:val="center"/>
          </w:tcPr>
          <w:p w14:paraId="70822892" w14:textId="77777777" w:rsidR="009A4BE1" w:rsidRPr="00644644" w:rsidRDefault="009A4BE1" w:rsidP="00F8442F">
            <w:pPr>
              <w:pStyle w:val="TAC"/>
            </w:pPr>
            <w:r w:rsidRPr="00644644">
              <w:t>DELETE</w:t>
            </w:r>
          </w:p>
        </w:tc>
        <w:tc>
          <w:tcPr>
            <w:tcW w:w="1864" w:type="pct"/>
            <w:vAlign w:val="center"/>
          </w:tcPr>
          <w:p w14:paraId="4C5B5B01" w14:textId="77777777" w:rsidR="009A4BE1" w:rsidRPr="00644644" w:rsidRDefault="009A4BE1" w:rsidP="00F8442F">
            <w:pPr>
              <w:pStyle w:val="TAL"/>
              <w:rPr>
                <w:noProof/>
                <w:lang w:eastAsia="zh-CN"/>
              </w:rPr>
            </w:pPr>
            <w:r w:rsidRPr="00644644">
              <w:rPr>
                <w:noProof/>
                <w:lang w:eastAsia="zh-CN"/>
              </w:rPr>
              <w:t xml:space="preserve">Request the deletion of an existing "Individual </w:t>
            </w:r>
            <w:r w:rsidRPr="00644644">
              <w:t xml:space="preserve">Monitoring </w:t>
            </w:r>
            <w:r w:rsidRPr="00644644">
              <w:rPr>
                <w:rFonts w:eastAsia="等线"/>
              </w:rPr>
              <w:t>Subscription" resource</w:t>
            </w:r>
            <w:r w:rsidRPr="00644644">
              <w:t>.</w:t>
            </w:r>
          </w:p>
        </w:tc>
      </w:tr>
    </w:tbl>
    <w:p w14:paraId="294F3D33" w14:textId="77777777" w:rsidR="009A4BE1" w:rsidRPr="00644644" w:rsidRDefault="009A4BE1" w:rsidP="009A4BE1"/>
    <w:p w14:paraId="5FEB9D2D" w14:textId="77777777" w:rsidR="009A4BE1" w:rsidRPr="00644644" w:rsidRDefault="009A4BE1" w:rsidP="009A4BE1">
      <w:pPr>
        <w:pStyle w:val="41"/>
      </w:pPr>
      <w:bookmarkStart w:id="2163" w:name="_Toc157434818"/>
      <w:bookmarkStart w:id="2164" w:name="_Toc157436533"/>
      <w:bookmarkStart w:id="2165" w:name="_Toc157440373"/>
      <w:r w:rsidRPr="00644644">
        <w:rPr>
          <w:noProof/>
          <w:lang w:eastAsia="zh-CN"/>
        </w:rPr>
        <w:t>6.</w:t>
      </w:r>
      <w:r w:rsidRPr="00445F63">
        <w:rPr>
          <w:noProof/>
          <w:lang w:eastAsia="zh-CN"/>
        </w:rPr>
        <w:t>6</w:t>
      </w:r>
      <w:r w:rsidRPr="00FC29E8">
        <w:t>.3.2</w:t>
      </w:r>
      <w:r w:rsidRPr="00FC29E8">
        <w:tab/>
        <w:t xml:space="preserve">Resource: </w:t>
      </w:r>
      <w:r w:rsidRPr="00644644">
        <w:t>Monitoring Jobs</w:t>
      </w:r>
      <w:bookmarkEnd w:id="2163"/>
      <w:bookmarkEnd w:id="2164"/>
      <w:bookmarkEnd w:id="2165"/>
    </w:p>
    <w:p w14:paraId="6CF9A468" w14:textId="77777777" w:rsidR="009A4BE1" w:rsidRPr="00644644" w:rsidRDefault="009A4BE1" w:rsidP="009A4BE1">
      <w:pPr>
        <w:pStyle w:val="51"/>
      </w:pPr>
      <w:bookmarkStart w:id="2166" w:name="_Toc157434819"/>
      <w:bookmarkStart w:id="2167" w:name="_Toc157436534"/>
      <w:bookmarkStart w:id="2168" w:name="_Toc157440374"/>
      <w:r w:rsidRPr="00644644">
        <w:rPr>
          <w:noProof/>
          <w:lang w:eastAsia="zh-CN"/>
        </w:rPr>
        <w:t>6.</w:t>
      </w:r>
      <w:r w:rsidRPr="00445F63">
        <w:rPr>
          <w:noProof/>
          <w:lang w:eastAsia="zh-CN"/>
        </w:rPr>
        <w:t>6</w:t>
      </w:r>
      <w:r w:rsidRPr="00FC29E8">
        <w:t>.3.2.1</w:t>
      </w:r>
      <w:r w:rsidRPr="00FC29E8">
        <w:tab/>
        <w:t>Description</w:t>
      </w:r>
      <w:bookmarkEnd w:id="2166"/>
      <w:bookmarkEnd w:id="2167"/>
      <w:bookmarkEnd w:id="2168"/>
    </w:p>
    <w:p w14:paraId="40251A8C" w14:textId="77777777" w:rsidR="009A4BE1" w:rsidRPr="00644644" w:rsidRDefault="009A4BE1" w:rsidP="009A4BE1">
      <w:r w:rsidRPr="00644644">
        <w:t>This resource represents the collection of Monitoring Jobs managed by the NSCE Server.</w:t>
      </w:r>
    </w:p>
    <w:p w14:paraId="6A7854EF" w14:textId="77777777" w:rsidR="009A4BE1" w:rsidRPr="00644644" w:rsidRDefault="009A4BE1" w:rsidP="009A4BE1">
      <w:pPr>
        <w:pStyle w:val="51"/>
      </w:pPr>
      <w:bookmarkStart w:id="2169" w:name="_Toc157434820"/>
      <w:bookmarkStart w:id="2170" w:name="_Toc157436535"/>
      <w:bookmarkStart w:id="2171" w:name="_Toc157440375"/>
      <w:r w:rsidRPr="00644644">
        <w:rPr>
          <w:noProof/>
          <w:lang w:eastAsia="zh-CN"/>
        </w:rPr>
        <w:t>6.</w:t>
      </w:r>
      <w:r w:rsidRPr="00445F63">
        <w:rPr>
          <w:noProof/>
          <w:lang w:eastAsia="zh-CN"/>
        </w:rPr>
        <w:t>6</w:t>
      </w:r>
      <w:r w:rsidRPr="00FC29E8">
        <w:t>.3.2.2</w:t>
      </w:r>
      <w:r w:rsidRPr="00FC29E8">
        <w:tab/>
        <w:t xml:space="preserve">Resource </w:t>
      </w:r>
      <w:r w:rsidRPr="00644644">
        <w:t>Definition</w:t>
      </w:r>
      <w:bookmarkEnd w:id="2169"/>
      <w:bookmarkEnd w:id="2170"/>
      <w:bookmarkEnd w:id="2171"/>
    </w:p>
    <w:p w14:paraId="255F3A21" w14:textId="77777777" w:rsidR="009A4BE1" w:rsidRPr="00644644" w:rsidRDefault="009A4BE1" w:rsidP="009A4BE1">
      <w:pPr>
        <w:rPr>
          <w:lang w:val="en-US"/>
        </w:rPr>
      </w:pPr>
      <w:r w:rsidRPr="00644644">
        <w:rPr>
          <w:lang w:val="en-US"/>
        </w:rPr>
        <w:t xml:space="preserve">Resource URI: </w:t>
      </w:r>
      <w:r w:rsidRPr="00644644">
        <w:rPr>
          <w:b/>
          <w:noProof/>
          <w:lang w:val="en-US"/>
        </w:rPr>
        <w:t>{apiRoot}/nsce-pam/&lt;apiVersion&gt;/jobs</w:t>
      </w:r>
    </w:p>
    <w:p w14:paraId="5145CDA4" w14:textId="77777777" w:rsidR="009A4BE1" w:rsidRPr="00644644" w:rsidRDefault="009A4BE1" w:rsidP="009A4BE1">
      <w:pPr>
        <w:rPr>
          <w:rFonts w:ascii="Arial" w:hAnsi="Arial" w:cs="Arial"/>
        </w:rPr>
      </w:pPr>
      <w:r w:rsidRPr="00644644">
        <w:t>This resource shall support the resource URI variables defined in table </w:t>
      </w:r>
      <w:r w:rsidRPr="00644644">
        <w:rPr>
          <w:noProof/>
          <w:lang w:eastAsia="zh-CN"/>
        </w:rPr>
        <w:t>6.</w:t>
      </w:r>
      <w:r w:rsidRPr="00445F63">
        <w:rPr>
          <w:noProof/>
          <w:lang w:eastAsia="zh-CN"/>
        </w:rPr>
        <w:t>6</w:t>
      </w:r>
      <w:r w:rsidRPr="00FC29E8">
        <w:t>.3.2.2-1</w:t>
      </w:r>
      <w:r w:rsidRPr="00644644">
        <w:rPr>
          <w:rFonts w:ascii="Arial" w:hAnsi="Arial" w:cs="Arial"/>
        </w:rPr>
        <w:t>.</w:t>
      </w:r>
    </w:p>
    <w:p w14:paraId="7DEEFB9E" w14:textId="77777777" w:rsidR="009A4BE1" w:rsidRPr="00644644" w:rsidRDefault="009A4BE1" w:rsidP="009A4BE1">
      <w:pPr>
        <w:pStyle w:val="TH"/>
        <w:rPr>
          <w:rFonts w:cs="Arial"/>
        </w:rPr>
      </w:pPr>
      <w:r w:rsidRPr="00644644">
        <w:t>Table </w:t>
      </w:r>
      <w:r w:rsidRPr="00644644">
        <w:rPr>
          <w:noProof/>
          <w:lang w:eastAsia="zh-CN"/>
        </w:rPr>
        <w:t>6.</w:t>
      </w:r>
      <w:r w:rsidRPr="00445F63">
        <w:rPr>
          <w:noProof/>
          <w:lang w:eastAsia="zh-CN"/>
        </w:rPr>
        <w:t>6</w:t>
      </w:r>
      <w:r w:rsidRPr="00FC29E8">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44644" w14:paraId="73EED41F" w14:textId="77777777" w:rsidTr="00F8442F">
        <w:trPr>
          <w:jc w:val="center"/>
        </w:trPr>
        <w:tc>
          <w:tcPr>
            <w:tcW w:w="687" w:type="pct"/>
            <w:shd w:val="clear" w:color="000000" w:fill="C0C0C0"/>
            <w:vAlign w:val="center"/>
            <w:hideMark/>
          </w:tcPr>
          <w:p w14:paraId="5437E3F1" w14:textId="77777777" w:rsidR="009A4BE1" w:rsidRPr="00644644" w:rsidRDefault="009A4BE1" w:rsidP="00F8442F">
            <w:pPr>
              <w:pStyle w:val="TAH"/>
            </w:pPr>
            <w:r w:rsidRPr="00644644">
              <w:t>Name</w:t>
            </w:r>
          </w:p>
        </w:tc>
        <w:tc>
          <w:tcPr>
            <w:tcW w:w="1039" w:type="pct"/>
            <w:shd w:val="clear" w:color="000000" w:fill="C0C0C0"/>
            <w:vAlign w:val="center"/>
          </w:tcPr>
          <w:p w14:paraId="7F308504" w14:textId="77777777" w:rsidR="009A4BE1" w:rsidRPr="00644644" w:rsidRDefault="009A4BE1" w:rsidP="00F8442F">
            <w:pPr>
              <w:pStyle w:val="TAH"/>
            </w:pPr>
            <w:r w:rsidRPr="00644644">
              <w:t>Data type</w:t>
            </w:r>
          </w:p>
        </w:tc>
        <w:tc>
          <w:tcPr>
            <w:tcW w:w="3274" w:type="pct"/>
            <w:shd w:val="clear" w:color="000000" w:fill="C0C0C0"/>
            <w:vAlign w:val="center"/>
            <w:hideMark/>
          </w:tcPr>
          <w:p w14:paraId="036BDCF3" w14:textId="77777777" w:rsidR="009A4BE1" w:rsidRPr="00644644" w:rsidRDefault="009A4BE1" w:rsidP="00F8442F">
            <w:pPr>
              <w:pStyle w:val="TAH"/>
            </w:pPr>
            <w:r w:rsidRPr="00644644">
              <w:t>Definition</w:t>
            </w:r>
          </w:p>
        </w:tc>
      </w:tr>
      <w:tr w:rsidR="00644644" w:rsidRPr="00644644" w14:paraId="5FCF957D" w14:textId="77777777" w:rsidTr="00F8442F">
        <w:trPr>
          <w:jc w:val="center"/>
        </w:trPr>
        <w:tc>
          <w:tcPr>
            <w:tcW w:w="687" w:type="pct"/>
            <w:vAlign w:val="center"/>
            <w:hideMark/>
          </w:tcPr>
          <w:p w14:paraId="38D020CA" w14:textId="77777777" w:rsidR="009A4BE1" w:rsidRPr="00644644" w:rsidRDefault="009A4BE1" w:rsidP="00F8442F">
            <w:pPr>
              <w:pStyle w:val="TAL"/>
            </w:pPr>
            <w:r w:rsidRPr="00644644">
              <w:t>apiRoot</w:t>
            </w:r>
          </w:p>
        </w:tc>
        <w:tc>
          <w:tcPr>
            <w:tcW w:w="1039" w:type="pct"/>
            <w:vAlign w:val="center"/>
          </w:tcPr>
          <w:p w14:paraId="2386BBC7" w14:textId="77777777" w:rsidR="009A4BE1" w:rsidRPr="00644644" w:rsidRDefault="009A4BE1" w:rsidP="00F8442F">
            <w:pPr>
              <w:pStyle w:val="TAL"/>
            </w:pPr>
            <w:r w:rsidRPr="00644644">
              <w:t>string</w:t>
            </w:r>
          </w:p>
        </w:tc>
        <w:tc>
          <w:tcPr>
            <w:tcW w:w="3274" w:type="pct"/>
            <w:vAlign w:val="center"/>
            <w:hideMark/>
          </w:tcPr>
          <w:p w14:paraId="02DE8555" w14:textId="77777777" w:rsidR="009A4BE1" w:rsidRPr="00644644" w:rsidRDefault="009A4BE1" w:rsidP="00F8442F">
            <w:pPr>
              <w:pStyle w:val="TAL"/>
            </w:pPr>
            <w:r w:rsidRPr="00644644">
              <w:t>See clause </w:t>
            </w:r>
            <w:r w:rsidRPr="00644644">
              <w:rPr>
                <w:noProof/>
                <w:lang w:eastAsia="zh-CN"/>
              </w:rPr>
              <w:t>6.</w:t>
            </w:r>
            <w:r w:rsidRPr="00445F63">
              <w:rPr>
                <w:noProof/>
                <w:lang w:eastAsia="zh-CN"/>
              </w:rPr>
              <w:t>6</w:t>
            </w:r>
            <w:r w:rsidRPr="00FC29E8">
              <w:t>.1</w:t>
            </w:r>
            <w:r w:rsidRPr="00644644">
              <w:t>.</w:t>
            </w:r>
          </w:p>
        </w:tc>
      </w:tr>
    </w:tbl>
    <w:p w14:paraId="7D781663" w14:textId="77777777" w:rsidR="009A4BE1" w:rsidRPr="00644644" w:rsidRDefault="009A4BE1" w:rsidP="009A4BE1"/>
    <w:p w14:paraId="02FFBF44" w14:textId="77777777" w:rsidR="009A4BE1" w:rsidRPr="00644644" w:rsidRDefault="009A4BE1" w:rsidP="009A4BE1">
      <w:pPr>
        <w:pStyle w:val="51"/>
      </w:pPr>
      <w:bookmarkStart w:id="2172" w:name="_Toc157434821"/>
      <w:bookmarkStart w:id="2173" w:name="_Toc157436536"/>
      <w:bookmarkStart w:id="2174" w:name="_Toc157440376"/>
      <w:r w:rsidRPr="00644644">
        <w:rPr>
          <w:noProof/>
          <w:lang w:eastAsia="zh-CN"/>
        </w:rPr>
        <w:t>6.</w:t>
      </w:r>
      <w:r w:rsidRPr="00445F63">
        <w:rPr>
          <w:noProof/>
          <w:lang w:eastAsia="zh-CN"/>
        </w:rPr>
        <w:t>6</w:t>
      </w:r>
      <w:r w:rsidRPr="00FC29E8">
        <w:t>.3.2.3</w:t>
      </w:r>
      <w:r w:rsidRPr="00FC29E8">
        <w:tab/>
        <w:t>Resource Standard Methods</w:t>
      </w:r>
      <w:bookmarkEnd w:id="2172"/>
      <w:bookmarkEnd w:id="2173"/>
      <w:bookmarkEnd w:id="2174"/>
    </w:p>
    <w:p w14:paraId="28594B60" w14:textId="77777777" w:rsidR="009A4BE1" w:rsidRPr="00445F63" w:rsidRDefault="009A4BE1" w:rsidP="000B7712">
      <w:pPr>
        <w:pStyle w:val="6"/>
      </w:pPr>
      <w:bookmarkStart w:id="2175" w:name="_Toc157434822"/>
      <w:bookmarkStart w:id="2176" w:name="_Toc157436537"/>
      <w:bookmarkStart w:id="2177" w:name="_Toc157440377"/>
      <w:r w:rsidRPr="00644644">
        <w:t>6.</w:t>
      </w:r>
      <w:r w:rsidRPr="00445F63">
        <w:t>6.3.2.3.1</w:t>
      </w:r>
      <w:r w:rsidRPr="00445F63">
        <w:tab/>
        <w:t>POST</w:t>
      </w:r>
      <w:bookmarkEnd w:id="2175"/>
      <w:bookmarkEnd w:id="2176"/>
      <w:bookmarkEnd w:id="2177"/>
    </w:p>
    <w:p w14:paraId="04AD7A26" w14:textId="77777777" w:rsidR="009A4BE1" w:rsidRPr="00644644" w:rsidRDefault="009A4BE1" w:rsidP="009A4BE1">
      <w:pPr>
        <w:rPr>
          <w:noProof/>
          <w:lang w:eastAsia="zh-CN"/>
        </w:rPr>
      </w:pPr>
      <w:r w:rsidRPr="00644644">
        <w:rPr>
          <w:noProof/>
          <w:lang w:eastAsia="zh-CN"/>
        </w:rPr>
        <w:t xml:space="preserve">The HTTP POST method allows a service consumer to request the creation of a </w:t>
      </w:r>
      <w:r w:rsidRPr="00644644">
        <w:t>Monitoring Job at</w:t>
      </w:r>
      <w:r w:rsidRPr="00644644">
        <w:rPr>
          <w:noProof/>
          <w:lang w:eastAsia="zh-CN"/>
        </w:rPr>
        <w:t xml:space="preserve"> the </w:t>
      </w:r>
      <w:r w:rsidRPr="00644644">
        <w:t>NSCE</w:t>
      </w:r>
      <w:r w:rsidRPr="00644644">
        <w:rPr>
          <w:noProof/>
          <w:lang w:eastAsia="zh-CN"/>
        </w:rPr>
        <w:t xml:space="preserve"> Server.</w:t>
      </w:r>
    </w:p>
    <w:p w14:paraId="0E33A6E0" w14:textId="77777777" w:rsidR="009A4BE1" w:rsidRPr="00644644" w:rsidRDefault="009A4BE1" w:rsidP="009A4BE1">
      <w:r w:rsidRPr="00644644">
        <w:t>This method shall support the URI query parameters specified in table </w:t>
      </w:r>
      <w:r w:rsidRPr="00644644">
        <w:rPr>
          <w:noProof/>
          <w:lang w:eastAsia="zh-CN"/>
        </w:rPr>
        <w:t>6.</w:t>
      </w:r>
      <w:r w:rsidRPr="00445F63">
        <w:rPr>
          <w:noProof/>
          <w:lang w:eastAsia="zh-CN"/>
        </w:rPr>
        <w:t>6</w:t>
      </w:r>
      <w:r w:rsidRPr="00FC29E8">
        <w:rPr>
          <w:rFonts w:eastAsia="宋体"/>
        </w:rPr>
        <w:t>.3.2.3.</w:t>
      </w:r>
      <w:r w:rsidRPr="00644644">
        <w:rPr>
          <w:rFonts w:eastAsia="宋体"/>
        </w:rPr>
        <w:t>1</w:t>
      </w:r>
      <w:r w:rsidRPr="00644644">
        <w:t>-1.</w:t>
      </w:r>
    </w:p>
    <w:p w14:paraId="6E959326" w14:textId="77777777" w:rsidR="009A4BE1" w:rsidRPr="00644644" w:rsidRDefault="009A4BE1" w:rsidP="009A4BE1">
      <w:pPr>
        <w:pStyle w:val="TH"/>
        <w:rPr>
          <w:rFonts w:cs="Arial"/>
        </w:rPr>
      </w:pPr>
      <w:r w:rsidRPr="00644644">
        <w:t>Table </w:t>
      </w:r>
      <w:r w:rsidRPr="00644644">
        <w:rPr>
          <w:noProof/>
          <w:lang w:eastAsia="zh-CN"/>
        </w:rPr>
        <w:t>6.</w:t>
      </w:r>
      <w:r w:rsidRPr="00445F63">
        <w:rPr>
          <w:noProof/>
          <w:lang w:eastAsia="zh-CN"/>
        </w:rPr>
        <w:t>6</w:t>
      </w:r>
      <w:r w:rsidRPr="00FC29E8">
        <w:rPr>
          <w:rFonts w:eastAsia="宋体"/>
        </w:rPr>
        <w:t>.3.2.3.</w:t>
      </w:r>
      <w:r w:rsidRPr="00644644">
        <w:rPr>
          <w:rFonts w:eastAsia="宋体"/>
        </w:rPr>
        <w:t>1</w:t>
      </w:r>
      <w:r w:rsidRPr="00644644">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644644" w:rsidRDefault="009A4BE1" w:rsidP="00F8442F">
            <w:pPr>
              <w:pStyle w:val="TAH"/>
            </w:pPr>
            <w:r w:rsidRPr="00644644">
              <w:t>Name</w:t>
            </w:r>
          </w:p>
        </w:tc>
        <w:tc>
          <w:tcPr>
            <w:tcW w:w="731" w:type="pct"/>
            <w:tcBorders>
              <w:bottom w:val="single" w:sz="6" w:space="0" w:color="auto"/>
            </w:tcBorders>
            <w:shd w:val="clear" w:color="auto" w:fill="C0C0C0"/>
            <w:vAlign w:val="center"/>
          </w:tcPr>
          <w:p w14:paraId="226F739A" w14:textId="77777777" w:rsidR="009A4BE1" w:rsidRPr="00644644" w:rsidRDefault="009A4BE1" w:rsidP="00F8442F">
            <w:pPr>
              <w:pStyle w:val="TAH"/>
            </w:pPr>
            <w:r w:rsidRPr="00644644">
              <w:t>Data type</w:t>
            </w:r>
          </w:p>
        </w:tc>
        <w:tc>
          <w:tcPr>
            <w:tcW w:w="215" w:type="pct"/>
            <w:tcBorders>
              <w:bottom w:val="single" w:sz="6" w:space="0" w:color="auto"/>
            </w:tcBorders>
            <w:shd w:val="clear" w:color="auto" w:fill="C0C0C0"/>
            <w:vAlign w:val="center"/>
          </w:tcPr>
          <w:p w14:paraId="28B2AABF" w14:textId="77777777" w:rsidR="009A4BE1" w:rsidRPr="00644644" w:rsidRDefault="009A4BE1" w:rsidP="00F8442F">
            <w:pPr>
              <w:pStyle w:val="TAH"/>
            </w:pPr>
            <w:r w:rsidRPr="00644644">
              <w:t>P</w:t>
            </w:r>
          </w:p>
        </w:tc>
        <w:tc>
          <w:tcPr>
            <w:tcW w:w="580" w:type="pct"/>
            <w:tcBorders>
              <w:bottom w:val="single" w:sz="6" w:space="0" w:color="auto"/>
            </w:tcBorders>
            <w:shd w:val="clear" w:color="auto" w:fill="C0C0C0"/>
            <w:vAlign w:val="center"/>
          </w:tcPr>
          <w:p w14:paraId="694D2605" w14:textId="77777777" w:rsidR="009A4BE1" w:rsidRPr="00644644" w:rsidRDefault="009A4BE1" w:rsidP="00F8442F">
            <w:pPr>
              <w:pStyle w:val="TAH"/>
            </w:pPr>
            <w:r w:rsidRPr="00644644">
              <w:t>Cardinality</w:t>
            </w:r>
          </w:p>
        </w:tc>
        <w:tc>
          <w:tcPr>
            <w:tcW w:w="1852" w:type="pct"/>
            <w:tcBorders>
              <w:bottom w:val="single" w:sz="6" w:space="0" w:color="auto"/>
            </w:tcBorders>
            <w:shd w:val="clear" w:color="auto" w:fill="C0C0C0"/>
            <w:vAlign w:val="center"/>
          </w:tcPr>
          <w:p w14:paraId="4FB87657" w14:textId="77777777" w:rsidR="009A4BE1" w:rsidRPr="00644644" w:rsidRDefault="009A4BE1" w:rsidP="00F8442F">
            <w:pPr>
              <w:pStyle w:val="TAH"/>
            </w:pPr>
            <w:r w:rsidRPr="00644644">
              <w:t>Description</w:t>
            </w:r>
          </w:p>
        </w:tc>
        <w:tc>
          <w:tcPr>
            <w:tcW w:w="796" w:type="pct"/>
            <w:tcBorders>
              <w:bottom w:val="single" w:sz="6" w:space="0" w:color="auto"/>
            </w:tcBorders>
            <w:shd w:val="clear" w:color="auto" w:fill="C0C0C0"/>
            <w:vAlign w:val="center"/>
          </w:tcPr>
          <w:p w14:paraId="72A0D05A" w14:textId="77777777" w:rsidR="009A4BE1" w:rsidRPr="00644644" w:rsidRDefault="009A4BE1" w:rsidP="00F8442F">
            <w:pPr>
              <w:pStyle w:val="TAH"/>
            </w:pPr>
            <w:r w:rsidRPr="00644644">
              <w:t>Applicability</w:t>
            </w:r>
          </w:p>
        </w:tc>
      </w:tr>
      <w:tr w:rsidR="00016DAC" w:rsidRPr="00644644" w14:paraId="2249FF0B" w14:textId="77777777" w:rsidTr="00F8442F">
        <w:trPr>
          <w:jc w:val="center"/>
        </w:trPr>
        <w:tc>
          <w:tcPr>
            <w:tcW w:w="825" w:type="pct"/>
            <w:tcBorders>
              <w:top w:val="single" w:sz="6" w:space="0" w:color="auto"/>
            </w:tcBorders>
            <w:shd w:val="clear" w:color="auto" w:fill="auto"/>
            <w:vAlign w:val="center"/>
          </w:tcPr>
          <w:p w14:paraId="4BA7E9B3" w14:textId="77777777" w:rsidR="009A4BE1" w:rsidRPr="00644644" w:rsidRDefault="009A4BE1" w:rsidP="00F8442F">
            <w:pPr>
              <w:pStyle w:val="TAL"/>
            </w:pPr>
            <w:r w:rsidRPr="00644644">
              <w:t>n/a</w:t>
            </w:r>
          </w:p>
        </w:tc>
        <w:tc>
          <w:tcPr>
            <w:tcW w:w="731" w:type="pct"/>
            <w:tcBorders>
              <w:top w:val="single" w:sz="6" w:space="0" w:color="auto"/>
            </w:tcBorders>
            <w:vAlign w:val="center"/>
          </w:tcPr>
          <w:p w14:paraId="03BD4B0D" w14:textId="77777777" w:rsidR="009A4BE1" w:rsidRPr="00644644" w:rsidRDefault="009A4BE1" w:rsidP="00F8442F">
            <w:pPr>
              <w:pStyle w:val="TAL"/>
            </w:pPr>
          </w:p>
        </w:tc>
        <w:tc>
          <w:tcPr>
            <w:tcW w:w="215" w:type="pct"/>
            <w:tcBorders>
              <w:top w:val="single" w:sz="6" w:space="0" w:color="auto"/>
            </w:tcBorders>
            <w:vAlign w:val="center"/>
          </w:tcPr>
          <w:p w14:paraId="0FF4EF18" w14:textId="77777777" w:rsidR="009A4BE1" w:rsidRPr="00644644" w:rsidRDefault="009A4BE1" w:rsidP="00F8442F">
            <w:pPr>
              <w:pStyle w:val="TAC"/>
            </w:pPr>
          </w:p>
        </w:tc>
        <w:tc>
          <w:tcPr>
            <w:tcW w:w="580" w:type="pct"/>
            <w:tcBorders>
              <w:top w:val="single" w:sz="6" w:space="0" w:color="auto"/>
            </w:tcBorders>
            <w:vAlign w:val="center"/>
          </w:tcPr>
          <w:p w14:paraId="42851621" w14:textId="77777777" w:rsidR="009A4BE1" w:rsidRPr="00644644" w:rsidRDefault="009A4BE1" w:rsidP="00F8442F">
            <w:pPr>
              <w:pStyle w:val="TAC"/>
            </w:pPr>
          </w:p>
        </w:tc>
        <w:tc>
          <w:tcPr>
            <w:tcW w:w="1852" w:type="pct"/>
            <w:tcBorders>
              <w:top w:val="single" w:sz="6" w:space="0" w:color="auto"/>
            </w:tcBorders>
            <w:shd w:val="clear" w:color="auto" w:fill="auto"/>
            <w:vAlign w:val="center"/>
          </w:tcPr>
          <w:p w14:paraId="06AEC27D" w14:textId="77777777" w:rsidR="009A4BE1" w:rsidRPr="00644644" w:rsidRDefault="009A4BE1" w:rsidP="00F8442F">
            <w:pPr>
              <w:pStyle w:val="TAL"/>
            </w:pPr>
          </w:p>
        </w:tc>
        <w:tc>
          <w:tcPr>
            <w:tcW w:w="796" w:type="pct"/>
            <w:tcBorders>
              <w:top w:val="single" w:sz="6" w:space="0" w:color="auto"/>
            </w:tcBorders>
            <w:vAlign w:val="center"/>
          </w:tcPr>
          <w:p w14:paraId="7967E85C" w14:textId="77777777" w:rsidR="009A4BE1" w:rsidRPr="00644644" w:rsidRDefault="009A4BE1" w:rsidP="00F8442F">
            <w:pPr>
              <w:pStyle w:val="TAL"/>
            </w:pPr>
          </w:p>
        </w:tc>
      </w:tr>
    </w:tbl>
    <w:p w14:paraId="0BCA18F3" w14:textId="77777777" w:rsidR="009A4BE1" w:rsidRPr="00644644" w:rsidRDefault="009A4BE1" w:rsidP="009A4BE1"/>
    <w:p w14:paraId="632BCE7C" w14:textId="77777777" w:rsidR="009A4BE1" w:rsidRPr="00644644" w:rsidRDefault="009A4BE1" w:rsidP="009A4BE1">
      <w:r w:rsidRPr="00644644">
        <w:lastRenderedPageBreak/>
        <w:t>This method shall support the request data structures specified in table </w:t>
      </w:r>
      <w:r w:rsidRPr="00644644">
        <w:rPr>
          <w:noProof/>
          <w:lang w:eastAsia="zh-CN"/>
        </w:rPr>
        <w:t>6.</w:t>
      </w:r>
      <w:r w:rsidRPr="00445F63">
        <w:rPr>
          <w:noProof/>
          <w:lang w:eastAsia="zh-CN"/>
        </w:rPr>
        <w:t>6</w:t>
      </w:r>
      <w:r w:rsidRPr="00FC29E8">
        <w:rPr>
          <w:rFonts w:eastAsia="宋体"/>
        </w:rPr>
        <w:t>.3.2.3.</w:t>
      </w:r>
      <w:r w:rsidRPr="00644644">
        <w:rPr>
          <w:rFonts w:eastAsia="宋体"/>
        </w:rPr>
        <w:t>1</w:t>
      </w:r>
      <w:r w:rsidRPr="00644644">
        <w:t>-2 and the response data structures and response codes specified in table </w:t>
      </w:r>
      <w:r w:rsidRPr="00644644">
        <w:rPr>
          <w:noProof/>
          <w:lang w:eastAsia="zh-CN"/>
        </w:rPr>
        <w:t>6.</w:t>
      </w:r>
      <w:r w:rsidRPr="00445F63">
        <w:rPr>
          <w:noProof/>
          <w:lang w:eastAsia="zh-CN"/>
        </w:rPr>
        <w:t>6</w:t>
      </w:r>
      <w:r w:rsidRPr="00FC29E8">
        <w:rPr>
          <w:rFonts w:eastAsia="宋体"/>
        </w:rPr>
        <w:t>.3.2.3.</w:t>
      </w:r>
      <w:r w:rsidRPr="00644644">
        <w:rPr>
          <w:rFonts w:eastAsia="宋体"/>
        </w:rPr>
        <w:t>1</w:t>
      </w:r>
      <w:r w:rsidRPr="00644644">
        <w:t>-3.</w:t>
      </w:r>
    </w:p>
    <w:p w14:paraId="229D4B55" w14:textId="77777777" w:rsidR="009A4BE1" w:rsidRPr="00644644" w:rsidRDefault="009A4BE1" w:rsidP="009A4BE1">
      <w:pPr>
        <w:pStyle w:val="TH"/>
      </w:pPr>
      <w:r w:rsidRPr="00644644">
        <w:t>Table </w:t>
      </w:r>
      <w:r w:rsidRPr="00644644">
        <w:rPr>
          <w:noProof/>
          <w:lang w:eastAsia="zh-CN"/>
        </w:rPr>
        <w:t>6.</w:t>
      </w:r>
      <w:r w:rsidRPr="00445F63">
        <w:rPr>
          <w:noProof/>
          <w:lang w:eastAsia="zh-CN"/>
        </w:rPr>
        <w:t>6</w:t>
      </w:r>
      <w:r w:rsidRPr="00FC29E8">
        <w:rPr>
          <w:rFonts w:eastAsia="宋体"/>
        </w:rPr>
        <w:t>.3.2.3.</w:t>
      </w:r>
      <w:r w:rsidRPr="00644644">
        <w:rPr>
          <w:rFonts w:eastAsia="宋体"/>
        </w:rPr>
        <w:t>1</w:t>
      </w:r>
      <w:r w:rsidRPr="00644644">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44644"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644644" w:rsidRDefault="009A4BE1" w:rsidP="00F8442F">
            <w:pPr>
              <w:pStyle w:val="TAH"/>
            </w:pPr>
            <w:r w:rsidRPr="00644644">
              <w:t>Data type</w:t>
            </w:r>
          </w:p>
        </w:tc>
        <w:tc>
          <w:tcPr>
            <w:tcW w:w="425" w:type="dxa"/>
            <w:tcBorders>
              <w:bottom w:val="single" w:sz="6" w:space="0" w:color="auto"/>
            </w:tcBorders>
            <w:shd w:val="clear" w:color="auto" w:fill="C0C0C0"/>
            <w:vAlign w:val="center"/>
          </w:tcPr>
          <w:p w14:paraId="7F2FCCB3" w14:textId="77777777" w:rsidR="009A4BE1" w:rsidRPr="00644644" w:rsidRDefault="009A4BE1" w:rsidP="00F8442F">
            <w:pPr>
              <w:pStyle w:val="TAH"/>
            </w:pPr>
            <w:r w:rsidRPr="00644644">
              <w:t>P</w:t>
            </w:r>
          </w:p>
        </w:tc>
        <w:tc>
          <w:tcPr>
            <w:tcW w:w="1134" w:type="dxa"/>
            <w:tcBorders>
              <w:bottom w:val="single" w:sz="6" w:space="0" w:color="auto"/>
            </w:tcBorders>
            <w:shd w:val="clear" w:color="auto" w:fill="C0C0C0"/>
            <w:vAlign w:val="center"/>
          </w:tcPr>
          <w:p w14:paraId="67CCDD78" w14:textId="77777777" w:rsidR="009A4BE1" w:rsidRPr="00644644" w:rsidRDefault="009A4BE1" w:rsidP="00F8442F">
            <w:pPr>
              <w:pStyle w:val="TAH"/>
            </w:pPr>
            <w:r w:rsidRPr="00644644">
              <w:t>Cardinality</w:t>
            </w:r>
          </w:p>
        </w:tc>
        <w:tc>
          <w:tcPr>
            <w:tcW w:w="5943" w:type="dxa"/>
            <w:tcBorders>
              <w:bottom w:val="single" w:sz="6" w:space="0" w:color="auto"/>
            </w:tcBorders>
            <w:shd w:val="clear" w:color="auto" w:fill="C0C0C0"/>
            <w:vAlign w:val="center"/>
          </w:tcPr>
          <w:p w14:paraId="39593AC2" w14:textId="77777777" w:rsidR="009A4BE1" w:rsidRPr="00644644" w:rsidRDefault="009A4BE1" w:rsidP="00F8442F">
            <w:pPr>
              <w:pStyle w:val="TAH"/>
            </w:pPr>
            <w:r w:rsidRPr="00644644">
              <w:t>Description</w:t>
            </w:r>
          </w:p>
        </w:tc>
      </w:tr>
      <w:tr w:rsidR="00BB2AE8" w:rsidRPr="00644644" w14:paraId="10FB1AF0" w14:textId="77777777" w:rsidTr="00F8442F">
        <w:trPr>
          <w:jc w:val="center"/>
        </w:trPr>
        <w:tc>
          <w:tcPr>
            <w:tcW w:w="2119" w:type="dxa"/>
            <w:tcBorders>
              <w:top w:val="single" w:sz="6" w:space="0" w:color="auto"/>
            </w:tcBorders>
            <w:shd w:val="clear" w:color="auto" w:fill="auto"/>
            <w:vAlign w:val="center"/>
          </w:tcPr>
          <w:p w14:paraId="5C0EBFB2" w14:textId="77777777" w:rsidR="009A4BE1" w:rsidRPr="00644644" w:rsidRDefault="009A4BE1" w:rsidP="00F8442F">
            <w:pPr>
              <w:pStyle w:val="TAL"/>
            </w:pPr>
            <w:bookmarkStart w:id="2178" w:name="_Hlk155725961"/>
            <w:r w:rsidRPr="00644644">
              <w:t>MonitoringJob</w:t>
            </w:r>
            <w:bookmarkEnd w:id="2178"/>
          </w:p>
        </w:tc>
        <w:tc>
          <w:tcPr>
            <w:tcW w:w="425" w:type="dxa"/>
            <w:tcBorders>
              <w:top w:val="single" w:sz="6" w:space="0" w:color="auto"/>
            </w:tcBorders>
            <w:vAlign w:val="center"/>
          </w:tcPr>
          <w:p w14:paraId="3CDCF86A" w14:textId="77777777" w:rsidR="009A4BE1" w:rsidRPr="00644644" w:rsidRDefault="009A4BE1" w:rsidP="00F8442F">
            <w:pPr>
              <w:pStyle w:val="TAC"/>
            </w:pPr>
            <w:r w:rsidRPr="00644644">
              <w:t>M</w:t>
            </w:r>
          </w:p>
        </w:tc>
        <w:tc>
          <w:tcPr>
            <w:tcW w:w="1134" w:type="dxa"/>
            <w:tcBorders>
              <w:top w:val="single" w:sz="6" w:space="0" w:color="auto"/>
            </w:tcBorders>
            <w:vAlign w:val="center"/>
          </w:tcPr>
          <w:p w14:paraId="0432D1CE" w14:textId="77777777" w:rsidR="009A4BE1" w:rsidRPr="00644644" w:rsidRDefault="009A4BE1" w:rsidP="00F8442F">
            <w:pPr>
              <w:pStyle w:val="TAC"/>
            </w:pPr>
            <w:r w:rsidRPr="00644644">
              <w:t>1</w:t>
            </w:r>
          </w:p>
        </w:tc>
        <w:tc>
          <w:tcPr>
            <w:tcW w:w="5943" w:type="dxa"/>
            <w:tcBorders>
              <w:top w:val="single" w:sz="6" w:space="0" w:color="auto"/>
            </w:tcBorders>
            <w:shd w:val="clear" w:color="auto" w:fill="auto"/>
            <w:vAlign w:val="center"/>
          </w:tcPr>
          <w:p w14:paraId="2CA77067" w14:textId="77777777" w:rsidR="009A4BE1" w:rsidRPr="00644644" w:rsidRDefault="009A4BE1" w:rsidP="00F8442F">
            <w:pPr>
              <w:pStyle w:val="TAL"/>
            </w:pPr>
            <w:r w:rsidRPr="00644644">
              <w:t>Represents the parameters to request the creation of a Monitoring Job.</w:t>
            </w:r>
          </w:p>
        </w:tc>
      </w:tr>
    </w:tbl>
    <w:p w14:paraId="62494271" w14:textId="77777777" w:rsidR="009A4BE1" w:rsidRPr="00644644" w:rsidRDefault="009A4BE1" w:rsidP="009A4BE1"/>
    <w:p w14:paraId="2F86DFD0" w14:textId="77777777" w:rsidR="009A4BE1" w:rsidRPr="00644644" w:rsidRDefault="009A4BE1" w:rsidP="009A4BE1">
      <w:pPr>
        <w:pStyle w:val="TH"/>
      </w:pPr>
      <w:r w:rsidRPr="00644644">
        <w:t>Table </w:t>
      </w:r>
      <w:r w:rsidRPr="00644644">
        <w:rPr>
          <w:noProof/>
          <w:lang w:eastAsia="zh-CN"/>
        </w:rPr>
        <w:t>6.</w:t>
      </w:r>
      <w:r w:rsidRPr="00445F63">
        <w:rPr>
          <w:noProof/>
          <w:lang w:eastAsia="zh-CN"/>
        </w:rPr>
        <w:t>6</w:t>
      </w:r>
      <w:r w:rsidRPr="00FC29E8">
        <w:rPr>
          <w:rFonts w:eastAsia="宋体"/>
        </w:rPr>
        <w:t>.3.2.3.</w:t>
      </w:r>
      <w:r w:rsidRPr="00644644">
        <w:rPr>
          <w:rFonts w:eastAsia="宋体"/>
        </w:rPr>
        <w:t>1</w:t>
      </w:r>
      <w:r w:rsidRPr="00644644">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44644"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644644" w:rsidRDefault="009A4BE1" w:rsidP="00F8442F">
            <w:pPr>
              <w:pStyle w:val="TAH"/>
            </w:pPr>
            <w:r w:rsidRPr="00644644">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644644" w:rsidRDefault="009A4BE1" w:rsidP="00F8442F">
            <w:pPr>
              <w:pStyle w:val="TAH"/>
            </w:pPr>
            <w:r w:rsidRPr="00644644">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644644" w:rsidRDefault="009A4BE1" w:rsidP="00F8442F">
            <w:pPr>
              <w:pStyle w:val="TAH"/>
            </w:pPr>
            <w:r w:rsidRPr="00644644">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644644" w:rsidRDefault="009A4BE1" w:rsidP="00F8442F">
            <w:pPr>
              <w:pStyle w:val="TAH"/>
            </w:pPr>
            <w:r w:rsidRPr="00644644">
              <w:t>Response</w:t>
            </w:r>
          </w:p>
          <w:p w14:paraId="5966B3F8" w14:textId="77777777" w:rsidR="009A4BE1" w:rsidRPr="00644644" w:rsidRDefault="009A4BE1" w:rsidP="00F8442F">
            <w:pPr>
              <w:pStyle w:val="TAH"/>
            </w:pPr>
            <w:r w:rsidRPr="00644644">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644644" w:rsidRDefault="009A4BE1" w:rsidP="00F8442F">
            <w:pPr>
              <w:pStyle w:val="TAH"/>
            </w:pPr>
            <w:r w:rsidRPr="00644644">
              <w:t>Description</w:t>
            </w:r>
          </w:p>
        </w:tc>
      </w:tr>
      <w:tr w:rsidR="00016DAC" w:rsidRPr="00644644"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1F9233C7" w14:textId="77777777" w:rsidR="009A4BE1" w:rsidRPr="00644644" w:rsidRDefault="009A4BE1" w:rsidP="00F8442F">
            <w:pPr>
              <w:pStyle w:val="TAL"/>
            </w:pPr>
            <w:r w:rsidRPr="00644644">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644644" w:rsidRDefault="009A4BE1" w:rsidP="00F8442F">
            <w:pPr>
              <w:pStyle w:val="TAC"/>
            </w:pPr>
            <w:r w:rsidRPr="00644644">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644644" w:rsidRDefault="009A4BE1" w:rsidP="00F8442F">
            <w:pPr>
              <w:pStyle w:val="TAC"/>
            </w:pPr>
            <w:r w:rsidRPr="00644644">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644644" w:rsidRDefault="009A4BE1" w:rsidP="00F8442F">
            <w:pPr>
              <w:pStyle w:val="TAL"/>
            </w:pPr>
            <w:r w:rsidRPr="00644644">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1549C43" w14:textId="77777777" w:rsidR="009A4BE1" w:rsidRPr="00644644" w:rsidRDefault="009A4BE1" w:rsidP="00F8442F">
            <w:pPr>
              <w:pStyle w:val="TAL"/>
            </w:pPr>
            <w:r w:rsidRPr="00644644">
              <w:t>Successful case. The Monitoring Job is successfully created and a representation of the created "Individual Monitoring Job" resource shall be returned.</w:t>
            </w:r>
          </w:p>
          <w:p w14:paraId="15FB7A27" w14:textId="77777777" w:rsidR="009A4BE1" w:rsidRPr="00644644" w:rsidRDefault="009A4BE1" w:rsidP="00F8442F">
            <w:pPr>
              <w:pStyle w:val="TAL"/>
            </w:pPr>
          </w:p>
          <w:p w14:paraId="6B89EC67" w14:textId="77777777" w:rsidR="009A4BE1" w:rsidRPr="00644644" w:rsidRDefault="009A4BE1" w:rsidP="00F8442F">
            <w:pPr>
              <w:pStyle w:val="TAL"/>
            </w:pPr>
            <w:r w:rsidRPr="00644644">
              <w:t>An HTTP "Location" header that contains the URI of the created resource shall also be included.</w:t>
            </w:r>
          </w:p>
        </w:tc>
      </w:tr>
      <w:tr w:rsidR="009A4BE1" w:rsidRPr="00644644"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00E0F7" w14:textId="77777777" w:rsidR="009A4BE1" w:rsidRPr="00644644" w:rsidRDefault="009A4BE1" w:rsidP="00F8442F">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6B3BCAFD" w14:textId="77777777" w:rsidR="009A4BE1" w:rsidRPr="00644644" w:rsidRDefault="009A4BE1" w:rsidP="009A4BE1"/>
    <w:p w14:paraId="6FE72B07" w14:textId="77777777" w:rsidR="009A4BE1" w:rsidRPr="00644644" w:rsidRDefault="009A4BE1" w:rsidP="009A4BE1">
      <w:pPr>
        <w:pStyle w:val="TH"/>
      </w:pPr>
      <w:r w:rsidRPr="00644644">
        <w:t>Table </w:t>
      </w:r>
      <w:r w:rsidRPr="00644644">
        <w:rPr>
          <w:noProof/>
          <w:lang w:eastAsia="zh-CN"/>
        </w:rPr>
        <w:t>6.</w:t>
      </w:r>
      <w:r w:rsidRPr="00445F63">
        <w:rPr>
          <w:noProof/>
          <w:lang w:eastAsia="zh-CN"/>
        </w:rPr>
        <w:t>6</w:t>
      </w:r>
      <w:r w:rsidRPr="00FC29E8">
        <w:rPr>
          <w:rFonts w:eastAsia="宋体"/>
        </w:rPr>
        <w:t>.3.2.3.</w:t>
      </w:r>
      <w:r w:rsidRPr="00644644">
        <w:rPr>
          <w:rFonts w:eastAsia="宋体"/>
        </w:rPr>
        <w:t>1</w:t>
      </w:r>
      <w:r w:rsidRPr="00644644">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44644" w14:paraId="14DC9BB6" w14:textId="77777777" w:rsidTr="00F8442F">
        <w:trPr>
          <w:jc w:val="center"/>
        </w:trPr>
        <w:tc>
          <w:tcPr>
            <w:tcW w:w="824" w:type="pct"/>
            <w:shd w:val="clear" w:color="auto" w:fill="C0C0C0"/>
            <w:vAlign w:val="center"/>
          </w:tcPr>
          <w:p w14:paraId="126AAF58" w14:textId="77777777" w:rsidR="009A4BE1" w:rsidRPr="00644644" w:rsidRDefault="009A4BE1" w:rsidP="00F8442F">
            <w:pPr>
              <w:pStyle w:val="TAH"/>
            </w:pPr>
            <w:r w:rsidRPr="00644644">
              <w:t>Name</w:t>
            </w:r>
          </w:p>
        </w:tc>
        <w:tc>
          <w:tcPr>
            <w:tcW w:w="572" w:type="pct"/>
            <w:shd w:val="clear" w:color="auto" w:fill="C0C0C0"/>
            <w:vAlign w:val="center"/>
          </w:tcPr>
          <w:p w14:paraId="21D589EE" w14:textId="77777777" w:rsidR="009A4BE1" w:rsidRPr="00644644" w:rsidRDefault="009A4BE1" w:rsidP="00F8442F">
            <w:pPr>
              <w:pStyle w:val="TAH"/>
            </w:pPr>
            <w:r w:rsidRPr="00644644">
              <w:t>Data type</w:t>
            </w:r>
          </w:p>
        </w:tc>
        <w:tc>
          <w:tcPr>
            <w:tcW w:w="295" w:type="pct"/>
            <w:shd w:val="clear" w:color="auto" w:fill="C0C0C0"/>
            <w:vAlign w:val="center"/>
          </w:tcPr>
          <w:p w14:paraId="18192377" w14:textId="77777777" w:rsidR="009A4BE1" w:rsidRPr="00644644" w:rsidRDefault="009A4BE1" w:rsidP="00F8442F">
            <w:pPr>
              <w:pStyle w:val="TAH"/>
            </w:pPr>
            <w:r w:rsidRPr="00644644">
              <w:t>P</w:t>
            </w:r>
          </w:p>
        </w:tc>
        <w:tc>
          <w:tcPr>
            <w:tcW w:w="589" w:type="pct"/>
            <w:shd w:val="clear" w:color="auto" w:fill="C0C0C0"/>
            <w:vAlign w:val="center"/>
          </w:tcPr>
          <w:p w14:paraId="177241F5" w14:textId="77777777" w:rsidR="009A4BE1" w:rsidRPr="00644644" w:rsidRDefault="009A4BE1" w:rsidP="00F8442F">
            <w:pPr>
              <w:pStyle w:val="TAH"/>
            </w:pPr>
            <w:r w:rsidRPr="00644644">
              <w:t>Cardinality</w:t>
            </w:r>
          </w:p>
        </w:tc>
        <w:tc>
          <w:tcPr>
            <w:tcW w:w="2720" w:type="pct"/>
            <w:shd w:val="clear" w:color="auto" w:fill="C0C0C0"/>
            <w:vAlign w:val="center"/>
          </w:tcPr>
          <w:p w14:paraId="1559108D" w14:textId="77777777" w:rsidR="009A4BE1" w:rsidRPr="00644644" w:rsidRDefault="009A4BE1" w:rsidP="00F8442F">
            <w:pPr>
              <w:pStyle w:val="TAH"/>
            </w:pPr>
            <w:r w:rsidRPr="00644644">
              <w:t>Description</w:t>
            </w:r>
          </w:p>
        </w:tc>
      </w:tr>
      <w:tr w:rsidR="00016DAC" w:rsidRPr="00644644" w14:paraId="02A4B5B1" w14:textId="77777777" w:rsidTr="00F8442F">
        <w:trPr>
          <w:jc w:val="center"/>
        </w:trPr>
        <w:tc>
          <w:tcPr>
            <w:tcW w:w="824" w:type="pct"/>
            <w:shd w:val="clear" w:color="auto" w:fill="auto"/>
            <w:vAlign w:val="center"/>
          </w:tcPr>
          <w:p w14:paraId="6E4E4837" w14:textId="77777777" w:rsidR="009A4BE1" w:rsidRPr="00644644" w:rsidRDefault="009A4BE1" w:rsidP="00F8442F">
            <w:pPr>
              <w:pStyle w:val="TAL"/>
            </w:pPr>
            <w:r w:rsidRPr="00644644">
              <w:t>Location</w:t>
            </w:r>
          </w:p>
        </w:tc>
        <w:tc>
          <w:tcPr>
            <w:tcW w:w="572" w:type="pct"/>
            <w:vAlign w:val="center"/>
          </w:tcPr>
          <w:p w14:paraId="4C356189" w14:textId="77777777" w:rsidR="009A4BE1" w:rsidRPr="00644644" w:rsidRDefault="009A4BE1" w:rsidP="00F8442F">
            <w:pPr>
              <w:pStyle w:val="TAL"/>
            </w:pPr>
            <w:r w:rsidRPr="00644644">
              <w:t>string</w:t>
            </w:r>
          </w:p>
        </w:tc>
        <w:tc>
          <w:tcPr>
            <w:tcW w:w="295" w:type="pct"/>
            <w:vAlign w:val="center"/>
          </w:tcPr>
          <w:p w14:paraId="36EBB2D7" w14:textId="77777777" w:rsidR="009A4BE1" w:rsidRPr="00644644" w:rsidRDefault="009A4BE1" w:rsidP="00F8442F">
            <w:pPr>
              <w:pStyle w:val="TAC"/>
            </w:pPr>
            <w:r w:rsidRPr="00644644">
              <w:t>M</w:t>
            </w:r>
          </w:p>
        </w:tc>
        <w:tc>
          <w:tcPr>
            <w:tcW w:w="589" w:type="pct"/>
            <w:vAlign w:val="center"/>
          </w:tcPr>
          <w:p w14:paraId="0B38B56E" w14:textId="77777777" w:rsidR="009A4BE1" w:rsidRPr="00644644" w:rsidRDefault="009A4BE1" w:rsidP="00F8442F">
            <w:pPr>
              <w:pStyle w:val="TAC"/>
            </w:pPr>
            <w:r w:rsidRPr="00644644">
              <w:t>1</w:t>
            </w:r>
          </w:p>
        </w:tc>
        <w:tc>
          <w:tcPr>
            <w:tcW w:w="2720" w:type="pct"/>
            <w:shd w:val="clear" w:color="auto" w:fill="auto"/>
            <w:vAlign w:val="center"/>
          </w:tcPr>
          <w:p w14:paraId="1994EFD7" w14:textId="77777777" w:rsidR="009A4BE1" w:rsidRPr="00644644" w:rsidRDefault="009A4BE1" w:rsidP="00F8442F">
            <w:pPr>
              <w:pStyle w:val="TAL"/>
            </w:pPr>
            <w:r w:rsidRPr="00644644">
              <w:t>Contains the URI of the newly created resource, according to the structure:</w:t>
            </w:r>
          </w:p>
          <w:p w14:paraId="01C1CB66" w14:textId="77777777" w:rsidR="009A4BE1" w:rsidRPr="00644644" w:rsidRDefault="009A4BE1" w:rsidP="00F8442F">
            <w:pPr>
              <w:pStyle w:val="TAL"/>
            </w:pPr>
            <w:r w:rsidRPr="00644644">
              <w:rPr>
                <w:lang w:eastAsia="zh-CN"/>
              </w:rPr>
              <w:t>{apiRoot}/nsce-pam</w:t>
            </w:r>
            <w:r w:rsidRPr="00644644">
              <w:rPr>
                <w:rFonts w:hint="eastAsia"/>
                <w:lang w:eastAsia="zh-CN"/>
              </w:rPr>
              <w:t>/</w:t>
            </w:r>
            <w:r w:rsidRPr="00644644">
              <w:rPr>
                <w:lang w:eastAsia="zh-CN"/>
              </w:rPr>
              <w:t>&lt;apiVersion&gt;</w:t>
            </w:r>
            <w:r w:rsidRPr="00644644">
              <w:rPr>
                <w:rFonts w:hint="eastAsia"/>
                <w:lang w:eastAsia="zh-CN"/>
              </w:rPr>
              <w:t>/</w:t>
            </w:r>
            <w:r w:rsidRPr="00644644">
              <w:t>jobs</w:t>
            </w:r>
            <w:r w:rsidRPr="00644644">
              <w:rPr>
                <w:lang w:eastAsia="zh-CN"/>
              </w:rPr>
              <w:t>/{jobId}</w:t>
            </w:r>
          </w:p>
        </w:tc>
      </w:tr>
    </w:tbl>
    <w:p w14:paraId="03DAEC2C" w14:textId="77777777" w:rsidR="009A4BE1" w:rsidRPr="00644644" w:rsidRDefault="009A4BE1" w:rsidP="009A4BE1"/>
    <w:p w14:paraId="00A30630" w14:textId="77777777" w:rsidR="009A4BE1" w:rsidRPr="00644644" w:rsidRDefault="009A4BE1" w:rsidP="009A4BE1">
      <w:pPr>
        <w:pStyle w:val="51"/>
      </w:pPr>
      <w:bookmarkStart w:id="2179" w:name="_Toc157434823"/>
      <w:bookmarkStart w:id="2180" w:name="_Toc157436538"/>
      <w:bookmarkStart w:id="2181" w:name="_Toc157440378"/>
      <w:r w:rsidRPr="00644644">
        <w:rPr>
          <w:noProof/>
          <w:lang w:eastAsia="zh-CN"/>
        </w:rPr>
        <w:t>6.</w:t>
      </w:r>
      <w:r w:rsidRPr="00445F63">
        <w:rPr>
          <w:noProof/>
          <w:lang w:eastAsia="zh-CN"/>
        </w:rPr>
        <w:t>6</w:t>
      </w:r>
      <w:r w:rsidRPr="00FC29E8">
        <w:t>.3.2.4</w:t>
      </w:r>
      <w:r w:rsidRPr="00FC29E8">
        <w:tab/>
        <w:t>Resource Custom Operations</w:t>
      </w:r>
      <w:bookmarkEnd w:id="2179"/>
      <w:bookmarkEnd w:id="2180"/>
      <w:bookmarkEnd w:id="2181"/>
    </w:p>
    <w:p w14:paraId="0930FFC0" w14:textId="77777777" w:rsidR="009A4BE1" w:rsidRPr="00644644" w:rsidRDefault="009A4BE1" w:rsidP="009A4BE1">
      <w:r w:rsidRPr="00644644">
        <w:t>There are no resource custom operations defined for this resource in this release of the specification.</w:t>
      </w:r>
    </w:p>
    <w:p w14:paraId="37D017C4" w14:textId="77777777" w:rsidR="009A4BE1" w:rsidRPr="00644644" w:rsidRDefault="009A4BE1" w:rsidP="009A4BE1">
      <w:pPr>
        <w:pStyle w:val="41"/>
      </w:pPr>
      <w:bookmarkStart w:id="2182" w:name="_Toc157434824"/>
      <w:bookmarkStart w:id="2183" w:name="_Toc157436539"/>
      <w:bookmarkStart w:id="2184" w:name="_Toc157440379"/>
      <w:r w:rsidRPr="00644644">
        <w:rPr>
          <w:noProof/>
          <w:lang w:eastAsia="zh-CN"/>
        </w:rPr>
        <w:t>6.</w:t>
      </w:r>
      <w:r w:rsidRPr="00445F63">
        <w:rPr>
          <w:noProof/>
          <w:lang w:eastAsia="zh-CN"/>
        </w:rPr>
        <w:t>6</w:t>
      </w:r>
      <w:r w:rsidRPr="00FC29E8">
        <w:t>.3.3</w:t>
      </w:r>
      <w:r w:rsidRPr="00FC29E8">
        <w:tab/>
        <w:t xml:space="preserve">Resource: Individual </w:t>
      </w:r>
      <w:r w:rsidRPr="00644644">
        <w:t>Monitoring Job</w:t>
      </w:r>
      <w:bookmarkEnd w:id="2182"/>
      <w:bookmarkEnd w:id="2183"/>
      <w:bookmarkEnd w:id="2184"/>
    </w:p>
    <w:p w14:paraId="452C83F1" w14:textId="77777777" w:rsidR="009A4BE1" w:rsidRPr="00644644" w:rsidRDefault="009A4BE1" w:rsidP="009A4BE1">
      <w:pPr>
        <w:pStyle w:val="51"/>
      </w:pPr>
      <w:bookmarkStart w:id="2185" w:name="_Toc157434825"/>
      <w:bookmarkStart w:id="2186" w:name="_Toc157436540"/>
      <w:bookmarkStart w:id="2187" w:name="_Toc157440380"/>
      <w:r w:rsidRPr="00644644">
        <w:rPr>
          <w:noProof/>
          <w:lang w:eastAsia="zh-CN"/>
        </w:rPr>
        <w:t>6.</w:t>
      </w:r>
      <w:r w:rsidRPr="00445F63">
        <w:rPr>
          <w:noProof/>
          <w:lang w:eastAsia="zh-CN"/>
        </w:rPr>
        <w:t>6</w:t>
      </w:r>
      <w:r w:rsidRPr="00FC29E8">
        <w:t>.3.3.1</w:t>
      </w:r>
      <w:r w:rsidRPr="00FC29E8">
        <w:tab/>
        <w:t>Description</w:t>
      </w:r>
      <w:bookmarkEnd w:id="2185"/>
      <w:bookmarkEnd w:id="2186"/>
      <w:bookmarkEnd w:id="2187"/>
    </w:p>
    <w:p w14:paraId="57CE937C" w14:textId="77777777" w:rsidR="009A4BE1" w:rsidRPr="00644644" w:rsidRDefault="009A4BE1" w:rsidP="009A4BE1">
      <w:r w:rsidRPr="00644644">
        <w:t>This resource represents a Monitoring Job managed by the NSCE Server.</w:t>
      </w:r>
    </w:p>
    <w:p w14:paraId="2AFCDB35" w14:textId="77777777" w:rsidR="009A4BE1" w:rsidRPr="00644644" w:rsidRDefault="009A4BE1" w:rsidP="009A4BE1">
      <w:pPr>
        <w:pStyle w:val="51"/>
      </w:pPr>
      <w:bookmarkStart w:id="2188" w:name="_Toc157434826"/>
      <w:bookmarkStart w:id="2189" w:name="_Toc157436541"/>
      <w:bookmarkStart w:id="2190" w:name="_Toc157440381"/>
      <w:r w:rsidRPr="00644644">
        <w:rPr>
          <w:noProof/>
          <w:lang w:eastAsia="zh-CN"/>
        </w:rPr>
        <w:t>6.</w:t>
      </w:r>
      <w:r w:rsidRPr="00445F63">
        <w:rPr>
          <w:noProof/>
          <w:lang w:eastAsia="zh-CN"/>
        </w:rPr>
        <w:t>6</w:t>
      </w:r>
      <w:r w:rsidRPr="00FC29E8">
        <w:t>.3.3.2</w:t>
      </w:r>
      <w:r w:rsidRPr="00FC29E8">
        <w:tab/>
        <w:t>Resource Definition</w:t>
      </w:r>
      <w:bookmarkEnd w:id="2188"/>
      <w:bookmarkEnd w:id="2189"/>
      <w:bookmarkEnd w:id="2190"/>
    </w:p>
    <w:p w14:paraId="41724DF4" w14:textId="77777777" w:rsidR="009A4BE1" w:rsidRPr="00644644" w:rsidRDefault="009A4BE1" w:rsidP="009A4BE1">
      <w:r w:rsidRPr="00644644">
        <w:t xml:space="preserve">Resource URI: </w:t>
      </w:r>
      <w:r w:rsidRPr="00644644">
        <w:rPr>
          <w:b/>
          <w:noProof/>
        </w:rPr>
        <w:t>{apiRoot}/nsce-pam/&lt;apiVersion&gt;/jobs/{jobId}</w:t>
      </w:r>
    </w:p>
    <w:p w14:paraId="59257157" w14:textId="77777777" w:rsidR="009A4BE1" w:rsidRPr="00644644" w:rsidRDefault="009A4BE1" w:rsidP="009A4BE1">
      <w:pPr>
        <w:rPr>
          <w:rFonts w:ascii="Arial" w:hAnsi="Arial" w:cs="Arial"/>
        </w:rPr>
      </w:pPr>
      <w:r w:rsidRPr="00644644">
        <w:t>This resource shall support the resource URI variables defined in table </w:t>
      </w:r>
      <w:r w:rsidRPr="00644644">
        <w:rPr>
          <w:noProof/>
          <w:lang w:eastAsia="zh-CN"/>
        </w:rPr>
        <w:t>6.</w:t>
      </w:r>
      <w:r w:rsidRPr="00445F63">
        <w:rPr>
          <w:noProof/>
          <w:lang w:eastAsia="zh-CN"/>
        </w:rPr>
        <w:t>6</w:t>
      </w:r>
      <w:r w:rsidRPr="00FC29E8">
        <w:t>.3.3.2-1</w:t>
      </w:r>
      <w:r w:rsidRPr="00644644">
        <w:rPr>
          <w:rFonts w:ascii="Arial" w:hAnsi="Arial" w:cs="Arial"/>
        </w:rPr>
        <w:t>.</w:t>
      </w:r>
    </w:p>
    <w:p w14:paraId="0C79FF6F" w14:textId="77777777" w:rsidR="009A4BE1" w:rsidRPr="00644644" w:rsidRDefault="009A4BE1" w:rsidP="009A4BE1">
      <w:pPr>
        <w:pStyle w:val="TH"/>
        <w:rPr>
          <w:rFonts w:cs="Arial"/>
        </w:rPr>
      </w:pPr>
      <w:r w:rsidRPr="00644644">
        <w:t>Table </w:t>
      </w:r>
      <w:r w:rsidRPr="00644644">
        <w:rPr>
          <w:noProof/>
          <w:lang w:eastAsia="zh-CN"/>
        </w:rPr>
        <w:t>6.</w:t>
      </w:r>
      <w:r w:rsidRPr="00445F63">
        <w:rPr>
          <w:noProof/>
          <w:lang w:eastAsia="zh-CN"/>
        </w:rPr>
        <w:t>6</w:t>
      </w:r>
      <w:r w:rsidRPr="00FC29E8">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44644" w14:paraId="25DBD806" w14:textId="77777777" w:rsidTr="00F8442F">
        <w:trPr>
          <w:jc w:val="center"/>
        </w:trPr>
        <w:tc>
          <w:tcPr>
            <w:tcW w:w="687" w:type="pct"/>
            <w:shd w:val="clear" w:color="000000" w:fill="C0C0C0"/>
            <w:vAlign w:val="center"/>
            <w:hideMark/>
          </w:tcPr>
          <w:p w14:paraId="3F48FD39" w14:textId="77777777" w:rsidR="009A4BE1" w:rsidRPr="00644644" w:rsidRDefault="009A4BE1" w:rsidP="00F8442F">
            <w:pPr>
              <w:pStyle w:val="TAH"/>
            </w:pPr>
            <w:r w:rsidRPr="00644644">
              <w:t>Name</w:t>
            </w:r>
          </w:p>
        </w:tc>
        <w:tc>
          <w:tcPr>
            <w:tcW w:w="1039" w:type="pct"/>
            <w:shd w:val="clear" w:color="000000" w:fill="C0C0C0"/>
            <w:vAlign w:val="center"/>
          </w:tcPr>
          <w:p w14:paraId="6E273A83" w14:textId="77777777" w:rsidR="009A4BE1" w:rsidRPr="00644644" w:rsidRDefault="009A4BE1" w:rsidP="00F8442F">
            <w:pPr>
              <w:pStyle w:val="TAH"/>
            </w:pPr>
            <w:r w:rsidRPr="00644644">
              <w:t>Data type</w:t>
            </w:r>
          </w:p>
        </w:tc>
        <w:tc>
          <w:tcPr>
            <w:tcW w:w="3274" w:type="pct"/>
            <w:shd w:val="clear" w:color="000000" w:fill="C0C0C0"/>
            <w:vAlign w:val="center"/>
            <w:hideMark/>
          </w:tcPr>
          <w:p w14:paraId="71FCA661" w14:textId="77777777" w:rsidR="009A4BE1" w:rsidRPr="00644644" w:rsidRDefault="009A4BE1" w:rsidP="00F8442F">
            <w:pPr>
              <w:pStyle w:val="TAH"/>
            </w:pPr>
            <w:r w:rsidRPr="00644644">
              <w:t>Definition</w:t>
            </w:r>
          </w:p>
        </w:tc>
      </w:tr>
      <w:tr w:rsidR="00644644" w:rsidRPr="00644644" w14:paraId="5692DE0B" w14:textId="77777777" w:rsidTr="00F8442F">
        <w:trPr>
          <w:jc w:val="center"/>
        </w:trPr>
        <w:tc>
          <w:tcPr>
            <w:tcW w:w="687" w:type="pct"/>
            <w:vAlign w:val="center"/>
            <w:hideMark/>
          </w:tcPr>
          <w:p w14:paraId="66338BE8" w14:textId="77777777" w:rsidR="009A4BE1" w:rsidRPr="00644644" w:rsidRDefault="009A4BE1" w:rsidP="00F8442F">
            <w:pPr>
              <w:pStyle w:val="TAL"/>
            </w:pPr>
            <w:r w:rsidRPr="00644644">
              <w:t>apiRoot</w:t>
            </w:r>
          </w:p>
        </w:tc>
        <w:tc>
          <w:tcPr>
            <w:tcW w:w="1039" w:type="pct"/>
            <w:vAlign w:val="center"/>
          </w:tcPr>
          <w:p w14:paraId="628B2224" w14:textId="77777777" w:rsidR="009A4BE1" w:rsidRPr="00644644" w:rsidRDefault="009A4BE1" w:rsidP="00F8442F">
            <w:pPr>
              <w:pStyle w:val="TAL"/>
            </w:pPr>
            <w:r w:rsidRPr="00644644">
              <w:t>string</w:t>
            </w:r>
          </w:p>
        </w:tc>
        <w:tc>
          <w:tcPr>
            <w:tcW w:w="3274" w:type="pct"/>
            <w:vAlign w:val="center"/>
            <w:hideMark/>
          </w:tcPr>
          <w:p w14:paraId="0EA99746" w14:textId="77777777" w:rsidR="009A4BE1" w:rsidRPr="00644644" w:rsidRDefault="009A4BE1" w:rsidP="00F8442F">
            <w:pPr>
              <w:pStyle w:val="TAL"/>
            </w:pPr>
            <w:r w:rsidRPr="00644644">
              <w:t>See clause </w:t>
            </w:r>
            <w:r w:rsidRPr="00644644">
              <w:rPr>
                <w:noProof/>
                <w:lang w:eastAsia="zh-CN"/>
              </w:rPr>
              <w:t>6.</w:t>
            </w:r>
            <w:r w:rsidRPr="00445F63">
              <w:rPr>
                <w:noProof/>
                <w:lang w:eastAsia="zh-CN"/>
              </w:rPr>
              <w:t>6</w:t>
            </w:r>
            <w:r w:rsidRPr="00FC29E8">
              <w:t>.1.</w:t>
            </w:r>
          </w:p>
        </w:tc>
      </w:tr>
      <w:tr w:rsidR="00644644" w:rsidRPr="00644644" w14:paraId="14171890" w14:textId="77777777" w:rsidTr="00F8442F">
        <w:trPr>
          <w:jc w:val="center"/>
        </w:trPr>
        <w:tc>
          <w:tcPr>
            <w:tcW w:w="687" w:type="pct"/>
            <w:vAlign w:val="center"/>
          </w:tcPr>
          <w:p w14:paraId="432B02CB" w14:textId="77777777" w:rsidR="009A4BE1" w:rsidRPr="00644644" w:rsidRDefault="009A4BE1" w:rsidP="00F8442F">
            <w:pPr>
              <w:pStyle w:val="TAL"/>
            </w:pPr>
            <w:r w:rsidRPr="00644644">
              <w:rPr>
                <w:lang w:eastAsia="zh-CN"/>
              </w:rPr>
              <w:t>jobId</w:t>
            </w:r>
          </w:p>
        </w:tc>
        <w:tc>
          <w:tcPr>
            <w:tcW w:w="1039" w:type="pct"/>
            <w:vAlign w:val="center"/>
          </w:tcPr>
          <w:p w14:paraId="6416EBBA" w14:textId="77777777" w:rsidR="009A4BE1" w:rsidRPr="00644644" w:rsidRDefault="009A4BE1" w:rsidP="00F8442F">
            <w:pPr>
              <w:pStyle w:val="TAL"/>
            </w:pPr>
            <w:r w:rsidRPr="00644644">
              <w:t>string</w:t>
            </w:r>
          </w:p>
        </w:tc>
        <w:tc>
          <w:tcPr>
            <w:tcW w:w="3274" w:type="pct"/>
            <w:vAlign w:val="center"/>
          </w:tcPr>
          <w:p w14:paraId="5E5E316F" w14:textId="77777777" w:rsidR="009A4BE1" w:rsidRPr="00644644" w:rsidRDefault="009A4BE1" w:rsidP="00F8442F">
            <w:pPr>
              <w:pStyle w:val="TAL"/>
            </w:pPr>
            <w:r w:rsidRPr="00644644">
              <w:t>Represents the identifier of the "Individual Monitoring Job" resource.</w:t>
            </w:r>
          </w:p>
        </w:tc>
      </w:tr>
    </w:tbl>
    <w:p w14:paraId="08F063CD" w14:textId="77777777" w:rsidR="009A4BE1" w:rsidRPr="00644644" w:rsidRDefault="009A4BE1" w:rsidP="009A4BE1"/>
    <w:p w14:paraId="09316161" w14:textId="77777777" w:rsidR="009A4BE1" w:rsidRPr="00644644" w:rsidRDefault="009A4BE1" w:rsidP="009A4BE1">
      <w:pPr>
        <w:pStyle w:val="51"/>
      </w:pPr>
      <w:bookmarkStart w:id="2191" w:name="_Toc157434827"/>
      <w:bookmarkStart w:id="2192" w:name="_Toc157436542"/>
      <w:bookmarkStart w:id="2193" w:name="_Toc157440382"/>
      <w:r w:rsidRPr="00644644">
        <w:rPr>
          <w:noProof/>
          <w:lang w:eastAsia="zh-CN"/>
        </w:rPr>
        <w:t>6.</w:t>
      </w:r>
      <w:r w:rsidRPr="00445F63">
        <w:rPr>
          <w:noProof/>
          <w:lang w:eastAsia="zh-CN"/>
        </w:rPr>
        <w:t>6</w:t>
      </w:r>
      <w:r w:rsidRPr="00FC29E8">
        <w:t>.3.3.3</w:t>
      </w:r>
      <w:r w:rsidRPr="00FC29E8">
        <w:tab/>
        <w:t>Resource Standard Methods</w:t>
      </w:r>
      <w:bookmarkEnd w:id="2191"/>
      <w:bookmarkEnd w:id="2192"/>
      <w:bookmarkEnd w:id="2193"/>
    </w:p>
    <w:p w14:paraId="467178AA" w14:textId="77777777" w:rsidR="009A4BE1" w:rsidRPr="00644644" w:rsidRDefault="009A4BE1" w:rsidP="000B7712">
      <w:pPr>
        <w:pStyle w:val="6"/>
      </w:pPr>
      <w:bookmarkStart w:id="2194" w:name="_Toc157434828"/>
      <w:bookmarkStart w:id="2195" w:name="_Toc157436543"/>
      <w:bookmarkStart w:id="2196" w:name="_Toc157440383"/>
      <w:r w:rsidRPr="00644644">
        <w:t>6.</w:t>
      </w:r>
      <w:r w:rsidRPr="00445F63">
        <w:t>6</w:t>
      </w:r>
      <w:r w:rsidRPr="00FC29E8">
        <w:t>.3.3.3.1</w:t>
      </w:r>
      <w:r w:rsidRPr="00FC29E8">
        <w:tab/>
        <w:t>GET</w:t>
      </w:r>
      <w:bookmarkEnd w:id="2194"/>
      <w:bookmarkEnd w:id="2195"/>
      <w:bookmarkEnd w:id="2196"/>
    </w:p>
    <w:p w14:paraId="0A2EF4F7" w14:textId="77777777" w:rsidR="009A4BE1" w:rsidRPr="00644644" w:rsidRDefault="009A4BE1" w:rsidP="009A4BE1">
      <w:pPr>
        <w:rPr>
          <w:noProof/>
          <w:lang w:eastAsia="zh-CN"/>
        </w:rPr>
      </w:pPr>
      <w:r w:rsidRPr="00644644">
        <w:rPr>
          <w:noProof/>
          <w:lang w:eastAsia="zh-CN"/>
        </w:rPr>
        <w:t xml:space="preserve">The HTTP GET method allows a service consumer to retrieve an existing </w:t>
      </w:r>
      <w:r w:rsidRPr="00644644">
        <w:t>"Individual Monitoring Job" resource at the NSCE Server</w:t>
      </w:r>
      <w:r w:rsidRPr="00644644">
        <w:rPr>
          <w:noProof/>
          <w:lang w:eastAsia="zh-CN"/>
        </w:rPr>
        <w:t>.</w:t>
      </w:r>
    </w:p>
    <w:p w14:paraId="46786E17" w14:textId="77777777" w:rsidR="009A4BE1" w:rsidRPr="00644644" w:rsidRDefault="009A4BE1" w:rsidP="009A4BE1">
      <w:r w:rsidRPr="00644644">
        <w:t>This method shall support the URI query parameters specified in table </w:t>
      </w:r>
      <w:r w:rsidRPr="00644644">
        <w:rPr>
          <w:noProof/>
          <w:lang w:eastAsia="zh-CN"/>
        </w:rPr>
        <w:t>6.</w:t>
      </w:r>
      <w:r w:rsidRPr="00445F63">
        <w:rPr>
          <w:noProof/>
          <w:lang w:eastAsia="zh-CN"/>
        </w:rPr>
        <w:t>6</w:t>
      </w:r>
      <w:r w:rsidRPr="00FC29E8">
        <w:t>.3.3.3.1-1.</w:t>
      </w:r>
    </w:p>
    <w:p w14:paraId="15243157" w14:textId="77777777" w:rsidR="009A4BE1" w:rsidRPr="00644644" w:rsidRDefault="009A4BE1" w:rsidP="009A4BE1">
      <w:pPr>
        <w:pStyle w:val="TH"/>
        <w:rPr>
          <w:rFonts w:cs="Arial"/>
        </w:rPr>
      </w:pPr>
      <w:r w:rsidRPr="00644644">
        <w:lastRenderedPageBreak/>
        <w:t>Table </w:t>
      </w:r>
      <w:r w:rsidRPr="00644644">
        <w:rPr>
          <w:noProof/>
          <w:lang w:eastAsia="zh-CN"/>
        </w:rPr>
        <w:t>6.</w:t>
      </w:r>
      <w:r w:rsidRPr="00445F63">
        <w:rPr>
          <w:noProof/>
          <w:lang w:eastAsia="zh-CN"/>
        </w:rPr>
        <w:t>6</w:t>
      </w:r>
      <w:r w:rsidRPr="00FC29E8">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644644" w:rsidRDefault="009A4BE1" w:rsidP="00F8442F">
            <w:pPr>
              <w:pStyle w:val="TAH"/>
            </w:pPr>
            <w:r w:rsidRPr="00644644">
              <w:t>Name</w:t>
            </w:r>
          </w:p>
        </w:tc>
        <w:tc>
          <w:tcPr>
            <w:tcW w:w="731" w:type="pct"/>
            <w:tcBorders>
              <w:bottom w:val="single" w:sz="6" w:space="0" w:color="auto"/>
            </w:tcBorders>
            <w:shd w:val="clear" w:color="auto" w:fill="C0C0C0"/>
            <w:vAlign w:val="center"/>
          </w:tcPr>
          <w:p w14:paraId="25965EBC" w14:textId="77777777" w:rsidR="009A4BE1" w:rsidRPr="00644644" w:rsidRDefault="009A4BE1" w:rsidP="00F8442F">
            <w:pPr>
              <w:pStyle w:val="TAH"/>
            </w:pPr>
            <w:r w:rsidRPr="00644644">
              <w:t>Data type</w:t>
            </w:r>
          </w:p>
        </w:tc>
        <w:tc>
          <w:tcPr>
            <w:tcW w:w="215" w:type="pct"/>
            <w:tcBorders>
              <w:bottom w:val="single" w:sz="6" w:space="0" w:color="auto"/>
            </w:tcBorders>
            <w:shd w:val="clear" w:color="auto" w:fill="C0C0C0"/>
            <w:vAlign w:val="center"/>
          </w:tcPr>
          <w:p w14:paraId="14BD18F5" w14:textId="77777777" w:rsidR="009A4BE1" w:rsidRPr="00644644" w:rsidRDefault="009A4BE1" w:rsidP="00F8442F">
            <w:pPr>
              <w:pStyle w:val="TAH"/>
            </w:pPr>
            <w:r w:rsidRPr="00644644">
              <w:t>P</w:t>
            </w:r>
          </w:p>
        </w:tc>
        <w:tc>
          <w:tcPr>
            <w:tcW w:w="580" w:type="pct"/>
            <w:tcBorders>
              <w:bottom w:val="single" w:sz="6" w:space="0" w:color="auto"/>
            </w:tcBorders>
            <w:shd w:val="clear" w:color="auto" w:fill="C0C0C0"/>
            <w:vAlign w:val="center"/>
          </w:tcPr>
          <w:p w14:paraId="35732D7F" w14:textId="77777777" w:rsidR="009A4BE1" w:rsidRPr="00644644" w:rsidRDefault="009A4BE1" w:rsidP="00F8442F">
            <w:pPr>
              <w:pStyle w:val="TAH"/>
            </w:pPr>
            <w:r w:rsidRPr="00644644">
              <w:t>Cardinality</w:t>
            </w:r>
          </w:p>
        </w:tc>
        <w:tc>
          <w:tcPr>
            <w:tcW w:w="1852" w:type="pct"/>
            <w:tcBorders>
              <w:bottom w:val="single" w:sz="6" w:space="0" w:color="auto"/>
            </w:tcBorders>
            <w:shd w:val="clear" w:color="auto" w:fill="C0C0C0"/>
            <w:vAlign w:val="center"/>
          </w:tcPr>
          <w:p w14:paraId="1EA52759" w14:textId="77777777" w:rsidR="009A4BE1" w:rsidRPr="00644644" w:rsidRDefault="009A4BE1" w:rsidP="00F8442F">
            <w:pPr>
              <w:pStyle w:val="TAH"/>
            </w:pPr>
            <w:r w:rsidRPr="00644644">
              <w:t>Description</w:t>
            </w:r>
          </w:p>
        </w:tc>
        <w:tc>
          <w:tcPr>
            <w:tcW w:w="796" w:type="pct"/>
            <w:tcBorders>
              <w:bottom w:val="single" w:sz="6" w:space="0" w:color="auto"/>
            </w:tcBorders>
            <w:shd w:val="clear" w:color="auto" w:fill="C0C0C0"/>
            <w:vAlign w:val="center"/>
          </w:tcPr>
          <w:p w14:paraId="40E33C60" w14:textId="77777777" w:rsidR="009A4BE1" w:rsidRPr="00644644" w:rsidRDefault="009A4BE1" w:rsidP="00F8442F">
            <w:pPr>
              <w:pStyle w:val="TAH"/>
            </w:pPr>
            <w:r w:rsidRPr="00644644">
              <w:t>Applicability</w:t>
            </w:r>
          </w:p>
        </w:tc>
      </w:tr>
      <w:tr w:rsidR="00016DAC" w:rsidRPr="00644644" w14:paraId="01BC2390" w14:textId="77777777" w:rsidTr="00F8442F">
        <w:trPr>
          <w:jc w:val="center"/>
        </w:trPr>
        <w:tc>
          <w:tcPr>
            <w:tcW w:w="825" w:type="pct"/>
            <w:tcBorders>
              <w:top w:val="single" w:sz="6" w:space="0" w:color="auto"/>
            </w:tcBorders>
            <w:shd w:val="clear" w:color="auto" w:fill="auto"/>
            <w:vAlign w:val="center"/>
          </w:tcPr>
          <w:p w14:paraId="796E9D5B" w14:textId="77777777" w:rsidR="009A4BE1" w:rsidRPr="00644644" w:rsidRDefault="009A4BE1" w:rsidP="00F8442F">
            <w:pPr>
              <w:pStyle w:val="TAL"/>
            </w:pPr>
            <w:r w:rsidRPr="00644644">
              <w:t>n/a</w:t>
            </w:r>
          </w:p>
        </w:tc>
        <w:tc>
          <w:tcPr>
            <w:tcW w:w="731" w:type="pct"/>
            <w:tcBorders>
              <w:top w:val="single" w:sz="6" w:space="0" w:color="auto"/>
            </w:tcBorders>
            <w:vAlign w:val="center"/>
          </w:tcPr>
          <w:p w14:paraId="2397A020" w14:textId="77777777" w:rsidR="009A4BE1" w:rsidRPr="00644644" w:rsidRDefault="009A4BE1" w:rsidP="00F8442F">
            <w:pPr>
              <w:pStyle w:val="TAL"/>
            </w:pPr>
          </w:p>
        </w:tc>
        <w:tc>
          <w:tcPr>
            <w:tcW w:w="215" w:type="pct"/>
            <w:tcBorders>
              <w:top w:val="single" w:sz="6" w:space="0" w:color="auto"/>
            </w:tcBorders>
            <w:vAlign w:val="center"/>
          </w:tcPr>
          <w:p w14:paraId="0AE6AD0A" w14:textId="77777777" w:rsidR="009A4BE1" w:rsidRPr="00644644" w:rsidRDefault="009A4BE1" w:rsidP="00F8442F">
            <w:pPr>
              <w:pStyle w:val="TAC"/>
            </w:pPr>
          </w:p>
        </w:tc>
        <w:tc>
          <w:tcPr>
            <w:tcW w:w="580" w:type="pct"/>
            <w:tcBorders>
              <w:top w:val="single" w:sz="6" w:space="0" w:color="auto"/>
            </w:tcBorders>
            <w:vAlign w:val="center"/>
          </w:tcPr>
          <w:p w14:paraId="4E892210" w14:textId="77777777" w:rsidR="009A4BE1" w:rsidRPr="00644644" w:rsidRDefault="009A4BE1" w:rsidP="00F8442F">
            <w:pPr>
              <w:pStyle w:val="TAC"/>
            </w:pPr>
          </w:p>
        </w:tc>
        <w:tc>
          <w:tcPr>
            <w:tcW w:w="1852" w:type="pct"/>
            <w:tcBorders>
              <w:top w:val="single" w:sz="6" w:space="0" w:color="auto"/>
            </w:tcBorders>
            <w:shd w:val="clear" w:color="auto" w:fill="auto"/>
            <w:vAlign w:val="center"/>
          </w:tcPr>
          <w:p w14:paraId="7DEC99F3" w14:textId="77777777" w:rsidR="009A4BE1" w:rsidRPr="00644644" w:rsidRDefault="009A4BE1" w:rsidP="00F8442F">
            <w:pPr>
              <w:pStyle w:val="TAL"/>
            </w:pPr>
          </w:p>
        </w:tc>
        <w:tc>
          <w:tcPr>
            <w:tcW w:w="796" w:type="pct"/>
            <w:tcBorders>
              <w:top w:val="single" w:sz="6" w:space="0" w:color="auto"/>
            </w:tcBorders>
            <w:vAlign w:val="center"/>
          </w:tcPr>
          <w:p w14:paraId="78DAECD2" w14:textId="77777777" w:rsidR="009A4BE1" w:rsidRPr="00644644" w:rsidRDefault="009A4BE1" w:rsidP="00F8442F">
            <w:pPr>
              <w:pStyle w:val="TAL"/>
            </w:pPr>
          </w:p>
        </w:tc>
      </w:tr>
    </w:tbl>
    <w:p w14:paraId="29ACF4C0" w14:textId="77777777" w:rsidR="009A4BE1" w:rsidRPr="00644644" w:rsidRDefault="009A4BE1" w:rsidP="009A4BE1"/>
    <w:p w14:paraId="6B362E62" w14:textId="77777777" w:rsidR="009A4BE1" w:rsidRPr="00644644" w:rsidRDefault="009A4BE1" w:rsidP="009A4BE1">
      <w:r w:rsidRPr="00644644">
        <w:t>This method shall support the request data structures specified in table </w:t>
      </w:r>
      <w:r w:rsidRPr="00644644">
        <w:rPr>
          <w:noProof/>
          <w:lang w:eastAsia="zh-CN"/>
        </w:rPr>
        <w:t>6.</w:t>
      </w:r>
      <w:r w:rsidRPr="00445F63">
        <w:rPr>
          <w:noProof/>
          <w:lang w:eastAsia="zh-CN"/>
        </w:rPr>
        <w:t>6</w:t>
      </w:r>
      <w:r w:rsidRPr="00FC29E8">
        <w:t xml:space="preserve">.3.3.3.1-2 and the response data structures and response codes </w:t>
      </w:r>
      <w:r w:rsidRPr="00644644">
        <w:t>specified in table </w:t>
      </w:r>
      <w:r w:rsidRPr="00644644">
        <w:rPr>
          <w:noProof/>
          <w:lang w:eastAsia="zh-CN"/>
        </w:rPr>
        <w:t>6.</w:t>
      </w:r>
      <w:r w:rsidRPr="00445F63">
        <w:rPr>
          <w:noProof/>
          <w:lang w:eastAsia="zh-CN"/>
        </w:rPr>
        <w:t>6</w:t>
      </w:r>
      <w:r w:rsidRPr="00FC29E8">
        <w:t>.3.3.3.1-3.</w:t>
      </w:r>
    </w:p>
    <w:p w14:paraId="189E6522" w14:textId="77777777" w:rsidR="009A4BE1" w:rsidRPr="00644644" w:rsidRDefault="009A4BE1" w:rsidP="009A4BE1">
      <w:pPr>
        <w:pStyle w:val="TH"/>
      </w:pPr>
      <w:r w:rsidRPr="00644644">
        <w:t>Table </w:t>
      </w:r>
      <w:r w:rsidRPr="00644644">
        <w:rPr>
          <w:noProof/>
          <w:lang w:eastAsia="zh-CN"/>
        </w:rPr>
        <w:t>6.</w:t>
      </w:r>
      <w:r w:rsidRPr="00445F63">
        <w:rPr>
          <w:noProof/>
          <w:lang w:eastAsia="zh-CN"/>
        </w:rPr>
        <w:t>6</w:t>
      </w:r>
      <w:r w:rsidRPr="00FC29E8">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44644"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644644" w:rsidRDefault="009A4BE1" w:rsidP="00F8442F">
            <w:pPr>
              <w:pStyle w:val="TAH"/>
            </w:pPr>
            <w:r w:rsidRPr="00644644">
              <w:t>Data type</w:t>
            </w:r>
          </w:p>
        </w:tc>
        <w:tc>
          <w:tcPr>
            <w:tcW w:w="425" w:type="dxa"/>
            <w:tcBorders>
              <w:bottom w:val="single" w:sz="6" w:space="0" w:color="auto"/>
            </w:tcBorders>
            <w:shd w:val="clear" w:color="auto" w:fill="C0C0C0"/>
            <w:vAlign w:val="center"/>
          </w:tcPr>
          <w:p w14:paraId="3593D89A" w14:textId="77777777" w:rsidR="009A4BE1" w:rsidRPr="00644644" w:rsidRDefault="009A4BE1" w:rsidP="00F8442F">
            <w:pPr>
              <w:pStyle w:val="TAH"/>
            </w:pPr>
            <w:r w:rsidRPr="00644644">
              <w:t>P</w:t>
            </w:r>
          </w:p>
        </w:tc>
        <w:tc>
          <w:tcPr>
            <w:tcW w:w="1276" w:type="dxa"/>
            <w:tcBorders>
              <w:bottom w:val="single" w:sz="6" w:space="0" w:color="auto"/>
            </w:tcBorders>
            <w:shd w:val="clear" w:color="auto" w:fill="C0C0C0"/>
            <w:vAlign w:val="center"/>
          </w:tcPr>
          <w:p w14:paraId="03E956CD" w14:textId="77777777" w:rsidR="009A4BE1" w:rsidRPr="00644644" w:rsidRDefault="009A4BE1" w:rsidP="00F8442F">
            <w:pPr>
              <w:pStyle w:val="TAH"/>
            </w:pPr>
            <w:r w:rsidRPr="00644644">
              <w:t>Cardinality</w:t>
            </w:r>
          </w:p>
        </w:tc>
        <w:tc>
          <w:tcPr>
            <w:tcW w:w="6447" w:type="dxa"/>
            <w:tcBorders>
              <w:bottom w:val="single" w:sz="6" w:space="0" w:color="auto"/>
            </w:tcBorders>
            <w:shd w:val="clear" w:color="auto" w:fill="C0C0C0"/>
            <w:vAlign w:val="center"/>
          </w:tcPr>
          <w:p w14:paraId="29B3BB8F" w14:textId="77777777" w:rsidR="009A4BE1" w:rsidRPr="00644644" w:rsidRDefault="009A4BE1" w:rsidP="00F8442F">
            <w:pPr>
              <w:pStyle w:val="TAH"/>
            </w:pPr>
            <w:r w:rsidRPr="00644644">
              <w:t>Description</w:t>
            </w:r>
          </w:p>
        </w:tc>
      </w:tr>
      <w:tr w:rsidR="00BB2AE8" w:rsidRPr="00644644" w14:paraId="54B52122" w14:textId="77777777" w:rsidTr="00F8442F">
        <w:trPr>
          <w:jc w:val="center"/>
        </w:trPr>
        <w:tc>
          <w:tcPr>
            <w:tcW w:w="1627" w:type="dxa"/>
            <w:tcBorders>
              <w:top w:val="single" w:sz="6" w:space="0" w:color="auto"/>
            </w:tcBorders>
            <w:shd w:val="clear" w:color="auto" w:fill="auto"/>
            <w:vAlign w:val="center"/>
          </w:tcPr>
          <w:p w14:paraId="7E4D97F8" w14:textId="77777777" w:rsidR="009A4BE1" w:rsidRPr="00644644" w:rsidRDefault="009A4BE1" w:rsidP="00F8442F">
            <w:pPr>
              <w:pStyle w:val="TAL"/>
            </w:pPr>
            <w:r w:rsidRPr="00644644">
              <w:t>n/a</w:t>
            </w:r>
          </w:p>
        </w:tc>
        <w:tc>
          <w:tcPr>
            <w:tcW w:w="425" w:type="dxa"/>
            <w:tcBorders>
              <w:top w:val="single" w:sz="6" w:space="0" w:color="auto"/>
            </w:tcBorders>
            <w:vAlign w:val="center"/>
          </w:tcPr>
          <w:p w14:paraId="01CC0500" w14:textId="77777777" w:rsidR="009A4BE1" w:rsidRPr="00644644" w:rsidRDefault="009A4BE1" w:rsidP="00F8442F">
            <w:pPr>
              <w:pStyle w:val="TAC"/>
            </w:pPr>
          </w:p>
        </w:tc>
        <w:tc>
          <w:tcPr>
            <w:tcW w:w="1276" w:type="dxa"/>
            <w:tcBorders>
              <w:top w:val="single" w:sz="6" w:space="0" w:color="auto"/>
            </w:tcBorders>
            <w:vAlign w:val="center"/>
          </w:tcPr>
          <w:p w14:paraId="0AE886E1" w14:textId="77777777" w:rsidR="009A4BE1" w:rsidRPr="00644644" w:rsidRDefault="009A4BE1" w:rsidP="00F8442F">
            <w:pPr>
              <w:pStyle w:val="TAC"/>
            </w:pPr>
          </w:p>
        </w:tc>
        <w:tc>
          <w:tcPr>
            <w:tcW w:w="6447" w:type="dxa"/>
            <w:tcBorders>
              <w:top w:val="single" w:sz="6" w:space="0" w:color="auto"/>
            </w:tcBorders>
            <w:shd w:val="clear" w:color="auto" w:fill="auto"/>
            <w:vAlign w:val="center"/>
          </w:tcPr>
          <w:p w14:paraId="158B09DC" w14:textId="77777777" w:rsidR="009A4BE1" w:rsidRPr="00644644" w:rsidRDefault="009A4BE1" w:rsidP="00F8442F">
            <w:pPr>
              <w:pStyle w:val="TAL"/>
            </w:pPr>
          </w:p>
        </w:tc>
      </w:tr>
    </w:tbl>
    <w:p w14:paraId="09C144CC" w14:textId="77777777" w:rsidR="009A4BE1" w:rsidRPr="00644644" w:rsidRDefault="009A4BE1" w:rsidP="009A4BE1"/>
    <w:p w14:paraId="5679034A" w14:textId="77777777" w:rsidR="009A4BE1" w:rsidRPr="00644644" w:rsidRDefault="009A4BE1" w:rsidP="009A4BE1">
      <w:pPr>
        <w:pStyle w:val="TH"/>
      </w:pPr>
      <w:r w:rsidRPr="00644644">
        <w:t>Table </w:t>
      </w:r>
      <w:r w:rsidRPr="00644644">
        <w:rPr>
          <w:noProof/>
          <w:lang w:eastAsia="zh-CN"/>
        </w:rPr>
        <w:t>6.</w:t>
      </w:r>
      <w:r w:rsidRPr="00445F63">
        <w:rPr>
          <w:noProof/>
          <w:lang w:eastAsia="zh-CN"/>
        </w:rPr>
        <w:t>6</w:t>
      </w:r>
      <w:r w:rsidRPr="00FC29E8">
        <w:t xml:space="preserve">.3.3.3.1-3: Data structures supported by the GET Response Body on this </w:t>
      </w:r>
      <w:r w:rsidRPr="00644644">
        <w:t>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44644"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644644" w:rsidRDefault="009A4BE1" w:rsidP="00F8442F">
            <w:pPr>
              <w:pStyle w:val="TAH"/>
            </w:pPr>
            <w:r w:rsidRPr="00644644">
              <w:t>Data type</w:t>
            </w:r>
          </w:p>
        </w:tc>
        <w:tc>
          <w:tcPr>
            <w:tcW w:w="221" w:type="pct"/>
            <w:tcBorders>
              <w:bottom w:val="single" w:sz="6" w:space="0" w:color="auto"/>
            </w:tcBorders>
            <w:shd w:val="clear" w:color="auto" w:fill="C0C0C0"/>
            <w:vAlign w:val="center"/>
          </w:tcPr>
          <w:p w14:paraId="789CD286" w14:textId="77777777" w:rsidR="009A4BE1" w:rsidRPr="00644644" w:rsidRDefault="009A4BE1" w:rsidP="00F8442F">
            <w:pPr>
              <w:pStyle w:val="TAH"/>
            </w:pPr>
            <w:r w:rsidRPr="00644644">
              <w:t>P</w:t>
            </w:r>
          </w:p>
        </w:tc>
        <w:tc>
          <w:tcPr>
            <w:tcW w:w="589" w:type="pct"/>
            <w:tcBorders>
              <w:bottom w:val="single" w:sz="6" w:space="0" w:color="auto"/>
            </w:tcBorders>
            <w:shd w:val="clear" w:color="auto" w:fill="C0C0C0"/>
            <w:vAlign w:val="center"/>
          </w:tcPr>
          <w:p w14:paraId="33454DCD" w14:textId="77777777" w:rsidR="009A4BE1" w:rsidRPr="00644644" w:rsidRDefault="009A4BE1" w:rsidP="00F8442F">
            <w:pPr>
              <w:pStyle w:val="TAH"/>
            </w:pPr>
            <w:r w:rsidRPr="00644644">
              <w:t>Cardinality</w:t>
            </w:r>
          </w:p>
        </w:tc>
        <w:tc>
          <w:tcPr>
            <w:tcW w:w="737" w:type="pct"/>
            <w:tcBorders>
              <w:bottom w:val="single" w:sz="6" w:space="0" w:color="auto"/>
            </w:tcBorders>
            <w:shd w:val="clear" w:color="auto" w:fill="C0C0C0"/>
            <w:vAlign w:val="center"/>
          </w:tcPr>
          <w:p w14:paraId="04C67357" w14:textId="77777777" w:rsidR="009A4BE1" w:rsidRPr="00644644" w:rsidRDefault="009A4BE1" w:rsidP="00F8442F">
            <w:pPr>
              <w:pStyle w:val="TAH"/>
            </w:pPr>
            <w:r w:rsidRPr="00644644">
              <w:t>Response</w:t>
            </w:r>
          </w:p>
          <w:p w14:paraId="4C43771E" w14:textId="77777777" w:rsidR="009A4BE1" w:rsidRPr="00644644" w:rsidRDefault="009A4BE1" w:rsidP="00F8442F">
            <w:pPr>
              <w:pStyle w:val="TAH"/>
            </w:pPr>
            <w:r w:rsidRPr="00644644">
              <w:t>codes</w:t>
            </w:r>
          </w:p>
        </w:tc>
        <w:tc>
          <w:tcPr>
            <w:tcW w:w="2352" w:type="pct"/>
            <w:tcBorders>
              <w:bottom w:val="single" w:sz="6" w:space="0" w:color="auto"/>
            </w:tcBorders>
            <w:shd w:val="clear" w:color="auto" w:fill="C0C0C0"/>
            <w:vAlign w:val="center"/>
          </w:tcPr>
          <w:p w14:paraId="533DA1AC" w14:textId="77777777" w:rsidR="009A4BE1" w:rsidRPr="00644644" w:rsidRDefault="009A4BE1" w:rsidP="00F8442F">
            <w:pPr>
              <w:pStyle w:val="TAH"/>
            </w:pPr>
            <w:r w:rsidRPr="00644644">
              <w:t>Description</w:t>
            </w:r>
          </w:p>
        </w:tc>
      </w:tr>
      <w:tr w:rsidR="00016DAC" w:rsidRPr="00644644" w14:paraId="621919F9" w14:textId="77777777" w:rsidTr="00F8442F">
        <w:trPr>
          <w:jc w:val="center"/>
        </w:trPr>
        <w:tc>
          <w:tcPr>
            <w:tcW w:w="1101" w:type="pct"/>
            <w:tcBorders>
              <w:top w:val="single" w:sz="6" w:space="0" w:color="auto"/>
            </w:tcBorders>
            <w:shd w:val="clear" w:color="auto" w:fill="auto"/>
            <w:vAlign w:val="center"/>
          </w:tcPr>
          <w:p w14:paraId="316C04EF" w14:textId="77777777" w:rsidR="009A4BE1" w:rsidRPr="00644644" w:rsidRDefault="009A4BE1" w:rsidP="00F8442F">
            <w:pPr>
              <w:pStyle w:val="TAL"/>
            </w:pPr>
            <w:r w:rsidRPr="00644644">
              <w:t>MonitoringJob</w:t>
            </w:r>
          </w:p>
        </w:tc>
        <w:tc>
          <w:tcPr>
            <w:tcW w:w="221" w:type="pct"/>
            <w:tcBorders>
              <w:top w:val="single" w:sz="6" w:space="0" w:color="auto"/>
            </w:tcBorders>
            <w:vAlign w:val="center"/>
          </w:tcPr>
          <w:p w14:paraId="18060C15" w14:textId="77777777" w:rsidR="009A4BE1" w:rsidRPr="00644644" w:rsidRDefault="009A4BE1" w:rsidP="00F8442F">
            <w:pPr>
              <w:pStyle w:val="TAC"/>
            </w:pPr>
            <w:r w:rsidRPr="00644644">
              <w:t>M</w:t>
            </w:r>
          </w:p>
        </w:tc>
        <w:tc>
          <w:tcPr>
            <w:tcW w:w="589" w:type="pct"/>
            <w:tcBorders>
              <w:top w:val="single" w:sz="6" w:space="0" w:color="auto"/>
            </w:tcBorders>
            <w:vAlign w:val="center"/>
          </w:tcPr>
          <w:p w14:paraId="3B0A5181" w14:textId="77777777" w:rsidR="009A4BE1" w:rsidRPr="00644644" w:rsidRDefault="009A4BE1" w:rsidP="00F8442F">
            <w:pPr>
              <w:pStyle w:val="TAC"/>
            </w:pPr>
            <w:r w:rsidRPr="00644644">
              <w:t>1</w:t>
            </w:r>
          </w:p>
        </w:tc>
        <w:tc>
          <w:tcPr>
            <w:tcW w:w="737" w:type="pct"/>
            <w:tcBorders>
              <w:top w:val="single" w:sz="6" w:space="0" w:color="auto"/>
            </w:tcBorders>
            <w:vAlign w:val="center"/>
          </w:tcPr>
          <w:p w14:paraId="15E58D78" w14:textId="77777777" w:rsidR="009A4BE1" w:rsidRPr="00644644" w:rsidRDefault="009A4BE1" w:rsidP="00F8442F">
            <w:pPr>
              <w:pStyle w:val="TAL"/>
            </w:pPr>
            <w:r w:rsidRPr="00644644">
              <w:t>200 OK</w:t>
            </w:r>
          </w:p>
        </w:tc>
        <w:tc>
          <w:tcPr>
            <w:tcW w:w="2352" w:type="pct"/>
            <w:tcBorders>
              <w:top w:val="single" w:sz="6" w:space="0" w:color="auto"/>
            </w:tcBorders>
            <w:shd w:val="clear" w:color="auto" w:fill="auto"/>
            <w:vAlign w:val="center"/>
          </w:tcPr>
          <w:p w14:paraId="2270F2A3" w14:textId="77777777" w:rsidR="009A4BE1" w:rsidRPr="00644644" w:rsidRDefault="009A4BE1" w:rsidP="00F8442F">
            <w:pPr>
              <w:pStyle w:val="TAL"/>
            </w:pPr>
            <w:r w:rsidRPr="00644644">
              <w:t>Successful case. The requested</w:t>
            </w:r>
            <w:r w:rsidRPr="00644644">
              <w:rPr>
                <w:noProof/>
                <w:lang w:eastAsia="zh-CN"/>
              </w:rPr>
              <w:t xml:space="preserve"> </w:t>
            </w:r>
            <w:r w:rsidRPr="00644644">
              <w:t>"Individual Monitoring Job" resource</w:t>
            </w:r>
            <w:r w:rsidRPr="00644644">
              <w:rPr>
                <w:noProof/>
                <w:lang w:eastAsia="zh-CN"/>
              </w:rPr>
              <w:t xml:space="preserve"> </w:t>
            </w:r>
            <w:r w:rsidRPr="00644644">
              <w:t>shall be returned.</w:t>
            </w:r>
          </w:p>
        </w:tc>
      </w:tr>
      <w:tr w:rsidR="00016DAC" w:rsidRPr="00644644" w14:paraId="46214A9C" w14:textId="77777777" w:rsidTr="00F8442F">
        <w:trPr>
          <w:jc w:val="center"/>
        </w:trPr>
        <w:tc>
          <w:tcPr>
            <w:tcW w:w="1101" w:type="pct"/>
            <w:shd w:val="clear" w:color="auto" w:fill="auto"/>
            <w:vAlign w:val="center"/>
          </w:tcPr>
          <w:p w14:paraId="78065F96" w14:textId="77777777" w:rsidR="009A4BE1" w:rsidRPr="00644644" w:rsidRDefault="009A4BE1" w:rsidP="00F8442F">
            <w:pPr>
              <w:pStyle w:val="TAL"/>
            </w:pPr>
            <w:r w:rsidRPr="00644644">
              <w:t>n/a</w:t>
            </w:r>
          </w:p>
        </w:tc>
        <w:tc>
          <w:tcPr>
            <w:tcW w:w="221" w:type="pct"/>
            <w:vAlign w:val="center"/>
          </w:tcPr>
          <w:p w14:paraId="278E008B" w14:textId="77777777" w:rsidR="009A4BE1" w:rsidRPr="00644644" w:rsidRDefault="009A4BE1" w:rsidP="00F8442F">
            <w:pPr>
              <w:pStyle w:val="TAC"/>
            </w:pPr>
          </w:p>
        </w:tc>
        <w:tc>
          <w:tcPr>
            <w:tcW w:w="589" w:type="pct"/>
            <w:vAlign w:val="center"/>
          </w:tcPr>
          <w:p w14:paraId="0DB7A280" w14:textId="77777777" w:rsidR="009A4BE1" w:rsidRPr="00644644" w:rsidRDefault="009A4BE1" w:rsidP="00F8442F">
            <w:pPr>
              <w:pStyle w:val="TAC"/>
            </w:pPr>
          </w:p>
        </w:tc>
        <w:tc>
          <w:tcPr>
            <w:tcW w:w="737" w:type="pct"/>
            <w:vAlign w:val="center"/>
          </w:tcPr>
          <w:p w14:paraId="58E1BF59" w14:textId="77777777" w:rsidR="009A4BE1" w:rsidRPr="00644644" w:rsidRDefault="009A4BE1" w:rsidP="00F8442F">
            <w:pPr>
              <w:pStyle w:val="TAL"/>
            </w:pPr>
            <w:r w:rsidRPr="00644644">
              <w:t>307 Temporary Redirect</w:t>
            </w:r>
          </w:p>
        </w:tc>
        <w:tc>
          <w:tcPr>
            <w:tcW w:w="2352" w:type="pct"/>
            <w:shd w:val="clear" w:color="auto" w:fill="auto"/>
            <w:vAlign w:val="center"/>
          </w:tcPr>
          <w:p w14:paraId="677691AC" w14:textId="77777777" w:rsidR="009A4BE1" w:rsidRPr="00644644" w:rsidRDefault="009A4BE1" w:rsidP="00F8442F">
            <w:pPr>
              <w:pStyle w:val="TAL"/>
            </w:pPr>
            <w:r w:rsidRPr="00644644">
              <w:t>Temporary redirection.</w:t>
            </w:r>
          </w:p>
          <w:p w14:paraId="4ABF533E" w14:textId="77777777" w:rsidR="009A4BE1" w:rsidRPr="00644644" w:rsidRDefault="009A4BE1" w:rsidP="00F8442F">
            <w:pPr>
              <w:pStyle w:val="TAL"/>
            </w:pPr>
          </w:p>
          <w:p w14:paraId="28E9509C" w14:textId="77777777" w:rsidR="009A4BE1" w:rsidRPr="00644644" w:rsidRDefault="009A4BE1" w:rsidP="00F8442F">
            <w:pPr>
              <w:pStyle w:val="TAL"/>
            </w:pPr>
            <w:r w:rsidRPr="00644644">
              <w:t>The response shall include a Location header field containing an alternative URI of the resource located in an alternative NSCE Server.</w:t>
            </w:r>
          </w:p>
          <w:p w14:paraId="19C63768" w14:textId="77777777" w:rsidR="009A4BE1" w:rsidRPr="00644644" w:rsidRDefault="009A4BE1" w:rsidP="00F8442F">
            <w:pPr>
              <w:pStyle w:val="TAL"/>
            </w:pPr>
          </w:p>
          <w:p w14:paraId="6448563D" w14:textId="77777777" w:rsidR="009A4BE1" w:rsidRPr="00644644" w:rsidRDefault="009A4BE1" w:rsidP="00F8442F">
            <w:pPr>
              <w:pStyle w:val="TAL"/>
            </w:pPr>
            <w:r w:rsidRPr="00644644">
              <w:t>Redirection handling is described in clause 5.2.10 of 3GPP TS 29.122 [2].</w:t>
            </w:r>
          </w:p>
        </w:tc>
      </w:tr>
      <w:tr w:rsidR="00016DAC" w:rsidRPr="00644644" w14:paraId="169C1CED" w14:textId="77777777" w:rsidTr="00F8442F">
        <w:trPr>
          <w:jc w:val="center"/>
        </w:trPr>
        <w:tc>
          <w:tcPr>
            <w:tcW w:w="1101" w:type="pct"/>
            <w:shd w:val="clear" w:color="auto" w:fill="auto"/>
            <w:vAlign w:val="center"/>
          </w:tcPr>
          <w:p w14:paraId="06382475" w14:textId="77777777" w:rsidR="009A4BE1" w:rsidRPr="00644644" w:rsidRDefault="009A4BE1" w:rsidP="00F8442F">
            <w:pPr>
              <w:pStyle w:val="TAL"/>
            </w:pPr>
            <w:r w:rsidRPr="00644644">
              <w:rPr>
                <w:lang w:eastAsia="zh-CN"/>
              </w:rPr>
              <w:t>n/a</w:t>
            </w:r>
          </w:p>
        </w:tc>
        <w:tc>
          <w:tcPr>
            <w:tcW w:w="221" w:type="pct"/>
            <w:vAlign w:val="center"/>
          </w:tcPr>
          <w:p w14:paraId="32DB518E" w14:textId="77777777" w:rsidR="009A4BE1" w:rsidRPr="00644644" w:rsidRDefault="009A4BE1" w:rsidP="00F8442F">
            <w:pPr>
              <w:pStyle w:val="TAC"/>
            </w:pPr>
          </w:p>
        </w:tc>
        <w:tc>
          <w:tcPr>
            <w:tcW w:w="589" w:type="pct"/>
            <w:vAlign w:val="center"/>
          </w:tcPr>
          <w:p w14:paraId="22D47F24" w14:textId="77777777" w:rsidR="009A4BE1" w:rsidRPr="00644644" w:rsidRDefault="009A4BE1" w:rsidP="00F8442F">
            <w:pPr>
              <w:pStyle w:val="TAC"/>
            </w:pPr>
          </w:p>
        </w:tc>
        <w:tc>
          <w:tcPr>
            <w:tcW w:w="737" w:type="pct"/>
            <w:vAlign w:val="center"/>
          </w:tcPr>
          <w:p w14:paraId="4D1E57A7" w14:textId="77777777" w:rsidR="009A4BE1" w:rsidRPr="00644644" w:rsidRDefault="009A4BE1" w:rsidP="00F8442F">
            <w:pPr>
              <w:pStyle w:val="TAL"/>
            </w:pPr>
            <w:r w:rsidRPr="00644644">
              <w:t>308 Permanent Redirect</w:t>
            </w:r>
          </w:p>
        </w:tc>
        <w:tc>
          <w:tcPr>
            <w:tcW w:w="2352" w:type="pct"/>
            <w:shd w:val="clear" w:color="auto" w:fill="auto"/>
            <w:vAlign w:val="center"/>
          </w:tcPr>
          <w:p w14:paraId="201577C3" w14:textId="77777777" w:rsidR="009A4BE1" w:rsidRPr="00644644" w:rsidRDefault="009A4BE1" w:rsidP="00F8442F">
            <w:pPr>
              <w:pStyle w:val="TAL"/>
            </w:pPr>
            <w:r w:rsidRPr="00644644">
              <w:t>Permanent redirection.</w:t>
            </w:r>
          </w:p>
          <w:p w14:paraId="72A0425D" w14:textId="77777777" w:rsidR="009A4BE1" w:rsidRPr="00644644" w:rsidRDefault="009A4BE1" w:rsidP="00F8442F">
            <w:pPr>
              <w:pStyle w:val="TAL"/>
            </w:pPr>
          </w:p>
          <w:p w14:paraId="091ED16A" w14:textId="77777777" w:rsidR="009A4BE1" w:rsidRPr="00644644" w:rsidRDefault="009A4BE1" w:rsidP="00F8442F">
            <w:pPr>
              <w:pStyle w:val="TAL"/>
            </w:pPr>
            <w:r w:rsidRPr="00644644">
              <w:t>The response shall include a Location header field containing an alternative URI of the resource located in an alternative NSCE Server.</w:t>
            </w:r>
          </w:p>
          <w:p w14:paraId="7E548B13" w14:textId="77777777" w:rsidR="009A4BE1" w:rsidRPr="00644644" w:rsidRDefault="009A4BE1" w:rsidP="00F8442F">
            <w:pPr>
              <w:pStyle w:val="TAL"/>
            </w:pPr>
          </w:p>
          <w:p w14:paraId="0C684141" w14:textId="77777777" w:rsidR="009A4BE1" w:rsidRPr="00644644" w:rsidRDefault="009A4BE1" w:rsidP="00F8442F">
            <w:pPr>
              <w:pStyle w:val="TAL"/>
            </w:pPr>
            <w:r w:rsidRPr="00644644">
              <w:t>Redirection handling is described in clause 5.2.10 of 3GPP TS 29.122 [2].</w:t>
            </w:r>
          </w:p>
        </w:tc>
      </w:tr>
      <w:tr w:rsidR="009A4BE1" w:rsidRPr="00644644" w14:paraId="0D617E4A" w14:textId="77777777" w:rsidTr="00F8442F">
        <w:trPr>
          <w:jc w:val="center"/>
        </w:trPr>
        <w:tc>
          <w:tcPr>
            <w:tcW w:w="5000" w:type="pct"/>
            <w:gridSpan w:val="5"/>
            <w:shd w:val="clear" w:color="auto" w:fill="auto"/>
            <w:vAlign w:val="center"/>
          </w:tcPr>
          <w:p w14:paraId="7E0E806B" w14:textId="77777777" w:rsidR="009A4BE1" w:rsidRPr="00644644" w:rsidRDefault="009A4BE1" w:rsidP="00F8442F">
            <w:pPr>
              <w:pStyle w:val="TAN"/>
            </w:pPr>
            <w:r w:rsidRPr="00644644">
              <w:t>NOTE:</w:t>
            </w:r>
            <w:r w:rsidRPr="00644644">
              <w:rPr>
                <w:noProof/>
              </w:rPr>
              <w:tab/>
              <w:t xml:space="preserve">The mandatory </w:t>
            </w:r>
            <w:r w:rsidRPr="00644644">
              <w:t>HTTP error status codes for the HTTP GET method listed in table 5.2.6-1 of 3GPP TS 29.122 [2] shall also apply.</w:t>
            </w:r>
          </w:p>
        </w:tc>
      </w:tr>
    </w:tbl>
    <w:p w14:paraId="70368245" w14:textId="77777777" w:rsidR="009A4BE1" w:rsidRPr="00644644" w:rsidRDefault="009A4BE1" w:rsidP="009A4BE1"/>
    <w:p w14:paraId="76308367" w14:textId="77777777" w:rsidR="009A4BE1" w:rsidRPr="00644644" w:rsidRDefault="009A4BE1" w:rsidP="009A4BE1">
      <w:pPr>
        <w:pStyle w:val="TH"/>
      </w:pPr>
      <w:r w:rsidRPr="00644644">
        <w:t>Table </w:t>
      </w:r>
      <w:r w:rsidRPr="00644644">
        <w:rPr>
          <w:noProof/>
          <w:lang w:eastAsia="zh-CN"/>
        </w:rPr>
        <w:t>6.</w:t>
      </w:r>
      <w:r w:rsidRPr="00445F63">
        <w:rPr>
          <w:noProof/>
          <w:lang w:eastAsia="zh-CN"/>
        </w:rPr>
        <w:t>6</w:t>
      </w:r>
      <w:r w:rsidRPr="00FC29E8">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361442C7" w14:textId="77777777" w:rsidTr="00F8442F">
        <w:trPr>
          <w:jc w:val="center"/>
        </w:trPr>
        <w:tc>
          <w:tcPr>
            <w:tcW w:w="824" w:type="pct"/>
            <w:shd w:val="clear" w:color="auto" w:fill="C0C0C0"/>
            <w:vAlign w:val="center"/>
          </w:tcPr>
          <w:p w14:paraId="3E2E0DAA" w14:textId="77777777" w:rsidR="009A4BE1" w:rsidRPr="00644644" w:rsidRDefault="009A4BE1" w:rsidP="00F8442F">
            <w:pPr>
              <w:pStyle w:val="TAH"/>
            </w:pPr>
            <w:r w:rsidRPr="00644644">
              <w:t>Name</w:t>
            </w:r>
          </w:p>
        </w:tc>
        <w:tc>
          <w:tcPr>
            <w:tcW w:w="732" w:type="pct"/>
            <w:shd w:val="clear" w:color="auto" w:fill="C0C0C0"/>
            <w:vAlign w:val="center"/>
          </w:tcPr>
          <w:p w14:paraId="07CF075B" w14:textId="77777777" w:rsidR="009A4BE1" w:rsidRPr="00644644" w:rsidRDefault="009A4BE1" w:rsidP="00F8442F">
            <w:pPr>
              <w:pStyle w:val="TAH"/>
            </w:pPr>
            <w:r w:rsidRPr="00644644">
              <w:t>Data type</w:t>
            </w:r>
          </w:p>
        </w:tc>
        <w:tc>
          <w:tcPr>
            <w:tcW w:w="217" w:type="pct"/>
            <w:shd w:val="clear" w:color="auto" w:fill="C0C0C0"/>
            <w:vAlign w:val="center"/>
          </w:tcPr>
          <w:p w14:paraId="2C59E44F" w14:textId="77777777" w:rsidR="009A4BE1" w:rsidRPr="00644644" w:rsidRDefault="009A4BE1" w:rsidP="00F8442F">
            <w:pPr>
              <w:pStyle w:val="TAH"/>
            </w:pPr>
            <w:r w:rsidRPr="00644644">
              <w:t>P</w:t>
            </w:r>
          </w:p>
        </w:tc>
        <w:tc>
          <w:tcPr>
            <w:tcW w:w="581" w:type="pct"/>
            <w:shd w:val="clear" w:color="auto" w:fill="C0C0C0"/>
            <w:vAlign w:val="center"/>
          </w:tcPr>
          <w:p w14:paraId="0F9871A9" w14:textId="77777777" w:rsidR="009A4BE1" w:rsidRPr="00644644" w:rsidRDefault="009A4BE1" w:rsidP="00F8442F">
            <w:pPr>
              <w:pStyle w:val="TAH"/>
            </w:pPr>
            <w:r w:rsidRPr="00644644">
              <w:t>Cardinality</w:t>
            </w:r>
          </w:p>
        </w:tc>
        <w:tc>
          <w:tcPr>
            <w:tcW w:w="2645" w:type="pct"/>
            <w:shd w:val="clear" w:color="auto" w:fill="C0C0C0"/>
            <w:vAlign w:val="center"/>
          </w:tcPr>
          <w:p w14:paraId="664D1465" w14:textId="77777777" w:rsidR="009A4BE1" w:rsidRPr="00644644" w:rsidRDefault="009A4BE1" w:rsidP="00F8442F">
            <w:pPr>
              <w:pStyle w:val="TAH"/>
            </w:pPr>
            <w:r w:rsidRPr="00644644">
              <w:t>Description</w:t>
            </w:r>
          </w:p>
        </w:tc>
      </w:tr>
      <w:tr w:rsidR="00016DAC" w:rsidRPr="00644644" w14:paraId="3B525A29" w14:textId="77777777" w:rsidTr="00F8442F">
        <w:trPr>
          <w:jc w:val="center"/>
        </w:trPr>
        <w:tc>
          <w:tcPr>
            <w:tcW w:w="824" w:type="pct"/>
            <w:shd w:val="clear" w:color="auto" w:fill="auto"/>
            <w:vAlign w:val="center"/>
          </w:tcPr>
          <w:p w14:paraId="4252AF33" w14:textId="77777777" w:rsidR="009A4BE1" w:rsidRPr="00644644" w:rsidRDefault="009A4BE1" w:rsidP="00F8442F">
            <w:pPr>
              <w:pStyle w:val="TAL"/>
            </w:pPr>
            <w:r w:rsidRPr="00644644">
              <w:t>Location</w:t>
            </w:r>
          </w:p>
        </w:tc>
        <w:tc>
          <w:tcPr>
            <w:tcW w:w="732" w:type="pct"/>
            <w:vAlign w:val="center"/>
          </w:tcPr>
          <w:p w14:paraId="7918085F" w14:textId="77777777" w:rsidR="009A4BE1" w:rsidRPr="00644644" w:rsidRDefault="009A4BE1" w:rsidP="00F8442F">
            <w:pPr>
              <w:pStyle w:val="TAL"/>
            </w:pPr>
            <w:r w:rsidRPr="00644644">
              <w:t>string</w:t>
            </w:r>
          </w:p>
        </w:tc>
        <w:tc>
          <w:tcPr>
            <w:tcW w:w="217" w:type="pct"/>
            <w:vAlign w:val="center"/>
          </w:tcPr>
          <w:p w14:paraId="2A062457" w14:textId="77777777" w:rsidR="009A4BE1" w:rsidRPr="00644644" w:rsidRDefault="009A4BE1" w:rsidP="00F8442F">
            <w:pPr>
              <w:pStyle w:val="TAC"/>
            </w:pPr>
            <w:r w:rsidRPr="00644644">
              <w:t>M</w:t>
            </w:r>
          </w:p>
        </w:tc>
        <w:tc>
          <w:tcPr>
            <w:tcW w:w="581" w:type="pct"/>
            <w:vAlign w:val="center"/>
          </w:tcPr>
          <w:p w14:paraId="48ACF2CC" w14:textId="77777777" w:rsidR="009A4BE1" w:rsidRPr="00644644" w:rsidRDefault="009A4BE1" w:rsidP="00F8442F">
            <w:pPr>
              <w:pStyle w:val="TAC"/>
            </w:pPr>
            <w:r w:rsidRPr="00644644">
              <w:t>1</w:t>
            </w:r>
          </w:p>
        </w:tc>
        <w:tc>
          <w:tcPr>
            <w:tcW w:w="2645" w:type="pct"/>
            <w:shd w:val="clear" w:color="auto" w:fill="auto"/>
            <w:vAlign w:val="center"/>
          </w:tcPr>
          <w:p w14:paraId="2DEB6A1B" w14:textId="77777777" w:rsidR="009A4BE1" w:rsidRPr="00644644" w:rsidRDefault="009A4BE1" w:rsidP="00F8442F">
            <w:pPr>
              <w:pStyle w:val="TAL"/>
            </w:pPr>
            <w:r w:rsidRPr="00644644">
              <w:t>Contains an alternative URI of the resource located in an alternative NSCE Server.</w:t>
            </w:r>
          </w:p>
        </w:tc>
      </w:tr>
    </w:tbl>
    <w:p w14:paraId="6159B441" w14:textId="77777777" w:rsidR="009A4BE1" w:rsidRPr="00644644" w:rsidRDefault="009A4BE1" w:rsidP="009A4BE1"/>
    <w:p w14:paraId="496507E4" w14:textId="77777777" w:rsidR="009A4BE1" w:rsidRPr="00644644" w:rsidRDefault="009A4BE1" w:rsidP="009A4BE1">
      <w:pPr>
        <w:pStyle w:val="TH"/>
      </w:pPr>
      <w:r w:rsidRPr="00644644">
        <w:t>Table </w:t>
      </w:r>
      <w:r w:rsidRPr="00644644">
        <w:rPr>
          <w:noProof/>
          <w:lang w:eastAsia="zh-CN"/>
        </w:rPr>
        <w:t>6.</w:t>
      </w:r>
      <w:r w:rsidRPr="00445F63">
        <w:rPr>
          <w:noProof/>
          <w:lang w:eastAsia="zh-CN"/>
        </w:rPr>
        <w:t>6</w:t>
      </w:r>
      <w:r w:rsidRPr="00FC29E8">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45B95016" w14:textId="77777777" w:rsidTr="00F8442F">
        <w:trPr>
          <w:jc w:val="center"/>
        </w:trPr>
        <w:tc>
          <w:tcPr>
            <w:tcW w:w="824" w:type="pct"/>
            <w:shd w:val="clear" w:color="auto" w:fill="C0C0C0"/>
            <w:vAlign w:val="center"/>
          </w:tcPr>
          <w:p w14:paraId="43EC8D58" w14:textId="77777777" w:rsidR="009A4BE1" w:rsidRPr="00644644" w:rsidRDefault="009A4BE1" w:rsidP="00F8442F">
            <w:pPr>
              <w:pStyle w:val="TAH"/>
            </w:pPr>
            <w:r w:rsidRPr="00644644">
              <w:t>Name</w:t>
            </w:r>
          </w:p>
        </w:tc>
        <w:tc>
          <w:tcPr>
            <w:tcW w:w="732" w:type="pct"/>
            <w:shd w:val="clear" w:color="auto" w:fill="C0C0C0"/>
            <w:vAlign w:val="center"/>
          </w:tcPr>
          <w:p w14:paraId="64F748CD" w14:textId="77777777" w:rsidR="009A4BE1" w:rsidRPr="00644644" w:rsidRDefault="009A4BE1" w:rsidP="00F8442F">
            <w:pPr>
              <w:pStyle w:val="TAH"/>
            </w:pPr>
            <w:r w:rsidRPr="00644644">
              <w:t>Data type</w:t>
            </w:r>
          </w:p>
        </w:tc>
        <w:tc>
          <w:tcPr>
            <w:tcW w:w="217" w:type="pct"/>
            <w:shd w:val="clear" w:color="auto" w:fill="C0C0C0"/>
            <w:vAlign w:val="center"/>
          </w:tcPr>
          <w:p w14:paraId="7DB0C686" w14:textId="77777777" w:rsidR="009A4BE1" w:rsidRPr="00644644" w:rsidRDefault="009A4BE1" w:rsidP="00F8442F">
            <w:pPr>
              <w:pStyle w:val="TAH"/>
            </w:pPr>
            <w:r w:rsidRPr="00644644">
              <w:t>P</w:t>
            </w:r>
          </w:p>
        </w:tc>
        <w:tc>
          <w:tcPr>
            <w:tcW w:w="581" w:type="pct"/>
            <w:shd w:val="clear" w:color="auto" w:fill="C0C0C0"/>
            <w:vAlign w:val="center"/>
          </w:tcPr>
          <w:p w14:paraId="01BCEBA9" w14:textId="77777777" w:rsidR="009A4BE1" w:rsidRPr="00644644" w:rsidRDefault="009A4BE1" w:rsidP="00F8442F">
            <w:pPr>
              <w:pStyle w:val="TAH"/>
            </w:pPr>
            <w:r w:rsidRPr="00644644">
              <w:t>Cardinality</w:t>
            </w:r>
          </w:p>
        </w:tc>
        <w:tc>
          <w:tcPr>
            <w:tcW w:w="2645" w:type="pct"/>
            <w:shd w:val="clear" w:color="auto" w:fill="C0C0C0"/>
            <w:vAlign w:val="center"/>
          </w:tcPr>
          <w:p w14:paraId="47A951F0" w14:textId="77777777" w:rsidR="009A4BE1" w:rsidRPr="00644644" w:rsidRDefault="009A4BE1" w:rsidP="00F8442F">
            <w:pPr>
              <w:pStyle w:val="TAH"/>
            </w:pPr>
            <w:r w:rsidRPr="00644644">
              <w:t>Description</w:t>
            </w:r>
          </w:p>
        </w:tc>
      </w:tr>
      <w:tr w:rsidR="00016DAC" w:rsidRPr="00644644" w14:paraId="7F6A38A1" w14:textId="77777777" w:rsidTr="00F8442F">
        <w:trPr>
          <w:jc w:val="center"/>
        </w:trPr>
        <w:tc>
          <w:tcPr>
            <w:tcW w:w="824" w:type="pct"/>
            <w:shd w:val="clear" w:color="auto" w:fill="auto"/>
            <w:vAlign w:val="center"/>
          </w:tcPr>
          <w:p w14:paraId="71423C0C" w14:textId="77777777" w:rsidR="009A4BE1" w:rsidRPr="00644644" w:rsidRDefault="009A4BE1" w:rsidP="00F8442F">
            <w:pPr>
              <w:pStyle w:val="TAL"/>
            </w:pPr>
            <w:r w:rsidRPr="00644644">
              <w:t>Location</w:t>
            </w:r>
          </w:p>
        </w:tc>
        <w:tc>
          <w:tcPr>
            <w:tcW w:w="732" w:type="pct"/>
            <w:vAlign w:val="center"/>
          </w:tcPr>
          <w:p w14:paraId="15069352" w14:textId="77777777" w:rsidR="009A4BE1" w:rsidRPr="00644644" w:rsidRDefault="009A4BE1" w:rsidP="00F8442F">
            <w:pPr>
              <w:pStyle w:val="TAL"/>
            </w:pPr>
            <w:r w:rsidRPr="00644644">
              <w:t>string</w:t>
            </w:r>
          </w:p>
        </w:tc>
        <w:tc>
          <w:tcPr>
            <w:tcW w:w="217" w:type="pct"/>
            <w:vAlign w:val="center"/>
          </w:tcPr>
          <w:p w14:paraId="384E671D" w14:textId="77777777" w:rsidR="009A4BE1" w:rsidRPr="00644644" w:rsidRDefault="009A4BE1" w:rsidP="00F8442F">
            <w:pPr>
              <w:pStyle w:val="TAC"/>
            </w:pPr>
            <w:r w:rsidRPr="00644644">
              <w:t>M</w:t>
            </w:r>
          </w:p>
        </w:tc>
        <w:tc>
          <w:tcPr>
            <w:tcW w:w="581" w:type="pct"/>
            <w:vAlign w:val="center"/>
          </w:tcPr>
          <w:p w14:paraId="32D69176" w14:textId="77777777" w:rsidR="009A4BE1" w:rsidRPr="00644644" w:rsidRDefault="009A4BE1" w:rsidP="00F8442F">
            <w:pPr>
              <w:pStyle w:val="TAC"/>
            </w:pPr>
            <w:r w:rsidRPr="00644644">
              <w:t>1</w:t>
            </w:r>
          </w:p>
        </w:tc>
        <w:tc>
          <w:tcPr>
            <w:tcW w:w="2645" w:type="pct"/>
            <w:shd w:val="clear" w:color="auto" w:fill="auto"/>
            <w:vAlign w:val="center"/>
          </w:tcPr>
          <w:p w14:paraId="6C97321B" w14:textId="77777777" w:rsidR="009A4BE1" w:rsidRPr="00644644" w:rsidRDefault="009A4BE1" w:rsidP="00F8442F">
            <w:pPr>
              <w:pStyle w:val="TAL"/>
            </w:pPr>
            <w:r w:rsidRPr="00644644">
              <w:t>Contains an alternative URI of the resource located in an alternative NSCE Server.</w:t>
            </w:r>
          </w:p>
        </w:tc>
      </w:tr>
    </w:tbl>
    <w:p w14:paraId="290B7E3D" w14:textId="77777777" w:rsidR="009A4BE1" w:rsidRPr="00644644" w:rsidRDefault="009A4BE1" w:rsidP="009A4BE1"/>
    <w:p w14:paraId="38F6A67A" w14:textId="77777777" w:rsidR="009A4BE1" w:rsidRPr="00644644" w:rsidRDefault="009A4BE1" w:rsidP="000B7712">
      <w:pPr>
        <w:pStyle w:val="6"/>
      </w:pPr>
      <w:bookmarkStart w:id="2197" w:name="_Toc157434829"/>
      <w:bookmarkStart w:id="2198" w:name="_Toc157436544"/>
      <w:bookmarkStart w:id="2199" w:name="_Toc157440384"/>
      <w:r w:rsidRPr="00644644">
        <w:t>6.</w:t>
      </w:r>
      <w:r w:rsidRPr="00445F63">
        <w:t>6</w:t>
      </w:r>
      <w:r w:rsidRPr="00FC29E8">
        <w:t>.3.3.3.2</w:t>
      </w:r>
      <w:r w:rsidRPr="00FC29E8">
        <w:tab/>
        <w:t>PUT</w:t>
      </w:r>
      <w:bookmarkEnd w:id="2197"/>
      <w:bookmarkEnd w:id="2198"/>
      <w:bookmarkEnd w:id="2199"/>
    </w:p>
    <w:p w14:paraId="695D78A0" w14:textId="77777777" w:rsidR="009A4BE1" w:rsidRPr="00644644" w:rsidRDefault="009A4BE1" w:rsidP="009A4BE1">
      <w:pPr>
        <w:rPr>
          <w:noProof/>
          <w:lang w:eastAsia="zh-CN"/>
        </w:rPr>
      </w:pPr>
      <w:r w:rsidRPr="00644644">
        <w:rPr>
          <w:noProof/>
          <w:lang w:eastAsia="zh-CN"/>
        </w:rPr>
        <w:t xml:space="preserve">The HTTP PUT method allows a service consumer to request the update of an existing </w:t>
      </w:r>
      <w:r w:rsidRPr="00644644">
        <w:t>"Individual Monitoring Job" resource at the NSCE Server</w:t>
      </w:r>
      <w:r w:rsidRPr="00644644">
        <w:rPr>
          <w:noProof/>
          <w:lang w:eastAsia="zh-CN"/>
        </w:rPr>
        <w:t>.</w:t>
      </w:r>
    </w:p>
    <w:p w14:paraId="41E977F4" w14:textId="77777777" w:rsidR="009A4BE1" w:rsidRPr="00644644" w:rsidRDefault="009A4BE1" w:rsidP="009A4BE1">
      <w:r w:rsidRPr="00644644">
        <w:t>This method shall support the URI query parameters specified in table </w:t>
      </w:r>
      <w:r w:rsidRPr="00644644">
        <w:rPr>
          <w:noProof/>
          <w:lang w:eastAsia="zh-CN"/>
        </w:rPr>
        <w:t>6.</w:t>
      </w:r>
      <w:r w:rsidRPr="00445F63">
        <w:rPr>
          <w:noProof/>
          <w:lang w:eastAsia="zh-CN"/>
        </w:rPr>
        <w:t>6</w:t>
      </w:r>
      <w:r w:rsidRPr="00FC29E8">
        <w:t>.3.3.3.2-1.</w:t>
      </w:r>
    </w:p>
    <w:p w14:paraId="34AB9FB6" w14:textId="77777777" w:rsidR="009A4BE1" w:rsidRPr="00644644" w:rsidRDefault="009A4BE1" w:rsidP="009A4BE1">
      <w:pPr>
        <w:pStyle w:val="TH"/>
        <w:rPr>
          <w:rFonts w:cs="Arial"/>
        </w:rPr>
      </w:pPr>
      <w:r w:rsidRPr="00644644">
        <w:lastRenderedPageBreak/>
        <w:t>Table </w:t>
      </w:r>
      <w:r w:rsidRPr="00644644">
        <w:rPr>
          <w:noProof/>
          <w:lang w:eastAsia="zh-CN"/>
        </w:rPr>
        <w:t>6.</w:t>
      </w:r>
      <w:r w:rsidRPr="00445F63">
        <w:rPr>
          <w:noProof/>
          <w:lang w:eastAsia="zh-CN"/>
        </w:rPr>
        <w:t>6</w:t>
      </w:r>
      <w:r w:rsidRPr="00FC29E8">
        <w:t xml:space="preserve">.3.3.3.2-1: URI </w:t>
      </w:r>
      <w:r w:rsidRPr="00644644">
        <w:t>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644644" w:rsidRDefault="009A4BE1" w:rsidP="00F8442F">
            <w:pPr>
              <w:pStyle w:val="TAH"/>
            </w:pPr>
            <w:r w:rsidRPr="00644644">
              <w:t>Name</w:t>
            </w:r>
          </w:p>
        </w:tc>
        <w:tc>
          <w:tcPr>
            <w:tcW w:w="731" w:type="pct"/>
            <w:tcBorders>
              <w:bottom w:val="single" w:sz="6" w:space="0" w:color="auto"/>
            </w:tcBorders>
            <w:shd w:val="clear" w:color="auto" w:fill="C0C0C0"/>
            <w:vAlign w:val="center"/>
          </w:tcPr>
          <w:p w14:paraId="1C5C6FDF" w14:textId="77777777" w:rsidR="009A4BE1" w:rsidRPr="00644644" w:rsidRDefault="009A4BE1" w:rsidP="00F8442F">
            <w:pPr>
              <w:pStyle w:val="TAH"/>
            </w:pPr>
            <w:r w:rsidRPr="00644644">
              <w:t>Data type</w:t>
            </w:r>
          </w:p>
        </w:tc>
        <w:tc>
          <w:tcPr>
            <w:tcW w:w="215" w:type="pct"/>
            <w:tcBorders>
              <w:bottom w:val="single" w:sz="6" w:space="0" w:color="auto"/>
            </w:tcBorders>
            <w:shd w:val="clear" w:color="auto" w:fill="C0C0C0"/>
            <w:vAlign w:val="center"/>
          </w:tcPr>
          <w:p w14:paraId="213C6F64" w14:textId="77777777" w:rsidR="009A4BE1" w:rsidRPr="00644644" w:rsidRDefault="009A4BE1" w:rsidP="00F8442F">
            <w:pPr>
              <w:pStyle w:val="TAH"/>
            </w:pPr>
            <w:r w:rsidRPr="00644644">
              <w:t>P</w:t>
            </w:r>
          </w:p>
        </w:tc>
        <w:tc>
          <w:tcPr>
            <w:tcW w:w="580" w:type="pct"/>
            <w:tcBorders>
              <w:bottom w:val="single" w:sz="6" w:space="0" w:color="auto"/>
            </w:tcBorders>
            <w:shd w:val="clear" w:color="auto" w:fill="C0C0C0"/>
            <w:vAlign w:val="center"/>
          </w:tcPr>
          <w:p w14:paraId="268A1DB4" w14:textId="77777777" w:rsidR="009A4BE1" w:rsidRPr="00644644" w:rsidRDefault="009A4BE1" w:rsidP="00F8442F">
            <w:pPr>
              <w:pStyle w:val="TAH"/>
            </w:pPr>
            <w:r w:rsidRPr="00644644">
              <w:t>Cardinality</w:t>
            </w:r>
          </w:p>
        </w:tc>
        <w:tc>
          <w:tcPr>
            <w:tcW w:w="1852" w:type="pct"/>
            <w:tcBorders>
              <w:bottom w:val="single" w:sz="6" w:space="0" w:color="auto"/>
            </w:tcBorders>
            <w:shd w:val="clear" w:color="auto" w:fill="C0C0C0"/>
            <w:vAlign w:val="center"/>
          </w:tcPr>
          <w:p w14:paraId="1BA25C15" w14:textId="77777777" w:rsidR="009A4BE1" w:rsidRPr="00644644" w:rsidRDefault="009A4BE1" w:rsidP="00F8442F">
            <w:pPr>
              <w:pStyle w:val="TAH"/>
            </w:pPr>
            <w:r w:rsidRPr="00644644">
              <w:t>Description</w:t>
            </w:r>
          </w:p>
        </w:tc>
        <w:tc>
          <w:tcPr>
            <w:tcW w:w="796" w:type="pct"/>
            <w:tcBorders>
              <w:bottom w:val="single" w:sz="6" w:space="0" w:color="auto"/>
            </w:tcBorders>
            <w:shd w:val="clear" w:color="auto" w:fill="C0C0C0"/>
            <w:vAlign w:val="center"/>
          </w:tcPr>
          <w:p w14:paraId="3EB3555D" w14:textId="77777777" w:rsidR="009A4BE1" w:rsidRPr="00644644" w:rsidRDefault="009A4BE1" w:rsidP="00F8442F">
            <w:pPr>
              <w:pStyle w:val="TAH"/>
            </w:pPr>
            <w:r w:rsidRPr="00644644">
              <w:t>Applicability</w:t>
            </w:r>
          </w:p>
        </w:tc>
      </w:tr>
      <w:tr w:rsidR="00016DAC" w:rsidRPr="00644644" w14:paraId="075A83FE" w14:textId="77777777" w:rsidTr="00F8442F">
        <w:trPr>
          <w:jc w:val="center"/>
        </w:trPr>
        <w:tc>
          <w:tcPr>
            <w:tcW w:w="825" w:type="pct"/>
            <w:tcBorders>
              <w:top w:val="single" w:sz="6" w:space="0" w:color="auto"/>
            </w:tcBorders>
            <w:shd w:val="clear" w:color="auto" w:fill="auto"/>
            <w:vAlign w:val="center"/>
          </w:tcPr>
          <w:p w14:paraId="7A6F8058" w14:textId="77777777" w:rsidR="009A4BE1" w:rsidRPr="00644644" w:rsidRDefault="009A4BE1" w:rsidP="00F8442F">
            <w:pPr>
              <w:pStyle w:val="TAL"/>
            </w:pPr>
            <w:r w:rsidRPr="00644644">
              <w:t>n/a</w:t>
            </w:r>
          </w:p>
        </w:tc>
        <w:tc>
          <w:tcPr>
            <w:tcW w:w="731" w:type="pct"/>
            <w:tcBorders>
              <w:top w:val="single" w:sz="6" w:space="0" w:color="auto"/>
            </w:tcBorders>
            <w:vAlign w:val="center"/>
          </w:tcPr>
          <w:p w14:paraId="229BA922" w14:textId="77777777" w:rsidR="009A4BE1" w:rsidRPr="00644644" w:rsidRDefault="009A4BE1" w:rsidP="00F8442F">
            <w:pPr>
              <w:pStyle w:val="TAL"/>
            </w:pPr>
          </w:p>
        </w:tc>
        <w:tc>
          <w:tcPr>
            <w:tcW w:w="215" w:type="pct"/>
            <w:tcBorders>
              <w:top w:val="single" w:sz="6" w:space="0" w:color="auto"/>
            </w:tcBorders>
            <w:vAlign w:val="center"/>
          </w:tcPr>
          <w:p w14:paraId="48B43147" w14:textId="77777777" w:rsidR="009A4BE1" w:rsidRPr="00644644" w:rsidRDefault="009A4BE1" w:rsidP="00F8442F">
            <w:pPr>
              <w:pStyle w:val="TAC"/>
            </w:pPr>
          </w:p>
        </w:tc>
        <w:tc>
          <w:tcPr>
            <w:tcW w:w="580" w:type="pct"/>
            <w:tcBorders>
              <w:top w:val="single" w:sz="6" w:space="0" w:color="auto"/>
            </w:tcBorders>
            <w:vAlign w:val="center"/>
          </w:tcPr>
          <w:p w14:paraId="43D345E9" w14:textId="77777777" w:rsidR="009A4BE1" w:rsidRPr="00644644" w:rsidRDefault="009A4BE1" w:rsidP="00F8442F">
            <w:pPr>
              <w:pStyle w:val="TAC"/>
            </w:pPr>
          </w:p>
        </w:tc>
        <w:tc>
          <w:tcPr>
            <w:tcW w:w="1852" w:type="pct"/>
            <w:tcBorders>
              <w:top w:val="single" w:sz="6" w:space="0" w:color="auto"/>
            </w:tcBorders>
            <w:shd w:val="clear" w:color="auto" w:fill="auto"/>
            <w:vAlign w:val="center"/>
          </w:tcPr>
          <w:p w14:paraId="1B2DE2AC" w14:textId="77777777" w:rsidR="009A4BE1" w:rsidRPr="00644644" w:rsidRDefault="009A4BE1" w:rsidP="00F8442F">
            <w:pPr>
              <w:pStyle w:val="TAL"/>
            </w:pPr>
          </w:p>
        </w:tc>
        <w:tc>
          <w:tcPr>
            <w:tcW w:w="796" w:type="pct"/>
            <w:tcBorders>
              <w:top w:val="single" w:sz="6" w:space="0" w:color="auto"/>
            </w:tcBorders>
            <w:vAlign w:val="center"/>
          </w:tcPr>
          <w:p w14:paraId="4A5DB0F5" w14:textId="77777777" w:rsidR="009A4BE1" w:rsidRPr="00644644" w:rsidRDefault="009A4BE1" w:rsidP="00F8442F">
            <w:pPr>
              <w:pStyle w:val="TAL"/>
            </w:pPr>
          </w:p>
        </w:tc>
      </w:tr>
    </w:tbl>
    <w:p w14:paraId="36866AB6" w14:textId="77777777" w:rsidR="009A4BE1" w:rsidRPr="00644644" w:rsidRDefault="009A4BE1" w:rsidP="009A4BE1"/>
    <w:p w14:paraId="5DB88DE0" w14:textId="77777777" w:rsidR="009A4BE1" w:rsidRPr="00644644" w:rsidRDefault="009A4BE1" w:rsidP="009A4BE1">
      <w:r w:rsidRPr="00644644">
        <w:t>This method shall support the request data structures specified in table </w:t>
      </w:r>
      <w:r w:rsidRPr="00644644">
        <w:rPr>
          <w:noProof/>
          <w:lang w:eastAsia="zh-CN"/>
        </w:rPr>
        <w:t>6.</w:t>
      </w:r>
      <w:r w:rsidRPr="00445F63">
        <w:rPr>
          <w:noProof/>
          <w:lang w:eastAsia="zh-CN"/>
        </w:rPr>
        <w:t>6</w:t>
      </w:r>
      <w:r w:rsidRPr="00FC29E8">
        <w:t xml:space="preserve">.3.3.3.2-2 and the response data </w:t>
      </w:r>
      <w:r w:rsidRPr="00644644">
        <w:t>structures and response codes specified in table </w:t>
      </w:r>
      <w:r w:rsidRPr="00644644">
        <w:rPr>
          <w:noProof/>
          <w:lang w:eastAsia="zh-CN"/>
        </w:rPr>
        <w:t>6.</w:t>
      </w:r>
      <w:r w:rsidRPr="00445F63">
        <w:rPr>
          <w:noProof/>
          <w:lang w:eastAsia="zh-CN"/>
        </w:rPr>
        <w:t>6</w:t>
      </w:r>
      <w:r w:rsidRPr="00FC29E8">
        <w:t>.3.3.3.2-3.</w:t>
      </w:r>
    </w:p>
    <w:p w14:paraId="0C27A857" w14:textId="77777777" w:rsidR="009A4BE1" w:rsidRPr="00644644" w:rsidRDefault="009A4BE1" w:rsidP="009A4BE1">
      <w:pPr>
        <w:pStyle w:val="TH"/>
      </w:pPr>
      <w:r w:rsidRPr="00644644">
        <w:t>Table </w:t>
      </w:r>
      <w:r w:rsidRPr="00644644">
        <w:rPr>
          <w:noProof/>
          <w:lang w:eastAsia="zh-CN"/>
        </w:rPr>
        <w:t>6.</w:t>
      </w:r>
      <w:r w:rsidRPr="00445F63">
        <w:rPr>
          <w:noProof/>
          <w:lang w:eastAsia="zh-CN"/>
        </w:rPr>
        <w:t>6</w:t>
      </w:r>
      <w:r w:rsidRPr="00FC29E8">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44644"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644644" w:rsidRDefault="009A4BE1" w:rsidP="00F8442F">
            <w:pPr>
              <w:pStyle w:val="TAH"/>
            </w:pPr>
            <w:r w:rsidRPr="00644644">
              <w:t>Data type</w:t>
            </w:r>
          </w:p>
        </w:tc>
        <w:tc>
          <w:tcPr>
            <w:tcW w:w="425" w:type="dxa"/>
            <w:tcBorders>
              <w:bottom w:val="single" w:sz="6" w:space="0" w:color="auto"/>
            </w:tcBorders>
            <w:shd w:val="clear" w:color="auto" w:fill="C0C0C0"/>
            <w:vAlign w:val="center"/>
          </w:tcPr>
          <w:p w14:paraId="6E5AD70B" w14:textId="77777777" w:rsidR="009A4BE1" w:rsidRPr="00644644" w:rsidRDefault="009A4BE1" w:rsidP="00F8442F">
            <w:pPr>
              <w:pStyle w:val="TAH"/>
            </w:pPr>
            <w:r w:rsidRPr="00644644">
              <w:t>P</w:t>
            </w:r>
          </w:p>
        </w:tc>
        <w:tc>
          <w:tcPr>
            <w:tcW w:w="1134" w:type="dxa"/>
            <w:tcBorders>
              <w:bottom w:val="single" w:sz="6" w:space="0" w:color="auto"/>
            </w:tcBorders>
            <w:shd w:val="clear" w:color="auto" w:fill="C0C0C0"/>
            <w:vAlign w:val="center"/>
          </w:tcPr>
          <w:p w14:paraId="2DF8A3D4" w14:textId="77777777" w:rsidR="009A4BE1" w:rsidRPr="00644644" w:rsidRDefault="009A4BE1" w:rsidP="00F8442F">
            <w:pPr>
              <w:pStyle w:val="TAH"/>
            </w:pPr>
            <w:r w:rsidRPr="00644644">
              <w:t>Cardinality</w:t>
            </w:r>
          </w:p>
        </w:tc>
        <w:tc>
          <w:tcPr>
            <w:tcW w:w="5943" w:type="dxa"/>
            <w:tcBorders>
              <w:bottom w:val="single" w:sz="6" w:space="0" w:color="auto"/>
            </w:tcBorders>
            <w:shd w:val="clear" w:color="auto" w:fill="C0C0C0"/>
            <w:vAlign w:val="center"/>
          </w:tcPr>
          <w:p w14:paraId="36B1C5F9" w14:textId="77777777" w:rsidR="009A4BE1" w:rsidRPr="00644644" w:rsidRDefault="009A4BE1" w:rsidP="00F8442F">
            <w:pPr>
              <w:pStyle w:val="TAH"/>
            </w:pPr>
            <w:r w:rsidRPr="00644644">
              <w:t>Description</w:t>
            </w:r>
          </w:p>
        </w:tc>
      </w:tr>
      <w:tr w:rsidR="001B7F3B" w:rsidRPr="00644644" w14:paraId="4A1A0272" w14:textId="77777777" w:rsidTr="00F8442F">
        <w:trPr>
          <w:jc w:val="center"/>
        </w:trPr>
        <w:tc>
          <w:tcPr>
            <w:tcW w:w="2119" w:type="dxa"/>
            <w:tcBorders>
              <w:top w:val="single" w:sz="6" w:space="0" w:color="auto"/>
            </w:tcBorders>
            <w:shd w:val="clear" w:color="auto" w:fill="auto"/>
            <w:vAlign w:val="center"/>
          </w:tcPr>
          <w:p w14:paraId="156D7401" w14:textId="77777777" w:rsidR="009A4BE1" w:rsidRPr="00644644" w:rsidRDefault="009A4BE1" w:rsidP="00F8442F">
            <w:pPr>
              <w:pStyle w:val="TAL"/>
            </w:pPr>
            <w:r w:rsidRPr="00644644">
              <w:t>MonitoringJob</w:t>
            </w:r>
          </w:p>
        </w:tc>
        <w:tc>
          <w:tcPr>
            <w:tcW w:w="425" w:type="dxa"/>
            <w:tcBorders>
              <w:top w:val="single" w:sz="6" w:space="0" w:color="auto"/>
            </w:tcBorders>
            <w:vAlign w:val="center"/>
          </w:tcPr>
          <w:p w14:paraId="230815E5" w14:textId="77777777" w:rsidR="009A4BE1" w:rsidRPr="00644644" w:rsidRDefault="009A4BE1" w:rsidP="00F8442F">
            <w:pPr>
              <w:pStyle w:val="TAC"/>
            </w:pPr>
            <w:r w:rsidRPr="00644644">
              <w:t>M</w:t>
            </w:r>
          </w:p>
        </w:tc>
        <w:tc>
          <w:tcPr>
            <w:tcW w:w="1134" w:type="dxa"/>
            <w:tcBorders>
              <w:top w:val="single" w:sz="6" w:space="0" w:color="auto"/>
            </w:tcBorders>
            <w:vAlign w:val="center"/>
          </w:tcPr>
          <w:p w14:paraId="083CA944" w14:textId="77777777" w:rsidR="009A4BE1" w:rsidRPr="00644644" w:rsidRDefault="009A4BE1" w:rsidP="00F8442F">
            <w:pPr>
              <w:pStyle w:val="TAC"/>
            </w:pPr>
            <w:r w:rsidRPr="00644644">
              <w:t>1</w:t>
            </w:r>
          </w:p>
        </w:tc>
        <w:tc>
          <w:tcPr>
            <w:tcW w:w="5943" w:type="dxa"/>
            <w:tcBorders>
              <w:top w:val="single" w:sz="6" w:space="0" w:color="auto"/>
            </w:tcBorders>
            <w:shd w:val="clear" w:color="auto" w:fill="auto"/>
            <w:vAlign w:val="center"/>
          </w:tcPr>
          <w:p w14:paraId="1A365C97" w14:textId="77777777" w:rsidR="009A4BE1" w:rsidRPr="00644644" w:rsidRDefault="009A4BE1" w:rsidP="00F8442F">
            <w:pPr>
              <w:pStyle w:val="TAL"/>
            </w:pPr>
            <w:r w:rsidRPr="00644644">
              <w:t>Represents the updated representation of the "Individual Monitoring Job" resource.</w:t>
            </w:r>
          </w:p>
        </w:tc>
      </w:tr>
    </w:tbl>
    <w:p w14:paraId="0F0A19AD" w14:textId="77777777" w:rsidR="009A4BE1" w:rsidRPr="00644644" w:rsidRDefault="009A4BE1" w:rsidP="009A4BE1"/>
    <w:p w14:paraId="1187BE05" w14:textId="77777777" w:rsidR="009A4BE1" w:rsidRPr="00644644" w:rsidRDefault="009A4BE1" w:rsidP="009A4BE1">
      <w:pPr>
        <w:pStyle w:val="TH"/>
      </w:pPr>
      <w:r w:rsidRPr="00644644">
        <w:t>Table </w:t>
      </w:r>
      <w:r w:rsidRPr="00644644">
        <w:rPr>
          <w:noProof/>
          <w:lang w:eastAsia="zh-CN"/>
        </w:rPr>
        <w:t>6.</w:t>
      </w:r>
      <w:r w:rsidRPr="00445F63">
        <w:rPr>
          <w:noProof/>
          <w:lang w:eastAsia="zh-CN"/>
        </w:rPr>
        <w:t>6</w:t>
      </w:r>
      <w:r w:rsidRPr="00FC29E8">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44644"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644644" w:rsidRDefault="009A4BE1" w:rsidP="00F8442F">
            <w:pPr>
              <w:pStyle w:val="TAH"/>
            </w:pPr>
            <w:r w:rsidRPr="00644644">
              <w:t>Data type</w:t>
            </w:r>
          </w:p>
        </w:tc>
        <w:tc>
          <w:tcPr>
            <w:tcW w:w="221" w:type="pct"/>
            <w:tcBorders>
              <w:bottom w:val="single" w:sz="6" w:space="0" w:color="auto"/>
            </w:tcBorders>
            <w:shd w:val="clear" w:color="auto" w:fill="C0C0C0"/>
            <w:vAlign w:val="center"/>
          </w:tcPr>
          <w:p w14:paraId="2A152D5C" w14:textId="77777777" w:rsidR="009A4BE1" w:rsidRPr="00644644" w:rsidRDefault="009A4BE1" w:rsidP="00F8442F">
            <w:pPr>
              <w:pStyle w:val="TAH"/>
            </w:pPr>
            <w:r w:rsidRPr="00644644">
              <w:t>P</w:t>
            </w:r>
          </w:p>
        </w:tc>
        <w:tc>
          <w:tcPr>
            <w:tcW w:w="589" w:type="pct"/>
            <w:tcBorders>
              <w:bottom w:val="single" w:sz="6" w:space="0" w:color="auto"/>
            </w:tcBorders>
            <w:shd w:val="clear" w:color="auto" w:fill="C0C0C0"/>
            <w:vAlign w:val="center"/>
          </w:tcPr>
          <w:p w14:paraId="0979F5BF" w14:textId="77777777" w:rsidR="009A4BE1" w:rsidRPr="00644644" w:rsidRDefault="009A4BE1" w:rsidP="00F8442F">
            <w:pPr>
              <w:pStyle w:val="TAH"/>
            </w:pPr>
            <w:r w:rsidRPr="00644644">
              <w:t>Cardinality</w:t>
            </w:r>
          </w:p>
        </w:tc>
        <w:tc>
          <w:tcPr>
            <w:tcW w:w="737" w:type="pct"/>
            <w:tcBorders>
              <w:bottom w:val="single" w:sz="6" w:space="0" w:color="auto"/>
            </w:tcBorders>
            <w:shd w:val="clear" w:color="auto" w:fill="C0C0C0"/>
            <w:vAlign w:val="center"/>
          </w:tcPr>
          <w:p w14:paraId="26D55344" w14:textId="77777777" w:rsidR="009A4BE1" w:rsidRPr="00644644" w:rsidRDefault="009A4BE1" w:rsidP="00F8442F">
            <w:pPr>
              <w:pStyle w:val="TAH"/>
            </w:pPr>
            <w:r w:rsidRPr="00644644">
              <w:t>Response</w:t>
            </w:r>
          </w:p>
          <w:p w14:paraId="60E817FD" w14:textId="77777777" w:rsidR="009A4BE1" w:rsidRPr="00644644" w:rsidRDefault="009A4BE1" w:rsidP="00F8442F">
            <w:pPr>
              <w:pStyle w:val="TAH"/>
            </w:pPr>
            <w:r w:rsidRPr="00644644">
              <w:t>codes</w:t>
            </w:r>
          </w:p>
        </w:tc>
        <w:tc>
          <w:tcPr>
            <w:tcW w:w="2352" w:type="pct"/>
            <w:tcBorders>
              <w:bottom w:val="single" w:sz="6" w:space="0" w:color="auto"/>
            </w:tcBorders>
            <w:shd w:val="clear" w:color="auto" w:fill="C0C0C0"/>
            <w:vAlign w:val="center"/>
          </w:tcPr>
          <w:p w14:paraId="42ED3F45" w14:textId="77777777" w:rsidR="009A4BE1" w:rsidRPr="00644644" w:rsidRDefault="009A4BE1" w:rsidP="00F8442F">
            <w:pPr>
              <w:pStyle w:val="TAH"/>
            </w:pPr>
            <w:r w:rsidRPr="00644644">
              <w:t>Description</w:t>
            </w:r>
          </w:p>
        </w:tc>
      </w:tr>
      <w:tr w:rsidR="00016DAC" w:rsidRPr="00644644" w14:paraId="64741BC8" w14:textId="77777777" w:rsidTr="00F8442F">
        <w:trPr>
          <w:jc w:val="center"/>
        </w:trPr>
        <w:tc>
          <w:tcPr>
            <w:tcW w:w="1101" w:type="pct"/>
            <w:tcBorders>
              <w:top w:val="single" w:sz="6" w:space="0" w:color="auto"/>
            </w:tcBorders>
            <w:shd w:val="clear" w:color="auto" w:fill="auto"/>
            <w:vAlign w:val="center"/>
          </w:tcPr>
          <w:p w14:paraId="1654F62D" w14:textId="77777777" w:rsidR="009A4BE1" w:rsidRPr="00644644" w:rsidRDefault="009A4BE1" w:rsidP="00F8442F">
            <w:pPr>
              <w:pStyle w:val="TAL"/>
            </w:pPr>
            <w:r w:rsidRPr="00644644">
              <w:t>MonitoringJob</w:t>
            </w:r>
          </w:p>
        </w:tc>
        <w:tc>
          <w:tcPr>
            <w:tcW w:w="221" w:type="pct"/>
            <w:tcBorders>
              <w:top w:val="single" w:sz="6" w:space="0" w:color="auto"/>
            </w:tcBorders>
            <w:vAlign w:val="center"/>
          </w:tcPr>
          <w:p w14:paraId="5474CD5A" w14:textId="77777777" w:rsidR="009A4BE1" w:rsidRPr="00644644" w:rsidRDefault="009A4BE1" w:rsidP="00F8442F">
            <w:pPr>
              <w:pStyle w:val="TAC"/>
            </w:pPr>
            <w:r w:rsidRPr="00644644">
              <w:t>M</w:t>
            </w:r>
          </w:p>
        </w:tc>
        <w:tc>
          <w:tcPr>
            <w:tcW w:w="589" w:type="pct"/>
            <w:tcBorders>
              <w:top w:val="single" w:sz="6" w:space="0" w:color="auto"/>
            </w:tcBorders>
            <w:vAlign w:val="center"/>
          </w:tcPr>
          <w:p w14:paraId="1FF6C798" w14:textId="77777777" w:rsidR="009A4BE1" w:rsidRPr="00644644" w:rsidRDefault="009A4BE1" w:rsidP="00F8442F">
            <w:pPr>
              <w:pStyle w:val="TAC"/>
            </w:pPr>
            <w:r w:rsidRPr="00644644">
              <w:t>1</w:t>
            </w:r>
          </w:p>
        </w:tc>
        <w:tc>
          <w:tcPr>
            <w:tcW w:w="737" w:type="pct"/>
            <w:tcBorders>
              <w:top w:val="single" w:sz="6" w:space="0" w:color="auto"/>
            </w:tcBorders>
            <w:vAlign w:val="center"/>
          </w:tcPr>
          <w:p w14:paraId="5953DA26" w14:textId="77777777" w:rsidR="009A4BE1" w:rsidRPr="00644644" w:rsidRDefault="009A4BE1" w:rsidP="00F8442F">
            <w:pPr>
              <w:pStyle w:val="TAL"/>
            </w:pPr>
            <w:r w:rsidRPr="00644644">
              <w:t>200 OK</w:t>
            </w:r>
          </w:p>
        </w:tc>
        <w:tc>
          <w:tcPr>
            <w:tcW w:w="2352" w:type="pct"/>
            <w:tcBorders>
              <w:top w:val="single" w:sz="6" w:space="0" w:color="auto"/>
            </w:tcBorders>
            <w:shd w:val="clear" w:color="auto" w:fill="auto"/>
            <w:vAlign w:val="center"/>
          </w:tcPr>
          <w:p w14:paraId="00E4CC09" w14:textId="77777777" w:rsidR="009A4BE1" w:rsidRPr="00644644" w:rsidRDefault="009A4BE1" w:rsidP="00F8442F">
            <w:pPr>
              <w:pStyle w:val="TAL"/>
            </w:pPr>
            <w:r w:rsidRPr="00644644">
              <w:t>Successful case. The "Individual Monitoring Job" resource is successfully updated and a representation of the updated resource shall be returned in the response body.</w:t>
            </w:r>
          </w:p>
        </w:tc>
      </w:tr>
      <w:tr w:rsidR="00016DAC" w:rsidRPr="00644644" w14:paraId="049C0FA3" w14:textId="77777777" w:rsidTr="00F8442F">
        <w:trPr>
          <w:jc w:val="center"/>
        </w:trPr>
        <w:tc>
          <w:tcPr>
            <w:tcW w:w="1101" w:type="pct"/>
            <w:tcBorders>
              <w:top w:val="single" w:sz="6" w:space="0" w:color="auto"/>
            </w:tcBorders>
            <w:shd w:val="clear" w:color="auto" w:fill="auto"/>
            <w:vAlign w:val="center"/>
          </w:tcPr>
          <w:p w14:paraId="555AAF6F" w14:textId="77777777" w:rsidR="009A4BE1" w:rsidRPr="00644644" w:rsidRDefault="009A4BE1" w:rsidP="00F8442F">
            <w:pPr>
              <w:pStyle w:val="TAL"/>
            </w:pPr>
            <w:r w:rsidRPr="00644644">
              <w:t>n/a</w:t>
            </w:r>
          </w:p>
        </w:tc>
        <w:tc>
          <w:tcPr>
            <w:tcW w:w="221" w:type="pct"/>
            <w:tcBorders>
              <w:top w:val="single" w:sz="6" w:space="0" w:color="auto"/>
            </w:tcBorders>
            <w:vAlign w:val="center"/>
          </w:tcPr>
          <w:p w14:paraId="13090A39" w14:textId="77777777" w:rsidR="009A4BE1" w:rsidRPr="00644644" w:rsidRDefault="009A4BE1" w:rsidP="00F8442F">
            <w:pPr>
              <w:pStyle w:val="TAC"/>
            </w:pPr>
          </w:p>
        </w:tc>
        <w:tc>
          <w:tcPr>
            <w:tcW w:w="589" w:type="pct"/>
            <w:tcBorders>
              <w:top w:val="single" w:sz="6" w:space="0" w:color="auto"/>
            </w:tcBorders>
            <w:vAlign w:val="center"/>
          </w:tcPr>
          <w:p w14:paraId="5CD9D877" w14:textId="77777777" w:rsidR="009A4BE1" w:rsidRPr="00644644" w:rsidRDefault="009A4BE1" w:rsidP="00F8442F">
            <w:pPr>
              <w:pStyle w:val="TAC"/>
            </w:pPr>
          </w:p>
        </w:tc>
        <w:tc>
          <w:tcPr>
            <w:tcW w:w="737" w:type="pct"/>
            <w:tcBorders>
              <w:top w:val="single" w:sz="6" w:space="0" w:color="auto"/>
            </w:tcBorders>
            <w:vAlign w:val="center"/>
          </w:tcPr>
          <w:p w14:paraId="2C522A11" w14:textId="77777777" w:rsidR="009A4BE1" w:rsidRPr="00644644" w:rsidRDefault="009A4BE1" w:rsidP="00F8442F">
            <w:pPr>
              <w:pStyle w:val="TAL"/>
            </w:pPr>
            <w:r w:rsidRPr="00644644">
              <w:t>204 No Content</w:t>
            </w:r>
          </w:p>
        </w:tc>
        <w:tc>
          <w:tcPr>
            <w:tcW w:w="2352" w:type="pct"/>
            <w:tcBorders>
              <w:top w:val="single" w:sz="6" w:space="0" w:color="auto"/>
            </w:tcBorders>
            <w:shd w:val="clear" w:color="auto" w:fill="auto"/>
            <w:vAlign w:val="center"/>
          </w:tcPr>
          <w:p w14:paraId="6724AA09" w14:textId="77777777" w:rsidR="009A4BE1" w:rsidRPr="00644644" w:rsidRDefault="009A4BE1" w:rsidP="00F8442F">
            <w:pPr>
              <w:pStyle w:val="TAL"/>
            </w:pPr>
            <w:r w:rsidRPr="00644644">
              <w:t>Successful case. The "Individual Monitoring Job" resource is successfully updated and no content is returned in the response body.</w:t>
            </w:r>
          </w:p>
        </w:tc>
      </w:tr>
      <w:tr w:rsidR="00016DAC" w:rsidRPr="00644644" w14:paraId="01EC6EAA" w14:textId="77777777" w:rsidTr="00F8442F">
        <w:trPr>
          <w:jc w:val="center"/>
        </w:trPr>
        <w:tc>
          <w:tcPr>
            <w:tcW w:w="1101" w:type="pct"/>
            <w:shd w:val="clear" w:color="auto" w:fill="auto"/>
            <w:vAlign w:val="center"/>
          </w:tcPr>
          <w:p w14:paraId="7210970F" w14:textId="77777777" w:rsidR="009A4BE1" w:rsidRPr="00644644" w:rsidRDefault="009A4BE1" w:rsidP="00F8442F">
            <w:pPr>
              <w:pStyle w:val="TAL"/>
            </w:pPr>
            <w:r w:rsidRPr="00644644">
              <w:t>n/a</w:t>
            </w:r>
          </w:p>
        </w:tc>
        <w:tc>
          <w:tcPr>
            <w:tcW w:w="221" w:type="pct"/>
            <w:vAlign w:val="center"/>
          </w:tcPr>
          <w:p w14:paraId="01801928" w14:textId="77777777" w:rsidR="009A4BE1" w:rsidRPr="00644644" w:rsidRDefault="009A4BE1" w:rsidP="00F8442F">
            <w:pPr>
              <w:pStyle w:val="TAC"/>
            </w:pPr>
          </w:p>
        </w:tc>
        <w:tc>
          <w:tcPr>
            <w:tcW w:w="589" w:type="pct"/>
            <w:vAlign w:val="center"/>
          </w:tcPr>
          <w:p w14:paraId="2A51CD01" w14:textId="77777777" w:rsidR="009A4BE1" w:rsidRPr="00644644" w:rsidRDefault="009A4BE1" w:rsidP="00F8442F">
            <w:pPr>
              <w:pStyle w:val="TAC"/>
            </w:pPr>
          </w:p>
        </w:tc>
        <w:tc>
          <w:tcPr>
            <w:tcW w:w="737" w:type="pct"/>
            <w:vAlign w:val="center"/>
          </w:tcPr>
          <w:p w14:paraId="1F325F0E" w14:textId="77777777" w:rsidR="009A4BE1" w:rsidRPr="00644644" w:rsidRDefault="009A4BE1" w:rsidP="00F8442F">
            <w:pPr>
              <w:pStyle w:val="TAL"/>
            </w:pPr>
            <w:r w:rsidRPr="00644644">
              <w:t>307 Temporary Redirect</w:t>
            </w:r>
          </w:p>
        </w:tc>
        <w:tc>
          <w:tcPr>
            <w:tcW w:w="2352" w:type="pct"/>
            <w:shd w:val="clear" w:color="auto" w:fill="auto"/>
            <w:vAlign w:val="center"/>
          </w:tcPr>
          <w:p w14:paraId="6A756A32" w14:textId="77777777" w:rsidR="009A4BE1" w:rsidRPr="00644644" w:rsidRDefault="009A4BE1" w:rsidP="00F8442F">
            <w:pPr>
              <w:pStyle w:val="TAL"/>
            </w:pPr>
            <w:r w:rsidRPr="00644644">
              <w:t>Temporary redirection.</w:t>
            </w:r>
          </w:p>
          <w:p w14:paraId="3577FB03" w14:textId="77777777" w:rsidR="009A4BE1" w:rsidRPr="00644644" w:rsidRDefault="009A4BE1" w:rsidP="00F8442F">
            <w:pPr>
              <w:pStyle w:val="TAL"/>
            </w:pPr>
          </w:p>
          <w:p w14:paraId="56E5611A" w14:textId="77777777" w:rsidR="009A4BE1" w:rsidRPr="00644644" w:rsidRDefault="009A4BE1" w:rsidP="00F8442F">
            <w:pPr>
              <w:pStyle w:val="TAL"/>
            </w:pPr>
            <w:r w:rsidRPr="00644644">
              <w:t>The response shall include a Location header field containing an alternative URI of the resource located in an alternative NSCE Server.</w:t>
            </w:r>
          </w:p>
          <w:p w14:paraId="38CB196F" w14:textId="77777777" w:rsidR="009A4BE1" w:rsidRPr="00644644" w:rsidRDefault="009A4BE1" w:rsidP="00F8442F">
            <w:pPr>
              <w:pStyle w:val="TAL"/>
            </w:pPr>
          </w:p>
          <w:p w14:paraId="629B7BE2" w14:textId="77777777" w:rsidR="009A4BE1" w:rsidRPr="00644644" w:rsidRDefault="009A4BE1" w:rsidP="00F8442F">
            <w:pPr>
              <w:pStyle w:val="TAL"/>
            </w:pPr>
            <w:r w:rsidRPr="00644644">
              <w:t>Redirection handling is described in clause 5.2.10 of 3GPP TS 29.122 [2].</w:t>
            </w:r>
          </w:p>
        </w:tc>
      </w:tr>
      <w:tr w:rsidR="00016DAC" w:rsidRPr="00644644" w14:paraId="3BDD75B6" w14:textId="77777777" w:rsidTr="00F8442F">
        <w:trPr>
          <w:jc w:val="center"/>
        </w:trPr>
        <w:tc>
          <w:tcPr>
            <w:tcW w:w="1101" w:type="pct"/>
            <w:shd w:val="clear" w:color="auto" w:fill="auto"/>
            <w:vAlign w:val="center"/>
          </w:tcPr>
          <w:p w14:paraId="665E0FE6" w14:textId="77777777" w:rsidR="009A4BE1" w:rsidRPr="00644644" w:rsidRDefault="009A4BE1" w:rsidP="00F8442F">
            <w:pPr>
              <w:pStyle w:val="TAL"/>
            </w:pPr>
            <w:r w:rsidRPr="00644644">
              <w:rPr>
                <w:lang w:eastAsia="zh-CN"/>
              </w:rPr>
              <w:t>n/a</w:t>
            </w:r>
          </w:p>
        </w:tc>
        <w:tc>
          <w:tcPr>
            <w:tcW w:w="221" w:type="pct"/>
            <w:vAlign w:val="center"/>
          </w:tcPr>
          <w:p w14:paraId="4194E7D6" w14:textId="77777777" w:rsidR="009A4BE1" w:rsidRPr="00644644" w:rsidRDefault="009A4BE1" w:rsidP="00F8442F">
            <w:pPr>
              <w:pStyle w:val="TAC"/>
            </w:pPr>
          </w:p>
        </w:tc>
        <w:tc>
          <w:tcPr>
            <w:tcW w:w="589" w:type="pct"/>
            <w:vAlign w:val="center"/>
          </w:tcPr>
          <w:p w14:paraId="088EE233" w14:textId="77777777" w:rsidR="009A4BE1" w:rsidRPr="00644644" w:rsidRDefault="009A4BE1" w:rsidP="00F8442F">
            <w:pPr>
              <w:pStyle w:val="TAC"/>
            </w:pPr>
          </w:p>
        </w:tc>
        <w:tc>
          <w:tcPr>
            <w:tcW w:w="737" w:type="pct"/>
            <w:vAlign w:val="center"/>
          </w:tcPr>
          <w:p w14:paraId="6C886FC1" w14:textId="77777777" w:rsidR="009A4BE1" w:rsidRPr="00644644" w:rsidRDefault="009A4BE1" w:rsidP="00F8442F">
            <w:pPr>
              <w:pStyle w:val="TAL"/>
            </w:pPr>
            <w:r w:rsidRPr="00644644">
              <w:t>308 Permanent Redirect</w:t>
            </w:r>
          </w:p>
        </w:tc>
        <w:tc>
          <w:tcPr>
            <w:tcW w:w="2352" w:type="pct"/>
            <w:shd w:val="clear" w:color="auto" w:fill="auto"/>
            <w:vAlign w:val="center"/>
          </w:tcPr>
          <w:p w14:paraId="493425EA" w14:textId="77777777" w:rsidR="009A4BE1" w:rsidRPr="00644644" w:rsidRDefault="009A4BE1" w:rsidP="00F8442F">
            <w:pPr>
              <w:pStyle w:val="TAL"/>
            </w:pPr>
            <w:r w:rsidRPr="00644644">
              <w:t>Permanent redirection.</w:t>
            </w:r>
          </w:p>
          <w:p w14:paraId="709F63F0" w14:textId="77777777" w:rsidR="009A4BE1" w:rsidRPr="00644644" w:rsidRDefault="009A4BE1" w:rsidP="00F8442F">
            <w:pPr>
              <w:pStyle w:val="TAL"/>
            </w:pPr>
          </w:p>
          <w:p w14:paraId="2DC9D78A" w14:textId="77777777" w:rsidR="009A4BE1" w:rsidRPr="00644644" w:rsidRDefault="009A4BE1" w:rsidP="00F8442F">
            <w:pPr>
              <w:pStyle w:val="TAL"/>
            </w:pPr>
            <w:r w:rsidRPr="00644644">
              <w:t>The response shall include a Location header field containing an alternative URI of the resource located in an alternative NSCE Server.</w:t>
            </w:r>
          </w:p>
          <w:p w14:paraId="335E8B72" w14:textId="77777777" w:rsidR="009A4BE1" w:rsidRPr="00644644" w:rsidRDefault="009A4BE1" w:rsidP="00F8442F">
            <w:pPr>
              <w:pStyle w:val="TAL"/>
            </w:pPr>
          </w:p>
          <w:p w14:paraId="4D1864BD" w14:textId="77777777" w:rsidR="009A4BE1" w:rsidRPr="00644644" w:rsidRDefault="009A4BE1" w:rsidP="00F8442F">
            <w:pPr>
              <w:pStyle w:val="TAL"/>
            </w:pPr>
            <w:r w:rsidRPr="00644644">
              <w:t>Redirection handling is described in clause 5.2.10 of 3GPP TS 29.122 [2].</w:t>
            </w:r>
          </w:p>
        </w:tc>
      </w:tr>
      <w:tr w:rsidR="009A4BE1" w:rsidRPr="00644644" w14:paraId="3681611F" w14:textId="77777777" w:rsidTr="00F8442F">
        <w:trPr>
          <w:jc w:val="center"/>
        </w:trPr>
        <w:tc>
          <w:tcPr>
            <w:tcW w:w="5000" w:type="pct"/>
            <w:gridSpan w:val="5"/>
            <w:shd w:val="clear" w:color="auto" w:fill="auto"/>
            <w:vAlign w:val="center"/>
          </w:tcPr>
          <w:p w14:paraId="39F992CC" w14:textId="77777777" w:rsidR="009A4BE1" w:rsidRPr="00644644" w:rsidRDefault="009A4BE1" w:rsidP="00F8442F">
            <w:pPr>
              <w:pStyle w:val="TAN"/>
            </w:pPr>
            <w:r w:rsidRPr="00644644">
              <w:t>NOTE:</w:t>
            </w:r>
            <w:r w:rsidRPr="00644644">
              <w:rPr>
                <w:noProof/>
              </w:rPr>
              <w:tab/>
              <w:t xml:space="preserve">The mandatory </w:t>
            </w:r>
            <w:r w:rsidRPr="00644644">
              <w:t>HTTP error status codes for the HTTP PUT method listed in table 5.2.6-1 of 3GPP TS 29.122 [2] shall also apply.</w:t>
            </w:r>
          </w:p>
        </w:tc>
      </w:tr>
    </w:tbl>
    <w:p w14:paraId="1C77A0E7" w14:textId="77777777" w:rsidR="009A4BE1" w:rsidRPr="00644644" w:rsidRDefault="009A4BE1" w:rsidP="009A4BE1"/>
    <w:p w14:paraId="34649210" w14:textId="77777777" w:rsidR="009A4BE1" w:rsidRPr="00644644" w:rsidRDefault="009A4BE1" w:rsidP="009A4BE1">
      <w:pPr>
        <w:pStyle w:val="TH"/>
      </w:pPr>
      <w:r w:rsidRPr="00644644">
        <w:t>Table </w:t>
      </w:r>
      <w:r w:rsidRPr="00644644">
        <w:rPr>
          <w:noProof/>
          <w:lang w:eastAsia="zh-CN"/>
        </w:rPr>
        <w:t>6.</w:t>
      </w:r>
      <w:r w:rsidRPr="00445F63">
        <w:rPr>
          <w:noProof/>
          <w:lang w:eastAsia="zh-CN"/>
        </w:rPr>
        <w:t>6</w:t>
      </w:r>
      <w:r w:rsidRPr="00FC29E8">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6A946E73" w14:textId="77777777" w:rsidTr="00F8442F">
        <w:trPr>
          <w:jc w:val="center"/>
        </w:trPr>
        <w:tc>
          <w:tcPr>
            <w:tcW w:w="824" w:type="pct"/>
            <w:shd w:val="clear" w:color="auto" w:fill="C0C0C0"/>
            <w:vAlign w:val="center"/>
          </w:tcPr>
          <w:p w14:paraId="114448FB" w14:textId="77777777" w:rsidR="009A4BE1" w:rsidRPr="00644644" w:rsidRDefault="009A4BE1" w:rsidP="00F8442F">
            <w:pPr>
              <w:pStyle w:val="TAH"/>
            </w:pPr>
            <w:r w:rsidRPr="00644644">
              <w:t>Name</w:t>
            </w:r>
          </w:p>
        </w:tc>
        <w:tc>
          <w:tcPr>
            <w:tcW w:w="732" w:type="pct"/>
            <w:shd w:val="clear" w:color="auto" w:fill="C0C0C0"/>
            <w:vAlign w:val="center"/>
          </w:tcPr>
          <w:p w14:paraId="03B07E82" w14:textId="77777777" w:rsidR="009A4BE1" w:rsidRPr="00644644" w:rsidRDefault="009A4BE1" w:rsidP="00F8442F">
            <w:pPr>
              <w:pStyle w:val="TAH"/>
            </w:pPr>
            <w:r w:rsidRPr="00644644">
              <w:t>Data type</w:t>
            </w:r>
          </w:p>
        </w:tc>
        <w:tc>
          <w:tcPr>
            <w:tcW w:w="217" w:type="pct"/>
            <w:shd w:val="clear" w:color="auto" w:fill="C0C0C0"/>
            <w:vAlign w:val="center"/>
          </w:tcPr>
          <w:p w14:paraId="24F1F2FB" w14:textId="77777777" w:rsidR="009A4BE1" w:rsidRPr="00644644" w:rsidRDefault="009A4BE1" w:rsidP="00F8442F">
            <w:pPr>
              <w:pStyle w:val="TAH"/>
            </w:pPr>
            <w:r w:rsidRPr="00644644">
              <w:t>P</w:t>
            </w:r>
          </w:p>
        </w:tc>
        <w:tc>
          <w:tcPr>
            <w:tcW w:w="581" w:type="pct"/>
            <w:shd w:val="clear" w:color="auto" w:fill="C0C0C0"/>
            <w:vAlign w:val="center"/>
          </w:tcPr>
          <w:p w14:paraId="71035209" w14:textId="77777777" w:rsidR="009A4BE1" w:rsidRPr="00644644" w:rsidRDefault="009A4BE1" w:rsidP="00F8442F">
            <w:pPr>
              <w:pStyle w:val="TAH"/>
            </w:pPr>
            <w:r w:rsidRPr="00644644">
              <w:t>Cardinality</w:t>
            </w:r>
          </w:p>
        </w:tc>
        <w:tc>
          <w:tcPr>
            <w:tcW w:w="2645" w:type="pct"/>
            <w:shd w:val="clear" w:color="auto" w:fill="C0C0C0"/>
            <w:vAlign w:val="center"/>
          </w:tcPr>
          <w:p w14:paraId="276F0EB8" w14:textId="77777777" w:rsidR="009A4BE1" w:rsidRPr="00644644" w:rsidRDefault="009A4BE1" w:rsidP="00F8442F">
            <w:pPr>
              <w:pStyle w:val="TAH"/>
            </w:pPr>
            <w:r w:rsidRPr="00644644">
              <w:t>Description</w:t>
            </w:r>
          </w:p>
        </w:tc>
      </w:tr>
      <w:tr w:rsidR="00016DAC" w:rsidRPr="00644644" w14:paraId="478A51A2" w14:textId="77777777" w:rsidTr="00F8442F">
        <w:trPr>
          <w:jc w:val="center"/>
        </w:trPr>
        <w:tc>
          <w:tcPr>
            <w:tcW w:w="824" w:type="pct"/>
            <w:shd w:val="clear" w:color="auto" w:fill="auto"/>
            <w:vAlign w:val="center"/>
          </w:tcPr>
          <w:p w14:paraId="5B5E282A" w14:textId="77777777" w:rsidR="009A4BE1" w:rsidRPr="00644644" w:rsidRDefault="009A4BE1" w:rsidP="00F8442F">
            <w:pPr>
              <w:pStyle w:val="TAL"/>
            </w:pPr>
            <w:r w:rsidRPr="00644644">
              <w:t>Location</w:t>
            </w:r>
          </w:p>
        </w:tc>
        <w:tc>
          <w:tcPr>
            <w:tcW w:w="732" w:type="pct"/>
            <w:vAlign w:val="center"/>
          </w:tcPr>
          <w:p w14:paraId="4637ACCC" w14:textId="77777777" w:rsidR="009A4BE1" w:rsidRPr="00644644" w:rsidRDefault="009A4BE1" w:rsidP="00F8442F">
            <w:pPr>
              <w:pStyle w:val="TAL"/>
            </w:pPr>
            <w:r w:rsidRPr="00644644">
              <w:t>string</w:t>
            </w:r>
          </w:p>
        </w:tc>
        <w:tc>
          <w:tcPr>
            <w:tcW w:w="217" w:type="pct"/>
            <w:vAlign w:val="center"/>
          </w:tcPr>
          <w:p w14:paraId="60ECEA45" w14:textId="77777777" w:rsidR="009A4BE1" w:rsidRPr="00644644" w:rsidRDefault="009A4BE1" w:rsidP="00F8442F">
            <w:pPr>
              <w:pStyle w:val="TAC"/>
            </w:pPr>
            <w:r w:rsidRPr="00644644">
              <w:t>M</w:t>
            </w:r>
          </w:p>
        </w:tc>
        <w:tc>
          <w:tcPr>
            <w:tcW w:w="581" w:type="pct"/>
            <w:vAlign w:val="center"/>
          </w:tcPr>
          <w:p w14:paraId="7BE442F0" w14:textId="77777777" w:rsidR="009A4BE1" w:rsidRPr="00644644" w:rsidRDefault="009A4BE1" w:rsidP="00F8442F">
            <w:pPr>
              <w:pStyle w:val="TAC"/>
            </w:pPr>
            <w:r w:rsidRPr="00644644">
              <w:t>1</w:t>
            </w:r>
          </w:p>
        </w:tc>
        <w:tc>
          <w:tcPr>
            <w:tcW w:w="2645" w:type="pct"/>
            <w:shd w:val="clear" w:color="auto" w:fill="auto"/>
            <w:vAlign w:val="center"/>
          </w:tcPr>
          <w:p w14:paraId="7EE8E446" w14:textId="77777777" w:rsidR="009A4BE1" w:rsidRPr="00644644" w:rsidRDefault="009A4BE1" w:rsidP="00F8442F">
            <w:pPr>
              <w:pStyle w:val="TAL"/>
            </w:pPr>
            <w:r w:rsidRPr="00644644">
              <w:t>Contains an alternative URI of the resource located in an alternative NSCE Server.</w:t>
            </w:r>
          </w:p>
        </w:tc>
      </w:tr>
    </w:tbl>
    <w:p w14:paraId="206A859A" w14:textId="77777777" w:rsidR="009A4BE1" w:rsidRPr="00644644" w:rsidRDefault="009A4BE1" w:rsidP="009A4BE1"/>
    <w:p w14:paraId="31941EF1" w14:textId="77777777" w:rsidR="009A4BE1" w:rsidRPr="00644644" w:rsidRDefault="009A4BE1" w:rsidP="009A4BE1">
      <w:pPr>
        <w:pStyle w:val="TH"/>
      </w:pPr>
      <w:r w:rsidRPr="00644644">
        <w:t>Table </w:t>
      </w:r>
      <w:r w:rsidRPr="00644644">
        <w:rPr>
          <w:noProof/>
          <w:lang w:eastAsia="zh-CN"/>
        </w:rPr>
        <w:t>6.</w:t>
      </w:r>
      <w:r w:rsidRPr="00445F63">
        <w:rPr>
          <w:noProof/>
          <w:lang w:eastAsia="zh-CN"/>
        </w:rPr>
        <w:t>6</w:t>
      </w:r>
      <w:r w:rsidRPr="00FC29E8">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6B4A783A" w14:textId="77777777" w:rsidTr="00F8442F">
        <w:trPr>
          <w:jc w:val="center"/>
        </w:trPr>
        <w:tc>
          <w:tcPr>
            <w:tcW w:w="824" w:type="pct"/>
            <w:shd w:val="clear" w:color="auto" w:fill="C0C0C0"/>
            <w:vAlign w:val="center"/>
          </w:tcPr>
          <w:p w14:paraId="1A73CDA8" w14:textId="77777777" w:rsidR="009A4BE1" w:rsidRPr="00644644" w:rsidRDefault="009A4BE1" w:rsidP="00F8442F">
            <w:pPr>
              <w:pStyle w:val="TAH"/>
            </w:pPr>
            <w:r w:rsidRPr="00644644">
              <w:t>Name</w:t>
            </w:r>
          </w:p>
        </w:tc>
        <w:tc>
          <w:tcPr>
            <w:tcW w:w="732" w:type="pct"/>
            <w:shd w:val="clear" w:color="auto" w:fill="C0C0C0"/>
            <w:vAlign w:val="center"/>
          </w:tcPr>
          <w:p w14:paraId="67A57228" w14:textId="77777777" w:rsidR="009A4BE1" w:rsidRPr="00644644" w:rsidRDefault="009A4BE1" w:rsidP="00F8442F">
            <w:pPr>
              <w:pStyle w:val="TAH"/>
            </w:pPr>
            <w:r w:rsidRPr="00644644">
              <w:t>Data type</w:t>
            </w:r>
          </w:p>
        </w:tc>
        <w:tc>
          <w:tcPr>
            <w:tcW w:w="217" w:type="pct"/>
            <w:shd w:val="clear" w:color="auto" w:fill="C0C0C0"/>
            <w:vAlign w:val="center"/>
          </w:tcPr>
          <w:p w14:paraId="51195759" w14:textId="77777777" w:rsidR="009A4BE1" w:rsidRPr="00644644" w:rsidRDefault="009A4BE1" w:rsidP="00F8442F">
            <w:pPr>
              <w:pStyle w:val="TAH"/>
            </w:pPr>
            <w:r w:rsidRPr="00644644">
              <w:t>P</w:t>
            </w:r>
          </w:p>
        </w:tc>
        <w:tc>
          <w:tcPr>
            <w:tcW w:w="581" w:type="pct"/>
            <w:shd w:val="clear" w:color="auto" w:fill="C0C0C0"/>
            <w:vAlign w:val="center"/>
          </w:tcPr>
          <w:p w14:paraId="5438E3F9" w14:textId="77777777" w:rsidR="009A4BE1" w:rsidRPr="00644644" w:rsidRDefault="009A4BE1" w:rsidP="00F8442F">
            <w:pPr>
              <w:pStyle w:val="TAH"/>
            </w:pPr>
            <w:r w:rsidRPr="00644644">
              <w:t>Cardinality</w:t>
            </w:r>
          </w:p>
        </w:tc>
        <w:tc>
          <w:tcPr>
            <w:tcW w:w="2645" w:type="pct"/>
            <w:shd w:val="clear" w:color="auto" w:fill="C0C0C0"/>
            <w:vAlign w:val="center"/>
          </w:tcPr>
          <w:p w14:paraId="258E9DDA" w14:textId="77777777" w:rsidR="009A4BE1" w:rsidRPr="00644644" w:rsidRDefault="009A4BE1" w:rsidP="00F8442F">
            <w:pPr>
              <w:pStyle w:val="TAH"/>
            </w:pPr>
            <w:r w:rsidRPr="00644644">
              <w:t>Description</w:t>
            </w:r>
          </w:p>
        </w:tc>
      </w:tr>
      <w:tr w:rsidR="00016DAC" w:rsidRPr="00644644" w14:paraId="4E3C816B" w14:textId="77777777" w:rsidTr="00F8442F">
        <w:trPr>
          <w:jc w:val="center"/>
        </w:trPr>
        <w:tc>
          <w:tcPr>
            <w:tcW w:w="824" w:type="pct"/>
            <w:shd w:val="clear" w:color="auto" w:fill="auto"/>
            <w:vAlign w:val="center"/>
          </w:tcPr>
          <w:p w14:paraId="22F34694" w14:textId="77777777" w:rsidR="009A4BE1" w:rsidRPr="00644644" w:rsidRDefault="009A4BE1" w:rsidP="00F8442F">
            <w:pPr>
              <w:pStyle w:val="TAL"/>
            </w:pPr>
            <w:r w:rsidRPr="00644644">
              <w:t>Location</w:t>
            </w:r>
          </w:p>
        </w:tc>
        <w:tc>
          <w:tcPr>
            <w:tcW w:w="732" w:type="pct"/>
            <w:vAlign w:val="center"/>
          </w:tcPr>
          <w:p w14:paraId="69E758D4" w14:textId="77777777" w:rsidR="009A4BE1" w:rsidRPr="00644644" w:rsidRDefault="009A4BE1" w:rsidP="00F8442F">
            <w:pPr>
              <w:pStyle w:val="TAL"/>
            </w:pPr>
            <w:r w:rsidRPr="00644644">
              <w:t>string</w:t>
            </w:r>
          </w:p>
        </w:tc>
        <w:tc>
          <w:tcPr>
            <w:tcW w:w="217" w:type="pct"/>
            <w:vAlign w:val="center"/>
          </w:tcPr>
          <w:p w14:paraId="6B47BEA4" w14:textId="77777777" w:rsidR="009A4BE1" w:rsidRPr="00644644" w:rsidRDefault="009A4BE1" w:rsidP="00F8442F">
            <w:pPr>
              <w:pStyle w:val="TAC"/>
            </w:pPr>
            <w:r w:rsidRPr="00644644">
              <w:t>M</w:t>
            </w:r>
          </w:p>
        </w:tc>
        <w:tc>
          <w:tcPr>
            <w:tcW w:w="581" w:type="pct"/>
            <w:vAlign w:val="center"/>
          </w:tcPr>
          <w:p w14:paraId="3A697C8F" w14:textId="77777777" w:rsidR="009A4BE1" w:rsidRPr="00644644" w:rsidRDefault="009A4BE1" w:rsidP="00F8442F">
            <w:pPr>
              <w:pStyle w:val="TAC"/>
            </w:pPr>
            <w:r w:rsidRPr="00644644">
              <w:t>1</w:t>
            </w:r>
          </w:p>
        </w:tc>
        <w:tc>
          <w:tcPr>
            <w:tcW w:w="2645" w:type="pct"/>
            <w:shd w:val="clear" w:color="auto" w:fill="auto"/>
            <w:vAlign w:val="center"/>
          </w:tcPr>
          <w:p w14:paraId="7BDC51D6" w14:textId="77777777" w:rsidR="009A4BE1" w:rsidRPr="00644644" w:rsidRDefault="009A4BE1" w:rsidP="00F8442F">
            <w:pPr>
              <w:pStyle w:val="TAL"/>
            </w:pPr>
            <w:r w:rsidRPr="00644644">
              <w:t>Contains an alternative URI of the resource located in an alternative NSCE Server.</w:t>
            </w:r>
          </w:p>
        </w:tc>
      </w:tr>
    </w:tbl>
    <w:p w14:paraId="023DB752" w14:textId="77777777" w:rsidR="009A4BE1" w:rsidRPr="00644644" w:rsidRDefault="009A4BE1" w:rsidP="009A4BE1"/>
    <w:p w14:paraId="14AE8947" w14:textId="77777777" w:rsidR="009A4BE1" w:rsidRPr="00644644" w:rsidRDefault="009A4BE1" w:rsidP="000B7712">
      <w:pPr>
        <w:pStyle w:val="6"/>
      </w:pPr>
      <w:bookmarkStart w:id="2200" w:name="_Toc157434830"/>
      <w:bookmarkStart w:id="2201" w:name="_Toc157436545"/>
      <w:bookmarkStart w:id="2202" w:name="_Toc157440385"/>
      <w:r w:rsidRPr="00644644">
        <w:t>6.</w:t>
      </w:r>
      <w:r w:rsidRPr="00445F63">
        <w:t>6</w:t>
      </w:r>
      <w:r w:rsidRPr="00FC29E8">
        <w:t>.3.3.3.</w:t>
      </w:r>
      <w:r w:rsidRPr="00644644">
        <w:t>3</w:t>
      </w:r>
      <w:r w:rsidRPr="00644644">
        <w:tab/>
        <w:t>PATCH</w:t>
      </w:r>
      <w:bookmarkEnd w:id="2200"/>
      <w:bookmarkEnd w:id="2201"/>
      <w:bookmarkEnd w:id="2202"/>
    </w:p>
    <w:p w14:paraId="06D51D06" w14:textId="77777777" w:rsidR="009A4BE1" w:rsidRPr="00644644" w:rsidRDefault="009A4BE1" w:rsidP="009A4BE1">
      <w:pPr>
        <w:rPr>
          <w:noProof/>
          <w:lang w:eastAsia="zh-CN"/>
        </w:rPr>
      </w:pPr>
      <w:r w:rsidRPr="00644644">
        <w:rPr>
          <w:noProof/>
          <w:lang w:eastAsia="zh-CN"/>
        </w:rPr>
        <w:t xml:space="preserve">The HTTP PATCH method allows a service consumer to request the modification of an existing </w:t>
      </w:r>
      <w:r w:rsidRPr="00644644">
        <w:t>"Individual Monitoring Job" resource at the NSCE Server</w:t>
      </w:r>
      <w:r w:rsidRPr="00644644">
        <w:rPr>
          <w:noProof/>
          <w:lang w:eastAsia="zh-CN"/>
        </w:rPr>
        <w:t>.</w:t>
      </w:r>
    </w:p>
    <w:p w14:paraId="38C72A73" w14:textId="77777777" w:rsidR="009A4BE1" w:rsidRPr="00644644" w:rsidRDefault="009A4BE1" w:rsidP="009A4BE1">
      <w:r w:rsidRPr="00644644">
        <w:lastRenderedPageBreak/>
        <w:t>This method shall support the URI query parameters specified in table </w:t>
      </w:r>
      <w:r w:rsidRPr="00644644">
        <w:rPr>
          <w:noProof/>
          <w:lang w:eastAsia="zh-CN"/>
        </w:rPr>
        <w:t>6.</w:t>
      </w:r>
      <w:r w:rsidRPr="00445F63">
        <w:rPr>
          <w:noProof/>
          <w:lang w:eastAsia="zh-CN"/>
        </w:rPr>
        <w:t>6</w:t>
      </w:r>
      <w:r w:rsidRPr="00FC29E8">
        <w:t>.3.3.3.</w:t>
      </w:r>
      <w:r w:rsidRPr="00644644">
        <w:t>3-1.</w:t>
      </w:r>
    </w:p>
    <w:p w14:paraId="4BB44B41" w14:textId="77777777" w:rsidR="009A4BE1" w:rsidRPr="00644644" w:rsidRDefault="009A4BE1" w:rsidP="009A4BE1">
      <w:pPr>
        <w:pStyle w:val="TH"/>
        <w:rPr>
          <w:rFonts w:cs="Arial"/>
        </w:rPr>
      </w:pPr>
      <w:r w:rsidRPr="00644644">
        <w:t>Table </w:t>
      </w:r>
      <w:r w:rsidRPr="00644644">
        <w:rPr>
          <w:noProof/>
          <w:lang w:eastAsia="zh-CN"/>
        </w:rPr>
        <w:t>6.</w:t>
      </w:r>
      <w:r w:rsidRPr="00445F63">
        <w:rPr>
          <w:noProof/>
          <w:lang w:eastAsia="zh-CN"/>
        </w:rPr>
        <w:t>6</w:t>
      </w:r>
      <w:r w:rsidRPr="00FC29E8">
        <w:t>.3.3.3.</w:t>
      </w:r>
      <w:r w:rsidRPr="00644644">
        <w:t>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72AAAB0D" w14:textId="77777777" w:rsidTr="00F8442F">
        <w:trPr>
          <w:jc w:val="center"/>
        </w:trPr>
        <w:tc>
          <w:tcPr>
            <w:tcW w:w="825" w:type="pct"/>
            <w:tcBorders>
              <w:bottom w:val="single" w:sz="6" w:space="0" w:color="auto"/>
            </w:tcBorders>
            <w:shd w:val="clear" w:color="auto" w:fill="C0C0C0"/>
            <w:vAlign w:val="center"/>
          </w:tcPr>
          <w:p w14:paraId="5EB7CF68" w14:textId="77777777" w:rsidR="009A4BE1" w:rsidRPr="00644644" w:rsidRDefault="009A4BE1" w:rsidP="00F8442F">
            <w:pPr>
              <w:pStyle w:val="TAH"/>
            </w:pPr>
            <w:r w:rsidRPr="00644644">
              <w:t>Name</w:t>
            </w:r>
          </w:p>
        </w:tc>
        <w:tc>
          <w:tcPr>
            <w:tcW w:w="731" w:type="pct"/>
            <w:tcBorders>
              <w:bottom w:val="single" w:sz="6" w:space="0" w:color="auto"/>
            </w:tcBorders>
            <w:shd w:val="clear" w:color="auto" w:fill="C0C0C0"/>
            <w:vAlign w:val="center"/>
          </w:tcPr>
          <w:p w14:paraId="4C9CBDF8" w14:textId="77777777" w:rsidR="009A4BE1" w:rsidRPr="00644644" w:rsidRDefault="009A4BE1" w:rsidP="00F8442F">
            <w:pPr>
              <w:pStyle w:val="TAH"/>
            </w:pPr>
            <w:r w:rsidRPr="00644644">
              <w:t>Data type</w:t>
            </w:r>
          </w:p>
        </w:tc>
        <w:tc>
          <w:tcPr>
            <w:tcW w:w="215" w:type="pct"/>
            <w:tcBorders>
              <w:bottom w:val="single" w:sz="6" w:space="0" w:color="auto"/>
            </w:tcBorders>
            <w:shd w:val="clear" w:color="auto" w:fill="C0C0C0"/>
            <w:vAlign w:val="center"/>
          </w:tcPr>
          <w:p w14:paraId="3430B03B" w14:textId="77777777" w:rsidR="009A4BE1" w:rsidRPr="00644644" w:rsidRDefault="009A4BE1" w:rsidP="00F8442F">
            <w:pPr>
              <w:pStyle w:val="TAH"/>
            </w:pPr>
            <w:r w:rsidRPr="00644644">
              <w:t>P</w:t>
            </w:r>
          </w:p>
        </w:tc>
        <w:tc>
          <w:tcPr>
            <w:tcW w:w="580" w:type="pct"/>
            <w:tcBorders>
              <w:bottom w:val="single" w:sz="6" w:space="0" w:color="auto"/>
            </w:tcBorders>
            <w:shd w:val="clear" w:color="auto" w:fill="C0C0C0"/>
            <w:vAlign w:val="center"/>
          </w:tcPr>
          <w:p w14:paraId="4AE598CE" w14:textId="77777777" w:rsidR="009A4BE1" w:rsidRPr="00644644" w:rsidRDefault="009A4BE1" w:rsidP="00F8442F">
            <w:pPr>
              <w:pStyle w:val="TAH"/>
            </w:pPr>
            <w:r w:rsidRPr="00644644">
              <w:t>Cardinality</w:t>
            </w:r>
          </w:p>
        </w:tc>
        <w:tc>
          <w:tcPr>
            <w:tcW w:w="1852" w:type="pct"/>
            <w:tcBorders>
              <w:bottom w:val="single" w:sz="6" w:space="0" w:color="auto"/>
            </w:tcBorders>
            <w:shd w:val="clear" w:color="auto" w:fill="C0C0C0"/>
            <w:vAlign w:val="center"/>
          </w:tcPr>
          <w:p w14:paraId="6523FAB7" w14:textId="77777777" w:rsidR="009A4BE1" w:rsidRPr="00644644" w:rsidRDefault="009A4BE1" w:rsidP="00F8442F">
            <w:pPr>
              <w:pStyle w:val="TAH"/>
            </w:pPr>
            <w:r w:rsidRPr="00644644">
              <w:t>Description</w:t>
            </w:r>
          </w:p>
        </w:tc>
        <w:tc>
          <w:tcPr>
            <w:tcW w:w="796" w:type="pct"/>
            <w:tcBorders>
              <w:bottom w:val="single" w:sz="6" w:space="0" w:color="auto"/>
            </w:tcBorders>
            <w:shd w:val="clear" w:color="auto" w:fill="C0C0C0"/>
            <w:vAlign w:val="center"/>
          </w:tcPr>
          <w:p w14:paraId="30561D31" w14:textId="77777777" w:rsidR="009A4BE1" w:rsidRPr="00644644" w:rsidRDefault="009A4BE1" w:rsidP="00F8442F">
            <w:pPr>
              <w:pStyle w:val="TAH"/>
            </w:pPr>
            <w:r w:rsidRPr="00644644">
              <w:t>Applicability</w:t>
            </w:r>
          </w:p>
        </w:tc>
      </w:tr>
      <w:tr w:rsidR="00016DAC" w:rsidRPr="00644644" w14:paraId="0ACD98DB" w14:textId="77777777" w:rsidTr="00F8442F">
        <w:trPr>
          <w:jc w:val="center"/>
        </w:trPr>
        <w:tc>
          <w:tcPr>
            <w:tcW w:w="825" w:type="pct"/>
            <w:tcBorders>
              <w:top w:val="single" w:sz="6" w:space="0" w:color="auto"/>
            </w:tcBorders>
            <w:shd w:val="clear" w:color="auto" w:fill="auto"/>
            <w:vAlign w:val="center"/>
          </w:tcPr>
          <w:p w14:paraId="18711227" w14:textId="77777777" w:rsidR="009A4BE1" w:rsidRPr="00644644" w:rsidRDefault="009A4BE1" w:rsidP="00F8442F">
            <w:pPr>
              <w:pStyle w:val="TAL"/>
            </w:pPr>
            <w:r w:rsidRPr="00644644">
              <w:t>n/a</w:t>
            </w:r>
          </w:p>
        </w:tc>
        <w:tc>
          <w:tcPr>
            <w:tcW w:w="731" w:type="pct"/>
            <w:tcBorders>
              <w:top w:val="single" w:sz="6" w:space="0" w:color="auto"/>
            </w:tcBorders>
            <w:vAlign w:val="center"/>
          </w:tcPr>
          <w:p w14:paraId="44D22262" w14:textId="77777777" w:rsidR="009A4BE1" w:rsidRPr="00644644" w:rsidRDefault="009A4BE1" w:rsidP="00F8442F">
            <w:pPr>
              <w:pStyle w:val="TAL"/>
            </w:pPr>
          </w:p>
        </w:tc>
        <w:tc>
          <w:tcPr>
            <w:tcW w:w="215" w:type="pct"/>
            <w:tcBorders>
              <w:top w:val="single" w:sz="6" w:space="0" w:color="auto"/>
            </w:tcBorders>
            <w:vAlign w:val="center"/>
          </w:tcPr>
          <w:p w14:paraId="4C7DD6A1" w14:textId="77777777" w:rsidR="009A4BE1" w:rsidRPr="00644644" w:rsidRDefault="009A4BE1" w:rsidP="00F8442F">
            <w:pPr>
              <w:pStyle w:val="TAC"/>
            </w:pPr>
          </w:p>
        </w:tc>
        <w:tc>
          <w:tcPr>
            <w:tcW w:w="580" w:type="pct"/>
            <w:tcBorders>
              <w:top w:val="single" w:sz="6" w:space="0" w:color="auto"/>
            </w:tcBorders>
            <w:vAlign w:val="center"/>
          </w:tcPr>
          <w:p w14:paraId="129FADD7" w14:textId="77777777" w:rsidR="009A4BE1" w:rsidRPr="00644644" w:rsidRDefault="009A4BE1" w:rsidP="00F8442F">
            <w:pPr>
              <w:pStyle w:val="TAC"/>
            </w:pPr>
          </w:p>
        </w:tc>
        <w:tc>
          <w:tcPr>
            <w:tcW w:w="1852" w:type="pct"/>
            <w:tcBorders>
              <w:top w:val="single" w:sz="6" w:space="0" w:color="auto"/>
            </w:tcBorders>
            <w:shd w:val="clear" w:color="auto" w:fill="auto"/>
            <w:vAlign w:val="center"/>
          </w:tcPr>
          <w:p w14:paraId="12DCD24C" w14:textId="77777777" w:rsidR="009A4BE1" w:rsidRPr="00644644" w:rsidRDefault="009A4BE1" w:rsidP="00F8442F">
            <w:pPr>
              <w:pStyle w:val="TAL"/>
            </w:pPr>
          </w:p>
        </w:tc>
        <w:tc>
          <w:tcPr>
            <w:tcW w:w="796" w:type="pct"/>
            <w:tcBorders>
              <w:top w:val="single" w:sz="6" w:space="0" w:color="auto"/>
            </w:tcBorders>
            <w:vAlign w:val="center"/>
          </w:tcPr>
          <w:p w14:paraId="3C7C6222" w14:textId="77777777" w:rsidR="009A4BE1" w:rsidRPr="00644644" w:rsidRDefault="009A4BE1" w:rsidP="00F8442F">
            <w:pPr>
              <w:pStyle w:val="TAL"/>
            </w:pPr>
          </w:p>
        </w:tc>
      </w:tr>
    </w:tbl>
    <w:p w14:paraId="0C6DCF9F" w14:textId="77777777" w:rsidR="009A4BE1" w:rsidRPr="00644644" w:rsidRDefault="009A4BE1" w:rsidP="009A4BE1"/>
    <w:p w14:paraId="6BC2B3DE" w14:textId="77777777" w:rsidR="009A4BE1" w:rsidRPr="00644644" w:rsidRDefault="009A4BE1" w:rsidP="009A4BE1">
      <w:r w:rsidRPr="00644644">
        <w:t>This method shall support the request data structures specified in table </w:t>
      </w:r>
      <w:r w:rsidRPr="00644644">
        <w:rPr>
          <w:noProof/>
          <w:lang w:eastAsia="zh-CN"/>
        </w:rPr>
        <w:t>6.</w:t>
      </w:r>
      <w:r w:rsidRPr="00445F63">
        <w:rPr>
          <w:noProof/>
          <w:lang w:eastAsia="zh-CN"/>
        </w:rPr>
        <w:t>6</w:t>
      </w:r>
      <w:r w:rsidRPr="00FC29E8">
        <w:t>.3.3.3.</w:t>
      </w:r>
      <w:r w:rsidRPr="00644644">
        <w:t>3-2 and the response data structures and response codes specified in table </w:t>
      </w:r>
      <w:r w:rsidRPr="00644644">
        <w:rPr>
          <w:noProof/>
          <w:lang w:eastAsia="zh-CN"/>
        </w:rPr>
        <w:t>6.</w:t>
      </w:r>
      <w:r w:rsidRPr="00445F63">
        <w:rPr>
          <w:noProof/>
          <w:lang w:eastAsia="zh-CN"/>
        </w:rPr>
        <w:t>6</w:t>
      </w:r>
      <w:r w:rsidRPr="00FC29E8">
        <w:t>.3.3.3.</w:t>
      </w:r>
      <w:r w:rsidRPr="00644644">
        <w:t>3-3.</w:t>
      </w:r>
    </w:p>
    <w:p w14:paraId="277B32D4" w14:textId="77777777" w:rsidR="009A4BE1" w:rsidRPr="00644644" w:rsidRDefault="009A4BE1" w:rsidP="009A4BE1">
      <w:pPr>
        <w:pStyle w:val="TH"/>
      </w:pPr>
      <w:r w:rsidRPr="00644644">
        <w:t>Table </w:t>
      </w:r>
      <w:r w:rsidRPr="00644644">
        <w:rPr>
          <w:noProof/>
          <w:lang w:eastAsia="zh-CN"/>
        </w:rPr>
        <w:t>6.</w:t>
      </w:r>
      <w:r w:rsidRPr="00445F63">
        <w:rPr>
          <w:noProof/>
          <w:lang w:eastAsia="zh-CN"/>
        </w:rPr>
        <w:t>6</w:t>
      </w:r>
      <w:r w:rsidRPr="00FC29E8">
        <w:t>.3.3.3.</w:t>
      </w:r>
      <w:r w:rsidRPr="00644644">
        <w:t>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44644" w14:paraId="6F96D271" w14:textId="77777777" w:rsidTr="00F8442F">
        <w:trPr>
          <w:jc w:val="center"/>
        </w:trPr>
        <w:tc>
          <w:tcPr>
            <w:tcW w:w="2119" w:type="dxa"/>
            <w:tcBorders>
              <w:bottom w:val="single" w:sz="6" w:space="0" w:color="auto"/>
            </w:tcBorders>
            <w:shd w:val="clear" w:color="auto" w:fill="C0C0C0"/>
            <w:vAlign w:val="center"/>
          </w:tcPr>
          <w:p w14:paraId="3C59A723" w14:textId="77777777" w:rsidR="009A4BE1" w:rsidRPr="00644644" w:rsidRDefault="009A4BE1" w:rsidP="00F8442F">
            <w:pPr>
              <w:pStyle w:val="TAH"/>
            </w:pPr>
            <w:r w:rsidRPr="00644644">
              <w:t>Data type</w:t>
            </w:r>
          </w:p>
        </w:tc>
        <w:tc>
          <w:tcPr>
            <w:tcW w:w="425" w:type="dxa"/>
            <w:tcBorders>
              <w:bottom w:val="single" w:sz="6" w:space="0" w:color="auto"/>
            </w:tcBorders>
            <w:shd w:val="clear" w:color="auto" w:fill="C0C0C0"/>
            <w:vAlign w:val="center"/>
          </w:tcPr>
          <w:p w14:paraId="566DC56D" w14:textId="77777777" w:rsidR="009A4BE1" w:rsidRPr="00644644" w:rsidRDefault="009A4BE1" w:rsidP="00F8442F">
            <w:pPr>
              <w:pStyle w:val="TAH"/>
            </w:pPr>
            <w:r w:rsidRPr="00644644">
              <w:t>P</w:t>
            </w:r>
          </w:p>
        </w:tc>
        <w:tc>
          <w:tcPr>
            <w:tcW w:w="1134" w:type="dxa"/>
            <w:tcBorders>
              <w:bottom w:val="single" w:sz="6" w:space="0" w:color="auto"/>
            </w:tcBorders>
            <w:shd w:val="clear" w:color="auto" w:fill="C0C0C0"/>
            <w:vAlign w:val="center"/>
          </w:tcPr>
          <w:p w14:paraId="4C3BCD06" w14:textId="77777777" w:rsidR="009A4BE1" w:rsidRPr="00644644" w:rsidRDefault="009A4BE1" w:rsidP="00F8442F">
            <w:pPr>
              <w:pStyle w:val="TAH"/>
            </w:pPr>
            <w:r w:rsidRPr="00644644">
              <w:t>Cardinality</w:t>
            </w:r>
          </w:p>
        </w:tc>
        <w:tc>
          <w:tcPr>
            <w:tcW w:w="5943" w:type="dxa"/>
            <w:tcBorders>
              <w:bottom w:val="single" w:sz="6" w:space="0" w:color="auto"/>
            </w:tcBorders>
            <w:shd w:val="clear" w:color="auto" w:fill="C0C0C0"/>
            <w:vAlign w:val="center"/>
          </w:tcPr>
          <w:p w14:paraId="2D3544A2" w14:textId="77777777" w:rsidR="009A4BE1" w:rsidRPr="00644644" w:rsidRDefault="009A4BE1" w:rsidP="00F8442F">
            <w:pPr>
              <w:pStyle w:val="TAH"/>
            </w:pPr>
            <w:r w:rsidRPr="00644644">
              <w:t>Description</w:t>
            </w:r>
          </w:p>
        </w:tc>
      </w:tr>
      <w:tr w:rsidR="001B7F3B" w:rsidRPr="00644644" w14:paraId="3B7252BA" w14:textId="77777777" w:rsidTr="00F8442F">
        <w:trPr>
          <w:jc w:val="center"/>
        </w:trPr>
        <w:tc>
          <w:tcPr>
            <w:tcW w:w="2119" w:type="dxa"/>
            <w:tcBorders>
              <w:top w:val="single" w:sz="6" w:space="0" w:color="auto"/>
            </w:tcBorders>
            <w:shd w:val="clear" w:color="auto" w:fill="auto"/>
            <w:vAlign w:val="center"/>
          </w:tcPr>
          <w:p w14:paraId="08141FDB" w14:textId="77777777" w:rsidR="009A4BE1" w:rsidRPr="00644644" w:rsidRDefault="009A4BE1" w:rsidP="00F8442F">
            <w:pPr>
              <w:pStyle w:val="TAL"/>
            </w:pPr>
            <w:r w:rsidRPr="00644644">
              <w:t>MonitoringJobPatch</w:t>
            </w:r>
          </w:p>
        </w:tc>
        <w:tc>
          <w:tcPr>
            <w:tcW w:w="425" w:type="dxa"/>
            <w:tcBorders>
              <w:top w:val="single" w:sz="6" w:space="0" w:color="auto"/>
            </w:tcBorders>
            <w:vAlign w:val="center"/>
          </w:tcPr>
          <w:p w14:paraId="0716D021" w14:textId="77777777" w:rsidR="009A4BE1" w:rsidRPr="00644644" w:rsidRDefault="009A4BE1" w:rsidP="00F8442F">
            <w:pPr>
              <w:pStyle w:val="TAC"/>
            </w:pPr>
            <w:r w:rsidRPr="00644644">
              <w:t>M</w:t>
            </w:r>
          </w:p>
        </w:tc>
        <w:tc>
          <w:tcPr>
            <w:tcW w:w="1134" w:type="dxa"/>
            <w:tcBorders>
              <w:top w:val="single" w:sz="6" w:space="0" w:color="auto"/>
            </w:tcBorders>
            <w:vAlign w:val="center"/>
          </w:tcPr>
          <w:p w14:paraId="113B44FA" w14:textId="77777777" w:rsidR="009A4BE1" w:rsidRPr="00644644" w:rsidRDefault="009A4BE1" w:rsidP="00F8442F">
            <w:pPr>
              <w:pStyle w:val="TAC"/>
            </w:pPr>
            <w:r w:rsidRPr="00644644">
              <w:t>1</w:t>
            </w:r>
          </w:p>
        </w:tc>
        <w:tc>
          <w:tcPr>
            <w:tcW w:w="5943" w:type="dxa"/>
            <w:tcBorders>
              <w:top w:val="single" w:sz="6" w:space="0" w:color="auto"/>
            </w:tcBorders>
            <w:shd w:val="clear" w:color="auto" w:fill="auto"/>
            <w:vAlign w:val="center"/>
          </w:tcPr>
          <w:p w14:paraId="29D1ED22" w14:textId="77777777" w:rsidR="009A4BE1" w:rsidRPr="00644644" w:rsidRDefault="009A4BE1" w:rsidP="00F8442F">
            <w:pPr>
              <w:pStyle w:val="TAL"/>
            </w:pPr>
            <w:r w:rsidRPr="00644644">
              <w:t>Represents the parameters to request the modification of the "Individual Monitoring Job" resource.</w:t>
            </w:r>
          </w:p>
        </w:tc>
      </w:tr>
    </w:tbl>
    <w:p w14:paraId="3DE418E6" w14:textId="77777777" w:rsidR="009A4BE1" w:rsidRPr="00644644" w:rsidRDefault="009A4BE1" w:rsidP="009A4BE1"/>
    <w:p w14:paraId="729BFB4E" w14:textId="77777777" w:rsidR="009A4BE1" w:rsidRPr="00644644" w:rsidRDefault="009A4BE1" w:rsidP="009A4BE1">
      <w:pPr>
        <w:pStyle w:val="TH"/>
      </w:pPr>
      <w:r w:rsidRPr="00644644">
        <w:t>Table </w:t>
      </w:r>
      <w:r w:rsidRPr="00644644">
        <w:rPr>
          <w:noProof/>
          <w:lang w:eastAsia="zh-CN"/>
        </w:rPr>
        <w:t>6.</w:t>
      </w:r>
      <w:r w:rsidRPr="00445F63">
        <w:rPr>
          <w:noProof/>
          <w:lang w:eastAsia="zh-CN"/>
        </w:rPr>
        <w:t>6</w:t>
      </w:r>
      <w:r w:rsidRPr="00FC29E8">
        <w:t>.3.3.3.</w:t>
      </w:r>
      <w:r w:rsidRPr="00644644">
        <w:t>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44644" w14:paraId="27A02039" w14:textId="77777777" w:rsidTr="00F8442F">
        <w:trPr>
          <w:jc w:val="center"/>
        </w:trPr>
        <w:tc>
          <w:tcPr>
            <w:tcW w:w="1101" w:type="pct"/>
            <w:tcBorders>
              <w:bottom w:val="single" w:sz="6" w:space="0" w:color="auto"/>
            </w:tcBorders>
            <w:shd w:val="clear" w:color="auto" w:fill="C0C0C0"/>
            <w:vAlign w:val="center"/>
          </w:tcPr>
          <w:p w14:paraId="6504D1AD" w14:textId="77777777" w:rsidR="009A4BE1" w:rsidRPr="00644644" w:rsidRDefault="009A4BE1" w:rsidP="00F8442F">
            <w:pPr>
              <w:pStyle w:val="TAH"/>
            </w:pPr>
            <w:r w:rsidRPr="00644644">
              <w:t>Data type</w:t>
            </w:r>
          </w:p>
        </w:tc>
        <w:tc>
          <w:tcPr>
            <w:tcW w:w="221" w:type="pct"/>
            <w:tcBorders>
              <w:bottom w:val="single" w:sz="6" w:space="0" w:color="auto"/>
            </w:tcBorders>
            <w:shd w:val="clear" w:color="auto" w:fill="C0C0C0"/>
            <w:vAlign w:val="center"/>
          </w:tcPr>
          <w:p w14:paraId="04ECBABC" w14:textId="77777777" w:rsidR="009A4BE1" w:rsidRPr="00644644" w:rsidRDefault="009A4BE1" w:rsidP="00F8442F">
            <w:pPr>
              <w:pStyle w:val="TAH"/>
            </w:pPr>
            <w:r w:rsidRPr="00644644">
              <w:t>P</w:t>
            </w:r>
          </w:p>
        </w:tc>
        <w:tc>
          <w:tcPr>
            <w:tcW w:w="589" w:type="pct"/>
            <w:tcBorders>
              <w:bottom w:val="single" w:sz="6" w:space="0" w:color="auto"/>
            </w:tcBorders>
            <w:shd w:val="clear" w:color="auto" w:fill="C0C0C0"/>
            <w:vAlign w:val="center"/>
          </w:tcPr>
          <w:p w14:paraId="08C46C75" w14:textId="77777777" w:rsidR="009A4BE1" w:rsidRPr="00644644" w:rsidRDefault="009A4BE1" w:rsidP="00F8442F">
            <w:pPr>
              <w:pStyle w:val="TAH"/>
            </w:pPr>
            <w:r w:rsidRPr="00644644">
              <w:t>Cardinality</w:t>
            </w:r>
          </w:p>
        </w:tc>
        <w:tc>
          <w:tcPr>
            <w:tcW w:w="737" w:type="pct"/>
            <w:tcBorders>
              <w:bottom w:val="single" w:sz="6" w:space="0" w:color="auto"/>
            </w:tcBorders>
            <w:shd w:val="clear" w:color="auto" w:fill="C0C0C0"/>
            <w:vAlign w:val="center"/>
          </w:tcPr>
          <w:p w14:paraId="728173C8" w14:textId="77777777" w:rsidR="009A4BE1" w:rsidRPr="00644644" w:rsidRDefault="009A4BE1" w:rsidP="00F8442F">
            <w:pPr>
              <w:pStyle w:val="TAH"/>
            </w:pPr>
            <w:r w:rsidRPr="00644644">
              <w:t>Response</w:t>
            </w:r>
          </w:p>
          <w:p w14:paraId="6B43B118" w14:textId="77777777" w:rsidR="009A4BE1" w:rsidRPr="00644644" w:rsidRDefault="009A4BE1" w:rsidP="00F8442F">
            <w:pPr>
              <w:pStyle w:val="TAH"/>
            </w:pPr>
            <w:r w:rsidRPr="00644644">
              <w:t>codes</w:t>
            </w:r>
          </w:p>
        </w:tc>
        <w:tc>
          <w:tcPr>
            <w:tcW w:w="2352" w:type="pct"/>
            <w:tcBorders>
              <w:bottom w:val="single" w:sz="6" w:space="0" w:color="auto"/>
            </w:tcBorders>
            <w:shd w:val="clear" w:color="auto" w:fill="C0C0C0"/>
            <w:vAlign w:val="center"/>
          </w:tcPr>
          <w:p w14:paraId="1EEDE613" w14:textId="77777777" w:rsidR="009A4BE1" w:rsidRPr="00644644" w:rsidRDefault="009A4BE1" w:rsidP="00F8442F">
            <w:pPr>
              <w:pStyle w:val="TAH"/>
            </w:pPr>
            <w:r w:rsidRPr="00644644">
              <w:t>Description</w:t>
            </w:r>
          </w:p>
        </w:tc>
      </w:tr>
      <w:tr w:rsidR="00016DAC" w:rsidRPr="00644644" w14:paraId="209ED7B7" w14:textId="77777777" w:rsidTr="00F8442F">
        <w:trPr>
          <w:jc w:val="center"/>
        </w:trPr>
        <w:tc>
          <w:tcPr>
            <w:tcW w:w="1101" w:type="pct"/>
            <w:tcBorders>
              <w:top w:val="single" w:sz="6" w:space="0" w:color="auto"/>
            </w:tcBorders>
            <w:shd w:val="clear" w:color="auto" w:fill="auto"/>
            <w:vAlign w:val="center"/>
          </w:tcPr>
          <w:p w14:paraId="450102D3" w14:textId="77777777" w:rsidR="009A4BE1" w:rsidRPr="00644644" w:rsidRDefault="009A4BE1" w:rsidP="00F8442F">
            <w:pPr>
              <w:pStyle w:val="TAL"/>
            </w:pPr>
            <w:r w:rsidRPr="00644644">
              <w:t>MonitoringJob</w:t>
            </w:r>
          </w:p>
        </w:tc>
        <w:tc>
          <w:tcPr>
            <w:tcW w:w="221" w:type="pct"/>
            <w:tcBorders>
              <w:top w:val="single" w:sz="6" w:space="0" w:color="auto"/>
            </w:tcBorders>
            <w:vAlign w:val="center"/>
          </w:tcPr>
          <w:p w14:paraId="52D62381" w14:textId="77777777" w:rsidR="009A4BE1" w:rsidRPr="00644644" w:rsidRDefault="009A4BE1" w:rsidP="00F8442F">
            <w:pPr>
              <w:pStyle w:val="TAC"/>
            </w:pPr>
            <w:r w:rsidRPr="00644644">
              <w:t>M</w:t>
            </w:r>
          </w:p>
        </w:tc>
        <w:tc>
          <w:tcPr>
            <w:tcW w:w="589" w:type="pct"/>
            <w:tcBorders>
              <w:top w:val="single" w:sz="6" w:space="0" w:color="auto"/>
            </w:tcBorders>
            <w:vAlign w:val="center"/>
          </w:tcPr>
          <w:p w14:paraId="7C1CF74F" w14:textId="77777777" w:rsidR="009A4BE1" w:rsidRPr="00644644" w:rsidRDefault="009A4BE1" w:rsidP="00F8442F">
            <w:pPr>
              <w:pStyle w:val="TAC"/>
            </w:pPr>
            <w:r w:rsidRPr="00644644">
              <w:t>1</w:t>
            </w:r>
          </w:p>
        </w:tc>
        <w:tc>
          <w:tcPr>
            <w:tcW w:w="737" w:type="pct"/>
            <w:tcBorders>
              <w:top w:val="single" w:sz="6" w:space="0" w:color="auto"/>
            </w:tcBorders>
            <w:vAlign w:val="center"/>
          </w:tcPr>
          <w:p w14:paraId="7E487DAB" w14:textId="77777777" w:rsidR="009A4BE1" w:rsidRPr="00644644" w:rsidRDefault="009A4BE1" w:rsidP="00F8442F">
            <w:pPr>
              <w:pStyle w:val="TAL"/>
            </w:pPr>
            <w:r w:rsidRPr="00644644">
              <w:t>200 OK</w:t>
            </w:r>
          </w:p>
        </w:tc>
        <w:tc>
          <w:tcPr>
            <w:tcW w:w="2352" w:type="pct"/>
            <w:tcBorders>
              <w:top w:val="single" w:sz="6" w:space="0" w:color="auto"/>
            </w:tcBorders>
            <w:shd w:val="clear" w:color="auto" w:fill="auto"/>
            <w:vAlign w:val="center"/>
          </w:tcPr>
          <w:p w14:paraId="3E09FF95" w14:textId="77777777" w:rsidR="009A4BE1" w:rsidRPr="00644644" w:rsidRDefault="009A4BE1" w:rsidP="00F8442F">
            <w:pPr>
              <w:pStyle w:val="TAL"/>
            </w:pPr>
            <w:r w:rsidRPr="00644644">
              <w:t>Successful case. The "Individual Monitoring Job" resource is successfully modified and a representation of the updated resource shall be returned in the response body.</w:t>
            </w:r>
          </w:p>
        </w:tc>
      </w:tr>
      <w:tr w:rsidR="00016DAC" w:rsidRPr="00644644" w14:paraId="5B427E5D" w14:textId="77777777" w:rsidTr="00F8442F">
        <w:trPr>
          <w:jc w:val="center"/>
        </w:trPr>
        <w:tc>
          <w:tcPr>
            <w:tcW w:w="1101" w:type="pct"/>
            <w:tcBorders>
              <w:top w:val="single" w:sz="6" w:space="0" w:color="auto"/>
            </w:tcBorders>
            <w:shd w:val="clear" w:color="auto" w:fill="auto"/>
            <w:vAlign w:val="center"/>
          </w:tcPr>
          <w:p w14:paraId="08C64021" w14:textId="77777777" w:rsidR="009A4BE1" w:rsidRPr="00644644" w:rsidRDefault="009A4BE1" w:rsidP="00F8442F">
            <w:pPr>
              <w:pStyle w:val="TAL"/>
            </w:pPr>
            <w:r w:rsidRPr="00644644">
              <w:t>n/a</w:t>
            </w:r>
          </w:p>
        </w:tc>
        <w:tc>
          <w:tcPr>
            <w:tcW w:w="221" w:type="pct"/>
            <w:tcBorders>
              <w:top w:val="single" w:sz="6" w:space="0" w:color="auto"/>
            </w:tcBorders>
            <w:vAlign w:val="center"/>
          </w:tcPr>
          <w:p w14:paraId="3896F1C1" w14:textId="77777777" w:rsidR="009A4BE1" w:rsidRPr="00644644" w:rsidRDefault="009A4BE1" w:rsidP="00F8442F">
            <w:pPr>
              <w:pStyle w:val="TAC"/>
            </w:pPr>
          </w:p>
        </w:tc>
        <w:tc>
          <w:tcPr>
            <w:tcW w:w="589" w:type="pct"/>
            <w:tcBorders>
              <w:top w:val="single" w:sz="6" w:space="0" w:color="auto"/>
            </w:tcBorders>
            <w:vAlign w:val="center"/>
          </w:tcPr>
          <w:p w14:paraId="11C542B2" w14:textId="77777777" w:rsidR="009A4BE1" w:rsidRPr="00644644" w:rsidRDefault="009A4BE1" w:rsidP="00F8442F">
            <w:pPr>
              <w:pStyle w:val="TAC"/>
            </w:pPr>
          </w:p>
        </w:tc>
        <w:tc>
          <w:tcPr>
            <w:tcW w:w="737" w:type="pct"/>
            <w:tcBorders>
              <w:top w:val="single" w:sz="6" w:space="0" w:color="auto"/>
            </w:tcBorders>
            <w:vAlign w:val="center"/>
          </w:tcPr>
          <w:p w14:paraId="579C6860" w14:textId="77777777" w:rsidR="009A4BE1" w:rsidRPr="00644644" w:rsidRDefault="009A4BE1" w:rsidP="00F8442F">
            <w:pPr>
              <w:pStyle w:val="TAL"/>
            </w:pPr>
            <w:r w:rsidRPr="00644644">
              <w:t>204 No Content</w:t>
            </w:r>
          </w:p>
        </w:tc>
        <w:tc>
          <w:tcPr>
            <w:tcW w:w="2352" w:type="pct"/>
            <w:tcBorders>
              <w:top w:val="single" w:sz="6" w:space="0" w:color="auto"/>
            </w:tcBorders>
            <w:shd w:val="clear" w:color="auto" w:fill="auto"/>
            <w:vAlign w:val="center"/>
          </w:tcPr>
          <w:p w14:paraId="265D102E" w14:textId="77777777" w:rsidR="009A4BE1" w:rsidRPr="00644644" w:rsidRDefault="009A4BE1" w:rsidP="00F8442F">
            <w:pPr>
              <w:pStyle w:val="TAL"/>
            </w:pPr>
            <w:r w:rsidRPr="00644644">
              <w:t>Successful case. The "Individual Monitoring Job" resource is successfully updated and no content is returned in the response body.</w:t>
            </w:r>
          </w:p>
        </w:tc>
      </w:tr>
      <w:tr w:rsidR="00016DAC" w:rsidRPr="00644644" w14:paraId="1C0AC340" w14:textId="77777777" w:rsidTr="00F8442F">
        <w:trPr>
          <w:jc w:val="center"/>
        </w:trPr>
        <w:tc>
          <w:tcPr>
            <w:tcW w:w="1101" w:type="pct"/>
            <w:shd w:val="clear" w:color="auto" w:fill="auto"/>
            <w:vAlign w:val="center"/>
          </w:tcPr>
          <w:p w14:paraId="20F6A4D5" w14:textId="77777777" w:rsidR="009A4BE1" w:rsidRPr="00644644" w:rsidRDefault="009A4BE1" w:rsidP="00F8442F">
            <w:pPr>
              <w:pStyle w:val="TAL"/>
            </w:pPr>
            <w:r w:rsidRPr="00644644">
              <w:t>n/a</w:t>
            </w:r>
          </w:p>
        </w:tc>
        <w:tc>
          <w:tcPr>
            <w:tcW w:w="221" w:type="pct"/>
            <w:vAlign w:val="center"/>
          </w:tcPr>
          <w:p w14:paraId="311E3A33" w14:textId="77777777" w:rsidR="009A4BE1" w:rsidRPr="00644644" w:rsidRDefault="009A4BE1" w:rsidP="00F8442F">
            <w:pPr>
              <w:pStyle w:val="TAC"/>
            </w:pPr>
          </w:p>
        </w:tc>
        <w:tc>
          <w:tcPr>
            <w:tcW w:w="589" w:type="pct"/>
            <w:vAlign w:val="center"/>
          </w:tcPr>
          <w:p w14:paraId="6FAB808E" w14:textId="77777777" w:rsidR="009A4BE1" w:rsidRPr="00644644" w:rsidRDefault="009A4BE1" w:rsidP="00F8442F">
            <w:pPr>
              <w:pStyle w:val="TAC"/>
            </w:pPr>
          </w:p>
        </w:tc>
        <w:tc>
          <w:tcPr>
            <w:tcW w:w="737" w:type="pct"/>
            <w:vAlign w:val="center"/>
          </w:tcPr>
          <w:p w14:paraId="216FB31C" w14:textId="77777777" w:rsidR="009A4BE1" w:rsidRPr="00644644" w:rsidRDefault="009A4BE1" w:rsidP="00F8442F">
            <w:pPr>
              <w:pStyle w:val="TAL"/>
            </w:pPr>
            <w:r w:rsidRPr="00644644">
              <w:t>307 Temporary Redirect</w:t>
            </w:r>
          </w:p>
        </w:tc>
        <w:tc>
          <w:tcPr>
            <w:tcW w:w="2352" w:type="pct"/>
            <w:shd w:val="clear" w:color="auto" w:fill="auto"/>
            <w:vAlign w:val="center"/>
          </w:tcPr>
          <w:p w14:paraId="553705D3" w14:textId="77777777" w:rsidR="009A4BE1" w:rsidRPr="00644644" w:rsidRDefault="009A4BE1" w:rsidP="00F8442F">
            <w:pPr>
              <w:pStyle w:val="TAL"/>
            </w:pPr>
            <w:r w:rsidRPr="00644644">
              <w:t>Temporary redirection.</w:t>
            </w:r>
          </w:p>
          <w:p w14:paraId="3AE74286" w14:textId="77777777" w:rsidR="009A4BE1" w:rsidRPr="00644644" w:rsidRDefault="009A4BE1" w:rsidP="00F8442F">
            <w:pPr>
              <w:pStyle w:val="TAL"/>
            </w:pPr>
          </w:p>
          <w:p w14:paraId="54EFE479" w14:textId="77777777" w:rsidR="009A4BE1" w:rsidRPr="00644644" w:rsidRDefault="009A4BE1" w:rsidP="00F8442F">
            <w:pPr>
              <w:pStyle w:val="TAL"/>
            </w:pPr>
            <w:r w:rsidRPr="00644644">
              <w:t>The response shall include a Location header field containing an alternative URI of the resource located in an alternative NSCE Server.</w:t>
            </w:r>
          </w:p>
          <w:p w14:paraId="121CCEFA" w14:textId="77777777" w:rsidR="009A4BE1" w:rsidRPr="00644644" w:rsidRDefault="009A4BE1" w:rsidP="00F8442F">
            <w:pPr>
              <w:pStyle w:val="TAL"/>
            </w:pPr>
          </w:p>
          <w:p w14:paraId="763CF833" w14:textId="77777777" w:rsidR="009A4BE1" w:rsidRPr="00644644" w:rsidRDefault="009A4BE1" w:rsidP="00F8442F">
            <w:pPr>
              <w:pStyle w:val="TAL"/>
            </w:pPr>
            <w:r w:rsidRPr="00644644">
              <w:t>Redirection handling is described in clause 5.2.10 of 3GPP TS 29.122 [2].</w:t>
            </w:r>
          </w:p>
        </w:tc>
      </w:tr>
      <w:tr w:rsidR="00016DAC" w:rsidRPr="00644644" w14:paraId="1CAB7413" w14:textId="77777777" w:rsidTr="00F8442F">
        <w:trPr>
          <w:jc w:val="center"/>
        </w:trPr>
        <w:tc>
          <w:tcPr>
            <w:tcW w:w="1101" w:type="pct"/>
            <w:shd w:val="clear" w:color="auto" w:fill="auto"/>
            <w:vAlign w:val="center"/>
          </w:tcPr>
          <w:p w14:paraId="63F1385A" w14:textId="77777777" w:rsidR="009A4BE1" w:rsidRPr="00644644" w:rsidRDefault="009A4BE1" w:rsidP="00F8442F">
            <w:pPr>
              <w:pStyle w:val="TAL"/>
            </w:pPr>
            <w:r w:rsidRPr="00644644">
              <w:rPr>
                <w:lang w:eastAsia="zh-CN"/>
              </w:rPr>
              <w:t>n/a</w:t>
            </w:r>
          </w:p>
        </w:tc>
        <w:tc>
          <w:tcPr>
            <w:tcW w:w="221" w:type="pct"/>
            <w:vAlign w:val="center"/>
          </w:tcPr>
          <w:p w14:paraId="380BC730" w14:textId="77777777" w:rsidR="009A4BE1" w:rsidRPr="00644644" w:rsidRDefault="009A4BE1" w:rsidP="00F8442F">
            <w:pPr>
              <w:pStyle w:val="TAC"/>
            </w:pPr>
          </w:p>
        </w:tc>
        <w:tc>
          <w:tcPr>
            <w:tcW w:w="589" w:type="pct"/>
            <w:vAlign w:val="center"/>
          </w:tcPr>
          <w:p w14:paraId="36E544E5" w14:textId="77777777" w:rsidR="009A4BE1" w:rsidRPr="00644644" w:rsidRDefault="009A4BE1" w:rsidP="00F8442F">
            <w:pPr>
              <w:pStyle w:val="TAC"/>
            </w:pPr>
          </w:p>
        </w:tc>
        <w:tc>
          <w:tcPr>
            <w:tcW w:w="737" w:type="pct"/>
            <w:vAlign w:val="center"/>
          </w:tcPr>
          <w:p w14:paraId="1490D179" w14:textId="77777777" w:rsidR="009A4BE1" w:rsidRPr="00644644" w:rsidRDefault="009A4BE1" w:rsidP="00F8442F">
            <w:pPr>
              <w:pStyle w:val="TAL"/>
            </w:pPr>
            <w:r w:rsidRPr="00644644">
              <w:t>308 Permanent Redirect</w:t>
            </w:r>
          </w:p>
        </w:tc>
        <w:tc>
          <w:tcPr>
            <w:tcW w:w="2352" w:type="pct"/>
            <w:shd w:val="clear" w:color="auto" w:fill="auto"/>
            <w:vAlign w:val="center"/>
          </w:tcPr>
          <w:p w14:paraId="12C0BEFD" w14:textId="77777777" w:rsidR="009A4BE1" w:rsidRPr="00644644" w:rsidRDefault="009A4BE1" w:rsidP="00F8442F">
            <w:pPr>
              <w:pStyle w:val="TAL"/>
            </w:pPr>
            <w:r w:rsidRPr="00644644">
              <w:t>Permanent redirection.</w:t>
            </w:r>
          </w:p>
          <w:p w14:paraId="076BB3F3" w14:textId="77777777" w:rsidR="009A4BE1" w:rsidRPr="00644644" w:rsidRDefault="009A4BE1" w:rsidP="00F8442F">
            <w:pPr>
              <w:pStyle w:val="TAL"/>
            </w:pPr>
          </w:p>
          <w:p w14:paraId="49E3220E" w14:textId="77777777" w:rsidR="009A4BE1" w:rsidRPr="00644644" w:rsidRDefault="009A4BE1" w:rsidP="00F8442F">
            <w:pPr>
              <w:pStyle w:val="TAL"/>
            </w:pPr>
            <w:r w:rsidRPr="00644644">
              <w:t>The response shall include a Location header field containing an alternative URI of the resource located in an alternative NSCE Server.</w:t>
            </w:r>
          </w:p>
          <w:p w14:paraId="299E5671" w14:textId="77777777" w:rsidR="009A4BE1" w:rsidRPr="00644644" w:rsidRDefault="009A4BE1" w:rsidP="00F8442F">
            <w:pPr>
              <w:pStyle w:val="TAL"/>
            </w:pPr>
          </w:p>
          <w:p w14:paraId="3A670159" w14:textId="77777777" w:rsidR="009A4BE1" w:rsidRPr="00644644" w:rsidRDefault="009A4BE1" w:rsidP="00F8442F">
            <w:pPr>
              <w:pStyle w:val="TAL"/>
            </w:pPr>
            <w:r w:rsidRPr="00644644">
              <w:t>Redirection handling is described in clause 5.2.10 of 3GPP TS 29.122 [2].</w:t>
            </w:r>
          </w:p>
        </w:tc>
      </w:tr>
      <w:tr w:rsidR="009A4BE1" w:rsidRPr="00644644" w14:paraId="616F4F0C" w14:textId="77777777" w:rsidTr="00F8442F">
        <w:trPr>
          <w:jc w:val="center"/>
        </w:trPr>
        <w:tc>
          <w:tcPr>
            <w:tcW w:w="5000" w:type="pct"/>
            <w:gridSpan w:val="5"/>
            <w:shd w:val="clear" w:color="auto" w:fill="auto"/>
            <w:vAlign w:val="center"/>
          </w:tcPr>
          <w:p w14:paraId="7890ADFA" w14:textId="77777777" w:rsidR="009A4BE1" w:rsidRPr="00644644" w:rsidRDefault="009A4BE1" w:rsidP="00F8442F">
            <w:pPr>
              <w:pStyle w:val="TAN"/>
            </w:pPr>
            <w:r w:rsidRPr="00644644">
              <w:t>NOTE:</w:t>
            </w:r>
            <w:r w:rsidRPr="00644644">
              <w:rPr>
                <w:noProof/>
              </w:rPr>
              <w:tab/>
              <w:t xml:space="preserve">The mandatory </w:t>
            </w:r>
            <w:r w:rsidRPr="00644644">
              <w:t>HTTP error status codes for the HTTP PATCH method listed in table 5.2.6-1 of 3GPP TS 29.122 [2] shall also apply.</w:t>
            </w:r>
          </w:p>
        </w:tc>
      </w:tr>
    </w:tbl>
    <w:p w14:paraId="06386989" w14:textId="77777777" w:rsidR="009A4BE1" w:rsidRPr="00644644" w:rsidRDefault="009A4BE1" w:rsidP="009A4BE1"/>
    <w:p w14:paraId="3D356F02" w14:textId="77777777" w:rsidR="009A4BE1" w:rsidRPr="00644644" w:rsidRDefault="009A4BE1" w:rsidP="009A4BE1">
      <w:pPr>
        <w:pStyle w:val="TH"/>
      </w:pPr>
      <w:r w:rsidRPr="00644644">
        <w:t>Table </w:t>
      </w:r>
      <w:r w:rsidRPr="00644644">
        <w:rPr>
          <w:noProof/>
          <w:lang w:eastAsia="zh-CN"/>
        </w:rPr>
        <w:t>6.</w:t>
      </w:r>
      <w:r w:rsidRPr="00445F63">
        <w:rPr>
          <w:noProof/>
          <w:lang w:eastAsia="zh-CN"/>
        </w:rPr>
        <w:t>6</w:t>
      </w:r>
      <w:r w:rsidRPr="00FC29E8">
        <w:t>.3.3.3.</w:t>
      </w:r>
      <w:r w:rsidRPr="00644644">
        <w:t>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44644" w14:paraId="6FEF7CD3" w14:textId="77777777" w:rsidTr="00F8442F">
        <w:trPr>
          <w:jc w:val="center"/>
        </w:trPr>
        <w:tc>
          <w:tcPr>
            <w:tcW w:w="825" w:type="pct"/>
            <w:shd w:val="clear" w:color="auto" w:fill="C0C0C0"/>
            <w:vAlign w:val="center"/>
          </w:tcPr>
          <w:p w14:paraId="45F06915" w14:textId="77777777" w:rsidR="009A4BE1" w:rsidRPr="00644644" w:rsidRDefault="009A4BE1" w:rsidP="00F8442F">
            <w:pPr>
              <w:pStyle w:val="TAH"/>
            </w:pPr>
            <w:r w:rsidRPr="00644644">
              <w:t>Name</w:t>
            </w:r>
          </w:p>
        </w:tc>
        <w:tc>
          <w:tcPr>
            <w:tcW w:w="732" w:type="pct"/>
            <w:shd w:val="clear" w:color="auto" w:fill="C0C0C0"/>
            <w:vAlign w:val="center"/>
          </w:tcPr>
          <w:p w14:paraId="32FC1DCD" w14:textId="77777777" w:rsidR="009A4BE1" w:rsidRPr="00644644" w:rsidRDefault="009A4BE1" w:rsidP="00F8442F">
            <w:pPr>
              <w:pStyle w:val="TAH"/>
            </w:pPr>
            <w:r w:rsidRPr="00644644">
              <w:t>Data type</w:t>
            </w:r>
          </w:p>
        </w:tc>
        <w:tc>
          <w:tcPr>
            <w:tcW w:w="217" w:type="pct"/>
            <w:shd w:val="clear" w:color="auto" w:fill="C0C0C0"/>
            <w:vAlign w:val="center"/>
          </w:tcPr>
          <w:p w14:paraId="0D100CC7" w14:textId="77777777" w:rsidR="009A4BE1" w:rsidRPr="00644644" w:rsidRDefault="009A4BE1" w:rsidP="00F8442F">
            <w:pPr>
              <w:pStyle w:val="TAH"/>
            </w:pPr>
            <w:r w:rsidRPr="00644644">
              <w:t>P</w:t>
            </w:r>
          </w:p>
        </w:tc>
        <w:tc>
          <w:tcPr>
            <w:tcW w:w="581" w:type="pct"/>
            <w:shd w:val="clear" w:color="auto" w:fill="C0C0C0"/>
            <w:vAlign w:val="center"/>
          </w:tcPr>
          <w:p w14:paraId="3BC6F6D3" w14:textId="77777777" w:rsidR="009A4BE1" w:rsidRPr="00644644" w:rsidRDefault="009A4BE1" w:rsidP="00F8442F">
            <w:pPr>
              <w:pStyle w:val="TAH"/>
            </w:pPr>
            <w:r w:rsidRPr="00644644">
              <w:t>Cardinality</w:t>
            </w:r>
          </w:p>
        </w:tc>
        <w:tc>
          <w:tcPr>
            <w:tcW w:w="2645" w:type="pct"/>
            <w:shd w:val="clear" w:color="auto" w:fill="C0C0C0"/>
            <w:vAlign w:val="center"/>
          </w:tcPr>
          <w:p w14:paraId="5AF7CFE5" w14:textId="77777777" w:rsidR="009A4BE1" w:rsidRPr="00644644" w:rsidRDefault="009A4BE1" w:rsidP="00F8442F">
            <w:pPr>
              <w:pStyle w:val="TAH"/>
            </w:pPr>
            <w:r w:rsidRPr="00644644">
              <w:t>Description</w:t>
            </w:r>
          </w:p>
        </w:tc>
      </w:tr>
      <w:tr w:rsidR="00016DAC" w:rsidRPr="00644644" w14:paraId="71B30DE0" w14:textId="77777777" w:rsidTr="00F8442F">
        <w:trPr>
          <w:jc w:val="center"/>
        </w:trPr>
        <w:tc>
          <w:tcPr>
            <w:tcW w:w="825" w:type="pct"/>
            <w:shd w:val="clear" w:color="auto" w:fill="auto"/>
            <w:vAlign w:val="center"/>
          </w:tcPr>
          <w:p w14:paraId="5194956D" w14:textId="77777777" w:rsidR="009A4BE1" w:rsidRPr="00644644" w:rsidRDefault="009A4BE1" w:rsidP="00F8442F">
            <w:pPr>
              <w:pStyle w:val="TAL"/>
            </w:pPr>
            <w:r w:rsidRPr="00644644">
              <w:t>Location</w:t>
            </w:r>
          </w:p>
        </w:tc>
        <w:tc>
          <w:tcPr>
            <w:tcW w:w="732" w:type="pct"/>
            <w:vAlign w:val="center"/>
          </w:tcPr>
          <w:p w14:paraId="4C354A4B" w14:textId="77777777" w:rsidR="009A4BE1" w:rsidRPr="00644644" w:rsidRDefault="009A4BE1" w:rsidP="00F8442F">
            <w:pPr>
              <w:pStyle w:val="TAL"/>
            </w:pPr>
            <w:r w:rsidRPr="00644644">
              <w:t>string</w:t>
            </w:r>
          </w:p>
        </w:tc>
        <w:tc>
          <w:tcPr>
            <w:tcW w:w="217" w:type="pct"/>
            <w:vAlign w:val="center"/>
          </w:tcPr>
          <w:p w14:paraId="336FF4F7" w14:textId="77777777" w:rsidR="009A4BE1" w:rsidRPr="00644644" w:rsidRDefault="009A4BE1" w:rsidP="00F8442F">
            <w:pPr>
              <w:pStyle w:val="TAC"/>
            </w:pPr>
            <w:r w:rsidRPr="00644644">
              <w:t>M</w:t>
            </w:r>
          </w:p>
        </w:tc>
        <w:tc>
          <w:tcPr>
            <w:tcW w:w="581" w:type="pct"/>
            <w:vAlign w:val="center"/>
          </w:tcPr>
          <w:p w14:paraId="691579C6" w14:textId="77777777" w:rsidR="009A4BE1" w:rsidRPr="00644644" w:rsidRDefault="009A4BE1" w:rsidP="00F8442F">
            <w:pPr>
              <w:pStyle w:val="TAC"/>
            </w:pPr>
            <w:r w:rsidRPr="00644644">
              <w:t>1</w:t>
            </w:r>
          </w:p>
        </w:tc>
        <w:tc>
          <w:tcPr>
            <w:tcW w:w="2645" w:type="pct"/>
            <w:shd w:val="clear" w:color="auto" w:fill="auto"/>
            <w:vAlign w:val="center"/>
          </w:tcPr>
          <w:p w14:paraId="77ED9D28" w14:textId="77777777" w:rsidR="009A4BE1" w:rsidRPr="00644644" w:rsidRDefault="009A4BE1" w:rsidP="00F8442F">
            <w:pPr>
              <w:pStyle w:val="TAL"/>
            </w:pPr>
            <w:r w:rsidRPr="00644644">
              <w:t>Contains an alternative URI of the resource located in an alternative NSCE Server.</w:t>
            </w:r>
          </w:p>
        </w:tc>
      </w:tr>
    </w:tbl>
    <w:p w14:paraId="7D283E6F" w14:textId="77777777" w:rsidR="009A4BE1" w:rsidRPr="00644644" w:rsidRDefault="009A4BE1" w:rsidP="009A4BE1"/>
    <w:p w14:paraId="0BF03677" w14:textId="77777777" w:rsidR="009A4BE1" w:rsidRPr="00644644" w:rsidRDefault="009A4BE1" w:rsidP="009A4BE1">
      <w:pPr>
        <w:pStyle w:val="TH"/>
      </w:pPr>
      <w:r w:rsidRPr="00644644">
        <w:t>Table </w:t>
      </w:r>
      <w:r w:rsidRPr="00644644">
        <w:rPr>
          <w:noProof/>
          <w:lang w:eastAsia="zh-CN"/>
        </w:rPr>
        <w:t>6.</w:t>
      </w:r>
      <w:r w:rsidRPr="00445F63">
        <w:rPr>
          <w:noProof/>
          <w:lang w:eastAsia="zh-CN"/>
        </w:rPr>
        <w:t>6</w:t>
      </w:r>
      <w:r w:rsidRPr="00FC29E8">
        <w:t>.3.3.3.</w:t>
      </w:r>
      <w:r w:rsidRPr="00644644">
        <w:t>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5244055C" w14:textId="77777777" w:rsidTr="00F8442F">
        <w:trPr>
          <w:jc w:val="center"/>
        </w:trPr>
        <w:tc>
          <w:tcPr>
            <w:tcW w:w="824" w:type="pct"/>
            <w:shd w:val="clear" w:color="auto" w:fill="C0C0C0"/>
            <w:vAlign w:val="center"/>
          </w:tcPr>
          <w:p w14:paraId="19663CBD" w14:textId="77777777" w:rsidR="009A4BE1" w:rsidRPr="00644644" w:rsidRDefault="009A4BE1" w:rsidP="00F8442F">
            <w:pPr>
              <w:pStyle w:val="TAH"/>
            </w:pPr>
            <w:r w:rsidRPr="00644644">
              <w:t>Name</w:t>
            </w:r>
          </w:p>
        </w:tc>
        <w:tc>
          <w:tcPr>
            <w:tcW w:w="732" w:type="pct"/>
            <w:shd w:val="clear" w:color="auto" w:fill="C0C0C0"/>
            <w:vAlign w:val="center"/>
          </w:tcPr>
          <w:p w14:paraId="0234D968" w14:textId="77777777" w:rsidR="009A4BE1" w:rsidRPr="00644644" w:rsidRDefault="009A4BE1" w:rsidP="00F8442F">
            <w:pPr>
              <w:pStyle w:val="TAH"/>
            </w:pPr>
            <w:r w:rsidRPr="00644644">
              <w:t>Data type</w:t>
            </w:r>
          </w:p>
        </w:tc>
        <w:tc>
          <w:tcPr>
            <w:tcW w:w="217" w:type="pct"/>
            <w:shd w:val="clear" w:color="auto" w:fill="C0C0C0"/>
            <w:vAlign w:val="center"/>
          </w:tcPr>
          <w:p w14:paraId="40852DD8" w14:textId="77777777" w:rsidR="009A4BE1" w:rsidRPr="00644644" w:rsidRDefault="009A4BE1" w:rsidP="00F8442F">
            <w:pPr>
              <w:pStyle w:val="TAH"/>
            </w:pPr>
            <w:r w:rsidRPr="00644644">
              <w:t>P</w:t>
            </w:r>
          </w:p>
        </w:tc>
        <w:tc>
          <w:tcPr>
            <w:tcW w:w="581" w:type="pct"/>
            <w:shd w:val="clear" w:color="auto" w:fill="C0C0C0"/>
            <w:vAlign w:val="center"/>
          </w:tcPr>
          <w:p w14:paraId="503C80C0" w14:textId="77777777" w:rsidR="009A4BE1" w:rsidRPr="00644644" w:rsidRDefault="009A4BE1" w:rsidP="00F8442F">
            <w:pPr>
              <w:pStyle w:val="TAH"/>
            </w:pPr>
            <w:r w:rsidRPr="00644644">
              <w:t>Cardinality</w:t>
            </w:r>
          </w:p>
        </w:tc>
        <w:tc>
          <w:tcPr>
            <w:tcW w:w="2645" w:type="pct"/>
            <w:shd w:val="clear" w:color="auto" w:fill="C0C0C0"/>
            <w:vAlign w:val="center"/>
          </w:tcPr>
          <w:p w14:paraId="3C2428F5" w14:textId="77777777" w:rsidR="009A4BE1" w:rsidRPr="00644644" w:rsidRDefault="009A4BE1" w:rsidP="00F8442F">
            <w:pPr>
              <w:pStyle w:val="TAH"/>
            </w:pPr>
            <w:r w:rsidRPr="00644644">
              <w:t>Description</w:t>
            </w:r>
          </w:p>
        </w:tc>
      </w:tr>
      <w:tr w:rsidR="00016DAC" w:rsidRPr="00644644" w14:paraId="0FCDCD2F" w14:textId="77777777" w:rsidTr="00F8442F">
        <w:trPr>
          <w:jc w:val="center"/>
        </w:trPr>
        <w:tc>
          <w:tcPr>
            <w:tcW w:w="824" w:type="pct"/>
            <w:shd w:val="clear" w:color="auto" w:fill="auto"/>
            <w:vAlign w:val="center"/>
          </w:tcPr>
          <w:p w14:paraId="168E89C5" w14:textId="77777777" w:rsidR="009A4BE1" w:rsidRPr="00644644" w:rsidRDefault="009A4BE1" w:rsidP="00F8442F">
            <w:pPr>
              <w:pStyle w:val="TAL"/>
            </w:pPr>
            <w:r w:rsidRPr="00644644">
              <w:t>Location</w:t>
            </w:r>
          </w:p>
        </w:tc>
        <w:tc>
          <w:tcPr>
            <w:tcW w:w="732" w:type="pct"/>
            <w:vAlign w:val="center"/>
          </w:tcPr>
          <w:p w14:paraId="7547FAE4" w14:textId="77777777" w:rsidR="009A4BE1" w:rsidRPr="00644644" w:rsidRDefault="009A4BE1" w:rsidP="00F8442F">
            <w:pPr>
              <w:pStyle w:val="TAL"/>
            </w:pPr>
            <w:r w:rsidRPr="00644644">
              <w:t>string</w:t>
            </w:r>
          </w:p>
        </w:tc>
        <w:tc>
          <w:tcPr>
            <w:tcW w:w="217" w:type="pct"/>
            <w:vAlign w:val="center"/>
          </w:tcPr>
          <w:p w14:paraId="65710319" w14:textId="77777777" w:rsidR="009A4BE1" w:rsidRPr="00644644" w:rsidRDefault="009A4BE1" w:rsidP="00F8442F">
            <w:pPr>
              <w:pStyle w:val="TAC"/>
            </w:pPr>
            <w:r w:rsidRPr="00644644">
              <w:t>M</w:t>
            </w:r>
          </w:p>
        </w:tc>
        <w:tc>
          <w:tcPr>
            <w:tcW w:w="581" w:type="pct"/>
            <w:vAlign w:val="center"/>
          </w:tcPr>
          <w:p w14:paraId="3B90C31A" w14:textId="77777777" w:rsidR="009A4BE1" w:rsidRPr="00644644" w:rsidRDefault="009A4BE1" w:rsidP="00F8442F">
            <w:pPr>
              <w:pStyle w:val="TAC"/>
            </w:pPr>
            <w:r w:rsidRPr="00644644">
              <w:t>1</w:t>
            </w:r>
          </w:p>
        </w:tc>
        <w:tc>
          <w:tcPr>
            <w:tcW w:w="2645" w:type="pct"/>
            <w:shd w:val="clear" w:color="auto" w:fill="auto"/>
            <w:vAlign w:val="center"/>
          </w:tcPr>
          <w:p w14:paraId="3B99A14D" w14:textId="77777777" w:rsidR="009A4BE1" w:rsidRPr="00644644" w:rsidRDefault="009A4BE1" w:rsidP="00F8442F">
            <w:pPr>
              <w:pStyle w:val="TAL"/>
            </w:pPr>
            <w:r w:rsidRPr="00644644">
              <w:t>Contains an alternative URI of the resource located in an alternative NSCE Server.</w:t>
            </w:r>
          </w:p>
        </w:tc>
      </w:tr>
    </w:tbl>
    <w:p w14:paraId="65453F1E" w14:textId="77777777" w:rsidR="009A4BE1" w:rsidRPr="00644644" w:rsidRDefault="009A4BE1" w:rsidP="009A4BE1"/>
    <w:p w14:paraId="2C9340D6" w14:textId="77777777" w:rsidR="009A4BE1" w:rsidRPr="00644644" w:rsidRDefault="009A4BE1" w:rsidP="000B7712">
      <w:pPr>
        <w:pStyle w:val="6"/>
      </w:pPr>
      <w:bookmarkStart w:id="2203" w:name="_Toc157434831"/>
      <w:bookmarkStart w:id="2204" w:name="_Toc157436546"/>
      <w:bookmarkStart w:id="2205" w:name="_Toc157440386"/>
      <w:r w:rsidRPr="00644644">
        <w:lastRenderedPageBreak/>
        <w:t>6.</w:t>
      </w:r>
      <w:r w:rsidRPr="00445F63">
        <w:t>6</w:t>
      </w:r>
      <w:r w:rsidRPr="00FC29E8">
        <w:t>.3.3.3.4</w:t>
      </w:r>
      <w:r w:rsidRPr="00FC29E8">
        <w:tab/>
        <w:t>DELETE</w:t>
      </w:r>
      <w:bookmarkEnd w:id="2203"/>
      <w:bookmarkEnd w:id="2204"/>
      <w:bookmarkEnd w:id="2205"/>
    </w:p>
    <w:p w14:paraId="282B0A8A" w14:textId="77777777" w:rsidR="009A4BE1" w:rsidRPr="00644644" w:rsidRDefault="009A4BE1" w:rsidP="009A4BE1">
      <w:pPr>
        <w:rPr>
          <w:noProof/>
          <w:lang w:eastAsia="zh-CN"/>
        </w:rPr>
      </w:pPr>
      <w:r w:rsidRPr="00644644">
        <w:rPr>
          <w:noProof/>
          <w:lang w:eastAsia="zh-CN"/>
        </w:rPr>
        <w:t xml:space="preserve">The HTTP DELETE method allows a service consumer to request the deletion of an existing </w:t>
      </w:r>
      <w:r w:rsidRPr="00644644">
        <w:t>"Individual Monitoring Job" resource at the NSCE Server</w:t>
      </w:r>
      <w:r w:rsidRPr="00644644">
        <w:rPr>
          <w:noProof/>
          <w:lang w:eastAsia="zh-CN"/>
        </w:rPr>
        <w:t>.</w:t>
      </w:r>
    </w:p>
    <w:p w14:paraId="16401DD6" w14:textId="77777777" w:rsidR="009A4BE1" w:rsidRPr="00644644" w:rsidRDefault="009A4BE1" w:rsidP="009A4BE1">
      <w:r w:rsidRPr="00644644">
        <w:t>This method shall support the URI query parameters specified in table </w:t>
      </w:r>
      <w:r w:rsidRPr="00644644">
        <w:rPr>
          <w:noProof/>
          <w:lang w:eastAsia="zh-CN"/>
        </w:rPr>
        <w:t>6.</w:t>
      </w:r>
      <w:r w:rsidRPr="00445F63">
        <w:rPr>
          <w:noProof/>
          <w:lang w:eastAsia="zh-CN"/>
        </w:rPr>
        <w:t>6</w:t>
      </w:r>
      <w:r w:rsidRPr="00FC29E8">
        <w:t>.3.3.3.4-1.</w:t>
      </w:r>
    </w:p>
    <w:p w14:paraId="34C55C15" w14:textId="77777777" w:rsidR="009A4BE1" w:rsidRPr="00644644" w:rsidRDefault="009A4BE1" w:rsidP="009A4BE1">
      <w:pPr>
        <w:pStyle w:val="TH"/>
        <w:rPr>
          <w:rFonts w:cs="Arial"/>
        </w:rPr>
      </w:pPr>
      <w:r w:rsidRPr="00644644">
        <w:t>Table </w:t>
      </w:r>
      <w:r w:rsidRPr="00644644">
        <w:rPr>
          <w:noProof/>
          <w:lang w:eastAsia="zh-CN"/>
        </w:rPr>
        <w:t>6.</w:t>
      </w:r>
      <w:r w:rsidRPr="00445F63">
        <w:rPr>
          <w:noProof/>
          <w:lang w:eastAsia="zh-CN"/>
        </w:rPr>
        <w:t>6</w:t>
      </w:r>
      <w:r w:rsidRPr="00FC29E8">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644644" w:rsidRDefault="009A4BE1" w:rsidP="00F8442F">
            <w:pPr>
              <w:pStyle w:val="TAH"/>
            </w:pPr>
            <w:r w:rsidRPr="00644644">
              <w:t>Name</w:t>
            </w:r>
          </w:p>
        </w:tc>
        <w:tc>
          <w:tcPr>
            <w:tcW w:w="731" w:type="pct"/>
            <w:tcBorders>
              <w:bottom w:val="single" w:sz="6" w:space="0" w:color="auto"/>
            </w:tcBorders>
            <w:shd w:val="clear" w:color="auto" w:fill="C0C0C0"/>
            <w:vAlign w:val="center"/>
          </w:tcPr>
          <w:p w14:paraId="1428D49E" w14:textId="77777777" w:rsidR="009A4BE1" w:rsidRPr="00644644" w:rsidRDefault="009A4BE1" w:rsidP="00F8442F">
            <w:pPr>
              <w:pStyle w:val="TAH"/>
            </w:pPr>
            <w:r w:rsidRPr="00644644">
              <w:t>Data type</w:t>
            </w:r>
          </w:p>
        </w:tc>
        <w:tc>
          <w:tcPr>
            <w:tcW w:w="215" w:type="pct"/>
            <w:tcBorders>
              <w:bottom w:val="single" w:sz="6" w:space="0" w:color="auto"/>
            </w:tcBorders>
            <w:shd w:val="clear" w:color="auto" w:fill="C0C0C0"/>
            <w:vAlign w:val="center"/>
          </w:tcPr>
          <w:p w14:paraId="7D717834" w14:textId="77777777" w:rsidR="009A4BE1" w:rsidRPr="00644644" w:rsidRDefault="009A4BE1" w:rsidP="00F8442F">
            <w:pPr>
              <w:pStyle w:val="TAH"/>
            </w:pPr>
            <w:r w:rsidRPr="00644644">
              <w:t>P</w:t>
            </w:r>
          </w:p>
        </w:tc>
        <w:tc>
          <w:tcPr>
            <w:tcW w:w="580" w:type="pct"/>
            <w:tcBorders>
              <w:bottom w:val="single" w:sz="6" w:space="0" w:color="auto"/>
            </w:tcBorders>
            <w:shd w:val="clear" w:color="auto" w:fill="C0C0C0"/>
            <w:vAlign w:val="center"/>
          </w:tcPr>
          <w:p w14:paraId="051D55AF" w14:textId="77777777" w:rsidR="009A4BE1" w:rsidRPr="00644644" w:rsidRDefault="009A4BE1" w:rsidP="00F8442F">
            <w:pPr>
              <w:pStyle w:val="TAH"/>
            </w:pPr>
            <w:r w:rsidRPr="00644644">
              <w:t>Cardinality</w:t>
            </w:r>
          </w:p>
        </w:tc>
        <w:tc>
          <w:tcPr>
            <w:tcW w:w="1852" w:type="pct"/>
            <w:tcBorders>
              <w:bottom w:val="single" w:sz="6" w:space="0" w:color="auto"/>
            </w:tcBorders>
            <w:shd w:val="clear" w:color="auto" w:fill="C0C0C0"/>
            <w:vAlign w:val="center"/>
          </w:tcPr>
          <w:p w14:paraId="516CD88A" w14:textId="77777777" w:rsidR="009A4BE1" w:rsidRPr="00644644" w:rsidRDefault="009A4BE1" w:rsidP="00F8442F">
            <w:pPr>
              <w:pStyle w:val="TAH"/>
            </w:pPr>
            <w:r w:rsidRPr="00644644">
              <w:t>Description</w:t>
            </w:r>
          </w:p>
        </w:tc>
        <w:tc>
          <w:tcPr>
            <w:tcW w:w="796" w:type="pct"/>
            <w:tcBorders>
              <w:bottom w:val="single" w:sz="6" w:space="0" w:color="auto"/>
            </w:tcBorders>
            <w:shd w:val="clear" w:color="auto" w:fill="C0C0C0"/>
            <w:vAlign w:val="center"/>
          </w:tcPr>
          <w:p w14:paraId="57BC084A" w14:textId="77777777" w:rsidR="009A4BE1" w:rsidRPr="00644644" w:rsidRDefault="009A4BE1" w:rsidP="00F8442F">
            <w:pPr>
              <w:pStyle w:val="TAH"/>
            </w:pPr>
            <w:r w:rsidRPr="00644644">
              <w:t>Applicability</w:t>
            </w:r>
          </w:p>
        </w:tc>
      </w:tr>
      <w:tr w:rsidR="00016DAC" w:rsidRPr="00644644" w14:paraId="0F5369BD" w14:textId="77777777" w:rsidTr="00F8442F">
        <w:trPr>
          <w:jc w:val="center"/>
        </w:trPr>
        <w:tc>
          <w:tcPr>
            <w:tcW w:w="825" w:type="pct"/>
            <w:tcBorders>
              <w:top w:val="single" w:sz="6" w:space="0" w:color="auto"/>
            </w:tcBorders>
            <w:shd w:val="clear" w:color="auto" w:fill="auto"/>
            <w:vAlign w:val="center"/>
          </w:tcPr>
          <w:p w14:paraId="2CBA463E" w14:textId="77777777" w:rsidR="009A4BE1" w:rsidRPr="00644644" w:rsidRDefault="009A4BE1" w:rsidP="00F8442F">
            <w:pPr>
              <w:pStyle w:val="TAL"/>
            </w:pPr>
            <w:r w:rsidRPr="00644644">
              <w:t>n/a</w:t>
            </w:r>
          </w:p>
        </w:tc>
        <w:tc>
          <w:tcPr>
            <w:tcW w:w="731" w:type="pct"/>
            <w:tcBorders>
              <w:top w:val="single" w:sz="6" w:space="0" w:color="auto"/>
            </w:tcBorders>
            <w:vAlign w:val="center"/>
          </w:tcPr>
          <w:p w14:paraId="012589FA" w14:textId="77777777" w:rsidR="009A4BE1" w:rsidRPr="00644644" w:rsidRDefault="009A4BE1" w:rsidP="00F8442F">
            <w:pPr>
              <w:pStyle w:val="TAL"/>
            </w:pPr>
          </w:p>
        </w:tc>
        <w:tc>
          <w:tcPr>
            <w:tcW w:w="215" w:type="pct"/>
            <w:tcBorders>
              <w:top w:val="single" w:sz="6" w:space="0" w:color="auto"/>
            </w:tcBorders>
            <w:vAlign w:val="center"/>
          </w:tcPr>
          <w:p w14:paraId="182AD9F2" w14:textId="77777777" w:rsidR="009A4BE1" w:rsidRPr="00644644" w:rsidRDefault="009A4BE1" w:rsidP="00F8442F">
            <w:pPr>
              <w:pStyle w:val="TAC"/>
            </w:pPr>
          </w:p>
        </w:tc>
        <w:tc>
          <w:tcPr>
            <w:tcW w:w="580" w:type="pct"/>
            <w:tcBorders>
              <w:top w:val="single" w:sz="6" w:space="0" w:color="auto"/>
            </w:tcBorders>
            <w:vAlign w:val="center"/>
          </w:tcPr>
          <w:p w14:paraId="3EF7CD24" w14:textId="77777777" w:rsidR="009A4BE1" w:rsidRPr="00644644" w:rsidRDefault="009A4BE1" w:rsidP="00F8442F">
            <w:pPr>
              <w:pStyle w:val="TAC"/>
            </w:pPr>
          </w:p>
        </w:tc>
        <w:tc>
          <w:tcPr>
            <w:tcW w:w="1852" w:type="pct"/>
            <w:tcBorders>
              <w:top w:val="single" w:sz="6" w:space="0" w:color="auto"/>
            </w:tcBorders>
            <w:shd w:val="clear" w:color="auto" w:fill="auto"/>
            <w:vAlign w:val="center"/>
          </w:tcPr>
          <w:p w14:paraId="4385B435" w14:textId="77777777" w:rsidR="009A4BE1" w:rsidRPr="00644644" w:rsidRDefault="009A4BE1" w:rsidP="00F8442F">
            <w:pPr>
              <w:pStyle w:val="TAL"/>
            </w:pPr>
          </w:p>
        </w:tc>
        <w:tc>
          <w:tcPr>
            <w:tcW w:w="796" w:type="pct"/>
            <w:tcBorders>
              <w:top w:val="single" w:sz="6" w:space="0" w:color="auto"/>
            </w:tcBorders>
            <w:vAlign w:val="center"/>
          </w:tcPr>
          <w:p w14:paraId="7B5F3A7B" w14:textId="77777777" w:rsidR="009A4BE1" w:rsidRPr="00644644" w:rsidRDefault="009A4BE1" w:rsidP="00F8442F">
            <w:pPr>
              <w:pStyle w:val="TAL"/>
            </w:pPr>
          </w:p>
        </w:tc>
      </w:tr>
    </w:tbl>
    <w:p w14:paraId="0E0C1E1A" w14:textId="77777777" w:rsidR="009A4BE1" w:rsidRPr="00644644" w:rsidRDefault="009A4BE1" w:rsidP="009A4BE1"/>
    <w:p w14:paraId="01EB85E5" w14:textId="77777777" w:rsidR="009A4BE1" w:rsidRPr="00644644" w:rsidRDefault="009A4BE1" w:rsidP="009A4BE1">
      <w:r w:rsidRPr="00644644">
        <w:t>This method shall support the request data structures specified in table </w:t>
      </w:r>
      <w:r w:rsidRPr="00644644">
        <w:rPr>
          <w:noProof/>
          <w:lang w:eastAsia="zh-CN"/>
        </w:rPr>
        <w:t>6.</w:t>
      </w:r>
      <w:r w:rsidRPr="00445F63">
        <w:rPr>
          <w:noProof/>
          <w:lang w:eastAsia="zh-CN"/>
        </w:rPr>
        <w:t>6</w:t>
      </w:r>
      <w:r w:rsidRPr="00FC29E8">
        <w:t xml:space="preserve">.3.3.3.4-2 and the response data </w:t>
      </w:r>
      <w:r w:rsidRPr="00644644">
        <w:t>structures and response codes specified in table </w:t>
      </w:r>
      <w:r w:rsidRPr="00644644">
        <w:rPr>
          <w:noProof/>
          <w:lang w:eastAsia="zh-CN"/>
        </w:rPr>
        <w:t>6.</w:t>
      </w:r>
      <w:r w:rsidRPr="00445F63">
        <w:rPr>
          <w:noProof/>
          <w:lang w:eastAsia="zh-CN"/>
        </w:rPr>
        <w:t>6</w:t>
      </w:r>
      <w:r w:rsidRPr="00FC29E8">
        <w:t>.3.3.3.4-3.</w:t>
      </w:r>
    </w:p>
    <w:p w14:paraId="437C4961" w14:textId="77777777" w:rsidR="009A4BE1" w:rsidRPr="00644644" w:rsidRDefault="009A4BE1" w:rsidP="009A4BE1">
      <w:pPr>
        <w:pStyle w:val="TH"/>
      </w:pPr>
      <w:r w:rsidRPr="00644644">
        <w:t>Table </w:t>
      </w:r>
      <w:r w:rsidRPr="00644644">
        <w:rPr>
          <w:noProof/>
          <w:lang w:eastAsia="zh-CN"/>
        </w:rPr>
        <w:t>6.</w:t>
      </w:r>
      <w:r w:rsidRPr="00445F63">
        <w:rPr>
          <w:noProof/>
          <w:lang w:eastAsia="zh-CN"/>
        </w:rPr>
        <w:t>6</w:t>
      </w:r>
      <w:r w:rsidRPr="00FC29E8">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44644"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644644" w:rsidRDefault="009A4BE1" w:rsidP="00F8442F">
            <w:pPr>
              <w:pStyle w:val="TAH"/>
            </w:pPr>
            <w:r w:rsidRPr="00644644">
              <w:t>Data type</w:t>
            </w:r>
          </w:p>
        </w:tc>
        <w:tc>
          <w:tcPr>
            <w:tcW w:w="426" w:type="dxa"/>
            <w:tcBorders>
              <w:bottom w:val="single" w:sz="6" w:space="0" w:color="auto"/>
            </w:tcBorders>
            <w:shd w:val="clear" w:color="auto" w:fill="C0C0C0"/>
            <w:vAlign w:val="center"/>
          </w:tcPr>
          <w:p w14:paraId="3A2C5012" w14:textId="77777777" w:rsidR="009A4BE1" w:rsidRPr="00644644" w:rsidRDefault="009A4BE1" w:rsidP="00F8442F">
            <w:pPr>
              <w:pStyle w:val="TAH"/>
            </w:pPr>
            <w:r w:rsidRPr="00644644">
              <w:t>P</w:t>
            </w:r>
          </w:p>
        </w:tc>
        <w:tc>
          <w:tcPr>
            <w:tcW w:w="1160" w:type="dxa"/>
            <w:tcBorders>
              <w:bottom w:val="single" w:sz="6" w:space="0" w:color="auto"/>
            </w:tcBorders>
            <w:shd w:val="clear" w:color="auto" w:fill="C0C0C0"/>
            <w:vAlign w:val="center"/>
          </w:tcPr>
          <w:p w14:paraId="510896FC" w14:textId="77777777" w:rsidR="009A4BE1" w:rsidRPr="00644644" w:rsidRDefault="009A4BE1" w:rsidP="00F8442F">
            <w:pPr>
              <w:pStyle w:val="TAH"/>
            </w:pPr>
            <w:r w:rsidRPr="00644644">
              <w:t>Cardinality</w:t>
            </w:r>
          </w:p>
        </w:tc>
        <w:tc>
          <w:tcPr>
            <w:tcW w:w="6345" w:type="dxa"/>
            <w:tcBorders>
              <w:bottom w:val="single" w:sz="6" w:space="0" w:color="auto"/>
            </w:tcBorders>
            <w:shd w:val="clear" w:color="auto" w:fill="C0C0C0"/>
            <w:vAlign w:val="center"/>
          </w:tcPr>
          <w:p w14:paraId="51951039" w14:textId="77777777" w:rsidR="009A4BE1" w:rsidRPr="00644644" w:rsidRDefault="009A4BE1" w:rsidP="00F8442F">
            <w:pPr>
              <w:pStyle w:val="TAH"/>
            </w:pPr>
            <w:r w:rsidRPr="00644644">
              <w:t>Description</w:t>
            </w:r>
          </w:p>
        </w:tc>
      </w:tr>
      <w:tr w:rsidR="009A4BE1" w:rsidRPr="00644644" w14:paraId="44FE4DE6" w14:textId="77777777" w:rsidTr="00F8442F">
        <w:trPr>
          <w:jc w:val="center"/>
        </w:trPr>
        <w:tc>
          <w:tcPr>
            <w:tcW w:w="1696" w:type="dxa"/>
            <w:tcBorders>
              <w:top w:val="single" w:sz="6" w:space="0" w:color="auto"/>
            </w:tcBorders>
            <w:shd w:val="clear" w:color="auto" w:fill="auto"/>
            <w:vAlign w:val="center"/>
          </w:tcPr>
          <w:p w14:paraId="280082E6" w14:textId="77777777" w:rsidR="009A4BE1" w:rsidRPr="00644644" w:rsidRDefault="009A4BE1" w:rsidP="00F8442F">
            <w:pPr>
              <w:pStyle w:val="TAL"/>
            </w:pPr>
            <w:r w:rsidRPr="00644644">
              <w:t>n/a</w:t>
            </w:r>
          </w:p>
        </w:tc>
        <w:tc>
          <w:tcPr>
            <w:tcW w:w="426" w:type="dxa"/>
            <w:tcBorders>
              <w:top w:val="single" w:sz="6" w:space="0" w:color="auto"/>
            </w:tcBorders>
            <w:vAlign w:val="center"/>
          </w:tcPr>
          <w:p w14:paraId="36AA6E53" w14:textId="77777777" w:rsidR="009A4BE1" w:rsidRPr="00644644" w:rsidRDefault="009A4BE1" w:rsidP="00F8442F">
            <w:pPr>
              <w:pStyle w:val="TAC"/>
            </w:pPr>
          </w:p>
        </w:tc>
        <w:tc>
          <w:tcPr>
            <w:tcW w:w="1160" w:type="dxa"/>
            <w:tcBorders>
              <w:top w:val="single" w:sz="6" w:space="0" w:color="auto"/>
            </w:tcBorders>
            <w:vAlign w:val="center"/>
          </w:tcPr>
          <w:p w14:paraId="4357258B" w14:textId="77777777" w:rsidR="009A4BE1" w:rsidRPr="00644644" w:rsidRDefault="009A4BE1" w:rsidP="00F8442F">
            <w:pPr>
              <w:pStyle w:val="TAC"/>
            </w:pPr>
          </w:p>
        </w:tc>
        <w:tc>
          <w:tcPr>
            <w:tcW w:w="6345" w:type="dxa"/>
            <w:tcBorders>
              <w:top w:val="single" w:sz="6" w:space="0" w:color="auto"/>
            </w:tcBorders>
            <w:shd w:val="clear" w:color="auto" w:fill="auto"/>
            <w:vAlign w:val="center"/>
          </w:tcPr>
          <w:p w14:paraId="0148129A" w14:textId="77777777" w:rsidR="009A4BE1" w:rsidRPr="00644644" w:rsidRDefault="009A4BE1" w:rsidP="00F8442F">
            <w:pPr>
              <w:pStyle w:val="TAL"/>
            </w:pPr>
          </w:p>
        </w:tc>
      </w:tr>
    </w:tbl>
    <w:p w14:paraId="6AFF53FC" w14:textId="77777777" w:rsidR="009A4BE1" w:rsidRPr="00644644" w:rsidRDefault="009A4BE1" w:rsidP="009A4BE1"/>
    <w:p w14:paraId="6045D146" w14:textId="77777777" w:rsidR="009A4BE1" w:rsidRPr="00644644" w:rsidRDefault="009A4BE1" w:rsidP="009A4BE1">
      <w:pPr>
        <w:pStyle w:val="TH"/>
      </w:pPr>
      <w:r w:rsidRPr="00644644">
        <w:t>Table </w:t>
      </w:r>
      <w:r w:rsidRPr="00644644">
        <w:rPr>
          <w:noProof/>
          <w:lang w:eastAsia="zh-CN"/>
        </w:rPr>
        <w:t>6.</w:t>
      </w:r>
      <w:r w:rsidRPr="00445F63">
        <w:rPr>
          <w:noProof/>
          <w:lang w:eastAsia="zh-CN"/>
        </w:rPr>
        <w:t>6</w:t>
      </w:r>
      <w:r w:rsidRPr="00FC29E8">
        <w:t xml:space="preserve">.3.3.3.4-3: Data structures supported by </w:t>
      </w:r>
      <w:r w:rsidRPr="00644644">
        <w:t>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44644"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644644" w:rsidRDefault="009A4BE1" w:rsidP="00F8442F">
            <w:pPr>
              <w:pStyle w:val="TAH"/>
            </w:pPr>
            <w:r w:rsidRPr="00644644">
              <w:t>Data type</w:t>
            </w:r>
          </w:p>
        </w:tc>
        <w:tc>
          <w:tcPr>
            <w:tcW w:w="221" w:type="pct"/>
            <w:tcBorders>
              <w:bottom w:val="single" w:sz="6" w:space="0" w:color="auto"/>
            </w:tcBorders>
            <w:shd w:val="clear" w:color="auto" w:fill="C0C0C0"/>
            <w:vAlign w:val="center"/>
          </w:tcPr>
          <w:p w14:paraId="7AC7DAAA" w14:textId="77777777" w:rsidR="009A4BE1" w:rsidRPr="00644644" w:rsidRDefault="009A4BE1" w:rsidP="00F8442F">
            <w:pPr>
              <w:pStyle w:val="TAH"/>
            </w:pPr>
            <w:r w:rsidRPr="00644644">
              <w:t>P</w:t>
            </w:r>
          </w:p>
        </w:tc>
        <w:tc>
          <w:tcPr>
            <w:tcW w:w="597" w:type="pct"/>
            <w:tcBorders>
              <w:bottom w:val="single" w:sz="6" w:space="0" w:color="auto"/>
            </w:tcBorders>
            <w:shd w:val="clear" w:color="auto" w:fill="C0C0C0"/>
            <w:vAlign w:val="center"/>
          </w:tcPr>
          <w:p w14:paraId="601CB64C" w14:textId="77777777" w:rsidR="009A4BE1" w:rsidRPr="00644644" w:rsidRDefault="009A4BE1" w:rsidP="00F8442F">
            <w:pPr>
              <w:pStyle w:val="TAH"/>
            </w:pPr>
            <w:r w:rsidRPr="00644644">
              <w:t>Cardinality</w:t>
            </w:r>
          </w:p>
        </w:tc>
        <w:tc>
          <w:tcPr>
            <w:tcW w:w="728" w:type="pct"/>
            <w:tcBorders>
              <w:bottom w:val="single" w:sz="6" w:space="0" w:color="auto"/>
            </w:tcBorders>
            <w:shd w:val="clear" w:color="auto" w:fill="C0C0C0"/>
            <w:vAlign w:val="center"/>
          </w:tcPr>
          <w:p w14:paraId="488A7C44" w14:textId="77777777" w:rsidR="009A4BE1" w:rsidRPr="00644644" w:rsidRDefault="009A4BE1" w:rsidP="00F8442F">
            <w:pPr>
              <w:pStyle w:val="TAH"/>
            </w:pPr>
            <w:r w:rsidRPr="00644644">
              <w:t>Response</w:t>
            </w:r>
          </w:p>
          <w:p w14:paraId="03CE23CF" w14:textId="77777777" w:rsidR="009A4BE1" w:rsidRPr="00644644" w:rsidRDefault="009A4BE1" w:rsidP="00F8442F">
            <w:pPr>
              <w:pStyle w:val="TAH"/>
            </w:pPr>
            <w:r w:rsidRPr="00644644">
              <w:t>codes</w:t>
            </w:r>
          </w:p>
        </w:tc>
        <w:tc>
          <w:tcPr>
            <w:tcW w:w="2573" w:type="pct"/>
            <w:tcBorders>
              <w:bottom w:val="single" w:sz="6" w:space="0" w:color="auto"/>
            </w:tcBorders>
            <w:shd w:val="clear" w:color="auto" w:fill="C0C0C0"/>
            <w:vAlign w:val="center"/>
          </w:tcPr>
          <w:p w14:paraId="16406D48" w14:textId="77777777" w:rsidR="009A4BE1" w:rsidRPr="00644644" w:rsidRDefault="009A4BE1" w:rsidP="00F8442F">
            <w:pPr>
              <w:pStyle w:val="TAH"/>
            </w:pPr>
            <w:r w:rsidRPr="00644644">
              <w:t>Description</w:t>
            </w:r>
          </w:p>
        </w:tc>
      </w:tr>
      <w:tr w:rsidR="00016DAC" w:rsidRPr="00644644" w14:paraId="393A1C0F" w14:textId="77777777" w:rsidTr="00F8442F">
        <w:trPr>
          <w:jc w:val="center"/>
        </w:trPr>
        <w:tc>
          <w:tcPr>
            <w:tcW w:w="881" w:type="pct"/>
            <w:tcBorders>
              <w:top w:val="single" w:sz="6" w:space="0" w:color="auto"/>
            </w:tcBorders>
            <w:shd w:val="clear" w:color="auto" w:fill="auto"/>
            <w:vAlign w:val="center"/>
          </w:tcPr>
          <w:p w14:paraId="4B24B834" w14:textId="77777777" w:rsidR="009A4BE1" w:rsidRPr="00644644" w:rsidRDefault="009A4BE1" w:rsidP="00F8442F">
            <w:pPr>
              <w:pStyle w:val="TAL"/>
            </w:pPr>
            <w:r w:rsidRPr="00644644">
              <w:t>n/a</w:t>
            </w:r>
          </w:p>
        </w:tc>
        <w:tc>
          <w:tcPr>
            <w:tcW w:w="221" w:type="pct"/>
            <w:tcBorders>
              <w:top w:val="single" w:sz="6" w:space="0" w:color="auto"/>
            </w:tcBorders>
            <w:vAlign w:val="center"/>
          </w:tcPr>
          <w:p w14:paraId="5ABB8B7D" w14:textId="77777777" w:rsidR="009A4BE1" w:rsidRPr="00644644" w:rsidRDefault="009A4BE1" w:rsidP="00F8442F">
            <w:pPr>
              <w:pStyle w:val="TAC"/>
            </w:pPr>
          </w:p>
        </w:tc>
        <w:tc>
          <w:tcPr>
            <w:tcW w:w="597" w:type="pct"/>
            <w:tcBorders>
              <w:top w:val="single" w:sz="6" w:space="0" w:color="auto"/>
            </w:tcBorders>
            <w:vAlign w:val="center"/>
          </w:tcPr>
          <w:p w14:paraId="67E32A20" w14:textId="77777777" w:rsidR="009A4BE1" w:rsidRPr="00644644" w:rsidRDefault="009A4BE1" w:rsidP="00F8442F">
            <w:pPr>
              <w:pStyle w:val="TAC"/>
            </w:pPr>
          </w:p>
        </w:tc>
        <w:tc>
          <w:tcPr>
            <w:tcW w:w="728" w:type="pct"/>
            <w:tcBorders>
              <w:top w:val="single" w:sz="6" w:space="0" w:color="auto"/>
            </w:tcBorders>
            <w:vAlign w:val="center"/>
          </w:tcPr>
          <w:p w14:paraId="10D40729" w14:textId="77777777" w:rsidR="009A4BE1" w:rsidRPr="00644644" w:rsidRDefault="009A4BE1" w:rsidP="00F8442F">
            <w:pPr>
              <w:pStyle w:val="TAL"/>
            </w:pPr>
            <w:r w:rsidRPr="00644644">
              <w:t>204 No Content</w:t>
            </w:r>
          </w:p>
        </w:tc>
        <w:tc>
          <w:tcPr>
            <w:tcW w:w="2573" w:type="pct"/>
            <w:tcBorders>
              <w:top w:val="single" w:sz="6" w:space="0" w:color="auto"/>
            </w:tcBorders>
            <w:shd w:val="clear" w:color="auto" w:fill="auto"/>
            <w:vAlign w:val="center"/>
          </w:tcPr>
          <w:p w14:paraId="31237B33" w14:textId="77777777" w:rsidR="009A4BE1" w:rsidRPr="00644644" w:rsidRDefault="009A4BE1" w:rsidP="00F8442F">
            <w:pPr>
              <w:pStyle w:val="TAL"/>
            </w:pPr>
            <w:r w:rsidRPr="00644644">
              <w:t>Successful case. The "Individual Monitoring Job" resource is successfully deleted.</w:t>
            </w:r>
          </w:p>
        </w:tc>
      </w:tr>
      <w:tr w:rsidR="00016DAC" w:rsidRPr="00644644" w14:paraId="493E6CF0" w14:textId="77777777" w:rsidTr="00F8442F">
        <w:trPr>
          <w:jc w:val="center"/>
        </w:trPr>
        <w:tc>
          <w:tcPr>
            <w:tcW w:w="881" w:type="pct"/>
            <w:shd w:val="clear" w:color="auto" w:fill="auto"/>
            <w:vAlign w:val="center"/>
          </w:tcPr>
          <w:p w14:paraId="05533EB3" w14:textId="77777777" w:rsidR="009A4BE1" w:rsidRPr="00644644" w:rsidRDefault="009A4BE1" w:rsidP="00F8442F">
            <w:pPr>
              <w:pStyle w:val="TAL"/>
            </w:pPr>
            <w:r w:rsidRPr="00644644">
              <w:t>n/a</w:t>
            </w:r>
          </w:p>
        </w:tc>
        <w:tc>
          <w:tcPr>
            <w:tcW w:w="221" w:type="pct"/>
            <w:vAlign w:val="center"/>
          </w:tcPr>
          <w:p w14:paraId="659904EF" w14:textId="77777777" w:rsidR="009A4BE1" w:rsidRPr="00644644" w:rsidRDefault="009A4BE1" w:rsidP="00F8442F">
            <w:pPr>
              <w:pStyle w:val="TAC"/>
            </w:pPr>
          </w:p>
        </w:tc>
        <w:tc>
          <w:tcPr>
            <w:tcW w:w="597" w:type="pct"/>
            <w:vAlign w:val="center"/>
          </w:tcPr>
          <w:p w14:paraId="3A5F2F99" w14:textId="77777777" w:rsidR="009A4BE1" w:rsidRPr="00644644" w:rsidRDefault="009A4BE1" w:rsidP="00F8442F">
            <w:pPr>
              <w:pStyle w:val="TAC"/>
            </w:pPr>
          </w:p>
        </w:tc>
        <w:tc>
          <w:tcPr>
            <w:tcW w:w="728" w:type="pct"/>
            <w:vAlign w:val="center"/>
          </w:tcPr>
          <w:p w14:paraId="70B1D433" w14:textId="77777777" w:rsidR="009A4BE1" w:rsidRPr="00644644" w:rsidRDefault="009A4BE1" w:rsidP="00F8442F">
            <w:pPr>
              <w:pStyle w:val="TAL"/>
            </w:pPr>
            <w:r w:rsidRPr="00644644">
              <w:t>307 Temporary Redirect</w:t>
            </w:r>
          </w:p>
        </w:tc>
        <w:tc>
          <w:tcPr>
            <w:tcW w:w="2573" w:type="pct"/>
            <w:shd w:val="clear" w:color="auto" w:fill="auto"/>
            <w:vAlign w:val="center"/>
          </w:tcPr>
          <w:p w14:paraId="71269DA3" w14:textId="77777777" w:rsidR="009A4BE1" w:rsidRPr="00644644" w:rsidRDefault="009A4BE1" w:rsidP="00F8442F">
            <w:pPr>
              <w:pStyle w:val="TAL"/>
            </w:pPr>
            <w:r w:rsidRPr="00644644">
              <w:t>Temporary redirection.</w:t>
            </w:r>
          </w:p>
          <w:p w14:paraId="717A72D1" w14:textId="77777777" w:rsidR="009A4BE1" w:rsidRPr="00644644" w:rsidRDefault="009A4BE1" w:rsidP="00F8442F">
            <w:pPr>
              <w:pStyle w:val="TAL"/>
            </w:pPr>
          </w:p>
          <w:p w14:paraId="0193BED4" w14:textId="77777777" w:rsidR="009A4BE1" w:rsidRPr="00644644" w:rsidRDefault="009A4BE1" w:rsidP="00F8442F">
            <w:pPr>
              <w:pStyle w:val="TAL"/>
            </w:pPr>
            <w:r w:rsidRPr="00644644">
              <w:t>The response shall include a Location header field containing an alternative URI of the resource located in an alternative NSCE Server.</w:t>
            </w:r>
          </w:p>
          <w:p w14:paraId="1C0C8B15" w14:textId="77777777" w:rsidR="009A4BE1" w:rsidRPr="00644644" w:rsidRDefault="009A4BE1" w:rsidP="00F8442F">
            <w:pPr>
              <w:pStyle w:val="TAL"/>
            </w:pPr>
          </w:p>
          <w:p w14:paraId="284063B9" w14:textId="77777777" w:rsidR="009A4BE1" w:rsidRPr="00644644" w:rsidRDefault="009A4BE1" w:rsidP="00F8442F">
            <w:pPr>
              <w:pStyle w:val="TAL"/>
            </w:pPr>
            <w:r w:rsidRPr="00644644">
              <w:t>Redirection handling is described in clause 5.2.10 of 3GPP TS 29.122 [2].</w:t>
            </w:r>
          </w:p>
        </w:tc>
      </w:tr>
      <w:tr w:rsidR="00016DAC" w:rsidRPr="00644644" w14:paraId="2944DAB2" w14:textId="77777777" w:rsidTr="00F8442F">
        <w:trPr>
          <w:jc w:val="center"/>
        </w:trPr>
        <w:tc>
          <w:tcPr>
            <w:tcW w:w="881" w:type="pct"/>
            <w:shd w:val="clear" w:color="auto" w:fill="auto"/>
            <w:vAlign w:val="center"/>
          </w:tcPr>
          <w:p w14:paraId="7AE60245" w14:textId="77777777" w:rsidR="009A4BE1" w:rsidRPr="00644644" w:rsidRDefault="009A4BE1" w:rsidP="00F8442F">
            <w:pPr>
              <w:pStyle w:val="TAL"/>
            </w:pPr>
            <w:r w:rsidRPr="00644644">
              <w:rPr>
                <w:lang w:eastAsia="zh-CN"/>
              </w:rPr>
              <w:t>n/a</w:t>
            </w:r>
          </w:p>
        </w:tc>
        <w:tc>
          <w:tcPr>
            <w:tcW w:w="221" w:type="pct"/>
            <w:vAlign w:val="center"/>
          </w:tcPr>
          <w:p w14:paraId="64F219CF" w14:textId="77777777" w:rsidR="009A4BE1" w:rsidRPr="00644644" w:rsidRDefault="009A4BE1" w:rsidP="00F8442F">
            <w:pPr>
              <w:pStyle w:val="TAC"/>
            </w:pPr>
          </w:p>
        </w:tc>
        <w:tc>
          <w:tcPr>
            <w:tcW w:w="597" w:type="pct"/>
            <w:vAlign w:val="center"/>
          </w:tcPr>
          <w:p w14:paraId="36D50712" w14:textId="77777777" w:rsidR="009A4BE1" w:rsidRPr="00644644" w:rsidRDefault="009A4BE1" w:rsidP="00F8442F">
            <w:pPr>
              <w:pStyle w:val="TAC"/>
            </w:pPr>
          </w:p>
        </w:tc>
        <w:tc>
          <w:tcPr>
            <w:tcW w:w="728" w:type="pct"/>
            <w:vAlign w:val="center"/>
          </w:tcPr>
          <w:p w14:paraId="257D1475" w14:textId="77777777" w:rsidR="009A4BE1" w:rsidRPr="00644644" w:rsidRDefault="009A4BE1" w:rsidP="00F8442F">
            <w:pPr>
              <w:pStyle w:val="TAL"/>
            </w:pPr>
            <w:r w:rsidRPr="00644644">
              <w:t>308 Permanent Redirect</w:t>
            </w:r>
          </w:p>
        </w:tc>
        <w:tc>
          <w:tcPr>
            <w:tcW w:w="2573" w:type="pct"/>
            <w:shd w:val="clear" w:color="auto" w:fill="auto"/>
            <w:vAlign w:val="center"/>
          </w:tcPr>
          <w:p w14:paraId="4A869AF4" w14:textId="77777777" w:rsidR="009A4BE1" w:rsidRPr="00644644" w:rsidRDefault="009A4BE1" w:rsidP="00F8442F">
            <w:pPr>
              <w:pStyle w:val="TAL"/>
            </w:pPr>
            <w:r w:rsidRPr="00644644">
              <w:t>Permanent redirection.</w:t>
            </w:r>
          </w:p>
          <w:p w14:paraId="28F3634D" w14:textId="77777777" w:rsidR="009A4BE1" w:rsidRPr="00644644" w:rsidRDefault="009A4BE1" w:rsidP="00F8442F">
            <w:pPr>
              <w:pStyle w:val="TAL"/>
            </w:pPr>
          </w:p>
          <w:p w14:paraId="1C354097" w14:textId="77777777" w:rsidR="009A4BE1" w:rsidRPr="00644644" w:rsidRDefault="009A4BE1" w:rsidP="00F8442F">
            <w:pPr>
              <w:pStyle w:val="TAL"/>
            </w:pPr>
            <w:r w:rsidRPr="00644644">
              <w:t>The response shall include a Location header field containing an alternative URI of the resource located in an alternative NSCE Server.</w:t>
            </w:r>
          </w:p>
          <w:p w14:paraId="41FB9C80" w14:textId="77777777" w:rsidR="009A4BE1" w:rsidRPr="00644644" w:rsidRDefault="009A4BE1" w:rsidP="00F8442F">
            <w:pPr>
              <w:pStyle w:val="TAL"/>
            </w:pPr>
          </w:p>
          <w:p w14:paraId="6CAFA474" w14:textId="77777777" w:rsidR="009A4BE1" w:rsidRPr="00644644" w:rsidRDefault="009A4BE1" w:rsidP="00F8442F">
            <w:pPr>
              <w:pStyle w:val="TAL"/>
            </w:pPr>
            <w:r w:rsidRPr="00644644">
              <w:t>Redirection handling is described in clause 5.2.10 of 3GPP TS 29.122 [2].</w:t>
            </w:r>
          </w:p>
        </w:tc>
      </w:tr>
      <w:tr w:rsidR="009A4BE1" w:rsidRPr="00644644" w14:paraId="37024E50" w14:textId="77777777" w:rsidTr="00F8442F">
        <w:trPr>
          <w:jc w:val="center"/>
        </w:trPr>
        <w:tc>
          <w:tcPr>
            <w:tcW w:w="5000" w:type="pct"/>
            <w:gridSpan w:val="5"/>
            <w:shd w:val="clear" w:color="auto" w:fill="auto"/>
            <w:vAlign w:val="center"/>
          </w:tcPr>
          <w:p w14:paraId="5186AF5C" w14:textId="77777777" w:rsidR="009A4BE1" w:rsidRPr="00644644" w:rsidRDefault="009A4BE1" w:rsidP="00F8442F">
            <w:pPr>
              <w:pStyle w:val="TAN"/>
            </w:pPr>
            <w:r w:rsidRPr="00644644">
              <w:t>NOTE:</w:t>
            </w:r>
            <w:r w:rsidRPr="00644644">
              <w:rPr>
                <w:noProof/>
              </w:rPr>
              <w:tab/>
              <w:t xml:space="preserve">The mandatory </w:t>
            </w:r>
            <w:r w:rsidRPr="00644644">
              <w:t>HTTP error status codes for the HTTP DELETE method listed in table 5.2.6-1 of 3GPP TS 29.122 [2] shall also apply.</w:t>
            </w:r>
          </w:p>
        </w:tc>
      </w:tr>
    </w:tbl>
    <w:p w14:paraId="6E83307F" w14:textId="77777777" w:rsidR="009A4BE1" w:rsidRPr="00644644" w:rsidRDefault="009A4BE1" w:rsidP="009A4BE1"/>
    <w:p w14:paraId="39E86562" w14:textId="77777777" w:rsidR="009A4BE1" w:rsidRPr="00644644" w:rsidRDefault="009A4BE1" w:rsidP="009A4BE1">
      <w:pPr>
        <w:pStyle w:val="TH"/>
      </w:pPr>
      <w:r w:rsidRPr="00644644">
        <w:t>Table </w:t>
      </w:r>
      <w:r w:rsidRPr="00644644">
        <w:rPr>
          <w:noProof/>
          <w:lang w:eastAsia="zh-CN"/>
        </w:rPr>
        <w:t>6.</w:t>
      </w:r>
      <w:r w:rsidRPr="00445F63">
        <w:rPr>
          <w:noProof/>
          <w:lang w:eastAsia="zh-CN"/>
        </w:rPr>
        <w:t>6</w:t>
      </w:r>
      <w:r w:rsidRPr="00FC29E8">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5944FB8E" w14:textId="77777777" w:rsidTr="00F8442F">
        <w:trPr>
          <w:jc w:val="center"/>
        </w:trPr>
        <w:tc>
          <w:tcPr>
            <w:tcW w:w="824" w:type="pct"/>
            <w:shd w:val="clear" w:color="auto" w:fill="C0C0C0"/>
            <w:vAlign w:val="center"/>
          </w:tcPr>
          <w:p w14:paraId="23863400" w14:textId="77777777" w:rsidR="009A4BE1" w:rsidRPr="00644644" w:rsidRDefault="009A4BE1" w:rsidP="00F8442F">
            <w:pPr>
              <w:pStyle w:val="TAH"/>
            </w:pPr>
            <w:r w:rsidRPr="00644644">
              <w:t>Name</w:t>
            </w:r>
          </w:p>
        </w:tc>
        <w:tc>
          <w:tcPr>
            <w:tcW w:w="732" w:type="pct"/>
            <w:shd w:val="clear" w:color="auto" w:fill="C0C0C0"/>
            <w:vAlign w:val="center"/>
          </w:tcPr>
          <w:p w14:paraId="6E859DD8" w14:textId="77777777" w:rsidR="009A4BE1" w:rsidRPr="00644644" w:rsidRDefault="009A4BE1" w:rsidP="00F8442F">
            <w:pPr>
              <w:pStyle w:val="TAH"/>
            </w:pPr>
            <w:r w:rsidRPr="00644644">
              <w:t>Data type</w:t>
            </w:r>
          </w:p>
        </w:tc>
        <w:tc>
          <w:tcPr>
            <w:tcW w:w="217" w:type="pct"/>
            <w:shd w:val="clear" w:color="auto" w:fill="C0C0C0"/>
            <w:vAlign w:val="center"/>
          </w:tcPr>
          <w:p w14:paraId="17054A01" w14:textId="77777777" w:rsidR="009A4BE1" w:rsidRPr="00644644" w:rsidRDefault="009A4BE1" w:rsidP="00F8442F">
            <w:pPr>
              <w:pStyle w:val="TAH"/>
            </w:pPr>
            <w:r w:rsidRPr="00644644">
              <w:t>P</w:t>
            </w:r>
          </w:p>
        </w:tc>
        <w:tc>
          <w:tcPr>
            <w:tcW w:w="581" w:type="pct"/>
            <w:shd w:val="clear" w:color="auto" w:fill="C0C0C0"/>
            <w:vAlign w:val="center"/>
          </w:tcPr>
          <w:p w14:paraId="40F4B672" w14:textId="77777777" w:rsidR="009A4BE1" w:rsidRPr="00644644" w:rsidRDefault="009A4BE1" w:rsidP="00F8442F">
            <w:pPr>
              <w:pStyle w:val="TAH"/>
            </w:pPr>
            <w:r w:rsidRPr="00644644">
              <w:t>Cardinality</w:t>
            </w:r>
          </w:p>
        </w:tc>
        <w:tc>
          <w:tcPr>
            <w:tcW w:w="2645" w:type="pct"/>
            <w:shd w:val="clear" w:color="auto" w:fill="C0C0C0"/>
            <w:vAlign w:val="center"/>
          </w:tcPr>
          <w:p w14:paraId="07080218" w14:textId="77777777" w:rsidR="009A4BE1" w:rsidRPr="00644644" w:rsidRDefault="009A4BE1" w:rsidP="00F8442F">
            <w:pPr>
              <w:pStyle w:val="TAH"/>
            </w:pPr>
            <w:r w:rsidRPr="00644644">
              <w:t>Description</w:t>
            </w:r>
          </w:p>
        </w:tc>
      </w:tr>
      <w:tr w:rsidR="00016DAC" w:rsidRPr="00644644" w14:paraId="4310AD32" w14:textId="77777777" w:rsidTr="00F8442F">
        <w:trPr>
          <w:jc w:val="center"/>
        </w:trPr>
        <w:tc>
          <w:tcPr>
            <w:tcW w:w="824" w:type="pct"/>
            <w:shd w:val="clear" w:color="auto" w:fill="auto"/>
            <w:vAlign w:val="center"/>
          </w:tcPr>
          <w:p w14:paraId="46735033" w14:textId="77777777" w:rsidR="009A4BE1" w:rsidRPr="00644644" w:rsidRDefault="009A4BE1" w:rsidP="00F8442F">
            <w:pPr>
              <w:pStyle w:val="TAL"/>
            </w:pPr>
            <w:r w:rsidRPr="00644644">
              <w:t>Location</w:t>
            </w:r>
          </w:p>
        </w:tc>
        <w:tc>
          <w:tcPr>
            <w:tcW w:w="732" w:type="pct"/>
            <w:vAlign w:val="center"/>
          </w:tcPr>
          <w:p w14:paraId="50D897A8" w14:textId="77777777" w:rsidR="009A4BE1" w:rsidRPr="00644644" w:rsidRDefault="009A4BE1" w:rsidP="00F8442F">
            <w:pPr>
              <w:pStyle w:val="TAL"/>
            </w:pPr>
            <w:r w:rsidRPr="00644644">
              <w:t>string</w:t>
            </w:r>
          </w:p>
        </w:tc>
        <w:tc>
          <w:tcPr>
            <w:tcW w:w="217" w:type="pct"/>
            <w:vAlign w:val="center"/>
          </w:tcPr>
          <w:p w14:paraId="203EEDC9" w14:textId="77777777" w:rsidR="009A4BE1" w:rsidRPr="00644644" w:rsidRDefault="009A4BE1" w:rsidP="00F8442F">
            <w:pPr>
              <w:pStyle w:val="TAC"/>
            </w:pPr>
            <w:r w:rsidRPr="00644644">
              <w:t>M</w:t>
            </w:r>
          </w:p>
        </w:tc>
        <w:tc>
          <w:tcPr>
            <w:tcW w:w="581" w:type="pct"/>
            <w:vAlign w:val="center"/>
          </w:tcPr>
          <w:p w14:paraId="2935051F" w14:textId="77777777" w:rsidR="009A4BE1" w:rsidRPr="00644644" w:rsidRDefault="009A4BE1" w:rsidP="00F8442F">
            <w:pPr>
              <w:pStyle w:val="TAC"/>
            </w:pPr>
            <w:r w:rsidRPr="00644644">
              <w:t>1</w:t>
            </w:r>
          </w:p>
        </w:tc>
        <w:tc>
          <w:tcPr>
            <w:tcW w:w="2645" w:type="pct"/>
            <w:shd w:val="clear" w:color="auto" w:fill="auto"/>
            <w:vAlign w:val="center"/>
          </w:tcPr>
          <w:p w14:paraId="72124C94" w14:textId="77777777" w:rsidR="009A4BE1" w:rsidRPr="00644644" w:rsidRDefault="009A4BE1" w:rsidP="00F8442F">
            <w:pPr>
              <w:pStyle w:val="TAL"/>
            </w:pPr>
            <w:r w:rsidRPr="00644644">
              <w:t>Contains an alternative URI of the resource located in an alternative NSCE Server.</w:t>
            </w:r>
          </w:p>
        </w:tc>
      </w:tr>
    </w:tbl>
    <w:p w14:paraId="71D13280" w14:textId="77777777" w:rsidR="009A4BE1" w:rsidRPr="00644644" w:rsidRDefault="009A4BE1" w:rsidP="009A4BE1"/>
    <w:p w14:paraId="018B4274" w14:textId="77777777" w:rsidR="009A4BE1" w:rsidRPr="00644644" w:rsidRDefault="009A4BE1" w:rsidP="009A4BE1">
      <w:pPr>
        <w:pStyle w:val="TH"/>
      </w:pPr>
      <w:r w:rsidRPr="00644644">
        <w:t>Table </w:t>
      </w:r>
      <w:r w:rsidRPr="00644644">
        <w:rPr>
          <w:noProof/>
          <w:lang w:eastAsia="zh-CN"/>
        </w:rPr>
        <w:t>6.</w:t>
      </w:r>
      <w:r w:rsidRPr="00445F63">
        <w:rPr>
          <w:noProof/>
          <w:lang w:eastAsia="zh-CN"/>
        </w:rPr>
        <w:t>6</w:t>
      </w:r>
      <w:r w:rsidRPr="00FC29E8">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3D90D2D8" w14:textId="77777777" w:rsidTr="00F8442F">
        <w:trPr>
          <w:jc w:val="center"/>
        </w:trPr>
        <w:tc>
          <w:tcPr>
            <w:tcW w:w="824" w:type="pct"/>
            <w:shd w:val="clear" w:color="auto" w:fill="C0C0C0"/>
            <w:vAlign w:val="center"/>
          </w:tcPr>
          <w:p w14:paraId="56810979" w14:textId="77777777" w:rsidR="009A4BE1" w:rsidRPr="00644644" w:rsidRDefault="009A4BE1" w:rsidP="00F8442F">
            <w:pPr>
              <w:pStyle w:val="TAH"/>
            </w:pPr>
            <w:r w:rsidRPr="00644644">
              <w:t>Name</w:t>
            </w:r>
          </w:p>
        </w:tc>
        <w:tc>
          <w:tcPr>
            <w:tcW w:w="732" w:type="pct"/>
            <w:shd w:val="clear" w:color="auto" w:fill="C0C0C0"/>
            <w:vAlign w:val="center"/>
          </w:tcPr>
          <w:p w14:paraId="2F553CAD" w14:textId="77777777" w:rsidR="009A4BE1" w:rsidRPr="00644644" w:rsidRDefault="009A4BE1" w:rsidP="00F8442F">
            <w:pPr>
              <w:pStyle w:val="TAH"/>
            </w:pPr>
            <w:r w:rsidRPr="00644644">
              <w:t>Data type</w:t>
            </w:r>
          </w:p>
        </w:tc>
        <w:tc>
          <w:tcPr>
            <w:tcW w:w="217" w:type="pct"/>
            <w:shd w:val="clear" w:color="auto" w:fill="C0C0C0"/>
            <w:vAlign w:val="center"/>
          </w:tcPr>
          <w:p w14:paraId="7405965B" w14:textId="77777777" w:rsidR="009A4BE1" w:rsidRPr="00644644" w:rsidRDefault="009A4BE1" w:rsidP="00F8442F">
            <w:pPr>
              <w:pStyle w:val="TAH"/>
            </w:pPr>
            <w:r w:rsidRPr="00644644">
              <w:t>P</w:t>
            </w:r>
          </w:p>
        </w:tc>
        <w:tc>
          <w:tcPr>
            <w:tcW w:w="581" w:type="pct"/>
            <w:shd w:val="clear" w:color="auto" w:fill="C0C0C0"/>
            <w:vAlign w:val="center"/>
          </w:tcPr>
          <w:p w14:paraId="15661546" w14:textId="77777777" w:rsidR="009A4BE1" w:rsidRPr="00644644" w:rsidRDefault="009A4BE1" w:rsidP="00F8442F">
            <w:pPr>
              <w:pStyle w:val="TAH"/>
            </w:pPr>
            <w:r w:rsidRPr="00644644">
              <w:t>Cardinality</w:t>
            </w:r>
          </w:p>
        </w:tc>
        <w:tc>
          <w:tcPr>
            <w:tcW w:w="2645" w:type="pct"/>
            <w:shd w:val="clear" w:color="auto" w:fill="C0C0C0"/>
            <w:vAlign w:val="center"/>
          </w:tcPr>
          <w:p w14:paraId="084AEDC8" w14:textId="77777777" w:rsidR="009A4BE1" w:rsidRPr="00644644" w:rsidRDefault="009A4BE1" w:rsidP="00F8442F">
            <w:pPr>
              <w:pStyle w:val="TAH"/>
            </w:pPr>
            <w:r w:rsidRPr="00644644">
              <w:t>Description</w:t>
            </w:r>
          </w:p>
        </w:tc>
      </w:tr>
      <w:tr w:rsidR="00016DAC" w:rsidRPr="00644644" w14:paraId="4DA144D5" w14:textId="77777777" w:rsidTr="00F8442F">
        <w:trPr>
          <w:jc w:val="center"/>
        </w:trPr>
        <w:tc>
          <w:tcPr>
            <w:tcW w:w="824" w:type="pct"/>
            <w:shd w:val="clear" w:color="auto" w:fill="auto"/>
            <w:vAlign w:val="center"/>
          </w:tcPr>
          <w:p w14:paraId="77F5835B" w14:textId="77777777" w:rsidR="009A4BE1" w:rsidRPr="00644644" w:rsidRDefault="009A4BE1" w:rsidP="00F8442F">
            <w:pPr>
              <w:pStyle w:val="TAL"/>
            </w:pPr>
            <w:r w:rsidRPr="00644644">
              <w:t>Location</w:t>
            </w:r>
          </w:p>
        </w:tc>
        <w:tc>
          <w:tcPr>
            <w:tcW w:w="732" w:type="pct"/>
            <w:vAlign w:val="center"/>
          </w:tcPr>
          <w:p w14:paraId="20BD2090" w14:textId="77777777" w:rsidR="009A4BE1" w:rsidRPr="00644644" w:rsidRDefault="009A4BE1" w:rsidP="00F8442F">
            <w:pPr>
              <w:pStyle w:val="TAL"/>
            </w:pPr>
            <w:r w:rsidRPr="00644644">
              <w:t>string</w:t>
            </w:r>
          </w:p>
        </w:tc>
        <w:tc>
          <w:tcPr>
            <w:tcW w:w="217" w:type="pct"/>
            <w:vAlign w:val="center"/>
          </w:tcPr>
          <w:p w14:paraId="1296FA60" w14:textId="77777777" w:rsidR="009A4BE1" w:rsidRPr="00644644" w:rsidRDefault="009A4BE1" w:rsidP="00F8442F">
            <w:pPr>
              <w:pStyle w:val="TAC"/>
            </w:pPr>
            <w:r w:rsidRPr="00644644">
              <w:t>M</w:t>
            </w:r>
          </w:p>
        </w:tc>
        <w:tc>
          <w:tcPr>
            <w:tcW w:w="581" w:type="pct"/>
            <w:vAlign w:val="center"/>
          </w:tcPr>
          <w:p w14:paraId="450FE1FB" w14:textId="77777777" w:rsidR="009A4BE1" w:rsidRPr="00644644" w:rsidRDefault="009A4BE1" w:rsidP="00F8442F">
            <w:pPr>
              <w:pStyle w:val="TAC"/>
            </w:pPr>
            <w:r w:rsidRPr="00644644">
              <w:t>1</w:t>
            </w:r>
          </w:p>
        </w:tc>
        <w:tc>
          <w:tcPr>
            <w:tcW w:w="2645" w:type="pct"/>
            <w:shd w:val="clear" w:color="auto" w:fill="auto"/>
            <w:vAlign w:val="center"/>
          </w:tcPr>
          <w:p w14:paraId="0D5D415D" w14:textId="77777777" w:rsidR="009A4BE1" w:rsidRPr="00644644" w:rsidRDefault="009A4BE1" w:rsidP="00F8442F">
            <w:pPr>
              <w:pStyle w:val="TAL"/>
            </w:pPr>
            <w:r w:rsidRPr="00644644">
              <w:t>Contains an alternative URI of the resource located in an alternative NSCE Server.</w:t>
            </w:r>
          </w:p>
        </w:tc>
      </w:tr>
    </w:tbl>
    <w:p w14:paraId="3EDA7420" w14:textId="77777777" w:rsidR="009A4BE1" w:rsidRPr="00644644" w:rsidRDefault="009A4BE1" w:rsidP="009A4BE1"/>
    <w:p w14:paraId="5DA5B3CF" w14:textId="77777777" w:rsidR="009A4BE1" w:rsidRPr="00644644" w:rsidRDefault="009A4BE1" w:rsidP="009A4BE1">
      <w:pPr>
        <w:pStyle w:val="51"/>
      </w:pPr>
      <w:bookmarkStart w:id="2206" w:name="_Toc157434832"/>
      <w:bookmarkStart w:id="2207" w:name="_Toc157436547"/>
      <w:bookmarkStart w:id="2208" w:name="_Toc157440387"/>
      <w:r w:rsidRPr="00644644">
        <w:rPr>
          <w:noProof/>
          <w:lang w:eastAsia="zh-CN"/>
        </w:rPr>
        <w:t>6.</w:t>
      </w:r>
      <w:r w:rsidRPr="00445F63">
        <w:rPr>
          <w:noProof/>
          <w:lang w:eastAsia="zh-CN"/>
        </w:rPr>
        <w:t>6</w:t>
      </w:r>
      <w:r w:rsidRPr="00FC29E8">
        <w:t>.3.3.4</w:t>
      </w:r>
      <w:r w:rsidRPr="00FC29E8">
        <w:tab/>
        <w:t>Resource Custom Operations</w:t>
      </w:r>
      <w:bookmarkEnd w:id="2206"/>
      <w:bookmarkEnd w:id="2207"/>
      <w:bookmarkEnd w:id="2208"/>
    </w:p>
    <w:p w14:paraId="38EFF147" w14:textId="77777777" w:rsidR="009A4BE1" w:rsidRPr="00644644" w:rsidRDefault="009A4BE1" w:rsidP="009A4BE1">
      <w:r w:rsidRPr="00644644">
        <w:t>There are no resource custom operations defined for this resource in this release of the specification.</w:t>
      </w:r>
    </w:p>
    <w:p w14:paraId="68080BE7" w14:textId="77777777" w:rsidR="009A4BE1" w:rsidRPr="00644644" w:rsidRDefault="009A4BE1" w:rsidP="009A4BE1">
      <w:pPr>
        <w:pStyle w:val="41"/>
      </w:pPr>
      <w:bookmarkStart w:id="2209" w:name="_Toc157434833"/>
      <w:bookmarkStart w:id="2210" w:name="_Toc157436548"/>
      <w:bookmarkStart w:id="2211" w:name="_Toc157440388"/>
      <w:r w:rsidRPr="00644644">
        <w:rPr>
          <w:noProof/>
          <w:lang w:eastAsia="zh-CN"/>
        </w:rPr>
        <w:lastRenderedPageBreak/>
        <w:t>6.</w:t>
      </w:r>
      <w:r w:rsidRPr="00445F63">
        <w:rPr>
          <w:noProof/>
          <w:lang w:eastAsia="zh-CN"/>
        </w:rPr>
        <w:t>6</w:t>
      </w:r>
      <w:r w:rsidRPr="00FC29E8">
        <w:t>.3.4</w:t>
      </w:r>
      <w:r w:rsidRPr="00FC29E8">
        <w:tab/>
        <w:t xml:space="preserve">Resource: </w:t>
      </w:r>
      <w:r w:rsidRPr="00644644">
        <w:t>Monitoring</w:t>
      </w:r>
      <w:r w:rsidRPr="00644644">
        <w:rPr>
          <w:rFonts w:eastAsia="等线"/>
        </w:rPr>
        <w:t xml:space="preserve"> Subscriptions</w:t>
      </w:r>
      <w:bookmarkEnd w:id="2209"/>
      <w:bookmarkEnd w:id="2210"/>
      <w:bookmarkEnd w:id="2211"/>
    </w:p>
    <w:p w14:paraId="17BD9854" w14:textId="77777777" w:rsidR="009A4BE1" w:rsidRPr="00644644" w:rsidRDefault="009A4BE1" w:rsidP="009A4BE1">
      <w:pPr>
        <w:pStyle w:val="51"/>
      </w:pPr>
      <w:bookmarkStart w:id="2212" w:name="_Toc157434834"/>
      <w:bookmarkStart w:id="2213" w:name="_Toc157436549"/>
      <w:bookmarkStart w:id="2214" w:name="_Toc157440389"/>
      <w:r w:rsidRPr="00644644">
        <w:rPr>
          <w:noProof/>
          <w:lang w:eastAsia="zh-CN"/>
        </w:rPr>
        <w:t>6.</w:t>
      </w:r>
      <w:r w:rsidRPr="00445F63">
        <w:rPr>
          <w:noProof/>
          <w:lang w:eastAsia="zh-CN"/>
        </w:rPr>
        <w:t>6</w:t>
      </w:r>
      <w:r w:rsidRPr="00FC29E8">
        <w:t>.3.4.1</w:t>
      </w:r>
      <w:r w:rsidRPr="00FC29E8">
        <w:tab/>
        <w:t>Description</w:t>
      </w:r>
      <w:bookmarkEnd w:id="2212"/>
      <w:bookmarkEnd w:id="2213"/>
      <w:bookmarkEnd w:id="2214"/>
    </w:p>
    <w:p w14:paraId="5F898835" w14:textId="77777777" w:rsidR="009A4BE1" w:rsidRPr="00644644" w:rsidRDefault="009A4BE1" w:rsidP="009A4BE1">
      <w:r w:rsidRPr="00644644">
        <w:t>This resource represents the collection of Monitoring</w:t>
      </w:r>
      <w:r w:rsidRPr="00644644">
        <w:rPr>
          <w:rFonts w:eastAsia="等线"/>
        </w:rPr>
        <w:t xml:space="preserve"> Subscriptions</w:t>
      </w:r>
      <w:r w:rsidRPr="00644644">
        <w:t xml:space="preserve"> managed by the NSCE Server.</w:t>
      </w:r>
    </w:p>
    <w:p w14:paraId="3A3B5436" w14:textId="77777777" w:rsidR="009A4BE1" w:rsidRPr="00644644" w:rsidRDefault="009A4BE1" w:rsidP="009A4BE1">
      <w:pPr>
        <w:pStyle w:val="51"/>
      </w:pPr>
      <w:bookmarkStart w:id="2215" w:name="_Toc157434835"/>
      <w:bookmarkStart w:id="2216" w:name="_Toc157436550"/>
      <w:bookmarkStart w:id="2217" w:name="_Toc157440390"/>
      <w:r w:rsidRPr="00644644">
        <w:rPr>
          <w:noProof/>
          <w:lang w:eastAsia="zh-CN"/>
        </w:rPr>
        <w:t>6.</w:t>
      </w:r>
      <w:r w:rsidRPr="00445F63">
        <w:rPr>
          <w:noProof/>
          <w:lang w:eastAsia="zh-CN"/>
        </w:rPr>
        <w:t>6</w:t>
      </w:r>
      <w:r w:rsidRPr="00FC29E8">
        <w:t>.3.4.2</w:t>
      </w:r>
      <w:r w:rsidRPr="00FC29E8">
        <w:tab/>
        <w:t>Resource Definition</w:t>
      </w:r>
      <w:bookmarkEnd w:id="2215"/>
      <w:bookmarkEnd w:id="2216"/>
      <w:bookmarkEnd w:id="2217"/>
    </w:p>
    <w:p w14:paraId="111A783B" w14:textId="77777777" w:rsidR="009A4BE1" w:rsidRPr="00644644" w:rsidRDefault="009A4BE1" w:rsidP="009A4BE1">
      <w:pPr>
        <w:rPr>
          <w:lang w:val="en-US"/>
        </w:rPr>
      </w:pPr>
      <w:r w:rsidRPr="00644644">
        <w:rPr>
          <w:lang w:val="en-US"/>
        </w:rPr>
        <w:t xml:space="preserve">Resource URI: </w:t>
      </w:r>
      <w:r w:rsidRPr="00644644">
        <w:rPr>
          <w:b/>
          <w:noProof/>
          <w:lang w:val="en-US"/>
        </w:rPr>
        <w:t>{apiRoot}/nsce-pam/&lt;apiVersion&gt;/subscriptions</w:t>
      </w:r>
    </w:p>
    <w:p w14:paraId="3F833664" w14:textId="77777777" w:rsidR="009A4BE1" w:rsidRPr="00644644" w:rsidRDefault="009A4BE1" w:rsidP="009A4BE1">
      <w:pPr>
        <w:rPr>
          <w:rFonts w:ascii="Arial" w:hAnsi="Arial" w:cs="Arial"/>
        </w:rPr>
      </w:pPr>
      <w:r w:rsidRPr="00644644">
        <w:t>This resource shall support the resource URI variables defined in table </w:t>
      </w:r>
      <w:r w:rsidRPr="00644644">
        <w:rPr>
          <w:noProof/>
          <w:lang w:eastAsia="zh-CN"/>
        </w:rPr>
        <w:t>6.</w:t>
      </w:r>
      <w:r w:rsidRPr="00445F63">
        <w:rPr>
          <w:noProof/>
          <w:lang w:eastAsia="zh-CN"/>
        </w:rPr>
        <w:t>6</w:t>
      </w:r>
      <w:r w:rsidRPr="00FC29E8">
        <w:t>.3.4.2-1</w:t>
      </w:r>
      <w:r w:rsidRPr="00644644">
        <w:rPr>
          <w:rFonts w:ascii="Arial" w:hAnsi="Arial" w:cs="Arial"/>
        </w:rPr>
        <w:t>.</w:t>
      </w:r>
    </w:p>
    <w:p w14:paraId="27CA74B2" w14:textId="77777777" w:rsidR="009A4BE1" w:rsidRPr="00644644" w:rsidRDefault="009A4BE1" w:rsidP="009A4BE1">
      <w:pPr>
        <w:pStyle w:val="TH"/>
        <w:rPr>
          <w:rFonts w:cs="Arial"/>
        </w:rPr>
      </w:pPr>
      <w:r w:rsidRPr="00644644">
        <w:t>Table </w:t>
      </w:r>
      <w:r w:rsidRPr="00644644">
        <w:rPr>
          <w:noProof/>
          <w:lang w:eastAsia="zh-CN"/>
        </w:rPr>
        <w:t>6.</w:t>
      </w:r>
      <w:r w:rsidRPr="00445F63">
        <w:rPr>
          <w:noProof/>
          <w:lang w:eastAsia="zh-CN"/>
        </w:rPr>
        <w:t>6</w:t>
      </w:r>
      <w:r w:rsidRPr="00FC29E8">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44644" w14:paraId="626A80A2" w14:textId="77777777" w:rsidTr="00F8442F">
        <w:trPr>
          <w:jc w:val="center"/>
        </w:trPr>
        <w:tc>
          <w:tcPr>
            <w:tcW w:w="687" w:type="pct"/>
            <w:shd w:val="clear" w:color="000000" w:fill="C0C0C0"/>
            <w:vAlign w:val="center"/>
            <w:hideMark/>
          </w:tcPr>
          <w:p w14:paraId="1CEB8664" w14:textId="77777777" w:rsidR="009A4BE1" w:rsidRPr="00644644" w:rsidRDefault="009A4BE1" w:rsidP="00F8442F">
            <w:pPr>
              <w:pStyle w:val="TAH"/>
            </w:pPr>
            <w:r w:rsidRPr="00644644">
              <w:t>Name</w:t>
            </w:r>
          </w:p>
        </w:tc>
        <w:tc>
          <w:tcPr>
            <w:tcW w:w="1039" w:type="pct"/>
            <w:shd w:val="clear" w:color="000000" w:fill="C0C0C0"/>
            <w:vAlign w:val="center"/>
          </w:tcPr>
          <w:p w14:paraId="128F66E0" w14:textId="77777777" w:rsidR="009A4BE1" w:rsidRPr="00644644" w:rsidRDefault="009A4BE1" w:rsidP="00F8442F">
            <w:pPr>
              <w:pStyle w:val="TAH"/>
            </w:pPr>
            <w:r w:rsidRPr="00644644">
              <w:t>Data type</w:t>
            </w:r>
          </w:p>
        </w:tc>
        <w:tc>
          <w:tcPr>
            <w:tcW w:w="3274" w:type="pct"/>
            <w:shd w:val="clear" w:color="000000" w:fill="C0C0C0"/>
            <w:vAlign w:val="center"/>
            <w:hideMark/>
          </w:tcPr>
          <w:p w14:paraId="226A49DD" w14:textId="77777777" w:rsidR="009A4BE1" w:rsidRPr="00644644" w:rsidRDefault="009A4BE1" w:rsidP="00F8442F">
            <w:pPr>
              <w:pStyle w:val="TAH"/>
            </w:pPr>
            <w:r w:rsidRPr="00644644">
              <w:t>Definition</w:t>
            </w:r>
          </w:p>
        </w:tc>
      </w:tr>
      <w:tr w:rsidR="009A4BE1" w:rsidRPr="00644644" w14:paraId="08DF640E" w14:textId="77777777" w:rsidTr="00F8442F">
        <w:trPr>
          <w:jc w:val="center"/>
        </w:trPr>
        <w:tc>
          <w:tcPr>
            <w:tcW w:w="687" w:type="pct"/>
            <w:vAlign w:val="center"/>
            <w:hideMark/>
          </w:tcPr>
          <w:p w14:paraId="3C1EE929" w14:textId="77777777" w:rsidR="009A4BE1" w:rsidRPr="00644644" w:rsidRDefault="009A4BE1" w:rsidP="00F8442F">
            <w:pPr>
              <w:pStyle w:val="TAL"/>
            </w:pPr>
            <w:r w:rsidRPr="00644644">
              <w:t>apiRoot</w:t>
            </w:r>
          </w:p>
        </w:tc>
        <w:tc>
          <w:tcPr>
            <w:tcW w:w="1039" w:type="pct"/>
            <w:vAlign w:val="center"/>
          </w:tcPr>
          <w:p w14:paraId="08E39188" w14:textId="77777777" w:rsidR="009A4BE1" w:rsidRPr="00644644" w:rsidRDefault="009A4BE1" w:rsidP="00F8442F">
            <w:pPr>
              <w:pStyle w:val="TAL"/>
            </w:pPr>
            <w:r w:rsidRPr="00644644">
              <w:t>string</w:t>
            </w:r>
          </w:p>
        </w:tc>
        <w:tc>
          <w:tcPr>
            <w:tcW w:w="3274" w:type="pct"/>
            <w:vAlign w:val="center"/>
            <w:hideMark/>
          </w:tcPr>
          <w:p w14:paraId="1D52B466" w14:textId="77777777" w:rsidR="009A4BE1" w:rsidRPr="00644644" w:rsidRDefault="009A4BE1" w:rsidP="00F8442F">
            <w:pPr>
              <w:pStyle w:val="TAL"/>
            </w:pPr>
            <w:r w:rsidRPr="00644644">
              <w:t>See clause </w:t>
            </w:r>
            <w:r w:rsidRPr="00644644">
              <w:rPr>
                <w:noProof/>
                <w:lang w:eastAsia="zh-CN"/>
              </w:rPr>
              <w:t>6.</w:t>
            </w:r>
            <w:r w:rsidRPr="00445F63">
              <w:rPr>
                <w:noProof/>
                <w:lang w:eastAsia="zh-CN"/>
              </w:rPr>
              <w:t>6</w:t>
            </w:r>
            <w:r w:rsidRPr="00FC29E8">
              <w:t>.1.</w:t>
            </w:r>
          </w:p>
        </w:tc>
      </w:tr>
    </w:tbl>
    <w:p w14:paraId="7D0E2CFF" w14:textId="77777777" w:rsidR="009A4BE1" w:rsidRPr="00644644" w:rsidRDefault="009A4BE1" w:rsidP="009A4BE1"/>
    <w:p w14:paraId="23E13085" w14:textId="77777777" w:rsidR="009A4BE1" w:rsidRPr="00644644" w:rsidRDefault="009A4BE1" w:rsidP="009A4BE1">
      <w:pPr>
        <w:pStyle w:val="51"/>
      </w:pPr>
      <w:bookmarkStart w:id="2218" w:name="_Toc157434836"/>
      <w:bookmarkStart w:id="2219" w:name="_Toc157436551"/>
      <w:bookmarkStart w:id="2220" w:name="_Toc157440391"/>
      <w:r w:rsidRPr="00644644">
        <w:rPr>
          <w:noProof/>
          <w:lang w:eastAsia="zh-CN"/>
        </w:rPr>
        <w:t>6.</w:t>
      </w:r>
      <w:r w:rsidRPr="00445F63">
        <w:rPr>
          <w:noProof/>
          <w:lang w:eastAsia="zh-CN"/>
        </w:rPr>
        <w:t>6</w:t>
      </w:r>
      <w:r w:rsidRPr="00FC29E8">
        <w:t>.3.4.3</w:t>
      </w:r>
      <w:r w:rsidRPr="00FC29E8">
        <w:tab/>
      </w:r>
      <w:r w:rsidRPr="00644644">
        <w:t>Resource Standard Methods</w:t>
      </w:r>
      <w:bookmarkEnd w:id="2218"/>
      <w:bookmarkEnd w:id="2219"/>
      <w:bookmarkEnd w:id="2220"/>
    </w:p>
    <w:p w14:paraId="110F17CA" w14:textId="77777777" w:rsidR="009A4BE1" w:rsidRPr="00644644" w:rsidRDefault="009A4BE1" w:rsidP="000B7712">
      <w:pPr>
        <w:pStyle w:val="6"/>
      </w:pPr>
      <w:bookmarkStart w:id="2221" w:name="_Toc157434837"/>
      <w:bookmarkStart w:id="2222" w:name="_Toc157436552"/>
      <w:bookmarkStart w:id="2223" w:name="_Toc157440392"/>
      <w:r w:rsidRPr="00644644">
        <w:t>6.</w:t>
      </w:r>
      <w:r w:rsidRPr="00445F63">
        <w:t>6</w:t>
      </w:r>
      <w:r w:rsidRPr="00FC29E8">
        <w:t>.3.4.3.2</w:t>
      </w:r>
      <w:r w:rsidRPr="00FC29E8">
        <w:tab/>
        <w:t>POST</w:t>
      </w:r>
      <w:bookmarkEnd w:id="2221"/>
      <w:bookmarkEnd w:id="2222"/>
      <w:bookmarkEnd w:id="2223"/>
    </w:p>
    <w:p w14:paraId="0B106013" w14:textId="77777777" w:rsidR="009A4BE1" w:rsidRPr="00644644" w:rsidRDefault="009A4BE1" w:rsidP="009A4BE1">
      <w:pPr>
        <w:rPr>
          <w:noProof/>
          <w:lang w:eastAsia="zh-CN"/>
        </w:rPr>
      </w:pPr>
      <w:r w:rsidRPr="00644644">
        <w:rPr>
          <w:noProof/>
          <w:lang w:eastAsia="zh-CN"/>
        </w:rPr>
        <w:t xml:space="preserve">The HTTP POST method allows a service consumer to request the creation of a </w:t>
      </w:r>
      <w:r w:rsidRPr="00644644">
        <w:t>Monitoring</w:t>
      </w:r>
      <w:r w:rsidRPr="00644644">
        <w:rPr>
          <w:rFonts w:eastAsia="等线"/>
        </w:rPr>
        <w:t xml:space="preserve"> Subscription </w:t>
      </w:r>
      <w:r w:rsidRPr="00644644">
        <w:t>at</w:t>
      </w:r>
      <w:r w:rsidRPr="00644644">
        <w:rPr>
          <w:noProof/>
          <w:lang w:eastAsia="zh-CN"/>
        </w:rPr>
        <w:t xml:space="preserve"> the </w:t>
      </w:r>
      <w:r w:rsidRPr="00644644">
        <w:t>NSCE</w:t>
      </w:r>
      <w:r w:rsidRPr="00644644">
        <w:rPr>
          <w:noProof/>
          <w:lang w:eastAsia="zh-CN"/>
        </w:rPr>
        <w:t xml:space="preserve"> Server.</w:t>
      </w:r>
    </w:p>
    <w:p w14:paraId="0E427B84" w14:textId="77777777" w:rsidR="009A4BE1" w:rsidRPr="00644644" w:rsidRDefault="009A4BE1" w:rsidP="009A4BE1">
      <w:r w:rsidRPr="00644644">
        <w:t>This method shall support the URI query parameters specified in table </w:t>
      </w:r>
      <w:r w:rsidRPr="00644644">
        <w:rPr>
          <w:noProof/>
          <w:lang w:eastAsia="zh-CN"/>
        </w:rPr>
        <w:t>6.</w:t>
      </w:r>
      <w:r w:rsidRPr="00445F63">
        <w:rPr>
          <w:noProof/>
          <w:lang w:eastAsia="zh-CN"/>
        </w:rPr>
        <w:t>6</w:t>
      </w:r>
      <w:r w:rsidRPr="00FC29E8">
        <w:t>.3.4.3.2-1.</w:t>
      </w:r>
    </w:p>
    <w:p w14:paraId="27893CCA" w14:textId="77777777" w:rsidR="009A4BE1" w:rsidRPr="00644644" w:rsidRDefault="009A4BE1" w:rsidP="009A4BE1">
      <w:pPr>
        <w:pStyle w:val="TH"/>
        <w:rPr>
          <w:rFonts w:cs="Arial"/>
        </w:rPr>
      </w:pPr>
      <w:r w:rsidRPr="00644644">
        <w:t>Table </w:t>
      </w:r>
      <w:r w:rsidRPr="00644644">
        <w:rPr>
          <w:noProof/>
          <w:lang w:eastAsia="zh-CN"/>
        </w:rPr>
        <w:t>6.</w:t>
      </w:r>
      <w:r w:rsidRPr="00445F63">
        <w:rPr>
          <w:noProof/>
          <w:lang w:eastAsia="zh-CN"/>
        </w:rPr>
        <w:t>6</w:t>
      </w:r>
      <w:r w:rsidRPr="00FC29E8">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1A9568CC" w14:textId="77777777" w:rsidTr="00F8442F">
        <w:trPr>
          <w:jc w:val="center"/>
        </w:trPr>
        <w:tc>
          <w:tcPr>
            <w:tcW w:w="825" w:type="pct"/>
            <w:tcBorders>
              <w:bottom w:val="single" w:sz="6" w:space="0" w:color="auto"/>
            </w:tcBorders>
            <w:shd w:val="clear" w:color="auto" w:fill="C0C0C0"/>
            <w:vAlign w:val="center"/>
          </w:tcPr>
          <w:p w14:paraId="56EDCFF2" w14:textId="77777777" w:rsidR="009A4BE1" w:rsidRPr="00644644" w:rsidRDefault="009A4BE1" w:rsidP="00F8442F">
            <w:pPr>
              <w:pStyle w:val="TAH"/>
            </w:pPr>
            <w:r w:rsidRPr="00644644">
              <w:t>Name</w:t>
            </w:r>
          </w:p>
        </w:tc>
        <w:tc>
          <w:tcPr>
            <w:tcW w:w="731" w:type="pct"/>
            <w:tcBorders>
              <w:bottom w:val="single" w:sz="6" w:space="0" w:color="auto"/>
            </w:tcBorders>
            <w:shd w:val="clear" w:color="auto" w:fill="C0C0C0"/>
            <w:vAlign w:val="center"/>
          </w:tcPr>
          <w:p w14:paraId="7C4F6A73" w14:textId="77777777" w:rsidR="009A4BE1" w:rsidRPr="00644644" w:rsidRDefault="009A4BE1" w:rsidP="00F8442F">
            <w:pPr>
              <w:pStyle w:val="TAH"/>
            </w:pPr>
            <w:r w:rsidRPr="00644644">
              <w:t>Data type</w:t>
            </w:r>
          </w:p>
        </w:tc>
        <w:tc>
          <w:tcPr>
            <w:tcW w:w="215" w:type="pct"/>
            <w:tcBorders>
              <w:bottom w:val="single" w:sz="6" w:space="0" w:color="auto"/>
            </w:tcBorders>
            <w:shd w:val="clear" w:color="auto" w:fill="C0C0C0"/>
            <w:vAlign w:val="center"/>
          </w:tcPr>
          <w:p w14:paraId="0DB3C16E" w14:textId="77777777" w:rsidR="009A4BE1" w:rsidRPr="00644644" w:rsidRDefault="009A4BE1" w:rsidP="00F8442F">
            <w:pPr>
              <w:pStyle w:val="TAH"/>
            </w:pPr>
            <w:r w:rsidRPr="00644644">
              <w:t>P</w:t>
            </w:r>
          </w:p>
        </w:tc>
        <w:tc>
          <w:tcPr>
            <w:tcW w:w="580" w:type="pct"/>
            <w:tcBorders>
              <w:bottom w:val="single" w:sz="6" w:space="0" w:color="auto"/>
            </w:tcBorders>
            <w:shd w:val="clear" w:color="auto" w:fill="C0C0C0"/>
            <w:vAlign w:val="center"/>
          </w:tcPr>
          <w:p w14:paraId="441051FB" w14:textId="77777777" w:rsidR="009A4BE1" w:rsidRPr="00644644" w:rsidRDefault="009A4BE1" w:rsidP="00F8442F">
            <w:pPr>
              <w:pStyle w:val="TAH"/>
            </w:pPr>
            <w:r w:rsidRPr="00644644">
              <w:t>Cardinality</w:t>
            </w:r>
          </w:p>
        </w:tc>
        <w:tc>
          <w:tcPr>
            <w:tcW w:w="1852" w:type="pct"/>
            <w:tcBorders>
              <w:bottom w:val="single" w:sz="6" w:space="0" w:color="auto"/>
            </w:tcBorders>
            <w:shd w:val="clear" w:color="auto" w:fill="C0C0C0"/>
            <w:vAlign w:val="center"/>
          </w:tcPr>
          <w:p w14:paraId="4125ECCA" w14:textId="77777777" w:rsidR="009A4BE1" w:rsidRPr="00644644" w:rsidRDefault="009A4BE1" w:rsidP="00F8442F">
            <w:pPr>
              <w:pStyle w:val="TAH"/>
            </w:pPr>
            <w:r w:rsidRPr="00644644">
              <w:t>Description</w:t>
            </w:r>
          </w:p>
        </w:tc>
        <w:tc>
          <w:tcPr>
            <w:tcW w:w="796" w:type="pct"/>
            <w:tcBorders>
              <w:bottom w:val="single" w:sz="6" w:space="0" w:color="auto"/>
            </w:tcBorders>
            <w:shd w:val="clear" w:color="auto" w:fill="C0C0C0"/>
            <w:vAlign w:val="center"/>
          </w:tcPr>
          <w:p w14:paraId="66F9DCB8" w14:textId="77777777" w:rsidR="009A4BE1" w:rsidRPr="00644644" w:rsidRDefault="009A4BE1" w:rsidP="00F8442F">
            <w:pPr>
              <w:pStyle w:val="TAH"/>
            </w:pPr>
            <w:r w:rsidRPr="00644644">
              <w:t>Applicability</w:t>
            </w:r>
          </w:p>
        </w:tc>
      </w:tr>
      <w:tr w:rsidR="00016DAC" w:rsidRPr="00644644" w14:paraId="0738AF3B" w14:textId="77777777" w:rsidTr="00F8442F">
        <w:trPr>
          <w:jc w:val="center"/>
        </w:trPr>
        <w:tc>
          <w:tcPr>
            <w:tcW w:w="825" w:type="pct"/>
            <w:tcBorders>
              <w:top w:val="single" w:sz="6" w:space="0" w:color="auto"/>
            </w:tcBorders>
            <w:shd w:val="clear" w:color="auto" w:fill="auto"/>
            <w:vAlign w:val="center"/>
          </w:tcPr>
          <w:p w14:paraId="70E20770" w14:textId="77777777" w:rsidR="009A4BE1" w:rsidRPr="00644644" w:rsidRDefault="009A4BE1" w:rsidP="00F8442F">
            <w:pPr>
              <w:pStyle w:val="TAL"/>
            </w:pPr>
            <w:r w:rsidRPr="00644644">
              <w:t>n/a</w:t>
            </w:r>
          </w:p>
        </w:tc>
        <w:tc>
          <w:tcPr>
            <w:tcW w:w="731" w:type="pct"/>
            <w:tcBorders>
              <w:top w:val="single" w:sz="6" w:space="0" w:color="auto"/>
            </w:tcBorders>
            <w:vAlign w:val="center"/>
          </w:tcPr>
          <w:p w14:paraId="2A444FC5" w14:textId="77777777" w:rsidR="009A4BE1" w:rsidRPr="00644644" w:rsidRDefault="009A4BE1" w:rsidP="00F8442F">
            <w:pPr>
              <w:pStyle w:val="TAL"/>
            </w:pPr>
          </w:p>
        </w:tc>
        <w:tc>
          <w:tcPr>
            <w:tcW w:w="215" w:type="pct"/>
            <w:tcBorders>
              <w:top w:val="single" w:sz="6" w:space="0" w:color="auto"/>
            </w:tcBorders>
            <w:vAlign w:val="center"/>
          </w:tcPr>
          <w:p w14:paraId="19B50A9E" w14:textId="77777777" w:rsidR="009A4BE1" w:rsidRPr="00644644" w:rsidRDefault="009A4BE1" w:rsidP="00F8442F">
            <w:pPr>
              <w:pStyle w:val="TAC"/>
            </w:pPr>
          </w:p>
        </w:tc>
        <w:tc>
          <w:tcPr>
            <w:tcW w:w="580" w:type="pct"/>
            <w:tcBorders>
              <w:top w:val="single" w:sz="6" w:space="0" w:color="auto"/>
            </w:tcBorders>
            <w:vAlign w:val="center"/>
          </w:tcPr>
          <w:p w14:paraId="5164FEE7" w14:textId="77777777" w:rsidR="009A4BE1" w:rsidRPr="00644644" w:rsidRDefault="009A4BE1" w:rsidP="00F8442F">
            <w:pPr>
              <w:pStyle w:val="TAC"/>
            </w:pPr>
          </w:p>
        </w:tc>
        <w:tc>
          <w:tcPr>
            <w:tcW w:w="1852" w:type="pct"/>
            <w:tcBorders>
              <w:top w:val="single" w:sz="6" w:space="0" w:color="auto"/>
            </w:tcBorders>
            <w:shd w:val="clear" w:color="auto" w:fill="auto"/>
            <w:vAlign w:val="center"/>
          </w:tcPr>
          <w:p w14:paraId="2A93C3E7" w14:textId="77777777" w:rsidR="009A4BE1" w:rsidRPr="00644644" w:rsidRDefault="009A4BE1" w:rsidP="00F8442F">
            <w:pPr>
              <w:pStyle w:val="TAL"/>
            </w:pPr>
          </w:p>
        </w:tc>
        <w:tc>
          <w:tcPr>
            <w:tcW w:w="796" w:type="pct"/>
            <w:tcBorders>
              <w:top w:val="single" w:sz="6" w:space="0" w:color="auto"/>
            </w:tcBorders>
            <w:vAlign w:val="center"/>
          </w:tcPr>
          <w:p w14:paraId="01CF428C" w14:textId="77777777" w:rsidR="009A4BE1" w:rsidRPr="00644644" w:rsidRDefault="009A4BE1" w:rsidP="00F8442F">
            <w:pPr>
              <w:pStyle w:val="TAL"/>
            </w:pPr>
          </w:p>
        </w:tc>
      </w:tr>
    </w:tbl>
    <w:p w14:paraId="24A73105" w14:textId="77777777" w:rsidR="009A4BE1" w:rsidRPr="00644644" w:rsidRDefault="009A4BE1" w:rsidP="009A4BE1"/>
    <w:p w14:paraId="3D105B55" w14:textId="77777777" w:rsidR="009A4BE1" w:rsidRPr="00644644" w:rsidRDefault="009A4BE1" w:rsidP="009A4BE1">
      <w:r w:rsidRPr="00644644">
        <w:t>This method shall support the request data structures specified in table </w:t>
      </w:r>
      <w:r w:rsidRPr="00644644">
        <w:rPr>
          <w:noProof/>
          <w:lang w:eastAsia="zh-CN"/>
        </w:rPr>
        <w:t>6.</w:t>
      </w:r>
      <w:r w:rsidRPr="00445F63">
        <w:rPr>
          <w:noProof/>
          <w:lang w:eastAsia="zh-CN"/>
        </w:rPr>
        <w:t>6</w:t>
      </w:r>
      <w:r w:rsidRPr="00FC29E8">
        <w:t>.3.4.3.2-2 and the response data structures and response codes specified in table </w:t>
      </w:r>
      <w:r w:rsidRPr="00644644">
        <w:rPr>
          <w:noProof/>
          <w:lang w:eastAsia="zh-CN"/>
        </w:rPr>
        <w:t>6.</w:t>
      </w:r>
      <w:r w:rsidRPr="00445F63">
        <w:rPr>
          <w:noProof/>
          <w:lang w:eastAsia="zh-CN"/>
        </w:rPr>
        <w:t>6</w:t>
      </w:r>
      <w:r w:rsidRPr="00FC29E8">
        <w:t>.3.4.3.2-3.</w:t>
      </w:r>
    </w:p>
    <w:p w14:paraId="378CA442" w14:textId="77777777" w:rsidR="009A4BE1" w:rsidRPr="00644644" w:rsidRDefault="009A4BE1" w:rsidP="009A4BE1">
      <w:pPr>
        <w:pStyle w:val="TH"/>
      </w:pPr>
      <w:r w:rsidRPr="00644644">
        <w:t>Table </w:t>
      </w:r>
      <w:r w:rsidRPr="00644644">
        <w:rPr>
          <w:noProof/>
          <w:lang w:eastAsia="zh-CN"/>
        </w:rPr>
        <w:t>6.</w:t>
      </w:r>
      <w:r w:rsidRPr="00445F63">
        <w:rPr>
          <w:noProof/>
          <w:lang w:eastAsia="zh-CN"/>
        </w:rPr>
        <w:t>6</w:t>
      </w:r>
      <w:r w:rsidRPr="00FC29E8">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44644" w14:paraId="6EDAD35B" w14:textId="77777777" w:rsidTr="00F8442F">
        <w:trPr>
          <w:jc w:val="center"/>
        </w:trPr>
        <w:tc>
          <w:tcPr>
            <w:tcW w:w="2119" w:type="dxa"/>
            <w:tcBorders>
              <w:bottom w:val="single" w:sz="6" w:space="0" w:color="auto"/>
            </w:tcBorders>
            <w:shd w:val="clear" w:color="auto" w:fill="C0C0C0"/>
            <w:vAlign w:val="center"/>
          </w:tcPr>
          <w:p w14:paraId="29864814" w14:textId="77777777" w:rsidR="009A4BE1" w:rsidRPr="00644644" w:rsidRDefault="009A4BE1" w:rsidP="00F8442F">
            <w:pPr>
              <w:pStyle w:val="TAH"/>
            </w:pPr>
            <w:r w:rsidRPr="00644644">
              <w:t>Data type</w:t>
            </w:r>
          </w:p>
        </w:tc>
        <w:tc>
          <w:tcPr>
            <w:tcW w:w="425" w:type="dxa"/>
            <w:tcBorders>
              <w:bottom w:val="single" w:sz="6" w:space="0" w:color="auto"/>
            </w:tcBorders>
            <w:shd w:val="clear" w:color="auto" w:fill="C0C0C0"/>
            <w:vAlign w:val="center"/>
          </w:tcPr>
          <w:p w14:paraId="1F87E16A" w14:textId="77777777" w:rsidR="009A4BE1" w:rsidRPr="00644644" w:rsidRDefault="009A4BE1" w:rsidP="00F8442F">
            <w:pPr>
              <w:pStyle w:val="TAH"/>
            </w:pPr>
            <w:r w:rsidRPr="00644644">
              <w:t>P</w:t>
            </w:r>
          </w:p>
        </w:tc>
        <w:tc>
          <w:tcPr>
            <w:tcW w:w="1134" w:type="dxa"/>
            <w:tcBorders>
              <w:bottom w:val="single" w:sz="6" w:space="0" w:color="auto"/>
            </w:tcBorders>
            <w:shd w:val="clear" w:color="auto" w:fill="C0C0C0"/>
            <w:vAlign w:val="center"/>
          </w:tcPr>
          <w:p w14:paraId="3ADF5130" w14:textId="77777777" w:rsidR="009A4BE1" w:rsidRPr="00644644" w:rsidRDefault="009A4BE1" w:rsidP="00F8442F">
            <w:pPr>
              <w:pStyle w:val="TAH"/>
            </w:pPr>
            <w:r w:rsidRPr="00644644">
              <w:t>Cardinality</w:t>
            </w:r>
          </w:p>
        </w:tc>
        <w:tc>
          <w:tcPr>
            <w:tcW w:w="5943" w:type="dxa"/>
            <w:tcBorders>
              <w:bottom w:val="single" w:sz="6" w:space="0" w:color="auto"/>
            </w:tcBorders>
            <w:shd w:val="clear" w:color="auto" w:fill="C0C0C0"/>
            <w:vAlign w:val="center"/>
          </w:tcPr>
          <w:p w14:paraId="243A6253" w14:textId="77777777" w:rsidR="009A4BE1" w:rsidRPr="00644644" w:rsidRDefault="009A4BE1" w:rsidP="00F8442F">
            <w:pPr>
              <w:pStyle w:val="TAH"/>
            </w:pPr>
            <w:r w:rsidRPr="00644644">
              <w:t>Description</w:t>
            </w:r>
          </w:p>
        </w:tc>
      </w:tr>
      <w:tr w:rsidR="009A4BE1" w:rsidRPr="00644644" w14:paraId="696589FF" w14:textId="77777777" w:rsidTr="00F8442F">
        <w:trPr>
          <w:jc w:val="center"/>
        </w:trPr>
        <w:tc>
          <w:tcPr>
            <w:tcW w:w="2119" w:type="dxa"/>
            <w:tcBorders>
              <w:top w:val="single" w:sz="6" w:space="0" w:color="auto"/>
            </w:tcBorders>
            <w:shd w:val="clear" w:color="auto" w:fill="auto"/>
            <w:vAlign w:val="center"/>
          </w:tcPr>
          <w:p w14:paraId="5BEB35A7" w14:textId="77777777" w:rsidR="009A4BE1" w:rsidRPr="00644644" w:rsidRDefault="009A4BE1" w:rsidP="00F8442F">
            <w:pPr>
              <w:pStyle w:val="TAL"/>
            </w:pPr>
            <w:r w:rsidRPr="00644644">
              <w:t>MonitoringSubsc</w:t>
            </w:r>
          </w:p>
        </w:tc>
        <w:tc>
          <w:tcPr>
            <w:tcW w:w="425" w:type="dxa"/>
            <w:tcBorders>
              <w:top w:val="single" w:sz="6" w:space="0" w:color="auto"/>
            </w:tcBorders>
            <w:vAlign w:val="center"/>
          </w:tcPr>
          <w:p w14:paraId="69764193" w14:textId="77777777" w:rsidR="009A4BE1" w:rsidRPr="00644644" w:rsidRDefault="009A4BE1" w:rsidP="00F8442F">
            <w:pPr>
              <w:pStyle w:val="TAC"/>
            </w:pPr>
            <w:r w:rsidRPr="00644644">
              <w:t>M</w:t>
            </w:r>
          </w:p>
        </w:tc>
        <w:tc>
          <w:tcPr>
            <w:tcW w:w="1134" w:type="dxa"/>
            <w:tcBorders>
              <w:top w:val="single" w:sz="6" w:space="0" w:color="auto"/>
            </w:tcBorders>
            <w:vAlign w:val="center"/>
          </w:tcPr>
          <w:p w14:paraId="78BE928B" w14:textId="77777777" w:rsidR="009A4BE1" w:rsidRPr="00644644" w:rsidRDefault="009A4BE1" w:rsidP="00F8442F">
            <w:pPr>
              <w:pStyle w:val="TAC"/>
            </w:pPr>
            <w:r w:rsidRPr="00644644">
              <w:t>1</w:t>
            </w:r>
          </w:p>
        </w:tc>
        <w:tc>
          <w:tcPr>
            <w:tcW w:w="5943" w:type="dxa"/>
            <w:tcBorders>
              <w:top w:val="single" w:sz="6" w:space="0" w:color="auto"/>
            </w:tcBorders>
            <w:shd w:val="clear" w:color="auto" w:fill="auto"/>
            <w:vAlign w:val="center"/>
          </w:tcPr>
          <w:p w14:paraId="4208DF26" w14:textId="77777777" w:rsidR="009A4BE1" w:rsidRPr="00644644" w:rsidRDefault="009A4BE1" w:rsidP="00F8442F">
            <w:pPr>
              <w:pStyle w:val="TAL"/>
            </w:pPr>
            <w:r w:rsidRPr="00644644">
              <w:t>Represents the parameters to request the creation of a Monitoring</w:t>
            </w:r>
            <w:r w:rsidRPr="00644644">
              <w:rPr>
                <w:rFonts w:eastAsia="等线"/>
              </w:rPr>
              <w:t xml:space="preserve"> Subscription</w:t>
            </w:r>
            <w:r w:rsidRPr="00644644">
              <w:t>.</w:t>
            </w:r>
          </w:p>
        </w:tc>
      </w:tr>
    </w:tbl>
    <w:p w14:paraId="776BE9A1" w14:textId="77777777" w:rsidR="009A4BE1" w:rsidRPr="00644644" w:rsidRDefault="009A4BE1" w:rsidP="009A4BE1"/>
    <w:p w14:paraId="01EEB835" w14:textId="77777777" w:rsidR="009A4BE1" w:rsidRPr="00644644" w:rsidRDefault="009A4BE1" w:rsidP="009A4BE1">
      <w:pPr>
        <w:pStyle w:val="TH"/>
      </w:pPr>
      <w:r w:rsidRPr="00644644">
        <w:t>Table </w:t>
      </w:r>
      <w:r w:rsidRPr="00644644">
        <w:rPr>
          <w:noProof/>
          <w:lang w:eastAsia="zh-CN"/>
        </w:rPr>
        <w:t>6.</w:t>
      </w:r>
      <w:r w:rsidRPr="00445F63">
        <w:rPr>
          <w:noProof/>
          <w:lang w:eastAsia="zh-CN"/>
        </w:rPr>
        <w:t>6</w:t>
      </w:r>
      <w:r w:rsidRPr="00FC29E8">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016DAC" w:rsidRPr="00644644" w14:paraId="09F97435" w14:textId="77777777" w:rsidTr="00F8442F">
        <w:trPr>
          <w:jc w:val="center"/>
        </w:trPr>
        <w:tc>
          <w:tcPr>
            <w:tcW w:w="880" w:type="pct"/>
            <w:tcBorders>
              <w:bottom w:val="single" w:sz="6" w:space="0" w:color="auto"/>
            </w:tcBorders>
            <w:shd w:val="clear" w:color="auto" w:fill="C0C0C0"/>
            <w:vAlign w:val="center"/>
          </w:tcPr>
          <w:p w14:paraId="3E1D8054" w14:textId="77777777" w:rsidR="009A4BE1" w:rsidRPr="00644644" w:rsidRDefault="009A4BE1" w:rsidP="00F8442F">
            <w:pPr>
              <w:pStyle w:val="TAH"/>
            </w:pPr>
            <w:r w:rsidRPr="00644644">
              <w:t>Data type</w:t>
            </w:r>
          </w:p>
        </w:tc>
        <w:tc>
          <w:tcPr>
            <w:tcW w:w="221" w:type="pct"/>
            <w:tcBorders>
              <w:bottom w:val="single" w:sz="6" w:space="0" w:color="auto"/>
            </w:tcBorders>
            <w:shd w:val="clear" w:color="auto" w:fill="C0C0C0"/>
            <w:vAlign w:val="center"/>
          </w:tcPr>
          <w:p w14:paraId="0CD0DD67" w14:textId="77777777" w:rsidR="009A4BE1" w:rsidRPr="00644644" w:rsidRDefault="009A4BE1" w:rsidP="00F8442F">
            <w:pPr>
              <w:pStyle w:val="TAH"/>
            </w:pPr>
            <w:r w:rsidRPr="00644644">
              <w:t>P</w:t>
            </w:r>
          </w:p>
        </w:tc>
        <w:tc>
          <w:tcPr>
            <w:tcW w:w="590" w:type="pct"/>
            <w:tcBorders>
              <w:bottom w:val="single" w:sz="6" w:space="0" w:color="auto"/>
            </w:tcBorders>
            <w:shd w:val="clear" w:color="auto" w:fill="C0C0C0"/>
            <w:vAlign w:val="center"/>
          </w:tcPr>
          <w:p w14:paraId="43CA7C74" w14:textId="77777777" w:rsidR="009A4BE1" w:rsidRPr="00644644" w:rsidRDefault="009A4BE1" w:rsidP="00F8442F">
            <w:pPr>
              <w:pStyle w:val="TAH"/>
            </w:pPr>
            <w:r w:rsidRPr="00644644">
              <w:t>Cardinality</w:t>
            </w:r>
          </w:p>
        </w:tc>
        <w:tc>
          <w:tcPr>
            <w:tcW w:w="736" w:type="pct"/>
            <w:tcBorders>
              <w:bottom w:val="single" w:sz="6" w:space="0" w:color="auto"/>
            </w:tcBorders>
            <w:shd w:val="clear" w:color="auto" w:fill="C0C0C0"/>
            <w:vAlign w:val="center"/>
          </w:tcPr>
          <w:p w14:paraId="4A154548" w14:textId="77777777" w:rsidR="009A4BE1" w:rsidRPr="00644644" w:rsidRDefault="009A4BE1" w:rsidP="00F8442F">
            <w:pPr>
              <w:pStyle w:val="TAH"/>
            </w:pPr>
            <w:r w:rsidRPr="00644644">
              <w:t>Response</w:t>
            </w:r>
          </w:p>
          <w:p w14:paraId="2D0FBE83" w14:textId="77777777" w:rsidR="009A4BE1" w:rsidRPr="00644644" w:rsidRDefault="009A4BE1" w:rsidP="00F8442F">
            <w:pPr>
              <w:pStyle w:val="TAH"/>
            </w:pPr>
            <w:r w:rsidRPr="00644644">
              <w:t>codes</w:t>
            </w:r>
          </w:p>
        </w:tc>
        <w:tc>
          <w:tcPr>
            <w:tcW w:w="2573" w:type="pct"/>
            <w:tcBorders>
              <w:bottom w:val="single" w:sz="6" w:space="0" w:color="auto"/>
            </w:tcBorders>
            <w:shd w:val="clear" w:color="auto" w:fill="C0C0C0"/>
            <w:vAlign w:val="center"/>
          </w:tcPr>
          <w:p w14:paraId="500C7BE2" w14:textId="77777777" w:rsidR="009A4BE1" w:rsidRPr="00644644" w:rsidRDefault="009A4BE1" w:rsidP="00F8442F">
            <w:pPr>
              <w:pStyle w:val="TAH"/>
            </w:pPr>
            <w:r w:rsidRPr="00644644">
              <w:t>Description</w:t>
            </w:r>
          </w:p>
        </w:tc>
      </w:tr>
      <w:tr w:rsidR="00016DAC" w:rsidRPr="00644644" w14:paraId="73C3BC34" w14:textId="77777777" w:rsidTr="00F8442F">
        <w:trPr>
          <w:jc w:val="center"/>
        </w:trPr>
        <w:tc>
          <w:tcPr>
            <w:tcW w:w="880" w:type="pct"/>
            <w:tcBorders>
              <w:top w:val="single" w:sz="6" w:space="0" w:color="auto"/>
            </w:tcBorders>
            <w:shd w:val="clear" w:color="auto" w:fill="auto"/>
            <w:vAlign w:val="center"/>
          </w:tcPr>
          <w:p w14:paraId="41EBC655" w14:textId="77777777" w:rsidR="009A4BE1" w:rsidRPr="00644644" w:rsidRDefault="009A4BE1" w:rsidP="00F8442F">
            <w:pPr>
              <w:pStyle w:val="TAL"/>
            </w:pPr>
            <w:r w:rsidRPr="00644644">
              <w:t>MonitoringSubsc</w:t>
            </w:r>
          </w:p>
        </w:tc>
        <w:tc>
          <w:tcPr>
            <w:tcW w:w="221" w:type="pct"/>
            <w:tcBorders>
              <w:top w:val="single" w:sz="6" w:space="0" w:color="auto"/>
            </w:tcBorders>
            <w:vAlign w:val="center"/>
          </w:tcPr>
          <w:p w14:paraId="0D2483BF" w14:textId="77777777" w:rsidR="009A4BE1" w:rsidRPr="00644644" w:rsidRDefault="009A4BE1" w:rsidP="00F8442F">
            <w:pPr>
              <w:pStyle w:val="TAC"/>
            </w:pPr>
            <w:r w:rsidRPr="00644644">
              <w:t>M</w:t>
            </w:r>
          </w:p>
        </w:tc>
        <w:tc>
          <w:tcPr>
            <w:tcW w:w="590" w:type="pct"/>
            <w:tcBorders>
              <w:top w:val="single" w:sz="6" w:space="0" w:color="auto"/>
            </w:tcBorders>
            <w:vAlign w:val="center"/>
          </w:tcPr>
          <w:p w14:paraId="4CDEFA32" w14:textId="77777777" w:rsidR="009A4BE1" w:rsidRPr="00644644" w:rsidRDefault="009A4BE1" w:rsidP="00F8442F">
            <w:pPr>
              <w:pStyle w:val="TAC"/>
            </w:pPr>
            <w:r w:rsidRPr="00644644">
              <w:t>1</w:t>
            </w:r>
          </w:p>
        </w:tc>
        <w:tc>
          <w:tcPr>
            <w:tcW w:w="736" w:type="pct"/>
            <w:tcBorders>
              <w:top w:val="single" w:sz="6" w:space="0" w:color="auto"/>
            </w:tcBorders>
            <w:vAlign w:val="center"/>
          </w:tcPr>
          <w:p w14:paraId="213138C4" w14:textId="77777777" w:rsidR="009A4BE1" w:rsidRPr="00644644" w:rsidRDefault="009A4BE1" w:rsidP="00F8442F">
            <w:pPr>
              <w:pStyle w:val="TAL"/>
            </w:pPr>
            <w:r w:rsidRPr="00644644">
              <w:t>201 Created</w:t>
            </w:r>
          </w:p>
        </w:tc>
        <w:tc>
          <w:tcPr>
            <w:tcW w:w="2573" w:type="pct"/>
            <w:tcBorders>
              <w:top w:val="single" w:sz="6" w:space="0" w:color="auto"/>
            </w:tcBorders>
            <w:shd w:val="clear" w:color="auto" w:fill="auto"/>
            <w:vAlign w:val="center"/>
          </w:tcPr>
          <w:p w14:paraId="785B808E" w14:textId="77777777" w:rsidR="009A4BE1" w:rsidRPr="00644644" w:rsidRDefault="009A4BE1" w:rsidP="00F8442F">
            <w:pPr>
              <w:pStyle w:val="TAL"/>
            </w:pPr>
            <w:r w:rsidRPr="00644644">
              <w:t>Successful case. The Monitoring</w:t>
            </w:r>
            <w:r w:rsidRPr="00644644">
              <w:rPr>
                <w:rFonts w:eastAsia="等线"/>
              </w:rPr>
              <w:t xml:space="preserve"> Subscription</w:t>
            </w:r>
            <w:r w:rsidRPr="00644644">
              <w:t xml:space="preserve"> is successfully created and a representation of the created "Individual Monitoring</w:t>
            </w:r>
            <w:r w:rsidRPr="00644644">
              <w:rPr>
                <w:rFonts w:eastAsia="等线"/>
              </w:rPr>
              <w:t xml:space="preserve"> Subscription</w:t>
            </w:r>
            <w:r w:rsidRPr="00644644">
              <w:t>" resource shall be returned.</w:t>
            </w:r>
          </w:p>
          <w:p w14:paraId="695FC11E" w14:textId="77777777" w:rsidR="009A4BE1" w:rsidRPr="00644644" w:rsidRDefault="009A4BE1" w:rsidP="00F8442F">
            <w:pPr>
              <w:pStyle w:val="TAL"/>
            </w:pPr>
          </w:p>
          <w:p w14:paraId="19808D91" w14:textId="77777777" w:rsidR="009A4BE1" w:rsidRPr="00644644" w:rsidRDefault="009A4BE1" w:rsidP="00F8442F">
            <w:pPr>
              <w:pStyle w:val="TAL"/>
            </w:pPr>
            <w:r w:rsidRPr="00644644">
              <w:t>An HTTP "Location" header that contains the resource URI of the created resource shall also be included.</w:t>
            </w:r>
          </w:p>
        </w:tc>
      </w:tr>
      <w:tr w:rsidR="009A4BE1" w:rsidRPr="00644644" w14:paraId="313DD0D9" w14:textId="77777777" w:rsidTr="00F8442F">
        <w:trPr>
          <w:jc w:val="center"/>
        </w:trPr>
        <w:tc>
          <w:tcPr>
            <w:tcW w:w="5000" w:type="pct"/>
            <w:gridSpan w:val="5"/>
            <w:shd w:val="clear" w:color="auto" w:fill="auto"/>
            <w:vAlign w:val="center"/>
          </w:tcPr>
          <w:p w14:paraId="37181080" w14:textId="77777777" w:rsidR="009A4BE1" w:rsidRPr="00644644" w:rsidRDefault="009A4BE1" w:rsidP="00F8442F">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2B81E036" w14:textId="77777777" w:rsidR="009A4BE1" w:rsidRPr="00644644" w:rsidRDefault="009A4BE1" w:rsidP="009A4BE1"/>
    <w:p w14:paraId="3083471E" w14:textId="77777777" w:rsidR="009A4BE1" w:rsidRPr="00644644" w:rsidRDefault="009A4BE1" w:rsidP="009A4BE1">
      <w:pPr>
        <w:pStyle w:val="TH"/>
      </w:pPr>
      <w:r w:rsidRPr="00644644">
        <w:lastRenderedPageBreak/>
        <w:t>Table </w:t>
      </w:r>
      <w:r w:rsidRPr="00644644">
        <w:rPr>
          <w:noProof/>
          <w:lang w:eastAsia="zh-CN"/>
        </w:rPr>
        <w:t>6.</w:t>
      </w:r>
      <w:r w:rsidRPr="00445F63">
        <w:rPr>
          <w:noProof/>
          <w:lang w:eastAsia="zh-CN"/>
        </w:rPr>
        <w:t>6</w:t>
      </w:r>
      <w:r w:rsidRPr="00FC29E8">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44644" w14:paraId="4F6E775B" w14:textId="77777777" w:rsidTr="00F8442F">
        <w:trPr>
          <w:jc w:val="center"/>
        </w:trPr>
        <w:tc>
          <w:tcPr>
            <w:tcW w:w="824" w:type="pct"/>
            <w:shd w:val="clear" w:color="auto" w:fill="C0C0C0"/>
            <w:vAlign w:val="center"/>
          </w:tcPr>
          <w:p w14:paraId="374C1906" w14:textId="77777777" w:rsidR="009A4BE1" w:rsidRPr="00644644" w:rsidRDefault="009A4BE1" w:rsidP="00F8442F">
            <w:pPr>
              <w:pStyle w:val="TAH"/>
            </w:pPr>
            <w:r w:rsidRPr="00644644">
              <w:t>Name</w:t>
            </w:r>
          </w:p>
        </w:tc>
        <w:tc>
          <w:tcPr>
            <w:tcW w:w="572" w:type="pct"/>
            <w:shd w:val="clear" w:color="auto" w:fill="C0C0C0"/>
            <w:vAlign w:val="center"/>
          </w:tcPr>
          <w:p w14:paraId="7D68CDD2" w14:textId="77777777" w:rsidR="009A4BE1" w:rsidRPr="00644644" w:rsidRDefault="009A4BE1" w:rsidP="00F8442F">
            <w:pPr>
              <w:pStyle w:val="TAH"/>
            </w:pPr>
            <w:r w:rsidRPr="00644644">
              <w:t>Data type</w:t>
            </w:r>
          </w:p>
        </w:tc>
        <w:tc>
          <w:tcPr>
            <w:tcW w:w="295" w:type="pct"/>
            <w:shd w:val="clear" w:color="auto" w:fill="C0C0C0"/>
            <w:vAlign w:val="center"/>
          </w:tcPr>
          <w:p w14:paraId="38ACFEE8" w14:textId="77777777" w:rsidR="009A4BE1" w:rsidRPr="00644644" w:rsidRDefault="009A4BE1" w:rsidP="00F8442F">
            <w:pPr>
              <w:pStyle w:val="TAH"/>
            </w:pPr>
            <w:r w:rsidRPr="00644644">
              <w:t>P</w:t>
            </w:r>
          </w:p>
        </w:tc>
        <w:tc>
          <w:tcPr>
            <w:tcW w:w="589" w:type="pct"/>
            <w:shd w:val="clear" w:color="auto" w:fill="C0C0C0"/>
            <w:vAlign w:val="center"/>
          </w:tcPr>
          <w:p w14:paraId="5FBBC94B" w14:textId="77777777" w:rsidR="009A4BE1" w:rsidRPr="00644644" w:rsidRDefault="009A4BE1" w:rsidP="00F8442F">
            <w:pPr>
              <w:pStyle w:val="TAH"/>
            </w:pPr>
            <w:r w:rsidRPr="00644644">
              <w:t>Cardinality</w:t>
            </w:r>
          </w:p>
        </w:tc>
        <w:tc>
          <w:tcPr>
            <w:tcW w:w="2720" w:type="pct"/>
            <w:shd w:val="clear" w:color="auto" w:fill="C0C0C0"/>
            <w:vAlign w:val="center"/>
          </w:tcPr>
          <w:p w14:paraId="4226393B" w14:textId="77777777" w:rsidR="009A4BE1" w:rsidRPr="00644644" w:rsidRDefault="009A4BE1" w:rsidP="00F8442F">
            <w:pPr>
              <w:pStyle w:val="TAH"/>
            </w:pPr>
            <w:r w:rsidRPr="00644644">
              <w:t>Description</w:t>
            </w:r>
          </w:p>
        </w:tc>
      </w:tr>
      <w:tr w:rsidR="00016DAC" w:rsidRPr="00644644" w14:paraId="22842D9E" w14:textId="77777777" w:rsidTr="00F8442F">
        <w:trPr>
          <w:jc w:val="center"/>
        </w:trPr>
        <w:tc>
          <w:tcPr>
            <w:tcW w:w="824" w:type="pct"/>
            <w:shd w:val="clear" w:color="auto" w:fill="auto"/>
            <w:vAlign w:val="center"/>
          </w:tcPr>
          <w:p w14:paraId="5BE5BF9D" w14:textId="77777777" w:rsidR="009A4BE1" w:rsidRPr="00644644" w:rsidRDefault="009A4BE1" w:rsidP="00F8442F">
            <w:pPr>
              <w:pStyle w:val="TAL"/>
            </w:pPr>
            <w:r w:rsidRPr="00644644">
              <w:t>Location</w:t>
            </w:r>
          </w:p>
        </w:tc>
        <w:tc>
          <w:tcPr>
            <w:tcW w:w="572" w:type="pct"/>
            <w:vAlign w:val="center"/>
          </w:tcPr>
          <w:p w14:paraId="17F4D6E9" w14:textId="77777777" w:rsidR="009A4BE1" w:rsidRPr="00644644" w:rsidRDefault="009A4BE1" w:rsidP="00F8442F">
            <w:pPr>
              <w:pStyle w:val="TAL"/>
            </w:pPr>
            <w:r w:rsidRPr="00644644">
              <w:t>string</w:t>
            </w:r>
          </w:p>
        </w:tc>
        <w:tc>
          <w:tcPr>
            <w:tcW w:w="295" w:type="pct"/>
            <w:vAlign w:val="center"/>
          </w:tcPr>
          <w:p w14:paraId="26E55933" w14:textId="77777777" w:rsidR="009A4BE1" w:rsidRPr="00644644" w:rsidRDefault="009A4BE1" w:rsidP="00F8442F">
            <w:pPr>
              <w:pStyle w:val="TAC"/>
            </w:pPr>
            <w:r w:rsidRPr="00644644">
              <w:t>M</w:t>
            </w:r>
          </w:p>
        </w:tc>
        <w:tc>
          <w:tcPr>
            <w:tcW w:w="589" w:type="pct"/>
            <w:vAlign w:val="center"/>
          </w:tcPr>
          <w:p w14:paraId="479BC7FA" w14:textId="77777777" w:rsidR="009A4BE1" w:rsidRPr="00644644" w:rsidRDefault="009A4BE1" w:rsidP="00F8442F">
            <w:pPr>
              <w:pStyle w:val="TAC"/>
            </w:pPr>
            <w:r w:rsidRPr="00644644">
              <w:t>1</w:t>
            </w:r>
          </w:p>
        </w:tc>
        <w:tc>
          <w:tcPr>
            <w:tcW w:w="2720" w:type="pct"/>
            <w:shd w:val="clear" w:color="auto" w:fill="auto"/>
            <w:vAlign w:val="center"/>
          </w:tcPr>
          <w:p w14:paraId="3E53A27A" w14:textId="77777777" w:rsidR="009A4BE1" w:rsidRPr="00644644" w:rsidRDefault="009A4BE1" w:rsidP="00F8442F">
            <w:pPr>
              <w:pStyle w:val="TAL"/>
            </w:pPr>
            <w:r w:rsidRPr="00644644">
              <w:t>Contains the URI of the newly created resource, according to the structure:</w:t>
            </w:r>
          </w:p>
          <w:p w14:paraId="298D084D" w14:textId="77777777" w:rsidR="009A4BE1" w:rsidRPr="00644644" w:rsidRDefault="009A4BE1" w:rsidP="00F8442F">
            <w:pPr>
              <w:pStyle w:val="TAL"/>
            </w:pPr>
            <w:r w:rsidRPr="00644644">
              <w:rPr>
                <w:lang w:eastAsia="zh-CN"/>
              </w:rPr>
              <w:t>{apiRoot}/nsce-pam</w:t>
            </w:r>
            <w:r w:rsidRPr="00644644">
              <w:rPr>
                <w:rFonts w:hint="eastAsia"/>
                <w:lang w:eastAsia="zh-CN"/>
              </w:rPr>
              <w:t>/</w:t>
            </w:r>
            <w:r w:rsidRPr="00644644">
              <w:rPr>
                <w:lang w:eastAsia="zh-CN"/>
              </w:rPr>
              <w:t>&lt;apiVersion&gt;</w:t>
            </w:r>
            <w:r w:rsidRPr="00644644">
              <w:rPr>
                <w:rFonts w:hint="eastAsia"/>
                <w:lang w:eastAsia="zh-CN"/>
              </w:rPr>
              <w:t>/</w:t>
            </w:r>
            <w:r w:rsidRPr="00644644">
              <w:rPr>
                <w:lang w:eastAsia="zh-CN"/>
              </w:rPr>
              <w:t>subscriptions/{subscId}</w:t>
            </w:r>
          </w:p>
        </w:tc>
      </w:tr>
    </w:tbl>
    <w:p w14:paraId="43D6D05A" w14:textId="77777777" w:rsidR="009A4BE1" w:rsidRPr="00644644" w:rsidRDefault="009A4BE1" w:rsidP="009A4BE1"/>
    <w:p w14:paraId="2303F140" w14:textId="77777777" w:rsidR="009A4BE1" w:rsidRPr="00644644" w:rsidRDefault="009A4BE1" w:rsidP="009A4BE1">
      <w:pPr>
        <w:pStyle w:val="51"/>
      </w:pPr>
      <w:bookmarkStart w:id="2224" w:name="_Toc157434838"/>
      <w:bookmarkStart w:id="2225" w:name="_Toc157436553"/>
      <w:bookmarkStart w:id="2226" w:name="_Toc157440393"/>
      <w:r w:rsidRPr="00644644">
        <w:rPr>
          <w:noProof/>
          <w:lang w:eastAsia="zh-CN"/>
        </w:rPr>
        <w:t>6.</w:t>
      </w:r>
      <w:r w:rsidRPr="00445F63">
        <w:rPr>
          <w:noProof/>
          <w:lang w:eastAsia="zh-CN"/>
        </w:rPr>
        <w:t>6</w:t>
      </w:r>
      <w:r w:rsidRPr="00FC29E8">
        <w:t>.3.4.4</w:t>
      </w:r>
      <w:r w:rsidRPr="00FC29E8">
        <w:tab/>
        <w:t>Resource Custom Operations</w:t>
      </w:r>
      <w:bookmarkEnd w:id="2224"/>
      <w:bookmarkEnd w:id="2225"/>
      <w:bookmarkEnd w:id="2226"/>
    </w:p>
    <w:p w14:paraId="694AF4F2" w14:textId="77777777" w:rsidR="009A4BE1" w:rsidRPr="00644644" w:rsidRDefault="009A4BE1" w:rsidP="009A4BE1">
      <w:r w:rsidRPr="00644644">
        <w:t>There are no resource custom operations defined for this resource in this release of the specification.</w:t>
      </w:r>
    </w:p>
    <w:p w14:paraId="7BA3D9CD" w14:textId="77777777" w:rsidR="009A4BE1" w:rsidRPr="00644644" w:rsidRDefault="009A4BE1" w:rsidP="009A4BE1">
      <w:pPr>
        <w:pStyle w:val="41"/>
      </w:pPr>
      <w:bookmarkStart w:id="2227" w:name="_Toc157434839"/>
      <w:bookmarkStart w:id="2228" w:name="_Toc157436554"/>
      <w:bookmarkStart w:id="2229" w:name="_Toc157440394"/>
      <w:r w:rsidRPr="00644644">
        <w:rPr>
          <w:noProof/>
          <w:lang w:eastAsia="zh-CN"/>
        </w:rPr>
        <w:t>6.</w:t>
      </w:r>
      <w:r w:rsidRPr="00445F63">
        <w:rPr>
          <w:noProof/>
          <w:lang w:eastAsia="zh-CN"/>
        </w:rPr>
        <w:t>6</w:t>
      </w:r>
      <w:r w:rsidRPr="00FC29E8">
        <w:t>.3.5</w:t>
      </w:r>
      <w:r w:rsidRPr="00FC29E8">
        <w:tab/>
        <w:t xml:space="preserve">Resource: Individual </w:t>
      </w:r>
      <w:r w:rsidRPr="00644644">
        <w:t>Monitoring</w:t>
      </w:r>
      <w:r w:rsidRPr="00644644">
        <w:rPr>
          <w:rFonts w:eastAsia="等线"/>
        </w:rPr>
        <w:t xml:space="preserve"> Subscription</w:t>
      </w:r>
      <w:bookmarkEnd w:id="2227"/>
      <w:bookmarkEnd w:id="2228"/>
      <w:bookmarkEnd w:id="2229"/>
    </w:p>
    <w:p w14:paraId="57E79145" w14:textId="77777777" w:rsidR="009A4BE1" w:rsidRPr="00644644" w:rsidRDefault="009A4BE1" w:rsidP="009A4BE1">
      <w:pPr>
        <w:pStyle w:val="51"/>
      </w:pPr>
      <w:bookmarkStart w:id="2230" w:name="_Toc157434840"/>
      <w:bookmarkStart w:id="2231" w:name="_Toc157436555"/>
      <w:bookmarkStart w:id="2232" w:name="_Toc157440395"/>
      <w:r w:rsidRPr="00644644">
        <w:rPr>
          <w:noProof/>
          <w:lang w:eastAsia="zh-CN"/>
        </w:rPr>
        <w:t>6.</w:t>
      </w:r>
      <w:r w:rsidRPr="00445F63">
        <w:rPr>
          <w:noProof/>
          <w:lang w:eastAsia="zh-CN"/>
        </w:rPr>
        <w:t>6</w:t>
      </w:r>
      <w:r w:rsidRPr="00FC29E8">
        <w:t>.3.5.1</w:t>
      </w:r>
      <w:r w:rsidRPr="00FC29E8">
        <w:tab/>
        <w:t>Description</w:t>
      </w:r>
      <w:bookmarkEnd w:id="2230"/>
      <w:bookmarkEnd w:id="2231"/>
      <w:bookmarkEnd w:id="2232"/>
    </w:p>
    <w:p w14:paraId="69BCF162" w14:textId="77777777" w:rsidR="009A4BE1" w:rsidRPr="00644644" w:rsidRDefault="009A4BE1" w:rsidP="009A4BE1">
      <w:r w:rsidRPr="00644644">
        <w:t>This resource represents a Monitoring</w:t>
      </w:r>
      <w:r w:rsidRPr="00644644">
        <w:rPr>
          <w:rFonts w:eastAsia="等线"/>
        </w:rPr>
        <w:t xml:space="preserve"> Subscription</w:t>
      </w:r>
      <w:r w:rsidRPr="00644644">
        <w:t xml:space="preserve"> managed by the NSCE Server.</w:t>
      </w:r>
    </w:p>
    <w:p w14:paraId="10853D55" w14:textId="77777777" w:rsidR="009A4BE1" w:rsidRPr="00644644" w:rsidRDefault="009A4BE1" w:rsidP="009A4BE1">
      <w:pPr>
        <w:pStyle w:val="51"/>
      </w:pPr>
      <w:bookmarkStart w:id="2233" w:name="_Toc157434841"/>
      <w:bookmarkStart w:id="2234" w:name="_Toc157436556"/>
      <w:bookmarkStart w:id="2235" w:name="_Toc157440396"/>
      <w:r w:rsidRPr="00644644">
        <w:rPr>
          <w:noProof/>
          <w:lang w:eastAsia="zh-CN"/>
        </w:rPr>
        <w:t>6.</w:t>
      </w:r>
      <w:r w:rsidRPr="00445F63">
        <w:rPr>
          <w:noProof/>
          <w:lang w:eastAsia="zh-CN"/>
        </w:rPr>
        <w:t>6</w:t>
      </w:r>
      <w:r w:rsidRPr="00FC29E8">
        <w:t>.3.5.2</w:t>
      </w:r>
      <w:r w:rsidRPr="00FC29E8">
        <w:tab/>
        <w:t>Resource Definition</w:t>
      </w:r>
      <w:bookmarkEnd w:id="2233"/>
      <w:bookmarkEnd w:id="2234"/>
      <w:bookmarkEnd w:id="2235"/>
    </w:p>
    <w:p w14:paraId="628E9B9A" w14:textId="77777777" w:rsidR="009A4BE1" w:rsidRPr="00644644" w:rsidRDefault="009A4BE1" w:rsidP="009A4BE1">
      <w:r w:rsidRPr="00644644">
        <w:t xml:space="preserve">Resource URI: </w:t>
      </w:r>
      <w:r w:rsidRPr="00644644">
        <w:rPr>
          <w:b/>
          <w:noProof/>
        </w:rPr>
        <w:t>{apiRoot}/nsce-pam/&lt;apiVersion&gt;/subscriptions/{subscId}</w:t>
      </w:r>
    </w:p>
    <w:p w14:paraId="13F445DB" w14:textId="77777777" w:rsidR="009A4BE1" w:rsidRPr="00644644" w:rsidRDefault="009A4BE1" w:rsidP="009A4BE1">
      <w:pPr>
        <w:rPr>
          <w:rFonts w:ascii="Arial" w:hAnsi="Arial" w:cs="Arial"/>
        </w:rPr>
      </w:pPr>
      <w:r w:rsidRPr="00644644">
        <w:t>This resource shall support the resource URI variables defined in table </w:t>
      </w:r>
      <w:r w:rsidRPr="00644644">
        <w:rPr>
          <w:noProof/>
          <w:lang w:eastAsia="zh-CN"/>
        </w:rPr>
        <w:t>6.</w:t>
      </w:r>
      <w:r w:rsidRPr="00445F63">
        <w:rPr>
          <w:noProof/>
          <w:lang w:eastAsia="zh-CN"/>
        </w:rPr>
        <w:t>6</w:t>
      </w:r>
      <w:r w:rsidRPr="00FC29E8">
        <w:t>.3.5.2-1</w:t>
      </w:r>
      <w:r w:rsidRPr="00644644">
        <w:rPr>
          <w:rFonts w:ascii="Arial" w:hAnsi="Arial" w:cs="Arial"/>
        </w:rPr>
        <w:t>.</w:t>
      </w:r>
    </w:p>
    <w:p w14:paraId="1D288D0C" w14:textId="77777777" w:rsidR="009A4BE1" w:rsidRPr="00644644" w:rsidRDefault="009A4BE1" w:rsidP="009A4BE1">
      <w:pPr>
        <w:pStyle w:val="TH"/>
        <w:rPr>
          <w:rFonts w:cs="Arial"/>
        </w:rPr>
      </w:pPr>
      <w:r w:rsidRPr="00644644">
        <w:t>Table </w:t>
      </w:r>
      <w:r w:rsidRPr="00644644">
        <w:rPr>
          <w:noProof/>
          <w:lang w:eastAsia="zh-CN"/>
        </w:rPr>
        <w:t>6.</w:t>
      </w:r>
      <w:r w:rsidRPr="00445F63">
        <w:rPr>
          <w:noProof/>
          <w:lang w:eastAsia="zh-CN"/>
        </w:rPr>
        <w:t>6</w:t>
      </w:r>
      <w:r w:rsidRPr="00FC29E8">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44644" w14:paraId="1E463DCD" w14:textId="77777777" w:rsidTr="00F8442F">
        <w:trPr>
          <w:jc w:val="center"/>
        </w:trPr>
        <w:tc>
          <w:tcPr>
            <w:tcW w:w="687" w:type="pct"/>
            <w:shd w:val="clear" w:color="000000" w:fill="C0C0C0"/>
            <w:vAlign w:val="center"/>
            <w:hideMark/>
          </w:tcPr>
          <w:p w14:paraId="37B7B876" w14:textId="77777777" w:rsidR="009A4BE1" w:rsidRPr="00644644" w:rsidRDefault="009A4BE1" w:rsidP="00F8442F">
            <w:pPr>
              <w:pStyle w:val="TAH"/>
            </w:pPr>
            <w:r w:rsidRPr="00644644">
              <w:t>Name</w:t>
            </w:r>
          </w:p>
        </w:tc>
        <w:tc>
          <w:tcPr>
            <w:tcW w:w="1039" w:type="pct"/>
            <w:shd w:val="clear" w:color="000000" w:fill="C0C0C0"/>
            <w:vAlign w:val="center"/>
          </w:tcPr>
          <w:p w14:paraId="1E2C5C10" w14:textId="77777777" w:rsidR="009A4BE1" w:rsidRPr="00644644" w:rsidRDefault="009A4BE1" w:rsidP="00F8442F">
            <w:pPr>
              <w:pStyle w:val="TAH"/>
            </w:pPr>
            <w:r w:rsidRPr="00644644">
              <w:t>Data type</w:t>
            </w:r>
          </w:p>
        </w:tc>
        <w:tc>
          <w:tcPr>
            <w:tcW w:w="3274" w:type="pct"/>
            <w:shd w:val="clear" w:color="000000" w:fill="C0C0C0"/>
            <w:vAlign w:val="center"/>
            <w:hideMark/>
          </w:tcPr>
          <w:p w14:paraId="26D49972" w14:textId="77777777" w:rsidR="009A4BE1" w:rsidRPr="00644644" w:rsidRDefault="009A4BE1" w:rsidP="00F8442F">
            <w:pPr>
              <w:pStyle w:val="TAH"/>
            </w:pPr>
            <w:r w:rsidRPr="00644644">
              <w:t>Definition</w:t>
            </w:r>
          </w:p>
        </w:tc>
      </w:tr>
      <w:tr w:rsidR="009A4BE1" w:rsidRPr="00644644" w14:paraId="57C0E04A" w14:textId="77777777" w:rsidTr="00F8442F">
        <w:trPr>
          <w:jc w:val="center"/>
        </w:trPr>
        <w:tc>
          <w:tcPr>
            <w:tcW w:w="687" w:type="pct"/>
            <w:vAlign w:val="center"/>
            <w:hideMark/>
          </w:tcPr>
          <w:p w14:paraId="7D4C1A8F" w14:textId="77777777" w:rsidR="009A4BE1" w:rsidRPr="00644644" w:rsidRDefault="009A4BE1" w:rsidP="00F8442F">
            <w:pPr>
              <w:pStyle w:val="TAL"/>
            </w:pPr>
            <w:r w:rsidRPr="00644644">
              <w:t>apiRoot</w:t>
            </w:r>
          </w:p>
        </w:tc>
        <w:tc>
          <w:tcPr>
            <w:tcW w:w="1039" w:type="pct"/>
            <w:vAlign w:val="center"/>
          </w:tcPr>
          <w:p w14:paraId="6BA3EC96" w14:textId="77777777" w:rsidR="009A4BE1" w:rsidRPr="00644644" w:rsidRDefault="009A4BE1" w:rsidP="00F8442F">
            <w:pPr>
              <w:pStyle w:val="TAL"/>
            </w:pPr>
            <w:r w:rsidRPr="00644644">
              <w:t>string</w:t>
            </w:r>
          </w:p>
        </w:tc>
        <w:tc>
          <w:tcPr>
            <w:tcW w:w="3274" w:type="pct"/>
            <w:vAlign w:val="center"/>
            <w:hideMark/>
          </w:tcPr>
          <w:p w14:paraId="0AB83473" w14:textId="77777777" w:rsidR="009A4BE1" w:rsidRPr="00644644" w:rsidRDefault="009A4BE1" w:rsidP="00F8442F">
            <w:pPr>
              <w:pStyle w:val="TAL"/>
            </w:pPr>
            <w:r w:rsidRPr="00644644">
              <w:t>See clause </w:t>
            </w:r>
            <w:r w:rsidRPr="00644644">
              <w:rPr>
                <w:noProof/>
                <w:lang w:eastAsia="zh-CN"/>
              </w:rPr>
              <w:t>6.</w:t>
            </w:r>
            <w:r w:rsidRPr="00445F63">
              <w:rPr>
                <w:noProof/>
                <w:lang w:eastAsia="zh-CN"/>
              </w:rPr>
              <w:t>6</w:t>
            </w:r>
            <w:r w:rsidRPr="00FC29E8">
              <w:t>.1.</w:t>
            </w:r>
          </w:p>
        </w:tc>
      </w:tr>
      <w:tr w:rsidR="009A4BE1" w:rsidRPr="00644644" w14:paraId="7BB24FF7" w14:textId="77777777" w:rsidTr="00F8442F">
        <w:trPr>
          <w:jc w:val="center"/>
        </w:trPr>
        <w:tc>
          <w:tcPr>
            <w:tcW w:w="687" w:type="pct"/>
            <w:vAlign w:val="center"/>
          </w:tcPr>
          <w:p w14:paraId="1D695FC9" w14:textId="77777777" w:rsidR="009A4BE1" w:rsidRPr="00644644" w:rsidRDefault="009A4BE1" w:rsidP="00F8442F">
            <w:pPr>
              <w:pStyle w:val="TAL"/>
            </w:pPr>
            <w:r w:rsidRPr="00644644">
              <w:t>subscId</w:t>
            </w:r>
          </w:p>
        </w:tc>
        <w:tc>
          <w:tcPr>
            <w:tcW w:w="1039" w:type="pct"/>
            <w:vAlign w:val="center"/>
          </w:tcPr>
          <w:p w14:paraId="6E8C60E2" w14:textId="77777777" w:rsidR="009A4BE1" w:rsidRPr="00644644" w:rsidRDefault="009A4BE1" w:rsidP="00F8442F">
            <w:pPr>
              <w:pStyle w:val="TAL"/>
            </w:pPr>
            <w:r w:rsidRPr="00644644">
              <w:t>string</w:t>
            </w:r>
          </w:p>
        </w:tc>
        <w:tc>
          <w:tcPr>
            <w:tcW w:w="3274" w:type="pct"/>
            <w:vAlign w:val="center"/>
          </w:tcPr>
          <w:p w14:paraId="1A6DA727" w14:textId="77777777" w:rsidR="009A4BE1" w:rsidRPr="00644644" w:rsidRDefault="009A4BE1" w:rsidP="00F8442F">
            <w:pPr>
              <w:pStyle w:val="TAL"/>
            </w:pPr>
            <w:r w:rsidRPr="00644644">
              <w:t>Represents the identifier of the "Individual Monitoring</w:t>
            </w:r>
            <w:r w:rsidRPr="00644644">
              <w:rPr>
                <w:rFonts w:eastAsia="等线"/>
              </w:rPr>
              <w:t xml:space="preserve"> Subscription</w:t>
            </w:r>
            <w:r w:rsidRPr="00644644">
              <w:t>" resource.</w:t>
            </w:r>
          </w:p>
        </w:tc>
      </w:tr>
    </w:tbl>
    <w:p w14:paraId="02B2BDE8" w14:textId="77777777" w:rsidR="009A4BE1" w:rsidRPr="00644644" w:rsidRDefault="009A4BE1" w:rsidP="009A4BE1"/>
    <w:p w14:paraId="1E2C1479" w14:textId="77777777" w:rsidR="009A4BE1" w:rsidRPr="00644644" w:rsidRDefault="009A4BE1" w:rsidP="009A4BE1">
      <w:pPr>
        <w:pStyle w:val="51"/>
      </w:pPr>
      <w:bookmarkStart w:id="2236" w:name="_Toc157434842"/>
      <w:bookmarkStart w:id="2237" w:name="_Toc157436557"/>
      <w:bookmarkStart w:id="2238" w:name="_Toc157440397"/>
      <w:r w:rsidRPr="00644644">
        <w:rPr>
          <w:noProof/>
          <w:lang w:eastAsia="zh-CN"/>
        </w:rPr>
        <w:t>6.</w:t>
      </w:r>
      <w:r w:rsidRPr="00445F63">
        <w:rPr>
          <w:noProof/>
          <w:lang w:eastAsia="zh-CN"/>
        </w:rPr>
        <w:t>6</w:t>
      </w:r>
      <w:r w:rsidRPr="00FC29E8">
        <w:t>.3.5.3</w:t>
      </w:r>
      <w:r w:rsidRPr="00FC29E8">
        <w:tab/>
        <w:t>Resource Standard Methods</w:t>
      </w:r>
      <w:bookmarkEnd w:id="2236"/>
      <w:bookmarkEnd w:id="2237"/>
      <w:bookmarkEnd w:id="2238"/>
    </w:p>
    <w:p w14:paraId="1C1A195D" w14:textId="77777777" w:rsidR="009A4BE1" w:rsidRPr="00644644" w:rsidRDefault="009A4BE1" w:rsidP="000B7712">
      <w:pPr>
        <w:pStyle w:val="6"/>
      </w:pPr>
      <w:bookmarkStart w:id="2239" w:name="_Toc157434843"/>
      <w:bookmarkStart w:id="2240" w:name="_Toc157436558"/>
      <w:bookmarkStart w:id="2241" w:name="_Toc157440398"/>
      <w:r w:rsidRPr="00644644">
        <w:t>6.</w:t>
      </w:r>
      <w:r w:rsidRPr="00445F63">
        <w:t>6</w:t>
      </w:r>
      <w:r w:rsidRPr="00FC29E8">
        <w:t>.3.5.3.1</w:t>
      </w:r>
      <w:r w:rsidRPr="00FC29E8">
        <w:tab/>
        <w:t>GET</w:t>
      </w:r>
      <w:bookmarkEnd w:id="2239"/>
      <w:bookmarkEnd w:id="2240"/>
      <w:bookmarkEnd w:id="2241"/>
    </w:p>
    <w:p w14:paraId="304BC021" w14:textId="77777777" w:rsidR="009A4BE1" w:rsidRPr="00644644" w:rsidRDefault="009A4BE1" w:rsidP="009A4BE1">
      <w:pPr>
        <w:rPr>
          <w:noProof/>
          <w:lang w:eastAsia="zh-CN"/>
        </w:rPr>
      </w:pPr>
      <w:r w:rsidRPr="00644644">
        <w:rPr>
          <w:noProof/>
          <w:lang w:eastAsia="zh-CN"/>
        </w:rPr>
        <w:t xml:space="preserve">The HTTP GET method allows a service consumer to retrieve an existing </w:t>
      </w:r>
      <w:r w:rsidRPr="00644644">
        <w:t>"Individual Monitoring</w:t>
      </w:r>
      <w:r w:rsidRPr="00644644">
        <w:rPr>
          <w:rFonts w:eastAsia="等线"/>
        </w:rPr>
        <w:t xml:space="preserve"> Subscription</w:t>
      </w:r>
      <w:r w:rsidRPr="00644644">
        <w:t>" resource at the NSCE Server</w:t>
      </w:r>
      <w:r w:rsidRPr="00644644">
        <w:rPr>
          <w:noProof/>
          <w:lang w:eastAsia="zh-CN"/>
        </w:rPr>
        <w:t>.</w:t>
      </w:r>
    </w:p>
    <w:p w14:paraId="6516866E" w14:textId="77777777" w:rsidR="009A4BE1" w:rsidRPr="00644644" w:rsidRDefault="009A4BE1" w:rsidP="009A4BE1">
      <w:r w:rsidRPr="00644644">
        <w:t>This method shall support the URI query parameters specified in table </w:t>
      </w:r>
      <w:r w:rsidRPr="00644644">
        <w:rPr>
          <w:noProof/>
          <w:lang w:eastAsia="zh-CN"/>
        </w:rPr>
        <w:t>6.</w:t>
      </w:r>
      <w:r w:rsidRPr="00445F63">
        <w:rPr>
          <w:noProof/>
          <w:lang w:eastAsia="zh-CN"/>
        </w:rPr>
        <w:t>6</w:t>
      </w:r>
      <w:r w:rsidRPr="00FC29E8">
        <w:t>.3.5.3.1-1.</w:t>
      </w:r>
    </w:p>
    <w:p w14:paraId="2C301F00" w14:textId="77777777" w:rsidR="009A4BE1" w:rsidRPr="00644644" w:rsidRDefault="009A4BE1" w:rsidP="009A4BE1">
      <w:pPr>
        <w:pStyle w:val="TH"/>
        <w:rPr>
          <w:rFonts w:cs="Arial"/>
        </w:rPr>
      </w:pPr>
      <w:r w:rsidRPr="00644644">
        <w:t>Table </w:t>
      </w:r>
      <w:r w:rsidRPr="00644644">
        <w:rPr>
          <w:noProof/>
          <w:lang w:eastAsia="zh-CN"/>
        </w:rPr>
        <w:t>6.</w:t>
      </w:r>
      <w:r w:rsidRPr="00445F63">
        <w:rPr>
          <w:noProof/>
          <w:lang w:eastAsia="zh-CN"/>
        </w:rPr>
        <w:t>6</w:t>
      </w:r>
      <w:r w:rsidRPr="00FC29E8">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644644" w:rsidRDefault="009A4BE1" w:rsidP="00F8442F">
            <w:pPr>
              <w:pStyle w:val="TAH"/>
            </w:pPr>
            <w:r w:rsidRPr="00644644">
              <w:t>Name</w:t>
            </w:r>
          </w:p>
        </w:tc>
        <w:tc>
          <w:tcPr>
            <w:tcW w:w="731" w:type="pct"/>
            <w:tcBorders>
              <w:bottom w:val="single" w:sz="6" w:space="0" w:color="auto"/>
            </w:tcBorders>
            <w:shd w:val="clear" w:color="auto" w:fill="C0C0C0"/>
            <w:vAlign w:val="center"/>
          </w:tcPr>
          <w:p w14:paraId="2F210825" w14:textId="77777777" w:rsidR="009A4BE1" w:rsidRPr="00644644" w:rsidRDefault="009A4BE1" w:rsidP="00F8442F">
            <w:pPr>
              <w:pStyle w:val="TAH"/>
            </w:pPr>
            <w:r w:rsidRPr="00644644">
              <w:t>Data type</w:t>
            </w:r>
          </w:p>
        </w:tc>
        <w:tc>
          <w:tcPr>
            <w:tcW w:w="215" w:type="pct"/>
            <w:tcBorders>
              <w:bottom w:val="single" w:sz="6" w:space="0" w:color="auto"/>
            </w:tcBorders>
            <w:shd w:val="clear" w:color="auto" w:fill="C0C0C0"/>
            <w:vAlign w:val="center"/>
          </w:tcPr>
          <w:p w14:paraId="21423036" w14:textId="77777777" w:rsidR="009A4BE1" w:rsidRPr="00644644" w:rsidRDefault="009A4BE1" w:rsidP="00F8442F">
            <w:pPr>
              <w:pStyle w:val="TAH"/>
            </w:pPr>
            <w:r w:rsidRPr="00644644">
              <w:t>P</w:t>
            </w:r>
          </w:p>
        </w:tc>
        <w:tc>
          <w:tcPr>
            <w:tcW w:w="580" w:type="pct"/>
            <w:tcBorders>
              <w:bottom w:val="single" w:sz="6" w:space="0" w:color="auto"/>
            </w:tcBorders>
            <w:shd w:val="clear" w:color="auto" w:fill="C0C0C0"/>
            <w:vAlign w:val="center"/>
          </w:tcPr>
          <w:p w14:paraId="03404703" w14:textId="77777777" w:rsidR="009A4BE1" w:rsidRPr="00644644" w:rsidRDefault="009A4BE1" w:rsidP="00F8442F">
            <w:pPr>
              <w:pStyle w:val="TAH"/>
            </w:pPr>
            <w:r w:rsidRPr="00644644">
              <w:t>Cardinality</w:t>
            </w:r>
          </w:p>
        </w:tc>
        <w:tc>
          <w:tcPr>
            <w:tcW w:w="1852" w:type="pct"/>
            <w:tcBorders>
              <w:bottom w:val="single" w:sz="6" w:space="0" w:color="auto"/>
            </w:tcBorders>
            <w:shd w:val="clear" w:color="auto" w:fill="C0C0C0"/>
            <w:vAlign w:val="center"/>
          </w:tcPr>
          <w:p w14:paraId="53F0E4D4" w14:textId="77777777" w:rsidR="009A4BE1" w:rsidRPr="00644644" w:rsidRDefault="009A4BE1" w:rsidP="00F8442F">
            <w:pPr>
              <w:pStyle w:val="TAH"/>
            </w:pPr>
            <w:r w:rsidRPr="00644644">
              <w:t>Description</w:t>
            </w:r>
          </w:p>
        </w:tc>
        <w:tc>
          <w:tcPr>
            <w:tcW w:w="796" w:type="pct"/>
            <w:tcBorders>
              <w:bottom w:val="single" w:sz="6" w:space="0" w:color="auto"/>
            </w:tcBorders>
            <w:shd w:val="clear" w:color="auto" w:fill="C0C0C0"/>
            <w:vAlign w:val="center"/>
          </w:tcPr>
          <w:p w14:paraId="5B876F56" w14:textId="77777777" w:rsidR="009A4BE1" w:rsidRPr="00644644" w:rsidRDefault="009A4BE1" w:rsidP="00F8442F">
            <w:pPr>
              <w:pStyle w:val="TAH"/>
            </w:pPr>
            <w:r w:rsidRPr="00644644">
              <w:t>Applicability</w:t>
            </w:r>
          </w:p>
        </w:tc>
      </w:tr>
      <w:tr w:rsidR="00016DAC" w:rsidRPr="00644644" w14:paraId="140B1154" w14:textId="77777777" w:rsidTr="00F8442F">
        <w:trPr>
          <w:jc w:val="center"/>
        </w:trPr>
        <w:tc>
          <w:tcPr>
            <w:tcW w:w="825" w:type="pct"/>
            <w:tcBorders>
              <w:top w:val="single" w:sz="6" w:space="0" w:color="auto"/>
            </w:tcBorders>
            <w:shd w:val="clear" w:color="auto" w:fill="auto"/>
            <w:vAlign w:val="center"/>
          </w:tcPr>
          <w:p w14:paraId="6FE37142" w14:textId="77777777" w:rsidR="009A4BE1" w:rsidRPr="00644644" w:rsidRDefault="009A4BE1" w:rsidP="00F8442F">
            <w:pPr>
              <w:pStyle w:val="TAL"/>
            </w:pPr>
            <w:r w:rsidRPr="00644644">
              <w:t>n/a</w:t>
            </w:r>
          </w:p>
        </w:tc>
        <w:tc>
          <w:tcPr>
            <w:tcW w:w="731" w:type="pct"/>
            <w:tcBorders>
              <w:top w:val="single" w:sz="6" w:space="0" w:color="auto"/>
            </w:tcBorders>
            <w:vAlign w:val="center"/>
          </w:tcPr>
          <w:p w14:paraId="037CD4DC" w14:textId="77777777" w:rsidR="009A4BE1" w:rsidRPr="00644644" w:rsidRDefault="009A4BE1" w:rsidP="00F8442F">
            <w:pPr>
              <w:pStyle w:val="TAL"/>
            </w:pPr>
          </w:p>
        </w:tc>
        <w:tc>
          <w:tcPr>
            <w:tcW w:w="215" w:type="pct"/>
            <w:tcBorders>
              <w:top w:val="single" w:sz="6" w:space="0" w:color="auto"/>
            </w:tcBorders>
            <w:vAlign w:val="center"/>
          </w:tcPr>
          <w:p w14:paraId="66FEB457" w14:textId="77777777" w:rsidR="009A4BE1" w:rsidRPr="00644644" w:rsidRDefault="009A4BE1" w:rsidP="00F8442F">
            <w:pPr>
              <w:pStyle w:val="TAC"/>
            </w:pPr>
          </w:p>
        </w:tc>
        <w:tc>
          <w:tcPr>
            <w:tcW w:w="580" w:type="pct"/>
            <w:tcBorders>
              <w:top w:val="single" w:sz="6" w:space="0" w:color="auto"/>
            </w:tcBorders>
            <w:vAlign w:val="center"/>
          </w:tcPr>
          <w:p w14:paraId="54596531" w14:textId="77777777" w:rsidR="009A4BE1" w:rsidRPr="00644644" w:rsidRDefault="009A4BE1" w:rsidP="00F8442F">
            <w:pPr>
              <w:pStyle w:val="TAC"/>
            </w:pPr>
          </w:p>
        </w:tc>
        <w:tc>
          <w:tcPr>
            <w:tcW w:w="1852" w:type="pct"/>
            <w:tcBorders>
              <w:top w:val="single" w:sz="6" w:space="0" w:color="auto"/>
            </w:tcBorders>
            <w:shd w:val="clear" w:color="auto" w:fill="auto"/>
            <w:vAlign w:val="center"/>
          </w:tcPr>
          <w:p w14:paraId="048BDEBF" w14:textId="77777777" w:rsidR="009A4BE1" w:rsidRPr="00644644" w:rsidRDefault="009A4BE1" w:rsidP="00F8442F">
            <w:pPr>
              <w:pStyle w:val="TAL"/>
            </w:pPr>
          </w:p>
        </w:tc>
        <w:tc>
          <w:tcPr>
            <w:tcW w:w="796" w:type="pct"/>
            <w:tcBorders>
              <w:top w:val="single" w:sz="6" w:space="0" w:color="auto"/>
            </w:tcBorders>
            <w:vAlign w:val="center"/>
          </w:tcPr>
          <w:p w14:paraId="04ED05FB" w14:textId="77777777" w:rsidR="009A4BE1" w:rsidRPr="00644644" w:rsidRDefault="009A4BE1" w:rsidP="00F8442F">
            <w:pPr>
              <w:pStyle w:val="TAL"/>
            </w:pPr>
          </w:p>
        </w:tc>
      </w:tr>
    </w:tbl>
    <w:p w14:paraId="07A47E43" w14:textId="77777777" w:rsidR="009A4BE1" w:rsidRPr="00644644" w:rsidRDefault="009A4BE1" w:rsidP="009A4BE1"/>
    <w:p w14:paraId="4C8C9366" w14:textId="77777777" w:rsidR="009A4BE1" w:rsidRPr="00644644" w:rsidRDefault="009A4BE1" w:rsidP="009A4BE1">
      <w:r w:rsidRPr="00644644">
        <w:t>This method shall support the request data structures specified in table </w:t>
      </w:r>
      <w:r w:rsidRPr="00644644">
        <w:rPr>
          <w:noProof/>
          <w:lang w:eastAsia="zh-CN"/>
        </w:rPr>
        <w:t>6.</w:t>
      </w:r>
      <w:r w:rsidRPr="00445F63">
        <w:rPr>
          <w:noProof/>
          <w:lang w:eastAsia="zh-CN"/>
        </w:rPr>
        <w:t>6</w:t>
      </w:r>
      <w:r w:rsidRPr="00FC29E8">
        <w:t xml:space="preserve">.3.5.3.1-2 and the response data structures and </w:t>
      </w:r>
      <w:r w:rsidRPr="00644644">
        <w:t>response codes specified in table </w:t>
      </w:r>
      <w:r w:rsidRPr="00644644">
        <w:rPr>
          <w:noProof/>
          <w:lang w:eastAsia="zh-CN"/>
        </w:rPr>
        <w:t>6.</w:t>
      </w:r>
      <w:r w:rsidRPr="00445F63">
        <w:rPr>
          <w:noProof/>
          <w:lang w:eastAsia="zh-CN"/>
        </w:rPr>
        <w:t>6</w:t>
      </w:r>
      <w:r w:rsidRPr="00FC29E8">
        <w:t>.3.5.3.1-3.</w:t>
      </w:r>
    </w:p>
    <w:p w14:paraId="47FF9FB3" w14:textId="77777777" w:rsidR="009A4BE1" w:rsidRPr="00644644" w:rsidRDefault="009A4BE1" w:rsidP="009A4BE1">
      <w:pPr>
        <w:pStyle w:val="TH"/>
      </w:pPr>
      <w:r w:rsidRPr="00644644">
        <w:t>Table </w:t>
      </w:r>
      <w:r w:rsidRPr="00644644">
        <w:rPr>
          <w:noProof/>
          <w:lang w:eastAsia="zh-CN"/>
        </w:rPr>
        <w:t>6.</w:t>
      </w:r>
      <w:r w:rsidRPr="00445F63">
        <w:rPr>
          <w:noProof/>
          <w:lang w:eastAsia="zh-CN"/>
        </w:rPr>
        <w:t>6</w:t>
      </w:r>
      <w:r w:rsidRPr="00FC29E8">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44644"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644644" w:rsidRDefault="009A4BE1" w:rsidP="00F8442F">
            <w:pPr>
              <w:pStyle w:val="TAH"/>
            </w:pPr>
            <w:r w:rsidRPr="00644644">
              <w:t>Data type</w:t>
            </w:r>
          </w:p>
        </w:tc>
        <w:tc>
          <w:tcPr>
            <w:tcW w:w="425" w:type="dxa"/>
            <w:tcBorders>
              <w:bottom w:val="single" w:sz="6" w:space="0" w:color="auto"/>
            </w:tcBorders>
            <w:shd w:val="clear" w:color="auto" w:fill="C0C0C0"/>
            <w:vAlign w:val="center"/>
          </w:tcPr>
          <w:p w14:paraId="3B2B40DC" w14:textId="77777777" w:rsidR="009A4BE1" w:rsidRPr="00644644" w:rsidRDefault="009A4BE1" w:rsidP="00F8442F">
            <w:pPr>
              <w:pStyle w:val="TAH"/>
            </w:pPr>
            <w:r w:rsidRPr="00644644">
              <w:t>P</w:t>
            </w:r>
          </w:p>
        </w:tc>
        <w:tc>
          <w:tcPr>
            <w:tcW w:w="1276" w:type="dxa"/>
            <w:tcBorders>
              <w:bottom w:val="single" w:sz="6" w:space="0" w:color="auto"/>
            </w:tcBorders>
            <w:shd w:val="clear" w:color="auto" w:fill="C0C0C0"/>
            <w:vAlign w:val="center"/>
          </w:tcPr>
          <w:p w14:paraId="05640015" w14:textId="77777777" w:rsidR="009A4BE1" w:rsidRPr="00644644" w:rsidRDefault="009A4BE1" w:rsidP="00F8442F">
            <w:pPr>
              <w:pStyle w:val="TAH"/>
            </w:pPr>
            <w:r w:rsidRPr="00644644">
              <w:t>Cardinality</w:t>
            </w:r>
          </w:p>
        </w:tc>
        <w:tc>
          <w:tcPr>
            <w:tcW w:w="6447" w:type="dxa"/>
            <w:tcBorders>
              <w:bottom w:val="single" w:sz="6" w:space="0" w:color="auto"/>
            </w:tcBorders>
            <w:shd w:val="clear" w:color="auto" w:fill="C0C0C0"/>
            <w:vAlign w:val="center"/>
          </w:tcPr>
          <w:p w14:paraId="6863D608" w14:textId="77777777" w:rsidR="009A4BE1" w:rsidRPr="00644644" w:rsidRDefault="009A4BE1" w:rsidP="00F8442F">
            <w:pPr>
              <w:pStyle w:val="TAH"/>
            </w:pPr>
            <w:r w:rsidRPr="00644644">
              <w:t>Description</w:t>
            </w:r>
          </w:p>
        </w:tc>
      </w:tr>
      <w:tr w:rsidR="00644644" w:rsidRPr="00644644" w14:paraId="7395307F" w14:textId="77777777" w:rsidTr="00F8442F">
        <w:trPr>
          <w:jc w:val="center"/>
        </w:trPr>
        <w:tc>
          <w:tcPr>
            <w:tcW w:w="1627" w:type="dxa"/>
            <w:tcBorders>
              <w:top w:val="single" w:sz="6" w:space="0" w:color="auto"/>
            </w:tcBorders>
            <w:shd w:val="clear" w:color="auto" w:fill="auto"/>
            <w:vAlign w:val="center"/>
          </w:tcPr>
          <w:p w14:paraId="5C60FC8E" w14:textId="77777777" w:rsidR="009A4BE1" w:rsidRPr="00644644" w:rsidRDefault="009A4BE1" w:rsidP="00F8442F">
            <w:pPr>
              <w:pStyle w:val="TAL"/>
            </w:pPr>
            <w:r w:rsidRPr="00644644">
              <w:t>n/a</w:t>
            </w:r>
          </w:p>
        </w:tc>
        <w:tc>
          <w:tcPr>
            <w:tcW w:w="425" w:type="dxa"/>
            <w:tcBorders>
              <w:top w:val="single" w:sz="6" w:space="0" w:color="auto"/>
            </w:tcBorders>
            <w:vAlign w:val="center"/>
          </w:tcPr>
          <w:p w14:paraId="0FC5B8D1" w14:textId="77777777" w:rsidR="009A4BE1" w:rsidRPr="00644644" w:rsidRDefault="009A4BE1" w:rsidP="00F8442F">
            <w:pPr>
              <w:pStyle w:val="TAC"/>
            </w:pPr>
          </w:p>
        </w:tc>
        <w:tc>
          <w:tcPr>
            <w:tcW w:w="1276" w:type="dxa"/>
            <w:tcBorders>
              <w:top w:val="single" w:sz="6" w:space="0" w:color="auto"/>
            </w:tcBorders>
            <w:vAlign w:val="center"/>
          </w:tcPr>
          <w:p w14:paraId="2F4FEC9D" w14:textId="77777777" w:rsidR="009A4BE1" w:rsidRPr="00644644" w:rsidRDefault="009A4BE1" w:rsidP="00F8442F">
            <w:pPr>
              <w:pStyle w:val="TAC"/>
            </w:pPr>
          </w:p>
        </w:tc>
        <w:tc>
          <w:tcPr>
            <w:tcW w:w="6447" w:type="dxa"/>
            <w:tcBorders>
              <w:top w:val="single" w:sz="6" w:space="0" w:color="auto"/>
            </w:tcBorders>
            <w:shd w:val="clear" w:color="auto" w:fill="auto"/>
            <w:vAlign w:val="center"/>
          </w:tcPr>
          <w:p w14:paraId="28350FD7" w14:textId="77777777" w:rsidR="009A4BE1" w:rsidRPr="00644644" w:rsidRDefault="009A4BE1" w:rsidP="00F8442F">
            <w:pPr>
              <w:pStyle w:val="TAL"/>
            </w:pPr>
          </w:p>
        </w:tc>
      </w:tr>
    </w:tbl>
    <w:p w14:paraId="151D9FC7" w14:textId="77777777" w:rsidR="009A4BE1" w:rsidRPr="00644644" w:rsidRDefault="009A4BE1" w:rsidP="009A4BE1"/>
    <w:p w14:paraId="2C8748B2" w14:textId="77777777" w:rsidR="009A4BE1" w:rsidRPr="00644644" w:rsidRDefault="009A4BE1" w:rsidP="009A4BE1">
      <w:pPr>
        <w:pStyle w:val="TH"/>
      </w:pPr>
      <w:r w:rsidRPr="00644644">
        <w:lastRenderedPageBreak/>
        <w:t>Table </w:t>
      </w:r>
      <w:r w:rsidRPr="00644644">
        <w:rPr>
          <w:noProof/>
          <w:lang w:eastAsia="zh-CN"/>
        </w:rPr>
        <w:t>6.</w:t>
      </w:r>
      <w:r w:rsidRPr="00445F63">
        <w:rPr>
          <w:noProof/>
          <w:lang w:eastAsia="zh-CN"/>
        </w:rPr>
        <w:t>6</w:t>
      </w:r>
      <w:r w:rsidRPr="00FC29E8">
        <w:t xml:space="preserve">.3.5.3.1-3: Data structures supported by the GET </w:t>
      </w:r>
      <w:r w:rsidRPr="00644644">
        <w:t>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44644"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644644" w:rsidRDefault="009A4BE1" w:rsidP="00F8442F">
            <w:pPr>
              <w:pStyle w:val="TAH"/>
            </w:pPr>
            <w:r w:rsidRPr="00644644">
              <w:t>Data type</w:t>
            </w:r>
          </w:p>
        </w:tc>
        <w:tc>
          <w:tcPr>
            <w:tcW w:w="221" w:type="pct"/>
            <w:tcBorders>
              <w:bottom w:val="single" w:sz="6" w:space="0" w:color="auto"/>
            </w:tcBorders>
            <w:shd w:val="clear" w:color="auto" w:fill="C0C0C0"/>
            <w:vAlign w:val="center"/>
          </w:tcPr>
          <w:p w14:paraId="627AB6A8" w14:textId="77777777" w:rsidR="009A4BE1" w:rsidRPr="00644644" w:rsidRDefault="009A4BE1" w:rsidP="00F8442F">
            <w:pPr>
              <w:pStyle w:val="TAH"/>
            </w:pPr>
            <w:r w:rsidRPr="00644644">
              <w:t>P</w:t>
            </w:r>
          </w:p>
        </w:tc>
        <w:tc>
          <w:tcPr>
            <w:tcW w:w="589" w:type="pct"/>
            <w:tcBorders>
              <w:bottom w:val="single" w:sz="6" w:space="0" w:color="auto"/>
            </w:tcBorders>
            <w:shd w:val="clear" w:color="auto" w:fill="C0C0C0"/>
            <w:vAlign w:val="center"/>
          </w:tcPr>
          <w:p w14:paraId="18BE3F3F" w14:textId="77777777" w:rsidR="009A4BE1" w:rsidRPr="00644644" w:rsidRDefault="009A4BE1" w:rsidP="00F8442F">
            <w:pPr>
              <w:pStyle w:val="TAH"/>
            </w:pPr>
            <w:r w:rsidRPr="00644644">
              <w:t>Cardinality</w:t>
            </w:r>
          </w:p>
        </w:tc>
        <w:tc>
          <w:tcPr>
            <w:tcW w:w="737" w:type="pct"/>
            <w:tcBorders>
              <w:bottom w:val="single" w:sz="6" w:space="0" w:color="auto"/>
            </w:tcBorders>
            <w:shd w:val="clear" w:color="auto" w:fill="C0C0C0"/>
            <w:vAlign w:val="center"/>
          </w:tcPr>
          <w:p w14:paraId="558D2329" w14:textId="77777777" w:rsidR="009A4BE1" w:rsidRPr="00644644" w:rsidRDefault="009A4BE1" w:rsidP="00F8442F">
            <w:pPr>
              <w:pStyle w:val="TAH"/>
            </w:pPr>
            <w:r w:rsidRPr="00644644">
              <w:t>Response</w:t>
            </w:r>
          </w:p>
          <w:p w14:paraId="228ABC7B" w14:textId="77777777" w:rsidR="009A4BE1" w:rsidRPr="00644644" w:rsidRDefault="009A4BE1" w:rsidP="00F8442F">
            <w:pPr>
              <w:pStyle w:val="TAH"/>
            </w:pPr>
            <w:r w:rsidRPr="00644644">
              <w:t>codes</w:t>
            </w:r>
          </w:p>
        </w:tc>
        <w:tc>
          <w:tcPr>
            <w:tcW w:w="2352" w:type="pct"/>
            <w:tcBorders>
              <w:bottom w:val="single" w:sz="6" w:space="0" w:color="auto"/>
            </w:tcBorders>
            <w:shd w:val="clear" w:color="auto" w:fill="C0C0C0"/>
            <w:vAlign w:val="center"/>
          </w:tcPr>
          <w:p w14:paraId="3F6D7354" w14:textId="77777777" w:rsidR="009A4BE1" w:rsidRPr="00644644" w:rsidRDefault="009A4BE1" w:rsidP="00F8442F">
            <w:pPr>
              <w:pStyle w:val="TAH"/>
            </w:pPr>
            <w:r w:rsidRPr="00644644">
              <w:t>Description</w:t>
            </w:r>
          </w:p>
        </w:tc>
      </w:tr>
      <w:tr w:rsidR="00016DAC" w:rsidRPr="00644644" w14:paraId="33A55956" w14:textId="77777777" w:rsidTr="00F8442F">
        <w:trPr>
          <w:jc w:val="center"/>
        </w:trPr>
        <w:tc>
          <w:tcPr>
            <w:tcW w:w="1101" w:type="pct"/>
            <w:tcBorders>
              <w:top w:val="single" w:sz="6" w:space="0" w:color="auto"/>
            </w:tcBorders>
            <w:shd w:val="clear" w:color="auto" w:fill="auto"/>
            <w:vAlign w:val="center"/>
          </w:tcPr>
          <w:p w14:paraId="23A5DA86" w14:textId="77777777" w:rsidR="009A4BE1" w:rsidRPr="00644644" w:rsidRDefault="009A4BE1" w:rsidP="00F8442F">
            <w:pPr>
              <w:pStyle w:val="TAL"/>
            </w:pPr>
            <w:r w:rsidRPr="00644644">
              <w:t>MonitoringSubsc</w:t>
            </w:r>
          </w:p>
        </w:tc>
        <w:tc>
          <w:tcPr>
            <w:tcW w:w="221" w:type="pct"/>
            <w:tcBorders>
              <w:top w:val="single" w:sz="6" w:space="0" w:color="auto"/>
            </w:tcBorders>
            <w:vAlign w:val="center"/>
          </w:tcPr>
          <w:p w14:paraId="2CBD0865" w14:textId="77777777" w:rsidR="009A4BE1" w:rsidRPr="00644644" w:rsidRDefault="009A4BE1" w:rsidP="00F8442F">
            <w:pPr>
              <w:pStyle w:val="TAC"/>
            </w:pPr>
            <w:r w:rsidRPr="00644644">
              <w:t>M</w:t>
            </w:r>
          </w:p>
        </w:tc>
        <w:tc>
          <w:tcPr>
            <w:tcW w:w="589" w:type="pct"/>
            <w:tcBorders>
              <w:top w:val="single" w:sz="6" w:space="0" w:color="auto"/>
            </w:tcBorders>
            <w:vAlign w:val="center"/>
          </w:tcPr>
          <w:p w14:paraId="6AF7C9A1" w14:textId="77777777" w:rsidR="009A4BE1" w:rsidRPr="00644644" w:rsidRDefault="009A4BE1" w:rsidP="00F8442F">
            <w:pPr>
              <w:pStyle w:val="TAC"/>
            </w:pPr>
            <w:r w:rsidRPr="00644644">
              <w:t>1</w:t>
            </w:r>
          </w:p>
        </w:tc>
        <w:tc>
          <w:tcPr>
            <w:tcW w:w="737" w:type="pct"/>
            <w:tcBorders>
              <w:top w:val="single" w:sz="6" w:space="0" w:color="auto"/>
            </w:tcBorders>
            <w:vAlign w:val="center"/>
          </w:tcPr>
          <w:p w14:paraId="3EFF1582" w14:textId="77777777" w:rsidR="009A4BE1" w:rsidRPr="00644644" w:rsidRDefault="009A4BE1" w:rsidP="00F8442F">
            <w:pPr>
              <w:pStyle w:val="TAL"/>
            </w:pPr>
            <w:r w:rsidRPr="00644644">
              <w:t>200 OK</w:t>
            </w:r>
          </w:p>
        </w:tc>
        <w:tc>
          <w:tcPr>
            <w:tcW w:w="2352" w:type="pct"/>
            <w:tcBorders>
              <w:top w:val="single" w:sz="6" w:space="0" w:color="auto"/>
            </w:tcBorders>
            <w:shd w:val="clear" w:color="auto" w:fill="auto"/>
            <w:vAlign w:val="center"/>
          </w:tcPr>
          <w:p w14:paraId="5AE8E4FB" w14:textId="77777777" w:rsidR="009A4BE1" w:rsidRPr="00644644" w:rsidRDefault="009A4BE1" w:rsidP="00F8442F">
            <w:pPr>
              <w:pStyle w:val="TAL"/>
            </w:pPr>
            <w:r w:rsidRPr="00644644">
              <w:t>Successful case. The requested</w:t>
            </w:r>
            <w:r w:rsidRPr="00644644">
              <w:rPr>
                <w:noProof/>
                <w:lang w:eastAsia="zh-CN"/>
              </w:rPr>
              <w:t xml:space="preserve"> </w:t>
            </w:r>
            <w:r w:rsidRPr="00644644">
              <w:t>"Individual Monitoring</w:t>
            </w:r>
            <w:r w:rsidRPr="00644644">
              <w:rPr>
                <w:rFonts w:eastAsia="等线"/>
              </w:rPr>
              <w:t xml:space="preserve"> Subscription</w:t>
            </w:r>
            <w:r w:rsidRPr="00644644">
              <w:t>" resource</w:t>
            </w:r>
            <w:r w:rsidRPr="00644644">
              <w:rPr>
                <w:noProof/>
                <w:lang w:eastAsia="zh-CN"/>
              </w:rPr>
              <w:t xml:space="preserve"> </w:t>
            </w:r>
            <w:r w:rsidRPr="00644644">
              <w:t>shall be returned.</w:t>
            </w:r>
          </w:p>
        </w:tc>
      </w:tr>
      <w:tr w:rsidR="00016DAC" w:rsidRPr="00644644" w14:paraId="06852A79" w14:textId="77777777" w:rsidTr="00F8442F">
        <w:trPr>
          <w:jc w:val="center"/>
        </w:trPr>
        <w:tc>
          <w:tcPr>
            <w:tcW w:w="1101" w:type="pct"/>
            <w:shd w:val="clear" w:color="auto" w:fill="auto"/>
            <w:vAlign w:val="center"/>
          </w:tcPr>
          <w:p w14:paraId="6960FE26" w14:textId="77777777" w:rsidR="009A4BE1" w:rsidRPr="00644644" w:rsidRDefault="009A4BE1" w:rsidP="00F8442F">
            <w:pPr>
              <w:pStyle w:val="TAL"/>
            </w:pPr>
            <w:r w:rsidRPr="00644644">
              <w:t>n/a</w:t>
            </w:r>
          </w:p>
        </w:tc>
        <w:tc>
          <w:tcPr>
            <w:tcW w:w="221" w:type="pct"/>
            <w:vAlign w:val="center"/>
          </w:tcPr>
          <w:p w14:paraId="4902E3B4" w14:textId="77777777" w:rsidR="009A4BE1" w:rsidRPr="00644644" w:rsidRDefault="009A4BE1" w:rsidP="00F8442F">
            <w:pPr>
              <w:pStyle w:val="TAC"/>
            </w:pPr>
          </w:p>
        </w:tc>
        <w:tc>
          <w:tcPr>
            <w:tcW w:w="589" w:type="pct"/>
            <w:vAlign w:val="center"/>
          </w:tcPr>
          <w:p w14:paraId="0EE63973" w14:textId="77777777" w:rsidR="009A4BE1" w:rsidRPr="00644644" w:rsidRDefault="009A4BE1" w:rsidP="00F8442F">
            <w:pPr>
              <w:pStyle w:val="TAC"/>
            </w:pPr>
          </w:p>
        </w:tc>
        <w:tc>
          <w:tcPr>
            <w:tcW w:w="737" w:type="pct"/>
            <w:vAlign w:val="center"/>
          </w:tcPr>
          <w:p w14:paraId="3136A813" w14:textId="77777777" w:rsidR="009A4BE1" w:rsidRPr="00644644" w:rsidRDefault="009A4BE1" w:rsidP="00F8442F">
            <w:pPr>
              <w:pStyle w:val="TAL"/>
            </w:pPr>
            <w:r w:rsidRPr="00644644">
              <w:t>307 Temporary Redirect</w:t>
            </w:r>
          </w:p>
        </w:tc>
        <w:tc>
          <w:tcPr>
            <w:tcW w:w="2352" w:type="pct"/>
            <w:shd w:val="clear" w:color="auto" w:fill="auto"/>
            <w:vAlign w:val="center"/>
          </w:tcPr>
          <w:p w14:paraId="18DABCB1" w14:textId="77777777" w:rsidR="009A4BE1" w:rsidRPr="00644644" w:rsidRDefault="009A4BE1" w:rsidP="00F8442F">
            <w:pPr>
              <w:pStyle w:val="TAL"/>
            </w:pPr>
            <w:r w:rsidRPr="00644644">
              <w:t>Temporary redirection.</w:t>
            </w:r>
          </w:p>
          <w:p w14:paraId="1A859956" w14:textId="77777777" w:rsidR="009A4BE1" w:rsidRPr="00644644" w:rsidRDefault="009A4BE1" w:rsidP="00F8442F">
            <w:pPr>
              <w:pStyle w:val="TAL"/>
            </w:pPr>
          </w:p>
          <w:p w14:paraId="12583337" w14:textId="77777777" w:rsidR="009A4BE1" w:rsidRPr="00644644" w:rsidRDefault="009A4BE1" w:rsidP="00F8442F">
            <w:pPr>
              <w:pStyle w:val="TAL"/>
            </w:pPr>
            <w:r w:rsidRPr="00644644">
              <w:t>The response shall include a Location header field containing an alternative URI of the resource located in an alternative NSCE Server.</w:t>
            </w:r>
          </w:p>
          <w:p w14:paraId="5CB17695" w14:textId="77777777" w:rsidR="009A4BE1" w:rsidRPr="00644644" w:rsidRDefault="009A4BE1" w:rsidP="00F8442F">
            <w:pPr>
              <w:pStyle w:val="TAL"/>
            </w:pPr>
          </w:p>
          <w:p w14:paraId="1F1F1569" w14:textId="77777777" w:rsidR="009A4BE1" w:rsidRPr="00644644" w:rsidRDefault="009A4BE1" w:rsidP="00F8442F">
            <w:pPr>
              <w:pStyle w:val="TAL"/>
            </w:pPr>
            <w:r w:rsidRPr="00644644">
              <w:t>Redirection handling is described in clause 5.2.10 of 3GPP TS 29.122 [2].</w:t>
            </w:r>
          </w:p>
        </w:tc>
      </w:tr>
      <w:tr w:rsidR="00016DAC" w:rsidRPr="00644644" w14:paraId="3398FC2C" w14:textId="77777777" w:rsidTr="00F8442F">
        <w:trPr>
          <w:jc w:val="center"/>
        </w:trPr>
        <w:tc>
          <w:tcPr>
            <w:tcW w:w="1101" w:type="pct"/>
            <w:shd w:val="clear" w:color="auto" w:fill="auto"/>
            <w:vAlign w:val="center"/>
          </w:tcPr>
          <w:p w14:paraId="3DBB28D1" w14:textId="77777777" w:rsidR="009A4BE1" w:rsidRPr="00644644" w:rsidRDefault="009A4BE1" w:rsidP="00F8442F">
            <w:pPr>
              <w:pStyle w:val="TAL"/>
            </w:pPr>
            <w:r w:rsidRPr="00644644">
              <w:rPr>
                <w:lang w:eastAsia="zh-CN"/>
              </w:rPr>
              <w:t>n/a</w:t>
            </w:r>
          </w:p>
        </w:tc>
        <w:tc>
          <w:tcPr>
            <w:tcW w:w="221" w:type="pct"/>
            <w:vAlign w:val="center"/>
          </w:tcPr>
          <w:p w14:paraId="5019B0FE" w14:textId="77777777" w:rsidR="009A4BE1" w:rsidRPr="00644644" w:rsidRDefault="009A4BE1" w:rsidP="00F8442F">
            <w:pPr>
              <w:pStyle w:val="TAC"/>
            </w:pPr>
          </w:p>
        </w:tc>
        <w:tc>
          <w:tcPr>
            <w:tcW w:w="589" w:type="pct"/>
            <w:vAlign w:val="center"/>
          </w:tcPr>
          <w:p w14:paraId="04A7DCAA" w14:textId="77777777" w:rsidR="009A4BE1" w:rsidRPr="00644644" w:rsidRDefault="009A4BE1" w:rsidP="00F8442F">
            <w:pPr>
              <w:pStyle w:val="TAC"/>
            </w:pPr>
          </w:p>
        </w:tc>
        <w:tc>
          <w:tcPr>
            <w:tcW w:w="737" w:type="pct"/>
            <w:vAlign w:val="center"/>
          </w:tcPr>
          <w:p w14:paraId="36C917D0" w14:textId="77777777" w:rsidR="009A4BE1" w:rsidRPr="00644644" w:rsidRDefault="009A4BE1" w:rsidP="00F8442F">
            <w:pPr>
              <w:pStyle w:val="TAL"/>
            </w:pPr>
            <w:r w:rsidRPr="00644644">
              <w:t>308 Permanent Redirect</w:t>
            </w:r>
          </w:p>
        </w:tc>
        <w:tc>
          <w:tcPr>
            <w:tcW w:w="2352" w:type="pct"/>
            <w:shd w:val="clear" w:color="auto" w:fill="auto"/>
            <w:vAlign w:val="center"/>
          </w:tcPr>
          <w:p w14:paraId="5BA346ED" w14:textId="77777777" w:rsidR="009A4BE1" w:rsidRPr="00644644" w:rsidRDefault="009A4BE1" w:rsidP="00F8442F">
            <w:pPr>
              <w:pStyle w:val="TAL"/>
            </w:pPr>
            <w:r w:rsidRPr="00644644">
              <w:t>Permanent redirection.</w:t>
            </w:r>
          </w:p>
          <w:p w14:paraId="21E4CD10" w14:textId="77777777" w:rsidR="009A4BE1" w:rsidRPr="00644644" w:rsidRDefault="009A4BE1" w:rsidP="00F8442F">
            <w:pPr>
              <w:pStyle w:val="TAL"/>
            </w:pPr>
          </w:p>
          <w:p w14:paraId="619BA5EB" w14:textId="77777777" w:rsidR="009A4BE1" w:rsidRPr="00644644" w:rsidRDefault="009A4BE1" w:rsidP="00F8442F">
            <w:pPr>
              <w:pStyle w:val="TAL"/>
            </w:pPr>
            <w:r w:rsidRPr="00644644">
              <w:t>The response shall include a Location header field containing an alternative URI of the resource located in an alternative NSCE Server.</w:t>
            </w:r>
          </w:p>
          <w:p w14:paraId="2B3910AC" w14:textId="77777777" w:rsidR="009A4BE1" w:rsidRPr="00644644" w:rsidRDefault="009A4BE1" w:rsidP="00F8442F">
            <w:pPr>
              <w:pStyle w:val="TAL"/>
            </w:pPr>
          </w:p>
          <w:p w14:paraId="47416A54" w14:textId="77777777" w:rsidR="009A4BE1" w:rsidRPr="00644644" w:rsidRDefault="009A4BE1" w:rsidP="00F8442F">
            <w:pPr>
              <w:pStyle w:val="TAL"/>
            </w:pPr>
            <w:r w:rsidRPr="00644644">
              <w:t>Redirection handling is described in clause 5.2.10 of 3GPP TS 29.122 [2].</w:t>
            </w:r>
          </w:p>
        </w:tc>
      </w:tr>
      <w:tr w:rsidR="009A4BE1" w:rsidRPr="00644644" w14:paraId="4AC53500" w14:textId="77777777" w:rsidTr="00F8442F">
        <w:trPr>
          <w:jc w:val="center"/>
        </w:trPr>
        <w:tc>
          <w:tcPr>
            <w:tcW w:w="5000" w:type="pct"/>
            <w:gridSpan w:val="5"/>
            <w:shd w:val="clear" w:color="auto" w:fill="auto"/>
            <w:vAlign w:val="center"/>
          </w:tcPr>
          <w:p w14:paraId="0F0EEDCB" w14:textId="77777777" w:rsidR="009A4BE1" w:rsidRPr="00644644" w:rsidRDefault="009A4BE1" w:rsidP="00F8442F">
            <w:pPr>
              <w:pStyle w:val="TAN"/>
            </w:pPr>
            <w:r w:rsidRPr="00644644">
              <w:t>NOTE:</w:t>
            </w:r>
            <w:r w:rsidRPr="00644644">
              <w:rPr>
                <w:noProof/>
              </w:rPr>
              <w:tab/>
              <w:t xml:space="preserve">The mandatory </w:t>
            </w:r>
            <w:r w:rsidRPr="00644644">
              <w:t>HTTP error status codes for the HTTP GET method listed in table 5.2.6-1 of 3GPP TS 29.122 [2] shall also apply.</w:t>
            </w:r>
          </w:p>
        </w:tc>
      </w:tr>
    </w:tbl>
    <w:p w14:paraId="0A8F19F2" w14:textId="77777777" w:rsidR="009A4BE1" w:rsidRPr="00644644" w:rsidRDefault="009A4BE1" w:rsidP="009A4BE1"/>
    <w:p w14:paraId="2EE2FD55" w14:textId="77777777" w:rsidR="009A4BE1" w:rsidRPr="00644644" w:rsidRDefault="009A4BE1" w:rsidP="009A4BE1">
      <w:pPr>
        <w:pStyle w:val="TH"/>
      </w:pPr>
      <w:r w:rsidRPr="00644644">
        <w:t>Table </w:t>
      </w:r>
      <w:r w:rsidRPr="00644644">
        <w:rPr>
          <w:noProof/>
          <w:lang w:eastAsia="zh-CN"/>
        </w:rPr>
        <w:t>6.</w:t>
      </w:r>
      <w:r w:rsidRPr="00445F63">
        <w:rPr>
          <w:noProof/>
          <w:lang w:eastAsia="zh-CN"/>
        </w:rPr>
        <w:t>6</w:t>
      </w:r>
      <w:r w:rsidRPr="00FC29E8">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36B99EF7" w14:textId="77777777" w:rsidTr="00F8442F">
        <w:trPr>
          <w:jc w:val="center"/>
        </w:trPr>
        <w:tc>
          <w:tcPr>
            <w:tcW w:w="824" w:type="pct"/>
            <w:shd w:val="clear" w:color="auto" w:fill="C0C0C0"/>
            <w:vAlign w:val="center"/>
          </w:tcPr>
          <w:p w14:paraId="551D63FE" w14:textId="77777777" w:rsidR="009A4BE1" w:rsidRPr="00644644" w:rsidRDefault="009A4BE1" w:rsidP="00F8442F">
            <w:pPr>
              <w:pStyle w:val="TAH"/>
            </w:pPr>
            <w:r w:rsidRPr="00644644">
              <w:t>Name</w:t>
            </w:r>
          </w:p>
        </w:tc>
        <w:tc>
          <w:tcPr>
            <w:tcW w:w="732" w:type="pct"/>
            <w:shd w:val="clear" w:color="auto" w:fill="C0C0C0"/>
            <w:vAlign w:val="center"/>
          </w:tcPr>
          <w:p w14:paraId="6391F75D" w14:textId="77777777" w:rsidR="009A4BE1" w:rsidRPr="00644644" w:rsidRDefault="009A4BE1" w:rsidP="00F8442F">
            <w:pPr>
              <w:pStyle w:val="TAH"/>
            </w:pPr>
            <w:r w:rsidRPr="00644644">
              <w:t>Data type</w:t>
            </w:r>
          </w:p>
        </w:tc>
        <w:tc>
          <w:tcPr>
            <w:tcW w:w="217" w:type="pct"/>
            <w:shd w:val="clear" w:color="auto" w:fill="C0C0C0"/>
            <w:vAlign w:val="center"/>
          </w:tcPr>
          <w:p w14:paraId="71CBA0CB" w14:textId="77777777" w:rsidR="009A4BE1" w:rsidRPr="00644644" w:rsidRDefault="009A4BE1" w:rsidP="00F8442F">
            <w:pPr>
              <w:pStyle w:val="TAH"/>
            </w:pPr>
            <w:r w:rsidRPr="00644644">
              <w:t>P</w:t>
            </w:r>
          </w:p>
        </w:tc>
        <w:tc>
          <w:tcPr>
            <w:tcW w:w="581" w:type="pct"/>
            <w:shd w:val="clear" w:color="auto" w:fill="C0C0C0"/>
            <w:vAlign w:val="center"/>
          </w:tcPr>
          <w:p w14:paraId="2BE48F2C" w14:textId="77777777" w:rsidR="009A4BE1" w:rsidRPr="00644644" w:rsidRDefault="009A4BE1" w:rsidP="00F8442F">
            <w:pPr>
              <w:pStyle w:val="TAH"/>
            </w:pPr>
            <w:r w:rsidRPr="00644644">
              <w:t>Cardinality</w:t>
            </w:r>
          </w:p>
        </w:tc>
        <w:tc>
          <w:tcPr>
            <w:tcW w:w="2645" w:type="pct"/>
            <w:shd w:val="clear" w:color="auto" w:fill="C0C0C0"/>
            <w:vAlign w:val="center"/>
          </w:tcPr>
          <w:p w14:paraId="7A555563" w14:textId="77777777" w:rsidR="009A4BE1" w:rsidRPr="00644644" w:rsidRDefault="009A4BE1" w:rsidP="00F8442F">
            <w:pPr>
              <w:pStyle w:val="TAH"/>
            </w:pPr>
            <w:r w:rsidRPr="00644644">
              <w:t>Description</w:t>
            </w:r>
          </w:p>
        </w:tc>
      </w:tr>
      <w:tr w:rsidR="00016DAC" w:rsidRPr="00644644" w14:paraId="0AF1698F" w14:textId="77777777" w:rsidTr="00F8442F">
        <w:trPr>
          <w:jc w:val="center"/>
        </w:trPr>
        <w:tc>
          <w:tcPr>
            <w:tcW w:w="824" w:type="pct"/>
            <w:shd w:val="clear" w:color="auto" w:fill="auto"/>
            <w:vAlign w:val="center"/>
          </w:tcPr>
          <w:p w14:paraId="0A144812" w14:textId="77777777" w:rsidR="009A4BE1" w:rsidRPr="00644644" w:rsidRDefault="009A4BE1" w:rsidP="00F8442F">
            <w:pPr>
              <w:pStyle w:val="TAL"/>
            </w:pPr>
            <w:r w:rsidRPr="00644644">
              <w:t>Location</w:t>
            </w:r>
          </w:p>
        </w:tc>
        <w:tc>
          <w:tcPr>
            <w:tcW w:w="732" w:type="pct"/>
            <w:vAlign w:val="center"/>
          </w:tcPr>
          <w:p w14:paraId="471D81F4" w14:textId="77777777" w:rsidR="009A4BE1" w:rsidRPr="00644644" w:rsidRDefault="009A4BE1" w:rsidP="00F8442F">
            <w:pPr>
              <w:pStyle w:val="TAL"/>
            </w:pPr>
            <w:r w:rsidRPr="00644644">
              <w:t>string</w:t>
            </w:r>
          </w:p>
        </w:tc>
        <w:tc>
          <w:tcPr>
            <w:tcW w:w="217" w:type="pct"/>
            <w:vAlign w:val="center"/>
          </w:tcPr>
          <w:p w14:paraId="520F35F2" w14:textId="77777777" w:rsidR="009A4BE1" w:rsidRPr="00644644" w:rsidRDefault="009A4BE1" w:rsidP="00F8442F">
            <w:pPr>
              <w:pStyle w:val="TAC"/>
            </w:pPr>
            <w:r w:rsidRPr="00644644">
              <w:t>M</w:t>
            </w:r>
          </w:p>
        </w:tc>
        <w:tc>
          <w:tcPr>
            <w:tcW w:w="581" w:type="pct"/>
            <w:vAlign w:val="center"/>
          </w:tcPr>
          <w:p w14:paraId="2C95699F" w14:textId="77777777" w:rsidR="009A4BE1" w:rsidRPr="00644644" w:rsidRDefault="009A4BE1" w:rsidP="00F8442F">
            <w:pPr>
              <w:pStyle w:val="TAC"/>
            </w:pPr>
            <w:r w:rsidRPr="00644644">
              <w:t>1</w:t>
            </w:r>
          </w:p>
        </w:tc>
        <w:tc>
          <w:tcPr>
            <w:tcW w:w="2645" w:type="pct"/>
            <w:shd w:val="clear" w:color="auto" w:fill="auto"/>
            <w:vAlign w:val="center"/>
          </w:tcPr>
          <w:p w14:paraId="7B01B108" w14:textId="77777777" w:rsidR="009A4BE1" w:rsidRPr="00644644" w:rsidRDefault="009A4BE1" w:rsidP="00F8442F">
            <w:pPr>
              <w:pStyle w:val="TAL"/>
            </w:pPr>
            <w:r w:rsidRPr="00644644">
              <w:t>Contains an alternative URI of the resource located in an alternative NSCE Server.</w:t>
            </w:r>
          </w:p>
        </w:tc>
      </w:tr>
    </w:tbl>
    <w:p w14:paraId="6A6B4AC5" w14:textId="77777777" w:rsidR="009A4BE1" w:rsidRPr="00644644" w:rsidRDefault="009A4BE1" w:rsidP="009A4BE1"/>
    <w:p w14:paraId="31204DC5" w14:textId="77777777" w:rsidR="009A4BE1" w:rsidRPr="00644644" w:rsidRDefault="009A4BE1" w:rsidP="009A4BE1">
      <w:pPr>
        <w:pStyle w:val="TH"/>
      </w:pPr>
      <w:r w:rsidRPr="00644644">
        <w:t>Table </w:t>
      </w:r>
      <w:r w:rsidRPr="00644644">
        <w:rPr>
          <w:noProof/>
          <w:lang w:eastAsia="zh-CN"/>
        </w:rPr>
        <w:t>6.</w:t>
      </w:r>
      <w:r w:rsidRPr="00445F63">
        <w:rPr>
          <w:noProof/>
          <w:lang w:eastAsia="zh-CN"/>
        </w:rPr>
        <w:t>6</w:t>
      </w:r>
      <w:r w:rsidRPr="00FC29E8">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5C85C4E3" w14:textId="77777777" w:rsidTr="00F8442F">
        <w:trPr>
          <w:jc w:val="center"/>
        </w:trPr>
        <w:tc>
          <w:tcPr>
            <w:tcW w:w="824" w:type="pct"/>
            <w:shd w:val="clear" w:color="auto" w:fill="C0C0C0"/>
            <w:vAlign w:val="center"/>
          </w:tcPr>
          <w:p w14:paraId="3F544F1D" w14:textId="77777777" w:rsidR="009A4BE1" w:rsidRPr="00644644" w:rsidRDefault="009A4BE1" w:rsidP="00F8442F">
            <w:pPr>
              <w:pStyle w:val="TAH"/>
            </w:pPr>
            <w:r w:rsidRPr="00644644">
              <w:t>Name</w:t>
            </w:r>
          </w:p>
        </w:tc>
        <w:tc>
          <w:tcPr>
            <w:tcW w:w="732" w:type="pct"/>
            <w:shd w:val="clear" w:color="auto" w:fill="C0C0C0"/>
            <w:vAlign w:val="center"/>
          </w:tcPr>
          <w:p w14:paraId="206BEF7E" w14:textId="77777777" w:rsidR="009A4BE1" w:rsidRPr="00644644" w:rsidRDefault="009A4BE1" w:rsidP="00F8442F">
            <w:pPr>
              <w:pStyle w:val="TAH"/>
            </w:pPr>
            <w:r w:rsidRPr="00644644">
              <w:t>Data type</w:t>
            </w:r>
          </w:p>
        </w:tc>
        <w:tc>
          <w:tcPr>
            <w:tcW w:w="217" w:type="pct"/>
            <w:shd w:val="clear" w:color="auto" w:fill="C0C0C0"/>
            <w:vAlign w:val="center"/>
          </w:tcPr>
          <w:p w14:paraId="67CF7416" w14:textId="77777777" w:rsidR="009A4BE1" w:rsidRPr="00644644" w:rsidRDefault="009A4BE1" w:rsidP="00F8442F">
            <w:pPr>
              <w:pStyle w:val="TAH"/>
            </w:pPr>
            <w:r w:rsidRPr="00644644">
              <w:t>P</w:t>
            </w:r>
          </w:p>
        </w:tc>
        <w:tc>
          <w:tcPr>
            <w:tcW w:w="581" w:type="pct"/>
            <w:shd w:val="clear" w:color="auto" w:fill="C0C0C0"/>
            <w:vAlign w:val="center"/>
          </w:tcPr>
          <w:p w14:paraId="1CA55C7E" w14:textId="77777777" w:rsidR="009A4BE1" w:rsidRPr="00644644" w:rsidRDefault="009A4BE1" w:rsidP="00F8442F">
            <w:pPr>
              <w:pStyle w:val="TAH"/>
            </w:pPr>
            <w:r w:rsidRPr="00644644">
              <w:t>Cardinality</w:t>
            </w:r>
          </w:p>
        </w:tc>
        <w:tc>
          <w:tcPr>
            <w:tcW w:w="2645" w:type="pct"/>
            <w:shd w:val="clear" w:color="auto" w:fill="C0C0C0"/>
            <w:vAlign w:val="center"/>
          </w:tcPr>
          <w:p w14:paraId="0EDA01DA" w14:textId="77777777" w:rsidR="009A4BE1" w:rsidRPr="00644644" w:rsidRDefault="009A4BE1" w:rsidP="00F8442F">
            <w:pPr>
              <w:pStyle w:val="TAH"/>
            </w:pPr>
            <w:r w:rsidRPr="00644644">
              <w:t>Description</w:t>
            </w:r>
          </w:p>
        </w:tc>
      </w:tr>
      <w:tr w:rsidR="00016DAC" w:rsidRPr="00644644" w14:paraId="10B26F0B" w14:textId="77777777" w:rsidTr="00F8442F">
        <w:trPr>
          <w:jc w:val="center"/>
        </w:trPr>
        <w:tc>
          <w:tcPr>
            <w:tcW w:w="824" w:type="pct"/>
            <w:shd w:val="clear" w:color="auto" w:fill="auto"/>
            <w:vAlign w:val="center"/>
          </w:tcPr>
          <w:p w14:paraId="12DF1741" w14:textId="77777777" w:rsidR="009A4BE1" w:rsidRPr="00644644" w:rsidRDefault="009A4BE1" w:rsidP="00F8442F">
            <w:pPr>
              <w:pStyle w:val="TAL"/>
            </w:pPr>
            <w:r w:rsidRPr="00644644">
              <w:t>Location</w:t>
            </w:r>
          </w:p>
        </w:tc>
        <w:tc>
          <w:tcPr>
            <w:tcW w:w="732" w:type="pct"/>
            <w:vAlign w:val="center"/>
          </w:tcPr>
          <w:p w14:paraId="138BC37A" w14:textId="77777777" w:rsidR="009A4BE1" w:rsidRPr="00644644" w:rsidRDefault="009A4BE1" w:rsidP="00F8442F">
            <w:pPr>
              <w:pStyle w:val="TAL"/>
            </w:pPr>
            <w:r w:rsidRPr="00644644">
              <w:t>string</w:t>
            </w:r>
          </w:p>
        </w:tc>
        <w:tc>
          <w:tcPr>
            <w:tcW w:w="217" w:type="pct"/>
            <w:vAlign w:val="center"/>
          </w:tcPr>
          <w:p w14:paraId="73D6CEE6" w14:textId="77777777" w:rsidR="009A4BE1" w:rsidRPr="00644644" w:rsidRDefault="009A4BE1" w:rsidP="00F8442F">
            <w:pPr>
              <w:pStyle w:val="TAC"/>
            </w:pPr>
            <w:r w:rsidRPr="00644644">
              <w:t>M</w:t>
            </w:r>
          </w:p>
        </w:tc>
        <w:tc>
          <w:tcPr>
            <w:tcW w:w="581" w:type="pct"/>
            <w:vAlign w:val="center"/>
          </w:tcPr>
          <w:p w14:paraId="12CC3482" w14:textId="77777777" w:rsidR="009A4BE1" w:rsidRPr="00644644" w:rsidRDefault="009A4BE1" w:rsidP="00F8442F">
            <w:pPr>
              <w:pStyle w:val="TAC"/>
            </w:pPr>
            <w:r w:rsidRPr="00644644">
              <w:t>1</w:t>
            </w:r>
          </w:p>
        </w:tc>
        <w:tc>
          <w:tcPr>
            <w:tcW w:w="2645" w:type="pct"/>
            <w:shd w:val="clear" w:color="auto" w:fill="auto"/>
            <w:vAlign w:val="center"/>
          </w:tcPr>
          <w:p w14:paraId="3F0728BB" w14:textId="77777777" w:rsidR="009A4BE1" w:rsidRPr="00644644" w:rsidRDefault="009A4BE1" w:rsidP="00F8442F">
            <w:pPr>
              <w:pStyle w:val="TAL"/>
            </w:pPr>
            <w:r w:rsidRPr="00644644">
              <w:t>Contains an alternative URI of the resource located in an alternative NSCE Server.</w:t>
            </w:r>
          </w:p>
        </w:tc>
      </w:tr>
    </w:tbl>
    <w:p w14:paraId="285ABC0F" w14:textId="77777777" w:rsidR="009A4BE1" w:rsidRPr="00644644" w:rsidRDefault="009A4BE1" w:rsidP="009A4BE1"/>
    <w:p w14:paraId="3BED54BB" w14:textId="77777777" w:rsidR="009A4BE1" w:rsidRPr="00644644" w:rsidRDefault="009A4BE1" w:rsidP="000B7712">
      <w:pPr>
        <w:pStyle w:val="6"/>
      </w:pPr>
      <w:bookmarkStart w:id="2242" w:name="_Toc157434844"/>
      <w:bookmarkStart w:id="2243" w:name="_Toc157436559"/>
      <w:bookmarkStart w:id="2244" w:name="_Toc157440399"/>
      <w:r w:rsidRPr="00644644">
        <w:t>6.</w:t>
      </w:r>
      <w:r w:rsidRPr="00445F63">
        <w:t>6</w:t>
      </w:r>
      <w:r w:rsidRPr="00FC29E8">
        <w:t>.3.5.3.2</w:t>
      </w:r>
      <w:r w:rsidRPr="00FC29E8">
        <w:tab/>
        <w:t>PUT</w:t>
      </w:r>
      <w:bookmarkEnd w:id="2242"/>
      <w:bookmarkEnd w:id="2243"/>
      <w:bookmarkEnd w:id="2244"/>
    </w:p>
    <w:p w14:paraId="1AD85623" w14:textId="77777777" w:rsidR="009A4BE1" w:rsidRPr="00644644" w:rsidRDefault="009A4BE1" w:rsidP="009A4BE1">
      <w:pPr>
        <w:rPr>
          <w:noProof/>
          <w:lang w:eastAsia="zh-CN"/>
        </w:rPr>
      </w:pPr>
      <w:r w:rsidRPr="00644644">
        <w:rPr>
          <w:noProof/>
          <w:lang w:eastAsia="zh-CN"/>
        </w:rPr>
        <w:t xml:space="preserve">The HTTP PUT method allows a service consumer to request the update of an existing </w:t>
      </w:r>
      <w:r w:rsidRPr="00644644">
        <w:t>"Individual Monitoring</w:t>
      </w:r>
      <w:r w:rsidRPr="00644644">
        <w:rPr>
          <w:rFonts w:eastAsia="等线"/>
        </w:rPr>
        <w:t xml:space="preserve"> Subscription</w:t>
      </w:r>
      <w:r w:rsidRPr="00644644">
        <w:t>" resource at the NSCE Server</w:t>
      </w:r>
      <w:r w:rsidRPr="00644644">
        <w:rPr>
          <w:noProof/>
          <w:lang w:eastAsia="zh-CN"/>
        </w:rPr>
        <w:t>.</w:t>
      </w:r>
    </w:p>
    <w:p w14:paraId="786D4C23" w14:textId="77777777" w:rsidR="009A4BE1" w:rsidRPr="00644644" w:rsidRDefault="009A4BE1" w:rsidP="009A4BE1">
      <w:r w:rsidRPr="00644644">
        <w:t>This method shall support the URI query parameters specified in table </w:t>
      </w:r>
      <w:r w:rsidRPr="00644644">
        <w:rPr>
          <w:noProof/>
          <w:lang w:eastAsia="zh-CN"/>
        </w:rPr>
        <w:t>6.</w:t>
      </w:r>
      <w:r w:rsidRPr="00445F63">
        <w:rPr>
          <w:noProof/>
          <w:lang w:eastAsia="zh-CN"/>
        </w:rPr>
        <w:t>6</w:t>
      </w:r>
      <w:r w:rsidRPr="00FC29E8">
        <w:t>.3.5.3.2-1.</w:t>
      </w:r>
    </w:p>
    <w:p w14:paraId="140EC93D" w14:textId="77777777" w:rsidR="009A4BE1" w:rsidRPr="00644644" w:rsidRDefault="009A4BE1" w:rsidP="009A4BE1">
      <w:pPr>
        <w:pStyle w:val="TH"/>
        <w:rPr>
          <w:rFonts w:cs="Arial"/>
        </w:rPr>
      </w:pPr>
      <w:r w:rsidRPr="00644644">
        <w:t>Table </w:t>
      </w:r>
      <w:r w:rsidRPr="00644644">
        <w:rPr>
          <w:noProof/>
          <w:lang w:eastAsia="zh-CN"/>
        </w:rPr>
        <w:t>6.</w:t>
      </w:r>
      <w:r w:rsidRPr="00445F63">
        <w:rPr>
          <w:noProof/>
          <w:lang w:eastAsia="zh-CN"/>
        </w:rPr>
        <w:t>6</w:t>
      </w:r>
      <w:r w:rsidRPr="00FC29E8">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644644" w:rsidRDefault="009A4BE1" w:rsidP="00F8442F">
            <w:pPr>
              <w:pStyle w:val="TAH"/>
            </w:pPr>
            <w:r w:rsidRPr="00644644">
              <w:t>Name</w:t>
            </w:r>
          </w:p>
        </w:tc>
        <w:tc>
          <w:tcPr>
            <w:tcW w:w="731" w:type="pct"/>
            <w:tcBorders>
              <w:bottom w:val="single" w:sz="6" w:space="0" w:color="auto"/>
            </w:tcBorders>
            <w:shd w:val="clear" w:color="auto" w:fill="C0C0C0"/>
            <w:vAlign w:val="center"/>
          </w:tcPr>
          <w:p w14:paraId="508C300F" w14:textId="77777777" w:rsidR="009A4BE1" w:rsidRPr="00644644" w:rsidRDefault="009A4BE1" w:rsidP="00F8442F">
            <w:pPr>
              <w:pStyle w:val="TAH"/>
            </w:pPr>
            <w:r w:rsidRPr="00644644">
              <w:t>Data type</w:t>
            </w:r>
          </w:p>
        </w:tc>
        <w:tc>
          <w:tcPr>
            <w:tcW w:w="215" w:type="pct"/>
            <w:tcBorders>
              <w:bottom w:val="single" w:sz="6" w:space="0" w:color="auto"/>
            </w:tcBorders>
            <w:shd w:val="clear" w:color="auto" w:fill="C0C0C0"/>
            <w:vAlign w:val="center"/>
          </w:tcPr>
          <w:p w14:paraId="2D1C943B" w14:textId="77777777" w:rsidR="009A4BE1" w:rsidRPr="00644644" w:rsidRDefault="009A4BE1" w:rsidP="00F8442F">
            <w:pPr>
              <w:pStyle w:val="TAH"/>
            </w:pPr>
            <w:r w:rsidRPr="00644644">
              <w:t>P</w:t>
            </w:r>
          </w:p>
        </w:tc>
        <w:tc>
          <w:tcPr>
            <w:tcW w:w="580" w:type="pct"/>
            <w:tcBorders>
              <w:bottom w:val="single" w:sz="6" w:space="0" w:color="auto"/>
            </w:tcBorders>
            <w:shd w:val="clear" w:color="auto" w:fill="C0C0C0"/>
            <w:vAlign w:val="center"/>
          </w:tcPr>
          <w:p w14:paraId="3C6F5AAC" w14:textId="77777777" w:rsidR="009A4BE1" w:rsidRPr="00644644" w:rsidRDefault="009A4BE1" w:rsidP="00F8442F">
            <w:pPr>
              <w:pStyle w:val="TAH"/>
            </w:pPr>
            <w:r w:rsidRPr="00644644">
              <w:t>Cardinality</w:t>
            </w:r>
          </w:p>
        </w:tc>
        <w:tc>
          <w:tcPr>
            <w:tcW w:w="1852" w:type="pct"/>
            <w:tcBorders>
              <w:bottom w:val="single" w:sz="6" w:space="0" w:color="auto"/>
            </w:tcBorders>
            <w:shd w:val="clear" w:color="auto" w:fill="C0C0C0"/>
            <w:vAlign w:val="center"/>
          </w:tcPr>
          <w:p w14:paraId="16F65E04" w14:textId="77777777" w:rsidR="009A4BE1" w:rsidRPr="00644644" w:rsidRDefault="009A4BE1" w:rsidP="00F8442F">
            <w:pPr>
              <w:pStyle w:val="TAH"/>
            </w:pPr>
            <w:r w:rsidRPr="00644644">
              <w:t>Description</w:t>
            </w:r>
          </w:p>
        </w:tc>
        <w:tc>
          <w:tcPr>
            <w:tcW w:w="796" w:type="pct"/>
            <w:tcBorders>
              <w:bottom w:val="single" w:sz="6" w:space="0" w:color="auto"/>
            </w:tcBorders>
            <w:shd w:val="clear" w:color="auto" w:fill="C0C0C0"/>
            <w:vAlign w:val="center"/>
          </w:tcPr>
          <w:p w14:paraId="048177A7" w14:textId="77777777" w:rsidR="009A4BE1" w:rsidRPr="00644644" w:rsidRDefault="009A4BE1" w:rsidP="00F8442F">
            <w:pPr>
              <w:pStyle w:val="TAH"/>
            </w:pPr>
            <w:r w:rsidRPr="00644644">
              <w:t>Applicability</w:t>
            </w:r>
          </w:p>
        </w:tc>
      </w:tr>
      <w:tr w:rsidR="00016DAC" w:rsidRPr="00644644" w14:paraId="48AB209B" w14:textId="77777777" w:rsidTr="00F8442F">
        <w:trPr>
          <w:jc w:val="center"/>
        </w:trPr>
        <w:tc>
          <w:tcPr>
            <w:tcW w:w="825" w:type="pct"/>
            <w:tcBorders>
              <w:top w:val="single" w:sz="6" w:space="0" w:color="auto"/>
            </w:tcBorders>
            <w:shd w:val="clear" w:color="auto" w:fill="auto"/>
            <w:vAlign w:val="center"/>
          </w:tcPr>
          <w:p w14:paraId="7A378ED9" w14:textId="77777777" w:rsidR="009A4BE1" w:rsidRPr="00644644" w:rsidRDefault="009A4BE1" w:rsidP="00F8442F">
            <w:pPr>
              <w:pStyle w:val="TAL"/>
            </w:pPr>
            <w:r w:rsidRPr="00644644">
              <w:t>n/a</w:t>
            </w:r>
          </w:p>
        </w:tc>
        <w:tc>
          <w:tcPr>
            <w:tcW w:w="731" w:type="pct"/>
            <w:tcBorders>
              <w:top w:val="single" w:sz="6" w:space="0" w:color="auto"/>
            </w:tcBorders>
            <w:vAlign w:val="center"/>
          </w:tcPr>
          <w:p w14:paraId="40702706" w14:textId="77777777" w:rsidR="009A4BE1" w:rsidRPr="00644644" w:rsidRDefault="009A4BE1" w:rsidP="00F8442F">
            <w:pPr>
              <w:pStyle w:val="TAL"/>
            </w:pPr>
          </w:p>
        </w:tc>
        <w:tc>
          <w:tcPr>
            <w:tcW w:w="215" w:type="pct"/>
            <w:tcBorders>
              <w:top w:val="single" w:sz="6" w:space="0" w:color="auto"/>
            </w:tcBorders>
            <w:vAlign w:val="center"/>
          </w:tcPr>
          <w:p w14:paraId="2995E553" w14:textId="77777777" w:rsidR="009A4BE1" w:rsidRPr="00644644" w:rsidRDefault="009A4BE1" w:rsidP="00F8442F">
            <w:pPr>
              <w:pStyle w:val="TAC"/>
            </w:pPr>
          </w:p>
        </w:tc>
        <w:tc>
          <w:tcPr>
            <w:tcW w:w="580" w:type="pct"/>
            <w:tcBorders>
              <w:top w:val="single" w:sz="6" w:space="0" w:color="auto"/>
            </w:tcBorders>
            <w:vAlign w:val="center"/>
          </w:tcPr>
          <w:p w14:paraId="768B7A50" w14:textId="77777777" w:rsidR="009A4BE1" w:rsidRPr="00644644" w:rsidRDefault="009A4BE1" w:rsidP="00F8442F">
            <w:pPr>
              <w:pStyle w:val="TAC"/>
            </w:pPr>
          </w:p>
        </w:tc>
        <w:tc>
          <w:tcPr>
            <w:tcW w:w="1852" w:type="pct"/>
            <w:tcBorders>
              <w:top w:val="single" w:sz="6" w:space="0" w:color="auto"/>
            </w:tcBorders>
            <w:shd w:val="clear" w:color="auto" w:fill="auto"/>
            <w:vAlign w:val="center"/>
          </w:tcPr>
          <w:p w14:paraId="5FE0551C" w14:textId="77777777" w:rsidR="009A4BE1" w:rsidRPr="00644644" w:rsidRDefault="009A4BE1" w:rsidP="00F8442F">
            <w:pPr>
              <w:pStyle w:val="TAL"/>
            </w:pPr>
          </w:p>
        </w:tc>
        <w:tc>
          <w:tcPr>
            <w:tcW w:w="796" w:type="pct"/>
            <w:tcBorders>
              <w:top w:val="single" w:sz="6" w:space="0" w:color="auto"/>
            </w:tcBorders>
            <w:vAlign w:val="center"/>
          </w:tcPr>
          <w:p w14:paraId="3C2DEB5D" w14:textId="77777777" w:rsidR="009A4BE1" w:rsidRPr="00644644" w:rsidRDefault="009A4BE1" w:rsidP="00F8442F">
            <w:pPr>
              <w:pStyle w:val="TAL"/>
            </w:pPr>
          </w:p>
        </w:tc>
      </w:tr>
    </w:tbl>
    <w:p w14:paraId="680EC1A2" w14:textId="77777777" w:rsidR="009A4BE1" w:rsidRPr="00644644" w:rsidRDefault="009A4BE1" w:rsidP="009A4BE1"/>
    <w:p w14:paraId="19275033" w14:textId="77777777" w:rsidR="009A4BE1" w:rsidRPr="00644644" w:rsidRDefault="009A4BE1" w:rsidP="009A4BE1">
      <w:r w:rsidRPr="00644644">
        <w:t>This method shall support the request data structures specified in table </w:t>
      </w:r>
      <w:r w:rsidRPr="00644644">
        <w:rPr>
          <w:noProof/>
          <w:lang w:eastAsia="zh-CN"/>
        </w:rPr>
        <w:t>6.</w:t>
      </w:r>
      <w:r w:rsidRPr="00445F63">
        <w:rPr>
          <w:noProof/>
          <w:lang w:eastAsia="zh-CN"/>
        </w:rPr>
        <w:t>6</w:t>
      </w:r>
      <w:r w:rsidRPr="00FC29E8">
        <w:t xml:space="preserve">.3.5.3.2-2 and the response </w:t>
      </w:r>
      <w:r w:rsidRPr="00644644">
        <w:t>data structures and response codes specified in table </w:t>
      </w:r>
      <w:r w:rsidRPr="00644644">
        <w:rPr>
          <w:noProof/>
          <w:lang w:eastAsia="zh-CN"/>
        </w:rPr>
        <w:t>6.</w:t>
      </w:r>
      <w:r w:rsidRPr="00445F63">
        <w:rPr>
          <w:noProof/>
          <w:lang w:eastAsia="zh-CN"/>
        </w:rPr>
        <w:t>6</w:t>
      </w:r>
      <w:r w:rsidRPr="00FC29E8">
        <w:t>.3.5.3.2-3.</w:t>
      </w:r>
    </w:p>
    <w:p w14:paraId="143C8108" w14:textId="77777777" w:rsidR="009A4BE1" w:rsidRPr="00644644" w:rsidRDefault="009A4BE1" w:rsidP="009A4BE1">
      <w:pPr>
        <w:pStyle w:val="TH"/>
      </w:pPr>
      <w:r w:rsidRPr="00644644">
        <w:t>Table </w:t>
      </w:r>
      <w:r w:rsidRPr="00644644">
        <w:rPr>
          <w:noProof/>
          <w:lang w:eastAsia="zh-CN"/>
        </w:rPr>
        <w:t>6.</w:t>
      </w:r>
      <w:r w:rsidRPr="00445F63">
        <w:rPr>
          <w:noProof/>
          <w:lang w:eastAsia="zh-CN"/>
        </w:rPr>
        <w:t>6</w:t>
      </w:r>
      <w:r w:rsidRPr="00FC29E8">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44644"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644644" w:rsidRDefault="009A4BE1" w:rsidP="00F8442F">
            <w:pPr>
              <w:pStyle w:val="TAH"/>
            </w:pPr>
            <w:r w:rsidRPr="00644644">
              <w:t>Data type</w:t>
            </w:r>
          </w:p>
        </w:tc>
        <w:tc>
          <w:tcPr>
            <w:tcW w:w="425" w:type="dxa"/>
            <w:tcBorders>
              <w:bottom w:val="single" w:sz="6" w:space="0" w:color="auto"/>
            </w:tcBorders>
            <w:shd w:val="clear" w:color="auto" w:fill="C0C0C0"/>
            <w:vAlign w:val="center"/>
          </w:tcPr>
          <w:p w14:paraId="4FA81A24" w14:textId="77777777" w:rsidR="009A4BE1" w:rsidRPr="00644644" w:rsidRDefault="009A4BE1" w:rsidP="00F8442F">
            <w:pPr>
              <w:pStyle w:val="TAH"/>
            </w:pPr>
            <w:r w:rsidRPr="00644644">
              <w:t>P</w:t>
            </w:r>
          </w:p>
        </w:tc>
        <w:tc>
          <w:tcPr>
            <w:tcW w:w="1134" w:type="dxa"/>
            <w:tcBorders>
              <w:bottom w:val="single" w:sz="6" w:space="0" w:color="auto"/>
            </w:tcBorders>
            <w:shd w:val="clear" w:color="auto" w:fill="C0C0C0"/>
            <w:vAlign w:val="center"/>
          </w:tcPr>
          <w:p w14:paraId="7EFFAF6A" w14:textId="77777777" w:rsidR="009A4BE1" w:rsidRPr="00644644" w:rsidRDefault="009A4BE1" w:rsidP="00F8442F">
            <w:pPr>
              <w:pStyle w:val="TAH"/>
            </w:pPr>
            <w:r w:rsidRPr="00644644">
              <w:t>Cardinality</w:t>
            </w:r>
          </w:p>
        </w:tc>
        <w:tc>
          <w:tcPr>
            <w:tcW w:w="5943" w:type="dxa"/>
            <w:tcBorders>
              <w:bottom w:val="single" w:sz="6" w:space="0" w:color="auto"/>
            </w:tcBorders>
            <w:shd w:val="clear" w:color="auto" w:fill="C0C0C0"/>
            <w:vAlign w:val="center"/>
          </w:tcPr>
          <w:p w14:paraId="31F97BA1" w14:textId="77777777" w:rsidR="009A4BE1" w:rsidRPr="00644644" w:rsidRDefault="009A4BE1" w:rsidP="00F8442F">
            <w:pPr>
              <w:pStyle w:val="TAH"/>
            </w:pPr>
            <w:r w:rsidRPr="00644644">
              <w:t>Description</w:t>
            </w:r>
          </w:p>
        </w:tc>
      </w:tr>
      <w:tr w:rsidR="009A4BE1" w:rsidRPr="00644644" w14:paraId="67C8B34B" w14:textId="77777777" w:rsidTr="00F8442F">
        <w:trPr>
          <w:jc w:val="center"/>
        </w:trPr>
        <w:tc>
          <w:tcPr>
            <w:tcW w:w="2119" w:type="dxa"/>
            <w:tcBorders>
              <w:top w:val="single" w:sz="6" w:space="0" w:color="auto"/>
            </w:tcBorders>
            <w:shd w:val="clear" w:color="auto" w:fill="auto"/>
            <w:vAlign w:val="center"/>
          </w:tcPr>
          <w:p w14:paraId="271E0423" w14:textId="77777777" w:rsidR="009A4BE1" w:rsidRPr="00644644" w:rsidRDefault="009A4BE1" w:rsidP="00F8442F">
            <w:pPr>
              <w:pStyle w:val="TAL"/>
            </w:pPr>
            <w:r w:rsidRPr="00644644">
              <w:t>MonitoringSubsc</w:t>
            </w:r>
          </w:p>
        </w:tc>
        <w:tc>
          <w:tcPr>
            <w:tcW w:w="425" w:type="dxa"/>
            <w:tcBorders>
              <w:top w:val="single" w:sz="6" w:space="0" w:color="auto"/>
            </w:tcBorders>
            <w:vAlign w:val="center"/>
          </w:tcPr>
          <w:p w14:paraId="4591782C" w14:textId="77777777" w:rsidR="009A4BE1" w:rsidRPr="00644644" w:rsidRDefault="009A4BE1" w:rsidP="00F8442F">
            <w:pPr>
              <w:pStyle w:val="TAC"/>
            </w:pPr>
            <w:r w:rsidRPr="00644644">
              <w:t>M</w:t>
            </w:r>
          </w:p>
        </w:tc>
        <w:tc>
          <w:tcPr>
            <w:tcW w:w="1134" w:type="dxa"/>
            <w:tcBorders>
              <w:top w:val="single" w:sz="6" w:space="0" w:color="auto"/>
            </w:tcBorders>
            <w:vAlign w:val="center"/>
          </w:tcPr>
          <w:p w14:paraId="78BC186E" w14:textId="77777777" w:rsidR="009A4BE1" w:rsidRPr="00644644" w:rsidRDefault="009A4BE1" w:rsidP="00F8442F">
            <w:pPr>
              <w:pStyle w:val="TAC"/>
            </w:pPr>
            <w:r w:rsidRPr="00644644">
              <w:t>1</w:t>
            </w:r>
          </w:p>
        </w:tc>
        <w:tc>
          <w:tcPr>
            <w:tcW w:w="5943" w:type="dxa"/>
            <w:tcBorders>
              <w:top w:val="single" w:sz="6" w:space="0" w:color="auto"/>
            </w:tcBorders>
            <w:shd w:val="clear" w:color="auto" w:fill="auto"/>
            <w:vAlign w:val="center"/>
          </w:tcPr>
          <w:p w14:paraId="63023C1B" w14:textId="77777777" w:rsidR="009A4BE1" w:rsidRPr="00644644" w:rsidRDefault="009A4BE1" w:rsidP="00F8442F">
            <w:pPr>
              <w:pStyle w:val="TAL"/>
            </w:pPr>
            <w:r w:rsidRPr="00644644">
              <w:t>Represents the updated representation of the "Individual Monitoring</w:t>
            </w:r>
            <w:r w:rsidRPr="00644644">
              <w:rPr>
                <w:rFonts w:eastAsia="等线"/>
              </w:rPr>
              <w:t xml:space="preserve"> Subscription</w:t>
            </w:r>
            <w:r w:rsidRPr="00644644">
              <w:t>" resource.</w:t>
            </w:r>
          </w:p>
        </w:tc>
      </w:tr>
    </w:tbl>
    <w:p w14:paraId="19933C22" w14:textId="77777777" w:rsidR="009A4BE1" w:rsidRPr="00644644" w:rsidRDefault="009A4BE1" w:rsidP="009A4BE1"/>
    <w:p w14:paraId="4076AFCE" w14:textId="77777777" w:rsidR="009A4BE1" w:rsidRPr="00644644" w:rsidRDefault="009A4BE1" w:rsidP="009A4BE1">
      <w:pPr>
        <w:pStyle w:val="TH"/>
      </w:pPr>
      <w:r w:rsidRPr="00644644">
        <w:lastRenderedPageBreak/>
        <w:t>Table </w:t>
      </w:r>
      <w:r w:rsidRPr="00644644">
        <w:rPr>
          <w:noProof/>
          <w:lang w:eastAsia="zh-CN"/>
        </w:rPr>
        <w:t>6.</w:t>
      </w:r>
      <w:r w:rsidRPr="00445F63">
        <w:rPr>
          <w:noProof/>
          <w:lang w:eastAsia="zh-CN"/>
        </w:rPr>
        <w:t>6</w:t>
      </w:r>
      <w:r w:rsidRPr="00FC29E8">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44644"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644644" w:rsidRDefault="009A4BE1" w:rsidP="00F8442F">
            <w:pPr>
              <w:pStyle w:val="TAH"/>
            </w:pPr>
            <w:r w:rsidRPr="00644644">
              <w:t>Data type</w:t>
            </w:r>
          </w:p>
        </w:tc>
        <w:tc>
          <w:tcPr>
            <w:tcW w:w="221" w:type="pct"/>
            <w:tcBorders>
              <w:bottom w:val="single" w:sz="6" w:space="0" w:color="auto"/>
            </w:tcBorders>
            <w:shd w:val="clear" w:color="auto" w:fill="C0C0C0"/>
            <w:vAlign w:val="center"/>
          </w:tcPr>
          <w:p w14:paraId="4439A357" w14:textId="77777777" w:rsidR="009A4BE1" w:rsidRPr="00644644" w:rsidRDefault="009A4BE1" w:rsidP="00F8442F">
            <w:pPr>
              <w:pStyle w:val="TAH"/>
            </w:pPr>
            <w:r w:rsidRPr="00644644">
              <w:t>P</w:t>
            </w:r>
          </w:p>
        </w:tc>
        <w:tc>
          <w:tcPr>
            <w:tcW w:w="589" w:type="pct"/>
            <w:tcBorders>
              <w:bottom w:val="single" w:sz="6" w:space="0" w:color="auto"/>
            </w:tcBorders>
            <w:shd w:val="clear" w:color="auto" w:fill="C0C0C0"/>
            <w:vAlign w:val="center"/>
          </w:tcPr>
          <w:p w14:paraId="723C13A0" w14:textId="77777777" w:rsidR="009A4BE1" w:rsidRPr="00644644" w:rsidRDefault="009A4BE1" w:rsidP="00F8442F">
            <w:pPr>
              <w:pStyle w:val="TAH"/>
            </w:pPr>
            <w:r w:rsidRPr="00644644">
              <w:t>Cardinality</w:t>
            </w:r>
          </w:p>
        </w:tc>
        <w:tc>
          <w:tcPr>
            <w:tcW w:w="737" w:type="pct"/>
            <w:tcBorders>
              <w:bottom w:val="single" w:sz="6" w:space="0" w:color="auto"/>
            </w:tcBorders>
            <w:shd w:val="clear" w:color="auto" w:fill="C0C0C0"/>
            <w:vAlign w:val="center"/>
          </w:tcPr>
          <w:p w14:paraId="05C9C4DC" w14:textId="77777777" w:rsidR="009A4BE1" w:rsidRPr="00644644" w:rsidRDefault="009A4BE1" w:rsidP="00F8442F">
            <w:pPr>
              <w:pStyle w:val="TAH"/>
            </w:pPr>
            <w:r w:rsidRPr="00644644">
              <w:t>Response</w:t>
            </w:r>
          </w:p>
          <w:p w14:paraId="2891D668" w14:textId="77777777" w:rsidR="009A4BE1" w:rsidRPr="00644644" w:rsidRDefault="009A4BE1" w:rsidP="00F8442F">
            <w:pPr>
              <w:pStyle w:val="TAH"/>
            </w:pPr>
            <w:r w:rsidRPr="00644644">
              <w:t>codes</w:t>
            </w:r>
          </w:p>
        </w:tc>
        <w:tc>
          <w:tcPr>
            <w:tcW w:w="2352" w:type="pct"/>
            <w:tcBorders>
              <w:bottom w:val="single" w:sz="6" w:space="0" w:color="auto"/>
            </w:tcBorders>
            <w:shd w:val="clear" w:color="auto" w:fill="C0C0C0"/>
            <w:vAlign w:val="center"/>
          </w:tcPr>
          <w:p w14:paraId="7DDB2D3E" w14:textId="77777777" w:rsidR="009A4BE1" w:rsidRPr="00644644" w:rsidRDefault="009A4BE1" w:rsidP="00F8442F">
            <w:pPr>
              <w:pStyle w:val="TAH"/>
            </w:pPr>
            <w:r w:rsidRPr="00644644">
              <w:t>Description</w:t>
            </w:r>
          </w:p>
        </w:tc>
      </w:tr>
      <w:tr w:rsidR="00016DAC" w:rsidRPr="00644644" w14:paraId="6796DEBD" w14:textId="77777777" w:rsidTr="00F8442F">
        <w:trPr>
          <w:jc w:val="center"/>
        </w:trPr>
        <w:tc>
          <w:tcPr>
            <w:tcW w:w="1101" w:type="pct"/>
            <w:tcBorders>
              <w:top w:val="single" w:sz="6" w:space="0" w:color="auto"/>
            </w:tcBorders>
            <w:shd w:val="clear" w:color="auto" w:fill="auto"/>
            <w:vAlign w:val="center"/>
          </w:tcPr>
          <w:p w14:paraId="74DAB055" w14:textId="77777777" w:rsidR="009A4BE1" w:rsidRPr="00644644" w:rsidRDefault="009A4BE1" w:rsidP="00F8442F">
            <w:pPr>
              <w:pStyle w:val="TAL"/>
            </w:pPr>
            <w:r w:rsidRPr="00644644">
              <w:t>MonitoringSubsc</w:t>
            </w:r>
          </w:p>
        </w:tc>
        <w:tc>
          <w:tcPr>
            <w:tcW w:w="221" w:type="pct"/>
            <w:tcBorders>
              <w:top w:val="single" w:sz="6" w:space="0" w:color="auto"/>
            </w:tcBorders>
            <w:vAlign w:val="center"/>
          </w:tcPr>
          <w:p w14:paraId="04ABA691" w14:textId="77777777" w:rsidR="009A4BE1" w:rsidRPr="00644644" w:rsidRDefault="009A4BE1" w:rsidP="00F8442F">
            <w:pPr>
              <w:pStyle w:val="TAC"/>
            </w:pPr>
            <w:r w:rsidRPr="00644644">
              <w:t>M</w:t>
            </w:r>
          </w:p>
        </w:tc>
        <w:tc>
          <w:tcPr>
            <w:tcW w:w="589" w:type="pct"/>
            <w:tcBorders>
              <w:top w:val="single" w:sz="6" w:space="0" w:color="auto"/>
            </w:tcBorders>
            <w:vAlign w:val="center"/>
          </w:tcPr>
          <w:p w14:paraId="4821BB8D" w14:textId="77777777" w:rsidR="009A4BE1" w:rsidRPr="00644644" w:rsidRDefault="009A4BE1" w:rsidP="00F8442F">
            <w:pPr>
              <w:pStyle w:val="TAC"/>
            </w:pPr>
            <w:r w:rsidRPr="00644644">
              <w:t>1</w:t>
            </w:r>
          </w:p>
        </w:tc>
        <w:tc>
          <w:tcPr>
            <w:tcW w:w="737" w:type="pct"/>
            <w:tcBorders>
              <w:top w:val="single" w:sz="6" w:space="0" w:color="auto"/>
            </w:tcBorders>
            <w:vAlign w:val="center"/>
          </w:tcPr>
          <w:p w14:paraId="5124F6E0" w14:textId="77777777" w:rsidR="009A4BE1" w:rsidRPr="00644644" w:rsidRDefault="009A4BE1" w:rsidP="00F8442F">
            <w:pPr>
              <w:pStyle w:val="TAL"/>
            </w:pPr>
            <w:r w:rsidRPr="00644644">
              <w:t>200 OK</w:t>
            </w:r>
          </w:p>
        </w:tc>
        <w:tc>
          <w:tcPr>
            <w:tcW w:w="2352" w:type="pct"/>
            <w:tcBorders>
              <w:top w:val="single" w:sz="6" w:space="0" w:color="auto"/>
            </w:tcBorders>
            <w:shd w:val="clear" w:color="auto" w:fill="auto"/>
            <w:vAlign w:val="center"/>
          </w:tcPr>
          <w:p w14:paraId="121FC35F" w14:textId="77777777" w:rsidR="009A4BE1" w:rsidRPr="00644644" w:rsidRDefault="009A4BE1" w:rsidP="00F8442F">
            <w:pPr>
              <w:pStyle w:val="TAL"/>
            </w:pPr>
            <w:r w:rsidRPr="00644644">
              <w:t>Successful case. The "Individual Monitoring</w:t>
            </w:r>
            <w:r w:rsidRPr="00644644">
              <w:rPr>
                <w:rFonts w:eastAsia="等线"/>
              </w:rPr>
              <w:t xml:space="preserve"> Subscription</w:t>
            </w:r>
            <w:r w:rsidRPr="00644644">
              <w:t>" resource is successfully updated and a representation of the updated resource shall be returned in the response body.</w:t>
            </w:r>
          </w:p>
        </w:tc>
      </w:tr>
      <w:tr w:rsidR="00016DAC" w:rsidRPr="00644644" w14:paraId="1FA361CF" w14:textId="77777777" w:rsidTr="00F8442F">
        <w:trPr>
          <w:jc w:val="center"/>
        </w:trPr>
        <w:tc>
          <w:tcPr>
            <w:tcW w:w="1101" w:type="pct"/>
            <w:shd w:val="clear" w:color="auto" w:fill="auto"/>
            <w:vAlign w:val="center"/>
          </w:tcPr>
          <w:p w14:paraId="21EBE096" w14:textId="77777777" w:rsidR="009A4BE1" w:rsidRPr="00644644" w:rsidRDefault="009A4BE1" w:rsidP="00F8442F">
            <w:pPr>
              <w:pStyle w:val="TAL"/>
            </w:pPr>
            <w:r w:rsidRPr="00644644">
              <w:t>n/a</w:t>
            </w:r>
          </w:p>
        </w:tc>
        <w:tc>
          <w:tcPr>
            <w:tcW w:w="221" w:type="pct"/>
            <w:vAlign w:val="center"/>
          </w:tcPr>
          <w:p w14:paraId="7113B1DB" w14:textId="77777777" w:rsidR="009A4BE1" w:rsidRPr="00644644" w:rsidRDefault="009A4BE1" w:rsidP="00F8442F">
            <w:pPr>
              <w:pStyle w:val="TAC"/>
            </w:pPr>
          </w:p>
        </w:tc>
        <w:tc>
          <w:tcPr>
            <w:tcW w:w="589" w:type="pct"/>
            <w:vAlign w:val="center"/>
          </w:tcPr>
          <w:p w14:paraId="1B9B16D2" w14:textId="77777777" w:rsidR="009A4BE1" w:rsidRPr="00644644" w:rsidRDefault="009A4BE1" w:rsidP="00F8442F">
            <w:pPr>
              <w:pStyle w:val="TAC"/>
            </w:pPr>
          </w:p>
        </w:tc>
        <w:tc>
          <w:tcPr>
            <w:tcW w:w="737" w:type="pct"/>
            <w:vAlign w:val="center"/>
          </w:tcPr>
          <w:p w14:paraId="27C73E4C" w14:textId="77777777" w:rsidR="009A4BE1" w:rsidRPr="00644644" w:rsidRDefault="009A4BE1" w:rsidP="00F8442F">
            <w:pPr>
              <w:pStyle w:val="TAL"/>
            </w:pPr>
            <w:r w:rsidRPr="00644644">
              <w:t>204 No Content</w:t>
            </w:r>
          </w:p>
        </w:tc>
        <w:tc>
          <w:tcPr>
            <w:tcW w:w="2352" w:type="pct"/>
            <w:shd w:val="clear" w:color="auto" w:fill="auto"/>
            <w:vAlign w:val="center"/>
          </w:tcPr>
          <w:p w14:paraId="21ADB271" w14:textId="77777777" w:rsidR="009A4BE1" w:rsidRPr="00644644" w:rsidRDefault="009A4BE1" w:rsidP="00F8442F">
            <w:pPr>
              <w:pStyle w:val="TAL"/>
            </w:pPr>
            <w:r w:rsidRPr="00644644">
              <w:t>Successful case. The "Individual Monitoring</w:t>
            </w:r>
            <w:r w:rsidRPr="00644644">
              <w:rPr>
                <w:rFonts w:eastAsia="等线"/>
              </w:rPr>
              <w:t xml:space="preserve"> Subscription</w:t>
            </w:r>
            <w:r w:rsidRPr="00644644">
              <w:t>" resource is successfully updated and no content is returned in the response body.</w:t>
            </w:r>
          </w:p>
        </w:tc>
      </w:tr>
      <w:tr w:rsidR="00016DAC" w:rsidRPr="00644644" w14:paraId="466370D3" w14:textId="77777777" w:rsidTr="00F8442F">
        <w:trPr>
          <w:jc w:val="center"/>
        </w:trPr>
        <w:tc>
          <w:tcPr>
            <w:tcW w:w="1101" w:type="pct"/>
            <w:shd w:val="clear" w:color="auto" w:fill="auto"/>
            <w:vAlign w:val="center"/>
          </w:tcPr>
          <w:p w14:paraId="59EC03FC" w14:textId="77777777" w:rsidR="009A4BE1" w:rsidRPr="00644644" w:rsidRDefault="009A4BE1" w:rsidP="00F8442F">
            <w:pPr>
              <w:pStyle w:val="TAL"/>
            </w:pPr>
            <w:r w:rsidRPr="00644644">
              <w:t>n/a</w:t>
            </w:r>
          </w:p>
        </w:tc>
        <w:tc>
          <w:tcPr>
            <w:tcW w:w="221" w:type="pct"/>
            <w:vAlign w:val="center"/>
          </w:tcPr>
          <w:p w14:paraId="4E61C6D1" w14:textId="77777777" w:rsidR="009A4BE1" w:rsidRPr="00644644" w:rsidRDefault="009A4BE1" w:rsidP="00F8442F">
            <w:pPr>
              <w:pStyle w:val="TAC"/>
            </w:pPr>
          </w:p>
        </w:tc>
        <w:tc>
          <w:tcPr>
            <w:tcW w:w="589" w:type="pct"/>
            <w:vAlign w:val="center"/>
          </w:tcPr>
          <w:p w14:paraId="18152BD3" w14:textId="77777777" w:rsidR="009A4BE1" w:rsidRPr="00644644" w:rsidRDefault="009A4BE1" w:rsidP="00F8442F">
            <w:pPr>
              <w:pStyle w:val="TAC"/>
            </w:pPr>
          </w:p>
        </w:tc>
        <w:tc>
          <w:tcPr>
            <w:tcW w:w="737" w:type="pct"/>
            <w:vAlign w:val="center"/>
          </w:tcPr>
          <w:p w14:paraId="7F3F06B4" w14:textId="77777777" w:rsidR="009A4BE1" w:rsidRPr="00644644" w:rsidRDefault="009A4BE1" w:rsidP="00F8442F">
            <w:pPr>
              <w:pStyle w:val="TAL"/>
            </w:pPr>
            <w:r w:rsidRPr="00644644">
              <w:t>307 Temporary Redirect</w:t>
            </w:r>
          </w:p>
        </w:tc>
        <w:tc>
          <w:tcPr>
            <w:tcW w:w="2352" w:type="pct"/>
            <w:shd w:val="clear" w:color="auto" w:fill="auto"/>
            <w:vAlign w:val="center"/>
          </w:tcPr>
          <w:p w14:paraId="2FF12B6A" w14:textId="77777777" w:rsidR="009A4BE1" w:rsidRPr="00644644" w:rsidRDefault="009A4BE1" w:rsidP="00F8442F">
            <w:pPr>
              <w:pStyle w:val="TAL"/>
            </w:pPr>
            <w:r w:rsidRPr="00644644">
              <w:t>Temporary redirection.</w:t>
            </w:r>
          </w:p>
          <w:p w14:paraId="521B5D4B" w14:textId="77777777" w:rsidR="009A4BE1" w:rsidRPr="00644644" w:rsidRDefault="009A4BE1" w:rsidP="00F8442F">
            <w:pPr>
              <w:pStyle w:val="TAL"/>
            </w:pPr>
          </w:p>
          <w:p w14:paraId="7ED6F3A3" w14:textId="77777777" w:rsidR="009A4BE1" w:rsidRPr="00644644" w:rsidRDefault="009A4BE1" w:rsidP="00F8442F">
            <w:pPr>
              <w:pStyle w:val="TAL"/>
            </w:pPr>
            <w:r w:rsidRPr="00644644">
              <w:t>The response shall include a Location header field containing an alternative URI of the resource located in an alternative NSCE Server.</w:t>
            </w:r>
          </w:p>
          <w:p w14:paraId="174DBBEA" w14:textId="77777777" w:rsidR="009A4BE1" w:rsidRPr="00644644" w:rsidRDefault="009A4BE1" w:rsidP="00F8442F">
            <w:pPr>
              <w:pStyle w:val="TAL"/>
            </w:pPr>
          </w:p>
          <w:p w14:paraId="1C2EB1B0" w14:textId="77777777" w:rsidR="009A4BE1" w:rsidRPr="00644644" w:rsidRDefault="009A4BE1" w:rsidP="00F8442F">
            <w:pPr>
              <w:pStyle w:val="TAL"/>
            </w:pPr>
            <w:r w:rsidRPr="00644644">
              <w:t>Redirection handling is described in clause 5.2.10 of 3GPP TS 29.122 [2].</w:t>
            </w:r>
          </w:p>
        </w:tc>
      </w:tr>
      <w:tr w:rsidR="00016DAC" w:rsidRPr="00644644" w14:paraId="24687007" w14:textId="77777777" w:rsidTr="00F8442F">
        <w:trPr>
          <w:jc w:val="center"/>
        </w:trPr>
        <w:tc>
          <w:tcPr>
            <w:tcW w:w="1101" w:type="pct"/>
            <w:shd w:val="clear" w:color="auto" w:fill="auto"/>
            <w:vAlign w:val="center"/>
          </w:tcPr>
          <w:p w14:paraId="6FEC17DB" w14:textId="77777777" w:rsidR="009A4BE1" w:rsidRPr="00644644" w:rsidRDefault="009A4BE1" w:rsidP="00F8442F">
            <w:pPr>
              <w:pStyle w:val="TAL"/>
            </w:pPr>
            <w:r w:rsidRPr="00644644">
              <w:rPr>
                <w:lang w:eastAsia="zh-CN"/>
              </w:rPr>
              <w:t>n/a</w:t>
            </w:r>
          </w:p>
        </w:tc>
        <w:tc>
          <w:tcPr>
            <w:tcW w:w="221" w:type="pct"/>
            <w:vAlign w:val="center"/>
          </w:tcPr>
          <w:p w14:paraId="4F5C1828" w14:textId="77777777" w:rsidR="009A4BE1" w:rsidRPr="00644644" w:rsidRDefault="009A4BE1" w:rsidP="00F8442F">
            <w:pPr>
              <w:pStyle w:val="TAC"/>
            </w:pPr>
          </w:p>
        </w:tc>
        <w:tc>
          <w:tcPr>
            <w:tcW w:w="589" w:type="pct"/>
            <w:vAlign w:val="center"/>
          </w:tcPr>
          <w:p w14:paraId="1B178A14" w14:textId="77777777" w:rsidR="009A4BE1" w:rsidRPr="00644644" w:rsidRDefault="009A4BE1" w:rsidP="00F8442F">
            <w:pPr>
              <w:pStyle w:val="TAC"/>
            </w:pPr>
          </w:p>
        </w:tc>
        <w:tc>
          <w:tcPr>
            <w:tcW w:w="737" w:type="pct"/>
            <w:vAlign w:val="center"/>
          </w:tcPr>
          <w:p w14:paraId="7118E90B" w14:textId="77777777" w:rsidR="009A4BE1" w:rsidRPr="00644644" w:rsidRDefault="009A4BE1" w:rsidP="00F8442F">
            <w:pPr>
              <w:pStyle w:val="TAL"/>
            </w:pPr>
            <w:r w:rsidRPr="00644644">
              <w:t>308 Permanent Redirect</w:t>
            </w:r>
          </w:p>
        </w:tc>
        <w:tc>
          <w:tcPr>
            <w:tcW w:w="2352" w:type="pct"/>
            <w:shd w:val="clear" w:color="auto" w:fill="auto"/>
            <w:vAlign w:val="center"/>
          </w:tcPr>
          <w:p w14:paraId="63B14BA5" w14:textId="77777777" w:rsidR="009A4BE1" w:rsidRPr="00644644" w:rsidRDefault="009A4BE1" w:rsidP="00F8442F">
            <w:pPr>
              <w:pStyle w:val="TAL"/>
            </w:pPr>
            <w:r w:rsidRPr="00644644">
              <w:t>Permanent redirection.</w:t>
            </w:r>
          </w:p>
          <w:p w14:paraId="23AFF480" w14:textId="77777777" w:rsidR="009A4BE1" w:rsidRPr="00644644" w:rsidRDefault="009A4BE1" w:rsidP="00F8442F">
            <w:pPr>
              <w:pStyle w:val="TAL"/>
            </w:pPr>
          </w:p>
          <w:p w14:paraId="30439A22" w14:textId="77777777" w:rsidR="009A4BE1" w:rsidRPr="00644644" w:rsidRDefault="009A4BE1" w:rsidP="00F8442F">
            <w:pPr>
              <w:pStyle w:val="TAL"/>
            </w:pPr>
            <w:r w:rsidRPr="00644644">
              <w:t>The response shall include a Location header field containing an alternative URI of the resource located in an alternative NSCE Server.</w:t>
            </w:r>
          </w:p>
          <w:p w14:paraId="2C7CD6B4" w14:textId="77777777" w:rsidR="009A4BE1" w:rsidRPr="00644644" w:rsidRDefault="009A4BE1" w:rsidP="00F8442F">
            <w:pPr>
              <w:pStyle w:val="TAL"/>
            </w:pPr>
          </w:p>
          <w:p w14:paraId="4C4594C0" w14:textId="77777777" w:rsidR="009A4BE1" w:rsidRPr="00644644" w:rsidRDefault="009A4BE1" w:rsidP="00F8442F">
            <w:pPr>
              <w:pStyle w:val="TAL"/>
            </w:pPr>
            <w:r w:rsidRPr="00644644">
              <w:t>Redirection handling is described in clause 5.2.10 of 3GPP TS 29.122 [2].</w:t>
            </w:r>
          </w:p>
        </w:tc>
      </w:tr>
      <w:tr w:rsidR="009A4BE1" w:rsidRPr="00644644" w14:paraId="3FA2E348" w14:textId="77777777" w:rsidTr="00F8442F">
        <w:trPr>
          <w:jc w:val="center"/>
        </w:trPr>
        <w:tc>
          <w:tcPr>
            <w:tcW w:w="5000" w:type="pct"/>
            <w:gridSpan w:val="5"/>
            <w:shd w:val="clear" w:color="auto" w:fill="auto"/>
            <w:vAlign w:val="center"/>
          </w:tcPr>
          <w:p w14:paraId="559E940F" w14:textId="77777777" w:rsidR="009A4BE1" w:rsidRPr="00644644" w:rsidRDefault="009A4BE1" w:rsidP="00F8442F">
            <w:pPr>
              <w:pStyle w:val="TAN"/>
            </w:pPr>
            <w:r w:rsidRPr="00644644">
              <w:t>NOTE:</w:t>
            </w:r>
            <w:r w:rsidRPr="00644644">
              <w:rPr>
                <w:noProof/>
              </w:rPr>
              <w:tab/>
              <w:t xml:space="preserve">The mandatory </w:t>
            </w:r>
            <w:r w:rsidRPr="00644644">
              <w:t>HTTP error status codes for the HTTP PUT method listed in table 5.2.6-1 of 3GPP TS 29.122 [2] shall also apply.</w:t>
            </w:r>
          </w:p>
        </w:tc>
      </w:tr>
    </w:tbl>
    <w:p w14:paraId="66F62735" w14:textId="77777777" w:rsidR="009A4BE1" w:rsidRPr="00644644" w:rsidRDefault="009A4BE1" w:rsidP="009A4BE1"/>
    <w:p w14:paraId="0C4B053B" w14:textId="77777777" w:rsidR="009A4BE1" w:rsidRPr="00644644" w:rsidRDefault="009A4BE1" w:rsidP="009A4BE1">
      <w:pPr>
        <w:pStyle w:val="TH"/>
      </w:pPr>
      <w:r w:rsidRPr="00644644">
        <w:t>Table </w:t>
      </w:r>
      <w:r w:rsidRPr="00644644">
        <w:rPr>
          <w:noProof/>
          <w:lang w:eastAsia="zh-CN"/>
        </w:rPr>
        <w:t>6.</w:t>
      </w:r>
      <w:r w:rsidRPr="00445F63">
        <w:rPr>
          <w:noProof/>
          <w:lang w:eastAsia="zh-CN"/>
        </w:rPr>
        <w:t>6</w:t>
      </w:r>
      <w:r w:rsidRPr="00FC29E8">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5FF02FCA" w14:textId="77777777" w:rsidTr="00F8442F">
        <w:trPr>
          <w:jc w:val="center"/>
        </w:trPr>
        <w:tc>
          <w:tcPr>
            <w:tcW w:w="824" w:type="pct"/>
            <w:shd w:val="clear" w:color="auto" w:fill="C0C0C0"/>
            <w:vAlign w:val="center"/>
          </w:tcPr>
          <w:p w14:paraId="35146E45" w14:textId="77777777" w:rsidR="009A4BE1" w:rsidRPr="00644644" w:rsidRDefault="009A4BE1" w:rsidP="00F8442F">
            <w:pPr>
              <w:pStyle w:val="TAH"/>
            </w:pPr>
            <w:r w:rsidRPr="00644644">
              <w:t>Name</w:t>
            </w:r>
          </w:p>
        </w:tc>
        <w:tc>
          <w:tcPr>
            <w:tcW w:w="732" w:type="pct"/>
            <w:shd w:val="clear" w:color="auto" w:fill="C0C0C0"/>
            <w:vAlign w:val="center"/>
          </w:tcPr>
          <w:p w14:paraId="6BD70BA1" w14:textId="77777777" w:rsidR="009A4BE1" w:rsidRPr="00644644" w:rsidRDefault="009A4BE1" w:rsidP="00F8442F">
            <w:pPr>
              <w:pStyle w:val="TAH"/>
            </w:pPr>
            <w:r w:rsidRPr="00644644">
              <w:t>Data type</w:t>
            </w:r>
          </w:p>
        </w:tc>
        <w:tc>
          <w:tcPr>
            <w:tcW w:w="217" w:type="pct"/>
            <w:shd w:val="clear" w:color="auto" w:fill="C0C0C0"/>
            <w:vAlign w:val="center"/>
          </w:tcPr>
          <w:p w14:paraId="33E61307" w14:textId="77777777" w:rsidR="009A4BE1" w:rsidRPr="00644644" w:rsidRDefault="009A4BE1" w:rsidP="00F8442F">
            <w:pPr>
              <w:pStyle w:val="TAH"/>
            </w:pPr>
            <w:r w:rsidRPr="00644644">
              <w:t>P</w:t>
            </w:r>
          </w:p>
        </w:tc>
        <w:tc>
          <w:tcPr>
            <w:tcW w:w="581" w:type="pct"/>
            <w:shd w:val="clear" w:color="auto" w:fill="C0C0C0"/>
            <w:vAlign w:val="center"/>
          </w:tcPr>
          <w:p w14:paraId="1C74D0D5" w14:textId="77777777" w:rsidR="009A4BE1" w:rsidRPr="00644644" w:rsidRDefault="009A4BE1" w:rsidP="00F8442F">
            <w:pPr>
              <w:pStyle w:val="TAH"/>
            </w:pPr>
            <w:r w:rsidRPr="00644644">
              <w:t>Cardinality</w:t>
            </w:r>
          </w:p>
        </w:tc>
        <w:tc>
          <w:tcPr>
            <w:tcW w:w="2645" w:type="pct"/>
            <w:shd w:val="clear" w:color="auto" w:fill="C0C0C0"/>
            <w:vAlign w:val="center"/>
          </w:tcPr>
          <w:p w14:paraId="487C3453" w14:textId="77777777" w:rsidR="009A4BE1" w:rsidRPr="00644644" w:rsidRDefault="009A4BE1" w:rsidP="00F8442F">
            <w:pPr>
              <w:pStyle w:val="TAH"/>
            </w:pPr>
            <w:r w:rsidRPr="00644644">
              <w:t>Description</w:t>
            </w:r>
          </w:p>
        </w:tc>
      </w:tr>
      <w:tr w:rsidR="00016DAC" w:rsidRPr="00644644" w14:paraId="0690C9A2" w14:textId="77777777" w:rsidTr="00F8442F">
        <w:trPr>
          <w:jc w:val="center"/>
        </w:trPr>
        <w:tc>
          <w:tcPr>
            <w:tcW w:w="824" w:type="pct"/>
            <w:shd w:val="clear" w:color="auto" w:fill="auto"/>
            <w:vAlign w:val="center"/>
          </w:tcPr>
          <w:p w14:paraId="1C6637D8" w14:textId="77777777" w:rsidR="009A4BE1" w:rsidRPr="00644644" w:rsidRDefault="009A4BE1" w:rsidP="00F8442F">
            <w:pPr>
              <w:pStyle w:val="TAL"/>
            </w:pPr>
            <w:r w:rsidRPr="00644644">
              <w:t>Location</w:t>
            </w:r>
          </w:p>
        </w:tc>
        <w:tc>
          <w:tcPr>
            <w:tcW w:w="732" w:type="pct"/>
            <w:vAlign w:val="center"/>
          </w:tcPr>
          <w:p w14:paraId="18791CAF" w14:textId="77777777" w:rsidR="009A4BE1" w:rsidRPr="00644644" w:rsidRDefault="009A4BE1" w:rsidP="00F8442F">
            <w:pPr>
              <w:pStyle w:val="TAL"/>
            </w:pPr>
            <w:r w:rsidRPr="00644644">
              <w:t>string</w:t>
            </w:r>
          </w:p>
        </w:tc>
        <w:tc>
          <w:tcPr>
            <w:tcW w:w="217" w:type="pct"/>
            <w:vAlign w:val="center"/>
          </w:tcPr>
          <w:p w14:paraId="794E166D" w14:textId="77777777" w:rsidR="009A4BE1" w:rsidRPr="00644644" w:rsidRDefault="009A4BE1" w:rsidP="00F8442F">
            <w:pPr>
              <w:pStyle w:val="TAC"/>
            </w:pPr>
            <w:r w:rsidRPr="00644644">
              <w:t>M</w:t>
            </w:r>
          </w:p>
        </w:tc>
        <w:tc>
          <w:tcPr>
            <w:tcW w:w="581" w:type="pct"/>
            <w:vAlign w:val="center"/>
          </w:tcPr>
          <w:p w14:paraId="43BF3DEC" w14:textId="77777777" w:rsidR="009A4BE1" w:rsidRPr="00644644" w:rsidRDefault="009A4BE1" w:rsidP="00F8442F">
            <w:pPr>
              <w:pStyle w:val="TAC"/>
            </w:pPr>
            <w:r w:rsidRPr="00644644">
              <w:t>1</w:t>
            </w:r>
          </w:p>
        </w:tc>
        <w:tc>
          <w:tcPr>
            <w:tcW w:w="2645" w:type="pct"/>
            <w:shd w:val="clear" w:color="auto" w:fill="auto"/>
            <w:vAlign w:val="center"/>
          </w:tcPr>
          <w:p w14:paraId="1AB756FC" w14:textId="77777777" w:rsidR="009A4BE1" w:rsidRPr="00644644" w:rsidRDefault="009A4BE1" w:rsidP="00F8442F">
            <w:pPr>
              <w:pStyle w:val="TAL"/>
            </w:pPr>
            <w:r w:rsidRPr="00644644">
              <w:t>Contains an alternative URI of the resource located in an alternative NSCE Server.</w:t>
            </w:r>
          </w:p>
        </w:tc>
      </w:tr>
    </w:tbl>
    <w:p w14:paraId="7B93F549" w14:textId="77777777" w:rsidR="009A4BE1" w:rsidRPr="00644644" w:rsidRDefault="009A4BE1" w:rsidP="009A4BE1"/>
    <w:p w14:paraId="7635DC84" w14:textId="77777777" w:rsidR="009A4BE1" w:rsidRPr="00644644" w:rsidRDefault="009A4BE1" w:rsidP="009A4BE1">
      <w:pPr>
        <w:pStyle w:val="TH"/>
      </w:pPr>
      <w:r w:rsidRPr="00644644">
        <w:t>Table </w:t>
      </w:r>
      <w:r w:rsidRPr="00644644">
        <w:rPr>
          <w:noProof/>
          <w:lang w:eastAsia="zh-CN"/>
        </w:rPr>
        <w:t>6.</w:t>
      </w:r>
      <w:r w:rsidRPr="00445F63">
        <w:rPr>
          <w:noProof/>
          <w:lang w:eastAsia="zh-CN"/>
        </w:rPr>
        <w:t>6</w:t>
      </w:r>
      <w:r w:rsidRPr="00FC29E8">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034B5EF9" w14:textId="77777777" w:rsidTr="00F8442F">
        <w:trPr>
          <w:jc w:val="center"/>
        </w:trPr>
        <w:tc>
          <w:tcPr>
            <w:tcW w:w="824" w:type="pct"/>
            <w:shd w:val="clear" w:color="auto" w:fill="C0C0C0"/>
            <w:vAlign w:val="center"/>
          </w:tcPr>
          <w:p w14:paraId="0B599C7B" w14:textId="77777777" w:rsidR="009A4BE1" w:rsidRPr="00644644" w:rsidRDefault="009A4BE1" w:rsidP="00F8442F">
            <w:pPr>
              <w:pStyle w:val="TAH"/>
            </w:pPr>
            <w:r w:rsidRPr="00644644">
              <w:t>Name</w:t>
            </w:r>
          </w:p>
        </w:tc>
        <w:tc>
          <w:tcPr>
            <w:tcW w:w="732" w:type="pct"/>
            <w:shd w:val="clear" w:color="auto" w:fill="C0C0C0"/>
            <w:vAlign w:val="center"/>
          </w:tcPr>
          <w:p w14:paraId="07D4DD26" w14:textId="77777777" w:rsidR="009A4BE1" w:rsidRPr="00644644" w:rsidRDefault="009A4BE1" w:rsidP="00F8442F">
            <w:pPr>
              <w:pStyle w:val="TAH"/>
            </w:pPr>
            <w:r w:rsidRPr="00644644">
              <w:t>Data type</w:t>
            </w:r>
          </w:p>
        </w:tc>
        <w:tc>
          <w:tcPr>
            <w:tcW w:w="217" w:type="pct"/>
            <w:shd w:val="clear" w:color="auto" w:fill="C0C0C0"/>
            <w:vAlign w:val="center"/>
          </w:tcPr>
          <w:p w14:paraId="0C34B2B4" w14:textId="77777777" w:rsidR="009A4BE1" w:rsidRPr="00644644" w:rsidRDefault="009A4BE1" w:rsidP="00F8442F">
            <w:pPr>
              <w:pStyle w:val="TAH"/>
            </w:pPr>
            <w:r w:rsidRPr="00644644">
              <w:t>P</w:t>
            </w:r>
          </w:p>
        </w:tc>
        <w:tc>
          <w:tcPr>
            <w:tcW w:w="581" w:type="pct"/>
            <w:shd w:val="clear" w:color="auto" w:fill="C0C0C0"/>
            <w:vAlign w:val="center"/>
          </w:tcPr>
          <w:p w14:paraId="5CB86A32" w14:textId="77777777" w:rsidR="009A4BE1" w:rsidRPr="00644644" w:rsidRDefault="009A4BE1" w:rsidP="00F8442F">
            <w:pPr>
              <w:pStyle w:val="TAH"/>
            </w:pPr>
            <w:r w:rsidRPr="00644644">
              <w:t>Cardinality</w:t>
            </w:r>
          </w:p>
        </w:tc>
        <w:tc>
          <w:tcPr>
            <w:tcW w:w="2645" w:type="pct"/>
            <w:shd w:val="clear" w:color="auto" w:fill="C0C0C0"/>
            <w:vAlign w:val="center"/>
          </w:tcPr>
          <w:p w14:paraId="29CEF2F5" w14:textId="77777777" w:rsidR="009A4BE1" w:rsidRPr="00644644" w:rsidRDefault="009A4BE1" w:rsidP="00F8442F">
            <w:pPr>
              <w:pStyle w:val="TAH"/>
            </w:pPr>
            <w:r w:rsidRPr="00644644">
              <w:t>Description</w:t>
            </w:r>
          </w:p>
        </w:tc>
      </w:tr>
      <w:tr w:rsidR="00016DAC" w:rsidRPr="00644644" w14:paraId="5E967C21" w14:textId="77777777" w:rsidTr="00F8442F">
        <w:trPr>
          <w:jc w:val="center"/>
        </w:trPr>
        <w:tc>
          <w:tcPr>
            <w:tcW w:w="824" w:type="pct"/>
            <w:shd w:val="clear" w:color="auto" w:fill="auto"/>
            <w:vAlign w:val="center"/>
          </w:tcPr>
          <w:p w14:paraId="7D87323F" w14:textId="77777777" w:rsidR="009A4BE1" w:rsidRPr="00644644" w:rsidRDefault="009A4BE1" w:rsidP="00F8442F">
            <w:pPr>
              <w:pStyle w:val="TAL"/>
            </w:pPr>
            <w:r w:rsidRPr="00644644">
              <w:t>Location</w:t>
            </w:r>
          </w:p>
        </w:tc>
        <w:tc>
          <w:tcPr>
            <w:tcW w:w="732" w:type="pct"/>
            <w:vAlign w:val="center"/>
          </w:tcPr>
          <w:p w14:paraId="469F9925" w14:textId="77777777" w:rsidR="009A4BE1" w:rsidRPr="00644644" w:rsidRDefault="009A4BE1" w:rsidP="00F8442F">
            <w:pPr>
              <w:pStyle w:val="TAL"/>
            </w:pPr>
            <w:r w:rsidRPr="00644644">
              <w:t>string</w:t>
            </w:r>
          </w:p>
        </w:tc>
        <w:tc>
          <w:tcPr>
            <w:tcW w:w="217" w:type="pct"/>
            <w:vAlign w:val="center"/>
          </w:tcPr>
          <w:p w14:paraId="73C2ED64" w14:textId="77777777" w:rsidR="009A4BE1" w:rsidRPr="00644644" w:rsidRDefault="009A4BE1" w:rsidP="00F8442F">
            <w:pPr>
              <w:pStyle w:val="TAC"/>
            </w:pPr>
            <w:r w:rsidRPr="00644644">
              <w:t>M</w:t>
            </w:r>
          </w:p>
        </w:tc>
        <w:tc>
          <w:tcPr>
            <w:tcW w:w="581" w:type="pct"/>
            <w:vAlign w:val="center"/>
          </w:tcPr>
          <w:p w14:paraId="181A0413" w14:textId="77777777" w:rsidR="009A4BE1" w:rsidRPr="00644644" w:rsidRDefault="009A4BE1" w:rsidP="00F8442F">
            <w:pPr>
              <w:pStyle w:val="TAC"/>
            </w:pPr>
            <w:r w:rsidRPr="00644644">
              <w:t>1</w:t>
            </w:r>
          </w:p>
        </w:tc>
        <w:tc>
          <w:tcPr>
            <w:tcW w:w="2645" w:type="pct"/>
            <w:shd w:val="clear" w:color="auto" w:fill="auto"/>
            <w:vAlign w:val="center"/>
          </w:tcPr>
          <w:p w14:paraId="391B1236" w14:textId="77777777" w:rsidR="009A4BE1" w:rsidRPr="00644644" w:rsidRDefault="009A4BE1" w:rsidP="00F8442F">
            <w:pPr>
              <w:pStyle w:val="TAL"/>
            </w:pPr>
            <w:r w:rsidRPr="00644644">
              <w:t>Contains an alternative URI of the resource located in an alternative NSCE Server.</w:t>
            </w:r>
          </w:p>
        </w:tc>
      </w:tr>
    </w:tbl>
    <w:p w14:paraId="4E24E803" w14:textId="77777777" w:rsidR="009A4BE1" w:rsidRPr="00644644" w:rsidRDefault="009A4BE1" w:rsidP="009A4BE1"/>
    <w:p w14:paraId="78E595C0" w14:textId="77777777" w:rsidR="009A4BE1" w:rsidRPr="00644644" w:rsidRDefault="009A4BE1" w:rsidP="000B7712">
      <w:pPr>
        <w:pStyle w:val="6"/>
      </w:pPr>
      <w:bookmarkStart w:id="2245" w:name="_Toc157434845"/>
      <w:bookmarkStart w:id="2246" w:name="_Toc157436560"/>
      <w:bookmarkStart w:id="2247" w:name="_Toc157440400"/>
      <w:r w:rsidRPr="00644644">
        <w:t>6.</w:t>
      </w:r>
      <w:r w:rsidRPr="00445F63">
        <w:t>6</w:t>
      </w:r>
      <w:r w:rsidRPr="00FC29E8">
        <w:t>.3.5.3.3</w:t>
      </w:r>
      <w:r w:rsidRPr="00FC29E8">
        <w:tab/>
        <w:t>PATCH</w:t>
      </w:r>
      <w:bookmarkEnd w:id="2245"/>
      <w:bookmarkEnd w:id="2246"/>
      <w:bookmarkEnd w:id="2247"/>
    </w:p>
    <w:p w14:paraId="1AAEDEB6" w14:textId="77777777" w:rsidR="009A4BE1" w:rsidRPr="00644644" w:rsidRDefault="009A4BE1" w:rsidP="009A4BE1">
      <w:pPr>
        <w:rPr>
          <w:noProof/>
          <w:lang w:eastAsia="zh-CN"/>
        </w:rPr>
      </w:pPr>
      <w:r w:rsidRPr="00644644">
        <w:rPr>
          <w:noProof/>
          <w:lang w:eastAsia="zh-CN"/>
        </w:rPr>
        <w:t xml:space="preserve">The HTTP PATCH method allows a service consumer to request the modification of an existing </w:t>
      </w:r>
      <w:r w:rsidRPr="00644644">
        <w:t>"Individual Monitoring</w:t>
      </w:r>
      <w:r w:rsidRPr="00644644">
        <w:rPr>
          <w:rFonts w:eastAsia="等线"/>
        </w:rPr>
        <w:t xml:space="preserve"> Subscription</w:t>
      </w:r>
      <w:r w:rsidRPr="00644644">
        <w:t>" resource at the NSCE Server</w:t>
      </w:r>
      <w:r w:rsidRPr="00644644">
        <w:rPr>
          <w:noProof/>
          <w:lang w:eastAsia="zh-CN"/>
        </w:rPr>
        <w:t>.</w:t>
      </w:r>
    </w:p>
    <w:p w14:paraId="41A2BE9D" w14:textId="77777777" w:rsidR="009A4BE1" w:rsidRPr="00644644" w:rsidRDefault="009A4BE1" w:rsidP="009A4BE1">
      <w:r w:rsidRPr="00644644">
        <w:t>This method shall support the URI query parameters specified in table </w:t>
      </w:r>
      <w:r w:rsidRPr="00644644">
        <w:rPr>
          <w:noProof/>
          <w:lang w:eastAsia="zh-CN"/>
        </w:rPr>
        <w:t>6.</w:t>
      </w:r>
      <w:r w:rsidRPr="00445F63">
        <w:rPr>
          <w:noProof/>
          <w:lang w:eastAsia="zh-CN"/>
        </w:rPr>
        <w:t>6</w:t>
      </w:r>
      <w:r w:rsidRPr="00FC29E8">
        <w:t>.3.5.3.3-1.</w:t>
      </w:r>
    </w:p>
    <w:p w14:paraId="1B77665A" w14:textId="77777777" w:rsidR="009A4BE1" w:rsidRPr="00644644" w:rsidRDefault="009A4BE1" w:rsidP="009A4BE1">
      <w:pPr>
        <w:pStyle w:val="TH"/>
        <w:rPr>
          <w:rFonts w:cs="Arial"/>
        </w:rPr>
      </w:pPr>
      <w:r w:rsidRPr="00644644">
        <w:t>Table </w:t>
      </w:r>
      <w:r w:rsidRPr="00644644">
        <w:rPr>
          <w:noProof/>
          <w:lang w:eastAsia="zh-CN"/>
        </w:rPr>
        <w:t>6.</w:t>
      </w:r>
      <w:r w:rsidRPr="00445F63">
        <w:rPr>
          <w:noProof/>
          <w:lang w:eastAsia="zh-CN"/>
        </w:rPr>
        <w:t>6</w:t>
      </w:r>
      <w:r w:rsidRPr="00FC29E8">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644644" w:rsidRDefault="009A4BE1" w:rsidP="00F8442F">
            <w:pPr>
              <w:pStyle w:val="TAH"/>
            </w:pPr>
            <w:r w:rsidRPr="00644644">
              <w:t>Name</w:t>
            </w:r>
          </w:p>
        </w:tc>
        <w:tc>
          <w:tcPr>
            <w:tcW w:w="731" w:type="pct"/>
            <w:tcBorders>
              <w:bottom w:val="single" w:sz="6" w:space="0" w:color="auto"/>
            </w:tcBorders>
            <w:shd w:val="clear" w:color="auto" w:fill="C0C0C0"/>
            <w:vAlign w:val="center"/>
          </w:tcPr>
          <w:p w14:paraId="2ABACD84" w14:textId="77777777" w:rsidR="009A4BE1" w:rsidRPr="00644644" w:rsidRDefault="009A4BE1" w:rsidP="00F8442F">
            <w:pPr>
              <w:pStyle w:val="TAH"/>
            </w:pPr>
            <w:r w:rsidRPr="00644644">
              <w:t>Data type</w:t>
            </w:r>
          </w:p>
        </w:tc>
        <w:tc>
          <w:tcPr>
            <w:tcW w:w="215" w:type="pct"/>
            <w:tcBorders>
              <w:bottom w:val="single" w:sz="6" w:space="0" w:color="auto"/>
            </w:tcBorders>
            <w:shd w:val="clear" w:color="auto" w:fill="C0C0C0"/>
            <w:vAlign w:val="center"/>
          </w:tcPr>
          <w:p w14:paraId="5B6B0C8E" w14:textId="77777777" w:rsidR="009A4BE1" w:rsidRPr="00644644" w:rsidRDefault="009A4BE1" w:rsidP="00F8442F">
            <w:pPr>
              <w:pStyle w:val="TAH"/>
            </w:pPr>
            <w:r w:rsidRPr="00644644">
              <w:t>P</w:t>
            </w:r>
          </w:p>
        </w:tc>
        <w:tc>
          <w:tcPr>
            <w:tcW w:w="580" w:type="pct"/>
            <w:tcBorders>
              <w:bottom w:val="single" w:sz="6" w:space="0" w:color="auto"/>
            </w:tcBorders>
            <w:shd w:val="clear" w:color="auto" w:fill="C0C0C0"/>
            <w:vAlign w:val="center"/>
          </w:tcPr>
          <w:p w14:paraId="34CD87FE" w14:textId="77777777" w:rsidR="009A4BE1" w:rsidRPr="00644644" w:rsidRDefault="009A4BE1" w:rsidP="00F8442F">
            <w:pPr>
              <w:pStyle w:val="TAH"/>
            </w:pPr>
            <w:r w:rsidRPr="00644644">
              <w:t>Cardinality</w:t>
            </w:r>
          </w:p>
        </w:tc>
        <w:tc>
          <w:tcPr>
            <w:tcW w:w="1852" w:type="pct"/>
            <w:tcBorders>
              <w:bottom w:val="single" w:sz="6" w:space="0" w:color="auto"/>
            </w:tcBorders>
            <w:shd w:val="clear" w:color="auto" w:fill="C0C0C0"/>
            <w:vAlign w:val="center"/>
          </w:tcPr>
          <w:p w14:paraId="4BE6DE09" w14:textId="77777777" w:rsidR="009A4BE1" w:rsidRPr="00644644" w:rsidRDefault="009A4BE1" w:rsidP="00F8442F">
            <w:pPr>
              <w:pStyle w:val="TAH"/>
            </w:pPr>
            <w:r w:rsidRPr="00644644">
              <w:t>Description</w:t>
            </w:r>
          </w:p>
        </w:tc>
        <w:tc>
          <w:tcPr>
            <w:tcW w:w="796" w:type="pct"/>
            <w:tcBorders>
              <w:bottom w:val="single" w:sz="6" w:space="0" w:color="auto"/>
            </w:tcBorders>
            <w:shd w:val="clear" w:color="auto" w:fill="C0C0C0"/>
            <w:vAlign w:val="center"/>
          </w:tcPr>
          <w:p w14:paraId="72E0D309" w14:textId="77777777" w:rsidR="009A4BE1" w:rsidRPr="00644644" w:rsidRDefault="009A4BE1" w:rsidP="00F8442F">
            <w:pPr>
              <w:pStyle w:val="TAH"/>
            </w:pPr>
            <w:r w:rsidRPr="00644644">
              <w:t>Applicability</w:t>
            </w:r>
          </w:p>
        </w:tc>
      </w:tr>
      <w:tr w:rsidR="00016DAC" w:rsidRPr="00644644" w14:paraId="0C5B49C5" w14:textId="77777777" w:rsidTr="00F8442F">
        <w:trPr>
          <w:jc w:val="center"/>
        </w:trPr>
        <w:tc>
          <w:tcPr>
            <w:tcW w:w="825" w:type="pct"/>
            <w:tcBorders>
              <w:top w:val="single" w:sz="6" w:space="0" w:color="auto"/>
            </w:tcBorders>
            <w:shd w:val="clear" w:color="auto" w:fill="auto"/>
            <w:vAlign w:val="center"/>
          </w:tcPr>
          <w:p w14:paraId="2C452ECA" w14:textId="77777777" w:rsidR="009A4BE1" w:rsidRPr="00644644" w:rsidRDefault="009A4BE1" w:rsidP="00F8442F">
            <w:pPr>
              <w:pStyle w:val="TAL"/>
            </w:pPr>
            <w:r w:rsidRPr="00644644">
              <w:t>n/a</w:t>
            </w:r>
          </w:p>
        </w:tc>
        <w:tc>
          <w:tcPr>
            <w:tcW w:w="731" w:type="pct"/>
            <w:tcBorders>
              <w:top w:val="single" w:sz="6" w:space="0" w:color="auto"/>
            </w:tcBorders>
            <w:vAlign w:val="center"/>
          </w:tcPr>
          <w:p w14:paraId="7520D897" w14:textId="77777777" w:rsidR="009A4BE1" w:rsidRPr="00644644" w:rsidRDefault="009A4BE1" w:rsidP="00F8442F">
            <w:pPr>
              <w:pStyle w:val="TAL"/>
            </w:pPr>
          </w:p>
        </w:tc>
        <w:tc>
          <w:tcPr>
            <w:tcW w:w="215" w:type="pct"/>
            <w:tcBorders>
              <w:top w:val="single" w:sz="6" w:space="0" w:color="auto"/>
            </w:tcBorders>
            <w:vAlign w:val="center"/>
          </w:tcPr>
          <w:p w14:paraId="08221790" w14:textId="77777777" w:rsidR="009A4BE1" w:rsidRPr="00644644" w:rsidRDefault="009A4BE1" w:rsidP="00F8442F">
            <w:pPr>
              <w:pStyle w:val="TAC"/>
            </w:pPr>
          </w:p>
        </w:tc>
        <w:tc>
          <w:tcPr>
            <w:tcW w:w="580" w:type="pct"/>
            <w:tcBorders>
              <w:top w:val="single" w:sz="6" w:space="0" w:color="auto"/>
            </w:tcBorders>
            <w:vAlign w:val="center"/>
          </w:tcPr>
          <w:p w14:paraId="1EEEA8C9" w14:textId="77777777" w:rsidR="009A4BE1" w:rsidRPr="00644644" w:rsidRDefault="009A4BE1" w:rsidP="00F8442F">
            <w:pPr>
              <w:pStyle w:val="TAC"/>
            </w:pPr>
          </w:p>
        </w:tc>
        <w:tc>
          <w:tcPr>
            <w:tcW w:w="1852" w:type="pct"/>
            <w:tcBorders>
              <w:top w:val="single" w:sz="6" w:space="0" w:color="auto"/>
            </w:tcBorders>
            <w:shd w:val="clear" w:color="auto" w:fill="auto"/>
            <w:vAlign w:val="center"/>
          </w:tcPr>
          <w:p w14:paraId="44CDE6B5" w14:textId="77777777" w:rsidR="009A4BE1" w:rsidRPr="00644644" w:rsidRDefault="009A4BE1" w:rsidP="00F8442F">
            <w:pPr>
              <w:pStyle w:val="TAL"/>
            </w:pPr>
          </w:p>
        </w:tc>
        <w:tc>
          <w:tcPr>
            <w:tcW w:w="796" w:type="pct"/>
            <w:tcBorders>
              <w:top w:val="single" w:sz="6" w:space="0" w:color="auto"/>
            </w:tcBorders>
            <w:vAlign w:val="center"/>
          </w:tcPr>
          <w:p w14:paraId="2A1896BB" w14:textId="77777777" w:rsidR="009A4BE1" w:rsidRPr="00644644" w:rsidRDefault="009A4BE1" w:rsidP="00F8442F">
            <w:pPr>
              <w:pStyle w:val="TAL"/>
            </w:pPr>
          </w:p>
        </w:tc>
      </w:tr>
    </w:tbl>
    <w:p w14:paraId="2529C922" w14:textId="77777777" w:rsidR="009A4BE1" w:rsidRPr="00644644" w:rsidRDefault="009A4BE1" w:rsidP="009A4BE1"/>
    <w:p w14:paraId="4F15EA87" w14:textId="77777777" w:rsidR="009A4BE1" w:rsidRPr="00644644" w:rsidRDefault="009A4BE1" w:rsidP="009A4BE1">
      <w:r w:rsidRPr="00644644">
        <w:t>This method shall support the request data structures specified in table </w:t>
      </w:r>
      <w:r w:rsidRPr="00644644">
        <w:rPr>
          <w:noProof/>
          <w:lang w:eastAsia="zh-CN"/>
        </w:rPr>
        <w:t>6.</w:t>
      </w:r>
      <w:r w:rsidRPr="00445F63">
        <w:rPr>
          <w:noProof/>
          <w:lang w:eastAsia="zh-CN"/>
        </w:rPr>
        <w:t>6</w:t>
      </w:r>
      <w:r w:rsidRPr="00FC29E8">
        <w:t>.3.5.3.3-2 and the response data structures and response codes specified in table </w:t>
      </w:r>
      <w:r w:rsidRPr="00644644">
        <w:rPr>
          <w:noProof/>
          <w:lang w:eastAsia="zh-CN"/>
        </w:rPr>
        <w:t>6.</w:t>
      </w:r>
      <w:r w:rsidRPr="00445F63">
        <w:rPr>
          <w:noProof/>
          <w:lang w:eastAsia="zh-CN"/>
        </w:rPr>
        <w:t>6</w:t>
      </w:r>
      <w:r w:rsidRPr="00FC29E8">
        <w:t>.3.5.3.3-3.</w:t>
      </w:r>
    </w:p>
    <w:p w14:paraId="16D31A55" w14:textId="77777777" w:rsidR="009A4BE1" w:rsidRPr="00644644" w:rsidRDefault="009A4BE1" w:rsidP="009A4BE1">
      <w:pPr>
        <w:pStyle w:val="TH"/>
      </w:pPr>
      <w:r w:rsidRPr="00644644">
        <w:lastRenderedPageBreak/>
        <w:t>Table </w:t>
      </w:r>
      <w:r w:rsidRPr="00644644">
        <w:rPr>
          <w:noProof/>
          <w:lang w:eastAsia="zh-CN"/>
        </w:rPr>
        <w:t>6.</w:t>
      </w:r>
      <w:r w:rsidRPr="00445F63">
        <w:rPr>
          <w:noProof/>
          <w:lang w:eastAsia="zh-CN"/>
        </w:rPr>
        <w:t>6</w:t>
      </w:r>
      <w:r w:rsidRPr="00FC29E8">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44644"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644644" w:rsidRDefault="009A4BE1" w:rsidP="00F8442F">
            <w:pPr>
              <w:pStyle w:val="TAH"/>
            </w:pPr>
            <w:r w:rsidRPr="00644644">
              <w:t>Data type</w:t>
            </w:r>
          </w:p>
        </w:tc>
        <w:tc>
          <w:tcPr>
            <w:tcW w:w="425" w:type="dxa"/>
            <w:tcBorders>
              <w:bottom w:val="single" w:sz="6" w:space="0" w:color="auto"/>
            </w:tcBorders>
            <w:shd w:val="clear" w:color="auto" w:fill="C0C0C0"/>
            <w:vAlign w:val="center"/>
          </w:tcPr>
          <w:p w14:paraId="66BB654A" w14:textId="77777777" w:rsidR="009A4BE1" w:rsidRPr="00644644" w:rsidRDefault="009A4BE1" w:rsidP="00F8442F">
            <w:pPr>
              <w:pStyle w:val="TAH"/>
            </w:pPr>
            <w:r w:rsidRPr="00644644">
              <w:t>P</w:t>
            </w:r>
          </w:p>
        </w:tc>
        <w:tc>
          <w:tcPr>
            <w:tcW w:w="1134" w:type="dxa"/>
            <w:tcBorders>
              <w:bottom w:val="single" w:sz="6" w:space="0" w:color="auto"/>
            </w:tcBorders>
            <w:shd w:val="clear" w:color="auto" w:fill="C0C0C0"/>
            <w:vAlign w:val="center"/>
          </w:tcPr>
          <w:p w14:paraId="3E29A758" w14:textId="77777777" w:rsidR="009A4BE1" w:rsidRPr="00644644" w:rsidRDefault="009A4BE1" w:rsidP="00F8442F">
            <w:pPr>
              <w:pStyle w:val="TAH"/>
            </w:pPr>
            <w:r w:rsidRPr="00644644">
              <w:t>Cardinality</w:t>
            </w:r>
          </w:p>
        </w:tc>
        <w:tc>
          <w:tcPr>
            <w:tcW w:w="5943" w:type="dxa"/>
            <w:tcBorders>
              <w:bottom w:val="single" w:sz="6" w:space="0" w:color="auto"/>
            </w:tcBorders>
            <w:shd w:val="clear" w:color="auto" w:fill="C0C0C0"/>
            <w:vAlign w:val="center"/>
          </w:tcPr>
          <w:p w14:paraId="5F059E2E" w14:textId="77777777" w:rsidR="009A4BE1" w:rsidRPr="00644644" w:rsidRDefault="009A4BE1" w:rsidP="00F8442F">
            <w:pPr>
              <w:pStyle w:val="TAH"/>
            </w:pPr>
            <w:r w:rsidRPr="00644644">
              <w:t>Description</w:t>
            </w:r>
          </w:p>
        </w:tc>
      </w:tr>
      <w:tr w:rsidR="009A4BE1" w:rsidRPr="00644644" w14:paraId="4E161A71" w14:textId="77777777" w:rsidTr="00F8442F">
        <w:trPr>
          <w:jc w:val="center"/>
        </w:trPr>
        <w:tc>
          <w:tcPr>
            <w:tcW w:w="2119" w:type="dxa"/>
            <w:tcBorders>
              <w:top w:val="single" w:sz="6" w:space="0" w:color="auto"/>
            </w:tcBorders>
            <w:shd w:val="clear" w:color="auto" w:fill="auto"/>
            <w:vAlign w:val="center"/>
          </w:tcPr>
          <w:p w14:paraId="022C6B6D" w14:textId="77777777" w:rsidR="009A4BE1" w:rsidRPr="00644644" w:rsidRDefault="009A4BE1" w:rsidP="00F8442F">
            <w:pPr>
              <w:pStyle w:val="TAL"/>
            </w:pPr>
            <w:r w:rsidRPr="00644644">
              <w:t>MonitoringSubscPatch</w:t>
            </w:r>
          </w:p>
        </w:tc>
        <w:tc>
          <w:tcPr>
            <w:tcW w:w="425" w:type="dxa"/>
            <w:tcBorders>
              <w:top w:val="single" w:sz="6" w:space="0" w:color="auto"/>
            </w:tcBorders>
            <w:vAlign w:val="center"/>
          </w:tcPr>
          <w:p w14:paraId="7D21DE7B" w14:textId="77777777" w:rsidR="009A4BE1" w:rsidRPr="00644644" w:rsidRDefault="009A4BE1" w:rsidP="00F8442F">
            <w:pPr>
              <w:pStyle w:val="TAC"/>
            </w:pPr>
            <w:r w:rsidRPr="00644644">
              <w:t>M</w:t>
            </w:r>
          </w:p>
        </w:tc>
        <w:tc>
          <w:tcPr>
            <w:tcW w:w="1134" w:type="dxa"/>
            <w:tcBorders>
              <w:top w:val="single" w:sz="6" w:space="0" w:color="auto"/>
            </w:tcBorders>
            <w:vAlign w:val="center"/>
          </w:tcPr>
          <w:p w14:paraId="17610322" w14:textId="77777777" w:rsidR="009A4BE1" w:rsidRPr="00644644" w:rsidRDefault="009A4BE1" w:rsidP="00F8442F">
            <w:pPr>
              <w:pStyle w:val="TAC"/>
            </w:pPr>
            <w:r w:rsidRPr="00644644">
              <w:t>1</w:t>
            </w:r>
          </w:p>
        </w:tc>
        <w:tc>
          <w:tcPr>
            <w:tcW w:w="5943" w:type="dxa"/>
            <w:tcBorders>
              <w:top w:val="single" w:sz="6" w:space="0" w:color="auto"/>
            </w:tcBorders>
            <w:shd w:val="clear" w:color="auto" w:fill="auto"/>
            <w:vAlign w:val="center"/>
          </w:tcPr>
          <w:p w14:paraId="7FC1EFB6" w14:textId="77777777" w:rsidR="009A4BE1" w:rsidRPr="00644644" w:rsidRDefault="009A4BE1" w:rsidP="00F8442F">
            <w:pPr>
              <w:pStyle w:val="TAL"/>
            </w:pPr>
            <w:r w:rsidRPr="00644644">
              <w:t>Represents the parameters to request the modification of the "Individual Monitoring</w:t>
            </w:r>
            <w:r w:rsidRPr="00644644">
              <w:rPr>
                <w:rFonts w:eastAsia="等线"/>
              </w:rPr>
              <w:t xml:space="preserve"> Subscription</w:t>
            </w:r>
            <w:r w:rsidRPr="00644644">
              <w:t>" resource.</w:t>
            </w:r>
          </w:p>
        </w:tc>
      </w:tr>
    </w:tbl>
    <w:p w14:paraId="41014E85" w14:textId="77777777" w:rsidR="009A4BE1" w:rsidRPr="00644644" w:rsidRDefault="009A4BE1" w:rsidP="009A4BE1"/>
    <w:p w14:paraId="6A2E2C9D" w14:textId="77777777" w:rsidR="009A4BE1" w:rsidRPr="00644644" w:rsidRDefault="009A4BE1" w:rsidP="009A4BE1">
      <w:pPr>
        <w:pStyle w:val="TH"/>
      </w:pPr>
      <w:r w:rsidRPr="00644644">
        <w:t>Table </w:t>
      </w:r>
      <w:r w:rsidRPr="00644644">
        <w:rPr>
          <w:noProof/>
          <w:lang w:eastAsia="zh-CN"/>
        </w:rPr>
        <w:t>6.</w:t>
      </w:r>
      <w:r w:rsidRPr="00445F63">
        <w:rPr>
          <w:noProof/>
          <w:lang w:eastAsia="zh-CN"/>
        </w:rPr>
        <w:t>6</w:t>
      </w:r>
      <w:r w:rsidRPr="00FC29E8">
        <w:t xml:space="preserve">.3.5.3.3-3: Data structures supported by the PATCH Response Body on this </w:t>
      </w:r>
      <w:r w:rsidRPr="00644644">
        <w:t>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44644"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644644" w:rsidRDefault="009A4BE1" w:rsidP="00F8442F">
            <w:pPr>
              <w:pStyle w:val="TAH"/>
            </w:pPr>
            <w:r w:rsidRPr="00644644">
              <w:t>Data type</w:t>
            </w:r>
          </w:p>
        </w:tc>
        <w:tc>
          <w:tcPr>
            <w:tcW w:w="221" w:type="pct"/>
            <w:tcBorders>
              <w:bottom w:val="single" w:sz="6" w:space="0" w:color="auto"/>
            </w:tcBorders>
            <w:shd w:val="clear" w:color="auto" w:fill="C0C0C0"/>
            <w:vAlign w:val="center"/>
          </w:tcPr>
          <w:p w14:paraId="2B3B972E" w14:textId="77777777" w:rsidR="009A4BE1" w:rsidRPr="00644644" w:rsidRDefault="009A4BE1" w:rsidP="00F8442F">
            <w:pPr>
              <w:pStyle w:val="TAH"/>
            </w:pPr>
            <w:r w:rsidRPr="00644644">
              <w:t>P</w:t>
            </w:r>
          </w:p>
        </w:tc>
        <w:tc>
          <w:tcPr>
            <w:tcW w:w="589" w:type="pct"/>
            <w:tcBorders>
              <w:bottom w:val="single" w:sz="6" w:space="0" w:color="auto"/>
            </w:tcBorders>
            <w:shd w:val="clear" w:color="auto" w:fill="C0C0C0"/>
            <w:vAlign w:val="center"/>
          </w:tcPr>
          <w:p w14:paraId="28238984" w14:textId="77777777" w:rsidR="009A4BE1" w:rsidRPr="00644644" w:rsidRDefault="009A4BE1" w:rsidP="00F8442F">
            <w:pPr>
              <w:pStyle w:val="TAH"/>
            </w:pPr>
            <w:r w:rsidRPr="00644644">
              <w:t>Cardinality</w:t>
            </w:r>
          </w:p>
        </w:tc>
        <w:tc>
          <w:tcPr>
            <w:tcW w:w="737" w:type="pct"/>
            <w:tcBorders>
              <w:bottom w:val="single" w:sz="6" w:space="0" w:color="auto"/>
            </w:tcBorders>
            <w:shd w:val="clear" w:color="auto" w:fill="C0C0C0"/>
            <w:vAlign w:val="center"/>
          </w:tcPr>
          <w:p w14:paraId="765F6391" w14:textId="77777777" w:rsidR="009A4BE1" w:rsidRPr="00644644" w:rsidRDefault="009A4BE1" w:rsidP="00F8442F">
            <w:pPr>
              <w:pStyle w:val="TAH"/>
            </w:pPr>
            <w:r w:rsidRPr="00644644">
              <w:t>Response</w:t>
            </w:r>
          </w:p>
          <w:p w14:paraId="447BB0FB" w14:textId="77777777" w:rsidR="009A4BE1" w:rsidRPr="00644644" w:rsidRDefault="009A4BE1" w:rsidP="00F8442F">
            <w:pPr>
              <w:pStyle w:val="TAH"/>
            </w:pPr>
            <w:r w:rsidRPr="00644644">
              <w:t>codes</w:t>
            </w:r>
          </w:p>
        </w:tc>
        <w:tc>
          <w:tcPr>
            <w:tcW w:w="2352" w:type="pct"/>
            <w:tcBorders>
              <w:bottom w:val="single" w:sz="6" w:space="0" w:color="auto"/>
            </w:tcBorders>
            <w:shd w:val="clear" w:color="auto" w:fill="C0C0C0"/>
            <w:vAlign w:val="center"/>
          </w:tcPr>
          <w:p w14:paraId="58415809" w14:textId="77777777" w:rsidR="009A4BE1" w:rsidRPr="00644644" w:rsidRDefault="009A4BE1" w:rsidP="00F8442F">
            <w:pPr>
              <w:pStyle w:val="TAH"/>
            </w:pPr>
            <w:r w:rsidRPr="00644644">
              <w:t>Description</w:t>
            </w:r>
          </w:p>
        </w:tc>
      </w:tr>
      <w:tr w:rsidR="00016DAC" w:rsidRPr="00644644" w14:paraId="1AD96248" w14:textId="77777777" w:rsidTr="00F8442F">
        <w:trPr>
          <w:jc w:val="center"/>
        </w:trPr>
        <w:tc>
          <w:tcPr>
            <w:tcW w:w="1101" w:type="pct"/>
            <w:tcBorders>
              <w:top w:val="single" w:sz="6" w:space="0" w:color="auto"/>
            </w:tcBorders>
            <w:shd w:val="clear" w:color="auto" w:fill="auto"/>
            <w:vAlign w:val="center"/>
          </w:tcPr>
          <w:p w14:paraId="3EB52474" w14:textId="77777777" w:rsidR="009A4BE1" w:rsidRPr="00644644" w:rsidRDefault="009A4BE1" w:rsidP="00F8442F">
            <w:pPr>
              <w:pStyle w:val="TAL"/>
            </w:pPr>
            <w:r w:rsidRPr="00644644">
              <w:t>MonitoringSubsc</w:t>
            </w:r>
          </w:p>
        </w:tc>
        <w:tc>
          <w:tcPr>
            <w:tcW w:w="221" w:type="pct"/>
            <w:tcBorders>
              <w:top w:val="single" w:sz="6" w:space="0" w:color="auto"/>
            </w:tcBorders>
            <w:vAlign w:val="center"/>
          </w:tcPr>
          <w:p w14:paraId="4644462A" w14:textId="77777777" w:rsidR="009A4BE1" w:rsidRPr="00644644" w:rsidRDefault="009A4BE1" w:rsidP="00F8442F">
            <w:pPr>
              <w:pStyle w:val="TAC"/>
            </w:pPr>
            <w:r w:rsidRPr="00644644">
              <w:t>M</w:t>
            </w:r>
          </w:p>
        </w:tc>
        <w:tc>
          <w:tcPr>
            <w:tcW w:w="589" w:type="pct"/>
            <w:tcBorders>
              <w:top w:val="single" w:sz="6" w:space="0" w:color="auto"/>
            </w:tcBorders>
            <w:vAlign w:val="center"/>
          </w:tcPr>
          <w:p w14:paraId="444492CC" w14:textId="77777777" w:rsidR="009A4BE1" w:rsidRPr="00644644" w:rsidRDefault="009A4BE1" w:rsidP="00F8442F">
            <w:pPr>
              <w:pStyle w:val="TAC"/>
            </w:pPr>
            <w:r w:rsidRPr="00644644">
              <w:t>1</w:t>
            </w:r>
          </w:p>
        </w:tc>
        <w:tc>
          <w:tcPr>
            <w:tcW w:w="737" w:type="pct"/>
            <w:tcBorders>
              <w:top w:val="single" w:sz="6" w:space="0" w:color="auto"/>
            </w:tcBorders>
            <w:vAlign w:val="center"/>
          </w:tcPr>
          <w:p w14:paraId="15C07846" w14:textId="77777777" w:rsidR="009A4BE1" w:rsidRPr="00644644" w:rsidRDefault="009A4BE1" w:rsidP="00F8442F">
            <w:pPr>
              <w:pStyle w:val="TAL"/>
            </w:pPr>
            <w:r w:rsidRPr="00644644">
              <w:t>200 OK</w:t>
            </w:r>
          </w:p>
        </w:tc>
        <w:tc>
          <w:tcPr>
            <w:tcW w:w="2352" w:type="pct"/>
            <w:tcBorders>
              <w:top w:val="single" w:sz="6" w:space="0" w:color="auto"/>
            </w:tcBorders>
            <w:shd w:val="clear" w:color="auto" w:fill="auto"/>
            <w:vAlign w:val="center"/>
          </w:tcPr>
          <w:p w14:paraId="13D2D8F1" w14:textId="77777777" w:rsidR="009A4BE1" w:rsidRPr="00644644" w:rsidRDefault="009A4BE1" w:rsidP="00F8442F">
            <w:pPr>
              <w:pStyle w:val="TAL"/>
            </w:pPr>
            <w:r w:rsidRPr="00644644">
              <w:t>Successful case. The "Individual Monitoring</w:t>
            </w:r>
            <w:r w:rsidRPr="00644644">
              <w:rPr>
                <w:rFonts w:eastAsia="等线"/>
              </w:rPr>
              <w:t xml:space="preserve"> Subscription</w:t>
            </w:r>
            <w:r w:rsidRPr="00644644">
              <w:t>" resource is successfully modified and a representation of the updated resource shall be returned in the response body.</w:t>
            </w:r>
          </w:p>
        </w:tc>
      </w:tr>
      <w:tr w:rsidR="00016DAC" w:rsidRPr="00644644" w14:paraId="6154CE0E" w14:textId="77777777" w:rsidTr="00F8442F">
        <w:trPr>
          <w:jc w:val="center"/>
        </w:trPr>
        <w:tc>
          <w:tcPr>
            <w:tcW w:w="1101" w:type="pct"/>
            <w:shd w:val="clear" w:color="auto" w:fill="auto"/>
            <w:vAlign w:val="center"/>
          </w:tcPr>
          <w:p w14:paraId="209C17A2" w14:textId="77777777" w:rsidR="009A4BE1" w:rsidRPr="00644644" w:rsidRDefault="009A4BE1" w:rsidP="00F8442F">
            <w:pPr>
              <w:pStyle w:val="TAL"/>
            </w:pPr>
            <w:r w:rsidRPr="00644644">
              <w:t>n/a</w:t>
            </w:r>
          </w:p>
        </w:tc>
        <w:tc>
          <w:tcPr>
            <w:tcW w:w="221" w:type="pct"/>
            <w:vAlign w:val="center"/>
          </w:tcPr>
          <w:p w14:paraId="1F437387" w14:textId="77777777" w:rsidR="009A4BE1" w:rsidRPr="00644644" w:rsidRDefault="009A4BE1" w:rsidP="00F8442F">
            <w:pPr>
              <w:pStyle w:val="TAC"/>
            </w:pPr>
          </w:p>
        </w:tc>
        <w:tc>
          <w:tcPr>
            <w:tcW w:w="589" w:type="pct"/>
            <w:vAlign w:val="center"/>
          </w:tcPr>
          <w:p w14:paraId="79B3B511" w14:textId="77777777" w:rsidR="009A4BE1" w:rsidRPr="00644644" w:rsidRDefault="009A4BE1" w:rsidP="00F8442F">
            <w:pPr>
              <w:pStyle w:val="TAC"/>
            </w:pPr>
          </w:p>
        </w:tc>
        <w:tc>
          <w:tcPr>
            <w:tcW w:w="737" w:type="pct"/>
            <w:vAlign w:val="center"/>
          </w:tcPr>
          <w:p w14:paraId="7E3641C3" w14:textId="77777777" w:rsidR="009A4BE1" w:rsidRPr="00644644" w:rsidRDefault="009A4BE1" w:rsidP="00F8442F">
            <w:pPr>
              <w:pStyle w:val="TAL"/>
            </w:pPr>
            <w:r w:rsidRPr="00644644">
              <w:t>204 No Content</w:t>
            </w:r>
          </w:p>
        </w:tc>
        <w:tc>
          <w:tcPr>
            <w:tcW w:w="2352" w:type="pct"/>
            <w:shd w:val="clear" w:color="auto" w:fill="auto"/>
            <w:vAlign w:val="center"/>
          </w:tcPr>
          <w:p w14:paraId="0285C7F6" w14:textId="77777777" w:rsidR="009A4BE1" w:rsidRPr="00644644" w:rsidRDefault="009A4BE1" w:rsidP="00F8442F">
            <w:pPr>
              <w:pStyle w:val="TAL"/>
            </w:pPr>
            <w:r w:rsidRPr="00644644">
              <w:t>Successful case. The "Individual Monitoring</w:t>
            </w:r>
            <w:r w:rsidRPr="00644644">
              <w:rPr>
                <w:rFonts w:eastAsia="等线"/>
              </w:rPr>
              <w:t xml:space="preserve"> Subscription</w:t>
            </w:r>
            <w:r w:rsidRPr="00644644">
              <w:t>" resource is successfully modified and no content is returned in the response body.</w:t>
            </w:r>
          </w:p>
        </w:tc>
      </w:tr>
      <w:tr w:rsidR="00016DAC" w:rsidRPr="00644644" w14:paraId="36C9E9D8" w14:textId="77777777" w:rsidTr="00F8442F">
        <w:trPr>
          <w:jc w:val="center"/>
        </w:trPr>
        <w:tc>
          <w:tcPr>
            <w:tcW w:w="1101" w:type="pct"/>
            <w:shd w:val="clear" w:color="auto" w:fill="auto"/>
            <w:vAlign w:val="center"/>
          </w:tcPr>
          <w:p w14:paraId="0D71D6F1" w14:textId="77777777" w:rsidR="009A4BE1" w:rsidRPr="00644644" w:rsidRDefault="009A4BE1" w:rsidP="00F8442F">
            <w:pPr>
              <w:pStyle w:val="TAL"/>
            </w:pPr>
            <w:r w:rsidRPr="00644644">
              <w:t>n/a</w:t>
            </w:r>
          </w:p>
        </w:tc>
        <w:tc>
          <w:tcPr>
            <w:tcW w:w="221" w:type="pct"/>
            <w:vAlign w:val="center"/>
          </w:tcPr>
          <w:p w14:paraId="634F9C96" w14:textId="77777777" w:rsidR="009A4BE1" w:rsidRPr="00644644" w:rsidRDefault="009A4BE1" w:rsidP="00F8442F">
            <w:pPr>
              <w:pStyle w:val="TAC"/>
            </w:pPr>
          </w:p>
        </w:tc>
        <w:tc>
          <w:tcPr>
            <w:tcW w:w="589" w:type="pct"/>
            <w:vAlign w:val="center"/>
          </w:tcPr>
          <w:p w14:paraId="003719D0" w14:textId="77777777" w:rsidR="009A4BE1" w:rsidRPr="00644644" w:rsidRDefault="009A4BE1" w:rsidP="00F8442F">
            <w:pPr>
              <w:pStyle w:val="TAC"/>
            </w:pPr>
          </w:p>
        </w:tc>
        <w:tc>
          <w:tcPr>
            <w:tcW w:w="737" w:type="pct"/>
            <w:vAlign w:val="center"/>
          </w:tcPr>
          <w:p w14:paraId="5CE5E294" w14:textId="77777777" w:rsidR="009A4BE1" w:rsidRPr="00644644" w:rsidRDefault="009A4BE1" w:rsidP="00F8442F">
            <w:pPr>
              <w:pStyle w:val="TAL"/>
            </w:pPr>
            <w:r w:rsidRPr="00644644">
              <w:t>307 Temporary Redirect</w:t>
            </w:r>
          </w:p>
        </w:tc>
        <w:tc>
          <w:tcPr>
            <w:tcW w:w="2352" w:type="pct"/>
            <w:shd w:val="clear" w:color="auto" w:fill="auto"/>
            <w:vAlign w:val="center"/>
          </w:tcPr>
          <w:p w14:paraId="7A323370" w14:textId="77777777" w:rsidR="009A4BE1" w:rsidRPr="00644644" w:rsidRDefault="009A4BE1" w:rsidP="00F8442F">
            <w:pPr>
              <w:pStyle w:val="TAL"/>
            </w:pPr>
            <w:r w:rsidRPr="00644644">
              <w:t>Temporary redirection.</w:t>
            </w:r>
          </w:p>
          <w:p w14:paraId="72EC3896" w14:textId="77777777" w:rsidR="009A4BE1" w:rsidRPr="00644644" w:rsidRDefault="009A4BE1" w:rsidP="00F8442F">
            <w:pPr>
              <w:pStyle w:val="TAL"/>
            </w:pPr>
          </w:p>
          <w:p w14:paraId="6B43B7B8" w14:textId="77777777" w:rsidR="009A4BE1" w:rsidRPr="00644644" w:rsidRDefault="009A4BE1" w:rsidP="00F8442F">
            <w:pPr>
              <w:pStyle w:val="TAL"/>
            </w:pPr>
            <w:r w:rsidRPr="00644644">
              <w:t>The response shall include a Location header field containing an alternative URI of the resource located in an alternative NSCE Server.</w:t>
            </w:r>
          </w:p>
          <w:p w14:paraId="1FEBF6F8" w14:textId="77777777" w:rsidR="009A4BE1" w:rsidRPr="00644644" w:rsidRDefault="009A4BE1" w:rsidP="00F8442F">
            <w:pPr>
              <w:pStyle w:val="TAL"/>
            </w:pPr>
          </w:p>
          <w:p w14:paraId="3A6E5BF0" w14:textId="77777777" w:rsidR="009A4BE1" w:rsidRPr="00644644" w:rsidRDefault="009A4BE1" w:rsidP="00F8442F">
            <w:pPr>
              <w:pStyle w:val="TAL"/>
            </w:pPr>
            <w:r w:rsidRPr="00644644">
              <w:t>Redirection handling is described in clause 5.2.10 of 3GPP TS 29.122 [2].</w:t>
            </w:r>
          </w:p>
        </w:tc>
      </w:tr>
      <w:tr w:rsidR="00016DAC" w:rsidRPr="00644644" w14:paraId="77CBC866" w14:textId="77777777" w:rsidTr="00F8442F">
        <w:trPr>
          <w:jc w:val="center"/>
        </w:trPr>
        <w:tc>
          <w:tcPr>
            <w:tcW w:w="1101" w:type="pct"/>
            <w:shd w:val="clear" w:color="auto" w:fill="auto"/>
            <w:vAlign w:val="center"/>
          </w:tcPr>
          <w:p w14:paraId="7B1CCD45" w14:textId="77777777" w:rsidR="009A4BE1" w:rsidRPr="00644644" w:rsidRDefault="009A4BE1" w:rsidP="00F8442F">
            <w:pPr>
              <w:pStyle w:val="TAL"/>
            </w:pPr>
            <w:r w:rsidRPr="00644644">
              <w:rPr>
                <w:lang w:eastAsia="zh-CN"/>
              </w:rPr>
              <w:t>n/a</w:t>
            </w:r>
          </w:p>
        </w:tc>
        <w:tc>
          <w:tcPr>
            <w:tcW w:w="221" w:type="pct"/>
            <w:vAlign w:val="center"/>
          </w:tcPr>
          <w:p w14:paraId="1AFBCD0D" w14:textId="77777777" w:rsidR="009A4BE1" w:rsidRPr="00644644" w:rsidRDefault="009A4BE1" w:rsidP="00F8442F">
            <w:pPr>
              <w:pStyle w:val="TAC"/>
            </w:pPr>
          </w:p>
        </w:tc>
        <w:tc>
          <w:tcPr>
            <w:tcW w:w="589" w:type="pct"/>
            <w:vAlign w:val="center"/>
          </w:tcPr>
          <w:p w14:paraId="48F61E4D" w14:textId="77777777" w:rsidR="009A4BE1" w:rsidRPr="00644644" w:rsidRDefault="009A4BE1" w:rsidP="00F8442F">
            <w:pPr>
              <w:pStyle w:val="TAC"/>
            </w:pPr>
          </w:p>
        </w:tc>
        <w:tc>
          <w:tcPr>
            <w:tcW w:w="737" w:type="pct"/>
            <w:vAlign w:val="center"/>
          </w:tcPr>
          <w:p w14:paraId="24F53AC1" w14:textId="77777777" w:rsidR="009A4BE1" w:rsidRPr="00644644" w:rsidRDefault="009A4BE1" w:rsidP="00F8442F">
            <w:pPr>
              <w:pStyle w:val="TAL"/>
            </w:pPr>
            <w:r w:rsidRPr="00644644">
              <w:t>308 Permanent Redirect</w:t>
            </w:r>
          </w:p>
        </w:tc>
        <w:tc>
          <w:tcPr>
            <w:tcW w:w="2352" w:type="pct"/>
            <w:shd w:val="clear" w:color="auto" w:fill="auto"/>
            <w:vAlign w:val="center"/>
          </w:tcPr>
          <w:p w14:paraId="6EDBBC3A" w14:textId="77777777" w:rsidR="009A4BE1" w:rsidRPr="00644644" w:rsidRDefault="009A4BE1" w:rsidP="00F8442F">
            <w:pPr>
              <w:pStyle w:val="TAL"/>
            </w:pPr>
            <w:r w:rsidRPr="00644644">
              <w:t>Permanent redirection.</w:t>
            </w:r>
          </w:p>
          <w:p w14:paraId="7ED0ED29" w14:textId="77777777" w:rsidR="009A4BE1" w:rsidRPr="00644644" w:rsidRDefault="009A4BE1" w:rsidP="00F8442F">
            <w:pPr>
              <w:pStyle w:val="TAL"/>
            </w:pPr>
          </w:p>
          <w:p w14:paraId="302733E8" w14:textId="77777777" w:rsidR="009A4BE1" w:rsidRPr="00644644" w:rsidRDefault="009A4BE1" w:rsidP="00F8442F">
            <w:pPr>
              <w:pStyle w:val="TAL"/>
            </w:pPr>
            <w:r w:rsidRPr="00644644">
              <w:t>The response shall include a Location header field containing an alternative URI of the resource located in an alternative NSCE Server.</w:t>
            </w:r>
          </w:p>
          <w:p w14:paraId="6AFF286A" w14:textId="77777777" w:rsidR="009A4BE1" w:rsidRPr="00644644" w:rsidRDefault="009A4BE1" w:rsidP="00F8442F">
            <w:pPr>
              <w:pStyle w:val="TAL"/>
            </w:pPr>
          </w:p>
          <w:p w14:paraId="59BE623E" w14:textId="77777777" w:rsidR="009A4BE1" w:rsidRPr="00644644" w:rsidRDefault="009A4BE1" w:rsidP="00F8442F">
            <w:pPr>
              <w:pStyle w:val="TAL"/>
            </w:pPr>
            <w:r w:rsidRPr="00644644">
              <w:t>Redirection handling is described in clause 5.2.10 of 3GPP TS 29.122 [2].</w:t>
            </w:r>
          </w:p>
        </w:tc>
      </w:tr>
      <w:tr w:rsidR="009A4BE1" w:rsidRPr="00644644" w14:paraId="61961A3E" w14:textId="77777777" w:rsidTr="00F8442F">
        <w:trPr>
          <w:jc w:val="center"/>
        </w:trPr>
        <w:tc>
          <w:tcPr>
            <w:tcW w:w="5000" w:type="pct"/>
            <w:gridSpan w:val="5"/>
            <w:shd w:val="clear" w:color="auto" w:fill="auto"/>
            <w:vAlign w:val="center"/>
          </w:tcPr>
          <w:p w14:paraId="5FD3F620" w14:textId="77777777" w:rsidR="009A4BE1" w:rsidRPr="00644644" w:rsidRDefault="009A4BE1" w:rsidP="00F8442F">
            <w:pPr>
              <w:pStyle w:val="TAN"/>
            </w:pPr>
            <w:r w:rsidRPr="00644644">
              <w:t>NOTE:</w:t>
            </w:r>
            <w:r w:rsidRPr="00644644">
              <w:rPr>
                <w:noProof/>
              </w:rPr>
              <w:tab/>
              <w:t xml:space="preserve">The mandatory </w:t>
            </w:r>
            <w:r w:rsidRPr="00644644">
              <w:t>HTTP error status codes for the HTTP PATCH method listed in table 5.2.6-1 of 3GPP TS 29.122 [2] shall also apply.</w:t>
            </w:r>
          </w:p>
        </w:tc>
      </w:tr>
    </w:tbl>
    <w:p w14:paraId="56799696" w14:textId="77777777" w:rsidR="009A4BE1" w:rsidRPr="00644644" w:rsidRDefault="009A4BE1" w:rsidP="009A4BE1"/>
    <w:p w14:paraId="1192DF12" w14:textId="77777777" w:rsidR="009A4BE1" w:rsidRPr="00644644" w:rsidRDefault="009A4BE1" w:rsidP="009A4BE1">
      <w:pPr>
        <w:pStyle w:val="TH"/>
      </w:pPr>
      <w:r w:rsidRPr="00644644">
        <w:t>Table </w:t>
      </w:r>
      <w:r w:rsidRPr="00644644">
        <w:rPr>
          <w:noProof/>
          <w:lang w:eastAsia="zh-CN"/>
        </w:rPr>
        <w:t>6.</w:t>
      </w:r>
      <w:r w:rsidRPr="00445F63">
        <w:rPr>
          <w:noProof/>
          <w:lang w:eastAsia="zh-CN"/>
        </w:rPr>
        <w:t>6</w:t>
      </w:r>
      <w:r w:rsidRPr="00FC29E8">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6C021CAC" w14:textId="77777777" w:rsidTr="00F8442F">
        <w:trPr>
          <w:jc w:val="center"/>
        </w:trPr>
        <w:tc>
          <w:tcPr>
            <w:tcW w:w="824" w:type="pct"/>
            <w:shd w:val="clear" w:color="auto" w:fill="C0C0C0"/>
            <w:vAlign w:val="center"/>
          </w:tcPr>
          <w:p w14:paraId="4A848291" w14:textId="77777777" w:rsidR="009A4BE1" w:rsidRPr="00644644" w:rsidRDefault="009A4BE1" w:rsidP="00F8442F">
            <w:pPr>
              <w:pStyle w:val="TAH"/>
            </w:pPr>
            <w:r w:rsidRPr="00644644">
              <w:t>Name</w:t>
            </w:r>
          </w:p>
        </w:tc>
        <w:tc>
          <w:tcPr>
            <w:tcW w:w="732" w:type="pct"/>
            <w:shd w:val="clear" w:color="auto" w:fill="C0C0C0"/>
            <w:vAlign w:val="center"/>
          </w:tcPr>
          <w:p w14:paraId="5891C406" w14:textId="77777777" w:rsidR="009A4BE1" w:rsidRPr="00644644" w:rsidRDefault="009A4BE1" w:rsidP="00F8442F">
            <w:pPr>
              <w:pStyle w:val="TAH"/>
            </w:pPr>
            <w:r w:rsidRPr="00644644">
              <w:t>Data type</w:t>
            </w:r>
          </w:p>
        </w:tc>
        <w:tc>
          <w:tcPr>
            <w:tcW w:w="217" w:type="pct"/>
            <w:shd w:val="clear" w:color="auto" w:fill="C0C0C0"/>
            <w:vAlign w:val="center"/>
          </w:tcPr>
          <w:p w14:paraId="6B1A01BA" w14:textId="77777777" w:rsidR="009A4BE1" w:rsidRPr="00644644" w:rsidRDefault="009A4BE1" w:rsidP="00F8442F">
            <w:pPr>
              <w:pStyle w:val="TAH"/>
            </w:pPr>
            <w:r w:rsidRPr="00644644">
              <w:t>P</w:t>
            </w:r>
          </w:p>
        </w:tc>
        <w:tc>
          <w:tcPr>
            <w:tcW w:w="581" w:type="pct"/>
            <w:shd w:val="clear" w:color="auto" w:fill="C0C0C0"/>
            <w:vAlign w:val="center"/>
          </w:tcPr>
          <w:p w14:paraId="5FC13DD2" w14:textId="77777777" w:rsidR="009A4BE1" w:rsidRPr="00644644" w:rsidRDefault="009A4BE1" w:rsidP="00F8442F">
            <w:pPr>
              <w:pStyle w:val="TAH"/>
            </w:pPr>
            <w:r w:rsidRPr="00644644">
              <w:t>Cardinality</w:t>
            </w:r>
          </w:p>
        </w:tc>
        <w:tc>
          <w:tcPr>
            <w:tcW w:w="2645" w:type="pct"/>
            <w:shd w:val="clear" w:color="auto" w:fill="C0C0C0"/>
            <w:vAlign w:val="center"/>
          </w:tcPr>
          <w:p w14:paraId="136D87DE" w14:textId="77777777" w:rsidR="009A4BE1" w:rsidRPr="00644644" w:rsidRDefault="009A4BE1" w:rsidP="00F8442F">
            <w:pPr>
              <w:pStyle w:val="TAH"/>
            </w:pPr>
            <w:r w:rsidRPr="00644644">
              <w:t>Description</w:t>
            </w:r>
          </w:p>
        </w:tc>
      </w:tr>
      <w:tr w:rsidR="00016DAC" w:rsidRPr="00644644" w14:paraId="73770247" w14:textId="77777777" w:rsidTr="00F8442F">
        <w:trPr>
          <w:jc w:val="center"/>
        </w:trPr>
        <w:tc>
          <w:tcPr>
            <w:tcW w:w="824" w:type="pct"/>
            <w:shd w:val="clear" w:color="auto" w:fill="auto"/>
            <w:vAlign w:val="center"/>
          </w:tcPr>
          <w:p w14:paraId="2812E833" w14:textId="77777777" w:rsidR="009A4BE1" w:rsidRPr="00644644" w:rsidRDefault="009A4BE1" w:rsidP="00F8442F">
            <w:pPr>
              <w:pStyle w:val="TAL"/>
            </w:pPr>
            <w:r w:rsidRPr="00644644">
              <w:t>Location</w:t>
            </w:r>
          </w:p>
        </w:tc>
        <w:tc>
          <w:tcPr>
            <w:tcW w:w="732" w:type="pct"/>
            <w:vAlign w:val="center"/>
          </w:tcPr>
          <w:p w14:paraId="7862ADC9" w14:textId="77777777" w:rsidR="009A4BE1" w:rsidRPr="00644644" w:rsidRDefault="009A4BE1" w:rsidP="00F8442F">
            <w:pPr>
              <w:pStyle w:val="TAL"/>
            </w:pPr>
            <w:r w:rsidRPr="00644644">
              <w:t>string</w:t>
            </w:r>
          </w:p>
        </w:tc>
        <w:tc>
          <w:tcPr>
            <w:tcW w:w="217" w:type="pct"/>
            <w:vAlign w:val="center"/>
          </w:tcPr>
          <w:p w14:paraId="7CB2003C" w14:textId="77777777" w:rsidR="009A4BE1" w:rsidRPr="00644644" w:rsidRDefault="009A4BE1" w:rsidP="00F8442F">
            <w:pPr>
              <w:pStyle w:val="TAC"/>
            </w:pPr>
            <w:r w:rsidRPr="00644644">
              <w:t>M</w:t>
            </w:r>
          </w:p>
        </w:tc>
        <w:tc>
          <w:tcPr>
            <w:tcW w:w="581" w:type="pct"/>
            <w:vAlign w:val="center"/>
          </w:tcPr>
          <w:p w14:paraId="53C0068A" w14:textId="77777777" w:rsidR="009A4BE1" w:rsidRPr="00644644" w:rsidRDefault="009A4BE1" w:rsidP="00F8442F">
            <w:pPr>
              <w:pStyle w:val="TAC"/>
            </w:pPr>
            <w:r w:rsidRPr="00644644">
              <w:t>1</w:t>
            </w:r>
          </w:p>
        </w:tc>
        <w:tc>
          <w:tcPr>
            <w:tcW w:w="2645" w:type="pct"/>
            <w:shd w:val="clear" w:color="auto" w:fill="auto"/>
            <w:vAlign w:val="center"/>
          </w:tcPr>
          <w:p w14:paraId="08C7C902" w14:textId="77777777" w:rsidR="009A4BE1" w:rsidRPr="00644644" w:rsidRDefault="009A4BE1" w:rsidP="00F8442F">
            <w:pPr>
              <w:pStyle w:val="TAL"/>
            </w:pPr>
            <w:r w:rsidRPr="00644644">
              <w:t>Contains an alternative URI of the resource located in an alternative NSCE Server.</w:t>
            </w:r>
          </w:p>
        </w:tc>
      </w:tr>
    </w:tbl>
    <w:p w14:paraId="379F529B" w14:textId="77777777" w:rsidR="009A4BE1" w:rsidRPr="00644644" w:rsidRDefault="009A4BE1" w:rsidP="009A4BE1"/>
    <w:p w14:paraId="7630E50A" w14:textId="77777777" w:rsidR="009A4BE1" w:rsidRPr="00644644" w:rsidRDefault="009A4BE1" w:rsidP="009A4BE1">
      <w:pPr>
        <w:pStyle w:val="TH"/>
      </w:pPr>
      <w:r w:rsidRPr="00644644">
        <w:t>Table </w:t>
      </w:r>
      <w:r w:rsidRPr="00644644">
        <w:rPr>
          <w:noProof/>
          <w:lang w:eastAsia="zh-CN"/>
        </w:rPr>
        <w:t>6.</w:t>
      </w:r>
      <w:r w:rsidRPr="00445F63">
        <w:rPr>
          <w:noProof/>
          <w:lang w:eastAsia="zh-CN"/>
        </w:rPr>
        <w:t>6</w:t>
      </w:r>
      <w:r w:rsidRPr="00FC29E8">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584AA82A" w14:textId="77777777" w:rsidTr="00F8442F">
        <w:trPr>
          <w:jc w:val="center"/>
        </w:trPr>
        <w:tc>
          <w:tcPr>
            <w:tcW w:w="824" w:type="pct"/>
            <w:shd w:val="clear" w:color="auto" w:fill="C0C0C0"/>
            <w:vAlign w:val="center"/>
          </w:tcPr>
          <w:p w14:paraId="4CCF9D94" w14:textId="77777777" w:rsidR="009A4BE1" w:rsidRPr="00644644" w:rsidRDefault="009A4BE1" w:rsidP="00F8442F">
            <w:pPr>
              <w:pStyle w:val="TAH"/>
            </w:pPr>
            <w:r w:rsidRPr="00644644">
              <w:t>Name</w:t>
            </w:r>
          </w:p>
        </w:tc>
        <w:tc>
          <w:tcPr>
            <w:tcW w:w="732" w:type="pct"/>
            <w:shd w:val="clear" w:color="auto" w:fill="C0C0C0"/>
            <w:vAlign w:val="center"/>
          </w:tcPr>
          <w:p w14:paraId="53DD14A6" w14:textId="77777777" w:rsidR="009A4BE1" w:rsidRPr="00644644" w:rsidRDefault="009A4BE1" w:rsidP="00F8442F">
            <w:pPr>
              <w:pStyle w:val="TAH"/>
            </w:pPr>
            <w:r w:rsidRPr="00644644">
              <w:t>Data type</w:t>
            </w:r>
          </w:p>
        </w:tc>
        <w:tc>
          <w:tcPr>
            <w:tcW w:w="217" w:type="pct"/>
            <w:shd w:val="clear" w:color="auto" w:fill="C0C0C0"/>
            <w:vAlign w:val="center"/>
          </w:tcPr>
          <w:p w14:paraId="636E14FF" w14:textId="77777777" w:rsidR="009A4BE1" w:rsidRPr="00644644" w:rsidRDefault="009A4BE1" w:rsidP="00F8442F">
            <w:pPr>
              <w:pStyle w:val="TAH"/>
            </w:pPr>
            <w:r w:rsidRPr="00644644">
              <w:t>P</w:t>
            </w:r>
          </w:p>
        </w:tc>
        <w:tc>
          <w:tcPr>
            <w:tcW w:w="581" w:type="pct"/>
            <w:shd w:val="clear" w:color="auto" w:fill="C0C0C0"/>
            <w:vAlign w:val="center"/>
          </w:tcPr>
          <w:p w14:paraId="11285BAC" w14:textId="77777777" w:rsidR="009A4BE1" w:rsidRPr="00644644" w:rsidRDefault="009A4BE1" w:rsidP="00F8442F">
            <w:pPr>
              <w:pStyle w:val="TAH"/>
            </w:pPr>
            <w:r w:rsidRPr="00644644">
              <w:t>Cardinality</w:t>
            </w:r>
          </w:p>
        </w:tc>
        <w:tc>
          <w:tcPr>
            <w:tcW w:w="2645" w:type="pct"/>
            <w:shd w:val="clear" w:color="auto" w:fill="C0C0C0"/>
            <w:vAlign w:val="center"/>
          </w:tcPr>
          <w:p w14:paraId="54519193" w14:textId="77777777" w:rsidR="009A4BE1" w:rsidRPr="00644644" w:rsidRDefault="009A4BE1" w:rsidP="00F8442F">
            <w:pPr>
              <w:pStyle w:val="TAH"/>
            </w:pPr>
            <w:r w:rsidRPr="00644644">
              <w:t>Description</w:t>
            </w:r>
          </w:p>
        </w:tc>
      </w:tr>
      <w:tr w:rsidR="00016DAC" w:rsidRPr="00644644" w14:paraId="06EF01BF" w14:textId="77777777" w:rsidTr="00F8442F">
        <w:trPr>
          <w:jc w:val="center"/>
        </w:trPr>
        <w:tc>
          <w:tcPr>
            <w:tcW w:w="824" w:type="pct"/>
            <w:shd w:val="clear" w:color="auto" w:fill="auto"/>
            <w:vAlign w:val="center"/>
          </w:tcPr>
          <w:p w14:paraId="43224573" w14:textId="77777777" w:rsidR="009A4BE1" w:rsidRPr="00644644" w:rsidRDefault="009A4BE1" w:rsidP="00F8442F">
            <w:pPr>
              <w:pStyle w:val="TAL"/>
            </w:pPr>
            <w:r w:rsidRPr="00644644">
              <w:t>Location</w:t>
            </w:r>
          </w:p>
        </w:tc>
        <w:tc>
          <w:tcPr>
            <w:tcW w:w="732" w:type="pct"/>
            <w:vAlign w:val="center"/>
          </w:tcPr>
          <w:p w14:paraId="14CF1FBA" w14:textId="77777777" w:rsidR="009A4BE1" w:rsidRPr="00644644" w:rsidRDefault="009A4BE1" w:rsidP="00F8442F">
            <w:pPr>
              <w:pStyle w:val="TAL"/>
            </w:pPr>
            <w:r w:rsidRPr="00644644">
              <w:t>string</w:t>
            </w:r>
          </w:p>
        </w:tc>
        <w:tc>
          <w:tcPr>
            <w:tcW w:w="217" w:type="pct"/>
            <w:vAlign w:val="center"/>
          </w:tcPr>
          <w:p w14:paraId="6900D8F7" w14:textId="77777777" w:rsidR="009A4BE1" w:rsidRPr="00644644" w:rsidRDefault="009A4BE1" w:rsidP="00F8442F">
            <w:pPr>
              <w:pStyle w:val="TAC"/>
            </w:pPr>
            <w:r w:rsidRPr="00644644">
              <w:t>M</w:t>
            </w:r>
          </w:p>
        </w:tc>
        <w:tc>
          <w:tcPr>
            <w:tcW w:w="581" w:type="pct"/>
            <w:vAlign w:val="center"/>
          </w:tcPr>
          <w:p w14:paraId="609076FC" w14:textId="77777777" w:rsidR="009A4BE1" w:rsidRPr="00644644" w:rsidRDefault="009A4BE1" w:rsidP="00F8442F">
            <w:pPr>
              <w:pStyle w:val="TAC"/>
            </w:pPr>
            <w:r w:rsidRPr="00644644">
              <w:t>1</w:t>
            </w:r>
          </w:p>
        </w:tc>
        <w:tc>
          <w:tcPr>
            <w:tcW w:w="2645" w:type="pct"/>
            <w:shd w:val="clear" w:color="auto" w:fill="auto"/>
            <w:vAlign w:val="center"/>
          </w:tcPr>
          <w:p w14:paraId="21319A09" w14:textId="77777777" w:rsidR="009A4BE1" w:rsidRPr="00644644" w:rsidRDefault="009A4BE1" w:rsidP="00F8442F">
            <w:pPr>
              <w:pStyle w:val="TAL"/>
            </w:pPr>
            <w:r w:rsidRPr="00644644">
              <w:t>Contains an alternative URI of the resource located in an alternative NSCE Server.</w:t>
            </w:r>
          </w:p>
        </w:tc>
      </w:tr>
    </w:tbl>
    <w:p w14:paraId="1A22B1E3" w14:textId="77777777" w:rsidR="009A4BE1" w:rsidRPr="00644644" w:rsidRDefault="009A4BE1" w:rsidP="009A4BE1"/>
    <w:p w14:paraId="400F1F77" w14:textId="77777777" w:rsidR="009A4BE1" w:rsidRPr="00644644" w:rsidRDefault="009A4BE1" w:rsidP="000B7712">
      <w:pPr>
        <w:pStyle w:val="6"/>
      </w:pPr>
      <w:bookmarkStart w:id="2248" w:name="_Toc157434846"/>
      <w:bookmarkStart w:id="2249" w:name="_Toc157436561"/>
      <w:bookmarkStart w:id="2250" w:name="_Toc157440401"/>
      <w:r w:rsidRPr="00644644">
        <w:t>6.</w:t>
      </w:r>
      <w:r w:rsidRPr="00445F63">
        <w:t>6</w:t>
      </w:r>
      <w:r w:rsidRPr="00FC29E8">
        <w:t>.3.5.3.4</w:t>
      </w:r>
      <w:r w:rsidRPr="00FC29E8">
        <w:tab/>
        <w:t>DELETE</w:t>
      </w:r>
      <w:bookmarkEnd w:id="2248"/>
      <w:bookmarkEnd w:id="2249"/>
      <w:bookmarkEnd w:id="2250"/>
    </w:p>
    <w:p w14:paraId="1F36F572" w14:textId="77777777" w:rsidR="009A4BE1" w:rsidRPr="00644644" w:rsidRDefault="009A4BE1" w:rsidP="009A4BE1">
      <w:pPr>
        <w:rPr>
          <w:noProof/>
          <w:lang w:eastAsia="zh-CN"/>
        </w:rPr>
      </w:pPr>
      <w:r w:rsidRPr="00644644">
        <w:rPr>
          <w:noProof/>
          <w:lang w:eastAsia="zh-CN"/>
        </w:rPr>
        <w:t xml:space="preserve">The HTTP DELETE method allows a service consumer to request the deletion of an existing </w:t>
      </w:r>
      <w:r w:rsidRPr="00644644">
        <w:t>"Individual Monitoring</w:t>
      </w:r>
      <w:r w:rsidRPr="00644644">
        <w:rPr>
          <w:rFonts w:eastAsia="等线"/>
        </w:rPr>
        <w:t xml:space="preserve"> Subscription</w:t>
      </w:r>
      <w:r w:rsidRPr="00644644">
        <w:t>" resource at the NSCE Server</w:t>
      </w:r>
      <w:r w:rsidRPr="00644644">
        <w:rPr>
          <w:noProof/>
          <w:lang w:eastAsia="zh-CN"/>
        </w:rPr>
        <w:t>.</w:t>
      </w:r>
    </w:p>
    <w:p w14:paraId="1A72C865" w14:textId="77777777" w:rsidR="009A4BE1" w:rsidRPr="00644644" w:rsidRDefault="009A4BE1" w:rsidP="009A4BE1">
      <w:r w:rsidRPr="00644644">
        <w:t>This method shall support the URI query parameters specified in table </w:t>
      </w:r>
      <w:r w:rsidRPr="00644644">
        <w:rPr>
          <w:noProof/>
          <w:lang w:eastAsia="zh-CN"/>
        </w:rPr>
        <w:t>6.</w:t>
      </w:r>
      <w:r w:rsidRPr="00445F63">
        <w:rPr>
          <w:noProof/>
          <w:lang w:eastAsia="zh-CN"/>
        </w:rPr>
        <w:t>6</w:t>
      </w:r>
      <w:r w:rsidRPr="00FC29E8">
        <w:t>.3.5.3.4-1.</w:t>
      </w:r>
    </w:p>
    <w:p w14:paraId="407E8416" w14:textId="77777777" w:rsidR="009A4BE1" w:rsidRPr="00644644" w:rsidRDefault="009A4BE1" w:rsidP="009A4BE1">
      <w:pPr>
        <w:pStyle w:val="TH"/>
        <w:rPr>
          <w:rFonts w:cs="Arial"/>
        </w:rPr>
      </w:pPr>
      <w:r w:rsidRPr="00644644">
        <w:t>Table </w:t>
      </w:r>
      <w:r w:rsidRPr="00644644">
        <w:rPr>
          <w:noProof/>
          <w:lang w:eastAsia="zh-CN"/>
        </w:rPr>
        <w:t>6.</w:t>
      </w:r>
      <w:r w:rsidRPr="00445F63">
        <w:rPr>
          <w:noProof/>
          <w:lang w:eastAsia="zh-CN"/>
        </w:rPr>
        <w:t>6</w:t>
      </w:r>
      <w:r w:rsidRPr="00FC29E8">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644644" w:rsidRDefault="009A4BE1" w:rsidP="00F8442F">
            <w:pPr>
              <w:pStyle w:val="TAH"/>
            </w:pPr>
            <w:r w:rsidRPr="00644644">
              <w:t>Name</w:t>
            </w:r>
          </w:p>
        </w:tc>
        <w:tc>
          <w:tcPr>
            <w:tcW w:w="731" w:type="pct"/>
            <w:tcBorders>
              <w:bottom w:val="single" w:sz="6" w:space="0" w:color="auto"/>
            </w:tcBorders>
            <w:shd w:val="clear" w:color="auto" w:fill="C0C0C0"/>
            <w:vAlign w:val="center"/>
          </w:tcPr>
          <w:p w14:paraId="5D1B08FF" w14:textId="77777777" w:rsidR="009A4BE1" w:rsidRPr="00644644" w:rsidRDefault="009A4BE1" w:rsidP="00F8442F">
            <w:pPr>
              <w:pStyle w:val="TAH"/>
            </w:pPr>
            <w:r w:rsidRPr="00644644">
              <w:t>Data type</w:t>
            </w:r>
          </w:p>
        </w:tc>
        <w:tc>
          <w:tcPr>
            <w:tcW w:w="215" w:type="pct"/>
            <w:tcBorders>
              <w:bottom w:val="single" w:sz="6" w:space="0" w:color="auto"/>
            </w:tcBorders>
            <w:shd w:val="clear" w:color="auto" w:fill="C0C0C0"/>
            <w:vAlign w:val="center"/>
          </w:tcPr>
          <w:p w14:paraId="71350A75" w14:textId="77777777" w:rsidR="009A4BE1" w:rsidRPr="00644644" w:rsidRDefault="009A4BE1" w:rsidP="00F8442F">
            <w:pPr>
              <w:pStyle w:val="TAH"/>
            </w:pPr>
            <w:r w:rsidRPr="00644644">
              <w:t>P</w:t>
            </w:r>
          </w:p>
        </w:tc>
        <w:tc>
          <w:tcPr>
            <w:tcW w:w="580" w:type="pct"/>
            <w:tcBorders>
              <w:bottom w:val="single" w:sz="6" w:space="0" w:color="auto"/>
            </w:tcBorders>
            <w:shd w:val="clear" w:color="auto" w:fill="C0C0C0"/>
            <w:vAlign w:val="center"/>
          </w:tcPr>
          <w:p w14:paraId="1ADF12F5" w14:textId="77777777" w:rsidR="009A4BE1" w:rsidRPr="00644644" w:rsidRDefault="009A4BE1" w:rsidP="00F8442F">
            <w:pPr>
              <w:pStyle w:val="TAH"/>
            </w:pPr>
            <w:r w:rsidRPr="00644644">
              <w:t>Cardinality</w:t>
            </w:r>
          </w:p>
        </w:tc>
        <w:tc>
          <w:tcPr>
            <w:tcW w:w="1852" w:type="pct"/>
            <w:tcBorders>
              <w:bottom w:val="single" w:sz="6" w:space="0" w:color="auto"/>
            </w:tcBorders>
            <w:shd w:val="clear" w:color="auto" w:fill="C0C0C0"/>
            <w:vAlign w:val="center"/>
          </w:tcPr>
          <w:p w14:paraId="7AE6FC6B" w14:textId="77777777" w:rsidR="009A4BE1" w:rsidRPr="00644644" w:rsidRDefault="009A4BE1" w:rsidP="00F8442F">
            <w:pPr>
              <w:pStyle w:val="TAH"/>
            </w:pPr>
            <w:r w:rsidRPr="00644644">
              <w:t>Description</w:t>
            </w:r>
          </w:p>
        </w:tc>
        <w:tc>
          <w:tcPr>
            <w:tcW w:w="796" w:type="pct"/>
            <w:tcBorders>
              <w:bottom w:val="single" w:sz="6" w:space="0" w:color="auto"/>
            </w:tcBorders>
            <w:shd w:val="clear" w:color="auto" w:fill="C0C0C0"/>
            <w:vAlign w:val="center"/>
          </w:tcPr>
          <w:p w14:paraId="0A6E96A7" w14:textId="77777777" w:rsidR="009A4BE1" w:rsidRPr="00644644" w:rsidRDefault="009A4BE1" w:rsidP="00F8442F">
            <w:pPr>
              <w:pStyle w:val="TAH"/>
            </w:pPr>
            <w:r w:rsidRPr="00644644">
              <w:t>Applicability</w:t>
            </w:r>
          </w:p>
        </w:tc>
      </w:tr>
      <w:tr w:rsidR="00016DAC" w:rsidRPr="00644644" w14:paraId="6B986720" w14:textId="77777777" w:rsidTr="00F8442F">
        <w:trPr>
          <w:jc w:val="center"/>
        </w:trPr>
        <w:tc>
          <w:tcPr>
            <w:tcW w:w="825" w:type="pct"/>
            <w:tcBorders>
              <w:top w:val="single" w:sz="6" w:space="0" w:color="auto"/>
            </w:tcBorders>
            <w:shd w:val="clear" w:color="auto" w:fill="auto"/>
            <w:vAlign w:val="center"/>
          </w:tcPr>
          <w:p w14:paraId="4EAA4F7F" w14:textId="77777777" w:rsidR="009A4BE1" w:rsidRPr="00644644" w:rsidRDefault="009A4BE1" w:rsidP="00F8442F">
            <w:pPr>
              <w:pStyle w:val="TAL"/>
            </w:pPr>
            <w:r w:rsidRPr="00644644">
              <w:t>n/a</w:t>
            </w:r>
          </w:p>
        </w:tc>
        <w:tc>
          <w:tcPr>
            <w:tcW w:w="731" w:type="pct"/>
            <w:tcBorders>
              <w:top w:val="single" w:sz="6" w:space="0" w:color="auto"/>
            </w:tcBorders>
            <w:vAlign w:val="center"/>
          </w:tcPr>
          <w:p w14:paraId="76B8913A" w14:textId="77777777" w:rsidR="009A4BE1" w:rsidRPr="00644644" w:rsidRDefault="009A4BE1" w:rsidP="00F8442F">
            <w:pPr>
              <w:pStyle w:val="TAL"/>
            </w:pPr>
          </w:p>
        </w:tc>
        <w:tc>
          <w:tcPr>
            <w:tcW w:w="215" w:type="pct"/>
            <w:tcBorders>
              <w:top w:val="single" w:sz="6" w:space="0" w:color="auto"/>
            </w:tcBorders>
            <w:vAlign w:val="center"/>
          </w:tcPr>
          <w:p w14:paraId="21A852F6" w14:textId="77777777" w:rsidR="009A4BE1" w:rsidRPr="00644644" w:rsidRDefault="009A4BE1" w:rsidP="00F8442F">
            <w:pPr>
              <w:pStyle w:val="TAC"/>
            </w:pPr>
          </w:p>
        </w:tc>
        <w:tc>
          <w:tcPr>
            <w:tcW w:w="580" w:type="pct"/>
            <w:tcBorders>
              <w:top w:val="single" w:sz="6" w:space="0" w:color="auto"/>
            </w:tcBorders>
            <w:vAlign w:val="center"/>
          </w:tcPr>
          <w:p w14:paraId="518368A1" w14:textId="77777777" w:rsidR="009A4BE1" w:rsidRPr="00644644" w:rsidRDefault="009A4BE1" w:rsidP="00F8442F">
            <w:pPr>
              <w:pStyle w:val="TAC"/>
            </w:pPr>
          </w:p>
        </w:tc>
        <w:tc>
          <w:tcPr>
            <w:tcW w:w="1852" w:type="pct"/>
            <w:tcBorders>
              <w:top w:val="single" w:sz="6" w:space="0" w:color="auto"/>
            </w:tcBorders>
            <w:shd w:val="clear" w:color="auto" w:fill="auto"/>
            <w:vAlign w:val="center"/>
          </w:tcPr>
          <w:p w14:paraId="3951CA58" w14:textId="77777777" w:rsidR="009A4BE1" w:rsidRPr="00644644" w:rsidRDefault="009A4BE1" w:rsidP="00F8442F">
            <w:pPr>
              <w:pStyle w:val="TAL"/>
            </w:pPr>
          </w:p>
        </w:tc>
        <w:tc>
          <w:tcPr>
            <w:tcW w:w="796" w:type="pct"/>
            <w:tcBorders>
              <w:top w:val="single" w:sz="6" w:space="0" w:color="auto"/>
            </w:tcBorders>
            <w:vAlign w:val="center"/>
          </w:tcPr>
          <w:p w14:paraId="11CC745A" w14:textId="77777777" w:rsidR="009A4BE1" w:rsidRPr="00644644" w:rsidRDefault="009A4BE1" w:rsidP="00F8442F">
            <w:pPr>
              <w:pStyle w:val="TAL"/>
            </w:pPr>
          </w:p>
        </w:tc>
      </w:tr>
    </w:tbl>
    <w:p w14:paraId="50B92CF0" w14:textId="77777777" w:rsidR="009A4BE1" w:rsidRPr="00644644" w:rsidRDefault="009A4BE1" w:rsidP="009A4BE1"/>
    <w:p w14:paraId="6AFDC5D5" w14:textId="77777777" w:rsidR="009A4BE1" w:rsidRPr="00644644" w:rsidRDefault="009A4BE1" w:rsidP="009A4BE1">
      <w:r w:rsidRPr="00644644">
        <w:lastRenderedPageBreak/>
        <w:t>This method shall support the request data structures specified in table </w:t>
      </w:r>
      <w:r w:rsidRPr="00644644">
        <w:rPr>
          <w:noProof/>
          <w:lang w:eastAsia="zh-CN"/>
        </w:rPr>
        <w:t>6.</w:t>
      </w:r>
      <w:r w:rsidRPr="00445F63">
        <w:rPr>
          <w:noProof/>
          <w:lang w:eastAsia="zh-CN"/>
        </w:rPr>
        <w:t>6</w:t>
      </w:r>
      <w:r w:rsidRPr="00FC29E8">
        <w:t>.3.5.3.4-2 and the response data structures and response codes specified in table </w:t>
      </w:r>
      <w:r w:rsidRPr="00644644">
        <w:rPr>
          <w:noProof/>
          <w:lang w:eastAsia="zh-CN"/>
        </w:rPr>
        <w:t>6.</w:t>
      </w:r>
      <w:r w:rsidRPr="00445F63">
        <w:rPr>
          <w:noProof/>
          <w:lang w:eastAsia="zh-CN"/>
        </w:rPr>
        <w:t>6</w:t>
      </w:r>
      <w:r w:rsidRPr="00FC29E8">
        <w:t>.3.5.3.4-3.</w:t>
      </w:r>
    </w:p>
    <w:p w14:paraId="249B63A2" w14:textId="77777777" w:rsidR="009A4BE1" w:rsidRPr="00644644" w:rsidRDefault="009A4BE1" w:rsidP="009A4BE1">
      <w:pPr>
        <w:pStyle w:val="TH"/>
      </w:pPr>
      <w:r w:rsidRPr="00644644">
        <w:t>Table </w:t>
      </w:r>
      <w:r w:rsidRPr="00644644">
        <w:rPr>
          <w:noProof/>
          <w:lang w:eastAsia="zh-CN"/>
        </w:rPr>
        <w:t>6.</w:t>
      </w:r>
      <w:r w:rsidRPr="00445F63">
        <w:rPr>
          <w:noProof/>
          <w:lang w:eastAsia="zh-CN"/>
        </w:rPr>
        <w:t>6</w:t>
      </w:r>
      <w:r w:rsidRPr="00FC29E8">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644644"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644644" w:rsidRDefault="009A4BE1" w:rsidP="00F8442F">
            <w:pPr>
              <w:pStyle w:val="TAH"/>
            </w:pPr>
            <w:r w:rsidRPr="00644644">
              <w:t>Data type</w:t>
            </w:r>
          </w:p>
        </w:tc>
        <w:tc>
          <w:tcPr>
            <w:tcW w:w="426" w:type="dxa"/>
            <w:tcBorders>
              <w:bottom w:val="single" w:sz="6" w:space="0" w:color="auto"/>
            </w:tcBorders>
            <w:shd w:val="clear" w:color="auto" w:fill="C0C0C0"/>
            <w:vAlign w:val="center"/>
          </w:tcPr>
          <w:p w14:paraId="4976A145" w14:textId="77777777" w:rsidR="009A4BE1" w:rsidRPr="00644644" w:rsidRDefault="009A4BE1" w:rsidP="00F8442F">
            <w:pPr>
              <w:pStyle w:val="TAH"/>
            </w:pPr>
            <w:r w:rsidRPr="00644644">
              <w:t>P</w:t>
            </w:r>
          </w:p>
        </w:tc>
        <w:tc>
          <w:tcPr>
            <w:tcW w:w="1160" w:type="dxa"/>
            <w:tcBorders>
              <w:bottom w:val="single" w:sz="6" w:space="0" w:color="auto"/>
            </w:tcBorders>
            <w:shd w:val="clear" w:color="auto" w:fill="C0C0C0"/>
            <w:vAlign w:val="center"/>
          </w:tcPr>
          <w:p w14:paraId="6715BEFD" w14:textId="77777777" w:rsidR="009A4BE1" w:rsidRPr="00644644" w:rsidRDefault="009A4BE1" w:rsidP="00F8442F">
            <w:pPr>
              <w:pStyle w:val="TAH"/>
            </w:pPr>
            <w:r w:rsidRPr="00644644">
              <w:t>Cardinality</w:t>
            </w:r>
          </w:p>
        </w:tc>
        <w:tc>
          <w:tcPr>
            <w:tcW w:w="6345" w:type="dxa"/>
            <w:tcBorders>
              <w:bottom w:val="single" w:sz="6" w:space="0" w:color="auto"/>
            </w:tcBorders>
            <w:shd w:val="clear" w:color="auto" w:fill="C0C0C0"/>
            <w:vAlign w:val="center"/>
          </w:tcPr>
          <w:p w14:paraId="484CD177" w14:textId="77777777" w:rsidR="009A4BE1" w:rsidRPr="00644644" w:rsidRDefault="009A4BE1" w:rsidP="00F8442F">
            <w:pPr>
              <w:pStyle w:val="TAH"/>
            </w:pPr>
            <w:r w:rsidRPr="00644644">
              <w:t>Description</w:t>
            </w:r>
          </w:p>
        </w:tc>
      </w:tr>
      <w:tr w:rsidR="009A4BE1" w:rsidRPr="00644644" w14:paraId="639E75CB" w14:textId="77777777" w:rsidTr="00F8442F">
        <w:trPr>
          <w:jc w:val="center"/>
        </w:trPr>
        <w:tc>
          <w:tcPr>
            <w:tcW w:w="1696" w:type="dxa"/>
            <w:tcBorders>
              <w:top w:val="single" w:sz="6" w:space="0" w:color="auto"/>
            </w:tcBorders>
            <w:shd w:val="clear" w:color="auto" w:fill="auto"/>
            <w:vAlign w:val="center"/>
          </w:tcPr>
          <w:p w14:paraId="6FA64F5C" w14:textId="77777777" w:rsidR="009A4BE1" w:rsidRPr="00644644" w:rsidRDefault="009A4BE1" w:rsidP="00F8442F">
            <w:pPr>
              <w:pStyle w:val="TAL"/>
            </w:pPr>
            <w:r w:rsidRPr="00644644">
              <w:t>n/a</w:t>
            </w:r>
          </w:p>
        </w:tc>
        <w:tc>
          <w:tcPr>
            <w:tcW w:w="426" w:type="dxa"/>
            <w:tcBorders>
              <w:top w:val="single" w:sz="6" w:space="0" w:color="auto"/>
            </w:tcBorders>
            <w:vAlign w:val="center"/>
          </w:tcPr>
          <w:p w14:paraId="5A3F713C" w14:textId="77777777" w:rsidR="009A4BE1" w:rsidRPr="00644644" w:rsidRDefault="009A4BE1" w:rsidP="00F8442F">
            <w:pPr>
              <w:pStyle w:val="TAC"/>
            </w:pPr>
          </w:p>
        </w:tc>
        <w:tc>
          <w:tcPr>
            <w:tcW w:w="1160" w:type="dxa"/>
            <w:tcBorders>
              <w:top w:val="single" w:sz="6" w:space="0" w:color="auto"/>
            </w:tcBorders>
            <w:vAlign w:val="center"/>
          </w:tcPr>
          <w:p w14:paraId="4EE7EB87" w14:textId="77777777" w:rsidR="009A4BE1" w:rsidRPr="00644644" w:rsidRDefault="009A4BE1" w:rsidP="00F8442F">
            <w:pPr>
              <w:pStyle w:val="TAC"/>
            </w:pPr>
          </w:p>
        </w:tc>
        <w:tc>
          <w:tcPr>
            <w:tcW w:w="6345" w:type="dxa"/>
            <w:tcBorders>
              <w:top w:val="single" w:sz="6" w:space="0" w:color="auto"/>
            </w:tcBorders>
            <w:shd w:val="clear" w:color="auto" w:fill="auto"/>
            <w:vAlign w:val="center"/>
          </w:tcPr>
          <w:p w14:paraId="324386FD" w14:textId="77777777" w:rsidR="009A4BE1" w:rsidRPr="00644644" w:rsidRDefault="009A4BE1" w:rsidP="00F8442F">
            <w:pPr>
              <w:pStyle w:val="TAL"/>
            </w:pPr>
          </w:p>
        </w:tc>
      </w:tr>
    </w:tbl>
    <w:p w14:paraId="5119DD70" w14:textId="77777777" w:rsidR="009A4BE1" w:rsidRPr="00644644" w:rsidRDefault="009A4BE1" w:rsidP="009A4BE1"/>
    <w:p w14:paraId="6850F2B8" w14:textId="77777777" w:rsidR="009A4BE1" w:rsidRPr="00644644" w:rsidRDefault="009A4BE1" w:rsidP="009A4BE1">
      <w:pPr>
        <w:pStyle w:val="TH"/>
      </w:pPr>
      <w:r w:rsidRPr="00644644">
        <w:t>Table </w:t>
      </w:r>
      <w:r w:rsidRPr="00644644">
        <w:rPr>
          <w:noProof/>
          <w:lang w:eastAsia="zh-CN"/>
        </w:rPr>
        <w:t>6.</w:t>
      </w:r>
      <w:r w:rsidRPr="00445F63">
        <w:rPr>
          <w:noProof/>
          <w:lang w:eastAsia="zh-CN"/>
        </w:rPr>
        <w:t>6</w:t>
      </w:r>
      <w:r w:rsidRPr="00FC29E8">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44644"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644644" w:rsidRDefault="009A4BE1" w:rsidP="00F8442F">
            <w:pPr>
              <w:pStyle w:val="TAH"/>
            </w:pPr>
            <w:r w:rsidRPr="00644644">
              <w:t>Data type</w:t>
            </w:r>
          </w:p>
        </w:tc>
        <w:tc>
          <w:tcPr>
            <w:tcW w:w="221" w:type="pct"/>
            <w:tcBorders>
              <w:bottom w:val="single" w:sz="6" w:space="0" w:color="auto"/>
            </w:tcBorders>
            <w:shd w:val="clear" w:color="auto" w:fill="C0C0C0"/>
            <w:vAlign w:val="center"/>
          </w:tcPr>
          <w:p w14:paraId="3260DA60" w14:textId="77777777" w:rsidR="009A4BE1" w:rsidRPr="00644644" w:rsidRDefault="009A4BE1" w:rsidP="00F8442F">
            <w:pPr>
              <w:pStyle w:val="TAH"/>
            </w:pPr>
            <w:r w:rsidRPr="00644644">
              <w:t>P</w:t>
            </w:r>
          </w:p>
        </w:tc>
        <w:tc>
          <w:tcPr>
            <w:tcW w:w="597" w:type="pct"/>
            <w:tcBorders>
              <w:bottom w:val="single" w:sz="6" w:space="0" w:color="auto"/>
            </w:tcBorders>
            <w:shd w:val="clear" w:color="auto" w:fill="C0C0C0"/>
            <w:vAlign w:val="center"/>
          </w:tcPr>
          <w:p w14:paraId="48A660B4" w14:textId="77777777" w:rsidR="009A4BE1" w:rsidRPr="00644644" w:rsidRDefault="009A4BE1" w:rsidP="00F8442F">
            <w:pPr>
              <w:pStyle w:val="TAH"/>
            </w:pPr>
            <w:r w:rsidRPr="00644644">
              <w:t>Cardinality</w:t>
            </w:r>
          </w:p>
        </w:tc>
        <w:tc>
          <w:tcPr>
            <w:tcW w:w="728" w:type="pct"/>
            <w:tcBorders>
              <w:bottom w:val="single" w:sz="6" w:space="0" w:color="auto"/>
            </w:tcBorders>
            <w:shd w:val="clear" w:color="auto" w:fill="C0C0C0"/>
            <w:vAlign w:val="center"/>
          </w:tcPr>
          <w:p w14:paraId="31D8AC56" w14:textId="77777777" w:rsidR="009A4BE1" w:rsidRPr="00644644" w:rsidRDefault="009A4BE1" w:rsidP="00F8442F">
            <w:pPr>
              <w:pStyle w:val="TAH"/>
            </w:pPr>
            <w:r w:rsidRPr="00644644">
              <w:t>Response</w:t>
            </w:r>
          </w:p>
          <w:p w14:paraId="60583C00" w14:textId="77777777" w:rsidR="009A4BE1" w:rsidRPr="00644644" w:rsidRDefault="009A4BE1" w:rsidP="00F8442F">
            <w:pPr>
              <w:pStyle w:val="TAH"/>
            </w:pPr>
            <w:r w:rsidRPr="00644644">
              <w:t>codes</w:t>
            </w:r>
          </w:p>
        </w:tc>
        <w:tc>
          <w:tcPr>
            <w:tcW w:w="2573" w:type="pct"/>
            <w:tcBorders>
              <w:bottom w:val="single" w:sz="6" w:space="0" w:color="auto"/>
            </w:tcBorders>
            <w:shd w:val="clear" w:color="auto" w:fill="C0C0C0"/>
            <w:vAlign w:val="center"/>
          </w:tcPr>
          <w:p w14:paraId="3402C742" w14:textId="77777777" w:rsidR="009A4BE1" w:rsidRPr="00644644" w:rsidRDefault="009A4BE1" w:rsidP="00F8442F">
            <w:pPr>
              <w:pStyle w:val="TAH"/>
            </w:pPr>
            <w:r w:rsidRPr="00644644">
              <w:t>Description</w:t>
            </w:r>
          </w:p>
        </w:tc>
      </w:tr>
      <w:tr w:rsidR="00016DAC" w:rsidRPr="00644644" w14:paraId="7D6AE5A3" w14:textId="77777777" w:rsidTr="00F8442F">
        <w:trPr>
          <w:jc w:val="center"/>
        </w:trPr>
        <w:tc>
          <w:tcPr>
            <w:tcW w:w="881" w:type="pct"/>
            <w:tcBorders>
              <w:top w:val="single" w:sz="6" w:space="0" w:color="auto"/>
            </w:tcBorders>
            <w:shd w:val="clear" w:color="auto" w:fill="auto"/>
            <w:vAlign w:val="center"/>
          </w:tcPr>
          <w:p w14:paraId="2D6DF8EB" w14:textId="77777777" w:rsidR="009A4BE1" w:rsidRPr="00644644" w:rsidRDefault="009A4BE1" w:rsidP="00F8442F">
            <w:pPr>
              <w:pStyle w:val="TAL"/>
            </w:pPr>
            <w:r w:rsidRPr="00644644">
              <w:t>n/a</w:t>
            </w:r>
          </w:p>
        </w:tc>
        <w:tc>
          <w:tcPr>
            <w:tcW w:w="221" w:type="pct"/>
            <w:tcBorders>
              <w:top w:val="single" w:sz="6" w:space="0" w:color="auto"/>
            </w:tcBorders>
            <w:vAlign w:val="center"/>
          </w:tcPr>
          <w:p w14:paraId="6EF32B3B" w14:textId="77777777" w:rsidR="009A4BE1" w:rsidRPr="00644644" w:rsidRDefault="009A4BE1" w:rsidP="00F8442F">
            <w:pPr>
              <w:pStyle w:val="TAC"/>
            </w:pPr>
          </w:p>
        </w:tc>
        <w:tc>
          <w:tcPr>
            <w:tcW w:w="597" w:type="pct"/>
            <w:tcBorders>
              <w:top w:val="single" w:sz="6" w:space="0" w:color="auto"/>
            </w:tcBorders>
            <w:vAlign w:val="center"/>
          </w:tcPr>
          <w:p w14:paraId="01CE6ACD" w14:textId="77777777" w:rsidR="009A4BE1" w:rsidRPr="00644644" w:rsidRDefault="009A4BE1" w:rsidP="00F8442F">
            <w:pPr>
              <w:pStyle w:val="TAC"/>
            </w:pPr>
          </w:p>
        </w:tc>
        <w:tc>
          <w:tcPr>
            <w:tcW w:w="728" w:type="pct"/>
            <w:tcBorders>
              <w:top w:val="single" w:sz="6" w:space="0" w:color="auto"/>
            </w:tcBorders>
            <w:vAlign w:val="center"/>
          </w:tcPr>
          <w:p w14:paraId="66E3F165" w14:textId="77777777" w:rsidR="009A4BE1" w:rsidRPr="00644644" w:rsidRDefault="009A4BE1" w:rsidP="00F8442F">
            <w:pPr>
              <w:pStyle w:val="TAL"/>
            </w:pPr>
            <w:r w:rsidRPr="00644644">
              <w:t>204 No Content</w:t>
            </w:r>
          </w:p>
        </w:tc>
        <w:tc>
          <w:tcPr>
            <w:tcW w:w="2573" w:type="pct"/>
            <w:tcBorders>
              <w:top w:val="single" w:sz="6" w:space="0" w:color="auto"/>
            </w:tcBorders>
            <w:shd w:val="clear" w:color="auto" w:fill="auto"/>
            <w:vAlign w:val="center"/>
          </w:tcPr>
          <w:p w14:paraId="51B08F00" w14:textId="77777777" w:rsidR="009A4BE1" w:rsidRPr="00644644" w:rsidRDefault="009A4BE1" w:rsidP="00F8442F">
            <w:pPr>
              <w:pStyle w:val="TAL"/>
            </w:pPr>
            <w:r w:rsidRPr="00644644">
              <w:t>Successful case. The "Individual Monitoring</w:t>
            </w:r>
            <w:r w:rsidRPr="00644644">
              <w:rPr>
                <w:rFonts w:eastAsia="等线"/>
              </w:rPr>
              <w:t xml:space="preserve"> Subscription</w:t>
            </w:r>
            <w:r w:rsidRPr="00644644">
              <w:t>" resource is successfully deleted.</w:t>
            </w:r>
          </w:p>
        </w:tc>
      </w:tr>
      <w:tr w:rsidR="00016DAC" w:rsidRPr="00644644" w14:paraId="464A5EDA" w14:textId="77777777" w:rsidTr="00F8442F">
        <w:trPr>
          <w:jc w:val="center"/>
        </w:trPr>
        <w:tc>
          <w:tcPr>
            <w:tcW w:w="881" w:type="pct"/>
            <w:shd w:val="clear" w:color="auto" w:fill="auto"/>
            <w:vAlign w:val="center"/>
          </w:tcPr>
          <w:p w14:paraId="08F89AF9" w14:textId="77777777" w:rsidR="009A4BE1" w:rsidRPr="00644644" w:rsidRDefault="009A4BE1" w:rsidP="00F8442F">
            <w:pPr>
              <w:pStyle w:val="TAL"/>
            </w:pPr>
            <w:r w:rsidRPr="00644644">
              <w:t>n/a</w:t>
            </w:r>
          </w:p>
        </w:tc>
        <w:tc>
          <w:tcPr>
            <w:tcW w:w="221" w:type="pct"/>
            <w:vAlign w:val="center"/>
          </w:tcPr>
          <w:p w14:paraId="445E0691" w14:textId="77777777" w:rsidR="009A4BE1" w:rsidRPr="00644644" w:rsidRDefault="009A4BE1" w:rsidP="00F8442F">
            <w:pPr>
              <w:pStyle w:val="TAC"/>
            </w:pPr>
          </w:p>
        </w:tc>
        <w:tc>
          <w:tcPr>
            <w:tcW w:w="597" w:type="pct"/>
            <w:vAlign w:val="center"/>
          </w:tcPr>
          <w:p w14:paraId="662EC6C9" w14:textId="77777777" w:rsidR="009A4BE1" w:rsidRPr="00644644" w:rsidRDefault="009A4BE1" w:rsidP="00F8442F">
            <w:pPr>
              <w:pStyle w:val="TAC"/>
            </w:pPr>
          </w:p>
        </w:tc>
        <w:tc>
          <w:tcPr>
            <w:tcW w:w="728" w:type="pct"/>
            <w:vAlign w:val="center"/>
          </w:tcPr>
          <w:p w14:paraId="2B8CEC41" w14:textId="77777777" w:rsidR="009A4BE1" w:rsidRPr="00644644" w:rsidRDefault="009A4BE1" w:rsidP="00F8442F">
            <w:pPr>
              <w:pStyle w:val="TAL"/>
            </w:pPr>
            <w:r w:rsidRPr="00644644">
              <w:t>307 Temporary Redirect</w:t>
            </w:r>
          </w:p>
        </w:tc>
        <w:tc>
          <w:tcPr>
            <w:tcW w:w="2573" w:type="pct"/>
            <w:shd w:val="clear" w:color="auto" w:fill="auto"/>
            <w:vAlign w:val="center"/>
          </w:tcPr>
          <w:p w14:paraId="58504E48" w14:textId="77777777" w:rsidR="009A4BE1" w:rsidRPr="00644644" w:rsidRDefault="009A4BE1" w:rsidP="00F8442F">
            <w:pPr>
              <w:pStyle w:val="TAL"/>
            </w:pPr>
            <w:r w:rsidRPr="00644644">
              <w:t>Temporary redirection.</w:t>
            </w:r>
          </w:p>
          <w:p w14:paraId="1BD803BD" w14:textId="77777777" w:rsidR="009A4BE1" w:rsidRPr="00644644" w:rsidRDefault="009A4BE1" w:rsidP="00F8442F">
            <w:pPr>
              <w:pStyle w:val="TAL"/>
            </w:pPr>
          </w:p>
          <w:p w14:paraId="49142C7F" w14:textId="77777777" w:rsidR="009A4BE1" w:rsidRPr="00644644" w:rsidRDefault="009A4BE1" w:rsidP="00F8442F">
            <w:pPr>
              <w:pStyle w:val="TAL"/>
            </w:pPr>
            <w:r w:rsidRPr="00644644">
              <w:t>The response shall include a Location header field containing an alternative URI of the resource located in an alternative NSCE Server.</w:t>
            </w:r>
          </w:p>
          <w:p w14:paraId="25FBDEE0" w14:textId="77777777" w:rsidR="009A4BE1" w:rsidRPr="00644644" w:rsidRDefault="009A4BE1" w:rsidP="00F8442F">
            <w:pPr>
              <w:pStyle w:val="TAL"/>
            </w:pPr>
          </w:p>
          <w:p w14:paraId="4AA20FF1" w14:textId="77777777" w:rsidR="009A4BE1" w:rsidRPr="00644644" w:rsidRDefault="009A4BE1" w:rsidP="00F8442F">
            <w:pPr>
              <w:pStyle w:val="TAL"/>
            </w:pPr>
            <w:r w:rsidRPr="00644644">
              <w:t>Redirection handling is described in clause 5.2.10 of 3GPP TS 29.122 [2].</w:t>
            </w:r>
          </w:p>
        </w:tc>
      </w:tr>
      <w:tr w:rsidR="00016DAC" w:rsidRPr="00644644" w14:paraId="66A24EE8" w14:textId="77777777" w:rsidTr="00F8442F">
        <w:trPr>
          <w:jc w:val="center"/>
        </w:trPr>
        <w:tc>
          <w:tcPr>
            <w:tcW w:w="881" w:type="pct"/>
            <w:shd w:val="clear" w:color="auto" w:fill="auto"/>
            <w:vAlign w:val="center"/>
          </w:tcPr>
          <w:p w14:paraId="2E25A3EB" w14:textId="77777777" w:rsidR="009A4BE1" w:rsidRPr="00644644" w:rsidRDefault="009A4BE1" w:rsidP="00F8442F">
            <w:pPr>
              <w:pStyle w:val="TAL"/>
            </w:pPr>
            <w:r w:rsidRPr="00644644">
              <w:rPr>
                <w:lang w:eastAsia="zh-CN"/>
              </w:rPr>
              <w:t>n/a</w:t>
            </w:r>
          </w:p>
        </w:tc>
        <w:tc>
          <w:tcPr>
            <w:tcW w:w="221" w:type="pct"/>
            <w:vAlign w:val="center"/>
          </w:tcPr>
          <w:p w14:paraId="750E3639" w14:textId="77777777" w:rsidR="009A4BE1" w:rsidRPr="00644644" w:rsidRDefault="009A4BE1" w:rsidP="00F8442F">
            <w:pPr>
              <w:pStyle w:val="TAC"/>
            </w:pPr>
          </w:p>
        </w:tc>
        <w:tc>
          <w:tcPr>
            <w:tcW w:w="597" w:type="pct"/>
            <w:vAlign w:val="center"/>
          </w:tcPr>
          <w:p w14:paraId="3D433054" w14:textId="77777777" w:rsidR="009A4BE1" w:rsidRPr="00644644" w:rsidRDefault="009A4BE1" w:rsidP="00F8442F">
            <w:pPr>
              <w:pStyle w:val="TAC"/>
            </w:pPr>
          </w:p>
        </w:tc>
        <w:tc>
          <w:tcPr>
            <w:tcW w:w="728" w:type="pct"/>
            <w:vAlign w:val="center"/>
          </w:tcPr>
          <w:p w14:paraId="55A1D783" w14:textId="77777777" w:rsidR="009A4BE1" w:rsidRPr="00644644" w:rsidRDefault="009A4BE1" w:rsidP="00F8442F">
            <w:pPr>
              <w:pStyle w:val="TAL"/>
            </w:pPr>
            <w:r w:rsidRPr="00644644">
              <w:t>308 Permanent Redirect</w:t>
            </w:r>
          </w:p>
        </w:tc>
        <w:tc>
          <w:tcPr>
            <w:tcW w:w="2573" w:type="pct"/>
            <w:shd w:val="clear" w:color="auto" w:fill="auto"/>
            <w:vAlign w:val="center"/>
          </w:tcPr>
          <w:p w14:paraId="3CD5A3FE" w14:textId="77777777" w:rsidR="009A4BE1" w:rsidRPr="00644644" w:rsidRDefault="009A4BE1" w:rsidP="00F8442F">
            <w:pPr>
              <w:pStyle w:val="TAL"/>
            </w:pPr>
            <w:r w:rsidRPr="00644644">
              <w:t>Permanent redirection.</w:t>
            </w:r>
          </w:p>
          <w:p w14:paraId="6B011439" w14:textId="77777777" w:rsidR="009A4BE1" w:rsidRPr="00644644" w:rsidRDefault="009A4BE1" w:rsidP="00F8442F">
            <w:pPr>
              <w:pStyle w:val="TAL"/>
            </w:pPr>
          </w:p>
          <w:p w14:paraId="2371BD74" w14:textId="77777777" w:rsidR="009A4BE1" w:rsidRPr="00644644" w:rsidRDefault="009A4BE1" w:rsidP="00F8442F">
            <w:pPr>
              <w:pStyle w:val="TAL"/>
            </w:pPr>
            <w:r w:rsidRPr="00644644">
              <w:t>The response shall include a Location header field containing an alternative URI of the resource located in an alternative NSCE Server.</w:t>
            </w:r>
          </w:p>
          <w:p w14:paraId="5D7DD073" w14:textId="77777777" w:rsidR="009A4BE1" w:rsidRPr="00644644" w:rsidRDefault="009A4BE1" w:rsidP="00F8442F">
            <w:pPr>
              <w:pStyle w:val="TAL"/>
            </w:pPr>
          </w:p>
          <w:p w14:paraId="3EB2A64B" w14:textId="77777777" w:rsidR="009A4BE1" w:rsidRPr="00644644" w:rsidRDefault="009A4BE1" w:rsidP="00F8442F">
            <w:pPr>
              <w:pStyle w:val="TAL"/>
            </w:pPr>
            <w:r w:rsidRPr="00644644">
              <w:t>Redirection handling is described in clause 5.2.10 of 3GPP TS 29.122 [2].</w:t>
            </w:r>
          </w:p>
        </w:tc>
      </w:tr>
      <w:tr w:rsidR="009A4BE1" w:rsidRPr="00644644" w14:paraId="27F6B983" w14:textId="77777777" w:rsidTr="00F8442F">
        <w:trPr>
          <w:jc w:val="center"/>
        </w:trPr>
        <w:tc>
          <w:tcPr>
            <w:tcW w:w="5000" w:type="pct"/>
            <w:gridSpan w:val="5"/>
            <w:shd w:val="clear" w:color="auto" w:fill="auto"/>
            <w:vAlign w:val="center"/>
          </w:tcPr>
          <w:p w14:paraId="7BB9F4F1" w14:textId="77777777" w:rsidR="009A4BE1" w:rsidRPr="00644644" w:rsidRDefault="009A4BE1" w:rsidP="00F8442F">
            <w:pPr>
              <w:pStyle w:val="TAN"/>
            </w:pPr>
            <w:r w:rsidRPr="00644644">
              <w:t>NOTE:</w:t>
            </w:r>
            <w:r w:rsidRPr="00644644">
              <w:rPr>
                <w:noProof/>
              </w:rPr>
              <w:tab/>
              <w:t xml:space="preserve">The mandatory </w:t>
            </w:r>
            <w:r w:rsidRPr="00644644">
              <w:t>HTTP error status codes for the HTTP DELETE method listed in table 5.2.6-1 of 3GPP TS 29.122 [2] shall also apply.</w:t>
            </w:r>
          </w:p>
        </w:tc>
      </w:tr>
    </w:tbl>
    <w:p w14:paraId="3F37A916" w14:textId="77777777" w:rsidR="009A4BE1" w:rsidRPr="00644644" w:rsidRDefault="009A4BE1" w:rsidP="009A4BE1"/>
    <w:p w14:paraId="555E8A4E" w14:textId="77777777" w:rsidR="009A4BE1" w:rsidRPr="00644644" w:rsidRDefault="009A4BE1" w:rsidP="009A4BE1">
      <w:pPr>
        <w:pStyle w:val="TH"/>
      </w:pPr>
      <w:r w:rsidRPr="00644644">
        <w:t>Table </w:t>
      </w:r>
      <w:r w:rsidRPr="00644644">
        <w:rPr>
          <w:noProof/>
          <w:lang w:eastAsia="zh-CN"/>
        </w:rPr>
        <w:t>6.</w:t>
      </w:r>
      <w:r w:rsidRPr="00445F63">
        <w:rPr>
          <w:noProof/>
          <w:lang w:eastAsia="zh-CN"/>
        </w:rPr>
        <w:t>6</w:t>
      </w:r>
      <w:r w:rsidRPr="00FC29E8">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51F3660A" w14:textId="77777777" w:rsidTr="00F8442F">
        <w:trPr>
          <w:jc w:val="center"/>
        </w:trPr>
        <w:tc>
          <w:tcPr>
            <w:tcW w:w="824" w:type="pct"/>
            <w:shd w:val="clear" w:color="auto" w:fill="C0C0C0"/>
            <w:vAlign w:val="center"/>
          </w:tcPr>
          <w:p w14:paraId="26ECBFF5" w14:textId="77777777" w:rsidR="009A4BE1" w:rsidRPr="00644644" w:rsidRDefault="009A4BE1" w:rsidP="00F8442F">
            <w:pPr>
              <w:pStyle w:val="TAH"/>
            </w:pPr>
            <w:r w:rsidRPr="00644644">
              <w:t>Name</w:t>
            </w:r>
          </w:p>
        </w:tc>
        <w:tc>
          <w:tcPr>
            <w:tcW w:w="732" w:type="pct"/>
            <w:shd w:val="clear" w:color="auto" w:fill="C0C0C0"/>
            <w:vAlign w:val="center"/>
          </w:tcPr>
          <w:p w14:paraId="638CE9E0" w14:textId="77777777" w:rsidR="009A4BE1" w:rsidRPr="00644644" w:rsidRDefault="009A4BE1" w:rsidP="00F8442F">
            <w:pPr>
              <w:pStyle w:val="TAH"/>
            </w:pPr>
            <w:r w:rsidRPr="00644644">
              <w:t>Data type</w:t>
            </w:r>
          </w:p>
        </w:tc>
        <w:tc>
          <w:tcPr>
            <w:tcW w:w="217" w:type="pct"/>
            <w:shd w:val="clear" w:color="auto" w:fill="C0C0C0"/>
            <w:vAlign w:val="center"/>
          </w:tcPr>
          <w:p w14:paraId="2FF52858" w14:textId="77777777" w:rsidR="009A4BE1" w:rsidRPr="00644644" w:rsidRDefault="009A4BE1" w:rsidP="00F8442F">
            <w:pPr>
              <w:pStyle w:val="TAH"/>
            </w:pPr>
            <w:r w:rsidRPr="00644644">
              <w:t>P</w:t>
            </w:r>
          </w:p>
        </w:tc>
        <w:tc>
          <w:tcPr>
            <w:tcW w:w="581" w:type="pct"/>
            <w:shd w:val="clear" w:color="auto" w:fill="C0C0C0"/>
            <w:vAlign w:val="center"/>
          </w:tcPr>
          <w:p w14:paraId="6B197602" w14:textId="77777777" w:rsidR="009A4BE1" w:rsidRPr="00644644" w:rsidRDefault="009A4BE1" w:rsidP="00F8442F">
            <w:pPr>
              <w:pStyle w:val="TAH"/>
            </w:pPr>
            <w:r w:rsidRPr="00644644">
              <w:t>Cardinality</w:t>
            </w:r>
          </w:p>
        </w:tc>
        <w:tc>
          <w:tcPr>
            <w:tcW w:w="2645" w:type="pct"/>
            <w:shd w:val="clear" w:color="auto" w:fill="C0C0C0"/>
            <w:vAlign w:val="center"/>
          </w:tcPr>
          <w:p w14:paraId="4AD113DA" w14:textId="77777777" w:rsidR="009A4BE1" w:rsidRPr="00644644" w:rsidRDefault="009A4BE1" w:rsidP="00F8442F">
            <w:pPr>
              <w:pStyle w:val="TAH"/>
            </w:pPr>
            <w:r w:rsidRPr="00644644">
              <w:t>Description</w:t>
            </w:r>
          </w:p>
        </w:tc>
      </w:tr>
      <w:tr w:rsidR="00016DAC" w:rsidRPr="00644644" w14:paraId="32A6220A" w14:textId="77777777" w:rsidTr="00F8442F">
        <w:trPr>
          <w:jc w:val="center"/>
        </w:trPr>
        <w:tc>
          <w:tcPr>
            <w:tcW w:w="824" w:type="pct"/>
            <w:shd w:val="clear" w:color="auto" w:fill="auto"/>
            <w:vAlign w:val="center"/>
          </w:tcPr>
          <w:p w14:paraId="019E714B" w14:textId="77777777" w:rsidR="009A4BE1" w:rsidRPr="00644644" w:rsidRDefault="009A4BE1" w:rsidP="00F8442F">
            <w:pPr>
              <w:pStyle w:val="TAL"/>
            </w:pPr>
            <w:r w:rsidRPr="00644644">
              <w:t>Location</w:t>
            </w:r>
          </w:p>
        </w:tc>
        <w:tc>
          <w:tcPr>
            <w:tcW w:w="732" w:type="pct"/>
            <w:vAlign w:val="center"/>
          </w:tcPr>
          <w:p w14:paraId="366CEDB0" w14:textId="77777777" w:rsidR="009A4BE1" w:rsidRPr="00644644" w:rsidRDefault="009A4BE1" w:rsidP="00F8442F">
            <w:pPr>
              <w:pStyle w:val="TAL"/>
            </w:pPr>
            <w:r w:rsidRPr="00644644">
              <w:t>string</w:t>
            </w:r>
          </w:p>
        </w:tc>
        <w:tc>
          <w:tcPr>
            <w:tcW w:w="217" w:type="pct"/>
            <w:vAlign w:val="center"/>
          </w:tcPr>
          <w:p w14:paraId="0BE74F8F" w14:textId="77777777" w:rsidR="009A4BE1" w:rsidRPr="00644644" w:rsidRDefault="009A4BE1" w:rsidP="00F8442F">
            <w:pPr>
              <w:pStyle w:val="TAC"/>
            </w:pPr>
            <w:r w:rsidRPr="00644644">
              <w:t>M</w:t>
            </w:r>
          </w:p>
        </w:tc>
        <w:tc>
          <w:tcPr>
            <w:tcW w:w="581" w:type="pct"/>
            <w:vAlign w:val="center"/>
          </w:tcPr>
          <w:p w14:paraId="43E3DEFD" w14:textId="77777777" w:rsidR="009A4BE1" w:rsidRPr="00644644" w:rsidRDefault="009A4BE1" w:rsidP="00F8442F">
            <w:pPr>
              <w:pStyle w:val="TAC"/>
            </w:pPr>
            <w:r w:rsidRPr="00644644">
              <w:t>1</w:t>
            </w:r>
          </w:p>
        </w:tc>
        <w:tc>
          <w:tcPr>
            <w:tcW w:w="2645" w:type="pct"/>
            <w:shd w:val="clear" w:color="auto" w:fill="auto"/>
            <w:vAlign w:val="center"/>
          </w:tcPr>
          <w:p w14:paraId="17EE790A" w14:textId="77777777" w:rsidR="009A4BE1" w:rsidRPr="00644644" w:rsidRDefault="009A4BE1" w:rsidP="00F8442F">
            <w:pPr>
              <w:pStyle w:val="TAL"/>
            </w:pPr>
            <w:r w:rsidRPr="00644644">
              <w:t>Contains an alternative URI of the resource located in an alternative NSCE Server.</w:t>
            </w:r>
          </w:p>
        </w:tc>
      </w:tr>
    </w:tbl>
    <w:p w14:paraId="2A74B652" w14:textId="77777777" w:rsidR="009A4BE1" w:rsidRPr="00644644" w:rsidRDefault="009A4BE1" w:rsidP="009A4BE1"/>
    <w:p w14:paraId="5A8335B7" w14:textId="77777777" w:rsidR="009A4BE1" w:rsidRPr="00644644" w:rsidRDefault="009A4BE1" w:rsidP="009A4BE1">
      <w:pPr>
        <w:pStyle w:val="TH"/>
      </w:pPr>
      <w:r w:rsidRPr="00644644">
        <w:t>Table </w:t>
      </w:r>
      <w:r w:rsidRPr="00644644">
        <w:rPr>
          <w:noProof/>
          <w:lang w:eastAsia="zh-CN"/>
        </w:rPr>
        <w:t>6.</w:t>
      </w:r>
      <w:r w:rsidRPr="00445F63">
        <w:rPr>
          <w:noProof/>
          <w:lang w:eastAsia="zh-CN"/>
        </w:rPr>
        <w:t>6</w:t>
      </w:r>
      <w:r w:rsidRPr="00FC29E8">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08FF524E" w14:textId="77777777" w:rsidTr="00F8442F">
        <w:trPr>
          <w:jc w:val="center"/>
        </w:trPr>
        <w:tc>
          <w:tcPr>
            <w:tcW w:w="824" w:type="pct"/>
            <w:shd w:val="clear" w:color="auto" w:fill="C0C0C0"/>
            <w:vAlign w:val="center"/>
          </w:tcPr>
          <w:p w14:paraId="76B083B8" w14:textId="77777777" w:rsidR="009A4BE1" w:rsidRPr="00644644" w:rsidRDefault="009A4BE1" w:rsidP="00F8442F">
            <w:pPr>
              <w:pStyle w:val="TAH"/>
            </w:pPr>
            <w:r w:rsidRPr="00644644">
              <w:t>Name</w:t>
            </w:r>
          </w:p>
        </w:tc>
        <w:tc>
          <w:tcPr>
            <w:tcW w:w="732" w:type="pct"/>
            <w:shd w:val="clear" w:color="auto" w:fill="C0C0C0"/>
            <w:vAlign w:val="center"/>
          </w:tcPr>
          <w:p w14:paraId="6CBA2CAB" w14:textId="77777777" w:rsidR="009A4BE1" w:rsidRPr="00644644" w:rsidRDefault="009A4BE1" w:rsidP="00F8442F">
            <w:pPr>
              <w:pStyle w:val="TAH"/>
            </w:pPr>
            <w:r w:rsidRPr="00644644">
              <w:t>Data type</w:t>
            </w:r>
          </w:p>
        </w:tc>
        <w:tc>
          <w:tcPr>
            <w:tcW w:w="217" w:type="pct"/>
            <w:shd w:val="clear" w:color="auto" w:fill="C0C0C0"/>
            <w:vAlign w:val="center"/>
          </w:tcPr>
          <w:p w14:paraId="3D507B81" w14:textId="77777777" w:rsidR="009A4BE1" w:rsidRPr="00644644" w:rsidRDefault="009A4BE1" w:rsidP="00F8442F">
            <w:pPr>
              <w:pStyle w:val="TAH"/>
            </w:pPr>
            <w:r w:rsidRPr="00644644">
              <w:t>P</w:t>
            </w:r>
          </w:p>
        </w:tc>
        <w:tc>
          <w:tcPr>
            <w:tcW w:w="581" w:type="pct"/>
            <w:shd w:val="clear" w:color="auto" w:fill="C0C0C0"/>
            <w:vAlign w:val="center"/>
          </w:tcPr>
          <w:p w14:paraId="539EE68B" w14:textId="77777777" w:rsidR="009A4BE1" w:rsidRPr="00644644" w:rsidRDefault="009A4BE1" w:rsidP="00F8442F">
            <w:pPr>
              <w:pStyle w:val="TAH"/>
            </w:pPr>
            <w:r w:rsidRPr="00644644">
              <w:t>Cardinality</w:t>
            </w:r>
          </w:p>
        </w:tc>
        <w:tc>
          <w:tcPr>
            <w:tcW w:w="2645" w:type="pct"/>
            <w:shd w:val="clear" w:color="auto" w:fill="C0C0C0"/>
            <w:vAlign w:val="center"/>
          </w:tcPr>
          <w:p w14:paraId="11FF44CE" w14:textId="77777777" w:rsidR="009A4BE1" w:rsidRPr="00644644" w:rsidRDefault="009A4BE1" w:rsidP="00F8442F">
            <w:pPr>
              <w:pStyle w:val="TAH"/>
            </w:pPr>
            <w:r w:rsidRPr="00644644">
              <w:t>Description</w:t>
            </w:r>
          </w:p>
        </w:tc>
      </w:tr>
      <w:tr w:rsidR="00016DAC" w:rsidRPr="00644644" w14:paraId="2A69FEC6" w14:textId="77777777" w:rsidTr="00F8442F">
        <w:trPr>
          <w:jc w:val="center"/>
        </w:trPr>
        <w:tc>
          <w:tcPr>
            <w:tcW w:w="824" w:type="pct"/>
            <w:shd w:val="clear" w:color="auto" w:fill="auto"/>
            <w:vAlign w:val="center"/>
          </w:tcPr>
          <w:p w14:paraId="4605280B" w14:textId="77777777" w:rsidR="009A4BE1" w:rsidRPr="00644644" w:rsidRDefault="009A4BE1" w:rsidP="00F8442F">
            <w:pPr>
              <w:pStyle w:val="TAL"/>
            </w:pPr>
            <w:r w:rsidRPr="00644644">
              <w:t>Location</w:t>
            </w:r>
          </w:p>
        </w:tc>
        <w:tc>
          <w:tcPr>
            <w:tcW w:w="732" w:type="pct"/>
            <w:vAlign w:val="center"/>
          </w:tcPr>
          <w:p w14:paraId="4EDE0031" w14:textId="77777777" w:rsidR="009A4BE1" w:rsidRPr="00644644" w:rsidRDefault="009A4BE1" w:rsidP="00F8442F">
            <w:pPr>
              <w:pStyle w:val="TAL"/>
            </w:pPr>
            <w:r w:rsidRPr="00644644">
              <w:t>string</w:t>
            </w:r>
          </w:p>
        </w:tc>
        <w:tc>
          <w:tcPr>
            <w:tcW w:w="217" w:type="pct"/>
            <w:vAlign w:val="center"/>
          </w:tcPr>
          <w:p w14:paraId="35BA3B9B" w14:textId="77777777" w:rsidR="009A4BE1" w:rsidRPr="00644644" w:rsidRDefault="009A4BE1" w:rsidP="00F8442F">
            <w:pPr>
              <w:pStyle w:val="TAC"/>
            </w:pPr>
            <w:r w:rsidRPr="00644644">
              <w:t>M</w:t>
            </w:r>
          </w:p>
        </w:tc>
        <w:tc>
          <w:tcPr>
            <w:tcW w:w="581" w:type="pct"/>
            <w:vAlign w:val="center"/>
          </w:tcPr>
          <w:p w14:paraId="448D810D" w14:textId="77777777" w:rsidR="009A4BE1" w:rsidRPr="00644644" w:rsidRDefault="009A4BE1" w:rsidP="00F8442F">
            <w:pPr>
              <w:pStyle w:val="TAC"/>
            </w:pPr>
            <w:r w:rsidRPr="00644644">
              <w:t>1</w:t>
            </w:r>
          </w:p>
        </w:tc>
        <w:tc>
          <w:tcPr>
            <w:tcW w:w="2645" w:type="pct"/>
            <w:shd w:val="clear" w:color="auto" w:fill="auto"/>
            <w:vAlign w:val="center"/>
          </w:tcPr>
          <w:p w14:paraId="039C9E1A" w14:textId="77777777" w:rsidR="009A4BE1" w:rsidRPr="00644644" w:rsidRDefault="009A4BE1" w:rsidP="00F8442F">
            <w:pPr>
              <w:pStyle w:val="TAL"/>
            </w:pPr>
            <w:r w:rsidRPr="00644644">
              <w:t>Contains an alternative URI of the resource located in an alternative NSCE Server.</w:t>
            </w:r>
          </w:p>
        </w:tc>
      </w:tr>
    </w:tbl>
    <w:p w14:paraId="3F5FB5AA" w14:textId="77777777" w:rsidR="009A4BE1" w:rsidRPr="00644644" w:rsidRDefault="009A4BE1" w:rsidP="009A4BE1"/>
    <w:p w14:paraId="55C91C63" w14:textId="77777777" w:rsidR="009A4BE1" w:rsidRPr="00644644" w:rsidRDefault="009A4BE1" w:rsidP="009A4BE1">
      <w:pPr>
        <w:pStyle w:val="31"/>
      </w:pPr>
      <w:bookmarkStart w:id="2251" w:name="_Toc157434847"/>
      <w:bookmarkStart w:id="2252" w:name="_Toc157436562"/>
      <w:bookmarkStart w:id="2253" w:name="_Toc157440402"/>
      <w:r w:rsidRPr="00644644">
        <w:rPr>
          <w:noProof/>
          <w:lang w:eastAsia="zh-CN"/>
        </w:rPr>
        <w:t>6.</w:t>
      </w:r>
      <w:r w:rsidRPr="00445F63">
        <w:rPr>
          <w:noProof/>
          <w:lang w:eastAsia="zh-CN"/>
        </w:rPr>
        <w:t>6</w:t>
      </w:r>
      <w:r w:rsidRPr="00FC29E8">
        <w:t>.4</w:t>
      </w:r>
      <w:r w:rsidRPr="00FC29E8">
        <w:tab/>
        <w:t>Custom Operations without associated resources</w:t>
      </w:r>
      <w:bookmarkEnd w:id="2251"/>
      <w:bookmarkEnd w:id="2252"/>
      <w:bookmarkEnd w:id="2253"/>
    </w:p>
    <w:p w14:paraId="1F52F5CE" w14:textId="77777777" w:rsidR="009A4BE1" w:rsidRPr="00644644" w:rsidRDefault="009A4BE1" w:rsidP="009A4BE1">
      <w:pPr>
        <w:pStyle w:val="41"/>
      </w:pPr>
      <w:bookmarkStart w:id="2254" w:name="_Toc151379325"/>
      <w:bookmarkStart w:id="2255" w:name="_Toc151445506"/>
      <w:bookmarkStart w:id="2256" w:name="_Toc151536664"/>
      <w:bookmarkStart w:id="2257" w:name="_Toc157434848"/>
      <w:bookmarkStart w:id="2258" w:name="_Toc157436563"/>
      <w:bookmarkStart w:id="2259" w:name="_Toc157440403"/>
      <w:r w:rsidRPr="00644644">
        <w:rPr>
          <w:noProof/>
          <w:lang w:eastAsia="zh-CN"/>
        </w:rPr>
        <w:t>6.</w:t>
      </w:r>
      <w:r w:rsidRPr="00445F63">
        <w:rPr>
          <w:noProof/>
          <w:lang w:eastAsia="zh-CN"/>
        </w:rPr>
        <w:t>6</w:t>
      </w:r>
      <w:r w:rsidRPr="00FC29E8">
        <w:t>.4.1</w:t>
      </w:r>
      <w:r w:rsidRPr="00FC29E8">
        <w:tab/>
        <w:t>Overview</w:t>
      </w:r>
      <w:bookmarkEnd w:id="2254"/>
      <w:bookmarkEnd w:id="2255"/>
      <w:bookmarkEnd w:id="2256"/>
      <w:bookmarkEnd w:id="2257"/>
      <w:bookmarkEnd w:id="2258"/>
      <w:bookmarkEnd w:id="2259"/>
    </w:p>
    <w:p w14:paraId="4CACB2A2" w14:textId="77777777" w:rsidR="009A4BE1" w:rsidRPr="00644644" w:rsidRDefault="009A4BE1" w:rsidP="009A4BE1">
      <w:pPr>
        <w:rPr>
          <w:color w:val="000000"/>
          <w:lang w:eastAsia="zh-CN"/>
        </w:rPr>
      </w:pPr>
      <w:r w:rsidRPr="00644644">
        <w:rPr>
          <w:lang w:eastAsia="zh-CN"/>
        </w:rPr>
        <w:t xml:space="preserve">The structure of the custom operation URIs of the </w:t>
      </w:r>
      <w:r w:rsidRPr="00644644">
        <w:rPr>
          <w:lang w:val="en-US"/>
        </w:rPr>
        <w:t>NSCE_PerfMonitoring</w:t>
      </w:r>
      <w:r w:rsidRPr="00644644">
        <w:t xml:space="preserve">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w:t>
      </w:r>
      <w:r w:rsidRPr="00445F63">
        <w:rPr>
          <w:noProof/>
          <w:lang w:eastAsia="zh-CN"/>
        </w:rPr>
        <w:t>6</w:t>
      </w:r>
      <w:r w:rsidRPr="00FC29E8">
        <w:rPr>
          <w:color w:val="000000"/>
        </w:rPr>
        <w:t>.4.1-</w:t>
      </w:r>
      <w:r w:rsidRPr="00644644">
        <w:rPr>
          <w:color w:val="000000"/>
          <w:lang w:eastAsia="zh-CN"/>
        </w:rPr>
        <w:t>1.</w:t>
      </w:r>
    </w:p>
    <w:bookmarkStart w:id="2260" w:name="_MON_1764961069"/>
    <w:bookmarkEnd w:id="2260"/>
    <w:p w14:paraId="184DBFAE" w14:textId="77777777" w:rsidR="009A4BE1" w:rsidRPr="00FC29E8" w:rsidRDefault="003E3B18" w:rsidP="009A4BE1">
      <w:pPr>
        <w:pStyle w:val="TH"/>
      </w:pPr>
      <w:r w:rsidRPr="00585CA6">
        <w:rPr>
          <w:noProof/>
        </w:rPr>
        <w:object w:dxaOrig="9633" w:dyaOrig="1932" w14:anchorId="4C8A0378">
          <v:shape id="_x0000_i1074" type="#_x0000_t75" alt="" style="width:480pt;height:95.35pt;mso-width-percent:0;mso-height-percent:0;mso-width-percent:0;mso-height-percent:0" o:ole="">
            <v:imagedata r:id="rId95" o:title=""/>
          </v:shape>
          <o:OLEObject Type="Embed" ProgID="Word.Document.8" ShapeID="_x0000_i1074" DrawAspect="Content" ObjectID="_1768122335" r:id="rId96">
            <o:FieldCodes>\s</o:FieldCodes>
          </o:OLEObject>
        </w:object>
      </w:r>
    </w:p>
    <w:p w14:paraId="79BF2CFB" w14:textId="77777777" w:rsidR="009A4BE1" w:rsidRPr="00644644" w:rsidRDefault="009A4BE1" w:rsidP="009A4BE1">
      <w:pPr>
        <w:pStyle w:val="TF"/>
      </w:pPr>
      <w:r w:rsidRPr="00644644">
        <w:t>Figure</w:t>
      </w:r>
      <w:r w:rsidRPr="00644644">
        <w:rPr>
          <w:rFonts w:hint="eastAsia"/>
        </w:rPr>
        <w:t> </w:t>
      </w:r>
      <w:r w:rsidRPr="00644644">
        <w:rPr>
          <w:noProof/>
          <w:lang w:eastAsia="zh-CN"/>
        </w:rPr>
        <w:t>6.</w:t>
      </w:r>
      <w:r w:rsidRPr="00445F63">
        <w:rPr>
          <w:noProof/>
          <w:lang w:eastAsia="zh-CN"/>
        </w:rPr>
        <w:t>6</w:t>
      </w:r>
      <w:r w:rsidRPr="00FC29E8">
        <w:t xml:space="preserve">.4.1-1: </w:t>
      </w:r>
      <w:r w:rsidRPr="00644644">
        <w:rPr>
          <w:lang w:eastAsia="zh-CN"/>
        </w:rPr>
        <w:t>Custom operation</w:t>
      </w:r>
      <w:r w:rsidRPr="00644644">
        <w:t xml:space="preserve"> URI structure of the </w:t>
      </w:r>
      <w:r w:rsidRPr="00644644">
        <w:rPr>
          <w:lang w:val="en-US"/>
        </w:rPr>
        <w:t>NSCE_PerfMonitoring</w:t>
      </w:r>
      <w:r w:rsidRPr="00644644">
        <w:t xml:space="preserve"> API</w:t>
      </w:r>
    </w:p>
    <w:p w14:paraId="362D90EC" w14:textId="77777777" w:rsidR="009A4BE1" w:rsidRPr="00644644" w:rsidRDefault="009A4BE1" w:rsidP="009A4BE1">
      <w:r w:rsidRPr="00644644">
        <w:t>Table </w:t>
      </w:r>
      <w:r w:rsidRPr="00644644">
        <w:rPr>
          <w:noProof/>
          <w:lang w:eastAsia="zh-CN"/>
        </w:rPr>
        <w:t>6.</w:t>
      </w:r>
      <w:r w:rsidRPr="00445F63">
        <w:rPr>
          <w:noProof/>
          <w:lang w:eastAsia="zh-CN"/>
        </w:rPr>
        <w:t>10</w:t>
      </w:r>
      <w:r w:rsidRPr="00FC29E8">
        <w:t xml:space="preserve">.4.1-1 provides an overview of the </w:t>
      </w:r>
      <w:r w:rsidRPr="00644644">
        <w:rPr>
          <w:lang w:eastAsia="zh-CN"/>
        </w:rPr>
        <w:t>custom operations</w:t>
      </w:r>
      <w:r w:rsidRPr="00644644">
        <w:t xml:space="preserve"> and applicable HTTP methods defined for the </w:t>
      </w:r>
      <w:r w:rsidRPr="00644644">
        <w:rPr>
          <w:lang w:val="en-US"/>
        </w:rPr>
        <w:t>NSCE_PerfMonitoring</w:t>
      </w:r>
      <w:r w:rsidRPr="00644644">
        <w:t xml:space="preserve"> API.</w:t>
      </w:r>
    </w:p>
    <w:p w14:paraId="0D1D6B41" w14:textId="77777777" w:rsidR="009A4BE1" w:rsidRPr="00644644" w:rsidRDefault="009A4BE1" w:rsidP="009A4BE1">
      <w:pPr>
        <w:pStyle w:val="TH"/>
      </w:pPr>
      <w:r w:rsidRPr="00644644">
        <w:t>Table </w:t>
      </w:r>
      <w:r w:rsidRPr="00644644">
        <w:rPr>
          <w:noProof/>
          <w:lang w:eastAsia="zh-CN"/>
        </w:rPr>
        <w:t>6.</w:t>
      </w:r>
      <w:r w:rsidRPr="00445F63">
        <w:rPr>
          <w:noProof/>
          <w:lang w:eastAsia="zh-CN"/>
        </w:rPr>
        <w:t>6</w:t>
      </w:r>
      <w:r w:rsidRPr="00FC29E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644644" w14:paraId="5E93990A" w14:textId="77777777" w:rsidTr="00F8442F">
        <w:trPr>
          <w:jc w:val="center"/>
        </w:trPr>
        <w:tc>
          <w:tcPr>
            <w:tcW w:w="1352" w:type="pct"/>
            <w:shd w:val="clear" w:color="auto" w:fill="C0C0C0"/>
            <w:vAlign w:val="center"/>
          </w:tcPr>
          <w:p w14:paraId="3CA854F6" w14:textId="77777777" w:rsidR="009A4BE1" w:rsidRPr="00644644" w:rsidRDefault="009A4BE1" w:rsidP="00F8442F">
            <w:pPr>
              <w:pStyle w:val="TAH"/>
            </w:pPr>
            <w:r w:rsidRPr="00644644">
              <w:t>Custom operation name</w:t>
            </w:r>
          </w:p>
        </w:tc>
        <w:tc>
          <w:tcPr>
            <w:tcW w:w="1352" w:type="pct"/>
            <w:shd w:val="clear" w:color="auto" w:fill="C0C0C0"/>
            <w:vAlign w:val="center"/>
            <w:hideMark/>
          </w:tcPr>
          <w:p w14:paraId="20D02BA0" w14:textId="77777777" w:rsidR="009A4BE1" w:rsidRPr="00644644" w:rsidRDefault="009A4BE1" w:rsidP="00F8442F">
            <w:pPr>
              <w:pStyle w:val="TAH"/>
            </w:pPr>
            <w:r w:rsidRPr="00644644">
              <w:t>Custom operation URI</w:t>
            </w:r>
          </w:p>
        </w:tc>
        <w:tc>
          <w:tcPr>
            <w:tcW w:w="703" w:type="pct"/>
            <w:shd w:val="clear" w:color="auto" w:fill="C0C0C0"/>
            <w:vAlign w:val="center"/>
            <w:hideMark/>
          </w:tcPr>
          <w:p w14:paraId="6D264CD3" w14:textId="77777777" w:rsidR="009A4BE1" w:rsidRPr="00644644" w:rsidRDefault="009A4BE1" w:rsidP="00F8442F">
            <w:pPr>
              <w:pStyle w:val="TAH"/>
            </w:pPr>
            <w:r w:rsidRPr="00644644">
              <w:t>Mapped HTTP method</w:t>
            </w:r>
          </w:p>
        </w:tc>
        <w:tc>
          <w:tcPr>
            <w:tcW w:w="1593" w:type="pct"/>
            <w:shd w:val="clear" w:color="auto" w:fill="C0C0C0"/>
            <w:vAlign w:val="center"/>
            <w:hideMark/>
          </w:tcPr>
          <w:p w14:paraId="715E213A" w14:textId="77777777" w:rsidR="009A4BE1" w:rsidRPr="00644644" w:rsidRDefault="009A4BE1" w:rsidP="00F8442F">
            <w:pPr>
              <w:pStyle w:val="TAH"/>
            </w:pPr>
            <w:r w:rsidRPr="00644644">
              <w:t>Description</w:t>
            </w:r>
          </w:p>
        </w:tc>
      </w:tr>
      <w:tr w:rsidR="009A4BE1" w:rsidRPr="00644644" w14:paraId="46F0FD07" w14:textId="77777777" w:rsidTr="00F8442F">
        <w:trPr>
          <w:jc w:val="center"/>
        </w:trPr>
        <w:tc>
          <w:tcPr>
            <w:tcW w:w="1352" w:type="pct"/>
            <w:vAlign w:val="center"/>
          </w:tcPr>
          <w:p w14:paraId="489ADB29" w14:textId="77777777" w:rsidR="009A4BE1" w:rsidRPr="00644644" w:rsidRDefault="009A4BE1" w:rsidP="00F8442F">
            <w:pPr>
              <w:pStyle w:val="TAL"/>
            </w:pPr>
            <w:r w:rsidRPr="00644644">
              <w:t>Request</w:t>
            </w:r>
          </w:p>
        </w:tc>
        <w:tc>
          <w:tcPr>
            <w:tcW w:w="1352" w:type="pct"/>
            <w:vAlign w:val="center"/>
            <w:hideMark/>
          </w:tcPr>
          <w:p w14:paraId="77D69E4A" w14:textId="77777777" w:rsidR="009A4BE1" w:rsidRPr="00644644" w:rsidRDefault="009A4BE1" w:rsidP="00F8442F">
            <w:pPr>
              <w:pStyle w:val="TAL"/>
            </w:pPr>
            <w:r w:rsidRPr="00644644">
              <w:t>/request</w:t>
            </w:r>
          </w:p>
        </w:tc>
        <w:tc>
          <w:tcPr>
            <w:tcW w:w="703" w:type="pct"/>
            <w:vAlign w:val="center"/>
            <w:hideMark/>
          </w:tcPr>
          <w:p w14:paraId="7F837A62" w14:textId="77777777" w:rsidR="009A4BE1" w:rsidRPr="00644644" w:rsidRDefault="009A4BE1" w:rsidP="00F8442F">
            <w:pPr>
              <w:pStyle w:val="TAC"/>
            </w:pPr>
            <w:r w:rsidRPr="00644644">
              <w:t>POST</w:t>
            </w:r>
          </w:p>
        </w:tc>
        <w:tc>
          <w:tcPr>
            <w:tcW w:w="1593" w:type="pct"/>
            <w:vAlign w:val="center"/>
            <w:hideMark/>
          </w:tcPr>
          <w:p w14:paraId="71FB0B64" w14:textId="77777777" w:rsidR="009A4BE1" w:rsidRPr="00644644" w:rsidRDefault="009A4BE1" w:rsidP="00F8442F">
            <w:pPr>
              <w:pStyle w:val="TAL"/>
            </w:pPr>
            <w:r w:rsidRPr="00644644">
              <w:t>Enables a service consumer to request a multiple slices related performance and analytics consolidated reporting.</w:t>
            </w:r>
          </w:p>
        </w:tc>
      </w:tr>
    </w:tbl>
    <w:p w14:paraId="2627DF92" w14:textId="77777777" w:rsidR="009A4BE1" w:rsidRPr="00644644" w:rsidRDefault="009A4BE1" w:rsidP="009A4BE1"/>
    <w:p w14:paraId="62B89856" w14:textId="77777777" w:rsidR="009A4BE1" w:rsidRPr="00644644" w:rsidRDefault="009A4BE1" w:rsidP="009A4BE1">
      <w:pPr>
        <w:rPr>
          <w:rFonts w:ascii="Arial" w:hAnsi="Arial" w:cs="Arial"/>
        </w:rPr>
      </w:pPr>
      <w:r w:rsidRPr="00644644">
        <w:t>The custom operations shall support the URI variables defined in table </w:t>
      </w:r>
      <w:r w:rsidRPr="00644644">
        <w:rPr>
          <w:noProof/>
          <w:lang w:eastAsia="zh-CN"/>
        </w:rPr>
        <w:t>6.</w:t>
      </w:r>
      <w:r w:rsidRPr="00445F63">
        <w:rPr>
          <w:noProof/>
          <w:lang w:eastAsia="zh-CN"/>
        </w:rPr>
        <w:t>6</w:t>
      </w:r>
      <w:r w:rsidRPr="00FC29E8">
        <w:t>.4.1-2.</w:t>
      </w:r>
    </w:p>
    <w:p w14:paraId="5EB91333" w14:textId="77777777" w:rsidR="009A4BE1" w:rsidRPr="00644644" w:rsidRDefault="009A4BE1" w:rsidP="009A4BE1">
      <w:pPr>
        <w:pStyle w:val="TH"/>
        <w:rPr>
          <w:rFonts w:cs="Arial"/>
        </w:rPr>
      </w:pPr>
      <w:r w:rsidRPr="00644644">
        <w:t>Table </w:t>
      </w:r>
      <w:r w:rsidRPr="00644644">
        <w:rPr>
          <w:noProof/>
          <w:lang w:eastAsia="zh-CN"/>
        </w:rPr>
        <w:t>6.</w:t>
      </w:r>
      <w:r w:rsidRPr="00445F63">
        <w:rPr>
          <w:noProof/>
          <w:lang w:eastAsia="zh-CN"/>
        </w:rPr>
        <w:t>6</w:t>
      </w:r>
      <w:r w:rsidRPr="00FC29E8">
        <w:t xml:space="preserve">.4.1-2: URI variables for this custom </w:t>
      </w:r>
      <w:r w:rsidRPr="00644644">
        <w:t>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44644"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644644" w:rsidRDefault="009A4BE1" w:rsidP="00F8442F">
            <w:pPr>
              <w:pStyle w:val="TAH"/>
            </w:pPr>
            <w:r w:rsidRPr="00644644">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644644" w:rsidRDefault="009A4BE1" w:rsidP="00F8442F">
            <w:pPr>
              <w:pStyle w:val="TAH"/>
            </w:pPr>
            <w:r w:rsidRPr="00644644">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644644" w:rsidRDefault="009A4BE1" w:rsidP="00F8442F">
            <w:pPr>
              <w:pStyle w:val="TAH"/>
            </w:pPr>
            <w:r w:rsidRPr="00644644">
              <w:t>Definition</w:t>
            </w:r>
          </w:p>
        </w:tc>
      </w:tr>
      <w:tr w:rsidR="009A4BE1" w:rsidRPr="00644644"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644644" w:rsidRDefault="009A4BE1" w:rsidP="00F8442F">
            <w:pPr>
              <w:pStyle w:val="TAL"/>
            </w:pPr>
            <w:r w:rsidRPr="00644644">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644644" w:rsidRDefault="009A4BE1" w:rsidP="00F8442F">
            <w:pPr>
              <w:pStyle w:val="TAL"/>
            </w:pPr>
            <w:r w:rsidRPr="00644644">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644644" w:rsidRDefault="009A4BE1" w:rsidP="00F8442F">
            <w:pPr>
              <w:pStyle w:val="TAL"/>
            </w:pPr>
            <w:r w:rsidRPr="00644644">
              <w:t>See clause</w:t>
            </w:r>
            <w:r w:rsidRPr="00644644">
              <w:rPr>
                <w:lang w:val="en-US" w:eastAsia="zh-CN"/>
              </w:rPr>
              <w:t> </w:t>
            </w:r>
            <w:r w:rsidRPr="00644644">
              <w:rPr>
                <w:noProof/>
                <w:lang w:eastAsia="zh-CN"/>
              </w:rPr>
              <w:t>6.</w:t>
            </w:r>
            <w:r w:rsidRPr="00445F63">
              <w:rPr>
                <w:noProof/>
                <w:lang w:eastAsia="zh-CN"/>
              </w:rPr>
              <w:t>6</w:t>
            </w:r>
            <w:r w:rsidRPr="00FC29E8">
              <w:t>.1.</w:t>
            </w:r>
          </w:p>
        </w:tc>
      </w:tr>
    </w:tbl>
    <w:p w14:paraId="12219F7B" w14:textId="77777777" w:rsidR="009A4BE1" w:rsidRPr="00644644" w:rsidRDefault="009A4BE1" w:rsidP="009A4BE1"/>
    <w:p w14:paraId="2EEFE815" w14:textId="77777777" w:rsidR="009A4BE1" w:rsidRPr="00644644" w:rsidRDefault="009A4BE1" w:rsidP="009A4BE1">
      <w:pPr>
        <w:pStyle w:val="41"/>
      </w:pPr>
      <w:bookmarkStart w:id="2261" w:name="_Toc151379326"/>
      <w:bookmarkStart w:id="2262" w:name="_Toc151445507"/>
      <w:bookmarkStart w:id="2263" w:name="_Toc151536665"/>
      <w:bookmarkStart w:id="2264" w:name="_Toc157434849"/>
      <w:bookmarkStart w:id="2265" w:name="_Toc157436564"/>
      <w:bookmarkStart w:id="2266" w:name="_Toc157440404"/>
      <w:r w:rsidRPr="00644644">
        <w:rPr>
          <w:noProof/>
          <w:lang w:eastAsia="zh-CN"/>
        </w:rPr>
        <w:t>6.</w:t>
      </w:r>
      <w:r w:rsidRPr="00445F63">
        <w:rPr>
          <w:noProof/>
          <w:lang w:eastAsia="zh-CN"/>
        </w:rPr>
        <w:t>6</w:t>
      </w:r>
      <w:r w:rsidRPr="00FC29E8">
        <w:t>.4.2</w:t>
      </w:r>
      <w:r w:rsidRPr="00FC29E8">
        <w:tab/>
        <w:t>Operation: Request</w:t>
      </w:r>
      <w:bookmarkEnd w:id="2261"/>
      <w:bookmarkEnd w:id="2262"/>
      <w:bookmarkEnd w:id="2263"/>
      <w:bookmarkEnd w:id="2264"/>
      <w:bookmarkEnd w:id="2265"/>
      <w:bookmarkEnd w:id="2266"/>
    </w:p>
    <w:p w14:paraId="44A74286" w14:textId="77777777" w:rsidR="009A4BE1" w:rsidRPr="00644644" w:rsidRDefault="009A4BE1" w:rsidP="009A4BE1">
      <w:pPr>
        <w:pStyle w:val="51"/>
      </w:pPr>
      <w:bookmarkStart w:id="2267" w:name="_Toc151379327"/>
      <w:bookmarkStart w:id="2268" w:name="_Toc151445508"/>
      <w:bookmarkStart w:id="2269" w:name="_Toc151536666"/>
      <w:bookmarkStart w:id="2270" w:name="_Toc157434850"/>
      <w:bookmarkStart w:id="2271" w:name="_Toc157436565"/>
      <w:bookmarkStart w:id="2272" w:name="_Toc157440405"/>
      <w:r w:rsidRPr="00644644">
        <w:rPr>
          <w:noProof/>
          <w:lang w:eastAsia="zh-CN"/>
        </w:rPr>
        <w:t>6.</w:t>
      </w:r>
      <w:r w:rsidRPr="00445F63">
        <w:rPr>
          <w:noProof/>
          <w:lang w:eastAsia="zh-CN"/>
        </w:rPr>
        <w:t>6</w:t>
      </w:r>
      <w:r w:rsidRPr="00FC29E8">
        <w:t>.4.2.1</w:t>
      </w:r>
      <w:r w:rsidRPr="00FC29E8">
        <w:tab/>
        <w:t>Description</w:t>
      </w:r>
      <w:bookmarkEnd w:id="2267"/>
      <w:bookmarkEnd w:id="2268"/>
      <w:bookmarkEnd w:id="2269"/>
      <w:bookmarkEnd w:id="2270"/>
      <w:bookmarkEnd w:id="2271"/>
      <w:bookmarkEnd w:id="2272"/>
    </w:p>
    <w:p w14:paraId="5FAFE0CD" w14:textId="77777777" w:rsidR="009A4BE1" w:rsidRPr="00644644" w:rsidRDefault="009A4BE1" w:rsidP="009A4BE1">
      <w:r w:rsidRPr="00644644">
        <w:t>The custom operation enables a service consumer to request a multiple slices related performance and analytics consolidated reporting to the NSCE Server.</w:t>
      </w:r>
    </w:p>
    <w:p w14:paraId="794FF54E" w14:textId="77777777" w:rsidR="009A4BE1" w:rsidRPr="00644644" w:rsidRDefault="009A4BE1" w:rsidP="009A4BE1">
      <w:pPr>
        <w:pStyle w:val="51"/>
      </w:pPr>
      <w:bookmarkStart w:id="2273" w:name="_Toc151379328"/>
      <w:bookmarkStart w:id="2274" w:name="_Toc151445509"/>
      <w:bookmarkStart w:id="2275" w:name="_Toc151536667"/>
      <w:bookmarkStart w:id="2276" w:name="_Toc157434851"/>
      <w:bookmarkStart w:id="2277" w:name="_Toc157436566"/>
      <w:bookmarkStart w:id="2278" w:name="_Toc157440406"/>
      <w:r w:rsidRPr="00644644">
        <w:rPr>
          <w:noProof/>
          <w:lang w:eastAsia="zh-CN"/>
        </w:rPr>
        <w:t>6.</w:t>
      </w:r>
      <w:r w:rsidRPr="00445F63">
        <w:rPr>
          <w:noProof/>
          <w:lang w:eastAsia="zh-CN"/>
        </w:rPr>
        <w:t>6</w:t>
      </w:r>
      <w:r w:rsidRPr="00FC29E8">
        <w:t>.4.2.2</w:t>
      </w:r>
      <w:r w:rsidRPr="00FC29E8">
        <w:tab/>
        <w:t>Operation Definition</w:t>
      </w:r>
      <w:bookmarkEnd w:id="2273"/>
      <w:bookmarkEnd w:id="2274"/>
      <w:bookmarkEnd w:id="2275"/>
      <w:bookmarkEnd w:id="2276"/>
      <w:bookmarkEnd w:id="2277"/>
      <w:bookmarkEnd w:id="2278"/>
    </w:p>
    <w:p w14:paraId="0B82B391" w14:textId="77777777" w:rsidR="009A4BE1" w:rsidRPr="00644644" w:rsidRDefault="009A4BE1" w:rsidP="009A4BE1">
      <w:r w:rsidRPr="00644644">
        <w:t>This operation shall support the request data structures specified in table </w:t>
      </w:r>
      <w:r w:rsidRPr="00644644">
        <w:rPr>
          <w:noProof/>
          <w:lang w:eastAsia="zh-CN"/>
        </w:rPr>
        <w:t>6.</w:t>
      </w:r>
      <w:r w:rsidRPr="00445F63">
        <w:rPr>
          <w:noProof/>
          <w:lang w:eastAsia="zh-CN"/>
        </w:rPr>
        <w:t>6</w:t>
      </w:r>
      <w:r w:rsidRPr="00FC29E8">
        <w:t xml:space="preserve">.4.2.2-1 </w:t>
      </w:r>
      <w:r w:rsidRPr="00644644">
        <w:t>and the response data structures and response codes specified in table </w:t>
      </w:r>
      <w:r w:rsidRPr="00644644">
        <w:rPr>
          <w:noProof/>
          <w:lang w:eastAsia="zh-CN"/>
        </w:rPr>
        <w:t>6.</w:t>
      </w:r>
      <w:r w:rsidRPr="00445F63">
        <w:rPr>
          <w:noProof/>
          <w:lang w:eastAsia="zh-CN"/>
        </w:rPr>
        <w:t>6</w:t>
      </w:r>
      <w:r w:rsidRPr="00FC29E8">
        <w:t>.4.2.2-2.</w:t>
      </w:r>
    </w:p>
    <w:p w14:paraId="302F6950" w14:textId="77777777" w:rsidR="009A4BE1" w:rsidRPr="00644644" w:rsidRDefault="009A4BE1" w:rsidP="009A4BE1">
      <w:pPr>
        <w:pStyle w:val="TH"/>
      </w:pPr>
      <w:r w:rsidRPr="00644644">
        <w:t>Table </w:t>
      </w:r>
      <w:r w:rsidRPr="00644644">
        <w:rPr>
          <w:noProof/>
          <w:lang w:eastAsia="zh-CN"/>
        </w:rPr>
        <w:t>6.</w:t>
      </w:r>
      <w:r w:rsidRPr="00445F63">
        <w:rPr>
          <w:noProof/>
          <w:lang w:eastAsia="zh-CN"/>
        </w:rPr>
        <w:t>6</w:t>
      </w:r>
      <w:r w:rsidRPr="00FC29E8">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44644" w14:paraId="2BB8C2E5" w14:textId="77777777" w:rsidTr="00F8442F">
        <w:trPr>
          <w:jc w:val="center"/>
        </w:trPr>
        <w:tc>
          <w:tcPr>
            <w:tcW w:w="1627" w:type="dxa"/>
            <w:shd w:val="clear" w:color="auto" w:fill="C0C0C0"/>
            <w:vAlign w:val="center"/>
          </w:tcPr>
          <w:p w14:paraId="25E7FF46" w14:textId="77777777" w:rsidR="009A4BE1" w:rsidRPr="00644644" w:rsidRDefault="009A4BE1" w:rsidP="00F8442F">
            <w:pPr>
              <w:pStyle w:val="TAH"/>
            </w:pPr>
            <w:r w:rsidRPr="00644644">
              <w:t>Data type</w:t>
            </w:r>
          </w:p>
        </w:tc>
        <w:tc>
          <w:tcPr>
            <w:tcW w:w="425" w:type="dxa"/>
            <w:shd w:val="clear" w:color="auto" w:fill="C0C0C0"/>
            <w:vAlign w:val="center"/>
          </w:tcPr>
          <w:p w14:paraId="5038F8C5" w14:textId="77777777" w:rsidR="009A4BE1" w:rsidRPr="00644644" w:rsidRDefault="009A4BE1" w:rsidP="00F8442F">
            <w:pPr>
              <w:pStyle w:val="TAH"/>
            </w:pPr>
            <w:r w:rsidRPr="00644644">
              <w:t>P</w:t>
            </w:r>
          </w:p>
        </w:tc>
        <w:tc>
          <w:tcPr>
            <w:tcW w:w="1276" w:type="dxa"/>
            <w:shd w:val="clear" w:color="auto" w:fill="C0C0C0"/>
            <w:vAlign w:val="center"/>
          </w:tcPr>
          <w:p w14:paraId="34AC7D53" w14:textId="77777777" w:rsidR="009A4BE1" w:rsidRPr="00644644" w:rsidRDefault="009A4BE1" w:rsidP="00F8442F">
            <w:pPr>
              <w:pStyle w:val="TAH"/>
            </w:pPr>
            <w:r w:rsidRPr="00644644">
              <w:t>Cardinality</w:t>
            </w:r>
          </w:p>
        </w:tc>
        <w:tc>
          <w:tcPr>
            <w:tcW w:w="6447" w:type="dxa"/>
            <w:shd w:val="clear" w:color="auto" w:fill="C0C0C0"/>
            <w:vAlign w:val="center"/>
          </w:tcPr>
          <w:p w14:paraId="5850B83C" w14:textId="77777777" w:rsidR="009A4BE1" w:rsidRPr="00644644" w:rsidRDefault="009A4BE1" w:rsidP="00F8442F">
            <w:pPr>
              <w:pStyle w:val="TAH"/>
            </w:pPr>
            <w:r w:rsidRPr="00644644">
              <w:t>Description</w:t>
            </w:r>
          </w:p>
        </w:tc>
      </w:tr>
      <w:tr w:rsidR="009A4BE1" w:rsidRPr="00644644" w14:paraId="6AC84DBB" w14:textId="77777777" w:rsidTr="00F8442F">
        <w:trPr>
          <w:jc w:val="center"/>
        </w:trPr>
        <w:tc>
          <w:tcPr>
            <w:tcW w:w="1627" w:type="dxa"/>
            <w:shd w:val="clear" w:color="auto" w:fill="auto"/>
            <w:vAlign w:val="center"/>
          </w:tcPr>
          <w:p w14:paraId="6A1990A6" w14:textId="77777777" w:rsidR="009A4BE1" w:rsidRPr="00644644" w:rsidRDefault="009A4BE1" w:rsidP="00F8442F">
            <w:pPr>
              <w:pStyle w:val="TAL"/>
            </w:pPr>
            <w:bookmarkStart w:id="2279" w:name="_Hlk155727786"/>
            <w:r w:rsidRPr="00644644">
              <w:t>MonitoringReq</w:t>
            </w:r>
            <w:bookmarkEnd w:id="2279"/>
          </w:p>
        </w:tc>
        <w:tc>
          <w:tcPr>
            <w:tcW w:w="425" w:type="dxa"/>
            <w:vAlign w:val="center"/>
          </w:tcPr>
          <w:p w14:paraId="71CF18C1" w14:textId="77777777" w:rsidR="009A4BE1" w:rsidRPr="00644644" w:rsidRDefault="009A4BE1" w:rsidP="00F8442F">
            <w:pPr>
              <w:pStyle w:val="TAC"/>
            </w:pPr>
            <w:r w:rsidRPr="00644644">
              <w:t>M</w:t>
            </w:r>
          </w:p>
        </w:tc>
        <w:tc>
          <w:tcPr>
            <w:tcW w:w="1276" w:type="dxa"/>
            <w:vAlign w:val="center"/>
          </w:tcPr>
          <w:p w14:paraId="30F585E5" w14:textId="77777777" w:rsidR="009A4BE1" w:rsidRPr="00644644" w:rsidRDefault="009A4BE1" w:rsidP="00F8442F">
            <w:pPr>
              <w:pStyle w:val="TAC"/>
            </w:pPr>
            <w:r w:rsidRPr="00644644">
              <w:t>1</w:t>
            </w:r>
          </w:p>
        </w:tc>
        <w:tc>
          <w:tcPr>
            <w:tcW w:w="6447" w:type="dxa"/>
            <w:shd w:val="clear" w:color="auto" w:fill="auto"/>
            <w:vAlign w:val="center"/>
          </w:tcPr>
          <w:p w14:paraId="561E7DAE" w14:textId="77777777" w:rsidR="009A4BE1" w:rsidRPr="00644644" w:rsidRDefault="009A4BE1" w:rsidP="00F8442F">
            <w:pPr>
              <w:pStyle w:val="TAL"/>
            </w:pPr>
            <w:r w:rsidRPr="00644644">
              <w:rPr>
                <w:rFonts w:cs="Arial"/>
                <w:szCs w:val="18"/>
                <w:lang w:eastAsia="zh-CN"/>
              </w:rPr>
              <w:t>Contains the p</w:t>
            </w:r>
            <w:r w:rsidRPr="00644644">
              <w:rPr>
                <w:rFonts w:cs="Arial" w:hint="eastAsia"/>
                <w:szCs w:val="18"/>
                <w:lang w:eastAsia="zh-CN"/>
              </w:rPr>
              <w:t xml:space="preserve">arameters to </w:t>
            </w:r>
            <w:r w:rsidRPr="00644644">
              <w:rPr>
                <w:rFonts w:cs="Arial"/>
                <w:szCs w:val="18"/>
                <w:lang w:eastAsia="zh-CN"/>
              </w:rPr>
              <w:t xml:space="preserve">request </w:t>
            </w:r>
            <w:r w:rsidRPr="00644644">
              <w:t>a multiple slices related performance and analytics consolidated report</w:t>
            </w:r>
            <w:r w:rsidRPr="00644644">
              <w:rPr>
                <w:rFonts w:cs="Arial"/>
                <w:szCs w:val="18"/>
                <w:lang w:eastAsia="zh-CN"/>
              </w:rPr>
              <w:t>.</w:t>
            </w:r>
          </w:p>
        </w:tc>
      </w:tr>
    </w:tbl>
    <w:p w14:paraId="215AF0C0" w14:textId="77777777" w:rsidR="009A4BE1" w:rsidRPr="00644644" w:rsidRDefault="009A4BE1" w:rsidP="009A4BE1"/>
    <w:p w14:paraId="38D2CC4B" w14:textId="77777777" w:rsidR="009A4BE1" w:rsidRPr="00644644" w:rsidRDefault="009A4BE1" w:rsidP="009A4BE1">
      <w:pPr>
        <w:pStyle w:val="TH"/>
      </w:pPr>
      <w:r w:rsidRPr="00644644">
        <w:lastRenderedPageBreak/>
        <w:t>Table </w:t>
      </w:r>
      <w:r w:rsidRPr="00644644">
        <w:rPr>
          <w:noProof/>
          <w:lang w:eastAsia="zh-CN"/>
        </w:rPr>
        <w:t>6.</w:t>
      </w:r>
      <w:r w:rsidRPr="00445F63">
        <w:rPr>
          <w:noProof/>
          <w:lang w:eastAsia="zh-CN"/>
        </w:rPr>
        <w:t>6</w:t>
      </w:r>
      <w:r w:rsidRPr="00FC29E8">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644644" w:rsidRPr="00644644" w14:paraId="155CCF0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9F42B39" w14:textId="77777777" w:rsidR="009A4BE1" w:rsidRPr="00644644" w:rsidRDefault="009A4BE1" w:rsidP="00F8442F">
            <w:pPr>
              <w:pStyle w:val="TAH"/>
            </w:pPr>
            <w:r w:rsidRPr="0064464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72AD23D" w14:textId="77777777" w:rsidR="009A4BE1" w:rsidRPr="00644644" w:rsidRDefault="009A4BE1" w:rsidP="00F8442F">
            <w:pPr>
              <w:pStyle w:val="TAH"/>
            </w:pPr>
            <w:r w:rsidRPr="00644644">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0D078A1" w14:textId="77777777" w:rsidR="009A4BE1" w:rsidRPr="00644644" w:rsidRDefault="009A4BE1" w:rsidP="00F8442F">
            <w:pPr>
              <w:pStyle w:val="TAH"/>
            </w:pPr>
            <w:r w:rsidRPr="00644644">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8B085BE" w14:textId="77777777" w:rsidR="009A4BE1" w:rsidRPr="00644644" w:rsidRDefault="009A4BE1" w:rsidP="00F8442F">
            <w:pPr>
              <w:pStyle w:val="TAH"/>
            </w:pPr>
            <w:r w:rsidRPr="00644644">
              <w:t>Response</w:t>
            </w:r>
          </w:p>
          <w:p w14:paraId="470787EA" w14:textId="77777777" w:rsidR="009A4BE1" w:rsidRPr="00644644" w:rsidRDefault="009A4BE1" w:rsidP="00F8442F">
            <w:pPr>
              <w:pStyle w:val="TAH"/>
            </w:pPr>
            <w:r w:rsidRPr="00644644">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06F5F733" w14:textId="77777777" w:rsidR="009A4BE1" w:rsidRPr="00644644" w:rsidRDefault="009A4BE1" w:rsidP="00F8442F">
            <w:pPr>
              <w:pStyle w:val="TAH"/>
            </w:pPr>
            <w:r w:rsidRPr="00644644">
              <w:t>Description</w:t>
            </w:r>
          </w:p>
        </w:tc>
      </w:tr>
      <w:tr w:rsidR="009A4BE1" w:rsidRPr="00644644" w14:paraId="479577D3"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E4E3B49" w14:textId="77777777" w:rsidR="009A4BE1" w:rsidRPr="00644644" w:rsidRDefault="009A4BE1" w:rsidP="00F8442F">
            <w:pPr>
              <w:pStyle w:val="TAL"/>
            </w:pPr>
            <w:r w:rsidRPr="00644644">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2A45347D" w14:textId="77777777" w:rsidR="009A4BE1" w:rsidRPr="00644644" w:rsidRDefault="009A4BE1" w:rsidP="00F8442F">
            <w:pPr>
              <w:pStyle w:val="TAC"/>
            </w:pPr>
            <w:r w:rsidRPr="00644644">
              <w:t>M</w:t>
            </w:r>
          </w:p>
        </w:tc>
        <w:tc>
          <w:tcPr>
            <w:tcW w:w="649" w:type="pct"/>
            <w:tcBorders>
              <w:top w:val="single" w:sz="6" w:space="0" w:color="auto"/>
              <w:left w:val="single" w:sz="6" w:space="0" w:color="auto"/>
              <w:bottom w:val="single" w:sz="6" w:space="0" w:color="auto"/>
              <w:right w:val="single" w:sz="6" w:space="0" w:color="auto"/>
            </w:tcBorders>
            <w:vAlign w:val="center"/>
          </w:tcPr>
          <w:p w14:paraId="3BFB7880" w14:textId="77777777" w:rsidR="009A4BE1" w:rsidRPr="00644644" w:rsidRDefault="009A4BE1" w:rsidP="00F8442F">
            <w:pPr>
              <w:pStyle w:val="TAC"/>
            </w:pPr>
            <w:r w:rsidRPr="00644644">
              <w:t>1</w:t>
            </w:r>
          </w:p>
        </w:tc>
        <w:tc>
          <w:tcPr>
            <w:tcW w:w="728" w:type="pct"/>
            <w:tcBorders>
              <w:top w:val="single" w:sz="6" w:space="0" w:color="auto"/>
              <w:left w:val="single" w:sz="6" w:space="0" w:color="auto"/>
              <w:bottom w:val="single" w:sz="6" w:space="0" w:color="auto"/>
              <w:right w:val="single" w:sz="6" w:space="0" w:color="auto"/>
            </w:tcBorders>
            <w:vAlign w:val="center"/>
          </w:tcPr>
          <w:p w14:paraId="394A9F37" w14:textId="77777777" w:rsidR="009A4BE1" w:rsidRPr="00644644" w:rsidRDefault="009A4BE1" w:rsidP="00F8442F">
            <w:pPr>
              <w:pStyle w:val="TAL"/>
            </w:pPr>
            <w:r w:rsidRPr="00644644">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ECADD37" w14:textId="77777777" w:rsidR="009A4BE1" w:rsidRPr="00644644" w:rsidRDefault="009A4BE1" w:rsidP="00F8442F">
            <w:pPr>
              <w:pStyle w:val="TAL"/>
            </w:pPr>
            <w:r w:rsidRPr="00644644">
              <w:t>Successful case. The requested multiple slices related performance and analytics consolidated report shall be returned in the response body.</w:t>
            </w:r>
          </w:p>
        </w:tc>
      </w:tr>
      <w:tr w:rsidR="009A4BE1" w:rsidRPr="00644644" w14:paraId="211313DB"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C22A242" w14:textId="77777777" w:rsidR="009A4BE1" w:rsidRPr="00644644" w:rsidRDefault="009A4BE1" w:rsidP="00F8442F">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67B79830" w14:textId="77777777" w:rsidR="009A4BE1" w:rsidRPr="00644644" w:rsidRDefault="009A4BE1" w:rsidP="00F8442F">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9565DF4" w14:textId="77777777" w:rsidR="009A4BE1" w:rsidRPr="00644644" w:rsidRDefault="009A4BE1" w:rsidP="00F8442F">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15F1E6D" w14:textId="77777777" w:rsidR="009A4BE1" w:rsidRPr="00644644" w:rsidRDefault="009A4BE1" w:rsidP="00F8442F">
            <w:pPr>
              <w:pStyle w:val="TAL"/>
            </w:pPr>
            <w:r w:rsidRPr="00644644">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91F0BB2" w14:textId="77777777" w:rsidR="009A4BE1" w:rsidRPr="00644644" w:rsidRDefault="009A4BE1" w:rsidP="00F8442F">
            <w:pPr>
              <w:pStyle w:val="TAL"/>
            </w:pPr>
            <w:r w:rsidRPr="00644644">
              <w:t>Temporary redirection.</w:t>
            </w:r>
          </w:p>
          <w:p w14:paraId="47108C2C" w14:textId="77777777" w:rsidR="009A4BE1" w:rsidRPr="00644644" w:rsidRDefault="009A4BE1" w:rsidP="00F8442F">
            <w:pPr>
              <w:pStyle w:val="TAL"/>
            </w:pPr>
          </w:p>
          <w:p w14:paraId="60DE4C06" w14:textId="77777777" w:rsidR="009A4BE1" w:rsidRPr="00644644" w:rsidRDefault="009A4BE1" w:rsidP="00F8442F">
            <w:pPr>
              <w:pStyle w:val="TAL"/>
            </w:pPr>
            <w:r w:rsidRPr="00644644">
              <w:t>The response shall include a Location header field containing an alternative target URI located in an alternative NSCE Server.</w:t>
            </w:r>
          </w:p>
          <w:p w14:paraId="4B176C6D" w14:textId="77777777" w:rsidR="009A4BE1" w:rsidRPr="00644644" w:rsidRDefault="009A4BE1" w:rsidP="00F8442F">
            <w:pPr>
              <w:pStyle w:val="TAL"/>
            </w:pPr>
          </w:p>
          <w:p w14:paraId="5CA7812A" w14:textId="77777777" w:rsidR="009A4BE1" w:rsidRPr="00644644" w:rsidRDefault="009A4BE1" w:rsidP="00F8442F">
            <w:pPr>
              <w:pStyle w:val="TAL"/>
            </w:pPr>
            <w:r w:rsidRPr="00644644">
              <w:t>Redirection handling is described in clause 5.2.10 of 3GPP TS 29.122 [2].</w:t>
            </w:r>
          </w:p>
        </w:tc>
      </w:tr>
      <w:tr w:rsidR="009A4BE1" w:rsidRPr="00644644" w14:paraId="5BE5E892"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3ED8C1A" w14:textId="77777777" w:rsidR="009A4BE1" w:rsidRPr="00644644" w:rsidRDefault="009A4BE1" w:rsidP="00F8442F">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7B24AF96" w14:textId="77777777" w:rsidR="009A4BE1" w:rsidRPr="00644644" w:rsidRDefault="009A4BE1" w:rsidP="00F8442F">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710E25" w14:textId="77777777" w:rsidR="009A4BE1" w:rsidRPr="00644644" w:rsidRDefault="009A4BE1" w:rsidP="00F8442F">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13876A3" w14:textId="77777777" w:rsidR="009A4BE1" w:rsidRPr="00644644" w:rsidRDefault="009A4BE1" w:rsidP="00F8442F">
            <w:pPr>
              <w:pStyle w:val="TAL"/>
            </w:pPr>
            <w:r w:rsidRPr="00644644">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E2C12D9" w14:textId="77777777" w:rsidR="009A4BE1" w:rsidRPr="00644644" w:rsidRDefault="009A4BE1" w:rsidP="00F8442F">
            <w:pPr>
              <w:pStyle w:val="TAL"/>
            </w:pPr>
            <w:r w:rsidRPr="00644644">
              <w:t>Permanent redirection.</w:t>
            </w:r>
          </w:p>
          <w:p w14:paraId="3BDBDB2F" w14:textId="77777777" w:rsidR="009A4BE1" w:rsidRPr="00644644" w:rsidRDefault="009A4BE1" w:rsidP="00F8442F">
            <w:pPr>
              <w:pStyle w:val="TAL"/>
            </w:pPr>
          </w:p>
          <w:p w14:paraId="7C74776E" w14:textId="77777777" w:rsidR="009A4BE1" w:rsidRPr="00644644" w:rsidRDefault="009A4BE1" w:rsidP="00F8442F">
            <w:pPr>
              <w:pStyle w:val="TAL"/>
            </w:pPr>
            <w:r w:rsidRPr="00644644">
              <w:t>The response shall include a Location header field containing an alternative target URI located in an alternative NSCE Server.</w:t>
            </w:r>
          </w:p>
          <w:p w14:paraId="1B16C39B" w14:textId="77777777" w:rsidR="009A4BE1" w:rsidRPr="00644644" w:rsidRDefault="009A4BE1" w:rsidP="00F8442F">
            <w:pPr>
              <w:pStyle w:val="TAL"/>
            </w:pPr>
          </w:p>
          <w:p w14:paraId="535AC289" w14:textId="77777777" w:rsidR="009A4BE1" w:rsidRPr="00644644" w:rsidRDefault="009A4BE1" w:rsidP="00F8442F">
            <w:pPr>
              <w:pStyle w:val="TAL"/>
            </w:pPr>
            <w:r w:rsidRPr="00644644">
              <w:t>Redirection handling is described in clause 5.2.10 of 3GPP TS 29.122 [2]</w:t>
            </w:r>
          </w:p>
        </w:tc>
      </w:tr>
      <w:tr w:rsidR="009A4BE1" w:rsidRPr="00644644" w14:paraId="1B69B572"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E180AF9" w14:textId="77777777" w:rsidR="009A4BE1" w:rsidRPr="00644644" w:rsidRDefault="009A4BE1" w:rsidP="00F8442F">
            <w:pPr>
              <w:pStyle w:val="TAN"/>
            </w:pPr>
            <w:r w:rsidRPr="00644644">
              <w:t>NOTE:</w:t>
            </w:r>
            <w:r w:rsidRPr="00644644">
              <w:rPr>
                <w:noProof/>
              </w:rPr>
              <w:tab/>
              <w:t xml:space="preserve">The manadatory </w:t>
            </w:r>
            <w:r w:rsidRPr="00644644">
              <w:t>HTTP error status codes for the HTTP POST method listed in table 5.2.6-1 of 3GPP TS 29.122 [2] shall also apply.</w:t>
            </w:r>
          </w:p>
        </w:tc>
      </w:tr>
    </w:tbl>
    <w:p w14:paraId="416298BA" w14:textId="77777777" w:rsidR="009A4BE1" w:rsidRPr="00644644" w:rsidRDefault="009A4BE1" w:rsidP="009A4BE1"/>
    <w:p w14:paraId="7E89E7E4" w14:textId="77777777" w:rsidR="009A4BE1" w:rsidRPr="00644644" w:rsidRDefault="009A4BE1" w:rsidP="009A4BE1">
      <w:pPr>
        <w:pStyle w:val="TH"/>
      </w:pPr>
      <w:r w:rsidRPr="00644644">
        <w:t>Table </w:t>
      </w:r>
      <w:r w:rsidRPr="00644644">
        <w:rPr>
          <w:noProof/>
          <w:lang w:eastAsia="zh-CN"/>
        </w:rPr>
        <w:t>6.</w:t>
      </w:r>
      <w:r w:rsidRPr="00445F63">
        <w:rPr>
          <w:noProof/>
          <w:lang w:eastAsia="zh-CN"/>
        </w:rPr>
        <w:t>6</w:t>
      </w:r>
      <w:r w:rsidRPr="00FC29E8">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44644" w:rsidRPr="00644644" w14:paraId="6E38B267" w14:textId="77777777" w:rsidTr="00F8442F">
        <w:trPr>
          <w:jc w:val="center"/>
        </w:trPr>
        <w:tc>
          <w:tcPr>
            <w:tcW w:w="825" w:type="pct"/>
            <w:shd w:val="clear" w:color="auto" w:fill="C0C0C0"/>
            <w:vAlign w:val="center"/>
          </w:tcPr>
          <w:p w14:paraId="0B920B3F" w14:textId="77777777" w:rsidR="009A4BE1" w:rsidRPr="00644644" w:rsidRDefault="009A4BE1" w:rsidP="00F8442F">
            <w:pPr>
              <w:pStyle w:val="TAH"/>
            </w:pPr>
            <w:r w:rsidRPr="00644644">
              <w:t>Name</w:t>
            </w:r>
          </w:p>
        </w:tc>
        <w:tc>
          <w:tcPr>
            <w:tcW w:w="732" w:type="pct"/>
            <w:shd w:val="clear" w:color="auto" w:fill="C0C0C0"/>
            <w:vAlign w:val="center"/>
          </w:tcPr>
          <w:p w14:paraId="7CC61546" w14:textId="77777777" w:rsidR="009A4BE1" w:rsidRPr="00644644" w:rsidRDefault="009A4BE1" w:rsidP="00F8442F">
            <w:pPr>
              <w:pStyle w:val="TAH"/>
            </w:pPr>
            <w:r w:rsidRPr="00644644">
              <w:t>Data type</w:t>
            </w:r>
          </w:p>
        </w:tc>
        <w:tc>
          <w:tcPr>
            <w:tcW w:w="217" w:type="pct"/>
            <w:shd w:val="clear" w:color="auto" w:fill="C0C0C0"/>
            <w:vAlign w:val="center"/>
          </w:tcPr>
          <w:p w14:paraId="562B10C5" w14:textId="77777777" w:rsidR="009A4BE1" w:rsidRPr="00644644" w:rsidRDefault="009A4BE1" w:rsidP="00F8442F">
            <w:pPr>
              <w:pStyle w:val="TAH"/>
            </w:pPr>
            <w:r w:rsidRPr="00644644">
              <w:t>P</w:t>
            </w:r>
          </w:p>
        </w:tc>
        <w:tc>
          <w:tcPr>
            <w:tcW w:w="581" w:type="pct"/>
            <w:shd w:val="clear" w:color="auto" w:fill="C0C0C0"/>
            <w:vAlign w:val="center"/>
          </w:tcPr>
          <w:p w14:paraId="4D2F3673" w14:textId="77777777" w:rsidR="009A4BE1" w:rsidRPr="00644644" w:rsidRDefault="009A4BE1" w:rsidP="00F8442F">
            <w:pPr>
              <w:pStyle w:val="TAH"/>
            </w:pPr>
            <w:r w:rsidRPr="00644644">
              <w:t>Cardinality</w:t>
            </w:r>
          </w:p>
        </w:tc>
        <w:tc>
          <w:tcPr>
            <w:tcW w:w="2645" w:type="pct"/>
            <w:shd w:val="clear" w:color="auto" w:fill="C0C0C0"/>
            <w:vAlign w:val="center"/>
          </w:tcPr>
          <w:p w14:paraId="2748AE4C" w14:textId="77777777" w:rsidR="009A4BE1" w:rsidRPr="00644644" w:rsidRDefault="009A4BE1" w:rsidP="00F8442F">
            <w:pPr>
              <w:pStyle w:val="TAH"/>
            </w:pPr>
            <w:r w:rsidRPr="00644644">
              <w:t>Description</w:t>
            </w:r>
          </w:p>
        </w:tc>
      </w:tr>
      <w:tr w:rsidR="009A4BE1" w:rsidRPr="00644644" w14:paraId="4DFBB5D3" w14:textId="77777777" w:rsidTr="00F8442F">
        <w:trPr>
          <w:jc w:val="center"/>
        </w:trPr>
        <w:tc>
          <w:tcPr>
            <w:tcW w:w="825" w:type="pct"/>
            <w:shd w:val="clear" w:color="auto" w:fill="auto"/>
            <w:vAlign w:val="center"/>
          </w:tcPr>
          <w:p w14:paraId="5DDFDBB1" w14:textId="77777777" w:rsidR="009A4BE1" w:rsidRPr="00644644" w:rsidRDefault="009A4BE1" w:rsidP="00F8442F">
            <w:pPr>
              <w:pStyle w:val="TAL"/>
            </w:pPr>
            <w:r w:rsidRPr="00644644">
              <w:t>Location</w:t>
            </w:r>
          </w:p>
        </w:tc>
        <w:tc>
          <w:tcPr>
            <w:tcW w:w="732" w:type="pct"/>
            <w:vAlign w:val="center"/>
          </w:tcPr>
          <w:p w14:paraId="6FFBEF49" w14:textId="77777777" w:rsidR="009A4BE1" w:rsidRPr="00644644" w:rsidRDefault="009A4BE1" w:rsidP="00F8442F">
            <w:pPr>
              <w:pStyle w:val="TAL"/>
            </w:pPr>
            <w:r w:rsidRPr="00644644">
              <w:t>string</w:t>
            </w:r>
          </w:p>
        </w:tc>
        <w:tc>
          <w:tcPr>
            <w:tcW w:w="217" w:type="pct"/>
            <w:vAlign w:val="center"/>
          </w:tcPr>
          <w:p w14:paraId="2F17C97E" w14:textId="77777777" w:rsidR="009A4BE1" w:rsidRPr="00644644" w:rsidRDefault="009A4BE1" w:rsidP="00F8442F">
            <w:pPr>
              <w:pStyle w:val="TAC"/>
            </w:pPr>
            <w:r w:rsidRPr="00644644">
              <w:t>M</w:t>
            </w:r>
          </w:p>
        </w:tc>
        <w:tc>
          <w:tcPr>
            <w:tcW w:w="581" w:type="pct"/>
            <w:vAlign w:val="center"/>
          </w:tcPr>
          <w:p w14:paraId="3E99B7EC" w14:textId="77777777" w:rsidR="009A4BE1" w:rsidRPr="00644644" w:rsidRDefault="009A4BE1" w:rsidP="00F8442F">
            <w:pPr>
              <w:pStyle w:val="TAC"/>
            </w:pPr>
            <w:r w:rsidRPr="00644644">
              <w:t>1</w:t>
            </w:r>
          </w:p>
        </w:tc>
        <w:tc>
          <w:tcPr>
            <w:tcW w:w="2645" w:type="pct"/>
            <w:shd w:val="clear" w:color="auto" w:fill="auto"/>
            <w:vAlign w:val="center"/>
          </w:tcPr>
          <w:p w14:paraId="2A31A7B6" w14:textId="77777777" w:rsidR="009A4BE1" w:rsidRPr="00644644" w:rsidRDefault="009A4BE1" w:rsidP="00F8442F">
            <w:pPr>
              <w:pStyle w:val="TAL"/>
            </w:pPr>
            <w:r w:rsidRPr="00644644">
              <w:t>Contains an alternative target URI located in an alternative NSCE Server.</w:t>
            </w:r>
          </w:p>
        </w:tc>
      </w:tr>
    </w:tbl>
    <w:p w14:paraId="4C7B4F25" w14:textId="77777777" w:rsidR="009A4BE1" w:rsidRPr="00644644" w:rsidRDefault="009A4BE1" w:rsidP="009A4BE1"/>
    <w:p w14:paraId="31982312" w14:textId="77777777" w:rsidR="009A4BE1" w:rsidRPr="00644644" w:rsidRDefault="009A4BE1" w:rsidP="009A4BE1">
      <w:pPr>
        <w:pStyle w:val="TH"/>
      </w:pPr>
      <w:r w:rsidRPr="00644644">
        <w:t>Table </w:t>
      </w:r>
      <w:r w:rsidRPr="00644644">
        <w:rPr>
          <w:noProof/>
          <w:lang w:eastAsia="zh-CN"/>
        </w:rPr>
        <w:t>6.</w:t>
      </w:r>
      <w:r w:rsidRPr="00445F63">
        <w:rPr>
          <w:noProof/>
          <w:lang w:eastAsia="zh-CN"/>
        </w:rPr>
        <w:t>6</w:t>
      </w:r>
      <w:r w:rsidRPr="00FC29E8">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644644" w:rsidRPr="00644644" w14:paraId="77D1E6F1" w14:textId="77777777" w:rsidTr="00F8442F">
        <w:trPr>
          <w:jc w:val="center"/>
        </w:trPr>
        <w:tc>
          <w:tcPr>
            <w:tcW w:w="824" w:type="pct"/>
            <w:shd w:val="clear" w:color="auto" w:fill="C0C0C0"/>
            <w:vAlign w:val="center"/>
          </w:tcPr>
          <w:p w14:paraId="34864135" w14:textId="77777777" w:rsidR="009A4BE1" w:rsidRPr="00644644" w:rsidRDefault="009A4BE1" w:rsidP="00F8442F">
            <w:pPr>
              <w:pStyle w:val="TAH"/>
            </w:pPr>
            <w:r w:rsidRPr="00644644">
              <w:t>Name</w:t>
            </w:r>
          </w:p>
        </w:tc>
        <w:tc>
          <w:tcPr>
            <w:tcW w:w="732" w:type="pct"/>
            <w:shd w:val="clear" w:color="auto" w:fill="C0C0C0"/>
            <w:vAlign w:val="center"/>
          </w:tcPr>
          <w:p w14:paraId="1D8055AA" w14:textId="77777777" w:rsidR="009A4BE1" w:rsidRPr="00644644" w:rsidRDefault="009A4BE1" w:rsidP="00F8442F">
            <w:pPr>
              <w:pStyle w:val="TAH"/>
            </w:pPr>
            <w:r w:rsidRPr="00644644">
              <w:t>Data type</w:t>
            </w:r>
          </w:p>
        </w:tc>
        <w:tc>
          <w:tcPr>
            <w:tcW w:w="217" w:type="pct"/>
            <w:shd w:val="clear" w:color="auto" w:fill="C0C0C0"/>
            <w:vAlign w:val="center"/>
          </w:tcPr>
          <w:p w14:paraId="5F631234" w14:textId="77777777" w:rsidR="009A4BE1" w:rsidRPr="00644644" w:rsidRDefault="009A4BE1" w:rsidP="00F8442F">
            <w:pPr>
              <w:pStyle w:val="TAH"/>
            </w:pPr>
            <w:r w:rsidRPr="00644644">
              <w:t>P</w:t>
            </w:r>
          </w:p>
        </w:tc>
        <w:tc>
          <w:tcPr>
            <w:tcW w:w="581" w:type="pct"/>
            <w:shd w:val="clear" w:color="auto" w:fill="C0C0C0"/>
            <w:vAlign w:val="center"/>
          </w:tcPr>
          <w:p w14:paraId="76BE3E9D" w14:textId="77777777" w:rsidR="009A4BE1" w:rsidRPr="00644644" w:rsidRDefault="009A4BE1" w:rsidP="00F8442F">
            <w:pPr>
              <w:pStyle w:val="TAH"/>
            </w:pPr>
            <w:r w:rsidRPr="00644644">
              <w:t>Cardinality</w:t>
            </w:r>
          </w:p>
        </w:tc>
        <w:tc>
          <w:tcPr>
            <w:tcW w:w="2645" w:type="pct"/>
            <w:shd w:val="clear" w:color="auto" w:fill="C0C0C0"/>
            <w:vAlign w:val="center"/>
          </w:tcPr>
          <w:p w14:paraId="7B74F22F" w14:textId="77777777" w:rsidR="009A4BE1" w:rsidRPr="00644644" w:rsidRDefault="009A4BE1" w:rsidP="00F8442F">
            <w:pPr>
              <w:pStyle w:val="TAH"/>
            </w:pPr>
            <w:r w:rsidRPr="00644644">
              <w:t>Description</w:t>
            </w:r>
          </w:p>
        </w:tc>
      </w:tr>
      <w:tr w:rsidR="009A4BE1" w:rsidRPr="00644644" w14:paraId="6C6B8013" w14:textId="77777777" w:rsidTr="00F8442F">
        <w:trPr>
          <w:jc w:val="center"/>
        </w:trPr>
        <w:tc>
          <w:tcPr>
            <w:tcW w:w="824" w:type="pct"/>
            <w:shd w:val="clear" w:color="auto" w:fill="auto"/>
            <w:vAlign w:val="center"/>
          </w:tcPr>
          <w:p w14:paraId="3FB9A850" w14:textId="77777777" w:rsidR="009A4BE1" w:rsidRPr="00644644" w:rsidRDefault="009A4BE1" w:rsidP="00F8442F">
            <w:pPr>
              <w:pStyle w:val="TAL"/>
            </w:pPr>
            <w:r w:rsidRPr="00644644">
              <w:t>Location</w:t>
            </w:r>
          </w:p>
        </w:tc>
        <w:tc>
          <w:tcPr>
            <w:tcW w:w="732" w:type="pct"/>
            <w:vAlign w:val="center"/>
          </w:tcPr>
          <w:p w14:paraId="507AEC76" w14:textId="77777777" w:rsidR="009A4BE1" w:rsidRPr="00644644" w:rsidRDefault="009A4BE1" w:rsidP="00F8442F">
            <w:pPr>
              <w:pStyle w:val="TAL"/>
            </w:pPr>
            <w:r w:rsidRPr="00644644">
              <w:t>string</w:t>
            </w:r>
          </w:p>
        </w:tc>
        <w:tc>
          <w:tcPr>
            <w:tcW w:w="217" w:type="pct"/>
            <w:vAlign w:val="center"/>
          </w:tcPr>
          <w:p w14:paraId="16CE5E2F" w14:textId="77777777" w:rsidR="009A4BE1" w:rsidRPr="00644644" w:rsidRDefault="009A4BE1" w:rsidP="00F8442F">
            <w:pPr>
              <w:pStyle w:val="TAC"/>
            </w:pPr>
            <w:r w:rsidRPr="00644644">
              <w:t>M</w:t>
            </w:r>
          </w:p>
        </w:tc>
        <w:tc>
          <w:tcPr>
            <w:tcW w:w="581" w:type="pct"/>
            <w:vAlign w:val="center"/>
          </w:tcPr>
          <w:p w14:paraId="05FFF975" w14:textId="77777777" w:rsidR="009A4BE1" w:rsidRPr="00644644" w:rsidRDefault="009A4BE1" w:rsidP="00F8442F">
            <w:pPr>
              <w:pStyle w:val="TAC"/>
            </w:pPr>
            <w:r w:rsidRPr="00644644">
              <w:t>1</w:t>
            </w:r>
          </w:p>
        </w:tc>
        <w:tc>
          <w:tcPr>
            <w:tcW w:w="2645" w:type="pct"/>
            <w:shd w:val="clear" w:color="auto" w:fill="auto"/>
            <w:vAlign w:val="center"/>
          </w:tcPr>
          <w:p w14:paraId="4811C2D0" w14:textId="77777777" w:rsidR="009A4BE1" w:rsidRPr="00644644" w:rsidRDefault="009A4BE1" w:rsidP="00F8442F">
            <w:pPr>
              <w:pStyle w:val="TAL"/>
            </w:pPr>
            <w:r w:rsidRPr="00644644">
              <w:t>Contains an alternative target URI located in an alternative NSCE Server.</w:t>
            </w:r>
          </w:p>
        </w:tc>
      </w:tr>
    </w:tbl>
    <w:p w14:paraId="731D42EC" w14:textId="77777777" w:rsidR="009A4BE1" w:rsidRPr="00644644" w:rsidRDefault="009A4BE1" w:rsidP="009A4BE1"/>
    <w:p w14:paraId="449D58D6" w14:textId="58B9A31B" w:rsidR="009A4BE1" w:rsidRPr="00644644" w:rsidRDefault="009A4BE1" w:rsidP="009A4BE1">
      <w:pPr>
        <w:pStyle w:val="31"/>
      </w:pPr>
      <w:bookmarkStart w:id="2280" w:name="_Toc157434852"/>
      <w:bookmarkStart w:id="2281" w:name="_Toc157436567"/>
      <w:bookmarkStart w:id="2282" w:name="_Toc157440407"/>
      <w:r w:rsidRPr="00FC29E8">
        <w:rPr>
          <w:noProof/>
          <w:lang w:eastAsia="zh-CN"/>
        </w:rPr>
        <w:t>6.</w:t>
      </w:r>
      <w:r w:rsidRPr="00445F63">
        <w:rPr>
          <w:noProof/>
          <w:lang w:eastAsia="zh-CN"/>
        </w:rPr>
        <w:t>6</w:t>
      </w:r>
      <w:r w:rsidRPr="00FC29E8">
        <w:t>.5</w:t>
      </w:r>
      <w:r w:rsidRPr="00FC29E8">
        <w:tab/>
        <w:t>Notifications</w:t>
      </w:r>
      <w:bookmarkEnd w:id="2280"/>
      <w:bookmarkEnd w:id="2281"/>
      <w:bookmarkEnd w:id="2282"/>
    </w:p>
    <w:p w14:paraId="6365E261" w14:textId="77777777" w:rsidR="009A4BE1" w:rsidRPr="00644644" w:rsidRDefault="009A4BE1" w:rsidP="009A4BE1">
      <w:pPr>
        <w:pStyle w:val="41"/>
      </w:pPr>
      <w:bookmarkStart w:id="2283" w:name="_Toc157434853"/>
      <w:bookmarkStart w:id="2284" w:name="_Toc157436568"/>
      <w:bookmarkStart w:id="2285" w:name="_Toc157440408"/>
      <w:r w:rsidRPr="00644644">
        <w:rPr>
          <w:noProof/>
          <w:lang w:eastAsia="zh-CN"/>
        </w:rPr>
        <w:t>6.</w:t>
      </w:r>
      <w:r w:rsidRPr="00445F63">
        <w:rPr>
          <w:noProof/>
          <w:lang w:eastAsia="zh-CN"/>
        </w:rPr>
        <w:t>6</w:t>
      </w:r>
      <w:r w:rsidRPr="00FC29E8">
        <w:t>.5.1</w:t>
      </w:r>
      <w:r w:rsidRPr="00FC29E8">
        <w:tab/>
        <w:t>General</w:t>
      </w:r>
      <w:bookmarkEnd w:id="2283"/>
      <w:bookmarkEnd w:id="2284"/>
      <w:bookmarkEnd w:id="2285"/>
    </w:p>
    <w:p w14:paraId="56AA9EDE" w14:textId="77777777" w:rsidR="009A4BE1" w:rsidRPr="00644644" w:rsidRDefault="009A4BE1" w:rsidP="009A4BE1">
      <w:pPr>
        <w:rPr>
          <w:noProof/>
        </w:rPr>
      </w:pPr>
      <w:r w:rsidRPr="00644644">
        <w:rPr>
          <w:noProof/>
        </w:rPr>
        <w:t>Notifications shall comply to clause 6.6 of 3GPP TS 29.549 </w:t>
      </w:r>
      <w:r w:rsidRPr="00644644">
        <w:t>[15]</w:t>
      </w:r>
      <w:r w:rsidRPr="00644644">
        <w:rPr>
          <w:noProof/>
        </w:rPr>
        <w:t>.</w:t>
      </w:r>
    </w:p>
    <w:p w14:paraId="6A9D9F9C" w14:textId="77777777" w:rsidR="009A4BE1" w:rsidRPr="00644644" w:rsidRDefault="009A4BE1" w:rsidP="009A4BE1">
      <w:pPr>
        <w:pStyle w:val="TH"/>
      </w:pPr>
      <w:r w:rsidRPr="00644644">
        <w:t>Table </w:t>
      </w:r>
      <w:r w:rsidRPr="00644644">
        <w:rPr>
          <w:noProof/>
          <w:lang w:eastAsia="zh-CN"/>
        </w:rPr>
        <w:t>6.</w:t>
      </w:r>
      <w:r w:rsidRPr="00445F63">
        <w:rPr>
          <w:noProof/>
          <w:lang w:eastAsia="zh-CN"/>
        </w:rPr>
        <w:t>6</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A4BE1" w:rsidRPr="00644644" w14:paraId="0D23405F" w14:textId="77777777" w:rsidTr="00F8442F">
        <w:trPr>
          <w:jc w:val="center"/>
        </w:trPr>
        <w:tc>
          <w:tcPr>
            <w:tcW w:w="979" w:type="pct"/>
            <w:shd w:val="clear" w:color="auto" w:fill="C0C0C0"/>
            <w:vAlign w:val="center"/>
            <w:hideMark/>
          </w:tcPr>
          <w:p w14:paraId="3C011244" w14:textId="77777777" w:rsidR="009A4BE1" w:rsidRPr="00644644" w:rsidRDefault="009A4BE1" w:rsidP="00F8442F">
            <w:pPr>
              <w:pStyle w:val="TAH"/>
            </w:pPr>
            <w:r w:rsidRPr="00644644">
              <w:t>Notification</w:t>
            </w:r>
          </w:p>
        </w:tc>
        <w:tc>
          <w:tcPr>
            <w:tcW w:w="1077" w:type="pct"/>
            <w:shd w:val="clear" w:color="auto" w:fill="C0C0C0"/>
            <w:vAlign w:val="center"/>
            <w:hideMark/>
          </w:tcPr>
          <w:p w14:paraId="10269871" w14:textId="77777777" w:rsidR="009A4BE1" w:rsidRPr="00644644" w:rsidRDefault="009A4BE1" w:rsidP="00F8442F">
            <w:pPr>
              <w:pStyle w:val="TAH"/>
            </w:pPr>
            <w:r w:rsidRPr="00644644">
              <w:t>Callback URI</w:t>
            </w:r>
          </w:p>
        </w:tc>
        <w:tc>
          <w:tcPr>
            <w:tcW w:w="736" w:type="pct"/>
            <w:shd w:val="clear" w:color="auto" w:fill="C0C0C0"/>
            <w:vAlign w:val="center"/>
            <w:hideMark/>
          </w:tcPr>
          <w:p w14:paraId="33B2E372" w14:textId="77777777" w:rsidR="009A4BE1" w:rsidRPr="00644644" w:rsidRDefault="009A4BE1" w:rsidP="00F8442F">
            <w:pPr>
              <w:pStyle w:val="TAH"/>
            </w:pPr>
            <w:r w:rsidRPr="00644644">
              <w:t>HTTP method or custom operation</w:t>
            </w:r>
          </w:p>
        </w:tc>
        <w:tc>
          <w:tcPr>
            <w:tcW w:w="2207" w:type="pct"/>
            <w:shd w:val="clear" w:color="auto" w:fill="C0C0C0"/>
            <w:vAlign w:val="center"/>
            <w:hideMark/>
          </w:tcPr>
          <w:p w14:paraId="70CC4F53" w14:textId="77777777" w:rsidR="009A4BE1" w:rsidRPr="00644644" w:rsidRDefault="009A4BE1" w:rsidP="00F8442F">
            <w:pPr>
              <w:pStyle w:val="TAH"/>
            </w:pPr>
            <w:r w:rsidRPr="00644644">
              <w:t>Description</w:t>
            </w:r>
          </w:p>
          <w:p w14:paraId="690C04DB" w14:textId="77777777" w:rsidR="009A4BE1" w:rsidRPr="00644644" w:rsidRDefault="009A4BE1" w:rsidP="00F8442F">
            <w:pPr>
              <w:pStyle w:val="TAH"/>
            </w:pPr>
            <w:r w:rsidRPr="00644644">
              <w:t>(service operation)</w:t>
            </w:r>
          </w:p>
        </w:tc>
      </w:tr>
      <w:tr w:rsidR="009A4BE1" w:rsidRPr="00644644" w14:paraId="7F05ED44" w14:textId="77777777" w:rsidTr="00F8442F">
        <w:trPr>
          <w:jc w:val="center"/>
        </w:trPr>
        <w:tc>
          <w:tcPr>
            <w:tcW w:w="979" w:type="pct"/>
            <w:vAlign w:val="center"/>
          </w:tcPr>
          <w:p w14:paraId="1C6924D3" w14:textId="77777777" w:rsidR="009A4BE1" w:rsidRPr="00644644" w:rsidRDefault="009A4BE1" w:rsidP="00F8442F">
            <w:pPr>
              <w:pStyle w:val="TAL"/>
              <w:rPr>
                <w:lang w:val="en-US"/>
              </w:rPr>
            </w:pPr>
            <w:r w:rsidRPr="00644644">
              <w:t>Monitoring Notification</w:t>
            </w:r>
          </w:p>
        </w:tc>
        <w:tc>
          <w:tcPr>
            <w:tcW w:w="1077" w:type="pct"/>
            <w:vAlign w:val="center"/>
          </w:tcPr>
          <w:p w14:paraId="08B681DB" w14:textId="77777777" w:rsidR="009A4BE1" w:rsidRPr="00644644" w:rsidRDefault="009A4BE1" w:rsidP="00F8442F">
            <w:pPr>
              <w:pStyle w:val="TAL"/>
              <w:rPr>
                <w:lang w:val="en-US"/>
              </w:rPr>
            </w:pPr>
            <w:r w:rsidRPr="00644644">
              <w:t>{notifUri}</w:t>
            </w:r>
          </w:p>
        </w:tc>
        <w:tc>
          <w:tcPr>
            <w:tcW w:w="736" w:type="pct"/>
            <w:vAlign w:val="center"/>
          </w:tcPr>
          <w:p w14:paraId="5CA061CF" w14:textId="77777777" w:rsidR="009A4BE1" w:rsidRPr="00644644" w:rsidRDefault="009A4BE1" w:rsidP="00F8442F">
            <w:pPr>
              <w:pStyle w:val="TAC"/>
              <w:rPr>
                <w:lang w:val="fr-FR"/>
              </w:rPr>
            </w:pPr>
            <w:r w:rsidRPr="00644644">
              <w:rPr>
                <w:lang w:val="fr-FR"/>
              </w:rPr>
              <w:t>POST</w:t>
            </w:r>
          </w:p>
        </w:tc>
        <w:tc>
          <w:tcPr>
            <w:tcW w:w="2207" w:type="pct"/>
            <w:vAlign w:val="center"/>
          </w:tcPr>
          <w:p w14:paraId="0FD52555" w14:textId="77777777" w:rsidR="009A4BE1" w:rsidRPr="00644644" w:rsidRDefault="009A4BE1" w:rsidP="00F8442F">
            <w:pPr>
              <w:pStyle w:val="TAL"/>
              <w:rPr>
                <w:lang w:val="en-US"/>
              </w:rPr>
            </w:pPr>
            <w:r w:rsidRPr="00644644">
              <w:rPr>
                <w:lang w:val="en-US"/>
              </w:rPr>
              <w:t>This service operation e</w:t>
            </w:r>
            <w:r w:rsidRPr="00644644">
              <w:t xml:space="preserve">nables a NSCE Server to notify a previously subscribed </w:t>
            </w:r>
            <w:r w:rsidRPr="00644644">
              <w:rPr>
                <w:noProof/>
                <w:lang w:eastAsia="zh-CN"/>
              </w:rPr>
              <w:t>service consumer</w:t>
            </w:r>
            <w:r w:rsidRPr="00644644">
              <w:t xml:space="preserve"> on</w:t>
            </w:r>
            <w:r w:rsidRPr="00644644">
              <w:rPr>
                <w:lang w:val="en-US"/>
              </w:rPr>
              <w:t xml:space="preserve"> </w:t>
            </w:r>
            <w:r w:rsidRPr="00644644">
              <w:t>Monitoring event(s)</w:t>
            </w:r>
            <w:r w:rsidRPr="00644644">
              <w:rPr>
                <w:lang w:val="en-US"/>
              </w:rPr>
              <w:t>.</w:t>
            </w:r>
          </w:p>
        </w:tc>
      </w:tr>
    </w:tbl>
    <w:p w14:paraId="216C3D2B" w14:textId="77777777" w:rsidR="009A4BE1" w:rsidRPr="00644644" w:rsidRDefault="009A4BE1" w:rsidP="009A4BE1">
      <w:pPr>
        <w:rPr>
          <w:noProof/>
        </w:rPr>
      </w:pPr>
    </w:p>
    <w:p w14:paraId="50737103" w14:textId="77777777" w:rsidR="009A4BE1" w:rsidRPr="00644644" w:rsidRDefault="009A4BE1" w:rsidP="009A4BE1">
      <w:pPr>
        <w:pStyle w:val="41"/>
      </w:pPr>
      <w:bookmarkStart w:id="2286" w:name="_Toc157434854"/>
      <w:bookmarkStart w:id="2287" w:name="_Toc157436569"/>
      <w:bookmarkStart w:id="2288" w:name="_Toc157440409"/>
      <w:r w:rsidRPr="00644644">
        <w:rPr>
          <w:noProof/>
          <w:lang w:eastAsia="zh-CN"/>
        </w:rPr>
        <w:t>6.</w:t>
      </w:r>
      <w:r w:rsidRPr="00445F63">
        <w:rPr>
          <w:noProof/>
          <w:lang w:eastAsia="zh-CN"/>
        </w:rPr>
        <w:t>6</w:t>
      </w:r>
      <w:r w:rsidRPr="00FC29E8">
        <w:t>.5.2</w:t>
      </w:r>
      <w:r w:rsidRPr="00FC29E8">
        <w:tab/>
      </w:r>
      <w:r w:rsidRPr="00644644">
        <w:t>Monitoring Notification</w:t>
      </w:r>
      <w:bookmarkEnd w:id="2286"/>
      <w:bookmarkEnd w:id="2287"/>
      <w:bookmarkEnd w:id="2288"/>
    </w:p>
    <w:p w14:paraId="77C36A7C" w14:textId="77777777" w:rsidR="009A4BE1" w:rsidRPr="00644644" w:rsidRDefault="009A4BE1" w:rsidP="009A4BE1">
      <w:pPr>
        <w:pStyle w:val="51"/>
        <w:rPr>
          <w:noProof/>
        </w:rPr>
      </w:pPr>
      <w:bookmarkStart w:id="2289" w:name="_Toc157434855"/>
      <w:bookmarkStart w:id="2290" w:name="_Toc157436570"/>
      <w:bookmarkStart w:id="2291" w:name="_Toc157440410"/>
      <w:r w:rsidRPr="00644644">
        <w:rPr>
          <w:noProof/>
          <w:lang w:eastAsia="zh-CN"/>
        </w:rPr>
        <w:t>6.</w:t>
      </w:r>
      <w:r w:rsidRPr="00445F63">
        <w:rPr>
          <w:noProof/>
          <w:lang w:eastAsia="zh-CN"/>
        </w:rPr>
        <w:t>6</w:t>
      </w:r>
      <w:r w:rsidRPr="00FC29E8">
        <w:t>.5.2</w:t>
      </w:r>
      <w:r w:rsidRPr="00644644">
        <w:rPr>
          <w:noProof/>
        </w:rPr>
        <w:t>.1</w:t>
      </w:r>
      <w:r w:rsidRPr="00644644">
        <w:rPr>
          <w:noProof/>
        </w:rPr>
        <w:tab/>
        <w:t>Description</w:t>
      </w:r>
      <w:bookmarkEnd w:id="2289"/>
      <w:bookmarkEnd w:id="2290"/>
      <w:bookmarkEnd w:id="2291"/>
    </w:p>
    <w:p w14:paraId="1ED9148E" w14:textId="77777777" w:rsidR="009A4BE1" w:rsidRPr="00644644" w:rsidRDefault="009A4BE1" w:rsidP="009A4BE1">
      <w:pPr>
        <w:rPr>
          <w:noProof/>
        </w:rPr>
      </w:pPr>
      <w:r w:rsidRPr="00644644">
        <w:rPr>
          <w:noProof/>
        </w:rPr>
        <w:t xml:space="preserve">The </w:t>
      </w:r>
      <w:r w:rsidRPr="00644644">
        <w:t>Monitoring Notification</w:t>
      </w:r>
      <w:r w:rsidRPr="00644644">
        <w:rPr>
          <w:noProof/>
        </w:rPr>
        <w:t xml:space="preserve"> is used by the </w:t>
      </w:r>
      <w:r w:rsidRPr="00644644">
        <w:t>NSCE</w:t>
      </w:r>
      <w:r w:rsidRPr="00644644">
        <w:rPr>
          <w:noProof/>
        </w:rPr>
        <w:t xml:space="preserve"> Server to notify a previously subscribed service consumer on </w:t>
      </w:r>
      <w:r w:rsidRPr="00644644">
        <w:t>Monitoring event(s)</w:t>
      </w:r>
      <w:r w:rsidRPr="00644644">
        <w:rPr>
          <w:noProof/>
        </w:rPr>
        <w:t>.</w:t>
      </w:r>
    </w:p>
    <w:p w14:paraId="08F648A8" w14:textId="77777777" w:rsidR="009A4BE1" w:rsidRPr="00644644" w:rsidRDefault="009A4BE1" w:rsidP="009A4BE1">
      <w:pPr>
        <w:pStyle w:val="51"/>
        <w:rPr>
          <w:noProof/>
        </w:rPr>
      </w:pPr>
      <w:bookmarkStart w:id="2292" w:name="_Toc157434856"/>
      <w:bookmarkStart w:id="2293" w:name="_Toc157436571"/>
      <w:bookmarkStart w:id="2294" w:name="_Toc157440411"/>
      <w:r w:rsidRPr="00644644">
        <w:rPr>
          <w:noProof/>
          <w:lang w:eastAsia="zh-CN"/>
        </w:rPr>
        <w:lastRenderedPageBreak/>
        <w:t>6.</w:t>
      </w:r>
      <w:r w:rsidRPr="00445F63">
        <w:rPr>
          <w:noProof/>
          <w:lang w:eastAsia="zh-CN"/>
        </w:rPr>
        <w:t>6</w:t>
      </w:r>
      <w:r w:rsidRPr="00FC29E8">
        <w:t>.5.2</w:t>
      </w:r>
      <w:r w:rsidRPr="00644644">
        <w:rPr>
          <w:noProof/>
        </w:rPr>
        <w:t>.2</w:t>
      </w:r>
      <w:r w:rsidRPr="00644644">
        <w:rPr>
          <w:noProof/>
        </w:rPr>
        <w:tab/>
        <w:t>Target URI</w:t>
      </w:r>
      <w:bookmarkEnd w:id="2292"/>
      <w:bookmarkEnd w:id="2293"/>
      <w:bookmarkEnd w:id="2294"/>
    </w:p>
    <w:p w14:paraId="6B4E09EE" w14:textId="77777777" w:rsidR="009A4BE1" w:rsidRPr="00644644" w:rsidRDefault="009A4BE1" w:rsidP="009A4BE1">
      <w:pPr>
        <w:rPr>
          <w:rFonts w:ascii="Arial" w:hAnsi="Arial" w:cs="Arial"/>
          <w:noProof/>
        </w:rPr>
      </w:pPr>
      <w:r w:rsidRPr="00644644">
        <w:t xml:space="preserve">The Callback URI </w:t>
      </w:r>
      <w:r w:rsidRPr="00644644">
        <w:rPr>
          <w:b/>
        </w:rPr>
        <w:t>"{notifUri}"</w:t>
      </w:r>
      <w:r w:rsidRPr="00644644">
        <w:t xml:space="preserve"> shall be used with the callback URI variables defined in table </w:t>
      </w:r>
      <w:r w:rsidRPr="00644644">
        <w:rPr>
          <w:noProof/>
          <w:lang w:eastAsia="zh-CN"/>
        </w:rPr>
        <w:t>6.</w:t>
      </w:r>
      <w:r w:rsidRPr="00445F63">
        <w:rPr>
          <w:noProof/>
          <w:lang w:eastAsia="zh-CN"/>
        </w:rPr>
        <w:t>6</w:t>
      </w:r>
      <w:r w:rsidRPr="00FC29E8">
        <w:t>.5.2.2-1.</w:t>
      </w:r>
    </w:p>
    <w:p w14:paraId="2BDFD271" w14:textId="77777777" w:rsidR="009A4BE1" w:rsidRPr="00644644" w:rsidRDefault="009A4BE1" w:rsidP="009A4BE1">
      <w:pPr>
        <w:pStyle w:val="TH"/>
        <w:rPr>
          <w:rFonts w:cs="Arial"/>
          <w:noProof/>
        </w:rPr>
      </w:pPr>
      <w:r w:rsidRPr="00644644">
        <w:rPr>
          <w:noProof/>
        </w:rPr>
        <w:t>Table </w:t>
      </w:r>
      <w:r w:rsidRPr="00644644">
        <w:rPr>
          <w:noProof/>
          <w:lang w:eastAsia="zh-CN"/>
        </w:rPr>
        <w:t>6.</w:t>
      </w:r>
      <w:r w:rsidRPr="00445F63">
        <w:rPr>
          <w:noProof/>
          <w:lang w:eastAsia="zh-CN"/>
        </w:rPr>
        <w:t>6</w:t>
      </w:r>
      <w:r w:rsidRPr="00FC29E8">
        <w:t>.5.2</w:t>
      </w:r>
      <w:r w:rsidRPr="00644644">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644644" w14:paraId="0DEBF4BC" w14:textId="77777777" w:rsidTr="00F8442F">
        <w:trPr>
          <w:jc w:val="center"/>
        </w:trPr>
        <w:tc>
          <w:tcPr>
            <w:tcW w:w="1924" w:type="dxa"/>
            <w:shd w:val="clear" w:color="auto" w:fill="C0C0C0"/>
            <w:vAlign w:val="center"/>
            <w:hideMark/>
          </w:tcPr>
          <w:p w14:paraId="449910F1" w14:textId="77777777" w:rsidR="009A4BE1" w:rsidRPr="00644644" w:rsidRDefault="009A4BE1" w:rsidP="00F8442F">
            <w:pPr>
              <w:pStyle w:val="TAH"/>
              <w:rPr>
                <w:noProof/>
              </w:rPr>
            </w:pPr>
            <w:r w:rsidRPr="00644644">
              <w:rPr>
                <w:noProof/>
              </w:rPr>
              <w:t>Name</w:t>
            </w:r>
          </w:p>
        </w:tc>
        <w:tc>
          <w:tcPr>
            <w:tcW w:w="7814" w:type="dxa"/>
            <w:shd w:val="clear" w:color="auto" w:fill="C0C0C0"/>
            <w:vAlign w:val="center"/>
            <w:hideMark/>
          </w:tcPr>
          <w:p w14:paraId="3F2BC9DD" w14:textId="77777777" w:rsidR="009A4BE1" w:rsidRPr="00644644" w:rsidRDefault="009A4BE1" w:rsidP="00F8442F">
            <w:pPr>
              <w:pStyle w:val="TAH"/>
              <w:rPr>
                <w:noProof/>
              </w:rPr>
            </w:pPr>
            <w:r w:rsidRPr="00644644">
              <w:rPr>
                <w:noProof/>
              </w:rPr>
              <w:t>Definition</w:t>
            </w:r>
          </w:p>
        </w:tc>
      </w:tr>
      <w:tr w:rsidR="009A4BE1" w:rsidRPr="00644644" w14:paraId="29871684" w14:textId="77777777" w:rsidTr="00F8442F">
        <w:trPr>
          <w:jc w:val="center"/>
        </w:trPr>
        <w:tc>
          <w:tcPr>
            <w:tcW w:w="1924" w:type="dxa"/>
            <w:hideMark/>
          </w:tcPr>
          <w:p w14:paraId="301894C8" w14:textId="77777777" w:rsidR="009A4BE1" w:rsidRPr="00644644" w:rsidRDefault="009A4BE1" w:rsidP="00F8442F">
            <w:pPr>
              <w:pStyle w:val="TAL"/>
              <w:rPr>
                <w:noProof/>
              </w:rPr>
            </w:pPr>
            <w:r w:rsidRPr="00644644">
              <w:rPr>
                <w:noProof/>
              </w:rPr>
              <w:t>notifUri</w:t>
            </w:r>
          </w:p>
        </w:tc>
        <w:tc>
          <w:tcPr>
            <w:tcW w:w="7814" w:type="dxa"/>
            <w:vAlign w:val="center"/>
            <w:hideMark/>
          </w:tcPr>
          <w:p w14:paraId="3A10973F" w14:textId="77777777" w:rsidR="009A4BE1" w:rsidRPr="00644644" w:rsidRDefault="009A4BE1" w:rsidP="00F8442F">
            <w:pPr>
              <w:pStyle w:val="TAL"/>
              <w:rPr>
                <w:noProof/>
              </w:rPr>
            </w:pPr>
            <w:r w:rsidRPr="00644644">
              <w:rPr>
                <w:noProof/>
              </w:rPr>
              <w:t>Represents the callback URI encoded as a string formatted as a URI.</w:t>
            </w:r>
          </w:p>
        </w:tc>
      </w:tr>
    </w:tbl>
    <w:p w14:paraId="3E779C7F" w14:textId="77777777" w:rsidR="009A4BE1" w:rsidRPr="00644644" w:rsidRDefault="009A4BE1" w:rsidP="009A4BE1">
      <w:pPr>
        <w:rPr>
          <w:noProof/>
        </w:rPr>
      </w:pPr>
    </w:p>
    <w:p w14:paraId="0DBB861D" w14:textId="77777777" w:rsidR="009A4BE1" w:rsidRPr="00644644" w:rsidRDefault="009A4BE1" w:rsidP="009A4BE1">
      <w:pPr>
        <w:pStyle w:val="51"/>
        <w:rPr>
          <w:noProof/>
        </w:rPr>
      </w:pPr>
      <w:bookmarkStart w:id="2295" w:name="_Toc157434857"/>
      <w:bookmarkStart w:id="2296" w:name="_Toc157436572"/>
      <w:bookmarkStart w:id="2297" w:name="_Toc157440412"/>
      <w:r w:rsidRPr="00644644">
        <w:rPr>
          <w:noProof/>
          <w:lang w:eastAsia="zh-CN"/>
        </w:rPr>
        <w:t>6.</w:t>
      </w:r>
      <w:r w:rsidRPr="00445F63">
        <w:rPr>
          <w:noProof/>
          <w:lang w:eastAsia="zh-CN"/>
        </w:rPr>
        <w:t>6</w:t>
      </w:r>
      <w:r w:rsidRPr="00FC29E8">
        <w:t>.5.2</w:t>
      </w:r>
      <w:r w:rsidRPr="00644644">
        <w:rPr>
          <w:noProof/>
        </w:rPr>
        <w:t>.3</w:t>
      </w:r>
      <w:r w:rsidRPr="00644644">
        <w:rPr>
          <w:noProof/>
        </w:rPr>
        <w:tab/>
        <w:t>Standard Methods</w:t>
      </w:r>
      <w:bookmarkEnd w:id="2295"/>
      <w:bookmarkEnd w:id="2296"/>
      <w:bookmarkEnd w:id="2297"/>
    </w:p>
    <w:p w14:paraId="6E14AF12" w14:textId="77777777" w:rsidR="009A4BE1" w:rsidRPr="00644644" w:rsidRDefault="009A4BE1" w:rsidP="009A4BE1">
      <w:pPr>
        <w:pStyle w:val="H6"/>
        <w:rPr>
          <w:noProof/>
        </w:rPr>
      </w:pPr>
      <w:r w:rsidRPr="00644644">
        <w:rPr>
          <w:noProof/>
          <w:lang w:eastAsia="zh-CN"/>
        </w:rPr>
        <w:t>6.</w:t>
      </w:r>
      <w:r w:rsidRPr="00445F63">
        <w:rPr>
          <w:noProof/>
          <w:lang w:eastAsia="zh-CN"/>
        </w:rPr>
        <w:t>6</w:t>
      </w:r>
      <w:r w:rsidRPr="00FC29E8">
        <w:t>.5.2.3</w:t>
      </w:r>
      <w:r w:rsidRPr="00644644">
        <w:rPr>
          <w:noProof/>
        </w:rPr>
        <w:t>.1</w:t>
      </w:r>
      <w:r w:rsidRPr="00644644">
        <w:rPr>
          <w:noProof/>
        </w:rPr>
        <w:tab/>
        <w:t>POST</w:t>
      </w:r>
    </w:p>
    <w:p w14:paraId="2A8D29A5" w14:textId="77777777" w:rsidR="009A4BE1" w:rsidRPr="00644644" w:rsidRDefault="009A4BE1" w:rsidP="009A4BE1">
      <w:pPr>
        <w:rPr>
          <w:noProof/>
        </w:rPr>
      </w:pPr>
      <w:r w:rsidRPr="00644644">
        <w:rPr>
          <w:noProof/>
        </w:rPr>
        <w:t>This method shall support the request data structures specified in table </w:t>
      </w:r>
      <w:r w:rsidRPr="00644644">
        <w:rPr>
          <w:noProof/>
          <w:lang w:eastAsia="zh-CN"/>
        </w:rPr>
        <w:t>6.</w:t>
      </w:r>
      <w:r w:rsidRPr="00445F63">
        <w:rPr>
          <w:noProof/>
          <w:lang w:eastAsia="zh-CN"/>
        </w:rPr>
        <w:t>6</w:t>
      </w:r>
      <w:r w:rsidRPr="00FC29E8">
        <w:t>.5.2</w:t>
      </w:r>
      <w:r w:rsidRPr="00644644">
        <w:rPr>
          <w:noProof/>
        </w:rPr>
        <w:t>.3.1-1 and the response data structures and response codes specified in table </w:t>
      </w:r>
      <w:r w:rsidRPr="00644644">
        <w:rPr>
          <w:noProof/>
          <w:lang w:eastAsia="zh-CN"/>
        </w:rPr>
        <w:t>6.</w:t>
      </w:r>
      <w:r w:rsidRPr="00445F63">
        <w:rPr>
          <w:noProof/>
          <w:lang w:eastAsia="zh-CN"/>
        </w:rPr>
        <w:t>6</w:t>
      </w:r>
      <w:r w:rsidRPr="00FC29E8">
        <w:t>.5.2</w:t>
      </w:r>
      <w:r w:rsidRPr="00644644">
        <w:rPr>
          <w:noProof/>
        </w:rPr>
        <w:t>.3.1-2.</w:t>
      </w:r>
    </w:p>
    <w:p w14:paraId="04836C32" w14:textId="77777777" w:rsidR="009A4BE1" w:rsidRPr="00644644" w:rsidRDefault="009A4BE1" w:rsidP="009A4BE1">
      <w:pPr>
        <w:pStyle w:val="TH"/>
        <w:rPr>
          <w:noProof/>
        </w:rPr>
      </w:pPr>
      <w:r w:rsidRPr="00644644">
        <w:rPr>
          <w:noProof/>
        </w:rPr>
        <w:t>Table </w:t>
      </w:r>
      <w:r w:rsidRPr="00644644">
        <w:rPr>
          <w:noProof/>
          <w:lang w:eastAsia="zh-CN"/>
        </w:rPr>
        <w:t>6.</w:t>
      </w:r>
      <w:r w:rsidRPr="00445F63">
        <w:rPr>
          <w:noProof/>
          <w:lang w:eastAsia="zh-CN"/>
        </w:rPr>
        <w:t>6</w:t>
      </w:r>
      <w:r w:rsidRPr="00FC29E8">
        <w:t>.5.2</w:t>
      </w:r>
      <w:r w:rsidRPr="00644644">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A4BE1" w:rsidRPr="00644644" w14:paraId="7499BDE0" w14:textId="77777777" w:rsidTr="00F8442F">
        <w:trPr>
          <w:jc w:val="center"/>
        </w:trPr>
        <w:tc>
          <w:tcPr>
            <w:tcW w:w="1835" w:type="dxa"/>
            <w:shd w:val="clear" w:color="auto" w:fill="C0C0C0"/>
            <w:vAlign w:val="center"/>
            <w:hideMark/>
          </w:tcPr>
          <w:p w14:paraId="40DA780E" w14:textId="77777777" w:rsidR="009A4BE1" w:rsidRPr="00644644" w:rsidRDefault="009A4BE1" w:rsidP="00F8442F">
            <w:pPr>
              <w:pStyle w:val="TAH"/>
              <w:rPr>
                <w:noProof/>
              </w:rPr>
            </w:pPr>
            <w:r w:rsidRPr="00644644">
              <w:rPr>
                <w:noProof/>
              </w:rPr>
              <w:t>Data type</w:t>
            </w:r>
          </w:p>
        </w:tc>
        <w:tc>
          <w:tcPr>
            <w:tcW w:w="425" w:type="dxa"/>
            <w:shd w:val="clear" w:color="auto" w:fill="C0C0C0"/>
            <w:vAlign w:val="center"/>
            <w:hideMark/>
          </w:tcPr>
          <w:p w14:paraId="183C8C47" w14:textId="77777777" w:rsidR="009A4BE1" w:rsidRPr="00644644" w:rsidRDefault="009A4BE1" w:rsidP="00F8442F">
            <w:pPr>
              <w:pStyle w:val="TAH"/>
              <w:rPr>
                <w:noProof/>
              </w:rPr>
            </w:pPr>
            <w:r w:rsidRPr="00644644">
              <w:rPr>
                <w:noProof/>
              </w:rPr>
              <w:t>P</w:t>
            </w:r>
          </w:p>
        </w:tc>
        <w:tc>
          <w:tcPr>
            <w:tcW w:w="1276" w:type="dxa"/>
            <w:shd w:val="clear" w:color="auto" w:fill="C0C0C0"/>
            <w:vAlign w:val="center"/>
            <w:hideMark/>
          </w:tcPr>
          <w:p w14:paraId="65DE3571" w14:textId="77777777" w:rsidR="009A4BE1" w:rsidRPr="00644644" w:rsidRDefault="009A4BE1" w:rsidP="00F8442F">
            <w:pPr>
              <w:pStyle w:val="TAH"/>
              <w:rPr>
                <w:noProof/>
              </w:rPr>
            </w:pPr>
            <w:r w:rsidRPr="00644644">
              <w:rPr>
                <w:noProof/>
              </w:rPr>
              <w:t>Cardinality</w:t>
            </w:r>
          </w:p>
        </w:tc>
        <w:tc>
          <w:tcPr>
            <w:tcW w:w="6143" w:type="dxa"/>
            <w:shd w:val="clear" w:color="auto" w:fill="C0C0C0"/>
            <w:vAlign w:val="center"/>
            <w:hideMark/>
          </w:tcPr>
          <w:p w14:paraId="18B50BFE" w14:textId="77777777" w:rsidR="009A4BE1" w:rsidRPr="00644644" w:rsidRDefault="009A4BE1" w:rsidP="00F8442F">
            <w:pPr>
              <w:pStyle w:val="TAH"/>
              <w:rPr>
                <w:noProof/>
              </w:rPr>
            </w:pPr>
            <w:r w:rsidRPr="00644644">
              <w:rPr>
                <w:noProof/>
              </w:rPr>
              <w:t>Description</w:t>
            </w:r>
          </w:p>
        </w:tc>
      </w:tr>
      <w:tr w:rsidR="009A4BE1" w:rsidRPr="00644644" w14:paraId="7A8F941C" w14:textId="77777777" w:rsidTr="00F8442F">
        <w:trPr>
          <w:jc w:val="center"/>
        </w:trPr>
        <w:tc>
          <w:tcPr>
            <w:tcW w:w="1835" w:type="dxa"/>
            <w:vAlign w:val="center"/>
            <w:hideMark/>
          </w:tcPr>
          <w:p w14:paraId="491639D4" w14:textId="77777777" w:rsidR="009A4BE1" w:rsidRPr="00644644" w:rsidRDefault="009A4BE1" w:rsidP="00F8442F">
            <w:pPr>
              <w:pStyle w:val="TAL"/>
              <w:rPr>
                <w:noProof/>
              </w:rPr>
            </w:pPr>
            <w:r w:rsidRPr="00644644">
              <w:t>MonitoringNotif</w:t>
            </w:r>
          </w:p>
        </w:tc>
        <w:tc>
          <w:tcPr>
            <w:tcW w:w="425" w:type="dxa"/>
            <w:vAlign w:val="center"/>
            <w:hideMark/>
          </w:tcPr>
          <w:p w14:paraId="74B552CE" w14:textId="77777777" w:rsidR="009A4BE1" w:rsidRPr="00644644" w:rsidRDefault="009A4BE1" w:rsidP="00F8442F">
            <w:pPr>
              <w:pStyle w:val="TAC"/>
              <w:rPr>
                <w:noProof/>
              </w:rPr>
            </w:pPr>
            <w:r w:rsidRPr="00644644">
              <w:t>M</w:t>
            </w:r>
          </w:p>
        </w:tc>
        <w:tc>
          <w:tcPr>
            <w:tcW w:w="1276" w:type="dxa"/>
            <w:vAlign w:val="center"/>
            <w:hideMark/>
          </w:tcPr>
          <w:p w14:paraId="6B368C0A" w14:textId="77777777" w:rsidR="009A4BE1" w:rsidRPr="00644644" w:rsidRDefault="009A4BE1" w:rsidP="00F8442F">
            <w:pPr>
              <w:pStyle w:val="TAC"/>
              <w:rPr>
                <w:noProof/>
              </w:rPr>
            </w:pPr>
            <w:r w:rsidRPr="00644644">
              <w:t>1</w:t>
            </w:r>
          </w:p>
        </w:tc>
        <w:tc>
          <w:tcPr>
            <w:tcW w:w="6143" w:type="dxa"/>
            <w:vAlign w:val="center"/>
            <w:hideMark/>
          </w:tcPr>
          <w:p w14:paraId="26A7485B" w14:textId="77777777" w:rsidR="009A4BE1" w:rsidRPr="00644644" w:rsidRDefault="009A4BE1" w:rsidP="00F8442F">
            <w:pPr>
              <w:pStyle w:val="TAL"/>
              <w:rPr>
                <w:noProof/>
              </w:rPr>
            </w:pPr>
            <w:r w:rsidRPr="00644644">
              <w:t>Represents the Monitoring Notification.</w:t>
            </w:r>
          </w:p>
        </w:tc>
      </w:tr>
    </w:tbl>
    <w:p w14:paraId="7131FA31" w14:textId="77777777" w:rsidR="009A4BE1" w:rsidRPr="00644644" w:rsidRDefault="009A4BE1" w:rsidP="009A4BE1">
      <w:pPr>
        <w:rPr>
          <w:noProof/>
        </w:rPr>
      </w:pPr>
    </w:p>
    <w:p w14:paraId="25582BF4" w14:textId="77777777" w:rsidR="009A4BE1" w:rsidRPr="00644644" w:rsidRDefault="009A4BE1" w:rsidP="009A4BE1">
      <w:pPr>
        <w:pStyle w:val="TH"/>
        <w:rPr>
          <w:noProof/>
        </w:rPr>
      </w:pPr>
      <w:r w:rsidRPr="00644644">
        <w:rPr>
          <w:noProof/>
        </w:rPr>
        <w:t>Table </w:t>
      </w:r>
      <w:r w:rsidRPr="00644644">
        <w:rPr>
          <w:noProof/>
          <w:lang w:eastAsia="zh-CN"/>
        </w:rPr>
        <w:t>6.</w:t>
      </w:r>
      <w:r w:rsidRPr="00445F63">
        <w:rPr>
          <w:noProof/>
          <w:lang w:eastAsia="zh-CN"/>
        </w:rPr>
        <w:t>6</w:t>
      </w:r>
      <w:r w:rsidRPr="00FC29E8">
        <w:t>.5.2</w:t>
      </w:r>
      <w:r w:rsidRPr="00644644">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A4BE1" w:rsidRPr="00644644" w14:paraId="5A96B944" w14:textId="77777777" w:rsidTr="00F8442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AF6BF" w14:textId="77777777" w:rsidR="009A4BE1" w:rsidRPr="00644644" w:rsidRDefault="009A4BE1" w:rsidP="00F8442F">
            <w:pPr>
              <w:pStyle w:val="TAH"/>
              <w:rPr>
                <w:noProof/>
              </w:rPr>
            </w:pPr>
            <w:r w:rsidRPr="00644644">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F8E5B0" w14:textId="77777777" w:rsidR="009A4BE1" w:rsidRPr="00644644" w:rsidRDefault="009A4BE1" w:rsidP="00F8442F">
            <w:pPr>
              <w:pStyle w:val="TAH"/>
              <w:rPr>
                <w:noProof/>
              </w:rPr>
            </w:pPr>
            <w:r w:rsidRPr="00644644">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9064C8" w14:textId="77777777" w:rsidR="009A4BE1" w:rsidRPr="00644644" w:rsidRDefault="009A4BE1" w:rsidP="00F8442F">
            <w:pPr>
              <w:pStyle w:val="TAH"/>
              <w:rPr>
                <w:noProof/>
              </w:rPr>
            </w:pPr>
            <w:r w:rsidRPr="00644644">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773050" w14:textId="77777777" w:rsidR="009A4BE1" w:rsidRPr="00644644" w:rsidRDefault="009A4BE1" w:rsidP="00F8442F">
            <w:pPr>
              <w:pStyle w:val="TAH"/>
              <w:rPr>
                <w:noProof/>
              </w:rPr>
            </w:pPr>
            <w:r w:rsidRPr="00644644">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8536DE" w14:textId="77777777" w:rsidR="009A4BE1" w:rsidRPr="00644644" w:rsidRDefault="009A4BE1" w:rsidP="00F8442F">
            <w:pPr>
              <w:pStyle w:val="TAH"/>
              <w:rPr>
                <w:noProof/>
              </w:rPr>
            </w:pPr>
            <w:r w:rsidRPr="00644644">
              <w:rPr>
                <w:noProof/>
              </w:rPr>
              <w:t>Description</w:t>
            </w:r>
          </w:p>
        </w:tc>
      </w:tr>
      <w:tr w:rsidR="009A4BE1" w:rsidRPr="00644644" w14:paraId="5A25B9CF" w14:textId="77777777" w:rsidTr="00F8442F">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34E3EA4" w14:textId="77777777" w:rsidR="009A4BE1" w:rsidRPr="00644644" w:rsidRDefault="009A4BE1" w:rsidP="00F8442F">
            <w:pPr>
              <w:pStyle w:val="TAL"/>
              <w:rPr>
                <w:noProof/>
              </w:rPr>
            </w:pPr>
            <w:r w:rsidRPr="00644644">
              <w:t>n/a</w:t>
            </w:r>
          </w:p>
        </w:tc>
        <w:tc>
          <w:tcPr>
            <w:tcW w:w="425" w:type="dxa"/>
            <w:tcBorders>
              <w:top w:val="single" w:sz="6" w:space="0" w:color="auto"/>
              <w:left w:val="single" w:sz="6" w:space="0" w:color="auto"/>
              <w:bottom w:val="single" w:sz="6" w:space="0" w:color="auto"/>
              <w:right w:val="single" w:sz="6" w:space="0" w:color="auto"/>
            </w:tcBorders>
            <w:vAlign w:val="center"/>
          </w:tcPr>
          <w:p w14:paraId="4BC60AB8" w14:textId="77777777" w:rsidR="009A4BE1" w:rsidRPr="00644644" w:rsidRDefault="009A4BE1" w:rsidP="00F8442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7961954" w14:textId="77777777" w:rsidR="009A4BE1" w:rsidRPr="00644644" w:rsidRDefault="009A4BE1" w:rsidP="00F8442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24564EE2" w14:textId="77777777" w:rsidR="009A4BE1" w:rsidRPr="00644644" w:rsidRDefault="009A4BE1" w:rsidP="00F8442F">
            <w:pPr>
              <w:pStyle w:val="TAL"/>
              <w:rPr>
                <w:noProof/>
              </w:rPr>
            </w:pPr>
            <w:r w:rsidRPr="00644644">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E1D03C1" w14:textId="77777777" w:rsidR="009A4BE1" w:rsidRPr="00644644" w:rsidRDefault="009A4BE1" w:rsidP="00F8442F">
            <w:pPr>
              <w:pStyle w:val="TAL"/>
              <w:rPr>
                <w:noProof/>
              </w:rPr>
            </w:pPr>
            <w:r w:rsidRPr="00644644">
              <w:t>Successful case. The Monitoring Notification is successfully received and processed.</w:t>
            </w:r>
          </w:p>
        </w:tc>
      </w:tr>
      <w:tr w:rsidR="009A4BE1" w:rsidRPr="00644644" w14:paraId="00FDC0CD" w14:textId="77777777" w:rsidTr="00F8442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4562AF7" w14:textId="77777777" w:rsidR="009A4BE1" w:rsidRPr="00644644" w:rsidRDefault="009A4BE1" w:rsidP="00F8442F">
            <w:pPr>
              <w:pStyle w:val="TAL"/>
            </w:pPr>
            <w:r w:rsidRPr="00644644">
              <w:t>n/a</w:t>
            </w:r>
          </w:p>
        </w:tc>
        <w:tc>
          <w:tcPr>
            <w:tcW w:w="425" w:type="dxa"/>
            <w:vAlign w:val="center"/>
          </w:tcPr>
          <w:p w14:paraId="28BB2DBC" w14:textId="77777777" w:rsidR="009A4BE1" w:rsidRPr="00644644" w:rsidRDefault="009A4BE1" w:rsidP="00F8442F">
            <w:pPr>
              <w:pStyle w:val="TAC"/>
            </w:pPr>
          </w:p>
        </w:tc>
        <w:tc>
          <w:tcPr>
            <w:tcW w:w="1276" w:type="dxa"/>
            <w:vAlign w:val="center"/>
          </w:tcPr>
          <w:p w14:paraId="2FD63D45" w14:textId="77777777" w:rsidR="009A4BE1" w:rsidRPr="00644644" w:rsidRDefault="009A4BE1" w:rsidP="00F8442F">
            <w:pPr>
              <w:pStyle w:val="TAC"/>
            </w:pPr>
          </w:p>
        </w:tc>
        <w:tc>
          <w:tcPr>
            <w:tcW w:w="1842" w:type="dxa"/>
            <w:vAlign w:val="center"/>
          </w:tcPr>
          <w:p w14:paraId="48F94DD7" w14:textId="77777777" w:rsidR="009A4BE1" w:rsidRPr="00644644" w:rsidRDefault="009A4BE1" w:rsidP="00F8442F">
            <w:pPr>
              <w:pStyle w:val="TAL"/>
            </w:pPr>
            <w:r w:rsidRPr="00644644">
              <w:t>307 Temporary Redirect</w:t>
            </w:r>
          </w:p>
        </w:tc>
        <w:tc>
          <w:tcPr>
            <w:tcW w:w="4592" w:type="dxa"/>
            <w:vAlign w:val="center"/>
          </w:tcPr>
          <w:p w14:paraId="1F2C1FC7" w14:textId="77777777" w:rsidR="009A4BE1" w:rsidRPr="00644644" w:rsidRDefault="009A4BE1" w:rsidP="00F8442F">
            <w:pPr>
              <w:pStyle w:val="TAL"/>
            </w:pPr>
            <w:r w:rsidRPr="00644644">
              <w:t>Temporary redirection.</w:t>
            </w:r>
          </w:p>
          <w:p w14:paraId="7ACBD3A1" w14:textId="77777777" w:rsidR="009A4BE1" w:rsidRPr="00644644" w:rsidRDefault="009A4BE1" w:rsidP="00F8442F">
            <w:pPr>
              <w:pStyle w:val="TAL"/>
            </w:pPr>
          </w:p>
          <w:p w14:paraId="7882CC7C" w14:textId="77777777" w:rsidR="009A4BE1" w:rsidRPr="00644644" w:rsidRDefault="009A4BE1" w:rsidP="00F8442F">
            <w:pPr>
              <w:pStyle w:val="TAL"/>
            </w:pPr>
            <w:r w:rsidRPr="00644644">
              <w:t>The response shall include a Location header field containing an alternative URI representing the end point of an alternative service consumer where the notification should be sent.</w:t>
            </w:r>
          </w:p>
          <w:p w14:paraId="4CEB9AC5" w14:textId="77777777" w:rsidR="009A4BE1" w:rsidRPr="00644644" w:rsidRDefault="009A4BE1" w:rsidP="00F8442F">
            <w:pPr>
              <w:pStyle w:val="TAL"/>
            </w:pPr>
          </w:p>
          <w:p w14:paraId="059D5CCC" w14:textId="77777777" w:rsidR="009A4BE1" w:rsidRPr="00644644" w:rsidRDefault="009A4BE1" w:rsidP="00F8442F">
            <w:pPr>
              <w:pStyle w:val="TAL"/>
            </w:pPr>
            <w:r w:rsidRPr="00644644">
              <w:t>Redirection handling is described in clause 5.2.10 of 3GPP TS 29.122 [3].</w:t>
            </w:r>
          </w:p>
        </w:tc>
      </w:tr>
      <w:tr w:rsidR="009A4BE1" w:rsidRPr="00644644" w14:paraId="547AA761" w14:textId="77777777" w:rsidTr="00F8442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1DA1EEA" w14:textId="77777777" w:rsidR="009A4BE1" w:rsidRPr="00644644" w:rsidRDefault="009A4BE1" w:rsidP="00F8442F">
            <w:pPr>
              <w:pStyle w:val="TAL"/>
            </w:pPr>
            <w:r w:rsidRPr="00644644">
              <w:t>n/a</w:t>
            </w:r>
          </w:p>
        </w:tc>
        <w:tc>
          <w:tcPr>
            <w:tcW w:w="425" w:type="dxa"/>
            <w:vAlign w:val="center"/>
          </w:tcPr>
          <w:p w14:paraId="47E0B174" w14:textId="77777777" w:rsidR="009A4BE1" w:rsidRPr="00644644" w:rsidRDefault="009A4BE1" w:rsidP="00F8442F">
            <w:pPr>
              <w:pStyle w:val="TAC"/>
            </w:pPr>
          </w:p>
        </w:tc>
        <w:tc>
          <w:tcPr>
            <w:tcW w:w="1276" w:type="dxa"/>
            <w:vAlign w:val="center"/>
          </w:tcPr>
          <w:p w14:paraId="12048832" w14:textId="77777777" w:rsidR="009A4BE1" w:rsidRPr="00644644" w:rsidRDefault="009A4BE1" w:rsidP="00F8442F">
            <w:pPr>
              <w:pStyle w:val="TAC"/>
            </w:pPr>
          </w:p>
        </w:tc>
        <w:tc>
          <w:tcPr>
            <w:tcW w:w="1842" w:type="dxa"/>
            <w:vAlign w:val="center"/>
          </w:tcPr>
          <w:p w14:paraId="52E9A840" w14:textId="77777777" w:rsidR="009A4BE1" w:rsidRPr="00644644" w:rsidRDefault="009A4BE1" w:rsidP="00F8442F">
            <w:pPr>
              <w:pStyle w:val="TAL"/>
            </w:pPr>
            <w:r w:rsidRPr="00644644">
              <w:t>308 Permanent Redirect</w:t>
            </w:r>
          </w:p>
        </w:tc>
        <w:tc>
          <w:tcPr>
            <w:tcW w:w="4592" w:type="dxa"/>
            <w:vAlign w:val="center"/>
          </w:tcPr>
          <w:p w14:paraId="68E88107" w14:textId="77777777" w:rsidR="009A4BE1" w:rsidRPr="00644644" w:rsidRDefault="009A4BE1" w:rsidP="00F8442F">
            <w:pPr>
              <w:pStyle w:val="TAL"/>
            </w:pPr>
            <w:r w:rsidRPr="00644644">
              <w:t>Permanent redirection.</w:t>
            </w:r>
          </w:p>
          <w:p w14:paraId="3AAAEB52" w14:textId="77777777" w:rsidR="009A4BE1" w:rsidRPr="00644644" w:rsidRDefault="009A4BE1" w:rsidP="00F8442F">
            <w:pPr>
              <w:pStyle w:val="TAL"/>
            </w:pPr>
          </w:p>
          <w:p w14:paraId="4A127358" w14:textId="77777777" w:rsidR="009A4BE1" w:rsidRPr="00644644" w:rsidRDefault="009A4BE1" w:rsidP="00F8442F">
            <w:pPr>
              <w:pStyle w:val="TAL"/>
            </w:pPr>
            <w:r w:rsidRPr="00644644">
              <w:t>The response shall include a Location header field containing an alternative URI representing the end point of an alternative service consumer where the notification should be sent.</w:t>
            </w:r>
          </w:p>
          <w:p w14:paraId="40DFC68B" w14:textId="77777777" w:rsidR="009A4BE1" w:rsidRPr="00644644" w:rsidRDefault="009A4BE1" w:rsidP="00F8442F">
            <w:pPr>
              <w:pStyle w:val="TAL"/>
            </w:pPr>
          </w:p>
          <w:p w14:paraId="63D09896" w14:textId="77777777" w:rsidR="009A4BE1" w:rsidRPr="00644644" w:rsidRDefault="009A4BE1" w:rsidP="00F8442F">
            <w:pPr>
              <w:pStyle w:val="TAL"/>
            </w:pPr>
            <w:r w:rsidRPr="00644644">
              <w:t>Redirection handling is described in clause 5.2.10 of 3GPP TS 29.122 [3].</w:t>
            </w:r>
          </w:p>
        </w:tc>
      </w:tr>
      <w:tr w:rsidR="009A4BE1" w:rsidRPr="00644644" w14:paraId="015DCF25" w14:textId="77777777" w:rsidTr="00F8442F">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00741BDE" w14:textId="77777777" w:rsidR="009A4BE1" w:rsidRPr="00644644" w:rsidRDefault="009A4BE1" w:rsidP="00F8442F">
            <w:pPr>
              <w:pStyle w:val="TAN"/>
              <w:rPr>
                <w:noProof/>
              </w:rPr>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06E07A77" w14:textId="77777777" w:rsidR="009A4BE1" w:rsidRPr="00644644" w:rsidRDefault="009A4BE1" w:rsidP="009A4BE1">
      <w:pPr>
        <w:rPr>
          <w:noProof/>
        </w:rPr>
      </w:pPr>
    </w:p>
    <w:p w14:paraId="6CC6D2CC" w14:textId="77777777" w:rsidR="009A4BE1" w:rsidRPr="00644644" w:rsidRDefault="009A4BE1" w:rsidP="009A4BE1">
      <w:pPr>
        <w:pStyle w:val="TH"/>
      </w:pPr>
      <w:r w:rsidRPr="00644644">
        <w:t>Table </w:t>
      </w:r>
      <w:r w:rsidRPr="00644644">
        <w:rPr>
          <w:noProof/>
          <w:lang w:eastAsia="zh-CN"/>
        </w:rPr>
        <w:t>6.</w:t>
      </w:r>
      <w:r w:rsidRPr="00445F63">
        <w:rPr>
          <w:noProof/>
          <w:lang w:eastAsia="zh-CN"/>
        </w:rPr>
        <w:t>6</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44644" w:rsidRPr="00644644" w14:paraId="6ABCF39D" w14:textId="77777777" w:rsidTr="00F8442F">
        <w:trPr>
          <w:jc w:val="center"/>
        </w:trPr>
        <w:tc>
          <w:tcPr>
            <w:tcW w:w="825" w:type="pct"/>
            <w:shd w:val="clear" w:color="auto" w:fill="C0C0C0"/>
          </w:tcPr>
          <w:p w14:paraId="2291CA14" w14:textId="77777777" w:rsidR="009A4BE1" w:rsidRPr="00644644" w:rsidRDefault="009A4BE1" w:rsidP="00F8442F">
            <w:pPr>
              <w:pStyle w:val="TAH"/>
            </w:pPr>
            <w:r w:rsidRPr="00644644">
              <w:t>Name</w:t>
            </w:r>
          </w:p>
        </w:tc>
        <w:tc>
          <w:tcPr>
            <w:tcW w:w="732" w:type="pct"/>
            <w:shd w:val="clear" w:color="auto" w:fill="C0C0C0"/>
          </w:tcPr>
          <w:p w14:paraId="4E022646" w14:textId="77777777" w:rsidR="009A4BE1" w:rsidRPr="00644644" w:rsidRDefault="009A4BE1" w:rsidP="00F8442F">
            <w:pPr>
              <w:pStyle w:val="TAH"/>
            </w:pPr>
            <w:r w:rsidRPr="00644644">
              <w:t>Data type</w:t>
            </w:r>
          </w:p>
        </w:tc>
        <w:tc>
          <w:tcPr>
            <w:tcW w:w="217" w:type="pct"/>
            <w:shd w:val="clear" w:color="auto" w:fill="C0C0C0"/>
          </w:tcPr>
          <w:p w14:paraId="4383306F" w14:textId="77777777" w:rsidR="009A4BE1" w:rsidRPr="00644644" w:rsidRDefault="009A4BE1" w:rsidP="00F8442F">
            <w:pPr>
              <w:pStyle w:val="TAH"/>
            </w:pPr>
            <w:r w:rsidRPr="00644644">
              <w:t>P</w:t>
            </w:r>
          </w:p>
        </w:tc>
        <w:tc>
          <w:tcPr>
            <w:tcW w:w="581" w:type="pct"/>
            <w:shd w:val="clear" w:color="auto" w:fill="C0C0C0"/>
          </w:tcPr>
          <w:p w14:paraId="1AE5E679" w14:textId="77777777" w:rsidR="009A4BE1" w:rsidRPr="00644644" w:rsidRDefault="009A4BE1" w:rsidP="00F8442F">
            <w:pPr>
              <w:pStyle w:val="TAH"/>
            </w:pPr>
            <w:r w:rsidRPr="00644644">
              <w:t>Cardinality</w:t>
            </w:r>
          </w:p>
        </w:tc>
        <w:tc>
          <w:tcPr>
            <w:tcW w:w="2645" w:type="pct"/>
            <w:shd w:val="clear" w:color="auto" w:fill="C0C0C0"/>
            <w:vAlign w:val="center"/>
          </w:tcPr>
          <w:p w14:paraId="00C762C3" w14:textId="77777777" w:rsidR="009A4BE1" w:rsidRPr="00644644" w:rsidRDefault="009A4BE1" w:rsidP="00F8442F">
            <w:pPr>
              <w:pStyle w:val="TAH"/>
            </w:pPr>
            <w:r w:rsidRPr="00644644">
              <w:t>Description</w:t>
            </w:r>
          </w:p>
        </w:tc>
      </w:tr>
      <w:tr w:rsidR="009A4BE1" w:rsidRPr="00644644" w14:paraId="49AF1107" w14:textId="77777777" w:rsidTr="00F8442F">
        <w:trPr>
          <w:jc w:val="center"/>
        </w:trPr>
        <w:tc>
          <w:tcPr>
            <w:tcW w:w="825" w:type="pct"/>
            <w:shd w:val="clear" w:color="auto" w:fill="auto"/>
            <w:vAlign w:val="center"/>
          </w:tcPr>
          <w:p w14:paraId="2121D903" w14:textId="77777777" w:rsidR="009A4BE1" w:rsidRPr="00644644" w:rsidRDefault="009A4BE1" w:rsidP="00F8442F">
            <w:pPr>
              <w:pStyle w:val="TAL"/>
            </w:pPr>
            <w:r w:rsidRPr="00644644">
              <w:t>Location</w:t>
            </w:r>
          </w:p>
        </w:tc>
        <w:tc>
          <w:tcPr>
            <w:tcW w:w="732" w:type="pct"/>
            <w:vAlign w:val="center"/>
          </w:tcPr>
          <w:p w14:paraId="2A8F1E7C" w14:textId="77777777" w:rsidR="009A4BE1" w:rsidRPr="00644644" w:rsidRDefault="009A4BE1" w:rsidP="00F8442F">
            <w:pPr>
              <w:pStyle w:val="TAL"/>
            </w:pPr>
            <w:r w:rsidRPr="00644644">
              <w:t>string</w:t>
            </w:r>
          </w:p>
        </w:tc>
        <w:tc>
          <w:tcPr>
            <w:tcW w:w="217" w:type="pct"/>
            <w:vAlign w:val="center"/>
          </w:tcPr>
          <w:p w14:paraId="4F913F15" w14:textId="77777777" w:rsidR="009A4BE1" w:rsidRPr="00644644" w:rsidRDefault="009A4BE1" w:rsidP="00F8442F">
            <w:pPr>
              <w:pStyle w:val="TAC"/>
            </w:pPr>
            <w:r w:rsidRPr="00644644">
              <w:t>M</w:t>
            </w:r>
          </w:p>
        </w:tc>
        <w:tc>
          <w:tcPr>
            <w:tcW w:w="581" w:type="pct"/>
            <w:vAlign w:val="center"/>
          </w:tcPr>
          <w:p w14:paraId="122DDFC6" w14:textId="77777777" w:rsidR="009A4BE1" w:rsidRPr="00644644" w:rsidRDefault="009A4BE1" w:rsidP="00F8442F">
            <w:pPr>
              <w:pStyle w:val="TAC"/>
            </w:pPr>
            <w:r w:rsidRPr="00644644">
              <w:t>1</w:t>
            </w:r>
          </w:p>
        </w:tc>
        <w:tc>
          <w:tcPr>
            <w:tcW w:w="2645" w:type="pct"/>
            <w:shd w:val="clear" w:color="auto" w:fill="auto"/>
            <w:vAlign w:val="center"/>
          </w:tcPr>
          <w:p w14:paraId="04EE6BED" w14:textId="77777777" w:rsidR="009A4BE1" w:rsidRPr="00644644" w:rsidRDefault="009A4BE1" w:rsidP="00F8442F">
            <w:pPr>
              <w:pStyle w:val="TAL"/>
            </w:pPr>
            <w:r w:rsidRPr="00644644">
              <w:t>Contains an alternative URI representing the end point of an alternative service consumer towards which the notification should be redirected.</w:t>
            </w:r>
          </w:p>
        </w:tc>
      </w:tr>
    </w:tbl>
    <w:p w14:paraId="5C2D20A5" w14:textId="77777777" w:rsidR="009A4BE1" w:rsidRPr="00644644" w:rsidRDefault="009A4BE1" w:rsidP="009A4BE1"/>
    <w:p w14:paraId="4A4A3162" w14:textId="77777777" w:rsidR="009A4BE1" w:rsidRPr="00644644" w:rsidRDefault="009A4BE1" w:rsidP="009A4BE1">
      <w:pPr>
        <w:pStyle w:val="TH"/>
      </w:pPr>
      <w:r w:rsidRPr="00644644">
        <w:lastRenderedPageBreak/>
        <w:t>Table </w:t>
      </w:r>
      <w:r w:rsidRPr="00644644">
        <w:rPr>
          <w:noProof/>
          <w:lang w:eastAsia="zh-CN"/>
        </w:rPr>
        <w:t>6.</w:t>
      </w:r>
      <w:r w:rsidRPr="00445F63">
        <w:rPr>
          <w:noProof/>
          <w:lang w:eastAsia="zh-CN"/>
        </w:rPr>
        <w:t>6</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44644" w:rsidRPr="00644644" w14:paraId="66A23740" w14:textId="77777777" w:rsidTr="00F8442F">
        <w:trPr>
          <w:jc w:val="center"/>
        </w:trPr>
        <w:tc>
          <w:tcPr>
            <w:tcW w:w="825" w:type="pct"/>
            <w:shd w:val="clear" w:color="auto" w:fill="C0C0C0"/>
          </w:tcPr>
          <w:p w14:paraId="1B555578" w14:textId="77777777" w:rsidR="009A4BE1" w:rsidRPr="00644644" w:rsidRDefault="009A4BE1" w:rsidP="00F8442F">
            <w:pPr>
              <w:pStyle w:val="TAH"/>
            </w:pPr>
            <w:r w:rsidRPr="00644644">
              <w:t>Name</w:t>
            </w:r>
          </w:p>
        </w:tc>
        <w:tc>
          <w:tcPr>
            <w:tcW w:w="732" w:type="pct"/>
            <w:shd w:val="clear" w:color="auto" w:fill="C0C0C0"/>
          </w:tcPr>
          <w:p w14:paraId="33BCA068" w14:textId="77777777" w:rsidR="009A4BE1" w:rsidRPr="00644644" w:rsidRDefault="009A4BE1" w:rsidP="00F8442F">
            <w:pPr>
              <w:pStyle w:val="TAH"/>
            </w:pPr>
            <w:r w:rsidRPr="00644644">
              <w:t>Data type</w:t>
            </w:r>
          </w:p>
        </w:tc>
        <w:tc>
          <w:tcPr>
            <w:tcW w:w="217" w:type="pct"/>
            <w:shd w:val="clear" w:color="auto" w:fill="C0C0C0"/>
          </w:tcPr>
          <w:p w14:paraId="66627804" w14:textId="77777777" w:rsidR="009A4BE1" w:rsidRPr="00644644" w:rsidRDefault="009A4BE1" w:rsidP="00F8442F">
            <w:pPr>
              <w:pStyle w:val="TAH"/>
            </w:pPr>
            <w:r w:rsidRPr="00644644">
              <w:t>P</w:t>
            </w:r>
          </w:p>
        </w:tc>
        <w:tc>
          <w:tcPr>
            <w:tcW w:w="581" w:type="pct"/>
            <w:shd w:val="clear" w:color="auto" w:fill="C0C0C0"/>
          </w:tcPr>
          <w:p w14:paraId="6AA3212B" w14:textId="77777777" w:rsidR="009A4BE1" w:rsidRPr="00644644" w:rsidRDefault="009A4BE1" w:rsidP="00F8442F">
            <w:pPr>
              <w:pStyle w:val="TAH"/>
            </w:pPr>
            <w:r w:rsidRPr="00644644">
              <w:t>Cardinality</w:t>
            </w:r>
          </w:p>
        </w:tc>
        <w:tc>
          <w:tcPr>
            <w:tcW w:w="2645" w:type="pct"/>
            <w:shd w:val="clear" w:color="auto" w:fill="C0C0C0"/>
            <w:vAlign w:val="center"/>
          </w:tcPr>
          <w:p w14:paraId="0F3C6828" w14:textId="77777777" w:rsidR="009A4BE1" w:rsidRPr="00644644" w:rsidRDefault="009A4BE1" w:rsidP="00F8442F">
            <w:pPr>
              <w:pStyle w:val="TAH"/>
            </w:pPr>
            <w:r w:rsidRPr="00644644">
              <w:t>Description</w:t>
            </w:r>
          </w:p>
        </w:tc>
      </w:tr>
      <w:tr w:rsidR="009A4BE1" w:rsidRPr="00644644" w14:paraId="5C25438F" w14:textId="77777777" w:rsidTr="00F8442F">
        <w:trPr>
          <w:jc w:val="center"/>
        </w:trPr>
        <w:tc>
          <w:tcPr>
            <w:tcW w:w="825" w:type="pct"/>
            <w:shd w:val="clear" w:color="auto" w:fill="auto"/>
            <w:vAlign w:val="center"/>
          </w:tcPr>
          <w:p w14:paraId="620B8745" w14:textId="77777777" w:rsidR="009A4BE1" w:rsidRPr="00644644" w:rsidRDefault="009A4BE1" w:rsidP="00F8442F">
            <w:pPr>
              <w:pStyle w:val="TAL"/>
            </w:pPr>
            <w:r w:rsidRPr="00644644">
              <w:t>Location</w:t>
            </w:r>
          </w:p>
        </w:tc>
        <w:tc>
          <w:tcPr>
            <w:tcW w:w="732" w:type="pct"/>
            <w:vAlign w:val="center"/>
          </w:tcPr>
          <w:p w14:paraId="6F515BAC" w14:textId="77777777" w:rsidR="009A4BE1" w:rsidRPr="00644644" w:rsidRDefault="009A4BE1" w:rsidP="00F8442F">
            <w:pPr>
              <w:pStyle w:val="TAL"/>
            </w:pPr>
            <w:r w:rsidRPr="00644644">
              <w:t>string</w:t>
            </w:r>
          </w:p>
        </w:tc>
        <w:tc>
          <w:tcPr>
            <w:tcW w:w="217" w:type="pct"/>
            <w:vAlign w:val="center"/>
          </w:tcPr>
          <w:p w14:paraId="1F36CE1F" w14:textId="77777777" w:rsidR="009A4BE1" w:rsidRPr="00644644" w:rsidRDefault="009A4BE1" w:rsidP="00F8442F">
            <w:pPr>
              <w:pStyle w:val="TAC"/>
            </w:pPr>
            <w:r w:rsidRPr="00644644">
              <w:t>M</w:t>
            </w:r>
          </w:p>
        </w:tc>
        <w:tc>
          <w:tcPr>
            <w:tcW w:w="581" w:type="pct"/>
            <w:vAlign w:val="center"/>
          </w:tcPr>
          <w:p w14:paraId="148E3FAD" w14:textId="77777777" w:rsidR="009A4BE1" w:rsidRPr="00644644" w:rsidRDefault="009A4BE1" w:rsidP="00F8442F">
            <w:pPr>
              <w:pStyle w:val="TAC"/>
            </w:pPr>
            <w:r w:rsidRPr="00644644">
              <w:t>1</w:t>
            </w:r>
          </w:p>
        </w:tc>
        <w:tc>
          <w:tcPr>
            <w:tcW w:w="2645" w:type="pct"/>
            <w:shd w:val="clear" w:color="auto" w:fill="auto"/>
            <w:vAlign w:val="center"/>
          </w:tcPr>
          <w:p w14:paraId="302D7D1B" w14:textId="77777777" w:rsidR="009A4BE1" w:rsidRPr="00644644" w:rsidRDefault="009A4BE1" w:rsidP="00F8442F">
            <w:pPr>
              <w:pStyle w:val="TAL"/>
            </w:pPr>
            <w:r w:rsidRPr="00644644">
              <w:t>Contains an alternative URI representing the end point of an alternative service consumer towards which the notification should be redirected.</w:t>
            </w:r>
          </w:p>
        </w:tc>
      </w:tr>
    </w:tbl>
    <w:p w14:paraId="1C9D9B1F" w14:textId="77777777" w:rsidR="009A4BE1" w:rsidRPr="00644644" w:rsidRDefault="009A4BE1" w:rsidP="009A4BE1">
      <w:pPr>
        <w:rPr>
          <w:lang w:eastAsia="zh-CN"/>
        </w:rPr>
      </w:pPr>
    </w:p>
    <w:p w14:paraId="6554A364" w14:textId="77777777" w:rsidR="009A4BE1" w:rsidRPr="00644644" w:rsidRDefault="009A4BE1" w:rsidP="009A4BE1">
      <w:pPr>
        <w:pStyle w:val="31"/>
      </w:pPr>
      <w:bookmarkStart w:id="2298" w:name="_Toc157434858"/>
      <w:bookmarkStart w:id="2299" w:name="_Toc157436573"/>
      <w:bookmarkStart w:id="2300" w:name="_Toc157440413"/>
      <w:r w:rsidRPr="00644644">
        <w:rPr>
          <w:noProof/>
          <w:lang w:eastAsia="zh-CN"/>
        </w:rPr>
        <w:t>6.</w:t>
      </w:r>
      <w:r w:rsidRPr="00445F63">
        <w:rPr>
          <w:noProof/>
          <w:lang w:eastAsia="zh-CN"/>
        </w:rPr>
        <w:t>6</w:t>
      </w:r>
      <w:r w:rsidRPr="00FC29E8">
        <w:t>.6</w:t>
      </w:r>
      <w:r w:rsidRPr="00FC29E8">
        <w:tab/>
        <w:t>Data Model</w:t>
      </w:r>
      <w:bookmarkEnd w:id="2298"/>
      <w:bookmarkEnd w:id="2299"/>
      <w:bookmarkEnd w:id="2300"/>
    </w:p>
    <w:p w14:paraId="7B0D16D4" w14:textId="77777777" w:rsidR="009A4BE1" w:rsidRPr="00644644" w:rsidRDefault="009A4BE1" w:rsidP="009A4BE1">
      <w:pPr>
        <w:pStyle w:val="41"/>
      </w:pPr>
      <w:bookmarkStart w:id="2301" w:name="_Toc157434859"/>
      <w:bookmarkStart w:id="2302" w:name="_Toc157436574"/>
      <w:bookmarkStart w:id="2303" w:name="_Toc157440414"/>
      <w:r w:rsidRPr="00644644">
        <w:rPr>
          <w:noProof/>
          <w:lang w:eastAsia="zh-CN"/>
        </w:rPr>
        <w:t>6.</w:t>
      </w:r>
      <w:r w:rsidRPr="00445F63">
        <w:rPr>
          <w:noProof/>
          <w:lang w:eastAsia="zh-CN"/>
        </w:rPr>
        <w:t>6</w:t>
      </w:r>
      <w:r w:rsidRPr="00FC29E8">
        <w:t>.6.1</w:t>
      </w:r>
      <w:r w:rsidRPr="00FC29E8">
        <w:tab/>
        <w:t>General</w:t>
      </w:r>
      <w:bookmarkEnd w:id="2301"/>
      <w:bookmarkEnd w:id="2302"/>
      <w:bookmarkEnd w:id="2303"/>
    </w:p>
    <w:p w14:paraId="4031CB9C" w14:textId="77777777" w:rsidR="009A4BE1" w:rsidRPr="00644644" w:rsidRDefault="009A4BE1" w:rsidP="009A4BE1">
      <w:r w:rsidRPr="00644644">
        <w:t>This clause specifies the application data model supported by the API.</w:t>
      </w:r>
    </w:p>
    <w:p w14:paraId="515CFE9B" w14:textId="77777777" w:rsidR="009A4BE1" w:rsidRPr="00644644" w:rsidRDefault="009A4BE1" w:rsidP="009A4BE1">
      <w:r w:rsidRPr="00644644">
        <w:t>Table </w:t>
      </w:r>
      <w:r w:rsidRPr="00644644">
        <w:rPr>
          <w:noProof/>
          <w:lang w:eastAsia="zh-CN"/>
        </w:rPr>
        <w:t>6.</w:t>
      </w:r>
      <w:r w:rsidRPr="00445F63">
        <w:rPr>
          <w:noProof/>
          <w:lang w:eastAsia="zh-CN"/>
        </w:rPr>
        <w:t>6</w:t>
      </w:r>
      <w:r w:rsidRPr="00FC29E8">
        <w:t xml:space="preserve">.6.1-1 specifies the data types defined for the </w:t>
      </w:r>
      <w:r w:rsidRPr="00644644">
        <w:rPr>
          <w:lang w:val="en-US"/>
        </w:rPr>
        <w:t>NSCE_PerfMonitoring</w:t>
      </w:r>
      <w:r w:rsidRPr="00644644">
        <w:t xml:space="preserve"> API.</w:t>
      </w:r>
    </w:p>
    <w:p w14:paraId="77A05F77" w14:textId="77777777" w:rsidR="009A4BE1" w:rsidRPr="00644644" w:rsidRDefault="009A4BE1" w:rsidP="009A4BE1">
      <w:pPr>
        <w:pStyle w:val="TH"/>
      </w:pPr>
      <w:r w:rsidRPr="00644644">
        <w:t>Table </w:t>
      </w:r>
      <w:r w:rsidRPr="00644644">
        <w:rPr>
          <w:noProof/>
          <w:lang w:eastAsia="zh-CN"/>
        </w:rPr>
        <w:t>6.</w:t>
      </w:r>
      <w:r w:rsidRPr="00445F63">
        <w:rPr>
          <w:noProof/>
          <w:lang w:eastAsia="zh-CN"/>
        </w:rPr>
        <w:t>6</w:t>
      </w:r>
      <w:r w:rsidRPr="00FC29E8">
        <w:t xml:space="preserve">.6.1-1: </w:t>
      </w:r>
      <w:r w:rsidRPr="00644644">
        <w:rPr>
          <w:lang w:val="en-US"/>
        </w:rPr>
        <w:t>NSCE_PerfMonitoring</w:t>
      </w:r>
      <w:r w:rsidRPr="00644644">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644644" w14:paraId="628030D1" w14:textId="77777777" w:rsidTr="00F8442F">
        <w:trPr>
          <w:jc w:val="center"/>
        </w:trPr>
        <w:tc>
          <w:tcPr>
            <w:tcW w:w="2578" w:type="dxa"/>
            <w:shd w:val="clear" w:color="auto" w:fill="C0C0C0"/>
            <w:vAlign w:val="center"/>
            <w:hideMark/>
          </w:tcPr>
          <w:p w14:paraId="5E7B4C4B" w14:textId="77777777" w:rsidR="009A4BE1" w:rsidRPr="00644644" w:rsidRDefault="009A4BE1" w:rsidP="00F8442F">
            <w:pPr>
              <w:pStyle w:val="TAH"/>
            </w:pPr>
            <w:r w:rsidRPr="00644644">
              <w:t>Data type</w:t>
            </w:r>
          </w:p>
        </w:tc>
        <w:tc>
          <w:tcPr>
            <w:tcW w:w="1420" w:type="dxa"/>
            <w:shd w:val="clear" w:color="auto" w:fill="C0C0C0"/>
            <w:vAlign w:val="center"/>
          </w:tcPr>
          <w:p w14:paraId="3B2AC106" w14:textId="77777777" w:rsidR="009A4BE1" w:rsidRPr="00644644" w:rsidRDefault="009A4BE1" w:rsidP="00F8442F">
            <w:pPr>
              <w:pStyle w:val="TAH"/>
            </w:pPr>
            <w:r w:rsidRPr="00644644">
              <w:t>Clause defined</w:t>
            </w:r>
          </w:p>
        </w:tc>
        <w:tc>
          <w:tcPr>
            <w:tcW w:w="4079" w:type="dxa"/>
            <w:shd w:val="clear" w:color="auto" w:fill="C0C0C0"/>
            <w:vAlign w:val="center"/>
            <w:hideMark/>
          </w:tcPr>
          <w:p w14:paraId="723BCC9B" w14:textId="77777777" w:rsidR="009A4BE1" w:rsidRPr="00644644" w:rsidRDefault="009A4BE1" w:rsidP="00F8442F">
            <w:pPr>
              <w:pStyle w:val="TAH"/>
            </w:pPr>
            <w:r w:rsidRPr="00644644">
              <w:t>Description</w:t>
            </w:r>
          </w:p>
        </w:tc>
        <w:tc>
          <w:tcPr>
            <w:tcW w:w="1347" w:type="dxa"/>
            <w:shd w:val="clear" w:color="auto" w:fill="C0C0C0"/>
            <w:vAlign w:val="center"/>
          </w:tcPr>
          <w:p w14:paraId="7B2556CF" w14:textId="77777777" w:rsidR="009A4BE1" w:rsidRPr="00644644" w:rsidRDefault="009A4BE1" w:rsidP="00F8442F">
            <w:pPr>
              <w:pStyle w:val="TAH"/>
            </w:pPr>
            <w:r w:rsidRPr="00644644">
              <w:t>Applicability</w:t>
            </w:r>
          </w:p>
        </w:tc>
      </w:tr>
      <w:tr w:rsidR="009A4BE1" w:rsidRPr="00644644" w14:paraId="1A2C05EF" w14:textId="77777777" w:rsidTr="00F8442F">
        <w:trPr>
          <w:jc w:val="center"/>
        </w:trPr>
        <w:tc>
          <w:tcPr>
            <w:tcW w:w="2578" w:type="dxa"/>
            <w:vAlign w:val="center"/>
          </w:tcPr>
          <w:p w14:paraId="6ADDB83C" w14:textId="77777777" w:rsidR="009A4BE1" w:rsidRPr="00644644" w:rsidRDefault="009A4BE1" w:rsidP="00F8442F">
            <w:pPr>
              <w:pStyle w:val="TAL"/>
            </w:pPr>
            <w:r w:rsidRPr="00644644">
              <w:t>MonitoringJob</w:t>
            </w:r>
          </w:p>
        </w:tc>
        <w:tc>
          <w:tcPr>
            <w:tcW w:w="1420" w:type="dxa"/>
            <w:vAlign w:val="center"/>
          </w:tcPr>
          <w:p w14:paraId="56F1CEBB" w14:textId="77777777" w:rsidR="009A4BE1" w:rsidRPr="00644644" w:rsidRDefault="009A4BE1" w:rsidP="00F8442F">
            <w:pPr>
              <w:pStyle w:val="TAC"/>
              <w:rPr>
                <w:noProof/>
                <w:lang w:eastAsia="zh-CN"/>
              </w:rPr>
            </w:pPr>
            <w:r w:rsidRPr="00644644">
              <w:rPr>
                <w:noProof/>
                <w:lang w:eastAsia="zh-CN"/>
              </w:rPr>
              <w:t>6.</w:t>
            </w:r>
            <w:r w:rsidRPr="00445F63">
              <w:rPr>
                <w:noProof/>
                <w:lang w:eastAsia="zh-CN"/>
              </w:rPr>
              <w:t>6</w:t>
            </w:r>
            <w:r w:rsidRPr="00FC29E8">
              <w:t>.6.</w:t>
            </w:r>
            <w:r w:rsidRPr="00644644">
              <w:t>2.2</w:t>
            </w:r>
          </w:p>
        </w:tc>
        <w:tc>
          <w:tcPr>
            <w:tcW w:w="4079" w:type="dxa"/>
            <w:vAlign w:val="center"/>
          </w:tcPr>
          <w:p w14:paraId="1594BC38" w14:textId="77777777" w:rsidR="009A4BE1" w:rsidRPr="00644644" w:rsidRDefault="009A4BE1" w:rsidP="00F8442F">
            <w:pPr>
              <w:pStyle w:val="TAL"/>
            </w:pPr>
            <w:r w:rsidRPr="00644644">
              <w:t>Represents a Monitoring Job.</w:t>
            </w:r>
          </w:p>
        </w:tc>
        <w:tc>
          <w:tcPr>
            <w:tcW w:w="1347" w:type="dxa"/>
            <w:vAlign w:val="center"/>
          </w:tcPr>
          <w:p w14:paraId="0605737C" w14:textId="77777777" w:rsidR="009A4BE1" w:rsidRPr="00644644" w:rsidRDefault="009A4BE1" w:rsidP="00F8442F">
            <w:pPr>
              <w:pStyle w:val="TAL"/>
              <w:rPr>
                <w:rFonts w:cs="Arial"/>
                <w:szCs w:val="18"/>
              </w:rPr>
            </w:pPr>
          </w:p>
        </w:tc>
      </w:tr>
      <w:tr w:rsidR="009A4BE1" w:rsidRPr="00644644" w14:paraId="537F4809" w14:textId="77777777" w:rsidTr="00F8442F">
        <w:trPr>
          <w:jc w:val="center"/>
        </w:trPr>
        <w:tc>
          <w:tcPr>
            <w:tcW w:w="2578" w:type="dxa"/>
            <w:vAlign w:val="center"/>
          </w:tcPr>
          <w:p w14:paraId="25EC69E8" w14:textId="77777777" w:rsidR="009A4BE1" w:rsidRPr="00644644" w:rsidRDefault="009A4BE1" w:rsidP="00F8442F">
            <w:pPr>
              <w:pStyle w:val="TAL"/>
            </w:pPr>
            <w:r w:rsidRPr="00644644">
              <w:t>MonitoringJobPatch</w:t>
            </w:r>
          </w:p>
        </w:tc>
        <w:tc>
          <w:tcPr>
            <w:tcW w:w="1420" w:type="dxa"/>
            <w:vAlign w:val="center"/>
          </w:tcPr>
          <w:p w14:paraId="79A7B914" w14:textId="77777777" w:rsidR="009A4BE1" w:rsidRPr="00644644" w:rsidRDefault="009A4BE1" w:rsidP="00F8442F">
            <w:pPr>
              <w:pStyle w:val="TAC"/>
              <w:rPr>
                <w:noProof/>
                <w:lang w:eastAsia="zh-CN"/>
              </w:rPr>
            </w:pPr>
            <w:r w:rsidRPr="00644644">
              <w:rPr>
                <w:noProof/>
                <w:lang w:eastAsia="zh-CN"/>
              </w:rPr>
              <w:t>6.</w:t>
            </w:r>
            <w:r w:rsidRPr="00445F63">
              <w:rPr>
                <w:noProof/>
                <w:lang w:eastAsia="zh-CN"/>
              </w:rPr>
              <w:t>6</w:t>
            </w:r>
            <w:r w:rsidRPr="00FC29E8">
              <w:t>.6.</w:t>
            </w:r>
            <w:r w:rsidRPr="00644644">
              <w:t>2.3</w:t>
            </w:r>
          </w:p>
        </w:tc>
        <w:tc>
          <w:tcPr>
            <w:tcW w:w="4079" w:type="dxa"/>
            <w:vAlign w:val="center"/>
          </w:tcPr>
          <w:p w14:paraId="32741F44" w14:textId="77777777" w:rsidR="009A4BE1" w:rsidRPr="00644644" w:rsidRDefault="009A4BE1" w:rsidP="00F8442F">
            <w:pPr>
              <w:pStyle w:val="TAL"/>
            </w:pPr>
            <w:r w:rsidRPr="00644644">
              <w:t>Represents the requested modifications to a Monitoring Job.</w:t>
            </w:r>
          </w:p>
        </w:tc>
        <w:tc>
          <w:tcPr>
            <w:tcW w:w="1347" w:type="dxa"/>
            <w:vAlign w:val="center"/>
          </w:tcPr>
          <w:p w14:paraId="2BE035DE" w14:textId="77777777" w:rsidR="009A4BE1" w:rsidRPr="00644644" w:rsidRDefault="009A4BE1" w:rsidP="00F8442F">
            <w:pPr>
              <w:pStyle w:val="TAL"/>
              <w:rPr>
                <w:rFonts w:cs="Arial"/>
                <w:szCs w:val="18"/>
              </w:rPr>
            </w:pPr>
          </w:p>
        </w:tc>
      </w:tr>
      <w:tr w:rsidR="009A4BE1" w:rsidRPr="00644644" w14:paraId="53555A03" w14:textId="77777777" w:rsidTr="00F8442F">
        <w:trPr>
          <w:jc w:val="center"/>
        </w:trPr>
        <w:tc>
          <w:tcPr>
            <w:tcW w:w="2578" w:type="dxa"/>
            <w:vAlign w:val="center"/>
          </w:tcPr>
          <w:p w14:paraId="54FB588F" w14:textId="77777777" w:rsidR="009A4BE1" w:rsidRPr="00644644" w:rsidRDefault="009A4BE1" w:rsidP="00F8442F">
            <w:pPr>
              <w:pStyle w:val="TAL"/>
            </w:pPr>
            <w:r w:rsidRPr="00644644">
              <w:t>MonitoringMetric</w:t>
            </w:r>
          </w:p>
        </w:tc>
        <w:tc>
          <w:tcPr>
            <w:tcW w:w="1420" w:type="dxa"/>
            <w:vAlign w:val="center"/>
          </w:tcPr>
          <w:p w14:paraId="4981573E" w14:textId="77777777" w:rsidR="009A4BE1" w:rsidRPr="00644644" w:rsidRDefault="009A4BE1" w:rsidP="00F8442F">
            <w:pPr>
              <w:pStyle w:val="TAC"/>
              <w:rPr>
                <w:noProof/>
                <w:lang w:eastAsia="zh-CN"/>
              </w:rPr>
            </w:pPr>
            <w:r w:rsidRPr="00644644">
              <w:rPr>
                <w:noProof/>
                <w:lang w:eastAsia="zh-CN"/>
              </w:rPr>
              <w:t>6.</w:t>
            </w:r>
            <w:r w:rsidRPr="00445F63">
              <w:rPr>
                <w:noProof/>
                <w:lang w:eastAsia="zh-CN"/>
              </w:rPr>
              <w:t>6</w:t>
            </w:r>
            <w:r w:rsidRPr="00FC29E8">
              <w:t>.6.</w:t>
            </w:r>
            <w:r w:rsidRPr="00644644">
              <w:t>2.4</w:t>
            </w:r>
          </w:p>
        </w:tc>
        <w:tc>
          <w:tcPr>
            <w:tcW w:w="4079" w:type="dxa"/>
            <w:vAlign w:val="center"/>
          </w:tcPr>
          <w:p w14:paraId="01FCB194" w14:textId="77777777" w:rsidR="009A4BE1" w:rsidRPr="00644644" w:rsidRDefault="009A4BE1" w:rsidP="00F8442F">
            <w:pPr>
              <w:pStyle w:val="TAL"/>
            </w:pPr>
            <w:r w:rsidRPr="00644644">
              <w:t xml:space="preserve">Represents the parameters of a network slice related </w:t>
            </w:r>
            <w:r w:rsidRPr="00644644">
              <w:rPr>
                <w:rFonts w:cs="Arial"/>
                <w:szCs w:val="18"/>
              </w:rPr>
              <w:t>performance and analytics</w:t>
            </w:r>
            <w:r w:rsidRPr="00644644">
              <w:t xml:space="preserve"> monitoring metric.</w:t>
            </w:r>
          </w:p>
        </w:tc>
        <w:tc>
          <w:tcPr>
            <w:tcW w:w="1347" w:type="dxa"/>
            <w:vAlign w:val="center"/>
          </w:tcPr>
          <w:p w14:paraId="56353C40" w14:textId="77777777" w:rsidR="009A4BE1" w:rsidRPr="00644644" w:rsidRDefault="009A4BE1" w:rsidP="00F8442F">
            <w:pPr>
              <w:pStyle w:val="TAL"/>
              <w:rPr>
                <w:rFonts w:cs="Arial"/>
                <w:szCs w:val="18"/>
              </w:rPr>
            </w:pPr>
          </w:p>
        </w:tc>
      </w:tr>
      <w:tr w:rsidR="009A4BE1" w:rsidRPr="00644644" w14:paraId="15D7A679" w14:textId="77777777" w:rsidTr="00F8442F">
        <w:trPr>
          <w:jc w:val="center"/>
        </w:trPr>
        <w:tc>
          <w:tcPr>
            <w:tcW w:w="2578" w:type="dxa"/>
            <w:vAlign w:val="center"/>
          </w:tcPr>
          <w:p w14:paraId="0C6B121D" w14:textId="77777777" w:rsidR="009A4BE1" w:rsidRPr="00644644" w:rsidRDefault="009A4BE1" w:rsidP="00F8442F">
            <w:pPr>
              <w:pStyle w:val="TAL"/>
            </w:pPr>
            <w:r w:rsidRPr="00644644">
              <w:t>MonitoringNotif</w:t>
            </w:r>
          </w:p>
        </w:tc>
        <w:tc>
          <w:tcPr>
            <w:tcW w:w="1420" w:type="dxa"/>
            <w:vAlign w:val="center"/>
          </w:tcPr>
          <w:p w14:paraId="02A2A108" w14:textId="77777777" w:rsidR="009A4BE1" w:rsidRPr="00644644" w:rsidRDefault="009A4BE1" w:rsidP="00F8442F">
            <w:pPr>
              <w:pStyle w:val="TAC"/>
              <w:rPr>
                <w:noProof/>
                <w:lang w:eastAsia="zh-CN"/>
              </w:rPr>
            </w:pPr>
            <w:r w:rsidRPr="00644644">
              <w:rPr>
                <w:noProof/>
                <w:lang w:eastAsia="zh-CN"/>
              </w:rPr>
              <w:t>6.</w:t>
            </w:r>
            <w:r w:rsidRPr="00445F63">
              <w:rPr>
                <w:noProof/>
                <w:lang w:eastAsia="zh-CN"/>
              </w:rPr>
              <w:t>6</w:t>
            </w:r>
            <w:r w:rsidRPr="00FC29E8">
              <w:t>.6.</w:t>
            </w:r>
            <w:r w:rsidRPr="00644644">
              <w:t>2.9</w:t>
            </w:r>
          </w:p>
        </w:tc>
        <w:tc>
          <w:tcPr>
            <w:tcW w:w="4079" w:type="dxa"/>
            <w:vAlign w:val="center"/>
          </w:tcPr>
          <w:p w14:paraId="34084FC0" w14:textId="77777777" w:rsidR="009A4BE1" w:rsidRPr="00644644" w:rsidRDefault="009A4BE1" w:rsidP="00F8442F">
            <w:pPr>
              <w:pStyle w:val="TAL"/>
            </w:pPr>
            <w:r w:rsidRPr="00644644">
              <w:t>Represents a Monitoring Notification.</w:t>
            </w:r>
          </w:p>
        </w:tc>
        <w:tc>
          <w:tcPr>
            <w:tcW w:w="1347" w:type="dxa"/>
            <w:vAlign w:val="center"/>
          </w:tcPr>
          <w:p w14:paraId="3DE85A29" w14:textId="77777777" w:rsidR="009A4BE1" w:rsidRPr="00644644" w:rsidRDefault="009A4BE1" w:rsidP="00F8442F">
            <w:pPr>
              <w:pStyle w:val="TAL"/>
              <w:rPr>
                <w:rFonts w:cs="Arial"/>
                <w:szCs w:val="18"/>
              </w:rPr>
            </w:pPr>
          </w:p>
        </w:tc>
      </w:tr>
      <w:tr w:rsidR="009A4BE1" w:rsidRPr="00644644" w14:paraId="18E2D4DF" w14:textId="77777777" w:rsidTr="00F8442F">
        <w:trPr>
          <w:jc w:val="center"/>
        </w:trPr>
        <w:tc>
          <w:tcPr>
            <w:tcW w:w="2578" w:type="dxa"/>
            <w:vAlign w:val="center"/>
          </w:tcPr>
          <w:p w14:paraId="0D1A1FB1" w14:textId="77777777" w:rsidR="009A4BE1" w:rsidRPr="00644644" w:rsidRDefault="009A4BE1" w:rsidP="00F8442F">
            <w:pPr>
              <w:pStyle w:val="TAL"/>
            </w:pPr>
            <w:r w:rsidRPr="00644644">
              <w:t>MonitoringReq</w:t>
            </w:r>
          </w:p>
        </w:tc>
        <w:tc>
          <w:tcPr>
            <w:tcW w:w="1420" w:type="dxa"/>
            <w:vAlign w:val="center"/>
          </w:tcPr>
          <w:p w14:paraId="3E3E7176" w14:textId="77777777" w:rsidR="009A4BE1" w:rsidRPr="00644644" w:rsidRDefault="009A4BE1" w:rsidP="00F8442F">
            <w:pPr>
              <w:pStyle w:val="TAC"/>
              <w:rPr>
                <w:noProof/>
                <w:lang w:eastAsia="zh-CN"/>
              </w:rPr>
            </w:pPr>
            <w:r w:rsidRPr="00644644">
              <w:rPr>
                <w:noProof/>
                <w:lang w:eastAsia="zh-CN"/>
              </w:rPr>
              <w:t>6.</w:t>
            </w:r>
            <w:r w:rsidRPr="00445F63">
              <w:rPr>
                <w:noProof/>
                <w:lang w:eastAsia="zh-CN"/>
              </w:rPr>
              <w:t>6</w:t>
            </w:r>
            <w:r w:rsidRPr="00FC29E8">
              <w:t>.6.</w:t>
            </w:r>
            <w:r w:rsidRPr="00644644">
              <w:t>2.12</w:t>
            </w:r>
          </w:p>
        </w:tc>
        <w:tc>
          <w:tcPr>
            <w:tcW w:w="4079" w:type="dxa"/>
            <w:vAlign w:val="center"/>
          </w:tcPr>
          <w:p w14:paraId="7C93A37D" w14:textId="77777777" w:rsidR="009A4BE1" w:rsidRPr="00644644" w:rsidRDefault="009A4BE1" w:rsidP="00F8442F">
            <w:pPr>
              <w:pStyle w:val="TAL"/>
            </w:pPr>
            <w:r w:rsidRPr="00644644">
              <w:t>Represents a multiple slices related performance and analytics consolidated reporting request.</w:t>
            </w:r>
          </w:p>
        </w:tc>
        <w:tc>
          <w:tcPr>
            <w:tcW w:w="1347" w:type="dxa"/>
            <w:vAlign w:val="center"/>
          </w:tcPr>
          <w:p w14:paraId="46F3FAA1" w14:textId="77777777" w:rsidR="009A4BE1" w:rsidRPr="00644644" w:rsidRDefault="009A4BE1" w:rsidP="00F8442F">
            <w:pPr>
              <w:pStyle w:val="TAL"/>
              <w:rPr>
                <w:rFonts w:cs="Arial"/>
                <w:szCs w:val="18"/>
              </w:rPr>
            </w:pPr>
          </w:p>
        </w:tc>
      </w:tr>
      <w:tr w:rsidR="009A4BE1" w:rsidRPr="00644644" w14:paraId="6802B11B" w14:textId="77777777" w:rsidTr="00F8442F">
        <w:trPr>
          <w:jc w:val="center"/>
        </w:trPr>
        <w:tc>
          <w:tcPr>
            <w:tcW w:w="2578" w:type="dxa"/>
            <w:vAlign w:val="center"/>
          </w:tcPr>
          <w:p w14:paraId="510D3572" w14:textId="77777777" w:rsidR="009A4BE1" w:rsidRPr="00644644" w:rsidRDefault="009A4BE1" w:rsidP="00F8442F">
            <w:pPr>
              <w:pStyle w:val="TAL"/>
            </w:pPr>
            <w:r w:rsidRPr="00644644">
              <w:t>MonitoringResp</w:t>
            </w:r>
          </w:p>
        </w:tc>
        <w:tc>
          <w:tcPr>
            <w:tcW w:w="1420" w:type="dxa"/>
            <w:vAlign w:val="center"/>
          </w:tcPr>
          <w:p w14:paraId="02C8265E" w14:textId="77777777" w:rsidR="009A4BE1" w:rsidRPr="00644644" w:rsidRDefault="009A4BE1" w:rsidP="00F8442F">
            <w:pPr>
              <w:pStyle w:val="TAC"/>
              <w:rPr>
                <w:noProof/>
                <w:lang w:eastAsia="zh-CN"/>
              </w:rPr>
            </w:pPr>
            <w:r w:rsidRPr="00644644">
              <w:rPr>
                <w:noProof/>
                <w:lang w:eastAsia="zh-CN"/>
              </w:rPr>
              <w:t>6.</w:t>
            </w:r>
            <w:r w:rsidRPr="00445F63">
              <w:rPr>
                <w:noProof/>
                <w:lang w:eastAsia="zh-CN"/>
              </w:rPr>
              <w:t>6</w:t>
            </w:r>
            <w:r w:rsidRPr="00FC29E8">
              <w:t>.6.</w:t>
            </w:r>
            <w:r w:rsidRPr="00644644">
              <w:t>2.13</w:t>
            </w:r>
          </w:p>
        </w:tc>
        <w:tc>
          <w:tcPr>
            <w:tcW w:w="4079" w:type="dxa"/>
            <w:vAlign w:val="center"/>
          </w:tcPr>
          <w:p w14:paraId="5374905B" w14:textId="77777777" w:rsidR="009A4BE1" w:rsidRPr="00644644" w:rsidRDefault="009A4BE1" w:rsidP="00F8442F">
            <w:pPr>
              <w:pStyle w:val="TAL"/>
            </w:pPr>
            <w:r w:rsidRPr="00644644">
              <w:t>Represents a multiple slices related performance and analytics consolidated reporting response.</w:t>
            </w:r>
          </w:p>
        </w:tc>
        <w:tc>
          <w:tcPr>
            <w:tcW w:w="1347" w:type="dxa"/>
            <w:vAlign w:val="center"/>
          </w:tcPr>
          <w:p w14:paraId="39D2D358" w14:textId="77777777" w:rsidR="009A4BE1" w:rsidRPr="00644644" w:rsidRDefault="009A4BE1" w:rsidP="00F8442F">
            <w:pPr>
              <w:pStyle w:val="TAL"/>
              <w:rPr>
                <w:rFonts w:cs="Arial"/>
                <w:szCs w:val="18"/>
              </w:rPr>
            </w:pPr>
          </w:p>
        </w:tc>
      </w:tr>
      <w:tr w:rsidR="009A4BE1" w:rsidRPr="00644644" w14:paraId="7EFCB457" w14:textId="77777777" w:rsidTr="00F8442F">
        <w:trPr>
          <w:jc w:val="center"/>
        </w:trPr>
        <w:tc>
          <w:tcPr>
            <w:tcW w:w="2578" w:type="dxa"/>
            <w:vAlign w:val="center"/>
          </w:tcPr>
          <w:p w14:paraId="4A51465A" w14:textId="77777777" w:rsidR="009A4BE1" w:rsidRPr="00644644" w:rsidRDefault="009A4BE1" w:rsidP="00F8442F">
            <w:pPr>
              <w:pStyle w:val="TAL"/>
            </w:pPr>
            <w:r w:rsidRPr="00644644">
              <w:t>MonitoringSubsc</w:t>
            </w:r>
          </w:p>
        </w:tc>
        <w:tc>
          <w:tcPr>
            <w:tcW w:w="1420" w:type="dxa"/>
            <w:vAlign w:val="center"/>
          </w:tcPr>
          <w:p w14:paraId="2B04D9F7" w14:textId="77777777" w:rsidR="009A4BE1" w:rsidRPr="00644644" w:rsidRDefault="009A4BE1" w:rsidP="00F8442F">
            <w:pPr>
              <w:pStyle w:val="TAC"/>
              <w:rPr>
                <w:noProof/>
                <w:lang w:eastAsia="zh-CN"/>
              </w:rPr>
            </w:pPr>
            <w:r w:rsidRPr="00644644">
              <w:rPr>
                <w:noProof/>
                <w:lang w:eastAsia="zh-CN"/>
              </w:rPr>
              <w:t>6.</w:t>
            </w:r>
            <w:r w:rsidRPr="00445F63">
              <w:rPr>
                <w:noProof/>
                <w:lang w:eastAsia="zh-CN"/>
              </w:rPr>
              <w:t>6</w:t>
            </w:r>
            <w:r w:rsidRPr="00FC29E8">
              <w:t>.6.</w:t>
            </w:r>
            <w:r w:rsidRPr="00644644">
              <w:t>2.6</w:t>
            </w:r>
          </w:p>
        </w:tc>
        <w:tc>
          <w:tcPr>
            <w:tcW w:w="4079" w:type="dxa"/>
            <w:vAlign w:val="center"/>
          </w:tcPr>
          <w:p w14:paraId="742AA874" w14:textId="77777777" w:rsidR="009A4BE1" w:rsidRPr="00644644" w:rsidRDefault="009A4BE1" w:rsidP="00F8442F">
            <w:pPr>
              <w:pStyle w:val="TAL"/>
            </w:pPr>
            <w:r w:rsidRPr="00644644">
              <w:t>Represents a Monitoring Subscription.</w:t>
            </w:r>
          </w:p>
        </w:tc>
        <w:tc>
          <w:tcPr>
            <w:tcW w:w="1347" w:type="dxa"/>
            <w:vAlign w:val="center"/>
          </w:tcPr>
          <w:p w14:paraId="238D4E2C" w14:textId="77777777" w:rsidR="009A4BE1" w:rsidRPr="00644644" w:rsidRDefault="009A4BE1" w:rsidP="00F8442F">
            <w:pPr>
              <w:pStyle w:val="TAL"/>
              <w:rPr>
                <w:rFonts w:cs="Arial"/>
                <w:szCs w:val="18"/>
              </w:rPr>
            </w:pPr>
          </w:p>
        </w:tc>
      </w:tr>
      <w:tr w:rsidR="009A4BE1" w:rsidRPr="00644644" w14:paraId="6CADF3AB" w14:textId="77777777" w:rsidTr="00F8442F">
        <w:trPr>
          <w:jc w:val="center"/>
        </w:trPr>
        <w:tc>
          <w:tcPr>
            <w:tcW w:w="2578" w:type="dxa"/>
            <w:vAlign w:val="center"/>
          </w:tcPr>
          <w:p w14:paraId="3F9F5CF3" w14:textId="77777777" w:rsidR="009A4BE1" w:rsidRPr="00644644" w:rsidRDefault="009A4BE1" w:rsidP="00F8442F">
            <w:pPr>
              <w:pStyle w:val="TAL"/>
            </w:pPr>
            <w:r w:rsidRPr="00644644">
              <w:t>MonitoringSubscPatch</w:t>
            </w:r>
          </w:p>
        </w:tc>
        <w:tc>
          <w:tcPr>
            <w:tcW w:w="1420" w:type="dxa"/>
            <w:vAlign w:val="center"/>
          </w:tcPr>
          <w:p w14:paraId="5FBDACF8" w14:textId="77777777" w:rsidR="009A4BE1" w:rsidRPr="00644644" w:rsidRDefault="009A4BE1" w:rsidP="00F8442F">
            <w:pPr>
              <w:pStyle w:val="TAC"/>
              <w:rPr>
                <w:noProof/>
                <w:lang w:eastAsia="zh-CN"/>
              </w:rPr>
            </w:pPr>
            <w:r w:rsidRPr="00644644">
              <w:rPr>
                <w:noProof/>
                <w:lang w:eastAsia="zh-CN"/>
              </w:rPr>
              <w:t>6.</w:t>
            </w:r>
            <w:r w:rsidRPr="00445F63">
              <w:rPr>
                <w:noProof/>
                <w:lang w:eastAsia="zh-CN"/>
              </w:rPr>
              <w:t>6</w:t>
            </w:r>
            <w:r w:rsidRPr="00FC29E8">
              <w:t>.6.</w:t>
            </w:r>
            <w:r w:rsidRPr="00644644">
              <w:t>2.7</w:t>
            </w:r>
          </w:p>
        </w:tc>
        <w:tc>
          <w:tcPr>
            <w:tcW w:w="4079" w:type="dxa"/>
            <w:vAlign w:val="center"/>
          </w:tcPr>
          <w:p w14:paraId="0AA18601" w14:textId="77777777" w:rsidR="009A4BE1" w:rsidRPr="00644644" w:rsidRDefault="009A4BE1" w:rsidP="00F8442F">
            <w:pPr>
              <w:pStyle w:val="TAL"/>
            </w:pPr>
            <w:r w:rsidRPr="00644644">
              <w:t>Represents the requested modifications to a Monitoring Subscription.</w:t>
            </w:r>
          </w:p>
        </w:tc>
        <w:tc>
          <w:tcPr>
            <w:tcW w:w="1347" w:type="dxa"/>
            <w:vAlign w:val="center"/>
          </w:tcPr>
          <w:p w14:paraId="719E9B05" w14:textId="77777777" w:rsidR="009A4BE1" w:rsidRPr="00644644" w:rsidRDefault="009A4BE1" w:rsidP="00F8442F">
            <w:pPr>
              <w:pStyle w:val="TAL"/>
              <w:rPr>
                <w:rFonts w:cs="Arial"/>
                <w:szCs w:val="18"/>
              </w:rPr>
            </w:pPr>
          </w:p>
        </w:tc>
      </w:tr>
      <w:tr w:rsidR="009A4BE1" w:rsidRPr="00644644" w14:paraId="116C73FD" w14:textId="77777777" w:rsidTr="00F8442F">
        <w:trPr>
          <w:jc w:val="center"/>
        </w:trPr>
        <w:tc>
          <w:tcPr>
            <w:tcW w:w="2578" w:type="dxa"/>
            <w:vAlign w:val="center"/>
          </w:tcPr>
          <w:p w14:paraId="6869D3B1" w14:textId="77777777" w:rsidR="009A4BE1" w:rsidRPr="00644644" w:rsidRDefault="009A4BE1" w:rsidP="00F8442F">
            <w:pPr>
              <w:pStyle w:val="TAL"/>
            </w:pPr>
            <w:r w:rsidRPr="00644644">
              <w:t>MonPerfAnalyRes</w:t>
            </w:r>
          </w:p>
        </w:tc>
        <w:tc>
          <w:tcPr>
            <w:tcW w:w="1420" w:type="dxa"/>
            <w:vAlign w:val="center"/>
          </w:tcPr>
          <w:p w14:paraId="3EEB0EC8" w14:textId="77777777" w:rsidR="009A4BE1" w:rsidRPr="00644644" w:rsidRDefault="009A4BE1" w:rsidP="00F8442F">
            <w:pPr>
              <w:pStyle w:val="TAC"/>
              <w:rPr>
                <w:noProof/>
                <w:lang w:eastAsia="zh-CN"/>
              </w:rPr>
            </w:pPr>
            <w:r w:rsidRPr="00644644">
              <w:rPr>
                <w:noProof/>
                <w:lang w:eastAsia="zh-CN"/>
              </w:rPr>
              <w:t>6.</w:t>
            </w:r>
            <w:r w:rsidRPr="00445F63">
              <w:rPr>
                <w:noProof/>
                <w:lang w:eastAsia="zh-CN"/>
              </w:rPr>
              <w:t>6</w:t>
            </w:r>
            <w:r w:rsidRPr="00FC29E8">
              <w:t>.6.</w:t>
            </w:r>
            <w:r w:rsidRPr="00644644">
              <w:t>2.11</w:t>
            </w:r>
          </w:p>
        </w:tc>
        <w:tc>
          <w:tcPr>
            <w:tcW w:w="4079" w:type="dxa"/>
            <w:vAlign w:val="center"/>
          </w:tcPr>
          <w:p w14:paraId="5AA2F48F" w14:textId="77777777" w:rsidR="009A4BE1" w:rsidRPr="00644644" w:rsidRDefault="009A4BE1" w:rsidP="00F8442F">
            <w:pPr>
              <w:pStyle w:val="TAL"/>
            </w:pPr>
            <w:r w:rsidRPr="00644644">
              <w:t>Represents a monitored performance or analytics</w:t>
            </w:r>
            <w:r w:rsidRPr="00644644">
              <w:rPr>
                <w:rFonts w:cs="Arial"/>
                <w:szCs w:val="18"/>
              </w:rPr>
              <w:t xml:space="preserve"> result</w:t>
            </w:r>
            <w:r w:rsidRPr="00644644">
              <w:t>.</w:t>
            </w:r>
          </w:p>
        </w:tc>
        <w:tc>
          <w:tcPr>
            <w:tcW w:w="1347" w:type="dxa"/>
            <w:vAlign w:val="center"/>
          </w:tcPr>
          <w:p w14:paraId="388CECFD" w14:textId="77777777" w:rsidR="009A4BE1" w:rsidRPr="00644644" w:rsidRDefault="009A4BE1" w:rsidP="00F8442F">
            <w:pPr>
              <w:pStyle w:val="TAL"/>
              <w:rPr>
                <w:rFonts w:cs="Arial"/>
                <w:szCs w:val="18"/>
              </w:rPr>
            </w:pPr>
          </w:p>
        </w:tc>
      </w:tr>
      <w:tr w:rsidR="009A4BE1" w:rsidRPr="00644644" w14:paraId="5A683171" w14:textId="77777777" w:rsidTr="00F8442F">
        <w:trPr>
          <w:jc w:val="center"/>
        </w:trPr>
        <w:tc>
          <w:tcPr>
            <w:tcW w:w="2578" w:type="dxa"/>
            <w:vAlign w:val="center"/>
          </w:tcPr>
          <w:p w14:paraId="08AA6EBB" w14:textId="77777777" w:rsidR="009A4BE1" w:rsidRPr="00644644" w:rsidRDefault="009A4BE1" w:rsidP="00F8442F">
            <w:pPr>
              <w:pStyle w:val="TAL"/>
            </w:pPr>
            <w:r w:rsidRPr="00644644">
              <w:t>MonPerfAnalytics</w:t>
            </w:r>
          </w:p>
        </w:tc>
        <w:tc>
          <w:tcPr>
            <w:tcW w:w="1420" w:type="dxa"/>
            <w:vAlign w:val="center"/>
          </w:tcPr>
          <w:p w14:paraId="0D66A9CB" w14:textId="77777777" w:rsidR="009A4BE1" w:rsidRPr="00644644" w:rsidRDefault="009A4BE1" w:rsidP="00F8442F">
            <w:pPr>
              <w:pStyle w:val="TAC"/>
              <w:rPr>
                <w:noProof/>
                <w:lang w:eastAsia="zh-CN"/>
              </w:rPr>
            </w:pPr>
            <w:r w:rsidRPr="00644644">
              <w:rPr>
                <w:noProof/>
                <w:lang w:eastAsia="zh-CN"/>
              </w:rPr>
              <w:t>6.</w:t>
            </w:r>
            <w:r w:rsidRPr="00445F63">
              <w:rPr>
                <w:noProof/>
                <w:lang w:eastAsia="zh-CN"/>
              </w:rPr>
              <w:t>6</w:t>
            </w:r>
            <w:r w:rsidRPr="00FC29E8">
              <w:t>.6.</w:t>
            </w:r>
            <w:r w:rsidRPr="00644644">
              <w:t>2.5</w:t>
            </w:r>
          </w:p>
        </w:tc>
        <w:tc>
          <w:tcPr>
            <w:tcW w:w="4079" w:type="dxa"/>
            <w:vAlign w:val="center"/>
          </w:tcPr>
          <w:p w14:paraId="368C8A84" w14:textId="77777777" w:rsidR="009A4BE1" w:rsidRPr="00644644" w:rsidRDefault="009A4BE1" w:rsidP="00F8442F">
            <w:pPr>
              <w:pStyle w:val="TAL"/>
            </w:pPr>
            <w:r w:rsidRPr="00644644">
              <w:t xml:space="preserve">Represents a monitored </w:t>
            </w:r>
            <w:r w:rsidRPr="00644644">
              <w:rPr>
                <w:rFonts w:cs="Arial"/>
                <w:szCs w:val="18"/>
              </w:rPr>
              <w:t>performance or analytics information</w:t>
            </w:r>
            <w:r w:rsidRPr="00644644">
              <w:t>.</w:t>
            </w:r>
          </w:p>
        </w:tc>
        <w:tc>
          <w:tcPr>
            <w:tcW w:w="1347" w:type="dxa"/>
            <w:vAlign w:val="center"/>
          </w:tcPr>
          <w:p w14:paraId="48AAC584" w14:textId="77777777" w:rsidR="009A4BE1" w:rsidRPr="00644644" w:rsidRDefault="009A4BE1" w:rsidP="00F8442F">
            <w:pPr>
              <w:pStyle w:val="TAL"/>
              <w:rPr>
                <w:rFonts w:cs="Arial"/>
                <w:szCs w:val="18"/>
              </w:rPr>
            </w:pPr>
          </w:p>
        </w:tc>
      </w:tr>
      <w:tr w:rsidR="009A4BE1" w:rsidRPr="00644644" w14:paraId="0EE95AA0" w14:textId="77777777" w:rsidTr="00F8442F">
        <w:trPr>
          <w:jc w:val="center"/>
        </w:trPr>
        <w:tc>
          <w:tcPr>
            <w:tcW w:w="2578" w:type="dxa"/>
            <w:vAlign w:val="center"/>
          </w:tcPr>
          <w:p w14:paraId="6A3DA9BE" w14:textId="77777777" w:rsidR="009A4BE1" w:rsidRPr="00644644" w:rsidRDefault="009A4BE1" w:rsidP="00F8442F">
            <w:pPr>
              <w:pStyle w:val="TAL"/>
            </w:pPr>
            <w:r w:rsidRPr="00644644">
              <w:t>MonReqMetrics</w:t>
            </w:r>
          </w:p>
        </w:tc>
        <w:tc>
          <w:tcPr>
            <w:tcW w:w="1420" w:type="dxa"/>
            <w:vAlign w:val="center"/>
          </w:tcPr>
          <w:p w14:paraId="5AA5DB3A" w14:textId="77777777" w:rsidR="009A4BE1" w:rsidRPr="00644644" w:rsidRDefault="009A4BE1" w:rsidP="00F8442F">
            <w:pPr>
              <w:pStyle w:val="TAC"/>
              <w:rPr>
                <w:noProof/>
                <w:lang w:eastAsia="zh-CN"/>
              </w:rPr>
            </w:pPr>
            <w:r w:rsidRPr="00644644">
              <w:rPr>
                <w:noProof/>
                <w:lang w:eastAsia="zh-CN"/>
              </w:rPr>
              <w:t>6.</w:t>
            </w:r>
            <w:r w:rsidRPr="00445F63">
              <w:rPr>
                <w:noProof/>
                <w:lang w:eastAsia="zh-CN"/>
              </w:rPr>
              <w:t>6</w:t>
            </w:r>
            <w:r w:rsidRPr="00FC29E8">
              <w:t>.6.</w:t>
            </w:r>
            <w:r w:rsidRPr="00644644">
              <w:t>2.14</w:t>
            </w:r>
          </w:p>
        </w:tc>
        <w:tc>
          <w:tcPr>
            <w:tcW w:w="4079" w:type="dxa"/>
            <w:vAlign w:val="center"/>
          </w:tcPr>
          <w:p w14:paraId="27D82DEB" w14:textId="77777777" w:rsidR="009A4BE1" w:rsidRPr="00644644" w:rsidRDefault="009A4BE1" w:rsidP="00F8442F">
            <w:pPr>
              <w:pStyle w:val="TAL"/>
            </w:pPr>
            <w:r w:rsidRPr="00644644">
              <w:t xml:space="preserve">Represents the parameters of a network slice related </w:t>
            </w:r>
            <w:r w:rsidRPr="00644644">
              <w:rPr>
                <w:rFonts w:cs="Arial"/>
                <w:szCs w:val="18"/>
              </w:rPr>
              <w:t>performance and analytics</w:t>
            </w:r>
            <w:r w:rsidRPr="00644644">
              <w:t xml:space="preserve"> monitoring metric used within a multiple slices related performance and analytics consolidated reporting request.</w:t>
            </w:r>
          </w:p>
        </w:tc>
        <w:tc>
          <w:tcPr>
            <w:tcW w:w="1347" w:type="dxa"/>
            <w:vAlign w:val="center"/>
          </w:tcPr>
          <w:p w14:paraId="2B664ECA" w14:textId="77777777" w:rsidR="009A4BE1" w:rsidRPr="00644644" w:rsidRDefault="009A4BE1" w:rsidP="00F8442F">
            <w:pPr>
              <w:pStyle w:val="TAL"/>
              <w:rPr>
                <w:rFonts w:cs="Arial"/>
                <w:szCs w:val="18"/>
              </w:rPr>
            </w:pPr>
          </w:p>
        </w:tc>
      </w:tr>
      <w:tr w:rsidR="009A4BE1" w:rsidRPr="00644644" w14:paraId="5D828EFC" w14:textId="77777777" w:rsidTr="00F8442F">
        <w:trPr>
          <w:jc w:val="center"/>
        </w:trPr>
        <w:tc>
          <w:tcPr>
            <w:tcW w:w="2578" w:type="dxa"/>
            <w:vAlign w:val="center"/>
          </w:tcPr>
          <w:p w14:paraId="29466B4B" w14:textId="77777777" w:rsidR="009A4BE1" w:rsidRPr="00644644" w:rsidRDefault="009A4BE1" w:rsidP="00F8442F">
            <w:pPr>
              <w:pStyle w:val="TAL"/>
            </w:pPr>
            <w:r w:rsidRPr="00644644">
              <w:t>MonRespRepData</w:t>
            </w:r>
          </w:p>
        </w:tc>
        <w:tc>
          <w:tcPr>
            <w:tcW w:w="1420" w:type="dxa"/>
            <w:vAlign w:val="center"/>
          </w:tcPr>
          <w:p w14:paraId="0D8ED472" w14:textId="77777777" w:rsidR="009A4BE1" w:rsidRPr="00644644" w:rsidRDefault="009A4BE1" w:rsidP="00F8442F">
            <w:pPr>
              <w:pStyle w:val="TAC"/>
              <w:rPr>
                <w:noProof/>
                <w:lang w:eastAsia="zh-CN"/>
              </w:rPr>
            </w:pPr>
            <w:r w:rsidRPr="00644644">
              <w:rPr>
                <w:noProof/>
                <w:lang w:eastAsia="zh-CN"/>
              </w:rPr>
              <w:t>6.</w:t>
            </w:r>
            <w:r w:rsidRPr="00445F63">
              <w:rPr>
                <w:noProof/>
                <w:lang w:eastAsia="zh-CN"/>
              </w:rPr>
              <w:t>6</w:t>
            </w:r>
            <w:r w:rsidRPr="00FC29E8">
              <w:t>.6.</w:t>
            </w:r>
            <w:r w:rsidRPr="00644644">
              <w:t>2.15</w:t>
            </w:r>
          </w:p>
        </w:tc>
        <w:tc>
          <w:tcPr>
            <w:tcW w:w="4079" w:type="dxa"/>
            <w:vAlign w:val="center"/>
          </w:tcPr>
          <w:p w14:paraId="3B78D5BB" w14:textId="77777777" w:rsidR="009A4BE1" w:rsidRPr="00644644" w:rsidRDefault="009A4BE1" w:rsidP="00F8442F">
            <w:pPr>
              <w:pStyle w:val="TAL"/>
            </w:pPr>
            <w:r w:rsidRPr="00644644">
              <w:t xml:space="preserve">Represents a network slice related </w:t>
            </w:r>
            <w:r w:rsidRPr="00644644">
              <w:rPr>
                <w:rFonts w:cs="Arial"/>
                <w:szCs w:val="18"/>
              </w:rPr>
              <w:t>performance and analytics</w:t>
            </w:r>
            <w:r w:rsidRPr="00644644">
              <w:t xml:space="preserve"> monitoring report instance provided as part of a multiple slices related performance and analytics consolidated reporting response.</w:t>
            </w:r>
          </w:p>
        </w:tc>
        <w:tc>
          <w:tcPr>
            <w:tcW w:w="1347" w:type="dxa"/>
            <w:vAlign w:val="center"/>
          </w:tcPr>
          <w:p w14:paraId="25AC493E" w14:textId="77777777" w:rsidR="009A4BE1" w:rsidRPr="00644644" w:rsidRDefault="009A4BE1" w:rsidP="00F8442F">
            <w:pPr>
              <w:pStyle w:val="TAL"/>
              <w:rPr>
                <w:rFonts w:cs="Arial"/>
                <w:szCs w:val="18"/>
              </w:rPr>
            </w:pPr>
          </w:p>
        </w:tc>
      </w:tr>
      <w:tr w:rsidR="009A4BE1" w:rsidRPr="00644644" w14:paraId="7F9376EC" w14:textId="77777777" w:rsidTr="00F8442F">
        <w:trPr>
          <w:jc w:val="center"/>
        </w:trPr>
        <w:tc>
          <w:tcPr>
            <w:tcW w:w="2578" w:type="dxa"/>
            <w:vAlign w:val="center"/>
          </w:tcPr>
          <w:p w14:paraId="74B453FA" w14:textId="77777777" w:rsidR="009A4BE1" w:rsidRPr="00644644" w:rsidRDefault="009A4BE1" w:rsidP="00F8442F">
            <w:pPr>
              <w:pStyle w:val="TAL"/>
            </w:pPr>
            <w:r w:rsidRPr="00644644">
              <w:t>ReportingData</w:t>
            </w:r>
          </w:p>
        </w:tc>
        <w:tc>
          <w:tcPr>
            <w:tcW w:w="1420" w:type="dxa"/>
            <w:vAlign w:val="center"/>
          </w:tcPr>
          <w:p w14:paraId="45069661" w14:textId="77777777" w:rsidR="009A4BE1" w:rsidRPr="00644644" w:rsidRDefault="009A4BE1" w:rsidP="00F8442F">
            <w:pPr>
              <w:pStyle w:val="TAC"/>
              <w:rPr>
                <w:noProof/>
                <w:lang w:eastAsia="zh-CN"/>
              </w:rPr>
            </w:pPr>
            <w:r w:rsidRPr="00644644">
              <w:rPr>
                <w:noProof/>
                <w:lang w:eastAsia="zh-CN"/>
              </w:rPr>
              <w:t>6.</w:t>
            </w:r>
            <w:r w:rsidRPr="00445F63">
              <w:rPr>
                <w:noProof/>
                <w:lang w:eastAsia="zh-CN"/>
              </w:rPr>
              <w:t>6</w:t>
            </w:r>
            <w:r w:rsidRPr="00FC29E8">
              <w:t>.6.</w:t>
            </w:r>
            <w:r w:rsidRPr="00644644">
              <w:t>2.10</w:t>
            </w:r>
          </w:p>
        </w:tc>
        <w:tc>
          <w:tcPr>
            <w:tcW w:w="4079" w:type="dxa"/>
            <w:vAlign w:val="center"/>
          </w:tcPr>
          <w:p w14:paraId="28C3EB1F" w14:textId="77777777" w:rsidR="009A4BE1" w:rsidRPr="00644644" w:rsidRDefault="009A4BE1" w:rsidP="00F8442F">
            <w:pPr>
              <w:pStyle w:val="TAL"/>
            </w:pPr>
            <w:r w:rsidRPr="00644644">
              <w:t xml:space="preserve">Represents a network slice related </w:t>
            </w:r>
            <w:r w:rsidRPr="00644644">
              <w:rPr>
                <w:rFonts w:cs="Arial"/>
                <w:szCs w:val="18"/>
              </w:rPr>
              <w:t>performance and analytics</w:t>
            </w:r>
            <w:r w:rsidRPr="00644644">
              <w:t xml:space="preserve"> monitoring report.</w:t>
            </w:r>
          </w:p>
        </w:tc>
        <w:tc>
          <w:tcPr>
            <w:tcW w:w="1347" w:type="dxa"/>
            <w:vAlign w:val="center"/>
          </w:tcPr>
          <w:p w14:paraId="7F1FBC9B" w14:textId="77777777" w:rsidR="009A4BE1" w:rsidRPr="00644644" w:rsidRDefault="009A4BE1" w:rsidP="00F8442F">
            <w:pPr>
              <w:pStyle w:val="TAL"/>
              <w:rPr>
                <w:rFonts w:cs="Arial"/>
                <w:szCs w:val="18"/>
              </w:rPr>
            </w:pPr>
          </w:p>
        </w:tc>
      </w:tr>
      <w:tr w:rsidR="009A4BE1" w:rsidRPr="00644644" w14:paraId="36987B51" w14:textId="77777777" w:rsidTr="00F8442F">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7463C3C" w14:textId="77777777" w:rsidR="009A4BE1" w:rsidRPr="00644644" w:rsidRDefault="009A4BE1" w:rsidP="00F8442F">
            <w:pPr>
              <w:pStyle w:val="TAL"/>
            </w:pPr>
            <w:r w:rsidRPr="00644644">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3C81B76B" w14:textId="77777777" w:rsidR="009A4BE1" w:rsidRPr="00644644" w:rsidRDefault="009A4BE1" w:rsidP="00F8442F">
            <w:pPr>
              <w:pStyle w:val="TAC"/>
              <w:rPr>
                <w:noProof/>
                <w:lang w:eastAsia="zh-CN"/>
              </w:rPr>
            </w:pPr>
            <w:r w:rsidRPr="00644644">
              <w:rPr>
                <w:noProof/>
                <w:lang w:eastAsia="zh-CN"/>
              </w:rPr>
              <w:t>6.</w:t>
            </w:r>
            <w:r w:rsidRPr="00445F63">
              <w:rPr>
                <w:noProof/>
                <w:lang w:eastAsia="zh-CN"/>
              </w:rPr>
              <w:t>6</w:t>
            </w:r>
            <w:r w:rsidRPr="00FC29E8">
              <w:t>.6.</w:t>
            </w:r>
            <w:r w:rsidRPr="00644644">
              <w:t>2.8</w:t>
            </w:r>
          </w:p>
        </w:tc>
        <w:tc>
          <w:tcPr>
            <w:tcW w:w="4079" w:type="dxa"/>
            <w:tcBorders>
              <w:top w:val="single" w:sz="6" w:space="0" w:color="auto"/>
              <w:left w:val="single" w:sz="6" w:space="0" w:color="auto"/>
              <w:bottom w:val="single" w:sz="6" w:space="0" w:color="auto"/>
              <w:right w:val="single" w:sz="6" w:space="0" w:color="auto"/>
            </w:tcBorders>
            <w:vAlign w:val="center"/>
          </w:tcPr>
          <w:p w14:paraId="576653BE" w14:textId="77777777" w:rsidR="009A4BE1" w:rsidRPr="00644644" w:rsidRDefault="009A4BE1" w:rsidP="00F8442F">
            <w:pPr>
              <w:pStyle w:val="TAL"/>
            </w:pPr>
            <w:r w:rsidRPr="00644644">
              <w:t xml:space="preserve">Represents the network slice related </w:t>
            </w:r>
            <w:r w:rsidRPr="00644644">
              <w:rPr>
                <w:rFonts w:cs="Arial"/>
                <w:szCs w:val="18"/>
              </w:rPr>
              <w:t>performance and analytics</w:t>
            </w:r>
            <w:r w:rsidRPr="00644644">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0BA791FE" w14:textId="77777777" w:rsidR="009A4BE1" w:rsidRPr="00644644" w:rsidRDefault="009A4BE1" w:rsidP="00F8442F">
            <w:pPr>
              <w:pStyle w:val="TAL"/>
              <w:rPr>
                <w:rFonts w:cs="Arial"/>
                <w:szCs w:val="18"/>
              </w:rPr>
            </w:pPr>
          </w:p>
        </w:tc>
      </w:tr>
    </w:tbl>
    <w:p w14:paraId="12BF9531" w14:textId="77777777" w:rsidR="009A4BE1" w:rsidRPr="00644644" w:rsidRDefault="009A4BE1" w:rsidP="009A4BE1"/>
    <w:p w14:paraId="5ACB2635" w14:textId="77777777" w:rsidR="009A4BE1" w:rsidRPr="00644644" w:rsidRDefault="009A4BE1" w:rsidP="009A4BE1">
      <w:r w:rsidRPr="00644644">
        <w:t>Table </w:t>
      </w:r>
      <w:r w:rsidRPr="00644644">
        <w:rPr>
          <w:noProof/>
          <w:lang w:eastAsia="zh-CN"/>
        </w:rPr>
        <w:t>6.</w:t>
      </w:r>
      <w:r w:rsidRPr="00445F63">
        <w:rPr>
          <w:noProof/>
          <w:lang w:eastAsia="zh-CN"/>
        </w:rPr>
        <w:t>6</w:t>
      </w:r>
      <w:r w:rsidRPr="00FC29E8">
        <w:t xml:space="preserve">.6.1-2 specifies data types re-used by the </w:t>
      </w:r>
      <w:r w:rsidRPr="00644644">
        <w:rPr>
          <w:lang w:val="en-US"/>
        </w:rPr>
        <w:t>NSCE_PerfMonitoring</w:t>
      </w:r>
      <w:r w:rsidRPr="00644644">
        <w:t xml:space="preserve"> API from other specifications, including a reference to their respective specifications, and when needed, a short description of their use within the </w:t>
      </w:r>
      <w:r w:rsidRPr="00644644">
        <w:rPr>
          <w:lang w:val="en-US"/>
        </w:rPr>
        <w:t>NSCE_PerfMonitoring</w:t>
      </w:r>
      <w:r w:rsidRPr="00644644">
        <w:t xml:space="preserve"> API.</w:t>
      </w:r>
    </w:p>
    <w:p w14:paraId="3E859BF1" w14:textId="77777777" w:rsidR="009A4BE1" w:rsidRPr="00644644" w:rsidRDefault="009A4BE1" w:rsidP="009A4BE1">
      <w:pPr>
        <w:pStyle w:val="TH"/>
      </w:pPr>
      <w:r w:rsidRPr="00644644">
        <w:lastRenderedPageBreak/>
        <w:t>Table </w:t>
      </w:r>
      <w:r w:rsidRPr="00644644">
        <w:rPr>
          <w:noProof/>
          <w:lang w:eastAsia="zh-CN"/>
        </w:rPr>
        <w:t>6.</w:t>
      </w:r>
      <w:r w:rsidRPr="00445F63">
        <w:rPr>
          <w:noProof/>
          <w:lang w:eastAsia="zh-CN"/>
        </w:rPr>
        <w:t>6</w:t>
      </w:r>
      <w:r w:rsidRPr="00FC29E8">
        <w:t xml:space="preserve">.6.1-2: </w:t>
      </w:r>
      <w:r w:rsidRPr="00644644">
        <w:rPr>
          <w:lang w:val="en-US"/>
        </w:rPr>
        <w:t>NSCE_PerfMonitoring</w:t>
      </w:r>
      <w:r w:rsidRPr="00644644">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A4BE1" w:rsidRPr="00644644" w14:paraId="40F63EAB" w14:textId="77777777" w:rsidTr="00F8442F">
        <w:trPr>
          <w:jc w:val="center"/>
        </w:trPr>
        <w:tc>
          <w:tcPr>
            <w:tcW w:w="1722" w:type="dxa"/>
            <w:shd w:val="clear" w:color="auto" w:fill="C0C0C0"/>
            <w:vAlign w:val="center"/>
            <w:hideMark/>
          </w:tcPr>
          <w:p w14:paraId="26BC3A7A" w14:textId="77777777" w:rsidR="009A4BE1" w:rsidRPr="00644644" w:rsidRDefault="009A4BE1" w:rsidP="00F8442F">
            <w:pPr>
              <w:pStyle w:val="TAH"/>
            </w:pPr>
            <w:r w:rsidRPr="00644644">
              <w:t>Data type</w:t>
            </w:r>
          </w:p>
        </w:tc>
        <w:tc>
          <w:tcPr>
            <w:tcW w:w="1856" w:type="dxa"/>
            <w:shd w:val="clear" w:color="auto" w:fill="C0C0C0"/>
            <w:vAlign w:val="center"/>
          </w:tcPr>
          <w:p w14:paraId="1E1C3091" w14:textId="77777777" w:rsidR="009A4BE1" w:rsidRPr="00644644" w:rsidRDefault="009A4BE1" w:rsidP="00F8442F">
            <w:pPr>
              <w:pStyle w:val="TAH"/>
            </w:pPr>
            <w:r w:rsidRPr="00644644">
              <w:t>Reference</w:t>
            </w:r>
          </w:p>
        </w:tc>
        <w:tc>
          <w:tcPr>
            <w:tcW w:w="4494" w:type="dxa"/>
            <w:shd w:val="clear" w:color="auto" w:fill="C0C0C0"/>
            <w:vAlign w:val="center"/>
            <w:hideMark/>
          </w:tcPr>
          <w:p w14:paraId="3A7FE0C6" w14:textId="77777777" w:rsidR="009A4BE1" w:rsidRPr="00644644" w:rsidRDefault="009A4BE1" w:rsidP="00F8442F">
            <w:pPr>
              <w:pStyle w:val="TAH"/>
            </w:pPr>
            <w:r w:rsidRPr="00644644">
              <w:t>Comments</w:t>
            </w:r>
          </w:p>
        </w:tc>
        <w:tc>
          <w:tcPr>
            <w:tcW w:w="1352" w:type="dxa"/>
            <w:shd w:val="clear" w:color="auto" w:fill="C0C0C0"/>
            <w:vAlign w:val="center"/>
          </w:tcPr>
          <w:p w14:paraId="56DEEB50" w14:textId="77777777" w:rsidR="009A4BE1" w:rsidRPr="00644644" w:rsidRDefault="009A4BE1" w:rsidP="00F8442F">
            <w:pPr>
              <w:pStyle w:val="TAH"/>
            </w:pPr>
            <w:r w:rsidRPr="00644644">
              <w:t>Applicability</w:t>
            </w:r>
          </w:p>
        </w:tc>
      </w:tr>
      <w:tr w:rsidR="009A4BE1" w:rsidRPr="00644644" w14:paraId="31A013EA" w14:textId="77777777" w:rsidTr="00F8442F">
        <w:trPr>
          <w:jc w:val="center"/>
        </w:trPr>
        <w:tc>
          <w:tcPr>
            <w:tcW w:w="1722" w:type="dxa"/>
            <w:vAlign w:val="center"/>
          </w:tcPr>
          <w:p w14:paraId="41CF0175" w14:textId="77777777" w:rsidR="009A4BE1" w:rsidRPr="00644644" w:rsidRDefault="009A4BE1" w:rsidP="00F8442F">
            <w:pPr>
              <w:pStyle w:val="TAL"/>
            </w:pPr>
            <w:r w:rsidRPr="00644644">
              <w:t>Bytes</w:t>
            </w:r>
          </w:p>
        </w:tc>
        <w:tc>
          <w:tcPr>
            <w:tcW w:w="1856" w:type="dxa"/>
            <w:vAlign w:val="center"/>
          </w:tcPr>
          <w:p w14:paraId="3D77CF74" w14:textId="77777777" w:rsidR="009A4BE1" w:rsidRPr="00644644" w:rsidRDefault="009A4BE1" w:rsidP="00F8442F">
            <w:pPr>
              <w:pStyle w:val="TAC"/>
            </w:pPr>
            <w:r w:rsidRPr="00644644">
              <w:rPr>
                <w:rFonts w:hint="eastAsia"/>
              </w:rPr>
              <w:t>3GPP TS 29.</w:t>
            </w:r>
            <w:r w:rsidRPr="00644644">
              <w:t>122</w:t>
            </w:r>
            <w:r w:rsidRPr="00644644">
              <w:rPr>
                <w:rFonts w:hint="eastAsia"/>
              </w:rPr>
              <w:t> [</w:t>
            </w:r>
            <w:r w:rsidRPr="00644644">
              <w:t>2]</w:t>
            </w:r>
          </w:p>
        </w:tc>
        <w:tc>
          <w:tcPr>
            <w:tcW w:w="4494" w:type="dxa"/>
            <w:vAlign w:val="center"/>
          </w:tcPr>
          <w:p w14:paraId="385E68D6" w14:textId="77777777" w:rsidR="009A4BE1" w:rsidRPr="00644644" w:rsidRDefault="009A4BE1" w:rsidP="00F8442F">
            <w:pPr>
              <w:pStyle w:val="TAL"/>
            </w:pPr>
            <w:r w:rsidRPr="00644644">
              <w:t>Represents a sequence of bytes.</w:t>
            </w:r>
          </w:p>
        </w:tc>
        <w:tc>
          <w:tcPr>
            <w:tcW w:w="1352" w:type="dxa"/>
            <w:vAlign w:val="center"/>
          </w:tcPr>
          <w:p w14:paraId="18E8AF76" w14:textId="77777777" w:rsidR="009A4BE1" w:rsidRPr="00644644" w:rsidRDefault="009A4BE1" w:rsidP="00F8442F">
            <w:pPr>
              <w:pStyle w:val="TAL"/>
              <w:rPr>
                <w:rFonts w:cs="Arial"/>
                <w:szCs w:val="18"/>
              </w:rPr>
            </w:pPr>
          </w:p>
        </w:tc>
      </w:tr>
      <w:tr w:rsidR="009A4BE1" w:rsidRPr="00644644" w14:paraId="4369594D" w14:textId="77777777" w:rsidTr="00F8442F">
        <w:trPr>
          <w:jc w:val="center"/>
        </w:trPr>
        <w:tc>
          <w:tcPr>
            <w:tcW w:w="1722" w:type="dxa"/>
            <w:vAlign w:val="center"/>
          </w:tcPr>
          <w:p w14:paraId="6528CDE0" w14:textId="77777777" w:rsidR="009A4BE1" w:rsidRPr="00644644" w:rsidRDefault="009A4BE1" w:rsidP="00F8442F">
            <w:pPr>
              <w:pStyle w:val="TAL"/>
            </w:pPr>
            <w:r w:rsidRPr="00644644">
              <w:t>DateTime</w:t>
            </w:r>
          </w:p>
        </w:tc>
        <w:tc>
          <w:tcPr>
            <w:tcW w:w="1856" w:type="dxa"/>
            <w:vAlign w:val="center"/>
          </w:tcPr>
          <w:p w14:paraId="696EEA5B" w14:textId="77777777" w:rsidR="009A4BE1" w:rsidRPr="00644644" w:rsidRDefault="009A4BE1" w:rsidP="00F8442F">
            <w:pPr>
              <w:pStyle w:val="TAC"/>
              <w:rPr>
                <w:noProof/>
              </w:rPr>
            </w:pPr>
            <w:r w:rsidRPr="00644644">
              <w:t>3GPP TS 29.122 [2]</w:t>
            </w:r>
          </w:p>
        </w:tc>
        <w:tc>
          <w:tcPr>
            <w:tcW w:w="4494" w:type="dxa"/>
            <w:vAlign w:val="center"/>
          </w:tcPr>
          <w:p w14:paraId="5F21990C" w14:textId="77777777" w:rsidR="009A4BE1" w:rsidRPr="00644644" w:rsidRDefault="009A4BE1" w:rsidP="00F8442F">
            <w:pPr>
              <w:pStyle w:val="TAL"/>
              <w:rPr>
                <w:rFonts w:cs="Arial"/>
                <w:szCs w:val="18"/>
              </w:rPr>
            </w:pPr>
            <w:r w:rsidRPr="00644644">
              <w:t>Represents a date and a time.</w:t>
            </w:r>
          </w:p>
        </w:tc>
        <w:tc>
          <w:tcPr>
            <w:tcW w:w="1352" w:type="dxa"/>
            <w:vAlign w:val="center"/>
          </w:tcPr>
          <w:p w14:paraId="26F94218" w14:textId="77777777" w:rsidR="009A4BE1" w:rsidRPr="00644644" w:rsidRDefault="009A4BE1" w:rsidP="00F8442F">
            <w:pPr>
              <w:pStyle w:val="TAL"/>
              <w:rPr>
                <w:rFonts w:cs="Arial"/>
                <w:szCs w:val="18"/>
              </w:rPr>
            </w:pPr>
          </w:p>
        </w:tc>
      </w:tr>
      <w:tr w:rsidR="009A4BE1" w:rsidRPr="00644644" w14:paraId="1B374E70" w14:textId="77777777" w:rsidTr="00F8442F">
        <w:trPr>
          <w:jc w:val="center"/>
        </w:trPr>
        <w:tc>
          <w:tcPr>
            <w:tcW w:w="1722" w:type="dxa"/>
            <w:vAlign w:val="center"/>
          </w:tcPr>
          <w:p w14:paraId="3B93BCDC" w14:textId="77777777" w:rsidR="009A4BE1" w:rsidRPr="00644644" w:rsidRDefault="009A4BE1" w:rsidP="00F8442F">
            <w:pPr>
              <w:pStyle w:val="TAL"/>
            </w:pPr>
            <w:r w:rsidRPr="00644644">
              <w:t>DurationSec</w:t>
            </w:r>
          </w:p>
        </w:tc>
        <w:tc>
          <w:tcPr>
            <w:tcW w:w="1856" w:type="dxa"/>
            <w:vAlign w:val="center"/>
          </w:tcPr>
          <w:p w14:paraId="2DC10E41" w14:textId="77777777" w:rsidR="009A4BE1" w:rsidRPr="00644644" w:rsidRDefault="009A4BE1" w:rsidP="00F8442F">
            <w:pPr>
              <w:pStyle w:val="TAC"/>
            </w:pPr>
            <w:r w:rsidRPr="00644644">
              <w:t>3GPP TS 29.122 [2]</w:t>
            </w:r>
          </w:p>
        </w:tc>
        <w:tc>
          <w:tcPr>
            <w:tcW w:w="4494" w:type="dxa"/>
            <w:vAlign w:val="center"/>
          </w:tcPr>
          <w:p w14:paraId="624C8E48" w14:textId="77777777" w:rsidR="009A4BE1" w:rsidRPr="00644644" w:rsidRDefault="009A4BE1" w:rsidP="00F8442F">
            <w:pPr>
              <w:pStyle w:val="TAL"/>
            </w:pPr>
            <w:r w:rsidRPr="00644644">
              <w:t>Represents a time duration.</w:t>
            </w:r>
          </w:p>
        </w:tc>
        <w:tc>
          <w:tcPr>
            <w:tcW w:w="1352" w:type="dxa"/>
            <w:vAlign w:val="center"/>
          </w:tcPr>
          <w:p w14:paraId="2DFB429D" w14:textId="77777777" w:rsidR="009A4BE1" w:rsidRPr="00644644" w:rsidRDefault="009A4BE1" w:rsidP="00F8442F">
            <w:pPr>
              <w:pStyle w:val="TAL"/>
              <w:rPr>
                <w:rFonts w:cs="Arial"/>
                <w:szCs w:val="18"/>
              </w:rPr>
            </w:pPr>
          </w:p>
        </w:tc>
      </w:tr>
      <w:tr w:rsidR="009A4BE1" w:rsidRPr="00644644" w14:paraId="684833E9" w14:textId="77777777" w:rsidTr="00F8442F">
        <w:trPr>
          <w:jc w:val="center"/>
        </w:trPr>
        <w:tc>
          <w:tcPr>
            <w:tcW w:w="1722" w:type="dxa"/>
            <w:vAlign w:val="center"/>
          </w:tcPr>
          <w:p w14:paraId="33C8EA84" w14:textId="77777777" w:rsidR="009A4BE1" w:rsidRPr="00644644" w:rsidRDefault="009A4BE1" w:rsidP="00F8442F">
            <w:pPr>
              <w:pStyle w:val="TAL"/>
            </w:pPr>
            <w:r w:rsidRPr="00644644">
              <w:t>NetSliceId</w:t>
            </w:r>
          </w:p>
        </w:tc>
        <w:tc>
          <w:tcPr>
            <w:tcW w:w="1856" w:type="dxa"/>
            <w:vAlign w:val="center"/>
          </w:tcPr>
          <w:p w14:paraId="3DD99CE6" w14:textId="77777777" w:rsidR="009A4BE1" w:rsidRPr="00FC29E8" w:rsidRDefault="009A4BE1" w:rsidP="00F8442F">
            <w:pPr>
              <w:pStyle w:val="TAC"/>
            </w:pPr>
            <w:r w:rsidRPr="00644644">
              <w:t>Clause </w:t>
            </w:r>
            <w:r w:rsidRPr="00644644">
              <w:rPr>
                <w:noProof/>
                <w:lang w:eastAsia="zh-CN"/>
              </w:rPr>
              <w:t>6.3</w:t>
            </w:r>
            <w:r w:rsidRPr="00644644">
              <w:t>.6.2.</w:t>
            </w:r>
            <w:r w:rsidRPr="00445F63">
              <w:t>15</w:t>
            </w:r>
          </w:p>
        </w:tc>
        <w:tc>
          <w:tcPr>
            <w:tcW w:w="4494" w:type="dxa"/>
            <w:vAlign w:val="center"/>
          </w:tcPr>
          <w:p w14:paraId="60650050" w14:textId="77777777" w:rsidR="009A4BE1" w:rsidRPr="00644644" w:rsidRDefault="009A4BE1" w:rsidP="00F8442F">
            <w:pPr>
              <w:pStyle w:val="TAL"/>
            </w:pPr>
            <w:r w:rsidRPr="00644644">
              <w:t>Represents the identification information of a network slice.</w:t>
            </w:r>
          </w:p>
        </w:tc>
        <w:tc>
          <w:tcPr>
            <w:tcW w:w="1352" w:type="dxa"/>
            <w:vAlign w:val="center"/>
          </w:tcPr>
          <w:p w14:paraId="1DC9F852" w14:textId="77777777" w:rsidR="009A4BE1" w:rsidRPr="00644644" w:rsidRDefault="009A4BE1" w:rsidP="00F8442F">
            <w:pPr>
              <w:pStyle w:val="TAL"/>
              <w:rPr>
                <w:rFonts w:cs="Arial"/>
                <w:szCs w:val="18"/>
              </w:rPr>
            </w:pPr>
          </w:p>
        </w:tc>
      </w:tr>
      <w:tr w:rsidR="009A4BE1" w:rsidRPr="00644644" w14:paraId="3B4E79B1" w14:textId="77777777" w:rsidTr="00F8442F">
        <w:trPr>
          <w:jc w:val="center"/>
        </w:trPr>
        <w:tc>
          <w:tcPr>
            <w:tcW w:w="1722" w:type="dxa"/>
            <w:vAlign w:val="center"/>
          </w:tcPr>
          <w:p w14:paraId="34FC4E7B" w14:textId="77777777" w:rsidR="009A4BE1" w:rsidRPr="00644644" w:rsidRDefault="009A4BE1" w:rsidP="00F8442F">
            <w:pPr>
              <w:pStyle w:val="TAL"/>
            </w:pPr>
            <w:r w:rsidRPr="00644644">
              <w:t>SupportedFeatures</w:t>
            </w:r>
          </w:p>
        </w:tc>
        <w:tc>
          <w:tcPr>
            <w:tcW w:w="1856" w:type="dxa"/>
            <w:vAlign w:val="center"/>
          </w:tcPr>
          <w:p w14:paraId="4E5BA08C" w14:textId="77777777" w:rsidR="009A4BE1" w:rsidRPr="00644644" w:rsidRDefault="009A4BE1" w:rsidP="00F8442F">
            <w:pPr>
              <w:pStyle w:val="TAC"/>
              <w:rPr>
                <w:noProof/>
              </w:rPr>
            </w:pPr>
            <w:r w:rsidRPr="00644644">
              <w:t>3GPP TS 29.571 [18]</w:t>
            </w:r>
          </w:p>
        </w:tc>
        <w:tc>
          <w:tcPr>
            <w:tcW w:w="4494" w:type="dxa"/>
            <w:vAlign w:val="center"/>
          </w:tcPr>
          <w:p w14:paraId="2C2AE8DC" w14:textId="77777777" w:rsidR="009A4BE1" w:rsidRPr="00644644" w:rsidRDefault="009A4BE1" w:rsidP="00F8442F">
            <w:pPr>
              <w:pStyle w:val="TAL"/>
              <w:rPr>
                <w:rFonts w:cs="Arial"/>
                <w:szCs w:val="18"/>
              </w:rPr>
            </w:pPr>
            <w:r w:rsidRPr="00644644">
              <w:t>Represents the list of supported feature(s) and used to negotiate the applicability of the optional features.</w:t>
            </w:r>
          </w:p>
        </w:tc>
        <w:tc>
          <w:tcPr>
            <w:tcW w:w="1352" w:type="dxa"/>
            <w:vAlign w:val="center"/>
          </w:tcPr>
          <w:p w14:paraId="05341D23" w14:textId="77777777" w:rsidR="009A4BE1" w:rsidRPr="00644644" w:rsidRDefault="009A4BE1" w:rsidP="00F8442F">
            <w:pPr>
              <w:pStyle w:val="TAL"/>
              <w:rPr>
                <w:rFonts w:cs="Arial"/>
                <w:szCs w:val="18"/>
              </w:rPr>
            </w:pPr>
          </w:p>
        </w:tc>
      </w:tr>
    </w:tbl>
    <w:p w14:paraId="4C9F5B0F" w14:textId="77777777" w:rsidR="009A4BE1" w:rsidRPr="00644644" w:rsidRDefault="009A4BE1" w:rsidP="009A4BE1"/>
    <w:p w14:paraId="18752D89" w14:textId="77777777" w:rsidR="009A4BE1" w:rsidRPr="00644644" w:rsidRDefault="009A4BE1" w:rsidP="009A4BE1">
      <w:pPr>
        <w:pStyle w:val="41"/>
        <w:rPr>
          <w:lang w:val="en-US"/>
        </w:rPr>
      </w:pPr>
      <w:bookmarkStart w:id="2304" w:name="_Toc157434860"/>
      <w:bookmarkStart w:id="2305" w:name="_Toc157436575"/>
      <w:bookmarkStart w:id="2306" w:name="_Toc157440415"/>
      <w:r w:rsidRPr="00644644">
        <w:rPr>
          <w:noProof/>
          <w:lang w:eastAsia="zh-CN"/>
        </w:rPr>
        <w:t>6.</w:t>
      </w:r>
      <w:r w:rsidRPr="00445F63">
        <w:rPr>
          <w:noProof/>
          <w:lang w:eastAsia="zh-CN"/>
        </w:rPr>
        <w:t>6</w:t>
      </w:r>
      <w:r w:rsidRPr="00FC29E8">
        <w:rPr>
          <w:lang w:val="en-US"/>
        </w:rPr>
        <w:t>.6.2</w:t>
      </w:r>
      <w:r w:rsidRPr="00FC29E8">
        <w:rPr>
          <w:lang w:val="en-US"/>
        </w:rPr>
        <w:tab/>
        <w:t>Structured data types</w:t>
      </w:r>
      <w:bookmarkEnd w:id="2304"/>
      <w:bookmarkEnd w:id="2305"/>
      <w:bookmarkEnd w:id="2306"/>
    </w:p>
    <w:p w14:paraId="6260A780" w14:textId="77777777" w:rsidR="009A4BE1" w:rsidRPr="00644644" w:rsidRDefault="009A4BE1" w:rsidP="009A4BE1">
      <w:pPr>
        <w:pStyle w:val="51"/>
      </w:pPr>
      <w:bookmarkStart w:id="2307" w:name="_Toc157434861"/>
      <w:bookmarkStart w:id="2308" w:name="_Toc157436576"/>
      <w:bookmarkStart w:id="2309" w:name="_Toc157440416"/>
      <w:r w:rsidRPr="00644644">
        <w:rPr>
          <w:noProof/>
          <w:lang w:eastAsia="zh-CN"/>
        </w:rPr>
        <w:t>6.</w:t>
      </w:r>
      <w:r w:rsidRPr="00445F63">
        <w:rPr>
          <w:noProof/>
          <w:lang w:eastAsia="zh-CN"/>
        </w:rPr>
        <w:t>6</w:t>
      </w:r>
      <w:r w:rsidRPr="00FC29E8">
        <w:t>.6.2.1</w:t>
      </w:r>
      <w:r w:rsidRPr="00FC29E8">
        <w:tab/>
        <w:t>Introduction</w:t>
      </w:r>
      <w:bookmarkEnd w:id="2307"/>
      <w:bookmarkEnd w:id="2308"/>
      <w:bookmarkEnd w:id="2309"/>
    </w:p>
    <w:p w14:paraId="3106C553" w14:textId="77777777" w:rsidR="009A4BE1" w:rsidRPr="00644644" w:rsidRDefault="009A4BE1" w:rsidP="009A4BE1">
      <w:r w:rsidRPr="00644644">
        <w:t>This clause defines the data structures to be used in resource representations.</w:t>
      </w:r>
    </w:p>
    <w:p w14:paraId="6BCCC33D" w14:textId="77777777" w:rsidR="009A4BE1" w:rsidRPr="00644644" w:rsidRDefault="009A4BE1" w:rsidP="009A4BE1">
      <w:pPr>
        <w:pStyle w:val="51"/>
      </w:pPr>
      <w:bookmarkStart w:id="2310" w:name="_Toc157434862"/>
      <w:bookmarkStart w:id="2311" w:name="_Toc157436577"/>
      <w:bookmarkStart w:id="2312" w:name="_Toc157440417"/>
      <w:r w:rsidRPr="00644644">
        <w:rPr>
          <w:noProof/>
          <w:lang w:eastAsia="zh-CN"/>
        </w:rPr>
        <w:t>6.</w:t>
      </w:r>
      <w:r w:rsidRPr="00445F63">
        <w:rPr>
          <w:noProof/>
          <w:lang w:eastAsia="zh-CN"/>
        </w:rPr>
        <w:t>6</w:t>
      </w:r>
      <w:r w:rsidRPr="00FC29E8">
        <w:t>.6.2.</w:t>
      </w:r>
      <w:r w:rsidRPr="00644644">
        <w:t>2</w:t>
      </w:r>
      <w:r w:rsidRPr="00644644">
        <w:tab/>
        <w:t>Type: MonitoringJob</w:t>
      </w:r>
      <w:bookmarkEnd w:id="2310"/>
      <w:bookmarkEnd w:id="2311"/>
      <w:bookmarkEnd w:id="2312"/>
    </w:p>
    <w:p w14:paraId="296ADCF1" w14:textId="77777777" w:rsidR="009A4BE1" w:rsidRPr="00644644" w:rsidRDefault="009A4BE1" w:rsidP="009A4BE1">
      <w:pPr>
        <w:pStyle w:val="TH"/>
      </w:pPr>
      <w:r w:rsidRPr="00644644">
        <w:rPr>
          <w:noProof/>
        </w:rPr>
        <w:t>Table </w:t>
      </w:r>
      <w:r w:rsidRPr="00644644">
        <w:rPr>
          <w:noProof/>
          <w:lang w:eastAsia="zh-CN"/>
        </w:rPr>
        <w:t>6.</w:t>
      </w:r>
      <w:r w:rsidRPr="00445F63">
        <w:rPr>
          <w:noProof/>
          <w:lang w:eastAsia="zh-CN"/>
        </w:rPr>
        <w:t>6</w:t>
      </w:r>
      <w:r w:rsidRPr="00FC29E8">
        <w:t>.6.2.</w:t>
      </w:r>
      <w:r w:rsidRPr="00644644">
        <w:t xml:space="preserve">2-1: </w:t>
      </w:r>
      <w:r w:rsidRPr="00644644">
        <w:rPr>
          <w:noProof/>
        </w:rPr>
        <w:t xml:space="preserve">Definition of type </w:t>
      </w:r>
      <w:r w:rsidRPr="00644644">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44644" w14:paraId="47010069" w14:textId="77777777" w:rsidTr="00F8442F">
        <w:trPr>
          <w:jc w:val="center"/>
        </w:trPr>
        <w:tc>
          <w:tcPr>
            <w:tcW w:w="1555" w:type="dxa"/>
            <w:shd w:val="clear" w:color="auto" w:fill="C0C0C0"/>
            <w:vAlign w:val="center"/>
            <w:hideMark/>
          </w:tcPr>
          <w:p w14:paraId="03AAE50B" w14:textId="77777777" w:rsidR="009A4BE1" w:rsidRPr="00644644" w:rsidRDefault="009A4BE1" w:rsidP="00F8442F">
            <w:pPr>
              <w:pStyle w:val="TAH"/>
            </w:pPr>
            <w:r w:rsidRPr="00644644">
              <w:t>Attribute name</w:t>
            </w:r>
          </w:p>
        </w:tc>
        <w:tc>
          <w:tcPr>
            <w:tcW w:w="1556" w:type="dxa"/>
            <w:shd w:val="clear" w:color="auto" w:fill="C0C0C0"/>
            <w:vAlign w:val="center"/>
            <w:hideMark/>
          </w:tcPr>
          <w:p w14:paraId="4E218227" w14:textId="77777777" w:rsidR="009A4BE1" w:rsidRPr="00644644" w:rsidRDefault="009A4BE1" w:rsidP="00F8442F">
            <w:pPr>
              <w:pStyle w:val="TAH"/>
            </w:pPr>
            <w:r w:rsidRPr="00644644">
              <w:t>Data type</w:t>
            </w:r>
          </w:p>
        </w:tc>
        <w:tc>
          <w:tcPr>
            <w:tcW w:w="425" w:type="dxa"/>
            <w:shd w:val="clear" w:color="auto" w:fill="C0C0C0"/>
            <w:vAlign w:val="center"/>
            <w:hideMark/>
          </w:tcPr>
          <w:p w14:paraId="768B03FB" w14:textId="77777777" w:rsidR="009A4BE1" w:rsidRPr="00644644" w:rsidRDefault="009A4BE1" w:rsidP="00F8442F">
            <w:pPr>
              <w:pStyle w:val="TAH"/>
            </w:pPr>
            <w:r w:rsidRPr="00644644">
              <w:t>P</w:t>
            </w:r>
          </w:p>
        </w:tc>
        <w:tc>
          <w:tcPr>
            <w:tcW w:w="1134" w:type="dxa"/>
            <w:shd w:val="clear" w:color="auto" w:fill="C0C0C0"/>
            <w:vAlign w:val="center"/>
          </w:tcPr>
          <w:p w14:paraId="4E24B103" w14:textId="77777777" w:rsidR="009A4BE1" w:rsidRPr="00644644" w:rsidRDefault="009A4BE1" w:rsidP="00F8442F">
            <w:pPr>
              <w:pStyle w:val="TAH"/>
            </w:pPr>
            <w:r w:rsidRPr="00644644">
              <w:t>Cardinality</w:t>
            </w:r>
          </w:p>
        </w:tc>
        <w:tc>
          <w:tcPr>
            <w:tcW w:w="3547" w:type="dxa"/>
            <w:shd w:val="clear" w:color="auto" w:fill="C0C0C0"/>
            <w:vAlign w:val="center"/>
            <w:hideMark/>
          </w:tcPr>
          <w:p w14:paraId="70A7B174" w14:textId="77777777" w:rsidR="009A4BE1" w:rsidRPr="00644644" w:rsidRDefault="009A4BE1" w:rsidP="00F8442F">
            <w:pPr>
              <w:pStyle w:val="TAH"/>
              <w:rPr>
                <w:rFonts w:cs="Arial"/>
                <w:szCs w:val="18"/>
              </w:rPr>
            </w:pPr>
            <w:r w:rsidRPr="00644644">
              <w:rPr>
                <w:rFonts w:cs="Arial"/>
                <w:szCs w:val="18"/>
              </w:rPr>
              <w:t>Description</w:t>
            </w:r>
          </w:p>
        </w:tc>
        <w:tc>
          <w:tcPr>
            <w:tcW w:w="1307" w:type="dxa"/>
            <w:shd w:val="clear" w:color="auto" w:fill="C0C0C0"/>
            <w:vAlign w:val="center"/>
          </w:tcPr>
          <w:p w14:paraId="6C4FA886" w14:textId="77777777" w:rsidR="009A4BE1" w:rsidRPr="00644644" w:rsidRDefault="009A4BE1" w:rsidP="00F8442F">
            <w:pPr>
              <w:pStyle w:val="TAH"/>
              <w:rPr>
                <w:rFonts w:cs="Arial"/>
                <w:szCs w:val="18"/>
              </w:rPr>
            </w:pPr>
            <w:r w:rsidRPr="00644644">
              <w:rPr>
                <w:rFonts w:cs="Arial"/>
                <w:szCs w:val="18"/>
              </w:rPr>
              <w:t>Applicability</w:t>
            </w:r>
          </w:p>
        </w:tc>
      </w:tr>
      <w:tr w:rsidR="009A4BE1" w:rsidRPr="00644644" w14:paraId="0BB1BA44" w14:textId="77777777" w:rsidTr="00F8442F">
        <w:trPr>
          <w:jc w:val="center"/>
        </w:trPr>
        <w:tc>
          <w:tcPr>
            <w:tcW w:w="1555" w:type="dxa"/>
            <w:shd w:val="clear" w:color="auto" w:fill="auto"/>
            <w:vAlign w:val="center"/>
          </w:tcPr>
          <w:p w14:paraId="0C798CFF" w14:textId="77777777" w:rsidR="009A4BE1" w:rsidRPr="00644644" w:rsidRDefault="009A4BE1" w:rsidP="00F8442F">
            <w:pPr>
              <w:pStyle w:val="TAL"/>
            </w:pPr>
            <w:r w:rsidRPr="00644644">
              <w:t>monMetrics</w:t>
            </w:r>
          </w:p>
        </w:tc>
        <w:tc>
          <w:tcPr>
            <w:tcW w:w="1556" w:type="dxa"/>
            <w:shd w:val="clear" w:color="auto" w:fill="auto"/>
            <w:vAlign w:val="center"/>
          </w:tcPr>
          <w:p w14:paraId="2E22C5BD" w14:textId="77777777" w:rsidR="009A4BE1" w:rsidRPr="00644644" w:rsidRDefault="009A4BE1" w:rsidP="00F8442F">
            <w:pPr>
              <w:pStyle w:val="TAL"/>
            </w:pPr>
            <w:r w:rsidRPr="00644644">
              <w:t>map(MonitoringMetric)</w:t>
            </w:r>
          </w:p>
        </w:tc>
        <w:tc>
          <w:tcPr>
            <w:tcW w:w="425" w:type="dxa"/>
            <w:shd w:val="clear" w:color="auto" w:fill="auto"/>
            <w:vAlign w:val="center"/>
          </w:tcPr>
          <w:p w14:paraId="0708B8DC" w14:textId="77777777" w:rsidR="009A4BE1" w:rsidRPr="00644644" w:rsidRDefault="009A4BE1" w:rsidP="00F8442F">
            <w:pPr>
              <w:pStyle w:val="TAC"/>
            </w:pPr>
            <w:r w:rsidRPr="00644644">
              <w:t>M</w:t>
            </w:r>
          </w:p>
        </w:tc>
        <w:tc>
          <w:tcPr>
            <w:tcW w:w="1134" w:type="dxa"/>
            <w:shd w:val="clear" w:color="auto" w:fill="auto"/>
            <w:vAlign w:val="center"/>
          </w:tcPr>
          <w:p w14:paraId="74A87130" w14:textId="77777777" w:rsidR="009A4BE1" w:rsidRPr="00644644" w:rsidRDefault="009A4BE1" w:rsidP="00F8442F">
            <w:pPr>
              <w:pStyle w:val="TAC"/>
            </w:pPr>
            <w:r w:rsidRPr="00644644">
              <w:t>1..N</w:t>
            </w:r>
          </w:p>
        </w:tc>
        <w:tc>
          <w:tcPr>
            <w:tcW w:w="3547" w:type="dxa"/>
            <w:shd w:val="clear" w:color="auto" w:fill="auto"/>
            <w:vAlign w:val="center"/>
          </w:tcPr>
          <w:p w14:paraId="7D0B3126" w14:textId="77777777" w:rsidR="009A4BE1" w:rsidRPr="00644644" w:rsidRDefault="009A4BE1" w:rsidP="00F8442F">
            <w:pPr>
              <w:pStyle w:val="TAL"/>
              <w:rPr>
                <w:rFonts w:cs="Arial"/>
                <w:szCs w:val="18"/>
              </w:rPr>
            </w:pPr>
            <w:r w:rsidRPr="00644644">
              <w:rPr>
                <w:rFonts w:cs="Arial"/>
                <w:szCs w:val="18"/>
              </w:rPr>
              <w:t>Contains the requested performance and analytics monitoring metric(s).</w:t>
            </w:r>
          </w:p>
          <w:p w14:paraId="3169829B" w14:textId="77777777" w:rsidR="009A4BE1" w:rsidRPr="00644644" w:rsidRDefault="009A4BE1" w:rsidP="00F8442F">
            <w:pPr>
              <w:pStyle w:val="TAL"/>
            </w:pPr>
          </w:p>
          <w:p w14:paraId="37C43B44" w14:textId="77777777" w:rsidR="009A4BE1" w:rsidRPr="00644644" w:rsidRDefault="009A4BE1" w:rsidP="00F8442F">
            <w:pPr>
              <w:pStyle w:val="TAL"/>
            </w:pPr>
            <w:r w:rsidRPr="00644644">
              <w:t>The key of the map shall be any unique string encoded value.</w:t>
            </w:r>
          </w:p>
        </w:tc>
        <w:tc>
          <w:tcPr>
            <w:tcW w:w="1307" w:type="dxa"/>
            <w:vAlign w:val="center"/>
          </w:tcPr>
          <w:p w14:paraId="7E227A10" w14:textId="77777777" w:rsidR="009A4BE1" w:rsidRPr="00644644" w:rsidRDefault="009A4BE1" w:rsidP="00F8442F">
            <w:pPr>
              <w:pStyle w:val="TAL"/>
              <w:rPr>
                <w:rFonts w:cs="Arial"/>
                <w:szCs w:val="18"/>
              </w:rPr>
            </w:pPr>
          </w:p>
        </w:tc>
      </w:tr>
      <w:tr w:rsidR="009A4BE1" w:rsidRPr="00644644" w14:paraId="04726AB1" w14:textId="77777777" w:rsidTr="00F8442F">
        <w:trPr>
          <w:jc w:val="center"/>
        </w:trPr>
        <w:tc>
          <w:tcPr>
            <w:tcW w:w="1555" w:type="dxa"/>
            <w:vAlign w:val="center"/>
          </w:tcPr>
          <w:p w14:paraId="3C437F52" w14:textId="77777777" w:rsidR="009A4BE1" w:rsidRPr="00644644" w:rsidRDefault="009A4BE1" w:rsidP="00F8442F">
            <w:pPr>
              <w:pStyle w:val="TAL"/>
              <w:rPr>
                <w:lang w:eastAsia="zh-CN"/>
              </w:rPr>
            </w:pPr>
            <w:r w:rsidRPr="00644644">
              <w:t>suppFeat</w:t>
            </w:r>
          </w:p>
        </w:tc>
        <w:tc>
          <w:tcPr>
            <w:tcW w:w="1556" w:type="dxa"/>
            <w:vAlign w:val="center"/>
          </w:tcPr>
          <w:p w14:paraId="0478449C" w14:textId="77777777" w:rsidR="009A4BE1" w:rsidRPr="00644644" w:rsidRDefault="009A4BE1" w:rsidP="00F8442F">
            <w:pPr>
              <w:pStyle w:val="TAL"/>
            </w:pPr>
            <w:r w:rsidRPr="00644644">
              <w:t>SupportedFeatures</w:t>
            </w:r>
          </w:p>
        </w:tc>
        <w:tc>
          <w:tcPr>
            <w:tcW w:w="425" w:type="dxa"/>
            <w:vAlign w:val="center"/>
          </w:tcPr>
          <w:p w14:paraId="14ECC3A8" w14:textId="77777777" w:rsidR="009A4BE1" w:rsidRPr="00644644" w:rsidRDefault="009A4BE1" w:rsidP="00F8442F">
            <w:pPr>
              <w:pStyle w:val="TAC"/>
              <w:rPr>
                <w:lang w:eastAsia="zh-CN"/>
              </w:rPr>
            </w:pPr>
            <w:r w:rsidRPr="00644644">
              <w:t>C</w:t>
            </w:r>
          </w:p>
        </w:tc>
        <w:tc>
          <w:tcPr>
            <w:tcW w:w="1134" w:type="dxa"/>
            <w:vAlign w:val="center"/>
          </w:tcPr>
          <w:p w14:paraId="5A1AB33C" w14:textId="77777777" w:rsidR="009A4BE1" w:rsidRPr="00644644" w:rsidRDefault="009A4BE1" w:rsidP="00F8442F">
            <w:pPr>
              <w:pStyle w:val="TAC"/>
              <w:rPr>
                <w:lang w:eastAsia="zh-CN"/>
              </w:rPr>
            </w:pPr>
            <w:r w:rsidRPr="00644644">
              <w:t>0..1</w:t>
            </w:r>
          </w:p>
        </w:tc>
        <w:tc>
          <w:tcPr>
            <w:tcW w:w="3547" w:type="dxa"/>
            <w:vAlign w:val="center"/>
          </w:tcPr>
          <w:p w14:paraId="4D5AEF45" w14:textId="77777777" w:rsidR="009A4BE1" w:rsidRPr="00644644" w:rsidRDefault="009A4BE1" w:rsidP="00F8442F">
            <w:pPr>
              <w:pStyle w:val="TAL"/>
            </w:pPr>
            <w:r w:rsidRPr="00644644">
              <w:t>Contains the list of supported features among the ones defined in clause </w:t>
            </w:r>
            <w:r w:rsidRPr="00644644">
              <w:rPr>
                <w:noProof/>
                <w:lang w:eastAsia="zh-CN"/>
              </w:rPr>
              <w:t>6.</w:t>
            </w:r>
            <w:r w:rsidRPr="00445F63">
              <w:rPr>
                <w:noProof/>
                <w:lang w:eastAsia="zh-CN"/>
              </w:rPr>
              <w:t>6</w:t>
            </w:r>
            <w:r w:rsidRPr="00FC29E8">
              <w:t>.8.</w:t>
            </w:r>
          </w:p>
          <w:p w14:paraId="349A082D" w14:textId="77777777" w:rsidR="009A4BE1" w:rsidRPr="00644644" w:rsidRDefault="009A4BE1" w:rsidP="00F8442F">
            <w:pPr>
              <w:pStyle w:val="TAL"/>
            </w:pPr>
          </w:p>
          <w:p w14:paraId="14388596" w14:textId="77777777" w:rsidR="009A4BE1" w:rsidRPr="00644644" w:rsidRDefault="009A4BE1" w:rsidP="00F8442F">
            <w:pPr>
              <w:pStyle w:val="TAL"/>
              <w:rPr>
                <w:lang w:val="en-US"/>
              </w:rPr>
            </w:pPr>
            <w:r w:rsidRPr="00644644">
              <w:t>This attribute shall be present only when feature negotiation needs to take place.</w:t>
            </w:r>
          </w:p>
        </w:tc>
        <w:tc>
          <w:tcPr>
            <w:tcW w:w="1307" w:type="dxa"/>
            <w:vAlign w:val="center"/>
          </w:tcPr>
          <w:p w14:paraId="576979CC" w14:textId="77777777" w:rsidR="009A4BE1" w:rsidRPr="00644644" w:rsidRDefault="009A4BE1" w:rsidP="00F8442F">
            <w:pPr>
              <w:pStyle w:val="TAL"/>
              <w:rPr>
                <w:rFonts w:cs="Arial"/>
                <w:szCs w:val="18"/>
              </w:rPr>
            </w:pPr>
          </w:p>
        </w:tc>
      </w:tr>
    </w:tbl>
    <w:p w14:paraId="3473CB23" w14:textId="77777777" w:rsidR="009A4BE1" w:rsidRPr="00644644" w:rsidRDefault="009A4BE1" w:rsidP="009A4BE1">
      <w:pPr>
        <w:rPr>
          <w:lang w:val="en-US"/>
        </w:rPr>
      </w:pPr>
    </w:p>
    <w:p w14:paraId="5944D874" w14:textId="77777777" w:rsidR="009A4BE1" w:rsidRPr="00644644" w:rsidRDefault="009A4BE1" w:rsidP="009A4BE1">
      <w:pPr>
        <w:pStyle w:val="51"/>
      </w:pPr>
      <w:bookmarkStart w:id="2313" w:name="_Toc157434863"/>
      <w:bookmarkStart w:id="2314" w:name="_Toc157436578"/>
      <w:bookmarkStart w:id="2315" w:name="_Toc157440418"/>
      <w:r w:rsidRPr="00644644">
        <w:rPr>
          <w:noProof/>
          <w:lang w:eastAsia="zh-CN"/>
        </w:rPr>
        <w:t>6.</w:t>
      </w:r>
      <w:r w:rsidRPr="00445F63">
        <w:rPr>
          <w:noProof/>
          <w:lang w:eastAsia="zh-CN"/>
        </w:rPr>
        <w:t>6</w:t>
      </w:r>
      <w:r w:rsidRPr="00FC29E8">
        <w:t>.6.2.</w:t>
      </w:r>
      <w:r w:rsidRPr="00644644">
        <w:t>3</w:t>
      </w:r>
      <w:r w:rsidRPr="00644644">
        <w:tab/>
        <w:t>Type: MonitoringJobPatch</w:t>
      </w:r>
      <w:bookmarkEnd w:id="2313"/>
      <w:bookmarkEnd w:id="2314"/>
      <w:bookmarkEnd w:id="2315"/>
    </w:p>
    <w:p w14:paraId="4130B2B5" w14:textId="77777777" w:rsidR="009A4BE1" w:rsidRPr="00644644" w:rsidRDefault="009A4BE1" w:rsidP="009A4BE1">
      <w:pPr>
        <w:pStyle w:val="TH"/>
      </w:pPr>
      <w:r w:rsidRPr="00644644">
        <w:rPr>
          <w:noProof/>
        </w:rPr>
        <w:t>Table </w:t>
      </w:r>
      <w:r w:rsidRPr="00644644">
        <w:rPr>
          <w:noProof/>
          <w:lang w:eastAsia="zh-CN"/>
        </w:rPr>
        <w:t>6.</w:t>
      </w:r>
      <w:r w:rsidRPr="00445F63">
        <w:rPr>
          <w:noProof/>
          <w:lang w:eastAsia="zh-CN"/>
        </w:rPr>
        <w:t>6</w:t>
      </w:r>
      <w:r w:rsidRPr="00FC29E8">
        <w:t>.6.2.</w:t>
      </w:r>
      <w:r w:rsidRPr="00644644">
        <w:t xml:space="preserve">3-1: </w:t>
      </w:r>
      <w:r w:rsidRPr="00644644">
        <w:rPr>
          <w:noProof/>
        </w:rPr>
        <w:t xml:space="preserve">Definition of type </w:t>
      </w:r>
      <w:r w:rsidRPr="00644644">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44644" w14:paraId="6EEEEA4D" w14:textId="77777777" w:rsidTr="00F8442F">
        <w:trPr>
          <w:jc w:val="center"/>
        </w:trPr>
        <w:tc>
          <w:tcPr>
            <w:tcW w:w="1410" w:type="dxa"/>
            <w:shd w:val="clear" w:color="auto" w:fill="C0C0C0"/>
            <w:vAlign w:val="center"/>
            <w:hideMark/>
          </w:tcPr>
          <w:p w14:paraId="0444980F" w14:textId="77777777" w:rsidR="009A4BE1" w:rsidRPr="00644644" w:rsidRDefault="009A4BE1" w:rsidP="00F8442F">
            <w:pPr>
              <w:pStyle w:val="TAH"/>
            </w:pPr>
            <w:r w:rsidRPr="00644644">
              <w:t>Attribute name</w:t>
            </w:r>
          </w:p>
        </w:tc>
        <w:tc>
          <w:tcPr>
            <w:tcW w:w="1559" w:type="dxa"/>
            <w:shd w:val="clear" w:color="auto" w:fill="C0C0C0"/>
            <w:vAlign w:val="center"/>
            <w:hideMark/>
          </w:tcPr>
          <w:p w14:paraId="568A23CE" w14:textId="77777777" w:rsidR="009A4BE1" w:rsidRPr="00644644" w:rsidRDefault="009A4BE1" w:rsidP="00F8442F">
            <w:pPr>
              <w:pStyle w:val="TAH"/>
            </w:pPr>
            <w:r w:rsidRPr="00644644">
              <w:t>Data type</w:t>
            </w:r>
          </w:p>
        </w:tc>
        <w:tc>
          <w:tcPr>
            <w:tcW w:w="425" w:type="dxa"/>
            <w:shd w:val="clear" w:color="auto" w:fill="C0C0C0"/>
            <w:vAlign w:val="center"/>
            <w:hideMark/>
          </w:tcPr>
          <w:p w14:paraId="0C8C840F" w14:textId="77777777" w:rsidR="009A4BE1" w:rsidRPr="00644644" w:rsidRDefault="009A4BE1" w:rsidP="00F8442F">
            <w:pPr>
              <w:pStyle w:val="TAH"/>
            </w:pPr>
            <w:r w:rsidRPr="00644644">
              <w:t>P</w:t>
            </w:r>
          </w:p>
        </w:tc>
        <w:tc>
          <w:tcPr>
            <w:tcW w:w="1137" w:type="dxa"/>
            <w:shd w:val="clear" w:color="auto" w:fill="C0C0C0"/>
            <w:vAlign w:val="center"/>
          </w:tcPr>
          <w:p w14:paraId="05B2EE59" w14:textId="77777777" w:rsidR="009A4BE1" w:rsidRPr="00644644" w:rsidRDefault="009A4BE1" w:rsidP="00F8442F">
            <w:pPr>
              <w:pStyle w:val="TAH"/>
            </w:pPr>
            <w:r w:rsidRPr="00644644">
              <w:t>Cardinality</w:t>
            </w:r>
          </w:p>
        </w:tc>
        <w:tc>
          <w:tcPr>
            <w:tcW w:w="3686" w:type="dxa"/>
            <w:shd w:val="clear" w:color="auto" w:fill="C0C0C0"/>
            <w:vAlign w:val="center"/>
            <w:hideMark/>
          </w:tcPr>
          <w:p w14:paraId="3C6E76F7" w14:textId="77777777" w:rsidR="009A4BE1" w:rsidRPr="00644644" w:rsidRDefault="009A4BE1" w:rsidP="00F8442F">
            <w:pPr>
              <w:pStyle w:val="TAH"/>
              <w:rPr>
                <w:rFonts w:cs="Arial"/>
                <w:szCs w:val="18"/>
              </w:rPr>
            </w:pPr>
            <w:r w:rsidRPr="00644644">
              <w:rPr>
                <w:rFonts w:cs="Arial"/>
                <w:szCs w:val="18"/>
              </w:rPr>
              <w:t>Description</w:t>
            </w:r>
          </w:p>
        </w:tc>
        <w:tc>
          <w:tcPr>
            <w:tcW w:w="1307" w:type="dxa"/>
            <w:shd w:val="clear" w:color="auto" w:fill="C0C0C0"/>
            <w:vAlign w:val="center"/>
          </w:tcPr>
          <w:p w14:paraId="74D6C921" w14:textId="77777777" w:rsidR="009A4BE1" w:rsidRPr="00644644" w:rsidRDefault="009A4BE1" w:rsidP="00F8442F">
            <w:pPr>
              <w:pStyle w:val="TAH"/>
              <w:rPr>
                <w:rFonts w:cs="Arial"/>
                <w:szCs w:val="18"/>
              </w:rPr>
            </w:pPr>
            <w:r w:rsidRPr="00644644">
              <w:rPr>
                <w:rFonts w:cs="Arial"/>
                <w:szCs w:val="18"/>
              </w:rPr>
              <w:t>Applicability</w:t>
            </w:r>
          </w:p>
        </w:tc>
      </w:tr>
      <w:tr w:rsidR="009A4BE1" w:rsidRPr="00644644" w14:paraId="7E19781F" w14:textId="77777777" w:rsidTr="00F8442F">
        <w:trPr>
          <w:jc w:val="center"/>
        </w:trPr>
        <w:tc>
          <w:tcPr>
            <w:tcW w:w="1410" w:type="dxa"/>
            <w:vAlign w:val="center"/>
          </w:tcPr>
          <w:p w14:paraId="5E9F7ACA" w14:textId="77777777" w:rsidR="009A4BE1" w:rsidRPr="00644644" w:rsidRDefault="009A4BE1" w:rsidP="00F8442F">
            <w:pPr>
              <w:pStyle w:val="TAL"/>
            </w:pPr>
            <w:r w:rsidRPr="00644644">
              <w:t>monMetrics</w:t>
            </w:r>
          </w:p>
        </w:tc>
        <w:tc>
          <w:tcPr>
            <w:tcW w:w="1559" w:type="dxa"/>
            <w:vAlign w:val="center"/>
          </w:tcPr>
          <w:p w14:paraId="27368A1A" w14:textId="77777777" w:rsidR="009A4BE1" w:rsidRPr="00644644" w:rsidRDefault="009A4BE1" w:rsidP="00F8442F">
            <w:pPr>
              <w:pStyle w:val="TAL"/>
            </w:pPr>
            <w:r w:rsidRPr="00644644">
              <w:t>map(MonitoringMetric)</w:t>
            </w:r>
          </w:p>
        </w:tc>
        <w:tc>
          <w:tcPr>
            <w:tcW w:w="425" w:type="dxa"/>
            <w:vAlign w:val="center"/>
          </w:tcPr>
          <w:p w14:paraId="725CBE71" w14:textId="77777777" w:rsidR="009A4BE1" w:rsidRPr="00644644" w:rsidRDefault="009A4BE1" w:rsidP="00F8442F">
            <w:pPr>
              <w:pStyle w:val="TAC"/>
            </w:pPr>
            <w:r w:rsidRPr="00644644">
              <w:t>O</w:t>
            </w:r>
          </w:p>
        </w:tc>
        <w:tc>
          <w:tcPr>
            <w:tcW w:w="1137" w:type="dxa"/>
            <w:vAlign w:val="center"/>
          </w:tcPr>
          <w:p w14:paraId="6B02DB53" w14:textId="77777777" w:rsidR="009A4BE1" w:rsidRPr="00644644" w:rsidRDefault="009A4BE1" w:rsidP="00F8442F">
            <w:pPr>
              <w:pStyle w:val="TAC"/>
            </w:pPr>
            <w:r w:rsidRPr="00644644">
              <w:t>1..N</w:t>
            </w:r>
          </w:p>
        </w:tc>
        <w:tc>
          <w:tcPr>
            <w:tcW w:w="3686" w:type="dxa"/>
            <w:vAlign w:val="center"/>
          </w:tcPr>
          <w:p w14:paraId="67A4FD1B" w14:textId="77777777" w:rsidR="009A4BE1" w:rsidRPr="00644644" w:rsidRDefault="009A4BE1" w:rsidP="00F8442F">
            <w:pPr>
              <w:pStyle w:val="TAL"/>
              <w:rPr>
                <w:rFonts w:cs="Arial"/>
                <w:szCs w:val="18"/>
              </w:rPr>
            </w:pPr>
            <w:r w:rsidRPr="00644644">
              <w:rPr>
                <w:rFonts w:cs="Arial"/>
                <w:szCs w:val="18"/>
              </w:rPr>
              <w:t>Contains the requested performance and analytics monitoring metric(s).</w:t>
            </w:r>
          </w:p>
          <w:p w14:paraId="3F8EDBAF" w14:textId="77777777" w:rsidR="009A4BE1" w:rsidRPr="00644644" w:rsidRDefault="009A4BE1" w:rsidP="00F8442F">
            <w:pPr>
              <w:pStyle w:val="TAL"/>
            </w:pPr>
          </w:p>
          <w:p w14:paraId="668EB179" w14:textId="77777777" w:rsidR="009A4BE1" w:rsidRPr="00644644" w:rsidRDefault="009A4BE1" w:rsidP="00F8442F">
            <w:pPr>
              <w:pStyle w:val="TAL"/>
            </w:pPr>
            <w:r w:rsidRPr="00644644">
              <w:t xml:space="preserve">The key of the map shall be any unique string encoded value and shall be set to the same value as the one provided during the creation of the corresponding </w:t>
            </w:r>
            <w:r w:rsidRPr="00644644">
              <w:rPr>
                <w:rFonts w:cs="Arial"/>
                <w:szCs w:val="18"/>
              </w:rPr>
              <w:t>Monitoring Job</w:t>
            </w:r>
            <w:r w:rsidRPr="00644644">
              <w:t>.</w:t>
            </w:r>
          </w:p>
        </w:tc>
        <w:tc>
          <w:tcPr>
            <w:tcW w:w="1307" w:type="dxa"/>
            <w:vAlign w:val="center"/>
          </w:tcPr>
          <w:p w14:paraId="0B3B5430" w14:textId="77777777" w:rsidR="009A4BE1" w:rsidRPr="00644644" w:rsidRDefault="009A4BE1" w:rsidP="00F8442F">
            <w:pPr>
              <w:pStyle w:val="TAL"/>
              <w:rPr>
                <w:rFonts w:cs="Arial"/>
                <w:szCs w:val="18"/>
              </w:rPr>
            </w:pPr>
          </w:p>
        </w:tc>
      </w:tr>
    </w:tbl>
    <w:p w14:paraId="3222306D" w14:textId="77777777" w:rsidR="009A4BE1" w:rsidRPr="00644644" w:rsidRDefault="009A4BE1" w:rsidP="009A4BE1">
      <w:pPr>
        <w:rPr>
          <w:lang w:val="en-US"/>
        </w:rPr>
      </w:pPr>
    </w:p>
    <w:p w14:paraId="64A8A67A" w14:textId="77777777" w:rsidR="009A4BE1" w:rsidRPr="00644644" w:rsidRDefault="009A4BE1" w:rsidP="009A4BE1">
      <w:pPr>
        <w:pStyle w:val="51"/>
      </w:pPr>
      <w:bookmarkStart w:id="2316" w:name="_Toc157434864"/>
      <w:bookmarkStart w:id="2317" w:name="_Toc157436579"/>
      <w:bookmarkStart w:id="2318" w:name="_Toc157440419"/>
      <w:r w:rsidRPr="00644644">
        <w:rPr>
          <w:noProof/>
          <w:lang w:eastAsia="zh-CN"/>
        </w:rPr>
        <w:lastRenderedPageBreak/>
        <w:t>6.</w:t>
      </w:r>
      <w:r w:rsidRPr="00445F63">
        <w:rPr>
          <w:noProof/>
          <w:lang w:eastAsia="zh-CN"/>
        </w:rPr>
        <w:t>6</w:t>
      </w:r>
      <w:r w:rsidRPr="00FC29E8">
        <w:t>.6.2.</w:t>
      </w:r>
      <w:r w:rsidRPr="00644644">
        <w:t>4</w:t>
      </w:r>
      <w:r w:rsidRPr="00644644">
        <w:tab/>
        <w:t>Type: MonitoringMetric</w:t>
      </w:r>
      <w:bookmarkEnd w:id="2316"/>
      <w:bookmarkEnd w:id="2317"/>
      <w:bookmarkEnd w:id="2318"/>
    </w:p>
    <w:p w14:paraId="35079134" w14:textId="77777777" w:rsidR="009A4BE1" w:rsidRPr="00644644" w:rsidRDefault="009A4BE1" w:rsidP="009A4BE1">
      <w:pPr>
        <w:pStyle w:val="TH"/>
      </w:pPr>
      <w:r w:rsidRPr="00644644">
        <w:rPr>
          <w:noProof/>
        </w:rPr>
        <w:t>Table </w:t>
      </w:r>
      <w:r w:rsidRPr="00644644">
        <w:rPr>
          <w:noProof/>
          <w:lang w:eastAsia="zh-CN"/>
        </w:rPr>
        <w:t>6.</w:t>
      </w:r>
      <w:r w:rsidRPr="00445F63">
        <w:rPr>
          <w:noProof/>
          <w:lang w:eastAsia="zh-CN"/>
        </w:rPr>
        <w:t>6</w:t>
      </w:r>
      <w:r w:rsidRPr="00FC29E8">
        <w:t>.6.2.</w:t>
      </w:r>
      <w:r w:rsidRPr="00644644">
        <w:t xml:space="preserve">4-1: </w:t>
      </w:r>
      <w:r w:rsidRPr="00644644">
        <w:rPr>
          <w:noProof/>
        </w:rPr>
        <w:t xml:space="preserve">Definition of type </w:t>
      </w:r>
      <w:r w:rsidRPr="00644644">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A4BE1" w:rsidRPr="00644644" w14:paraId="72A9EADB" w14:textId="77777777" w:rsidTr="00F8442F">
        <w:trPr>
          <w:jc w:val="center"/>
        </w:trPr>
        <w:tc>
          <w:tcPr>
            <w:tcW w:w="1555" w:type="dxa"/>
            <w:shd w:val="clear" w:color="auto" w:fill="C0C0C0"/>
            <w:vAlign w:val="center"/>
            <w:hideMark/>
          </w:tcPr>
          <w:p w14:paraId="7E5A4D88" w14:textId="77777777" w:rsidR="009A4BE1" w:rsidRPr="00644644" w:rsidRDefault="009A4BE1" w:rsidP="00F8442F">
            <w:pPr>
              <w:pStyle w:val="TAH"/>
            </w:pPr>
            <w:r w:rsidRPr="00644644">
              <w:t>Attribute name</w:t>
            </w:r>
          </w:p>
        </w:tc>
        <w:tc>
          <w:tcPr>
            <w:tcW w:w="1417" w:type="dxa"/>
            <w:shd w:val="clear" w:color="auto" w:fill="C0C0C0"/>
            <w:vAlign w:val="center"/>
            <w:hideMark/>
          </w:tcPr>
          <w:p w14:paraId="695D4BD8" w14:textId="77777777" w:rsidR="009A4BE1" w:rsidRPr="00644644" w:rsidRDefault="009A4BE1" w:rsidP="00F8442F">
            <w:pPr>
              <w:pStyle w:val="TAH"/>
            </w:pPr>
            <w:r w:rsidRPr="00644644">
              <w:t>Data type</w:t>
            </w:r>
          </w:p>
        </w:tc>
        <w:tc>
          <w:tcPr>
            <w:tcW w:w="425" w:type="dxa"/>
            <w:shd w:val="clear" w:color="auto" w:fill="C0C0C0"/>
            <w:vAlign w:val="center"/>
            <w:hideMark/>
          </w:tcPr>
          <w:p w14:paraId="3B339DD2" w14:textId="77777777" w:rsidR="009A4BE1" w:rsidRPr="00644644" w:rsidRDefault="009A4BE1" w:rsidP="00F8442F">
            <w:pPr>
              <w:pStyle w:val="TAH"/>
            </w:pPr>
            <w:r w:rsidRPr="00644644">
              <w:t>P</w:t>
            </w:r>
          </w:p>
        </w:tc>
        <w:tc>
          <w:tcPr>
            <w:tcW w:w="1134" w:type="dxa"/>
            <w:shd w:val="clear" w:color="auto" w:fill="C0C0C0"/>
            <w:vAlign w:val="center"/>
          </w:tcPr>
          <w:p w14:paraId="463A60E6" w14:textId="77777777" w:rsidR="009A4BE1" w:rsidRPr="00644644" w:rsidRDefault="009A4BE1" w:rsidP="00F8442F">
            <w:pPr>
              <w:pStyle w:val="TAH"/>
            </w:pPr>
            <w:r w:rsidRPr="00644644">
              <w:t>Cardinality</w:t>
            </w:r>
          </w:p>
        </w:tc>
        <w:tc>
          <w:tcPr>
            <w:tcW w:w="3686" w:type="dxa"/>
            <w:shd w:val="clear" w:color="auto" w:fill="C0C0C0"/>
            <w:vAlign w:val="center"/>
            <w:hideMark/>
          </w:tcPr>
          <w:p w14:paraId="48A428B4" w14:textId="77777777" w:rsidR="009A4BE1" w:rsidRPr="00644644" w:rsidRDefault="009A4BE1" w:rsidP="00F8442F">
            <w:pPr>
              <w:pStyle w:val="TAH"/>
              <w:rPr>
                <w:rFonts w:cs="Arial"/>
                <w:szCs w:val="18"/>
              </w:rPr>
            </w:pPr>
            <w:r w:rsidRPr="00644644">
              <w:rPr>
                <w:rFonts w:cs="Arial"/>
                <w:szCs w:val="18"/>
              </w:rPr>
              <w:t>Description</w:t>
            </w:r>
          </w:p>
        </w:tc>
        <w:tc>
          <w:tcPr>
            <w:tcW w:w="1307" w:type="dxa"/>
            <w:shd w:val="clear" w:color="auto" w:fill="C0C0C0"/>
            <w:vAlign w:val="center"/>
          </w:tcPr>
          <w:p w14:paraId="5CBA505D" w14:textId="77777777" w:rsidR="009A4BE1" w:rsidRPr="00644644" w:rsidRDefault="009A4BE1" w:rsidP="00F8442F">
            <w:pPr>
              <w:pStyle w:val="TAH"/>
              <w:rPr>
                <w:rFonts w:cs="Arial"/>
                <w:szCs w:val="18"/>
              </w:rPr>
            </w:pPr>
            <w:r w:rsidRPr="00644644">
              <w:rPr>
                <w:rFonts w:cs="Arial"/>
                <w:szCs w:val="18"/>
              </w:rPr>
              <w:t>Applicability</w:t>
            </w:r>
          </w:p>
        </w:tc>
      </w:tr>
      <w:tr w:rsidR="009A4BE1" w:rsidRPr="00644644" w14:paraId="68B30D4C" w14:textId="77777777" w:rsidTr="00F8442F">
        <w:trPr>
          <w:jc w:val="center"/>
        </w:trPr>
        <w:tc>
          <w:tcPr>
            <w:tcW w:w="1555" w:type="dxa"/>
            <w:vAlign w:val="center"/>
          </w:tcPr>
          <w:p w14:paraId="7BA3C30C" w14:textId="77777777" w:rsidR="009A4BE1" w:rsidRPr="00644644" w:rsidRDefault="009A4BE1" w:rsidP="00F8442F">
            <w:pPr>
              <w:pStyle w:val="TAL"/>
            </w:pPr>
            <w:r w:rsidRPr="00644644">
              <w:t>valServId</w:t>
            </w:r>
          </w:p>
        </w:tc>
        <w:tc>
          <w:tcPr>
            <w:tcW w:w="1417" w:type="dxa"/>
            <w:vAlign w:val="center"/>
          </w:tcPr>
          <w:p w14:paraId="547EAE5A" w14:textId="77777777" w:rsidR="009A4BE1" w:rsidRPr="00644644" w:rsidRDefault="009A4BE1" w:rsidP="00F8442F">
            <w:pPr>
              <w:pStyle w:val="TAL"/>
            </w:pPr>
            <w:r w:rsidRPr="00644644">
              <w:t>string</w:t>
            </w:r>
          </w:p>
        </w:tc>
        <w:tc>
          <w:tcPr>
            <w:tcW w:w="425" w:type="dxa"/>
            <w:vAlign w:val="center"/>
          </w:tcPr>
          <w:p w14:paraId="1AF38A70" w14:textId="77777777" w:rsidR="009A4BE1" w:rsidRPr="00644644" w:rsidRDefault="009A4BE1" w:rsidP="00F8442F">
            <w:pPr>
              <w:pStyle w:val="TAC"/>
            </w:pPr>
            <w:r w:rsidRPr="00644644">
              <w:t>C</w:t>
            </w:r>
          </w:p>
        </w:tc>
        <w:tc>
          <w:tcPr>
            <w:tcW w:w="1134" w:type="dxa"/>
            <w:vAlign w:val="center"/>
          </w:tcPr>
          <w:p w14:paraId="0C12B911" w14:textId="77777777" w:rsidR="009A4BE1" w:rsidRPr="00644644" w:rsidRDefault="009A4BE1" w:rsidP="00F8442F">
            <w:pPr>
              <w:pStyle w:val="TAC"/>
            </w:pPr>
            <w:r w:rsidRPr="00644644">
              <w:t>0..1</w:t>
            </w:r>
          </w:p>
        </w:tc>
        <w:tc>
          <w:tcPr>
            <w:tcW w:w="3686" w:type="dxa"/>
            <w:vAlign w:val="center"/>
          </w:tcPr>
          <w:p w14:paraId="45527480" w14:textId="77777777" w:rsidR="009A4BE1" w:rsidRPr="00644644" w:rsidRDefault="009A4BE1" w:rsidP="00F8442F">
            <w:pPr>
              <w:pStyle w:val="TAL"/>
            </w:pPr>
            <w:r w:rsidRPr="00644644">
              <w:t xml:space="preserve">Contains the identifier of the VAL Service to which the </w:t>
            </w:r>
            <w:r w:rsidRPr="00644644">
              <w:rPr>
                <w:rFonts w:cs="Arial"/>
                <w:szCs w:val="18"/>
              </w:rPr>
              <w:t xml:space="preserve">performance and analytics monitoring </w:t>
            </w:r>
            <w:r w:rsidRPr="00644644">
              <w:t>is related.</w:t>
            </w:r>
          </w:p>
          <w:p w14:paraId="074C3C9A" w14:textId="77777777" w:rsidR="009A4BE1" w:rsidRPr="00644644" w:rsidRDefault="009A4BE1" w:rsidP="00F8442F">
            <w:pPr>
              <w:pStyle w:val="TAL"/>
            </w:pPr>
          </w:p>
          <w:p w14:paraId="12BD9B37" w14:textId="77777777" w:rsidR="009A4BE1" w:rsidRPr="00644644" w:rsidRDefault="009A4BE1" w:rsidP="00F8442F">
            <w:pPr>
              <w:pStyle w:val="TAL"/>
            </w:pPr>
            <w:r w:rsidRPr="00644644">
              <w:t>(NOTE 1)</w:t>
            </w:r>
          </w:p>
        </w:tc>
        <w:tc>
          <w:tcPr>
            <w:tcW w:w="1307" w:type="dxa"/>
            <w:vAlign w:val="center"/>
          </w:tcPr>
          <w:p w14:paraId="0EF85A76" w14:textId="77777777" w:rsidR="009A4BE1" w:rsidRPr="00644644" w:rsidRDefault="009A4BE1" w:rsidP="00F8442F">
            <w:pPr>
              <w:pStyle w:val="TAL"/>
              <w:rPr>
                <w:rFonts w:cs="Arial"/>
                <w:szCs w:val="18"/>
              </w:rPr>
            </w:pPr>
          </w:p>
        </w:tc>
      </w:tr>
      <w:tr w:rsidR="009A4BE1" w:rsidRPr="00644644" w14:paraId="37574653" w14:textId="77777777" w:rsidTr="00F8442F">
        <w:trPr>
          <w:jc w:val="center"/>
        </w:trPr>
        <w:tc>
          <w:tcPr>
            <w:tcW w:w="1555" w:type="dxa"/>
            <w:vAlign w:val="center"/>
          </w:tcPr>
          <w:p w14:paraId="381211CC" w14:textId="77777777" w:rsidR="009A4BE1" w:rsidRPr="00644644" w:rsidRDefault="009A4BE1" w:rsidP="00F8442F">
            <w:pPr>
              <w:pStyle w:val="TAL"/>
            </w:pPr>
            <w:r w:rsidRPr="00644644">
              <w:t>netSliceIds</w:t>
            </w:r>
          </w:p>
        </w:tc>
        <w:tc>
          <w:tcPr>
            <w:tcW w:w="1417" w:type="dxa"/>
            <w:vAlign w:val="center"/>
          </w:tcPr>
          <w:p w14:paraId="28419C3F" w14:textId="77777777" w:rsidR="009A4BE1" w:rsidRPr="00644644" w:rsidRDefault="009A4BE1" w:rsidP="00F8442F">
            <w:pPr>
              <w:pStyle w:val="TAL"/>
            </w:pPr>
            <w:r w:rsidRPr="00644644">
              <w:t>array(NetSliceId)</w:t>
            </w:r>
          </w:p>
        </w:tc>
        <w:tc>
          <w:tcPr>
            <w:tcW w:w="425" w:type="dxa"/>
            <w:vAlign w:val="center"/>
          </w:tcPr>
          <w:p w14:paraId="7813EE41" w14:textId="77777777" w:rsidR="009A4BE1" w:rsidRPr="00644644" w:rsidRDefault="009A4BE1" w:rsidP="00F8442F">
            <w:pPr>
              <w:pStyle w:val="TAC"/>
            </w:pPr>
            <w:r w:rsidRPr="00644644">
              <w:t>C</w:t>
            </w:r>
          </w:p>
        </w:tc>
        <w:tc>
          <w:tcPr>
            <w:tcW w:w="1134" w:type="dxa"/>
            <w:vAlign w:val="center"/>
          </w:tcPr>
          <w:p w14:paraId="2FA83DDB" w14:textId="77777777" w:rsidR="009A4BE1" w:rsidRPr="00644644" w:rsidRDefault="009A4BE1" w:rsidP="00F8442F">
            <w:pPr>
              <w:pStyle w:val="TAC"/>
            </w:pPr>
            <w:r w:rsidRPr="00644644">
              <w:t>1..N</w:t>
            </w:r>
          </w:p>
        </w:tc>
        <w:tc>
          <w:tcPr>
            <w:tcW w:w="3686" w:type="dxa"/>
            <w:vAlign w:val="center"/>
          </w:tcPr>
          <w:p w14:paraId="6459D957" w14:textId="77777777" w:rsidR="009A4BE1" w:rsidRPr="00644644" w:rsidRDefault="009A4BE1" w:rsidP="00F8442F">
            <w:pPr>
              <w:pStyle w:val="TAL"/>
            </w:pPr>
            <w:r w:rsidRPr="00644644">
              <w:t xml:space="preserve">Contains the identifier(s) of the network slice(s) to which the </w:t>
            </w:r>
            <w:r w:rsidRPr="00644644">
              <w:rPr>
                <w:rFonts w:cs="Arial"/>
                <w:szCs w:val="18"/>
              </w:rPr>
              <w:t xml:space="preserve">performance and analytics monitoring </w:t>
            </w:r>
            <w:r w:rsidRPr="00644644">
              <w:t>is related.</w:t>
            </w:r>
          </w:p>
          <w:p w14:paraId="65F3D630" w14:textId="77777777" w:rsidR="009A4BE1" w:rsidRPr="00644644" w:rsidRDefault="009A4BE1" w:rsidP="00F8442F">
            <w:pPr>
              <w:pStyle w:val="TAL"/>
            </w:pPr>
          </w:p>
          <w:p w14:paraId="566CEBBE" w14:textId="77777777" w:rsidR="009A4BE1" w:rsidRPr="00644644" w:rsidRDefault="009A4BE1" w:rsidP="00F8442F">
            <w:pPr>
              <w:pStyle w:val="TAL"/>
            </w:pPr>
            <w:r w:rsidRPr="00644644">
              <w:t>(NOTE 1, NOTE 2)</w:t>
            </w:r>
          </w:p>
        </w:tc>
        <w:tc>
          <w:tcPr>
            <w:tcW w:w="1307" w:type="dxa"/>
            <w:vAlign w:val="center"/>
          </w:tcPr>
          <w:p w14:paraId="2B9CBEFA" w14:textId="77777777" w:rsidR="009A4BE1" w:rsidRPr="00644644" w:rsidRDefault="009A4BE1" w:rsidP="00F8442F">
            <w:pPr>
              <w:pStyle w:val="TAL"/>
              <w:rPr>
                <w:rFonts w:cs="Arial"/>
                <w:szCs w:val="18"/>
              </w:rPr>
            </w:pPr>
          </w:p>
        </w:tc>
      </w:tr>
      <w:tr w:rsidR="009A4BE1" w:rsidRPr="00644644" w14:paraId="5F0EDD8E" w14:textId="77777777" w:rsidTr="00F8442F">
        <w:trPr>
          <w:jc w:val="center"/>
        </w:trPr>
        <w:tc>
          <w:tcPr>
            <w:tcW w:w="1555" w:type="dxa"/>
            <w:vAlign w:val="center"/>
          </w:tcPr>
          <w:p w14:paraId="2A31BF43" w14:textId="77777777" w:rsidR="009A4BE1" w:rsidRPr="00644644" w:rsidRDefault="009A4BE1" w:rsidP="00F8442F">
            <w:pPr>
              <w:pStyle w:val="TAL"/>
            </w:pPr>
            <w:r w:rsidRPr="00644644">
              <w:t>perfAnalyList</w:t>
            </w:r>
          </w:p>
        </w:tc>
        <w:tc>
          <w:tcPr>
            <w:tcW w:w="1417" w:type="dxa"/>
            <w:vAlign w:val="center"/>
          </w:tcPr>
          <w:p w14:paraId="51833066" w14:textId="77777777" w:rsidR="009A4BE1" w:rsidRPr="00644644" w:rsidRDefault="009A4BE1" w:rsidP="00F8442F">
            <w:pPr>
              <w:pStyle w:val="TAL"/>
            </w:pPr>
            <w:r w:rsidRPr="00644644">
              <w:t>array(MonPerfAnalytics)</w:t>
            </w:r>
          </w:p>
        </w:tc>
        <w:tc>
          <w:tcPr>
            <w:tcW w:w="425" w:type="dxa"/>
            <w:vAlign w:val="center"/>
          </w:tcPr>
          <w:p w14:paraId="30E4A8B3" w14:textId="77777777" w:rsidR="009A4BE1" w:rsidRPr="00644644" w:rsidRDefault="009A4BE1" w:rsidP="00F8442F">
            <w:pPr>
              <w:pStyle w:val="TAC"/>
            </w:pPr>
            <w:r w:rsidRPr="00644644">
              <w:t>M</w:t>
            </w:r>
          </w:p>
        </w:tc>
        <w:tc>
          <w:tcPr>
            <w:tcW w:w="1134" w:type="dxa"/>
            <w:vAlign w:val="center"/>
          </w:tcPr>
          <w:p w14:paraId="4F28A73B" w14:textId="77777777" w:rsidR="009A4BE1" w:rsidRPr="00644644" w:rsidRDefault="009A4BE1" w:rsidP="00F8442F">
            <w:pPr>
              <w:pStyle w:val="TAC"/>
            </w:pPr>
            <w:r w:rsidRPr="00644644">
              <w:t>1..N</w:t>
            </w:r>
          </w:p>
        </w:tc>
        <w:tc>
          <w:tcPr>
            <w:tcW w:w="3686" w:type="dxa"/>
            <w:vAlign w:val="center"/>
          </w:tcPr>
          <w:p w14:paraId="65A451DB" w14:textId="77777777" w:rsidR="009A4BE1" w:rsidRPr="00644644" w:rsidRDefault="009A4BE1" w:rsidP="00F8442F">
            <w:pPr>
              <w:pStyle w:val="TAL"/>
            </w:pPr>
            <w:r w:rsidRPr="00644644">
              <w:t>Contains the list of the performance and/or analytics information to be monitored.</w:t>
            </w:r>
          </w:p>
          <w:p w14:paraId="6BE52D13" w14:textId="77777777" w:rsidR="009A4BE1" w:rsidRPr="00644644" w:rsidRDefault="009A4BE1" w:rsidP="00F8442F">
            <w:pPr>
              <w:pStyle w:val="TAL"/>
            </w:pPr>
          </w:p>
          <w:p w14:paraId="51FF2F08" w14:textId="77777777" w:rsidR="009A4BE1" w:rsidRPr="00644644" w:rsidRDefault="009A4BE1" w:rsidP="00F8442F">
            <w:pPr>
              <w:pStyle w:val="TAL"/>
            </w:pPr>
            <w:r w:rsidRPr="00644644">
              <w:t>(NOTE 2)</w:t>
            </w:r>
          </w:p>
        </w:tc>
        <w:tc>
          <w:tcPr>
            <w:tcW w:w="1307" w:type="dxa"/>
            <w:vAlign w:val="center"/>
          </w:tcPr>
          <w:p w14:paraId="45BC2CC8" w14:textId="77777777" w:rsidR="009A4BE1" w:rsidRPr="00644644" w:rsidRDefault="009A4BE1" w:rsidP="00F8442F">
            <w:pPr>
              <w:pStyle w:val="TAL"/>
              <w:rPr>
                <w:rFonts w:cs="Arial"/>
                <w:szCs w:val="18"/>
              </w:rPr>
            </w:pPr>
          </w:p>
        </w:tc>
      </w:tr>
      <w:tr w:rsidR="009A4BE1" w:rsidRPr="00644644" w14:paraId="3FD6FB8A" w14:textId="77777777" w:rsidTr="00F8442F">
        <w:trPr>
          <w:jc w:val="center"/>
        </w:trPr>
        <w:tc>
          <w:tcPr>
            <w:tcW w:w="1555" w:type="dxa"/>
            <w:vAlign w:val="center"/>
          </w:tcPr>
          <w:p w14:paraId="585675D0" w14:textId="77777777" w:rsidR="009A4BE1" w:rsidRPr="00644644" w:rsidRDefault="009A4BE1" w:rsidP="00F8442F">
            <w:pPr>
              <w:pStyle w:val="TAL"/>
            </w:pPr>
            <w:r w:rsidRPr="00644644">
              <w:t>startTime</w:t>
            </w:r>
          </w:p>
        </w:tc>
        <w:tc>
          <w:tcPr>
            <w:tcW w:w="1417" w:type="dxa"/>
            <w:vAlign w:val="center"/>
          </w:tcPr>
          <w:p w14:paraId="07F2959E" w14:textId="77777777" w:rsidR="009A4BE1" w:rsidRPr="00644644" w:rsidRDefault="009A4BE1" w:rsidP="00F8442F">
            <w:pPr>
              <w:pStyle w:val="TAL"/>
            </w:pPr>
            <w:r w:rsidRPr="00644644">
              <w:t>DateTime</w:t>
            </w:r>
          </w:p>
        </w:tc>
        <w:tc>
          <w:tcPr>
            <w:tcW w:w="425" w:type="dxa"/>
            <w:vAlign w:val="center"/>
          </w:tcPr>
          <w:p w14:paraId="006274D7" w14:textId="77777777" w:rsidR="009A4BE1" w:rsidRPr="00644644" w:rsidRDefault="009A4BE1" w:rsidP="00F8442F">
            <w:pPr>
              <w:pStyle w:val="TAC"/>
            </w:pPr>
            <w:r w:rsidRPr="00644644">
              <w:t>M</w:t>
            </w:r>
          </w:p>
        </w:tc>
        <w:tc>
          <w:tcPr>
            <w:tcW w:w="1134" w:type="dxa"/>
            <w:vAlign w:val="center"/>
          </w:tcPr>
          <w:p w14:paraId="5C29168C" w14:textId="77777777" w:rsidR="009A4BE1" w:rsidRPr="00644644" w:rsidRDefault="009A4BE1" w:rsidP="00F8442F">
            <w:pPr>
              <w:pStyle w:val="TAC"/>
            </w:pPr>
            <w:r w:rsidRPr="00644644">
              <w:t>1</w:t>
            </w:r>
          </w:p>
        </w:tc>
        <w:tc>
          <w:tcPr>
            <w:tcW w:w="3686" w:type="dxa"/>
            <w:vAlign w:val="center"/>
          </w:tcPr>
          <w:p w14:paraId="2F52ECC7" w14:textId="77777777" w:rsidR="009A4BE1" w:rsidRPr="00644644" w:rsidRDefault="009A4BE1" w:rsidP="00F8442F">
            <w:pPr>
              <w:pStyle w:val="TAL"/>
            </w:pPr>
            <w:r w:rsidRPr="00644644">
              <w:rPr>
                <w:rFonts w:cs="Arial"/>
                <w:szCs w:val="18"/>
              </w:rPr>
              <w:t>Contains the start time of the performance and analytics monitoring.</w:t>
            </w:r>
          </w:p>
        </w:tc>
        <w:tc>
          <w:tcPr>
            <w:tcW w:w="1307" w:type="dxa"/>
            <w:vAlign w:val="center"/>
          </w:tcPr>
          <w:p w14:paraId="1B525015" w14:textId="77777777" w:rsidR="009A4BE1" w:rsidRPr="00644644" w:rsidRDefault="009A4BE1" w:rsidP="00F8442F">
            <w:pPr>
              <w:pStyle w:val="TAL"/>
              <w:rPr>
                <w:rFonts w:cs="Arial"/>
                <w:szCs w:val="18"/>
              </w:rPr>
            </w:pPr>
          </w:p>
        </w:tc>
      </w:tr>
      <w:tr w:rsidR="009A4BE1" w:rsidRPr="00644644" w14:paraId="4515ABCF" w14:textId="77777777" w:rsidTr="00F8442F">
        <w:trPr>
          <w:jc w:val="center"/>
        </w:trPr>
        <w:tc>
          <w:tcPr>
            <w:tcW w:w="1555" w:type="dxa"/>
            <w:vAlign w:val="center"/>
          </w:tcPr>
          <w:p w14:paraId="357CA2AB" w14:textId="77777777" w:rsidR="009A4BE1" w:rsidRPr="00644644" w:rsidRDefault="009A4BE1" w:rsidP="00F8442F">
            <w:pPr>
              <w:pStyle w:val="TAL"/>
            </w:pPr>
            <w:r w:rsidRPr="00644644">
              <w:t>endTime</w:t>
            </w:r>
          </w:p>
        </w:tc>
        <w:tc>
          <w:tcPr>
            <w:tcW w:w="1417" w:type="dxa"/>
            <w:vAlign w:val="center"/>
          </w:tcPr>
          <w:p w14:paraId="0979432E" w14:textId="77777777" w:rsidR="009A4BE1" w:rsidRPr="00644644" w:rsidRDefault="009A4BE1" w:rsidP="00F8442F">
            <w:pPr>
              <w:pStyle w:val="TAL"/>
            </w:pPr>
            <w:r w:rsidRPr="00644644">
              <w:t>DateTime</w:t>
            </w:r>
          </w:p>
        </w:tc>
        <w:tc>
          <w:tcPr>
            <w:tcW w:w="425" w:type="dxa"/>
            <w:vAlign w:val="center"/>
          </w:tcPr>
          <w:p w14:paraId="0C12F303" w14:textId="77777777" w:rsidR="009A4BE1" w:rsidRPr="00644644" w:rsidRDefault="009A4BE1" w:rsidP="00F8442F">
            <w:pPr>
              <w:pStyle w:val="TAC"/>
            </w:pPr>
            <w:r w:rsidRPr="00644644">
              <w:t>O</w:t>
            </w:r>
          </w:p>
        </w:tc>
        <w:tc>
          <w:tcPr>
            <w:tcW w:w="1134" w:type="dxa"/>
            <w:vAlign w:val="center"/>
          </w:tcPr>
          <w:p w14:paraId="4E016F83" w14:textId="77777777" w:rsidR="009A4BE1" w:rsidRPr="00644644" w:rsidRDefault="009A4BE1" w:rsidP="00F8442F">
            <w:pPr>
              <w:pStyle w:val="TAC"/>
            </w:pPr>
            <w:r w:rsidRPr="00644644">
              <w:t>0..1</w:t>
            </w:r>
          </w:p>
        </w:tc>
        <w:tc>
          <w:tcPr>
            <w:tcW w:w="3686" w:type="dxa"/>
            <w:vAlign w:val="center"/>
          </w:tcPr>
          <w:p w14:paraId="281FE1FD" w14:textId="77777777" w:rsidR="009A4BE1" w:rsidRPr="00644644" w:rsidRDefault="009A4BE1" w:rsidP="00F8442F">
            <w:pPr>
              <w:pStyle w:val="TAL"/>
              <w:rPr>
                <w:rFonts w:cs="Arial"/>
                <w:szCs w:val="18"/>
              </w:rPr>
            </w:pPr>
            <w:r w:rsidRPr="00644644">
              <w:rPr>
                <w:rFonts w:cs="Arial"/>
                <w:szCs w:val="18"/>
              </w:rPr>
              <w:t>Contains the end time of the performance and analytics monitoring.</w:t>
            </w:r>
          </w:p>
          <w:p w14:paraId="6A2D61E0" w14:textId="77777777" w:rsidR="009A4BE1" w:rsidRPr="00644644" w:rsidRDefault="009A4BE1" w:rsidP="00F8442F">
            <w:pPr>
              <w:pStyle w:val="TAL"/>
            </w:pPr>
          </w:p>
          <w:p w14:paraId="6A10CCB4" w14:textId="77777777" w:rsidR="009A4BE1" w:rsidRPr="00644644" w:rsidRDefault="009A4BE1" w:rsidP="00F8442F">
            <w:pPr>
              <w:pStyle w:val="TAL"/>
            </w:pPr>
            <w:r w:rsidRPr="00644644">
              <w:t xml:space="preserve">If this attribute is not present, the </w:t>
            </w:r>
            <w:r w:rsidRPr="00644644">
              <w:rPr>
                <w:rFonts w:cs="Arial"/>
                <w:szCs w:val="18"/>
              </w:rPr>
              <w:t>performance and analytics monitoring shall not stop until explicitly terminated.</w:t>
            </w:r>
          </w:p>
        </w:tc>
        <w:tc>
          <w:tcPr>
            <w:tcW w:w="1307" w:type="dxa"/>
            <w:vAlign w:val="center"/>
          </w:tcPr>
          <w:p w14:paraId="2189F8AC" w14:textId="77777777" w:rsidR="009A4BE1" w:rsidRPr="00644644" w:rsidRDefault="009A4BE1" w:rsidP="00F8442F">
            <w:pPr>
              <w:pStyle w:val="TAL"/>
              <w:rPr>
                <w:rFonts w:cs="Arial"/>
                <w:szCs w:val="18"/>
              </w:rPr>
            </w:pPr>
          </w:p>
        </w:tc>
      </w:tr>
      <w:tr w:rsidR="009A4BE1" w:rsidRPr="00644644" w14:paraId="513B5B5C" w14:textId="77777777" w:rsidTr="00F8442F">
        <w:trPr>
          <w:jc w:val="center"/>
        </w:trPr>
        <w:tc>
          <w:tcPr>
            <w:tcW w:w="9524" w:type="dxa"/>
            <w:gridSpan w:val="6"/>
            <w:vAlign w:val="center"/>
          </w:tcPr>
          <w:p w14:paraId="6B6D0F6B" w14:textId="77777777" w:rsidR="009A4BE1" w:rsidRPr="00644644" w:rsidRDefault="009A4BE1" w:rsidP="00F8442F">
            <w:pPr>
              <w:pStyle w:val="TAN"/>
            </w:pPr>
            <w:r w:rsidRPr="00644644">
              <w:t>NOTE 1:</w:t>
            </w:r>
            <w:r w:rsidRPr="00644644">
              <w:tab/>
              <w:t>At least one of these attributes shall be present.</w:t>
            </w:r>
          </w:p>
          <w:p w14:paraId="51F5794D" w14:textId="77777777" w:rsidR="009A4BE1" w:rsidRPr="00644644" w:rsidRDefault="009A4BE1" w:rsidP="00F8442F">
            <w:pPr>
              <w:pStyle w:val="TAN"/>
            </w:pPr>
            <w:r w:rsidRPr="00644644">
              <w:t>NOTE 2:</w:t>
            </w:r>
            <w:r w:rsidRPr="00644644">
              <w:tab/>
              <w:t>When the "netSliceIds" attribute is present and the "monNetSliceIds" attribute of the MonPerfAnalytics data structure is present within an array element of the "perfAnalyList" attribute, then the network slice(s) identifier by the "monNetSliceIds" attribute of the MonPerfAnalytics data structure shall be a subset of the network slice(s) identified by the "netSliceIds" attribute.</w:t>
            </w:r>
          </w:p>
        </w:tc>
      </w:tr>
    </w:tbl>
    <w:p w14:paraId="6D2CB0D6" w14:textId="77777777" w:rsidR="009A4BE1" w:rsidRPr="00644644" w:rsidRDefault="009A4BE1" w:rsidP="009A4BE1">
      <w:pPr>
        <w:rPr>
          <w:lang w:val="en-US"/>
        </w:rPr>
      </w:pPr>
    </w:p>
    <w:p w14:paraId="6688E878" w14:textId="77777777" w:rsidR="009A4BE1" w:rsidRPr="00644644" w:rsidRDefault="009A4BE1" w:rsidP="009A4BE1">
      <w:pPr>
        <w:pStyle w:val="51"/>
      </w:pPr>
      <w:bookmarkStart w:id="2319" w:name="_Toc157434865"/>
      <w:bookmarkStart w:id="2320" w:name="_Toc157436580"/>
      <w:bookmarkStart w:id="2321" w:name="_Toc157440420"/>
      <w:r w:rsidRPr="00644644">
        <w:rPr>
          <w:noProof/>
          <w:lang w:eastAsia="zh-CN"/>
        </w:rPr>
        <w:t>6.</w:t>
      </w:r>
      <w:r w:rsidRPr="00445F63">
        <w:rPr>
          <w:noProof/>
          <w:lang w:eastAsia="zh-CN"/>
        </w:rPr>
        <w:t>6</w:t>
      </w:r>
      <w:r w:rsidRPr="00FC29E8">
        <w:t>.6.2.</w:t>
      </w:r>
      <w:r w:rsidRPr="00644644">
        <w:t>5</w:t>
      </w:r>
      <w:r w:rsidRPr="00644644">
        <w:tab/>
        <w:t>Type: MonPerfAnalytics</w:t>
      </w:r>
      <w:bookmarkEnd w:id="2319"/>
      <w:bookmarkEnd w:id="2320"/>
      <w:bookmarkEnd w:id="2321"/>
    </w:p>
    <w:p w14:paraId="2D4B1EA2" w14:textId="77777777" w:rsidR="009A4BE1" w:rsidRPr="00644644" w:rsidRDefault="009A4BE1" w:rsidP="009A4BE1">
      <w:pPr>
        <w:pStyle w:val="TH"/>
      </w:pPr>
      <w:r w:rsidRPr="00644644">
        <w:rPr>
          <w:noProof/>
        </w:rPr>
        <w:t>Table </w:t>
      </w:r>
      <w:r w:rsidRPr="00644644">
        <w:rPr>
          <w:noProof/>
          <w:lang w:eastAsia="zh-CN"/>
        </w:rPr>
        <w:t>6.</w:t>
      </w:r>
      <w:r w:rsidRPr="00445F63">
        <w:rPr>
          <w:noProof/>
          <w:lang w:eastAsia="zh-CN"/>
        </w:rPr>
        <w:t>6</w:t>
      </w:r>
      <w:r w:rsidRPr="00FC29E8">
        <w:t>.6.2.</w:t>
      </w:r>
      <w:r w:rsidRPr="00644644">
        <w:t xml:space="preserve">5-1: </w:t>
      </w:r>
      <w:r w:rsidRPr="00644644">
        <w:rPr>
          <w:noProof/>
        </w:rPr>
        <w:t xml:space="preserve">Definition of type </w:t>
      </w:r>
      <w:r w:rsidRPr="00644644">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A4BE1" w:rsidRPr="00644644" w14:paraId="6EA9A747" w14:textId="77777777" w:rsidTr="00F8442F">
        <w:trPr>
          <w:jc w:val="center"/>
        </w:trPr>
        <w:tc>
          <w:tcPr>
            <w:tcW w:w="1555" w:type="dxa"/>
            <w:shd w:val="clear" w:color="auto" w:fill="C0C0C0"/>
            <w:vAlign w:val="center"/>
            <w:hideMark/>
          </w:tcPr>
          <w:p w14:paraId="35E2FAEE" w14:textId="77777777" w:rsidR="009A4BE1" w:rsidRPr="00644644" w:rsidRDefault="009A4BE1" w:rsidP="00F8442F">
            <w:pPr>
              <w:pStyle w:val="TAH"/>
            </w:pPr>
            <w:r w:rsidRPr="00644644">
              <w:t>Attribute name</w:t>
            </w:r>
          </w:p>
        </w:tc>
        <w:tc>
          <w:tcPr>
            <w:tcW w:w="1417" w:type="dxa"/>
            <w:shd w:val="clear" w:color="auto" w:fill="C0C0C0"/>
            <w:vAlign w:val="center"/>
            <w:hideMark/>
          </w:tcPr>
          <w:p w14:paraId="5FC13A46" w14:textId="77777777" w:rsidR="009A4BE1" w:rsidRPr="00644644" w:rsidRDefault="009A4BE1" w:rsidP="00F8442F">
            <w:pPr>
              <w:pStyle w:val="TAH"/>
            </w:pPr>
            <w:r w:rsidRPr="00644644">
              <w:t>Data type</w:t>
            </w:r>
          </w:p>
        </w:tc>
        <w:tc>
          <w:tcPr>
            <w:tcW w:w="425" w:type="dxa"/>
            <w:shd w:val="clear" w:color="auto" w:fill="C0C0C0"/>
            <w:vAlign w:val="center"/>
            <w:hideMark/>
          </w:tcPr>
          <w:p w14:paraId="12E58A04" w14:textId="77777777" w:rsidR="009A4BE1" w:rsidRPr="00644644" w:rsidRDefault="009A4BE1" w:rsidP="00F8442F">
            <w:pPr>
              <w:pStyle w:val="TAH"/>
            </w:pPr>
            <w:r w:rsidRPr="00644644">
              <w:t>P</w:t>
            </w:r>
          </w:p>
        </w:tc>
        <w:tc>
          <w:tcPr>
            <w:tcW w:w="1134" w:type="dxa"/>
            <w:shd w:val="clear" w:color="auto" w:fill="C0C0C0"/>
            <w:vAlign w:val="center"/>
          </w:tcPr>
          <w:p w14:paraId="0AEC753A" w14:textId="77777777" w:rsidR="009A4BE1" w:rsidRPr="00644644" w:rsidRDefault="009A4BE1" w:rsidP="00F8442F">
            <w:pPr>
              <w:pStyle w:val="TAH"/>
            </w:pPr>
            <w:r w:rsidRPr="00644644">
              <w:t>Cardinality</w:t>
            </w:r>
          </w:p>
        </w:tc>
        <w:tc>
          <w:tcPr>
            <w:tcW w:w="3686" w:type="dxa"/>
            <w:shd w:val="clear" w:color="auto" w:fill="C0C0C0"/>
            <w:vAlign w:val="center"/>
            <w:hideMark/>
          </w:tcPr>
          <w:p w14:paraId="2C59E745" w14:textId="77777777" w:rsidR="009A4BE1" w:rsidRPr="00644644" w:rsidRDefault="009A4BE1" w:rsidP="00F8442F">
            <w:pPr>
              <w:pStyle w:val="TAH"/>
              <w:rPr>
                <w:rFonts w:cs="Arial"/>
                <w:szCs w:val="18"/>
              </w:rPr>
            </w:pPr>
            <w:r w:rsidRPr="00644644">
              <w:rPr>
                <w:rFonts w:cs="Arial"/>
                <w:szCs w:val="18"/>
              </w:rPr>
              <w:t>Description</w:t>
            </w:r>
          </w:p>
        </w:tc>
        <w:tc>
          <w:tcPr>
            <w:tcW w:w="1307" w:type="dxa"/>
            <w:shd w:val="clear" w:color="auto" w:fill="C0C0C0"/>
            <w:vAlign w:val="center"/>
          </w:tcPr>
          <w:p w14:paraId="100A1A8F" w14:textId="77777777" w:rsidR="009A4BE1" w:rsidRPr="00644644" w:rsidRDefault="009A4BE1" w:rsidP="00F8442F">
            <w:pPr>
              <w:pStyle w:val="TAH"/>
              <w:rPr>
                <w:rFonts w:cs="Arial"/>
                <w:szCs w:val="18"/>
              </w:rPr>
            </w:pPr>
            <w:r w:rsidRPr="00644644">
              <w:rPr>
                <w:rFonts w:cs="Arial"/>
                <w:szCs w:val="18"/>
              </w:rPr>
              <w:t>Applicability</w:t>
            </w:r>
          </w:p>
        </w:tc>
      </w:tr>
      <w:tr w:rsidR="009A4BE1" w:rsidRPr="00644644" w14:paraId="7019033E" w14:textId="77777777" w:rsidTr="00F8442F">
        <w:trPr>
          <w:jc w:val="center"/>
        </w:trPr>
        <w:tc>
          <w:tcPr>
            <w:tcW w:w="1555" w:type="dxa"/>
            <w:vAlign w:val="center"/>
          </w:tcPr>
          <w:p w14:paraId="7D834BFF" w14:textId="77777777" w:rsidR="009A4BE1" w:rsidRPr="00644644" w:rsidRDefault="009A4BE1" w:rsidP="00F8442F">
            <w:pPr>
              <w:pStyle w:val="TAL"/>
            </w:pPr>
            <w:r w:rsidRPr="00644644">
              <w:t>monNetSliceIds</w:t>
            </w:r>
          </w:p>
        </w:tc>
        <w:tc>
          <w:tcPr>
            <w:tcW w:w="1417" w:type="dxa"/>
            <w:vAlign w:val="center"/>
          </w:tcPr>
          <w:p w14:paraId="3107638F" w14:textId="77777777" w:rsidR="009A4BE1" w:rsidRPr="00644644" w:rsidRDefault="009A4BE1" w:rsidP="00F8442F">
            <w:pPr>
              <w:pStyle w:val="TAL"/>
            </w:pPr>
            <w:r w:rsidRPr="00644644">
              <w:t>array(NetSliceId)</w:t>
            </w:r>
          </w:p>
        </w:tc>
        <w:tc>
          <w:tcPr>
            <w:tcW w:w="425" w:type="dxa"/>
            <w:vAlign w:val="center"/>
          </w:tcPr>
          <w:p w14:paraId="03832A69" w14:textId="77777777" w:rsidR="009A4BE1" w:rsidRPr="00644644" w:rsidRDefault="009A4BE1" w:rsidP="00F8442F">
            <w:pPr>
              <w:pStyle w:val="TAC"/>
            </w:pPr>
            <w:r w:rsidRPr="00644644">
              <w:t>O</w:t>
            </w:r>
          </w:p>
        </w:tc>
        <w:tc>
          <w:tcPr>
            <w:tcW w:w="1134" w:type="dxa"/>
            <w:vAlign w:val="center"/>
          </w:tcPr>
          <w:p w14:paraId="59FEC03B" w14:textId="77777777" w:rsidR="009A4BE1" w:rsidRPr="00644644" w:rsidRDefault="009A4BE1" w:rsidP="00F8442F">
            <w:pPr>
              <w:pStyle w:val="TAC"/>
            </w:pPr>
            <w:r w:rsidRPr="00644644">
              <w:t>1..N</w:t>
            </w:r>
          </w:p>
        </w:tc>
        <w:tc>
          <w:tcPr>
            <w:tcW w:w="3686" w:type="dxa"/>
            <w:vAlign w:val="center"/>
          </w:tcPr>
          <w:p w14:paraId="1D217938" w14:textId="77777777" w:rsidR="009A4BE1" w:rsidRPr="00644644" w:rsidRDefault="009A4BE1" w:rsidP="00F8442F">
            <w:pPr>
              <w:pStyle w:val="TAL"/>
            </w:pPr>
            <w:r w:rsidRPr="00644644">
              <w:t xml:space="preserve">Contains the identifier of the network slice(s) for which the </w:t>
            </w:r>
            <w:r w:rsidRPr="00644644">
              <w:rPr>
                <w:rFonts w:cs="Arial"/>
                <w:szCs w:val="18"/>
              </w:rPr>
              <w:t xml:space="preserve">monitoring of the metric provided within the "metric" attribute </w:t>
            </w:r>
            <w:r w:rsidRPr="00644644">
              <w:t>should be performed.</w:t>
            </w:r>
          </w:p>
        </w:tc>
        <w:tc>
          <w:tcPr>
            <w:tcW w:w="1307" w:type="dxa"/>
            <w:vAlign w:val="center"/>
          </w:tcPr>
          <w:p w14:paraId="28340E65" w14:textId="77777777" w:rsidR="009A4BE1" w:rsidRPr="00644644" w:rsidRDefault="009A4BE1" w:rsidP="00F8442F">
            <w:pPr>
              <w:pStyle w:val="TAL"/>
              <w:rPr>
                <w:rFonts w:cs="Arial"/>
                <w:szCs w:val="18"/>
              </w:rPr>
            </w:pPr>
          </w:p>
        </w:tc>
      </w:tr>
      <w:tr w:rsidR="009A4BE1" w:rsidRPr="00644644" w14:paraId="0438DE54" w14:textId="77777777" w:rsidTr="00F8442F">
        <w:trPr>
          <w:jc w:val="center"/>
        </w:trPr>
        <w:tc>
          <w:tcPr>
            <w:tcW w:w="1555" w:type="dxa"/>
            <w:vAlign w:val="center"/>
          </w:tcPr>
          <w:p w14:paraId="0A9E5777" w14:textId="77777777" w:rsidR="009A4BE1" w:rsidRPr="00644644" w:rsidRDefault="009A4BE1" w:rsidP="00F8442F">
            <w:pPr>
              <w:pStyle w:val="TAL"/>
            </w:pPr>
            <w:r w:rsidRPr="00644644">
              <w:t>metricName</w:t>
            </w:r>
          </w:p>
        </w:tc>
        <w:tc>
          <w:tcPr>
            <w:tcW w:w="1417" w:type="dxa"/>
            <w:vAlign w:val="center"/>
          </w:tcPr>
          <w:p w14:paraId="778E1FF5" w14:textId="77777777" w:rsidR="009A4BE1" w:rsidRPr="00644644" w:rsidRDefault="009A4BE1" w:rsidP="00F8442F">
            <w:pPr>
              <w:pStyle w:val="TAL"/>
            </w:pPr>
            <w:r w:rsidRPr="00644644">
              <w:t>MonPerfMetric</w:t>
            </w:r>
          </w:p>
        </w:tc>
        <w:tc>
          <w:tcPr>
            <w:tcW w:w="425" w:type="dxa"/>
            <w:vAlign w:val="center"/>
          </w:tcPr>
          <w:p w14:paraId="226CEEE5" w14:textId="77777777" w:rsidR="009A4BE1" w:rsidRPr="00644644" w:rsidRDefault="009A4BE1" w:rsidP="00F8442F">
            <w:pPr>
              <w:pStyle w:val="TAC"/>
            </w:pPr>
            <w:r w:rsidRPr="00644644">
              <w:t>M</w:t>
            </w:r>
          </w:p>
        </w:tc>
        <w:tc>
          <w:tcPr>
            <w:tcW w:w="1134" w:type="dxa"/>
            <w:vAlign w:val="center"/>
          </w:tcPr>
          <w:p w14:paraId="48158874" w14:textId="77777777" w:rsidR="009A4BE1" w:rsidRPr="00644644" w:rsidRDefault="009A4BE1" w:rsidP="00F8442F">
            <w:pPr>
              <w:pStyle w:val="TAC"/>
            </w:pPr>
            <w:r w:rsidRPr="00644644">
              <w:t>1</w:t>
            </w:r>
          </w:p>
        </w:tc>
        <w:tc>
          <w:tcPr>
            <w:tcW w:w="3686" w:type="dxa"/>
            <w:vAlign w:val="center"/>
          </w:tcPr>
          <w:p w14:paraId="7D20ABFE" w14:textId="77777777" w:rsidR="009A4BE1" w:rsidRPr="00644644" w:rsidRDefault="009A4BE1" w:rsidP="00F8442F">
            <w:pPr>
              <w:pStyle w:val="TAL"/>
            </w:pPr>
            <w:r w:rsidRPr="00644644">
              <w:t>Contains the name of the performance or analytics metric to be monitored.</w:t>
            </w:r>
          </w:p>
        </w:tc>
        <w:tc>
          <w:tcPr>
            <w:tcW w:w="1307" w:type="dxa"/>
            <w:vAlign w:val="center"/>
          </w:tcPr>
          <w:p w14:paraId="69733804" w14:textId="77777777" w:rsidR="009A4BE1" w:rsidRPr="00644644" w:rsidRDefault="009A4BE1" w:rsidP="00F8442F">
            <w:pPr>
              <w:pStyle w:val="TAL"/>
              <w:rPr>
                <w:rFonts w:cs="Arial"/>
                <w:szCs w:val="18"/>
              </w:rPr>
            </w:pPr>
          </w:p>
        </w:tc>
      </w:tr>
      <w:tr w:rsidR="009A4BE1" w:rsidRPr="00644644" w14:paraId="721C010C" w14:textId="77777777" w:rsidTr="00F8442F">
        <w:trPr>
          <w:jc w:val="center"/>
        </w:trPr>
        <w:tc>
          <w:tcPr>
            <w:tcW w:w="1555" w:type="dxa"/>
            <w:vAlign w:val="center"/>
          </w:tcPr>
          <w:p w14:paraId="14B5ED12" w14:textId="77777777" w:rsidR="009A4BE1" w:rsidRPr="00644644" w:rsidRDefault="009A4BE1" w:rsidP="00F8442F">
            <w:pPr>
              <w:pStyle w:val="TAL"/>
            </w:pPr>
            <w:r w:rsidRPr="00644644">
              <w:t>metricCustName</w:t>
            </w:r>
          </w:p>
        </w:tc>
        <w:tc>
          <w:tcPr>
            <w:tcW w:w="1417" w:type="dxa"/>
            <w:vAlign w:val="center"/>
          </w:tcPr>
          <w:p w14:paraId="225499FE" w14:textId="77777777" w:rsidR="009A4BE1" w:rsidRPr="00644644" w:rsidRDefault="009A4BE1" w:rsidP="00F8442F">
            <w:pPr>
              <w:pStyle w:val="TAL"/>
            </w:pPr>
            <w:r w:rsidRPr="00644644">
              <w:t>string</w:t>
            </w:r>
          </w:p>
        </w:tc>
        <w:tc>
          <w:tcPr>
            <w:tcW w:w="425" w:type="dxa"/>
            <w:vAlign w:val="center"/>
          </w:tcPr>
          <w:p w14:paraId="22A45F92" w14:textId="77777777" w:rsidR="009A4BE1" w:rsidRPr="00644644" w:rsidRDefault="009A4BE1" w:rsidP="00F8442F">
            <w:pPr>
              <w:pStyle w:val="TAC"/>
            </w:pPr>
            <w:r w:rsidRPr="00644644">
              <w:t>C</w:t>
            </w:r>
          </w:p>
        </w:tc>
        <w:tc>
          <w:tcPr>
            <w:tcW w:w="1134" w:type="dxa"/>
            <w:vAlign w:val="center"/>
          </w:tcPr>
          <w:p w14:paraId="16F323A8" w14:textId="77777777" w:rsidR="009A4BE1" w:rsidRPr="00644644" w:rsidRDefault="009A4BE1" w:rsidP="00F8442F">
            <w:pPr>
              <w:pStyle w:val="TAC"/>
            </w:pPr>
            <w:r w:rsidRPr="00644644">
              <w:t>0..1</w:t>
            </w:r>
          </w:p>
        </w:tc>
        <w:tc>
          <w:tcPr>
            <w:tcW w:w="3686" w:type="dxa"/>
            <w:vAlign w:val="center"/>
          </w:tcPr>
          <w:p w14:paraId="08AB9FAE" w14:textId="77777777" w:rsidR="009A4BE1" w:rsidRPr="00644644" w:rsidRDefault="009A4BE1" w:rsidP="00F8442F">
            <w:pPr>
              <w:pStyle w:val="TAL"/>
            </w:pPr>
            <w:r w:rsidRPr="00644644">
              <w:t>Contains the customized name of the performance or analytics metric to be monitored.</w:t>
            </w:r>
          </w:p>
          <w:p w14:paraId="3B1979CD" w14:textId="77777777" w:rsidR="009A4BE1" w:rsidRPr="00644644" w:rsidRDefault="009A4BE1" w:rsidP="00F8442F">
            <w:pPr>
              <w:pStyle w:val="TAL"/>
            </w:pPr>
          </w:p>
          <w:p w14:paraId="5B629206" w14:textId="77777777" w:rsidR="009A4BE1" w:rsidRPr="00644644" w:rsidRDefault="009A4BE1" w:rsidP="00F8442F">
            <w:pPr>
              <w:pStyle w:val="TAL"/>
            </w:pPr>
            <w:r w:rsidRPr="00644644">
              <w:t>This attribute shall be present only when the "metricName" attribute is set to "OTHER".</w:t>
            </w:r>
          </w:p>
        </w:tc>
        <w:tc>
          <w:tcPr>
            <w:tcW w:w="1307" w:type="dxa"/>
            <w:vAlign w:val="center"/>
          </w:tcPr>
          <w:p w14:paraId="6F88E73D" w14:textId="77777777" w:rsidR="009A4BE1" w:rsidRPr="00644644" w:rsidRDefault="009A4BE1" w:rsidP="00F8442F">
            <w:pPr>
              <w:pStyle w:val="TAL"/>
              <w:rPr>
                <w:rFonts w:cs="Arial"/>
                <w:szCs w:val="18"/>
              </w:rPr>
            </w:pPr>
          </w:p>
        </w:tc>
      </w:tr>
    </w:tbl>
    <w:p w14:paraId="37612D29" w14:textId="77777777" w:rsidR="009A4BE1" w:rsidRPr="00644644" w:rsidRDefault="009A4BE1" w:rsidP="009A4BE1"/>
    <w:p w14:paraId="260E44DB" w14:textId="77777777" w:rsidR="009A4BE1" w:rsidRPr="00644644" w:rsidRDefault="009A4BE1" w:rsidP="009A4BE1">
      <w:pPr>
        <w:pStyle w:val="51"/>
      </w:pPr>
      <w:bookmarkStart w:id="2322" w:name="_Toc157434866"/>
      <w:bookmarkStart w:id="2323" w:name="_Toc157436581"/>
      <w:bookmarkStart w:id="2324" w:name="_Toc157440421"/>
      <w:r w:rsidRPr="00644644">
        <w:rPr>
          <w:noProof/>
          <w:lang w:eastAsia="zh-CN"/>
        </w:rPr>
        <w:lastRenderedPageBreak/>
        <w:t>6.</w:t>
      </w:r>
      <w:r w:rsidRPr="00445F63">
        <w:rPr>
          <w:noProof/>
          <w:lang w:eastAsia="zh-CN"/>
        </w:rPr>
        <w:t>6</w:t>
      </w:r>
      <w:r w:rsidRPr="00FC29E8">
        <w:t>.6.2.</w:t>
      </w:r>
      <w:r w:rsidRPr="00644644">
        <w:t>6</w:t>
      </w:r>
      <w:r w:rsidRPr="00644644">
        <w:tab/>
        <w:t>Type: MonitoringSubsc</w:t>
      </w:r>
      <w:bookmarkEnd w:id="2322"/>
      <w:bookmarkEnd w:id="2323"/>
      <w:bookmarkEnd w:id="2324"/>
    </w:p>
    <w:p w14:paraId="0C743990" w14:textId="77777777" w:rsidR="009A4BE1" w:rsidRPr="00644644" w:rsidRDefault="009A4BE1" w:rsidP="009A4BE1">
      <w:pPr>
        <w:pStyle w:val="TH"/>
      </w:pPr>
      <w:r w:rsidRPr="00644644">
        <w:rPr>
          <w:noProof/>
        </w:rPr>
        <w:t>Table </w:t>
      </w:r>
      <w:r w:rsidRPr="00644644">
        <w:rPr>
          <w:noProof/>
          <w:lang w:eastAsia="zh-CN"/>
        </w:rPr>
        <w:t>6.</w:t>
      </w:r>
      <w:r w:rsidRPr="00445F63">
        <w:rPr>
          <w:noProof/>
          <w:lang w:eastAsia="zh-CN"/>
        </w:rPr>
        <w:t>6</w:t>
      </w:r>
      <w:r w:rsidRPr="00FC29E8">
        <w:t>.6.2.</w:t>
      </w:r>
      <w:r w:rsidRPr="00644644">
        <w:t xml:space="preserve">6-1: </w:t>
      </w:r>
      <w:r w:rsidRPr="00644644">
        <w:rPr>
          <w:noProof/>
        </w:rPr>
        <w:t xml:space="preserve">Definition of type </w:t>
      </w:r>
      <w:r w:rsidRPr="00644644">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644644" w14:paraId="40005C9B" w14:textId="77777777" w:rsidTr="00F8442F">
        <w:trPr>
          <w:jc w:val="center"/>
        </w:trPr>
        <w:tc>
          <w:tcPr>
            <w:tcW w:w="1555" w:type="dxa"/>
            <w:shd w:val="clear" w:color="auto" w:fill="C0C0C0"/>
            <w:vAlign w:val="center"/>
            <w:hideMark/>
          </w:tcPr>
          <w:p w14:paraId="61D0FF09" w14:textId="77777777" w:rsidR="009A4BE1" w:rsidRPr="00644644" w:rsidRDefault="009A4BE1" w:rsidP="00F8442F">
            <w:pPr>
              <w:pStyle w:val="TAH"/>
            </w:pPr>
            <w:r w:rsidRPr="00644644">
              <w:t>Attribute name</w:t>
            </w:r>
          </w:p>
        </w:tc>
        <w:tc>
          <w:tcPr>
            <w:tcW w:w="1698" w:type="dxa"/>
            <w:shd w:val="clear" w:color="auto" w:fill="C0C0C0"/>
            <w:vAlign w:val="center"/>
            <w:hideMark/>
          </w:tcPr>
          <w:p w14:paraId="29D4DF2D" w14:textId="77777777" w:rsidR="009A4BE1" w:rsidRPr="00644644" w:rsidRDefault="009A4BE1" w:rsidP="00F8442F">
            <w:pPr>
              <w:pStyle w:val="TAH"/>
            </w:pPr>
            <w:r w:rsidRPr="00644644">
              <w:t>Data type</w:t>
            </w:r>
          </w:p>
        </w:tc>
        <w:tc>
          <w:tcPr>
            <w:tcW w:w="425" w:type="dxa"/>
            <w:shd w:val="clear" w:color="auto" w:fill="C0C0C0"/>
            <w:vAlign w:val="center"/>
            <w:hideMark/>
          </w:tcPr>
          <w:p w14:paraId="66829231" w14:textId="77777777" w:rsidR="009A4BE1" w:rsidRPr="00644644" w:rsidRDefault="009A4BE1" w:rsidP="00F8442F">
            <w:pPr>
              <w:pStyle w:val="TAH"/>
            </w:pPr>
            <w:r w:rsidRPr="00644644">
              <w:t>P</w:t>
            </w:r>
          </w:p>
        </w:tc>
        <w:tc>
          <w:tcPr>
            <w:tcW w:w="1134" w:type="dxa"/>
            <w:shd w:val="clear" w:color="auto" w:fill="C0C0C0"/>
            <w:vAlign w:val="center"/>
          </w:tcPr>
          <w:p w14:paraId="3A2F61A1" w14:textId="77777777" w:rsidR="009A4BE1" w:rsidRPr="00644644" w:rsidRDefault="009A4BE1" w:rsidP="00F8442F">
            <w:pPr>
              <w:pStyle w:val="TAH"/>
            </w:pPr>
            <w:r w:rsidRPr="00644644">
              <w:t>Cardinality</w:t>
            </w:r>
          </w:p>
        </w:tc>
        <w:tc>
          <w:tcPr>
            <w:tcW w:w="3405" w:type="dxa"/>
            <w:shd w:val="clear" w:color="auto" w:fill="C0C0C0"/>
            <w:vAlign w:val="center"/>
            <w:hideMark/>
          </w:tcPr>
          <w:p w14:paraId="46C132AF" w14:textId="77777777" w:rsidR="009A4BE1" w:rsidRPr="00644644" w:rsidRDefault="009A4BE1" w:rsidP="00F8442F">
            <w:pPr>
              <w:pStyle w:val="TAH"/>
              <w:rPr>
                <w:rFonts w:cs="Arial"/>
                <w:szCs w:val="18"/>
              </w:rPr>
            </w:pPr>
            <w:r w:rsidRPr="00644644">
              <w:rPr>
                <w:rFonts w:cs="Arial"/>
                <w:szCs w:val="18"/>
              </w:rPr>
              <w:t>Description</w:t>
            </w:r>
          </w:p>
        </w:tc>
        <w:tc>
          <w:tcPr>
            <w:tcW w:w="1307" w:type="dxa"/>
            <w:shd w:val="clear" w:color="auto" w:fill="C0C0C0"/>
            <w:vAlign w:val="center"/>
          </w:tcPr>
          <w:p w14:paraId="7CC22B34" w14:textId="77777777" w:rsidR="009A4BE1" w:rsidRPr="00644644" w:rsidRDefault="009A4BE1" w:rsidP="00F8442F">
            <w:pPr>
              <w:pStyle w:val="TAH"/>
              <w:rPr>
                <w:rFonts w:cs="Arial"/>
                <w:szCs w:val="18"/>
              </w:rPr>
            </w:pPr>
            <w:r w:rsidRPr="00644644">
              <w:rPr>
                <w:rFonts w:cs="Arial"/>
                <w:szCs w:val="18"/>
              </w:rPr>
              <w:t>Applicability</w:t>
            </w:r>
          </w:p>
        </w:tc>
      </w:tr>
      <w:tr w:rsidR="009A4BE1" w:rsidRPr="00644644" w14:paraId="508FC586" w14:textId="77777777" w:rsidTr="00F8442F">
        <w:trPr>
          <w:jc w:val="center"/>
        </w:trPr>
        <w:tc>
          <w:tcPr>
            <w:tcW w:w="1555" w:type="dxa"/>
            <w:shd w:val="clear" w:color="auto" w:fill="auto"/>
            <w:vAlign w:val="center"/>
          </w:tcPr>
          <w:p w14:paraId="68ED83BE" w14:textId="77777777" w:rsidR="009A4BE1" w:rsidRPr="00644644" w:rsidRDefault="009A4BE1" w:rsidP="00F8442F">
            <w:pPr>
              <w:pStyle w:val="TAL"/>
            </w:pPr>
            <w:r w:rsidRPr="00644644">
              <w:t>reqReportingList</w:t>
            </w:r>
          </w:p>
        </w:tc>
        <w:tc>
          <w:tcPr>
            <w:tcW w:w="1698" w:type="dxa"/>
            <w:shd w:val="clear" w:color="auto" w:fill="auto"/>
            <w:vAlign w:val="center"/>
          </w:tcPr>
          <w:p w14:paraId="7AE3FD44" w14:textId="77777777" w:rsidR="009A4BE1" w:rsidRPr="00644644" w:rsidRDefault="009A4BE1" w:rsidP="00F8442F">
            <w:pPr>
              <w:pStyle w:val="TAL"/>
            </w:pPr>
            <w:r w:rsidRPr="00644644">
              <w:t>map(ReportingInfo)</w:t>
            </w:r>
          </w:p>
        </w:tc>
        <w:tc>
          <w:tcPr>
            <w:tcW w:w="425" w:type="dxa"/>
            <w:shd w:val="clear" w:color="auto" w:fill="auto"/>
            <w:vAlign w:val="center"/>
          </w:tcPr>
          <w:p w14:paraId="17781377" w14:textId="77777777" w:rsidR="009A4BE1" w:rsidRPr="00644644" w:rsidRDefault="009A4BE1" w:rsidP="00F8442F">
            <w:pPr>
              <w:pStyle w:val="TAC"/>
            </w:pPr>
            <w:r w:rsidRPr="00644644">
              <w:t>M</w:t>
            </w:r>
          </w:p>
        </w:tc>
        <w:tc>
          <w:tcPr>
            <w:tcW w:w="1134" w:type="dxa"/>
            <w:shd w:val="clear" w:color="auto" w:fill="auto"/>
            <w:vAlign w:val="center"/>
          </w:tcPr>
          <w:p w14:paraId="748F7626" w14:textId="77777777" w:rsidR="009A4BE1" w:rsidRPr="00644644" w:rsidRDefault="009A4BE1" w:rsidP="00F8442F">
            <w:pPr>
              <w:pStyle w:val="TAC"/>
            </w:pPr>
            <w:r w:rsidRPr="00644644">
              <w:t>1..N</w:t>
            </w:r>
          </w:p>
        </w:tc>
        <w:tc>
          <w:tcPr>
            <w:tcW w:w="3405" w:type="dxa"/>
            <w:shd w:val="clear" w:color="auto" w:fill="auto"/>
            <w:vAlign w:val="center"/>
          </w:tcPr>
          <w:p w14:paraId="3EB4794E" w14:textId="77777777" w:rsidR="009A4BE1" w:rsidRPr="00644644" w:rsidRDefault="009A4BE1" w:rsidP="00F8442F">
            <w:pPr>
              <w:pStyle w:val="TAL"/>
              <w:rPr>
                <w:rFonts w:cs="Arial"/>
                <w:szCs w:val="18"/>
              </w:rPr>
            </w:pPr>
            <w:r w:rsidRPr="00644644">
              <w:rPr>
                <w:rFonts w:cs="Arial"/>
                <w:szCs w:val="18"/>
              </w:rPr>
              <w:t>Contains the requested performance and analytics reporting information.</w:t>
            </w:r>
          </w:p>
          <w:p w14:paraId="2C9E7596" w14:textId="77777777" w:rsidR="009A4BE1" w:rsidRPr="00644644" w:rsidRDefault="009A4BE1" w:rsidP="00F8442F">
            <w:pPr>
              <w:pStyle w:val="TAL"/>
            </w:pPr>
          </w:p>
          <w:p w14:paraId="5611C392" w14:textId="77777777" w:rsidR="009A4BE1" w:rsidRPr="00644644" w:rsidRDefault="009A4BE1" w:rsidP="00F8442F">
            <w:pPr>
              <w:pStyle w:val="TAL"/>
            </w:pPr>
            <w:r w:rsidRPr="00644644">
              <w:t>The key of the map shall be any unique string encoded value.</w:t>
            </w:r>
          </w:p>
        </w:tc>
        <w:tc>
          <w:tcPr>
            <w:tcW w:w="1307" w:type="dxa"/>
            <w:vAlign w:val="center"/>
          </w:tcPr>
          <w:p w14:paraId="0288AE34" w14:textId="77777777" w:rsidR="009A4BE1" w:rsidRPr="00644644" w:rsidRDefault="009A4BE1" w:rsidP="00F8442F">
            <w:pPr>
              <w:pStyle w:val="TAL"/>
              <w:rPr>
                <w:rFonts w:cs="Arial"/>
                <w:szCs w:val="18"/>
              </w:rPr>
            </w:pPr>
          </w:p>
        </w:tc>
      </w:tr>
      <w:tr w:rsidR="009A4BE1" w:rsidRPr="00644644" w14:paraId="030AE6CA" w14:textId="77777777" w:rsidTr="00F8442F">
        <w:trPr>
          <w:jc w:val="center"/>
        </w:trPr>
        <w:tc>
          <w:tcPr>
            <w:tcW w:w="1555" w:type="dxa"/>
            <w:shd w:val="clear" w:color="auto" w:fill="auto"/>
            <w:vAlign w:val="center"/>
          </w:tcPr>
          <w:p w14:paraId="36998E35" w14:textId="77777777" w:rsidR="009A4BE1" w:rsidRPr="00644644" w:rsidRDefault="009A4BE1" w:rsidP="00F8442F">
            <w:pPr>
              <w:pStyle w:val="TAL"/>
            </w:pPr>
            <w:r w:rsidRPr="00644644">
              <w:t>notifUri</w:t>
            </w:r>
          </w:p>
        </w:tc>
        <w:tc>
          <w:tcPr>
            <w:tcW w:w="1698" w:type="dxa"/>
            <w:shd w:val="clear" w:color="auto" w:fill="auto"/>
            <w:vAlign w:val="center"/>
          </w:tcPr>
          <w:p w14:paraId="3BF160A5" w14:textId="77777777" w:rsidR="009A4BE1" w:rsidRPr="00644644" w:rsidRDefault="009A4BE1" w:rsidP="00F8442F">
            <w:pPr>
              <w:pStyle w:val="TAL"/>
            </w:pPr>
            <w:r w:rsidRPr="00644644">
              <w:t>Uri</w:t>
            </w:r>
          </w:p>
        </w:tc>
        <w:tc>
          <w:tcPr>
            <w:tcW w:w="425" w:type="dxa"/>
            <w:shd w:val="clear" w:color="auto" w:fill="auto"/>
            <w:vAlign w:val="center"/>
          </w:tcPr>
          <w:p w14:paraId="3615682B" w14:textId="77777777" w:rsidR="009A4BE1" w:rsidRPr="00644644" w:rsidRDefault="009A4BE1" w:rsidP="00F8442F">
            <w:pPr>
              <w:pStyle w:val="TAC"/>
            </w:pPr>
            <w:r w:rsidRPr="00644644">
              <w:t>M</w:t>
            </w:r>
          </w:p>
        </w:tc>
        <w:tc>
          <w:tcPr>
            <w:tcW w:w="1134" w:type="dxa"/>
            <w:shd w:val="clear" w:color="auto" w:fill="auto"/>
            <w:vAlign w:val="center"/>
          </w:tcPr>
          <w:p w14:paraId="6E4A055F" w14:textId="77777777" w:rsidR="009A4BE1" w:rsidRPr="00644644" w:rsidRDefault="009A4BE1" w:rsidP="00F8442F">
            <w:pPr>
              <w:pStyle w:val="TAC"/>
            </w:pPr>
            <w:r w:rsidRPr="00644644">
              <w:t>1</w:t>
            </w:r>
          </w:p>
        </w:tc>
        <w:tc>
          <w:tcPr>
            <w:tcW w:w="3405" w:type="dxa"/>
            <w:shd w:val="clear" w:color="auto" w:fill="auto"/>
            <w:vAlign w:val="center"/>
          </w:tcPr>
          <w:p w14:paraId="28BCFFDB" w14:textId="77777777" w:rsidR="009A4BE1" w:rsidRPr="00644644" w:rsidRDefault="009A4BE1" w:rsidP="00F8442F">
            <w:pPr>
              <w:pStyle w:val="TAL"/>
              <w:rPr>
                <w:rFonts w:cs="Arial"/>
                <w:szCs w:val="18"/>
              </w:rPr>
            </w:pPr>
            <w:r w:rsidRPr="00644644">
              <w:rPr>
                <w:rFonts w:cs="Arial"/>
                <w:szCs w:val="18"/>
              </w:rPr>
              <w:t xml:space="preserve">Contains the URI via which the </w:t>
            </w:r>
            <w:r w:rsidRPr="00644644">
              <w:t xml:space="preserve">network slice related </w:t>
            </w:r>
            <w:r w:rsidRPr="00644644">
              <w:rPr>
                <w:rFonts w:cs="Arial"/>
                <w:szCs w:val="18"/>
              </w:rPr>
              <w:t>performance and analytics monitoring event(s) notifications shall be delivered.</w:t>
            </w:r>
          </w:p>
        </w:tc>
        <w:tc>
          <w:tcPr>
            <w:tcW w:w="1307" w:type="dxa"/>
            <w:vAlign w:val="center"/>
          </w:tcPr>
          <w:p w14:paraId="75B02F13" w14:textId="77777777" w:rsidR="009A4BE1" w:rsidRPr="00644644" w:rsidRDefault="009A4BE1" w:rsidP="00F8442F">
            <w:pPr>
              <w:pStyle w:val="TAL"/>
              <w:rPr>
                <w:rFonts w:cs="Arial"/>
                <w:szCs w:val="18"/>
              </w:rPr>
            </w:pPr>
          </w:p>
        </w:tc>
      </w:tr>
      <w:tr w:rsidR="009A4BE1" w:rsidRPr="00644644" w14:paraId="0AF95F9A" w14:textId="77777777" w:rsidTr="00F8442F">
        <w:trPr>
          <w:jc w:val="center"/>
        </w:trPr>
        <w:tc>
          <w:tcPr>
            <w:tcW w:w="1555" w:type="dxa"/>
            <w:vAlign w:val="center"/>
          </w:tcPr>
          <w:p w14:paraId="544482A9" w14:textId="77777777" w:rsidR="009A4BE1" w:rsidRPr="00644644" w:rsidRDefault="009A4BE1" w:rsidP="00F8442F">
            <w:pPr>
              <w:pStyle w:val="TAL"/>
              <w:rPr>
                <w:lang w:eastAsia="zh-CN"/>
              </w:rPr>
            </w:pPr>
            <w:r w:rsidRPr="00644644">
              <w:t>suppFeat</w:t>
            </w:r>
          </w:p>
        </w:tc>
        <w:tc>
          <w:tcPr>
            <w:tcW w:w="1698" w:type="dxa"/>
            <w:vAlign w:val="center"/>
          </w:tcPr>
          <w:p w14:paraId="63557ED6" w14:textId="77777777" w:rsidR="009A4BE1" w:rsidRPr="00644644" w:rsidRDefault="009A4BE1" w:rsidP="00F8442F">
            <w:pPr>
              <w:pStyle w:val="TAL"/>
            </w:pPr>
            <w:r w:rsidRPr="00644644">
              <w:t>SupportedFeatures</w:t>
            </w:r>
          </w:p>
        </w:tc>
        <w:tc>
          <w:tcPr>
            <w:tcW w:w="425" w:type="dxa"/>
            <w:vAlign w:val="center"/>
          </w:tcPr>
          <w:p w14:paraId="61EFC8BB" w14:textId="77777777" w:rsidR="009A4BE1" w:rsidRPr="00644644" w:rsidRDefault="009A4BE1" w:rsidP="00F8442F">
            <w:pPr>
              <w:pStyle w:val="TAC"/>
              <w:rPr>
                <w:lang w:eastAsia="zh-CN"/>
              </w:rPr>
            </w:pPr>
            <w:r w:rsidRPr="00644644">
              <w:t>C</w:t>
            </w:r>
          </w:p>
        </w:tc>
        <w:tc>
          <w:tcPr>
            <w:tcW w:w="1134" w:type="dxa"/>
            <w:vAlign w:val="center"/>
          </w:tcPr>
          <w:p w14:paraId="46F4AAD7" w14:textId="77777777" w:rsidR="009A4BE1" w:rsidRPr="00644644" w:rsidRDefault="009A4BE1" w:rsidP="00F8442F">
            <w:pPr>
              <w:pStyle w:val="TAC"/>
              <w:rPr>
                <w:lang w:eastAsia="zh-CN"/>
              </w:rPr>
            </w:pPr>
            <w:r w:rsidRPr="00644644">
              <w:t>0..1</w:t>
            </w:r>
          </w:p>
        </w:tc>
        <w:tc>
          <w:tcPr>
            <w:tcW w:w="3405" w:type="dxa"/>
            <w:vAlign w:val="center"/>
          </w:tcPr>
          <w:p w14:paraId="334ACC14" w14:textId="77777777" w:rsidR="009A4BE1" w:rsidRPr="00644644" w:rsidRDefault="009A4BE1" w:rsidP="00F8442F">
            <w:pPr>
              <w:pStyle w:val="TAL"/>
            </w:pPr>
            <w:r w:rsidRPr="00644644">
              <w:t>Contains the list of supported features among the ones defined in clause </w:t>
            </w:r>
            <w:r w:rsidRPr="00644644">
              <w:rPr>
                <w:noProof/>
                <w:lang w:eastAsia="zh-CN"/>
              </w:rPr>
              <w:t>6.</w:t>
            </w:r>
            <w:r w:rsidRPr="00445F63">
              <w:rPr>
                <w:noProof/>
                <w:lang w:eastAsia="zh-CN"/>
              </w:rPr>
              <w:t>6</w:t>
            </w:r>
            <w:r w:rsidRPr="00FC29E8">
              <w:t>.8.</w:t>
            </w:r>
          </w:p>
          <w:p w14:paraId="5783EA2A" w14:textId="77777777" w:rsidR="009A4BE1" w:rsidRPr="00644644" w:rsidRDefault="009A4BE1" w:rsidP="00F8442F">
            <w:pPr>
              <w:pStyle w:val="TAL"/>
            </w:pPr>
          </w:p>
          <w:p w14:paraId="7ABB315C" w14:textId="77777777" w:rsidR="009A4BE1" w:rsidRPr="00644644" w:rsidRDefault="009A4BE1" w:rsidP="00F8442F">
            <w:pPr>
              <w:pStyle w:val="TAL"/>
              <w:rPr>
                <w:lang w:val="en-US"/>
              </w:rPr>
            </w:pPr>
            <w:r w:rsidRPr="00644644">
              <w:t>This attribute shall be present only when feature negotiation needs to take place.</w:t>
            </w:r>
          </w:p>
        </w:tc>
        <w:tc>
          <w:tcPr>
            <w:tcW w:w="1307" w:type="dxa"/>
            <w:vAlign w:val="center"/>
          </w:tcPr>
          <w:p w14:paraId="7A618A08" w14:textId="77777777" w:rsidR="009A4BE1" w:rsidRPr="00644644" w:rsidRDefault="009A4BE1" w:rsidP="00F8442F">
            <w:pPr>
              <w:pStyle w:val="TAL"/>
              <w:rPr>
                <w:rFonts w:cs="Arial"/>
                <w:szCs w:val="18"/>
              </w:rPr>
            </w:pPr>
          </w:p>
        </w:tc>
      </w:tr>
    </w:tbl>
    <w:p w14:paraId="1BD552D1" w14:textId="77777777" w:rsidR="009A4BE1" w:rsidRPr="00644644" w:rsidRDefault="009A4BE1" w:rsidP="009A4BE1">
      <w:pPr>
        <w:rPr>
          <w:lang w:val="en-US"/>
        </w:rPr>
      </w:pPr>
    </w:p>
    <w:p w14:paraId="61D6D46C" w14:textId="77777777" w:rsidR="009A4BE1" w:rsidRPr="00644644" w:rsidRDefault="009A4BE1" w:rsidP="009A4BE1">
      <w:pPr>
        <w:pStyle w:val="51"/>
      </w:pPr>
      <w:bookmarkStart w:id="2325" w:name="_Toc157434867"/>
      <w:bookmarkStart w:id="2326" w:name="_Toc157436582"/>
      <w:bookmarkStart w:id="2327" w:name="_Toc157440422"/>
      <w:r w:rsidRPr="00644644">
        <w:rPr>
          <w:noProof/>
          <w:lang w:eastAsia="zh-CN"/>
        </w:rPr>
        <w:t>6.</w:t>
      </w:r>
      <w:r w:rsidRPr="00445F63">
        <w:rPr>
          <w:noProof/>
          <w:lang w:eastAsia="zh-CN"/>
        </w:rPr>
        <w:t>6</w:t>
      </w:r>
      <w:r w:rsidRPr="00FC29E8">
        <w:t>.6.2.</w:t>
      </w:r>
      <w:r w:rsidRPr="00644644">
        <w:t>7</w:t>
      </w:r>
      <w:r w:rsidRPr="00644644">
        <w:tab/>
        <w:t>Type: MonitoringSubscPatch</w:t>
      </w:r>
      <w:bookmarkEnd w:id="2325"/>
      <w:bookmarkEnd w:id="2326"/>
      <w:bookmarkEnd w:id="2327"/>
    </w:p>
    <w:p w14:paraId="09A00B6E" w14:textId="77777777" w:rsidR="009A4BE1" w:rsidRPr="00644644" w:rsidRDefault="009A4BE1" w:rsidP="009A4BE1">
      <w:pPr>
        <w:pStyle w:val="TH"/>
      </w:pPr>
      <w:r w:rsidRPr="00644644">
        <w:rPr>
          <w:noProof/>
        </w:rPr>
        <w:t>Table </w:t>
      </w:r>
      <w:r w:rsidRPr="00644644">
        <w:rPr>
          <w:noProof/>
          <w:lang w:eastAsia="zh-CN"/>
        </w:rPr>
        <w:t>6.</w:t>
      </w:r>
      <w:r w:rsidRPr="00445F63">
        <w:rPr>
          <w:noProof/>
          <w:lang w:eastAsia="zh-CN"/>
        </w:rPr>
        <w:t>6</w:t>
      </w:r>
      <w:r w:rsidRPr="00FC29E8">
        <w:t>.6.2.</w:t>
      </w:r>
      <w:r w:rsidRPr="00644644">
        <w:t xml:space="preserve">7-1: </w:t>
      </w:r>
      <w:r w:rsidRPr="00644644">
        <w:rPr>
          <w:noProof/>
        </w:rPr>
        <w:t xml:space="preserve">Definition of type </w:t>
      </w:r>
      <w:r w:rsidRPr="00644644">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44644" w14:paraId="1787AA8D" w14:textId="77777777" w:rsidTr="00F8442F">
        <w:trPr>
          <w:jc w:val="center"/>
        </w:trPr>
        <w:tc>
          <w:tcPr>
            <w:tcW w:w="1410" w:type="dxa"/>
            <w:shd w:val="clear" w:color="auto" w:fill="C0C0C0"/>
            <w:vAlign w:val="center"/>
            <w:hideMark/>
          </w:tcPr>
          <w:p w14:paraId="5BE3266B" w14:textId="77777777" w:rsidR="009A4BE1" w:rsidRPr="00644644" w:rsidRDefault="009A4BE1" w:rsidP="00F8442F">
            <w:pPr>
              <w:pStyle w:val="TAH"/>
            </w:pPr>
            <w:r w:rsidRPr="00644644">
              <w:t>Attribute name</w:t>
            </w:r>
          </w:p>
        </w:tc>
        <w:tc>
          <w:tcPr>
            <w:tcW w:w="1559" w:type="dxa"/>
            <w:shd w:val="clear" w:color="auto" w:fill="C0C0C0"/>
            <w:vAlign w:val="center"/>
            <w:hideMark/>
          </w:tcPr>
          <w:p w14:paraId="3445BE33" w14:textId="77777777" w:rsidR="009A4BE1" w:rsidRPr="00644644" w:rsidRDefault="009A4BE1" w:rsidP="00F8442F">
            <w:pPr>
              <w:pStyle w:val="TAH"/>
            </w:pPr>
            <w:r w:rsidRPr="00644644">
              <w:t>Data type</w:t>
            </w:r>
          </w:p>
        </w:tc>
        <w:tc>
          <w:tcPr>
            <w:tcW w:w="425" w:type="dxa"/>
            <w:shd w:val="clear" w:color="auto" w:fill="C0C0C0"/>
            <w:vAlign w:val="center"/>
            <w:hideMark/>
          </w:tcPr>
          <w:p w14:paraId="729E7082" w14:textId="77777777" w:rsidR="009A4BE1" w:rsidRPr="00644644" w:rsidRDefault="009A4BE1" w:rsidP="00F8442F">
            <w:pPr>
              <w:pStyle w:val="TAH"/>
            </w:pPr>
            <w:r w:rsidRPr="00644644">
              <w:t>P</w:t>
            </w:r>
          </w:p>
        </w:tc>
        <w:tc>
          <w:tcPr>
            <w:tcW w:w="1137" w:type="dxa"/>
            <w:shd w:val="clear" w:color="auto" w:fill="C0C0C0"/>
            <w:vAlign w:val="center"/>
          </w:tcPr>
          <w:p w14:paraId="434F1E17" w14:textId="77777777" w:rsidR="009A4BE1" w:rsidRPr="00644644" w:rsidRDefault="009A4BE1" w:rsidP="00F8442F">
            <w:pPr>
              <w:pStyle w:val="TAH"/>
            </w:pPr>
            <w:r w:rsidRPr="00644644">
              <w:t>Cardinality</w:t>
            </w:r>
          </w:p>
        </w:tc>
        <w:tc>
          <w:tcPr>
            <w:tcW w:w="3686" w:type="dxa"/>
            <w:shd w:val="clear" w:color="auto" w:fill="C0C0C0"/>
            <w:vAlign w:val="center"/>
            <w:hideMark/>
          </w:tcPr>
          <w:p w14:paraId="4D4243BA" w14:textId="77777777" w:rsidR="009A4BE1" w:rsidRPr="00644644" w:rsidRDefault="009A4BE1" w:rsidP="00F8442F">
            <w:pPr>
              <w:pStyle w:val="TAH"/>
              <w:rPr>
                <w:rFonts w:cs="Arial"/>
                <w:szCs w:val="18"/>
              </w:rPr>
            </w:pPr>
            <w:r w:rsidRPr="00644644">
              <w:rPr>
                <w:rFonts w:cs="Arial"/>
                <w:szCs w:val="18"/>
              </w:rPr>
              <w:t>Description</w:t>
            </w:r>
          </w:p>
        </w:tc>
        <w:tc>
          <w:tcPr>
            <w:tcW w:w="1307" w:type="dxa"/>
            <w:shd w:val="clear" w:color="auto" w:fill="C0C0C0"/>
            <w:vAlign w:val="center"/>
          </w:tcPr>
          <w:p w14:paraId="022D1B94" w14:textId="77777777" w:rsidR="009A4BE1" w:rsidRPr="00644644" w:rsidRDefault="009A4BE1" w:rsidP="00F8442F">
            <w:pPr>
              <w:pStyle w:val="TAH"/>
              <w:rPr>
                <w:rFonts w:cs="Arial"/>
                <w:szCs w:val="18"/>
              </w:rPr>
            </w:pPr>
            <w:r w:rsidRPr="00644644">
              <w:rPr>
                <w:rFonts w:cs="Arial"/>
                <w:szCs w:val="18"/>
              </w:rPr>
              <w:t>Applicability</w:t>
            </w:r>
          </w:p>
        </w:tc>
      </w:tr>
      <w:tr w:rsidR="009A4BE1" w:rsidRPr="00644644" w14:paraId="63856D2F" w14:textId="77777777" w:rsidTr="00F8442F">
        <w:trPr>
          <w:jc w:val="center"/>
        </w:trPr>
        <w:tc>
          <w:tcPr>
            <w:tcW w:w="1410" w:type="dxa"/>
            <w:vAlign w:val="center"/>
          </w:tcPr>
          <w:p w14:paraId="4AA69607" w14:textId="77777777" w:rsidR="009A4BE1" w:rsidRPr="00644644" w:rsidRDefault="009A4BE1" w:rsidP="00F8442F">
            <w:pPr>
              <w:pStyle w:val="TAL"/>
            </w:pPr>
            <w:r w:rsidRPr="00644644">
              <w:t>monMetrics</w:t>
            </w:r>
          </w:p>
        </w:tc>
        <w:tc>
          <w:tcPr>
            <w:tcW w:w="1559" w:type="dxa"/>
            <w:vAlign w:val="center"/>
          </w:tcPr>
          <w:p w14:paraId="73D65ADD" w14:textId="77777777" w:rsidR="009A4BE1" w:rsidRPr="00644644" w:rsidRDefault="009A4BE1" w:rsidP="00F8442F">
            <w:pPr>
              <w:pStyle w:val="TAL"/>
            </w:pPr>
            <w:r w:rsidRPr="00644644">
              <w:t>map(MonitoringMetric)</w:t>
            </w:r>
          </w:p>
        </w:tc>
        <w:tc>
          <w:tcPr>
            <w:tcW w:w="425" w:type="dxa"/>
            <w:vAlign w:val="center"/>
          </w:tcPr>
          <w:p w14:paraId="0168C5B4" w14:textId="77777777" w:rsidR="009A4BE1" w:rsidRPr="00644644" w:rsidRDefault="009A4BE1" w:rsidP="00F8442F">
            <w:pPr>
              <w:pStyle w:val="TAC"/>
            </w:pPr>
            <w:r w:rsidRPr="00644644">
              <w:t>O</w:t>
            </w:r>
          </w:p>
        </w:tc>
        <w:tc>
          <w:tcPr>
            <w:tcW w:w="1137" w:type="dxa"/>
            <w:vAlign w:val="center"/>
          </w:tcPr>
          <w:p w14:paraId="2B752FC8" w14:textId="77777777" w:rsidR="009A4BE1" w:rsidRPr="00644644" w:rsidRDefault="009A4BE1" w:rsidP="00F8442F">
            <w:pPr>
              <w:pStyle w:val="TAC"/>
            </w:pPr>
            <w:r w:rsidRPr="00644644">
              <w:t>1..N</w:t>
            </w:r>
          </w:p>
        </w:tc>
        <w:tc>
          <w:tcPr>
            <w:tcW w:w="3686" w:type="dxa"/>
            <w:vAlign w:val="center"/>
          </w:tcPr>
          <w:p w14:paraId="49B6D7A2" w14:textId="77777777" w:rsidR="009A4BE1" w:rsidRPr="00644644" w:rsidRDefault="009A4BE1" w:rsidP="00F8442F">
            <w:pPr>
              <w:pStyle w:val="TAL"/>
              <w:rPr>
                <w:rFonts w:cs="Arial"/>
                <w:szCs w:val="18"/>
              </w:rPr>
            </w:pPr>
            <w:r w:rsidRPr="00644644">
              <w:rPr>
                <w:rFonts w:cs="Arial"/>
                <w:szCs w:val="18"/>
              </w:rPr>
              <w:t>Contains the updated requested performance and analytics reporting information.</w:t>
            </w:r>
          </w:p>
          <w:p w14:paraId="067B4E3D" w14:textId="77777777" w:rsidR="009A4BE1" w:rsidRPr="00644644" w:rsidRDefault="009A4BE1" w:rsidP="00F8442F">
            <w:pPr>
              <w:pStyle w:val="TAL"/>
            </w:pPr>
          </w:p>
          <w:p w14:paraId="43753701" w14:textId="77777777" w:rsidR="009A4BE1" w:rsidRPr="00644644" w:rsidRDefault="009A4BE1" w:rsidP="00F8442F">
            <w:pPr>
              <w:pStyle w:val="TAL"/>
            </w:pPr>
            <w:r w:rsidRPr="00644644">
              <w:t xml:space="preserve">The key of the map shall be any unique string encoded value and shall be set to the same value as the one provided during the creation of the corresponding </w:t>
            </w:r>
            <w:r w:rsidRPr="00644644">
              <w:rPr>
                <w:rFonts w:cs="Arial"/>
                <w:szCs w:val="18"/>
              </w:rPr>
              <w:t>Monitoring Subscription</w:t>
            </w:r>
            <w:r w:rsidRPr="00644644">
              <w:t>.</w:t>
            </w:r>
          </w:p>
        </w:tc>
        <w:tc>
          <w:tcPr>
            <w:tcW w:w="1307" w:type="dxa"/>
            <w:vAlign w:val="center"/>
          </w:tcPr>
          <w:p w14:paraId="02CBE7BA" w14:textId="77777777" w:rsidR="009A4BE1" w:rsidRPr="00644644" w:rsidRDefault="009A4BE1" w:rsidP="00F8442F">
            <w:pPr>
              <w:pStyle w:val="TAL"/>
              <w:rPr>
                <w:rFonts w:cs="Arial"/>
                <w:szCs w:val="18"/>
              </w:rPr>
            </w:pPr>
          </w:p>
        </w:tc>
      </w:tr>
      <w:tr w:rsidR="009A4BE1" w:rsidRPr="00644644"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10BAA123" w14:textId="77777777" w:rsidR="009A4BE1" w:rsidRPr="00644644" w:rsidRDefault="009A4BE1" w:rsidP="00F8442F">
            <w:pPr>
              <w:pStyle w:val="TAL"/>
            </w:pPr>
            <w:r w:rsidRPr="00644644">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2C465E6" w14:textId="77777777" w:rsidR="009A4BE1" w:rsidRPr="00644644" w:rsidRDefault="009A4BE1" w:rsidP="00F8442F">
            <w:pPr>
              <w:pStyle w:val="TAL"/>
            </w:pPr>
            <w:r w:rsidRPr="00644644">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3860C83" w14:textId="77777777" w:rsidR="009A4BE1" w:rsidRPr="00644644" w:rsidRDefault="009A4BE1" w:rsidP="00F8442F">
            <w:pPr>
              <w:pStyle w:val="TAC"/>
            </w:pPr>
            <w:r w:rsidRPr="00644644">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689ABCE7" w14:textId="77777777" w:rsidR="009A4BE1" w:rsidRPr="00644644" w:rsidRDefault="009A4BE1" w:rsidP="00F8442F">
            <w:pPr>
              <w:pStyle w:val="TAC"/>
            </w:pPr>
            <w:r w:rsidRPr="00644644">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134DD66B" w14:textId="77777777" w:rsidR="009A4BE1" w:rsidRPr="00644644" w:rsidRDefault="009A4BE1" w:rsidP="00F8442F">
            <w:pPr>
              <w:pStyle w:val="TAL"/>
              <w:rPr>
                <w:rFonts w:cs="Arial"/>
                <w:szCs w:val="18"/>
              </w:rPr>
            </w:pPr>
            <w:r w:rsidRPr="00644644">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644644" w:rsidRDefault="009A4BE1" w:rsidP="00F8442F">
            <w:pPr>
              <w:pStyle w:val="TAL"/>
              <w:rPr>
                <w:rFonts w:cs="Arial"/>
                <w:szCs w:val="18"/>
              </w:rPr>
            </w:pPr>
          </w:p>
        </w:tc>
      </w:tr>
    </w:tbl>
    <w:p w14:paraId="1DC1A0E1" w14:textId="77777777" w:rsidR="009A4BE1" w:rsidRPr="00644644" w:rsidRDefault="009A4BE1" w:rsidP="009A4BE1"/>
    <w:p w14:paraId="2845A8F7" w14:textId="77777777" w:rsidR="009A4BE1" w:rsidRPr="00644644" w:rsidRDefault="009A4BE1" w:rsidP="009A4BE1">
      <w:pPr>
        <w:pStyle w:val="51"/>
      </w:pPr>
      <w:bookmarkStart w:id="2328" w:name="_Toc157434868"/>
      <w:bookmarkStart w:id="2329" w:name="_Toc157436583"/>
      <w:bookmarkStart w:id="2330" w:name="_Toc157440423"/>
      <w:r w:rsidRPr="00644644">
        <w:rPr>
          <w:noProof/>
          <w:lang w:eastAsia="zh-CN"/>
        </w:rPr>
        <w:lastRenderedPageBreak/>
        <w:t>6.</w:t>
      </w:r>
      <w:r w:rsidRPr="00445F63">
        <w:rPr>
          <w:noProof/>
          <w:lang w:eastAsia="zh-CN"/>
        </w:rPr>
        <w:t>6</w:t>
      </w:r>
      <w:r w:rsidRPr="00FC29E8">
        <w:t>.6.2.</w:t>
      </w:r>
      <w:r w:rsidRPr="00644644">
        <w:t>8</w:t>
      </w:r>
      <w:r w:rsidRPr="00644644">
        <w:tab/>
        <w:t>Type: ReportingInfo</w:t>
      </w:r>
      <w:bookmarkEnd w:id="2328"/>
      <w:bookmarkEnd w:id="2329"/>
      <w:bookmarkEnd w:id="2330"/>
    </w:p>
    <w:p w14:paraId="136FC6D1" w14:textId="77777777" w:rsidR="009A4BE1" w:rsidRPr="00644644" w:rsidRDefault="009A4BE1" w:rsidP="009A4BE1">
      <w:pPr>
        <w:pStyle w:val="TH"/>
      </w:pPr>
      <w:r w:rsidRPr="00644644">
        <w:rPr>
          <w:noProof/>
        </w:rPr>
        <w:t>Table </w:t>
      </w:r>
      <w:r w:rsidRPr="00644644">
        <w:rPr>
          <w:noProof/>
          <w:lang w:eastAsia="zh-CN"/>
        </w:rPr>
        <w:t>6.</w:t>
      </w:r>
      <w:r w:rsidRPr="00445F63">
        <w:rPr>
          <w:noProof/>
          <w:lang w:eastAsia="zh-CN"/>
        </w:rPr>
        <w:t>6</w:t>
      </w:r>
      <w:r w:rsidRPr="00FC29E8">
        <w:t>.6.2.</w:t>
      </w:r>
      <w:r w:rsidRPr="00644644">
        <w:t xml:space="preserve">8-1: </w:t>
      </w:r>
      <w:r w:rsidRPr="00644644">
        <w:rPr>
          <w:noProof/>
        </w:rPr>
        <w:t xml:space="preserve">Definition of type </w:t>
      </w:r>
      <w:r w:rsidRPr="00644644">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A4BE1" w:rsidRPr="00644644" w14:paraId="4A14AF91" w14:textId="77777777" w:rsidTr="00F8442F">
        <w:trPr>
          <w:jc w:val="center"/>
        </w:trPr>
        <w:tc>
          <w:tcPr>
            <w:tcW w:w="1555" w:type="dxa"/>
            <w:shd w:val="clear" w:color="auto" w:fill="C0C0C0"/>
            <w:vAlign w:val="center"/>
            <w:hideMark/>
          </w:tcPr>
          <w:p w14:paraId="422AE8CD" w14:textId="77777777" w:rsidR="009A4BE1" w:rsidRPr="00644644" w:rsidRDefault="009A4BE1" w:rsidP="00F8442F">
            <w:pPr>
              <w:pStyle w:val="TAH"/>
            </w:pPr>
            <w:r w:rsidRPr="00644644">
              <w:t>Attribute name</w:t>
            </w:r>
          </w:p>
        </w:tc>
        <w:tc>
          <w:tcPr>
            <w:tcW w:w="1417" w:type="dxa"/>
            <w:shd w:val="clear" w:color="auto" w:fill="C0C0C0"/>
            <w:vAlign w:val="center"/>
            <w:hideMark/>
          </w:tcPr>
          <w:p w14:paraId="0331CA65" w14:textId="77777777" w:rsidR="009A4BE1" w:rsidRPr="00644644" w:rsidRDefault="009A4BE1" w:rsidP="00F8442F">
            <w:pPr>
              <w:pStyle w:val="TAH"/>
            </w:pPr>
            <w:r w:rsidRPr="00644644">
              <w:t>Data type</w:t>
            </w:r>
          </w:p>
        </w:tc>
        <w:tc>
          <w:tcPr>
            <w:tcW w:w="425" w:type="dxa"/>
            <w:shd w:val="clear" w:color="auto" w:fill="C0C0C0"/>
            <w:vAlign w:val="center"/>
            <w:hideMark/>
          </w:tcPr>
          <w:p w14:paraId="282E2C41" w14:textId="77777777" w:rsidR="009A4BE1" w:rsidRPr="00644644" w:rsidRDefault="009A4BE1" w:rsidP="00F8442F">
            <w:pPr>
              <w:pStyle w:val="TAH"/>
            </w:pPr>
            <w:r w:rsidRPr="00644644">
              <w:t>P</w:t>
            </w:r>
          </w:p>
        </w:tc>
        <w:tc>
          <w:tcPr>
            <w:tcW w:w="1134" w:type="dxa"/>
            <w:shd w:val="clear" w:color="auto" w:fill="C0C0C0"/>
            <w:vAlign w:val="center"/>
          </w:tcPr>
          <w:p w14:paraId="0E648FDD" w14:textId="77777777" w:rsidR="009A4BE1" w:rsidRPr="00644644" w:rsidRDefault="009A4BE1" w:rsidP="00F8442F">
            <w:pPr>
              <w:pStyle w:val="TAH"/>
            </w:pPr>
            <w:r w:rsidRPr="00644644">
              <w:t>Cardinality</w:t>
            </w:r>
          </w:p>
        </w:tc>
        <w:tc>
          <w:tcPr>
            <w:tcW w:w="3686" w:type="dxa"/>
            <w:shd w:val="clear" w:color="auto" w:fill="C0C0C0"/>
            <w:vAlign w:val="center"/>
            <w:hideMark/>
          </w:tcPr>
          <w:p w14:paraId="42EFB806" w14:textId="77777777" w:rsidR="009A4BE1" w:rsidRPr="00644644" w:rsidRDefault="009A4BE1" w:rsidP="00F8442F">
            <w:pPr>
              <w:pStyle w:val="TAH"/>
              <w:rPr>
                <w:rFonts w:cs="Arial"/>
                <w:szCs w:val="18"/>
              </w:rPr>
            </w:pPr>
            <w:r w:rsidRPr="00644644">
              <w:rPr>
                <w:rFonts w:cs="Arial"/>
                <w:szCs w:val="18"/>
              </w:rPr>
              <w:t>Description</w:t>
            </w:r>
          </w:p>
        </w:tc>
        <w:tc>
          <w:tcPr>
            <w:tcW w:w="1307" w:type="dxa"/>
            <w:shd w:val="clear" w:color="auto" w:fill="C0C0C0"/>
            <w:vAlign w:val="center"/>
          </w:tcPr>
          <w:p w14:paraId="01739480" w14:textId="77777777" w:rsidR="009A4BE1" w:rsidRPr="00644644" w:rsidRDefault="009A4BE1" w:rsidP="00F8442F">
            <w:pPr>
              <w:pStyle w:val="TAH"/>
              <w:rPr>
                <w:rFonts w:cs="Arial"/>
                <w:szCs w:val="18"/>
              </w:rPr>
            </w:pPr>
            <w:r w:rsidRPr="00644644">
              <w:rPr>
                <w:rFonts w:cs="Arial"/>
                <w:szCs w:val="18"/>
              </w:rPr>
              <w:t>Applicability</w:t>
            </w:r>
          </w:p>
        </w:tc>
      </w:tr>
      <w:tr w:rsidR="009A4BE1" w:rsidRPr="00644644" w14:paraId="2E4265D6" w14:textId="77777777" w:rsidTr="00F8442F">
        <w:trPr>
          <w:jc w:val="center"/>
        </w:trPr>
        <w:tc>
          <w:tcPr>
            <w:tcW w:w="1555" w:type="dxa"/>
            <w:vAlign w:val="center"/>
          </w:tcPr>
          <w:p w14:paraId="16A028F1" w14:textId="77777777" w:rsidR="009A4BE1" w:rsidRPr="00644644" w:rsidRDefault="009A4BE1" w:rsidP="00F8442F">
            <w:pPr>
              <w:pStyle w:val="TAL"/>
            </w:pPr>
            <w:r w:rsidRPr="00644644">
              <w:t>valServId</w:t>
            </w:r>
          </w:p>
        </w:tc>
        <w:tc>
          <w:tcPr>
            <w:tcW w:w="1417" w:type="dxa"/>
            <w:vAlign w:val="center"/>
          </w:tcPr>
          <w:p w14:paraId="194F6DA2" w14:textId="77777777" w:rsidR="009A4BE1" w:rsidRPr="00644644" w:rsidRDefault="009A4BE1" w:rsidP="00F8442F">
            <w:pPr>
              <w:pStyle w:val="TAL"/>
            </w:pPr>
            <w:r w:rsidRPr="00644644">
              <w:t>string</w:t>
            </w:r>
          </w:p>
        </w:tc>
        <w:tc>
          <w:tcPr>
            <w:tcW w:w="425" w:type="dxa"/>
            <w:vAlign w:val="center"/>
          </w:tcPr>
          <w:p w14:paraId="172DAFA7" w14:textId="77777777" w:rsidR="009A4BE1" w:rsidRPr="00644644" w:rsidRDefault="009A4BE1" w:rsidP="00F8442F">
            <w:pPr>
              <w:pStyle w:val="TAC"/>
            </w:pPr>
            <w:r w:rsidRPr="00644644">
              <w:t>C</w:t>
            </w:r>
          </w:p>
        </w:tc>
        <w:tc>
          <w:tcPr>
            <w:tcW w:w="1134" w:type="dxa"/>
            <w:vAlign w:val="center"/>
          </w:tcPr>
          <w:p w14:paraId="4EB85E4D" w14:textId="77777777" w:rsidR="009A4BE1" w:rsidRPr="00644644" w:rsidRDefault="009A4BE1" w:rsidP="00F8442F">
            <w:pPr>
              <w:pStyle w:val="TAC"/>
            </w:pPr>
            <w:r w:rsidRPr="00644644">
              <w:t>0..1</w:t>
            </w:r>
          </w:p>
        </w:tc>
        <w:tc>
          <w:tcPr>
            <w:tcW w:w="3686" w:type="dxa"/>
            <w:vAlign w:val="center"/>
          </w:tcPr>
          <w:p w14:paraId="12069880" w14:textId="77777777" w:rsidR="009A4BE1" w:rsidRPr="00644644" w:rsidRDefault="009A4BE1" w:rsidP="00F8442F">
            <w:pPr>
              <w:pStyle w:val="TAL"/>
            </w:pPr>
            <w:r w:rsidRPr="00644644">
              <w:t xml:space="preserve">Contains the identifier of the VAL Service to which the </w:t>
            </w:r>
            <w:r w:rsidRPr="00644644">
              <w:rPr>
                <w:rFonts w:cs="Arial"/>
                <w:szCs w:val="18"/>
              </w:rPr>
              <w:t xml:space="preserve">performance and analytics monitoring </w:t>
            </w:r>
            <w:r w:rsidRPr="00644644">
              <w:t>is related.</w:t>
            </w:r>
          </w:p>
          <w:p w14:paraId="221528E3" w14:textId="77777777" w:rsidR="009A4BE1" w:rsidRPr="00644644" w:rsidRDefault="009A4BE1" w:rsidP="00F8442F">
            <w:pPr>
              <w:pStyle w:val="TAL"/>
            </w:pPr>
          </w:p>
          <w:p w14:paraId="20CE63C2" w14:textId="77777777" w:rsidR="009A4BE1" w:rsidRPr="00644644" w:rsidRDefault="009A4BE1" w:rsidP="00F8442F">
            <w:pPr>
              <w:pStyle w:val="TAL"/>
            </w:pPr>
            <w:r w:rsidRPr="00644644">
              <w:t>(NOTE 1, NOTE 2)</w:t>
            </w:r>
          </w:p>
        </w:tc>
        <w:tc>
          <w:tcPr>
            <w:tcW w:w="1307" w:type="dxa"/>
            <w:vAlign w:val="center"/>
          </w:tcPr>
          <w:p w14:paraId="28D5D468" w14:textId="77777777" w:rsidR="009A4BE1" w:rsidRPr="00644644" w:rsidRDefault="009A4BE1" w:rsidP="00F8442F">
            <w:pPr>
              <w:pStyle w:val="TAL"/>
              <w:rPr>
                <w:rFonts w:cs="Arial"/>
                <w:szCs w:val="18"/>
              </w:rPr>
            </w:pPr>
          </w:p>
        </w:tc>
      </w:tr>
      <w:tr w:rsidR="009A4BE1" w:rsidRPr="00644644" w14:paraId="095139EA" w14:textId="77777777" w:rsidTr="00F8442F">
        <w:trPr>
          <w:jc w:val="center"/>
        </w:trPr>
        <w:tc>
          <w:tcPr>
            <w:tcW w:w="1555" w:type="dxa"/>
            <w:vAlign w:val="center"/>
          </w:tcPr>
          <w:p w14:paraId="4449843B" w14:textId="77777777" w:rsidR="009A4BE1" w:rsidRPr="00644644" w:rsidRDefault="009A4BE1" w:rsidP="00F8442F">
            <w:pPr>
              <w:pStyle w:val="TAL"/>
            </w:pPr>
            <w:r w:rsidRPr="00644644">
              <w:t>netSliceIds</w:t>
            </w:r>
          </w:p>
        </w:tc>
        <w:tc>
          <w:tcPr>
            <w:tcW w:w="1417" w:type="dxa"/>
            <w:vAlign w:val="center"/>
          </w:tcPr>
          <w:p w14:paraId="53629BD5" w14:textId="77777777" w:rsidR="009A4BE1" w:rsidRPr="00644644" w:rsidRDefault="009A4BE1" w:rsidP="00F8442F">
            <w:pPr>
              <w:pStyle w:val="TAL"/>
            </w:pPr>
            <w:r w:rsidRPr="00644644">
              <w:t>array(NetSliceId)</w:t>
            </w:r>
          </w:p>
        </w:tc>
        <w:tc>
          <w:tcPr>
            <w:tcW w:w="425" w:type="dxa"/>
            <w:vAlign w:val="center"/>
          </w:tcPr>
          <w:p w14:paraId="09011066" w14:textId="77777777" w:rsidR="009A4BE1" w:rsidRPr="00644644" w:rsidRDefault="009A4BE1" w:rsidP="00F8442F">
            <w:pPr>
              <w:pStyle w:val="TAC"/>
            </w:pPr>
            <w:r w:rsidRPr="00644644">
              <w:t>C</w:t>
            </w:r>
          </w:p>
        </w:tc>
        <w:tc>
          <w:tcPr>
            <w:tcW w:w="1134" w:type="dxa"/>
            <w:vAlign w:val="center"/>
          </w:tcPr>
          <w:p w14:paraId="08DEE09D" w14:textId="77777777" w:rsidR="009A4BE1" w:rsidRPr="00644644" w:rsidRDefault="009A4BE1" w:rsidP="00F8442F">
            <w:pPr>
              <w:pStyle w:val="TAC"/>
            </w:pPr>
            <w:r w:rsidRPr="00644644">
              <w:t>1..N</w:t>
            </w:r>
          </w:p>
        </w:tc>
        <w:tc>
          <w:tcPr>
            <w:tcW w:w="3686" w:type="dxa"/>
            <w:vAlign w:val="center"/>
          </w:tcPr>
          <w:p w14:paraId="695BAC6B" w14:textId="77777777" w:rsidR="009A4BE1" w:rsidRPr="00644644" w:rsidRDefault="009A4BE1" w:rsidP="00F8442F">
            <w:pPr>
              <w:pStyle w:val="TAL"/>
            </w:pPr>
            <w:r w:rsidRPr="00644644">
              <w:t xml:space="preserve">Contains the identifier(s) of the network slice(s) to which the </w:t>
            </w:r>
            <w:r w:rsidRPr="00644644">
              <w:rPr>
                <w:rFonts w:cs="Arial"/>
                <w:szCs w:val="18"/>
              </w:rPr>
              <w:t xml:space="preserve">performance and analytics monitoring </w:t>
            </w:r>
            <w:r w:rsidRPr="00644644">
              <w:t>is related.</w:t>
            </w:r>
          </w:p>
          <w:p w14:paraId="7CF26659" w14:textId="77777777" w:rsidR="009A4BE1" w:rsidRPr="00644644" w:rsidRDefault="009A4BE1" w:rsidP="00F8442F">
            <w:pPr>
              <w:pStyle w:val="TAL"/>
            </w:pPr>
          </w:p>
          <w:p w14:paraId="7A4D7098" w14:textId="77777777" w:rsidR="009A4BE1" w:rsidRPr="00644644" w:rsidRDefault="009A4BE1" w:rsidP="00F8442F">
            <w:pPr>
              <w:pStyle w:val="TAL"/>
            </w:pPr>
            <w:r w:rsidRPr="00644644">
              <w:t>(NOTE 1, NOTE 2)</w:t>
            </w:r>
          </w:p>
        </w:tc>
        <w:tc>
          <w:tcPr>
            <w:tcW w:w="1307" w:type="dxa"/>
            <w:vAlign w:val="center"/>
          </w:tcPr>
          <w:p w14:paraId="07E578A0" w14:textId="77777777" w:rsidR="009A4BE1" w:rsidRPr="00644644" w:rsidRDefault="009A4BE1" w:rsidP="00F8442F">
            <w:pPr>
              <w:pStyle w:val="TAL"/>
              <w:rPr>
                <w:rFonts w:cs="Arial"/>
                <w:szCs w:val="18"/>
              </w:rPr>
            </w:pPr>
          </w:p>
        </w:tc>
      </w:tr>
      <w:tr w:rsidR="009A4BE1" w:rsidRPr="00644644" w14:paraId="0B97708C" w14:textId="77777777" w:rsidTr="00F8442F">
        <w:trPr>
          <w:jc w:val="center"/>
        </w:trPr>
        <w:tc>
          <w:tcPr>
            <w:tcW w:w="1555" w:type="dxa"/>
            <w:vAlign w:val="center"/>
          </w:tcPr>
          <w:p w14:paraId="0C278ACC" w14:textId="77777777" w:rsidR="009A4BE1" w:rsidRPr="00644644" w:rsidRDefault="009A4BE1" w:rsidP="00F8442F">
            <w:pPr>
              <w:pStyle w:val="TAL"/>
            </w:pPr>
            <w:r w:rsidRPr="00644644">
              <w:t>perfAnalyList</w:t>
            </w:r>
          </w:p>
        </w:tc>
        <w:tc>
          <w:tcPr>
            <w:tcW w:w="1417" w:type="dxa"/>
            <w:vAlign w:val="center"/>
          </w:tcPr>
          <w:p w14:paraId="64045DD8" w14:textId="77777777" w:rsidR="009A4BE1" w:rsidRPr="00644644" w:rsidRDefault="009A4BE1" w:rsidP="00F8442F">
            <w:pPr>
              <w:pStyle w:val="TAL"/>
            </w:pPr>
            <w:r w:rsidRPr="00644644">
              <w:t>array(MonPerfAnalytics)</w:t>
            </w:r>
          </w:p>
        </w:tc>
        <w:tc>
          <w:tcPr>
            <w:tcW w:w="425" w:type="dxa"/>
            <w:vAlign w:val="center"/>
          </w:tcPr>
          <w:p w14:paraId="169107FB" w14:textId="77777777" w:rsidR="009A4BE1" w:rsidRPr="00644644" w:rsidRDefault="009A4BE1" w:rsidP="00F8442F">
            <w:pPr>
              <w:pStyle w:val="TAC"/>
            </w:pPr>
            <w:r w:rsidRPr="00644644">
              <w:t>M</w:t>
            </w:r>
          </w:p>
        </w:tc>
        <w:tc>
          <w:tcPr>
            <w:tcW w:w="1134" w:type="dxa"/>
            <w:vAlign w:val="center"/>
          </w:tcPr>
          <w:p w14:paraId="54EBD9DC" w14:textId="77777777" w:rsidR="009A4BE1" w:rsidRPr="00644644" w:rsidRDefault="009A4BE1" w:rsidP="00F8442F">
            <w:pPr>
              <w:pStyle w:val="TAC"/>
            </w:pPr>
            <w:r w:rsidRPr="00644644">
              <w:t>1..N</w:t>
            </w:r>
          </w:p>
        </w:tc>
        <w:tc>
          <w:tcPr>
            <w:tcW w:w="3686" w:type="dxa"/>
            <w:vAlign w:val="center"/>
          </w:tcPr>
          <w:p w14:paraId="7711B72B" w14:textId="77777777" w:rsidR="009A4BE1" w:rsidRPr="00644644" w:rsidRDefault="009A4BE1" w:rsidP="00F8442F">
            <w:pPr>
              <w:pStyle w:val="TAL"/>
            </w:pPr>
            <w:r w:rsidRPr="00644644">
              <w:t>Contains the list of the performance and/or analytics information to be monitored.</w:t>
            </w:r>
          </w:p>
          <w:p w14:paraId="7DACDC30" w14:textId="77777777" w:rsidR="009A4BE1" w:rsidRPr="00644644" w:rsidRDefault="009A4BE1" w:rsidP="00F8442F">
            <w:pPr>
              <w:pStyle w:val="TAL"/>
            </w:pPr>
          </w:p>
          <w:p w14:paraId="6B88091B" w14:textId="77777777" w:rsidR="009A4BE1" w:rsidRPr="00644644" w:rsidRDefault="009A4BE1" w:rsidP="00F8442F">
            <w:pPr>
              <w:pStyle w:val="TAL"/>
            </w:pPr>
            <w:r w:rsidRPr="00644644">
              <w:t>(NOTE 2)</w:t>
            </w:r>
          </w:p>
        </w:tc>
        <w:tc>
          <w:tcPr>
            <w:tcW w:w="1307" w:type="dxa"/>
            <w:vAlign w:val="center"/>
          </w:tcPr>
          <w:p w14:paraId="5CD251C2" w14:textId="77777777" w:rsidR="009A4BE1" w:rsidRPr="00644644" w:rsidRDefault="009A4BE1" w:rsidP="00F8442F">
            <w:pPr>
              <w:pStyle w:val="TAL"/>
              <w:rPr>
                <w:rFonts w:cs="Arial"/>
                <w:szCs w:val="18"/>
              </w:rPr>
            </w:pPr>
          </w:p>
        </w:tc>
      </w:tr>
      <w:tr w:rsidR="009A4BE1" w:rsidRPr="00644644" w14:paraId="0865E637" w14:textId="77777777" w:rsidTr="00F8442F">
        <w:trPr>
          <w:jc w:val="center"/>
        </w:trPr>
        <w:tc>
          <w:tcPr>
            <w:tcW w:w="1555" w:type="dxa"/>
            <w:vAlign w:val="center"/>
          </w:tcPr>
          <w:p w14:paraId="4BC56202" w14:textId="77777777" w:rsidR="009A4BE1" w:rsidRPr="00644644" w:rsidRDefault="009A4BE1" w:rsidP="00F8442F">
            <w:pPr>
              <w:pStyle w:val="TAL"/>
            </w:pPr>
            <w:r w:rsidRPr="00644644">
              <w:t>startTime</w:t>
            </w:r>
          </w:p>
        </w:tc>
        <w:tc>
          <w:tcPr>
            <w:tcW w:w="1417" w:type="dxa"/>
            <w:vAlign w:val="center"/>
          </w:tcPr>
          <w:p w14:paraId="6E4DB493" w14:textId="77777777" w:rsidR="009A4BE1" w:rsidRPr="00644644" w:rsidRDefault="009A4BE1" w:rsidP="00F8442F">
            <w:pPr>
              <w:pStyle w:val="TAL"/>
            </w:pPr>
            <w:r w:rsidRPr="00644644">
              <w:t>DateTime</w:t>
            </w:r>
          </w:p>
        </w:tc>
        <w:tc>
          <w:tcPr>
            <w:tcW w:w="425" w:type="dxa"/>
            <w:vAlign w:val="center"/>
          </w:tcPr>
          <w:p w14:paraId="3615610A" w14:textId="77777777" w:rsidR="009A4BE1" w:rsidRPr="00644644" w:rsidRDefault="009A4BE1" w:rsidP="00F8442F">
            <w:pPr>
              <w:pStyle w:val="TAC"/>
            </w:pPr>
            <w:r w:rsidRPr="00644644">
              <w:t>M</w:t>
            </w:r>
          </w:p>
        </w:tc>
        <w:tc>
          <w:tcPr>
            <w:tcW w:w="1134" w:type="dxa"/>
            <w:vAlign w:val="center"/>
          </w:tcPr>
          <w:p w14:paraId="6D389D37" w14:textId="77777777" w:rsidR="009A4BE1" w:rsidRPr="00644644" w:rsidRDefault="009A4BE1" w:rsidP="00F8442F">
            <w:pPr>
              <w:pStyle w:val="TAC"/>
            </w:pPr>
            <w:r w:rsidRPr="00644644">
              <w:t>1</w:t>
            </w:r>
          </w:p>
        </w:tc>
        <w:tc>
          <w:tcPr>
            <w:tcW w:w="3686" w:type="dxa"/>
            <w:vAlign w:val="center"/>
          </w:tcPr>
          <w:p w14:paraId="2FF425FE" w14:textId="77777777" w:rsidR="009A4BE1" w:rsidRPr="00644644" w:rsidRDefault="009A4BE1" w:rsidP="00F8442F">
            <w:pPr>
              <w:pStyle w:val="TAL"/>
            </w:pPr>
            <w:r w:rsidRPr="00644644">
              <w:rPr>
                <w:rFonts w:cs="Arial"/>
                <w:szCs w:val="18"/>
              </w:rPr>
              <w:t>Contains the start time of the performance and analytics monitoring.</w:t>
            </w:r>
          </w:p>
        </w:tc>
        <w:tc>
          <w:tcPr>
            <w:tcW w:w="1307" w:type="dxa"/>
            <w:vAlign w:val="center"/>
          </w:tcPr>
          <w:p w14:paraId="4462410A" w14:textId="77777777" w:rsidR="009A4BE1" w:rsidRPr="00644644" w:rsidRDefault="009A4BE1" w:rsidP="00F8442F">
            <w:pPr>
              <w:pStyle w:val="TAL"/>
              <w:rPr>
                <w:rFonts w:cs="Arial"/>
                <w:szCs w:val="18"/>
              </w:rPr>
            </w:pPr>
          </w:p>
        </w:tc>
      </w:tr>
      <w:tr w:rsidR="009A4BE1" w:rsidRPr="00644644" w14:paraId="01DF783A" w14:textId="77777777" w:rsidTr="00F8442F">
        <w:trPr>
          <w:jc w:val="center"/>
        </w:trPr>
        <w:tc>
          <w:tcPr>
            <w:tcW w:w="1555" w:type="dxa"/>
            <w:vAlign w:val="center"/>
          </w:tcPr>
          <w:p w14:paraId="483D8DB1" w14:textId="77777777" w:rsidR="009A4BE1" w:rsidRPr="00644644" w:rsidRDefault="009A4BE1" w:rsidP="00F8442F">
            <w:pPr>
              <w:pStyle w:val="TAL"/>
            </w:pPr>
            <w:r w:rsidRPr="00644644">
              <w:t>endTime</w:t>
            </w:r>
          </w:p>
        </w:tc>
        <w:tc>
          <w:tcPr>
            <w:tcW w:w="1417" w:type="dxa"/>
            <w:vAlign w:val="center"/>
          </w:tcPr>
          <w:p w14:paraId="7C71A49A" w14:textId="77777777" w:rsidR="009A4BE1" w:rsidRPr="00644644" w:rsidRDefault="009A4BE1" w:rsidP="00F8442F">
            <w:pPr>
              <w:pStyle w:val="TAL"/>
            </w:pPr>
            <w:r w:rsidRPr="00644644">
              <w:t>DateTime</w:t>
            </w:r>
          </w:p>
        </w:tc>
        <w:tc>
          <w:tcPr>
            <w:tcW w:w="425" w:type="dxa"/>
            <w:vAlign w:val="center"/>
          </w:tcPr>
          <w:p w14:paraId="2EC497F7" w14:textId="77777777" w:rsidR="009A4BE1" w:rsidRPr="00644644" w:rsidRDefault="009A4BE1" w:rsidP="00F8442F">
            <w:pPr>
              <w:pStyle w:val="TAC"/>
            </w:pPr>
            <w:r w:rsidRPr="00644644">
              <w:t>M</w:t>
            </w:r>
          </w:p>
        </w:tc>
        <w:tc>
          <w:tcPr>
            <w:tcW w:w="1134" w:type="dxa"/>
            <w:vAlign w:val="center"/>
          </w:tcPr>
          <w:p w14:paraId="4706A77C" w14:textId="77777777" w:rsidR="009A4BE1" w:rsidRPr="00644644" w:rsidRDefault="009A4BE1" w:rsidP="00F8442F">
            <w:pPr>
              <w:pStyle w:val="TAC"/>
            </w:pPr>
            <w:r w:rsidRPr="00644644">
              <w:t>1</w:t>
            </w:r>
          </w:p>
        </w:tc>
        <w:tc>
          <w:tcPr>
            <w:tcW w:w="3686" w:type="dxa"/>
            <w:vAlign w:val="center"/>
          </w:tcPr>
          <w:p w14:paraId="65542832" w14:textId="77777777" w:rsidR="009A4BE1" w:rsidRPr="00644644" w:rsidRDefault="009A4BE1" w:rsidP="00F8442F">
            <w:pPr>
              <w:pStyle w:val="TAL"/>
            </w:pPr>
            <w:r w:rsidRPr="00644644">
              <w:rPr>
                <w:rFonts w:cs="Arial"/>
                <w:szCs w:val="18"/>
              </w:rPr>
              <w:t>Contains the end time of the performance and analytics monitoring.</w:t>
            </w:r>
          </w:p>
        </w:tc>
        <w:tc>
          <w:tcPr>
            <w:tcW w:w="1307" w:type="dxa"/>
            <w:vAlign w:val="center"/>
          </w:tcPr>
          <w:p w14:paraId="6896F26F" w14:textId="77777777" w:rsidR="009A4BE1" w:rsidRPr="00644644" w:rsidRDefault="009A4BE1" w:rsidP="00F8442F">
            <w:pPr>
              <w:pStyle w:val="TAL"/>
              <w:rPr>
                <w:rFonts w:cs="Arial"/>
                <w:szCs w:val="18"/>
              </w:rPr>
            </w:pPr>
          </w:p>
        </w:tc>
      </w:tr>
      <w:tr w:rsidR="009A4BE1" w:rsidRPr="00644644" w14:paraId="56CDBE3B" w14:textId="77777777" w:rsidTr="00F8442F">
        <w:trPr>
          <w:jc w:val="center"/>
        </w:trPr>
        <w:tc>
          <w:tcPr>
            <w:tcW w:w="1555" w:type="dxa"/>
            <w:vAlign w:val="center"/>
          </w:tcPr>
          <w:p w14:paraId="7513EBC2" w14:textId="77777777" w:rsidR="009A4BE1" w:rsidRPr="00644644" w:rsidRDefault="009A4BE1" w:rsidP="00F8442F">
            <w:pPr>
              <w:pStyle w:val="TAL"/>
            </w:pPr>
            <w:r w:rsidRPr="00644644">
              <w:t>repPeriodicity</w:t>
            </w:r>
          </w:p>
        </w:tc>
        <w:tc>
          <w:tcPr>
            <w:tcW w:w="1417" w:type="dxa"/>
            <w:vAlign w:val="center"/>
          </w:tcPr>
          <w:p w14:paraId="18487581" w14:textId="77777777" w:rsidR="009A4BE1" w:rsidRPr="00644644" w:rsidRDefault="009A4BE1" w:rsidP="00F8442F">
            <w:pPr>
              <w:pStyle w:val="TAL"/>
            </w:pPr>
            <w:r w:rsidRPr="00644644">
              <w:t>DurationSec</w:t>
            </w:r>
          </w:p>
        </w:tc>
        <w:tc>
          <w:tcPr>
            <w:tcW w:w="425" w:type="dxa"/>
            <w:vAlign w:val="center"/>
          </w:tcPr>
          <w:p w14:paraId="2ED0A237" w14:textId="77777777" w:rsidR="009A4BE1" w:rsidRPr="00644644" w:rsidRDefault="009A4BE1" w:rsidP="00F8442F">
            <w:pPr>
              <w:pStyle w:val="TAC"/>
            </w:pPr>
            <w:r w:rsidRPr="00644644">
              <w:t>O</w:t>
            </w:r>
          </w:p>
        </w:tc>
        <w:tc>
          <w:tcPr>
            <w:tcW w:w="1134" w:type="dxa"/>
            <w:vAlign w:val="center"/>
          </w:tcPr>
          <w:p w14:paraId="14EBF558" w14:textId="77777777" w:rsidR="009A4BE1" w:rsidRPr="00644644" w:rsidRDefault="009A4BE1" w:rsidP="00F8442F">
            <w:pPr>
              <w:pStyle w:val="TAC"/>
            </w:pPr>
            <w:r w:rsidRPr="00644644">
              <w:t>0..1</w:t>
            </w:r>
          </w:p>
        </w:tc>
        <w:tc>
          <w:tcPr>
            <w:tcW w:w="3686" w:type="dxa"/>
            <w:vAlign w:val="center"/>
          </w:tcPr>
          <w:p w14:paraId="3B2FF0E2" w14:textId="77777777" w:rsidR="009A4BE1" w:rsidRPr="00644644" w:rsidRDefault="009A4BE1" w:rsidP="00F8442F">
            <w:pPr>
              <w:pStyle w:val="TAL"/>
              <w:rPr>
                <w:rFonts w:cs="Arial"/>
                <w:szCs w:val="18"/>
              </w:rPr>
            </w:pPr>
            <w:r w:rsidRPr="00644644">
              <w:rPr>
                <w:rFonts w:cs="Arial"/>
                <w:szCs w:val="18"/>
              </w:rPr>
              <w:t xml:space="preserve">Contains the </w:t>
            </w:r>
            <w:r w:rsidRPr="00644644">
              <w:t>reporting periodicity</w:t>
            </w:r>
            <w:r w:rsidRPr="00644644">
              <w:rPr>
                <w:rFonts w:cs="Arial"/>
                <w:szCs w:val="18"/>
              </w:rPr>
              <w:t>, i.e., the time interval between consecutive reportings.</w:t>
            </w:r>
          </w:p>
        </w:tc>
        <w:tc>
          <w:tcPr>
            <w:tcW w:w="1307" w:type="dxa"/>
            <w:vAlign w:val="center"/>
          </w:tcPr>
          <w:p w14:paraId="3938E59E" w14:textId="77777777" w:rsidR="009A4BE1" w:rsidRPr="00644644" w:rsidRDefault="009A4BE1" w:rsidP="00F8442F">
            <w:pPr>
              <w:pStyle w:val="TAL"/>
              <w:rPr>
                <w:rFonts w:cs="Arial"/>
                <w:szCs w:val="18"/>
              </w:rPr>
            </w:pPr>
          </w:p>
        </w:tc>
      </w:tr>
      <w:tr w:rsidR="009A4BE1" w:rsidRPr="00644644" w14:paraId="7E418D02" w14:textId="77777777" w:rsidTr="00F8442F">
        <w:trPr>
          <w:jc w:val="center"/>
        </w:trPr>
        <w:tc>
          <w:tcPr>
            <w:tcW w:w="9524" w:type="dxa"/>
            <w:gridSpan w:val="6"/>
            <w:vAlign w:val="center"/>
          </w:tcPr>
          <w:p w14:paraId="2E07C37D" w14:textId="77777777" w:rsidR="009A4BE1" w:rsidRPr="00644644" w:rsidRDefault="009A4BE1" w:rsidP="00F8442F">
            <w:pPr>
              <w:pStyle w:val="TAN"/>
            </w:pPr>
            <w:r w:rsidRPr="00644644">
              <w:t>NOTE 1:</w:t>
            </w:r>
            <w:r w:rsidRPr="00644644">
              <w:tab/>
              <w:t>At least one of these attributes shall be present.</w:t>
            </w:r>
          </w:p>
          <w:p w14:paraId="7AE35505" w14:textId="77777777" w:rsidR="009A4BE1" w:rsidRPr="00644644" w:rsidRDefault="009A4BE1" w:rsidP="00F8442F">
            <w:pPr>
              <w:pStyle w:val="TAN"/>
            </w:pPr>
            <w:r w:rsidRPr="00644644">
              <w:t>NOTE 2:</w:t>
            </w:r>
            <w:r w:rsidRPr="00644644">
              <w:tab/>
              <w:t>When the "netSliceIds" attribute is present and the "monNetSliceIds" attribute of the MonPerfAnalytics data structure is present within an array element of the "perfAnalyList" attribute, then the network slice(s) identifier by the "monNetSliceIds" attribute of the MonPerfAnalytics data structure shall be a subset of the network slice(s) identified by the "netSliceIds" attribute.</w:t>
            </w:r>
          </w:p>
        </w:tc>
      </w:tr>
    </w:tbl>
    <w:p w14:paraId="33CB9105" w14:textId="77777777" w:rsidR="009A4BE1" w:rsidRPr="00644644" w:rsidRDefault="009A4BE1" w:rsidP="009A4BE1"/>
    <w:p w14:paraId="23873A12" w14:textId="77777777" w:rsidR="009A4BE1" w:rsidRPr="00644644" w:rsidRDefault="009A4BE1" w:rsidP="009A4BE1">
      <w:pPr>
        <w:pStyle w:val="51"/>
      </w:pPr>
      <w:bookmarkStart w:id="2331" w:name="_Toc157434869"/>
      <w:bookmarkStart w:id="2332" w:name="_Toc157436584"/>
      <w:bookmarkStart w:id="2333" w:name="_Toc157440424"/>
      <w:r w:rsidRPr="00644644">
        <w:rPr>
          <w:noProof/>
          <w:lang w:eastAsia="zh-CN"/>
        </w:rPr>
        <w:t>6.</w:t>
      </w:r>
      <w:r w:rsidRPr="00445F63">
        <w:rPr>
          <w:noProof/>
          <w:lang w:eastAsia="zh-CN"/>
        </w:rPr>
        <w:t>6</w:t>
      </w:r>
      <w:r w:rsidRPr="00FC29E8">
        <w:t>.6.2.</w:t>
      </w:r>
      <w:r w:rsidRPr="00644644">
        <w:t>9</w:t>
      </w:r>
      <w:r w:rsidRPr="00644644">
        <w:tab/>
        <w:t>Type: MonitoringNotif</w:t>
      </w:r>
      <w:bookmarkEnd w:id="2331"/>
      <w:bookmarkEnd w:id="2332"/>
      <w:bookmarkEnd w:id="2333"/>
    </w:p>
    <w:p w14:paraId="15CB826F" w14:textId="77777777" w:rsidR="009A4BE1" w:rsidRPr="00644644" w:rsidRDefault="009A4BE1" w:rsidP="009A4BE1">
      <w:pPr>
        <w:pStyle w:val="TH"/>
      </w:pPr>
      <w:r w:rsidRPr="00644644">
        <w:rPr>
          <w:noProof/>
        </w:rPr>
        <w:t>Table </w:t>
      </w:r>
      <w:r w:rsidRPr="00644644">
        <w:rPr>
          <w:noProof/>
          <w:lang w:eastAsia="zh-CN"/>
        </w:rPr>
        <w:t>6.</w:t>
      </w:r>
      <w:r w:rsidRPr="00445F63">
        <w:rPr>
          <w:noProof/>
          <w:lang w:eastAsia="zh-CN"/>
        </w:rPr>
        <w:t>6</w:t>
      </w:r>
      <w:r w:rsidRPr="00FC29E8">
        <w:t>.6.2.</w:t>
      </w:r>
      <w:r w:rsidRPr="00644644">
        <w:t xml:space="preserve">9-1: </w:t>
      </w:r>
      <w:r w:rsidRPr="00644644">
        <w:rPr>
          <w:noProof/>
        </w:rPr>
        <w:t xml:space="preserve">Definition of type </w:t>
      </w:r>
      <w:r w:rsidRPr="00644644">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44644" w14:paraId="552D260B" w14:textId="77777777" w:rsidTr="00F8442F">
        <w:trPr>
          <w:jc w:val="center"/>
        </w:trPr>
        <w:tc>
          <w:tcPr>
            <w:tcW w:w="1410" w:type="dxa"/>
            <w:shd w:val="clear" w:color="auto" w:fill="C0C0C0"/>
            <w:vAlign w:val="center"/>
            <w:hideMark/>
          </w:tcPr>
          <w:p w14:paraId="3B579126" w14:textId="77777777" w:rsidR="009A4BE1" w:rsidRPr="00644644" w:rsidRDefault="009A4BE1" w:rsidP="00F8442F">
            <w:pPr>
              <w:pStyle w:val="TAH"/>
            </w:pPr>
            <w:r w:rsidRPr="00644644">
              <w:t>Attribute name</w:t>
            </w:r>
          </w:p>
        </w:tc>
        <w:tc>
          <w:tcPr>
            <w:tcW w:w="1843" w:type="dxa"/>
            <w:shd w:val="clear" w:color="auto" w:fill="C0C0C0"/>
            <w:vAlign w:val="center"/>
            <w:hideMark/>
          </w:tcPr>
          <w:p w14:paraId="29683AD1" w14:textId="77777777" w:rsidR="009A4BE1" w:rsidRPr="00644644" w:rsidRDefault="009A4BE1" w:rsidP="00F8442F">
            <w:pPr>
              <w:pStyle w:val="TAH"/>
            </w:pPr>
            <w:r w:rsidRPr="00644644">
              <w:t>Data type</w:t>
            </w:r>
          </w:p>
        </w:tc>
        <w:tc>
          <w:tcPr>
            <w:tcW w:w="425" w:type="dxa"/>
            <w:shd w:val="clear" w:color="auto" w:fill="C0C0C0"/>
            <w:vAlign w:val="center"/>
            <w:hideMark/>
          </w:tcPr>
          <w:p w14:paraId="1EA53FDD" w14:textId="77777777" w:rsidR="009A4BE1" w:rsidRPr="00644644" w:rsidRDefault="009A4BE1" w:rsidP="00F8442F">
            <w:pPr>
              <w:pStyle w:val="TAH"/>
            </w:pPr>
            <w:r w:rsidRPr="00644644">
              <w:t>P</w:t>
            </w:r>
          </w:p>
        </w:tc>
        <w:tc>
          <w:tcPr>
            <w:tcW w:w="1134" w:type="dxa"/>
            <w:shd w:val="clear" w:color="auto" w:fill="C0C0C0"/>
            <w:vAlign w:val="center"/>
          </w:tcPr>
          <w:p w14:paraId="448FD641" w14:textId="77777777" w:rsidR="009A4BE1" w:rsidRPr="00644644" w:rsidRDefault="009A4BE1" w:rsidP="00F8442F">
            <w:pPr>
              <w:pStyle w:val="TAH"/>
            </w:pPr>
            <w:r w:rsidRPr="00644644">
              <w:t>Cardinality</w:t>
            </w:r>
          </w:p>
        </w:tc>
        <w:tc>
          <w:tcPr>
            <w:tcW w:w="3405" w:type="dxa"/>
            <w:shd w:val="clear" w:color="auto" w:fill="C0C0C0"/>
            <w:vAlign w:val="center"/>
            <w:hideMark/>
          </w:tcPr>
          <w:p w14:paraId="5D1B54B4" w14:textId="77777777" w:rsidR="009A4BE1" w:rsidRPr="00644644" w:rsidRDefault="009A4BE1" w:rsidP="00F8442F">
            <w:pPr>
              <w:pStyle w:val="TAH"/>
              <w:rPr>
                <w:rFonts w:cs="Arial"/>
                <w:szCs w:val="18"/>
              </w:rPr>
            </w:pPr>
            <w:r w:rsidRPr="00644644">
              <w:rPr>
                <w:rFonts w:cs="Arial"/>
                <w:szCs w:val="18"/>
              </w:rPr>
              <w:t>Description</w:t>
            </w:r>
          </w:p>
        </w:tc>
        <w:tc>
          <w:tcPr>
            <w:tcW w:w="1307" w:type="dxa"/>
            <w:shd w:val="clear" w:color="auto" w:fill="C0C0C0"/>
            <w:vAlign w:val="center"/>
          </w:tcPr>
          <w:p w14:paraId="7C8D561A" w14:textId="77777777" w:rsidR="009A4BE1" w:rsidRPr="00644644" w:rsidRDefault="009A4BE1" w:rsidP="00F8442F">
            <w:pPr>
              <w:pStyle w:val="TAH"/>
              <w:rPr>
                <w:rFonts w:cs="Arial"/>
                <w:szCs w:val="18"/>
              </w:rPr>
            </w:pPr>
            <w:r w:rsidRPr="00644644">
              <w:rPr>
                <w:rFonts w:cs="Arial"/>
                <w:szCs w:val="18"/>
              </w:rPr>
              <w:t>Applicability</w:t>
            </w:r>
          </w:p>
        </w:tc>
      </w:tr>
      <w:tr w:rsidR="009A4BE1" w:rsidRPr="00644644" w14:paraId="0AAEC8B9" w14:textId="77777777" w:rsidTr="00F8442F">
        <w:trPr>
          <w:jc w:val="center"/>
        </w:trPr>
        <w:tc>
          <w:tcPr>
            <w:tcW w:w="1410" w:type="dxa"/>
            <w:shd w:val="clear" w:color="auto" w:fill="auto"/>
            <w:vAlign w:val="center"/>
          </w:tcPr>
          <w:p w14:paraId="401964EA" w14:textId="77777777" w:rsidR="009A4BE1" w:rsidRPr="00644644" w:rsidRDefault="009A4BE1" w:rsidP="00F8442F">
            <w:pPr>
              <w:pStyle w:val="TAL"/>
            </w:pPr>
            <w:r w:rsidRPr="00644644">
              <w:t>subscId</w:t>
            </w:r>
          </w:p>
        </w:tc>
        <w:tc>
          <w:tcPr>
            <w:tcW w:w="1843" w:type="dxa"/>
            <w:shd w:val="clear" w:color="auto" w:fill="auto"/>
            <w:vAlign w:val="center"/>
          </w:tcPr>
          <w:p w14:paraId="29413495" w14:textId="77777777" w:rsidR="009A4BE1" w:rsidRPr="00644644" w:rsidRDefault="009A4BE1" w:rsidP="00F8442F">
            <w:pPr>
              <w:pStyle w:val="TAL"/>
            </w:pPr>
            <w:r w:rsidRPr="00644644">
              <w:t>string</w:t>
            </w:r>
          </w:p>
        </w:tc>
        <w:tc>
          <w:tcPr>
            <w:tcW w:w="425" w:type="dxa"/>
            <w:shd w:val="clear" w:color="auto" w:fill="auto"/>
            <w:vAlign w:val="center"/>
          </w:tcPr>
          <w:p w14:paraId="458B0E39" w14:textId="77777777" w:rsidR="009A4BE1" w:rsidRPr="00644644" w:rsidRDefault="009A4BE1" w:rsidP="00F8442F">
            <w:pPr>
              <w:pStyle w:val="TAC"/>
            </w:pPr>
            <w:r w:rsidRPr="00644644">
              <w:t>M</w:t>
            </w:r>
          </w:p>
        </w:tc>
        <w:tc>
          <w:tcPr>
            <w:tcW w:w="1134" w:type="dxa"/>
            <w:shd w:val="clear" w:color="auto" w:fill="auto"/>
            <w:vAlign w:val="center"/>
          </w:tcPr>
          <w:p w14:paraId="02AD6F3C" w14:textId="77777777" w:rsidR="009A4BE1" w:rsidRPr="00644644" w:rsidRDefault="009A4BE1" w:rsidP="00F8442F">
            <w:pPr>
              <w:pStyle w:val="TAC"/>
            </w:pPr>
            <w:r w:rsidRPr="00644644">
              <w:t>1</w:t>
            </w:r>
          </w:p>
        </w:tc>
        <w:tc>
          <w:tcPr>
            <w:tcW w:w="3405" w:type="dxa"/>
            <w:shd w:val="clear" w:color="auto" w:fill="auto"/>
            <w:vAlign w:val="center"/>
          </w:tcPr>
          <w:p w14:paraId="5291120F" w14:textId="77777777" w:rsidR="009A4BE1" w:rsidRPr="00644644" w:rsidRDefault="009A4BE1" w:rsidP="00F8442F">
            <w:pPr>
              <w:pStyle w:val="TAL"/>
              <w:rPr>
                <w:rFonts w:cs="Arial"/>
                <w:szCs w:val="18"/>
              </w:rPr>
            </w:pPr>
            <w:r w:rsidRPr="00644644">
              <w:rPr>
                <w:rFonts w:cs="Arial"/>
                <w:szCs w:val="18"/>
              </w:rPr>
              <w:t>Contains the identifier of the Monitoring Subscription to which the notification is related.</w:t>
            </w:r>
          </w:p>
        </w:tc>
        <w:tc>
          <w:tcPr>
            <w:tcW w:w="1307" w:type="dxa"/>
            <w:vAlign w:val="center"/>
          </w:tcPr>
          <w:p w14:paraId="226EAB4F" w14:textId="77777777" w:rsidR="009A4BE1" w:rsidRPr="00644644" w:rsidRDefault="009A4BE1" w:rsidP="00F8442F">
            <w:pPr>
              <w:pStyle w:val="TAL"/>
              <w:rPr>
                <w:rFonts w:cs="Arial"/>
                <w:szCs w:val="18"/>
              </w:rPr>
            </w:pPr>
          </w:p>
        </w:tc>
      </w:tr>
      <w:tr w:rsidR="009A4BE1" w:rsidRPr="00644644" w14:paraId="5CC331AB" w14:textId="77777777" w:rsidTr="00F8442F">
        <w:trPr>
          <w:jc w:val="center"/>
        </w:trPr>
        <w:tc>
          <w:tcPr>
            <w:tcW w:w="1410" w:type="dxa"/>
            <w:shd w:val="clear" w:color="auto" w:fill="auto"/>
            <w:vAlign w:val="center"/>
          </w:tcPr>
          <w:p w14:paraId="6E571E92" w14:textId="77777777" w:rsidR="009A4BE1" w:rsidRPr="00644644" w:rsidRDefault="009A4BE1" w:rsidP="00F8442F">
            <w:pPr>
              <w:pStyle w:val="TAL"/>
            </w:pPr>
            <w:r w:rsidRPr="00644644">
              <w:t>reports</w:t>
            </w:r>
          </w:p>
        </w:tc>
        <w:tc>
          <w:tcPr>
            <w:tcW w:w="1843" w:type="dxa"/>
            <w:shd w:val="clear" w:color="auto" w:fill="auto"/>
            <w:vAlign w:val="center"/>
          </w:tcPr>
          <w:p w14:paraId="1F3CBE2D" w14:textId="77777777" w:rsidR="009A4BE1" w:rsidRPr="00644644" w:rsidRDefault="009A4BE1" w:rsidP="00F8442F">
            <w:pPr>
              <w:pStyle w:val="TAL"/>
            </w:pPr>
            <w:r w:rsidRPr="00644644">
              <w:t>array(ReportingData)</w:t>
            </w:r>
          </w:p>
        </w:tc>
        <w:tc>
          <w:tcPr>
            <w:tcW w:w="425" w:type="dxa"/>
            <w:shd w:val="clear" w:color="auto" w:fill="auto"/>
            <w:vAlign w:val="center"/>
          </w:tcPr>
          <w:p w14:paraId="785896D7" w14:textId="77777777" w:rsidR="009A4BE1" w:rsidRPr="00644644" w:rsidRDefault="009A4BE1" w:rsidP="00F8442F">
            <w:pPr>
              <w:pStyle w:val="TAC"/>
            </w:pPr>
            <w:r w:rsidRPr="00644644">
              <w:t>M</w:t>
            </w:r>
          </w:p>
        </w:tc>
        <w:tc>
          <w:tcPr>
            <w:tcW w:w="1134" w:type="dxa"/>
            <w:shd w:val="clear" w:color="auto" w:fill="auto"/>
            <w:vAlign w:val="center"/>
          </w:tcPr>
          <w:p w14:paraId="799FB5C8" w14:textId="77777777" w:rsidR="009A4BE1" w:rsidRPr="00644644" w:rsidRDefault="009A4BE1" w:rsidP="00F8442F">
            <w:pPr>
              <w:pStyle w:val="TAC"/>
            </w:pPr>
            <w:r w:rsidRPr="00644644">
              <w:t>1..N</w:t>
            </w:r>
          </w:p>
        </w:tc>
        <w:tc>
          <w:tcPr>
            <w:tcW w:w="3405" w:type="dxa"/>
            <w:shd w:val="clear" w:color="auto" w:fill="auto"/>
            <w:vAlign w:val="center"/>
          </w:tcPr>
          <w:p w14:paraId="7F0DA746" w14:textId="77777777" w:rsidR="009A4BE1" w:rsidRPr="00644644" w:rsidRDefault="009A4BE1" w:rsidP="00F8442F">
            <w:pPr>
              <w:pStyle w:val="TAL"/>
            </w:pPr>
            <w:r w:rsidRPr="00644644">
              <w:rPr>
                <w:rFonts w:cs="Arial"/>
                <w:szCs w:val="18"/>
              </w:rPr>
              <w:t xml:space="preserve">Contains the </w:t>
            </w:r>
            <w:r w:rsidRPr="00644644">
              <w:t>network slice related performance and analytics report(s).</w:t>
            </w:r>
          </w:p>
        </w:tc>
        <w:tc>
          <w:tcPr>
            <w:tcW w:w="1307" w:type="dxa"/>
            <w:vAlign w:val="center"/>
          </w:tcPr>
          <w:p w14:paraId="49D71EBE" w14:textId="77777777" w:rsidR="009A4BE1" w:rsidRPr="00644644" w:rsidRDefault="009A4BE1" w:rsidP="00F8442F">
            <w:pPr>
              <w:pStyle w:val="TAL"/>
              <w:rPr>
                <w:rFonts w:cs="Arial"/>
                <w:szCs w:val="18"/>
              </w:rPr>
            </w:pPr>
          </w:p>
        </w:tc>
      </w:tr>
    </w:tbl>
    <w:p w14:paraId="4755545F" w14:textId="77777777" w:rsidR="009A4BE1" w:rsidRPr="00644644" w:rsidRDefault="009A4BE1" w:rsidP="009A4BE1">
      <w:pPr>
        <w:rPr>
          <w:lang w:val="en-US"/>
        </w:rPr>
      </w:pPr>
    </w:p>
    <w:p w14:paraId="2F92A5E4" w14:textId="77777777" w:rsidR="009A4BE1" w:rsidRPr="00644644" w:rsidRDefault="009A4BE1" w:rsidP="009A4BE1">
      <w:pPr>
        <w:pStyle w:val="51"/>
      </w:pPr>
      <w:bookmarkStart w:id="2334" w:name="_Toc157434870"/>
      <w:bookmarkStart w:id="2335" w:name="_Toc157436585"/>
      <w:bookmarkStart w:id="2336" w:name="_Toc157440425"/>
      <w:r w:rsidRPr="00644644">
        <w:rPr>
          <w:noProof/>
          <w:lang w:eastAsia="zh-CN"/>
        </w:rPr>
        <w:lastRenderedPageBreak/>
        <w:t>6.</w:t>
      </w:r>
      <w:r w:rsidRPr="00445F63">
        <w:rPr>
          <w:noProof/>
          <w:lang w:eastAsia="zh-CN"/>
        </w:rPr>
        <w:t>6</w:t>
      </w:r>
      <w:r w:rsidRPr="00FC29E8">
        <w:t>.6.2.</w:t>
      </w:r>
      <w:r w:rsidRPr="00644644">
        <w:t>10</w:t>
      </w:r>
      <w:r w:rsidRPr="00644644">
        <w:tab/>
        <w:t>Type: ReportingData</w:t>
      </w:r>
      <w:bookmarkEnd w:id="2334"/>
      <w:bookmarkEnd w:id="2335"/>
      <w:bookmarkEnd w:id="2336"/>
    </w:p>
    <w:p w14:paraId="27F2EC74" w14:textId="77777777" w:rsidR="009A4BE1" w:rsidRPr="00644644" w:rsidRDefault="009A4BE1" w:rsidP="009A4BE1">
      <w:pPr>
        <w:pStyle w:val="TH"/>
      </w:pPr>
      <w:r w:rsidRPr="00644644">
        <w:rPr>
          <w:noProof/>
        </w:rPr>
        <w:t>Table </w:t>
      </w:r>
      <w:r w:rsidRPr="00644644">
        <w:rPr>
          <w:noProof/>
          <w:lang w:eastAsia="zh-CN"/>
        </w:rPr>
        <w:t>6.</w:t>
      </w:r>
      <w:r w:rsidRPr="00445F63">
        <w:rPr>
          <w:noProof/>
          <w:lang w:eastAsia="zh-CN"/>
        </w:rPr>
        <w:t>6</w:t>
      </w:r>
      <w:r w:rsidRPr="00FC29E8">
        <w:t>.6.2.</w:t>
      </w:r>
      <w:r w:rsidRPr="00644644">
        <w:t xml:space="preserve">10-1: </w:t>
      </w:r>
      <w:r w:rsidRPr="00644644">
        <w:rPr>
          <w:noProof/>
        </w:rPr>
        <w:t xml:space="preserve">Definition of type </w:t>
      </w:r>
      <w:r w:rsidRPr="00644644">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A4BE1" w:rsidRPr="00644644" w14:paraId="42A603E4" w14:textId="77777777" w:rsidTr="00F8442F">
        <w:trPr>
          <w:jc w:val="center"/>
        </w:trPr>
        <w:tc>
          <w:tcPr>
            <w:tcW w:w="1555" w:type="dxa"/>
            <w:shd w:val="clear" w:color="auto" w:fill="C0C0C0"/>
            <w:vAlign w:val="center"/>
            <w:hideMark/>
          </w:tcPr>
          <w:p w14:paraId="2D65E2B4" w14:textId="77777777" w:rsidR="009A4BE1" w:rsidRPr="00644644" w:rsidRDefault="009A4BE1" w:rsidP="00F8442F">
            <w:pPr>
              <w:pStyle w:val="TAH"/>
            </w:pPr>
            <w:r w:rsidRPr="00644644">
              <w:t>Attribute name</w:t>
            </w:r>
          </w:p>
        </w:tc>
        <w:tc>
          <w:tcPr>
            <w:tcW w:w="1417" w:type="dxa"/>
            <w:shd w:val="clear" w:color="auto" w:fill="C0C0C0"/>
            <w:vAlign w:val="center"/>
            <w:hideMark/>
          </w:tcPr>
          <w:p w14:paraId="38B6CE96" w14:textId="77777777" w:rsidR="009A4BE1" w:rsidRPr="00644644" w:rsidRDefault="009A4BE1" w:rsidP="00F8442F">
            <w:pPr>
              <w:pStyle w:val="TAH"/>
            </w:pPr>
            <w:r w:rsidRPr="00644644">
              <w:t>Data type</w:t>
            </w:r>
          </w:p>
        </w:tc>
        <w:tc>
          <w:tcPr>
            <w:tcW w:w="425" w:type="dxa"/>
            <w:shd w:val="clear" w:color="auto" w:fill="C0C0C0"/>
            <w:vAlign w:val="center"/>
            <w:hideMark/>
          </w:tcPr>
          <w:p w14:paraId="58201700" w14:textId="77777777" w:rsidR="009A4BE1" w:rsidRPr="00644644" w:rsidRDefault="009A4BE1" w:rsidP="00F8442F">
            <w:pPr>
              <w:pStyle w:val="TAH"/>
            </w:pPr>
            <w:r w:rsidRPr="00644644">
              <w:t>P</w:t>
            </w:r>
          </w:p>
        </w:tc>
        <w:tc>
          <w:tcPr>
            <w:tcW w:w="1134" w:type="dxa"/>
            <w:shd w:val="clear" w:color="auto" w:fill="C0C0C0"/>
            <w:vAlign w:val="center"/>
          </w:tcPr>
          <w:p w14:paraId="621F31EA" w14:textId="77777777" w:rsidR="009A4BE1" w:rsidRPr="00644644" w:rsidRDefault="009A4BE1" w:rsidP="00F8442F">
            <w:pPr>
              <w:pStyle w:val="TAH"/>
            </w:pPr>
            <w:r w:rsidRPr="00644644">
              <w:t>Cardinality</w:t>
            </w:r>
          </w:p>
        </w:tc>
        <w:tc>
          <w:tcPr>
            <w:tcW w:w="3686" w:type="dxa"/>
            <w:shd w:val="clear" w:color="auto" w:fill="C0C0C0"/>
            <w:vAlign w:val="center"/>
            <w:hideMark/>
          </w:tcPr>
          <w:p w14:paraId="61CAD2D2" w14:textId="77777777" w:rsidR="009A4BE1" w:rsidRPr="00644644" w:rsidRDefault="009A4BE1" w:rsidP="00F8442F">
            <w:pPr>
              <w:pStyle w:val="TAH"/>
              <w:rPr>
                <w:rFonts w:cs="Arial"/>
                <w:szCs w:val="18"/>
              </w:rPr>
            </w:pPr>
            <w:r w:rsidRPr="00644644">
              <w:rPr>
                <w:rFonts w:cs="Arial"/>
                <w:szCs w:val="18"/>
              </w:rPr>
              <w:t>Description</w:t>
            </w:r>
          </w:p>
        </w:tc>
        <w:tc>
          <w:tcPr>
            <w:tcW w:w="1307" w:type="dxa"/>
            <w:shd w:val="clear" w:color="auto" w:fill="C0C0C0"/>
            <w:vAlign w:val="center"/>
          </w:tcPr>
          <w:p w14:paraId="3D06A2F2" w14:textId="77777777" w:rsidR="009A4BE1" w:rsidRPr="00644644" w:rsidRDefault="009A4BE1" w:rsidP="00F8442F">
            <w:pPr>
              <w:pStyle w:val="TAH"/>
              <w:rPr>
                <w:rFonts w:cs="Arial"/>
                <w:szCs w:val="18"/>
              </w:rPr>
            </w:pPr>
            <w:r w:rsidRPr="00644644">
              <w:rPr>
                <w:rFonts w:cs="Arial"/>
                <w:szCs w:val="18"/>
              </w:rPr>
              <w:t>Applicability</w:t>
            </w:r>
          </w:p>
        </w:tc>
      </w:tr>
      <w:tr w:rsidR="009A4BE1" w:rsidRPr="00644644" w14:paraId="62C65B49" w14:textId="77777777" w:rsidTr="00F8442F">
        <w:trPr>
          <w:jc w:val="center"/>
        </w:trPr>
        <w:tc>
          <w:tcPr>
            <w:tcW w:w="1555" w:type="dxa"/>
            <w:vAlign w:val="center"/>
          </w:tcPr>
          <w:p w14:paraId="75F023D5" w14:textId="77777777" w:rsidR="009A4BE1" w:rsidRPr="00644644" w:rsidRDefault="009A4BE1" w:rsidP="00F8442F">
            <w:pPr>
              <w:pStyle w:val="TAL"/>
            </w:pPr>
            <w:r w:rsidRPr="00644644">
              <w:t>valServId</w:t>
            </w:r>
          </w:p>
        </w:tc>
        <w:tc>
          <w:tcPr>
            <w:tcW w:w="1417" w:type="dxa"/>
            <w:vAlign w:val="center"/>
          </w:tcPr>
          <w:p w14:paraId="189B92B3" w14:textId="77777777" w:rsidR="009A4BE1" w:rsidRPr="00644644" w:rsidRDefault="009A4BE1" w:rsidP="00F8442F">
            <w:pPr>
              <w:pStyle w:val="TAL"/>
            </w:pPr>
            <w:r w:rsidRPr="00644644">
              <w:t>string</w:t>
            </w:r>
          </w:p>
        </w:tc>
        <w:tc>
          <w:tcPr>
            <w:tcW w:w="425" w:type="dxa"/>
            <w:vAlign w:val="center"/>
          </w:tcPr>
          <w:p w14:paraId="23579B4B" w14:textId="77777777" w:rsidR="009A4BE1" w:rsidRPr="00644644" w:rsidRDefault="009A4BE1" w:rsidP="00F8442F">
            <w:pPr>
              <w:pStyle w:val="TAC"/>
            </w:pPr>
            <w:r w:rsidRPr="00644644">
              <w:t>C</w:t>
            </w:r>
          </w:p>
        </w:tc>
        <w:tc>
          <w:tcPr>
            <w:tcW w:w="1134" w:type="dxa"/>
            <w:vAlign w:val="center"/>
          </w:tcPr>
          <w:p w14:paraId="72ED63E9" w14:textId="77777777" w:rsidR="009A4BE1" w:rsidRPr="00644644" w:rsidRDefault="009A4BE1" w:rsidP="00F8442F">
            <w:pPr>
              <w:pStyle w:val="TAC"/>
            </w:pPr>
            <w:r w:rsidRPr="00644644">
              <w:t>0..1</w:t>
            </w:r>
          </w:p>
        </w:tc>
        <w:tc>
          <w:tcPr>
            <w:tcW w:w="3686" w:type="dxa"/>
            <w:vAlign w:val="center"/>
          </w:tcPr>
          <w:p w14:paraId="181ECF6B" w14:textId="77777777" w:rsidR="009A4BE1" w:rsidRPr="00644644" w:rsidRDefault="009A4BE1" w:rsidP="00F8442F">
            <w:pPr>
              <w:pStyle w:val="TAL"/>
            </w:pPr>
            <w:r w:rsidRPr="00644644">
              <w:t xml:space="preserve">Contains the identifier of the VAL Service to which the </w:t>
            </w:r>
            <w:r w:rsidRPr="00644644">
              <w:rPr>
                <w:rFonts w:cs="Arial"/>
                <w:szCs w:val="18"/>
              </w:rPr>
              <w:t xml:space="preserve">performance and analytics monitoring report </w:t>
            </w:r>
            <w:r w:rsidRPr="00644644">
              <w:t>is related.</w:t>
            </w:r>
          </w:p>
          <w:p w14:paraId="7107F364" w14:textId="77777777" w:rsidR="009A4BE1" w:rsidRPr="00644644" w:rsidRDefault="009A4BE1" w:rsidP="00F8442F">
            <w:pPr>
              <w:pStyle w:val="TAL"/>
            </w:pPr>
          </w:p>
          <w:p w14:paraId="59113405" w14:textId="77777777" w:rsidR="009A4BE1" w:rsidRPr="00644644" w:rsidRDefault="009A4BE1" w:rsidP="00F8442F">
            <w:pPr>
              <w:pStyle w:val="TAL"/>
            </w:pPr>
            <w:r w:rsidRPr="00644644">
              <w:t>(NOTE 1, NOTE 2)</w:t>
            </w:r>
          </w:p>
        </w:tc>
        <w:tc>
          <w:tcPr>
            <w:tcW w:w="1307" w:type="dxa"/>
            <w:vAlign w:val="center"/>
          </w:tcPr>
          <w:p w14:paraId="040584DA" w14:textId="77777777" w:rsidR="009A4BE1" w:rsidRPr="00644644" w:rsidRDefault="009A4BE1" w:rsidP="00F8442F">
            <w:pPr>
              <w:pStyle w:val="TAL"/>
              <w:rPr>
                <w:rFonts w:cs="Arial"/>
                <w:szCs w:val="18"/>
              </w:rPr>
            </w:pPr>
          </w:p>
        </w:tc>
      </w:tr>
      <w:tr w:rsidR="009A4BE1" w:rsidRPr="00644644" w14:paraId="202BAD56" w14:textId="77777777" w:rsidTr="00F8442F">
        <w:trPr>
          <w:jc w:val="center"/>
        </w:trPr>
        <w:tc>
          <w:tcPr>
            <w:tcW w:w="1555" w:type="dxa"/>
            <w:vAlign w:val="center"/>
          </w:tcPr>
          <w:p w14:paraId="6EA8F348" w14:textId="77777777" w:rsidR="009A4BE1" w:rsidRPr="00644644" w:rsidRDefault="009A4BE1" w:rsidP="00F8442F">
            <w:pPr>
              <w:pStyle w:val="TAL"/>
            </w:pPr>
            <w:r w:rsidRPr="00644644">
              <w:t>netSliceIds</w:t>
            </w:r>
          </w:p>
        </w:tc>
        <w:tc>
          <w:tcPr>
            <w:tcW w:w="1417" w:type="dxa"/>
            <w:vAlign w:val="center"/>
          </w:tcPr>
          <w:p w14:paraId="628A0358" w14:textId="77777777" w:rsidR="009A4BE1" w:rsidRPr="00644644" w:rsidRDefault="009A4BE1" w:rsidP="00F8442F">
            <w:pPr>
              <w:pStyle w:val="TAL"/>
            </w:pPr>
            <w:r w:rsidRPr="00644644">
              <w:t>array(NetSliceId)</w:t>
            </w:r>
          </w:p>
        </w:tc>
        <w:tc>
          <w:tcPr>
            <w:tcW w:w="425" w:type="dxa"/>
            <w:vAlign w:val="center"/>
          </w:tcPr>
          <w:p w14:paraId="63AF4047" w14:textId="77777777" w:rsidR="009A4BE1" w:rsidRPr="00644644" w:rsidRDefault="009A4BE1" w:rsidP="00F8442F">
            <w:pPr>
              <w:pStyle w:val="TAC"/>
            </w:pPr>
            <w:r w:rsidRPr="00644644">
              <w:t>C</w:t>
            </w:r>
          </w:p>
        </w:tc>
        <w:tc>
          <w:tcPr>
            <w:tcW w:w="1134" w:type="dxa"/>
            <w:vAlign w:val="center"/>
          </w:tcPr>
          <w:p w14:paraId="5541C08E" w14:textId="77777777" w:rsidR="009A4BE1" w:rsidRPr="00644644" w:rsidRDefault="009A4BE1" w:rsidP="00F8442F">
            <w:pPr>
              <w:pStyle w:val="TAC"/>
            </w:pPr>
            <w:r w:rsidRPr="00644644">
              <w:t>1..N</w:t>
            </w:r>
          </w:p>
        </w:tc>
        <w:tc>
          <w:tcPr>
            <w:tcW w:w="3686" w:type="dxa"/>
            <w:vAlign w:val="center"/>
          </w:tcPr>
          <w:p w14:paraId="5684DC7B" w14:textId="77777777" w:rsidR="009A4BE1" w:rsidRPr="00644644" w:rsidRDefault="009A4BE1" w:rsidP="00F8442F">
            <w:pPr>
              <w:pStyle w:val="TAL"/>
            </w:pPr>
            <w:r w:rsidRPr="00644644">
              <w:t xml:space="preserve">Contains the identifier(s) of the network slice(s) to which the </w:t>
            </w:r>
            <w:r w:rsidRPr="00644644">
              <w:rPr>
                <w:rFonts w:cs="Arial"/>
                <w:szCs w:val="18"/>
              </w:rPr>
              <w:t xml:space="preserve">performance and analytics monitoring report </w:t>
            </w:r>
            <w:r w:rsidRPr="00644644">
              <w:t>is related.</w:t>
            </w:r>
          </w:p>
          <w:p w14:paraId="420B2CCE" w14:textId="77777777" w:rsidR="009A4BE1" w:rsidRPr="00644644" w:rsidRDefault="009A4BE1" w:rsidP="00F8442F">
            <w:pPr>
              <w:pStyle w:val="TAL"/>
            </w:pPr>
          </w:p>
          <w:p w14:paraId="41C2B7AC" w14:textId="77777777" w:rsidR="009A4BE1" w:rsidRPr="00644644" w:rsidRDefault="009A4BE1" w:rsidP="00F8442F">
            <w:pPr>
              <w:pStyle w:val="TAL"/>
            </w:pPr>
            <w:r w:rsidRPr="00644644">
              <w:t>(NOTE 1, NOTE 2)</w:t>
            </w:r>
          </w:p>
        </w:tc>
        <w:tc>
          <w:tcPr>
            <w:tcW w:w="1307" w:type="dxa"/>
            <w:vAlign w:val="center"/>
          </w:tcPr>
          <w:p w14:paraId="660D1D58" w14:textId="77777777" w:rsidR="009A4BE1" w:rsidRPr="00644644" w:rsidRDefault="009A4BE1" w:rsidP="00F8442F">
            <w:pPr>
              <w:pStyle w:val="TAL"/>
              <w:rPr>
                <w:rFonts w:cs="Arial"/>
                <w:szCs w:val="18"/>
              </w:rPr>
            </w:pPr>
          </w:p>
        </w:tc>
      </w:tr>
      <w:tr w:rsidR="009A4BE1" w:rsidRPr="00644644" w14:paraId="59A5AC0B" w14:textId="77777777" w:rsidTr="00F8442F">
        <w:trPr>
          <w:jc w:val="center"/>
        </w:trPr>
        <w:tc>
          <w:tcPr>
            <w:tcW w:w="1555" w:type="dxa"/>
            <w:vAlign w:val="center"/>
          </w:tcPr>
          <w:p w14:paraId="46A57317" w14:textId="77777777" w:rsidR="009A4BE1" w:rsidRPr="00644644" w:rsidRDefault="009A4BE1" w:rsidP="00F8442F">
            <w:pPr>
              <w:pStyle w:val="TAL"/>
            </w:pPr>
            <w:r w:rsidRPr="00644644">
              <w:t>perfResults</w:t>
            </w:r>
          </w:p>
        </w:tc>
        <w:tc>
          <w:tcPr>
            <w:tcW w:w="1417" w:type="dxa"/>
            <w:vAlign w:val="center"/>
          </w:tcPr>
          <w:p w14:paraId="543D11B2" w14:textId="77777777" w:rsidR="009A4BE1" w:rsidRPr="00644644" w:rsidRDefault="009A4BE1" w:rsidP="00F8442F">
            <w:pPr>
              <w:pStyle w:val="TAL"/>
            </w:pPr>
            <w:r w:rsidRPr="00644644">
              <w:t>array(MonPerfAnalyRes)</w:t>
            </w:r>
          </w:p>
        </w:tc>
        <w:tc>
          <w:tcPr>
            <w:tcW w:w="425" w:type="dxa"/>
            <w:vAlign w:val="center"/>
          </w:tcPr>
          <w:p w14:paraId="45DCB96C" w14:textId="77777777" w:rsidR="009A4BE1" w:rsidRPr="00644644" w:rsidRDefault="009A4BE1" w:rsidP="00F8442F">
            <w:pPr>
              <w:pStyle w:val="TAC"/>
            </w:pPr>
            <w:r w:rsidRPr="00644644">
              <w:t>M</w:t>
            </w:r>
          </w:p>
        </w:tc>
        <w:tc>
          <w:tcPr>
            <w:tcW w:w="1134" w:type="dxa"/>
            <w:vAlign w:val="center"/>
          </w:tcPr>
          <w:p w14:paraId="3FC24352" w14:textId="77777777" w:rsidR="009A4BE1" w:rsidRPr="00644644" w:rsidRDefault="009A4BE1" w:rsidP="00F8442F">
            <w:pPr>
              <w:pStyle w:val="TAC"/>
            </w:pPr>
            <w:r w:rsidRPr="00644644">
              <w:t>1..N</w:t>
            </w:r>
          </w:p>
        </w:tc>
        <w:tc>
          <w:tcPr>
            <w:tcW w:w="3686" w:type="dxa"/>
            <w:vAlign w:val="center"/>
          </w:tcPr>
          <w:p w14:paraId="1A9D6786" w14:textId="77777777" w:rsidR="009A4BE1" w:rsidRPr="00644644" w:rsidRDefault="009A4BE1" w:rsidP="00F8442F">
            <w:pPr>
              <w:pStyle w:val="TAL"/>
            </w:pPr>
            <w:r w:rsidRPr="00644644">
              <w:t>Contains the list of the network slice related performance and analytics result(s).</w:t>
            </w:r>
          </w:p>
          <w:p w14:paraId="23994524" w14:textId="77777777" w:rsidR="009A4BE1" w:rsidRPr="00644644" w:rsidRDefault="009A4BE1" w:rsidP="00F8442F">
            <w:pPr>
              <w:pStyle w:val="TAL"/>
            </w:pPr>
          </w:p>
          <w:p w14:paraId="49FE382A" w14:textId="77777777" w:rsidR="009A4BE1" w:rsidRPr="00644644" w:rsidRDefault="009A4BE1" w:rsidP="00F8442F">
            <w:pPr>
              <w:pStyle w:val="TAL"/>
            </w:pPr>
            <w:r w:rsidRPr="00644644">
              <w:t>(NOTE 2)</w:t>
            </w:r>
          </w:p>
        </w:tc>
        <w:tc>
          <w:tcPr>
            <w:tcW w:w="1307" w:type="dxa"/>
            <w:vAlign w:val="center"/>
          </w:tcPr>
          <w:p w14:paraId="38BD850A" w14:textId="77777777" w:rsidR="009A4BE1" w:rsidRPr="00644644" w:rsidRDefault="009A4BE1" w:rsidP="00F8442F">
            <w:pPr>
              <w:pStyle w:val="TAL"/>
              <w:rPr>
                <w:rFonts w:cs="Arial"/>
                <w:szCs w:val="18"/>
              </w:rPr>
            </w:pPr>
          </w:p>
        </w:tc>
      </w:tr>
      <w:tr w:rsidR="009A4BE1" w:rsidRPr="00644644" w14:paraId="7695AC38" w14:textId="77777777" w:rsidTr="00F8442F">
        <w:trPr>
          <w:jc w:val="center"/>
        </w:trPr>
        <w:tc>
          <w:tcPr>
            <w:tcW w:w="9524" w:type="dxa"/>
            <w:gridSpan w:val="6"/>
            <w:vAlign w:val="center"/>
          </w:tcPr>
          <w:p w14:paraId="43C612EA" w14:textId="77777777" w:rsidR="009A4BE1" w:rsidRPr="00644644" w:rsidRDefault="009A4BE1" w:rsidP="00F8442F">
            <w:pPr>
              <w:pStyle w:val="TAN"/>
            </w:pPr>
            <w:r w:rsidRPr="00644644">
              <w:t>NOTE 1:</w:t>
            </w:r>
            <w:r w:rsidRPr="00644644">
              <w:tab/>
              <w:t>At least one of these attributes shall be present.</w:t>
            </w:r>
          </w:p>
          <w:p w14:paraId="20D06A95" w14:textId="77777777" w:rsidR="009A4BE1" w:rsidRPr="00644644" w:rsidRDefault="009A4BE1" w:rsidP="00F8442F">
            <w:pPr>
              <w:pStyle w:val="TAN"/>
            </w:pPr>
            <w:r w:rsidRPr="00644644">
              <w:t>NOTE 2:</w:t>
            </w:r>
            <w:r w:rsidRPr="00644644">
              <w:tab/>
              <w:t>When the "netSliceIds" attribute is present and the "monNetSliceIds" attribute of the MonPerfAnalyRes data structure is present within an array element of the "perfResults" attribute, then the network slice(s) identifier by the "monNetSliceIds" attribute of the MonPerfAnalyRes data structure shall be a subset of the network slice(s) identified by the "netSliceIds" attribute.</w:t>
            </w:r>
          </w:p>
        </w:tc>
      </w:tr>
    </w:tbl>
    <w:p w14:paraId="66FCD53B" w14:textId="77777777" w:rsidR="009A4BE1" w:rsidRPr="00644644" w:rsidRDefault="009A4BE1" w:rsidP="009A4BE1"/>
    <w:p w14:paraId="0C8D2010" w14:textId="77777777" w:rsidR="009A4BE1" w:rsidRPr="00644644" w:rsidRDefault="009A4BE1" w:rsidP="009A4BE1">
      <w:pPr>
        <w:pStyle w:val="51"/>
      </w:pPr>
      <w:bookmarkStart w:id="2337" w:name="_Toc157434871"/>
      <w:bookmarkStart w:id="2338" w:name="_Toc157436586"/>
      <w:bookmarkStart w:id="2339" w:name="_Toc157440426"/>
      <w:r w:rsidRPr="00644644">
        <w:rPr>
          <w:noProof/>
          <w:lang w:eastAsia="zh-CN"/>
        </w:rPr>
        <w:t>6.</w:t>
      </w:r>
      <w:r w:rsidRPr="00445F63">
        <w:rPr>
          <w:noProof/>
          <w:lang w:eastAsia="zh-CN"/>
        </w:rPr>
        <w:t>6</w:t>
      </w:r>
      <w:r w:rsidRPr="00FC29E8">
        <w:t>.6.2.</w:t>
      </w:r>
      <w:r w:rsidRPr="00644644">
        <w:t>11</w:t>
      </w:r>
      <w:r w:rsidRPr="00644644">
        <w:tab/>
        <w:t>Type: MonPerfAnalyRes</w:t>
      </w:r>
      <w:bookmarkEnd w:id="2337"/>
      <w:bookmarkEnd w:id="2338"/>
      <w:bookmarkEnd w:id="2339"/>
    </w:p>
    <w:p w14:paraId="1D13C14F" w14:textId="77777777" w:rsidR="009A4BE1" w:rsidRPr="00644644" w:rsidRDefault="009A4BE1" w:rsidP="009A4BE1">
      <w:pPr>
        <w:pStyle w:val="TH"/>
      </w:pPr>
      <w:r w:rsidRPr="00644644">
        <w:rPr>
          <w:noProof/>
        </w:rPr>
        <w:t>Table </w:t>
      </w:r>
      <w:r w:rsidRPr="00644644">
        <w:rPr>
          <w:noProof/>
          <w:lang w:eastAsia="zh-CN"/>
        </w:rPr>
        <w:t>6.</w:t>
      </w:r>
      <w:r w:rsidRPr="00445F63">
        <w:rPr>
          <w:noProof/>
          <w:lang w:eastAsia="zh-CN"/>
        </w:rPr>
        <w:t>6</w:t>
      </w:r>
      <w:r w:rsidRPr="00FC29E8">
        <w:t>.6.2.</w:t>
      </w:r>
      <w:r w:rsidRPr="00644644">
        <w:t xml:space="preserve">11-1: </w:t>
      </w:r>
      <w:r w:rsidRPr="00644644">
        <w:rPr>
          <w:noProof/>
        </w:rPr>
        <w:t xml:space="preserve">Definition of type </w:t>
      </w:r>
      <w:r w:rsidRPr="00644644">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A4BE1" w:rsidRPr="00644644" w14:paraId="6FBA79AE" w14:textId="77777777" w:rsidTr="00F8442F">
        <w:trPr>
          <w:jc w:val="center"/>
        </w:trPr>
        <w:tc>
          <w:tcPr>
            <w:tcW w:w="1555" w:type="dxa"/>
            <w:shd w:val="clear" w:color="auto" w:fill="C0C0C0"/>
            <w:vAlign w:val="center"/>
            <w:hideMark/>
          </w:tcPr>
          <w:p w14:paraId="19EBAFB8" w14:textId="77777777" w:rsidR="009A4BE1" w:rsidRPr="00644644" w:rsidRDefault="009A4BE1" w:rsidP="00F8442F">
            <w:pPr>
              <w:pStyle w:val="TAH"/>
            </w:pPr>
            <w:r w:rsidRPr="00644644">
              <w:t>Attribute name</w:t>
            </w:r>
          </w:p>
        </w:tc>
        <w:tc>
          <w:tcPr>
            <w:tcW w:w="1417" w:type="dxa"/>
            <w:shd w:val="clear" w:color="auto" w:fill="C0C0C0"/>
            <w:vAlign w:val="center"/>
            <w:hideMark/>
          </w:tcPr>
          <w:p w14:paraId="01C0EC48" w14:textId="77777777" w:rsidR="009A4BE1" w:rsidRPr="00644644" w:rsidRDefault="009A4BE1" w:rsidP="00F8442F">
            <w:pPr>
              <w:pStyle w:val="TAH"/>
            </w:pPr>
            <w:r w:rsidRPr="00644644">
              <w:t>Data type</w:t>
            </w:r>
          </w:p>
        </w:tc>
        <w:tc>
          <w:tcPr>
            <w:tcW w:w="425" w:type="dxa"/>
            <w:shd w:val="clear" w:color="auto" w:fill="C0C0C0"/>
            <w:vAlign w:val="center"/>
            <w:hideMark/>
          </w:tcPr>
          <w:p w14:paraId="61352FBD" w14:textId="77777777" w:rsidR="009A4BE1" w:rsidRPr="00644644" w:rsidRDefault="009A4BE1" w:rsidP="00F8442F">
            <w:pPr>
              <w:pStyle w:val="TAH"/>
            </w:pPr>
            <w:r w:rsidRPr="00644644">
              <w:t>P</w:t>
            </w:r>
          </w:p>
        </w:tc>
        <w:tc>
          <w:tcPr>
            <w:tcW w:w="1134" w:type="dxa"/>
            <w:shd w:val="clear" w:color="auto" w:fill="C0C0C0"/>
            <w:vAlign w:val="center"/>
          </w:tcPr>
          <w:p w14:paraId="50755E99" w14:textId="77777777" w:rsidR="009A4BE1" w:rsidRPr="00644644" w:rsidRDefault="009A4BE1" w:rsidP="00F8442F">
            <w:pPr>
              <w:pStyle w:val="TAH"/>
            </w:pPr>
            <w:r w:rsidRPr="00644644">
              <w:t>Cardinality</w:t>
            </w:r>
          </w:p>
        </w:tc>
        <w:tc>
          <w:tcPr>
            <w:tcW w:w="3686" w:type="dxa"/>
            <w:shd w:val="clear" w:color="auto" w:fill="C0C0C0"/>
            <w:vAlign w:val="center"/>
            <w:hideMark/>
          </w:tcPr>
          <w:p w14:paraId="41BAE481" w14:textId="77777777" w:rsidR="009A4BE1" w:rsidRPr="00644644" w:rsidRDefault="009A4BE1" w:rsidP="00F8442F">
            <w:pPr>
              <w:pStyle w:val="TAH"/>
              <w:rPr>
                <w:rFonts w:cs="Arial"/>
                <w:szCs w:val="18"/>
              </w:rPr>
            </w:pPr>
            <w:r w:rsidRPr="00644644">
              <w:rPr>
                <w:rFonts w:cs="Arial"/>
                <w:szCs w:val="18"/>
              </w:rPr>
              <w:t>Description</w:t>
            </w:r>
          </w:p>
        </w:tc>
        <w:tc>
          <w:tcPr>
            <w:tcW w:w="1307" w:type="dxa"/>
            <w:shd w:val="clear" w:color="auto" w:fill="C0C0C0"/>
            <w:vAlign w:val="center"/>
          </w:tcPr>
          <w:p w14:paraId="39DD094C" w14:textId="77777777" w:rsidR="009A4BE1" w:rsidRPr="00644644" w:rsidRDefault="009A4BE1" w:rsidP="00F8442F">
            <w:pPr>
              <w:pStyle w:val="TAH"/>
              <w:rPr>
                <w:rFonts w:cs="Arial"/>
                <w:szCs w:val="18"/>
              </w:rPr>
            </w:pPr>
            <w:r w:rsidRPr="00644644">
              <w:rPr>
                <w:rFonts w:cs="Arial"/>
                <w:szCs w:val="18"/>
              </w:rPr>
              <w:t>Applicability</w:t>
            </w:r>
          </w:p>
        </w:tc>
      </w:tr>
      <w:tr w:rsidR="009A4BE1" w:rsidRPr="00644644" w14:paraId="313A98BE" w14:textId="77777777" w:rsidTr="00F8442F">
        <w:trPr>
          <w:jc w:val="center"/>
        </w:trPr>
        <w:tc>
          <w:tcPr>
            <w:tcW w:w="1555" w:type="dxa"/>
            <w:vAlign w:val="center"/>
          </w:tcPr>
          <w:p w14:paraId="5FDAF694" w14:textId="77777777" w:rsidR="009A4BE1" w:rsidRPr="00644644" w:rsidRDefault="009A4BE1" w:rsidP="00F8442F">
            <w:pPr>
              <w:pStyle w:val="TAL"/>
            </w:pPr>
            <w:r w:rsidRPr="00644644">
              <w:t>monNetSliceIds</w:t>
            </w:r>
          </w:p>
        </w:tc>
        <w:tc>
          <w:tcPr>
            <w:tcW w:w="1417" w:type="dxa"/>
            <w:vAlign w:val="center"/>
          </w:tcPr>
          <w:p w14:paraId="6E327B08" w14:textId="77777777" w:rsidR="009A4BE1" w:rsidRPr="00644644" w:rsidRDefault="009A4BE1" w:rsidP="00F8442F">
            <w:pPr>
              <w:pStyle w:val="TAL"/>
            </w:pPr>
            <w:r w:rsidRPr="00644644">
              <w:t>array(NetSliceId)</w:t>
            </w:r>
          </w:p>
        </w:tc>
        <w:tc>
          <w:tcPr>
            <w:tcW w:w="425" w:type="dxa"/>
            <w:vAlign w:val="center"/>
          </w:tcPr>
          <w:p w14:paraId="21A6D7FF" w14:textId="77777777" w:rsidR="009A4BE1" w:rsidRPr="00644644" w:rsidRDefault="009A4BE1" w:rsidP="00F8442F">
            <w:pPr>
              <w:pStyle w:val="TAC"/>
            </w:pPr>
            <w:r w:rsidRPr="00644644">
              <w:t>O</w:t>
            </w:r>
          </w:p>
        </w:tc>
        <w:tc>
          <w:tcPr>
            <w:tcW w:w="1134" w:type="dxa"/>
            <w:vAlign w:val="center"/>
          </w:tcPr>
          <w:p w14:paraId="18B90F4E" w14:textId="77777777" w:rsidR="009A4BE1" w:rsidRPr="00644644" w:rsidRDefault="009A4BE1" w:rsidP="00F8442F">
            <w:pPr>
              <w:pStyle w:val="TAC"/>
            </w:pPr>
            <w:r w:rsidRPr="00644644">
              <w:t>1..N</w:t>
            </w:r>
          </w:p>
        </w:tc>
        <w:tc>
          <w:tcPr>
            <w:tcW w:w="3686" w:type="dxa"/>
            <w:vAlign w:val="center"/>
          </w:tcPr>
          <w:p w14:paraId="0E8CE99F" w14:textId="77777777" w:rsidR="009A4BE1" w:rsidRPr="00644644" w:rsidRDefault="009A4BE1" w:rsidP="00F8442F">
            <w:pPr>
              <w:pStyle w:val="TAL"/>
            </w:pPr>
            <w:r w:rsidRPr="00644644">
              <w:t xml:space="preserve">Contains the identifier of the network slice(s) for which the </w:t>
            </w:r>
            <w:r w:rsidRPr="00644644">
              <w:rPr>
                <w:rFonts w:cs="Arial"/>
                <w:szCs w:val="18"/>
              </w:rPr>
              <w:t>reported results are related</w:t>
            </w:r>
            <w:r w:rsidRPr="00644644">
              <w:t>.</w:t>
            </w:r>
          </w:p>
        </w:tc>
        <w:tc>
          <w:tcPr>
            <w:tcW w:w="1307" w:type="dxa"/>
            <w:vAlign w:val="center"/>
          </w:tcPr>
          <w:p w14:paraId="4EEB3AC6" w14:textId="77777777" w:rsidR="009A4BE1" w:rsidRPr="00644644" w:rsidRDefault="009A4BE1" w:rsidP="00F8442F">
            <w:pPr>
              <w:pStyle w:val="TAL"/>
              <w:rPr>
                <w:rFonts w:cs="Arial"/>
                <w:szCs w:val="18"/>
              </w:rPr>
            </w:pPr>
          </w:p>
        </w:tc>
      </w:tr>
      <w:tr w:rsidR="009A4BE1" w:rsidRPr="00644644" w14:paraId="3B2C83C5" w14:textId="77777777" w:rsidTr="00F8442F">
        <w:trPr>
          <w:jc w:val="center"/>
        </w:trPr>
        <w:tc>
          <w:tcPr>
            <w:tcW w:w="1555" w:type="dxa"/>
            <w:vAlign w:val="center"/>
          </w:tcPr>
          <w:p w14:paraId="3002908F" w14:textId="77777777" w:rsidR="009A4BE1" w:rsidRPr="00644644" w:rsidRDefault="009A4BE1" w:rsidP="00F8442F">
            <w:pPr>
              <w:pStyle w:val="TAL"/>
            </w:pPr>
            <w:r w:rsidRPr="00644644">
              <w:t>metricName</w:t>
            </w:r>
          </w:p>
        </w:tc>
        <w:tc>
          <w:tcPr>
            <w:tcW w:w="1417" w:type="dxa"/>
            <w:vAlign w:val="center"/>
          </w:tcPr>
          <w:p w14:paraId="6D708820" w14:textId="77777777" w:rsidR="009A4BE1" w:rsidRPr="00644644" w:rsidRDefault="009A4BE1" w:rsidP="00F8442F">
            <w:pPr>
              <w:pStyle w:val="TAL"/>
            </w:pPr>
            <w:r w:rsidRPr="00644644">
              <w:t>MonPerfMetric</w:t>
            </w:r>
          </w:p>
        </w:tc>
        <w:tc>
          <w:tcPr>
            <w:tcW w:w="425" w:type="dxa"/>
            <w:vAlign w:val="center"/>
          </w:tcPr>
          <w:p w14:paraId="11232D16" w14:textId="77777777" w:rsidR="009A4BE1" w:rsidRPr="00644644" w:rsidRDefault="009A4BE1" w:rsidP="00F8442F">
            <w:pPr>
              <w:pStyle w:val="TAC"/>
            </w:pPr>
            <w:r w:rsidRPr="00644644">
              <w:t>M</w:t>
            </w:r>
          </w:p>
        </w:tc>
        <w:tc>
          <w:tcPr>
            <w:tcW w:w="1134" w:type="dxa"/>
            <w:vAlign w:val="center"/>
          </w:tcPr>
          <w:p w14:paraId="0D856968" w14:textId="77777777" w:rsidR="009A4BE1" w:rsidRPr="00644644" w:rsidRDefault="009A4BE1" w:rsidP="00F8442F">
            <w:pPr>
              <w:pStyle w:val="TAC"/>
            </w:pPr>
            <w:r w:rsidRPr="00644644">
              <w:t>1</w:t>
            </w:r>
          </w:p>
        </w:tc>
        <w:tc>
          <w:tcPr>
            <w:tcW w:w="3686" w:type="dxa"/>
            <w:vAlign w:val="center"/>
          </w:tcPr>
          <w:p w14:paraId="5229680A" w14:textId="77777777" w:rsidR="009A4BE1" w:rsidRPr="00644644" w:rsidRDefault="009A4BE1" w:rsidP="00F8442F">
            <w:pPr>
              <w:pStyle w:val="TAL"/>
            </w:pPr>
            <w:r w:rsidRPr="00644644">
              <w:t>Contains the name of the reported performance or analytics metric.</w:t>
            </w:r>
          </w:p>
        </w:tc>
        <w:tc>
          <w:tcPr>
            <w:tcW w:w="1307" w:type="dxa"/>
            <w:vAlign w:val="center"/>
          </w:tcPr>
          <w:p w14:paraId="19891663" w14:textId="77777777" w:rsidR="009A4BE1" w:rsidRPr="00644644" w:rsidRDefault="009A4BE1" w:rsidP="00F8442F">
            <w:pPr>
              <w:pStyle w:val="TAL"/>
              <w:rPr>
                <w:rFonts w:cs="Arial"/>
                <w:szCs w:val="18"/>
              </w:rPr>
            </w:pPr>
          </w:p>
        </w:tc>
      </w:tr>
      <w:tr w:rsidR="009A4BE1" w:rsidRPr="00644644" w14:paraId="35D34B6E" w14:textId="77777777" w:rsidTr="00F8442F">
        <w:trPr>
          <w:jc w:val="center"/>
        </w:trPr>
        <w:tc>
          <w:tcPr>
            <w:tcW w:w="1555" w:type="dxa"/>
            <w:vAlign w:val="center"/>
          </w:tcPr>
          <w:p w14:paraId="35C7F20F" w14:textId="77777777" w:rsidR="009A4BE1" w:rsidRPr="00644644" w:rsidRDefault="009A4BE1" w:rsidP="00F8442F">
            <w:pPr>
              <w:pStyle w:val="TAL"/>
            </w:pPr>
            <w:r w:rsidRPr="00644644">
              <w:t>metricCustName</w:t>
            </w:r>
          </w:p>
        </w:tc>
        <w:tc>
          <w:tcPr>
            <w:tcW w:w="1417" w:type="dxa"/>
            <w:vAlign w:val="center"/>
          </w:tcPr>
          <w:p w14:paraId="529E0CF4" w14:textId="77777777" w:rsidR="009A4BE1" w:rsidRPr="00644644" w:rsidRDefault="009A4BE1" w:rsidP="00F8442F">
            <w:pPr>
              <w:pStyle w:val="TAL"/>
            </w:pPr>
            <w:r w:rsidRPr="00644644">
              <w:t>string</w:t>
            </w:r>
          </w:p>
        </w:tc>
        <w:tc>
          <w:tcPr>
            <w:tcW w:w="425" w:type="dxa"/>
            <w:vAlign w:val="center"/>
          </w:tcPr>
          <w:p w14:paraId="1463CEE0" w14:textId="77777777" w:rsidR="009A4BE1" w:rsidRPr="00644644" w:rsidRDefault="009A4BE1" w:rsidP="00F8442F">
            <w:pPr>
              <w:pStyle w:val="TAC"/>
            </w:pPr>
            <w:r w:rsidRPr="00644644">
              <w:t>C</w:t>
            </w:r>
          </w:p>
        </w:tc>
        <w:tc>
          <w:tcPr>
            <w:tcW w:w="1134" w:type="dxa"/>
            <w:vAlign w:val="center"/>
          </w:tcPr>
          <w:p w14:paraId="54041FDF" w14:textId="77777777" w:rsidR="009A4BE1" w:rsidRPr="00644644" w:rsidRDefault="009A4BE1" w:rsidP="00F8442F">
            <w:pPr>
              <w:pStyle w:val="TAC"/>
            </w:pPr>
            <w:r w:rsidRPr="00644644">
              <w:t>0..1</w:t>
            </w:r>
          </w:p>
        </w:tc>
        <w:tc>
          <w:tcPr>
            <w:tcW w:w="3686" w:type="dxa"/>
            <w:vAlign w:val="center"/>
          </w:tcPr>
          <w:p w14:paraId="3D478634" w14:textId="77777777" w:rsidR="009A4BE1" w:rsidRPr="00644644" w:rsidRDefault="009A4BE1" w:rsidP="00F8442F">
            <w:pPr>
              <w:pStyle w:val="TAL"/>
            </w:pPr>
            <w:r w:rsidRPr="00644644">
              <w:t>Contains the customized name of the performance or analytics metric to be monitored.</w:t>
            </w:r>
          </w:p>
          <w:p w14:paraId="7BF44AB6" w14:textId="77777777" w:rsidR="009A4BE1" w:rsidRPr="00644644" w:rsidRDefault="009A4BE1" w:rsidP="00F8442F">
            <w:pPr>
              <w:pStyle w:val="TAL"/>
            </w:pPr>
          </w:p>
          <w:p w14:paraId="65E30F71" w14:textId="77777777" w:rsidR="009A4BE1" w:rsidRPr="00644644" w:rsidRDefault="009A4BE1" w:rsidP="00F8442F">
            <w:pPr>
              <w:pStyle w:val="TAL"/>
            </w:pPr>
            <w:r w:rsidRPr="00644644">
              <w:t>This attribute shall be present only when the "metricName" attribute is set to "OTHER".</w:t>
            </w:r>
          </w:p>
        </w:tc>
        <w:tc>
          <w:tcPr>
            <w:tcW w:w="1307" w:type="dxa"/>
            <w:vAlign w:val="center"/>
          </w:tcPr>
          <w:p w14:paraId="52D44E79" w14:textId="77777777" w:rsidR="009A4BE1" w:rsidRPr="00644644" w:rsidRDefault="009A4BE1" w:rsidP="00F8442F">
            <w:pPr>
              <w:pStyle w:val="TAL"/>
              <w:rPr>
                <w:rFonts w:cs="Arial"/>
                <w:szCs w:val="18"/>
              </w:rPr>
            </w:pPr>
          </w:p>
        </w:tc>
      </w:tr>
      <w:tr w:rsidR="009A4BE1" w:rsidRPr="00644644" w14:paraId="5EC0691C" w14:textId="77777777" w:rsidTr="00F8442F">
        <w:trPr>
          <w:jc w:val="center"/>
        </w:trPr>
        <w:tc>
          <w:tcPr>
            <w:tcW w:w="1555" w:type="dxa"/>
            <w:vAlign w:val="center"/>
          </w:tcPr>
          <w:p w14:paraId="06017BC7" w14:textId="77777777" w:rsidR="009A4BE1" w:rsidRPr="00644644" w:rsidRDefault="009A4BE1" w:rsidP="00F8442F">
            <w:pPr>
              <w:pStyle w:val="TAL"/>
            </w:pPr>
            <w:r w:rsidRPr="00644644">
              <w:t>metricValue</w:t>
            </w:r>
          </w:p>
        </w:tc>
        <w:tc>
          <w:tcPr>
            <w:tcW w:w="1417" w:type="dxa"/>
            <w:vAlign w:val="center"/>
          </w:tcPr>
          <w:p w14:paraId="01F63958" w14:textId="77777777" w:rsidR="009A4BE1" w:rsidRPr="00445F63" w:rsidRDefault="009A4BE1" w:rsidP="00F8442F">
            <w:pPr>
              <w:pStyle w:val="TAL"/>
            </w:pPr>
            <w:r w:rsidRPr="00644644">
              <w:t>Bytes</w:t>
            </w:r>
          </w:p>
        </w:tc>
        <w:tc>
          <w:tcPr>
            <w:tcW w:w="425" w:type="dxa"/>
            <w:vAlign w:val="center"/>
          </w:tcPr>
          <w:p w14:paraId="5E029359" w14:textId="77777777" w:rsidR="009A4BE1" w:rsidRPr="00644644" w:rsidRDefault="009A4BE1" w:rsidP="00F8442F">
            <w:pPr>
              <w:pStyle w:val="TAC"/>
            </w:pPr>
            <w:r w:rsidRPr="00FC29E8">
              <w:t>M</w:t>
            </w:r>
          </w:p>
        </w:tc>
        <w:tc>
          <w:tcPr>
            <w:tcW w:w="1134" w:type="dxa"/>
            <w:vAlign w:val="center"/>
          </w:tcPr>
          <w:p w14:paraId="23DBA7E2" w14:textId="77777777" w:rsidR="009A4BE1" w:rsidRPr="00644644" w:rsidRDefault="009A4BE1" w:rsidP="00F8442F">
            <w:pPr>
              <w:pStyle w:val="TAC"/>
            </w:pPr>
            <w:r w:rsidRPr="00644644">
              <w:t>1</w:t>
            </w:r>
          </w:p>
        </w:tc>
        <w:tc>
          <w:tcPr>
            <w:tcW w:w="3686" w:type="dxa"/>
            <w:vAlign w:val="center"/>
          </w:tcPr>
          <w:p w14:paraId="3CC45ED2" w14:textId="77777777" w:rsidR="009A4BE1" w:rsidRPr="00644644" w:rsidRDefault="009A4BE1" w:rsidP="00F8442F">
            <w:pPr>
              <w:pStyle w:val="TAL"/>
            </w:pPr>
            <w:r w:rsidRPr="00644644">
              <w:t>Contains the value of the reported performance or analytics information.</w:t>
            </w:r>
          </w:p>
        </w:tc>
        <w:tc>
          <w:tcPr>
            <w:tcW w:w="1307" w:type="dxa"/>
            <w:vAlign w:val="center"/>
          </w:tcPr>
          <w:p w14:paraId="54767056" w14:textId="77777777" w:rsidR="009A4BE1" w:rsidRPr="00644644" w:rsidRDefault="009A4BE1" w:rsidP="00F8442F">
            <w:pPr>
              <w:pStyle w:val="TAL"/>
              <w:rPr>
                <w:rFonts w:cs="Arial"/>
                <w:szCs w:val="18"/>
              </w:rPr>
            </w:pPr>
          </w:p>
        </w:tc>
      </w:tr>
    </w:tbl>
    <w:p w14:paraId="168D3728" w14:textId="77777777" w:rsidR="009A4BE1" w:rsidRPr="00644644" w:rsidRDefault="009A4BE1" w:rsidP="009A4BE1"/>
    <w:p w14:paraId="4289C728" w14:textId="77777777" w:rsidR="009A4BE1" w:rsidRPr="00644644" w:rsidRDefault="009A4BE1" w:rsidP="009A4BE1">
      <w:pPr>
        <w:pStyle w:val="51"/>
      </w:pPr>
      <w:bookmarkStart w:id="2340" w:name="_Toc157434872"/>
      <w:bookmarkStart w:id="2341" w:name="_Toc157436587"/>
      <w:bookmarkStart w:id="2342" w:name="_Toc157440427"/>
      <w:r w:rsidRPr="00644644">
        <w:rPr>
          <w:noProof/>
          <w:lang w:eastAsia="zh-CN"/>
        </w:rPr>
        <w:t>6.</w:t>
      </w:r>
      <w:r w:rsidRPr="00445F63">
        <w:rPr>
          <w:noProof/>
          <w:lang w:eastAsia="zh-CN"/>
        </w:rPr>
        <w:t>6</w:t>
      </w:r>
      <w:r w:rsidRPr="00FC29E8">
        <w:t>.6.2.</w:t>
      </w:r>
      <w:r w:rsidRPr="00644644">
        <w:t>12</w:t>
      </w:r>
      <w:r w:rsidRPr="00644644">
        <w:tab/>
        <w:t>Type: MonitoringReq</w:t>
      </w:r>
      <w:bookmarkEnd w:id="2340"/>
      <w:bookmarkEnd w:id="2341"/>
      <w:bookmarkEnd w:id="2342"/>
    </w:p>
    <w:p w14:paraId="3AAA2A44" w14:textId="77777777" w:rsidR="009A4BE1" w:rsidRPr="00644644" w:rsidRDefault="009A4BE1" w:rsidP="009A4BE1">
      <w:pPr>
        <w:pStyle w:val="TH"/>
      </w:pPr>
      <w:r w:rsidRPr="00644644">
        <w:rPr>
          <w:noProof/>
        </w:rPr>
        <w:t>Table </w:t>
      </w:r>
      <w:r w:rsidRPr="00644644">
        <w:rPr>
          <w:noProof/>
          <w:lang w:eastAsia="zh-CN"/>
        </w:rPr>
        <w:t>6.</w:t>
      </w:r>
      <w:r w:rsidRPr="00445F63">
        <w:rPr>
          <w:noProof/>
          <w:lang w:eastAsia="zh-CN"/>
        </w:rPr>
        <w:t>6</w:t>
      </w:r>
      <w:r w:rsidRPr="00FC29E8">
        <w:t>.6.2.</w:t>
      </w:r>
      <w:r w:rsidRPr="00644644">
        <w:t xml:space="preserve">12-1: </w:t>
      </w:r>
      <w:r w:rsidRPr="00644644">
        <w:rPr>
          <w:noProof/>
        </w:rPr>
        <w:t xml:space="preserve">Definition of type </w:t>
      </w:r>
      <w:r w:rsidRPr="00644644">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44644" w14:paraId="0AF18A21" w14:textId="77777777" w:rsidTr="00F8442F">
        <w:trPr>
          <w:jc w:val="center"/>
        </w:trPr>
        <w:tc>
          <w:tcPr>
            <w:tcW w:w="1555" w:type="dxa"/>
            <w:shd w:val="clear" w:color="auto" w:fill="C0C0C0"/>
            <w:vAlign w:val="center"/>
            <w:hideMark/>
          </w:tcPr>
          <w:p w14:paraId="2D243949" w14:textId="77777777" w:rsidR="009A4BE1" w:rsidRPr="00644644" w:rsidRDefault="009A4BE1" w:rsidP="00F8442F">
            <w:pPr>
              <w:pStyle w:val="TAH"/>
            </w:pPr>
            <w:r w:rsidRPr="00644644">
              <w:t>Attribute name</w:t>
            </w:r>
          </w:p>
        </w:tc>
        <w:tc>
          <w:tcPr>
            <w:tcW w:w="1556" w:type="dxa"/>
            <w:shd w:val="clear" w:color="auto" w:fill="C0C0C0"/>
            <w:vAlign w:val="center"/>
            <w:hideMark/>
          </w:tcPr>
          <w:p w14:paraId="61B68367" w14:textId="77777777" w:rsidR="009A4BE1" w:rsidRPr="00644644" w:rsidRDefault="009A4BE1" w:rsidP="00F8442F">
            <w:pPr>
              <w:pStyle w:val="TAH"/>
            </w:pPr>
            <w:r w:rsidRPr="00644644">
              <w:t>Data type</w:t>
            </w:r>
          </w:p>
        </w:tc>
        <w:tc>
          <w:tcPr>
            <w:tcW w:w="425" w:type="dxa"/>
            <w:shd w:val="clear" w:color="auto" w:fill="C0C0C0"/>
            <w:vAlign w:val="center"/>
            <w:hideMark/>
          </w:tcPr>
          <w:p w14:paraId="31DBF71C" w14:textId="77777777" w:rsidR="009A4BE1" w:rsidRPr="00644644" w:rsidRDefault="009A4BE1" w:rsidP="00F8442F">
            <w:pPr>
              <w:pStyle w:val="TAH"/>
            </w:pPr>
            <w:r w:rsidRPr="00644644">
              <w:t>P</w:t>
            </w:r>
          </w:p>
        </w:tc>
        <w:tc>
          <w:tcPr>
            <w:tcW w:w="1134" w:type="dxa"/>
            <w:shd w:val="clear" w:color="auto" w:fill="C0C0C0"/>
            <w:vAlign w:val="center"/>
          </w:tcPr>
          <w:p w14:paraId="5EA3CE34" w14:textId="77777777" w:rsidR="009A4BE1" w:rsidRPr="00644644" w:rsidRDefault="009A4BE1" w:rsidP="00F8442F">
            <w:pPr>
              <w:pStyle w:val="TAH"/>
            </w:pPr>
            <w:r w:rsidRPr="00644644">
              <w:t>Cardinality</w:t>
            </w:r>
          </w:p>
        </w:tc>
        <w:tc>
          <w:tcPr>
            <w:tcW w:w="3547" w:type="dxa"/>
            <w:shd w:val="clear" w:color="auto" w:fill="C0C0C0"/>
            <w:vAlign w:val="center"/>
            <w:hideMark/>
          </w:tcPr>
          <w:p w14:paraId="4D2A8359" w14:textId="77777777" w:rsidR="009A4BE1" w:rsidRPr="00644644" w:rsidRDefault="009A4BE1" w:rsidP="00F8442F">
            <w:pPr>
              <w:pStyle w:val="TAH"/>
              <w:rPr>
                <w:rFonts w:cs="Arial"/>
                <w:szCs w:val="18"/>
              </w:rPr>
            </w:pPr>
            <w:r w:rsidRPr="00644644">
              <w:rPr>
                <w:rFonts w:cs="Arial"/>
                <w:szCs w:val="18"/>
              </w:rPr>
              <w:t>Description</w:t>
            </w:r>
          </w:p>
        </w:tc>
        <w:tc>
          <w:tcPr>
            <w:tcW w:w="1307" w:type="dxa"/>
            <w:shd w:val="clear" w:color="auto" w:fill="C0C0C0"/>
            <w:vAlign w:val="center"/>
          </w:tcPr>
          <w:p w14:paraId="72FDBABB" w14:textId="77777777" w:rsidR="009A4BE1" w:rsidRPr="00644644" w:rsidRDefault="009A4BE1" w:rsidP="00F8442F">
            <w:pPr>
              <w:pStyle w:val="TAH"/>
              <w:rPr>
                <w:rFonts w:cs="Arial"/>
                <w:szCs w:val="18"/>
              </w:rPr>
            </w:pPr>
            <w:r w:rsidRPr="00644644">
              <w:rPr>
                <w:rFonts w:cs="Arial"/>
                <w:szCs w:val="18"/>
              </w:rPr>
              <w:t>Applicability</w:t>
            </w:r>
          </w:p>
        </w:tc>
      </w:tr>
      <w:tr w:rsidR="009A4BE1" w:rsidRPr="00644644" w14:paraId="1753DEC1" w14:textId="77777777" w:rsidTr="00F8442F">
        <w:trPr>
          <w:jc w:val="center"/>
        </w:trPr>
        <w:tc>
          <w:tcPr>
            <w:tcW w:w="1555" w:type="dxa"/>
            <w:shd w:val="clear" w:color="auto" w:fill="auto"/>
            <w:vAlign w:val="center"/>
          </w:tcPr>
          <w:p w14:paraId="6F4CC091" w14:textId="77777777" w:rsidR="009A4BE1" w:rsidRPr="00644644" w:rsidRDefault="009A4BE1" w:rsidP="00F8442F">
            <w:pPr>
              <w:pStyle w:val="TAL"/>
            </w:pPr>
            <w:r w:rsidRPr="00644644">
              <w:t>monMetrics</w:t>
            </w:r>
          </w:p>
        </w:tc>
        <w:tc>
          <w:tcPr>
            <w:tcW w:w="1556" w:type="dxa"/>
            <w:shd w:val="clear" w:color="auto" w:fill="auto"/>
            <w:vAlign w:val="center"/>
          </w:tcPr>
          <w:p w14:paraId="6E847DCC" w14:textId="77777777" w:rsidR="009A4BE1" w:rsidRPr="00644644" w:rsidRDefault="009A4BE1" w:rsidP="00F8442F">
            <w:pPr>
              <w:pStyle w:val="TAL"/>
            </w:pPr>
            <w:r w:rsidRPr="00644644">
              <w:t>array(MonReqMetrics)</w:t>
            </w:r>
          </w:p>
        </w:tc>
        <w:tc>
          <w:tcPr>
            <w:tcW w:w="425" w:type="dxa"/>
            <w:shd w:val="clear" w:color="auto" w:fill="auto"/>
            <w:vAlign w:val="center"/>
          </w:tcPr>
          <w:p w14:paraId="6BDAF65D" w14:textId="77777777" w:rsidR="009A4BE1" w:rsidRPr="00644644" w:rsidRDefault="009A4BE1" w:rsidP="00F8442F">
            <w:pPr>
              <w:pStyle w:val="TAC"/>
            </w:pPr>
            <w:r w:rsidRPr="00644644">
              <w:t>M</w:t>
            </w:r>
          </w:p>
        </w:tc>
        <w:tc>
          <w:tcPr>
            <w:tcW w:w="1134" w:type="dxa"/>
            <w:shd w:val="clear" w:color="auto" w:fill="auto"/>
            <w:vAlign w:val="center"/>
          </w:tcPr>
          <w:p w14:paraId="4A2A4658" w14:textId="77777777" w:rsidR="009A4BE1" w:rsidRPr="00644644" w:rsidRDefault="009A4BE1" w:rsidP="00F8442F">
            <w:pPr>
              <w:pStyle w:val="TAC"/>
            </w:pPr>
            <w:r w:rsidRPr="00644644">
              <w:t>1..N</w:t>
            </w:r>
          </w:p>
        </w:tc>
        <w:tc>
          <w:tcPr>
            <w:tcW w:w="3547" w:type="dxa"/>
            <w:shd w:val="clear" w:color="auto" w:fill="auto"/>
            <w:vAlign w:val="center"/>
          </w:tcPr>
          <w:p w14:paraId="52D981D9" w14:textId="77777777" w:rsidR="009A4BE1" w:rsidRPr="00644644" w:rsidRDefault="009A4BE1" w:rsidP="00F8442F">
            <w:pPr>
              <w:pStyle w:val="TAL"/>
              <w:rPr>
                <w:rFonts w:cs="Arial"/>
                <w:szCs w:val="18"/>
              </w:rPr>
            </w:pPr>
            <w:r w:rsidRPr="00644644">
              <w:rPr>
                <w:rFonts w:cs="Arial"/>
                <w:szCs w:val="18"/>
              </w:rPr>
              <w:t xml:space="preserve">Contains the requested </w:t>
            </w:r>
            <w:r w:rsidRPr="00644644">
              <w:t>multiple slices related performance and analytics monitoring</w:t>
            </w:r>
            <w:r w:rsidRPr="00644644">
              <w:rPr>
                <w:rFonts w:cs="Arial"/>
                <w:szCs w:val="18"/>
              </w:rPr>
              <w:t xml:space="preserve"> metric(s).</w:t>
            </w:r>
          </w:p>
        </w:tc>
        <w:tc>
          <w:tcPr>
            <w:tcW w:w="1307" w:type="dxa"/>
            <w:vAlign w:val="center"/>
          </w:tcPr>
          <w:p w14:paraId="7D57408A" w14:textId="77777777" w:rsidR="009A4BE1" w:rsidRPr="00644644" w:rsidRDefault="009A4BE1" w:rsidP="00F8442F">
            <w:pPr>
              <w:pStyle w:val="TAL"/>
              <w:rPr>
                <w:rFonts w:cs="Arial"/>
                <w:szCs w:val="18"/>
              </w:rPr>
            </w:pPr>
          </w:p>
        </w:tc>
      </w:tr>
      <w:tr w:rsidR="009A4BE1" w:rsidRPr="00644644" w14:paraId="01958796" w14:textId="77777777" w:rsidTr="00F8442F">
        <w:trPr>
          <w:jc w:val="center"/>
        </w:trPr>
        <w:tc>
          <w:tcPr>
            <w:tcW w:w="1555" w:type="dxa"/>
            <w:vAlign w:val="center"/>
          </w:tcPr>
          <w:p w14:paraId="079545E4" w14:textId="77777777" w:rsidR="009A4BE1" w:rsidRPr="00644644" w:rsidRDefault="009A4BE1" w:rsidP="00F8442F">
            <w:pPr>
              <w:pStyle w:val="TAL"/>
              <w:rPr>
                <w:lang w:eastAsia="zh-CN"/>
              </w:rPr>
            </w:pPr>
            <w:r w:rsidRPr="00644644">
              <w:t>suppFeat</w:t>
            </w:r>
          </w:p>
        </w:tc>
        <w:tc>
          <w:tcPr>
            <w:tcW w:w="1556" w:type="dxa"/>
            <w:vAlign w:val="center"/>
          </w:tcPr>
          <w:p w14:paraId="04A70304" w14:textId="77777777" w:rsidR="009A4BE1" w:rsidRPr="00644644" w:rsidRDefault="009A4BE1" w:rsidP="00F8442F">
            <w:pPr>
              <w:pStyle w:val="TAL"/>
            </w:pPr>
            <w:r w:rsidRPr="00644644">
              <w:t>SupportedFeatures</w:t>
            </w:r>
          </w:p>
        </w:tc>
        <w:tc>
          <w:tcPr>
            <w:tcW w:w="425" w:type="dxa"/>
            <w:vAlign w:val="center"/>
          </w:tcPr>
          <w:p w14:paraId="162B52FF" w14:textId="77777777" w:rsidR="009A4BE1" w:rsidRPr="00644644" w:rsidRDefault="009A4BE1" w:rsidP="00F8442F">
            <w:pPr>
              <w:pStyle w:val="TAC"/>
              <w:rPr>
                <w:lang w:eastAsia="zh-CN"/>
              </w:rPr>
            </w:pPr>
            <w:r w:rsidRPr="00644644">
              <w:t>C</w:t>
            </w:r>
          </w:p>
        </w:tc>
        <w:tc>
          <w:tcPr>
            <w:tcW w:w="1134" w:type="dxa"/>
            <w:vAlign w:val="center"/>
          </w:tcPr>
          <w:p w14:paraId="171BD05D" w14:textId="77777777" w:rsidR="009A4BE1" w:rsidRPr="00644644" w:rsidRDefault="009A4BE1" w:rsidP="00F8442F">
            <w:pPr>
              <w:pStyle w:val="TAC"/>
              <w:rPr>
                <w:lang w:eastAsia="zh-CN"/>
              </w:rPr>
            </w:pPr>
            <w:r w:rsidRPr="00644644">
              <w:t>0..1</w:t>
            </w:r>
          </w:p>
        </w:tc>
        <w:tc>
          <w:tcPr>
            <w:tcW w:w="3547" w:type="dxa"/>
            <w:vAlign w:val="center"/>
          </w:tcPr>
          <w:p w14:paraId="21153D74" w14:textId="77777777" w:rsidR="009A4BE1" w:rsidRPr="00644644" w:rsidRDefault="009A4BE1" w:rsidP="00F8442F">
            <w:pPr>
              <w:pStyle w:val="TAL"/>
            </w:pPr>
            <w:r w:rsidRPr="00644644">
              <w:t>Contains the list of supported features among the ones defined in clause </w:t>
            </w:r>
            <w:r w:rsidRPr="00644644">
              <w:rPr>
                <w:noProof/>
                <w:lang w:eastAsia="zh-CN"/>
              </w:rPr>
              <w:t>6.</w:t>
            </w:r>
            <w:r w:rsidRPr="00445F63">
              <w:rPr>
                <w:noProof/>
                <w:lang w:eastAsia="zh-CN"/>
              </w:rPr>
              <w:t>6</w:t>
            </w:r>
            <w:r w:rsidRPr="00FC29E8">
              <w:t>.8.</w:t>
            </w:r>
          </w:p>
          <w:p w14:paraId="46E3516C" w14:textId="77777777" w:rsidR="009A4BE1" w:rsidRPr="00644644" w:rsidRDefault="009A4BE1" w:rsidP="00F8442F">
            <w:pPr>
              <w:pStyle w:val="TAL"/>
            </w:pPr>
          </w:p>
          <w:p w14:paraId="19B7849D" w14:textId="77777777" w:rsidR="009A4BE1" w:rsidRPr="00644644" w:rsidRDefault="009A4BE1" w:rsidP="00F8442F">
            <w:pPr>
              <w:pStyle w:val="TAL"/>
              <w:rPr>
                <w:lang w:val="en-US"/>
              </w:rPr>
            </w:pPr>
            <w:r w:rsidRPr="00644644">
              <w:t>This attribute shall be present only when feature negotiation needs to take place.</w:t>
            </w:r>
          </w:p>
        </w:tc>
        <w:tc>
          <w:tcPr>
            <w:tcW w:w="1307" w:type="dxa"/>
            <w:vAlign w:val="center"/>
          </w:tcPr>
          <w:p w14:paraId="30672F7C" w14:textId="77777777" w:rsidR="009A4BE1" w:rsidRPr="00644644" w:rsidRDefault="009A4BE1" w:rsidP="00F8442F">
            <w:pPr>
              <w:pStyle w:val="TAL"/>
              <w:rPr>
                <w:rFonts w:cs="Arial"/>
                <w:szCs w:val="18"/>
              </w:rPr>
            </w:pPr>
          </w:p>
        </w:tc>
      </w:tr>
    </w:tbl>
    <w:p w14:paraId="607F294E" w14:textId="77777777" w:rsidR="009A4BE1" w:rsidRPr="00644644" w:rsidRDefault="009A4BE1" w:rsidP="009A4BE1">
      <w:pPr>
        <w:rPr>
          <w:lang w:val="en-US"/>
        </w:rPr>
      </w:pPr>
    </w:p>
    <w:p w14:paraId="09608ECD" w14:textId="77777777" w:rsidR="009A4BE1" w:rsidRPr="00644644" w:rsidRDefault="009A4BE1" w:rsidP="009A4BE1">
      <w:pPr>
        <w:pStyle w:val="51"/>
      </w:pPr>
      <w:bookmarkStart w:id="2343" w:name="_Toc157434873"/>
      <w:bookmarkStart w:id="2344" w:name="_Toc157436588"/>
      <w:bookmarkStart w:id="2345" w:name="_Toc157440428"/>
      <w:r w:rsidRPr="00644644">
        <w:rPr>
          <w:noProof/>
          <w:lang w:eastAsia="zh-CN"/>
        </w:rPr>
        <w:lastRenderedPageBreak/>
        <w:t>6.</w:t>
      </w:r>
      <w:r w:rsidRPr="00445F63">
        <w:rPr>
          <w:noProof/>
          <w:lang w:eastAsia="zh-CN"/>
        </w:rPr>
        <w:t>6</w:t>
      </w:r>
      <w:r w:rsidRPr="00FC29E8">
        <w:t>.6.2.</w:t>
      </w:r>
      <w:r w:rsidRPr="00644644">
        <w:t>13</w:t>
      </w:r>
      <w:r w:rsidRPr="00644644">
        <w:tab/>
        <w:t>Type: MonitoringResp</w:t>
      </w:r>
      <w:bookmarkEnd w:id="2343"/>
      <w:bookmarkEnd w:id="2344"/>
      <w:bookmarkEnd w:id="2345"/>
    </w:p>
    <w:p w14:paraId="5852F7E8" w14:textId="77777777" w:rsidR="009A4BE1" w:rsidRPr="00644644" w:rsidRDefault="009A4BE1" w:rsidP="009A4BE1">
      <w:pPr>
        <w:pStyle w:val="TH"/>
      </w:pPr>
      <w:r w:rsidRPr="00644644">
        <w:rPr>
          <w:noProof/>
        </w:rPr>
        <w:t>Table </w:t>
      </w:r>
      <w:r w:rsidRPr="00644644">
        <w:rPr>
          <w:noProof/>
          <w:lang w:eastAsia="zh-CN"/>
        </w:rPr>
        <w:t>6.</w:t>
      </w:r>
      <w:r w:rsidRPr="00445F63">
        <w:rPr>
          <w:noProof/>
          <w:lang w:eastAsia="zh-CN"/>
        </w:rPr>
        <w:t>6</w:t>
      </w:r>
      <w:r w:rsidRPr="00FC29E8">
        <w:t>.6.2.</w:t>
      </w:r>
      <w:r w:rsidRPr="00644644">
        <w:t xml:space="preserve">13-1: </w:t>
      </w:r>
      <w:r w:rsidRPr="00644644">
        <w:rPr>
          <w:noProof/>
        </w:rPr>
        <w:t xml:space="preserve">Definition of type </w:t>
      </w:r>
      <w:r w:rsidRPr="00644644">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44644" w14:paraId="41DCADB1" w14:textId="77777777" w:rsidTr="00F8442F">
        <w:trPr>
          <w:jc w:val="center"/>
        </w:trPr>
        <w:tc>
          <w:tcPr>
            <w:tcW w:w="1410" w:type="dxa"/>
            <w:shd w:val="clear" w:color="auto" w:fill="C0C0C0"/>
            <w:vAlign w:val="center"/>
            <w:hideMark/>
          </w:tcPr>
          <w:p w14:paraId="01FD6A48" w14:textId="77777777" w:rsidR="009A4BE1" w:rsidRPr="00644644" w:rsidRDefault="009A4BE1" w:rsidP="00F8442F">
            <w:pPr>
              <w:pStyle w:val="TAH"/>
            </w:pPr>
            <w:r w:rsidRPr="00644644">
              <w:t>Attribute name</w:t>
            </w:r>
          </w:p>
        </w:tc>
        <w:tc>
          <w:tcPr>
            <w:tcW w:w="1843" w:type="dxa"/>
            <w:shd w:val="clear" w:color="auto" w:fill="C0C0C0"/>
            <w:vAlign w:val="center"/>
            <w:hideMark/>
          </w:tcPr>
          <w:p w14:paraId="71E30E51" w14:textId="77777777" w:rsidR="009A4BE1" w:rsidRPr="00644644" w:rsidRDefault="009A4BE1" w:rsidP="00F8442F">
            <w:pPr>
              <w:pStyle w:val="TAH"/>
            </w:pPr>
            <w:r w:rsidRPr="00644644">
              <w:t>Data type</w:t>
            </w:r>
          </w:p>
        </w:tc>
        <w:tc>
          <w:tcPr>
            <w:tcW w:w="425" w:type="dxa"/>
            <w:shd w:val="clear" w:color="auto" w:fill="C0C0C0"/>
            <w:vAlign w:val="center"/>
            <w:hideMark/>
          </w:tcPr>
          <w:p w14:paraId="2EA9222E" w14:textId="77777777" w:rsidR="009A4BE1" w:rsidRPr="00644644" w:rsidRDefault="009A4BE1" w:rsidP="00F8442F">
            <w:pPr>
              <w:pStyle w:val="TAH"/>
            </w:pPr>
            <w:r w:rsidRPr="00644644">
              <w:t>P</w:t>
            </w:r>
          </w:p>
        </w:tc>
        <w:tc>
          <w:tcPr>
            <w:tcW w:w="1134" w:type="dxa"/>
            <w:shd w:val="clear" w:color="auto" w:fill="C0C0C0"/>
            <w:vAlign w:val="center"/>
          </w:tcPr>
          <w:p w14:paraId="29910692" w14:textId="77777777" w:rsidR="009A4BE1" w:rsidRPr="00644644" w:rsidRDefault="009A4BE1" w:rsidP="00F8442F">
            <w:pPr>
              <w:pStyle w:val="TAH"/>
            </w:pPr>
            <w:r w:rsidRPr="00644644">
              <w:t>Cardinality</w:t>
            </w:r>
          </w:p>
        </w:tc>
        <w:tc>
          <w:tcPr>
            <w:tcW w:w="3405" w:type="dxa"/>
            <w:shd w:val="clear" w:color="auto" w:fill="C0C0C0"/>
            <w:vAlign w:val="center"/>
            <w:hideMark/>
          </w:tcPr>
          <w:p w14:paraId="3BB5C9EF" w14:textId="77777777" w:rsidR="009A4BE1" w:rsidRPr="00644644" w:rsidRDefault="009A4BE1" w:rsidP="00F8442F">
            <w:pPr>
              <w:pStyle w:val="TAH"/>
              <w:rPr>
                <w:rFonts w:cs="Arial"/>
                <w:szCs w:val="18"/>
              </w:rPr>
            </w:pPr>
            <w:r w:rsidRPr="00644644">
              <w:rPr>
                <w:rFonts w:cs="Arial"/>
                <w:szCs w:val="18"/>
              </w:rPr>
              <w:t>Description</w:t>
            </w:r>
          </w:p>
        </w:tc>
        <w:tc>
          <w:tcPr>
            <w:tcW w:w="1307" w:type="dxa"/>
            <w:shd w:val="clear" w:color="auto" w:fill="C0C0C0"/>
            <w:vAlign w:val="center"/>
          </w:tcPr>
          <w:p w14:paraId="4810A6D2" w14:textId="77777777" w:rsidR="009A4BE1" w:rsidRPr="00644644" w:rsidRDefault="009A4BE1" w:rsidP="00F8442F">
            <w:pPr>
              <w:pStyle w:val="TAH"/>
              <w:rPr>
                <w:rFonts w:cs="Arial"/>
                <w:szCs w:val="18"/>
              </w:rPr>
            </w:pPr>
            <w:r w:rsidRPr="00644644">
              <w:rPr>
                <w:rFonts w:cs="Arial"/>
                <w:szCs w:val="18"/>
              </w:rPr>
              <w:t>Applicability</w:t>
            </w:r>
          </w:p>
        </w:tc>
      </w:tr>
      <w:tr w:rsidR="009A4BE1" w:rsidRPr="00644644" w14:paraId="4208C232" w14:textId="77777777" w:rsidTr="00F8442F">
        <w:trPr>
          <w:jc w:val="center"/>
        </w:trPr>
        <w:tc>
          <w:tcPr>
            <w:tcW w:w="1410" w:type="dxa"/>
            <w:vAlign w:val="center"/>
          </w:tcPr>
          <w:p w14:paraId="4A002C40" w14:textId="77777777" w:rsidR="009A4BE1" w:rsidRPr="00644644" w:rsidRDefault="009A4BE1" w:rsidP="00F8442F">
            <w:pPr>
              <w:pStyle w:val="TAL"/>
            </w:pPr>
            <w:r w:rsidRPr="00644644">
              <w:t>perfResults</w:t>
            </w:r>
          </w:p>
        </w:tc>
        <w:tc>
          <w:tcPr>
            <w:tcW w:w="1843" w:type="dxa"/>
            <w:vAlign w:val="center"/>
          </w:tcPr>
          <w:p w14:paraId="03AE81FF" w14:textId="77777777" w:rsidR="009A4BE1" w:rsidRPr="00445F63" w:rsidRDefault="009A4BE1" w:rsidP="00F8442F">
            <w:pPr>
              <w:pStyle w:val="TAL"/>
            </w:pPr>
            <w:r w:rsidRPr="00644644">
              <w:t>array(MonRespRepData)</w:t>
            </w:r>
          </w:p>
        </w:tc>
        <w:tc>
          <w:tcPr>
            <w:tcW w:w="425" w:type="dxa"/>
            <w:vAlign w:val="center"/>
          </w:tcPr>
          <w:p w14:paraId="58BDD8F2" w14:textId="77777777" w:rsidR="009A4BE1" w:rsidRPr="00644644" w:rsidRDefault="009A4BE1" w:rsidP="00F8442F">
            <w:pPr>
              <w:pStyle w:val="TAC"/>
            </w:pPr>
            <w:r w:rsidRPr="00FC29E8">
              <w:t>M</w:t>
            </w:r>
          </w:p>
        </w:tc>
        <w:tc>
          <w:tcPr>
            <w:tcW w:w="1134" w:type="dxa"/>
            <w:vAlign w:val="center"/>
          </w:tcPr>
          <w:p w14:paraId="0638966E" w14:textId="77777777" w:rsidR="009A4BE1" w:rsidRPr="00644644" w:rsidRDefault="009A4BE1" w:rsidP="00F8442F">
            <w:pPr>
              <w:pStyle w:val="TAC"/>
            </w:pPr>
            <w:r w:rsidRPr="00644644">
              <w:t>1..N</w:t>
            </w:r>
          </w:p>
        </w:tc>
        <w:tc>
          <w:tcPr>
            <w:tcW w:w="3405" w:type="dxa"/>
            <w:vAlign w:val="center"/>
          </w:tcPr>
          <w:p w14:paraId="43EFBD9F" w14:textId="77777777" w:rsidR="009A4BE1" w:rsidRPr="00644644" w:rsidRDefault="009A4BE1" w:rsidP="00F8442F">
            <w:pPr>
              <w:pStyle w:val="TAL"/>
            </w:pPr>
            <w:r w:rsidRPr="00644644">
              <w:t>Contains the list of the multiple slices related network slice related performance and analytics result(s).</w:t>
            </w:r>
          </w:p>
        </w:tc>
        <w:tc>
          <w:tcPr>
            <w:tcW w:w="1307" w:type="dxa"/>
            <w:vAlign w:val="center"/>
          </w:tcPr>
          <w:p w14:paraId="5F4A576C" w14:textId="77777777" w:rsidR="009A4BE1" w:rsidRPr="00644644" w:rsidRDefault="009A4BE1" w:rsidP="00F8442F">
            <w:pPr>
              <w:pStyle w:val="TAL"/>
              <w:rPr>
                <w:rFonts w:cs="Arial"/>
                <w:szCs w:val="18"/>
              </w:rPr>
            </w:pPr>
          </w:p>
        </w:tc>
      </w:tr>
      <w:tr w:rsidR="009A4BE1" w:rsidRPr="00644644" w14:paraId="32F9D112" w14:textId="77777777" w:rsidTr="00F8442F">
        <w:trPr>
          <w:jc w:val="center"/>
        </w:trPr>
        <w:tc>
          <w:tcPr>
            <w:tcW w:w="1410" w:type="dxa"/>
            <w:vAlign w:val="center"/>
          </w:tcPr>
          <w:p w14:paraId="650ECA95" w14:textId="77777777" w:rsidR="009A4BE1" w:rsidRPr="00644644" w:rsidRDefault="009A4BE1" w:rsidP="00F8442F">
            <w:pPr>
              <w:pStyle w:val="TAL"/>
              <w:rPr>
                <w:lang w:eastAsia="zh-CN"/>
              </w:rPr>
            </w:pPr>
            <w:r w:rsidRPr="00644644">
              <w:t>suppFeat</w:t>
            </w:r>
          </w:p>
        </w:tc>
        <w:tc>
          <w:tcPr>
            <w:tcW w:w="1843" w:type="dxa"/>
            <w:vAlign w:val="center"/>
          </w:tcPr>
          <w:p w14:paraId="037EAED8" w14:textId="77777777" w:rsidR="009A4BE1" w:rsidRPr="00644644" w:rsidRDefault="009A4BE1" w:rsidP="00F8442F">
            <w:pPr>
              <w:pStyle w:val="TAL"/>
            </w:pPr>
            <w:r w:rsidRPr="00644644">
              <w:t>SupportedFeatures</w:t>
            </w:r>
          </w:p>
        </w:tc>
        <w:tc>
          <w:tcPr>
            <w:tcW w:w="425" w:type="dxa"/>
            <w:vAlign w:val="center"/>
          </w:tcPr>
          <w:p w14:paraId="2E06397C" w14:textId="77777777" w:rsidR="009A4BE1" w:rsidRPr="00644644" w:rsidRDefault="009A4BE1" w:rsidP="00F8442F">
            <w:pPr>
              <w:pStyle w:val="TAC"/>
              <w:rPr>
                <w:lang w:eastAsia="zh-CN"/>
              </w:rPr>
            </w:pPr>
            <w:r w:rsidRPr="00644644">
              <w:t>C</w:t>
            </w:r>
          </w:p>
        </w:tc>
        <w:tc>
          <w:tcPr>
            <w:tcW w:w="1134" w:type="dxa"/>
            <w:vAlign w:val="center"/>
          </w:tcPr>
          <w:p w14:paraId="3FD8198C" w14:textId="77777777" w:rsidR="009A4BE1" w:rsidRPr="00644644" w:rsidRDefault="009A4BE1" w:rsidP="00F8442F">
            <w:pPr>
              <w:pStyle w:val="TAC"/>
              <w:rPr>
                <w:lang w:eastAsia="zh-CN"/>
              </w:rPr>
            </w:pPr>
            <w:r w:rsidRPr="00644644">
              <w:t>0..1</w:t>
            </w:r>
          </w:p>
        </w:tc>
        <w:tc>
          <w:tcPr>
            <w:tcW w:w="3405" w:type="dxa"/>
            <w:vAlign w:val="center"/>
          </w:tcPr>
          <w:p w14:paraId="6058DEFB" w14:textId="77777777" w:rsidR="009A4BE1" w:rsidRPr="00644644" w:rsidRDefault="009A4BE1" w:rsidP="00F8442F">
            <w:pPr>
              <w:pStyle w:val="TAL"/>
            </w:pPr>
            <w:r w:rsidRPr="00644644">
              <w:t>Contains the list of supported features among the ones defined in clause </w:t>
            </w:r>
            <w:r w:rsidRPr="00644644">
              <w:rPr>
                <w:noProof/>
                <w:lang w:eastAsia="zh-CN"/>
              </w:rPr>
              <w:t>6.</w:t>
            </w:r>
            <w:r w:rsidRPr="00445F63">
              <w:rPr>
                <w:noProof/>
                <w:lang w:eastAsia="zh-CN"/>
              </w:rPr>
              <w:t>6</w:t>
            </w:r>
            <w:r w:rsidRPr="00FC29E8">
              <w:t>.8.</w:t>
            </w:r>
          </w:p>
          <w:p w14:paraId="4C6F3C31" w14:textId="77777777" w:rsidR="009A4BE1" w:rsidRPr="00644644" w:rsidRDefault="009A4BE1" w:rsidP="00F8442F">
            <w:pPr>
              <w:pStyle w:val="TAL"/>
            </w:pPr>
          </w:p>
          <w:p w14:paraId="62650B0D" w14:textId="77777777" w:rsidR="009A4BE1" w:rsidRPr="00644644" w:rsidRDefault="009A4BE1" w:rsidP="00F8442F">
            <w:pPr>
              <w:pStyle w:val="TAL"/>
              <w:rPr>
                <w:lang w:val="en-US"/>
              </w:rPr>
            </w:pPr>
            <w:r w:rsidRPr="00644644">
              <w:t>This attribute shall be present only when feature negotiation needs to take place.</w:t>
            </w:r>
          </w:p>
        </w:tc>
        <w:tc>
          <w:tcPr>
            <w:tcW w:w="1307" w:type="dxa"/>
            <w:vAlign w:val="center"/>
          </w:tcPr>
          <w:p w14:paraId="5965D719" w14:textId="77777777" w:rsidR="009A4BE1" w:rsidRPr="00644644" w:rsidRDefault="009A4BE1" w:rsidP="00F8442F">
            <w:pPr>
              <w:pStyle w:val="TAL"/>
              <w:rPr>
                <w:rFonts w:cs="Arial"/>
                <w:szCs w:val="18"/>
              </w:rPr>
            </w:pPr>
          </w:p>
        </w:tc>
      </w:tr>
    </w:tbl>
    <w:p w14:paraId="34D66419" w14:textId="77777777" w:rsidR="009A4BE1" w:rsidRPr="00644644" w:rsidRDefault="009A4BE1" w:rsidP="009A4BE1">
      <w:pPr>
        <w:rPr>
          <w:lang w:val="en-US"/>
        </w:rPr>
      </w:pPr>
    </w:p>
    <w:p w14:paraId="1FCAF4A4" w14:textId="77777777" w:rsidR="009A4BE1" w:rsidRPr="00644644" w:rsidRDefault="009A4BE1" w:rsidP="009A4BE1">
      <w:pPr>
        <w:pStyle w:val="51"/>
      </w:pPr>
      <w:bookmarkStart w:id="2346" w:name="_Toc157434874"/>
      <w:bookmarkStart w:id="2347" w:name="_Toc157436589"/>
      <w:bookmarkStart w:id="2348" w:name="_Toc157440429"/>
      <w:r w:rsidRPr="00644644">
        <w:rPr>
          <w:noProof/>
          <w:lang w:eastAsia="zh-CN"/>
        </w:rPr>
        <w:t>6.</w:t>
      </w:r>
      <w:r w:rsidRPr="00445F63">
        <w:rPr>
          <w:noProof/>
          <w:lang w:eastAsia="zh-CN"/>
        </w:rPr>
        <w:t>6</w:t>
      </w:r>
      <w:r w:rsidRPr="00FC29E8">
        <w:t>.6.2.</w:t>
      </w:r>
      <w:r w:rsidRPr="00644644">
        <w:t>14</w:t>
      </w:r>
      <w:r w:rsidRPr="00644644">
        <w:tab/>
        <w:t>Type: MonReqMetrics</w:t>
      </w:r>
      <w:bookmarkEnd w:id="2346"/>
      <w:bookmarkEnd w:id="2347"/>
      <w:bookmarkEnd w:id="2348"/>
    </w:p>
    <w:p w14:paraId="4817FE16" w14:textId="77777777" w:rsidR="009A4BE1" w:rsidRPr="00644644" w:rsidRDefault="009A4BE1" w:rsidP="009A4BE1">
      <w:pPr>
        <w:pStyle w:val="TH"/>
      </w:pPr>
      <w:r w:rsidRPr="00644644">
        <w:rPr>
          <w:noProof/>
        </w:rPr>
        <w:t>Table </w:t>
      </w:r>
      <w:r w:rsidRPr="00644644">
        <w:rPr>
          <w:noProof/>
          <w:lang w:eastAsia="zh-CN"/>
        </w:rPr>
        <w:t>6.</w:t>
      </w:r>
      <w:r w:rsidRPr="00445F63">
        <w:rPr>
          <w:noProof/>
          <w:lang w:eastAsia="zh-CN"/>
        </w:rPr>
        <w:t>6</w:t>
      </w:r>
      <w:r w:rsidRPr="00FC29E8">
        <w:t>.6.2.</w:t>
      </w:r>
      <w:r w:rsidRPr="00644644">
        <w:t xml:space="preserve">14-1: </w:t>
      </w:r>
      <w:r w:rsidRPr="00644644">
        <w:rPr>
          <w:noProof/>
        </w:rPr>
        <w:t xml:space="preserve">Definition of type </w:t>
      </w:r>
      <w:r w:rsidRPr="00644644">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A4BE1" w:rsidRPr="00644644" w14:paraId="63FD5A05" w14:textId="77777777" w:rsidTr="00F8442F">
        <w:trPr>
          <w:jc w:val="center"/>
        </w:trPr>
        <w:tc>
          <w:tcPr>
            <w:tcW w:w="1555" w:type="dxa"/>
            <w:shd w:val="clear" w:color="auto" w:fill="C0C0C0"/>
            <w:vAlign w:val="center"/>
            <w:hideMark/>
          </w:tcPr>
          <w:p w14:paraId="5B7B68E8" w14:textId="77777777" w:rsidR="009A4BE1" w:rsidRPr="00644644" w:rsidRDefault="009A4BE1" w:rsidP="00F8442F">
            <w:pPr>
              <w:pStyle w:val="TAH"/>
            </w:pPr>
            <w:r w:rsidRPr="00644644">
              <w:t>Attribute name</w:t>
            </w:r>
          </w:p>
        </w:tc>
        <w:tc>
          <w:tcPr>
            <w:tcW w:w="1417" w:type="dxa"/>
            <w:shd w:val="clear" w:color="auto" w:fill="C0C0C0"/>
            <w:vAlign w:val="center"/>
            <w:hideMark/>
          </w:tcPr>
          <w:p w14:paraId="28748119" w14:textId="77777777" w:rsidR="009A4BE1" w:rsidRPr="00644644" w:rsidRDefault="009A4BE1" w:rsidP="00F8442F">
            <w:pPr>
              <w:pStyle w:val="TAH"/>
            </w:pPr>
            <w:r w:rsidRPr="00644644">
              <w:t>Data type</w:t>
            </w:r>
          </w:p>
        </w:tc>
        <w:tc>
          <w:tcPr>
            <w:tcW w:w="425" w:type="dxa"/>
            <w:shd w:val="clear" w:color="auto" w:fill="C0C0C0"/>
            <w:vAlign w:val="center"/>
            <w:hideMark/>
          </w:tcPr>
          <w:p w14:paraId="18895661" w14:textId="77777777" w:rsidR="009A4BE1" w:rsidRPr="00644644" w:rsidRDefault="009A4BE1" w:rsidP="00F8442F">
            <w:pPr>
              <w:pStyle w:val="TAH"/>
            </w:pPr>
            <w:r w:rsidRPr="00644644">
              <w:t>P</w:t>
            </w:r>
          </w:p>
        </w:tc>
        <w:tc>
          <w:tcPr>
            <w:tcW w:w="1134" w:type="dxa"/>
            <w:shd w:val="clear" w:color="auto" w:fill="C0C0C0"/>
            <w:vAlign w:val="center"/>
          </w:tcPr>
          <w:p w14:paraId="67C386DA" w14:textId="77777777" w:rsidR="009A4BE1" w:rsidRPr="00644644" w:rsidRDefault="009A4BE1" w:rsidP="00F8442F">
            <w:pPr>
              <w:pStyle w:val="TAH"/>
            </w:pPr>
            <w:r w:rsidRPr="00644644">
              <w:t>Cardinality</w:t>
            </w:r>
          </w:p>
        </w:tc>
        <w:tc>
          <w:tcPr>
            <w:tcW w:w="3686" w:type="dxa"/>
            <w:shd w:val="clear" w:color="auto" w:fill="C0C0C0"/>
            <w:vAlign w:val="center"/>
            <w:hideMark/>
          </w:tcPr>
          <w:p w14:paraId="53193B33" w14:textId="77777777" w:rsidR="009A4BE1" w:rsidRPr="00644644" w:rsidRDefault="009A4BE1" w:rsidP="00F8442F">
            <w:pPr>
              <w:pStyle w:val="TAH"/>
              <w:rPr>
                <w:rFonts w:cs="Arial"/>
                <w:szCs w:val="18"/>
              </w:rPr>
            </w:pPr>
            <w:r w:rsidRPr="00644644">
              <w:rPr>
                <w:rFonts w:cs="Arial"/>
                <w:szCs w:val="18"/>
              </w:rPr>
              <w:t>Description</w:t>
            </w:r>
          </w:p>
        </w:tc>
        <w:tc>
          <w:tcPr>
            <w:tcW w:w="1307" w:type="dxa"/>
            <w:shd w:val="clear" w:color="auto" w:fill="C0C0C0"/>
            <w:vAlign w:val="center"/>
          </w:tcPr>
          <w:p w14:paraId="0A0103D9" w14:textId="77777777" w:rsidR="009A4BE1" w:rsidRPr="00644644" w:rsidRDefault="009A4BE1" w:rsidP="00F8442F">
            <w:pPr>
              <w:pStyle w:val="TAH"/>
              <w:rPr>
                <w:rFonts w:cs="Arial"/>
                <w:szCs w:val="18"/>
              </w:rPr>
            </w:pPr>
            <w:r w:rsidRPr="00644644">
              <w:rPr>
                <w:rFonts w:cs="Arial"/>
                <w:szCs w:val="18"/>
              </w:rPr>
              <w:t>Applicability</w:t>
            </w:r>
          </w:p>
        </w:tc>
      </w:tr>
      <w:tr w:rsidR="009A4BE1" w:rsidRPr="00644644" w14:paraId="6A512E3B" w14:textId="77777777" w:rsidTr="00F8442F">
        <w:trPr>
          <w:jc w:val="center"/>
        </w:trPr>
        <w:tc>
          <w:tcPr>
            <w:tcW w:w="1555" w:type="dxa"/>
            <w:vAlign w:val="center"/>
          </w:tcPr>
          <w:p w14:paraId="097368E2" w14:textId="77777777" w:rsidR="009A4BE1" w:rsidRPr="00644644" w:rsidRDefault="009A4BE1" w:rsidP="00F8442F">
            <w:pPr>
              <w:pStyle w:val="TAL"/>
            </w:pPr>
            <w:r w:rsidRPr="00644644">
              <w:t>valServId</w:t>
            </w:r>
          </w:p>
        </w:tc>
        <w:tc>
          <w:tcPr>
            <w:tcW w:w="1417" w:type="dxa"/>
            <w:vAlign w:val="center"/>
          </w:tcPr>
          <w:p w14:paraId="2B8B4B44" w14:textId="77777777" w:rsidR="009A4BE1" w:rsidRPr="00644644" w:rsidRDefault="009A4BE1" w:rsidP="00F8442F">
            <w:pPr>
              <w:pStyle w:val="TAL"/>
            </w:pPr>
            <w:r w:rsidRPr="00644644">
              <w:t>string</w:t>
            </w:r>
          </w:p>
        </w:tc>
        <w:tc>
          <w:tcPr>
            <w:tcW w:w="425" w:type="dxa"/>
            <w:vAlign w:val="center"/>
          </w:tcPr>
          <w:p w14:paraId="19D34D24" w14:textId="77777777" w:rsidR="009A4BE1" w:rsidRPr="00644644" w:rsidRDefault="009A4BE1" w:rsidP="00F8442F">
            <w:pPr>
              <w:pStyle w:val="TAC"/>
            </w:pPr>
            <w:r w:rsidRPr="00644644">
              <w:t>C</w:t>
            </w:r>
          </w:p>
        </w:tc>
        <w:tc>
          <w:tcPr>
            <w:tcW w:w="1134" w:type="dxa"/>
            <w:vAlign w:val="center"/>
          </w:tcPr>
          <w:p w14:paraId="5A4324F6" w14:textId="77777777" w:rsidR="009A4BE1" w:rsidRPr="00644644" w:rsidRDefault="009A4BE1" w:rsidP="00F8442F">
            <w:pPr>
              <w:pStyle w:val="TAC"/>
            </w:pPr>
            <w:r w:rsidRPr="00644644">
              <w:t>0..1</w:t>
            </w:r>
          </w:p>
        </w:tc>
        <w:tc>
          <w:tcPr>
            <w:tcW w:w="3686" w:type="dxa"/>
            <w:vAlign w:val="center"/>
          </w:tcPr>
          <w:p w14:paraId="5CEDC4C3" w14:textId="77777777" w:rsidR="009A4BE1" w:rsidRPr="00644644" w:rsidRDefault="009A4BE1" w:rsidP="00F8442F">
            <w:pPr>
              <w:pStyle w:val="TAL"/>
            </w:pPr>
            <w:r w:rsidRPr="00644644">
              <w:t xml:space="preserve">Contains the identifier of the VAL Service to which the </w:t>
            </w:r>
            <w:r w:rsidRPr="00644644">
              <w:rPr>
                <w:rFonts w:cs="Arial"/>
                <w:szCs w:val="18"/>
              </w:rPr>
              <w:t xml:space="preserve">performance and analytics monitoring </w:t>
            </w:r>
            <w:r w:rsidRPr="00644644">
              <w:t>is related.</w:t>
            </w:r>
          </w:p>
          <w:p w14:paraId="28A24D0D" w14:textId="77777777" w:rsidR="009A4BE1" w:rsidRPr="00644644" w:rsidRDefault="009A4BE1" w:rsidP="00F8442F">
            <w:pPr>
              <w:pStyle w:val="TAL"/>
            </w:pPr>
          </w:p>
          <w:p w14:paraId="7572A7E3" w14:textId="77777777" w:rsidR="009A4BE1" w:rsidRPr="00644644" w:rsidRDefault="009A4BE1" w:rsidP="00F8442F">
            <w:pPr>
              <w:pStyle w:val="TAL"/>
            </w:pPr>
            <w:r w:rsidRPr="00644644">
              <w:t>(NOTE 1, NOTE 2)</w:t>
            </w:r>
          </w:p>
        </w:tc>
        <w:tc>
          <w:tcPr>
            <w:tcW w:w="1307" w:type="dxa"/>
            <w:vAlign w:val="center"/>
          </w:tcPr>
          <w:p w14:paraId="4A9FAA32" w14:textId="77777777" w:rsidR="009A4BE1" w:rsidRPr="00644644" w:rsidRDefault="009A4BE1" w:rsidP="00F8442F">
            <w:pPr>
              <w:pStyle w:val="TAL"/>
              <w:rPr>
                <w:rFonts w:cs="Arial"/>
                <w:szCs w:val="18"/>
              </w:rPr>
            </w:pPr>
          </w:p>
        </w:tc>
      </w:tr>
      <w:tr w:rsidR="009A4BE1" w:rsidRPr="00644644" w14:paraId="68C54799" w14:textId="77777777" w:rsidTr="00F8442F">
        <w:trPr>
          <w:jc w:val="center"/>
        </w:trPr>
        <w:tc>
          <w:tcPr>
            <w:tcW w:w="1555" w:type="dxa"/>
            <w:vAlign w:val="center"/>
          </w:tcPr>
          <w:p w14:paraId="4767871E" w14:textId="77777777" w:rsidR="009A4BE1" w:rsidRPr="00644644" w:rsidRDefault="009A4BE1" w:rsidP="00F8442F">
            <w:pPr>
              <w:pStyle w:val="TAL"/>
            </w:pPr>
            <w:r w:rsidRPr="00644644">
              <w:t>netSliceIds</w:t>
            </w:r>
          </w:p>
        </w:tc>
        <w:tc>
          <w:tcPr>
            <w:tcW w:w="1417" w:type="dxa"/>
            <w:vAlign w:val="center"/>
          </w:tcPr>
          <w:p w14:paraId="69B76323" w14:textId="77777777" w:rsidR="009A4BE1" w:rsidRPr="00644644" w:rsidRDefault="009A4BE1" w:rsidP="00F8442F">
            <w:pPr>
              <w:pStyle w:val="TAL"/>
            </w:pPr>
            <w:r w:rsidRPr="00644644">
              <w:t>array(NetSliceId)</w:t>
            </w:r>
          </w:p>
        </w:tc>
        <w:tc>
          <w:tcPr>
            <w:tcW w:w="425" w:type="dxa"/>
            <w:vAlign w:val="center"/>
          </w:tcPr>
          <w:p w14:paraId="3B631C5E" w14:textId="77777777" w:rsidR="009A4BE1" w:rsidRPr="00644644" w:rsidRDefault="009A4BE1" w:rsidP="00F8442F">
            <w:pPr>
              <w:pStyle w:val="TAC"/>
            </w:pPr>
            <w:r w:rsidRPr="00644644">
              <w:t>C</w:t>
            </w:r>
          </w:p>
        </w:tc>
        <w:tc>
          <w:tcPr>
            <w:tcW w:w="1134" w:type="dxa"/>
            <w:vAlign w:val="center"/>
          </w:tcPr>
          <w:p w14:paraId="64441624" w14:textId="77777777" w:rsidR="009A4BE1" w:rsidRPr="00644644" w:rsidRDefault="009A4BE1" w:rsidP="00F8442F">
            <w:pPr>
              <w:pStyle w:val="TAC"/>
            </w:pPr>
            <w:r w:rsidRPr="00644644">
              <w:t>1..N</w:t>
            </w:r>
          </w:p>
        </w:tc>
        <w:tc>
          <w:tcPr>
            <w:tcW w:w="3686" w:type="dxa"/>
            <w:vAlign w:val="center"/>
          </w:tcPr>
          <w:p w14:paraId="231254AC" w14:textId="77777777" w:rsidR="009A4BE1" w:rsidRPr="00644644" w:rsidRDefault="009A4BE1" w:rsidP="00F8442F">
            <w:pPr>
              <w:pStyle w:val="TAL"/>
            </w:pPr>
            <w:r w:rsidRPr="00644644">
              <w:t xml:space="preserve">Contains the identifier(s) of the network slice(s) to which the </w:t>
            </w:r>
            <w:r w:rsidRPr="00644644">
              <w:rPr>
                <w:rFonts w:cs="Arial"/>
                <w:szCs w:val="18"/>
              </w:rPr>
              <w:t xml:space="preserve">performance and analytics monitoring </w:t>
            </w:r>
            <w:r w:rsidRPr="00644644">
              <w:t>is related.</w:t>
            </w:r>
          </w:p>
          <w:p w14:paraId="11470C0D" w14:textId="77777777" w:rsidR="009A4BE1" w:rsidRPr="00644644" w:rsidRDefault="009A4BE1" w:rsidP="00F8442F">
            <w:pPr>
              <w:pStyle w:val="TAL"/>
            </w:pPr>
          </w:p>
          <w:p w14:paraId="6DA5FFB9" w14:textId="77777777" w:rsidR="009A4BE1" w:rsidRPr="00644644" w:rsidRDefault="009A4BE1" w:rsidP="00F8442F">
            <w:pPr>
              <w:pStyle w:val="TAL"/>
            </w:pPr>
            <w:r w:rsidRPr="00644644">
              <w:t>(NOTE 1, NOTE 2)</w:t>
            </w:r>
          </w:p>
        </w:tc>
        <w:tc>
          <w:tcPr>
            <w:tcW w:w="1307" w:type="dxa"/>
            <w:vAlign w:val="center"/>
          </w:tcPr>
          <w:p w14:paraId="14505478" w14:textId="77777777" w:rsidR="009A4BE1" w:rsidRPr="00644644" w:rsidRDefault="009A4BE1" w:rsidP="00F8442F">
            <w:pPr>
              <w:pStyle w:val="TAL"/>
              <w:rPr>
                <w:rFonts w:cs="Arial"/>
                <w:szCs w:val="18"/>
              </w:rPr>
            </w:pPr>
          </w:p>
        </w:tc>
      </w:tr>
      <w:tr w:rsidR="009A4BE1" w:rsidRPr="00644644" w14:paraId="4A568EE2" w14:textId="77777777" w:rsidTr="00F8442F">
        <w:trPr>
          <w:jc w:val="center"/>
        </w:trPr>
        <w:tc>
          <w:tcPr>
            <w:tcW w:w="1555" w:type="dxa"/>
            <w:vAlign w:val="center"/>
          </w:tcPr>
          <w:p w14:paraId="7358A7C6" w14:textId="77777777" w:rsidR="009A4BE1" w:rsidRPr="00644644" w:rsidRDefault="009A4BE1" w:rsidP="00F8442F">
            <w:pPr>
              <w:pStyle w:val="TAL"/>
            </w:pPr>
            <w:r w:rsidRPr="00644644">
              <w:t>perfAnalyList</w:t>
            </w:r>
          </w:p>
        </w:tc>
        <w:tc>
          <w:tcPr>
            <w:tcW w:w="1417" w:type="dxa"/>
            <w:vAlign w:val="center"/>
          </w:tcPr>
          <w:p w14:paraId="2B29460D" w14:textId="77777777" w:rsidR="009A4BE1" w:rsidRPr="00644644" w:rsidRDefault="009A4BE1" w:rsidP="00F8442F">
            <w:pPr>
              <w:pStyle w:val="TAL"/>
            </w:pPr>
            <w:r w:rsidRPr="00644644">
              <w:t>array(MonPerfAnalytics)</w:t>
            </w:r>
          </w:p>
        </w:tc>
        <w:tc>
          <w:tcPr>
            <w:tcW w:w="425" w:type="dxa"/>
            <w:vAlign w:val="center"/>
          </w:tcPr>
          <w:p w14:paraId="69712295" w14:textId="77777777" w:rsidR="009A4BE1" w:rsidRPr="00644644" w:rsidRDefault="009A4BE1" w:rsidP="00F8442F">
            <w:pPr>
              <w:pStyle w:val="TAC"/>
            </w:pPr>
            <w:r w:rsidRPr="00644644">
              <w:t>M</w:t>
            </w:r>
          </w:p>
        </w:tc>
        <w:tc>
          <w:tcPr>
            <w:tcW w:w="1134" w:type="dxa"/>
            <w:vAlign w:val="center"/>
          </w:tcPr>
          <w:p w14:paraId="3448A15F" w14:textId="77777777" w:rsidR="009A4BE1" w:rsidRPr="00644644" w:rsidRDefault="009A4BE1" w:rsidP="00F8442F">
            <w:pPr>
              <w:pStyle w:val="TAC"/>
            </w:pPr>
            <w:r w:rsidRPr="00644644">
              <w:t>1..N</w:t>
            </w:r>
          </w:p>
        </w:tc>
        <w:tc>
          <w:tcPr>
            <w:tcW w:w="3686" w:type="dxa"/>
            <w:vAlign w:val="center"/>
          </w:tcPr>
          <w:p w14:paraId="61637AEC" w14:textId="77777777" w:rsidR="009A4BE1" w:rsidRPr="00644644" w:rsidRDefault="009A4BE1" w:rsidP="00F8442F">
            <w:pPr>
              <w:pStyle w:val="TAL"/>
            </w:pPr>
            <w:r w:rsidRPr="00644644">
              <w:t>Contains the list of the performance and/or analytics information to be monitored.</w:t>
            </w:r>
          </w:p>
          <w:p w14:paraId="406F9F87" w14:textId="77777777" w:rsidR="009A4BE1" w:rsidRPr="00644644" w:rsidRDefault="009A4BE1" w:rsidP="00F8442F">
            <w:pPr>
              <w:pStyle w:val="TAL"/>
            </w:pPr>
          </w:p>
          <w:p w14:paraId="1547D82F" w14:textId="77777777" w:rsidR="009A4BE1" w:rsidRPr="00644644" w:rsidRDefault="009A4BE1" w:rsidP="00F8442F">
            <w:pPr>
              <w:pStyle w:val="TAL"/>
            </w:pPr>
            <w:r w:rsidRPr="00644644">
              <w:t>(NOTE 2)</w:t>
            </w:r>
          </w:p>
        </w:tc>
        <w:tc>
          <w:tcPr>
            <w:tcW w:w="1307" w:type="dxa"/>
            <w:vAlign w:val="center"/>
          </w:tcPr>
          <w:p w14:paraId="003D4A43" w14:textId="77777777" w:rsidR="009A4BE1" w:rsidRPr="00644644" w:rsidRDefault="009A4BE1" w:rsidP="00F8442F">
            <w:pPr>
              <w:pStyle w:val="TAL"/>
              <w:rPr>
                <w:rFonts w:cs="Arial"/>
                <w:szCs w:val="18"/>
              </w:rPr>
            </w:pPr>
          </w:p>
        </w:tc>
      </w:tr>
      <w:tr w:rsidR="009A4BE1" w:rsidRPr="00644644" w14:paraId="1F5930E0" w14:textId="77777777" w:rsidTr="00F8442F">
        <w:trPr>
          <w:jc w:val="center"/>
        </w:trPr>
        <w:tc>
          <w:tcPr>
            <w:tcW w:w="1555" w:type="dxa"/>
            <w:vAlign w:val="center"/>
          </w:tcPr>
          <w:p w14:paraId="75B443D3" w14:textId="77777777" w:rsidR="009A4BE1" w:rsidRPr="00644644" w:rsidRDefault="009A4BE1" w:rsidP="00F8442F">
            <w:pPr>
              <w:pStyle w:val="TAL"/>
            </w:pPr>
            <w:r w:rsidRPr="00644644">
              <w:t>startTime</w:t>
            </w:r>
          </w:p>
        </w:tc>
        <w:tc>
          <w:tcPr>
            <w:tcW w:w="1417" w:type="dxa"/>
            <w:vAlign w:val="center"/>
          </w:tcPr>
          <w:p w14:paraId="1F9AE812" w14:textId="77777777" w:rsidR="009A4BE1" w:rsidRPr="00644644" w:rsidRDefault="009A4BE1" w:rsidP="00F8442F">
            <w:pPr>
              <w:pStyle w:val="TAL"/>
            </w:pPr>
            <w:r w:rsidRPr="00644644">
              <w:t>DateTime</w:t>
            </w:r>
          </w:p>
        </w:tc>
        <w:tc>
          <w:tcPr>
            <w:tcW w:w="425" w:type="dxa"/>
            <w:vAlign w:val="center"/>
          </w:tcPr>
          <w:p w14:paraId="14C5BC1B" w14:textId="77777777" w:rsidR="009A4BE1" w:rsidRPr="00644644" w:rsidRDefault="009A4BE1" w:rsidP="00F8442F">
            <w:pPr>
              <w:pStyle w:val="TAC"/>
            </w:pPr>
            <w:r w:rsidRPr="00644644">
              <w:t>M</w:t>
            </w:r>
          </w:p>
        </w:tc>
        <w:tc>
          <w:tcPr>
            <w:tcW w:w="1134" w:type="dxa"/>
            <w:vAlign w:val="center"/>
          </w:tcPr>
          <w:p w14:paraId="00CE08D1" w14:textId="77777777" w:rsidR="009A4BE1" w:rsidRPr="00644644" w:rsidRDefault="009A4BE1" w:rsidP="00F8442F">
            <w:pPr>
              <w:pStyle w:val="TAC"/>
            </w:pPr>
            <w:r w:rsidRPr="00644644">
              <w:t>1</w:t>
            </w:r>
          </w:p>
        </w:tc>
        <w:tc>
          <w:tcPr>
            <w:tcW w:w="3686" w:type="dxa"/>
            <w:vAlign w:val="center"/>
          </w:tcPr>
          <w:p w14:paraId="7B34E575" w14:textId="77777777" w:rsidR="009A4BE1" w:rsidRPr="00644644" w:rsidRDefault="009A4BE1" w:rsidP="00F8442F">
            <w:pPr>
              <w:pStyle w:val="TAL"/>
            </w:pPr>
            <w:r w:rsidRPr="00644644">
              <w:rPr>
                <w:rFonts w:cs="Arial"/>
                <w:szCs w:val="18"/>
              </w:rPr>
              <w:t>Contains the start time of the performance and analytics monitoring.</w:t>
            </w:r>
          </w:p>
        </w:tc>
        <w:tc>
          <w:tcPr>
            <w:tcW w:w="1307" w:type="dxa"/>
            <w:vAlign w:val="center"/>
          </w:tcPr>
          <w:p w14:paraId="3753A7CD" w14:textId="77777777" w:rsidR="009A4BE1" w:rsidRPr="00644644" w:rsidRDefault="009A4BE1" w:rsidP="00F8442F">
            <w:pPr>
              <w:pStyle w:val="TAL"/>
              <w:rPr>
                <w:rFonts w:cs="Arial"/>
                <w:szCs w:val="18"/>
              </w:rPr>
            </w:pPr>
          </w:p>
        </w:tc>
      </w:tr>
      <w:tr w:rsidR="009A4BE1" w:rsidRPr="00644644" w14:paraId="4203C3CF" w14:textId="77777777" w:rsidTr="00F8442F">
        <w:trPr>
          <w:jc w:val="center"/>
        </w:trPr>
        <w:tc>
          <w:tcPr>
            <w:tcW w:w="1555" w:type="dxa"/>
            <w:vAlign w:val="center"/>
          </w:tcPr>
          <w:p w14:paraId="3BB4CD34" w14:textId="77777777" w:rsidR="009A4BE1" w:rsidRPr="00644644" w:rsidRDefault="009A4BE1" w:rsidP="00F8442F">
            <w:pPr>
              <w:pStyle w:val="TAL"/>
            </w:pPr>
            <w:r w:rsidRPr="00644644">
              <w:t>endTime</w:t>
            </w:r>
          </w:p>
        </w:tc>
        <w:tc>
          <w:tcPr>
            <w:tcW w:w="1417" w:type="dxa"/>
            <w:vAlign w:val="center"/>
          </w:tcPr>
          <w:p w14:paraId="223116D7" w14:textId="77777777" w:rsidR="009A4BE1" w:rsidRPr="00644644" w:rsidRDefault="009A4BE1" w:rsidP="00F8442F">
            <w:pPr>
              <w:pStyle w:val="TAL"/>
            </w:pPr>
            <w:r w:rsidRPr="00644644">
              <w:t>DateTime</w:t>
            </w:r>
          </w:p>
        </w:tc>
        <w:tc>
          <w:tcPr>
            <w:tcW w:w="425" w:type="dxa"/>
            <w:vAlign w:val="center"/>
          </w:tcPr>
          <w:p w14:paraId="5045EC81" w14:textId="77777777" w:rsidR="009A4BE1" w:rsidRPr="00644644" w:rsidRDefault="009A4BE1" w:rsidP="00F8442F">
            <w:pPr>
              <w:pStyle w:val="TAC"/>
            </w:pPr>
            <w:r w:rsidRPr="00644644">
              <w:t>M</w:t>
            </w:r>
          </w:p>
        </w:tc>
        <w:tc>
          <w:tcPr>
            <w:tcW w:w="1134" w:type="dxa"/>
            <w:vAlign w:val="center"/>
          </w:tcPr>
          <w:p w14:paraId="258EE5C2" w14:textId="77777777" w:rsidR="009A4BE1" w:rsidRPr="00644644" w:rsidRDefault="009A4BE1" w:rsidP="00F8442F">
            <w:pPr>
              <w:pStyle w:val="TAC"/>
            </w:pPr>
            <w:r w:rsidRPr="00644644">
              <w:t>1</w:t>
            </w:r>
          </w:p>
        </w:tc>
        <w:tc>
          <w:tcPr>
            <w:tcW w:w="3686" w:type="dxa"/>
            <w:vAlign w:val="center"/>
          </w:tcPr>
          <w:p w14:paraId="76111598" w14:textId="77777777" w:rsidR="009A4BE1" w:rsidRPr="00644644" w:rsidRDefault="009A4BE1" w:rsidP="00F8442F">
            <w:pPr>
              <w:pStyle w:val="TAL"/>
            </w:pPr>
            <w:r w:rsidRPr="00644644">
              <w:rPr>
                <w:rFonts w:cs="Arial"/>
                <w:szCs w:val="18"/>
              </w:rPr>
              <w:t>Contains the end time of the performance and analytics monitoring.</w:t>
            </w:r>
          </w:p>
        </w:tc>
        <w:tc>
          <w:tcPr>
            <w:tcW w:w="1307" w:type="dxa"/>
            <w:vAlign w:val="center"/>
          </w:tcPr>
          <w:p w14:paraId="08766B6C" w14:textId="77777777" w:rsidR="009A4BE1" w:rsidRPr="00644644" w:rsidRDefault="009A4BE1" w:rsidP="00F8442F">
            <w:pPr>
              <w:pStyle w:val="TAL"/>
              <w:rPr>
                <w:rFonts w:cs="Arial"/>
                <w:szCs w:val="18"/>
              </w:rPr>
            </w:pPr>
          </w:p>
        </w:tc>
      </w:tr>
      <w:tr w:rsidR="009A4BE1" w:rsidRPr="00644644" w14:paraId="1CF0F9D6" w14:textId="77777777" w:rsidTr="00F8442F">
        <w:trPr>
          <w:jc w:val="center"/>
        </w:trPr>
        <w:tc>
          <w:tcPr>
            <w:tcW w:w="9524" w:type="dxa"/>
            <w:gridSpan w:val="6"/>
            <w:vAlign w:val="center"/>
          </w:tcPr>
          <w:p w14:paraId="257BB12B" w14:textId="77777777" w:rsidR="009A4BE1" w:rsidRPr="00644644" w:rsidRDefault="009A4BE1" w:rsidP="00F8442F">
            <w:pPr>
              <w:pStyle w:val="TAN"/>
            </w:pPr>
            <w:r w:rsidRPr="00644644">
              <w:t>NOTE 1:</w:t>
            </w:r>
            <w:r w:rsidRPr="00644644">
              <w:tab/>
              <w:t>At least one of these attributes shall be present.</w:t>
            </w:r>
          </w:p>
          <w:p w14:paraId="154897B7" w14:textId="77777777" w:rsidR="009A4BE1" w:rsidRPr="00644644" w:rsidRDefault="009A4BE1" w:rsidP="00F8442F">
            <w:pPr>
              <w:pStyle w:val="TAN"/>
            </w:pPr>
            <w:r w:rsidRPr="00644644">
              <w:t>NOTE 2:</w:t>
            </w:r>
            <w:r w:rsidRPr="00644644">
              <w:tab/>
              <w:t>When the "netSliceIds" attribute is present and the "monNetSliceIds" attribute of the MonPerfAnalytics data structure is present within an array element of the "perfAnalyList" attribute, then the network slice(s) identifier by the "monNetSliceIds" attribute of the MonPerfAnalytics data structure shall be a subset of the network slice(s) identified by the "netSliceIds" attribute.</w:t>
            </w:r>
          </w:p>
        </w:tc>
      </w:tr>
    </w:tbl>
    <w:p w14:paraId="63AD3C9D" w14:textId="77777777" w:rsidR="009A4BE1" w:rsidRPr="00644644" w:rsidRDefault="009A4BE1" w:rsidP="009A4BE1"/>
    <w:p w14:paraId="07FB43E2" w14:textId="77777777" w:rsidR="009A4BE1" w:rsidRPr="00644644" w:rsidRDefault="009A4BE1" w:rsidP="009A4BE1">
      <w:pPr>
        <w:pStyle w:val="51"/>
      </w:pPr>
      <w:bookmarkStart w:id="2349" w:name="_Toc157434875"/>
      <w:bookmarkStart w:id="2350" w:name="_Toc157436590"/>
      <w:bookmarkStart w:id="2351" w:name="_Toc157440430"/>
      <w:r w:rsidRPr="00644644">
        <w:rPr>
          <w:noProof/>
          <w:lang w:eastAsia="zh-CN"/>
        </w:rPr>
        <w:lastRenderedPageBreak/>
        <w:t>6.</w:t>
      </w:r>
      <w:r w:rsidRPr="00445F63">
        <w:rPr>
          <w:noProof/>
          <w:lang w:eastAsia="zh-CN"/>
        </w:rPr>
        <w:t>6</w:t>
      </w:r>
      <w:r w:rsidRPr="00FC29E8">
        <w:t>.6.2.</w:t>
      </w:r>
      <w:r w:rsidRPr="00644644">
        <w:t>15</w:t>
      </w:r>
      <w:r w:rsidRPr="00644644">
        <w:tab/>
        <w:t>Type: MonRespRepData</w:t>
      </w:r>
      <w:bookmarkEnd w:id="2349"/>
      <w:bookmarkEnd w:id="2350"/>
      <w:bookmarkEnd w:id="2351"/>
    </w:p>
    <w:p w14:paraId="4D67D758" w14:textId="77777777" w:rsidR="009A4BE1" w:rsidRPr="00644644" w:rsidRDefault="009A4BE1" w:rsidP="009A4BE1">
      <w:pPr>
        <w:pStyle w:val="TH"/>
      </w:pPr>
      <w:r w:rsidRPr="00644644">
        <w:rPr>
          <w:noProof/>
        </w:rPr>
        <w:t>Table </w:t>
      </w:r>
      <w:r w:rsidRPr="00644644">
        <w:rPr>
          <w:noProof/>
          <w:lang w:eastAsia="zh-CN"/>
        </w:rPr>
        <w:t>6.</w:t>
      </w:r>
      <w:r w:rsidRPr="00445F63">
        <w:rPr>
          <w:noProof/>
          <w:lang w:eastAsia="zh-CN"/>
        </w:rPr>
        <w:t>6</w:t>
      </w:r>
      <w:r w:rsidRPr="00FC29E8">
        <w:t>.6.2.</w:t>
      </w:r>
      <w:r w:rsidRPr="00644644">
        <w:t xml:space="preserve">15-1: </w:t>
      </w:r>
      <w:r w:rsidRPr="00644644">
        <w:rPr>
          <w:noProof/>
        </w:rPr>
        <w:t xml:space="preserve">Definition of type </w:t>
      </w:r>
      <w:r w:rsidRPr="00644644">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A4BE1" w:rsidRPr="00644644" w14:paraId="5226914F" w14:textId="77777777" w:rsidTr="00F8442F">
        <w:trPr>
          <w:jc w:val="center"/>
        </w:trPr>
        <w:tc>
          <w:tcPr>
            <w:tcW w:w="1555" w:type="dxa"/>
            <w:shd w:val="clear" w:color="auto" w:fill="C0C0C0"/>
            <w:vAlign w:val="center"/>
            <w:hideMark/>
          </w:tcPr>
          <w:p w14:paraId="23BD252F" w14:textId="77777777" w:rsidR="009A4BE1" w:rsidRPr="00644644" w:rsidRDefault="009A4BE1" w:rsidP="00F8442F">
            <w:pPr>
              <w:pStyle w:val="TAH"/>
            </w:pPr>
            <w:r w:rsidRPr="00644644">
              <w:t>Attribute name</w:t>
            </w:r>
          </w:p>
        </w:tc>
        <w:tc>
          <w:tcPr>
            <w:tcW w:w="1417" w:type="dxa"/>
            <w:shd w:val="clear" w:color="auto" w:fill="C0C0C0"/>
            <w:vAlign w:val="center"/>
            <w:hideMark/>
          </w:tcPr>
          <w:p w14:paraId="2A484A3A" w14:textId="77777777" w:rsidR="009A4BE1" w:rsidRPr="00644644" w:rsidRDefault="009A4BE1" w:rsidP="00F8442F">
            <w:pPr>
              <w:pStyle w:val="TAH"/>
            </w:pPr>
            <w:r w:rsidRPr="00644644">
              <w:t>Data type</w:t>
            </w:r>
          </w:p>
        </w:tc>
        <w:tc>
          <w:tcPr>
            <w:tcW w:w="425" w:type="dxa"/>
            <w:shd w:val="clear" w:color="auto" w:fill="C0C0C0"/>
            <w:vAlign w:val="center"/>
            <w:hideMark/>
          </w:tcPr>
          <w:p w14:paraId="325457DB" w14:textId="77777777" w:rsidR="009A4BE1" w:rsidRPr="00644644" w:rsidRDefault="009A4BE1" w:rsidP="00F8442F">
            <w:pPr>
              <w:pStyle w:val="TAH"/>
            </w:pPr>
            <w:r w:rsidRPr="00644644">
              <w:t>P</w:t>
            </w:r>
          </w:p>
        </w:tc>
        <w:tc>
          <w:tcPr>
            <w:tcW w:w="1134" w:type="dxa"/>
            <w:shd w:val="clear" w:color="auto" w:fill="C0C0C0"/>
            <w:vAlign w:val="center"/>
          </w:tcPr>
          <w:p w14:paraId="68BB3CA8" w14:textId="77777777" w:rsidR="009A4BE1" w:rsidRPr="00644644" w:rsidRDefault="009A4BE1" w:rsidP="00F8442F">
            <w:pPr>
              <w:pStyle w:val="TAH"/>
            </w:pPr>
            <w:r w:rsidRPr="00644644">
              <w:t>Cardinality</w:t>
            </w:r>
          </w:p>
        </w:tc>
        <w:tc>
          <w:tcPr>
            <w:tcW w:w="3686" w:type="dxa"/>
            <w:shd w:val="clear" w:color="auto" w:fill="C0C0C0"/>
            <w:vAlign w:val="center"/>
            <w:hideMark/>
          </w:tcPr>
          <w:p w14:paraId="7212D989" w14:textId="77777777" w:rsidR="009A4BE1" w:rsidRPr="00644644" w:rsidRDefault="009A4BE1" w:rsidP="00F8442F">
            <w:pPr>
              <w:pStyle w:val="TAH"/>
              <w:rPr>
                <w:rFonts w:cs="Arial"/>
                <w:szCs w:val="18"/>
              </w:rPr>
            </w:pPr>
            <w:r w:rsidRPr="00644644">
              <w:rPr>
                <w:rFonts w:cs="Arial"/>
                <w:szCs w:val="18"/>
              </w:rPr>
              <w:t>Description</w:t>
            </w:r>
          </w:p>
        </w:tc>
        <w:tc>
          <w:tcPr>
            <w:tcW w:w="1307" w:type="dxa"/>
            <w:shd w:val="clear" w:color="auto" w:fill="C0C0C0"/>
            <w:vAlign w:val="center"/>
          </w:tcPr>
          <w:p w14:paraId="58305B2C" w14:textId="77777777" w:rsidR="009A4BE1" w:rsidRPr="00644644" w:rsidRDefault="009A4BE1" w:rsidP="00F8442F">
            <w:pPr>
              <w:pStyle w:val="TAH"/>
              <w:rPr>
                <w:rFonts w:cs="Arial"/>
                <w:szCs w:val="18"/>
              </w:rPr>
            </w:pPr>
            <w:r w:rsidRPr="00644644">
              <w:rPr>
                <w:rFonts w:cs="Arial"/>
                <w:szCs w:val="18"/>
              </w:rPr>
              <w:t>Applicability</w:t>
            </w:r>
          </w:p>
        </w:tc>
      </w:tr>
      <w:tr w:rsidR="009A4BE1" w:rsidRPr="00644644" w14:paraId="213E13AA" w14:textId="77777777" w:rsidTr="00F8442F">
        <w:trPr>
          <w:jc w:val="center"/>
        </w:trPr>
        <w:tc>
          <w:tcPr>
            <w:tcW w:w="1555" w:type="dxa"/>
            <w:vAlign w:val="center"/>
          </w:tcPr>
          <w:p w14:paraId="2CA153E0" w14:textId="77777777" w:rsidR="009A4BE1" w:rsidRPr="00644644" w:rsidRDefault="009A4BE1" w:rsidP="00F8442F">
            <w:pPr>
              <w:pStyle w:val="TAL"/>
            </w:pPr>
            <w:r w:rsidRPr="00644644">
              <w:t>valServId</w:t>
            </w:r>
          </w:p>
        </w:tc>
        <w:tc>
          <w:tcPr>
            <w:tcW w:w="1417" w:type="dxa"/>
            <w:vAlign w:val="center"/>
          </w:tcPr>
          <w:p w14:paraId="441B797D" w14:textId="77777777" w:rsidR="009A4BE1" w:rsidRPr="00644644" w:rsidRDefault="009A4BE1" w:rsidP="00F8442F">
            <w:pPr>
              <w:pStyle w:val="TAL"/>
            </w:pPr>
            <w:r w:rsidRPr="00644644">
              <w:t>string</w:t>
            </w:r>
          </w:p>
        </w:tc>
        <w:tc>
          <w:tcPr>
            <w:tcW w:w="425" w:type="dxa"/>
            <w:vAlign w:val="center"/>
          </w:tcPr>
          <w:p w14:paraId="6D108454" w14:textId="77777777" w:rsidR="009A4BE1" w:rsidRPr="00644644" w:rsidRDefault="009A4BE1" w:rsidP="00F8442F">
            <w:pPr>
              <w:pStyle w:val="TAC"/>
            </w:pPr>
            <w:r w:rsidRPr="00644644">
              <w:t>C</w:t>
            </w:r>
          </w:p>
        </w:tc>
        <w:tc>
          <w:tcPr>
            <w:tcW w:w="1134" w:type="dxa"/>
            <w:vAlign w:val="center"/>
          </w:tcPr>
          <w:p w14:paraId="2DB17524" w14:textId="77777777" w:rsidR="009A4BE1" w:rsidRPr="00644644" w:rsidRDefault="009A4BE1" w:rsidP="00F8442F">
            <w:pPr>
              <w:pStyle w:val="TAC"/>
            </w:pPr>
            <w:r w:rsidRPr="00644644">
              <w:t>0..1</w:t>
            </w:r>
          </w:p>
        </w:tc>
        <w:tc>
          <w:tcPr>
            <w:tcW w:w="3686" w:type="dxa"/>
            <w:vAlign w:val="center"/>
          </w:tcPr>
          <w:p w14:paraId="0BE7ABD7" w14:textId="77777777" w:rsidR="009A4BE1" w:rsidRPr="00644644" w:rsidRDefault="009A4BE1" w:rsidP="00F8442F">
            <w:pPr>
              <w:pStyle w:val="TAL"/>
            </w:pPr>
            <w:r w:rsidRPr="00644644">
              <w:t xml:space="preserve">Contains the identifier of the VAL Service to which the </w:t>
            </w:r>
            <w:r w:rsidRPr="00644644">
              <w:rPr>
                <w:rFonts w:cs="Arial"/>
                <w:szCs w:val="18"/>
              </w:rPr>
              <w:t xml:space="preserve">performance and analytics monitoring report </w:t>
            </w:r>
            <w:r w:rsidRPr="00644644">
              <w:t>is related.</w:t>
            </w:r>
          </w:p>
          <w:p w14:paraId="51B80EB4" w14:textId="77777777" w:rsidR="009A4BE1" w:rsidRPr="00644644" w:rsidRDefault="009A4BE1" w:rsidP="00F8442F">
            <w:pPr>
              <w:pStyle w:val="TAL"/>
            </w:pPr>
          </w:p>
          <w:p w14:paraId="1D18E0B1" w14:textId="77777777" w:rsidR="009A4BE1" w:rsidRPr="00644644" w:rsidRDefault="009A4BE1" w:rsidP="00F8442F">
            <w:pPr>
              <w:pStyle w:val="TAL"/>
            </w:pPr>
            <w:r w:rsidRPr="00644644">
              <w:t>(NOTE 1, NOTE 2)</w:t>
            </w:r>
          </w:p>
        </w:tc>
        <w:tc>
          <w:tcPr>
            <w:tcW w:w="1307" w:type="dxa"/>
            <w:vAlign w:val="center"/>
          </w:tcPr>
          <w:p w14:paraId="5E709CD9" w14:textId="77777777" w:rsidR="009A4BE1" w:rsidRPr="00644644" w:rsidRDefault="009A4BE1" w:rsidP="00F8442F">
            <w:pPr>
              <w:pStyle w:val="TAL"/>
              <w:rPr>
                <w:rFonts w:cs="Arial"/>
                <w:szCs w:val="18"/>
              </w:rPr>
            </w:pPr>
          </w:p>
        </w:tc>
      </w:tr>
      <w:tr w:rsidR="009A4BE1" w:rsidRPr="00644644" w14:paraId="512B83B5" w14:textId="77777777" w:rsidTr="00F8442F">
        <w:trPr>
          <w:jc w:val="center"/>
        </w:trPr>
        <w:tc>
          <w:tcPr>
            <w:tcW w:w="1555" w:type="dxa"/>
            <w:vAlign w:val="center"/>
          </w:tcPr>
          <w:p w14:paraId="65852AA3" w14:textId="77777777" w:rsidR="009A4BE1" w:rsidRPr="00644644" w:rsidRDefault="009A4BE1" w:rsidP="00F8442F">
            <w:pPr>
              <w:pStyle w:val="TAL"/>
            </w:pPr>
            <w:r w:rsidRPr="00644644">
              <w:t>netSliceIds</w:t>
            </w:r>
          </w:p>
        </w:tc>
        <w:tc>
          <w:tcPr>
            <w:tcW w:w="1417" w:type="dxa"/>
            <w:vAlign w:val="center"/>
          </w:tcPr>
          <w:p w14:paraId="40C18CCD" w14:textId="77777777" w:rsidR="009A4BE1" w:rsidRPr="00644644" w:rsidRDefault="009A4BE1" w:rsidP="00F8442F">
            <w:pPr>
              <w:pStyle w:val="TAL"/>
            </w:pPr>
            <w:r w:rsidRPr="00644644">
              <w:t>array(NetSliceId)</w:t>
            </w:r>
          </w:p>
        </w:tc>
        <w:tc>
          <w:tcPr>
            <w:tcW w:w="425" w:type="dxa"/>
            <w:vAlign w:val="center"/>
          </w:tcPr>
          <w:p w14:paraId="5C43694A" w14:textId="77777777" w:rsidR="009A4BE1" w:rsidRPr="00644644" w:rsidRDefault="009A4BE1" w:rsidP="00F8442F">
            <w:pPr>
              <w:pStyle w:val="TAC"/>
            </w:pPr>
            <w:r w:rsidRPr="00644644">
              <w:t>C</w:t>
            </w:r>
          </w:p>
        </w:tc>
        <w:tc>
          <w:tcPr>
            <w:tcW w:w="1134" w:type="dxa"/>
            <w:vAlign w:val="center"/>
          </w:tcPr>
          <w:p w14:paraId="212B2D67" w14:textId="77777777" w:rsidR="009A4BE1" w:rsidRPr="00644644" w:rsidRDefault="009A4BE1" w:rsidP="00F8442F">
            <w:pPr>
              <w:pStyle w:val="TAC"/>
            </w:pPr>
            <w:r w:rsidRPr="00644644">
              <w:t>1..N</w:t>
            </w:r>
          </w:p>
        </w:tc>
        <w:tc>
          <w:tcPr>
            <w:tcW w:w="3686" w:type="dxa"/>
            <w:vAlign w:val="center"/>
          </w:tcPr>
          <w:p w14:paraId="10798304" w14:textId="77777777" w:rsidR="009A4BE1" w:rsidRPr="00644644" w:rsidRDefault="009A4BE1" w:rsidP="00F8442F">
            <w:pPr>
              <w:pStyle w:val="TAL"/>
            </w:pPr>
            <w:r w:rsidRPr="00644644">
              <w:t xml:space="preserve">Contains the identifier(s) of the network slice(s) to which the </w:t>
            </w:r>
            <w:r w:rsidRPr="00644644">
              <w:rPr>
                <w:rFonts w:cs="Arial"/>
                <w:szCs w:val="18"/>
              </w:rPr>
              <w:t xml:space="preserve">performance and analytics monitoring report </w:t>
            </w:r>
            <w:r w:rsidRPr="00644644">
              <w:t>is related.</w:t>
            </w:r>
          </w:p>
          <w:p w14:paraId="20A3E594" w14:textId="77777777" w:rsidR="009A4BE1" w:rsidRPr="00644644" w:rsidRDefault="009A4BE1" w:rsidP="00F8442F">
            <w:pPr>
              <w:pStyle w:val="TAL"/>
            </w:pPr>
          </w:p>
          <w:p w14:paraId="4AAB304A" w14:textId="77777777" w:rsidR="009A4BE1" w:rsidRPr="00644644" w:rsidRDefault="009A4BE1" w:rsidP="00F8442F">
            <w:pPr>
              <w:pStyle w:val="TAL"/>
            </w:pPr>
            <w:r w:rsidRPr="00644644">
              <w:t>(NOTE 1, NOTE 2)</w:t>
            </w:r>
          </w:p>
        </w:tc>
        <w:tc>
          <w:tcPr>
            <w:tcW w:w="1307" w:type="dxa"/>
            <w:vAlign w:val="center"/>
          </w:tcPr>
          <w:p w14:paraId="24685256" w14:textId="77777777" w:rsidR="009A4BE1" w:rsidRPr="00644644" w:rsidRDefault="009A4BE1" w:rsidP="00F8442F">
            <w:pPr>
              <w:pStyle w:val="TAL"/>
              <w:rPr>
                <w:rFonts w:cs="Arial"/>
                <w:szCs w:val="18"/>
              </w:rPr>
            </w:pPr>
          </w:p>
        </w:tc>
      </w:tr>
      <w:tr w:rsidR="009A4BE1" w:rsidRPr="00644644" w14:paraId="187A16D2" w14:textId="77777777" w:rsidTr="00F8442F">
        <w:trPr>
          <w:jc w:val="center"/>
        </w:trPr>
        <w:tc>
          <w:tcPr>
            <w:tcW w:w="1555" w:type="dxa"/>
            <w:vAlign w:val="center"/>
          </w:tcPr>
          <w:p w14:paraId="0D68A820" w14:textId="77777777" w:rsidR="009A4BE1" w:rsidRPr="00644644" w:rsidRDefault="009A4BE1" w:rsidP="00F8442F">
            <w:pPr>
              <w:pStyle w:val="TAL"/>
            </w:pPr>
            <w:r w:rsidRPr="00644644">
              <w:t>perfResults</w:t>
            </w:r>
          </w:p>
        </w:tc>
        <w:tc>
          <w:tcPr>
            <w:tcW w:w="1417" w:type="dxa"/>
            <w:vAlign w:val="center"/>
          </w:tcPr>
          <w:p w14:paraId="03068049" w14:textId="77777777" w:rsidR="009A4BE1" w:rsidRPr="00644644" w:rsidRDefault="009A4BE1" w:rsidP="00F8442F">
            <w:pPr>
              <w:pStyle w:val="TAL"/>
            </w:pPr>
            <w:r w:rsidRPr="00644644">
              <w:t>array(MonPerfAnalyRes)</w:t>
            </w:r>
          </w:p>
        </w:tc>
        <w:tc>
          <w:tcPr>
            <w:tcW w:w="425" w:type="dxa"/>
            <w:vAlign w:val="center"/>
          </w:tcPr>
          <w:p w14:paraId="2B742DE3" w14:textId="77777777" w:rsidR="009A4BE1" w:rsidRPr="00644644" w:rsidRDefault="009A4BE1" w:rsidP="00F8442F">
            <w:pPr>
              <w:pStyle w:val="TAC"/>
            </w:pPr>
            <w:r w:rsidRPr="00644644">
              <w:t>M</w:t>
            </w:r>
          </w:p>
        </w:tc>
        <w:tc>
          <w:tcPr>
            <w:tcW w:w="1134" w:type="dxa"/>
            <w:vAlign w:val="center"/>
          </w:tcPr>
          <w:p w14:paraId="23112E3E" w14:textId="77777777" w:rsidR="009A4BE1" w:rsidRPr="00644644" w:rsidRDefault="009A4BE1" w:rsidP="00F8442F">
            <w:pPr>
              <w:pStyle w:val="TAC"/>
            </w:pPr>
            <w:r w:rsidRPr="00644644">
              <w:t>1..N</w:t>
            </w:r>
          </w:p>
        </w:tc>
        <w:tc>
          <w:tcPr>
            <w:tcW w:w="3686" w:type="dxa"/>
            <w:vAlign w:val="center"/>
          </w:tcPr>
          <w:p w14:paraId="6527C3A8" w14:textId="77777777" w:rsidR="009A4BE1" w:rsidRPr="00644644" w:rsidRDefault="009A4BE1" w:rsidP="00F8442F">
            <w:pPr>
              <w:pStyle w:val="TAL"/>
            </w:pPr>
            <w:r w:rsidRPr="00644644">
              <w:t>Contains the list of the network slice related performance and analytics result(s).</w:t>
            </w:r>
          </w:p>
          <w:p w14:paraId="4189FAA5" w14:textId="77777777" w:rsidR="009A4BE1" w:rsidRPr="00644644" w:rsidRDefault="009A4BE1" w:rsidP="00F8442F">
            <w:pPr>
              <w:pStyle w:val="TAL"/>
            </w:pPr>
          </w:p>
          <w:p w14:paraId="65615405" w14:textId="77777777" w:rsidR="009A4BE1" w:rsidRPr="00644644" w:rsidRDefault="009A4BE1" w:rsidP="00F8442F">
            <w:pPr>
              <w:pStyle w:val="TAL"/>
            </w:pPr>
            <w:r w:rsidRPr="00644644">
              <w:t>(NOTE 2)</w:t>
            </w:r>
          </w:p>
        </w:tc>
        <w:tc>
          <w:tcPr>
            <w:tcW w:w="1307" w:type="dxa"/>
            <w:vAlign w:val="center"/>
          </w:tcPr>
          <w:p w14:paraId="61E139FA" w14:textId="77777777" w:rsidR="009A4BE1" w:rsidRPr="00644644" w:rsidRDefault="009A4BE1" w:rsidP="00F8442F">
            <w:pPr>
              <w:pStyle w:val="TAL"/>
              <w:rPr>
                <w:rFonts w:cs="Arial"/>
                <w:szCs w:val="18"/>
              </w:rPr>
            </w:pPr>
          </w:p>
        </w:tc>
      </w:tr>
      <w:tr w:rsidR="009A4BE1" w:rsidRPr="00644644" w14:paraId="0E377AAA"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ECA3874" w14:textId="77777777" w:rsidR="009A4BE1" w:rsidRPr="00644644" w:rsidRDefault="009A4BE1" w:rsidP="00F8442F">
            <w:pPr>
              <w:pStyle w:val="TAL"/>
            </w:pPr>
            <w:r w:rsidRPr="00644644">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4EE47C87" w14:textId="77777777" w:rsidR="009A4BE1" w:rsidRPr="00644644" w:rsidRDefault="009A4BE1" w:rsidP="00F8442F">
            <w:pPr>
              <w:pStyle w:val="TAL"/>
            </w:pPr>
            <w:r w:rsidRPr="00644644">
              <w:t>DateTime</w:t>
            </w:r>
          </w:p>
        </w:tc>
        <w:tc>
          <w:tcPr>
            <w:tcW w:w="425" w:type="dxa"/>
            <w:tcBorders>
              <w:top w:val="single" w:sz="6" w:space="0" w:color="auto"/>
              <w:left w:val="single" w:sz="6" w:space="0" w:color="auto"/>
              <w:bottom w:val="single" w:sz="6" w:space="0" w:color="auto"/>
              <w:right w:val="single" w:sz="6" w:space="0" w:color="auto"/>
            </w:tcBorders>
            <w:vAlign w:val="center"/>
          </w:tcPr>
          <w:p w14:paraId="2E8A1E56" w14:textId="77777777" w:rsidR="009A4BE1" w:rsidRPr="00644644" w:rsidRDefault="009A4BE1" w:rsidP="00F8442F">
            <w:pPr>
              <w:pStyle w:val="TAC"/>
            </w:pPr>
            <w:r w:rsidRPr="00644644">
              <w:t>M</w:t>
            </w:r>
          </w:p>
        </w:tc>
        <w:tc>
          <w:tcPr>
            <w:tcW w:w="1134" w:type="dxa"/>
            <w:tcBorders>
              <w:top w:val="single" w:sz="6" w:space="0" w:color="auto"/>
              <w:left w:val="single" w:sz="6" w:space="0" w:color="auto"/>
              <w:bottom w:val="single" w:sz="6" w:space="0" w:color="auto"/>
              <w:right w:val="single" w:sz="6" w:space="0" w:color="auto"/>
            </w:tcBorders>
            <w:vAlign w:val="center"/>
          </w:tcPr>
          <w:p w14:paraId="03BA942D" w14:textId="77777777" w:rsidR="009A4BE1" w:rsidRPr="00644644" w:rsidRDefault="009A4BE1" w:rsidP="00F8442F">
            <w:pPr>
              <w:pStyle w:val="TAC"/>
            </w:pPr>
            <w:r w:rsidRPr="00644644">
              <w:t>1</w:t>
            </w:r>
          </w:p>
        </w:tc>
        <w:tc>
          <w:tcPr>
            <w:tcW w:w="3686" w:type="dxa"/>
            <w:tcBorders>
              <w:top w:val="single" w:sz="6" w:space="0" w:color="auto"/>
              <w:left w:val="single" w:sz="6" w:space="0" w:color="auto"/>
              <w:bottom w:val="single" w:sz="6" w:space="0" w:color="auto"/>
              <w:right w:val="single" w:sz="6" w:space="0" w:color="auto"/>
            </w:tcBorders>
            <w:vAlign w:val="center"/>
          </w:tcPr>
          <w:p w14:paraId="27D3280A" w14:textId="77777777" w:rsidR="009A4BE1" w:rsidRPr="00644644" w:rsidRDefault="009A4BE1" w:rsidP="00F8442F">
            <w:pPr>
              <w:pStyle w:val="TAL"/>
            </w:pPr>
            <w:r w:rsidRPr="00644644">
              <w:t>Contains the start time of the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6AB3C91E" w14:textId="77777777" w:rsidR="009A4BE1" w:rsidRPr="00644644" w:rsidRDefault="009A4BE1" w:rsidP="00F8442F">
            <w:pPr>
              <w:pStyle w:val="TAL"/>
              <w:rPr>
                <w:rFonts w:cs="Arial"/>
                <w:szCs w:val="18"/>
              </w:rPr>
            </w:pPr>
          </w:p>
        </w:tc>
      </w:tr>
      <w:tr w:rsidR="009A4BE1" w:rsidRPr="00644644" w14:paraId="6426DC40"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1697B6B" w14:textId="77777777" w:rsidR="009A4BE1" w:rsidRPr="00644644" w:rsidRDefault="009A4BE1" w:rsidP="00F8442F">
            <w:pPr>
              <w:pStyle w:val="TAL"/>
            </w:pPr>
            <w:r w:rsidRPr="00644644">
              <w:t>endTime</w:t>
            </w:r>
          </w:p>
        </w:tc>
        <w:tc>
          <w:tcPr>
            <w:tcW w:w="1417" w:type="dxa"/>
            <w:tcBorders>
              <w:top w:val="single" w:sz="6" w:space="0" w:color="auto"/>
              <w:left w:val="single" w:sz="6" w:space="0" w:color="auto"/>
              <w:bottom w:val="single" w:sz="6" w:space="0" w:color="auto"/>
              <w:right w:val="single" w:sz="6" w:space="0" w:color="auto"/>
            </w:tcBorders>
            <w:vAlign w:val="center"/>
          </w:tcPr>
          <w:p w14:paraId="46B05910" w14:textId="77777777" w:rsidR="009A4BE1" w:rsidRPr="00644644" w:rsidRDefault="009A4BE1" w:rsidP="00F8442F">
            <w:pPr>
              <w:pStyle w:val="TAL"/>
            </w:pPr>
            <w:r w:rsidRPr="00644644">
              <w:t>DateTime</w:t>
            </w:r>
          </w:p>
        </w:tc>
        <w:tc>
          <w:tcPr>
            <w:tcW w:w="425" w:type="dxa"/>
            <w:tcBorders>
              <w:top w:val="single" w:sz="6" w:space="0" w:color="auto"/>
              <w:left w:val="single" w:sz="6" w:space="0" w:color="auto"/>
              <w:bottom w:val="single" w:sz="6" w:space="0" w:color="auto"/>
              <w:right w:val="single" w:sz="6" w:space="0" w:color="auto"/>
            </w:tcBorders>
            <w:vAlign w:val="center"/>
          </w:tcPr>
          <w:p w14:paraId="7655A68F" w14:textId="77777777" w:rsidR="009A4BE1" w:rsidRPr="00644644" w:rsidRDefault="009A4BE1" w:rsidP="00F8442F">
            <w:pPr>
              <w:pStyle w:val="TAC"/>
            </w:pPr>
            <w:r w:rsidRPr="00644644">
              <w:t>M</w:t>
            </w:r>
          </w:p>
        </w:tc>
        <w:tc>
          <w:tcPr>
            <w:tcW w:w="1134" w:type="dxa"/>
            <w:tcBorders>
              <w:top w:val="single" w:sz="6" w:space="0" w:color="auto"/>
              <w:left w:val="single" w:sz="6" w:space="0" w:color="auto"/>
              <w:bottom w:val="single" w:sz="6" w:space="0" w:color="auto"/>
              <w:right w:val="single" w:sz="6" w:space="0" w:color="auto"/>
            </w:tcBorders>
            <w:vAlign w:val="center"/>
          </w:tcPr>
          <w:p w14:paraId="4EE3A8E5" w14:textId="77777777" w:rsidR="009A4BE1" w:rsidRPr="00644644" w:rsidRDefault="009A4BE1" w:rsidP="00F8442F">
            <w:pPr>
              <w:pStyle w:val="TAC"/>
            </w:pPr>
            <w:r w:rsidRPr="00644644">
              <w:t>1</w:t>
            </w:r>
          </w:p>
        </w:tc>
        <w:tc>
          <w:tcPr>
            <w:tcW w:w="3686" w:type="dxa"/>
            <w:tcBorders>
              <w:top w:val="single" w:sz="6" w:space="0" w:color="auto"/>
              <w:left w:val="single" w:sz="6" w:space="0" w:color="auto"/>
              <w:bottom w:val="single" w:sz="6" w:space="0" w:color="auto"/>
              <w:right w:val="single" w:sz="6" w:space="0" w:color="auto"/>
            </w:tcBorders>
            <w:vAlign w:val="center"/>
          </w:tcPr>
          <w:p w14:paraId="0ED33714" w14:textId="77777777" w:rsidR="009A4BE1" w:rsidRPr="00644644" w:rsidRDefault="009A4BE1" w:rsidP="00F8442F">
            <w:pPr>
              <w:pStyle w:val="TAL"/>
            </w:pPr>
            <w:r w:rsidRPr="00644644">
              <w:t>Contains the end time of the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57F4C498" w14:textId="77777777" w:rsidR="009A4BE1" w:rsidRPr="00644644" w:rsidRDefault="009A4BE1" w:rsidP="00F8442F">
            <w:pPr>
              <w:pStyle w:val="TAL"/>
              <w:rPr>
                <w:rFonts w:cs="Arial"/>
                <w:szCs w:val="18"/>
              </w:rPr>
            </w:pPr>
          </w:p>
        </w:tc>
      </w:tr>
      <w:tr w:rsidR="009A4BE1" w:rsidRPr="00644644" w14:paraId="2D5E305C" w14:textId="77777777" w:rsidTr="00F8442F">
        <w:trPr>
          <w:jc w:val="center"/>
        </w:trPr>
        <w:tc>
          <w:tcPr>
            <w:tcW w:w="9524" w:type="dxa"/>
            <w:gridSpan w:val="6"/>
            <w:vAlign w:val="center"/>
          </w:tcPr>
          <w:p w14:paraId="41DC65B5" w14:textId="77777777" w:rsidR="009A4BE1" w:rsidRPr="00644644" w:rsidRDefault="009A4BE1" w:rsidP="00F8442F">
            <w:pPr>
              <w:pStyle w:val="TAN"/>
            </w:pPr>
            <w:r w:rsidRPr="00644644">
              <w:t>NOTE 1:</w:t>
            </w:r>
            <w:r w:rsidRPr="00644644">
              <w:tab/>
              <w:t>At least one of these attributes shall be present.</w:t>
            </w:r>
          </w:p>
          <w:p w14:paraId="3F369E28" w14:textId="77777777" w:rsidR="009A4BE1" w:rsidRPr="00644644" w:rsidRDefault="009A4BE1" w:rsidP="00F8442F">
            <w:pPr>
              <w:pStyle w:val="TAN"/>
            </w:pPr>
            <w:r w:rsidRPr="00644644">
              <w:t>NOTE 2:</w:t>
            </w:r>
            <w:r w:rsidRPr="00644644">
              <w:tab/>
              <w:t>When the "netSliceIds" attribute is present and the "monNetSliceIds" attribute of the MonPerfAnalyRes data structure is present within an array element of the "perfResults" attribute, then the network slice(s) identifier by the "monNetSliceIds" attribute of the MonPerfAnalyRes data structure shall be a subset of the network slice(s) identified by the "netSliceIds" attribute.</w:t>
            </w:r>
          </w:p>
        </w:tc>
      </w:tr>
    </w:tbl>
    <w:p w14:paraId="11720C5F" w14:textId="77777777" w:rsidR="009A4BE1" w:rsidRPr="00644644" w:rsidRDefault="009A4BE1" w:rsidP="009A4BE1"/>
    <w:p w14:paraId="5F514EE8" w14:textId="77777777" w:rsidR="009A4BE1" w:rsidRPr="00644644" w:rsidRDefault="009A4BE1" w:rsidP="009A4BE1">
      <w:pPr>
        <w:pStyle w:val="41"/>
        <w:rPr>
          <w:lang w:val="en-US"/>
        </w:rPr>
      </w:pPr>
      <w:bookmarkStart w:id="2352" w:name="_Toc157434876"/>
      <w:bookmarkStart w:id="2353" w:name="_Toc157436591"/>
      <w:bookmarkStart w:id="2354" w:name="_Toc157440431"/>
      <w:r w:rsidRPr="00644644">
        <w:rPr>
          <w:noProof/>
          <w:lang w:eastAsia="zh-CN"/>
        </w:rPr>
        <w:t>6.</w:t>
      </w:r>
      <w:r w:rsidRPr="00445F63">
        <w:rPr>
          <w:noProof/>
          <w:lang w:eastAsia="zh-CN"/>
        </w:rPr>
        <w:t>6</w:t>
      </w:r>
      <w:r w:rsidRPr="00FC29E8">
        <w:rPr>
          <w:lang w:val="en-US"/>
        </w:rPr>
        <w:t>.6.3</w:t>
      </w:r>
      <w:r w:rsidRPr="00FC29E8">
        <w:rPr>
          <w:lang w:val="en-US"/>
        </w:rPr>
        <w:tab/>
        <w:t>Simple data types and enumerations</w:t>
      </w:r>
      <w:bookmarkEnd w:id="2352"/>
      <w:bookmarkEnd w:id="2353"/>
      <w:bookmarkEnd w:id="2354"/>
    </w:p>
    <w:p w14:paraId="4D4D158A" w14:textId="77777777" w:rsidR="009A4BE1" w:rsidRPr="00644644" w:rsidRDefault="009A4BE1" w:rsidP="009A4BE1">
      <w:pPr>
        <w:pStyle w:val="51"/>
      </w:pPr>
      <w:bookmarkStart w:id="2355" w:name="_Toc157434877"/>
      <w:bookmarkStart w:id="2356" w:name="_Toc157436592"/>
      <w:bookmarkStart w:id="2357" w:name="_Toc157440432"/>
      <w:r w:rsidRPr="00644644">
        <w:rPr>
          <w:noProof/>
          <w:lang w:eastAsia="zh-CN"/>
        </w:rPr>
        <w:t>6.</w:t>
      </w:r>
      <w:r w:rsidRPr="00445F63">
        <w:rPr>
          <w:noProof/>
          <w:lang w:eastAsia="zh-CN"/>
        </w:rPr>
        <w:t>6</w:t>
      </w:r>
      <w:r w:rsidRPr="00FC29E8">
        <w:t>.6.3.1</w:t>
      </w:r>
      <w:r w:rsidRPr="00FC29E8">
        <w:tab/>
        <w:t>Introduction</w:t>
      </w:r>
      <w:bookmarkEnd w:id="2355"/>
      <w:bookmarkEnd w:id="2356"/>
      <w:bookmarkEnd w:id="2357"/>
    </w:p>
    <w:p w14:paraId="21402142" w14:textId="77777777" w:rsidR="009A4BE1" w:rsidRPr="00644644" w:rsidRDefault="009A4BE1" w:rsidP="009A4BE1">
      <w:r w:rsidRPr="00644644">
        <w:t>This clause defines simple data types and enumerations that can be referenced from data structures defined in the previous clauses.</w:t>
      </w:r>
    </w:p>
    <w:p w14:paraId="34489773" w14:textId="77777777" w:rsidR="009A4BE1" w:rsidRPr="00644644" w:rsidRDefault="009A4BE1" w:rsidP="009A4BE1">
      <w:pPr>
        <w:pStyle w:val="51"/>
      </w:pPr>
      <w:bookmarkStart w:id="2358" w:name="_Toc157434878"/>
      <w:bookmarkStart w:id="2359" w:name="_Toc157436593"/>
      <w:bookmarkStart w:id="2360" w:name="_Toc157440433"/>
      <w:r w:rsidRPr="00644644">
        <w:rPr>
          <w:noProof/>
          <w:lang w:eastAsia="zh-CN"/>
        </w:rPr>
        <w:t>6.</w:t>
      </w:r>
      <w:r w:rsidRPr="00445F63">
        <w:rPr>
          <w:noProof/>
          <w:lang w:eastAsia="zh-CN"/>
        </w:rPr>
        <w:t>6</w:t>
      </w:r>
      <w:r w:rsidRPr="00FC29E8">
        <w:t>.6.3.2</w:t>
      </w:r>
      <w:r w:rsidRPr="00FC29E8">
        <w:tab/>
        <w:t>Simple data types</w:t>
      </w:r>
      <w:bookmarkEnd w:id="2358"/>
      <w:bookmarkEnd w:id="2359"/>
      <w:bookmarkEnd w:id="2360"/>
    </w:p>
    <w:p w14:paraId="5FE6F2A3" w14:textId="77777777" w:rsidR="009A4BE1" w:rsidRPr="00644644" w:rsidRDefault="009A4BE1" w:rsidP="009A4BE1">
      <w:r w:rsidRPr="00644644">
        <w:t>The simple data types defined in table </w:t>
      </w:r>
      <w:r w:rsidRPr="00644644">
        <w:rPr>
          <w:noProof/>
          <w:lang w:eastAsia="zh-CN"/>
        </w:rPr>
        <w:t>6.</w:t>
      </w:r>
      <w:r w:rsidRPr="00445F63">
        <w:rPr>
          <w:noProof/>
          <w:lang w:eastAsia="zh-CN"/>
        </w:rPr>
        <w:t>6</w:t>
      </w:r>
      <w:r w:rsidRPr="00FC29E8">
        <w:t>.6.3.2-1 shall be supported.</w:t>
      </w:r>
    </w:p>
    <w:p w14:paraId="39F74B94" w14:textId="77777777" w:rsidR="009A4BE1" w:rsidRPr="00644644" w:rsidRDefault="009A4BE1" w:rsidP="009A4BE1">
      <w:pPr>
        <w:pStyle w:val="TH"/>
      </w:pPr>
      <w:r w:rsidRPr="00644644">
        <w:t>Table </w:t>
      </w:r>
      <w:r w:rsidRPr="00644644">
        <w:rPr>
          <w:noProof/>
          <w:lang w:eastAsia="zh-CN"/>
        </w:rPr>
        <w:t>6.</w:t>
      </w:r>
      <w:r w:rsidRPr="00445F63">
        <w:rPr>
          <w:noProof/>
          <w:lang w:eastAsia="zh-CN"/>
        </w:rPr>
        <w:t>6</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644644"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644644" w:rsidRDefault="009A4BE1" w:rsidP="00F8442F">
            <w:pPr>
              <w:pStyle w:val="TAH"/>
            </w:pPr>
            <w:r w:rsidRPr="00644644">
              <w:t>Type Name</w:t>
            </w:r>
          </w:p>
        </w:tc>
        <w:tc>
          <w:tcPr>
            <w:tcW w:w="837" w:type="pct"/>
            <w:shd w:val="clear" w:color="auto" w:fill="C0C0C0"/>
            <w:tcMar>
              <w:top w:w="0" w:type="dxa"/>
              <w:left w:w="108" w:type="dxa"/>
              <w:bottom w:w="0" w:type="dxa"/>
              <w:right w:w="108" w:type="dxa"/>
            </w:tcMar>
            <w:vAlign w:val="center"/>
          </w:tcPr>
          <w:p w14:paraId="34F1D429" w14:textId="77777777" w:rsidR="009A4BE1" w:rsidRPr="00644644" w:rsidRDefault="009A4BE1" w:rsidP="00F8442F">
            <w:pPr>
              <w:pStyle w:val="TAH"/>
            </w:pPr>
            <w:r w:rsidRPr="00644644">
              <w:t>Type Definition</w:t>
            </w:r>
          </w:p>
        </w:tc>
        <w:tc>
          <w:tcPr>
            <w:tcW w:w="2584" w:type="pct"/>
            <w:shd w:val="clear" w:color="auto" w:fill="C0C0C0"/>
            <w:vAlign w:val="center"/>
          </w:tcPr>
          <w:p w14:paraId="3C6508A7" w14:textId="77777777" w:rsidR="009A4BE1" w:rsidRPr="00644644" w:rsidRDefault="009A4BE1" w:rsidP="00F8442F">
            <w:pPr>
              <w:pStyle w:val="TAH"/>
            </w:pPr>
            <w:r w:rsidRPr="00644644">
              <w:t>Description</w:t>
            </w:r>
          </w:p>
        </w:tc>
        <w:tc>
          <w:tcPr>
            <w:tcW w:w="732" w:type="pct"/>
            <w:shd w:val="clear" w:color="auto" w:fill="C0C0C0"/>
            <w:vAlign w:val="center"/>
          </w:tcPr>
          <w:p w14:paraId="0B09CDC1" w14:textId="77777777" w:rsidR="009A4BE1" w:rsidRPr="00644644" w:rsidRDefault="009A4BE1" w:rsidP="00F8442F">
            <w:pPr>
              <w:pStyle w:val="TAH"/>
            </w:pPr>
            <w:r w:rsidRPr="00644644">
              <w:t>Applicability</w:t>
            </w:r>
          </w:p>
        </w:tc>
      </w:tr>
      <w:tr w:rsidR="009A4BE1" w:rsidRPr="00644644"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644644"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644644" w:rsidRDefault="009A4BE1" w:rsidP="00F8442F">
            <w:pPr>
              <w:pStyle w:val="TAL"/>
            </w:pPr>
          </w:p>
        </w:tc>
        <w:tc>
          <w:tcPr>
            <w:tcW w:w="2584" w:type="pct"/>
            <w:vAlign w:val="center"/>
          </w:tcPr>
          <w:p w14:paraId="643832A9" w14:textId="77777777" w:rsidR="009A4BE1" w:rsidRPr="00644644" w:rsidRDefault="009A4BE1" w:rsidP="00F8442F">
            <w:pPr>
              <w:pStyle w:val="TAL"/>
            </w:pPr>
          </w:p>
        </w:tc>
        <w:tc>
          <w:tcPr>
            <w:tcW w:w="732" w:type="pct"/>
            <w:vAlign w:val="center"/>
          </w:tcPr>
          <w:p w14:paraId="5AFC58E1" w14:textId="77777777" w:rsidR="009A4BE1" w:rsidRPr="00644644" w:rsidRDefault="009A4BE1" w:rsidP="00F8442F">
            <w:pPr>
              <w:pStyle w:val="TAL"/>
            </w:pPr>
          </w:p>
        </w:tc>
      </w:tr>
    </w:tbl>
    <w:p w14:paraId="4E2D7094" w14:textId="77777777" w:rsidR="009A4BE1" w:rsidRPr="00644644" w:rsidRDefault="009A4BE1" w:rsidP="009A4BE1"/>
    <w:p w14:paraId="4044B43C" w14:textId="77777777" w:rsidR="009A4BE1" w:rsidRPr="00644644" w:rsidRDefault="009A4BE1" w:rsidP="009A4BE1">
      <w:pPr>
        <w:pStyle w:val="51"/>
      </w:pPr>
      <w:bookmarkStart w:id="2361" w:name="_Toc157434879"/>
      <w:bookmarkStart w:id="2362" w:name="_Toc157436594"/>
      <w:bookmarkStart w:id="2363" w:name="_Toc157440434"/>
      <w:r w:rsidRPr="00644644">
        <w:rPr>
          <w:noProof/>
          <w:lang w:eastAsia="zh-CN"/>
        </w:rPr>
        <w:t>6.</w:t>
      </w:r>
      <w:r w:rsidRPr="00445F63">
        <w:rPr>
          <w:noProof/>
          <w:lang w:eastAsia="zh-CN"/>
        </w:rPr>
        <w:t>6</w:t>
      </w:r>
      <w:r w:rsidRPr="00FC29E8">
        <w:t>.6.3</w:t>
      </w:r>
      <w:r w:rsidRPr="00644644">
        <w:t>.3</w:t>
      </w:r>
      <w:r w:rsidRPr="00644644">
        <w:tab/>
        <w:t>Enumeration: MonPerfMetric</w:t>
      </w:r>
      <w:bookmarkEnd w:id="2361"/>
      <w:bookmarkEnd w:id="2362"/>
      <w:bookmarkEnd w:id="2363"/>
    </w:p>
    <w:p w14:paraId="26C32CCD" w14:textId="77777777" w:rsidR="009A4BE1" w:rsidRPr="00644644" w:rsidRDefault="009A4BE1" w:rsidP="009A4BE1">
      <w:r w:rsidRPr="00644644">
        <w:t xml:space="preserve">The enumeration MonPerfMetric represents a </w:t>
      </w:r>
      <w:r w:rsidRPr="00644644">
        <w:rPr>
          <w:lang w:eastAsia="zh-CN"/>
        </w:rPr>
        <w:t>performance or analytics metric</w:t>
      </w:r>
      <w:r w:rsidRPr="00644644">
        <w:t>. It shall comply with the provisions defined in table </w:t>
      </w:r>
      <w:r w:rsidRPr="00644644">
        <w:rPr>
          <w:noProof/>
          <w:lang w:eastAsia="zh-CN"/>
        </w:rPr>
        <w:t>6.</w:t>
      </w:r>
      <w:r w:rsidRPr="00445F63">
        <w:rPr>
          <w:noProof/>
          <w:lang w:eastAsia="zh-CN"/>
        </w:rPr>
        <w:t>6</w:t>
      </w:r>
      <w:r w:rsidRPr="00FC29E8">
        <w:t>.6.3</w:t>
      </w:r>
      <w:r w:rsidRPr="00644644">
        <w:t>.3-1.</w:t>
      </w:r>
    </w:p>
    <w:p w14:paraId="289A877F" w14:textId="77777777" w:rsidR="009A4BE1" w:rsidRPr="00644644" w:rsidRDefault="009A4BE1" w:rsidP="009A4BE1">
      <w:pPr>
        <w:pStyle w:val="TH"/>
      </w:pPr>
      <w:r w:rsidRPr="00644644">
        <w:t>Table </w:t>
      </w:r>
      <w:r w:rsidRPr="00644644">
        <w:rPr>
          <w:noProof/>
          <w:lang w:eastAsia="zh-CN"/>
        </w:rPr>
        <w:t>6.</w:t>
      </w:r>
      <w:r w:rsidRPr="00445F63">
        <w:rPr>
          <w:noProof/>
          <w:lang w:eastAsia="zh-CN"/>
        </w:rPr>
        <w:t>6</w:t>
      </w:r>
      <w:r w:rsidRPr="00FC29E8">
        <w:t>.6.3</w:t>
      </w:r>
      <w:r w:rsidRPr="00644644">
        <w:t>.3-1: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9A4BE1" w:rsidRPr="00644644" w14:paraId="0C981F6F" w14:textId="77777777" w:rsidTr="00F8442F">
        <w:tc>
          <w:tcPr>
            <w:tcW w:w="1235" w:type="pct"/>
            <w:shd w:val="clear" w:color="auto" w:fill="C0C0C0"/>
            <w:tcMar>
              <w:top w:w="0" w:type="dxa"/>
              <w:left w:w="108" w:type="dxa"/>
              <w:bottom w:w="0" w:type="dxa"/>
              <w:right w:w="108" w:type="dxa"/>
            </w:tcMar>
            <w:vAlign w:val="center"/>
            <w:hideMark/>
          </w:tcPr>
          <w:p w14:paraId="4B4CD081" w14:textId="77777777" w:rsidR="009A4BE1" w:rsidRPr="00644644" w:rsidRDefault="009A4BE1" w:rsidP="00F8442F">
            <w:pPr>
              <w:pStyle w:val="TAH"/>
            </w:pPr>
            <w:r w:rsidRPr="00644644">
              <w:t>Enumeration value</w:t>
            </w:r>
          </w:p>
        </w:tc>
        <w:tc>
          <w:tcPr>
            <w:tcW w:w="3063" w:type="pct"/>
            <w:shd w:val="clear" w:color="auto" w:fill="C0C0C0"/>
            <w:tcMar>
              <w:top w:w="0" w:type="dxa"/>
              <w:left w:w="108" w:type="dxa"/>
              <w:bottom w:w="0" w:type="dxa"/>
              <w:right w:w="108" w:type="dxa"/>
            </w:tcMar>
            <w:vAlign w:val="center"/>
            <w:hideMark/>
          </w:tcPr>
          <w:p w14:paraId="5CE7B5A2" w14:textId="77777777" w:rsidR="009A4BE1" w:rsidRPr="00644644" w:rsidRDefault="009A4BE1" w:rsidP="00F8442F">
            <w:pPr>
              <w:pStyle w:val="TAH"/>
            </w:pPr>
            <w:r w:rsidRPr="00644644">
              <w:t>Description</w:t>
            </w:r>
          </w:p>
        </w:tc>
        <w:tc>
          <w:tcPr>
            <w:tcW w:w="702" w:type="pct"/>
            <w:shd w:val="clear" w:color="auto" w:fill="C0C0C0"/>
            <w:vAlign w:val="center"/>
          </w:tcPr>
          <w:p w14:paraId="403000B6" w14:textId="77777777" w:rsidR="009A4BE1" w:rsidRPr="00644644" w:rsidRDefault="009A4BE1" w:rsidP="00F8442F">
            <w:pPr>
              <w:pStyle w:val="TAH"/>
            </w:pPr>
            <w:r w:rsidRPr="00644644">
              <w:t>Applicability</w:t>
            </w:r>
          </w:p>
        </w:tc>
      </w:tr>
      <w:tr w:rsidR="009A4BE1" w:rsidRPr="00644644" w14:paraId="601C1522" w14:textId="77777777" w:rsidTr="00F8442F">
        <w:tc>
          <w:tcPr>
            <w:tcW w:w="1235" w:type="pct"/>
            <w:tcMar>
              <w:top w:w="0" w:type="dxa"/>
              <w:left w:w="108" w:type="dxa"/>
              <w:bottom w:w="0" w:type="dxa"/>
              <w:right w:w="108" w:type="dxa"/>
            </w:tcMar>
            <w:vAlign w:val="center"/>
          </w:tcPr>
          <w:p w14:paraId="42FAAC95" w14:textId="77777777" w:rsidR="009A4BE1" w:rsidRPr="00644644" w:rsidRDefault="009A4BE1" w:rsidP="00F8442F">
            <w:pPr>
              <w:pStyle w:val="TAL"/>
            </w:pPr>
            <w:r w:rsidRPr="00644644">
              <w:t>OTHER</w:t>
            </w:r>
          </w:p>
        </w:tc>
        <w:tc>
          <w:tcPr>
            <w:tcW w:w="3063" w:type="pct"/>
            <w:tcMar>
              <w:top w:w="0" w:type="dxa"/>
              <w:left w:w="108" w:type="dxa"/>
              <w:bottom w:w="0" w:type="dxa"/>
              <w:right w:w="108" w:type="dxa"/>
            </w:tcMar>
            <w:vAlign w:val="center"/>
          </w:tcPr>
          <w:p w14:paraId="25BBA001" w14:textId="77777777" w:rsidR="009A4BE1" w:rsidRPr="00644644" w:rsidRDefault="009A4BE1" w:rsidP="00F8442F">
            <w:pPr>
              <w:pStyle w:val="TAL"/>
            </w:pPr>
            <w:r w:rsidRPr="00644644">
              <w:rPr>
                <w:lang w:eastAsia="zh-CN"/>
              </w:rPr>
              <w:t>Indicates that the performance or analytics metric to be monitored is a customized metric.</w:t>
            </w:r>
          </w:p>
        </w:tc>
        <w:tc>
          <w:tcPr>
            <w:tcW w:w="702" w:type="pct"/>
            <w:vAlign w:val="center"/>
          </w:tcPr>
          <w:p w14:paraId="29F611F8" w14:textId="77777777" w:rsidR="009A4BE1" w:rsidRPr="00644644" w:rsidRDefault="009A4BE1" w:rsidP="00F8442F">
            <w:pPr>
              <w:pStyle w:val="TAL"/>
            </w:pPr>
          </w:p>
        </w:tc>
      </w:tr>
    </w:tbl>
    <w:p w14:paraId="3063A27A" w14:textId="77777777" w:rsidR="009A4BE1" w:rsidRPr="00644644" w:rsidRDefault="009A4BE1" w:rsidP="009A4BE1">
      <w:pPr>
        <w:rPr>
          <w:lang w:val="en-US"/>
        </w:rPr>
      </w:pPr>
    </w:p>
    <w:p w14:paraId="795CF616" w14:textId="77777777" w:rsidR="009A4BE1" w:rsidRPr="00644644" w:rsidRDefault="009A4BE1" w:rsidP="009A4BE1">
      <w:pPr>
        <w:pStyle w:val="EditorsNote"/>
        <w:rPr>
          <w:lang w:eastAsia="zh-CN"/>
        </w:rPr>
      </w:pPr>
      <w:r w:rsidRPr="00644644">
        <w:rPr>
          <w:lang w:eastAsia="zh-CN"/>
        </w:rPr>
        <w:t>Editor's Note:</w:t>
      </w:r>
      <w:r w:rsidRPr="00644644">
        <w:rPr>
          <w:lang w:eastAsia="zh-CN"/>
        </w:rPr>
        <w:tab/>
        <w:t>The full list of enumeration values are FFS.</w:t>
      </w:r>
    </w:p>
    <w:p w14:paraId="7E59AD0A" w14:textId="77777777" w:rsidR="009A4BE1" w:rsidRPr="00644644" w:rsidRDefault="009A4BE1" w:rsidP="009A4BE1">
      <w:pPr>
        <w:pStyle w:val="41"/>
        <w:rPr>
          <w:lang w:val="en-US"/>
        </w:rPr>
      </w:pPr>
      <w:bookmarkStart w:id="2364" w:name="_Toc157434880"/>
      <w:bookmarkStart w:id="2365" w:name="_Toc157436595"/>
      <w:bookmarkStart w:id="2366" w:name="_Toc157440435"/>
      <w:r w:rsidRPr="00644644">
        <w:rPr>
          <w:noProof/>
          <w:lang w:eastAsia="zh-CN"/>
        </w:rPr>
        <w:lastRenderedPageBreak/>
        <w:t>6.</w:t>
      </w:r>
      <w:r w:rsidRPr="00445F63">
        <w:rPr>
          <w:noProof/>
          <w:lang w:eastAsia="zh-CN"/>
        </w:rPr>
        <w:t>6</w:t>
      </w:r>
      <w:r w:rsidRPr="00FC29E8">
        <w:rPr>
          <w:lang w:val="en-US"/>
        </w:rPr>
        <w:t>.6.4</w:t>
      </w:r>
      <w:r w:rsidRPr="00FC29E8">
        <w:rPr>
          <w:lang w:val="en-US"/>
        </w:rPr>
        <w:tab/>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bookmarkEnd w:id="2364"/>
      <w:bookmarkEnd w:id="2365"/>
      <w:bookmarkEnd w:id="2366"/>
    </w:p>
    <w:p w14:paraId="51504CFF" w14:textId="77777777" w:rsidR="009A4BE1" w:rsidRPr="00644644" w:rsidRDefault="009A4BE1" w:rsidP="009A4BE1">
      <w:r w:rsidRPr="00644644">
        <w:t xml:space="preserve">There are no </w:t>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r w:rsidRPr="00644644">
        <w:t xml:space="preserve"> defined for this API in this release of the specification.</w:t>
      </w:r>
    </w:p>
    <w:p w14:paraId="10A6AFED" w14:textId="77777777" w:rsidR="009A4BE1" w:rsidRPr="00644644" w:rsidRDefault="009A4BE1" w:rsidP="009A4BE1">
      <w:pPr>
        <w:pStyle w:val="41"/>
      </w:pPr>
      <w:bookmarkStart w:id="2367" w:name="_Toc157434881"/>
      <w:bookmarkStart w:id="2368" w:name="_Toc157436596"/>
      <w:bookmarkStart w:id="2369" w:name="_Toc157440436"/>
      <w:r w:rsidRPr="00644644">
        <w:rPr>
          <w:noProof/>
          <w:lang w:eastAsia="zh-CN"/>
        </w:rPr>
        <w:t>6.</w:t>
      </w:r>
      <w:r w:rsidRPr="00445F63">
        <w:rPr>
          <w:noProof/>
          <w:lang w:eastAsia="zh-CN"/>
        </w:rPr>
        <w:t>6</w:t>
      </w:r>
      <w:r w:rsidRPr="00FC29E8">
        <w:t>.6.5</w:t>
      </w:r>
      <w:r w:rsidRPr="00FC29E8">
        <w:tab/>
        <w:t>Binary data</w:t>
      </w:r>
      <w:bookmarkEnd w:id="2367"/>
      <w:bookmarkEnd w:id="2368"/>
      <w:bookmarkEnd w:id="2369"/>
    </w:p>
    <w:p w14:paraId="65B7D00B" w14:textId="77777777" w:rsidR="009A4BE1" w:rsidRPr="00644644" w:rsidRDefault="009A4BE1" w:rsidP="009A4BE1">
      <w:pPr>
        <w:pStyle w:val="51"/>
      </w:pPr>
      <w:bookmarkStart w:id="2370" w:name="_Toc157434882"/>
      <w:bookmarkStart w:id="2371" w:name="_Toc157436597"/>
      <w:bookmarkStart w:id="2372" w:name="_Toc157440437"/>
      <w:r w:rsidRPr="00644644">
        <w:rPr>
          <w:noProof/>
          <w:lang w:eastAsia="zh-CN"/>
        </w:rPr>
        <w:t>6.</w:t>
      </w:r>
      <w:r w:rsidRPr="00445F63">
        <w:rPr>
          <w:noProof/>
          <w:lang w:eastAsia="zh-CN"/>
        </w:rPr>
        <w:t>6</w:t>
      </w:r>
      <w:r w:rsidRPr="00FC29E8">
        <w:t>.6.5.1</w:t>
      </w:r>
      <w:r w:rsidRPr="00FC29E8">
        <w:tab/>
        <w:t>Binary Data Types</w:t>
      </w:r>
      <w:bookmarkEnd w:id="2370"/>
      <w:bookmarkEnd w:id="2371"/>
      <w:bookmarkEnd w:id="2372"/>
    </w:p>
    <w:p w14:paraId="57B511A2" w14:textId="77777777" w:rsidR="009A4BE1" w:rsidRPr="00644644" w:rsidRDefault="009A4BE1" w:rsidP="009A4BE1">
      <w:pPr>
        <w:pStyle w:val="TH"/>
      </w:pPr>
      <w:r w:rsidRPr="00644644">
        <w:t>Table </w:t>
      </w:r>
      <w:r w:rsidRPr="00644644">
        <w:rPr>
          <w:noProof/>
          <w:lang w:eastAsia="zh-CN"/>
        </w:rPr>
        <w:t>6.</w:t>
      </w:r>
      <w:r w:rsidRPr="00445F63">
        <w:rPr>
          <w:noProof/>
          <w:lang w:eastAsia="zh-CN"/>
        </w:rPr>
        <w:t>6</w:t>
      </w:r>
      <w:r w:rsidRPr="00FC29E8">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44644" w14:paraId="29598744" w14:textId="77777777" w:rsidTr="00F8442F">
        <w:trPr>
          <w:jc w:val="center"/>
        </w:trPr>
        <w:tc>
          <w:tcPr>
            <w:tcW w:w="2718" w:type="dxa"/>
            <w:shd w:val="clear" w:color="000000" w:fill="C0C0C0"/>
            <w:vAlign w:val="center"/>
          </w:tcPr>
          <w:p w14:paraId="5872534F" w14:textId="77777777" w:rsidR="009A4BE1" w:rsidRPr="00644644" w:rsidRDefault="009A4BE1" w:rsidP="00F8442F">
            <w:pPr>
              <w:pStyle w:val="TAH"/>
            </w:pPr>
            <w:r w:rsidRPr="00644644">
              <w:t>Name</w:t>
            </w:r>
          </w:p>
        </w:tc>
        <w:tc>
          <w:tcPr>
            <w:tcW w:w="1378" w:type="dxa"/>
            <w:shd w:val="clear" w:color="000000" w:fill="C0C0C0"/>
            <w:vAlign w:val="center"/>
          </w:tcPr>
          <w:p w14:paraId="34F2E746" w14:textId="77777777" w:rsidR="009A4BE1" w:rsidRPr="00644644" w:rsidRDefault="009A4BE1" w:rsidP="00F8442F">
            <w:pPr>
              <w:pStyle w:val="TAH"/>
            </w:pPr>
            <w:r w:rsidRPr="00644644">
              <w:t>Clause defined</w:t>
            </w:r>
          </w:p>
        </w:tc>
        <w:tc>
          <w:tcPr>
            <w:tcW w:w="4381" w:type="dxa"/>
            <w:shd w:val="clear" w:color="000000" w:fill="C0C0C0"/>
            <w:vAlign w:val="center"/>
          </w:tcPr>
          <w:p w14:paraId="659F3FA5" w14:textId="77777777" w:rsidR="009A4BE1" w:rsidRPr="00644644" w:rsidRDefault="009A4BE1" w:rsidP="00F8442F">
            <w:pPr>
              <w:pStyle w:val="TAH"/>
            </w:pPr>
            <w:r w:rsidRPr="00644644">
              <w:t>Content type</w:t>
            </w:r>
          </w:p>
        </w:tc>
      </w:tr>
      <w:tr w:rsidR="009A4BE1" w:rsidRPr="00644644" w14:paraId="1061D529" w14:textId="77777777" w:rsidTr="00F8442F">
        <w:trPr>
          <w:jc w:val="center"/>
        </w:trPr>
        <w:tc>
          <w:tcPr>
            <w:tcW w:w="2718" w:type="dxa"/>
            <w:vAlign w:val="center"/>
          </w:tcPr>
          <w:p w14:paraId="6AA70BE0" w14:textId="77777777" w:rsidR="009A4BE1" w:rsidRPr="00644644" w:rsidRDefault="009A4BE1" w:rsidP="00F8442F">
            <w:pPr>
              <w:pStyle w:val="TAL"/>
            </w:pPr>
          </w:p>
        </w:tc>
        <w:tc>
          <w:tcPr>
            <w:tcW w:w="1378" w:type="dxa"/>
            <w:vAlign w:val="center"/>
          </w:tcPr>
          <w:p w14:paraId="257F77DA" w14:textId="77777777" w:rsidR="009A4BE1" w:rsidRPr="00644644" w:rsidRDefault="009A4BE1" w:rsidP="00F8442F">
            <w:pPr>
              <w:pStyle w:val="TAC"/>
            </w:pPr>
          </w:p>
        </w:tc>
        <w:tc>
          <w:tcPr>
            <w:tcW w:w="4381" w:type="dxa"/>
            <w:vAlign w:val="center"/>
          </w:tcPr>
          <w:p w14:paraId="2625BA1E" w14:textId="77777777" w:rsidR="009A4BE1" w:rsidRPr="00644644" w:rsidRDefault="009A4BE1" w:rsidP="00F8442F">
            <w:pPr>
              <w:pStyle w:val="TAL"/>
              <w:rPr>
                <w:rFonts w:cs="Arial"/>
                <w:szCs w:val="18"/>
              </w:rPr>
            </w:pPr>
          </w:p>
        </w:tc>
      </w:tr>
    </w:tbl>
    <w:p w14:paraId="143B4B95" w14:textId="77777777" w:rsidR="009A4BE1" w:rsidRPr="00644644" w:rsidRDefault="009A4BE1" w:rsidP="009A4BE1"/>
    <w:p w14:paraId="41CF43C2" w14:textId="77777777" w:rsidR="009A4BE1" w:rsidRPr="00644644" w:rsidRDefault="009A4BE1" w:rsidP="009A4BE1">
      <w:pPr>
        <w:pStyle w:val="31"/>
      </w:pPr>
      <w:bookmarkStart w:id="2373" w:name="_Toc157434883"/>
      <w:bookmarkStart w:id="2374" w:name="_Toc157436598"/>
      <w:bookmarkStart w:id="2375" w:name="_Toc157440438"/>
      <w:r w:rsidRPr="00644644">
        <w:rPr>
          <w:noProof/>
          <w:lang w:eastAsia="zh-CN"/>
        </w:rPr>
        <w:t>6.</w:t>
      </w:r>
      <w:r w:rsidRPr="00445F63">
        <w:rPr>
          <w:noProof/>
          <w:lang w:eastAsia="zh-CN"/>
        </w:rPr>
        <w:t>6</w:t>
      </w:r>
      <w:r w:rsidRPr="00FC29E8">
        <w:t>.7</w:t>
      </w:r>
      <w:r w:rsidRPr="00FC29E8">
        <w:tab/>
        <w:t>Error Handling</w:t>
      </w:r>
      <w:bookmarkEnd w:id="2373"/>
      <w:bookmarkEnd w:id="2374"/>
      <w:bookmarkEnd w:id="2375"/>
    </w:p>
    <w:p w14:paraId="47673EE5" w14:textId="77777777" w:rsidR="009A4BE1" w:rsidRPr="00644644" w:rsidRDefault="009A4BE1" w:rsidP="009A4BE1">
      <w:pPr>
        <w:pStyle w:val="41"/>
      </w:pPr>
      <w:bookmarkStart w:id="2376" w:name="_Toc157434884"/>
      <w:bookmarkStart w:id="2377" w:name="_Toc157436599"/>
      <w:bookmarkStart w:id="2378" w:name="_Toc157440439"/>
      <w:r w:rsidRPr="00644644">
        <w:rPr>
          <w:noProof/>
          <w:lang w:eastAsia="zh-CN"/>
        </w:rPr>
        <w:t>6.</w:t>
      </w:r>
      <w:r w:rsidRPr="00445F63">
        <w:rPr>
          <w:noProof/>
          <w:lang w:eastAsia="zh-CN"/>
        </w:rPr>
        <w:t>6</w:t>
      </w:r>
      <w:r w:rsidRPr="00FC29E8">
        <w:t>.7.1</w:t>
      </w:r>
      <w:r w:rsidRPr="00FC29E8">
        <w:tab/>
        <w:t>General</w:t>
      </w:r>
      <w:bookmarkEnd w:id="2376"/>
      <w:bookmarkEnd w:id="2377"/>
      <w:bookmarkEnd w:id="2378"/>
    </w:p>
    <w:p w14:paraId="5EE4B3BA" w14:textId="64B32B68" w:rsidR="009A4BE1" w:rsidRPr="00644644" w:rsidRDefault="009A4BE1" w:rsidP="009A4BE1">
      <w:r w:rsidRPr="00644644">
        <w:t xml:space="preserve">For the </w:t>
      </w:r>
      <w:r w:rsidRPr="00644644">
        <w:rPr>
          <w:lang w:val="en-US"/>
        </w:rPr>
        <w:t>NSCE_PerfMonitoring</w:t>
      </w:r>
      <w:r w:rsidRPr="00644644">
        <w:t xml:space="preserve"> API, error handling shall be supported as specified in </w:t>
      </w:r>
      <w:r w:rsidRPr="00644644">
        <w:rPr>
          <w:noProof/>
          <w:lang w:eastAsia="zh-CN"/>
        </w:rPr>
        <w:t>clause 6.7 of 3GPP TS 29.549 </w:t>
      </w:r>
      <w:r w:rsidRPr="00644644">
        <w:t>[</w:t>
      </w:r>
      <w:r w:rsidRPr="00445F63">
        <w:t>1</w:t>
      </w:r>
      <w:r w:rsidR="00644644">
        <w:t>5</w:t>
      </w:r>
      <w:r w:rsidRPr="00FC29E8">
        <w:t>]</w:t>
      </w:r>
      <w:r w:rsidRPr="00644644">
        <w:t>.</w:t>
      </w:r>
    </w:p>
    <w:p w14:paraId="06CFCCED" w14:textId="77777777" w:rsidR="009A4BE1" w:rsidRPr="00644644" w:rsidRDefault="009A4BE1" w:rsidP="009A4BE1">
      <w:pPr>
        <w:rPr>
          <w:rFonts w:eastAsia="Calibri"/>
        </w:rPr>
      </w:pPr>
      <w:r w:rsidRPr="00644644">
        <w:t xml:space="preserve">In addition, the requirements in the following clauses are applicable for the </w:t>
      </w:r>
      <w:r w:rsidRPr="00644644">
        <w:rPr>
          <w:lang w:val="en-US"/>
        </w:rPr>
        <w:t>NSCE_PerfMonitoring</w:t>
      </w:r>
      <w:r w:rsidRPr="00644644">
        <w:t xml:space="preserve"> API.</w:t>
      </w:r>
    </w:p>
    <w:p w14:paraId="6CF55837" w14:textId="77777777" w:rsidR="009A4BE1" w:rsidRPr="00644644" w:rsidRDefault="009A4BE1" w:rsidP="009A4BE1">
      <w:pPr>
        <w:pStyle w:val="41"/>
      </w:pPr>
      <w:bookmarkStart w:id="2379" w:name="_Toc157434885"/>
      <w:bookmarkStart w:id="2380" w:name="_Toc157436600"/>
      <w:bookmarkStart w:id="2381" w:name="_Toc157440440"/>
      <w:r w:rsidRPr="00644644">
        <w:rPr>
          <w:noProof/>
          <w:lang w:eastAsia="zh-CN"/>
        </w:rPr>
        <w:t>6.</w:t>
      </w:r>
      <w:r w:rsidRPr="00445F63">
        <w:rPr>
          <w:noProof/>
          <w:lang w:eastAsia="zh-CN"/>
        </w:rPr>
        <w:t>6</w:t>
      </w:r>
      <w:r w:rsidRPr="00FC29E8">
        <w:t>.7.2</w:t>
      </w:r>
      <w:r w:rsidRPr="00FC29E8">
        <w:tab/>
        <w:t>Protocol Errors</w:t>
      </w:r>
      <w:bookmarkEnd w:id="2379"/>
      <w:bookmarkEnd w:id="2380"/>
      <w:bookmarkEnd w:id="2381"/>
    </w:p>
    <w:p w14:paraId="1B46380F" w14:textId="77777777" w:rsidR="009A4BE1" w:rsidRPr="00644644" w:rsidRDefault="009A4BE1" w:rsidP="009A4BE1">
      <w:r w:rsidRPr="00644644">
        <w:t xml:space="preserve">No specific protocol errors for the </w:t>
      </w:r>
      <w:r w:rsidRPr="00644644">
        <w:rPr>
          <w:lang w:val="en-US"/>
        </w:rPr>
        <w:t>NSCE_PerfMonitoring</w:t>
      </w:r>
      <w:r w:rsidRPr="00644644">
        <w:t xml:space="preserve"> API are specified.</w:t>
      </w:r>
    </w:p>
    <w:p w14:paraId="6FE15783" w14:textId="77777777" w:rsidR="009A4BE1" w:rsidRPr="00644644" w:rsidRDefault="009A4BE1" w:rsidP="009A4BE1">
      <w:pPr>
        <w:pStyle w:val="41"/>
      </w:pPr>
      <w:bookmarkStart w:id="2382" w:name="_Toc157434886"/>
      <w:bookmarkStart w:id="2383" w:name="_Toc157436601"/>
      <w:bookmarkStart w:id="2384" w:name="_Toc157440441"/>
      <w:r w:rsidRPr="00644644">
        <w:rPr>
          <w:noProof/>
          <w:lang w:eastAsia="zh-CN"/>
        </w:rPr>
        <w:t>6.</w:t>
      </w:r>
      <w:r w:rsidRPr="00445F63">
        <w:rPr>
          <w:noProof/>
          <w:lang w:eastAsia="zh-CN"/>
        </w:rPr>
        <w:t>6</w:t>
      </w:r>
      <w:r w:rsidRPr="00FC29E8">
        <w:t>.7.3</w:t>
      </w:r>
      <w:r w:rsidRPr="00FC29E8">
        <w:tab/>
        <w:t>Application Errors</w:t>
      </w:r>
      <w:bookmarkEnd w:id="2382"/>
      <w:bookmarkEnd w:id="2383"/>
      <w:bookmarkEnd w:id="2384"/>
    </w:p>
    <w:p w14:paraId="32E7220B" w14:textId="77777777" w:rsidR="009A4BE1" w:rsidRPr="00644644" w:rsidRDefault="009A4BE1" w:rsidP="009A4BE1">
      <w:r w:rsidRPr="00644644">
        <w:t xml:space="preserve">The application errors defined for the </w:t>
      </w:r>
      <w:r w:rsidRPr="00644644">
        <w:rPr>
          <w:lang w:val="en-US"/>
        </w:rPr>
        <w:t>NSCE_PerfMonitoring</w:t>
      </w:r>
      <w:r w:rsidRPr="00644644">
        <w:t xml:space="preserve"> API are listed in Table </w:t>
      </w:r>
      <w:r w:rsidRPr="00644644">
        <w:rPr>
          <w:noProof/>
          <w:lang w:eastAsia="zh-CN"/>
        </w:rPr>
        <w:t>6.</w:t>
      </w:r>
      <w:r w:rsidRPr="00445F63">
        <w:rPr>
          <w:noProof/>
          <w:lang w:eastAsia="zh-CN"/>
        </w:rPr>
        <w:t>6</w:t>
      </w:r>
      <w:r w:rsidRPr="00FC29E8">
        <w:t>.7.3-1.</w:t>
      </w:r>
    </w:p>
    <w:p w14:paraId="6811D796" w14:textId="77777777" w:rsidR="009A4BE1" w:rsidRPr="00644644" w:rsidRDefault="009A4BE1" w:rsidP="009A4BE1">
      <w:pPr>
        <w:pStyle w:val="TH"/>
      </w:pPr>
      <w:r w:rsidRPr="00644644">
        <w:t>Table </w:t>
      </w:r>
      <w:r w:rsidRPr="00644644">
        <w:rPr>
          <w:noProof/>
          <w:lang w:eastAsia="zh-CN"/>
        </w:rPr>
        <w:t>6.</w:t>
      </w:r>
      <w:r w:rsidRPr="00445F63">
        <w:rPr>
          <w:noProof/>
          <w:lang w:eastAsia="zh-CN"/>
        </w:rPr>
        <w:t>6</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644644" w14:paraId="3B5407ED" w14:textId="77777777" w:rsidTr="00F8442F">
        <w:trPr>
          <w:jc w:val="center"/>
        </w:trPr>
        <w:tc>
          <w:tcPr>
            <w:tcW w:w="2908" w:type="dxa"/>
            <w:shd w:val="clear" w:color="auto" w:fill="C0C0C0"/>
            <w:vAlign w:val="center"/>
            <w:hideMark/>
          </w:tcPr>
          <w:p w14:paraId="0F887C4C" w14:textId="77777777" w:rsidR="009A4BE1" w:rsidRPr="00644644" w:rsidRDefault="009A4BE1" w:rsidP="00F8442F">
            <w:pPr>
              <w:pStyle w:val="TAH"/>
            </w:pPr>
            <w:r w:rsidRPr="00644644">
              <w:t>Application Error</w:t>
            </w:r>
          </w:p>
        </w:tc>
        <w:tc>
          <w:tcPr>
            <w:tcW w:w="1581" w:type="dxa"/>
            <w:shd w:val="clear" w:color="auto" w:fill="C0C0C0"/>
            <w:vAlign w:val="center"/>
            <w:hideMark/>
          </w:tcPr>
          <w:p w14:paraId="02152B2E" w14:textId="77777777" w:rsidR="009A4BE1" w:rsidRPr="00644644" w:rsidRDefault="009A4BE1" w:rsidP="00F8442F">
            <w:pPr>
              <w:pStyle w:val="TAH"/>
            </w:pPr>
            <w:r w:rsidRPr="00644644">
              <w:t>HTTP status code</w:t>
            </w:r>
          </w:p>
        </w:tc>
        <w:tc>
          <w:tcPr>
            <w:tcW w:w="3877" w:type="dxa"/>
            <w:shd w:val="clear" w:color="auto" w:fill="C0C0C0"/>
            <w:vAlign w:val="center"/>
            <w:hideMark/>
          </w:tcPr>
          <w:p w14:paraId="012646B3" w14:textId="77777777" w:rsidR="009A4BE1" w:rsidRPr="00644644" w:rsidRDefault="009A4BE1" w:rsidP="00F8442F">
            <w:pPr>
              <w:pStyle w:val="TAH"/>
            </w:pPr>
            <w:r w:rsidRPr="00644644">
              <w:t>Description</w:t>
            </w:r>
          </w:p>
        </w:tc>
        <w:tc>
          <w:tcPr>
            <w:tcW w:w="1257" w:type="dxa"/>
            <w:shd w:val="clear" w:color="auto" w:fill="C0C0C0"/>
            <w:vAlign w:val="center"/>
          </w:tcPr>
          <w:p w14:paraId="34730358" w14:textId="77777777" w:rsidR="009A4BE1" w:rsidRPr="00644644" w:rsidRDefault="009A4BE1" w:rsidP="00F8442F">
            <w:pPr>
              <w:pStyle w:val="TAH"/>
            </w:pPr>
            <w:r w:rsidRPr="00644644">
              <w:t>Applicability</w:t>
            </w:r>
          </w:p>
        </w:tc>
      </w:tr>
      <w:tr w:rsidR="009A4BE1" w:rsidRPr="00644644" w14:paraId="2D845B26" w14:textId="77777777" w:rsidTr="00F8442F">
        <w:trPr>
          <w:jc w:val="center"/>
        </w:trPr>
        <w:tc>
          <w:tcPr>
            <w:tcW w:w="2908" w:type="dxa"/>
            <w:vAlign w:val="center"/>
          </w:tcPr>
          <w:p w14:paraId="21C0E857" w14:textId="77777777" w:rsidR="009A4BE1" w:rsidRPr="00644644" w:rsidRDefault="009A4BE1" w:rsidP="00F8442F">
            <w:pPr>
              <w:pStyle w:val="TAL"/>
            </w:pPr>
          </w:p>
        </w:tc>
        <w:tc>
          <w:tcPr>
            <w:tcW w:w="1581" w:type="dxa"/>
            <w:vAlign w:val="center"/>
          </w:tcPr>
          <w:p w14:paraId="009E11E6" w14:textId="77777777" w:rsidR="009A4BE1" w:rsidRPr="00644644" w:rsidRDefault="009A4BE1" w:rsidP="00F8442F">
            <w:pPr>
              <w:pStyle w:val="TAL"/>
            </w:pPr>
          </w:p>
        </w:tc>
        <w:tc>
          <w:tcPr>
            <w:tcW w:w="3877" w:type="dxa"/>
            <w:vAlign w:val="center"/>
          </w:tcPr>
          <w:p w14:paraId="4B215230" w14:textId="77777777" w:rsidR="009A4BE1" w:rsidRPr="00644644" w:rsidRDefault="009A4BE1" w:rsidP="00F8442F">
            <w:pPr>
              <w:pStyle w:val="TAL"/>
              <w:rPr>
                <w:rFonts w:cs="Arial"/>
                <w:szCs w:val="18"/>
              </w:rPr>
            </w:pPr>
          </w:p>
        </w:tc>
        <w:tc>
          <w:tcPr>
            <w:tcW w:w="1257" w:type="dxa"/>
            <w:vAlign w:val="center"/>
          </w:tcPr>
          <w:p w14:paraId="585AC6AA" w14:textId="77777777" w:rsidR="009A4BE1" w:rsidRPr="00644644" w:rsidRDefault="009A4BE1" w:rsidP="00F8442F">
            <w:pPr>
              <w:pStyle w:val="TAL"/>
              <w:rPr>
                <w:rFonts w:cs="Arial"/>
                <w:szCs w:val="18"/>
              </w:rPr>
            </w:pPr>
          </w:p>
        </w:tc>
      </w:tr>
    </w:tbl>
    <w:p w14:paraId="49A99027" w14:textId="77777777" w:rsidR="009A4BE1" w:rsidRPr="00644644" w:rsidRDefault="009A4BE1" w:rsidP="009A4BE1"/>
    <w:p w14:paraId="090C0FB9" w14:textId="77777777" w:rsidR="009A4BE1" w:rsidRPr="00644644" w:rsidRDefault="009A4BE1" w:rsidP="009A4BE1">
      <w:pPr>
        <w:pStyle w:val="31"/>
        <w:rPr>
          <w:lang w:eastAsia="zh-CN"/>
        </w:rPr>
      </w:pPr>
      <w:bookmarkStart w:id="2385" w:name="_Toc157434887"/>
      <w:bookmarkStart w:id="2386" w:name="_Toc157436602"/>
      <w:bookmarkStart w:id="2387" w:name="_Toc157440442"/>
      <w:r w:rsidRPr="00644644">
        <w:rPr>
          <w:noProof/>
          <w:lang w:eastAsia="zh-CN"/>
        </w:rPr>
        <w:t>6.</w:t>
      </w:r>
      <w:r w:rsidRPr="00445F63">
        <w:rPr>
          <w:noProof/>
          <w:lang w:eastAsia="zh-CN"/>
        </w:rPr>
        <w:t>6</w:t>
      </w:r>
      <w:r w:rsidRPr="00FC29E8">
        <w:t>.8</w:t>
      </w:r>
      <w:r w:rsidRPr="00644644">
        <w:rPr>
          <w:lang w:eastAsia="zh-CN"/>
        </w:rPr>
        <w:tab/>
        <w:t>Feature negotiation</w:t>
      </w:r>
      <w:bookmarkEnd w:id="2385"/>
      <w:bookmarkEnd w:id="2386"/>
      <w:bookmarkEnd w:id="2387"/>
    </w:p>
    <w:p w14:paraId="2EC3E0BC" w14:textId="48952480" w:rsidR="009A4BE1" w:rsidRPr="00644644" w:rsidRDefault="009A4BE1" w:rsidP="009A4BE1">
      <w:r w:rsidRPr="00644644">
        <w:t>The optional features listed in table </w:t>
      </w:r>
      <w:r w:rsidRPr="00644644">
        <w:rPr>
          <w:noProof/>
          <w:lang w:eastAsia="zh-CN"/>
        </w:rPr>
        <w:t>6.</w:t>
      </w:r>
      <w:r w:rsidRPr="00445F63">
        <w:rPr>
          <w:noProof/>
          <w:lang w:eastAsia="zh-CN"/>
        </w:rPr>
        <w:t>6</w:t>
      </w:r>
      <w:r w:rsidRPr="00FC29E8">
        <w:t xml:space="preserve">.8-1 are defined for the </w:t>
      </w:r>
      <w:r w:rsidRPr="00644644">
        <w:rPr>
          <w:lang w:val="en-US"/>
        </w:rPr>
        <w:t>NSCE_PerfMonitoring</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w:t>
      </w:r>
      <w:r w:rsidRPr="00445F63">
        <w:t>1</w:t>
      </w:r>
      <w:r w:rsidR="00644644">
        <w:t>5</w:t>
      </w:r>
      <w:r w:rsidRPr="00FC29E8">
        <w:t>]</w:t>
      </w:r>
      <w:r w:rsidRPr="00644644">
        <w:t>.</w:t>
      </w:r>
    </w:p>
    <w:p w14:paraId="2B914C70" w14:textId="77777777" w:rsidR="009A4BE1" w:rsidRPr="00644644" w:rsidRDefault="009A4BE1" w:rsidP="009A4BE1">
      <w:pPr>
        <w:pStyle w:val="TH"/>
      </w:pPr>
      <w:r w:rsidRPr="00644644">
        <w:t>Table </w:t>
      </w:r>
      <w:r w:rsidRPr="00644644">
        <w:rPr>
          <w:noProof/>
          <w:lang w:eastAsia="zh-CN"/>
        </w:rPr>
        <w:t>6.</w:t>
      </w:r>
      <w:r w:rsidRPr="00445F63">
        <w:rPr>
          <w:noProof/>
          <w:lang w:eastAsia="zh-CN"/>
        </w:rPr>
        <w:t>6</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644644" w14:paraId="6E804514" w14:textId="77777777" w:rsidTr="00F8442F">
        <w:trPr>
          <w:jc w:val="center"/>
        </w:trPr>
        <w:tc>
          <w:tcPr>
            <w:tcW w:w="1529" w:type="dxa"/>
            <w:shd w:val="clear" w:color="auto" w:fill="C0C0C0"/>
            <w:hideMark/>
          </w:tcPr>
          <w:p w14:paraId="002E2AC0" w14:textId="77777777" w:rsidR="009A4BE1" w:rsidRPr="00644644" w:rsidRDefault="009A4BE1" w:rsidP="00F8442F">
            <w:pPr>
              <w:pStyle w:val="TAH"/>
            </w:pPr>
            <w:r w:rsidRPr="00644644">
              <w:t>Feature number</w:t>
            </w:r>
          </w:p>
        </w:tc>
        <w:tc>
          <w:tcPr>
            <w:tcW w:w="2207" w:type="dxa"/>
            <w:shd w:val="clear" w:color="auto" w:fill="C0C0C0"/>
            <w:hideMark/>
          </w:tcPr>
          <w:p w14:paraId="062AB4DC" w14:textId="77777777" w:rsidR="009A4BE1" w:rsidRPr="00644644" w:rsidRDefault="009A4BE1" w:rsidP="00F8442F">
            <w:pPr>
              <w:pStyle w:val="TAH"/>
            </w:pPr>
            <w:r w:rsidRPr="00644644">
              <w:t>Feature Name</w:t>
            </w:r>
          </w:p>
        </w:tc>
        <w:tc>
          <w:tcPr>
            <w:tcW w:w="5758" w:type="dxa"/>
            <w:shd w:val="clear" w:color="auto" w:fill="C0C0C0"/>
            <w:hideMark/>
          </w:tcPr>
          <w:p w14:paraId="2F691CBD" w14:textId="77777777" w:rsidR="009A4BE1" w:rsidRPr="00644644" w:rsidRDefault="009A4BE1" w:rsidP="00F8442F">
            <w:pPr>
              <w:pStyle w:val="TAH"/>
            </w:pPr>
            <w:r w:rsidRPr="00644644">
              <w:t>Description</w:t>
            </w:r>
          </w:p>
        </w:tc>
      </w:tr>
      <w:tr w:rsidR="009A4BE1" w:rsidRPr="00644644" w14:paraId="53AE722E" w14:textId="77777777" w:rsidTr="00F8442F">
        <w:trPr>
          <w:jc w:val="center"/>
        </w:trPr>
        <w:tc>
          <w:tcPr>
            <w:tcW w:w="1529" w:type="dxa"/>
          </w:tcPr>
          <w:p w14:paraId="49E6EFB0" w14:textId="77777777" w:rsidR="009A4BE1" w:rsidRPr="00644644" w:rsidRDefault="009A4BE1" w:rsidP="00F8442F">
            <w:pPr>
              <w:pStyle w:val="TAL"/>
            </w:pPr>
          </w:p>
        </w:tc>
        <w:tc>
          <w:tcPr>
            <w:tcW w:w="2207" w:type="dxa"/>
          </w:tcPr>
          <w:p w14:paraId="3B8605E2" w14:textId="77777777" w:rsidR="009A4BE1" w:rsidRPr="00644644" w:rsidRDefault="009A4BE1" w:rsidP="00F8442F">
            <w:pPr>
              <w:pStyle w:val="TAL"/>
            </w:pPr>
          </w:p>
        </w:tc>
        <w:tc>
          <w:tcPr>
            <w:tcW w:w="5758" w:type="dxa"/>
          </w:tcPr>
          <w:p w14:paraId="1F9C8BDD" w14:textId="77777777" w:rsidR="009A4BE1" w:rsidRPr="00644644" w:rsidRDefault="009A4BE1" w:rsidP="00F8442F">
            <w:pPr>
              <w:pStyle w:val="TAL"/>
              <w:rPr>
                <w:rFonts w:cs="Arial"/>
                <w:szCs w:val="18"/>
              </w:rPr>
            </w:pPr>
          </w:p>
        </w:tc>
      </w:tr>
    </w:tbl>
    <w:p w14:paraId="665F20D5" w14:textId="77777777" w:rsidR="009A4BE1" w:rsidRPr="00644644" w:rsidRDefault="009A4BE1" w:rsidP="009A4BE1"/>
    <w:p w14:paraId="6A7B6836" w14:textId="77777777" w:rsidR="009A4BE1" w:rsidRPr="00644644" w:rsidRDefault="009A4BE1" w:rsidP="009A4BE1">
      <w:pPr>
        <w:pStyle w:val="31"/>
      </w:pPr>
      <w:bookmarkStart w:id="2388" w:name="_Toc157434888"/>
      <w:bookmarkStart w:id="2389" w:name="_Toc157436603"/>
      <w:bookmarkStart w:id="2390" w:name="_Toc157440443"/>
      <w:r w:rsidRPr="00644644">
        <w:rPr>
          <w:noProof/>
          <w:lang w:eastAsia="zh-CN"/>
        </w:rPr>
        <w:t>6.</w:t>
      </w:r>
      <w:r w:rsidRPr="00445F63">
        <w:rPr>
          <w:noProof/>
          <w:lang w:eastAsia="zh-CN"/>
        </w:rPr>
        <w:t>6</w:t>
      </w:r>
      <w:r w:rsidRPr="00FC29E8">
        <w:t>.9</w:t>
      </w:r>
      <w:r w:rsidRPr="00FC29E8">
        <w:tab/>
        <w:t>Security</w:t>
      </w:r>
      <w:bookmarkEnd w:id="2388"/>
      <w:bookmarkEnd w:id="2389"/>
      <w:bookmarkEnd w:id="2390"/>
    </w:p>
    <w:p w14:paraId="76DEADF0" w14:textId="1CA615AC" w:rsidR="009A4BE1" w:rsidRPr="00644644" w:rsidRDefault="009A4BE1" w:rsidP="00777298">
      <w:pPr>
        <w:rPr>
          <w:noProof/>
          <w:lang w:eastAsia="zh-CN"/>
        </w:rPr>
      </w:pPr>
      <w:r w:rsidRPr="00644644">
        <w:t>The provisions of clause 9 of 3GPP TS 29.549 [</w:t>
      </w:r>
      <w:r w:rsidRPr="00445F63">
        <w:t>1</w:t>
      </w:r>
      <w:r w:rsidR="00644644">
        <w:t>5</w:t>
      </w:r>
      <w:r w:rsidRPr="00FC29E8">
        <w:t>]</w:t>
      </w:r>
      <w:r w:rsidRPr="00644644">
        <w:t xml:space="preserve"> shall apply for the </w:t>
      </w:r>
      <w:r w:rsidRPr="00644644">
        <w:rPr>
          <w:lang w:val="en-US"/>
        </w:rPr>
        <w:t>NSCE_PerfMonitoring</w:t>
      </w:r>
      <w:r w:rsidRPr="00644644">
        <w:t xml:space="preserve"> </w:t>
      </w:r>
      <w:r w:rsidRPr="00644644">
        <w:rPr>
          <w:noProof/>
          <w:lang w:eastAsia="zh-CN"/>
        </w:rPr>
        <w:t>API.</w:t>
      </w:r>
    </w:p>
    <w:p w14:paraId="299B9D1B" w14:textId="77777777" w:rsidR="000D79BC" w:rsidRPr="00644644" w:rsidRDefault="000D79BC" w:rsidP="000D79BC">
      <w:pPr>
        <w:pStyle w:val="21"/>
      </w:pPr>
      <w:bookmarkStart w:id="2391" w:name="_Toc157434889"/>
      <w:bookmarkStart w:id="2392" w:name="_Toc157436604"/>
      <w:bookmarkStart w:id="2393" w:name="_Toc157440444"/>
      <w:r w:rsidRPr="00644644">
        <w:lastRenderedPageBreak/>
        <w:t>6.7</w:t>
      </w:r>
      <w:r w:rsidRPr="00644644">
        <w:tab/>
        <w:t>NSCE_InfoCollection API</w:t>
      </w:r>
      <w:bookmarkEnd w:id="2391"/>
      <w:bookmarkEnd w:id="2392"/>
      <w:bookmarkEnd w:id="2393"/>
    </w:p>
    <w:p w14:paraId="51E6E55B" w14:textId="77777777" w:rsidR="000D79BC" w:rsidRPr="00644644" w:rsidRDefault="000D79BC" w:rsidP="000D79BC">
      <w:pPr>
        <w:pStyle w:val="31"/>
      </w:pPr>
      <w:bookmarkStart w:id="2394" w:name="_Toc157434890"/>
      <w:bookmarkStart w:id="2395" w:name="_Toc157436605"/>
      <w:bookmarkStart w:id="2396" w:name="_Toc157440445"/>
      <w:r w:rsidRPr="00644644">
        <w:t>6.7.1</w:t>
      </w:r>
      <w:r w:rsidRPr="00644644">
        <w:tab/>
        <w:t>Introduction</w:t>
      </w:r>
      <w:bookmarkEnd w:id="2394"/>
      <w:bookmarkEnd w:id="2395"/>
      <w:bookmarkEnd w:id="2396"/>
    </w:p>
    <w:p w14:paraId="21F9B804" w14:textId="77777777" w:rsidR="000D79BC" w:rsidRPr="00644644" w:rsidRDefault="000D79BC" w:rsidP="000D79BC">
      <w:pPr>
        <w:rPr>
          <w:noProof/>
          <w:lang w:eastAsia="zh-CN"/>
        </w:rPr>
      </w:pPr>
      <w:r w:rsidRPr="00644644">
        <w:rPr>
          <w:rFonts w:hint="eastAsia"/>
          <w:noProof/>
          <w:lang w:eastAsia="zh-CN"/>
        </w:rPr>
        <w:t>T</w:t>
      </w:r>
      <w:r w:rsidRPr="00644644">
        <w:rPr>
          <w:noProof/>
          <w:lang w:eastAsia="zh-CN"/>
        </w:rPr>
        <w:t>he NSCE_InfoCollection service shall use the NSCE_InfoCollection API.</w:t>
      </w:r>
    </w:p>
    <w:p w14:paraId="041530C6" w14:textId="77777777" w:rsidR="000D79BC" w:rsidRPr="00644644" w:rsidRDefault="000D79BC" w:rsidP="000D79BC">
      <w:pPr>
        <w:rPr>
          <w:noProof/>
          <w:lang w:eastAsia="zh-CN"/>
        </w:rPr>
      </w:pPr>
      <w:r w:rsidRPr="00644644">
        <w:rPr>
          <w:rFonts w:hint="eastAsia"/>
          <w:noProof/>
          <w:lang w:eastAsia="zh-CN"/>
        </w:rPr>
        <w:t xml:space="preserve">The API URI of the </w:t>
      </w:r>
      <w:r w:rsidRPr="00644644">
        <w:t xml:space="preserve">NSCE_InfoCollection Service </w:t>
      </w:r>
      <w:r w:rsidRPr="00644644">
        <w:rPr>
          <w:noProof/>
          <w:lang w:eastAsia="zh-CN"/>
        </w:rPr>
        <w:t>API</w:t>
      </w:r>
      <w:r w:rsidRPr="00644644">
        <w:rPr>
          <w:rFonts w:hint="eastAsia"/>
          <w:noProof/>
          <w:lang w:eastAsia="zh-CN"/>
        </w:rPr>
        <w:t xml:space="preserve"> shall be:</w:t>
      </w:r>
    </w:p>
    <w:p w14:paraId="3BFCBBB3" w14:textId="77777777" w:rsidR="000D79BC" w:rsidRPr="00644644" w:rsidRDefault="000D79BC" w:rsidP="000D79BC">
      <w:pPr>
        <w:rPr>
          <w:noProof/>
          <w:lang w:eastAsia="zh-CN"/>
        </w:rPr>
      </w:pPr>
      <w:r w:rsidRPr="00644644">
        <w:rPr>
          <w:b/>
          <w:noProof/>
        </w:rPr>
        <w:t>{apiRoot}/&lt;apiName&gt;/&lt;apiVersion&gt;</w:t>
      </w:r>
    </w:p>
    <w:p w14:paraId="69B99C77" w14:textId="2A9A32CA" w:rsidR="000D79BC" w:rsidRPr="00644644" w:rsidRDefault="000D79BC" w:rsidP="000D79BC">
      <w:pPr>
        <w:rPr>
          <w:noProof/>
          <w:lang w:eastAsia="zh-CN"/>
        </w:rPr>
      </w:pPr>
      <w:r w:rsidRPr="00644644">
        <w:rPr>
          <w:noProof/>
          <w:lang w:eastAsia="zh-CN"/>
        </w:rPr>
        <w:t>The request URI</w:t>
      </w:r>
      <w:r w:rsidRPr="00644644">
        <w:rPr>
          <w:rFonts w:hint="eastAsia"/>
          <w:noProof/>
          <w:lang w:eastAsia="zh-CN"/>
        </w:rPr>
        <w:t>s</w:t>
      </w:r>
      <w:r w:rsidRPr="00644644">
        <w:rPr>
          <w:noProof/>
          <w:lang w:eastAsia="zh-CN"/>
        </w:rPr>
        <w:t xml:space="preserve"> used in HTTP request</w:t>
      </w:r>
      <w:r w:rsidRPr="00644644">
        <w:rPr>
          <w:rFonts w:hint="eastAsia"/>
          <w:noProof/>
          <w:lang w:eastAsia="zh-CN"/>
        </w:rPr>
        <w:t>s</w:t>
      </w:r>
      <w:r w:rsidRPr="00644644">
        <w:rPr>
          <w:noProof/>
          <w:lang w:eastAsia="zh-CN"/>
        </w:rPr>
        <w:t xml:space="preserve"> shall have the </w:t>
      </w:r>
      <w:r w:rsidRPr="00644644">
        <w:rPr>
          <w:rFonts w:hint="eastAsia"/>
          <w:noProof/>
          <w:lang w:eastAsia="zh-CN"/>
        </w:rPr>
        <w:t xml:space="preserve">Resource URI </w:t>
      </w:r>
      <w:r w:rsidRPr="00644644">
        <w:rPr>
          <w:noProof/>
          <w:lang w:eastAsia="zh-CN"/>
        </w:rPr>
        <w:t>structure defined in clause 6.5 of 3GPP TS 29.549 </w:t>
      </w:r>
      <w:r w:rsidRPr="00644644">
        <w:t>[</w:t>
      </w:r>
      <w:r w:rsidRPr="00445F63">
        <w:t>1</w:t>
      </w:r>
      <w:r w:rsidR="00BE2D8A" w:rsidRPr="00445F63">
        <w:t>5</w:t>
      </w:r>
      <w:r w:rsidRPr="00FC29E8">
        <w:t>]</w:t>
      </w:r>
      <w:r w:rsidRPr="00644644">
        <w:rPr>
          <w:noProof/>
          <w:lang w:eastAsia="zh-CN"/>
        </w:rPr>
        <w:t>, i.e.:</w:t>
      </w:r>
    </w:p>
    <w:p w14:paraId="10B4644A" w14:textId="77777777" w:rsidR="000D79BC" w:rsidRPr="00644644" w:rsidRDefault="000D79BC" w:rsidP="000D79BC">
      <w:pPr>
        <w:rPr>
          <w:b/>
          <w:noProof/>
        </w:rPr>
      </w:pPr>
      <w:r w:rsidRPr="00644644">
        <w:rPr>
          <w:b/>
          <w:noProof/>
        </w:rPr>
        <w:t>{apiRoot}/&lt;apiName&gt;/&lt;apiVersion&gt;/&lt;apiSpecificSuffixes&gt;</w:t>
      </w:r>
    </w:p>
    <w:p w14:paraId="7378234D" w14:textId="77777777" w:rsidR="000D79BC" w:rsidRPr="00644644" w:rsidRDefault="000D79BC" w:rsidP="000D79BC">
      <w:pPr>
        <w:rPr>
          <w:noProof/>
          <w:lang w:eastAsia="zh-CN"/>
        </w:rPr>
      </w:pPr>
      <w:r w:rsidRPr="00644644">
        <w:rPr>
          <w:noProof/>
          <w:lang w:eastAsia="zh-CN"/>
        </w:rPr>
        <w:t>with the following components:</w:t>
      </w:r>
    </w:p>
    <w:p w14:paraId="62EF388E" w14:textId="77777777" w:rsidR="000D79BC" w:rsidRPr="00644644" w:rsidRDefault="000D79BC" w:rsidP="000D79BC">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5.2.4 of 3GPP TS 29.122 [2].</w:t>
      </w:r>
    </w:p>
    <w:p w14:paraId="0E599BE5" w14:textId="77777777" w:rsidR="000D79BC" w:rsidRPr="00644644" w:rsidRDefault="000D79BC" w:rsidP="000D79BC">
      <w:pPr>
        <w:pStyle w:val="B10"/>
        <w:rPr>
          <w:noProof/>
        </w:rPr>
      </w:pPr>
      <w:r w:rsidRPr="00644644">
        <w:rPr>
          <w:noProof/>
          <w:lang w:eastAsia="zh-CN"/>
        </w:rPr>
        <w:t>-</w:t>
      </w:r>
      <w:r w:rsidRPr="00644644">
        <w:rPr>
          <w:noProof/>
          <w:lang w:eastAsia="zh-CN"/>
        </w:rPr>
        <w:tab/>
        <w:t xml:space="preserve">The </w:t>
      </w:r>
      <w:r w:rsidRPr="00644644">
        <w:rPr>
          <w:noProof/>
        </w:rPr>
        <w:t>&lt;apiName&gt;</w:t>
      </w:r>
      <w:r w:rsidRPr="00644644">
        <w:rPr>
          <w:b/>
          <w:noProof/>
        </w:rPr>
        <w:t xml:space="preserve"> </w:t>
      </w:r>
      <w:r w:rsidRPr="00644644">
        <w:rPr>
          <w:noProof/>
        </w:rPr>
        <w:t>shall be "nsce-ic".</w:t>
      </w:r>
    </w:p>
    <w:p w14:paraId="1EBE60C8" w14:textId="77777777" w:rsidR="000D79BC" w:rsidRPr="00644644" w:rsidRDefault="000D79BC" w:rsidP="000D79BC">
      <w:pPr>
        <w:pStyle w:val="B10"/>
        <w:rPr>
          <w:noProof/>
        </w:rPr>
      </w:pPr>
      <w:r w:rsidRPr="00644644">
        <w:rPr>
          <w:noProof/>
        </w:rPr>
        <w:t>-</w:t>
      </w:r>
      <w:r w:rsidRPr="00644644">
        <w:rPr>
          <w:noProof/>
        </w:rPr>
        <w:tab/>
        <w:t>The &lt;apiVersion&gt; shall be "v1".</w:t>
      </w:r>
    </w:p>
    <w:p w14:paraId="0893A22A" w14:textId="77777777" w:rsidR="000D79BC" w:rsidRPr="00644644" w:rsidRDefault="000D79BC" w:rsidP="000D79BC">
      <w:pPr>
        <w:pStyle w:val="B10"/>
        <w:rPr>
          <w:noProof/>
          <w:lang w:eastAsia="zh-CN"/>
        </w:rPr>
      </w:pPr>
      <w:r w:rsidRPr="00644644">
        <w:rPr>
          <w:noProof/>
        </w:rPr>
        <w:t>-</w:t>
      </w:r>
      <w:r w:rsidRPr="00644644">
        <w:rPr>
          <w:noProof/>
        </w:rPr>
        <w:tab/>
        <w:t xml:space="preserve">The &lt;apiSpecificSuffixes&gt; shall be set as described in </w:t>
      </w:r>
      <w:r w:rsidRPr="00644644">
        <w:rPr>
          <w:noProof/>
          <w:lang w:eastAsia="zh-CN"/>
        </w:rPr>
        <w:t>clause 5.2.4 of 3GPP TS 29.122 [2]</w:t>
      </w:r>
      <w:r w:rsidRPr="00644644">
        <w:rPr>
          <w:noProof/>
        </w:rPr>
        <w:t>.</w:t>
      </w:r>
    </w:p>
    <w:p w14:paraId="22C0E001" w14:textId="77777777" w:rsidR="000D79BC" w:rsidRPr="00644644" w:rsidRDefault="000D79BC" w:rsidP="000D79BC">
      <w:pPr>
        <w:pStyle w:val="NO"/>
      </w:pPr>
      <w:r w:rsidRPr="00644644">
        <w:t>NOTE:</w:t>
      </w:r>
      <w:r w:rsidRPr="00644644">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644644" w:rsidRDefault="000D79BC" w:rsidP="000D79BC">
      <w:pPr>
        <w:pStyle w:val="31"/>
      </w:pPr>
      <w:bookmarkStart w:id="2397" w:name="_Toc157434891"/>
      <w:bookmarkStart w:id="2398" w:name="_Toc157436606"/>
      <w:bookmarkStart w:id="2399" w:name="_Toc157440446"/>
      <w:r w:rsidRPr="00644644">
        <w:t>6.7.2</w:t>
      </w:r>
      <w:r w:rsidRPr="00644644">
        <w:tab/>
        <w:t>Usage of HTTP</w:t>
      </w:r>
      <w:bookmarkEnd w:id="2397"/>
      <w:bookmarkEnd w:id="2398"/>
      <w:bookmarkEnd w:id="2399"/>
    </w:p>
    <w:p w14:paraId="2833A3E1" w14:textId="789B37E9" w:rsidR="000D79BC" w:rsidRPr="00644644" w:rsidRDefault="000D79BC" w:rsidP="000D79BC">
      <w:r w:rsidRPr="00644644">
        <w:t xml:space="preserve">The provisions of </w:t>
      </w:r>
      <w:r w:rsidRPr="00644644">
        <w:rPr>
          <w:noProof/>
          <w:lang w:eastAsia="zh-CN"/>
        </w:rPr>
        <w:t>clause 6.3 of 3GPP TS 29.549 </w:t>
      </w:r>
      <w:r w:rsidRPr="00644644">
        <w:t>[</w:t>
      </w:r>
      <w:r w:rsidRPr="00445F63">
        <w:t>1</w:t>
      </w:r>
      <w:r w:rsidR="00BE2D8A" w:rsidRPr="00445F63">
        <w:t>5</w:t>
      </w:r>
      <w:r w:rsidRPr="00FC29E8">
        <w:t>]</w:t>
      </w:r>
      <w:r w:rsidRPr="00644644">
        <w:t xml:space="preserve"> shall apply for the </w:t>
      </w:r>
      <w:r w:rsidRPr="00644644">
        <w:rPr>
          <w:noProof/>
        </w:rPr>
        <w:t xml:space="preserve">NSCE_InfoCollection </w:t>
      </w:r>
      <w:r w:rsidRPr="00644644">
        <w:rPr>
          <w:noProof/>
          <w:lang w:eastAsia="zh-CN"/>
        </w:rPr>
        <w:t>API.</w:t>
      </w:r>
    </w:p>
    <w:p w14:paraId="6022BAF0" w14:textId="77777777" w:rsidR="000D79BC" w:rsidRPr="00644644" w:rsidRDefault="000D79BC" w:rsidP="000D79BC">
      <w:pPr>
        <w:pStyle w:val="31"/>
      </w:pPr>
      <w:bookmarkStart w:id="2400" w:name="_Toc157434892"/>
      <w:bookmarkStart w:id="2401" w:name="_Toc157436607"/>
      <w:bookmarkStart w:id="2402" w:name="_Toc157440447"/>
      <w:r w:rsidRPr="00644644">
        <w:t>6.7.3</w:t>
      </w:r>
      <w:r w:rsidRPr="00644644">
        <w:tab/>
        <w:t>Resources</w:t>
      </w:r>
      <w:bookmarkEnd w:id="2400"/>
      <w:bookmarkEnd w:id="2401"/>
      <w:bookmarkEnd w:id="2402"/>
    </w:p>
    <w:p w14:paraId="2F6A7EFA" w14:textId="77777777" w:rsidR="000D79BC" w:rsidRPr="00644644" w:rsidRDefault="000D79BC" w:rsidP="000D79BC">
      <w:pPr>
        <w:pStyle w:val="41"/>
      </w:pPr>
      <w:bookmarkStart w:id="2403" w:name="_Toc157434893"/>
      <w:bookmarkStart w:id="2404" w:name="_Toc157436608"/>
      <w:bookmarkStart w:id="2405" w:name="_Toc157440448"/>
      <w:r w:rsidRPr="00644644">
        <w:t>6.7.3.1</w:t>
      </w:r>
      <w:r w:rsidRPr="00644644">
        <w:tab/>
        <w:t>Overview</w:t>
      </w:r>
      <w:bookmarkEnd w:id="2403"/>
      <w:bookmarkEnd w:id="2404"/>
      <w:bookmarkEnd w:id="2405"/>
    </w:p>
    <w:p w14:paraId="239604FA" w14:textId="77777777" w:rsidR="000D79BC" w:rsidRPr="00644644" w:rsidRDefault="000D79BC" w:rsidP="000D79BC">
      <w:r w:rsidRPr="00644644">
        <w:t>This clause describes the structure for the Resource URIs and the resources and methods used for the service.</w:t>
      </w:r>
    </w:p>
    <w:p w14:paraId="4D49C196" w14:textId="77777777" w:rsidR="000D79BC" w:rsidRPr="00644644" w:rsidRDefault="000D79BC" w:rsidP="000D79BC">
      <w:r w:rsidRPr="00644644">
        <w:t>Figure 6.7</w:t>
      </w:r>
      <w:r w:rsidRPr="00644644">
        <w:rPr>
          <w:rFonts w:hint="eastAsia"/>
          <w:lang w:eastAsia="zh-CN"/>
        </w:rPr>
        <w:t>.</w:t>
      </w:r>
      <w:r w:rsidRPr="00644644">
        <w:t>3.1-1 depicts the resource URIs structure for the NSCE_InfoCollection API.</w:t>
      </w:r>
    </w:p>
    <w:p w14:paraId="21947E5F" w14:textId="77777777" w:rsidR="000D79BC" w:rsidRPr="00FC29E8" w:rsidRDefault="000D79BC" w:rsidP="000D79BC">
      <w:pPr>
        <w:pStyle w:val="TF"/>
        <w:rPr>
          <w:lang w:eastAsia="zh-CN"/>
        </w:rPr>
      </w:pPr>
      <w:r w:rsidRPr="00FC29E8">
        <w:rPr>
          <w:noProof/>
        </w:rPr>
        <mc:AlternateContent>
          <mc:Choice Requires="wpg">
            <w:drawing>
              <wp:inline distT="0" distB="0" distL="0" distR="0" wp14:anchorId="7B347A3E" wp14:editId="274285B9">
                <wp:extent cx="2526527" cy="1107711"/>
                <wp:effectExtent l="0" t="0" r="13970" b="10160"/>
                <wp:docPr id="13" name="组合 12">
                  <a:extLst xmlns:a="http://schemas.openxmlformats.org/drawingml/2006/main">
                    <a:ext uri="{FF2B5EF4-FFF2-40B4-BE49-F238E27FC236}">
                      <a16:creationId xmlns:a16="http://schemas.microsoft.com/office/drawing/2014/main" id="{5DE5C26A-9894-F3D7-BA9A-DB72C14B7F8B}"/>
                    </a:ext>
                  </a:extLst>
                </wp:docPr>
                <wp:cNvGraphicFramePr/>
                <a:graphic xmlns:a="http://schemas.openxmlformats.org/drawingml/2006/main">
                  <a:graphicData uri="http://schemas.microsoft.com/office/word/2010/wordprocessingGroup">
                    <wpg:wgp>
                      <wpg:cNvGrpSpPr/>
                      <wpg:grpSpPr>
                        <a:xfrm>
                          <a:off x="0" y="0"/>
                          <a:ext cx="2526527" cy="1107711"/>
                          <a:chOff x="0" y="129473"/>
                          <a:chExt cx="2526527" cy="1107711"/>
                        </a:xfrm>
                      </wpg:grpSpPr>
                      <wps:wsp>
                        <wps:cNvPr id="1653013119" name="文本框 4">
                          <a:extLst>
                            <a:ext uri="{FF2B5EF4-FFF2-40B4-BE49-F238E27FC236}">
                              <a16:creationId xmlns:a16="http://schemas.microsoft.com/office/drawing/2014/main" id="{3D15F592-080E-7EBC-E903-077FD5EA0A90}"/>
                            </a:ext>
                          </a:extLst>
                        </wps:cNvPr>
                        <wps:cNvSpPr txBox="1"/>
                        <wps:spPr>
                          <a:xfrm>
                            <a:off x="0" y="129473"/>
                            <a:ext cx="1724660" cy="249972"/>
                          </a:xfrm>
                          <a:prstGeom prst="rect">
                            <a:avLst/>
                          </a:prstGeom>
                          <a:noFill/>
                        </wps:spPr>
                        <wps:txbx>
                          <w:txbxContent>
                            <w:p w14:paraId="69D83EB9" w14:textId="77777777" w:rsidR="000D79BC" w:rsidRDefault="000D79BC" w:rsidP="000D79BC">
                              <w:pPr>
                                <w:rPr>
                                  <w:rFonts w:ascii="微软雅黑" w:eastAsia="微软雅黑" w:hAnsi="微软雅黑" w:cstheme="minorBidi"/>
                                  <w:color w:val="000000" w:themeColor="text1"/>
                                  <w:kern w:val="24"/>
                                  <w:sz w:val="16"/>
                                  <w:szCs w:val="16"/>
                                </w:rPr>
                              </w:pPr>
                              <w:r>
                                <w:rPr>
                                  <w:rFonts w:ascii="微软雅黑" w:eastAsia="微软雅黑" w:hAnsi="微软雅黑" w:cstheme="minorBidi" w:hint="eastAsia"/>
                                  <w:color w:val="000000" w:themeColor="text1"/>
                                  <w:kern w:val="24"/>
                                  <w:sz w:val="16"/>
                                  <w:szCs w:val="16"/>
                                </w:rPr>
                                <w:t>{apiRoot}/nsce-ic/&lt;apiVersion&gt;</w:t>
                              </w:r>
                            </w:p>
                          </w:txbxContent>
                        </wps:txbx>
                        <wps:bodyPr wrap="none" rtlCol="0">
                          <a:noAutofit/>
                        </wps:bodyPr>
                      </wps:wsp>
                      <wps:wsp>
                        <wps:cNvPr id="1583485774" name="圆角矩形 1583485774">
                          <a:extLst>
                            <a:ext uri="{FF2B5EF4-FFF2-40B4-BE49-F238E27FC236}">
                              <a16:creationId xmlns:a16="http://schemas.microsoft.com/office/drawing/2014/main" id="{ACCDE639-9D41-4CA0-C9FC-18C8A7E7690A}"/>
                            </a:ext>
                          </a:extLst>
                        </wps:cNvPr>
                        <wps:cNvSpPr/>
                        <wps:spPr>
                          <a:xfrm>
                            <a:off x="1045123" y="443001"/>
                            <a:ext cx="1141580" cy="306693"/>
                          </a:xfrm>
                          <a:prstGeom prst="roundRect">
                            <a:avLst/>
                          </a:prstGeom>
                          <a:solidFill>
                            <a:schemeClr val="bg1"/>
                          </a:solidFill>
                          <a:ln w="9525">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44BCF15" w14:textId="77777777" w:rsidR="000D79BC" w:rsidRDefault="000D79BC" w:rsidP="000D79BC">
                              <w:pPr>
                                <w:jc w:val="center"/>
                                <w:rPr>
                                  <w:rFonts w:ascii="微软雅黑" w:eastAsia="微软雅黑" w:hAnsi="微软雅黑" w:cstheme="minorBidi"/>
                                  <w:color w:val="000000" w:themeColor="text1"/>
                                  <w:kern w:val="24"/>
                                  <w:sz w:val="16"/>
                                  <w:szCs w:val="16"/>
                                </w:rPr>
                              </w:pPr>
                              <w:r>
                                <w:rPr>
                                  <w:rFonts w:ascii="微软雅黑" w:eastAsia="微软雅黑" w:hAnsi="微软雅黑" w:cstheme="minorBidi" w:hint="eastAsia"/>
                                  <w:color w:val="000000" w:themeColor="text1"/>
                                  <w:kern w:val="24"/>
                                  <w:sz w:val="16"/>
                                  <w:szCs w:val="16"/>
                                </w:rPr>
                                <w:t>/subscriptions</w:t>
                              </w:r>
                            </w:p>
                          </w:txbxContent>
                        </wps:txbx>
                        <wps:bodyPr rtlCol="0" anchor="ctr"/>
                      </wps:wsp>
                      <wps:wsp>
                        <wps:cNvPr id="1435497910" name="圆角矩形 1435497910">
                          <a:extLst>
                            <a:ext uri="{FF2B5EF4-FFF2-40B4-BE49-F238E27FC236}">
                              <a16:creationId xmlns:a16="http://schemas.microsoft.com/office/drawing/2014/main" id="{1FFDB1CF-F10E-A025-ACEB-5785238728F9}"/>
                            </a:ext>
                          </a:extLst>
                        </wps:cNvPr>
                        <wps:cNvSpPr/>
                        <wps:spPr>
                          <a:xfrm>
                            <a:off x="1384947" y="930491"/>
                            <a:ext cx="1141580" cy="306693"/>
                          </a:xfrm>
                          <a:prstGeom prst="roundRect">
                            <a:avLst/>
                          </a:prstGeom>
                          <a:solidFill>
                            <a:schemeClr val="bg1"/>
                          </a:solidFill>
                          <a:ln w="9525">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13193135" w14:textId="77777777" w:rsidR="000D79BC" w:rsidRDefault="000D79BC" w:rsidP="000D79BC">
                              <w:pPr>
                                <w:jc w:val="center"/>
                                <w:rPr>
                                  <w:rFonts w:ascii="微软雅黑" w:eastAsia="微软雅黑" w:hAnsi="微软雅黑" w:cstheme="minorBidi"/>
                                  <w:color w:val="000000" w:themeColor="text1"/>
                                  <w:kern w:val="24"/>
                                  <w:sz w:val="16"/>
                                  <w:szCs w:val="16"/>
                                </w:rPr>
                              </w:pPr>
                              <w:r>
                                <w:rPr>
                                  <w:rFonts w:ascii="微软雅黑" w:eastAsia="微软雅黑" w:hAnsi="微软雅黑" w:cstheme="minorBidi" w:hint="eastAsia"/>
                                  <w:color w:val="000000" w:themeColor="text1"/>
                                  <w:kern w:val="24"/>
                                  <w:sz w:val="16"/>
                                  <w:szCs w:val="16"/>
                                </w:rPr>
                                <w:t>/{subscriptionsId}</w:t>
                              </w:r>
                            </w:p>
                          </w:txbxContent>
                        </wps:txbx>
                        <wps:bodyPr rtlCol="0" anchor="ctr"/>
                      </wps:wsp>
                      <wps:wsp>
                        <wps:cNvPr id="1994204742" name="肘形连接符 1994204742">
                          <a:extLst>
                            <a:ext uri="{FF2B5EF4-FFF2-40B4-BE49-F238E27FC236}">
                              <a16:creationId xmlns:a16="http://schemas.microsoft.com/office/drawing/2014/main" id="{B27E2869-2B72-924E-9D18-9119C5BB94F9}"/>
                            </a:ext>
                          </a:extLst>
                        </wps:cNvPr>
                        <wps:cNvCnPr>
                          <a:stCxn id="1653013119" idx="2"/>
                          <a:endCxn id="1583485774" idx="1"/>
                        </wps:cNvCnPr>
                        <wps:spPr>
                          <a:xfrm rot="16200000" flipH="1">
                            <a:off x="845191" y="396415"/>
                            <a:ext cx="216903" cy="182962"/>
                          </a:xfrm>
                          <a:prstGeom prst="bentConnector2">
                            <a:avLst/>
                          </a:prstGeom>
                          <a:ln w="9525"/>
                        </wps:spPr>
                        <wps:style>
                          <a:lnRef idx="2">
                            <a:schemeClr val="dk1"/>
                          </a:lnRef>
                          <a:fillRef idx="0">
                            <a:schemeClr val="dk1"/>
                          </a:fillRef>
                          <a:effectRef idx="1">
                            <a:schemeClr val="dk1"/>
                          </a:effectRef>
                          <a:fontRef idx="minor">
                            <a:schemeClr val="tx1"/>
                          </a:fontRef>
                        </wps:style>
                        <wps:bodyPr/>
                      </wps:wsp>
                      <wps:wsp>
                        <wps:cNvPr id="1601242435" name="肘形连接符 1601242435">
                          <a:extLst>
                            <a:ext uri="{FF2B5EF4-FFF2-40B4-BE49-F238E27FC236}">
                              <a16:creationId xmlns:a16="http://schemas.microsoft.com/office/drawing/2014/main" id="{22150CA5-D1B6-3794-248B-9027C0205C52}"/>
                            </a:ext>
                          </a:extLst>
                        </wps:cNvPr>
                        <wps:cNvCnPr>
                          <a:cxnSpLocks/>
                          <a:endCxn id="1435497910" idx="1"/>
                        </wps:cNvCnPr>
                        <wps:spPr>
                          <a:xfrm rot="16200000" flipH="1">
                            <a:off x="1121796" y="820687"/>
                            <a:ext cx="334144" cy="192157"/>
                          </a:xfrm>
                          <a:prstGeom prst="bentConnector2">
                            <a:avLst/>
                          </a:prstGeom>
                          <a:ln w="9525"/>
                        </wps:spPr>
                        <wps:style>
                          <a:lnRef idx="2">
                            <a:schemeClr val="dk1"/>
                          </a:lnRef>
                          <a:fillRef idx="0">
                            <a:schemeClr val="dk1"/>
                          </a:fillRef>
                          <a:effectRef idx="1">
                            <a:schemeClr val="dk1"/>
                          </a:effectRef>
                          <a:fontRef idx="minor">
                            <a:schemeClr val="tx1"/>
                          </a:fontRef>
                        </wps:style>
                        <wps:bodyPr/>
                      </wps:wsp>
                    </wpg:wgp>
                  </a:graphicData>
                </a:graphic>
              </wp:inline>
            </w:drawing>
          </mc:Choice>
          <mc:Fallback>
            <w:pict>
              <v:group w14:anchorId="7B347A3E" id="组合 12" o:spid="_x0000_s1067" style="width:198.95pt;height:87.2pt;mso-position-horizontal-relative:char;mso-position-vertical-relative:line" coordorigin=",1294" coordsize="25265,110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">
                <v:shape id="文本框 4" o:spid="_x0000_s1068" type="#_x0000_t202" style="position:absolute;top:1294;width:17246;height:250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" filled="f" stroked="f">
                  <v:textbox>
                    <w:txbxContent>
                      <w:p w14:paraId="69D83EB9" w14:textId="77777777" w:rsidR="000D79BC" w:rsidRDefault="000D79BC" w:rsidP="000D79BC">
                        <w:pPr>
                          <w:rPr>
                            <w:rFonts w:ascii="微软雅黑" w:eastAsia="微软雅黑" w:hAnsi="微软雅黑" w:cstheme="minorBidi"/>
                            <w:color w:val="000000" w:themeColor="text1"/>
                            <w:kern w:val="24"/>
                            <w:sz w:val="16"/>
                            <w:szCs w:val="16"/>
                          </w:rPr>
                        </w:pPr>
                        <w:r>
                          <w:rPr>
                            <w:rFonts w:ascii="微软雅黑" w:eastAsia="微软雅黑" w:hAnsi="微软雅黑" w:cstheme="minorBidi" w:hint="eastAsia"/>
                            <w:color w:val="000000" w:themeColor="text1"/>
                            <w:kern w:val="24"/>
                            <w:sz w:val="16"/>
                            <w:szCs w:val="16"/>
                          </w:rPr>
                          <w:t>{apiRoot}/nsce-ic/&lt;apiVersion&gt;</w:t>
                        </w:r>
                      </w:p>
                    </w:txbxContent>
                  </v:textbox>
                </v:shape>
                <v:roundrect id="圆角矩形 1583485774" o:spid="_x0000_s1069" style="position:absolute;left:10451;top:4430;width:11416;height:306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" fillcolor="white [3212]" strokecolor="black [3213]">
                  <v:stroke joinstyle="miter"/>
                  <v:textbox>
                    <w:txbxContent>
                      <w:p w14:paraId="044BCF15" w14:textId="77777777" w:rsidR="000D79BC" w:rsidRDefault="000D79BC" w:rsidP="000D79BC">
                        <w:pPr>
                          <w:jc w:val="center"/>
                          <w:rPr>
                            <w:rFonts w:ascii="微软雅黑" w:eastAsia="微软雅黑" w:hAnsi="微软雅黑" w:cstheme="minorBidi"/>
                            <w:color w:val="000000" w:themeColor="text1"/>
                            <w:kern w:val="24"/>
                            <w:sz w:val="16"/>
                            <w:szCs w:val="16"/>
                          </w:rPr>
                        </w:pPr>
                        <w:r>
                          <w:rPr>
                            <w:rFonts w:ascii="微软雅黑" w:eastAsia="微软雅黑" w:hAnsi="微软雅黑" w:cstheme="minorBidi" w:hint="eastAsia"/>
                            <w:color w:val="000000" w:themeColor="text1"/>
                            <w:kern w:val="24"/>
                            <w:sz w:val="16"/>
                            <w:szCs w:val="16"/>
                          </w:rPr>
                          <w:t>/subscriptions</w:t>
                        </w:r>
                      </w:p>
                    </w:txbxContent>
                  </v:textbox>
                </v:roundrect>
                <v:roundrect id="圆角矩形 1435497910" o:spid="_x0000_s1070" style="position:absolute;left:13849;top:9304;width:11416;height:306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" fillcolor="white [3212]" strokecolor="black [3213]">
                  <v:stroke joinstyle="miter"/>
                  <v:textbox>
                    <w:txbxContent>
                      <w:p w14:paraId="13193135" w14:textId="77777777" w:rsidR="000D79BC" w:rsidRDefault="000D79BC" w:rsidP="000D79BC">
                        <w:pPr>
                          <w:jc w:val="center"/>
                          <w:rPr>
                            <w:rFonts w:ascii="微软雅黑" w:eastAsia="微软雅黑" w:hAnsi="微软雅黑" w:cstheme="minorBidi"/>
                            <w:color w:val="000000" w:themeColor="text1"/>
                            <w:kern w:val="24"/>
                            <w:sz w:val="16"/>
                            <w:szCs w:val="16"/>
                          </w:rPr>
                        </w:pPr>
                        <w:r>
                          <w:rPr>
                            <w:rFonts w:ascii="微软雅黑" w:eastAsia="微软雅黑" w:hAnsi="微软雅黑" w:cstheme="minorBidi" w:hint="eastAsia"/>
                            <w:color w:val="000000" w:themeColor="text1"/>
                            <w:kern w:val="24"/>
                            <w:sz w:val="16"/>
                            <w:szCs w:val="16"/>
                          </w:rPr>
                          <w:t>/{subscriptionsId}</w:t>
                        </w:r>
                      </w:p>
                    </w:txbxContent>
                  </v:textbox>
                </v:roundrect>
                <v:shapetype id="_x0000_t33" coordsize="21600,21600" o:spt="33" o:oned="t" path="m,l21600,r,21600e" filled="f">
                  <v:stroke joinstyle="miter"/>
                  <v:path arrowok="t" fillok="f" o:connecttype="none"/>
                  <o:lock v:ext="edit" shapetype="t"/>
                </v:shapetype>
                <v:shape id="肘形连接符 1994204742" o:spid="_x0000_s1071" type="#_x0000_t33" style="position:absolute;left:8451;top:3964;width:2169;height:183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" strokecolor="black [3200]"/>
                <v:shape id="肘形连接符 1601242435" o:spid="_x0000_s1072" type="#_x0000_t33" style="position:absolute;left:11217;top:8206;width:3342;height:1922;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" strokecolor="black [3200]">
                  <o:lock v:ext="edit" shapetype="f"/>
                </v:shape>
                <w10:anchorlock/>
              </v:group>
            </w:pict>
          </mc:Fallback>
        </mc:AlternateContent>
      </w:r>
    </w:p>
    <w:p w14:paraId="58C0C50C" w14:textId="77777777" w:rsidR="000D79BC" w:rsidRPr="00644644" w:rsidRDefault="000D79BC" w:rsidP="000D79BC">
      <w:pPr>
        <w:pStyle w:val="TF"/>
      </w:pPr>
      <w:r w:rsidRPr="00644644">
        <w:t>Figure 6.7.3.1-1: Resource URIs structure of the NSCE_InfoCollection API</w:t>
      </w:r>
    </w:p>
    <w:p w14:paraId="76544296" w14:textId="77777777" w:rsidR="000D79BC" w:rsidRPr="00644644" w:rsidRDefault="000D79BC" w:rsidP="000D79BC">
      <w:r w:rsidRPr="00644644">
        <w:t>Table 6.7.3.1-1 provides an overview of the resources and applicable HTTP methods for the NSCE_</w:t>
      </w:r>
      <w:r w:rsidRPr="00644644">
        <w:rPr>
          <w:rFonts w:hint="eastAsia"/>
          <w:lang w:eastAsia="zh-CN"/>
        </w:rPr>
        <w:t>Info</w:t>
      </w:r>
      <w:r w:rsidRPr="00644644">
        <w:rPr>
          <w:lang w:val="en-US" w:eastAsia="zh-CN"/>
        </w:rPr>
        <w:t>Collection</w:t>
      </w:r>
      <w:r w:rsidRPr="00644644">
        <w:t xml:space="preserve"> API.</w:t>
      </w:r>
    </w:p>
    <w:p w14:paraId="198B5D8B" w14:textId="77777777" w:rsidR="000D79BC" w:rsidRPr="00644644" w:rsidRDefault="000D79BC" w:rsidP="000D79BC">
      <w:pPr>
        <w:pStyle w:val="TH"/>
      </w:pPr>
      <w:r w:rsidRPr="00644644">
        <w:lastRenderedPageBreak/>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644644" w14:paraId="0CB6F3B5" w14:textId="77777777" w:rsidTr="00F8442F">
        <w:trPr>
          <w:jc w:val="center"/>
        </w:trPr>
        <w:tc>
          <w:tcPr>
            <w:tcW w:w="1043" w:type="pct"/>
            <w:shd w:val="clear" w:color="auto" w:fill="C0C0C0"/>
            <w:vAlign w:val="center"/>
            <w:hideMark/>
          </w:tcPr>
          <w:p w14:paraId="12906A4D" w14:textId="77777777" w:rsidR="000D79BC" w:rsidRPr="00644644" w:rsidRDefault="000D79BC" w:rsidP="00F8442F">
            <w:pPr>
              <w:pStyle w:val="TAH"/>
            </w:pPr>
            <w:r w:rsidRPr="00644644">
              <w:t>Resource name</w:t>
            </w:r>
          </w:p>
        </w:tc>
        <w:tc>
          <w:tcPr>
            <w:tcW w:w="1345" w:type="pct"/>
            <w:shd w:val="clear" w:color="auto" w:fill="C0C0C0"/>
            <w:vAlign w:val="center"/>
            <w:hideMark/>
          </w:tcPr>
          <w:p w14:paraId="494AC66B" w14:textId="77777777" w:rsidR="000D79BC" w:rsidRPr="00644644" w:rsidRDefault="000D79BC" w:rsidP="00F8442F">
            <w:pPr>
              <w:pStyle w:val="TAH"/>
            </w:pPr>
            <w:r w:rsidRPr="00644644">
              <w:t>Resource URI</w:t>
            </w:r>
          </w:p>
        </w:tc>
        <w:tc>
          <w:tcPr>
            <w:tcW w:w="897" w:type="pct"/>
            <w:shd w:val="clear" w:color="auto" w:fill="C0C0C0"/>
            <w:vAlign w:val="center"/>
            <w:hideMark/>
          </w:tcPr>
          <w:p w14:paraId="54AAC46C" w14:textId="77777777" w:rsidR="000D79BC" w:rsidRPr="00644644" w:rsidRDefault="000D79BC" w:rsidP="00F8442F">
            <w:pPr>
              <w:pStyle w:val="TAH"/>
            </w:pPr>
            <w:r w:rsidRPr="00644644">
              <w:t>HTTP method or custom operation</w:t>
            </w:r>
          </w:p>
        </w:tc>
        <w:tc>
          <w:tcPr>
            <w:tcW w:w="1715" w:type="pct"/>
            <w:shd w:val="clear" w:color="auto" w:fill="C0C0C0"/>
            <w:vAlign w:val="center"/>
            <w:hideMark/>
          </w:tcPr>
          <w:p w14:paraId="363E3D00" w14:textId="77777777" w:rsidR="000D79BC" w:rsidRPr="00644644" w:rsidRDefault="000D79BC" w:rsidP="00F8442F">
            <w:pPr>
              <w:pStyle w:val="TAH"/>
            </w:pPr>
            <w:r w:rsidRPr="00644644">
              <w:t>Description</w:t>
            </w:r>
          </w:p>
        </w:tc>
      </w:tr>
      <w:tr w:rsidR="000D79BC" w:rsidRPr="00644644" w14:paraId="6D50AEF2" w14:textId="77777777" w:rsidTr="00F8442F">
        <w:trPr>
          <w:jc w:val="center"/>
        </w:trPr>
        <w:tc>
          <w:tcPr>
            <w:tcW w:w="1043" w:type="pct"/>
            <w:vAlign w:val="center"/>
            <w:hideMark/>
          </w:tcPr>
          <w:p w14:paraId="61B01DE6" w14:textId="77777777" w:rsidR="000D79BC" w:rsidRPr="00644644" w:rsidRDefault="000D79BC" w:rsidP="00F8442F">
            <w:pPr>
              <w:pStyle w:val="TAL"/>
            </w:pPr>
            <w:r w:rsidRPr="00644644">
              <w:t>Information Collection Subscriptions</w:t>
            </w:r>
          </w:p>
        </w:tc>
        <w:tc>
          <w:tcPr>
            <w:tcW w:w="1345" w:type="pct"/>
            <w:vAlign w:val="center"/>
            <w:hideMark/>
          </w:tcPr>
          <w:p w14:paraId="3C77F4C5" w14:textId="77777777" w:rsidR="000D79BC" w:rsidRPr="00644644" w:rsidRDefault="000D79BC" w:rsidP="00F8442F">
            <w:pPr>
              <w:pStyle w:val="TAL"/>
              <w:rPr>
                <w:lang w:val="en-US"/>
              </w:rPr>
            </w:pPr>
            <w:r w:rsidRPr="00644644">
              <w:t>/subscriptions</w:t>
            </w:r>
          </w:p>
        </w:tc>
        <w:tc>
          <w:tcPr>
            <w:tcW w:w="897" w:type="pct"/>
            <w:vAlign w:val="center"/>
            <w:hideMark/>
          </w:tcPr>
          <w:p w14:paraId="60F5F8D7" w14:textId="77777777" w:rsidR="000D79BC" w:rsidRPr="00644644" w:rsidRDefault="000D79BC" w:rsidP="00F8442F">
            <w:pPr>
              <w:pStyle w:val="TAC"/>
            </w:pPr>
            <w:r w:rsidRPr="00644644">
              <w:t>POST</w:t>
            </w:r>
          </w:p>
        </w:tc>
        <w:tc>
          <w:tcPr>
            <w:tcW w:w="1715" w:type="pct"/>
            <w:vAlign w:val="center"/>
            <w:hideMark/>
          </w:tcPr>
          <w:p w14:paraId="575830B0" w14:textId="77777777" w:rsidR="000D79BC" w:rsidRPr="00644644" w:rsidRDefault="000D79BC" w:rsidP="00F8442F">
            <w:pPr>
              <w:pStyle w:val="TAL"/>
            </w:pPr>
            <w:r w:rsidRPr="00644644">
              <w:rPr>
                <w:noProof/>
                <w:lang w:eastAsia="zh-CN"/>
              </w:rPr>
              <w:t xml:space="preserve">Request the creation of an </w:t>
            </w:r>
            <w:r w:rsidRPr="00644644">
              <w:t>Information Collection Subscription</w:t>
            </w:r>
            <w:r w:rsidRPr="00644644">
              <w:rPr>
                <w:noProof/>
                <w:lang w:eastAsia="zh-CN"/>
              </w:rPr>
              <w:t>.</w:t>
            </w:r>
          </w:p>
        </w:tc>
      </w:tr>
      <w:tr w:rsidR="000D79BC" w:rsidRPr="00644644" w14:paraId="40D59EFC" w14:textId="77777777" w:rsidTr="00F8442F">
        <w:trPr>
          <w:jc w:val="center"/>
        </w:trPr>
        <w:tc>
          <w:tcPr>
            <w:tcW w:w="1043" w:type="pct"/>
            <w:vMerge w:val="restart"/>
            <w:vAlign w:val="center"/>
          </w:tcPr>
          <w:p w14:paraId="4B54600A" w14:textId="77777777" w:rsidR="000D79BC" w:rsidRPr="00644644" w:rsidRDefault="000D79BC" w:rsidP="00F8442F">
            <w:pPr>
              <w:pStyle w:val="TAL"/>
            </w:pPr>
            <w:r w:rsidRPr="00644644">
              <w:t>Individual Information Collection Subscription</w:t>
            </w:r>
          </w:p>
        </w:tc>
        <w:tc>
          <w:tcPr>
            <w:tcW w:w="1345" w:type="pct"/>
            <w:vMerge w:val="restart"/>
            <w:vAlign w:val="center"/>
          </w:tcPr>
          <w:p w14:paraId="7EF54FA6" w14:textId="77777777" w:rsidR="000D79BC" w:rsidRPr="00644644" w:rsidRDefault="000D79BC" w:rsidP="00F8442F">
            <w:pPr>
              <w:pStyle w:val="TAL"/>
            </w:pPr>
            <w:r w:rsidRPr="00644644">
              <w:t>/subscriptions/{subscriptionId}</w:t>
            </w:r>
          </w:p>
        </w:tc>
        <w:tc>
          <w:tcPr>
            <w:tcW w:w="897" w:type="pct"/>
            <w:vAlign w:val="center"/>
          </w:tcPr>
          <w:p w14:paraId="23FD825A" w14:textId="77777777" w:rsidR="000D79BC" w:rsidRPr="00644644" w:rsidRDefault="000D79BC" w:rsidP="00F8442F">
            <w:pPr>
              <w:pStyle w:val="TAC"/>
            </w:pPr>
            <w:r w:rsidRPr="00644644">
              <w:t>GET</w:t>
            </w:r>
          </w:p>
        </w:tc>
        <w:tc>
          <w:tcPr>
            <w:tcW w:w="1715" w:type="pct"/>
            <w:vAlign w:val="center"/>
          </w:tcPr>
          <w:p w14:paraId="4F7E7183" w14:textId="77777777" w:rsidR="000D79BC" w:rsidRPr="00644644" w:rsidRDefault="000D79BC" w:rsidP="00F8442F">
            <w:pPr>
              <w:pStyle w:val="TAL"/>
            </w:pPr>
            <w:r w:rsidRPr="00644644">
              <w:rPr>
                <w:noProof/>
                <w:lang w:eastAsia="zh-CN"/>
              </w:rPr>
              <w:t>Retrieve an existing "</w:t>
            </w:r>
            <w:r w:rsidRPr="00644644">
              <w:t>Individual Information Collection Subscription" resource.</w:t>
            </w:r>
          </w:p>
        </w:tc>
      </w:tr>
      <w:tr w:rsidR="000D79BC" w:rsidRPr="00644644" w14:paraId="7C3F958C" w14:textId="77777777" w:rsidTr="00F8442F">
        <w:trPr>
          <w:jc w:val="center"/>
        </w:trPr>
        <w:tc>
          <w:tcPr>
            <w:tcW w:w="1043" w:type="pct"/>
            <w:vMerge/>
            <w:vAlign w:val="center"/>
          </w:tcPr>
          <w:p w14:paraId="5E40EEB4" w14:textId="77777777" w:rsidR="000D79BC" w:rsidRPr="00644644" w:rsidRDefault="000D79BC" w:rsidP="00F8442F">
            <w:pPr>
              <w:pStyle w:val="TAL"/>
            </w:pPr>
          </w:p>
        </w:tc>
        <w:tc>
          <w:tcPr>
            <w:tcW w:w="1345" w:type="pct"/>
            <w:vMerge/>
            <w:vAlign w:val="center"/>
          </w:tcPr>
          <w:p w14:paraId="7C126254" w14:textId="77777777" w:rsidR="000D79BC" w:rsidRPr="00644644" w:rsidRDefault="000D79BC" w:rsidP="00F8442F">
            <w:pPr>
              <w:pStyle w:val="TAL"/>
            </w:pPr>
          </w:p>
        </w:tc>
        <w:tc>
          <w:tcPr>
            <w:tcW w:w="897" w:type="pct"/>
            <w:vAlign w:val="center"/>
          </w:tcPr>
          <w:p w14:paraId="685322C7" w14:textId="77777777" w:rsidR="000D79BC" w:rsidRPr="00644644" w:rsidRDefault="000D79BC" w:rsidP="00F8442F">
            <w:pPr>
              <w:pStyle w:val="TAC"/>
            </w:pPr>
            <w:r w:rsidRPr="00644644">
              <w:t>PUT</w:t>
            </w:r>
          </w:p>
        </w:tc>
        <w:tc>
          <w:tcPr>
            <w:tcW w:w="1715" w:type="pct"/>
            <w:vAlign w:val="center"/>
          </w:tcPr>
          <w:p w14:paraId="586A2CA5" w14:textId="77777777" w:rsidR="000D79BC" w:rsidRPr="00644644" w:rsidRDefault="000D79BC" w:rsidP="00F8442F">
            <w:pPr>
              <w:pStyle w:val="TAL"/>
              <w:rPr>
                <w:noProof/>
                <w:lang w:eastAsia="zh-CN"/>
              </w:rPr>
            </w:pPr>
            <w:r w:rsidRPr="00644644">
              <w:rPr>
                <w:noProof/>
                <w:lang w:eastAsia="zh-CN"/>
              </w:rPr>
              <w:t>Request the update of an existing "</w:t>
            </w:r>
            <w:r w:rsidRPr="00644644">
              <w:t>Individual Information Collection Subscription" resource.</w:t>
            </w:r>
          </w:p>
        </w:tc>
      </w:tr>
      <w:tr w:rsidR="000D79BC" w:rsidRPr="00644644" w14:paraId="5DC96128" w14:textId="77777777" w:rsidTr="00F8442F">
        <w:trPr>
          <w:jc w:val="center"/>
        </w:trPr>
        <w:tc>
          <w:tcPr>
            <w:tcW w:w="1043" w:type="pct"/>
            <w:vMerge/>
            <w:vAlign w:val="center"/>
          </w:tcPr>
          <w:p w14:paraId="2E59135F" w14:textId="77777777" w:rsidR="000D79BC" w:rsidRPr="00644644" w:rsidRDefault="000D79BC" w:rsidP="00F8442F">
            <w:pPr>
              <w:pStyle w:val="TAL"/>
            </w:pPr>
          </w:p>
        </w:tc>
        <w:tc>
          <w:tcPr>
            <w:tcW w:w="1345" w:type="pct"/>
            <w:vMerge/>
            <w:vAlign w:val="center"/>
          </w:tcPr>
          <w:p w14:paraId="2A48F290" w14:textId="77777777" w:rsidR="000D79BC" w:rsidRPr="00644644" w:rsidRDefault="000D79BC" w:rsidP="00F8442F">
            <w:pPr>
              <w:pStyle w:val="TAL"/>
            </w:pPr>
          </w:p>
        </w:tc>
        <w:tc>
          <w:tcPr>
            <w:tcW w:w="897" w:type="pct"/>
            <w:vAlign w:val="center"/>
          </w:tcPr>
          <w:p w14:paraId="4B8E49FD" w14:textId="77777777" w:rsidR="000D79BC" w:rsidRPr="00644644" w:rsidRDefault="000D79BC" w:rsidP="00F8442F">
            <w:pPr>
              <w:pStyle w:val="TAC"/>
            </w:pPr>
            <w:r w:rsidRPr="00644644">
              <w:t>PATCH</w:t>
            </w:r>
          </w:p>
        </w:tc>
        <w:tc>
          <w:tcPr>
            <w:tcW w:w="1715" w:type="pct"/>
            <w:vAlign w:val="center"/>
          </w:tcPr>
          <w:p w14:paraId="2CB95A49" w14:textId="77777777" w:rsidR="000D79BC" w:rsidRPr="00644644" w:rsidRDefault="000D79BC" w:rsidP="00F8442F">
            <w:pPr>
              <w:pStyle w:val="TAL"/>
              <w:rPr>
                <w:noProof/>
                <w:lang w:eastAsia="zh-CN"/>
              </w:rPr>
            </w:pPr>
            <w:r w:rsidRPr="00644644">
              <w:rPr>
                <w:noProof/>
                <w:lang w:eastAsia="zh-CN"/>
              </w:rPr>
              <w:t>Request the modification of an existing "</w:t>
            </w:r>
            <w:r w:rsidRPr="00644644">
              <w:t>Individual Information Collection</w:t>
            </w:r>
            <w:r w:rsidRPr="00644644">
              <w:rPr>
                <w:rFonts w:eastAsia="等线"/>
              </w:rPr>
              <w:t xml:space="preserve"> Subscription"</w:t>
            </w:r>
            <w:r w:rsidRPr="00644644">
              <w:t xml:space="preserve"> resource.</w:t>
            </w:r>
          </w:p>
        </w:tc>
      </w:tr>
      <w:tr w:rsidR="000D79BC" w:rsidRPr="00644644" w14:paraId="61C1A702" w14:textId="77777777" w:rsidTr="00F8442F">
        <w:trPr>
          <w:jc w:val="center"/>
        </w:trPr>
        <w:tc>
          <w:tcPr>
            <w:tcW w:w="1043" w:type="pct"/>
            <w:vMerge/>
            <w:vAlign w:val="center"/>
          </w:tcPr>
          <w:p w14:paraId="11A1360B" w14:textId="77777777" w:rsidR="000D79BC" w:rsidRPr="00644644" w:rsidRDefault="000D79BC" w:rsidP="00F8442F">
            <w:pPr>
              <w:pStyle w:val="TAL"/>
            </w:pPr>
          </w:p>
        </w:tc>
        <w:tc>
          <w:tcPr>
            <w:tcW w:w="1345" w:type="pct"/>
            <w:vMerge/>
            <w:vAlign w:val="center"/>
          </w:tcPr>
          <w:p w14:paraId="70A2F6CB" w14:textId="77777777" w:rsidR="000D79BC" w:rsidRPr="00644644" w:rsidRDefault="000D79BC" w:rsidP="00F8442F">
            <w:pPr>
              <w:pStyle w:val="TAL"/>
            </w:pPr>
          </w:p>
        </w:tc>
        <w:tc>
          <w:tcPr>
            <w:tcW w:w="897" w:type="pct"/>
            <w:vAlign w:val="center"/>
          </w:tcPr>
          <w:p w14:paraId="36E2CFCB" w14:textId="77777777" w:rsidR="000D79BC" w:rsidRPr="00644644" w:rsidRDefault="000D79BC" w:rsidP="00F8442F">
            <w:pPr>
              <w:pStyle w:val="TAC"/>
            </w:pPr>
            <w:r w:rsidRPr="00644644">
              <w:t>DELETE</w:t>
            </w:r>
          </w:p>
        </w:tc>
        <w:tc>
          <w:tcPr>
            <w:tcW w:w="1715" w:type="pct"/>
            <w:vAlign w:val="center"/>
          </w:tcPr>
          <w:p w14:paraId="364A76F0" w14:textId="77777777" w:rsidR="000D79BC" w:rsidRPr="00644644" w:rsidRDefault="000D79BC" w:rsidP="00F8442F">
            <w:pPr>
              <w:pStyle w:val="TAL"/>
            </w:pPr>
            <w:r w:rsidRPr="00644644">
              <w:rPr>
                <w:noProof/>
                <w:lang w:eastAsia="zh-CN"/>
              </w:rPr>
              <w:t>Request the deletion of an existing "</w:t>
            </w:r>
            <w:r w:rsidRPr="00644644">
              <w:t>Individual Information Collection Subscription" resource.</w:t>
            </w:r>
          </w:p>
        </w:tc>
      </w:tr>
    </w:tbl>
    <w:p w14:paraId="5D30DF0D" w14:textId="77777777" w:rsidR="000D79BC" w:rsidRPr="00644644" w:rsidRDefault="000D79BC" w:rsidP="000D79BC"/>
    <w:p w14:paraId="36E9E212" w14:textId="77777777" w:rsidR="000D79BC" w:rsidRPr="00644644" w:rsidRDefault="000D79BC" w:rsidP="000D79BC">
      <w:pPr>
        <w:pStyle w:val="41"/>
        <w:rPr>
          <w:lang w:val="en-US"/>
        </w:rPr>
      </w:pPr>
      <w:bookmarkStart w:id="2406" w:name="_Toc157434894"/>
      <w:bookmarkStart w:id="2407" w:name="_Toc157436609"/>
      <w:bookmarkStart w:id="2408" w:name="_Toc157440449"/>
      <w:r w:rsidRPr="00644644">
        <w:rPr>
          <w:lang w:val="en-US"/>
        </w:rPr>
        <w:t>6.7.3.2</w:t>
      </w:r>
      <w:r w:rsidRPr="00644644">
        <w:rPr>
          <w:lang w:val="en-US"/>
        </w:rPr>
        <w:tab/>
        <w:t xml:space="preserve">Resource: </w:t>
      </w:r>
      <w:r w:rsidRPr="00644644">
        <w:t xml:space="preserve">Information Collection </w:t>
      </w:r>
      <w:r w:rsidRPr="00644644">
        <w:rPr>
          <w:lang w:val="en-US"/>
        </w:rPr>
        <w:t>Subscriptions</w:t>
      </w:r>
      <w:bookmarkEnd w:id="2406"/>
      <w:bookmarkEnd w:id="2407"/>
      <w:bookmarkEnd w:id="2408"/>
    </w:p>
    <w:p w14:paraId="4592990A" w14:textId="77777777" w:rsidR="000D79BC" w:rsidRPr="00644644" w:rsidRDefault="000D79BC" w:rsidP="000D79BC">
      <w:pPr>
        <w:pStyle w:val="51"/>
      </w:pPr>
      <w:bookmarkStart w:id="2409" w:name="_Toc157434895"/>
      <w:bookmarkStart w:id="2410" w:name="_Toc157436610"/>
      <w:bookmarkStart w:id="2411" w:name="_Toc157440450"/>
      <w:r w:rsidRPr="00644644">
        <w:t>6.7.3.2.1</w:t>
      </w:r>
      <w:r w:rsidRPr="00644644">
        <w:tab/>
        <w:t>Description</w:t>
      </w:r>
      <w:bookmarkEnd w:id="2409"/>
      <w:bookmarkEnd w:id="2410"/>
      <w:bookmarkEnd w:id="2411"/>
    </w:p>
    <w:p w14:paraId="2405FFEF" w14:textId="77777777" w:rsidR="000D79BC" w:rsidRPr="00644644" w:rsidRDefault="000D79BC" w:rsidP="000D79BC">
      <w:pPr>
        <w:rPr>
          <w:lang w:eastAsia="zh-CN"/>
        </w:rPr>
      </w:pPr>
      <w:r w:rsidRPr="00644644">
        <w:t xml:space="preserve">This resource represents the collection of Information Collection </w:t>
      </w:r>
      <w:r w:rsidRPr="00644644">
        <w:rPr>
          <w:lang w:val="en-US"/>
        </w:rPr>
        <w:t>Subscriptions</w:t>
      </w:r>
      <w:r w:rsidRPr="00644644">
        <w:t xml:space="preserve"> managed by the NSCE Server</w:t>
      </w:r>
      <w:r w:rsidRPr="00644644">
        <w:rPr>
          <w:lang w:eastAsia="zh-CN"/>
        </w:rPr>
        <w:t>.</w:t>
      </w:r>
    </w:p>
    <w:p w14:paraId="15382B80" w14:textId="77777777" w:rsidR="000D79BC" w:rsidRPr="00644644" w:rsidRDefault="000D79BC" w:rsidP="000D79BC">
      <w:pPr>
        <w:pStyle w:val="51"/>
        <w:rPr>
          <w:lang w:eastAsia="zh-CN"/>
        </w:rPr>
      </w:pPr>
      <w:bookmarkStart w:id="2412" w:name="_Toc157434896"/>
      <w:bookmarkStart w:id="2413" w:name="_Toc157436611"/>
      <w:bookmarkStart w:id="2414" w:name="_Toc157440451"/>
      <w:r w:rsidRPr="00644644">
        <w:t>6.7.3.2.2</w:t>
      </w:r>
      <w:r w:rsidRPr="00644644">
        <w:rPr>
          <w:lang w:eastAsia="zh-CN"/>
        </w:rPr>
        <w:tab/>
        <w:t>Resource Definition</w:t>
      </w:r>
      <w:bookmarkEnd w:id="2412"/>
      <w:bookmarkEnd w:id="2413"/>
      <w:bookmarkEnd w:id="2414"/>
    </w:p>
    <w:p w14:paraId="26E97F67" w14:textId="77777777" w:rsidR="000D79BC" w:rsidRPr="00644644" w:rsidRDefault="000D79BC" w:rsidP="000D79BC">
      <w:pPr>
        <w:rPr>
          <w:lang w:eastAsia="zh-CN"/>
        </w:rPr>
      </w:pPr>
      <w:r w:rsidRPr="00644644">
        <w:rPr>
          <w:lang w:eastAsia="zh-CN"/>
        </w:rPr>
        <w:t xml:space="preserve">Resource URI: </w:t>
      </w:r>
      <w:r w:rsidRPr="00644644">
        <w:rPr>
          <w:b/>
          <w:lang w:eastAsia="zh-CN"/>
        </w:rPr>
        <w:t>{apiRoot}/nsce-ic/&lt;apiVersion&gt;/subscriptions</w:t>
      </w:r>
    </w:p>
    <w:p w14:paraId="66C96B35" w14:textId="77777777" w:rsidR="000D79BC" w:rsidRPr="00644644" w:rsidRDefault="000D79BC" w:rsidP="000D79BC">
      <w:pPr>
        <w:rPr>
          <w:lang w:eastAsia="zh-CN"/>
        </w:rPr>
      </w:pPr>
      <w:r w:rsidRPr="00644644">
        <w:rPr>
          <w:lang w:eastAsia="zh-CN"/>
        </w:rPr>
        <w:t>This resource shall support the resource URI variables defined in the table 6.7.3.2.2-1.</w:t>
      </w:r>
    </w:p>
    <w:p w14:paraId="5822B375" w14:textId="77777777" w:rsidR="000D79BC" w:rsidRPr="00644644" w:rsidRDefault="000D79BC" w:rsidP="000D79BC">
      <w:pPr>
        <w:pStyle w:val="TH"/>
        <w:rPr>
          <w:rFonts w:cs="Arial"/>
        </w:rPr>
      </w:pPr>
      <w:r w:rsidRPr="00644644">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644644"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644644" w:rsidRDefault="000D79BC" w:rsidP="00F8442F">
            <w:pPr>
              <w:pStyle w:val="TAH"/>
            </w:pPr>
            <w:r w:rsidRPr="00644644">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644644" w:rsidRDefault="000D79BC" w:rsidP="00F8442F">
            <w:pPr>
              <w:pStyle w:val="TAH"/>
            </w:pPr>
            <w:r w:rsidRPr="00644644">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644644" w:rsidRDefault="000D79BC" w:rsidP="00F8442F">
            <w:pPr>
              <w:pStyle w:val="TAH"/>
            </w:pPr>
            <w:r w:rsidRPr="00644644">
              <w:t>Definition</w:t>
            </w:r>
          </w:p>
        </w:tc>
      </w:tr>
      <w:tr w:rsidR="000D79BC" w:rsidRPr="00644644"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644644" w:rsidRDefault="000D79BC" w:rsidP="00F8442F">
            <w:pPr>
              <w:pStyle w:val="TAL"/>
            </w:pPr>
            <w:r w:rsidRPr="00644644">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644644" w:rsidRDefault="000D79BC" w:rsidP="00F8442F">
            <w:pPr>
              <w:pStyle w:val="TAL"/>
            </w:pPr>
            <w:r w:rsidRPr="00644644">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644644" w:rsidRDefault="000D79BC" w:rsidP="00F8442F">
            <w:pPr>
              <w:pStyle w:val="TAL"/>
            </w:pPr>
            <w:r w:rsidRPr="00644644">
              <w:t>See clause 6.7.1</w:t>
            </w:r>
          </w:p>
        </w:tc>
      </w:tr>
    </w:tbl>
    <w:p w14:paraId="076479D3" w14:textId="77777777" w:rsidR="000D79BC" w:rsidRPr="00644644" w:rsidRDefault="000D79BC" w:rsidP="000D79BC">
      <w:pPr>
        <w:rPr>
          <w:lang w:eastAsia="zh-CN"/>
        </w:rPr>
      </w:pPr>
    </w:p>
    <w:p w14:paraId="34A24C73" w14:textId="77777777" w:rsidR="000D79BC" w:rsidRPr="00644644" w:rsidRDefault="000D79BC" w:rsidP="000D79BC">
      <w:pPr>
        <w:pStyle w:val="51"/>
        <w:rPr>
          <w:lang w:val="en-US" w:eastAsia="zh-CN"/>
        </w:rPr>
      </w:pPr>
      <w:bookmarkStart w:id="2415" w:name="_Toc157434897"/>
      <w:bookmarkStart w:id="2416" w:name="_Toc157436612"/>
      <w:bookmarkStart w:id="2417" w:name="_Toc157440452"/>
      <w:r w:rsidRPr="00644644">
        <w:t>6.7.3.2.3</w:t>
      </w:r>
      <w:r w:rsidRPr="00644644">
        <w:rPr>
          <w:lang w:eastAsia="zh-CN"/>
        </w:rPr>
        <w:tab/>
        <w:t>Resource Standard Methods</w:t>
      </w:r>
      <w:bookmarkEnd w:id="2415"/>
      <w:bookmarkEnd w:id="2416"/>
      <w:bookmarkEnd w:id="2417"/>
    </w:p>
    <w:p w14:paraId="515BA57A" w14:textId="77777777" w:rsidR="000D79BC" w:rsidRPr="00644644" w:rsidRDefault="000D79BC" w:rsidP="000B7712">
      <w:pPr>
        <w:pStyle w:val="6"/>
      </w:pPr>
      <w:bookmarkStart w:id="2418" w:name="_Toc157434898"/>
      <w:bookmarkStart w:id="2419" w:name="_Toc157436613"/>
      <w:bookmarkStart w:id="2420" w:name="_Toc157440453"/>
      <w:r w:rsidRPr="00644644">
        <w:t>6.7.3.2.3.1</w:t>
      </w:r>
      <w:r w:rsidRPr="00644644">
        <w:tab/>
        <w:t>POST</w:t>
      </w:r>
      <w:bookmarkEnd w:id="2418"/>
      <w:bookmarkEnd w:id="2419"/>
      <w:bookmarkEnd w:id="2420"/>
    </w:p>
    <w:p w14:paraId="43E82105" w14:textId="77777777" w:rsidR="000D79BC" w:rsidRPr="00644644" w:rsidRDefault="000D79BC" w:rsidP="000D79BC">
      <w:r w:rsidRPr="00644644">
        <w:rPr>
          <w:rFonts w:hint="eastAsia"/>
        </w:rPr>
        <w:t>T</w:t>
      </w:r>
      <w:r w:rsidRPr="00644644">
        <w:t xml:space="preserve">he HTTP POST method allows a service consumer to request the creation of an Information Collection Subscription at the NSCE Server. </w:t>
      </w:r>
    </w:p>
    <w:p w14:paraId="3B47A5A4" w14:textId="77777777" w:rsidR="000D79BC" w:rsidRPr="00644644" w:rsidRDefault="000D79BC" w:rsidP="000D79BC">
      <w:r w:rsidRPr="00644644">
        <w:rPr>
          <w:rFonts w:hint="eastAsia"/>
        </w:rPr>
        <w:t>T</w:t>
      </w:r>
      <w:r w:rsidRPr="00644644">
        <w:t>his method shall support the URI query parameters specified in table 6.7.3.2.3.1-1.</w:t>
      </w:r>
    </w:p>
    <w:p w14:paraId="46AA62D6" w14:textId="77777777" w:rsidR="000D79BC" w:rsidRPr="00644644" w:rsidRDefault="000D79BC" w:rsidP="000D79BC">
      <w:pPr>
        <w:pStyle w:val="TH"/>
        <w:rPr>
          <w:rFonts w:cs="Arial"/>
        </w:rPr>
      </w:pPr>
      <w:r w:rsidRPr="00644644">
        <w:t>Table </w:t>
      </w:r>
      <w:r w:rsidRPr="00644644">
        <w:rPr>
          <w:lang w:eastAsia="zh-CN"/>
        </w:rPr>
        <w:t>6.7.3.2.3.1</w:t>
      </w:r>
      <w:r w:rsidRPr="00644644">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44644"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644644" w:rsidRDefault="000D79BC" w:rsidP="00F8442F">
            <w:pPr>
              <w:pStyle w:val="TAH"/>
            </w:pPr>
            <w:r w:rsidRPr="00644644">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644644" w:rsidRDefault="000D79BC" w:rsidP="00F8442F">
            <w:pPr>
              <w:pStyle w:val="TAH"/>
            </w:pPr>
            <w:r w:rsidRPr="00644644">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644644" w:rsidRDefault="000D79BC" w:rsidP="00F8442F">
            <w:pPr>
              <w:pStyle w:val="TAH"/>
            </w:pPr>
            <w:r w:rsidRPr="00644644">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644644" w:rsidRDefault="000D79BC" w:rsidP="00F8442F">
            <w:pPr>
              <w:pStyle w:val="TAH"/>
            </w:pPr>
            <w:r w:rsidRPr="00644644">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644644" w:rsidRDefault="000D79BC" w:rsidP="00F8442F">
            <w:pPr>
              <w:pStyle w:val="TAH"/>
            </w:pPr>
            <w:r w:rsidRPr="00644644">
              <w:t>Description</w:t>
            </w:r>
          </w:p>
        </w:tc>
      </w:tr>
      <w:tr w:rsidR="000D79BC" w:rsidRPr="00644644"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644644" w:rsidRDefault="000D79BC" w:rsidP="00F8442F">
            <w:pPr>
              <w:pStyle w:val="TAL"/>
            </w:pPr>
            <w:r w:rsidRPr="00644644">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644644"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644644"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644644"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644644" w:rsidRDefault="000D79BC" w:rsidP="00F8442F">
            <w:pPr>
              <w:pStyle w:val="TAL"/>
            </w:pPr>
          </w:p>
        </w:tc>
      </w:tr>
    </w:tbl>
    <w:p w14:paraId="6BBF8933" w14:textId="77777777" w:rsidR="000D79BC" w:rsidRPr="00644644" w:rsidRDefault="000D79BC" w:rsidP="000D79BC"/>
    <w:p w14:paraId="2DFF6AEE" w14:textId="77777777" w:rsidR="000D79BC" w:rsidRPr="00644644" w:rsidRDefault="000D79BC" w:rsidP="000D79BC">
      <w:r w:rsidRPr="00644644">
        <w:rPr>
          <w:rFonts w:hint="eastAsia"/>
        </w:rPr>
        <w:t>T</w:t>
      </w:r>
      <w:r w:rsidRPr="00644644">
        <w:t>his method shall support the request data structures specified in table </w:t>
      </w:r>
      <w:r w:rsidRPr="00644644">
        <w:rPr>
          <w:noProof/>
          <w:lang w:eastAsia="zh-CN"/>
        </w:rPr>
        <w:t>6.7.3.2.3.1</w:t>
      </w:r>
      <w:r w:rsidRPr="00644644">
        <w:t>-2 and the response data structures and response codes specified in table </w:t>
      </w:r>
      <w:r w:rsidRPr="00644644">
        <w:rPr>
          <w:noProof/>
          <w:lang w:eastAsia="zh-CN"/>
        </w:rPr>
        <w:t>6.7.3.2.3.1</w:t>
      </w:r>
      <w:r w:rsidRPr="00644644">
        <w:t>-3.</w:t>
      </w:r>
    </w:p>
    <w:p w14:paraId="3AB5FA9D" w14:textId="77777777" w:rsidR="000D79BC" w:rsidRPr="00644644" w:rsidRDefault="000D79BC" w:rsidP="000D79BC">
      <w:pPr>
        <w:pStyle w:val="TH"/>
      </w:pPr>
      <w:r w:rsidRPr="00644644">
        <w:t>Table </w:t>
      </w:r>
      <w:r w:rsidRPr="00644644">
        <w:rPr>
          <w:noProof/>
          <w:lang w:eastAsia="zh-CN"/>
        </w:rPr>
        <w:t>6.7.3.2.3.1</w:t>
      </w:r>
      <w:r w:rsidRPr="00644644">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644644"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644644" w:rsidRDefault="000D79BC" w:rsidP="00F8442F">
            <w:pPr>
              <w:pStyle w:val="TAH"/>
            </w:pPr>
            <w:r w:rsidRPr="00644644">
              <w:t>Data type</w:t>
            </w:r>
          </w:p>
        </w:tc>
        <w:tc>
          <w:tcPr>
            <w:tcW w:w="852" w:type="dxa"/>
            <w:tcBorders>
              <w:bottom w:val="single" w:sz="6" w:space="0" w:color="auto"/>
            </w:tcBorders>
            <w:shd w:val="clear" w:color="auto" w:fill="C0C0C0"/>
            <w:vAlign w:val="center"/>
          </w:tcPr>
          <w:p w14:paraId="52F0D163" w14:textId="77777777" w:rsidR="000D79BC" w:rsidRPr="00644644" w:rsidRDefault="000D79BC" w:rsidP="00F8442F">
            <w:pPr>
              <w:pStyle w:val="TAH"/>
            </w:pPr>
            <w:r w:rsidRPr="00644644">
              <w:t>P</w:t>
            </w:r>
          </w:p>
        </w:tc>
        <w:tc>
          <w:tcPr>
            <w:tcW w:w="1134" w:type="dxa"/>
            <w:tcBorders>
              <w:bottom w:val="single" w:sz="6" w:space="0" w:color="auto"/>
            </w:tcBorders>
            <w:shd w:val="clear" w:color="auto" w:fill="C0C0C0"/>
            <w:vAlign w:val="center"/>
          </w:tcPr>
          <w:p w14:paraId="7B9DA38B" w14:textId="77777777" w:rsidR="000D79BC" w:rsidRPr="00644644" w:rsidRDefault="000D79BC" w:rsidP="00F8442F">
            <w:pPr>
              <w:pStyle w:val="TAH"/>
            </w:pPr>
            <w:r w:rsidRPr="00644644">
              <w:t>Cardinality</w:t>
            </w:r>
          </w:p>
        </w:tc>
        <w:tc>
          <w:tcPr>
            <w:tcW w:w="5944" w:type="dxa"/>
            <w:tcBorders>
              <w:bottom w:val="single" w:sz="6" w:space="0" w:color="auto"/>
            </w:tcBorders>
            <w:shd w:val="clear" w:color="auto" w:fill="C0C0C0"/>
            <w:vAlign w:val="center"/>
          </w:tcPr>
          <w:p w14:paraId="699810DE" w14:textId="77777777" w:rsidR="000D79BC" w:rsidRPr="00644644" w:rsidRDefault="000D79BC" w:rsidP="00F8442F">
            <w:pPr>
              <w:pStyle w:val="TAH"/>
            </w:pPr>
            <w:r w:rsidRPr="00644644">
              <w:t>Description</w:t>
            </w:r>
          </w:p>
        </w:tc>
      </w:tr>
      <w:tr w:rsidR="000D79BC" w:rsidRPr="00644644" w14:paraId="580AD146" w14:textId="77777777" w:rsidTr="00F8442F">
        <w:trPr>
          <w:jc w:val="center"/>
        </w:trPr>
        <w:tc>
          <w:tcPr>
            <w:tcW w:w="1693" w:type="dxa"/>
            <w:tcBorders>
              <w:top w:val="single" w:sz="6" w:space="0" w:color="auto"/>
            </w:tcBorders>
            <w:shd w:val="clear" w:color="auto" w:fill="auto"/>
            <w:vAlign w:val="center"/>
          </w:tcPr>
          <w:p w14:paraId="71606DDF" w14:textId="77777777" w:rsidR="000D79BC" w:rsidRPr="00644644" w:rsidRDefault="000D79BC" w:rsidP="00F8442F">
            <w:pPr>
              <w:pStyle w:val="TAL"/>
            </w:pPr>
            <w:r w:rsidRPr="00644644">
              <w:t>InfoCollectSubsc</w:t>
            </w:r>
          </w:p>
        </w:tc>
        <w:tc>
          <w:tcPr>
            <w:tcW w:w="852" w:type="dxa"/>
            <w:tcBorders>
              <w:top w:val="single" w:sz="6" w:space="0" w:color="auto"/>
            </w:tcBorders>
            <w:vAlign w:val="center"/>
          </w:tcPr>
          <w:p w14:paraId="1B63EC17" w14:textId="77777777" w:rsidR="000D79BC" w:rsidRPr="00644644" w:rsidRDefault="000D79BC" w:rsidP="00F8442F">
            <w:pPr>
              <w:pStyle w:val="TAC"/>
            </w:pPr>
            <w:r w:rsidRPr="00644644">
              <w:t>M</w:t>
            </w:r>
          </w:p>
        </w:tc>
        <w:tc>
          <w:tcPr>
            <w:tcW w:w="1134" w:type="dxa"/>
            <w:tcBorders>
              <w:top w:val="single" w:sz="6" w:space="0" w:color="auto"/>
            </w:tcBorders>
            <w:vAlign w:val="center"/>
          </w:tcPr>
          <w:p w14:paraId="6364ED5E" w14:textId="77777777" w:rsidR="000D79BC" w:rsidRPr="00644644" w:rsidRDefault="000D79BC" w:rsidP="00F8442F">
            <w:pPr>
              <w:pStyle w:val="TAC"/>
            </w:pPr>
            <w:r w:rsidRPr="00644644">
              <w:t>1</w:t>
            </w:r>
          </w:p>
        </w:tc>
        <w:tc>
          <w:tcPr>
            <w:tcW w:w="5944" w:type="dxa"/>
            <w:tcBorders>
              <w:top w:val="single" w:sz="6" w:space="0" w:color="auto"/>
            </w:tcBorders>
            <w:shd w:val="clear" w:color="auto" w:fill="auto"/>
            <w:vAlign w:val="center"/>
          </w:tcPr>
          <w:p w14:paraId="31F32623" w14:textId="77777777" w:rsidR="000D79BC" w:rsidRPr="00644644" w:rsidRDefault="000D79BC" w:rsidP="00F8442F">
            <w:pPr>
              <w:pStyle w:val="TAL"/>
            </w:pPr>
            <w:r w:rsidRPr="00644644">
              <w:t xml:space="preserve">Represents the parameters to request the creation of an Information Collection </w:t>
            </w:r>
            <w:r w:rsidRPr="00644644">
              <w:rPr>
                <w:rFonts w:eastAsia="等线"/>
              </w:rPr>
              <w:t>Subscription</w:t>
            </w:r>
            <w:r w:rsidRPr="00644644">
              <w:t xml:space="preserve"> resource.</w:t>
            </w:r>
          </w:p>
        </w:tc>
      </w:tr>
    </w:tbl>
    <w:p w14:paraId="320B4BFD" w14:textId="77777777" w:rsidR="000D79BC" w:rsidRPr="00644644" w:rsidRDefault="000D79BC" w:rsidP="000D79BC"/>
    <w:p w14:paraId="766EEF6A" w14:textId="77777777" w:rsidR="000D79BC" w:rsidRPr="00644644" w:rsidRDefault="000D79BC" w:rsidP="000D79BC">
      <w:pPr>
        <w:pStyle w:val="TH"/>
      </w:pPr>
      <w:r w:rsidRPr="00644644">
        <w:lastRenderedPageBreak/>
        <w:t>Table </w:t>
      </w:r>
      <w:r w:rsidRPr="00644644">
        <w:rPr>
          <w:noProof/>
          <w:lang w:eastAsia="zh-CN"/>
        </w:rPr>
        <w:t>6.7.3.2.3.1</w:t>
      </w:r>
      <w:r w:rsidRPr="00644644">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644644"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644644" w:rsidRDefault="000D79BC" w:rsidP="00F8442F">
            <w:pPr>
              <w:pStyle w:val="TAH"/>
            </w:pPr>
            <w:r w:rsidRPr="00644644">
              <w:t>Data type</w:t>
            </w:r>
          </w:p>
        </w:tc>
        <w:tc>
          <w:tcPr>
            <w:tcW w:w="850" w:type="dxa"/>
            <w:tcBorders>
              <w:bottom w:val="single" w:sz="6" w:space="0" w:color="auto"/>
            </w:tcBorders>
            <w:shd w:val="clear" w:color="auto" w:fill="C0C0C0"/>
            <w:vAlign w:val="center"/>
          </w:tcPr>
          <w:p w14:paraId="724EBDD4" w14:textId="77777777" w:rsidR="000D79BC" w:rsidRPr="00644644" w:rsidRDefault="000D79BC" w:rsidP="00F8442F">
            <w:pPr>
              <w:pStyle w:val="TAH"/>
            </w:pPr>
            <w:r w:rsidRPr="00644644">
              <w:t>P</w:t>
            </w:r>
          </w:p>
        </w:tc>
        <w:tc>
          <w:tcPr>
            <w:tcW w:w="1134" w:type="dxa"/>
            <w:tcBorders>
              <w:bottom w:val="single" w:sz="6" w:space="0" w:color="auto"/>
            </w:tcBorders>
            <w:shd w:val="clear" w:color="auto" w:fill="C0C0C0"/>
            <w:vAlign w:val="center"/>
          </w:tcPr>
          <w:p w14:paraId="51D57509" w14:textId="77777777" w:rsidR="000D79BC" w:rsidRPr="00644644" w:rsidRDefault="000D79BC" w:rsidP="00F8442F">
            <w:pPr>
              <w:pStyle w:val="TAH"/>
            </w:pPr>
            <w:r w:rsidRPr="00644644">
              <w:t>Cardinality</w:t>
            </w:r>
          </w:p>
        </w:tc>
        <w:tc>
          <w:tcPr>
            <w:tcW w:w="1701" w:type="dxa"/>
            <w:tcBorders>
              <w:bottom w:val="single" w:sz="6" w:space="0" w:color="auto"/>
            </w:tcBorders>
            <w:shd w:val="clear" w:color="auto" w:fill="C0C0C0"/>
            <w:vAlign w:val="center"/>
          </w:tcPr>
          <w:p w14:paraId="04F7C040" w14:textId="77777777" w:rsidR="000D79BC" w:rsidRPr="00644644" w:rsidRDefault="000D79BC" w:rsidP="00F8442F">
            <w:pPr>
              <w:pStyle w:val="TAH"/>
            </w:pPr>
            <w:r w:rsidRPr="00644644">
              <w:rPr>
                <w:rFonts w:hint="eastAsia"/>
              </w:rPr>
              <w:t>R</w:t>
            </w:r>
            <w:r w:rsidRPr="00644644">
              <w:t>esponse Codes</w:t>
            </w:r>
          </w:p>
        </w:tc>
        <w:tc>
          <w:tcPr>
            <w:tcW w:w="4394" w:type="dxa"/>
            <w:tcBorders>
              <w:bottom w:val="single" w:sz="6" w:space="0" w:color="auto"/>
            </w:tcBorders>
            <w:shd w:val="clear" w:color="auto" w:fill="C0C0C0"/>
            <w:vAlign w:val="center"/>
          </w:tcPr>
          <w:p w14:paraId="2F9712E5" w14:textId="77777777" w:rsidR="000D79BC" w:rsidRPr="00644644" w:rsidRDefault="000D79BC" w:rsidP="00F8442F">
            <w:pPr>
              <w:pStyle w:val="TAH"/>
            </w:pPr>
            <w:r w:rsidRPr="00644644">
              <w:t>Description</w:t>
            </w:r>
          </w:p>
        </w:tc>
      </w:tr>
      <w:tr w:rsidR="000D79BC" w:rsidRPr="00644644" w14:paraId="49511151" w14:textId="77777777" w:rsidTr="00F8442F">
        <w:trPr>
          <w:jc w:val="center"/>
        </w:trPr>
        <w:tc>
          <w:tcPr>
            <w:tcW w:w="1702" w:type="dxa"/>
            <w:tcBorders>
              <w:top w:val="single" w:sz="6" w:space="0" w:color="auto"/>
              <w:bottom w:val="single" w:sz="6" w:space="0" w:color="auto"/>
            </w:tcBorders>
            <w:shd w:val="clear" w:color="auto" w:fill="auto"/>
            <w:vAlign w:val="center"/>
          </w:tcPr>
          <w:p w14:paraId="4D1860FF" w14:textId="77777777" w:rsidR="000D79BC" w:rsidRPr="00644644" w:rsidRDefault="000D79BC" w:rsidP="00F8442F">
            <w:pPr>
              <w:pStyle w:val="TAL"/>
            </w:pPr>
            <w:r w:rsidRPr="00644644">
              <w:t>InfoCollectSubsc</w:t>
            </w:r>
          </w:p>
        </w:tc>
        <w:tc>
          <w:tcPr>
            <w:tcW w:w="850" w:type="dxa"/>
            <w:tcBorders>
              <w:top w:val="single" w:sz="6" w:space="0" w:color="auto"/>
              <w:bottom w:val="single" w:sz="6" w:space="0" w:color="auto"/>
            </w:tcBorders>
            <w:vAlign w:val="center"/>
          </w:tcPr>
          <w:p w14:paraId="3B4DE756" w14:textId="77777777" w:rsidR="000D79BC" w:rsidRPr="00644644" w:rsidRDefault="000D79BC" w:rsidP="00F8442F">
            <w:pPr>
              <w:pStyle w:val="TAC"/>
            </w:pPr>
            <w:r w:rsidRPr="00644644">
              <w:t>M</w:t>
            </w:r>
          </w:p>
        </w:tc>
        <w:tc>
          <w:tcPr>
            <w:tcW w:w="1134" w:type="dxa"/>
            <w:tcBorders>
              <w:top w:val="single" w:sz="6" w:space="0" w:color="auto"/>
              <w:bottom w:val="single" w:sz="6" w:space="0" w:color="auto"/>
            </w:tcBorders>
            <w:vAlign w:val="center"/>
          </w:tcPr>
          <w:p w14:paraId="36B099C5" w14:textId="77777777" w:rsidR="000D79BC" w:rsidRPr="00644644" w:rsidRDefault="000D79BC" w:rsidP="00F8442F">
            <w:pPr>
              <w:pStyle w:val="TAC"/>
            </w:pPr>
            <w:r w:rsidRPr="00644644">
              <w:t>1</w:t>
            </w:r>
          </w:p>
        </w:tc>
        <w:tc>
          <w:tcPr>
            <w:tcW w:w="1701" w:type="dxa"/>
            <w:tcBorders>
              <w:top w:val="single" w:sz="6" w:space="0" w:color="auto"/>
              <w:bottom w:val="single" w:sz="6" w:space="0" w:color="auto"/>
            </w:tcBorders>
            <w:vAlign w:val="center"/>
          </w:tcPr>
          <w:p w14:paraId="3007F801" w14:textId="77777777" w:rsidR="000D79BC" w:rsidRPr="00644644" w:rsidRDefault="000D79BC" w:rsidP="00F8442F">
            <w:pPr>
              <w:pStyle w:val="TAL"/>
              <w:jc w:val="center"/>
              <w:rPr>
                <w:lang w:val="en-US"/>
              </w:rPr>
            </w:pPr>
            <w:r w:rsidRPr="00644644">
              <w:rPr>
                <w:rFonts w:hint="eastAsia"/>
              </w:rPr>
              <w:t>2</w:t>
            </w:r>
            <w:r w:rsidRPr="00644644">
              <w:t>01 Created</w:t>
            </w:r>
          </w:p>
        </w:tc>
        <w:tc>
          <w:tcPr>
            <w:tcW w:w="4394" w:type="dxa"/>
            <w:tcBorders>
              <w:top w:val="single" w:sz="6" w:space="0" w:color="auto"/>
              <w:bottom w:val="single" w:sz="6" w:space="0" w:color="auto"/>
            </w:tcBorders>
            <w:shd w:val="clear" w:color="auto" w:fill="auto"/>
            <w:vAlign w:val="center"/>
          </w:tcPr>
          <w:p w14:paraId="3CC2053F" w14:textId="77777777" w:rsidR="000D79BC" w:rsidRPr="00644644" w:rsidRDefault="000D79BC" w:rsidP="00F8442F">
            <w:pPr>
              <w:pStyle w:val="TAL"/>
            </w:pPr>
            <w:r w:rsidRPr="00644644">
              <w:t>Successful case. The Information Collection Subscription is successfully created and a representation of the created "Individual Information Collection Subscription" resource shall be returned.</w:t>
            </w:r>
          </w:p>
          <w:p w14:paraId="7A501547" w14:textId="77777777" w:rsidR="000D79BC" w:rsidRPr="00644644" w:rsidRDefault="000D79BC" w:rsidP="00F8442F">
            <w:pPr>
              <w:pStyle w:val="TAL"/>
            </w:pPr>
          </w:p>
          <w:p w14:paraId="6D4D4B5D" w14:textId="77777777" w:rsidR="000D79BC" w:rsidRPr="00644644" w:rsidRDefault="000D79BC" w:rsidP="00F8442F">
            <w:pPr>
              <w:pStyle w:val="TAL"/>
            </w:pPr>
            <w:r w:rsidRPr="00644644">
              <w:t>An HTTP "Location" header that contains the resource URI of the created resource shall also be included.</w:t>
            </w:r>
          </w:p>
        </w:tc>
      </w:tr>
      <w:tr w:rsidR="000D79BC" w:rsidRPr="00644644" w14:paraId="411D4DB0" w14:textId="77777777" w:rsidTr="00F8442F">
        <w:trPr>
          <w:jc w:val="center"/>
        </w:trPr>
        <w:tc>
          <w:tcPr>
            <w:tcW w:w="9781" w:type="dxa"/>
            <w:gridSpan w:val="5"/>
            <w:tcBorders>
              <w:top w:val="single" w:sz="6" w:space="0" w:color="auto"/>
            </w:tcBorders>
            <w:shd w:val="clear" w:color="auto" w:fill="auto"/>
            <w:vAlign w:val="center"/>
          </w:tcPr>
          <w:p w14:paraId="461224DF" w14:textId="77777777" w:rsidR="000D79BC" w:rsidRPr="00644644" w:rsidRDefault="000D79BC" w:rsidP="00F8442F">
            <w:pPr>
              <w:pStyle w:val="TAL"/>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1C3A2824" w14:textId="77777777" w:rsidR="000D79BC" w:rsidRPr="00644644" w:rsidRDefault="000D79BC" w:rsidP="000D79BC">
      <w:pPr>
        <w:rPr>
          <w:lang w:val="en-US" w:eastAsia="zh-CN"/>
        </w:rPr>
      </w:pPr>
    </w:p>
    <w:p w14:paraId="7E22A053" w14:textId="77777777" w:rsidR="000D79BC" w:rsidRPr="00644644" w:rsidRDefault="000D79BC" w:rsidP="000D79BC">
      <w:pPr>
        <w:pStyle w:val="TH"/>
        <w:rPr>
          <w:rFonts w:cs="Arial"/>
        </w:rPr>
      </w:pPr>
      <w:r w:rsidRPr="00644644">
        <w:t>Table </w:t>
      </w:r>
      <w:r w:rsidRPr="00644644">
        <w:rPr>
          <w:lang w:eastAsia="zh-CN"/>
        </w:rPr>
        <w:t>6.7.3.2.3.1</w:t>
      </w:r>
      <w:r w:rsidRPr="00644644">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644644"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644644" w:rsidRDefault="000D79BC" w:rsidP="00F8442F">
            <w:pPr>
              <w:pStyle w:val="TAH"/>
            </w:pPr>
            <w:r w:rsidRPr="00644644">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644644" w:rsidRDefault="000D79BC" w:rsidP="00F8442F">
            <w:pPr>
              <w:pStyle w:val="TAH"/>
            </w:pPr>
            <w:r w:rsidRPr="00644644">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644644" w:rsidRDefault="000D79BC" w:rsidP="00F8442F">
            <w:pPr>
              <w:pStyle w:val="TAH"/>
            </w:pPr>
            <w:r w:rsidRPr="00644644">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644644" w:rsidRDefault="000D79BC" w:rsidP="00F8442F">
            <w:pPr>
              <w:pStyle w:val="TAH"/>
            </w:pPr>
            <w:r w:rsidRPr="00644644">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644644" w:rsidRDefault="000D79BC" w:rsidP="00F8442F">
            <w:pPr>
              <w:pStyle w:val="TAH"/>
            </w:pPr>
            <w:r w:rsidRPr="00644644">
              <w:t>Description</w:t>
            </w:r>
          </w:p>
        </w:tc>
      </w:tr>
      <w:tr w:rsidR="000D79BC" w:rsidRPr="00644644"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644644" w:rsidRDefault="000D79BC" w:rsidP="00F8442F">
            <w:pPr>
              <w:pStyle w:val="TAL"/>
              <w:jc w:val="both"/>
            </w:pPr>
            <w:r w:rsidRPr="00644644">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644644" w:rsidRDefault="000D79BC" w:rsidP="00F8442F">
            <w:pPr>
              <w:pStyle w:val="TAL"/>
              <w:jc w:val="center"/>
            </w:pPr>
            <w:r w:rsidRPr="00644644">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644644" w:rsidRDefault="000D79BC" w:rsidP="00F8442F">
            <w:pPr>
              <w:pStyle w:val="TAC"/>
            </w:pPr>
            <w:r w:rsidRPr="00644644">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644644" w:rsidRDefault="000D79BC" w:rsidP="00F8442F">
            <w:pPr>
              <w:pStyle w:val="TAL"/>
              <w:jc w:val="center"/>
            </w:pPr>
            <w:r w:rsidRPr="00644644">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644644" w:rsidRDefault="000D79BC" w:rsidP="00F8442F">
            <w:pPr>
              <w:pStyle w:val="TAL"/>
              <w:jc w:val="both"/>
            </w:pPr>
            <w:r w:rsidRPr="00644644">
              <w:t>Contains the URI of the newly created resource, according to the structure:</w:t>
            </w:r>
          </w:p>
          <w:p w14:paraId="10CD7DDB" w14:textId="77777777" w:rsidR="000D79BC" w:rsidRPr="00644644" w:rsidRDefault="000D79BC" w:rsidP="00F8442F">
            <w:pPr>
              <w:pStyle w:val="TAL"/>
              <w:jc w:val="both"/>
            </w:pPr>
            <w:r w:rsidRPr="00644644">
              <w:rPr>
                <w:lang w:eastAsia="zh-CN"/>
              </w:rPr>
              <w:t>{apiRoot}/</w:t>
            </w:r>
            <w:r w:rsidRPr="00644644">
              <w:rPr>
                <w:noProof/>
              </w:rPr>
              <w:t>nsce-ic</w:t>
            </w:r>
            <w:r w:rsidRPr="00644644">
              <w:rPr>
                <w:lang w:eastAsia="zh-CN"/>
              </w:rPr>
              <w:t>/&lt;apiVersion&gt;/subscriptions/{subscriptionId}</w:t>
            </w:r>
          </w:p>
        </w:tc>
      </w:tr>
    </w:tbl>
    <w:p w14:paraId="644F13F3" w14:textId="77777777" w:rsidR="000D79BC" w:rsidRPr="00644644" w:rsidRDefault="000D79BC" w:rsidP="000D79BC"/>
    <w:p w14:paraId="48BD4903" w14:textId="77777777" w:rsidR="000D79BC" w:rsidRPr="00644644" w:rsidRDefault="000D79BC" w:rsidP="000D79BC">
      <w:pPr>
        <w:pStyle w:val="51"/>
        <w:rPr>
          <w:lang w:eastAsia="zh-CN"/>
        </w:rPr>
      </w:pPr>
      <w:bookmarkStart w:id="2421" w:name="_Toc157434899"/>
      <w:bookmarkStart w:id="2422" w:name="_Toc157436614"/>
      <w:bookmarkStart w:id="2423" w:name="_Toc157440454"/>
      <w:r w:rsidRPr="00644644">
        <w:rPr>
          <w:lang w:eastAsia="zh-CN"/>
        </w:rPr>
        <w:t>6.7.3.2.4</w:t>
      </w:r>
      <w:r w:rsidRPr="00644644">
        <w:rPr>
          <w:lang w:eastAsia="zh-CN"/>
        </w:rPr>
        <w:tab/>
        <w:t>Resource Custom Operations</w:t>
      </w:r>
      <w:bookmarkEnd w:id="2421"/>
      <w:bookmarkEnd w:id="2422"/>
      <w:bookmarkEnd w:id="2423"/>
    </w:p>
    <w:p w14:paraId="20A6DBF9" w14:textId="77777777" w:rsidR="000D79BC" w:rsidRPr="00644644" w:rsidRDefault="000D79BC" w:rsidP="000D79BC">
      <w:r w:rsidRPr="00644644">
        <w:t>There are no resource custom operations defined for this resource in this release of the specification.</w:t>
      </w:r>
    </w:p>
    <w:p w14:paraId="3C5197CE" w14:textId="77777777" w:rsidR="000D79BC" w:rsidRPr="00644644" w:rsidRDefault="000D79BC" w:rsidP="000D79BC">
      <w:pPr>
        <w:pStyle w:val="41"/>
      </w:pPr>
      <w:bookmarkStart w:id="2424" w:name="_Toc157434900"/>
      <w:bookmarkStart w:id="2425" w:name="_Toc157436615"/>
      <w:bookmarkStart w:id="2426" w:name="_Toc157440455"/>
      <w:r w:rsidRPr="00644644">
        <w:t>6.7.3.3</w:t>
      </w:r>
      <w:r w:rsidRPr="00644644">
        <w:tab/>
        <w:t>Resource: Individual Information Collection Subscription</w:t>
      </w:r>
      <w:bookmarkEnd w:id="2424"/>
      <w:bookmarkEnd w:id="2425"/>
      <w:bookmarkEnd w:id="2426"/>
    </w:p>
    <w:p w14:paraId="21398418" w14:textId="77777777" w:rsidR="000D79BC" w:rsidRPr="00644644" w:rsidRDefault="000D79BC" w:rsidP="000D79BC">
      <w:pPr>
        <w:pStyle w:val="51"/>
        <w:rPr>
          <w:lang w:eastAsia="zh-CN"/>
        </w:rPr>
      </w:pPr>
      <w:bookmarkStart w:id="2427" w:name="_Toc157434901"/>
      <w:bookmarkStart w:id="2428" w:name="_Toc157436616"/>
      <w:bookmarkStart w:id="2429" w:name="_Toc157440456"/>
      <w:r w:rsidRPr="00644644">
        <w:t>6.7.3.3</w:t>
      </w:r>
      <w:r w:rsidRPr="00644644">
        <w:rPr>
          <w:lang w:eastAsia="zh-CN"/>
        </w:rPr>
        <w:t>.1</w:t>
      </w:r>
      <w:r w:rsidRPr="00644644">
        <w:rPr>
          <w:lang w:eastAsia="zh-CN"/>
        </w:rPr>
        <w:tab/>
        <w:t>Description</w:t>
      </w:r>
      <w:bookmarkEnd w:id="2427"/>
      <w:bookmarkEnd w:id="2428"/>
      <w:bookmarkEnd w:id="2429"/>
    </w:p>
    <w:p w14:paraId="368D406C" w14:textId="77777777" w:rsidR="000D79BC" w:rsidRPr="00644644" w:rsidRDefault="000D79BC" w:rsidP="000D79BC">
      <w:pPr>
        <w:rPr>
          <w:lang w:eastAsia="zh-CN"/>
        </w:rPr>
      </w:pPr>
      <w:r w:rsidRPr="00644644">
        <w:t>This resource represents an Information Collection Subscription managed by the NSCE Server.</w:t>
      </w:r>
    </w:p>
    <w:p w14:paraId="63ED2F72" w14:textId="77777777" w:rsidR="000D79BC" w:rsidRPr="00644644" w:rsidRDefault="000D79BC" w:rsidP="000D79BC">
      <w:pPr>
        <w:pStyle w:val="51"/>
        <w:rPr>
          <w:lang w:eastAsia="zh-CN"/>
        </w:rPr>
      </w:pPr>
      <w:bookmarkStart w:id="2430" w:name="_Toc157434902"/>
      <w:bookmarkStart w:id="2431" w:name="_Toc157436617"/>
      <w:bookmarkStart w:id="2432" w:name="_Toc157440457"/>
      <w:r w:rsidRPr="00644644">
        <w:t>6.7.3.3</w:t>
      </w:r>
      <w:r w:rsidRPr="00644644">
        <w:rPr>
          <w:lang w:eastAsia="zh-CN"/>
        </w:rPr>
        <w:t>.2</w:t>
      </w:r>
      <w:r w:rsidRPr="00644644">
        <w:rPr>
          <w:lang w:eastAsia="zh-CN"/>
        </w:rPr>
        <w:tab/>
        <w:t>Resource Definition</w:t>
      </w:r>
      <w:bookmarkEnd w:id="2430"/>
      <w:bookmarkEnd w:id="2431"/>
      <w:bookmarkEnd w:id="2432"/>
    </w:p>
    <w:p w14:paraId="1D421BCE" w14:textId="77777777" w:rsidR="000D79BC" w:rsidRPr="00644644" w:rsidRDefault="000D79BC" w:rsidP="000D79BC">
      <w:pPr>
        <w:rPr>
          <w:lang w:eastAsia="zh-CN"/>
        </w:rPr>
      </w:pPr>
      <w:r w:rsidRPr="00644644">
        <w:rPr>
          <w:lang w:eastAsia="zh-CN"/>
        </w:rPr>
        <w:t>Resource URI:</w:t>
      </w:r>
      <w:r w:rsidRPr="00644644">
        <w:rPr>
          <w:b/>
          <w:lang w:eastAsia="zh-CN"/>
        </w:rPr>
        <w:t xml:space="preserve"> {apiRoot}/nsce-ic/&lt;apiVersion&gt;/subscriptions/{subscriptionId}</w:t>
      </w:r>
    </w:p>
    <w:p w14:paraId="0C317D30" w14:textId="77777777" w:rsidR="000D79BC" w:rsidRPr="00644644" w:rsidRDefault="000D79BC" w:rsidP="000D79BC">
      <w:pPr>
        <w:rPr>
          <w:lang w:eastAsia="zh-CN"/>
        </w:rPr>
      </w:pPr>
      <w:r w:rsidRPr="00644644">
        <w:rPr>
          <w:lang w:eastAsia="zh-CN"/>
        </w:rPr>
        <w:t>This resource shall support the resource URI variables defined in the table </w:t>
      </w:r>
      <w:r w:rsidRPr="00644644">
        <w:t>6.7.3.3</w:t>
      </w:r>
      <w:r w:rsidRPr="00644644">
        <w:rPr>
          <w:lang w:eastAsia="zh-CN"/>
        </w:rPr>
        <w:t>.2-1.</w:t>
      </w:r>
    </w:p>
    <w:p w14:paraId="619C5BA0" w14:textId="77777777" w:rsidR="000D79BC" w:rsidRPr="00644644" w:rsidRDefault="000D79BC" w:rsidP="000D79BC">
      <w:pPr>
        <w:pStyle w:val="TH"/>
        <w:rPr>
          <w:rFonts w:cs="Arial"/>
        </w:rPr>
      </w:pPr>
      <w:r w:rsidRPr="00644644">
        <w:t>Table 6.7.3.3</w:t>
      </w:r>
      <w:r w:rsidRPr="00644644">
        <w:rPr>
          <w:lang w:eastAsia="zh-CN"/>
        </w:rPr>
        <w:t>.2</w:t>
      </w:r>
      <w:r w:rsidRPr="00644644">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644644"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644644" w:rsidRDefault="000D79BC" w:rsidP="00F8442F">
            <w:pPr>
              <w:pStyle w:val="TAH"/>
            </w:pPr>
            <w:r w:rsidRPr="00644644">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644644" w:rsidRDefault="000D79BC" w:rsidP="00F8442F">
            <w:pPr>
              <w:pStyle w:val="TAH"/>
            </w:pPr>
            <w:r w:rsidRPr="00644644">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644644" w:rsidRDefault="000D79BC" w:rsidP="00F8442F">
            <w:pPr>
              <w:pStyle w:val="TAH"/>
            </w:pPr>
            <w:r w:rsidRPr="00644644">
              <w:t>Definition</w:t>
            </w:r>
          </w:p>
        </w:tc>
      </w:tr>
      <w:tr w:rsidR="000D79BC" w:rsidRPr="00644644"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644644" w:rsidRDefault="000D79BC" w:rsidP="00F8442F">
            <w:pPr>
              <w:pStyle w:val="TAL"/>
            </w:pPr>
            <w:r w:rsidRPr="00644644">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644644" w:rsidRDefault="000D79BC" w:rsidP="00F8442F">
            <w:pPr>
              <w:pStyle w:val="TAL"/>
            </w:pPr>
            <w:r w:rsidRPr="00644644">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644644" w:rsidRDefault="000D79BC" w:rsidP="00F8442F">
            <w:pPr>
              <w:pStyle w:val="TAL"/>
            </w:pPr>
            <w:r w:rsidRPr="00644644">
              <w:t>See clause 6.7.1</w:t>
            </w:r>
          </w:p>
        </w:tc>
      </w:tr>
      <w:tr w:rsidR="000D79BC" w:rsidRPr="00644644"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644644" w:rsidRDefault="000D79BC" w:rsidP="00F8442F">
            <w:pPr>
              <w:pStyle w:val="TAL"/>
              <w:rPr>
                <w:lang w:eastAsia="zh-CN"/>
              </w:rPr>
            </w:pPr>
            <w:r w:rsidRPr="00644644">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644644" w:rsidRDefault="000D79BC" w:rsidP="00F8442F">
            <w:pPr>
              <w:pStyle w:val="TAL"/>
            </w:pPr>
            <w:r w:rsidRPr="00644644">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644644" w:rsidRDefault="000D79BC" w:rsidP="00F8442F">
            <w:pPr>
              <w:pStyle w:val="TAL"/>
              <w:rPr>
                <w:rFonts w:cs="Arial"/>
                <w:szCs w:val="18"/>
                <w:lang w:eastAsia="zh-CN"/>
              </w:rPr>
            </w:pPr>
            <w:r w:rsidRPr="00644644">
              <w:t>Represents the identifier of the "Individual Information Collection Subscription" resource.</w:t>
            </w:r>
          </w:p>
        </w:tc>
      </w:tr>
    </w:tbl>
    <w:p w14:paraId="677E4E5E" w14:textId="77777777" w:rsidR="000D79BC" w:rsidRPr="00644644" w:rsidRDefault="000D79BC" w:rsidP="000D79BC">
      <w:pPr>
        <w:rPr>
          <w:lang w:eastAsia="zh-CN"/>
        </w:rPr>
      </w:pPr>
    </w:p>
    <w:p w14:paraId="739148C2" w14:textId="77777777" w:rsidR="000D79BC" w:rsidRPr="00644644" w:rsidRDefault="000D79BC" w:rsidP="000D79BC">
      <w:pPr>
        <w:pStyle w:val="51"/>
        <w:rPr>
          <w:lang w:eastAsia="zh-CN"/>
        </w:rPr>
      </w:pPr>
      <w:bookmarkStart w:id="2433" w:name="_Toc157434903"/>
      <w:bookmarkStart w:id="2434" w:name="_Toc157436618"/>
      <w:bookmarkStart w:id="2435" w:name="_Toc157440458"/>
      <w:r w:rsidRPr="00644644">
        <w:t>6.7.3.3</w:t>
      </w:r>
      <w:r w:rsidRPr="00644644">
        <w:rPr>
          <w:lang w:eastAsia="zh-CN"/>
        </w:rPr>
        <w:t>.3</w:t>
      </w:r>
      <w:r w:rsidRPr="00644644">
        <w:rPr>
          <w:lang w:eastAsia="zh-CN"/>
        </w:rPr>
        <w:tab/>
        <w:t>Resource Standard Methods</w:t>
      </w:r>
      <w:bookmarkEnd w:id="2433"/>
      <w:bookmarkEnd w:id="2434"/>
      <w:bookmarkEnd w:id="2435"/>
    </w:p>
    <w:p w14:paraId="27A127CC" w14:textId="77777777" w:rsidR="000D79BC" w:rsidRPr="00644644" w:rsidRDefault="000D79BC" w:rsidP="000B7712">
      <w:pPr>
        <w:pStyle w:val="6"/>
      </w:pPr>
      <w:bookmarkStart w:id="2436" w:name="_Toc157434904"/>
      <w:bookmarkStart w:id="2437" w:name="_Toc157436619"/>
      <w:bookmarkStart w:id="2438" w:name="_Toc157440459"/>
      <w:r w:rsidRPr="00644644">
        <w:t>6.7.3.3.3.1</w:t>
      </w:r>
      <w:r w:rsidRPr="00644644">
        <w:tab/>
        <w:t>GET</w:t>
      </w:r>
      <w:bookmarkEnd w:id="2436"/>
      <w:bookmarkEnd w:id="2437"/>
      <w:bookmarkEnd w:id="2438"/>
    </w:p>
    <w:p w14:paraId="6C80978C" w14:textId="77777777" w:rsidR="000D79BC" w:rsidRPr="00644644" w:rsidRDefault="000D79BC" w:rsidP="000D79BC">
      <w:pPr>
        <w:rPr>
          <w:noProof/>
          <w:lang w:eastAsia="zh-CN"/>
        </w:rPr>
      </w:pPr>
      <w:r w:rsidRPr="00644644">
        <w:rPr>
          <w:noProof/>
          <w:lang w:eastAsia="zh-CN"/>
        </w:rPr>
        <w:t xml:space="preserve">The HTTP GET method allows a service consumer to retrieve an existing </w:t>
      </w:r>
      <w:r w:rsidRPr="00644644">
        <w:t>"Individual Information Collection Subscription" resource at the NSCE Server</w:t>
      </w:r>
      <w:r w:rsidRPr="00644644">
        <w:rPr>
          <w:noProof/>
          <w:lang w:eastAsia="zh-CN"/>
        </w:rPr>
        <w:t>.</w:t>
      </w:r>
    </w:p>
    <w:p w14:paraId="1C42B8EB" w14:textId="77777777" w:rsidR="000D79BC" w:rsidRPr="00644644" w:rsidRDefault="000D79BC" w:rsidP="000D79BC">
      <w:pPr>
        <w:rPr>
          <w:lang w:eastAsia="zh-CN"/>
        </w:rPr>
      </w:pPr>
      <w:r w:rsidRPr="00644644">
        <w:rPr>
          <w:lang w:eastAsia="zh-CN"/>
        </w:rPr>
        <w:t>This method shall support the URI query parameters specified in the table</w:t>
      </w:r>
      <w:r w:rsidRPr="00644644">
        <w:rPr>
          <w:lang w:val="en-US" w:eastAsia="zh-CN"/>
        </w:rPr>
        <w:t> </w:t>
      </w:r>
      <w:r w:rsidRPr="00644644">
        <w:rPr>
          <w:lang w:eastAsia="zh-CN"/>
        </w:rPr>
        <w:t>6.7.3.3.3.1-1.</w:t>
      </w:r>
    </w:p>
    <w:p w14:paraId="46BCC7CB" w14:textId="77777777" w:rsidR="000D79BC" w:rsidRPr="00644644" w:rsidRDefault="000D79BC" w:rsidP="000D79BC">
      <w:pPr>
        <w:pStyle w:val="TH"/>
        <w:rPr>
          <w:rFonts w:cs="Arial"/>
        </w:rPr>
      </w:pPr>
      <w:r w:rsidRPr="00644644">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44644"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644644" w:rsidRDefault="000D79BC" w:rsidP="00F8442F">
            <w:pPr>
              <w:pStyle w:val="TAH"/>
            </w:pPr>
            <w:r w:rsidRPr="00644644">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644644" w:rsidRDefault="000D79BC" w:rsidP="00F8442F">
            <w:pPr>
              <w:pStyle w:val="TAH"/>
            </w:pPr>
            <w:r w:rsidRPr="00644644">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644644" w:rsidRDefault="000D79BC" w:rsidP="00F8442F">
            <w:pPr>
              <w:pStyle w:val="TAH"/>
            </w:pPr>
            <w:r w:rsidRPr="00644644">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644644" w:rsidRDefault="000D79BC" w:rsidP="00F8442F">
            <w:pPr>
              <w:pStyle w:val="TAH"/>
            </w:pPr>
            <w:r w:rsidRPr="00644644">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644644" w:rsidRDefault="000D79BC" w:rsidP="00F8442F">
            <w:pPr>
              <w:pStyle w:val="TAH"/>
            </w:pPr>
            <w:r w:rsidRPr="00644644">
              <w:t>Description</w:t>
            </w:r>
          </w:p>
        </w:tc>
      </w:tr>
      <w:tr w:rsidR="000D79BC" w:rsidRPr="00644644"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644644" w:rsidRDefault="000D79BC" w:rsidP="00F8442F">
            <w:pPr>
              <w:pStyle w:val="TAL"/>
            </w:pPr>
            <w:r w:rsidRPr="00644644">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644644"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644644"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644644"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644644" w:rsidRDefault="000D79BC" w:rsidP="00F8442F">
            <w:pPr>
              <w:pStyle w:val="TAL"/>
            </w:pPr>
          </w:p>
        </w:tc>
      </w:tr>
    </w:tbl>
    <w:p w14:paraId="5FBD6BF7" w14:textId="77777777" w:rsidR="000D79BC" w:rsidRPr="00644644" w:rsidRDefault="000D79BC" w:rsidP="000D79BC"/>
    <w:p w14:paraId="00E3D633" w14:textId="77777777" w:rsidR="000D79BC" w:rsidRPr="00644644" w:rsidRDefault="000D79BC" w:rsidP="000D79BC">
      <w:r w:rsidRPr="00644644">
        <w:lastRenderedPageBreak/>
        <w:t>This method shall support the request data structures specified in table </w:t>
      </w:r>
      <w:r w:rsidRPr="00644644">
        <w:rPr>
          <w:lang w:eastAsia="zh-CN"/>
        </w:rPr>
        <w:t>6.7</w:t>
      </w:r>
      <w:r w:rsidRPr="00644644">
        <w:rPr>
          <w:rFonts w:hint="eastAsia"/>
          <w:lang w:eastAsia="zh-CN"/>
        </w:rPr>
        <w:t>.</w:t>
      </w:r>
      <w:r w:rsidRPr="00644644">
        <w:rPr>
          <w:lang w:eastAsia="zh-CN"/>
        </w:rPr>
        <w:t>3.3.3.1</w:t>
      </w:r>
      <w:r w:rsidRPr="00644644">
        <w:t>-2 and the response data structures and response codes specified in table </w:t>
      </w:r>
      <w:r w:rsidRPr="00644644">
        <w:rPr>
          <w:lang w:eastAsia="zh-CN"/>
        </w:rPr>
        <w:t>6.7.3.3.3.1</w:t>
      </w:r>
      <w:r w:rsidRPr="00644644">
        <w:t>-3.</w:t>
      </w:r>
    </w:p>
    <w:p w14:paraId="3F9D127B" w14:textId="77777777" w:rsidR="000D79BC" w:rsidRPr="00644644" w:rsidRDefault="000D79BC" w:rsidP="000D79BC">
      <w:pPr>
        <w:pStyle w:val="TH"/>
      </w:pPr>
      <w:r w:rsidRPr="00644644">
        <w:t>Table </w:t>
      </w:r>
      <w:r w:rsidRPr="00644644">
        <w:rPr>
          <w:lang w:eastAsia="zh-CN"/>
        </w:rPr>
        <w:t>6.7.3.3.3</w:t>
      </w:r>
      <w:r w:rsidRPr="00644644">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644644"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644644" w:rsidRDefault="000D79BC" w:rsidP="00F8442F">
            <w:pPr>
              <w:pStyle w:val="TAH"/>
            </w:pPr>
            <w:r w:rsidRPr="00644644">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644644" w:rsidRDefault="000D79BC" w:rsidP="00F8442F">
            <w:pPr>
              <w:pStyle w:val="TAH"/>
            </w:pPr>
            <w:r w:rsidRPr="00644644">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644644" w:rsidRDefault="000D79BC" w:rsidP="00F8442F">
            <w:pPr>
              <w:pStyle w:val="TAH"/>
            </w:pPr>
            <w:r w:rsidRPr="00644644">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644644" w:rsidRDefault="000D79BC" w:rsidP="00F8442F">
            <w:pPr>
              <w:pStyle w:val="TAH"/>
            </w:pPr>
            <w:r w:rsidRPr="00644644">
              <w:t>Description</w:t>
            </w:r>
          </w:p>
        </w:tc>
      </w:tr>
      <w:tr w:rsidR="000D79BC" w:rsidRPr="00644644"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644644" w:rsidRDefault="000D79BC" w:rsidP="00F8442F">
            <w:pPr>
              <w:pStyle w:val="TAL"/>
            </w:pPr>
            <w:r w:rsidRPr="00644644">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644644"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644644"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644644" w:rsidRDefault="000D79BC" w:rsidP="00F8442F">
            <w:pPr>
              <w:pStyle w:val="TAL"/>
            </w:pPr>
          </w:p>
        </w:tc>
      </w:tr>
    </w:tbl>
    <w:p w14:paraId="57161275" w14:textId="77777777" w:rsidR="000D79BC" w:rsidRPr="00644644" w:rsidRDefault="000D79BC" w:rsidP="000D79BC"/>
    <w:p w14:paraId="04CEE53B" w14:textId="77777777" w:rsidR="000D79BC" w:rsidRPr="00644644" w:rsidRDefault="000D79BC" w:rsidP="000D79BC">
      <w:pPr>
        <w:pStyle w:val="TH"/>
      </w:pPr>
      <w:r w:rsidRPr="00644644">
        <w:t>Table </w:t>
      </w:r>
      <w:r w:rsidRPr="00644644">
        <w:rPr>
          <w:lang w:eastAsia="zh-CN"/>
        </w:rPr>
        <w:t>6.7.3.3.3</w:t>
      </w:r>
      <w:r w:rsidRPr="00644644">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644644"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644644" w:rsidRDefault="000D79BC" w:rsidP="00F8442F">
            <w:pPr>
              <w:pStyle w:val="TAH"/>
            </w:pPr>
            <w:r w:rsidRPr="00644644">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644644" w:rsidRDefault="000D79BC" w:rsidP="00F8442F">
            <w:pPr>
              <w:pStyle w:val="TAH"/>
            </w:pPr>
            <w:r w:rsidRPr="00644644">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644644" w:rsidRDefault="000D79BC" w:rsidP="00F8442F">
            <w:pPr>
              <w:pStyle w:val="TAH"/>
            </w:pPr>
            <w:r w:rsidRPr="00644644">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644644" w:rsidRDefault="000D79BC" w:rsidP="00F8442F">
            <w:pPr>
              <w:pStyle w:val="TAH"/>
            </w:pPr>
            <w:r w:rsidRPr="00644644">
              <w:t>Response</w:t>
            </w:r>
          </w:p>
          <w:p w14:paraId="645AA55D" w14:textId="77777777" w:rsidR="000D79BC" w:rsidRPr="00644644" w:rsidRDefault="000D79BC" w:rsidP="00F8442F">
            <w:pPr>
              <w:pStyle w:val="TAH"/>
            </w:pPr>
            <w:r w:rsidRPr="00644644">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644644" w:rsidRDefault="000D79BC" w:rsidP="00F8442F">
            <w:pPr>
              <w:pStyle w:val="TAH"/>
            </w:pPr>
            <w:r w:rsidRPr="00644644">
              <w:t>Description</w:t>
            </w:r>
          </w:p>
        </w:tc>
      </w:tr>
      <w:tr w:rsidR="000D79BC" w:rsidRPr="00644644"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644644" w:rsidRDefault="000D79BC" w:rsidP="00F8442F">
            <w:pPr>
              <w:pStyle w:val="TAL"/>
            </w:pPr>
            <w:r w:rsidRPr="00644644">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644644" w:rsidRDefault="000D79BC" w:rsidP="00F8442F">
            <w:pPr>
              <w:pStyle w:val="TAC"/>
            </w:pPr>
            <w:r w:rsidRPr="00644644">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644644" w:rsidRDefault="000D79BC" w:rsidP="00F8442F">
            <w:pPr>
              <w:pStyle w:val="TAL"/>
              <w:jc w:val="center"/>
            </w:pPr>
            <w:r w:rsidRPr="00644644">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644644" w:rsidRDefault="000D79BC" w:rsidP="00F8442F">
            <w:pPr>
              <w:pStyle w:val="TAL"/>
            </w:pPr>
            <w:r w:rsidRPr="00644644">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644644" w:rsidRDefault="000D79BC" w:rsidP="00F8442F">
            <w:pPr>
              <w:pStyle w:val="TAL"/>
            </w:pPr>
            <w:r w:rsidRPr="00644644">
              <w:t>Successful case. The requested</w:t>
            </w:r>
            <w:r w:rsidRPr="00644644">
              <w:rPr>
                <w:noProof/>
                <w:lang w:eastAsia="zh-CN"/>
              </w:rPr>
              <w:t xml:space="preserve"> </w:t>
            </w:r>
            <w:r w:rsidRPr="00644644">
              <w:t>"Individual Information Collection Subscription" resource</w:t>
            </w:r>
            <w:r w:rsidRPr="00644644">
              <w:rPr>
                <w:noProof/>
                <w:lang w:eastAsia="zh-CN"/>
              </w:rPr>
              <w:t xml:space="preserve"> </w:t>
            </w:r>
            <w:r w:rsidRPr="00644644">
              <w:t>shall be returned.</w:t>
            </w:r>
          </w:p>
        </w:tc>
      </w:tr>
      <w:tr w:rsidR="000D79BC" w:rsidRPr="00644644"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644644" w:rsidRDefault="000D79BC" w:rsidP="00F8442F">
            <w:pPr>
              <w:pStyle w:val="TAL"/>
            </w:pPr>
            <w:r w:rsidRPr="00644644">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644644"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644644"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644644" w:rsidRDefault="000D79BC" w:rsidP="00F8442F">
            <w:pPr>
              <w:pStyle w:val="TAL"/>
            </w:pPr>
            <w:r w:rsidRPr="00644644">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644644" w:rsidRDefault="000D79BC" w:rsidP="00F8442F">
            <w:pPr>
              <w:pStyle w:val="TAL"/>
            </w:pPr>
            <w:r w:rsidRPr="00644644">
              <w:t>Temporary redirection.</w:t>
            </w:r>
          </w:p>
          <w:p w14:paraId="2CE12642" w14:textId="77777777" w:rsidR="000D79BC" w:rsidRPr="00644644" w:rsidRDefault="000D79BC" w:rsidP="00F8442F">
            <w:pPr>
              <w:pStyle w:val="TAL"/>
            </w:pPr>
          </w:p>
          <w:p w14:paraId="54857A6E" w14:textId="77777777" w:rsidR="000D79BC" w:rsidRPr="00644644" w:rsidRDefault="000D79BC" w:rsidP="00F8442F">
            <w:pPr>
              <w:pStyle w:val="TAL"/>
            </w:pPr>
            <w:r w:rsidRPr="00644644">
              <w:t>The response shall include a Location header field containing an alternative URI of the resource located in an alternative NSCE Server.</w:t>
            </w:r>
          </w:p>
          <w:p w14:paraId="1FB6C09B" w14:textId="77777777" w:rsidR="000D79BC" w:rsidRPr="00644644" w:rsidRDefault="000D79BC" w:rsidP="00F8442F">
            <w:pPr>
              <w:pStyle w:val="TAL"/>
            </w:pPr>
          </w:p>
          <w:p w14:paraId="4107AA57" w14:textId="77777777" w:rsidR="000D79BC" w:rsidRPr="00644644" w:rsidRDefault="000D79BC" w:rsidP="00F8442F">
            <w:pPr>
              <w:pStyle w:val="TAL"/>
            </w:pPr>
            <w:r w:rsidRPr="00644644">
              <w:t>Redirection handling is described in clause 5.2.10 of 3GPP TS 29.122 [2].</w:t>
            </w:r>
          </w:p>
        </w:tc>
      </w:tr>
      <w:tr w:rsidR="000D79BC" w:rsidRPr="00644644"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644644" w:rsidRDefault="000D79BC" w:rsidP="00F8442F">
            <w:pPr>
              <w:pStyle w:val="TAL"/>
            </w:pPr>
            <w:r w:rsidRPr="00644644">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644644"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644644"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644644" w:rsidRDefault="000D79BC" w:rsidP="00F8442F">
            <w:pPr>
              <w:pStyle w:val="TAL"/>
            </w:pPr>
            <w:r w:rsidRPr="00644644">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644644" w:rsidRDefault="000D79BC" w:rsidP="00F8442F">
            <w:pPr>
              <w:pStyle w:val="TAL"/>
            </w:pPr>
            <w:r w:rsidRPr="00644644">
              <w:t>Permanent redirection.</w:t>
            </w:r>
          </w:p>
          <w:p w14:paraId="26E1636F" w14:textId="77777777" w:rsidR="000D79BC" w:rsidRPr="00644644" w:rsidRDefault="000D79BC" w:rsidP="00F8442F">
            <w:pPr>
              <w:pStyle w:val="TAL"/>
            </w:pPr>
          </w:p>
          <w:p w14:paraId="2FB05D23" w14:textId="77777777" w:rsidR="000D79BC" w:rsidRPr="00644644" w:rsidRDefault="000D79BC" w:rsidP="00F8442F">
            <w:pPr>
              <w:pStyle w:val="TAL"/>
            </w:pPr>
            <w:r w:rsidRPr="00644644">
              <w:t>The response shall include a Location header field containing an alternative URI of the resource located in an alternative NSCE Server.</w:t>
            </w:r>
          </w:p>
          <w:p w14:paraId="1BF1C9F4" w14:textId="77777777" w:rsidR="000D79BC" w:rsidRPr="00644644" w:rsidRDefault="000D79BC" w:rsidP="00F8442F">
            <w:pPr>
              <w:pStyle w:val="TAL"/>
            </w:pPr>
          </w:p>
          <w:p w14:paraId="25DD5EFF" w14:textId="77777777" w:rsidR="000D79BC" w:rsidRPr="00644644" w:rsidRDefault="000D79BC" w:rsidP="00F8442F">
            <w:pPr>
              <w:pStyle w:val="TAL"/>
            </w:pPr>
            <w:r w:rsidRPr="00644644">
              <w:t>Redirection handling is described in clause 5.2.10 of 3GPP TS 29.122 [2].</w:t>
            </w:r>
          </w:p>
        </w:tc>
      </w:tr>
      <w:tr w:rsidR="000D79BC" w:rsidRPr="00644644"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644644" w:rsidRDefault="000D79BC" w:rsidP="00F8442F">
            <w:pPr>
              <w:pStyle w:val="TAN"/>
            </w:pPr>
            <w:r w:rsidRPr="00644644">
              <w:t>NOTE:</w:t>
            </w:r>
            <w:r w:rsidRPr="00644644">
              <w:rPr>
                <w:noProof/>
              </w:rPr>
              <w:tab/>
              <w:t xml:space="preserve">The mandatory </w:t>
            </w:r>
            <w:r w:rsidRPr="00644644">
              <w:t xml:space="preserve">HTTP error status codes for the </w:t>
            </w:r>
            <w:r w:rsidRPr="00644644">
              <w:rPr>
                <w:rFonts w:hint="eastAsia"/>
                <w:lang w:eastAsia="zh-CN"/>
              </w:rPr>
              <w:t>HTTP</w:t>
            </w:r>
            <w:r w:rsidRPr="00644644">
              <w:rPr>
                <w:lang w:eastAsia="zh-CN"/>
              </w:rPr>
              <w:t xml:space="preserve"> </w:t>
            </w:r>
            <w:r w:rsidRPr="00644644">
              <w:t>GET method listed in Table 5.2.6-1 of 3GPP TS 29.122 [2] shall also apply.</w:t>
            </w:r>
          </w:p>
        </w:tc>
      </w:tr>
    </w:tbl>
    <w:p w14:paraId="249DB9F0" w14:textId="77777777" w:rsidR="000D79BC" w:rsidRPr="00644644" w:rsidRDefault="000D79BC" w:rsidP="000D79BC"/>
    <w:p w14:paraId="51F2FE75" w14:textId="77777777" w:rsidR="000D79BC" w:rsidRPr="00644644" w:rsidRDefault="000D79BC" w:rsidP="000D79BC">
      <w:pPr>
        <w:pStyle w:val="TH"/>
      </w:pPr>
      <w:r w:rsidRPr="00644644">
        <w:t>Table </w:t>
      </w:r>
      <w:r w:rsidRPr="00644644">
        <w:rPr>
          <w:lang w:eastAsia="zh-CN"/>
        </w:rPr>
        <w:t>6.7.3.3.3</w:t>
      </w:r>
      <w:r w:rsidRPr="00644644">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44644"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644644" w:rsidRDefault="000D79BC" w:rsidP="00F8442F">
            <w:pPr>
              <w:pStyle w:val="TAH"/>
            </w:pPr>
            <w:r w:rsidRPr="00644644">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644644" w:rsidRDefault="000D79BC" w:rsidP="00F8442F">
            <w:pPr>
              <w:pStyle w:val="TAH"/>
            </w:pPr>
            <w:r w:rsidRPr="00644644">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644644" w:rsidRDefault="000D79BC" w:rsidP="00F8442F">
            <w:pPr>
              <w:pStyle w:val="TAH"/>
            </w:pPr>
            <w:r w:rsidRPr="00644644">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644644" w:rsidRDefault="000D79BC" w:rsidP="00F8442F">
            <w:pPr>
              <w:pStyle w:val="TAH"/>
            </w:pPr>
            <w:r w:rsidRPr="00644644">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644644" w:rsidRDefault="000D79BC" w:rsidP="00F8442F">
            <w:pPr>
              <w:pStyle w:val="TAH"/>
            </w:pPr>
            <w:r w:rsidRPr="00644644">
              <w:t>Description</w:t>
            </w:r>
          </w:p>
        </w:tc>
      </w:tr>
      <w:tr w:rsidR="000D79BC" w:rsidRPr="00644644"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644644" w:rsidRDefault="000D79BC" w:rsidP="00F8442F">
            <w:pPr>
              <w:pStyle w:val="TAL"/>
            </w:pPr>
            <w:r w:rsidRPr="00644644">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644644" w:rsidRDefault="000D79BC" w:rsidP="00F8442F">
            <w:pPr>
              <w:pStyle w:val="TAL"/>
            </w:pPr>
            <w:r w:rsidRPr="00644644">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644644" w:rsidRDefault="000D79BC" w:rsidP="00F8442F">
            <w:pPr>
              <w:pStyle w:val="TAC"/>
            </w:pPr>
            <w:r w:rsidRPr="00644644">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644644" w:rsidRDefault="000D79BC" w:rsidP="00F8442F">
            <w:pPr>
              <w:pStyle w:val="TAL"/>
              <w:jc w:val="center"/>
            </w:pPr>
            <w:r w:rsidRPr="00644644">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644644" w:rsidRDefault="000D79BC" w:rsidP="00F8442F">
            <w:pPr>
              <w:pStyle w:val="TAL"/>
            </w:pPr>
            <w:r w:rsidRPr="00644644">
              <w:t>Contains an alternative URI of the resource located in an alternative NSCE Server.</w:t>
            </w:r>
          </w:p>
        </w:tc>
      </w:tr>
    </w:tbl>
    <w:p w14:paraId="61C4A9C8" w14:textId="77777777" w:rsidR="000D79BC" w:rsidRPr="00644644" w:rsidRDefault="000D79BC" w:rsidP="000D79BC"/>
    <w:p w14:paraId="50B24F8C" w14:textId="77777777" w:rsidR="000D79BC" w:rsidRPr="00644644" w:rsidRDefault="000D79BC" w:rsidP="000D79BC">
      <w:pPr>
        <w:pStyle w:val="TH"/>
      </w:pPr>
      <w:r w:rsidRPr="00644644">
        <w:t>Table </w:t>
      </w:r>
      <w:r w:rsidRPr="00644644">
        <w:rPr>
          <w:lang w:eastAsia="zh-CN"/>
        </w:rPr>
        <w:t>6.7.3.3.3</w:t>
      </w:r>
      <w:r w:rsidRPr="00644644">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44644"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644644" w:rsidRDefault="000D79BC" w:rsidP="00F8442F">
            <w:pPr>
              <w:pStyle w:val="TAH"/>
            </w:pPr>
            <w:r w:rsidRPr="00644644">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644644" w:rsidRDefault="000D79BC" w:rsidP="00F8442F">
            <w:pPr>
              <w:pStyle w:val="TAH"/>
            </w:pPr>
            <w:r w:rsidRPr="00644644">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644644" w:rsidRDefault="000D79BC" w:rsidP="00F8442F">
            <w:pPr>
              <w:pStyle w:val="TAH"/>
            </w:pPr>
            <w:r w:rsidRPr="00644644">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644644" w:rsidRDefault="000D79BC" w:rsidP="00F8442F">
            <w:pPr>
              <w:pStyle w:val="TAH"/>
            </w:pPr>
            <w:r w:rsidRPr="00644644">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644644" w:rsidRDefault="000D79BC" w:rsidP="00F8442F">
            <w:pPr>
              <w:pStyle w:val="TAH"/>
            </w:pPr>
            <w:r w:rsidRPr="00644644">
              <w:t>Description</w:t>
            </w:r>
          </w:p>
        </w:tc>
      </w:tr>
      <w:tr w:rsidR="000D79BC" w:rsidRPr="00644644"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644644" w:rsidRDefault="000D79BC" w:rsidP="00F8442F">
            <w:pPr>
              <w:pStyle w:val="TAL"/>
            </w:pPr>
            <w:r w:rsidRPr="00644644">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644644" w:rsidRDefault="000D79BC" w:rsidP="00F8442F">
            <w:pPr>
              <w:pStyle w:val="TAL"/>
            </w:pPr>
            <w:r w:rsidRPr="00644644">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644644" w:rsidRDefault="000D79BC" w:rsidP="00F8442F">
            <w:pPr>
              <w:pStyle w:val="TAC"/>
            </w:pPr>
            <w:r w:rsidRPr="00644644">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644644" w:rsidRDefault="000D79BC" w:rsidP="00F8442F">
            <w:pPr>
              <w:pStyle w:val="TAL"/>
              <w:jc w:val="center"/>
            </w:pPr>
            <w:r w:rsidRPr="00644644">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644644" w:rsidRDefault="000D79BC" w:rsidP="00F8442F">
            <w:pPr>
              <w:pStyle w:val="TAL"/>
            </w:pPr>
            <w:r w:rsidRPr="00644644">
              <w:t>Contains an alternative URI of the resource located in an alternative NSCE Server.</w:t>
            </w:r>
          </w:p>
        </w:tc>
      </w:tr>
    </w:tbl>
    <w:p w14:paraId="009F7DFB" w14:textId="77777777" w:rsidR="000D79BC" w:rsidRPr="00644644" w:rsidRDefault="000D79BC" w:rsidP="000D79BC"/>
    <w:p w14:paraId="01B0B53E" w14:textId="77777777" w:rsidR="000D79BC" w:rsidRPr="00644644" w:rsidRDefault="000D79BC" w:rsidP="000B7712">
      <w:pPr>
        <w:pStyle w:val="6"/>
      </w:pPr>
      <w:bookmarkStart w:id="2439" w:name="_Toc157434905"/>
      <w:bookmarkStart w:id="2440" w:name="_Toc157436620"/>
      <w:bookmarkStart w:id="2441" w:name="_Toc157440460"/>
      <w:r w:rsidRPr="00644644">
        <w:t>6.7.3.3.3.2</w:t>
      </w:r>
      <w:r w:rsidRPr="00644644">
        <w:tab/>
        <w:t>PUT</w:t>
      </w:r>
      <w:bookmarkEnd w:id="2439"/>
      <w:bookmarkEnd w:id="2440"/>
      <w:bookmarkEnd w:id="2441"/>
    </w:p>
    <w:p w14:paraId="7325C1B2" w14:textId="77777777" w:rsidR="000D79BC" w:rsidRPr="00644644" w:rsidRDefault="000D79BC" w:rsidP="000D79BC">
      <w:pPr>
        <w:rPr>
          <w:noProof/>
          <w:lang w:eastAsia="zh-CN"/>
        </w:rPr>
      </w:pPr>
      <w:r w:rsidRPr="00644644">
        <w:rPr>
          <w:noProof/>
          <w:lang w:eastAsia="zh-CN"/>
        </w:rPr>
        <w:t xml:space="preserve">The HTTP PUT method allows a service consumer to request the update of an existing </w:t>
      </w:r>
      <w:r w:rsidRPr="00644644">
        <w:t>"Individual Information Collection Subscription" resource at the NSCE Server</w:t>
      </w:r>
      <w:r w:rsidRPr="00644644">
        <w:rPr>
          <w:noProof/>
          <w:lang w:eastAsia="zh-CN"/>
        </w:rPr>
        <w:t>.</w:t>
      </w:r>
    </w:p>
    <w:p w14:paraId="0A84BB85" w14:textId="77777777" w:rsidR="000D79BC" w:rsidRPr="00644644" w:rsidRDefault="000D79BC" w:rsidP="000D79BC">
      <w:pPr>
        <w:rPr>
          <w:lang w:eastAsia="zh-CN"/>
        </w:rPr>
      </w:pPr>
      <w:r w:rsidRPr="00644644">
        <w:rPr>
          <w:lang w:eastAsia="zh-CN"/>
        </w:rPr>
        <w:t>This method shall support the URI query parameters specified in the table</w:t>
      </w:r>
      <w:r w:rsidRPr="00644644">
        <w:rPr>
          <w:lang w:val="en-US" w:eastAsia="zh-CN"/>
        </w:rPr>
        <w:t> </w:t>
      </w:r>
      <w:r w:rsidRPr="00644644">
        <w:rPr>
          <w:lang w:eastAsia="zh-CN"/>
        </w:rPr>
        <w:t>6.7.3.3.3</w:t>
      </w:r>
      <w:r w:rsidRPr="00644644">
        <w:t>.2</w:t>
      </w:r>
      <w:r w:rsidRPr="00644644">
        <w:rPr>
          <w:lang w:eastAsia="zh-CN"/>
        </w:rPr>
        <w:t>-1.</w:t>
      </w:r>
    </w:p>
    <w:p w14:paraId="211A8D0C" w14:textId="77777777" w:rsidR="000D79BC" w:rsidRPr="00644644" w:rsidRDefault="000D79BC" w:rsidP="000D79BC">
      <w:pPr>
        <w:pStyle w:val="TH"/>
        <w:rPr>
          <w:rFonts w:cs="Arial"/>
        </w:rPr>
      </w:pPr>
      <w:r w:rsidRPr="00644644">
        <w:t>Table </w:t>
      </w:r>
      <w:r w:rsidRPr="00644644">
        <w:rPr>
          <w:lang w:eastAsia="zh-CN"/>
        </w:rPr>
        <w:t>6.7.3.3.3</w:t>
      </w:r>
      <w:r w:rsidRPr="00644644">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44644"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644644" w:rsidRDefault="000D79BC" w:rsidP="00F8442F">
            <w:pPr>
              <w:pStyle w:val="TAH"/>
            </w:pPr>
            <w:r w:rsidRPr="00644644">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644644" w:rsidRDefault="000D79BC" w:rsidP="00F8442F">
            <w:pPr>
              <w:pStyle w:val="TAH"/>
            </w:pPr>
            <w:r w:rsidRPr="00644644">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644644" w:rsidRDefault="000D79BC" w:rsidP="00F8442F">
            <w:pPr>
              <w:pStyle w:val="TAH"/>
            </w:pPr>
            <w:r w:rsidRPr="00644644">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644644" w:rsidRDefault="000D79BC" w:rsidP="00F8442F">
            <w:pPr>
              <w:pStyle w:val="TAH"/>
            </w:pPr>
            <w:r w:rsidRPr="00644644">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644644" w:rsidRDefault="000D79BC" w:rsidP="00F8442F">
            <w:pPr>
              <w:pStyle w:val="TAH"/>
            </w:pPr>
            <w:r w:rsidRPr="00644644">
              <w:t>Description</w:t>
            </w:r>
          </w:p>
        </w:tc>
      </w:tr>
      <w:tr w:rsidR="000D79BC" w:rsidRPr="00644644"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644644" w:rsidRDefault="000D79BC" w:rsidP="00F8442F">
            <w:pPr>
              <w:pStyle w:val="TAL"/>
            </w:pPr>
            <w:r w:rsidRPr="00644644">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644644"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644644"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644644"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644644" w:rsidRDefault="000D79BC" w:rsidP="00F8442F">
            <w:pPr>
              <w:pStyle w:val="TAL"/>
            </w:pPr>
          </w:p>
        </w:tc>
      </w:tr>
    </w:tbl>
    <w:p w14:paraId="328DD1A2" w14:textId="77777777" w:rsidR="000D79BC" w:rsidRPr="00644644" w:rsidRDefault="000D79BC" w:rsidP="000D79BC"/>
    <w:p w14:paraId="05B01304" w14:textId="77777777" w:rsidR="000D79BC" w:rsidRPr="00644644" w:rsidRDefault="000D79BC" w:rsidP="000D79BC">
      <w:r w:rsidRPr="00644644">
        <w:t>This method shall support the request data structures specified in table </w:t>
      </w:r>
      <w:r w:rsidRPr="00644644">
        <w:rPr>
          <w:lang w:eastAsia="zh-CN"/>
        </w:rPr>
        <w:t>6.7.3.3.3</w:t>
      </w:r>
      <w:r w:rsidRPr="00644644">
        <w:t>.2-2 and the response data structures and response codes specified in table </w:t>
      </w:r>
      <w:r w:rsidRPr="00644644">
        <w:rPr>
          <w:lang w:eastAsia="zh-CN"/>
        </w:rPr>
        <w:t>6.7.3.3.3</w:t>
      </w:r>
      <w:r w:rsidRPr="00644644">
        <w:t>.2-3.</w:t>
      </w:r>
    </w:p>
    <w:p w14:paraId="4ED627CA" w14:textId="77777777" w:rsidR="000D79BC" w:rsidRPr="00644644" w:rsidRDefault="000D79BC" w:rsidP="000D79BC">
      <w:pPr>
        <w:pStyle w:val="TH"/>
      </w:pPr>
      <w:r w:rsidRPr="00644644">
        <w:lastRenderedPageBreak/>
        <w:t>Table </w:t>
      </w:r>
      <w:r w:rsidRPr="00644644">
        <w:rPr>
          <w:lang w:eastAsia="zh-CN"/>
        </w:rPr>
        <w:t>6.7.3.3.3</w:t>
      </w:r>
      <w:r w:rsidRPr="00644644">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644644"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644644" w:rsidRDefault="000D79BC" w:rsidP="00F8442F">
            <w:pPr>
              <w:pStyle w:val="TAH"/>
            </w:pPr>
            <w:r w:rsidRPr="00644644">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644644" w:rsidRDefault="000D79BC" w:rsidP="00F8442F">
            <w:pPr>
              <w:pStyle w:val="TAH"/>
            </w:pPr>
            <w:r w:rsidRPr="00644644">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644644" w:rsidRDefault="000D79BC" w:rsidP="00F8442F">
            <w:pPr>
              <w:pStyle w:val="TAH"/>
            </w:pPr>
            <w:r w:rsidRPr="00644644">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644644" w:rsidRDefault="000D79BC" w:rsidP="00F8442F">
            <w:pPr>
              <w:pStyle w:val="TAH"/>
            </w:pPr>
            <w:r w:rsidRPr="00644644">
              <w:t>Description</w:t>
            </w:r>
          </w:p>
        </w:tc>
      </w:tr>
      <w:tr w:rsidR="000D79BC" w:rsidRPr="00644644"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644644" w:rsidRDefault="000D79BC" w:rsidP="00F8442F">
            <w:pPr>
              <w:pStyle w:val="TAL"/>
            </w:pPr>
            <w:r w:rsidRPr="00644644">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644644" w:rsidRDefault="000D79BC" w:rsidP="00F8442F">
            <w:pPr>
              <w:pStyle w:val="TAC"/>
            </w:pPr>
            <w:r w:rsidRPr="00644644">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644644" w:rsidRDefault="000D79BC" w:rsidP="00F8442F">
            <w:pPr>
              <w:pStyle w:val="TAL"/>
              <w:jc w:val="center"/>
            </w:pPr>
            <w:r w:rsidRPr="00644644">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644644" w:rsidRDefault="000D79BC" w:rsidP="00F8442F">
            <w:pPr>
              <w:pStyle w:val="TAL"/>
            </w:pPr>
            <w:r w:rsidRPr="00644644">
              <w:t>Represents the updated representation of the "Individual Information Collection Subscription" resource.</w:t>
            </w:r>
          </w:p>
        </w:tc>
      </w:tr>
    </w:tbl>
    <w:p w14:paraId="140B658A" w14:textId="77777777" w:rsidR="000D79BC" w:rsidRPr="00644644" w:rsidRDefault="000D79BC" w:rsidP="000D79BC"/>
    <w:p w14:paraId="14432A70" w14:textId="77777777" w:rsidR="000D79BC" w:rsidRPr="00644644" w:rsidRDefault="000D79BC" w:rsidP="000D79BC">
      <w:pPr>
        <w:pStyle w:val="TH"/>
      </w:pPr>
      <w:r w:rsidRPr="00644644">
        <w:t>Table </w:t>
      </w:r>
      <w:r w:rsidRPr="00644644">
        <w:rPr>
          <w:lang w:eastAsia="zh-CN"/>
        </w:rPr>
        <w:t>6.7.3.3.3</w:t>
      </w:r>
      <w:r w:rsidRPr="00644644">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644644"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644644" w:rsidRDefault="000D79BC" w:rsidP="00F8442F">
            <w:pPr>
              <w:pStyle w:val="TAH"/>
            </w:pPr>
            <w:r w:rsidRPr="00644644">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644644" w:rsidRDefault="000D79BC" w:rsidP="00F8442F">
            <w:pPr>
              <w:pStyle w:val="TAH"/>
            </w:pPr>
            <w:r w:rsidRPr="00644644">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644644" w:rsidRDefault="000D79BC" w:rsidP="00F8442F">
            <w:pPr>
              <w:pStyle w:val="TAH"/>
            </w:pPr>
            <w:r w:rsidRPr="00644644">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644644" w:rsidRDefault="000D79BC" w:rsidP="00F8442F">
            <w:pPr>
              <w:pStyle w:val="TAH"/>
            </w:pPr>
            <w:r w:rsidRPr="00644644">
              <w:t>Response</w:t>
            </w:r>
          </w:p>
          <w:p w14:paraId="00744592" w14:textId="77777777" w:rsidR="000D79BC" w:rsidRPr="00644644" w:rsidRDefault="000D79BC" w:rsidP="00F8442F">
            <w:pPr>
              <w:pStyle w:val="TAH"/>
            </w:pPr>
            <w:r w:rsidRPr="00644644">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644644" w:rsidRDefault="000D79BC" w:rsidP="00F8442F">
            <w:pPr>
              <w:pStyle w:val="TAH"/>
            </w:pPr>
            <w:r w:rsidRPr="00644644">
              <w:t>Description</w:t>
            </w:r>
          </w:p>
        </w:tc>
      </w:tr>
      <w:tr w:rsidR="000D79BC" w:rsidRPr="00644644"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644644" w:rsidRDefault="000D79BC" w:rsidP="00F8442F">
            <w:pPr>
              <w:pStyle w:val="TAL"/>
            </w:pPr>
            <w:r w:rsidRPr="00644644">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644644" w:rsidRDefault="000D79BC" w:rsidP="00F8442F">
            <w:pPr>
              <w:pStyle w:val="TAC"/>
            </w:pPr>
            <w:r w:rsidRPr="00644644">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644644" w:rsidRDefault="000D79BC" w:rsidP="00F8442F">
            <w:pPr>
              <w:pStyle w:val="TAL"/>
              <w:jc w:val="center"/>
            </w:pPr>
            <w:r w:rsidRPr="00644644">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644644" w:rsidRDefault="000D79BC" w:rsidP="00F8442F">
            <w:pPr>
              <w:pStyle w:val="TAL"/>
            </w:pPr>
            <w:r w:rsidRPr="00644644">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644644" w:rsidRDefault="000D79BC" w:rsidP="00F8442F">
            <w:pPr>
              <w:pStyle w:val="TAL"/>
            </w:pPr>
            <w:r w:rsidRPr="00644644">
              <w:t>Successful case. The "Individual Information Collection Subscription" resource is successfully updated and a representation of the updated resource shall be returned in the response body.</w:t>
            </w:r>
          </w:p>
        </w:tc>
      </w:tr>
      <w:tr w:rsidR="000D79BC" w:rsidRPr="00644644"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644644" w:rsidRDefault="000D79BC" w:rsidP="00F8442F">
            <w:pPr>
              <w:pStyle w:val="TAL"/>
            </w:pPr>
            <w:r w:rsidRPr="00644644">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644644"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644644"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644644" w:rsidRDefault="000D79BC" w:rsidP="00F8442F">
            <w:pPr>
              <w:pStyle w:val="TAL"/>
            </w:pPr>
            <w:r w:rsidRPr="00644644">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644644" w:rsidRDefault="000D79BC" w:rsidP="00F8442F">
            <w:pPr>
              <w:pStyle w:val="TAL"/>
            </w:pPr>
            <w:r w:rsidRPr="00644644">
              <w:t>Successful case. The "Individual Information Collection Subscription" resource is successfully updated and no content is returned in the response body.</w:t>
            </w:r>
          </w:p>
        </w:tc>
      </w:tr>
      <w:tr w:rsidR="000D79BC" w:rsidRPr="00644644"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644644" w:rsidRDefault="000D79BC" w:rsidP="00F8442F">
            <w:pPr>
              <w:pStyle w:val="TAL"/>
            </w:pPr>
            <w:r w:rsidRPr="00644644">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644644"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644644"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644644" w:rsidRDefault="000D79BC" w:rsidP="00F8442F">
            <w:pPr>
              <w:pStyle w:val="TAL"/>
            </w:pPr>
            <w:r w:rsidRPr="00644644">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644644" w:rsidRDefault="000D79BC" w:rsidP="00F8442F">
            <w:pPr>
              <w:pStyle w:val="TAL"/>
            </w:pPr>
            <w:r w:rsidRPr="00644644">
              <w:t>Temporary redirection.</w:t>
            </w:r>
          </w:p>
          <w:p w14:paraId="067DF9B0" w14:textId="77777777" w:rsidR="000D79BC" w:rsidRPr="00644644" w:rsidRDefault="000D79BC" w:rsidP="00F8442F">
            <w:pPr>
              <w:pStyle w:val="TAL"/>
            </w:pPr>
          </w:p>
          <w:p w14:paraId="29E08E8F" w14:textId="77777777" w:rsidR="000D79BC" w:rsidRPr="00644644" w:rsidRDefault="000D79BC" w:rsidP="00F8442F">
            <w:pPr>
              <w:pStyle w:val="TAL"/>
            </w:pPr>
            <w:r w:rsidRPr="00644644">
              <w:t>The response shall include a Location header field containing an alternative URI of the resource located in an alternative NSCE Server.</w:t>
            </w:r>
          </w:p>
          <w:p w14:paraId="26C9D194" w14:textId="77777777" w:rsidR="000D79BC" w:rsidRPr="00644644" w:rsidRDefault="000D79BC" w:rsidP="00F8442F">
            <w:pPr>
              <w:pStyle w:val="TAL"/>
            </w:pPr>
          </w:p>
          <w:p w14:paraId="2779D523" w14:textId="77777777" w:rsidR="000D79BC" w:rsidRPr="00644644" w:rsidRDefault="000D79BC" w:rsidP="00F8442F">
            <w:pPr>
              <w:pStyle w:val="TAL"/>
            </w:pPr>
            <w:r w:rsidRPr="00644644">
              <w:t>Redirection handling is described in clause 5.2.10 of 3GPP TS 29.122 [2].</w:t>
            </w:r>
          </w:p>
        </w:tc>
      </w:tr>
      <w:tr w:rsidR="000D79BC" w:rsidRPr="00644644"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644644" w:rsidRDefault="000D79BC" w:rsidP="00F8442F">
            <w:pPr>
              <w:pStyle w:val="TAL"/>
            </w:pPr>
            <w:r w:rsidRPr="00644644">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644644"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644644"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644644" w:rsidRDefault="000D79BC" w:rsidP="00F8442F">
            <w:pPr>
              <w:pStyle w:val="TAL"/>
            </w:pPr>
            <w:r w:rsidRPr="00644644">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644644" w:rsidRDefault="000D79BC" w:rsidP="00F8442F">
            <w:pPr>
              <w:pStyle w:val="TAL"/>
            </w:pPr>
            <w:r w:rsidRPr="00644644">
              <w:t>Permanent redirection.</w:t>
            </w:r>
          </w:p>
          <w:p w14:paraId="34355F6B" w14:textId="77777777" w:rsidR="000D79BC" w:rsidRPr="00644644" w:rsidRDefault="000D79BC" w:rsidP="00F8442F">
            <w:pPr>
              <w:pStyle w:val="TAL"/>
            </w:pPr>
          </w:p>
          <w:p w14:paraId="7E9A5ED0" w14:textId="77777777" w:rsidR="000D79BC" w:rsidRPr="00644644" w:rsidRDefault="000D79BC" w:rsidP="00F8442F">
            <w:pPr>
              <w:pStyle w:val="TAL"/>
            </w:pPr>
            <w:r w:rsidRPr="00644644">
              <w:t>The response shall include a Location header field containing an alternative URI of the resource located in an alternative NSCE Server.</w:t>
            </w:r>
          </w:p>
          <w:p w14:paraId="033454B1" w14:textId="77777777" w:rsidR="000D79BC" w:rsidRPr="00644644" w:rsidRDefault="000D79BC" w:rsidP="00F8442F">
            <w:pPr>
              <w:pStyle w:val="TAL"/>
            </w:pPr>
          </w:p>
          <w:p w14:paraId="09A1B8D6" w14:textId="77777777" w:rsidR="000D79BC" w:rsidRPr="00644644" w:rsidRDefault="000D79BC" w:rsidP="00F8442F">
            <w:pPr>
              <w:pStyle w:val="TAL"/>
            </w:pPr>
            <w:r w:rsidRPr="00644644">
              <w:t>Redirection handling is described in clause 5.2.10 of 3GPP TS 29.122 [2].</w:t>
            </w:r>
          </w:p>
        </w:tc>
      </w:tr>
      <w:tr w:rsidR="000D79BC" w:rsidRPr="00644644"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644644" w:rsidRDefault="000D79BC" w:rsidP="00F8442F">
            <w:pPr>
              <w:pStyle w:val="TAN"/>
            </w:pPr>
            <w:r w:rsidRPr="00644644">
              <w:t>NOTE:</w:t>
            </w:r>
            <w:r w:rsidRPr="00644644">
              <w:rPr>
                <w:noProof/>
              </w:rPr>
              <w:tab/>
              <w:t xml:space="preserve">The mandatory </w:t>
            </w:r>
            <w:r w:rsidRPr="00644644">
              <w:t>HTTP error status codes for the PUT method listed in Table 5.2.6-1 of 3GPP TS 29.122 [2] shall also apply.</w:t>
            </w:r>
          </w:p>
        </w:tc>
      </w:tr>
    </w:tbl>
    <w:p w14:paraId="504C5407" w14:textId="77777777" w:rsidR="000D79BC" w:rsidRPr="00644644" w:rsidRDefault="000D79BC" w:rsidP="000D79BC"/>
    <w:p w14:paraId="1B406BCF" w14:textId="77777777" w:rsidR="000D79BC" w:rsidRPr="00644644" w:rsidRDefault="000D79BC" w:rsidP="000D79BC">
      <w:pPr>
        <w:pStyle w:val="TH"/>
      </w:pPr>
      <w:r w:rsidRPr="00644644">
        <w:t>Table </w:t>
      </w:r>
      <w:r w:rsidRPr="00644644">
        <w:rPr>
          <w:lang w:eastAsia="zh-CN"/>
        </w:rPr>
        <w:t>6.7.3.3.3</w:t>
      </w:r>
      <w:r w:rsidRPr="00644644">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44644"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644644" w:rsidRDefault="000D79BC" w:rsidP="00F8442F">
            <w:pPr>
              <w:pStyle w:val="TAH"/>
            </w:pPr>
            <w:r w:rsidRPr="00644644">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644644" w:rsidRDefault="000D79BC" w:rsidP="00F8442F">
            <w:pPr>
              <w:pStyle w:val="TAH"/>
            </w:pPr>
            <w:r w:rsidRPr="00644644">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644644" w:rsidRDefault="000D79BC" w:rsidP="00F8442F">
            <w:pPr>
              <w:pStyle w:val="TAH"/>
            </w:pPr>
            <w:r w:rsidRPr="00644644">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644644" w:rsidRDefault="000D79BC" w:rsidP="00F8442F">
            <w:pPr>
              <w:pStyle w:val="TAH"/>
            </w:pPr>
            <w:r w:rsidRPr="00644644">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644644" w:rsidRDefault="000D79BC" w:rsidP="00F8442F">
            <w:pPr>
              <w:pStyle w:val="TAH"/>
            </w:pPr>
            <w:r w:rsidRPr="00644644">
              <w:t>Description</w:t>
            </w:r>
          </w:p>
        </w:tc>
      </w:tr>
      <w:tr w:rsidR="000D79BC" w:rsidRPr="00644644"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644644" w:rsidRDefault="000D79BC" w:rsidP="00F8442F">
            <w:pPr>
              <w:pStyle w:val="TAL"/>
            </w:pPr>
            <w:r w:rsidRPr="00644644">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644644" w:rsidRDefault="000D79BC" w:rsidP="00F8442F">
            <w:pPr>
              <w:pStyle w:val="TAL"/>
            </w:pPr>
            <w:r w:rsidRPr="00644644">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644644" w:rsidRDefault="000D79BC" w:rsidP="00F8442F">
            <w:pPr>
              <w:pStyle w:val="TAC"/>
            </w:pPr>
            <w:r w:rsidRPr="00644644">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644644" w:rsidRDefault="000D79BC" w:rsidP="00F8442F">
            <w:pPr>
              <w:pStyle w:val="TAL"/>
              <w:jc w:val="center"/>
            </w:pPr>
            <w:r w:rsidRPr="00644644">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644644" w:rsidRDefault="000D79BC" w:rsidP="00F8442F">
            <w:pPr>
              <w:pStyle w:val="TAL"/>
            </w:pPr>
            <w:r w:rsidRPr="00644644">
              <w:t>Contains an alternative URI of the resource located in an alternative NSCE Server.</w:t>
            </w:r>
          </w:p>
        </w:tc>
      </w:tr>
    </w:tbl>
    <w:p w14:paraId="6BB53807" w14:textId="77777777" w:rsidR="000D79BC" w:rsidRPr="00644644" w:rsidRDefault="000D79BC" w:rsidP="000D79BC"/>
    <w:p w14:paraId="2233565C" w14:textId="77777777" w:rsidR="000D79BC" w:rsidRPr="00644644" w:rsidRDefault="000D79BC" w:rsidP="000D79BC">
      <w:pPr>
        <w:pStyle w:val="TH"/>
      </w:pPr>
      <w:r w:rsidRPr="00644644">
        <w:t>Table </w:t>
      </w:r>
      <w:r w:rsidRPr="00644644">
        <w:rPr>
          <w:lang w:eastAsia="zh-CN"/>
        </w:rPr>
        <w:t>6.7.3.3.3</w:t>
      </w:r>
      <w:r w:rsidRPr="00644644">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44644"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644644" w:rsidRDefault="000D79BC" w:rsidP="00F8442F">
            <w:pPr>
              <w:pStyle w:val="TAH"/>
            </w:pPr>
            <w:r w:rsidRPr="00644644">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644644" w:rsidRDefault="000D79BC" w:rsidP="00F8442F">
            <w:pPr>
              <w:pStyle w:val="TAH"/>
            </w:pPr>
            <w:r w:rsidRPr="00644644">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644644" w:rsidRDefault="000D79BC" w:rsidP="00F8442F">
            <w:pPr>
              <w:pStyle w:val="TAH"/>
            </w:pPr>
            <w:r w:rsidRPr="00644644">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644644" w:rsidRDefault="000D79BC" w:rsidP="00F8442F">
            <w:pPr>
              <w:pStyle w:val="TAH"/>
            </w:pPr>
            <w:r w:rsidRPr="00644644">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644644" w:rsidRDefault="000D79BC" w:rsidP="00F8442F">
            <w:pPr>
              <w:pStyle w:val="TAH"/>
            </w:pPr>
            <w:r w:rsidRPr="00644644">
              <w:t>Description</w:t>
            </w:r>
          </w:p>
        </w:tc>
      </w:tr>
      <w:tr w:rsidR="000D79BC" w:rsidRPr="00644644"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644644" w:rsidRDefault="000D79BC" w:rsidP="00F8442F">
            <w:pPr>
              <w:pStyle w:val="TAL"/>
            </w:pPr>
            <w:r w:rsidRPr="00644644">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644644" w:rsidRDefault="000D79BC" w:rsidP="00F8442F">
            <w:pPr>
              <w:pStyle w:val="TAL"/>
            </w:pPr>
            <w:r w:rsidRPr="00644644">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644644" w:rsidRDefault="000D79BC" w:rsidP="00F8442F">
            <w:pPr>
              <w:pStyle w:val="TAC"/>
            </w:pPr>
            <w:r w:rsidRPr="00644644">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644644" w:rsidRDefault="000D79BC" w:rsidP="00F8442F">
            <w:pPr>
              <w:pStyle w:val="TAL"/>
              <w:jc w:val="center"/>
            </w:pPr>
            <w:r w:rsidRPr="00644644">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644644" w:rsidRDefault="000D79BC" w:rsidP="00F8442F">
            <w:pPr>
              <w:pStyle w:val="TAL"/>
            </w:pPr>
            <w:r w:rsidRPr="00644644">
              <w:t>Contains an alternative URI of the resource located in an alternative NSCE Server.</w:t>
            </w:r>
          </w:p>
        </w:tc>
      </w:tr>
    </w:tbl>
    <w:p w14:paraId="1D2A4AA4" w14:textId="77777777" w:rsidR="000D79BC" w:rsidRPr="00644644" w:rsidRDefault="000D79BC" w:rsidP="000D79BC"/>
    <w:p w14:paraId="7A7E3D5B" w14:textId="77777777" w:rsidR="000D79BC" w:rsidRPr="00644644" w:rsidRDefault="000D79BC" w:rsidP="000B7712">
      <w:pPr>
        <w:pStyle w:val="6"/>
      </w:pPr>
      <w:bookmarkStart w:id="2442" w:name="_Toc157434906"/>
      <w:bookmarkStart w:id="2443" w:name="_Toc157436621"/>
      <w:bookmarkStart w:id="2444" w:name="_Toc157440461"/>
      <w:r w:rsidRPr="00644644">
        <w:t>6.7</w:t>
      </w:r>
      <w:r w:rsidRPr="00644644">
        <w:rPr>
          <w:rFonts w:hint="eastAsia"/>
        </w:rPr>
        <w:t>.</w:t>
      </w:r>
      <w:r w:rsidRPr="00644644">
        <w:t>3.3.3.3</w:t>
      </w:r>
      <w:r w:rsidRPr="00644644">
        <w:tab/>
        <w:t>PATCH</w:t>
      </w:r>
      <w:bookmarkEnd w:id="2442"/>
      <w:bookmarkEnd w:id="2443"/>
      <w:bookmarkEnd w:id="2444"/>
    </w:p>
    <w:p w14:paraId="5804CCB6" w14:textId="77777777" w:rsidR="000D79BC" w:rsidRPr="00644644" w:rsidRDefault="000D79BC" w:rsidP="000D79BC">
      <w:pPr>
        <w:rPr>
          <w:noProof/>
          <w:lang w:val="en-US" w:eastAsia="zh-CN"/>
        </w:rPr>
      </w:pPr>
      <w:r w:rsidRPr="00644644">
        <w:rPr>
          <w:noProof/>
          <w:lang w:eastAsia="zh-CN"/>
        </w:rPr>
        <w:t xml:space="preserve">The HTTP PATCH method allows a service consumer to request the modification of an existing </w:t>
      </w:r>
      <w:r w:rsidRPr="00644644">
        <w:t xml:space="preserve">"Individual Information Collection </w:t>
      </w:r>
      <w:r w:rsidRPr="00644644">
        <w:rPr>
          <w:rFonts w:eastAsia="等线"/>
        </w:rPr>
        <w:t>Subscription</w:t>
      </w:r>
      <w:r w:rsidRPr="00644644">
        <w:t>" resource at the NSCE Server</w:t>
      </w:r>
      <w:r w:rsidRPr="00644644">
        <w:rPr>
          <w:noProof/>
          <w:lang w:eastAsia="zh-CN"/>
        </w:rPr>
        <w:t>.</w:t>
      </w:r>
    </w:p>
    <w:p w14:paraId="4B2E374F" w14:textId="77777777" w:rsidR="000D79BC" w:rsidRPr="00644644" w:rsidRDefault="000D79BC" w:rsidP="000D79BC">
      <w:r w:rsidRPr="00644644">
        <w:t>This method shall support the URI query parameters specified in table </w:t>
      </w:r>
      <w:r w:rsidRPr="00644644">
        <w:rPr>
          <w:noProof/>
          <w:lang w:eastAsia="zh-CN"/>
        </w:rPr>
        <w:t>6.7.3.3</w:t>
      </w:r>
      <w:r w:rsidRPr="00644644">
        <w:t>.3.3-1.</w:t>
      </w:r>
    </w:p>
    <w:p w14:paraId="470CBFB2" w14:textId="77777777" w:rsidR="000D79BC" w:rsidRPr="00644644" w:rsidRDefault="000D79BC" w:rsidP="000D79BC">
      <w:pPr>
        <w:pStyle w:val="TH"/>
        <w:rPr>
          <w:rFonts w:cs="Arial"/>
        </w:rPr>
      </w:pPr>
      <w:r w:rsidRPr="00644644">
        <w:t>Table </w:t>
      </w:r>
      <w:r w:rsidRPr="00644644">
        <w:rPr>
          <w:noProof/>
          <w:lang w:eastAsia="zh-CN"/>
        </w:rPr>
        <w:t>6.7.3.3</w:t>
      </w:r>
      <w:r w:rsidRPr="00644644">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44644"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644644" w:rsidRDefault="000D79BC" w:rsidP="00F8442F">
            <w:pPr>
              <w:pStyle w:val="TAH"/>
            </w:pPr>
            <w:r w:rsidRPr="00644644">
              <w:t>Name</w:t>
            </w:r>
          </w:p>
        </w:tc>
        <w:tc>
          <w:tcPr>
            <w:tcW w:w="869" w:type="pct"/>
            <w:tcBorders>
              <w:bottom w:val="single" w:sz="6" w:space="0" w:color="auto"/>
            </w:tcBorders>
            <w:shd w:val="clear" w:color="auto" w:fill="C0C0C0"/>
            <w:vAlign w:val="center"/>
          </w:tcPr>
          <w:p w14:paraId="075F62D1" w14:textId="77777777" w:rsidR="000D79BC" w:rsidRPr="00644644" w:rsidRDefault="000D79BC" w:rsidP="00F8442F">
            <w:pPr>
              <w:pStyle w:val="TAH"/>
            </w:pPr>
            <w:r w:rsidRPr="00644644">
              <w:t>Data type</w:t>
            </w:r>
          </w:p>
        </w:tc>
        <w:tc>
          <w:tcPr>
            <w:tcW w:w="256" w:type="pct"/>
            <w:tcBorders>
              <w:bottom w:val="single" w:sz="6" w:space="0" w:color="auto"/>
            </w:tcBorders>
            <w:shd w:val="clear" w:color="auto" w:fill="C0C0C0"/>
            <w:vAlign w:val="center"/>
          </w:tcPr>
          <w:p w14:paraId="715EABD6" w14:textId="77777777" w:rsidR="000D79BC" w:rsidRPr="00644644" w:rsidRDefault="000D79BC" w:rsidP="00F8442F">
            <w:pPr>
              <w:pStyle w:val="TAH"/>
            </w:pPr>
            <w:r w:rsidRPr="00644644">
              <w:t>P</w:t>
            </w:r>
          </w:p>
        </w:tc>
        <w:tc>
          <w:tcPr>
            <w:tcW w:w="690" w:type="pct"/>
            <w:tcBorders>
              <w:bottom w:val="single" w:sz="6" w:space="0" w:color="auto"/>
            </w:tcBorders>
            <w:shd w:val="clear" w:color="auto" w:fill="C0C0C0"/>
            <w:vAlign w:val="center"/>
          </w:tcPr>
          <w:p w14:paraId="57F32E9F" w14:textId="77777777" w:rsidR="000D79BC" w:rsidRPr="00644644" w:rsidRDefault="000D79BC" w:rsidP="00F8442F">
            <w:pPr>
              <w:pStyle w:val="TAH"/>
            </w:pPr>
            <w:r w:rsidRPr="00644644">
              <w:t>Cardinality</w:t>
            </w:r>
          </w:p>
        </w:tc>
        <w:tc>
          <w:tcPr>
            <w:tcW w:w="2203" w:type="pct"/>
            <w:tcBorders>
              <w:bottom w:val="single" w:sz="6" w:space="0" w:color="auto"/>
            </w:tcBorders>
            <w:shd w:val="clear" w:color="auto" w:fill="C0C0C0"/>
            <w:vAlign w:val="center"/>
          </w:tcPr>
          <w:p w14:paraId="27506999" w14:textId="77777777" w:rsidR="000D79BC" w:rsidRPr="00644644" w:rsidRDefault="000D79BC" w:rsidP="00F8442F">
            <w:pPr>
              <w:pStyle w:val="TAH"/>
            </w:pPr>
            <w:r w:rsidRPr="00644644">
              <w:t>Description</w:t>
            </w:r>
          </w:p>
        </w:tc>
      </w:tr>
      <w:tr w:rsidR="000D79BC" w:rsidRPr="00644644" w14:paraId="4E2AE8E3" w14:textId="77777777" w:rsidTr="00F8442F">
        <w:trPr>
          <w:jc w:val="center"/>
        </w:trPr>
        <w:tc>
          <w:tcPr>
            <w:tcW w:w="982" w:type="pct"/>
            <w:tcBorders>
              <w:top w:val="single" w:sz="6" w:space="0" w:color="auto"/>
            </w:tcBorders>
            <w:shd w:val="clear" w:color="auto" w:fill="auto"/>
            <w:vAlign w:val="center"/>
          </w:tcPr>
          <w:p w14:paraId="55628A0A" w14:textId="77777777" w:rsidR="000D79BC" w:rsidRPr="00644644" w:rsidRDefault="000D79BC" w:rsidP="00F8442F">
            <w:pPr>
              <w:pStyle w:val="TAL"/>
            </w:pPr>
            <w:r w:rsidRPr="00644644">
              <w:t>n/a</w:t>
            </w:r>
          </w:p>
        </w:tc>
        <w:tc>
          <w:tcPr>
            <w:tcW w:w="869" w:type="pct"/>
            <w:tcBorders>
              <w:top w:val="single" w:sz="6" w:space="0" w:color="auto"/>
            </w:tcBorders>
            <w:vAlign w:val="center"/>
          </w:tcPr>
          <w:p w14:paraId="40568DD4" w14:textId="77777777" w:rsidR="000D79BC" w:rsidRPr="00644644" w:rsidRDefault="000D79BC" w:rsidP="00F8442F">
            <w:pPr>
              <w:pStyle w:val="TAL"/>
            </w:pPr>
          </w:p>
        </w:tc>
        <w:tc>
          <w:tcPr>
            <w:tcW w:w="256" w:type="pct"/>
            <w:tcBorders>
              <w:top w:val="single" w:sz="6" w:space="0" w:color="auto"/>
            </w:tcBorders>
            <w:vAlign w:val="center"/>
          </w:tcPr>
          <w:p w14:paraId="538BE2F1" w14:textId="77777777" w:rsidR="000D79BC" w:rsidRPr="00644644" w:rsidRDefault="000D79BC" w:rsidP="00F8442F">
            <w:pPr>
              <w:pStyle w:val="TAC"/>
            </w:pPr>
          </w:p>
        </w:tc>
        <w:tc>
          <w:tcPr>
            <w:tcW w:w="690" w:type="pct"/>
            <w:tcBorders>
              <w:top w:val="single" w:sz="6" w:space="0" w:color="auto"/>
            </w:tcBorders>
            <w:vAlign w:val="center"/>
          </w:tcPr>
          <w:p w14:paraId="388E2B17" w14:textId="77777777" w:rsidR="000D79BC" w:rsidRPr="00644644" w:rsidRDefault="000D79BC" w:rsidP="00F8442F">
            <w:pPr>
              <w:pStyle w:val="TAC"/>
            </w:pPr>
          </w:p>
        </w:tc>
        <w:tc>
          <w:tcPr>
            <w:tcW w:w="2203" w:type="pct"/>
            <w:tcBorders>
              <w:top w:val="single" w:sz="6" w:space="0" w:color="auto"/>
            </w:tcBorders>
            <w:shd w:val="clear" w:color="auto" w:fill="auto"/>
            <w:vAlign w:val="center"/>
          </w:tcPr>
          <w:p w14:paraId="4117EEA4" w14:textId="77777777" w:rsidR="000D79BC" w:rsidRPr="00644644" w:rsidRDefault="000D79BC" w:rsidP="00F8442F">
            <w:pPr>
              <w:pStyle w:val="TAL"/>
            </w:pPr>
          </w:p>
        </w:tc>
      </w:tr>
    </w:tbl>
    <w:p w14:paraId="5F35281A" w14:textId="77777777" w:rsidR="000D79BC" w:rsidRPr="00644644" w:rsidRDefault="000D79BC" w:rsidP="000D79BC"/>
    <w:p w14:paraId="15504CE8" w14:textId="77777777" w:rsidR="000D79BC" w:rsidRPr="00644644" w:rsidRDefault="000D79BC" w:rsidP="000D79BC">
      <w:pPr>
        <w:rPr>
          <w:lang w:val="en-US" w:eastAsia="zh-CN"/>
        </w:rPr>
      </w:pPr>
      <w:r w:rsidRPr="00644644">
        <w:lastRenderedPageBreak/>
        <w:t>This method shall support the request data structures specified in table </w:t>
      </w:r>
      <w:r w:rsidRPr="00644644">
        <w:rPr>
          <w:noProof/>
          <w:lang w:eastAsia="zh-CN"/>
        </w:rPr>
        <w:t>6.7</w:t>
      </w:r>
      <w:r w:rsidRPr="00644644">
        <w:t>.3.3.3.3-2 and the response data structures and response codes specified in table </w:t>
      </w:r>
      <w:r w:rsidRPr="00644644">
        <w:rPr>
          <w:noProof/>
          <w:lang w:eastAsia="zh-CN"/>
        </w:rPr>
        <w:t>6.7</w:t>
      </w:r>
      <w:r w:rsidRPr="00644644">
        <w:t>.3.3.3.3-3.</w:t>
      </w:r>
    </w:p>
    <w:p w14:paraId="44A3237E" w14:textId="77777777" w:rsidR="000D79BC" w:rsidRPr="00644644" w:rsidRDefault="000D79BC" w:rsidP="000D79BC">
      <w:pPr>
        <w:pStyle w:val="TH"/>
      </w:pPr>
      <w:r w:rsidRPr="00644644">
        <w:t>Table </w:t>
      </w:r>
      <w:r w:rsidRPr="00644644">
        <w:rPr>
          <w:noProof/>
          <w:lang w:eastAsia="zh-CN"/>
        </w:rPr>
        <w:t>6.7</w:t>
      </w:r>
      <w:r w:rsidRPr="00644644">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44644"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644644" w:rsidRDefault="000D79BC" w:rsidP="00F8442F">
            <w:pPr>
              <w:pStyle w:val="TAH"/>
            </w:pPr>
            <w:r w:rsidRPr="00644644">
              <w:t>Data type</w:t>
            </w:r>
          </w:p>
        </w:tc>
        <w:tc>
          <w:tcPr>
            <w:tcW w:w="425" w:type="dxa"/>
            <w:tcBorders>
              <w:bottom w:val="single" w:sz="6" w:space="0" w:color="auto"/>
            </w:tcBorders>
            <w:shd w:val="clear" w:color="auto" w:fill="C0C0C0"/>
            <w:vAlign w:val="center"/>
          </w:tcPr>
          <w:p w14:paraId="1CF6273C" w14:textId="77777777" w:rsidR="000D79BC" w:rsidRPr="00644644" w:rsidRDefault="000D79BC" w:rsidP="00F8442F">
            <w:pPr>
              <w:pStyle w:val="TAH"/>
            </w:pPr>
            <w:r w:rsidRPr="00644644">
              <w:t>P</w:t>
            </w:r>
          </w:p>
        </w:tc>
        <w:tc>
          <w:tcPr>
            <w:tcW w:w="1134" w:type="dxa"/>
            <w:tcBorders>
              <w:bottom w:val="single" w:sz="6" w:space="0" w:color="auto"/>
            </w:tcBorders>
            <w:shd w:val="clear" w:color="auto" w:fill="C0C0C0"/>
            <w:vAlign w:val="center"/>
          </w:tcPr>
          <w:p w14:paraId="2A4BF8F9" w14:textId="77777777" w:rsidR="000D79BC" w:rsidRPr="00644644" w:rsidRDefault="000D79BC" w:rsidP="00F8442F">
            <w:pPr>
              <w:pStyle w:val="TAH"/>
            </w:pPr>
            <w:r w:rsidRPr="00644644">
              <w:t>Cardinality</w:t>
            </w:r>
          </w:p>
        </w:tc>
        <w:tc>
          <w:tcPr>
            <w:tcW w:w="5943" w:type="dxa"/>
            <w:tcBorders>
              <w:bottom w:val="single" w:sz="6" w:space="0" w:color="auto"/>
            </w:tcBorders>
            <w:shd w:val="clear" w:color="auto" w:fill="C0C0C0"/>
            <w:vAlign w:val="center"/>
          </w:tcPr>
          <w:p w14:paraId="3F9B2992" w14:textId="77777777" w:rsidR="000D79BC" w:rsidRPr="00644644" w:rsidRDefault="000D79BC" w:rsidP="00F8442F">
            <w:pPr>
              <w:pStyle w:val="TAH"/>
            </w:pPr>
            <w:r w:rsidRPr="00644644">
              <w:t>Description</w:t>
            </w:r>
          </w:p>
        </w:tc>
      </w:tr>
      <w:tr w:rsidR="000D79BC" w:rsidRPr="00644644" w14:paraId="60968EB2" w14:textId="77777777" w:rsidTr="00F8442F">
        <w:trPr>
          <w:jc w:val="center"/>
        </w:trPr>
        <w:tc>
          <w:tcPr>
            <w:tcW w:w="2119" w:type="dxa"/>
            <w:tcBorders>
              <w:top w:val="single" w:sz="6" w:space="0" w:color="auto"/>
            </w:tcBorders>
            <w:shd w:val="clear" w:color="auto" w:fill="auto"/>
            <w:vAlign w:val="center"/>
          </w:tcPr>
          <w:p w14:paraId="329D36A1" w14:textId="77777777" w:rsidR="000D79BC" w:rsidRPr="00644644" w:rsidRDefault="000D79BC" w:rsidP="00F8442F">
            <w:pPr>
              <w:pStyle w:val="TAL"/>
            </w:pPr>
            <w:r w:rsidRPr="00644644">
              <w:t>InfoCollectSubscPatch</w:t>
            </w:r>
          </w:p>
        </w:tc>
        <w:tc>
          <w:tcPr>
            <w:tcW w:w="425" w:type="dxa"/>
            <w:tcBorders>
              <w:top w:val="single" w:sz="6" w:space="0" w:color="auto"/>
            </w:tcBorders>
            <w:vAlign w:val="center"/>
          </w:tcPr>
          <w:p w14:paraId="5445842C" w14:textId="77777777" w:rsidR="000D79BC" w:rsidRPr="00644644" w:rsidRDefault="000D79BC" w:rsidP="00F8442F">
            <w:pPr>
              <w:pStyle w:val="TAC"/>
            </w:pPr>
            <w:r w:rsidRPr="00644644">
              <w:t>M</w:t>
            </w:r>
          </w:p>
        </w:tc>
        <w:tc>
          <w:tcPr>
            <w:tcW w:w="1134" w:type="dxa"/>
            <w:tcBorders>
              <w:top w:val="single" w:sz="6" w:space="0" w:color="auto"/>
            </w:tcBorders>
            <w:vAlign w:val="center"/>
          </w:tcPr>
          <w:p w14:paraId="09EC62FB" w14:textId="77777777" w:rsidR="000D79BC" w:rsidRPr="00644644" w:rsidRDefault="000D79BC" w:rsidP="00F8442F">
            <w:pPr>
              <w:pStyle w:val="TAC"/>
            </w:pPr>
            <w:r w:rsidRPr="00644644">
              <w:t>1</w:t>
            </w:r>
          </w:p>
        </w:tc>
        <w:tc>
          <w:tcPr>
            <w:tcW w:w="5943" w:type="dxa"/>
            <w:tcBorders>
              <w:top w:val="single" w:sz="6" w:space="0" w:color="auto"/>
            </w:tcBorders>
            <w:shd w:val="clear" w:color="auto" w:fill="auto"/>
            <w:vAlign w:val="center"/>
          </w:tcPr>
          <w:p w14:paraId="4C9DE63D" w14:textId="77777777" w:rsidR="000D79BC" w:rsidRPr="00644644" w:rsidRDefault="000D79BC" w:rsidP="00F8442F">
            <w:pPr>
              <w:pStyle w:val="TAL"/>
            </w:pPr>
            <w:r w:rsidRPr="00644644">
              <w:t>Represents the parameters to request the modification of the "Individual Information Collection</w:t>
            </w:r>
            <w:r w:rsidRPr="00644644">
              <w:rPr>
                <w:rFonts w:eastAsia="等线"/>
              </w:rPr>
              <w:t xml:space="preserve"> Subscription</w:t>
            </w:r>
            <w:r w:rsidRPr="00644644">
              <w:t>" resource.</w:t>
            </w:r>
          </w:p>
        </w:tc>
      </w:tr>
    </w:tbl>
    <w:p w14:paraId="0AED2905" w14:textId="77777777" w:rsidR="000D79BC" w:rsidRPr="00644644" w:rsidRDefault="000D79BC" w:rsidP="000D79BC">
      <w:pPr>
        <w:rPr>
          <w:lang w:val="en-US" w:eastAsia="zh-CN"/>
        </w:rPr>
      </w:pPr>
    </w:p>
    <w:p w14:paraId="474B5CF0" w14:textId="77777777" w:rsidR="000D79BC" w:rsidRPr="00644644" w:rsidRDefault="000D79BC" w:rsidP="000D79BC">
      <w:pPr>
        <w:pStyle w:val="TH"/>
      </w:pPr>
      <w:r w:rsidRPr="00644644">
        <w:t>Table </w:t>
      </w:r>
      <w:r w:rsidRPr="00644644">
        <w:rPr>
          <w:noProof/>
          <w:lang w:eastAsia="zh-CN"/>
        </w:rPr>
        <w:t>6.7</w:t>
      </w:r>
      <w:r w:rsidRPr="00644644">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644644"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644644" w:rsidRDefault="000D79BC" w:rsidP="00F8442F">
            <w:pPr>
              <w:pStyle w:val="TAH"/>
            </w:pPr>
            <w:r w:rsidRPr="00644644">
              <w:t>Data type</w:t>
            </w:r>
          </w:p>
        </w:tc>
        <w:tc>
          <w:tcPr>
            <w:tcW w:w="221" w:type="pct"/>
            <w:tcBorders>
              <w:bottom w:val="single" w:sz="6" w:space="0" w:color="auto"/>
            </w:tcBorders>
            <w:shd w:val="clear" w:color="auto" w:fill="C0C0C0"/>
            <w:vAlign w:val="center"/>
          </w:tcPr>
          <w:p w14:paraId="7C2EE3FA" w14:textId="77777777" w:rsidR="000D79BC" w:rsidRPr="00644644" w:rsidRDefault="000D79BC" w:rsidP="00F8442F">
            <w:pPr>
              <w:pStyle w:val="TAH"/>
            </w:pPr>
            <w:r w:rsidRPr="00644644">
              <w:t>P</w:t>
            </w:r>
          </w:p>
        </w:tc>
        <w:tc>
          <w:tcPr>
            <w:tcW w:w="589" w:type="pct"/>
            <w:tcBorders>
              <w:bottom w:val="single" w:sz="6" w:space="0" w:color="auto"/>
            </w:tcBorders>
            <w:shd w:val="clear" w:color="auto" w:fill="C0C0C0"/>
            <w:vAlign w:val="center"/>
          </w:tcPr>
          <w:p w14:paraId="2DECF9A3" w14:textId="77777777" w:rsidR="000D79BC" w:rsidRPr="00644644" w:rsidRDefault="000D79BC" w:rsidP="00F8442F">
            <w:pPr>
              <w:pStyle w:val="TAH"/>
            </w:pPr>
            <w:r w:rsidRPr="00644644">
              <w:t>Cardinality</w:t>
            </w:r>
          </w:p>
        </w:tc>
        <w:tc>
          <w:tcPr>
            <w:tcW w:w="737" w:type="pct"/>
            <w:tcBorders>
              <w:bottom w:val="single" w:sz="6" w:space="0" w:color="auto"/>
            </w:tcBorders>
            <w:shd w:val="clear" w:color="auto" w:fill="C0C0C0"/>
            <w:vAlign w:val="center"/>
          </w:tcPr>
          <w:p w14:paraId="7731B9CE" w14:textId="77777777" w:rsidR="000D79BC" w:rsidRPr="00644644" w:rsidRDefault="000D79BC" w:rsidP="00F8442F">
            <w:pPr>
              <w:pStyle w:val="TAH"/>
            </w:pPr>
            <w:r w:rsidRPr="00644644">
              <w:t>Response</w:t>
            </w:r>
          </w:p>
          <w:p w14:paraId="49B1FAA3" w14:textId="77777777" w:rsidR="000D79BC" w:rsidRPr="00644644" w:rsidRDefault="000D79BC" w:rsidP="00F8442F">
            <w:pPr>
              <w:pStyle w:val="TAH"/>
            </w:pPr>
            <w:r w:rsidRPr="00644644">
              <w:t>codes</w:t>
            </w:r>
          </w:p>
        </w:tc>
        <w:tc>
          <w:tcPr>
            <w:tcW w:w="2352" w:type="pct"/>
            <w:tcBorders>
              <w:bottom w:val="single" w:sz="6" w:space="0" w:color="auto"/>
            </w:tcBorders>
            <w:shd w:val="clear" w:color="auto" w:fill="C0C0C0"/>
            <w:vAlign w:val="center"/>
          </w:tcPr>
          <w:p w14:paraId="4BE92125" w14:textId="77777777" w:rsidR="000D79BC" w:rsidRPr="00644644" w:rsidRDefault="000D79BC" w:rsidP="00F8442F">
            <w:pPr>
              <w:pStyle w:val="TAH"/>
            </w:pPr>
            <w:r w:rsidRPr="00644644">
              <w:t>Description</w:t>
            </w:r>
          </w:p>
        </w:tc>
      </w:tr>
      <w:tr w:rsidR="000D79BC" w:rsidRPr="00644644" w14:paraId="72678152" w14:textId="77777777" w:rsidTr="00F8442F">
        <w:trPr>
          <w:jc w:val="center"/>
        </w:trPr>
        <w:tc>
          <w:tcPr>
            <w:tcW w:w="1101" w:type="pct"/>
            <w:tcBorders>
              <w:top w:val="single" w:sz="6" w:space="0" w:color="auto"/>
            </w:tcBorders>
            <w:shd w:val="clear" w:color="auto" w:fill="auto"/>
            <w:vAlign w:val="center"/>
          </w:tcPr>
          <w:p w14:paraId="047F3B10" w14:textId="77777777" w:rsidR="000D79BC" w:rsidRPr="00644644" w:rsidRDefault="000D79BC" w:rsidP="00F8442F">
            <w:pPr>
              <w:pStyle w:val="TAL"/>
              <w:rPr>
                <w:lang w:val="en-US" w:eastAsia="zh-CN"/>
              </w:rPr>
            </w:pPr>
            <w:r w:rsidRPr="00644644">
              <w:rPr>
                <w:rFonts w:hint="eastAsia"/>
                <w:lang w:eastAsia="zh-CN"/>
              </w:rPr>
              <w:t>Info</w:t>
            </w:r>
            <w:r w:rsidRPr="00644644">
              <w:rPr>
                <w:lang w:val="en-US" w:eastAsia="zh-CN"/>
              </w:rPr>
              <w:t>Collect</w:t>
            </w:r>
            <w:r w:rsidRPr="00644644">
              <w:t>Subsc</w:t>
            </w:r>
          </w:p>
        </w:tc>
        <w:tc>
          <w:tcPr>
            <w:tcW w:w="221" w:type="pct"/>
            <w:tcBorders>
              <w:top w:val="single" w:sz="6" w:space="0" w:color="auto"/>
            </w:tcBorders>
            <w:vAlign w:val="center"/>
          </w:tcPr>
          <w:p w14:paraId="20097EC6" w14:textId="77777777" w:rsidR="000D79BC" w:rsidRPr="00644644" w:rsidRDefault="000D79BC" w:rsidP="00F8442F">
            <w:pPr>
              <w:pStyle w:val="TAC"/>
            </w:pPr>
            <w:r w:rsidRPr="00644644">
              <w:t>M</w:t>
            </w:r>
          </w:p>
        </w:tc>
        <w:tc>
          <w:tcPr>
            <w:tcW w:w="589" w:type="pct"/>
            <w:tcBorders>
              <w:top w:val="single" w:sz="6" w:space="0" w:color="auto"/>
            </w:tcBorders>
            <w:vAlign w:val="center"/>
          </w:tcPr>
          <w:p w14:paraId="275140FB" w14:textId="77777777" w:rsidR="000D79BC" w:rsidRPr="00644644" w:rsidRDefault="000D79BC" w:rsidP="00F8442F">
            <w:pPr>
              <w:pStyle w:val="TAC"/>
            </w:pPr>
            <w:r w:rsidRPr="00644644">
              <w:t>1</w:t>
            </w:r>
          </w:p>
        </w:tc>
        <w:tc>
          <w:tcPr>
            <w:tcW w:w="737" w:type="pct"/>
            <w:tcBorders>
              <w:top w:val="single" w:sz="6" w:space="0" w:color="auto"/>
            </w:tcBorders>
            <w:vAlign w:val="center"/>
          </w:tcPr>
          <w:p w14:paraId="7336A8DC" w14:textId="77777777" w:rsidR="000D79BC" w:rsidRPr="00644644" w:rsidRDefault="000D79BC" w:rsidP="00F8442F">
            <w:pPr>
              <w:pStyle w:val="TAL"/>
            </w:pPr>
            <w:r w:rsidRPr="00644644">
              <w:t>200 OK</w:t>
            </w:r>
          </w:p>
        </w:tc>
        <w:tc>
          <w:tcPr>
            <w:tcW w:w="2352" w:type="pct"/>
            <w:tcBorders>
              <w:top w:val="single" w:sz="6" w:space="0" w:color="auto"/>
            </w:tcBorders>
            <w:shd w:val="clear" w:color="auto" w:fill="auto"/>
            <w:vAlign w:val="center"/>
          </w:tcPr>
          <w:p w14:paraId="12F8EB4C" w14:textId="77777777" w:rsidR="000D79BC" w:rsidRPr="00644644" w:rsidRDefault="000D79BC" w:rsidP="00F8442F">
            <w:pPr>
              <w:pStyle w:val="TAL"/>
            </w:pPr>
            <w:r w:rsidRPr="00644644">
              <w:t>Successful case. The "Individual Information Collection</w:t>
            </w:r>
            <w:r w:rsidRPr="00644644">
              <w:rPr>
                <w:rFonts w:eastAsia="等线"/>
              </w:rPr>
              <w:t xml:space="preserve"> Subscription</w:t>
            </w:r>
            <w:r w:rsidRPr="00644644">
              <w:t>" resource is successfully modified and a representation of the updated resource shall be returned in the response body.</w:t>
            </w:r>
          </w:p>
        </w:tc>
      </w:tr>
      <w:tr w:rsidR="000D79BC" w:rsidRPr="00644644" w14:paraId="6776078F" w14:textId="77777777" w:rsidTr="00F8442F">
        <w:trPr>
          <w:jc w:val="center"/>
        </w:trPr>
        <w:tc>
          <w:tcPr>
            <w:tcW w:w="1101" w:type="pct"/>
            <w:shd w:val="clear" w:color="auto" w:fill="auto"/>
            <w:vAlign w:val="center"/>
          </w:tcPr>
          <w:p w14:paraId="07D92845" w14:textId="77777777" w:rsidR="000D79BC" w:rsidRPr="00644644" w:rsidRDefault="000D79BC" w:rsidP="00F8442F">
            <w:pPr>
              <w:pStyle w:val="TAL"/>
            </w:pPr>
            <w:r w:rsidRPr="00644644">
              <w:t>n/a</w:t>
            </w:r>
          </w:p>
        </w:tc>
        <w:tc>
          <w:tcPr>
            <w:tcW w:w="221" w:type="pct"/>
            <w:vAlign w:val="center"/>
          </w:tcPr>
          <w:p w14:paraId="30EA8DBF" w14:textId="77777777" w:rsidR="000D79BC" w:rsidRPr="00644644" w:rsidRDefault="000D79BC" w:rsidP="00F8442F">
            <w:pPr>
              <w:pStyle w:val="TAC"/>
            </w:pPr>
          </w:p>
        </w:tc>
        <w:tc>
          <w:tcPr>
            <w:tcW w:w="589" w:type="pct"/>
            <w:vAlign w:val="center"/>
          </w:tcPr>
          <w:p w14:paraId="314CB872" w14:textId="77777777" w:rsidR="000D79BC" w:rsidRPr="00644644" w:rsidRDefault="000D79BC" w:rsidP="00F8442F">
            <w:pPr>
              <w:pStyle w:val="TAC"/>
            </w:pPr>
          </w:p>
        </w:tc>
        <w:tc>
          <w:tcPr>
            <w:tcW w:w="737" w:type="pct"/>
            <w:vAlign w:val="center"/>
          </w:tcPr>
          <w:p w14:paraId="674CC202" w14:textId="77777777" w:rsidR="000D79BC" w:rsidRPr="00644644" w:rsidRDefault="000D79BC" w:rsidP="00F8442F">
            <w:pPr>
              <w:pStyle w:val="TAL"/>
            </w:pPr>
            <w:r w:rsidRPr="00644644">
              <w:t>204 No Content</w:t>
            </w:r>
          </w:p>
        </w:tc>
        <w:tc>
          <w:tcPr>
            <w:tcW w:w="2352" w:type="pct"/>
            <w:shd w:val="clear" w:color="auto" w:fill="auto"/>
            <w:vAlign w:val="center"/>
          </w:tcPr>
          <w:p w14:paraId="06BBA357" w14:textId="77777777" w:rsidR="000D79BC" w:rsidRPr="00644644" w:rsidRDefault="000D79BC" w:rsidP="00F8442F">
            <w:pPr>
              <w:pStyle w:val="TAL"/>
            </w:pPr>
            <w:r w:rsidRPr="00644644">
              <w:t>Successful case. The "Individual Information Collection</w:t>
            </w:r>
            <w:r w:rsidRPr="00644644">
              <w:rPr>
                <w:rFonts w:eastAsia="等线"/>
              </w:rPr>
              <w:t xml:space="preserve"> Subscription</w:t>
            </w:r>
            <w:r w:rsidRPr="00644644">
              <w:t>" resource is successfully modified and no content is returned in the response body.</w:t>
            </w:r>
          </w:p>
        </w:tc>
      </w:tr>
      <w:tr w:rsidR="000D79BC" w:rsidRPr="00644644" w14:paraId="0252BC0D" w14:textId="77777777" w:rsidTr="00F8442F">
        <w:trPr>
          <w:jc w:val="center"/>
        </w:trPr>
        <w:tc>
          <w:tcPr>
            <w:tcW w:w="1101" w:type="pct"/>
            <w:shd w:val="clear" w:color="auto" w:fill="auto"/>
            <w:vAlign w:val="center"/>
          </w:tcPr>
          <w:p w14:paraId="360CF9AD" w14:textId="77777777" w:rsidR="000D79BC" w:rsidRPr="00644644" w:rsidRDefault="000D79BC" w:rsidP="00F8442F">
            <w:pPr>
              <w:pStyle w:val="TAL"/>
            </w:pPr>
            <w:r w:rsidRPr="00644644">
              <w:t>n/a</w:t>
            </w:r>
          </w:p>
        </w:tc>
        <w:tc>
          <w:tcPr>
            <w:tcW w:w="221" w:type="pct"/>
            <w:vAlign w:val="center"/>
          </w:tcPr>
          <w:p w14:paraId="2AD33DF0" w14:textId="77777777" w:rsidR="000D79BC" w:rsidRPr="00644644" w:rsidRDefault="000D79BC" w:rsidP="00F8442F">
            <w:pPr>
              <w:pStyle w:val="TAC"/>
            </w:pPr>
          </w:p>
        </w:tc>
        <w:tc>
          <w:tcPr>
            <w:tcW w:w="589" w:type="pct"/>
            <w:vAlign w:val="center"/>
          </w:tcPr>
          <w:p w14:paraId="04FBDCBC" w14:textId="77777777" w:rsidR="000D79BC" w:rsidRPr="00644644" w:rsidRDefault="000D79BC" w:rsidP="00F8442F">
            <w:pPr>
              <w:pStyle w:val="TAC"/>
            </w:pPr>
          </w:p>
        </w:tc>
        <w:tc>
          <w:tcPr>
            <w:tcW w:w="737" w:type="pct"/>
            <w:vAlign w:val="center"/>
          </w:tcPr>
          <w:p w14:paraId="4D4FC2C8" w14:textId="77777777" w:rsidR="000D79BC" w:rsidRPr="00644644" w:rsidRDefault="000D79BC" w:rsidP="00F8442F">
            <w:pPr>
              <w:pStyle w:val="TAL"/>
            </w:pPr>
            <w:r w:rsidRPr="00644644">
              <w:t>307 Temporary Redirect</w:t>
            </w:r>
          </w:p>
        </w:tc>
        <w:tc>
          <w:tcPr>
            <w:tcW w:w="2352" w:type="pct"/>
            <w:shd w:val="clear" w:color="auto" w:fill="auto"/>
            <w:vAlign w:val="center"/>
          </w:tcPr>
          <w:p w14:paraId="07F04C20" w14:textId="77777777" w:rsidR="000D79BC" w:rsidRPr="00644644" w:rsidRDefault="000D79BC" w:rsidP="00F8442F">
            <w:pPr>
              <w:pStyle w:val="TAL"/>
            </w:pPr>
            <w:r w:rsidRPr="00644644">
              <w:t>Temporary redirection.</w:t>
            </w:r>
          </w:p>
          <w:p w14:paraId="28A51675" w14:textId="77777777" w:rsidR="000D79BC" w:rsidRPr="00644644" w:rsidRDefault="000D79BC" w:rsidP="00F8442F">
            <w:pPr>
              <w:pStyle w:val="TAL"/>
            </w:pPr>
          </w:p>
          <w:p w14:paraId="605B4E22" w14:textId="77777777" w:rsidR="000D79BC" w:rsidRPr="00644644" w:rsidRDefault="000D79BC" w:rsidP="00F8442F">
            <w:pPr>
              <w:pStyle w:val="TAL"/>
            </w:pPr>
            <w:r w:rsidRPr="00644644">
              <w:t>The response shall include a Location header field containing an alternative URI of the resource located in an alternative NSCE Server.</w:t>
            </w:r>
          </w:p>
          <w:p w14:paraId="29D16112" w14:textId="77777777" w:rsidR="000D79BC" w:rsidRPr="00644644" w:rsidRDefault="000D79BC" w:rsidP="00F8442F">
            <w:pPr>
              <w:pStyle w:val="TAL"/>
            </w:pPr>
          </w:p>
          <w:p w14:paraId="6085A689" w14:textId="77777777" w:rsidR="000D79BC" w:rsidRPr="00644644" w:rsidRDefault="000D79BC" w:rsidP="00F8442F">
            <w:pPr>
              <w:pStyle w:val="TAL"/>
            </w:pPr>
            <w:r w:rsidRPr="00644644">
              <w:t>Redirection handling is described in clause 5.2.10 of 3GPP TS 29.122 [2].</w:t>
            </w:r>
          </w:p>
        </w:tc>
      </w:tr>
      <w:tr w:rsidR="000D79BC" w:rsidRPr="00644644" w14:paraId="0B9A337A" w14:textId="77777777" w:rsidTr="00F8442F">
        <w:trPr>
          <w:jc w:val="center"/>
        </w:trPr>
        <w:tc>
          <w:tcPr>
            <w:tcW w:w="1101" w:type="pct"/>
            <w:shd w:val="clear" w:color="auto" w:fill="auto"/>
            <w:vAlign w:val="center"/>
          </w:tcPr>
          <w:p w14:paraId="3B04EFE0" w14:textId="77777777" w:rsidR="000D79BC" w:rsidRPr="00644644" w:rsidRDefault="000D79BC" w:rsidP="00F8442F">
            <w:pPr>
              <w:pStyle w:val="TAL"/>
            </w:pPr>
            <w:r w:rsidRPr="00644644">
              <w:rPr>
                <w:lang w:eastAsia="zh-CN"/>
              </w:rPr>
              <w:t>n/a</w:t>
            </w:r>
          </w:p>
        </w:tc>
        <w:tc>
          <w:tcPr>
            <w:tcW w:w="221" w:type="pct"/>
            <w:vAlign w:val="center"/>
          </w:tcPr>
          <w:p w14:paraId="47734436" w14:textId="77777777" w:rsidR="000D79BC" w:rsidRPr="00644644" w:rsidRDefault="000D79BC" w:rsidP="00F8442F">
            <w:pPr>
              <w:pStyle w:val="TAC"/>
            </w:pPr>
          </w:p>
        </w:tc>
        <w:tc>
          <w:tcPr>
            <w:tcW w:w="589" w:type="pct"/>
            <w:vAlign w:val="center"/>
          </w:tcPr>
          <w:p w14:paraId="2C0CA250" w14:textId="77777777" w:rsidR="000D79BC" w:rsidRPr="00644644" w:rsidRDefault="000D79BC" w:rsidP="00F8442F">
            <w:pPr>
              <w:pStyle w:val="TAC"/>
            </w:pPr>
          </w:p>
        </w:tc>
        <w:tc>
          <w:tcPr>
            <w:tcW w:w="737" w:type="pct"/>
            <w:vAlign w:val="center"/>
          </w:tcPr>
          <w:p w14:paraId="7BBB909B" w14:textId="77777777" w:rsidR="000D79BC" w:rsidRPr="00644644" w:rsidRDefault="000D79BC" w:rsidP="00F8442F">
            <w:pPr>
              <w:pStyle w:val="TAL"/>
            </w:pPr>
            <w:r w:rsidRPr="00644644">
              <w:t>308 Permanent Redirect</w:t>
            </w:r>
          </w:p>
        </w:tc>
        <w:tc>
          <w:tcPr>
            <w:tcW w:w="2352" w:type="pct"/>
            <w:shd w:val="clear" w:color="auto" w:fill="auto"/>
            <w:vAlign w:val="center"/>
          </w:tcPr>
          <w:p w14:paraId="65A77754" w14:textId="77777777" w:rsidR="000D79BC" w:rsidRPr="00644644" w:rsidRDefault="000D79BC" w:rsidP="00F8442F">
            <w:pPr>
              <w:pStyle w:val="TAL"/>
            </w:pPr>
            <w:r w:rsidRPr="00644644">
              <w:t>Permanent redirection.</w:t>
            </w:r>
          </w:p>
          <w:p w14:paraId="6499B671" w14:textId="77777777" w:rsidR="000D79BC" w:rsidRPr="00644644" w:rsidRDefault="000D79BC" w:rsidP="00F8442F">
            <w:pPr>
              <w:pStyle w:val="TAL"/>
            </w:pPr>
          </w:p>
          <w:p w14:paraId="77F90096" w14:textId="77777777" w:rsidR="000D79BC" w:rsidRPr="00644644" w:rsidRDefault="000D79BC" w:rsidP="00F8442F">
            <w:pPr>
              <w:pStyle w:val="TAL"/>
            </w:pPr>
            <w:r w:rsidRPr="00644644">
              <w:t>The response shall include a Location header field containing an alternative URI of the resource located in an alternative NSCE Server.</w:t>
            </w:r>
          </w:p>
          <w:p w14:paraId="26987E25" w14:textId="77777777" w:rsidR="000D79BC" w:rsidRPr="00644644" w:rsidRDefault="000D79BC" w:rsidP="00F8442F">
            <w:pPr>
              <w:pStyle w:val="TAL"/>
            </w:pPr>
          </w:p>
          <w:p w14:paraId="432C0A76" w14:textId="77777777" w:rsidR="000D79BC" w:rsidRPr="00644644" w:rsidRDefault="000D79BC" w:rsidP="00F8442F">
            <w:pPr>
              <w:pStyle w:val="TAL"/>
            </w:pPr>
            <w:r w:rsidRPr="00644644">
              <w:t>Redirection handling is described in clause 5.2.10 of 3GPP TS 29.122 [2].</w:t>
            </w:r>
          </w:p>
        </w:tc>
      </w:tr>
      <w:tr w:rsidR="000D79BC" w:rsidRPr="00644644" w14:paraId="0FA11B33" w14:textId="77777777" w:rsidTr="00F8442F">
        <w:trPr>
          <w:jc w:val="center"/>
        </w:trPr>
        <w:tc>
          <w:tcPr>
            <w:tcW w:w="5000" w:type="pct"/>
            <w:gridSpan w:val="5"/>
            <w:shd w:val="clear" w:color="auto" w:fill="auto"/>
            <w:vAlign w:val="center"/>
          </w:tcPr>
          <w:p w14:paraId="35B5844C" w14:textId="77777777" w:rsidR="000D79BC" w:rsidRPr="00644644" w:rsidRDefault="000D79BC" w:rsidP="00F8442F">
            <w:pPr>
              <w:pStyle w:val="TAN"/>
            </w:pPr>
            <w:r w:rsidRPr="00644644">
              <w:t>NOTE:</w:t>
            </w:r>
            <w:r w:rsidRPr="00644644">
              <w:rPr>
                <w:noProof/>
              </w:rPr>
              <w:tab/>
              <w:t xml:space="preserve">The mandatory </w:t>
            </w:r>
            <w:r w:rsidRPr="00644644">
              <w:t>HTTP error status codes for the HTTP PATCH method listed in table 5.2.6-1 of 3GPP TS 29.122 [2] shall also apply.</w:t>
            </w:r>
          </w:p>
        </w:tc>
      </w:tr>
    </w:tbl>
    <w:p w14:paraId="329D20DC" w14:textId="77777777" w:rsidR="000D79BC" w:rsidRPr="00644644" w:rsidRDefault="000D79BC" w:rsidP="000D79BC"/>
    <w:p w14:paraId="51026DA4" w14:textId="77777777" w:rsidR="000D79BC" w:rsidRPr="00644644" w:rsidRDefault="000D79BC" w:rsidP="000D79BC">
      <w:pPr>
        <w:pStyle w:val="TH"/>
      </w:pPr>
      <w:r w:rsidRPr="00644644">
        <w:t>Table </w:t>
      </w:r>
      <w:r w:rsidRPr="00644644">
        <w:rPr>
          <w:noProof/>
          <w:lang w:eastAsia="zh-CN"/>
        </w:rPr>
        <w:t>6.7</w:t>
      </w:r>
      <w:r w:rsidRPr="00644644">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44644" w14:paraId="1E584BCC" w14:textId="77777777" w:rsidTr="00F8442F">
        <w:trPr>
          <w:jc w:val="center"/>
        </w:trPr>
        <w:tc>
          <w:tcPr>
            <w:tcW w:w="824" w:type="pct"/>
            <w:shd w:val="clear" w:color="auto" w:fill="C0C0C0"/>
            <w:vAlign w:val="center"/>
          </w:tcPr>
          <w:p w14:paraId="6534FE9F" w14:textId="77777777" w:rsidR="000D79BC" w:rsidRPr="00644644" w:rsidRDefault="000D79BC" w:rsidP="00F8442F">
            <w:pPr>
              <w:pStyle w:val="TAH"/>
            </w:pPr>
            <w:r w:rsidRPr="00644644">
              <w:t>Name</w:t>
            </w:r>
          </w:p>
        </w:tc>
        <w:tc>
          <w:tcPr>
            <w:tcW w:w="732" w:type="pct"/>
            <w:shd w:val="clear" w:color="auto" w:fill="C0C0C0"/>
            <w:vAlign w:val="center"/>
          </w:tcPr>
          <w:p w14:paraId="3D1915FE" w14:textId="77777777" w:rsidR="000D79BC" w:rsidRPr="00644644" w:rsidRDefault="000D79BC" w:rsidP="00F8442F">
            <w:pPr>
              <w:pStyle w:val="TAH"/>
            </w:pPr>
            <w:r w:rsidRPr="00644644">
              <w:t>Data type</w:t>
            </w:r>
          </w:p>
        </w:tc>
        <w:tc>
          <w:tcPr>
            <w:tcW w:w="217" w:type="pct"/>
            <w:shd w:val="clear" w:color="auto" w:fill="C0C0C0"/>
            <w:vAlign w:val="center"/>
          </w:tcPr>
          <w:p w14:paraId="066D9143" w14:textId="77777777" w:rsidR="000D79BC" w:rsidRPr="00644644" w:rsidRDefault="000D79BC" w:rsidP="00F8442F">
            <w:pPr>
              <w:pStyle w:val="TAH"/>
            </w:pPr>
            <w:r w:rsidRPr="00644644">
              <w:t>P</w:t>
            </w:r>
          </w:p>
        </w:tc>
        <w:tc>
          <w:tcPr>
            <w:tcW w:w="581" w:type="pct"/>
            <w:shd w:val="clear" w:color="auto" w:fill="C0C0C0"/>
            <w:vAlign w:val="center"/>
          </w:tcPr>
          <w:p w14:paraId="346A5E9A" w14:textId="77777777" w:rsidR="000D79BC" w:rsidRPr="00644644" w:rsidRDefault="000D79BC" w:rsidP="00F8442F">
            <w:pPr>
              <w:pStyle w:val="TAH"/>
            </w:pPr>
            <w:r w:rsidRPr="00644644">
              <w:t>Cardinality</w:t>
            </w:r>
          </w:p>
        </w:tc>
        <w:tc>
          <w:tcPr>
            <w:tcW w:w="2645" w:type="pct"/>
            <w:shd w:val="clear" w:color="auto" w:fill="C0C0C0"/>
            <w:vAlign w:val="center"/>
          </w:tcPr>
          <w:p w14:paraId="6FBC1AAD" w14:textId="77777777" w:rsidR="000D79BC" w:rsidRPr="00644644" w:rsidRDefault="000D79BC" w:rsidP="00F8442F">
            <w:pPr>
              <w:pStyle w:val="TAH"/>
            </w:pPr>
            <w:r w:rsidRPr="00644644">
              <w:t>Description</w:t>
            </w:r>
          </w:p>
        </w:tc>
      </w:tr>
      <w:tr w:rsidR="000D79BC" w:rsidRPr="00644644" w14:paraId="1D9AF8E6" w14:textId="77777777" w:rsidTr="00F8442F">
        <w:trPr>
          <w:jc w:val="center"/>
        </w:trPr>
        <w:tc>
          <w:tcPr>
            <w:tcW w:w="824" w:type="pct"/>
            <w:shd w:val="clear" w:color="auto" w:fill="auto"/>
            <w:vAlign w:val="center"/>
          </w:tcPr>
          <w:p w14:paraId="3C6088A2" w14:textId="77777777" w:rsidR="000D79BC" w:rsidRPr="00644644" w:rsidRDefault="000D79BC" w:rsidP="00F8442F">
            <w:pPr>
              <w:pStyle w:val="TAL"/>
            </w:pPr>
            <w:r w:rsidRPr="00644644">
              <w:t>Location</w:t>
            </w:r>
          </w:p>
        </w:tc>
        <w:tc>
          <w:tcPr>
            <w:tcW w:w="732" w:type="pct"/>
            <w:vAlign w:val="center"/>
          </w:tcPr>
          <w:p w14:paraId="5E66792E" w14:textId="77777777" w:rsidR="000D79BC" w:rsidRPr="00644644" w:rsidRDefault="000D79BC" w:rsidP="00F8442F">
            <w:pPr>
              <w:pStyle w:val="TAL"/>
            </w:pPr>
            <w:r w:rsidRPr="00644644">
              <w:t>string</w:t>
            </w:r>
          </w:p>
        </w:tc>
        <w:tc>
          <w:tcPr>
            <w:tcW w:w="217" w:type="pct"/>
            <w:vAlign w:val="center"/>
          </w:tcPr>
          <w:p w14:paraId="1C43BABF" w14:textId="77777777" w:rsidR="000D79BC" w:rsidRPr="00644644" w:rsidRDefault="000D79BC" w:rsidP="00F8442F">
            <w:pPr>
              <w:pStyle w:val="TAC"/>
            </w:pPr>
            <w:r w:rsidRPr="00644644">
              <w:t>M</w:t>
            </w:r>
          </w:p>
        </w:tc>
        <w:tc>
          <w:tcPr>
            <w:tcW w:w="581" w:type="pct"/>
            <w:vAlign w:val="center"/>
          </w:tcPr>
          <w:p w14:paraId="6D5FED7A" w14:textId="77777777" w:rsidR="000D79BC" w:rsidRPr="00644644" w:rsidRDefault="000D79BC" w:rsidP="00F8442F">
            <w:pPr>
              <w:pStyle w:val="TAC"/>
            </w:pPr>
            <w:r w:rsidRPr="00644644">
              <w:t>1</w:t>
            </w:r>
          </w:p>
        </w:tc>
        <w:tc>
          <w:tcPr>
            <w:tcW w:w="2645" w:type="pct"/>
            <w:shd w:val="clear" w:color="auto" w:fill="auto"/>
            <w:vAlign w:val="center"/>
          </w:tcPr>
          <w:p w14:paraId="14265516" w14:textId="77777777" w:rsidR="000D79BC" w:rsidRPr="00644644" w:rsidRDefault="000D79BC" w:rsidP="00F8442F">
            <w:pPr>
              <w:pStyle w:val="TAL"/>
            </w:pPr>
            <w:r w:rsidRPr="00644644">
              <w:t>Contains an alternative URI of the resource located in an alternative NSCE Server.</w:t>
            </w:r>
          </w:p>
        </w:tc>
      </w:tr>
    </w:tbl>
    <w:p w14:paraId="5D4B431B" w14:textId="77777777" w:rsidR="000D79BC" w:rsidRPr="00644644" w:rsidRDefault="000D79BC" w:rsidP="000D79BC"/>
    <w:p w14:paraId="2B5A3B73" w14:textId="77777777" w:rsidR="000D79BC" w:rsidRPr="00644644" w:rsidRDefault="000D79BC" w:rsidP="000D79BC">
      <w:pPr>
        <w:pStyle w:val="TH"/>
      </w:pPr>
      <w:r w:rsidRPr="00644644">
        <w:t>Table </w:t>
      </w:r>
      <w:r w:rsidRPr="00644644">
        <w:rPr>
          <w:noProof/>
          <w:lang w:eastAsia="zh-CN"/>
        </w:rPr>
        <w:t>6.7</w:t>
      </w:r>
      <w:r w:rsidRPr="00644644">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44644" w14:paraId="51DBD1FC" w14:textId="77777777" w:rsidTr="00F8442F">
        <w:trPr>
          <w:jc w:val="center"/>
        </w:trPr>
        <w:tc>
          <w:tcPr>
            <w:tcW w:w="824" w:type="pct"/>
            <w:shd w:val="clear" w:color="auto" w:fill="C0C0C0"/>
            <w:vAlign w:val="center"/>
          </w:tcPr>
          <w:p w14:paraId="3FA7800C" w14:textId="77777777" w:rsidR="000D79BC" w:rsidRPr="00644644" w:rsidRDefault="000D79BC" w:rsidP="00F8442F">
            <w:pPr>
              <w:pStyle w:val="TAH"/>
            </w:pPr>
            <w:r w:rsidRPr="00644644">
              <w:t>Name</w:t>
            </w:r>
          </w:p>
        </w:tc>
        <w:tc>
          <w:tcPr>
            <w:tcW w:w="732" w:type="pct"/>
            <w:shd w:val="clear" w:color="auto" w:fill="C0C0C0"/>
            <w:vAlign w:val="center"/>
          </w:tcPr>
          <w:p w14:paraId="17E81AF6" w14:textId="77777777" w:rsidR="000D79BC" w:rsidRPr="00644644" w:rsidRDefault="000D79BC" w:rsidP="00F8442F">
            <w:pPr>
              <w:pStyle w:val="TAH"/>
            </w:pPr>
            <w:r w:rsidRPr="00644644">
              <w:t>Data type</w:t>
            </w:r>
          </w:p>
        </w:tc>
        <w:tc>
          <w:tcPr>
            <w:tcW w:w="217" w:type="pct"/>
            <w:shd w:val="clear" w:color="auto" w:fill="C0C0C0"/>
            <w:vAlign w:val="center"/>
          </w:tcPr>
          <w:p w14:paraId="3E5F1799" w14:textId="77777777" w:rsidR="000D79BC" w:rsidRPr="00644644" w:rsidRDefault="000D79BC" w:rsidP="00F8442F">
            <w:pPr>
              <w:pStyle w:val="TAH"/>
            </w:pPr>
            <w:r w:rsidRPr="00644644">
              <w:t>P</w:t>
            </w:r>
          </w:p>
        </w:tc>
        <w:tc>
          <w:tcPr>
            <w:tcW w:w="581" w:type="pct"/>
            <w:shd w:val="clear" w:color="auto" w:fill="C0C0C0"/>
            <w:vAlign w:val="center"/>
          </w:tcPr>
          <w:p w14:paraId="61192651" w14:textId="77777777" w:rsidR="000D79BC" w:rsidRPr="00644644" w:rsidRDefault="000D79BC" w:rsidP="00F8442F">
            <w:pPr>
              <w:pStyle w:val="TAH"/>
            </w:pPr>
            <w:r w:rsidRPr="00644644">
              <w:t>Cardinality</w:t>
            </w:r>
          </w:p>
        </w:tc>
        <w:tc>
          <w:tcPr>
            <w:tcW w:w="2645" w:type="pct"/>
            <w:shd w:val="clear" w:color="auto" w:fill="C0C0C0"/>
            <w:vAlign w:val="center"/>
          </w:tcPr>
          <w:p w14:paraId="1CDFD42F" w14:textId="77777777" w:rsidR="000D79BC" w:rsidRPr="00644644" w:rsidRDefault="000D79BC" w:rsidP="00F8442F">
            <w:pPr>
              <w:pStyle w:val="TAH"/>
            </w:pPr>
            <w:r w:rsidRPr="00644644">
              <w:t>Description</w:t>
            </w:r>
          </w:p>
        </w:tc>
      </w:tr>
      <w:tr w:rsidR="000D79BC" w:rsidRPr="00644644" w14:paraId="23E1F1EE" w14:textId="77777777" w:rsidTr="00F8442F">
        <w:trPr>
          <w:jc w:val="center"/>
        </w:trPr>
        <w:tc>
          <w:tcPr>
            <w:tcW w:w="824" w:type="pct"/>
            <w:shd w:val="clear" w:color="auto" w:fill="auto"/>
            <w:vAlign w:val="center"/>
          </w:tcPr>
          <w:p w14:paraId="79139240" w14:textId="77777777" w:rsidR="000D79BC" w:rsidRPr="00644644" w:rsidRDefault="000D79BC" w:rsidP="00F8442F">
            <w:pPr>
              <w:pStyle w:val="TAL"/>
            </w:pPr>
            <w:r w:rsidRPr="00644644">
              <w:t>Location</w:t>
            </w:r>
          </w:p>
        </w:tc>
        <w:tc>
          <w:tcPr>
            <w:tcW w:w="732" w:type="pct"/>
            <w:vAlign w:val="center"/>
          </w:tcPr>
          <w:p w14:paraId="7EDE9C0E" w14:textId="77777777" w:rsidR="000D79BC" w:rsidRPr="00644644" w:rsidRDefault="000D79BC" w:rsidP="00F8442F">
            <w:pPr>
              <w:pStyle w:val="TAL"/>
            </w:pPr>
            <w:r w:rsidRPr="00644644">
              <w:t>string</w:t>
            </w:r>
          </w:p>
        </w:tc>
        <w:tc>
          <w:tcPr>
            <w:tcW w:w="217" w:type="pct"/>
            <w:vAlign w:val="center"/>
          </w:tcPr>
          <w:p w14:paraId="3D15BA33" w14:textId="77777777" w:rsidR="000D79BC" w:rsidRPr="00644644" w:rsidRDefault="000D79BC" w:rsidP="00F8442F">
            <w:pPr>
              <w:pStyle w:val="TAC"/>
            </w:pPr>
            <w:r w:rsidRPr="00644644">
              <w:t>M</w:t>
            </w:r>
          </w:p>
        </w:tc>
        <w:tc>
          <w:tcPr>
            <w:tcW w:w="581" w:type="pct"/>
            <w:vAlign w:val="center"/>
          </w:tcPr>
          <w:p w14:paraId="05950CC6" w14:textId="77777777" w:rsidR="000D79BC" w:rsidRPr="00644644" w:rsidRDefault="000D79BC" w:rsidP="00F8442F">
            <w:pPr>
              <w:pStyle w:val="TAC"/>
            </w:pPr>
            <w:r w:rsidRPr="00644644">
              <w:t>1</w:t>
            </w:r>
          </w:p>
        </w:tc>
        <w:tc>
          <w:tcPr>
            <w:tcW w:w="2645" w:type="pct"/>
            <w:shd w:val="clear" w:color="auto" w:fill="auto"/>
            <w:vAlign w:val="center"/>
          </w:tcPr>
          <w:p w14:paraId="4217BE07" w14:textId="77777777" w:rsidR="000D79BC" w:rsidRPr="00644644" w:rsidRDefault="000D79BC" w:rsidP="00F8442F">
            <w:pPr>
              <w:pStyle w:val="TAL"/>
            </w:pPr>
            <w:r w:rsidRPr="00644644">
              <w:t>Contains an alternative URI of the resource located in an alternative NSCE Server.</w:t>
            </w:r>
          </w:p>
        </w:tc>
      </w:tr>
    </w:tbl>
    <w:p w14:paraId="2E0AF3B4" w14:textId="77777777" w:rsidR="000D79BC" w:rsidRPr="00644644" w:rsidRDefault="000D79BC" w:rsidP="000D79BC"/>
    <w:p w14:paraId="75341BBA" w14:textId="77777777" w:rsidR="000D79BC" w:rsidRPr="00644644" w:rsidRDefault="000D79BC" w:rsidP="000B7712">
      <w:pPr>
        <w:pStyle w:val="6"/>
      </w:pPr>
      <w:bookmarkStart w:id="2445" w:name="_Toc157434907"/>
      <w:bookmarkStart w:id="2446" w:name="_Toc157436622"/>
      <w:bookmarkStart w:id="2447" w:name="_Toc157440462"/>
      <w:r w:rsidRPr="00644644">
        <w:t>6.7.3.3.3.4</w:t>
      </w:r>
      <w:r w:rsidRPr="00644644">
        <w:tab/>
        <w:t>DELETE</w:t>
      </w:r>
      <w:bookmarkEnd w:id="2445"/>
      <w:bookmarkEnd w:id="2446"/>
      <w:bookmarkEnd w:id="2447"/>
    </w:p>
    <w:p w14:paraId="6B189884" w14:textId="77777777" w:rsidR="000D79BC" w:rsidRPr="00644644" w:rsidRDefault="000D79BC" w:rsidP="000D79BC">
      <w:pPr>
        <w:rPr>
          <w:noProof/>
          <w:lang w:eastAsia="zh-CN"/>
        </w:rPr>
      </w:pPr>
      <w:r w:rsidRPr="00644644">
        <w:rPr>
          <w:noProof/>
          <w:lang w:eastAsia="zh-CN"/>
        </w:rPr>
        <w:t xml:space="preserve">The HTTP DELETE method allows a service consumer to request the deletion of an existing </w:t>
      </w:r>
      <w:r w:rsidRPr="00644644">
        <w:t>"Individual Information Collection Subscription" resource at the NSCE Server</w:t>
      </w:r>
      <w:r w:rsidRPr="00644644">
        <w:rPr>
          <w:noProof/>
          <w:lang w:eastAsia="zh-CN"/>
        </w:rPr>
        <w:t>.</w:t>
      </w:r>
    </w:p>
    <w:p w14:paraId="299FFA03" w14:textId="77777777" w:rsidR="000D79BC" w:rsidRPr="00644644" w:rsidRDefault="000D79BC" w:rsidP="000D79BC">
      <w:r w:rsidRPr="00644644">
        <w:t>This method shall support the URI query parameters specified in table 6.7.3.3.3.4-1.</w:t>
      </w:r>
    </w:p>
    <w:p w14:paraId="79471AE1" w14:textId="77777777" w:rsidR="000D79BC" w:rsidRPr="00644644" w:rsidRDefault="000D79BC" w:rsidP="000D79BC">
      <w:pPr>
        <w:pStyle w:val="TH"/>
        <w:rPr>
          <w:rFonts w:cs="Arial"/>
        </w:rPr>
      </w:pPr>
      <w:r w:rsidRPr="00644644">
        <w:lastRenderedPageBreak/>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44644"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644644" w:rsidRDefault="000D79BC" w:rsidP="00F8442F">
            <w:pPr>
              <w:pStyle w:val="TAH"/>
            </w:pPr>
            <w:r w:rsidRPr="00644644">
              <w:t>Name</w:t>
            </w:r>
          </w:p>
        </w:tc>
        <w:tc>
          <w:tcPr>
            <w:tcW w:w="869" w:type="pct"/>
            <w:tcBorders>
              <w:bottom w:val="single" w:sz="6" w:space="0" w:color="auto"/>
            </w:tcBorders>
            <w:shd w:val="clear" w:color="auto" w:fill="C0C0C0"/>
            <w:vAlign w:val="center"/>
          </w:tcPr>
          <w:p w14:paraId="073935A6" w14:textId="77777777" w:rsidR="000D79BC" w:rsidRPr="00644644" w:rsidRDefault="000D79BC" w:rsidP="00F8442F">
            <w:pPr>
              <w:pStyle w:val="TAH"/>
            </w:pPr>
            <w:r w:rsidRPr="00644644">
              <w:t>Data type</w:t>
            </w:r>
          </w:p>
        </w:tc>
        <w:tc>
          <w:tcPr>
            <w:tcW w:w="256" w:type="pct"/>
            <w:tcBorders>
              <w:bottom w:val="single" w:sz="6" w:space="0" w:color="auto"/>
            </w:tcBorders>
            <w:shd w:val="clear" w:color="auto" w:fill="C0C0C0"/>
            <w:vAlign w:val="center"/>
          </w:tcPr>
          <w:p w14:paraId="38CBDB4D" w14:textId="77777777" w:rsidR="000D79BC" w:rsidRPr="00644644" w:rsidRDefault="000D79BC" w:rsidP="00F8442F">
            <w:pPr>
              <w:pStyle w:val="TAH"/>
            </w:pPr>
            <w:r w:rsidRPr="00644644">
              <w:t>P</w:t>
            </w:r>
          </w:p>
        </w:tc>
        <w:tc>
          <w:tcPr>
            <w:tcW w:w="690" w:type="pct"/>
            <w:tcBorders>
              <w:bottom w:val="single" w:sz="6" w:space="0" w:color="auto"/>
            </w:tcBorders>
            <w:shd w:val="clear" w:color="auto" w:fill="C0C0C0"/>
            <w:vAlign w:val="center"/>
          </w:tcPr>
          <w:p w14:paraId="7FA8E313" w14:textId="77777777" w:rsidR="000D79BC" w:rsidRPr="00644644" w:rsidRDefault="000D79BC" w:rsidP="00F8442F">
            <w:pPr>
              <w:pStyle w:val="TAH"/>
            </w:pPr>
            <w:r w:rsidRPr="00644644">
              <w:t>Cardinality</w:t>
            </w:r>
          </w:p>
        </w:tc>
        <w:tc>
          <w:tcPr>
            <w:tcW w:w="2203" w:type="pct"/>
            <w:tcBorders>
              <w:bottom w:val="single" w:sz="6" w:space="0" w:color="auto"/>
            </w:tcBorders>
            <w:shd w:val="clear" w:color="auto" w:fill="C0C0C0"/>
            <w:vAlign w:val="center"/>
          </w:tcPr>
          <w:p w14:paraId="0D1C4265" w14:textId="77777777" w:rsidR="000D79BC" w:rsidRPr="00644644" w:rsidRDefault="000D79BC" w:rsidP="00F8442F">
            <w:pPr>
              <w:pStyle w:val="TAH"/>
            </w:pPr>
            <w:r w:rsidRPr="00644644">
              <w:t>Description</w:t>
            </w:r>
          </w:p>
        </w:tc>
      </w:tr>
      <w:tr w:rsidR="000D79BC" w:rsidRPr="00644644" w14:paraId="6592C7E5" w14:textId="77777777" w:rsidTr="00F8442F">
        <w:trPr>
          <w:jc w:val="center"/>
        </w:trPr>
        <w:tc>
          <w:tcPr>
            <w:tcW w:w="982" w:type="pct"/>
            <w:tcBorders>
              <w:top w:val="single" w:sz="6" w:space="0" w:color="auto"/>
            </w:tcBorders>
            <w:shd w:val="clear" w:color="auto" w:fill="auto"/>
            <w:vAlign w:val="center"/>
          </w:tcPr>
          <w:p w14:paraId="7F02AF14" w14:textId="77777777" w:rsidR="000D79BC" w:rsidRPr="00644644" w:rsidRDefault="000D79BC" w:rsidP="00F8442F">
            <w:pPr>
              <w:pStyle w:val="TAL"/>
            </w:pPr>
            <w:r w:rsidRPr="00644644">
              <w:t>n/a</w:t>
            </w:r>
          </w:p>
        </w:tc>
        <w:tc>
          <w:tcPr>
            <w:tcW w:w="869" w:type="pct"/>
            <w:tcBorders>
              <w:top w:val="single" w:sz="6" w:space="0" w:color="auto"/>
            </w:tcBorders>
            <w:vAlign w:val="center"/>
          </w:tcPr>
          <w:p w14:paraId="25038F06" w14:textId="77777777" w:rsidR="000D79BC" w:rsidRPr="00644644" w:rsidRDefault="000D79BC" w:rsidP="00F8442F">
            <w:pPr>
              <w:pStyle w:val="TAL"/>
            </w:pPr>
          </w:p>
        </w:tc>
        <w:tc>
          <w:tcPr>
            <w:tcW w:w="256" w:type="pct"/>
            <w:tcBorders>
              <w:top w:val="single" w:sz="6" w:space="0" w:color="auto"/>
            </w:tcBorders>
            <w:vAlign w:val="center"/>
          </w:tcPr>
          <w:p w14:paraId="14929D4B" w14:textId="77777777" w:rsidR="000D79BC" w:rsidRPr="00644644" w:rsidRDefault="000D79BC" w:rsidP="00F8442F">
            <w:pPr>
              <w:pStyle w:val="TAC"/>
            </w:pPr>
          </w:p>
        </w:tc>
        <w:tc>
          <w:tcPr>
            <w:tcW w:w="690" w:type="pct"/>
            <w:tcBorders>
              <w:top w:val="single" w:sz="6" w:space="0" w:color="auto"/>
            </w:tcBorders>
            <w:vAlign w:val="center"/>
          </w:tcPr>
          <w:p w14:paraId="57A8FDFE" w14:textId="77777777" w:rsidR="000D79BC" w:rsidRPr="00644644" w:rsidRDefault="000D79BC" w:rsidP="00F8442F">
            <w:pPr>
              <w:pStyle w:val="TAC"/>
            </w:pPr>
          </w:p>
        </w:tc>
        <w:tc>
          <w:tcPr>
            <w:tcW w:w="2203" w:type="pct"/>
            <w:tcBorders>
              <w:top w:val="single" w:sz="6" w:space="0" w:color="auto"/>
            </w:tcBorders>
            <w:shd w:val="clear" w:color="auto" w:fill="auto"/>
            <w:vAlign w:val="center"/>
          </w:tcPr>
          <w:p w14:paraId="0924D883" w14:textId="77777777" w:rsidR="000D79BC" w:rsidRPr="00644644" w:rsidRDefault="000D79BC" w:rsidP="00F8442F">
            <w:pPr>
              <w:pStyle w:val="TAL"/>
            </w:pPr>
          </w:p>
        </w:tc>
      </w:tr>
    </w:tbl>
    <w:p w14:paraId="4B0B7FC5" w14:textId="77777777" w:rsidR="000D79BC" w:rsidRPr="00644644" w:rsidRDefault="000D79BC" w:rsidP="000D79BC"/>
    <w:p w14:paraId="133191C5" w14:textId="77777777" w:rsidR="000D79BC" w:rsidRPr="00644644" w:rsidRDefault="000D79BC" w:rsidP="000D79BC">
      <w:r w:rsidRPr="00644644">
        <w:t>This method shall support the request data structures specified in table 6.7.3.3.3.4-2 and the response data structures and response codes specified in table 6.7.3.3.3.4-3.</w:t>
      </w:r>
    </w:p>
    <w:p w14:paraId="6FB1E6F0" w14:textId="77777777" w:rsidR="000D79BC" w:rsidRPr="00644644" w:rsidRDefault="000D79BC" w:rsidP="000D79BC">
      <w:pPr>
        <w:pStyle w:val="TH"/>
      </w:pPr>
      <w:r w:rsidRPr="00644644">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44644"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644644" w:rsidRDefault="000D79BC" w:rsidP="00F8442F">
            <w:pPr>
              <w:pStyle w:val="TAH"/>
            </w:pPr>
            <w:r w:rsidRPr="00644644">
              <w:t>Data type</w:t>
            </w:r>
          </w:p>
        </w:tc>
        <w:tc>
          <w:tcPr>
            <w:tcW w:w="426" w:type="dxa"/>
            <w:tcBorders>
              <w:bottom w:val="single" w:sz="6" w:space="0" w:color="auto"/>
            </w:tcBorders>
            <w:shd w:val="clear" w:color="auto" w:fill="C0C0C0"/>
            <w:vAlign w:val="center"/>
          </w:tcPr>
          <w:p w14:paraId="63DA4132" w14:textId="77777777" w:rsidR="000D79BC" w:rsidRPr="00644644" w:rsidRDefault="000D79BC" w:rsidP="00F8442F">
            <w:pPr>
              <w:pStyle w:val="TAH"/>
            </w:pPr>
            <w:r w:rsidRPr="00644644">
              <w:t>P</w:t>
            </w:r>
          </w:p>
        </w:tc>
        <w:tc>
          <w:tcPr>
            <w:tcW w:w="1160" w:type="dxa"/>
            <w:tcBorders>
              <w:bottom w:val="single" w:sz="6" w:space="0" w:color="auto"/>
            </w:tcBorders>
            <w:shd w:val="clear" w:color="auto" w:fill="C0C0C0"/>
            <w:vAlign w:val="center"/>
          </w:tcPr>
          <w:p w14:paraId="47041440" w14:textId="77777777" w:rsidR="000D79BC" w:rsidRPr="00644644" w:rsidRDefault="000D79BC" w:rsidP="00F8442F">
            <w:pPr>
              <w:pStyle w:val="TAH"/>
            </w:pPr>
            <w:r w:rsidRPr="00644644">
              <w:t>Cardinality</w:t>
            </w:r>
          </w:p>
        </w:tc>
        <w:tc>
          <w:tcPr>
            <w:tcW w:w="6345" w:type="dxa"/>
            <w:tcBorders>
              <w:bottom w:val="single" w:sz="6" w:space="0" w:color="auto"/>
            </w:tcBorders>
            <w:shd w:val="clear" w:color="auto" w:fill="C0C0C0"/>
            <w:vAlign w:val="center"/>
          </w:tcPr>
          <w:p w14:paraId="0289A31C" w14:textId="77777777" w:rsidR="000D79BC" w:rsidRPr="00644644" w:rsidRDefault="000D79BC" w:rsidP="00F8442F">
            <w:pPr>
              <w:pStyle w:val="TAH"/>
            </w:pPr>
            <w:r w:rsidRPr="00644644">
              <w:t>Description</w:t>
            </w:r>
          </w:p>
        </w:tc>
      </w:tr>
      <w:tr w:rsidR="000D79BC" w:rsidRPr="00644644" w14:paraId="486B70AC" w14:textId="77777777" w:rsidTr="00F8442F">
        <w:trPr>
          <w:jc w:val="center"/>
        </w:trPr>
        <w:tc>
          <w:tcPr>
            <w:tcW w:w="1696" w:type="dxa"/>
            <w:tcBorders>
              <w:top w:val="single" w:sz="6" w:space="0" w:color="auto"/>
            </w:tcBorders>
            <w:shd w:val="clear" w:color="auto" w:fill="auto"/>
            <w:vAlign w:val="center"/>
          </w:tcPr>
          <w:p w14:paraId="2BCB712D" w14:textId="77777777" w:rsidR="000D79BC" w:rsidRPr="00644644" w:rsidRDefault="000D79BC" w:rsidP="00F8442F">
            <w:pPr>
              <w:pStyle w:val="TAL"/>
            </w:pPr>
            <w:r w:rsidRPr="00644644">
              <w:t>n/a</w:t>
            </w:r>
          </w:p>
        </w:tc>
        <w:tc>
          <w:tcPr>
            <w:tcW w:w="426" w:type="dxa"/>
            <w:tcBorders>
              <w:top w:val="single" w:sz="6" w:space="0" w:color="auto"/>
            </w:tcBorders>
            <w:vAlign w:val="center"/>
          </w:tcPr>
          <w:p w14:paraId="36C1A364" w14:textId="77777777" w:rsidR="000D79BC" w:rsidRPr="00644644" w:rsidRDefault="000D79BC" w:rsidP="00F8442F">
            <w:pPr>
              <w:pStyle w:val="TAC"/>
            </w:pPr>
          </w:p>
        </w:tc>
        <w:tc>
          <w:tcPr>
            <w:tcW w:w="1160" w:type="dxa"/>
            <w:tcBorders>
              <w:top w:val="single" w:sz="6" w:space="0" w:color="auto"/>
            </w:tcBorders>
            <w:vAlign w:val="center"/>
          </w:tcPr>
          <w:p w14:paraId="3DA5F737" w14:textId="77777777" w:rsidR="000D79BC" w:rsidRPr="00644644" w:rsidRDefault="000D79BC" w:rsidP="00F8442F">
            <w:pPr>
              <w:pStyle w:val="TAC"/>
            </w:pPr>
          </w:p>
        </w:tc>
        <w:tc>
          <w:tcPr>
            <w:tcW w:w="6345" w:type="dxa"/>
            <w:tcBorders>
              <w:top w:val="single" w:sz="6" w:space="0" w:color="auto"/>
            </w:tcBorders>
            <w:shd w:val="clear" w:color="auto" w:fill="auto"/>
            <w:vAlign w:val="center"/>
          </w:tcPr>
          <w:p w14:paraId="2309C230" w14:textId="77777777" w:rsidR="000D79BC" w:rsidRPr="00644644" w:rsidRDefault="000D79BC" w:rsidP="00F8442F">
            <w:pPr>
              <w:pStyle w:val="TAL"/>
            </w:pPr>
          </w:p>
        </w:tc>
      </w:tr>
    </w:tbl>
    <w:p w14:paraId="5CCE4A07" w14:textId="77777777" w:rsidR="000D79BC" w:rsidRPr="00644644" w:rsidRDefault="000D79BC" w:rsidP="000D79BC"/>
    <w:p w14:paraId="70FADCAF" w14:textId="77777777" w:rsidR="000D79BC" w:rsidRPr="00644644" w:rsidRDefault="000D79BC" w:rsidP="000D79BC">
      <w:pPr>
        <w:pStyle w:val="TH"/>
      </w:pPr>
      <w:r w:rsidRPr="00644644">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644644"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644644" w:rsidRDefault="000D79BC" w:rsidP="00F8442F">
            <w:pPr>
              <w:pStyle w:val="TAH"/>
            </w:pPr>
            <w:r w:rsidRPr="00644644">
              <w:t>Data type</w:t>
            </w:r>
          </w:p>
        </w:tc>
        <w:tc>
          <w:tcPr>
            <w:tcW w:w="221" w:type="pct"/>
            <w:tcBorders>
              <w:bottom w:val="single" w:sz="6" w:space="0" w:color="auto"/>
            </w:tcBorders>
            <w:shd w:val="clear" w:color="auto" w:fill="C0C0C0"/>
            <w:vAlign w:val="center"/>
          </w:tcPr>
          <w:p w14:paraId="58545443" w14:textId="77777777" w:rsidR="000D79BC" w:rsidRPr="00644644" w:rsidRDefault="000D79BC" w:rsidP="00F8442F">
            <w:pPr>
              <w:pStyle w:val="TAH"/>
            </w:pPr>
            <w:r w:rsidRPr="00644644">
              <w:t>P</w:t>
            </w:r>
          </w:p>
        </w:tc>
        <w:tc>
          <w:tcPr>
            <w:tcW w:w="597" w:type="pct"/>
            <w:tcBorders>
              <w:bottom w:val="single" w:sz="6" w:space="0" w:color="auto"/>
            </w:tcBorders>
            <w:shd w:val="clear" w:color="auto" w:fill="C0C0C0"/>
            <w:vAlign w:val="center"/>
          </w:tcPr>
          <w:p w14:paraId="36317C56" w14:textId="77777777" w:rsidR="000D79BC" w:rsidRPr="00644644" w:rsidRDefault="000D79BC" w:rsidP="00F8442F">
            <w:pPr>
              <w:pStyle w:val="TAH"/>
            </w:pPr>
            <w:r w:rsidRPr="00644644">
              <w:t>Cardinality</w:t>
            </w:r>
          </w:p>
        </w:tc>
        <w:tc>
          <w:tcPr>
            <w:tcW w:w="728" w:type="pct"/>
            <w:tcBorders>
              <w:bottom w:val="single" w:sz="6" w:space="0" w:color="auto"/>
            </w:tcBorders>
            <w:shd w:val="clear" w:color="auto" w:fill="C0C0C0"/>
            <w:vAlign w:val="center"/>
          </w:tcPr>
          <w:p w14:paraId="237BBB99" w14:textId="77777777" w:rsidR="000D79BC" w:rsidRPr="00644644" w:rsidRDefault="000D79BC" w:rsidP="00F8442F">
            <w:pPr>
              <w:pStyle w:val="TAH"/>
            </w:pPr>
            <w:r w:rsidRPr="00644644">
              <w:t>Response</w:t>
            </w:r>
          </w:p>
          <w:p w14:paraId="5CD89394" w14:textId="77777777" w:rsidR="000D79BC" w:rsidRPr="00644644" w:rsidRDefault="000D79BC" w:rsidP="00F8442F">
            <w:pPr>
              <w:pStyle w:val="TAH"/>
            </w:pPr>
            <w:r w:rsidRPr="00644644">
              <w:t>codes</w:t>
            </w:r>
          </w:p>
        </w:tc>
        <w:tc>
          <w:tcPr>
            <w:tcW w:w="2573" w:type="pct"/>
            <w:tcBorders>
              <w:bottom w:val="single" w:sz="6" w:space="0" w:color="auto"/>
            </w:tcBorders>
            <w:shd w:val="clear" w:color="auto" w:fill="C0C0C0"/>
            <w:vAlign w:val="center"/>
          </w:tcPr>
          <w:p w14:paraId="7BA27B0A" w14:textId="77777777" w:rsidR="000D79BC" w:rsidRPr="00644644" w:rsidRDefault="000D79BC" w:rsidP="00F8442F">
            <w:pPr>
              <w:pStyle w:val="TAH"/>
            </w:pPr>
            <w:r w:rsidRPr="00644644">
              <w:t>Description</w:t>
            </w:r>
          </w:p>
        </w:tc>
      </w:tr>
      <w:tr w:rsidR="000D79BC" w:rsidRPr="00644644" w14:paraId="6B0F365B" w14:textId="77777777" w:rsidTr="00F8442F">
        <w:trPr>
          <w:jc w:val="center"/>
        </w:trPr>
        <w:tc>
          <w:tcPr>
            <w:tcW w:w="881" w:type="pct"/>
            <w:tcBorders>
              <w:top w:val="single" w:sz="6" w:space="0" w:color="auto"/>
            </w:tcBorders>
            <w:shd w:val="clear" w:color="auto" w:fill="auto"/>
            <w:vAlign w:val="center"/>
          </w:tcPr>
          <w:p w14:paraId="62537D6C" w14:textId="77777777" w:rsidR="000D79BC" w:rsidRPr="00644644" w:rsidRDefault="000D79BC" w:rsidP="00F8442F">
            <w:pPr>
              <w:pStyle w:val="TAL"/>
            </w:pPr>
            <w:r w:rsidRPr="00644644">
              <w:t>n/a</w:t>
            </w:r>
          </w:p>
        </w:tc>
        <w:tc>
          <w:tcPr>
            <w:tcW w:w="221" w:type="pct"/>
            <w:tcBorders>
              <w:top w:val="single" w:sz="6" w:space="0" w:color="auto"/>
            </w:tcBorders>
            <w:vAlign w:val="center"/>
          </w:tcPr>
          <w:p w14:paraId="37FF7E4A" w14:textId="77777777" w:rsidR="000D79BC" w:rsidRPr="00644644" w:rsidRDefault="000D79BC" w:rsidP="00F8442F">
            <w:pPr>
              <w:pStyle w:val="TAC"/>
            </w:pPr>
          </w:p>
        </w:tc>
        <w:tc>
          <w:tcPr>
            <w:tcW w:w="597" w:type="pct"/>
            <w:tcBorders>
              <w:top w:val="single" w:sz="6" w:space="0" w:color="auto"/>
            </w:tcBorders>
            <w:vAlign w:val="center"/>
          </w:tcPr>
          <w:p w14:paraId="5F9C9F7E" w14:textId="77777777" w:rsidR="000D79BC" w:rsidRPr="00644644" w:rsidRDefault="000D79BC" w:rsidP="00F8442F">
            <w:pPr>
              <w:pStyle w:val="TAC"/>
            </w:pPr>
          </w:p>
        </w:tc>
        <w:tc>
          <w:tcPr>
            <w:tcW w:w="728" w:type="pct"/>
            <w:tcBorders>
              <w:top w:val="single" w:sz="6" w:space="0" w:color="auto"/>
            </w:tcBorders>
            <w:vAlign w:val="center"/>
          </w:tcPr>
          <w:p w14:paraId="169F90F9" w14:textId="77777777" w:rsidR="000D79BC" w:rsidRPr="00644644" w:rsidRDefault="000D79BC" w:rsidP="00F8442F">
            <w:pPr>
              <w:pStyle w:val="TAL"/>
            </w:pPr>
            <w:r w:rsidRPr="00644644">
              <w:t>204 No Content</w:t>
            </w:r>
          </w:p>
        </w:tc>
        <w:tc>
          <w:tcPr>
            <w:tcW w:w="2573" w:type="pct"/>
            <w:tcBorders>
              <w:top w:val="single" w:sz="6" w:space="0" w:color="auto"/>
            </w:tcBorders>
            <w:shd w:val="clear" w:color="auto" w:fill="auto"/>
            <w:vAlign w:val="center"/>
          </w:tcPr>
          <w:p w14:paraId="02895F07" w14:textId="77777777" w:rsidR="000D79BC" w:rsidRPr="00644644" w:rsidRDefault="000D79BC" w:rsidP="00F8442F">
            <w:pPr>
              <w:pStyle w:val="TAL"/>
            </w:pPr>
            <w:r w:rsidRPr="00644644">
              <w:t>Successful case. The "Individual Information Collection Subscription" resource is successfully deleted.</w:t>
            </w:r>
          </w:p>
        </w:tc>
      </w:tr>
      <w:tr w:rsidR="000D79BC" w:rsidRPr="00644644" w14:paraId="770038A7" w14:textId="77777777" w:rsidTr="00F8442F">
        <w:trPr>
          <w:jc w:val="center"/>
        </w:trPr>
        <w:tc>
          <w:tcPr>
            <w:tcW w:w="881" w:type="pct"/>
            <w:shd w:val="clear" w:color="auto" w:fill="auto"/>
            <w:vAlign w:val="center"/>
          </w:tcPr>
          <w:p w14:paraId="41A51E59" w14:textId="77777777" w:rsidR="000D79BC" w:rsidRPr="00644644" w:rsidRDefault="000D79BC" w:rsidP="00F8442F">
            <w:pPr>
              <w:pStyle w:val="TAL"/>
            </w:pPr>
            <w:r w:rsidRPr="00644644">
              <w:t>n/a</w:t>
            </w:r>
          </w:p>
        </w:tc>
        <w:tc>
          <w:tcPr>
            <w:tcW w:w="221" w:type="pct"/>
            <w:vAlign w:val="center"/>
          </w:tcPr>
          <w:p w14:paraId="768A0C47" w14:textId="77777777" w:rsidR="000D79BC" w:rsidRPr="00644644" w:rsidRDefault="000D79BC" w:rsidP="00F8442F">
            <w:pPr>
              <w:pStyle w:val="TAC"/>
            </w:pPr>
          </w:p>
        </w:tc>
        <w:tc>
          <w:tcPr>
            <w:tcW w:w="597" w:type="pct"/>
            <w:vAlign w:val="center"/>
          </w:tcPr>
          <w:p w14:paraId="2905F8BB" w14:textId="77777777" w:rsidR="000D79BC" w:rsidRPr="00644644" w:rsidRDefault="000D79BC" w:rsidP="00F8442F">
            <w:pPr>
              <w:pStyle w:val="TAC"/>
            </w:pPr>
          </w:p>
        </w:tc>
        <w:tc>
          <w:tcPr>
            <w:tcW w:w="728" w:type="pct"/>
            <w:vAlign w:val="center"/>
          </w:tcPr>
          <w:p w14:paraId="6523D7DA" w14:textId="77777777" w:rsidR="000D79BC" w:rsidRPr="00644644" w:rsidRDefault="000D79BC" w:rsidP="00F8442F">
            <w:pPr>
              <w:pStyle w:val="TAL"/>
            </w:pPr>
            <w:r w:rsidRPr="00644644">
              <w:t>307 Temporary Redirect</w:t>
            </w:r>
          </w:p>
        </w:tc>
        <w:tc>
          <w:tcPr>
            <w:tcW w:w="2573" w:type="pct"/>
            <w:shd w:val="clear" w:color="auto" w:fill="auto"/>
            <w:vAlign w:val="center"/>
          </w:tcPr>
          <w:p w14:paraId="2B1CAFB2" w14:textId="77777777" w:rsidR="000D79BC" w:rsidRPr="00644644" w:rsidRDefault="000D79BC" w:rsidP="00F8442F">
            <w:pPr>
              <w:pStyle w:val="TAL"/>
            </w:pPr>
            <w:r w:rsidRPr="00644644">
              <w:t>Temporary redirection.</w:t>
            </w:r>
          </w:p>
          <w:p w14:paraId="068D0FEB" w14:textId="77777777" w:rsidR="000D79BC" w:rsidRPr="00644644" w:rsidRDefault="000D79BC" w:rsidP="00F8442F">
            <w:pPr>
              <w:pStyle w:val="TAL"/>
            </w:pPr>
          </w:p>
          <w:p w14:paraId="6CA84C16" w14:textId="77777777" w:rsidR="000D79BC" w:rsidRPr="00644644" w:rsidRDefault="000D79BC" w:rsidP="00F8442F">
            <w:pPr>
              <w:pStyle w:val="TAL"/>
            </w:pPr>
            <w:r w:rsidRPr="00644644">
              <w:t>The response shall include a Location header field containing an alternative URI of the resource located in an alternative NSCE Server.</w:t>
            </w:r>
          </w:p>
          <w:p w14:paraId="0F7BDE28" w14:textId="77777777" w:rsidR="000D79BC" w:rsidRPr="00644644" w:rsidRDefault="000D79BC" w:rsidP="00F8442F">
            <w:pPr>
              <w:pStyle w:val="TAL"/>
            </w:pPr>
          </w:p>
          <w:p w14:paraId="1E06693E" w14:textId="77777777" w:rsidR="000D79BC" w:rsidRPr="00644644" w:rsidRDefault="000D79BC" w:rsidP="00F8442F">
            <w:pPr>
              <w:pStyle w:val="TAL"/>
            </w:pPr>
            <w:r w:rsidRPr="00644644">
              <w:t>Redirection handling is described in clause 5.2.10 of 3GPP TS 29.122 [2].</w:t>
            </w:r>
          </w:p>
        </w:tc>
      </w:tr>
      <w:tr w:rsidR="000D79BC" w:rsidRPr="00644644" w14:paraId="6E3F0668" w14:textId="77777777" w:rsidTr="00F8442F">
        <w:trPr>
          <w:jc w:val="center"/>
        </w:trPr>
        <w:tc>
          <w:tcPr>
            <w:tcW w:w="881" w:type="pct"/>
            <w:shd w:val="clear" w:color="auto" w:fill="auto"/>
            <w:vAlign w:val="center"/>
          </w:tcPr>
          <w:p w14:paraId="5E8A434C" w14:textId="77777777" w:rsidR="000D79BC" w:rsidRPr="00644644" w:rsidRDefault="000D79BC" w:rsidP="00F8442F">
            <w:pPr>
              <w:pStyle w:val="TAL"/>
            </w:pPr>
            <w:r w:rsidRPr="00644644">
              <w:rPr>
                <w:lang w:eastAsia="zh-CN"/>
              </w:rPr>
              <w:t>n/a</w:t>
            </w:r>
          </w:p>
        </w:tc>
        <w:tc>
          <w:tcPr>
            <w:tcW w:w="221" w:type="pct"/>
            <w:vAlign w:val="center"/>
          </w:tcPr>
          <w:p w14:paraId="79449259" w14:textId="77777777" w:rsidR="000D79BC" w:rsidRPr="00644644" w:rsidRDefault="000D79BC" w:rsidP="00F8442F">
            <w:pPr>
              <w:pStyle w:val="TAC"/>
            </w:pPr>
          </w:p>
        </w:tc>
        <w:tc>
          <w:tcPr>
            <w:tcW w:w="597" w:type="pct"/>
            <w:vAlign w:val="center"/>
          </w:tcPr>
          <w:p w14:paraId="56AF5512" w14:textId="77777777" w:rsidR="000D79BC" w:rsidRPr="00644644" w:rsidRDefault="000D79BC" w:rsidP="00F8442F">
            <w:pPr>
              <w:pStyle w:val="TAC"/>
            </w:pPr>
          </w:p>
        </w:tc>
        <w:tc>
          <w:tcPr>
            <w:tcW w:w="728" w:type="pct"/>
            <w:vAlign w:val="center"/>
          </w:tcPr>
          <w:p w14:paraId="1F5F6D3B" w14:textId="77777777" w:rsidR="000D79BC" w:rsidRPr="00644644" w:rsidRDefault="000D79BC" w:rsidP="00F8442F">
            <w:pPr>
              <w:pStyle w:val="TAL"/>
            </w:pPr>
            <w:r w:rsidRPr="00644644">
              <w:t>308 Permanent Redirect</w:t>
            </w:r>
          </w:p>
        </w:tc>
        <w:tc>
          <w:tcPr>
            <w:tcW w:w="2573" w:type="pct"/>
            <w:shd w:val="clear" w:color="auto" w:fill="auto"/>
            <w:vAlign w:val="center"/>
          </w:tcPr>
          <w:p w14:paraId="2AEE342C" w14:textId="77777777" w:rsidR="000D79BC" w:rsidRPr="00644644" w:rsidRDefault="000D79BC" w:rsidP="00F8442F">
            <w:pPr>
              <w:pStyle w:val="TAL"/>
            </w:pPr>
            <w:r w:rsidRPr="00644644">
              <w:t>Permanent redirection.</w:t>
            </w:r>
          </w:p>
          <w:p w14:paraId="0F543742" w14:textId="77777777" w:rsidR="000D79BC" w:rsidRPr="00644644" w:rsidRDefault="000D79BC" w:rsidP="00F8442F">
            <w:pPr>
              <w:pStyle w:val="TAL"/>
            </w:pPr>
          </w:p>
          <w:p w14:paraId="2CD88617" w14:textId="77777777" w:rsidR="000D79BC" w:rsidRPr="00644644" w:rsidRDefault="000D79BC" w:rsidP="00F8442F">
            <w:pPr>
              <w:pStyle w:val="TAL"/>
            </w:pPr>
            <w:r w:rsidRPr="00644644">
              <w:t>The response shall include a Location header field containing an alternative URI of the resource located in an alternative NSCE Server.</w:t>
            </w:r>
          </w:p>
          <w:p w14:paraId="099CF328" w14:textId="77777777" w:rsidR="000D79BC" w:rsidRPr="00644644" w:rsidRDefault="000D79BC" w:rsidP="00F8442F">
            <w:pPr>
              <w:pStyle w:val="TAL"/>
            </w:pPr>
          </w:p>
          <w:p w14:paraId="6528EDFE" w14:textId="77777777" w:rsidR="000D79BC" w:rsidRPr="00644644" w:rsidRDefault="000D79BC" w:rsidP="00F8442F">
            <w:pPr>
              <w:pStyle w:val="TAL"/>
            </w:pPr>
            <w:r w:rsidRPr="00644644">
              <w:t>Redirection handling is described in clause 5.2.10 of 3GPP TS 29.122 [2].</w:t>
            </w:r>
          </w:p>
        </w:tc>
      </w:tr>
      <w:tr w:rsidR="000D79BC" w:rsidRPr="00644644" w14:paraId="42579AD5" w14:textId="77777777" w:rsidTr="00F8442F">
        <w:trPr>
          <w:jc w:val="center"/>
        </w:trPr>
        <w:tc>
          <w:tcPr>
            <w:tcW w:w="5000" w:type="pct"/>
            <w:gridSpan w:val="5"/>
            <w:shd w:val="clear" w:color="auto" w:fill="auto"/>
            <w:vAlign w:val="center"/>
          </w:tcPr>
          <w:p w14:paraId="02E5BB85" w14:textId="77777777" w:rsidR="000D79BC" w:rsidRPr="00644644" w:rsidRDefault="000D79BC" w:rsidP="00F8442F">
            <w:pPr>
              <w:pStyle w:val="TAN"/>
            </w:pPr>
            <w:r w:rsidRPr="00644644">
              <w:t>NOTE:</w:t>
            </w:r>
            <w:r w:rsidRPr="00644644">
              <w:rPr>
                <w:noProof/>
              </w:rPr>
              <w:tab/>
              <w:t xml:space="preserve">The mandatory </w:t>
            </w:r>
            <w:r w:rsidRPr="00644644">
              <w:t>HTTP error status codes for the HTTP DELETE method listed in table 5.2.6-1 of 3GPP TS 29.122 [2] shall also apply.</w:t>
            </w:r>
          </w:p>
        </w:tc>
      </w:tr>
    </w:tbl>
    <w:p w14:paraId="35DBBC17" w14:textId="77777777" w:rsidR="000D79BC" w:rsidRPr="00644644" w:rsidRDefault="000D79BC" w:rsidP="000D79BC"/>
    <w:p w14:paraId="49CB9F9D" w14:textId="77777777" w:rsidR="000D79BC" w:rsidRPr="00644644" w:rsidRDefault="000D79BC" w:rsidP="000D79BC">
      <w:pPr>
        <w:pStyle w:val="TH"/>
      </w:pPr>
      <w:r w:rsidRPr="00644644">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44644" w14:paraId="4F5DD46B" w14:textId="77777777" w:rsidTr="00F8442F">
        <w:trPr>
          <w:jc w:val="center"/>
        </w:trPr>
        <w:tc>
          <w:tcPr>
            <w:tcW w:w="825" w:type="pct"/>
            <w:shd w:val="clear" w:color="auto" w:fill="C0C0C0"/>
            <w:vAlign w:val="center"/>
          </w:tcPr>
          <w:p w14:paraId="23B71B09" w14:textId="77777777" w:rsidR="000D79BC" w:rsidRPr="00644644" w:rsidRDefault="000D79BC" w:rsidP="00F8442F">
            <w:pPr>
              <w:pStyle w:val="TAH"/>
            </w:pPr>
            <w:r w:rsidRPr="00644644">
              <w:t>Name</w:t>
            </w:r>
          </w:p>
        </w:tc>
        <w:tc>
          <w:tcPr>
            <w:tcW w:w="732" w:type="pct"/>
            <w:shd w:val="clear" w:color="auto" w:fill="C0C0C0"/>
            <w:vAlign w:val="center"/>
          </w:tcPr>
          <w:p w14:paraId="4294E94F" w14:textId="77777777" w:rsidR="000D79BC" w:rsidRPr="00644644" w:rsidRDefault="000D79BC" w:rsidP="00F8442F">
            <w:pPr>
              <w:pStyle w:val="TAH"/>
            </w:pPr>
            <w:r w:rsidRPr="00644644">
              <w:t>Data type</w:t>
            </w:r>
          </w:p>
        </w:tc>
        <w:tc>
          <w:tcPr>
            <w:tcW w:w="217" w:type="pct"/>
            <w:shd w:val="clear" w:color="auto" w:fill="C0C0C0"/>
            <w:vAlign w:val="center"/>
          </w:tcPr>
          <w:p w14:paraId="65C748A6" w14:textId="77777777" w:rsidR="000D79BC" w:rsidRPr="00644644" w:rsidRDefault="000D79BC" w:rsidP="00F8442F">
            <w:pPr>
              <w:pStyle w:val="TAH"/>
            </w:pPr>
            <w:r w:rsidRPr="00644644">
              <w:t>P</w:t>
            </w:r>
          </w:p>
        </w:tc>
        <w:tc>
          <w:tcPr>
            <w:tcW w:w="581" w:type="pct"/>
            <w:shd w:val="clear" w:color="auto" w:fill="C0C0C0"/>
            <w:vAlign w:val="center"/>
          </w:tcPr>
          <w:p w14:paraId="293AF70D" w14:textId="77777777" w:rsidR="000D79BC" w:rsidRPr="00644644" w:rsidRDefault="000D79BC" w:rsidP="00F8442F">
            <w:pPr>
              <w:pStyle w:val="TAH"/>
            </w:pPr>
            <w:r w:rsidRPr="00644644">
              <w:t>Cardinality</w:t>
            </w:r>
          </w:p>
        </w:tc>
        <w:tc>
          <w:tcPr>
            <w:tcW w:w="2645" w:type="pct"/>
            <w:shd w:val="clear" w:color="auto" w:fill="C0C0C0"/>
            <w:vAlign w:val="center"/>
          </w:tcPr>
          <w:p w14:paraId="56247308" w14:textId="77777777" w:rsidR="000D79BC" w:rsidRPr="00644644" w:rsidRDefault="000D79BC" w:rsidP="00F8442F">
            <w:pPr>
              <w:pStyle w:val="TAH"/>
            </w:pPr>
            <w:r w:rsidRPr="00644644">
              <w:t>Description</w:t>
            </w:r>
          </w:p>
        </w:tc>
      </w:tr>
      <w:tr w:rsidR="000D79BC" w:rsidRPr="00644644" w14:paraId="35701F96" w14:textId="77777777" w:rsidTr="00F8442F">
        <w:trPr>
          <w:jc w:val="center"/>
        </w:trPr>
        <w:tc>
          <w:tcPr>
            <w:tcW w:w="825" w:type="pct"/>
            <w:shd w:val="clear" w:color="auto" w:fill="auto"/>
            <w:vAlign w:val="center"/>
          </w:tcPr>
          <w:p w14:paraId="5DAAF6E5" w14:textId="77777777" w:rsidR="000D79BC" w:rsidRPr="00644644" w:rsidRDefault="000D79BC" w:rsidP="00F8442F">
            <w:pPr>
              <w:pStyle w:val="TAL"/>
            </w:pPr>
            <w:r w:rsidRPr="00644644">
              <w:t>Location</w:t>
            </w:r>
          </w:p>
        </w:tc>
        <w:tc>
          <w:tcPr>
            <w:tcW w:w="732" w:type="pct"/>
            <w:vAlign w:val="center"/>
          </w:tcPr>
          <w:p w14:paraId="02CE89DC" w14:textId="77777777" w:rsidR="000D79BC" w:rsidRPr="00644644" w:rsidRDefault="000D79BC" w:rsidP="00F8442F">
            <w:pPr>
              <w:pStyle w:val="TAL"/>
            </w:pPr>
            <w:r w:rsidRPr="00644644">
              <w:t>string</w:t>
            </w:r>
          </w:p>
        </w:tc>
        <w:tc>
          <w:tcPr>
            <w:tcW w:w="217" w:type="pct"/>
            <w:vAlign w:val="center"/>
          </w:tcPr>
          <w:p w14:paraId="488B6828" w14:textId="77777777" w:rsidR="000D79BC" w:rsidRPr="00644644" w:rsidRDefault="000D79BC" w:rsidP="00F8442F">
            <w:pPr>
              <w:pStyle w:val="TAC"/>
            </w:pPr>
            <w:r w:rsidRPr="00644644">
              <w:t>M</w:t>
            </w:r>
          </w:p>
        </w:tc>
        <w:tc>
          <w:tcPr>
            <w:tcW w:w="581" w:type="pct"/>
            <w:vAlign w:val="center"/>
          </w:tcPr>
          <w:p w14:paraId="272798F5" w14:textId="77777777" w:rsidR="000D79BC" w:rsidRPr="00644644" w:rsidRDefault="000D79BC" w:rsidP="00F8442F">
            <w:pPr>
              <w:pStyle w:val="TAC"/>
            </w:pPr>
            <w:r w:rsidRPr="00644644">
              <w:t>1</w:t>
            </w:r>
          </w:p>
        </w:tc>
        <w:tc>
          <w:tcPr>
            <w:tcW w:w="2645" w:type="pct"/>
            <w:shd w:val="clear" w:color="auto" w:fill="auto"/>
            <w:vAlign w:val="center"/>
          </w:tcPr>
          <w:p w14:paraId="3523B1FE" w14:textId="77777777" w:rsidR="000D79BC" w:rsidRPr="00644644" w:rsidRDefault="000D79BC" w:rsidP="00F8442F">
            <w:pPr>
              <w:pStyle w:val="TAL"/>
            </w:pPr>
            <w:r w:rsidRPr="00644644">
              <w:t>Contains an alternative URI of the resource located in an alternative NSCE Server.</w:t>
            </w:r>
          </w:p>
        </w:tc>
      </w:tr>
    </w:tbl>
    <w:p w14:paraId="29788DD1" w14:textId="77777777" w:rsidR="000D79BC" w:rsidRPr="00644644" w:rsidRDefault="000D79BC" w:rsidP="000D79BC"/>
    <w:p w14:paraId="10E559FA" w14:textId="77777777" w:rsidR="000D79BC" w:rsidRPr="00644644" w:rsidRDefault="000D79BC" w:rsidP="000D79BC">
      <w:pPr>
        <w:pStyle w:val="TH"/>
      </w:pPr>
      <w:r w:rsidRPr="00644644">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44644" w14:paraId="02410926" w14:textId="77777777" w:rsidTr="00F8442F">
        <w:trPr>
          <w:jc w:val="center"/>
        </w:trPr>
        <w:tc>
          <w:tcPr>
            <w:tcW w:w="825" w:type="pct"/>
            <w:shd w:val="clear" w:color="auto" w:fill="C0C0C0"/>
            <w:vAlign w:val="center"/>
          </w:tcPr>
          <w:p w14:paraId="49B9977F" w14:textId="77777777" w:rsidR="000D79BC" w:rsidRPr="00644644" w:rsidRDefault="000D79BC" w:rsidP="00F8442F">
            <w:pPr>
              <w:pStyle w:val="TAH"/>
            </w:pPr>
            <w:r w:rsidRPr="00644644">
              <w:t>Name</w:t>
            </w:r>
          </w:p>
        </w:tc>
        <w:tc>
          <w:tcPr>
            <w:tcW w:w="732" w:type="pct"/>
            <w:shd w:val="clear" w:color="auto" w:fill="C0C0C0"/>
            <w:vAlign w:val="center"/>
          </w:tcPr>
          <w:p w14:paraId="6FF5CE82" w14:textId="77777777" w:rsidR="000D79BC" w:rsidRPr="00644644" w:rsidRDefault="000D79BC" w:rsidP="00F8442F">
            <w:pPr>
              <w:pStyle w:val="TAH"/>
            </w:pPr>
            <w:r w:rsidRPr="00644644">
              <w:t>Data type</w:t>
            </w:r>
          </w:p>
        </w:tc>
        <w:tc>
          <w:tcPr>
            <w:tcW w:w="217" w:type="pct"/>
            <w:shd w:val="clear" w:color="auto" w:fill="C0C0C0"/>
            <w:vAlign w:val="center"/>
          </w:tcPr>
          <w:p w14:paraId="4400363B" w14:textId="77777777" w:rsidR="000D79BC" w:rsidRPr="00644644" w:rsidRDefault="000D79BC" w:rsidP="00F8442F">
            <w:pPr>
              <w:pStyle w:val="TAH"/>
            </w:pPr>
            <w:r w:rsidRPr="00644644">
              <w:t>P</w:t>
            </w:r>
          </w:p>
        </w:tc>
        <w:tc>
          <w:tcPr>
            <w:tcW w:w="581" w:type="pct"/>
            <w:shd w:val="clear" w:color="auto" w:fill="C0C0C0"/>
            <w:vAlign w:val="center"/>
          </w:tcPr>
          <w:p w14:paraId="572D4994" w14:textId="77777777" w:rsidR="000D79BC" w:rsidRPr="00644644" w:rsidRDefault="000D79BC" w:rsidP="00F8442F">
            <w:pPr>
              <w:pStyle w:val="TAH"/>
            </w:pPr>
            <w:r w:rsidRPr="00644644">
              <w:t>Cardinality</w:t>
            </w:r>
          </w:p>
        </w:tc>
        <w:tc>
          <w:tcPr>
            <w:tcW w:w="2645" w:type="pct"/>
            <w:shd w:val="clear" w:color="auto" w:fill="C0C0C0"/>
            <w:vAlign w:val="center"/>
          </w:tcPr>
          <w:p w14:paraId="7F6C8BED" w14:textId="77777777" w:rsidR="000D79BC" w:rsidRPr="00644644" w:rsidRDefault="000D79BC" w:rsidP="00F8442F">
            <w:pPr>
              <w:pStyle w:val="TAH"/>
            </w:pPr>
            <w:r w:rsidRPr="00644644">
              <w:t>Description</w:t>
            </w:r>
          </w:p>
        </w:tc>
      </w:tr>
      <w:tr w:rsidR="000D79BC" w:rsidRPr="00644644" w14:paraId="071BC7EB" w14:textId="77777777" w:rsidTr="00F8442F">
        <w:trPr>
          <w:jc w:val="center"/>
        </w:trPr>
        <w:tc>
          <w:tcPr>
            <w:tcW w:w="825" w:type="pct"/>
            <w:shd w:val="clear" w:color="auto" w:fill="auto"/>
            <w:vAlign w:val="center"/>
          </w:tcPr>
          <w:p w14:paraId="1408A8A3" w14:textId="77777777" w:rsidR="000D79BC" w:rsidRPr="00644644" w:rsidRDefault="000D79BC" w:rsidP="00F8442F">
            <w:pPr>
              <w:pStyle w:val="TAL"/>
            </w:pPr>
            <w:r w:rsidRPr="00644644">
              <w:t>Location</w:t>
            </w:r>
          </w:p>
        </w:tc>
        <w:tc>
          <w:tcPr>
            <w:tcW w:w="732" w:type="pct"/>
            <w:vAlign w:val="center"/>
          </w:tcPr>
          <w:p w14:paraId="2B3A20AD" w14:textId="77777777" w:rsidR="000D79BC" w:rsidRPr="00644644" w:rsidRDefault="000D79BC" w:rsidP="00F8442F">
            <w:pPr>
              <w:pStyle w:val="TAL"/>
            </w:pPr>
            <w:r w:rsidRPr="00644644">
              <w:t>string</w:t>
            </w:r>
          </w:p>
        </w:tc>
        <w:tc>
          <w:tcPr>
            <w:tcW w:w="217" w:type="pct"/>
            <w:vAlign w:val="center"/>
          </w:tcPr>
          <w:p w14:paraId="700464D0" w14:textId="77777777" w:rsidR="000D79BC" w:rsidRPr="00644644" w:rsidRDefault="000D79BC" w:rsidP="00F8442F">
            <w:pPr>
              <w:pStyle w:val="TAC"/>
            </w:pPr>
            <w:r w:rsidRPr="00644644">
              <w:t>M</w:t>
            </w:r>
          </w:p>
        </w:tc>
        <w:tc>
          <w:tcPr>
            <w:tcW w:w="581" w:type="pct"/>
            <w:vAlign w:val="center"/>
          </w:tcPr>
          <w:p w14:paraId="739C62D7" w14:textId="77777777" w:rsidR="000D79BC" w:rsidRPr="00644644" w:rsidRDefault="000D79BC" w:rsidP="00F8442F">
            <w:pPr>
              <w:pStyle w:val="TAC"/>
            </w:pPr>
            <w:r w:rsidRPr="00644644">
              <w:t>1</w:t>
            </w:r>
          </w:p>
        </w:tc>
        <w:tc>
          <w:tcPr>
            <w:tcW w:w="2645" w:type="pct"/>
            <w:shd w:val="clear" w:color="auto" w:fill="auto"/>
            <w:vAlign w:val="center"/>
          </w:tcPr>
          <w:p w14:paraId="5188C5DE" w14:textId="77777777" w:rsidR="000D79BC" w:rsidRPr="00644644" w:rsidRDefault="000D79BC" w:rsidP="00F8442F">
            <w:pPr>
              <w:pStyle w:val="TAL"/>
            </w:pPr>
            <w:r w:rsidRPr="00644644">
              <w:t>Contains an alternative URI of the resource located in an alternative NSCE Server.</w:t>
            </w:r>
          </w:p>
        </w:tc>
      </w:tr>
    </w:tbl>
    <w:p w14:paraId="4FD135EC" w14:textId="77777777" w:rsidR="000D79BC" w:rsidRPr="00644644" w:rsidRDefault="000D79BC" w:rsidP="000D79BC"/>
    <w:p w14:paraId="280E7760" w14:textId="77777777" w:rsidR="000D79BC" w:rsidRPr="00644644" w:rsidRDefault="000D79BC" w:rsidP="000D79BC">
      <w:pPr>
        <w:pStyle w:val="51"/>
        <w:rPr>
          <w:lang w:eastAsia="zh-CN"/>
        </w:rPr>
      </w:pPr>
      <w:bookmarkStart w:id="2448" w:name="_Toc157434908"/>
      <w:bookmarkStart w:id="2449" w:name="_Toc157436623"/>
      <w:bookmarkStart w:id="2450" w:name="_Toc157440463"/>
      <w:r w:rsidRPr="00644644">
        <w:t>6.7.3.3</w:t>
      </w:r>
      <w:r w:rsidRPr="00644644">
        <w:rPr>
          <w:lang w:eastAsia="zh-CN"/>
        </w:rPr>
        <w:t>.4</w:t>
      </w:r>
      <w:r w:rsidRPr="00644644">
        <w:rPr>
          <w:lang w:eastAsia="zh-CN"/>
        </w:rPr>
        <w:tab/>
        <w:t>Resource Custom Operations</w:t>
      </w:r>
      <w:bookmarkEnd w:id="2448"/>
      <w:bookmarkEnd w:id="2449"/>
      <w:bookmarkEnd w:id="2450"/>
    </w:p>
    <w:p w14:paraId="4E067325" w14:textId="77777777" w:rsidR="000D79BC" w:rsidRPr="00644644" w:rsidRDefault="000D79BC" w:rsidP="000D79BC">
      <w:r w:rsidRPr="00644644">
        <w:t>There are no resource custom operations defined for this resource in this release of the specification.</w:t>
      </w:r>
    </w:p>
    <w:p w14:paraId="687C210A" w14:textId="77777777" w:rsidR="000D79BC" w:rsidRPr="00644644" w:rsidRDefault="000D79BC" w:rsidP="000D79BC">
      <w:pPr>
        <w:pStyle w:val="31"/>
      </w:pPr>
      <w:bookmarkStart w:id="2451" w:name="_Toc157434909"/>
      <w:bookmarkStart w:id="2452" w:name="_Toc157436624"/>
      <w:bookmarkStart w:id="2453" w:name="_Toc157440464"/>
      <w:r w:rsidRPr="00644644">
        <w:t>6.7.4</w:t>
      </w:r>
      <w:r w:rsidRPr="00644644">
        <w:tab/>
        <w:t>Custom Operations without associated resources</w:t>
      </w:r>
      <w:bookmarkEnd w:id="2451"/>
      <w:bookmarkEnd w:id="2452"/>
      <w:bookmarkEnd w:id="2453"/>
    </w:p>
    <w:p w14:paraId="7D0C6B39" w14:textId="77777777" w:rsidR="000D79BC" w:rsidRPr="00644644" w:rsidRDefault="000D79BC" w:rsidP="000D79BC">
      <w:r w:rsidRPr="00644644">
        <w:t>There are no custom operations without associated resources defined for this API in this release of the specification.</w:t>
      </w:r>
    </w:p>
    <w:p w14:paraId="607A6DCE" w14:textId="77777777" w:rsidR="000D79BC" w:rsidRPr="00644644" w:rsidRDefault="000D79BC" w:rsidP="000D79BC">
      <w:pPr>
        <w:pStyle w:val="31"/>
      </w:pPr>
      <w:bookmarkStart w:id="2454" w:name="_Toc157434910"/>
      <w:bookmarkStart w:id="2455" w:name="_Toc157436625"/>
      <w:bookmarkStart w:id="2456" w:name="_Toc157440465"/>
      <w:r w:rsidRPr="00644644">
        <w:lastRenderedPageBreak/>
        <w:t>6.7.5</w:t>
      </w:r>
      <w:r w:rsidRPr="00644644">
        <w:tab/>
        <w:t>Notifications</w:t>
      </w:r>
      <w:bookmarkEnd w:id="2454"/>
      <w:bookmarkEnd w:id="2455"/>
      <w:bookmarkEnd w:id="2456"/>
    </w:p>
    <w:p w14:paraId="53D35AAA" w14:textId="77777777" w:rsidR="000D79BC" w:rsidRPr="00644644" w:rsidRDefault="000D79BC" w:rsidP="000D79BC">
      <w:pPr>
        <w:pStyle w:val="41"/>
      </w:pPr>
      <w:bookmarkStart w:id="2457" w:name="_Toc157434911"/>
      <w:bookmarkStart w:id="2458" w:name="_Toc157436626"/>
      <w:bookmarkStart w:id="2459" w:name="_Toc157440466"/>
      <w:r w:rsidRPr="00644644">
        <w:t>6.7.5.1</w:t>
      </w:r>
      <w:r w:rsidRPr="00644644">
        <w:tab/>
        <w:t>General</w:t>
      </w:r>
      <w:bookmarkEnd w:id="2457"/>
      <w:bookmarkEnd w:id="2458"/>
      <w:bookmarkEnd w:id="2459"/>
    </w:p>
    <w:p w14:paraId="6E4A1BFF" w14:textId="77777777" w:rsidR="000D79BC" w:rsidRPr="00644644" w:rsidRDefault="000D79BC" w:rsidP="000D79BC">
      <w:pPr>
        <w:rPr>
          <w:noProof/>
        </w:rPr>
      </w:pPr>
      <w:r w:rsidRPr="00644644">
        <w:rPr>
          <w:noProof/>
        </w:rPr>
        <w:t>Notifications shall comply to clause 5.2.5 of 3GPP TS 29.122 [2].</w:t>
      </w:r>
    </w:p>
    <w:p w14:paraId="2C210996" w14:textId="77777777" w:rsidR="000D79BC" w:rsidRPr="00644644" w:rsidRDefault="000D79BC" w:rsidP="000D79BC">
      <w:pPr>
        <w:pStyle w:val="TH"/>
      </w:pPr>
      <w:r w:rsidRPr="00644644">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0D79BC" w:rsidRPr="00644644" w14:paraId="6D3B5EA1" w14:textId="77777777" w:rsidTr="00F8442F">
        <w:trPr>
          <w:jc w:val="center"/>
        </w:trPr>
        <w:tc>
          <w:tcPr>
            <w:tcW w:w="1264" w:type="pct"/>
            <w:shd w:val="clear" w:color="auto" w:fill="C0C0C0"/>
            <w:vAlign w:val="center"/>
            <w:hideMark/>
          </w:tcPr>
          <w:p w14:paraId="0A799464" w14:textId="77777777" w:rsidR="000D79BC" w:rsidRPr="00644644" w:rsidRDefault="000D79BC" w:rsidP="00F8442F">
            <w:pPr>
              <w:pStyle w:val="TAH"/>
            </w:pPr>
            <w:r w:rsidRPr="00644644">
              <w:t>Notification</w:t>
            </w:r>
          </w:p>
        </w:tc>
        <w:tc>
          <w:tcPr>
            <w:tcW w:w="747" w:type="pct"/>
            <w:shd w:val="clear" w:color="auto" w:fill="C0C0C0"/>
            <w:vAlign w:val="center"/>
            <w:hideMark/>
          </w:tcPr>
          <w:p w14:paraId="753E6C15" w14:textId="77777777" w:rsidR="000D79BC" w:rsidRPr="00644644" w:rsidRDefault="000D79BC" w:rsidP="00F8442F">
            <w:pPr>
              <w:pStyle w:val="TAH"/>
            </w:pPr>
            <w:r w:rsidRPr="00644644">
              <w:t>Callback URI</w:t>
            </w:r>
          </w:p>
        </w:tc>
        <w:tc>
          <w:tcPr>
            <w:tcW w:w="895" w:type="pct"/>
            <w:shd w:val="clear" w:color="auto" w:fill="C0C0C0"/>
            <w:vAlign w:val="center"/>
            <w:hideMark/>
          </w:tcPr>
          <w:p w14:paraId="76C564D3" w14:textId="77777777" w:rsidR="000D79BC" w:rsidRPr="00644644" w:rsidRDefault="000D79BC" w:rsidP="00F8442F">
            <w:pPr>
              <w:pStyle w:val="TAH"/>
            </w:pPr>
            <w:r w:rsidRPr="00644644">
              <w:t>HTTP method or custom operation</w:t>
            </w:r>
          </w:p>
        </w:tc>
        <w:tc>
          <w:tcPr>
            <w:tcW w:w="2094" w:type="pct"/>
            <w:shd w:val="clear" w:color="auto" w:fill="C0C0C0"/>
            <w:vAlign w:val="center"/>
            <w:hideMark/>
          </w:tcPr>
          <w:p w14:paraId="0DB9F4F5" w14:textId="77777777" w:rsidR="000D79BC" w:rsidRPr="00644644" w:rsidRDefault="000D79BC" w:rsidP="00F8442F">
            <w:pPr>
              <w:pStyle w:val="TAH"/>
            </w:pPr>
            <w:r w:rsidRPr="00644644">
              <w:t>Description</w:t>
            </w:r>
          </w:p>
          <w:p w14:paraId="31F709AF" w14:textId="77777777" w:rsidR="000D79BC" w:rsidRPr="00644644" w:rsidRDefault="000D79BC" w:rsidP="00F8442F">
            <w:pPr>
              <w:pStyle w:val="TAH"/>
            </w:pPr>
            <w:r w:rsidRPr="00644644">
              <w:t>(service operation)</w:t>
            </w:r>
          </w:p>
        </w:tc>
      </w:tr>
      <w:tr w:rsidR="000D79BC" w:rsidRPr="00644644" w14:paraId="10BAA894" w14:textId="77777777" w:rsidTr="00F8442F">
        <w:trPr>
          <w:jc w:val="center"/>
        </w:trPr>
        <w:tc>
          <w:tcPr>
            <w:tcW w:w="1264" w:type="pct"/>
            <w:vAlign w:val="center"/>
          </w:tcPr>
          <w:p w14:paraId="19AA4173" w14:textId="77777777" w:rsidR="000D79BC" w:rsidRPr="00644644" w:rsidRDefault="000D79BC" w:rsidP="00F8442F">
            <w:pPr>
              <w:pStyle w:val="TAL"/>
              <w:rPr>
                <w:lang w:val="en-US"/>
              </w:rPr>
            </w:pPr>
            <w:r w:rsidRPr="00644644">
              <w:t>Information Collection</w:t>
            </w:r>
            <w:r w:rsidRPr="00644644">
              <w:rPr>
                <w:lang w:val="en-US"/>
              </w:rPr>
              <w:t xml:space="preserve"> Notification</w:t>
            </w:r>
          </w:p>
        </w:tc>
        <w:tc>
          <w:tcPr>
            <w:tcW w:w="747" w:type="pct"/>
            <w:vAlign w:val="center"/>
          </w:tcPr>
          <w:p w14:paraId="339D8F1A" w14:textId="77777777" w:rsidR="000D79BC" w:rsidRPr="00644644" w:rsidRDefault="000D79BC" w:rsidP="00F8442F">
            <w:pPr>
              <w:pStyle w:val="TAL"/>
              <w:rPr>
                <w:lang w:val="en-US"/>
              </w:rPr>
            </w:pPr>
            <w:r w:rsidRPr="00644644">
              <w:rPr>
                <w:lang w:val="en-US"/>
              </w:rPr>
              <w:t>{</w:t>
            </w:r>
            <w:r w:rsidRPr="00644644">
              <w:t>notifUri}</w:t>
            </w:r>
          </w:p>
        </w:tc>
        <w:tc>
          <w:tcPr>
            <w:tcW w:w="895" w:type="pct"/>
            <w:vAlign w:val="center"/>
          </w:tcPr>
          <w:p w14:paraId="3E87A65F" w14:textId="77777777" w:rsidR="000D79BC" w:rsidRPr="00644644" w:rsidRDefault="000D79BC" w:rsidP="00F8442F">
            <w:pPr>
              <w:pStyle w:val="TAC"/>
              <w:rPr>
                <w:lang w:val="fr-FR"/>
              </w:rPr>
            </w:pPr>
            <w:r w:rsidRPr="00644644">
              <w:rPr>
                <w:lang w:val="fr-FR"/>
              </w:rPr>
              <w:t>POST</w:t>
            </w:r>
          </w:p>
        </w:tc>
        <w:tc>
          <w:tcPr>
            <w:tcW w:w="2094" w:type="pct"/>
            <w:vAlign w:val="center"/>
          </w:tcPr>
          <w:p w14:paraId="750660C0" w14:textId="77777777" w:rsidR="000D79BC" w:rsidRPr="00644644" w:rsidRDefault="000D79BC" w:rsidP="00F8442F">
            <w:pPr>
              <w:pStyle w:val="TAL"/>
              <w:rPr>
                <w:lang w:val="en-US" w:eastAsia="zh-CN"/>
              </w:rPr>
            </w:pPr>
            <w:r w:rsidRPr="00644644">
              <w:rPr>
                <w:lang w:val="en-US"/>
              </w:rPr>
              <w:t>This service operation e</w:t>
            </w:r>
            <w:r w:rsidRPr="00644644">
              <w:t xml:space="preserve">nables an NSCE Server to notify a previously subscribed </w:t>
            </w:r>
            <w:r w:rsidRPr="00644644">
              <w:rPr>
                <w:noProof/>
                <w:lang w:eastAsia="zh-CN"/>
              </w:rPr>
              <w:t>service consumer</w:t>
            </w:r>
            <w:r w:rsidRPr="00644644">
              <w:t xml:space="preserve"> on Information Collection report(s).</w:t>
            </w:r>
          </w:p>
        </w:tc>
      </w:tr>
    </w:tbl>
    <w:p w14:paraId="63E1EEC9" w14:textId="77777777" w:rsidR="000D79BC" w:rsidRPr="00644644" w:rsidRDefault="000D79BC" w:rsidP="000D79BC">
      <w:pPr>
        <w:rPr>
          <w:noProof/>
        </w:rPr>
      </w:pPr>
    </w:p>
    <w:p w14:paraId="6D92779F" w14:textId="77777777" w:rsidR="000D79BC" w:rsidRPr="00644644" w:rsidRDefault="000D79BC" w:rsidP="000D79BC">
      <w:pPr>
        <w:pStyle w:val="41"/>
        <w:rPr>
          <w:lang w:val="en-US"/>
        </w:rPr>
      </w:pPr>
      <w:bookmarkStart w:id="2460" w:name="_Toc157434912"/>
      <w:bookmarkStart w:id="2461" w:name="_Toc157436627"/>
      <w:bookmarkStart w:id="2462" w:name="_Toc157440467"/>
      <w:r w:rsidRPr="00644644">
        <w:t>6.7</w:t>
      </w:r>
      <w:r w:rsidRPr="00644644">
        <w:rPr>
          <w:lang w:val="en-US"/>
        </w:rPr>
        <w:t>.5.2</w:t>
      </w:r>
      <w:r w:rsidRPr="00644644">
        <w:rPr>
          <w:lang w:val="en-US"/>
        </w:rPr>
        <w:tab/>
      </w:r>
      <w:r w:rsidRPr="00644644">
        <w:t xml:space="preserve">Information Collection </w:t>
      </w:r>
      <w:r w:rsidRPr="00644644">
        <w:rPr>
          <w:lang w:val="en-US"/>
        </w:rPr>
        <w:t>Notification</w:t>
      </w:r>
      <w:bookmarkEnd w:id="2460"/>
      <w:bookmarkEnd w:id="2461"/>
      <w:bookmarkEnd w:id="2462"/>
    </w:p>
    <w:p w14:paraId="27041077" w14:textId="77777777" w:rsidR="000D79BC" w:rsidRPr="00644644" w:rsidRDefault="000D79BC" w:rsidP="000D79BC">
      <w:pPr>
        <w:pStyle w:val="51"/>
        <w:rPr>
          <w:noProof/>
          <w:lang w:val="en-US"/>
        </w:rPr>
      </w:pPr>
      <w:bookmarkStart w:id="2463" w:name="_Toc157434913"/>
      <w:bookmarkStart w:id="2464" w:name="_Toc157436628"/>
      <w:bookmarkStart w:id="2465" w:name="_Toc157440468"/>
      <w:r w:rsidRPr="00644644">
        <w:t>6.7</w:t>
      </w:r>
      <w:r w:rsidRPr="00644644">
        <w:rPr>
          <w:lang w:val="en-US"/>
        </w:rPr>
        <w:t>.5.2</w:t>
      </w:r>
      <w:r w:rsidRPr="00644644">
        <w:rPr>
          <w:noProof/>
          <w:lang w:val="en-US"/>
        </w:rPr>
        <w:t>.1</w:t>
      </w:r>
      <w:r w:rsidRPr="00644644">
        <w:rPr>
          <w:noProof/>
          <w:lang w:val="en-US"/>
        </w:rPr>
        <w:tab/>
        <w:t>Description</w:t>
      </w:r>
      <w:bookmarkEnd w:id="2463"/>
      <w:bookmarkEnd w:id="2464"/>
      <w:bookmarkEnd w:id="2465"/>
    </w:p>
    <w:p w14:paraId="61F868E4" w14:textId="77777777" w:rsidR="000D79BC" w:rsidRPr="00644644" w:rsidRDefault="000D79BC" w:rsidP="000D79BC">
      <w:pPr>
        <w:rPr>
          <w:noProof/>
        </w:rPr>
      </w:pPr>
      <w:r w:rsidRPr="00644644">
        <w:rPr>
          <w:noProof/>
        </w:rPr>
        <w:t xml:space="preserve">The </w:t>
      </w:r>
      <w:r w:rsidRPr="00644644">
        <w:t xml:space="preserve">Information Collection </w:t>
      </w:r>
      <w:r w:rsidRPr="00644644">
        <w:rPr>
          <w:lang w:val="en-US"/>
        </w:rPr>
        <w:t>Notification</w:t>
      </w:r>
      <w:r w:rsidRPr="00644644">
        <w:rPr>
          <w:noProof/>
        </w:rPr>
        <w:t xml:space="preserve"> is used by an </w:t>
      </w:r>
      <w:r w:rsidRPr="00644644">
        <w:t>NSCE</w:t>
      </w:r>
      <w:r w:rsidRPr="00644644">
        <w:rPr>
          <w:noProof/>
        </w:rPr>
        <w:t xml:space="preserve"> Server to notify a previously subscribed </w:t>
      </w:r>
      <w:r w:rsidRPr="00644644">
        <w:rPr>
          <w:noProof/>
          <w:lang w:eastAsia="zh-CN"/>
        </w:rPr>
        <w:t>service consumer</w:t>
      </w:r>
      <w:r w:rsidRPr="00644644">
        <w:rPr>
          <w:noProof/>
        </w:rPr>
        <w:t xml:space="preserve"> </w:t>
      </w:r>
      <w:r w:rsidRPr="00644644">
        <w:t xml:space="preserve">on Information Collection </w:t>
      </w:r>
      <w:r w:rsidRPr="00644644">
        <w:rPr>
          <w:lang w:val="en-US"/>
        </w:rPr>
        <w:t>report(s)</w:t>
      </w:r>
      <w:r w:rsidRPr="00644644">
        <w:rPr>
          <w:noProof/>
        </w:rPr>
        <w:t>.</w:t>
      </w:r>
    </w:p>
    <w:p w14:paraId="11DCCD7F" w14:textId="77777777" w:rsidR="000D79BC" w:rsidRPr="00644644" w:rsidRDefault="000D79BC" w:rsidP="000D79BC">
      <w:pPr>
        <w:pStyle w:val="51"/>
        <w:rPr>
          <w:noProof/>
        </w:rPr>
      </w:pPr>
      <w:bookmarkStart w:id="2466" w:name="_Toc157434914"/>
      <w:bookmarkStart w:id="2467" w:name="_Toc157436629"/>
      <w:bookmarkStart w:id="2468" w:name="_Toc157440469"/>
      <w:r w:rsidRPr="00644644">
        <w:t>6.7.5.2</w:t>
      </w:r>
      <w:r w:rsidRPr="00644644">
        <w:rPr>
          <w:noProof/>
        </w:rPr>
        <w:t>.2</w:t>
      </w:r>
      <w:r w:rsidRPr="00644644">
        <w:rPr>
          <w:noProof/>
        </w:rPr>
        <w:tab/>
        <w:t>Target URI</w:t>
      </w:r>
      <w:bookmarkEnd w:id="2466"/>
      <w:bookmarkEnd w:id="2467"/>
      <w:bookmarkEnd w:id="2468"/>
    </w:p>
    <w:p w14:paraId="5EC42C5E" w14:textId="77777777" w:rsidR="000D79BC" w:rsidRPr="00644644" w:rsidRDefault="000D79BC" w:rsidP="000D79BC">
      <w:pPr>
        <w:rPr>
          <w:rFonts w:ascii="Arial" w:hAnsi="Arial" w:cs="Arial"/>
          <w:noProof/>
        </w:rPr>
      </w:pPr>
      <w:r w:rsidRPr="00644644">
        <w:rPr>
          <w:noProof/>
        </w:rPr>
        <w:t xml:space="preserve">The Callback URI </w:t>
      </w:r>
      <w:r w:rsidRPr="00644644">
        <w:rPr>
          <w:b/>
          <w:noProof/>
        </w:rPr>
        <w:t>"{notifUri}"</w:t>
      </w:r>
      <w:r w:rsidRPr="00644644">
        <w:rPr>
          <w:noProof/>
        </w:rPr>
        <w:t xml:space="preserve"> shall be used with the callback URI variables defined in table </w:t>
      </w:r>
      <w:r w:rsidRPr="00644644">
        <w:t>6.7.5.2</w:t>
      </w:r>
      <w:r w:rsidRPr="00644644">
        <w:rPr>
          <w:noProof/>
        </w:rPr>
        <w:t>.2-1</w:t>
      </w:r>
      <w:r w:rsidRPr="00644644">
        <w:rPr>
          <w:rFonts w:ascii="Arial" w:hAnsi="Arial" w:cs="Arial"/>
          <w:noProof/>
        </w:rPr>
        <w:t>.</w:t>
      </w:r>
    </w:p>
    <w:p w14:paraId="26E70AEF" w14:textId="77777777" w:rsidR="000D79BC" w:rsidRPr="00644644" w:rsidRDefault="000D79BC" w:rsidP="000D79BC">
      <w:pPr>
        <w:pStyle w:val="TH"/>
        <w:rPr>
          <w:rFonts w:cs="Arial"/>
          <w:noProof/>
        </w:rPr>
      </w:pPr>
      <w:r w:rsidRPr="00644644">
        <w:rPr>
          <w:noProof/>
        </w:rPr>
        <w:t>Table </w:t>
      </w:r>
      <w:r w:rsidRPr="00644644">
        <w:t>6.7.5.2</w:t>
      </w:r>
      <w:r w:rsidRPr="00644644">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644644" w14:paraId="336936A5" w14:textId="77777777" w:rsidTr="00F8442F">
        <w:trPr>
          <w:jc w:val="center"/>
        </w:trPr>
        <w:tc>
          <w:tcPr>
            <w:tcW w:w="1693" w:type="dxa"/>
            <w:shd w:val="clear" w:color="000000" w:fill="C0C0C0"/>
            <w:vAlign w:val="center"/>
            <w:hideMark/>
          </w:tcPr>
          <w:p w14:paraId="089B452D" w14:textId="77777777" w:rsidR="000D79BC" w:rsidRPr="00644644" w:rsidRDefault="000D79BC" w:rsidP="00F8442F">
            <w:pPr>
              <w:pStyle w:val="TAH"/>
              <w:rPr>
                <w:noProof/>
              </w:rPr>
            </w:pPr>
            <w:r w:rsidRPr="00644644">
              <w:rPr>
                <w:noProof/>
              </w:rPr>
              <w:t>Name</w:t>
            </w:r>
          </w:p>
        </w:tc>
        <w:tc>
          <w:tcPr>
            <w:tcW w:w="1701" w:type="dxa"/>
            <w:shd w:val="clear" w:color="000000" w:fill="C0C0C0"/>
            <w:vAlign w:val="center"/>
          </w:tcPr>
          <w:p w14:paraId="47B9745D" w14:textId="77777777" w:rsidR="000D79BC" w:rsidRPr="00644644" w:rsidRDefault="000D79BC" w:rsidP="00F8442F">
            <w:pPr>
              <w:pStyle w:val="TAH"/>
              <w:rPr>
                <w:noProof/>
              </w:rPr>
            </w:pPr>
            <w:r w:rsidRPr="00644644">
              <w:rPr>
                <w:noProof/>
              </w:rPr>
              <w:t>Data type</w:t>
            </w:r>
          </w:p>
        </w:tc>
        <w:tc>
          <w:tcPr>
            <w:tcW w:w="6249" w:type="dxa"/>
            <w:shd w:val="clear" w:color="000000" w:fill="C0C0C0"/>
            <w:vAlign w:val="center"/>
            <w:hideMark/>
          </w:tcPr>
          <w:p w14:paraId="30B1E349" w14:textId="77777777" w:rsidR="000D79BC" w:rsidRPr="00644644" w:rsidRDefault="000D79BC" w:rsidP="00F8442F">
            <w:pPr>
              <w:pStyle w:val="TAH"/>
              <w:rPr>
                <w:noProof/>
              </w:rPr>
            </w:pPr>
            <w:r w:rsidRPr="00644644">
              <w:rPr>
                <w:noProof/>
              </w:rPr>
              <w:t>Definition</w:t>
            </w:r>
          </w:p>
        </w:tc>
      </w:tr>
      <w:tr w:rsidR="000D79BC" w:rsidRPr="00644644" w14:paraId="3836610B" w14:textId="77777777" w:rsidTr="00F8442F">
        <w:trPr>
          <w:jc w:val="center"/>
        </w:trPr>
        <w:tc>
          <w:tcPr>
            <w:tcW w:w="1693" w:type="dxa"/>
            <w:vAlign w:val="center"/>
            <w:hideMark/>
          </w:tcPr>
          <w:p w14:paraId="66622A96" w14:textId="77777777" w:rsidR="000D79BC" w:rsidRPr="00644644" w:rsidRDefault="000D79BC" w:rsidP="00F8442F">
            <w:pPr>
              <w:pStyle w:val="TAL"/>
              <w:rPr>
                <w:noProof/>
              </w:rPr>
            </w:pPr>
            <w:r w:rsidRPr="00644644">
              <w:rPr>
                <w:noProof/>
              </w:rPr>
              <w:t>notifUri</w:t>
            </w:r>
          </w:p>
        </w:tc>
        <w:tc>
          <w:tcPr>
            <w:tcW w:w="1701" w:type="dxa"/>
            <w:vAlign w:val="center"/>
          </w:tcPr>
          <w:p w14:paraId="5F08A3BE" w14:textId="77777777" w:rsidR="000D79BC" w:rsidRPr="00644644" w:rsidRDefault="000D79BC" w:rsidP="00F8442F">
            <w:pPr>
              <w:pStyle w:val="TAL"/>
              <w:rPr>
                <w:noProof/>
              </w:rPr>
            </w:pPr>
            <w:r w:rsidRPr="00644644">
              <w:rPr>
                <w:noProof/>
              </w:rPr>
              <w:t>Uri</w:t>
            </w:r>
          </w:p>
        </w:tc>
        <w:tc>
          <w:tcPr>
            <w:tcW w:w="6249" w:type="dxa"/>
            <w:vAlign w:val="center"/>
            <w:hideMark/>
          </w:tcPr>
          <w:p w14:paraId="697E9566" w14:textId="77777777" w:rsidR="000D79BC" w:rsidRPr="00644644" w:rsidRDefault="000D79BC" w:rsidP="00F8442F">
            <w:pPr>
              <w:pStyle w:val="TAL"/>
              <w:rPr>
                <w:noProof/>
              </w:rPr>
            </w:pPr>
            <w:r w:rsidRPr="00644644">
              <w:rPr>
                <w:noProof/>
              </w:rPr>
              <w:t>Represents the callback URI encoded as a string formatted as a URI.</w:t>
            </w:r>
          </w:p>
        </w:tc>
      </w:tr>
    </w:tbl>
    <w:p w14:paraId="1935A78F" w14:textId="77777777" w:rsidR="000D79BC" w:rsidRPr="00644644" w:rsidRDefault="000D79BC" w:rsidP="000D79BC">
      <w:pPr>
        <w:rPr>
          <w:rFonts w:ascii="宋体" w:hAnsi="宋体" w:cs="宋体"/>
          <w:noProof/>
          <w:lang w:val="en-US" w:eastAsia="zh-CN"/>
        </w:rPr>
      </w:pPr>
    </w:p>
    <w:p w14:paraId="3A69D425" w14:textId="77777777" w:rsidR="000D79BC" w:rsidRPr="00644644" w:rsidRDefault="000D79BC" w:rsidP="000D79BC">
      <w:pPr>
        <w:pStyle w:val="51"/>
        <w:rPr>
          <w:noProof/>
        </w:rPr>
      </w:pPr>
      <w:bookmarkStart w:id="2469" w:name="_Toc157434915"/>
      <w:bookmarkStart w:id="2470" w:name="_Toc157436630"/>
      <w:bookmarkStart w:id="2471" w:name="_Toc157440470"/>
      <w:r w:rsidRPr="00644644">
        <w:t>6.7.5.2</w:t>
      </w:r>
      <w:r w:rsidRPr="00644644">
        <w:rPr>
          <w:noProof/>
        </w:rPr>
        <w:t>.3</w:t>
      </w:r>
      <w:r w:rsidRPr="00644644">
        <w:rPr>
          <w:noProof/>
        </w:rPr>
        <w:tab/>
        <w:t>Standard Methods</w:t>
      </w:r>
      <w:bookmarkEnd w:id="2469"/>
      <w:bookmarkEnd w:id="2470"/>
      <w:bookmarkEnd w:id="2471"/>
    </w:p>
    <w:p w14:paraId="08FC55F4" w14:textId="77777777" w:rsidR="000D79BC" w:rsidRPr="00644644" w:rsidRDefault="000D79BC" w:rsidP="000B7712">
      <w:pPr>
        <w:pStyle w:val="6"/>
      </w:pPr>
      <w:bookmarkStart w:id="2472" w:name="_Toc157434916"/>
      <w:bookmarkStart w:id="2473" w:name="_Toc157436631"/>
      <w:bookmarkStart w:id="2474" w:name="_Toc157440471"/>
      <w:r w:rsidRPr="00644644">
        <w:t>6.7.5.2.3.1</w:t>
      </w:r>
      <w:r w:rsidRPr="00644644">
        <w:tab/>
        <w:t>POST</w:t>
      </w:r>
      <w:bookmarkEnd w:id="2472"/>
      <w:bookmarkEnd w:id="2473"/>
      <w:bookmarkEnd w:id="2474"/>
    </w:p>
    <w:p w14:paraId="537A2231" w14:textId="77777777" w:rsidR="000D79BC" w:rsidRPr="00644644" w:rsidRDefault="000D79BC" w:rsidP="000D79BC">
      <w:pPr>
        <w:rPr>
          <w:noProof/>
        </w:rPr>
      </w:pPr>
      <w:r w:rsidRPr="00644644">
        <w:rPr>
          <w:noProof/>
        </w:rPr>
        <w:t>This method shall support the request data structures specified in table </w:t>
      </w:r>
      <w:r w:rsidRPr="00644644">
        <w:t>6.7.5.2</w:t>
      </w:r>
      <w:r w:rsidRPr="00644644">
        <w:rPr>
          <w:noProof/>
        </w:rPr>
        <w:t>.3.1-1 and the response data structures and response codes specified in table </w:t>
      </w:r>
      <w:r w:rsidRPr="00644644">
        <w:t>6.7.5.2</w:t>
      </w:r>
      <w:r w:rsidRPr="00644644">
        <w:rPr>
          <w:noProof/>
        </w:rPr>
        <w:t>.3.1-2.</w:t>
      </w:r>
    </w:p>
    <w:p w14:paraId="0F7EA69E" w14:textId="77777777" w:rsidR="000D79BC" w:rsidRPr="00644644" w:rsidRDefault="000D79BC" w:rsidP="000D79BC">
      <w:pPr>
        <w:pStyle w:val="TH"/>
        <w:rPr>
          <w:noProof/>
        </w:rPr>
      </w:pPr>
      <w:r w:rsidRPr="00644644">
        <w:rPr>
          <w:noProof/>
        </w:rPr>
        <w:t>Table </w:t>
      </w:r>
      <w:r w:rsidRPr="00644644">
        <w:t>6.7.5.2</w:t>
      </w:r>
      <w:r w:rsidRPr="00644644">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644644"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644644" w:rsidRDefault="000D79BC" w:rsidP="00F8442F">
            <w:pPr>
              <w:pStyle w:val="TAH"/>
              <w:rPr>
                <w:noProof/>
              </w:rPr>
            </w:pPr>
            <w:r w:rsidRPr="00644644">
              <w:rPr>
                <w:noProof/>
              </w:rPr>
              <w:t>Data type</w:t>
            </w:r>
          </w:p>
        </w:tc>
        <w:tc>
          <w:tcPr>
            <w:tcW w:w="450" w:type="dxa"/>
            <w:tcBorders>
              <w:bottom w:val="single" w:sz="6" w:space="0" w:color="auto"/>
            </w:tcBorders>
            <w:shd w:val="clear" w:color="auto" w:fill="C0C0C0"/>
            <w:vAlign w:val="center"/>
            <w:hideMark/>
          </w:tcPr>
          <w:p w14:paraId="63A92D47" w14:textId="77777777" w:rsidR="000D79BC" w:rsidRPr="00644644" w:rsidRDefault="000D79BC" w:rsidP="00F8442F">
            <w:pPr>
              <w:pStyle w:val="TAH"/>
              <w:rPr>
                <w:noProof/>
              </w:rPr>
            </w:pPr>
            <w:r w:rsidRPr="00644644">
              <w:rPr>
                <w:noProof/>
              </w:rPr>
              <w:t>P</w:t>
            </w:r>
          </w:p>
        </w:tc>
        <w:tc>
          <w:tcPr>
            <w:tcW w:w="1170" w:type="dxa"/>
            <w:tcBorders>
              <w:bottom w:val="single" w:sz="6" w:space="0" w:color="auto"/>
            </w:tcBorders>
            <w:shd w:val="clear" w:color="auto" w:fill="C0C0C0"/>
            <w:vAlign w:val="center"/>
            <w:hideMark/>
          </w:tcPr>
          <w:p w14:paraId="6C3ADECC" w14:textId="77777777" w:rsidR="000D79BC" w:rsidRPr="00644644" w:rsidRDefault="000D79BC" w:rsidP="00F8442F">
            <w:pPr>
              <w:pStyle w:val="TAH"/>
              <w:rPr>
                <w:noProof/>
              </w:rPr>
            </w:pPr>
            <w:r w:rsidRPr="00644644">
              <w:rPr>
                <w:noProof/>
              </w:rPr>
              <w:t>Cardinality</w:t>
            </w:r>
          </w:p>
        </w:tc>
        <w:tc>
          <w:tcPr>
            <w:tcW w:w="5160" w:type="dxa"/>
            <w:tcBorders>
              <w:bottom w:val="single" w:sz="6" w:space="0" w:color="auto"/>
            </w:tcBorders>
            <w:shd w:val="clear" w:color="auto" w:fill="C0C0C0"/>
            <w:vAlign w:val="center"/>
            <w:hideMark/>
          </w:tcPr>
          <w:p w14:paraId="2982286E" w14:textId="77777777" w:rsidR="000D79BC" w:rsidRPr="00644644" w:rsidRDefault="000D79BC" w:rsidP="00F8442F">
            <w:pPr>
              <w:pStyle w:val="TAH"/>
              <w:rPr>
                <w:noProof/>
              </w:rPr>
            </w:pPr>
            <w:r w:rsidRPr="00644644">
              <w:rPr>
                <w:noProof/>
              </w:rPr>
              <w:t>Description</w:t>
            </w:r>
          </w:p>
        </w:tc>
      </w:tr>
      <w:tr w:rsidR="000D79BC" w:rsidRPr="00644644" w14:paraId="4C27F37E" w14:textId="77777777" w:rsidTr="00F8442F">
        <w:trPr>
          <w:jc w:val="center"/>
        </w:trPr>
        <w:tc>
          <w:tcPr>
            <w:tcW w:w="2899" w:type="dxa"/>
            <w:tcBorders>
              <w:top w:val="single" w:sz="6" w:space="0" w:color="auto"/>
            </w:tcBorders>
            <w:vAlign w:val="center"/>
            <w:hideMark/>
          </w:tcPr>
          <w:p w14:paraId="520902BC" w14:textId="77777777" w:rsidR="000D79BC" w:rsidRPr="00644644" w:rsidRDefault="000D79BC" w:rsidP="00F8442F">
            <w:pPr>
              <w:pStyle w:val="TAL"/>
              <w:rPr>
                <w:noProof/>
              </w:rPr>
            </w:pPr>
            <w:r w:rsidRPr="00644644">
              <w:t>InfoCollectNotif</w:t>
            </w:r>
          </w:p>
        </w:tc>
        <w:tc>
          <w:tcPr>
            <w:tcW w:w="450" w:type="dxa"/>
            <w:tcBorders>
              <w:top w:val="single" w:sz="6" w:space="0" w:color="auto"/>
            </w:tcBorders>
            <w:vAlign w:val="center"/>
            <w:hideMark/>
          </w:tcPr>
          <w:p w14:paraId="3EBAD412" w14:textId="77777777" w:rsidR="000D79BC" w:rsidRPr="00644644" w:rsidRDefault="000D79BC" w:rsidP="00F8442F">
            <w:pPr>
              <w:pStyle w:val="TAC"/>
              <w:rPr>
                <w:noProof/>
              </w:rPr>
            </w:pPr>
            <w:r w:rsidRPr="00644644">
              <w:t>M</w:t>
            </w:r>
          </w:p>
        </w:tc>
        <w:tc>
          <w:tcPr>
            <w:tcW w:w="1170" w:type="dxa"/>
            <w:tcBorders>
              <w:top w:val="single" w:sz="6" w:space="0" w:color="auto"/>
            </w:tcBorders>
            <w:vAlign w:val="center"/>
            <w:hideMark/>
          </w:tcPr>
          <w:p w14:paraId="20667974" w14:textId="77777777" w:rsidR="000D79BC" w:rsidRPr="00644644" w:rsidRDefault="000D79BC" w:rsidP="00F8442F">
            <w:pPr>
              <w:pStyle w:val="TAC"/>
              <w:rPr>
                <w:noProof/>
              </w:rPr>
            </w:pPr>
            <w:r w:rsidRPr="00644644">
              <w:t>1</w:t>
            </w:r>
          </w:p>
        </w:tc>
        <w:tc>
          <w:tcPr>
            <w:tcW w:w="5160" w:type="dxa"/>
            <w:tcBorders>
              <w:top w:val="single" w:sz="6" w:space="0" w:color="auto"/>
            </w:tcBorders>
            <w:vAlign w:val="center"/>
            <w:hideMark/>
          </w:tcPr>
          <w:p w14:paraId="164E127D" w14:textId="77777777" w:rsidR="000D79BC" w:rsidRPr="00644644" w:rsidRDefault="000D79BC" w:rsidP="00F8442F">
            <w:pPr>
              <w:pStyle w:val="TAL"/>
              <w:rPr>
                <w:noProof/>
              </w:rPr>
            </w:pPr>
            <w:r w:rsidRPr="00644644">
              <w:t>Represents an Information Collection</w:t>
            </w:r>
            <w:r w:rsidRPr="00644644">
              <w:rPr>
                <w:lang w:val="en-US"/>
              </w:rPr>
              <w:t xml:space="preserve"> Notification</w:t>
            </w:r>
            <w:r w:rsidRPr="00644644">
              <w:t>.</w:t>
            </w:r>
          </w:p>
        </w:tc>
      </w:tr>
    </w:tbl>
    <w:p w14:paraId="33B4F773" w14:textId="77777777" w:rsidR="000D79BC" w:rsidRPr="00644644" w:rsidRDefault="000D79BC" w:rsidP="000D79BC">
      <w:pPr>
        <w:rPr>
          <w:noProof/>
        </w:rPr>
      </w:pPr>
    </w:p>
    <w:p w14:paraId="4085C5FA" w14:textId="77777777" w:rsidR="000D79BC" w:rsidRPr="00644644" w:rsidRDefault="000D79BC" w:rsidP="000D79BC">
      <w:pPr>
        <w:pStyle w:val="TH"/>
        <w:rPr>
          <w:noProof/>
        </w:rPr>
      </w:pPr>
      <w:r w:rsidRPr="00644644">
        <w:rPr>
          <w:noProof/>
        </w:rPr>
        <w:lastRenderedPageBreak/>
        <w:t>Table </w:t>
      </w:r>
      <w:r w:rsidRPr="00644644">
        <w:t>6.7.5.2</w:t>
      </w:r>
      <w:r w:rsidRPr="00644644">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644644"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644644" w:rsidRDefault="000D79BC" w:rsidP="00F8442F">
            <w:pPr>
              <w:pStyle w:val="TAH"/>
              <w:rPr>
                <w:noProof/>
              </w:rPr>
            </w:pPr>
            <w:r w:rsidRPr="00644644">
              <w:rPr>
                <w:noProof/>
              </w:rPr>
              <w:t>Data type</w:t>
            </w:r>
          </w:p>
        </w:tc>
        <w:tc>
          <w:tcPr>
            <w:tcW w:w="361" w:type="dxa"/>
            <w:tcBorders>
              <w:bottom w:val="single" w:sz="6" w:space="0" w:color="auto"/>
            </w:tcBorders>
            <w:shd w:val="clear" w:color="auto" w:fill="C0C0C0"/>
            <w:vAlign w:val="center"/>
            <w:hideMark/>
          </w:tcPr>
          <w:p w14:paraId="5ABD4274" w14:textId="77777777" w:rsidR="000D79BC" w:rsidRPr="00644644" w:rsidRDefault="000D79BC" w:rsidP="00F8442F">
            <w:pPr>
              <w:pStyle w:val="TAH"/>
              <w:rPr>
                <w:noProof/>
              </w:rPr>
            </w:pPr>
            <w:r w:rsidRPr="00644644">
              <w:rPr>
                <w:noProof/>
              </w:rPr>
              <w:t>P</w:t>
            </w:r>
          </w:p>
        </w:tc>
        <w:tc>
          <w:tcPr>
            <w:tcW w:w="1259" w:type="dxa"/>
            <w:tcBorders>
              <w:bottom w:val="single" w:sz="6" w:space="0" w:color="auto"/>
            </w:tcBorders>
            <w:shd w:val="clear" w:color="auto" w:fill="C0C0C0"/>
            <w:vAlign w:val="center"/>
            <w:hideMark/>
          </w:tcPr>
          <w:p w14:paraId="29AB41E5" w14:textId="77777777" w:rsidR="000D79BC" w:rsidRPr="00644644" w:rsidRDefault="000D79BC" w:rsidP="00F8442F">
            <w:pPr>
              <w:pStyle w:val="TAH"/>
              <w:rPr>
                <w:noProof/>
              </w:rPr>
            </w:pPr>
            <w:r w:rsidRPr="00644644">
              <w:rPr>
                <w:noProof/>
              </w:rPr>
              <w:t>Cardinality</w:t>
            </w:r>
          </w:p>
        </w:tc>
        <w:tc>
          <w:tcPr>
            <w:tcW w:w="1441" w:type="dxa"/>
            <w:tcBorders>
              <w:bottom w:val="single" w:sz="6" w:space="0" w:color="auto"/>
            </w:tcBorders>
            <w:shd w:val="clear" w:color="auto" w:fill="C0C0C0"/>
            <w:vAlign w:val="center"/>
            <w:hideMark/>
          </w:tcPr>
          <w:p w14:paraId="2A0BBB4B" w14:textId="77777777" w:rsidR="000D79BC" w:rsidRPr="00644644" w:rsidRDefault="000D79BC" w:rsidP="00F8442F">
            <w:pPr>
              <w:pStyle w:val="TAH"/>
              <w:rPr>
                <w:noProof/>
              </w:rPr>
            </w:pPr>
            <w:r w:rsidRPr="00644644">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644644" w:rsidRDefault="000D79BC" w:rsidP="00F8442F">
            <w:pPr>
              <w:pStyle w:val="TAH"/>
              <w:rPr>
                <w:noProof/>
              </w:rPr>
            </w:pPr>
            <w:r w:rsidRPr="00644644">
              <w:rPr>
                <w:noProof/>
              </w:rPr>
              <w:t>Description</w:t>
            </w:r>
          </w:p>
        </w:tc>
      </w:tr>
      <w:tr w:rsidR="000D79BC" w:rsidRPr="00644644" w14:paraId="2551B7D4" w14:textId="77777777" w:rsidTr="00F8442F">
        <w:trPr>
          <w:jc w:val="center"/>
        </w:trPr>
        <w:tc>
          <w:tcPr>
            <w:tcW w:w="2004" w:type="dxa"/>
            <w:tcBorders>
              <w:top w:val="single" w:sz="6" w:space="0" w:color="auto"/>
            </w:tcBorders>
            <w:vAlign w:val="center"/>
            <w:hideMark/>
          </w:tcPr>
          <w:p w14:paraId="6A992149" w14:textId="77777777" w:rsidR="000D79BC" w:rsidRPr="00644644" w:rsidRDefault="000D79BC" w:rsidP="00F8442F">
            <w:pPr>
              <w:pStyle w:val="TAL"/>
              <w:rPr>
                <w:noProof/>
              </w:rPr>
            </w:pPr>
            <w:r w:rsidRPr="00644644">
              <w:t>n/a</w:t>
            </w:r>
          </w:p>
        </w:tc>
        <w:tc>
          <w:tcPr>
            <w:tcW w:w="361" w:type="dxa"/>
            <w:tcBorders>
              <w:top w:val="single" w:sz="6" w:space="0" w:color="auto"/>
            </w:tcBorders>
            <w:vAlign w:val="center"/>
          </w:tcPr>
          <w:p w14:paraId="0F9ED081" w14:textId="77777777" w:rsidR="000D79BC" w:rsidRPr="00644644" w:rsidRDefault="000D79BC" w:rsidP="00F8442F">
            <w:pPr>
              <w:pStyle w:val="TAC"/>
              <w:rPr>
                <w:noProof/>
              </w:rPr>
            </w:pPr>
          </w:p>
        </w:tc>
        <w:tc>
          <w:tcPr>
            <w:tcW w:w="1259" w:type="dxa"/>
            <w:tcBorders>
              <w:top w:val="single" w:sz="6" w:space="0" w:color="auto"/>
            </w:tcBorders>
            <w:vAlign w:val="center"/>
          </w:tcPr>
          <w:p w14:paraId="5AB19651" w14:textId="77777777" w:rsidR="000D79BC" w:rsidRPr="00644644"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644644" w:rsidRDefault="000D79BC" w:rsidP="00F8442F">
            <w:pPr>
              <w:pStyle w:val="TAL"/>
              <w:rPr>
                <w:noProof/>
              </w:rPr>
            </w:pPr>
            <w:r w:rsidRPr="00644644">
              <w:t>204 No Content</w:t>
            </w:r>
          </w:p>
        </w:tc>
        <w:tc>
          <w:tcPr>
            <w:tcW w:w="4619" w:type="dxa"/>
            <w:tcBorders>
              <w:top w:val="single" w:sz="6" w:space="0" w:color="auto"/>
            </w:tcBorders>
            <w:vAlign w:val="center"/>
            <w:hideMark/>
          </w:tcPr>
          <w:p w14:paraId="63393922" w14:textId="77777777" w:rsidR="000D79BC" w:rsidRPr="00644644" w:rsidRDefault="000D79BC" w:rsidP="00F8442F">
            <w:pPr>
              <w:pStyle w:val="TAL"/>
              <w:rPr>
                <w:noProof/>
              </w:rPr>
            </w:pPr>
            <w:r w:rsidRPr="00644644">
              <w:t>Successful case. The Information Collection Notification is successfully received.</w:t>
            </w:r>
          </w:p>
        </w:tc>
      </w:tr>
      <w:tr w:rsidR="000D79BC" w:rsidRPr="00644644" w14:paraId="7773904B" w14:textId="77777777" w:rsidTr="00F8442F">
        <w:trPr>
          <w:jc w:val="center"/>
        </w:trPr>
        <w:tc>
          <w:tcPr>
            <w:tcW w:w="2004" w:type="dxa"/>
            <w:vAlign w:val="center"/>
          </w:tcPr>
          <w:p w14:paraId="4B05F7C3" w14:textId="77777777" w:rsidR="000D79BC" w:rsidRPr="00644644" w:rsidDel="006E51AA" w:rsidRDefault="000D79BC" w:rsidP="00F8442F">
            <w:pPr>
              <w:pStyle w:val="TAL"/>
            </w:pPr>
            <w:r w:rsidRPr="00644644">
              <w:t>n/a</w:t>
            </w:r>
          </w:p>
        </w:tc>
        <w:tc>
          <w:tcPr>
            <w:tcW w:w="361" w:type="dxa"/>
            <w:vAlign w:val="center"/>
          </w:tcPr>
          <w:p w14:paraId="3EFED313" w14:textId="77777777" w:rsidR="000D79BC" w:rsidRPr="00644644" w:rsidDel="006E51AA" w:rsidRDefault="000D79BC" w:rsidP="00F8442F">
            <w:pPr>
              <w:pStyle w:val="TAC"/>
            </w:pPr>
          </w:p>
        </w:tc>
        <w:tc>
          <w:tcPr>
            <w:tcW w:w="1259" w:type="dxa"/>
            <w:vAlign w:val="center"/>
          </w:tcPr>
          <w:p w14:paraId="50F45492" w14:textId="77777777" w:rsidR="000D79BC" w:rsidRPr="00644644" w:rsidDel="006E51AA" w:rsidRDefault="000D79BC" w:rsidP="00F8442F">
            <w:pPr>
              <w:pStyle w:val="TAC"/>
            </w:pPr>
          </w:p>
        </w:tc>
        <w:tc>
          <w:tcPr>
            <w:tcW w:w="1441" w:type="dxa"/>
            <w:vAlign w:val="center"/>
          </w:tcPr>
          <w:p w14:paraId="485D489E" w14:textId="77777777" w:rsidR="000D79BC" w:rsidRPr="00644644" w:rsidDel="006E51AA" w:rsidRDefault="000D79BC" w:rsidP="00F8442F">
            <w:pPr>
              <w:pStyle w:val="TAL"/>
            </w:pPr>
            <w:r w:rsidRPr="00644644">
              <w:t>307 Temporary Redirect</w:t>
            </w:r>
          </w:p>
        </w:tc>
        <w:tc>
          <w:tcPr>
            <w:tcW w:w="4619" w:type="dxa"/>
            <w:vAlign w:val="center"/>
          </w:tcPr>
          <w:p w14:paraId="3DB7BE99" w14:textId="77777777" w:rsidR="000D79BC" w:rsidRPr="00644644" w:rsidRDefault="000D79BC" w:rsidP="00F8442F">
            <w:pPr>
              <w:pStyle w:val="TAL"/>
            </w:pPr>
            <w:r w:rsidRPr="00644644">
              <w:t>Temporary redirection.</w:t>
            </w:r>
          </w:p>
          <w:p w14:paraId="4D17CE52" w14:textId="77777777" w:rsidR="000D79BC" w:rsidRPr="00644644" w:rsidRDefault="000D79BC" w:rsidP="00F8442F">
            <w:pPr>
              <w:pStyle w:val="TAL"/>
            </w:pPr>
          </w:p>
          <w:p w14:paraId="2552F85B" w14:textId="77777777" w:rsidR="000D79BC" w:rsidRPr="00644644" w:rsidRDefault="000D79BC" w:rsidP="00F8442F">
            <w:pPr>
              <w:pStyle w:val="TAL"/>
            </w:pPr>
            <w:r w:rsidRPr="00644644">
              <w:t xml:space="preserve">The response shall include a Location header field containing an alternative URI representing the end point of an alternative </w:t>
            </w:r>
            <w:r w:rsidRPr="00644644">
              <w:rPr>
                <w:noProof/>
                <w:lang w:eastAsia="zh-CN"/>
              </w:rPr>
              <w:t>service consumer</w:t>
            </w:r>
            <w:r w:rsidRPr="00644644">
              <w:t xml:space="preserve"> where the notification should be sent.</w:t>
            </w:r>
          </w:p>
          <w:p w14:paraId="7B0E895B" w14:textId="77777777" w:rsidR="000D79BC" w:rsidRPr="00644644" w:rsidRDefault="000D79BC" w:rsidP="00F8442F">
            <w:pPr>
              <w:pStyle w:val="TAL"/>
            </w:pPr>
          </w:p>
          <w:p w14:paraId="77B86124" w14:textId="77777777" w:rsidR="000D79BC" w:rsidRPr="00644644" w:rsidRDefault="000D79BC" w:rsidP="00F8442F">
            <w:pPr>
              <w:pStyle w:val="TAL"/>
            </w:pPr>
            <w:r w:rsidRPr="00644644">
              <w:t>Redirection handling is described in clause 5.2.10 of 3GPP TS 29.122 [2].</w:t>
            </w:r>
          </w:p>
        </w:tc>
      </w:tr>
      <w:tr w:rsidR="000D79BC" w:rsidRPr="00644644" w14:paraId="3556B613" w14:textId="77777777" w:rsidTr="00F8442F">
        <w:trPr>
          <w:jc w:val="center"/>
        </w:trPr>
        <w:tc>
          <w:tcPr>
            <w:tcW w:w="2004" w:type="dxa"/>
            <w:vAlign w:val="center"/>
          </w:tcPr>
          <w:p w14:paraId="277394F1" w14:textId="77777777" w:rsidR="000D79BC" w:rsidRPr="00644644" w:rsidDel="006E51AA" w:rsidRDefault="000D79BC" w:rsidP="00F8442F">
            <w:pPr>
              <w:pStyle w:val="TAL"/>
            </w:pPr>
            <w:r w:rsidRPr="00644644">
              <w:t>n/a</w:t>
            </w:r>
          </w:p>
        </w:tc>
        <w:tc>
          <w:tcPr>
            <w:tcW w:w="361" w:type="dxa"/>
            <w:vAlign w:val="center"/>
          </w:tcPr>
          <w:p w14:paraId="1825B998" w14:textId="77777777" w:rsidR="000D79BC" w:rsidRPr="00644644" w:rsidDel="006E51AA" w:rsidRDefault="000D79BC" w:rsidP="00F8442F">
            <w:pPr>
              <w:pStyle w:val="TAC"/>
            </w:pPr>
          </w:p>
        </w:tc>
        <w:tc>
          <w:tcPr>
            <w:tcW w:w="1259" w:type="dxa"/>
            <w:vAlign w:val="center"/>
          </w:tcPr>
          <w:p w14:paraId="7A4DC01A" w14:textId="77777777" w:rsidR="000D79BC" w:rsidRPr="00644644" w:rsidDel="006E51AA" w:rsidRDefault="000D79BC" w:rsidP="00F8442F">
            <w:pPr>
              <w:pStyle w:val="TAC"/>
            </w:pPr>
          </w:p>
        </w:tc>
        <w:tc>
          <w:tcPr>
            <w:tcW w:w="1441" w:type="dxa"/>
            <w:vAlign w:val="center"/>
          </w:tcPr>
          <w:p w14:paraId="13CF9504" w14:textId="77777777" w:rsidR="000D79BC" w:rsidRPr="00644644" w:rsidDel="006E51AA" w:rsidRDefault="000D79BC" w:rsidP="00F8442F">
            <w:pPr>
              <w:pStyle w:val="TAL"/>
            </w:pPr>
            <w:r w:rsidRPr="00644644">
              <w:t>308 Permanent Redirect</w:t>
            </w:r>
          </w:p>
        </w:tc>
        <w:tc>
          <w:tcPr>
            <w:tcW w:w="4619" w:type="dxa"/>
            <w:vAlign w:val="center"/>
          </w:tcPr>
          <w:p w14:paraId="1D947FC4" w14:textId="77777777" w:rsidR="000D79BC" w:rsidRPr="00644644" w:rsidRDefault="000D79BC" w:rsidP="00F8442F">
            <w:pPr>
              <w:pStyle w:val="TAL"/>
            </w:pPr>
            <w:r w:rsidRPr="00644644">
              <w:t>Permanent redirection.</w:t>
            </w:r>
          </w:p>
          <w:p w14:paraId="64F6365A" w14:textId="77777777" w:rsidR="000D79BC" w:rsidRPr="00644644" w:rsidRDefault="000D79BC" w:rsidP="00F8442F">
            <w:pPr>
              <w:pStyle w:val="TAL"/>
            </w:pPr>
          </w:p>
          <w:p w14:paraId="549004B8" w14:textId="77777777" w:rsidR="000D79BC" w:rsidRPr="00644644" w:rsidRDefault="000D79BC" w:rsidP="00F8442F">
            <w:pPr>
              <w:pStyle w:val="TAL"/>
            </w:pPr>
            <w:r w:rsidRPr="00644644">
              <w:t xml:space="preserve">The response shall include a Location header field containing an alternative URI representing the end point of an alternative </w:t>
            </w:r>
            <w:r w:rsidRPr="00644644">
              <w:rPr>
                <w:noProof/>
                <w:lang w:eastAsia="zh-CN"/>
              </w:rPr>
              <w:t>service consumer</w:t>
            </w:r>
            <w:r w:rsidRPr="00644644">
              <w:t xml:space="preserve"> where the notification should be sent.</w:t>
            </w:r>
          </w:p>
          <w:p w14:paraId="3411E182" w14:textId="77777777" w:rsidR="000D79BC" w:rsidRPr="00644644" w:rsidRDefault="000D79BC" w:rsidP="00F8442F">
            <w:pPr>
              <w:pStyle w:val="TAL"/>
            </w:pPr>
          </w:p>
          <w:p w14:paraId="2D0509D3" w14:textId="77777777" w:rsidR="000D79BC" w:rsidRPr="00644644" w:rsidRDefault="000D79BC" w:rsidP="00F8442F">
            <w:pPr>
              <w:pStyle w:val="TAL"/>
            </w:pPr>
            <w:r w:rsidRPr="00644644">
              <w:t>Redirection handling is described in clause 5.2.10 of 3GPP TS 29.122 [2].</w:t>
            </w:r>
          </w:p>
        </w:tc>
      </w:tr>
      <w:tr w:rsidR="000D79BC" w:rsidRPr="00644644" w14:paraId="729C67A0" w14:textId="77777777" w:rsidTr="00F8442F">
        <w:trPr>
          <w:jc w:val="center"/>
        </w:trPr>
        <w:tc>
          <w:tcPr>
            <w:tcW w:w="9684" w:type="dxa"/>
            <w:gridSpan w:val="5"/>
            <w:vAlign w:val="center"/>
          </w:tcPr>
          <w:p w14:paraId="5A93C93F" w14:textId="77777777" w:rsidR="000D79BC" w:rsidRPr="00644644" w:rsidRDefault="000D79BC" w:rsidP="00F8442F">
            <w:pPr>
              <w:pStyle w:val="TAN"/>
              <w:rPr>
                <w:noProof/>
              </w:rPr>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5405AFC" w14:textId="77777777" w:rsidR="000D79BC" w:rsidRPr="00644644" w:rsidRDefault="000D79BC" w:rsidP="000D79BC">
      <w:pPr>
        <w:rPr>
          <w:noProof/>
        </w:rPr>
      </w:pPr>
    </w:p>
    <w:p w14:paraId="40EF6B1C" w14:textId="77777777" w:rsidR="000D79BC" w:rsidRPr="00644644" w:rsidRDefault="000D79BC" w:rsidP="000D79BC">
      <w:pPr>
        <w:pStyle w:val="TH"/>
      </w:pPr>
      <w:r w:rsidRPr="00644644">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44644" w14:paraId="428534F8" w14:textId="77777777" w:rsidTr="00F8442F">
        <w:trPr>
          <w:jc w:val="center"/>
        </w:trPr>
        <w:tc>
          <w:tcPr>
            <w:tcW w:w="825" w:type="pct"/>
            <w:shd w:val="clear" w:color="auto" w:fill="C0C0C0"/>
            <w:vAlign w:val="center"/>
          </w:tcPr>
          <w:p w14:paraId="3BECEADD" w14:textId="77777777" w:rsidR="000D79BC" w:rsidRPr="00644644" w:rsidRDefault="000D79BC" w:rsidP="00F8442F">
            <w:pPr>
              <w:pStyle w:val="TAH"/>
            </w:pPr>
            <w:r w:rsidRPr="00644644">
              <w:t>Name</w:t>
            </w:r>
          </w:p>
        </w:tc>
        <w:tc>
          <w:tcPr>
            <w:tcW w:w="732" w:type="pct"/>
            <w:shd w:val="clear" w:color="auto" w:fill="C0C0C0"/>
            <w:vAlign w:val="center"/>
          </w:tcPr>
          <w:p w14:paraId="0AFAE406" w14:textId="77777777" w:rsidR="000D79BC" w:rsidRPr="00644644" w:rsidRDefault="000D79BC" w:rsidP="00F8442F">
            <w:pPr>
              <w:pStyle w:val="TAH"/>
            </w:pPr>
            <w:r w:rsidRPr="00644644">
              <w:t>Data type</w:t>
            </w:r>
          </w:p>
        </w:tc>
        <w:tc>
          <w:tcPr>
            <w:tcW w:w="217" w:type="pct"/>
            <w:shd w:val="clear" w:color="auto" w:fill="C0C0C0"/>
            <w:vAlign w:val="center"/>
          </w:tcPr>
          <w:p w14:paraId="560A7572" w14:textId="77777777" w:rsidR="000D79BC" w:rsidRPr="00644644" w:rsidRDefault="000D79BC" w:rsidP="00F8442F">
            <w:pPr>
              <w:pStyle w:val="TAH"/>
            </w:pPr>
            <w:r w:rsidRPr="00644644">
              <w:t>P</w:t>
            </w:r>
          </w:p>
        </w:tc>
        <w:tc>
          <w:tcPr>
            <w:tcW w:w="581" w:type="pct"/>
            <w:shd w:val="clear" w:color="auto" w:fill="C0C0C0"/>
            <w:vAlign w:val="center"/>
          </w:tcPr>
          <w:p w14:paraId="6A488A40" w14:textId="77777777" w:rsidR="000D79BC" w:rsidRPr="00644644" w:rsidRDefault="000D79BC" w:rsidP="00F8442F">
            <w:pPr>
              <w:pStyle w:val="TAH"/>
            </w:pPr>
            <w:r w:rsidRPr="00644644">
              <w:t>Cardinality</w:t>
            </w:r>
          </w:p>
        </w:tc>
        <w:tc>
          <w:tcPr>
            <w:tcW w:w="2645" w:type="pct"/>
            <w:shd w:val="clear" w:color="auto" w:fill="C0C0C0"/>
            <w:vAlign w:val="center"/>
          </w:tcPr>
          <w:p w14:paraId="7BECB268" w14:textId="77777777" w:rsidR="000D79BC" w:rsidRPr="00644644" w:rsidRDefault="000D79BC" w:rsidP="00F8442F">
            <w:pPr>
              <w:pStyle w:val="TAH"/>
            </w:pPr>
            <w:r w:rsidRPr="00644644">
              <w:t>Description</w:t>
            </w:r>
          </w:p>
        </w:tc>
      </w:tr>
      <w:tr w:rsidR="000D79BC" w:rsidRPr="00644644" w14:paraId="4FD4B126" w14:textId="77777777" w:rsidTr="00F8442F">
        <w:trPr>
          <w:jc w:val="center"/>
        </w:trPr>
        <w:tc>
          <w:tcPr>
            <w:tcW w:w="825" w:type="pct"/>
            <w:shd w:val="clear" w:color="auto" w:fill="auto"/>
            <w:vAlign w:val="center"/>
          </w:tcPr>
          <w:p w14:paraId="0B4DEB3C" w14:textId="77777777" w:rsidR="000D79BC" w:rsidRPr="00644644" w:rsidRDefault="000D79BC" w:rsidP="00F8442F">
            <w:pPr>
              <w:pStyle w:val="TAL"/>
            </w:pPr>
            <w:r w:rsidRPr="00644644">
              <w:t>Location</w:t>
            </w:r>
          </w:p>
        </w:tc>
        <w:tc>
          <w:tcPr>
            <w:tcW w:w="732" w:type="pct"/>
            <w:vAlign w:val="center"/>
          </w:tcPr>
          <w:p w14:paraId="474607CE" w14:textId="77777777" w:rsidR="000D79BC" w:rsidRPr="00644644" w:rsidRDefault="000D79BC" w:rsidP="00F8442F">
            <w:pPr>
              <w:pStyle w:val="TAL"/>
            </w:pPr>
            <w:r w:rsidRPr="00644644">
              <w:t>string</w:t>
            </w:r>
          </w:p>
        </w:tc>
        <w:tc>
          <w:tcPr>
            <w:tcW w:w="217" w:type="pct"/>
            <w:vAlign w:val="center"/>
          </w:tcPr>
          <w:p w14:paraId="64A64DB7" w14:textId="77777777" w:rsidR="000D79BC" w:rsidRPr="00644644" w:rsidRDefault="000D79BC" w:rsidP="00F8442F">
            <w:pPr>
              <w:pStyle w:val="TAC"/>
            </w:pPr>
            <w:r w:rsidRPr="00644644">
              <w:t>M</w:t>
            </w:r>
          </w:p>
        </w:tc>
        <w:tc>
          <w:tcPr>
            <w:tcW w:w="581" w:type="pct"/>
            <w:vAlign w:val="center"/>
          </w:tcPr>
          <w:p w14:paraId="5B004430" w14:textId="77777777" w:rsidR="000D79BC" w:rsidRPr="00644644" w:rsidRDefault="000D79BC" w:rsidP="00F8442F">
            <w:pPr>
              <w:pStyle w:val="TAC"/>
            </w:pPr>
            <w:r w:rsidRPr="00644644">
              <w:t>1</w:t>
            </w:r>
          </w:p>
        </w:tc>
        <w:tc>
          <w:tcPr>
            <w:tcW w:w="2645" w:type="pct"/>
            <w:shd w:val="clear" w:color="auto" w:fill="auto"/>
            <w:vAlign w:val="center"/>
          </w:tcPr>
          <w:p w14:paraId="3444D60E" w14:textId="77777777" w:rsidR="000D79BC" w:rsidRPr="00644644" w:rsidRDefault="000D79BC" w:rsidP="00F8442F">
            <w:pPr>
              <w:pStyle w:val="TAL"/>
            </w:pPr>
            <w:r w:rsidRPr="00644644">
              <w:t xml:space="preserve">Contains an alternative URI representing the end point of an alternative </w:t>
            </w:r>
            <w:r w:rsidRPr="00644644">
              <w:rPr>
                <w:noProof/>
                <w:lang w:eastAsia="zh-CN"/>
              </w:rPr>
              <w:t>service consumer</w:t>
            </w:r>
            <w:r w:rsidRPr="00644644">
              <w:t xml:space="preserve"> towards which the notification should be redirected.</w:t>
            </w:r>
          </w:p>
        </w:tc>
      </w:tr>
    </w:tbl>
    <w:p w14:paraId="2D9CE562" w14:textId="77777777" w:rsidR="000D79BC" w:rsidRPr="00644644" w:rsidRDefault="000D79BC" w:rsidP="000D79BC"/>
    <w:p w14:paraId="7718ADA0" w14:textId="77777777" w:rsidR="000D79BC" w:rsidRPr="00644644" w:rsidRDefault="000D79BC" w:rsidP="000D79BC">
      <w:pPr>
        <w:pStyle w:val="TH"/>
      </w:pPr>
      <w:r w:rsidRPr="00644644">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44644" w14:paraId="1D328A3D" w14:textId="77777777" w:rsidTr="00F8442F">
        <w:trPr>
          <w:jc w:val="center"/>
        </w:trPr>
        <w:tc>
          <w:tcPr>
            <w:tcW w:w="825" w:type="pct"/>
            <w:shd w:val="clear" w:color="auto" w:fill="C0C0C0"/>
            <w:vAlign w:val="center"/>
          </w:tcPr>
          <w:p w14:paraId="08C9C8D7" w14:textId="77777777" w:rsidR="000D79BC" w:rsidRPr="00644644" w:rsidRDefault="000D79BC" w:rsidP="00F8442F">
            <w:pPr>
              <w:pStyle w:val="TAH"/>
            </w:pPr>
            <w:r w:rsidRPr="00644644">
              <w:t>Name</w:t>
            </w:r>
          </w:p>
        </w:tc>
        <w:tc>
          <w:tcPr>
            <w:tcW w:w="732" w:type="pct"/>
            <w:shd w:val="clear" w:color="auto" w:fill="C0C0C0"/>
            <w:vAlign w:val="center"/>
          </w:tcPr>
          <w:p w14:paraId="402AA15E" w14:textId="77777777" w:rsidR="000D79BC" w:rsidRPr="00644644" w:rsidRDefault="000D79BC" w:rsidP="00F8442F">
            <w:pPr>
              <w:pStyle w:val="TAH"/>
            </w:pPr>
            <w:r w:rsidRPr="00644644">
              <w:t>Data type</w:t>
            </w:r>
          </w:p>
        </w:tc>
        <w:tc>
          <w:tcPr>
            <w:tcW w:w="217" w:type="pct"/>
            <w:shd w:val="clear" w:color="auto" w:fill="C0C0C0"/>
            <w:vAlign w:val="center"/>
          </w:tcPr>
          <w:p w14:paraId="3E7D7501" w14:textId="77777777" w:rsidR="000D79BC" w:rsidRPr="00644644" w:rsidRDefault="000D79BC" w:rsidP="00F8442F">
            <w:pPr>
              <w:pStyle w:val="TAH"/>
            </w:pPr>
            <w:r w:rsidRPr="00644644">
              <w:t>P</w:t>
            </w:r>
          </w:p>
        </w:tc>
        <w:tc>
          <w:tcPr>
            <w:tcW w:w="581" w:type="pct"/>
            <w:shd w:val="clear" w:color="auto" w:fill="C0C0C0"/>
            <w:vAlign w:val="center"/>
          </w:tcPr>
          <w:p w14:paraId="6DFE89BE" w14:textId="77777777" w:rsidR="000D79BC" w:rsidRPr="00644644" w:rsidRDefault="000D79BC" w:rsidP="00F8442F">
            <w:pPr>
              <w:pStyle w:val="TAH"/>
            </w:pPr>
            <w:r w:rsidRPr="00644644">
              <w:t>Cardinality</w:t>
            </w:r>
          </w:p>
        </w:tc>
        <w:tc>
          <w:tcPr>
            <w:tcW w:w="2645" w:type="pct"/>
            <w:shd w:val="clear" w:color="auto" w:fill="C0C0C0"/>
            <w:vAlign w:val="center"/>
          </w:tcPr>
          <w:p w14:paraId="58F72AD1" w14:textId="77777777" w:rsidR="000D79BC" w:rsidRPr="00644644" w:rsidRDefault="000D79BC" w:rsidP="00F8442F">
            <w:pPr>
              <w:pStyle w:val="TAH"/>
            </w:pPr>
            <w:r w:rsidRPr="00644644">
              <w:t>Description</w:t>
            </w:r>
          </w:p>
        </w:tc>
      </w:tr>
      <w:tr w:rsidR="000D79BC" w:rsidRPr="00644644" w14:paraId="68903B14" w14:textId="77777777" w:rsidTr="00F8442F">
        <w:trPr>
          <w:jc w:val="center"/>
        </w:trPr>
        <w:tc>
          <w:tcPr>
            <w:tcW w:w="825" w:type="pct"/>
            <w:shd w:val="clear" w:color="auto" w:fill="auto"/>
            <w:vAlign w:val="center"/>
          </w:tcPr>
          <w:p w14:paraId="36EE18BB" w14:textId="77777777" w:rsidR="000D79BC" w:rsidRPr="00644644" w:rsidRDefault="000D79BC" w:rsidP="00F8442F">
            <w:pPr>
              <w:pStyle w:val="TAL"/>
            </w:pPr>
            <w:r w:rsidRPr="00644644">
              <w:t>Location</w:t>
            </w:r>
          </w:p>
        </w:tc>
        <w:tc>
          <w:tcPr>
            <w:tcW w:w="732" w:type="pct"/>
            <w:vAlign w:val="center"/>
          </w:tcPr>
          <w:p w14:paraId="67379E37" w14:textId="77777777" w:rsidR="000D79BC" w:rsidRPr="00644644" w:rsidRDefault="000D79BC" w:rsidP="00F8442F">
            <w:pPr>
              <w:pStyle w:val="TAL"/>
            </w:pPr>
            <w:r w:rsidRPr="00644644">
              <w:t>string</w:t>
            </w:r>
          </w:p>
        </w:tc>
        <w:tc>
          <w:tcPr>
            <w:tcW w:w="217" w:type="pct"/>
            <w:vAlign w:val="center"/>
          </w:tcPr>
          <w:p w14:paraId="5BBD8D7A" w14:textId="77777777" w:rsidR="000D79BC" w:rsidRPr="00644644" w:rsidRDefault="000D79BC" w:rsidP="00F8442F">
            <w:pPr>
              <w:pStyle w:val="TAC"/>
            </w:pPr>
            <w:r w:rsidRPr="00644644">
              <w:t>M</w:t>
            </w:r>
          </w:p>
        </w:tc>
        <w:tc>
          <w:tcPr>
            <w:tcW w:w="581" w:type="pct"/>
            <w:vAlign w:val="center"/>
          </w:tcPr>
          <w:p w14:paraId="11E977EF" w14:textId="77777777" w:rsidR="000D79BC" w:rsidRPr="00644644" w:rsidRDefault="000D79BC" w:rsidP="00F8442F">
            <w:pPr>
              <w:pStyle w:val="TAC"/>
            </w:pPr>
            <w:r w:rsidRPr="00644644">
              <w:t>1</w:t>
            </w:r>
          </w:p>
        </w:tc>
        <w:tc>
          <w:tcPr>
            <w:tcW w:w="2645" w:type="pct"/>
            <w:shd w:val="clear" w:color="auto" w:fill="auto"/>
            <w:vAlign w:val="center"/>
          </w:tcPr>
          <w:p w14:paraId="44AAD3E8" w14:textId="77777777" w:rsidR="000D79BC" w:rsidRPr="00644644" w:rsidRDefault="000D79BC" w:rsidP="00F8442F">
            <w:pPr>
              <w:pStyle w:val="TAL"/>
            </w:pPr>
            <w:r w:rsidRPr="00644644">
              <w:t xml:space="preserve">Contains an alternative URI representing the end point of an alternative </w:t>
            </w:r>
            <w:r w:rsidRPr="00644644">
              <w:rPr>
                <w:noProof/>
                <w:lang w:eastAsia="zh-CN"/>
              </w:rPr>
              <w:t>service consumer</w:t>
            </w:r>
            <w:r w:rsidRPr="00644644">
              <w:t xml:space="preserve"> towards which the notification should be redirected.</w:t>
            </w:r>
          </w:p>
        </w:tc>
      </w:tr>
    </w:tbl>
    <w:p w14:paraId="00375944" w14:textId="77777777" w:rsidR="000D79BC" w:rsidRPr="00644644" w:rsidRDefault="000D79BC" w:rsidP="000D79BC">
      <w:pPr>
        <w:rPr>
          <w:noProof/>
        </w:rPr>
      </w:pPr>
    </w:p>
    <w:p w14:paraId="666847DD" w14:textId="77777777" w:rsidR="000D79BC" w:rsidRPr="00644644" w:rsidRDefault="000D79BC" w:rsidP="000D79BC">
      <w:pPr>
        <w:pStyle w:val="31"/>
      </w:pPr>
      <w:bookmarkStart w:id="2475" w:name="_Toc157434917"/>
      <w:bookmarkStart w:id="2476" w:name="_Toc157436632"/>
      <w:bookmarkStart w:id="2477" w:name="_Toc157440472"/>
      <w:r w:rsidRPr="00644644">
        <w:t>6.7.6</w:t>
      </w:r>
      <w:r w:rsidRPr="00644644">
        <w:tab/>
        <w:t>Data Model</w:t>
      </w:r>
      <w:bookmarkEnd w:id="2475"/>
      <w:bookmarkEnd w:id="2476"/>
      <w:bookmarkEnd w:id="2477"/>
    </w:p>
    <w:p w14:paraId="4999D209" w14:textId="77777777" w:rsidR="000D79BC" w:rsidRPr="00644644" w:rsidRDefault="000D79BC" w:rsidP="000D79BC">
      <w:pPr>
        <w:pStyle w:val="41"/>
        <w:rPr>
          <w:lang w:eastAsia="zh-CN"/>
        </w:rPr>
      </w:pPr>
      <w:bookmarkStart w:id="2478" w:name="_Toc157434918"/>
      <w:bookmarkStart w:id="2479" w:name="_Toc157436633"/>
      <w:bookmarkStart w:id="2480" w:name="_Toc157440473"/>
      <w:r w:rsidRPr="00644644">
        <w:t>6.7.6</w:t>
      </w:r>
      <w:r w:rsidRPr="00644644">
        <w:rPr>
          <w:lang w:eastAsia="zh-CN"/>
        </w:rPr>
        <w:t>.1</w:t>
      </w:r>
      <w:r w:rsidRPr="00644644">
        <w:rPr>
          <w:lang w:eastAsia="zh-CN"/>
        </w:rPr>
        <w:tab/>
        <w:t>General</w:t>
      </w:r>
      <w:bookmarkEnd w:id="2478"/>
      <w:bookmarkEnd w:id="2479"/>
      <w:bookmarkEnd w:id="2480"/>
    </w:p>
    <w:p w14:paraId="2D1B88F3" w14:textId="77777777" w:rsidR="000D79BC" w:rsidRPr="00644644" w:rsidRDefault="000D79BC" w:rsidP="000D79BC">
      <w:pPr>
        <w:pStyle w:val="TH"/>
      </w:pPr>
      <w:r w:rsidRPr="00644644">
        <w:rPr>
          <w:rFonts w:hint="eastAsia"/>
          <w:lang w:eastAsia="zh-CN"/>
        </w:rPr>
        <w:t>Ta</w:t>
      </w:r>
      <w:r w:rsidRPr="00644644">
        <w:t>ble 6.7.6</w:t>
      </w:r>
      <w:r w:rsidRPr="00644644">
        <w:rPr>
          <w:lang w:eastAsia="zh-CN"/>
        </w:rPr>
        <w:t>.1</w:t>
      </w:r>
      <w:r w:rsidRPr="00644644">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0D79BC" w:rsidRPr="00644644" w14:paraId="23D4A325"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461986A" w14:textId="77777777" w:rsidR="000D79BC" w:rsidRPr="00644644" w:rsidRDefault="000D79BC" w:rsidP="00F8442F">
            <w:pPr>
              <w:pStyle w:val="TAH"/>
            </w:pPr>
            <w:r w:rsidRPr="00644644">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F20CE94" w14:textId="77777777" w:rsidR="000D79BC" w:rsidRPr="00644644" w:rsidRDefault="000D79BC" w:rsidP="00F8442F">
            <w:pPr>
              <w:pStyle w:val="TAH"/>
            </w:pPr>
            <w:r w:rsidRPr="00644644">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28A20D30" w14:textId="77777777" w:rsidR="000D79BC" w:rsidRPr="00644644" w:rsidRDefault="000D79BC" w:rsidP="00F8442F">
            <w:pPr>
              <w:pStyle w:val="TAH"/>
            </w:pPr>
            <w:r w:rsidRPr="00644644">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6BE0A2DB" w14:textId="77777777" w:rsidR="000D79BC" w:rsidRPr="00644644" w:rsidRDefault="000D79BC" w:rsidP="00F8442F">
            <w:pPr>
              <w:pStyle w:val="TAH"/>
            </w:pPr>
            <w:r w:rsidRPr="00644644">
              <w:t>Applicability</w:t>
            </w:r>
          </w:p>
        </w:tc>
      </w:tr>
      <w:tr w:rsidR="000D79BC" w:rsidRPr="00644644" w14:paraId="72FC1E4A"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2F839863" w14:textId="77777777" w:rsidR="000D79BC" w:rsidRPr="00644644" w:rsidRDefault="000D79BC" w:rsidP="00F8442F">
            <w:pPr>
              <w:pStyle w:val="TAL"/>
              <w:rPr>
                <w:lang w:val="en-US"/>
              </w:rPr>
            </w:pPr>
            <w:r w:rsidRPr="00644644">
              <w:rPr>
                <w:rFonts w:hint="eastAsia"/>
                <w:lang w:val="en-US"/>
              </w:rPr>
              <w:t>InfoCollectSubsc</w:t>
            </w:r>
          </w:p>
        </w:tc>
        <w:tc>
          <w:tcPr>
            <w:tcW w:w="1701" w:type="dxa"/>
            <w:tcBorders>
              <w:top w:val="single" w:sz="6" w:space="0" w:color="auto"/>
              <w:left w:val="single" w:sz="6" w:space="0" w:color="auto"/>
              <w:bottom w:val="single" w:sz="6" w:space="0" w:color="auto"/>
              <w:right w:val="single" w:sz="6" w:space="0" w:color="auto"/>
            </w:tcBorders>
          </w:tcPr>
          <w:p w14:paraId="6679CE8D" w14:textId="77777777" w:rsidR="000D79BC" w:rsidRPr="00644644" w:rsidRDefault="000D79BC" w:rsidP="00F8442F">
            <w:pPr>
              <w:pStyle w:val="TAC"/>
            </w:pPr>
            <w:r w:rsidRPr="00644644">
              <w:t>6.7</w:t>
            </w:r>
            <w:r w:rsidRPr="00644644">
              <w:rPr>
                <w:rFonts w:hint="eastAsia"/>
                <w:lang w:eastAsia="zh-CN"/>
              </w:rPr>
              <w:t>.</w:t>
            </w:r>
            <w:r w:rsidRPr="00644644">
              <w:t>6.2.2</w:t>
            </w:r>
          </w:p>
        </w:tc>
        <w:tc>
          <w:tcPr>
            <w:tcW w:w="4253" w:type="dxa"/>
            <w:tcBorders>
              <w:top w:val="single" w:sz="6" w:space="0" w:color="auto"/>
              <w:left w:val="single" w:sz="6" w:space="0" w:color="auto"/>
              <w:bottom w:val="single" w:sz="6" w:space="0" w:color="auto"/>
              <w:right w:val="single" w:sz="6" w:space="0" w:color="auto"/>
            </w:tcBorders>
          </w:tcPr>
          <w:p w14:paraId="69F5E717" w14:textId="77777777" w:rsidR="000D79BC" w:rsidRPr="00644644" w:rsidRDefault="000D79BC" w:rsidP="00F8442F">
            <w:pPr>
              <w:pStyle w:val="TAL"/>
              <w:rPr>
                <w:rFonts w:cs="Arial"/>
                <w:szCs w:val="18"/>
                <w:lang w:val="en-US" w:eastAsia="zh-CN"/>
              </w:rPr>
            </w:pPr>
            <w:r w:rsidRPr="00644644">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9AF3E77" w14:textId="77777777" w:rsidR="000D79BC" w:rsidRPr="00644644" w:rsidRDefault="000D79BC" w:rsidP="00F8442F">
            <w:pPr>
              <w:pStyle w:val="TAL"/>
              <w:rPr>
                <w:rFonts w:cs="Arial"/>
                <w:szCs w:val="18"/>
              </w:rPr>
            </w:pPr>
          </w:p>
        </w:tc>
      </w:tr>
      <w:tr w:rsidR="000D79BC" w:rsidRPr="00644644" w14:paraId="329EDB1D"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4D22EC87" w14:textId="77777777" w:rsidR="000D79BC" w:rsidRPr="00644644" w:rsidRDefault="000D79BC" w:rsidP="00F8442F">
            <w:pPr>
              <w:pStyle w:val="TAL"/>
              <w:rPr>
                <w:lang w:val="en-US"/>
              </w:rPr>
            </w:pPr>
            <w:r w:rsidRPr="00644644">
              <w:rPr>
                <w:rFonts w:hint="eastAsia"/>
                <w:lang w:val="en-US"/>
              </w:rPr>
              <w:t>InfoCollectSubscPatch</w:t>
            </w:r>
          </w:p>
        </w:tc>
        <w:tc>
          <w:tcPr>
            <w:tcW w:w="1701" w:type="dxa"/>
            <w:tcBorders>
              <w:top w:val="single" w:sz="6" w:space="0" w:color="auto"/>
              <w:left w:val="single" w:sz="6" w:space="0" w:color="auto"/>
              <w:bottom w:val="single" w:sz="6" w:space="0" w:color="auto"/>
              <w:right w:val="single" w:sz="6" w:space="0" w:color="auto"/>
            </w:tcBorders>
          </w:tcPr>
          <w:p w14:paraId="4FD8C33F" w14:textId="77777777" w:rsidR="000D79BC" w:rsidRPr="00644644" w:rsidRDefault="000D79BC" w:rsidP="00F8442F">
            <w:pPr>
              <w:pStyle w:val="TAC"/>
            </w:pPr>
            <w:r w:rsidRPr="00644644">
              <w:t>6.7.6.2.3</w:t>
            </w:r>
          </w:p>
        </w:tc>
        <w:tc>
          <w:tcPr>
            <w:tcW w:w="4253" w:type="dxa"/>
            <w:tcBorders>
              <w:top w:val="single" w:sz="6" w:space="0" w:color="auto"/>
              <w:left w:val="single" w:sz="6" w:space="0" w:color="auto"/>
              <w:bottom w:val="single" w:sz="6" w:space="0" w:color="auto"/>
              <w:right w:val="single" w:sz="6" w:space="0" w:color="auto"/>
            </w:tcBorders>
          </w:tcPr>
          <w:p w14:paraId="49C7174F" w14:textId="77777777" w:rsidR="000D79BC" w:rsidRPr="00644644" w:rsidRDefault="000D79BC" w:rsidP="00F8442F">
            <w:pPr>
              <w:pStyle w:val="TAL"/>
              <w:rPr>
                <w:rFonts w:cs="Arial"/>
                <w:szCs w:val="18"/>
              </w:rPr>
            </w:pPr>
            <w:r w:rsidRPr="00644644">
              <w:t xml:space="preserve">Represents the requested modifications </w:t>
            </w:r>
            <w:r w:rsidRPr="00644644">
              <w:rPr>
                <w:lang w:val="en-US" w:eastAsia="zh-CN"/>
              </w:rPr>
              <w:t>of</w:t>
            </w:r>
            <w:r w:rsidRPr="00644644">
              <w:rPr>
                <w:rFonts w:hint="eastAsia"/>
                <w:lang w:eastAsia="zh-CN"/>
              </w:rPr>
              <w:t xml:space="preserve"> </w:t>
            </w:r>
            <w:r w:rsidRPr="00644644">
              <w:t xml:space="preserve">an </w:t>
            </w:r>
            <w:r w:rsidRPr="00644644">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75D62037" w14:textId="77777777" w:rsidR="000D79BC" w:rsidRPr="00644644" w:rsidRDefault="000D79BC" w:rsidP="00F8442F">
            <w:pPr>
              <w:pStyle w:val="TAL"/>
              <w:rPr>
                <w:rFonts w:cs="Arial"/>
                <w:szCs w:val="18"/>
              </w:rPr>
            </w:pPr>
          </w:p>
        </w:tc>
      </w:tr>
      <w:tr w:rsidR="000D79BC" w:rsidRPr="00644644" w14:paraId="402B735A"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1348A80D" w14:textId="77777777" w:rsidR="000D79BC" w:rsidRPr="00644644" w:rsidRDefault="000D79BC" w:rsidP="00F8442F">
            <w:pPr>
              <w:pStyle w:val="TAL"/>
              <w:rPr>
                <w:lang w:val="en-US"/>
              </w:rPr>
            </w:pPr>
            <w:r w:rsidRPr="00644644">
              <w:rPr>
                <w:rFonts w:hint="eastAsia"/>
                <w:lang w:val="en-US"/>
              </w:rPr>
              <w:t>InfoCollectNotif</w:t>
            </w:r>
          </w:p>
        </w:tc>
        <w:tc>
          <w:tcPr>
            <w:tcW w:w="1701" w:type="dxa"/>
            <w:tcBorders>
              <w:top w:val="single" w:sz="6" w:space="0" w:color="auto"/>
              <w:left w:val="single" w:sz="6" w:space="0" w:color="auto"/>
              <w:bottom w:val="single" w:sz="6" w:space="0" w:color="auto"/>
              <w:right w:val="single" w:sz="6" w:space="0" w:color="auto"/>
            </w:tcBorders>
          </w:tcPr>
          <w:p w14:paraId="6563BD42" w14:textId="77777777" w:rsidR="000D79BC" w:rsidRPr="00644644" w:rsidRDefault="000D79BC" w:rsidP="00F8442F">
            <w:pPr>
              <w:pStyle w:val="TAC"/>
            </w:pPr>
            <w:r w:rsidRPr="00644644">
              <w:t>6.7.6.2.4</w:t>
            </w:r>
          </w:p>
        </w:tc>
        <w:tc>
          <w:tcPr>
            <w:tcW w:w="4253" w:type="dxa"/>
            <w:tcBorders>
              <w:top w:val="single" w:sz="6" w:space="0" w:color="auto"/>
              <w:left w:val="single" w:sz="6" w:space="0" w:color="auto"/>
              <w:bottom w:val="single" w:sz="6" w:space="0" w:color="auto"/>
              <w:right w:val="single" w:sz="6" w:space="0" w:color="auto"/>
            </w:tcBorders>
          </w:tcPr>
          <w:p w14:paraId="3E607235" w14:textId="77777777" w:rsidR="000D79BC" w:rsidRPr="00644644" w:rsidRDefault="000D79BC" w:rsidP="00F8442F">
            <w:pPr>
              <w:pStyle w:val="TAL"/>
              <w:rPr>
                <w:rFonts w:cs="Arial"/>
                <w:szCs w:val="18"/>
              </w:rPr>
            </w:pPr>
            <w:r w:rsidRPr="00644644">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150A1DF1" w14:textId="77777777" w:rsidR="000D79BC" w:rsidRPr="00644644" w:rsidRDefault="000D79BC" w:rsidP="00F8442F">
            <w:pPr>
              <w:pStyle w:val="TAL"/>
              <w:rPr>
                <w:rFonts w:cs="Arial"/>
                <w:szCs w:val="18"/>
              </w:rPr>
            </w:pPr>
          </w:p>
        </w:tc>
      </w:tr>
    </w:tbl>
    <w:p w14:paraId="5DF52480" w14:textId="77777777" w:rsidR="000D79BC" w:rsidRPr="00644644" w:rsidRDefault="000D79BC" w:rsidP="000D79BC"/>
    <w:p w14:paraId="2086366B" w14:textId="77777777" w:rsidR="000D79BC" w:rsidRPr="00644644" w:rsidRDefault="000D79BC" w:rsidP="000D79BC">
      <w:pPr>
        <w:rPr>
          <w:lang w:eastAsia="zh-CN"/>
        </w:rPr>
      </w:pPr>
      <w:r w:rsidRPr="00644644">
        <w:t>Table 6.7.6</w:t>
      </w:r>
      <w:r w:rsidRPr="00644644">
        <w:rPr>
          <w:lang w:eastAsia="zh-CN"/>
        </w:rPr>
        <w:t>.1</w:t>
      </w:r>
      <w:r w:rsidRPr="00644644">
        <w:t>-2 specifies data types re-used by the NSCE_InfoCollection API from other specifications, including a reference to their respective specifications, and when needed, a short description of their use within the NSCE_InfoCollection API.</w:t>
      </w:r>
    </w:p>
    <w:p w14:paraId="57E25A45" w14:textId="77777777" w:rsidR="000D79BC" w:rsidRPr="00644644" w:rsidRDefault="000D79BC" w:rsidP="000D79BC">
      <w:pPr>
        <w:pStyle w:val="TH"/>
      </w:pPr>
      <w:r w:rsidRPr="00644644">
        <w:lastRenderedPageBreak/>
        <w:t>Table 6.7</w:t>
      </w:r>
      <w:r w:rsidRPr="00644644">
        <w:rPr>
          <w:rFonts w:hint="eastAsia"/>
          <w:lang w:eastAsia="zh-CN"/>
        </w:rPr>
        <w:t>.</w:t>
      </w:r>
      <w:r w:rsidRPr="00644644">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0D79BC" w:rsidRPr="00644644" w14:paraId="2D5AB27F" w14:textId="77777777" w:rsidTr="00F8442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1ADFA23" w14:textId="77777777" w:rsidR="000D79BC" w:rsidRPr="00644644" w:rsidRDefault="000D79BC" w:rsidP="00F8442F">
            <w:pPr>
              <w:pStyle w:val="TAH"/>
            </w:pPr>
            <w:r w:rsidRPr="00644644">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A61C7DD" w14:textId="77777777" w:rsidR="000D79BC" w:rsidRPr="00644644" w:rsidRDefault="000D79BC" w:rsidP="00F8442F">
            <w:pPr>
              <w:pStyle w:val="TAH"/>
            </w:pPr>
            <w:r w:rsidRPr="00644644">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43D3724" w14:textId="77777777" w:rsidR="000D79BC" w:rsidRPr="00644644" w:rsidRDefault="000D79BC" w:rsidP="00F8442F">
            <w:pPr>
              <w:pStyle w:val="TAH"/>
            </w:pPr>
            <w:r w:rsidRPr="00644644">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3B7908FD" w14:textId="77777777" w:rsidR="000D79BC" w:rsidRPr="00644644" w:rsidRDefault="000D79BC" w:rsidP="00F8442F">
            <w:pPr>
              <w:pStyle w:val="TAH"/>
            </w:pPr>
            <w:r w:rsidRPr="00644644">
              <w:t>Applicability</w:t>
            </w:r>
          </w:p>
        </w:tc>
      </w:tr>
      <w:tr w:rsidR="000D79BC" w:rsidRPr="00644644" w14:paraId="60E17B55" w14:textId="77777777" w:rsidTr="00F8442F">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B7E6AC9" w14:textId="77777777" w:rsidR="000D79BC" w:rsidRPr="00644644" w:rsidRDefault="000D79BC" w:rsidP="00F8442F">
            <w:pPr>
              <w:pStyle w:val="TAL"/>
            </w:pPr>
            <w:r w:rsidRPr="00644644">
              <w:t>DateTime</w:t>
            </w:r>
          </w:p>
        </w:tc>
        <w:tc>
          <w:tcPr>
            <w:tcW w:w="1984" w:type="dxa"/>
            <w:tcBorders>
              <w:top w:val="single" w:sz="4" w:space="0" w:color="auto"/>
              <w:left w:val="single" w:sz="4" w:space="0" w:color="auto"/>
              <w:bottom w:val="single" w:sz="4" w:space="0" w:color="auto"/>
              <w:right w:val="single" w:sz="4" w:space="0" w:color="auto"/>
            </w:tcBorders>
            <w:vAlign w:val="center"/>
          </w:tcPr>
          <w:p w14:paraId="0BD360C9" w14:textId="77777777" w:rsidR="000D79BC" w:rsidRPr="00644644" w:rsidRDefault="000D79BC" w:rsidP="00F8442F">
            <w:pPr>
              <w:pStyle w:val="TAL"/>
              <w:jc w:val="center"/>
            </w:pPr>
            <w:r w:rsidRPr="00644644">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4734C899" w14:textId="77777777" w:rsidR="000D79BC" w:rsidRPr="00644644" w:rsidRDefault="000D79BC" w:rsidP="00F8442F">
            <w:pPr>
              <w:pStyle w:val="TAL"/>
              <w:rPr>
                <w:rFonts w:cs="Arial"/>
                <w:szCs w:val="18"/>
              </w:rPr>
            </w:pPr>
            <w:r w:rsidRPr="00644644">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F007DA8" w14:textId="77777777" w:rsidR="000D79BC" w:rsidRPr="00644644" w:rsidRDefault="000D79BC" w:rsidP="00F8442F">
            <w:pPr>
              <w:pStyle w:val="TAL"/>
              <w:rPr>
                <w:rFonts w:cs="Arial"/>
                <w:szCs w:val="18"/>
              </w:rPr>
            </w:pPr>
          </w:p>
        </w:tc>
      </w:tr>
      <w:tr w:rsidR="000D79BC" w:rsidRPr="00644644" w14:paraId="09E84725" w14:textId="77777777" w:rsidTr="00F8442F">
        <w:trPr>
          <w:jc w:val="center"/>
        </w:trPr>
        <w:tc>
          <w:tcPr>
            <w:tcW w:w="1980" w:type="dxa"/>
            <w:tcBorders>
              <w:top w:val="single" w:sz="4" w:space="0" w:color="auto"/>
              <w:left w:val="single" w:sz="4" w:space="0" w:color="auto"/>
              <w:bottom w:val="single" w:sz="4" w:space="0" w:color="auto"/>
              <w:right w:val="single" w:sz="4" w:space="0" w:color="auto"/>
            </w:tcBorders>
          </w:tcPr>
          <w:p w14:paraId="45455BE6" w14:textId="77777777" w:rsidR="000D79BC" w:rsidRPr="00644644" w:rsidRDefault="000D79BC" w:rsidP="00F8442F">
            <w:pPr>
              <w:pStyle w:val="TAL"/>
            </w:pPr>
            <w:r w:rsidRPr="00644644">
              <w:t>Dnn</w:t>
            </w:r>
          </w:p>
        </w:tc>
        <w:tc>
          <w:tcPr>
            <w:tcW w:w="1984" w:type="dxa"/>
            <w:tcBorders>
              <w:top w:val="single" w:sz="4" w:space="0" w:color="auto"/>
              <w:left w:val="single" w:sz="4" w:space="0" w:color="auto"/>
              <w:bottom w:val="single" w:sz="4" w:space="0" w:color="auto"/>
              <w:right w:val="single" w:sz="4" w:space="0" w:color="auto"/>
            </w:tcBorders>
            <w:vAlign w:val="center"/>
          </w:tcPr>
          <w:p w14:paraId="10E34F3D" w14:textId="77777777" w:rsidR="000D79BC" w:rsidRPr="00644644" w:rsidRDefault="000D79BC" w:rsidP="00F8442F">
            <w:pPr>
              <w:pStyle w:val="TAL"/>
              <w:jc w:val="center"/>
            </w:pPr>
            <w:r w:rsidRPr="00644644">
              <w:t>3GPP TS 29.571 [16]</w:t>
            </w:r>
          </w:p>
        </w:tc>
        <w:tc>
          <w:tcPr>
            <w:tcW w:w="4111" w:type="dxa"/>
            <w:tcBorders>
              <w:top w:val="single" w:sz="4" w:space="0" w:color="auto"/>
              <w:left w:val="single" w:sz="4" w:space="0" w:color="auto"/>
              <w:bottom w:val="single" w:sz="4" w:space="0" w:color="auto"/>
              <w:right w:val="single" w:sz="4" w:space="0" w:color="auto"/>
            </w:tcBorders>
          </w:tcPr>
          <w:p w14:paraId="7B6391FA" w14:textId="77777777" w:rsidR="000D79BC" w:rsidRPr="00644644" w:rsidRDefault="000D79BC" w:rsidP="00F8442F">
            <w:pPr>
              <w:pStyle w:val="TAL"/>
              <w:rPr>
                <w:rFonts w:cs="Arial"/>
                <w:szCs w:val="18"/>
              </w:rPr>
            </w:pPr>
            <w:r w:rsidRPr="00644644">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35E41437" w14:textId="77777777" w:rsidR="000D79BC" w:rsidRPr="00644644" w:rsidRDefault="000D79BC" w:rsidP="00F8442F">
            <w:pPr>
              <w:pStyle w:val="TAL"/>
              <w:rPr>
                <w:rFonts w:cs="Arial"/>
                <w:szCs w:val="18"/>
              </w:rPr>
            </w:pPr>
          </w:p>
        </w:tc>
      </w:tr>
      <w:tr w:rsidR="000D79BC" w:rsidRPr="00644644" w14:paraId="59630C3D" w14:textId="77777777" w:rsidTr="00F8442F">
        <w:trPr>
          <w:jc w:val="center"/>
        </w:trPr>
        <w:tc>
          <w:tcPr>
            <w:tcW w:w="1980" w:type="dxa"/>
            <w:tcBorders>
              <w:top w:val="single" w:sz="4" w:space="0" w:color="auto"/>
              <w:left w:val="single" w:sz="4" w:space="0" w:color="auto"/>
              <w:bottom w:val="single" w:sz="4" w:space="0" w:color="auto"/>
              <w:right w:val="single" w:sz="4" w:space="0" w:color="auto"/>
            </w:tcBorders>
          </w:tcPr>
          <w:p w14:paraId="2EFDFCA8" w14:textId="77777777" w:rsidR="000D79BC" w:rsidRPr="00644644" w:rsidRDefault="000D79BC" w:rsidP="00F8442F">
            <w:pPr>
              <w:pStyle w:val="TAL"/>
            </w:pPr>
            <w:r w:rsidRPr="00644644">
              <w:t>DurationSec</w:t>
            </w:r>
          </w:p>
        </w:tc>
        <w:tc>
          <w:tcPr>
            <w:tcW w:w="1984" w:type="dxa"/>
            <w:tcBorders>
              <w:top w:val="single" w:sz="4" w:space="0" w:color="auto"/>
              <w:left w:val="single" w:sz="4" w:space="0" w:color="auto"/>
              <w:bottom w:val="single" w:sz="4" w:space="0" w:color="auto"/>
              <w:right w:val="single" w:sz="4" w:space="0" w:color="auto"/>
            </w:tcBorders>
            <w:vAlign w:val="center"/>
          </w:tcPr>
          <w:p w14:paraId="60D284EF" w14:textId="77777777" w:rsidR="000D79BC" w:rsidRPr="00644644" w:rsidRDefault="000D79BC" w:rsidP="00F8442F">
            <w:pPr>
              <w:pStyle w:val="TAL"/>
              <w:jc w:val="center"/>
            </w:pPr>
            <w:r w:rsidRPr="00644644">
              <w:t>3GPP TS 29.571 [16]</w:t>
            </w:r>
          </w:p>
        </w:tc>
        <w:tc>
          <w:tcPr>
            <w:tcW w:w="4111" w:type="dxa"/>
            <w:tcBorders>
              <w:top w:val="single" w:sz="4" w:space="0" w:color="auto"/>
              <w:left w:val="single" w:sz="4" w:space="0" w:color="auto"/>
              <w:bottom w:val="single" w:sz="4" w:space="0" w:color="auto"/>
              <w:right w:val="single" w:sz="4" w:space="0" w:color="auto"/>
            </w:tcBorders>
          </w:tcPr>
          <w:p w14:paraId="07429EBE" w14:textId="77777777" w:rsidR="000D79BC" w:rsidRPr="00644644" w:rsidRDefault="000D79BC" w:rsidP="00F8442F">
            <w:pPr>
              <w:pStyle w:val="TAL"/>
              <w:rPr>
                <w:rFonts w:cs="Arial"/>
                <w:szCs w:val="18"/>
              </w:rPr>
            </w:pPr>
            <w:r w:rsidRPr="00644644">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21D0914D" w14:textId="77777777" w:rsidR="000D79BC" w:rsidRPr="00644644" w:rsidRDefault="000D79BC" w:rsidP="00F8442F">
            <w:pPr>
              <w:pStyle w:val="TAL"/>
              <w:rPr>
                <w:rFonts w:cs="Arial"/>
                <w:szCs w:val="18"/>
              </w:rPr>
            </w:pPr>
          </w:p>
        </w:tc>
      </w:tr>
      <w:tr w:rsidR="000D79BC" w:rsidRPr="00644644" w14:paraId="5B703425" w14:textId="77777777" w:rsidTr="00F8442F">
        <w:trPr>
          <w:jc w:val="center"/>
        </w:trPr>
        <w:tc>
          <w:tcPr>
            <w:tcW w:w="1980" w:type="dxa"/>
            <w:tcBorders>
              <w:top w:val="single" w:sz="4" w:space="0" w:color="auto"/>
              <w:left w:val="single" w:sz="4" w:space="0" w:color="auto"/>
              <w:bottom w:val="single" w:sz="4" w:space="0" w:color="auto"/>
              <w:right w:val="single" w:sz="4" w:space="0" w:color="auto"/>
            </w:tcBorders>
          </w:tcPr>
          <w:p w14:paraId="47D97520" w14:textId="77777777" w:rsidR="000D79BC" w:rsidRPr="00644644" w:rsidRDefault="000D79BC" w:rsidP="00F8442F">
            <w:pPr>
              <w:pStyle w:val="TAL"/>
            </w:pPr>
            <w:r w:rsidRPr="00644644">
              <w:t>Float</w:t>
            </w:r>
          </w:p>
        </w:tc>
        <w:tc>
          <w:tcPr>
            <w:tcW w:w="1984" w:type="dxa"/>
            <w:tcBorders>
              <w:top w:val="single" w:sz="4" w:space="0" w:color="auto"/>
              <w:left w:val="single" w:sz="4" w:space="0" w:color="auto"/>
              <w:bottom w:val="single" w:sz="4" w:space="0" w:color="auto"/>
              <w:right w:val="single" w:sz="4" w:space="0" w:color="auto"/>
            </w:tcBorders>
          </w:tcPr>
          <w:p w14:paraId="7C6F14DA" w14:textId="77777777" w:rsidR="000D79BC" w:rsidRPr="00644644" w:rsidRDefault="000D79BC" w:rsidP="00F8442F">
            <w:pPr>
              <w:pStyle w:val="TAL"/>
              <w:jc w:val="center"/>
            </w:pPr>
            <w:r w:rsidRPr="00644644">
              <w:rPr>
                <w:rFonts w:cs="Arial"/>
              </w:rPr>
              <w:t>3GPP TS 29.571 [16]</w:t>
            </w:r>
          </w:p>
        </w:tc>
        <w:tc>
          <w:tcPr>
            <w:tcW w:w="4111" w:type="dxa"/>
            <w:tcBorders>
              <w:top w:val="single" w:sz="4" w:space="0" w:color="auto"/>
              <w:left w:val="single" w:sz="4" w:space="0" w:color="auto"/>
              <w:bottom w:val="single" w:sz="4" w:space="0" w:color="auto"/>
              <w:right w:val="single" w:sz="4" w:space="0" w:color="auto"/>
            </w:tcBorders>
          </w:tcPr>
          <w:p w14:paraId="4C7FF34B" w14:textId="77777777" w:rsidR="000D79BC" w:rsidRPr="00644644" w:rsidRDefault="000D79BC" w:rsidP="00F8442F">
            <w:pPr>
              <w:pStyle w:val="TAL"/>
              <w:rPr>
                <w:rFonts w:cs="Arial"/>
                <w:szCs w:val="18"/>
              </w:rPr>
            </w:pPr>
            <w:r w:rsidRPr="00644644">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tcPr>
          <w:p w14:paraId="63A56713" w14:textId="77777777" w:rsidR="000D79BC" w:rsidRPr="00644644" w:rsidRDefault="000D79BC" w:rsidP="00F8442F">
            <w:pPr>
              <w:pStyle w:val="TAL"/>
              <w:rPr>
                <w:rFonts w:cs="Arial"/>
                <w:szCs w:val="18"/>
              </w:rPr>
            </w:pPr>
            <w:r w:rsidRPr="00644644">
              <w:rPr>
                <w:rFonts w:cs="Arial"/>
                <w:szCs w:val="18"/>
              </w:rPr>
              <w:t>FLUS</w:t>
            </w:r>
          </w:p>
        </w:tc>
      </w:tr>
      <w:tr w:rsidR="000D79BC" w:rsidRPr="00644644" w14:paraId="5E932AED" w14:textId="77777777" w:rsidTr="00F8442F">
        <w:trPr>
          <w:jc w:val="center"/>
        </w:trPr>
        <w:tc>
          <w:tcPr>
            <w:tcW w:w="1980" w:type="dxa"/>
            <w:tcBorders>
              <w:top w:val="single" w:sz="4" w:space="0" w:color="auto"/>
              <w:left w:val="single" w:sz="4" w:space="0" w:color="auto"/>
              <w:bottom w:val="single" w:sz="4" w:space="0" w:color="auto"/>
              <w:right w:val="single" w:sz="4" w:space="0" w:color="auto"/>
            </w:tcBorders>
          </w:tcPr>
          <w:p w14:paraId="7A8D4D06" w14:textId="77777777" w:rsidR="000D79BC" w:rsidRPr="00644644" w:rsidRDefault="000D79BC" w:rsidP="00F8442F">
            <w:pPr>
              <w:pStyle w:val="TAL"/>
              <w:rPr>
                <w:lang w:val="en-US"/>
              </w:rPr>
            </w:pPr>
            <w:r w:rsidRPr="00644644">
              <w:rPr>
                <w:lang w:val="en-US"/>
              </w:rPr>
              <w:t>ProblemDetails</w:t>
            </w:r>
          </w:p>
        </w:tc>
        <w:tc>
          <w:tcPr>
            <w:tcW w:w="1984" w:type="dxa"/>
            <w:tcBorders>
              <w:top w:val="single" w:sz="4" w:space="0" w:color="auto"/>
              <w:left w:val="single" w:sz="4" w:space="0" w:color="auto"/>
              <w:bottom w:val="single" w:sz="4" w:space="0" w:color="auto"/>
              <w:right w:val="single" w:sz="4" w:space="0" w:color="auto"/>
            </w:tcBorders>
            <w:vAlign w:val="center"/>
          </w:tcPr>
          <w:p w14:paraId="19D0DA5D" w14:textId="77777777" w:rsidR="000D79BC" w:rsidRPr="00644644" w:rsidRDefault="000D79BC" w:rsidP="00F8442F">
            <w:pPr>
              <w:pStyle w:val="TAL"/>
              <w:jc w:val="center"/>
            </w:pPr>
            <w:r w:rsidRPr="00644644">
              <w:rPr>
                <w:rFonts w:hint="eastAsia"/>
                <w:lang w:eastAsia="zh-CN"/>
              </w:rPr>
              <w:t>3GPP TS 29.</w:t>
            </w:r>
            <w:r w:rsidRPr="00644644">
              <w:rPr>
                <w:lang w:eastAsia="zh-CN"/>
              </w:rPr>
              <w:t>571</w:t>
            </w:r>
            <w:r w:rsidRPr="00644644">
              <w:rPr>
                <w:rFonts w:hint="eastAsia"/>
                <w:lang w:eastAsia="zh-CN"/>
              </w:rPr>
              <w:t> [</w:t>
            </w:r>
            <w:r w:rsidRPr="00644644">
              <w:rPr>
                <w:lang w:eastAsia="zh-CN"/>
              </w:rPr>
              <w:t>16</w:t>
            </w:r>
            <w:r w:rsidRPr="00644644">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7C55ECEF" w14:textId="77777777" w:rsidR="000D79BC" w:rsidRPr="00644644" w:rsidRDefault="000D79BC" w:rsidP="00F8442F">
            <w:pPr>
              <w:pStyle w:val="TAL"/>
              <w:rPr>
                <w:rFonts w:cs="Arial"/>
                <w:szCs w:val="18"/>
              </w:rPr>
            </w:pPr>
            <w:r w:rsidRPr="00644644">
              <w:rPr>
                <w:rFonts w:cs="Arial" w:hint="eastAsia"/>
                <w:szCs w:val="18"/>
              </w:rPr>
              <w:t>R</w:t>
            </w:r>
            <w:r w:rsidRPr="00644644">
              <w:rPr>
                <w:rFonts w:cs="Arial"/>
                <w:szCs w:val="18"/>
              </w:rPr>
              <w:t>epresents detailed information about an error.</w:t>
            </w:r>
          </w:p>
        </w:tc>
        <w:tc>
          <w:tcPr>
            <w:tcW w:w="1638" w:type="dxa"/>
            <w:tcBorders>
              <w:top w:val="single" w:sz="4" w:space="0" w:color="auto"/>
              <w:left w:val="single" w:sz="4" w:space="0" w:color="auto"/>
              <w:bottom w:val="single" w:sz="4" w:space="0" w:color="auto"/>
              <w:right w:val="single" w:sz="4" w:space="0" w:color="auto"/>
            </w:tcBorders>
          </w:tcPr>
          <w:p w14:paraId="076F9426" w14:textId="77777777" w:rsidR="000D79BC" w:rsidRPr="00644644" w:rsidRDefault="000D79BC" w:rsidP="00F8442F">
            <w:pPr>
              <w:pStyle w:val="TAL"/>
              <w:rPr>
                <w:rFonts w:cs="Arial"/>
                <w:szCs w:val="18"/>
              </w:rPr>
            </w:pPr>
          </w:p>
        </w:tc>
      </w:tr>
      <w:tr w:rsidR="000D79BC" w:rsidRPr="00644644" w14:paraId="0DA3CC9B" w14:textId="77777777" w:rsidTr="00F8442F">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EE2BDFB" w14:textId="77777777" w:rsidR="000D79BC" w:rsidRPr="00644644" w:rsidRDefault="000D79BC" w:rsidP="00F8442F">
            <w:pPr>
              <w:pStyle w:val="TAL"/>
              <w:rPr>
                <w:lang w:val="en-US"/>
              </w:rPr>
            </w:pPr>
            <w:r w:rsidRPr="00644644">
              <w:t>ReportingData</w:t>
            </w:r>
          </w:p>
        </w:tc>
        <w:tc>
          <w:tcPr>
            <w:tcW w:w="1984" w:type="dxa"/>
            <w:tcBorders>
              <w:top w:val="single" w:sz="4" w:space="0" w:color="auto"/>
              <w:left w:val="single" w:sz="4" w:space="0" w:color="auto"/>
              <w:bottom w:val="single" w:sz="4" w:space="0" w:color="auto"/>
              <w:right w:val="single" w:sz="4" w:space="0" w:color="auto"/>
            </w:tcBorders>
            <w:vAlign w:val="center"/>
          </w:tcPr>
          <w:p w14:paraId="6B9F37FF" w14:textId="77777777" w:rsidR="000D79BC" w:rsidRPr="00644644" w:rsidRDefault="000D79BC" w:rsidP="00F8442F">
            <w:pPr>
              <w:pStyle w:val="TAL"/>
              <w:jc w:val="center"/>
              <w:rPr>
                <w:lang w:eastAsia="zh-CN"/>
              </w:rPr>
            </w:pPr>
            <w:r w:rsidRPr="00644644">
              <w:rPr>
                <w:lang w:eastAsia="zh-CN"/>
              </w:rPr>
              <w:t>Clause </w:t>
            </w:r>
            <w:r w:rsidRPr="00644644">
              <w:rPr>
                <w:noProof/>
                <w:lang w:eastAsia="zh-CN"/>
              </w:rPr>
              <w:t>6.</w:t>
            </w:r>
            <w:r w:rsidRPr="00445F63">
              <w:rPr>
                <w:noProof/>
                <w:lang w:eastAsia="zh-CN"/>
              </w:rPr>
              <w:t>6</w:t>
            </w:r>
            <w:r w:rsidRPr="00FC29E8">
              <w:t>.6.2.</w:t>
            </w:r>
            <w:r w:rsidRPr="00644644">
              <w:t>10</w:t>
            </w:r>
          </w:p>
        </w:tc>
        <w:tc>
          <w:tcPr>
            <w:tcW w:w="4111" w:type="dxa"/>
            <w:tcBorders>
              <w:top w:val="single" w:sz="4" w:space="0" w:color="auto"/>
              <w:left w:val="single" w:sz="4" w:space="0" w:color="auto"/>
              <w:bottom w:val="single" w:sz="4" w:space="0" w:color="auto"/>
              <w:right w:val="single" w:sz="4" w:space="0" w:color="auto"/>
            </w:tcBorders>
            <w:vAlign w:val="center"/>
          </w:tcPr>
          <w:p w14:paraId="56342E77" w14:textId="77777777" w:rsidR="000D79BC" w:rsidRPr="00644644" w:rsidRDefault="000D79BC" w:rsidP="00F8442F">
            <w:pPr>
              <w:pStyle w:val="TAL"/>
              <w:rPr>
                <w:rFonts w:cs="Arial"/>
                <w:szCs w:val="18"/>
              </w:rPr>
            </w:pPr>
            <w:r w:rsidRPr="00644644">
              <w:t xml:space="preserve">Represents a network slice related </w:t>
            </w:r>
            <w:r w:rsidRPr="00644644">
              <w:rPr>
                <w:rFonts w:cs="Arial"/>
                <w:szCs w:val="18"/>
              </w:rPr>
              <w:t>performance and analytics</w:t>
            </w:r>
            <w:r w:rsidRPr="00644644">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2AE77C99" w14:textId="77777777" w:rsidR="000D79BC" w:rsidRPr="00644644" w:rsidRDefault="000D79BC" w:rsidP="00F8442F">
            <w:pPr>
              <w:pStyle w:val="TAL"/>
              <w:rPr>
                <w:rFonts w:cs="Arial"/>
                <w:szCs w:val="18"/>
              </w:rPr>
            </w:pPr>
          </w:p>
        </w:tc>
      </w:tr>
      <w:tr w:rsidR="000D79BC" w:rsidRPr="00644644" w14:paraId="30583781" w14:textId="77777777" w:rsidTr="00F8442F">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FED13AC" w14:textId="77777777" w:rsidR="000D79BC" w:rsidRPr="00644644" w:rsidRDefault="000D79BC" w:rsidP="00F8442F">
            <w:pPr>
              <w:pStyle w:val="TAL"/>
              <w:rPr>
                <w:lang w:val="en-US"/>
              </w:rPr>
            </w:pPr>
            <w:r w:rsidRPr="00644644">
              <w:t>ReportingInfo</w:t>
            </w:r>
          </w:p>
        </w:tc>
        <w:tc>
          <w:tcPr>
            <w:tcW w:w="1984" w:type="dxa"/>
            <w:tcBorders>
              <w:top w:val="single" w:sz="4" w:space="0" w:color="auto"/>
              <w:left w:val="single" w:sz="4" w:space="0" w:color="auto"/>
              <w:bottom w:val="single" w:sz="4" w:space="0" w:color="auto"/>
              <w:right w:val="single" w:sz="4" w:space="0" w:color="auto"/>
            </w:tcBorders>
            <w:vAlign w:val="center"/>
          </w:tcPr>
          <w:p w14:paraId="2518A49F" w14:textId="77777777" w:rsidR="000D79BC" w:rsidRPr="00644644" w:rsidRDefault="000D79BC" w:rsidP="00F8442F">
            <w:pPr>
              <w:pStyle w:val="TAL"/>
              <w:jc w:val="center"/>
              <w:rPr>
                <w:lang w:eastAsia="zh-CN"/>
              </w:rPr>
            </w:pPr>
            <w:r w:rsidRPr="00644644">
              <w:rPr>
                <w:lang w:eastAsia="zh-CN"/>
              </w:rPr>
              <w:t>Clause </w:t>
            </w:r>
            <w:r w:rsidRPr="00644644">
              <w:rPr>
                <w:noProof/>
                <w:lang w:eastAsia="zh-CN"/>
              </w:rPr>
              <w:t>6.</w:t>
            </w:r>
            <w:r w:rsidRPr="00445F63">
              <w:rPr>
                <w:noProof/>
                <w:lang w:eastAsia="zh-CN"/>
              </w:rPr>
              <w:t>6</w:t>
            </w:r>
            <w:r w:rsidRPr="00FC29E8">
              <w:t>.6.2.</w:t>
            </w:r>
            <w:r w:rsidRPr="00644644">
              <w:t>8</w:t>
            </w:r>
          </w:p>
        </w:tc>
        <w:tc>
          <w:tcPr>
            <w:tcW w:w="4111" w:type="dxa"/>
            <w:tcBorders>
              <w:top w:val="single" w:sz="4" w:space="0" w:color="auto"/>
              <w:left w:val="single" w:sz="4" w:space="0" w:color="auto"/>
              <w:bottom w:val="single" w:sz="4" w:space="0" w:color="auto"/>
              <w:right w:val="single" w:sz="4" w:space="0" w:color="auto"/>
            </w:tcBorders>
            <w:vAlign w:val="center"/>
          </w:tcPr>
          <w:p w14:paraId="3D703A42" w14:textId="77777777" w:rsidR="000D79BC" w:rsidRPr="00644644" w:rsidRDefault="000D79BC" w:rsidP="00F8442F">
            <w:pPr>
              <w:pStyle w:val="TAL"/>
              <w:rPr>
                <w:rFonts w:cs="Arial"/>
                <w:szCs w:val="18"/>
              </w:rPr>
            </w:pPr>
            <w:r w:rsidRPr="00644644">
              <w:t xml:space="preserve">Represents the network slice related </w:t>
            </w:r>
            <w:r w:rsidRPr="00644644">
              <w:rPr>
                <w:rFonts w:cs="Arial"/>
                <w:szCs w:val="18"/>
              </w:rPr>
              <w:t>performance and analytics</w:t>
            </w:r>
            <w:r w:rsidRPr="00644644">
              <w:t xml:space="preserve"> monitoring reporting information.</w:t>
            </w:r>
          </w:p>
        </w:tc>
        <w:tc>
          <w:tcPr>
            <w:tcW w:w="1638" w:type="dxa"/>
            <w:tcBorders>
              <w:top w:val="single" w:sz="4" w:space="0" w:color="auto"/>
              <w:left w:val="single" w:sz="4" w:space="0" w:color="auto"/>
              <w:bottom w:val="single" w:sz="4" w:space="0" w:color="auto"/>
              <w:right w:val="single" w:sz="4" w:space="0" w:color="auto"/>
            </w:tcBorders>
            <w:vAlign w:val="center"/>
          </w:tcPr>
          <w:p w14:paraId="1577CF4B" w14:textId="77777777" w:rsidR="000D79BC" w:rsidRPr="00644644" w:rsidRDefault="000D79BC" w:rsidP="00F8442F">
            <w:pPr>
              <w:pStyle w:val="TAL"/>
              <w:rPr>
                <w:rFonts w:cs="Arial"/>
                <w:szCs w:val="18"/>
              </w:rPr>
            </w:pPr>
          </w:p>
        </w:tc>
      </w:tr>
      <w:tr w:rsidR="000D79BC" w:rsidRPr="00644644" w14:paraId="4363E293" w14:textId="77777777" w:rsidTr="00F8442F">
        <w:trPr>
          <w:jc w:val="center"/>
        </w:trPr>
        <w:tc>
          <w:tcPr>
            <w:tcW w:w="1980" w:type="dxa"/>
            <w:tcBorders>
              <w:top w:val="single" w:sz="4" w:space="0" w:color="auto"/>
              <w:left w:val="single" w:sz="4" w:space="0" w:color="auto"/>
              <w:bottom w:val="single" w:sz="4" w:space="0" w:color="auto"/>
              <w:right w:val="single" w:sz="4" w:space="0" w:color="auto"/>
            </w:tcBorders>
          </w:tcPr>
          <w:p w14:paraId="43561FBD" w14:textId="77777777" w:rsidR="000D79BC" w:rsidRPr="00644644" w:rsidRDefault="000D79BC" w:rsidP="00F8442F">
            <w:pPr>
              <w:pStyle w:val="TAL"/>
            </w:pPr>
            <w:r w:rsidRPr="00644644">
              <w:t>Snssai</w:t>
            </w:r>
          </w:p>
        </w:tc>
        <w:tc>
          <w:tcPr>
            <w:tcW w:w="1984" w:type="dxa"/>
            <w:tcBorders>
              <w:top w:val="single" w:sz="4" w:space="0" w:color="auto"/>
              <w:left w:val="single" w:sz="4" w:space="0" w:color="auto"/>
              <w:bottom w:val="single" w:sz="4" w:space="0" w:color="auto"/>
              <w:right w:val="single" w:sz="4" w:space="0" w:color="auto"/>
            </w:tcBorders>
            <w:vAlign w:val="center"/>
          </w:tcPr>
          <w:p w14:paraId="5A0C6143" w14:textId="77777777" w:rsidR="000D79BC" w:rsidRPr="00644644" w:rsidRDefault="000D79BC" w:rsidP="00F8442F">
            <w:pPr>
              <w:pStyle w:val="TAL"/>
              <w:jc w:val="center"/>
            </w:pPr>
            <w:r w:rsidRPr="00644644">
              <w:rPr>
                <w:rFonts w:hint="eastAsia"/>
                <w:lang w:eastAsia="zh-CN"/>
              </w:rPr>
              <w:t>3GPP TS 29.</w:t>
            </w:r>
            <w:r w:rsidRPr="00644644">
              <w:rPr>
                <w:lang w:eastAsia="zh-CN"/>
              </w:rPr>
              <w:t>571</w:t>
            </w:r>
            <w:r w:rsidRPr="00644644">
              <w:rPr>
                <w:rFonts w:hint="eastAsia"/>
                <w:lang w:eastAsia="zh-CN"/>
              </w:rPr>
              <w:t> [</w:t>
            </w:r>
            <w:r w:rsidRPr="00644644">
              <w:rPr>
                <w:lang w:eastAsia="zh-CN"/>
              </w:rPr>
              <w:t>16</w:t>
            </w:r>
            <w:r w:rsidRPr="00644644">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7FC2BBF" w14:textId="77777777" w:rsidR="000D79BC" w:rsidRPr="00644644" w:rsidRDefault="000D79BC" w:rsidP="00F8442F">
            <w:pPr>
              <w:pStyle w:val="TAL"/>
              <w:rPr>
                <w:rFonts w:cs="Arial"/>
                <w:szCs w:val="18"/>
              </w:rPr>
            </w:pPr>
            <w:r w:rsidRPr="00644644">
              <w:t>Identifies an S-NSSAI.</w:t>
            </w:r>
          </w:p>
        </w:tc>
        <w:tc>
          <w:tcPr>
            <w:tcW w:w="1638" w:type="dxa"/>
            <w:tcBorders>
              <w:top w:val="single" w:sz="4" w:space="0" w:color="auto"/>
              <w:left w:val="single" w:sz="4" w:space="0" w:color="auto"/>
              <w:bottom w:val="single" w:sz="4" w:space="0" w:color="auto"/>
              <w:right w:val="single" w:sz="4" w:space="0" w:color="auto"/>
            </w:tcBorders>
          </w:tcPr>
          <w:p w14:paraId="10270127" w14:textId="77777777" w:rsidR="000D79BC" w:rsidRPr="00644644" w:rsidRDefault="000D79BC" w:rsidP="00F8442F">
            <w:pPr>
              <w:pStyle w:val="TAL"/>
              <w:rPr>
                <w:rFonts w:cs="Arial"/>
                <w:szCs w:val="18"/>
              </w:rPr>
            </w:pPr>
          </w:p>
        </w:tc>
      </w:tr>
      <w:tr w:rsidR="000D79BC" w:rsidRPr="00644644" w14:paraId="3C7E5656" w14:textId="77777777" w:rsidTr="00F8442F">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9F7FE16" w14:textId="77777777" w:rsidR="000D79BC" w:rsidRPr="00644644" w:rsidRDefault="000D79BC" w:rsidP="00F8442F">
            <w:pPr>
              <w:pStyle w:val="TAL"/>
            </w:pPr>
            <w:r w:rsidRPr="00644644">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9DB8647" w14:textId="77777777" w:rsidR="000D79BC" w:rsidRPr="00644644" w:rsidRDefault="000D79BC" w:rsidP="00F8442F">
            <w:pPr>
              <w:pStyle w:val="TAL"/>
              <w:jc w:val="center"/>
            </w:pPr>
            <w:r w:rsidRPr="00644644">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25BB4E67" w14:textId="77777777" w:rsidR="000D79BC" w:rsidRPr="00644644" w:rsidRDefault="000D79BC" w:rsidP="00F8442F">
            <w:pPr>
              <w:pStyle w:val="TAL"/>
              <w:rPr>
                <w:rFonts w:cs="Arial"/>
                <w:szCs w:val="18"/>
              </w:rPr>
            </w:pPr>
            <w:r w:rsidRPr="00644644">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1DBB7B85" w14:textId="77777777" w:rsidR="000D79BC" w:rsidRPr="00644644" w:rsidRDefault="000D79BC" w:rsidP="00F8442F">
            <w:pPr>
              <w:pStyle w:val="TAL"/>
              <w:rPr>
                <w:rFonts w:cs="Arial"/>
                <w:szCs w:val="18"/>
              </w:rPr>
            </w:pPr>
          </w:p>
        </w:tc>
      </w:tr>
      <w:tr w:rsidR="000D79BC" w:rsidRPr="00644644" w14:paraId="042B2C05" w14:textId="77777777" w:rsidTr="00F8442F">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5C303D9" w14:textId="77777777" w:rsidR="000D79BC" w:rsidRPr="00644644" w:rsidRDefault="000D79BC" w:rsidP="00F8442F">
            <w:pPr>
              <w:pStyle w:val="TAL"/>
            </w:pPr>
            <w:r w:rsidRPr="00644644">
              <w:rPr>
                <w:rFonts w:hint="eastAsia"/>
              </w:rPr>
              <w:t>U</w:t>
            </w:r>
            <w:r w:rsidRPr="00644644">
              <w:t>integer</w:t>
            </w:r>
          </w:p>
        </w:tc>
        <w:tc>
          <w:tcPr>
            <w:tcW w:w="1984" w:type="dxa"/>
            <w:tcBorders>
              <w:top w:val="single" w:sz="4" w:space="0" w:color="auto"/>
              <w:left w:val="single" w:sz="4" w:space="0" w:color="auto"/>
              <w:bottom w:val="single" w:sz="4" w:space="0" w:color="auto"/>
              <w:right w:val="single" w:sz="4" w:space="0" w:color="auto"/>
            </w:tcBorders>
            <w:vAlign w:val="center"/>
          </w:tcPr>
          <w:p w14:paraId="3577772C" w14:textId="77777777" w:rsidR="000D79BC" w:rsidRPr="00644644" w:rsidRDefault="000D79BC" w:rsidP="00F8442F">
            <w:pPr>
              <w:pStyle w:val="TAL"/>
              <w:jc w:val="center"/>
            </w:pPr>
            <w:r w:rsidRPr="00644644">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43239692" w14:textId="77777777" w:rsidR="000D79BC" w:rsidRPr="00644644" w:rsidRDefault="000D79BC" w:rsidP="00F8442F">
            <w:pPr>
              <w:pStyle w:val="TAL"/>
            </w:pPr>
            <w:r w:rsidRPr="00644644">
              <w:t>Represents an unsigned Integer, i.e. only value 0 and integers above 0 are permissible.</w:t>
            </w:r>
          </w:p>
        </w:tc>
        <w:tc>
          <w:tcPr>
            <w:tcW w:w="1638" w:type="dxa"/>
            <w:tcBorders>
              <w:top w:val="single" w:sz="4" w:space="0" w:color="auto"/>
              <w:left w:val="single" w:sz="4" w:space="0" w:color="auto"/>
              <w:bottom w:val="single" w:sz="4" w:space="0" w:color="auto"/>
              <w:right w:val="single" w:sz="4" w:space="0" w:color="auto"/>
            </w:tcBorders>
          </w:tcPr>
          <w:p w14:paraId="475432BC" w14:textId="77777777" w:rsidR="000D79BC" w:rsidRPr="00644644" w:rsidRDefault="000D79BC" w:rsidP="00F8442F">
            <w:pPr>
              <w:pStyle w:val="TAL"/>
              <w:rPr>
                <w:rFonts w:cs="Arial"/>
                <w:szCs w:val="18"/>
              </w:rPr>
            </w:pPr>
          </w:p>
        </w:tc>
      </w:tr>
      <w:tr w:rsidR="000D79BC" w:rsidRPr="00644644" w14:paraId="7D82D98D" w14:textId="77777777" w:rsidTr="00F8442F">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7446781" w14:textId="77777777" w:rsidR="000D79BC" w:rsidRPr="00644644" w:rsidRDefault="000D79BC" w:rsidP="00F8442F">
            <w:pPr>
              <w:pStyle w:val="TAL"/>
            </w:pPr>
            <w:r w:rsidRPr="00644644">
              <w:t>Uri</w:t>
            </w:r>
          </w:p>
        </w:tc>
        <w:tc>
          <w:tcPr>
            <w:tcW w:w="1984" w:type="dxa"/>
            <w:tcBorders>
              <w:top w:val="single" w:sz="4" w:space="0" w:color="auto"/>
              <w:left w:val="single" w:sz="4" w:space="0" w:color="auto"/>
              <w:bottom w:val="single" w:sz="4" w:space="0" w:color="auto"/>
              <w:right w:val="single" w:sz="4" w:space="0" w:color="auto"/>
            </w:tcBorders>
            <w:vAlign w:val="center"/>
          </w:tcPr>
          <w:p w14:paraId="66436F5E" w14:textId="77777777" w:rsidR="000D79BC" w:rsidRPr="00644644" w:rsidRDefault="000D79BC" w:rsidP="00F8442F">
            <w:pPr>
              <w:pStyle w:val="TAL"/>
              <w:jc w:val="center"/>
            </w:pPr>
            <w:r w:rsidRPr="00644644">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44144922" w14:textId="77777777" w:rsidR="000D79BC" w:rsidRPr="00644644" w:rsidRDefault="000D79BC" w:rsidP="00F8442F">
            <w:pPr>
              <w:pStyle w:val="TAL"/>
              <w:rPr>
                <w:rFonts w:cs="Arial"/>
                <w:szCs w:val="18"/>
              </w:rPr>
            </w:pPr>
            <w:r w:rsidRPr="00644644">
              <w:t>Represents a URI.</w:t>
            </w:r>
          </w:p>
        </w:tc>
        <w:tc>
          <w:tcPr>
            <w:tcW w:w="1638" w:type="dxa"/>
            <w:tcBorders>
              <w:top w:val="single" w:sz="4" w:space="0" w:color="auto"/>
              <w:left w:val="single" w:sz="4" w:space="0" w:color="auto"/>
              <w:bottom w:val="single" w:sz="4" w:space="0" w:color="auto"/>
              <w:right w:val="single" w:sz="4" w:space="0" w:color="auto"/>
            </w:tcBorders>
          </w:tcPr>
          <w:p w14:paraId="59466AFA" w14:textId="77777777" w:rsidR="000D79BC" w:rsidRPr="00644644" w:rsidRDefault="000D79BC" w:rsidP="00F8442F">
            <w:pPr>
              <w:pStyle w:val="TAL"/>
              <w:rPr>
                <w:rFonts w:cs="Arial"/>
                <w:szCs w:val="18"/>
              </w:rPr>
            </w:pPr>
          </w:p>
        </w:tc>
      </w:tr>
    </w:tbl>
    <w:p w14:paraId="1FE0E32C" w14:textId="77777777" w:rsidR="000D79BC" w:rsidRPr="00644644" w:rsidRDefault="000D79BC" w:rsidP="000D79BC">
      <w:pPr>
        <w:rPr>
          <w:lang w:val="en-US"/>
        </w:rPr>
      </w:pPr>
    </w:p>
    <w:p w14:paraId="1177C682" w14:textId="77777777" w:rsidR="000D79BC" w:rsidRPr="00644644" w:rsidRDefault="000D79BC" w:rsidP="000D79BC">
      <w:pPr>
        <w:pStyle w:val="41"/>
        <w:rPr>
          <w:lang w:eastAsia="zh-CN"/>
        </w:rPr>
      </w:pPr>
      <w:bookmarkStart w:id="2481" w:name="_Toc157434919"/>
      <w:bookmarkStart w:id="2482" w:name="_Toc157436634"/>
      <w:bookmarkStart w:id="2483" w:name="_Toc157440474"/>
      <w:r w:rsidRPr="00644644">
        <w:rPr>
          <w:lang w:eastAsia="zh-CN"/>
        </w:rPr>
        <w:t>6.7.6.2</w:t>
      </w:r>
      <w:r w:rsidRPr="00644644">
        <w:rPr>
          <w:lang w:eastAsia="zh-CN"/>
        </w:rPr>
        <w:tab/>
        <w:t>Structured data types</w:t>
      </w:r>
      <w:bookmarkEnd w:id="2481"/>
      <w:bookmarkEnd w:id="2482"/>
      <w:bookmarkEnd w:id="2483"/>
    </w:p>
    <w:p w14:paraId="3B07338E" w14:textId="77777777" w:rsidR="000D79BC" w:rsidRPr="00644644" w:rsidRDefault="000D79BC" w:rsidP="000D79BC">
      <w:pPr>
        <w:pStyle w:val="51"/>
        <w:rPr>
          <w:lang w:eastAsia="zh-CN"/>
        </w:rPr>
      </w:pPr>
      <w:bookmarkStart w:id="2484" w:name="_Toc157434920"/>
      <w:bookmarkStart w:id="2485" w:name="_Toc157436635"/>
      <w:bookmarkStart w:id="2486" w:name="_Toc157440475"/>
      <w:r w:rsidRPr="00644644">
        <w:rPr>
          <w:lang w:eastAsia="zh-CN"/>
        </w:rPr>
        <w:t>6.7.6.2.1</w:t>
      </w:r>
      <w:r w:rsidRPr="00644644">
        <w:rPr>
          <w:lang w:eastAsia="zh-CN"/>
        </w:rPr>
        <w:tab/>
        <w:t>Introduction</w:t>
      </w:r>
      <w:bookmarkEnd w:id="2484"/>
      <w:bookmarkEnd w:id="2485"/>
      <w:bookmarkEnd w:id="2486"/>
    </w:p>
    <w:p w14:paraId="1E51AF9F" w14:textId="77777777" w:rsidR="000D79BC" w:rsidRPr="00644644" w:rsidRDefault="000D79BC" w:rsidP="000D79BC">
      <w:r w:rsidRPr="00644644">
        <w:t>This clause defines the data structures to be used in resource representations.</w:t>
      </w:r>
    </w:p>
    <w:p w14:paraId="3ECB22DB" w14:textId="77777777" w:rsidR="000D79BC" w:rsidRPr="00644644" w:rsidRDefault="000D79BC" w:rsidP="000D79BC">
      <w:pPr>
        <w:pStyle w:val="51"/>
        <w:rPr>
          <w:lang w:val="en-US" w:eastAsia="zh-CN"/>
        </w:rPr>
      </w:pPr>
      <w:bookmarkStart w:id="2487" w:name="_Toc157434921"/>
      <w:bookmarkStart w:id="2488" w:name="_Toc157436636"/>
      <w:bookmarkStart w:id="2489" w:name="_Toc157440476"/>
      <w:r w:rsidRPr="00644644">
        <w:t>6.7.6.2.2</w:t>
      </w:r>
      <w:r w:rsidRPr="00644644">
        <w:tab/>
        <w:t xml:space="preserve">Type: </w:t>
      </w:r>
      <w:r w:rsidRPr="00644644">
        <w:rPr>
          <w:rFonts w:hint="eastAsia"/>
          <w:lang w:val="en-US"/>
        </w:rPr>
        <w:t>InfoCollectSubsc</w:t>
      </w:r>
      <w:bookmarkEnd w:id="2487"/>
      <w:bookmarkEnd w:id="2488"/>
      <w:bookmarkEnd w:id="2489"/>
    </w:p>
    <w:p w14:paraId="1204F8F6" w14:textId="77777777" w:rsidR="000D79BC" w:rsidRPr="00644644" w:rsidRDefault="000D79BC" w:rsidP="000D79BC">
      <w:pPr>
        <w:pStyle w:val="TH"/>
        <w:rPr>
          <w:lang w:val="en-US" w:eastAsia="zh-CN"/>
        </w:rPr>
      </w:pPr>
      <w:r w:rsidRPr="00644644">
        <w:rPr>
          <w:noProof/>
        </w:rPr>
        <w:t>Table </w:t>
      </w:r>
      <w:r w:rsidRPr="00644644">
        <w:t xml:space="preserve">6.7.6.2.2-1: </w:t>
      </w:r>
      <w:r w:rsidRPr="00644644">
        <w:rPr>
          <w:noProof/>
        </w:rPr>
        <w:t xml:space="preserve">Definition of type </w:t>
      </w:r>
      <w:r w:rsidRPr="00644644">
        <w:t>InfoCollectSubsc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0D79BC" w:rsidRPr="00644644" w14:paraId="3DD9F78A" w14:textId="77777777" w:rsidTr="00F8442F">
        <w:trPr>
          <w:jc w:val="center"/>
        </w:trPr>
        <w:tc>
          <w:tcPr>
            <w:tcW w:w="1410" w:type="dxa"/>
            <w:shd w:val="clear" w:color="auto" w:fill="C0C0C0"/>
            <w:vAlign w:val="center"/>
            <w:hideMark/>
          </w:tcPr>
          <w:p w14:paraId="63CFC131" w14:textId="77777777" w:rsidR="000D79BC" w:rsidRPr="00644644" w:rsidRDefault="000D79BC" w:rsidP="00F8442F">
            <w:pPr>
              <w:pStyle w:val="TAH"/>
            </w:pPr>
            <w:r w:rsidRPr="00644644">
              <w:t>Attribute name</w:t>
            </w:r>
          </w:p>
        </w:tc>
        <w:tc>
          <w:tcPr>
            <w:tcW w:w="1843" w:type="dxa"/>
            <w:shd w:val="clear" w:color="auto" w:fill="C0C0C0"/>
            <w:vAlign w:val="center"/>
            <w:hideMark/>
          </w:tcPr>
          <w:p w14:paraId="34336E1C" w14:textId="77777777" w:rsidR="000D79BC" w:rsidRPr="00644644" w:rsidRDefault="000D79BC" w:rsidP="00F8442F">
            <w:pPr>
              <w:pStyle w:val="TAH"/>
            </w:pPr>
            <w:r w:rsidRPr="00644644">
              <w:t>Data type</w:t>
            </w:r>
          </w:p>
        </w:tc>
        <w:tc>
          <w:tcPr>
            <w:tcW w:w="425" w:type="dxa"/>
            <w:shd w:val="clear" w:color="auto" w:fill="C0C0C0"/>
            <w:vAlign w:val="center"/>
            <w:hideMark/>
          </w:tcPr>
          <w:p w14:paraId="341404EF" w14:textId="77777777" w:rsidR="000D79BC" w:rsidRPr="00644644" w:rsidRDefault="000D79BC" w:rsidP="00F8442F">
            <w:pPr>
              <w:pStyle w:val="TAH"/>
            </w:pPr>
            <w:r w:rsidRPr="00644644">
              <w:t>P</w:t>
            </w:r>
          </w:p>
        </w:tc>
        <w:tc>
          <w:tcPr>
            <w:tcW w:w="1134" w:type="dxa"/>
            <w:shd w:val="clear" w:color="auto" w:fill="C0C0C0"/>
            <w:vAlign w:val="center"/>
          </w:tcPr>
          <w:p w14:paraId="7F0E19B7" w14:textId="77777777" w:rsidR="000D79BC" w:rsidRPr="00644644" w:rsidRDefault="000D79BC" w:rsidP="00F8442F">
            <w:pPr>
              <w:pStyle w:val="TAH"/>
            </w:pPr>
            <w:r w:rsidRPr="00644644">
              <w:t>Cardinality</w:t>
            </w:r>
          </w:p>
        </w:tc>
        <w:tc>
          <w:tcPr>
            <w:tcW w:w="3405" w:type="dxa"/>
            <w:shd w:val="clear" w:color="auto" w:fill="C0C0C0"/>
            <w:vAlign w:val="center"/>
            <w:hideMark/>
          </w:tcPr>
          <w:p w14:paraId="5AFD79F7" w14:textId="77777777" w:rsidR="000D79BC" w:rsidRPr="00644644" w:rsidRDefault="000D79BC" w:rsidP="00F8442F">
            <w:pPr>
              <w:pStyle w:val="TAH"/>
              <w:rPr>
                <w:rFonts w:cs="Arial"/>
                <w:szCs w:val="18"/>
              </w:rPr>
            </w:pPr>
            <w:r w:rsidRPr="00644644">
              <w:rPr>
                <w:rFonts w:cs="Arial"/>
                <w:szCs w:val="18"/>
              </w:rPr>
              <w:t>Description</w:t>
            </w:r>
          </w:p>
        </w:tc>
        <w:tc>
          <w:tcPr>
            <w:tcW w:w="1307" w:type="dxa"/>
            <w:shd w:val="clear" w:color="auto" w:fill="C0C0C0"/>
            <w:vAlign w:val="center"/>
          </w:tcPr>
          <w:p w14:paraId="493CD591" w14:textId="77777777" w:rsidR="000D79BC" w:rsidRPr="00644644" w:rsidRDefault="000D79BC" w:rsidP="00F8442F">
            <w:pPr>
              <w:pStyle w:val="TAH"/>
              <w:rPr>
                <w:rFonts w:cs="Arial"/>
                <w:szCs w:val="18"/>
              </w:rPr>
            </w:pPr>
            <w:r w:rsidRPr="00644644">
              <w:rPr>
                <w:rFonts w:cs="Arial"/>
                <w:szCs w:val="18"/>
              </w:rPr>
              <w:t>Applicability</w:t>
            </w:r>
          </w:p>
        </w:tc>
      </w:tr>
      <w:tr w:rsidR="000D79BC" w:rsidRPr="00644644" w14:paraId="003C4A29" w14:textId="77777777" w:rsidTr="00F8442F">
        <w:trPr>
          <w:jc w:val="center"/>
        </w:trPr>
        <w:tc>
          <w:tcPr>
            <w:tcW w:w="1410" w:type="dxa"/>
            <w:vAlign w:val="center"/>
          </w:tcPr>
          <w:p w14:paraId="6DFA3721" w14:textId="77777777" w:rsidR="000D79BC" w:rsidRPr="00644644" w:rsidRDefault="000D79BC" w:rsidP="00F8442F">
            <w:pPr>
              <w:pStyle w:val="TAL"/>
            </w:pPr>
            <w:r w:rsidRPr="00644644">
              <w:t>notifUri</w:t>
            </w:r>
          </w:p>
        </w:tc>
        <w:tc>
          <w:tcPr>
            <w:tcW w:w="1843" w:type="dxa"/>
            <w:vAlign w:val="center"/>
          </w:tcPr>
          <w:p w14:paraId="3321F090" w14:textId="77777777" w:rsidR="000D79BC" w:rsidRPr="00644644" w:rsidRDefault="000D79BC" w:rsidP="00F8442F">
            <w:pPr>
              <w:pStyle w:val="TAL"/>
              <w:rPr>
                <w:lang w:val="en-US" w:eastAsia="zh-CN"/>
              </w:rPr>
            </w:pPr>
            <w:r w:rsidRPr="00644644">
              <w:t>Uri</w:t>
            </w:r>
          </w:p>
        </w:tc>
        <w:tc>
          <w:tcPr>
            <w:tcW w:w="425" w:type="dxa"/>
            <w:vAlign w:val="center"/>
          </w:tcPr>
          <w:p w14:paraId="38169CA7" w14:textId="77777777" w:rsidR="000D79BC" w:rsidRPr="00644644" w:rsidRDefault="000D79BC" w:rsidP="00F8442F">
            <w:pPr>
              <w:pStyle w:val="TAC"/>
              <w:rPr>
                <w:lang w:val="en-US"/>
              </w:rPr>
            </w:pPr>
            <w:r w:rsidRPr="00644644">
              <w:rPr>
                <w:rFonts w:hint="eastAsia"/>
                <w:lang w:eastAsia="zh-CN"/>
              </w:rPr>
              <w:t>M</w:t>
            </w:r>
          </w:p>
        </w:tc>
        <w:tc>
          <w:tcPr>
            <w:tcW w:w="1134" w:type="dxa"/>
            <w:vAlign w:val="center"/>
          </w:tcPr>
          <w:p w14:paraId="5684926D" w14:textId="77777777" w:rsidR="000D79BC" w:rsidRPr="00644644" w:rsidRDefault="000D79BC" w:rsidP="00F8442F">
            <w:pPr>
              <w:pStyle w:val="TAC"/>
            </w:pPr>
            <w:r w:rsidRPr="00644644">
              <w:t>1</w:t>
            </w:r>
          </w:p>
        </w:tc>
        <w:tc>
          <w:tcPr>
            <w:tcW w:w="3405" w:type="dxa"/>
            <w:vAlign w:val="center"/>
          </w:tcPr>
          <w:p w14:paraId="36F23EAF" w14:textId="77777777" w:rsidR="000D79BC" w:rsidRPr="00644644" w:rsidRDefault="000D79BC" w:rsidP="00F8442F">
            <w:pPr>
              <w:pStyle w:val="TAL"/>
            </w:pPr>
            <w:r w:rsidRPr="00644644">
              <w:t>Contains the URI via which notifications shall be provided.</w:t>
            </w:r>
          </w:p>
        </w:tc>
        <w:tc>
          <w:tcPr>
            <w:tcW w:w="1307" w:type="dxa"/>
            <w:vAlign w:val="center"/>
          </w:tcPr>
          <w:p w14:paraId="065B864F" w14:textId="77777777" w:rsidR="000D79BC" w:rsidRPr="00644644" w:rsidRDefault="000D79BC" w:rsidP="00F8442F">
            <w:pPr>
              <w:pStyle w:val="TAL"/>
              <w:rPr>
                <w:rFonts w:cs="Arial"/>
                <w:szCs w:val="18"/>
              </w:rPr>
            </w:pPr>
          </w:p>
        </w:tc>
      </w:tr>
      <w:tr w:rsidR="000D79BC" w:rsidRPr="00644644" w14:paraId="7975B44A" w14:textId="77777777" w:rsidTr="00F8442F">
        <w:trPr>
          <w:jc w:val="center"/>
        </w:trPr>
        <w:tc>
          <w:tcPr>
            <w:tcW w:w="1410" w:type="dxa"/>
            <w:vAlign w:val="center"/>
          </w:tcPr>
          <w:p w14:paraId="23F5C8FC" w14:textId="77777777" w:rsidR="000D79BC" w:rsidRPr="00644644" w:rsidRDefault="000D79BC" w:rsidP="00F8442F">
            <w:pPr>
              <w:pStyle w:val="TAL"/>
              <w:rPr>
                <w:lang w:val="en-US"/>
              </w:rPr>
            </w:pPr>
            <w:r w:rsidRPr="00644644">
              <w:rPr>
                <w:rFonts w:hint="eastAsia"/>
                <w:lang w:val="en-US"/>
              </w:rPr>
              <w:t>c</w:t>
            </w:r>
            <w:r w:rsidRPr="00644644">
              <w:rPr>
                <w:lang w:val="en-US"/>
              </w:rPr>
              <w:t>ollectInfo</w:t>
            </w:r>
          </w:p>
        </w:tc>
        <w:tc>
          <w:tcPr>
            <w:tcW w:w="1843" w:type="dxa"/>
            <w:vAlign w:val="center"/>
          </w:tcPr>
          <w:p w14:paraId="272C26F8" w14:textId="77777777" w:rsidR="000D79BC" w:rsidRPr="00644644" w:rsidRDefault="000D79BC" w:rsidP="00F8442F">
            <w:pPr>
              <w:pStyle w:val="TAL"/>
              <w:rPr>
                <w:lang w:eastAsia="zh-CN"/>
              </w:rPr>
            </w:pPr>
            <w:r w:rsidRPr="00644644">
              <w:rPr>
                <w:lang w:val="en-US" w:eastAsia="zh-CN"/>
              </w:rPr>
              <w:t>map</w:t>
            </w:r>
            <w:r w:rsidRPr="00644644">
              <w:t>(CollectInfo)</w:t>
            </w:r>
          </w:p>
        </w:tc>
        <w:tc>
          <w:tcPr>
            <w:tcW w:w="425" w:type="dxa"/>
            <w:vAlign w:val="center"/>
          </w:tcPr>
          <w:p w14:paraId="63DFBB87" w14:textId="77777777" w:rsidR="000D79BC" w:rsidRPr="00644644" w:rsidRDefault="000D79BC" w:rsidP="00F8442F">
            <w:pPr>
              <w:pStyle w:val="TAC"/>
              <w:rPr>
                <w:lang w:val="en-US" w:eastAsia="zh-CN"/>
              </w:rPr>
            </w:pPr>
            <w:r w:rsidRPr="00644644">
              <w:rPr>
                <w:rFonts w:hint="eastAsia"/>
                <w:lang w:eastAsia="zh-CN"/>
              </w:rPr>
              <w:t>M</w:t>
            </w:r>
          </w:p>
        </w:tc>
        <w:tc>
          <w:tcPr>
            <w:tcW w:w="1134" w:type="dxa"/>
            <w:vAlign w:val="center"/>
          </w:tcPr>
          <w:p w14:paraId="192A162B" w14:textId="77777777" w:rsidR="000D79BC" w:rsidRPr="00644644" w:rsidRDefault="000D79BC" w:rsidP="00F8442F">
            <w:pPr>
              <w:pStyle w:val="TAC"/>
            </w:pPr>
            <w:r w:rsidRPr="00644644">
              <w:rPr>
                <w:rFonts w:hint="eastAsia"/>
              </w:rPr>
              <w:t>1</w:t>
            </w:r>
            <w:r w:rsidRPr="00644644">
              <w:t>..N</w:t>
            </w:r>
          </w:p>
        </w:tc>
        <w:tc>
          <w:tcPr>
            <w:tcW w:w="3405" w:type="dxa"/>
            <w:vAlign w:val="center"/>
          </w:tcPr>
          <w:p w14:paraId="7EA12737" w14:textId="77777777" w:rsidR="000D79BC" w:rsidRPr="00644644" w:rsidRDefault="000D79BC" w:rsidP="00F8442F">
            <w:pPr>
              <w:pStyle w:val="TAL"/>
              <w:rPr>
                <w:lang w:eastAsia="zh-CN"/>
              </w:rPr>
            </w:pPr>
            <w:r w:rsidRPr="00644644">
              <w:rPr>
                <w:rFonts w:hint="eastAsia"/>
                <w:lang w:eastAsia="zh-CN"/>
              </w:rPr>
              <w:t>C</w:t>
            </w:r>
            <w:r w:rsidRPr="00644644">
              <w:rPr>
                <w:lang w:eastAsia="zh-CN"/>
              </w:rPr>
              <w:t>ontains the information collected from the interested network slice.</w:t>
            </w:r>
          </w:p>
          <w:p w14:paraId="076A60A5" w14:textId="77777777" w:rsidR="000D79BC" w:rsidRPr="00644644" w:rsidRDefault="000D79BC" w:rsidP="00F8442F">
            <w:pPr>
              <w:pStyle w:val="TAL"/>
              <w:rPr>
                <w:lang w:eastAsia="zh-CN"/>
              </w:rPr>
            </w:pPr>
          </w:p>
          <w:p w14:paraId="170A5091" w14:textId="77777777" w:rsidR="000D79BC" w:rsidRPr="00644644" w:rsidRDefault="000D79BC" w:rsidP="00F8442F">
            <w:pPr>
              <w:pStyle w:val="TAL"/>
              <w:rPr>
                <w:lang w:eastAsia="zh-CN"/>
              </w:rPr>
            </w:pPr>
            <w:r w:rsidRPr="00644644">
              <w:rPr>
                <w:rFonts w:hint="eastAsia"/>
                <w:lang w:eastAsia="zh-CN"/>
              </w:rPr>
              <w:t>The</w:t>
            </w:r>
            <w:r w:rsidRPr="00644644">
              <w:rPr>
                <w:lang w:val="en-US" w:eastAsia="zh-CN"/>
              </w:rPr>
              <w:t xml:space="preserve"> key of the map shall be </w:t>
            </w:r>
            <w:r w:rsidRPr="00644644">
              <w:t>any unique string encoded value.</w:t>
            </w:r>
          </w:p>
        </w:tc>
        <w:tc>
          <w:tcPr>
            <w:tcW w:w="1307" w:type="dxa"/>
            <w:vAlign w:val="center"/>
          </w:tcPr>
          <w:p w14:paraId="01C18E1E" w14:textId="77777777" w:rsidR="000D79BC" w:rsidRPr="00644644" w:rsidRDefault="000D79BC" w:rsidP="00F8442F">
            <w:pPr>
              <w:pStyle w:val="TAL"/>
              <w:rPr>
                <w:rFonts w:cs="Arial"/>
                <w:szCs w:val="18"/>
              </w:rPr>
            </w:pPr>
          </w:p>
        </w:tc>
      </w:tr>
      <w:tr w:rsidR="000D79BC" w:rsidRPr="00644644" w14:paraId="1D889927" w14:textId="77777777" w:rsidTr="00F8442F">
        <w:trPr>
          <w:jc w:val="center"/>
        </w:trPr>
        <w:tc>
          <w:tcPr>
            <w:tcW w:w="1410" w:type="dxa"/>
            <w:vAlign w:val="center"/>
          </w:tcPr>
          <w:p w14:paraId="33927F36" w14:textId="77777777" w:rsidR="000D79BC" w:rsidRPr="00644644" w:rsidRDefault="000D79BC" w:rsidP="00F8442F">
            <w:pPr>
              <w:pStyle w:val="TAL"/>
              <w:rPr>
                <w:lang w:val="en-US"/>
              </w:rPr>
            </w:pPr>
            <w:r w:rsidRPr="00644644">
              <w:rPr>
                <w:lang w:val="en-US" w:eastAsia="zh-CN"/>
              </w:rPr>
              <w:t>e</w:t>
            </w:r>
            <w:r w:rsidRPr="00644644">
              <w:rPr>
                <w:rFonts w:hint="eastAsia"/>
                <w:lang w:val="en-US" w:eastAsia="zh-CN"/>
              </w:rPr>
              <w:t>x</w:t>
            </w:r>
            <w:r w:rsidRPr="00644644">
              <w:rPr>
                <w:lang w:val="en-US" w:eastAsia="zh-CN"/>
              </w:rPr>
              <w:t>pTime</w:t>
            </w:r>
          </w:p>
        </w:tc>
        <w:tc>
          <w:tcPr>
            <w:tcW w:w="1843" w:type="dxa"/>
            <w:vAlign w:val="center"/>
          </w:tcPr>
          <w:p w14:paraId="1626FC7B" w14:textId="77777777" w:rsidR="000D79BC" w:rsidRPr="00644644" w:rsidRDefault="000D79BC" w:rsidP="00F8442F">
            <w:pPr>
              <w:pStyle w:val="TAL"/>
              <w:rPr>
                <w:lang w:eastAsia="zh-CN"/>
              </w:rPr>
            </w:pPr>
            <w:r w:rsidRPr="00644644">
              <w:rPr>
                <w:lang w:val="en-US" w:eastAsia="zh-CN"/>
              </w:rPr>
              <w:t>DateTime</w:t>
            </w:r>
          </w:p>
        </w:tc>
        <w:tc>
          <w:tcPr>
            <w:tcW w:w="425" w:type="dxa"/>
            <w:vAlign w:val="center"/>
          </w:tcPr>
          <w:p w14:paraId="70B0C78F" w14:textId="77777777" w:rsidR="000D79BC" w:rsidRPr="00644644" w:rsidRDefault="000D79BC" w:rsidP="00F8442F">
            <w:pPr>
              <w:pStyle w:val="TAC"/>
              <w:rPr>
                <w:lang w:eastAsia="zh-CN"/>
              </w:rPr>
            </w:pPr>
            <w:r w:rsidRPr="00644644">
              <w:rPr>
                <w:rFonts w:hint="eastAsia"/>
                <w:lang w:eastAsia="zh-CN"/>
              </w:rPr>
              <w:t>O</w:t>
            </w:r>
          </w:p>
        </w:tc>
        <w:tc>
          <w:tcPr>
            <w:tcW w:w="1134" w:type="dxa"/>
            <w:vAlign w:val="center"/>
          </w:tcPr>
          <w:p w14:paraId="48E4A0BA" w14:textId="77777777" w:rsidR="000D79BC" w:rsidRPr="00644644" w:rsidRDefault="000D79BC" w:rsidP="00F8442F">
            <w:pPr>
              <w:pStyle w:val="TAC"/>
            </w:pPr>
            <w:r w:rsidRPr="00644644">
              <w:t>0..1</w:t>
            </w:r>
          </w:p>
        </w:tc>
        <w:tc>
          <w:tcPr>
            <w:tcW w:w="3405" w:type="dxa"/>
            <w:vAlign w:val="center"/>
          </w:tcPr>
          <w:p w14:paraId="05F6C914" w14:textId="77777777" w:rsidR="000D79BC" w:rsidRPr="00644644" w:rsidRDefault="000D79BC" w:rsidP="00F8442F">
            <w:pPr>
              <w:pStyle w:val="TAL"/>
              <w:rPr>
                <w:lang w:eastAsia="zh-CN"/>
              </w:rPr>
            </w:pPr>
            <w:r w:rsidRPr="00644644">
              <w:rPr>
                <w:lang w:val="en-US" w:eastAsia="zh-CN"/>
              </w:rPr>
              <w:t>Contains the proposed expiration time of the subscription.</w:t>
            </w:r>
          </w:p>
        </w:tc>
        <w:tc>
          <w:tcPr>
            <w:tcW w:w="1307" w:type="dxa"/>
            <w:vAlign w:val="center"/>
          </w:tcPr>
          <w:p w14:paraId="678CBF02" w14:textId="77777777" w:rsidR="000D79BC" w:rsidRPr="00644644" w:rsidRDefault="000D79BC" w:rsidP="00F8442F">
            <w:pPr>
              <w:pStyle w:val="TAL"/>
              <w:rPr>
                <w:rFonts w:cs="Arial"/>
                <w:szCs w:val="18"/>
              </w:rPr>
            </w:pPr>
          </w:p>
        </w:tc>
      </w:tr>
      <w:tr w:rsidR="000D79BC" w:rsidRPr="00644644" w14:paraId="33A9A9BC" w14:textId="77777777" w:rsidTr="00F8442F">
        <w:trPr>
          <w:jc w:val="center"/>
        </w:trPr>
        <w:tc>
          <w:tcPr>
            <w:tcW w:w="1410" w:type="dxa"/>
            <w:vAlign w:val="center"/>
          </w:tcPr>
          <w:p w14:paraId="1C683673" w14:textId="77777777" w:rsidR="000D79BC" w:rsidRPr="00644644" w:rsidRDefault="000D79BC" w:rsidP="00F8442F">
            <w:pPr>
              <w:pStyle w:val="TAL"/>
              <w:rPr>
                <w:lang w:val="en-US"/>
              </w:rPr>
            </w:pPr>
            <w:r w:rsidRPr="00644644">
              <w:rPr>
                <w:rFonts w:hint="eastAsia"/>
                <w:lang w:val="en-US" w:eastAsia="zh-CN"/>
              </w:rPr>
              <w:t>n</w:t>
            </w:r>
            <w:r w:rsidRPr="00644644">
              <w:rPr>
                <w:lang w:val="en-US" w:eastAsia="zh-CN"/>
              </w:rPr>
              <w:t>etSlicePerf</w:t>
            </w:r>
          </w:p>
        </w:tc>
        <w:tc>
          <w:tcPr>
            <w:tcW w:w="1843" w:type="dxa"/>
            <w:vAlign w:val="center"/>
          </w:tcPr>
          <w:p w14:paraId="64FDA5FA" w14:textId="77777777" w:rsidR="000D79BC" w:rsidRPr="00644644" w:rsidRDefault="000D79BC" w:rsidP="00F8442F">
            <w:pPr>
              <w:pStyle w:val="TAL"/>
              <w:rPr>
                <w:lang w:eastAsia="zh-CN"/>
              </w:rPr>
            </w:pPr>
            <w:r w:rsidRPr="00644644">
              <w:rPr>
                <w:lang w:val="en-US" w:eastAsia="zh-CN"/>
              </w:rPr>
              <w:t>array</w:t>
            </w:r>
            <w:r w:rsidRPr="00644644">
              <w:t>(ReportingData)</w:t>
            </w:r>
          </w:p>
        </w:tc>
        <w:tc>
          <w:tcPr>
            <w:tcW w:w="425" w:type="dxa"/>
            <w:vAlign w:val="center"/>
          </w:tcPr>
          <w:p w14:paraId="71D55D9B" w14:textId="77777777" w:rsidR="000D79BC" w:rsidRPr="00644644" w:rsidRDefault="000D79BC" w:rsidP="00F8442F">
            <w:pPr>
              <w:pStyle w:val="TAC"/>
              <w:rPr>
                <w:lang w:eastAsia="zh-CN"/>
              </w:rPr>
            </w:pPr>
            <w:r w:rsidRPr="00644644">
              <w:rPr>
                <w:rFonts w:hint="eastAsia"/>
                <w:lang w:eastAsia="zh-CN"/>
              </w:rPr>
              <w:t>O</w:t>
            </w:r>
          </w:p>
        </w:tc>
        <w:tc>
          <w:tcPr>
            <w:tcW w:w="1134" w:type="dxa"/>
            <w:vAlign w:val="center"/>
          </w:tcPr>
          <w:p w14:paraId="2174F1D4" w14:textId="77777777" w:rsidR="000D79BC" w:rsidRPr="00644644" w:rsidRDefault="000D79BC" w:rsidP="00F8442F">
            <w:pPr>
              <w:pStyle w:val="TAC"/>
            </w:pPr>
            <w:r w:rsidRPr="00644644">
              <w:t>1..N</w:t>
            </w:r>
          </w:p>
        </w:tc>
        <w:tc>
          <w:tcPr>
            <w:tcW w:w="3405" w:type="dxa"/>
            <w:vAlign w:val="center"/>
          </w:tcPr>
          <w:p w14:paraId="1E6E28DC" w14:textId="77777777" w:rsidR="000D79BC" w:rsidRPr="00644644" w:rsidRDefault="000D79BC" w:rsidP="00F8442F">
            <w:pPr>
              <w:pStyle w:val="TAL"/>
              <w:rPr>
                <w:lang w:val="en-US" w:eastAsia="zh-CN"/>
              </w:rPr>
            </w:pPr>
            <w:r w:rsidRPr="00644644">
              <w:rPr>
                <w:rFonts w:hint="eastAsia"/>
                <w:lang w:val="en-US" w:eastAsia="zh-CN"/>
              </w:rPr>
              <w:t>C</w:t>
            </w:r>
            <w:r w:rsidRPr="00644644">
              <w:rPr>
                <w:lang w:val="en-US" w:eastAsia="zh-CN"/>
              </w:rPr>
              <w:t>ontains the network slice related performance and analytics report(s).</w:t>
            </w:r>
          </w:p>
          <w:p w14:paraId="03224768" w14:textId="77777777" w:rsidR="000D79BC" w:rsidRPr="00644644" w:rsidRDefault="000D79BC" w:rsidP="00F8442F">
            <w:pPr>
              <w:pStyle w:val="TAL"/>
              <w:rPr>
                <w:lang w:val="en-US" w:eastAsia="zh-CN"/>
              </w:rPr>
            </w:pPr>
          </w:p>
          <w:p w14:paraId="551A1F32" w14:textId="77777777" w:rsidR="000D79BC" w:rsidRPr="00644644" w:rsidRDefault="000D79BC" w:rsidP="00F8442F">
            <w:pPr>
              <w:pStyle w:val="TAL"/>
              <w:rPr>
                <w:lang w:val="en-US" w:eastAsia="zh-CN"/>
              </w:rPr>
            </w:pPr>
            <w:r w:rsidRPr="00644644">
              <w:rPr>
                <w:rFonts w:cs="Arial"/>
                <w:szCs w:val="18"/>
              </w:rPr>
              <w:t xml:space="preserve">This attribute may be present only in </w:t>
            </w:r>
            <w:r w:rsidRPr="00644644">
              <w:t>Information Collection Subscriptions</w:t>
            </w:r>
            <w:r w:rsidRPr="00644644">
              <w:rPr>
                <w:rFonts w:cs="Arial"/>
                <w:szCs w:val="18"/>
              </w:rPr>
              <w:t xml:space="preserve"> creation/update responses.</w:t>
            </w:r>
          </w:p>
        </w:tc>
        <w:tc>
          <w:tcPr>
            <w:tcW w:w="1307" w:type="dxa"/>
            <w:vAlign w:val="center"/>
          </w:tcPr>
          <w:p w14:paraId="662BA6C4" w14:textId="77777777" w:rsidR="000D79BC" w:rsidRPr="00644644" w:rsidRDefault="000D79BC" w:rsidP="00F8442F">
            <w:pPr>
              <w:pStyle w:val="TAL"/>
              <w:rPr>
                <w:rFonts w:cs="Arial"/>
                <w:szCs w:val="18"/>
              </w:rPr>
            </w:pPr>
          </w:p>
        </w:tc>
      </w:tr>
      <w:tr w:rsidR="000D79BC" w:rsidRPr="00644644" w14:paraId="3BB9E025" w14:textId="77777777" w:rsidTr="00F8442F">
        <w:trPr>
          <w:jc w:val="center"/>
        </w:trPr>
        <w:tc>
          <w:tcPr>
            <w:tcW w:w="1410" w:type="dxa"/>
            <w:vAlign w:val="center"/>
          </w:tcPr>
          <w:p w14:paraId="0EE166CB" w14:textId="77777777" w:rsidR="000D79BC" w:rsidRPr="00644644" w:rsidRDefault="000D79BC" w:rsidP="00F8442F">
            <w:pPr>
              <w:pStyle w:val="TAL"/>
            </w:pPr>
            <w:r w:rsidRPr="00644644">
              <w:t>suppFeat</w:t>
            </w:r>
          </w:p>
        </w:tc>
        <w:tc>
          <w:tcPr>
            <w:tcW w:w="1843" w:type="dxa"/>
            <w:vAlign w:val="center"/>
          </w:tcPr>
          <w:p w14:paraId="783136E2" w14:textId="77777777" w:rsidR="000D79BC" w:rsidRPr="00644644" w:rsidRDefault="000D79BC" w:rsidP="00F8442F">
            <w:pPr>
              <w:pStyle w:val="TAL"/>
            </w:pPr>
            <w:r w:rsidRPr="00644644">
              <w:t>SupportedFeatures</w:t>
            </w:r>
          </w:p>
        </w:tc>
        <w:tc>
          <w:tcPr>
            <w:tcW w:w="425" w:type="dxa"/>
            <w:vAlign w:val="center"/>
          </w:tcPr>
          <w:p w14:paraId="131384B3" w14:textId="77777777" w:rsidR="000D79BC" w:rsidRPr="00445F63" w:rsidRDefault="000D79BC" w:rsidP="00F8442F">
            <w:pPr>
              <w:pStyle w:val="TAC"/>
              <w:rPr>
                <w:lang w:eastAsia="zh-CN"/>
              </w:rPr>
            </w:pPr>
            <w:r w:rsidRPr="00644644">
              <w:t>C</w:t>
            </w:r>
          </w:p>
        </w:tc>
        <w:tc>
          <w:tcPr>
            <w:tcW w:w="1134" w:type="dxa"/>
            <w:vAlign w:val="center"/>
          </w:tcPr>
          <w:p w14:paraId="6ED67F98" w14:textId="77777777" w:rsidR="000D79BC" w:rsidRPr="00445F63" w:rsidRDefault="000D79BC" w:rsidP="00F8442F">
            <w:pPr>
              <w:pStyle w:val="TAC"/>
            </w:pPr>
            <w:r w:rsidRPr="00FC29E8">
              <w:t>0..1</w:t>
            </w:r>
          </w:p>
        </w:tc>
        <w:tc>
          <w:tcPr>
            <w:tcW w:w="3405" w:type="dxa"/>
            <w:vAlign w:val="center"/>
          </w:tcPr>
          <w:p w14:paraId="35E9EFBE" w14:textId="77777777" w:rsidR="000D79BC" w:rsidRPr="00644644" w:rsidRDefault="000D79BC" w:rsidP="00F8442F">
            <w:pPr>
              <w:pStyle w:val="TAL"/>
            </w:pPr>
            <w:r w:rsidRPr="00FC29E8">
              <w:t>Contains the list of supported features among the ones defined in clause </w:t>
            </w:r>
            <w:r w:rsidRPr="00644644">
              <w:t>6.7.8.</w:t>
            </w:r>
          </w:p>
          <w:p w14:paraId="6A9F19B9" w14:textId="77777777" w:rsidR="000D79BC" w:rsidRPr="00644644" w:rsidRDefault="000D79BC" w:rsidP="00F8442F">
            <w:pPr>
              <w:pStyle w:val="TAL"/>
            </w:pPr>
          </w:p>
          <w:p w14:paraId="74AAB5E8" w14:textId="77777777" w:rsidR="000D79BC" w:rsidRPr="00644644" w:rsidRDefault="000D79BC" w:rsidP="00F8442F">
            <w:pPr>
              <w:pStyle w:val="TAL"/>
            </w:pPr>
            <w:r w:rsidRPr="00644644">
              <w:t>This attribute shall be present only when feature negotiation needs to take place.</w:t>
            </w:r>
          </w:p>
        </w:tc>
        <w:tc>
          <w:tcPr>
            <w:tcW w:w="1307" w:type="dxa"/>
            <w:vAlign w:val="center"/>
          </w:tcPr>
          <w:p w14:paraId="54116E1B" w14:textId="77777777" w:rsidR="000D79BC" w:rsidRPr="00644644" w:rsidRDefault="000D79BC" w:rsidP="00F8442F">
            <w:pPr>
              <w:pStyle w:val="TAL"/>
              <w:rPr>
                <w:rFonts w:cs="Arial"/>
                <w:szCs w:val="18"/>
              </w:rPr>
            </w:pPr>
          </w:p>
        </w:tc>
      </w:tr>
    </w:tbl>
    <w:p w14:paraId="64D8B937" w14:textId="77777777" w:rsidR="000D79BC" w:rsidRPr="00644644" w:rsidRDefault="000D79BC" w:rsidP="000D79BC"/>
    <w:p w14:paraId="694661A6" w14:textId="77777777" w:rsidR="000D79BC" w:rsidRPr="00644644" w:rsidRDefault="000D79BC" w:rsidP="000D79BC">
      <w:pPr>
        <w:pStyle w:val="EditorsNote"/>
      </w:pPr>
      <w:r w:rsidRPr="00644644">
        <w:t>Editor's note: The encoding of the “collectInfo” attribute is still FFS.</w:t>
      </w:r>
    </w:p>
    <w:p w14:paraId="4C1D0202" w14:textId="77777777" w:rsidR="000D79BC" w:rsidRPr="00644644" w:rsidRDefault="000D79BC" w:rsidP="000D79BC">
      <w:pPr>
        <w:pStyle w:val="51"/>
        <w:rPr>
          <w:lang w:val="en-US"/>
        </w:rPr>
      </w:pPr>
      <w:bookmarkStart w:id="2490" w:name="_Toc157434922"/>
      <w:bookmarkStart w:id="2491" w:name="_Toc157436637"/>
      <w:bookmarkStart w:id="2492" w:name="_Toc157440477"/>
      <w:r w:rsidRPr="00644644">
        <w:lastRenderedPageBreak/>
        <w:t>6.7.6.2.3</w:t>
      </w:r>
      <w:r w:rsidRPr="00644644">
        <w:tab/>
        <w:t xml:space="preserve">Type: </w:t>
      </w:r>
      <w:r w:rsidRPr="00644644">
        <w:rPr>
          <w:rFonts w:hint="eastAsia"/>
          <w:lang w:val="en-US"/>
        </w:rPr>
        <w:t>InfoCollectSubsc</w:t>
      </w:r>
      <w:r w:rsidRPr="00644644">
        <w:rPr>
          <w:lang w:val="en-US"/>
        </w:rPr>
        <w:t>Patch</w:t>
      </w:r>
      <w:bookmarkEnd w:id="2490"/>
      <w:bookmarkEnd w:id="2491"/>
      <w:bookmarkEnd w:id="2492"/>
    </w:p>
    <w:p w14:paraId="0FE2E55D" w14:textId="77777777" w:rsidR="000D79BC" w:rsidRPr="00644644" w:rsidRDefault="000D79BC" w:rsidP="000D79BC">
      <w:pPr>
        <w:pStyle w:val="TH"/>
        <w:rPr>
          <w:lang w:val="en-US" w:eastAsia="zh-CN"/>
        </w:rPr>
      </w:pPr>
      <w:r w:rsidRPr="00644644">
        <w:rPr>
          <w:noProof/>
        </w:rPr>
        <w:t>Table </w:t>
      </w:r>
      <w:r w:rsidRPr="00644644">
        <w:t xml:space="preserve">6.7.6.2.2-1: </w:t>
      </w:r>
      <w:r w:rsidRPr="00644644">
        <w:rPr>
          <w:noProof/>
        </w:rPr>
        <w:t xml:space="preserve">Definition of type </w:t>
      </w:r>
      <w:r w:rsidRPr="00644644">
        <w:t>InfoCollectSubscPatch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0D79BC" w:rsidRPr="00644644" w14:paraId="70449360" w14:textId="77777777" w:rsidTr="00F8442F">
        <w:trPr>
          <w:jc w:val="center"/>
        </w:trPr>
        <w:tc>
          <w:tcPr>
            <w:tcW w:w="1555" w:type="dxa"/>
            <w:shd w:val="clear" w:color="auto" w:fill="C0C0C0"/>
            <w:vAlign w:val="center"/>
            <w:hideMark/>
          </w:tcPr>
          <w:p w14:paraId="0E85E413" w14:textId="77777777" w:rsidR="000D79BC" w:rsidRPr="00644644" w:rsidRDefault="000D79BC" w:rsidP="00F8442F">
            <w:pPr>
              <w:pStyle w:val="TAH"/>
            </w:pPr>
            <w:r w:rsidRPr="00644644">
              <w:t>Attribute name</w:t>
            </w:r>
          </w:p>
        </w:tc>
        <w:tc>
          <w:tcPr>
            <w:tcW w:w="1698" w:type="dxa"/>
            <w:shd w:val="clear" w:color="auto" w:fill="C0C0C0"/>
            <w:vAlign w:val="center"/>
            <w:hideMark/>
          </w:tcPr>
          <w:p w14:paraId="418B64B9" w14:textId="77777777" w:rsidR="000D79BC" w:rsidRPr="00644644" w:rsidRDefault="000D79BC" w:rsidP="00F8442F">
            <w:pPr>
              <w:pStyle w:val="TAH"/>
            </w:pPr>
            <w:r w:rsidRPr="00644644">
              <w:t>Data type</w:t>
            </w:r>
          </w:p>
        </w:tc>
        <w:tc>
          <w:tcPr>
            <w:tcW w:w="425" w:type="dxa"/>
            <w:shd w:val="clear" w:color="auto" w:fill="C0C0C0"/>
            <w:vAlign w:val="center"/>
            <w:hideMark/>
          </w:tcPr>
          <w:p w14:paraId="1BA3F369" w14:textId="77777777" w:rsidR="000D79BC" w:rsidRPr="00644644" w:rsidRDefault="000D79BC" w:rsidP="00F8442F">
            <w:pPr>
              <w:pStyle w:val="TAH"/>
            </w:pPr>
            <w:r w:rsidRPr="00644644">
              <w:t>P</w:t>
            </w:r>
          </w:p>
        </w:tc>
        <w:tc>
          <w:tcPr>
            <w:tcW w:w="1134" w:type="dxa"/>
            <w:shd w:val="clear" w:color="auto" w:fill="C0C0C0"/>
            <w:vAlign w:val="center"/>
          </w:tcPr>
          <w:p w14:paraId="7BBDD3B0" w14:textId="77777777" w:rsidR="000D79BC" w:rsidRPr="00644644" w:rsidRDefault="000D79BC" w:rsidP="00F8442F">
            <w:pPr>
              <w:pStyle w:val="TAH"/>
            </w:pPr>
            <w:r w:rsidRPr="00644644">
              <w:t>Cardinality</w:t>
            </w:r>
          </w:p>
        </w:tc>
        <w:tc>
          <w:tcPr>
            <w:tcW w:w="3405" w:type="dxa"/>
            <w:shd w:val="clear" w:color="auto" w:fill="C0C0C0"/>
            <w:vAlign w:val="center"/>
            <w:hideMark/>
          </w:tcPr>
          <w:p w14:paraId="3C6F1141" w14:textId="77777777" w:rsidR="000D79BC" w:rsidRPr="00644644" w:rsidRDefault="000D79BC" w:rsidP="00F8442F">
            <w:pPr>
              <w:pStyle w:val="TAH"/>
              <w:rPr>
                <w:rFonts w:cs="Arial"/>
                <w:szCs w:val="18"/>
              </w:rPr>
            </w:pPr>
            <w:r w:rsidRPr="00644644">
              <w:rPr>
                <w:rFonts w:cs="Arial"/>
                <w:szCs w:val="18"/>
              </w:rPr>
              <w:t>Description</w:t>
            </w:r>
          </w:p>
        </w:tc>
        <w:tc>
          <w:tcPr>
            <w:tcW w:w="1307" w:type="dxa"/>
            <w:shd w:val="clear" w:color="auto" w:fill="C0C0C0"/>
            <w:vAlign w:val="center"/>
          </w:tcPr>
          <w:p w14:paraId="0BF5D04B" w14:textId="77777777" w:rsidR="000D79BC" w:rsidRPr="00644644" w:rsidRDefault="000D79BC" w:rsidP="00F8442F">
            <w:pPr>
              <w:pStyle w:val="TAH"/>
              <w:rPr>
                <w:rFonts w:cs="Arial"/>
                <w:szCs w:val="18"/>
              </w:rPr>
            </w:pPr>
            <w:r w:rsidRPr="00644644">
              <w:rPr>
                <w:rFonts w:cs="Arial"/>
                <w:szCs w:val="18"/>
              </w:rPr>
              <w:t>Applicability</w:t>
            </w:r>
          </w:p>
        </w:tc>
      </w:tr>
      <w:tr w:rsidR="000D79BC" w:rsidRPr="00644644" w14:paraId="7B6D4857" w14:textId="77777777" w:rsidTr="00F8442F">
        <w:trPr>
          <w:jc w:val="center"/>
        </w:trPr>
        <w:tc>
          <w:tcPr>
            <w:tcW w:w="1555" w:type="dxa"/>
            <w:vAlign w:val="center"/>
          </w:tcPr>
          <w:p w14:paraId="11D6CAAE" w14:textId="77777777" w:rsidR="000D79BC" w:rsidRPr="00644644" w:rsidRDefault="000D79BC" w:rsidP="00F8442F">
            <w:pPr>
              <w:pStyle w:val="TAL"/>
            </w:pPr>
            <w:r w:rsidRPr="00644644">
              <w:t>notifUri</w:t>
            </w:r>
          </w:p>
        </w:tc>
        <w:tc>
          <w:tcPr>
            <w:tcW w:w="1698" w:type="dxa"/>
            <w:vAlign w:val="center"/>
          </w:tcPr>
          <w:p w14:paraId="782A31FA" w14:textId="77777777" w:rsidR="000D79BC" w:rsidRPr="00644644" w:rsidRDefault="000D79BC" w:rsidP="00F8442F">
            <w:pPr>
              <w:pStyle w:val="TAL"/>
            </w:pPr>
            <w:r w:rsidRPr="00644644">
              <w:t>Uri</w:t>
            </w:r>
          </w:p>
        </w:tc>
        <w:tc>
          <w:tcPr>
            <w:tcW w:w="425" w:type="dxa"/>
            <w:vAlign w:val="center"/>
          </w:tcPr>
          <w:p w14:paraId="05CC2994" w14:textId="77777777" w:rsidR="000D79BC" w:rsidRPr="00644644" w:rsidRDefault="000D79BC" w:rsidP="00F8442F">
            <w:pPr>
              <w:pStyle w:val="TAC"/>
              <w:rPr>
                <w:lang w:val="en-US"/>
              </w:rPr>
            </w:pPr>
            <w:r w:rsidRPr="00644644">
              <w:rPr>
                <w:lang w:eastAsia="zh-CN"/>
              </w:rPr>
              <w:t>O</w:t>
            </w:r>
          </w:p>
        </w:tc>
        <w:tc>
          <w:tcPr>
            <w:tcW w:w="1134" w:type="dxa"/>
            <w:vAlign w:val="center"/>
          </w:tcPr>
          <w:p w14:paraId="0463B982" w14:textId="77777777" w:rsidR="000D79BC" w:rsidRPr="00644644" w:rsidRDefault="000D79BC" w:rsidP="00F8442F">
            <w:pPr>
              <w:pStyle w:val="TAC"/>
            </w:pPr>
            <w:r w:rsidRPr="00644644">
              <w:t>0..1</w:t>
            </w:r>
          </w:p>
        </w:tc>
        <w:tc>
          <w:tcPr>
            <w:tcW w:w="3405" w:type="dxa"/>
            <w:vAlign w:val="center"/>
          </w:tcPr>
          <w:p w14:paraId="00D0602F" w14:textId="77777777" w:rsidR="000D79BC" w:rsidRPr="00644644" w:rsidRDefault="000D79BC" w:rsidP="00F8442F">
            <w:pPr>
              <w:pStyle w:val="TAL"/>
            </w:pPr>
            <w:r w:rsidRPr="00644644">
              <w:t>Contains the updated URI via which notifications shall be provided.</w:t>
            </w:r>
          </w:p>
        </w:tc>
        <w:tc>
          <w:tcPr>
            <w:tcW w:w="1307" w:type="dxa"/>
            <w:vAlign w:val="center"/>
          </w:tcPr>
          <w:p w14:paraId="5506A824" w14:textId="77777777" w:rsidR="000D79BC" w:rsidRPr="00644644" w:rsidRDefault="000D79BC" w:rsidP="00F8442F">
            <w:pPr>
              <w:pStyle w:val="TAL"/>
              <w:rPr>
                <w:rFonts w:cs="Arial"/>
                <w:szCs w:val="18"/>
              </w:rPr>
            </w:pPr>
          </w:p>
        </w:tc>
      </w:tr>
      <w:tr w:rsidR="000D79BC" w:rsidRPr="00644644" w14:paraId="1CC4019A" w14:textId="77777777" w:rsidTr="00F8442F">
        <w:trPr>
          <w:jc w:val="center"/>
        </w:trPr>
        <w:tc>
          <w:tcPr>
            <w:tcW w:w="1555" w:type="dxa"/>
            <w:vAlign w:val="center"/>
          </w:tcPr>
          <w:p w14:paraId="2A7D200D" w14:textId="77777777" w:rsidR="000D79BC" w:rsidRPr="00644644" w:rsidRDefault="000D79BC" w:rsidP="00F8442F">
            <w:pPr>
              <w:pStyle w:val="TAL"/>
              <w:rPr>
                <w:lang w:val="en-US"/>
              </w:rPr>
            </w:pPr>
            <w:r w:rsidRPr="00644644">
              <w:rPr>
                <w:rFonts w:hint="eastAsia"/>
                <w:lang w:val="en-US"/>
              </w:rPr>
              <w:t>c</w:t>
            </w:r>
            <w:r w:rsidRPr="00644644">
              <w:rPr>
                <w:lang w:val="en-US"/>
              </w:rPr>
              <w:t>ollectInfo</w:t>
            </w:r>
          </w:p>
        </w:tc>
        <w:tc>
          <w:tcPr>
            <w:tcW w:w="1698" w:type="dxa"/>
            <w:vAlign w:val="center"/>
          </w:tcPr>
          <w:p w14:paraId="1D436286" w14:textId="77777777" w:rsidR="000D79BC" w:rsidRPr="00644644" w:rsidRDefault="000D79BC" w:rsidP="00F8442F">
            <w:pPr>
              <w:pStyle w:val="TAL"/>
              <w:rPr>
                <w:lang w:eastAsia="zh-CN"/>
              </w:rPr>
            </w:pPr>
            <w:r w:rsidRPr="00644644">
              <w:rPr>
                <w:lang w:eastAsia="zh-CN"/>
              </w:rPr>
              <w:t>map</w:t>
            </w:r>
            <w:r w:rsidRPr="00644644">
              <w:t>(CollectInfo)</w:t>
            </w:r>
          </w:p>
        </w:tc>
        <w:tc>
          <w:tcPr>
            <w:tcW w:w="425" w:type="dxa"/>
            <w:vAlign w:val="center"/>
          </w:tcPr>
          <w:p w14:paraId="3D277351" w14:textId="77777777" w:rsidR="000D79BC" w:rsidRPr="00644644" w:rsidRDefault="000D79BC" w:rsidP="00F8442F">
            <w:pPr>
              <w:pStyle w:val="TAC"/>
              <w:rPr>
                <w:lang w:eastAsia="zh-CN"/>
              </w:rPr>
            </w:pPr>
            <w:r w:rsidRPr="00644644">
              <w:rPr>
                <w:lang w:eastAsia="zh-CN"/>
              </w:rPr>
              <w:t>O</w:t>
            </w:r>
          </w:p>
        </w:tc>
        <w:tc>
          <w:tcPr>
            <w:tcW w:w="1134" w:type="dxa"/>
            <w:vAlign w:val="center"/>
          </w:tcPr>
          <w:p w14:paraId="2D7FAC97" w14:textId="77777777" w:rsidR="000D79BC" w:rsidRPr="00644644" w:rsidRDefault="000D79BC" w:rsidP="00F8442F">
            <w:pPr>
              <w:pStyle w:val="TAC"/>
            </w:pPr>
            <w:r w:rsidRPr="00644644">
              <w:rPr>
                <w:rFonts w:hint="eastAsia"/>
              </w:rPr>
              <w:t>1</w:t>
            </w:r>
            <w:r w:rsidRPr="00644644">
              <w:t>..N</w:t>
            </w:r>
          </w:p>
        </w:tc>
        <w:tc>
          <w:tcPr>
            <w:tcW w:w="3405" w:type="dxa"/>
            <w:vAlign w:val="center"/>
          </w:tcPr>
          <w:p w14:paraId="160CDF3F" w14:textId="77777777" w:rsidR="000D79BC" w:rsidRPr="00644644" w:rsidRDefault="000D79BC" w:rsidP="00F8442F">
            <w:pPr>
              <w:pStyle w:val="TAL"/>
              <w:rPr>
                <w:lang w:val="en-US" w:eastAsia="zh-CN"/>
              </w:rPr>
            </w:pPr>
            <w:r w:rsidRPr="00644644">
              <w:rPr>
                <w:rFonts w:hint="eastAsia"/>
                <w:lang w:eastAsia="zh-CN"/>
              </w:rPr>
              <w:t>C</w:t>
            </w:r>
            <w:r w:rsidRPr="00644644">
              <w:rPr>
                <w:lang w:eastAsia="zh-CN"/>
              </w:rPr>
              <w:t>ontains the updated information collected from the interested network slice.</w:t>
            </w:r>
          </w:p>
          <w:p w14:paraId="06DD24D2" w14:textId="77777777" w:rsidR="000D79BC" w:rsidRPr="00644644" w:rsidRDefault="000D79BC" w:rsidP="00F8442F">
            <w:pPr>
              <w:pStyle w:val="TAL"/>
              <w:rPr>
                <w:lang w:val="en-US" w:eastAsia="zh-CN"/>
              </w:rPr>
            </w:pPr>
          </w:p>
          <w:p w14:paraId="6CDA30DA" w14:textId="77777777" w:rsidR="000D79BC" w:rsidRPr="00644644" w:rsidRDefault="000D79BC" w:rsidP="00F8442F">
            <w:pPr>
              <w:pStyle w:val="TAL"/>
            </w:pPr>
            <w:r w:rsidRPr="00644644">
              <w:rPr>
                <w:rFonts w:hint="eastAsia"/>
                <w:lang w:eastAsia="zh-CN"/>
              </w:rPr>
              <w:t>The</w:t>
            </w:r>
            <w:r w:rsidRPr="00644644">
              <w:rPr>
                <w:lang w:val="en-US" w:eastAsia="zh-CN"/>
              </w:rPr>
              <w:t xml:space="preserve"> key of the map shall be </w:t>
            </w:r>
            <w:r w:rsidRPr="00644644">
              <w:t>any unique string encoded value.</w:t>
            </w:r>
          </w:p>
        </w:tc>
        <w:tc>
          <w:tcPr>
            <w:tcW w:w="1307" w:type="dxa"/>
            <w:vAlign w:val="center"/>
          </w:tcPr>
          <w:p w14:paraId="09910D9D" w14:textId="77777777" w:rsidR="000D79BC" w:rsidRPr="00644644" w:rsidRDefault="000D79BC" w:rsidP="00F8442F">
            <w:pPr>
              <w:pStyle w:val="TAL"/>
              <w:rPr>
                <w:rFonts w:cs="Arial"/>
                <w:szCs w:val="18"/>
              </w:rPr>
            </w:pPr>
          </w:p>
        </w:tc>
      </w:tr>
      <w:tr w:rsidR="000D79BC" w:rsidRPr="00644644" w14:paraId="0A2B91B3" w14:textId="77777777" w:rsidTr="00F8442F">
        <w:trPr>
          <w:jc w:val="center"/>
        </w:trPr>
        <w:tc>
          <w:tcPr>
            <w:tcW w:w="1555" w:type="dxa"/>
            <w:vAlign w:val="center"/>
          </w:tcPr>
          <w:p w14:paraId="267E21F3" w14:textId="77777777" w:rsidR="000D79BC" w:rsidRPr="00644644" w:rsidRDefault="000D79BC" w:rsidP="00F8442F">
            <w:pPr>
              <w:pStyle w:val="TAL"/>
              <w:rPr>
                <w:lang w:val="en-US"/>
              </w:rPr>
            </w:pPr>
            <w:r w:rsidRPr="00644644">
              <w:t>expTime</w:t>
            </w:r>
          </w:p>
        </w:tc>
        <w:tc>
          <w:tcPr>
            <w:tcW w:w="1698" w:type="dxa"/>
            <w:vAlign w:val="center"/>
          </w:tcPr>
          <w:p w14:paraId="4FE9392C" w14:textId="77777777" w:rsidR="000D79BC" w:rsidRPr="00644644" w:rsidRDefault="000D79BC" w:rsidP="00F8442F">
            <w:pPr>
              <w:pStyle w:val="TAL"/>
              <w:rPr>
                <w:lang w:eastAsia="zh-CN"/>
              </w:rPr>
            </w:pPr>
            <w:r w:rsidRPr="00644644">
              <w:t>DateTime</w:t>
            </w:r>
          </w:p>
        </w:tc>
        <w:tc>
          <w:tcPr>
            <w:tcW w:w="425" w:type="dxa"/>
            <w:vAlign w:val="center"/>
          </w:tcPr>
          <w:p w14:paraId="41433B47" w14:textId="77777777" w:rsidR="000D79BC" w:rsidRPr="00644644" w:rsidRDefault="000D79BC" w:rsidP="00F8442F">
            <w:pPr>
              <w:pStyle w:val="TAC"/>
              <w:rPr>
                <w:lang w:eastAsia="zh-CN"/>
              </w:rPr>
            </w:pPr>
            <w:r w:rsidRPr="00644644">
              <w:t>O</w:t>
            </w:r>
          </w:p>
        </w:tc>
        <w:tc>
          <w:tcPr>
            <w:tcW w:w="1134" w:type="dxa"/>
            <w:vAlign w:val="center"/>
          </w:tcPr>
          <w:p w14:paraId="4B45FB05" w14:textId="77777777" w:rsidR="000D79BC" w:rsidRPr="00644644" w:rsidRDefault="000D79BC" w:rsidP="00F8442F">
            <w:pPr>
              <w:pStyle w:val="TAC"/>
            </w:pPr>
            <w:r w:rsidRPr="00644644">
              <w:t>0..1</w:t>
            </w:r>
          </w:p>
        </w:tc>
        <w:tc>
          <w:tcPr>
            <w:tcW w:w="3405" w:type="dxa"/>
            <w:vAlign w:val="center"/>
          </w:tcPr>
          <w:p w14:paraId="56BBBBB1" w14:textId="77777777" w:rsidR="000D79BC" w:rsidRPr="00644644" w:rsidRDefault="000D79BC" w:rsidP="00F8442F">
            <w:pPr>
              <w:pStyle w:val="TAL"/>
              <w:rPr>
                <w:lang w:eastAsia="zh-CN"/>
              </w:rPr>
            </w:pPr>
            <w:r w:rsidRPr="00644644">
              <w:rPr>
                <w:rFonts w:cs="Arial"/>
                <w:szCs w:val="18"/>
              </w:rPr>
              <w:t>Contains the expiration time of the subscription.</w:t>
            </w:r>
          </w:p>
        </w:tc>
        <w:tc>
          <w:tcPr>
            <w:tcW w:w="1307" w:type="dxa"/>
            <w:vAlign w:val="center"/>
          </w:tcPr>
          <w:p w14:paraId="7B1C5D13" w14:textId="77777777" w:rsidR="000D79BC" w:rsidRPr="00644644" w:rsidRDefault="000D79BC" w:rsidP="00F8442F">
            <w:pPr>
              <w:pStyle w:val="TAL"/>
              <w:rPr>
                <w:rFonts w:cs="Arial"/>
                <w:szCs w:val="18"/>
              </w:rPr>
            </w:pPr>
          </w:p>
        </w:tc>
      </w:tr>
    </w:tbl>
    <w:p w14:paraId="448133CE" w14:textId="77777777" w:rsidR="000D79BC" w:rsidRPr="00644644" w:rsidRDefault="000D79BC" w:rsidP="000D79BC">
      <w:pPr>
        <w:rPr>
          <w:lang w:val="en-US" w:eastAsia="zh-CN"/>
        </w:rPr>
      </w:pPr>
    </w:p>
    <w:p w14:paraId="2BAD2D05" w14:textId="77777777" w:rsidR="000D79BC" w:rsidRPr="00644644" w:rsidRDefault="000D79BC" w:rsidP="000D79BC">
      <w:pPr>
        <w:pStyle w:val="51"/>
      </w:pPr>
      <w:bookmarkStart w:id="2493" w:name="_Toc157434923"/>
      <w:bookmarkStart w:id="2494" w:name="_Toc157436638"/>
      <w:bookmarkStart w:id="2495" w:name="_Toc157440478"/>
      <w:r w:rsidRPr="00644644">
        <w:t>6.7</w:t>
      </w:r>
      <w:r w:rsidRPr="00644644">
        <w:rPr>
          <w:rFonts w:hint="eastAsia"/>
          <w:lang w:eastAsia="zh-CN"/>
        </w:rPr>
        <w:t>.</w:t>
      </w:r>
      <w:r w:rsidRPr="00644644">
        <w:t>6.2.4</w:t>
      </w:r>
      <w:r w:rsidRPr="00644644">
        <w:tab/>
        <w:t xml:space="preserve">Type: </w:t>
      </w:r>
      <w:r w:rsidRPr="00644644">
        <w:rPr>
          <w:rFonts w:hint="eastAsia"/>
          <w:lang w:val="en-US"/>
        </w:rPr>
        <w:t>InfoCollect</w:t>
      </w:r>
      <w:r w:rsidRPr="00644644">
        <w:t>Notif</w:t>
      </w:r>
      <w:bookmarkEnd w:id="2493"/>
      <w:bookmarkEnd w:id="2494"/>
      <w:bookmarkEnd w:id="2495"/>
    </w:p>
    <w:p w14:paraId="2DA4E1B9" w14:textId="77777777" w:rsidR="000D79BC" w:rsidRPr="00644644" w:rsidRDefault="000D79BC" w:rsidP="000D79BC">
      <w:pPr>
        <w:pStyle w:val="TH"/>
      </w:pPr>
      <w:r w:rsidRPr="00644644">
        <w:rPr>
          <w:noProof/>
        </w:rPr>
        <w:t>Table </w:t>
      </w:r>
      <w:r w:rsidRPr="00644644">
        <w:t xml:space="preserve">6.7.6.2.4-1: </w:t>
      </w:r>
      <w:r w:rsidRPr="00644644">
        <w:rPr>
          <w:noProof/>
        </w:rPr>
        <w:t xml:space="preserve">Definition of type </w:t>
      </w:r>
      <w:r w:rsidRPr="00644644">
        <w:rPr>
          <w:rFonts w:hint="eastAsia"/>
          <w:lang w:val="en-US"/>
        </w:rPr>
        <w:t>InfoCollect</w:t>
      </w:r>
      <w:r w:rsidRPr="00644644">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D79BC" w:rsidRPr="00644644" w14:paraId="778344A3" w14:textId="77777777" w:rsidTr="00F8442F">
        <w:trPr>
          <w:jc w:val="center"/>
        </w:trPr>
        <w:tc>
          <w:tcPr>
            <w:tcW w:w="1555" w:type="dxa"/>
            <w:shd w:val="clear" w:color="auto" w:fill="C0C0C0"/>
            <w:vAlign w:val="center"/>
            <w:hideMark/>
          </w:tcPr>
          <w:p w14:paraId="297445EF" w14:textId="77777777" w:rsidR="000D79BC" w:rsidRPr="00644644" w:rsidRDefault="000D79BC" w:rsidP="00F8442F">
            <w:pPr>
              <w:pStyle w:val="TAH"/>
            </w:pPr>
            <w:r w:rsidRPr="00644644">
              <w:t>Attribute name</w:t>
            </w:r>
          </w:p>
        </w:tc>
        <w:tc>
          <w:tcPr>
            <w:tcW w:w="1417" w:type="dxa"/>
            <w:shd w:val="clear" w:color="auto" w:fill="C0C0C0"/>
            <w:vAlign w:val="center"/>
            <w:hideMark/>
          </w:tcPr>
          <w:p w14:paraId="6CAB9F7D" w14:textId="77777777" w:rsidR="000D79BC" w:rsidRPr="00644644" w:rsidRDefault="000D79BC" w:rsidP="00F8442F">
            <w:pPr>
              <w:pStyle w:val="TAH"/>
            </w:pPr>
            <w:r w:rsidRPr="00644644">
              <w:t>Data type</w:t>
            </w:r>
          </w:p>
        </w:tc>
        <w:tc>
          <w:tcPr>
            <w:tcW w:w="425" w:type="dxa"/>
            <w:shd w:val="clear" w:color="auto" w:fill="C0C0C0"/>
            <w:vAlign w:val="center"/>
            <w:hideMark/>
          </w:tcPr>
          <w:p w14:paraId="0F126B0F" w14:textId="77777777" w:rsidR="000D79BC" w:rsidRPr="00644644" w:rsidRDefault="000D79BC" w:rsidP="00F8442F">
            <w:pPr>
              <w:pStyle w:val="TAH"/>
            </w:pPr>
            <w:r w:rsidRPr="00644644">
              <w:t>P</w:t>
            </w:r>
          </w:p>
        </w:tc>
        <w:tc>
          <w:tcPr>
            <w:tcW w:w="1134" w:type="dxa"/>
            <w:shd w:val="clear" w:color="auto" w:fill="C0C0C0"/>
            <w:vAlign w:val="center"/>
          </w:tcPr>
          <w:p w14:paraId="50A1E076" w14:textId="77777777" w:rsidR="000D79BC" w:rsidRPr="00644644" w:rsidRDefault="000D79BC" w:rsidP="00F8442F">
            <w:pPr>
              <w:pStyle w:val="TAH"/>
            </w:pPr>
            <w:r w:rsidRPr="00644644">
              <w:t>Cardinality</w:t>
            </w:r>
          </w:p>
        </w:tc>
        <w:tc>
          <w:tcPr>
            <w:tcW w:w="3686" w:type="dxa"/>
            <w:shd w:val="clear" w:color="auto" w:fill="C0C0C0"/>
            <w:vAlign w:val="center"/>
            <w:hideMark/>
          </w:tcPr>
          <w:p w14:paraId="6D2CE9AE" w14:textId="77777777" w:rsidR="000D79BC" w:rsidRPr="00644644" w:rsidRDefault="000D79BC" w:rsidP="00F8442F">
            <w:pPr>
              <w:pStyle w:val="TAH"/>
              <w:rPr>
                <w:rFonts w:cs="Arial"/>
                <w:szCs w:val="18"/>
              </w:rPr>
            </w:pPr>
            <w:r w:rsidRPr="00644644">
              <w:rPr>
                <w:rFonts w:cs="Arial"/>
                <w:szCs w:val="18"/>
              </w:rPr>
              <w:t>Description</w:t>
            </w:r>
          </w:p>
        </w:tc>
        <w:tc>
          <w:tcPr>
            <w:tcW w:w="1307" w:type="dxa"/>
            <w:shd w:val="clear" w:color="auto" w:fill="C0C0C0"/>
            <w:vAlign w:val="center"/>
          </w:tcPr>
          <w:p w14:paraId="6F0D97BE" w14:textId="77777777" w:rsidR="000D79BC" w:rsidRPr="00644644" w:rsidRDefault="000D79BC" w:rsidP="00F8442F">
            <w:pPr>
              <w:pStyle w:val="TAH"/>
              <w:rPr>
                <w:rFonts w:cs="Arial"/>
                <w:szCs w:val="18"/>
              </w:rPr>
            </w:pPr>
            <w:r w:rsidRPr="00644644">
              <w:rPr>
                <w:rFonts w:cs="Arial"/>
                <w:szCs w:val="18"/>
              </w:rPr>
              <w:t>Applicability</w:t>
            </w:r>
          </w:p>
        </w:tc>
      </w:tr>
      <w:tr w:rsidR="000D79BC" w:rsidRPr="00644644" w14:paraId="6BFF6B54" w14:textId="77777777" w:rsidTr="00F8442F">
        <w:trPr>
          <w:jc w:val="center"/>
        </w:trPr>
        <w:tc>
          <w:tcPr>
            <w:tcW w:w="1555" w:type="dxa"/>
          </w:tcPr>
          <w:p w14:paraId="01ED21B9" w14:textId="77777777" w:rsidR="000D79BC" w:rsidRPr="00644644" w:rsidRDefault="000D79BC" w:rsidP="00F8442F">
            <w:pPr>
              <w:pStyle w:val="TAL"/>
            </w:pPr>
            <w:r w:rsidRPr="00644644">
              <w:t>subscriptionId</w:t>
            </w:r>
          </w:p>
        </w:tc>
        <w:tc>
          <w:tcPr>
            <w:tcW w:w="1417" w:type="dxa"/>
          </w:tcPr>
          <w:p w14:paraId="0133571B" w14:textId="77777777" w:rsidR="000D79BC" w:rsidRPr="00644644" w:rsidRDefault="000D79BC" w:rsidP="00F8442F">
            <w:pPr>
              <w:pStyle w:val="TAL"/>
            </w:pPr>
            <w:r w:rsidRPr="00644644">
              <w:rPr>
                <w:lang w:eastAsia="zh-CN"/>
              </w:rPr>
              <w:t>string</w:t>
            </w:r>
          </w:p>
        </w:tc>
        <w:tc>
          <w:tcPr>
            <w:tcW w:w="425" w:type="dxa"/>
          </w:tcPr>
          <w:p w14:paraId="29A15053" w14:textId="77777777" w:rsidR="000D79BC" w:rsidRPr="00644644" w:rsidRDefault="000D79BC" w:rsidP="00F8442F">
            <w:pPr>
              <w:pStyle w:val="TAC"/>
            </w:pPr>
            <w:r w:rsidRPr="00644644">
              <w:rPr>
                <w:rFonts w:hint="eastAsia"/>
                <w:lang w:eastAsia="zh-CN"/>
              </w:rPr>
              <w:t>M</w:t>
            </w:r>
          </w:p>
        </w:tc>
        <w:tc>
          <w:tcPr>
            <w:tcW w:w="1134" w:type="dxa"/>
          </w:tcPr>
          <w:p w14:paraId="2C933C64" w14:textId="77777777" w:rsidR="000D79BC" w:rsidRPr="00644644" w:rsidRDefault="000D79BC" w:rsidP="00F8442F">
            <w:pPr>
              <w:pStyle w:val="TAC"/>
            </w:pPr>
            <w:r w:rsidRPr="00644644">
              <w:rPr>
                <w:rFonts w:hint="eastAsia"/>
                <w:lang w:eastAsia="zh-CN"/>
              </w:rPr>
              <w:t>1</w:t>
            </w:r>
          </w:p>
        </w:tc>
        <w:tc>
          <w:tcPr>
            <w:tcW w:w="3686" w:type="dxa"/>
          </w:tcPr>
          <w:p w14:paraId="27809090" w14:textId="77777777" w:rsidR="000D79BC" w:rsidRPr="00644644" w:rsidRDefault="000D79BC" w:rsidP="00F8442F">
            <w:pPr>
              <w:pStyle w:val="TAL"/>
              <w:rPr>
                <w:rFonts w:cs="Arial"/>
                <w:szCs w:val="18"/>
              </w:rPr>
            </w:pPr>
            <w:r w:rsidRPr="00644644">
              <w:rPr>
                <w:rFonts w:cs="Arial"/>
                <w:szCs w:val="18"/>
              </w:rPr>
              <w:t xml:space="preserve">Contains the identifier of the subscription to which the </w:t>
            </w:r>
            <w:r w:rsidRPr="00644644">
              <w:rPr>
                <w:rFonts w:cs="Arial"/>
                <w:szCs w:val="18"/>
                <w:lang w:val="en-US" w:eastAsia="zh-CN"/>
              </w:rPr>
              <w:t>n</w:t>
            </w:r>
            <w:r w:rsidRPr="00644644">
              <w:rPr>
                <w:rFonts w:cs="Arial" w:hint="eastAsia"/>
                <w:szCs w:val="18"/>
                <w:lang w:eastAsia="zh-CN"/>
              </w:rPr>
              <w:t>o</w:t>
            </w:r>
            <w:r w:rsidRPr="00644644">
              <w:rPr>
                <w:rFonts w:cs="Arial"/>
                <w:szCs w:val="18"/>
              </w:rPr>
              <w:t>tification is related.</w:t>
            </w:r>
          </w:p>
        </w:tc>
        <w:tc>
          <w:tcPr>
            <w:tcW w:w="1307" w:type="dxa"/>
            <w:vAlign w:val="center"/>
          </w:tcPr>
          <w:p w14:paraId="0A369BB0" w14:textId="77777777" w:rsidR="000D79BC" w:rsidRPr="00644644" w:rsidRDefault="000D79BC" w:rsidP="00F8442F">
            <w:pPr>
              <w:pStyle w:val="TAL"/>
              <w:rPr>
                <w:rFonts w:cs="Arial"/>
                <w:szCs w:val="18"/>
              </w:rPr>
            </w:pPr>
          </w:p>
        </w:tc>
      </w:tr>
      <w:tr w:rsidR="000D79BC" w:rsidRPr="00644644" w14:paraId="60F1B1DC" w14:textId="77777777" w:rsidTr="00F8442F">
        <w:trPr>
          <w:jc w:val="center"/>
        </w:trPr>
        <w:tc>
          <w:tcPr>
            <w:tcW w:w="1555" w:type="dxa"/>
          </w:tcPr>
          <w:p w14:paraId="40C55ECA" w14:textId="77777777" w:rsidR="000D79BC" w:rsidRPr="00644644" w:rsidRDefault="000D79BC" w:rsidP="00F8442F">
            <w:pPr>
              <w:pStyle w:val="TAL"/>
              <w:rPr>
                <w:lang w:val="en-US" w:eastAsia="zh-CN"/>
              </w:rPr>
            </w:pPr>
            <w:r w:rsidRPr="00644644">
              <w:rPr>
                <w:lang w:val="en-US" w:eastAsia="zh-CN"/>
              </w:rPr>
              <w:t>netSlicePerf</w:t>
            </w:r>
          </w:p>
        </w:tc>
        <w:tc>
          <w:tcPr>
            <w:tcW w:w="1417" w:type="dxa"/>
          </w:tcPr>
          <w:p w14:paraId="6ED24D29" w14:textId="77777777" w:rsidR="000D79BC" w:rsidRPr="00644644" w:rsidRDefault="000D79BC" w:rsidP="00F8442F">
            <w:pPr>
              <w:pStyle w:val="TAL"/>
              <w:rPr>
                <w:lang w:eastAsia="zh-CN"/>
              </w:rPr>
            </w:pPr>
            <w:r w:rsidRPr="00644644">
              <w:t>array(ReportingData)</w:t>
            </w:r>
          </w:p>
        </w:tc>
        <w:tc>
          <w:tcPr>
            <w:tcW w:w="425" w:type="dxa"/>
          </w:tcPr>
          <w:p w14:paraId="14E71FAC" w14:textId="77777777" w:rsidR="000D79BC" w:rsidRPr="00644644" w:rsidRDefault="000D79BC" w:rsidP="00F8442F">
            <w:pPr>
              <w:pStyle w:val="TAC"/>
              <w:rPr>
                <w:lang w:val="en-US" w:eastAsia="zh-CN"/>
              </w:rPr>
            </w:pPr>
            <w:r w:rsidRPr="00644644">
              <w:rPr>
                <w:lang w:eastAsia="zh-CN"/>
              </w:rPr>
              <w:t>M</w:t>
            </w:r>
          </w:p>
        </w:tc>
        <w:tc>
          <w:tcPr>
            <w:tcW w:w="1134" w:type="dxa"/>
          </w:tcPr>
          <w:p w14:paraId="01B6D40B" w14:textId="77777777" w:rsidR="000D79BC" w:rsidRPr="00644644" w:rsidRDefault="000D79BC" w:rsidP="00F8442F">
            <w:pPr>
              <w:pStyle w:val="TAC"/>
              <w:rPr>
                <w:lang w:eastAsia="zh-CN"/>
              </w:rPr>
            </w:pPr>
            <w:r w:rsidRPr="00644644">
              <w:rPr>
                <w:rFonts w:hint="eastAsia"/>
                <w:lang w:eastAsia="zh-CN"/>
              </w:rPr>
              <w:t>1</w:t>
            </w:r>
            <w:r w:rsidRPr="00644644">
              <w:rPr>
                <w:lang w:eastAsia="zh-CN"/>
              </w:rPr>
              <w:t>..N</w:t>
            </w:r>
          </w:p>
        </w:tc>
        <w:tc>
          <w:tcPr>
            <w:tcW w:w="3686" w:type="dxa"/>
          </w:tcPr>
          <w:p w14:paraId="5DF15335" w14:textId="77777777" w:rsidR="000D79BC" w:rsidRPr="00644644" w:rsidRDefault="000D79BC" w:rsidP="00F8442F">
            <w:pPr>
              <w:pStyle w:val="TAL"/>
              <w:rPr>
                <w:rFonts w:cs="Arial"/>
                <w:szCs w:val="18"/>
              </w:rPr>
            </w:pPr>
            <w:r w:rsidRPr="00644644">
              <w:rPr>
                <w:rFonts w:cs="Arial" w:hint="eastAsia"/>
                <w:szCs w:val="18"/>
              </w:rPr>
              <w:t>C</w:t>
            </w:r>
            <w:r w:rsidRPr="00644644">
              <w:rPr>
                <w:rFonts w:cs="Arial"/>
                <w:szCs w:val="18"/>
              </w:rPr>
              <w:t xml:space="preserve">ontains the </w:t>
            </w:r>
            <w:r w:rsidRPr="00644644">
              <w:rPr>
                <w:rFonts w:cs="Arial" w:hint="eastAsia"/>
                <w:szCs w:val="18"/>
              </w:rPr>
              <w:t>n</w:t>
            </w:r>
            <w:r w:rsidRPr="00644644">
              <w:t>etwork slice related performance and analytics report(s).</w:t>
            </w:r>
          </w:p>
        </w:tc>
        <w:tc>
          <w:tcPr>
            <w:tcW w:w="1307" w:type="dxa"/>
            <w:vAlign w:val="center"/>
          </w:tcPr>
          <w:p w14:paraId="0E11EE5A" w14:textId="77777777" w:rsidR="000D79BC" w:rsidRPr="00644644" w:rsidRDefault="000D79BC" w:rsidP="00F8442F">
            <w:pPr>
              <w:pStyle w:val="TAL"/>
              <w:rPr>
                <w:rFonts w:cs="Arial"/>
                <w:szCs w:val="18"/>
              </w:rPr>
            </w:pPr>
          </w:p>
        </w:tc>
      </w:tr>
    </w:tbl>
    <w:p w14:paraId="3341237C" w14:textId="77777777" w:rsidR="000D79BC" w:rsidRPr="00644644" w:rsidRDefault="000D79BC" w:rsidP="000D79BC">
      <w:pPr>
        <w:rPr>
          <w:lang w:val="en-US" w:eastAsia="zh-CN"/>
        </w:rPr>
      </w:pPr>
    </w:p>
    <w:p w14:paraId="64FB085D" w14:textId="77777777" w:rsidR="000D79BC" w:rsidRPr="00644644" w:rsidRDefault="000D79BC" w:rsidP="000D79BC">
      <w:pPr>
        <w:pStyle w:val="EditorsNote"/>
      </w:pPr>
      <w:r w:rsidRPr="00644644">
        <w:t>Editor's note: Using either subscriptionId or notification correlationId is still FFS.</w:t>
      </w:r>
    </w:p>
    <w:p w14:paraId="0D7CBA18" w14:textId="77777777" w:rsidR="000D79BC" w:rsidRPr="00644644" w:rsidRDefault="000D79BC" w:rsidP="000D79BC">
      <w:pPr>
        <w:pStyle w:val="41"/>
        <w:rPr>
          <w:lang w:val="en-US"/>
        </w:rPr>
      </w:pPr>
      <w:bookmarkStart w:id="2496" w:name="_Toc157434924"/>
      <w:bookmarkStart w:id="2497" w:name="_Toc157436639"/>
      <w:bookmarkStart w:id="2498" w:name="_Toc157440479"/>
      <w:r w:rsidRPr="00644644">
        <w:t>6.7</w:t>
      </w:r>
      <w:r w:rsidRPr="00644644">
        <w:rPr>
          <w:lang w:val="en-US" w:eastAsia="zh-CN"/>
        </w:rPr>
        <w:t>.</w:t>
      </w:r>
      <w:r w:rsidRPr="00644644">
        <w:rPr>
          <w:lang w:val="en-US"/>
        </w:rPr>
        <w:t>6.3</w:t>
      </w:r>
      <w:r w:rsidRPr="00644644">
        <w:rPr>
          <w:lang w:val="en-US"/>
        </w:rPr>
        <w:tab/>
        <w:t>Simple data types and enumerations</w:t>
      </w:r>
      <w:bookmarkEnd w:id="2496"/>
      <w:bookmarkEnd w:id="2497"/>
      <w:bookmarkEnd w:id="2498"/>
    </w:p>
    <w:p w14:paraId="04FBEA30" w14:textId="77777777" w:rsidR="000D79BC" w:rsidRPr="00644644" w:rsidRDefault="000D79BC" w:rsidP="000D79BC">
      <w:pPr>
        <w:pStyle w:val="51"/>
      </w:pPr>
      <w:bookmarkStart w:id="2499" w:name="_Toc157434925"/>
      <w:bookmarkStart w:id="2500" w:name="_Toc157436640"/>
      <w:bookmarkStart w:id="2501" w:name="_Toc157440480"/>
      <w:r w:rsidRPr="00644644">
        <w:t>6.7.6.3.1</w:t>
      </w:r>
      <w:r w:rsidRPr="00644644">
        <w:tab/>
        <w:t>Introduction</w:t>
      </w:r>
      <w:bookmarkEnd w:id="2499"/>
      <w:bookmarkEnd w:id="2500"/>
      <w:bookmarkEnd w:id="2501"/>
    </w:p>
    <w:p w14:paraId="4F53E125" w14:textId="77777777" w:rsidR="000D79BC" w:rsidRPr="00644644" w:rsidRDefault="000D79BC" w:rsidP="000D79BC">
      <w:r w:rsidRPr="00644644">
        <w:t>This clause defines simple data types and enumerations that can be referenced from data structures defined in the previous clauses.</w:t>
      </w:r>
    </w:p>
    <w:p w14:paraId="5FF11AA3" w14:textId="77777777" w:rsidR="000D79BC" w:rsidRPr="00644644" w:rsidRDefault="000D79BC" w:rsidP="000D79BC">
      <w:pPr>
        <w:pStyle w:val="51"/>
      </w:pPr>
      <w:bookmarkStart w:id="2502" w:name="_Toc157434926"/>
      <w:bookmarkStart w:id="2503" w:name="_Toc157436641"/>
      <w:bookmarkStart w:id="2504" w:name="_Toc157440481"/>
      <w:r w:rsidRPr="00644644">
        <w:t>6.7.6.3.2</w:t>
      </w:r>
      <w:r w:rsidRPr="00644644">
        <w:tab/>
        <w:t>Simple data types</w:t>
      </w:r>
      <w:bookmarkEnd w:id="2502"/>
      <w:bookmarkEnd w:id="2503"/>
      <w:bookmarkEnd w:id="2504"/>
    </w:p>
    <w:p w14:paraId="3F97C305" w14:textId="77777777" w:rsidR="000D79BC" w:rsidRPr="00644644" w:rsidRDefault="000D79BC" w:rsidP="000D79BC">
      <w:r w:rsidRPr="00644644">
        <w:t>The simple data types defined in table 6.7.6.3.2-1 shall be supported.</w:t>
      </w:r>
    </w:p>
    <w:p w14:paraId="3C216E8F" w14:textId="77777777" w:rsidR="000D79BC" w:rsidRPr="00644644" w:rsidRDefault="000D79BC" w:rsidP="000D79BC">
      <w:pPr>
        <w:pStyle w:val="TH"/>
      </w:pPr>
      <w:r w:rsidRPr="00644644">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644644"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644644" w:rsidRDefault="000D79BC" w:rsidP="00F8442F">
            <w:pPr>
              <w:pStyle w:val="TAH"/>
            </w:pPr>
            <w:r w:rsidRPr="00644644">
              <w:t>Type Name</w:t>
            </w:r>
          </w:p>
        </w:tc>
        <w:tc>
          <w:tcPr>
            <w:tcW w:w="837" w:type="pct"/>
            <w:shd w:val="clear" w:color="auto" w:fill="C0C0C0"/>
            <w:tcMar>
              <w:top w:w="0" w:type="dxa"/>
              <w:left w:w="108" w:type="dxa"/>
              <w:bottom w:w="0" w:type="dxa"/>
              <w:right w:w="108" w:type="dxa"/>
            </w:tcMar>
            <w:vAlign w:val="center"/>
          </w:tcPr>
          <w:p w14:paraId="01E673D8" w14:textId="77777777" w:rsidR="000D79BC" w:rsidRPr="00644644" w:rsidRDefault="000D79BC" w:rsidP="00F8442F">
            <w:pPr>
              <w:pStyle w:val="TAH"/>
            </w:pPr>
            <w:r w:rsidRPr="00644644">
              <w:t>Type Definition</w:t>
            </w:r>
          </w:p>
        </w:tc>
        <w:tc>
          <w:tcPr>
            <w:tcW w:w="2051" w:type="pct"/>
            <w:shd w:val="clear" w:color="auto" w:fill="C0C0C0"/>
            <w:vAlign w:val="center"/>
          </w:tcPr>
          <w:p w14:paraId="00F6E935" w14:textId="77777777" w:rsidR="000D79BC" w:rsidRPr="00644644" w:rsidRDefault="000D79BC" w:rsidP="00F8442F">
            <w:pPr>
              <w:pStyle w:val="TAH"/>
            </w:pPr>
            <w:r w:rsidRPr="00644644">
              <w:t>Description</w:t>
            </w:r>
          </w:p>
        </w:tc>
        <w:tc>
          <w:tcPr>
            <w:tcW w:w="1265" w:type="pct"/>
            <w:shd w:val="clear" w:color="auto" w:fill="C0C0C0"/>
            <w:vAlign w:val="center"/>
          </w:tcPr>
          <w:p w14:paraId="1B5D5187" w14:textId="77777777" w:rsidR="000D79BC" w:rsidRPr="00644644" w:rsidRDefault="000D79BC" w:rsidP="00F8442F">
            <w:pPr>
              <w:pStyle w:val="TAH"/>
            </w:pPr>
            <w:r w:rsidRPr="00644644">
              <w:t>Applicability</w:t>
            </w:r>
          </w:p>
        </w:tc>
      </w:tr>
      <w:tr w:rsidR="000D79BC" w:rsidRPr="00644644"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644644"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644644" w:rsidRDefault="000D79BC" w:rsidP="00F8442F">
            <w:pPr>
              <w:pStyle w:val="TAL"/>
            </w:pPr>
          </w:p>
        </w:tc>
        <w:tc>
          <w:tcPr>
            <w:tcW w:w="2051" w:type="pct"/>
            <w:vAlign w:val="center"/>
          </w:tcPr>
          <w:p w14:paraId="5DEC27DA" w14:textId="77777777" w:rsidR="000D79BC" w:rsidRPr="00644644" w:rsidRDefault="000D79BC" w:rsidP="00F8442F">
            <w:pPr>
              <w:pStyle w:val="TAL"/>
            </w:pPr>
          </w:p>
        </w:tc>
        <w:tc>
          <w:tcPr>
            <w:tcW w:w="1265" w:type="pct"/>
            <w:vAlign w:val="center"/>
          </w:tcPr>
          <w:p w14:paraId="47C1B428" w14:textId="77777777" w:rsidR="000D79BC" w:rsidRPr="00644644" w:rsidRDefault="000D79BC" w:rsidP="00F8442F">
            <w:pPr>
              <w:pStyle w:val="TAL"/>
            </w:pPr>
          </w:p>
        </w:tc>
      </w:tr>
    </w:tbl>
    <w:p w14:paraId="60B628ED" w14:textId="77777777" w:rsidR="000D79BC" w:rsidRPr="00644644" w:rsidRDefault="000D79BC" w:rsidP="000D79BC">
      <w:pPr>
        <w:rPr>
          <w:lang w:val="en-US"/>
        </w:rPr>
      </w:pPr>
    </w:p>
    <w:p w14:paraId="474CEEEE" w14:textId="77777777" w:rsidR="000D79BC" w:rsidRPr="00644644" w:rsidRDefault="000D79BC" w:rsidP="000D79BC">
      <w:pPr>
        <w:pStyle w:val="41"/>
        <w:rPr>
          <w:lang w:val="en-US"/>
        </w:rPr>
      </w:pPr>
      <w:bookmarkStart w:id="2505" w:name="_Toc157434927"/>
      <w:bookmarkStart w:id="2506" w:name="_Toc157436642"/>
      <w:bookmarkStart w:id="2507" w:name="_Toc157440482"/>
      <w:r w:rsidRPr="00644644">
        <w:rPr>
          <w:lang w:val="en-US"/>
        </w:rPr>
        <w:t>6.7</w:t>
      </w:r>
      <w:r w:rsidRPr="00644644">
        <w:rPr>
          <w:lang w:val="en-US" w:eastAsia="zh-CN"/>
        </w:rPr>
        <w:t>.</w:t>
      </w:r>
      <w:r w:rsidRPr="00644644">
        <w:rPr>
          <w:lang w:val="en-US"/>
        </w:rPr>
        <w:t>6.4</w:t>
      </w:r>
      <w:r w:rsidRPr="00644644">
        <w:rPr>
          <w:lang w:val="en-US"/>
        </w:rPr>
        <w:tab/>
      </w:r>
      <w:r w:rsidRPr="00644644">
        <w:rPr>
          <w:lang w:eastAsia="zh-CN"/>
        </w:rPr>
        <w:t>Data types describing alternative data types or combinations of data types</w:t>
      </w:r>
      <w:bookmarkEnd w:id="2505"/>
      <w:bookmarkEnd w:id="2506"/>
      <w:bookmarkEnd w:id="2507"/>
    </w:p>
    <w:p w14:paraId="6D76EA56" w14:textId="77777777" w:rsidR="000D79BC" w:rsidRPr="00644644" w:rsidRDefault="000D79BC" w:rsidP="000D79BC">
      <w:r w:rsidRPr="00644644">
        <w:t>There are no data types describing alternative data types or combinations of data types defined for this API in this release of the specification.</w:t>
      </w:r>
    </w:p>
    <w:p w14:paraId="0608E932" w14:textId="77777777" w:rsidR="000D79BC" w:rsidRPr="00644644" w:rsidRDefault="000D79BC" w:rsidP="000D79BC">
      <w:pPr>
        <w:pStyle w:val="41"/>
        <w:rPr>
          <w:lang w:val="en-US" w:eastAsia="zh-CN"/>
        </w:rPr>
      </w:pPr>
      <w:bookmarkStart w:id="2508" w:name="_Toc157434928"/>
      <w:bookmarkStart w:id="2509" w:name="_Toc157436643"/>
      <w:bookmarkStart w:id="2510" w:name="_Toc157440483"/>
      <w:r w:rsidRPr="00644644">
        <w:t>6.7</w:t>
      </w:r>
      <w:r w:rsidRPr="00644644">
        <w:rPr>
          <w:lang w:eastAsia="zh-CN"/>
        </w:rPr>
        <w:t>.</w:t>
      </w:r>
      <w:r w:rsidRPr="00644644">
        <w:t>6.5</w:t>
      </w:r>
      <w:r w:rsidRPr="00644644">
        <w:tab/>
        <w:t>Binary data</w:t>
      </w:r>
      <w:bookmarkEnd w:id="2508"/>
      <w:bookmarkEnd w:id="2509"/>
      <w:bookmarkEnd w:id="2510"/>
    </w:p>
    <w:p w14:paraId="1EE6D1B2" w14:textId="77777777" w:rsidR="000D79BC" w:rsidRPr="00644644" w:rsidRDefault="000D79BC" w:rsidP="000D79BC">
      <w:pPr>
        <w:pStyle w:val="51"/>
      </w:pPr>
      <w:bookmarkStart w:id="2511" w:name="_Toc157434929"/>
      <w:bookmarkStart w:id="2512" w:name="_Toc157436644"/>
      <w:bookmarkStart w:id="2513" w:name="_Toc157440484"/>
      <w:r w:rsidRPr="00644644">
        <w:t>6.7.6.5.1</w:t>
      </w:r>
      <w:r w:rsidRPr="00644644">
        <w:tab/>
        <w:t>Binary Data Types</w:t>
      </w:r>
      <w:bookmarkEnd w:id="2511"/>
      <w:bookmarkEnd w:id="2512"/>
      <w:bookmarkEnd w:id="2513"/>
    </w:p>
    <w:p w14:paraId="18076BCA" w14:textId="77777777" w:rsidR="000D79BC" w:rsidRPr="00644644" w:rsidRDefault="000D79BC" w:rsidP="000D79BC">
      <w:pPr>
        <w:pStyle w:val="TH"/>
      </w:pPr>
      <w:r w:rsidRPr="00644644">
        <w:t>Table 6.7</w:t>
      </w:r>
      <w:r w:rsidRPr="00644644">
        <w:rPr>
          <w:rFonts w:hint="eastAsia"/>
          <w:lang w:eastAsia="zh-CN"/>
        </w:rPr>
        <w:t>.</w:t>
      </w:r>
      <w:r w:rsidRPr="00644644">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644644" w14:paraId="5BCBDB02" w14:textId="77777777" w:rsidTr="00F8442F">
        <w:trPr>
          <w:jc w:val="center"/>
        </w:trPr>
        <w:tc>
          <w:tcPr>
            <w:tcW w:w="2544" w:type="dxa"/>
            <w:shd w:val="clear" w:color="000000" w:fill="C0C0C0"/>
            <w:vAlign w:val="center"/>
          </w:tcPr>
          <w:p w14:paraId="6FBEDADA" w14:textId="77777777" w:rsidR="000D79BC" w:rsidRPr="00644644" w:rsidRDefault="000D79BC" w:rsidP="00F8442F">
            <w:pPr>
              <w:pStyle w:val="TAH"/>
            </w:pPr>
            <w:r w:rsidRPr="00644644">
              <w:t>Name</w:t>
            </w:r>
          </w:p>
        </w:tc>
        <w:tc>
          <w:tcPr>
            <w:tcW w:w="2694" w:type="dxa"/>
            <w:shd w:val="clear" w:color="000000" w:fill="C0C0C0"/>
            <w:vAlign w:val="center"/>
          </w:tcPr>
          <w:p w14:paraId="07DEDF6D" w14:textId="77777777" w:rsidR="000D79BC" w:rsidRPr="00644644" w:rsidRDefault="000D79BC" w:rsidP="00F8442F">
            <w:pPr>
              <w:pStyle w:val="TAH"/>
            </w:pPr>
            <w:r w:rsidRPr="00644644">
              <w:t>Clause defined</w:t>
            </w:r>
          </w:p>
        </w:tc>
        <w:tc>
          <w:tcPr>
            <w:tcW w:w="4381" w:type="dxa"/>
            <w:shd w:val="clear" w:color="000000" w:fill="C0C0C0"/>
            <w:vAlign w:val="center"/>
          </w:tcPr>
          <w:p w14:paraId="0C2E003D" w14:textId="77777777" w:rsidR="000D79BC" w:rsidRPr="00644644" w:rsidRDefault="000D79BC" w:rsidP="00F8442F">
            <w:pPr>
              <w:pStyle w:val="TAH"/>
            </w:pPr>
            <w:r w:rsidRPr="00644644">
              <w:t>Content type</w:t>
            </w:r>
          </w:p>
        </w:tc>
      </w:tr>
      <w:tr w:rsidR="000D79BC" w:rsidRPr="00644644" w14:paraId="4DA7CB60" w14:textId="77777777" w:rsidTr="00F8442F">
        <w:trPr>
          <w:jc w:val="center"/>
        </w:trPr>
        <w:tc>
          <w:tcPr>
            <w:tcW w:w="2544" w:type="dxa"/>
            <w:vAlign w:val="center"/>
          </w:tcPr>
          <w:p w14:paraId="369DB411" w14:textId="77777777" w:rsidR="000D79BC" w:rsidRPr="00644644" w:rsidRDefault="000D79BC" w:rsidP="00F8442F">
            <w:pPr>
              <w:pStyle w:val="TAL"/>
            </w:pPr>
          </w:p>
        </w:tc>
        <w:tc>
          <w:tcPr>
            <w:tcW w:w="2694" w:type="dxa"/>
            <w:vAlign w:val="center"/>
          </w:tcPr>
          <w:p w14:paraId="5B11CFEF" w14:textId="77777777" w:rsidR="000D79BC" w:rsidRPr="00644644" w:rsidRDefault="000D79BC" w:rsidP="00F8442F">
            <w:pPr>
              <w:pStyle w:val="TAC"/>
            </w:pPr>
          </w:p>
        </w:tc>
        <w:tc>
          <w:tcPr>
            <w:tcW w:w="4381" w:type="dxa"/>
            <w:vAlign w:val="center"/>
          </w:tcPr>
          <w:p w14:paraId="5562E2E8" w14:textId="77777777" w:rsidR="000D79BC" w:rsidRPr="00644644" w:rsidRDefault="000D79BC" w:rsidP="00F8442F">
            <w:pPr>
              <w:pStyle w:val="TAL"/>
              <w:rPr>
                <w:rFonts w:cs="Arial"/>
                <w:szCs w:val="18"/>
              </w:rPr>
            </w:pPr>
          </w:p>
        </w:tc>
      </w:tr>
    </w:tbl>
    <w:p w14:paraId="39320DB3" w14:textId="77777777" w:rsidR="000D79BC" w:rsidRPr="00644644" w:rsidRDefault="000D79BC" w:rsidP="000D79BC"/>
    <w:p w14:paraId="50444E1D" w14:textId="77777777" w:rsidR="000D79BC" w:rsidRPr="00644644" w:rsidRDefault="000D79BC" w:rsidP="000D79BC">
      <w:pPr>
        <w:pStyle w:val="31"/>
        <w:rPr>
          <w:lang w:eastAsia="zh-CN"/>
        </w:rPr>
      </w:pPr>
      <w:bookmarkStart w:id="2514" w:name="_Toc157434930"/>
      <w:bookmarkStart w:id="2515" w:name="_Toc157436645"/>
      <w:bookmarkStart w:id="2516" w:name="_Toc157440485"/>
      <w:r w:rsidRPr="00644644">
        <w:lastRenderedPageBreak/>
        <w:t>6.7</w:t>
      </w:r>
      <w:r w:rsidRPr="00644644">
        <w:rPr>
          <w:rFonts w:hint="eastAsia"/>
          <w:lang w:eastAsia="zh-CN"/>
        </w:rPr>
        <w:t>.</w:t>
      </w:r>
      <w:r w:rsidRPr="00644644">
        <w:t>7</w:t>
      </w:r>
      <w:r w:rsidRPr="00644644">
        <w:tab/>
        <w:t>Error Handling</w:t>
      </w:r>
      <w:bookmarkEnd w:id="2514"/>
      <w:bookmarkEnd w:id="2515"/>
      <w:bookmarkEnd w:id="2516"/>
    </w:p>
    <w:p w14:paraId="67759051" w14:textId="77777777" w:rsidR="000D79BC" w:rsidRPr="00644644" w:rsidRDefault="000D79BC" w:rsidP="000D79BC">
      <w:pPr>
        <w:pStyle w:val="41"/>
      </w:pPr>
      <w:bookmarkStart w:id="2517" w:name="_Toc157434931"/>
      <w:bookmarkStart w:id="2518" w:name="_Toc157436646"/>
      <w:bookmarkStart w:id="2519" w:name="_Toc157440486"/>
      <w:r w:rsidRPr="00644644">
        <w:t>6.7.7.1</w:t>
      </w:r>
      <w:r w:rsidRPr="00644644">
        <w:tab/>
        <w:t>General</w:t>
      </w:r>
      <w:bookmarkEnd w:id="2517"/>
      <w:bookmarkEnd w:id="2518"/>
      <w:bookmarkEnd w:id="2519"/>
    </w:p>
    <w:p w14:paraId="242E4ED7" w14:textId="75BCDF40" w:rsidR="000D79BC" w:rsidRPr="00644644" w:rsidRDefault="000D79BC" w:rsidP="000D79BC">
      <w:r w:rsidRPr="00644644">
        <w:t xml:space="preserve">For the NSCE_InfoCollection API, error handling shall be supported as specified in </w:t>
      </w:r>
      <w:r w:rsidRPr="00644644">
        <w:rPr>
          <w:noProof/>
          <w:lang w:eastAsia="zh-CN"/>
        </w:rPr>
        <w:t>clause 6.7 of 3GPP TS 29.549 </w:t>
      </w:r>
      <w:r w:rsidRPr="00644644">
        <w:t>[</w:t>
      </w:r>
      <w:r w:rsidRPr="00445F63">
        <w:t>1</w:t>
      </w:r>
      <w:r w:rsidR="00644644">
        <w:t>5</w:t>
      </w:r>
      <w:r w:rsidRPr="00FC29E8">
        <w:t>]</w:t>
      </w:r>
      <w:r w:rsidRPr="00644644">
        <w:t>.</w:t>
      </w:r>
    </w:p>
    <w:p w14:paraId="1F9358A9" w14:textId="77777777" w:rsidR="000D79BC" w:rsidRPr="00644644" w:rsidRDefault="000D79BC" w:rsidP="000D79BC">
      <w:pPr>
        <w:rPr>
          <w:rFonts w:eastAsia="Calibri"/>
        </w:rPr>
      </w:pPr>
      <w:r w:rsidRPr="00644644">
        <w:t>In addition, the requirements in the following clauses are applicable for the NSCE_InfoCollection API.</w:t>
      </w:r>
    </w:p>
    <w:p w14:paraId="72BD1AF7" w14:textId="77777777" w:rsidR="000D79BC" w:rsidRPr="00644644" w:rsidRDefault="000D79BC" w:rsidP="000D79BC">
      <w:pPr>
        <w:pStyle w:val="41"/>
      </w:pPr>
      <w:bookmarkStart w:id="2520" w:name="_Toc157434932"/>
      <w:bookmarkStart w:id="2521" w:name="_Toc157436647"/>
      <w:bookmarkStart w:id="2522" w:name="_Toc157440487"/>
      <w:r w:rsidRPr="00644644">
        <w:t>6.7.7.2</w:t>
      </w:r>
      <w:r w:rsidRPr="00644644">
        <w:tab/>
        <w:t>Protocol Errors</w:t>
      </w:r>
      <w:bookmarkEnd w:id="2520"/>
      <w:bookmarkEnd w:id="2521"/>
      <w:bookmarkEnd w:id="2522"/>
    </w:p>
    <w:p w14:paraId="5BC0722F" w14:textId="77777777" w:rsidR="000D79BC" w:rsidRPr="00644644" w:rsidRDefault="000D79BC" w:rsidP="000D79BC">
      <w:r w:rsidRPr="00644644">
        <w:t>No specific protocol errors for the NSCE_InfoCollection API are specified.</w:t>
      </w:r>
    </w:p>
    <w:p w14:paraId="00E96A0B" w14:textId="77777777" w:rsidR="000D79BC" w:rsidRPr="00644644" w:rsidRDefault="000D79BC" w:rsidP="000D79BC">
      <w:pPr>
        <w:pStyle w:val="41"/>
      </w:pPr>
      <w:bookmarkStart w:id="2523" w:name="_Toc157434933"/>
      <w:bookmarkStart w:id="2524" w:name="_Toc157436648"/>
      <w:bookmarkStart w:id="2525" w:name="_Toc157440488"/>
      <w:r w:rsidRPr="00644644">
        <w:t>6.7.7.3</w:t>
      </w:r>
      <w:r w:rsidRPr="00644644">
        <w:tab/>
        <w:t>Application Errors</w:t>
      </w:r>
      <w:bookmarkEnd w:id="2523"/>
      <w:bookmarkEnd w:id="2524"/>
      <w:bookmarkEnd w:id="2525"/>
    </w:p>
    <w:p w14:paraId="1595C9DE" w14:textId="77777777" w:rsidR="000D79BC" w:rsidRPr="00644644" w:rsidRDefault="000D79BC" w:rsidP="000D79BC">
      <w:r w:rsidRPr="00644644">
        <w:t>The application errors defined for the NSCE_InfoCollection API are listed in Table 6.7.7.3-1.</w:t>
      </w:r>
    </w:p>
    <w:p w14:paraId="2E6E0106" w14:textId="77777777" w:rsidR="000D79BC" w:rsidRPr="00644644" w:rsidRDefault="000D79BC" w:rsidP="000D79BC">
      <w:pPr>
        <w:pStyle w:val="TH"/>
      </w:pPr>
      <w:r w:rsidRPr="00644644">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644644" w14:paraId="302CBADA" w14:textId="77777777" w:rsidTr="00F8442F">
        <w:trPr>
          <w:jc w:val="center"/>
        </w:trPr>
        <w:tc>
          <w:tcPr>
            <w:tcW w:w="1790" w:type="dxa"/>
            <w:shd w:val="clear" w:color="auto" w:fill="C0C0C0"/>
            <w:vAlign w:val="center"/>
            <w:hideMark/>
          </w:tcPr>
          <w:p w14:paraId="4D2A0B13" w14:textId="77777777" w:rsidR="000D79BC" w:rsidRPr="00644644" w:rsidRDefault="000D79BC" w:rsidP="00F8442F">
            <w:pPr>
              <w:pStyle w:val="TAH"/>
            </w:pPr>
            <w:r w:rsidRPr="00644644">
              <w:t>Application Error</w:t>
            </w:r>
          </w:p>
        </w:tc>
        <w:tc>
          <w:tcPr>
            <w:tcW w:w="1746" w:type="dxa"/>
            <w:shd w:val="clear" w:color="auto" w:fill="C0C0C0"/>
            <w:vAlign w:val="center"/>
            <w:hideMark/>
          </w:tcPr>
          <w:p w14:paraId="60F7A976" w14:textId="77777777" w:rsidR="000D79BC" w:rsidRPr="00644644" w:rsidRDefault="000D79BC" w:rsidP="00F8442F">
            <w:pPr>
              <w:pStyle w:val="TAH"/>
            </w:pPr>
            <w:r w:rsidRPr="00644644">
              <w:t>HTTP status code</w:t>
            </w:r>
          </w:p>
        </w:tc>
        <w:tc>
          <w:tcPr>
            <w:tcW w:w="4678" w:type="dxa"/>
            <w:shd w:val="clear" w:color="auto" w:fill="C0C0C0"/>
            <w:vAlign w:val="center"/>
            <w:hideMark/>
          </w:tcPr>
          <w:p w14:paraId="182CF607" w14:textId="77777777" w:rsidR="000D79BC" w:rsidRPr="00644644" w:rsidRDefault="000D79BC" w:rsidP="00F8442F">
            <w:pPr>
              <w:pStyle w:val="TAH"/>
            </w:pPr>
            <w:r w:rsidRPr="00644644">
              <w:t>Description</w:t>
            </w:r>
          </w:p>
        </w:tc>
        <w:tc>
          <w:tcPr>
            <w:tcW w:w="1411" w:type="dxa"/>
            <w:shd w:val="clear" w:color="auto" w:fill="C0C0C0"/>
            <w:vAlign w:val="center"/>
          </w:tcPr>
          <w:p w14:paraId="0FE71C13" w14:textId="77777777" w:rsidR="000D79BC" w:rsidRPr="00644644" w:rsidRDefault="000D79BC" w:rsidP="00F8442F">
            <w:pPr>
              <w:pStyle w:val="TAH"/>
            </w:pPr>
            <w:r w:rsidRPr="00644644">
              <w:t>Applicability</w:t>
            </w:r>
          </w:p>
        </w:tc>
      </w:tr>
      <w:tr w:rsidR="000D79BC" w:rsidRPr="00644644" w14:paraId="164682B9" w14:textId="77777777" w:rsidTr="00F8442F">
        <w:trPr>
          <w:jc w:val="center"/>
        </w:trPr>
        <w:tc>
          <w:tcPr>
            <w:tcW w:w="1790" w:type="dxa"/>
            <w:vAlign w:val="center"/>
          </w:tcPr>
          <w:p w14:paraId="3F090EA5" w14:textId="77777777" w:rsidR="000D79BC" w:rsidRPr="00644644" w:rsidRDefault="000D79BC" w:rsidP="00F8442F">
            <w:pPr>
              <w:pStyle w:val="TAL"/>
            </w:pPr>
          </w:p>
        </w:tc>
        <w:tc>
          <w:tcPr>
            <w:tcW w:w="1746" w:type="dxa"/>
            <w:vAlign w:val="center"/>
          </w:tcPr>
          <w:p w14:paraId="5983946D" w14:textId="77777777" w:rsidR="000D79BC" w:rsidRPr="00644644" w:rsidRDefault="000D79BC" w:rsidP="00F8442F">
            <w:pPr>
              <w:pStyle w:val="TAL"/>
            </w:pPr>
          </w:p>
        </w:tc>
        <w:tc>
          <w:tcPr>
            <w:tcW w:w="4678" w:type="dxa"/>
            <w:vAlign w:val="center"/>
          </w:tcPr>
          <w:p w14:paraId="27E1F430" w14:textId="77777777" w:rsidR="000D79BC" w:rsidRPr="00644644" w:rsidRDefault="000D79BC" w:rsidP="00F8442F">
            <w:pPr>
              <w:pStyle w:val="TAL"/>
              <w:rPr>
                <w:rFonts w:cs="Arial"/>
                <w:szCs w:val="18"/>
              </w:rPr>
            </w:pPr>
          </w:p>
        </w:tc>
        <w:tc>
          <w:tcPr>
            <w:tcW w:w="1411" w:type="dxa"/>
            <w:vAlign w:val="center"/>
          </w:tcPr>
          <w:p w14:paraId="2261A011" w14:textId="77777777" w:rsidR="000D79BC" w:rsidRPr="00644644" w:rsidRDefault="000D79BC" w:rsidP="00F8442F">
            <w:pPr>
              <w:pStyle w:val="TAL"/>
              <w:rPr>
                <w:rFonts w:cs="Arial"/>
                <w:szCs w:val="18"/>
              </w:rPr>
            </w:pPr>
          </w:p>
        </w:tc>
      </w:tr>
    </w:tbl>
    <w:p w14:paraId="2A119ED1" w14:textId="77777777" w:rsidR="000D79BC" w:rsidRPr="00644644" w:rsidRDefault="000D79BC" w:rsidP="000D79BC"/>
    <w:p w14:paraId="010686D4" w14:textId="77777777" w:rsidR="000D79BC" w:rsidRPr="00644644" w:rsidRDefault="000D79BC" w:rsidP="000D79BC">
      <w:pPr>
        <w:pStyle w:val="31"/>
        <w:rPr>
          <w:lang w:eastAsia="zh-CN"/>
        </w:rPr>
      </w:pPr>
      <w:bookmarkStart w:id="2526" w:name="_Toc157434934"/>
      <w:bookmarkStart w:id="2527" w:name="_Toc157436649"/>
      <w:bookmarkStart w:id="2528" w:name="_Toc157440489"/>
      <w:r w:rsidRPr="00644644">
        <w:t>6.7.8</w:t>
      </w:r>
      <w:r w:rsidRPr="00644644">
        <w:rPr>
          <w:lang w:eastAsia="zh-CN"/>
        </w:rPr>
        <w:tab/>
        <w:t>Feature negotiation</w:t>
      </w:r>
      <w:bookmarkEnd w:id="2526"/>
      <w:bookmarkEnd w:id="2527"/>
      <w:bookmarkEnd w:id="2528"/>
    </w:p>
    <w:p w14:paraId="726F30C1" w14:textId="69CD92F5" w:rsidR="000D79BC" w:rsidRPr="00644644" w:rsidRDefault="000D79BC" w:rsidP="000D79BC">
      <w:r w:rsidRPr="00644644">
        <w:t>The optional features in table 6.7.8-1 are defined for the NSCE_InfoCollection</w:t>
      </w:r>
      <w:r w:rsidRPr="00644644">
        <w:rPr>
          <w:lang w:eastAsia="zh-CN"/>
        </w:rPr>
        <w:t xml:space="preserve"> API. They shall be negotiated using the </w:t>
      </w:r>
      <w:r w:rsidRPr="00644644">
        <w:t xml:space="preserve">extensibility mechanism defined in </w:t>
      </w:r>
      <w:r w:rsidRPr="00644644">
        <w:rPr>
          <w:noProof/>
          <w:lang w:eastAsia="zh-CN"/>
        </w:rPr>
        <w:t>clause 6.8 of 3GPP TS 29.549 </w:t>
      </w:r>
      <w:r w:rsidRPr="00644644">
        <w:t>[</w:t>
      </w:r>
      <w:r w:rsidRPr="00445F63">
        <w:t>1</w:t>
      </w:r>
      <w:r w:rsidR="00644644">
        <w:t>5</w:t>
      </w:r>
      <w:r w:rsidRPr="00FC29E8">
        <w:t>]</w:t>
      </w:r>
      <w:r w:rsidRPr="00644644">
        <w:t>.</w:t>
      </w:r>
    </w:p>
    <w:p w14:paraId="2EAE4FBB" w14:textId="77777777" w:rsidR="000D79BC" w:rsidRPr="00644644" w:rsidRDefault="000D79BC" w:rsidP="000D79BC">
      <w:pPr>
        <w:pStyle w:val="TH"/>
      </w:pPr>
      <w:r w:rsidRPr="00644644">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644644"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644644" w:rsidRDefault="000D79BC" w:rsidP="00F8442F">
            <w:pPr>
              <w:pStyle w:val="TAH"/>
            </w:pPr>
            <w:r w:rsidRPr="00644644">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644644" w:rsidRDefault="000D79BC" w:rsidP="00F8442F">
            <w:pPr>
              <w:pStyle w:val="TAH"/>
            </w:pPr>
            <w:r w:rsidRPr="00644644">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644644" w:rsidRDefault="000D79BC" w:rsidP="00F8442F">
            <w:pPr>
              <w:pStyle w:val="TAH"/>
            </w:pPr>
            <w:r w:rsidRPr="00644644">
              <w:t>Description</w:t>
            </w:r>
          </w:p>
        </w:tc>
      </w:tr>
      <w:tr w:rsidR="000D79BC" w:rsidRPr="00644644"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644644" w:rsidRDefault="000D79BC" w:rsidP="00F8442F">
            <w:pPr>
              <w:pStyle w:val="TAL"/>
              <w:rPr>
                <w:lang w:eastAsia="zh-CN"/>
              </w:rPr>
            </w:pPr>
            <w:r w:rsidRPr="00644644">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644644"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644644" w:rsidRDefault="000D79BC" w:rsidP="00F8442F">
            <w:pPr>
              <w:pStyle w:val="TAL"/>
              <w:rPr>
                <w:rFonts w:cs="Arial"/>
                <w:szCs w:val="18"/>
              </w:rPr>
            </w:pPr>
          </w:p>
        </w:tc>
      </w:tr>
    </w:tbl>
    <w:p w14:paraId="4493A76D" w14:textId="77777777" w:rsidR="000D79BC" w:rsidRPr="00644644" w:rsidRDefault="000D79BC" w:rsidP="000D79BC"/>
    <w:p w14:paraId="6F8AD6C3" w14:textId="77777777" w:rsidR="000D79BC" w:rsidRPr="00644644" w:rsidRDefault="000D79BC" w:rsidP="000D79BC">
      <w:pPr>
        <w:pStyle w:val="31"/>
      </w:pPr>
      <w:bookmarkStart w:id="2529" w:name="_Toc157434935"/>
      <w:bookmarkStart w:id="2530" w:name="_Toc157436650"/>
      <w:bookmarkStart w:id="2531" w:name="_Toc157440490"/>
      <w:r w:rsidRPr="00644644">
        <w:t>6.7.9</w:t>
      </w:r>
      <w:r w:rsidRPr="00644644">
        <w:tab/>
        <w:t>Security</w:t>
      </w:r>
      <w:bookmarkEnd w:id="2529"/>
      <w:bookmarkEnd w:id="2530"/>
      <w:bookmarkEnd w:id="2531"/>
    </w:p>
    <w:p w14:paraId="016DD56A" w14:textId="0E8BB2D3" w:rsidR="000D79BC" w:rsidRPr="00445F63" w:rsidRDefault="000D79BC" w:rsidP="00777298">
      <w:pPr>
        <w:rPr>
          <w:lang w:val="en-US"/>
        </w:rPr>
      </w:pPr>
      <w:r w:rsidRPr="00644644">
        <w:t>The provisions of clause 9 of 3GPP TS 29.549 [</w:t>
      </w:r>
      <w:r w:rsidRPr="00445F63">
        <w:t>1</w:t>
      </w:r>
      <w:r w:rsidR="00644644">
        <w:t>5</w:t>
      </w:r>
      <w:r w:rsidRPr="00FC29E8">
        <w:t>]</w:t>
      </w:r>
      <w:r w:rsidRPr="00644644">
        <w:t xml:space="preserve"> shall apply for the NSCE_InfoCollection</w:t>
      </w:r>
      <w:r w:rsidRPr="00644644">
        <w:rPr>
          <w:lang w:eastAsia="zh-CN"/>
        </w:rPr>
        <w:t xml:space="preserve"> API</w:t>
      </w:r>
      <w:r w:rsidRPr="00644644">
        <w:rPr>
          <w:noProof/>
          <w:lang w:eastAsia="zh-CN"/>
        </w:rPr>
        <w:t>.</w:t>
      </w:r>
    </w:p>
    <w:p w14:paraId="0543846D" w14:textId="77777777" w:rsidR="009A4BE1" w:rsidRPr="00644644" w:rsidRDefault="009A4BE1" w:rsidP="009A4BE1">
      <w:pPr>
        <w:pStyle w:val="21"/>
      </w:pPr>
      <w:bookmarkStart w:id="2532" w:name="_Toc157434936"/>
      <w:bookmarkStart w:id="2533" w:name="_Toc157436651"/>
      <w:bookmarkStart w:id="2534" w:name="_Toc157440491"/>
      <w:r w:rsidRPr="00FC29E8">
        <w:rPr>
          <w:noProof/>
          <w:lang w:eastAsia="zh-CN"/>
        </w:rPr>
        <w:t>6.</w:t>
      </w:r>
      <w:r w:rsidRPr="00445F63">
        <w:rPr>
          <w:noProof/>
          <w:lang w:eastAsia="zh-CN"/>
        </w:rPr>
        <w:t>10</w:t>
      </w:r>
      <w:r w:rsidRPr="00FC29E8">
        <w:tab/>
      </w:r>
      <w:r w:rsidRPr="00644644">
        <w:rPr>
          <w:lang w:val="en-US"/>
        </w:rPr>
        <w:t>NSCE_NetworkSliceAdaptation</w:t>
      </w:r>
      <w:r w:rsidRPr="00644644">
        <w:t xml:space="preserve"> API</w:t>
      </w:r>
      <w:bookmarkEnd w:id="2532"/>
      <w:bookmarkEnd w:id="2533"/>
      <w:bookmarkEnd w:id="2534"/>
    </w:p>
    <w:p w14:paraId="0A3C0CE3" w14:textId="77777777" w:rsidR="009A4BE1" w:rsidRPr="00644644" w:rsidRDefault="009A4BE1" w:rsidP="009A4BE1">
      <w:pPr>
        <w:pStyle w:val="31"/>
      </w:pPr>
      <w:bookmarkStart w:id="2535" w:name="_Toc157434937"/>
      <w:bookmarkStart w:id="2536" w:name="_Toc157436652"/>
      <w:bookmarkStart w:id="2537" w:name="_Toc157440492"/>
      <w:r w:rsidRPr="00644644">
        <w:rPr>
          <w:noProof/>
          <w:lang w:eastAsia="zh-CN"/>
        </w:rPr>
        <w:t>6.</w:t>
      </w:r>
      <w:r w:rsidRPr="00445F63">
        <w:rPr>
          <w:noProof/>
          <w:lang w:eastAsia="zh-CN"/>
        </w:rPr>
        <w:t>10</w:t>
      </w:r>
      <w:r w:rsidRPr="00FC29E8">
        <w:t>.1</w:t>
      </w:r>
      <w:r w:rsidRPr="00FC29E8">
        <w:tab/>
        <w:t>Introduction</w:t>
      </w:r>
      <w:bookmarkEnd w:id="2535"/>
      <w:bookmarkEnd w:id="2536"/>
      <w:bookmarkEnd w:id="2537"/>
    </w:p>
    <w:p w14:paraId="3CC71849" w14:textId="77777777" w:rsidR="009A4BE1" w:rsidRPr="00644644" w:rsidRDefault="009A4BE1" w:rsidP="009A4BE1">
      <w:pPr>
        <w:rPr>
          <w:noProof/>
          <w:lang w:eastAsia="zh-CN"/>
        </w:rPr>
      </w:pPr>
      <w:r w:rsidRPr="00644644">
        <w:rPr>
          <w:noProof/>
        </w:rPr>
        <w:t xml:space="preserve">The </w:t>
      </w:r>
      <w:r w:rsidRPr="00644644">
        <w:rPr>
          <w:lang w:val="en-US"/>
        </w:rPr>
        <w:t>NSCE_NetworkSliceAdaptation</w:t>
      </w:r>
      <w:r w:rsidRPr="00644644">
        <w:t xml:space="preserve"> </w:t>
      </w:r>
      <w:r w:rsidRPr="00644644">
        <w:rPr>
          <w:noProof/>
        </w:rPr>
        <w:t xml:space="preserve">service shall use the </w:t>
      </w:r>
      <w:r w:rsidRPr="00644644">
        <w:rPr>
          <w:lang w:val="en-US"/>
        </w:rPr>
        <w:t>NSCE_NetworkSliceAdaptation</w:t>
      </w:r>
      <w:r w:rsidRPr="00644644">
        <w:rPr>
          <w:noProof/>
          <w:lang w:eastAsia="zh-CN"/>
        </w:rPr>
        <w:t xml:space="preserve"> API.</w:t>
      </w:r>
    </w:p>
    <w:p w14:paraId="3CFB8EB9" w14:textId="77777777" w:rsidR="009A4BE1" w:rsidRPr="00644644" w:rsidRDefault="009A4BE1" w:rsidP="009A4BE1">
      <w:pPr>
        <w:rPr>
          <w:noProof/>
          <w:lang w:eastAsia="zh-CN"/>
        </w:rPr>
      </w:pPr>
      <w:r w:rsidRPr="00644644">
        <w:rPr>
          <w:rFonts w:hint="eastAsia"/>
          <w:noProof/>
          <w:lang w:eastAsia="zh-CN"/>
        </w:rPr>
        <w:t xml:space="preserve">The API URI of the </w:t>
      </w:r>
      <w:r w:rsidRPr="00644644">
        <w:rPr>
          <w:lang w:val="en-US"/>
        </w:rPr>
        <w:t>NSCE_NetworkSliceAdaptation</w:t>
      </w:r>
      <w:r w:rsidRPr="00644644">
        <w:t xml:space="preserve"> Service </w:t>
      </w:r>
      <w:r w:rsidRPr="00644644">
        <w:rPr>
          <w:noProof/>
          <w:lang w:eastAsia="zh-CN"/>
        </w:rPr>
        <w:t>API</w:t>
      </w:r>
      <w:r w:rsidRPr="00644644">
        <w:rPr>
          <w:rFonts w:hint="eastAsia"/>
          <w:noProof/>
          <w:lang w:eastAsia="zh-CN"/>
        </w:rPr>
        <w:t xml:space="preserve"> shall be:</w:t>
      </w:r>
    </w:p>
    <w:p w14:paraId="199F1FC2" w14:textId="77777777" w:rsidR="009A4BE1" w:rsidRPr="00644644" w:rsidRDefault="009A4BE1" w:rsidP="009A4BE1">
      <w:pPr>
        <w:rPr>
          <w:noProof/>
          <w:lang w:eastAsia="zh-CN"/>
        </w:rPr>
      </w:pPr>
      <w:r w:rsidRPr="00644644">
        <w:rPr>
          <w:b/>
          <w:noProof/>
        </w:rPr>
        <w:t>{apiRoot}/&lt;apiName&gt;/&lt;apiVersion&gt;</w:t>
      </w:r>
    </w:p>
    <w:p w14:paraId="08921312" w14:textId="77777777" w:rsidR="009A4BE1" w:rsidRPr="00644644" w:rsidRDefault="009A4BE1" w:rsidP="009A4BE1">
      <w:pPr>
        <w:rPr>
          <w:noProof/>
          <w:lang w:eastAsia="zh-CN"/>
        </w:rPr>
      </w:pPr>
      <w:r w:rsidRPr="00644644">
        <w:rPr>
          <w:noProof/>
          <w:lang w:eastAsia="zh-CN"/>
        </w:rPr>
        <w:t>The request URI</w:t>
      </w:r>
      <w:r w:rsidRPr="00644644">
        <w:rPr>
          <w:rFonts w:hint="eastAsia"/>
          <w:noProof/>
          <w:lang w:eastAsia="zh-CN"/>
        </w:rPr>
        <w:t>s</w:t>
      </w:r>
      <w:r w:rsidRPr="00644644">
        <w:rPr>
          <w:noProof/>
          <w:lang w:eastAsia="zh-CN"/>
        </w:rPr>
        <w:t xml:space="preserve"> used in HTTP request</w:t>
      </w:r>
      <w:r w:rsidRPr="00644644">
        <w:rPr>
          <w:rFonts w:hint="eastAsia"/>
          <w:noProof/>
          <w:lang w:eastAsia="zh-CN"/>
        </w:rPr>
        <w:t>s</w:t>
      </w:r>
      <w:r w:rsidRPr="00644644">
        <w:rPr>
          <w:noProof/>
          <w:lang w:eastAsia="zh-CN"/>
        </w:rPr>
        <w:t xml:space="preserve"> shall have the </w:t>
      </w:r>
      <w:r w:rsidRPr="00644644">
        <w:rPr>
          <w:rFonts w:hint="eastAsia"/>
          <w:noProof/>
          <w:lang w:eastAsia="zh-CN"/>
        </w:rPr>
        <w:t xml:space="preserve">Resource URI </w:t>
      </w:r>
      <w:r w:rsidRPr="00644644">
        <w:rPr>
          <w:noProof/>
          <w:lang w:eastAsia="zh-CN"/>
        </w:rPr>
        <w:t>structure defined in clause 6.5 of 3GPP TS 29.549 </w:t>
      </w:r>
      <w:r w:rsidRPr="00644644">
        <w:t>[15]</w:t>
      </w:r>
      <w:r w:rsidRPr="00644644">
        <w:rPr>
          <w:noProof/>
          <w:lang w:eastAsia="zh-CN"/>
        </w:rPr>
        <w:t>, i.e.:</w:t>
      </w:r>
    </w:p>
    <w:p w14:paraId="66F258DA" w14:textId="77777777" w:rsidR="009A4BE1" w:rsidRPr="00644644" w:rsidRDefault="009A4BE1" w:rsidP="009A4BE1">
      <w:pPr>
        <w:rPr>
          <w:b/>
          <w:noProof/>
        </w:rPr>
      </w:pPr>
      <w:r w:rsidRPr="00644644">
        <w:rPr>
          <w:b/>
          <w:noProof/>
        </w:rPr>
        <w:t>{apiRoot}/&lt;apiName&gt;/&lt;apiVersion&gt;/&lt;apiSpecificSuffixes&gt;</w:t>
      </w:r>
    </w:p>
    <w:p w14:paraId="7A478FB0" w14:textId="77777777" w:rsidR="009A4BE1" w:rsidRPr="00644644" w:rsidRDefault="009A4BE1" w:rsidP="009A4BE1">
      <w:pPr>
        <w:rPr>
          <w:noProof/>
          <w:lang w:eastAsia="zh-CN"/>
        </w:rPr>
      </w:pPr>
      <w:r w:rsidRPr="00644644">
        <w:rPr>
          <w:noProof/>
          <w:lang w:eastAsia="zh-CN"/>
        </w:rPr>
        <w:t>with the following components:</w:t>
      </w:r>
    </w:p>
    <w:p w14:paraId="266053BE" w14:textId="77777777" w:rsidR="009A4BE1" w:rsidRPr="00644644" w:rsidRDefault="009A4BE1" w:rsidP="009A4BE1">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[15]</w:t>
      </w:r>
      <w:r w:rsidRPr="00644644">
        <w:rPr>
          <w:noProof/>
          <w:lang w:eastAsia="zh-CN"/>
        </w:rPr>
        <w:t>.</w:t>
      </w:r>
    </w:p>
    <w:p w14:paraId="58795CCA" w14:textId="77777777" w:rsidR="009A4BE1" w:rsidRPr="00644644" w:rsidRDefault="009A4BE1" w:rsidP="009A4BE1">
      <w:pPr>
        <w:pStyle w:val="B10"/>
        <w:rPr>
          <w:noProof/>
        </w:rPr>
      </w:pPr>
      <w:r w:rsidRPr="00644644">
        <w:rPr>
          <w:noProof/>
          <w:lang w:eastAsia="zh-CN"/>
        </w:rPr>
        <w:t>-</w:t>
      </w:r>
      <w:r w:rsidRPr="00644644">
        <w:rPr>
          <w:noProof/>
          <w:lang w:eastAsia="zh-CN"/>
        </w:rPr>
        <w:tab/>
        <w:t xml:space="preserve">The </w:t>
      </w:r>
      <w:r w:rsidRPr="00644644">
        <w:rPr>
          <w:noProof/>
        </w:rPr>
        <w:t>&lt;apiName&gt;</w:t>
      </w:r>
      <w:r w:rsidRPr="00644644">
        <w:rPr>
          <w:b/>
          <w:noProof/>
        </w:rPr>
        <w:t xml:space="preserve"> </w:t>
      </w:r>
      <w:r w:rsidRPr="00644644">
        <w:rPr>
          <w:noProof/>
        </w:rPr>
        <w:t>shall be "ss-nsa".</w:t>
      </w:r>
    </w:p>
    <w:p w14:paraId="42E99723" w14:textId="77777777" w:rsidR="009A4BE1" w:rsidRPr="00644644" w:rsidRDefault="009A4BE1" w:rsidP="009A4BE1">
      <w:pPr>
        <w:pStyle w:val="B10"/>
        <w:rPr>
          <w:noProof/>
        </w:rPr>
      </w:pPr>
      <w:r w:rsidRPr="00644644">
        <w:rPr>
          <w:noProof/>
        </w:rPr>
        <w:t>-</w:t>
      </w:r>
      <w:r w:rsidRPr="00644644">
        <w:rPr>
          <w:noProof/>
        </w:rPr>
        <w:tab/>
        <w:t>The &lt;apiVersion&gt; shall be "v1".</w:t>
      </w:r>
    </w:p>
    <w:p w14:paraId="1657E6D2" w14:textId="77777777" w:rsidR="009A4BE1" w:rsidRPr="00644644" w:rsidRDefault="009A4BE1" w:rsidP="009A4BE1">
      <w:pPr>
        <w:pStyle w:val="B10"/>
        <w:rPr>
          <w:noProof/>
          <w:lang w:eastAsia="zh-CN"/>
        </w:rPr>
      </w:pPr>
      <w:r w:rsidRPr="00644644">
        <w:rPr>
          <w:noProof/>
        </w:rPr>
        <w:lastRenderedPageBreak/>
        <w:t>-</w:t>
      </w:r>
      <w:r w:rsidRPr="00644644">
        <w:rPr>
          <w:noProof/>
        </w:rPr>
        <w:tab/>
        <w:t xml:space="preserve">The &lt;apiSpecificSuffixes&gt; shall be set as described in </w:t>
      </w:r>
      <w:r w:rsidRPr="00644644">
        <w:rPr>
          <w:noProof/>
          <w:lang w:eastAsia="zh-CN"/>
        </w:rPr>
        <w:t>clause 6.5 of 3GPP TS 29.549 </w:t>
      </w:r>
      <w:r w:rsidRPr="00644644">
        <w:t>[15]</w:t>
      </w:r>
      <w:r w:rsidRPr="00644644">
        <w:rPr>
          <w:noProof/>
        </w:rPr>
        <w:t>.</w:t>
      </w:r>
    </w:p>
    <w:p w14:paraId="453EB63E" w14:textId="77777777" w:rsidR="009A4BE1" w:rsidRPr="00644644" w:rsidRDefault="009A4BE1" w:rsidP="009A4BE1">
      <w:pPr>
        <w:pStyle w:val="NO"/>
      </w:pPr>
      <w:r w:rsidRPr="00644644">
        <w:t>NOTE:</w:t>
      </w:r>
      <w:r w:rsidRPr="00644644">
        <w:tab/>
        <w:t>When 3GPP TS 29.122 [2] is referenced for the common protocol and interface aspects for API definition in the clauses under clause </w:t>
      </w:r>
      <w:r w:rsidRPr="00644644">
        <w:rPr>
          <w:noProof/>
          <w:lang w:eastAsia="zh-CN"/>
        </w:rPr>
        <w:t>6.</w:t>
      </w:r>
      <w:r w:rsidRPr="00445F63">
        <w:rPr>
          <w:noProof/>
          <w:lang w:eastAsia="zh-CN"/>
        </w:rPr>
        <w:t>10</w:t>
      </w:r>
      <w:r w:rsidRPr="00FC29E8">
        <w:t xml:space="preserve">, the </w:t>
      </w:r>
      <w:r w:rsidRPr="00644644">
        <w:t>NSCE Server takes the role of the SCEF and the service consumer takes the role of the SCS/AS.</w:t>
      </w:r>
    </w:p>
    <w:p w14:paraId="11E24BF5" w14:textId="77777777" w:rsidR="009A4BE1" w:rsidRPr="00644644" w:rsidRDefault="009A4BE1" w:rsidP="009A4BE1">
      <w:pPr>
        <w:pStyle w:val="31"/>
      </w:pPr>
      <w:bookmarkStart w:id="2538" w:name="_Toc157434938"/>
      <w:bookmarkStart w:id="2539" w:name="_Toc157436653"/>
      <w:bookmarkStart w:id="2540" w:name="_Toc157440493"/>
      <w:r w:rsidRPr="00644644">
        <w:rPr>
          <w:noProof/>
          <w:lang w:eastAsia="zh-CN"/>
        </w:rPr>
        <w:t>6.</w:t>
      </w:r>
      <w:r w:rsidRPr="00445F63">
        <w:rPr>
          <w:noProof/>
          <w:lang w:eastAsia="zh-CN"/>
        </w:rPr>
        <w:t>10</w:t>
      </w:r>
      <w:r w:rsidRPr="00FC29E8">
        <w:t>.2</w:t>
      </w:r>
      <w:r w:rsidRPr="00FC29E8">
        <w:tab/>
        <w:t>Usage of HTTP</w:t>
      </w:r>
      <w:bookmarkEnd w:id="2538"/>
      <w:bookmarkEnd w:id="2539"/>
      <w:bookmarkEnd w:id="2540"/>
    </w:p>
    <w:p w14:paraId="3188AAE8" w14:textId="77777777" w:rsidR="009A4BE1" w:rsidRPr="00644644" w:rsidRDefault="009A4BE1" w:rsidP="009A4BE1">
      <w:r w:rsidRPr="00644644">
        <w:t xml:space="preserve">The provisions of </w:t>
      </w:r>
      <w:r w:rsidRPr="00644644">
        <w:rPr>
          <w:noProof/>
          <w:lang w:eastAsia="zh-CN"/>
        </w:rPr>
        <w:t>clause 6.3 of 3GPP TS 29.549 </w:t>
      </w:r>
      <w:r w:rsidRPr="00644644">
        <w:t>[15]</w:t>
      </w:r>
      <w:r w:rsidRPr="00644644">
        <w:rPr>
          <w:noProof/>
          <w:lang w:eastAsia="zh-CN"/>
        </w:rPr>
        <w:t xml:space="preserve"> </w:t>
      </w:r>
      <w:r w:rsidRPr="00644644">
        <w:t xml:space="preserve">shall apply for the </w:t>
      </w:r>
      <w:r w:rsidRPr="00644644">
        <w:rPr>
          <w:lang w:val="en-US"/>
        </w:rPr>
        <w:t>NSCE_NetworkSliceAdaptation</w:t>
      </w:r>
      <w:r w:rsidRPr="00644644">
        <w:t xml:space="preserve"> </w:t>
      </w:r>
      <w:r w:rsidRPr="00644644">
        <w:rPr>
          <w:noProof/>
          <w:lang w:eastAsia="zh-CN"/>
        </w:rPr>
        <w:t>API.</w:t>
      </w:r>
    </w:p>
    <w:p w14:paraId="631142E5" w14:textId="77777777" w:rsidR="009A4BE1" w:rsidRPr="00644644" w:rsidRDefault="009A4BE1" w:rsidP="009A4BE1">
      <w:pPr>
        <w:pStyle w:val="31"/>
      </w:pPr>
      <w:bookmarkStart w:id="2541" w:name="_Toc157434939"/>
      <w:bookmarkStart w:id="2542" w:name="_Toc157436654"/>
      <w:bookmarkStart w:id="2543" w:name="_Toc157440494"/>
      <w:r w:rsidRPr="00644644">
        <w:rPr>
          <w:noProof/>
          <w:lang w:eastAsia="zh-CN"/>
        </w:rPr>
        <w:t>6.</w:t>
      </w:r>
      <w:r w:rsidRPr="00445F63">
        <w:rPr>
          <w:noProof/>
          <w:lang w:eastAsia="zh-CN"/>
        </w:rPr>
        <w:t>10</w:t>
      </w:r>
      <w:r w:rsidRPr="00FC29E8">
        <w:t>.3</w:t>
      </w:r>
      <w:r w:rsidRPr="00FC29E8">
        <w:tab/>
        <w:t>Resources</w:t>
      </w:r>
      <w:bookmarkEnd w:id="2541"/>
      <w:bookmarkEnd w:id="2542"/>
      <w:bookmarkEnd w:id="2543"/>
    </w:p>
    <w:p w14:paraId="2840495F" w14:textId="77777777" w:rsidR="009A4BE1" w:rsidRPr="00644644" w:rsidRDefault="009A4BE1" w:rsidP="009A4BE1">
      <w:r w:rsidRPr="00644644">
        <w:t>There are no resources defined for this API in this release of the specification.</w:t>
      </w:r>
    </w:p>
    <w:p w14:paraId="454B96DB" w14:textId="77777777" w:rsidR="009A4BE1" w:rsidRPr="00644644" w:rsidRDefault="009A4BE1" w:rsidP="009A4BE1">
      <w:pPr>
        <w:pStyle w:val="31"/>
      </w:pPr>
      <w:bookmarkStart w:id="2544" w:name="_Toc157434940"/>
      <w:bookmarkStart w:id="2545" w:name="_Toc157436655"/>
      <w:bookmarkStart w:id="2546" w:name="_Toc157440495"/>
      <w:r w:rsidRPr="00644644">
        <w:rPr>
          <w:noProof/>
          <w:lang w:eastAsia="zh-CN"/>
        </w:rPr>
        <w:t>6.</w:t>
      </w:r>
      <w:r w:rsidRPr="00445F63">
        <w:rPr>
          <w:noProof/>
          <w:lang w:eastAsia="zh-CN"/>
        </w:rPr>
        <w:t>10</w:t>
      </w:r>
      <w:r w:rsidRPr="00FC29E8">
        <w:t>.4</w:t>
      </w:r>
      <w:r w:rsidRPr="00FC29E8">
        <w:tab/>
        <w:t>Custom Operations without associated resources</w:t>
      </w:r>
      <w:bookmarkEnd w:id="2544"/>
      <w:bookmarkEnd w:id="2545"/>
      <w:bookmarkEnd w:id="2546"/>
    </w:p>
    <w:p w14:paraId="7FE72520" w14:textId="77777777" w:rsidR="009A4BE1" w:rsidRPr="00644644" w:rsidRDefault="009A4BE1" w:rsidP="009A4BE1">
      <w:pPr>
        <w:pStyle w:val="41"/>
      </w:pPr>
      <w:bookmarkStart w:id="2547" w:name="_Toc157434941"/>
      <w:bookmarkStart w:id="2548" w:name="_Toc157436656"/>
      <w:bookmarkStart w:id="2549" w:name="_Toc157440496"/>
      <w:r w:rsidRPr="00644644">
        <w:rPr>
          <w:noProof/>
          <w:lang w:eastAsia="zh-CN"/>
        </w:rPr>
        <w:t>6.</w:t>
      </w:r>
      <w:r w:rsidRPr="00445F63">
        <w:rPr>
          <w:noProof/>
          <w:lang w:eastAsia="zh-CN"/>
        </w:rPr>
        <w:t>10</w:t>
      </w:r>
      <w:r w:rsidRPr="00FC29E8">
        <w:t>.4.1</w:t>
      </w:r>
      <w:r w:rsidRPr="00FC29E8">
        <w:tab/>
        <w:t>Overview</w:t>
      </w:r>
      <w:bookmarkEnd w:id="2547"/>
      <w:bookmarkEnd w:id="2548"/>
      <w:bookmarkEnd w:id="2549"/>
    </w:p>
    <w:p w14:paraId="61882719" w14:textId="77777777" w:rsidR="009A4BE1" w:rsidRPr="00644644" w:rsidRDefault="009A4BE1" w:rsidP="009A4BE1">
      <w:pPr>
        <w:rPr>
          <w:color w:val="000000"/>
          <w:lang w:eastAsia="zh-CN"/>
        </w:rPr>
      </w:pPr>
      <w:r w:rsidRPr="00644644">
        <w:rPr>
          <w:lang w:eastAsia="zh-CN"/>
        </w:rPr>
        <w:t xml:space="preserve">The structure of the custom operation URIs of the </w:t>
      </w:r>
      <w:r w:rsidRPr="00644644">
        <w:rPr>
          <w:lang w:val="en-US"/>
        </w:rPr>
        <w:t>NSCE_NetworkSliceAdaptation</w:t>
      </w:r>
      <w:r w:rsidRPr="00644644">
        <w:t xml:space="preserve">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w:t>
      </w:r>
      <w:r w:rsidRPr="00445F63">
        <w:rPr>
          <w:noProof/>
          <w:lang w:eastAsia="zh-CN"/>
        </w:rPr>
        <w:t>10</w:t>
      </w:r>
      <w:r w:rsidRPr="00FC29E8">
        <w:rPr>
          <w:color w:val="000000"/>
        </w:rPr>
        <w:t>.4.1-</w:t>
      </w:r>
      <w:r w:rsidRPr="00644644">
        <w:rPr>
          <w:color w:val="000000"/>
          <w:lang w:eastAsia="zh-CN"/>
        </w:rPr>
        <w:t>1.</w:t>
      </w:r>
    </w:p>
    <w:p w14:paraId="3F50C844" w14:textId="77777777" w:rsidR="009A4BE1" w:rsidRPr="00FC29E8" w:rsidRDefault="003E3B18" w:rsidP="009A4BE1">
      <w:pPr>
        <w:pStyle w:val="TH"/>
      </w:pPr>
      <w:r w:rsidRPr="00585CA6">
        <w:rPr>
          <w:noProof/>
        </w:rPr>
        <w:object w:dxaOrig="9633" w:dyaOrig="1932" w14:anchorId="5A61D00E">
          <v:shape id="_x0000_i1075" type="#_x0000_t75" alt="" style="width:481.35pt;height:96.65pt;mso-width-percent:0;mso-height-percent:0;mso-width-percent:0;mso-height-percent:0" o:ole="">
            <v:imagedata r:id="rId97" o:title=""/>
          </v:shape>
          <o:OLEObject Type="Embed" ProgID="Word.Document.8" ShapeID="_x0000_i1075" DrawAspect="Content" ObjectID="_1768122336" r:id="rId98">
            <o:FieldCodes>\s</o:FieldCodes>
          </o:OLEObject>
        </w:object>
      </w:r>
    </w:p>
    <w:p w14:paraId="191FBEE8" w14:textId="77777777" w:rsidR="009A4BE1" w:rsidRPr="00644644" w:rsidRDefault="009A4BE1" w:rsidP="009A4BE1">
      <w:pPr>
        <w:pStyle w:val="TF"/>
      </w:pPr>
      <w:r w:rsidRPr="00644644">
        <w:t>Figure</w:t>
      </w:r>
      <w:r w:rsidRPr="00644644">
        <w:rPr>
          <w:rFonts w:hint="eastAsia"/>
        </w:rPr>
        <w:t> </w:t>
      </w:r>
      <w:r w:rsidRPr="00644644">
        <w:rPr>
          <w:noProof/>
          <w:lang w:eastAsia="zh-CN"/>
        </w:rPr>
        <w:t>6.</w:t>
      </w:r>
      <w:r w:rsidRPr="00445F63">
        <w:rPr>
          <w:noProof/>
          <w:lang w:eastAsia="zh-CN"/>
        </w:rPr>
        <w:t>10</w:t>
      </w:r>
      <w:r w:rsidRPr="00FC29E8">
        <w:t xml:space="preserve">.4.1-1: </w:t>
      </w:r>
      <w:r w:rsidRPr="00644644">
        <w:rPr>
          <w:lang w:eastAsia="zh-CN"/>
        </w:rPr>
        <w:t>Custom operation</w:t>
      </w:r>
      <w:r w:rsidRPr="00644644">
        <w:t xml:space="preserve"> URI structure of the </w:t>
      </w:r>
      <w:r w:rsidRPr="00644644">
        <w:rPr>
          <w:lang w:val="en-US"/>
        </w:rPr>
        <w:t>NSCE_NetworkSliceAdaptation</w:t>
      </w:r>
      <w:r w:rsidRPr="00644644">
        <w:t xml:space="preserve"> API</w:t>
      </w:r>
    </w:p>
    <w:p w14:paraId="71EB9AD4" w14:textId="77777777" w:rsidR="009A4BE1" w:rsidRPr="00644644" w:rsidRDefault="009A4BE1" w:rsidP="009A4BE1">
      <w:r w:rsidRPr="00644644">
        <w:t>Table </w:t>
      </w:r>
      <w:r w:rsidRPr="00644644">
        <w:rPr>
          <w:noProof/>
          <w:lang w:eastAsia="zh-CN"/>
        </w:rPr>
        <w:t>6.</w:t>
      </w:r>
      <w:r w:rsidRPr="00445F63">
        <w:rPr>
          <w:noProof/>
          <w:lang w:eastAsia="zh-CN"/>
        </w:rPr>
        <w:t>10</w:t>
      </w:r>
      <w:r w:rsidRPr="00FC29E8">
        <w:t xml:space="preserve">.4.1-1 provides an overview of the </w:t>
      </w:r>
      <w:r w:rsidRPr="00644644">
        <w:rPr>
          <w:lang w:eastAsia="zh-CN"/>
        </w:rPr>
        <w:t>custom operations</w:t>
      </w:r>
      <w:r w:rsidRPr="00644644">
        <w:t xml:space="preserve"> and applicable HTTP methods defined for the </w:t>
      </w:r>
      <w:r w:rsidRPr="00644644">
        <w:rPr>
          <w:lang w:val="en-US"/>
        </w:rPr>
        <w:t>NSCE_NetworkSliceAdaptation</w:t>
      </w:r>
      <w:r w:rsidRPr="00644644">
        <w:t xml:space="preserve"> API.</w:t>
      </w:r>
    </w:p>
    <w:p w14:paraId="769F9AF8" w14:textId="77777777" w:rsidR="009A4BE1" w:rsidRPr="00644644" w:rsidRDefault="009A4BE1" w:rsidP="009A4BE1">
      <w:pPr>
        <w:pStyle w:val="TH"/>
      </w:pPr>
      <w:r w:rsidRPr="00644644">
        <w:t>Table </w:t>
      </w:r>
      <w:r w:rsidRPr="00644644">
        <w:rPr>
          <w:noProof/>
          <w:lang w:eastAsia="zh-CN"/>
        </w:rPr>
        <w:t>6.</w:t>
      </w:r>
      <w:r w:rsidRPr="00445F63">
        <w:rPr>
          <w:noProof/>
          <w:lang w:eastAsia="zh-CN"/>
        </w:rPr>
        <w:t>10</w:t>
      </w:r>
      <w:r w:rsidRPr="00FC29E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644644" w14:paraId="1E897C53" w14:textId="77777777" w:rsidTr="00F8442F">
        <w:trPr>
          <w:jc w:val="center"/>
        </w:trPr>
        <w:tc>
          <w:tcPr>
            <w:tcW w:w="1352" w:type="pct"/>
            <w:shd w:val="clear" w:color="auto" w:fill="C0C0C0"/>
            <w:vAlign w:val="center"/>
          </w:tcPr>
          <w:p w14:paraId="640901C5" w14:textId="77777777" w:rsidR="009A4BE1" w:rsidRPr="00644644" w:rsidRDefault="009A4BE1" w:rsidP="00F8442F">
            <w:pPr>
              <w:pStyle w:val="TAH"/>
            </w:pPr>
            <w:r w:rsidRPr="00644644">
              <w:t>Custom operation name</w:t>
            </w:r>
          </w:p>
        </w:tc>
        <w:tc>
          <w:tcPr>
            <w:tcW w:w="1352" w:type="pct"/>
            <w:shd w:val="clear" w:color="auto" w:fill="C0C0C0"/>
            <w:vAlign w:val="center"/>
            <w:hideMark/>
          </w:tcPr>
          <w:p w14:paraId="4895CF23" w14:textId="77777777" w:rsidR="009A4BE1" w:rsidRPr="00644644" w:rsidRDefault="009A4BE1" w:rsidP="00F8442F">
            <w:pPr>
              <w:pStyle w:val="TAH"/>
            </w:pPr>
            <w:r w:rsidRPr="00644644">
              <w:t>Custom operation URI</w:t>
            </w:r>
          </w:p>
        </w:tc>
        <w:tc>
          <w:tcPr>
            <w:tcW w:w="703" w:type="pct"/>
            <w:shd w:val="clear" w:color="auto" w:fill="C0C0C0"/>
            <w:vAlign w:val="center"/>
            <w:hideMark/>
          </w:tcPr>
          <w:p w14:paraId="3638531F" w14:textId="77777777" w:rsidR="009A4BE1" w:rsidRPr="00644644" w:rsidRDefault="009A4BE1" w:rsidP="00F8442F">
            <w:pPr>
              <w:pStyle w:val="TAH"/>
            </w:pPr>
            <w:r w:rsidRPr="00644644">
              <w:t>Mapped HTTP method</w:t>
            </w:r>
          </w:p>
        </w:tc>
        <w:tc>
          <w:tcPr>
            <w:tcW w:w="1593" w:type="pct"/>
            <w:shd w:val="clear" w:color="auto" w:fill="C0C0C0"/>
            <w:vAlign w:val="center"/>
            <w:hideMark/>
          </w:tcPr>
          <w:p w14:paraId="29D9AB33" w14:textId="77777777" w:rsidR="009A4BE1" w:rsidRPr="00644644" w:rsidRDefault="009A4BE1" w:rsidP="00F8442F">
            <w:pPr>
              <w:pStyle w:val="TAH"/>
            </w:pPr>
            <w:r w:rsidRPr="00644644">
              <w:t>Description</w:t>
            </w:r>
          </w:p>
        </w:tc>
      </w:tr>
      <w:tr w:rsidR="009A4BE1" w:rsidRPr="00644644" w14:paraId="4E0E6B4A" w14:textId="77777777" w:rsidTr="00F8442F">
        <w:trPr>
          <w:jc w:val="center"/>
        </w:trPr>
        <w:tc>
          <w:tcPr>
            <w:tcW w:w="1352" w:type="pct"/>
            <w:vAlign w:val="center"/>
          </w:tcPr>
          <w:p w14:paraId="1B7349DB" w14:textId="77777777" w:rsidR="009A4BE1" w:rsidRPr="00644644" w:rsidRDefault="009A4BE1" w:rsidP="00F8442F">
            <w:pPr>
              <w:pStyle w:val="TAL"/>
            </w:pPr>
            <w:r w:rsidRPr="00644644">
              <w:t>Request</w:t>
            </w:r>
          </w:p>
        </w:tc>
        <w:tc>
          <w:tcPr>
            <w:tcW w:w="1352" w:type="pct"/>
            <w:vAlign w:val="center"/>
            <w:hideMark/>
          </w:tcPr>
          <w:p w14:paraId="30E517E6" w14:textId="77777777" w:rsidR="009A4BE1" w:rsidRPr="00644644" w:rsidRDefault="009A4BE1" w:rsidP="00F8442F">
            <w:pPr>
              <w:pStyle w:val="TAL"/>
            </w:pPr>
            <w:r w:rsidRPr="00644644">
              <w:t>/request</w:t>
            </w:r>
          </w:p>
        </w:tc>
        <w:tc>
          <w:tcPr>
            <w:tcW w:w="703" w:type="pct"/>
            <w:vAlign w:val="center"/>
            <w:hideMark/>
          </w:tcPr>
          <w:p w14:paraId="5FD29504" w14:textId="77777777" w:rsidR="009A4BE1" w:rsidRPr="00644644" w:rsidRDefault="009A4BE1" w:rsidP="00F8442F">
            <w:pPr>
              <w:pStyle w:val="TAC"/>
            </w:pPr>
            <w:r w:rsidRPr="00644644">
              <w:t>POST</w:t>
            </w:r>
          </w:p>
        </w:tc>
        <w:tc>
          <w:tcPr>
            <w:tcW w:w="1593" w:type="pct"/>
            <w:vAlign w:val="center"/>
            <w:hideMark/>
          </w:tcPr>
          <w:p w14:paraId="2CAB98B7" w14:textId="77777777" w:rsidR="009A4BE1" w:rsidRPr="00644644" w:rsidRDefault="009A4BE1" w:rsidP="00F8442F">
            <w:pPr>
              <w:pStyle w:val="TAL"/>
            </w:pPr>
            <w:r w:rsidRPr="00644644">
              <w:t>Enables a service consumer to request network slice adaptation.</w:t>
            </w:r>
          </w:p>
        </w:tc>
      </w:tr>
    </w:tbl>
    <w:p w14:paraId="1A36C250" w14:textId="77777777" w:rsidR="009A4BE1" w:rsidRPr="00644644" w:rsidRDefault="009A4BE1" w:rsidP="009A4BE1"/>
    <w:p w14:paraId="41C93507" w14:textId="77777777" w:rsidR="009A4BE1" w:rsidRPr="00644644" w:rsidRDefault="009A4BE1" w:rsidP="009A4BE1">
      <w:pPr>
        <w:rPr>
          <w:rFonts w:ascii="Arial" w:hAnsi="Arial" w:cs="Arial"/>
        </w:rPr>
      </w:pPr>
      <w:r w:rsidRPr="00644644">
        <w:t>The custom operations shall support the URI variables defined in table </w:t>
      </w:r>
      <w:r w:rsidRPr="00644644">
        <w:rPr>
          <w:noProof/>
          <w:lang w:eastAsia="zh-CN"/>
        </w:rPr>
        <w:t>6.</w:t>
      </w:r>
      <w:r w:rsidRPr="00445F63">
        <w:rPr>
          <w:noProof/>
          <w:lang w:eastAsia="zh-CN"/>
        </w:rPr>
        <w:t>10</w:t>
      </w:r>
      <w:r w:rsidRPr="00FC29E8">
        <w:t>.4.1-2.</w:t>
      </w:r>
    </w:p>
    <w:p w14:paraId="5F042FB3" w14:textId="77777777" w:rsidR="009A4BE1" w:rsidRPr="00644644" w:rsidRDefault="009A4BE1" w:rsidP="009A4BE1">
      <w:pPr>
        <w:pStyle w:val="TH"/>
        <w:rPr>
          <w:rFonts w:cs="Arial"/>
        </w:rPr>
      </w:pPr>
      <w:r w:rsidRPr="00644644">
        <w:t>Table </w:t>
      </w:r>
      <w:r w:rsidRPr="00644644">
        <w:rPr>
          <w:noProof/>
          <w:lang w:eastAsia="zh-CN"/>
        </w:rPr>
        <w:t>6.</w:t>
      </w:r>
      <w:r w:rsidRPr="00445F63">
        <w:rPr>
          <w:noProof/>
          <w:lang w:eastAsia="zh-CN"/>
        </w:rPr>
        <w:t>10</w:t>
      </w:r>
      <w:r w:rsidRPr="00FC29E8">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44644"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644644" w:rsidRDefault="009A4BE1" w:rsidP="00F8442F">
            <w:pPr>
              <w:pStyle w:val="TAH"/>
            </w:pPr>
            <w:r w:rsidRPr="00644644">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644644" w:rsidRDefault="009A4BE1" w:rsidP="00F8442F">
            <w:pPr>
              <w:pStyle w:val="TAH"/>
            </w:pPr>
            <w:r w:rsidRPr="00644644">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644644" w:rsidRDefault="009A4BE1" w:rsidP="00F8442F">
            <w:pPr>
              <w:pStyle w:val="TAH"/>
            </w:pPr>
            <w:r w:rsidRPr="00644644">
              <w:t>Definition</w:t>
            </w:r>
          </w:p>
        </w:tc>
      </w:tr>
      <w:tr w:rsidR="009A4BE1" w:rsidRPr="00644644"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644644" w:rsidRDefault="009A4BE1" w:rsidP="00F8442F">
            <w:pPr>
              <w:pStyle w:val="TAL"/>
            </w:pPr>
            <w:r w:rsidRPr="00644644">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644644" w:rsidRDefault="009A4BE1" w:rsidP="00F8442F">
            <w:pPr>
              <w:pStyle w:val="TAL"/>
            </w:pPr>
            <w:r w:rsidRPr="00644644">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644644" w:rsidRDefault="009A4BE1" w:rsidP="00F8442F">
            <w:pPr>
              <w:pStyle w:val="TAL"/>
            </w:pPr>
            <w:r w:rsidRPr="00644644">
              <w:t>See clause</w:t>
            </w:r>
            <w:r w:rsidRPr="00644644">
              <w:rPr>
                <w:lang w:val="en-US" w:eastAsia="zh-CN"/>
              </w:rPr>
              <w:t> </w:t>
            </w:r>
            <w:r w:rsidRPr="00644644">
              <w:rPr>
                <w:noProof/>
                <w:lang w:eastAsia="zh-CN"/>
              </w:rPr>
              <w:t>6.</w:t>
            </w:r>
            <w:r w:rsidRPr="00445F63">
              <w:rPr>
                <w:noProof/>
                <w:lang w:eastAsia="zh-CN"/>
              </w:rPr>
              <w:t>10</w:t>
            </w:r>
            <w:r w:rsidRPr="00FC29E8">
              <w:t>.1.</w:t>
            </w:r>
          </w:p>
        </w:tc>
      </w:tr>
    </w:tbl>
    <w:p w14:paraId="238B684D" w14:textId="77777777" w:rsidR="009A4BE1" w:rsidRPr="00644644" w:rsidRDefault="009A4BE1" w:rsidP="009A4BE1"/>
    <w:p w14:paraId="362D0FB7" w14:textId="77777777" w:rsidR="009A4BE1" w:rsidRPr="00644644" w:rsidRDefault="009A4BE1" w:rsidP="009A4BE1">
      <w:pPr>
        <w:pStyle w:val="41"/>
      </w:pPr>
      <w:bookmarkStart w:id="2550" w:name="_Toc157434942"/>
      <w:bookmarkStart w:id="2551" w:name="_Toc157436657"/>
      <w:bookmarkStart w:id="2552" w:name="_Toc157440497"/>
      <w:r w:rsidRPr="00644644">
        <w:rPr>
          <w:noProof/>
          <w:lang w:eastAsia="zh-CN"/>
        </w:rPr>
        <w:t>6.</w:t>
      </w:r>
      <w:r w:rsidRPr="00445F63">
        <w:rPr>
          <w:noProof/>
          <w:lang w:eastAsia="zh-CN"/>
        </w:rPr>
        <w:t>10</w:t>
      </w:r>
      <w:r w:rsidRPr="00FC29E8">
        <w:t>.4.2</w:t>
      </w:r>
      <w:r w:rsidRPr="00FC29E8">
        <w:tab/>
        <w:t>Operation: Request</w:t>
      </w:r>
      <w:bookmarkEnd w:id="2550"/>
      <w:bookmarkEnd w:id="2551"/>
      <w:bookmarkEnd w:id="2552"/>
    </w:p>
    <w:p w14:paraId="79C0ACBA" w14:textId="77777777" w:rsidR="009A4BE1" w:rsidRPr="00644644" w:rsidRDefault="009A4BE1" w:rsidP="009A4BE1">
      <w:pPr>
        <w:pStyle w:val="51"/>
      </w:pPr>
      <w:bookmarkStart w:id="2553" w:name="_Toc157434943"/>
      <w:bookmarkStart w:id="2554" w:name="_Toc157436658"/>
      <w:bookmarkStart w:id="2555" w:name="_Toc157440498"/>
      <w:r w:rsidRPr="00644644">
        <w:rPr>
          <w:noProof/>
          <w:lang w:eastAsia="zh-CN"/>
        </w:rPr>
        <w:t>6.</w:t>
      </w:r>
      <w:r w:rsidRPr="00445F63">
        <w:rPr>
          <w:noProof/>
          <w:lang w:eastAsia="zh-CN"/>
        </w:rPr>
        <w:t>10</w:t>
      </w:r>
      <w:r w:rsidRPr="00FC29E8">
        <w:t>.4.2.1</w:t>
      </w:r>
      <w:r w:rsidRPr="00FC29E8">
        <w:tab/>
        <w:t>Description</w:t>
      </w:r>
      <w:bookmarkEnd w:id="2553"/>
      <w:bookmarkEnd w:id="2554"/>
      <w:bookmarkEnd w:id="2555"/>
    </w:p>
    <w:p w14:paraId="6FAF662F" w14:textId="77777777" w:rsidR="009A4BE1" w:rsidRPr="00644644" w:rsidRDefault="009A4BE1" w:rsidP="009A4BE1">
      <w:r w:rsidRPr="00644644">
        <w:t>The custom operation enables a service consumer to request network slice adaptation to the NSCE Server.</w:t>
      </w:r>
    </w:p>
    <w:p w14:paraId="36F01AA0" w14:textId="77777777" w:rsidR="009A4BE1" w:rsidRPr="00644644" w:rsidRDefault="009A4BE1" w:rsidP="009A4BE1">
      <w:pPr>
        <w:pStyle w:val="51"/>
      </w:pPr>
      <w:bookmarkStart w:id="2556" w:name="_Toc157434944"/>
      <w:bookmarkStart w:id="2557" w:name="_Toc157436659"/>
      <w:bookmarkStart w:id="2558" w:name="_Toc157440499"/>
      <w:r w:rsidRPr="00644644">
        <w:rPr>
          <w:noProof/>
          <w:lang w:eastAsia="zh-CN"/>
        </w:rPr>
        <w:t>6.</w:t>
      </w:r>
      <w:r w:rsidRPr="00445F63">
        <w:rPr>
          <w:noProof/>
          <w:lang w:eastAsia="zh-CN"/>
        </w:rPr>
        <w:t>10</w:t>
      </w:r>
      <w:r w:rsidRPr="00FC29E8">
        <w:t>.4.2.2</w:t>
      </w:r>
      <w:r w:rsidRPr="00FC29E8">
        <w:tab/>
        <w:t>Operation Definition</w:t>
      </w:r>
      <w:bookmarkEnd w:id="2556"/>
      <w:bookmarkEnd w:id="2557"/>
      <w:bookmarkEnd w:id="2558"/>
    </w:p>
    <w:p w14:paraId="343A4837" w14:textId="77777777" w:rsidR="009A4BE1" w:rsidRPr="00644644" w:rsidRDefault="009A4BE1" w:rsidP="009A4BE1">
      <w:r w:rsidRPr="00644644">
        <w:t>This operation shall support the request data structures specified in table </w:t>
      </w:r>
      <w:r w:rsidRPr="00644644">
        <w:rPr>
          <w:noProof/>
          <w:lang w:eastAsia="zh-CN"/>
        </w:rPr>
        <w:t>6.</w:t>
      </w:r>
      <w:r w:rsidRPr="00445F63">
        <w:rPr>
          <w:noProof/>
          <w:lang w:eastAsia="zh-CN"/>
        </w:rPr>
        <w:t>10</w:t>
      </w:r>
      <w:r w:rsidRPr="00FC29E8">
        <w:t xml:space="preserve">.4.2.2-1 </w:t>
      </w:r>
      <w:r w:rsidRPr="00644644">
        <w:t>and the response data structures and response codes specified in table </w:t>
      </w:r>
      <w:r w:rsidRPr="00644644">
        <w:rPr>
          <w:noProof/>
          <w:lang w:eastAsia="zh-CN"/>
        </w:rPr>
        <w:t>6.</w:t>
      </w:r>
      <w:r w:rsidRPr="00445F63">
        <w:rPr>
          <w:noProof/>
          <w:lang w:eastAsia="zh-CN"/>
        </w:rPr>
        <w:t>10</w:t>
      </w:r>
      <w:r w:rsidRPr="00FC29E8">
        <w:t>.4.2.2-2.</w:t>
      </w:r>
    </w:p>
    <w:p w14:paraId="3AF12286" w14:textId="77777777" w:rsidR="009A4BE1" w:rsidRPr="00644644" w:rsidRDefault="009A4BE1" w:rsidP="009A4BE1">
      <w:pPr>
        <w:pStyle w:val="TH"/>
      </w:pPr>
      <w:r w:rsidRPr="00644644">
        <w:lastRenderedPageBreak/>
        <w:t>Table </w:t>
      </w:r>
      <w:r w:rsidRPr="00644644">
        <w:rPr>
          <w:noProof/>
          <w:lang w:eastAsia="zh-CN"/>
        </w:rPr>
        <w:t>6.</w:t>
      </w:r>
      <w:r w:rsidRPr="00445F63">
        <w:rPr>
          <w:noProof/>
          <w:lang w:eastAsia="zh-CN"/>
        </w:rPr>
        <w:t>10</w:t>
      </w:r>
      <w:r w:rsidRPr="00FC29E8">
        <w:t xml:space="preserve">.4.2.2-1: Data structures supported by the POST Request Body on this </w:t>
      </w:r>
      <w:r w:rsidRPr="00644644">
        <w:t>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44644" w14:paraId="381E1200" w14:textId="77777777" w:rsidTr="00F8442F">
        <w:trPr>
          <w:jc w:val="center"/>
        </w:trPr>
        <w:tc>
          <w:tcPr>
            <w:tcW w:w="1627" w:type="dxa"/>
            <w:shd w:val="clear" w:color="auto" w:fill="C0C0C0"/>
            <w:vAlign w:val="center"/>
          </w:tcPr>
          <w:p w14:paraId="4FC63F87" w14:textId="77777777" w:rsidR="009A4BE1" w:rsidRPr="00644644" w:rsidRDefault="009A4BE1" w:rsidP="00F8442F">
            <w:pPr>
              <w:pStyle w:val="TAH"/>
            </w:pPr>
            <w:r w:rsidRPr="00644644">
              <w:t>Data type</w:t>
            </w:r>
          </w:p>
        </w:tc>
        <w:tc>
          <w:tcPr>
            <w:tcW w:w="425" w:type="dxa"/>
            <w:shd w:val="clear" w:color="auto" w:fill="C0C0C0"/>
            <w:vAlign w:val="center"/>
          </w:tcPr>
          <w:p w14:paraId="037FF783" w14:textId="77777777" w:rsidR="009A4BE1" w:rsidRPr="00644644" w:rsidRDefault="009A4BE1" w:rsidP="00F8442F">
            <w:pPr>
              <w:pStyle w:val="TAH"/>
            </w:pPr>
            <w:r w:rsidRPr="00644644">
              <w:t>P</w:t>
            </w:r>
          </w:p>
        </w:tc>
        <w:tc>
          <w:tcPr>
            <w:tcW w:w="1276" w:type="dxa"/>
            <w:shd w:val="clear" w:color="auto" w:fill="C0C0C0"/>
            <w:vAlign w:val="center"/>
          </w:tcPr>
          <w:p w14:paraId="5F470B6B" w14:textId="77777777" w:rsidR="009A4BE1" w:rsidRPr="00644644" w:rsidRDefault="009A4BE1" w:rsidP="00F8442F">
            <w:pPr>
              <w:pStyle w:val="TAH"/>
            </w:pPr>
            <w:r w:rsidRPr="00644644">
              <w:t>Cardinality</w:t>
            </w:r>
          </w:p>
        </w:tc>
        <w:tc>
          <w:tcPr>
            <w:tcW w:w="6447" w:type="dxa"/>
            <w:shd w:val="clear" w:color="auto" w:fill="C0C0C0"/>
            <w:vAlign w:val="center"/>
          </w:tcPr>
          <w:p w14:paraId="438DF5DE" w14:textId="77777777" w:rsidR="009A4BE1" w:rsidRPr="00644644" w:rsidRDefault="009A4BE1" w:rsidP="00F8442F">
            <w:pPr>
              <w:pStyle w:val="TAH"/>
            </w:pPr>
            <w:r w:rsidRPr="00644644">
              <w:t>Description</w:t>
            </w:r>
          </w:p>
        </w:tc>
      </w:tr>
      <w:tr w:rsidR="009A4BE1" w:rsidRPr="00644644" w14:paraId="1AB44676" w14:textId="77777777" w:rsidTr="00F8442F">
        <w:trPr>
          <w:jc w:val="center"/>
        </w:trPr>
        <w:tc>
          <w:tcPr>
            <w:tcW w:w="1627" w:type="dxa"/>
            <w:shd w:val="clear" w:color="auto" w:fill="auto"/>
            <w:vAlign w:val="center"/>
          </w:tcPr>
          <w:p w14:paraId="74A5675C" w14:textId="77777777" w:rsidR="009A4BE1" w:rsidRPr="00644644" w:rsidRDefault="009A4BE1" w:rsidP="00F8442F">
            <w:pPr>
              <w:pStyle w:val="TAL"/>
            </w:pPr>
            <w:r w:rsidRPr="00644644">
              <w:t>NwSliceAdptInfo</w:t>
            </w:r>
          </w:p>
        </w:tc>
        <w:tc>
          <w:tcPr>
            <w:tcW w:w="425" w:type="dxa"/>
            <w:vAlign w:val="center"/>
          </w:tcPr>
          <w:p w14:paraId="087B1AB4" w14:textId="77777777" w:rsidR="009A4BE1" w:rsidRPr="00644644" w:rsidRDefault="009A4BE1" w:rsidP="00F8442F">
            <w:pPr>
              <w:pStyle w:val="TAC"/>
            </w:pPr>
            <w:r w:rsidRPr="00644644">
              <w:t>M</w:t>
            </w:r>
          </w:p>
        </w:tc>
        <w:tc>
          <w:tcPr>
            <w:tcW w:w="1276" w:type="dxa"/>
            <w:vAlign w:val="center"/>
          </w:tcPr>
          <w:p w14:paraId="75BC1C9E" w14:textId="77777777" w:rsidR="009A4BE1" w:rsidRPr="00644644" w:rsidRDefault="009A4BE1" w:rsidP="00F8442F">
            <w:pPr>
              <w:pStyle w:val="TAC"/>
            </w:pPr>
            <w:r w:rsidRPr="00644644">
              <w:t>1</w:t>
            </w:r>
          </w:p>
        </w:tc>
        <w:tc>
          <w:tcPr>
            <w:tcW w:w="6447" w:type="dxa"/>
            <w:shd w:val="clear" w:color="auto" w:fill="auto"/>
            <w:vAlign w:val="center"/>
          </w:tcPr>
          <w:p w14:paraId="4CA2C033" w14:textId="77777777" w:rsidR="009A4BE1" w:rsidRPr="00644644" w:rsidRDefault="009A4BE1" w:rsidP="00F8442F">
            <w:pPr>
              <w:pStyle w:val="TAL"/>
            </w:pPr>
            <w:r w:rsidRPr="00644644">
              <w:rPr>
                <w:rFonts w:cs="Arial"/>
                <w:szCs w:val="18"/>
                <w:lang w:eastAsia="zh-CN"/>
              </w:rPr>
              <w:t>Contains the p</w:t>
            </w:r>
            <w:r w:rsidRPr="00644644">
              <w:rPr>
                <w:rFonts w:cs="Arial" w:hint="eastAsia"/>
                <w:szCs w:val="18"/>
                <w:lang w:eastAsia="zh-CN"/>
              </w:rPr>
              <w:t xml:space="preserve">arameters to </w:t>
            </w:r>
            <w:r w:rsidRPr="00644644">
              <w:rPr>
                <w:rFonts w:cs="Arial"/>
                <w:szCs w:val="18"/>
                <w:lang w:eastAsia="zh-CN"/>
              </w:rPr>
              <w:t xml:space="preserve">request </w:t>
            </w:r>
            <w:r w:rsidRPr="00644644">
              <w:t>network slice adaptation</w:t>
            </w:r>
            <w:r w:rsidRPr="00644644">
              <w:rPr>
                <w:rFonts w:cs="Arial"/>
                <w:szCs w:val="18"/>
                <w:lang w:eastAsia="zh-CN"/>
              </w:rPr>
              <w:t>.</w:t>
            </w:r>
          </w:p>
        </w:tc>
      </w:tr>
    </w:tbl>
    <w:p w14:paraId="10FFDFDB" w14:textId="77777777" w:rsidR="009A4BE1" w:rsidRPr="00644644" w:rsidRDefault="009A4BE1" w:rsidP="009A4BE1"/>
    <w:p w14:paraId="433B96DF" w14:textId="77777777" w:rsidR="009A4BE1" w:rsidRPr="00644644" w:rsidRDefault="009A4BE1" w:rsidP="009A4BE1">
      <w:pPr>
        <w:pStyle w:val="TH"/>
      </w:pPr>
      <w:r w:rsidRPr="00644644">
        <w:t>Table </w:t>
      </w:r>
      <w:r w:rsidRPr="00644644">
        <w:rPr>
          <w:noProof/>
          <w:lang w:eastAsia="zh-CN"/>
        </w:rPr>
        <w:t>6.</w:t>
      </w:r>
      <w:r w:rsidRPr="00445F63">
        <w:rPr>
          <w:noProof/>
          <w:lang w:eastAsia="zh-CN"/>
        </w:rPr>
        <w:t>10</w:t>
      </w:r>
      <w:r w:rsidRPr="00FC29E8">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016DAC" w:rsidRPr="00644644" w14:paraId="406CDBEB"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017B955" w14:textId="77777777" w:rsidR="009A4BE1" w:rsidRPr="00644644" w:rsidRDefault="009A4BE1" w:rsidP="00F8442F">
            <w:pPr>
              <w:pStyle w:val="TAH"/>
            </w:pPr>
            <w:r w:rsidRPr="0064464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092DE74C" w14:textId="77777777" w:rsidR="009A4BE1" w:rsidRPr="00644644" w:rsidRDefault="009A4BE1" w:rsidP="00F8442F">
            <w:pPr>
              <w:pStyle w:val="TAH"/>
            </w:pPr>
            <w:r w:rsidRPr="00644644">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10EF3ED" w14:textId="77777777" w:rsidR="009A4BE1" w:rsidRPr="00644644" w:rsidRDefault="009A4BE1" w:rsidP="00F8442F">
            <w:pPr>
              <w:pStyle w:val="TAH"/>
            </w:pPr>
            <w:r w:rsidRPr="00644644">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75B0901B" w14:textId="77777777" w:rsidR="009A4BE1" w:rsidRPr="00644644" w:rsidRDefault="009A4BE1" w:rsidP="00F8442F">
            <w:pPr>
              <w:pStyle w:val="TAH"/>
            </w:pPr>
            <w:r w:rsidRPr="00644644">
              <w:t>Response</w:t>
            </w:r>
          </w:p>
          <w:p w14:paraId="119540D1" w14:textId="77777777" w:rsidR="009A4BE1" w:rsidRPr="00644644" w:rsidRDefault="009A4BE1" w:rsidP="00F8442F">
            <w:pPr>
              <w:pStyle w:val="TAH"/>
            </w:pPr>
            <w:r w:rsidRPr="00644644">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25E43FB5" w14:textId="77777777" w:rsidR="009A4BE1" w:rsidRPr="00644644" w:rsidRDefault="009A4BE1" w:rsidP="00F8442F">
            <w:pPr>
              <w:pStyle w:val="TAH"/>
            </w:pPr>
            <w:r w:rsidRPr="00644644">
              <w:t>Description</w:t>
            </w:r>
          </w:p>
        </w:tc>
      </w:tr>
      <w:tr w:rsidR="009A4BE1" w:rsidRPr="00644644" w14:paraId="3F369B7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B3DA60E" w14:textId="77777777" w:rsidR="009A4BE1" w:rsidRPr="00644644" w:rsidRDefault="009A4BE1" w:rsidP="00F8442F">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77183F33" w14:textId="77777777" w:rsidR="009A4BE1" w:rsidRPr="00644644" w:rsidRDefault="009A4BE1" w:rsidP="00F8442F">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83D78BE" w14:textId="77777777" w:rsidR="009A4BE1" w:rsidRPr="00644644" w:rsidRDefault="009A4BE1" w:rsidP="00F8442F">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94DFC8B" w14:textId="77777777" w:rsidR="009A4BE1" w:rsidRPr="00644644" w:rsidRDefault="009A4BE1" w:rsidP="00F8442F">
            <w:pPr>
              <w:pStyle w:val="TAL"/>
            </w:pPr>
            <w:r w:rsidRPr="00644644">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FDE5382" w14:textId="77777777" w:rsidR="009A4BE1" w:rsidRPr="00644644" w:rsidRDefault="009A4BE1" w:rsidP="00F8442F">
            <w:pPr>
              <w:pStyle w:val="TAL"/>
            </w:pPr>
            <w:r w:rsidRPr="00644644">
              <w:t>The network slice adaptation request is successfully received and processed.</w:t>
            </w:r>
          </w:p>
        </w:tc>
      </w:tr>
      <w:tr w:rsidR="009A4BE1" w:rsidRPr="00644644" w14:paraId="7BE2FE61"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CF6D3A9" w14:textId="77777777" w:rsidR="009A4BE1" w:rsidRPr="00644644" w:rsidRDefault="009A4BE1" w:rsidP="00F8442F">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1422D36A" w14:textId="77777777" w:rsidR="009A4BE1" w:rsidRPr="00644644" w:rsidRDefault="009A4BE1" w:rsidP="00F8442F">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71534E5" w14:textId="77777777" w:rsidR="009A4BE1" w:rsidRPr="00644644" w:rsidRDefault="009A4BE1" w:rsidP="00F8442F">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9AEF30" w14:textId="77777777" w:rsidR="009A4BE1" w:rsidRPr="00644644" w:rsidRDefault="009A4BE1" w:rsidP="00F8442F">
            <w:pPr>
              <w:pStyle w:val="TAL"/>
            </w:pPr>
            <w:r w:rsidRPr="00644644">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9D6CE8C" w14:textId="77777777" w:rsidR="009A4BE1" w:rsidRPr="00644644" w:rsidRDefault="009A4BE1" w:rsidP="00F8442F">
            <w:pPr>
              <w:pStyle w:val="TAL"/>
            </w:pPr>
            <w:r w:rsidRPr="00644644">
              <w:t>Temporary redirection.</w:t>
            </w:r>
          </w:p>
          <w:p w14:paraId="10BE76A0" w14:textId="77777777" w:rsidR="009A4BE1" w:rsidRPr="00644644" w:rsidRDefault="009A4BE1" w:rsidP="00F8442F">
            <w:pPr>
              <w:pStyle w:val="TAL"/>
            </w:pPr>
          </w:p>
          <w:p w14:paraId="75D9A094" w14:textId="77777777" w:rsidR="009A4BE1" w:rsidRPr="00644644" w:rsidRDefault="009A4BE1" w:rsidP="00F8442F">
            <w:pPr>
              <w:pStyle w:val="TAL"/>
            </w:pPr>
            <w:r w:rsidRPr="00644644">
              <w:t>The response shall include a Location header field containing an alternative target URI located in an alternative NSCE Server.</w:t>
            </w:r>
          </w:p>
          <w:p w14:paraId="38F24068" w14:textId="77777777" w:rsidR="009A4BE1" w:rsidRPr="00644644" w:rsidRDefault="009A4BE1" w:rsidP="00F8442F">
            <w:pPr>
              <w:pStyle w:val="TAL"/>
            </w:pPr>
          </w:p>
          <w:p w14:paraId="409DAC2D" w14:textId="77777777" w:rsidR="009A4BE1" w:rsidRPr="00644644" w:rsidRDefault="009A4BE1" w:rsidP="00F8442F">
            <w:pPr>
              <w:pStyle w:val="TAL"/>
            </w:pPr>
            <w:r w:rsidRPr="00644644">
              <w:t>Redirection handling is described in clause 5.2.10 of 3GPP TS 29.122 [2].</w:t>
            </w:r>
          </w:p>
        </w:tc>
      </w:tr>
      <w:tr w:rsidR="009A4BE1" w:rsidRPr="00644644" w14:paraId="11BB2BB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E45CCBE" w14:textId="77777777" w:rsidR="009A4BE1" w:rsidRPr="00644644" w:rsidRDefault="009A4BE1" w:rsidP="00F8442F">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66CC7874" w14:textId="77777777" w:rsidR="009A4BE1" w:rsidRPr="00644644" w:rsidRDefault="009A4BE1" w:rsidP="00F8442F">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D35D567" w14:textId="77777777" w:rsidR="009A4BE1" w:rsidRPr="00644644" w:rsidRDefault="009A4BE1" w:rsidP="00F8442F">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548B366" w14:textId="77777777" w:rsidR="009A4BE1" w:rsidRPr="00644644" w:rsidRDefault="009A4BE1" w:rsidP="00F8442F">
            <w:pPr>
              <w:pStyle w:val="TAL"/>
            </w:pPr>
            <w:r w:rsidRPr="00644644">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11727DE" w14:textId="77777777" w:rsidR="009A4BE1" w:rsidRPr="00644644" w:rsidRDefault="009A4BE1" w:rsidP="00F8442F">
            <w:pPr>
              <w:pStyle w:val="TAL"/>
            </w:pPr>
            <w:r w:rsidRPr="00644644">
              <w:t>Permanent redirection.</w:t>
            </w:r>
          </w:p>
          <w:p w14:paraId="20616B5B" w14:textId="77777777" w:rsidR="009A4BE1" w:rsidRPr="00644644" w:rsidRDefault="009A4BE1" w:rsidP="00F8442F">
            <w:pPr>
              <w:pStyle w:val="TAL"/>
            </w:pPr>
          </w:p>
          <w:p w14:paraId="546057B3" w14:textId="77777777" w:rsidR="009A4BE1" w:rsidRPr="00644644" w:rsidRDefault="009A4BE1" w:rsidP="00F8442F">
            <w:pPr>
              <w:pStyle w:val="TAL"/>
            </w:pPr>
            <w:r w:rsidRPr="00644644">
              <w:t>The response shall include a Location header field containing an alternative target URI located in an alternative NSCE Server.</w:t>
            </w:r>
          </w:p>
          <w:p w14:paraId="0F115F79" w14:textId="77777777" w:rsidR="009A4BE1" w:rsidRPr="00644644" w:rsidRDefault="009A4BE1" w:rsidP="00F8442F">
            <w:pPr>
              <w:pStyle w:val="TAL"/>
            </w:pPr>
          </w:p>
          <w:p w14:paraId="28885896" w14:textId="77777777" w:rsidR="009A4BE1" w:rsidRPr="00644644" w:rsidRDefault="009A4BE1" w:rsidP="00F8442F">
            <w:pPr>
              <w:pStyle w:val="TAL"/>
            </w:pPr>
            <w:r w:rsidRPr="00644644">
              <w:t>Redirection handling is described in clause 5.2.10 of 3GPP TS 29.122 [2]</w:t>
            </w:r>
          </w:p>
        </w:tc>
      </w:tr>
      <w:tr w:rsidR="009A4BE1" w:rsidRPr="00644644" w14:paraId="44034E2C"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489C2CE" w14:textId="77777777" w:rsidR="009A4BE1" w:rsidRPr="00644644" w:rsidRDefault="009A4BE1" w:rsidP="00F8442F">
            <w:pPr>
              <w:pStyle w:val="TAN"/>
            </w:pPr>
            <w:r w:rsidRPr="00644644">
              <w:t>NOTE:</w:t>
            </w:r>
            <w:r w:rsidRPr="00644644">
              <w:rPr>
                <w:noProof/>
              </w:rPr>
              <w:tab/>
              <w:t xml:space="preserve">The manadatory </w:t>
            </w:r>
            <w:r w:rsidRPr="00644644">
              <w:t>HTTP error status codes for the HTTP POST method listed in table 5.2.6-1 of 3GPP TS 29.122 [2] shall also apply.</w:t>
            </w:r>
          </w:p>
        </w:tc>
      </w:tr>
    </w:tbl>
    <w:p w14:paraId="4DDAD90E" w14:textId="77777777" w:rsidR="009A4BE1" w:rsidRPr="00644644" w:rsidRDefault="009A4BE1" w:rsidP="009A4BE1"/>
    <w:p w14:paraId="5FC5DD94" w14:textId="77777777" w:rsidR="009A4BE1" w:rsidRPr="00644644" w:rsidRDefault="009A4BE1" w:rsidP="009A4BE1">
      <w:pPr>
        <w:pStyle w:val="TH"/>
      </w:pPr>
      <w:r w:rsidRPr="00644644">
        <w:t>Table </w:t>
      </w:r>
      <w:r w:rsidRPr="00644644">
        <w:rPr>
          <w:noProof/>
          <w:lang w:eastAsia="zh-CN"/>
        </w:rPr>
        <w:t>6.</w:t>
      </w:r>
      <w:r w:rsidRPr="00445F63">
        <w:rPr>
          <w:noProof/>
          <w:lang w:eastAsia="zh-CN"/>
        </w:rPr>
        <w:t>10</w:t>
      </w:r>
      <w:r w:rsidRPr="00FC29E8">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44644" w14:paraId="65220B07" w14:textId="77777777" w:rsidTr="00F8442F">
        <w:trPr>
          <w:jc w:val="center"/>
        </w:trPr>
        <w:tc>
          <w:tcPr>
            <w:tcW w:w="825" w:type="pct"/>
            <w:shd w:val="clear" w:color="auto" w:fill="C0C0C0"/>
            <w:vAlign w:val="center"/>
          </w:tcPr>
          <w:p w14:paraId="44D25B65" w14:textId="77777777" w:rsidR="009A4BE1" w:rsidRPr="00644644" w:rsidRDefault="009A4BE1" w:rsidP="00F8442F">
            <w:pPr>
              <w:pStyle w:val="TAH"/>
            </w:pPr>
            <w:r w:rsidRPr="00644644">
              <w:t>Name</w:t>
            </w:r>
          </w:p>
        </w:tc>
        <w:tc>
          <w:tcPr>
            <w:tcW w:w="732" w:type="pct"/>
            <w:shd w:val="clear" w:color="auto" w:fill="C0C0C0"/>
            <w:vAlign w:val="center"/>
          </w:tcPr>
          <w:p w14:paraId="5509095B" w14:textId="77777777" w:rsidR="009A4BE1" w:rsidRPr="00644644" w:rsidRDefault="009A4BE1" w:rsidP="00F8442F">
            <w:pPr>
              <w:pStyle w:val="TAH"/>
            </w:pPr>
            <w:r w:rsidRPr="00644644">
              <w:t>Data type</w:t>
            </w:r>
          </w:p>
        </w:tc>
        <w:tc>
          <w:tcPr>
            <w:tcW w:w="217" w:type="pct"/>
            <w:shd w:val="clear" w:color="auto" w:fill="C0C0C0"/>
            <w:vAlign w:val="center"/>
          </w:tcPr>
          <w:p w14:paraId="56B8D5D4" w14:textId="77777777" w:rsidR="009A4BE1" w:rsidRPr="00644644" w:rsidRDefault="009A4BE1" w:rsidP="00F8442F">
            <w:pPr>
              <w:pStyle w:val="TAH"/>
            </w:pPr>
            <w:r w:rsidRPr="00644644">
              <w:t>P</w:t>
            </w:r>
          </w:p>
        </w:tc>
        <w:tc>
          <w:tcPr>
            <w:tcW w:w="581" w:type="pct"/>
            <w:shd w:val="clear" w:color="auto" w:fill="C0C0C0"/>
            <w:vAlign w:val="center"/>
          </w:tcPr>
          <w:p w14:paraId="0BF003D4" w14:textId="77777777" w:rsidR="009A4BE1" w:rsidRPr="00644644" w:rsidRDefault="009A4BE1" w:rsidP="00F8442F">
            <w:pPr>
              <w:pStyle w:val="TAH"/>
            </w:pPr>
            <w:r w:rsidRPr="00644644">
              <w:t>Cardinality</w:t>
            </w:r>
          </w:p>
        </w:tc>
        <w:tc>
          <w:tcPr>
            <w:tcW w:w="2645" w:type="pct"/>
            <w:shd w:val="clear" w:color="auto" w:fill="C0C0C0"/>
            <w:vAlign w:val="center"/>
          </w:tcPr>
          <w:p w14:paraId="11CF9F61" w14:textId="77777777" w:rsidR="009A4BE1" w:rsidRPr="00644644" w:rsidRDefault="009A4BE1" w:rsidP="00F8442F">
            <w:pPr>
              <w:pStyle w:val="TAH"/>
            </w:pPr>
            <w:r w:rsidRPr="00644644">
              <w:t>Description</w:t>
            </w:r>
          </w:p>
        </w:tc>
      </w:tr>
      <w:tr w:rsidR="009A4BE1" w:rsidRPr="00644644" w14:paraId="733A0870" w14:textId="77777777" w:rsidTr="00F8442F">
        <w:trPr>
          <w:jc w:val="center"/>
        </w:trPr>
        <w:tc>
          <w:tcPr>
            <w:tcW w:w="825" w:type="pct"/>
            <w:shd w:val="clear" w:color="auto" w:fill="auto"/>
            <w:vAlign w:val="center"/>
          </w:tcPr>
          <w:p w14:paraId="660DED9F" w14:textId="77777777" w:rsidR="009A4BE1" w:rsidRPr="00644644" w:rsidRDefault="009A4BE1" w:rsidP="00F8442F">
            <w:pPr>
              <w:pStyle w:val="TAL"/>
            </w:pPr>
            <w:r w:rsidRPr="00644644">
              <w:t>Location</w:t>
            </w:r>
          </w:p>
        </w:tc>
        <w:tc>
          <w:tcPr>
            <w:tcW w:w="732" w:type="pct"/>
            <w:vAlign w:val="center"/>
          </w:tcPr>
          <w:p w14:paraId="3F61E40C" w14:textId="77777777" w:rsidR="009A4BE1" w:rsidRPr="00644644" w:rsidRDefault="009A4BE1" w:rsidP="00F8442F">
            <w:pPr>
              <w:pStyle w:val="TAL"/>
            </w:pPr>
            <w:r w:rsidRPr="00644644">
              <w:t>string</w:t>
            </w:r>
          </w:p>
        </w:tc>
        <w:tc>
          <w:tcPr>
            <w:tcW w:w="217" w:type="pct"/>
            <w:vAlign w:val="center"/>
          </w:tcPr>
          <w:p w14:paraId="297680CB" w14:textId="77777777" w:rsidR="009A4BE1" w:rsidRPr="00644644" w:rsidRDefault="009A4BE1" w:rsidP="00F8442F">
            <w:pPr>
              <w:pStyle w:val="TAC"/>
            </w:pPr>
            <w:r w:rsidRPr="00644644">
              <w:t>M</w:t>
            </w:r>
          </w:p>
        </w:tc>
        <w:tc>
          <w:tcPr>
            <w:tcW w:w="581" w:type="pct"/>
            <w:vAlign w:val="center"/>
          </w:tcPr>
          <w:p w14:paraId="4237BCD2" w14:textId="77777777" w:rsidR="009A4BE1" w:rsidRPr="00644644" w:rsidRDefault="009A4BE1" w:rsidP="00F8442F">
            <w:pPr>
              <w:pStyle w:val="TAC"/>
            </w:pPr>
            <w:r w:rsidRPr="00644644">
              <w:t>1</w:t>
            </w:r>
          </w:p>
        </w:tc>
        <w:tc>
          <w:tcPr>
            <w:tcW w:w="2645" w:type="pct"/>
            <w:shd w:val="clear" w:color="auto" w:fill="auto"/>
            <w:vAlign w:val="center"/>
          </w:tcPr>
          <w:p w14:paraId="6F538C4B" w14:textId="77777777" w:rsidR="009A4BE1" w:rsidRPr="00644644" w:rsidRDefault="009A4BE1" w:rsidP="00F8442F">
            <w:pPr>
              <w:pStyle w:val="TAL"/>
            </w:pPr>
            <w:r w:rsidRPr="00644644">
              <w:t>Contains an alternative target URI located in an alternative NSCE Server.</w:t>
            </w:r>
          </w:p>
        </w:tc>
      </w:tr>
    </w:tbl>
    <w:p w14:paraId="14629FCF" w14:textId="77777777" w:rsidR="009A4BE1" w:rsidRPr="00644644" w:rsidRDefault="009A4BE1" w:rsidP="009A4BE1"/>
    <w:p w14:paraId="26998A10" w14:textId="77777777" w:rsidR="009A4BE1" w:rsidRPr="00644644" w:rsidRDefault="009A4BE1" w:rsidP="009A4BE1">
      <w:pPr>
        <w:pStyle w:val="TH"/>
      </w:pPr>
      <w:r w:rsidRPr="00644644">
        <w:t>Table </w:t>
      </w:r>
      <w:r w:rsidRPr="00644644">
        <w:rPr>
          <w:noProof/>
          <w:lang w:eastAsia="zh-CN"/>
        </w:rPr>
        <w:t>6.</w:t>
      </w:r>
      <w:r w:rsidRPr="00445F63">
        <w:rPr>
          <w:noProof/>
          <w:lang w:eastAsia="zh-CN"/>
        </w:rPr>
        <w:t>10</w:t>
      </w:r>
      <w:r w:rsidRPr="00FC29E8">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150A1A00" w14:textId="77777777" w:rsidTr="00F8442F">
        <w:trPr>
          <w:jc w:val="center"/>
        </w:trPr>
        <w:tc>
          <w:tcPr>
            <w:tcW w:w="824" w:type="pct"/>
            <w:shd w:val="clear" w:color="auto" w:fill="C0C0C0"/>
            <w:vAlign w:val="center"/>
          </w:tcPr>
          <w:p w14:paraId="6B5254B0" w14:textId="77777777" w:rsidR="009A4BE1" w:rsidRPr="00644644" w:rsidRDefault="009A4BE1" w:rsidP="00F8442F">
            <w:pPr>
              <w:pStyle w:val="TAH"/>
            </w:pPr>
            <w:r w:rsidRPr="00644644">
              <w:t>Name</w:t>
            </w:r>
          </w:p>
        </w:tc>
        <w:tc>
          <w:tcPr>
            <w:tcW w:w="732" w:type="pct"/>
            <w:shd w:val="clear" w:color="auto" w:fill="C0C0C0"/>
            <w:vAlign w:val="center"/>
          </w:tcPr>
          <w:p w14:paraId="5087CBB6" w14:textId="77777777" w:rsidR="009A4BE1" w:rsidRPr="00644644" w:rsidRDefault="009A4BE1" w:rsidP="00F8442F">
            <w:pPr>
              <w:pStyle w:val="TAH"/>
            </w:pPr>
            <w:r w:rsidRPr="00644644">
              <w:t>Data type</w:t>
            </w:r>
          </w:p>
        </w:tc>
        <w:tc>
          <w:tcPr>
            <w:tcW w:w="217" w:type="pct"/>
            <w:shd w:val="clear" w:color="auto" w:fill="C0C0C0"/>
            <w:vAlign w:val="center"/>
          </w:tcPr>
          <w:p w14:paraId="049EF4FD" w14:textId="77777777" w:rsidR="009A4BE1" w:rsidRPr="00644644" w:rsidRDefault="009A4BE1" w:rsidP="00F8442F">
            <w:pPr>
              <w:pStyle w:val="TAH"/>
            </w:pPr>
            <w:r w:rsidRPr="00644644">
              <w:t>P</w:t>
            </w:r>
          </w:p>
        </w:tc>
        <w:tc>
          <w:tcPr>
            <w:tcW w:w="581" w:type="pct"/>
            <w:shd w:val="clear" w:color="auto" w:fill="C0C0C0"/>
            <w:vAlign w:val="center"/>
          </w:tcPr>
          <w:p w14:paraId="612948A7" w14:textId="77777777" w:rsidR="009A4BE1" w:rsidRPr="00644644" w:rsidRDefault="009A4BE1" w:rsidP="00F8442F">
            <w:pPr>
              <w:pStyle w:val="TAH"/>
            </w:pPr>
            <w:r w:rsidRPr="00644644">
              <w:t>Cardinality</w:t>
            </w:r>
          </w:p>
        </w:tc>
        <w:tc>
          <w:tcPr>
            <w:tcW w:w="2645" w:type="pct"/>
            <w:shd w:val="clear" w:color="auto" w:fill="C0C0C0"/>
            <w:vAlign w:val="center"/>
          </w:tcPr>
          <w:p w14:paraId="07D51819" w14:textId="77777777" w:rsidR="009A4BE1" w:rsidRPr="00644644" w:rsidRDefault="009A4BE1" w:rsidP="00F8442F">
            <w:pPr>
              <w:pStyle w:val="TAH"/>
            </w:pPr>
            <w:r w:rsidRPr="00644644">
              <w:t>Description</w:t>
            </w:r>
          </w:p>
        </w:tc>
      </w:tr>
      <w:tr w:rsidR="009A4BE1" w:rsidRPr="00644644" w14:paraId="4BC67E13" w14:textId="77777777" w:rsidTr="00F8442F">
        <w:trPr>
          <w:jc w:val="center"/>
        </w:trPr>
        <w:tc>
          <w:tcPr>
            <w:tcW w:w="824" w:type="pct"/>
            <w:shd w:val="clear" w:color="auto" w:fill="auto"/>
            <w:vAlign w:val="center"/>
          </w:tcPr>
          <w:p w14:paraId="3F943E34" w14:textId="77777777" w:rsidR="009A4BE1" w:rsidRPr="00644644" w:rsidRDefault="009A4BE1" w:rsidP="00F8442F">
            <w:pPr>
              <w:pStyle w:val="TAL"/>
            </w:pPr>
            <w:r w:rsidRPr="00644644">
              <w:t>Location</w:t>
            </w:r>
          </w:p>
        </w:tc>
        <w:tc>
          <w:tcPr>
            <w:tcW w:w="732" w:type="pct"/>
            <w:vAlign w:val="center"/>
          </w:tcPr>
          <w:p w14:paraId="35232051" w14:textId="77777777" w:rsidR="009A4BE1" w:rsidRPr="00644644" w:rsidRDefault="009A4BE1" w:rsidP="00F8442F">
            <w:pPr>
              <w:pStyle w:val="TAL"/>
            </w:pPr>
            <w:r w:rsidRPr="00644644">
              <w:t>string</w:t>
            </w:r>
          </w:p>
        </w:tc>
        <w:tc>
          <w:tcPr>
            <w:tcW w:w="217" w:type="pct"/>
            <w:vAlign w:val="center"/>
          </w:tcPr>
          <w:p w14:paraId="1F9B8B96" w14:textId="77777777" w:rsidR="009A4BE1" w:rsidRPr="00644644" w:rsidRDefault="009A4BE1" w:rsidP="00F8442F">
            <w:pPr>
              <w:pStyle w:val="TAC"/>
            </w:pPr>
            <w:r w:rsidRPr="00644644">
              <w:t>M</w:t>
            </w:r>
          </w:p>
        </w:tc>
        <w:tc>
          <w:tcPr>
            <w:tcW w:w="581" w:type="pct"/>
            <w:vAlign w:val="center"/>
          </w:tcPr>
          <w:p w14:paraId="2D46A9E6" w14:textId="77777777" w:rsidR="009A4BE1" w:rsidRPr="00644644" w:rsidRDefault="009A4BE1" w:rsidP="00F8442F">
            <w:pPr>
              <w:pStyle w:val="TAC"/>
            </w:pPr>
            <w:r w:rsidRPr="00644644">
              <w:t>1</w:t>
            </w:r>
          </w:p>
        </w:tc>
        <w:tc>
          <w:tcPr>
            <w:tcW w:w="2645" w:type="pct"/>
            <w:shd w:val="clear" w:color="auto" w:fill="auto"/>
            <w:vAlign w:val="center"/>
          </w:tcPr>
          <w:p w14:paraId="0AF09D12" w14:textId="77777777" w:rsidR="009A4BE1" w:rsidRPr="00644644" w:rsidRDefault="009A4BE1" w:rsidP="00F8442F">
            <w:pPr>
              <w:pStyle w:val="TAL"/>
            </w:pPr>
            <w:r w:rsidRPr="00644644">
              <w:t>Contains an alternative target URI located in an alternative NSCE Server.</w:t>
            </w:r>
          </w:p>
        </w:tc>
      </w:tr>
    </w:tbl>
    <w:p w14:paraId="18DF8422" w14:textId="77777777" w:rsidR="009A4BE1" w:rsidRPr="00644644" w:rsidRDefault="009A4BE1" w:rsidP="009A4BE1"/>
    <w:p w14:paraId="51DCCF09" w14:textId="2057F8C2" w:rsidR="009A4BE1" w:rsidRPr="00644644" w:rsidRDefault="009A4BE1" w:rsidP="009A4BE1">
      <w:pPr>
        <w:pStyle w:val="31"/>
      </w:pPr>
      <w:bookmarkStart w:id="2559" w:name="_Toc157434945"/>
      <w:bookmarkStart w:id="2560" w:name="_Toc157436660"/>
      <w:bookmarkStart w:id="2561" w:name="_Toc157440500"/>
      <w:r w:rsidRPr="00FC29E8">
        <w:rPr>
          <w:noProof/>
          <w:lang w:eastAsia="zh-CN"/>
        </w:rPr>
        <w:t>6.</w:t>
      </w:r>
      <w:r w:rsidRPr="00445F63">
        <w:rPr>
          <w:noProof/>
          <w:lang w:eastAsia="zh-CN"/>
        </w:rPr>
        <w:t>10</w:t>
      </w:r>
      <w:r w:rsidRPr="00FC29E8">
        <w:t>.5</w:t>
      </w:r>
      <w:r w:rsidRPr="00FC29E8">
        <w:tab/>
        <w:t>Notifications</w:t>
      </w:r>
      <w:bookmarkEnd w:id="2559"/>
      <w:bookmarkEnd w:id="2560"/>
      <w:bookmarkEnd w:id="2561"/>
    </w:p>
    <w:p w14:paraId="1EFF7F70" w14:textId="77777777" w:rsidR="009A4BE1" w:rsidRPr="00644644" w:rsidRDefault="009A4BE1" w:rsidP="009A4BE1">
      <w:r w:rsidRPr="00644644">
        <w:t>There are no notifications defined for this API in this release of the specification.</w:t>
      </w:r>
    </w:p>
    <w:p w14:paraId="4AC8A622" w14:textId="77777777" w:rsidR="009A4BE1" w:rsidRPr="00644644" w:rsidRDefault="009A4BE1" w:rsidP="009A4BE1">
      <w:pPr>
        <w:pStyle w:val="31"/>
      </w:pPr>
      <w:bookmarkStart w:id="2562" w:name="_Toc157434946"/>
      <w:bookmarkStart w:id="2563" w:name="_Toc157436661"/>
      <w:bookmarkStart w:id="2564" w:name="_Toc157440501"/>
      <w:r w:rsidRPr="00644644">
        <w:rPr>
          <w:noProof/>
          <w:lang w:eastAsia="zh-CN"/>
        </w:rPr>
        <w:t>6.</w:t>
      </w:r>
      <w:r w:rsidRPr="00445F63">
        <w:rPr>
          <w:noProof/>
          <w:lang w:eastAsia="zh-CN"/>
        </w:rPr>
        <w:t>10</w:t>
      </w:r>
      <w:r w:rsidRPr="00FC29E8">
        <w:t>.6</w:t>
      </w:r>
      <w:r w:rsidRPr="00FC29E8">
        <w:tab/>
        <w:t>Data Model</w:t>
      </w:r>
      <w:bookmarkEnd w:id="2562"/>
      <w:bookmarkEnd w:id="2563"/>
      <w:bookmarkEnd w:id="2564"/>
    </w:p>
    <w:p w14:paraId="0E9A33E8" w14:textId="77777777" w:rsidR="009A4BE1" w:rsidRPr="00644644" w:rsidRDefault="009A4BE1" w:rsidP="009A4BE1">
      <w:pPr>
        <w:pStyle w:val="41"/>
      </w:pPr>
      <w:bookmarkStart w:id="2565" w:name="_Toc157434947"/>
      <w:bookmarkStart w:id="2566" w:name="_Toc157436662"/>
      <w:bookmarkStart w:id="2567" w:name="_Toc157440502"/>
      <w:r w:rsidRPr="00644644">
        <w:rPr>
          <w:noProof/>
          <w:lang w:eastAsia="zh-CN"/>
        </w:rPr>
        <w:t>6.</w:t>
      </w:r>
      <w:r w:rsidRPr="00445F63">
        <w:rPr>
          <w:noProof/>
          <w:lang w:eastAsia="zh-CN"/>
        </w:rPr>
        <w:t>10</w:t>
      </w:r>
      <w:r w:rsidRPr="00FC29E8">
        <w:t>.6.1</w:t>
      </w:r>
      <w:r w:rsidRPr="00FC29E8">
        <w:tab/>
        <w:t>General</w:t>
      </w:r>
      <w:bookmarkEnd w:id="2565"/>
      <w:bookmarkEnd w:id="2566"/>
      <w:bookmarkEnd w:id="2567"/>
    </w:p>
    <w:p w14:paraId="4CC5FEAE" w14:textId="77777777" w:rsidR="009A4BE1" w:rsidRPr="00644644" w:rsidRDefault="009A4BE1" w:rsidP="009A4BE1">
      <w:r w:rsidRPr="00644644">
        <w:t>This clause specifies the application data model supported by the API.</w:t>
      </w:r>
    </w:p>
    <w:p w14:paraId="62C84A47" w14:textId="77777777" w:rsidR="009A4BE1" w:rsidRPr="00644644" w:rsidRDefault="009A4BE1" w:rsidP="009A4BE1">
      <w:r w:rsidRPr="00644644">
        <w:t>Table </w:t>
      </w:r>
      <w:r w:rsidRPr="00644644">
        <w:rPr>
          <w:noProof/>
          <w:lang w:eastAsia="zh-CN"/>
        </w:rPr>
        <w:t>6.</w:t>
      </w:r>
      <w:r w:rsidRPr="00445F63">
        <w:rPr>
          <w:noProof/>
          <w:lang w:eastAsia="zh-CN"/>
        </w:rPr>
        <w:t>10</w:t>
      </w:r>
      <w:r w:rsidRPr="00FC29E8">
        <w:t xml:space="preserve">.6.1-1 specifies the data types defined for the </w:t>
      </w:r>
      <w:r w:rsidRPr="00644644">
        <w:rPr>
          <w:lang w:val="en-US"/>
        </w:rPr>
        <w:t>NSCE_NetworkSliceAdaptation</w:t>
      </w:r>
      <w:r w:rsidRPr="00644644">
        <w:t xml:space="preserve"> API.</w:t>
      </w:r>
    </w:p>
    <w:p w14:paraId="38D6634E" w14:textId="77777777" w:rsidR="009A4BE1" w:rsidRPr="00644644" w:rsidRDefault="009A4BE1" w:rsidP="009A4BE1">
      <w:pPr>
        <w:pStyle w:val="TH"/>
      </w:pPr>
      <w:r w:rsidRPr="00644644">
        <w:lastRenderedPageBreak/>
        <w:t>Table </w:t>
      </w:r>
      <w:r w:rsidRPr="00644644">
        <w:rPr>
          <w:noProof/>
          <w:lang w:eastAsia="zh-CN"/>
        </w:rPr>
        <w:t>6.</w:t>
      </w:r>
      <w:r w:rsidRPr="00445F63">
        <w:rPr>
          <w:noProof/>
          <w:lang w:eastAsia="zh-CN"/>
        </w:rPr>
        <w:t>10</w:t>
      </w:r>
      <w:r w:rsidRPr="00FC29E8">
        <w:t xml:space="preserve">.6.1-1: </w:t>
      </w:r>
      <w:r w:rsidRPr="00644644">
        <w:rPr>
          <w:lang w:val="en-US"/>
        </w:rPr>
        <w:t>NSCE_NetworkSliceAdaptation</w:t>
      </w:r>
      <w:r w:rsidRPr="00644644">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9A4BE1" w:rsidRPr="00644644" w14:paraId="67BC4465" w14:textId="77777777" w:rsidTr="00F8442F">
        <w:trPr>
          <w:jc w:val="center"/>
        </w:trPr>
        <w:tc>
          <w:tcPr>
            <w:tcW w:w="2578" w:type="dxa"/>
            <w:shd w:val="clear" w:color="auto" w:fill="C0C0C0"/>
            <w:vAlign w:val="center"/>
            <w:hideMark/>
          </w:tcPr>
          <w:p w14:paraId="13AC7531" w14:textId="77777777" w:rsidR="009A4BE1" w:rsidRPr="00644644" w:rsidRDefault="009A4BE1" w:rsidP="00F8442F">
            <w:pPr>
              <w:pStyle w:val="TAH"/>
            </w:pPr>
            <w:r w:rsidRPr="00644644">
              <w:t>Data type</w:t>
            </w:r>
          </w:p>
        </w:tc>
        <w:tc>
          <w:tcPr>
            <w:tcW w:w="1420" w:type="dxa"/>
            <w:shd w:val="clear" w:color="auto" w:fill="C0C0C0"/>
            <w:vAlign w:val="center"/>
          </w:tcPr>
          <w:p w14:paraId="5A1881B6" w14:textId="77777777" w:rsidR="009A4BE1" w:rsidRPr="00644644" w:rsidRDefault="009A4BE1" w:rsidP="00F8442F">
            <w:pPr>
              <w:pStyle w:val="TAH"/>
            </w:pPr>
            <w:r w:rsidRPr="00644644">
              <w:t>Clause defined</w:t>
            </w:r>
          </w:p>
        </w:tc>
        <w:tc>
          <w:tcPr>
            <w:tcW w:w="4079" w:type="dxa"/>
            <w:shd w:val="clear" w:color="auto" w:fill="C0C0C0"/>
            <w:vAlign w:val="center"/>
            <w:hideMark/>
          </w:tcPr>
          <w:p w14:paraId="793503B2" w14:textId="77777777" w:rsidR="009A4BE1" w:rsidRPr="00644644" w:rsidRDefault="009A4BE1" w:rsidP="00F8442F">
            <w:pPr>
              <w:pStyle w:val="TAH"/>
            </w:pPr>
            <w:r w:rsidRPr="00644644">
              <w:t>Description</w:t>
            </w:r>
          </w:p>
        </w:tc>
        <w:tc>
          <w:tcPr>
            <w:tcW w:w="1347" w:type="dxa"/>
            <w:shd w:val="clear" w:color="auto" w:fill="C0C0C0"/>
            <w:vAlign w:val="center"/>
          </w:tcPr>
          <w:p w14:paraId="01DBC90A" w14:textId="77777777" w:rsidR="009A4BE1" w:rsidRPr="00644644" w:rsidRDefault="009A4BE1" w:rsidP="00F8442F">
            <w:pPr>
              <w:pStyle w:val="TAH"/>
            </w:pPr>
            <w:r w:rsidRPr="00644644">
              <w:t>Applicability</w:t>
            </w:r>
          </w:p>
        </w:tc>
      </w:tr>
      <w:tr w:rsidR="009A4BE1" w:rsidRPr="00644644" w14:paraId="34DF81D5" w14:textId="77777777" w:rsidTr="00F8442F">
        <w:trPr>
          <w:jc w:val="center"/>
        </w:trPr>
        <w:tc>
          <w:tcPr>
            <w:tcW w:w="2578" w:type="dxa"/>
            <w:vAlign w:val="center"/>
          </w:tcPr>
          <w:p w14:paraId="3C98C6A3" w14:textId="77777777" w:rsidR="009A4BE1" w:rsidRPr="00644644" w:rsidRDefault="009A4BE1" w:rsidP="00F8442F">
            <w:pPr>
              <w:pStyle w:val="TAL"/>
            </w:pPr>
            <w:r w:rsidRPr="00644644">
              <w:t>NwSliceAdptInfo</w:t>
            </w:r>
          </w:p>
        </w:tc>
        <w:tc>
          <w:tcPr>
            <w:tcW w:w="1420" w:type="dxa"/>
            <w:vAlign w:val="center"/>
          </w:tcPr>
          <w:p w14:paraId="4C0933EE" w14:textId="77777777" w:rsidR="009A4BE1" w:rsidRPr="00644644" w:rsidRDefault="009A4BE1" w:rsidP="00F8442F">
            <w:pPr>
              <w:pStyle w:val="TAC"/>
              <w:rPr>
                <w:noProof/>
                <w:lang w:eastAsia="zh-CN"/>
              </w:rPr>
            </w:pPr>
            <w:r w:rsidRPr="00644644">
              <w:rPr>
                <w:noProof/>
                <w:lang w:eastAsia="zh-CN"/>
              </w:rPr>
              <w:t>6.</w:t>
            </w:r>
            <w:r w:rsidRPr="00445F63">
              <w:rPr>
                <w:noProof/>
                <w:lang w:eastAsia="zh-CN"/>
              </w:rPr>
              <w:t>10</w:t>
            </w:r>
            <w:r w:rsidRPr="00FC29E8">
              <w:t>.6.</w:t>
            </w:r>
            <w:r w:rsidRPr="00644644">
              <w:t>2.2</w:t>
            </w:r>
          </w:p>
        </w:tc>
        <w:tc>
          <w:tcPr>
            <w:tcW w:w="4079" w:type="dxa"/>
            <w:vAlign w:val="center"/>
          </w:tcPr>
          <w:p w14:paraId="181A0DB3" w14:textId="77777777" w:rsidR="009A4BE1" w:rsidRPr="00644644" w:rsidRDefault="009A4BE1" w:rsidP="00F8442F">
            <w:pPr>
              <w:pStyle w:val="TAL"/>
            </w:pPr>
            <w:r w:rsidRPr="00644644">
              <w:rPr>
                <w:rFonts w:cs="Arial"/>
                <w:szCs w:val="18"/>
              </w:rPr>
              <w:t>Represents the information associated with requested network slice adaptation with the underlying network.</w:t>
            </w:r>
          </w:p>
        </w:tc>
        <w:tc>
          <w:tcPr>
            <w:tcW w:w="1347" w:type="dxa"/>
            <w:vAlign w:val="center"/>
          </w:tcPr>
          <w:p w14:paraId="3A8C5682" w14:textId="77777777" w:rsidR="009A4BE1" w:rsidRPr="00644644" w:rsidRDefault="009A4BE1" w:rsidP="00F8442F">
            <w:pPr>
              <w:pStyle w:val="TAL"/>
              <w:rPr>
                <w:rFonts w:cs="Arial"/>
                <w:szCs w:val="18"/>
              </w:rPr>
            </w:pPr>
          </w:p>
        </w:tc>
      </w:tr>
      <w:tr w:rsidR="009A4BE1" w:rsidRPr="00644644" w14:paraId="294BE527" w14:textId="77777777" w:rsidTr="00F8442F">
        <w:trPr>
          <w:jc w:val="center"/>
        </w:trPr>
        <w:tc>
          <w:tcPr>
            <w:tcW w:w="2578" w:type="dxa"/>
            <w:vAlign w:val="center"/>
          </w:tcPr>
          <w:p w14:paraId="7D84A297" w14:textId="77777777" w:rsidR="009A4BE1" w:rsidRPr="00644644" w:rsidRDefault="009A4BE1" w:rsidP="00F8442F">
            <w:pPr>
              <w:pStyle w:val="TAL"/>
            </w:pPr>
            <w:r w:rsidRPr="00644644">
              <w:t>AdaptThresholds</w:t>
            </w:r>
          </w:p>
        </w:tc>
        <w:tc>
          <w:tcPr>
            <w:tcW w:w="1420" w:type="dxa"/>
            <w:vAlign w:val="center"/>
          </w:tcPr>
          <w:p w14:paraId="645E6F5E" w14:textId="77777777" w:rsidR="009A4BE1" w:rsidRPr="00644644" w:rsidRDefault="009A4BE1" w:rsidP="00F8442F">
            <w:pPr>
              <w:pStyle w:val="TAC"/>
              <w:rPr>
                <w:noProof/>
                <w:lang w:eastAsia="zh-CN"/>
              </w:rPr>
            </w:pPr>
            <w:r w:rsidRPr="00644644">
              <w:rPr>
                <w:noProof/>
                <w:lang w:eastAsia="zh-CN"/>
              </w:rPr>
              <w:t>6.</w:t>
            </w:r>
            <w:r w:rsidRPr="00445F63">
              <w:rPr>
                <w:noProof/>
                <w:lang w:eastAsia="zh-CN"/>
              </w:rPr>
              <w:t>10</w:t>
            </w:r>
            <w:r w:rsidRPr="00FC29E8">
              <w:t>.6.</w:t>
            </w:r>
            <w:r w:rsidRPr="00644644">
              <w:t>2.3</w:t>
            </w:r>
          </w:p>
        </w:tc>
        <w:tc>
          <w:tcPr>
            <w:tcW w:w="4079" w:type="dxa"/>
            <w:vAlign w:val="center"/>
          </w:tcPr>
          <w:p w14:paraId="15E35460" w14:textId="77777777" w:rsidR="009A4BE1" w:rsidRPr="00644644" w:rsidRDefault="009A4BE1" w:rsidP="00F8442F">
            <w:pPr>
              <w:pStyle w:val="TAL"/>
              <w:rPr>
                <w:rFonts w:cs="Arial"/>
                <w:szCs w:val="18"/>
              </w:rPr>
            </w:pPr>
            <w:r w:rsidRPr="00644644">
              <w:rPr>
                <w:rFonts w:cs="Arial"/>
                <w:szCs w:val="18"/>
              </w:rPr>
              <w:t>Represents the network slice adaptation thresholds.</w:t>
            </w:r>
          </w:p>
        </w:tc>
        <w:tc>
          <w:tcPr>
            <w:tcW w:w="1347" w:type="dxa"/>
            <w:vAlign w:val="center"/>
          </w:tcPr>
          <w:p w14:paraId="4D289794" w14:textId="77777777" w:rsidR="009A4BE1" w:rsidRPr="00644644" w:rsidRDefault="009A4BE1" w:rsidP="00F8442F">
            <w:pPr>
              <w:pStyle w:val="TAL"/>
              <w:rPr>
                <w:rFonts w:cs="Arial"/>
                <w:szCs w:val="18"/>
              </w:rPr>
            </w:pPr>
            <w:r w:rsidRPr="00644644">
              <w:t>NetSliceAdapt_Ext1</w:t>
            </w:r>
          </w:p>
        </w:tc>
      </w:tr>
    </w:tbl>
    <w:p w14:paraId="5FA2E195" w14:textId="77777777" w:rsidR="009A4BE1" w:rsidRPr="00644644" w:rsidRDefault="009A4BE1" w:rsidP="009A4BE1"/>
    <w:p w14:paraId="06B4F7DC" w14:textId="77777777" w:rsidR="009A4BE1" w:rsidRPr="00644644" w:rsidRDefault="009A4BE1" w:rsidP="009A4BE1">
      <w:r w:rsidRPr="00644644">
        <w:t>Table </w:t>
      </w:r>
      <w:r w:rsidRPr="00644644">
        <w:rPr>
          <w:noProof/>
          <w:lang w:eastAsia="zh-CN"/>
        </w:rPr>
        <w:t>6.</w:t>
      </w:r>
      <w:r w:rsidRPr="00445F63">
        <w:rPr>
          <w:noProof/>
          <w:lang w:eastAsia="zh-CN"/>
        </w:rPr>
        <w:t>10</w:t>
      </w:r>
      <w:r w:rsidRPr="00FC29E8">
        <w:t xml:space="preserve">.6.1-2 specifies data types re-used by the </w:t>
      </w:r>
      <w:r w:rsidRPr="00644644">
        <w:rPr>
          <w:lang w:val="en-US"/>
        </w:rPr>
        <w:t>NSCE_NetworkSliceAdaptation</w:t>
      </w:r>
      <w:r w:rsidRPr="00644644">
        <w:t xml:space="preserve"> API from other specifications, including a reference to their respective specifications, and when needed, a short description of their use within the </w:t>
      </w:r>
      <w:r w:rsidRPr="00644644">
        <w:rPr>
          <w:lang w:val="en-US"/>
        </w:rPr>
        <w:t>NSCE_NetworkSliceAdaptation</w:t>
      </w:r>
      <w:r w:rsidRPr="00644644">
        <w:t xml:space="preserve"> API.</w:t>
      </w:r>
    </w:p>
    <w:p w14:paraId="67956785" w14:textId="77777777" w:rsidR="009A4BE1" w:rsidRPr="00644644" w:rsidRDefault="009A4BE1" w:rsidP="009A4BE1">
      <w:pPr>
        <w:pStyle w:val="TH"/>
      </w:pPr>
      <w:r w:rsidRPr="00644644">
        <w:t>Table </w:t>
      </w:r>
      <w:r w:rsidRPr="00644644">
        <w:rPr>
          <w:noProof/>
          <w:lang w:eastAsia="zh-CN"/>
        </w:rPr>
        <w:t>6.</w:t>
      </w:r>
      <w:r w:rsidRPr="00445F63">
        <w:rPr>
          <w:noProof/>
          <w:lang w:eastAsia="zh-CN"/>
        </w:rPr>
        <w:t>10</w:t>
      </w:r>
      <w:r w:rsidRPr="00FC29E8">
        <w:t xml:space="preserve">.6.1-2: </w:t>
      </w:r>
      <w:r w:rsidRPr="00644644">
        <w:rPr>
          <w:lang w:val="en-US"/>
        </w:rPr>
        <w:t>NSCE_NetworkSliceAdaptation</w:t>
      </w:r>
      <w:r w:rsidRPr="00644644">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A4BE1" w:rsidRPr="00644644" w14:paraId="37309508" w14:textId="77777777" w:rsidTr="00F8442F">
        <w:trPr>
          <w:jc w:val="center"/>
        </w:trPr>
        <w:tc>
          <w:tcPr>
            <w:tcW w:w="1722" w:type="dxa"/>
            <w:shd w:val="clear" w:color="auto" w:fill="C0C0C0"/>
            <w:vAlign w:val="center"/>
            <w:hideMark/>
          </w:tcPr>
          <w:p w14:paraId="69B146C9" w14:textId="77777777" w:rsidR="009A4BE1" w:rsidRPr="00644644" w:rsidRDefault="009A4BE1" w:rsidP="00F8442F">
            <w:pPr>
              <w:pStyle w:val="TAH"/>
            </w:pPr>
            <w:r w:rsidRPr="00644644">
              <w:t>Data type</w:t>
            </w:r>
          </w:p>
        </w:tc>
        <w:tc>
          <w:tcPr>
            <w:tcW w:w="1856" w:type="dxa"/>
            <w:shd w:val="clear" w:color="auto" w:fill="C0C0C0"/>
            <w:vAlign w:val="center"/>
          </w:tcPr>
          <w:p w14:paraId="50F57552" w14:textId="77777777" w:rsidR="009A4BE1" w:rsidRPr="00644644" w:rsidRDefault="009A4BE1" w:rsidP="00F8442F">
            <w:pPr>
              <w:pStyle w:val="TAH"/>
            </w:pPr>
            <w:r w:rsidRPr="00644644">
              <w:t>Reference</w:t>
            </w:r>
          </w:p>
        </w:tc>
        <w:tc>
          <w:tcPr>
            <w:tcW w:w="4494" w:type="dxa"/>
            <w:shd w:val="clear" w:color="auto" w:fill="C0C0C0"/>
            <w:vAlign w:val="center"/>
            <w:hideMark/>
          </w:tcPr>
          <w:p w14:paraId="73A29EA2" w14:textId="77777777" w:rsidR="009A4BE1" w:rsidRPr="00644644" w:rsidRDefault="009A4BE1" w:rsidP="00F8442F">
            <w:pPr>
              <w:pStyle w:val="TAH"/>
            </w:pPr>
            <w:r w:rsidRPr="00644644">
              <w:t>Comments</w:t>
            </w:r>
          </w:p>
        </w:tc>
        <w:tc>
          <w:tcPr>
            <w:tcW w:w="1352" w:type="dxa"/>
            <w:shd w:val="clear" w:color="auto" w:fill="C0C0C0"/>
            <w:vAlign w:val="center"/>
          </w:tcPr>
          <w:p w14:paraId="40AC9082" w14:textId="77777777" w:rsidR="009A4BE1" w:rsidRPr="00644644" w:rsidRDefault="009A4BE1" w:rsidP="00F8442F">
            <w:pPr>
              <w:pStyle w:val="TAH"/>
            </w:pPr>
            <w:r w:rsidRPr="00644644">
              <w:t>Applicability</w:t>
            </w:r>
          </w:p>
        </w:tc>
      </w:tr>
      <w:tr w:rsidR="009A4BE1" w:rsidRPr="00644644" w14:paraId="2BAF53C5" w14:textId="77777777" w:rsidTr="00F8442F">
        <w:trPr>
          <w:jc w:val="center"/>
        </w:trPr>
        <w:tc>
          <w:tcPr>
            <w:tcW w:w="1722" w:type="dxa"/>
            <w:vAlign w:val="center"/>
          </w:tcPr>
          <w:p w14:paraId="5DD22A86" w14:textId="77777777" w:rsidR="009A4BE1" w:rsidRPr="00644644" w:rsidRDefault="009A4BE1" w:rsidP="00F8442F">
            <w:pPr>
              <w:pStyle w:val="TAL"/>
            </w:pPr>
            <w:r w:rsidRPr="00644644">
              <w:t>Dnn</w:t>
            </w:r>
          </w:p>
        </w:tc>
        <w:tc>
          <w:tcPr>
            <w:tcW w:w="1856" w:type="dxa"/>
            <w:vAlign w:val="center"/>
          </w:tcPr>
          <w:p w14:paraId="62B62F9E" w14:textId="77777777" w:rsidR="009A4BE1" w:rsidRPr="00644644" w:rsidRDefault="009A4BE1" w:rsidP="00F8442F">
            <w:pPr>
              <w:pStyle w:val="TAC"/>
            </w:pPr>
            <w:r w:rsidRPr="00644644">
              <w:t>3GPP TS 29.571 [16]</w:t>
            </w:r>
          </w:p>
        </w:tc>
        <w:tc>
          <w:tcPr>
            <w:tcW w:w="4494" w:type="dxa"/>
            <w:vAlign w:val="center"/>
          </w:tcPr>
          <w:p w14:paraId="024DB18B" w14:textId="77777777" w:rsidR="009A4BE1" w:rsidRPr="00644644" w:rsidRDefault="009A4BE1" w:rsidP="00F8442F">
            <w:pPr>
              <w:pStyle w:val="TAL"/>
            </w:pPr>
            <w:r w:rsidRPr="00644644">
              <w:t>Represents a DNN.</w:t>
            </w:r>
          </w:p>
        </w:tc>
        <w:tc>
          <w:tcPr>
            <w:tcW w:w="1352" w:type="dxa"/>
            <w:vAlign w:val="center"/>
          </w:tcPr>
          <w:p w14:paraId="79A0DF9C" w14:textId="77777777" w:rsidR="009A4BE1" w:rsidRPr="00644644" w:rsidRDefault="009A4BE1" w:rsidP="00F8442F">
            <w:pPr>
              <w:pStyle w:val="TAL"/>
              <w:rPr>
                <w:rFonts w:cs="Arial"/>
                <w:szCs w:val="18"/>
              </w:rPr>
            </w:pPr>
          </w:p>
        </w:tc>
      </w:tr>
      <w:tr w:rsidR="009A4BE1" w:rsidRPr="00644644" w14:paraId="7EDB1093" w14:textId="77777777" w:rsidTr="00F8442F">
        <w:trPr>
          <w:jc w:val="center"/>
        </w:trPr>
        <w:tc>
          <w:tcPr>
            <w:tcW w:w="1722" w:type="dxa"/>
            <w:vAlign w:val="center"/>
          </w:tcPr>
          <w:p w14:paraId="002D6CC9" w14:textId="77777777" w:rsidR="009A4BE1" w:rsidRPr="00644644" w:rsidRDefault="009A4BE1" w:rsidP="00F8442F">
            <w:pPr>
              <w:pStyle w:val="TAL"/>
            </w:pPr>
            <w:r w:rsidRPr="00644644">
              <w:t>Snssai</w:t>
            </w:r>
          </w:p>
        </w:tc>
        <w:tc>
          <w:tcPr>
            <w:tcW w:w="1856" w:type="dxa"/>
            <w:vAlign w:val="center"/>
          </w:tcPr>
          <w:p w14:paraId="69B301AE" w14:textId="77777777" w:rsidR="009A4BE1" w:rsidRPr="00644644" w:rsidRDefault="009A4BE1" w:rsidP="00F8442F">
            <w:pPr>
              <w:pStyle w:val="TAC"/>
              <w:rPr>
                <w:noProof/>
              </w:rPr>
            </w:pPr>
            <w:r w:rsidRPr="00644644">
              <w:t>3GPP TS 29.571 [16]</w:t>
            </w:r>
          </w:p>
        </w:tc>
        <w:tc>
          <w:tcPr>
            <w:tcW w:w="4494" w:type="dxa"/>
            <w:vAlign w:val="center"/>
          </w:tcPr>
          <w:p w14:paraId="135465EE" w14:textId="77777777" w:rsidR="009A4BE1" w:rsidRPr="00644644" w:rsidRDefault="009A4BE1" w:rsidP="00F8442F">
            <w:pPr>
              <w:pStyle w:val="TAL"/>
              <w:rPr>
                <w:rFonts w:cs="Arial"/>
                <w:szCs w:val="18"/>
              </w:rPr>
            </w:pPr>
            <w:r w:rsidRPr="00644644">
              <w:t>Represents an S-NSSAI.</w:t>
            </w:r>
          </w:p>
        </w:tc>
        <w:tc>
          <w:tcPr>
            <w:tcW w:w="1352" w:type="dxa"/>
            <w:vAlign w:val="center"/>
          </w:tcPr>
          <w:p w14:paraId="27D704AC" w14:textId="77777777" w:rsidR="009A4BE1" w:rsidRPr="00644644" w:rsidRDefault="009A4BE1" w:rsidP="00F8442F">
            <w:pPr>
              <w:pStyle w:val="TAL"/>
              <w:rPr>
                <w:rFonts w:cs="Arial"/>
                <w:szCs w:val="18"/>
              </w:rPr>
            </w:pPr>
          </w:p>
        </w:tc>
      </w:tr>
      <w:tr w:rsidR="009A4BE1" w:rsidRPr="00644644" w14:paraId="708BA898" w14:textId="77777777" w:rsidTr="00F8442F">
        <w:trPr>
          <w:jc w:val="center"/>
        </w:trPr>
        <w:tc>
          <w:tcPr>
            <w:tcW w:w="1722" w:type="dxa"/>
            <w:vAlign w:val="center"/>
          </w:tcPr>
          <w:p w14:paraId="3517CC4B" w14:textId="77777777" w:rsidR="009A4BE1" w:rsidRPr="00644644" w:rsidRDefault="009A4BE1" w:rsidP="00F8442F">
            <w:pPr>
              <w:pStyle w:val="TAL"/>
            </w:pPr>
            <w:r w:rsidRPr="00644644">
              <w:t>SupportedFeatures</w:t>
            </w:r>
          </w:p>
        </w:tc>
        <w:tc>
          <w:tcPr>
            <w:tcW w:w="1856" w:type="dxa"/>
            <w:vAlign w:val="center"/>
          </w:tcPr>
          <w:p w14:paraId="6D051A82" w14:textId="77777777" w:rsidR="009A4BE1" w:rsidRPr="00644644" w:rsidRDefault="009A4BE1" w:rsidP="00F8442F">
            <w:pPr>
              <w:pStyle w:val="TAC"/>
              <w:rPr>
                <w:noProof/>
              </w:rPr>
            </w:pPr>
            <w:r w:rsidRPr="00644644">
              <w:t>3GPP TS 29.571 [16]</w:t>
            </w:r>
          </w:p>
        </w:tc>
        <w:tc>
          <w:tcPr>
            <w:tcW w:w="4494" w:type="dxa"/>
            <w:vAlign w:val="center"/>
          </w:tcPr>
          <w:p w14:paraId="77D6CF14" w14:textId="77777777" w:rsidR="009A4BE1" w:rsidRPr="00644644" w:rsidRDefault="009A4BE1" w:rsidP="00F8442F">
            <w:pPr>
              <w:pStyle w:val="TAL"/>
              <w:rPr>
                <w:rFonts w:cs="Arial"/>
                <w:szCs w:val="18"/>
              </w:rPr>
            </w:pPr>
            <w:r w:rsidRPr="00644644">
              <w:t>Represents the list of supported feature(s) and used to negotiate the applicability of the optional features.</w:t>
            </w:r>
          </w:p>
        </w:tc>
        <w:tc>
          <w:tcPr>
            <w:tcW w:w="1352" w:type="dxa"/>
            <w:vAlign w:val="center"/>
          </w:tcPr>
          <w:p w14:paraId="06D33B03" w14:textId="77777777" w:rsidR="009A4BE1" w:rsidRPr="00644644" w:rsidRDefault="009A4BE1" w:rsidP="00F8442F">
            <w:pPr>
              <w:pStyle w:val="TAL"/>
              <w:rPr>
                <w:rFonts w:cs="Arial"/>
                <w:szCs w:val="18"/>
              </w:rPr>
            </w:pPr>
          </w:p>
        </w:tc>
      </w:tr>
    </w:tbl>
    <w:p w14:paraId="38CFCC80" w14:textId="77777777" w:rsidR="009A4BE1" w:rsidRPr="00644644" w:rsidRDefault="009A4BE1" w:rsidP="009A4BE1"/>
    <w:p w14:paraId="16E518F4" w14:textId="77777777" w:rsidR="009A4BE1" w:rsidRPr="00644644" w:rsidRDefault="009A4BE1" w:rsidP="009A4BE1">
      <w:pPr>
        <w:pStyle w:val="41"/>
        <w:rPr>
          <w:lang w:val="en-US"/>
        </w:rPr>
      </w:pPr>
      <w:bookmarkStart w:id="2568" w:name="_Toc157434948"/>
      <w:bookmarkStart w:id="2569" w:name="_Toc157436663"/>
      <w:bookmarkStart w:id="2570" w:name="_Toc157440503"/>
      <w:r w:rsidRPr="00644644">
        <w:rPr>
          <w:noProof/>
          <w:lang w:eastAsia="zh-CN"/>
        </w:rPr>
        <w:t>6.</w:t>
      </w:r>
      <w:r w:rsidRPr="00445F63">
        <w:rPr>
          <w:noProof/>
          <w:lang w:eastAsia="zh-CN"/>
        </w:rPr>
        <w:t>10</w:t>
      </w:r>
      <w:r w:rsidRPr="00FC29E8">
        <w:rPr>
          <w:lang w:val="en-US"/>
        </w:rPr>
        <w:t>.6.2</w:t>
      </w:r>
      <w:r w:rsidRPr="00FC29E8">
        <w:rPr>
          <w:lang w:val="en-US"/>
        </w:rPr>
        <w:tab/>
        <w:t>Structured data types</w:t>
      </w:r>
      <w:bookmarkEnd w:id="2568"/>
      <w:bookmarkEnd w:id="2569"/>
      <w:bookmarkEnd w:id="2570"/>
    </w:p>
    <w:p w14:paraId="6DFB02EF" w14:textId="77777777" w:rsidR="009A4BE1" w:rsidRPr="00644644" w:rsidRDefault="009A4BE1" w:rsidP="009A4BE1">
      <w:pPr>
        <w:pStyle w:val="51"/>
      </w:pPr>
      <w:bookmarkStart w:id="2571" w:name="_Toc157434949"/>
      <w:bookmarkStart w:id="2572" w:name="_Toc157436664"/>
      <w:bookmarkStart w:id="2573" w:name="_Toc157440504"/>
      <w:r w:rsidRPr="00644644">
        <w:rPr>
          <w:noProof/>
          <w:lang w:eastAsia="zh-CN"/>
        </w:rPr>
        <w:t>6.</w:t>
      </w:r>
      <w:r w:rsidRPr="00445F63">
        <w:rPr>
          <w:noProof/>
          <w:lang w:eastAsia="zh-CN"/>
        </w:rPr>
        <w:t>10</w:t>
      </w:r>
      <w:r w:rsidRPr="00FC29E8">
        <w:t>.6.2.1</w:t>
      </w:r>
      <w:r w:rsidRPr="00FC29E8">
        <w:tab/>
        <w:t>Introduction</w:t>
      </w:r>
      <w:bookmarkEnd w:id="2571"/>
      <w:bookmarkEnd w:id="2572"/>
      <w:bookmarkEnd w:id="2573"/>
    </w:p>
    <w:p w14:paraId="51AC70CD" w14:textId="77777777" w:rsidR="009A4BE1" w:rsidRPr="00644644" w:rsidRDefault="009A4BE1" w:rsidP="009A4BE1">
      <w:r w:rsidRPr="00644644">
        <w:t>This clause defines the data structures to be used in resource representations.</w:t>
      </w:r>
    </w:p>
    <w:p w14:paraId="5F704A8D" w14:textId="77777777" w:rsidR="009A4BE1" w:rsidRPr="00644644" w:rsidRDefault="009A4BE1" w:rsidP="009A4BE1">
      <w:pPr>
        <w:pStyle w:val="51"/>
      </w:pPr>
      <w:bookmarkStart w:id="2574" w:name="_Toc157434950"/>
      <w:bookmarkStart w:id="2575" w:name="_Toc157436665"/>
      <w:bookmarkStart w:id="2576" w:name="_Toc157440505"/>
      <w:r w:rsidRPr="00644644">
        <w:rPr>
          <w:noProof/>
          <w:lang w:eastAsia="zh-CN"/>
        </w:rPr>
        <w:t>6.</w:t>
      </w:r>
      <w:r w:rsidRPr="00445F63">
        <w:rPr>
          <w:noProof/>
          <w:lang w:eastAsia="zh-CN"/>
        </w:rPr>
        <w:t>10</w:t>
      </w:r>
      <w:r w:rsidRPr="00FC29E8">
        <w:t>.6.2.</w:t>
      </w:r>
      <w:r w:rsidRPr="00644644">
        <w:t>2</w:t>
      </w:r>
      <w:r w:rsidRPr="00644644">
        <w:tab/>
        <w:t>Type: NwSliceAdptInfo</w:t>
      </w:r>
      <w:bookmarkEnd w:id="2574"/>
      <w:bookmarkEnd w:id="2575"/>
      <w:bookmarkEnd w:id="2576"/>
    </w:p>
    <w:p w14:paraId="71E8FA81" w14:textId="77777777" w:rsidR="009A4BE1" w:rsidRPr="00644644" w:rsidRDefault="009A4BE1" w:rsidP="009A4BE1">
      <w:pPr>
        <w:pStyle w:val="TH"/>
      </w:pPr>
      <w:r w:rsidRPr="00644644">
        <w:rPr>
          <w:noProof/>
        </w:rPr>
        <w:t>Table </w:t>
      </w:r>
      <w:r w:rsidRPr="00644644">
        <w:rPr>
          <w:noProof/>
          <w:lang w:eastAsia="zh-CN"/>
        </w:rPr>
        <w:t>6.</w:t>
      </w:r>
      <w:r w:rsidRPr="00445F63">
        <w:rPr>
          <w:noProof/>
          <w:lang w:eastAsia="zh-CN"/>
        </w:rPr>
        <w:t>10</w:t>
      </w:r>
      <w:r w:rsidRPr="00FC29E8">
        <w:t>.6.2.</w:t>
      </w:r>
      <w:r w:rsidRPr="00644644">
        <w:t xml:space="preserve">2-1: </w:t>
      </w:r>
      <w:r w:rsidRPr="00644644">
        <w:rPr>
          <w:noProof/>
        </w:rPr>
        <w:t xml:space="preserve">Definition of type </w:t>
      </w:r>
      <w:r w:rsidRPr="00644644">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A4BE1" w:rsidRPr="00644644" w14:paraId="2B723598" w14:textId="77777777" w:rsidTr="00F8442F">
        <w:trPr>
          <w:jc w:val="center"/>
        </w:trPr>
        <w:tc>
          <w:tcPr>
            <w:tcW w:w="1410" w:type="dxa"/>
            <w:shd w:val="clear" w:color="auto" w:fill="C0C0C0"/>
            <w:vAlign w:val="center"/>
            <w:hideMark/>
          </w:tcPr>
          <w:p w14:paraId="11DF2DAA" w14:textId="77777777" w:rsidR="009A4BE1" w:rsidRPr="00644644" w:rsidRDefault="009A4BE1" w:rsidP="00F8442F">
            <w:pPr>
              <w:pStyle w:val="TAH"/>
            </w:pPr>
            <w:r w:rsidRPr="00644644">
              <w:t>Attribute name</w:t>
            </w:r>
          </w:p>
        </w:tc>
        <w:tc>
          <w:tcPr>
            <w:tcW w:w="1562" w:type="dxa"/>
            <w:shd w:val="clear" w:color="auto" w:fill="C0C0C0"/>
            <w:vAlign w:val="center"/>
            <w:hideMark/>
          </w:tcPr>
          <w:p w14:paraId="39E77D8B" w14:textId="77777777" w:rsidR="009A4BE1" w:rsidRPr="00644644" w:rsidRDefault="009A4BE1" w:rsidP="00F8442F">
            <w:pPr>
              <w:pStyle w:val="TAH"/>
            </w:pPr>
            <w:r w:rsidRPr="00644644">
              <w:t>Data type</w:t>
            </w:r>
          </w:p>
        </w:tc>
        <w:tc>
          <w:tcPr>
            <w:tcW w:w="425" w:type="dxa"/>
            <w:shd w:val="clear" w:color="auto" w:fill="C0C0C0"/>
            <w:vAlign w:val="center"/>
            <w:hideMark/>
          </w:tcPr>
          <w:p w14:paraId="00C80C7A" w14:textId="77777777" w:rsidR="009A4BE1" w:rsidRPr="00644644" w:rsidRDefault="009A4BE1" w:rsidP="00F8442F">
            <w:pPr>
              <w:pStyle w:val="TAH"/>
            </w:pPr>
            <w:r w:rsidRPr="00644644">
              <w:t>P</w:t>
            </w:r>
          </w:p>
        </w:tc>
        <w:tc>
          <w:tcPr>
            <w:tcW w:w="1134" w:type="dxa"/>
            <w:shd w:val="clear" w:color="auto" w:fill="C0C0C0"/>
            <w:vAlign w:val="center"/>
          </w:tcPr>
          <w:p w14:paraId="159342AB" w14:textId="77777777" w:rsidR="009A4BE1" w:rsidRPr="00644644" w:rsidRDefault="009A4BE1" w:rsidP="00F8442F">
            <w:pPr>
              <w:pStyle w:val="TAH"/>
            </w:pPr>
            <w:r w:rsidRPr="00644644">
              <w:t>Cardinality</w:t>
            </w:r>
          </w:p>
        </w:tc>
        <w:tc>
          <w:tcPr>
            <w:tcW w:w="3686" w:type="dxa"/>
            <w:shd w:val="clear" w:color="auto" w:fill="C0C0C0"/>
            <w:vAlign w:val="center"/>
            <w:hideMark/>
          </w:tcPr>
          <w:p w14:paraId="4D716340" w14:textId="77777777" w:rsidR="009A4BE1" w:rsidRPr="00644644" w:rsidRDefault="009A4BE1" w:rsidP="00F8442F">
            <w:pPr>
              <w:pStyle w:val="TAH"/>
              <w:rPr>
                <w:rFonts w:cs="Arial"/>
                <w:szCs w:val="18"/>
              </w:rPr>
            </w:pPr>
            <w:r w:rsidRPr="00644644">
              <w:rPr>
                <w:rFonts w:cs="Arial"/>
                <w:szCs w:val="18"/>
              </w:rPr>
              <w:t>Description</w:t>
            </w:r>
          </w:p>
        </w:tc>
        <w:tc>
          <w:tcPr>
            <w:tcW w:w="1307" w:type="dxa"/>
            <w:shd w:val="clear" w:color="auto" w:fill="C0C0C0"/>
            <w:vAlign w:val="center"/>
          </w:tcPr>
          <w:p w14:paraId="11F97E62" w14:textId="77777777" w:rsidR="009A4BE1" w:rsidRPr="00644644" w:rsidRDefault="009A4BE1" w:rsidP="00F8442F">
            <w:pPr>
              <w:pStyle w:val="TAH"/>
              <w:rPr>
                <w:rFonts w:cs="Arial"/>
                <w:szCs w:val="18"/>
              </w:rPr>
            </w:pPr>
            <w:r w:rsidRPr="00644644">
              <w:rPr>
                <w:rFonts w:cs="Arial"/>
                <w:szCs w:val="18"/>
              </w:rPr>
              <w:t>Applicability</w:t>
            </w:r>
          </w:p>
        </w:tc>
      </w:tr>
      <w:tr w:rsidR="009A4BE1" w:rsidRPr="00644644" w14:paraId="5A348634" w14:textId="77777777" w:rsidTr="00F8442F">
        <w:trPr>
          <w:jc w:val="center"/>
        </w:trPr>
        <w:tc>
          <w:tcPr>
            <w:tcW w:w="1410" w:type="dxa"/>
            <w:vAlign w:val="center"/>
          </w:tcPr>
          <w:p w14:paraId="577EC057" w14:textId="77777777" w:rsidR="009A4BE1" w:rsidRPr="00644644" w:rsidRDefault="009A4BE1" w:rsidP="00F8442F">
            <w:pPr>
              <w:pStyle w:val="TAL"/>
            </w:pPr>
            <w:r w:rsidRPr="00644644">
              <w:t>valServiceId</w:t>
            </w:r>
          </w:p>
        </w:tc>
        <w:tc>
          <w:tcPr>
            <w:tcW w:w="1562" w:type="dxa"/>
            <w:vAlign w:val="center"/>
          </w:tcPr>
          <w:p w14:paraId="34A5A552" w14:textId="77777777" w:rsidR="009A4BE1" w:rsidRPr="00644644" w:rsidRDefault="009A4BE1" w:rsidP="00F8442F">
            <w:pPr>
              <w:pStyle w:val="TAL"/>
            </w:pPr>
            <w:r w:rsidRPr="00644644">
              <w:t>string</w:t>
            </w:r>
          </w:p>
        </w:tc>
        <w:tc>
          <w:tcPr>
            <w:tcW w:w="425" w:type="dxa"/>
            <w:vAlign w:val="center"/>
          </w:tcPr>
          <w:p w14:paraId="51C3FADA" w14:textId="77777777" w:rsidR="009A4BE1" w:rsidRPr="00644644" w:rsidRDefault="009A4BE1" w:rsidP="00F8442F">
            <w:pPr>
              <w:pStyle w:val="TAC"/>
            </w:pPr>
            <w:r w:rsidRPr="00644644">
              <w:t>M</w:t>
            </w:r>
          </w:p>
        </w:tc>
        <w:tc>
          <w:tcPr>
            <w:tcW w:w="1134" w:type="dxa"/>
            <w:vAlign w:val="center"/>
          </w:tcPr>
          <w:p w14:paraId="667B62A5" w14:textId="77777777" w:rsidR="009A4BE1" w:rsidRPr="00644644" w:rsidRDefault="009A4BE1" w:rsidP="00F8442F">
            <w:pPr>
              <w:pStyle w:val="TAC"/>
            </w:pPr>
            <w:r w:rsidRPr="00644644">
              <w:t>1</w:t>
            </w:r>
          </w:p>
        </w:tc>
        <w:tc>
          <w:tcPr>
            <w:tcW w:w="3686" w:type="dxa"/>
            <w:vAlign w:val="center"/>
          </w:tcPr>
          <w:p w14:paraId="268451E6" w14:textId="77777777" w:rsidR="009A4BE1" w:rsidRPr="00644644" w:rsidRDefault="009A4BE1" w:rsidP="00F8442F">
            <w:pPr>
              <w:pStyle w:val="TAL"/>
            </w:pPr>
            <w:r w:rsidRPr="00644644">
              <w:t>Contains the VAL service ID of the VAL application for which the network slice adaptation may corresponds to.</w:t>
            </w:r>
          </w:p>
        </w:tc>
        <w:tc>
          <w:tcPr>
            <w:tcW w:w="1307" w:type="dxa"/>
            <w:vAlign w:val="center"/>
          </w:tcPr>
          <w:p w14:paraId="3D46A4FE" w14:textId="77777777" w:rsidR="009A4BE1" w:rsidRPr="00644644" w:rsidRDefault="009A4BE1" w:rsidP="00F8442F">
            <w:pPr>
              <w:pStyle w:val="TAL"/>
            </w:pPr>
          </w:p>
        </w:tc>
      </w:tr>
      <w:tr w:rsidR="009A4BE1" w:rsidRPr="00644644" w14:paraId="51466C7B" w14:textId="77777777" w:rsidTr="00F8442F">
        <w:trPr>
          <w:jc w:val="center"/>
        </w:trPr>
        <w:tc>
          <w:tcPr>
            <w:tcW w:w="1410" w:type="dxa"/>
            <w:vAlign w:val="center"/>
          </w:tcPr>
          <w:p w14:paraId="2C0D623E" w14:textId="77777777" w:rsidR="009A4BE1" w:rsidRPr="00644644" w:rsidRDefault="009A4BE1" w:rsidP="00F8442F">
            <w:pPr>
              <w:pStyle w:val="TAL"/>
            </w:pPr>
            <w:r w:rsidRPr="00644644">
              <w:t>valTgtUeIds</w:t>
            </w:r>
          </w:p>
        </w:tc>
        <w:tc>
          <w:tcPr>
            <w:tcW w:w="1562" w:type="dxa"/>
            <w:vAlign w:val="center"/>
          </w:tcPr>
          <w:p w14:paraId="187EA6D6" w14:textId="77777777" w:rsidR="009A4BE1" w:rsidRPr="00644644" w:rsidRDefault="009A4BE1" w:rsidP="00F8442F">
            <w:pPr>
              <w:pStyle w:val="TAL"/>
            </w:pPr>
            <w:r w:rsidRPr="00644644">
              <w:t>array(string)</w:t>
            </w:r>
          </w:p>
        </w:tc>
        <w:tc>
          <w:tcPr>
            <w:tcW w:w="425" w:type="dxa"/>
            <w:vAlign w:val="center"/>
          </w:tcPr>
          <w:p w14:paraId="4DD33011" w14:textId="77777777" w:rsidR="009A4BE1" w:rsidRPr="00644644" w:rsidRDefault="009A4BE1" w:rsidP="00F8442F">
            <w:pPr>
              <w:pStyle w:val="TAC"/>
            </w:pPr>
            <w:r w:rsidRPr="00644644">
              <w:t>M</w:t>
            </w:r>
          </w:p>
        </w:tc>
        <w:tc>
          <w:tcPr>
            <w:tcW w:w="1134" w:type="dxa"/>
            <w:vAlign w:val="center"/>
          </w:tcPr>
          <w:p w14:paraId="39E7CB3A" w14:textId="77777777" w:rsidR="009A4BE1" w:rsidRPr="00644644" w:rsidRDefault="009A4BE1" w:rsidP="00F8442F">
            <w:pPr>
              <w:pStyle w:val="TAC"/>
            </w:pPr>
            <w:r w:rsidRPr="00644644">
              <w:t>1..N</w:t>
            </w:r>
          </w:p>
        </w:tc>
        <w:tc>
          <w:tcPr>
            <w:tcW w:w="3686" w:type="dxa"/>
            <w:vAlign w:val="center"/>
          </w:tcPr>
          <w:p w14:paraId="0C6C3BC0" w14:textId="77777777" w:rsidR="009A4BE1" w:rsidRPr="00644644" w:rsidRDefault="009A4BE1" w:rsidP="00F8442F">
            <w:pPr>
              <w:pStyle w:val="TAL"/>
            </w:pPr>
            <w:bookmarkStart w:id="2577" w:name="_Hlk69382685"/>
            <w:r w:rsidRPr="00644644">
              <w:t xml:space="preserve">Contains the list of the identifier(s) the VAL UE(s) within the VAL service to which the slice adaptation request </w:t>
            </w:r>
            <w:bookmarkEnd w:id="2577"/>
            <w:r w:rsidRPr="00644644">
              <w:t>relates.</w:t>
            </w:r>
          </w:p>
        </w:tc>
        <w:tc>
          <w:tcPr>
            <w:tcW w:w="1307" w:type="dxa"/>
            <w:vAlign w:val="center"/>
          </w:tcPr>
          <w:p w14:paraId="2F3CF9C3" w14:textId="77777777" w:rsidR="009A4BE1" w:rsidRPr="00644644" w:rsidRDefault="009A4BE1" w:rsidP="00F8442F">
            <w:pPr>
              <w:pStyle w:val="TAL"/>
            </w:pPr>
          </w:p>
        </w:tc>
      </w:tr>
      <w:tr w:rsidR="009A4BE1" w:rsidRPr="00644644" w14:paraId="02D336F9" w14:textId="77777777" w:rsidTr="00F8442F">
        <w:trPr>
          <w:jc w:val="center"/>
        </w:trPr>
        <w:tc>
          <w:tcPr>
            <w:tcW w:w="1410" w:type="dxa"/>
            <w:vAlign w:val="center"/>
          </w:tcPr>
          <w:p w14:paraId="15BC7ED5" w14:textId="77777777" w:rsidR="009A4BE1" w:rsidRPr="00644644" w:rsidRDefault="009A4BE1" w:rsidP="00F8442F">
            <w:pPr>
              <w:pStyle w:val="TAL"/>
            </w:pPr>
            <w:r w:rsidRPr="00644644">
              <w:t>snssai</w:t>
            </w:r>
          </w:p>
        </w:tc>
        <w:tc>
          <w:tcPr>
            <w:tcW w:w="1562" w:type="dxa"/>
            <w:vAlign w:val="center"/>
          </w:tcPr>
          <w:p w14:paraId="7B5A642D" w14:textId="77777777" w:rsidR="009A4BE1" w:rsidRPr="00644644" w:rsidRDefault="009A4BE1" w:rsidP="00F8442F">
            <w:pPr>
              <w:pStyle w:val="TAL"/>
            </w:pPr>
            <w:r w:rsidRPr="00644644">
              <w:t>Snssai</w:t>
            </w:r>
          </w:p>
        </w:tc>
        <w:tc>
          <w:tcPr>
            <w:tcW w:w="425" w:type="dxa"/>
            <w:vAlign w:val="center"/>
          </w:tcPr>
          <w:p w14:paraId="55C21865" w14:textId="77777777" w:rsidR="009A4BE1" w:rsidRPr="00644644" w:rsidRDefault="009A4BE1" w:rsidP="00F8442F">
            <w:pPr>
              <w:pStyle w:val="TAC"/>
            </w:pPr>
            <w:r w:rsidRPr="00644644">
              <w:t>O</w:t>
            </w:r>
          </w:p>
        </w:tc>
        <w:tc>
          <w:tcPr>
            <w:tcW w:w="1134" w:type="dxa"/>
            <w:vAlign w:val="center"/>
          </w:tcPr>
          <w:p w14:paraId="122EB2E3" w14:textId="77777777" w:rsidR="009A4BE1" w:rsidRPr="00644644" w:rsidRDefault="009A4BE1" w:rsidP="00F8442F">
            <w:pPr>
              <w:pStyle w:val="TAC"/>
            </w:pPr>
            <w:r w:rsidRPr="00644644">
              <w:t>0..1</w:t>
            </w:r>
          </w:p>
        </w:tc>
        <w:tc>
          <w:tcPr>
            <w:tcW w:w="3686" w:type="dxa"/>
            <w:vAlign w:val="center"/>
          </w:tcPr>
          <w:p w14:paraId="249159ED" w14:textId="77777777" w:rsidR="009A4BE1" w:rsidRPr="00644644" w:rsidRDefault="009A4BE1" w:rsidP="00F8442F">
            <w:pPr>
              <w:pStyle w:val="TAL"/>
            </w:pPr>
            <w:r w:rsidRPr="00644644">
              <w:t>Contains the new S-NSSAI that is requested.</w:t>
            </w:r>
          </w:p>
          <w:p w14:paraId="77339A0F" w14:textId="77777777" w:rsidR="009A4BE1" w:rsidRPr="00644644" w:rsidRDefault="009A4BE1" w:rsidP="00F8442F">
            <w:pPr>
              <w:pStyle w:val="TAL"/>
            </w:pPr>
          </w:p>
          <w:p w14:paraId="11AA1DCC" w14:textId="77777777" w:rsidR="009A4BE1" w:rsidRPr="00644644" w:rsidRDefault="009A4BE1" w:rsidP="00F8442F">
            <w:pPr>
              <w:pStyle w:val="TAL"/>
            </w:pPr>
            <w:r w:rsidRPr="00644644">
              <w:t>(NOTE)</w:t>
            </w:r>
          </w:p>
        </w:tc>
        <w:tc>
          <w:tcPr>
            <w:tcW w:w="1307" w:type="dxa"/>
            <w:vAlign w:val="center"/>
          </w:tcPr>
          <w:p w14:paraId="4645E79C" w14:textId="77777777" w:rsidR="009A4BE1" w:rsidRPr="00644644" w:rsidRDefault="009A4BE1" w:rsidP="00F8442F">
            <w:pPr>
              <w:pStyle w:val="TAL"/>
            </w:pPr>
          </w:p>
        </w:tc>
      </w:tr>
      <w:tr w:rsidR="009A4BE1" w:rsidRPr="00644644" w14:paraId="1AF103E4" w14:textId="77777777" w:rsidTr="00F8442F">
        <w:trPr>
          <w:jc w:val="center"/>
        </w:trPr>
        <w:tc>
          <w:tcPr>
            <w:tcW w:w="1410" w:type="dxa"/>
            <w:vAlign w:val="center"/>
          </w:tcPr>
          <w:p w14:paraId="7BF0A620" w14:textId="77777777" w:rsidR="009A4BE1" w:rsidRPr="00644644" w:rsidRDefault="009A4BE1" w:rsidP="00F8442F">
            <w:pPr>
              <w:pStyle w:val="TAL"/>
            </w:pPr>
            <w:r w:rsidRPr="00644644">
              <w:t>netSliceId</w:t>
            </w:r>
          </w:p>
        </w:tc>
        <w:tc>
          <w:tcPr>
            <w:tcW w:w="1562" w:type="dxa"/>
            <w:vAlign w:val="center"/>
          </w:tcPr>
          <w:p w14:paraId="5A221841" w14:textId="77777777" w:rsidR="009A4BE1" w:rsidRPr="00644644" w:rsidRDefault="009A4BE1" w:rsidP="00F8442F">
            <w:pPr>
              <w:pStyle w:val="TAL"/>
            </w:pPr>
            <w:r w:rsidRPr="00644644">
              <w:t>NetSliceId</w:t>
            </w:r>
          </w:p>
        </w:tc>
        <w:tc>
          <w:tcPr>
            <w:tcW w:w="425" w:type="dxa"/>
            <w:vAlign w:val="center"/>
          </w:tcPr>
          <w:p w14:paraId="69096554" w14:textId="77777777" w:rsidR="009A4BE1" w:rsidRPr="00644644" w:rsidRDefault="009A4BE1" w:rsidP="00F8442F">
            <w:pPr>
              <w:pStyle w:val="TAC"/>
            </w:pPr>
            <w:r w:rsidRPr="00644644">
              <w:t>O</w:t>
            </w:r>
          </w:p>
        </w:tc>
        <w:tc>
          <w:tcPr>
            <w:tcW w:w="1134" w:type="dxa"/>
            <w:vAlign w:val="center"/>
          </w:tcPr>
          <w:p w14:paraId="2881410D" w14:textId="77777777" w:rsidR="009A4BE1" w:rsidRPr="00644644" w:rsidRDefault="009A4BE1" w:rsidP="00F8442F">
            <w:pPr>
              <w:pStyle w:val="TAC"/>
            </w:pPr>
            <w:r w:rsidRPr="00644644">
              <w:t>0..1</w:t>
            </w:r>
          </w:p>
        </w:tc>
        <w:tc>
          <w:tcPr>
            <w:tcW w:w="3686" w:type="dxa"/>
            <w:vAlign w:val="center"/>
          </w:tcPr>
          <w:p w14:paraId="01A95B08" w14:textId="77777777" w:rsidR="009A4BE1" w:rsidRPr="00644644" w:rsidRDefault="009A4BE1" w:rsidP="00F8442F">
            <w:pPr>
              <w:pStyle w:val="TAL"/>
            </w:pPr>
            <w:r w:rsidRPr="00644644">
              <w:t>Contains the identifier(s) of the requested network slice.</w:t>
            </w:r>
          </w:p>
          <w:p w14:paraId="5915E413" w14:textId="77777777" w:rsidR="009A4BE1" w:rsidRPr="00644644" w:rsidRDefault="009A4BE1" w:rsidP="00F8442F">
            <w:pPr>
              <w:pStyle w:val="TAL"/>
            </w:pPr>
          </w:p>
          <w:p w14:paraId="37DB8026" w14:textId="77777777" w:rsidR="009A4BE1" w:rsidRPr="00644644" w:rsidRDefault="009A4BE1" w:rsidP="00F8442F">
            <w:pPr>
              <w:pStyle w:val="TAL"/>
            </w:pPr>
            <w:r w:rsidRPr="00644644">
              <w:t>(NOTE)</w:t>
            </w:r>
          </w:p>
        </w:tc>
        <w:tc>
          <w:tcPr>
            <w:tcW w:w="1307" w:type="dxa"/>
            <w:vAlign w:val="center"/>
          </w:tcPr>
          <w:p w14:paraId="7AD00F89" w14:textId="77777777" w:rsidR="009A4BE1" w:rsidRPr="00644644" w:rsidRDefault="009A4BE1" w:rsidP="00F8442F">
            <w:pPr>
              <w:pStyle w:val="TAL"/>
            </w:pPr>
            <w:r w:rsidRPr="00644644">
              <w:t>NetSliceAdapt_Ext1</w:t>
            </w:r>
          </w:p>
        </w:tc>
      </w:tr>
      <w:tr w:rsidR="009A4BE1" w:rsidRPr="00644644" w14:paraId="2EF0FCAF" w14:textId="77777777" w:rsidTr="00F8442F">
        <w:trPr>
          <w:jc w:val="center"/>
        </w:trPr>
        <w:tc>
          <w:tcPr>
            <w:tcW w:w="1410" w:type="dxa"/>
            <w:vAlign w:val="center"/>
          </w:tcPr>
          <w:p w14:paraId="2B2F04BE" w14:textId="77777777" w:rsidR="009A4BE1" w:rsidRPr="00644644" w:rsidRDefault="009A4BE1" w:rsidP="00F8442F">
            <w:pPr>
              <w:pStyle w:val="TAL"/>
            </w:pPr>
            <w:r w:rsidRPr="00644644">
              <w:t>monNetSliceIds</w:t>
            </w:r>
          </w:p>
        </w:tc>
        <w:tc>
          <w:tcPr>
            <w:tcW w:w="1562" w:type="dxa"/>
            <w:vAlign w:val="center"/>
          </w:tcPr>
          <w:p w14:paraId="45D5A85E" w14:textId="77777777" w:rsidR="009A4BE1" w:rsidRPr="00644644" w:rsidRDefault="009A4BE1" w:rsidP="00F8442F">
            <w:pPr>
              <w:pStyle w:val="TAL"/>
            </w:pPr>
            <w:r w:rsidRPr="00644644">
              <w:t>array(NetSliceId)</w:t>
            </w:r>
          </w:p>
        </w:tc>
        <w:tc>
          <w:tcPr>
            <w:tcW w:w="425" w:type="dxa"/>
            <w:vAlign w:val="center"/>
          </w:tcPr>
          <w:p w14:paraId="30A8F298" w14:textId="77777777" w:rsidR="009A4BE1" w:rsidRPr="00644644" w:rsidRDefault="009A4BE1" w:rsidP="00F8442F">
            <w:pPr>
              <w:pStyle w:val="TAC"/>
            </w:pPr>
            <w:r w:rsidRPr="00644644">
              <w:t>O</w:t>
            </w:r>
          </w:p>
        </w:tc>
        <w:tc>
          <w:tcPr>
            <w:tcW w:w="1134" w:type="dxa"/>
            <w:vAlign w:val="center"/>
          </w:tcPr>
          <w:p w14:paraId="5C6F7FE4" w14:textId="77777777" w:rsidR="009A4BE1" w:rsidRPr="00644644" w:rsidRDefault="009A4BE1" w:rsidP="00F8442F">
            <w:pPr>
              <w:pStyle w:val="TAC"/>
            </w:pPr>
            <w:r w:rsidRPr="00644644">
              <w:t>0..1</w:t>
            </w:r>
          </w:p>
        </w:tc>
        <w:tc>
          <w:tcPr>
            <w:tcW w:w="3686" w:type="dxa"/>
            <w:vAlign w:val="center"/>
          </w:tcPr>
          <w:p w14:paraId="3C8A4364" w14:textId="77777777" w:rsidR="009A4BE1" w:rsidRPr="00644644" w:rsidRDefault="009A4BE1" w:rsidP="00F8442F">
            <w:pPr>
              <w:pStyle w:val="TAL"/>
            </w:pPr>
            <w:r w:rsidRPr="00644644">
              <w:t>Contains the identifier(s) of the network slice(s) that are provisioned for the VAL UE(s) (identified by the "valTgtUeIds") and are to be monitored.</w:t>
            </w:r>
          </w:p>
        </w:tc>
        <w:tc>
          <w:tcPr>
            <w:tcW w:w="1307" w:type="dxa"/>
            <w:vAlign w:val="center"/>
          </w:tcPr>
          <w:p w14:paraId="1F482CF2" w14:textId="77777777" w:rsidR="009A4BE1" w:rsidRPr="00644644" w:rsidRDefault="009A4BE1" w:rsidP="00F8442F">
            <w:pPr>
              <w:pStyle w:val="TAL"/>
            </w:pPr>
            <w:r w:rsidRPr="00644644">
              <w:t>NetSliceAdapt_Ext1</w:t>
            </w:r>
          </w:p>
        </w:tc>
      </w:tr>
      <w:tr w:rsidR="009A4BE1" w:rsidRPr="00644644" w14:paraId="27089A72" w14:textId="77777777" w:rsidTr="00F8442F">
        <w:trPr>
          <w:jc w:val="center"/>
        </w:trPr>
        <w:tc>
          <w:tcPr>
            <w:tcW w:w="1410" w:type="dxa"/>
            <w:vAlign w:val="center"/>
          </w:tcPr>
          <w:p w14:paraId="6E1A84F6" w14:textId="77777777" w:rsidR="009A4BE1" w:rsidRPr="00644644" w:rsidRDefault="009A4BE1" w:rsidP="00F8442F">
            <w:pPr>
              <w:pStyle w:val="TAL"/>
            </w:pPr>
            <w:r w:rsidRPr="00644644">
              <w:t>dnn</w:t>
            </w:r>
          </w:p>
        </w:tc>
        <w:tc>
          <w:tcPr>
            <w:tcW w:w="1562" w:type="dxa"/>
            <w:vAlign w:val="center"/>
          </w:tcPr>
          <w:p w14:paraId="0A6BC4D6" w14:textId="77777777" w:rsidR="009A4BE1" w:rsidRPr="00644644" w:rsidRDefault="009A4BE1" w:rsidP="00F8442F">
            <w:pPr>
              <w:pStyle w:val="TAL"/>
            </w:pPr>
            <w:r w:rsidRPr="00644644">
              <w:t>Dnn</w:t>
            </w:r>
          </w:p>
        </w:tc>
        <w:tc>
          <w:tcPr>
            <w:tcW w:w="425" w:type="dxa"/>
            <w:vAlign w:val="center"/>
          </w:tcPr>
          <w:p w14:paraId="636AF5C5" w14:textId="77777777" w:rsidR="009A4BE1" w:rsidRPr="00644644" w:rsidRDefault="009A4BE1" w:rsidP="00F8442F">
            <w:pPr>
              <w:pStyle w:val="TAC"/>
            </w:pPr>
            <w:r w:rsidRPr="00644644">
              <w:t>O</w:t>
            </w:r>
          </w:p>
        </w:tc>
        <w:tc>
          <w:tcPr>
            <w:tcW w:w="1134" w:type="dxa"/>
            <w:vAlign w:val="center"/>
          </w:tcPr>
          <w:p w14:paraId="196370F8" w14:textId="77777777" w:rsidR="009A4BE1" w:rsidRPr="00644644" w:rsidRDefault="009A4BE1" w:rsidP="00F8442F">
            <w:pPr>
              <w:pStyle w:val="TAC"/>
            </w:pPr>
            <w:r w:rsidRPr="00644644">
              <w:t>0..1</w:t>
            </w:r>
          </w:p>
        </w:tc>
        <w:tc>
          <w:tcPr>
            <w:tcW w:w="3686" w:type="dxa"/>
            <w:vAlign w:val="center"/>
          </w:tcPr>
          <w:p w14:paraId="16F18AE0" w14:textId="77777777" w:rsidR="009A4BE1" w:rsidRPr="00644644" w:rsidRDefault="009A4BE1" w:rsidP="00F8442F">
            <w:pPr>
              <w:pStyle w:val="TAL"/>
            </w:pPr>
            <w:r w:rsidRPr="00644644">
              <w:t>Contains the requested DNN.</w:t>
            </w:r>
          </w:p>
        </w:tc>
        <w:tc>
          <w:tcPr>
            <w:tcW w:w="1307" w:type="dxa"/>
            <w:vAlign w:val="center"/>
          </w:tcPr>
          <w:p w14:paraId="4B69705E" w14:textId="77777777" w:rsidR="009A4BE1" w:rsidRPr="00644644" w:rsidRDefault="009A4BE1" w:rsidP="00F8442F">
            <w:pPr>
              <w:pStyle w:val="TAL"/>
            </w:pPr>
          </w:p>
        </w:tc>
      </w:tr>
      <w:tr w:rsidR="009A4BE1" w:rsidRPr="00644644" w14:paraId="07FC63DB" w14:textId="77777777" w:rsidTr="00F8442F">
        <w:trPr>
          <w:jc w:val="center"/>
        </w:trPr>
        <w:tc>
          <w:tcPr>
            <w:tcW w:w="1410" w:type="dxa"/>
            <w:vAlign w:val="center"/>
          </w:tcPr>
          <w:p w14:paraId="1019C828" w14:textId="77777777" w:rsidR="009A4BE1" w:rsidRPr="00644644" w:rsidRDefault="009A4BE1" w:rsidP="00F8442F">
            <w:pPr>
              <w:pStyle w:val="TAL"/>
            </w:pPr>
            <w:r w:rsidRPr="00644644">
              <w:t>reqAdaptThres</w:t>
            </w:r>
          </w:p>
        </w:tc>
        <w:tc>
          <w:tcPr>
            <w:tcW w:w="1562" w:type="dxa"/>
            <w:vAlign w:val="center"/>
          </w:tcPr>
          <w:p w14:paraId="4820579C" w14:textId="77777777" w:rsidR="009A4BE1" w:rsidRPr="00644644" w:rsidRDefault="009A4BE1" w:rsidP="00F8442F">
            <w:pPr>
              <w:pStyle w:val="TAL"/>
            </w:pPr>
            <w:r w:rsidRPr="00644644">
              <w:t>AdaptThresholds</w:t>
            </w:r>
          </w:p>
        </w:tc>
        <w:tc>
          <w:tcPr>
            <w:tcW w:w="425" w:type="dxa"/>
            <w:vAlign w:val="center"/>
          </w:tcPr>
          <w:p w14:paraId="1BCDD48A" w14:textId="77777777" w:rsidR="009A4BE1" w:rsidRPr="00644644" w:rsidRDefault="009A4BE1" w:rsidP="00F8442F">
            <w:pPr>
              <w:pStyle w:val="TAC"/>
            </w:pPr>
            <w:r w:rsidRPr="00644644">
              <w:t>O</w:t>
            </w:r>
          </w:p>
        </w:tc>
        <w:tc>
          <w:tcPr>
            <w:tcW w:w="1134" w:type="dxa"/>
            <w:vAlign w:val="center"/>
          </w:tcPr>
          <w:p w14:paraId="425F75F1" w14:textId="77777777" w:rsidR="009A4BE1" w:rsidRPr="00644644" w:rsidRDefault="009A4BE1" w:rsidP="00F8442F">
            <w:pPr>
              <w:pStyle w:val="TAC"/>
            </w:pPr>
            <w:r w:rsidRPr="00644644">
              <w:t>0..1</w:t>
            </w:r>
          </w:p>
        </w:tc>
        <w:tc>
          <w:tcPr>
            <w:tcW w:w="3686" w:type="dxa"/>
            <w:vAlign w:val="center"/>
          </w:tcPr>
          <w:p w14:paraId="633C8726" w14:textId="77777777" w:rsidR="009A4BE1" w:rsidRPr="00644644" w:rsidRDefault="009A4BE1" w:rsidP="00F8442F">
            <w:pPr>
              <w:pStyle w:val="TAL"/>
            </w:pPr>
            <w:r w:rsidRPr="00644644">
              <w:t xml:space="preserve">Contains the requested </w:t>
            </w:r>
            <w:r w:rsidRPr="00644644">
              <w:rPr>
                <w:rFonts w:cs="Arial"/>
                <w:szCs w:val="18"/>
              </w:rPr>
              <w:t xml:space="preserve">network slice </w:t>
            </w:r>
            <w:r w:rsidRPr="00644644">
              <w:t>adaptation thresholds.</w:t>
            </w:r>
          </w:p>
        </w:tc>
        <w:tc>
          <w:tcPr>
            <w:tcW w:w="1307" w:type="dxa"/>
            <w:vAlign w:val="center"/>
          </w:tcPr>
          <w:p w14:paraId="2419AC86" w14:textId="77777777" w:rsidR="009A4BE1" w:rsidRPr="00644644" w:rsidRDefault="009A4BE1" w:rsidP="00F8442F">
            <w:pPr>
              <w:pStyle w:val="TAL"/>
            </w:pPr>
            <w:r w:rsidRPr="00644644">
              <w:t>NetSliceAdapt_Ext1</w:t>
            </w:r>
          </w:p>
        </w:tc>
      </w:tr>
      <w:tr w:rsidR="009A4BE1" w:rsidRPr="00644644" w14:paraId="5D93B707" w14:textId="77777777" w:rsidTr="00F8442F">
        <w:trPr>
          <w:jc w:val="center"/>
        </w:trPr>
        <w:tc>
          <w:tcPr>
            <w:tcW w:w="1410" w:type="dxa"/>
            <w:vAlign w:val="center"/>
          </w:tcPr>
          <w:p w14:paraId="788F6D7F" w14:textId="77777777" w:rsidR="009A4BE1" w:rsidRPr="00644644" w:rsidRDefault="009A4BE1" w:rsidP="00F8442F">
            <w:pPr>
              <w:pStyle w:val="TAL"/>
            </w:pPr>
            <w:r w:rsidRPr="00644644">
              <w:t>suppFeat</w:t>
            </w:r>
          </w:p>
        </w:tc>
        <w:tc>
          <w:tcPr>
            <w:tcW w:w="1562" w:type="dxa"/>
            <w:vAlign w:val="center"/>
          </w:tcPr>
          <w:p w14:paraId="31689008" w14:textId="77777777" w:rsidR="009A4BE1" w:rsidRPr="00644644" w:rsidRDefault="009A4BE1" w:rsidP="00F8442F">
            <w:pPr>
              <w:pStyle w:val="TAL"/>
            </w:pPr>
            <w:r w:rsidRPr="00644644">
              <w:t>SupportedFeatures</w:t>
            </w:r>
          </w:p>
        </w:tc>
        <w:tc>
          <w:tcPr>
            <w:tcW w:w="425" w:type="dxa"/>
            <w:vAlign w:val="center"/>
          </w:tcPr>
          <w:p w14:paraId="136A5628" w14:textId="77777777" w:rsidR="009A4BE1" w:rsidRPr="00644644" w:rsidRDefault="009A4BE1" w:rsidP="00F8442F">
            <w:pPr>
              <w:pStyle w:val="TAC"/>
            </w:pPr>
            <w:r w:rsidRPr="00644644">
              <w:t>O</w:t>
            </w:r>
          </w:p>
        </w:tc>
        <w:tc>
          <w:tcPr>
            <w:tcW w:w="1134" w:type="dxa"/>
            <w:vAlign w:val="center"/>
          </w:tcPr>
          <w:p w14:paraId="7177E870" w14:textId="77777777" w:rsidR="009A4BE1" w:rsidRPr="00644644" w:rsidRDefault="009A4BE1" w:rsidP="00F8442F">
            <w:pPr>
              <w:pStyle w:val="TAC"/>
            </w:pPr>
            <w:r w:rsidRPr="00644644">
              <w:t>0..1</w:t>
            </w:r>
          </w:p>
        </w:tc>
        <w:tc>
          <w:tcPr>
            <w:tcW w:w="3686" w:type="dxa"/>
            <w:vAlign w:val="center"/>
          </w:tcPr>
          <w:p w14:paraId="201CFB76" w14:textId="77777777" w:rsidR="009A4BE1" w:rsidRPr="00644644" w:rsidRDefault="009A4BE1" w:rsidP="00F8442F">
            <w:pPr>
              <w:pStyle w:val="TAL"/>
            </w:pPr>
            <w:r w:rsidRPr="00644644">
              <w:t>This parameter shall be supplied by VAL server in the POST request that requests the network slice adaptation and shall be supplied in the reply of corresponding request.</w:t>
            </w:r>
          </w:p>
        </w:tc>
        <w:tc>
          <w:tcPr>
            <w:tcW w:w="1307" w:type="dxa"/>
            <w:vAlign w:val="center"/>
          </w:tcPr>
          <w:p w14:paraId="12E7B191" w14:textId="77777777" w:rsidR="009A4BE1" w:rsidRPr="00644644" w:rsidRDefault="009A4BE1" w:rsidP="00F8442F">
            <w:pPr>
              <w:pStyle w:val="TAL"/>
            </w:pPr>
          </w:p>
        </w:tc>
      </w:tr>
      <w:tr w:rsidR="009A4BE1" w:rsidRPr="00644644" w14:paraId="13F68983" w14:textId="77777777" w:rsidTr="00F8442F">
        <w:trPr>
          <w:jc w:val="center"/>
        </w:trPr>
        <w:tc>
          <w:tcPr>
            <w:tcW w:w="9524" w:type="dxa"/>
            <w:gridSpan w:val="6"/>
            <w:vAlign w:val="center"/>
          </w:tcPr>
          <w:p w14:paraId="06E17FF5" w14:textId="77777777" w:rsidR="009A4BE1" w:rsidRPr="00644644" w:rsidRDefault="009A4BE1" w:rsidP="00F8442F">
            <w:pPr>
              <w:pStyle w:val="TAN"/>
            </w:pPr>
            <w:r w:rsidRPr="00644644">
              <w:t>NOTE:</w:t>
            </w:r>
            <w:r w:rsidRPr="00644644">
              <w:tab/>
              <w:t>When the "NetSliceAdapt_Ext1" feature is supported, these attributes are mutually exclusive. Either one of them may be present.</w:t>
            </w:r>
          </w:p>
        </w:tc>
      </w:tr>
    </w:tbl>
    <w:p w14:paraId="74062035" w14:textId="77777777" w:rsidR="009A4BE1" w:rsidRPr="00644644" w:rsidRDefault="009A4BE1" w:rsidP="009A4BE1">
      <w:pPr>
        <w:rPr>
          <w:lang w:val="en-US"/>
        </w:rPr>
      </w:pPr>
    </w:p>
    <w:p w14:paraId="2A0E853F" w14:textId="77777777" w:rsidR="009A4BE1" w:rsidRPr="00644644" w:rsidRDefault="009A4BE1" w:rsidP="009A4BE1">
      <w:pPr>
        <w:pStyle w:val="51"/>
      </w:pPr>
      <w:bookmarkStart w:id="2578" w:name="_Toc157434951"/>
      <w:bookmarkStart w:id="2579" w:name="_Toc157436666"/>
      <w:bookmarkStart w:id="2580" w:name="_Toc157440506"/>
      <w:r w:rsidRPr="00644644">
        <w:rPr>
          <w:noProof/>
          <w:lang w:eastAsia="zh-CN"/>
        </w:rPr>
        <w:lastRenderedPageBreak/>
        <w:t>6.</w:t>
      </w:r>
      <w:r w:rsidRPr="00445F63">
        <w:rPr>
          <w:noProof/>
          <w:lang w:eastAsia="zh-CN"/>
        </w:rPr>
        <w:t>10</w:t>
      </w:r>
      <w:r w:rsidRPr="00FC29E8">
        <w:t>.6.2.</w:t>
      </w:r>
      <w:r w:rsidRPr="00644644">
        <w:t>3</w:t>
      </w:r>
      <w:r w:rsidRPr="00644644">
        <w:tab/>
        <w:t>Type: AdaptThresholds</w:t>
      </w:r>
      <w:bookmarkEnd w:id="2578"/>
      <w:bookmarkEnd w:id="2579"/>
      <w:bookmarkEnd w:id="2580"/>
    </w:p>
    <w:p w14:paraId="0A1A7C42" w14:textId="77777777" w:rsidR="009A4BE1" w:rsidRPr="00644644" w:rsidRDefault="009A4BE1" w:rsidP="009A4BE1">
      <w:pPr>
        <w:pStyle w:val="TH"/>
      </w:pPr>
      <w:r w:rsidRPr="00644644">
        <w:rPr>
          <w:noProof/>
        </w:rPr>
        <w:t>Table </w:t>
      </w:r>
      <w:r w:rsidRPr="00644644">
        <w:rPr>
          <w:noProof/>
          <w:lang w:eastAsia="zh-CN"/>
        </w:rPr>
        <w:t>6.</w:t>
      </w:r>
      <w:r w:rsidRPr="00445F63">
        <w:rPr>
          <w:noProof/>
          <w:lang w:eastAsia="zh-CN"/>
        </w:rPr>
        <w:t>10</w:t>
      </w:r>
      <w:r w:rsidRPr="00FC29E8">
        <w:t>.6.2.</w:t>
      </w:r>
      <w:r w:rsidRPr="00644644">
        <w:t xml:space="preserve">3-1: </w:t>
      </w:r>
      <w:r w:rsidRPr="00644644">
        <w:rPr>
          <w:noProof/>
        </w:rPr>
        <w:t xml:space="preserve">Definition of type </w:t>
      </w:r>
      <w:r w:rsidRPr="00644644">
        <w:t>AdaptThresholds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A4BE1" w:rsidRPr="00644644" w14:paraId="53BEEFB9" w14:textId="77777777" w:rsidTr="00F8442F">
        <w:trPr>
          <w:jc w:val="center"/>
        </w:trPr>
        <w:tc>
          <w:tcPr>
            <w:tcW w:w="1555" w:type="dxa"/>
            <w:shd w:val="clear" w:color="auto" w:fill="C0C0C0"/>
            <w:vAlign w:val="center"/>
            <w:hideMark/>
          </w:tcPr>
          <w:p w14:paraId="351DB68F" w14:textId="77777777" w:rsidR="009A4BE1" w:rsidRPr="00644644" w:rsidRDefault="009A4BE1" w:rsidP="00F8442F">
            <w:pPr>
              <w:pStyle w:val="TAH"/>
            </w:pPr>
            <w:r w:rsidRPr="00644644">
              <w:t>Attribute name</w:t>
            </w:r>
          </w:p>
        </w:tc>
        <w:tc>
          <w:tcPr>
            <w:tcW w:w="1417" w:type="dxa"/>
            <w:shd w:val="clear" w:color="auto" w:fill="C0C0C0"/>
            <w:vAlign w:val="center"/>
            <w:hideMark/>
          </w:tcPr>
          <w:p w14:paraId="4FF169D5" w14:textId="77777777" w:rsidR="009A4BE1" w:rsidRPr="00644644" w:rsidRDefault="009A4BE1" w:rsidP="00F8442F">
            <w:pPr>
              <w:pStyle w:val="TAH"/>
            </w:pPr>
            <w:r w:rsidRPr="00644644">
              <w:t>Data type</w:t>
            </w:r>
          </w:p>
        </w:tc>
        <w:tc>
          <w:tcPr>
            <w:tcW w:w="425" w:type="dxa"/>
            <w:shd w:val="clear" w:color="auto" w:fill="C0C0C0"/>
            <w:vAlign w:val="center"/>
            <w:hideMark/>
          </w:tcPr>
          <w:p w14:paraId="7B760111" w14:textId="77777777" w:rsidR="009A4BE1" w:rsidRPr="00644644" w:rsidRDefault="009A4BE1" w:rsidP="00F8442F">
            <w:pPr>
              <w:pStyle w:val="TAH"/>
            </w:pPr>
            <w:r w:rsidRPr="00644644">
              <w:t>P</w:t>
            </w:r>
          </w:p>
        </w:tc>
        <w:tc>
          <w:tcPr>
            <w:tcW w:w="1134" w:type="dxa"/>
            <w:shd w:val="clear" w:color="auto" w:fill="C0C0C0"/>
            <w:vAlign w:val="center"/>
          </w:tcPr>
          <w:p w14:paraId="7913F091" w14:textId="77777777" w:rsidR="009A4BE1" w:rsidRPr="00644644" w:rsidRDefault="009A4BE1" w:rsidP="00F8442F">
            <w:pPr>
              <w:pStyle w:val="TAH"/>
            </w:pPr>
            <w:r w:rsidRPr="00644644">
              <w:t>Cardinality</w:t>
            </w:r>
          </w:p>
        </w:tc>
        <w:tc>
          <w:tcPr>
            <w:tcW w:w="3686" w:type="dxa"/>
            <w:shd w:val="clear" w:color="auto" w:fill="C0C0C0"/>
            <w:vAlign w:val="center"/>
            <w:hideMark/>
          </w:tcPr>
          <w:p w14:paraId="0D00F393" w14:textId="77777777" w:rsidR="009A4BE1" w:rsidRPr="00644644" w:rsidRDefault="009A4BE1" w:rsidP="00F8442F">
            <w:pPr>
              <w:pStyle w:val="TAH"/>
              <w:rPr>
                <w:rFonts w:cs="Arial"/>
                <w:szCs w:val="18"/>
              </w:rPr>
            </w:pPr>
            <w:r w:rsidRPr="00644644">
              <w:rPr>
                <w:rFonts w:cs="Arial"/>
                <w:szCs w:val="18"/>
              </w:rPr>
              <w:t>Description</w:t>
            </w:r>
          </w:p>
        </w:tc>
        <w:tc>
          <w:tcPr>
            <w:tcW w:w="1307" w:type="dxa"/>
            <w:shd w:val="clear" w:color="auto" w:fill="C0C0C0"/>
            <w:vAlign w:val="center"/>
          </w:tcPr>
          <w:p w14:paraId="788CFC7B" w14:textId="77777777" w:rsidR="009A4BE1" w:rsidRPr="00644644" w:rsidRDefault="009A4BE1" w:rsidP="00F8442F">
            <w:pPr>
              <w:pStyle w:val="TAH"/>
              <w:rPr>
                <w:rFonts w:cs="Arial"/>
                <w:szCs w:val="18"/>
              </w:rPr>
            </w:pPr>
            <w:r w:rsidRPr="00644644">
              <w:rPr>
                <w:rFonts w:cs="Arial"/>
                <w:szCs w:val="18"/>
              </w:rPr>
              <w:t>Applicability</w:t>
            </w:r>
          </w:p>
        </w:tc>
      </w:tr>
      <w:tr w:rsidR="009A4BE1" w:rsidRPr="00644644" w14:paraId="4467297C" w14:textId="77777777" w:rsidTr="00F8442F">
        <w:trPr>
          <w:jc w:val="center"/>
        </w:trPr>
        <w:tc>
          <w:tcPr>
            <w:tcW w:w="1555" w:type="dxa"/>
            <w:vAlign w:val="center"/>
          </w:tcPr>
          <w:p w14:paraId="5EFF5B68" w14:textId="77777777" w:rsidR="009A4BE1" w:rsidRPr="00644644" w:rsidRDefault="009A4BE1" w:rsidP="00F8442F">
            <w:pPr>
              <w:pStyle w:val="TAL"/>
            </w:pPr>
          </w:p>
        </w:tc>
        <w:tc>
          <w:tcPr>
            <w:tcW w:w="1417" w:type="dxa"/>
            <w:vAlign w:val="center"/>
          </w:tcPr>
          <w:p w14:paraId="05627E66" w14:textId="77777777" w:rsidR="009A4BE1" w:rsidRPr="00644644" w:rsidRDefault="009A4BE1" w:rsidP="00F8442F">
            <w:pPr>
              <w:pStyle w:val="TAL"/>
            </w:pPr>
          </w:p>
        </w:tc>
        <w:tc>
          <w:tcPr>
            <w:tcW w:w="425" w:type="dxa"/>
            <w:vAlign w:val="center"/>
          </w:tcPr>
          <w:p w14:paraId="2E97CBD3" w14:textId="77777777" w:rsidR="009A4BE1" w:rsidRPr="00644644" w:rsidRDefault="009A4BE1" w:rsidP="00F8442F">
            <w:pPr>
              <w:pStyle w:val="TAC"/>
            </w:pPr>
          </w:p>
        </w:tc>
        <w:tc>
          <w:tcPr>
            <w:tcW w:w="1134" w:type="dxa"/>
            <w:vAlign w:val="center"/>
          </w:tcPr>
          <w:p w14:paraId="10731D0B" w14:textId="77777777" w:rsidR="009A4BE1" w:rsidRPr="00644644" w:rsidRDefault="009A4BE1" w:rsidP="00F8442F">
            <w:pPr>
              <w:pStyle w:val="TAC"/>
            </w:pPr>
          </w:p>
        </w:tc>
        <w:tc>
          <w:tcPr>
            <w:tcW w:w="3686" w:type="dxa"/>
            <w:vAlign w:val="center"/>
          </w:tcPr>
          <w:p w14:paraId="2B2DFC19" w14:textId="77777777" w:rsidR="009A4BE1" w:rsidRPr="00644644" w:rsidRDefault="009A4BE1" w:rsidP="00F8442F">
            <w:pPr>
              <w:pStyle w:val="TAL"/>
            </w:pPr>
          </w:p>
        </w:tc>
        <w:tc>
          <w:tcPr>
            <w:tcW w:w="1307" w:type="dxa"/>
            <w:vAlign w:val="center"/>
          </w:tcPr>
          <w:p w14:paraId="1E2D2167" w14:textId="77777777" w:rsidR="009A4BE1" w:rsidRPr="00644644" w:rsidRDefault="009A4BE1" w:rsidP="00F8442F">
            <w:pPr>
              <w:pStyle w:val="TAL"/>
            </w:pPr>
          </w:p>
        </w:tc>
      </w:tr>
    </w:tbl>
    <w:p w14:paraId="44AF554F" w14:textId="77777777" w:rsidR="009A4BE1" w:rsidRPr="00644644" w:rsidRDefault="009A4BE1" w:rsidP="009A4BE1">
      <w:pPr>
        <w:rPr>
          <w:lang w:val="en-US"/>
        </w:rPr>
      </w:pPr>
    </w:p>
    <w:p w14:paraId="15689AAF" w14:textId="77777777" w:rsidR="009A4BE1" w:rsidRPr="00644644" w:rsidRDefault="009A4BE1" w:rsidP="009A4BE1">
      <w:pPr>
        <w:pStyle w:val="EditorsNote"/>
      </w:pPr>
      <w:r w:rsidRPr="00644644">
        <w:t>Editor's Note:</w:t>
      </w:r>
      <w:r w:rsidRPr="00644644">
        <w:tab/>
        <w:t>The definition of this data type is FFS.</w:t>
      </w:r>
    </w:p>
    <w:p w14:paraId="6902DD06" w14:textId="77777777" w:rsidR="009A4BE1" w:rsidRPr="00644644" w:rsidRDefault="009A4BE1" w:rsidP="009A4BE1">
      <w:pPr>
        <w:pStyle w:val="41"/>
        <w:rPr>
          <w:lang w:val="en-US"/>
        </w:rPr>
      </w:pPr>
      <w:bookmarkStart w:id="2581" w:name="_Toc157434952"/>
      <w:bookmarkStart w:id="2582" w:name="_Toc157436667"/>
      <w:bookmarkStart w:id="2583" w:name="_Toc157440507"/>
      <w:r w:rsidRPr="00644644">
        <w:rPr>
          <w:noProof/>
          <w:lang w:eastAsia="zh-CN"/>
        </w:rPr>
        <w:t>6.</w:t>
      </w:r>
      <w:r w:rsidRPr="00445F63">
        <w:rPr>
          <w:noProof/>
          <w:lang w:eastAsia="zh-CN"/>
        </w:rPr>
        <w:t>10</w:t>
      </w:r>
      <w:r w:rsidRPr="00FC29E8">
        <w:rPr>
          <w:lang w:val="en-US"/>
        </w:rPr>
        <w:t>.6.3</w:t>
      </w:r>
      <w:r w:rsidRPr="00FC29E8">
        <w:rPr>
          <w:lang w:val="en-US"/>
        </w:rPr>
        <w:tab/>
        <w:t>Simple data types and enumerations</w:t>
      </w:r>
      <w:bookmarkEnd w:id="2581"/>
      <w:bookmarkEnd w:id="2582"/>
      <w:bookmarkEnd w:id="2583"/>
    </w:p>
    <w:p w14:paraId="2DE62AE3" w14:textId="77777777" w:rsidR="009A4BE1" w:rsidRPr="00644644" w:rsidRDefault="009A4BE1" w:rsidP="009A4BE1">
      <w:pPr>
        <w:pStyle w:val="51"/>
      </w:pPr>
      <w:bookmarkStart w:id="2584" w:name="_Toc157434953"/>
      <w:bookmarkStart w:id="2585" w:name="_Toc157436668"/>
      <w:bookmarkStart w:id="2586" w:name="_Toc157440508"/>
      <w:r w:rsidRPr="00644644">
        <w:rPr>
          <w:noProof/>
          <w:lang w:eastAsia="zh-CN"/>
        </w:rPr>
        <w:t>6.</w:t>
      </w:r>
      <w:r w:rsidRPr="00445F63">
        <w:rPr>
          <w:noProof/>
          <w:lang w:eastAsia="zh-CN"/>
        </w:rPr>
        <w:t>10</w:t>
      </w:r>
      <w:r w:rsidRPr="00FC29E8">
        <w:t>.6.3.1</w:t>
      </w:r>
      <w:r w:rsidRPr="00FC29E8">
        <w:tab/>
        <w:t>Introduction</w:t>
      </w:r>
      <w:bookmarkEnd w:id="2584"/>
      <w:bookmarkEnd w:id="2585"/>
      <w:bookmarkEnd w:id="2586"/>
    </w:p>
    <w:p w14:paraId="72081C08" w14:textId="77777777" w:rsidR="009A4BE1" w:rsidRPr="00644644" w:rsidRDefault="009A4BE1" w:rsidP="009A4BE1">
      <w:r w:rsidRPr="00644644">
        <w:t>This clause defines simple data types and enumerations that can be referenced from data structures defined in the previous clauses.</w:t>
      </w:r>
    </w:p>
    <w:p w14:paraId="3C284961" w14:textId="77777777" w:rsidR="009A4BE1" w:rsidRPr="00644644" w:rsidRDefault="009A4BE1" w:rsidP="009A4BE1">
      <w:pPr>
        <w:pStyle w:val="51"/>
      </w:pPr>
      <w:bookmarkStart w:id="2587" w:name="_Toc157434954"/>
      <w:bookmarkStart w:id="2588" w:name="_Toc157436669"/>
      <w:bookmarkStart w:id="2589" w:name="_Toc157440509"/>
      <w:r w:rsidRPr="00644644">
        <w:rPr>
          <w:noProof/>
          <w:lang w:eastAsia="zh-CN"/>
        </w:rPr>
        <w:t>6.</w:t>
      </w:r>
      <w:r w:rsidRPr="00445F63">
        <w:rPr>
          <w:noProof/>
          <w:lang w:eastAsia="zh-CN"/>
        </w:rPr>
        <w:t>10</w:t>
      </w:r>
      <w:r w:rsidRPr="00FC29E8">
        <w:t>.6.3.2</w:t>
      </w:r>
      <w:r w:rsidRPr="00FC29E8">
        <w:tab/>
        <w:t>Simple data types</w:t>
      </w:r>
      <w:bookmarkEnd w:id="2587"/>
      <w:bookmarkEnd w:id="2588"/>
      <w:bookmarkEnd w:id="2589"/>
    </w:p>
    <w:p w14:paraId="7093EC6C" w14:textId="77777777" w:rsidR="009A4BE1" w:rsidRPr="00644644" w:rsidRDefault="009A4BE1" w:rsidP="009A4BE1">
      <w:r w:rsidRPr="00644644">
        <w:t>The simple data types defined in table </w:t>
      </w:r>
      <w:r w:rsidRPr="00644644">
        <w:rPr>
          <w:noProof/>
          <w:lang w:eastAsia="zh-CN"/>
        </w:rPr>
        <w:t>6.</w:t>
      </w:r>
      <w:r w:rsidRPr="00445F63">
        <w:rPr>
          <w:noProof/>
          <w:lang w:eastAsia="zh-CN"/>
        </w:rPr>
        <w:t>10</w:t>
      </w:r>
      <w:r w:rsidRPr="00FC29E8">
        <w:t>.6.3.2-1 shall be supported.</w:t>
      </w:r>
    </w:p>
    <w:p w14:paraId="75E1D16F" w14:textId="77777777" w:rsidR="009A4BE1" w:rsidRPr="00644644" w:rsidRDefault="009A4BE1" w:rsidP="009A4BE1">
      <w:pPr>
        <w:pStyle w:val="TH"/>
      </w:pPr>
      <w:r w:rsidRPr="00644644">
        <w:t>Table </w:t>
      </w:r>
      <w:r w:rsidRPr="00644644">
        <w:rPr>
          <w:noProof/>
          <w:lang w:eastAsia="zh-CN"/>
        </w:rPr>
        <w:t>6.</w:t>
      </w:r>
      <w:r w:rsidRPr="00445F63">
        <w:rPr>
          <w:noProof/>
          <w:lang w:eastAsia="zh-CN"/>
        </w:rPr>
        <w:t>10</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A4BE1" w:rsidRPr="00644644" w14:paraId="2D7F3541" w14:textId="77777777" w:rsidTr="00F8442F">
        <w:trPr>
          <w:jc w:val="center"/>
        </w:trPr>
        <w:tc>
          <w:tcPr>
            <w:tcW w:w="847" w:type="pct"/>
            <w:shd w:val="clear" w:color="auto" w:fill="C0C0C0"/>
            <w:tcMar>
              <w:top w:w="0" w:type="dxa"/>
              <w:left w:w="108" w:type="dxa"/>
              <w:bottom w:w="0" w:type="dxa"/>
              <w:right w:w="108" w:type="dxa"/>
            </w:tcMar>
            <w:vAlign w:val="center"/>
          </w:tcPr>
          <w:p w14:paraId="732C863C" w14:textId="77777777" w:rsidR="009A4BE1" w:rsidRPr="00644644" w:rsidRDefault="009A4BE1" w:rsidP="00F8442F">
            <w:pPr>
              <w:pStyle w:val="TAH"/>
            </w:pPr>
            <w:r w:rsidRPr="00644644">
              <w:t>Type Name</w:t>
            </w:r>
          </w:p>
        </w:tc>
        <w:tc>
          <w:tcPr>
            <w:tcW w:w="837" w:type="pct"/>
            <w:shd w:val="clear" w:color="auto" w:fill="C0C0C0"/>
            <w:tcMar>
              <w:top w:w="0" w:type="dxa"/>
              <w:left w:w="108" w:type="dxa"/>
              <w:bottom w:w="0" w:type="dxa"/>
              <w:right w:w="108" w:type="dxa"/>
            </w:tcMar>
            <w:vAlign w:val="center"/>
          </w:tcPr>
          <w:p w14:paraId="0E268FD4" w14:textId="77777777" w:rsidR="009A4BE1" w:rsidRPr="00644644" w:rsidRDefault="009A4BE1" w:rsidP="00F8442F">
            <w:pPr>
              <w:pStyle w:val="TAH"/>
            </w:pPr>
            <w:r w:rsidRPr="00644644">
              <w:t>Type Definition</w:t>
            </w:r>
          </w:p>
        </w:tc>
        <w:tc>
          <w:tcPr>
            <w:tcW w:w="2051" w:type="pct"/>
            <w:shd w:val="clear" w:color="auto" w:fill="C0C0C0"/>
            <w:vAlign w:val="center"/>
          </w:tcPr>
          <w:p w14:paraId="78687E5F" w14:textId="77777777" w:rsidR="009A4BE1" w:rsidRPr="00644644" w:rsidRDefault="009A4BE1" w:rsidP="00F8442F">
            <w:pPr>
              <w:pStyle w:val="TAH"/>
            </w:pPr>
            <w:r w:rsidRPr="00644644">
              <w:t>Description</w:t>
            </w:r>
          </w:p>
        </w:tc>
        <w:tc>
          <w:tcPr>
            <w:tcW w:w="1265" w:type="pct"/>
            <w:shd w:val="clear" w:color="auto" w:fill="C0C0C0"/>
            <w:vAlign w:val="center"/>
          </w:tcPr>
          <w:p w14:paraId="5BC4F1DB" w14:textId="77777777" w:rsidR="009A4BE1" w:rsidRPr="00644644" w:rsidRDefault="009A4BE1" w:rsidP="00F8442F">
            <w:pPr>
              <w:pStyle w:val="TAH"/>
            </w:pPr>
            <w:r w:rsidRPr="00644644">
              <w:t>Applicability</w:t>
            </w:r>
          </w:p>
        </w:tc>
      </w:tr>
      <w:tr w:rsidR="009A4BE1" w:rsidRPr="00644644" w14:paraId="441B195D" w14:textId="77777777" w:rsidTr="00F8442F">
        <w:trPr>
          <w:jc w:val="center"/>
        </w:trPr>
        <w:tc>
          <w:tcPr>
            <w:tcW w:w="847" w:type="pct"/>
            <w:tcMar>
              <w:top w:w="0" w:type="dxa"/>
              <w:left w:w="108" w:type="dxa"/>
              <w:bottom w:w="0" w:type="dxa"/>
              <w:right w:w="108" w:type="dxa"/>
            </w:tcMar>
            <w:vAlign w:val="center"/>
          </w:tcPr>
          <w:p w14:paraId="042AB82A" w14:textId="77777777" w:rsidR="009A4BE1" w:rsidRPr="00644644" w:rsidRDefault="009A4BE1" w:rsidP="00F8442F">
            <w:pPr>
              <w:pStyle w:val="TAL"/>
            </w:pPr>
          </w:p>
        </w:tc>
        <w:tc>
          <w:tcPr>
            <w:tcW w:w="837" w:type="pct"/>
            <w:tcMar>
              <w:top w:w="0" w:type="dxa"/>
              <w:left w:w="108" w:type="dxa"/>
              <w:bottom w:w="0" w:type="dxa"/>
              <w:right w:w="108" w:type="dxa"/>
            </w:tcMar>
            <w:vAlign w:val="center"/>
          </w:tcPr>
          <w:p w14:paraId="75E7C38D" w14:textId="77777777" w:rsidR="009A4BE1" w:rsidRPr="00644644" w:rsidRDefault="009A4BE1" w:rsidP="00F8442F">
            <w:pPr>
              <w:pStyle w:val="TAL"/>
            </w:pPr>
          </w:p>
        </w:tc>
        <w:tc>
          <w:tcPr>
            <w:tcW w:w="2051" w:type="pct"/>
            <w:vAlign w:val="center"/>
          </w:tcPr>
          <w:p w14:paraId="5745DD13" w14:textId="77777777" w:rsidR="009A4BE1" w:rsidRPr="00644644" w:rsidRDefault="009A4BE1" w:rsidP="00F8442F">
            <w:pPr>
              <w:pStyle w:val="TAL"/>
            </w:pPr>
          </w:p>
        </w:tc>
        <w:tc>
          <w:tcPr>
            <w:tcW w:w="1265" w:type="pct"/>
            <w:vAlign w:val="center"/>
          </w:tcPr>
          <w:p w14:paraId="2E3F0E7A" w14:textId="77777777" w:rsidR="009A4BE1" w:rsidRPr="00644644" w:rsidRDefault="009A4BE1" w:rsidP="00F8442F">
            <w:pPr>
              <w:pStyle w:val="TAL"/>
            </w:pPr>
          </w:p>
        </w:tc>
      </w:tr>
    </w:tbl>
    <w:p w14:paraId="5EA8E3B8" w14:textId="77777777" w:rsidR="009A4BE1" w:rsidRPr="00644644" w:rsidRDefault="009A4BE1" w:rsidP="009A4BE1"/>
    <w:p w14:paraId="1034E902" w14:textId="77777777" w:rsidR="009A4BE1" w:rsidRPr="00644644" w:rsidRDefault="009A4BE1" w:rsidP="009A4BE1">
      <w:pPr>
        <w:pStyle w:val="41"/>
        <w:rPr>
          <w:lang w:val="en-US"/>
        </w:rPr>
      </w:pPr>
      <w:bookmarkStart w:id="2590" w:name="_Toc157434955"/>
      <w:bookmarkStart w:id="2591" w:name="_Toc157436670"/>
      <w:bookmarkStart w:id="2592" w:name="_Toc157440510"/>
      <w:r w:rsidRPr="00644644">
        <w:rPr>
          <w:noProof/>
          <w:lang w:eastAsia="zh-CN"/>
        </w:rPr>
        <w:t>6.</w:t>
      </w:r>
      <w:r w:rsidRPr="00445F63">
        <w:rPr>
          <w:noProof/>
          <w:lang w:eastAsia="zh-CN"/>
        </w:rPr>
        <w:t>10</w:t>
      </w:r>
      <w:r w:rsidRPr="00FC29E8">
        <w:rPr>
          <w:lang w:val="en-US"/>
        </w:rPr>
        <w:t>.6.4</w:t>
      </w:r>
      <w:r w:rsidRPr="00FC29E8">
        <w:rPr>
          <w:lang w:val="en-US"/>
        </w:rPr>
        <w:tab/>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bookmarkEnd w:id="2590"/>
      <w:bookmarkEnd w:id="2591"/>
      <w:bookmarkEnd w:id="2592"/>
    </w:p>
    <w:p w14:paraId="58DB9910" w14:textId="77777777" w:rsidR="009A4BE1" w:rsidRPr="00644644" w:rsidRDefault="009A4BE1" w:rsidP="009A4BE1">
      <w:r w:rsidRPr="00644644">
        <w:t xml:space="preserve">There are no </w:t>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r w:rsidRPr="00644644">
        <w:t xml:space="preserve"> defined for this API in this release of the specification.</w:t>
      </w:r>
    </w:p>
    <w:p w14:paraId="7B8BE283" w14:textId="77777777" w:rsidR="009A4BE1" w:rsidRPr="00644644" w:rsidRDefault="009A4BE1" w:rsidP="009A4BE1">
      <w:pPr>
        <w:pStyle w:val="41"/>
      </w:pPr>
      <w:bookmarkStart w:id="2593" w:name="_Toc157434956"/>
      <w:bookmarkStart w:id="2594" w:name="_Toc157436671"/>
      <w:bookmarkStart w:id="2595" w:name="_Toc157440511"/>
      <w:r w:rsidRPr="00644644">
        <w:rPr>
          <w:noProof/>
          <w:lang w:eastAsia="zh-CN"/>
        </w:rPr>
        <w:t>6.</w:t>
      </w:r>
      <w:r w:rsidRPr="00445F63">
        <w:rPr>
          <w:noProof/>
          <w:lang w:eastAsia="zh-CN"/>
        </w:rPr>
        <w:t>10</w:t>
      </w:r>
      <w:r w:rsidRPr="00FC29E8">
        <w:t>.6.5</w:t>
      </w:r>
      <w:r w:rsidRPr="00FC29E8">
        <w:tab/>
        <w:t>Binary data</w:t>
      </w:r>
      <w:bookmarkEnd w:id="2593"/>
      <w:bookmarkEnd w:id="2594"/>
      <w:bookmarkEnd w:id="2595"/>
    </w:p>
    <w:p w14:paraId="407DA46A" w14:textId="77777777" w:rsidR="009A4BE1" w:rsidRPr="00644644" w:rsidRDefault="009A4BE1" w:rsidP="009A4BE1">
      <w:pPr>
        <w:pStyle w:val="51"/>
      </w:pPr>
      <w:bookmarkStart w:id="2596" w:name="_Toc157434957"/>
      <w:bookmarkStart w:id="2597" w:name="_Toc157436672"/>
      <w:bookmarkStart w:id="2598" w:name="_Toc157440512"/>
      <w:r w:rsidRPr="00644644">
        <w:rPr>
          <w:noProof/>
          <w:lang w:eastAsia="zh-CN"/>
        </w:rPr>
        <w:t>6.</w:t>
      </w:r>
      <w:r w:rsidRPr="00445F63">
        <w:rPr>
          <w:noProof/>
          <w:lang w:eastAsia="zh-CN"/>
        </w:rPr>
        <w:t>10</w:t>
      </w:r>
      <w:r w:rsidRPr="00FC29E8">
        <w:t>.6.5.1</w:t>
      </w:r>
      <w:r w:rsidRPr="00FC29E8">
        <w:tab/>
        <w:t>Binary Data Types</w:t>
      </w:r>
      <w:bookmarkEnd w:id="2596"/>
      <w:bookmarkEnd w:id="2597"/>
      <w:bookmarkEnd w:id="2598"/>
    </w:p>
    <w:p w14:paraId="2F1954D8" w14:textId="77777777" w:rsidR="009A4BE1" w:rsidRPr="00644644" w:rsidRDefault="009A4BE1" w:rsidP="009A4BE1">
      <w:pPr>
        <w:pStyle w:val="TH"/>
      </w:pPr>
      <w:r w:rsidRPr="00644644">
        <w:t>Table </w:t>
      </w:r>
      <w:r w:rsidRPr="00644644">
        <w:rPr>
          <w:noProof/>
          <w:lang w:eastAsia="zh-CN"/>
        </w:rPr>
        <w:t>6.</w:t>
      </w:r>
      <w:r w:rsidRPr="00445F63">
        <w:rPr>
          <w:noProof/>
          <w:lang w:eastAsia="zh-CN"/>
        </w:rPr>
        <w:t>10</w:t>
      </w:r>
      <w:r w:rsidRPr="00FC29E8">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44644" w14:paraId="60A8105E" w14:textId="77777777" w:rsidTr="00F8442F">
        <w:trPr>
          <w:jc w:val="center"/>
        </w:trPr>
        <w:tc>
          <w:tcPr>
            <w:tcW w:w="2718" w:type="dxa"/>
            <w:shd w:val="clear" w:color="000000" w:fill="C0C0C0"/>
            <w:vAlign w:val="center"/>
          </w:tcPr>
          <w:p w14:paraId="79D8B03E" w14:textId="77777777" w:rsidR="009A4BE1" w:rsidRPr="00644644" w:rsidRDefault="009A4BE1" w:rsidP="00F8442F">
            <w:pPr>
              <w:pStyle w:val="TAH"/>
            </w:pPr>
            <w:r w:rsidRPr="00644644">
              <w:t>Name</w:t>
            </w:r>
          </w:p>
        </w:tc>
        <w:tc>
          <w:tcPr>
            <w:tcW w:w="1378" w:type="dxa"/>
            <w:shd w:val="clear" w:color="000000" w:fill="C0C0C0"/>
            <w:vAlign w:val="center"/>
          </w:tcPr>
          <w:p w14:paraId="08EE2932" w14:textId="77777777" w:rsidR="009A4BE1" w:rsidRPr="00644644" w:rsidRDefault="009A4BE1" w:rsidP="00F8442F">
            <w:pPr>
              <w:pStyle w:val="TAH"/>
            </w:pPr>
            <w:r w:rsidRPr="00644644">
              <w:t>Clause defined</w:t>
            </w:r>
          </w:p>
        </w:tc>
        <w:tc>
          <w:tcPr>
            <w:tcW w:w="4381" w:type="dxa"/>
            <w:shd w:val="clear" w:color="000000" w:fill="C0C0C0"/>
            <w:vAlign w:val="center"/>
          </w:tcPr>
          <w:p w14:paraId="33AF2195" w14:textId="77777777" w:rsidR="009A4BE1" w:rsidRPr="00644644" w:rsidRDefault="009A4BE1" w:rsidP="00F8442F">
            <w:pPr>
              <w:pStyle w:val="TAH"/>
            </w:pPr>
            <w:r w:rsidRPr="00644644">
              <w:t>Content type</w:t>
            </w:r>
          </w:p>
        </w:tc>
      </w:tr>
      <w:tr w:rsidR="009A4BE1" w:rsidRPr="00644644" w14:paraId="1CDE832D" w14:textId="77777777" w:rsidTr="00F8442F">
        <w:trPr>
          <w:jc w:val="center"/>
        </w:trPr>
        <w:tc>
          <w:tcPr>
            <w:tcW w:w="2718" w:type="dxa"/>
            <w:vAlign w:val="center"/>
          </w:tcPr>
          <w:p w14:paraId="2A88CBAE" w14:textId="77777777" w:rsidR="009A4BE1" w:rsidRPr="00644644" w:rsidRDefault="009A4BE1" w:rsidP="00F8442F">
            <w:pPr>
              <w:pStyle w:val="TAL"/>
            </w:pPr>
          </w:p>
        </w:tc>
        <w:tc>
          <w:tcPr>
            <w:tcW w:w="1378" w:type="dxa"/>
            <w:vAlign w:val="center"/>
          </w:tcPr>
          <w:p w14:paraId="5CFA8A68" w14:textId="77777777" w:rsidR="009A4BE1" w:rsidRPr="00644644" w:rsidRDefault="009A4BE1" w:rsidP="00F8442F">
            <w:pPr>
              <w:pStyle w:val="TAC"/>
            </w:pPr>
          </w:p>
        </w:tc>
        <w:tc>
          <w:tcPr>
            <w:tcW w:w="4381" w:type="dxa"/>
            <w:vAlign w:val="center"/>
          </w:tcPr>
          <w:p w14:paraId="129C9A77" w14:textId="77777777" w:rsidR="009A4BE1" w:rsidRPr="00644644" w:rsidRDefault="009A4BE1" w:rsidP="00F8442F">
            <w:pPr>
              <w:pStyle w:val="TAL"/>
              <w:rPr>
                <w:rFonts w:cs="Arial"/>
                <w:szCs w:val="18"/>
              </w:rPr>
            </w:pPr>
          </w:p>
        </w:tc>
      </w:tr>
    </w:tbl>
    <w:p w14:paraId="1F5B14D0" w14:textId="77777777" w:rsidR="009A4BE1" w:rsidRPr="00644644" w:rsidRDefault="009A4BE1" w:rsidP="009A4BE1"/>
    <w:p w14:paraId="043A43A3" w14:textId="77777777" w:rsidR="009A4BE1" w:rsidRPr="00644644" w:rsidRDefault="009A4BE1" w:rsidP="009A4BE1">
      <w:pPr>
        <w:pStyle w:val="31"/>
      </w:pPr>
      <w:bookmarkStart w:id="2599" w:name="_Toc157434958"/>
      <w:bookmarkStart w:id="2600" w:name="_Toc157436673"/>
      <w:bookmarkStart w:id="2601" w:name="_Toc157440513"/>
      <w:r w:rsidRPr="00644644">
        <w:rPr>
          <w:noProof/>
          <w:lang w:eastAsia="zh-CN"/>
        </w:rPr>
        <w:t>6.</w:t>
      </w:r>
      <w:r w:rsidRPr="00445F63">
        <w:rPr>
          <w:noProof/>
          <w:lang w:eastAsia="zh-CN"/>
        </w:rPr>
        <w:t>10</w:t>
      </w:r>
      <w:r w:rsidRPr="00FC29E8">
        <w:t>.7</w:t>
      </w:r>
      <w:r w:rsidRPr="00FC29E8">
        <w:tab/>
        <w:t>Error Handling</w:t>
      </w:r>
      <w:bookmarkEnd w:id="2599"/>
      <w:bookmarkEnd w:id="2600"/>
      <w:bookmarkEnd w:id="2601"/>
    </w:p>
    <w:p w14:paraId="4A41700C" w14:textId="77777777" w:rsidR="009A4BE1" w:rsidRPr="00644644" w:rsidRDefault="009A4BE1" w:rsidP="009A4BE1">
      <w:pPr>
        <w:pStyle w:val="41"/>
      </w:pPr>
      <w:bookmarkStart w:id="2602" w:name="_Toc157434959"/>
      <w:bookmarkStart w:id="2603" w:name="_Toc157436674"/>
      <w:bookmarkStart w:id="2604" w:name="_Toc157440514"/>
      <w:r w:rsidRPr="00644644">
        <w:rPr>
          <w:noProof/>
          <w:lang w:eastAsia="zh-CN"/>
        </w:rPr>
        <w:t>6.</w:t>
      </w:r>
      <w:r w:rsidRPr="00445F63">
        <w:rPr>
          <w:noProof/>
          <w:lang w:eastAsia="zh-CN"/>
        </w:rPr>
        <w:t>10</w:t>
      </w:r>
      <w:r w:rsidRPr="00FC29E8">
        <w:t>.7.1</w:t>
      </w:r>
      <w:r w:rsidRPr="00FC29E8">
        <w:tab/>
        <w:t>General</w:t>
      </w:r>
      <w:bookmarkEnd w:id="2602"/>
      <w:bookmarkEnd w:id="2603"/>
      <w:bookmarkEnd w:id="2604"/>
    </w:p>
    <w:p w14:paraId="4B74602A" w14:textId="77777777" w:rsidR="009A4BE1" w:rsidRPr="00644644" w:rsidRDefault="009A4BE1" w:rsidP="009A4BE1">
      <w:r w:rsidRPr="00644644">
        <w:t xml:space="preserve">For the </w:t>
      </w:r>
      <w:r w:rsidRPr="00644644">
        <w:rPr>
          <w:lang w:val="en-US"/>
        </w:rPr>
        <w:t>NSCE_NetworkSliceAdaptation</w:t>
      </w:r>
      <w:r w:rsidRPr="00644644">
        <w:t xml:space="preserve"> API, error handling shall be supported as specified in </w:t>
      </w:r>
      <w:r w:rsidRPr="00644644">
        <w:rPr>
          <w:noProof/>
          <w:lang w:eastAsia="zh-CN"/>
        </w:rPr>
        <w:t>clause 6.7 of 3GPP TS 29.549 </w:t>
      </w:r>
      <w:r w:rsidRPr="00644644">
        <w:t>[15].</w:t>
      </w:r>
    </w:p>
    <w:p w14:paraId="4A9A0300" w14:textId="77777777" w:rsidR="009A4BE1" w:rsidRPr="00644644" w:rsidRDefault="009A4BE1" w:rsidP="009A4BE1">
      <w:pPr>
        <w:rPr>
          <w:rFonts w:eastAsia="Calibri"/>
        </w:rPr>
      </w:pPr>
      <w:r w:rsidRPr="00644644">
        <w:t xml:space="preserve">In addition, the requirements in the following clauses are applicable for the </w:t>
      </w:r>
      <w:r w:rsidRPr="00644644">
        <w:rPr>
          <w:lang w:val="en-US"/>
        </w:rPr>
        <w:t>NSCE_NetworkSliceAdaptation</w:t>
      </w:r>
      <w:r w:rsidRPr="00644644">
        <w:t xml:space="preserve"> API.</w:t>
      </w:r>
    </w:p>
    <w:p w14:paraId="1171E561" w14:textId="77777777" w:rsidR="009A4BE1" w:rsidRPr="00644644" w:rsidRDefault="009A4BE1" w:rsidP="009A4BE1">
      <w:pPr>
        <w:pStyle w:val="41"/>
      </w:pPr>
      <w:bookmarkStart w:id="2605" w:name="_Toc157434960"/>
      <w:bookmarkStart w:id="2606" w:name="_Toc157436675"/>
      <w:bookmarkStart w:id="2607" w:name="_Toc157440515"/>
      <w:r w:rsidRPr="00644644">
        <w:rPr>
          <w:noProof/>
          <w:lang w:eastAsia="zh-CN"/>
        </w:rPr>
        <w:t>6.</w:t>
      </w:r>
      <w:r w:rsidRPr="00445F63">
        <w:rPr>
          <w:noProof/>
          <w:lang w:eastAsia="zh-CN"/>
        </w:rPr>
        <w:t>10</w:t>
      </w:r>
      <w:r w:rsidRPr="00FC29E8">
        <w:t>.7.2</w:t>
      </w:r>
      <w:r w:rsidRPr="00FC29E8">
        <w:tab/>
        <w:t>Protocol Errors</w:t>
      </w:r>
      <w:bookmarkEnd w:id="2605"/>
      <w:bookmarkEnd w:id="2606"/>
      <w:bookmarkEnd w:id="2607"/>
    </w:p>
    <w:p w14:paraId="59796D90" w14:textId="77777777" w:rsidR="009A4BE1" w:rsidRPr="00644644" w:rsidRDefault="009A4BE1" w:rsidP="009A4BE1">
      <w:r w:rsidRPr="00644644">
        <w:t xml:space="preserve">No specific protocol errors for the </w:t>
      </w:r>
      <w:r w:rsidRPr="00644644">
        <w:rPr>
          <w:lang w:val="en-US"/>
        </w:rPr>
        <w:t>NSCE_NetworkSliceAdaptation</w:t>
      </w:r>
      <w:r w:rsidRPr="00644644">
        <w:t xml:space="preserve"> API are specified.</w:t>
      </w:r>
    </w:p>
    <w:p w14:paraId="226D176A" w14:textId="77777777" w:rsidR="009A4BE1" w:rsidRPr="00644644" w:rsidRDefault="009A4BE1" w:rsidP="009A4BE1">
      <w:pPr>
        <w:pStyle w:val="41"/>
      </w:pPr>
      <w:bookmarkStart w:id="2608" w:name="_Toc157434961"/>
      <w:bookmarkStart w:id="2609" w:name="_Toc157436676"/>
      <w:bookmarkStart w:id="2610" w:name="_Toc157440516"/>
      <w:r w:rsidRPr="00644644">
        <w:rPr>
          <w:noProof/>
          <w:lang w:eastAsia="zh-CN"/>
        </w:rPr>
        <w:t>6.</w:t>
      </w:r>
      <w:r w:rsidRPr="00445F63">
        <w:rPr>
          <w:noProof/>
          <w:lang w:eastAsia="zh-CN"/>
        </w:rPr>
        <w:t>10</w:t>
      </w:r>
      <w:r w:rsidRPr="00FC29E8">
        <w:t>.7.3</w:t>
      </w:r>
      <w:r w:rsidRPr="00FC29E8">
        <w:tab/>
        <w:t>Application Errors</w:t>
      </w:r>
      <w:bookmarkEnd w:id="2608"/>
      <w:bookmarkEnd w:id="2609"/>
      <w:bookmarkEnd w:id="2610"/>
    </w:p>
    <w:p w14:paraId="4E27F8C7" w14:textId="77777777" w:rsidR="009A4BE1" w:rsidRPr="00644644" w:rsidRDefault="009A4BE1" w:rsidP="009A4BE1">
      <w:r w:rsidRPr="00644644">
        <w:t xml:space="preserve">The application errors defined for the </w:t>
      </w:r>
      <w:r w:rsidRPr="00644644">
        <w:rPr>
          <w:lang w:val="en-US"/>
        </w:rPr>
        <w:t>NSCE_NetworkSliceAdaptation</w:t>
      </w:r>
      <w:r w:rsidRPr="00644644">
        <w:t xml:space="preserve"> API are listed in Table </w:t>
      </w:r>
      <w:r w:rsidRPr="00644644">
        <w:rPr>
          <w:noProof/>
          <w:lang w:eastAsia="zh-CN"/>
        </w:rPr>
        <w:t>6.</w:t>
      </w:r>
      <w:r w:rsidRPr="00445F63">
        <w:rPr>
          <w:noProof/>
          <w:lang w:eastAsia="zh-CN"/>
        </w:rPr>
        <w:t>10</w:t>
      </w:r>
      <w:r w:rsidRPr="00FC29E8">
        <w:t>.7.3-1.</w:t>
      </w:r>
    </w:p>
    <w:p w14:paraId="6E7FB7C4" w14:textId="77777777" w:rsidR="009A4BE1" w:rsidRPr="00644644" w:rsidRDefault="009A4BE1" w:rsidP="009A4BE1">
      <w:pPr>
        <w:pStyle w:val="TH"/>
      </w:pPr>
      <w:r w:rsidRPr="00644644">
        <w:lastRenderedPageBreak/>
        <w:t>Table </w:t>
      </w:r>
      <w:r w:rsidRPr="00644644">
        <w:rPr>
          <w:noProof/>
          <w:lang w:eastAsia="zh-CN"/>
        </w:rPr>
        <w:t>6.</w:t>
      </w:r>
      <w:r w:rsidRPr="00445F63">
        <w:rPr>
          <w:noProof/>
          <w:lang w:eastAsia="zh-CN"/>
        </w:rPr>
        <w:t>10</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644644" w14:paraId="482CB132" w14:textId="77777777" w:rsidTr="00F8442F">
        <w:trPr>
          <w:jc w:val="center"/>
        </w:trPr>
        <w:tc>
          <w:tcPr>
            <w:tcW w:w="2908" w:type="dxa"/>
            <w:shd w:val="clear" w:color="auto" w:fill="C0C0C0"/>
            <w:vAlign w:val="center"/>
            <w:hideMark/>
          </w:tcPr>
          <w:p w14:paraId="34B9D35D" w14:textId="77777777" w:rsidR="009A4BE1" w:rsidRPr="00644644" w:rsidRDefault="009A4BE1" w:rsidP="00F8442F">
            <w:pPr>
              <w:pStyle w:val="TAH"/>
            </w:pPr>
            <w:r w:rsidRPr="00644644">
              <w:t>Application Error</w:t>
            </w:r>
          </w:p>
        </w:tc>
        <w:tc>
          <w:tcPr>
            <w:tcW w:w="1581" w:type="dxa"/>
            <w:shd w:val="clear" w:color="auto" w:fill="C0C0C0"/>
            <w:vAlign w:val="center"/>
            <w:hideMark/>
          </w:tcPr>
          <w:p w14:paraId="57EE65AF" w14:textId="77777777" w:rsidR="009A4BE1" w:rsidRPr="00644644" w:rsidRDefault="009A4BE1" w:rsidP="00F8442F">
            <w:pPr>
              <w:pStyle w:val="TAH"/>
            </w:pPr>
            <w:r w:rsidRPr="00644644">
              <w:t>HTTP status code</w:t>
            </w:r>
          </w:p>
        </w:tc>
        <w:tc>
          <w:tcPr>
            <w:tcW w:w="3877" w:type="dxa"/>
            <w:shd w:val="clear" w:color="auto" w:fill="C0C0C0"/>
            <w:vAlign w:val="center"/>
            <w:hideMark/>
          </w:tcPr>
          <w:p w14:paraId="6FBFCEAD" w14:textId="77777777" w:rsidR="009A4BE1" w:rsidRPr="00644644" w:rsidRDefault="009A4BE1" w:rsidP="00F8442F">
            <w:pPr>
              <w:pStyle w:val="TAH"/>
            </w:pPr>
            <w:r w:rsidRPr="00644644">
              <w:t>Description</w:t>
            </w:r>
          </w:p>
        </w:tc>
        <w:tc>
          <w:tcPr>
            <w:tcW w:w="1257" w:type="dxa"/>
            <w:shd w:val="clear" w:color="auto" w:fill="C0C0C0"/>
            <w:vAlign w:val="center"/>
          </w:tcPr>
          <w:p w14:paraId="2C68B677" w14:textId="77777777" w:rsidR="009A4BE1" w:rsidRPr="00644644" w:rsidRDefault="009A4BE1" w:rsidP="00F8442F">
            <w:pPr>
              <w:pStyle w:val="TAH"/>
            </w:pPr>
            <w:r w:rsidRPr="00644644">
              <w:t>Applicability</w:t>
            </w:r>
          </w:p>
        </w:tc>
      </w:tr>
      <w:tr w:rsidR="009A4BE1" w:rsidRPr="00644644" w14:paraId="4358375D" w14:textId="77777777" w:rsidTr="00F8442F">
        <w:trPr>
          <w:jc w:val="center"/>
        </w:trPr>
        <w:tc>
          <w:tcPr>
            <w:tcW w:w="2908" w:type="dxa"/>
            <w:vAlign w:val="center"/>
          </w:tcPr>
          <w:p w14:paraId="7596AD51" w14:textId="77777777" w:rsidR="009A4BE1" w:rsidRPr="00644644" w:rsidRDefault="009A4BE1" w:rsidP="00F8442F">
            <w:pPr>
              <w:pStyle w:val="TAL"/>
            </w:pPr>
          </w:p>
        </w:tc>
        <w:tc>
          <w:tcPr>
            <w:tcW w:w="1581" w:type="dxa"/>
            <w:vAlign w:val="center"/>
          </w:tcPr>
          <w:p w14:paraId="3083FAAE" w14:textId="77777777" w:rsidR="009A4BE1" w:rsidRPr="00644644" w:rsidRDefault="009A4BE1" w:rsidP="00F8442F">
            <w:pPr>
              <w:pStyle w:val="TAL"/>
            </w:pPr>
          </w:p>
        </w:tc>
        <w:tc>
          <w:tcPr>
            <w:tcW w:w="3877" w:type="dxa"/>
            <w:vAlign w:val="center"/>
          </w:tcPr>
          <w:p w14:paraId="5234C199" w14:textId="77777777" w:rsidR="009A4BE1" w:rsidRPr="00644644" w:rsidRDefault="009A4BE1" w:rsidP="00F8442F">
            <w:pPr>
              <w:pStyle w:val="TAL"/>
              <w:rPr>
                <w:rFonts w:cs="Arial"/>
                <w:szCs w:val="18"/>
              </w:rPr>
            </w:pPr>
          </w:p>
        </w:tc>
        <w:tc>
          <w:tcPr>
            <w:tcW w:w="1257" w:type="dxa"/>
            <w:vAlign w:val="center"/>
          </w:tcPr>
          <w:p w14:paraId="4CF3E2FF" w14:textId="77777777" w:rsidR="009A4BE1" w:rsidRPr="00644644" w:rsidRDefault="009A4BE1" w:rsidP="00F8442F">
            <w:pPr>
              <w:pStyle w:val="TAL"/>
              <w:rPr>
                <w:rFonts w:cs="Arial"/>
                <w:szCs w:val="18"/>
              </w:rPr>
            </w:pPr>
          </w:p>
        </w:tc>
      </w:tr>
    </w:tbl>
    <w:p w14:paraId="2A50C5C0" w14:textId="77777777" w:rsidR="009A4BE1" w:rsidRPr="00644644" w:rsidRDefault="009A4BE1" w:rsidP="009A4BE1"/>
    <w:p w14:paraId="77BF1DDB" w14:textId="77777777" w:rsidR="009A4BE1" w:rsidRPr="00644644" w:rsidRDefault="009A4BE1" w:rsidP="009A4BE1">
      <w:pPr>
        <w:pStyle w:val="31"/>
        <w:rPr>
          <w:lang w:eastAsia="zh-CN"/>
        </w:rPr>
      </w:pPr>
      <w:bookmarkStart w:id="2611" w:name="_Toc157434962"/>
      <w:bookmarkStart w:id="2612" w:name="_Toc157436677"/>
      <w:bookmarkStart w:id="2613" w:name="_Toc157440517"/>
      <w:r w:rsidRPr="00644644">
        <w:rPr>
          <w:noProof/>
          <w:lang w:eastAsia="zh-CN"/>
        </w:rPr>
        <w:t>6.</w:t>
      </w:r>
      <w:r w:rsidRPr="00445F63">
        <w:rPr>
          <w:noProof/>
          <w:lang w:eastAsia="zh-CN"/>
        </w:rPr>
        <w:t>10</w:t>
      </w:r>
      <w:r w:rsidRPr="00FC29E8">
        <w:t>.8</w:t>
      </w:r>
      <w:r w:rsidRPr="00644644">
        <w:rPr>
          <w:lang w:eastAsia="zh-CN"/>
        </w:rPr>
        <w:tab/>
        <w:t>Feature negotiation</w:t>
      </w:r>
      <w:bookmarkEnd w:id="2611"/>
      <w:bookmarkEnd w:id="2612"/>
      <w:bookmarkEnd w:id="2613"/>
    </w:p>
    <w:p w14:paraId="79E942DB" w14:textId="77777777" w:rsidR="009A4BE1" w:rsidRPr="00644644" w:rsidRDefault="009A4BE1" w:rsidP="009A4BE1">
      <w:r w:rsidRPr="00644644">
        <w:t>The optional features listed in table </w:t>
      </w:r>
      <w:r w:rsidRPr="00644644">
        <w:rPr>
          <w:noProof/>
          <w:lang w:eastAsia="zh-CN"/>
        </w:rPr>
        <w:t>6.</w:t>
      </w:r>
      <w:r w:rsidRPr="00445F63">
        <w:rPr>
          <w:noProof/>
          <w:lang w:eastAsia="zh-CN"/>
        </w:rPr>
        <w:t>10</w:t>
      </w:r>
      <w:r w:rsidRPr="00FC29E8">
        <w:t xml:space="preserve">.8-1 are defined for the </w:t>
      </w:r>
      <w:r w:rsidRPr="00644644">
        <w:rPr>
          <w:lang w:val="en-US"/>
        </w:rPr>
        <w:t>NSCE_NetworkSliceAdaptation</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[15].</w:t>
      </w:r>
    </w:p>
    <w:p w14:paraId="04B6C5C5" w14:textId="77777777" w:rsidR="009A4BE1" w:rsidRPr="00644644" w:rsidRDefault="009A4BE1" w:rsidP="009A4BE1">
      <w:pPr>
        <w:pStyle w:val="TH"/>
      </w:pPr>
      <w:r w:rsidRPr="00644644">
        <w:t>Table </w:t>
      </w:r>
      <w:r w:rsidRPr="00644644">
        <w:rPr>
          <w:noProof/>
          <w:lang w:eastAsia="zh-CN"/>
        </w:rPr>
        <w:t>6.</w:t>
      </w:r>
      <w:r w:rsidRPr="00445F63">
        <w:rPr>
          <w:noProof/>
          <w:lang w:eastAsia="zh-CN"/>
        </w:rPr>
        <w:t>10</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644644" w14:paraId="18752095" w14:textId="77777777" w:rsidTr="00F8442F">
        <w:trPr>
          <w:jc w:val="center"/>
        </w:trPr>
        <w:tc>
          <w:tcPr>
            <w:tcW w:w="1529" w:type="dxa"/>
            <w:shd w:val="clear" w:color="auto" w:fill="C0C0C0"/>
            <w:hideMark/>
          </w:tcPr>
          <w:p w14:paraId="72CDD3EE" w14:textId="77777777" w:rsidR="009A4BE1" w:rsidRPr="00644644" w:rsidRDefault="009A4BE1" w:rsidP="00F8442F">
            <w:pPr>
              <w:pStyle w:val="TAH"/>
            </w:pPr>
            <w:r w:rsidRPr="00644644">
              <w:t>Feature number</w:t>
            </w:r>
          </w:p>
        </w:tc>
        <w:tc>
          <w:tcPr>
            <w:tcW w:w="2207" w:type="dxa"/>
            <w:shd w:val="clear" w:color="auto" w:fill="C0C0C0"/>
            <w:hideMark/>
          </w:tcPr>
          <w:p w14:paraId="5D484898" w14:textId="77777777" w:rsidR="009A4BE1" w:rsidRPr="00644644" w:rsidRDefault="009A4BE1" w:rsidP="00F8442F">
            <w:pPr>
              <w:pStyle w:val="TAH"/>
            </w:pPr>
            <w:r w:rsidRPr="00644644">
              <w:t>Feature Name</w:t>
            </w:r>
          </w:p>
        </w:tc>
        <w:tc>
          <w:tcPr>
            <w:tcW w:w="5758" w:type="dxa"/>
            <w:shd w:val="clear" w:color="auto" w:fill="C0C0C0"/>
            <w:hideMark/>
          </w:tcPr>
          <w:p w14:paraId="3915E814" w14:textId="77777777" w:rsidR="009A4BE1" w:rsidRPr="00644644" w:rsidRDefault="009A4BE1" w:rsidP="00F8442F">
            <w:pPr>
              <w:pStyle w:val="TAH"/>
            </w:pPr>
            <w:r w:rsidRPr="00644644">
              <w:t>Description</w:t>
            </w:r>
          </w:p>
        </w:tc>
      </w:tr>
      <w:tr w:rsidR="009A4BE1" w:rsidRPr="00644644" w14:paraId="53D57F28" w14:textId="77777777" w:rsidTr="00F8442F">
        <w:trPr>
          <w:jc w:val="center"/>
        </w:trPr>
        <w:tc>
          <w:tcPr>
            <w:tcW w:w="1529" w:type="dxa"/>
            <w:vAlign w:val="center"/>
          </w:tcPr>
          <w:p w14:paraId="606FBB62" w14:textId="77777777" w:rsidR="009A4BE1" w:rsidRPr="00644644" w:rsidRDefault="009A4BE1" w:rsidP="00F8442F">
            <w:pPr>
              <w:pStyle w:val="TAC"/>
            </w:pPr>
            <w:r w:rsidRPr="00644644">
              <w:t>1</w:t>
            </w:r>
          </w:p>
        </w:tc>
        <w:tc>
          <w:tcPr>
            <w:tcW w:w="2207" w:type="dxa"/>
            <w:vAlign w:val="center"/>
          </w:tcPr>
          <w:p w14:paraId="397494D7" w14:textId="77777777" w:rsidR="009A4BE1" w:rsidRPr="00644644" w:rsidRDefault="009A4BE1" w:rsidP="00F8442F">
            <w:pPr>
              <w:pStyle w:val="TAL"/>
            </w:pPr>
            <w:r w:rsidRPr="00644644">
              <w:t>NetSliceAdapt_Ext1</w:t>
            </w:r>
          </w:p>
        </w:tc>
        <w:tc>
          <w:tcPr>
            <w:tcW w:w="5758" w:type="dxa"/>
            <w:vAlign w:val="center"/>
          </w:tcPr>
          <w:p w14:paraId="487EC7B5" w14:textId="77777777" w:rsidR="009A4BE1" w:rsidRPr="00644644" w:rsidRDefault="009A4BE1" w:rsidP="00F8442F">
            <w:pPr>
              <w:pStyle w:val="TAL"/>
              <w:rPr>
                <w:rFonts w:cs="Arial"/>
                <w:szCs w:val="18"/>
              </w:rPr>
            </w:pPr>
            <w:r w:rsidRPr="00644644">
              <w:rPr>
                <w:bCs/>
              </w:rPr>
              <w:t xml:space="preserve">This feature indicates the support of </w:t>
            </w:r>
            <w:r w:rsidRPr="00644644">
              <w:t>the enhancements to the Network Slice Adaptation functionality as part of the definition of the Network Slice Capability Exposure for Application Layer Enablement</w:t>
            </w:r>
            <w:r w:rsidRPr="00644644">
              <w:rPr>
                <w:bCs/>
              </w:rPr>
              <w:t>.</w:t>
            </w:r>
          </w:p>
          <w:p w14:paraId="42C04F28" w14:textId="77777777" w:rsidR="009A4BE1" w:rsidRPr="00644644" w:rsidRDefault="009A4BE1" w:rsidP="00F8442F">
            <w:pPr>
              <w:pStyle w:val="TAL"/>
              <w:rPr>
                <w:rFonts w:cs="Arial"/>
                <w:szCs w:val="18"/>
              </w:rPr>
            </w:pPr>
          </w:p>
          <w:p w14:paraId="66A99AA7" w14:textId="77777777" w:rsidR="009A4BE1" w:rsidRPr="00644644" w:rsidRDefault="009A4BE1" w:rsidP="00F8442F">
            <w:pPr>
              <w:pStyle w:val="TAL"/>
            </w:pPr>
            <w:r w:rsidRPr="00644644">
              <w:t>The following functionalities are supported:</w:t>
            </w:r>
          </w:p>
          <w:p w14:paraId="139EF2CE" w14:textId="77777777" w:rsidR="009A4BE1" w:rsidRPr="00644644" w:rsidRDefault="009A4BE1" w:rsidP="00F8442F">
            <w:pPr>
              <w:pStyle w:val="TAL"/>
              <w:ind w:left="284" w:hanging="284"/>
            </w:pPr>
            <w:r w:rsidRPr="00644644">
              <w:t>-</w:t>
            </w:r>
            <w:r w:rsidRPr="00644644">
              <w:tab/>
              <w:t>Support that network slice adaptation is triggered only for a list of monitored network slice(s) and/or based on network slice adaptation thresholds.</w:t>
            </w:r>
          </w:p>
        </w:tc>
      </w:tr>
    </w:tbl>
    <w:p w14:paraId="407C15D2" w14:textId="77777777" w:rsidR="009A4BE1" w:rsidRPr="00644644" w:rsidRDefault="009A4BE1" w:rsidP="009A4BE1"/>
    <w:p w14:paraId="735DEF87" w14:textId="77777777" w:rsidR="009A4BE1" w:rsidRPr="00644644" w:rsidRDefault="009A4BE1" w:rsidP="009A4BE1">
      <w:pPr>
        <w:pStyle w:val="31"/>
      </w:pPr>
      <w:bookmarkStart w:id="2614" w:name="_Toc157434963"/>
      <w:bookmarkStart w:id="2615" w:name="_Toc157436678"/>
      <w:bookmarkStart w:id="2616" w:name="_Toc157440518"/>
      <w:r w:rsidRPr="00644644">
        <w:rPr>
          <w:noProof/>
          <w:lang w:eastAsia="zh-CN"/>
        </w:rPr>
        <w:t>6.</w:t>
      </w:r>
      <w:r w:rsidRPr="00445F63">
        <w:rPr>
          <w:noProof/>
          <w:lang w:eastAsia="zh-CN"/>
        </w:rPr>
        <w:t>10</w:t>
      </w:r>
      <w:r w:rsidRPr="00FC29E8">
        <w:t>.9</w:t>
      </w:r>
      <w:r w:rsidRPr="00FC29E8">
        <w:tab/>
        <w:t>Security</w:t>
      </w:r>
      <w:bookmarkEnd w:id="2614"/>
      <w:bookmarkEnd w:id="2615"/>
      <w:bookmarkEnd w:id="2616"/>
    </w:p>
    <w:p w14:paraId="68AE5ADA" w14:textId="37EA700E" w:rsidR="009A4BE1" w:rsidRPr="00FC29E8" w:rsidRDefault="009A4BE1" w:rsidP="00777298">
      <w:pPr>
        <w:rPr>
          <w:noProof/>
          <w:lang w:eastAsia="zh-CN"/>
        </w:rPr>
      </w:pPr>
      <w:r w:rsidRPr="00644644">
        <w:t xml:space="preserve">The provisions of clause 9 of 3GPP TS 29.549 [15] shall apply for the </w:t>
      </w:r>
      <w:r w:rsidRPr="00644644">
        <w:rPr>
          <w:lang w:val="en-US"/>
        </w:rPr>
        <w:t>NSCE_NetworkSliceAdaptation</w:t>
      </w:r>
      <w:r w:rsidRPr="00644644">
        <w:t xml:space="preserve"> </w:t>
      </w:r>
      <w:r w:rsidRPr="00644644">
        <w:rPr>
          <w:noProof/>
          <w:lang w:eastAsia="zh-CN"/>
        </w:rPr>
        <w:t>API.</w:t>
      </w:r>
    </w:p>
    <w:p w14:paraId="351F70DE" w14:textId="77777777" w:rsidR="00091209" w:rsidRPr="00644644" w:rsidRDefault="00091209" w:rsidP="00091209">
      <w:pPr>
        <w:pStyle w:val="21"/>
      </w:pPr>
      <w:bookmarkStart w:id="2617" w:name="_Toc157434964"/>
      <w:bookmarkStart w:id="2618" w:name="_Toc157436679"/>
      <w:bookmarkStart w:id="2619" w:name="_Toc157440519"/>
      <w:r w:rsidRPr="00FC29E8">
        <w:rPr>
          <w:noProof/>
          <w:lang w:eastAsia="zh-CN"/>
        </w:rPr>
        <w:t>6.</w:t>
      </w:r>
      <w:r w:rsidRPr="00445F63">
        <w:rPr>
          <w:noProof/>
          <w:lang w:eastAsia="zh-CN"/>
        </w:rPr>
        <w:t>11</w:t>
      </w:r>
      <w:r w:rsidRPr="00FC29E8">
        <w:tab/>
      </w:r>
      <w:r w:rsidRPr="00644644">
        <w:rPr>
          <w:lang w:val="en-US"/>
        </w:rPr>
        <w:t>NSCE_SliceCommService</w:t>
      </w:r>
      <w:r w:rsidRPr="00644644">
        <w:t xml:space="preserve"> API</w:t>
      </w:r>
      <w:bookmarkEnd w:id="2617"/>
      <w:bookmarkEnd w:id="2618"/>
      <w:bookmarkEnd w:id="2619"/>
    </w:p>
    <w:p w14:paraId="1239C0C7" w14:textId="77777777" w:rsidR="00091209" w:rsidRPr="00644644" w:rsidRDefault="00091209" w:rsidP="00091209">
      <w:pPr>
        <w:pStyle w:val="31"/>
      </w:pPr>
      <w:bookmarkStart w:id="2620" w:name="_Toc157434965"/>
      <w:bookmarkStart w:id="2621" w:name="_Toc157436680"/>
      <w:bookmarkStart w:id="2622" w:name="_Toc157440520"/>
      <w:r w:rsidRPr="00644644">
        <w:rPr>
          <w:noProof/>
          <w:lang w:eastAsia="zh-CN"/>
        </w:rPr>
        <w:t>6.</w:t>
      </w:r>
      <w:r w:rsidRPr="00445F63">
        <w:rPr>
          <w:noProof/>
          <w:lang w:eastAsia="zh-CN"/>
        </w:rPr>
        <w:t>11</w:t>
      </w:r>
      <w:r w:rsidRPr="00FC29E8">
        <w:t>.1</w:t>
      </w:r>
      <w:r w:rsidRPr="00FC29E8">
        <w:tab/>
        <w:t>Introduction</w:t>
      </w:r>
      <w:bookmarkEnd w:id="2620"/>
      <w:bookmarkEnd w:id="2621"/>
      <w:bookmarkEnd w:id="2622"/>
    </w:p>
    <w:p w14:paraId="4CA55AC0" w14:textId="77777777" w:rsidR="00091209" w:rsidRPr="00644644" w:rsidRDefault="00091209" w:rsidP="00091209">
      <w:pPr>
        <w:rPr>
          <w:noProof/>
          <w:lang w:eastAsia="zh-CN"/>
        </w:rPr>
      </w:pPr>
      <w:r w:rsidRPr="00644644">
        <w:rPr>
          <w:noProof/>
        </w:rPr>
        <w:t xml:space="preserve">The </w:t>
      </w:r>
      <w:r w:rsidRPr="00644644">
        <w:rPr>
          <w:lang w:val="en-US"/>
        </w:rPr>
        <w:t>NSCE_SliceCommService</w:t>
      </w:r>
      <w:r w:rsidRPr="00644644">
        <w:t xml:space="preserve"> </w:t>
      </w:r>
      <w:r w:rsidRPr="00644644">
        <w:rPr>
          <w:noProof/>
        </w:rPr>
        <w:t xml:space="preserve">service shall use the </w:t>
      </w:r>
      <w:r w:rsidRPr="00644644">
        <w:rPr>
          <w:lang w:val="en-US"/>
        </w:rPr>
        <w:t>NSCE_SliceCommService</w:t>
      </w:r>
      <w:r w:rsidRPr="00644644">
        <w:rPr>
          <w:noProof/>
          <w:lang w:eastAsia="zh-CN"/>
        </w:rPr>
        <w:t xml:space="preserve"> API.</w:t>
      </w:r>
    </w:p>
    <w:p w14:paraId="7E974406" w14:textId="77777777" w:rsidR="00091209" w:rsidRPr="00644644" w:rsidRDefault="00091209" w:rsidP="00091209">
      <w:pPr>
        <w:rPr>
          <w:noProof/>
          <w:lang w:eastAsia="zh-CN"/>
        </w:rPr>
      </w:pPr>
      <w:r w:rsidRPr="00644644">
        <w:rPr>
          <w:rFonts w:hint="eastAsia"/>
          <w:noProof/>
          <w:lang w:eastAsia="zh-CN"/>
        </w:rPr>
        <w:t xml:space="preserve">The API URI of the </w:t>
      </w:r>
      <w:r w:rsidRPr="00644644">
        <w:rPr>
          <w:lang w:val="en-US"/>
        </w:rPr>
        <w:t>NSCE_SliceCommService</w:t>
      </w:r>
      <w:r w:rsidRPr="00644644">
        <w:t xml:space="preserve"> Service </w:t>
      </w:r>
      <w:r w:rsidRPr="00644644">
        <w:rPr>
          <w:noProof/>
          <w:lang w:eastAsia="zh-CN"/>
        </w:rPr>
        <w:t>API</w:t>
      </w:r>
      <w:r w:rsidRPr="00644644">
        <w:rPr>
          <w:rFonts w:hint="eastAsia"/>
          <w:noProof/>
          <w:lang w:eastAsia="zh-CN"/>
        </w:rPr>
        <w:t xml:space="preserve"> shall be:</w:t>
      </w:r>
    </w:p>
    <w:p w14:paraId="0C1996F0" w14:textId="77777777" w:rsidR="00091209" w:rsidRPr="00644644" w:rsidRDefault="00091209" w:rsidP="00091209">
      <w:pPr>
        <w:rPr>
          <w:noProof/>
          <w:lang w:eastAsia="zh-CN"/>
        </w:rPr>
      </w:pPr>
      <w:r w:rsidRPr="00644644">
        <w:rPr>
          <w:b/>
          <w:noProof/>
        </w:rPr>
        <w:t>{apiRoot}/&lt;apiName&gt;/&lt;apiVersion&gt;</w:t>
      </w:r>
    </w:p>
    <w:p w14:paraId="4CC0394C" w14:textId="69EEF57A" w:rsidR="00091209" w:rsidRPr="00644644" w:rsidRDefault="00091209" w:rsidP="00091209">
      <w:pPr>
        <w:rPr>
          <w:noProof/>
          <w:lang w:eastAsia="zh-CN"/>
        </w:rPr>
      </w:pPr>
      <w:r w:rsidRPr="00644644">
        <w:rPr>
          <w:noProof/>
          <w:lang w:eastAsia="zh-CN"/>
        </w:rPr>
        <w:t>The request URI</w:t>
      </w:r>
      <w:r w:rsidRPr="00644644">
        <w:rPr>
          <w:rFonts w:hint="eastAsia"/>
          <w:noProof/>
          <w:lang w:eastAsia="zh-CN"/>
        </w:rPr>
        <w:t>s</w:t>
      </w:r>
      <w:r w:rsidRPr="00644644">
        <w:rPr>
          <w:noProof/>
          <w:lang w:eastAsia="zh-CN"/>
        </w:rPr>
        <w:t xml:space="preserve"> used in HTTP request</w:t>
      </w:r>
      <w:r w:rsidRPr="00644644">
        <w:rPr>
          <w:rFonts w:hint="eastAsia"/>
          <w:noProof/>
          <w:lang w:eastAsia="zh-CN"/>
        </w:rPr>
        <w:t>s</w:t>
      </w:r>
      <w:r w:rsidRPr="00644644">
        <w:rPr>
          <w:noProof/>
          <w:lang w:eastAsia="zh-CN"/>
        </w:rPr>
        <w:t xml:space="preserve"> shall have the </w:t>
      </w:r>
      <w:r w:rsidRPr="00644644">
        <w:rPr>
          <w:rFonts w:hint="eastAsia"/>
          <w:noProof/>
          <w:lang w:eastAsia="zh-CN"/>
        </w:rPr>
        <w:t xml:space="preserve">Resource URI </w:t>
      </w:r>
      <w:r w:rsidRPr="00644644">
        <w:rPr>
          <w:noProof/>
          <w:lang w:eastAsia="zh-CN"/>
        </w:rPr>
        <w:t>structure defined in clause 6.5 of 3GPP TS 29.549 </w:t>
      </w:r>
      <w:r w:rsidRPr="00644644">
        <w:t>[</w:t>
      </w:r>
      <w:r w:rsidRPr="00445F63">
        <w:t>1</w:t>
      </w:r>
      <w:r w:rsidR="00FC29E8" w:rsidRPr="00445F63">
        <w:t>5</w:t>
      </w:r>
      <w:r w:rsidRPr="00FC29E8">
        <w:t>]</w:t>
      </w:r>
      <w:r w:rsidRPr="00644644">
        <w:rPr>
          <w:noProof/>
          <w:lang w:eastAsia="zh-CN"/>
        </w:rPr>
        <w:t>, i.e.:</w:t>
      </w:r>
    </w:p>
    <w:p w14:paraId="0562F6B9" w14:textId="77777777" w:rsidR="00091209" w:rsidRPr="00644644" w:rsidRDefault="00091209" w:rsidP="00091209">
      <w:pPr>
        <w:rPr>
          <w:b/>
          <w:noProof/>
        </w:rPr>
      </w:pPr>
      <w:r w:rsidRPr="00644644">
        <w:rPr>
          <w:b/>
          <w:noProof/>
        </w:rPr>
        <w:t>{apiRoot}/&lt;apiName&gt;/&lt;apiVersion&gt;/&lt;apiSpecificSuffixes&gt;</w:t>
      </w:r>
    </w:p>
    <w:p w14:paraId="409FD014" w14:textId="77777777" w:rsidR="00091209" w:rsidRPr="00644644" w:rsidRDefault="00091209" w:rsidP="00091209">
      <w:pPr>
        <w:rPr>
          <w:noProof/>
          <w:lang w:eastAsia="zh-CN"/>
        </w:rPr>
      </w:pPr>
      <w:r w:rsidRPr="00644644">
        <w:rPr>
          <w:noProof/>
          <w:lang w:eastAsia="zh-CN"/>
        </w:rPr>
        <w:t>with the following components:</w:t>
      </w:r>
    </w:p>
    <w:p w14:paraId="4DFE63EF" w14:textId="0F4C42B5" w:rsidR="00091209" w:rsidRPr="00644644" w:rsidRDefault="00091209" w:rsidP="00091209">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w:t>
      </w:r>
      <w:r w:rsidRPr="00445F63">
        <w:t>1</w:t>
      </w:r>
      <w:r w:rsidR="00FC29E8" w:rsidRPr="00445F63">
        <w:t>5</w:t>
      </w:r>
      <w:r w:rsidRPr="00FC29E8">
        <w:t>]</w:t>
      </w:r>
      <w:r w:rsidRPr="00644644">
        <w:rPr>
          <w:noProof/>
          <w:lang w:eastAsia="zh-CN"/>
        </w:rPr>
        <w:t>.</w:t>
      </w:r>
    </w:p>
    <w:p w14:paraId="334CAB68" w14:textId="77777777" w:rsidR="00091209" w:rsidRPr="00644644" w:rsidRDefault="00091209" w:rsidP="00091209">
      <w:pPr>
        <w:pStyle w:val="B10"/>
        <w:rPr>
          <w:noProof/>
        </w:rPr>
      </w:pPr>
      <w:r w:rsidRPr="00644644">
        <w:rPr>
          <w:noProof/>
          <w:lang w:eastAsia="zh-CN"/>
        </w:rPr>
        <w:t>-</w:t>
      </w:r>
      <w:r w:rsidRPr="00644644">
        <w:rPr>
          <w:noProof/>
          <w:lang w:eastAsia="zh-CN"/>
        </w:rPr>
        <w:tab/>
        <w:t xml:space="preserve">The </w:t>
      </w:r>
      <w:r w:rsidRPr="00644644">
        <w:rPr>
          <w:noProof/>
        </w:rPr>
        <w:t>&lt;apiName&gt;</w:t>
      </w:r>
      <w:r w:rsidRPr="00644644">
        <w:rPr>
          <w:b/>
          <w:noProof/>
        </w:rPr>
        <w:t xml:space="preserve"> </w:t>
      </w:r>
      <w:r w:rsidRPr="00644644">
        <w:rPr>
          <w:noProof/>
        </w:rPr>
        <w:t>shall be "nsce-scs".</w:t>
      </w:r>
    </w:p>
    <w:p w14:paraId="1F58779F" w14:textId="77777777" w:rsidR="00091209" w:rsidRPr="00644644" w:rsidRDefault="00091209" w:rsidP="00091209">
      <w:pPr>
        <w:pStyle w:val="B10"/>
        <w:rPr>
          <w:noProof/>
        </w:rPr>
      </w:pPr>
      <w:r w:rsidRPr="00644644">
        <w:rPr>
          <w:noProof/>
        </w:rPr>
        <w:t>-</w:t>
      </w:r>
      <w:r w:rsidRPr="00644644">
        <w:rPr>
          <w:noProof/>
        </w:rPr>
        <w:tab/>
        <w:t>The &lt;apiVersion&gt; shall be "v1".</w:t>
      </w:r>
    </w:p>
    <w:p w14:paraId="1FF1C324" w14:textId="7BA7D71E" w:rsidR="00091209" w:rsidRPr="00644644" w:rsidRDefault="00091209" w:rsidP="00091209">
      <w:pPr>
        <w:pStyle w:val="B10"/>
        <w:rPr>
          <w:noProof/>
          <w:lang w:eastAsia="zh-CN"/>
        </w:rPr>
      </w:pPr>
      <w:r w:rsidRPr="00644644">
        <w:rPr>
          <w:noProof/>
        </w:rPr>
        <w:t>-</w:t>
      </w:r>
      <w:r w:rsidRPr="00644644">
        <w:rPr>
          <w:noProof/>
        </w:rPr>
        <w:tab/>
        <w:t xml:space="preserve">The &lt;apiSpecificSuffixes&gt; shall be set as described in </w:t>
      </w:r>
      <w:r w:rsidRPr="00644644">
        <w:rPr>
          <w:noProof/>
          <w:lang w:eastAsia="zh-CN"/>
        </w:rPr>
        <w:t>clause 6.5 of 3GPP TS 29.549 </w:t>
      </w:r>
      <w:r w:rsidRPr="00644644">
        <w:t>[</w:t>
      </w:r>
      <w:r w:rsidRPr="00445F63">
        <w:t>1</w:t>
      </w:r>
      <w:r w:rsidR="00FC29E8" w:rsidRPr="00445F63">
        <w:t>5</w:t>
      </w:r>
      <w:r w:rsidRPr="00FC29E8">
        <w:t>]</w:t>
      </w:r>
      <w:r w:rsidRPr="00644644">
        <w:rPr>
          <w:noProof/>
        </w:rPr>
        <w:t>.</w:t>
      </w:r>
    </w:p>
    <w:p w14:paraId="18D7EE48" w14:textId="77777777" w:rsidR="00091209" w:rsidRPr="00644644" w:rsidRDefault="00091209" w:rsidP="00091209">
      <w:pPr>
        <w:pStyle w:val="NO"/>
      </w:pPr>
      <w:r w:rsidRPr="00644644">
        <w:t>NOTE:</w:t>
      </w:r>
      <w:r w:rsidRPr="00644644">
        <w:tab/>
        <w:t>When 3GPP TS 29.122 [2] is referenced for the common protocol and interface aspects for API definition in the clauses under clause </w:t>
      </w:r>
      <w:r w:rsidRPr="00644644">
        <w:rPr>
          <w:noProof/>
          <w:lang w:eastAsia="zh-CN"/>
        </w:rPr>
        <w:t>6.</w:t>
      </w:r>
      <w:r w:rsidRPr="00445F63">
        <w:rPr>
          <w:noProof/>
          <w:lang w:eastAsia="zh-CN"/>
        </w:rPr>
        <w:t>11</w:t>
      </w:r>
      <w:r w:rsidRPr="00FC29E8">
        <w:t xml:space="preserve">, the </w:t>
      </w:r>
      <w:r w:rsidRPr="00644644">
        <w:t>NSCE Server takes the role of the SCEF and the service consumer takes the role of the SCS/AS.</w:t>
      </w:r>
    </w:p>
    <w:p w14:paraId="2EDD0E75" w14:textId="77777777" w:rsidR="00091209" w:rsidRPr="00644644" w:rsidRDefault="00091209" w:rsidP="00091209">
      <w:pPr>
        <w:pStyle w:val="31"/>
      </w:pPr>
      <w:bookmarkStart w:id="2623" w:name="_Toc157434966"/>
      <w:bookmarkStart w:id="2624" w:name="_Toc157436681"/>
      <w:bookmarkStart w:id="2625" w:name="_Toc157440521"/>
      <w:r w:rsidRPr="00644644">
        <w:rPr>
          <w:noProof/>
          <w:lang w:eastAsia="zh-CN"/>
        </w:rPr>
        <w:t>6.</w:t>
      </w:r>
      <w:r w:rsidRPr="00445F63">
        <w:rPr>
          <w:noProof/>
          <w:lang w:eastAsia="zh-CN"/>
        </w:rPr>
        <w:t>11</w:t>
      </w:r>
      <w:r w:rsidRPr="00FC29E8">
        <w:t>.2</w:t>
      </w:r>
      <w:r w:rsidRPr="00FC29E8">
        <w:tab/>
        <w:t>Usage of HTTP</w:t>
      </w:r>
      <w:bookmarkEnd w:id="2623"/>
      <w:bookmarkEnd w:id="2624"/>
      <w:bookmarkEnd w:id="2625"/>
    </w:p>
    <w:p w14:paraId="71807139" w14:textId="70F49108" w:rsidR="00091209" w:rsidRPr="00644644" w:rsidRDefault="00091209" w:rsidP="00091209">
      <w:r w:rsidRPr="00644644">
        <w:t xml:space="preserve">The provisions of </w:t>
      </w:r>
      <w:r w:rsidRPr="00644644">
        <w:rPr>
          <w:noProof/>
          <w:lang w:eastAsia="zh-CN"/>
        </w:rPr>
        <w:t>clause 6.3 of 3GPP TS 29.549 </w:t>
      </w:r>
      <w:r w:rsidRPr="00644644">
        <w:t>[</w:t>
      </w:r>
      <w:r w:rsidRPr="00445F63">
        <w:t>1</w:t>
      </w:r>
      <w:r w:rsidR="00FC29E8" w:rsidRPr="00445F63">
        <w:t>5</w:t>
      </w:r>
      <w:r w:rsidRPr="00FC29E8">
        <w:t>]</w:t>
      </w:r>
      <w:r w:rsidRPr="00644644">
        <w:rPr>
          <w:noProof/>
          <w:lang w:eastAsia="zh-CN"/>
        </w:rPr>
        <w:t xml:space="preserve"> </w:t>
      </w:r>
      <w:r w:rsidRPr="00644644">
        <w:t xml:space="preserve">shall apply for the </w:t>
      </w:r>
      <w:r w:rsidRPr="00644644">
        <w:rPr>
          <w:lang w:val="en-US"/>
        </w:rPr>
        <w:t>NSCE_SliceCommService</w:t>
      </w:r>
      <w:r w:rsidRPr="00644644">
        <w:t xml:space="preserve"> </w:t>
      </w:r>
      <w:r w:rsidRPr="00644644">
        <w:rPr>
          <w:noProof/>
          <w:lang w:eastAsia="zh-CN"/>
        </w:rPr>
        <w:t>API.</w:t>
      </w:r>
    </w:p>
    <w:p w14:paraId="678485ED" w14:textId="77777777" w:rsidR="00091209" w:rsidRPr="00644644" w:rsidRDefault="00091209" w:rsidP="00091209">
      <w:pPr>
        <w:pStyle w:val="31"/>
      </w:pPr>
      <w:bookmarkStart w:id="2626" w:name="_Toc157434967"/>
      <w:bookmarkStart w:id="2627" w:name="_Toc157436682"/>
      <w:bookmarkStart w:id="2628" w:name="_Toc157440522"/>
      <w:r w:rsidRPr="00644644">
        <w:rPr>
          <w:noProof/>
          <w:lang w:eastAsia="zh-CN"/>
        </w:rPr>
        <w:lastRenderedPageBreak/>
        <w:t>6.</w:t>
      </w:r>
      <w:r w:rsidRPr="00445F63">
        <w:rPr>
          <w:noProof/>
          <w:lang w:eastAsia="zh-CN"/>
        </w:rPr>
        <w:t>11</w:t>
      </w:r>
      <w:r w:rsidRPr="00FC29E8">
        <w:t>.3</w:t>
      </w:r>
      <w:r w:rsidRPr="00FC29E8">
        <w:tab/>
        <w:t>Resources</w:t>
      </w:r>
      <w:bookmarkEnd w:id="2626"/>
      <w:bookmarkEnd w:id="2627"/>
      <w:bookmarkEnd w:id="2628"/>
    </w:p>
    <w:p w14:paraId="6212B66E" w14:textId="77777777" w:rsidR="00091209" w:rsidRPr="00644644" w:rsidRDefault="00091209" w:rsidP="00091209">
      <w:pPr>
        <w:pStyle w:val="41"/>
      </w:pPr>
      <w:bookmarkStart w:id="2629" w:name="_Toc157434968"/>
      <w:bookmarkStart w:id="2630" w:name="_Toc157436683"/>
      <w:bookmarkStart w:id="2631" w:name="_Toc157440523"/>
      <w:r w:rsidRPr="00644644">
        <w:rPr>
          <w:noProof/>
          <w:lang w:eastAsia="zh-CN"/>
        </w:rPr>
        <w:t>6.</w:t>
      </w:r>
      <w:r w:rsidRPr="00445F63">
        <w:rPr>
          <w:noProof/>
          <w:lang w:eastAsia="zh-CN"/>
        </w:rPr>
        <w:t>11</w:t>
      </w:r>
      <w:r w:rsidRPr="00FC29E8">
        <w:t>.3.1</w:t>
      </w:r>
      <w:r w:rsidRPr="00FC29E8">
        <w:tab/>
        <w:t>Overview</w:t>
      </w:r>
      <w:bookmarkEnd w:id="2629"/>
      <w:bookmarkEnd w:id="2630"/>
      <w:bookmarkEnd w:id="2631"/>
    </w:p>
    <w:p w14:paraId="02ED71EE" w14:textId="77777777" w:rsidR="00091209" w:rsidRPr="00644644" w:rsidRDefault="00091209" w:rsidP="00091209">
      <w:r w:rsidRPr="00644644">
        <w:t>This clause describes the structure for the Resource URIs and the resources and methods used for the service.</w:t>
      </w:r>
    </w:p>
    <w:p w14:paraId="6A387460" w14:textId="77777777" w:rsidR="00091209" w:rsidRPr="00644644" w:rsidRDefault="00091209" w:rsidP="00091209">
      <w:r w:rsidRPr="00644644">
        <w:t>Figure </w:t>
      </w:r>
      <w:r w:rsidRPr="00644644">
        <w:rPr>
          <w:noProof/>
          <w:lang w:eastAsia="zh-CN"/>
        </w:rPr>
        <w:t>6.</w:t>
      </w:r>
      <w:r w:rsidRPr="00445F63">
        <w:rPr>
          <w:noProof/>
          <w:lang w:eastAsia="zh-CN"/>
        </w:rPr>
        <w:t>11</w:t>
      </w:r>
      <w:r w:rsidRPr="00FC29E8">
        <w:t xml:space="preserve">.3.1-1 depicts the resource URIs structure for the </w:t>
      </w:r>
      <w:r w:rsidRPr="00644644">
        <w:rPr>
          <w:lang w:val="en-US"/>
        </w:rPr>
        <w:t>NSCE_SliceCommService</w:t>
      </w:r>
      <w:r w:rsidRPr="00644644">
        <w:t xml:space="preserve"> API.</w:t>
      </w:r>
    </w:p>
    <w:p w14:paraId="12D57A92" w14:textId="77777777" w:rsidR="00091209" w:rsidRPr="00FC29E8" w:rsidRDefault="003E3B18" w:rsidP="00091209">
      <w:pPr>
        <w:pStyle w:val="TH"/>
        <w:rPr>
          <w:lang w:val="en-US"/>
        </w:rPr>
      </w:pPr>
      <w:r w:rsidRPr="008874EC">
        <w:rPr>
          <w:noProof/>
        </w:rPr>
        <w:object w:dxaOrig="9633" w:dyaOrig="3356" w14:anchorId="427D8AC0">
          <v:shape id="_x0000_i1076" type="#_x0000_t75" alt="" style="width:480pt;height:167.35pt;mso-width-percent:0;mso-height-percent:0;mso-width-percent:0;mso-height-percent:0" o:ole="">
            <v:imagedata r:id="rId99" o:title=""/>
          </v:shape>
          <o:OLEObject Type="Embed" ProgID="Word.Document.8" ShapeID="_x0000_i1076" DrawAspect="Content" ObjectID="_1768122337" r:id="rId100">
            <o:FieldCodes>\s</o:FieldCodes>
          </o:OLEObject>
        </w:object>
      </w:r>
    </w:p>
    <w:p w14:paraId="22CBE88A" w14:textId="77777777" w:rsidR="00091209" w:rsidRPr="00644644" w:rsidRDefault="00091209" w:rsidP="00091209">
      <w:pPr>
        <w:pStyle w:val="TF"/>
      </w:pPr>
      <w:r w:rsidRPr="00644644">
        <w:t>Figure </w:t>
      </w:r>
      <w:r w:rsidRPr="00644644">
        <w:rPr>
          <w:noProof/>
          <w:lang w:eastAsia="zh-CN"/>
        </w:rPr>
        <w:t>6.</w:t>
      </w:r>
      <w:r w:rsidRPr="00445F63">
        <w:rPr>
          <w:noProof/>
          <w:lang w:eastAsia="zh-CN"/>
        </w:rPr>
        <w:t>11</w:t>
      </w:r>
      <w:r w:rsidRPr="00FC29E8">
        <w:t xml:space="preserve">.3.1-1: Resource URIs structure of the </w:t>
      </w:r>
      <w:r w:rsidRPr="00644644">
        <w:rPr>
          <w:lang w:val="en-US"/>
        </w:rPr>
        <w:t>NSCE_SliceCommService</w:t>
      </w:r>
      <w:r w:rsidRPr="00644644">
        <w:t xml:space="preserve"> API</w:t>
      </w:r>
    </w:p>
    <w:p w14:paraId="03A4C423" w14:textId="77777777" w:rsidR="00091209" w:rsidRPr="00644644" w:rsidRDefault="00091209" w:rsidP="00091209">
      <w:r w:rsidRPr="00644644">
        <w:t>Table </w:t>
      </w:r>
      <w:r w:rsidRPr="00644644">
        <w:rPr>
          <w:noProof/>
          <w:lang w:eastAsia="zh-CN"/>
        </w:rPr>
        <w:t>6.</w:t>
      </w:r>
      <w:r w:rsidRPr="00445F63">
        <w:rPr>
          <w:noProof/>
          <w:lang w:eastAsia="zh-CN"/>
        </w:rPr>
        <w:t>11</w:t>
      </w:r>
      <w:r w:rsidRPr="00FC29E8">
        <w:t xml:space="preserve">.3.1-1 provides an overview of the resources and applicable HTTP methods for the </w:t>
      </w:r>
      <w:r w:rsidRPr="00644644">
        <w:rPr>
          <w:lang w:val="en-US"/>
        </w:rPr>
        <w:t>NSCE_SliceCommService</w:t>
      </w:r>
      <w:r w:rsidRPr="00644644">
        <w:t xml:space="preserve"> </w:t>
      </w:r>
      <w:r w:rsidRPr="00644644">
        <w:rPr>
          <w:lang w:val="en-US"/>
        </w:rPr>
        <w:t>API</w:t>
      </w:r>
      <w:r w:rsidRPr="00644644">
        <w:t>.</w:t>
      </w:r>
    </w:p>
    <w:p w14:paraId="6305298F" w14:textId="77777777" w:rsidR="00091209" w:rsidRPr="00644644" w:rsidRDefault="00091209" w:rsidP="00091209">
      <w:pPr>
        <w:pStyle w:val="TH"/>
      </w:pPr>
      <w:r w:rsidRPr="00644644">
        <w:t>Table </w:t>
      </w:r>
      <w:r w:rsidRPr="00644644">
        <w:rPr>
          <w:noProof/>
          <w:lang w:eastAsia="zh-CN"/>
        </w:rPr>
        <w:t>6.</w:t>
      </w:r>
      <w:r w:rsidRPr="00445F63">
        <w:rPr>
          <w:noProof/>
          <w:lang w:eastAsia="zh-CN"/>
        </w:rPr>
        <w:t>11</w:t>
      </w:r>
      <w:r w:rsidRPr="00FC29E8">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644644" w14:paraId="71740F28" w14:textId="77777777" w:rsidTr="00F8442F">
        <w:trPr>
          <w:jc w:val="center"/>
        </w:trPr>
        <w:tc>
          <w:tcPr>
            <w:tcW w:w="1312" w:type="pct"/>
            <w:shd w:val="clear" w:color="auto" w:fill="C0C0C0"/>
            <w:vAlign w:val="center"/>
            <w:hideMark/>
          </w:tcPr>
          <w:p w14:paraId="581851A7" w14:textId="77777777" w:rsidR="00091209" w:rsidRPr="00644644" w:rsidRDefault="00091209" w:rsidP="00F8442F">
            <w:pPr>
              <w:pStyle w:val="TAH"/>
            </w:pPr>
            <w:r w:rsidRPr="00644644">
              <w:t>Resource name</w:t>
            </w:r>
          </w:p>
        </w:tc>
        <w:tc>
          <w:tcPr>
            <w:tcW w:w="1275" w:type="pct"/>
            <w:shd w:val="clear" w:color="auto" w:fill="C0C0C0"/>
            <w:vAlign w:val="center"/>
            <w:hideMark/>
          </w:tcPr>
          <w:p w14:paraId="3801536D" w14:textId="77777777" w:rsidR="00091209" w:rsidRPr="00644644" w:rsidRDefault="00091209" w:rsidP="00F8442F">
            <w:pPr>
              <w:pStyle w:val="TAH"/>
            </w:pPr>
            <w:r w:rsidRPr="00644644">
              <w:t>Resource URI</w:t>
            </w:r>
          </w:p>
        </w:tc>
        <w:tc>
          <w:tcPr>
            <w:tcW w:w="548" w:type="pct"/>
            <w:shd w:val="clear" w:color="auto" w:fill="C0C0C0"/>
            <w:vAlign w:val="center"/>
            <w:hideMark/>
          </w:tcPr>
          <w:p w14:paraId="25EA5BAF" w14:textId="77777777" w:rsidR="00091209" w:rsidRPr="00644644" w:rsidRDefault="00091209" w:rsidP="00F8442F">
            <w:pPr>
              <w:pStyle w:val="TAH"/>
            </w:pPr>
            <w:r w:rsidRPr="00644644">
              <w:t>HTTP method or custom operation</w:t>
            </w:r>
          </w:p>
        </w:tc>
        <w:tc>
          <w:tcPr>
            <w:tcW w:w="1864" w:type="pct"/>
            <w:shd w:val="clear" w:color="auto" w:fill="C0C0C0"/>
            <w:vAlign w:val="center"/>
            <w:hideMark/>
          </w:tcPr>
          <w:p w14:paraId="2ACC0F4F" w14:textId="77777777" w:rsidR="00091209" w:rsidRPr="00644644" w:rsidRDefault="00091209" w:rsidP="00F8442F">
            <w:pPr>
              <w:pStyle w:val="TAH"/>
            </w:pPr>
            <w:r w:rsidRPr="00644644">
              <w:t>Description</w:t>
            </w:r>
          </w:p>
        </w:tc>
      </w:tr>
      <w:tr w:rsidR="009A4BE1" w:rsidRPr="00644644" w14:paraId="17CDE218" w14:textId="77777777" w:rsidTr="00F8442F">
        <w:trPr>
          <w:jc w:val="center"/>
        </w:trPr>
        <w:tc>
          <w:tcPr>
            <w:tcW w:w="1312" w:type="pct"/>
            <w:vAlign w:val="center"/>
            <w:hideMark/>
          </w:tcPr>
          <w:p w14:paraId="0C7659FC" w14:textId="77777777" w:rsidR="00091209" w:rsidRPr="00644644" w:rsidRDefault="00091209" w:rsidP="00F8442F">
            <w:pPr>
              <w:pStyle w:val="TAL"/>
            </w:pPr>
            <w:r w:rsidRPr="00644644">
              <w:t>Slice Related Communication Services</w:t>
            </w:r>
          </w:p>
        </w:tc>
        <w:tc>
          <w:tcPr>
            <w:tcW w:w="1275" w:type="pct"/>
            <w:vAlign w:val="center"/>
            <w:hideMark/>
          </w:tcPr>
          <w:p w14:paraId="3366D3F7" w14:textId="77777777" w:rsidR="00091209" w:rsidRPr="00644644" w:rsidRDefault="00091209" w:rsidP="00F8442F">
            <w:pPr>
              <w:pStyle w:val="TAL"/>
              <w:rPr>
                <w:lang w:val="en-US"/>
              </w:rPr>
            </w:pPr>
            <w:r w:rsidRPr="00644644">
              <w:t>/services</w:t>
            </w:r>
          </w:p>
        </w:tc>
        <w:tc>
          <w:tcPr>
            <w:tcW w:w="548" w:type="pct"/>
            <w:vAlign w:val="center"/>
            <w:hideMark/>
          </w:tcPr>
          <w:p w14:paraId="0ADE8626" w14:textId="77777777" w:rsidR="00091209" w:rsidRPr="00644644" w:rsidRDefault="00091209" w:rsidP="00F8442F">
            <w:pPr>
              <w:pStyle w:val="TAC"/>
            </w:pPr>
            <w:r w:rsidRPr="00644644">
              <w:t>POST</w:t>
            </w:r>
          </w:p>
        </w:tc>
        <w:tc>
          <w:tcPr>
            <w:tcW w:w="1864" w:type="pct"/>
            <w:vAlign w:val="center"/>
            <w:hideMark/>
          </w:tcPr>
          <w:p w14:paraId="15CD03FF" w14:textId="77777777" w:rsidR="00091209" w:rsidRPr="00644644" w:rsidRDefault="00091209" w:rsidP="00F8442F">
            <w:pPr>
              <w:pStyle w:val="TAL"/>
            </w:pPr>
            <w:r w:rsidRPr="00644644">
              <w:rPr>
                <w:noProof/>
                <w:lang w:eastAsia="zh-CN"/>
              </w:rPr>
              <w:t xml:space="preserve">Request the creation of a </w:t>
            </w:r>
            <w:r w:rsidRPr="00644644">
              <w:t>Slice Related Communication Service</w:t>
            </w:r>
            <w:r w:rsidRPr="00644644">
              <w:rPr>
                <w:noProof/>
                <w:lang w:eastAsia="zh-CN"/>
              </w:rPr>
              <w:t>.</w:t>
            </w:r>
          </w:p>
        </w:tc>
      </w:tr>
      <w:tr w:rsidR="009A4BE1" w:rsidRPr="00644644" w14:paraId="3B4A1994" w14:textId="77777777" w:rsidTr="00F8442F">
        <w:trPr>
          <w:jc w:val="center"/>
        </w:trPr>
        <w:tc>
          <w:tcPr>
            <w:tcW w:w="0" w:type="auto"/>
            <w:vMerge w:val="restart"/>
            <w:vAlign w:val="center"/>
          </w:tcPr>
          <w:p w14:paraId="45B076B6" w14:textId="77777777" w:rsidR="00091209" w:rsidRPr="00644644" w:rsidRDefault="00091209" w:rsidP="00F8442F">
            <w:pPr>
              <w:pStyle w:val="TAL"/>
            </w:pPr>
            <w:r w:rsidRPr="00644644">
              <w:t>Individual Slice Related Communication Service</w:t>
            </w:r>
          </w:p>
        </w:tc>
        <w:tc>
          <w:tcPr>
            <w:tcW w:w="1275" w:type="pct"/>
            <w:vMerge w:val="restart"/>
            <w:vAlign w:val="center"/>
          </w:tcPr>
          <w:p w14:paraId="1DC6F2B8" w14:textId="77777777" w:rsidR="00091209" w:rsidRPr="00644644" w:rsidRDefault="00091209" w:rsidP="00F8442F">
            <w:pPr>
              <w:pStyle w:val="TAL"/>
            </w:pPr>
            <w:r w:rsidRPr="00644644">
              <w:t>/services/{servId}</w:t>
            </w:r>
          </w:p>
        </w:tc>
        <w:tc>
          <w:tcPr>
            <w:tcW w:w="548" w:type="pct"/>
            <w:vAlign w:val="center"/>
          </w:tcPr>
          <w:p w14:paraId="745A4512" w14:textId="77777777" w:rsidR="00091209" w:rsidRPr="00644644" w:rsidRDefault="00091209" w:rsidP="00F8442F">
            <w:pPr>
              <w:pStyle w:val="TAC"/>
            </w:pPr>
            <w:r w:rsidRPr="00644644">
              <w:t>GET</w:t>
            </w:r>
          </w:p>
        </w:tc>
        <w:tc>
          <w:tcPr>
            <w:tcW w:w="1864" w:type="pct"/>
            <w:vAlign w:val="center"/>
          </w:tcPr>
          <w:p w14:paraId="4618C7A3" w14:textId="77777777" w:rsidR="00091209" w:rsidRPr="00644644" w:rsidRDefault="00091209" w:rsidP="00F8442F">
            <w:pPr>
              <w:pStyle w:val="TAL"/>
            </w:pPr>
            <w:r w:rsidRPr="00644644">
              <w:rPr>
                <w:noProof/>
                <w:lang w:eastAsia="zh-CN"/>
              </w:rPr>
              <w:t xml:space="preserve">Retrieve an existing "Individual </w:t>
            </w:r>
            <w:r w:rsidRPr="00644644">
              <w:t>Slice Related Communication Service" resource.</w:t>
            </w:r>
          </w:p>
        </w:tc>
      </w:tr>
      <w:tr w:rsidR="009A4BE1" w:rsidRPr="00644644" w14:paraId="79AFB000" w14:textId="77777777" w:rsidTr="00F8442F">
        <w:trPr>
          <w:jc w:val="center"/>
        </w:trPr>
        <w:tc>
          <w:tcPr>
            <w:tcW w:w="0" w:type="auto"/>
            <w:vMerge/>
            <w:vAlign w:val="center"/>
          </w:tcPr>
          <w:p w14:paraId="4EDBE53D" w14:textId="77777777" w:rsidR="00091209" w:rsidRPr="00644644" w:rsidRDefault="00091209" w:rsidP="00F8442F">
            <w:pPr>
              <w:pStyle w:val="TAL"/>
            </w:pPr>
          </w:p>
        </w:tc>
        <w:tc>
          <w:tcPr>
            <w:tcW w:w="1275" w:type="pct"/>
            <w:vMerge/>
            <w:vAlign w:val="center"/>
          </w:tcPr>
          <w:p w14:paraId="64F632BE" w14:textId="77777777" w:rsidR="00091209" w:rsidRPr="00644644" w:rsidRDefault="00091209" w:rsidP="00F8442F">
            <w:pPr>
              <w:pStyle w:val="TAL"/>
            </w:pPr>
          </w:p>
        </w:tc>
        <w:tc>
          <w:tcPr>
            <w:tcW w:w="548" w:type="pct"/>
            <w:vAlign w:val="center"/>
          </w:tcPr>
          <w:p w14:paraId="54059E34" w14:textId="77777777" w:rsidR="00091209" w:rsidRPr="00644644" w:rsidRDefault="00091209" w:rsidP="00F8442F">
            <w:pPr>
              <w:pStyle w:val="TAC"/>
            </w:pPr>
            <w:r w:rsidRPr="00644644">
              <w:t>PUT</w:t>
            </w:r>
          </w:p>
        </w:tc>
        <w:tc>
          <w:tcPr>
            <w:tcW w:w="1864" w:type="pct"/>
            <w:vAlign w:val="center"/>
          </w:tcPr>
          <w:p w14:paraId="76932267" w14:textId="77777777" w:rsidR="00091209" w:rsidRPr="00644644" w:rsidRDefault="00091209" w:rsidP="00F8442F">
            <w:pPr>
              <w:pStyle w:val="TAL"/>
              <w:rPr>
                <w:noProof/>
                <w:lang w:eastAsia="zh-CN"/>
              </w:rPr>
            </w:pPr>
            <w:r w:rsidRPr="00644644">
              <w:rPr>
                <w:noProof/>
                <w:lang w:eastAsia="zh-CN"/>
              </w:rPr>
              <w:t xml:space="preserve">Request the update of an existing "Individual </w:t>
            </w:r>
            <w:r w:rsidRPr="00644644">
              <w:t>Slice Related Communication Service" resource.</w:t>
            </w:r>
          </w:p>
        </w:tc>
      </w:tr>
      <w:tr w:rsidR="009A4BE1" w:rsidRPr="00644644" w14:paraId="6CBC22BD" w14:textId="77777777" w:rsidTr="00F8442F">
        <w:trPr>
          <w:jc w:val="center"/>
        </w:trPr>
        <w:tc>
          <w:tcPr>
            <w:tcW w:w="0" w:type="auto"/>
            <w:vMerge/>
            <w:vAlign w:val="center"/>
          </w:tcPr>
          <w:p w14:paraId="45A3BE26" w14:textId="77777777" w:rsidR="00091209" w:rsidRPr="00644644" w:rsidRDefault="00091209" w:rsidP="00F8442F">
            <w:pPr>
              <w:pStyle w:val="TAL"/>
            </w:pPr>
          </w:p>
        </w:tc>
        <w:tc>
          <w:tcPr>
            <w:tcW w:w="1275" w:type="pct"/>
            <w:vMerge/>
            <w:vAlign w:val="center"/>
          </w:tcPr>
          <w:p w14:paraId="35C28954" w14:textId="77777777" w:rsidR="00091209" w:rsidRPr="00644644" w:rsidRDefault="00091209" w:rsidP="00F8442F">
            <w:pPr>
              <w:pStyle w:val="TAL"/>
            </w:pPr>
          </w:p>
        </w:tc>
        <w:tc>
          <w:tcPr>
            <w:tcW w:w="548" w:type="pct"/>
            <w:vAlign w:val="center"/>
          </w:tcPr>
          <w:p w14:paraId="031B26F9" w14:textId="77777777" w:rsidR="00091209" w:rsidRPr="00644644" w:rsidRDefault="00091209" w:rsidP="00F8442F">
            <w:pPr>
              <w:pStyle w:val="TAC"/>
            </w:pPr>
            <w:r w:rsidRPr="00644644">
              <w:t>PATCH</w:t>
            </w:r>
          </w:p>
        </w:tc>
        <w:tc>
          <w:tcPr>
            <w:tcW w:w="1864" w:type="pct"/>
            <w:vAlign w:val="center"/>
          </w:tcPr>
          <w:p w14:paraId="43B2CE90" w14:textId="77777777" w:rsidR="00091209" w:rsidRPr="00644644" w:rsidRDefault="00091209" w:rsidP="00F8442F">
            <w:pPr>
              <w:pStyle w:val="TAL"/>
              <w:rPr>
                <w:noProof/>
                <w:lang w:eastAsia="zh-CN"/>
              </w:rPr>
            </w:pPr>
            <w:r w:rsidRPr="00644644">
              <w:rPr>
                <w:noProof/>
                <w:lang w:eastAsia="zh-CN"/>
              </w:rPr>
              <w:t xml:space="preserve">Request the modification of an existing "Individual </w:t>
            </w:r>
            <w:r w:rsidRPr="00644644">
              <w:t>Slice Related Communication Service" resource.</w:t>
            </w:r>
          </w:p>
        </w:tc>
      </w:tr>
      <w:tr w:rsidR="009A4BE1" w:rsidRPr="00644644" w14:paraId="66887DB4" w14:textId="77777777" w:rsidTr="00F8442F">
        <w:trPr>
          <w:jc w:val="center"/>
        </w:trPr>
        <w:tc>
          <w:tcPr>
            <w:tcW w:w="0" w:type="auto"/>
            <w:vMerge/>
            <w:vAlign w:val="center"/>
          </w:tcPr>
          <w:p w14:paraId="6C294E72" w14:textId="77777777" w:rsidR="00091209" w:rsidRPr="00644644" w:rsidRDefault="00091209" w:rsidP="00F8442F">
            <w:pPr>
              <w:pStyle w:val="TAL"/>
            </w:pPr>
          </w:p>
        </w:tc>
        <w:tc>
          <w:tcPr>
            <w:tcW w:w="1275" w:type="pct"/>
            <w:vMerge/>
            <w:vAlign w:val="center"/>
          </w:tcPr>
          <w:p w14:paraId="07B36C72" w14:textId="77777777" w:rsidR="00091209" w:rsidRPr="00644644" w:rsidRDefault="00091209" w:rsidP="00F8442F">
            <w:pPr>
              <w:pStyle w:val="TAL"/>
            </w:pPr>
          </w:p>
        </w:tc>
        <w:tc>
          <w:tcPr>
            <w:tcW w:w="548" w:type="pct"/>
            <w:vAlign w:val="center"/>
          </w:tcPr>
          <w:p w14:paraId="0953FCA7" w14:textId="77777777" w:rsidR="00091209" w:rsidRPr="00644644" w:rsidRDefault="00091209" w:rsidP="00F8442F">
            <w:pPr>
              <w:pStyle w:val="TAC"/>
            </w:pPr>
            <w:r w:rsidRPr="00644644">
              <w:t>DELETE</w:t>
            </w:r>
          </w:p>
        </w:tc>
        <w:tc>
          <w:tcPr>
            <w:tcW w:w="1864" w:type="pct"/>
            <w:vAlign w:val="center"/>
          </w:tcPr>
          <w:p w14:paraId="76103EB9" w14:textId="77777777" w:rsidR="00091209" w:rsidRPr="00644644" w:rsidRDefault="00091209" w:rsidP="00F8442F">
            <w:pPr>
              <w:pStyle w:val="TAL"/>
            </w:pPr>
            <w:r w:rsidRPr="00644644">
              <w:rPr>
                <w:noProof/>
                <w:lang w:eastAsia="zh-CN"/>
              </w:rPr>
              <w:t xml:space="preserve">Request the deletion of an existing "Individual </w:t>
            </w:r>
            <w:r w:rsidRPr="00644644">
              <w:t>Slice Related Communication Service" resource.</w:t>
            </w:r>
          </w:p>
        </w:tc>
      </w:tr>
    </w:tbl>
    <w:p w14:paraId="75C4FDD2" w14:textId="77777777" w:rsidR="00091209" w:rsidRPr="00644644" w:rsidRDefault="00091209" w:rsidP="00091209"/>
    <w:p w14:paraId="214A5E1F" w14:textId="77777777" w:rsidR="00091209" w:rsidRPr="00644644" w:rsidRDefault="00091209" w:rsidP="00091209">
      <w:pPr>
        <w:pStyle w:val="41"/>
      </w:pPr>
      <w:bookmarkStart w:id="2632" w:name="_Toc157434969"/>
      <w:bookmarkStart w:id="2633" w:name="_Toc157436684"/>
      <w:bookmarkStart w:id="2634" w:name="_Toc157440524"/>
      <w:r w:rsidRPr="00644644">
        <w:rPr>
          <w:noProof/>
          <w:lang w:eastAsia="zh-CN"/>
        </w:rPr>
        <w:t>6.</w:t>
      </w:r>
      <w:r w:rsidRPr="00445F63">
        <w:rPr>
          <w:noProof/>
          <w:lang w:eastAsia="zh-CN"/>
        </w:rPr>
        <w:t>11</w:t>
      </w:r>
      <w:r w:rsidRPr="00FC29E8">
        <w:t>.3.2</w:t>
      </w:r>
      <w:r w:rsidRPr="00FC29E8">
        <w:tab/>
        <w:t xml:space="preserve">Resource: </w:t>
      </w:r>
      <w:r w:rsidRPr="00644644">
        <w:t>Slice Related Communication Services</w:t>
      </w:r>
      <w:bookmarkEnd w:id="2632"/>
      <w:bookmarkEnd w:id="2633"/>
      <w:bookmarkEnd w:id="2634"/>
    </w:p>
    <w:p w14:paraId="3D099644" w14:textId="77777777" w:rsidR="00091209" w:rsidRPr="00644644" w:rsidRDefault="00091209" w:rsidP="00091209">
      <w:pPr>
        <w:pStyle w:val="51"/>
      </w:pPr>
      <w:bookmarkStart w:id="2635" w:name="_Toc157434970"/>
      <w:bookmarkStart w:id="2636" w:name="_Toc157436685"/>
      <w:bookmarkStart w:id="2637" w:name="_Toc157440525"/>
      <w:r w:rsidRPr="00644644">
        <w:rPr>
          <w:noProof/>
          <w:lang w:eastAsia="zh-CN"/>
        </w:rPr>
        <w:t>6.</w:t>
      </w:r>
      <w:r w:rsidRPr="00445F63">
        <w:rPr>
          <w:noProof/>
          <w:lang w:eastAsia="zh-CN"/>
        </w:rPr>
        <w:t>11</w:t>
      </w:r>
      <w:r w:rsidRPr="00FC29E8">
        <w:t>.3.2.1</w:t>
      </w:r>
      <w:r w:rsidRPr="00FC29E8">
        <w:tab/>
        <w:t>Description</w:t>
      </w:r>
      <w:bookmarkEnd w:id="2635"/>
      <w:bookmarkEnd w:id="2636"/>
      <w:bookmarkEnd w:id="2637"/>
    </w:p>
    <w:p w14:paraId="33D681BA" w14:textId="77777777" w:rsidR="00091209" w:rsidRPr="00644644" w:rsidRDefault="00091209" w:rsidP="00091209">
      <w:r w:rsidRPr="00644644">
        <w:t>This resource represents the collection of Slice Related Communication Services managed by the NSCE Server.</w:t>
      </w:r>
    </w:p>
    <w:p w14:paraId="473B79F0" w14:textId="77777777" w:rsidR="00091209" w:rsidRPr="00644644" w:rsidRDefault="00091209" w:rsidP="00091209">
      <w:pPr>
        <w:pStyle w:val="51"/>
      </w:pPr>
      <w:bookmarkStart w:id="2638" w:name="_Toc157434971"/>
      <w:bookmarkStart w:id="2639" w:name="_Toc157436686"/>
      <w:bookmarkStart w:id="2640" w:name="_Toc157440526"/>
      <w:r w:rsidRPr="00644644">
        <w:rPr>
          <w:noProof/>
          <w:lang w:eastAsia="zh-CN"/>
        </w:rPr>
        <w:t>6.</w:t>
      </w:r>
      <w:r w:rsidRPr="00445F63">
        <w:rPr>
          <w:noProof/>
          <w:lang w:eastAsia="zh-CN"/>
        </w:rPr>
        <w:t>11</w:t>
      </w:r>
      <w:r w:rsidRPr="00FC29E8">
        <w:t>.3.2.2</w:t>
      </w:r>
      <w:r w:rsidRPr="00FC29E8">
        <w:tab/>
        <w:t>Resource Definition</w:t>
      </w:r>
      <w:bookmarkEnd w:id="2638"/>
      <w:bookmarkEnd w:id="2639"/>
      <w:bookmarkEnd w:id="2640"/>
    </w:p>
    <w:p w14:paraId="4FC1BCF6" w14:textId="77777777" w:rsidR="00091209" w:rsidRPr="00644644" w:rsidRDefault="00091209" w:rsidP="00091209">
      <w:pPr>
        <w:rPr>
          <w:lang w:val="en-US"/>
        </w:rPr>
      </w:pPr>
      <w:r w:rsidRPr="00644644">
        <w:rPr>
          <w:lang w:val="en-US"/>
        </w:rPr>
        <w:t xml:space="preserve">Resource URI: </w:t>
      </w:r>
      <w:r w:rsidRPr="00644644">
        <w:rPr>
          <w:b/>
          <w:noProof/>
          <w:lang w:val="en-US"/>
        </w:rPr>
        <w:t>{apiRoot}/nsce-scs/&lt;apiVersion&gt;/services</w:t>
      </w:r>
    </w:p>
    <w:p w14:paraId="567AFBDD" w14:textId="77777777" w:rsidR="00091209" w:rsidRPr="00644644" w:rsidRDefault="00091209" w:rsidP="00091209">
      <w:pPr>
        <w:rPr>
          <w:rFonts w:ascii="Arial" w:hAnsi="Arial" w:cs="Arial"/>
        </w:rPr>
      </w:pPr>
      <w:r w:rsidRPr="00644644">
        <w:t>This resource shall support the resource URI variables defined in table </w:t>
      </w:r>
      <w:r w:rsidRPr="00644644">
        <w:rPr>
          <w:noProof/>
          <w:lang w:eastAsia="zh-CN"/>
        </w:rPr>
        <w:t>6.</w:t>
      </w:r>
      <w:r w:rsidRPr="00445F63">
        <w:rPr>
          <w:noProof/>
          <w:lang w:eastAsia="zh-CN"/>
        </w:rPr>
        <w:t>11</w:t>
      </w:r>
      <w:r w:rsidRPr="00FC29E8">
        <w:t>.3.2.2-1</w:t>
      </w:r>
      <w:r w:rsidRPr="00644644">
        <w:rPr>
          <w:rFonts w:ascii="Arial" w:hAnsi="Arial" w:cs="Arial"/>
        </w:rPr>
        <w:t>.</w:t>
      </w:r>
    </w:p>
    <w:p w14:paraId="471D2699" w14:textId="77777777" w:rsidR="00091209" w:rsidRPr="00644644" w:rsidRDefault="00091209" w:rsidP="00091209">
      <w:pPr>
        <w:pStyle w:val="TH"/>
        <w:rPr>
          <w:rFonts w:cs="Arial"/>
        </w:rPr>
      </w:pPr>
      <w:r w:rsidRPr="00644644">
        <w:lastRenderedPageBreak/>
        <w:t>Table </w:t>
      </w:r>
      <w:r w:rsidRPr="00644644">
        <w:rPr>
          <w:noProof/>
          <w:lang w:eastAsia="zh-CN"/>
        </w:rPr>
        <w:t>6.</w:t>
      </w:r>
      <w:r w:rsidRPr="00445F63">
        <w:rPr>
          <w:noProof/>
          <w:lang w:eastAsia="zh-CN"/>
        </w:rPr>
        <w:t>11</w:t>
      </w:r>
      <w:r w:rsidRPr="00FC29E8">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44644" w14:paraId="58E295AD" w14:textId="77777777" w:rsidTr="00F8442F">
        <w:trPr>
          <w:jc w:val="center"/>
        </w:trPr>
        <w:tc>
          <w:tcPr>
            <w:tcW w:w="687" w:type="pct"/>
            <w:shd w:val="clear" w:color="000000" w:fill="C0C0C0"/>
            <w:vAlign w:val="center"/>
            <w:hideMark/>
          </w:tcPr>
          <w:p w14:paraId="445EA934" w14:textId="77777777" w:rsidR="00091209" w:rsidRPr="00644644" w:rsidRDefault="00091209" w:rsidP="00F8442F">
            <w:pPr>
              <w:pStyle w:val="TAH"/>
            </w:pPr>
            <w:r w:rsidRPr="00644644">
              <w:t>Name</w:t>
            </w:r>
          </w:p>
        </w:tc>
        <w:tc>
          <w:tcPr>
            <w:tcW w:w="1039" w:type="pct"/>
            <w:shd w:val="clear" w:color="000000" w:fill="C0C0C0"/>
            <w:vAlign w:val="center"/>
          </w:tcPr>
          <w:p w14:paraId="7E8DFFC3" w14:textId="77777777" w:rsidR="00091209" w:rsidRPr="00644644" w:rsidRDefault="00091209" w:rsidP="00F8442F">
            <w:pPr>
              <w:pStyle w:val="TAH"/>
            </w:pPr>
            <w:r w:rsidRPr="00644644">
              <w:t>Data type</w:t>
            </w:r>
          </w:p>
        </w:tc>
        <w:tc>
          <w:tcPr>
            <w:tcW w:w="3274" w:type="pct"/>
            <w:shd w:val="clear" w:color="000000" w:fill="C0C0C0"/>
            <w:vAlign w:val="center"/>
            <w:hideMark/>
          </w:tcPr>
          <w:p w14:paraId="2899CDCF" w14:textId="77777777" w:rsidR="00091209" w:rsidRPr="00644644" w:rsidRDefault="00091209" w:rsidP="00F8442F">
            <w:pPr>
              <w:pStyle w:val="TAH"/>
            </w:pPr>
            <w:r w:rsidRPr="00644644">
              <w:t>Definition</w:t>
            </w:r>
          </w:p>
        </w:tc>
      </w:tr>
      <w:tr w:rsidR="009A4BE1" w:rsidRPr="00644644" w14:paraId="1699EE56" w14:textId="77777777" w:rsidTr="00F8442F">
        <w:trPr>
          <w:jc w:val="center"/>
        </w:trPr>
        <w:tc>
          <w:tcPr>
            <w:tcW w:w="687" w:type="pct"/>
            <w:vAlign w:val="center"/>
            <w:hideMark/>
          </w:tcPr>
          <w:p w14:paraId="590BB927" w14:textId="77777777" w:rsidR="00091209" w:rsidRPr="00644644" w:rsidRDefault="00091209" w:rsidP="00F8442F">
            <w:pPr>
              <w:pStyle w:val="TAL"/>
            </w:pPr>
            <w:r w:rsidRPr="00644644">
              <w:t>apiRoot</w:t>
            </w:r>
          </w:p>
        </w:tc>
        <w:tc>
          <w:tcPr>
            <w:tcW w:w="1039" w:type="pct"/>
            <w:vAlign w:val="center"/>
          </w:tcPr>
          <w:p w14:paraId="31CB032E" w14:textId="77777777" w:rsidR="00091209" w:rsidRPr="00644644" w:rsidRDefault="00091209" w:rsidP="00F8442F">
            <w:pPr>
              <w:pStyle w:val="TAL"/>
            </w:pPr>
            <w:r w:rsidRPr="00644644">
              <w:t>string</w:t>
            </w:r>
          </w:p>
        </w:tc>
        <w:tc>
          <w:tcPr>
            <w:tcW w:w="3274" w:type="pct"/>
            <w:vAlign w:val="center"/>
            <w:hideMark/>
          </w:tcPr>
          <w:p w14:paraId="5445D8C5" w14:textId="77777777" w:rsidR="00091209" w:rsidRPr="00644644" w:rsidRDefault="00091209" w:rsidP="00F8442F">
            <w:pPr>
              <w:pStyle w:val="TAL"/>
            </w:pPr>
            <w:r w:rsidRPr="00644644">
              <w:t>See clause </w:t>
            </w:r>
            <w:r w:rsidRPr="00644644">
              <w:rPr>
                <w:noProof/>
                <w:lang w:eastAsia="zh-CN"/>
              </w:rPr>
              <w:t>6.</w:t>
            </w:r>
            <w:r w:rsidRPr="00445F63">
              <w:rPr>
                <w:noProof/>
                <w:lang w:eastAsia="zh-CN"/>
              </w:rPr>
              <w:t>11</w:t>
            </w:r>
            <w:r w:rsidRPr="00FC29E8">
              <w:t>.1</w:t>
            </w:r>
            <w:r w:rsidRPr="00644644">
              <w:t>.</w:t>
            </w:r>
          </w:p>
        </w:tc>
      </w:tr>
    </w:tbl>
    <w:p w14:paraId="2A591AE2" w14:textId="77777777" w:rsidR="00091209" w:rsidRPr="00644644" w:rsidRDefault="00091209" w:rsidP="00091209"/>
    <w:p w14:paraId="37690813" w14:textId="77777777" w:rsidR="00091209" w:rsidRPr="00644644" w:rsidRDefault="00091209" w:rsidP="00091209">
      <w:pPr>
        <w:pStyle w:val="51"/>
      </w:pPr>
      <w:bookmarkStart w:id="2641" w:name="_Toc157434972"/>
      <w:bookmarkStart w:id="2642" w:name="_Toc157436687"/>
      <w:bookmarkStart w:id="2643" w:name="_Toc157440527"/>
      <w:r w:rsidRPr="00644644">
        <w:rPr>
          <w:noProof/>
          <w:lang w:eastAsia="zh-CN"/>
        </w:rPr>
        <w:t>6.</w:t>
      </w:r>
      <w:r w:rsidRPr="00445F63">
        <w:rPr>
          <w:noProof/>
          <w:lang w:eastAsia="zh-CN"/>
        </w:rPr>
        <w:t>11</w:t>
      </w:r>
      <w:r w:rsidRPr="00FC29E8">
        <w:t>.3.2.3</w:t>
      </w:r>
      <w:r w:rsidRPr="00FC29E8">
        <w:tab/>
        <w:t>Resource Standard Methods</w:t>
      </w:r>
      <w:bookmarkEnd w:id="2641"/>
      <w:bookmarkEnd w:id="2642"/>
      <w:bookmarkEnd w:id="2643"/>
    </w:p>
    <w:p w14:paraId="53678EAD" w14:textId="77777777" w:rsidR="00091209" w:rsidRPr="00445F63" w:rsidRDefault="00091209" w:rsidP="000B7712">
      <w:pPr>
        <w:pStyle w:val="6"/>
      </w:pPr>
      <w:bookmarkStart w:id="2644" w:name="_Toc157434973"/>
      <w:bookmarkStart w:id="2645" w:name="_Toc157436688"/>
      <w:bookmarkStart w:id="2646" w:name="_Toc157440528"/>
      <w:r w:rsidRPr="00644644">
        <w:t>6.</w:t>
      </w:r>
      <w:r w:rsidRPr="00445F63">
        <w:t>11.3.2.3.1</w:t>
      </w:r>
      <w:r w:rsidRPr="00445F63">
        <w:tab/>
        <w:t>POST</w:t>
      </w:r>
      <w:bookmarkEnd w:id="2644"/>
      <w:bookmarkEnd w:id="2645"/>
      <w:bookmarkEnd w:id="2646"/>
    </w:p>
    <w:p w14:paraId="46D97184" w14:textId="77777777" w:rsidR="00091209" w:rsidRPr="00644644" w:rsidRDefault="00091209" w:rsidP="00091209">
      <w:pPr>
        <w:rPr>
          <w:noProof/>
          <w:lang w:eastAsia="zh-CN"/>
        </w:rPr>
      </w:pPr>
      <w:r w:rsidRPr="00644644">
        <w:rPr>
          <w:noProof/>
          <w:lang w:eastAsia="zh-CN"/>
        </w:rPr>
        <w:t xml:space="preserve">The HTTP POST method allows a service consumer to request the creation of a </w:t>
      </w:r>
      <w:r w:rsidRPr="00644644">
        <w:t>Slice Related Communication Service at</w:t>
      </w:r>
      <w:r w:rsidRPr="00644644">
        <w:rPr>
          <w:noProof/>
          <w:lang w:eastAsia="zh-CN"/>
        </w:rPr>
        <w:t xml:space="preserve"> the </w:t>
      </w:r>
      <w:r w:rsidRPr="00644644">
        <w:t>NSCE</w:t>
      </w:r>
      <w:r w:rsidRPr="00644644">
        <w:rPr>
          <w:noProof/>
          <w:lang w:eastAsia="zh-CN"/>
        </w:rPr>
        <w:t xml:space="preserve"> Server.</w:t>
      </w:r>
    </w:p>
    <w:p w14:paraId="1EE4B9A9" w14:textId="77777777" w:rsidR="00091209" w:rsidRPr="00644644" w:rsidRDefault="00091209" w:rsidP="00091209">
      <w:r w:rsidRPr="00644644">
        <w:t>This method shall support the URI query parameters specified in table </w:t>
      </w:r>
      <w:r w:rsidRPr="00644644">
        <w:rPr>
          <w:noProof/>
          <w:lang w:eastAsia="zh-CN"/>
        </w:rPr>
        <w:t>6.</w:t>
      </w:r>
      <w:r w:rsidRPr="00445F63">
        <w:rPr>
          <w:noProof/>
          <w:lang w:eastAsia="zh-CN"/>
        </w:rPr>
        <w:t>11</w:t>
      </w:r>
      <w:r w:rsidRPr="00FC29E8">
        <w:rPr>
          <w:rFonts w:eastAsia="宋体"/>
        </w:rPr>
        <w:t>.3.2.3.</w:t>
      </w:r>
      <w:r w:rsidRPr="00644644">
        <w:rPr>
          <w:rFonts w:eastAsia="宋体"/>
        </w:rPr>
        <w:t>1</w:t>
      </w:r>
      <w:r w:rsidRPr="00644644">
        <w:t>-1.</w:t>
      </w:r>
    </w:p>
    <w:p w14:paraId="47B340AA" w14:textId="77777777" w:rsidR="00091209" w:rsidRPr="00644644" w:rsidRDefault="00091209" w:rsidP="00091209">
      <w:pPr>
        <w:pStyle w:val="TH"/>
        <w:rPr>
          <w:rFonts w:cs="Arial"/>
        </w:rPr>
      </w:pPr>
      <w:r w:rsidRPr="00644644">
        <w:t>Table </w:t>
      </w:r>
      <w:r w:rsidRPr="00644644">
        <w:rPr>
          <w:noProof/>
          <w:lang w:eastAsia="zh-CN"/>
        </w:rPr>
        <w:t>6.</w:t>
      </w:r>
      <w:r w:rsidRPr="00445F63">
        <w:rPr>
          <w:noProof/>
          <w:lang w:eastAsia="zh-CN"/>
        </w:rPr>
        <w:t>11</w:t>
      </w:r>
      <w:r w:rsidRPr="00FC29E8">
        <w:rPr>
          <w:rFonts w:eastAsia="宋体"/>
        </w:rPr>
        <w:t>.3.2.3.</w:t>
      </w:r>
      <w:r w:rsidRPr="00644644">
        <w:rPr>
          <w:rFonts w:eastAsia="宋体"/>
        </w:rPr>
        <w:t>1</w:t>
      </w:r>
      <w:r w:rsidRPr="00644644">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644644" w:rsidRDefault="00091209" w:rsidP="00F8442F">
            <w:pPr>
              <w:pStyle w:val="TAH"/>
            </w:pPr>
            <w:r w:rsidRPr="00644644">
              <w:t>Name</w:t>
            </w:r>
          </w:p>
        </w:tc>
        <w:tc>
          <w:tcPr>
            <w:tcW w:w="731" w:type="pct"/>
            <w:tcBorders>
              <w:bottom w:val="single" w:sz="6" w:space="0" w:color="auto"/>
            </w:tcBorders>
            <w:shd w:val="clear" w:color="auto" w:fill="C0C0C0"/>
            <w:vAlign w:val="center"/>
          </w:tcPr>
          <w:p w14:paraId="0CBDAAF8" w14:textId="77777777" w:rsidR="00091209" w:rsidRPr="00644644" w:rsidRDefault="00091209" w:rsidP="00F8442F">
            <w:pPr>
              <w:pStyle w:val="TAH"/>
            </w:pPr>
            <w:r w:rsidRPr="00644644">
              <w:t>Data type</w:t>
            </w:r>
          </w:p>
        </w:tc>
        <w:tc>
          <w:tcPr>
            <w:tcW w:w="215" w:type="pct"/>
            <w:tcBorders>
              <w:bottom w:val="single" w:sz="6" w:space="0" w:color="auto"/>
            </w:tcBorders>
            <w:shd w:val="clear" w:color="auto" w:fill="C0C0C0"/>
            <w:vAlign w:val="center"/>
          </w:tcPr>
          <w:p w14:paraId="6354ABEE" w14:textId="77777777" w:rsidR="00091209" w:rsidRPr="00644644" w:rsidRDefault="00091209" w:rsidP="00F8442F">
            <w:pPr>
              <w:pStyle w:val="TAH"/>
            </w:pPr>
            <w:r w:rsidRPr="00644644">
              <w:t>P</w:t>
            </w:r>
          </w:p>
        </w:tc>
        <w:tc>
          <w:tcPr>
            <w:tcW w:w="580" w:type="pct"/>
            <w:tcBorders>
              <w:bottom w:val="single" w:sz="6" w:space="0" w:color="auto"/>
            </w:tcBorders>
            <w:shd w:val="clear" w:color="auto" w:fill="C0C0C0"/>
            <w:vAlign w:val="center"/>
          </w:tcPr>
          <w:p w14:paraId="4254C05F" w14:textId="77777777" w:rsidR="00091209" w:rsidRPr="00644644" w:rsidRDefault="00091209" w:rsidP="00F8442F">
            <w:pPr>
              <w:pStyle w:val="TAH"/>
            </w:pPr>
            <w:r w:rsidRPr="00644644">
              <w:t>Cardinality</w:t>
            </w:r>
          </w:p>
        </w:tc>
        <w:tc>
          <w:tcPr>
            <w:tcW w:w="1852" w:type="pct"/>
            <w:tcBorders>
              <w:bottom w:val="single" w:sz="6" w:space="0" w:color="auto"/>
            </w:tcBorders>
            <w:shd w:val="clear" w:color="auto" w:fill="C0C0C0"/>
            <w:vAlign w:val="center"/>
          </w:tcPr>
          <w:p w14:paraId="4864E077" w14:textId="77777777" w:rsidR="00091209" w:rsidRPr="00644644" w:rsidRDefault="00091209" w:rsidP="00F8442F">
            <w:pPr>
              <w:pStyle w:val="TAH"/>
            </w:pPr>
            <w:r w:rsidRPr="00644644">
              <w:t>Description</w:t>
            </w:r>
          </w:p>
        </w:tc>
        <w:tc>
          <w:tcPr>
            <w:tcW w:w="796" w:type="pct"/>
            <w:tcBorders>
              <w:bottom w:val="single" w:sz="6" w:space="0" w:color="auto"/>
            </w:tcBorders>
            <w:shd w:val="clear" w:color="auto" w:fill="C0C0C0"/>
            <w:vAlign w:val="center"/>
          </w:tcPr>
          <w:p w14:paraId="61041AE8" w14:textId="77777777" w:rsidR="00091209" w:rsidRPr="00644644" w:rsidRDefault="00091209" w:rsidP="00F8442F">
            <w:pPr>
              <w:pStyle w:val="TAH"/>
            </w:pPr>
            <w:r w:rsidRPr="00644644">
              <w:t>Applicability</w:t>
            </w:r>
          </w:p>
        </w:tc>
      </w:tr>
      <w:tr w:rsidR="00016DAC" w:rsidRPr="00644644" w14:paraId="1B4D85B6" w14:textId="77777777" w:rsidTr="00F8442F">
        <w:trPr>
          <w:jc w:val="center"/>
        </w:trPr>
        <w:tc>
          <w:tcPr>
            <w:tcW w:w="825" w:type="pct"/>
            <w:tcBorders>
              <w:top w:val="single" w:sz="6" w:space="0" w:color="auto"/>
            </w:tcBorders>
            <w:shd w:val="clear" w:color="auto" w:fill="auto"/>
            <w:vAlign w:val="center"/>
          </w:tcPr>
          <w:p w14:paraId="290806BC" w14:textId="77777777" w:rsidR="00091209" w:rsidRPr="00644644" w:rsidRDefault="00091209" w:rsidP="00F8442F">
            <w:pPr>
              <w:pStyle w:val="TAL"/>
            </w:pPr>
            <w:r w:rsidRPr="00644644">
              <w:t>n/a</w:t>
            </w:r>
          </w:p>
        </w:tc>
        <w:tc>
          <w:tcPr>
            <w:tcW w:w="731" w:type="pct"/>
            <w:tcBorders>
              <w:top w:val="single" w:sz="6" w:space="0" w:color="auto"/>
            </w:tcBorders>
            <w:vAlign w:val="center"/>
          </w:tcPr>
          <w:p w14:paraId="33F71711" w14:textId="77777777" w:rsidR="00091209" w:rsidRPr="00644644" w:rsidRDefault="00091209" w:rsidP="00F8442F">
            <w:pPr>
              <w:pStyle w:val="TAL"/>
            </w:pPr>
          </w:p>
        </w:tc>
        <w:tc>
          <w:tcPr>
            <w:tcW w:w="215" w:type="pct"/>
            <w:tcBorders>
              <w:top w:val="single" w:sz="6" w:space="0" w:color="auto"/>
            </w:tcBorders>
            <w:vAlign w:val="center"/>
          </w:tcPr>
          <w:p w14:paraId="293CA691" w14:textId="77777777" w:rsidR="00091209" w:rsidRPr="00644644" w:rsidRDefault="00091209" w:rsidP="00F8442F">
            <w:pPr>
              <w:pStyle w:val="TAC"/>
            </w:pPr>
          </w:p>
        </w:tc>
        <w:tc>
          <w:tcPr>
            <w:tcW w:w="580" w:type="pct"/>
            <w:tcBorders>
              <w:top w:val="single" w:sz="6" w:space="0" w:color="auto"/>
            </w:tcBorders>
            <w:vAlign w:val="center"/>
          </w:tcPr>
          <w:p w14:paraId="16CED5C8" w14:textId="77777777" w:rsidR="00091209" w:rsidRPr="00644644" w:rsidRDefault="00091209" w:rsidP="00F8442F">
            <w:pPr>
              <w:pStyle w:val="TAC"/>
            </w:pPr>
          </w:p>
        </w:tc>
        <w:tc>
          <w:tcPr>
            <w:tcW w:w="1852" w:type="pct"/>
            <w:tcBorders>
              <w:top w:val="single" w:sz="6" w:space="0" w:color="auto"/>
            </w:tcBorders>
            <w:shd w:val="clear" w:color="auto" w:fill="auto"/>
            <w:vAlign w:val="center"/>
          </w:tcPr>
          <w:p w14:paraId="17EC099D" w14:textId="77777777" w:rsidR="00091209" w:rsidRPr="00644644" w:rsidRDefault="00091209" w:rsidP="00F8442F">
            <w:pPr>
              <w:pStyle w:val="TAL"/>
            </w:pPr>
          </w:p>
        </w:tc>
        <w:tc>
          <w:tcPr>
            <w:tcW w:w="796" w:type="pct"/>
            <w:tcBorders>
              <w:top w:val="single" w:sz="6" w:space="0" w:color="auto"/>
            </w:tcBorders>
            <w:vAlign w:val="center"/>
          </w:tcPr>
          <w:p w14:paraId="5539891A" w14:textId="77777777" w:rsidR="00091209" w:rsidRPr="00644644" w:rsidRDefault="00091209" w:rsidP="00F8442F">
            <w:pPr>
              <w:pStyle w:val="TAL"/>
            </w:pPr>
          </w:p>
        </w:tc>
      </w:tr>
    </w:tbl>
    <w:p w14:paraId="080F53BD" w14:textId="77777777" w:rsidR="00091209" w:rsidRPr="00644644" w:rsidRDefault="00091209" w:rsidP="00091209"/>
    <w:p w14:paraId="4F0C2B1D" w14:textId="77777777" w:rsidR="00091209" w:rsidRPr="00644644" w:rsidRDefault="00091209" w:rsidP="00091209">
      <w:r w:rsidRPr="00644644">
        <w:t>This method shall support the request data structures specified in table </w:t>
      </w:r>
      <w:r w:rsidRPr="00644644">
        <w:rPr>
          <w:noProof/>
          <w:lang w:eastAsia="zh-CN"/>
        </w:rPr>
        <w:t>6.</w:t>
      </w:r>
      <w:r w:rsidRPr="00445F63">
        <w:rPr>
          <w:noProof/>
          <w:lang w:eastAsia="zh-CN"/>
        </w:rPr>
        <w:t>11</w:t>
      </w:r>
      <w:r w:rsidRPr="00FC29E8">
        <w:rPr>
          <w:rFonts w:eastAsia="宋体"/>
        </w:rPr>
        <w:t>.3.2.3.</w:t>
      </w:r>
      <w:r w:rsidRPr="00644644">
        <w:rPr>
          <w:rFonts w:eastAsia="宋体"/>
        </w:rPr>
        <w:t>1</w:t>
      </w:r>
      <w:r w:rsidRPr="00644644">
        <w:t>-2 and the response data structures and response codes specified in table </w:t>
      </w:r>
      <w:r w:rsidRPr="00644644">
        <w:rPr>
          <w:noProof/>
          <w:lang w:eastAsia="zh-CN"/>
        </w:rPr>
        <w:t>6.</w:t>
      </w:r>
      <w:r w:rsidRPr="00445F63">
        <w:rPr>
          <w:noProof/>
          <w:lang w:eastAsia="zh-CN"/>
        </w:rPr>
        <w:t>11</w:t>
      </w:r>
      <w:r w:rsidRPr="00FC29E8">
        <w:rPr>
          <w:rFonts w:eastAsia="宋体"/>
        </w:rPr>
        <w:t>.3.2.3.</w:t>
      </w:r>
      <w:r w:rsidRPr="00644644">
        <w:rPr>
          <w:rFonts w:eastAsia="宋体"/>
        </w:rPr>
        <w:t>1</w:t>
      </w:r>
      <w:r w:rsidRPr="00644644">
        <w:t>-3.</w:t>
      </w:r>
    </w:p>
    <w:p w14:paraId="20DECCE1" w14:textId="77777777" w:rsidR="00091209" w:rsidRPr="00644644" w:rsidRDefault="00091209" w:rsidP="00091209">
      <w:pPr>
        <w:pStyle w:val="TH"/>
      </w:pPr>
      <w:r w:rsidRPr="00644644">
        <w:t>Table </w:t>
      </w:r>
      <w:r w:rsidRPr="00644644">
        <w:rPr>
          <w:noProof/>
          <w:lang w:eastAsia="zh-CN"/>
        </w:rPr>
        <w:t>6.</w:t>
      </w:r>
      <w:r w:rsidRPr="00445F63">
        <w:rPr>
          <w:noProof/>
          <w:lang w:eastAsia="zh-CN"/>
        </w:rPr>
        <w:t>11</w:t>
      </w:r>
      <w:r w:rsidRPr="00FC29E8">
        <w:rPr>
          <w:rFonts w:eastAsia="宋体"/>
        </w:rPr>
        <w:t>.3.2.3.</w:t>
      </w:r>
      <w:r w:rsidRPr="00644644">
        <w:rPr>
          <w:rFonts w:eastAsia="宋体"/>
        </w:rPr>
        <w:t>1</w:t>
      </w:r>
      <w:r w:rsidRPr="00644644">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44644"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644644" w:rsidRDefault="00091209" w:rsidP="00F8442F">
            <w:pPr>
              <w:pStyle w:val="TAH"/>
            </w:pPr>
            <w:r w:rsidRPr="00644644">
              <w:t>Data type</w:t>
            </w:r>
          </w:p>
        </w:tc>
        <w:tc>
          <w:tcPr>
            <w:tcW w:w="425" w:type="dxa"/>
            <w:tcBorders>
              <w:bottom w:val="single" w:sz="6" w:space="0" w:color="auto"/>
            </w:tcBorders>
            <w:shd w:val="clear" w:color="auto" w:fill="C0C0C0"/>
            <w:vAlign w:val="center"/>
          </w:tcPr>
          <w:p w14:paraId="6379FFCF" w14:textId="77777777" w:rsidR="00091209" w:rsidRPr="00644644" w:rsidRDefault="00091209" w:rsidP="00F8442F">
            <w:pPr>
              <w:pStyle w:val="TAH"/>
            </w:pPr>
            <w:r w:rsidRPr="00644644">
              <w:t>P</w:t>
            </w:r>
          </w:p>
        </w:tc>
        <w:tc>
          <w:tcPr>
            <w:tcW w:w="1134" w:type="dxa"/>
            <w:tcBorders>
              <w:bottom w:val="single" w:sz="6" w:space="0" w:color="auto"/>
            </w:tcBorders>
            <w:shd w:val="clear" w:color="auto" w:fill="C0C0C0"/>
            <w:vAlign w:val="center"/>
          </w:tcPr>
          <w:p w14:paraId="5A57864F" w14:textId="77777777" w:rsidR="00091209" w:rsidRPr="00644644" w:rsidRDefault="00091209" w:rsidP="00F8442F">
            <w:pPr>
              <w:pStyle w:val="TAH"/>
            </w:pPr>
            <w:r w:rsidRPr="00644644">
              <w:t>Cardinality</w:t>
            </w:r>
          </w:p>
        </w:tc>
        <w:tc>
          <w:tcPr>
            <w:tcW w:w="5943" w:type="dxa"/>
            <w:tcBorders>
              <w:bottom w:val="single" w:sz="6" w:space="0" w:color="auto"/>
            </w:tcBorders>
            <w:shd w:val="clear" w:color="auto" w:fill="C0C0C0"/>
            <w:vAlign w:val="center"/>
          </w:tcPr>
          <w:p w14:paraId="6AC863EE" w14:textId="77777777" w:rsidR="00091209" w:rsidRPr="00644644" w:rsidRDefault="00091209" w:rsidP="00F8442F">
            <w:pPr>
              <w:pStyle w:val="TAH"/>
            </w:pPr>
            <w:r w:rsidRPr="00644644">
              <w:t>Description</w:t>
            </w:r>
          </w:p>
        </w:tc>
      </w:tr>
      <w:tr w:rsidR="009A4BE1" w:rsidRPr="00644644" w14:paraId="4BAF2A9C" w14:textId="77777777" w:rsidTr="00F8442F">
        <w:trPr>
          <w:jc w:val="center"/>
        </w:trPr>
        <w:tc>
          <w:tcPr>
            <w:tcW w:w="2119" w:type="dxa"/>
            <w:tcBorders>
              <w:top w:val="single" w:sz="6" w:space="0" w:color="auto"/>
            </w:tcBorders>
            <w:shd w:val="clear" w:color="auto" w:fill="auto"/>
            <w:vAlign w:val="center"/>
          </w:tcPr>
          <w:p w14:paraId="59B6715A" w14:textId="77777777" w:rsidR="00091209" w:rsidRPr="00644644" w:rsidRDefault="00091209" w:rsidP="00F8442F">
            <w:pPr>
              <w:pStyle w:val="TAL"/>
            </w:pPr>
            <w:r w:rsidRPr="00644644">
              <w:t>SliceCommService</w:t>
            </w:r>
          </w:p>
        </w:tc>
        <w:tc>
          <w:tcPr>
            <w:tcW w:w="425" w:type="dxa"/>
            <w:tcBorders>
              <w:top w:val="single" w:sz="6" w:space="0" w:color="auto"/>
            </w:tcBorders>
            <w:vAlign w:val="center"/>
          </w:tcPr>
          <w:p w14:paraId="472772E5" w14:textId="77777777" w:rsidR="00091209" w:rsidRPr="00644644" w:rsidRDefault="00091209" w:rsidP="00F8442F">
            <w:pPr>
              <w:pStyle w:val="TAC"/>
            </w:pPr>
            <w:r w:rsidRPr="00644644">
              <w:t>M</w:t>
            </w:r>
          </w:p>
        </w:tc>
        <w:tc>
          <w:tcPr>
            <w:tcW w:w="1134" w:type="dxa"/>
            <w:tcBorders>
              <w:top w:val="single" w:sz="6" w:space="0" w:color="auto"/>
            </w:tcBorders>
            <w:vAlign w:val="center"/>
          </w:tcPr>
          <w:p w14:paraId="4F6F95EE" w14:textId="77777777" w:rsidR="00091209" w:rsidRPr="00644644" w:rsidRDefault="00091209" w:rsidP="00F8442F">
            <w:pPr>
              <w:pStyle w:val="TAC"/>
            </w:pPr>
            <w:r w:rsidRPr="00644644">
              <w:t>1</w:t>
            </w:r>
          </w:p>
        </w:tc>
        <w:tc>
          <w:tcPr>
            <w:tcW w:w="5943" w:type="dxa"/>
            <w:tcBorders>
              <w:top w:val="single" w:sz="6" w:space="0" w:color="auto"/>
            </w:tcBorders>
            <w:shd w:val="clear" w:color="auto" w:fill="auto"/>
            <w:vAlign w:val="center"/>
          </w:tcPr>
          <w:p w14:paraId="06D7A408" w14:textId="77777777" w:rsidR="00091209" w:rsidRPr="00644644" w:rsidRDefault="00091209" w:rsidP="00F8442F">
            <w:pPr>
              <w:pStyle w:val="TAL"/>
            </w:pPr>
            <w:r w:rsidRPr="00644644">
              <w:t>Represents the parameters to request the creation of a Slice Related Communication Service.</w:t>
            </w:r>
          </w:p>
        </w:tc>
      </w:tr>
    </w:tbl>
    <w:p w14:paraId="6CF52730" w14:textId="77777777" w:rsidR="00091209" w:rsidRPr="00644644" w:rsidRDefault="00091209" w:rsidP="00091209"/>
    <w:p w14:paraId="13ED4AA9" w14:textId="77777777" w:rsidR="00091209" w:rsidRPr="00644644" w:rsidRDefault="00091209" w:rsidP="00091209">
      <w:pPr>
        <w:pStyle w:val="TH"/>
      </w:pPr>
      <w:r w:rsidRPr="00644644">
        <w:t>Table </w:t>
      </w:r>
      <w:r w:rsidRPr="00644644">
        <w:rPr>
          <w:noProof/>
          <w:lang w:eastAsia="zh-CN"/>
        </w:rPr>
        <w:t>6.</w:t>
      </w:r>
      <w:r w:rsidRPr="00445F63">
        <w:rPr>
          <w:noProof/>
          <w:lang w:eastAsia="zh-CN"/>
        </w:rPr>
        <w:t>11</w:t>
      </w:r>
      <w:r w:rsidRPr="00FC29E8">
        <w:rPr>
          <w:rFonts w:eastAsia="宋体"/>
        </w:rPr>
        <w:t>.3.2.3.</w:t>
      </w:r>
      <w:r w:rsidRPr="00644644">
        <w:rPr>
          <w:rFonts w:eastAsia="宋体"/>
        </w:rPr>
        <w:t>1</w:t>
      </w:r>
      <w:r w:rsidRPr="00644644">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44644"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644644" w:rsidRDefault="00091209" w:rsidP="00F8442F">
            <w:pPr>
              <w:pStyle w:val="TAH"/>
            </w:pPr>
            <w:r w:rsidRPr="00644644">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644644" w:rsidRDefault="00091209" w:rsidP="00F8442F">
            <w:pPr>
              <w:pStyle w:val="TAH"/>
            </w:pPr>
            <w:r w:rsidRPr="00644644">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644644" w:rsidRDefault="00091209" w:rsidP="00F8442F">
            <w:pPr>
              <w:pStyle w:val="TAH"/>
            </w:pPr>
            <w:r w:rsidRPr="00644644">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644644" w:rsidRDefault="00091209" w:rsidP="00F8442F">
            <w:pPr>
              <w:pStyle w:val="TAH"/>
            </w:pPr>
            <w:r w:rsidRPr="00644644">
              <w:t>Response</w:t>
            </w:r>
          </w:p>
          <w:p w14:paraId="625D46A7" w14:textId="77777777" w:rsidR="00091209" w:rsidRPr="00644644" w:rsidRDefault="00091209" w:rsidP="00F8442F">
            <w:pPr>
              <w:pStyle w:val="TAH"/>
            </w:pPr>
            <w:r w:rsidRPr="00644644">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644644" w:rsidRDefault="00091209" w:rsidP="00F8442F">
            <w:pPr>
              <w:pStyle w:val="TAH"/>
            </w:pPr>
            <w:r w:rsidRPr="00644644">
              <w:t>Description</w:t>
            </w:r>
          </w:p>
        </w:tc>
      </w:tr>
      <w:tr w:rsidR="00016DAC" w:rsidRPr="00644644"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FBF0EE7" w14:textId="77777777" w:rsidR="00091209" w:rsidRPr="00644644" w:rsidRDefault="00091209" w:rsidP="00F8442F">
            <w:pPr>
              <w:pStyle w:val="TAL"/>
            </w:pPr>
            <w:r w:rsidRPr="00644644">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644644" w:rsidRDefault="00091209" w:rsidP="00F8442F">
            <w:pPr>
              <w:pStyle w:val="TAC"/>
            </w:pPr>
            <w:r w:rsidRPr="00644644">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644644" w:rsidRDefault="00091209" w:rsidP="00F8442F">
            <w:pPr>
              <w:pStyle w:val="TAC"/>
            </w:pPr>
            <w:r w:rsidRPr="00644644">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644644" w:rsidRDefault="00091209" w:rsidP="00F8442F">
            <w:pPr>
              <w:pStyle w:val="TAL"/>
            </w:pPr>
            <w:r w:rsidRPr="00644644">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0C9BECBE" w14:textId="77777777" w:rsidR="00091209" w:rsidRPr="00644644" w:rsidRDefault="00091209" w:rsidP="00F8442F">
            <w:pPr>
              <w:pStyle w:val="TAL"/>
            </w:pPr>
            <w:r w:rsidRPr="00644644">
              <w:t>Successful case. The Slice Related Communication Service is successfully created and a representation of the created "Individual Slice Related Communication Service" resource shall be returned.</w:t>
            </w:r>
          </w:p>
          <w:p w14:paraId="54D5FAB5" w14:textId="77777777" w:rsidR="00091209" w:rsidRPr="00644644" w:rsidRDefault="00091209" w:rsidP="00F8442F">
            <w:pPr>
              <w:pStyle w:val="TAL"/>
            </w:pPr>
          </w:p>
          <w:p w14:paraId="2FFFC8BF" w14:textId="77777777" w:rsidR="00091209" w:rsidRPr="00644644" w:rsidRDefault="00091209" w:rsidP="00F8442F">
            <w:pPr>
              <w:pStyle w:val="TAL"/>
            </w:pPr>
            <w:r w:rsidRPr="00644644">
              <w:t>An HTTP "Location" header that contains the URI of the created resource shall also be included.</w:t>
            </w:r>
          </w:p>
        </w:tc>
      </w:tr>
      <w:tr w:rsidR="00016DAC" w:rsidRPr="00644644"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EEEE75F" w14:textId="77777777" w:rsidR="00091209" w:rsidRPr="00644644" w:rsidRDefault="00091209" w:rsidP="00F8442F">
            <w:pPr>
              <w:pStyle w:val="TAL"/>
            </w:pPr>
            <w:r w:rsidRPr="00644644">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644644" w:rsidRDefault="00091209" w:rsidP="00F8442F">
            <w:pPr>
              <w:pStyle w:val="TAC"/>
            </w:pPr>
            <w:r w:rsidRPr="00644644">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644644" w:rsidRDefault="00091209" w:rsidP="00F8442F">
            <w:pPr>
              <w:pStyle w:val="TAC"/>
            </w:pPr>
            <w:r w:rsidRPr="00644644">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644644" w:rsidRDefault="00091209" w:rsidP="00F8442F">
            <w:pPr>
              <w:pStyle w:val="TAL"/>
            </w:pPr>
            <w:r w:rsidRPr="00644644">
              <w:t>403 Forbidden</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08DE0A8" w14:textId="77777777" w:rsidR="00091209" w:rsidRPr="00644644" w:rsidRDefault="00091209" w:rsidP="00F8442F">
            <w:pPr>
              <w:pStyle w:val="TAL"/>
            </w:pPr>
            <w:r w:rsidRPr="00644644">
              <w:t>(NOTE 2)</w:t>
            </w:r>
          </w:p>
        </w:tc>
      </w:tr>
      <w:tr w:rsidR="00091209" w:rsidRPr="00644644"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76A238FB" w14:textId="77777777" w:rsidR="00091209" w:rsidRPr="00644644" w:rsidRDefault="00091209" w:rsidP="00F8442F">
            <w:pPr>
              <w:pStyle w:val="TAN"/>
            </w:pPr>
            <w:r w:rsidRPr="00644644">
              <w:t>NOTE 1:</w:t>
            </w:r>
            <w:r w:rsidRPr="00644644">
              <w:rPr>
                <w:noProof/>
              </w:rPr>
              <w:tab/>
              <w:t xml:space="preserve">The mandatory </w:t>
            </w:r>
            <w:r w:rsidRPr="00644644">
              <w:t>HTTP error status codes for the HTTP POST method listed in table 5.2.6-1 of 3GPP TS 29.122 [2] shall also apply.</w:t>
            </w:r>
          </w:p>
          <w:p w14:paraId="4870E01B" w14:textId="77777777" w:rsidR="00091209" w:rsidRPr="00644644" w:rsidRDefault="00091209" w:rsidP="00F8442F">
            <w:pPr>
              <w:pStyle w:val="TAN"/>
            </w:pPr>
            <w:r w:rsidRPr="00644644">
              <w:t>NOTE 2:</w:t>
            </w:r>
            <w:r w:rsidRPr="00644644">
              <w:tab/>
            </w:r>
            <w:r w:rsidRPr="00644644">
              <w:rPr>
                <w:rFonts w:cs="Arial"/>
                <w:szCs w:val="18"/>
              </w:rPr>
              <w:t>Failure causes are described in clause 6.</w:t>
            </w:r>
            <w:r w:rsidRPr="00445F63">
              <w:rPr>
                <w:rFonts w:cs="Arial"/>
                <w:szCs w:val="18"/>
              </w:rPr>
              <w:t>11</w:t>
            </w:r>
            <w:r w:rsidRPr="00FC29E8">
              <w:rPr>
                <w:rFonts w:cs="Arial"/>
                <w:szCs w:val="18"/>
              </w:rPr>
              <w:t>.7.</w:t>
            </w:r>
          </w:p>
        </w:tc>
      </w:tr>
    </w:tbl>
    <w:p w14:paraId="4971B587" w14:textId="77777777" w:rsidR="00091209" w:rsidRPr="00644644" w:rsidRDefault="00091209" w:rsidP="00091209"/>
    <w:p w14:paraId="2A4DCED7" w14:textId="77777777" w:rsidR="00091209" w:rsidRPr="00644644" w:rsidRDefault="00091209" w:rsidP="00091209">
      <w:pPr>
        <w:pStyle w:val="TH"/>
      </w:pPr>
      <w:r w:rsidRPr="00644644">
        <w:t>Table </w:t>
      </w:r>
      <w:r w:rsidRPr="00644644">
        <w:rPr>
          <w:noProof/>
          <w:lang w:eastAsia="zh-CN"/>
        </w:rPr>
        <w:t>6.</w:t>
      </w:r>
      <w:r w:rsidRPr="00445F63">
        <w:rPr>
          <w:noProof/>
          <w:lang w:eastAsia="zh-CN"/>
        </w:rPr>
        <w:t>11</w:t>
      </w:r>
      <w:r w:rsidRPr="00FC29E8">
        <w:rPr>
          <w:rFonts w:eastAsia="宋体"/>
        </w:rPr>
        <w:t>.3.2.3.</w:t>
      </w:r>
      <w:r w:rsidRPr="00644644">
        <w:rPr>
          <w:rFonts w:eastAsia="宋体"/>
        </w:rPr>
        <w:t>1</w:t>
      </w:r>
      <w:r w:rsidRPr="00644644">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44644" w14:paraId="04FB3B1C" w14:textId="77777777" w:rsidTr="00F8442F">
        <w:trPr>
          <w:jc w:val="center"/>
        </w:trPr>
        <w:tc>
          <w:tcPr>
            <w:tcW w:w="824" w:type="pct"/>
            <w:shd w:val="clear" w:color="auto" w:fill="C0C0C0"/>
            <w:vAlign w:val="center"/>
          </w:tcPr>
          <w:p w14:paraId="0604DCEF" w14:textId="77777777" w:rsidR="00091209" w:rsidRPr="00644644" w:rsidRDefault="00091209" w:rsidP="00F8442F">
            <w:pPr>
              <w:pStyle w:val="TAH"/>
            </w:pPr>
            <w:r w:rsidRPr="00644644">
              <w:t>Name</w:t>
            </w:r>
          </w:p>
        </w:tc>
        <w:tc>
          <w:tcPr>
            <w:tcW w:w="572" w:type="pct"/>
            <w:shd w:val="clear" w:color="auto" w:fill="C0C0C0"/>
            <w:vAlign w:val="center"/>
          </w:tcPr>
          <w:p w14:paraId="039C739A" w14:textId="77777777" w:rsidR="00091209" w:rsidRPr="00644644" w:rsidRDefault="00091209" w:rsidP="00F8442F">
            <w:pPr>
              <w:pStyle w:val="TAH"/>
            </w:pPr>
            <w:r w:rsidRPr="00644644">
              <w:t>Data type</w:t>
            </w:r>
          </w:p>
        </w:tc>
        <w:tc>
          <w:tcPr>
            <w:tcW w:w="295" w:type="pct"/>
            <w:shd w:val="clear" w:color="auto" w:fill="C0C0C0"/>
            <w:vAlign w:val="center"/>
          </w:tcPr>
          <w:p w14:paraId="240B85F5" w14:textId="77777777" w:rsidR="00091209" w:rsidRPr="00644644" w:rsidRDefault="00091209" w:rsidP="00F8442F">
            <w:pPr>
              <w:pStyle w:val="TAH"/>
            </w:pPr>
            <w:r w:rsidRPr="00644644">
              <w:t>P</w:t>
            </w:r>
          </w:p>
        </w:tc>
        <w:tc>
          <w:tcPr>
            <w:tcW w:w="589" w:type="pct"/>
            <w:shd w:val="clear" w:color="auto" w:fill="C0C0C0"/>
            <w:vAlign w:val="center"/>
          </w:tcPr>
          <w:p w14:paraId="691EC585" w14:textId="77777777" w:rsidR="00091209" w:rsidRPr="00644644" w:rsidRDefault="00091209" w:rsidP="00F8442F">
            <w:pPr>
              <w:pStyle w:val="TAH"/>
            </w:pPr>
            <w:r w:rsidRPr="00644644">
              <w:t>Cardinality</w:t>
            </w:r>
          </w:p>
        </w:tc>
        <w:tc>
          <w:tcPr>
            <w:tcW w:w="2720" w:type="pct"/>
            <w:shd w:val="clear" w:color="auto" w:fill="C0C0C0"/>
            <w:vAlign w:val="center"/>
          </w:tcPr>
          <w:p w14:paraId="5C8C5E06" w14:textId="77777777" w:rsidR="00091209" w:rsidRPr="00644644" w:rsidRDefault="00091209" w:rsidP="00F8442F">
            <w:pPr>
              <w:pStyle w:val="TAH"/>
            </w:pPr>
            <w:r w:rsidRPr="00644644">
              <w:t>Description</w:t>
            </w:r>
          </w:p>
        </w:tc>
      </w:tr>
      <w:tr w:rsidR="00016DAC" w:rsidRPr="00644644" w14:paraId="3A6D010E" w14:textId="77777777" w:rsidTr="00F8442F">
        <w:trPr>
          <w:jc w:val="center"/>
        </w:trPr>
        <w:tc>
          <w:tcPr>
            <w:tcW w:w="824" w:type="pct"/>
            <w:shd w:val="clear" w:color="auto" w:fill="auto"/>
            <w:vAlign w:val="center"/>
          </w:tcPr>
          <w:p w14:paraId="6A91F82C" w14:textId="77777777" w:rsidR="00091209" w:rsidRPr="00644644" w:rsidRDefault="00091209" w:rsidP="00F8442F">
            <w:pPr>
              <w:pStyle w:val="TAL"/>
            </w:pPr>
            <w:r w:rsidRPr="00644644">
              <w:t>Location</w:t>
            </w:r>
          </w:p>
        </w:tc>
        <w:tc>
          <w:tcPr>
            <w:tcW w:w="572" w:type="pct"/>
            <w:vAlign w:val="center"/>
          </w:tcPr>
          <w:p w14:paraId="7CEA968F" w14:textId="77777777" w:rsidR="00091209" w:rsidRPr="00644644" w:rsidRDefault="00091209" w:rsidP="00F8442F">
            <w:pPr>
              <w:pStyle w:val="TAL"/>
            </w:pPr>
            <w:r w:rsidRPr="00644644">
              <w:t>string</w:t>
            </w:r>
          </w:p>
        </w:tc>
        <w:tc>
          <w:tcPr>
            <w:tcW w:w="295" w:type="pct"/>
            <w:vAlign w:val="center"/>
          </w:tcPr>
          <w:p w14:paraId="4E9EDF57" w14:textId="77777777" w:rsidR="00091209" w:rsidRPr="00644644" w:rsidRDefault="00091209" w:rsidP="00F8442F">
            <w:pPr>
              <w:pStyle w:val="TAC"/>
            </w:pPr>
            <w:r w:rsidRPr="00644644">
              <w:t>M</w:t>
            </w:r>
          </w:p>
        </w:tc>
        <w:tc>
          <w:tcPr>
            <w:tcW w:w="589" w:type="pct"/>
            <w:vAlign w:val="center"/>
          </w:tcPr>
          <w:p w14:paraId="3FEADBF4" w14:textId="77777777" w:rsidR="00091209" w:rsidRPr="00644644" w:rsidRDefault="00091209" w:rsidP="00F8442F">
            <w:pPr>
              <w:pStyle w:val="TAC"/>
            </w:pPr>
            <w:r w:rsidRPr="00644644">
              <w:t>1</w:t>
            </w:r>
          </w:p>
        </w:tc>
        <w:tc>
          <w:tcPr>
            <w:tcW w:w="2720" w:type="pct"/>
            <w:shd w:val="clear" w:color="auto" w:fill="auto"/>
            <w:vAlign w:val="center"/>
          </w:tcPr>
          <w:p w14:paraId="30050731" w14:textId="77777777" w:rsidR="00091209" w:rsidRPr="00644644" w:rsidRDefault="00091209" w:rsidP="00F8442F">
            <w:pPr>
              <w:pStyle w:val="TAL"/>
            </w:pPr>
            <w:r w:rsidRPr="00644644">
              <w:t>Contains the URI of the newly created resource, according to the structure:</w:t>
            </w:r>
          </w:p>
          <w:p w14:paraId="4BF1BDB0" w14:textId="77777777" w:rsidR="00091209" w:rsidRPr="00644644" w:rsidRDefault="00091209" w:rsidP="00F8442F">
            <w:pPr>
              <w:pStyle w:val="TAL"/>
            </w:pPr>
            <w:r w:rsidRPr="00644644">
              <w:rPr>
                <w:lang w:eastAsia="zh-CN"/>
              </w:rPr>
              <w:t>{apiRoot}/nsce-scs</w:t>
            </w:r>
            <w:r w:rsidRPr="00644644">
              <w:rPr>
                <w:rFonts w:hint="eastAsia"/>
                <w:lang w:eastAsia="zh-CN"/>
              </w:rPr>
              <w:t>/</w:t>
            </w:r>
            <w:r w:rsidRPr="00644644">
              <w:rPr>
                <w:lang w:eastAsia="zh-CN"/>
              </w:rPr>
              <w:t>&lt;apiVersion&gt;</w:t>
            </w:r>
            <w:r w:rsidRPr="00644644">
              <w:rPr>
                <w:rFonts w:hint="eastAsia"/>
                <w:lang w:eastAsia="zh-CN"/>
              </w:rPr>
              <w:t>/</w:t>
            </w:r>
            <w:r w:rsidRPr="00644644">
              <w:t>services</w:t>
            </w:r>
            <w:r w:rsidRPr="00644644">
              <w:rPr>
                <w:lang w:eastAsia="zh-CN"/>
              </w:rPr>
              <w:t>/{servId}</w:t>
            </w:r>
          </w:p>
        </w:tc>
      </w:tr>
    </w:tbl>
    <w:p w14:paraId="691C881B" w14:textId="77777777" w:rsidR="00091209" w:rsidRPr="00644644" w:rsidRDefault="00091209" w:rsidP="00091209"/>
    <w:p w14:paraId="069E6DA5" w14:textId="77777777" w:rsidR="00091209" w:rsidRPr="00644644" w:rsidRDefault="00091209" w:rsidP="00091209">
      <w:pPr>
        <w:pStyle w:val="51"/>
      </w:pPr>
      <w:bookmarkStart w:id="2647" w:name="_Toc157434974"/>
      <w:bookmarkStart w:id="2648" w:name="_Toc157436689"/>
      <w:bookmarkStart w:id="2649" w:name="_Toc157440529"/>
      <w:r w:rsidRPr="00644644">
        <w:rPr>
          <w:noProof/>
          <w:lang w:eastAsia="zh-CN"/>
        </w:rPr>
        <w:t>6.</w:t>
      </w:r>
      <w:r w:rsidRPr="00445F63">
        <w:rPr>
          <w:noProof/>
          <w:lang w:eastAsia="zh-CN"/>
        </w:rPr>
        <w:t>11</w:t>
      </w:r>
      <w:r w:rsidRPr="00FC29E8">
        <w:t>.3.2.4</w:t>
      </w:r>
      <w:r w:rsidRPr="00FC29E8">
        <w:tab/>
        <w:t>Resource Custom Operations</w:t>
      </w:r>
      <w:bookmarkEnd w:id="2647"/>
      <w:bookmarkEnd w:id="2648"/>
      <w:bookmarkEnd w:id="2649"/>
    </w:p>
    <w:p w14:paraId="06E113C2" w14:textId="77777777" w:rsidR="00091209" w:rsidRPr="00644644" w:rsidRDefault="00091209" w:rsidP="00091209">
      <w:r w:rsidRPr="00644644">
        <w:t>There are no resource custom operations defined for this resource in this release of the specification.</w:t>
      </w:r>
    </w:p>
    <w:p w14:paraId="03BFB187" w14:textId="77777777" w:rsidR="00091209" w:rsidRPr="00644644" w:rsidRDefault="00091209" w:rsidP="00091209">
      <w:pPr>
        <w:pStyle w:val="41"/>
      </w:pPr>
      <w:bookmarkStart w:id="2650" w:name="_Toc157434975"/>
      <w:bookmarkStart w:id="2651" w:name="_Toc157436690"/>
      <w:bookmarkStart w:id="2652" w:name="_Toc157440530"/>
      <w:r w:rsidRPr="00644644">
        <w:rPr>
          <w:noProof/>
          <w:lang w:eastAsia="zh-CN"/>
        </w:rPr>
        <w:lastRenderedPageBreak/>
        <w:t>6.</w:t>
      </w:r>
      <w:r w:rsidRPr="00445F63">
        <w:rPr>
          <w:noProof/>
          <w:lang w:eastAsia="zh-CN"/>
        </w:rPr>
        <w:t>11</w:t>
      </w:r>
      <w:r w:rsidRPr="00FC29E8">
        <w:t>.3.3</w:t>
      </w:r>
      <w:r w:rsidRPr="00FC29E8">
        <w:tab/>
        <w:t xml:space="preserve">Resource: Individual </w:t>
      </w:r>
      <w:r w:rsidRPr="00644644">
        <w:t>Slice Related Communication Service</w:t>
      </w:r>
      <w:bookmarkEnd w:id="2650"/>
      <w:bookmarkEnd w:id="2651"/>
      <w:bookmarkEnd w:id="2652"/>
    </w:p>
    <w:p w14:paraId="6C0A366C" w14:textId="77777777" w:rsidR="00091209" w:rsidRPr="00644644" w:rsidRDefault="00091209" w:rsidP="00091209">
      <w:pPr>
        <w:pStyle w:val="51"/>
      </w:pPr>
      <w:bookmarkStart w:id="2653" w:name="_Toc157434976"/>
      <w:bookmarkStart w:id="2654" w:name="_Toc157436691"/>
      <w:bookmarkStart w:id="2655" w:name="_Toc157440531"/>
      <w:r w:rsidRPr="00644644">
        <w:rPr>
          <w:noProof/>
          <w:lang w:eastAsia="zh-CN"/>
        </w:rPr>
        <w:t>6.</w:t>
      </w:r>
      <w:r w:rsidRPr="00445F63">
        <w:rPr>
          <w:noProof/>
          <w:lang w:eastAsia="zh-CN"/>
        </w:rPr>
        <w:t>11</w:t>
      </w:r>
      <w:r w:rsidRPr="00FC29E8">
        <w:t>.3.3.1</w:t>
      </w:r>
      <w:r w:rsidRPr="00FC29E8">
        <w:tab/>
        <w:t>Description</w:t>
      </w:r>
      <w:bookmarkEnd w:id="2653"/>
      <w:bookmarkEnd w:id="2654"/>
      <w:bookmarkEnd w:id="2655"/>
    </w:p>
    <w:p w14:paraId="5ED6B7C8" w14:textId="77777777" w:rsidR="00091209" w:rsidRPr="00644644" w:rsidRDefault="00091209" w:rsidP="00091209">
      <w:r w:rsidRPr="00644644">
        <w:t>This resource represents a Slice Related Communication Service managed by the NSCE Server.</w:t>
      </w:r>
    </w:p>
    <w:p w14:paraId="6E5558BB" w14:textId="77777777" w:rsidR="00091209" w:rsidRPr="00644644" w:rsidRDefault="00091209" w:rsidP="00091209">
      <w:pPr>
        <w:pStyle w:val="51"/>
      </w:pPr>
      <w:bookmarkStart w:id="2656" w:name="_Toc157434977"/>
      <w:bookmarkStart w:id="2657" w:name="_Toc157436692"/>
      <w:bookmarkStart w:id="2658" w:name="_Toc157440532"/>
      <w:r w:rsidRPr="00644644">
        <w:rPr>
          <w:noProof/>
          <w:lang w:eastAsia="zh-CN"/>
        </w:rPr>
        <w:t>6.</w:t>
      </w:r>
      <w:r w:rsidRPr="00445F63">
        <w:rPr>
          <w:noProof/>
          <w:lang w:eastAsia="zh-CN"/>
        </w:rPr>
        <w:t>11</w:t>
      </w:r>
      <w:r w:rsidRPr="00FC29E8">
        <w:t>.3.3.2</w:t>
      </w:r>
      <w:r w:rsidRPr="00FC29E8">
        <w:tab/>
        <w:t>Resource Definition</w:t>
      </w:r>
      <w:bookmarkEnd w:id="2656"/>
      <w:bookmarkEnd w:id="2657"/>
      <w:bookmarkEnd w:id="2658"/>
    </w:p>
    <w:p w14:paraId="5B39FF69" w14:textId="77777777" w:rsidR="00091209" w:rsidRPr="00644644" w:rsidRDefault="00091209" w:rsidP="00091209">
      <w:r w:rsidRPr="00644644">
        <w:t xml:space="preserve">Resource URI: </w:t>
      </w:r>
      <w:r w:rsidRPr="00644644">
        <w:rPr>
          <w:b/>
          <w:noProof/>
        </w:rPr>
        <w:t>{apiRoot}/nsce-scs/&lt;apiVersion&gt;/services/{servId}</w:t>
      </w:r>
    </w:p>
    <w:p w14:paraId="5B083430" w14:textId="77777777" w:rsidR="00091209" w:rsidRPr="00644644" w:rsidRDefault="00091209" w:rsidP="00091209">
      <w:pPr>
        <w:rPr>
          <w:rFonts w:ascii="Arial" w:hAnsi="Arial" w:cs="Arial"/>
        </w:rPr>
      </w:pPr>
      <w:r w:rsidRPr="00644644">
        <w:t>This resource shall support the resource URI variables defined in table </w:t>
      </w:r>
      <w:r w:rsidRPr="00644644">
        <w:rPr>
          <w:noProof/>
          <w:lang w:eastAsia="zh-CN"/>
        </w:rPr>
        <w:t>6.</w:t>
      </w:r>
      <w:r w:rsidRPr="00445F63">
        <w:rPr>
          <w:noProof/>
          <w:lang w:eastAsia="zh-CN"/>
        </w:rPr>
        <w:t>11</w:t>
      </w:r>
      <w:r w:rsidRPr="00FC29E8">
        <w:t>.3.3.2-1</w:t>
      </w:r>
      <w:r w:rsidRPr="00644644">
        <w:rPr>
          <w:rFonts w:ascii="Arial" w:hAnsi="Arial" w:cs="Arial"/>
        </w:rPr>
        <w:t>.</w:t>
      </w:r>
    </w:p>
    <w:p w14:paraId="64C6F57E" w14:textId="77777777" w:rsidR="00091209" w:rsidRPr="00644644" w:rsidRDefault="00091209" w:rsidP="00091209">
      <w:pPr>
        <w:pStyle w:val="TH"/>
        <w:rPr>
          <w:rFonts w:cs="Arial"/>
        </w:rPr>
      </w:pPr>
      <w:r w:rsidRPr="00644644">
        <w:t>Table </w:t>
      </w:r>
      <w:r w:rsidRPr="00644644">
        <w:rPr>
          <w:noProof/>
          <w:lang w:eastAsia="zh-CN"/>
        </w:rPr>
        <w:t>6.</w:t>
      </w:r>
      <w:r w:rsidRPr="00445F63">
        <w:rPr>
          <w:noProof/>
          <w:lang w:eastAsia="zh-CN"/>
        </w:rPr>
        <w:t>11</w:t>
      </w:r>
      <w:r w:rsidRPr="00FC29E8">
        <w:t xml:space="preserve">.3.3.2-1: Resource URI </w:t>
      </w:r>
      <w:r w:rsidRPr="00644644">
        <w:t>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44644" w14:paraId="2F3619D8" w14:textId="77777777" w:rsidTr="00F8442F">
        <w:trPr>
          <w:jc w:val="center"/>
        </w:trPr>
        <w:tc>
          <w:tcPr>
            <w:tcW w:w="687" w:type="pct"/>
            <w:shd w:val="clear" w:color="000000" w:fill="C0C0C0"/>
            <w:vAlign w:val="center"/>
            <w:hideMark/>
          </w:tcPr>
          <w:p w14:paraId="3FC4DDBB" w14:textId="77777777" w:rsidR="00091209" w:rsidRPr="00644644" w:rsidRDefault="00091209" w:rsidP="00F8442F">
            <w:pPr>
              <w:pStyle w:val="TAH"/>
            </w:pPr>
            <w:r w:rsidRPr="00644644">
              <w:t>Name</w:t>
            </w:r>
          </w:p>
        </w:tc>
        <w:tc>
          <w:tcPr>
            <w:tcW w:w="1039" w:type="pct"/>
            <w:shd w:val="clear" w:color="000000" w:fill="C0C0C0"/>
            <w:vAlign w:val="center"/>
          </w:tcPr>
          <w:p w14:paraId="7E7B2B8B" w14:textId="77777777" w:rsidR="00091209" w:rsidRPr="00644644" w:rsidRDefault="00091209" w:rsidP="00F8442F">
            <w:pPr>
              <w:pStyle w:val="TAH"/>
            </w:pPr>
            <w:r w:rsidRPr="00644644">
              <w:t>Data type</w:t>
            </w:r>
          </w:p>
        </w:tc>
        <w:tc>
          <w:tcPr>
            <w:tcW w:w="3274" w:type="pct"/>
            <w:shd w:val="clear" w:color="000000" w:fill="C0C0C0"/>
            <w:vAlign w:val="center"/>
            <w:hideMark/>
          </w:tcPr>
          <w:p w14:paraId="564260D1" w14:textId="77777777" w:rsidR="00091209" w:rsidRPr="00644644" w:rsidRDefault="00091209" w:rsidP="00F8442F">
            <w:pPr>
              <w:pStyle w:val="TAH"/>
            </w:pPr>
            <w:r w:rsidRPr="00644644">
              <w:t>Definition</w:t>
            </w:r>
          </w:p>
        </w:tc>
      </w:tr>
      <w:tr w:rsidR="009A4BE1" w:rsidRPr="00644644" w14:paraId="5E7980AA" w14:textId="77777777" w:rsidTr="00F8442F">
        <w:trPr>
          <w:jc w:val="center"/>
        </w:trPr>
        <w:tc>
          <w:tcPr>
            <w:tcW w:w="687" w:type="pct"/>
            <w:vAlign w:val="center"/>
            <w:hideMark/>
          </w:tcPr>
          <w:p w14:paraId="63AC2ED7" w14:textId="77777777" w:rsidR="00091209" w:rsidRPr="00644644" w:rsidRDefault="00091209" w:rsidP="00F8442F">
            <w:pPr>
              <w:pStyle w:val="TAL"/>
            </w:pPr>
            <w:r w:rsidRPr="00644644">
              <w:t>apiRoot</w:t>
            </w:r>
          </w:p>
        </w:tc>
        <w:tc>
          <w:tcPr>
            <w:tcW w:w="1039" w:type="pct"/>
            <w:vAlign w:val="center"/>
          </w:tcPr>
          <w:p w14:paraId="5F8DCCE3" w14:textId="77777777" w:rsidR="00091209" w:rsidRPr="00644644" w:rsidRDefault="00091209" w:rsidP="00F8442F">
            <w:pPr>
              <w:pStyle w:val="TAL"/>
            </w:pPr>
            <w:r w:rsidRPr="00644644">
              <w:t>string</w:t>
            </w:r>
          </w:p>
        </w:tc>
        <w:tc>
          <w:tcPr>
            <w:tcW w:w="3274" w:type="pct"/>
            <w:vAlign w:val="center"/>
            <w:hideMark/>
          </w:tcPr>
          <w:p w14:paraId="5DFA180D" w14:textId="77777777" w:rsidR="00091209" w:rsidRPr="00644644" w:rsidRDefault="00091209" w:rsidP="00F8442F">
            <w:pPr>
              <w:pStyle w:val="TAL"/>
            </w:pPr>
            <w:r w:rsidRPr="00644644">
              <w:t>See clause </w:t>
            </w:r>
            <w:r w:rsidRPr="00644644">
              <w:rPr>
                <w:noProof/>
                <w:lang w:eastAsia="zh-CN"/>
              </w:rPr>
              <w:t>6.</w:t>
            </w:r>
            <w:r w:rsidRPr="00445F63">
              <w:rPr>
                <w:noProof/>
                <w:lang w:eastAsia="zh-CN"/>
              </w:rPr>
              <w:t>11</w:t>
            </w:r>
            <w:r w:rsidRPr="00FC29E8">
              <w:t>.1.</w:t>
            </w:r>
          </w:p>
        </w:tc>
      </w:tr>
      <w:tr w:rsidR="009A4BE1" w:rsidRPr="00644644" w14:paraId="273698F2" w14:textId="77777777" w:rsidTr="00F8442F">
        <w:trPr>
          <w:jc w:val="center"/>
        </w:trPr>
        <w:tc>
          <w:tcPr>
            <w:tcW w:w="687" w:type="pct"/>
            <w:vAlign w:val="center"/>
          </w:tcPr>
          <w:p w14:paraId="7649E0B5" w14:textId="77777777" w:rsidR="00091209" w:rsidRPr="00644644" w:rsidRDefault="00091209" w:rsidP="00F8442F">
            <w:pPr>
              <w:pStyle w:val="TAL"/>
            </w:pPr>
            <w:r w:rsidRPr="00644644">
              <w:rPr>
                <w:lang w:eastAsia="zh-CN"/>
              </w:rPr>
              <w:t>servId</w:t>
            </w:r>
          </w:p>
        </w:tc>
        <w:tc>
          <w:tcPr>
            <w:tcW w:w="1039" w:type="pct"/>
            <w:vAlign w:val="center"/>
          </w:tcPr>
          <w:p w14:paraId="0B3E6FA0" w14:textId="77777777" w:rsidR="00091209" w:rsidRPr="00644644" w:rsidRDefault="00091209" w:rsidP="00F8442F">
            <w:pPr>
              <w:pStyle w:val="TAL"/>
            </w:pPr>
            <w:r w:rsidRPr="00644644">
              <w:t>string</w:t>
            </w:r>
          </w:p>
        </w:tc>
        <w:tc>
          <w:tcPr>
            <w:tcW w:w="3274" w:type="pct"/>
            <w:vAlign w:val="center"/>
          </w:tcPr>
          <w:p w14:paraId="754D07F1" w14:textId="77777777" w:rsidR="00091209" w:rsidRPr="00644644" w:rsidRDefault="00091209" w:rsidP="00F8442F">
            <w:pPr>
              <w:pStyle w:val="TAL"/>
            </w:pPr>
            <w:r w:rsidRPr="00644644">
              <w:t>Represents the identifier of the "Individual Slice Related Communication Service" resource.</w:t>
            </w:r>
          </w:p>
        </w:tc>
      </w:tr>
    </w:tbl>
    <w:p w14:paraId="74964112" w14:textId="77777777" w:rsidR="00091209" w:rsidRPr="00644644" w:rsidRDefault="00091209" w:rsidP="00091209"/>
    <w:p w14:paraId="434B427B" w14:textId="77777777" w:rsidR="00091209" w:rsidRPr="00644644" w:rsidRDefault="00091209" w:rsidP="00091209">
      <w:pPr>
        <w:pStyle w:val="51"/>
      </w:pPr>
      <w:bookmarkStart w:id="2659" w:name="_Toc157434978"/>
      <w:bookmarkStart w:id="2660" w:name="_Toc157436693"/>
      <w:bookmarkStart w:id="2661" w:name="_Toc157440533"/>
      <w:r w:rsidRPr="00644644">
        <w:rPr>
          <w:noProof/>
          <w:lang w:eastAsia="zh-CN"/>
        </w:rPr>
        <w:t>6.</w:t>
      </w:r>
      <w:r w:rsidRPr="00445F63">
        <w:rPr>
          <w:noProof/>
          <w:lang w:eastAsia="zh-CN"/>
        </w:rPr>
        <w:t>11</w:t>
      </w:r>
      <w:r w:rsidRPr="00FC29E8">
        <w:t>.3.3.3</w:t>
      </w:r>
      <w:r w:rsidRPr="00FC29E8">
        <w:tab/>
        <w:t>Resource Standard Methods</w:t>
      </w:r>
      <w:bookmarkEnd w:id="2659"/>
      <w:bookmarkEnd w:id="2660"/>
      <w:bookmarkEnd w:id="2661"/>
    </w:p>
    <w:p w14:paraId="39423496" w14:textId="77777777" w:rsidR="00091209" w:rsidRPr="00644644" w:rsidRDefault="00091209" w:rsidP="000B7712">
      <w:pPr>
        <w:pStyle w:val="6"/>
      </w:pPr>
      <w:bookmarkStart w:id="2662" w:name="_Toc157434979"/>
      <w:bookmarkStart w:id="2663" w:name="_Toc157436694"/>
      <w:bookmarkStart w:id="2664" w:name="_Toc157440534"/>
      <w:r w:rsidRPr="00644644">
        <w:t>6.</w:t>
      </w:r>
      <w:r w:rsidRPr="00445F63">
        <w:t>11</w:t>
      </w:r>
      <w:r w:rsidRPr="00FC29E8">
        <w:t>.3.3.3.1</w:t>
      </w:r>
      <w:r w:rsidRPr="00FC29E8">
        <w:tab/>
        <w:t>GET</w:t>
      </w:r>
      <w:bookmarkEnd w:id="2662"/>
      <w:bookmarkEnd w:id="2663"/>
      <w:bookmarkEnd w:id="2664"/>
    </w:p>
    <w:p w14:paraId="3BE83868" w14:textId="77777777" w:rsidR="00091209" w:rsidRPr="00644644" w:rsidRDefault="00091209" w:rsidP="00091209">
      <w:pPr>
        <w:rPr>
          <w:noProof/>
          <w:lang w:eastAsia="zh-CN"/>
        </w:rPr>
      </w:pPr>
      <w:r w:rsidRPr="00644644">
        <w:rPr>
          <w:noProof/>
          <w:lang w:eastAsia="zh-CN"/>
        </w:rPr>
        <w:t xml:space="preserve">The HTTP GET method allows a service consumer to retrieve an existing </w:t>
      </w:r>
      <w:r w:rsidRPr="00644644">
        <w:t>"Individual Slice Related Communication Service" resource at the NSCE Server</w:t>
      </w:r>
      <w:r w:rsidRPr="00644644">
        <w:rPr>
          <w:noProof/>
          <w:lang w:eastAsia="zh-CN"/>
        </w:rPr>
        <w:t>.</w:t>
      </w:r>
    </w:p>
    <w:p w14:paraId="56C8C66C" w14:textId="77777777" w:rsidR="00091209" w:rsidRPr="00644644" w:rsidRDefault="00091209" w:rsidP="00091209">
      <w:r w:rsidRPr="00644644">
        <w:t>This method shall support the URI query parameters specified in table </w:t>
      </w:r>
      <w:r w:rsidRPr="00644644">
        <w:rPr>
          <w:noProof/>
          <w:lang w:eastAsia="zh-CN"/>
        </w:rPr>
        <w:t>6.</w:t>
      </w:r>
      <w:r w:rsidRPr="00445F63">
        <w:rPr>
          <w:noProof/>
          <w:lang w:eastAsia="zh-CN"/>
        </w:rPr>
        <w:t>11</w:t>
      </w:r>
      <w:r w:rsidRPr="00FC29E8">
        <w:t>.3.3.3.1-1.</w:t>
      </w:r>
    </w:p>
    <w:p w14:paraId="6F70F280" w14:textId="77777777" w:rsidR="00091209" w:rsidRPr="00644644" w:rsidRDefault="00091209" w:rsidP="00091209">
      <w:pPr>
        <w:pStyle w:val="TH"/>
        <w:rPr>
          <w:rFonts w:cs="Arial"/>
        </w:rPr>
      </w:pPr>
      <w:r w:rsidRPr="00644644">
        <w:t>Table </w:t>
      </w:r>
      <w:r w:rsidRPr="00644644">
        <w:rPr>
          <w:noProof/>
          <w:lang w:eastAsia="zh-CN"/>
        </w:rPr>
        <w:t>6.</w:t>
      </w:r>
      <w:r w:rsidRPr="00445F63">
        <w:rPr>
          <w:noProof/>
          <w:lang w:eastAsia="zh-CN"/>
        </w:rPr>
        <w:t>11</w:t>
      </w:r>
      <w:r w:rsidRPr="00FC29E8">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644644" w:rsidRDefault="00091209" w:rsidP="00F8442F">
            <w:pPr>
              <w:pStyle w:val="TAH"/>
            </w:pPr>
            <w:r w:rsidRPr="00644644">
              <w:t>Name</w:t>
            </w:r>
          </w:p>
        </w:tc>
        <w:tc>
          <w:tcPr>
            <w:tcW w:w="731" w:type="pct"/>
            <w:tcBorders>
              <w:bottom w:val="single" w:sz="6" w:space="0" w:color="auto"/>
            </w:tcBorders>
            <w:shd w:val="clear" w:color="auto" w:fill="C0C0C0"/>
            <w:vAlign w:val="center"/>
          </w:tcPr>
          <w:p w14:paraId="2B55568A" w14:textId="77777777" w:rsidR="00091209" w:rsidRPr="00644644" w:rsidRDefault="00091209" w:rsidP="00F8442F">
            <w:pPr>
              <w:pStyle w:val="TAH"/>
            </w:pPr>
            <w:r w:rsidRPr="00644644">
              <w:t>Data type</w:t>
            </w:r>
          </w:p>
        </w:tc>
        <w:tc>
          <w:tcPr>
            <w:tcW w:w="215" w:type="pct"/>
            <w:tcBorders>
              <w:bottom w:val="single" w:sz="6" w:space="0" w:color="auto"/>
            </w:tcBorders>
            <w:shd w:val="clear" w:color="auto" w:fill="C0C0C0"/>
            <w:vAlign w:val="center"/>
          </w:tcPr>
          <w:p w14:paraId="03E5AA7A" w14:textId="77777777" w:rsidR="00091209" w:rsidRPr="00644644" w:rsidRDefault="00091209" w:rsidP="00F8442F">
            <w:pPr>
              <w:pStyle w:val="TAH"/>
            </w:pPr>
            <w:r w:rsidRPr="00644644">
              <w:t>P</w:t>
            </w:r>
          </w:p>
        </w:tc>
        <w:tc>
          <w:tcPr>
            <w:tcW w:w="580" w:type="pct"/>
            <w:tcBorders>
              <w:bottom w:val="single" w:sz="6" w:space="0" w:color="auto"/>
            </w:tcBorders>
            <w:shd w:val="clear" w:color="auto" w:fill="C0C0C0"/>
            <w:vAlign w:val="center"/>
          </w:tcPr>
          <w:p w14:paraId="1CC9C298" w14:textId="77777777" w:rsidR="00091209" w:rsidRPr="00644644" w:rsidRDefault="00091209" w:rsidP="00F8442F">
            <w:pPr>
              <w:pStyle w:val="TAH"/>
            </w:pPr>
            <w:r w:rsidRPr="00644644">
              <w:t>Cardinality</w:t>
            </w:r>
          </w:p>
        </w:tc>
        <w:tc>
          <w:tcPr>
            <w:tcW w:w="1852" w:type="pct"/>
            <w:tcBorders>
              <w:bottom w:val="single" w:sz="6" w:space="0" w:color="auto"/>
            </w:tcBorders>
            <w:shd w:val="clear" w:color="auto" w:fill="C0C0C0"/>
            <w:vAlign w:val="center"/>
          </w:tcPr>
          <w:p w14:paraId="033B0482" w14:textId="77777777" w:rsidR="00091209" w:rsidRPr="00644644" w:rsidRDefault="00091209" w:rsidP="00F8442F">
            <w:pPr>
              <w:pStyle w:val="TAH"/>
            </w:pPr>
            <w:r w:rsidRPr="00644644">
              <w:t>Description</w:t>
            </w:r>
          </w:p>
        </w:tc>
        <w:tc>
          <w:tcPr>
            <w:tcW w:w="796" w:type="pct"/>
            <w:tcBorders>
              <w:bottom w:val="single" w:sz="6" w:space="0" w:color="auto"/>
            </w:tcBorders>
            <w:shd w:val="clear" w:color="auto" w:fill="C0C0C0"/>
            <w:vAlign w:val="center"/>
          </w:tcPr>
          <w:p w14:paraId="0A28A70D" w14:textId="77777777" w:rsidR="00091209" w:rsidRPr="00644644" w:rsidRDefault="00091209" w:rsidP="00F8442F">
            <w:pPr>
              <w:pStyle w:val="TAH"/>
            </w:pPr>
            <w:r w:rsidRPr="00644644">
              <w:t>Applicability</w:t>
            </w:r>
          </w:p>
        </w:tc>
      </w:tr>
      <w:tr w:rsidR="00016DAC" w:rsidRPr="00644644" w14:paraId="4BDA8636" w14:textId="77777777" w:rsidTr="00F8442F">
        <w:trPr>
          <w:jc w:val="center"/>
        </w:trPr>
        <w:tc>
          <w:tcPr>
            <w:tcW w:w="825" w:type="pct"/>
            <w:tcBorders>
              <w:top w:val="single" w:sz="6" w:space="0" w:color="auto"/>
            </w:tcBorders>
            <w:shd w:val="clear" w:color="auto" w:fill="auto"/>
            <w:vAlign w:val="center"/>
          </w:tcPr>
          <w:p w14:paraId="341B44DB" w14:textId="77777777" w:rsidR="00091209" w:rsidRPr="00644644" w:rsidRDefault="00091209" w:rsidP="00F8442F">
            <w:pPr>
              <w:pStyle w:val="TAL"/>
            </w:pPr>
            <w:r w:rsidRPr="00644644">
              <w:t>n/a</w:t>
            </w:r>
          </w:p>
        </w:tc>
        <w:tc>
          <w:tcPr>
            <w:tcW w:w="731" w:type="pct"/>
            <w:tcBorders>
              <w:top w:val="single" w:sz="6" w:space="0" w:color="auto"/>
            </w:tcBorders>
            <w:vAlign w:val="center"/>
          </w:tcPr>
          <w:p w14:paraId="152D512A" w14:textId="77777777" w:rsidR="00091209" w:rsidRPr="00644644" w:rsidRDefault="00091209" w:rsidP="00F8442F">
            <w:pPr>
              <w:pStyle w:val="TAL"/>
            </w:pPr>
          </w:p>
        </w:tc>
        <w:tc>
          <w:tcPr>
            <w:tcW w:w="215" w:type="pct"/>
            <w:tcBorders>
              <w:top w:val="single" w:sz="6" w:space="0" w:color="auto"/>
            </w:tcBorders>
            <w:vAlign w:val="center"/>
          </w:tcPr>
          <w:p w14:paraId="068F764D" w14:textId="77777777" w:rsidR="00091209" w:rsidRPr="00644644" w:rsidRDefault="00091209" w:rsidP="00F8442F">
            <w:pPr>
              <w:pStyle w:val="TAC"/>
            </w:pPr>
          </w:p>
        </w:tc>
        <w:tc>
          <w:tcPr>
            <w:tcW w:w="580" w:type="pct"/>
            <w:tcBorders>
              <w:top w:val="single" w:sz="6" w:space="0" w:color="auto"/>
            </w:tcBorders>
            <w:vAlign w:val="center"/>
          </w:tcPr>
          <w:p w14:paraId="48BA2ABC" w14:textId="77777777" w:rsidR="00091209" w:rsidRPr="00644644" w:rsidRDefault="00091209" w:rsidP="00F8442F">
            <w:pPr>
              <w:pStyle w:val="TAC"/>
            </w:pPr>
          </w:p>
        </w:tc>
        <w:tc>
          <w:tcPr>
            <w:tcW w:w="1852" w:type="pct"/>
            <w:tcBorders>
              <w:top w:val="single" w:sz="6" w:space="0" w:color="auto"/>
            </w:tcBorders>
            <w:shd w:val="clear" w:color="auto" w:fill="auto"/>
            <w:vAlign w:val="center"/>
          </w:tcPr>
          <w:p w14:paraId="29064212" w14:textId="77777777" w:rsidR="00091209" w:rsidRPr="00644644" w:rsidRDefault="00091209" w:rsidP="00F8442F">
            <w:pPr>
              <w:pStyle w:val="TAL"/>
            </w:pPr>
          </w:p>
        </w:tc>
        <w:tc>
          <w:tcPr>
            <w:tcW w:w="796" w:type="pct"/>
            <w:tcBorders>
              <w:top w:val="single" w:sz="6" w:space="0" w:color="auto"/>
            </w:tcBorders>
            <w:vAlign w:val="center"/>
          </w:tcPr>
          <w:p w14:paraId="702162DC" w14:textId="77777777" w:rsidR="00091209" w:rsidRPr="00644644" w:rsidRDefault="00091209" w:rsidP="00F8442F">
            <w:pPr>
              <w:pStyle w:val="TAL"/>
            </w:pPr>
          </w:p>
        </w:tc>
      </w:tr>
    </w:tbl>
    <w:p w14:paraId="195B9BDD" w14:textId="77777777" w:rsidR="00091209" w:rsidRPr="00644644" w:rsidRDefault="00091209" w:rsidP="00091209"/>
    <w:p w14:paraId="6A772362" w14:textId="77777777" w:rsidR="00091209" w:rsidRPr="00644644" w:rsidRDefault="00091209" w:rsidP="00091209">
      <w:r w:rsidRPr="00644644">
        <w:t>This method shall support the request data structures specified in table </w:t>
      </w:r>
      <w:r w:rsidRPr="00644644">
        <w:rPr>
          <w:noProof/>
          <w:lang w:eastAsia="zh-CN"/>
        </w:rPr>
        <w:t>6.</w:t>
      </w:r>
      <w:r w:rsidRPr="00445F63">
        <w:rPr>
          <w:noProof/>
          <w:lang w:eastAsia="zh-CN"/>
        </w:rPr>
        <w:t>11</w:t>
      </w:r>
      <w:r w:rsidRPr="00FC29E8">
        <w:t xml:space="preserve">.3.3.3.1-2 and the </w:t>
      </w:r>
      <w:r w:rsidRPr="00644644">
        <w:t>response data structures and response codes specified in table </w:t>
      </w:r>
      <w:r w:rsidRPr="00644644">
        <w:rPr>
          <w:noProof/>
          <w:lang w:eastAsia="zh-CN"/>
        </w:rPr>
        <w:t>6.</w:t>
      </w:r>
      <w:r w:rsidRPr="00445F63">
        <w:rPr>
          <w:noProof/>
          <w:lang w:eastAsia="zh-CN"/>
        </w:rPr>
        <w:t>11</w:t>
      </w:r>
      <w:r w:rsidRPr="00FC29E8">
        <w:t>.3.3.3.1-3.</w:t>
      </w:r>
    </w:p>
    <w:p w14:paraId="779545FB" w14:textId="77777777" w:rsidR="00091209" w:rsidRPr="00644644" w:rsidRDefault="00091209" w:rsidP="00091209">
      <w:pPr>
        <w:pStyle w:val="TH"/>
      </w:pPr>
      <w:r w:rsidRPr="00644644">
        <w:t>Table </w:t>
      </w:r>
      <w:r w:rsidRPr="00644644">
        <w:rPr>
          <w:noProof/>
          <w:lang w:eastAsia="zh-CN"/>
        </w:rPr>
        <w:t>6.</w:t>
      </w:r>
      <w:r w:rsidRPr="00445F63">
        <w:rPr>
          <w:noProof/>
          <w:lang w:eastAsia="zh-CN"/>
        </w:rPr>
        <w:t>11</w:t>
      </w:r>
      <w:r w:rsidRPr="00FC29E8">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44644"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644644" w:rsidRDefault="00091209" w:rsidP="00F8442F">
            <w:pPr>
              <w:pStyle w:val="TAH"/>
            </w:pPr>
            <w:r w:rsidRPr="00644644">
              <w:t>Data type</w:t>
            </w:r>
          </w:p>
        </w:tc>
        <w:tc>
          <w:tcPr>
            <w:tcW w:w="425" w:type="dxa"/>
            <w:tcBorders>
              <w:bottom w:val="single" w:sz="6" w:space="0" w:color="auto"/>
            </w:tcBorders>
            <w:shd w:val="clear" w:color="auto" w:fill="C0C0C0"/>
            <w:vAlign w:val="center"/>
          </w:tcPr>
          <w:p w14:paraId="14412E82" w14:textId="77777777" w:rsidR="00091209" w:rsidRPr="00644644" w:rsidRDefault="00091209" w:rsidP="00F8442F">
            <w:pPr>
              <w:pStyle w:val="TAH"/>
            </w:pPr>
            <w:r w:rsidRPr="00644644">
              <w:t>P</w:t>
            </w:r>
          </w:p>
        </w:tc>
        <w:tc>
          <w:tcPr>
            <w:tcW w:w="1276" w:type="dxa"/>
            <w:tcBorders>
              <w:bottom w:val="single" w:sz="6" w:space="0" w:color="auto"/>
            </w:tcBorders>
            <w:shd w:val="clear" w:color="auto" w:fill="C0C0C0"/>
            <w:vAlign w:val="center"/>
          </w:tcPr>
          <w:p w14:paraId="23A1F4D0" w14:textId="77777777" w:rsidR="00091209" w:rsidRPr="00644644" w:rsidRDefault="00091209" w:rsidP="00F8442F">
            <w:pPr>
              <w:pStyle w:val="TAH"/>
            </w:pPr>
            <w:r w:rsidRPr="00644644">
              <w:t>Cardinality</w:t>
            </w:r>
          </w:p>
        </w:tc>
        <w:tc>
          <w:tcPr>
            <w:tcW w:w="6447" w:type="dxa"/>
            <w:tcBorders>
              <w:bottom w:val="single" w:sz="6" w:space="0" w:color="auto"/>
            </w:tcBorders>
            <w:shd w:val="clear" w:color="auto" w:fill="C0C0C0"/>
            <w:vAlign w:val="center"/>
          </w:tcPr>
          <w:p w14:paraId="1739A343" w14:textId="77777777" w:rsidR="00091209" w:rsidRPr="00644644" w:rsidRDefault="00091209" w:rsidP="00F8442F">
            <w:pPr>
              <w:pStyle w:val="TAH"/>
            </w:pPr>
            <w:r w:rsidRPr="00644644">
              <w:t>Description</w:t>
            </w:r>
          </w:p>
        </w:tc>
      </w:tr>
      <w:tr w:rsidR="009A4BE1" w:rsidRPr="00644644" w14:paraId="73AD9DBB" w14:textId="77777777" w:rsidTr="00F8442F">
        <w:trPr>
          <w:jc w:val="center"/>
        </w:trPr>
        <w:tc>
          <w:tcPr>
            <w:tcW w:w="1627" w:type="dxa"/>
            <w:tcBorders>
              <w:top w:val="single" w:sz="6" w:space="0" w:color="auto"/>
            </w:tcBorders>
            <w:shd w:val="clear" w:color="auto" w:fill="auto"/>
            <w:vAlign w:val="center"/>
          </w:tcPr>
          <w:p w14:paraId="3876AEB6" w14:textId="77777777" w:rsidR="00091209" w:rsidRPr="00644644" w:rsidRDefault="00091209" w:rsidP="00F8442F">
            <w:pPr>
              <w:pStyle w:val="TAL"/>
            </w:pPr>
            <w:r w:rsidRPr="00644644">
              <w:t>n/a</w:t>
            </w:r>
          </w:p>
        </w:tc>
        <w:tc>
          <w:tcPr>
            <w:tcW w:w="425" w:type="dxa"/>
            <w:tcBorders>
              <w:top w:val="single" w:sz="6" w:space="0" w:color="auto"/>
            </w:tcBorders>
            <w:vAlign w:val="center"/>
          </w:tcPr>
          <w:p w14:paraId="3C1951FC" w14:textId="77777777" w:rsidR="00091209" w:rsidRPr="00644644" w:rsidRDefault="00091209" w:rsidP="00F8442F">
            <w:pPr>
              <w:pStyle w:val="TAC"/>
            </w:pPr>
          </w:p>
        </w:tc>
        <w:tc>
          <w:tcPr>
            <w:tcW w:w="1276" w:type="dxa"/>
            <w:tcBorders>
              <w:top w:val="single" w:sz="6" w:space="0" w:color="auto"/>
            </w:tcBorders>
            <w:vAlign w:val="center"/>
          </w:tcPr>
          <w:p w14:paraId="326B1088" w14:textId="77777777" w:rsidR="00091209" w:rsidRPr="00644644" w:rsidRDefault="00091209" w:rsidP="00F8442F">
            <w:pPr>
              <w:pStyle w:val="TAC"/>
            </w:pPr>
          </w:p>
        </w:tc>
        <w:tc>
          <w:tcPr>
            <w:tcW w:w="6447" w:type="dxa"/>
            <w:tcBorders>
              <w:top w:val="single" w:sz="6" w:space="0" w:color="auto"/>
            </w:tcBorders>
            <w:shd w:val="clear" w:color="auto" w:fill="auto"/>
            <w:vAlign w:val="center"/>
          </w:tcPr>
          <w:p w14:paraId="5065FF08" w14:textId="77777777" w:rsidR="00091209" w:rsidRPr="00644644" w:rsidRDefault="00091209" w:rsidP="00F8442F">
            <w:pPr>
              <w:pStyle w:val="TAL"/>
            </w:pPr>
          </w:p>
        </w:tc>
      </w:tr>
    </w:tbl>
    <w:p w14:paraId="346C7829" w14:textId="77777777" w:rsidR="00091209" w:rsidRPr="00644644" w:rsidRDefault="00091209" w:rsidP="00091209"/>
    <w:p w14:paraId="404A9AC8" w14:textId="77777777" w:rsidR="00091209" w:rsidRPr="00644644" w:rsidRDefault="00091209" w:rsidP="00091209">
      <w:pPr>
        <w:pStyle w:val="TH"/>
      </w:pPr>
      <w:r w:rsidRPr="00644644">
        <w:lastRenderedPageBreak/>
        <w:t>Table </w:t>
      </w:r>
      <w:r w:rsidRPr="00644644">
        <w:rPr>
          <w:noProof/>
          <w:lang w:eastAsia="zh-CN"/>
        </w:rPr>
        <w:t>6.</w:t>
      </w:r>
      <w:r w:rsidRPr="00445F63">
        <w:rPr>
          <w:noProof/>
          <w:lang w:eastAsia="zh-CN"/>
        </w:rPr>
        <w:t>11</w:t>
      </w:r>
      <w:r w:rsidRPr="00FC29E8">
        <w:t xml:space="preserve">.3.3.3.1-3: Data </w:t>
      </w:r>
      <w:r w:rsidRPr="00644644">
        <w:t>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44644"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644644" w:rsidRDefault="00091209" w:rsidP="00F8442F">
            <w:pPr>
              <w:pStyle w:val="TAH"/>
            </w:pPr>
            <w:r w:rsidRPr="00644644">
              <w:t>Data type</w:t>
            </w:r>
          </w:p>
        </w:tc>
        <w:tc>
          <w:tcPr>
            <w:tcW w:w="221" w:type="pct"/>
            <w:tcBorders>
              <w:bottom w:val="single" w:sz="6" w:space="0" w:color="auto"/>
            </w:tcBorders>
            <w:shd w:val="clear" w:color="auto" w:fill="C0C0C0"/>
            <w:vAlign w:val="center"/>
          </w:tcPr>
          <w:p w14:paraId="46CC0894" w14:textId="77777777" w:rsidR="00091209" w:rsidRPr="00644644" w:rsidRDefault="00091209" w:rsidP="00F8442F">
            <w:pPr>
              <w:pStyle w:val="TAH"/>
            </w:pPr>
            <w:r w:rsidRPr="00644644">
              <w:t>P</w:t>
            </w:r>
          </w:p>
        </w:tc>
        <w:tc>
          <w:tcPr>
            <w:tcW w:w="589" w:type="pct"/>
            <w:tcBorders>
              <w:bottom w:val="single" w:sz="6" w:space="0" w:color="auto"/>
            </w:tcBorders>
            <w:shd w:val="clear" w:color="auto" w:fill="C0C0C0"/>
            <w:vAlign w:val="center"/>
          </w:tcPr>
          <w:p w14:paraId="1C71F839" w14:textId="77777777" w:rsidR="00091209" w:rsidRPr="00644644" w:rsidRDefault="00091209" w:rsidP="00F8442F">
            <w:pPr>
              <w:pStyle w:val="TAH"/>
            </w:pPr>
            <w:r w:rsidRPr="00644644">
              <w:t>Cardinality</w:t>
            </w:r>
          </w:p>
        </w:tc>
        <w:tc>
          <w:tcPr>
            <w:tcW w:w="737" w:type="pct"/>
            <w:tcBorders>
              <w:bottom w:val="single" w:sz="6" w:space="0" w:color="auto"/>
            </w:tcBorders>
            <w:shd w:val="clear" w:color="auto" w:fill="C0C0C0"/>
            <w:vAlign w:val="center"/>
          </w:tcPr>
          <w:p w14:paraId="5B4C701B" w14:textId="77777777" w:rsidR="00091209" w:rsidRPr="00644644" w:rsidRDefault="00091209" w:rsidP="00F8442F">
            <w:pPr>
              <w:pStyle w:val="TAH"/>
            </w:pPr>
            <w:r w:rsidRPr="00644644">
              <w:t>Response</w:t>
            </w:r>
          </w:p>
          <w:p w14:paraId="1E75AE00" w14:textId="77777777" w:rsidR="00091209" w:rsidRPr="00644644" w:rsidRDefault="00091209" w:rsidP="00F8442F">
            <w:pPr>
              <w:pStyle w:val="TAH"/>
            </w:pPr>
            <w:r w:rsidRPr="00644644">
              <w:t>codes</w:t>
            </w:r>
          </w:p>
        </w:tc>
        <w:tc>
          <w:tcPr>
            <w:tcW w:w="2352" w:type="pct"/>
            <w:tcBorders>
              <w:bottom w:val="single" w:sz="6" w:space="0" w:color="auto"/>
            </w:tcBorders>
            <w:shd w:val="clear" w:color="auto" w:fill="C0C0C0"/>
            <w:vAlign w:val="center"/>
          </w:tcPr>
          <w:p w14:paraId="23A108F3" w14:textId="77777777" w:rsidR="00091209" w:rsidRPr="00644644" w:rsidRDefault="00091209" w:rsidP="00F8442F">
            <w:pPr>
              <w:pStyle w:val="TAH"/>
            </w:pPr>
            <w:r w:rsidRPr="00644644">
              <w:t>Description</w:t>
            </w:r>
          </w:p>
        </w:tc>
      </w:tr>
      <w:tr w:rsidR="00016DAC" w:rsidRPr="00644644" w14:paraId="06659A15" w14:textId="77777777" w:rsidTr="00F8442F">
        <w:trPr>
          <w:jc w:val="center"/>
        </w:trPr>
        <w:tc>
          <w:tcPr>
            <w:tcW w:w="1101" w:type="pct"/>
            <w:tcBorders>
              <w:top w:val="single" w:sz="6" w:space="0" w:color="auto"/>
            </w:tcBorders>
            <w:shd w:val="clear" w:color="auto" w:fill="auto"/>
            <w:vAlign w:val="center"/>
          </w:tcPr>
          <w:p w14:paraId="1B16A9BE" w14:textId="77777777" w:rsidR="00091209" w:rsidRPr="00644644" w:rsidRDefault="00091209" w:rsidP="00F8442F">
            <w:pPr>
              <w:pStyle w:val="TAL"/>
            </w:pPr>
            <w:r w:rsidRPr="00644644">
              <w:t>SliceCommService</w:t>
            </w:r>
          </w:p>
        </w:tc>
        <w:tc>
          <w:tcPr>
            <w:tcW w:w="221" w:type="pct"/>
            <w:tcBorders>
              <w:top w:val="single" w:sz="6" w:space="0" w:color="auto"/>
            </w:tcBorders>
            <w:vAlign w:val="center"/>
          </w:tcPr>
          <w:p w14:paraId="4F7AB038" w14:textId="77777777" w:rsidR="00091209" w:rsidRPr="00644644" w:rsidRDefault="00091209" w:rsidP="00F8442F">
            <w:pPr>
              <w:pStyle w:val="TAC"/>
            </w:pPr>
            <w:r w:rsidRPr="00644644">
              <w:t>M</w:t>
            </w:r>
          </w:p>
        </w:tc>
        <w:tc>
          <w:tcPr>
            <w:tcW w:w="589" w:type="pct"/>
            <w:tcBorders>
              <w:top w:val="single" w:sz="6" w:space="0" w:color="auto"/>
            </w:tcBorders>
            <w:vAlign w:val="center"/>
          </w:tcPr>
          <w:p w14:paraId="30C73826" w14:textId="77777777" w:rsidR="00091209" w:rsidRPr="00644644" w:rsidRDefault="00091209" w:rsidP="00F8442F">
            <w:pPr>
              <w:pStyle w:val="TAC"/>
            </w:pPr>
            <w:r w:rsidRPr="00644644">
              <w:t>1</w:t>
            </w:r>
          </w:p>
        </w:tc>
        <w:tc>
          <w:tcPr>
            <w:tcW w:w="737" w:type="pct"/>
            <w:tcBorders>
              <w:top w:val="single" w:sz="6" w:space="0" w:color="auto"/>
            </w:tcBorders>
            <w:vAlign w:val="center"/>
          </w:tcPr>
          <w:p w14:paraId="65C1E18B" w14:textId="77777777" w:rsidR="00091209" w:rsidRPr="00644644" w:rsidRDefault="00091209" w:rsidP="00F8442F">
            <w:pPr>
              <w:pStyle w:val="TAL"/>
            </w:pPr>
            <w:r w:rsidRPr="00644644">
              <w:t>200 OK</w:t>
            </w:r>
          </w:p>
        </w:tc>
        <w:tc>
          <w:tcPr>
            <w:tcW w:w="2352" w:type="pct"/>
            <w:tcBorders>
              <w:top w:val="single" w:sz="6" w:space="0" w:color="auto"/>
            </w:tcBorders>
            <w:shd w:val="clear" w:color="auto" w:fill="auto"/>
            <w:vAlign w:val="center"/>
          </w:tcPr>
          <w:p w14:paraId="59F6863C" w14:textId="77777777" w:rsidR="00091209" w:rsidRPr="00644644" w:rsidRDefault="00091209" w:rsidP="00F8442F">
            <w:pPr>
              <w:pStyle w:val="TAL"/>
            </w:pPr>
            <w:r w:rsidRPr="00644644">
              <w:t>Successful case. The requested</w:t>
            </w:r>
            <w:r w:rsidRPr="00644644">
              <w:rPr>
                <w:noProof/>
                <w:lang w:eastAsia="zh-CN"/>
              </w:rPr>
              <w:t xml:space="preserve"> </w:t>
            </w:r>
            <w:r w:rsidRPr="00644644">
              <w:t>"Individual Slice Related Communication Service" resource</w:t>
            </w:r>
            <w:r w:rsidRPr="00644644">
              <w:rPr>
                <w:noProof/>
                <w:lang w:eastAsia="zh-CN"/>
              </w:rPr>
              <w:t xml:space="preserve"> </w:t>
            </w:r>
            <w:r w:rsidRPr="00644644">
              <w:t>shall be returned.</w:t>
            </w:r>
          </w:p>
        </w:tc>
      </w:tr>
      <w:tr w:rsidR="00016DAC" w:rsidRPr="00644644" w14:paraId="285592DA" w14:textId="77777777" w:rsidTr="00F8442F">
        <w:trPr>
          <w:jc w:val="center"/>
        </w:trPr>
        <w:tc>
          <w:tcPr>
            <w:tcW w:w="1101" w:type="pct"/>
            <w:shd w:val="clear" w:color="auto" w:fill="auto"/>
            <w:vAlign w:val="center"/>
          </w:tcPr>
          <w:p w14:paraId="4D75D025" w14:textId="77777777" w:rsidR="00091209" w:rsidRPr="00644644" w:rsidRDefault="00091209" w:rsidP="00F8442F">
            <w:pPr>
              <w:pStyle w:val="TAL"/>
            </w:pPr>
            <w:r w:rsidRPr="00644644">
              <w:t>n/a</w:t>
            </w:r>
          </w:p>
        </w:tc>
        <w:tc>
          <w:tcPr>
            <w:tcW w:w="221" w:type="pct"/>
            <w:vAlign w:val="center"/>
          </w:tcPr>
          <w:p w14:paraId="3BBEFD13" w14:textId="77777777" w:rsidR="00091209" w:rsidRPr="00644644" w:rsidRDefault="00091209" w:rsidP="00F8442F">
            <w:pPr>
              <w:pStyle w:val="TAC"/>
            </w:pPr>
          </w:p>
        </w:tc>
        <w:tc>
          <w:tcPr>
            <w:tcW w:w="589" w:type="pct"/>
            <w:vAlign w:val="center"/>
          </w:tcPr>
          <w:p w14:paraId="28FF8F61" w14:textId="77777777" w:rsidR="00091209" w:rsidRPr="00644644" w:rsidRDefault="00091209" w:rsidP="00F8442F">
            <w:pPr>
              <w:pStyle w:val="TAC"/>
            </w:pPr>
          </w:p>
        </w:tc>
        <w:tc>
          <w:tcPr>
            <w:tcW w:w="737" w:type="pct"/>
            <w:vAlign w:val="center"/>
          </w:tcPr>
          <w:p w14:paraId="6F2C4F08" w14:textId="77777777" w:rsidR="00091209" w:rsidRPr="00644644" w:rsidRDefault="00091209" w:rsidP="00F8442F">
            <w:pPr>
              <w:pStyle w:val="TAL"/>
            </w:pPr>
            <w:r w:rsidRPr="00644644">
              <w:t>307 Temporary Redirect</w:t>
            </w:r>
          </w:p>
        </w:tc>
        <w:tc>
          <w:tcPr>
            <w:tcW w:w="2352" w:type="pct"/>
            <w:shd w:val="clear" w:color="auto" w:fill="auto"/>
            <w:vAlign w:val="center"/>
          </w:tcPr>
          <w:p w14:paraId="11E0DB19" w14:textId="77777777" w:rsidR="00091209" w:rsidRPr="00644644" w:rsidRDefault="00091209" w:rsidP="00F8442F">
            <w:pPr>
              <w:pStyle w:val="TAL"/>
            </w:pPr>
            <w:r w:rsidRPr="00644644">
              <w:t>Temporary redirection.</w:t>
            </w:r>
          </w:p>
          <w:p w14:paraId="7A4204DA" w14:textId="77777777" w:rsidR="00091209" w:rsidRPr="00644644" w:rsidRDefault="00091209" w:rsidP="00F8442F">
            <w:pPr>
              <w:pStyle w:val="TAL"/>
            </w:pPr>
          </w:p>
          <w:p w14:paraId="51C116EE" w14:textId="77777777" w:rsidR="00091209" w:rsidRPr="00644644" w:rsidRDefault="00091209" w:rsidP="00F8442F">
            <w:pPr>
              <w:pStyle w:val="TAL"/>
            </w:pPr>
            <w:r w:rsidRPr="00644644">
              <w:t>The response shall include a Location header field containing an alternative URI of the resource located in an alternative NSCE Server.</w:t>
            </w:r>
          </w:p>
          <w:p w14:paraId="77998C56" w14:textId="77777777" w:rsidR="00091209" w:rsidRPr="00644644" w:rsidRDefault="00091209" w:rsidP="00F8442F">
            <w:pPr>
              <w:pStyle w:val="TAL"/>
            </w:pPr>
          </w:p>
          <w:p w14:paraId="58A9C450" w14:textId="77777777" w:rsidR="00091209" w:rsidRPr="00644644" w:rsidRDefault="00091209" w:rsidP="00F8442F">
            <w:pPr>
              <w:pStyle w:val="TAL"/>
            </w:pPr>
            <w:r w:rsidRPr="00644644">
              <w:t>Redirection handling is described in clause 5.2.10 of 3GPP TS 29.122 [2].</w:t>
            </w:r>
          </w:p>
        </w:tc>
      </w:tr>
      <w:tr w:rsidR="00016DAC" w:rsidRPr="00644644" w14:paraId="5A33C398" w14:textId="77777777" w:rsidTr="00F8442F">
        <w:trPr>
          <w:jc w:val="center"/>
        </w:trPr>
        <w:tc>
          <w:tcPr>
            <w:tcW w:w="1101" w:type="pct"/>
            <w:shd w:val="clear" w:color="auto" w:fill="auto"/>
            <w:vAlign w:val="center"/>
          </w:tcPr>
          <w:p w14:paraId="5561EA46" w14:textId="77777777" w:rsidR="00091209" w:rsidRPr="00644644" w:rsidRDefault="00091209" w:rsidP="00F8442F">
            <w:pPr>
              <w:pStyle w:val="TAL"/>
            </w:pPr>
            <w:r w:rsidRPr="00644644">
              <w:rPr>
                <w:lang w:eastAsia="zh-CN"/>
              </w:rPr>
              <w:t>n/a</w:t>
            </w:r>
          </w:p>
        </w:tc>
        <w:tc>
          <w:tcPr>
            <w:tcW w:w="221" w:type="pct"/>
            <w:vAlign w:val="center"/>
          </w:tcPr>
          <w:p w14:paraId="28656602" w14:textId="77777777" w:rsidR="00091209" w:rsidRPr="00644644" w:rsidRDefault="00091209" w:rsidP="00F8442F">
            <w:pPr>
              <w:pStyle w:val="TAC"/>
            </w:pPr>
          </w:p>
        </w:tc>
        <w:tc>
          <w:tcPr>
            <w:tcW w:w="589" w:type="pct"/>
            <w:vAlign w:val="center"/>
          </w:tcPr>
          <w:p w14:paraId="550727C0" w14:textId="77777777" w:rsidR="00091209" w:rsidRPr="00644644" w:rsidRDefault="00091209" w:rsidP="00F8442F">
            <w:pPr>
              <w:pStyle w:val="TAC"/>
            </w:pPr>
          </w:p>
        </w:tc>
        <w:tc>
          <w:tcPr>
            <w:tcW w:w="737" w:type="pct"/>
            <w:vAlign w:val="center"/>
          </w:tcPr>
          <w:p w14:paraId="0E8CE677" w14:textId="77777777" w:rsidR="00091209" w:rsidRPr="00644644" w:rsidRDefault="00091209" w:rsidP="00F8442F">
            <w:pPr>
              <w:pStyle w:val="TAL"/>
            </w:pPr>
            <w:r w:rsidRPr="00644644">
              <w:t>308 Permanent Redirect</w:t>
            </w:r>
          </w:p>
        </w:tc>
        <w:tc>
          <w:tcPr>
            <w:tcW w:w="2352" w:type="pct"/>
            <w:shd w:val="clear" w:color="auto" w:fill="auto"/>
            <w:vAlign w:val="center"/>
          </w:tcPr>
          <w:p w14:paraId="4E72246B" w14:textId="77777777" w:rsidR="00091209" w:rsidRPr="00644644" w:rsidRDefault="00091209" w:rsidP="00F8442F">
            <w:pPr>
              <w:pStyle w:val="TAL"/>
            </w:pPr>
            <w:r w:rsidRPr="00644644">
              <w:t>Permanent redirection.</w:t>
            </w:r>
          </w:p>
          <w:p w14:paraId="0BEBF7C3" w14:textId="77777777" w:rsidR="00091209" w:rsidRPr="00644644" w:rsidRDefault="00091209" w:rsidP="00F8442F">
            <w:pPr>
              <w:pStyle w:val="TAL"/>
            </w:pPr>
          </w:p>
          <w:p w14:paraId="768CB3FA" w14:textId="77777777" w:rsidR="00091209" w:rsidRPr="00644644" w:rsidRDefault="00091209" w:rsidP="00F8442F">
            <w:pPr>
              <w:pStyle w:val="TAL"/>
            </w:pPr>
            <w:r w:rsidRPr="00644644">
              <w:t>The response shall include a Location header field containing an alternative URI of the resource located in an alternative NSCE Server.</w:t>
            </w:r>
          </w:p>
          <w:p w14:paraId="0EE16A3F" w14:textId="77777777" w:rsidR="00091209" w:rsidRPr="00644644" w:rsidRDefault="00091209" w:rsidP="00F8442F">
            <w:pPr>
              <w:pStyle w:val="TAL"/>
            </w:pPr>
          </w:p>
          <w:p w14:paraId="78B5A011" w14:textId="77777777" w:rsidR="00091209" w:rsidRPr="00644644" w:rsidRDefault="00091209" w:rsidP="00F8442F">
            <w:pPr>
              <w:pStyle w:val="TAL"/>
            </w:pPr>
            <w:r w:rsidRPr="00644644">
              <w:t>Redirection handling is described in clause 5.2.10 of 3GPP TS 29.122 [2].</w:t>
            </w:r>
          </w:p>
        </w:tc>
      </w:tr>
      <w:tr w:rsidR="00091209" w:rsidRPr="00644644" w14:paraId="014ED277" w14:textId="77777777" w:rsidTr="00F8442F">
        <w:trPr>
          <w:jc w:val="center"/>
        </w:trPr>
        <w:tc>
          <w:tcPr>
            <w:tcW w:w="5000" w:type="pct"/>
            <w:gridSpan w:val="5"/>
            <w:shd w:val="clear" w:color="auto" w:fill="auto"/>
            <w:vAlign w:val="center"/>
          </w:tcPr>
          <w:p w14:paraId="798F1613" w14:textId="77777777" w:rsidR="00091209" w:rsidRPr="00644644" w:rsidRDefault="00091209" w:rsidP="00F8442F">
            <w:pPr>
              <w:pStyle w:val="TAN"/>
            </w:pPr>
            <w:r w:rsidRPr="00644644">
              <w:t>NOTE:</w:t>
            </w:r>
            <w:r w:rsidRPr="00644644">
              <w:rPr>
                <w:noProof/>
              </w:rPr>
              <w:tab/>
              <w:t xml:space="preserve">The mandatory </w:t>
            </w:r>
            <w:r w:rsidRPr="00644644">
              <w:t>HTTP error status codes for the HTTP GET method listed in table 5.2.6-1 of 3GPP TS 29.122 [2] shall also apply.</w:t>
            </w:r>
          </w:p>
        </w:tc>
      </w:tr>
    </w:tbl>
    <w:p w14:paraId="47ECC093" w14:textId="77777777" w:rsidR="00091209" w:rsidRPr="00644644" w:rsidRDefault="00091209" w:rsidP="00091209"/>
    <w:p w14:paraId="60A49AB9" w14:textId="77777777" w:rsidR="00091209" w:rsidRPr="00644644" w:rsidRDefault="00091209" w:rsidP="00091209">
      <w:pPr>
        <w:pStyle w:val="TH"/>
      </w:pPr>
      <w:r w:rsidRPr="00644644">
        <w:t>Table </w:t>
      </w:r>
      <w:r w:rsidRPr="00644644">
        <w:rPr>
          <w:noProof/>
          <w:lang w:eastAsia="zh-CN"/>
        </w:rPr>
        <w:t>6.</w:t>
      </w:r>
      <w:r w:rsidRPr="00445F63">
        <w:rPr>
          <w:noProof/>
          <w:lang w:eastAsia="zh-CN"/>
        </w:rPr>
        <w:t>11</w:t>
      </w:r>
      <w:r w:rsidRPr="00FC29E8">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517C2924" w14:textId="77777777" w:rsidTr="00F8442F">
        <w:trPr>
          <w:jc w:val="center"/>
        </w:trPr>
        <w:tc>
          <w:tcPr>
            <w:tcW w:w="824" w:type="pct"/>
            <w:shd w:val="clear" w:color="auto" w:fill="C0C0C0"/>
            <w:vAlign w:val="center"/>
          </w:tcPr>
          <w:p w14:paraId="25D08FEA" w14:textId="77777777" w:rsidR="00091209" w:rsidRPr="00644644" w:rsidRDefault="00091209" w:rsidP="00F8442F">
            <w:pPr>
              <w:pStyle w:val="TAH"/>
            </w:pPr>
            <w:r w:rsidRPr="00644644">
              <w:t>Name</w:t>
            </w:r>
          </w:p>
        </w:tc>
        <w:tc>
          <w:tcPr>
            <w:tcW w:w="732" w:type="pct"/>
            <w:shd w:val="clear" w:color="auto" w:fill="C0C0C0"/>
            <w:vAlign w:val="center"/>
          </w:tcPr>
          <w:p w14:paraId="4D2DBC47" w14:textId="77777777" w:rsidR="00091209" w:rsidRPr="00644644" w:rsidRDefault="00091209" w:rsidP="00F8442F">
            <w:pPr>
              <w:pStyle w:val="TAH"/>
            </w:pPr>
            <w:r w:rsidRPr="00644644">
              <w:t>Data type</w:t>
            </w:r>
          </w:p>
        </w:tc>
        <w:tc>
          <w:tcPr>
            <w:tcW w:w="217" w:type="pct"/>
            <w:shd w:val="clear" w:color="auto" w:fill="C0C0C0"/>
            <w:vAlign w:val="center"/>
          </w:tcPr>
          <w:p w14:paraId="6E9CD970" w14:textId="77777777" w:rsidR="00091209" w:rsidRPr="00644644" w:rsidRDefault="00091209" w:rsidP="00F8442F">
            <w:pPr>
              <w:pStyle w:val="TAH"/>
            </w:pPr>
            <w:r w:rsidRPr="00644644">
              <w:t>P</w:t>
            </w:r>
          </w:p>
        </w:tc>
        <w:tc>
          <w:tcPr>
            <w:tcW w:w="581" w:type="pct"/>
            <w:shd w:val="clear" w:color="auto" w:fill="C0C0C0"/>
            <w:vAlign w:val="center"/>
          </w:tcPr>
          <w:p w14:paraId="124EA23D" w14:textId="77777777" w:rsidR="00091209" w:rsidRPr="00644644" w:rsidRDefault="00091209" w:rsidP="00F8442F">
            <w:pPr>
              <w:pStyle w:val="TAH"/>
            </w:pPr>
            <w:r w:rsidRPr="00644644">
              <w:t>Cardinality</w:t>
            </w:r>
          </w:p>
        </w:tc>
        <w:tc>
          <w:tcPr>
            <w:tcW w:w="2645" w:type="pct"/>
            <w:shd w:val="clear" w:color="auto" w:fill="C0C0C0"/>
            <w:vAlign w:val="center"/>
          </w:tcPr>
          <w:p w14:paraId="6DB2BE12" w14:textId="77777777" w:rsidR="00091209" w:rsidRPr="00644644" w:rsidRDefault="00091209" w:rsidP="00F8442F">
            <w:pPr>
              <w:pStyle w:val="TAH"/>
            </w:pPr>
            <w:r w:rsidRPr="00644644">
              <w:t>Description</w:t>
            </w:r>
          </w:p>
        </w:tc>
      </w:tr>
      <w:tr w:rsidR="00016DAC" w:rsidRPr="00644644" w14:paraId="5884545B" w14:textId="77777777" w:rsidTr="00F8442F">
        <w:trPr>
          <w:jc w:val="center"/>
        </w:trPr>
        <w:tc>
          <w:tcPr>
            <w:tcW w:w="824" w:type="pct"/>
            <w:shd w:val="clear" w:color="auto" w:fill="auto"/>
            <w:vAlign w:val="center"/>
          </w:tcPr>
          <w:p w14:paraId="1D8D06B5" w14:textId="77777777" w:rsidR="00091209" w:rsidRPr="00644644" w:rsidRDefault="00091209" w:rsidP="00F8442F">
            <w:pPr>
              <w:pStyle w:val="TAL"/>
            </w:pPr>
            <w:r w:rsidRPr="00644644">
              <w:t>Location</w:t>
            </w:r>
          </w:p>
        </w:tc>
        <w:tc>
          <w:tcPr>
            <w:tcW w:w="732" w:type="pct"/>
            <w:vAlign w:val="center"/>
          </w:tcPr>
          <w:p w14:paraId="46470D85" w14:textId="77777777" w:rsidR="00091209" w:rsidRPr="00644644" w:rsidRDefault="00091209" w:rsidP="00F8442F">
            <w:pPr>
              <w:pStyle w:val="TAL"/>
            </w:pPr>
            <w:r w:rsidRPr="00644644">
              <w:t>string</w:t>
            </w:r>
          </w:p>
        </w:tc>
        <w:tc>
          <w:tcPr>
            <w:tcW w:w="217" w:type="pct"/>
            <w:vAlign w:val="center"/>
          </w:tcPr>
          <w:p w14:paraId="2EDE70E6" w14:textId="77777777" w:rsidR="00091209" w:rsidRPr="00644644" w:rsidRDefault="00091209" w:rsidP="00F8442F">
            <w:pPr>
              <w:pStyle w:val="TAC"/>
            </w:pPr>
            <w:r w:rsidRPr="00644644">
              <w:t>M</w:t>
            </w:r>
          </w:p>
        </w:tc>
        <w:tc>
          <w:tcPr>
            <w:tcW w:w="581" w:type="pct"/>
            <w:vAlign w:val="center"/>
          </w:tcPr>
          <w:p w14:paraId="269DE945" w14:textId="77777777" w:rsidR="00091209" w:rsidRPr="00644644" w:rsidRDefault="00091209" w:rsidP="00F8442F">
            <w:pPr>
              <w:pStyle w:val="TAC"/>
            </w:pPr>
            <w:r w:rsidRPr="00644644">
              <w:t>1</w:t>
            </w:r>
          </w:p>
        </w:tc>
        <w:tc>
          <w:tcPr>
            <w:tcW w:w="2645" w:type="pct"/>
            <w:shd w:val="clear" w:color="auto" w:fill="auto"/>
            <w:vAlign w:val="center"/>
          </w:tcPr>
          <w:p w14:paraId="130ABB02" w14:textId="77777777" w:rsidR="00091209" w:rsidRPr="00644644" w:rsidRDefault="00091209" w:rsidP="00F8442F">
            <w:pPr>
              <w:pStyle w:val="TAL"/>
            </w:pPr>
            <w:r w:rsidRPr="00644644">
              <w:t>Contains an alternative URI of the resource located in an alternative NSCE Server.</w:t>
            </w:r>
          </w:p>
        </w:tc>
      </w:tr>
    </w:tbl>
    <w:p w14:paraId="449C4948" w14:textId="77777777" w:rsidR="00091209" w:rsidRPr="00644644" w:rsidRDefault="00091209" w:rsidP="00091209"/>
    <w:p w14:paraId="3AB43057" w14:textId="77777777" w:rsidR="00091209" w:rsidRPr="00644644" w:rsidRDefault="00091209" w:rsidP="00091209">
      <w:pPr>
        <w:pStyle w:val="TH"/>
      </w:pPr>
      <w:r w:rsidRPr="00644644">
        <w:t>Table </w:t>
      </w:r>
      <w:r w:rsidRPr="00644644">
        <w:rPr>
          <w:noProof/>
          <w:lang w:eastAsia="zh-CN"/>
        </w:rPr>
        <w:t>6.</w:t>
      </w:r>
      <w:r w:rsidRPr="00445F63">
        <w:rPr>
          <w:noProof/>
          <w:lang w:eastAsia="zh-CN"/>
        </w:rPr>
        <w:t>11</w:t>
      </w:r>
      <w:r w:rsidRPr="00FC29E8">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55B13DF9" w14:textId="77777777" w:rsidTr="00F8442F">
        <w:trPr>
          <w:jc w:val="center"/>
        </w:trPr>
        <w:tc>
          <w:tcPr>
            <w:tcW w:w="824" w:type="pct"/>
            <w:shd w:val="clear" w:color="auto" w:fill="C0C0C0"/>
            <w:vAlign w:val="center"/>
          </w:tcPr>
          <w:p w14:paraId="2DAF43A3" w14:textId="77777777" w:rsidR="00091209" w:rsidRPr="00644644" w:rsidRDefault="00091209" w:rsidP="00F8442F">
            <w:pPr>
              <w:pStyle w:val="TAH"/>
            </w:pPr>
            <w:r w:rsidRPr="00644644">
              <w:t>Name</w:t>
            </w:r>
          </w:p>
        </w:tc>
        <w:tc>
          <w:tcPr>
            <w:tcW w:w="732" w:type="pct"/>
            <w:shd w:val="clear" w:color="auto" w:fill="C0C0C0"/>
            <w:vAlign w:val="center"/>
          </w:tcPr>
          <w:p w14:paraId="37C28960" w14:textId="77777777" w:rsidR="00091209" w:rsidRPr="00644644" w:rsidRDefault="00091209" w:rsidP="00F8442F">
            <w:pPr>
              <w:pStyle w:val="TAH"/>
            </w:pPr>
            <w:r w:rsidRPr="00644644">
              <w:t>Data type</w:t>
            </w:r>
          </w:p>
        </w:tc>
        <w:tc>
          <w:tcPr>
            <w:tcW w:w="217" w:type="pct"/>
            <w:shd w:val="clear" w:color="auto" w:fill="C0C0C0"/>
            <w:vAlign w:val="center"/>
          </w:tcPr>
          <w:p w14:paraId="3D1CF474" w14:textId="77777777" w:rsidR="00091209" w:rsidRPr="00644644" w:rsidRDefault="00091209" w:rsidP="00F8442F">
            <w:pPr>
              <w:pStyle w:val="TAH"/>
            </w:pPr>
            <w:r w:rsidRPr="00644644">
              <w:t>P</w:t>
            </w:r>
          </w:p>
        </w:tc>
        <w:tc>
          <w:tcPr>
            <w:tcW w:w="581" w:type="pct"/>
            <w:shd w:val="clear" w:color="auto" w:fill="C0C0C0"/>
            <w:vAlign w:val="center"/>
          </w:tcPr>
          <w:p w14:paraId="1ADAD20C" w14:textId="77777777" w:rsidR="00091209" w:rsidRPr="00644644" w:rsidRDefault="00091209" w:rsidP="00F8442F">
            <w:pPr>
              <w:pStyle w:val="TAH"/>
            </w:pPr>
            <w:r w:rsidRPr="00644644">
              <w:t>Cardinality</w:t>
            </w:r>
          </w:p>
        </w:tc>
        <w:tc>
          <w:tcPr>
            <w:tcW w:w="2645" w:type="pct"/>
            <w:shd w:val="clear" w:color="auto" w:fill="C0C0C0"/>
            <w:vAlign w:val="center"/>
          </w:tcPr>
          <w:p w14:paraId="57B8C9E9" w14:textId="77777777" w:rsidR="00091209" w:rsidRPr="00644644" w:rsidRDefault="00091209" w:rsidP="00F8442F">
            <w:pPr>
              <w:pStyle w:val="TAH"/>
            </w:pPr>
            <w:r w:rsidRPr="00644644">
              <w:t>Description</w:t>
            </w:r>
          </w:p>
        </w:tc>
      </w:tr>
      <w:tr w:rsidR="009A4BE1" w:rsidRPr="00644644" w14:paraId="0E7172E3" w14:textId="77777777" w:rsidTr="00F8442F">
        <w:trPr>
          <w:jc w:val="center"/>
        </w:trPr>
        <w:tc>
          <w:tcPr>
            <w:tcW w:w="824" w:type="pct"/>
            <w:shd w:val="clear" w:color="auto" w:fill="auto"/>
            <w:vAlign w:val="center"/>
          </w:tcPr>
          <w:p w14:paraId="55DE6DC9" w14:textId="77777777" w:rsidR="00091209" w:rsidRPr="00644644" w:rsidRDefault="00091209" w:rsidP="00F8442F">
            <w:pPr>
              <w:pStyle w:val="TAL"/>
            </w:pPr>
            <w:r w:rsidRPr="00644644">
              <w:t>Location</w:t>
            </w:r>
          </w:p>
        </w:tc>
        <w:tc>
          <w:tcPr>
            <w:tcW w:w="732" w:type="pct"/>
            <w:vAlign w:val="center"/>
          </w:tcPr>
          <w:p w14:paraId="5126ACFB" w14:textId="77777777" w:rsidR="00091209" w:rsidRPr="00644644" w:rsidRDefault="00091209" w:rsidP="00F8442F">
            <w:pPr>
              <w:pStyle w:val="TAL"/>
            </w:pPr>
            <w:r w:rsidRPr="00644644">
              <w:t>string</w:t>
            </w:r>
          </w:p>
        </w:tc>
        <w:tc>
          <w:tcPr>
            <w:tcW w:w="217" w:type="pct"/>
            <w:vAlign w:val="center"/>
          </w:tcPr>
          <w:p w14:paraId="53C707C7" w14:textId="77777777" w:rsidR="00091209" w:rsidRPr="00644644" w:rsidRDefault="00091209" w:rsidP="00F8442F">
            <w:pPr>
              <w:pStyle w:val="TAC"/>
            </w:pPr>
            <w:r w:rsidRPr="00644644">
              <w:t>M</w:t>
            </w:r>
          </w:p>
        </w:tc>
        <w:tc>
          <w:tcPr>
            <w:tcW w:w="581" w:type="pct"/>
            <w:vAlign w:val="center"/>
          </w:tcPr>
          <w:p w14:paraId="15823B08" w14:textId="77777777" w:rsidR="00091209" w:rsidRPr="00644644" w:rsidRDefault="00091209" w:rsidP="00F8442F">
            <w:pPr>
              <w:pStyle w:val="TAC"/>
            </w:pPr>
            <w:r w:rsidRPr="00644644">
              <w:t>1</w:t>
            </w:r>
          </w:p>
        </w:tc>
        <w:tc>
          <w:tcPr>
            <w:tcW w:w="2645" w:type="pct"/>
            <w:shd w:val="clear" w:color="auto" w:fill="auto"/>
            <w:vAlign w:val="center"/>
          </w:tcPr>
          <w:p w14:paraId="401F5E4C" w14:textId="77777777" w:rsidR="00091209" w:rsidRPr="00644644" w:rsidRDefault="00091209" w:rsidP="00F8442F">
            <w:pPr>
              <w:pStyle w:val="TAL"/>
            </w:pPr>
            <w:r w:rsidRPr="00644644">
              <w:t>Contains an alternative URI of the resource located in an alternative NSCE Server.</w:t>
            </w:r>
          </w:p>
        </w:tc>
      </w:tr>
    </w:tbl>
    <w:p w14:paraId="315129CF" w14:textId="77777777" w:rsidR="00091209" w:rsidRPr="00644644" w:rsidRDefault="00091209" w:rsidP="00091209"/>
    <w:p w14:paraId="11BDBEA6" w14:textId="77777777" w:rsidR="00091209" w:rsidRPr="00644644" w:rsidRDefault="00091209" w:rsidP="000B7712">
      <w:pPr>
        <w:pStyle w:val="6"/>
      </w:pPr>
      <w:bookmarkStart w:id="2665" w:name="_Toc157434980"/>
      <w:bookmarkStart w:id="2666" w:name="_Toc157436695"/>
      <w:bookmarkStart w:id="2667" w:name="_Toc157440535"/>
      <w:r w:rsidRPr="00644644">
        <w:t>6.</w:t>
      </w:r>
      <w:r w:rsidRPr="00445F63">
        <w:t>11</w:t>
      </w:r>
      <w:r w:rsidRPr="00FC29E8">
        <w:t>.3.3.3.2</w:t>
      </w:r>
      <w:r w:rsidRPr="00FC29E8">
        <w:tab/>
        <w:t>PUT</w:t>
      </w:r>
      <w:bookmarkEnd w:id="2665"/>
      <w:bookmarkEnd w:id="2666"/>
      <w:bookmarkEnd w:id="2667"/>
    </w:p>
    <w:p w14:paraId="37478E9E" w14:textId="77777777" w:rsidR="00091209" w:rsidRPr="00644644" w:rsidRDefault="00091209" w:rsidP="00091209">
      <w:pPr>
        <w:rPr>
          <w:noProof/>
          <w:lang w:eastAsia="zh-CN"/>
        </w:rPr>
      </w:pPr>
      <w:r w:rsidRPr="00644644">
        <w:rPr>
          <w:noProof/>
          <w:lang w:eastAsia="zh-CN"/>
        </w:rPr>
        <w:t xml:space="preserve">The HTTP PUT method allows a service consumer to request the update of an existing </w:t>
      </w:r>
      <w:r w:rsidRPr="00644644">
        <w:t>"Individual Slice Related Communication Service" resource at the NSCE Server</w:t>
      </w:r>
      <w:r w:rsidRPr="00644644">
        <w:rPr>
          <w:noProof/>
          <w:lang w:eastAsia="zh-CN"/>
        </w:rPr>
        <w:t>.</w:t>
      </w:r>
    </w:p>
    <w:p w14:paraId="4F371299" w14:textId="77777777" w:rsidR="00091209" w:rsidRPr="00644644" w:rsidRDefault="00091209" w:rsidP="00091209">
      <w:r w:rsidRPr="00644644">
        <w:t>This method shall support the URI query parameters specified in table </w:t>
      </w:r>
      <w:r w:rsidRPr="00644644">
        <w:rPr>
          <w:noProof/>
          <w:lang w:eastAsia="zh-CN"/>
        </w:rPr>
        <w:t>6.</w:t>
      </w:r>
      <w:r w:rsidRPr="00445F63">
        <w:rPr>
          <w:noProof/>
          <w:lang w:eastAsia="zh-CN"/>
        </w:rPr>
        <w:t>11</w:t>
      </w:r>
      <w:r w:rsidRPr="00FC29E8">
        <w:t>.3.3.3.2-1.</w:t>
      </w:r>
    </w:p>
    <w:p w14:paraId="0ED15133" w14:textId="77777777" w:rsidR="00091209" w:rsidRPr="00644644" w:rsidRDefault="00091209" w:rsidP="00091209">
      <w:pPr>
        <w:pStyle w:val="TH"/>
        <w:rPr>
          <w:rFonts w:cs="Arial"/>
        </w:rPr>
      </w:pPr>
      <w:r w:rsidRPr="00644644">
        <w:t>Table </w:t>
      </w:r>
      <w:r w:rsidRPr="00644644">
        <w:rPr>
          <w:noProof/>
          <w:lang w:eastAsia="zh-CN"/>
        </w:rPr>
        <w:t>6.</w:t>
      </w:r>
      <w:r w:rsidRPr="00445F63">
        <w:rPr>
          <w:noProof/>
          <w:lang w:eastAsia="zh-CN"/>
        </w:rPr>
        <w:t>11</w:t>
      </w:r>
      <w:r w:rsidRPr="00FC29E8">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644644" w:rsidRDefault="00091209" w:rsidP="00F8442F">
            <w:pPr>
              <w:pStyle w:val="TAH"/>
            </w:pPr>
            <w:r w:rsidRPr="00644644">
              <w:t>Name</w:t>
            </w:r>
          </w:p>
        </w:tc>
        <w:tc>
          <w:tcPr>
            <w:tcW w:w="731" w:type="pct"/>
            <w:tcBorders>
              <w:bottom w:val="single" w:sz="6" w:space="0" w:color="auto"/>
            </w:tcBorders>
            <w:shd w:val="clear" w:color="auto" w:fill="C0C0C0"/>
            <w:vAlign w:val="center"/>
          </w:tcPr>
          <w:p w14:paraId="120AF900" w14:textId="77777777" w:rsidR="00091209" w:rsidRPr="00644644" w:rsidRDefault="00091209" w:rsidP="00F8442F">
            <w:pPr>
              <w:pStyle w:val="TAH"/>
            </w:pPr>
            <w:r w:rsidRPr="00644644">
              <w:t>Data type</w:t>
            </w:r>
          </w:p>
        </w:tc>
        <w:tc>
          <w:tcPr>
            <w:tcW w:w="215" w:type="pct"/>
            <w:tcBorders>
              <w:bottom w:val="single" w:sz="6" w:space="0" w:color="auto"/>
            </w:tcBorders>
            <w:shd w:val="clear" w:color="auto" w:fill="C0C0C0"/>
            <w:vAlign w:val="center"/>
          </w:tcPr>
          <w:p w14:paraId="49FF421A" w14:textId="77777777" w:rsidR="00091209" w:rsidRPr="00644644" w:rsidRDefault="00091209" w:rsidP="00F8442F">
            <w:pPr>
              <w:pStyle w:val="TAH"/>
            </w:pPr>
            <w:r w:rsidRPr="00644644">
              <w:t>P</w:t>
            </w:r>
          </w:p>
        </w:tc>
        <w:tc>
          <w:tcPr>
            <w:tcW w:w="580" w:type="pct"/>
            <w:tcBorders>
              <w:bottom w:val="single" w:sz="6" w:space="0" w:color="auto"/>
            </w:tcBorders>
            <w:shd w:val="clear" w:color="auto" w:fill="C0C0C0"/>
            <w:vAlign w:val="center"/>
          </w:tcPr>
          <w:p w14:paraId="6097B5C3" w14:textId="77777777" w:rsidR="00091209" w:rsidRPr="00644644" w:rsidRDefault="00091209" w:rsidP="00F8442F">
            <w:pPr>
              <w:pStyle w:val="TAH"/>
            </w:pPr>
            <w:r w:rsidRPr="00644644">
              <w:t>Cardinality</w:t>
            </w:r>
          </w:p>
        </w:tc>
        <w:tc>
          <w:tcPr>
            <w:tcW w:w="1852" w:type="pct"/>
            <w:tcBorders>
              <w:bottom w:val="single" w:sz="6" w:space="0" w:color="auto"/>
            </w:tcBorders>
            <w:shd w:val="clear" w:color="auto" w:fill="C0C0C0"/>
            <w:vAlign w:val="center"/>
          </w:tcPr>
          <w:p w14:paraId="3724DD45" w14:textId="77777777" w:rsidR="00091209" w:rsidRPr="00644644" w:rsidRDefault="00091209" w:rsidP="00F8442F">
            <w:pPr>
              <w:pStyle w:val="TAH"/>
            </w:pPr>
            <w:r w:rsidRPr="00644644">
              <w:t>Description</w:t>
            </w:r>
          </w:p>
        </w:tc>
        <w:tc>
          <w:tcPr>
            <w:tcW w:w="796" w:type="pct"/>
            <w:tcBorders>
              <w:bottom w:val="single" w:sz="6" w:space="0" w:color="auto"/>
            </w:tcBorders>
            <w:shd w:val="clear" w:color="auto" w:fill="C0C0C0"/>
            <w:vAlign w:val="center"/>
          </w:tcPr>
          <w:p w14:paraId="1C497B55" w14:textId="77777777" w:rsidR="00091209" w:rsidRPr="00644644" w:rsidRDefault="00091209" w:rsidP="00F8442F">
            <w:pPr>
              <w:pStyle w:val="TAH"/>
            </w:pPr>
            <w:r w:rsidRPr="00644644">
              <w:t>Applicability</w:t>
            </w:r>
          </w:p>
        </w:tc>
      </w:tr>
      <w:tr w:rsidR="00016DAC" w:rsidRPr="00644644" w14:paraId="064A14DD" w14:textId="77777777" w:rsidTr="00F8442F">
        <w:trPr>
          <w:jc w:val="center"/>
        </w:trPr>
        <w:tc>
          <w:tcPr>
            <w:tcW w:w="825" w:type="pct"/>
            <w:tcBorders>
              <w:top w:val="single" w:sz="6" w:space="0" w:color="auto"/>
            </w:tcBorders>
            <w:shd w:val="clear" w:color="auto" w:fill="auto"/>
            <w:vAlign w:val="center"/>
          </w:tcPr>
          <w:p w14:paraId="75D767F3" w14:textId="77777777" w:rsidR="00091209" w:rsidRPr="00644644" w:rsidRDefault="00091209" w:rsidP="00F8442F">
            <w:pPr>
              <w:pStyle w:val="TAL"/>
            </w:pPr>
            <w:r w:rsidRPr="00644644">
              <w:t>n/a</w:t>
            </w:r>
          </w:p>
        </w:tc>
        <w:tc>
          <w:tcPr>
            <w:tcW w:w="731" w:type="pct"/>
            <w:tcBorders>
              <w:top w:val="single" w:sz="6" w:space="0" w:color="auto"/>
            </w:tcBorders>
            <w:vAlign w:val="center"/>
          </w:tcPr>
          <w:p w14:paraId="63BBD0FB" w14:textId="77777777" w:rsidR="00091209" w:rsidRPr="00644644" w:rsidRDefault="00091209" w:rsidP="00F8442F">
            <w:pPr>
              <w:pStyle w:val="TAL"/>
            </w:pPr>
          </w:p>
        </w:tc>
        <w:tc>
          <w:tcPr>
            <w:tcW w:w="215" w:type="pct"/>
            <w:tcBorders>
              <w:top w:val="single" w:sz="6" w:space="0" w:color="auto"/>
            </w:tcBorders>
            <w:vAlign w:val="center"/>
          </w:tcPr>
          <w:p w14:paraId="374D2931" w14:textId="77777777" w:rsidR="00091209" w:rsidRPr="00644644" w:rsidRDefault="00091209" w:rsidP="00F8442F">
            <w:pPr>
              <w:pStyle w:val="TAC"/>
            </w:pPr>
          </w:p>
        </w:tc>
        <w:tc>
          <w:tcPr>
            <w:tcW w:w="580" w:type="pct"/>
            <w:tcBorders>
              <w:top w:val="single" w:sz="6" w:space="0" w:color="auto"/>
            </w:tcBorders>
            <w:vAlign w:val="center"/>
          </w:tcPr>
          <w:p w14:paraId="263207E1" w14:textId="77777777" w:rsidR="00091209" w:rsidRPr="00644644" w:rsidRDefault="00091209" w:rsidP="00F8442F">
            <w:pPr>
              <w:pStyle w:val="TAC"/>
            </w:pPr>
          </w:p>
        </w:tc>
        <w:tc>
          <w:tcPr>
            <w:tcW w:w="1852" w:type="pct"/>
            <w:tcBorders>
              <w:top w:val="single" w:sz="6" w:space="0" w:color="auto"/>
            </w:tcBorders>
            <w:shd w:val="clear" w:color="auto" w:fill="auto"/>
            <w:vAlign w:val="center"/>
          </w:tcPr>
          <w:p w14:paraId="68651CBA" w14:textId="77777777" w:rsidR="00091209" w:rsidRPr="00644644" w:rsidRDefault="00091209" w:rsidP="00F8442F">
            <w:pPr>
              <w:pStyle w:val="TAL"/>
            </w:pPr>
          </w:p>
        </w:tc>
        <w:tc>
          <w:tcPr>
            <w:tcW w:w="796" w:type="pct"/>
            <w:tcBorders>
              <w:top w:val="single" w:sz="6" w:space="0" w:color="auto"/>
            </w:tcBorders>
            <w:vAlign w:val="center"/>
          </w:tcPr>
          <w:p w14:paraId="0A0BEB2F" w14:textId="77777777" w:rsidR="00091209" w:rsidRPr="00644644" w:rsidRDefault="00091209" w:rsidP="00F8442F">
            <w:pPr>
              <w:pStyle w:val="TAL"/>
            </w:pPr>
          </w:p>
        </w:tc>
      </w:tr>
    </w:tbl>
    <w:p w14:paraId="630F0AE5" w14:textId="77777777" w:rsidR="00091209" w:rsidRPr="00644644" w:rsidRDefault="00091209" w:rsidP="00091209"/>
    <w:p w14:paraId="5321DE43" w14:textId="77777777" w:rsidR="00091209" w:rsidRPr="00644644" w:rsidRDefault="00091209" w:rsidP="00091209">
      <w:r w:rsidRPr="00644644">
        <w:t>This method shall support the request data structures specified in table </w:t>
      </w:r>
      <w:r w:rsidRPr="00644644">
        <w:rPr>
          <w:noProof/>
          <w:lang w:eastAsia="zh-CN"/>
        </w:rPr>
        <w:t>6.</w:t>
      </w:r>
      <w:r w:rsidRPr="00445F63">
        <w:rPr>
          <w:noProof/>
          <w:lang w:eastAsia="zh-CN"/>
        </w:rPr>
        <w:t>11</w:t>
      </w:r>
      <w:r w:rsidRPr="00FC29E8">
        <w:t xml:space="preserve">.3.3.3.2-2 and the </w:t>
      </w:r>
      <w:r w:rsidRPr="00644644">
        <w:t>response data structures and response codes specified in table </w:t>
      </w:r>
      <w:r w:rsidRPr="00644644">
        <w:rPr>
          <w:noProof/>
          <w:lang w:eastAsia="zh-CN"/>
        </w:rPr>
        <w:t>6.</w:t>
      </w:r>
      <w:r w:rsidRPr="00445F63">
        <w:rPr>
          <w:noProof/>
          <w:lang w:eastAsia="zh-CN"/>
        </w:rPr>
        <w:t>11</w:t>
      </w:r>
      <w:r w:rsidRPr="00FC29E8">
        <w:t>.3.3.3.2-3.</w:t>
      </w:r>
    </w:p>
    <w:p w14:paraId="55589FD5" w14:textId="77777777" w:rsidR="00091209" w:rsidRPr="00644644" w:rsidRDefault="00091209" w:rsidP="00091209">
      <w:pPr>
        <w:pStyle w:val="TH"/>
      </w:pPr>
      <w:r w:rsidRPr="00644644">
        <w:t>Table </w:t>
      </w:r>
      <w:r w:rsidRPr="00644644">
        <w:rPr>
          <w:noProof/>
          <w:lang w:eastAsia="zh-CN"/>
        </w:rPr>
        <w:t>6.</w:t>
      </w:r>
      <w:r w:rsidRPr="00445F63">
        <w:rPr>
          <w:noProof/>
          <w:lang w:eastAsia="zh-CN"/>
        </w:rPr>
        <w:t>11</w:t>
      </w:r>
      <w:r w:rsidRPr="00FC29E8">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44644"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644644" w:rsidRDefault="00091209" w:rsidP="00F8442F">
            <w:pPr>
              <w:pStyle w:val="TAH"/>
            </w:pPr>
            <w:r w:rsidRPr="00644644">
              <w:t>Data type</w:t>
            </w:r>
          </w:p>
        </w:tc>
        <w:tc>
          <w:tcPr>
            <w:tcW w:w="425" w:type="dxa"/>
            <w:tcBorders>
              <w:bottom w:val="single" w:sz="6" w:space="0" w:color="auto"/>
            </w:tcBorders>
            <w:shd w:val="clear" w:color="auto" w:fill="C0C0C0"/>
            <w:vAlign w:val="center"/>
          </w:tcPr>
          <w:p w14:paraId="322C8B65" w14:textId="77777777" w:rsidR="00091209" w:rsidRPr="00644644" w:rsidRDefault="00091209" w:rsidP="00F8442F">
            <w:pPr>
              <w:pStyle w:val="TAH"/>
            </w:pPr>
            <w:r w:rsidRPr="00644644">
              <w:t>P</w:t>
            </w:r>
          </w:p>
        </w:tc>
        <w:tc>
          <w:tcPr>
            <w:tcW w:w="1134" w:type="dxa"/>
            <w:tcBorders>
              <w:bottom w:val="single" w:sz="6" w:space="0" w:color="auto"/>
            </w:tcBorders>
            <w:shd w:val="clear" w:color="auto" w:fill="C0C0C0"/>
            <w:vAlign w:val="center"/>
          </w:tcPr>
          <w:p w14:paraId="71EC6918" w14:textId="77777777" w:rsidR="00091209" w:rsidRPr="00644644" w:rsidRDefault="00091209" w:rsidP="00F8442F">
            <w:pPr>
              <w:pStyle w:val="TAH"/>
            </w:pPr>
            <w:r w:rsidRPr="00644644">
              <w:t>Cardinality</w:t>
            </w:r>
          </w:p>
        </w:tc>
        <w:tc>
          <w:tcPr>
            <w:tcW w:w="5943" w:type="dxa"/>
            <w:tcBorders>
              <w:bottom w:val="single" w:sz="6" w:space="0" w:color="auto"/>
            </w:tcBorders>
            <w:shd w:val="clear" w:color="auto" w:fill="C0C0C0"/>
            <w:vAlign w:val="center"/>
          </w:tcPr>
          <w:p w14:paraId="1588C1E5" w14:textId="77777777" w:rsidR="00091209" w:rsidRPr="00644644" w:rsidRDefault="00091209" w:rsidP="00F8442F">
            <w:pPr>
              <w:pStyle w:val="TAH"/>
            </w:pPr>
            <w:r w:rsidRPr="00644644">
              <w:t>Description</w:t>
            </w:r>
          </w:p>
        </w:tc>
      </w:tr>
      <w:tr w:rsidR="009A4BE1" w:rsidRPr="00644644" w14:paraId="52DC31CF" w14:textId="77777777" w:rsidTr="00F8442F">
        <w:trPr>
          <w:jc w:val="center"/>
        </w:trPr>
        <w:tc>
          <w:tcPr>
            <w:tcW w:w="2119" w:type="dxa"/>
            <w:tcBorders>
              <w:top w:val="single" w:sz="6" w:space="0" w:color="auto"/>
            </w:tcBorders>
            <w:shd w:val="clear" w:color="auto" w:fill="auto"/>
            <w:vAlign w:val="center"/>
          </w:tcPr>
          <w:p w14:paraId="5610D360" w14:textId="77777777" w:rsidR="00091209" w:rsidRPr="00644644" w:rsidRDefault="00091209" w:rsidP="00F8442F">
            <w:pPr>
              <w:pStyle w:val="TAL"/>
            </w:pPr>
            <w:r w:rsidRPr="00644644">
              <w:t>SliceCommService</w:t>
            </w:r>
          </w:p>
        </w:tc>
        <w:tc>
          <w:tcPr>
            <w:tcW w:w="425" w:type="dxa"/>
            <w:tcBorders>
              <w:top w:val="single" w:sz="6" w:space="0" w:color="auto"/>
            </w:tcBorders>
            <w:vAlign w:val="center"/>
          </w:tcPr>
          <w:p w14:paraId="5E89EBF4" w14:textId="77777777" w:rsidR="00091209" w:rsidRPr="00644644" w:rsidRDefault="00091209" w:rsidP="00F8442F">
            <w:pPr>
              <w:pStyle w:val="TAC"/>
            </w:pPr>
            <w:r w:rsidRPr="00644644">
              <w:t>M</w:t>
            </w:r>
          </w:p>
        </w:tc>
        <w:tc>
          <w:tcPr>
            <w:tcW w:w="1134" w:type="dxa"/>
            <w:tcBorders>
              <w:top w:val="single" w:sz="6" w:space="0" w:color="auto"/>
            </w:tcBorders>
            <w:vAlign w:val="center"/>
          </w:tcPr>
          <w:p w14:paraId="6C2DE6ED" w14:textId="77777777" w:rsidR="00091209" w:rsidRPr="00644644" w:rsidRDefault="00091209" w:rsidP="00F8442F">
            <w:pPr>
              <w:pStyle w:val="TAC"/>
            </w:pPr>
            <w:r w:rsidRPr="00644644">
              <w:t>1</w:t>
            </w:r>
          </w:p>
        </w:tc>
        <w:tc>
          <w:tcPr>
            <w:tcW w:w="5943" w:type="dxa"/>
            <w:tcBorders>
              <w:top w:val="single" w:sz="6" w:space="0" w:color="auto"/>
            </w:tcBorders>
            <w:shd w:val="clear" w:color="auto" w:fill="auto"/>
            <w:vAlign w:val="center"/>
          </w:tcPr>
          <w:p w14:paraId="3800F288" w14:textId="77777777" w:rsidR="00091209" w:rsidRPr="00644644" w:rsidRDefault="00091209" w:rsidP="00F8442F">
            <w:pPr>
              <w:pStyle w:val="TAL"/>
            </w:pPr>
            <w:r w:rsidRPr="00644644">
              <w:t>Represents the updated representation of the "Individual Slice Related Communication Service" resource.</w:t>
            </w:r>
          </w:p>
        </w:tc>
      </w:tr>
    </w:tbl>
    <w:p w14:paraId="1D054290" w14:textId="77777777" w:rsidR="00091209" w:rsidRPr="00644644" w:rsidRDefault="00091209" w:rsidP="00091209"/>
    <w:p w14:paraId="6DD75305" w14:textId="77777777" w:rsidR="00091209" w:rsidRPr="00644644" w:rsidRDefault="00091209" w:rsidP="00091209">
      <w:pPr>
        <w:pStyle w:val="TH"/>
      </w:pPr>
      <w:r w:rsidRPr="00644644">
        <w:lastRenderedPageBreak/>
        <w:t>Table </w:t>
      </w:r>
      <w:r w:rsidRPr="00644644">
        <w:rPr>
          <w:noProof/>
          <w:lang w:eastAsia="zh-CN"/>
        </w:rPr>
        <w:t>6.</w:t>
      </w:r>
      <w:r w:rsidRPr="00445F63">
        <w:rPr>
          <w:noProof/>
          <w:lang w:eastAsia="zh-CN"/>
        </w:rPr>
        <w:t>11</w:t>
      </w:r>
      <w:r w:rsidRPr="00FC29E8">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44644"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644644" w:rsidRDefault="00091209" w:rsidP="00F8442F">
            <w:pPr>
              <w:pStyle w:val="TAH"/>
            </w:pPr>
            <w:r w:rsidRPr="00644644">
              <w:t>Data type</w:t>
            </w:r>
          </w:p>
        </w:tc>
        <w:tc>
          <w:tcPr>
            <w:tcW w:w="221" w:type="pct"/>
            <w:tcBorders>
              <w:bottom w:val="single" w:sz="6" w:space="0" w:color="auto"/>
            </w:tcBorders>
            <w:shd w:val="clear" w:color="auto" w:fill="C0C0C0"/>
            <w:vAlign w:val="center"/>
          </w:tcPr>
          <w:p w14:paraId="1A627955" w14:textId="77777777" w:rsidR="00091209" w:rsidRPr="00644644" w:rsidRDefault="00091209" w:rsidP="00F8442F">
            <w:pPr>
              <w:pStyle w:val="TAH"/>
            </w:pPr>
            <w:r w:rsidRPr="00644644">
              <w:t>P</w:t>
            </w:r>
          </w:p>
        </w:tc>
        <w:tc>
          <w:tcPr>
            <w:tcW w:w="589" w:type="pct"/>
            <w:tcBorders>
              <w:bottom w:val="single" w:sz="6" w:space="0" w:color="auto"/>
            </w:tcBorders>
            <w:shd w:val="clear" w:color="auto" w:fill="C0C0C0"/>
            <w:vAlign w:val="center"/>
          </w:tcPr>
          <w:p w14:paraId="4ED56342" w14:textId="77777777" w:rsidR="00091209" w:rsidRPr="00644644" w:rsidRDefault="00091209" w:rsidP="00F8442F">
            <w:pPr>
              <w:pStyle w:val="TAH"/>
            </w:pPr>
            <w:r w:rsidRPr="00644644">
              <w:t>Cardinality</w:t>
            </w:r>
          </w:p>
        </w:tc>
        <w:tc>
          <w:tcPr>
            <w:tcW w:w="737" w:type="pct"/>
            <w:tcBorders>
              <w:bottom w:val="single" w:sz="6" w:space="0" w:color="auto"/>
            </w:tcBorders>
            <w:shd w:val="clear" w:color="auto" w:fill="C0C0C0"/>
            <w:vAlign w:val="center"/>
          </w:tcPr>
          <w:p w14:paraId="6B4DA959" w14:textId="77777777" w:rsidR="00091209" w:rsidRPr="00644644" w:rsidRDefault="00091209" w:rsidP="00F8442F">
            <w:pPr>
              <w:pStyle w:val="TAH"/>
            </w:pPr>
            <w:r w:rsidRPr="00644644">
              <w:t>Response</w:t>
            </w:r>
          </w:p>
          <w:p w14:paraId="1D66BB63" w14:textId="77777777" w:rsidR="00091209" w:rsidRPr="00644644" w:rsidRDefault="00091209" w:rsidP="00F8442F">
            <w:pPr>
              <w:pStyle w:val="TAH"/>
            </w:pPr>
            <w:r w:rsidRPr="00644644">
              <w:t>codes</w:t>
            </w:r>
          </w:p>
        </w:tc>
        <w:tc>
          <w:tcPr>
            <w:tcW w:w="2352" w:type="pct"/>
            <w:tcBorders>
              <w:bottom w:val="single" w:sz="6" w:space="0" w:color="auto"/>
            </w:tcBorders>
            <w:shd w:val="clear" w:color="auto" w:fill="C0C0C0"/>
            <w:vAlign w:val="center"/>
          </w:tcPr>
          <w:p w14:paraId="092F88C7" w14:textId="77777777" w:rsidR="00091209" w:rsidRPr="00644644" w:rsidRDefault="00091209" w:rsidP="00F8442F">
            <w:pPr>
              <w:pStyle w:val="TAH"/>
            </w:pPr>
            <w:r w:rsidRPr="00644644">
              <w:t>Description</w:t>
            </w:r>
          </w:p>
        </w:tc>
      </w:tr>
      <w:tr w:rsidR="009A4BE1" w:rsidRPr="00644644" w14:paraId="047A0649" w14:textId="77777777" w:rsidTr="00F8442F">
        <w:trPr>
          <w:jc w:val="center"/>
        </w:trPr>
        <w:tc>
          <w:tcPr>
            <w:tcW w:w="1101" w:type="pct"/>
            <w:tcBorders>
              <w:top w:val="single" w:sz="6" w:space="0" w:color="auto"/>
            </w:tcBorders>
            <w:shd w:val="clear" w:color="auto" w:fill="auto"/>
            <w:vAlign w:val="center"/>
          </w:tcPr>
          <w:p w14:paraId="114AB6C4" w14:textId="77777777" w:rsidR="00091209" w:rsidRPr="00644644" w:rsidRDefault="00091209" w:rsidP="00F8442F">
            <w:pPr>
              <w:pStyle w:val="TAL"/>
            </w:pPr>
            <w:r w:rsidRPr="00644644">
              <w:t>SliceCommService</w:t>
            </w:r>
          </w:p>
        </w:tc>
        <w:tc>
          <w:tcPr>
            <w:tcW w:w="221" w:type="pct"/>
            <w:tcBorders>
              <w:top w:val="single" w:sz="6" w:space="0" w:color="auto"/>
            </w:tcBorders>
            <w:vAlign w:val="center"/>
          </w:tcPr>
          <w:p w14:paraId="7A522A15" w14:textId="77777777" w:rsidR="00091209" w:rsidRPr="00644644" w:rsidRDefault="00091209" w:rsidP="00F8442F">
            <w:pPr>
              <w:pStyle w:val="TAC"/>
            </w:pPr>
            <w:r w:rsidRPr="00644644">
              <w:t>M</w:t>
            </w:r>
          </w:p>
        </w:tc>
        <w:tc>
          <w:tcPr>
            <w:tcW w:w="589" w:type="pct"/>
            <w:tcBorders>
              <w:top w:val="single" w:sz="6" w:space="0" w:color="auto"/>
            </w:tcBorders>
            <w:vAlign w:val="center"/>
          </w:tcPr>
          <w:p w14:paraId="3D256044" w14:textId="77777777" w:rsidR="00091209" w:rsidRPr="00644644" w:rsidRDefault="00091209" w:rsidP="00F8442F">
            <w:pPr>
              <w:pStyle w:val="TAC"/>
            </w:pPr>
            <w:r w:rsidRPr="00644644">
              <w:t>1</w:t>
            </w:r>
          </w:p>
        </w:tc>
        <w:tc>
          <w:tcPr>
            <w:tcW w:w="737" w:type="pct"/>
            <w:tcBorders>
              <w:top w:val="single" w:sz="6" w:space="0" w:color="auto"/>
            </w:tcBorders>
            <w:vAlign w:val="center"/>
          </w:tcPr>
          <w:p w14:paraId="5DEAD51C" w14:textId="77777777" w:rsidR="00091209" w:rsidRPr="00644644" w:rsidRDefault="00091209" w:rsidP="00F8442F">
            <w:pPr>
              <w:pStyle w:val="TAL"/>
            </w:pPr>
            <w:r w:rsidRPr="00644644">
              <w:t>200 OK</w:t>
            </w:r>
          </w:p>
        </w:tc>
        <w:tc>
          <w:tcPr>
            <w:tcW w:w="2352" w:type="pct"/>
            <w:tcBorders>
              <w:top w:val="single" w:sz="6" w:space="0" w:color="auto"/>
            </w:tcBorders>
            <w:shd w:val="clear" w:color="auto" w:fill="auto"/>
            <w:vAlign w:val="center"/>
          </w:tcPr>
          <w:p w14:paraId="14FE8D28" w14:textId="77777777" w:rsidR="00091209" w:rsidRPr="00644644" w:rsidRDefault="00091209" w:rsidP="00F8442F">
            <w:pPr>
              <w:pStyle w:val="TAL"/>
            </w:pPr>
            <w:r w:rsidRPr="00644644">
              <w:t>Successful case. The "Individual Slice Related Communication Service" resource is successfully updated and a representation of the updated resource shall be returned in the response body.</w:t>
            </w:r>
          </w:p>
        </w:tc>
      </w:tr>
      <w:tr w:rsidR="009A4BE1" w:rsidRPr="00644644" w14:paraId="20EA22E5" w14:textId="77777777" w:rsidTr="00F8442F">
        <w:trPr>
          <w:jc w:val="center"/>
        </w:trPr>
        <w:tc>
          <w:tcPr>
            <w:tcW w:w="1101" w:type="pct"/>
            <w:shd w:val="clear" w:color="auto" w:fill="auto"/>
            <w:vAlign w:val="center"/>
          </w:tcPr>
          <w:p w14:paraId="584FCE53" w14:textId="77777777" w:rsidR="00091209" w:rsidRPr="00644644" w:rsidRDefault="00091209" w:rsidP="00F8442F">
            <w:pPr>
              <w:pStyle w:val="TAL"/>
            </w:pPr>
            <w:r w:rsidRPr="00644644">
              <w:t>n/a</w:t>
            </w:r>
          </w:p>
        </w:tc>
        <w:tc>
          <w:tcPr>
            <w:tcW w:w="221" w:type="pct"/>
            <w:vAlign w:val="center"/>
          </w:tcPr>
          <w:p w14:paraId="08AB1BA6" w14:textId="77777777" w:rsidR="00091209" w:rsidRPr="00644644" w:rsidRDefault="00091209" w:rsidP="00F8442F">
            <w:pPr>
              <w:pStyle w:val="TAC"/>
            </w:pPr>
          </w:p>
        </w:tc>
        <w:tc>
          <w:tcPr>
            <w:tcW w:w="589" w:type="pct"/>
            <w:vAlign w:val="center"/>
          </w:tcPr>
          <w:p w14:paraId="27506C73" w14:textId="77777777" w:rsidR="00091209" w:rsidRPr="00644644" w:rsidRDefault="00091209" w:rsidP="00F8442F">
            <w:pPr>
              <w:pStyle w:val="TAC"/>
            </w:pPr>
          </w:p>
        </w:tc>
        <w:tc>
          <w:tcPr>
            <w:tcW w:w="737" w:type="pct"/>
            <w:vAlign w:val="center"/>
          </w:tcPr>
          <w:p w14:paraId="535D33A5" w14:textId="77777777" w:rsidR="00091209" w:rsidRPr="00644644" w:rsidRDefault="00091209" w:rsidP="00F8442F">
            <w:pPr>
              <w:pStyle w:val="TAL"/>
            </w:pPr>
            <w:r w:rsidRPr="00644644">
              <w:t>307 Temporary Redirect</w:t>
            </w:r>
          </w:p>
        </w:tc>
        <w:tc>
          <w:tcPr>
            <w:tcW w:w="2352" w:type="pct"/>
            <w:shd w:val="clear" w:color="auto" w:fill="auto"/>
            <w:vAlign w:val="center"/>
          </w:tcPr>
          <w:p w14:paraId="39931FCD" w14:textId="77777777" w:rsidR="00091209" w:rsidRPr="00644644" w:rsidRDefault="00091209" w:rsidP="00F8442F">
            <w:pPr>
              <w:pStyle w:val="TAL"/>
            </w:pPr>
            <w:r w:rsidRPr="00644644">
              <w:t>Temporary redirection.</w:t>
            </w:r>
          </w:p>
          <w:p w14:paraId="5C37D3A9" w14:textId="77777777" w:rsidR="00091209" w:rsidRPr="00644644" w:rsidRDefault="00091209" w:rsidP="00F8442F">
            <w:pPr>
              <w:pStyle w:val="TAL"/>
            </w:pPr>
          </w:p>
          <w:p w14:paraId="64BFF294" w14:textId="77777777" w:rsidR="00091209" w:rsidRPr="00644644" w:rsidRDefault="00091209" w:rsidP="00F8442F">
            <w:pPr>
              <w:pStyle w:val="TAL"/>
            </w:pPr>
            <w:r w:rsidRPr="00644644">
              <w:t>The response shall include a Location header field containing an alternative URI of the resource located in an alternative NSCE Server.</w:t>
            </w:r>
          </w:p>
          <w:p w14:paraId="32C9FF18" w14:textId="77777777" w:rsidR="00091209" w:rsidRPr="00644644" w:rsidRDefault="00091209" w:rsidP="00F8442F">
            <w:pPr>
              <w:pStyle w:val="TAL"/>
            </w:pPr>
          </w:p>
          <w:p w14:paraId="0A4C01B5" w14:textId="77777777" w:rsidR="00091209" w:rsidRPr="00644644" w:rsidRDefault="00091209" w:rsidP="00F8442F">
            <w:pPr>
              <w:pStyle w:val="TAL"/>
            </w:pPr>
            <w:r w:rsidRPr="00644644">
              <w:t>Redirection handling is described in clause 5.2.10 of 3GPP TS 29.122 [2].</w:t>
            </w:r>
          </w:p>
        </w:tc>
      </w:tr>
      <w:tr w:rsidR="009A4BE1" w:rsidRPr="00644644" w14:paraId="36CD30F2" w14:textId="77777777" w:rsidTr="00F8442F">
        <w:trPr>
          <w:jc w:val="center"/>
        </w:trPr>
        <w:tc>
          <w:tcPr>
            <w:tcW w:w="1101" w:type="pct"/>
            <w:shd w:val="clear" w:color="auto" w:fill="auto"/>
            <w:vAlign w:val="center"/>
          </w:tcPr>
          <w:p w14:paraId="51497020" w14:textId="77777777" w:rsidR="00091209" w:rsidRPr="00644644" w:rsidRDefault="00091209" w:rsidP="00F8442F">
            <w:pPr>
              <w:pStyle w:val="TAL"/>
            </w:pPr>
            <w:r w:rsidRPr="00644644">
              <w:rPr>
                <w:lang w:eastAsia="zh-CN"/>
              </w:rPr>
              <w:t>n/a</w:t>
            </w:r>
          </w:p>
        </w:tc>
        <w:tc>
          <w:tcPr>
            <w:tcW w:w="221" w:type="pct"/>
            <w:vAlign w:val="center"/>
          </w:tcPr>
          <w:p w14:paraId="095F59AA" w14:textId="77777777" w:rsidR="00091209" w:rsidRPr="00644644" w:rsidRDefault="00091209" w:rsidP="00F8442F">
            <w:pPr>
              <w:pStyle w:val="TAC"/>
            </w:pPr>
          </w:p>
        </w:tc>
        <w:tc>
          <w:tcPr>
            <w:tcW w:w="589" w:type="pct"/>
            <w:vAlign w:val="center"/>
          </w:tcPr>
          <w:p w14:paraId="29FF80A9" w14:textId="77777777" w:rsidR="00091209" w:rsidRPr="00644644" w:rsidRDefault="00091209" w:rsidP="00F8442F">
            <w:pPr>
              <w:pStyle w:val="TAC"/>
            </w:pPr>
          </w:p>
        </w:tc>
        <w:tc>
          <w:tcPr>
            <w:tcW w:w="737" w:type="pct"/>
            <w:vAlign w:val="center"/>
          </w:tcPr>
          <w:p w14:paraId="49F7AC2F" w14:textId="77777777" w:rsidR="00091209" w:rsidRPr="00644644" w:rsidRDefault="00091209" w:rsidP="00F8442F">
            <w:pPr>
              <w:pStyle w:val="TAL"/>
            </w:pPr>
            <w:r w:rsidRPr="00644644">
              <w:t>308 Permanent Redirect</w:t>
            </w:r>
          </w:p>
        </w:tc>
        <w:tc>
          <w:tcPr>
            <w:tcW w:w="2352" w:type="pct"/>
            <w:shd w:val="clear" w:color="auto" w:fill="auto"/>
            <w:vAlign w:val="center"/>
          </w:tcPr>
          <w:p w14:paraId="3D956A48" w14:textId="77777777" w:rsidR="00091209" w:rsidRPr="00644644" w:rsidRDefault="00091209" w:rsidP="00F8442F">
            <w:pPr>
              <w:pStyle w:val="TAL"/>
            </w:pPr>
            <w:r w:rsidRPr="00644644">
              <w:t>Permanent redirection.</w:t>
            </w:r>
          </w:p>
          <w:p w14:paraId="281B1284" w14:textId="77777777" w:rsidR="00091209" w:rsidRPr="00644644" w:rsidRDefault="00091209" w:rsidP="00F8442F">
            <w:pPr>
              <w:pStyle w:val="TAL"/>
            </w:pPr>
          </w:p>
          <w:p w14:paraId="31A21AEF" w14:textId="77777777" w:rsidR="00091209" w:rsidRPr="00644644" w:rsidRDefault="00091209" w:rsidP="00F8442F">
            <w:pPr>
              <w:pStyle w:val="TAL"/>
            </w:pPr>
            <w:r w:rsidRPr="00644644">
              <w:t>The response shall include a Location header field containing an alternative URI of the resource located in an alternative NSCE Server.</w:t>
            </w:r>
          </w:p>
          <w:p w14:paraId="32F01984" w14:textId="77777777" w:rsidR="00091209" w:rsidRPr="00644644" w:rsidRDefault="00091209" w:rsidP="00F8442F">
            <w:pPr>
              <w:pStyle w:val="TAL"/>
            </w:pPr>
          </w:p>
          <w:p w14:paraId="400FBCDD" w14:textId="77777777" w:rsidR="00091209" w:rsidRPr="00644644" w:rsidRDefault="00091209" w:rsidP="00F8442F">
            <w:pPr>
              <w:pStyle w:val="TAL"/>
            </w:pPr>
            <w:r w:rsidRPr="00644644">
              <w:t>Redirection handling is described in clause 5.2.10 of 3GPP TS 29.122 [2].</w:t>
            </w:r>
          </w:p>
        </w:tc>
      </w:tr>
      <w:tr w:rsidR="009A4BE1" w:rsidRPr="00644644" w14:paraId="2064D809" w14:textId="77777777" w:rsidTr="00F8442F">
        <w:trPr>
          <w:jc w:val="center"/>
        </w:trPr>
        <w:tc>
          <w:tcPr>
            <w:tcW w:w="1101" w:type="pct"/>
            <w:shd w:val="clear" w:color="auto" w:fill="auto"/>
            <w:vAlign w:val="center"/>
          </w:tcPr>
          <w:p w14:paraId="78DB7267" w14:textId="77777777" w:rsidR="00091209" w:rsidRPr="00644644" w:rsidRDefault="00091209" w:rsidP="00F8442F">
            <w:pPr>
              <w:pStyle w:val="TAL"/>
              <w:rPr>
                <w:lang w:eastAsia="zh-CN"/>
              </w:rPr>
            </w:pPr>
            <w:r w:rsidRPr="00644644">
              <w:t>ProblemDetails</w:t>
            </w:r>
          </w:p>
        </w:tc>
        <w:tc>
          <w:tcPr>
            <w:tcW w:w="221" w:type="pct"/>
            <w:vAlign w:val="center"/>
          </w:tcPr>
          <w:p w14:paraId="15C0C5FE" w14:textId="77777777" w:rsidR="00091209" w:rsidRPr="00644644" w:rsidRDefault="00091209" w:rsidP="00F8442F">
            <w:pPr>
              <w:pStyle w:val="TAC"/>
            </w:pPr>
            <w:r w:rsidRPr="00644644">
              <w:t>O</w:t>
            </w:r>
          </w:p>
        </w:tc>
        <w:tc>
          <w:tcPr>
            <w:tcW w:w="589" w:type="pct"/>
            <w:vAlign w:val="center"/>
          </w:tcPr>
          <w:p w14:paraId="1F785C65" w14:textId="77777777" w:rsidR="00091209" w:rsidRPr="00644644" w:rsidRDefault="00091209" w:rsidP="00F8442F">
            <w:pPr>
              <w:pStyle w:val="TAC"/>
            </w:pPr>
            <w:r w:rsidRPr="00644644">
              <w:t>0..1</w:t>
            </w:r>
          </w:p>
        </w:tc>
        <w:tc>
          <w:tcPr>
            <w:tcW w:w="737" w:type="pct"/>
            <w:vAlign w:val="center"/>
          </w:tcPr>
          <w:p w14:paraId="677D4E3B" w14:textId="77777777" w:rsidR="00091209" w:rsidRPr="00644644" w:rsidRDefault="00091209" w:rsidP="00F8442F">
            <w:pPr>
              <w:pStyle w:val="TAL"/>
            </w:pPr>
            <w:r w:rsidRPr="00644644">
              <w:t>403 Forbidden</w:t>
            </w:r>
          </w:p>
        </w:tc>
        <w:tc>
          <w:tcPr>
            <w:tcW w:w="2352" w:type="pct"/>
            <w:shd w:val="clear" w:color="auto" w:fill="auto"/>
            <w:vAlign w:val="center"/>
          </w:tcPr>
          <w:p w14:paraId="4D2F0879" w14:textId="77777777" w:rsidR="00091209" w:rsidRPr="00644644" w:rsidRDefault="00091209" w:rsidP="00F8442F">
            <w:pPr>
              <w:pStyle w:val="TAL"/>
            </w:pPr>
            <w:r w:rsidRPr="00644644">
              <w:t>(NOTE 2)</w:t>
            </w:r>
          </w:p>
        </w:tc>
      </w:tr>
      <w:tr w:rsidR="00091209" w:rsidRPr="00644644" w14:paraId="1573DEC1" w14:textId="77777777" w:rsidTr="00F8442F">
        <w:trPr>
          <w:jc w:val="center"/>
        </w:trPr>
        <w:tc>
          <w:tcPr>
            <w:tcW w:w="5000" w:type="pct"/>
            <w:gridSpan w:val="5"/>
            <w:shd w:val="clear" w:color="auto" w:fill="auto"/>
            <w:vAlign w:val="center"/>
          </w:tcPr>
          <w:p w14:paraId="57C08F16" w14:textId="77777777" w:rsidR="00091209" w:rsidRPr="00644644" w:rsidRDefault="00091209" w:rsidP="00F8442F">
            <w:pPr>
              <w:pStyle w:val="TAN"/>
            </w:pPr>
            <w:r w:rsidRPr="00644644">
              <w:t>NOTE 1:</w:t>
            </w:r>
            <w:r w:rsidRPr="00644644">
              <w:rPr>
                <w:noProof/>
              </w:rPr>
              <w:tab/>
              <w:t xml:space="preserve">The mandatory </w:t>
            </w:r>
            <w:r w:rsidRPr="00644644">
              <w:t>HTTP error status codes for the HTTP PUT method listed in table 5.2.6-1 of 3GPP TS 29.122 [2] shall also apply.</w:t>
            </w:r>
          </w:p>
          <w:p w14:paraId="113E1337" w14:textId="77777777" w:rsidR="00091209" w:rsidRPr="00644644" w:rsidRDefault="00091209" w:rsidP="00F8442F">
            <w:pPr>
              <w:pStyle w:val="TAN"/>
            </w:pPr>
            <w:r w:rsidRPr="00644644">
              <w:t>NOTE 2:</w:t>
            </w:r>
            <w:r w:rsidRPr="00644644">
              <w:tab/>
            </w:r>
            <w:r w:rsidRPr="00644644">
              <w:rPr>
                <w:rFonts w:cs="Arial"/>
                <w:szCs w:val="18"/>
              </w:rPr>
              <w:t>Failure causes are described in clause 6.</w:t>
            </w:r>
            <w:r w:rsidRPr="00445F63">
              <w:rPr>
                <w:rFonts w:cs="Arial"/>
                <w:szCs w:val="18"/>
              </w:rPr>
              <w:t>11</w:t>
            </w:r>
            <w:r w:rsidRPr="00FC29E8">
              <w:rPr>
                <w:rFonts w:cs="Arial"/>
                <w:szCs w:val="18"/>
              </w:rPr>
              <w:t>.7.</w:t>
            </w:r>
          </w:p>
        </w:tc>
      </w:tr>
    </w:tbl>
    <w:p w14:paraId="19354751" w14:textId="77777777" w:rsidR="00091209" w:rsidRPr="00644644" w:rsidRDefault="00091209" w:rsidP="00091209"/>
    <w:p w14:paraId="2BFDA08E" w14:textId="77777777" w:rsidR="00091209" w:rsidRPr="00644644" w:rsidRDefault="00091209" w:rsidP="00091209">
      <w:pPr>
        <w:pStyle w:val="TH"/>
      </w:pPr>
      <w:r w:rsidRPr="00644644">
        <w:t>Table </w:t>
      </w:r>
      <w:r w:rsidRPr="00644644">
        <w:rPr>
          <w:noProof/>
          <w:lang w:eastAsia="zh-CN"/>
        </w:rPr>
        <w:t>6.</w:t>
      </w:r>
      <w:r w:rsidRPr="00445F63">
        <w:rPr>
          <w:noProof/>
          <w:lang w:eastAsia="zh-CN"/>
        </w:rPr>
        <w:t>11</w:t>
      </w:r>
      <w:r w:rsidRPr="00FC29E8">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637BDD28" w14:textId="77777777" w:rsidTr="00F8442F">
        <w:trPr>
          <w:jc w:val="center"/>
        </w:trPr>
        <w:tc>
          <w:tcPr>
            <w:tcW w:w="824" w:type="pct"/>
            <w:shd w:val="clear" w:color="auto" w:fill="C0C0C0"/>
            <w:vAlign w:val="center"/>
          </w:tcPr>
          <w:p w14:paraId="3C052EEB" w14:textId="77777777" w:rsidR="00091209" w:rsidRPr="00644644" w:rsidRDefault="00091209" w:rsidP="00F8442F">
            <w:pPr>
              <w:pStyle w:val="TAH"/>
            </w:pPr>
            <w:r w:rsidRPr="00644644">
              <w:t>Name</w:t>
            </w:r>
          </w:p>
        </w:tc>
        <w:tc>
          <w:tcPr>
            <w:tcW w:w="732" w:type="pct"/>
            <w:shd w:val="clear" w:color="auto" w:fill="C0C0C0"/>
            <w:vAlign w:val="center"/>
          </w:tcPr>
          <w:p w14:paraId="2DE5C437" w14:textId="77777777" w:rsidR="00091209" w:rsidRPr="00644644" w:rsidRDefault="00091209" w:rsidP="00F8442F">
            <w:pPr>
              <w:pStyle w:val="TAH"/>
            </w:pPr>
            <w:r w:rsidRPr="00644644">
              <w:t>Data type</w:t>
            </w:r>
          </w:p>
        </w:tc>
        <w:tc>
          <w:tcPr>
            <w:tcW w:w="217" w:type="pct"/>
            <w:shd w:val="clear" w:color="auto" w:fill="C0C0C0"/>
            <w:vAlign w:val="center"/>
          </w:tcPr>
          <w:p w14:paraId="62A53976" w14:textId="77777777" w:rsidR="00091209" w:rsidRPr="00644644" w:rsidRDefault="00091209" w:rsidP="00F8442F">
            <w:pPr>
              <w:pStyle w:val="TAH"/>
            </w:pPr>
            <w:r w:rsidRPr="00644644">
              <w:t>P</w:t>
            </w:r>
          </w:p>
        </w:tc>
        <w:tc>
          <w:tcPr>
            <w:tcW w:w="581" w:type="pct"/>
            <w:shd w:val="clear" w:color="auto" w:fill="C0C0C0"/>
            <w:vAlign w:val="center"/>
          </w:tcPr>
          <w:p w14:paraId="779A48A5" w14:textId="77777777" w:rsidR="00091209" w:rsidRPr="00644644" w:rsidRDefault="00091209" w:rsidP="00F8442F">
            <w:pPr>
              <w:pStyle w:val="TAH"/>
            </w:pPr>
            <w:r w:rsidRPr="00644644">
              <w:t>Cardinality</w:t>
            </w:r>
          </w:p>
        </w:tc>
        <w:tc>
          <w:tcPr>
            <w:tcW w:w="2645" w:type="pct"/>
            <w:shd w:val="clear" w:color="auto" w:fill="C0C0C0"/>
            <w:vAlign w:val="center"/>
          </w:tcPr>
          <w:p w14:paraId="74E1C78B" w14:textId="77777777" w:rsidR="00091209" w:rsidRPr="00644644" w:rsidRDefault="00091209" w:rsidP="00F8442F">
            <w:pPr>
              <w:pStyle w:val="TAH"/>
            </w:pPr>
            <w:r w:rsidRPr="00644644">
              <w:t>Description</w:t>
            </w:r>
          </w:p>
        </w:tc>
      </w:tr>
      <w:tr w:rsidR="009A4BE1" w:rsidRPr="00644644" w14:paraId="566A9CA5" w14:textId="77777777" w:rsidTr="00F8442F">
        <w:trPr>
          <w:jc w:val="center"/>
        </w:trPr>
        <w:tc>
          <w:tcPr>
            <w:tcW w:w="824" w:type="pct"/>
            <w:shd w:val="clear" w:color="auto" w:fill="auto"/>
            <w:vAlign w:val="center"/>
          </w:tcPr>
          <w:p w14:paraId="661A95D0" w14:textId="77777777" w:rsidR="00091209" w:rsidRPr="00644644" w:rsidRDefault="00091209" w:rsidP="00F8442F">
            <w:pPr>
              <w:pStyle w:val="TAL"/>
            </w:pPr>
            <w:r w:rsidRPr="00644644">
              <w:t>Location</w:t>
            </w:r>
          </w:p>
        </w:tc>
        <w:tc>
          <w:tcPr>
            <w:tcW w:w="732" w:type="pct"/>
            <w:vAlign w:val="center"/>
          </w:tcPr>
          <w:p w14:paraId="24F23637" w14:textId="77777777" w:rsidR="00091209" w:rsidRPr="00644644" w:rsidRDefault="00091209" w:rsidP="00F8442F">
            <w:pPr>
              <w:pStyle w:val="TAL"/>
            </w:pPr>
            <w:r w:rsidRPr="00644644">
              <w:t>string</w:t>
            </w:r>
          </w:p>
        </w:tc>
        <w:tc>
          <w:tcPr>
            <w:tcW w:w="217" w:type="pct"/>
            <w:vAlign w:val="center"/>
          </w:tcPr>
          <w:p w14:paraId="7B1693CC" w14:textId="77777777" w:rsidR="00091209" w:rsidRPr="00644644" w:rsidRDefault="00091209" w:rsidP="00F8442F">
            <w:pPr>
              <w:pStyle w:val="TAC"/>
            </w:pPr>
            <w:r w:rsidRPr="00644644">
              <w:t>M</w:t>
            </w:r>
          </w:p>
        </w:tc>
        <w:tc>
          <w:tcPr>
            <w:tcW w:w="581" w:type="pct"/>
            <w:vAlign w:val="center"/>
          </w:tcPr>
          <w:p w14:paraId="2C3105AD" w14:textId="77777777" w:rsidR="00091209" w:rsidRPr="00644644" w:rsidRDefault="00091209" w:rsidP="00F8442F">
            <w:pPr>
              <w:pStyle w:val="TAC"/>
            </w:pPr>
            <w:r w:rsidRPr="00644644">
              <w:t>1</w:t>
            </w:r>
          </w:p>
        </w:tc>
        <w:tc>
          <w:tcPr>
            <w:tcW w:w="2645" w:type="pct"/>
            <w:shd w:val="clear" w:color="auto" w:fill="auto"/>
            <w:vAlign w:val="center"/>
          </w:tcPr>
          <w:p w14:paraId="6FB38E65" w14:textId="77777777" w:rsidR="00091209" w:rsidRPr="00644644" w:rsidRDefault="00091209" w:rsidP="00F8442F">
            <w:pPr>
              <w:pStyle w:val="TAL"/>
            </w:pPr>
            <w:r w:rsidRPr="00644644">
              <w:t>Contains an alternative URI of the resource located in an alternative NSCE Server.</w:t>
            </w:r>
          </w:p>
        </w:tc>
      </w:tr>
    </w:tbl>
    <w:p w14:paraId="53084B9E" w14:textId="77777777" w:rsidR="00091209" w:rsidRPr="00644644" w:rsidRDefault="00091209" w:rsidP="00091209"/>
    <w:p w14:paraId="0049D8E6" w14:textId="77777777" w:rsidR="00091209" w:rsidRPr="00644644" w:rsidRDefault="00091209" w:rsidP="00091209">
      <w:pPr>
        <w:pStyle w:val="TH"/>
      </w:pPr>
      <w:r w:rsidRPr="00644644">
        <w:t>Table </w:t>
      </w:r>
      <w:r w:rsidRPr="00644644">
        <w:rPr>
          <w:noProof/>
          <w:lang w:eastAsia="zh-CN"/>
        </w:rPr>
        <w:t>6.</w:t>
      </w:r>
      <w:r w:rsidRPr="00445F63">
        <w:rPr>
          <w:noProof/>
          <w:lang w:eastAsia="zh-CN"/>
        </w:rPr>
        <w:t>11</w:t>
      </w:r>
      <w:r w:rsidRPr="00FC29E8">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4C1B52BB" w14:textId="77777777" w:rsidTr="00F8442F">
        <w:trPr>
          <w:jc w:val="center"/>
        </w:trPr>
        <w:tc>
          <w:tcPr>
            <w:tcW w:w="824" w:type="pct"/>
            <w:shd w:val="clear" w:color="auto" w:fill="C0C0C0"/>
            <w:vAlign w:val="center"/>
          </w:tcPr>
          <w:p w14:paraId="2C12A3A2" w14:textId="77777777" w:rsidR="00091209" w:rsidRPr="00644644" w:rsidRDefault="00091209" w:rsidP="00F8442F">
            <w:pPr>
              <w:pStyle w:val="TAH"/>
            </w:pPr>
            <w:r w:rsidRPr="00644644">
              <w:t>Name</w:t>
            </w:r>
          </w:p>
        </w:tc>
        <w:tc>
          <w:tcPr>
            <w:tcW w:w="732" w:type="pct"/>
            <w:shd w:val="clear" w:color="auto" w:fill="C0C0C0"/>
            <w:vAlign w:val="center"/>
          </w:tcPr>
          <w:p w14:paraId="621C3A8B" w14:textId="77777777" w:rsidR="00091209" w:rsidRPr="00644644" w:rsidRDefault="00091209" w:rsidP="00F8442F">
            <w:pPr>
              <w:pStyle w:val="TAH"/>
            </w:pPr>
            <w:r w:rsidRPr="00644644">
              <w:t>Data type</w:t>
            </w:r>
          </w:p>
        </w:tc>
        <w:tc>
          <w:tcPr>
            <w:tcW w:w="217" w:type="pct"/>
            <w:shd w:val="clear" w:color="auto" w:fill="C0C0C0"/>
            <w:vAlign w:val="center"/>
          </w:tcPr>
          <w:p w14:paraId="6FFED3AA" w14:textId="77777777" w:rsidR="00091209" w:rsidRPr="00644644" w:rsidRDefault="00091209" w:rsidP="00F8442F">
            <w:pPr>
              <w:pStyle w:val="TAH"/>
            </w:pPr>
            <w:r w:rsidRPr="00644644">
              <w:t>P</w:t>
            </w:r>
          </w:p>
        </w:tc>
        <w:tc>
          <w:tcPr>
            <w:tcW w:w="581" w:type="pct"/>
            <w:shd w:val="clear" w:color="auto" w:fill="C0C0C0"/>
            <w:vAlign w:val="center"/>
          </w:tcPr>
          <w:p w14:paraId="1E0B138D" w14:textId="77777777" w:rsidR="00091209" w:rsidRPr="00644644" w:rsidRDefault="00091209" w:rsidP="00F8442F">
            <w:pPr>
              <w:pStyle w:val="TAH"/>
            </w:pPr>
            <w:r w:rsidRPr="00644644">
              <w:t>Cardinality</w:t>
            </w:r>
          </w:p>
        </w:tc>
        <w:tc>
          <w:tcPr>
            <w:tcW w:w="2645" w:type="pct"/>
            <w:shd w:val="clear" w:color="auto" w:fill="C0C0C0"/>
            <w:vAlign w:val="center"/>
          </w:tcPr>
          <w:p w14:paraId="29F9C631" w14:textId="77777777" w:rsidR="00091209" w:rsidRPr="00644644" w:rsidRDefault="00091209" w:rsidP="00F8442F">
            <w:pPr>
              <w:pStyle w:val="TAH"/>
            </w:pPr>
            <w:r w:rsidRPr="00644644">
              <w:t>Description</w:t>
            </w:r>
          </w:p>
        </w:tc>
      </w:tr>
      <w:tr w:rsidR="009A4BE1" w:rsidRPr="00644644" w14:paraId="327D3521" w14:textId="77777777" w:rsidTr="00F8442F">
        <w:trPr>
          <w:jc w:val="center"/>
        </w:trPr>
        <w:tc>
          <w:tcPr>
            <w:tcW w:w="824" w:type="pct"/>
            <w:shd w:val="clear" w:color="auto" w:fill="auto"/>
            <w:vAlign w:val="center"/>
          </w:tcPr>
          <w:p w14:paraId="028AFC1D" w14:textId="77777777" w:rsidR="00091209" w:rsidRPr="00644644" w:rsidRDefault="00091209" w:rsidP="00F8442F">
            <w:pPr>
              <w:pStyle w:val="TAL"/>
            </w:pPr>
            <w:r w:rsidRPr="00644644">
              <w:t>Location</w:t>
            </w:r>
          </w:p>
        </w:tc>
        <w:tc>
          <w:tcPr>
            <w:tcW w:w="732" w:type="pct"/>
            <w:vAlign w:val="center"/>
          </w:tcPr>
          <w:p w14:paraId="28F69A8F" w14:textId="77777777" w:rsidR="00091209" w:rsidRPr="00644644" w:rsidRDefault="00091209" w:rsidP="00F8442F">
            <w:pPr>
              <w:pStyle w:val="TAL"/>
            </w:pPr>
            <w:r w:rsidRPr="00644644">
              <w:t>string</w:t>
            </w:r>
          </w:p>
        </w:tc>
        <w:tc>
          <w:tcPr>
            <w:tcW w:w="217" w:type="pct"/>
            <w:vAlign w:val="center"/>
          </w:tcPr>
          <w:p w14:paraId="1794385F" w14:textId="77777777" w:rsidR="00091209" w:rsidRPr="00644644" w:rsidRDefault="00091209" w:rsidP="00F8442F">
            <w:pPr>
              <w:pStyle w:val="TAC"/>
            </w:pPr>
            <w:r w:rsidRPr="00644644">
              <w:t>M</w:t>
            </w:r>
          </w:p>
        </w:tc>
        <w:tc>
          <w:tcPr>
            <w:tcW w:w="581" w:type="pct"/>
            <w:vAlign w:val="center"/>
          </w:tcPr>
          <w:p w14:paraId="2C434584" w14:textId="77777777" w:rsidR="00091209" w:rsidRPr="00644644" w:rsidRDefault="00091209" w:rsidP="00F8442F">
            <w:pPr>
              <w:pStyle w:val="TAC"/>
            </w:pPr>
            <w:r w:rsidRPr="00644644">
              <w:t>1</w:t>
            </w:r>
          </w:p>
        </w:tc>
        <w:tc>
          <w:tcPr>
            <w:tcW w:w="2645" w:type="pct"/>
            <w:shd w:val="clear" w:color="auto" w:fill="auto"/>
            <w:vAlign w:val="center"/>
          </w:tcPr>
          <w:p w14:paraId="2BCEAADA" w14:textId="77777777" w:rsidR="00091209" w:rsidRPr="00644644" w:rsidRDefault="00091209" w:rsidP="00F8442F">
            <w:pPr>
              <w:pStyle w:val="TAL"/>
            </w:pPr>
            <w:r w:rsidRPr="00644644">
              <w:t>Contains an alternative URI of the resource located in an alternative NSCE Server.</w:t>
            </w:r>
          </w:p>
        </w:tc>
      </w:tr>
    </w:tbl>
    <w:p w14:paraId="086BF4DB" w14:textId="77777777" w:rsidR="00091209" w:rsidRPr="00644644" w:rsidRDefault="00091209" w:rsidP="00091209"/>
    <w:p w14:paraId="309D1C13" w14:textId="77777777" w:rsidR="00091209" w:rsidRPr="00644644" w:rsidRDefault="00091209" w:rsidP="000B7712">
      <w:pPr>
        <w:pStyle w:val="6"/>
      </w:pPr>
      <w:bookmarkStart w:id="2668" w:name="_Toc157434981"/>
      <w:bookmarkStart w:id="2669" w:name="_Toc157436696"/>
      <w:bookmarkStart w:id="2670" w:name="_Toc157440536"/>
      <w:r w:rsidRPr="00644644">
        <w:t>6.</w:t>
      </w:r>
      <w:r w:rsidRPr="00445F63">
        <w:t>11</w:t>
      </w:r>
      <w:r w:rsidRPr="00FC29E8">
        <w:t>.3.3.3.</w:t>
      </w:r>
      <w:r w:rsidRPr="00644644">
        <w:t>3</w:t>
      </w:r>
      <w:r w:rsidRPr="00644644">
        <w:tab/>
        <w:t>PATCH</w:t>
      </w:r>
      <w:bookmarkEnd w:id="2668"/>
      <w:bookmarkEnd w:id="2669"/>
      <w:bookmarkEnd w:id="2670"/>
    </w:p>
    <w:p w14:paraId="164AC651" w14:textId="77777777" w:rsidR="00091209" w:rsidRPr="00644644" w:rsidRDefault="00091209" w:rsidP="00091209">
      <w:pPr>
        <w:rPr>
          <w:noProof/>
          <w:lang w:eastAsia="zh-CN"/>
        </w:rPr>
      </w:pPr>
      <w:r w:rsidRPr="00644644">
        <w:rPr>
          <w:noProof/>
          <w:lang w:eastAsia="zh-CN"/>
        </w:rPr>
        <w:t xml:space="preserve">The HTTP PATCH method allows a service consumer to request the modification of an existing </w:t>
      </w:r>
      <w:r w:rsidRPr="00644644">
        <w:t>"Individual Slice Related Communication Service" resource at the NSCE Server</w:t>
      </w:r>
      <w:r w:rsidRPr="00644644">
        <w:rPr>
          <w:noProof/>
          <w:lang w:eastAsia="zh-CN"/>
        </w:rPr>
        <w:t>.</w:t>
      </w:r>
    </w:p>
    <w:p w14:paraId="4DA6DADB" w14:textId="77777777" w:rsidR="00091209" w:rsidRPr="00644644" w:rsidRDefault="00091209" w:rsidP="00091209">
      <w:r w:rsidRPr="00644644">
        <w:t>This method shall support the URI query parameters specified in table </w:t>
      </w:r>
      <w:r w:rsidRPr="00644644">
        <w:rPr>
          <w:noProof/>
          <w:lang w:eastAsia="zh-CN"/>
        </w:rPr>
        <w:t>6.</w:t>
      </w:r>
      <w:r w:rsidRPr="00445F63">
        <w:rPr>
          <w:noProof/>
          <w:lang w:eastAsia="zh-CN"/>
        </w:rPr>
        <w:t>11</w:t>
      </w:r>
      <w:r w:rsidRPr="00FC29E8">
        <w:t>.3.3.3.</w:t>
      </w:r>
      <w:r w:rsidRPr="00644644">
        <w:t>3-1.</w:t>
      </w:r>
    </w:p>
    <w:p w14:paraId="1526DDB3" w14:textId="77777777" w:rsidR="00091209" w:rsidRPr="00644644" w:rsidRDefault="00091209" w:rsidP="00091209">
      <w:pPr>
        <w:pStyle w:val="TH"/>
        <w:rPr>
          <w:rFonts w:cs="Arial"/>
        </w:rPr>
      </w:pPr>
      <w:r w:rsidRPr="00644644">
        <w:t>Table </w:t>
      </w:r>
      <w:r w:rsidRPr="00644644">
        <w:rPr>
          <w:noProof/>
          <w:lang w:eastAsia="zh-CN"/>
        </w:rPr>
        <w:t>6.</w:t>
      </w:r>
      <w:r w:rsidRPr="00445F63">
        <w:rPr>
          <w:noProof/>
          <w:lang w:eastAsia="zh-CN"/>
        </w:rPr>
        <w:t>11</w:t>
      </w:r>
      <w:r w:rsidRPr="00FC29E8">
        <w:t>.3.3.3.</w:t>
      </w:r>
      <w:r w:rsidRPr="00644644">
        <w:t>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644644" w:rsidRDefault="00091209" w:rsidP="00F8442F">
            <w:pPr>
              <w:pStyle w:val="TAH"/>
            </w:pPr>
            <w:r w:rsidRPr="00644644">
              <w:t>Name</w:t>
            </w:r>
          </w:p>
        </w:tc>
        <w:tc>
          <w:tcPr>
            <w:tcW w:w="731" w:type="pct"/>
            <w:tcBorders>
              <w:bottom w:val="single" w:sz="6" w:space="0" w:color="auto"/>
            </w:tcBorders>
            <w:shd w:val="clear" w:color="auto" w:fill="C0C0C0"/>
            <w:vAlign w:val="center"/>
          </w:tcPr>
          <w:p w14:paraId="09005787" w14:textId="77777777" w:rsidR="00091209" w:rsidRPr="00644644" w:rsidRDefault="00091209" w:rsidP="00F8442F">
            <w:pPr>
              <w:pStyle w:val="TAH"/>
            </w:pPr>
            <w:r w:rsidRPr="00644644">
              <w:t>Data type</w:t>
            </w:r>
          </w:p>
        </w:tc>
        <w:tc>
          <w:tcPr>
            <w:tcW w:w="215" w:type="pct"/>
            <w:tcBorders>
              <w:bottom w:val="single" w:sz="6" w:space="0" w:color="auto"/>
            </w:tcBorders>
            <w:shd w:val="clear" w:color="auto" w:fill="C0C0C0"/>
            <w:vAlign w:val="center"/>
          </w:tcPr>
          <w:p w14:paraId="6D2A7F67" w14:textId="77777777" w:rsidR="00091209" w:rsidRPr="00644644" w:rsidRDefault="00091209" w:rsidP="00F8442F">
            <w:pPr>
              <w:pStyle w:val="TAH"/>
            </w:pPr>
            <w:r w:rsidRPr="00644644">
              <w:t>P</w:t>
            </w:r>
          </w:p>
        </w:tc>
        <w:tc>
          <w:tcPr>
            <w:tcW w:w="580" w:type="pct"/>
            <w:tcBorders>
              <w:bottom w:val="single" w:sz="6" w:space="0" w:color="auto"/>
            </w:tcBorders>
            <w:shd w:val="clear" w:color="auto" w:fill="C0C0C0"/>
            <w:vAlign w:val="center"/>
          </w:tcPr>
          <w:p w14:paraId="12667673" w14:textId="77777777" w:rsidR="00091209" w:rsidRPr="00644644" w:rsidRDefault="00091209" w:rsidP="00F8442F">
            <w:pPr>
              <w:pStyle w:val="TAH"/>
            </w:pPr>
            <w:r w:rsidRPr="00644644">
              <w:t>Cardinality</w:t>
            </w:r>
          </w:p>
        </w:tc>
        <w:tc>
          <w:tcPr>
            <w:tcW w:w="1852" w:type="pct"/>
            <w:tcBorders>
              <w:bottom w:val="single" w:sz="6" w:space="0" w:color="auto"/>
            </w:tcBorders>
            <w:shd w:val="clear" w:color="auto" w:fill="C0C0C0"/>
            <w:vAlign w:val="center"/>
          </w:tcPr>
          <w:p w14:paraId="7FDAE022" w14:textId="77777777" w:rsidR="00091209" w:rsidRPr="00644644" w:rsidRDefault="00091209" w:rsidP="00F8442F">
            <w:pPr>
              <w:pStyle w:val="TAH"/>
            </w:pPr>
            <w:r w:rsidRPr="00644644">
              <w:t>Description</w:t>
            </w:r>
          </w:p>
        </w:tc>
        <w:tc>
          <w:tcPr>
            <w:tcW w:w="796" w:type="pct"/>
            <w:tcBorders>
              <w:bottom w:val="single" w:sz="6" w:space="0" w:color="auto"/>
            </w:tcBorders>
            <w:shd w:val="clear" w:color="auto" w:fill="C0C0C0"/>
            <w:vAlign w:val="center"/>
          </w:tcPr>
          <w:p w14:paraId="0AD567B3" w14:textId="77777777" w:rsidR="00091209" w:rsidRPr="00644644" w:rsidRDefault="00091209" w:rsidP="00F8442F">
            <w:pPr>
              <w:pStyle w:val="TAH"/>
            </w:pPr>
            <w:r w:rsidRPr="00644644">
              <w:t>Applicability</w:t>
            </w:r>
          </w:p>
        </w:tc>
      </w:tr>
      <w:tr w:rsidR="00016DAC" w:rsidRPr="00644644" w14:paraId="15FFA63F" w14:textId="77777777" w:rsidTr="00F8442F">
        <w:trPr>
          <w:jc w:val="center"/>
        </w:trPr>
        <w:tc>
          <w:tcPr>
            <w:tcW w:w="825" w:type="pct"/>
            <w:tcBorders>
              <w:top w:val="single" w:sz="6" w:space="0" w:color="auto"/>
            </w:tcBorders>
            <w:shd w:val="clear" w:color="auto" w:fill="auto"/>
            <w:vAlign w:val="center"/>
          </w:tcPr>
          <w:p w14:paraId="3D7FF8F8" w14:textId="77777777" w:rsidR="00091209" w:rsidRPr="00644644" w:rsidRDefault="00091209" w:rsidP="00F8442F">
            <w:pPr>
              <w:pStyle w:val="TAL"/>
            </w:pPr>
            <w:r w:rsidRPr="00644644">
              <w:t>n/a</w:t>
            </w:r>
          </w:p>
        </w:tc>
        <w:tc>
          <w:tcPr>
            <w:tcW w:w="731" w:type="pct"/>
            <w:tcBorders>
              <w:top w:val="single" w:sz="6" w:space="0" w:color="auto"/>
            </w:tcBorders>
            <w:vAlign w:val="center"/>
          </w:tcPr>
          <w:p w14:paraId="717F08C0" w14:textId="77777777" w:rsidR="00091209" w:rsidRPr="00644644" w:rsidRDefault="00091209" w:rsidP="00F8442F">
            <w:pPr>
              <w:pStyle w:val="TAL"/>
            </w:pPr>
          </w:p>
        </w:tc>
        <w:tc>
          <w:tcPr>
            <w:tcW w:w="215" w:type="pct"/>
            <w:tcBorders>
              <w:top w:val="single" w:sz="6" w:space="0" w:color="auto"/>
            </w:tcBorders>
            <w:vAlign w:val="center"/>
          </w:tcPr>
          <w:p w14:paraId="317F929B" w14:textId="77777777" w:rsidR="00091209" w:rsidRPr="00644644" w:rsidRDefault="00091209" w:rsidP="00F8442F">
            <w:pPr>
              <w:pStyle w:val="TAC"/>
            </w:pPr>
          </w:p>
        </w:tc>
        <w:tc>
          <w:tcPr>
            <w:tcW w:w="580" w:type="pct"/>
            <w:tcBorders>
              <w:top w:val="single" w:sz="6" w:space="0" w:color="auto"/>
            </w:tcBorders>
            <w:vAlign w:val="center"/>
          </w:tcPr>
          <w:p w14:paraId="06280A85" w14:textId="77777777" w:rsidR="00091209" w:rsidRPr="00644644" w:rsidRDefault="00091209" w:rsidP="00F8442F">
            <w:pPr>
              <w:pStyle w:val="TAC"/>
            </w:pPr>
          </w:p>
        </w:tc>
        <w:tc>
          <w:tcPr>
            <w:tcW w:w="1852" w:type="pct"/>
            <w:tcBorders>
              <w:top w:val="single" w:sz="6" w:space="0" w:color="auto"/>
            </w:tcBorders>
            <w:shd w:val="clear" w:color="auto" w:fill="auto"/>
            <w:vAlign w:val="center"/>
          </w:tcPr>
          <w:p w14:paraId="49284B5C" w14:textId="77777777" w:rsidR="00091209" w:rsidRPr="00644644" w:rsidRDefault="00091209" w:rsidP="00F8442F">
            <w:pPr>
              <w:pStyle w:val="TAL"/>
            </w:pPr>
          </w:p>
        </w:tc>
        <w:tc>
          <w:tcPr>
            <w:tcW w:w="796" w:type="pct"/>
            <w:tcBorders>
              <w:top w:val="single" w:sz="6" w:space="0" w:color="auto"/>
            </w:tcBorders>
            <w:vAlign w:val="center"/>
          </w:tcPr>
          <w:p w14:paraId="29DFE75C" w14:textId="77777777" w:rsidR="00091209" w:rsidRPr="00644644" w:rsidRDefault="00091209" w:rsidP="00F8442F">
            <w:pPr>
              <w:pStyle w:val="TAL"/>
            </w:pPr>
          </w:p>
        </w:tc>
      </w:tr>
    </w:tbl>
    <w:p w14:paraId="6A59CB0B" w14:textId="77777777" w:rsidR="00091209" w:rsidRPr="00644644" w:rsidRDefault="00091209" w:rsidP="00091209"/>
    <w:p w14:paraId="11CF4CB3" w14:textId="77777777" w:rsidR="00091209" w:rsidRPr="00644644" w:rsidRDefault="00091209" w:rsidP="00091209">
      <w:r w:rsidRPr="00644644">
        <w:t>This method shall support the request data structures specified in table </w:t>
      </w:r>
      <w:r w:rsidRPr="00644644">
        <w:rPr>
          <w:noProof/>
          <w:lang w:eastAsia="zh-CN"/>
        </w:rPr>
        <w:t>6.</w:t>
      </w:r>
      <w:r w:rsidRPr="00445F63">
        <w:rPr>
          <w:noProof/>
          <w:lang w:eastAsia="zh-CN"/>
        </w:rPr>
        <w:t>11</w:t>
      </w:r>
      <w:r w:rsidRPr="00FC29E8">
        <w:t>.3.3.3.</w:t>
      </w:r>
      <w:r w:rsidRPr="00644644">
        <w:t>3-2 and the response data structures and response codes specified in table </w:t>
      </w:r>
      <w:r w:rsidRPr="00644644">
        <w:rPr>
          <w:noProof/>
          <w:lang w:eastAsia="zh-CN"/>
        </w:rPr>
        <w:t>6.</w:t>
      </w:r>
      <w:r w:rsidRPr="00445F63">
        <w:rPr>
          <w:noProof/>
          <w:lang w:eastAsia="zh-CN"/>
        </w:rPr>
        <w:t>11</w:t>
      </w:r>
      <w:r w:rsidRPr="00FC29E8">
        <w:t>.3.3.3.</w:t>
      </w:r>
      <w:r w:rsidRPr="00644644">
        <w:t>3-3.</w:t>
      </w:r>
    </w:p>
    <w:p w14:paraId="58BE317D" w14:textId="77777777" w:rsidR="00091209" w:rsidRPr="00644644" w:rsidRDefault="00091209" w:rsidP="00091209">
      <w:pPr>
        <w:pStyle w:val="TH"/>
      </w:pPr>
      <w:r w:rsidRPr="00644644">
        <w:lastRenderedPageBreak/>
        <w:t>Table </w:t>
      </w:r>
      <w:r w:rsidRPr="00644644">
        <w:rPr>
          <w:noProof/>
          <w:lang w:eastAsia="zh-CN"/>
        </w:rPr>
        <w:t>6.</w:t>
      </w:r>
      <w:r w:rsidRPr="00445F63">
        <w:rPr>
          <w:noProof/>
          <w:lang w:eastAsia="zh-CN"/>
        </w:rPr>
        <w:t>11</w:t>
      </w:r>
      <w:r w:rsidRPr="00FC29E8">
        <w:t>.3.3.3.</w:t>
      </w:r>
      <w:r w:rsidRPr="00644644">
        <w:t>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44644"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644644" w:rsidRDefault="00091209" w:rsidP="00F8442F">
            <w:pPr>
              <w:pStyle w:val="TAH"/>
            </w:pPr>
            <w:r w:rsidRPr="00644644">
              <w:t>Data type</w:t>
            </w:r>
          </w:p>
        </w:tc>
        <w:tc>
          <w:tcPr>
            <w:tcW w:w="425" w:type="dxa"/>
            <w:tcBorders>
              <w:bottom w:val="single" w:sz="6" w:space="0" w:color="auto"/>
            </w:tcBorders>
            <w:shd w:val="clear" w:color="auto" w:fill="C0C0C0"/>
            <w:vAlign w:val="center"/>
          </w:tcPr>
          <w:p w14:paraId="4CD89B4B" w14:textId="77777777" w:rsidR="00091209" w:rsidRPr="00644644" w:rsidRDefault="00091209" w:rsidP="00F8442F">
            <w:pPr>
              <w:pStyle w:val="TAH"/>
            </w:pPr>
            <w:r w:rsidRPr="00644644">
              <w:t>P</w:t>
            </w:r>
          </w:p>
        </w:tc>
        <w:tc>
          <w:tcPr>
            <w:tcW w:w="1134" w:type="dxa"/>
            <w:tcBorders>
              <w:bottom w:val="single" w:sz="6" w:space="0" w:color="auto"/>
            </w:tcBorders>
            <w:shd w:val="clear" w:color="auto" w:fill="C0C0C0"/>
            <w:vAlign w:val="center"/>
          </w:tcPr>
          <w:p w14:paraId="2CCA58AD" w14:textId="77777777" w:rsidR="00091209" w:rsidRPr="00644644" w:rsidRDefault="00091209" w:rsidP="00F8442F">
            <w:pPr>
              <w:pStyle w:val="TAH"/>
            </w:pPr>
            <w:r w:rsidRPr="00644644">
              <w:t>Cardinality</w:t>
            </w:r>
          </w:p>
        </w:tc>
        <w:tc>
          <w:tcPr>
            <w:tcW w:w="5943" w:type="dxa"/>
            <w:tcBorders>
              <w:bottom w:val="single" w:sz="6" w:space="0" w:color="auto"/>
            </w:tcBorders>
            <w:shd w:val="clear" w:color="auto" w:fill="C0C0C0"/>
            <w:vAlign w:val="center"/>
          </w:tcPr>
          <w:p w14:paraId="69B8A2D0" w14:textId="77777777" w:rsidR="00091209" w:rsidRPr="00644644" w:rsidRDefault="00091209" w:rsidP="00F8442F">
            <w:pPr>
              <w:pStyle w:val="TAH"/>
            </w:pPr>
            <w:r w:rsidRPr="00644644">
              <w:t>Description</w:t>
            </w:r>
          </w:p>
        </w:tc>
      </w:tr>
      <w:tr w:rsidR="00016DAC" w:rsidRPr="00644644" w14:paraId="7EBB18D0" w14:textId="77777777" w:rsidTr="00F8442F">
        <w:trPr>
          <w:jc w:val="center"/>
        </w:trPr>
        <w:tc>
          <w:tcPr>
            <w:tcW w:w="2119" w:type="dxa"/>
            <w:tcBorders>
              <w:top w:val="single" w:sz="6" w:space="0" w:color="auto"/>
            </w:tcBorders>
            <w:shd w:val="clear" w:color="auto" w:fill="auto"/>
            <w:vAlign w:val="center"/>
          </w:tcPr>
          <w:p w14:paraId="33A855BC" w14:textId="77777777" w:rsidR="00091209" w:rsidRPr="00644644" w:rsidRDefault="00091209" w:rsidP="00F8442F">
            <w:pPr>
              <w:pStyle w:val="TAL"/>
            </w:pPr>
            <w:r w:rsidRPr="00644644">
              <w:t>SliceCommServicePatch</w:t>
            </w:r>
          </w:p>
        </w:tc>
        <w:tc>
          <w:tcPr>
            <w:tcW w:w="425" w:type="dxa"/>
            <w:tcBorders>
              <w:top w:val="single" w:sz="6" w:space="0" w:color="auto"/>
            </w:tcBorders>
            <w:vAlign w:val="center"/>
          </w:tcPr>
          <w:p w14:paraId="5BEDE9AF" w14:textId="77777777" w:rsidR="00091209" w:rsidRPr="00644644" w:rsidRDefault="00091209" w:rsidP="00F8442F">
            <w:pPr>
              <w:pStyle w:val="TAC"/>
            </w:pPr>
            <w:r w:rsidRPr="00644644">
              <w:t>M</w:t>
            </w:r>
          </w:p>
        </w:tc>
        <w:tc>
          <w:tcPr>
            <w:tcW w:w="1134" w:type="dxa"/>
            <w:tcBorders>
              <w:top w:val="single" w:sz="6" w:space="0" w:color="auto"/>
            </w:tcBorders>
            <w:vAlign w:val="center"/>
          </w:tcPr>
          <w:p w14:paraId="512AB6FD" w14:textId="77777777" w:rsidR="00091209" w:rsidRPr="00644644" w:rsidRDefault="00091209" w:rsidP="00F8442F">
            <w:pPr>
              <w:pStyle w:val="TAC"/>
            </w:pPr>
            <w:r w:rsidRPr="00644644">
              <w:t>1</w:t>
            </w:r>
          </w:p>
        </w:tc>
        <w:tc>
          <w:tcPr>
            <w:tcW w:w="5943" w:type="dxa"/>
            <w:tcBorders>
              <w:top w:val="single" w:sz="6" w:space="0" w:color="auto"/>
            </w:tcBorders>
            <w:shd w:val="clear" w:color="auto" w:fill="auto"/>
            <w:vAlign w:val="center"/>
          </w:tcPr>
          <w:p w14:paraId="6EBAEEA2" w14:textId="77777777" w:rsidR="00091209" w:rsidRPr="00644644" w:rsidRDefault="00091209" w:rsidP="00F8442F">
            <w:pPr>
              <w:pStyle w:val="TAL"/>
            </w:pPr>
            <w:r w:rsidRPr="00644644">
              <w:t>Represents the parameters to request the modification of the "Individual Slice Related Communication Service" resource.</w:t>
            </w:r>
          </w:p>
        </w:tc>
      </w:tr>
    </w:tbl>
    <w:p w14:paraId="04C9B1D2" w14:textId="77777777" w:rsidR="00091209" w:rsidRPr="00644644" w:rsidRDefault="00091209" w:rsidP="00091209"/>
    <w:p w14:paraId="48B7873A" w14:textId="77777777" w:rsidR="00091209" w:rsidRPr="00644644" w:rsidRDefault="00091209" w:rsidP="00091209">
      <w:pPr>
        <w:pStyle w:val="TH"/>
      </w:pPr>
      <w:r w:rsidRPr="00644644">
        <w:t>Table </w:t>
      </w:r>
      <w:r w:rsidRPr="00644644">
        <w:rPr>
          <w:noProof/>
          <w:lang w:eastAsia="zh-CN"/>
        </w:rPr>
        <w:t>6.</w:t>
      </w:r>
      <w:r w:rsidRPr="00445F63">
        <w:rPr>
          <w:noProof/>
          <w:lang w:eastAsia="zh-CN"/>
        </w:rPr>
        <w:t>11</w:t>
      </w:r>
      <w:r w:rsidRPr="00FC29E8">
        <w:t>.3.3.3.</w:t>
      </w:r>
      <w:r w:rsidRPr="00644644">
        <w:t>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644644"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644644" w:rsidRDefault="00091209" w:rsidP="00F8442F">
            <w:pPr>
              <w:pStyle w:val="TAH"/>
            </w:pPr>
            <w:r w:rsidRPr="00644644">
              <w:t>Data type</w:t>
            </w:r>
          </w:p>
        </w:tc>
        <w:tc>
          <w:tcPr>
            <w:tcW w:w="221" w:type="pct"/>
            <w:tcBorders>
              <w:bottom w:val="single" w:sz="6" w:space="0" w:color="auto"/>
            </w:tcBorders>
            <w:shd w:val="clear" w:color="auto" w:fill="C0C0C0"/>
            <w:vAlign w:val="center"/>
          </w:tcPr>
          <w:p w14:paraId="735CE7A9" w14:textId="77777777" w:rsidR="00091209" w:rsidRPr="00644644" w:rsidRDefault="00091209" w:rsidP="00F8442F">
            <w:pPr>
              <w:pStyle w:val="TAH"/>
            </w:pPr>
            <w:r w:rsidRPr="00644644">
              <w:t>P</w:t>
            </w:r>
          </w:p>
        </w:tc>
        <w:tc>
          <w:tcPr>
            <w:tcW w:w="589" w:type="pct"/>
            <w:tcBorders>
              <w:bottom w:val="single" w:sz="6" w:space="0" w:color="auto"/>
            </w:tcBorders>
            <w:shd w:val="clear" w:color="auto" w:fill="C0C0C0"/>
            <w:vAlign w:val="center"/>
          </w:tcPr>
          <w:p w14:paraId="4E302E90" w14:textId="77777777" w:rsidR="00091209" w:rsidRPr="00644644" w:rsidRDefault="00091209" w:rsidP="00F8442F">
            <w:pPr>
              <w:pStyle w:val="TAH"/>
            </w:pPr>
            <w:r w:rsidRPr="00644644">
              <w:t>Cardinality</w:t>
            </w:r>
          </w:p>
        </w:tc>
        <w:tc>
          <w:tcPr>
            <w:tcW w:w="737" w:type="pct"/>
            <w:tcBorders>
              <w:bottom w:val="single" w:sz="6" w:space="0" w:color="auto"/>
            </w:tcBorders>
            <w:shd w:val="clear" w:color="auto" w:fill="C0C0C0"/>
            <w:vAlign w:val="center"/>
          </w:tcPr>
          <w:p w14:paraId="29772102" w14:textId="77777777" w:rsidR="00091209" w:rsidRPr="00644644" w:rsidRDefault="00091209" w:rsidP="00F8442F">
            <w:pPr>
              <w:pStyle w:val="TAH"/>
            </w:pPr>
            <w:r w:rsidRPr="00644644">
              <w:t>Response</w:t>
            </w:r>
          </w:p>
          <w:p w14:paraId="5A3A0345" w14:textId="77777777" w:rsidR="00091209" w:rsidRPr="00644644" w:rsidRDefault="00091209" w:rsidP="00F8442F">
            <w:pPr>
              <w:pStyle w:val="TAH"/>
            </w:pPr>
            <w:r w:rsidRPr="00644644">
              <w:t>codes</w:t>
            </w:r>
          </w:p>
        </w:tc>
        <w:tc>
          <w:tcPr>
            <w:tcW w:w="2352" w:type="pct"/>
            <w:tcBorders>
              <w:bottom w:val="single" w:sz="6" w:space="0" w:color="auto"/>
            </w:tcBorders>
            <w:shd w:val="clear" w:color="auto" w:fill="C0C0C0"/>
            <w:vAlign w:val="center"/>
          </w:tcPr>
          <w:p w14:paraId="7E9C5B15" w14:textId="77777777" w:rsidR="00091209" w:rsidRPr="00644644" w:rsidRDefault="00091209" w:rsidP="00F8442F">
            <w:pPr>
              <w:pStyle w:val="TAH"/>
            </w:pPr>
            <w:r w:rsidRPr="00644644">
              <w:t>Description</w:t>
            </w:r>
          </w:p>
        </w:tc>
      </w:tr>
      <w:tr w:rsidR="009A4BE1" w:rsidRPr="00644644" w14:paraId="229F97C1" w14:textId="77777777" w:rsidTr="00F8442F">
        <w:trPr>
          <w:jc w:val="center"/>
        </w:trPr>
        <w:tc>
          <w:tcPr>
            <w:tcW w:w="1101" w:type="pct"/>
            <w:tcBorders>
              <w:top w:val="single" w:sz="6" w:space="0" w:color="auto"/>
            </w:tcBorders>
            <w:shd w:val="clear" w:color="auto" w:fill="auto"/>
            <w:vAlign w:val="center"/>
          </w:tcPr>
          <w:p w14:paraId="14212E0B" w14:textId="77777777" w:rsidR="00091209" w:rsidRPr="00644644" w:rsidRDefault="00091209" w:rsidP="00F8442F">
            <w:pPr>
              <w:pStyle w:val="TAL"/>
            </w:pPr>
            <w:r w:rsidRPr="00644644">
              <w:t>SliceCommService</w:t>
            </w:r>
          </w:p>
        </w:tc>
        <w:tc>
          <w:tcPr>
            <w:tcW w:w="221" w:type="pct"/>
            <w:tcBorders>
              <w:top w:val="single" w:sz="6" w:space="0" w:color="auto"/>
            </w:tcBorders>
            <w:vAlign w:val="center"/>
          </w:tcPr>
          <w:p w14:paraId="57F0170A" w14:textId="77777777" w:rsidR="00091209" w:rsidRPr="00644644" w:rsidRDefault="00091209" w:rsidP="00F8442F">
            <w:pPr>
              <w:pStyle w:val="TAC"/>
            </w:pPr>
            <w:r w:rsidRPr="00644644">
              <w:t>M</w:t>
            </w:r>
          </w:p>
        </w:tc>
        <w:tc>
          <w:tcPr>
            <w:tcW w:w="589" w:type="pct"/>
            <w:tcBorders>
              <w:top w:val="single" w:sz="6" w:space="0" w:color="auto"/>
            </w:tcBorders>
            <w:vAlign w:val="center"/>
          </w:tcPr>
          <w:p w14:paraId="30B0B991" w14:textId="77777777" w:rsidR="00091209" w:rsidRPr="00644644" w:rsidRDefault="00091209" w:rsidP="00F8442F">
            <w:pPr>
              <w:pStyle w:val="TAC"/>
            </w:pPr>
            <w:r w:rsidRPr="00644644">
              <w:t>1</w:t>
            </w:r>
          </w:p>
        </w:tc>
        <w:tc>
          <w:tcPr>
            <w:tcW w:w="737" w:type="pct"/>
            <w:tcBorders>
              <w:top w:val="single" w:sz="6" w:space="0" w:color="auto"/>
            </w:tcBorders>
            <w:vAlign w:val="center"/>
          </w:tcPr>
          <w:p w14:paraId="06CBCED7" w14:textId="77777777" w:rsidR="00091209" w:rsidRPr="00644644" w:rsidRDefault="00091209" w:rsidP="00F8442F">
            <w:pPr>
              <w:pStyle w:val="TAL"/>
            </w:pPr>
            <w:r w:rsidRPr="00644644">
              <w:t>200 OK</w:t>
            </w:r>
          </w:p>
        </w:tc>
        <w:tc>
          <w:tcPr>
            <w:tcW w:w="2352" w:type="pct"/>
            <w:tcBorders>
              <w:top w:val="single" w:sz="6" w:space="0" w:color="auto"/>
            </w:tcBorders>
            <w:shd w:val="clear" w:color="auto" w:fill="auto"/>
            <w:vAlign w:val="center"/>
          </w:tcPr>
          <w:p w14:paraId="53CAB571" w14:textId="77777777" w:rsidR="00091209" w:rsidRPr="00644644" w:rsidRDefault="00091209" w:rsidP="00F8442F">
            <w:pPr>
              <w:pStyle w:val="TAL"/>
            </w:pPr>
            <w:r w:rsidRPr="00644644">
              <w:t>Successful case. The "Individual Slice Related Communication Service" resource is successfully modified and a representation of the updated resource shall be returned in the response body.</w:t>
            </w:r>
          </w:p>
        </w:tc>
      </w:tr>
      <w:tr w:rsidR="009A4BE1" w:rsidRPr="00644644" w14:paraId="063D0167" w14:textId="77777777" w:rsidTr="00F8442F">
        <w:trPr>
          <w:jc w:val="center"/>
        </w:trPr>
        <w:tc>
          <w:tcPr>
            <w:tcW w:w="1101" w:type="pct"/>
            <w:shd w:val="clear" w:color="auto" w:fill="auto"/>
            <w:vAlign w:val="center"/>
          </w:tcPr>
          <w:p w14:paraId="5F8D8993" w14:textId="77777777" w:rsidR="00091209" w:rsidRPr="00644644" w:rsidRDefault="00091209" w:rsidP="00F8442F">
            <w:pPr>
              <w:pStyle w:val="TAL"/>
            </w:pPr>
            <w:r w:rsidRPr="00644644">
              <w:t>n/a</w:t>
            </w:r>
          </w:p>
        </w:tc>
        <w:tc>
          <w:tcPr>
            <w:tcW w:w="221" w:type="pct"/>
            <w:vAlign w:val="center"/>
          </w:tcPr>
          <w:p w14:paraId="53E3AAA9" w14:textId="77777777" w:rsidR="00091209" w:rsidRPr="00644644" w:rsidRDefault="00091209" w:rsidP="00F8442F">
            <w:pPr>
              <w:pStyle w:val="TAC"/>
            </w:pPr>
          </w:p>
        </w:tc>
        <w:tc>
          <w:tcPr>
            <w:tcW w:w="589" w:type="pct"/>
            <w:vAlign w:val="center"/>
          </w:tcPr>
          <w:p w14:paraId="60170290" w14:textId="77777777" w:rsidR="00091209" w:rsidRPr="00644644" w:rsidRDefault="00091209" w:rsidP="00F8442F">
            <w:pPr>
              <w:pStyle w:val="TAC"/>
            </w:pPr>
          </w:p>
        </w:tc>
        <w:tc>
          <w:tcPr>
            <w:tcW w:w="737" w:type="pct"/>
            <w:vAlign w:val="center"/>
          </w:tcPr>
          <w:p w14:paraId="6DCA411A" w14:textId="77777777" w:rsidR="00091209" w:rsidRPr="00644644" w:rsidRDefault="00091209" w:rsidP="00F8442F">
            <w:pPr>
              <w:pStyle w:val="TAL"/>
            </w:pPr>
            <w:r w:rsidRPr="00644644">
              <w:t>307 Temporary Redirect</w:t>
            </w:r>
          </w:p>
        </w:tc>
        <w:tc>
          <w:tcPr>
            <w:tcW w:w="2352" w:type="pct"/>
            <w:shd w:val="clear" w:color="auto" w:fill="auto"/>
            <w:vAlign w:val="center"/>
          </w:tcPr>
          <w:p w14:paraId="033066C7" w14:textId="77777777" w:rsidR="00091209" w:rsidRPr="00644644" w:rsidRDefault="00091209" w:rsidP="00F8442F">
            <w:pPr>
              <w:pStyle w:val="TAL"/>
            </w:pPr>
            <w:r w:rsidRPr="00644644">
              <w:t>Temporary redirection.</w:t>
            </w:r>
          </w:p>
          <w:p w14:paraId="72E39C28" w14:textId="77777777" w:rsidR="00091209" w:rsidRPr="00644644" w:rsidRDefault="00091209" w:rsidP="00F8442F">
            <w:pPr>
              <w:pStyle w:val="TAL"/>
            </w:pPr>
          </w:p>
          <w:p w14:paraId="20EAAFC2" w14:textId="77777777" w:rsidR="00091209" w:rsidRPr="00644644" w:rsidRDefault="00091209" w:rsidP="00F8442F">
            <w:pPr>
              <w:pStyle w:val="TAL"/>
            </w:pPr>
            <w:r w:rsidRPr="00644644">
              <w:t>The response shall include a Location header field containing an alternative URI of the resource located in an alternative NSCE Server.</w:t>
            </w:r>
          </w:p>
          <w:p w14:paraId="66656E3B" w14:textId="77777777" w:rsidR="00091209" w:rsidRPr="00644644" w:rsidRDefault="00091209" w:rsidP="00F8442F">
            <w:pPr>
              <w:pStyle w:val="TAL"/>
            </w:pPr>
          </w:p>
          <w:p w14:paraId="5C42B595" w14:textId="77777777" w:rsidR="00091209" w:rsidRPr="00644644" w:rsidRDefault="00091209" w:rsidP="00F8442F">
            <w:pPr>
              <w:pStyle w:val="TAL"/>
            </w:pPr>
            <w:r w:rsidRPr="00644644">
              <w:t>Redirection handling is described in clause 5.2.10 of 3GPP TS 29.122 [2].</w:t>
            </w:r>
          </w:p>
        </w:tc>
      </w:tr>
      <w:tr w:rsidR="009A4BE1" w:rsidRPr="00644644" w14:paraId="641DEAFD" w14:textId="77777777" w:rsidTr="00F8442F">
        <w:trPr>
          <w:jc w:val="center"/>
        </w:trPr>
        <w:tc>
          <w:tcPr>
            <w:tcW w:w="1101" w:type="pct"/>
            <w:shd w:val="clear" w:color="auto" w:fill="auto"/>
            <w:vAlign w:val="center"/>
          </w:tcPr>
          <w:p w14:paraId="6D6B91F3" w14:textId="77777777" w:rsidR="00091209" w:rsidRPr="00644644" w:rsidRDefault="00091209" w:rsidP="00F8442F">
            <w:pPr>
              <w:pStyle w:val="TAL"/>
            </w:pPr>
            <w:r w:rsidRPr="00644644">
              <w:rPr>
                <w:lang w:eastAsia="zh-CN"/>
              </w:rPr>
              <w:t>n/a</w:t>
            </w:r>
          </w:p>
        </w:tc>
        <w:tc>
          <w:tcPr>
            <w:tcW w:w="221" w:type="pct"/>
            <w:vAlign w:val="center"/>
          </w:tcPr>
          <w:p w14:paraId="52CB06B2" w14:textId="77777777" w:rsidR="00091209" w:rsidRPr="00644644" w:rsidRDefault="00091209" w:rsidP="00F8442F">
            <w:pPr>
              <w:pStyle w:val="TAC"/>
            </w:pPr>
          </w:p>
        </w:tc>
        <w:tc>
          <w:tcPr>
            <w:tcW w:w="589" w:type="pct"/>
            <w:vAlign w:val="center"/>
          </w:tcPr>
          <w:p w14:paraId="51CCB866" w14:textId="77777777" w:rsidR="00091209" w:rsidRPr="00644644" w:rsidRDefault="00091209" w:rsidP="00F8442F">
            <w:pPr>
              <w:pStyle w:val="TAC"/>
            </w:pPr>
          </w:p>
        </w:tc>
        <w:tc>
          <w:tcPr>
            <w:tcW w:w="737" w:type="pct"/>
            <w:vAlign w:val="center"/>
          </w:tcPr>
          <w:p w14:paraId="35CB03D0" w14:textId="77777777" w:rsidR="00091209" w:rsidRPr="00644644" w:rsidRDefault="00091209" w:rsidP="00F8442F">
            <w:pPr>
              <w:pStyle w:val="TAL"/>
            </w:pPr>
            <w:r w:rsidRPr="00644644">
              <w:t>308 Permanent Redirect</w:t>
            </w:r>
          </w:p>
        </w:tc>
        <w:tc>
          <w:tcPr>
            <w:tcW w:w="2352" w:type="pct"/>
            <w:shd w:val="clear" w:color="auto" w:fill="auto"/>
            <w:vAlign w:val="center"/>
          </w:tcPr>
          <w:p w14:paraId="485E0579" w14:textId="77777777" w:rsidR="00091209" w:rsidRPr="00644644" w:rsidRDefault="00091209" w:rsidP="00F8442F">
            <w:pPr>
              <w:pStyle w:val="TAL"/>
            </w:pPr>
            <w:r w:rsidRPr="00644644">
              <w:t>Permanent redirection.</w:t>
            </w:r>
          </w:p>
          <w:p w14:paraId="5A04D4AA" w14:textId="77777777" w:rsidR="00091209" w:rsidRPr="00644644" w:rsidRDefault="00091209" w:rsidP="00F8442F">
            <w:pPr>
              <w:pStyle w:val="TAL"/>
            </w:pPr>
          </w:p>
          <w:p w14:paraId="065F5235" w14:textId="77777777" w:rsidR="00091209" w:rsidRPr="00644644" w:rsidRDefault="00091209" w:rsidP="00F8442F">
            <w:pPr>
              <w:pStyle w:val="TAL"/>
            </w:pPr>
            <w:r w:rsidRPr="00644644">
              <w:t>The response shall include a Location header field containing an alternative URI of the resource located in an alternative NSCE Server.</w:t>
            </w:r>
          </w:p>
          <w:p w14:paraId="11E16392" w14:textId="77777777" w:rsidR="00091209" w:rsidRPr="00644644" w:rsidRDefault="00091209" w:rsidP="00F8442F">
            <w:pPr>
              <w:pStyle w:val="TAL"/>
            </w:pPr>
          </w:p>
          <w:p w14:paraId="0EB580E1" w14:textId="77777777" w:rsidR="00091209" w:rsidRPr="00644644" w:rsidRDefault="00091209" w:rsidP="00F8442F">
            <w:pPr>
              <w:pStyle w:val="TAL"/>
            </w:pPr>
            <w:r w:rsidRPr="00644644">
              <w:t>Redirection handling is described in clause 5.2.10 of 3GPP TS 29.122 [2].</w:t>
            </w:r>
          </w:p>
        </w:tc>
      </w:tr>
      <w:tr w:rsidR="009A4BE1" w:rsidRPr="00644644" w14:paraId="5830703A" w14:textId="77777777" w:rsidTr="00F8442F">
        <w:trPr>
          <w:jc w:val="center"/>
        </w:trPr>
        <w:tc>
          <w:tcPr>
            <w:tcW w:w="1101" w:type="pct"/>
            <w:shd w:val="clear" w:color="auto" w:fill="auto"/>
            <w:vAlign w:val="center"/>
          </w:tcPr>
          <w:p w14:paraId="6ACCCF0A" w14:textId="77777777" w:rsidR="00091209" w:rsidRPr="00644644" w:rsidRDefault="00091209" w:rsidP="00F8442F">
            <w:pPr>
              <w:pStyle w:val="TAL"/>
              <w:rPr>
                <w:lang w:eastAsia="zh-CN"/>
              </w:rPr>
            </w:pPr>
            <w:r w:rsidRPr="00644644">
              <w:t>ProblemDetails</w:t>
            </w:r>
          </w:p>
        </w:tc>
        <w:tc>
          <w:tcPr>
            <w:tcW w:w="221" w:type="pct"/>
            <w:vAlign w:val="center"/>
          </w:tcPr>
          <w:p w14:paraId="4E2F9863" w14:textId="77777777" w:rsidR="00091209" w:rsidRPr="00644644" w:rsidRDefault="00091209" w:rsidP="00F8442F">
            <w:pPr>
              <w:pStyle w:val="TAC"/>
            </w:pPr>
            <w:r w:rsidRPr="00644644">
              <w:t>O</w:t>
            </w:r>
          </w:p>
        </w:tc>
        <w:tc>
          <w:tcPr>
            <w:tcW w:w="589" w:type="pct"/>
            <w:vAlign w:val="center"/>
          </w:tcPr>
          <w:p w14:paraId="12F5DB12" w14:textId="77777777" w:rsidR="00091209" w:rsidRPr="00644644" w:rsidRDefault="00091209" w:rsidP="00F8442F">
            <w:pPr>
              <w:pStyle w:val="TAC"/>
            </w:pPr>
            <w:r w:rsidRPr="00644644">
              <w:t>0..1</w:t>
            </w:r>
          </w:p>
        </w:tc>
        <w:tc>
          <w:tcPr>
            <w:tcW w:w="737" w:type="pct"/>
            <w:vAlign w:val="center"/>
          </w:tcPr>
          <w:p w14:paraId="7CE1F17D" w14:textId="77777777" w:rsidR="00091209" w:rsidRPr="00644644" w:rsidRDefault="00091209" w:rsidP="00F8442F">
            <w:pPr>
              <w:pStyle w:val="TAL"/>
            </w:pPr>
            <w:r w:rsidRPr="00644644">
              <w:t>403 Forbidden</w:t>
            </w:r>
          </w:p>
        </w:tc>
        <w:tc>
          <w:tcPr>
            <w:tcW w:w="2352" w:type="pct"/>
            <w:shd w:val="clear" w:color="auto" w:fill="auto"/>
            <w:vAlign w:val="center"/>
          </w:tcPr>
          <w:p w14:paraId="02FA5235" w14:textId="77777777" w:rsidR="00091209" w:rsidRPr="00644644" w:rsidRDefault="00091209" w:rsidP="00F8442F">
            <w:pPr>
              <w:pStyle w:val="TAL"/>
            </w:pPr>
            <w:r w:rsidRPr="00644644">
              <w:t>(NOTE 2)</w:t>
            </w:r>
          </w:p>
        </w:tc>
      </w:tr>
      <w:tr w:rsidR="00091209" w:rsidRPr="00644644" w14:paraId="332B399B" w14:textId="77777777" w:rsidTr="00F8442F">
        <w:trPr>
          <w:jc w:val="center"/>
        </w:trPr>
        <w:tc>
          <w:tcPr>
            <w:tcW w:w="5000" w:type="pct"/>
            <w:gridSpan w:val="5"/>
            <w:shd w:val="clear" w:color="auto" w:fill="auto"/>
            <w:vAlign w:val="center"/>
          </w:tcPr>
          <w:p w14:paraId="554E4B05" w14:textId="77777777" w:rsidR="00091209" w:rsidRPr="00644644" w:rsidRDefault="00091209" w:rsidP="00F8442F">
            <w:pPr>
              <w:pStyle w:val="TAN"/>
            </w:pPr>
            <w:r w:rsidRPr="00644644">
              <w:t>NOTE 1:</w:t>
            </w:r>
            <w:r w:rsidRPr="00644644">
              <w:rPr>
                <w:noProof/>
              </w:rPr>
              <w:tab/>
              <w:t xml:space="preserve">The mandatory </w:t>
            </w:r>
            <w:r w:rsidRPr="00644644">
              <w:t>HTTP error status codes for the HTTP PATCH method listed in table 5.2.6-1 of 3GPP TS 29.122 [2] shall also apply.</w:t>
            </w:r>
          </w:p>
          <w:p w14:paraId="37A0E984" w14:textId="77777777" w:rsidR="00091209" w:rsidRPr="00644644" w:rsidRDefault="00091209" w:rsidP="00F8442F">
            <w:pPr>
              <w:pStyle w:val="TAN"/>
            </w:pPr>
            <w:r w:rsidRPr="00644644">
              <w:t>NOTE 2:</w:t>
            </w:r>
            <w:r w:rsidRPr="00644644">
              <w:tab/>
            </w:r>
            <w:r w:rsidRPr="00644644">
              <w:rPr>
                <w:rFonts w:cs="Arial"/>
                <w:szCs w:val="18"/>
              </w:rPr>
              <w:t>Failure causes are described in clause 6.</w:t>
            </w:r>
            <w:r w:rsidRPr="00445F63">
              <w:rPr>
                <w:rFonts w:cs="Arial"/>
                <w:szCs w:val="18"/>
              </w:rPr>
              <w:t>11</w:t>
            </w:r>
            <w:r w:rsidRPr="00FC29E8">
              <w:rPr>
                <w:rFonts w:cs="Arial"/>
                <w:szCs w:val="18"/>
              </w:rPr>
              <w:t>.7.</w:t>
            </w:r>
          </w:p>
        </w:tc>
      </w:tr>
    </w:tbl>
    <w:p w14:paraId="1C4DC22F" w14:textId="77777777" w:rsidR="00091209" w:rsidRPr="00644644" w:rsidRDefault="00091209" w:rsidP="00091209"/>
    <w:p w14:paraId="6E1F3480" w14:textId="77777777" w:rsidR="00091209" w:rsidRPr="00644644" w:rsidRDefault="00091209" w:rsidP="00091209">
      <w:pPr>
        <w:pStyle w:val="TH"/>
      </w:pPr>
      <w:r w:rsidRPr="00644644">
        <w:t>Table </w:t>
      </w:r>
      <w:r w:rsidRPr="00644644">
        <w:rPr>
          <w:noProof/>
          <w:lang w:eastAsia="zh-CN"/>
        </w:rPr>
        <w:t>6.</w:t>
      </w:r>
      <w:r w:rsidRPr="00445F63">
        <w:rPr>
          <w:noProof/>
          <w:lang w:eastAsia="zh-CN"/>
        </w:rPr>
        <w:t>11</w:t>
      </w:r>
      <w:r w:rsidRPr="00FC29E8">
        <w:t>.3.3.3.</w:t>
      </w:r>
      <w:r w:rsidRPr="00644644">
        <w:t>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644644" w14:paraId="11B295AD" w14:textId="77777777" w:rsidTr="00F8442F">
        <w:trPr>
          <w:jc w:val="center"/>
        </w:trPr>
        <w:tc>
          <w:tcPr>
            <w:tcW w:w="825" w:type="pct"/>
            <w:shd w:val="clear" w:color="auto" w:fill="C0C0C0"/>
            <w:vAlign w:val="center"/>
          </w:tcPr>
          <w:p w14:paraId="3E2E11E1" w14:textId="77777777" w:rsidR="00091209" w:rsidRPr="00644644" w:rsidRDefault="00091209" w:rsidP="00F8442F">
            <w:pPr>
              <w:pStyle w:val="TAH"/>
            </w:pPr>
            <w:r w:rsidRPr="00644644">
              <w:t>Name</w:t>
            </w:r>
          </w:p>
        </w:tc>
        <w:tc>
          <w:tcPr>
            <w:tcW w:w="732" w:type="pct"/>
            <w:shd w:val="clear" w:color="auto" w:fill="C0C0C0"/>
            <w:vAlign w:val="center"/>
          </w:tcPr>
          <w:p w14:paraId="0870B67D" w14:textId="77777777" w:rsidR="00091209" w:rsidRPr="00644644" w:rsidRDefault="00091209" w:rsidP="00F8442F">
            <w:pPr>
              <w:pStyle w:val="TAH"/>
            </w:pPr>
            <w:r w:rsidRPr="00644644">
              <w:t>Data type</w:t>
            </w:r>
          </w:p>
        </w:tc>
        <w:tc>
          <w:tcPr>
            <w:tcW w:w="217" w:type="pct"/>
            <w:shd w:val="clear" w:color="auto" w:fill="C0C0C0"/>
            <w:vAlign w:val="center"/>
          </w:tcPr>
          <w:p w14:paraId="67159367" w14:textId="77777777" w:rsidR="00091209" w:rsidRPr="00644644" w:rsidRDefault="00091209" w:rsidP="00F8442F">
            <w:pPr>
              <w:pStyle w:val="TAH"/>
            </w:pPr>
            <w:r w:rsidRPr="00644644">
              <w:t>P</w:t>
            </w:r>
          </w:p>
        </w:tc>
        <w:tc>
          <w:tcPr>
            <w:tcW w:w="581" w:type="pct"/>
            <w:shd w:val="clear" w:color="auto" w:fill="C0C0C0"/>
            <w:vAlign w:val="center"/>
          </w:tcPr>
          <w:p w14:paraId="41C4C6E3" w14:textId="77777777" w:rsidR="00091209" w:rsidRPr="00644644" w:rsidRDefault="00091209" w:rsidP="00F8442F">
            <w:pPr>
              <w:pStyle w:val="TAH"/>
            </w:pPr>
            <w:r w:rsidRPr="00644644">
              <w:t>Cardinality</w:t>
            </w:r>
          </w:p>
        </w:tc>
        <w:tc>
          <w:tcPr>
            <w:tcW w:w="2645" w:type="pct"/>
            <w:shd w:val="clear" w:color="auto" w:fill="C0C0C0"/>
            <w:vAlign w:val="center"/>
          </w:tcPr>
          <w:p w14:paraId="350EBE98" w14:textId="77777777" w:rsidR="00091209" w:rsidRPr="00644644" w:rsidRDefault="00091209" w:rsidP="00F8442F">
            <w:pPr>
              <w:pStyle w:val="TAH"/>
            </w:pPr>
            <w:r w:rsidRPr="00644644">
              <w:t>Description</w:t>
            </w:r>
          </w:p>
        </w:tc>
      </w:tr>
      <w:tr w:rsidR="009A4BE1" w:rsidRPr="00644644" w14:paraId="41FE64E0" w14:textId="77777777" w:rsidTr="00F8442F">
        <w:trPr>
          <w:jc w:val="center"/>
        </w:trPr>
        <w:tc>
          <w:tcPr>
            <w:tcW w:w="825" w:type="pct"/>
            <w:shd w:val="clear" w:color="auto" w:fill="auto"/>
            <w:vAlign w:val="center"/>
          </w:tcPr>
          <w:p w14:paraId="0B24DA21" w14:textId="77777777" w:rsidR="00091209" w:rsidRPr="00644644" w:rsidRDefault="00091209" w:rsidP="00F8442F">
            <w:pPr>
              <w:pStyle w:val="TAL"/>
            </w:pPr>
            <w:r w:rsidRPr="00644644">
              <w:t>Location</w:t>
            </w:r>
          </w:p>
        </w:tc>
        <w:tc>
          <w:tcPr>
            <w:tcW w:w="732" w:type="pct"/>
            <w:vAlign w:val="center"/>
          </w:tcPr>
          <w:p w14:paraId="1FD0D405" w14:textId="77777777" w:rsidR="00091209" w:rsidRPr="00644644" w:rsidRDefault="00091209" w:rsidP="00F8442F">
            <w:pPr>
              <w:pStyle w:val="TAL"/>
            </w:pPr>
            <w:r w:rsidRPr="00644644">
              <w:t>string</w:t>
            </w:r>
          </w:p>
        </w:tc>
        <w:tc>
          <w:tcPr>
            <w:tcW w:w="217" w:type="pct"/>
            <w:vAlign w:val="center"/>
          </w:tcPr>
          <w:p w14:paraId="296287DA" w14:textId="77777777" w:rsidR="00091209" w:rsidRPr="00644644" w:rsidRDefault="00091209" w:rsidP="00F8442F">
            <w:pPr>
              <w:pStyle w:val="TAC"/>
            </w:pPr>
            <w:r w:rsidRPr="00644644">
              <w:t>M</w:t>
            </w:r>
          </w:p>
        </w:tc>
        <w:tc>
          <w:tcPr>
            <w:tcW w:w="581" w:type="pct"/>
            <w:vAlign w:val="center"/>
          </w:tcPr>
          <w:p w14:paraId="44028D56" w14:textId="77777777" w:rsidR="00091209" w:rsidRPr="00644644" w:rsidRDefault="00091209" w:rsidP="00F8442F">
            <w:pPr>
              <w:pStyle w:val="TAC"/>
            </w:pPr>
            <w:r w:rsidRPr="00644644">
              <w:t>1</w:t>
            </w:r>
          </w:p>
        </w:tc>
        <w:tc>
          <w:tcPr>
            <w:tcW w:w="2645" w:type="pct"/>
            <w:shd w:val="clear" w:color="auto" w:fill="auto"/>
            <w:vAlign w:val="center"/>
          </w:tcPr>
          <w:p w14:paraId="30F4FF99" w14:textId="77777777" w:rsidR="00091209" w:rsidRPr="00644644" w:rsidRDefault="00091209" w:rsidP="00F8442F">
            <w:pPr>
              <w:pStyle w:val="TAL"/>
            </w:pPr>
            <w:r w:rsidRPr="00644644">
              <w:t>Contains an alternative URI of the resource located in an alternative NSCE Server.</w:t>
            </w:r>
          </w:p>
        </w:tc>
      </w:tr>
    </w:tbl>
    <w:p w14:paraId="5770CC7A" w14:textId="77777777" w:rsidR="00091209" w:rsidRPr="00644644" w:rsidRDefault="00091209" w:rsidP="00091209"/>
    <w:p w14:paraId="1D613BC4" w14:textId="77777777" w:rsidR="00091209" w:rsidRPr="00644644" w:rsidRDefault="00091209" w:rsidP="00091209">
      <w:pPr>
        <w:pStyle w:val="TH"/>
      </w:pPr>
      <w:r w:rsidRPr="00644644">
        <w:t>Table </w:t>
      </w:r>
      <w:r w:rsidRPr="00644644">
        <w:rPr>
          <w:noProof/>
          <w:lang w:eastAsia="zh-CN"/>
        </w:rPr>
        <w:t>6.</w:t>
      </w:r>
      <w:r w:rsidRPr="00445F63">
        <w:rPr>
          <w:noProof/>
          <w:lang w:eastAsia="zh-CN"/>
        </w:rPr>
        <w:t>11</w:t>
      </w:r>
      <w:r w:rsidRPr="00FC29E8">
        <w:t>.3.3.3.</w:t>
      </w:r>
      <w:r w:rsidRPr="00644644">
        <w:t>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44644" w14:paraId="2188654F" w14:textId="77777777" w:rsidTr="00F8442F">
        <w:trPr>
          <w:jc w:val="center"/>
        </w:trPr>
        <w:tc>
          <w:tcPr>
            <w:tcW w:w="824" w:type="pct"/>
            <w:shd w:val="clear" w:color="auto" w:fill="C0C0C0"/>
            <w:vAlign w:val="center"/>
          </w:tcPr>
          <w:p w14:paraId="363E80B5" w14:textId="77777777" w:rsidR="00091209" w:rsidRPr="00644644" w:rsidRDefault="00091209" w:rsidP="00F8442F">
            <w:pPr>
              <w:pStyle w:val="TAH"/>
            </w:pPr>
            <w:r w:rsidRPr="00644644">
              <w:t>Name</w:t>
            </w:r>
          </w:p>
        </w:tc>
        <w:tc>
          <w:tcPr>
            <w:tcW w:w="732" w:type="pct"/>
            <w:shd w:val="clear" w:color="auto" w:fill="C0C0C0"/>
            <w:vAlign w:val="center"/>
          </w:tcPr>
          <w:p w14:paraId="16DC6391" w14:textId="77777777" w:rsidR="00091209" w:rsidRPr="00644644" w:rsidRDefault="00091209" w:rsidP="00F8442F">
            <w:pPr>
              <w:pStyle w:val="TAH"/>
            </w:pPr>
            <w:r w:rsidRPr="00644644">
              <w:t>Data type</w:t>
            </w:r>
          </w:p>
        </w:tc>
        <w:tc>
          <w:tcPr>
            <w:tcW w:w="217" w:type="pct"/>
            <w:shd w:val="clear" w:color="auto" w:fill="C0C0C0"/>
            <w:vAlign w:val="center"/>
          </w:tcPr>
          <w:p w14:paraId="1FE473EA" w14:textId="77777777" w:rsidR="00091209" w:rsidRPr="00644644" w:rsidRDefault="00091209" w:rsidP="00F8442F">
            <w:pPr>
              <w:pStyle w:val="TAH"/>
            </w:pPr>
            <w:r w:rsidRPr="00644644">
              <w:t>P</w:t>
            </w:r>
          </w:p>
        </w:tc>
        <w:tc>
          <w:tcPr>
            <w:tcW w:w="581" w:type="pct"/>
            <w:shd w:val="clear" w:color="auto" w:fill="C0C0C0"/>
            <w:vAlign w:val="center"/>
          </w:tcPr>
          <w:p w14:paraId="1A3FA15E" w14:textId="77777777" w:rsidR="00091209" w:rsidRPr="00644644" w:rsidRDefault="00091209" w:rsidP="00F8442F">
            <w:pPr>
              <w:pStyle w:val="TAH"/>
            </w:pPr>
            <w:r w:rsidRPr="00644644">
              <w:t>Cardinality</w:t>
            </w:r>
          </w:p>
        </w:tc>
        <w:tc>
          <w:tcPr>
            <w:tcW w:w="2645" w:type="pct"/>
            <w:shd w:val="clear" w:color="auto" w:fill="C0C0C0"/>
            <w:vAlign w:val="center"/>
          </w:tcPr>
          <w:p w14:paraId="161E3FF5" w14:textId="77777777" w:rsidR="00091209" w:rsidRPr="00644644" w:rsidRDefault="00091209" w:rsidP="00F8442F">
            <w:pPr>
              <w:pStyle w:val="TAH"/>
            </w:pPr>
            <w:r w:rsidRPr="00644644">
              <w:t>Description</w:t>
            </w:r>
          </w:p>
        </w:tc>
      </w:tr>
      <w:tr w:rsidR="009A4BE1" w:rsidRPr="00644644" w14:paraId="59C43A60" w14:textId="77777777" w:rsidTr="00F8442F">
        <w:trPr>
          <w:jc w:val="center"/>
        </w:trPr>
        <w:tc>
          <w:tcPr>
            <w:tcW w:w="824" w:type="pct"/>
            <w:shd w:val="clear" w:color="auto" w:fill="auto"/>
            <w:vAlign w:val="center"/>
          </w:tcPr>
          <w:p w14:paraId="08A3503C" w14:textId="77777777" w:rsidR="00091209" w:rsidRPr="00644644" w:rsidRDefault="00091209" w:rsidP="00F8442F">
            <w:pPr>
              <w:pStyle w:val="TAL"/>
            </w:pPr>
            <w:r w:rsidRPr="00644644">
              <w:t>Location</w:t>
            </w:r>
          </w:p>
        </w:tc>
        <w:tc>
          <w:tcPr>
            <w:tcW w:w="732" w:type="pct"/>
            <w:vAlign w:val="center"/>
          </w:tcPr>
          <w:p w14:paraId="7C49BAAD" w14:textId="77777777" w:rsidR="00091209" w:rsidRPr="00644644" w:rsidRDefault="00091209" w:rsidP="00F8442F">
            <w:pPr>
              <w:pStyle w:val="TAL"/>
            </w:pPr>
            <w:r w:rsidRPr="00644644">
              <w:t>string</w:t>
            </w:r>
          </w:p>
        </w:tc>
        <w:tc>
          <w:tcPr>
            <w:tcW w:w="217" w:type="pct"/>
            <w:vAlign w:val="center"/>
          </w:tcPr>
          <w:p w14:paraId="338B777C" w14:textId="77777777" w:rsidR="00091209" w:rsidRPr="00644644" w:rsidRDefault="00091209" w:rsidP="00F8442F">
            <w:pPr>
              <w:pStyle w:val="TAC"/>
            </w:pPr>
            <w:r w:rsidRPr="00644644">
              <w:t>M</w:t>
            </w:r>
          </w:p>
        </w:tc>
        <w:tc>
          <w:tcPr>
            <w:tcW w:w="581" w:type="pct"/>
            <w:vAlign w:val="center"/>
          </w:tcPr>
          <w:p w14:paraId="08739476" w14:textId="77777777" w:rsidR="00091209" w:rsidRPr="00644644" w:rsidRDefault="00091209" w:rsidP="00F8442F">
            <w:pPr>
              <w:pStyle w:val="TAC"/>
            </w:pPr>
            <w:r w:rsidRPr="00644644">
              <w:t>1</w:t>
            </w:r>
          </w:p>
        </w:tc>
        <w:tc>
          <w:tcPr>
            <w:tcW w:w="2645" w:type="pct"/>
            <w:shd w:val="clear" w:color="auto" w:fill="auto"/>
            <w:vAlign w:val="center"/>
          </w:tcPr>
          <w:p w14:paraId="5513201F" w14:textId="77777777" w:rsidR="00091209" w:rsidRPr="00644644" w:rsidRDefault="00091209" w:rsidP="00F8442F">
            <w:pPr>
              <w:pStyle w:val="TAL"/>
            </w:pPr>
            <w:r w:rsidRPr="00644644">
              <w:t>Contains an alternative URI of the resource located in an alternative NSCE Server.</w:t>
            </w:r>
          </w:p>
        </w:tc>
      </w:tr>
    </w:tbl>
    <w:p w14:paraId="58004B0B" w14:textId="77777777" w:rsidR="00091209" w:rsidRPr="00644644" w:rsidRDefault="00091209" w:rsidP="00091209"/>
    <w:p w14:paraId="1E4BBA7E" w14:textId="77777777" w:rsidR="00091209" w:rsidRPr="00644644" w:rsidRDefault="00091209" w:rsidP="000B7712">
      <w:pPr>
        <w:pStyle w:val="6"/>
      </w:pPr>
      <w:bookmarkStart w:id="2671" w:name="_Toc157434982"/>
      <w:bookmarkStart w:id="2672" w:name="_Toc157436697"/>
      <w:bookmarkStart w:id="2673" w:name="_Toc157440537"/>
      <w:r w:rsidRPr="00644644">
        <w:t>6.</w:t>
      </w:r>
      <w:r w:rsidRPr="00445F63">
        <w:t>11</w:t>
      </w:r>
      <w:r w:rsidRPr="00FC29E8">
        <w:t>.3.3.3.4</w:t>
      </w:r>
      <w:r w:rsidRPr="00FC29E8">
        <w:tab/>
        <w:t>DELETE</w:t>
      </w:r>
      <w:bookmarkEnd w:id="2671"/>
      <w:bookmarkEnd w:id="2672"/>
      <w:bookmarkEnd w:id="2673"/>
    </w:p>
    <w:p w14:paraId="5A3E30EA" w14:textId="77777777" w:rsidR="00091209" w:rsidRPr="00644644" w:rsidRDefault="00091209" w:rsidP="00091209">
      <w:pPr>
        <w:rPr>
          <w:noProof/>
          <w:lang w:eastAsia="zh-CN"/>
        </w:rPr>
      </w:pPr>
      <w:r w:rsidRPr="00644644">
        <w:rPr>
          <w:noProof/>
          <w:lang w:eastAsia="zh-CN"/>
        </w:rPr>
        <w:t xml:space="preserve">The HTTP DELETE method allows a service consumer to request the deletion of an existing </w:t>
      </w:r>
      <w:r w:rsidRPr="00644644">
        <w:t>"Individual Slice Related Communication Service" resource at the NSCE Server</w:t>
      </w:r>
      <w:r w:rsidRPr="00644644">
        <w:rPr>
          <w:noProof/>
          <w:lang w:eastAsia="zh-CN"/>
        </w:rPr>
        <w:t>.</w:t>
      </w:r>
    </w:p>
    <w:p w14:paraId="1EE7633E" w14:textId="77777777" w:rsidR="00091209" w:rsidRPr="00644644" w:rsidRDefault="00091209" w:rsidP="00091209">
      <w:r w:rsidRPr="00644644">
        <w:t>This method shall support the URI query parameters specified in table </w:t>
      </w:r>
      <w:r w:rsidRPr="00644644">
        <w:rPr>
          <w:noProof/>
          <w:lang w:eastAsia="zh-CN"/>
        </w:rPr>
        <w:t>6.</w:t>
      </w:r>
      <w:r w:rsidRPr="00445F63">
        <w:rPr>
          <w:noProof/>
          <w:lang w:eastAsia="zh-CN"/>
        </w:rPr>
        <w:t>11</w:t>
      </w:r>
      <w:r w:rsidRPr="00FC29E8">
        <w:t>.3.3.3.4-1.</w:t>
      </w:r>
    </w:p>
    <w:p w14:paraId="2DD6FA05" w14:textId="77777777" w:rsidR="00091209" w:rsidRPr="00644644" w:rsidRDefault="00091209" w:rsidP="00091209">
      <w:pPr>
        <w:pStyle w:val="TH"/>
        <w:rPr>
          <w:rFonts w:cs="Arial"/>
        </w:rPr>
      </w:pPr>
      <w:r w:rsidRPr="00644644">
        <w:t>Table </w:t>
      </w:r>
      <w:r w:rsidRPr="00644644">
        <w:rPr>
          <w:noProof/>
          <w:lang w:eastAsia="zh-CN"/>
        </w:rPr>
        <w:t>6.</w:t>
      </w:r>
      <w:r w:rsidRPr="00445F63">
        <w:rPr>
          <w:noProof/>
          <w:lang w:eastAsia="zh-CN"/>
        </w:rPr>
        <w:t>11</w:t>
      </w:r>
      <w:r w:rsidRPr="00FC29E8">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644644" w:rsidRDefault="00091209" w:rsidP="00F8442F">
            <w:pPr>
              <w:pStyle w:val="TAH"/>
            </w:pPr>
            <w:r w:rsidRPr="00644644">
              <w:t>Name</w:t>
            </w:r>
          </w:p>
        </w:tc>
        <w:tc>
          <w:tcPr>
            <w:tcW w:w="731" w:type="pct"/>
            <w:tcBorders>
              <w:bottom w:val="single" w:sz="6" w:space="0" w:color="auto"/>
            </w:tcBorders>
            <w:shd w:val="clear" w:color="auto" w:fill="C0C0C0"/>
            <w:vAlign w:val="center"/>
          </w:tcPr>
          <w:p w14:paraId="2DE9A08D" w14:textId="77777777" w:rsidR="00091209" w:rsidRPr="00644644" w:rsidRDefault="00091209" w:rsidP="00F8442F">
            <w:pPr>
              <w:pStyle w:val="TAH"/>
            </w:pPr>
            <w:r w:rsidRPr="00644644">
              <w:t>Data type</w:t>
            </w:r>
          </w:p>
        </w:tc>
        <w:tc>
          <w:tcPr>
            <w:tcW w:w="215" w:type="pct"/>
            <w:tcBorders>
              <w:bottom w:val="single" w:sz="6" w:space="0" w:color="auto"/>
            </w:tcBorders>
            <w:shd w:val="clear" w:color="auto" w:fill="C0C0C0"/>
            <w:vAlign w:val="center"/>
          </w:tcPr>
          <w:p w14:paraId="76C1022F" w14:textId="77777777" w:rsidR="00091209" w:rsidRPr="00644644" w:rsidRDefault="00091209" w:rsidP="00F8442F">
            <w:pPr>
              <w:pStyle w:val="TAH"/>
            </w:pPr>
            <w:r w:rsidRPr="00644644">
              <w:t>P</w:t>
            </w:r>
          </w:p>
        </w:tc>
        <w:tc>
          <w:tcPr>
            <w:tcW w:w="580" w:type="pct"/>
            <w:tcBorders>
              <w:bottom w:val="single" w:sz="6" w:space="0" w:color="auto"/>
            </w:tcBorders>
            <w:shd w:val="clear" w:color="auto" w:fill="C0C0C0"/>
            <w:vAlign w:val="center"/>
          </w:tcPr>
          <w:p w14:paraId="657DB16B" w14:textId="77777777" w:rsidR="00091209" w:rsidRPr="00644644" w:rsidRDefault="00091209" w:rsidP="00F8442F">
            <w:pPr>
              <w:pStyle w:val="TAH"/>
            </w:pPr>
            <w:r w:rsidRPr="00644644">
              <w:t>Cardinality</w:t>
            </w:r>
          </w:p>
        </w:tc>
        <w:tc>
          <w:tcPr>
            <w:tcW w:w="1852" w:type="pct"/>
            <w:tcBorders>
              <w:bottom w:val="single" w:sz="6" w:space="0" w:color="auto"/>
            </w:tcBorders>
            <w:shd w:val="clear" w:color="auto" w:fill="C0C0C0"/>
            <w:vAlign w:val="center"/>
          </w:tcPr>
          <w:p w14:paraId="220C48BD" w14:textId="77777777" w:rsidR="00091209" w:rsidRPr="00644644" w:rsidRDefault="00091209" w:rsidP="00F8442F">
            <w:pPr>
              <w:pStyle w:val="TAH"/>
            </w:pPr>
            <w:r w:rsidRPr="00644644">
              <w:t>Description</w:t>
            </w:r>
          </w:p>
        </w:tc>
        <w:tc>
          <w:tcPr>
            <w:tcW w:w="796" w:type="pct"/>
            <w:tcBorders>
              <w:bottom w:val="single" w:sz="6" w:space="0" w:color="auto"/>
            </w:tcBorders>
            <w:shd w:val="clear" w:color="auto" w:fill="C0C0C0"/>
            <w:vAlign w:val="center"/>
          </w:tcPr>
          <w:p w14:paraId="4C4F3F98" w14:textId="77777777" w:rsidR="00091209" w:rsidRPr="00644644" w:rsidRDefault="00091209" w:rsidP="00F8442F">
            <w:pPr>
              <w:pStyle w:val="TAH"/>
            </w:pPr>
            <w:r w:rsidRPr="00644644">
              <w:t>Applicability</w:t>
            </w:r>
          </w:p>
        </w:tc>
      </w:tr>
      <w:tr w:rsidR="00016DAC" w:rsidRPr="00644644" w14:paraId="097E90D3" w14:textId="77777777" w:rsidTr="00F8442F">
        <w:trPr>
          <w:jc w:val="center"/>
        </w:trPr>
        <w:tc>
          <w:tcPr>
            <w:tcW w:w="825" w:type="pct"/>
            <w:tcBorders>
              <w:top w:val="single" w:sz="6" w:space="0" w:color="auto"/>
            </w:tcBorders>
            <w:shd w:val="clear" w:color="auto" w:fill="auto"/>
            <w:vAlign w:val="center"/>
          </w:tcPr>
          <w:p w14:paraId="2E42FDE1" w14:textId="77777777" w:rsidR="00091209" w:rsidRPr="00644644" w:rsidRDefault="00091209" w:rsidP="00F8442F">
            <w:pPr>
              <w:pStyle w:val="TAL"/>
            </w:pPr>
            <w:r w:rsidRPr="00644644">
              <w:t>n/a</w:t>
            </w:r>
          </w:p>
        </w:tc>
        <w:tc>
          <w:tcPr>
            <w:tcW w:w="731" w:type="pct"/>
            <w:tcBorders>
              <w:top w:val="single" w:sz="6" w:space="0" w:color="auto"/>
            </w:tcBorders>
            <w:vAlign w:val="center"/>
          </w:tcPr>
          <w:p w14:paraId="5B127987" w14:textId="77777777" w:rsidR="00091209" w:rsidRPr="00644644" w:rsidRDefault="00091209" w:rsidP="00F8442F">
            <w:pPr>
              <w:pStyle w:val="TAL"/>
            </w:pPr>
          </w:p>
        </w:tc>
        <w:tc>
          <w:tcPr>
            <w:tcW w:w="215" w:type="pct"/>
            <w:tcBorders>
              <w:top w:val="single" w:sz="6" w:space="0" w:color="auto"/>
            </w:tcBorders>
            <w:vAlign w:val="center"/>
          </w:tcPr>
          <w:p w14:paraId="6ECD133F" w14:textId="77777777" w:rsidR="00091209" w:rsidRPr="00644644" w:rsidRDefault="00091209" w:rsidP="00F8442F">
            <w:pPr>
              <w:pStyle w:val="TAC"/>
            </w:pPr>
          </w:p>
        </w:tc>
        <w:tc>
          <w:tcPr>
            <w:tcW w:w="580" w:type="pct"/>
            <w:tcBorders>
              <w:top w:val="single" w:sz="6" w:space="0" w:color="auto"/>
            </w:tcBorders>
            <w:vAlign w:val="center"/>
          </w:tcPr>
          <w:p w14:paraId="4C68449B" w14:textId="77777777" w:rsidR="00091209" w:rsidRPr="00644644" w:rsidRDefault="00091209" w:rsidP="00F8442F">
            <w:pPr>
              <w:pStyle w:val="TAC"/>
            </w:pPr>
          </w:p>
        </w:tc>
        <w:tc>
          <w:tcPr>
            <w:tcW w:w="1852" w:type="pct"/>
            <w:tcBorders>
              <w:top w:val="single" w:sz="6" w:space="0" w:color="auto"/>
            </w:tcBorders>
            <w:shd w:val="clear" w:color="auto" w:fill="auto"/>
            <w:vAlign w:val="center"/>
          </w:tcPr>
          <w:p w14:paraId="571CDDBA" w14:textId="77777777" w:rsidR="00091209" w:rsidRPr="00644644" w:rsidRDefault="00091209" w:rsidP="00F8442F">
            <w:pPr>
              <w:pStyle w:val="TAL"/>
            </w:pPr>
          </w:p>
        </w:tc>
        <w:tc>
          <w:tcPr>
            <w:tcW w:w="796" w:type="pct"/>
            <w:tcBorders>
              <w:top w:val="single" w:sz="6" w:space="0" w:color="auto"/>
            </w:tcBorders>
            <w:vAlign w:val="center"/>
          </w:tcPr>
          <w:p w14:paraId="0973063C" w14:textId="77777777" w:rsidR="00091209" w:rsidRPr="00644644" w:rsidRDefault="00091209" w:rsidP="00F8442F">
            <w:pPr>
              <w:pStyle w:val="TAL"/>
            </w:pPr>
          </w:p>
        </w:tc>
      </w:tr>
    </w:tbl>
    <w:p w14:paraId="7B470EBC" w14:textId="77777777" w:rsidR="00091209" w:rsidRPr="00644644" w:rsidRDefault="00091209" w:rsidP="00091209"/>
    <w:p w14:paraId="700D49FD" w14:textId="77777777" w:rsidR="00091209" w:rsidRPr="00644644" w:rsidRDefault="00091209" w:rsidP="00091209">
      <w:r w:rsidRPr="00644644">
        <w:lastRenderedPageBreak/>
        <w:t>This method shall support the request data structures specified in table </w:t>
      </w:r>
      <w:r w:rsidRPr="00644644">
        <w:rPr>
          <w:noProof/>
          <w:lang w:eastAsia="zh-CN"/>
        </w:rPr>
        <w:t>6.</w:t>
      </w:r>
      <w:r w:rsidRPr="00445F63">
        <w:rPr>
          <w:noProof/>
          <w:lang w:eastAsia="zh-CN"/>
        </w:rPr>
        <w:t>11</w:t>
      </w:r>
      <w:r w:rsidRPr="00FC29E8">
        <w:t>.3.3.3.4-2 and the response data structures and response codes specified in table </w:t>
      </w:r>
      <w:r w:rsidRPr="00644644">
        <w:rPr>
          <w:noProof/>
          <w:lang w:eastAsia="zh-CN"/>
        </w:rPr>
        <w:t>6.</w:t>
      </w:r>
      <w:r w:rsidRPr="00445F63">
        <w:rPr>
          <w:noProof/>
          <w:lang w:eastAsia="zh-CN"/>
        </w:rPr>
        <w:t>11</w:t>
      </w:r>
      <w:r w:rsidRPr="00FC29E8">
        <w:t>.3.3.3.4-3.</w:t>
      </w:r>
    </w:p>
    <w:p w14:paraId="48DC6D50" w14:textId="77777777" w:rsidR="00091209" w:rsidRPr="00644644" w:rsidRDefault="00091209" w:rsidP="00091209">
      <w:pPr>
        <w:pStyle w:val="TH"/>
      </w:pPr>
      <w:r w:rsidRPr="00644644">
        <w:t>Table </w:t>
      </w:r>
      <w:r w:rsidRPr="00644644">
        <w:rPr>
          <w:noProof/>
          <w:lang w:eastAsia="zh-CN"/>
        </w:rPr>
        <w:t>6.</w:t>
      </w:r>
      <w:r w:rsidRPr="00445F63">
        <w:rPr>
          <w:noProof/>
          <w:lang w:eastAsia="zh-CN"/>
        </w:rPr>
        <w:t>11</w:t>
      </w:r>
      <w:r w:rsidRPr="00FC29E8">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644644"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644644" w:rsidRDefault="00091209" w:rsidP="00F8442F">
            <w:pPr>
              <w:pStyle w:val="TAH"/>
            </w:pPr>
            <w:r w:rsidRPr="00644644">
              <w:t>Data type</w:t>
            </w:r>
          </w:p>
        </w:tc>
        <w:tc>
          <w:tcPr>
            <w:tcW w:w="426" w:type="dxa"/>
            <w:tcBorders>
              <w:bottom w:val="single" w:sz="6" w:space="0" w:color="auto"/>
            </w:tcBorders>
            <w:shd w:val="clear" w:color="auto" w:fill="C0C0C0"/>
            <w:vAlign w:val="center"/>
          </w:tcPr>
          <w:p w14:paraId="69FC2623" w14:textId="77777777" w:rsidR="00091209" w:rsidRPr="00644644" w:rsidRDefault="00091209" w:rsidP="00F8442F">
            <w:pPr>
              <w:pStyle w:val="TAH"/>
            </w:pPr>
            <w:r w:rsidRPr="00644644">
              <w:t>P</w:t>
            </w:r>
          </w:p>
        </w:tc>
        <w:tc>
          <w:tcPr>
            <w:tcW w:w="1160" w:type="dxa"/>
            <w:tcBorders>
              <w:bottom w:val="single" w:sz="6" w:space="0" w:color="auto"/>
            </w:tcBorders>
            <w:shd w:val="clear" w:color="auto" w:fill="C0C0C0"/>
            <w:vAlign w:val="center"/>
          </w:tcPr>
          <w:p w14:paraId="094FF432" w14:textId="77777777" w:rsidR="00091209" w:rsidRPr="00644644" w:rsidRDefault="00091209" w:rsidP="00F8442F">
            <w:pPr>
              <w:pStyle w:val="TAH"/>
            </w:pPr>
            <w:r w:rsidRPr="00644644">
              <w:t>Cardinality</w:t>
            </w:r>
          </w:p>
        </w:tc>
        <w:tc>
          <w:tcPr>
            <w:tcW w:w="6345" w:type="dxa"/>
            <w:tcBorders>
              <w:bottom w:val="single" w:sz="6" w:space="0" w:color="auto"/>
            </w:tcBorders>
            <w:shd w:val="clear" w:color="auto" w:fill="C0C0C0"/>
            <w:vAlign w:val="center"/>
          </w:tcPr>
          <w:p w14:paraId="5B57CFB8" w14:textId="77777777" w:rsidR="00091209" w:rsidRPr="00644644" w:rsidRDefault="00091209" w:rsidP="00F8442F">
            <w:pPr>
              <w:pStyle w:val="TAH"/>
            </w:pPr>
            <w:r w:rsidRPr="00644644">
              <w:t>Description</w:t>
            </w:r>
          </w:p>
        </w:tc>
      </w:tr>
      <w:tr w:rsidR="00016DAC" w:rsidRPr="00644644" w14:paraId="161222D3" w14:textId="77777777" w:rsidTr="00F8442F">
        <w:trPr>
          <w:jc w:val="center"/>
        </w:trPr>
        <w:tc>
          <w:tcPr>
            <w:tcW w:w="1696" w:type="dxa"/>
            <w:tcBorders>
              <w:top w:val="single" w:sz="6" w:space="0" w:color="auto"/>
            </w:tcBorders>
            <w:shd w:val="clear" w:color="auto" w:fill="auto"/>
            <w:vAlign w:val="center"/>
          </w:tcPr>
          <w:p w14:paraId="7826B146" w14:textId="77777777" w:rsidR="00091209" w:rsidRPr="00644644" w:rsidRDefault="00091209" w:rsidP="00F8442F">
            <w:pPr>
              <w:pStyle w:val="TAL"/>
            </w:pPr>
            <w:r w:rsidRPr="00644644">
              <w:t>n/a</w:t>
            </w:r>
          </w:p>
        </w:tc>
        <w:tc>
          <w:tcPr>
            <w:tcW w:w="426" w:type="dxa"/>
            <w:tcBorders>
              <w:top w:val="single" w:sz="6" w:space="0" w:color="auto"/>
            </w:tcBorders>
            <w:vAlign w:val="center"/>
          </w:tcPr>
          <w:p w14:paraId="7F6BC7C8" w14:textId="77777777" w:rsidR="00091209" w:rsidRPr="00644644" w:rsidRDefault="00091209" w:rsidP="00F8442F">
            <w:pPr>
              <w:pStyle w:val="TAC"/>
            </w:pPr>
          </w:p>
        </w:tc>
        <w:tc>
          <w:tcPr>
            <w:tcW w:w="1160" w:type="dxa"/>
            <w:tcBorders>
              <w:top w:val="single" w:sz="6" w:space="0" w:color="auto"/>
            </w:tcBorders>
            <w:vAlign w:val="center"/>
          </w:tcPr>
          <w:p w14:paraId="64DC3F83" w14:textId="77777777" w:rsidR="00091209" w:rsidRPr="00644644" w:rsidRDefault="00091209" w:rsidP="00F8442F">
            <w:pPr>
              <w:pStyle w:val="TAC"/>
            </w:pPr>
          </w:p>
        </w:tc>
        <w:tc>
          <w:tcPr>
            <w:tcW w:w="6345" w:type="dxa"/>
            <w:tcBorders>
              <w:top w:val="single" w:sz="6" w:space="0" w:color="auto"/>
            </w:tcBorders>
            <w:shd w:val="clear" w:color="auto" w:fill="auto"/>
            <w:vAlign w:val="center"/>
          </w:tcPr>
          <w:p w14:paraId="707D682B" w14:textId="77777777" w:rsidR="00091209" w:rsidRPr="00644644" w:rsidRDefault="00091209" w:rsidP="00F8442F">
            <w:pPr>
              <w:pStyle w:val="TAL"/>
            </w:pPr>
          </w:p>
        </w:tc>
      </w:tr>
    </w:tbl>
    <w:p w14:paraId="50CEAD07" w14:textId="77777777" w:rsidR="00091209" w:rsidRPr="00644644" w:rsidRDefault="00091209" w:rsidP="00091209"/>
    <w:p w14:paraId="23D0BE1C" w14:textId="77777777" w:rsidR="00091209" w:rsidRPr="00644644" w:rsidRDefault="00091209" w:rsidP="00091209">
      <w:pPr>
        <w:pStyle w:val="TH"/>
      </w:pPr>
      <w:r w:rsidRPr="00644644">
        <w:t>Table </w:t>
      </w:r>
      <w:r w:rsidRPr="00644644">
        <w:rPr>
          <w:noProof/>
          <w:lang w:eastAsia="zh-CN"/>
        </w:rPr>
        <w:t>6.</w:t>
      </w:r>
      <w:r w:rsidRPr="00445F63">
        <w:rPr>
          <w:noProof/>
          <w:lang w:eastAsia="zh-CN"/>
        </w:rPr>
        <w:t>11</w:t>
      </w:r>
      <w:r w:rsidRPr="00FC29E8">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644644"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644644" w:rsidRDefault="00091209" w:rsidP="00F8442F">
            <w:pPr>
              <w:pStyle w:val="TAH"/>
            </w:pPr>
            <w:r w:rsidRPr="00644644">
              <w:t>Data type</w:t>
            </w:r>
          </w:p>
        </w:tc>
        <w:tc>
          <w:tcPr>
            <w:tcW w:w="221" w:type="pct"/>
            <w:tcBorders>
              <w:bottom w:val="single" w:sz="6" w:space="0" w:color="auto"/>
            </w:tcBorders>
            <w:shd w:val="clear" w:color="auto" w:fill="C0C0C0"/>
            <w:vAlign w:val="center"/>
          </w:tcPr>
          <w:p w14:paraId="737722AD" w14:textId="77777777" w:rsidR="00091209" w:rsidRPr="00644644" w:rsidRDefault="00091209" w:rsidP="00F8442F">
            <w:pPr>
              <w:pStyle w:val="TAH"/>
            </w:pPr>
            <w:r w:rsidRPr="00644644">
              <w:t>P</w:t>
            </w:r>
          </w:p>
        </w:tc>
        <w:tc>
          <w:tcPr>
            <w:tcW w:w="597" w:type="pct"/>
            <w:tcBorders>
              <w:bottom w:val="single" w:sz="6" w:space="0" w:color="auto"/>
            </w:tcBorders>
            <w:shd w:val="clear" w:color="auto" w:fill="C0C0C0"/>
            <w:vAlign w:val="center"/>
          </w:tcPr>
          <w:p w14:paraId="3C7A3511" w14:textId="77777777" w:rsidR="00091209" w:rsidRPr="00644644" w:rsidRDefault="00091209" w:rsidP="00F8442F">
            <w:pPr>
              <w:pStyle w:val="TAH"/>
            </w:pPr>
            <w:r w:rsidRPr="00644644">
              <w:t>Cardinality</w:t>
            </w:r>
          </w:p>
        </w:tc>
        <w:tc>
          <w:tcPr>
            <w:tcW w:w="728" w:type="pct"/>
            <w:tcBorders>
              <w:bottom w:val="single" w:sz="6" w:space="0" w:color="auto"/>
            </w:tcBorders>
            <w:shd w:val="clear" w:color="auto" w:fill="C0C0C0"/>
            <w:vAlign w:val="center"/>
          </w:tcPr>
          <w:p w14:paraId="3752AE82" w14:textId="77777777" w:rsidR="00091209" w:rsidRPr="00644644" w:rsidRDefault="00091209" w:rsidP="00F8442F">
            <w:pPr>
              <w:pStyle w:val="TAH"/>
            </w:pPr>
            <w:r w:rsidRPr="00644644">
              <w:t>Response</w:t>
            </w:r>
          </w:p>
          <w:p w14:paraId="79FD8930" w14:textId="77777777" w:rsidR="00091209" w:rsidRPr="00644644" w:rsidRDefault="00091209" w:rsidP="00F8442F">
            <w:pPr>
              <w:pStyle w:val="TAH"/>
            </w:pPr>
            <w:r w:rsidRPr="00644644">
              <w:t>codes</w:t>
            </w:r>
          </w:p>
        </w:tc>
        <w:tc>
          <w:tcPr>
            <w:tcW w:w="2573" w:type="pct"/>
            <w:tcBorders>
              <w:bottom w:val="single" w:sz="6" w:space="0" w:color="auto"/>
            </w:tcBorders>
            <w:shd w:val="clear" w:color="auto" w:fill="C0C0C0"/>
            <w:vAlign w:val="center"/>
          </w:tcPr>
          <w:p w14:paraId="0E850016" w14:textId="77777777" w:rsidR="00091209" w:rsidRPr="00644644" w:rsidRDefault="00091209" w:rsidP="00F8442F">
            <w:pPr>
              <w:pStyle w:val="TAH"/>
            </w:pPr>
            <w:r w:rsidRPr="00644644">
              <w:t>Description</w:t>
            </w:r>
          </w:p>
        </w:tc>
      </w:tr>
      <w:tr w:rsidR="009A4BE1" w:rsidRPr="00644644" w14:paraId="15C0E154" w14:textId="77777777" w:rsidTr="00F8442F">
        <w:trPr>
          <w:jc w:val="center"/>
        </w:trPr>
        <w:tc>
          <w:tcPr>
            <w:tcW w:w="881" w:type="pct"/>
            <w:tcBorders>
              <w:top w:val="single" w:sz="6" w:space="0" w:color="auto"/>
            </w:tcBorders>
            <w:shd w:val="clear" w:color="auto" w:fill="auto"/>
            <w:vAlign w:val="center"/>
          </w:tcPr>
          <w:p w14:paraId="655845BB" w14:textId="77777777" w:rsidR="00091209" w:rsidRPr="00644644" w:rsidRDefault="00091209" w:rsidP="00F8442F">
            <w:pPr>
              <w:pStyle w:val="TAL"/>
            </w:pPr>
            <w:r w:rsidRPr="00644644">
              <w:t>n/a</w:t>
            </w:r>
          </w:p>
        </w:tc>
        <w:tc>
          <w:tcPr>
            <w:tcW w:w="221" w:type="pct"/>
            <w:tcBorders>
              <w:top w:val="single" w:sz="6" w:space="0" w:color="auto"/>
            </w:tcBorders>
            <w:vAlign w:val="center"/>
          </w:tcPr>
          <w:p w14:paraId="0678103F" w14:textId="77777777" w:rsidR="00091209" w:rsidRPr="00644644" w:rsidRDefault="00091209" w:rsidP="00F8442F">
            <w:pPr>
              <w:pStyle w:val="TAC"/>
            </w:pPr>
          </w:p>
        </w:tc>
        <w:tc>
          <w:tcPr>
            <w:tcW w:w="597" w:type="pct"/>
            <w:tcBorders>
              <w:top w:val="single" w:sz="6" w:space="0" w:color="auto"/>
            </w:tcBorders>
            <w:vAlign w:val="center"/>
          </w:tcPr>
          <w:p w14:paraId="4713F749" w14:textId="77777777" w:rsidR="00091209" w:rsidRPr="00644644" w:rsidRDefault="00091209" w:rsidP="00F8442F">
            <w:pPr>
              <w:pStyle w:val="TAC"/>
            </w:pPr>
          </w:p>
        </w:tc>
        <w:tc>
          <w:tcPr>
            <w:tcW w:w="728" w:type="pct"/>
            <w:tcBorders>
              <w:top w:val="single" w:sz="6" w:space="0" w:color="auto"/>
            </w:tcBorders>
            <w:vAlign w:val="center"/>
          </w:tcPr>
          <w:p w14:paraId="64028069" w14:textId="77777777" w:rsidR="00091209" w:rsidRPr="00644644" w:rsidRDefault="00091209" w:rsidP="00F8442F">
            <w:pPr>
              <w:pStyle w:val="TAL"/>
            </w:pPr>
            <w:r w:rsidRPr="00644644">
              <w:t>204 No Content</w:t>
            </w:r>
          </w:p>
        </w:tc>
        <w:tc>
          <w:tcPr>
            <w:tcW w:w="2573" w:type="pct"/>
            <w:tcBorders>
              <w:top w:val="single" w:sz="6" w:space="0" w:color="auto"/>
            </w:tcBorders>
            <w:shd w:val="clear" w:color="auto" w:fill="auto"/>
            <w:vAlign w:val="center"/>
          </w:tcPr>
          <w:p w14:paraId="4F0534A1" w14:textId="77777777" w:rsidR="00091209" w:rsidRPr="00644644" w:rsidRDefault="00091209" w:rsidP="00F8442F">
            <w:pPr>
              <w:pStyle w:val="TAL"/>
            </w:pPr>
            <w:r w:rsidRPr="00644644">
              <w:t>Successful case. The "Individual Slice Related Communication Service" resource is successfully deleted.</w:t>
            </w:r>
          </w:p>
        </w:tc>
      </w:tr>
      <w:tr w:rsidR="009A4BE1" w:rsidRPr="00644644" w14:paraId="09B0FF69" w14:textId="77777777" w:rsidTr="00F8442F">
        <w:trPr>
          <w:jc w:val="center"/>
        </w:trPr>
        <w:tc>
          <w:tcPr>
            <w:tcW w:w="881" w:type="pct"/>
            <w:shd w:val="clear" w:color="auto" w:fill="auto"/>
            <w:vAlign w:val="center"/>
          </w:tcPr>
          <w:p w14:paraId="23910904" w14:textId="77777777" w:rsidR="00091209" w:rsidRPr="00644644" w:rsidRDefault="00091209" w:rsidP="00F8442F">
            <w:pPr>
              <w:pStyle w:val="TAL"/>
            </w:pPr>
            <w:r w:rsidRPr="00644644">
              <w:t>n/a</w:t>
            </w:r>
          </w:p>
        </w:tc>
        <w:tc>
          <w:tcPr>
            <w:tcW w:w="221" w:type="pct"/>
            <w:vAlign w:val="center"/>
          </w:tcPr>
          <w:p w14:paraId="0E13AC75" w14:textId="77777777" w:rsidR="00091209" w:rsidRPr="00644644" w:rsidRDefault="00091209" w:rsidP="00F8442F">
            <w:pPr>
              <w:pStyle w:val="TAC"/>
            </w:pPr>
          </w:p>
        </w:tc>
        <w:tc>
          <w:tcPr>
            <w:tcW w:w="597" w:type="pct"/>
            <w:vAlign w:val="center"/>
          </w:tcPr>
          <w:p w14:paraId="23CBBB5A" w14:textId="77777777" w:rsidR="00091209" w:rsidRPr="00644644" w:rsidRDefault="00091209" w:rsidP="00F8442F">
            <w:pPr>
              <w:pStyle w:val="TAC"/>
            </w:pPr>
          </w:p>
        </w:tc>
        <w:tc>
          <w:tcPr>
            <w:tcW w:w="728" w:type="pct"/>
            <w:vAlign w:val="center"/>
          </w:tcPr>
          <w:p w14:paraId="59DF4409" w14:textId="77777777" w:rsidR="00091209" w:rsidRPr="00644644" w:rsidRDefault="00091209" w:rsidP="00F8442F">
            <w:pPr>
              <w:pStyle w:val="TAL"/>
            </w:pPr>
            <w:r w:rsidRPr="00644644">
              <w:t>307 Temporary Redirect</w:t>
            </w:r>
          </w:p>
        </w:tc>
        <w:tc>
          <w:tcPr>
            <w:tcW w:w="2573" w:type="pct"/>
            <w:shd w:val="clear" w:color="auto" w:fill="auto"/>
            <w:vAlign w:val="center"/>
          </w:tcPr>
          <w:p w14:paraId="6541ED07" w14:textId="77777777" w:rsidR="00091209" w:rsidRPr="00644644" w:rsidRDefault="00091209" w:rsidP="00F8442F">
            <w:pPr>
              <w:pStyle w:val="TAL"/>
            </w:pPr>
            <w:r w:rsidRPr="00644644">
              <w:t>Temporary redirection.</w:t>
            </w:r>
          </w:p>
          <w:p w14:paraId="2D2F04A1" w14:textId="77777777" w:rsidR="00091209" w:rsidRPr="00644644" w:rsidRDefault="00091209" w:rsidP="00F8442F">
            <w:pPr>
              <w:pStyle w:val="TAL"/>
            </w:pPr>
          </w:p>
          <w:p w14:paraId="7FD15B38" w14:textId="77777777" w:rsidR="00091209" w:rsidRPr="00644644" w:rsidRDefault="00091209" w:rsidP="00F8442F">
            <w:pPr>
              <w:pStyle w:val="TAL"/>
            </w:pPr>
            <w:r w:rsidRPr="00644644">
              <w:t>The response shall include a Location header field containing an alternative URI of the resource located in an alternative NSCE Server.</w:t>
            </w:r>
          </w:p>
          <w:p w14:paraId="1DA55F2B" w14:textId="77777777" w:rsidR="00091209" w:rsidRPr="00644644" w:rsidRDefault="00091209" w:rsidP="00F8442F">
            <w:pPr>
              <w:pStyle w:val="TAL"/>
            </w:pPr>
          </w:p>
          <w:p w14:paraId="6C40B6C8" w14:textId="77777777" w:rsidR="00091209" w:rsidRPr="00644644" w:rsidRDefault="00091209" w:rsidP="00F8442F">
            <w:pPr>
              <w:pStyle w:val="TAL"/>
            </w:pPr>
            <w:r w:rsidRPr="00644644">
              <w:t>Redirection handling is described in clause 5.2.10 of 3GPP TS 29.122 [2].</w:t>
            </w:r>
          </w:p>
        </w:tc>
      </w:tr>
      <w:tr w:rsidR="009A4BE1" w:rsidRPr="00644644" w14:paraId="57D0AC26" w14:textId="77777777" w:rsidTr="00F8442F">
        <w:trPr>
          <w:jc w:val="center"/>
        </w:trPr>
        <w:tc>
          <w:tcPr>
            <w:tcW w:w="881" w:type="pct"/>
            <w:shd w:val="clear" w:color="auto" w:fill="auto"/>
            <w:vAlign w:val="center"/>
          </w:tcPr>
          <w:p w14:paraId="66431012" w14:textId="77777777" w:rsidR="00091209" w:rsidRPr="00644644" w:rsidRDefault="00091209" w:rsidP="00F8442F">
            <w:pPr>
              <w:pStyle w:val="TAL"/>
            </w:pPr>
            <w:r w:rsidRPr="00644644">
              <w:rPr>
                <w:lang w:eastAsia="zh-CN"/>
              </w:rPr>
              <w:t>n/a</w:t>
            </w:r>
          </w:p>
        </w:tc>
        <w:tc>
          <w:tcPr>
            <w:tcW w:w="221" w:type="pct"/>
            <w:vAlign w:val="center"/>
          </w:tcPr>
          <w:p w14:paraId="35CC73D5" w14:textId="77777777" w:rsidR="00091209" w:rsidRPr="00644644" w:rsidRDefault="00091209" w:rsidP="00F8442F">
            <w:pPr>
              <w:pStyle w:val="TAC"/>
            </w:pPr>
          </w:p>
        </w:tc>
        <w:tc>
          <w:tcPr>
            <w:tcW w:w="597" w:type="pct"/>
            <w:vAlign w:val="center"/>
          </w:tcPr>
          <w:p w14:paraId="7F847E6D" w14:textId="77777777" w:rsidR="00091209" w:rsidRPr="00644644" w:rsidRDefault="00091209" w:rsidP="00F8442F">
            <w:pPr>
              <w:pStyle w:val="TAC"/>
            </w:pPr>
          </w:p>
        </w:tc>
        <w:tc>
          <w:tcPr>
            <w:tcW w:w="728" w:type="pct"/>
            <w:vAlign w:val="center"/>
          </w:tcPr>
          <w:p w14:paraId="18F329D0" w14:textId="77777777" w:rsidR="00091209" w:rsidRPr="00644644" w:rsidRDefault="00091209" w:rsidP="00F8442F">
            <w:pPr>
              <w:pStyle w:val="TAL"/>
            </w:pPr>
            <w:r w:rsidRPr="00644644">
              <w:t>308 Permanent Redirect</w:t>
            </w:r>
          </w:p>
        </w:tc>
        <w:tc>
          <w:tcPr>
            <w:tcW w:w="2573" w:type="pct"/>
            <w:shd w:val="clear" w:color="auto" w:fill="auto"/>
            <w:vAlign w:val="center"/>
          </w:tcPr>
          <w:p w14:paraId="4397E0F6" w14:textId="77777777" w:rsidR="00091209" w:rsidRPr="00644644" w:rsidRDefault="00091209" w:rsidP="00F8442F">
            <w:pPr>
              <w:pStyle w:val="TAL"/>
            </w:pPr>
            <w:r w:rsidRPr="00644644">
              <w:t>Permanent redirection.</w:t>
            </w:r>
          </w:p>
          <w:p w14:paraId="349E1363" w14:textId="77777777" w:rsidR="00091209" w:rsidRPr="00644644" w:rsidRDefault="00091209" w:rsidP="00F8442F">
            <w:pPr>
              <w:pStyle w:val="TAL"/>
            </w:pPr>
          </w:p>
          <w:p w14:paraId="2F5A8486" w14:textId="77777777" w:rsidR="00091209" w:rsidRPr="00644644" w:rsidRDefault="00091209" w:rsidP="00F8442F">
            <w:pPr>
              <w:pStyle w:val="TAL"/>
            </w:pPr>
            <w:r w:rsidRPr="00644644">
              <w:t>The response shall include a Location header field containing an alternative URI of the resource located in an alternative NSCE Server.</w:t>
            </w:r>
          </w:p>
          <w:p w14:paraId="3E9ACE10" w14:textId="77777777" w:rsidR="00091209" w:rsidRPr="00644644" w:rsidRDefault="00091209" w:rsidP="00F8442F">
            <w:pPr>
              <w:pStyle w:val="TAL"/>
            </w:pPr>
          </w:p>
          <w:p w14:paraId="53E01D4B" w14:textId="77777777" w:rsidR="00091209" w:rsidRPr="00644644" w:rsidRDefault="00091209" w:rsidP="00F8442F">
            <w:pPr>
              <w:pStyle w:val="TAL"/>
            </w:pPr>
            <w:r w:rsidRPr="00644644">
              <w:t>Redirection handling is described in clause 5.2.10 of 3GPP TS 29.122 [2].</w:t>
            </w:r>
          </w:p>
        </w:tc>
      </w:tr>
      <w:tr w:rsidR="00091209" w:rsidRPr="00644644" w14:paraId="0785148C" w14:textId="77777777" w:rsidTr="00F8442F">
        <w:trPr>
          <w:jc w:val="center"/>
        </w:trPr>
        <w:tc>
          <w:tcPr>
            <w:tcW w:w="5000" w:type="pct"/>
            <w:gridSpan w:val="5"/>
            <w:shd w:val="clear" w:color="auto" w:fill="auto"/>
            <w:vAlign w:val="center"/>
          </w:tcPr>
          <w:p w14:paraId="7B6908D7" w14:textId="77777777" w:rsidR="00091209" w:rsidRPr="00644644" w:rsidRDefault="00091209" w:rsidP="00F8442F">
            <w:pPr>
              <w:pStyle w:val="TAN"/>
            </w:pPr>
            <w:r w:rsidRPr="00644644">
              <w:t>NOTE:</w:t>
            </w:r>
            <w:r w:rsidRPr="00644644">
              <w:rPr>
                <w:noProof/>
              </w:rPr>
              <w:tab/>
              <w:t xml:space="preserve">The mandatory </w:t>
            </w:r>
            <w:r w:rsidRPr="00644644">
              <w:t>HTTP error status codes for the HTTP DELETE method listed in table 5.2.6-1 of 3GPP TS 29.122 [2] shall also apply.</w:t>
            </w:r>
          </w:p>
        </w:tc>
      </w:tr>
    </w:tbl>
    <w:p w14:paraId="1771FCAE" w14:textId="77777777" w:rsidR="00091209" w:rsidRPr="00644644" w:rsidRDefault="00091209" w:rsidP="00091209"/>
    <w:p w14:paraId="0AF74D12" w14:textId="77777777" w:rsidR="00091209" w:rsidRPr="00644644" w:rsidRDefault="00091209" w:rsidP="00091209">
      <w:pPr>
        <w:pStyle w:val="TH"/>
      </w:pPr>
      <w:r w:rsidRPr="00644644">
        <w:t>Table </w:t>
      </w:r>
      <w:r w:rsidRPr="00644644">
        <w:rPr>
          <w:noProof/>
          <w:lang w:eastAsia="zh-CN"/>
        </w:rPr>
        <w:t>6.</w:t>
      </w:r>
      <w:r w:rsidRPr="00445F63">
        <w:rPr>
          <w:noProof/>
          <w:lang w:eastAsia="zh-CN"/>
        </w:rPr>
        <w:t>11</w:t>
      </w:r>
      <w:r w:rsidRPr="00FC29E8">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44644" w14:paraId="5784CFD9" w14:textId="77777777" w:rsidTr="00F8442F">
        <w:trPr>
          <w:jc w:val="center"/>
        </w:trPr>
        <w:tc>
          <w:tcPr>
            <w:tcW w:w="824" w:type="pct"/>
            <w:shd w:val="clear" w:color="auto" w:fill="C0C0C0"/>
            <w:vAlign w:val="center"/>
          </w:tcPr>
          <w:p w14:paraId="4C54654F" w14:textId="77777777" w:rsidR="00091209" w:rsidRPr="00644644" w:rsidRDefault="00091209" w:rsidP="00F8442F">
            <w:pPr>
              <w:pStyle w:val="TAH"/>
            </w:pPr>
            <w:r w:rsidRPr="00644644">
              <w:t>Name</w:t>
            </w:r>
          </w:p>
        </w:tc>
        <w:tc>
          <w:tcPr>
            <w:tcW w:w="732" w:type="pct"/>
            <w:shd w:val="clear" w:color="auto" w:fill="C0C0C0"/>
            <w:vAlign w:val="center"/>
          </w:tcPr>
          <w:p w14:paraId="5CBF6343" w14:textId="77777777" w:rsidR="00091209" w:rsidRPr="00644644" w:rsidRDefault="00091209" w:rsidP="00F8442F">
            <w:pPr>
              <w:pStyle w:val="TAH"/>
            </w:pPr>
            <w:r w:rsidRPr="00644644">
              <w:t>Data type</w:t>
            </w:r>
          </w:p>
        </w:tc>
        <w:tc>
          <w:tcPr>
            <w:tcW w:w="217" w:type="pct"/>
            <w:shd w:val="clear" w:color="auto" w:fill="C0C0C0"/>
            <w:vAlign w:val="center"/>
          </w:tcPr>
          <w:p w14:paraId="354FD9D5" w14:textId="77777777" w:rsidR="00091209" w:rsidRPr="00644644" w:rsidRDefault="00091209" w:rsidP="00F8442F">
            <w:pPr>
              <w:pStyle w:val="TAH"/>
            </w:pPr>
            <w:r w:rsidRPr="00644644">
              <w:t>P</w:t>
            </w:r>
          </w:p>
        </w:tc>
        <w:tc>
          <w:tcPr>
            <w:tcW w:w="581" w:type="pct"/>
            <w:shd w:val="clear" w:color="auto" w:fill="C0C0C0"/>
            <w:vAlign w:val="center"/>
          </w:tcPr>
          <w:p w14:paraId="536487B6" w14:textId="77777777" w:rsidR="00091209" w:rsidRPr="00644644" w:rsidRDefault="00091209" w:rsidP="00F8442F">
            <w:pPr>
              <w:pStyle w:val="TAH"/>
            </w:pPr>
            <w:r w:rsidRPr="00644644">
              <w:t>Cardinality</w:t>
            </w:r>
          </w:p>
        </w:tc>
        <w:tc>
          <w:tcPr>
            <w:tcW w:w="2645" w:type="pct"/>
            <w:shd w:val="clear" w:color="auto" w:fill="C0C0C0"/>
            <w:vAlign w:val="center"/>
          </w:tcPr>
          <w:p w14:paraId="52B727F5" w14:textId="77777777" w:rsidR="00091209" w:rsidRPr="00644644" w:rsidRDefault="00091209" w:rsidP="00F8442F">
            <w:pPr>
              <w:pStyle w:val="TAH"/>
            </w:pPr>
            <w:r w:rsidRPr="00644644">
              <w:t>Description</w:t>
            </w:r>
          </w:p>
        </w:tc>
      </w:tr>
      <w:tr w:rsidR="009A4BE1" w:rsidRPr="00644644" w14:paraId="148BB379" w14:textId="77777777" w:rsidTr="00F8442F">
        <w:trPr>
          <w:jc w:val="center"/>
        </w:trPr>
        <w:tc>
          <w:tcPr>
            <w:tcW w:w="824" w:type="pct"/>
            <w:shd w:val="clear" w:color="auto" w:fill="auto"/>
            <w:vAlign w:val="center"/>
          </w:tcPr>
          <w:p w14:paraId="1D269C9D" w14:textId="77777777" w:rsidR="00091209" w:rsidRPr="00644644" w:rsidRDefault="00091209" w:rsidP="00F8442F">
            <w:pPr>
              <w:pStyle w:val="TAL"/>
            </w:pPr>
            <w:r w:rsidRPr="00644644">
              <w:t>Location</w:t>
            </w:r>
          </w:p>
        </w:tc>
        <w:tc>
          <w:tcPr>
            <w:tcW w:w="732" w:type="pct"/>
            <w:vAlign w:val="center"/>
          </w:tcPr>
          <w:p w14:paraId="6D52F246" w14:textId="77777777" w:rsidR="00091209" w:rsidRPr="00644644" w:rsidRDefault="00091209" w:rsidP="00F8442F">
            <w:pPr>
              <w:pStyle w:val="TAL"/>
            </w:pPr>
            <w:r w:rsidRPr="00644644">
              <w:t>string</w:t>
            </w:r>
          </w:p>
        </w:tc>
        <w:tc>
          <w:tcPr>
            <w:tcW w:w="217" w:type="pct"/>
            <w:vAlign w:val="center"/>
          </w:tcPr>
          <w:p w14:paraId="22254CF6" w14:textId="77777777" w:rsidR="00091209" w:rsidRPr="00644644" w:rsidRDefault="00091209" w:rsidP="00F8442F">
            <w:pPr>
              <w:pStyle w:val="TAC"/>
            </w:pPr>
            <w:r w:rsidRPr="00644644">
              <w:t>M</w:t>
            </w:r>
          </w:p>
        </w:tc>
        <w:tc>
          <w:tcPr>
            <w:tcW w:w="581" w:type="pct"/>
            <w:vAlign w:val="center"/>
          </w:tcPr>
          <w:p w14:paraId="0C0631A4" w14:textId="77777777" w:rsidR="00091209" w:rsidRPr="00644644" w:rsidRDefault="00091209" w:rsidP="00F8442F">
            <w:pPr>
              <w:pStyle w:val="TAC"/>
            </w:pPr>
            <w:r w:rsidRPr="00644644">
              <w:t>1</w:t>
            </w:r>
          </w:p>
        </w:tc>
        <w:tc>
          <w:tcPr>
            <w:tcW w:w="2645" w:type="pct"/>
            <w:shd w:val="clear" w:color="auto" w:fill="auto"/>
            <w:vAlign w:val="center"/>
          </w:tcPr>
          <w:p w14:paraId="64AB23DD" w14:textId="77777777" w:rsidR="00091209" w:rsidRPr="00644644" w:rsidRDefault="00091209" w:rsidP="00F8442F">
            <w:pPr>
              <w:pStyle w:val="TAL"/>
            </w:pPr>
            <w:r w:rsidRPr="00644644">
              <w:t>Contains an alternative URI of the resource located in an alternative NSCE Server.</w:t>
            </w:r>
          </w:p>
        </w:tc>
      </w:tr>
    </w:tbl>
    <w:p w14:paraId="4E70E8CC" w14:textId="77777777" w:rsidR="00091209" w:rsidRPr="00644644" w:rsidRDefault="00091209" w:rsidP="00091209"/>
    <w:p w14:paraId="5C9FAAA8" w14:textId="77777777" w:rsidR="00091209" w:rsidRPr="00644644" w:rsidRDefault="00091209" w:rsidP="00091209">
      <w:pPr>
        <w:pStyle w:val="TH"/>
      </w:pPr>
      <w:r w:rsidRPr="00644644">
        <w:t>Table </w:t>
      </w:r>
      <w:r w:rsidRPr="00644644">
        <w:rPr>
          <w:noProof/>
          <w:lang w:eastAsia="zh-CN"/>
        </w:rPr>
        <w:t>6.</w:t>
      </w:r>
      <w:r w:rsidRPr="00445F63">
        <w:rPr>
          <w:noProof/>
          <w:lang w:eastAsia="zh-CN"/>
        </w:rPr>
        <w:t>11</w:t>
      </w:r>
      <w:r w:rsidRPr="00FC29E8">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44644" w14:paraId="001F4808" w14:textId="77777777" w:rsidTr="00F8442F">
        <w:trPr>
          <w:jc w:val="center"/>
        </w:trPr>
        <w:tc>
          <w:tcPr>
            <w:tcW w:w="824" w:type="pct"/>
            <w:shd w:val="clear" w:color="auto" w:fill="C0C0C0"/>
            <w:vAlign w:val="center"/>
          </w:tcPr>
          <w:p w14:paraId="7462D2FC" w14:textId="77777777" w:rsidR="00091209" w:rsidRPr="00644644" w:rsidRDefault="00091209" w:rsidP="00F8442F">
            <w:pPr>
              <w:pStyle w:val="TAH"/>
            </w:pPr>
            <w:r w:rsidRPr="00644644">
              <w:t>Name</w:t>
            </w:r>
          </w:p>
        </w:tc>
        <w:tc>
          <w:tcPr>
            <w:tcW w:w="732" w:type="pct"/>
            <w:shd w:val="clear" w:color="auto" w:fill="C0C0C0"/>
            <w:vAlign w:val="center"/>
          </w:tcPr>
          <w:p w14:paraId="0E44F33A" w14:textId="77777777" w:rsidR="00091209" w:rsidRPr="00644644" w:rsidRDefault="00091209" w:rsidP="00F8442F">
            <w:pPr>
              <w:pStyle w:val="TAH"/>
            </w:pPr>
            <w:r w:rsidRPr="00644644">
              <w:t>Data type</w:t>
            </w:r>
          </w:p>
        </w:tc>
        <w:tc>
          <w:tcPr>
            <w:tcW w:w="217" w:type="pct"/>
            <w:shd w:val="clear" w:color="auto" w:fill="C0C0C0"/>
            <w:vAlign w:val="center"/>
          </w:tcPr>
          <w:p w14:paraId="0633BE48" w14:textId="77777777" w:rsidR="00091209" w:rsidRPr="00644644" w:rsidRDefault="00091209" w:rsidP="00F8442F">
            <w:pPr>
              <w:pStyle w:val="TAH"/>
            </w:pPr>
            <w:r w:rsidRPr="00644644">
              <w:t>P</w:t>
            </w:r>
          </w:p>
        </w:tc>
        <w:tc>
          <w:tcPr>
            <w:tcW w:w="581" w:type="pct"/>
            <w:shd w:val="clear" w:color="auto" w:fill="C0C0C0"/>
            <w:vAlign w:val="center"/>
          </w:tcPr>
          <w:p w14:paraId="0A178B34" w14:textId="77777777" w:rsidR="00091209" w:rsidRPr="00644644" w:rsidRDefault="00091209" w:rsidP="00F8442F">
            <w:pPr>
              <w:pStyle w:val="TAH"/>
            </w:pPr>
            <w:r w:rsidRPr="00644644">
              <w:t>Cardinality</w:t>
            </w:r>
          </w:p>
        </w:tc>
        <w:tc>
          <w:tcPr>
            <w:tcW w:w="2645" w:type="pct"/>
            <w:shd w:val="clear" w:color="auto" w:fill="C0C0C0"/>
            <w:vAlign w:val="center"/>
          </w:tcPr>
          <w:p w14:paraId="44440276" w14:textId="77777777" w:rsidR="00091209" w:rsidRPr="00644644" w:rsidRDefault="00091209" w:rsidP="00F8442F">
            <w:pPr>
              <w:pStyle w:val="TAH"/>
            </w:pPr>
            <w:r w:rsidRPr="00644644">
              <w:t>Description</w:t>
            </w:r>
          </w:p>
        </w:tc>
      </w:tr>
      <w:tr w:rsidR="009A4BE1" w:rsidRPr="00644644" w14:paraId="151A0DD2" w14:textId="77777777" w:rsidTr="00F8442F">
        <w:trPr>
          <w:jc w:val="center"/>
        </w:trPr>
        <w:tc>
          <w:tcPr>
            <w:tcW w:w="824" w:type="pct"/>
            <w:shd w:val="clear" w:color="auto" w:fill="auto"/>
            <w:vAlign w:val="center"/>
          </w:tcPr>
          <w:p w14:paraId="4B1B023E" w14:textId="77777777" w:rsidR="00091209" w:rsidRPr="00644644" w:rsidRDefault="00091209" w:rsidP="00F8442F">
            <w:pPr>
              <w:pStyle w:val="TAL"/>
            </w:pPr>
            <w:r w:rsidRPr="00644644">
              <w:t>Location</w:t>
            </w:r>
          </w:p>
        </w:tc>
        <w:tc>
          <w:tcPr>
            <w:tcW w:w="732" w:type="pct"/>
            <w:vAlign w:val="center"/>
          </w:tcPr>
          <w:p w14:paraId="6631EC39" w14:textId="77777777" w:rsidR="00091209" w:rsidRPr="00644644" w:rsidRDefault="00091209" w:rsidP="00F8442F">
            <w:pPr>
              <w:pStyle w:val="TAL"/>
            </w:pPr>
            <w:r w:rsidRPr="00644644">
              <w:t>string</w:t>
            </w:r>
          </w:p>
        </w:tc>
        <w:tc>
          <w:tcPr>
            <w:tcW w:w="217" w:type="pct"/>
            <w:vAlign w:val="center"/>
          </w:tcPr>
          <w:p w14:paraId="24403DEC" w14:textId="77777777" w:rsidR="00091209" w:rsidRPr="00644644" w:rsidRDefault="00091209" w:rsidP="00F8442F">
            <w:pPr>
              <w:pStyle w:val="TAC"/>
            </w:pPr>
            <w:r w:rsidRPr="00644644">
              <w:t>M</w:t>
            </w:r>
          </w:p>
        </w:tc>
        <w:tc>
          <w:tcPr>
            <w:tcW w:w="581" w:type="pct"/>
            <w:vAlign w:val="center"/>
          </w:tcPr>
          <w:p w14:paraId="4F9439D6" w14:textId="77777777" w:rsidR="00091209" w:rsidRPr="00644644" w:rsidRDefault="00091209" w:rsidP="00F8442F">
            <w:pPr>
              <w:pStyle w:val="TAC"/>
            </w:pPr>
            <w:r w:rsidRPr="00644644">
              <w:t>1</w:t>
            </w:r>
          </w:p>
        </w:tc>
        <w:tc>
          <w:tcPr>
            <w:tcW w:w="2645" w:type="pct"/>
            <w:shd w:val="clear" w:color="auto" w:fill="auto"/>
            <w:vAlign w:val="center"/>
          </w:tcPr>
          <w:p w14:paraId="047B9BF1" w14:textId="77777777" w:rsidR="00091209" w:rsidRPr="00644644" w:rsidRDefault="00091209" w:rsidP="00F8442F">
            <w:pPr>
              <w:pStyle w:val="TAL"/>
            </w:pPr>
            <w:r w:rsidRPr="00644644">
              <w:t>Contains an alternative URI of the resource located in an alternative NSCE Server.</w:t>
            </w:r>
          </w:p>
        </w:tc>
      </w:tr>
    </w:tbl>
    <w:p w14:paraId="2390FDA5" w14:textId="77777777" w:rsidR="00091209" w:rsidRPr="00644644" w:rsidRDefault="00091209" w:rsidP="00091209"/>
    <w:p w14:paraId="0C5F59F1" w14:textId="77777777" w:rsidR="00091209" w:rsidRPr="00644644" w:rsidRDefault="00091209" w:rsidP="00091209">
      <w:pPr>
        <w:pStyle w:val="51"/>
      </w:pPr>
      <w:bookmarkStart w:id="2674" w:name="_Toc157434983"/>
      <w:bookmarkStart w:id="2675" w:name="_Toc157436698"/>
      <w:bookmarkStart w:id="2676" w:name="_Toc157440538"/>
      <w:r w:rsidRPr="00644644">
        <w:rPr>
          <w:noProof/>
          <w:lang w:eastAsia="zh-CN"/>
        </w:rPr>
        <w:t>6.</w:t>
      </w:r>
      <w:r w:rsidRPr="00445F63">
        <w:rPr>
          <w:noProof/>
          <w:lang w:eastAsia="zh-CN"/>
        </w:rPr>
        <w:t>11</w:t>
      </w:r>
      <w:r w:rsidRPr="00FC29E8">
        <w:t>.3.3.4</w:t>
      </w:r>
      <w:r w:rsidRPr="00FC29E8">
        <w:tab/>
        <w:t>Resource Custom Operations</w:t>
      </w:r>
      <w:bookmarkEnd w:id="2674"/>
      <w:bookmarkEnd w:id="2675"/>
      <w:bookmarkEnd w:id="2676"/>
    </w:p>
    <w:p w14:paraId="410A3277" w14:textId="77777777" w:rsidR="00091209" w:rsidRPr="00644644" w:rsidRDefault="00091209" w:rsidP="00091209">
      <w:r w:rsidRPr="00644644">
        <w:t>There are no resource custom operations defined for this resource in this release of the specification.</w:t>
      </w:r>
    </w:p>
    <w:p w14:paraId="3F3ED6BF" w14:textId="77777777" w:rsidR="00091209" w:rsidRPr="00644644" w:rsidRDefault="00091209" w:rsidP="00091209">
      <w:pPr>
        <w:pStyle w:val="31"/>
      </w:pPr>
      <w:bookmarkStart w:id="2677" w:name="_Toc157434984"/>
      <w:bookmarkStart w:id="2678" w:name="_Toc157436699"/>
      <w:bookmarkStart w:id="2679" w:name="_Toc157440539"/>
      <w:r w:rsidRPr="00644644">
        <w:rPr>
          <w:noProof/>
          <w:lang w:eastAsia="zh-CN"/>
        </w:rPr>
        <w:t>6.</w:t>
      </w:r>
      <w:r w:rsidRPr="00445F63">
        <w:rPr>
          <w:noProof/>
          <w:lang w:eastAsia="zh-CN"/>
        </w:rPr>
        <w:t>11</w:t>
      </w:r>
      <w:r w:rsidRPr="00FC29E8">
        <w:t>.4</w:t>
      </w:r>
      <w:r w:rsidRPr="00FC29E8">
        <w:tab/>
        <w:t xml:space="preserve">Custom </w:t>
      </w:r>
      <w:r w:rsidRPr="00644644">
        <w:t>Operations without associated resources</w:t>
      </w:r>
      <w:bookmarkEnd w:id="2677"/>
      <w:bookmarkEnd w:id="2678"/>
      <w:bookmarkEnd w:id="2679"/>
    </w:p>
    <w:p w14:paraId="68C13D38" w14:textId="77777777" w:rsidR="00091209" w:rsidRPr="00644644" w:rsidRDefault="00091209" w:rsidP="00091209">
      <w:r w:rsidRPr="00644644">
        <w:t>There are no custom operations without associated resources defined for this API in this release of the specification.</w:t>
      </w:r>
    </w:p>
    <w:p w14:paraId="58567365" w14:textId="716CD8EA" w:rsidR="00091209" w:rsidRPr="00644644" w:rsidRDefault="00091209" w:rsidP="00091209">
      <w:pPr>
        <w:pStyle w:val="31"/>
      </w:pPr>
      <w:bookmarkStart w:id="2680" w:name="_Toc157434985"/>
      <w:bookmarkStart w:id="2681" w:name="_Toc157436700"/>
      <w:bookmarkStart w:id="2682" w:name="_Toc157440540"/>
      <w:r w:rsidRPr="00FC29E8">
        <w:rPr>
          <w:noProof/>
          <w:lang w:eastAsia="zh-CN"/>
        </w:rPr>
        <w:t>6.</w:t>
      </w:r>
      <w:r w:rsidRPr="00445F63">
        <w:rPr>
          <w:noProof/>
          <w:lang w:eastAsia="zh-CN"/>
        </w:rPr>
        <w:t>11</w:t>
      </w:r>
      <w:r w:rsidRPr="00FC29E8">
        <w:t>.5</w:t>
      </w:r>
      <w:r w:rsidRPr="00FC29E8">
        <w:tab/>
        <w:t>Notifications</w:t>
      </w:r>
      <w:bookmarkEnd w:id="2680"/>
      <w:bookmarkEnd w:id="2681"/>
      <w:bookmarkEnd w:id="2682"/>
    </w:p>
    <w:p w14:paraId="0795D2AB" w14:textId="77777777" w:rsidR="00091209" w:rsidRPr="00644644" w:rsidRDefault="00091209" w:rsidP="00091209">
      <w:r w:rsidRPr="00644644">
        <w:t>There are no notifications defined for this API in this release of the specification.</w:t>
      </w:r>
    </w:p>
    <w:p w14:paraId="19BFAFF5" w14:textId="77777777" w:rsidR="00091209" w:rsidRPr="00644644" w:rsidRDefault="00091209" w:rsidP="00091209">
      <w:pPr>
        <w:pStyle w:val="31"/>
      </w:pPr>
      <w:bookmarkStart w:id="2683" w:name="_Toc157434986"/>
      <w:bookmarkStart w:id="2684" w:name="_Toc157436701"/>
      <w:bookmarkStart w:id="2685" w:name="_Toc157440541"/>
      <w:r w:rsidRPr="00644644">
        <w:rPr>
          <w:noProof/>
          <w:lang w:eastAsia="zh-CN"/>
        </w:rPr>
        <w:lastRenderedPageBreak/>
        <w:t>6.</w:t>
      </w:r>
      <w:r w:rsidRPr="00445F63">
        <w:rPr>
          <w:noProof/>
          <w:lang w:eastAsia="zh-CN"/>
        </w:rPr>
        <w:t>11</w:t>
      </w:r>
      <w:r w:rsidRPr="00FC29E8">
        <w:t>.6</w:t>
      </w:r>
      <w:r w:rsidRPr="00FC29E8">
        <w:tab/>
        <w:t>Data Model</w:t>
      </w:r>
      <w:bookmarkEnd w:id="2683"/>
      <w:bookmarkEnd w:id="2684"/>
      <w:bookmarkEnd w:id="2685"/>
    </w:p>
    <w:p w14:paraId="69CE0891" w14:textId="77777777" w:rsidR="00091209" w:rsidRPr="00644644" w:rsidRDefault="00091209" w:rsidP="00091209">
      <w:pPr>
        <w:pStyle w:val="41"/>
      </w:pPr>
      <w:bookmarkStart w:id="2686" w:name="_Toc157434987"/>
      <w:bookmarkStart w:id="2687" w:name="_Toc157436702"/>
      <w:bookmarkStart w:id="2688" w:name="_Toc157440542"/>
      <w:r w:rsidRPr="00644644">
        <w:rPr>
          <w:noProof/>
          <w:lang w:eastAsia="zh-CN"/>
        </w:rPr>
        <w:t>6.</w:t>
      </w:r>
      <w:r w:rsidRPr="00445F63">
        <w:rPr>
          <w:noProof/>
          <w:lang w:eastAsia="zh-CN"/>
        </w:rPr>
        <w:t>11</w:t>
      </w:r>
      <w:r w:rsidRPr="00FC29E8">
        <w:t>.6.1</w:t>
      </w:r>
      <w:r w:rsidRPr="00FC29E8">
        <w:tab/>
        <w:t>General</w:t>
      </w:r>
      <w:bookmarkEnd w:id="2686"/>
      <w:bookmarkEnd w:id="2687"/>
      <w:bookmarkEnd w:id="2688"/>
    </w:p>
    <w:p w14:paraId="202B9638" w14:textId="77777777" w:rsidR="00091209" w:rsidRPr="00644644" w:rsidRDefault="00091209" w:rsidP="00091209">
      <w:r w:rsidRPr="00644644">
        <w:t>This clause specifies the application data model supported by the API.</w:t>
      </w:r>
    </w:p>
    <w:p w14:paraId="432E9944" w14:textId="77777777" w:rsidR="00091209" w:rsidRPr="00644644" w:rsidRDefault="00091209" w:rsidP="00091209">
      <w:r w:rsidRPr="00644644">
        <w:t>Table </w:t>
      </w:r>
      <w:r w:rsidRPr="00644644">
        <w:rPr>
          <w:noProof/>
          <w:lang w:eastAsia="zh-CN"/>
        </w:rPr>
        <w:t>6.</w:t>
      </w:r>
      <w:r w:rsidRPr="00445F63">
        <w:rPr>
          <w:noProof/>
          <w:lang w:eastAsia="zh-CN"/>
        </w:rPr>
        <w:t>11</w:t>
      </w:r>
      <w:r w:rsidRPr="00FC29E8">
        <w:t xml:space="preserve">.6.1-1 specifies the data types defined for the </w:t>
      </w:r>
      <w:r w:rsidRPr="00644644">
        <w:rPr>
          <w:lang w:val="en-US"/>
        </w:rPr>
        <w:t>NSCE_SliceCommService</w:t>
      </w:r>
      <w:r w:rsidRPr="00644644">
        <w:t xml:space="preserve"> API.</w:t>
      </w:r>
    </w:p>
    <w:p w14:paraId="6DBAA502" w14:textId="77777777" w:rsidR="00091209" w:rsidRPr="00644644" w:rsidRDefault="00091209" w:rsidP="00091209">
      <w:pPr>
        <w:pStyle w:val="TH"/>
      </w:pPr>
      <w:r w:rsidRPr="00644644">
        <w:t>Table </w:t>
      </w:r>
      <w:r w:rsidRPr="00644644">
        <w:rPr>
          <w:noProof/>
          <w:lang w:eastAsia="zh-CN"/>
        </w:rPr>
        <w:t>6.</w:t>
      </w:r>
      <w:r w:rsidRPr="00445F63">
        <w:rPr>
          <w:noProof/>
          <w:lang w:eastAsia="zh-CN"/>
        </w:rPr>
        <w:t>11</w:t>
      </w:r>
      <w:r w:rsidRPr="00FC29E8">
        <w:t xml:space="preserve">.6.1-1: </w:t>
      </w:r>
      <w:r w:rsidRPr="00644644">
        <w:rPr>
          <w:lang w:val="en-US"/>
        </w:rPr>
        <w:t>NSCE_SliceCommService</w:t>
      </w:r>
      <w:r w:rsidRPr="00644644">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644644" w14:paraId="5A5448B0" w14:textId="77777777" w:rsidTr="00F8442F">
        <w:trPr>
          <w:jc w:val="center"/>
        </w:trPr>
        <w:tc>
          <w:tcPr>
            <w:tcW w:w="2578" w:type="dxa"/>
            <w:shd w:val="clear" w:color="auto" w:fill="C0C0C0"/>
            <w:vAlign w:val="center"/>
            <w:hideMark/>
          </w:tcPr>
          <w:p w14:paraId="2C593FBB" w14:textId="77777777" w:rsidR="00091209" w:rsidRPr="00644644" w:rsidRDefault="00091209" w:rsidP="00F8442F">
            <w:pPr>
              <w:pStyle w:val="TAH"/>
            </w:pPr>
            <w:r w:rsidRPr="00644644">
              <w:t>Data type</w:t>
            </w:r>
          </w:p>
        </w:tc>
        <w:tc>
          <w:tcPr>
            <w:tcW w:w="1420" w:type="dxa"/>
            <w:shd w:val="clear" w:color="auto" w:fill="C0C0C0"/>
            <w:vAlign w:val="center"/>
          </w:tcPr>
          <w:p w14:paraId="76EEA21A" w14:textId="77777777" w:rsidR="00091209" w:rsidRPr="00644644" w:rsidRDefault="00091209" w:rsidP="00F8442F">
            <w:pPr>
              <w:pStyle w:val="TAH"/>
            </w:pPr>
            <w:r w:rsidRPr="00644644">
              <w:t>Clause defined</w:t>
            </w:r>
          </w:p>
        </w:tc>
        <w:tc>
          <w:tcPr>
            <w:tcW w:w="4079" w:type="dxa"/>
            <w:shd w:val="clear" w:color="auto" w:fill="C0C0C0"/>
            <w:vAlign w:val="center"/>
            <w:hideMark/>
          </w:tcPr>
          <w:p w14:paraId="3BCDAFFD" w14:textId="77777777" w:rsidR="00091209" w:rsidRPr="00644644" w:rsidRDefault="00091209" w:rsidP="00F8442F">
            <w:pPr>
              <w:pStyle w:val="TAH"/>
            </w:pPr>
            <w:r w:rsidRPr="00644644">
              <w:t>Description</w:t>
            </w:r>
          </w:p>
        </w:tc>
        <w:tc>
          <w:tcPr>
            <w:tcW w:w="1347" w:type="dxa"/>
            <w:shd w:val="clear" w:color="auto" w:fill="C0C0C0"/>
            <w:vAlign w:val="center"/>
          </w:tcPr>
          <w:p w14:paraId="5CE55001" w14:textId="77777777" w:rsidR="00091209" w:rsidRPr="00644644" w:rsidRDefault="00091209" w:rsidP="00F8442F">
            <w:pPr>
              <w:pStyle w:val="TAH"/>
            </w:pPr>
            <w:r w:rsidRPr="00644644">
              <w:t>Applicability</w:t>
            </w:r>
          </w:p>
        </w:tc>
      </w:tr>
      <w:tr w:rsidR="00016DAC" w:rsidRPr="00644644" w14:paraId="6128F318" w14:textId="77777777" w:rsidTr="00F8442F">
        <w:trPr>
          <w:jc w:val="center"/>
        </w:trPr>
        <w:tc>
          <w:tcPr>
            <w:tcW w:w="2578" w:type="dxa"/>
            <w:vAlign w:val="center"/>
          </w:tcPr>
          <w:p w14:paraId="4B702F77" w14:textId="77777777" w:rsidR="00091209" w:rsidRPr="00644644" w:rsidRDefault="00091209" w:rsidP="00F8442F">
            <w:pPr>
              <w:pStyle w:val="TAL"/>
            </w:pPr>
            <w:r w:rsidRPr="00644644">
              <w:t>NetSliceInfo</w:t>
            </w:r>
          </w:p>
        </w:tc>
        <w:tc>
          <w:tcPr>
            <w:tcW w:w="1420" w:type="dxa"/>
            <w:vAlign w:val="center"/>
          </w:tcPr>
          <w:p w14:paraId="29D9BB1A" w14:textId="77777777" w:rsidR="00091209" w:rsidRPr="00644644" w:rsidRDefault="00091209" w:rsidP="00F8442F">
            <w:pPr>
              <w:pStyle w:val="TAC"/>
              <w:rPr>
                <w:noProof/>
                <w:lang w:eastAsia="zh-CN"/>
              </w:rPr>
            </w:pPr>
            <w:r w:rsidRPr="00644644">
              <w:rPr>
                <w:noProof/>
                <w:lang w:eastAsia="zh-CN"/>
              </w:rPr>
              <w:t>6.</w:t>
            </w:r>
            <w:r w:rsidRPr="00445F63">
              <w:rPr>
                <w:noProof/>
                <w:lang w:eastAsia="zh-CN"/>
              </w:rPr>
              <w:t>11</w:t>
            </w:r>
            <w:r w:rsidRPr="00FC29E8">
              <w:t>.6.</w:t>
            </w:r>
            <w:r w:rsidRPr="00644644">
              <w:t>2.5</w:t>
            </w:r>
          </w:p>
        </w:tc>
        <w:tc>
          <w:tcPr>
            <w:tcW w:w="4079" w:type="dxa"/>
            <w:vAlign w:val="center"/>
          </w:tcPr>
          <w:p w14:paraId="20EBAA3E" w14:textId="77777777" w:rsidR="00091209" w:rsidRPr="00644644" w:rsidRDefault="00091209" w:rsidP="00F8442F">
            <w:pPr>
              <w:pStyle w:val="TAL"/>
            </w:pPr>
            <w:r w:rsidRPr="00644644">
              <w:t>Represents network slice related information.</w:t>
            </w:r>
          </w:p>
        </w:tc>
        <w:tc>
          <w:tcPr>
            <w:tcW w:w="1347" w:type="dxa"/>
            <w:vAlign w:val="center"/>
          </w:tcPr>
          <w:p w14:paraId="0BEEBF2E" w14:textId="77777777" w:rsidR="00091209" w:rsidRPr="00644644" w:rsidRDefault="00091209" w:rsidP="00F8442F">
            <w:pPr>
              <w:pStyle w:val="TAL"/>
              <w:rPr>
                <w:rFonts w:cs="Arial"/>
                <w:szCs w:val="18"/>
              </w:rPr>
            </w:pPr>
          </w:p>
        </w:tc>
      </w:tr>
      <w:tr w:rsidR="00016DAC" w:rsidRPr="00644644" w14:paraId="3685F070" w14:textId="77777777" w:rsidTr="00F8442F">
        <w:trPr>
          <w:jc w:val="center"/>
        </w:trPr>
        <w:tc>
          <w:tcPr>
            <w:tcW w:w="2578" w:type="dxa"/>
            <w:vAlign w:val="center"/>
          </w:tcPr>
          <w:p w14:paraId="7B02C013" w14:textId="77777777" w:rsidR="00091209" w:rsidRPr="00644644" w:rsidRDefault="00091209" w:rsidP="00F8442F">
            <w:pPr>
              <w:pStyle w:val="TAL"/>
            </w:pPr>
            <w:r w:rsidRPr="00644644">
              <w:t>ServReq</w:t>
            </w:r>
          </w:p>
        </w:tc>
        <w:tc>
          <w:tcPr>
            <w:tcW w:w="1420" w:type="dxa"/>
            <w:vAlign w:val="center"/>
          </w:tcPr>
          <w:p w14:paraId="338F895F" w14:textId="77777777" w:rsidR="00091209" w:rsidRPr="00644644" w:rsidRDefault="00091209" w:rsidP="00F8442F">
            <w:pPr>
              <w:pStyle w:val="TAC"/>
              <w:rPr>
                <w:noProof/>
                <w:lang w:eastAsia="zh-CN"/>
              </w:rPr>
            </w:pPr>
            <w:r w:rsidRPr="00644644">
              <w:rPr>
                <w:noProof/>
                <w:lang w:eastAsia="zh-CN"/>
              </w:rPr>
              <w:t>6.</w:t>
            </w:r>
            <w:r w:rsidRPr="00445F63">
              <w:rPr>
                <w:noProof/>
                <w:lang w:eastAsia="zh-CN"/>
              </w:rPr>
              <w:t>11</w:t>
            </w:r>
            <w:r w:rsidRPr="00FC29E8">
              <w:t>.6.</w:t>
            </w:r>
            <w:r w:rsidRPr="00644644">
              <w:t>2.4</w:t>
            </w:r>
          </w:p>
        </w:tc>
        <w:tc>
          <w:tcPr>
            <w:tcW w:w="4079" w:type="dxa"/>
            <w:vAlign w:val="center"/>
          </w:tcPr>
          <w:p w14:paraId="2495CDB7" w14:textId="77777777" w:rsidR="00091209" w:rsidRPr="00644644" w:rsidRDefault="00091209" w:rsidP="00F8442F">
            <w:pPr>
              <w:pStyle w:val="TAL"/>
            </w:pPr>
            <w:r w:rsidRPr="00644644">
              <w:t>Represents a set of application service requirements.</w:t>
            </w:r>
          </w:p>
        </w:tc>
        <w:tc>
          <w:tcPr>
            <w:tcW w:w="1347" w:type="dxa"/>
            <w:vAlign w:val="center"/>
          </w:tcPr>
          <w:p w14:paraId="2201B4E8" w14:textId="77777777" w:rsidR="00091209" w:rsidRPr="00644644" w:rsidRDefault="00091209" w:rsidP="00F8442F">
            <w:pPr>
              <w:pStyle w:val="TAL"/>
              <w:rPr>
                <w:rFonts w:cs="Arial"/>
                <w:szCs w:val="18"/>
              </w:rPr>
            </w:pPr>
          </w:p>
        </w:tc>
      </w:tr>
      <w:tr w:rsidR="00016DAC" w:rsidRPr="00644644" w14:paraId="52C701C8" w14:textId="77777777" w:rsidTr="00F8442F">
        <w:trPr>
          <w:jc w:val="center"/>
        </w:trPr>
        <w:tc>
          <w:tcPr>
            <w:tcW w:w="2578" w:type="dxa"/>
            <w:vAlign w:val="center"/>
          </w:tcPr>
          <w:p w14:paraId="4B65CF74" w14:textId="77777777" w:rsidR="00091209" w:rsidRPr="00644644" w:rsidRDefault="00091209" w:rsidP="00F8442F">
            <w:pPr>
              <w:pStyle w:val="TAL"/>
            </w:pPr>
            <w:r w:rsidRPr="00644644">
              <w:t>SliceCommService</w:t>
            </w:r>
          </w:p>
        </w:tc>
        <w:tc>
          <w:tcPr>
            <w:tcW w:w="1420" w:type="dxa"/>
            <w:vAlign w:val="center"/>
          </w:tcPr>
          <w:p w14:paraId="1BD47C05" w14:textId="77777777" w:rsidR="00091209" w:rsidRPr="00644644" w:rsidRDefault="00091209" w:rsidP="00F8442F">
            <w:pPr>
              <w:pStyle w:val="TAC"/>
              <w:rPr>
                <w:noProof/>
                <w:lang w:eastAsia="zh-CN"/>
              </w:rPr>
            </w:pPr>
            <w:r w:rsidRPr="00644644">
              <w:rPr>
                <w:noProof/>
                <w:lang w:eastAsia="zh-CN"/>
              </w:rPr>
              <w:t>6.</w:t>
            </w:r>
            <w:r w:rsidRPr="00445F63">
              <w:rPr>
                <w:noProof/>
                <w:lang w:eastAsia="zh-CN"/>
              </w:rPr>
              <w:t>11</w:t>
            </w:r>
            <w:r w:rsidRPr="00FC29E8">
              <w:t>.6.</w:t>
            </w:r>
            <w:r w:rsidRPr="00644644">
              <w:t>2.2</w:t>
            </w:r>
          </w:p>
        </w:tc>
        <w:tc>
          <w:tcPr>
            <w:tcW w:w="4079" w:type="dxa"/>
            <w:vAlign w:val="center"/>
          </w:tcPr>
          <w:p w14:paraId="41A68E5A" w14:textId="77777777" w:rsidR="00091209" w:rsidRPr="00644644" w:rsidRDefault="00091209" w:rsidP="00F8442F">
            <w:pPr>
              <w:pStyle w:val="TAL"/>
            </w:pPr>
            <w:r w:rsidRPr="00644644">
              <w:t>Represents a Slice Related Communication Service.</w:t>
            </w:r>
          </w:p>
        </w:tc>
        <w:tc>
          <w:tcPr>
            <w:tcW w:w="1347" w:type="dxa"/>
            <w:vAlign w:val="center"/>
          </w:tcPr>
          <w:p w14:paraId="2DAFF7ED" w14:textId="77777777" w:rsidR="00091209" w:rsidRPr="00644644" w:rsidRDefault="00091209" w:rsidP="00F8442F">
            <w:pPr>
              <w:pStyle w:val="TAL"/>
              <w:rPr>
                <w:rFonts w:cs="Arial"/>
                <w:szCs w:val="18"/>
              </w:rPr>
            </w:pPr>
          </w:p>
        </w:tc>
      </w:tr>
      <w:tr w:rsidR="00016DAC" w:rsidRPr="00644644" w14:paraId="35AF9491" w14:textId="77777777" w:rsidTr="00F8442F">
        <w:trPr>
          <w:jc w:val="center"/>
        </w:trPr>
        <w:tc>
          <w:tcPr>
            <w:tcW w:w="2578" w:type="dxa"/>
            <w:vAlign w:val="center"/>
          </w:tcPr>
          <w:p w14:paraId="379C48D2" w14:textId="77777777" w:rsidR="00091209" w:rsidRPr="00644644" w:rsidRDefault="00091209" w:rsidP="00F8442F">
            <w:pPr>
              <w:pStyle w:val="TAL"/>
            </w:pPr>
            <w:r w:rsidRPr="00644644">
              <w:t>SliceCommServicePatch</w:t>
            </w:r>
          </w:p>
        </w:tc>
        <w:tc>
          <w:tcPr>
            <w:tcW w:w="1420" w:type="dxa"/>
            <w:vAlign w:val="center"/>
          </w:tcPr>
          <w:p w14:paraId="01A2811A" w14:textId="77777777" w:rsidR="00091209" w:rsidRPr="00644644" w:rsidRDefault="00091209" w:rsidP="00F8442F">
            <w:pPr>
              <w:pStyle w:val="TAC"/>
              <w:rPr>
                <w:noProof/>
                <w:lang w:eastAsia="zh-CN"/>
              </w:rPr>
            </w:pPr>
            <w:r w:rsidRPr="00644644">
              <w:rPr>
                <w:noProof/>
                <w:lang w:eastAsia="zh-CN"/>
              </w:rPr>
              <w:t>6.</w:t>
            </w:r>
            <w:r w:rsidRPr="00445F63">
              <w:rPr>
                <w:noProof/>
                <w:lang w:eastAsia="zh-CN"/>
              </w:rPr>
              <w:t>11</w:t>
            </w:r>
            <w:r w:rsidRPr="00FC29E8">
              <w:t>.6.</w:t>
            </w:r>
            <w:r w:rsidRPr="00644644">
              <w:t>2.3</w:t>
            </w:r>
          </w:p>
        </w:tc>
        <w:tc>
          <w:tcPr>
            <w:tcW w:w="4079" w:type="dxa"/>
            <w:vAlign w:val="center"/>
          </w:tcPr>
          <w:p w14:paraId="523F69A2" w14:textId="77777777" w:rsidR="00091209" w:rsidRPr="00644644" w:rsidRDefault="00091209" w:rsidP="00F8442F">
            <w:pPr>
              <w:pStyle w:val="TAL"/>
            </w:pPr>
            <w:r w:rsidRPr="00644644">
              <w:t>Represents the requested modifications to a Slice Related Communication Service.</w:t>
            </w:r>
          </w:p>
        </w:tc>
        <w:tc>
          <w:tcPr>
            <w:tcW w:w="1347" w:type="dxa"/>
            <w:vAlign w:val="center"/>
          </w:tcPr>
          <w:p w14:paraId="65C4459D" w14:textId="77777777" w:rsidR="00091209" w:rsidRPr="00644644" w:rsidRDefault="00091209" w:rsidP="00F8442F">
            <w:pPr>
              <w:pStyle w:val="TAL"/>
              <w:rPr>
                <w:rFonts w:cs="Arial"/>
                <w:szCs w:val="18"/>
              </w:rPr>
            </w:pPr>
          </w:p>
        </w:tc>
      </w:tr>
    </w:tbl>
    <w:p w14:paraId="2BE3542C" w14:textId="77777777" w:rsidR="00091209" w:rsidRPr="00644644" w:rsidRDefault="00091209" w:rsidP="00091209"/>
    <w:p w14:paraId="4B20D920" w14:textId="77777777" w:rsidR="00091209" w:rsidRPr="00644644" w:rsidRDefault="00091209" w:rsidP="00091209">
      <w:r w:rsidRPr="00644644">
        <w:t>Table </w:t>
      </w:r>
      <w:r w:rsidRPr="00644644">
        <w:rPr>
          <w:noProof/>
          <w:lang w:eastAsia="zh-CN"/>
        </w:rPr>
        <w:t>6.</w:t>
      </w:r>
      <w:r w:rsidRPr="00445F63">
        <w:rPr>
          <w:noProof/>
          <w:lang w:eastAsia="zh-CN"/>
        </w:rPr>
        <w:t>11</w:t>
      </w:r>
      <w:r w:rsidRPr="00FC29E8">
        <w:t xml:space="preserve">.6.1-2 specifies data types re-used by the </w:t>
      </w:r>
      <w:r w:rsidRPr="00644644">
        <w:rPr>
          <w:lang w:val="en-US"/>
        </w:rPr>
        <w:t>NSCE_SliceCommService</w:t>
      </w:r>
      <w:r w:rsidRPr="00644644">
        <w:t xml:space="preserve"> API from other specifications, including a reference to their respective specifications, and when needed, a short description of their use within the </w:t>
      </w:r>
      <w:r w:rsidRPr="00644644">
        <w:rPr>
          <w:lang w:val="en-US"/>
        </w:rPr>
        <w:t>NSCE_SliceCommService</w:t>
      </w:r>
      <w:r w:rsidRPr="00644644">
        <w:t xml:space="preserve"> API.</w:t>
      </w:r>
    </w:p>
    <w:p w14:paraId="463682DB" w14:textId="77777777" w:rsidR="00091209" w:rsidRPr="00644644" w:rsidRDefault="00091209" w:rsidP="00091209">
      <w:pPr>
        <w:pStyle w:val="TH"/>
      </w:pPr>
      <w:r w:rsidRPr="00644644">
        <w:t>Table </w:t>
      </w:r>
      <w:r w:rsidRPr="00644644">
        <w:rPr>
          <w:noProof/>
          <w:lang w:eastAsia="zh-CN"/>
        </w:rPr>
        <w:t>6.</w:t>
      </w:r>
      <w:r w:rsidRPr="00445F63">
        <w:rPr>
          <w:noProof/>
          <w:lang w:eastAsia="zh-CN"/>
        </w:rPr>
        <w:t>11</w:t>
      </w:r>
      <w:r w:rsidRPr="00FC29E8">
        <w:t xml:space="preserve">.6.1-2: </w:t>
      </w:r>
      <w:r w:rsidRPr="00644644">
        <w:rPr>
          <w:lang w:val="en-US"/>
        </w:rPr>
        <w:t>NSCE_SliceCommService</w:t>
      </w:r>
      <w:r w:rsidRPr="00644644">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44644" w14:paraId="0059FEB3" w14:textId="77777777" w:rsidTr="00F8442F">
        <w:trPr>
          <w:jc w:val="center"/>
        </w:trPr>
        <w:tc>
          <w:tcPr>
            <w:tcW w:w="1722" w:type="dxa"/>
            <w:shd w:val="clear" w:color="auto" w:fill="C0C0C0"/>
            <w:vAlign w:val="center"/>
            <w:hideMark/>
          </w:tcPr>
          <w:p w14:paraId="3446EA6B" w14:textId="77777777" w:rsidR="00091209" w:rsidRPr="00644644" w:rsidRDefault="00091209" w:rsidP="00F8442F">
            <w:pPr>
              <w:pStyle w:val="TAH"/>
            </w:pPr>
            <w:r w:rsidRPr="00644644">
              <w:t>Data type</w:t>
            </w:r>
          </w:p>
        </w:tc>
        <w:tc>
          <w:tcPr>
            <w:tcW w:w="1856" w:type="dxa"/>
            <w:shd w:val="clear" w:color="auto" w:fill="C0C0C0"/>
            <w:vAlign w:val="center"/>
          </w:tcPr>
          <w:p w14:paraId="1F9BE310" w14:textId="77777777" w:rsidR="00091209" w:rsidRPr="00644644" w:rsidRDefault="00091209" w:rsidP="00F8442F">
            <w:pPr>
              <w:pStyle w:val="TAH"/>
            </w:pPr>
            <w:r w:rsidRPr="00644644">
              <w:t>Reference</w:t>
            </w:r>
          </w:p>
        </w:tc>
        <w:tc>
          <w:tcPr>
            <w:tcW w:w="4494" w:type="dxa"/>
            <w:shd w:val="clear" w:color="auto" w:fill="C0C0C0"/>
            <w:vAlign w:val="center"/>
            <w:hideMark/>
          </w:tcPr>
          <w:p w14:paraId="3A62AEA3" w14:textId="77777777" w:rsidR="00091209" w:rsidRPr="00644644" w:rsidRDefault="00091209" w:rsidP="00F8442F">
            <w:pPr>
              <w:pStyle w:val="TAH"/>
            </w:pPr>
            <w:r w:rsidRPr="00644644">
              <w:t>Comments</w:t>
            </w:r>
          </w:p>
        </w:tc>
        <w:tc>
          <w:tcPr>
            <w:tcW w:w="1352" w:type="dxa"/>
            <w:shd w:val="clear" w:color="auto" w:fill="C0C0C0"/>
            <w:vAlign w:val="center"/>
          </w:tcPr>
          <w:p w14:paraId="76D2642D" w14:textId="77777777" w:rsidR="00091209" w:rsidRPr="00644644" w:rsidRDefault="00091209" w:rsidP="00F8442F">
            <w:pPr>
              <w:pStyle w:val="TAH"/>
            </w:pPr>
            <w:r w:rsidRPr="00644644">
              <w:t>Applicability</w:t>
            </w:r>
          </w:p>
        </w:tc>
      </w:tr>
      <w:tr w:rsidR="00091209" w:rsidRPr="00644644" w14:paraId="66973BE2" w14:textId="77777777" w:rsidTr="00F8442F">
        <w:trPr>
          <w:jc w:val="center"/>
        </w:trPr>
        <w:tc>
          <w:tcPr>
            <w:tcW w:w="1722" w:type="dxa"/>
            <w:vAlign w:val="center"/>
          </w:tcPr>
          <w:p w14:paraId="178CBF2B" w14:textId="77777777" w:rsidR="00091209" w:rsidRPr="00644644" w:rsidRDefault="00091209" w:rsidP="00F8442F">
            <w:pPr>
              <w:pStyle w:val="TAL"/>
            </w:pPr>
            <w:r w:rsidRPr="00644644">
              <w:t>ProblemDetails</w:t>
            </w:r>
          </w:p>
        </w:tc>
        <w:tc>
          <w:tcPr>
            <w:tcW w:w="1856" w:type="dxa"/>
            <w:vAlign w:val="center"/>
          </w:tcPr>
          <w:p w14:paraId="0D8E998F" w14:textId="77777777" w:rsidR="00091209" w:rsidRPr="00644644" w:rsidRDefault="00091209" w:rsidP="00F8442F">
            <w:pPr>
              <w:pStyle w:val="TAC"/>
            </w:pPr>
            <w:r w:rsidRPr="00644644">
              <w:rPr>
                <w:rFonts w:hint="eastAsia"/>
                <w:noProof/>
              </w:rPr>
              <w:t>3GPP TS 29.122 [</w:t>
            </w:r>
            <w:r w:rsidRPr="00644644">
              <w:rPr>
                <w:noProof/>
              </w:rPr>
              <w:t>2</w:t>
            </w:r>
            <w:r w:rsidRPr="00644644">
              <w:rPr>
                <w:rFonts w:hint="eastAsia"/>
                <w:noProof/>
              </w:rPr>
              <w:t>]</w:t>
            </w:r>
          </w:p>
        </w:tc>
        <w:tc>
          <w:tcPr>
            <w:tcW w:w="4494" w:type="dxa"/>
            <w:vAlign w:val="center"/>
          </w:tcPr>
          <w:p w14:paraId="32A5C8FD" w14:textId="77777777" w:rsidR="00091209" w:rsidRPr="00644644" w:rsidRDefault="00091209" w:rsidP="00F8442F">
            <w:pPr>
              <w:pStyle w:val="TAL"/>
            </w:pPr>
            <w:r w:rsidRPr="00644644">
              <w:rPr>
                <w:rFonts w:cs="Arial"/>
                <w:szCs w:val="18"/>
              </w:rPr>
              <w:t>Represents error related information.</w:t>
            </w:r>
          </w:p>
        </w:tc>
        <w:tc>
          <w:tcPr>
            <w:tcW w:w="1352" w:type="dxa"/>
            <w:vAlign w:val="center"/>
          </w:tcPr>
          <w:p w14:paraId="1D1C6D3B" w14:textId="77777777" w:rsidR="00091209" w:rsidRPr="00644644" w:rsidRDefault="00091209" w:rsidP="00F8442F">
            <w:pPr>
              <w:pStyle w:val="TAL"/>
              <w:rPr>
                <w:rFonts w:cs="Arial"/>
                <w:szCs w:val="18"/>
              </w:rPr>
            </w:pPr>
          </w:p>
        </w:tc>
      </w:tr>
      <w:tr w:rsidR="00091209" w:rsidRPr="00644644" w14:paraId="66D8F1C5" w14:textId="77777777" w:rsidTr="00F8442F">
        <w:trPr>
          <w:jc w:val="center"/>
        </w:trPr>
        <w:tc>
          <w:tcPr>
            <w:tcW w:w="1722" w:type="dxa"/>
            <w:vAlign w:val="center"/>
          </w:tcPr>
          <w:p w14:paraId="52E149EE" w14:textId="77777777" w:rsidR="00091209" w:rsidRPr="00644644" w:rsidRDefault="00091209" w:rsidP="00F8442F">
            <w:pPr>
              <w:pStyle w:val="TAL"/>
            </w:pPr>
            <w:r w:rsidRPr="00644644">
              <w:t>ServiceProfile</w:t>
            </w:r>
          </w:p>
        </w:tc>
        <w:tc>
          <w:tcPr>
            <w:tcW w:w="1856" w:type="dxa"/>
            <w:vAlign w:val="center"/>
          </w:tcPr>
          <w:p w14:paraId="27DE20D4" w14:textId="77777777" w:rsidR="00091209" w:rsidRPr="00644644" w:rsidRDefault="00091209" w:rsidP="00F8442F">
            <w:pPr>
              <w:pStyle w:val="TAC"/>
              <w:rPr>
                <w:noProof/>
              </w:rPr>
            </w:pPr>
            <w:r w:rsidRPr="00644644">
              <w:rPr>
                <w:rFonts w:hint="eastAsia"/>
                <w:noProof/>
              </w:rPr>
              <w:t>3GPP TS 2</w:t>
            </w:r>
            <w:r w:rsidRPr="00644644">
              <w:rPr>
                <w:noProof/>
              </w:rPr>
              <w:t>8</w:t>
            </w:r>
            <w:r w:rsidRPr="00644644">
              <w:rPr>
                <w:rFonts w:hint="eastAsia"/>
                <w:noProof/>
              </w:rPr>
              <w:t>.</w:t>
            </w:r>
            <w:r w:rsidRPr="00644644">
              <w:rPr>
                <w:noProof/>
              </w:rPr>
              <w:t>541</w:t>
            </w:r>
            <w:r w:rsidRPr="00644644">
              <w:rPr>
                <w:rFonts w:hint="eastAsia"/>
                <w:noProof/>
              </w:rPr>
              <w:t> [</w:t>
            </w:r>
            <w:r w:rsidRPr="00445F63">
              <w:rPr>
                <w:noProof/>
              </w:rPr>
              <w:t>19</w:t>
            </w:r>
            <w:r w:rsidRPr="00FC29E8">
              <w:rPr>
                <w:rFonts w:hint="eastAsia"/>
                <w:noProof/>
              </w:rPr>
              <w:t>]</w:t>
            </w:r>
          </w:p>
        </w:tc>
        <w:tc>
          <w:tcPr>
            <w:tcW w:w="4494" w:type="dxa"/>
            <w:vAlign w:val="center"/>
          </w:tcPr>
          <w:p w14:paraId="0F9E380A" w14:textId="77777777" w:rsidR="00091209" w:rsidRPr="00644644" w:rsidRDefault="00091209" w:rsidP="00F8442F">
            <w:pPr>
              <w:pStyle w:val="TAL"/>
              <w:rPr>
                <w:rFonts w:cs="Arial"/>
                <w:szCs w:val="18"/>
              </w:rPr>
            </w:pPr>
            <w:r w:rsidRPr="00644644">
              <w:rPr>
                <w:rFonts w:cs="Arial"/>
                <w:szCs w:val="18"/>
              </w:rPr>
              <w:t xml:space="preserve">Represents the service profile containing </w:t>
            </w:r>
            <w:r w:rsidRPr="00644644">
              <w:t>the properties of the network slice related requirements</w:t>
            </w:r>
            <w:r w:rsidRPr="00644644">
              <w:rPr>
                <w:rFonts w:cs="Arial"/>
                <w:szCs w:val="18"/>
              </w:rPr>
              <w:t>.</w:t>
            </w:r>
          </w:p>
        </w:tc>
        <w:tc>
          <w:tcPr>
            <w:tcW w:w="1352" w:type="dxa"/>
            <w:vAlign w:val="center"/>
          </w:tcPr>
          <w:p w14:paraId="43D89500" w14:textId="77777777" w:rsidR="00091209" w:rsidRPr="00644644" w:rsidRDefault="00091209" w:rsidP="00F8442F">
            <w:pPr>
              <w:pStyle w:val="TAL"/>
              <w:rPr>
                <w:rFonts w:cs="Arial"/>
                <w:szCs w:val="18"/>
              </w:rPr>
            </w:pPr>
          </w:p>
        </w:tc>
      </w:tr>
      <w:tr w:rsidR="00091209" w:rsidRPr="00644644" w14:paraId="493E7DDF" w14:textId="77777777" w:rsidTr="00F8442F">
        <w:trPr>
          <w:jc w:val="center"/>
        </w:trPr>
        <w:tc>
          <w:tcPr>
            <w:tcW w:w="1722" w:type="dxa"/>
            <w:vAlign w:val="center"/>
          </w:tcPr>
          <w:p w14:paraId="2BC00B6D" w14:textId="77777777" w:rsidR="00091209" w:rsidRPr="00644644" w:rsidRDefault="00091209" w:rsidP="00F8442F">
            <w:pPr>
              <w:pStyle w:val="TAL"/>
            </w:pPr>
            <w:r w:rsidRPr="00644644">
              <w:t>ServArea</w:t>
            </w:r>
          </w:p>
        </w:tc>
        <w:tc>
          <w:tcPr>
            <w:tcW w:w="1856" w:type="dxa"/>
            <w:vAlign w:val="center"/>
          </w:tcPr>
          <w:p w14:paraId="01832DEB" w14:textId="77777777" w:rsidR="00091209" w:rsidRPr="00644644" w:rsidRDefault="00091209" w:rsidP="00F8442F">
            <w:pPr>
              <w:pStyle w:val="TAC"/>
              <w:rPr>
                <w:noProof/>
              </w:rPr>
            </w:pPr>
            <w:r w:rsidRPr="00644644">
              <w:rPr>
                <w:noProof/>
              </w:rPr>
              <w:t>Clause </w:t>
            </w:r>
            <w:r w:rsidRPr="00644644">
              <w:rPr>
                <w:noProof/>
                <w:lang w:eastAsia="zh-CN"/>
              </w:rPr>
              <w:t>6.</w:t>
            </w:r>
            <w:r w:rsidRPr="00445F63">
              <w:rPr>
                <w:noProof/>
                <w:lang w:eastAsia="zh-CN"/>
              </w:rPr>
              <w:t>16</w:t>
            </w:r>
            <w:r w:rsidRPr="00FC29E8">
              <w:t>.6.2.</w:t>
            </w:r>
            <w:r w:rsidRPr="00644644">
              <w:t>5</w:t>
            </w:r>
          </w:p>
        </w:tc>
        <w:tc>
          <w:tcPr>
            <w:tcW w:w="4494" w:type="dxa"/>
            <w:vAlign w:val="center"/>
          </w:tcPr>
          <w:p w14:paraId="20853144" w14:textId="77777777" w:rsidR="00091209" w:rsidRPr="00644644" w:rsidRDefault="00091209" w:rsidP="00F8442F">
            <w:pPr>
              <w:pStyle w:val="TAL"/>
              <w:rPr>
                <w:rFonts w:cs="Arial"/>
                <w:szCs w:val="18"/>
              </w:rPr>
            </w:pPr>
            <w:r w:rsidRPr="00644644">
              <w:t>Represents a network slice service area.</w:t>
            </w:r>
          </w:p>
        </w:tc>
        <w:tc>
          <w:tcPr>
            <w:tcW w:w="1352" w:type="dxa"/>
            <w:vAlign w:val="center"/>
          </w:tcPr>
          <w:p w14:paraId="30BFCD94" w14:textId="77777777" w:rsidR="00091209" w:rsidRPr="00644644" w:rsidRDefault="00091209" w:rsidP="00F8442F">
            <w:pPr>
              <w:pStyle w:val="TAL"/>
              <w:rPr>
                <w:rFonts w:cs="Arial"/>
                <w:szCs w:val="18"/>
              </w:rPr>
            </w:pPr>
          </w:p>
        </w:tc>
      </w:tr>
      <w:tr w:rsidR="00091209" w:rsidRPr="00644644" w14:paraId="345CE069" w14:textId="77777777" w:rsidTr="00F8442F">
        <w:trPr>
          <w:jc w:val="center"/>
        </w:trPr>
        <w:tc>
          <w:tcPr>
            <w:tcW w:w="1722" w:type="dxa"/>
            <w:vAlign w:val="center"/>
          </w:tcPr>
          <w:p w14:paraId="7D6FA0B3" w14:textId="77777777" w:rsidR="00091209" w:rsidRPr="00644644" w:rsidRDefault="00091209" w:rsidP="00F8442F">
            <w:pPr>
              <w:pStyle w:val="TAL"/>
            </w:pPr>
            <w:r w:rsidRPr="00644644">
              <w:t>Snssai</w:t>
            </w:r>
          </w:p>
        </w:tc>
        <w:tc>
          <w:tcPr>
            <w:tcW w:w="1856" w:type="dxa"/>
            <w:vAlign w:val="center"/>
          </w:tcPr>
          <w:p w14:paraId="3E74DC9A" w14:textId="77777777" w:rsidR="00091209" w:rsidRPr="00644644" w:rsidRDefault="00091209" w:rsidP="00F8442F">
            <w:pPr>
              <w:pStyle w:val="TAC"/>
              <w:rPr>
                <w:noProof/>
              </w:rPr>
            </w:pPr>
            <w:r w:rsidRPr="00644644">
              <w:t>3GPP TS 29.571 [18]</w:t>
            </w:r>
          </w:p>
        </w:tc>
        <w:tc>
          <w:tcPr>
            <w:tcW w:w="4494" w:type="dxa"/>
            <w:vAlign w:val="center"/>
          </w:tcPr>
          <w:p w14:paraId="243FD73D" w14:textId="77777777" w:rsidR="00091209" w:rsidRPr="00644644" w:rsidRDefault="00091209" w:rsidP="00F8442F">
            <w:pPr>
              <w:pStyle w:val="TAL"/>
              <w:rPr>
                <w:rFonts w:cs="Arial"/>
                <w:szCs w:val="18"/>
              </w:rPr>
            </w:pPr>
            <w:r w:rsidRPr="00644644">
              <w:t>Represents an S-NSSAI.</w:t>
            </w:r>
          </w:p>
        </w:tc>
        <w:tc>
          <w:tcPr>
            <w:tcW w:w="1352" w:type="dxa"/>
            <w:vAlign w:val="center"/>
          </w:tcPr>
          <w:p w14:paraId="40310A17" w14:textId="77777777" w:rsidR="00091209" w:rsidRPr="00644644" w:rsidRDefault="00091209" w:rsidP="00F8442F">
            <w:pPr>
              <w:pStyle w:val="TAL"/>
              <w:rPr>
                <w:rFonts w:cs="Arial"/>
                <w:szCs w:val="18"/>
              </w:rPr>
            </w:pPr>
          </w:p>
        </w:tc>
      </w:tr>
      <w:tr w:rsidR="00091209" w:rsidRPr="00644644" w14:paraId="24CD1A83" w14:textId="77777777" w:rsidTr="00F8442F">
        <w:trPr>
          <w:jc w:val="center"/>
        </w:trPr>
        <w:tc>
          <w:tcPr>
            <w:tcW w:w="1722" w:type="dxa"/>
            <w:vAlign w:val="center"/>
          </w:tcPr>
          <w:p w14:paraId="6A19DDA1" w14:textId="77777777" w:rsidR="00091209" w:rsidRPr="00644644" w:rsidRDefault="00091209" w:rsidP="00F8442F">
            <w:pPr>
              <w:pStyle w:val="TAL"/>
            </w:pPr>
            <w:r w:rsidRPr="00644644">
              <w:t>SupportedFeatures</w:t>
            </w:r>
          </w:p>
        </w:tc>
        <w:tc>
          <w:tcPr>
            <w:tcW w:w="1856" w:type="dxa"/>
            <w:vAlign w:val="center"/>
          </w:tcPr>
          <w:p w14:paraId="7D58603F" w14:textId="77777777" w:rsidR="00091209" w:rsidRPr="00644644" w:rsidRDefault="00091209" w:rsidP="00F8442F">
            <w:pPr>
              <w:pStyle w:val="TAC"/>
              <w:rPr>
                <w:noProof/>
              </w:rPr>
            </w:pPr>
            <w:r w:rsidRPr="00644644">
              <w:t>3GPP TS 29.571 [18]</w:t>
            </w:r>
          </w:p>
        </w:tc>
        <w:tc>
          <w:tcPr>
            <w:tcW w:w="4494" w:type="dxa"/>
            <w:vAlign w:val="center"/>
          </w:tcPr>
          <w:p w14:paraId="42714D45" w14:textId="77777777" w:rsidR="00091209" w:rsidRPr="00644644" w:rsidRDefault="00091209" w:rsidP="00F8442F">
            <w:pPr>
              <w:pStyle w:val="TAL"/>
              <w:rPr>
                <w:rFonts w:cs="Arial"/>
                <w:szCs w:val="18"/>
              </w:rPr>
            </w:pPr>
            <w:r w:rsidRPr="00644644">
              <w:t>Represents the list of supported feature(s) and used to negotiate the applicability of the optional features.</w:t>
            </w:r>
          </w:p>
        </w:tc>
        <w:tc>
          <w:tcPr>
            <w:tcW w:w="1352" w:type="dxa"/>
            <w:vAlign w:val="center"/>
          </w:tcPr>
          <w:p w14:paraId="0FAE17A0" w14:textId="77777777" w:rsidR="00091209" w:rsidRPr="00644644" w:rsidRDefault="00091209" w:rsidP="00F8442F">
            <w:pPr>
              <w:pStyle w:val="TAL"/>
              <w:rPr>
                <w:rFonts w:cs="Arial"/>
                <w:szCs w:val="18"/>
              </w:rPr>
            </w:pPr>
          </w:p>
        </w:tc>
      </w:tr>
    </w:tbl>
    <w:p w14:paraId="6B7ECEB5" w14:textId="77777777" w:rsidR="00091209" w:rsidRPr="00644644" w:rsidRDefault="00091209" w:rsidP="00091209"/>
    <w:p w14:paraId="7ACCDBA7" w14:textId="77777777" w:rsidR="00091209" w:rsidRPr="00644644" w:rsidRDefault="00091209" w:rsidP="00091209">
      <w:pPr>
        <w:pStyle w:val="41"/>
        <w:rPr>
          <w:lang w:val="en-US"/>
        </w:rPr>
      </w:pPr>
      <w:bookmarkStart w:id="2689" w:name="_Toc157434988"/>
      <w:bookmarkStart w:id="2690" w:name="_Toc157436703"/>
      <w:bookmarkStart w:id="2691" w:name="_Toc157440543"/>
      <w:r w:rsidRPr="00644644">
        <w:rPr>
          <w:noProof/>
          <w:lang w:eastAsia="zh-CN"/>
        </w:rPr>
        <w:t>6.</w:t>
      </w:r>
      <w:r w:rsidRPr="00445F63">
        <w:rPr>
          <w:noProof/>
          <w:lang w:eastAsia="zh-CN"/>
        </w:rPr>
        <w:t>11</w:t>
      </w:r>
      <w:r w:rsidRPr="00FC29E8">
        <w:rPr>
          <w:lang w:val="en-US"/>
        </w:rPr>
        <w:t>.6.2</w:t>
      </w:r>
      <w:r w:rsidRPr="00FC29E8">
        <w:rPr>
          <w:lang w:val="en-US"/>
        </w:rPr>
        <w:tab/>
        <w:t>Structured data types</w:t>
      </w:r>
      <w:bookmarkEnd w:id="2689"/>
      <w:bookmarkEnd w:id="2690"/>
      <w:bookmarkEnd w:id="2691"/>
    </w:p>
    <w:p w14:paraId="20139712" w14:textId="77777777" w:rsidR="00091209" w:rsidRPr="00644644" w:rsidRDefault="00091209" w:rsidP="00091209">
      <w:pPr>
        <w:pStyle w:val="51"/>
      </w:pPr>
      <w:bookmarkStart w:id="2692" w:name="_Toc157434989"/>
      <w:bookmarkStart w:id="2693" w:name="_Toc157436704"/>
      <w:bookmarkStart w:id="2694" w:name="_Toc157440544"/>
      <w:r w:rsidRPr="00644644">
        <w:rPr>
          <w:noProof/>
          <w:lang w:eastAsia="zh-CN"/>
        </w:rPr>
        <w:t>6.</w:t>
      </w:r>
      <w:r w:rsidRPr="00445F63">
        <w:rPr>
          <w:noProof/>
          <w:lang w:eastAsia="zh-CN"/>
        </w:rPr>
        <w:t>11</w:t>
      </w:r>
      <w:r w:rsidRPr="00FC29E8">
        <w:t>.6.2.1</w:t>
      </w:r>
      <w:r w:rsidRPr="00FC29E8">
        <w:tab/>
        <w:t>Introduction</w:t>
      </w:r>
      <w:bookmarkEnd w:id="2692"/>
      <w:bookmarkEnd w:id="2693"/>
      <w:bookmarkEnd w:id="2694"/>
    </w:p>
    <w:p w14:paraId="2A975BB1" w14:textId="77777777" w:rsidR="00091209" w:rsidRPr="00644644" w:rsidRDefault="00091209" w:rsidP="00091209">
      <w:r w:rsidRPr="00644644">
        <w:t>This clause defines the data structures to be used in resource representations.</w:t>
      </w:r>
    </w:p>
    <w:p w14:paraId="0BA55A17" w14:textId="77777777" w:rsidR="00091209" w:rsidRPr="00644644" w:rsidRDefault="00091209" w:rsidP="00091209">
      <w:pPr>
        <w:pStyle w:val="51"/>
      </w:pPr>
      <w:bookmarkStart w:id="2695" w:name="_Toc157434990"/>
      <w:bookmarkStart w:id="2696" w:name="_Toc157436705"/>
      <w:bookmarkStart w:id="2697" w:name="_Toc157440545"/>
      <w:r w:rsidRPr="00644644">
        <w:rPr>
          <w:noProof/>
          <w:lang w:eastAsia="zh-CN"/>
        </w:rPr>
        <w:lastRenderedPageBreak/>
        <w:t>6.</w:t>
      </w:r>
      <w:r w:rsidRPr="00445F63">
        <w:rPr>
          <w:noProof/>
          <w:lang w:eastAsia="zh-CN"/>
        </w:rPr>
        <w:t>11</w:t>
      </w:r>
      <w:r w:rsidRPr="00FC29E8">
        <w:t>.6.2.</w:t>
      </w:r>
      <w:r w:rsidRPr="00644644">
        <w:t>2</w:t>
      </w:r>
      <w:r w:rsidRPr="00644644">
        <w:tab/>
        <w:t xml:space="preserve">Type: </w:t>
      </w:r>
      <w:bookmarkStart w:id="2698" w:name="_Hlk154602706"/>
      <w:r w:rsidRPr="00644644">
        <w:t>SliceCommService</w:t>
      </w:r>
      <w:bookmarkEnd w:id="2695"/>
      <w:bookmarkEnd w:id="2696"/>
      <w:bookmarkEnd w:id="2697"/>
      <w:bookmarkEnd w:id="2698"/>
    </w:p>
    <w:p w14:paraId="617DCE17" w14:textId="77777777" w:rsidR="00091209" w:rsidRPr="00644644" w:rsidRDefault="00091209" w:rsidP="00091209">
      <w:pPr>
        <w:pStyle w:val="TH"/>
      </w:pPr>
      <w:r w:rsidRPr="00644644">
        <w:rPr>
          <w:noProof/>
        </w:rPr>
        <w:t>Table </w:t>
      </w:r>
      <w:r w:rsidRPr="00644644">
        <w:rPr>
          <w:noProof/>
          <w:lang w:eastAsia="zh-CN"/>
        </w:rPr>
        <w:t>6.</w:t>
      </w:r>
      <w:r w:rsidRPr="00445F63">
        <w:rPr>
          <w:noProof/>
          <w:lang w:eastAsia="zh-CN"/>
        </w:rPr>
        <w:t>11</w:t>
      </w:r>
      <w:r w:rsidRPr="00FC29E8">
        <w:t>.6.2.</w:t>
      </w:r>
      <w:r w:rsidRPr="00644644">
        <w:t xml:space="preserve">2-1: </w:t>
      </w:r>
      <w:r w:rsidRPr="00644644">
        <w:rPr>
          <w:noProof/>
        </w:rPr>
        <w:t xml:space="preserve">Definition of type </w:t>
      </w:r>
      <w:r w:rsidRPr="00644644">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91209" w:rsidRPr="00644644" w14:paraId="1867CCE1" w14:textId="77777777" w:rsidTr="00F8442F">
        <w:trPr>
          <w:jc w:val="center"/>
        </w:trPr>
        <w:tc>
          <w:tcPr>
            <w:tcW w:w="1555" w:type="dxa"/>
            <w:shd w:val="clear" w:color="auto" w:fill="C0C0C0"/>
            <w:vAlign w:val="center"/>
            <w:hideMark/>
          </w:tcPr>
          <w:p w14:paraId="325828DD" w14:textId="77777777" w:rsidR="00091209" w:rsidRPr="00644644" w:rsidRDefault="00091209" w:rsidP="00F8442F">
            <w:pPr>
              <w:pStyle w:val="TAH"/>
            </w:pPr>
            <w:r w:rsidRPr="00644644">
              <w:t>Attribute name</w:t>
            </w:r>
          </w:p>
        </w:tc>
        <w:tc>
          <w:tcPr>
            <w:tcW w:w="1556" w:type="dxa"/>
            <w:shd w:val="clear" w:color="auto" w:fill="C0C0C0"/>
            <w:vAlign w:val="center"/>
            <w:hideMark/>
          </w:tcPr>
          <w:p w14:paraId="7B247E53" w14:textId="77777777" w:rsidR="00091209" w:rsidRPr="00644644" w:rsidRDefault="00091209" w:rsidP="00F8442F">
            <w:pPr>
              <w:pStyle w:val="TAH"/>
            </w:pPr>
            <w:r w:rsidRPr="00644644">
              <w:t>Data type</w:t>
            </w:r>
          </w:p>
        </w:tc>
        <w:tc>
          <w:tcPr>
            <w:tcW w:w="425" w:type="dxa"/>
            <w:shd w:val="clear" w:color="auto" w:fill="C0C0C0"/>
            <w:vAlign w:val="center"/>
            <w:hideMark/>
          </w:tcPr>
          <w:p w14:paraId="420F2067" w14:textId="77777777" w:rsidR="00091209" w:rsidRPr="00644644" w:rsidRDefault="00091209" w:rsidP="00F8442F">
            <w:pPr>
              <w:pStyle w:val="TAH"/>
            </w:pPr>
            <w:r w:rsidRPr="00644644">
              <w:t>P</w:t>
            </w:r>
          </w:p>
        </w:tc>
        <w:tc>
          <w:tcPr>
            <w:tcW w:w="1134" w:type="dxa"/>
            <w:shd w:val="clear" w:color="auto" w:fill="C0C0C0"/>
            <w:vAlign w:val="center"/>
          </w:tcPr>
          <w:p w14:paraId="595AD89F" w14:textId="77777777" w:rsidR="00091209" w:rsidRPr="00644644" w:rsidRDefault="00091209" w:rsidP="00F8442F">
            <w:pPr>
              <w:pStyle w:val="TAH"/>
            </w:pPr>
            <w:r w:rsidRPr="00644644">
              <w:t>Cardinality</w:t>
            </w:r>
          </w:p>
        </w:tc>
        <w:tc>
          <w:tcPr>
            <w:tcW w:w="3547" w:type="dxa"/>
            <w:shd w:val="clear" w:color="auto" w:fill="C0C0C0"/>
            <w:vAlign w:val="center"/>
            <w:hideMark/>
          </w:tcPr>
          <w:p w14:paraId="0D35375D" w14:textId="77777777" w:rsidR="00091209" w:rsidRPr="00644644" w:rsidRDefault="00091209" w:rsidP="00F8442F">
            <w:pPr>
              <w:pStyle w:val="TAH"/>
              <w:rPr>
                <w:rFonts w:cs="Arial"/>
                <w:szCs w:val="18"/>
              </w:rPr>
            </w:pPr>
            <w:r w:rsidRPr="00644644">
              <w:rPr>
                <w:rFonts w:cs="Arial"/>
                <w:szCs w:val="18"/>
              </w:rPr>
              <w:t>Description</w:t>
            </w:r>
          </w:p>
        </w:tc>
        <w:tc>
          <w:tcPr>
            <w:tcW w:w="1307" w:type="dxa"/>
            <w:shd w:val="clear" w:color="auto" w:fill="C0C0C0"/>
            <w:vAlign w:val="center"/>
          </w:tcPr>
          <w:p w14:paraId="4D9997F7" w14:textId="77777777" w:rsidR="00091209" w:rsidRPr="00644644" w:rsidRDefault="00091209" w:rsidP="00F8442F">
            <w:pPr>
              <w:pStyle w:val="TAH"/>
              <w:rPr>
                <w:rFonts w:cs="Arial"/>
                <w:szCs w:val="18"/>
              </w:rPr>
            </w:pPr>
            <w:r w:rsidRPr="00644644">
              <w:rPr>
                <w:rFonts w:cs="Arial"/>
                <w:szCs w:val="18"/>
              </w:rPr>
              <w:t>Applicability</w:t>
            </w:r>
          </w:p>
        </w:tc>
      </w:tr>
      <w:tr w:rsidR="00091209" w:rsidRPr="00644644" w14:paraId="7CFF6D8A" w14:textId="77777777" w:rsidTr="00F8442F">
        <w:trPr>
          <w:jc w:val="center"/>
        </w:trPr>
        <w:tc>
          <w:tcPr>
            <w:tcW w:w="1555" w:type="dxa"/>
            <w:vAlign w:val="center"/>
          </w:tcPr>
          <w:p w14:paraId="612B87A9" w14:textId="77777777" w:rsidR="00091209" w:rsidRPr="00644644" w:rsidRDefault="00091209" w:rsidP="00F8442F">
            <w:pPr>
              <w:pStyle w:val="TAL"/>
            </w:pPr>
            <w:r w:rsidRPr="00644644">
              <w:t>valServName</w:t>
            </w:r>
          </w:p>
        </w:tc>
        <w:tc>
          <w:tcPr>
            <w:tcW w:w="1556" w:type="dxa"/>
            <w:vAlign w:val="center"/>
          </w:tcPr>
          <w:p w14:paraId="5E0059E0" w14:textId="77777777" w:rsidR="00091209" w:rsidRPr="00644644" w:rsidRDefault="00091209" w:rsidP="00F8442F">
            <w:pPr>
              <w:pStyle w:val="TAL"/>
            </w:pPr>
            <w:r w:rsidRPr="00644644">
              <w:t>string</w:t>
            </w:r>
          </w:p>
        </w:tc>
        <w:tc>
          <w:tcPr>
            <w:tcW w:w="425" w:type="dxa"/>
            <w:vAlign w:val="center"/>
          </w:tcPr>
          <w:p w14:paraId="4E84CD67" w14:textId="77777777" w:rsidR="00091209" w:rsidRPr="00644644" w:rsidRDefault="00091209" w:rsidP="00F8442F">
            <w:pPr>
              <w:pStyle w:val="TAC"/>
            </w:pPr>
            <w:r w:rsidRPr="00644644">
              <w:t>M</w:t>
            </w:r>
          </w:p>
        </w:tc>
        <w:tc>
          <w:tcPr>
            <w:tcW w:w="1134" w:type="dxa"/>
            <w:vAlign w:val="center"/>
          </w:tcPr>
          <w:p w14:paraId="57C8B8E4" w14:textId="77777777" w:rsidR="00091209" w:rsidRPr="00644644" w:rsidRDefault="00091209" w:rsidP="00F8442F">
            <w:pPr>
              <w:pStyle w:val="TAC"/>
            </w:pPr>
            <w:r w:rsidRPr="00644644">
              <w:t>1</w:t>
            </w:r>
          </w:p>
        </w:tc>
        <w:tc>
          <w:tcPr>
            <w:tcW w:w="3547" w:type="dxa"/>
            <w:vAlign w:val="center"/>
          </w:tcPr>
          <w:p w14:paraId="4A69DFD0" w14:textId="77777777" w:rsidR="00091209" w:rsidRPr="00644644" w:rsidRDefault="00091209" w:rsidP="00F8442F">
            <w:pPr>
              <w:pStyle w:val="TAL"/>
            </w:pPr>
            <w:r w:rsidRPr="00644644">
              <w:t>Contains the name of the VAL service to be supported by the requested network slice.</w:t>
            </w:r>
          </w:p>
        </w:tc>
        <w:tc>
          <w:tcPr>
            <w:tcW w:w="1307" w:type="dxa"/>
            <w:vAlign w:val="center"/>
          </w:tcPr>
          <w:p w14:paraId="5ABC185C" w14:textId="77777777" w:rsidR="00091209" w:rsidRPr="00644644" w:rsidRDefault="00091209" w:rsidP="00F8442F">
            <w:pPr>
              <w:pStyle w:val="TAL"/>
              <w:rPr>
                <w:rFonts w:cs="Arial"/>
                <w:szCs w:val="18"/>
              </w:rPr>
            </w:pPr>
          </w:p>
        </w:tc>
      </w:tr>
      <w:tr w:rsidR="00091209" w:rsidRPr="00644644" w14:paraId="148EFBF2" w14:textId="77777777" w:rsidTr="00F8442F">
        <w:trPr>
          <w:jc w:val="center"/>
        </w:trPr>
        <w:tc>
          <w:tcPr>
            <w:tcW w:w="1555" w:type="dxa"/>
            <w:shd w:val="clear" w:color="auto" w:fill="auto"/>
            <w:vAlign w:val="center"/>
          </w:tcPr>
          <w:p w14:paraId="6E1A4B74" w14:textId="77777777" w:rsidR="00091209" w:rsidRPr="00644644" w:rsidRDefault="00091209" w:rsidP="00F8442F">
            <w:pPr>
              <w:pStyle w:val="TAL"/>
            </w:pPr>
            <w:r w:rsidRPr="00644644">
              <w:t>valServId</w:t>
            </w:r>
          </w:p>
        </w:tc>
        <w:tc>
          <w:tcPr>
            <w:tcW w:w="1556" w:type="dxa"/>
            <w:shd w:val="clear" w:color="auto" w:fill="auto"/>
            <w:vAlign w:val="center"/>
          </w:tcPr>
          <w:p w14:paraId="01CD98CE" w14:textId="77777777" w:rsidR="00091209" w:rsidRPr="00644644" w:rsidRDefault="00091209" w:rsidP="00F8442F">
            <w:pPr>
              <w:pStyle w:val="TAL"/>
            </w:pPr>
            <w:r w:rsidRPr="00644644">
              <w:t>string</w:t>
            </w:r>
          </w:p>
        </w:tc>
        <w:tc>
          <w:tcPr>
            <w:tcW w:w="425" w:type="dxa"/>
            <w:shd w:val="clear" w:color="auto" w:fill="auto"/>
            <w:vAlign w:val="center"/>
          </w:tcPr>
          <w:p w14:paraId="476BCD75" w14:textId="77777777" w:rsidR="00091209" w:rsidRPr="00644644" w:rsidRDefault="00091209" w:rsidP="00F8442F">
            <w:pPr>
              <w:pStyle w:val="TAC"/>
            </w:pPr>
            <w:r w:rsidRPr="00644644">
              <w:t>M</w:t>
            </w:r>
          </w:p>
        </w:tc>
        <w:tc>
          <w:tcPr>
            <w:tcW w:w="1134" w:type="dxa"/>
            <w:shd w:val="clear" w:color="auto" w:fill="auto"/>
            <w:vAlign w:val="center"/>
          </w:tcPr>
          <w:p w14:paraId="0DB5EB4F" w14:textId="77777777" w:rsidR="00091209" w:rsidRPr="00644644" w:rsidRDefault="00091209" w:rsidP="00F8442F">
            <w:pPr>
              <w:pStyle w:val="TAC"/>
            </w:pPr>
            <w:r w:rsidRPr="00644644">
              <w:t>1</w:t>
            </w:r>
          </w:p>
        </w:tc>
        <w:tc>
          <w:tcPr>
            <w:tcW w:w="3547" w:type="dxa"/>
            <w:shd w:val="clear" w:color="auto" w:fill="auto"/>
            <w:vAlign w:val="center"/>
          </w:tcPr>
          <w:p w14:paraId="1710EC1A" w14:textId="77777777" w:rsidR="00091209" w:rsidRPr="00644644" w:rsidRDefault="00091209" w:rsidP="00F8442F">
            <w:pPr>
              <w:pStyle w:val="TAL"/>
            </w:pPr>
            <w:r w:rsidRPr="00644644">
              <w:t>Contains the identifier of the targeted VAL service.</w:t>
            </w:r>
          </w:p>
        </w:tc>
        <w:tc>
          <w:tcPr>
            <w:tcW w:w="1307" w:type="dxa"/>
            <w:vAlign w:val="center"/>
          </w:tcPr>
          <w:p w14:paraId="7F3E4FF9" w14:textId="77777777" w:rsidR="00091209" w:rsidRPr="00644644" w:rsidRDefault="00091209" w:rsidP="00F8442F">
            <w:pPr>
              <w:pStyle w:val="TAL"/>
              <w:rPr>
                <w:rFonts w:cs="Arial"/>
                <w:szCs w:val="18"/>
              </w:rPr>
            </w:pPr>
          </w:p>
        </w:tc>
      </w:tr>
      <w:tr w:rsidR="00091209" w:rsidRPr="00644644" w14:paraId="5DFE0E30" w14:textId="77777777" w:rsidTr="00F8442F">
        <w:trPr>
          <w:jc w:val="center"/>
        </w:trPr>
        <w:tc>
          <w:tcPr>
            <w:tcW w:w="1555" w:type="dxa"/>
            <w:vAlign w:val="center"/>
          </w:tcPr>
          <w:p w14:paraId="4C642963" w14:textId="77777777" w:rsidR="00091209" w:rsidRPr="00644644" w:rsidRDefault="00091209" w:rsidP="00F8442F">
            <w:pPr>
              <w:pStyle w:val="TAL"/>
              <w:rPr>
                <w:lang w:eastAsia="zh-CN"/>
              </w:rPr>
            </w:pPr>
            <w:r w:rsidRPr="00644644">
              <w:rPr>
                <w:lang w:eastAsia="zh-CN"/>
              </w:rPr>
              <w:t>areaOfInterest</w:t>
            </w:r>
          </w:p>
        </w:tc>
        <w:tc>
          <w:tcPr>
            <w:tcW w:w="1556" w:type="dxa"/>
            <w:vAlign w:val="center"/>
          </w:tcPr>
          <w:p w14:paraId="399496D4" w14:textId="77777777" w:rsidR="00091209" w:rsidRPr="00644644" w:rsidRDefault="00091209" w:rsidP="00F8442F">
            <w:pPr>
              <w:pStyle w:val="TAL"/>
            </w:pPr>
            <w:r w:rsidRPr="00644644">
              <w:t>ServArea</w:t>
            </w:r>
          </w:p>
        </w:tc>
        <w:tc>
          <w:tcPr>
            <w:tcW w:w="425" w:type="dxa"/>
            <w:vAlign w:val="center"/>
          </w:tcPr>
          <w:p w14:paraId="146B1105" w14:textId="77777777" w:rsidR="00091209" w:rsidRPr="00644644" w:rsidRDefault="00091209" w:rsidP="00F8442F">
            <w:pPr>
              <w:pStyle w:val="TAC"/>
              <w:rPr>
                <w:lang w:eastAsia="zh-CN"/>
              </w:rPr>
            </w:pPr>
            <w:r w:rsidRPr="00644644">
              <w:rPr>
                <w:lang w:eastAsia="zh-CN"/>
              </w:rPr>
              <w:t>M</w:t>
            </w:r>
          </w:p>
        </w:tc>
        <w:tc>
          <w:tcPr>
            <w:tcW w:w="1134" w:type="dxa"/>
            <w:vAlign w:val="center"/>
          </w:tcPr>
          <w:p w14:paraId="6A78A3A9" w14:textId="77777777" w:rsidR="00091209" w:rsidRPr="00644644" w:rsidRDefault="00091209" w:rsidP="00F8442F">
            <w:pPr>
              <w:pStyle w:val="TAC"/>
              <w:rPr>
                <w:lang w:eastAsia="zh-CN"/>
              </w:rPr>
            </w:pPr>
            <w:r w:rsidRPr="00644644">
              <w:rPr>
                <w:lang w:eastAsia="zh-CN"/>
              </w:rPr>
              <w:t>1</w:t>
            </w:r>
          </w:p>
        </w:tc>
        <w:tc>
          <w:tcPr>
            <w:tcW w:w="3547" w:type="dxa"/>
            <w:vAlign w:val="center"/>
          </w:tcPr>
          <w:p w14:paraId="312B8919" w14:textId="77777777" w:rsidR="00091209" w:rsidRPr="00644644" w:rsidRDefault="00091209" w:rsidP="00F8442F">
            <w:pPr>
              <w:pStyle w:val="TAL"/>
              <w:rPr>
                <w:lang w:val="en-US"/>
              </w:rPr>
            </w:pPr>
            <w:r w:rsidRPr="00644644">
              <w:rPr>
                <w:lang w:val="en-US"/>
              </w:rPr>
              <w:t>Contains the service area within which request VAL service profile applies.</w:t>
            </w:r>
          </w:p>
        </w:tc>
        <w:tc>
          <w:tcPr>
            <w:tcW w:w="1307" w:type="dxa"/>
            <w:vAlign w:val="center"/>
          </w:tcPr>
          <w:p w14:paraId="6E3763D7" w14:textId="77777777" w:rsidR="00091209" w:rsidRPr="00644644" w:rsidRDefault="00091209" w:rsidP="00F8442F">
            <w:pPr>
              <w:pStyle w:val="TAL"/>
              <w:rPr>
                <w:rFonts w:cs="Arial"/>
                <w:szCs w:val="18"/>
              </w:rPr>
            </w:pPr>
          </w:p>
        </w:tc>
      </w:tr>
      <w:tr w:rsidR="00091209" w:rsidRPr="00644644" w14:paraId="48D531EB" w14:textId="77777777" w:rsidTr="00F8442F">
        <w:trPr>
          <w:jc w:val="center"/>
        </w:trPr>
        <w:tc>
          <w:tcPr>
            <w:tcW w:w="1555" w:type="dxa"/>
            <w:vAlign w:val="center"/>
          </w:tcPr>
          <w:p w14:paraId="7673349B" w14:textId="77777777" w:rsidR="00091209" w:rsidRPr="00644644" w:rsidRDefault="00091209" w:rsidP="00F8442F">
            <w:pPr>
              <w:pStyle w:val="TAL"/>
              <w:rPr>
                <w:lang w:eastAsia="zh-CN"/>
              </w:rPr>
            </w:pPr>
            <w:r w:rsidRPr="00644644">
              <w:rPr>
                <w:lang w:eastAsia="zh-CN"/>
              </w:rPr>
              <w:t>servProfile</w:t>
            </w:r>
          </w:p>
        </w:tc>
        <w:tc>
          <w:tcPr>
            <w:tcW w:w="1556" w:type="dxa"/>
            <w:vAlign w:val="center"/>
          </w:tcPr>
          <w:p w14:paraId="3CB61119" w14:textId="77777777" w:rsidR="00091209" w:rsidRPr="00644644" w:rsidRDefault="00091209" w:rsidP="00F8442F">
            <w:pPr>
              <w:pStyle w:val="TAL"/>
            </w:pPr>
            <w:r w:rsidRPr="00644644">
              <w:t>map(ServReq)</w:t>
            </w:r>
          </w:p>
        </w:tc>
        <w:tc>
          <w:tcPr>
            <w:tcW w:w="425" w:type="dxa"/>
            <w:vAlign w:val="center"/>
          </w:tcPr>
          <w:p w14:paraId="2FBAD06A" w14:textId="77777777" w:rsidR="00091209" w:rsidRPr="00644644" w:rsidRDefault="00091209" w:rsidP="00F8442F">
            <w:pPr>
              <w:pStyle w:val="TAC"/>
              <w:rPr>
                <w:lang w:eastAsia="zh-CN"/>
              </w:rPr>
            </w:pPr>
            <w:r w:rsidRPr="00644644">
              <w:rPr>
                <w:lang w:eastAsia="zh-CN"/>
              </w:rPr>
              <w:t>M</w:t>
            </w:r>
          </w:p>
        </w:tc>
        <w:tc>
          <w:tcPr>
            <w:tcW w:w="1134" w:type="dxa"/>
            <w:vAlign w:val="center"/>
          </w:tcPr>
          <w:p w14:paraId="2CDA2E4D" w14:textId="77777777" w:rsidR="00091209" w:rsidRPr="00644644" w:rsidRDefault="00091209" w:rsidP="00F8442F">
            <w:pPr>
              <w:pStyle w:val="TAC"/>
              <w:rPr>
                <w:lang w:eastAsia="zh-CN"/>
              </w:rPr>
            </w:pPr>
            <w:r w:rsidRPr="00644644">
              <w:rPr>
                <w:lang w:eastAsia="zh-CN"/>
              </w:rPr>
              <w:t>1..N</w:t>
            </w:r>
          </w:p>
        </w:tc>
        <w:tc>
          <w:tcPr>
            <w:tcW w:w="3547" w:type="dxa"/>
            <w:vAlign w:val="center"/>
          </w:tcPr>
          <w:p w14:paraId="492F17DD" w14:textId="77777777" w:rsidR="00091209" w:rsidRPr="00644644" w:rsidRDefault="00091209" w:rsidP="00F8442F">
            <w:pPr>
              <w:pStyle w:val="TAL"/>
              <w:rPr>
                <w:lang w:val="en-US"/>
              </w:rPr>
            </w:pPr>
            <w:r w:rsidRPr="00644644">
              <w:rPr>
                <w:lang w:val="en-US"/>
              </w:rPr>
              <w:t>Represents the requested VAL service profile containing the application requirements of the VAL service to be supported.</w:t>
            </w:r>
          </w:p>
          <w:p w14:paraId="2EB35599" w14:textId="77777777" w:rsidR="00091209" w:rsidRPr="00644644" w:rsidRDefault="00091209" w:rsidP="00F8442F">
            <w:pPr>
              <w:pStyle w:val="TAL"/>
              <w:rPr>
                <w:lang w:val="en-US"/>
              </w:rPr>
            </w:pPr>
          </w:p>
          <w:p w14:paraId="30E7A008" w14:textId="77777777" w:rsidR="00091209" w:rsidRPr="00644644" w:rsidRDefault="00091209" w:rsidP="00F8442F">
            <w:pPr>
              <w:pStyle w:val="TAL"/>
              <w:rPr>
                <w:lang w:val="en-US"/>
              </w:rPr>
            </w:pPr>
            <w:r w:rsidRPr="00644644">
              <w:rPr>
                <w:rFonts w:cs="Arial"/>
                <w:szCs w:val="18"/>
              </w:rPr>
              <w:t>The key of the map shall be any unique string encoded value.</w:t>
            </w:r>
          </w:p>
        </w:tc>
        <w:tc>
          <w:tcPr>
            <w:tcW w:w="1307" w:type="dxa"/>
            <w:vAlign w:val="center"/>
          </w:tcPr>
          <w:p w14:paraId="40F31764" w14:textId="77777777" w:rsidR="00091209" w:rsidRPr="00644644" w:rsidRDefault="00091209" w:rsidP="00F8442F">
            <w:pPr>
              <w:pStyle w:val="TAL"/>
              <w:rPr>
                <w:rFonts w:cs="Arial"/>
                <w:szCs w:val="18"/>
              </w:rPr>
            </w:pPr>
          </w:p>
        </w:tc>
      </w:tr>
      <w:tr w:rsidR="00091209" w:rsidRPr="00644644" w14:paraId="50B8B2CB" w14:textId="77777777" w:rsidTr="00F8442F">
        <w:trPr>
          <w:jc w:val="center"/>
        </w:trPr>
        <w:tc>
          <w:tcPr>
            <w:tcW w:w="1555" w:type="dxa"/>
            <w:vAlign w:val="center"/>
          </w:tcPr>
          <w:p w14:paraId="35E8CF00" w14:textId="77777777" w:rsidR="00091209" w:rsidRPr="00644644" w:rsidRDefault="00091209" w:rsidP="00F8442F">
            <w:pPr>
              <w:pStyle w:val="TAL"/>
              <w:rPr>
                <w:lang w:eastAsia="zh-CN"/>
              </w:rPr>
            </w:pPr>
            <w:r w:rsidRPr="00644644">
              <w:rPr>
                <w:lang w:eastAsia="zh-CN"/>
              </w:rPr>
              <w:t>sliceInfo</w:t>
            </w:r>
          </w:p>
        </w:tc>
        <w:tc>
          <w:tcPr>
            <w:tcW w:w="1556" w:type="dxa"/>
            <w:vAlign w:val="center"/>
          </w:tcPr>
          <w:p w14:paraId="3F5A098B" w14:textId="77777777" w:rsidR="00091209" w:rsidRPr="00644644" w:rsidRDefault="00091209" w:rsidP="00F8442F">
            <w:pPr>
              <w:pStyle w:val="TAL"/>
            </w:pPr>
            <w:r w:rsidRPr="00644644">
              <w:t>NetSliceInfo</w:t>
            </w:r>
          </w:p>
        </w:tc>
        <w:tc>
          <w:tcPr>
            <w:tcW w:w="425" w:type="dxa"/>
            <w:vAlign w:val="center"/>
          </w:tcPr>
          <w:p w14:paraId="7C2CEB77" w14:textId="77777777" w:rsidR="00091209" w:rsidRPr="00644644" w:rsidRDefault="00091209" w:rsidP="00F8442F">
            <w:pPr>
              <w:pStyle w:val="TAC"/>
              <w:rPr>
                <w:lang w:eastAsia="zh-CN"/>
              </w:rPr>
            </w:pPr>
            <w:r w:rsidRPr="00644644">
              <w:rPr>
                <w:lang w:eastAsia="zh-CN"/>
              </w:rPr>
              <w:t>C</w:t>
            </w:r>
          </w:p>
        </w:tc>
        <w:tc>
          <w:tcPr>
            <w:tcW w:w="1134" w:type="dxa"/>
            <w:vAlign w:val="center"/>
          </w:tcPr>
          <w:p w14:paraId="6252297E" w14:textId="77777777" w:rsidR="00091209" w:rsidRPr="00644644" w:rsidRDefault="00091209" w:rsidP="00F8442F">
            <w:pPr>
              <w:pStyle w:val="TAC"/>
              <w:rPr>
                <w:lang w:eastAsia="zh-CN"/>
              </w:rPr>
            </w:pPr>
            <w:r w:rsidRPr="00644644">
              <w:rPr>
                <w:lang w:eastAsia="zh-CN"/>
              </w:rPr>
              <w:t>1..N</w:t>
            </w:r>
          </w:p>
        </w:tc>
        <w:tc>
          <w:tcPr>
            <w:tcW w:w="3547" w:type="dxa"/>
            <w:vAlign w:val="center"/>
          </w:tcPr>
          <w:p w14:paraId="050EAAF5" w14:textId="77777777" w:rsidR="00091209" w:rsidRPr="00644644" w:rsidRDefault="00091209" w:rsidP="00F8442F">
            <w:pPr>
              <w:pStyle w:val="TAL"/>
              <w:rPr>
                <w:lang w:val="en-US"/>
              </w:rPr>
            </w:pPr>
            <w:r w:rsidRPr="00644644">
              <w:rPr>
                <w:lang w:val="en-US"/>
              </w:rPr>
              <w:t>Contains the information of the network slice determined and assigned to fulfill the received application service requirements.</w:t>
            </w:r>
          </w:p>
          <w:p w14:paraId="1EC126DD" w14:textId="77777777" w:rsidR="00091209" w:rsidRPr="00644644" w:rsidRDefault="00091209" w:rsidP="00F8442F">
            <w:pPr>
              <w:pStyle w:val="TAL"/>
              <w:rPr>
                <w:lang w:val="en-US"/>
              </w:rPr>
            </w:pPr>
          </w:p>
          <w:p w14:paraId="72FCA60D" w14:textId="77777777" w:rsidR="00091209" w:rsidRPr="00644644" w:rsidRDefault="00091209" w:rsidP="00F8442F">
            <w:pPr>
              <w:pStyle w:val="TAL"/>
              <w:rPr>
                <w:lang w:val="en-US"/>
              </w:rPr>
            </w:pPr>
            <w:r w:rsidRPr="00644644">
              <w:rPr>
                <w:lang w:val="en-US"/>
              </w:rPr>
              <w:t xml:space="preserve">This attribute shall be present only in a response to a </w:t>
            </w:r>
            <w:r w:rsidRPr="00644644">
              <w:t>Slice Related Communication Service Creation or Reconfiguration request</w:t>
            </w:r>
            <w:r w:rsidRPr="00644644">
              <w:rPr>
                <w:lang w:val="en-US"/>
              </w:rPr>
              <w:t>.</w:t>
            </w:r>
          </w:p>
        </w:tc>
        <w:tc>
          <w:tcPr>
            <w:tcW w:w="1307" w:type="dxa"/>
            <w:vAlign w:val="center"/>
          </w:tcPr>
          <w:p w14:paraId="617B42A6" w14:textId="77777777" w:rsidR="00091209" w:rsidRPr="00644644" w:rsidRDefault="00091209" w:rsidP="00F8442F">
            <w:pPr>
              <w:pStyle w:val="TAL"/>
              <w:rPr>
                <w:rFonts w:cs="Arial"/>
                <w:szCs w:val="18"/>
              </w:rPr>
            </w:pPr>
          </w:p>
        </w:tc>
      </w:tr>
      <w:tr w:rsidR="00091209" w:rsidRPr="00644644" w14:paraId="426D4C13" w14:textId="77777777" w:rsidTr="00F8442F">
        <w:trPr>
          <w:jc w:val="center"/>
        </w:trPr>
        <w:tc>
          <w:tcPr>
            <w:tcW w:w="1555" w:type="dxa"/>
            <w:vAlign w:val="center"/>
          </w:tcPr>
          <w:p w14:paraId="58B00371" w14:textId="77777777" w:rsidR="00091209" w:rsidRPr="00644644" w:rsidRDefault="00091209" w:rsidP="00F8442F">
            <w:pPr>
              <w:pStyle w:val="TAL"/>
              <w:rPr>
                <w:lang w:eastAsia="zh-CN"/>
              </w:rPr>
            </w:pPr>
            <w:r w:rsidRPr="00644644">
              <w:t>suppFeat</w:t>
            </w:r>
          </w:p>
        </w:tc>
        <w:tc>
          <w:tcPr>
            <w:tcW w:w="1556" w:type="dxa"/>
            <w:vAlign w:val="center"/>
          </w:tcPr>
          <w:p w14:paraId="7380DCE4" w14:textId="77777777" w:rsidR="00091209" w:rsidRPr="00644644" w:rsidRDefault="00091209" w:rsidP="00F8442F">
            <w:pPr>
              <w:pStyle w:val="TAL"/>
            </w:pPr>
            <w:r w:rsidRPr="00644644">
              <w:t>SupportedFeatures</w:t>
            </w:r>
          </w:p>
        </w:tc>
        <w:tc>
          <w:tcPr>
            <w:tcW w:w="425" w:type="dxa"/>
            <w:vAlign w:val="center"/>
          </w:tcPr>
          <w:p w14:paraId="31A704AD" w14:textId="77777777" w:rsidR="00091209" w:rsidRPr="00644644" w:rsidRDefault="00091209" w:rsidP="00F8442F">
            <w:pPr>
              <w:pStyle w:val="TAC"/>
              <w:rPr>
                <w:lang w:eastAsia="zh-CN"/>
              </w:rPr>
            </w:pPr>
            <w:r w:rsidRPr="00644644">
              <w:t>C</w:t>
            </w:r>
          </w:p>
        </w:tc>
        <w:tc>
          <w:tcPr>
            <w:tcW w:w="1134" w:type="dxa"/>
            <w:vAlign w:val="center"/>
          </w:tcPr>
          <w:p w14:paraId="6F6B1F43" w14:textId="77777777" w:rsidR="00091209" w:rsidRPr="00644644" w:rsidRDefault="00091209" w:rsidP="00F8442F">
            <w:pPr>
              <w:pStyle w:val="TAC"/>
              <w:rPr>
                <w:lang w:eastAsia="zh-CN"/>
              </w:rPr>
            </w:pPr>
            <w:r w:rsidRPr="00644644">
              <w:t>0..1</w:t>
            </w:r>
          </w:p>
        </w:tc>
        <w:tc>
          <w:tcPr>
            <w:tcW w:w="3547" w:type="dxa"/>
            <w:vAlign w:val="center"/>
          </w:tcPr>
          <w:p w14:paraId="7B9B32F0" w14:textId="77777777" w:rsidR="00091209" w:rsidRPr="00644644" w:rsidRDefault="00091209" w:rsidP="00F8442F">
            <w:pPr>
              <w:pStyle w:val="TAL"/>
            </w:pPr>
            <w:r w:rsidRPr="00644644">
              <w:t>Contains the list of supported features among the ones defined in clause </w:t>
            </w:r>
            <w:r w:rsidRPr="00644644">
              <w:rPr>
                <w:noProof/>
                <w:lang w:eastAsia="zh-CN"/>
              </w:rPr>
              <w:t>6.</w:t>
            </w:r>
            <w:r w:rsidRPr="00445F63">
              <w:rPr>
                <w:noProof/>
                <w:lang w:eastAsia="zh-CN"/>
              </w:rPr>
              <w:t>11</w:t>
            </w:r>
            <w:r w:rsidRPr="00FC29E8">
              <w:t>.8.</w:t>
            </w:r>
          </w:p>
          <w:p w14:paraId="0BFE2D15" w14:textId="77777777" w:rsidR="00091209" w:rsidRPr="00644644" w:rsidRDefault="00091209" w:rsidP="00F8442F">
            <w:pPr>
              <w:pStyle w:val="TAL"/>
            </w:pPr>
          </w:p>
          <w:p w14:paraId="311436E7" w14:textId="77777777" w:rsidR="00091209" w:rsidRPr="00644644" w:rsidRDefault="00091209" w:rsidP="00F8442F">
            <w:pPr>
              <w:pStyle w:val="TAL"/>
              <w:rPr>
                <w:lang w:val="en-US"/>
              </w:rPr>
            </w:pPr>
            <w:r w:rsidRPr="00644644">
              <w:t>This attribute shall be present only when feature negotiation needs to take place.</w:t>
            </w:r>
          </w:p>
        </w:tc>
        <w:tc>
          <w:tcPr>
            <w:tcW w:w="1307" w:type="dxa"/>
            <w:vAlign w:val="center"/>
          </w:tcPr>
          <w:p w14:paraId="6F8AFF33" w14:textId="77777777" w:rsidR="00091209" w:rsidRPr="00644644" w:rsidRDefault="00091209" w:rsidP="00F8442F">
            <w:pPr>
              <w:pStyle w:val="TAL"/>
              <w:rPr>
                <w:rFonts w:cs="Arial"/>
                <w:szCs w:val="18"/>
              </w:rPr>
            </w:pPr>
          </w:p>
        </w:tc>
      </w:tr>
    </w:tbl>
    <w:p w14:paraId="760C5B2D" w14:textId="77777777" w:rsidR="00091209" w:rsidRPr="00644644" w:rsidRDefault="00091209" w:rsidP="00091209">
      <w:pPr>
        <w:rPr>
          <w:lang w:val="en-US"/>
        </w:rPr>
      </w:pPr>
    </w:p>
    <w:p w14:paraId="5312CB3A" w14:textId="77777777" w:rsidR="00091209" w:rsidRPr="00644644" w:rsidRDefault="00091209" w:rsidP="00091209">
      <w:pPr>
        <w:pStyle w:val="51"/>
      </w:pPr>
      <w:bookmarkStart w:id="2699" w:name="_Toc157434991"/>
      <w:bookmarkStart w:id="2700" w:name="_Toc157436706"/>
      <w:bookmarkStart w:id="2701" w:name="_Toc157440546"/>
      <w:r w:rsidRPr="00644644">
        <w:rPr>
          <w:noProof/>
          <w:lang w:eastAsia="zh-CN"/>
        </w:rPr>
        <w:t>6.</w:t>
      </w:r>
      <w:r w:rsidRPr="00445F63">
        <w:rPr>
          <w:noProof/>
          <w:lang w:eastAsia="zh-CN"/>
        </w:rPr>
        <w:t>11</w:t>
      </w:r>
      <w:r w:rsidRPr="00FC29E8">
        <w:t>.6.2.</w:t>
      </w:r>
      <w:r w:rsidRPr="00644644">
        <w:t>3</w:t>
      </w:r>
      <w:r w:rsidRPr="00644644">
        <w:tab/>
        <w:t>Type: SliceCommServicePatch</w:t>
      </w:r>
      <w:bookmarkEnd w:id="2699"/>
      <w:bookmarkEnd w:id="2700"/>
      <w:bookmarkEnd w:id="2701"/>
    </w:p>
    <w:p w14:paraId="130B4FE8" w14:textId="77777777" w:rsidR="00091209" w:rsidRPr="00644644" w:rsidRDefault="00091209" w:rsidP="00091209">
      <w:pPr>
        <w:pStyle w:val="TH"/>
      </w:pPr>
      <w:r w:rsidRPr="00644644">
        <w:rPr>
          <w:noProof/>
        </w:rPr>
        <w:t>Table </w:t>
      </w:r>
      <w:r w:rsidRPr="00644644">
        <w:rPr>
          <w:noProof/>
          <w:lang w:eastAsia="zh-CN"/>
        </w:rPr>
        <w:t>6.</w:t>
      </w:r>
      <w:r w:rsidRPr="00445F63">
        <w:rPr>
          <w:noProof/>
          <w:lang w:eastAsia="zh-CN"/>
        </w:rPr>
        <w:t>11</w:t>
      </w:r>
      <w:r w:rsidRPr="00FC29E8">
        <w:t>.6.2.</w:t>
      </w:r>
      <w:r w:rsidRPr="00644644">
        <w:t xml:space="preserve">3-1: </w:t>
      </w:r>
      <w:r w:rsidRPr="00644644">
        <w:rPr>
          <w:noProof/>
        </w:rPr>
        <w:t xml:space="preserve">Definition of type </w:t>
      </w:r>
      <w:r w:rsidRPr="00644644">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44644" w14:paraId="20122E5F" w14:textId="77777777" w:rsidTr="00F8442F">
        <w:trPr>
          <w:jc w:val="center"/>
        </w:trPr>
        <w:tc>
          <w:tcPr>
            <w:tcW w:w="1555" w:type="dxa"/>
            <w:shd w:val="clear" w:color="auto" w:fill="C0C0C0"/>
            <w:vAlign w:val="center"/>
            <w:hideMark/>
          </w:tcPr>
          <w:p w14:paraId="340536F9" w14:textId="77777777" w:rsidR="00091209" w:rsidRPr="00644644" w:rsidRDefault="00091209" w:rsidP="00F8442F">
            <w:pPr>
              <w:pStyle w:val="TAH"/>
            </w:pPr>
            <w:r w:rsidRPr="00644644">
              <w:t>Attribute name</w:t>
            </w:r>
          </w:p>
        </w:tc>
        <w:tc>
          <w:tcPr>
            <w:tcW w:w="1417" w:type="dxa"/>
            <w:shd w:val="clear" w:color="auto" w:fill="C0C0C0"/>
            <w:vAlign w:val="center"/>
            <w:hideMark/>
          </w:tcPr>
          <w:p w14:paraId="471AB111" w14:textId="77777777" w:rsidR="00091209" w:rsidRPr="00644644" w:rsidRDefault="00091209" w:rsidP="00F8442F">
            <w:pPr>
              <w:pStyle w:val="TAH"/>
            </w:pPr>
            <w:r w:rsidRPr="00644644">
              <w:t>Data type</w:t>
            </w:r>
          </w:p>
        </w:tc>
        <w:tc>
          <w:tcPr>
            <w:tcW w:w="425" w:type="dxa"/>
            <w:shd w:val="clear" w:color="auto" w:fill="C0C0C0"/>
            <w:vAlign w:val="center"/>
            <w:hideMark/>
          </w:tcPr>
          <w:p w14:paraId="6607C55F" w14:textId="77777777" w:rsidR="00091209" w:rsidRPr="00644644" w:rsidRDefault="00091209" w:rsidP="00F8442F">
            <w:pPr>
              <w:pStyle w:val="TAH"/>
            </w:pPr>
            <w:r w:rsidRPr="00644644">
              <w:t>P</w:t>
            </w:r>
          </w:p>
        </w:tc>
        <w:tc>
          <w:tcPr>
            <w:tcW w:w="1134" w:type="dxa"/>
            <w:shd w:val="clear" w:color="auto" w:fill="C0C0C0"/>
            <w:vAlign w:val="center"/>
          </w:tcPr>
          <w:p w14:paraId="532BB270" w14:textId="77777777" w:rsidR="00091209" w:rsidRPr="00644644" w:rsidRDefault="00091209" w:rsidP="00F8442F">
            <w:pPr>
              <w:pStyle w:val="TAH"/>
            </w:pPr>
            <w:r w:rsidRPr="00644644">
              <w:t>Cardinality</w:t>
            </w:r>
          </w:p>
        </w:tc>
        <w:tc>
          <w:tcPr>
            <w:tcW w:w="3686" w:type="dxa"/>
            <w:shd w:val="clear" w:color="auto" w:fill="C0C0C0"/>
            <w:vAlign w:val="center"/>
            <w:hideMark/>
          </w:tcPr>
          <w:p w14:paraId="4E69663A" w14:textId="77777777" w:rsidR="00091209" w:rsidRPr="00644644" w:rsidRDefault="00091209" w:rsidP="00F8442F">
            <w:pPr>
              <w:pStyle w:val="TAH"/>
              <w:rPr>
                <w:rFonts w:cs="Arial"/>
                <w:szCs w:val="18"/>
              </w:rPr>
            </w:pPr>
            <w:r w:rsidRPr="00644644">
              <w:rPr>
                <w:rFonts w:cs="Arial"/>
                <w:szCs w:val="18"/>
              </w:rPr>
              <w:t>Description</w:t>
            </w:r>
          </w:p>
        </w:tc>
        <w:tc>
          <w:tcPr>
            <w:tcW w:w="1307" w:type="dxa"/>
            <w:shd w:val="clear" w:color="auto" w:fill="C0C0C0"/>
            <w:vAlign w:val="center"/>
          </w:tcPr>
          <w:p w14:paraId="3C839C5B" w14:textId="77777777" w:rsidR="00091209" w:rsidRPr="00644644" w:rsidRDefault="00091209" w:rsidP="00F8442F">
            <w:pPr>
              <w:pStyle w:val="TAH"/>
              <w:rPr>
                <w:rFonts w:cs="Arial"/>
                <w:szCs w:val="18"/>
              </w:rPr>
            </w:pPr>
            <w:r w:rsidRPr="00644644">
              <w:rPr>
                <w:rFonts w:cs="Arial"/>
                <w:szCs w:val="18"/>
              </w:rPr>
              <w:t>Applicability</w:t>
            </w:r>
          </w:p>
        </w:tc>
      </w:tr>
      <w:tr w:rsidR="00091209" w:rsidRPr="00644644" w14:paraId="4684D1A9" w14:textId="77777777" w:rsidTr="00F8442F">
        <w:trPr>
          <w:jc w:val="center"/>
        </w:trPr>
        <w:tc>
          <w:tcPr>
            <w:tcW w:w="1555" w:type="dxa"/>
            <w:vAlign w:val="center"/>
          </w:tcPr>
          <w:p w14:paraId="7489A7C8" w14:textId="77777777" w:rsidR="00091209" w:rsidRPr="00644644" w:rsidRDefault="00091209" w:rsidP="00F8442F">
            <w:pPr>
              <w:pStyle w:val="TAL"/>
            </w:pPr>
            <w:r w:rsidRPr="00644644">
              <w:rPr>
                <w:lang w:eastAsia="zh-CN"/>
              </w:rPr>
              <w:t>areaOfInterest</w:t>
            </w:r>
          </w:p>
        </w:tc>
        <w:tc>
          <w:tcPr>
            <w:tcW w:w="1417" w:type="dxa"/>
            <w:vAlign w:val="center"/>
          </w:tcPr>
          <w:p w14:paraId="5FF6A97A" w14:textId="77777777" w:rsidR="00091209" w:rsidRPr="00644644" w:rsidRDefault="00091209" w:rsidP="00F8442F">
            <w:pPr>
              <w:pStyle w:val="TAL"/>
            </w:pPr>
            <w:r w:rsidRPr="00644644">
              <w:t>ServArea</w:t>
            </w:r>
          </w:p>
        </w:tc>
        <w:tc>
          <w:tcPr>
            <w:tcW w:w="425" w:type="dxa"/>
            <w:vAlign w:val="center"/>
          </w:tcPr>
          <w:p w14:paraId="14D096E6" w14:textId="77777777" w:rsidR="00091209" w:rsidRPr="00644644" w:rsidRDefault="00091209" w:rsidP="00F8442F">
            <w:pPr>
              <w:pStyle w:val="TAC"/>
            </w:pPr>
            <w:r w:rsidRPr="00644644">
              <w:rPr>
                <w:lang w:eastAsia="zh-CN"/>
              </w:rPr>
              <w:t>O</w:t>
            </w:r>
          </w:p>
        </w:tc>
        <w:tc>
          <w:tcPr>
            <w:tcW w:w="1134" w:type="dxa"/>
            <w:vAlign w:val="center"/>
          </w:tcPr>
          <w:p w14:paraId="2139A669" w14:textId="77777777" w:rsidR="00091209" w:rsidRPr="00644644" w:rsidRDefault="00091209" w:rsidP="00F8442F">
            <w:pPr>
              <w:pStyle w:val="TAC"/>
            </w:pPr>
            <w:r w:rsidRPr="00644644">
              <w:rPr>
                <w:lang w:eastAsia="zh-CN"/>
              </w:rPr>
              <w:t>0..1</w:t>
            </w:r>
          </w:p>
        </w:tc>
        <w:tc>
          <w:tcPr>
            <w:tcW w:w="3686" w:type="dxa"/>
            <w:vAlign w:val="center"/>
          </w:tcPr>
          <w:p w14:paraId="3BB1CE1B" w14:textId="77777777" w:rsidR="00091209" w:rsidRPr="00644644" w:rsidRDefault="00091209" w:rsidP="00F8442F">
            <w:pPr>
              <w:pStyle w:val="TAL"/>
            </w:pPr>
            <w:r w:rsidRPr="00644644">
              <w:rPr>
                <w:lang w:val="en-US"/>
              </w:rPr>
              <w:t>Contains the updated service area within which request VAL service profile applies.</w:t>
            </w:r>
          </w:p>
        </w:tc>
        <w:tc>
          <w:tcPr>
            <w:tcW w:w="1307" w:type="dxa"/>
            <w:vAlign w:val="center"/>
          </w:tcPr>
          <w:p w14:paraId="2F3CB1FC" w14:textId="77777777" w:rsidR="00091209" w:rsidRPr="00644644" w:rsidRDefault="00091209" w:rsidP="00F8442F">
            <w:pPr>
              <w:pStyle w:val="TAL"/>
              <w:rPr>
                <w:rFonts w:cs="Arial"/>
                <w:szCs w:val="18"/>
              </w:rPr>
            </w:pPr>
          </w:p>
        </w:tc>
      </w:tr>
      <w:tr w:rsidR="00091209" w:rsidRPr="00644644" w14:paraId="79D5FD43" w14:textId="77777777" w:rsidTr="00F8442F">
        <w:trPr>
          <w:jc w:val="center"/>
        </w:trPr>
        <w:tc>
          <w:tcPr>
            <w:tcW w:w="1555" w:type="dxa"/>
            <w:vAlign w:val="center"/>
          </w:tcPr>
          <w:p w14:paraId="706C1450" w14:textId="77777777" w:rsidR="00091209" w:rsidRPr="00644644" w:rsidRDefault="00091209" w:rsidP="00F8442F">
            <w:pPr>
              <w:pStyle w:val="TAL"/>
            </w:pPr>
            <w:r w:rsidRPr="00644644">
              <w:rPr>
                <w:lang w:eastAsia="zh-CN"/>
              </w:rPr>
              <w:t>servProfile</w:t>
            </w:r>
          </w:p>
        </w:tc>
        <w:tc>
          <w:tcPr>
            <w:tcW w:w="1417" w:type="dxa"/>
            <w:vAlign w:val="center"/>
          </w:tcPr>
          <w:p w14:paraId="7D542BAF" w14:textId="77777777" w:rsidR="00091209" w:rsidRPr="00644644" w:rsidRDefault="00091209" w:rsidP="00F8442F">
            <w:pPr>
              <w:pStyle w:val="TAL"/>
            </w:pPr>
            <w:r w:rsidRPr="00644644">
              <w:t>map(ServReq)</w:t>
            </w:r>
          </w:p>
        </w:tc>
        <w:tc>
          <w:tcPr>
            <w:tcW w:w="425" w:type="dxa"/>
            <w:vAlign w:val="center"/>
          </w:tcPr>
          <w:p w14:paraId="211CC4B3" w14:textId="77777777" w:rsidR="00091209" w:rsidRPr="00644644" w:rsidRDefault="00091209" w:rsidP="00F8442F">
            <w:pPr>
              <w:pStyle w:val="TAC"/>
            </w:pPr>
            <w:r w:rsidRPr="00644644">
              <w:rPr>
                <w:lang w:eastAsia="zh-CN"/>
              </w:rPr>
              <w:t>O</w:t>
            </w:r>
          </w:p>
        </w:tc>
        <w:tc>
          <w:tcPr>
            <w:tcW w:w="1134" w:type="dxa"/>
            <w:vAlign w:val="center"/>
          </w:tcPr>
          <w:p w14:paraId="67B2BEB2" w14:textId="77777777" w:rsidR="00091209" w:rsidRPr="00644644" w:rsidRDefault="00091209" w:rsidP="00F8442F">
            <w:pPr>
              <w:pStyle w:val="TAC"/>
            </w:pPr>
            <w:r w:rsidRPr="00644644">
              <w:rPr>
                <w:lang w:eastAsia="zh-CN"/>
              </w:rPr>
              <w:t>1..N</w:t>
            </w:r>
          </w:p>
        </w:tc>
        <w:tc>
          <w:tcPr>
            <w:tcW w:w="3686" w:type="dxa"/>
            <w:vAlign w:val="center"/>
          </w:tcPr>
          <w:p w14:paraId="4F4AB14B" w14:textId="77777777" w:rsidR="00091209" w:rsidRPr="00644644" w:rsidRDefault="00091209" w:rsidP="00F8442F">
            <w:pPr>
              <w:pStyle w:val="TAL"/>
              <w:rPr>
                <w:lang w:val="en-US"/>
              </w:rPr>
            </w:pPr>
            <w:r w:rsidRPr="00644644">
              <w:rPr>
                <w:lang w:val="en-US"/>
              </w:rPr>
              <w:t>Represents the updated requested VAL service profile containing the application requirements of the VAL service to be supported.</w:t>
            </w:r>
          </w:p>
          <w:p w14:paraId="7F806308" w14:textId="77777777" w:rsidR="00091209" w:rsidRPr="00644644" w:rsidRDefault="00091209" w:rsidP="00F8442F">
            <w:pPr>
              <w:pStyle w:val="TAL"/>
              <w:rPr>
                <w:lang w:val="en-US"/>
              </w:rPr>
            </w:pPr>
          </w:p>
          <w:p w14:paraId="7B643379" w14:textId="77777777" w:rsidR="00091209" w:rsidRPr="00644644" w:rsidRDefault="00091209" w:rsidP="00F8442F">
            <w:pPr>
              <w:pStyle w:val="TAL"/>
            </w:pPr>
            <w:r w:rsidRPr="00644644">
              <w:t>The key of the map shall be any unique string encoded value and shall be set to the same value as the one provided during the creation of the corresponding Slice Related Communication Service.</w:t>
            </w:r>
          </w:p>
        </w:tc>
        <w:tc>
          <w:tcPr>
            <w:tcW w:w="1307" w:type="dxa"/>
            <w:vAlign w:val="center"/>
          </w:tcPr>
          <w:p w14:paraId="4E1795AD" w14:textId="77777777" w:rsidR="00091209" w:rsidRPr="00644644" w:rsidRDefault="00091209" w:rsidP="00F8442F">
            <w:pPr>
              <w:pStyle w:val="TAL"/>
              <w:rPr>
                <w:rFonts w:cs="Arial"/>
                <w:szCs w:val="18"/>
              </w:rPr>
            </w:pPr>
          </w:p>
        </w:tc>
      </w:tr>
    </w:tbl>
    <w:p w14:paraId="2161F75E" w14:textId="77777777" w:rsidR="00091209" w:rsidRPr="00644644" w:rsidRDefault="00091209" w:rsidP="00091209">
      <w:pPr>
        <w:rPr>
          <w:lang w:val="en-US"/>
        </w:rPr>
      </w:pPr>
    </w:p>
    <w:p w14:paraId="465B8692" w14:textId="77777777" w:rsidR="00091209" w:rsidRPr="00644644" w:rsidRDefault="00091209" w:rsidP="00091209">
      <w:pPr>
        <w:pStyle w:val="51"/>
      </w:pPr>
      <w:bookmarkStart w:id="2702" w:name="_Toc157434992"/>
      <w:bookmarkStart w:id="2703" w:name="_Toc157436707"/>
      <w:bookmarkStart w:id="2704" w:name="_Toc157440547"/>
      <w:r w:rsidRPr="00644644">
        <w:rPr>
          <w:noProof/>
          <w:lang w:eastAsia="zh-CN"/>
        </w:rPr>
        <w:t>6.</w:t>
      </w:r>
      <w:r w:rsidRPr="00445F63">
        <w:rPr>
          <w:noProof/>
          <w:lang w:eastAsia="zh-CN"/>
        </w:rPr>
        <w:t>11</w:t>
      </w:r>
      <w:r w:rsidRPr="00FC29E8">
        <w:t>.6.2.</w:t>
      </w:r>
      <w:r w:rsidRPr="00644644">
        <w:t>4</w:t>
      </w:r>
      <w:r w:rsidRPr="00644644">
        <w:tab/>
        <w:t>Type: ServReq</w:t>
      </w:r>
      <w:bookmarkEnd w:id="2702"/>
      <w:bookmarkEnd w:id="2703"/>
      <w:bookmarkEnd w:id="2704"/>
    </w:p>
    <w:p w14:paraId="40467C6F" w14:textId="77777777" w:rsidR="00091209" w:rsidRPr="00644644" w:rsidRDefault="00091209" w:rsidP="00091209">
      <w:pPr>
        <w:pStyle w:val="TH"/>
      </w:pPr>
      <w:r w:rsidRPr="00644644">
        <w:rPr>
          <w:noProof/>
        </w:rPr>
        <w:t>Table </w:t>
      </w:r>
      <w:r w:rsidRPr="00644644">
        <w:rPr>
          <w:noProof/>
          <w:lang w:eastAsia="zh-CN"/>
        </w:rPr>
        <w:t>6.</w:t>
      </w:r>
      <w:r w:rsidRPr="00445F63">
        <w:rPr>
          <w:noProof/>
          <w:lang w:eastAsia="zh-CN"/>
        </w:rPr>
        <w:t>11</w:t>
      </w:r>
      <w:r w:rsidRPr="00FC29E8">
        <w:t>.6.2.</w:t>
      </w:r>
      <w:r w:rsidRPr="00644644">
        <w:t xml:space="preserve">4-1: </w:t>
      </w:r>
      <w:r w:rsidRPr="00644644">
        <w:rPr>
          <w:noProof/>
        </w:rPr>
        <w:t xml:space="preserve">Definition of type </w:t>
      </w:r>
      <w:r w:rsidRPr="00644644">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44644" w14:paraId="5A8F83CB" w14:textId="77777777" w:rsidTr="00F8442F">
        <w:trPr>
          <w:jc w:val="center"/>
        </w:trPr>
        <w:tc>
          <w:tcPr>
            <w:tcW w:w="1555" w:type="dxa"/>
            <w:shd w:val="clear" w:color="auto" w:fill="C0C0C0"/>
            <w:vAlign w:val="center"/>
            <w:hideMark/>
          </w:tcPr>
          <w:p w14:paraId="6B208FA7" w14:textId="77777777" w:rsidR="00091209" w:rsidRPr="00644644" w:rsidRDefault="00091209" w:rsidP="00F8442F">
            <w:pPr>
              <w:pStyle w:val="TAH"/>
            </w:pPr>
            <w:r w:rsidRPr="00644644">
              <w:t>Attribute name</w:t>
            </w:r>
          </w:p>
        </w:tc>
        <w:tc>
          <w:tcPr>
            <w:tcW w:w="1417" w:type="dxa"/>
            <w:shd w:val="clear" w:color="auto" w:fill="C0C0C0"/>
            <w:vAlign w:val="center"/>
            <w:hideMark/>
          </w:tcPr>
          <w:p w14:paraId="5B33F7FF" w14:textId="77777777" w:rsidR="00091209" w:rsidRPr="00644644" w:rsidRDefault="00091209" w:rsidP="00F8442F">
            <w:pPr>
              <w:pStyle w:val="TAH"/>
            </w:pPr>
            <w:r w:rsidRPr="00644644">
              <w:t>Data type</w:t>
            </w:r>
          </w:p>
        </w:tc>
        <w:tc>
          <w:tcPr>
            <w:tcW w:w="425" w:type="dxa"/>
            <w:shd w:val="clear" w:color="auto" w:fill="C0C0C0"/>
            <w:vAlign w:val="center"/>
            <w:hideMark/>
          </w:tcPr>
          <w:p w14:paraId="73BDD4EA" w14:textId="77777777" w:rsidR="00091209" w:rsidRPr="00644644" w:rsidRDefault="00091209" w:rsidP="00F8442F">
            <w:pPr>
              <w:pStyle w:val="TAH"/>
            </w:pPr>
            <w:r w:rsidRPr="00644644">
              <w:t>P</w:t>
            </w:r>
          </w:p>
        </w:tc>
        <w:tc>
          <w:tcPr>
            <w:tcW w:w="1134" w:type="dxa"/>
            <w:shd w:val="clear" w:color="auto" w:fill="C0C0C0"/>
            <w:vAlign w:val="center"/>
          </w:tcPr>
          <w:p w14:paraId="549E08B2" w14:textId="77777777" w:rsidR="00091209" w:rsidRPr="00644644" w:rsidRDefault="00091209" w:rsidP="00F8442F">
            <w:pPr>
              <w:pStyle w:val="TAH"/>
            </w:pPr>
            <w:r w:rsidRPr="00644644">
              <w:t>Cardinality</w:t>
            </w:r>
          </w:p>
        </w:tc>
        <w:tc>
          <w:tcPr>
            <w:tcW w:w="3686" w:type="dxa"/>
            <w:shd w:val="clear" w:color="auto" w:fill="C0C0C0"/>
            <w:vAlign w:val="center"/>
            <w:hideMark/>
          </w:tcPr>
          <w:p w14:paraId="4DC07FE3" w14:textId="77777777" w:rsidR="00091209" w:rsidRPr="00644644" w:rsidRDefault="00091209" w:rsidP="00F8442F">
            <w:pPr>
              <w:pStyle w:val="TAH"/>
              <w:rPr>
                <w:rFonts w:cs="Arial"/>
                <w:szCs w:val="18"/>
              </w:rPr>
            </w:pPr>
            <w:r w:rsidRPr="00644644">
              <w:rPr>
                <w:rFonts w:cs="Arial"/>
                <w:szCs w:val="18"/>
              </w:rPr>
              <w:t>Description</w:t>
            </w:r>
          </w:p>
        </w:tc>
        <w:tc>
          <w:tcPr>
            <w:tcW w:w="1307" w:type="dxa"/>
            <w:shd w:val="clear" w:color="auto" w:fill="C0C0C0"/>
            <w:vAlign w:val="center"/>
          </w:tcPr>
          <w:p w14:paraId="6CF6FE87" w14:textId="77777777" w:rsidR="00091209" w:rsidRPr="00644644" w:rsidRDefault="00091209" w:rsidP="00F8442F">
            <w:pPr>
              <w:pStyle w:val="TAH"/>
              <w:rPr>
                <w:rFonts w:cs="Arial"/>
                <w:szCs w:val="18"/>
              </w:rPr>
            </w:pPr>
            <w:r w:rsidRPr="00644644">
              <w:rPr>
                <w:rFonts w:cs="Arial"/>
                <w:szCs w:val="18"/>
              </w:rPr>
              <w:t>Applicability</w:t>
            </w:r>
          </w:p>
        </w:tc>
      </w:tr>
      <w:tr w:rsidR="00091209" w:rsidRPr="00644644" w14:paraId="3A41F01D" w14:textId="77777777" w:rsidTr="00F8442F">
        <w:trPr>
          <w:jc w:val="center"/>
        </w:trPr>
        <w:tc>
          <w:tcPr>
            <w:tcW w:w="1555" w:type="dxa"/>
            <w:vAlign w:val="center"/>
          </w:tcPr>
          <w:p w14:paraId="4EBFDB3C" w14:textId="77777777" w:rsidR="00091209" w:rsidRPr="00644644" w:rsidRDefault="00091209" w:rsidP="00F8442F">
            <w:pPr>
              <w:pStyle w:val="TAL"/>
            </w:pPr>
            <w:r w:rsidRPr="00644644">
              <w:t>reqName</w:t>
            </w:r>
          </w:p>
        </w:tc>
        <w:tc>
          <w:tcPr>
            <w:tcW w:w="1417" w:type="dxa"/>
            <w:vAlign w:val="center"/>
          </w:tcPr>
          <w:p w14:paraId="314A7A7E" w14:textId="77777777" w:rsidR="00091209" w:rsidRPr="00644644" w:rsidRDefault="00091209" w:rsidP="00F8442F">
            <w:pPr>
              <w:pStyle w:val="TAL"/>
            </w:pPr>
            <w:r w:rsidRPr="00644644">
              <w:t>string</w:t>
            </w:r>
          </w:p>
        </w:tc>
        <w:tc>
          <w:tcPr>
            <w:tcW w:w="425" w:type="dxa"/>
            <w:vAlign w:val="center"/>
          </w:tcPr>
          <w:p w14:paraId="114A0A9E" w14:textId="77777777" w:rsidR="00091209" w:rsidRPr="00644644" w:rsidRDefault="00091209" w:rsidP="00F8442F">
            <w:pPr>
              <w:pStyle w:val="TAC"/>
            </w:pPr>
            <w:r w:rsidRPr="00644644">
              <w:t>M</w:t>
            </w:r>
          </w:p>
        </w:tc>
        <w:tc>
          <w:tcPr>
            <w:tcW w:w="1134" w:type="dxa"/>
            <w:vAlign w:val="center"/>
          </w:tcPr>
          <w:p w14:paraId="608616E1" w14:textId="77777777" w:rsidR="00091209" w:rsidRPr="00644644" w:rsidRDefault="00091209" w:rsidP="00F8442F">
            <w:pPr>
              <w:pStyle w:val="TAC"/>
            </w:pPr>
            <w:r w:rsidRPr="00644644">
              <w:t>1</w:t>
            </w:r>
          </w:p>
        </w:tc>
        <w:tc>
          <w:tcPr>
            <w:tcW w:w="3686" w:type="dxa"/>
            <w:vAlign w:val="center"/>
          </w:tcPr>
          <w:p w14:paraId="13289A85" w14:textId="77777777" w:rsidR="00091209" w:rsidRPr="00644644" w:rsidRDefault="00091209" w:rsidP="00F8442F">
            <w:pPr>
              <w:pStyle w:val="TAL"/>
            </w:pPr>
            <w:r w:rsidRPr="00644644">
              <w:t>Contains the requirement name.</w:t>
            </w:r>
          </w:p>
        </w:tc>
        <w:tc>
          <w:tcPr>
            <w:tcW w:w="1307" w:type="dxa"/>
            <w:vAlign w:val="center"/>
          </w:tcPr>
          <w:p w14:paraId="17BC9F8F" w14:textId="77777777" w:rsidR="00091209" w:rsidRPr="00644644" w:rsidRDefault="00091209" w:rsidP="00F8442F">
            <w:pPr>
              <w:pStyle w:val="TAL"/>
              <w:rPr>
                <w:rFonts w:cs="Arial"/>
                <w:szCs w:val="18"/>
              </w:rPr>
            </w:pPr>
          </w:p>
        </w:tc>
      </w:tr>
      <w:tr w:rsidR="00091209" w:rsidRPr="00644644" w14:paraId="5FE2ED5A" w14:textId="77777777" w:rsidTr="00F8442F">
        <w:trPr>
          <w:jc w:val="center"/>
        </w:trPr>
        <w:tc>
          <w:tcPr>
            <w:tcW w:w="1555" w:type="dxa"/>
            <w:vAlign w:val="center"/>
          </w:tcPr>
          <w:p w14:paraId="0EA56719" w14:textId="77777777" w:rsidR="00091209" w:rsidRPr="00644644" w:rsidRDefault="00091209" w:rsidP="00F8442F">
            <w:pPr>
              <w:pStyle w:val="TAL"/>
            </w:pPr>
            <w:r w:rsidRPr="00644644">
              <w:t>reqValue</w:t>
            </w:r>
          </w:p>
        </w:tc>
        <w:tc>
          <w:tcPr>
            <w:tcW w:w="1417" w:type="dxa"/>
            <w:vAlign w:val="center"/>
          </w:tcPr>
          <w:p w14:paraId="7A70E665" w14:textId="77777777" w:rsidR="00091209" w:rsidRPr="00644644" w:rsidRDefault="00091209" w:rsidP="00F8442F">
            <w:pPr>
              <w:pStyle w:val="TAL"/>
            </w:pPr>
            <w:r w:rsidRPr="00644644">
              <w:t>string</w:t>
            </w:r>
          </w:p>
        </w:tc>
        <w:tc>
          <w:tcPr>
            <w:tcW w:w="425" w:type="dxa"/>
            <w:vAlign w:val="center"/>
          </w:tcPr>
          <w:p w14:paraId="5843B95C" w14:textId="77777777" w:rsidR="00091209" w:rsidRPr="00644644" w:rsidRDefault="00091209" w:rsidP="00F8442F">
            <w:pPr>
              <w:pStyle w:val="TAC"/>
            </w:pPr>
            <w:r w:rsidRPr="00644644">
              <w:t>M</w:t>
            </w:r>
          </w:p>
        </w:tc>
        <w:tc>
          <w:tcPr>
            <w:tcW w:w="1134" w:type="dxa"/>
            <w:vAlign w:val="center"/>
          </w:tcPr>
          <w:p w14:paraId="392AE440" w14:textId="77777777" w:rsidR="00091209" w:rsidRPr="00644644" w:rsidRDefault="00091209" w:rsidP="00F8442F">
            <w:pPr>
              <w:pStyle w:val="TAC"/>
            </w:pPr>
            <w:r w:rsidRPr="00644644">
              <w:t>1</w:t>
            </w:r>
          </w:p>
        </w:tc>
        <w:tc>
          <w:tcPr>
            <w:tcW w:w="3686" w:type="dxa"/>
            <w:vAlign w:val="center"/>
          </w:tcPr>
          <w:p w14:paraId="3D833F52" w14:textId="77777777" w:rsidR="00091209" w:rsidRPr="00644644" w:rsidRDefault="00091209" w:rsidP="00F8442F">
            <w:pPr>
              <w:pStyle w:val="TAL"/>
            </w:pPr>
            <w:r w:rsidRPr="00644644">
              <w:t>Contains the requirement value.</w:t>
            </w:r>
          </w:p>
        </w:tc>
        <w:tc>
          <w:tcPr>
            <w:tcW w:w="1307" w:type="dxa"/>
            <w:vAlign w:val="center"/>
          </w:tcPr>
          <w:p w14:paraId="6F20FEFC" w14:textId="77777777" w:rsidR="00091209" w:rsidRPr="00644644" w:rsidRDefault="00091209" w:rsidP="00F8442F">
            <w:pPr>
              <w:pStyle w:val="TAL"/>
              <w:rPr>
                <w:rFonts w:cs="Arial"/>
                <w:szCs w:val="18"/>
              </w:rPr>
            </w:pPr>
          </w:p>
        </w:tc>
      </w:tr>
    </w:tbl>
    <w:p w14:paraId="1FB86D70" w14:textId="77777777" w:rsidR="00091209" w:rsidRPr="00644644" w:rsidRDefault="00091209" w:rsidP="00091209">
      <w:pPr>
        <w:rPr>
          <w:lang w:val="en-US"/>
        </w:rPr>
      </w:pPr>
    </w:p>
    <w:p w14:paraId="014B3011" w14:textId="77777777" w:rsidR="00091209" w:rsidRPr="00644644" w:rsidRDefault="00091209" w:rsidP="00091209">
      <w:pPr>
        <w:pStyle w:val="51"/>
      </w:pPr>
      <w:bookmarkStart w:id="2705" w:name="_Toc157434993"/>
      <w:bookmarkStart w:id="2706" w:name="_Toc157436708"/>
      <w:bookmarkStart w:id="2707" w:name="_Toc157440548"/>
      <w:r w:rsidRPr="00644644">
        <w:rPr>
          <w:noProof/>
          <w:lang w:eastAsia="zh-CN"/>
        </w:rPr>
        <w:lastRenderedPageBreak/>
        <w:t>6.</w:t>
      </w:r>
      <w:r w:rsidRPr="00445F63">
        <w:rPr>
          <w:noProof/>
          <w:lang w:eastAsia="zh-CN"/>
        </w:rPr>
        <w:t>11</w:t>
      </w:r>
      <w:r w:rsidRPr="00FC29E8">
        <w:t>.6.2.</w:t>
      </w:r>
      <w:r w:rsidRPr="00644644">
        <w:t>5</w:t>
      </w:r>
      <w:r w:rsidRPr="00644644">
        <w:tab/>
        <w:t>Type: NetSliceInfo</w:t>
      </w:r>
      <w:bookmarkEnd w:id="2705"/>
      <w:bookmarkEnd w:id="2706"/>
      <w:bookmarkEnd w:id="2707"/>
    </w:p>
    <w:p w14:paraId="3C7FAF81" w14:textId="77777777" w:rsidR="00091209" w:rsidRPr="00644644" w:rsidRDefault="00091209" w:rsidP="00091209">
      <w:pPr>
        <w:pStyle w:val="TH"/>
      </w:pPr>
      <w:r w:rsidRPr="00644644">
        <w:rPr>
          <w:noProof/>
        </w:rPr>
        <w:t>Table </w:t>
      </w:r>
      <w:r w:rsidRPr="00644644">
        <w:rPr>
          <w:noProof/>
          <w:lang w:eastAsia="zh-CN"/>
        </w:rPr>
        <w:t>6.</w:t>
      </w:r>
      <w:r w:rsidRPr="00445F63">
        <w:rPr>
          <w:noProof/>
          <w:lang w:eastAsia="zh-CN"/>
        </w:rPr>
        <w:t>11</w:t>
      </w:r>
      <w:r w:rsidRPr="00FC29E8">
        <w:t>.6.2.</w:t>
      </w:r>
      <w:r w:rsidRPr="00644644">
        <w:t xml:space="preserve">5-1: </w:t>
      </w:r>
      <w:r w:rsidRPr="00644644">
        <w:rPr>
          <w:noProof/>
        </w:rPr>
        <w:t xml:space="preserve">Definition of type </w:t>
      </w:r>
      <w:r w:rsidRPr="00644644">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44644" w14:paraId="791CC1F1" w14:textId="77777777" w:rsidTr="00F8442F">
        <w:trPr>
          <w:jc w:val="center"/>
        </w:trPr>
        <w:tc>
          <w:tcPr>
            <w:tcW w:w="1555" w:type="dxa"/>
            <w:shd w:val="clear" w:color="auto" w:fill="C0C0C0"/>
            <w:vAlign w:val="center"/>
            <w:hideMark/>
          </w:tcPr>
          <w:p w14:paraId="097CAB9A" w14:textId="77777777" w:rsidR="00091209" w:rsidRPr="00644644" w:rsidRDefault="00091209" w:rsidP="00F8442F">
            <w:pPr>
              <w:pStyle w:val="TAH"/>
            </w:pPr>
            <w:r w:rsidRPr="00644644">
              <w:t>Attribute name</w:t>
            </w:r>
          </w:p>
        </w:tc>
        <w:tc>
          <w:tcPr>
            <w:tcW w:w="1417" w:type="dxa"/>
            <w:shd w:val="clear" w:color="auto" w:fill="C0C0C0"/>
            <w:vAlign w:val="center"/>
            <w:hideMark/>
          </w:tcPr>
          <w:p w14:paraId="0ECFF9AE" w14:textId="77777777" w:rsidR="00091209" w:rsidRPr="00644644" w:rsidRDefault="00091209" w:rsidP="00F8442F">
            <w:pPr>
              <w:pStyle w:val="TAH"/>
            </w:pPr>
            <w:r w:rsidRPr="00644644">
              <w:t>Data type</w:t>
            </w:r>
          </w:p>
        </w:tc>
        <w:tc>
          <w:tcPr>
            <w:tcW w:w="425" w:type="dxa"/>
            <w:shd w:val="clear" w:color="auto" w:fill="C0C0C0"/>
            <w:vAlign w:val="center"/>
            <w:hideMark/>
          </w:tcPr>
          <w:p w14:paraId="5BAA4DAB" w14:textId="77777777" w:rsidR="00091209" w:rsidRPr="00644644" w:rsidRDefault="00091209" w:rsidP="00F8442F">
            <w:pPr>
              <w:pStyle w:val="TAH"/>
            </w:pPr>
            <w:r w:rsidRPr="00644644">
              <w:t>P</w:t>
            </w:r>
          </w:p>
        </w:tc>
        <w:tc>
          <w:tcPr>
            <w:tcW w:w="1134" w:type="dxa"/>
            <w:shd w:val="clear" w:color="auto" w:fill="C0C0C0"/>
            <w:vAlign w:val="center"/>
          </w:tcPr>
          <w:p w14:paraId="2F728193" w14:textId="77777777" w:rsidR="00091209" w:rsidRPr="00644644" w:rsidRDefault="00091209" w:rsidP="00F8442F">
            <w:pPr>
              <w:pStyle w:val="TAH"/>
            </w:pPr>
            <w:r w:rsidRPr="00644644">
              <w:t>Cardinality</w:t>
            </w:r>
          </w:p>
        </w:tc>
        <w:tc>
          <w:tcPr>
            <w:tcW w:w="3686" w:type="dxa"/>
            <w:shd w:val="clear" w:color="auto" w:fill="C0C0C0"/>
            <w:vAlign w:val="center"/>
            <w:hideMark/>
          </w:tcPr>
          <w:p w14:paraId="56E19FD2" w14:textId="77777777" w:rsidR="00091209" w:rsidRPr="00644644" w:rsidRDefault="00091209" w:rsidP="00F8442F">
            <w:pPr>
              <w:pStyle w:val="TAH"/>
              <w:rPr>
                <w:rFonts w:cs="Arial"/>
                <w:szCs w:val="18"/>
              </w:rPr>
            </w:pPr>
            <w:r w:rsidRPr="00644644">
              <w:rPr>
                <w:rFonts w:cs="Arial"/>
                <w:szCs w:val="18"/>
              </w:rPr>
              <w:t>Description</w:t>
            </w:r>
          </w:p>
        </w:tc>
        <w:tc>
          <w:tcPr>
            <w:tcW w:w="1307" w:type="dxa"/>
            <w:shd w:val="clear" w:color="auto" w:fill="C0C0C0"/>
            <w:vAlign w:val="center"/>
          </w:tcPr>
          <w:p w14:paraId="28BD16B4" w14:textId="77777777" w:rsidR="00091209" w:rsidRPr="00644644" w:rsidRDefault="00091209" w:rsidP="00F8442F">
            <w:pPr>
              <w:pStyle w:val="TAH"/>
              <w:rPr>
                <w:rFonts w:cs="Arial"/>
                <w:szCs w:val="18"/>
              </w:rPr>
            </w:pPr>
            <w:r w:rsidRPr="00644644">
              <w:rPr>
                <w:rFonts w:cs="Arial"/>
                <w:szCs w:val="18"/>
              </w:rPr>
              <w:t>Applicability</w:t>
            </w:r>
          </w:p>
        </w:tc>
      </w:tr>
      <w:tr w:rsidR="00091209" w:rsidRPr="00644644" w14:paraId="670D9593" w14:textId="77777777" w:rsidTr="00F8442F">
        <w:trPr>
          <w:jc w:val="center"/>
        </w:trPr>
        <w:tc>
          <w:tcPr>
            <w:tcW w:w="1555" w:type="dxa"/>
            <w:vAlign w:val="center"/>
          </w:tcPr>
          <w:p w14:paraId="5F49307C" w14:textId="77777777" w:rsidR="00091209" w:rsidRPr="00644644" w:rsidRDefault="00091209" w:rsidP="00F8442F">
            <w:pPr>
              <w:pStyle w:val="TAL"/>
            </w:pPr>
            <w:r w:rsidRPr="00644644">
              <w:t>snssai</w:t>
            </w:r>
          </w:p>
        </w:tc>
        <w:tc>
          <w:tcPr>
            <w:tcW w:w="1417" w:type="dxa"/>
            <w:vAlign w:val="center"/>
          </w:tcPr>
          <w:p w14:paraId="15D60181" w14:textId="77777777" w:rsidR="00091209" w:rsidRPr="00644644" w:rsidRDefault="00091209" w:rsidP="00F8442F">
            <w:pPr>
              <w:pStyle w:val="TAL"/>
            </w:pPr>
            <w:r w:rsidRPr="00644644">
              <w:t>Snssai</w:t>
            </w:r>
          </w:p>
        </w:tc>
        <w:tc>
          <w:tcPr>
            <w:tcW w:w="425" w:type="dxa"/>
            <w:vAlign w:val="center"/>
          </w:tcPr>
          <w:p w14:paraId="4E048063" w14:textId="77777777" w:rsidR="00091209" w:rsidRPr="00644644" w:rsidRDefault="00091209" w:rsidP="00F8442F">
            <w:pPr>
              <w:pStyle w:val="TAC"/>
            </w:pPr>
            <w:r w:rsidRPr="00644644">
              <w:t>C</w:t>
            </w:r>
          </w:p>
        </w:tc>
        <w:tc>
          <w:tcPr>
            <w:tcW w:w="1134" w:type="dxa"/>
            <w:vAlign w:val="center"/>
          </w:tcPr>
          <w:p w14:paraId="1DBE3D98" w14:textId="77777777" w:rsidR="00091209" w:rsidRPr="00644644" w:rsidRDefault="00091209" w:rsidP="00F8442F">
            <w:pPr>
              <w:pStyle w:val="TAC"/>
            </w:pPr>
            <w:r w:rsidRPr="00644644">
              <w:t>0..1</w:t>
            </w:r>
          </w:p>
        </w:tc>
        <w:tc>
          <w:tcPr>
            <w:tcW w:w="3686" w:type="dxa"/>
            <w:vAlign w:val="center"/>
          </w:tcPr>
          <w:p w14:paraId="264DABB7" w14:textId="77777777" w:rsidR="00091209" w:rsidRPr="00644644" w:rsidRDefault="00091209" w:rsidP="00F8442F">
            <w:pPr>
              <w:pStyle w:val="TAL"/>
            </w:pPr>
            <w:r w:rsidRPr="00644644">
              <w:t>Contains the S-NSSAI of the network slice.</w:t>
            </w:r>
          </w:p>
          <w:p w14:paraId="0CC14780" w14:textId="77777777" w:rsidR="00091209" w:rsidRPr="00644644" w:rsidRDefault="00091209" w:rsidP="00F8442F">
            <w:pPr>
              <w:pStyle w:val="TAL"/>
            </w:pPr>
          </w:p>
          <w:p w14:paraId="6DE0BFEE" w14:textId="77777777" w:rsidR="00091209" w:rsidRPr="00644644" w:rsidRDefault="00091209" w:rsidP="00F8442F">
            <w:pPr>
              <w:pStyle w:val="TAL"/>
            </w:pPr>
            <w:r w:rsidRPr="00644644">
              <w:t>(NOTE)</w:t>
            </w:r>
          </w:p>
        </w:tc>
        <w:tc>
          <w:tcPr>
            <w:tcW w:w="1307" w:type="dxa"/>
            <w:vAlign w:val="center"/>
          </w:tcPr>
          <w:p w14:paraId="623003C5" w14:textId="77777777" w:rsidR="00091209" w:rsidRPr="00644644" w:rsidRDefault="00091209" w:rsidP="00F8442F">
            <w:pPr>
              <w:pStyle w:val="TAL"/>
              <w:rPr>
                <w:rFonts w:cs="Arial"/>
                <w:szCs w:val="18"/>
              </w:rPr>
            </w:pPr>
          </w:p>
        </w:tc>
      </w:tr>
      <w:tr w:rsidR="00091209" w:rsidRPr="00644644" w14:paraId="4FA32B3A" w14:textId="77777777" w:rsidTr="00F8442F">
        <w:trPr>
          <w:jc w:val="center"/>
        </w:trPr>
        <w:tc>
          <w:tcPr>
            <w:tcW w:w="1555" w:type="dxa"/>
            <w:vAlign w:val="center"/>
          </w:tcPr>
          <w:p w14:paraId="0F300FA8" w14:textId="77777777" w:rsidR="00091209" w:rsidRPr="00644644" w:rsidRDefault="00091209" w:rsidP="00F8442F">
            <w:pPr>
              <w:pStyle w:val="TAL"/>
            </w:pPr>
            <w:r w:rsidRPr="00644644">
              <w:t>attributes</w:t>
            </w:r>
          </w:p>
        </w:tc>
        <w:tc>
          <w:tcPr>
            <w:tcW w:w="1417" w:type="dxa"/>
            <w:vAlign w:val="center"/>
          </w:tcPr>
          <w:p w14:paraId="41D55F0C" w14:textId="77777777" w:rsidR="00091209" w:rsidRPr="00644644" w:rsidRDefault="00091209" w:rsidP="00F8442F">
            <w:pPr>
              <w:pStyle w:val="TAL"/>
            </w:pPr>
            <w:r w:rsidRPr="00644644">
              <w:t>ServiceProfile</w:t>
            </w:r>
          </w:p>
        </w:tc>
        <w:tc>
          <w:tcPr>
            <w:tcW w:w="425" w:type="dxa"/>
            <w:vAlign w:val="center"/>
          </w:tcPr>
          <w:p w14:paraId="31AC1FFC" w14:textId="77777777" w:rsidR="00091209" w:rsidRPr="00644644" w:rsidRDefault="00091209" w:rsidP="00F8442F">
            <w:pPr>
              <w:pStyle w:val="TAC"/>
            </w:pPr>
            <w:r w:rsidRPr="00644644">
              <w:t>C</w:t>
            </w:r>
          </w:p>
        </w:tc>
        <w:tc>
          <w:tcPr>
            <w:tcW w:w="1134" w:type="dxa"/>
            <w:vAlign w:val="center"/>
          </w:tcPr>
          <w:p w14:paraId="3353CB1B" w14:textId="77777777" w:rsidR="00091209" w:rsidRPr="00644644" w:rsidRDefault="00091209" w:rsidP="00F8442F">
            <w:pPr>
              <w:pStyle w:val="TAC"/>
            </w:pPr>
            <w:r w:rsidRPr="00644644">
              <w:t>0..1</w:t>
            </w:r>
          </w:p>
        </w:tc>
        <w:tc>
          <w:tcPr>
            <w:tcW w:w="3686" w:type="dxa"/>
            <w:vAlign w:val="center"/>
          </w:tcPr>
          <w:p w14:paraId="30A3AC5E" w14:textId="77777777" w:rsidR="00091209" w:rsidRPr="00644644" w:rsidRDefault="00091209" w:rsidP="00F8442F">
            <w:pPr>
              <w:pStyle w:val="TAL"/>
            </w:pPr>
            <w:r w:rsidRPr="00644644">
              <w:t>Contains the attributes (i.e., parameters and characteristics) of the network slice.</w:t>
            </w:r>
          </w:p>
          <w:p w14:paraId="121858A9" w14:textId="77777777" w:rsidR="00091209" w:rsidRPr="00644644" w:rsidRDefault="00091209" w:rsidP="00F8442F">
            <w:pPr>
              <w:pStyle w:val="TAL"/>
            </w:pPr>
          </w:p>
          <w:p w14:paraId="4B0DFBF3" w14:textId="77777777" w:rsidR="00091209" w:rsidRPr="00644644" w:rsidRDefault="00091209" w:rsidP="00F8442F">
            <w:pPr>
              <w:pStyle w:val="TAL"/>
            </w:pPr>
            <w:r w:rsidRPr="00644644">
              <w:t>(NOTE)</w:t>
            </w:r>
          </w:p>
        </w:tc>
        <w:tc>
          <w:tcPr>
            <w:tcW w:w="1307" w:type="dxa"/>
            <w:vAlign w:val="center"/>
          </w:tcPr>
          <w:p w14:paraId="728767B9" w14:textId="77777777" w:rsidR="00091209" w:rsidRPr="00644644" w:rsidRDefault="00091209" w:rsidP="00F8442F">
            <w:pPr>
              <w:pStyle w:val="TAL"/>
              <w:rPr>
                <w:rFonts w:cs="Arial"/>
                <w:szCs w:val="18"/>
              </w:rPr>
            </w:pPr>
          </w:p>
        </w:tc>
      </w:tr>
      <w:tr w:rsidR="00091209" w:rsidRPr="00644644" w14:paraId="392C4C5E" w14:textId="77777777" w:rsidTr="00F8442F">
        <w:trPr>
          <w:jc w:val="center"/>
        </w:trPr>
        <w:tc>
          <w:tcPr>
            <w:tcW w:w="9524" w:type="dxa"/>
            <w:gridSpan w:val="6"/>
            <w:vAlign w:val="center"/>
          </w:tcPr>
          <w:p w14:paraId="41BE360C" w14:textId="77777777" w:rsidR="00091209" w:rsidRPr="00644644" w:rsidRDefault="00091209" w:rsidP="00F8442F">
            <w:pPr>
              <w:pStyle w:val="TAN"/>
            </w:pPr>
            <w:r w:rsidRPr="00644644">
              <w:t>NOTE:</w:t>
            </w:r>
            <w:r w:rsidRPr="00644644">
              <w:tab/>
              <w:t>At least one of these attributes shall be present.</w:t>
            </w:r>
          </w:p>
        </w:tc>
      </w:tr>
    </w:tbl>
    <w:p w14:paraId="737A7C1A" w14:textId="77777777" w:rsidR="00091209" w:rsidRPr="00644644" w:rsidRDefault="00091209" w:rsidP="00091209"/>
    <w:p w14:paraId="3CF7D600" w14:textId="77777777" w:rsidR="00091209" w:rsidRPr="00644644" w:rsidRDefault="00091209" w:rsidP="00091209">
      <w:pPr>
        <w:pStyle w:val="41"/>
        <w:rPr>
          <w:lang w:val="en-US"/>
        </w:rPr>
      </w:pPr>
      <w:bookmarkStart w:id="2708" w:name="_Toc157434994"/>
      <w:bookmarkStart w:id="2709" w:name="_Toc157436709"/>
      <w:bookmarkStart w:id="2710" w:name="_Toc157440549"/>
      <w:r w:rsidRPr="00644644">
        <w:rPr>
          <w:noProof/>
          <w:lang w:eastAsia="zh-CN"/>
        </w:rPr>
        <w:t>6.</w:t>
      </w:r>
      <w:r w:rsidRPr="00445F63">
        <w:rPr>
          <w:noProof/>
          <w:lang w:eastAsia="zh-CN"/>
        </w:rPr>
        <w:t>11</w:t>
      </w:r>
      <w:r w:rsidRPr="00FC29E8">
        <w:rPr>
          <w:lang w:val="en-US"/>
        </w:rPr>
        <w:t>.6.3</w:t>
      </w:r>
      <w:r w:rsidRPr="00FC29E8">
        <w:rPr>
          <w:lang w:val="en-US"/>
        </w:rPr>
        <w:tab/>
        <w:t>Simple data types and enumerations</w:t>
      </w:r>
      <w:bookmarkEnd w:id="2708"/>
      <w:bookmarkEnd w:id="2709"/>
      <w:bookmarkEnd w:id="2710"/>
    </w:p>
    <w:p w14:paraId="0AD98EB4" w14:textId="77777777" w:rsidR="00091209" w:rsidRPr="00644644" w:rsidRDefault="00091209" w:rsidP="00091209">
      <w:pPr>
        <w:pStyle w:val="51"/>
      </w:pPr>
      <w:bookmarkStart w:id="2711" w:name="_Toc157434995"/>
      <w:bookmarkStart w:id="2712" w:name="_Toc157436710"/>
      <w:bookmarkStart w:id="2713" w:name="_Toc157440550"/>
      <w:r w:rsidRPr="00644644">
        <w:rPr>
          <w:noProof/>
          <w:lang w:eastAsia="zh-CN"/>
        </w:rPr>
        <w:t>6.</w:t>
      </w:r>
      <w:r w:rsidRPr="00445F63">
        <w:rPr>
          <w:noProof/>
          <w:lang w:eastAsia="zh-CN"/>
        </w:rPr>
        <w:t>11</w:t>
      </w:r>
      <w:r w:rsidRPr="00FC29E8">
        <w:t>.6.3.1</w:t>
      </w:r>
      <w:r w:rsidRPr="00FC29E8">
        <w:tab/>
        <w:t>Introduction</w:t>
      </w:r>
      <w:bookmarkEnd w:id="2711"/>
      <w:bookmarkEnd w:id="2712"/>
      <w:bookmarkEnd w:id="2713"/>
    </w:p>
    <w:p w14:paraId="5744348E" w14:textId="77777777" w:rsidR="00091209" w:rsidRPr="00644644" w:rsidRDefault="00091209" w:rsidP="00091209">
      <w:r w:rsidRPr="00644644">
        <w:t>This clause defines simple data types and enumerations that can be referenced from data structures defined in the previous clauses.</w:t>
      </w:r>
    </w:p>
    <w:p w14:paraId="6EA10905" w14:textId="77777777" w:rsidR="00091209" w:rsidRPr="00644644" w:rsidRDefault="00091209" w:rsidP="00091209">
      <w:pPr>
        <w:pStyle w:val="51"/>
      </w:pPr>
      <w:bookmarkStart w:id="2714" w:name="_Toc157434996"/>
      <w:bookmarkStart w:id="2715" w:name="_Toc157436711"/>
      <w:bookmarkStart w:id="2716" w:name="_Toc157440551"/>
      <w:r w:rsidRPr="00644644">
        <w:rPr>
          <w:noProof/>
          <w:lang w:eastAsia="zh-CN"/>
        </w:rPr>
        <w:t>6.</w:t>
      </w:r>
      <w:r w:rsidRPr="00445F63">
        <w:rPr>
          <w:noProof/>
          <w:lang w:eastAsia="zh-CN"/>
        </w:rPr>
        <w:t>11</w:t>
      </w:r>
      <w:r w:rsidRPr="00FC29E8">
        <w:t>.6.3.2</w:t>
      </w:r>
      <w:r w:rsidRPr="00FC29E8">
        <w:tab/>
        <w:t>Simple data types</w:t>
      </w:r>
      <w:bookmarkEnd w:id="2714"/>
      <w:bookmarkEnd w:id="2715"/>
      <w:bookmarkEnd w:id="2716"/>
    </w:p>
    <w:p w14:paraId="32E3F210" w14:textId="77777777" w:rsidR="00091209" w:rsidRPr="00644644" w:rsidRDefault="00091209" w:rsidP="00091209">
      <w:r w:rsidRPr="00644644">
        <w:t>The simple data types defined in table </w:t>
      </w:r>
      <w:r w:rsidRPr="00644644">
        <w:rPr>
          <w:noProof/>
          <w:lang w:eastAsia="zh-CN"/>
        </w:rPr>
        <w:t>6.</w:t>
      </w:r>
      <w:r w:rsidRPr="00445F63">
        <w:rPr>
          <w:noProof/>
          <w:lang w:eastAsia="zh-CN"/>
        </w:rPr>
        <w:t>11</w:t>
      </w:r>
      <w:r w:rsidRPr="00FC29E8">
        <w:t>.6.3.2-1 shall be supported.</w:t>
      </w:r>
    </w:p>
    <w:p w14:paraId="6DCA2335" w14:textId="77777777" w:rsidR="00091209" w:rsidRPr="00644644" w:rsidRDefault="00091209" w:rsidP="00091209">
      <w:pPr>
        <w:pStyle w:val="TH"/>
      </w:pPr>
      <w:r w:rsidRPr="00644644">
        <w:t>Table </w:t>
      </w:r>
      <w:r w:rsidRPr="00644644">
        <w:rPr>
          <w:noProof/>
          <w:lang w:eastAsia="zh-CN"/>
        </w:rPr>
        <w:t>6.</w:t>
      </w:r>
      <w:r w:rsidRPr="00445F63">
        <w:rPr>
          <w:noProof/>
          <w:lang w:eastAsia="zh-CN"/>
        </w:rPr>
        <w:t>11</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644644"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644644" w:rsidRDefault="00091209" w:rsidP="00F8442F">
            <w:pPr>
              <w:pStyle w:val="TAH"/>
            </w:pPr>
            <w:r w:rsidRPr="00644644">
              <w:t>Type Name</w:t>
            </w:r>
          </w:p>
        </w:tc>
        <w:tc>
          <w:tcPr>
            <w:tcW w:w="837" w:type="pct"/>
            <w:shd w:val="clear" w:color="auto" w:fill="C0C0C0"/>
            <w:tcMar>
              <w:top w:w="0" w:type="dxa"/>
              <w:left w:w="108" w:type="dxa"/>
              <w:bottom w:w="0" w:type="dxa"/>
              <w:right w:w="108" w:type="dxa"/>
            </w:tcMar>
            <w:vAlign w:val="center"/>
          </w:tcPr>
          <w:p w14:paraId="1540F967" w14:textId="77777777" w:rsidR="00091209" w:rsidRPr="00644644" w:rsidRDefault="00091209" w:rsidP="00F8442F">
            <w:pPr>
              <w:pStyle w:val="TAH"/>
            </w:pPr>
            <w:r w:rsidRPr="00644644">
              <w:t>Type Definition</w:t>
            </w:r>
          </w:p>
        </w:tc>
        <w:tc>
          <w:tcPr>
            <w:tcW w:w="2051" w:type="pct"/>
            <w:shd w:val="clear" w:color="auto" w:fill="C0C0C0"/>
            <w:vAlign w:val="center"/>
          </w:tcPr>
          <w:p w14:paraId="78AC927F" w14:textId="77777777" w:rsidR="00091209" w:rsidRPr="00644644" w:rsidRDefault="00091209" w:rsidP="00F8442F">
            <w:pPr>
              <w:pStyle w:val="TAH"/>
            </w:pPr>
            <w:r w:rsidRPr="00644644">
              <w:t>Description</w:t>
            </w:r>
          </w:p>
        </w:tc>
        <w:tc>
          <w:tcPr>
            <w:tcW w:w="1265" w:type="pct"/>
            <w:shd w:val="clear" w:color="auto" w:fill="C0C0C0"/>
            <w:vAlign w:val="center"/>
          </w:tcPr>
          <w:p w14:paraId="0F7D072E" w14:textId="77777777" w:rsidR="00091209" w:rsidRPr="00644644" w:rsidRDefault="00091209" w:rsidP="00F8442F">
            <w:pPr>
              <w:pStyle w:val="TAH"/>
            </w:pPr>
            <w:r w:rsidRPr="00644644">
              <w:t>Applicability</w:t>
            </w:r>
          </w:p>
        </w:tc>
      </w:tr>
      <w:tr w:rsidR="00016DAC" w:rsidRPr="00644644"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644644"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644644" w:rsidRDefault="00091209" w:rsidP="00F8442F">
            <w:pPr>
              <w:pStyle w:val="TAL"/>
            </w:pPr>
          </w:p>
        </w:tc>
        <w:tc>
          <w:tcPr>
            <w:tcW w:w="2051" w:type="pct"/>
            <w:vAlign w:val="center"/>
          </w:tcPr>
          <w:p w14:paraId="5A93EEBE" w14:textId="77777777" w:rsidR="00091209" w:rsidRPr="00644644" w:rsidRDefault="00091209" w:rsidP="00F8442F">
            <w:pPr>
              <w:pStyle w:val="TAL"/>
            </w:pPr>
          </w:p>
        </w:tc>
        <w:tc>
          <w:tcPr>
            <w:tcW w:w="1265" w:type="pct"/>
            <w:vAlign w:val="center"/>
          </w:tcPr>
          <w:p w14:paraId="783AE27C" w14:textId="77777777" w:rsidR="00091209" w:rsidRPr="00644644" w:rsidRDefault="00091209" w:rsidP="00F8442F">
            <w:pPr>
              <w:pStyle w:val="TAL"/>
            </w:pPr>
          </w:p>
        </w:tc>
      </w:tr>
    </w:tbl>
    <w:p w14:paraId="223BE201" w14:textId="77777777" w:rsidR="00091209" w:rsidRPr="00644644" w:rsidRDefault="00091209" w:rsidP="00091209"/>
    <w:p w14:paraId="6E59F543" w14:textId="77777777" w:rsidR="00091209" w:rsidRPr="00644644" w:rsidRDefault="00091209" w:rsidP="00091209">
      <w:pPr>
        <w:pStyle w:val="41"/>
        <w:rPr>
          <w:lang w:val="en-US"/>
        </w:rPr>
      </w:pPr>
      <w:bookmarkStart w:id="2717" w:name="_Toc157434997"/>
      <w:bookmarkStart w:id="2718" w:name="_Toc157436712"/>
      <w:bookmarkStart w:id="2719" w:name="_Toc157440552"/>
      <w:r w:rsidRPr="00644644">
        <w:rPr>
          <w:noProof/>
          <w:lang w:eastAsia="zh-CN"/>
        </w:rPr>
        <w:t>6.</w:t>
      </w:r>
      <w:r w:rsidRPr="00445F63">
        <w:rPr>
          <w:noProof/>
          <w:lang w:eastAsia="zh-CN"/>
        </w:rPr>
        <w:t>11</w:t>
      </w:r>
      <w:r w:rsidRPr="00FC29E8">
        <w:rPr>
          <w:lang w:val="en-US"/>
        </w:rPr>
        <w:t>.6.4</w:t>
      </w:r>
      <w:r w:rsidRPr="00FC29E8">
        <w:rPr>
          <w:lang w:val="en-US"/>
        </w:rPr>
        <w:tab/>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bookmarkEnd w:id="2717"/>
      <w:bookmarkEnd w:id="2718"/>
      <w:bookmarkEnd w:id="2719"/>
    </w:p>
    <w:p w14:paraId="0C22EE53" w14:textId="77777777" w:rsidR="00091209" w:rsidRPr="00644644" w:rsidRDefault="00091209" w:rsidP="00091209">
      <w:r w:rsidRPr="00644644">
        <w:t xml:space="preserve">There are no </w:t>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r w:rsidRPr="00644644">
        <w:t xml:space="preserve"> defined for this API in this release of the specification.</w:t>
      </w:r>
    </w:p>
    <w:p w14:paraId="331D97AE" w14:textId="77777777" w:rsidR="00091209" w:rsidRPr="00644644" w:rsidRDefault="00091209" w:rsidP="00091209">
      <w:pPr>
        <w:pStyle w:val="41"/>
      </w:pPr>
      <w:bookmarkStart w:id="2720" w:name="_Toc157434998"/>
      <w:bookmarkStart w:id="2721" w:name="_Toc157436713"/>
      <w:bookmarkStart w:id="2722" w:name="_Toc157440553"/>
      <w:r w:rsidRPr="00644644">
        <w:rPr>
          <w:noProof/>
          <w:lang w:eastAsia="zh-CN"/>
        </w:rPr>
        <w:t>6.</w:t>
      </w:r>
      <w:r w:rsidRPr="00445F63">
        <w:rPr>
          <w:noProof/>
          <w:lang w:eastAsia="zh-CN"/>
        </w:rPr>
        <w:t>11</w:t>
      </w:r>
      <w:r w:rsidRPr="00FC29E8">
        <w:t>.6.5</w:t>
      </w:r>
      <w:r w:rsidRPr="00FC29E8">
        <w:tab/>
        <w:t>Binary data</w:t>
      </w:r>
      <w:bookmarkEnd w:id="2720"/>
      <w:bookmarkEnd w:id="2721"/>
      <w:bookmarkEnd w:id="2722"/>
    </w:p>
    <w:p w14:paraId="1150CA87" w14:textId="77777777" w:rsidR="00091209" w:rsidRPr="00644644" w:rsidRDefault="00091209" w:rsidP="00091209">
      <w:pPr>
        <w:pStyle w:val="51"/>
      </w:pPr>
      <w:bookmarkStart w:id="2723" w:name="_Toc157434999"/>
      <w:bookmarkStart w:id="2724" w:name="_Toc157436714"/>
      <w:bookmarkStart w:id="2725" w:name="_Toc157440554"/>
      <w:r w:rsidRPr="00644644">
        <w:rPr>
          <w:noProof/>
          <w:lang w:eastAsia="zh-CN"/>
        </w:rPr>
        <w:t>6.</w:t>
      </w:r>
      <w:r w:rsidRPr="00445F63">
        <w:rPr>
          <w:noProof/>
          <w:lang w:eastAsia="zh-CN"/>
        </w:rPr>
        <w:t>11</w:t>
      </w:r>
      <w:r w:rsidRPr="00FC29E8">
        <w:t>.6.5.1</w:t>
      </w:r>
      <w:r w:rsidRPr="00FC29E8">
        <w:tab/>
        <w:t>Binary Data Types</w:t>
      </w:r>
      <w:bookmarkEnd w:id="2723"/>
      <w:bookmarkEnd w:id="2724"/>
      <w:bookmarkEnd w:id="2725"/>
    </w:p>
    <w:p w14:paraId="63764820" w14:textId="77777777" w:rsidR="00091209" w:rsidRPr="00644644" w:rsidRDefault="00091209" w:rsidP="00091209">
      <w:pPr>
        <w:pStyle w:val="TH"/>
      </w:pPr>
      <w:r w:rsidRPr="00644644">
        <w:t>Table </w:t>
      </w:r>
      <w:r w:rsidRPr="00644644">
        <w:rPr>
          <w:noProof/>
          <w:lang w:eastAsia="zh-CN"/>
        </w:rPr>
        <w:t>6.</w:t>
      </w:r>
      <w:r w:rsidRPr="00445F63">
        <w:rPr>
          <w:noProof/>
          <w:lang w:eastAsia="zh-CN"/>
        </w:rPr>
        <w:t>11</w:t>
      </w:r>
      <w:r w:rsidRPr="00FC29E8">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44644" w14:paraId="531354F4" w14:textId="77777777" w:rsidTr="00F8442F">
        <w:trPr>
          <w:jc w:val="center"/>
        </w:trPr>
        <w:tc>
          <w:tcPr>
            <w:tcW w:w="2718" w:type="dxa"/>
            <w:shd w:val="clear" w:color="000000" w:fill="C0C0C0"/>
            <w:vAlign w:val="center"/>
          </w:tcPr>
          <w:p w14:paraId="4BB9DE79" w14:textId="77777777" w:rsidR="00091209" w:rsidRPr="00644644" w:rsidRDefault="00091209" w:rsidP="00F8442F">
            <w:pPr>
              <w:pStyle w:val="TAH"/>
            </w:pPr>
            <w:r w:rsidRPr="00644644">
              <w:t>Name</w:t>
            </w:r>
          </w:p>
        </w:tc>
        <w:tc>
          <w:tcPr>
            <w:tcW w:w="1378" w:type="dxa"/>
            <w:shd w:val="clear" w:color="000000" w:fill="C0C0C0"/>
            <w:vAlign w:val="center"/>
          </w:tcPr>
          <w:p w14:paraId="3498A28C" w14:textId="77777777" w:rsidR="00091209" w:rsidRPr="00644644" w:rsidRDefault="00091209" w:rsidP="00F8442F">
            <w:pPr>
              <w:pStyle w:val="TAH"/>
            </w:pPr>
            <w:r w:rsidRPr="00644644">
              <w:t>Clause defined</w:t>
            </w:r>
          </w:p>
        </w:tc>
        <w:tc>
          <w:tcPr>
            <w:tcW w:w="4381" w:type="dxa"/>
            <w:shd w:val="clear" w:color="000000" w:fill="C0C0C0"/>
            <w:vAlign w:val="center"/>
          </w:tcPr>
          <w:p w14:paraId="5EA09F7D" w14:textId="77777777" w:rsidR="00091209" w:rsidRPr="00644644" w:rsidRDefault="00091209" w:rsidP="00F8442F">
            <w:pPr>
              <w:pStyle w:val="TAH"/>
            </w:pPr>
            <w:r w:rsidRPr="00644644">
              <w:t>Content type</w:t>
            </w:r>
          </w:p>
        </w:tc>
      </w:tr>
      <w:tr w:rsidR="00091209" w:rsidRPr="00644644" w14:paraId="3FFC16B6" w14:textId="77777777" w:rsidTr="00F8442F">
        <w:trPr>
          <w:jc w:val="center"/>
        </w:trPr>
        <w:tc>
          <w:tcPr>
            <w:tcW w:w="2718" w:type="dxa"/>
            <w:vAlign w:val="center"/>
          </w:tcPr>
          <w:p w14:paraId="27AEE69D" w14:textId="77777777" w:rsidR="00091209" w:rsidRPr="00644644" w:rsidRDefault="00091209" w:rsidP="00F8442F">
            <w:pPr>
              <w:pStyle w:val="TAL"/>
            </w:pPr>
          </w:p>
        </w:tc>
        <w:tc>
          <w:tcPr>
            <w:tcW w:w="1378" w:type="dxa"/>
            <w:vAlign w:val="center"/>
          </w:tcPr>
          <w:p w14:paraId="7BD1E3EE" w14:textId="77777777" w:rsidR="00091209" w:rsidRPr="00644644" w:rsidRDefault="00091209" w:rsidP="00F8442F">
            <w:pPr>
              <w:pStyle w:val="TAC"/>
            </w:pPr>
          </w:p>
        </w:tc>
        <w:tc>
          <w:tcPr>
            <w:tcW w:w="4381" w:type="dxa"/>
            <w:vAlign w:val="center"/>
          </w:tcPr>
          <w:p w14:paraId="3E222BEE" w14:textId="77777777" w:rsidR="00091209" w:rsidRPr="00644644" w:rsidRDefault="00091209" w:rsidP="00F8442F">
            <w:pPr>
              <w:pStyle w:val="TAL"/>
              <w:rPr>
                <w:rFonts w:cs="Arial"/>
                <w:szCs w:val="18"/>
              </w:rPr>
            </w:pPr>
          </w:p>
        </w:tc>
      </w:tr>
    </w:tbl>
    <w:p w14:paraId="4500285F" w14:textId="77777777" w:rsidR="00091209" w:rsidRPr="00644644" w:rsidRDefault="00091209" w:rsidP="00091209"/>
    <w:p w14:paraId="32199FB3" w14:textId="77777777" w:rsidR="00091209" w:rsidRPr="00644644" w:rsidRDefault="00091209" w:rsidP="00091209">
      <w:pPr>
        <w:pStyle w:val="31"/>
      </w:pPr>
      <w:bookmarkStart w:id="2726" w:name="_Toc157435000"/>
      <w:bookmarkStart w:id="2727" w:name="_Toc157436715"/>
      <w:bookmarkStart w:id="2728" w:name="_Toc157440555"/>
      <w:r w:rsidRPr="00644644">
        <w:rPr>
          <w:noProof/>
          <w:lang w:eastAsia="zh-CN"/>
        </w:rPr>
        <w:t>6.</w:t>
      </w:r>
      <w:r w:rsidRPr="00445F63">
        <w:rPr>
          <w:noProof/>
          <w:lang w:eastAsia="zh-CN"/>
        </w:rPr>
        <w:t>11</w:t>
      </w:r>
      <w:r w:rsidRPr="00FC29E8">
        <w:t>.7</w:t>
      </w:r>
      <w:r w:rsidRPr="00FC29E8">
        <w:tab/>
        <w:t>Error Handling</w:t>
      </w:r>
      <w:bookmarkEnd w:id="2726"/>
      <w:bookmarkEnd w:id="2727"/>
      <w:bookmarkEnd w:id="2728"/>
    </w:p>
    <w:p w14:paraId="1C10720B" w14:textId="77777777" w:rsidR="00091209" w:rsidRPr="00644644" w:rsidRDefault="00091209" w:rsidP="00091209">
      <w:pPr>
        <w:pStyle w:val="41"/>
      </w:pPr>
      <w:bookmarkStart w:id="2729" w:name="_Toc157435001"/>
      <w:bookmarkStart w:id="2730" w:name="_Toc157436716"/>
      <w:bookmarkStart w:id="2731" w:name="_Toc157440556"/>
      <w:r w:rsidRPr="00644644">
        <w:rPr>
          <w:noProof/>
          <w:lang w:eastAsia="zh-CN"/>
        </w:rPr>
        <w:t>6.</w:t>
      </w:r>
      <w:r w:rsidRPr="00445F63">
        <w:rPr>
          <w:noProof/>
          <w:lang w:eastAsia="zh-CN"/>
        </w:rPr>
        <w:t>11</w:t>
      </w:r>
      <w:r w:rsidRPr="00FC29E8">
        <w:t>.7.1</w:t>
      </w:r>
      <w:r w:rsidRPr="00FC29E8">
        <w:tab/>
        <w:t>General</w:t>
      </w:r>
      <w:bookmarkEnd w:id="2729"/>
      <w:bookmarkEnd w:id="2730"/>
      <w:bookmarkEnd w:id="2731"/>
    </w:p>
    <w:p w14:paraId="3DF3C592" w14:textId="77CA7055" w:rsidR="00091209" w:rsidRPr="00644644" w:rsidRDefault="00091209" w:rsidP="00091209">
      <w:r w:rsidRPr="00644644">
        <w:t xml:space="preserve">For the </w:t>
      </w:r>
      <w:r w:rsidRPr="00644644">
        <w:rPr>
          <w:lang w:val="en-US"/>
        </w:rPr>
        <w:t>NSCE_SliceCommService</w:t>
      </w:r>
      <w:r w:rsidRPr="00644644">
        <w:t xml:space="preserve"> API, error handling shall be supported as specified in </w:t>
      </w:r>
      <w:r w:rsidRPr="00644644">
        <w:rPr>
          <w:noProof/>
          <w:lang w:eastAsia="zh-CN"/>
        </w:rPr>
        <w:t>clause 6.7 of 3GPP TS 29.549 </w:t>
      </w:r>
      <w:r w:rsidRPr="00644644">
        <w:t>[</w:t>
      </w:r>
      <w:r w:rsidRPr="00445F63">
        <w:t>1</w:t>
      </w:r>
      <w:r w:rsidR="00644644">
        <w:t>5</w:t>
      </w:r>
      <w:r w:rsidRPr="00FC29E8">
        <w:t>]</w:t>
      </w:r>
      <w:r w:rsidRPr="00644644">
        <w:t>.</w:t>
      </w:r>
    </w:p>
    <w:p w14:paraId="4BEF4702" w14:textId="77777777" w:rsidR="00091209" w:rsidRPr="00644644" w:rsidRDefault="00091209" w:rsidP="00091209">
      <w:pPr>
        <w:rPr>
          <w:rFonts w:eastAsia="Calibri"/>
        </w:rPr>
      </w:pPr>
      <w:r w:rsidRPr="00644644">
        <w:t xml:space="preserve">In addition, the requirements in the following clauses are applicable for the </w:t>
      </w:r>
      <w:r w:rsidRPr="00644644">
        <w:rPr>
          <w:lang w:val="en-US"/>
        </w:rPr>
        <w:t>NSCE_SliceCommService</w:t>
      </w:r>
      <w:r w:rsidRPr="00644644">
        <w:t xml:space="preserve"> API.</w:t>
      </w:r>
    </w:p>
    <w:p w14:paraId="3583F0D1" w14:textId="77777777" w:rsidR="00091209" w:rsidRPr="00644644" w:rsidRDefault="00091209" w:rsidP="00091209">
      <w:pPr>
        <w:pStyle w:val="41"/>
      </w:pPr>
      <w:bookmarkStart w:id="2732" w:name="_Toc157435002"/>
      <w:bookmarkStart w:id="2733" w:name="_Toc157436717"/>
      <w:bookmarkStart w:id="2734" w:name="_Toc157440557"/>
      <w:r w:rsidRPr="00644644">
        <w:rPr>
          <w:noProof/>
          <w:lang w:eastAsia="zh-CN"/>
        </w:rPr>
        <w:t>6.</w:t>
      </w:r>
      <w:r w:rsidRPr="00445F63">
        <w:rPr>
          <w:noProof/>
          <w:lang w:eastAsia="zh-CN"/>
        </w:rPr>
        <w:t>11</w:t>
      </w:r>
      <w:r w:rsidRPr="00FC29E8">
        <w:t>.7.2</w:t>
      </w:r>
      <w:r w:rsidRPr="00FC29E8">
        <w:tab/>
        <w:t>Protocol Errors</w:t>
      </w:r>
      <w:bookmarkEnd w:id="2732"/>
      <w:bookmarkEnd w:id="2733"/>
      <w:bookmarkEnd w:id="2734"/>
    </w:p>
    <w:p w14:paraId="21BA5AA5" w14:textId="77777777" w:rsidR="00091209" w:rsidRPr="00644644" w:rsidRDefault="00091209" w:rsidP="00091209">
      <w:r w:rsidRPr="00644644">
        <w:t xml:space="preserve">No specific protocol errors for the </w:t>
      </w:r>
      <w:r w:rsidRPr="00644644">
        <w:rPr>
          <w:lang w:val="en-US"/>
        </w:rPr>
        <w:t>NSCE_SliceCommService</w:t>
      </w:r>
      <w:r w:rsidRPr="00644644">
        <w:t xml:space="preserve"> API are specified.</w:t>
      </w:r>
    </w:p>
    <w:p w14:paraId="053421D2" w14:textId="77777777" w:rsidR="00091209" w:rsidRPr="00644644" w:rsidRDefault="00091209" w:rsidP="00091209">
      <w:pPr>
        <w:pStyle w:val="41"/>
      </w:pPr>
      <w:bookmarkStart w:id="2735" w:name="_Toc157435003"/>
      <w:bookmarkStart w:id="2736" w:name="_Toc157436718"/>
      <w:bookmarkStart w:id="2737" w:name="_Toc157440558"/>
      <w:r w:rsidRPr="00644644">
        <w:rPr>
          <w:noProof/>
          <w:lang w:eastAsia="zh-CN"/>
        </w:rPr>
        <w:lastRenderedPageBreak/>
        <w:t>6.</w:t>
      </w:r>
      <w:r w:rsidRPr="00445F63">
        <w:rPr>
          <w:noProof/>
          <w:lang w:eastAsia="zh-CN"/>
        </w:rPr>
        <w:t>11</w:t>
      </w:r>
      <w:r w:rsidRPr="00FC29E8">
        <w:t>.7.3</w:t>
      </w:r>
      <w:r w:rsidRPr="00FC29E8">
        <w:tab/>
        <w:t>Application Errors</w:t>
      </w:r>
      <w:bookmarkEnd w:id="2735"/>
      <w:bookmarkEnd w:id="2736"/>
      <w:bookmarkEnd w:id="2737"/>
    </w:p>
    <w:p w14:paraId="3C021968" w14:textId="77777777" w:rsidR="00091209" w:rsidRPr="00644644" w:rsidRDefault="00091209" w:rsidP="00091209">
      <w:r w:rsidRPr="00644644">
        <w:t xml:space="preserve">The application errors defined for the </w:t>
      </w:r>
      <w:r w:rsidRPr="00644644">
        <w:rPr>
          <w:lang w:val="en-US"/>
        </w:rPr>
        <w:t>NSCE_SliceCommService</w:t>
      </w:r>
      <w:r w:rsidRPr="00644644">
        <w:t xml:space="preserve"> API are listed in Table </w:t>
      </w:r>
      <w:r w:rsidRPr="00644644">
        <w:rPr>
          <w:noProof/>
          <w:lang w:eastAsia="zh-CN"/>
        </w:rPr>
        <w:t>6.</w:t>
      </w:r>
      <w:r w:rsidRPr="00445F63">
        <w:rPr>
          <w:noProof/>
          <w:lang w:eastAsia="zh-CN"/>
        </w:rPr>
        <w:t>11</w:t>
      </w:r>
      <w:r w:rsidRPr="00FC29E8">
        <w:t>.7.3-1.</w:t>
      </w:r>
    </w:p>
    <w:p w14:paraId="37957363" w14:textId="77777777" w:rsidR="00091209" w:rsidRPr="00644644" w:rsidRDefault="00091209" w:rsidP="00091209">
      <w:pPr>
        <w:pStyle w:val="TH"/>
      </w:pPr>
      <w:r w:rsidRPr="00644644">
        <w:t>Table </w:t>
      </w:r>
      <w:r w:rsidRPr="00644644">
        <w:rPr>
          <w:noProof/>
          <w:lang w:eastAsia="zh-CN"/>
        </w:rPr>
        <w:t>6.</w:t>
      </w:r>
      <w:r w:rsidRPr="00445F63">
        <w:rPr>
          <w:noProof/>
          <w:lang w:eastAsia="zh-CN"/>
        </w:rPr>
        <w:t>11</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27"/>
        <w:gridCol w:w="1576"/>
        <w:gridCol w:w="3863"/>
        <w:gridCol w:w="1257"/>
      </w:tblGrid>
      <w:tr w:rsidR="00016DAC" w:rsidRPr="00644644" w14:paraId="05A4CD9E" w14:textId="77777777" w:rsidTr="00F8442F">
        <w:trPr>
          <w:jc w:val="center"/>
        </w:trPr>
        <w:tc>
          <w:tcPr>
            <w:tcW w:w="2908" w:type="dxa"/>
            <w:shd w:val="clear" w:color="auto" w:fill="C0C0C0"/>
            <w:vAlign w:val="center"/>
            <w:hideMark/>
          </w:tcPr>
          <w:p w14:paraId="7B78772D" w14:textId="77777777" w:rsidR="00091209" w:rsidRPr="00644644" w:rsidRDefault="00091209" w:rsidP="00F8442F">
            <w:pPr>
              <w:pStyle w:val="TAH"/>
            </w:pPr>
            <w:r w:rsidRPr="00644644">
              <w:t>Application Error</w:t>
            </w:r>
          </w:p>
        </w:tc>
        <w:tc>
          <w:tcPr>
            <w:tcW w:w="1581" w:type="dxa"/>
            <w:shd w:val="clear" w:color="auto" w:fill="C0C0C0"/>
            <w:vAlign w:val="center"/>
            <w:hideMark/>
          </w:tcPr>
          <w:p w14:paraId="5780EDDC" w14:textId="77777777" w:rsidR="00091209" w:rsidRPr="00644644" w:rsidRDefault="00091209" w:rsidP="00F8442F">
            <w:pPr>
              <w:pStyle w:val="TAH"/>
            </w:pPr>
            <w:r w:rsidRPr="00644644">
              <w:t>HTTP status code</w:t>
            </w:r>
          </w:p>
        </w:tc>
        <w:tc>
          <w:tcPr>
            <w:tcW w:w="3877" w:type="dxa"/>
            <w:shd w:val="clear" w:color="auto" w:fill="C0C0C0"/>
            <w:vAlign w:val="center"/>
            <w:hideMark/>
          </w:tcPr>
          <w:p w14:paraId="0831FC26" w14:textId="77777777" w:rsidR="00091209" w:rsidRPr="00644644" w:rsidRDefault="00091209" w:rsidP="00F8442F">
            <w:pPr>
              <w:pStyle w:val="TAH"/>
            </w:pPr>
            <w:r w:rsidRPr="00644644">
              <w:t>Description</w:t>
            </w:r>
          </w:p>
        </w:tc>
        <w:tc>
          <w:tcPr>
            <w:tcW w:w="1257" w:type="dxa"/>
            <w:shd w:val="clear" w:color="auto" w:fill="C0C0C0"/>
            <w:vAlign w:val="center"/>
          </w:tcPr>
          <w:p w14:paraId="00A2EE83" w14:textId="77777777" w:rsidR="00091209" w:rsidRPr="00644644" w:rsidRDefault="00091209" w:rsidP="00F8442F">
            <w:pPr>
              <w:pStyle w:val="TAH"/>
            </w:pPr>
            <w:r w:rsidRPr="00644644">
              <w:t>Applicability</w:t>
            </w:r>
          </w:p>
        </w:tc>
      </w:tr>
      <w:tr w:rsidR="00016DAC" w:rsidRPr="00644644" w14:paraId="123E84E4" w14:textId="77777777" w:rsidTr="00F8442F">
        <w:trPr>
          <w:jc w:val="center"/>
        </w:trPr>
        <w:tc>
          <w:tcPr>
            <w:tcW w:w="2908" w:type="dxa"/>
            <w:vAlign w:val="center"/>
          </w:tcPr>
          <w:p w14:paraId="1E70D874" w14:textId="77777777" w:rsidR="00091209" w:rsidRPr="00644644" w:rsidRDefault="00091209" w:rsidP="00F8442F">
            <w:pPr>
              <w:pStyle w:val="TAL"/>
            </w:pPr>
            <w:r w:rsidRPr="00644644">
              <w:t>INSUFFICIENT_NET_SLICE_RES</w:t>
            </w:r>
          </w:p>
        </w:tc>
        <w:tc>
          <w:tcPr>
            <w:tcW w:w="1581" w:type="dxa"/>
            <w:vAlign w:val="center"/>
          </w:tcPr>
          <w:p w14:paraId="6A2CA601" w14:textId="77777777" w:rsidR="00091209" w:rsidRPr="00644644" w:rsidRDefault="00091209" w:rsidP="00F8442F">
            <w:pPr>
              <w:pStyle w:val="TAL"/>
            </w:pPr>
            <w:r w:rsidRPr="00644644">
              <w:t>403 Forbidden</w:t>
            </w:r>
          </w:p>
        </w:tc>
        <w:tc>
          <w:tcPr>
            <w:tcW w:w="3877" w:type="dxa"/>
            <w:vAlign w:val="center"/>
          </w:tcPr>
          <w:p w14:paraId="4DE95DF9" w14:textId="77777777" w:rsidR="00091209" w:rsidRPr="00644644" w:rsidRDefault="00091209" w:rsidP="00F8442F">
            <w:pPr>
              <w:pStyle w:val="TAL"/>
              <w:rPr>
                <w:rFonts w:cs="Arial"/>
                <w:szCs w:val="18"/>
              </w:rPr>
            </w:pPr>
            <w:r w:rsidRPr="00644644">
              <w:rPr>
                <w:rFonts w:cs="Arial"/>
                <w:szCs w:val="18"/>
              </w:rPr>
              <w:t xml:space="preserve">Indicates that the requested </w:t>
            </w:r>
            <w:r w:rsidRPr="00644644">
              <w:t>Slice Related Communication Service creation/reconfiguration</w:t>
            </w:r>
            <w:r w:rsidRPr="00644644">
              <w:rPr>
                <w:rFonts w:cs="Arial"/>
                <w:szCs w:val="18"/>
              </w:rPr>
              <w:t xml:space="preserve"> is rejected because it exceeds the existing available network slice resources within the network.</w:t>
            </w:r>
          </w:p>
        </w:tc>
        <w:tc>
          <w:tcPr>
            <w:tcW w:w="1257" w:type="dxa"/>
            <w:vAlign w:val="center"/>
          </w:tcPr>
          <w:p w14:paraId="0CC70761" w14:textId="77777777" w:rsidR="00091209" w:rsidRPr="00644644" w:rsidRDefault="00091209" w:rsidP="00F8442F">
            <w:pPr>
              <w:pStyle w:val="TAL"/>
              <w:rPr>
                <w:rFonts w:cs="Arial"/>
                <w:szCs w:val="18"/>
              </w:rPr>
            </w:pPr>
          </w:p>
        </w:tc>
      </w:tr>
    </w:tbl>
    <w:p w14:paraId="33138A3F" w14:textId="77777777" w:rsidR="00091209" w:rsidRPr="00644644" w:rsidRDefault="00091209" w:rsidP="00091209"/>
    <w:p w14:paraId="0FAB526E" w14:textId="77777777" w:rsidR="00091209" w:rsidRPr="00644644" w:rsidRDefault="00091209" w:rsidP="00091209">
      <w:pPr>
        <w:pStyle w:val="31"/>
        <w:rPr>
          <w:lang w:eastAsia="zh-CN"/>
        </w:rPr>
      </w:pPr>
      <w:bookmarkStart w:id="2738" w:name="_Toc157435004"/>
      <w:bookmarkStart w:id="2739" w:name="_Toc157436719"/>
      <w:bookmarkStart w:id="2740" w:name="_Toc157440559"/>
      <w:r w:rsidRPr="00644644">
        <w:rPr>
          <w:noProof/>
          <w:lang w:eastAsia="zh-CN"/>
        </w:rPr>
        <w:t>6.</w:t>
      </w:r>
      <w:r w:rsidRPr="00445F63">
        <w:rPr>
          <w:noProof/>
          <w:lang w:eastAsia="zh-CN"/>
        </w:rPr>
        <w:t>11</w:t>
      </w:r>
      <w:r w:rsidRPr="00FC29E8">
        <w:t>.8</w:t>
      </w:r>
      <w:r w:rsidRPr="00644644">
        <w:rPr>
          <w:lang w:eastAsia="zh-CN"/>
        </w:rPr>
        <w:tab/>
        <w:t>Feature negotiation</w:t>
      </w:r>
      <w:bookmarkEnd w:id="2738"/>
      <w:bookmarkEnd w:id="2739"/>
      <w:bookmarkEnd w:id="2740"/>
    </w:p>
    <w:p w14:paraId="3A85FAA3" w14:textId="2C44594D" w:rsidR="00091209" w:rsidRPr="00644644" w:rsidRDefault="00091209" w:rsidP="00091209">
      <w:r w:rsidRPr="00644644">
        <w:t>The optional features listed in table </w:t>
      </w:r>
      <w:r w:rsidRPr="00644644">
        <w:rPr>
          <w:noProof/>
          <w:lang w:eastAsia="zh-CN"/>
        </w:rPr>
        <w:t>6.</w:t>
      </w:r>
      <w:r w:rsidRPr="00445F63">
        <w:rPr>
          <w:noProof/>
          <w:lang w:eastAsia="zh-CN"/>
        </w:rPr>
        <w:t>11</w:t>
      </w:r>
      <w:r w:rsidRPr="00FC29E8">
        <w:t xml:space="preserve">.8-1 are defined for the </w:t>
      </w:r>
      <w:r w:rsidRPr="00644644">
        <w:rPr>
          <w:lang w:val="en-US"/>
        </w:rPr>
        <w:t>NSCE_SliceCommService</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w:t>
      </w:r>
      <w:r w:rsidRPr="00445F63">
        <w:t>1</w:t>
      </w:r>
      <w:r w:rsidR="00644644">
        <w:t>5</w:t>
      </w:r>
      <w:r w:rsidRPr="00FC29E8">
        <w:t>]</w:t>
      </w:r>
      <w:r w:rsidRPr="00644644">
        <w:t>.</w:t>
      </w:r>
    </w:p>
    <w:p w14:paraId="40ED0D4A" w14:textId="77777777" w:rsidR="00091209" w:rsidRPr="00644644" w:rsidRDefault="00091209" w:rsidP="00091209">
      <w:pPr>
        <w:pStyle w:val="TH"/>
      </w:pPr>
      <w:r w:rsidRPr="00644644">
        <w:t>Table </w:t>
      </w:r>
      <w:r w:rsidRPr="00644644">
        <w:rPr>
          <w:noProof/>
          <w:lang w:eastAsia="zh-CN"/>
        </w:rPr>
        <w:t>6.</w:t>
      </w:r>
      <w:r w:rsidRPr="00445F63">
        <w:rPr>
          <w:noProof/>
          <w:lang w:eastAsia="zh-CN"/>
        </w:rPr>
        <w:t>11</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44644" w14:paraId="6F165031" w14:textId="77777777" w:rsidTr="00F8442F">
        <w:trPr>
          <w:jc w:val="center"/>
        </w:trPr>
        <w:tc>
          <w:tcPr>
            <w:tcW w:w="1529" w:type="dxa"/>
            <w:shd w:val="clear" w:color="auto" w:fill="C0C0C0"/>
            <w:hideMark/>
          </w:tcPr>
          <w:p w14:paraId="6123B40F" w14:textId="77777777" w:rsidR="00091209" w:rsidRPr="00644644" w:rsidRDefault="00091209" w:rsidP="00F8442F">
            <w:pPr>
              <w:pStyle w:val="TAH"/>
            </w:pPr>
            <w:r w:rsidRPr="00644644">
              <w:t>Feature number</w:t>
            </w:r>
          </w:p>
        </w:tc>
        <w:tc>
          <w:tcPr>
            <w:tcW w:w="2207" w:type="dxa"/>
            <w:shd w:val="clear" w:color="auto" w:fill="C0C0C0"/>
            <w:hideMark/>
          </w:tcPr>
          <w:p w14:paraId="31BF9E08" w14:textId="77777777" w:rsidR="00091209" w:rsidRPr="00644644" w:rsidRDefault="00091209" w:rsidP="00F8442F">
            <w:pPr>
              <w:pStyle w:val="TAH"/>
            </w:pPr>
            <w:r w:rsidRPr="00644644">
              <w:t>Feature Name</w:t>
            </w:r>
          </w:p>
        </w:tc>
        <w:tc>
          <w:tcPr>
            <w:tcW w:w="5758" w:type="dxa"/>
            <w:shd w:val="clear" w:color="auto" w:fill="C0C0C0"/>
            <w:hideMark/>
          </w:tcPr>
          <w:p w14:paraId="1F1E790B" w14:textId="77777777" w:rsidR="00091209" w:rsidRPr="00644644" w:rsidRDefault="00091209" w:rsidP="00F8442F">
            <w:pPr>
              <w:pStyle w:val="TAH"/>
            </w:pPr>
            <w:r w:rsidRPr="00644644">
              <w:t>Description</w:t>
            </w:r>
          </w:p>
        </w:tc>
      </w:tr>
      <w:tr w:rsidR="00091209" w:rsidRPr="00644644" w14:paraId="3576D1DD" w14:textId="77777777" w:rsidTr="00F8442F">
        <w:trPr>
          <w:jc w:val="center"/>
        </w:trPr>
        <w:tc>
          <w:tcPr>
            <w:tcW w:w="1529" w:type="dxa"/>
          </w:tcPr>
          <w:p w14:paraId="460F66A8" w14:textId="77777777" w:rsidR="00091209" w:rsidRPr="00644644" w:rsidRDefault="00091209" w:rsidP="00F8442F">
            <w:pPr>
              <w:pStyle w:val="TAL"/>
            </w:pPr>
          </w:p>
        </w:tc>
        <w:tc>
          <w:tcPr>
            <w:tcW w:w="2207" w:type="dxa"/>
          </w:tcPr>
          <w:p w14:paraId="57E20270" w14:textId="77777777" w:rsidR="00091209" w:rsidRPr="00644644" w:rsidRDefault="00091209" w:rsidP="00F8442F">
            <w:pPr>
              <w:pStyle w:val="TAL"/>
            </w:pPr>
          </w:p>
        </w:tc>
        <w:tc>
          <w:tcPr>
            <w:tcW w:w="5758" w:type="dxa"/>
          </w:tcPr>
          <w:p w14:paraId="14846080" w14:textId="77777777" w:rsidR="00091209" w:rsidRPr="00644644" w:rsidRDefault="00091209" w:rsidP="00F8442F">
            <w:pPr>
              <w:pStyle w:val="TAL"/>
              <w:rPr>
                <w:rFonts w:cs="Arial"/>
                <w:szCs w:val="18"/>
              </w:rPr>
            </w:pPr>
          </w:p>
        </w:tc>
      </w:tr>
    </w:tbl>
    <w:p w14:paraId="2A5DCA14" w14:textId="77777777" w:rsidR="00091209" w:rsidRPr="00644644" w:rsidRDefault="00091209" w:rsidP="00091209"/>
    <w:p w14:paraId="6B1E1CFB" w14:textId="77777777" w:rsidR="00091209" w:rsidRPr="00644644" w:rsidRDefault="00091209" w:rsidP="00091209">
      <w:pPr>
        <w:pStyle w:val="31"/>
      </w:pPr>
      <w:bookmarkStart w:id="2741" w:name="_Toc157435005"/>
      <w:bookmarkStart w:id="2742" w:name="_Toc157436720"/>
      <w:bookmarkStart w:id="2743" w:name="_Toc157440560"/>
      <w:r w:rsidRPr="00644644">
        <w:rPr>
          <w:noProof/>
          <w:lang w:eastAsia="zh-CN"/>
        </w:rPr>
        <w:t>6.</w:t>
      </w:r>
      <w:r w:rsidRPr="00445F63">
        <w:rPr>
          <w:noProof/>
          <w:lang w:eastAsia="zh-CN"/>
        </w:rPr>
        <w:t>11</w:t>
      </w:r>
      <w:r w:rsidRPr="00FC29E8">
        <w:t>.9</w:t>
      </w:r>
      <w:r w:rsidRPr="00FC29E8">
        <w:tab/>
      </w:r>
      <w:r w:rsidRPr="00644644">
        <w:t>Security</w:t>
      </w:r>
      <w:bookmarkEnd w:id="2741"/>
      <w:bookmarkEnd w:id="2742"/>
      <w:bookmarkEnd w:id="2743"/>
    </w:p>
    <w:p w14:paraId="20A394E0" w14:textId="5522B284" w:rsidR="00091209" w:rsidRPr="00644644" w:rsidRDefault="00091209" w:rsidP="00777298">
      <w:pPr>
        <w:rPr>
          <w:noProof/>
          <w:lang w:eastAsia="zh-CN"/>
        </w:rPr>
      </w:pPr>
      <w:r w:rsidRPr="00644644">
        <w:t>The provisions of clause 9 of 3GPP TS 29.549 [</w:t>
      </w:r>
      <w:r w:rsidRPr="00445F63">
        <w:t>1</w:t>
      </w:r>
      <w:r w:rsidR="00644644">
        <w:t>5</w:t>
      </w:r>
      <w:r w:rsidRPr="00FC29E8">
        <w:t>]</w:t>
      </w:r>
      <w:r w:rsidRPr="00644644">
        <w:t xml:space="preserve"> shall apply for the </w:t>
      </w:r>
      <w:r w:rsidRPr="00644644">
        <w:rPr>
          <w:lang w:val="en-US"/>
        </w:rPr>
        <w:t>NSCE_SliceCommService</w:t>
      </w:r>
      <w:r w:rsidRPr="00644644">
        <w:t xml:space="preserve"> </w:t>
      </w:r>
      <w:r w:rsidRPr="00644644">
        <w:rPr>
          <w:noProof/>
          <w:lang w:eastAsia="zh-CN"/>
        </w:rPr>
        <w:t>API.</w:t>
      </w:r>
    </w:p>
    <w:p w14:paraId="176930DA" w14:textId="77777777" w:rsidR="0084527C" w:rsidRPr="00644644" w:rsidRDefault="0084527C" w:rsidP="0084527C">
      <w:pPr>
        <w:pStyle w:val="21"/>
        <w:rPr>
          <w:lang w:eastAsia="zh-CN"/>
        </w:rPr>
      </w:pPr>
      <w:bookmarkStart w:id="2744" w:name="_Toc90661661"/>
      <w:bookmarkStart w:id="2745" w:name="_Toc138755352"/>
      <w:bookmarkStart w:id="2746" w:name="_Toc151886122"/>
      <w:bookmarkStart w:id="2747" w:name="_Toc152076187"/>
      <w:bookmarkStart w:id="2748" w:name="_Toc153793903"/>
      <w:bookmarkStart w:id="2749" w:name="_Toc157435006"/>
      <w:bookmarkStart w:id="2750" w:name="_Toc157436721"/>
      <w:bookmarkStart w:id="2751" w:name="_Toc157440561"/>
      <w:bookmarkStart w:id="2752" w:name="_Toc144024231"/>
      <w:bookmarkStart w:id="2753" w:name="_Toc148176944"/>
      <w:bookmarkStart w:id="2754" w:name="_Toc148358994"/>
      <w:bookmarkEnd w:id="2004"/>
      <w:bookmarkEnd w:id="2005"/>
      <w:r w:rsidRPr="00644644">
        <w:rPr>
          <w:lang w:eastAsia="zh-CN"/>
        </w:rPr>
        <w:t>6.13</w:t>
      </w:r>
      <w:r w:rsidRPr="00644644">
        <w:rPr>
          <w:lang w:eastAsia="zh-CN"/>
        </w:rPr>
        <w:tab/>
      </w:r>
      <w:bookmarkEnd w:id="2744"/>
      <w:bookmarkEnd w:id="2745"/>
      <w:bookmarkEnd w:id="2746"/>
      <w:bookmarkEnd w:id="2747"/>
      <w:bookmarkEnd w:id="2748"/>
      <w:r w:rsidRPr="00644644">
        <w:t>NSCE_NSDiagnostics API</w:t>
      </w:r>
      <w:bookmarkEnd w:id="2749"/>
      <w:bookmarkEnd w:id="2750"/>
      <w:bookmarkEnd w:id="2751"/>
    </w:p>
    <w:p w14:paraId="3983D976" w14:textId="77777777" w:rsidR="0084527C" w:rsidRPr="00644644" w:rsidRDefault="0084527C" w:rsidP="0084527C">
      <w:pPr>
        <w:pStyle w:val="31"/>
        <w:rPr>
          <w:lang w:eastAsia="zh-CN"/>
        </w:rPr>
      </w:pPr>
      <w:bookmarkStart w:id="2755" w:name="_Toc85492901"/>
      <w:bookmarkStart w:id="2756" w:name="_Toc90661662"/>
      <w:bookmarkStart w:id="2757" w:name="_Toc138755353"/>
      <w:bookmarkStart w:id="2758" w:name="_Toc151886123"/>
      <w:bookmarkStart w:id="2759" w:name="_Toc152076188"/>
      <w:bookmarkStart w:id="2760" w:name="_Toc153793904"/>
      <w:bookmarkStart w:id="2761" w:name="_Toc157435007"/>
      <w:bookmarkStart w:id="2762" w:name="_Toc157436722"/>
      <w:bookmarkStart w:id="2763" w:name="_Toc157440562"/>
      <w:r w:rsidRPr="00644644">
        <w:rPr>
          <w:lang w:eastAsia="zh-CN"/>
        </w:rPr>
        <w:t>6.13.1</w:t>
      </w:r>
      <w:r w:rsidRPr="00644644">
        <w:rPr>
          <w:lang w:eastAsia="zh-CN"/>
        </w:rPr>
        <w:tab/>
      </w:r>
      <w:bookmarkEnd w:id="2755"/>
      <w:bookmarkEnd w:id="2756"/>
      <w:bookmarkEnd w:id="2757"/>
      <w:bookmarkEnd w:id="2758"/>
      <w:bookmarkEnd w:id="2759"/>
      <w:bookmarkEnd w:id="2760"/>
      <w:r w:rsidRPr="00644644">
        <w:rPr>
          <w:lang w:eastAsia="zh-CN"/>
        </w:rPr>
        <w:t>Introduction</w:t>
      </w:r>
      <w:bookmarkEnd w:id="2761"/>
      <w:bookmarkEnd w:id="2762"/>
      <w:bookmarkEnd w:id="2763"/>
    </w:p>
    <w:p w14:paraId="123A5B89" w14:textId="77777777" w:rsidR="0084527C" w:rsidRPr="00644644" w:rsidRDefault="0084527C" w:rsidP="0084527C">
      <w:pPr>
        <w:rPr>
          <w:noProof/>
          <w:lang w:eastAsia="zh-CN"/>
        </w:rPr>
      </w:pPr>
      <w:r w:rsidRPr="00644644">
        <w:rPr>
          <w:noProof/>
        </w:rPr>
        <w:t xml:space="preserve">The </w:t>
      </w:r>
      <w:r w:rsidRPr="00644644">
        <w:t>NSCE_NSDiagnostics</w:t>
      </w:r>
      <w:r w:rsidRPr="00644644">
        <w:rPr>
          <w:noProof/>
        </w:rPr>
        <w:t xml:space="preserve"> service shall use the </w:t>
      </w:r>
      <w:r w:rsidRPr="00644644">
        <w:rPr>
          <w:lang w:val="en-US"/>
        </w:rPr>
        <w:t xml:space="preserve">NSCE_NSDiagnostics </w:t>
      </w:r>
      <w:r w:rsidRPr="00644644">
        <w:rPr>
          <w:noProof/>
          <w:lang w:eastAsia="zh-CN"/>
        </w:rPr>
        <w:t>API.</w:t>
      </w:r>
    </w:p>
    <w:p w14:paraId="63D65E2D" w14:textId="77777777" w:rsidR="0084527C" w:rsidRPr="00644644" w:rsidRDefault="0084527C" w:rsidP="0084527C">
      <w:pPr>
        <w:rPr>
          <w:noProof/>
          <w:lang w:eastAsia="zh-CN"/>
        </w:rPr>
      </w:pPr>
      <w:r w:rsidRPr="00644644">
        <w:rPr>
          <w:rFonts w:hint="eastAsia"/>
          <w:noProof/>
          <w:lang w:eastAsia="zh-CN"/>
        </w:rPr>
        <w:t xml:space="preserve">The API URI of the </w:t>
      </w:r>
      <w:r w:rsidRPr="00644644">
        <w:t xml:space="preserve">NSCE_NSDiagnostics Service </w:t>
      </w:r>
      <w:r w:rsidRPr="00644644">
        <w:rPr>
          <w:noProof/>
          <w:lang w:eastAsia="zh-CN"/>
        </w:rPr>
        <w:t>API</w:t>
      </w:r>
      <w:r w:rsidRPr="00644644">
        <w:rPr>
          <w:rFonts w:hint="eastAsia"/>
          <w:noProof/>
          <w:lang w:eastAsia="zh-CN"/>
        </w:rPr>
        <w:t xml:space="preserve"> shall be:</w:t>
      </w:r>
    </w:p>
    <w:p w14:paraId="31E7C229" w14:textId="77777777" w:rsidR="0084527C" w:rsidRPr="00644644" w:rsidRDefault="0084527C" w:rsidP="0084527C">
      <w:pPr>
        <w:rPr>
          <w:noProof/>
          <w:lang w:eastAsia="zh-CN"/>
        </w:rPr>
      </w:pPr>
      <w:r w:rsidRPr="00644644">
        <w:rPr>
          <w:b/>
          <w:noProof/>
        </w:rPr>
        <w:t>{apiRoot}/&lt;apiName&gt;/&lt;apiVersion&gt;</w:t>
      </w:r>
    </w:p>
    <w:p w14:paraId="23106242" w14:textId="77777777" w:rsidR="0084527C" w:rsidRPr="00644644" w:rsidRDefault="0084527C" w:rsidP="0084527C">
      <w:pPr>
        <w:rPr>
          <w:noProof/>
          <w:lang w:eastAsia="zh-CN"/>
        </w:rPr>
      </w:pPr>
      <w:r w:rsidRPr="00644644">
        <w:rPr>
          <w:noProof/>
          <w:lang w:eastAsia="zh-CN"/>
        </w:rPr>
        <w:t>The request URI</w:t>
      </w:r>
      <w:r w:rsidRPr="00644644">
        <w:rPr>
          <w:rFonts w:hint="eastAsia"/>
          <w:noProof/>
          <w:lang w:eastAsia="zh-CN"/>
        </w:rPr>
        <w:t>s</w:t>
      </w:r>
      <w:r w:rsidRPr="00644644">
        <w:rPr>
          <w:noProof/>
          <w:lang w:eastAsia="zh-CN"/>
        </w:rPr>
        <w:t xml:space="preserve"> used in HTTP request</w:t>
      </w:r>
      <w:r w:rsidRPr="00644644">
        <w:rPr>
          <w:rFonts w:hint="eastAsia"/>
          <w:noProof/>
          <w:lang w:eastAsia="zh-CN"/>
        </w:rPr>
        <w:t>s</w:t>
      </w:r>
      <w:r w:rsidRPr="00644644">
        <w:rPr>
          <w:noProof/>
          <w:lang w:eastAsia="zh-CN"/>
        </w:rPr>
        <w:t xml:space="preserve"> shall have the </w:t>
      </w:r>
      <w:r w:rsidRPr="00644644">
        <w:rPr>
          <w:rFonts w:hint="eastAsia"/>
          <w:noProof/>
          <w:lang w:eastAsia="zh-CN"/>
        </w:rPr>
        <w:t xml:space="preserve">Resource URI </w:t>
      </w:r>
      <w:r w:rsidRPr="00644644">
        <w:rPr>
          <w:noProof/>
          <w:lang w:eastAsia="zh-CN"/>
        </w:rPr>
        <w:t>structure defined in clause 6.5 of 3GPP TS 29.549 </w:t>
      </w:r>
      <w:r w:rsidRPr="00644644">
        <w:t>[15]</w:t>
      </w:r>
      <w:r w:rsidRPr="00644644">
        <w:rPr>
          <w:noProof/>
          <w:lang w:eastAsia="zh-CN"/>
        </w:rPr>
        <w:t>, i.e.:</w:t>
      </w:r>
    </w:p>
    <w:p w14:paraId="46963CC4" w14:textId="77777777" w:rsidR="0084527C" w:rsidRPr="00644644" w:rsidRDefault="0084527C" w:rsidP="0084527C">
      <w:pPr>
        <w:rPr>
          <w:b/>
          <w:noProof/>
        </w:rPr>
      </w:pPr>
      <w:r w:rsidRPr="00644644">
        <w:rPr>
          <w:b/>
          <w:noProof/>
        </w:rPr>
        <w:t>{apiRoot}/&lt;apiName&gt;/&lt;apiVersion&gt;/&lt;apiSpecificSuffixes&gt;</w:t>
      </w:r>
    </w:p>
    <w:p w14:paraId="0CA60D4A" w14:textId="77777777" w:rsidR="0084527C" w:rsidRPr="00644644" w:rsidRDefault="0084527C" w:rsidP="0084527C">
      <w:pPr>
        <w:rPr>
          <w:noProof/>
          <w:lang w:eastAsia="zh-CN"/>
        </w:rPr>
      </w:pPr>
      <w:r w:rsidRPr="00644644">
        <w:rPr>
          <w:noProof/>
          <w:lang w:eastAsia="zh-CN"/>
        </w:rPr>
        <w:t>with the following components:</w:t>
      </w:r>
    </w:p>
    <w:p w14:paraId="59587A71" w14:textId="77777777" w:rsidR="0084527C" w:rsidRPr="00644644" w:rsidRDefault="0084527C" w:rsidP="0084527C">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[15]</w:t>
      </w:r>
      <w:r w:rsidRPr="00644644">
        <w:rPr>
          <w:noProof/>
          <w:lang w:eastAsia="zh-CN"/>
        </w:rPr>
        <w:t>.</w:t>
      </w:r>
    </w:p>
    <w:p w14:paraId="325E217C" w14:textId="77777777" w:rsidR="0084527C" w:rsidRPr="00644644" w:rsidRDefault="0084527C" w:rsidP="0084527C">
      <w:pPr>
        <w:pStyle w:val="B10"/>
        <w:rPr>
          <w:noProof/>
        </w:rPr>
      </w:pPr>
      <w:r w:rsidRPr="00644644">
        <w:rPr>
          <w:noProof/>
          <w:lang w:eastAsia="zh-CN"/>
        </w:rPr>
        <w:t>-</w:t>
      </w:r>
      <w:r w:rsidRPr="00644644">
        <w:rPr>
          <w:noProof/>
          <w:lang w:eastAsia="zh-CN"/>
        </w:rPr>
        <w:tab/>
        <w:t xml:space="preserve">The </w:t>
      </w:r>
      <w:r w:rsidRPr="00644644">
        <w:rPr>
          <w:noProof/>
        </w:rPr>
        <w:t>&lt;apiName&gt;</w:t>
      </w:r>
      <w:r w:rsidRPr="00644644">
        <w:rPr>
          <w:b/>
          <w:noProof/>
        </w:rPr>
        <w:t xml:space="preserve"> </w:t>
      </w:r>
      <w:r w:rsidRPr="00644644">
        <w:rPr>
          <w:noProof/>
        </w:rPr>
        <w:t>shall be "nsce-nsd".</w:t>
      </w:r>
    </w:p>
    <w:p w14:paraId="6037631E" w14:textId="77777777" w:rsidR="0084527C" w:rsidRPr="00644644" w:rsidRDefault="0084527C" w:rsidP="0084527C">
      <w:pPr>
        <w:pStyle w:val="B10"/>
        <w:rPr>
          <w:noProof/>
        </w:rPr>
      </w:pPr>
      <w:r w:rsidRPr="00644644">
        <w:rPr>
          <w:noProof/>
        </w:rPr>
        <w:t>-</w:t>
      </w:r>
      <w:r w:rsidRPr="00644644">
        <w:rPr>
          <w:noProof/>
        </w:rPr>
        <w:tab/>
        <w:t>The &lt;apiVersion&gt; shall be "v1".</w:t>
      </w:r>
    </w:p>
    <w:p w14:paraId="47E26445" w14:textId="77777777" w:rsidR="0084527C" w:rsidRPr="00644644" w:rsidRDefault="0084527C" w:rsidP="0084527C">
      <w:pPr>
        <w:pStyle w:val="B10"/>
        <w:rPr>
          <w:noProof/>
          <w:lang w:eastAsia="zh-CN"/>
        </w:rPr>
      </w:pPr>
      <w:r w:rsidRPr="00644644">
        <w:rPr>
          <w:noProof/>
        </w:rPr>
        <w:t>-</w:t>
      </w:r>
      <w:r w:rsidRPr="00644644">
        <w:rPr>
          <w:noProof/>
        </w:rPr>
        <w:tab/>
        <w:t xml:space="preserve">The &lt;apiSpecificSuffixes&gt; shall be set as described in </w:t>
      </w:r>
      <w:r w:rsidRPr="00644644">
        <w:rPr>
          <w:noProof/>
          <w:lang w:eastAsia="zh-CN"/>
        </w:rPr>
        <w:t>clause 6.5 of 3GPP TS 29.549 </w:t>
      </w:r>
      <w:r w:rsidRPr="00644644">
        <w:t>[15]</w:t>
      </w:r>
      <w:r w:rsidRPr="00644644">
        <w:rPr>
          <w:noProof/>
        </w:rPr>
        <w:t>.</w:t>
      </w:r>
    </w:p>
    <w:p w14:paraId="532D73E5" w14:textId="77777777" w:rsidR="0084527C" w:rsidRPr="00644644" w:rsidRDefault="0084527C" w:rsidP="0084527C">
      <w:pPr>
        <w:pStyle w:val="NO"/>
      </w:pPr>
      <w:r w:rsidRPr="00644644">
        <w:t>NOTE:</w:t>
      </w:r>
      <w:r w:rsidRPr="00644644">
        <w:tab/>
        <w:t>When 3GPP TS 29.122 [2] is referenced for the common protocol and interface aspects for API definition in the clauses under clause </w:t>
      </w:r>
      <w:r w:rsidRPr="00644644">
        <w:rPr>
          <w:noProof/>
          <w:lang w:eastAsia="zh-CN"/>
        </w:rPr>
        <w:t>6.13</w:t>
      </w:r>
      <w:r w:rsidRPr="00644644">
        <w:t>, the NSCE Server takes the role of the SCEF and the service consumer takes the role of the SCS/AS.</w:t>
      </w:r>
    </w:p>
    <w:p w14:paraId="11C40750" w14:textId="77777777" w:rsidR="0084527C" w:rsidRPr="00644644" w:rsidRDefault="0084527C" w:rsidP="0084527C">
      <w:pPr>
        <w:pStyle w:val="31"/>
      </w:pPr>
      <w:bookmarkStart w:id="2764" w:name="_Toc157435008"/>
      <w:bookmarkStart w:id="2765" w:name="_Toc157436723"/>
      <w:bookmarkStart w:id="2766" w:name="_Toc157440563"/>
      <w:bookmarkStart w:id="2767" w:name="_Toc85492903"/>
      <w:bookmarkStart w:id="2768" w:name="_Toc90661664"/>
      <w:bookmarkStart w:id="2769" w:name="_Toc138755355"/>
      <w:bookmarkStart w:id="2770" w:name="_Toc151886125"/>
      <w:bookmarkStart w:id="2771" w:name="_Toc152076190"/>
      <w:bookmarkStart w:id="2772" w:name="_Toc153793906"/>
      <w:r w:rsidRPr="00644644">
        <w:rPr>
          <w:noProof/>
          <w:lang w:eastAsia="zh-CN"/>
        </w:rPr>
        <w:t>6.13</w:t>
      </w:r>
      <w:r w:rsidRPr="00644644">
        <w:t>.2</w:t>
      </w:r>
      <w:r w:rsidRPr="00644644">
        <w:tab/>
        <w:t>Usage of HTTP</w:t>
      </w:r>
      <w:bookmarkEnd w:id="2764"/>
      <w:bookmarkEnd w:id="2765"/>
      <w:bookmarkEnd w:id="2766"/>
    </w:p>
    <w:p w14:paraId="285949DA" w14:textId="77777777" w:rsidR="0084527C" w:rsidRPr="00644644" w:rsidRDefault="0084527C" w:rsidP="0084527C">
      <w:r w:rsidRPr="00644644">
        <w:t xml:space="preserve">The provisions of </w:t>
      </w:r>
      <w:r w:rsidRPr="00644644">
        <w:rPr>
          <w:noProof/>
          <w:lang w:eastAsia="zh-CN"/>
        </w:rPr>
        <w:t>clause 6.3 of 3GPP TS 29.549 </w:t>
      </w:r>
      <w:r w:rsidRPr="00644644">
        <w:t>[15]</w:t>
      </w:r>
      <w:r w:rsidRPr="00644644">
        <w:rPr>
          <w:noProof/>
          <w:lang w:eastAsia="zh-CN"/>
        </w:rPr>
        <w:t xml:space="preserve"> </w:t>
      </w:r>
      <w:r w:rsidRPr="00644644">
        <w:t xml:space="preserve">shall apply for the </w:t>
      </w:r>
      <w:r w:rsidRPr="00644644">
        <w:rPr>
          <w:lang w:val="en-US"/>
        </w:rPr>
        <w:t>NSCE_NSDiagnostics</w:t>
      </w:r>
      <w:r w:rsidRPr="00FC29E8">
        <w:t xml:space="preserve"> </w:t>
      </w:r>
      <w:r w:rsidRPr="00644644">
        <w:rPr>
          <w:noProof/>
          <w:lang w:eastAsia="zh-CN"/>
        </w:rPr>
        <w:t>API.</w:t>
      </w:r>
    </w:p>
    <w:p w14:paraId="0472F61B" w14:textId="77777777" w:rsidR="0084527C" w:rsidRPr="00644644" w:rsidRDefault="0084527C" w:rsidP="00445F63">
      <w:pPr>
        <w:pStyle w:val="31"/>
        <w:rPr>
          <w:lang w:eastAsia="zh-CN"/>
        </w:rPr>
      </w:pPr>
      <w:bookmarkStart w:id="2773" w:name="_Toc157435009"/>
      <w:bookmarkStart w:id="2774" w:name="_Toc157436724"/>
      <w:bookmarkStart w:id="2775" w:name="_Toc157440564"/>
      <w:r w:rsidRPr="00644644">
        <w:rPr>
          <w:lang w:eastAsia="zh-CN"/>
        </w:rPr>
        <w:lastRenderedPageBreak/>
        <w:t>6.13.3</w:t>
      </w:r>
      <w:r w:rsidRPr="00644644">
        <w:rPr>
          <w:lang w:eastAsia="zh-CN"/>
        </w:rPr>
        <w:tab/>
        <w:t>Resources</w:t>
      </w:r>
      <w:bookmarkEnd w:id="2767"/>
      <w:bookmarkEnd w:id="2768"/>
      <w:bookmarkEnd w:id="2769"/>
      <w:bookmarkEnd w:id="2770"/>
      <w:bookmarkEnd w:id="2771"/>
      <w:bookmarkEnd w:id="2772"/>
      <w:bookmarkEnd w:id="2773"/>
      <w:bookmarkEnd w:id="2774"/>
      <w:bookmarkEnd w:id="2775"/>
    </w:p>
    <w:p w14:paraId="49582F58" w14:textId="77777777" w:rsidR="0084527C" w:rsidRPr="00644644" w:rsidRDefault="0084527C" w:rsidP="0084527C">
      <w:pPr>
        <w:rPr>
          <w:lang w:eastAsia="zh-CN"/>
        </w:rPr>
      </w:pPr>
      <w:bookmarkStart w:id="2776" w:name="_Toc85492904"/>
      <w:r w:rsidRPr="00644644">
        <w:t>There are no resources defined for this API in this release of the specification.</w:t>
      </w:r>
    </w:p>
    <w:p w14:paraId="571D0C06" w14:textId="77777777" w:rsidR="0084527C" w:rsidRPr="00644644" w:rsidRDefault="0084527C" w:rsidP="00445F63">
      <w:pPr>
        <w:pStyle w:val="31"/>
        <w:rPr>
          <w:lang w:eastAsia="zh-CN"/>
        </w:rPr>
      </w:pPr>
      <w:bookmarkStart w:id="2777" w:name="_Toc90661665"/>
      <w:bookmarkStart w:id="2778" w:name="_Toc138755356"/>
      <w:bookmarkStart w:id="2779" w:name="_Toc151886126"/>
      <w:bookmarkStart w:id="2780" w:name="_Toc152076191"/>
      <w:bookmarkStart w:id="2781" w:name="_Toc153793907"/>
      <w:bookmarkStart w:id="2782" w:name="_Toc157435010"/>
      <w:bookmarkStart w:id="2783" w:name="_Toc157436725"/>
      <w:bookmarkStart w:id="2784" w:name="_Toc157440565"/>
      <w:r w:rsidRPr="00644644">
        <w:rPr>
          <w:lang w:eastAsia="zh-CN"/>
        </w:rPr>
        <w:t>6.13.4</w:t>
      </w:r>
      <w:r w:rsidRPr="00644644">
        <w:rPr>
          <w:lang w:eastAsia="zh-CN"/>
        </w:rPr>
        <w:tab/>
        <w:t>Custom Operations without associated resources</w:t>
      </w:r>
      <w:bookmarkEnd w:id="2777"/>
      <w:bookmarkEnd w:id="2778"/>
      <w:bookmarkEnd w:id="2779"/>
      <w:bookmarkEnd w:id="2780"/>
      <w:bookmarkEnd w:id="2781"/>
      <w:bookmarkEnd w:id="2782"/>
      <w:bookmarkEnd w:id="2783"/>
      <w:bookmarkEnd w:id="2784"/>
    </w:p>
    <w:p w14:paraId="10631FD8" w14:textId="77777777" w:rsidR="0084527C" w:rsidRPr="00644644" w:rsidRDefault="0084527C" w:rsidP="00445F63">
      <w:pPr>
        <w:pStyle w:val="41"/>
        <w:rPr>
          <w:lang w:eastAsia="zh-CN"/>
        </w:rPr>
      </w:pPr>
      <w:bookmarkStart w:id="2785" w:name="_Toc90661666"/>
      <w:bookmarkStart w:id="2786" w:name="_Toc138755357"/>
      <w:bookmarkStart w:id="2787" w:name="_Toc151886127"/>
      <w:bookmarkStart w:id="2788" w:name="_Toc152076192"/>
      <w:bookmarkStart w:id="2789" w:name="_Toc153793908"/>
      <w:bookmarkStart w:id="2790" w:name="_Toc157435011"/>
      <w:bookmarkStart w:id="2791" w:name="_Toc157436726"/>
      <w:bookmarkStart w:id="2792" w:name="_Toc157440566"/>
      <w:r w:rsidRPr="00644644">
        <w:rPr>
          <w:lang w:eastAsia="zh-CN"/>
        </w:rPr>
        <w:t>6.13.4.1</w:t>
      </w:r>
      <w:r w:rsidRPr="00644644">
        <w:rPr>
          <w:lang w:eastAsia="zh-CN"/>
        </w:rPr>
        <w:tab/>
        <w:t>Overview</w:t>
      </w:r>
      <w:bookmarkEnd w:id="2776"/>
      <w:bookmarkEnd w:id="2785"/>
      <w:bookmarkEnd w:id="2786"/>
      <w:bookmarkEnd w:id="2787"/>
      <w:bookmarkEnd w:id="2788"/>
      <w:bookmarkEnd w:id="2789"/>
      <w:bookmarkEnd w:id="2790"/>
      <w:bookmarkEnd w:id="2791"/>
      <w:bookmarkEnd w:id="2792"/>
    </w:p>
    <w:p w14:paraId="45C956E5" w14:textId="77777777" w:rsidR="0084527C" w:rsidRPr="00644644" w:rsidRDefault="0084527C" w:rsidP="0084527C">
      <w:pPr>
        <w:rPr>
          <w:color w:val="000000"/>
          <w:lang w:eastAsia="zh-CN"/>
        </w:rPr>
      </w:pPr>
      <w:r w:rsidRPr="00644644">
        <w:rPr>
          <w:lang w:eastAsia="zh-CN"/>
        </w:rPr>
        <w:t xml:space="preserve">The structure of the custom operation URIs of the </w:t>
      </w:r>
      <w:r w:rsidRPr="00644644">
        <w:rPr>
          <w:lang w:val="en-US"/>
        </w:rPr>
        <w:t xml:space="preserve">NSCE_NSDiagnostics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6.13</w:t>
      </w:r>
      <w:r w:rsidRPr="00644644">
        <w:rPr>
          <w:color w:val="000000"/>
        </w:rPr>
        <w:t>.4.1-</w:t>
      </w:r>
      <w:r w:rsidRPr="00644644">
        <w:rPr>
          <w:color w:val="000000"/>
          <w:lang w:eastAsia="zh-CN"/>
        </w:rPr>
        <w:t>1.</w:t>
      </w:r>
    </w:p>
    <w:p w14:paraId="58175639" w14:textId="2F276019" w:rsidR="0084527C" w:rsidRPr="00FC29E8" w:rsidRDefault="003E3B18" w:rsidP="0084527C">
      <w:pPr>
        <w:pStyle w:val="TF"/>
      </w:pPr>
      <w:r>
        <w:rPr>
          <w:noProof/>
        </w:rPr>
        <w:object w:dxaOrig="9633" w:dyaOrig="1932" w14:anchorId="19A7E831">
          <v:shape id="_x0000_i1077" type="#_x0000_t75" alt="" style="width:481.35pt;height:96.65pt;mso-width-percent:0;mso-height-percent:0;mso-width-percent:0;mso-height-percent:0" o:ole="">
            <v:imagedata r:id="rId101" o:title=""/>
          </v:shape>
          <o:OLEObject Type="Embed" ProgID="Word.Document.8" ShapeID="_x0000_i1077" DrawAspect="Content" ObjectID="_1768122338" r:id="rId102">
            <o:FieldCodes>\s</o:FieldCodes>
          </o:OLEObject>
        </w:object>
      </w:r>
    </w:p>
    <w:p w14:paraId="1253AA0B" w14:textId="77777777" w:rsidR="0084527C" w:rsidRPr="00644644" w:rsidRDefault="0084527C" w:rsidP="0084527C">
      <w:pPr>
        <w:pStyle w:val="TF"/>
      </w:pPr>
      <w:r w:rsidRPr="00644644">
        <w:t>Figure 6.13.4.1-1: Custom operation URI structure of the NSCE_NSDiagnostics API</w:t>
      </w:r>
    </w:p>
    <w:p w14:paraId="2EAF199A" w14:textId="77777777" w:rsidR="0084527C" w:rsidRPr="00644644" w:rsidRDefault="0084527C" w:rsidP="0084527C">
      <w:r w:rsidRPr="00644644">
        <w:t xml:space="preserve">Table 6.13.4.1-1 provides an overview of the custom operation and applicable HTTP methods defined for the </w:t>
      </w:r>
      <w:r w:rsidRPr="00644644">
        <w:rPr>
          <w:lang w:val="en-US"/>
        </w:rPr>
        <w:t xml:space="preserve">NSCE_NSDiagnostics </w:t>
      </w:r>
      <w:r w:rsidRPr="00644644">
        <w:t>API.</w:t>
      </w:r>
    </w:p>
    <w:p w14:paraId="0E75E5DE" w14:textId="77777777" w:rsidR="0084527C" w:rsidRPr="00644644" w:rsidRDefault="0084527C" w:rsidP="0084527C">
      <w:pPr>
        <w:pStyle w:val="TH"/>
      </w:pPr>
      <w:r w:rsidRPr="00644644">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4527C" w:rsidRPr="00644644" w14:paraId="2E154334" w14:textId="77777777" w:rsidTr="00F8442F">
        <w:trPr>
          <w:jc w:val="center"/>
        </w:trPr>
        <w:tc>
          <w:tcPr>
            <w:tcW w:w="1269" w:type="pct"/>
            <w:shd w:val="clear" w:color="auto" w:fill="C0C0C0"/>
            <w:vAlign w:val="center"/>
            <w:hideMark/>
          </w:tcPr>
          <w:p w14:paraId="5C001C9C" w14:textId="77777777" w:rsidR="0084527C" w:rsidRPr="00644644" w:rsidRDefault="0084527C" w:rsidP="00F8442F">
            <w:pPr>
              <w:pStyle w:val="TAH"/>
            </w:pPr>
            <w:r w:rsidRPr="00644644">
              <w:t>Operation name</w:t>
            </w:r>
          </w:p>
        </w:tc>
        <w:tc>
          <w:tcPr>
            <w:tcW w:w="1585" w:type="pct"/>
            <w:shd w:val="clear" w:color="auto" w:fill="C0C0C0"/>
            <w:vAlign w:val="center"/>
            <w:hideMark/>
          </w:tcPr>
          <w:p w14:paraId="0B5677E6" w14:textId="77777777" w:rsidR="0084527C" w:rsidRPr="00644644" w:rsidRDefault="0084527C" w:rsidP="00F8442F">
            <w:pPr>
              <w:pStyle w:val="TAH"/>
            </w:pPr>
            <w:r w:rsidRPr="00644644">
              <w:t>Custom operation URI</w:t>
            </w:r>
          </w:p>
        </w:tc>
        <w:tc>
          <w:tcPr>
            <w:tcW w:w="636" w:type="pct"/>
            <w:shd w:val="clear" w:color="auto" w:fill="C0C0C0"/>
            <w:vAlign w:val="center"/>
            <w:hideMark/>
          </w:tcPr>
          <w:p w14:paraId="0F426343" w14:textId="77777777" w:rsidR="0084527C" w:rsidRPr="00644644" w:rsidRDefault="0084527C" w:rsidP="00F8442F">
            <w:pPr>
              <w:pStyle w:val="TAH"/>
            </w:pPr>
            <w:r w:rsidRPr="00644644">
              <w:t>Mapped HTTP method</w:t>
            </w:r>
          </w:p>
        </w:tc>
        <w:tc>
          <w:tcPr>
            <w:tcW w:w="1510" w:type="pct"/>
            <w:shd w:val="clear" w:color="auto" w:fill="C0C0C0"/>
            <w:vAlign w:val="center"/>
            <w:hideMark/>
          </w:tcPr>
          <w:p w14:paraId="00E6B75E" w14:textId="77777777" w:rsidR="0084527C" w:rsidRPr="00644644" w:rsidRDefault="0084527C" w:rsidP="00F8442F">
            <w:pPr>
              <w:pStyle w:val="TAH"/>
            </w:pPr>
            <w:r w:rsidRPr="00644644">
              <w:t>Description</w:t>
            </w:r>
          </w:p>
        </w:tc>
      </w:tr>
      <w:tr w:rsidR="0084527C" w:rsidRPr="00644644" w14:paraId="4696592E" w14:textId="77777777" w:rsidTr="00F8442F">
        <w:trPr>
          <w:jc w:val="center"/>
        </w:trPr>
        <w:tc>
          <w:tcPr>
            <w:tcW w:w="1269" w:type="pct"/>
            <w:shd w:val="clear" w:color="auto" w:fill="auto"/>
            <w:vAlign w:val="center"/>
          </w:tcPr>
          <w:p w14:paraId="00BFE242" w14:textId="77777777" w:rsidR="0084527C" w:rsidRPr="00644644" w:rsidRDefault="0084527C" w:rsidP="00F8442F">
            <w:pPr>
              <w:pStyle w:val="TAL"/>
            </w:pPr>
            <w:r w:rsidRPr="00644644">
              <w:t>Request</w:t>
            </w:r>
          </w:p>
        </w:tc>
        <w:tc>
          <w:tcPr>
            <w:tcW w:w="1585" w:type="pct"/>
            <w:shd w:val="clear" w:color="auto" w:fill="auto"/>
            <w:vAlign w:val="center"/>
          </w:tcPr>
          <w:p w14:paraId="5C57BE14" w14:textId="77777777" w:rsidR="0084527C" w:rsidRPr="00644644" w:rsidRDefault="0084527C" w:rsidP="00F8442F">
            <w:pPr>
              <w:pStyle w:val="TAL"/>
            </w:pPr>
            <w:r w:rsidRPr="00644644">
              <w:t>/request</w:t>
            </w:r>
          </w:p>
        </w:tc>
        <w:tc>
          <w:tcPr>
            <w:tcW w:w="636" w:type="pct"/>
            <w:shd w:val="clear" w:color="auto" w:fill="auto"/>
            <w:vAlign w:val="center"/>
          </w:tcPr>
          <w:p w14:paraId="2D23DB06" w14:textId="77777777" w:rsidR="0084527C" w:rsidRPr="00644644" w:rsidRDefault="0084527C" w:rsidP="00F8442F">
            <w:pPr>
              <w:pStyle w:val="TAC"/>
            </w:pPr>
            <w:r w:rsidRPr="00644644">
              <w:t>POST</w:t>
            </w:r>
          </w:p>
        </w:tc>
        <w:tc>
          <w:tcPr>
            <w:tcW w:w="1510" w:type="pct"/>
            <w:shd w:val="clear" w:color="auto" w:fill="auto"/>
            <w:vAlign w:val="center"/>
          </w:tcPr>
          <w:p w14:paraId="53964308" w14:textId="77777777" w:rsidR="0084527C" w:rsidRPr="00644644" w:rsidRDefault="0084527C" w:rsidP="00F8442F">
            <w:pPr>
              <w:pStyle w:val="TAL"/>
            </w:pPr>
            <w:r w:rsidRPr="00644644">
              <w:t>Enables a service consumer to request network slice diagnostics information.</w:t>
            </w:r>
          </w:p>
        </w:tc>
      </w:tr>
    </w:tbl>
    <w:p w14:paraId="10E81A4C" w14:textId="77777777" w:rsidR="0084527C" w:rsidRPr="00644644" w:rsidRDefault="0084527C" w:rsidP="0084527C">
      <w:pPr>
        <w:rPr>
          <w:lang w:eastAsia="zh-CN"/>
        </w:rPr>
      </w:pPr>
    </w:p>
    <w:p w14:paraId="33458E42" w14:textId="77777777" w:rsidR="0084527C" w:rsidRPr="00644644" w:rsidRDefault="0084527C" w:rsidP="0084527C">
      <w:pPr>
        <w:rPr>
          <w:rFonts w:ascii="Arial" w:hAnsi="Arial" w:cs="Arial"/>
        </w:rPr>
      </w:pPr>
      <w:bookmarkStart w:id="2793" w:name="_Toc85492905"/>
      <w:bookmarkStart w:id="2794" w:name="_Toc90661667"/>
      <w:bookmarkStart w:id="2795" w:name="_Toc138755358"/>
      <w:bookmarkStart w:id="2796" w:name="_Toc151886128"/>
      <w:bookmarkStart w:id="2797" w:name="_Toc152076193"/>
      <w:bookmarkStart w:id="2798" w:name="_Toc153793909"/>
      <w:r w:rsidRPr="00644644">
        <w:t>The custom operations shall support the URI variables defined in table </w:t>
      </w:r>
      <w:r w:rsidRPr="00644644">
        <w:rPr>
          <w:noProof/>
          <w:lang w:eastAsia="zh-CN"/>
        </w:rPr>
        <w:t>6.13</w:t>
      </w:r>
      <w:r w:rsidRPr="00644644">
        <w:t>.4.1-2.</w:t>
      </w:r>
    </w:p>
    <w:p w14:paraId="0E6F39BE" w14:textId="77777777" w:rsidR="0084527C" w:rsidRPr="00644644" w:rsidRDefault="0084527C" w:rsidP="0084527C">
      <w:pPr>
        <w:pStyle w:val="TH"/>
        <w:rPr>
          <w:rFonts w:cs="Arial"/>
        </w:rPr>
      </w:pPr>
      <w:r w:rsidRPr="00644644">
        <w:t>Table </w:t>
      </w:r>
      <w:r w:rsidRPr="00644644">
        <w:rPr>
          <w:noProof/>
          <w:lang w:eastAsia="zh-CN"/>
        </w:rPr>
        <w:t>6.13</w:t>
      </w:r>
      <w:r w:rsidRPr="00644644">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84527C" w:rsidRPr="00644644" w14:paraId="2BEC0EE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C06F79A" w14:textId="77777777" w:rsidR="0084527C" w:rsidRPr="00644644" w:rsidRDefault="0084527C" w:rsidP="00F8442F">
            <w:pPr>
              <w:pStyle w:val="TAH"/>
            </w:pPr>
            <w:r w:rsidRPr="00644644">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255B706" w14:textId="77777777" w:rsidR="0084527C" w:rsidRPr="00644644" w:rsidRDefault="0084527C" w:rsidP="00F8442F">
            <w:pPr>
              <w:pStyle w:val="TAH"/>
            </w:pPr>
            <w:r w:rsidRPr="00644644">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5B201E" w14:textId="77777777" w:rsidR="0084527C" w:rsidRPr="00644644" w:rsidRDefault="0084527C" w:rsidP="00F8442F">
            <w:pPr>
              <w:pStyle w:val="TAH"/>
            </w:pPr>
            <w:r w:rsidRPr="00644644">
              <w:t>Definition</w:t>
            </w:r>
          </w:p>
        </w:tc>
      </w:tr>
      <w:tr w:rsidR="0084527C" w:rsidRPr="00644644" w14:paraId="4873C16D"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A051621" w14:textId="77777777" w:rsidR="0084527C" w:rsidRPr="00644644" w:rsidRDefault="0084527C" w:rsidP="00F8442F">
            <w:pPr>
              <w:pStyle w:val="TAL"/>
            </w:pPr>
            <w:r w:rsidRPr="00644644">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02EB1C6" w14:textId="77777777" w:rsidR="0084527C" w:rsidRPr="00644644" w:rsidRDefault="0084527C" w:rsidP="00F8442F">
            <w:pPr>
              <w:pStyle w:val="TAL"/>
            </w:pPr>
            <w:r w:rsidRPr="00644644">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A66E534" w14:textId="77777777" w:rsidR="0084527C" w:rsidRPr="00644644" w:rsidRDefault="0084527C" w:rsidP="00F8442F">
            <w:pPr>
              <w:pStyle w:val="TAL"/>
            </w:pPr>
            <w:r w:rsidRPr="00644644">
              <w:t>See clause</w:t>
            </w:r>
            <w:r w:rsidRPr="00644644">
              <w:rPr>
                <w:lang w:val="en-US" w:eastAsia="zh-CN"/>
              </w:rPr>
              <w:t> </w:t>
            </w:r>
            <w:r w:rsidRPr="00644644">
              <w:rPr>
                <w:noProof/>
                <w:lang w:eastAsia="zh-CN"/>
              </w:rPr>
              <w:t>6.13</w:t>
            </w:r>
            <w:r w:rsidRPr="00644644">
              <w:t>.1.</w:t>
            </w:r>
          </w:p>
        </w:tc>
      </w:tr>
    </w:tbl>
    <w:p w14:paraId="1BD03BA8" w14:textId="77777777" w:rsidR="0084527C" w:rsidRPr="00644644" w:rsidRDefault="0084527C" w:rsidP="0084527C"/>
    <w:p w14:paraId="1E8D5355" w14:textId="77777777" w:rsidR="0084527C" w:rsidRPr="00644644" w:rsidRDefault="0084527C" w:rsidP="00445F63">
      <w:pPr>
        <w:pStyle w:val="41"/>
        <w:rPr>
          <w:lang w:eastAsia="zh-CN"/>
        </w:rPr>
      </w:pPr>
      <w:bookmarkStart w:id="2799" w:name="_Toc157435012"/>
      <w:bookmarkStart w:id="2800" w:name="_Toc157436727"/>
      <w:bookmarkStart w:id="2801" w:name="_Toc157440567"/>
      <w:r w:rsidRPr="00644644">
        <w:rPr>
          <w:lang w:eastAsia="zh-CN"/>
        </w:rPr>
        <w:t>6.13.4.2</w:t>
      </w:r>
      <w:r w:rsidRPr="00644644">
        <w:rPr>
          <w:lang w:eastAsia="zh-CN"/>
        </w:rPr>
        <w:tab/>
      </w:r>
      <w:bookmarkEnd w:id="2793"/>
      <w:r w:rsidRPr="00644644">
        <w:rPr>
          <w:lang w:eastAsia="zh-CN"/>
        </w:rPr>
        <w:t>Operation: Request</w:t>
      </w:r>
      <w:bookmarkEnd w:id="2794"/>
      <w:bookmarkEnd w:id="2795"/>
      <w:bookmarkEnd w:id="2796"/>
      <w:bookmarkEnd w:id="2797"/>
      <w:bookmarkEnd w:id="2798"/>
      <w:bookmarkEnd w:id="2799"/>
      <w:bookmarkEnd w:id="2800"/>
      <w:bookmarkEnd w:id="2801"/>
    </w:p>
    <w:p w14:paraId="2EC2994E" w14:textId="77777777" w:rsidR="0084527C" w:rsidRPr="00644644" w:rsidRDefault="0084527C" w:rsidP="00445F63">
      <w:pPr>
        <w:pStyle w:val="51"/>
        <w:rPr>
          <w:lang w:eastAsia="zh-CN"/>
        </w:rPr>
      </w:pPr>
      <w:bookmarkStart w:id="2802" w:name="_Toc85492906"/>
      <w:bookmarkStart w:id="2803" w:name="_Toc90661668"/>
      <w:bookmarkStart w:id="2804" w:name="_Toc138755359"/>
      <w:bookmarkStart w:id="2805" w:name="_Toc151886129"/>
      <w:bookmarkStart w:id="2806" w:name="_Toc152076194"/>
      <w:bookmarkStart w:id="2807" w:name="_Toc153793910"/>
      <w:bookmarkStart w:id="2808" w:name="_Toc157435013"/>
      <w:bookmarkStart w:id="2809" w:name="_Toc157436728"/>
      <w:bookmarkStart w:id="2810" w:name="_Toc157440568"/>
      <w:r w:rsidRPr="00644644">
        <w:rPr>
          <w:lang w:eastAsia="zh-CN"/>
        </w:rPr>
        <w:t>6.13.4.2.1</w:t>
      </w:r>
      <w:r w:rsidRPr="00644644">
        <w:rPr>
          <w:lang w:eastAsia="zh-CN"/>
        </w:rPr>
        <w:tab/>
        <w:t>Description</w:t>
      </w:r>
      <w:bookmarkEnd w:id="2802"/>
      <w:bookmarkEnd w:id="2803"/>
      <w:bookmarkEnd w:id="2804"/>
      <w:bookmarkEnd w:id="2805"/>
      <w:bookmarkEnd w:id="2806"/>
      <w:bookmarkEnd w:id="2807"/>
      <w:bookmarkEnd w:id="2808"/>
      <w:bookmarkEnd w:id="2809"/>
      <w:bookmarkEnd w:id="2810"/>
    </w:p>
    <w:p w14:paraId="7A800C5D" w14:textId="77777777" w:rsidR="0084527C" w:rsidRPr="00644644" w:rsidRDefault="0084527C" w:rsidP="0084527C">
      <w:pPr>
        <w:rPr>
          <w:lang w:eastAsia="zh-CN"/>
        </w:rPr>
      </w:pPr>
      <w:r w:rsidRPr="00644644">
        <w:rPr>
          <w:lang w:eastAsia="zh-CN"/>
        </w:rPr>
        <w:t>The custom operation allows a service consumer to request network slice diagnostics information to the NSCE Server.</w:t>
      </w:r>
    </w:p>
    <w:p w14:paraId="1D67537C" w14:textId="77777777" w:rsidR="0084527C" w:rsidRPr="00644644" w:rsidRDefault="0084527C" w:rsidP="00120F61">
      <w:pPr>
        <w:pStyle w:val="51"/>
        <w:rPr>
          <w:lang w:eastAsia="zh-CN"/>
        </w:rPr>
      </w:pPr>
      <w:bookmarkStart w:id="2811" w:name="_Toc85492907"/>
      <w:bookmarkStart w:id="2812" w:name="_Toc90661669"/>
      <w:bookmarkStart w:id="2813" w:name="_Toc138755360"/>
      <w:bookmarkStart w:id="2814" w:name="_Toc151886130"/>
      <w:bookmarkStart w:id="2815" w:name="_Toc152076195"/>
      <w:bookmarkStart w:id="2816" w:name="_Toc153793911"/>
      <w:bookmarkStart w:id="2817" w:name="_Toc157435014"/>
      <w:bookmarkStart w:id="2818" w:name="_Toc157436729"/>
      <w:bookmarkStart w:id="2819" w:name="_Toc157440569"/>
      <w:r w:rsidRPr="00644644">
        <w:rPr>
          <w:lang w:eastAsia="zh-CN"/>
        </w:rPr>
        <w:t>6.13.4.2.2</w:t>
      </w:r>
      <w:r w:rsidRPr="00644644">
        <w:rPr>
          <w:lang w:eastAsia="zh-CN"/>
        </w:rPr>
        <w:tab/>
        <w:t>Operation Definition</w:t>
      </w:r>
      <w:bookmarkEnd w:id="2811"/>
      <w:bookmarkEnd w:id="2812"/>
      <w:bookmarkEnd w:id="2813"/>
      <w:bookmarkEnd w:id="2814"/>
      <w:bookmarkEnd w:id="2815"/>
      <w:bookmarkEnd w:id="2816"/>
      <w:bookmarkEnd w:id="2817"/>
      <w:bookmarkEnd w:id="2818"/>
      <w:bookmarkEnd w:id="2819"/>
    </w:p>
    <w:p w14:paraId="1FFA6DBA" w14:textId="77777777" w:rsidR="0084527C" w:rsidRPr="00644644" w:rsidRDefault="0084527C" w:rsidP="0084527C">
      <w:r w:rsidRPr="00644644">
        <w:t>This operation shall support the request data structures specified in table </w:t>
      </w:r>
      <w:r w:rsidRPr="00644644">
        <w:rPr>
          <w:noProof/>
          <w:lang w:eastAsia="zh-CN"/>
        </w:rPr>
        <w:t>6.13</w:t>
      </w:r>
      <w:r w:rsidRPr="00644644">
        <w:t>.4.2.2-1 and the response data structures and response codes specified in table </w:t>
      </w:r>
      <w:r w:rsidRPr="00644644">
        <w:rPr>
          <w:noProof/>
          <w:lang w:eastAsia="zh-CN"/>
        </w:rPr>
        <w:t>6.13</w:t>
      </w:r>
      <w:r w:rsidRPr="00644644">
        <w:t>.4.2.2-2.</w:t>
      </w:r>
    </w:p>
    <w:p w14:paraId="65503C74" w14:textId="77777777" w:rsidR="0084527C" w:rsidRPr="00644644" w:rsidRDefault="0084527C" w:rsidP="0084527C">
      <w:pPr>
        <w:pStyle w:val="TH"/>
        <w:rPr>
          <w:rFonts w:cs="Arial"/>
        </w:rPr>
      </w:pPr>
      <w:r w:rsidRPr="00644644">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644644" w14:paraId="7490D420" w14:textId="77777777" w:rsidTr="00F8442F">
        <w:trPr>
          <w:jc w:val="center"/>
        </w:trPr>
        <w:tc>
          <w:tcPr>
            <w:tcW w:w="2335" w:type="dxa"/>
            <w:shd w:val="clear" w:color="auto" w:fill="C0C0C0"/>
            <w:vAlign w:val="center"/>
          </w:tcPr>
          <w:p w14:paraId="522C1DB5" w14:textId="77777777" w:rsidR="0084527C" w:rsidRPr="00644644" w:rsidRDefault="0084527C" w:rsidP="00F8442F">
            <w:pPr>
              <w:pStyle w:val="TAH"/>
            </w:pPr>
            <w:r w:rsidRPr="00644644">
              <w:t>Data type</w:t>
            </w:r>
          </w:p>
        </w:tc>
        <w:tc>
          <w:tcPr>
            <w:tcW w:w="567" w:type="dxa"/>
            <w:shd w:val="clear" w:color="auto" w:fill="C0C0C0"/>
            <w:vAlign w:val="center"/>
          </w:tcPr>
          <w:p w14:paraId="017C945B" w14:textId="77777777" w:rsidR="0084527C" w:rsidRPr="00644644" w:rsidRDefault="0084527C" w:rsidP="00F8442F">
            <w:pPr>
              <w:pStyle w:val="TAH"/>
            </w:pPr>
            <w:r w:rsidRPr="00644644">
              <w:t>P</w:t>
            </w:r>
          </w:p>
        </w:tc>
        <w:tc>
          <w:tcPr>
            <w:tcW w:w="1276" w:type="dxa"/>
            <w:shd w:val="clear" w:color="auto" w:fill="C0C0C0"/>
            <w:vAlign w:val="center"/>
          </w:tcPr>
          <w:p w14:paraId="2354143E" w14:textId="77777777" w:rsidR="0084527C" w:rsidRPr="00644644" w:rsidRDefault="0084527C" w:rsidP="00F8442F">
            <w:pPr>
              <w:pStyle w:val="TAH"/>
            </w:pPr>
            <w:r w:rsidRPr="00644644">
              <w:t>Cardinality</w:t>
            </w:r>
          </w:p>
        </w:tc>
        <w:tc>
          <w:tcPr>
            <w:tcW w:w="5597" w:type="dxa"/>
            <w:shd w:val="clear" w:color="auto" w:fill="C0C0C0"/>
            <w:vAlign w:val="center"/>
          </w:tcPr>
          <w:p w14:paraId="6B99564E" w14:textId="77777777" w:rsidR="0084527C" w:rsidRPr="00644644" w:rsidRDefault="0084527C" w:rsidP="00F8442F">
            <w:pPr>
              <w:pStyle w:val="TAH"/>
            </w:pPr>
            <w:r w:rsidRPr="00644644">
              <w:t>Description</w:t>
            </w:r>
          </w:p>
        </w:tc>
      </w:tr>
      <w:tr w:rsidR="0084527C" w:rsidRPr="00644644" w14:paraId="1FF550A7" w14:textId="77777777" w:rsidTr="00F8442F">
        <w:trPr>
          <w:jc w:val="center"/>
        </w:trPr>
        <w:tc>
          <w:tcPr>
            <w:tcW w:w="2335" w:type="dxa"/>
            <w:shd w:val="clear" w:color="auto" w:fill="auto"/>
            <w:vAlign w:val="center"/>
          </w:tcPr>
          <w:p w14:paraId="7326B35A" w14:textId="77777777" w:rsidR="0084527C" w:rsidRPr="00644644" w:rsidRDefault="0084527C" w:rsidP="00F8442F">
            <w:pPr>
              <w:pStyle w:val="TAL"/>
            </w:pPr>
            <w:r w:rsidRPr="00644644">
              <w:t>NwSliceDiagReq</w:t>
            </w:r>
          </w:p>
        </w:tc>
        <w:tc>
          <w:tcPr>
            <w:tcW w:w="567" w:type="dxa"/>
            <w:vAlign w:val="center"/>
          </w:tcPr>
          <w:p w14:paraId="2EBB7AE8" w14:textId="77777777" w:rsidR="0084527C" w:rsidRPr="00644644" w:rsidRDefault="0084527C" w:rsidP="00F8442F">
            <w:pPr>
              <w:pStyle w:val="TAC"/>
            </w:pPr>
            <w:r w:rsidRPr="00644644">
              <w:t>M</w:t>
            </w:r>
          </w:p>
        </w:tc>
        <w:tc>
          <w:tcPr>
            <w:tcW w:w="1276" w:type="dxa"/>
            <w:vAlign w:val="center"/>
          </w:tcPr>
          <w:p w14:paraId="6966EFD1" w14:textId="77777777" w:rsidR="0084527C" w:rsidRPr="00644644" w:rsidRDefault="0084527C" w:rsidP="00F8442F">
            <w:pPr>
              <w:pStyle w:val="TAC"/>
            </w:pPr>
            <w:r w:rsidRPr="00644644">
              <w:t>1</w:t>
            </w:r>
          </w:p>
        </w:tc>
        <w:tc>
          <w:tcPr>
            <w:tcW w:w="5597" w:type="dxa"/>
            <w:shd w:val="clear" w:color="auto" w:fill="auto"/>
            <w:vAlign w:val="center"/>
          </w:tcPr>
          <w:p w14:paraId="2D0B2774" w14:textId="77777777" w:rsidR="0084527C" w:rsidRPr="00644644" w:rsidRDefault="0084527C" w:rsidP="00F8442F">
            <w:pPr>
              <w:pStyle w:val="TAL"/>
            </w:pPr>
            <w:r w:rsidRPr="00644644">
              <w:rPr>
                <w:rFonts w:cs="Arial"/>
                <w:szCs w:val="18"/>
                <w:lang w:eastAsia="zh-CN"/>
              </w:rPr>
              <w:t>Contains the p</w:t>
            </w:r>
            <w:r w:rsidRPr="00644644">
              <w:rPr>
                <w:rFonts w:cs="Arial" w:hint="eastAsia"/>
                <w:szCs w:val="18"/>
                <w:lang w:eastAsia="zh-CN"/>
              </w:rPr>
              <w:t xml:space="preserve">arameters </w:t>
            </w:r>
            <w:r w:rsidRPr="00644644">
              <w:t>to request network slice diagnostics information.</w:t>
            </w:r>
          </w:p>
        </w:tc>
      </w:tr>
    </w:tbl>
    <w:p w14:paraId="2123E366" w14:textId="77777777" w:rsidR="0084527C" w:rsidRPr="00644644" w:rsidRDefault="0084527C" w:rsidP="0084527C">
      <w:pPr>
        <w:rPr>
          <w:rFonts w:eastAsia="等线"/>
          <w:lang w:eastAsia="zh-CN"/>
        </w:rPr>
      </w:pPr>
    </w:p>
    <w:p w14:paraId="78D77387" w14:textId="77777777" w:rsidR="0084527C" w:rsidRPr="00644644" w:rsidRDefault="0084527C" w:rsidP="0084527C">
      <w:pPr>
        <w:pStyle w:val="TH"/>
        <w:rPr>
          <w:rFonts w:cs="Arial"/>
        </w:rPr>
      </w:pPr>
      <w:r w:rsidRPr="00644644">
        <w:lastRenderedPageBreak/>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644644"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644644" w:rsidRDefault="0084527C" w:rsidP="00F8442F">
            <w:pPr>
              <w:pStyle w:val="TAH"/>
            </w:pPr>
            <w:r w:rsidRPr="00644644">
              <w:t>Data type</w:t>
            </w:r>
          </w:p>
        </w:tc>
        <w:tc>
          <w:tcPr>
            <w:tcW w:w="215" w:type="pct"/>
            <w:tcBorders>
              <w:bottom w:val="single" w:sz="6" w:space="0" w:color="auto"/>
            </w:tcBorders>
            <w:shd w:val="clear" w:color="auto" w:fill="C0C0C0"/>
            <w:vAlign w:val="center"/>
            <w:hideMark/>
          </w:tcPr>
          <w:p w14:paraId="21C1AAA8" w14:textId="77777777" w:rsidR="0084527C" w:rsidRPr="00644644" w:rsidRDefault="0084527C" w:rsidP="00F8442F">
            <w:pPr>
              <w:pStyle w:val="TAH"/>
            </w:pPr>
            <w:r w:rsidRPr="00644644">
              <w:t>P</w:t>
            </w:r>
          </w:p>
        </w:tc>
        <w:tc>
          <w:tcPr>
            <w:tcW w:w="604" w:type="pct"/>
            <w:tcBorders>
              <w:bottom w:val="single" w:sz="6" w:space="0" w:color="auto"/>
            </w:tcBorders>
            <w:shd w:val="clear" w:color="auto" w:fill="C0C0C0"/>
            <w:vAlign w:val="center"/>
            <w:hideMark/>
          </w:tcPr>
          <w:p w14:paraId="1DBCBD55" w14:textId="77777777" w:rsidR="0084527C" w:rsidRPr="00644644" w:rsidRDefault="0084527C" w:rsidP="00F8442F">
            <w:pPr>
              <w:pStyle w:val="TAH"/>
            </w:pPr>
            <w:r w:rsidRPr="00644644">
              <w:t>Cardinality</w:t>
            </w:r>
          </w:p>
        </w:tc>
        <w:tc>
          <w:tcPr>
            <w:tcW w:w="791" w:type="pct"/>
            <w:tcBorders>
              <w:bottom w:val="single" w:sz="6" w:space="0" w:color="auto"/>
            </w:tcBorders>
            <w:shd w:val="clear" w:color="auto" w:fill="C0C0C0"/>
            <w:vAlign w:val="center"/>
            <w:hideMark/>
          </w:tcPr>
          <w:p w14:paraId="6CB83899" w14:textId="77777777" w:rsidR="0084527C" w:rsidRPr="00644644" w:rsidRDefault="0084527C" w:rsidP="00F8442F">
            <w:pPr>
              <w:pStyle w:val="TAH"/>
            </w:pPr>
            <w:r w:rsidRPr="00644644">
              <w:t>Response codes</w:t>
            </w:r>
          </w:p>
        </w:tc>
        <w:tc>
          <w:tcPr>
            <w:tcW w:w="2386" w:type="pct"/>
            <w:tcBorders>
              <w:bottom w:val="single" w:sz="6" w:space="0" w:color="auto"/>
            </w:tcBorders>
            <w:shd w:val="clear" w:color="auto" w:fill="C0C0C0"/>
            <w:vAlign w:val="center"/>
            <w:hideMark/>
          </w:tcPr>
          <w:p w14:paraId="726033CC" w14:textId="77777777" w:rsidR="0084527C" w:rsidRPr="00644644" w:rsidRDefault="0084527C" w:rsidP="00F8442F">
            <w:pPr>
              <w:pStyle w:val="TAH"/>
            </w:pPr>
            <w:r w:rsidRPr="00644644">
              <w:t>Description</w:t>
            </w:r>
          </w:p>
        </w:tc>
      </w:tr>
      <w:tr w:rsidR="0084527C" w:rsidRPr="00644644" w14:paraId="724B8AA6" w14:textId="77777777" w:rsidTr="00F8442F">
        <w:trPr>
          <w:jc w:val="center"/>
        </w:trPr>
        <w:tc>
          <w:tcPr>
            <w:tcW w:w="1004" w:type="pct"/>
            <w:tcBorders>
              <w:top w:val="single" w:sz="6" w:space="0" w:color="auto"/>
            </w:tcBorders>
            <w:vAlign w:val="center"/>
          </w:tcPr>
          <w:p w14:paraId="52E756E0" w14:textId="77777777" w:rsidR="0084527C" w:rsidRPr="00644644" w:rsidRDefault="0084527C" w:rsidP="00F8442F">
            <w:pPr>
              <w:pStyle w:val="TAL"/>
              <w:rPr>
                <w:lang w:eastAsia="ja-JP"/>
              </w:rPr>
            </w:pPr>
            <w:bookmarkStart w:id="2820" w:name="_Hlk156983124"/>
            <w:r w:rsidRPr="00644644">
              <w:rPr>
                <w:lang w:eastAsia="ja-JP"/>
              </w:rPr>
              <w:t>NwSliceDiagResp</w:t>
            </w:r>
            <w:bookmarkEnd w:id="2820"/>
          </w:p>
        </w:tc>
        <w:tc>
          <w:tcPr>
            <w:tcW w:w="215" w:type="pct"/>
            <w:tcBorders>
              <w:top w:val="single" w:sz="6" w:space="0" w:color="auto"/>
            </w:tcBorders>
            <w:vAlign w:val="center"/>
          </w:tcPr>
          <w:p w14:paraId="0FFCB9B4" w14:textId="77777777" w:rsidR="0084527C" w:rsidRPr="00644644" w:rsidRDefault="0084527C" w:rsidP="00F8442F">
            <w:pPr>
              <w:pStyle w:val="TAC"/>
            </w:pPr>
            <w:r w:rsidRPr="00644644">
              <w:t>M</w:t>
            </w:r>
          </w:p>
        </w:tc>
        <w:tc>
          <w:tcPr>
            <w:tcW w:w="604" w:type="pct"/>
            <w:tcBorders>
              <w:top w:val="single" w:sz="6" w:space="0" w:color="auto"/>
            </w:tcBorders>
            <w:vAlign w:val="center"/>
          </w:tcPr>
          <w:p w14:paraId="6D6CD833" w14:textId="77777777" w:rsidR="0084527C" w:rsidRPr="00644644" w:rsidRDefault="0084527C" w:rsidP="00F8442F">
            <w:pPr>
              <w:pStyle w:val="TAC"/>
            </w:pPr>
            <w:r w:rsidRPr="00644644">
              <w:t>1</w:t>
            </w:r>
          </w:p>
        </w:tc>
        <w:tc>
          <w:tcPr>
            <w:tcW w:w="791" w:type="pct"/>
            <w:tcBorders>
              <w:top w:val="single" w:sz="6" w:space="0" w:color="auto"/>
            </w:tcBorders>
            <w:vAlign w:val="center"/>
          </w:tcPr>
          <w:p w14:paraId="03AF0402" w14:textId="77777777" w:rsidR="0084527C" w:rsidRPr="00644644" w:rsidRDefault="0084527C" w:rsidP="00F8442F">
            <w:pPr>
              <w:pStyle w:val="TAL"/>
            </w:pPr>
            <w:r w:rsidRPr="00644644">
              <w:t>200 OK</w:t>
            </w:r>
          </w:p>
        </w:tc>
        <w:tc>
          <w:tcPr>
            <w:tcW w:w="2386" w:type="pct"/>
            <w:tcBorders>
              <w:top w:val="single" w:sz="6" w:space="0" w:color="auto"/>
            </w:tcBorders>
            <w:vAlign w:val="center"/>
          </w:tcPr>
          <w:p w14:paraId="6C396E5B" w14:textId="77777777" w:rsidR="0084527C" w:rsidRPr="00644644" w:rsidRDefault="0084527C" w:rsidP="00F8442F">
            <w:pPr>
              <w:pStyle w:val="TAL"/>
            </w:pPr>
            <w:r w:rsidRPr="00644644">
              <w:t>The successful response to the request, including the network slice diagnostics report</w:t>
            </w:r>
          </w:p>
        </w:tc>
      </w:tr>
      <w:tr w:rsidR="0084527C" w:rsidRPr="00644644" w14:paraId="0664F7CF" w14:textId="77777777" w:rsidTr="00F8442F">
        <w:trPr>
          <w:jc w:val="center"/>
        </w:trPr>
        <w:tc>
          <w:tcPr>
            <w:tcW w:w="1004" w:type="pct"/>
            <w:vAlign w:val="center"/>
          </w:tcPr>
          <w:p w14:paraId="5712EA3B" w14:textId="77777777" w:rsidR="0084527C" w:rsidRPr="00644644" w:rsidRDefault="0084527C" w:rsidP="00F8442F">
            <w:pPr>
              <w:pStyle w:val="TAL"/>
            </w:pPr>
            <w:r w:rsidRPr="00644644">
              <w:t>n/a</w:t>
            </w:r>
          </w:p>
        </w:tc>
        <w:tc>
          <w:tcPr>
            <w:tcW w:w="215" w:type="pct"/>
            <w:vAlign w:val="center"/>
          </w:tcPr>
          <w:p w14:paraId="0BB0B0E1" w14:textId="77777777" w:rsidR="0084527C" w:rsidRPr="00644644" w:rsidRDefault="0084527C" w:rsidP="00F8442F">
            <w:pPr>
              <w:pStyle w:val="TAC"/>
            </w:pPr>
          </w:p>
        </w:tc>
        <w:tc>
          <w:tcPr>
            <w:tcW w:w="604" w:type="pct"/>
            <w:vAlign w:val="center"/>
          </w:tcPr>
          <w:p w14:paraId="147E5A3E" w14:textId="77777777" w:rsidR="0084527C" w:rsidRPr="00644644" w:rsidRDefault="0084527C" w:rsidP="00F8442F">
            <w:pPr>
              <w:pStyle w:val="TAC"/>
            </w:pPr>
          </w:p>
        </w:tc>
        <w:tc>
          <w:tcPr>
            <w:tcW w:w="791" w:type="pct"/>
            <w:vAlign w:val="center"/>
          </w:tcPr>
          <w:p w14:paraId="4E58C055" w14:textId="77777777" w:rsidR="0084527C" w:rsidRPr="00644644" w:rsidRDefault="0084527C" w:rsidP="00F8442F">
            <w:pPr>
              <w:pStyle w:val="TAL"/>
            </w:pPr>
            <w:r w:rsidRPr="00644644">
              <w:t>307 Temporary Redirect</w:t>
            </w:r>
          </w:p>
        </w:tc>
        <w:tc>
          <w:tcPr>
            <w:tcW w:w="2386" w:type="pct"/>
            <w:vAlign w:val="center"/>
          </w:tcPr>
          <w:p w14:paraId="3DD7657B" w14:textId="77777777" w:rsidR="0084527C" w:rsidRPr="00644644" w:rsidRDefault="0084527C" w:rsidP="00F8442F">
            <w:pPr>
              <w:pStyle w:val="TAL"/>
            </w:pPr>
            <w:r w:rsidRPr="00644644">
              <w:t>Temporary redirection. The response shall include a Location header field containing an alternative URI representing an alternative NSCE server to which the request should be sent.</w:t>
            </w:r>
          </w:p>
          <w:p w14:paraId="0B5CE90B" w14:textId="77777777" w:rsidR="0084527C" w:rsidRPr="00644644" w:rsidRDefault="0084527C" w:rsidP="00F8442F">
            <w:pPr>
              <w:pStyle w:val="TAL"/>
            </w:pPr>
            <w:r w:rsidRPr="00644644">
              <w:t>Redirection handling is described in clause 5.2.10 of 3GPP TS 29.122 [2].</w:t>
            </w:r>
          </w:p>
        </w:tc>
      </w:tr>
      <w:tr w:rsidR="0084527C" w:rsidRPr="00644644" w14:paraId="0FCD462E" w14:textId="77777777" w:rsidTr="00F8442F">
        <w:trPr>
          <w:jc w:val="center"/>
        </w:trPr>
        <w:tc>
          <w:tcPr>
            <w:tcW w:w="1004" w:type="pct"/>
            <w:vAlign w:val="center"/>
          </w:tcPr>
          <w:p w14:paraId="6A836523" w14:textId="77777777" w:rsidR="0084527C" w:rsidRPr="00644644" w:rsidRDefault="0084527C" w:rsidP="00F8442F">
            <w:pPr>
              <w:pStyle w:val="TAL"/>
            </w:pPr>
            <w:r w:rsidRPr="00644644">
              <w:t>n/a</w:t>
            </w:r>
          </w:p>
        </w:tc>
        <w:tc>
          <w:tcPr>
            <w:tcW w:w="215" w:type="pct"/>
            <w:vAlign w:val="center"/>
          </w:tcPr>
          <w:p w14:paraId="4DCBDE9C" w14:textId="77777777" w:rsidR="0084527C" w:rsidRPr="00644644" w:rsidRDefault="0084527C" w:rsidP="00F8442F">
            <w:pPr>
              <w:pStyle w:val="TAC"/>
            </w:pPr>
          </w:p>
        </w:tc>
        <w:tc>
          <w:tcPr>
            <w:tcW w:w="604" w:type="pct"/>
            <w:vAlign w:val="center"/>
          </w:tcPr>
          <w:p w14:paraId="2127D9EB" w14:textId="77777777" w:rsidR="0084527C" w:rsidRPr="00644644" w:rsidRDefault="0084527C" w:rsidP="00F8442F">
            <w:pPr>
              <w:pStyle w:val="TAC"/>
            </w:pPr>
          </w:p>
        </w:tc>
        <w:tc>
          <w:tcPr>
            <w:tcW w:w="791" w:type="pct"/>
            <w:vAlign w:val="center"/>
          </w:tcPr>
          <w:p w14:paraId="10DFDEA5" w14:textId="77777777" w:rsidR="0084527C" w:rsidRPr="00644644" w:rsidRDefault="0084527C" w:rsidP="00F8442F">
            <w:pPr>
              <w:pStyle w:val="TAL"/>
            </w:pPr>
            <w:r w:rsidRPr="00644644">
              <w:t>308 Permanent Redirect</w:t>
            </w:r>
          </w:p>
        </w:tc>
        <w:tc>
          <w:tcPr>
            <w:tcW w:w="2386" w:type="pct"/>
            <w:vAlign w:val="center"/>
          </w:tcPr>
          <w:p w14:paraId="776D2459" w14:textId="77777777" w:rsidR="0084527C" w:rsidRPr="00644644" w:rsidRDefault="0084527C" w:rsidP="00F8442F">
            <w:pPr>
              <w:pStyle w:val="TAL"/>
            </w:pPr>
            <w:r w:rsidRPr="00644644">
              <w:t>Permanent redirection. The response shall include a Location header field containing an alternative URI representing an alternative NSCE server to which the request should be sent.</w:t>
            </w:r>
          </w:p>
          <w:p w14:paraId="31186451" w14:textId="77777777" w:rsidR="0084527C" w:rsidRPr="00644644" w:rsidRDefault="0084527C" w:rsidP="00F8442F">
            <w:pPr>
              <w:pStyle w:val="TAL"/>
            </w:pPr>
            <w:r w:rsidRPr="00644644">
              <w:t>Redirection handling is described in clause 5.2.10 of 3GPP TS 29.122 [2].</w:t>
            </w:r>
          </w:p>
        </w:tc>
      </w:tr>
      <w:tr w:rsidR="0084527C" w:rsidRPr="00644644" w14:paraId="080F5773" w14:textId="77777777" w:rsidTr="00F8442F">
        <w:trPr>
          <w:jc w:val="center"/>
        </w:trPr>
        <w:tc>
          <w:tcPr>
            <w:tcW w:w="5000" w:type="pct"/>
            <w:gridSpan w:val="5"/>
            <w:vAlign w:val="center"/>
          </w:tcPr>
          <w:p w14:paraId="510A0284" w14:textId="77777777" w:rsidR="0084527C" w:rsidRPr="00644644" w:rsidRDefault="0084527C" w:rsidP="00F8442F">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4F9A93EB" w14:textId="77777777" w:rsidR="0084527C" w:rsidRPr="00644644" w:rsidRDefault="0084527C" w:rsidP="0084527C">
      <w:pPr>
        <w:rPr>
          <w:rFonts w:eastAsia="等线"/>
          <w:lang w:eastAsia="zh-CN"/>
        </w:rPr>
      </w:pPr>
    </w:p>
    <w:p w14:paraId="78298099" w14:textId="77777777" w:rsidR="0084527C" w:rsidRPr="00644644" w:rsidRDefault="0084527C" w:rsidP="0084527C">
      <w:pPr>
        <w:pStyle w:val="TH"/>
        <w:rPr>
          <w:rFonts w:cs="Arial"/>
        </w:rPr>
      </w:pPr>
      <w:r w:rsidRPr="00644644">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44644" w14:paraId="71FA0705" w14:textId="77777777" w:rsidTr="00F8442F">
        <w:trPr>
          <w:jc w:val="center"/>
        </w:trPr>
        <w:tc>
          <w:tcPr>
            <w:tcW w:w="825" w:type="pct"/>
            <w:shd w:val="clear" w:color="auto" w:fill="C0C0C0"/>
            <w:vAlign w:val="center"/>
          </w:tcPr>
          <w:p w14:paraId="6B3772CD" w14:textId="77777777" w:rsidR="0084527C" w:rsidRPr="00644644" w:rsidRDefault="0084527C" w:rsidP="00F8442F">
            <w:pPr>
              <w:pStyle w:val="TAH"/>
            </w:pPr>
            <w:r w:rsidRPr="00644644">
              <w:t>Name</w:t>
            </w:r>
          </w:p>
        </w:tc>
        <w:tc>
          <w:tcPr>
            <w:tcW w:w="732" w:type="pct"/>
            <w:shd w:val="clear" w:color="auto" w:fill="C0C0C0"/>
            <w:vAlign w:val="center"/>
          </w:tcPr>
          <w:p w14:paraId="493C2107" w14:textId="77777777" w:rsidR="0084527C" w:rsidRPr="00644644" w:rsidRDefault="0084527C" w:rsidP="00F8442F">
            <w:pPr>
              <w:pStyle w:val="TAH"/>
            </w:pPr>
            <w:r w:rsidRPr="00644644">
              <w:t>Data type</w:t>
            </w:r>
          </w:p>
        </w:tc>
        <w:tc>
          <w:tcPr>
            <w:tcW w:w="217" w:type="pct"/>
            <w:shd w:val="clear" w:color="auto" w:fill="C0C0C0"/>
            <w:vAlign w:val="center"/>
          </w:tcPr>
          <w:p w14:paraId="22CBDB71" w14:textId="77777777" w:rsidR="0084527C" w:rsidRPr="00644644" w:rsidRDefault="0084527C" w:rsidP="00F8442F">
            <w:pPr>
              <w:pStyle w:val="TAH"/>
            </w:pPr>
            <w:r w:rsidRPr="00644644">
              <w:t>P</w:t>
            </w:r>
          </w:p>
        </w:tc>
        <w:tc>
          <w:tcPr>
            <w:tcW w:w="581" w:type="pct"/>
            <w:shd w:val="clear" w:color="auto" w:fill="C0C0C0"/>
            <w:vAlign w:val="center"/>
          </w:tcPr>
          <w:p w14:paraId="01AE45FC" w14:textId="77777777" w:rsidR="0084527C" w:rsidRPr="00644644" w:rsidRDefault="0084527C" w:rsidP="00F8442F">
            <w:pPr>
              <w:pStyle w:val="TAH"/>
            </w:pPr>
            <w:r w:rsidRPr="00644644">
              <w:t>Cardinality</w:t>
            </w:r>
          </w:p>
        </w:tc>
        <w:tc>
          <w:tcPr>
            <w:tcW w:w="2645" w:type="pct"/>
            <w:shd w:val="clear" w:color="auto" w:fill="C0C0C0"/>
            <w:vAlign w:val="center"/>
          </w:tcPr>
          <w:p w14:paraId="15BF9669" w14:textId="77777777" w:rsidR="0084527C" w:rsidRPr="00644644" w:rsidRDefault="0084527C" w:rsidP="00F8442F">
            <w:pPr>
              <w:pStyle w:val="TAH"/>
            </w:pPr>
            <w:r w:rsidRPr="00644644">
              <w:t>Description</w:t>
            </w:r>
          </w:p>
        </w:tc>
      </w:tr>
      <w:tr w:rsidR="0084527C" w:rsidRPr="00644644" w14:paraId="55041D69" w14:textId="77777777" w:rsidTr="00F8442F">
        <w:trPr>
          <w:jc w:val="center"/>
        </w:trPr>
        <w:tc>
          <w:tcPr>
            <w:tcW w:w="825" w:type="pct"/>
            <w:shd w:val="clear" w:color="auto" w:fill="auto"/>
            <w:vAlign w:val="center"/>
          </w:tcPr>
          <w:p w14:paraId="1FEC4999" w14:textId="77777777" w:rsidR="0084527C" w:rsidRPr="00644644" w:rsidRDefault="0084527C" w:rsidP="00F8442F">
            <w:pPr>
              <w:pStyle w:val="TAL"/>
            </w:pPr>
            <w:r w:rsidRPr="00644644">
              <w:t>Location</w:t>
            </w:r>
          </w:p>
        </w:tc>
        <w:tc>
          <w:tcPr>
            <w:tcW w:w="732" w:type="pct"/>
            <w:vAlign w:val="center"/>
          </w:tcPr>
          <w:p w14:paraId="46D032F2" w14:textId="77777777" w:rsidR="0084527C" w:rsidRPr="00644644" w:rsidRDefault="0084527C" w:rsidP="00F8442F">
            <w:pPr>
              <w:pStyle w:val="TAL"/>
            </w:pPr>
            <w:r w:rsidRPr="00644644">
              <w:t>string</w:t>
            </w:r>
          </w:p>
        </w:tc>
        <w:tc>
          <w:tcPr>
            <w:tcW w:w="217" w:type="pct"/>
            <w:vAlign w:val="center"/>
          </w:tcPr>
          <w:p w14:paraId="3C3F48E1" w14:textId="77777777" w:rsidR="0084527C" w:rsidRPr="00644644" w:rsidRDefault="0084527C" w:rsidP="00F8442F">
            <w:pPr>
              <w:pStyle w:val="TAC"/>
            </w:pPr>
            <w:r w:rsidRPr="00644644">
              <w:t>M</w:t>
            </w:r>
          </w:p>
        </w:tc>
        <w:tc>
          <w:tcPr>
            <w:tcW w:w="581" w:type="pct"/>
            <w:vAlign w:val="center"/>
          </w:tcPr>
          <w:p w14:paraId="62DBA6D8" w14:textId="77777777" w:rsidR="0084527C" w:rsidRPr="00644644" w:rsidRDefault="0084527C" w:rsidP="00F8442F">
            <w:pPr>
              <w:pStyle w:val="TAC"/>
            </w:pPr>
            <w:r w:rsidRPr="00644644">
              <w:t>1</w:t>
            </w:r>
          </w:p>
        </w:tc>
        <w:tc>
          <w:tcPr>
            <w:tcW w:w="2645" w:type="pct"/>
            <w:shd w:val="clear" w:color="auto" w:fill="auto"/>
            <w:vAlign w:val="center"/>
          </w:tcPr>
          <w:p w14:paraId="1F9C94C5" w14:textId="77777777" w:rsidR="0084527C" w:rsidRPr="00644644" w:rsidRDefault="0084527C" w:rsidP="00F8442F">
            <w:pPr>
              <w:pStyle w:val="TAL"/>
            </w:pPr>
            <w:r w:rsidRPr="00644644">
              <w:t>An alternative URI representing an alternative NSCE server to which the request should be redirected.</w:t>
            </w:r>
          </w:p>
        </w:tc>
      </w:tr>
    </w:tbl>
    <w:p w14:paraId="19E928CD" w14:textId="77777777" w:rsidR="0084527C" w:rsidRPr="00644644" w:rsidRDefault="0084527C" w:rsidP="0084527C">
      <w:pPr>
        <w:rPr>
          <w:rFonts w:eastAsia="等线"/>
          <w:lang w:eastAsia="zh-CN"/>
        </w:rPr>
      </w:pPr>
    </w:p>
    <w:p w14:paraId="20CF0A47" w14:textId="77777777" w:rsidR="0084527C" w:rsidRPr="00644644" w:rsidRDefault="0084527C" w:rsidP="0084527C">
      <w:pPr>
        <w:pStyle w:val="TH"/>
        <w:rPr>
          <w:rFonts w:cs="Arial"/>
        </w:rPr>
      </w:pPr>
      <w:r w:rsidRPr="00644644">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44644" w14:paraId="3117714D" w14:textId="77777777" w:rsidTr="00F8442F">
        <w:trPr>
          <w:jc w:val="center"/>
        </w:trPr>
        <w:tc>
          <w:tcPr>
            <w:tcW w:w="825" w:type="pct"/>
            <w:shd w:val="clear" w:color="auto" w:fill="C0C0C0"/>
            <w:vAlign w:val="center"/>
          </w:tcPr>
          <w:p w14:paraId="41CA1C69" w14:textId="77777777" w:rsidR="0084527C" w:rsidRPr="00644644" w:rsidRDefault="0084527C" w:rsidP="00F8442F">
            <w:pPr>
              <w:pStyle w:val="TAH"/>
            </w:pPr>
            <w:r w:rsidRPr="00644644">
              <w:t>Name</w:t>
            </w:r>
          </w:p>
        </w:tc>
        <w:tc>
          <w:tcPr>
            <w:tcW w:w="732" w:type="pct"/>
            <w:shd w:val="clear" w:color="auto" w:fill="C0C0C0"/>
            <w:vAlign w:val="center"/>
          </w:tcPr>
          <w:p w14:paraId="01B0C117" w14:textId="77777777" w:rsidR="0084527C" w:rsidRPr="00644644" w:rsidRDefault="0084527C" w:rsidP="00F8442F">
            <w:pPr>
              <w:pStyle w:val="TAH"/>
            </w:pPr>
            <w:r w:rsidRPr="00644644">
              <w:t>Data type</w:t>
            </w:r>
          </w:p>
        </w:tc>
        <w:tc>
          <w:tcPr>
            <w:tcW w:w="217" w:type="pct"/>
            <w:shd w:val="clear" w:color="auto" w:fill="C0C0C0"/>
            <w:vAlign w:val="center"/>
          </w:tcPr>
          <w:p w14:paraId="74EC33C5" w14:textId="77777777" w:rsidR="0084527C" w:rsidRPr="00644644" w:rsidRDefault="0084527C" w:rsidP="00F8442F">
            <w:pPr>
              <w:pStyle w:val="TAH"/>
            </w:pPr>
            <w:r w:rsidRPr="00644644">
              <w:t>P</w:t>
            </w:r>
          </w:p>
        </w:tc>
        <w:tc>
          <w:tcPr>
            <w:tcW w:w="581" w:type="pct"/>
            <w:shd w:val="clear" w:color="auto" w:fill="C0C0C0"/>
            <w:vAlign w:val="center"/>
          </w:tcPr>
          <w:p w14:paraId="248AF10D" w14:textId="77777777" w:rsidR="0084527C" w:rsidRPr="00644644" w:rsidRDefault="0084527C" w:rsidP="00F8442F">
            <w:pPr>
              <w:pStyle w:val="TAH"/>
            </w:pPr>
            <w:r w:rsidRPr="00644644">
              <w:t>Cardinality</w:t>
            </w:r>
          </w:p>
        </w:tc>
        <w:tc>
          <w:tcPr>
            <w:tcW w:w="2645" w:type="pct"/>
            <w:shd w:val="clear" w:color="auto" w:fill="C0C0C0"/>
            <w:vAlign w:val="center"/>
          </w:tcPr>
          <w:p w14:paraId="014E3A19" w14:textId="77777777" w:rsidR="0084527C" w:rsidRPr="00644644" w:rsidRDefault="0084527C" w:rsidP="00F8442F">
            <w:pPr>
              <w:pStyle w:val="TAH"/>
            </w:pPr>
            <w:r w:rsidRPr="00644644">
              <w:t>Description</w:t>
            </w:r>
          </w:p>
        </w:tc>
      </w:tr>
      <w:tr w:rsidR="0084527C" w:rsidRPr="00644644" w14:paraId="10608DC3" w14:textId="77777777" w:rsidTr="00F8442F">
        <w:trPr>
          <w:jc w:val="center"/>
        </w:trPr>
        <w:tc>
          <w:tcPr>
            <w:tcW w:w="825" w:type="pct"/>
            <w:shd w:val="clear" w:color="auto" w:fill="auto"/>
            <w:vAlign w:val="center"/>
          </w:tcPr>
          <w:p w14:paraId="6B6274DB" w14:textId="77777777" w:rsidR="0084527C" w:rsidRPr="00644644" w:rsidRDefault="0084527C" w:rsidP="00F8442F">
            <w:pPr>
              <w:pStyle w:val="TAL"/>
            </w:pPr>
            <w:r w:rsidRPr="00644644">
              <w:t>Location</w:t>
            </w:r>
          </w:p>
        </w:tc>
        <w:tc>
          <w:tcPr>
            <w:tcW w:w="732" w:type="pct"/>
            <w:vAlign w:val="center"/>
          </w:tcPr>
          <w:p w14:paraId="3B29F1C1" w14:textId="77777777" w:rsidR="0084527C" w:rsidRPr="00644644" w:rsidRDefault="0084527C" w:rsidP="00F8442F">
            <w:pPr>
              <w:pStyle w:val="TAL"/>
            </w:pPr>
            <w:r w:rsidRPr="00644644">
              <w:t>string</w:t>
            </w:r>
          </w:p>
        </w:tc>
        <w:tc>
          <w:tcPr>
            <w:tcW w:w="217" w:type="pct"/>
            <w:vAlign w:val="center"/>
          </w:tcPr>
          <w:p w14:paraId="532C4278" w14:textId="77777777" w:rsidR="0084527C" w:rsidRPr="00644644" w:rsidRDefault="0084527C" w:rsidP="00F8442F">
            <w:pPr>
              <w:pStyle w:val="TAC"/>
            </w:pPr>
            <w:r w:rsidRPr="00644644">
              <w:t>M</w:t>
            </w:r>
          </w:p>
        </w:tc>
        <w:tc>
          <w:tcPr>
            <w:tcW w:w="581" w:type="pct"/>
            <w:vAlign w:val="center"/>
          </w:tcPr>
          <w:p w14:paraId="63FEC8C3" w14:textId="77777777" w:rsidR="0084527C" w:rsidRPr="00644644" w:rsidRDefault="0084527C" w:rsidP="00F8442F">
            <w:pPr>
              <w:pStyle w:val="TAC"/>
            </w:pPr>
            <w:r w:rsidRPr="00644644">
              <w:t>1</w:t>
            </w:r>
          </w:p>
        </w:tc>
        <w:tc>
          <w:tcPr>
            <w:tcW w:w="2645" w:type="pct"/>
            <w:shd w:val="clear" w:color="auto" w:fill="auto"/>
            <w:vAlign w:val="center"/>
          </w:tcPr>
          <w:p w14:paraId="4068D282" w14:textId="77777777" w:rsidR="0084527C" w:rsidRPr="00644644" w:rsidRDefault="0084527C" w:rsidP="00F8442F">
            <w:pPr>
              <w:pStyle w:val="TAL"/>
            </w:pPr>
            <w:r w:rsidRPr="00644644">
              <w:t>An alternative URI representing an alternative NSCE server to which the request should be redirected.</w:t>
            </w:r>
          </w:p>
        </w:tc>
      </w:tr>
    </w:tbl>
    <w:p w14:paraId="632B1EB8" w14:textId="77777777" w:rsidR="0084527C" w:rsidRPr="00644644" w:rsidRDefault="0084527C" w:rsidP="0084527C">
      <w:pPr>
        <w:rPr>
          <w:rFonts w:eastAsia="等线"/>
          <w:lang w:eastAsia="zh-CN"/>
        </w:rPr>
      </w:pPr>
    </w:p>
    <w:p w14:paraId="0846717B" w14:textId="77777777" w:rsidR="0084527C" w:rsidRPr="00644644" w:rsidRDefault="0084527C" w:rsidP="00445F63">
      <w:pPr>
        <w:pStyle w:val="31"/>
        <w:rPr>
          <w:lang w:eastAsia="zh-CN"/>
        </w:rPr>
      </w:pPr>
      <w:bookmarkStart w:id="2821" w:name="_Toc85492911"/>
      <w:bookmarkStart w:id="2822" w:name="_Toc90661670"/>
      <w:bookmarkStart w:id="2823" w:name="_Toc138755361"/>
      <w:bookmarkStart w:id="2824" w:name="_Toc151886131"/>
      <w:bookmarkStart w:id="2825" w:name="_Toc152076196"/>
      <w:bookmarkStart w:id="2826" w:name="_Toc153793912"/>
      <w:bookmarkStart w:id="2827" w:name="_Toc157435015"/>
      <w:bookmarkStart w:id="2828" w:name="_Toc157436730"/>
      <w:bookmarkStart w:id="2829" w:name="_Toc157440570"/>
      <w:r w:rsidRPr="00644644">
        <w:rPr>
          <w:lang w:eastAsia="zh-CN"/>
        </w:rPr>
        <w:t>6.13.5</w:t>
      </w:r>
      <w:r w:rsidRPr="00644644">
        <w:rPr>
          <w:lang w:eastAsia="zh-CN"/>
        </w:rPr>
        <w:tab/>
        <w:t>Notifications</w:t>
      </w:r>
      <w:bookmarkEnd w:id="2821"/>
      <w:bookmarkEnd w:id="2822"/>
      <w:bookmarkEnd w:id="2823"/>
      <w:bookmarkEnd w:id="2824"/>
      <w:bookmarkEnd w:id="2825"/>
      <w:bookmarkEnd w:id="2826"/>
      <w:bookmarkEnd w:id="2827"/>
      <w:bookmarkEnd w:id="2828"/>
      <w:bookmarkEnd w:id="2829"/>
    </w:p>
    <w:p w14:paraId="117C4019" w14:textId="77777777" w:rsidR="0084527C" w:rsidRPr="00644644" w:rsidRDefault="0084527C" w:rsidP="0084527C">
      <w:pPr>
        <w:rPr>
          <w:lang w:eastAsia="zh-CN"/>
        </w:rPr>
      </w:pPr>
      <w:bookmarkStart w:id="2830" w:name="_Hlk156991011"/>
      <w:r w:rsidRPr="00644644">
        <w:t>There are no notifications defined for this API in this release of the specification.</w:t>
      </w:r>
    </w:p>
    <w:p w14:paraId="66B3AC56" w14:textId="77777777" w:rsidR="0084527C" w:rsidRPr="00644644" w:rsidRDefault="0084527C" w:rsidP="00445F63">
      <w:pPr>
        <w:pStyle w:val="31"/>
        <w:rPr>
          <w:lang w:eastAsia="zh-CN"/>
        </w:rPr>
      </w:pPr>
      <w:bookmarkStart w:id="2831" w:name="_Toc85492912"/>
      <w:bookmarkStart w:id="2832" w:name="_Toc90661671"/>
      <w:bookmarkStart w:id="2833" w:name="_Toc138755362"/>
      <w:bookmarkStart w:id="2834" w:name="_Toc151886132"/>
      <w:bookmarkStart w:id="2835" w:name="_Toc152076197"/>
      <w:bookmarkStart w:id="2836" w:name="_Toc153793913"/>
      <w:bookmarkStart w:id="2837" w:name="_Toc157435016"/>
      <w:bookmarkStart w:id="2838" w:name="_Toc157436731"/>
      <w:bookmarkStart w:id="2839" w:name="_Toc157440571"/>
      <w:bookmarkEnd w:id="2830"/>
      <w:r w:rsidRPr="00644644">
        <w:rPr>
          <w:lang w:eastAsia="zh-CN"/>
        </w:rPr>
        <w:t>6.13.6</w:t>
      </w:r>
      <w:r w:rsidRPr="00644644">
        <w:rPr>
          <w:lang w:eastAsia="zh-CN"/>
        </w:rPr>
        <w:tab/>
        <w:t>Data Model</w:t>
      </w:r>
      <w:bookmarkEnd w:id="2831"/>
      <w:bookmarkEnd w:id="2832"/>
      <w:bookmarkEnd w:id="2833"/>
      <w:bookmarkEnd w:id="2834"/>
      <w:bookmarkEnd w:id="2835"/>
      <w:bookmarkEnd w:id="2836"/>
      <w:bookmarkEnd w:id="2837"/>
      <w:bookmarkEnd w:id="2838"/>
      <w:bookmarkEnd w:id="2839"/>
    </w:p>
    <w:p w14:paraId="15E7545C" w14:textId="77777777" w:rsidR="0084527C" w:rsidRPr="00644644" w:rsidRDefault="0084527C" w:rsidP="00445F63">
      <w:pPr>
        <w:pStyle w:val="41"/>
        <w:rPr>
          <w:lang w:eastAsia="zh-CN"/>
        </w:rPr>
      </w:pPr>
      <w:bookmarkStart w:id="2840" w:name="_Toc85492913"/>
      <w:bookmarkStart w:id="2841" w:name="_Toc90661672"/>
      <w:bookmarkStart w:id="2842" w:name="_Toc138755363"/>
      <w:bookmarkStart w:id="2843" w:name="_Toc151886133"/>
      <w:bookmarkStart w:id="2844" w:name="_Toc152076198"/>
      <w:bookmarkStart w:id="2845" w:name="_Toc153793914"/>
      <w:bookmarkStart w:id="2846" w:name="_Toc157435017"/>
      <w:bookmarkStart w:id="2847" w:name="_Toc157436732"/>
      <w:bookmarkStart w:id="2848" w:name="_Toc157440572"/>
      <w:r w:rsidRPr="00644644">
        <w:rPr>
          <w:lang w:eastAsia="zh-CN"/>
        </w:rPr>
        <w:t>6.13.6.1</w:t>
      </w:r>
      <w:r w:rsidRPr="00644644">
        <w:rPr>
          <w:lang w:eastAsia="zh-CN"/>
        </w:rPr>
        <w:tab/>
        <w:t>General</w:t>
      </w:r>
      <w:bookmarkEnd w:id="2840"/>
      <w:bookmarkEnd w:id="2841"/>
      <w:bookmarkEnd w:id="2842"/>
      <w:bookmarkEnd w:id="2843"/>
      <w:bookmarkEnd w:id="2844"/>
      <w:bookmarkEnd w:id="2845"/>
      <w:bookmarkEnd w:id="2846"/>
      <w:bookmarkEnd w:id="2847"/>
      <w:bookmarkEnd w:id="2848"/>
    </w:p>
    <w:p w14:paraId="669BFD39" w14:textId="77777777" w:rsidR="0084527C" w:rsidRPr="00644644" w:rsidRDefault="0084527C" w:rsidP="0084527C">
      <w:pPr>
        <w:rPr>
          <w:lang w:eastAsia="zh-CN"/>
        </w:rPr>
      </w:pPr>
      <w:r w:rsidRPr="00644644">
        <w:rPr>
          <w:lang w:eastAsia="zh-CN"/>
        </w:rPr>
        <w:t>This clause specifies the application data model supported by the API.</w:t>
      </w:r>
    </w:p>
    <w:p w14:paraId="094E6F91" w14:textId="77777777" w:rsidR="0084527C" w:rsidRPr="00644644" w:rsidRDefault="0084527C" w:rsidP="0084527C">
      <w:r w:rsidRPr="00644644">
        <w:t>Table 6.13.6.1-1 specifies the data types defined specifically for the NSCE_NSDiagnostics API.</w:t>
      </w:r>
    </w:p>
    <w:p w14:paraId="211ACAD2" w14:textId="77777777" w:rsidR="0084527C" w:rsidRPr="00644644" w:rsidRDefault="0084527C" w:rsidP="0084527C">
      <w:pPr>
        <w:pStyle w:val="TH"/>
      </w:pPr>
      <w:r w:rsidRPr="00644644">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84527C" w:rsidRPr="00644644" w14:paraId="5403210A" w14:textId="77777777" w:rsidTr="00F8442F">
        <w:trPr>
          <w:jc w:val="center"/>
        </w:trPr>
        <w:tc>
          <w:tcPr>
            <w:tcW w:w="2825" w:type="dxa"/>
            <w:shd w:val="clear" w:color="auto" w:fill="C0C0C0"/>
            <w:vAlign w:val="center"/>
            <w:hideMark/>
          </w:tcPr>
          <w:p w14:paraId="1BE39629" w14:textId="77777777" w:rsidR="0084527C" w:rsidRPr="00644644" w:rsidRDefault="0084527C" w:rsidP="00F8442F">
            <w:pPr>
              <w:pStyle w:val="TAH"/>
            </w:pPr>
            <w:r w:rsidRPr="00644644">
              <w:t>Data type</w:t>
            </w:r>
          </w:p>
        </w:tc>
        <w:tc>
          <w:tcPr>
            <w:tcW w:w="1290" w:type="dxa"/>
            <w:shd w:val="clear" w:color="auto" w:fill="C0C0C0"/>
            <w:vAlign w:val="center"/>
            <w:hideMark/>
          </w:tcPr>
          <w:p w14:paraId="05045B65" w14:textId="77777777" w:rsidR="0084527C" w:rsidRPr="00644644" w:rsidRDefault="0084527C" w:rsidP="00F8442F">
            <w:pPr>
              <w:pStyle w:val="TAH"/>
            </w:pPr>
            <w:r w:rsidRPr="00644644">
              <w:t>Section defined</w:t>
            </w:r>
          </w:p>
        </w:tc>
        <w:tc>
          <w:tcPr>
            <w:tcW w:w="4241" w:type="dxa"/>
            <w:shd w:val="clear" w:color="auto" w:fill="C0C0C0"/>
            <w:vAlign w:val="center"/>
            <w:hideMark/>
          </w:tcPr>
          <w:p w14:paraId="1332E386" w14:textId="77777777" w:rsidR="0084527C" w:rsidRPr="00644644" w:rsidRDefault="0084527C" w:rsidP="00F8442F">
            <w:pPr>
              <w:pStyle w:val="TAH"/>
            </w:pPr>
            <w:r w:rsidRPr="00644644">
              <w:t>Description</w:t>
            </w:r>
          </w:p>
        </w:tc>
        <w:tc>
          <w:tcPr>
            <w:tcW w:w="1267" w:type="dxa"/>
            <w:shd w:val="clear" w:color="auto" w:fill="C0C0C0"/>
            <w:vAlign w:val="center"/>
          </w:tcPr>
          <w:p w14:paraId="224F3724" w14:textId="77777777" w:rsidR="0084527C" w:rsidRPr="00644644" w:rsidRDefault="0084527C" w:rsidP="00F8442F">
            <w:pPr>
              <w:pStyle w:val="TAH"/>
            </w:pPr>
            <w:r w:rsidRPr="00644644">
              <w:t>Applicability</w:t>
            </w:r>
          </w:p>
        </w:tc>
      </w:tr>
      <w:tr w:rsidR="0084527C" w:rsidRPr="00644644" w14:paraId="26FC62B4" w14:textId="77777777" w:rsidTr="00F8442F">
        <w:trPr>
          <w:jc w:val="center"/>
        </w:trPr>
        <w:tc>
          <w:tcPr>
            <w:tcW w:w="2825" w:type="dxa"/>
            <w:vAlign w:val="center"/>
          </w:tcPr>
          <w:p w14:paraId="171768FB" w14:textId="77777777" w:rsidR="0084527C" w:rsidRPr="00644644" w:rsidRDefault="0084527C" w:rsidP="00F8442F">
            <w:pPr>
              <w:pStyle w:val="TAL"/>
            </w:pPr>
            <w:r w:rsidRPr="00644644">
              <w:t>DataType</w:t>
            </w:r>
          </w:p>
        </w:tc>
        <w:tc>
          <w:tcPr>
            <w:tcW w:w="1290" w:type="dxa"/>
            <w:vAlign w:val="center"/>
          </w:tcPr>
          <w:p w14:paraId="782331AF" w14:textId="77777777" w:rsidR="0084527C" w:rsidRPr="00644644" w:rsidRDefault="0084527C" w:rsidP="00F8442F">
            <w:pPr>
              <w:pStyle w:val="TAC"/>
            </w:pPr>
            <w:r w:rsidRPr="00644644">
              <w:t>6.13.6.3.4</w:t>
            </w:r>
          </w:p>
        </w:tc>
        <w:tc>
          <w:tcPr>
            <w:tcW w:w="4241" w:type="dxa"/>
            <w:vAlign w:val="center"/>
          </w:tcPr>
          <w:p w14:paraId="7935F1DE" w14:textId="77777777" w:rsidR="0084527C" w:rsidRPr="00644644" w:rsidRDefault="0084527C" w:rsidP="00F8442F">
            <w:pPr>
              <w:pStyle w:val="TAL"/>
              <w:rPr>
                <w:rFonts w:cs="Arial"/>
                <w:szCs w:val="18"/>
              </w:rPr>
            </w:pPr>
            <w:r w:rsidRPr="00644644">
              <w:rPr>
                <w:rFonts w:cs="Arial"/>
                <w:szCs w:val="18"/>
              </w:rPr>
              <w:t>Represents the reported data type.</w:t>
            </w:r>
          </w:p>
        </w:tc>
        <w:tc>
          <w:tcPr>
            <w:tcW w:w="1267" w:type="dxa"/>
            <w:vAlign w:val="center"/>
          </w:tcPr>
          <w:p w14:paraId="258CD60C" w14:textId="77777777" w:rsidR="0084527C" w:rsidRPr="00644644" w:rsidRDefault="0084527C" w:rsidP="00F8442F">
            <w:pPr>
              <w:pStyle w:val="TAL"/>
              <w:rPr>
                <w:rFonts w:cs="Arial"/>
                <w:szCs w:val="18"/>
              </w:rPr>
            </w:pPr>
          </w:p>
        </w:tc>
      </w:tr>
      <w:tr w:rsidR="0084527C" w:rsidRPr="00644644" w14:paraId="3446F22B" w14:textId="77777777" w:rsidTr="00F8442F">
        <w:trPr>
          <w:jc w:val="center"/>
        </w:trPr>
        <w:tc>
          <w:tcPr>
            <w:tcW w:w="2825" w:type="dxa"/>
            <w:vAlign w:val="center"/>
          </w:tcPr>
          <w:p w14:paraId="3B634CC9" w14:textId="77777777" w:rsidR="0084527C" w:rsidRPr="00644644" w:rsidRDefault="0084527C" w:rsidP="00F8442F">
            <w:pPr>
              <w:pStyle w:val="TAL"/>
            </w:pPr>
            <w:r w:rsidRPr="00644644">
              <w:t>Error</w:t>
            </w:r>
          </w:p>
        </w:tc>
        <w:tc>
          <w:tcPr>
            <w:tcW w:w="1290" w:type="dxa"/>
            <w:vAlign w:val="center"/>
          </w:tcPr>
          <w:p w14:paraId="6B859A1A" w14:textId="77777777" w:rsidR="0084527C" w:rsidRPr="00644644" w:rsidRDefault="0084527C" w:rsidP="00F8442F">
            <w:pPr>
              <w:pStyle w:val="TAC"/>
            </w:pPr>
            <w:r w:rsidRPr="00644644">
              <w:t>6.13.6.3.3</w:t>
            </w:r>
          </w:p>
        </w:tc>
        <w:tc>
          <w:tcPr>
            <w:tcW w:w="4241" w:type="dxa"/>
            <w:vAlign w:val="center"/>
          </w:tcPr>
          <w:p w14:paraId="7F75C48A" w14:textId="77777777" w:rsidR="0084527C" w:rsidRPr="00644644" w:rsidRDefault="0084527C" w:rsidP="00F8442F">
            <w:pPr>
              <w:pStyle w:val="TAL"/>
              <w:rPr>
                <w:rFonts w:cs="Arial"/>
                <w:szCs w:val="18"/>
              </w:rPr>
            </w:pPr>
            <w:r w:rsidRPr="00644644">
              <w:rPr>
                <w:rFonts w:cs="Arial"/>
                <w:szCs w:val="18"/>
              </w:rPr>
              <w:t>Represents the service degradation related error.</w:t>
            </w:r>
          </w:p>
        </w:tc>
        <w:tc>
          <w:tcPr>
            <w:tcW w:w="1267" w:type="dxa"/>
            <w:vAlign w:val="center"/>
          </w:tcPr>
          <w:p w14:paraId="6401CDF4" w14:textId="77777777" w:rsidR="0084527C" w:rsidRPr="00644644" w:rsidRDefault="0084527C" w:rsidP="00F8442F">
            <w:pPr>
              <w:pStyle w:val="TAL"/>
              <w:rPr>
                <w:rFonts w:cs="Arial"/>
                <w:szCs w:val="18"/>
              </w:rPr>
            </w:pPr>
          </w:p>
        </w:tc>
      </w:tr>
      <w:tr w:rsidR="0084527C" w:rsidRPr="00644644" w14:paraId="18F01B8A" w14:textId="77777777" w:rsidTr="00F8442F">
        <w:trPr>
          <w:jc w:val="center"/>
        </w:trPr>
        <w:tc>
          <w:tcPr>
            <w:tcW w:w="2825" w:type="dxa"/>
            <w:vAlign w:val="center"/>
          </w:tcPr>
          <w:p w14:paraId="20C51E03" w14:textId="77777777" w:rsidR="0084527C" w:rsidRPr="00644644" w:rsidRDefault="0084527C" w:rsidP="00F8442F">
            <w:pPr>
              <w:pStyle w:val="TAL"/>
            </w:pPr>
            <w:r w:rsidRPr="00644644">
              <w:t>ErrorInfo</w:t>
            </w:r>
          </w:p>
        </w:tc>
        <w:tc>
          <w:tcPr>
            <w:tcW w:w="1290" w:type="dxa"/>
            <w:vAlign w:val="center"/>
          </w:tcPr>
          <w:p w14:paraId="451D0A05" w14:textId="77777777" w:rsidR="0084527C" w:rsidRPr="00644644" w:rsidRDefault="0084527C" w:rsidP="00F8442F">
            <w:pPr>
              <w:pStyle w:val="TAC"/>
            </w:pPr>
            <w:r w:rsidRPr="00644644">
              <w:t>6.13.6.2.5</w:t>
            </w:r>
          </w:p>
        </w:tc>
        <w:tc>
          <w:tcPr>
            <w:tcW w:w="4241" w:type="dxa"/>
            <w:vAlign w:val="center"/>
          </w:tcPr>
          <w:p w14:paraId="06162CC0" w14:textId="77777777" w:rsidR="0084527C" w:rsidRPr="00644644" w:rsidRDefault="0084527C" w:rsidP="00F8442F">
            <w:pPr>
              <w:pStyle w:val="TAL"/>
              <w:rPr>
                <w:rFonts w:cs="Arial"/>
                <w:szCs w:val="18"/>
              </w:rPr>
            </w:pPr>
            <w:r w:rsidRPr="00644644">
              <w:rPr>
                <w:rFonts w:cs="Arial"/>
                <w:szCs w:val="18"/>
              </w:rPr>
              <w:t>Represents error related information.</w:t>
            </w:r>
          </w:p>
        </w:tc>
        <w:tc>
          <w:tcPr>
            <w:tcW w:w="1267" w:type="dxa"/>
            <w:vAlign w:val="center"/>
          </w:tcPr>
          <w:p w14:paraId="1BBF6771" w14:textId="77777777" w:rsidR="0084527C" w:rsidRPr="00644644" w:rsidRDefault="0084527C" w:rsidP="00F8442F">
            <w:pPr>
              <w:pStyle w:val="TAL"/>
              <w:rPr>
                <w:rFonts w:cs="Arial"/>
                <w:szCs w:val="18"/>
              </w:rPr>
            </w:pPr>
          </w:p>
        </w:tc>
      </w:tr>
      <w:tr w:rsidR="0084527C" w:rsidRPr="00644644" w14:paraId="18FF5E5D" w14:textId="77777777" w:rsidTr="00F8442F">
        <w:trPr>
          <w:jc w:val="center"/>
        </w:trPr>
        <w:tc>
          <w:tcPr>
            <w:tcW w:w="2825" w:type="dxa"/>
            <w:vAlign w:val="center"/>
          </w:tcPr>
          <w:p w14:paraId="4E5D4D88" w14:textId="77777777" w:rsidR="0084527C" w:rsidRPr="00644644" w:rsidRDefault="0084527C" w:rsidP="00F8442F">
            <w:pPr>
              <w:pStyle w:val="TAL"/>
            </w:pPr>
            <w:r w:rsidRPr="00644644">
              <w:t>NwSliceDiagReq</w:t>
            </w:r>
          </w:p>
        </w:tc>
        <w:tc>
          <w:tcPr>
            <w:tcW w:w="1290" w:type="dxa"/>
            <w:vAlign w:val="center"/>
          </w:tcPr>
          <w:p w14:paraId="6C74306C" w14:textId="77777777" w:rsidR="0084527C" w:rsidRPr="00644644" w:rsidRDefault="0084527C" w:rsidP="00F8442F">
            <w:pPr>
              <w:pStyle w:val="TAC"/>
            </w:pPr>
            <w:r w:rsidRPr="00644644">
              <w:t>6.13.6.2.2</w:t>
            </w:r>
          </w:p>
        </w:tc>
        <w:tc>
          <w:tcPr>
            <w:tcW w:w="4241" w:type="dxa"/>
            <w:vAlign w:val="center"/>
          </w:tcPr>
          <w:p w14:paraId="40728D28" w14:textId="77777777" w:rsidR="0084527C" w:rsidRPr="00644644" w:rsidRDefault="0084527C" w:rsidP="00F8442F">
            <w:pPr>
              <w:pStyle w:val="TAL"/>
              <w:rPr>
                <w:rFonts w:cs="Arial"/>
                <w:szCs w:val="18"/>
              </w:rPr>
            </w:pPr>
            <w:r w:rsidRPr="00644644">
              <w:rPr>
                <w:rFonts w:cs="Arial"/>
                <w:szCs w:val="18"/>
              </w:rPr>
              <w:t>Represents the information associated with requested network slice diagnostics.</w:t>
            </w:r>
          </w:p>
        </w:tc>
        <w:tc>
          <w:tcPr>
            <w:tcW w:w="1267" w:type="dxa"/>
            <w:vAlign w:val="center"/>
          </w:tcPr>
          <w:p w14:paraId="059DFCFE" w14:textId="77777777" w:rsidR="0084527C" w:rsidRPr="00644644" w:rsidRDefault="0084527C" w:rsidP="00F8442F">
            <w:pPr>
              <w:pStyle w:val="TAL"/>
              <w:rPr>
                <w:rFonts w:cs="Arial"/>
                <w:szCs w:val="18"/>
              </w:rPr>
            </w:pPr>
          </w:p>
        </w:tc>
      </w:tr>
      <w:tr w:rsidR="0084527C" w:rsidRPr="00644644" w14:paraId="1AAEC083" w14:textId="77777777" w:rsidTr="00F8442F">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7D3D135" w14:textId="77777777" w:rsidR="0084527C" w:rsidRPr="00644644" w:rsidRDefault="0084527C" w:rsidP="00F8442F">
            <w:pPr>
              <w:pStyle w:val="TAL"/>
            </w:pPr>
            <w:r w:rsidRPr="00644644">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340D934E" w14:textId="77777777" w:rsidR="0084527C" w:rsidRPr="00644644" w:rsidRDefault="0084527C" w:rsidP="00F8442F">
            <w:pPr>
              <w:pStyle w:val="TAC"/>
            </w:pPr>
            <w:r w:rsidRPr="00644644">
              <w:t>6.13.6.2.3</w:t>
            </w:r>
          </w:p>
        </w:tc>
        <w:tc>
          <w:tcPr>
            <w:tcW w:w="4241" w:type="dxa"/>
            <w:tcBorders>
              <w:top w:val="single" w:sz="6" w:space="0" w:color="auto"/>
              <w:left w:val="single" w:sz="6" w:space="0" w:color="auto"/>
              <w:bottom w:val="single" w:sz="6" w:space="0" w:color="auto"/>
              <w:right w:val="single" w:sz="6" w:space="0" w:color="auto"/>
            </w:tcBorders>
            <w:vAlign w:val="center"/>
          </w:tcPr>
          <w:p w14:paraId="07D8E1E5" w14:textId="77777777" w:rsidR="0084527C" w:rsidRPr="00644644" w:rsidRDefault="0084527C" w:rsidP="00F8442F">
            <w:pPr>
              <w:pStyle w:val="TAL"/>
              <w:rPr>
                <w:rFonts w:cs="Arial"/>
                <w:szCs w:val="18"/>
              </w:rPr>
            </w:pPr>
            <w:r w:rsidRPr="00644644">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65EB767" w14:textId="77777777" w:rsidR="0084527C" w:rsidRPr="00644644" w:rsidRDefault="0084527C" w:rsidP="00F8442F">
            <w:pPr>
              <w:pStyle w:val="TAL"/>
              <w:rPr>
                <w:rFonts w:cs="Arial"/>
                <w:szCs w:val="18"/>
              </w:rPr>
            </w:pPr>
          </w:p>
        </w:tc>
      </w:tr>
      <w:tr w:rsidR="0084527C" w:rsidRPr="00644644" w14:paraId="6C2B0CC8" w14:textId="77777777" w:rsidTr="00F8442F">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3D1C301D" w14:textId="77777777" w:rsidR="0084527C" w:rsidRPr="00644644" w:rsidRDefault="0084527C" w:rsidP="00F8442F">
            <w:pPr>
              <w:pStyle w:val="TAL"/>
            </w:pPr>
            <w:r w:rsidRPr="00644644">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7D6EB028" w14:textId="77777777" w:rsidR="0084527C" w:rsidRPr="00644644" w:rsidRDefault="0084527C" w:rsidP="00F8442F">
            <w:pPr>
              <w:pStyle w:val="TAC"/>
            </w:pPr>
            <w:r w:rsidRPr="00644644">
              <w:t>6.13.6.2.4</w:t>
            </w:r>
          </w:p>
        </w:tc>
        <w:tc>
          <w:tcPr>
            <w:tcW w:w="4241" w:type="dxa"/>
            <w:tcBorders>
              <w:top w:val="single" w:sz="6" w:space="0" w:color="auto"/>
              <w:left w:val="single" w:sz="6" w:space="0" w:color="auto"/>
              <w:bottom w:val="single" w:sz="6" w:space="0" w:color="auto"/>
              <w:right w:val="single" w:sz="6" w:space="0" w:color="auto"/>
            </w:tcBorders>
            <w:vAlign w:val="center"/>
          </w:tcPr>
          <w:p w14:paraId="1A68F6C1" w14:textId="77777777" w:rsidR="0084527C" w:rsidRPr="00644644" w:rsidRDefault="0084527C" w:rsidP="00F8442F">
            <w:pPr>
              <w:pStyle w:val="TAL"/>
              <w:rPr>
                <w:rFonts w:cs="Arial"/>
                <w:szCs w:val="18"/>
              </w:rPr>
            </w:pPr>
            <w:r w:rsidRPr="00644644">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47CF0621" w14:textId="77777777" w:rsidR="0084527C" w:rsidRPr="00644644" w:rsidRDefault="0084527C" w:rsidP="00F8442F">
            <w:pPr>
              <w:pStyle w:val="TAL"/>
              <w:rPr>
                <w:rFonts w:cs="Arial"/>
                <w:szCs w:val="18"/>
              </w:rPr>
            </w:pPr>
          </w:p>
        </w:tc>
      </w:tr>
      <w:tr w:rsidR="0084527C" w:rsidRPr="00644644" w14:paraId="431174CE" w14:textId="77777777" w:rsidTr="00F8442F">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A964AF8" w14:textId="77777777" w:rsidR="0084527C" w:rsidRPr="00644644" w:rsidRDefault="0084527C" w:rsidP="00F8442F">
            <w:pPr>
              <w:pStyle w:val="TAL"/>
            </w:pPr>
            <w:r w:rsidRPr="00644644">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02C6DEBE" w14:textId="77777777" w:rsidR="0084527C" w:rsidRPr="00644644" w:rsidRDefault="0084527C" w:rsidP="00F8442F">
            <w:pPr>
              <w:pStyle w:val="TAC"/>
            </w:pPr>
            <w:r w:rsidRPr="00644644">
              <w:t>6.13.6.2.6</w:t>
            </w:r>
          </w:p>
        </w:tc>
        <w:tc>
          <w:tcPr>
            <w:tcW w:w="4241" w:type="dxa"/>
            <w:tcBorders>
              <w:top w:val="single" w:sz="6" w:space="0" w:color="auto"/>
              <w:left w:val="single" w:sz="6" w:space="0" w:color="auto"/>
              <w:bottom w:val="single" w:sz="6" w:space="0" w:color="auto"/>
              <w:right w:val="single" w:sz="6" w:space="0" w:color="auto"/>
            </w:tcBorders>
            <w:vAlign w:val="center"/>
          </w:tcPr>
          <w:p w14:paraId="225BDFEA" w14:textId="77777777" w:rsidR="0084527C" w:rsidRPr="00644644" w:rsidRDefault="0084527C" w:rsidP="00F8442F">
            <w:pPr>
              <w:pStyle w:val="TAL"/>
              <w:rPr>
                <w:rFonts w:cs="Arial"/>
                <w:szCs w:val="18"/>
              </w:rPr>
            </w:pPr>
            <w:r w:rsidRPr="00644644">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9A9D307" w14:textId="77777777" w:rsidR="0084527C" w:rsidRPr="00644644" w:rsidRDefault="0084527C" w:rsidP="00F8442F">
            <w:pPr>
              <w:pStyle w:val="TAL"/>
              <w:rPr>
                <w:rFonts w:cs="Arial"/>
                <w:szCs w:val="18"/>
              </w:rPr>
            </w:pPr>
          </w:p>
        </w:tc>
      </w:tr>
    </w:tbl>
    <w:p w14:paraId="0FBAE4B2" w14:textId="77777777" w:rsidR="0084527C" w:rsidRPr="00644644" w:rsidRDefault="0084527C" w:rsidP="0084527C"/>
    <w:p w14:paraId="0FE43CAF" w14:textId="77777777" w:rsidR="0084527C" w:rsidRPr="00644644" w:rsidRDefault="0084527C" w:rsidP="0084527C">
      <w:r w:rsidRPr="00644644">
        <w:lastRenderedPageBreak/>
        <w:t>Table </w:t>
      </w:r>
      <w:r w:rsidRPr="00644644">
        <w:rPr>
          <w:noProof/>
          <w:lang w:eastAsia="zh-CN"/>
        </w:rPr>
        <w:t>6.13</w:t>
      </w:r>
      <w:r w:rsidRPr="00644644">
        <w:t>.6.1-2 specifies data types re-used by the NSCE_NSDiagnostics API from other specifications, including a reference to their respective specifications, and when needed, a short description of their use within the NSCE_NSDiagnostics API.</w:t>
      </w:r>
    </w:p>
    <w:p w14:paraId="41F8CC02" w14:textId="77777777" w:rsidR="0084527C" w:rsidRPr="00644644" w:rsidRDefault="0084527C" w:rsidP="0084527C">
      <w:pPr>
        <w:pStyle w:val="TH"/>
      </w:pPr>
      <w:r w:rsidRPr="00644644">
        <w:t xml:space="preserve">Table 6.13.6.1-2: </w:t>
      </w:r>
      <w:bookmarkStart w:id="2849" w:name="_Hlk156991073"/>
      <w:r w:rsidRPr="00644644">
        <w:t xml:space="preserve">NSCE_NSDiagnostics API </w:t>
      </w:r>
      <w:bookmarkEnd w:id="2849"/>
      <w:r w:rsidRPr="00644644">
        <w:t>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8"/>
        <w:gridCol w:w="1848"/>
        <w:gridCol w:w="4592"/>
        <w:gridCol w:w="1267"/>
      </w:tblGrid>
      <w:tr w:rsidR="0084527C" w:rsidRPr="00644644" w14:paraId="3B242D8E" w14:textId="77777777" w:rsidTr="00F8442F">
        <w:trPr>
          <w:jc w:val="center"/>
        </w:trPr>
        <w:tc>
          <w:tcPr>
            <w:tcW w:w="1917" w:type="dxa"/>
            <w:shd w:val="clear" w:color="auto" w:fill="C0C0C0"/>
            <w:vAlign w:val="center"/>
            <w:hideMark/>
          </w:tcPr>
          <w:p w14:paraId="00B738AE" w14:textId="77777777" w:rsidR="0084527C" w:rsidRPr="00644644" w:rsidRDefault="0084527C" w:rsidP="00F8442F">
            <w:pPr>
              <w:pStyle w:val="TAH"/>
            </w:pPr>
            <w:r w:rsidRPr="00644644">
              <w:t>Data type</w:t>
            </w:r>
          </w:p>
        </w:tc>
        <w:tc>
          <w:tcPr>
            <w:tcW w:w="1848" w:type="dxa"/>
            <w:shd w:val="clear" w:color="auto" w:fill="C0C0C0"/>
            <w:vAlign w:val="center"/>
            <w:hideMark/>
          </w:tcPr>
          <w:p w14:paraId="1006176C" w14:textId="77777777" w:rsidR="0084527C" w:rsidRPr="00644644" w:rsidRDefault="0084527C" w:rsidP="00F8442F">
            <w:pPr>
              <w:pStyle w:val="TAH"/>
            </w:pPr>
            <w:r w:rsidRPr="00644644">
              <w:t>Reference</w:t>
            </w:r>
          </w:p>
        </w:tc>
        <w:tc>
          <w:tcPr>
            <w:tcW w:w="4591" w:type="dxa"/>
            <w:shd w:val="clear" w:color="auto" w:fill="C0C0C0"/>
            <w:vAlign w:val="center"/>
            <w:hideMark/>
          </w:tcPr>
          <w:p w14:paraId="54BD4427" w14:textId="77777777" w:rsidR="0084527C" w:rsidRPr="00644644" w:rsidRDefault="0084527C" w:rsidP="00F8442F">
            <w:pPr>
              <w:pStyle w:val="TAH"/>
            </w:pPr>
            <w:r w:rsidRPr="00644644">
              <w:t>Comments</w:t>
            </w:r>
          </w:p>
        </w:tc>
        <w:tc>
          <w:tcPr>
            <w:tcW w:w="1267" w:type="dxa"/>
            <w:shd w:val="clear" w:color="auto" w:fill="C0C0C0"/>
            <w:vAlign w:val="center"/>
          </w:tcPr>
          <w:p w14:paraId="7BEC812A" w14:textId="77777777" w:rsidR="0084527C" w:rsidRPr="00644644" w:rsidRDefault="0084527C" w:rsidP="00F8442F">
            <w:pPr>
              <w:pStyle w:val="TAH"/>
            </w:pPr>
            <w:r w:rsidRPr="00644644">
              <w:t>Applicability</w:t>
            </w:r>
          </w:p>
        </w:tc>
      </w:tr>
      <w:tr w:rsidR="0084527C" w:rsidRPr="00644644" w14:paraId="638AAF40" w14:textId="77777777" w:rsidTr="00F8442F">
        <w:trPr>
          <w:jc w:val="center"/>
        </w:trPr>
        <w:tc>
          <w:tcPr>
            <w:tcW w:w="1917" w:type="dxa"/>
            <w:vAlign w:val="center"/>
          </w:tcPr>
          <w:p w14:paraId="75F47FD1" w14:textId="77777777" w:rsidR="0084527C" w:rsidRPr="00644644" w:rsidRDefault="0084527C" w:rsidP="00F8442F">
            <w:pPr>
              <w:pStyle w:val="TAL"/>
            </w:pPr>
            <w:r w:rsidRPr="00644644">
              <w:t>Bytes</w:t>
            </w:r>
          </w:p>
        </w:tc>
        <w:tc>
          <w:tcPr>
            <w:tcW w:w="1848" w:type="dxa"/>
            <w:vAlign w:val="center"/>
          </w:tcPr>
          <w:p w14:paraId="3FD86FF5" w14:textId="77777777" w:rsidR="0084527C" w:rsidRPr="00644644" w:rsidRDefault="0084527C" w:rsidP="00F8442F">
            <w:pPr>
              <w:pStyle w:val="TAC"/>
            </w:pPr>
            <w:r w:rsidRPr="00644644">
              <w:rPr>
                <w:rFonts w:hint="eastAsia"/>
              </w:rPr>
              <w:t>3GPP TS 29.</w:t>
            </w:r>
            <w:r w:rsidRPr="00644644">
              <w:t>122</w:t>
            </w:r>
            <w:r w:rsidRPr="00644644">
              <w:rPr>
                <w:rFonts w:hint="eastAsia"/>
              </w:rPr>
              <w:t> [</w:t>
            </w:r>
            <w:r w:rsidRPr="00644644">
              <w:t>2]</w:t>
            </w:r>
          </w:p>
        </w:tc>
        <w:tc>
          <w:tcPr>
            <w:tcW w:w="4591" w:type="dxa"/>
            <w:vAlign w:val="center"/>
          </w:tcPr>
          <w:p w14:paraId="6D4BED95" w14:textId="77777777" w:rsidR="0084527C" w:rsidRPr="00644644" w:rsidRDefault="0084527C" w:rsidP="00F8442F">
            <w:pPr>
              <w:pStyle w:val="TAL"/>
            </w:pPr>
            <w:r w:rsidRPr="00644644">
              <w:t>Represents a sequence of bytes.</w:t>
            </w:r>
          </w:p>
        </w:tc>
        <w:tc>
          <w:tcPr>
            <w:tcW w:w="1267" w:type="dxa"/>
            <w:vAlign w:val="center"/>
          </w:tcPr>
          <w:p w14:paraId="14E65655" w14:textId="77777777" w:rsidR="0084527C" w:rsidRPr="00644644" w:rsidRDefault="0084527C" w:rsidP="00F8442F">
            <w:pPr>
              <w:pStyle w:val="TAL"/>
              <w:rPr>
                <w:rFonts w:cs="Arial"/>
                <w:szCs w:val="18"/>
              </w:rPr>
            </w:pPr>
          </w:p>
        </w:tc>
      </w:tr>
      <w:tr w:rsidR="0084527C" w:rsidRPr="00644644" w14:paraId="5E6F5620" w14:textId="77777777" w:rsidTr="00F8442F">
        <w:trPr>
          <w:jc w:val="center"/>
        </w:trPr>
        <w:tc>
          <w:tcPr>
            <w:tcW w:w="1917" w:type="dxa"/>
            <w:vAlign w:val="center"/>
          </w:tcPr>
          <w:p w14:paraId="5A72292D" w14:textId="77777777" w:rsidR="0084527C" w:rsidRPr="00644644" w:rsidRDefault="0084527C" w:rsidP="00F8442F">
            <w:pPr>
              <w:pStyle w:val="TAL"/>
              <w:rPr>
                <w:lang w:eastAsia="zh-CN"/>
              </w:rPr>
            </w:pPr>
            <w:r w:rsidRPr="00644644">
              <w:t>DateTime</w:t>
            </w:r>
          </w:p>
        </w:tc>
        <w:tc>
          <w:tcPr>
            <w:tcW w:w="1848" w:type="dxa"/>
            <w:vAlign w:val="center"/>
          </w:tcPr>
          <w:p w14:paraId="68A29802" w14:textId="77777777" w:rsidR="0084527C" w:rsidRPr="00644644" w:rsidRDefault="0084527C" w:rsidP="00F8442F">
            <w:pPr>
              <w:pStyle w:val="TAC"/>
              <w:rPr>
                <w:noProof/>
              </w:rPr>
            </w:pPr>
            <w:r w:rsidRPr="00644644">
              <w:rPr>
                <w:rFonts w:hint="eastAsia"/>
              </w:rPr>
              <w:t>3GPP TS 29.</w:t>
            </w:r>
            <w:r w:rsidRPr="00644644">
              <w:t>122</w:t>
            </w:r>
            <w:r w:rsidRPr="00644644">
              <w:rPr>
                <w:rFonts w:hint="eastAsia"/>
              </w:rPr>
              <w:t> [</w:t>
            </w:r>
            <w:r w:rsidRPr="00644644">
              <w:t>2]</w:t>
            </w:r>
          </w:p>
        </w:tc>
        <w:tc>
          <w:tcPr>
            <w:tcW w:w="4591" w:type="dxa"/>
            <w:vAlign w:val="center"/>
          </w:tcPr>
          <w:p w14:paraId="40AE7DD0" w14:textId="77777777" w:rsidR="0084527C" w:rsidRPr="00644644" w:rsidRDefault="0084527C" w:rsidP="00F8442F">
            <w:pPr>
              <w:pStyle w:val="TAL"/>
              <w:rPr>
                <w:rFonts w:cs="Arial"/>
                <w:szCs w:val="18"/>
                <w:lang w:eastAsia="zh-CN"/>
              </w:rPr>
            </w:pPr>
            <w:r w:rsidRPr="00644644">
              <w:t>Represents a date and a time.</w:t>
            </w:r>
          </w:p>
        </w:tc>
        <w:tc>
          <w:tcPr>
            <w:tcW w:w="1267" w:type="dxa"/>
            <w:vAlign w:val="center"/>
          </w:tcPr>
          <w:p w14:paraId="011D5C6C" w14:textId="77777777" w:rsidR="0084527C" w:rsidRPr="00644644" w:rsidRDefault="0084527C" w:rsidP="00F8442F">
            <w:pPr>
              <w:pStyle w:val="TAL"/>
              <w:rPr>
                <w:rFonts w:cs="Arial"/>
                <w:szCs w:val="18"/>
              </w:rPr>
            </w:pPr>
          </w:p>
        </w:tc>
      </w:tr>
      <w:tr w:rsidR="0084527C" w:rsidRPr="00644644" w14:paraId="2457B427" w14:textId="77777777" w:rsidTr="00F8442F">
        <w:trPr>
          <w:jc w:val="center"/>
        </w:trPr>
        <w:tc>
          <w:tcPr>
            <w:tcW w:w="1917" w:type="dxa"/>
            <w:vAlign w:val="center"/>
          </w:tcPr>
          <w:p w14:paraId="704800FC" w14:textId="77777777" w:rsidR="0084527C" w:rsidRPr="00644644" w:rsidRDefault="0084527C" w:rsidP="00F8442F">
            <w:pPr>
              <w:pStyle w:val="TAL"/>
              <w:rPr>
                <w:lang w:eastAsia="zh-CN"/>
              </w:rPr>
            </w:pPr>
            <w:r w:rsidRPr="00644644">
              <w:rPr>
                <w:lang w:eastAsia="zh-CN"/>
              </w:rPr>
              <w:t>LocationArea5G</w:t>
            </w:r>
          </w:p>
        </w:tc>
        <w:tc>
          <w:tcPr>
            <w:tcW w:w="1848" w:type="dxa"/>
            <w:vAlign w:val="center"/>
          </w:tcPr>
          <w:p w14:paraId="155AB66A" w14:textId="77777777" w:rsidR="0084527C" w:rsidRPr="00644644" w:rsidRDefault="0084527C" w:rsidP="00F8442F">
            <w:pPr>
              <w:pStyle w:val="TAC"/>
              <w:rPr>
                <w:lang w:eastAsia="zh-CN"/>
              </w:rPr>
            </w:pPr>
            <w:r w:rsidRPr="00644644">
              <w:rPr>
                <w:noProof/>
              </w:rPr>
              <w:t>3GPP TS 29.</w:t>
            </w:r>
            <w:r w:rsidRPr="00644644">
              <w:rPr>
                <w:lang w:eastAsia="zh-CN"/>
              </w:rPr>
              <w:t>122</w:t>
            </w:r>
            <w:r w:rsidRPr="00644644">
              <w:rPr>
                <w:rFonts w:hint="eastAsia"/>
                <w:lang w:eastAsia="zh-CN"/>
              </w:rPr>
              <w:t> [</w:t>
            </w:r>
            <w:r w:rsidRPr="00644644">
              <w:rPr>
                <w:lang w:eastAsia="zh-CN"/>
              </w:rPr>
              <w:t>2</w:t>
            </w:r>
            <w:r w:rsidRPr="00644644">
              <w:rPr>
                <w:rFonts w:hint="eastAsia"/>
                <w:lang w:eastAsia="zh-CN"/>
              </w:rPr>
              <w:t>]</w:t>
            </w:r>
          </w:p>
        </w:tc>
        <w:tc>
          <w:tcPr>
            <w:tcW w:w="4591" w:type="dxa"/>
            <w:vAlign w:val="center"/>
          </w:tcPr>
          <w:p w14:paraId="5414C584" w14:textId="77777777" w:rsidR="0084527C" w:rsidRPr="00644644" w:rsidRDefault="0084527C" w:rsidP="00F8442F">
            <w:pPr>
              <w:pStyle w:val="TAL"/>
              <w:rPr>
                <w:rFonts w:cs="Arial"/>
                <w:szCs w:val="18"/>
                <w:lang w:eastAsia="zh-CN"/>
              </w:rPr>
            </w:pPr>
            <w:r w:rsidRPr="00644644">
              <w:rPr>
                <w:rFonts w:cs="Arial"/>
                <w:szCs w:val="18"/>
                <w:lang w:eastAsia="zh-CN"/>
              </w:rPr>
              <w:t>Represents a location area.</w:t>
            </w:r>
          </w:p>
        </w:tc>
        <w:tc>
          <w:tcPr>
            <w:tcW w:w="1267" w:type="dxa"/>
            <w:vAlign w:val="center"/>
          </w:tcPr>
          <w:p w14:paraId="3BEA3DF5" w14:textId="77777777" w:rsidR="0084527C" w:rsidRPr="00644644" w:rsidRDefault="0084527C" w:rsidP="00F8442F">
            <w:pPr>
              <w:pStyle w:val="TAL"/>
              <w:rPr>
                <w:rFonts w:cs="Arial"/>
                <w:szCs w:val="18"/>
              </w:rPr>
            </w:pPr>
          </w:p>
        </w:tc>
      </w:tr>
      <w:tr w:rsidR="0084527C" w:rsidRPr="00644644" w14:paraId="1981C516" w14:textId="77777777" w:rsidTr="00F8442F">
        <w:trPr>
          <w:jc w:val="center"/>
        </w:trPr>
        <w:tc>
          <w:tcPr>
            <w:tcW w:w="1917" w:type="dxa"/>
            <w:vAlign w:val="center"/>
          </w:tcPr>
          <w:p w14:paraId="53A6EEF8" w14:textId="77777777" w:rsidR="0084527C" w:rsidRPr="00644644" w:rsidRDefault="0084527C" w:rsidP="00F8442F">
            <w:pPr>
              <w:pStyle w:val="TAL"/>
              <w:rPr>
                <w:lang w:eastAsia="zh-CN"/>
              </w:rPr>
            </w:pPr>
            <w:r w:rsidRPr="00644644">
              <w:t>NetSliceId</w:t>
            </w:r>
          </w:p>
        </w:tc>
        <w:tc>
          <w:tcPr>
            <w:tcW w:w="1848" w:type="dxa"/>
            <w:vAlign w:val="center"/>
          </w:tcPr>
          <w:p w14:paraId="462A7FC7" w14:textId="77777777" w:rsidR="0084527C" w:rsidRPr="00FC29E8" w:rsidRDefault="0084527C" w:rsidP="00F8442F">
            <w:pPr>
              <w:pStyle w:val="TAC"/>
              <w:rPr>
                <w:noProof/>
              </w:rPr>
            </w:pPr>
            <w:r w:rsidRPr="00644644">
              <w:rPr>
                <w:noProof/>
                <w:lang w:eastAsia="zh-CN"/>
              </w:rPr>
              <w:t>6.3</w:t>
            </w:r>
            <w:r w:rsidRPr="00644644">
              <w:t>.6.2.</w:t>
            </w:r>
            <w:r w:rsidRPr="00445F63">
              <w:t>15</w:t>
            </w:r>
          </w:p>
        </w:tc>
        <w:tc>
          <w:tcPr>
            <w:tcW w:w="4591" w:type="dxa"/>
            <w:vAlign w:val="center"/>
          </w:tcPr>
          <w:p w14:paraId="6774CD68" w14:textId="77777777" w:rsidR="0084527C" w:rsidRPr="00644644" w:rsidRDefault="0084527C" w:rsidP="00F8442F">
            <w:pPr>
              <w:pStyle w:val="TAL"/>
              <w:rPr>
                <w:rFonts w:cs="Arial"/>
                <w:szCs w:val="18"/>
                <w:lang w:eastAsia="zh-CN"/>
              </w:rPr>
            </w:pPr>
            <w:r w:rsidRPr="00644644">
              <w:t>Represents the identification information of a network slice.</w:t>
            </w:r>
          </w:p>
        </w:tc>
        <w:tc>
          <w:tcPr>
            <w:tcW w:w="1267" w:type="dxa"/>
            <w:vAlign w:val="center"/>
          </w:tcPr>
          <w:p w14:paraId="06F90000" w14:textId="77777777" w:rsidR="0084527C" w:rsidRPr="00644644" w:rsidRDefault="0084527C" w:rsidP="00F8442F">
            <w:pPr>
              <w:pStyle w:val="TAL"/>
              <w:rPr>
                <w:rFonts w:cs="Arial"/>
                <w:szCs w:val="18"/>
              </w:rPr>
            </w:pPr>
          </w:p>
        </w:tc>
      </w:tr>
      <w:tr w:rsidR="0084527C" w:rsidRPr="00644644" w14:paraId="27081FF7" w14:textId="77777777" w:rsidTr="00F8442F">
        <w:trPr>
          <w:jc w:val="center"/>
        </w:trPr>
        <w:tc>
          <w:tcPr>
            <w:tcW w:w="1917" w:type="dxa"/>
            <w:vAlign w:val="center"/>
          </w:tcPr>
          <w:p w14:paraId="2272A29A" w14:textId="77777777" w:rsidR="0084527C" w:rsidRPr="00644644" w:rsidRDefault="0084527C" w:rsidP="00F8442F">
            <w:pPr>
              <w:pStyle w:val="TAL"/>
              <w:rPr>
                <w:lang w:eastAsia="zh-CN"/>
              </w:rPr>
            </w:pPr>
            <w:r w:rsidRPr="00644644">
              <w:t>SupportedFeatures</w:t>
            </w:r>
          </w:p>
        </w:tc>
        <w:tc>
          <w:tcPr>
            <w:tcW w:w="1848" w:type="dxa"/>
            <w:vAlign w:val="center"/>
          </w:tcPr>
          <w:p w14:paraId="22D4BDF9" w14:textId="77777777" w:rsidR="0084527C" w:rsidRPr="00644644" w:rsidRDefault="0084527C" w:rsidP="00F8442F">
            <w:pPr>
              <w:pStyle w:val="TAC"/>
              <w:rPr>
                <w:lang w:eastAsia="zh-CN"/>
              </w:rPr>
            </w:pPr>
            <w:r w:rsidRPr="00644644">
              <w:t>3GPP TS 29.571 [16]</w:t>
            </w:r>
          </w:p>
        </w:tc>
        <w:tc>
          <w:tcPr>
            <w:tcW w:w="4591" w:type="dxa"/>
            <w:vAlign w:val="center"/>
          </w:tcPr>
          <w:p w14:paraId="5688ACA2" w14:textId="77777777" w:rsidR="0084527C" w:rsidRPr="00644644" w:rsidRDefault="0084527C" w:rsidP="00F8442F">
            <w:pPr>
              <w:pStyle w:val="TAL"/>
              <w:rPr>
                <w:rFonts w:cs="Arial"/>
                <w:szCs w:val="18"/>
                <w:lang w:eastAsia="zh-CN"/>
              </w:rPr>
            </w:pPr>
            <w:r w:rsidRPr="00644644">
              <w:t>Used to negotiate the applicability of the optional features.</w:t>
            </w:r>
          </w:p>
        </w:tc>
        <w:tc>
          <w:tcPr>
            <w:tcW w:w="1267" w:type="dxa"/>
            <w:vAlign w:val="center"/>
          </w:tcPr>
          <w:p w14:paraId="54539F03" w14:textId="77777777" w:rsidR="0084527C" w:rsidRPr="00644644" w:rsidRDefault="0084527C" w:rsidP="00F8442F">
            <w:pPr>
              <w:pStyle w:val="TAL"/>
              <w:rPr>
                <w:rFonts w:cs="Arial"/>
                <w:szCs w:val="18"/>
              </w:rPr>
            </w:pPr>
          </w:p>
        </w:tc>
      </w:tr>
      <w:tr w:rsidR="0084527C" w:rsidRPr="00644644" w14:paraId="265A4958" w14:textId="77777777" w:rsidTr="00F8442F">
        <w:trPr>
          <w:jc w:val="center"/>
        </w:trPr>
        <w:tc>
          <w:tcPr>
            <w:tcW w:w="9623" w:type="dxa"/>
            <w:gridSpan w:val="4"/>
            <w:vAlign w:val="center"/>
          </w:tcPr>
          <w:p w14:paraId="7DBF1374" w14:textId="77777777" w:rsidR="0084527C" w:rsidRPr="00644644" w:rsidRDefault="0084527C" w:rsidP="00F8442F">
            <w:pPr>
              <w:pStyle w:val="TAN"/>
              <w:rPr>
                <w:lang w:val="en-US" w:eastAsia="zh-CN"/>
              </w:rPr>
            </w:pPr>
            <w:r w:rsidRPr="00644644">
              <w:rPr>
                <w:lang w:eastAsia="zh-CN"/>
              </w:rPr>
              <w:t>NOTE:</w:t>
            </w:r>
            <w:r w:rsidRPr="00644644">
              <w:rPr>
                <w:lang w:eastAsia="zh-CN"/>
              </w:rPr>
              <w:tab/>
              <w:t>Properties marked with a feature as defined in clause 5.14.6 are applicable as described in clause 5.2.7 of 3GPP TS 29.122 [2]. If no feature is indicated, the related property applies for all the features.</w:t>
            </w:r>
          </w:p>
        </w:tc>
      </w:tr>
    </w:tbl>
    <w:p w14:paraId="70BC86B6" w14:textId="77777777" w:rsidR="0084527C" w:rsidRPr="00644644" w:rsidRDefault="0084527C" w:rsidP="0084527C">
      <w:pPr>
        <w:rPr>
          <w:lang w:eastAsia="zh-CN"/>
        </w:rPr>
      </w:pPr>
    </w:p>
    <w:p w14:paraId="0B88FAD7" w14:textId="77777777" w:rsidR="0084527C" w:rsidRPr="00644644" w:rsidRDefault="0084527C" w:rsidP="00445F63">
      <w:pPr>
        <w:pStyle w:val="41"/>
        <w:rPr>
          <w:lang w:eastAsia="zh-CN"/>
        </w:rPr>
      </w:pPr>
      <w:bookmarkStart w:id="2850" w:name="_Toc85492914"/>
      <w:bookmarkStart w:id="2851" w:name="_Toc90661673"/>
      <w:bookmarkStart w:id="2852" w:name="_Toc138755364"/>
      <w:bookmarkStart w:id="2853" w:name="_Toc151886134"/>
      <w:bookmarkStart w:id="2854" w:name="_Toc152076199"/>
      <w:bookmarkStart w:id="2855" w:name="_Toc153793915"/>
      <w:bookmarkStart w:id="2856" w:name="_Toc157435018"/>
      <w:bookmarkStart w:id="2857" w:name="_Toc157436733"/>
      <w:bookmarkStart w:id="2858" w:name="_Toc157440573"/>
      <w:r w:rsidRPr="00644644">
        <w:rPr>
          <w:lang w:eastAsia="zh-CN"/>
        </w:rPr>
        <w:t>6.13.6.2</w:t>
      </w:r>
      <w:r w:rsidRPr="00644644">
        <w:rPr>
          <w:lang w:eastAsia="zh-CN"/>
        </w:rPr>
        <w:tab/>
        <w:t>Structured Data Types</w:t>
      </w:r>
      <w:bookmarkEnd w:id="2850"/>
      <w:bookmarkEnd w:id="2851"/>
      <w:bookmarkEnd w:id="2852"/>
      <w:bookmarkEnd w:id="2853"/>
      <w:bookmarkEnd w:id="2854"/>
      <w:bookmarkEnd w:id="2855"/>
      <w:bookmarkEnd w:id="2856"/>
      <w:bookmarkEnd w:id="2857"/>
      <w:bookmarkEnd w:id="2858"/>
    </w:p>
    <w:p w14:paraId="210BD436" w14:textId="77777777" w:rsidR="0084527C" w:rsidRPr="00644644" w:rsidRDefault="0084527C" w:rsidP="00445F63">
      <w:pPr>
        <w:pStyle w:val="51"/>
        <w:rPr>
          <w:lang w:eastAsia="zh-CN"/>
        </w:rPr>
      </w:pPr>
      <w:bookmarkStart w:id="2859" w:name="_Toc85492915"/>
      <w:bookmarkStart w:id="2860" w:name="_Toc90661674"/>
      <w:bookmarkStart w:id="2861" w:name="_Toc138755365"/>
      <w:bookmarkStart w:id="2862" w:name="_Toc151886135"/>
      <w:bookmarkStart w:id="2863" w:name="_Toc152076200"/>
      <w:bookmarkStart w:id="2864" w:name="_Toc153793916"/>
      <w:bookmarkStart w:id="2865" w:name="_Toc157435019"/>
      <w:bookmarkStart w:id="2866" w:name="_Toc157436734"/>
      <w:bookmarkStart w:id="2867" w:name="_Toc157440574"/>
      <w:r w:rsidRPr="00644644">
        <w:rPr>
          <w:lang w:eastAsia="zh-CN"/>
        </w:rPr>
        <w:t>6.13.6.2.1</w:t>
      </w:r>
      <w:r w:rsidRPr="00644644">
        <w:rPr>
          <w:lang w:eastAsia="zh-CN"/>
        </w:rPr>
        <w:tab/>
        <w:t>Introduction</w:t>
      </w:r>
      <w:bookmarkEnd w:id="2859"/>
      <w:bookmarkEnd w:id="2860"/>
      <w:bookmarkEnd w:id="2861"/>
      <w:bookmarkEnd w:id="2862"/>
      <w:bookmarkEnd w:id="2863"/>
      <w:bookmarkEnd w:id="2864"/>
      <w:bookmarkEnd w:id="2865"/>
      <w:bookmarkEnd w:id="2866"/>
      <w:bookmarkEnd w:id="2867"/>
    </w:p>
    <w:p w14:paraId="5DD8E7BE" w14:textId="77777777" w:rsidR="0084527C" w:rsidRPr="00644644" w:rsidRDefault="0084527C" w:rsidP="0084527C">
      <w:bookmarkStart w:id="2868" w:name="_Toc85492916"/>
      <w:bookmarkStart w:id="2869" w:name="_Toc90661675"/>
      <w:bookmarkStart w:id="2870" w:name="_Toc138755366"/>
      <w:bookmarkStart w:id="2871" w:name="_Toc151886136"/>
      <w:bookmarkStart w:id="2872" w:name="_Toc152076201"/>
      <w:bookmarkStart w:id="2873" w:name="_Toc153793917"/>
      <w:r w:rsidRPr="00644644">
        <w:t>This clause defines the data structures to be used in resource representations.</w:t>
      </w:r>
    </w:p>
    <w:p w14:paraId="653F52D7" w14:textId="77777777" w:rsidR="0084527C" w:rsidRPr="00644644" w:rsidRDefault="0084527C" w:rsidP="00120F61">
      <w:pPr>
        <w:pStyle w:val="51"/>
        <w:rPr>
          <w:lang w:eastAsia="zh-CN"/>
        </w:rPr>
      </w:pPr>
      <w:bookmarkStart w:id="2874" w:name="_Toc157435020"/>
      <w:bookmarkStart w:id="2875" w:name="_Toc157436735"/>
      <w:bookmarkStart w:id="2876" w:name="_Toc157440575"/>
      <w:r w:rsidRPr="00644644">
        <w:rPr>
          <w:lang w:eastAsia="zh-CN"/>
        </w:rPr>
        <w:t>6.13.6.2.2</w:t>
      </w:r>
      <w:r w:rsidRPr="00644644">
        <w:rPr>
          <w:lang w:eastAsia="zh-CN"/>
        </w:rPr>
        <w:tab/>
        <w:t xml:space="preserve">Type: </w:t>
      </w:r>
      <w:bookmarkEnd w:id="2868"/>
      <w:r w:rsidRPr="00644644">
        <w:t>NwSlice</w:t>
      </w:r>
      <w:bookmarkEnd w:id="2869"/>
      <w:bookmarkEnd w:id="2870"/>
      <w:bookmarkEnd w:id="2871"/>
      <w:bookmarkEnd w:id="2872"/>
      <w:bookmarkEnd w:id="2873"/>
      <w:r w:rsidRPr="00644644">
        <w:t>DiagReq</w:t>
      </w:r>
      <w:bookmarkEnd w:id="2874"/>
      <w:bookmarkEnd w:id="2875"/>
      <w:bookmarkEnd w:id="2876"/>
    </w:p>
    <w:p w14:paraId="4959F4BF" w14:textId="77777777" w:rsidR="0084527C" w:rsidRPr="00644644" w:rsidRDefault="0084527C" w:rsidP="0084527C">
      <w:pPr>
        <w:pStyle w:val="TH"/>
      </w:pPr>
      <w:r w:rsidRPr="00644644">
        <w:rPr>
          <w:noProof/>
        </w:rPr>
        <w:t>Table 6.13.6.2.2</w:t>
      </w:r>
      <w:r w:rsidRPr="00644644">
        <w:t xml:space="preserve">-1: </w:t>
      </w:r>
      <w:r w:rsidRPr="00644644">
        <w:rPr>
          <w:noProof/>
        </w:rPr>
        <w:t xml:space="preserve">Definition of type </w:t>
      </w:r>
      <w:r w:rsidRPr="00644644">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644644" w14:paraId="61737BCE" w14:textId="77777777" w:rsidTr="00F8442F">
        <w:trPr>
          <w:jc w:val="center"/>
        </w:trPr>
        <w:tc>
          <w:tcPr>
            <w:tcW w:w="1430" w:type="dxa"/>
            <w:shd w:val="clear" w:color="auto" w:fill="C0C0C0"/>
            <w:vAlign w:val="center"/>
            <w:hideMark/>
          </w:tcPr>
          <w:p w14:paraId="1B0F19C8" w14:textId="77777777" w:rsidR="0084527C" w:rsidRPr="00644644" w:rsidRDefault="0084527C" w:rsidP="00F8442F">
            <w:pPr>
              <w:pStyle w:val="TAH"/>
            </w:pPr>
            <w:r w:rsidRPr="00644644">
              <w:t>Attribute name</w:t>
            </w:r>
          </w:p>
        </w:tc>
        <w:tc>
          <w:tcPr>
            <w:tcW w:w="1539" w:type="dxa"/>
            <w:shd w:val="clear" w:color="auto" w:fill="C0C0C0"/>
            <w:vAlign w:val="center"/>
            <w:hideMark/>
          </w:tcPr>
          <w:p w14:paraId="2D5CD1B1" w14:textId="77777777" w:rsidR="0084527C" w:rsidRPr="00644644" w:rsidRDefault="0084527C" w:rsidP="00F8442F">
            <w:pPr>
              <w:pStyle w:val="TAH"/>
            </w:pPr>
            <w:r w:rsidRPr="00644644">
              <w:t>Data type</w:t>
            </w:r>
          </w:p>
        </w:tc>
        <w:tc>
          <w:tcPr>
            <w:tcW w:w="425" w:type="dxa"/>
            <w:shd w:val="clear" w:color="auto" w:fill="C0C0C0"/>
            <w:vAlign w:val="center"/>
            <w:hideMark/>
          </w:tcPr>
          <w:p w14:paraId="5CE54A71" w14:textId="77777777" w:rsidR="0084527C" w:rsidRPr="00644644" w:rsidRDefault="0084527C" w:rsidP="00F8442F">
            <w:pPr>
              <w:pStyle w:val="TAH"/>
            </w:pPr>
            <w:r w:rsidRPr="00644644">
              <w:t>P</w:t>
            </w:r>
          </w:p>
        </w:tc>
        <w:tc>
          <w:tcPr>
            <w:tcW w:w="1134" w:type="dxa"/>
            <w:shd w:val="clear" w:color="auto" w:fill="C0C0C0"/>
            <w:vAlign w:val="center"/>
            <w:hideMark/>
          </w:tcPr>
          <w:p w14:paraId="6365B467" w14:textId="77777777" w:rsidR="0084527C" w:rsidRPr="00644644" w:rsidRDefault="0084527C" w:rsidP="00F8442F">
            <w:pPr>
              <w:pStyle w:val="TAH"/>
            </w:pPr>
            <w:r w:rsidRPr="00644644">
              <w:t>Cardinality</w:t>
            </w:r>
          </w:p>
        </w:tc>
        <w:tc>
          <w:tcPr>
            <w:tcW w:w="3828" w:type="dxa"/>
            <w:shd w:val="clear" w:color="auto" w:fill="C0C0C0"/>
            <w:vAlign w:val="center"/>
            <w:hideMark/>
          </w:tcPr>
          <w:p w14:paraId="4FC6CE13" w14:textId="77777777" w:rsidR="0084527C" w:rsidRPr="00644644" w:rsidRDefault="0084527C" w:rsidP="00F8442F">
            <w:pPr>
              <w:pStyle w:val="TAH"/>
              <w:rPr>
                <w:rFonts w:cs="Arial"/>
                <w:szCs w:val="18"/>
              </w:rPr>
            </w:pPr>
            <w:r w:rsidRPr="00644644">
              <w:rPr>
                <w:rFonts w:cs="Arial"/>
                <w:szCs w:val="18"/>
              </w:rPr>
              <w:t>Description</w:t>
            </w:r>
          </w:p>
        </w:tc>
        <w:tc>
          <w:tcPr>
            <w:tcW w:w="1309" w:type="dxa"/>
            <w:shd w:val="clear" w:color="auto" w:fill="C0C0C0"/>
            <w:vAlign w:val="center"/>
          </w:tcPr>
          <w:p w14:paraId="18DC9602" w14:textId="77777777" w:rsidR="0084527C" w:rsidRPr="00644644" w:rsidRDefault="0084527C" w:rsidP="00F8442F">
            <w:pPr>
              <w:pStyle w:val="TAH"/>
              <w:rPr>
                <w:rFonts w:cs="Arial"/>
                <w:szCs w:val="18"/>
              </w:rPr>
            </w:pPr>
            <w:r w:rsidRPr="00644644">
              <w:t>Applicability</w:t>
            </w:r>
          </w:p>
        </w:tc>
      </w:tr>
      <w:tr w:rsidR="0084527C" w:rsidRPr="00644644" w14:paraId="3FF2B9EC" w14:textId="77777777" w:rsidTr="00F8442F">
        <w:trPr>
          <w:jc w:val="center"/>
        </w:trPr>
        <w:tc>
          <w:tcPr>
            <w:tcW w:w="1430" w:type="dxa"/>
            <w:vAlign w:val="center"/>
          </w:tcPr>
          <w:p w14:paraId="266166B4" w14:textId="77777777" w:rsidR="0084527C" w:rsidRPr="00644644" w:rsidRDefault="0084527C" w:rsidP="00F8442F">
            <w:pPr>
              <w:pStyle w:val="TAL"/>
            </w:pPr>
            <w:r w:rsidRPr="00644644">
              <w:t>servDgradInfos</w:t>
            </w:r>
          </w:p>
        </w:tc>
        <w:tc>
          <w:tcPr>
            <w:tcW w:w="1539" w:type="dxa"/>
            <w:vAlign w:val="center"/>
          </w:tcPr>
          <w:p w14:paraId="01ADCB34" w14:textId="77777777" w:rsidR="0084527C" w:rsidRPr="00644644" w:rsidRDefault="0084527C" w:rsidP="00F8442F">
            <w:pPr>
              <w:pStyle w:val="TAL"/>
            </w:pPr>
            <w:r w:rsidRPr="00644644">
              <w:t>ServDgradInfo</w:t>
            </w:r>
          </w:p>
        </w:tc>
        <w:tc>
          <w:tcPr>
            <w:tcW w:w="425" w:type="dxa"/>
            <w:vAlign w:val="center"/>
          </w:tcPr>
          <w:p w14:paraId="03594C22" w14:textId="77777777" w:rsidR="0084527C" w:rsidRPr="00644644" w:rsidRDefault="0084527C" w:rsidP="00F8442F">
            <w:pPr>
              <w:pStyle w:val="TAC"/>
            </w:pPr>
            <w:r w:rsidRPr="00644644">
              <w:t>M</w:t>
            </w:r>
          </w:p>
        </w:tc>
        <w:tc>
          <w:tcPr>
            <w:tcW w:w="1134" w:type="dxa"/>
            <w:vAlign w:val="center"/>
          </w:tcPr>
          <w:p w14:paraId="13CA5759" w14:textId="77777777" w:rsidR="0084527C" w:rsidRPr="00644644" w:rsidRDefault="0084527C" w:rsidP="00F8442F">
            <w:pPr>
              <w:pStyle w:val="TAC"/>
            </w:pPr>
            <w:r w:rsidRPr="00644644">
              <w:t>1</w:t>
            </w:r>
          </w:p>
        </w:tc>
        <w:tc>
          <w:tcPr>
            <w:tcW w:w="3828" w:type="dxa"/>
            <w:vAlign w:val="center"/>
          </w:tcPr>
          <w:p w14:paraId="5485B523" w14:textId="77777777" w:rsidR="0084527C" w:rsidRPr="00644644" w:rsidRDefault="0084527C" w:rsidP="00F8442F">
            <w:pPr>
              <w:pStyle w:val="TAL"/>
              <w:rPr>
                <w:rFonts w:cs="Arial"/>
                <w:szCs w:val="18"/>
              </w:rPr>
            </w:pPr>
            <w:r w:rsidRPr="00644644">
              <w:t>Represents the requested service degraded information.</w:t>
            </w:r>
          </w:p>
        </w:tc>
        <w:tc>
          <w:tcPr>
            <w:tcW w:w="1309" w:type="dxa"/>
            <w:vAlign w:val="center"/>
          </w:tcPr>
          <w:p w14:paraId="2882E0B1" w14:textId="77777777" w:rsidR="0084527C" w:rsidRPr="00644644" w:rsidRDefault="0084527C" w:rsidP="00F8442F">
            <w:pPr>
              <w:pStyle w:val="TAL"/>
              <w:rPr>
                <w:rFonts w:cs="Arial"/>
                <w:szCs w:val="18"/>
              </w:rPr>
            </w:pPr>
          </w:p>
        </w:tc>
      </w:tr>
      <w:tr w:rsidR="0084527C" w:rsidRPr="00644644" w14:paraId="4A043ACC" w14:textId="77777777" w:rsidTr="00F8442F">
        <w:trPr>
          <w:jc w:val="center"/>
        </w:trPr>
        <w:tc>
          <w:tcPr>
            <w:tcW w:w="1430" w:type="dxa"/>
            <w:vAlign w:val="center"/>
          </w:tcPr>
          <w:p w14:paraId="5DD3617C" w14:textId="77777777" w:rsidR="0084527C" w:rsidRPr="00644644" w:rsidRDefault="0084527C" w:rsidP="00F8442F">
            <w:pPr>
              <w:pStyle w:val="TAL"/>
            </w:pPr>
            <w:r w:rsidRPr="00644644">
              <w:t>suppFeat</w:t>
            </w:r>
          </w:p>
        </w:tc>
        <w:tc>
          <w:tcPr>
            <w:tcW w:w="1539" w:type="dxa"/>
            <w:vAlign w:val="center"/>
          </w:tcPr>
          <w:p w14:paraId="114FA838" w14:textId="77777777" w:rsidR="0084527C" w:rsidRPr="00644644" w:rsidRDefault="0084527C" w:rsidP="00F8442F">
            <w:pPr>
              <w:pStyle w:val="TAL"/>
            </w:pPr>
            <w:r w:rsidRPr="00644644">
              <w:t>SupportedFeatures</w:t>
            </w:r>
          </w:p>
        </w:tc>
        <w:tc>
          <w:tcPr>
            <w:tcW w:w="425" w:type="dxa"/>
            <w:vAlign w:val="center"/>
          </w:tcPr>
          <w:p w14:paraId="37F51B79" w14:textId="77777777" w:rsidR="0084527C" w:rsidRPr="00644644" w:rsidRDefault="0084527C" w:rsidP="00F8442F">
            <w:pPr>
              <w:pStyle w:val="TAC"/>
            </w:pPr>
            <w:r w:rsidRPr="00644644">
              <w:t>C</w:t>
            </w:r>
          </w:p>
        </w:tc>
        <w:tc>
          <w:tcPr>
            <w:tcW w:w="1134" w:type="dxa"/>
            <w:vAlign w:val="center"/>
          </w:tcPr>
          <w:p w14:paraId="512BD476" w14:textId="77777777" w:rsidR="0084527C" w:rsidRPr="00644644" w:rsidRDefault="0084527C" w:rsidP="00F8442F">
            <w:pPr>
              <w:pStyle w:val="TAC"/>
            </w:pPr>
            <w:r w:rsidRPr="00644644">
              <w:t>0..1</w:t>
            </w:r>
          </w:p>
        </w:tc>
        <w:tc>
          <w:tcPr>
            <w:tcW w:w="3828" w:type="dxa"/>
            <w:vAlign w:val="center"/>
          </w:tcPr>
          <w:p w14:paraId="1982951A" w14:textId="77777777" w:rsidR="0084527C" w:rsidRPr="00644644" w:rsidRDefault="0084527C" w:rsidP="00F8442F">
            <w:pPr>
              <w:pStyle w:val="TAL"/>
            </w:pPr>
            <w:r w:rsidRPr="00644644">
              <w:t>Contains the list of supported features among the ones defined in clause </w:t>
            </w:r>
            <w:r w:rsidRPr="00644644">
              <w:rPr>
                <w:noProof/>
                <w:lang w:eastAsia="zh-CN"/>
              </w:rPr>
              <w:t>6.13.</w:t>
            </w:r>
            <w:r w:rsidRPr="00644644">
              <w:t>8.</w:t>
            </w:r>
          </w:p>
          <w:p w14:paraId="419EBEF1" w14:textId="77777777" w:rsidR="0084527C" w:rsidRPr="00644644" w:rsidRDefault="0084527C" w:rsidP="00F8442F">
            <w:pPr>
              <w:pStyle w:val="TAL"/>
            </w:pPr>
          </w:p>
          <w:p w14:paraId="020FFBBF" w14:textId="77777777" w:rsidR="0084527C" w:rsidRPr="00644644" w:rsidRDefault="0084527C" w:rsidP="00F8442F">
            <w:pPr>
              <w:pStyle w:val="TAL"/>
            </w:pPr>
            <w:r w:rsidRPr="00644644">
              <w:t>This attribute shall be present only when feature negotiation needs to take place.</w:t>
            </w:r>
          </w:p>
        </w:tc>
        <w:tc>
          <w:tcPr>
            <w:tcW w:w="1309" w:type="dxa"/>
            <w:vAlign w:val="center"/>
          </w:tcPr>
          <w:p w14:paraId="3A3979D9" w14:textId="77777777" w:rsidR="0084527C" w:rsidRPr="00644644" w:rsidRDefault="0084527C" w:rsidP="00F8442F">
            <w:pPr>
              <w:pStyle w:val="TAL"/>
              <w:rPr>
                <w:rFonts w:cs="Arial"/>
                <w:szCs w:val="18"/>
              </w:rPr>
            </w:pPr>
          </w:p>
        </w:tc>
      </w:tr>
    </w:tbl>
    <w:p w14:paraId="1F508119" w14:textId="77777777" w:rsidR="0084527C" w:rsidRPr="00644644" w:rsidRDefault="0084527C" w:rsidP="0084527C">
      <w:pPr>
        <w:rPr>
          <w:lang w:eastAsia="zh-CN"/>
        </w:rPr>
      </w:pPr>
    </w:p>
    <w:p w14:paraId="6E755F84" w14:textId="77777777" w:rsidR="0084527C" w:rsidRPr="00644644" w:rsidRDefault="0084527C" w:rsidP="00120F61">
      <w:pPr>
        <w:pStyle w:val="51"/>
        <w:rPr>
          <w:lang w:eastAsia="zh-CN"/>
        </w:rPr>
      </w:pPr>
      <w:bookmarkStart w:id="2877" w:name="_Toc157435021"/>
      <w:bookmarkStart w:id="2878" w:name="_Toc157436736"/>
      <w:bookmarkStart w:id="2879" w:name="_Toc157440576"/>
      <w:r w:rsidRPr="00644644">
        <w:rPr>
          <w:lang w:eastAsia="zh-CN"/>
        </w:rPr>
        <w:t>6.13.6.2.3</w:t>
      </w:r>
      <w:r w:rsidRPr="00644644">
        <w:rPr>
          <w:lang w:eastAsia="zh-CN"/>
        </w:rPr>
        <w:tab/>
        <w:t xml:space="preserve">Type: </w:t>
      </w:r>
      <w:r w:rsidRPr="00644644">
        <w:t>NwSliceDiagResp</w:t>
      </w:r>
      <w:bookmarkEnd w:id="2877"/>
      <w:bookmarkEnd w:id="2878"/>
      <w:bookmarkEnd w:id="2879"/>
    </w:p>
    <w:p w14:paraId="27DE3714" w14:textId="77777777" w:rsidR="0084527C" w:rsidRPr="00644644" w:rsidRDefault="0084527C" w:rsidP="0084527C">
      <w:pPr>
        <w:pStyle w:val="TH"/>
      </w:pPr>
      <w:r w:rsidRPr="00644644">
        <w:rPr>
          <w:noProof/>
        </w:rPr>
        <w:t>Table 6.13.6.2.3</w:t>
      </w:r>
      <w:r w:rsidRPr="00644644">
        <w:t xml:space="preserve">-1: </w:t>
      </w:r>
      <w:r w:rsidRPr="00644644">
        <w:rPr>
          <w:noProof/>
        </w:rPr>
        <w:t xml:space="preserve">Definition of type </w:t>
      </w:r>
      <w:r w:rsidRPr="00644644">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644644" w14:paraId="1B096874" w14:textId="77777777" w:rsidTr="00F8442F">
        <w:trPr>
          <w:jc w:val="center"/>
        </w:trPr>
        <w:tc>
          <w:tcPr>
            <w:tcW w:w="1410" w:type="dxa"/>
            <w:shd w:val="clear" w:color="auto" w:fill="C0C0C0"/>
            <w:vAlign w:val="center"/>
            <w:hideMark/>
          </w:tcPr>
          <w:p w14:paraId="12F3B1F1" w14:textId="77777777" w:rsidR="0084527C" w:rsidRPr="00644644" w:rsidRDefault="0084527C" w:rsidP="00F8442F">
            <w:pPr>
              <w:pStyle w:val="TAH"/>
            </w:pPr>
            <w:r w:rsidRPr="00644644">
              <w:t>Attribute name</w:t>
            </w:r>
          </w:p>
        </w:tc>
        <w:tc>
          <w:tcPr>
            <w:tcW w:w="1701" w:type="dxa"/>
            <w:shd w:val="clear" w:color="auto" w:fill="C0C0C0"/>
            <w:vAlign w:val="center"/>
            <w:hideMark/>
          </w:tcPr>
          <w:p w14:paraId="29FE1C74" w14:textId="77777777" w:rsidR="0084527C" w:rsidRPr="00644644" w:rsidRDefault="0084527C" w:rsidP="00F8442F">
            <w:pPr>
              <w:pStyle w:val="TAH"/>
            </w:pPr>
            <w:r w:rsidRPr="00644644">
              <w:t>Data type</w:t>
            </w:r>
          </w:p>
        </w:tc>
        <w:tc>
          <w:tcPr>
            <w:tcW w:w="425" w:type="dxa"/>
            <w:shd w:val="clear" w:color="auto" w:fill="C0C0C0"/>
            <w:vAlign w:val="center"/>
            <w:hideMark/>
          </w:tcPr>
          <w:p w14:paraId="149666EF" w14:textId="77777777" w:rsidR="0084527C" w:rsidRPr="00644644" w:rsidRDefault="0084527C" w:rsidP="00F8442F">
            <w:pPr>
              <w:pStyle w:val="TAH"/>
            </w:pPr>
            <w:r w:rsidRPr="00644644">
              <w:t>P</w:t>
            </w:r>
          </w:p>
        </w:tc>
        <w:tc>
          <w:tcPr>
            <w:tcW w:w="1134" w:type="dxa"/>
            <w:shd w:val="clear" w:color="auto" w:fill="C0C0C0"/>
            <w:vAlign w:val="center"/>
            <w:hideMark/>
          </w:tcPr>
          <w:p w14:paraId="68F79BAA" w14:textId="77777777" w:rsidR="0084527C" w:rsidRPr="00644644" w:rsidRDefault="0084527C" w:rsidP="00F8442F">
            <w:pPr>
              <w:pStyle w:val="TAH"/>
            </w:pPr>
            <w:r w:rsidRPr="00644644">
              <w:t>Cardinality</w:t>
            </w:r>
          </w:p>
        </w:tc>
        <w:tc>
          <w:tcPr>
            <w:tcW w:w="3686" w:type="dxa"/>
            <w:shd w:val="clear" w:color="auto" w:fill="C0C0C0"/>
            <w:vAlign w:val="center"/>
            <w:hideMark/>
          </w:tcPr>
          <w:p w14:paraId="7E1BB57A" w14:textId="77777777" w:rsidR="0084527C" w:rsidRPr="00644644" w:rsidRDefault="0084527C" w:rsidP="00F8442F">
            <w:pPr>
              <w:pStyle w:val="TAH"/>
              <w:rPr>
                <w:rFonts w:cs="Arial"/>
                <w:szCs w:val="18"/>
              </w:rPr>
            </w:pPr>
            <w:r w:rsidRPr="00644644">
              <w:rPr>
                <w:rFonts w:cs="Arial"/>
                <w:szCs w:val="18"/>
              </w:rPr>
              <w:t>Description</w:t>
            </w:r>
          </w:p>
        </w:tc>
        <w:tc>
          <w:tcPr>
            <w:tcW w:w="1309" w:type="dxa"/>
            <w:shd w:val="clear" w:color="auto" w:fill="C0C0C0"/>
            <w:vAlign w:val="center"/>
          </w:tcPr>
          <w:p w14:paraId="080DF8AB" w14:textId="77777777" w:rsidR="0084527C" w:rsidRPr="00644644" w:rsidRDefault="0084527C" w:rsidP="00F8442F">
            <w:pPr>
              <w:pStyle w:val="TAH"/>
              <w:rPr>
                <w:rFonts w:cs="Arial"/>
                <w:szCs w:val="18"/>
              </w:rPr>
            </w:pPr>
            <w:r w:rsidRPr="00644644">
              <w:t>Applicability</w:t>
            </w:r>
          </w:p>
        </w:tc>
      </w:tr>
      <w:tr w:rsidR="0084527C" w:rsidRPr="00644644" w14:paraId="76D7D92F" w14:textId="77777777" w:rsidTr="00F8442F">
        <w:trPr>
          <w:jc w:val="center"/>
        </w:trPr>
        <w:tc>
          <w:tcPr>
            <w:tcW w:w="1410" w:type="dxa"/>
            <w:vAlign w:val="center"/>
          </w:tcPr>
          <w:p w14:paraId="52F8E3AF" w14:textId="77777777" w:rsidR="0084527C" w:rsidRPr="00644644" w:rsidRDefault="0084527C" w:rsidP="00F8442F">
            <w:pPr>
              <w:pStyle w:val="TAL"/>
            </w:pPr>
            <w:r w:rsidRPr="00644644">
              <w:t>startTime</w:t>
            </w:r>
          </w:p>
        </w:tc>
        <w:tc>
          <w:tcPr>
            <w:tcW w:w="1701" w:type="dxa"/>
            <w:vAlign w:val="center"/>
          </w:tcPr>
          <w:p w14:paraId="31439D99" w14:textId="77777777" w:rsidR="0084527C" w:rsidRPr="00644644" w:rsidRDefault="0084527C" w:rsidP="00F8442F">
            <w:pPr>
              <w:pStyle w:val="TAL"/>
            </w:pPr>
            <w:r w:rsidRPr="00644644">
              <w:t>DateTime</w:t>
            </w:r>
          </w:p>
        </w:tc>
        <w:tc>
          <w:tcPr>
            <w:tcW w:w="425" w:type="dxa"/>
            <w:vAlign w:val="center"/>
          </w:tcPr>
          <w:p w14:paraId="0A01B513" w14:textId="77777777" w:rsidR="0084527C" w:rsidRPr="00644644" w:rsidRDefault="0084527C" w:rsidP="00F8442F">
            <w:pPr>
              <w:pStyle w:val="TAC"/>
            </w:pPr>
            <w:r w:rsidRPr="00644644">
              <w:t>M</w:t>
            </w:r>
          </w:p>
        </w:tc>
        <w:tc>
          <w:tcPr>
            <w:tcW w:w="1134" w:type="dxa"/>
            <w:vAlign w:val="center"/>
          </w:tcPr>
          <w:p w14:paraId="7E8C601B" w14:textId="77777777" w:rsidR="0084527C" w:rsidRPr="00644644" w:rsidRDefault="0084527C" w:rsidP="00F8442F">
            <w:pPr>
              <w:pStyle w:val="TAC"/>
            </w:pPr>
            <w:r w:rsidRPr="00644644">
              <w:t>1</w:t>
            </w:r>
          </w:p>
        </w:tc>
        <w:tc>
          <w:tcPr>
            <w:tcW w:w="3686" w:type="dxa"/>
            <w:vAlign w:val="center"/>
          </w:tcPr>
          <w:p w14:paraId="6A4FF394" w14:textId="77777777" w:rsidR="0084527C" w:rsidRPr="00644644" w:rsidRDefault="0084527C" w:rsidP="00F8442F">
            <w:pPr>
              <w:pStyle w:val="TAL"/>
              <w:rPr>
                <w:rFonts w:cs="Arial"/>
                <w:szCs w:val="18"/>
              </w:rPr>
            </w:pPr>
            <w:r w:rsidRPr="00644644">
              <w:rPr>
                <w:rFonts w:cs="Arial"/>
                <w:szCs w:val="18"/>
              </w:rPr>
              <w:t>Represents the start time of the reported network slice diagnostics data.</w:t>
            </w:r>
          </w:p>
        </w:tc>
        <w:tc>
          <w:tcPr>
            <w:tcW w:w="1309" w:type="dxa"/>
            <w:vAlign w:val="center"/>
          </w:tcPr>
          <w:p w14:paraId="184053B4" w14:textId="77777777" w:rsidR="0084527C" w:rsidRPr="00644644" w:rsidRDefault="0084527C" w:rsidP="00F8442F">
            <w:pPr>
              <w:pStyle w:val="TAL"/>
              <w:rPr>
                <w:rFonts w:cs="Arial"/>
                <w:szCs w:val="18"/>
              </w:rPr>
            </w:pPr>
          </w:p>
        </w:tc>
      </w:tr>
      <w:tr w:rsidR="0084527C" w:rsidRPr="00644644" w14:paraId="4AC54910" w14:textId="77777777" w:rsidTr="00F8442F">
        <w:trPr>
          <w:jc w:val="center"/>
        </w:trPr>
        <w:tc>
          <w:tcPr>
            <w:tcW w:w="1410" w:type="dxa"/>
            <w:vAlign w:val="center"/>
          </w:tcPr>
          <w:p w14:paraId="51B3D423" w14:textId="77777777" w:rsidR="0084527C" w:rsidRPr="00644644" w:rsidRDefault="0084527C" w:rsidP="00F8442F">
            <w:pPr>
              <w:pStyle w:val="TAL"/>
            </w:pPr>
            <w:r w:rsidRPr="00644644">
              <w:t>endTime</w:t>
            </w:r>
          </w:p>
        </w:tc>
        <w:tc>
          <w:tcPr>
            <w:tcW w:w="1701" w:type="dxa"/>
            <w:vAlign w:val="center"/>
          </w:tcPr>
          <w:p w14:paraId="7ADE2A7D" w14:textId="77777777" w:rsidR="0084527C" w:rsidRPr="00644644" w:rsidRDefault="0084527C" w:rsidP="00F8442F">
            <w:pPr>
              <w:pStyle w:val="TAL"/>
            </w:pPr>
            <w:r w:rsidRPr="00644644">
              <w:t>DateTime</w:t>
            </w:r>
          </w:p>
        </w:tc>
        <w:tc>
          <w:tcPr>
            <w:tcW w:w="425" w:type="dxa"/>
            <w:vAlign w:val="center"/>
          </w:tcPr>
          <w:p w14:paraId="3810ED34" w14:textId="77777777" w:rsidR="0084527C" w:rsidRPr="00644644" w:rsidRDefault="0084527C" w:rsidP="00F8442F">
            <w:pPr>
              <w:pStyle w:val="TAC"/>
            </w:pPr>
            <w:r w:rsidRPr="00644644">
              <w:t>M</w:t>
            </w:r>
          </w:p>
        </w:tc>
        <w:tc>
          <w:tcPr>
            <w:tcW w:w="1134" w:type="dxa"/>
            <w:vAlign w:val="center"/>
          </w:tcPr>
          <w:p w14:paraId="7C68BE07" w14:textId="77777777" w:rsidR="0084527C" w:rsidRPr="00644644" w:rsidRDefault="0084527C" w:rsidP="00F8442F">
            <w:pPr>
              <w:pStyle w:val="TAC"/>
            </w:pPr>
            <w:r w:rsidRPr="00644644">
              <w:t>1</w:t>
            </w:r>
          </w:p>
        </w:tc>
        <w:tc>
          <w:tcPr>
            <w:tcW w:w="3686" w:type="dxa"/>
            <w:vAlign w:val="center"/>
          </w:tcPr>
          <w:p w14:paraId="594F0016" w14:textId="77777777" w:rsidR="0084527C" w:rsidRPr="00644644" w:rsidRDefault="0084527C" w:rsidP="00F8442F">
            <w:pPr>
              <w:pStyle w:val="TAL"/>
              <w:rPr>
                <w:rFonts w:cs="Arial"/>
                <w:szCs w:val="18"/>
              </w:rPr>
            </w:pPr>
            <w:r w:rsidRPr="00644644">
              <w:rPr>
                <w:rFonts w:cs="Arial"/>
                <w:szCs w:val="18"/>
              </w:rPr>
              <w:t>Represents the end time of the reported network slice diagnostics data.</w:t>
            </w:r>
          </w:p>
        </w:tc>
        <w:tc>
          <w:tcPr>
            <w:tcW w:w="1309" w:type="dxa"/>
            <w:vAlign w:val="center"/>
          </w:tcPr>
          <w:p w14:paraId="46C33B43" w14:textId="77777777" w:rsidR="0084527C" w:rsidRPr="00644644" w:rsidRDefault="0084527C" w:rsidP="00F8442F">
            <w:pPr>
              <w:pStyle w:val="TAL"/>
              <w:rPr>
                <w:rFonts w:cs="Arial"/>
                <w:szCs w:val="18"/>
              </w:rPr>
            </w:pPr>
          </w:p>
        </w:tc>
      </w:tr>
      <w:tr w:rsidR="0084527C" w:rsidRPr="00644644" w14:paraId="40870190" w14:textId="77777777" w:rsidTr="00F8442F">
        <w:trPr>
          <w:jc w:val="center"/>
        </w:trPr>
        <w:tc>
          <w:tcPr>
            <w:tcW w:w="1410" w:type="dxa"/>
            <w:vAlign w:val="center"/>
          </w:tcPr>
          <w:p w14:paraId="0D90CED8" w14:textId="77777777" w:rsidR="0084527C" w:rsidRPr="00644644" w:rsidRDefault="0084527C" w:rsidP="00F8442F">
            <w:pPr>
              <w:pStyle w:val="TAL"/>
            </w:pPr>
            <w:r w:rsidRPr="00644644">
              <w:t>dataReport</w:t>
            </w:r>
          </w:p>
        </w:tc>
        <w:tc>
          <w:tcPr>
            <w:tcW w:w="1701" w:type="dxa"/>
            <w:vAlign w:val="center"/>
          </w:tcPr>
          <w:p w14:paraId="075BFAC1" w14:textId="77777777" w:rsidR="0084527C" w:rsidRPr="00644644" w:rsidRDefault="0084527C" w:rsidP="00F8442F">
            <w:pPr>
              <w:pStyle w:val="TAL"/>
            </w:pPr>
            <w:r w:rsidRPr="00644644">
              <w:t>array(DataReport)</w:t>
            </w:r>
          </w:p>
        </w:tc>
        <w:tc>
          <w:tcPr>
            <w:tcW w:w="425" w:type="dxa"/>
            <w:vAlign w:val="center"/>
          </w:tcPr>
          <w:p w14:paraId="6EAF801F" w14:textId="77777777" w:rsidR="0084527C" w:rsidRPr="00644644" w:rsidRDefault="0084527C" w:rsidP="00F8442F">
            <w:pPr>
              <w:pStyle w:val="TAC"/>
            </w:pPr>
            <w:r w:rsidRPr="00644644">
              <w:t>M</w:t>
            </w:r>
          </w:p>
        </w:tc>
        <w:tc>
          <w:tcPr>
            <w:tcW w:w="1134" w:type="dxa"/>
            <w:vAlign w:val="center"/>
          </w:tcPr>
          <w:p w14:paraId="5DD32670" w14:textId="77777777" w:rsidR="0084527C" w:rsidRPr="00644644" w:rsidRDefault="0084527C" w:rsidP="00F8442F">
            <w:pPr>
              <w:pStyle w:val="TAC"/>
            </w:pPr>
            <w:r w:rsidRPr="00644644">
              <w:t>1..N</w:t>
            </w:r>
          </w:p>
        </w:tc>
        <w:tc>
          <w:tcPr>
            <w:tcW w:w="3686" w:type="dxa"/>
            <w:vAlign w:val="center"/>
          </w:tcPr>
          <w:p w14:paraId="0876763A" w14:textId="77777777" w:rsidR="0084527C" w:rsidRPr="00644644" w:rsidRDefault="0084527C" w:rsidP="00F8442F">
            <w:pPr>
              <w:pStyle w:val="TAL"/>
              <w:rPr>
                <w:rFonts w:cs="Arial"/>
                <w:szCs w:val="18"/>
              </w:rPr>
            </w:pPr>
            <w:r w:rsidRPr="00644644">
              <w:t>Represents the reported data related to network slice diagnostics.</w:t>
            </w:r>
          </w:p>
        </w:tc>
        <w:tc>
          <w:tcPr>
            <w:tcW w:w="1309" w:type="dxa"/>
            <w:vAlign w:val="center"/>
          </w:tcPr>
          <w:p w14:paraId="43A232E3" w14:textId="77777777" w:rsidR="0084527C" w:rsidRPr="00644644" w:rsidRDefault="0084527C" w:rsidP="00F8442F">
            <w:pPr>
              <w:pStyle w:val="TAL"/>
              <w:rPr>
                <w:rFonts w:cs="Arial"/>
                <w:szCs w:val="18"/>
              </w:rPr>
            </w:pPr>
          </w:p>
        </w:tc>
      </w:tr>
      <w:tr w:rsidR="0084527C" w:rsidRPr="00644644" w14:paraId="3C30A759" w14:textId="77777777" w:rsidTr="00F8442F">
        <w:trPr>
          <w:jc w:val="center"/>
        </w:trPr>
        <w:tc>
          <w:tcPr>
            <w:tcW w:w="1410" w:type="dxa"/>
            <w:vAlign w:val="center"/>
          </w:tcPr>
          <w:p w14:paraId="1653B5A6" w14:textId="77777777" w:rsidR="0084527C" w:rsidRPr="00644644" w:rsidRDefault="0084527C" w:rsidP="00F8442F">
            <w:pPr>
              <w:pStyle w:val="TAL"/>
            </w:pPr>
            <w:r w:rsidRPr="00644644">
              <w:t>suppFeat</w:t>
            </w:r>
          </w:p>
        </w:tc>
        <w:tc>
          <w:tcPr>
            <w:tcW w:w="1701" w:type="dxa"/>
            <w:vAlign w:val="center"/>
          </w:tcPr>
          <w:p w14:paraId="246C6DF5" w14:textId="77777777" w:rsidR="0084527C" w:rsidRPr="00644644" w:rsidRDefault="0084527C" w:rsidP="00F8442F">
            <w:pPr>
              <w:pStyle w:val="TAL"/>
            </w:pPr>
            <w:r w:rsidRPr="00644644">
              <w:t>SupportedFeatures</w:t>
            </w:r>
          </w:p>
        </w:tc>
        <w:tc>
          <w:tcPr>
            <w:tcW w:w="425" w:type="dxa"/>
            <w:vAlign w:val="center"/>
          </w:tcPr>
          <w:p w14:paraId="6EC322DF" w14:textId="77777777" w:rsidR="0084527C" w:rsidRPr="00644644" w:rsidRDefault="0084527C" w:rsidP="00F8442F">
            <w:pPr>
              <w:pStyle w:val="TAC"/>
            </w:pPr>
            <w:r w:rsidRPr="00644644">
              <w:t>C</w:t>
            </w:r>
          </w:p>
        </w:tc>
        <w:tc>
          <w:tcPr>
            <w:tcW w:w="1134" w:type="dxa"/>
            <w:vAlign w:val="center"/>
          </w:tcPr>
          <w:p w14:paraId="4F1DC12B" w14:textId="77777777" w:rsidR="0084527C" w:rsidRPr="00644644" w:rsidRDefault="0084527C" w:rsidP="00F8442F">
            <w:pPr>
              <w:pStyle w:val="TAC"/>
            </w:pPr>
            <w:r w:rsidRPr="00644644">
              <w:t>0..1</w:t>
            </w:r>
          </w:p>
        </w:tc>
        <w:tc>
          <w:tcPr>
            <w:tcW w:w="3686" w:type="dxa"/>
            <w:vAlign w:val="center"/>
          </w:tcPr>
          <w:p w14:paraId="438867B6" w14:textId="77777777" w:rsidR="0084527C" w:rsidRPr="00644644" w:rsidRDefault="0084527C" w:rsidP="00F8442F">
            <w:pPr>
              <w:pStyle w:val="TAL"/>
            </w:pPr>
            <w:r w:rsidRPr="00644644">
              <w:t>Contains the list of supported features among the ones defined in clause </w:t>
            </w:r>
            <w:r w:rsidRPr="00644644">
              <w:rPr>
                <w:noProof/>
                <w:lang w:eastAsia="zh-CN"/>
              </w:rPr>
              <w:t>6.13</w:t>
            </w:r>
            <w:r w:rsidRPr="00644644">
              <w:t>.8.</w:t>
            </w:r>
          </w:p>
          <w:p w14:paraId="62FF89D5" w14:textId="77777777" w:rsidR="0084527C" w:rsidRPr="00644644" w:rsidRDefault="0084527C" w:rsidP="00F8442F">
            <w:pPr>
              <w:pStyle w:val="TAL"/>
            </w:pPr>
          </w:p>
          <w:p w14:paraId="00578C9F" w14:textId="77777777" w:rsidR="0084527C" w:rsidRPr="00644644" w:rsidRDefault="0084527C" w:rsidP="00F8442F">
            <w:pPr>
              <w:pStyle w:val="TAL"/>
            </w:pPr>
            <w:r w:rsidRPr="00644644">
              <w:t>This attribute shall be present only when feature negotiation needs to take place.</w:t>
            </w:r>
          </w:p>
        </w:tc>
        <w:tc>
          <w:tcPr>
            <w:tcW w:w="1309" w:type="dxa"/>
            <w:vAlign w:val="center"/>
          </w:tcPr>
          <w:p w14:paraId="39BA53E1" w14:textId="77777777" w:rsidR="0084527C" w:rsidRPr="00644644" w:rsidRDefault="0084527C" w:rsidP="00F8442F">
            <w:pPr>
              <w:pStyle w:val="TAL"/>
              <w:rPr>
                <w:rFonts w:cs="Arial"/>
                <w:szCs w:val="18"/>
              </w:rPr>
            </w:pPr>
          </w:p>
        </w:tc>
      </w:tr>
    </w:tbl>
    <w:p w14:paraId="3190C392" w14:textId="77777777" w:rsidR="0084527C" w:rsidRPr="00644644" w:rsidRDefault="0084527C" w:rsidP="0084527C">
      <w:pPr>
        <w:rPr>
          <w:lang w:eastAsia="zh-CN"/>
        </w:rPr>
      </w:pPr>
    </w:p>
    <w:p w14:paraId="19AB8166" w14:textId="77777777" w:rsidR="0084527C" w:rsidRPr="00644644" w:rsidRDefault="0084527C">
      <w:pPr>
        <w:pStyle w:val="51"/>
        <w:rPr>
          <w:lang w:eastAsia="zh-CN"/>
        </w:rPr>
      </w:pPr>
      <w:bookmarkStart w:id="2880" w:name="_Toc157435022"/>
      <w:bookmarkStart w:id="2881" w:name="_Toc157436737"/>
      <w:bookmarkStart w:id="2882" w:name="_Toc157440577"/>
      <w:r w:rsidRPr="00644644">
        <w:rPr>
          <w:lang w:eastAsia="zh-CN"/>
        </w:rPr>
        <w:lastRenderedPageBreak/>
        <w:t>6.13.6.2.4</w:t>
      </w:r>
      <w:r w:rsidRPr="00644644">
        <w:rPr>
          <w:lang w:eastAsia="zh-CN"/>
        </w:rPr>
        <w:tab/>
        <w:t xml:space="preserve">Type: </w:t>
      </w:r>
      <w:r w:rsidRPr="00644644">
        <w:t>ServDgradInfo</w:t>
      </w:r>
      <w:bookmarkEnd w:id="2880"/>
      <w:bookmarkEnd w:id="2881"/>
      <w:bookmarkEnd w:id="2882"/>
    </w:p>
    <w:p w14:paraId="638FD2DC" w14:textId="77777777" w:rsidR="0084527C" w:rsidRPr="00644644" w:rsidRDefault="0084527C" w:rsidP="0084527C">
      <w:pPr>
        <w:pStyle w:val="TH"/>
      </w:pPr>
      <w:r w:rsidRPr="00644644">
        <w:rPr>
          <w:noProof/>
        </w:rPr>
        <w:t>Table 6.13.6.2.4</w:t>
      </w:r>
      <w:r w:rsidRPr="00644644">
        <w:t xml:space="preserve">-1: </w:t>
      </w:r>
      <w:r w:rsidRPr="00644644">
        <w:rPr>
          <w:noProof/>
        </w:rPr>
        <w:t xml:space="preserve">Definition of type </w:t>
      </w:r>
      <w:r w:rsidRPr="00644644">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84527C" w:rsidRPr="00644644" w14:paraId="5C6ADF68" w14:textId="77777777" w:rsidTr="00F8442F">
        <w:trPr>
          <w:jc w:val="center"/>
        </w:trPr>
        <w:tc>
          <w:tcPr>
            <w:tcW w:w="1430" w:type="dxa"/>
            <w:shd w:val="clear" w:color="auto" w:fill="C0C0C0"/>
            <w:vAlign w:val="center"/>
            <w:hideMark/>
          </w:tcPr>
          <w:p w14:paraId="1F993397" w14:textId="77777777" w:rsidR="0084527C" w:rsidRPr="00644644" w:rsidRDefault="0084527C" w:rsidP="00F8442F">
            <w:pPr>
              <w:pStyle w:val="TAH"/>
            </w:pPr>
            <w:r w:rsidRPr="00644644">
              <w:t>Attribute name</w:t>
            </w:r>
          </w:p>
        </w:tc>
        <w:tc>
          <w:tcPr>
            <w:tcW w:w="1539" w:type="dxa"/>
            <w:shd w:val="clear" w:color="auto" w:fill="C0C0C0"/>
            <w:vAlign w:val="center"/>
            <w:hideMark/>
          </w:tcPr>
          <w:p w14:paraId="535CF063" w14:textId="77777777" w:rsidR="0084527C" w:rsidRPr="00644644" w:rsidRDefault="0084527C" w:rsidP="00F8442F">
            <w:pPr>
              <w:pStyle w:val="TAH"/>
            </w:pPr>
            <w:r w:rsidRPr="00644644">
              <w:t>Data type</w:t>
            </w:r>
          </w:p>
        </w:tc>
        <w:tc>
          <w:tcPr>
            <w:tcW w:w="425" w:type="dxa"/>
            <w:shd w:val="clear" w:color="auto" w:fill="C0C0C0"/>
            <w:vAlign w:val="center"/>
            <w:hideMark/>
          </w:tcPr>
          <w:p w14:paraId="2F7ED936" w14:textId="77777777" w:rsidR="0084527C" w:rsidRPr="00644644" w:rsidRDefault="0084527C" w:rsidP="00F8442F">
            <w:pPr>
              <w:pStyle w:val="TAH"/>
            </w:pPr>
            <w:r w:rsidRPr="00644644">
              <w:t>P</w:t>
            </w:r>
          </w:p>
        </w:tc>
        <w:tc>
          <w:tcPr>
            <w:tcW w:w="1134" w:type="dxa"/>
            <w:shd w:val="clear" w:color="auto" w:fill="C0C0C0"/>
            <w:vAlign w:val="center"/>
            <w:hideMark/>
          </w:tcPr>
          <w:p w14:paraId="305FBEE4" w14:textId="77777777" w:rsidR="0084527C" w:rsidRPr="00644644" w:rsidRDefault="0084527C" w:rsidP="00F8442F">
            <w:pPr>
              <w:pStyle w:val="TAH"/>
            </w:pPr>
            <w:r w:rsidRPr="00644644">
              <w:t>Cardinality</w:t>
            </w:r>
          </w:p>
        </w:tc>
        <w:tc>
          <w:tcPr>
            <w:tcW w:w="3686" w:type="dxa"/>
            <w:shd w:val="clear" w:color="auto" w:fill="C0C0C0"/>
            <w:vAlign w:val="center"/>
            <w:hideMark/>
          </w:tcPr>
          <w:p w14:paraId="642AF53C" w14:textId="77777777" w:rsidR="0084527C" w:rsidRPr="00644644" w:rsidRDefault="0084527C" w:rsidP="00F8442F">
            <w:pPr>
              <w:pStyle w:val="TAH"/>
              <w:rPr>
                <w:rFonts w:cs="Arial"/>
                <w:szCs w:val="18"/>
              </w:rPr>
            </w:pPr>
            <w:r w:rsidRPr="00644644">
              <w:rPr>
                <w:rFonts w:cs="Arial"/>
                <w:szCs w:val="18"/>
              </w:rPr>
              <w:t>Description</w:t>
            </w:r>
          </w:p>
        </w:tc>
        <w:tc>
          <w:tcPr>
            <w:tcW w:w="1451" w:type="dxa"/>
            <w:shd w:val="clear" w:color="auto" w:fill="C0C0C0"/>
            <w:vAlign w:val="center"/>
          </w:tcPr>
          <w:p w14:paraId="5F0EF8C7" w14:textId="77777777" w:rsidR="0084527C" w:rsidRPr="00644644" w:rsidRDefault="0084527C" w:rsidP="00F8442F">
            <w:pPr>
              <w:pStyle w:val="TAH"/>
              <w:rPr>
                <w:rFonts w:cs="Arial"/>
                <w:szCs w:val="18"/>
              </w:rPr>
            </w:pPr>
            <w:r w:rsidRPr="00644644">
              <w:t>Applicability</w:t>
            </w:r>
          </w:p>
        </w:tc>
      </w:tr>
      <w:tr w:rsidR="0084527C" w:rsidRPr="00644644" w14:paraId="0CC90C19" w14:textId="77777777" w:rsidTr="00F8442F">
        <w:trPr>
          <w:jc w:val="center"/>
        </w:trPr>
        <w:tc>
          <w:tcPr>
            <w:tcW w:w="1430" w:type="dxa"/>
            <w:vAlign w:val="center"/>
          </w:tcPr>
          <w:p w14:paraId="0B096EF4" w14:textId="77777777" w:rsidR="0084527C" w:rsidRPr="00644644" w:rsidRDefault="0084527C" w:rsidP="00F8442F">
            <w:pPr>
              <w:pStyle w:val="TAL"/>
            </w:pPr>
            <w:r w:rsidRPr="00644644">
              <w:t>valServiceId</w:t>
            </w:r>
          </w:p>
        </w:tc>
        <w:tc>
          <w:tcPr>
            <w:tcW w:w="1539" w:type="dxa"/>
            <w:vAlign w:val="center"/>
          </w:tcPr>
          <w:p w14:paraId="03F235C6" w14:textId="77777777" w:rsidR="0084527C" w:rsidRPr="00644644" w:rsidRDefault="0084527C" w:rsidP="00F8442F">
            <w:pPr>
              <w:pStyle w:val="TAL"/>
            </w:pPr>
            <w:r w:rsidRPr="00644644">
              <w:t>String</w:t>
            </w:r>
          </w:p>
        </w:tc>
        <w:tc>
          <w:tcPr>
            <w:tcW w:w="425" w:type="dxa"/>
            <w:vAlign w:val="center"/>
          </w:tcPr>
          <w:p w14:paraId="7E05AA11" w14:textId="77777777" w:rsidR="0084527C" w:rsidRPr="00644644" w:rsidRDefault="0084527C" w:rsidP="00F8442F">
            <w:pPr>
              <w:pStyle w:val="TAC"/>
            </w:pPr>
            <w:r w:rsidRPr="00644644">
              <w:t>M</w:t>
            </w:r>
          </w:p>
        </w:tc>
        <w:tc>
          <w:tcPr>
            <w:tcW w:w="1134" w:type="dxa"/>
            <w:vAlign w:val="center"/>
          </w:tcPr>
          <w:p w14:paraId="3A5A56C5" w14:textId="77777777" w:rsidR="0084527C" w:rsidRPr="00644644" w:rsidRDefault="0084527C" w:rsidP="00F8442F">
            <w:pPr>
              <w:pStyle w:val="TAC"/>
            </w:pPr>
            <w:r w:rsidRPr="00644644">
              <w:t>1</w:t>
            </w:r>
          </w:p>
        </w:tc>
        <w:tc>
          <w:tcPr>
            <w:tcW w:w="3686" w:type="dxa"/>
            <w:vAlign w:val="center"/>
          </w:tcPr>
          <w:p w14:paraId="36BFA280" w14:textId="77777777" w:rsidR="0084527C" w:rsidRPr="00644644" w:rsidRDefault="0084527C" w:rsidP="00F8442F">
            <w:pPr>
              <w:pStyle w:val="TAL"/>
              <w:rPr>
                <w:rFonts w:cs="Arial"/>
                <w:szCs w:val="18"/>
              </w:rPr>
            </w:pPr>
            <w:r w:rsidRPr="00644644">
              <w:rPr>
                <w:lang w:val="en-US"/>
              </w:rPr>
              <w:t>Represents the identifier of the targeted VAL service.</w:t>
            </w:r>
          </w:p>
        </w:tc>
        <w:tc>
          <w:tcPr>
            <w:tcW w:w="1451" w:type="dxa"/>
            <w:vAlign w:val="center"/>
          </w:tcPr>
          <w:p w14:paraId="70C9E7A8" w14:textId="77777777" w:rsidR="0084527C" w:rsidRPr="00644644" w:rsidRDefault="0084527C" w:rsidP="00F8442F">
            <w:pPr>
              <w:pStyle w:val="TAL"/>
              <w:rPr>
                <w:rFonts w:cs="Arial"/>
                <w:szCs w:val="18"/>
              </w:rPr>
            </w:pPr>
          </w:p>
        </w:tc>
      </w:tr>
      <w:tr w:rsidR="0084527C" w:rsidRPr="00644644" w14:paraId="2A1300F1" w14:textId="77777777" w:rsidTr="00F8442F">
        <w:trPr>
          <w:jc w:val="center"/>
        </w:trPr>
        <w:tc>
          <w:tcPr>
            <w:tcW w:w="1430" w:type="dxa"/>
            <w:vAlign w:val="center"/>
          </w:tcPr>
          <w:p w14:paraId="17E1DC7F" w14:textId="77777777" w:rsidR="0084527C" w:rsidRPr="00644644" w:rsidRDefault="0084527C" w:rsidP="00F8442F">
            <w:pPr>
              <w:pStyle w:val="TAL"/>
            </w:pPr>
            <w:r w:rsidRPr="00644644">
              <w:t>reqErrors</w:t>
            </w:r>
          </w:p>
        </w:tc>
        <w:tc>
          <w:tcPr>
            <w:tcW w:w="1539" w:type="dxa"/>
            <w:vAlign w:val="center"/>
          </w:tcPr>
          <w:p w14:paraId="4ED4BD91" w14:textId="77777777" w:rsidR="0084527C" w:rsidRPr="00644644" w:rsidRDefault="0084527C" w:rsidP="00F8442F">
            <w:pPr>
              <w:pStyle w:val="TAL"/>
            </w:pPr>
            <w:r w:rsidRPr="00644644">
              <w:t>array(ErrorInfo)</w:t>
            </w:r>
          </w:p>
        </w:tc>
        <w:tc>
          <w:tcPr>
            <w:tcW w:w="425" w:type="dxa"/>
            <w:vAlign w:val="center"/>
          </w:tcPr>
          <w:p w14:paraId="52793DD0" w14:textId="77777777" w:rsidR="0084527C" w:rsidRPr="00644644" w:rsidRDefault="0084527C" w:rsidP="00F8442F">
            <w:pPr>
              <w:pStyle w:val="TAC"/>
            </w:pPr>
            <w:r w:rsidRPr="00644644">
              <w:t>M</w:t>
            </w:r>
          </w:p>
        </w:tc>
        <w:tc>
          <w:tcPr>
            <w:tcW w:w="1134" w:type="dxa"/>
            <w:vAlign w:val="center"/>
          </w:tcPr>
          <w:p w14:paraId="1045421C" w14:textId="77777777" w:rsidR="0084527C" w:rsidRPr="00644644" w:rsidRDefault="0084527C" w:rsidP="00F8442F">
            <w:pPr>
              <w:pStyle w:val="TAC"/>
            </w:pPr>
            <w:r w:rsidRPr="00644644">
              <w:t>1..N</w:t>
            </w:r>
          </w:p>
        </w:tc>
        <w:tc>
          <w:tcPr>
            <w:tcW w:w="3686" w:type="dxa"/>
            <w:vAlign w:val="center"/>
          </w:tcPr>
          <w:p w14:paraId="4C05F514" w14:textId="77777777" w:rsidR="0084527C" w:rsidRPr="00644644" w:rsidRDefault="0084527C" w:rsidP="00F8442F">
            <w:pPr>
              <w:pStyle w:val="TAL"/>
              <w:rPr>
                <w:lang w:val="en-US"/>
              </w:rPr>
            </w:pPr>
            <w:r w:rsidRPr="00644644">
              <w:rPr>
                <w:lang w:val="en-US"/>
              </w:rPr>
              <w:t>Contains the list of requested errors causing service degradation and the related information.</w:t>
            </w:r>
          </w:p>
        </w:tc>
        <w:tc>
          <w:tcPr>
            <w:tcW w:w="1451" w:type="dxa"/>
            <w:vAlign w:val="center"/>
          </w:tcPr>
          <w:p w14:paraId="1B97CFFE" w14:textId="77777777" w:rsidR="0084527C" w:rsidRPr="00644644" w:rsidRDefault="0084527C" w:rsidP="00F8442F">
            <w:pPr>
              <w:pStyle w:val="TAL"/>
              <w:rPr>
                <w:rFonts w:cs="Arial"/>
                <w:szCs w:val="18"/>
              </w:rPr>
            </w:pPr>
          </w:p>
        </w:tc>
      </w:tr>
    </w:tbl>
    <w:p w14:paraId="3617E3D6" w14:textId="77777777" w:rsidR="0084527C" w:rsidRPr="00644644" w:rsidRDefault="0084527C" w:rsidP="0084527C">
      <w:pPr>
        <w:rPr>
          <w:lang w:eastAsia="zh-CN"/>
        </w:rPr>
      </w:pPr>
    </w:p>
    <w:p w14:paraId="4D8C4AC1" w14:textId="77777777" w:rsidR="0084527C" w:rsidRPr="00644644" w:rsidRDefault="0084527C" w:rsidP="0084527C">
      <w:pPr>
        <w:pStyle w:val="51"/>
        <w:rPr>
          <w:lang w:eastAsia="zh-CN"/>
        </w:rPr>
      </w:pPr>
      <w:bookmarkStart w:id="2883" w:name="_Toc157435023"/>
      <w:bookmarkStart w:id="2884" w:name="_Toc157436738"/>
      <w:bookmarkStart w:id="2885" w:name="_Toc157440578"/>
      <w:r w:rsidRPr="00644644">
        <w:rPr>
          <w:lang w:eastAsia="zh-CN"/>
        </w:rPr>
        <w:t>6.13.6.2.5</w:t>
      </w:r>
      <w:r w:rsidRPr="00644644">
        <w:rPr>
          <w:lang w:eastAsia="zh-CN"/>
        </w:rPr>
        <w:tab/>
        <w:t xml:space="preserve">Type: </w:t>
      </w:r>
      <w:r w:rsidRPr="00644644">
        <w:t>ErrorInfo</w:t>
      </w:r>
      <w:bookmarkEnd w:id="2883"/>
      <w:bookmarkEnd w:id="2884"/>
      <w:bookmarkEnd w:id="2885"/>
    </w:p>
    <w:p w14:paraId="1A1CA8EE" w14:textId="77777777" w:rsidR="0084527C" w:rsidRPr="00644644" w:rsidRDefault="0084527C" w:rsidP="0084527C">
      <w:pPr>
        <w:pStyle w:val="TH"/>
      </w:pPr>
      <w:r w:rsidRPr="00644644">
        <w:rPr>
          <w:noProof/>
        </w:rPr>
        <w:t>Table 6.13.6.2.5</w:t>
      </w:r>
      <w:r w:rsidRPr="00644644">
        <w:t xml:space="preserve">-1: </w:t>
      </w:r>
      <w:r w:rsidRPr="00644644">
        <w:rPr>
          <w:noProof/>
        </w:rPr>
        <w:t xml:space="preserve">Definition of type </w:t>
      </w:r>
      <w:r w:rsidRPr="00644644">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84527C" w:rsidRPr="00644644" w14:paraId="33EA086C" w14:textId="77777777" w:rsidTr="00F8442F">
        <w:trPr>
          <w:jc w:val="center"/>
        </w:trPr>
        <w:tc>
          <w:tcPr>
            <w:tcW w:w="1430" w:type="dxa"/>
            <w:shd w:val="clear" w:color="auto" w:fill="C0C0C0"/>
            <w:vAlign w:val="center"/>
            <w:hideMark/>
          </w:tcPr>
          <w:p w14:paraId="58896BA1" w14:textId="77777777" w:rsidR="0084527C" w:rsidRPr="00644644" w:rsidRDefault="0084527C" w:rsidP="00F8442F">
            <w:pPr>
              <w:pStyle w:val="TAH"/>
            </w:pPr>
            <w:r w:rsidRPr="00644644">
              <w:t>Attribute name</w:t>
            </w:r>
          </w:p>
        </w:tc>
        <w:tc>
          <w:tcPr>
            <w:tcW w:w="1539" w:type="dxa"/>
            <w:shd w:val="clear" w:color="auto" w:fill="C0C0C0"/>
            <w:vAlign w:val="center"/>
            <w:hideMark/>
          </w:tcPr>
          <w:p w14:paraId="2AF2F008" w14:textId="77777777" w:rsidR="0084527C" w:rsidRPr="00644644" w:rsidRDefault="0084527C" w:rsidP="00F8442F">
            <w:pPr>
              <w:pStyle w:val="TAH"/>
            </w:pPr>
            <w:r w:rsidRPr="00644644">
              <w:t>Data type</w:t>
            </w:r>
          </w:p>
        </w:tc>
        <w:tc>
          <w:tcPr>
            <w:tcW w:w="425" w:type="dxa"/>
            <w:shd w:val="clear" w:color="auto" w:fill="C0C0C0"/>
            <w:vAlign w:val="center"/>
            <w:hideMark/>
          </w:tcPr>
          <w:p w14:paraId="44EF3600" w14:textId="77777777" w:rsidR="0084527C" w:rsidRPr="00644644" w:rsidRDefault="0084527C" w:rsidP="00F8442F">
            <w:pPr>
              <w:pStyle w:val="TAH"/>
            </w:pPr>
            <w:r w:rsidRPr="00644644">
              <w:t>P</w:t>
            </w:r>
          </w:p>
        </w:tc>
        <w:tc>
          <w:tcPr>
            <w:tcW w:w="1134" w:type="dxa"/>
            <w:shd w:val="clear" w:color="auto" w:fill="C0C0C0"/>
            <w:vAlign w:val="center"/>
            <w:hideMark/>
          </w:tcPr>
          <w:p w14:paraId="27F788B3" w14:textId="77777777" w:rsidR="0084527C" w:rsidRPr="00644644" w:rsidRDefault="0084527C" w:rsidP="00F8442F">
            <w:pPr>
              <w:pStyle w:val="TAH"/>
            </w:pPr>
            <w:r w:rsidRPr="00644644">
              <w:t>Cardinality</w:t>
            </w:r>
          </w:p>
        </w:tc>
        <w:tc>
          <w:tcPr>
            <w:tcW w:w="3686" w:type="dxa"/>
            <w:shd w:val="clear" w:color="auto" w:fill="C0C0C0"/>
            <w:vAlign w:val="center"/>
            <w:hideMark/>
          </w:tcPr>
          <w:p w14:paraId="5E4407AD" w14:textId="77777777" w:rsidR="0084527C" w:rsidRPr="00644644" w:rsidRDefault="0084527C" w:rsidP="00F8442F">
            <w:pPr>
              <w:pStyle w:val="TAH"/>
              <w:rPr>
                <w:rFonts w:cs="Arial"/>
                <w:szCs w:val="18"/>
              </w:rPr>
            </w:pPr>
            <w:r w:rsidRPr="00644644">
              <w:rPr>
                <w:rFonts w:cs="Arial"/>
                <w:szCs w:val="18"/>
              </w:rPr>
              <w:t>Description</w:t>
            </w:r>
          </w:p>
        </w:tc>
        <w:tc>
          <w:tcPr>
            <w:tcW w:w="1451" w:type="dxa"/>
            <w:shd w:val="clear" w:color="auto" w:fill="C0C0C0"/>
            <w:vAlign w:val="center"/>
          </w:tcPr>
          <w:p w14:paraId="72E77114" w14:textId="77777777" w:rsidR="0084527C" w:rsidRPr="00644644" w:rsidRDefault="0084527C" w:rsidP="00F8442F">
            <w:pPr>
              <w:pStyle w:val="TAH"/>
              <w:rPr>
                <w:rFonts w:cs="Arial"/>
                <w:szCs w:val="18"/>
              </w:rPr>
            </w:pPr>
            <w:r w:rsidRPr="00644644">
              <w:t>Applicability</w:t>
            </w:r>
          </w:p>
        </w:tc>
      </w:tr>
      <w:tr w:rsidR="0084527C" w:rsidRPr="00644644" w14:paraId="6FC2818E" w14:textId="77777777" w:rsidTr="00F8442F">
        <w:trPr>
          <w:jc w:val="center"/>
        </w:trPr>
        <w:tc>
          <w:tcPr>
            <w:tcW w:w="1430" w:type="dxa"/>
            <w:vAlign w:val="center"/>
          </w:tcPr>
          <w:p w14:paraId="3451F053" w14:textId="77777777" w:rsidR="0084527C" w:rsidRPr="00644644" w:rsidRDefault="0084527C" w:rsidP="00F8442F">
            <w:pPr>
              <w:pStyle w:val="TAL"/>
            </w:pPr>
            <w:r w:rsidRPr="00644644">
              <w:t>errorName</w:t>
            </w:r>
          </w:p>
        </w:tc>
        <w:tc>
          <w:tcPr>
            <w:tcW w:w="1539" w:type="dxa"/>
            <w:vAlign w:val="center"/>
          </w:tcPr>
          <w:p w14:paraId="467D78DE" w14:textId="77777777" w:rsidR="0084527C" w:rsidRPr="00644644" w:rsidRDefault="0084527C" w:rsidP="00F8442F">
            <w:pPr>
              <w:pStyle w:val="TAL"/>
            </w:pPr>
            <w:r w:rsidRPr="00644644">
              <w:t>Error</w:t>
            </w:r>
          </w:p>
        </w:tc>
        <w:tc>
          <w:tcPr>
            <w:tcW w:w="425" w:type="dxa"/>
            <w:vAlign w:val="center"/>
          </w:tcPr>
          <w:p w14:paraId="5692B8E2" w14:textId="77777777" w:rsidR="0084527C" w:rsidRPr="00644644" w:rsidRDefault="0084527C" w:rsidP="00F8442F">
            <w:pPr>
              <w:pStyle w:val="TAC"/>
            </w:pPr>
            <w:r w:rsidRPr="00644644">
              <w:t>M</w:t>
            </w:r>
          </w:p>
        </w:tc>
        <w:tc>
          <w:tcPr>
            <w:tcW w:w="1134" w:type="dxa"/>
            <w:vAlign w:val="center"/>
          </w:tcPr>
          <w:p w14:paraId="55CBA6F1" w14:textId="77777777" w:rsidR="0084527C" w:rsidRPr="00644644" w:rsidRDefault="0084527C" w:rsidP="00F8442F">
            <w:pPr>
              <w:pStyle w:val="TAC"/>
            </w:pPr>
            <w:r w:rsidRPr="00644644">
              <w:t>1</w:t>
            </w:r>
          </w:p>
        </w:tc>
        <w:tc>
          <w:tcPr>
            <w:tcW w:w="3686" w:type="dxa"/>
            <w:vAlign w:val="center"/>
          </w:tcPr>
          <w:p w14:paraId="00D05A86" w14:textId="77777777" w:rsidR="0084527C" w:rsidRPr="00644644" w:rsidRDefault="0084527C" w:rsidP="00F8442F">
            <w:pPr>
              <w:pStyle w:val="TAL"/>
              <w:rPr>
                <w:lang w:val="en-US"/>
              </w:rPr>
            </w:pPr>
            <w:r w:rsidRPr="00644644">
              <w:rPr>
                <w:lang w:val="en-US"/>
              </w:rPr>
              <w:t>Contains the name of the error.</w:t>
            </w:r>
          </w:p>
        </w:tc>
        <w:tc>
          <w:tcPr>
            <w:tcW w:w="1451" w:type="dxa"/>
            <w:vAlign w:val="center"/>
          </w:tcPr>
          <w:p w14:paraId="542D7A87" w14:textId="77777777" w:rsidR="0084527C" w:rsidRPr="00644644" w:rsidRDefault="0084527C" w:rsidP="00F8442F">
            <w:pPr>
              <w:pStyle w:val="TAL"/>
              <w:rPr>
                <w:rFonts w:cs="Arial"/>
                <w:szCs w:val="18"/>
              </w:rPr>
            </w:pPr>
          </w:p>
        </w:tc>
      </w:tr>
      <w:tr w:rsidR="0084527C" w:rsidRPr="00644644" w14:paraId="5F3BEF1B" w14:textId="77777777" w:rsidTr="00F8442F">
        <w:trPr>
          <w:jc w:val="center"/>
        </w:trPr>
        <w:tc>
          <w:tcPr>
            <w:tcW w:w="1430" w:type="dxa"/>
            <w:vAlign w:val="center"/>
          </w:tcPr>
          <w:p w14:paraId="13F11B33" w14:textId="77777777" w:rsidR="0084527C" w:rsidRPr="00644644" w:rsidRDefault="0084527C" w:rsidP="00F8442F">
            <w:pPr>
              <w:pStyle w:val="TAL"/>
            </w:pPr>
            <w:r w:rsidRPr="00644644">
              <w:t>netSliceId</w:t>
            </w:r>
          </w:p>
        </w:tc>
        <w:tc>
          <w:tcPr>
            <w:tcW w:w="1539" w:type="dxa"/>
            <w:vAlign w:val="center"/>
          </w:tcPr>
          <w:p w14:paraId="23AD3BAF" w14:textId="77777777" w:rsidR="0084527C" w:rsidRPr="00644644" w:rsidRDefault="0084527C" w:rsidP="00F8442F">
            <w:pPr>
              <w:pStyle w:val="TAL"/>
            </w:pPr>
            <w:r w:rsidRPr="00644644">
              <w:t>NetSliceId</w:t>
            </w:r>
          </w:p>
        </w:tc>
        <w:tc>
          <w:tcPr>
            <w:tcW w:w="425" w:type="dxa"/>
            <w:vAlign w:val="center"/>
          </w:tcPr>
          <w:p w14:paraId="47D77F57" w14:textId="77777777" w:rsidR="0084527C" w:rsidRPr="00644644" w:rsidRDefault="0084527C" w:rsidP="00F8442F">
            <w:pPr>
              <w:pStyle w:val="TAC"/>
            </w:pPr>
            <w:r w:rsidRPr="00644644">
              <w:t>M</w:t>
            </w:r>
          </w:p>
        </w:tc>
        <w:tc>
          <w:tcPr>
            <w:tcW w:w="1134" w:type="dxa"/>
            <w:vAlign w:val="center"/>
          </w:tcPr>
          <w:p w14:paraId="313D137C" w14:textId="77777777" w:rsidR="0084527C" w:rsidRPr="00644644" w:rsidRDefault="0084527C" w:rsidP="00F8442F">
            <w:pPr>
              <w:pStyle w:val="TAC"/>
            </w:pPr>
            <w:r w:rsidRPr="00644644">
              <w:t>1</w:t>
            </w:r>
          </w:p>
        </w:tc>
        <w:tc>
          <w:tcPr>
            <w:tcW w:w="3686" w:type="dxa"/>
            <w:vAlign w:val="center"/>
          </w:tcPr>
          <w:p w14:paraId="0F213E96" w14:textId="77777777" w:rsidR="0084527C" w:rsidRPr="00644644" w:rsidRDefault="0084527C" w:rsidP="00F8442F">
            <w:pPr>
              <w:pStyle w:val="TAL"/>
              <w:rPr>
                <w:lang w:val="en-US"/>
              </w:rPr>
            </w:pPr>
            <w:r w:rsidRPr="00644644">
              <w:t xml:space="preserve">Represents the identifier of the targeted network slice. </w:t>
            </w:r>
          </w:p>
        </w:tc>
        <w:tc>
          <w:tcPr>
            <w:tcW w:w="1451" w:type="dxa"/>
            <w:vAlign w:val="center"/>
          </w:tcPr>
          <w:p w14:paraId="096ABF5C" w14:textId="77777777" w:rsidR="0084527C" w:rsidRPr="00644644" w:rsidRDefault="0084527C" w:rsidP="00F8442F">
            <w:pPr>
              <w:pStyle w:val="TAL"/>
              <w:rPr>
                <w:rFonts w:cs="Arial"/>
                <w:szCs w:val="18"/>
              </w:rPr>
            </w:pPr>
          </w:p>
        </w:tc>
      </w:tr>
      <w:tr w:rsidR="0084527C" w:rsidRPr="00644644" w14:paraId="725FA4A9" w14:textId="77777777" w:rsidTr="00F8442F">
        <w:trPr>
          <w:jc w:val="center"/>
        </w:trPr>
        <w:tc>
          <w:tcPr>
            <w:tcW w:w="1430" w:type="dxa"/>
            <w:vAlign w:val="center"/>
          </w:tcPr>
          <w:p w14:paraId="1950D1FA" w14:textId="77777777" w:rsidR="0084527C" w:rsidRPr="00644644" w:rsidRDefault="0084527C" w:rsidP="00F8442F">
            <w:pPr>
              <w:pStyle w:val="TAL"/>
            </w:pPr>
            <w:r w:rsidRPr="00644644">
              <w:t>ueIds</w:t>
            </w:r>
          </w:p>
        </w:tc>
        <w:tc>
          <w:tcPr>
            <w:tcW w:w="1539" w:type="dxa"/>
            <w:vAlign w:val="center"/>
          </w:tcPr>
          <w:p w14:paraId="4C941E44" w14:textId="77777777" w:rsidR="0084527C" w:rsidRPr="00644644" w:rsidRDefault="0084527C" w:rsidP="00F8442F">
            <w:pPr>
              <w:pStyle w:val="TAL"/>
            </w:pPr>
            <w:r w:rsidRPr="00644644">
              <w:t>array(string)</w:t>
            </w:r>
          </w:p>
        </w:tc>
        <w:tc>
          <w:tcPr>
            <w:tcW w:w="425" w:type="dxa"/>
            <w:vAlign w:val="center"/>
          </w:tcPr>
          <w:p w14:paraId="6959E440" w14:textId="77777777" w:rsidR="0084527C" w:rsidRPr="00644644" w:rsidRDefault="0084527C" w:rsidP="00F8442F">
            <w:pPr>
              <w:pStyle w:val="TAC"/>
            </w:pPr>
            <w:r w:rsidRPr="00644644">
              <w:t>O</w:t>
            </w:r>
          </w:p>
        </w:tc>
        <w:tc>
          <w:tcPr>
            <w:tcW w:w="1134" w:type="dxa"/>
            <w:vAlign w:val="center"/>
          </w:tcPr>
          <w:p w14:paraId="38966B61" w14:textId="77777777" w:rsidR="0084527C" w:rsidRPr="00644644" w:rsidRDefault="0084527C" w:rsidP="00F8442F">
            <w:pPr>
              <w:pStyle w:val="TAC"/>
            </w:pPr>
            <w:r w:rsidRPr="00644644">
              <w:t>1..N</w:t>
            </w:r>
          </w:p>
        </w:tc>
        <w:tc>
          <w:tcPr>
            <w:tcW w:w="3686" w:type="dxa"/>
            <w:vAlign w:val="center"/>
          </w:tcPr>
          <w:p w14:paraId="7DA232F0" w14:textId="77777777" w:rsidR="0084527C" w:rsidRPr="00644644" w:rsidRDefault="0084527C" w:rsidP="00F8442F">
            <w:pPr>
              <w:pStyle w:val="TAL"/>
              <w:rPr>
                <w:rFonts w:cs="Arial"/>
                <w:szCs w:val="18"/>
              </w:rPr>
            </w:pPr>
            <w:r w:rsidRPr="00644644">
              <w:rPr>
                <w:lang w:val="en-US"/>
              </w:rPr>
              <w:t>Contains the list of the identifier(s) of the targeted VAL UE(s).</w:t>
            </w:r>
          </w:p>
        </w:tc>
        <w:tc>
          <w:tcPr>
            <w:tcW w:w="1451" w:type="dxa"/>
            <w:vAlign w:val="center"/>
          </w:tcPr>
          <w:p w14:paraId="5289250F" w14:textId="77777777" w:rsidR="0084527C" w:rsidRPr="00644644" w:rsidRDefault="0084527C" w:rsidP="00F8442F">
            <w:pPr>
              <w:pStyle w:val="TAL"/>
              <w:rPr>
                <w:rFonts w:cs="Arial"/>
                <w:szCs w:val="18"/>
              </w:rPr>
            </w:pPr>
          </w:p>
        </w:tc>
      </w:tr>
      <w:tr w:rsidR="0084527C" w:rsidRPr="00644644" w14:paraId="31C7F23B" w14:textId="77777777" w:rsidTr="00F8442F">
        <w:trPr>
          <w:jc w:val="center"/>
        </w:trPr>
        <w:tc>
          <w:tcPr>
            <w:tcW w:w="1430" w:type="dxa"/>
            <w:vAlign w:val="center"/>
          </w:tcPr>
          <w:p w14:paraId="5A3CDD08" w14:textId="77777777" w:rsidR="0084527C" w:rsidRPr="00644644" w:rsidRDefault="0084527C" w:rsidP="00F8442F">
            <w:pPr>
              <w:pStyle w:val="TAL"/>
            </w:pPr>
            <w:r w:rsidRPr="00644644">
              <w:t>areaOfInterest</w:t>
            </w:r>
          </w:p>
        </w:tc>
        <w:tc>
          <w:tcPr>
            <w:tcW w:w="1539" w:type="dxa"/>
            <w:vAlign w:val="center"/>
          </w:tcPr>
          <w:p w14:paraId="6BF85C7D" w14:textId="77777777" w:rsidR="0084527C" w:rsidRPr="00644644" w:rsidRDefault="0084527C" w:rsidP="00F8442F">
            <w:pPr>
              <w:pStyle w:val="TAL"/>
            </w:pPr>
            <w:r w:rsidRPr="00644644">
              <w:t>LocationArea5G</w:t>
            </w:r>
          </w:p>
        </w:tc>
        <w:tc>
          <w:tcPr>
            <w:tcW w:w="425" w:type="dxa"/>
            <w:vAlign w:val="center"/>
          </w:tcPr>
          <w:p w14:paraId="3201066C" w14:textId="77777777" w:rsidR="0084527C" w:rsidRPr="00644644" w:rsidRDefault="0084527C" w:rsidP="00F8442F">
            <w:pPr>
              <w:pStyle w:val="TAC"/>
            </w:pPr>
            <w:r w:rsidRPr="00644644">
              <w:rPr>
                <w:rFonts w:cs="Arial"/>
                <w:szCs w:val="18"/>
                <w:lang w:eastAsia="zh-CN"/>
              </w:rPr>
              <w:t>O</w:t>
            </w:r>
          </w:p>
        </w:tc>
        <w:tc>
          <w:tcPr>
            <w:tcW w:w="1134" w:type="dxa"/>
            <w:vAlign w:val="center"/>
          </w:tcPr>
          <w:p w14:paraId="6C601CFF" w14:textId="77777777" w:rsidR="0084527C" w:rsidRPr="00644644" w:rsidRDefault="0084527C" w:rsidP="00F8442F">
            <w:pPr>
              <w:pStyle w:val="TAC"/>
            </w:pPr>
            <w:r w:rsidRPr="00644644">
              <w:rPr>
                <w:rFonts w:cs="Arial"/>
                <w:szCs w:val="18"/>
                <w:lang w:eastAsia="zh-CN"/>
              </w:rPr>
              <w:t>0..1</w:t>
            </w:r>
          </w:p>
        </w:tc>
        <w:tc>
          <w:tcPr>
            <w:tcW w:w="3686" w:type="dxa"/>
            <w:vAlign w:val="center"/>
          </w:tcPr>
          <w:p w14:paraId="3E455294" w14:textId="77777777" w:rsidR="0084527C" w:rsidRPr="00644644" w:rsidRDefault="0084527C" w:rsidP="00F8442F">
            <w:pPr>
              <w:pStyle w:val="TAL"/>
            </w:pPr>
            <w:r w:rsidRPr="00644644">
              <w:rPr>
                <w:rFonts w:cs="Arial"/>
                <w:szCs w:val="18"/>
              </w:rPr>
              <w:t>Contains the area within</w:t>
            </w:r>
            <w:r w:rsidRPr="00644644">
              <w:rPr>
                <w:rFonts w:cs="Arial"/>
                <w:szCs w:val="18"/>
                <w:lang w:eastAsia="zh-CN"/>
              </w:rPr>
              <w:t xml:space="preserve"> which the requested service degradation applies.</w:t>
            </w:r>
          </w:p>
          <w:p w14:paraId="047DDFD8" w14:textId="77777777" w:rsidR="0084527C" w:rsidRPr="00644644" w:rsidRDefault="0084527C" w:rsidP="00F8442F">
            <w:pPr>
              <w:pStyle w:val="TAL"/>
            </w:pPr>
          </w:p>
          <w:p w14:paraId="6C012068" w14:textId="77777777" w:rsidR="0084527C" w:rsidRPr="00644644" w:rsidRDefault="0084527C" w:rsidP="00F8442F">
            <w:pPr>
              <w:pStyle w:val="TAL"/>
              <w:rPr>
                <w:rFonts w:cs="Arial"/>
                <w:szCs w:val="18"/>
                <w:lang w:eastAsia="zh-CN"/>
              </w:rPr>
            </w:pPr>
            <w:r w:rsidRPr="00644644">
              <w:t>(NOTE)</w:t>
            </w:r>
          </w:p>
        </w:tc>
        <w:tc>
          <w:tcPr>
            <w:tcW w:w="1451" w:type="dxa"/>
            <w:vAlign w:val="center"/>
          </w:tcPr>
          <w:p w14:paraId="024525CE" w14:textId="77777777" w:rsidR="0084527C" w:rsidRPr="00644644" w:rsidRDefault="0084527C" w:rsidP="00F8442F">
            <w:pPr>
              <w:pStyle w:val="TAL"/>
              <w:rPr>
                <w:rFonts w:cs="Arial"/>
                <w:szCs w:val="18"/>
              </w:rPr>
            </w:pPr>
          </w:p>
        </w:tc>
      </w:tr>
      <w:tr w:rsidR="0084527C" w:rsidRPr="00644644" w14:paraId="190A5CC8" w14:textId="77777777" w:rsidTr="00F8442F">
        <w:trPr>
          <w:jc w:val="center"/>
        </w:trPr>
        <w:tc>
          <w:tcPr>
            <w:tcW w:w="1430" w:type="dxa"/>
            <w:vAlign w:val="center"/>
          </w:tcPr>
          <w:p w14:paraId="5EA48339" w14:textId="77777777" w:rsidR="0084527C" w:rsidRPr="00644644" w:rsidRDefault="0084527C" w:rsidP="00F8442F">
            <w:pPr>
              <w:pStyle w:val="TAL"/>
            </w:pPr>
            <w:r w:rsidRPr="00644644">
              <w:t>startTime</w:t>
            </w:r>
          </w:p>
        </w:tc>
        <w:tc>
          <w:tcPr>
            <w:tcW w:w="1539" w:type="dxa"/>
            <w:vAlign w:val="center"/>
          </w:tcPr>
          <w:p w14:paraId="684AFE9E" w14:textId="77777777" w:rsidR="0084527C" w:rsidRPr="00644644" w:rsidRDefault="0084527C" w:rsidP="00F8442F">
            <w:pPr>
              <w:pStyle w:val="TAL"/>
            </w:pPr>
            <w:r w:rsidRPr="00644644">
              <w:t>DateTime</w:t>
            </w:r>
          </w:p>
        </w:tc>
        <w:tc>
          <w:tcPr>
            <w:tcW w:w="425" w:type="dxa"/>
            <w:vAlign w:val="center"/>
          </w:tcPr>
          <w:p w14:paraId="2016D63B" w14:textId="77777777" w:rsidR="0084527C" w:rsidRPr="00644644" w:rsidRDefault="0084527C" w:rsidP="00F8442F">
            <w:pPr>
              <w:pStyle w:val="TAC"/>
              <w:rPr>
                <w:rFonts w:cs="Arial"/>
                <w:szCs w:val="18"/>
                <w:lang w:eastAsia="zh-CN"/>
              </w:rPr>
            </w:pPr>
            <w:r w:rsidRPr="00644644">
              <w:t>M</w:t>
            </w:r>
          </w:p>
        </w:tc>
        <w:tc>
          <w:tcPr>
            <w:tcW w:w="1134" w:type="dxa"/>
            <w:vAlign w:val="center"/>
          </w:tcPr>
          <w:p w14:paraId="27255F51" w14:textId="77777777" w:rsidR="0084527C" w:rsidRPr="00644644" w:rsidRDefault="0084527C" w:rsidP="00F8442F">
            <w:pPr>
              <w:pStyle w:val="TAC"/>
              <w:rPr>
                <w:rFonts w:cs="Arial"/>
                <w:szCs w:val="18"/>
                <w:lang w:eastAsia="zh-CN"/>
              </w:rPr>
            </w:pPr>
            <w:r w:rsidRPr="00644644">
              <w:t>1</w:t>
            </w:r>
          </w:p>
        </w:tc>
        <w:tc>
          <w:tcPr>
            <w:tcW w:w="3686" w:type="dxa"/>
            <w:vAlign w:val="center"/>
          </w:tcPr>
          <w:p w14:paraId="5FC65DA5" w14:textId="77777777" w:rsidR="0084527C" w:rsidRPr="00644644" w:rsidRDefault="0084527C" w:rsidP="00F8442F">
            <w:pPr>
              <w:pStyle w:val="TAL"/>
              <w:rPr>
                <w:rFonts w:cs="Arial"/>
                <w:szCs w:val="18"/>
              </w:rPr>
            </w:pPr>
            <w:r w:rsidRPr="00644644">
              <w:rPr>
                <w:rFonts w:cs="Arial"/>
                <w:szCs w:val="18"/>
              </w:rPr>
              <w:t>Represents the start time of the requested service degradation.</w:t>
            </w:r>
          </w:p>
        </w:tc>
        <w:tc>
          <w:tcPr>
            <w:tcW w:w="1451" w:type="dxa"/>
            <w:vAlign w:val="center"/>
          </w:tcPr>
          <w:p w14:paraId="58037E1F" w14:textId="77777777" w:rsidR="0084527C" w:rsidRPr="00644644" w:rsidRDefault="0084527C" w:rsidP="00F8442F">
            <w:pPr>
              <w:pStyle w:val="TAL"/>
              <w:rPr>
                <w:rFonts w:cs="Arial"/>
                <w:szCs w:val="18"/>
              </w:rPr>
            </w:pPr>
          </w:p>
        </w:tc>
      </w:tr>
      <w:tr w:rsidR="0084527C" w:rsidRPr="00644644" w14:paraId="7174693C" w14:textId="77777777" w:rsidTr="00F8442F">
        <w:trPr>
          <w:jc w:val="center"/>
        </w:trPr>
        <w:tc>
          <w:tcPr>
            <w:tcW w:w="1430" w:type="dxa"/>
            <w:vAlign w:val="center"/>
          </w:tcPr>
          <w:p w14:paraId="3D961F40" w14:textId="77777777" w:rsidR="0084527C" w:rsidRPr="00644644" w:rsidRDefault="0084527C" w:rsidP="00F8442F">
            <w:pPr>
              <w:pStyle w:val="TAL"/>
            </w:pPr>
            <w:r w:rsidRPr="00644644">
              <w:t>endTime</w:t>
            </w:r>
          </w:p>
        </w:tc>
        <w:tc>
          <w:tcPr>
            <w:tcW w:w="1539" w:type="dxa"/>
            <w:vAlign w:val="center"/>
          </w:tcPr>
          <w:p w14:paraId="4339B5BD" w14:textId="77777777" w:rsidR="0084527C" w:rsidRPr="00644644" w:rsidRDefault="0084527C" w:rsidP="00F8442F">
            <w:pPr>
              <w:pStyle w:val="TAL"/>
            </w:pPr>
            <w:r w:rsidRPr="00644644">
              <w:t>DateTime</w:t>
            </w:r>
          </w:p>
        </w:tc>
        <w:tc>
          <w:tcPr>
            <w:tcW w:w="425" w:type="dxa"/>
            <w:vAlign w:val="center"/>
          </w:tcPr>
          <w:p w14:paraId="17FDE52F" w14:textId="77777777" w:rsidR="0084527C" w:rsidRPr="00644644" w:rsidRDefault="0084527C" w:rsidP="00F8442F">
            <w:pPr>
              <w:pStyle w:val="TAC"/>
              <w:rPr>
                <w:rFonts w:cs="Arial"/>
                <w:szCs w:val="18"/>
                <w:lang w:eastAsia="zh-CN"/>
              </w:rPr>
            </w:pPr>
            <w:r w:rsidRPr="00644644">
              <w:t>M</w:t>
            </w:r>
          </w:p>
        </w:tc>
        <w:tc>
          <w:tcPr>
            <w:tcW w:w="1134" w:type="dxa"/>
            <w:vAlign w:val="center"/>
          </w:tcPr>
          <w:p w14:paraId="024E0788" w14:textId="77777777" w:rsidR="0084527C" w:rsidRPr="00644644" w:rsidRDefault="0084527C" w:rsidP="00F8442F">
            <w:pPr>
              <w:pStyle w:val="TAC"/>
              <w:rPr>
                <w:rFonts w:cs="Arial"/>
                <w:szCs w:val="18"/>
                <w:lang w:eastAsia="zh-CN"/>
              </w:rPr>
            </w:pPr>
            <w:r w:rsidRPr="00644644">
              <w:t>1</w:t>
            </w:r>
          </w:p>
        </w:tc>
        <w:tc>
          <w:tcPr>
            <w:tcW w:w="3686" w:type="dxa"/>
            <w:vAlign w:val="center"/>
          </w:tcPr>
          <w:p w14:paraId="06839C84" w14:textId="77777777" w:rsidR="0084527C" w:rsidRPr="00644644" w:rsidRDefault="0084527C" w:rsidP="00F8442F">
            <w:pPr>
              <w:pStyle w:val="TAL"/>
              <w:rPr>
                <w:rFonts w:cs="Arial"/>
                <w:szCs w:val="18"/>
              </w:rPr>
            </w:pPr>
            <w:r w:rsidRPr="00644644">
              <w:rPr>
                <w:rFonts w:cs="Arial"/>
                <w:szCs w:val="18"/>
              </w:rPr>
              <w:t>Represents the end time of the requested service degradation.</w:t>
            </w:r>
          </w:p>
        </w:tc>
        <w:tc>
          <w:tcPr>
            <w:tcW w:w="1451" w:type="dxa"/>
            <w:vAlign w:val="center"/>
          </w:tcPr>
          <w:p w14:paraId="02181899" w14:textId="77777777" w:rsidR="0084527C" w:rsidRPr="00644644" w:rsidRDefault="0084527C" w:rsidP="00F8442F">
            <w:pPr>
              <w:pStyle w:val="TAL"/>
              <w:rPr>
                <w:rFonts w:cs="Arial"/>
                <w:szCs w:val="18"/>
              </w:rPr>
            </w:pPr>
          </w:p>
        </w:tc>
      </w:tr>
      <w:tr w:rsidR="0084527C" w:rsidRPr="00644644" w14:paraId="11A49564" w14:textId="77777777" w:rsidTr="00445F63">
        <w:trPr>
          <w:jc w:val="center"/>
        </w:trPr>
        <w:tc>
          <w:tcPr>
            <w:tcW w:w="9665" w:type="dxa"/>
            <w:gridSpan w:val="6"/>
          </w:tcPr>
          <w:p w14:paraId="19F61C33" w14:textId="77777777" w:rsidR="0084527C" w:rsidRPr="00644644" w:rsidRDefault="0084527C" w:rsidP="00445F63">
            <w:pPr>
              <w:pStyle w:val="TAN"/>
              <w:rPr>
                <w:rFonts w:cs="Arial"/>
                <w:szCs w:val="18"/>
              </w:rPr>
            </w:pPr>
            <w:r w:rsidRPr="00644644">
              <w:t>NOTE:</w:t>
            </w:r>
            <w:r w:rsidRPr="00644644">
              <w:tab/>
              <w:t>The network area information within the “areaOfInterest” attribute shall not be included.</w:t>
            </w:r>
          </w:p>
        </w:tc>
      </w:tr>
    </w:tbl>
    <w:p w14:paraId="7203CE07" w14:textId="77777777" w:rsidR="0084527C" w:rsidRPr="00644644" w:rsidRDefault="0084527C" w:rsidP="00445F63">
      <w:pPr>
        <w:jc w:val="center"/>
        <w:rPr>
          <w:lang w:eastAsia="zh-CN"/>
        </w:rPr>
      </w:pPr>
    </w:p>
    <w:p w14:paraId="1703E54C" w14:textId="77777777" w:rsidR="0084527C" w:rsidRPr="00644644" w:rsidRDefault="0084527C" w:rsidP="00445F63">
      <w:pPr>
        <w:pStyle w:val="51"/>
        <w:rPr>
          <w:lang w:eastAsia="zh-CN"/>
        </w:rPr>
      </w:pPr>
      <w:bookmarkStart w:id="2886" w:name="_Toc157435024"/>
      <w:bookmarkStart w:id="2887" w:name="_Toc157436739"/>
      <w:bookmarkStart w:id="2888" w:name="_Toc157440579"/>
      <w:r w:rsidRPr="00644644">
        <w:rPr>
          <w:lang w:eastAsia="zh-CN"/>
        </w:rPr>
        <w:t>6.13.6.2.6</w:t>
      </w:r>
      <w:r w:rsidRPr="00644644">
        <w:rPr>
          <w:lang w:eastAsia="zh-CN"/>
        </w:rPr>
        <w:tab/>
        <w:t xml:space="preserve">Type: </w:t>
      </w:r>
      <w:r w:rsidRPr="00644644">
        <w:t>DataReport</w:t>
      </w:r>
      <w:bookmarkEnd w:id="2886"/>
      <w:bookmarkEnd w:id="2887"/>
      <w:bookmarkEnd w:id="2888"/>
    </w:p>
    <w:p w14:paraId="0B8046BD" w14:textId="77777777" w:rsidR="0084527C" w:rsidRPr="00644644" w:rsidRDefault="0084527C" w:rsidP="0084527C">
      <w:pPr>
        <w:pStyle w:val="TH"/>
      </w:pPr>
      <w:r w:rsidRPr="00644644">
        <w:rPr>
          <w:noProof/>
        </w:rPr>
        <w:t>Table 6.13.6.2.6</w:t>
      </w:r>
      <w:r w:rsidRPr="00644644">
        <w:t xml:space="preserve">-1: </w:t>
      </w:r>
      <w:r w:rsidRPr="00644644">
        <w:rPr>
          <w:noProof/>
        </w:rPr>
        <w:t xml:space="preserve">Definition of type </w:t>
      </w:r>
      <w:r w:rsidRPr="00644644">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644644" w14:paraId="19E1227D" w14:textId="77777777" w:rsidTr="00F8442F">
        <w:trPr>
          <w:jc w:val="center"/>
        </w:trPr>
        <w:tc>
          <w:tcPr>
            <w:tcW w:w="1430" w:type="dxa"/>
            <w:shd w:val="clear" w:color="auto" w:fill="C0C0C0"/>
            <w:vAlign w:val="center"/>
            <w:hideMark/>
          </w:tcPr>
          <w:p w14:paraId="532687FE" w14:textId="77777777" w:rsidR="0084527C" w:rsidRPr="00644644" w:rsidRDefault="0084527C" w:rsidP="00F8442F">
            <w:pPr>
              <w:pStyle w:val="TAH"/>
            </w:pPr>
            <w:r w:rsidRPr="00644644">
              <w:t>Attribute name</w:t>
            </w:r>
          </w:p>
        </w:tc>
        <w:tc>
          <w:tcPr>
            <w:tcW w:w="1006" w:type="dxa"/>
            <w:shd w:val="clear" w:color="auto" w:fill="C0C0C0"/>
            <w:vAlign w:val="center"/>
            <w:hideMark/>
          </w:tcPr>
          <w:p w14:paraId="083BF21E" w14:textId="77777777" w:rsidR="0084527C" w:rsidRPr="00644644" w:rsidRDefault="0084527C" w:rsidP="00F8442F">
            <w:pPr>
              <w:pStyle w:val="TAH"/>
            </w:pPr>
            <w:r w:rsidRPr="00644644">
              <w:t>Data type</w:t>
            </w:r>
          </w:p>
        </w:tc>
        <w:tc>
          <w:tcPr>
            <w:tcW w:w="425" w:type="dxa"/>
            <w:shd w:val="clear" w:color="auto" w:fill="C0C0C0"/>
            <w:vAlign w:val="center"/>
            <w:hideMark/>
          </w:tcPr>
          <w:p w14:paraId="7EC43060" w14:textId="77777777" w:rsidR="0084527C" w:rsidRPr="00644644" w:rsidRDefault="0084527C" w:rsidP="00F8442F">
            <w:pPr>
              <w:pStyle w:val="TAH"/>
            </w:pPr>
            <w:r w:rsidRPr="00644644">
              <w:t>P</w:t>
            </w:r>
          </w:p>
        </w:tc>
        <w:tc>
          <w:tcPr>
            <w:tcW w:w="1368" w:type="dxa"/>
            <w:shd w:val="clear" w:color="auto" w:fill="C0C0C0"/>
            <w:vAlign w:val="center"/>
            <w:hideMark/>
          </w:tcPr>
          <w:p w14:paraId="4780DE04" w14:textId="77777777" w:rsidR="0084527C" w:rsidRPr="00644644" w:rsidRDefault="0084527C" w:rsidP="00F8442F">
            <w:pPr>
              <w:pStyle w:val="TAH"/>
            </w:pPr>
            <w:r w:rsidRPr="00644644">
              <w:t>Cardinality</w:t>
            </w:r>
          </w:p>
        </w:tc>
        <w:tc>
          <w:tcPr>
            <w:tcW w:w="4127" w:type="dxa"/>
            <w:shd w:val="clear" w:color="auto" w:fill="C0C0C0"/>
            <w:vAlign w:val="center"/>
            <w:hideMark/>
          </w:tcPr>
          <w:p w14:paraId="35D22522" w14:textId="77777777" w:rsidR="0084527C" w:rsidRPr="00644644" w:rsidRDefault="0084527C" w:rsidP="00F8442F">
            <w:pPr>
              <w:pStyle w:val="TAH"/>
              <w:rPr>
                <w:rFonts w:cs="Arial"/>
                <w:szCs w:val="18"/>
              </w:rPr>
            </w:pPr>
            <w:r w:rsidRPr="00644644">
              <w:rPr>
                <w:rFonts w:cs="Arial"/>
                <w:szCs w:val="18"/>
              </w:rPr>
              <w:t>Description</w:t>
            </w:r>
          </w:p>
        </w:tc>
        <w:tc>
          <w:tcPr>
            <w:tcW w:w="1309" w:type="dxa"/>
            <w:shd w:val="clear" w:color="auto" w:fill="C0C0C0"/>
            <w:vAlign w:val="center"/>
          </w:tcPr>
          <w:p w14:paraId="59E74F7C" w14:textId="77777777" w:rsidR="0084527C" w:rsidRPr="00644644" w:rsidRDefault="0084527C" w:rsidP="00F8442F">
            <w:pPr>
              <w:pStyle w:val="TAH"/>
              <w:rPr>
                <w:rFonts w:cs="Arial"/>
                <w:szCs w:val="18"/>
              </w:rPr>
            </w:pPr>
            <w:r w:rsidRPr="00644644">
              <w:t>Applicability</w:t>
            </w:r>
          </w:p>
        </w:tc>
      </w:tr>
      <w:tr w:rsidR="0084527C" w:rsidRPr="00644644" w14:paraId="1E7B4C49" w14:textId="77777777" w:rsidTr="00F8442F">
        <w:trPr>
          <w:jc w:val="center"/>
        </w:trPr>
        <w:tc>
          <w:tcPr>
            <w:tcW w:w="1430" w:type="dxa"/>
            <w:vAlign w:val="center"/>
          </w:tcPr>
          <w:p w14:paraId="6CF4D21A" w14:textId="77777777" w:rsidR="0084527C" w:rsidRPr="00644644" w:rsidRDefault="0084527C" w:rsidP="00F8442F">
            <w:pPr>
              <w:pStyle w:val="TAL"/>
            </w:pPr>
            <w:r w:rsidRPr="00644644">
              <w:t>errorName</w:t>
            </w:r>
          </w:p>
        </w:tc>
        <w:tc>
          <w:tcPr>
            <w:tcW w:w="1006" w:type="dxa"/>
            <w:vAlign w:val="center"/>
          </w:tcPr>
          <w:p w14:paraId="072D0E3C" w14:textId="77777777" w:rsidR="0084527C" w:rsidRPr="00644644" w:rsidRDefault="0084527C" w:rsidP="00F8442F">
            <w:pPr>
              <w:pStyle w:val="TAL"/>
            </w:pPr>
            <w:r w:rsidRPr="00644644">
              <w:t>Error</w:t>
            </w:r>
          </w:p>
        </w:tc>
        <w:tc>
          <w:tcPr>
            <w:tcW w:w="425" w:type="dxa"/>
            <w:vAlign w:val="center"/>
          </w:tcPr>
          <w:p w14:paraId="6687BEBB" w14:textId="77777777" w:rsidR="0084527C" w:rsidRPr="00644644" w:rsidRDefault="0084527C" w:rsidP="00F8442F">
            <w:pPr>
              <w:pStyle w:val="TAC"/>
            </w:pPr>
            <w:r w:rsidRPr="00644644">
              <w:t>M</w:t>
            </w:r>
          </w:p>
        </w:tc>
        <w:tc>
          <w:tcPr>
            <w:tcW w:w="1368" w:type="dxa"/>
            <w:vAlign w:val="center"/>
          </w:tcPr>
          <w:p w14:paraId="00ACE8D9" w14:textId="77777777" w:rsidR="0084527C" w:rsidRPr="00644644" w:rsidRDefault="0084527C" w:rsidP="00F8442F">
            <w:pPr>
              <w:pStyle w:val="TAC"/>
            </w:pPr>
            <w:r w:rsidRPr="00644644">
              <w:t>1</w:t>
            </w:r>
          </w:p>
        </w:tc>
        <w:tc>
          <w:tcPr>
            <w:tcW w:w="4127" w:type="dxa"/>
            <w:vAlign w:val="center"/>
          </w:tcPr>
          <w:p w14:paraId="046D894E" w14:textId="77777777" w:rsidR="0084527C" w:rsidRPr="00644644" w:rsidRDefault="0084527C" w:rsidP="00F8442F">
            <w:pPr>
              <w:pStyle w:val="TAL"/>
              <w:rPr>
                <w:lang w:val="en-US"/>
              </w:rPr>
            </w:pPr>
            <w:r w:rsidRPr="00644644">
              <w:rPr>
                <w:lang w:val="en-US"/>
              </w:rPr>
              <w:t>Represents the error to which the report is related.</w:t>
            </w:r>
          </w:p>
        </w:tc>
        <w:tc>
          <w:tcPr>
            <w:tcW w:w="1309" w:type="dxa"/>
            <w:vAlign w:val="center"/>
          </w:tcPr>
          <w:p w14:paraId="793918DA" w14:textId="77777777" w:rsidR="0084527C" w:rsidRPr="00644644" w:rsidRDefault="0084527C" w:rsidP="00F8442F">
            <w:pPr>
              <w:pStyle w:val="TAL"/>
              <w:rPr>
                <w:rFonts w:cs="Arial"/>
                <w:szCs w:val="18"/>
              </w:rPr>
            </w:pPr>
          </w:p>
        </w:tc>
      </w:tr>
      <w:tr w:rsidR="0084527C" w:rsidRPr="00644644" w14:paraId="04CD8BEC" w14:textId="77777777" w:rsidTr="00F8442F">
        <w:trPr>
          <w:jc w:val="center"/>
        </w:trPr>
        <w:tc>
          <w:tcPr>
            <w:tcW w:w="1430" w:type="dxa"/>
            <w:vAlign w:val="center"/>
          </w:tcPr>
          <w:p w14:paraId="7B2A4995" w14:textId="77777777" w:rsidR="0084527C" w:rsidRPr="00644644" w:rsidRDefault="0084527C" w:rsidP="00F8442F">
            <w:pPr>
              <w:pStyle w:val="TAL"/>
            </w:pPr>
            <w:r w:rsidRPr="00644644">
              <w:t>dataType</w:t>
            </w:r>
          </w:p>
        </w:tc>
        <w:tc>
          <w:tcPr>
            <w:tcW w:w="1006" w:type="dxa"/>
            <w:vAlign w:val="center"/>
          </w:tcPr>
          <w:p w14:paraId="2055DAC2" w14:textId="77777777" w:rsidR="0084527C" w:rsidRPr="00644644" w:rsidRDefault="0084527C" w:rsidP="00F8442F">
            <w:pPr>
              <w:pStyle w:val="TAL"/>
            </w:pPr>
            <w:r w:rsidRPr="00644644">
              <w:t>DataType</w:t>
            </w:r>
          </w:p>
        </w:tc>
        <w:tc>
          <w:tcPr>
            <w:tcW w:w="425" w:type="dxa"/>
            <w:vAlign w:val="center"/>
          </w:tcPr>
          <w:p w14:paraId="18B60119" w14:textId="77777777" w:rsidR="0084527C" w:rsidRPr="00644644" w:rsidRDefault="0084527C" w:rsidP="00F8442F">
            <w:pPr>
              <w:pStyle w:val="TAC"/>
            </w:pPr>
            <w:r w:rsidRPr="00644644">
              <w:t>M</w:t>
            </w:r>
          </w:p>
        </w:tc>
        <w:tc>
          <w:tcPr>
            <w:tcW w:w="1368" w:type="dxa"/>
            <w:vAlign w:val="center"/>
          </w:tcPr>
          <w:p w14:paraId="1954CD8A" w14:textId="77777777" w:rsidR="0084527C" w:rsidRPr="00644644" w:rsidRDefault="0084527C" w:rsidP="00F8442F">
            <w:pPr>
              <w:pStyle w:val="TAC"/>
            </w:pPr>
            <w:r w:rsidRPr="00644644">
              <w:t>1</w:t>
            </w:r>
          </w:p>
        </w:tc>
        <w:tc>
          <w:tcPr>
            <w:tcW w:w="4127" w:type="dxa"/>
            <w:vAlign w:val="center"/>
          </w:tcPr>
          <w:p w14:paraId="655DD61C" w14:textId="77777777" w:rsidR="0084527C" w:rsidRPr="00644644" w:rsidRDefault="0084527C" w:rsidP="00F8442F">
            <w:pPr>
              <w:pStyle w:val="TAL"/>
              <w:rPr>
                <w:rFonts w:cs="Arial"/>
                <w:szCs w:val="18"/>
              </w:rPr>
            </w:pPr>
            <w:r w:rsidRPr="00644644">
              <w:rPr>
                <w:lang w:val="en-US"/>
              </w:rPr>
              <w:t>Represents the data type of the reported data.</w:t>
            </w:r>
          </w:p>
        </w:tc>
        <w:tc>
          <w:tcPr>
            <w:tcW w:w="1309" w:type="dxa"/>
            <w:vAlign w:val="center"/>
          </w:tcPr>
          <w:p w14:paraId="5BEBEC1A" w14:textId="77777777" w:rsidR="0084527C" w:rsidRPr="00644644" w:rsidRDefault="0084527C" w:rsidP="00F8442F">
            <w:pPr>
              <w:pStyle w:val="TAL"/>
              <w:rPr>
                <w:rFonts w:cs="Arial"/>
                <w:szCs w:val="18"/>
              </w:rPr>
            </w:pPr>
          </w:p>
        </w:tc>
      </w:tr>
      <w:tr w:rsidR="0084527C" w:rsidRPr="00644644" w14:paraId="14EEC653" w14:textId="77777777" w:rsidTr="00F8442F">
        <w:trPr>
          <w:jc w:val="center"/>
        </w:trPr>
        <w:tc>
          <w:tcPr>
            <w:tcW w:w="1430" w:type="dxa"/>
            <w:vAlign w:val="center"/>
          </w:tcPr>
          <w:p w14:paraId="5C7D947B" w14:textId="77777777" w:rsidR="0084527C" w:rsidRPr="00644644" w:rsidRDefault="0084527C" w:rsidP="00F8442F">
            <w:pPr>
              <w:pStyle w:val="TAL"/>
            </w:pPr>
            <w:r w:rsidRPr="00644644">
              <w:t>dataOutput</w:t>
            </w:r>
          </w:p>
        </w:tc>
        <w:tc>
          <w:tcPr>
            <w:tcW w:w="1006" w:type="dxa"/>
            <w:vAlign w:val="center"/>
          </w:tcPr>
          <w:p w14:paraId="58B611EB" w14:textId="77777777" w:rsidR="0084527C" w:rsidRPr="00644644" w:rsidRDefault="0084527C" w:rsidP="00F8442F">
            <w:pPr>
              <w:pStyle w:val="TAL"/>
            </w:pPr>
            <w:r w:rsidRPr="00644644">
              <w:t>Bytes</w:t>
            </w:r>
          </w:p>
        </w:tc>
        <w:tc>
          <w:tcPr>
            <w:tcW w:w="425" w:type="dxa"/>
            <w:vAlign w:val="center"/>
          </w:tcPr>
          <w:p w14:paraId="5BDA390A" w14:textId="77777777" w:rsidR="0084527C" w:rsidRPr="00644644" w:rsidRDefault="0084527C" w:rsidP="00F8442F">
            <w:pPr>
              <w:pStyle w:val="TAC"/>
            </w:pPr>
            <w:r w:rsidRPr="00644644">
              <w:t>M</w:t>
            </w:r>
          </w:p>
        </w:tc>
        <w:tc>
          <w:tcPr>
            <w:tcW w:w="1368" w:type="dxa"/>
            <w:vAlign w:val="center"/>
          </w:tcPr>
          <w:p w14:paraId="5DCB1836" w14:textId="77777777" w:rsidR="0084527C" w:rsidRPr="00644644" w:rsidRDefault="0084527C" w:rsidP="00F8442F">
            <w:pPr>
              <w:pStyle w:val="TAC"/>
            </w:pPr>
            <w:r w:rsidRPr="00644644">
              <w:t>1</w:t>
            </w:r>
          </w:p>
        </w:tc>
        <w:tc>
          <w:tcPr>
            <w:tcW w:w="4127" w:type="dxa"/>
            <w:vAlign w:val="center"/>
          </w:tcPr>
          <w:p w14:paraId="536CB8D1" w14:textId="77777777" w:rsidR="0084527C" w:rsidRPr="00644644" w:rsidRDefault="0084527C" w:rsidP="00F8442F">
            <w:pPr>
              <w:pStyle w:val="TAL"/>
              <w:rPr>
                <w:lang w:val="en-US"/>
              </w:rPr>
            </w:pPr>
            <w:r w:rsidRPr="00644644">
              <w:rPr>
                <w:lang w:val="en-US"/>
              </w:rPr>
              <w:t>Represents the diagnostics data based.</w:t>
            </w:r>
          </w:p>
        </w:tc>
        <w:tc>
          <w:tcPr>
            <w:tcW w:w="1309" w:type="dxa"/>
            <w:vAlign w:val="center"/>
          </w:tcPr>
          <w:p w14:paraId="0CFB04AB" w14:textId="77777777" w:rsidR="0084527C" w:rsidRPr="00644644" w:rsidRDefault="0084527C" w:rsidP="00F8442F">
            <w:pPr>
              <w:pStyle w:val="TAL"/>
              <w:rPr>
                <w:rFonts w:cs="Arial"/>
                <w:szCs w:val="18"/>
              </w:rPr>
            </w:pPr>
          </w:p>
        </w:tc>
      </w:tr>
    </w:tbl>
    <w:p w14:paraId="273B2C74" w14:textId="77777777" w:rsidR="0084527C" w:rsidRPr="00644644" w:rsidRDefault="0084527C" w:rsidP="0084527C">
      <w:pPr>
        <w:rPr>
          <w:lang w:eastAsia="zh-CN"/>
        </w:rPr>
      </w:pPr>
    </w:p>
    <w:p w14:paraId="242530DD" w14:textId="77777777" w:rsidR="0084527C" w:rsidRPr="00644644" w:rsidRDefault="0084527C" w:rsidP="00445F63">
      <w:pPr>
        <w:pStyle w:val="41"/>
        <w:rPr>
          <w:lang w:eastAsia="zh-CN"/>
        </w:rPr>
      </w:pPr>
      <w:bookmarkStart w:id="2889" w:name="_Toc85492917"/>
      <w:bookmarkStart w:id="2890" w:name="_Toc90661676"/>
      <w:bookmarkStart w:id="2891" w:name="_Toc138755367"/>
      <w:bookmarkStart w:id="2892" w:name="_Toc151886137"/>
      <w:bookmarkStart w:id="2893" w:name="_Toc152076202"/>
      <w:bookmarkStart w:id="2894" w:name="_Toc153793918"/>
      <w:bookmarkStart w:id="2895" w:name="_Toc157435025"/>
      <w:bookmarkStart w:id="2896" w:name="_Toc157436740"/>
      <w:bookmarkStart w:id="2897" w:name="_Toc157440580"/>
      <w:r w:rsidRPr="00644644">
        <w:rPr>
          <w:lang w:eastAsia="zh-CN"/>
        </w:rPr>
        <w:t>6.13.6.3</w:t>
      </w:r>
      <w:r w:rsidRPr="00644644">
        <w:rPr>
          <w:lang w:eastAsia="zh-CN"/>
        </w:rPr>
        <w:tab/>
        <w:t>Simple data types and enumerations</w:t>
      </w:r>
      <w:bookmarkEnd w:id="2889"/>
      <w:bookmarkEnd w:id="2890"/>
      <w:bookmarkEnd w:id="2891"/>
      <w:bookmarkEnd w:id="2892"/>
      <w:bookmarkEnd w:id="2893"/>
      <w:bookmarkEnd w:id="2894"/>
      <w:bookmarkEnd w:id="2895"/>
      <w:bookmarkEnd w:id="2896"/>
      <w:bookmarkEnd w:id="2897"/>
    </w:p>
    <w:p w14:paraId="41D05624" w14:textId="77777777" w:rsidR="0084527C" w:rsidRPr="00644644" w:rsidRDefault="0084527C" w:rsidP="0084527C">
      <w:pPr>
        <w:pStyle w:val="51"/>
      </w:pPr>
      <w:bookmarkStart w:id="2898" w:name="_Toc157435026"/>
      <w:bookmarkStart w:id="2899" w:name="_Toc157436741"/>
      <w:bookmarkStart w:id="2900" w:name="_Toc157440581"/>
      <w:bookmarkStart w:id="2901" w:name="_Hlk156991173"/>
      <w:bookmarkStart w:id="2902" w:name="_Toc28013394"/>
      <w:bookmarkStart w:id="2903" w:name="_Toc36040150"/>
      <w:bookmarkStart w:id="2904" w:name="_Toc44692767"/>
      <w:bookmarkStart w:id="2905" w:name="_Toc45134228"/>
      <w:bookmarkStart w:id="2906" w:name="_Toc49607292"/>
      <w:bookmarkStart w:id="2907" w:name="_Toc51763264"/>
      <w:bookmarkStart w:id="2908" w:name="_Toc58850162"/>
      <w:bookmarkStart w:id="2909" w:name="_Toc59018542"/>
      <w:bookmarkStart w:id="2910" w:name="_Toc68169548"/>
      <w:bookmarkStart w:id="2911" w:name="_Toc114211780"/>
      <w:bookmarkStart w:id="2912" w:name="_Toc136554525"/>
      <w:bookmarkStart w:id="2913" w:name="_Toc145706262"/>
      <w:r w:rsidRPr="00644644">
        <w:rPr>
          <w:noProof/>
          <w:lang w:eastAsia="zh-CN"/>
        </w:rPr>
        <w:t>6.13</w:t>
      </w:r>
      <w:r w:rsidRPr="00644644">
        <w:t>.6.3.1</w:t>
      </w:r>
      <w:r w:rsidRPr="00644644">
        <w:tab/>
        <w:t>Introduction</w:t>
      </w:r>
      <w:bookmarkEnd w:id="2898"/>
      <w:bookmarkEnd w:id="2899"/>
      <w:bookmarkEnd w:id="2900"/>
    </w:p>
    <w:p w14:paraId="70858455" w14:textId="77777777" w:rsidR="0084527C" w:rsidRPr="00644644" w:rsidRDefault="0084527C" w:rsidP="0084527C">
      <w:r w:rsidRPr="00644644">
        <w:t>This clause defines simple data types and enumerations that can be referenced from data structures defined in the previous clauses.</w:t>
      </w:r>
    </w:p>
    <w:p w14:paraId="4D32A83D" w14:textId="77777777" w:rsidR="0084527C" w:rsidRPr="00644644" w:rsidRDefault="0084527C" w:rsidP="0084527C">
      <w:pPr>
        <w:pStyle w:val="51"/>
      </w:pPr>
      <w:bookmarkStart w:id="2914" w:name="_Toc157435027"/>
      <w:bookmarkStart w:id="2915" w:name="_Toc157436742"/>
      <w:bookmarkStart w:id="2916" w:name="_Toc157440582"/>
      <w:r w:rsidRPr="00644644">
        <w:rPr>
          <w:noProof/>
          <w:lang w:eastAsia="zh-CN"/>
        </w:rPr>
        <w:t>6.13</w:t>
      </w:r>
      <w:r w:rsidRPr="00644644">
        <w:t>.6.3.2</w:t>
      </w:r>
      <w:r w:rsidRPr="00644644">
        <w:tab/>
        <w:t>Simple data types</w:t>
      </w:r>
      <w:bookmarkEnd w:id="2914"/>
      <w:bookmarkEnd w:id="2915"/>
      <w:bookmarkEnd w:id="2916"/>
    </w:p>
    <w:p w14:paraId="2B6D13A3" w14:textId="77777777" w:rsidR="0084527C" w:rsidRPr="00644644" w:rsidRDefault="0084527C" w:rsidP="0084527C">
      <w:r w:rsidRPr="00644644">
        <w:t>The simple data types defined in table </w:t>
      </w:r>
      <w:r w:rsidRPr="00644644">
        <w:rPr>
          <w:noProof/>
          <w:lang w:eastAsia="zh-CN"/>
        </w:rPr>
        <w:t>6.13</w:t>
      </w:r>
      <w:r w:rsidRPr="00644644">
        <w:t>.6.3.2-1 shall be supported.</w:t>
      </w:r>
    </w:p>
    <w:p w14:paraId="12972823" w14:textId="77777777" w:rsidR="0084527C" w:rsidRPr="00644644" w:rsidRDefault="0084527C" w:rsidP="0084527C">
      <w:pPr>
        <w:pStyle w:val="TH"/>
      </w:pPr>
      <w:r w:rsidRPr="00644644">
        <w:t>Table </w:t>
      </w:r>
      <w:r w:rsidRPr="00644644">
        <w:rPr>
          <w:noProof/>
          <w:lang w:eastAsia="zh-CN"/>
        </w:rPr>
        <w:t>6.13</w:t>
      </w:r>
      <w:r w:rsidRPr="00644644">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644644"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644644" w:rsidRDefault="0084527C" w:rsidP="00F8442F">
            <w:pPr>
              <w:pStyle w:val="TAH"/>
            </w:pPr>
            <w:r w:rsidRPr="00644644">
              <w:t>Type Name</w:t>
            </w:r>
          </w:p>
        </w:tc>
        <w:tc>
          <w:tcPr>
            <w:tcW w:w="837" w:type="pct"/>
            <w:shd w:val="clear" w:color="auto" w:fill="C0C0C0"/>
            <w:tcMar>
              <w:top w:w="0" w:type="dxa"/>
              <w:left w:w="108" w:type="dxa"/>
              <w:bottom w:w="0" w:type="dxa"/>
              <w:right w:w="108" w:type="dxa"/>
            </w:tcMar>
            <w:vAlign w:val="center"/>
          </w:tcPr>
          <w:p w14:paraId="263F5E81" w14:textId="77777777" w:rsidR="0084527C" w:rsidRPr="00644644" w:rsidRDefault="0084527C" w:rsidP="00F8442F">
            <w:pPr>
              <w:pStyle w:val="TAH"/>
            </w:pPr>
            <w:r w:rsidRPr="00644644">
              <w:t>Type Definition</w:t>
            </w:r>
          </w:p>
        </w:tc>
        <w:tc>
          <w:tcPr>
            <w:tcW w:w="2584" w:type="pct"/>
            <w:shd w:val="clear" w:color="auto" w:fill="C0C0C0"/>
            <w:vAlign w:val="center"/>
          </w:tcPr>
          <w:p w14:paraId="681951DA" w14:textId="77777777" w:rsidR="0084527C" w:rsidRPr="00644644" w:rsidRDefault="0084527C" w:rsidP="00F8442F">
            <w:pPr>
              <w:pStyle w:val="TAH"/>
            </w:pPr>
            <w:r w:rsidRPr="00644644">
              <w:t>Description</w:t>
            </w:r>
          </w:p>
        </w:tc>
        <w:tc>
          <w:tcPr>
            <w:tcW w:w="732" w:type="pct"/>
            <w:shd w:val="clear" w:color="auto" w:fill="C0C0C0"/>
            <w:vAlign w:val="center"/>
          </w:tcPr>
          <w:p w14:paraId="2E6613FA" w14:textId="77777777" w:rsidR="0084527C" w:rsidRPr="00644644" w:rsidRDefault="0084527C" w:rsidP="00F8442F">
            <w:pPr>
              <w:pStyle w:val="TAH"/>
            </w:pPr>
            <w:r w:rsidRPr="00644644">
              <w:t>Applicability</w:t>
            </w:r>
          </w:p>
        </w:tc>
      </w:tr>
      <w:tr w:rsidR="0084527C" w:rsidRPr="00644644"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644644"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644644" w:rsidRDefault="0084527C" w:rsidP="00F8442F">
            <w:pPr>
              <w:pStyle w:val="TAL"/>
            </w:pPr>
          </w:p>
        </w:tc>
        <w:tc>
          <w:tcPr>
            <w:tcW w:w="2584" w:type="pct"/>
            <w:vAlign w:val="center"/>
          </w:tcPr>
          <w:p w14:paraId="5E2DA146" w14:textId="77777777" w:rsidR="0084527C" w:rsidRPr="00644644" w:rsidRDefault="0084527C" w:rsidP="00F8442F">
            <w:pPr>
              <w:pStyle w:val="TAL"/>
            </w:pPr>
          </w:p>
        </w:tc>
        <w:tc>
          <w:tcPr>
            <w:tcW w:w="732" w:type="pct"/>
            <w:vAlign w:val="center"/>
          </w:tcPr>
          <w:p w14:paraId="1790E7D4" w14:textId="77777777" w:rsidR="0084527C" w:rsidRPr="00644644" w:rsidRDefault="0084527C" w:rsidP="00F8442F">
            <w:pPr>
              <w:pStyle w:val="TAL"/>
            </w:pPr>
          </w:p>
        </w:tc>
      </w:tr>
      <w:bookmarkEnd w:id="2901"/>
    </w:tbl>
    <w:p w14:paraId="69871D83" w14:textId="77777777" w:rsidR="0084527C" w:rsidRPr="00644644" w:rsidRDefault="0084527C" w:rsidP="0084527C"/>
    <w:p w14:paraId="7F840DDE" w14:textId="77777777" w:rsidR="0084527C" w:rsidRPr="00644644" w:rsidRDefault="0084527C" w:rsidP="00445F63">
      <w:pPr>
        <w:pStyle w:val="41"/>
      </w:pPr>
      <w:bookmarkStart w:id="2917" w:name="_Toc157435028"/>
      <w:bookmarkStart w:id="2918" w:name="_Toc157436743"/>
      <w:bookmarkStart w:id="2919" w:name="_Toc157440583"/>
      <w:r w:rsidRPr="00644644">
        <w:rPr>
          <w:noProof/>
          <w:lang w:eastAsia="zh-CN"/>
        </w:rPr>
        <w:lastRenderedPageBreak/>
        <w:t>6.13</w:t>
      </w:r>
      <w:r w:rsidRPr="00644644">
        <w:t>.6.3.3</w:t>
      </w:r>
      <w:r w:rsidRPr="00644644">
        <w:tab/>
        <w:t>Enumeration:</w:t>
      </w:r>
      <w:bookmarkEnd w:id="2902"/>
      <w:bookmarkEnd w:id="2903"/>
      <w:bookmarkEnd w:id="2904"/>
      <w:bookmarkEnd w:id="2905"/>
      <w:bookmarkEnd w:id="2906"/>
      <w:bookmarkEnd w:id="2907"/>
      <w:bookmarkEnd w:id="2908"/>
      <w:bookmarkEnd w:id="2909"/>
      <w:bookmarkEnd w:id="2910"/>
      <w:bookmarkEnd w:id="2911"/>
      <w:bookmarkEnd w:id="2912"/>
      <w:bookmarkEnd w:id="2913"/>
      <w:r w:rsidRPr="00644644">
        <w:t xml:space="preserve"> Error</w:t>
      </w:r>
      <w:bookmarkEnd w:id="2917"/>
      <w:bookmarkEnd w:id="2918"/>
      <w:bookmarkEnd w:id="2919"/>
    </w:p>
    <w:p w14:paraId="0814F157" w14:textId="77777777" w:rsidR="0084527C" w:rsidRPr="00644644" w:rsidRDefault="0084527C" w:rsidP="0084527C">
      <w:r w:rsidRPr="00644644">
        <w:t>The enumeration Error represents the service degradation related error. It shall comply with the provisions defined in table </w:t>
      </w:r>
      <w:r w:rsidRPr="00644644">
        <w:rPr>
          <w:noProof/>
          <w:lang w:eastAsia="zh-CN"/>
        </w:rPr>
        <w:t>6.13</w:t>
      </w:r>
      <w:r w:rsidRPr="00644644">
        <w:t>.6.3.3-1.</w:t>
      </w:r>
    </w:p>
    <w:p w14:paraId="267B5B77" w14:textId="77777777" w:rsidR="0084527C" w:rsidRPr="00644644" w:rsidRDefault="0084527C" w:rsidP="0084527C">
      <w:pPr>
        <w:pStyle w:val="TH"/>
      </w:pPr>
      <w:r w:rsidRPr="00644644">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44644"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644644" w:rsidRDefault="0084527C" w:rsidP="00F8442F">
            <w:pPr>
              <w:pStyle w:val="TAH"/>
            </w:pPr>
            <w:r w:rsidRPr="00644644">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644644" w:rsidRDefault="0084527C" w:rsidP="00F8442F">
            <w:pPr>
              <w:pStyle w:val="TAH"/>
            </w:pPr>
            <w:r w:rsidRPr="00644644">
              <w:t>Description</w:t>
            </w:r>
          </w:p>
        </w:tc>
        <w:tc>
          <w:tcPr>
            <w:tcW w:w="722" w:type="pct"/>
            <w:shd w:val="clear" w:color="auto" w:fill="C0C0C0"/>
            <w:vAlign w:val="center"/>
          </w:tcPr>
          <w:p w14:paraId="70EDC50D" w14:textId="77777777" w:rsidR="0084527C" w:rsidRPr="00644644" w:rsidRDefault="0084527C" w:rsidP="00F8442F">
            <w:pPr>
              <w:pStyle w:val="TAH"/>
            </w:pPr>
            <w:r w:rsidRPr="00644644">
              <w:t>Applicability</w:t>
            </w:r>
          </w:p>
        </w:tc>
      </w:tr>
      <w:tr w:rsidR="0084527C" w:rsidRPr="00644644" w14:paraId="7A260ED1" w14:textId="77777777" w:rsidTr="00F8442F">
        <w:tc>
          <w:tcPr>
            <w:tcW w:w="1314" w:type="pct"/>
            <w:tcMar>
              <w:top w:w="0" w:type="dxa"/>
              <w:left w:w="108" w:type="dxa"/>
              <w:bottom w:w="0" w:type="dxa"/>
              <w:right w:w="108" w:type="dxa"/>
            </w:tcMar>
            <w:vAlign w:val="center"/>
          </w:tcPr>
          <w:p w14:paraId="53D998D0" w14:textId="77777777" w:rsidR="0084527C" w:rsidRPr="00644644" w:rsidRDefault="0084527C" w:rsidP="00F8442F">
            <w:pPr>
              <w:pStyle w:val="TAL"/>
            </w:pPr>
            <w:r w:rsidRPr="00644644">
              <w:t>COMMUNICATION_ERROR</w:t>
            </w:r>
          </w:p>
        </w:tc>
        <w:tc>
          <w:tcPr>
            <w:tcW w:w="2964" w:type="pct"/>
            <w:tcMar>
              <w:top w:w="0" w:type="dxa"/>
              <w:left w:w="108" w:type="dxa"/>
              <w:bottom w:w="0" w:type="dxa"/>
              <w:right w:w="108" w:type="dxa"/>
            </w:tcMar>
            <w:vAlign w:val="center"/>
          </w:tcPr>
          <w:p w14:paraId="5DC85813" w14:textId="77777777" w:rsidR="0084527C" w:rsidRPr="00644644" w:rsidRDefault="0084527C" w:rsidP="00F8442F">
            <w:pPr>
              <w:pStyle w:val="TAL"/>
            </w:pPr>
            <w:r w:rsidRPr="00644644">
              <w:rPr>
                <w:lang w:eastAsia="zh-CN"/>
              </w:rPr>
              <w:t>Indicates that t</w:t>
            </w:r>
            <w:r w:rsidRPr="00644644">
              <w:rPr>
                <w:rFonts w:hint="eastAsia"/>
                <w:lang w:eastAsia="zh-CN"/>
              </w:rPr>
              <w:t xml:space="preserve">he </w:t>
            </w:r>
            <w:r w:rsidRPr="00644644">
              <w:rPr>
                <w:lang w:eastAsia="zh-CN"/>
              </w:rPr>
              <w:t>service degradation is due to a detected communication error.</w:t>
            </w:r>
          </w:p>
        </w:tc>
        <w:tc>
          <w:tcPr>
            <w:tcW w:w="722" w:type="pct"/>
            <w:vAlign w:val="center"/>
          </w:tcPr>
          <w:p w14:paraId="69E7BC0C" w14:textId="77777777" w:rsidR="0084527C" w:rsidRPr="00644644" w:rsidRDefault="0084527C" w:rsidP="00F8442F">
            <w:pPr>
              <w:pStyle w:val="TAL"/>
              <w:rPr>
                <w:lang w:eastAsia="zh-CN"/>
              </w:rPr>
            </w:pPr>
          </w:p>
        </w:tc>
      </w:tr>
      <w:tr w:rsidR="0084527C" w:rsidRPr="00644644" w14:paraId="29A2EE4B" w14:textId="77777777" w:rsidTr="00F8442F">
        <w:tc>
          <w:tcPr>
            <w:tcW w:w="1314" w:type="pct"/>
            <w:tcMar>
              <w:top w:w="0" w:type="dxa"/>
              <w:left w:w="108" w:type="dxa"/>
              <w:bottom w:w="0" w:type="dxa"/>
              <w:right w:w="108" w:type="dxa"/>
            </w:tcMar>
            <w:vAlign w:val="center"/>
          </w:tcPr>
          <w:p w14:paraId="21136ECD" w14:textId="77777777" w:rsidR="0084527C" w:rsidRPr="00644644" w:rsidRDefault="0084527C" w:rsidP="00F8442F">
            <w:pPr>
              <w:pStyle w:val="TAL"/>
            </w:pPr>
            <w:r w:rsidRPr="00644644">
              <w:t>RTT_ABOVE_LIMIT</w:t>
            </w:r>
          </w:p>
        </w:tc>
        <w:tc>
          <w:tcPr>
            <w:tcW w:w="2964" w:type="pct"/>
            <w:tcMar>
              <w:top w:w="0" w:type="dxa"/>
              <w:left w:w="108" w:type="dxa"/>
              <w:bottom w:w="0" w:type="dxa"/>
              <w:right w:w="108" w:type="dxa"/>
            </w:tcMar>
            <w:vAlign w:val="center"/>
          </w:tcPr>
          <w:p w14:paraId="018E6027" w14:textId="77777777" w:rsidR="0084527C" w:rsidRPr="00644644" w:rsidRDefault="0084527C" w:rsidP="00F8442F">
            <w:pPr>
              <w:pStyle w:val="TAL"/>
              <w:rPr>
                <w:lang w:eastAsia="zh-CN"/>
              </w:rPr>
            </w:pPr>
            <w:bookmarkStart w:id="2920" w:name="_Hlk156669332"/>
            <w:r w:rsidRPr="00644644">
              <w:rPr>
                <w:lang w:eastAsia="zh-CN"/>
              </w:rPr>
              <w:t>Indicates that t</w:t>
            </w:r>
            <w:r w:rsidRPr="00644644">
              <w:rPr>
                <w:rFonts w:hint="eastAsia"/>
                <w:lang w:eastAsia="zh-CN"/>
              </w:rPr>
              <w:t xml:space="preserve">he </w:t>
            </w:r>
            <w:r w:rsidRPr="00644644">
              <w:rPr>
                <w:lang w:eastAsia="zh-CN"/>
              </w:rPr>
              <w:t>service degradation is due to the packet round trip time exceeding an upper threshold limit.</w:t>
            </w:r>
            <w:bookmarkEnd w:id="2920"/>
          </w:p>
        </w:tc>
        <w:tc>
          <w:tcPr>
            <w:tcW w:w="722" w:type="pct"/>
            <w:vAlign w:val="center"/>
          </w:tcPr>
          <w:p w14:paraId="4E0B7C0D" w14:textId="77777777" w:rsidR="0084527C" w:rsidRPr="00644644" w:rsidRDefault="0084527C" w:rsidP="00F8442F">
            <w:pPr>
              <w:pStyle w:val="TAL"/>
              <w:rPr>
                <w:lang w:eastAsia="zh-CN"/>
              </w:rPr>
            </w:pPr>
          </w:p>
        </w:tc>
      </w:tr>
      <w:tr w:rsidR="0084527C" w:rsidRPr="00644644" w14:paraId="7838F44A" w14:textId="77777777" w:rsidTr="00F8442F">
        <w:tc>
          <w:tcPr>
            <w:tcW w:w="1314" w:type="pct"/>
            <w:tcMar>
              <w:top w:w="0" w:type="dxa"/>
              <w:left w:w="108" w:type="dxa"/>
              <w:bottom w:w="0" w:type="dxa"/>
              <w:right w:w="108" w:type="dxa"/>
            </w:tcMar>
            <w:vAlign w:val="center"/>
          </w:tcPr>
          <w:p w14:paraId="6A9C83F1" w14:textId="77777777" w:rsidR="0084527C" w:rsidRPr="00644644" w:rsidRDefault="0084527C" w:rsidP="00F8442F">
            <w:pPr>
              <w:pStyle w:val="TAL"/>
            </w:pPr>
            <w:r w:rsidRPr="00644644">
              <w:t>QOS_DOWNGRADE</w:t>
            </w:r>
          </w:p>
        </w:tc>
        <w:tc>
          <w:tcPr>
            <w:tcW w:w="2964" w:type="pct"/>
            <w:tcMar>
              <w:top w:w="0" w:type="dxa"/>
              <w:left w:w="108" w:type="dxa"/>
              <w:bottom w:w="0" w:type="dxa"/>
              <w:right w:w="108" w:type="dxa"/>
            </w:tcMar>
            <w:vAlign w:val="center"/>
          </w:tcPr>
          <w:p w14:paraId="117EA672" w14:textId="77777777" w:rsidR="0084527C" w:rsidRPr="00644644" w:rsidRDefault="0084527C" w:rsidP="00F8442F">
            <w:pPr>
              <w:pStyle w:val="TAL"/>
              <w:rPr>
                <w:lang w:eastAsia="zh-CN"/>
              </w:rPr>
            </w:pPr>
            <w:bookmarkStart w:id="2921" w:name="_Hlk156669383"/>
            <w:r w:rsidRPr="00644644">
              <w:rPr>
                <w:lang w:eastAsia="zh-CN"/>
              </w:rPr>
              <w:t>Indicates that the service degradation is due to QoS being downgraded</w:t>
            </w:r>
            <w:bookmarkEnd w:id="2921"/>
            <w:r w:rsidRPr="00644644">
              <w:rPr>
                <w:lang w:eastAsia="zh-CN"/>
              </w:rPr>
              <w:t>.</w:t>
            </w:r>
          </w:p>
        </w:tc>
        <w:tc>
          <w:tcPr>
            <w:tcW w:w="722" w:type="pct"/>
            <w:vAlign w:val="center"/>
          </w:tcPr>
          <w:p w14:paraId="42C41A7D" w14:textId="77777777" w:rsidR="0084527C" w:rsidRPr="00644644" w:rsidRDefault="0084527C" w:rsidP="00F8442F">
            <w:pPr>
              <w:pStyle w:val="TAL"/>
              <w:rPr>
                <w:lang w:eastAsia="zh-CN"/>
              </w:rPr>
            </w:pPr>
          </w:p>
        </w:tc>
      </w:tr>
    </w:tbl>
    <w:p w14:paraId="3C00B4A4" w14:textId="77777777" w:rsidR="0084527C" w:rsidRPr="00644644" w:rsidRDefault="0084527C" w:rsidP="0084527C">
      <w:pPr>
        <w:rPr>
          <w:lang w:eastAsia="zh-CN"/>
        </w:rPr>
      </w:pPr>
    </w:p>
    <w:p w14:paraId="021ED7DD" w14:textId="77777777" w:rsidR="0084527C" w:rsidRPr="00644644" w:rsidRDefault="0084527C" w:rsidP="0084527C">
      <w:pPr>
        <w:pStyle w:val="41"/>
      </w:pPr>
      <w:bookmarkStart w:id="2922" w:name="_Toc157435029"/>
      <w:bookmarkStart w:id="2923" w:name="_Toc157436744"/>
      <w:bookmarkStart w:id="2924" w:name="_Toc157440584"/>
      <w:r w:rsidRPr="00644644">
        <w:rPr>
          <w:noProof/>
          <w:lang w:eastAsia="zh-CN"/>
        </w:rPr>
        <w:t>6.13</w:t>
      </w:r>
      <w:r w:rsidRPr="00644644">
        <w:t>.6.3.4</w:t>
      </w:r>
      <w:r w:rsidRPr="00644644">
        <w:tab/>
        <w:t>Enumeration: DataType</w:t>
      </w:r>
      <w:bookmarkEnd w:id="2922"/>
      <w:bookmarkEnd w:id="2923"/>
      <w:bookmarkEnd w:id="2924"/>
    </w:p>
    <w:p w14:paraId="744BFC6B" w14:textId="77777777" w:rsidR="0084527C" w:rsidRPr="00644644" w:rsidRDefault="0084527C" w:rsidP="0084527C">
      <w:r w:rsidRPr="00644644">
        <w:t>The enumeration DataTyperepresents the reported data type. It shall comply with the provisions defined in table </w:t>
      </w:r>
      <w:r w:rsidRPr="00644644">
        <w:rPr>
          <w:noProof/>
          <w:lang w:eastAsia="zh-CN"/>
        </w:rPr>
        <w:t>6.13</w:t>
      </w:r>
      <w:r w:rsidRPr="00644644">
        <w:t>.6.3.4-1.</w:t>
      </w:r>
    </w:p>
    <w:p w14:paraId="221F8B7D" w14:textId="77777777" w:rsidR="0084527C" w:rsidRPr="00644644" w:rsidRDefault="0084527C" w:rsidP="0084527C">
      <w:pPr>
        <w:pStyle w:val="TH"/>
      </w:pPr>
      <w:r w:rsidRPr="00644644">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44644"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644644" w:rsidRDefault="0084527C" w:rsidP="00F8442F">
            <w:pPr>
              <w:pStyle w:val="TAH"/>
            </w:pPr>
            <w:r w:rsidRPr="00644644">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644644" w:rsidRDefault="0084527C" w:rsidP="00F8442F">
            <w:pPr>
              <w:pStyle w:val="TAH"/>
            </w:pPr>
            <w:r w:rsidRPr="00644644">
              <w:t>Description</w:t>
            </w:r>
          </w:p>
        </w:tc>
        <w:tc>
          <w:tcPr>
            <w:tcW w:w="722" w:type="pct"/>
            <w:shd w:val="clear" w:color="auto" w:fill="C0C0C0"/>
            <w:vAlign w:val="center"/>
          </w:tcPr>
          <w:p w14:paraId="0833DF74" w14:textId="77777777" w:rsidR="0084527C" w:rsidRPr="00644644" w:rsidRDefault="0084527C" w:rsidP="00F8442F">
            <w:pPr>
              <w:pStyle w:val="TAH"/>
            </w:pPr>
            <w:r w:rsidRPr="00644644">
              <w:t>Applicability</w:t>
            </w:r>
          </w:p>
        </w:tc>
      </w:tr>
      <w:tr w:rsidR="0084527C" w:rsidRPr="00644644" w14:paraId="7FA406A4" w14:textId="77777777" w:rsidTr="00F8442F">
        <w:tc>
          <w:tcPr>
            <w:tcW w:w="1314" w:type="pct"/>
            <w:tcMar>
              <w:top w:w="0" w:type="dxa"/>
              <w:left w:w="108" w:type="dxa"/>
              <w:bottom w:w="0" w:type="dxa"/>
              <w:right w:w="108" w:type="dxa"/>
            </w:tcMar>
            <w:vAlign w:val="center"/>
          </w:tcPr>
          <w:p w14:paraId="0BBDBDDB" w14:textId="77777777" w:rsidR="0084527C" w:rsidRPr="00644644" w:rsidRDefault="0084527C" w:rsidP="00F8442F">
            <w:pPr>
              <w:pStyle w:val="TAL"/>
            </w:pPr>
            <w:r w:rsidRPr="00644644">
              <w:t>UE_DATA</w:t>
            </w:r>
          </w:p>
        </w:tc>
        <w:tc>
          <w:tcPr>
            <w:tcW w:w="2964" w:type="pct"/>
            <w:tcMar>
              <w:top w:w="0" w:type="dxa"/>
              <w:left w:w="108" w:type="dxa"/>
              <w:bottom w:w="0" w:type="dxa"/>
              <w:right w:w="108" w:type="dxa"/>
            </w:tcMar>
            <w:vAlign w:val="center"/>
          </w:tcPr>
          <w:p w14:paraId="09292F9D" w14:textId="77777777" w:rsidR="0084527C" w:rsidRPr="00644644" w:rsidRDefault="0084527C" w:rsidP="00F8442F">
            <w:pPr>
              <w:pStyle w:val="TAL"/>
            </w:pPr>
            <w:r w:rsidRPr="00644644">
              <w:rPr>
                <w:lang w:eastAsia="zh-CN"/>
              </w:rPr>
              <w:t>Indicates that t</w:t>
            </w:r>
            <w:r w:rsidRPr="00644644">
              <w:rPr>
                <w:rFonts w:hint="eastAsia"/>
                <w:lang w:eastAsia="zh-CN"/>
              </w:rPr>
              <w:t xml:space="preserve">he </w:t>
            </w:r>
            <w:r w:rsidRPr="00644644">
              <w:t>reported data type is UE data</w:t>
            </w:r>
            <w:r w:rsidRPr="00644644">
              <w:rPr>
                <w:lang w:eastAsia="zh-CN"/>
              </w:rPr>
              <w:t>.</w:t>
            </w:r>
          </w:p>
        </w:tc>
        <w:tc>
          <w:tcPr>
            <w:tcW w:w="722" w:type="pct"/>
            <w:vAlign w:val="center"/>
          </w:tcPr>
          <w:p w14:paraId="0C143E3B" w14:textId="77777777" w:rsidR="0084527C" w:rsidRPr="00644644" w:rsidRDefault="0084527C" w:rsidP="00F8442F">
            <w:pPr>
              <w:pStyle w:val="TAL"/>
              <w:rPr>
                <w:lang w:eastAsia="zh-CN"/>
              </w:rPr>
            </w:pPr>
          </w:p>
        </w:tc>
      </w:tr>
      <w:tr w:rsidR="0084527C" w:rsidRPr="00644644" w14:paraId="23E70443" w14:textId="77777777" w:rsidTr="00F8442F">
        <w:tc>
          <w:tcPr>
            <w:tcW w:w="1314" w:type="pct"/>
            <w:tcMar>
              <w:top w:w="0" w:type="dxa"/>
              <w:left w:w="108" w:type="dxa"/>
              <w:bottom w:w="0" w:type="dxa"/>
              <w:right w:w="108" w:type="dxa"/>
            </w:tcMar>
            <w:vAlign w:val="center"/>
          </w:tcPr>
          <w:p w14:paraId="529FBE09" w14:textId="77777777" w:rsidR="0084527C" w:rsidRPr="00644644" w:rsidRDefault="0084527C" w:rsidP="00F8442F">
            <w:pPr>
              <w:pStyle w:val="TAL"/>
            </w:pPr>
            <w:r w:rsidRPr="00644644">
              <w:t>NETWORK_DATA</w:t>
            </w:r>
          </w:p>
        </w:tc>
        <w:tc>
          <w:tcPr>
            <w:tcW w:w="2964" w:type="pct"/>
            <w:tcMar>
              <w:top w:w="0" w:type="dxa"/>
              <w:left w:w="108" w:type="dxa"/>
              <w:bottom w:w="0" w:type="dxa"/>
              <w:right w:w="108" w:type="dxa"/>
            </w:tcMar>
            <w:vAlign w:val="center"/>
          </w:tcPr>
          <w:p w14:paraId="554A2DDE" w14:textId="77777777" w:rsidR="0084527C" w:rsidRPr="00644644" w:rsidRDefault="0084527C" w:rsidP="00F8442F">
            <w:pPr>
              <w:pStyle w:val="TAL"/>
              <w:rPr>
                <w:lang w:eastAsia="zh-CN"/>
              </w:rPr>
            </w:pPr>
            <w:r w:rsidRPr="00644644">
              <w:rPr>
                <w:lang w:eastAsia="zh-CN"/>
              </w:rPr>
              <w:t>Indicates that t</w:t>
            </w:r>
            <w:r w:rsidRPr="00644644">
              <w:rPr>
                <w:rFonts w:hint="eastAsia"/>
                <w:lang w:eastAsia="zh-CN"/>
              </w:rPr>
              <w:t xml:space="preserve">he </w:t>
            </w:r>
            <w:r w:rsidRPr="00644644">
              <w:t>reported data type is network data</w:t>
            </w:r>
            <w:r w:rsidRPr="00644644">
              <w:rPr>
                <w:lang w:eastAsia="zh-CN"/>
              </w:rPr>
              <w:t>.</w:t>
            </w:r>
          </w:p>
        </w:tc>
        <w:tc>
          <w:tcPr>
            <w:tcW w:w="722" w:type="pct"/>
            <w:vAlign w:val="center"/>
          </w:tcPr>
          <w:p w14:paraId="19CE8C3F" w14:textId="77777777" w:rsidR="0084527C" w:rsidRPr="00644644" w:rsidRDefault="0084527C" w:rsidP="00F8442F">
            <w:pPr>
              <w:pStyle w:val="TAL"/>
              <w:rPr>
                <w:lang w:eastAsia="zh-CN"/>
              </w:rPr>
            </w:pPr>
          </w:p>
        </w:tc>
      </w:tr>
      <w:tr w:rsidR="0084527C" w:rsidRPr="00644644" w14:paraId="2BDFA4AF" w14:textId="77777777" w:rsidTr="00F8442F">
        <w:tc>
          <w:tcPr>
            <w:tcW w:w="1314" w:type="pct"/>
            <w:tcMar>
              <w:top w:w="0" w:type="dxa"/>
              <w:left w:w="108" w:type="dxa"/>
              <w:bottom w:w="0" w:type="dxa"/>
              <w:right w:w="108" w:type="dxa"/>
            </w:tcMar>
            <w:vAlign w:val="center"/>
          </w:tcPr>
          <w:p w14:paraId="709B3ABB" w14:textId="77777777" w:rsidR="0084527C" w:rsidRPr="00644644" w:rsidRDefault="0084527C" w:rsidP="00F8442F">
            <w:pPr>
              <w:pStyle w:val="TAL"/>
            </w:pPr>
            <w:r w:rsidRPr="00644644">
              <w:t>APPLICATION_DATA</w:t>
            </w:r>
          </w:p>
        </w:tc>
        <w:tc>
          <w:tcPr>
            <w:tcW w:w="2964" w:type="pct"/>
            <w:tcMar>
              <w:top w:w="0" w:type="dxa"/>
              <w:left w:w="108" w:type="dxa"/>
              <w:bottom w:w="0" w:type="dxa"/>
              <w:right w:w="108" w:type="dxa"/>
            </w:tcMar>
            <w:vAlign w:val="center"/>
          </w:tcPr>
          <w:p w14:paraId="0E290136" w14:textId="77777777" w:rsidR="0084527C" w:rsidRPr="00644644" w:rsidRDefault="0084527C" w:rsidP="00F8442F">
            <w:pPr>
              <w:pStyle w:val="TAL"/>
              <w:rPr>
                <w:lang w:eastAsia="zh-CN"/>
              </w:rPr>
            </w:pPr>
            <w:r w:rsidRPr="00644644">
              <w:rPr>
                <w:lang w:eastAsia="zh-CN"/>
              </w:rPr>
              <w:t>Indicates that t</w:t>
            </w:r>
            <w:r w:rsidRPr="00644644">
              <w:rPr>
                <w:rFonts w:hint="eastAsia"/>
                <w:lang w:eastAsia="zh-CN"/>
              </w:rPr>
              <w:t xml:space="preserve">he </w:t>
            </w:r>
            <w:r w:rsidRPr="00644644">
              <w:t>reported data type is application data</w:t>
            </w:r>
            <w:r w:rsidRPr="00644644">
              <w:rPr>
                <w:lang w:eastAsia="zh-CN"/>
              </w:rPr>
              <w:t>.</w:t>
            </w:r>
          </w:p>
        </w:tc>
        <w:tc>
          <w:tcPr>
            <w:tcW w:w="722" w:type="pct"/>
            <w:vAlign w:val="center"/>
          </w:tcPr>
          <w:p w14:paraId="56203009" w14:textId="77777777" w:rsidR="0084527C" w:rsidRPr="00644644" w:rsidRDefault="0084527C" w:rsidP="00F8442F">
            <w:pPr>
              <w:pStyle w:val="TAL"/>
              <w:rPr>
                <w:lang w:eastAsia="zh-CN"/>
              </w:rPr>
            </w:pPr>
          </w:p>
        </w:tc>
      </w:tr>
    </w:tbl>
    <w:p w14:paraId="3DBD9821" w14:textId="77777777" w:rsidR="0084527C" w:rsidRPr="00644644" w:rsidRDefault="0084527C" w:rsidP="0084527C">
      <w:pPr>
        <w:rPr>
          <w:lang w:eastAsia="zh-CN"/>
        </w:rPr>
      </w:pPr>
    </w:p>
    <w:p w14:paraId="2D81F990" w14:textId="77777777" w:rsidR="0084527C" w:rsidRPr="00644644" w:rsidRDefault="0084527C" w:rsidP="0084527C">
      <w:pPr>
        <w:pStyle w:val="41"/>
        <w:rPr>
          <w:lang w:val="en-US"/>
        </w:rPr>
      </w:pPr>
      <w:bookmarkStart w:id="2925" w:name="_Toc157435030"/>
      <w:bookmarkStart w:id="2926" w:name="_Toc157436745"/>
      <w:bookmarkStart w:id="2927" w:name="_Toc157440585"/>
      <w:r w:rsidRPr="00644644">
        <w:rPr>
          <w:noProof/>
          <w:lang w:eastAsia="zh-CN"/>
        </w:rPr>
        <w:t>6.13</w:t>
      </w:r>
      <w:r w:rsidRPr="00644644">
        <w:rPr>
          <w:lang w:val="en-US"/>
        </w:rPr>
        <w:t>.6.4</w:t>
      </w:r>
      <w:r w:rsidRPr="00644644">
        <w:rPr>
          <w:lang w:val="en-US"/>
        </w:rPr>
        <w:tab/>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bookmarkEnd w:id="2925"/>
      <w:bookmarkEnd w:id="2926"/>
      <w:bookmarkEnd w:id="2927"/>
    </w:p>
    <w:p w14:paraId="6E4FDF67" w14:textId="77777777" w:rsidR="0084527C" w:rsidRPr="00644644" w:rsidRDefault="0084527C" w:rsidP="0084527C">
      <w:r w:rsidRPr="00644644">
        <w:t xml:space="preserve">There are no </w:t>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r w:rsidRPr="00644644">
        <w:t xml:space="preserve"> defined for this API in this release of the specification.</w:t>
      </w:r>
    </w:p>
    <w:p w14:paraId="093A674F" w14:textId="77777777" w:rsidR="0084527C" w:rsidRPr="00644644" w:rsidRDefault="0084527C" w:rsidP="0084527C">
      <w:pPr>
        <w:pStyle w:val="41"/>
      </w:pPr>
      <w:bookmarkStart w:id="2928" w:name="_Toc157435031"/>
      <w:bookmarkStart w:id="2929" w:name="_Toc157436746"/>
      <w:bookmarkStart w:id="2930" w:name="_Toc157440586"/>
      <w:r w:rsidRPr="00644644">
        <w:rPr>
          <w:noProof/>
          <w:lang w:eastAsia="zh-CN"/>
        </w:rPr>
        <w:t>6.13</w:t>
      </w:r>
      <w:r w:rsidRPr="00644644">
        <w:t>.6.5</w:t>
      </w:r>
      <w:r w:rsidRPr="00644644">
        <w:tab/>
        <w:t>Binary data</w:t>
      </w:r>
      <w:bookmarkEnd w:id="2928"/>
      <w:bookmarkEnd w:id="2929"/>
      <w:bookmarkEnd w:id="2930"/>
    </w:p>
    <w:p w14:paraId="209A02F7" w14:textId="77777777" w:rsidR="0084527C" w:rsidRPr="00644644" w:rsidRDefault="0084527C" w:rsidP="0084527C">
      <w:pPr>
        <w:pStyle w:val="51"/>
      </w:pPr>
      <w:bookmarkStart w:id="2931" w:name="_Toc157435032"/>
      <w:bookmarkStart w:id="2932" w:name="_Toc157436747"/>
      <w:bookmarkStart w:id="2933" w:name="_Toc157440587"/>
      <w:r w:rsidRPr="00644644">
        <w:rPr>
          <w:noProof/>
          <w:lang w:eastAsia="zh-CN"/>
        </w:rPr>
        <w:t>6.13</w:t>
      </w:r>
      <w:r w:rsidRPr="00644644">
        <w:t>.6.5.1</w:t>
      </w:r>
      <w:r w:rsidRPr="00644644">
        <w:tab/>
        <w:t>Binary Data Types</w:t>
      </w:r>
      <w:bookmarkEnd w:id="2931"/>
      <w:bookmarkEnd w:id="2932"/>
      <w:bookmarkEnd w:id="2933"/>
    </w:p>
    <w:p w14:paraId="4F707939" w14:textId="77777777" w:rsidR="0084527C" w:rsidRPr="00644644" w:rsidRDefault="0084527C" w:rsidP="0084527C">
      <w:pPr>
        <w:pStyle w:val="TH"/>
      </w:pPr>
      <w:r w:rsidRPr="00644644">
        <w:t>Table </w:t>
      </w:r>
      <w:r w:rsidRPr="00644644">
        <w:rPr>
          <w:noProof/>
          <w:lang w:eastAsia="zh-CN"/>
        </w:rPr>
        <w:t>6.13</w:t>
      </w:r>
      <w:r w:rsidRPr="00644644">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644644" w14:paraId="37071273" w14:textId="77777777" w:rsidTr="00F8442F">
        <w:trPr>
          <w:jc w:val="center"/>
        </w:trPr>
        <w:tc>
          <w:tcPr>
            <w:tcW w:w="2718" w:type="dxa"/>
            <w:shd w:val="clear" w:color="000000" w:fill="C0C0C0"/>
            <w:vAlign w:val="center"/>
          </w:tcPr>
          <w:p w14:paraId="28E76217" w14:textId="77777777" w:rsidR="0084527C" w:rsidRPr="00644644" w:rsidRDefault="0084527C" w:rsidP="00F8442F">
            <w:pPr>
              <w:pStyle w:val="TAH"/>
            </w:pPr>
            <w:r w:rsidRPr="00644644">
              <w:t>Name</w:t>
            </w:r>
          </w:p>
        </w:tc>
        <w:tc>
          <w:tcPr>
            <w:tcW w:w="1378" w:type="dxa"/>
            <w:shd w:val="clear" w:color="000000" w:fill="C0C0C0"/>
            <w:vAlign w:val="center"/>
          </w:tcPr>
          <w:p w14:paraId="4FAAD2CA" w14:textId="77777777" w:rsidR="0084527C" w:rsidRPr="00644644" w:rsidRDefault="0084527C" w:rsidP="00F8442F">
            <w:pPr>
              <w:pStyle w:val="TAH"/>
            </w:pPr>
            <w:r w:rsidRPr="00644644">
              <w:t>Clause defined</w:t>
            </w:r>
          </w:p>
        </w:tc>
        <w:tc>
          <w:tcPr>
            <w:tcW w:w="4381" w:type="dxa"/>
            <w:shd w:val="clear" w:color="000000" w:fill="C0C0C0"/>
            <w:vAlign w:val="center"/>
          </w:tcPr>
          <w:p w14:paraId="67655F54" w14:textId="77777777" w:rsidR="0084527C" w:rsidRPr="00644644" w:rsidRDefault="0084527C" w:rsidP="00F8442F">
            <w:pPr>
              <w:pStyle w:val="TAH"/>
            </w:pPr>
            <w:r w:rsidRPr="00644644">
              <w:t>Content type</w:t>
            </w:r>
          </w:p>
        </w:tc>
      </w:tr>
      <w:tr w:rsidR="0084527C" w:rsidRPr="00644644" w14:paraId="3887BB20" w14:textId="77777777" w:rsidTr="00F8442F">
        <w:trPr>
          <w:jc w:val="center"/>
        </w:trPr>
        <w:tc>
          <w:tcPr>
            <w:tcW w:w="2718" w:type="dxa"/>
            <w:vAlign w:val="center"/>
          </w:tcPr>
          <w:p w14:paraId="255BA610" w14:textId="77777777" w:rsidR="0084527C" w:rsidRPr="00644644" w:rsidRDefault="0084527C" w:rsidP="00F8442F">
            <w:pPr>
              <w:pStyle w:val="TAL"/>
            </w:pPr>
          </w:p>
        </w:tc>
        <w:tc>
          <w:tcPr>
            <w:tcW w:w="1378" w:type="dxa"/>
            <w:vAlign w:val="center"/>
          </w:tcPr>
          <w:p w14:paraId="47FE76F3" w14:textId="77777777" w:rsidR="0084527C" w:rsidRPr="00644644" w:rsidRDefault="0084527C" w:rsidP="00F8442F">
            <w:pPr>
              <w:pStyle w:val="TAC"/>
            </w:pPr>
          </w:p>
        </w:tc>
        <w:tc>
          <w:tcPr>
            <w:tcW w:w="4381" w:type="dxa"/>
            <w:vAlign w:val="center"/>
          </w:tcPr>
          <w:p w14:paraId="08261887" w14:textId="77777777" w:rsidR="0084527C" w:rsidRPr="00644644" w:rsidRDefault="0084527C" w:rsidP="00F8442F">
            <w:pPr>
              <w:pStyle w:val="TAL"/>
              <w:rPr>
                <w:rFonts w:cs="Arial"/>
                <w:szCs w:val="18"/>
              </w:rPr>
            </w:pPr>
          </w:p>
        </w:tc>
      </w:tr>
    </w:tbl>
    <w:p w14:paraId="4A228A6C" w14:textId="77777777" w:rsidR="0084527C" w:rsidRPr="00644644" w:rsidRDefault="0084527C" w:rsidP="0084527C">
      <w:pPr>
        <w:rPr>
          <w:lang w:eastAsia="zh-CN"/>
        </w:rPr>
      </w:pPr>
    </w:p>
    <w:p w14:paraId="2A253C3C" w14:textId="77777777" w:rsidR="0084527C" w:rsidRPr="00644644" w:rsidRDefault="0084527C" w:rsidP="00445F63">
      <w:pPr>
        <w:pStyle w:val="31"/>
        <w:rPr>
          <w:lang w:eastAsia="zh-CN"/>
        </w:rPr>
      </w:pPr>
      <w:bookmarkStart w:id="2934" w:name="_Toc85492918"/>
      <w:bookmarkStart w:id="2935" w:name="_Toc90661677"/>
      <w:bookmarkStart w:id="2936" w:name="_Toc138755368"/>
      <w:bookmarkStart w:id="2937" w:name="_Toc151886138"/>
      <w:bookmarkStart w:id="2938" w:name="_Toc152076203"/>
      <w:bookmarkStart w:id="2939" w:name="_Toc153793919"/>
      <w:bookmarkStart w:id="2940" w:name="_Toc157435033"/>
      <w:bookmarkStart w:id="2941" w:name="_Toc157436748"/>
      <w:bookmarkStart w:id="2942" w:name="_Toc157440588"/>
      <w:r w:rsidRPr="00644644">
        <w:rPr>
          <w:lang w:eastAsia="zh-CN"/>
        </w:rPr>
        <w:t>6.13.7</w:t>
      </w:r>
      <w:r w:rsidRPr="00644644">
        <w:rPr>
          <w:lang w:eastAsia="zh-CN"/>
        </w:rPr>
        <w:tab/>
        <w:t>Error Handling</w:t>
      </w:r>
      <w:bookmarkEnd w:id="2934"/>
      <w:bookmarkEnd w:id="2935"/>
      <w:bookmarkEnd w:id="2936"/>
      <w:bookmarkEnd w:id="2937"/>
      <w:bookmarkEnd w:id="2938"/>
      <w:bookmarkEnd w:id="2939"/>
      <w:bookmarkEnd w:id="2940"/>
      <w:bookmarkEnd w:id="2941"/>
      <w:bookmarkEnd w:id="2942"/>
    </w:p>
    <w:p w14:paraId="71848BF5" w14:textId="77777777" w:rsidR="0084527C" w:rsidRPr="00644644" w:rsidRDefault="0084527C" w:rsidP="00445F63">
      <w:pPr>
        <w:pStyle w:val="41"/>
      </w:pPr>
      <w:bookmarkStart w:id="2943" w:name="_Toc138755369"/>
      <w:bookmarkStart w:id="2944" w:name="_Toc151886139"/>
      <w:bookmarkStart w:id="2945" w:name="_Toc152076204"/>
      <w:bookmarkStart w:id="2946" w:name="_Toc153793920"/>
      <w:bookmarkStart w:id="2947" w:name="_Toc157435034"/>
      <w:bookmarkStart w:id="2948" w:name="_Toc157436749"/>
      <w:bookmarkStart w:id="2949" w:name="_Toc157440589"/>
      <w:r w:rsidRPr="00644644">
        <w:rPr>
          <w:lang w:eastAsia="zh-CN"/>
        </w:rPr>
        <w:t>6.13.7.1</w:t>
      </w:r>
      <w:r w:rsidRPr="00644644">
        <w:tab/>
        <w:t>General</w:t>
      </w:r>
      <w:bookmarkEnd w:id="2943"/>
      <w:bookmarkEnd w:id="2944"/>
      <w:bookmarkEnd w:id="2945"/>
      <w:bookmarkEnd w:id="2946"/>
      <w:bookmarkEnd w:id="2947"/>
      <w:bookmarkEnd w:id="2948"/>
      <w:bookmarkEnd w:id="2949"/>
    </w:p>
    <w:p w14:paraId="04FA1EC2" w14:textId="77777777" w:rsidR="0084527C" w:rsidRPr="00644644" w:rsidRDefault="0084527C" w:rsidP="0084527C">
      <w:bookmarkStart w:id="2950" w:name="_Hlk156991242"/>
      <w:r w:rsidRPr="00644644">
        <w:t>For the NSCE_NSDiagnostics API</w:t>
      </w:r>
      <w:bookmarkEnd w:id="2950"/>
      <w:r w:rsidRPr="00644644">
        <w:t>, error handling shall be supported as specified in clause 6.7</w:t>
      </w:r>
      <w:r w:rsidRPr="00644644">
        <w:rPr>
          <w:noProof/>
          <w:lang w:eastAsia="zh-CN"/>
        </w:rPr>
        <w:t xml:space="preserve"> of 3GPP TS 29.549 </w:t>
      </w:r>
      <w:r w:rsidRPr="00644644">
        <w:t>[15].</w:t>
      </w:r>
    </w:p>
    <w:p w14:paraId="0A7AA969" w14:textId="77777777" w:rsidR="0084527C" w:rsidRPr="00644644" w:rsidRDefault="0084527C" w:rsidP="0084527C">
      <w:pPr>
        <w:rPr>
          <w:rFonts w:eastAsia="Calibri"/>
        </w:rPr>
      </w:pPr>
      <w:r w:rsidRPr="00644644">
        <w:t>In addition, the requirements in the following clauses are applicable for the NSCE_NSDiagnostics API.</w:t>
      </w:r>
    </w:p>
    <w:p w14:paraId="1EC1C5B6" w14:textId="77777777" w:rsidR="0084527C" w:rsidRPr="00644644" w:rsidRDefault="0084527C" w:rsidP="00445F63">
      <w:pPr>
        <w:pStyle w:val="41"/>
      </w:pPr>
      <w:bookmarkStart w:id="2951" w:name="_Toc138755370"/>
      <w:bookmarkStart w:id="2952" w:name="_Toc151886140"/>
      <w:bookmarkStart w:id="2953" w:name="_Toc152076205"/>
      <w:bookmarkStart w:id="2954" w:name="_Toc153793921"/>
      <w:bookmarkStart w:id="2955" w:name="_Toc157435035"/>
      <w:bookmarkStart w:id="2956" w:name="_Toc157436750"/>
      <w:bookmarkStart w:id="2957" w:name="_Toc157440590"/>
      <w:r w:rsidRPr="00644644">
        <w:rPr>
          <w:lang w:eastAsia="zh-CN"/>
        </w:rPr>
        <w:t>6.13.7.2</w:t>
      </w:r>
      <w:r w:rsidRPr="00644644">
        <w:tab/>
        <w:t>Protocol Errors</w:t>
      </w:r>
      <w:bookmarkEnd w:id="2951"/>
      <w:bookmarkEnd w:id="2952"/>
      <w:bookmarkEnd w:id="2953"/>
      <w:bookmarkEnd w:id="2954"/>
      <w:bookmarkEnd w:id="2955"/>
      <w:bookmarkEnd w:id="2956"/>
      <w:bookmarkEnd w:id="2957"/>
    </w:p>
    <w:p w14:paraId="0ACAA32C" w14:textId="77777777" w:rsidR="0084527C" w:rsidRPr="00644644" w:rsidRDefault="0084527C" w:rsidP="0084527C">
      <w:r w:rsidRPr="00644644">
        <w:t>No specific protocol errors for the NSCE_NSDiagnostics API are specified.</w:t>
      </w:r>
    </w:p>
    <w:p w14:paraId="1AE29079" w14:textId="77777777" w:rsidR="0084527C" w:rsidRPr="00644644" w:rsidRDefault="0084527C" w:rsidP="00445F63">
      <w:pPr>
        <w:pStyle w:val="41"/>
      </w:pPr>
      <w:bookmarkStart w:id="2958" w:name="_Toc138755371"/>
      <w:bookmarkStart w:id="2959" w:name="_Toc151886141"/>
      <w:bookmarkStart w:id="2960" w:name="_Toc152076206"/>
      <w:bookmarkStart w:id="2961" w:name="_Toc153793922"/>
      <w:bookmarkStart w:id="2962" w:name="_Toc157435036"/>
      <w:bookmarkStart w:id="2963" w:name="_Toc157436751"/>
      <w:bookmarkStart w:id="2964" w:name="_Toc157440591"/>
      <w:r w:rsidRPr="00644644">
        <w:rPr>
          <w:lang w:eastAsia="zh-CN"/>
        </w:rPr>
        <w:lastRenderedPageBreak/>
        <w:t>6.13.7.3</w:t>
      </w:r>
      <w:r w:rsidRPr="00644644">
        <w:tab/>
        <w:t>Application Errors</w:t>
      </w:r>
      <w:bookmarkEnd w:id="2958"/>
      <w:bookmarkEnd w:id="2959"/>
      <w:bookmarkEnd w:id="2960"/>
      <w:bookmarkEnd w:id="2961"/>
      <w:bookmarkEnd w:id="2962"/>
      <w:bookmarkEnd w:id="2963"/>
      <w:bookmarkEnd w:id="2964"/>
    </w:p>
    <w:p w14:paraId="00CD425C" w14:textId="77777777" w:rsidR="0084527C" w:rsidRPr="00644644" w:rsidRDefault="0084527C" w:rsidP="0084527C">
      <w:r w:rsidRPr="00644644">
        <w:t>The application errors defined for NSCE_NSDiagnostics API are listed in table </w:t>
      </w:r>
      <w:r w:rsidRPr="00644644">
        <w:rPr>
          <w:lang w:eastAsia="zh-CN"/>
        </w:rPr>
        <w:t>6.13.7.3</w:t>
      </w:r>
      <w:r w:rsidRPr="00644644">
        <w:t>-1.</w:t>
      </w:r>
    </w:p>
    <w:p w14:paraId="5D777313" w14:textId="77777777" w:rsidR="0084527C" w:rsidRPr="00644644" w:rsidRDefault="0084527C" w:rsidP="0084527C">
      <w:pPr>
        <w:pStyle w:val="TH"/>
      </w:pPr>
      <w:r w:rsidRPr="00644644">
        <w:t>Table </w:t>
      </w:r>
      <w:r w:rsidRPr="00644644">
        <w:rPr>
          <w:lang w:eastAsia="zh-CN"/>
        </w:rPr>
        <w:t>6.13.7.3</w:t>
      </w:r>
      <w:r w:rsidRPr="00644644">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644644" w14:paraId="62D68ABA" w14:textId="77777777" w:rsidTr="00445F63">
        <w:trPr>
          <w:jc w:val="center"/>
        </w:trPr>
        <w:tc>
          <w:tcPr>
            <w:tcW w:w="3697" w:type="dxa"/>
            <w:shd w:val="clear" w:color="auto" w:fill="C0C0C0"/>
            <w:vAlign w:val="center"/>
            <w:hideMark/>
          </w:tcPr>
          <w:p w14:paraId="4A868DD3" w14:textId="77777777" w:rsidR="0084527C" w:rsidRPr="00644644" w:rsidRDefault="0084527C" w:rsidP="00F8442F">
            <w:pPr>
              <w:pStyle w:val="TAH"/>
            </w:pPr>
            <w:r w:rsidRPr="00644644">
              <w:t>Application Error</w:t>
            </w:r>
          </w:p>
        </w:tc>
        <w:tc>
          <w:tcPr>
            <w:tcW w:w="1205" w:type="dxa"/>
            <w:shd w:val="clear" w:color="auto" w:fill="C0C0C0"/>
            <w:vAlign w:val="center"/>
            <w:hideMark/>
          </w:tcPr>
          <w:p w14:paraId="26FBA880" w14:textId="77777777" w:rsidR="0084527C" w:rsidRPr="00644644" w:rsidRDefault="0084527C" w:rsidP="00F8442F">
            <w:pPr>
              <w:pStyle w:val="TAH"/>
            </w:pPr>
            <w:r w:rsidRPr="00644644">
              <w:t>HTTP status code</w:t>
            </w:r>
          </w:p>
        </w:tc>
        <w:tc>
          <w:tcPr>
            <w:tcW w:w="3595" w:type="dxa"/>
            <w:shd w:val="clear" w:color="auto" w:fill="C0C0C0"/>
            <w:vAlign w:val="center"/>
            <w:hideMark/>
          </w:tcPr>
          <w:p w14:paraId="1F7C0FF7" w14:textId="77777777" w:rsidR="0084527C" w:rsidRPr="00644644" w:rsidRDefault="0084527C" w:rsidP="00F8442F">
            <w:pPr>
              <w:pStyle w:val="TAH"/>
            </w:pPr>
            <w:r w:rsidRPr="00644644">
              <w:t>Description</w:t>
            </w:r>
          </w:p>
        </w:tc>
        <w:tc>
          <w:tcPr>
            <w:tcW w:w="1280" w:type="dxa"/>
            <w:shd w:val="clear" w:color="auto" w:fill="C0C0C0"/>
            <w:vAlign w:val="center"/>
          </w:tcPr>
          <w:p w14:paraId="757D4BEC" w14:textId="77777777" w:rsidR="0084527C" w:rsidRPr="00644644" w:rsidRDefault="0084527C" w:rsidP="00F8442F">
            <w:pPr>
              <w:pStyle w:val="TAH"/>
            </w:pPr>
            <w:r w:rsidRPr="00644644">
              <w:t>Applicability</w:t>
            </w:r>
          </w:p>
        </w:tc>
      </w:tr>
      <w:tr w:rsidR="0084527C" w:rsidRPr="00644644" w14:paraId="5B5CDCCC" w14:textId="77777777" w:rsidTr="00445F63">
        <w:trPr>
          <w:jc w:val="center"/>
        </w:trPr>
        <w:tc>
          <w:tcPr>
            <w:tcW w:w="3697" w:type="dxa"/>
            <w:vAlign w:val="center"/>
          </w:tcPr>
          <w:p w14:paraId="5B94F449" w14:textId="77777777" w:rsidR="0084527C" w:rsidRPr="00644644" w:rsidRDefault="0084527C" w:rsidP="00F8442F">
            <w:pPr>
              <w:pStyle w:val="TAL"/>
              <w:rPr>
                <w:noProof/>
                <w:lang w:eastAsia="zh-CN"/>
              </w:rPr>
            </w:pPr>
          </w:p>
        </w:tc>
        <w:tc>
          <w:tcPr>
            <w:tcW w:w="1205" w:type="dxa"/>
            <w:vAlign w:val="center"/>
          </w:tcPr>
          <w:p w14:paraId="7C6C71E0" w14:textId="77777777" w:rsidR="0084527C" w:rsidRPr="00644644" w:rsidRDefault="0084527C" w:rsidP="00F8442F">
            <w:pPr>
              <w:pStyle w:val="TAL"/>
              <w:rPr>
                <w:lang w:eastAsia="zh-CN"/>
              </w:rPr>
            </w:pPr>
          </w:p>
        </w:tc>
        <w:tc>
          <w:tcPr>
            <w:tcW w:w="3595" w:type="dxa"/>
            <w:vAlign w:val="center"/>
          </w:tcPr>
          <w:p w14:paraId="6759AB03" w14:textId="77777777" w:rsidR="0084527C" w:rsidRPr="00644644" w:rsidRDefault="0084527C" w:rsidP="00F8442F">
            <w:pPr>
              <w:pStyle w:val="TAL"/>
            </w:pPr>
          </w:p>
        </w:tc>
        <w:tc>
          <w:tcPr>
            <w:tcW w:w="1280" w:type="dxa"/>
            <w:vAlign w:val="center"/>
          </w:tcPr>
          <w:p w14:paraId="7602900B" w14:textId="77777777" w:rsidR="0084527C" w:rsidRPr="00644644" w:rsidRDefault="0084527C" w:rsidP="00F8442F">
            <w:pPr>
              <w:pStyle w:val="TAL"/>
            </w:pPr>
          </w:p>
        </w:tc>
      </w:tr>
    </w:tbl>
    <w:p w14:paraId="148F600B" w14:textId="77777777" w:rsidR="0084527C" w:rsidRPr="00644644" w:rsidRDefault="0084527C" w:rsidP="0084527C">
      <w:pPr>
        <w:rPr>
          <w:lang w:eastAsia="zh-CN"/>
        </w:rPr>
      </w:pPr>
    </w:p>
    <w:p w14:paraId="5B6448FB" w14:textId="77777777" w:rsidR="0084527C" w:rsidRPr="00644644" w:rsidRDefault="0084527C" w:rsidP="00445F63">
      <w:pPr>
        <w:pStyle w:val="31"/>
        <w:rPr>
          <w:lang w:eastAsia="zh-CN"/>
        </w:rPr>
      </w:pPr>
      <w:bookmarkStart w:id="2965" w:name="_Toc85492919"/>
      <w:bookmarkStart w:id="2966" w:name="_Toc90661678"/>
      <w:bookmarkStart w:id="2967" w:name="_Toc138755372"/>
      <w:bookmarkStart w:id="2968" w:name="_Toc151886142"/>
      <w:bookmarkStart w:id="2969" w:name="_Toc152076207"/>
      <w:bookmarkStart w:id="2970" w:name="_Toc153793923"/>
      <w:bookmarkStart w:id="2971" w:name="_Toc157435037"/>
      <w:bookmarkStart w:id="2972" w:name="_Toc157436752"/>
      <w:bookmarkStart w:id="2973" w:name="_Toc157440592"/>
      <w:r w:rsidRPr="00644644">
        <w:rPr>
          <w:lang w:eastAsia="zh-CN"/>
        </w:rPr>
        <w:t>6.13.8</w:t>
      </w:r>
      <w:r w:rsidRPr="00644644">
        <w:rPr>
          <w:lang w:eastAsia="zh-CN"/>
        </w:rPr>
        <w:tab/>
        <w:t>Feature Negotiation</w:t>
      </w:r>
      <w:bookmarkEnd w:id="2965"/>
      <w:bookmarkEnd w:id="2966"/>
      <w:bookmarkEnd w:id="2967"/>
      <w:bookmarkEnd w:id="2968"/>
      <w:bookmarkEnd w:id="2969"/>
      <w:bookmarkEnd w:id="2970"/>
      <w:bookmarkEnd w:id="2971"/>
      <w:bookmarkEnd w:id="2972"/>
      <w:bookmarkEnd w:id="2973"/>
    </w:p>
    <w:p w14:paraId="3150ADDC" w14:textId="77777777" w:rsidR="0084527C" w:rsidRPr="00644644" w:rsidRDefault="0084527C" w:rsidP="0084527C">
      <w:pPr>
        <w:rPr>
          <w:lang w:eastAsia="zh-CN"/>
        </w:rPr>
      </w:pPr>
      <w:r w:rsidRPr="00644644">
        <w:t>The optional features listed in table </w:t>
      </w:r>
      <w:r w:rsidRPr="00644644">
        <w:rPr>
          <w:noProof/>
          <w:lang w:eastAsia="zh-CN"/>
        </w:rPr>
        <w:t>6.13</w:t>
      </w:r>
      <w:r w:rsidRPr="00644644">
        <w:t xml:space="preserve">.8-1 are defined for the </w:t>
      </w:r>
      <w:r w:rsidRPr="00644644">
        <w:rPr>
          <w:lang w:val="en-US"/>
        </w:rPr>
        <w:t>NSCE_NSDiagnostics</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[15].</w:t>
      </w:r>
    </w:p>
    <w:p w14:paraId="7F2AA13E" w14:textId="77777777" w:rsidR="0084527C" w:rsidRPr="00644644" w:rsidRDefault="0084527C" w:rsidP="0084527C">
      <w:pPr>
        <w:pStyle w:val="TH"/>
        <w:rPr>
          <w:rFonts w:eastAsia="Batang"/>
        </w:rPr>
      </w:pPr>
      <w:r w:rsidRPr="00644644">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644644" w14:paraId="4339BEED" w14:textId="77777777" w:rsidTr="00445F63">
        <w:trPr>
          <w:jc w:val="center"/>
        </w:trPr>
        <w:tc>
          <w:tcPr>
            <w:tcW w:w="1529" w:type="dxa"/>
            <w:shd w:val="clear" w:color="auto" w:fill="C0C0C0"/>
            <w:vAlign w:val="center"/>
            <w:hideMark/>
          </w:tcPr>
          <w:p w14:paraId="2178BCF0" w14:textId="77777777" w:rsidR="0084527C" w:rsidRPr="00644644" w:rsidRDefault="0084527C" w:rsidP="00F8442F">
            <w:pPr>
              <w:keepNext/>
              <w:keepLines/>
              <w:spacing w:after="0"/>
              <w:jc w:val="center"/>
              <w:rPr>
                <w:rFonts w:ascii="Arial" w:eastAsia="Batang" w:hAnsi="Arial"/>
                <w:b/>
                <w:sz w:val="18"/>
              </w:rPr>
            </w:pPr>
            <w:r w:rsidRPr="00644644">
              <w:rPr>
                <w:rFonts w:ascii="Arial" w:eastAsia="Batang" w:hAnsi="Arial"/>
                <w:b/>
                <w:sz w:val="18"/>
              </w:rPr>
              <w:t>Feature number</w:t>
            </w:r>
          </w:p>
        </w:tc>
        <w:tc>
          <w:tcPr>
            <w:tcW w:w="2207" w:type="dxa"/>
            <w:shd w:val="clear" w:color="auto" w:fill="C0C0C0"/>
            <w:vAlign w:val="center"/>
            <w:hideMark/>
          </w:tcPr>
          <w:p w14:paraId="2FF50EF1" w14:textId="77777777" w:rsidR="0084527C" w:rsidRPr="00644644" w:rsidRDefault="0084527C" w:rsidP="00F8442F">
            <w:pPr>
              <w:keepNext/>
              <w:keepLines/>
              <w:spacing w:after="0"/>
              <w:jc w:val="center"/>
              <w:rPr>
                <w:rFonts w:ascii="Arial" w:eastAsia="Batang" w:hAnsi="Arial"/>
                <w:b/>
                <w:sz w:val="18"/>
              </w:rPr>
            </w:pPr>
            <w:r w:rsidRPr="00644644">
              <w:rPr>
                <w:rFonts w:ascii="Arial" w:eastAsia="Batang" w:hAnsi="Arial"/>
                <w:b/>
                <w:sz w:val="18"/>
              </w:rPr>
              <w:t>Feature Name</w:t>
            </w:r>
          </w:p>
        </w:tc>
        <w:tc>
          <w:tcPr>
            <w:tcW w:w="5758" w:type="dxa"/>
            <w:shd w:val="clear" w:color="auto" w:fill="C0C0C0"/>
            <w:vAlign w:val="center"/>
            <w:hideMark/>
          </w:tcPr>
          <w:p w14:paraId="674AFF87" w14:textId="77777777" w:rsidR="0084527C" w:rsidRPr="00644644" w:rsidRDefault="0084527C" w:rsidP="00F8442F">
            <w:pPr>
              <w:keepNext/>
              <w:keepLines/>
              <w:spacing w:after="0"/>
              <w:jc w:val="center"/>
              <w:rPr>
                <w:rFonts w:ascii="Arial" w:eastAsia="Batang" w:hAnsi="Arial"/>
                <w:b/>
                <w:sz w:val="18"/>
              </w:rPr>
            </w:pPr>
            <w:r w:rsidRPr="00644644">
              <w:rPr>
                <w:rFonts w:ascii="Arial" w:eastAsia="Batang" w:hAnsi="Arial"/>
                <w:b/>
                <w:sz w:val="18"/>
              </w:rPr>
              <w:t>Description</w:t>
            </w:r>
          </w:p>
        </w:tc>
      </w:tr>
      <w:tr w:rsidR="0084527C" w:rsidRPr="00644644" w14:paraId="47BE70E4" w14:textId="77777777" w:rsidTr="00445F63">
        <w:trPr>
          <w:jc w:val="center"/>
        </w:trPr>
        <w:tc>
          <w:tcPr>
            <w:tcW w:w="1529" w:type="dxa"/>
            <w:vAlign w:val="center"/>
          </w:tcPr>
          <w:p w14:paraId="195E5E9F" w14:textId="77777777" w:rsidR="0084527C" w:rsidRPr="00644644" w:rsidRDefault="0084527C" w:rsidP="00445F63">
            <w:pPr>
              <w:pStyle w:val="TAC"/>
              <w:rPr>
                <w:rFonts w:eastAsia="Batang"/>
              </w:rPr>
            </w:pPr>
          </w:p>
        </w:tc>
        <w:tc>
          <w:tcPr>
            <w:tcW w:w="2207" w:type="dxa"/>
            <w:vAlign w:val="center"/>
          </w:tcPr>
          <w:p w14:paraId="5460A90A" w14:textId="77777777" w:rsidR="0084527C" w:rsidRPr="00644644" w:rsidRDefault="0084527C" w:rsidP="00F8442F">
            <w:pPr>
              <w:keepNext/>
              <w:keepLines/>
              <w:spacing w:after="0"/>
              <w:rPr>
                <w:rFonts w:ascii="Arial" w:eastAsia="Batang" w:hAnsi="Arial"/>
                <w:sz w:val="18"/>
              </w:rPr>
            </w:pPr>
          </w:p>
        </w:tc>
        <w:tc>
          <w:tcPr>
            <w:tcW w:w="5758" w:type="dxa"/>
            <w:vAlign w:val="center"/>
          </w:tcPr>
          <w:p w14:paraId="1B41D614" w14:textId="77777777" w:rsidR="0084527C" w:rsidRPr="00644644" w:rsidRDefault="0084527C" w:rsidP="00F8442F">
            <w:pPr>
              <w:keepNext/>
              <w:keepLines/>
              <w:spacing w:after="0"/>
              <w:rPr>
                <w:rFonts w:ascii="Arial" w:eastAsia="Batang" w:hAnsi="Arial" w:cs="Arial"/>
                <w:sz w:val="18"/>
                <w:szCs w:val="18"/>
              </w:rPr>
            </w:pPr>
          </w:p>
        </w:tc>
      </w:tr>
    </w:tbl>
    <w:p w14:paraId="6FFDBA6F" w14:textId="77777777" w:rsidR="0084527C" w:rsidRPr="00FC29E8" w:rsidRDefault="0084527C" w:rsidP="0084527C">
      <w:pPr>
        <w:pStyle w:val="PL"/>
      </w:pPr>
    </w:p>
    <w:p w14:paraId="73E62BD5" w14:textId="77777777" w:rsidR="0084527C" w:rsidRPr="00FC29E8" w:rsidRDefault="0084527C" w:rsidP="0084527C">
      <w:pPr>
        <w:pStyle w:val="31"/>
      </w:pPr>
      <w:bookmarkStart w:id="2974" w:name="_Toc157435038"/>
      <w:bookmarkStart w:id="2975" w:name="_Toc157436753"/>
      <w:bookmarkStart w:id="2976" w:name="_Toc157440593"/>
      <w:r w:rsidRPr="00FC29E8">
        <w:rPr>
          <w:noProof/>
          <w:lang w:eastAsia="zh-CN"/>
        </w:rPr>
        <w:t>6.13</w:t>
      </w:r>
      <w:r w:rsidRPr="00FC29E8">
        <w:t>.9</w:t>
      </w:r>
      <w:r w:rsidRPr="00FC29E8">
        <w:tab/>
        <w:t>Security</w:t>
      </w:r>
      <w:bookmarkEnd w:id="2974"/>
      <w:bookmarkEnd w:id="2975"/>
      <w:bookmarkEnd w:id="2976"/>
    </w:p>
    <w:p w14:paraId="602C7FCA" w14:textId="77777777" w:rsidR="0084527C" w:rsidRPr="00644644" w:rsidRDefault="0084527C" w:rsidP="0084527C">
      <w:pPr>
        <w:rPr>
          <w:noProof/>
          <w:lang w:eastAsia="zh-CN"/>
        </w:rPr>
      </w:pPr>
      <w:r w:rsidRPr="00644644">
        <w:t xml:space="preserve">The provisions of clause 9 of 3GPP TS 29.549 [15] shall apply for the </w:t>
      </w:r>
      <w:r w:rsidRPr="00644644">
        <w:rPr>
          <w:lang w:val="en-US"/>
        </w:rPr>
        <w:t>NSCE_NSDiagnostics</w:t>
      </w:r>
      <w:r w:rsidRPr="00644644">
        <w:t xml:space="preserve"> </w:t>
      </w:r>
      <w:r w:rsidRPr="00644644">
        <w:rPr>
          <w:noProof/>
          <w:lang w:eastAsia="zh-CN"/>
        </w:rPr>
        <w:t>API.</w:t>
      </w:r>
    </w:p>
    <w:p w14:paraId="5CAA5C90" w14:textId="73996342" w:rsidR="00437C11" w:rsidRPr="00FC29E8" w:rsidRDefault="00437C11" w:rsidP="00437C11">
      <w:pPr>
        <w:pStyle w:val="21"/>
      </w:pPr>
      <w:bookmarkStart w:id="2977" w:name="_Toc157435039"/>
      <w:bookmarkStart w:id="2978" w:name="_Toc157436754"/>
      <w:bookmarkStart w:id="2979" w:name="_Toc157440594"/>
      <w:r w:rsidRPr="00644644">
        <w:t>6.</w:t>
      </w:r>
      <w:r w:rsidRPr="00445F63">
        <w:t>14</w:t>
      </w:r>
      <w:r w:rsidRPr="00FC29E8">
        <w:tab/>
      </w:r>
      <w:r w:rsidRPr="00FC29E8">
        <w:rPr>
          <w:lang w:eastAsia="fr-FR"/>
        </w:rPr>
        <w:t>NSCE_FaultDiagnosis</w:t>
      </w:r>
      <w:r w:rsidRPr="00FC29E8">
        <w:t xml:space="preserve"> API</w:t>
      </w:r>
      <w:bookmarkEnd w:id="2752"/>
      <w:bookmarkEnd w:id="2753"/>
      <w:bookmarkEnd w:id="2754"/>
      <w:bookmarkEnd w:id="2977"/>
      <w:bookmarkEnd w:id="2978"/>
      <w:bookmarkEnd w:id="2979"/>
    </w:p>
    <w:p w14:paraId="0EADDECD" w14:textId="2458F1B2" w:rsidR="00437C11" w:rsidRPr="00FC29E8" w:rsidRDefault="00437C11" w:rsidP="00437C11">
      <w:pPr>
        <w:pStyle w:val="31"/>
      </w:pPr>
      <w:bookmarkStart w:id="2980" w:name="_Toc157435040"/>
      <w:bookmarkStart w:id="2981" w:name="_Toc157436755"/>
      <w:bookmarkStart w:id="2982" w:name="_Toc157440595"/>
      <w:r w:rsidRPr="00FC29E8">
        <w:t>6.</w:t>
      </w:r>
      <w:r w:rsidRPr="00445F63">
        <w:t>14</w:t>
      </w:r>
      <w:r w:rsidRPr="00FC29E8">
        <w:t>.1</w:t>
      </w:r>
      <w:r w:rsidRPr="00FC29E8">
        <w:tab/>
        <w:t>Introduction</w:t>
      </w:r>
      <w:bookmarkEnd w:id="2980"/>
      <w:bookmarkEnd w:id="2981"/>
      <w:bookmarkEnd w:id="2982"/>
    </w:p>
    <w:p w14:paraId="3F4913D2" w14:textId="77777777" w:rsidR="00437C11" w:rsidRPr="00644644" w:rsidRDefault="00437C11" w:rsidP="00437C11">
      <w:pPr>
        <w:rPr>
          <w:noProof/>
          <w:lang w:eastAsia="zh-CN"/>
        </w:rPr>
      </w:pPr>
      <w:r w:rsidRPr="00FC29E8">
        <w:rPr>
          <w:noProof/>
        </w:rPr>
        <w:t xml:space="preserve">The </w:t>
      </w:r>
      <w:r w:rsidRPr="00FC29E8">
        <w:rPr>
          <w:lang w:eastAsia="fr-FR"/>
        </w:rPr>
        <w:t>NSCE_FaultDiagnosis</w:t>
      </w:r>
      <w:r w:rsidRPr="00FC29E8">
        <w:t xml:space="preserve"> </w:t>
      </w:r>
      <w:r w:rsidRPr="00FC29E8">
        <w:rPr>
          <w:noProof/>
        </w:rPr>
        <w:t xml:space="preserve">service shall use the </w:t>
      </w:r>
      <w:r w:rsidRPr="00FC29E8">
        <w:rPr>
          <w:lang w:eastAsia="fr-FR"/>
        </w:rPr>
        <w:t>NSCE_FaultDiagnosis</w:t>
      </w:r>
      <w:r w:rsidRPr="00FC29E8">
        <w:t xml:space="preserve"> </w:t>
      </w:r>
      <w:r w:rsidRPr="00FC29E8">
        <w:rPr>
          <w:noProof/>
          <w:lang w:eastAsia="zh-CN"/>
        </w:rPr>
        <w:t>API.</w:t>
      </w:r>
    </w:p>
    <w:p w14:paraId="718A45B7" w14:textId="77777777" w:rsidR="00437C11" w:rsidRPr="00644644" w:rsidRDefault="00437C11" w:rsidP="00437C11">
      <w:pPr>
        <w:rPr>
          <w:noProof/>
          <w:lang w:eastAsia="zh-CN"/>
        </w:rPr>
      </w:pPr>
      <w:r w:rsidRPr="00644644">
        <w:rPr>
          <w:rFonts w:hint="eastAsia"/>
          <w:noProof/>
          <w:lang w:eastAsia="zh-CN"/>
        </w:rPr>
        <w:t xml:space="preserve">The API URI of the </w:t>
      </w:r>
      <w:r w:rsidRPr="00644644">
        <w:rPr>
          <w:lang w:eastAsia="fr-FR"/>
        </w:rPr>
        <w:t>NSCE_FaultDiagnosis</w:t>
      </w:r>
      <w:r w:rsidRPr="00644644">
        <w:t xml:space="preserve"> Service </w:t>
      </w:r>
      <w:r w:rsidRPr="00644644">
        <w:rPr>
          <w:noProof/>
          <w:lang w:eastAsia="zh-CN"/>
        </w:rPr>
        <w:t>API</w:t>
      </w:r>
      <w:r w:rsidRPr="00644644">
        <w:rPr>
          <w:rFonts w:hint="eastAsia"/>
          <w:noProof/>
          <w:lang w:eastAsia="zh-CN"/>
        </w:rPr>
        <w:t xml:space="preserve"> shall be:</w:t>
      </w:r>
    </w:p>
    <w:p w14:paraId="60A162EF" w14:textId="77777777" w:rsidR="00437C11" w:rsidRPr="00644644" w:rsidRDefault="00437C11" w:rsidP="00437C11">
      <w:pPr>
        <w:rPr>
          <w:noProof/>
          <w:lang w:eastAsia="zh-CN"/>
        </w:rPr>
      </w:pPr>
      <w:r w:rsidRPr="00644644">
        <w:rPr>
          <w:b/>
          <w:noProof/>
        </w:rPr>
        <w:t>{apiRoot}/&lt;apiName&gt;/&lt;apiVersion&gt;</w:t>
      </w:r>
    </w:p>
    <w:p w14:paraId="2A5D426B" w14:textId="77777777" w:rsidR="00437C11" w:rsidRPr="00644644" w:rsidRDefault="00437C11" w:rsidP="00437C11">
      <w:pPr>
        <w:rPr>
          <w:noProof/>
          <w:lang w:eastAsia="zh-CN"/>
        </w:rPr>
      </w:pPr>
      <w:r w:rsidRPr="00644644">
        <w:rPr>
          <w:noProof/>
          <w:lang w:eastAsia="zh-CN"/>
        </w:rPr>
        <w:t>The request URIs used in HTTP requests shall have the Resource URI structure defined in clause 6.5 of 3GPP TS 29.549 </w:t>
      </w:r>
      <w:r w:rsidRPr="00644644">
        <w:t>[15]</w:t>
      </w:r>
      <w:r w:rsidRPr="00644644">
        <w:rPr>
          <w:noProof/>
          <w:lang w:eastAsia="zh-CN"/>
        </w:rPr>
        <w:t>, i.e.:</w:t>
      </w:r>
    </w:p>
    <w:p w14:paraId="56C9C34F" w14:textId="77777777" w:rsidR="00437C11" w:rsidRPr="00644644" w:rsidRDefault="00437C11" w:rsidP="00437C11">
      <w:pPr>
        <w:rPr>
          <w:b/>
          <w:noProof/>
        </w:rPr>
      </w:pPr>
      <w:r w:rsidRPr="00644644">
        <w:rPr>
          <w:b/>
          <w:noProof/>
        </w:rPr>
        <w:t>{apiRoot}/&lt;apiName&gt;/&lt;apiVersion&gt;/&lt;apiSpecificSuffixes&gt;</w:t>
      </w:r>
    </w:p>
    <w:p w14:paraId="15568FA2" w14:textId="77777777" w:rsidR="00437C11" w:rsidRPr="00644644" w:rsidRDefault="00437C11" w:rsidP="00437C11">
      <w:pPr>
        <w:rPr>
          <w:noProof/>
          <w:lang w:eastAsia="zh-CN"/>
        </w:rPr>
      </w:pPr>
      <w:r w:rsidRPr="00644644">
        <w:rPr>
          <w:noProof/>
          <w:lang w:eastAsia="zh-CN"/>
        </w:rPr>
        <w:t>with the following components:</w:t>
      </w:r>
    </w:p>
    <w:p w14:paraId="34D0FCD7" w14:textId="77777777" w:rsidR="00437C11" w:rsidRPr="00644644" w:rsidRDefault="00437C11" w:rsidP="00437C11">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[15]</w:t>
      </w:r>
      <w:r w:rsidRPr="00644644">
        <w:rPr>
          <w:noProof/>
          <w:lang w:eastAsia="zh-CN"/>
        </w:rPr>
        <w:t>.</w:t>
      </w:r>
    </w:p>
    <w:p w14:paraId="5080866B" w14:textId="77777777" w:rsidR="00437C11" w:rsidRPr="00644644" w:rsidRDefault="00437C11" w:rsidP="00437C11">
      <w:pPr>
        <w:pStyle w:val="B10"/>
        <w:rPr>
          <w:noProof/>
        </w:rPr>
      </w:pPr>
      <w:r w:rsidRPr="00644644">
        <w:rPr>
          <w:noProof/>
          <w:lang w:eastAsia="zh-CN"/>
        </w:rPr>
        <w:t>-</w:t>
      </w:r>
      <w:r w:rsidRPr="00644644">
        <w:rPr>
          <w:noProof/>
          <w:lang w:eastAsia="zh-CN"/>
        </w:rPr>
        <w:tab/>
        <w:t xml:space="preserve">The </w:t>
      </w:r>
      <w:r w:rsidRPr="00644644">
        <w:rPr>
          <w:noProof/>
        </w:rPr>
        <w:t>&lt;apiName&gt;</w:t>
      </w:r>
      <w:r w:rsidRPr="00644644">
        <w:rPr>
          <w:b/>
          <w:noProof/>
        </w:rPr>
        <w:t xml:space="preserve"> </w:t>
      </w:r>
      <w:r w:rsidRPr="00644644">
        <w:rPr>
          <w:noProof/>
        </w:rPr>
        <w:t>shall be "</w:t>
      </w:r>
      <w:r w:rsidRPr="00644644">
        <w:rPr>
          <w:lang w:eastAsia="fr-FR"/>
        </w:rPr>
        <w:t>nsce-fd</w:t>
      </w:r>
      <w:r w:rsidRPr="00644644">
        <w:rPr>
          <w:noProof/>
        </w:rPr>
        <w:t>".</w:t>
      </w:r>
    </w:p>
    <w:p w14:paraId="6DB18731" w14:textId="77777777" w:rsidR="00437C11" w:rsidRPr="00644644" w:rsidRDefault="00437C11" w:rsidP="00437C11">
      <w:pPr>
        <w:pStyle w:val="B10"/>
        <w:rPr>
          <w:noProof/>
        </w:rPr>
      </w:pPr>
      <w:r w:rsidRPr="00644644">
        <w:rPr>
          <w:noProof/>
        </w:rPr>
        <w:t>-</w:t>
      </w:r>
      <w:r w:rsidRPr="00644644">
        <w:rPr>
          <w:noProof/>
        </w:rPr>
        <w:tab/>
        <w:t>The &lt;apiVersion&gt; shall be "v1".</w:t>
      </w:r>
    </w:p>
    <w:p w14:paraId="4E9C5836" w14:textId="77777777" w:rsidR="00437C11" w:rsidRPr="00644644" w:rsidRDefault="00437C11" w:rsidP="00437C11">
      <w:pPr>
        <w:pStyle w:val="B10"/>
        <w:rPr>
          <w:noProof/>
          <w:lang w:eastAsia="zh-CN"/>
        </w:rPr>
      </w:pPr>
      <w:r w:rsidRPr="00644644">
        <w:rPr>
          <w:noProof/>
        </w:rPr>
        <w:t>-</w:t>
      </w:r>
      <w:r w:rsidRPr="00644644">
        <w:rPr>
          <w:noProof/>
        </w:rPr>
        <w:tab/>
        <w:t xml:space="preserve">The &lt;apiSpecificSuffixes&gt; shall be set as described in </w:t>
      </w:r>
      <w:r w:rsidRPr="00644644">
        <w:rPr>
          <w:noProof/>
          <w:lang w:eastAsia="zh-CN"/>
        </w:rPr>
        <w:t>clause 6.5 of 3GPP TS 29.549 </w:t>
      </w:r>
      <w:r w:rsidRPr="00644644">
        <w:t>[15]</w:t>
      </w:r>
      <w:r w:rsidRPr="00644644">
        <w:rPr>
          <w:noProof/>
        </w:rPr>
        <w:t>.</w:t>
      </w:r>
    </w:p>
    <w:p w14:paraId="5EF101BB" w14:textId="77777777" w:rsidR="00437C11" w:rsidRPr="00644644" w:rsidRDefault="00437C11" w:rsidP="00437C11">
      <w:pPr>
        <w:pStyle w:val="NO"/>
      </w:pPr>
      <w:r w:rsidRPr="00644644">
        <w:t>NOTE:</w:t>
      </w:r>
      <w:r w:rsidRPr="00644644">
        <w:tab/>
        <w:t>When 3GPP TS 29.122 [2] is referenced for the common protocol and interface aspects for API definition in the clauses under clause 6.14, the service producer takes the role of the SCEF and the service consumer takes the role of the SCS/AS.</w:t>
      </w:r>
    </w:p>
    <w:p w14:paraId="5EDC5546" w14:textId="252EF383" w:rsidR="00437C11" w:rsidRPr="00FC29E8" w:rsidRDefault="00437C11" w:rsidP="00437C11">
      <w:pPr>
        <w:pStyle w:val="31"/>
      </w:pPr>
      <w:bookmarkStart w:id="2983" w:name="_Toc157435041"/>
      <w:bookmarkStart w:id="2984" w:name="_Toc157436756"/>
      <w:bookmarkStart w:id="2985" w:name="_Toc157440596"/>
      <w:r w:rsidRPr="00644644">
        <w:t>6.</w:t>
      </w:r>
      <w:r w:rsidRPr="00445F63">
        <w:t>14</w:t>
      </w:r>
      <w:r w:rsidRPr="00FC29E8">
        <w:t>.2</w:t>
      </w:r>
      <w:r w:rsidRPr="00FC29E8">
        <w:tab/>
        <w:t>Usage of HTTP</w:t>
      </w:r>
      <w:bookmarkEnd w:id="2983"/>
      <w:bookmarkEnd w:id="2984"/>
      <w:bookmarkEnd w:id="2985"/>
    </w:p>
    <w:p w14:paraId="45C03F50" w14:textId="77777777" w:rsidR="00437C11" w:rsidRPr="00644644" w:rsidRDefault="00437C11" w:rsidP="00437C11">
      <w:r w:rsidRPr="00FC29E8">
        <w:t xml:space="preserve">The provisions of </w:t>
      </w:r>
      <w:r w:rsidRPr="00FC29E8">
        <w:rPr>
          <w:noProof/>
          <w:lang w:eastAsia="zh-CN"/>
        </w:rPr>
        <w:t>clause 6.3 of 3GPP TS 29.549 </w:t>
      </w:r>
      <w:r w:rsidRPr="00FC29E8">
        <w:t xml:space="preserve">[15]  shall apply for the </w:t>
      </w:r>
      <w:r w:rsidRPr="00FC29E8">
        <w:rPr>
          <w:lang w:eastAsia="fr-FR"/>
        </w:rPr>
        <w:t>NSCE_FaultDiagnosis</w:t>
      </w:r>
      <w:r w:rsidRPr="00644644">
        <w:rPr>
          <w:noProof/>
          <w:lang w:eastAsia="zh-CN"/>
        </w:rPr>
        <w:t xml:space="preserve"> API.</w:t>
      </w:r>
    </w:p>
    <w:p w14:paraId="7B49B494" w14:textId="1C5594BE" w:rsidR="00437C11" w:rsidRPr="00FC29E8" w:rsidRDefault="00437C11" w:rsidP="00437C11">
      <w:pPr>
        <w:pStyle w:val="31"/>
      </w:pPr>
      <w:bookmarkStart w:id="2986" w:name="_Toc157435042"/>
      <w:bookmarkStart w:id="2987" w:name="_Toc157436757"/>
      <w:bookmarkStart w:id="2988" w:name="_Toc157440597"/>
      <w:r w:rsidRPr="00644644">
        <w:lastRenderedPageBreak/>
        <w:t>6.</w:t>
      </w:r>
      <w:r w:rsidRPr="00445F63">
        <w:t>14</w:t>
      </w:r>
      <w:r w:rsidRPr="00FC29E8">
        <w:t>.3</w:t>
      </w:r>
      <w:r w:rsidRPr="00FC29E8">
        <w:tab/>
        <w:t>Resources</w:t>
      </w:r>
      <w:bookmarkEnd w:id="2986"/>
      <w:bookmarkEnd w:id="2987"/>
      <w:bookmarkEnd w:id="2988"/>
    </w:p>
    <w:p w14:paraId="55A18DC5" w14:textId="1B30E957" w:rsidR="00437C11" w:rsidRPr="00FC29E8" w:rsidRDefault="00437C11" w:rsidP="00437C11">
      <w:pPr>
        <w:pStyle w:val="41"/>
      </w:pPr>
      <w:bookmarkStart w:id="2989" w:name="_Toc157435043"/>
      <w:bookmarkStart w:id="2990" w:name="_Toc157436758"/>
      <w:bookmarkStart w:id="2991" w:name="_Toc157440598"/>
      <w:r w:rsidRPr="00FC29E8">
        <w:t>6.</w:t>
      </w:r>
      <w:r w:rsidRPr="00445F63">
        <w:t>14</w:t>
      </w:r>
      <w:r w:rsidRPr="00FC29E8">
        <w:t>.3.1</w:t>
      </w:r>
      <w:r w:rsidRPr="00FC29E8">
        <w:tab/>
        <w:t>Overview</w:t>
      </w:r>
      <w:bookmarkEnd w:id="2989"/>
      <w:bookmarkEnd w:id="2990"/>
      <w:bookmarkEnd w:id="2991"/>
    </w:p>
    <w:p w14:paraId="31C8B015" w14:textId="77777777" w:rsidR="00437C11" w:rsidRPr="00644644" w:rsidRDefault="00437C11" w:rsidP="00437C11">
      <w:r w:rsidRPr="00FC29E8">
        <w:t>This clause describes the structure for the Resource URIs and the resources and methods used for the service.</w:t>
      </w:r>
    </w:p>
    <w:p w14:paraId="7B17F695" w14:textId="77777777" w:rsidR="00437C11" w:rsidRPr="00644644" w:rsidRDefault="00437C11" w:rsidP="00437C11">
      <w:r w:rsidRPr="00644644">
        <w:t>Figure 6.</w:t>
      </w:r>
      <w:r w:rsidRPr="00445F63">
        <w:t>14</w:t>
      </w:r>
      <w:r w:rsidRPr="00FC29E8">
        <w:t xml:space="preserve">.3.1-1 depicts the resource URIs structure for the </w:t>
      </w:r>
      <w:r w:rsidRPr="00FC29E8">
        <w:rPr>
          <w:lang w:eastAsia="fr-FR"/>
        </w:rPr>
        <w:t>NSCE_FaultDiagnosis</w:t>
      </w:r>
      <w:r w:rsidRPr="00FC29E8">
        <w:rPr>
          <w:noProof/>
          <w:lang w:eastAsia="zh-CN"/>
        </w:rPr>
        <w:t xml:space="preserve"> </w:t>
      </w:r>
      <w:r w:rsidRPr="00644644">
        <w:t>API.</w:t>
      </w:r>
    </w:p>
    <w:p w14:paraId="615BB3FA" w14:textId="77777777" w:rsidR="00437C11" w:rsidRPr="00FC29E8" w:rsidRDefault="003E3B18" w:rsidP="00437C11">
      <w:pPr>
        <w:pStyle w:val="TH"/>
        <w:rPr>
          <w:lang w:val="en-US"/>
        </w:rPr>
      </w:pPr>
      <w:r>
        <w:rPr>
          <w:noProof/>
        </w:rPr>
        <w:object w:dxaOrig="8025" w:dyaOrig="3405" w14:anchorId="4D5F680F">
          <v:shape id="_x0000_i1078" type="#_x0000_t75" alt="" style="width:402pt;height:167.35pt;mso-width-percent:0;mso-height-percent:0;mso-width-percent:0;mso-height-percent:0" o:ole="">
            <v:imagedata r:id="rId103" o:title=""/>
          </v:shape>
          <o:OLEObject Type="Embed" ProgID="Visio.Drawing.15" ShapeID="_x0000_i1078" DrawAspect="Content" ObjectID="_1768122339" r:id="rId104"/>
        </w:object>
      </w:r>
    </w:p>
    <w:p w14:paraId="161475C9" w14:textId="77777777" w:rsidR="00437C11" w:rsidRPr="00644644" w:rsidRDefault="00437C11" w:rsidP="00437C11">
      <w:pPr>
        <w:pStyle w:val="TF"/>
      </w:pPr>
      <w:r w:rsidRPr="00FC29E8">
        <w:t>Figure 6.</w:t>
      </w:r>
      <w:r w:rsidRPr="00445F63">
        <w:t>14</w:t>
      </w:r>
      <w:r w:rsidRPr="00FC29E8">
        <w:t xml:space="preserve">.3.1-1: Resource URIs structure of the </w:t>
      </w:r>
      <w:r w:rsidRPr="00FC29E8">
        <w:rPr>
          <w:lang w:eastAsia="fr-FR"/>
        </w:rPr>
        <w:t>NSCE_FaultDiagnosis</w:t>
      </w:r>
      <w:r w:rsidRPr="00644644">
        <w:rPr>
          <w:noProof/>
          <w:lang w:eastAsia="zh-CN"/>
        </w:rPr>
        <w:t xml:space="preserve"> </w:t>
      </w:r>
      <w:r w:rsidRPr="00644644">
        <w:t>API</w:t>
      </w:r>
    </w:p>
    <w:p w14:paraId="29F74C14" w14:textId="77777777" w:rsidR="00437C11" w:rsidRPr="00644644" w:rsidRDefault="00437C11" w:rsidP="00437C11">
      <w:r w:rsidRPr="00644644">
        <w:t>Table 6.</w:t>
      </w:r>
      <w:r w:rsidRPr="00445F63">
        <w:t>14</w:t>
      </w:r>
      <w:r w:rsidRPr="00FC29E8">
        <w:t xml:space="preserve">.3.1-1 provides an overview of the resources and applicable HTTP methods for the </w:t>
      </w:r>
      <w:r w:rsidRPr="00FC29E8">
        <w:rPr>
          <w:lang w:eastAsia="fr-FR"/>
        </w:rPr>
        <w:t>NSCE_FaultDiagnosis</w:t>
      </w:r>
      <w:r w:rsidRPr="00644644">
        <w:rPr>
          <w:noProof/>
          <w:lang w:eastAsia="zh-CN"/>
        </w:rPr>
        <w:t xml:space="preserve"> </w:t>
      </w:r>
      <w:r w:rsidRPr="00644644">
        <w:t>API.</w:t>
      </w:r>
    </w:p>
    <w:p w14:paraId="0F2E6D9D" w14:textId="77777777" w:rsidR="00437C11" w:rsidRPr="00FC29E8" w:rsidRDefault="00437C11" w:rsidP="00437C11">
      <w:pPr>
        <w:pStyle w:val="TH"/>
      </w:pPr>
      <w:r w:rsidRPr="00644644">
        <w:t>Table 6.</w:t>
      </w:r>
      <w:r w:rsidRPr="00445F63">
        <w:t>14</w:t>
      </w:r>
      <w:r w:rsidRPr="00FC29E8">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644644" w14:paraId="7111DDA5" w14:textId="77777777" w:rsidTr="00A66268">
        <w:trPr>
          <w:jc w:val="center"/>
        </w:trPr>
        <w:tc>
          <w:tcPr>
            <w:tcW w:w="1268" w:type="pct"/>
            <w:shd w:val="clear" w:color="auto" w:fill="C0C0C0"/>
            <w:vAlign w:val="center"/>
            <w:hideMark/>
          </w:tcPr>
          <w:p w14:paraId="032FEB6B" w14:textId="77777777" w:rsidR="00437C11" w:rsidRPr="00644644" w:rsidRDefault="00437C11" w:rsidP="00A66268">
            <w:pPr>
              <w:pStyle w:val="TAH"/>
            </w:pPr>
            <w:r w:rsidRPr="00644644">
              <w:t>Resource name</w:t>
            </w:r>
          </w:p>
        </w:tc>
        <w:tc>
          <w:tcPr>
            <w:tcW w:w="1495" w:type="pct"/>
            <w:shd w:val="clear" w:color="auto" w:fill="C0C0C0"/>
            <w:vAlign w:val="center"/>
            <w:hideMark/>
          </w:tcPr>
          <w:p w14:paraId="60671101" w14:textId="77777777" w:rsidR="00437C11" w:rsidRPr="00644644" w:rsidRDefault="00437C11" w:rsidP="00A66268">
            <w:pPr>
              <w:pStyle w:val="TAH"/>
            </w:pPr>
            <w:r w:rsidRPr="00644644">
              <w:t>Resource URI</w:t>
            </w:r>
          </w:p>
        </w:tc>
        <w:tc>
          <w:tcPr>
            <w:tcW w:w="524" w:type="pct"/>
            <w:shd w:val="clear" w:color="auto" w:fill="C0C0C0"/>
            <w:vAlign w:val="center"/>
            <w:hideMark/>
          </w:tcPr>
          <w:p w14:paraId="6D0448DA" w14:textId="77777777" w:rsidR="00437C11" w:rsidRPr="00644644" w:rsidRDefault="00437C11" w:rsidP="00A66268">
            <w:pPr>
              <w:pStyle w:val="TAH"/>
            </w:pPr>
            <w:r w:rsidRPr="00644644">
              <w:t>HTTP method or custom operation</w:t>
            </w:r>
          </w:p>
        </w:tc>
        <w:tc>
          <w:tcPr>
            <w:tcW w:w="1713" w:type="pct"/>
            <w:shd w:val="clear" w:color="auto" w:fill="C0C0C0"/>
            <w:vAlign w:val="center"/>
            <w:hideMark/>
          </w:tcPr>
          <w:p w14:paraId="586BBCD8" w14:textId="77777777" w:rsidR="00437C11" w:rsidRPr="00644644" w:rsidRDefault="00437C11" w:rsidP="00A66268">
            <w:pPr>
              <w:pStyle w:val="TAH"/>
            </w:pPr>
            <w:r w:rsidRPr="00644644">
              <w:t>Description</w:t>
            </w:r>
          </w:p>
        </w:tc>
      </w:tr>
      <w:tr w:rsidR="009A4BE1" w:rsidRPr="00644644" w14:paraId="3CFEE87A" w14:textId="77777777" w:rsidTr="00A66268">
        <w:trPr>
          <w:jc w:val="center"/>
        </w:trPr>
        <w:tc>
          <w:tcPr>
            <w:tcW w:w="1268" w:type="pct"/>
            <w:vAlign w:val="center"/>
            <w:hideMark/>
          </w:tcPr>
          <w:p w14:paraId="6BDF54DE" w14:textId="77777777" w:rsidR="00437C11" w:rsidRPr="00644644" w:rsidRDefault="00437C11" w:rsidP="00A66268">
            <w:pPr>
              <w:pStyle w:val="TAL"/>
            </w:pPr>
            <w:r w:rsidRPr="00644644">
              <w:rPr>
                <w:lang w:eastAsia="fr-FR"/>
              </w:rPr>
              <w:t xml:space="preserve">Network Slice Fault Diagnosis </w:t>
            </w:r>
            <w:r w:rsidRPr="00644644">
              <w:t>Subscriptions</w:t>
            </w:r>
          </w:p>
        </w:tc>
        <w:tc>
          <w:tcPr>
            <w:tcW w:w="1495" w:type="pct"/>
            <w:vAlign w:val="center"/>
            <w:hideMark/>
          </w:tcPr>
          <w:p w14:paraId="71C7BF8F" w14:textId="77777777" w:rsidR="00437C11" w:rsidRPr="00644644" w:rsidRDefault="00437C11" w:rsidP="00A66268">
            <w:pPr>
              <w:pStyle w:val="TAL"/>
              <w:rPr>
                <w:lang w:val="en-US"/>
              </w:rPr>
            </w:pPr>
            <w:r w:rsidRPr="00644644">
              <w:t>/subscriptions</w:t>
            </w:r>
          </w:p>
        </w:tc>
        <w:tc>
          <w:tcPr>
            <w:tcW w:w="524" w:type="pct"/>
            <w:vAlign w:val="center"/>
            <w:hideMark/>
          </w:tcPr>
          <w:p w14:paraId="170CB4FB" w14:textId="77777777" w:rsidR="00437C11" w:rsidRPr="00644644" w:rsidRDefault="00437C11" w:rsidP="00A66268">
            <w:pPr>
              <w:pStyle w:val="TAC"/>
            </w:pPr>
            <w:r w:rsidRPr="00644644">
              <w:t>POST</w:t>
            </w:r>
          </w:p>
        </w:tc>
        <w:tc>
          <w:tcPr>
            <w:tcW w:w="1713" w:type="pct"/>
            <w:vAlign w:val="center"/>
            <w:hideMark/>
          </w:tcPr>
          <w:p w14:paraId="5D87C78A" w14:textId="77777777" w:rsidR="00437C11" w:rsidRPr="00644644" w:rsidRDefault="00437C11" w:rsidP="00A66268">
            <w:pPr>
              <w:pStyle w:val="TAL"/>
            </w:pPr>
            <w:r w:rsidRPr="00644644">
              <w:rPr>
                <w:noProof/>
                <w:lang w:eastAsia="zh-CN"/>
              </w:rPr>
              <w:t xml:space="preserve">Request the creation of a </w:t>
            </w:r>
            <w:r w:rsidRPr="00644644">
              <w:rPr>
                <w:lang w:eastAsia="fr-FR"/>
              </w:rPr>
              <w:t>Network Slice Fault Diagnosis</w:t>
            </w:r>
            <w:r w:rsidRPr="00644644">
              <w:t xml:space="preserve"> Subscription</w:t>
            </w:r>
            <w:r w:rsidRPr="00644644">
              <w:rPr>
                <w:noProof/>
                <w:lang w:eastAsia="zh-CN"/>
              </w:rPr>
              <w:t>.</w:t>
            </w:r>
          </w:p>
        </w:tc>
      </w:tr>
      <w:tr w:rsidR="009A4BE1" w:rsidRPr="00644644" w14:paraId="411723AC" w14:textId="77777777" w:rsidTr="00A66268">
        <w:trPr>
          <w:jc w:val="center"/>
        </w:trPr>
        <w:tc>
          <w:tcPr>
            <w:tcW w:w="1268" w:type="pct"/>
            <w:vMerge w:val="restart"/>
            <w:vAlign w:val="center"/>
          </w:tcPr>
          <w:p w14:paraId="1A296704" w14:textId="77777777" w:rsidR="00437C11" w:rsidRPr="00644644" w:rsidRDefault="00437C11" w:rsidP="00A66268">
            <w:pPr>
              <w:pStyle w:val="TAL"/>
            </w:pPr>
            <w:r w:rsidRPr="00644644">
              <w:t>Individual</w:t>
            </w:r>
            <w:r w:rsidRPr="00644644">
              <w:rPr>
                <w:lang w:eastAsia="fr-FR"/>
              </w:rPr>
              <w:t xml:space="preserve"> Network Slice Fault Diagnosis </w:t>
            </w:r>
            <w:r w:rsidRPr="00644644">
              <w:t>Subscription</w:t>
            </w:r>
          </w:p>
        </w:tc>
        <w:tc>
          <w:tcPr>
            <w:tcW w:w="1495" w:type="pct"/>
            <w:vMerge w:val="restart"/>
            <w:vAlign w:val="center"/>
          </w:tcPr>
          <w:p w14:paraId="4161BE00" w14:textId="77777777" w:rsidR="00437C11" w:rsidRPr="00644644" w:rsidRDefault="00437C11" w:rsidP="00A66268">
            <w:pPr>
              <w:pStyle w:val="TAL"/>
            </w:pPr>
            <w:r w:rsidRPr="00644644">
              <w:t>/subscriptions/{subscriptionId}</w:t>
            </w:r>
          </w:p>
        </w:tc>
        <w:tc>
          <w:tcPr>
            <w:tcW w:w="524" w:type="pct"/>
            <w:vAlign w:val="center"/>
          </w:tcPr>
          <w:p w14:paraId="5DC2CCA8" w14:textId="77777777" w:rsidR="00437C11" w:rsidRPr="00644644" w:rsidRDefault="00437C11" w:rsidP="00A66268">
            <w:pPr>
              <w:pStyle w:val="TAC"/>
            </w:pPr>
            <w:r w:rsidRPr="00644644">
              <w:t>GET</w:t>
            </w:r>
          </w:p>
        </w:tc>
        <w:tc>
          <w:tcPr>
            <w:tcW w:w="1713" w:type="pct"/>
            <w:vAlign w:val="center"/>
          </w:tcPr>
          <w:p w14:paraId="15322DE3" w14:textId="77777777" w:rsidR="00437C11" w:rsidRPr="00644644" w:rsidRDefault="00437C11" w:rsidP="00A66268">
            <w:pPr>
              <w:pStyle w:val="TAL"/>
              <w:rPr>
                <w:noProof/>
                <w:lang w:eastAsia="zh-CN"/>
              </w:rPr>
            </w:pPr>
            <w:r w:rsidRPr="00644644">
              <w:rPr>
                <w:noProof/>
                <w:lang w:eastAsia="zh-CN"/>
              </w:rPr>
              <w:t>Retrieve an existing "</w:t>
            </w:r>
            <w:r w:rsidRPr="00644644">
              <w:t xml:space="preserve">Individual </w:t>
            </w:r>
            <w:r w:rsidRPr="00644644">
              <w:rPr>
                <w:lang w:eastAsia="fr-FR"/>
              </w:rPr>
              <w:t xml:space="preserve">Network Slice Fault Diagnosis </w:t>
            </w:r>
            <w:r w:rsidRPr="00644644">
              <w:t>Subscription" resource.</w:t>
            </w:r>
          </w:p>
        </w:tc>
      </w:tr>
      <w:tr w:rsidR="009A4BE1" w:rsidRPr="00644644" w14:paraId="78D30DBA" w14:textId="77777777" w:rsidTr="00A66268">
        <w:trPr>
          <w:jc w:val="center"/>
        </w:trPr>
        <w:tc>
          <w:tcPr>
            <w:tcW w:w="1268" w:type="pct"/>
            <w:vMerge/>
            <w:vAlign w:val="center"/>
          </w:tcPr>
          <w:p w14:paraId="2FC05EE4" w14:textId="77777777" w:rsidR="00437C11" w:rsidRPr="00644644" w:rsidRDefault="00437C11" w:rsidP="00A66268">
            <w:pPr>
              <w:pStyle w:val="TAL"/>
            </w:pPr>
          </w:p>
        </w:tc>
        <w:tc>
          <w:tcPr>
            <w:tcW w:w="1495" w:type="pct"/>
            <w:vMerge/>
            <w:vAlign w:val="center"/>
          </w:tcPr>
          <w:p w14:paraId="02052FC4" w14:textId="77777777" w:rsidR="00437C11" w:rsidRPr="00644644" w:rsidRDefault="00437C11" w:rsidP="00A66268">
            <w:pPr>
              <w:pStyle w:val="TAL"/>
            </w:pPr>
          </w:p>
        </w:tc>
        <w:tc>
          <w:tcPr>
            <w:tcW w:w="524" w:type="pct"/>
            <w:vAlign w:val="center"/>
          </w:tcPr>
          <w:p w14:paraId="1C062B00" w14:textId="77777777" w:rsidR="00437C11" w:rsidRPr="00644644" w:rsidRDefault="00437C11" w:rsidP="00A66268">
            <w:pPr>
              <w:pStyle w:val="TAC"/>
            </w:pPr>
            <w:r w:rsidRPr="00644644">
              <w:t>PUT</w:t>
            </w:r>
          </w:p>
        </w:tc>
        <w:tc>
          <w:tcPr>
            <w:tcW w:w="1713" w:type="pct"/>
            <w:vAlign w:val="center"/>
          </w:tcPr>
          <w:p w14:paraId="33AC6CB4" w14:textId="77777777" w:rsidR="00437C11" w:rsidRPr="00644644" w:rsidRDefault="00437C11" w:rsidP="00A66268">
            <w:pPr>
              <w:pStyle w:val="TAL"/>
              <w:rPr>
                <w:noProof/>
                <w:lang w:eastAsia="zh-CN"/>
              </w:rPr>
            </w:pPr>
            <w:r w:rsidRPr="00644644">
              <w:rPr>
                <w:noProof/>
                <w:lang w:eastAsia="zh-CN"/>
              </w:rPr>
              <w:t>Request the update of an existing "</w:t>
            </w:r>
            <w:r w:rsidRPr="00644644">
              <w:t xml:space="preserve">Individual </w:t>
            </w:r>
            <w:r w:rsidRPr="00644644">
              <w:rPr>
                <w:lang w:eastAsia="fr-FR"/>
              </w:rPr>
              <w:t xml:space="preserve">Network Slice Fault Diagnosis </w:t>
            </w:r>
            <w:r w:rsidRPr="00644644">
              <w:t>Subscription" resource.</w:t>
            </w:r>
          </w:p>
        </w:tc>
      </w:tr>
      <w:tr w:rsidR="009A4BE1" w:rsidRPr="00644644" w14:paraId="650D287F" w14:textId="77777777" w:rsidTr="00A66268">
        <w:trPr>
          <w:jc w:val="center"/>
        </w:trPr>
        <w:tc>
          <w:tcPr>
            <w:tcW w:w="1268" w:type="pct"/>
            <w:vMerge/>
            <w:vAlign w:val="center"/>
          </w:tcPr>
          <w:p w14:paraId="53C29EB1" w14:textId="77777777" w:rsidR="00437C11" w:rsidRPr="00644644" w:rsidRDefault="00437C11" w:rsidP="00A66268">
            <w:pPr>
              <w:pStyle w:val="TAL"/>
            </w:pPr>
          </w:p>
        </w:tc>
        <w:tc>
          <w:tcPr>
            <w:tcW w:w="1495" w:type="pct"/>
            <w:vMerge/>
            <w:vAlign w:val="center"/>
          </w:tcPr>
          <w:p w14:paraId="6C4ECB62" w14:textId="77777777" w:rsidR="00437C11" w:rsidRPr="00644644" w:rsidRDefault="00437C11" w:rsidP="00A66268">
            <w:pPr>
              <w:pStyle w:val="TAL"/>
            </w:pPr>
          </w:p>
        </w:tc>
        <w:tc>
          <w:tcPr>
            <w:tcW w:w="524" w:type="pct"/>
            <w:vAlign w:val="center"/>
          </w:tcPr>
          <w:p w14:paraId="25DD5BB3" w14:textId="77777777" w:rsidR="00437C11" w:rsidRPr="00644644" w:rsidRDefault="00437C11" w:rsidP="00A66268">
            <w:pPr>
              <w:pStyle w:val="TAC"/>
            </w:pPr>
            <w:r w:rsidRPr="00644644">
              <w:t>PATCH</w:t>
            </w:r>
          </w:p>
        </w:tc>
        <w:tc>
          <w:tcPr>
            <w:tcW w:w="1713" w:type="pct"/>
            <w:vAlign w:val="center"/>
          </w:tcPr>
          <w:p w14:paraId="3813A77D" w14:textId="77777777" w:rsidR="00437C11" w:rsidRPr="00644644" w:rsidRDefault="00437C11" w:rsidP="00A66268">
            <w:pPr>
              <w:pStyle w:val="TAL"/>
              <w:rPr>
                <w:noProof/>
                <w:lang w:eastAsia="zh-CN"/>
              </w:rPr>
            </w:pPr>
            <w:r w:rsidRPr="00644644">
              <w:rPr>
                <w:noProof/>
                <w:lang w:eastAsia="zh-CN"/>
              </w:rPr>
              <w:t>Request the modification of an existing "</w:t>
            </w:r>
            <w:r w:rsidRPr="00644644">
              <w:t xml:space="preserve">Individual </w:t>
            </w:r>
            <w:r w:rsidRPr="00644644">
              <w:rPr>
                <w:lang w:eastAsia="fr-FR"/>
              </w:rPr>
              <w:t xml:space="preserve">Network Slice Fault Diagnosis </w:t>
            </w:r>
            <w:r w:rsidRPr="00644644">
              <w:t>Subscription" resource.</w:t>
            </w:r>
          </w:p>
        </w:tc>
      </w:tr>
      <w:tr w:rsidR="009A4BE1" w:rsidRPr="00644644" w14:paraId="6AAE96E9" w14:textId="77777777" w:rsidTr="00A66268">
        <w:trPr>
          <w:jc w:val="center"/>
        </w:trPr>
        <w:tc>
          <w:tcPr>
            <w:tcW w:w="1268" w:type="pct"/>
            <w:vMerge/>
            <w:vAlign w:val="center"/>
          </w:tcPr>
          <w:p w14:paraId="44D771EB" w14:textId="77777777" w:rsidR="00437C11" w:rsidRPr="00644644" w:rsidRDefault="00437C11" w:rsidP="00A66268">
            <w:pPr>
              <w:pStyle w:val="TAL"/>
            </w:pPr>
          </w:p>
        </w:tc>
        <w:tc>
          <w:tcPr>
            <w:tcW w:w="1495" w:type="pct"/>
            <w:vMerge/>
            <w:vAlign w:val="center"/>
          </w:tcPr>
          <w:p w14:paraId="183A1FC9" w14:textId="77777777" w:rsidR="00437C11" w:rsidRPr="00644644" w:rsidRDefault="00437C11" w:rsidP="00A66268">
            <w:pPr>
              <w:pStyle w:val="TAL"/>
            </w:pPr>
          </w:p>
        </w:tc>
        <w:tc>
          <w:tcPr>
            <w:tcW w:w="524" w:type="pct"/>
            <w:vAlign w:val="center"/>
          </w:tcPr>
          <w:p w14:paraId="08E22C94" w14:textId="77777777" w:rsidR="00437C11" w:rsidRPr="00644644" w:rsidRDefault="00437C11" w:rsidP="00A66268">
            <w:pPr>
              <w:pStyle w:val="TAC"/>
            </w:pPr>
            <w:r w:rsidRPr="00644644">
              <w:t>DELETE</w:t>
            </w:r>
          </w:p>
        </w:tc>
        <w:tc>
          <w:tcPr>
            <w:tcW w:w="1713" w:type="pct"/>
            <w:vAlign w:val="center"/>
          </w:tcPr>
          <w:p w14:paraId="67D4D2F9" w14:textId="77777777" w:rsidR="00437C11" w:rsidRPr="00644644" w:rsidRDefault="00437C11" w:rsidP="00A66268">
            <w:pPr>
              <w:pStyle w:val="TAL"/>
            </w:pPr>
            <w:r w:rsidRPr="00644644">
              <w:rPr>
                <w:noProof/>
                <w:lang w:eastAsia="zh-CN"/>
              </w:rPr>
              <w:t>Request the deletion of an existing "</w:t>
            </w:r>
            <w:r w:rsidRPr="00644644">
              <w:t xml:space="preserve">Individual </w:t>
            </w:r>
            <w:r w:rsidRPr="00644644">
              <w:rPr>
                <w:lang w:eastAsia="fr-FR"/>
              </w:rPr>
              <w:t xml:space="preserve">Network Slice Fault Diagnosis </w:t>
            </w:r>
            <w:r w:rsidRPr="00644644">
              <w:t>Subscription" resource.</w:t>
            </w:r>
          </w:p>
        </w:tc>
      </w:tr>
    </w:tbl>
    <w:p w14:paraId="46E05D88" w14:textId="77777777" w:rsidR="00437C11" w:rsidRPr="00644644" w:rsidRDefault="00437C11" w:rsidP="00437C11"/>
    <w:p w14:paraId="28711209" w14:textId="2D92BB20" w:rsidR="00437C11" w:rsidRPr="00644644" w:rsidRDefault="00437C11" w:rsidP="00437C11">
      <w:pPr>
        <w:pStyle w:val="41"/>
        <w:rPr>
          <w:lang w:val="en-US"/>
        </w:rPr>
      </w:pPr>
      <w:bookmarkStart w:id="2992" w:name="_Toc157435044"/>
      <w:bookmarkStart w:id="2993" w:name="_Toc157436759"/>
      <w:bookmarkStart w:id="2994" w:name="_Toc157440599"/>
      <w:r w:rsidRPr="00644644">
        <w:rPr>
          <w:lang w:val="en-US"/>
        </w:rPr>
        <w:t>6.</w:t>
      </w:r>
      <w:r w:rsidRPr="00445F63">
        <w:rPr>
          <w:lang w:val="en-US"/>
        </w:rPr>
        <w:t>14</w:t>
      </w:r>
      <w:r w:rsidRPr="00FC29E8">
        <w:rPr>
          <w:lang w:val="en-US"/>
        </w:rPr>
        <w:t>.3.2</w:t>
      </w:r>
      <w:r w:rsidRPr="00FC29E8">
        <w:rPr>
          <w:lang w:val="en-US"/>
        </w:rPr>
        <w:tab/>
        <w:t xml:space="preserve">Resource: </w:t>
      </w:r>
      <w:r w:rsidRPr="00FC29E8">
        <w:rPr>
          <w:lang w:eastAsia="fr-FR"/>
        </w:rPr>
        <w:t xml:space="preserve">Network Slice Fault Diagnosis </w:t>
      </w:r>
      <w:r w:rsidRPr="00644644">
        <w:rPr>
          <w:lang w:val="en-US"/>
        </w:rPr>
        <w:t>Subscriptions</w:t>
      </w:r>
      <w:bookmarkEnd w:id="2992"/>
      <w:bookmarkEnd w:id="2993"/>
      <w:bookmarkEnd w:id="2994"/>
    </w:p>
    <w:p w14:paraId="14CD9EC4" w14:textId="77D5BF53" w:rsidR="00437C11" w:rsidRPr="00FC29E8" w:rsidRDefault="00437C11" w:rsidP="00437C11">
      <w:pPr>
        <w:pStyle w:val="51"/>
      </w:pPr>
      <w:bookmarkStart w:id="2995" w:name="_Toc157435045"/>
      <w:bookmarkStart w:id="2996" w:name="_Toc157436760"/>
      <w:bookmarkStart w:id="2997" w:name="_Toc157440600"/>
      <w:r w:rsidRPr="00644644">
        <w:t>6.</w:t>
      </w:r>
      <w:r w:rsidRPr="00445F63">
        <w:t>14</w:t>
      </w:r>
      <w:r w:rsidRPr="00FC29E8">
        <w:t>.3.2.1</w:t>
      </w:r>
      <w:r w:rsidRPr="00FC29E8">
        <w:tab/>
        <w:t>Description</w:t>
      </w:r>
      <w:bookmarkEnd w:id="2995"/>
      <w:bookmarkEnd w:id="2996"/>
      <w:bookmarkEnd w:id="2997"/>
    </w:p>
    <w:p w14:paraId="2F508139" w14:textId="77777777" w:rsidR="00437C11" w:rsidRPr="00644644" w:rsidRDefault="00437C11" w:rsidP="00437C11">
      <w:pPr>
        <w:rPr>
          <w:lang w:eastAsia="zh-CN"/>
        </w:rPr>
      </w:pPr>
      <w:r w:rsidRPr="00644644">
        <w:t xml:space="preserve">This resource represents the collection of </w:t>
      </w:r>
      <w:r w:rsidRPr="00644644">
        <w:rPr>
          <w:lang w:eastAsia="fr-FR"/>
        </w:rPr>
        <w:t xml:space="preserve">Network Slice Fault Diagnosis </w:t>
      </w:r>
      <w:r w:rsidRPr="00644644">
        <w:rPr>
          <w:lang w:val="en-US"/>
        </w:rPr>
        <w:t>Subscriptions</w:t>
      </w:r>
      <w:r w:rsidRPr="00644644">
        <w:t xml:space="preserve"> managed by the NSCE Server</w:t>
      </w:r>
      <w:r w:rsidRPr="00644644">
        <w:rPr>
          <w:lang w:eastAsia="zh-CN"/>
        </w:rPr>
        <w:t>.</w:t>
      </w:r>
    </w:p>
    <w:p w14:paraId="3E7A2E24" w14:textId="19CEAC2D" w:rsidR="00437C11" w:rsidRPr="00644644" w:rsidRDefault="00437C11" w:rsidP="00437C11">
      <w:pPr>
        <w:pStyle w:val="51"/>
        <w:rPr>
          <w:lang w:eastAsia="zh-CN"/>
        </w:rPr>
      </w:pPr>
      <w:bookmarkStart w:id="2998" w:name="_Toc157435046"/>
      <w:bookmarkStart w:id="2999" w:name="_Toc157436761"/>
      <w:bookmarkStart w:id="3000" w:name="_Toc157440601"/>
      <w:r w:rsidRPr="00644644">
        <w:t>6.</w:t>
      </w:r>
      <w:r w:rsidRPr="00445F63">
        <w:t>14</w:t>
      </w:r>
      <w:r w:rsidRPr="00FC29E8">
        <w:t>.3.2.2</w:t>
      </w:r>
      <w:r w:rsidRPr="00644644">
        <w:rPr>
          <w:lang w:eastAsia="zh-CN"/>
        </w:rPr>
        <w:tab/>
        <w:t>Resource Definition</w:t>
      </w:r>
      <w:bookmarkEnd w:id="2998"/>
      <w:bookmarkEnd w:id="2999"/>
      <w:bookmarkEnd w:id="3000"/>
    </w:p>
    <w:p w14:paraId="7048EB06" w14:textId="77777777" w:rsidR="00437C11" w:rsidRPr="00644644" w:rsidRDefault="00437C11" w:rsidP="00437C11">
      <w:pPr>
        <w:rPr>
          <w:lang w:eastAsia="zh-CN"/>
        </w:rPr>
      </w:pPr>
      <w:r w:rsidRPr="00644644">
        <w:rPr>
          <w:lang w:eastAsia="zh-CN"/>
        </w:rPr>
        <w:t xml:space="preserve">Resource URI: </w:t>
      </w:r>
      <w:r w:rsidRPr="00644644">
        <w:rPr>
          <w:b/>
          <w:lang w:eastAsia="zh-CN"/>
        </w:rPr>
        <w:t>{apiRoot}/</w:t>
      </w:r>
      <w:r w:rsidRPr="00644644">
        <w:rPr>
          <w:b/>
          <w:lang w:eastAsia="fr-FR"/>
        </w:rPr>
        <w:t>nsce-fd</w:t>
      </w:r>
      <w:r w:rsidRPr="00644644">
        <w:rPr>
          <w:b/>
          <w:lang w:eastAsia="zh-CN"/>
        </w:rPr>
        <w:t>/&lt;apiVersion&gt;/subscriptions</w:t>
      </w:r>
    </w:p>
    <w:p w14:paraId="386D3E1D" w14:textId="77777777" w:rsidR="00437C11" w:rsidRPr="00644644" w:rsidRDefault="00437C11" w:rsidP="00437C11">
      <w:pPr>
        <w:rPr>
          <w:lang w:eastAsia="zh-CN"/>
        </w:rPr>
      </w:pPr>
      <w:r w:rsidRPr="00644644">
        <w:rPr>
          <w:lang w:eastAsia="zh-CN"/>
        </w:rPr>
        <w:t>This resource shall support the resource URI variables defined in the table 6.</w:t>
      </w:r>
      <w:r w:rsidRPr="00445F63">
        <w:rPr>
          <w:lang w:eastAsia="zh-CN"/>
        </w:rPr>
        <w:t>14</w:t>
      </w:r>
      <w:r w:rsidRPr="00FC29E8">
        <w:rPr>
          <w:lang w:eastAsia="zh-CN"/>
        </w:rPr>
        <w:t>.3.2.</w:t>
      </w:r>
      <w:r w:rsidRPr="00644644">
        <w:rPr>
          <w:lang w:eastAsia="zh-CN"/>
        </w:rPr>
        <w:t>2-1.</w:t>
      </w:r>
    </w:p>
    <w:p w14:paraId="51F4BED1" w14:textId="77777777" w:rsidR="00437C11" w:rsidRPr="00644644" w:rsidRDefault="00437C11" w:rsidP="00437C11">
      <w:pPr>
        <w:pStyle w:val="TH"/>
        <w:rPr>
          <w:rFonts w:cs="Arial"/>
        </w:rPr>
      </w:pPr>
      <w:r w:rsidRPr="00644644">
        <w:lastRenderedPageBreak/>
        <w:t>Table 6.</w:t>
      </w:r>
      <w:r w:rsidRPr="00445F63">
        <w:t>14</w:t>
      </w:r>
      <w:r w:rsidRPr="00FC29E8">
        <w:t>.3.2.2</w:t>
      </w:r>
      <w:r w:rsidRPr="00644644">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644644"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644644" w:rsidRDefault="00437C11" w:rsidP="00A66268">
            <w:pPr>
              <w:pStyle w:val="TAH"/>
            </w:pPr>
            <w:r w:rsidRPr="00644644">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644644" w:rsidRDefault="00437C11" w:rsidP="00A66268">
            <w:pPr>
              <w:pStyle w:val="TAH"/>
            </w:pPr>
            <w:r w:rsidRPr="00644644">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644644" w:rsidRDefault="00437C11" w:rsidP="00A66268">
            <w:pPr>
              <w:pStyle w:val="TAH"/>
            </w:pPr>
            <w:r w:rsidRPr="00644644">
              <w:t>Definition</w:t>
            </w:r>
          </w:p>
        </w:tc>
      </w:tr>
      <w:tr w:rsidR="00644644" w:rsidRPr="00644644"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644644" w:rsidRDefault="00437C11" w:rsidP="00A66268">
            <w:pPr>
              <w:pStyle w:val="TAL"/>
            </w:pPr>
            <w:r w:rsidRPr="00644644">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644644" w:rsidRDefault="00437C11" w:rsidP="00A66268">
            <w:pPr>
              <w:pStyle w:val="TAL"/>
            </w:pPr>
            <w:r w:rsidRPr="00644644">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644644" w:rsidRDefault="00437C11" w:rsidP="00A66268">
            <w:pPr>
              <w:pStyle w:val="TAL"/>
            </w:pPr>
            <w:r w:rsidRPr="00644644">
              <w:t>See clause 6.</w:t>
            </w:r>
            <w:r w:rsidRPr="00445F63">
              <w:t>14</w:t>
            </w:r>
            <w:r w:rsidRPr="00FC29E8">
              <w:t>.1</w:t>
            </w:r>
          </w:p>
        </w:tc>
      </w:tr>
    </w:tbl>
    <w:p w14:paraId="0E527655" w14:textId="77777777" w:rsidR="00437C11" w:rsidRPr="00644644" w:rsidRDefault="00437C11" w:rsidP="00437C11">
      <w:pPr>
        <w:rPr>
          <w:lang w:eastAsia="zh-CN"/>
        </w:rPr>
      </w:pPr>
    </w:p>
    <w:p w14:paraId="0C9240F2" w14:textId="4F9604EC" w:rsidR="00437C11" w:rsidRPr="00644644" w:rsidRDefault="00437C11" w:rsidP="00437C11">
      <w:pPr>
        <w:pStyle w:val="51"/>
        <w:rPr>
          <w:lang w:eastAsia="zh-CN"/>
        </w:rPr>
      </w:pPr>
      <w:bookmarkStart w:id="3001" w:name="_Toc157435047"/>
      <w:bookmarkStart w:id="3002" w:name="_Toc157436762"/>
      <w:bookmarkStart w:id="3003" w:name="_Toc157440602"/>
      <w:r w:rsidRPr="00644644">
        <w:rPr>
          <w:lang w:eastAsia="zh-CN"/>
        </w:rPr>
        <w:t>6.</w:t>
      </w:r>
      <w:r w:rsidRPr="00445F63">
        <w:rPr>
          <w:lang w:eastAsia="zh-CN"/>
        </w:rPr>
        <w:t>14</w:t>
      </w:r>
      <w:r w:rsidRPr="00FC29E8">
        <w:rPr>
          <w:lang w:eastAsia="zh-CN"/>
        </w:rPr>
        <w:t>.3.2.3</w:t>
      </w:r>
      <w:r w:rsidRPr="00FC29E8">
        <w:rPr>
          <w:lang w:eastAsia="zh-CN"/>
        </w:rPr>
        <w:tab/>
        <w:t xml:space="preserve">Resource </w:t>
      </w:r>
      <w:r w:rsidRPr="00644644">
        <w:rPr>
          <w:lang w:eastAsia="zh-CN"/>
        </w:rPr>
        <w:t>Standard Methods</w:t>
      </w:r>
      <w:bookmarkEnd w:id="3001"/>
      <w:bookmarkEnd w:id="3002"/>
      <w:bookmarkEnd w:id="3003"/>
    </w:p>
    <w:p w14:paraId="61D241E1" w14:textId="6E922079" w:rsidR="00437C11" w:rsidRPr="00644644" w:rsidRDefault="00437C11" w:rsidP="00445F63">
      <w:pPr>
        <w:pStyle w:val="6"/>
      </w:pPr>
      <w:bookmarkStart w:id="3004" w:name="_Toc157435048"/>
      <w:bookmarkStart w:id="3005" w:name="_Toc157436763"/>
      <w:bookmarkStart w:id="3006" w:name="_Toc157440603"/>
      <w:r w:rsidRPr="00644644">
        <w:t>6.</w:t>
      </w:r>
      <w:r w:rsidRPr="00445F63">
        <w:t>14</w:t>
      </w:r>
      <w:r w:rsidRPr="00FC29E8">
        <w:t>.3.2.3</w:t>
      </w:r>
      <w:r w:rsidRPr="00644644">
        <w:t>.1</w:t>
      </w:r>
      <w:r w:rsidRPr="00644644">
        <w:tab/>
        <w:t>POST</w:t>
      </w:r>
      <w:bookmarkEnd w:id="3004"/>
      <w:bookmarkEnd w:id="3005"/>
      <w:bookmarkEnd w:id="3006"/>
    </w:p>
    <w:p w14:paraId="5A3636E5" w14:textId="77777777" w:rsidR="00437C11" w:rsidRPr="00644644" w:rsidRDefault="00437C11" w:rsidP="00437C11">
      <w:pPr>
        <w:rPr>
          <w:noProof/>
          <w:lang w:eastAsia="zh-CN"/>
        </w:rPr>
      </w:pPr>
      <w:r w:rsidRPr="00644644">
        <w:rPr>
          <w:noProof/>
          <w:lang w:eastAsia="zh-CN"/>
        </w:rPr>
        <w:t xml:space="preserve">The HTTP POST method allows a service consumer to request the creation of a </w:t>
      </w:r>
      <w:r w:rsidRPr="00644644">
        <w:rPr>
          <w:lang w:eastAsia="fr-FR"/>
        </w:rPr>
        <w:t xml:space="preserve">Network Slice Fault Diagnosis </w:t>
      </w:r>
      <w:r w:rsidRPr="00644644">
        <w:t>Subscription at</w:t>
      </w:r>
      <w:r w:rsidRPr="00644644">
        <w:rPr>
          <w:noProof/>
          <w:lang w:eastAsia="zh-CN"/>
        </w:rPr>
        <w:t xml:space="preserve"> the </w:t>
      </w:r>
      <w:r w:rsidRPr="00644644">
        <w:t>NSCE</w:t>
      </w:r>
      <w:r w:rsidRPr="00644644">
        <w:rPr>
          <w:noProof/>
          <w:lang w:eastAsia="zh-CN"/>
        </w:rPr>
        <w:t xml:space="preserve"> Server.</w:t>
      </w:r>
    </w:p>
    <w:p w14:paraId="6CE4C714" w14:textId="77777777" w:rsidR="00437C11" w:rsidRPr="00644644" w:rsidRDefault="00437C11" w:rsidP="00437C11">
      <w:pPr>
        <w:rPr>
          <w:lang w:eastAsia="zh-CN"/>
        </w:rPr>
      </w:pPr>
      <w:r w:rsidRPr="00644644">
        <w:rPr>
          <w:lang w:eastAsia="zh-CN"/>
        </w:rPr>
        <w:t>This method shall support the URI query parameters specified in the table</w:t>
      </w:r>
      <w:r w:rsidRPr="00644644">
        <w:rPr>
          <w:lang w:val="en-US" w:eastAsia="zh-CN"/>
        </w:rPr>
        <w:t> </w:t>
      </w:r>
      <w:r w:rsidRPr="00644644">
        <w:rPr>
          <w:lang w:eastAsia="zh-CN"/>
        </w:rPr>
        <w:t>6.</w:t>
      </w:r>
      <w:r w:rsidRPr="00445F63">
        <w:rPr>
          <w:lang w:eastAsia="zh-CN"/>
        </w:rPr>
        <w:t>14</w:t>
      </w:r>
      <w:r w:rsidRPr="00FC29E8">
        <w:rPr>
          <w:lang w:eastAsia="zh-CN"/>
        </w:rPr>
        <w:t>.3.2.3</w:t>
      </w:r>
      <w:r w:rsidRPr="00644644">
        <w:rPr>
          <w:lang w:eastAsia="zh-CN"/>
        </w:rPr>
        <w:t>.1-1.</w:t>
      </w:r>
    </w:p>
    <w:p w14:paraId="1FB64CF1" w14:textId="77777777" w:rsidR="00437C11" w:rsidRPr="00644644" w:rsidRDefault="00437C11" w:rsidP="00437C11">
      <w:pPr>
        <w:pStyle w:val="TH"/>
        <w:rPr>
          <w:rFonts w:cs="Arial"/>
        </w:rPr>
      </w:pPr>
      <w:r w:rsidRPr="00644644">
        <w:t>Table </w:t>
      </w:r>
      <w:r w:rsidRPr="00644644">
        <w:rPr>
          <w:lang w:eastAsia="zh-CN"/>
        </w:rPr>
        <w:t>6.</w:t>
      </w:r>
      <w:r w:rsidRPr="00445F63">
        <w:rPr>
          <w:lang w:eastAsia="zh-CN"/>
        </w:rPr>
        <w:t>14</w:t>
      </w:r>
      <w:r w:rsidRPr="00FC29E8">
        <w:rPr>
          <w:lang w:eastAsia="zh-CN"/>
        </w:rPr>
        <w:t>.3.2.3</w:t>
      </w:r>
      <w:r w:rsidRPr="00644644">
        <w:rPr>
          <w:lang w:eastAsia="zh-CN"/>
        </w:rPr>
        <w:t>.1</w:t>
      </w:r>
      <w:r w:rsidRPr="00644644">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644644"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644644" w:rsidRDefault="00437C11" w:rsidP="00A66268">
            <w:pPr>
              <w:pStyle w:val="TAH"/>
            </w:pPr>
            <w:r w:rsidRPr="00644644">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644644" w:rsidRDefault="00437C11" w:rsidP="00A66268">
            <w:pPr>
              <w:pStyle w:val="TAH"/>
            </w:pPr>
            <w:r w:rsidRPr="00644644">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644644" w:rsidRDefault="00437C11" w:rsidP="00A66268">
            <w:pPr>
              <w:pStyle w:val="TAH"/>
            </w:pPr>
            <w:r w:rsidRPr="00644644">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644644" w:rsidRDefault="00437C11" w:rsidP="00A66268">
            <w:pPr>
              <w:pStyle w:val="TAH"/>
            </w:pPr>
            <w:r w:rsidRPr="00644644">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644644" w:rsidRDefault="00437C11" w:rsidP="00A66268">
            <w:pPr>
              <w:pStyle w:val="TAH"/>
            </w:pPr>
            <w:r w:rsidRPr="00644644">
              <w:t>Description</w:t>
            </w:r>
          </w:p>
        </w:tc>
      </w:tr>
      <w:tr w:rsidR="00BF1CFD" w:rsidRPr="00644644"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644644" w:rsidRDefault="00437C11" w:rsidP="00A66268">
            <w:pPr>
              <w:pStyle w:val="TAL"/>
            </w:pPr>
            <w:r w:rsidRPr="00644644">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644644"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644644"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644644"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644644" w:rsidRDefault="00437C11" w:rsidP="00A66268">
            <w:pPr>
              <w:pStyle w:val="TAL"/>
            </w:pPr>
          </w:p>
        </w:tc>
      </w:tr>
    </w:tbl>
    <w:p w14:paraId="2E5C6E40" w14:textId="77777777" w:rsidR="00437C11" w:rsidRPr="00644644" w:rsidRDefault="00437C11" w:rsidP="00437C11"/>
    <w:p w14:paraId="2AFE5D0D" w14:textId="77777777" w:rsidR="00437C11" w:rsidRPr="00644644" w:rsidRDefault="00437C11" w:rsidP="00437C11">
      <w:r w:rsidRPr="00644644">
        <w:t>This method shall support the request data structures specified in table </w:t>
      </w:r>
      <w:r w:rsidRPr="00644644">
        <w:rPr>
          <w:lang w:eastAsia="zh-CN"/>
        </w:rPr>
        <w:t>6.</w:t>
      </w:r>
      <w:r w:rsidRPr="00445F63">
        <w:rPr>
          <w:lang w:eastAsia="zh-CN"/>
        </w:rPr>
        <w:t>14</w:t>
      </w:r>
      <w:r w:rsidRPr="00FC29E8">
        <w:rPr>
          <w:lang w:eastAsia="zh-CN"/>
        </w:rPr>
        <w:t>.3.2.3</w:t>
      </w:r>
      <w:r w:rsidRPr="00644644">
        <w:rPr>
          <w:lang w:eastAsia="zh-CN"/>
        </w:rPr>
        <w:t>.1</w:t>
      </w:r>
      <w:r w:rsidRPr="00644644">
        <w:t>-2 and the response data structures and response codes specified in table </w:t>
      </w:r>
      <w:r w:rsidRPr="00644644">
        <w:rPr>
          <w:lang w:eastAsia="zh-CN"/>
        </w:rPr>
        <w:t>6.</w:t>
      </w:r>
      <w:r w:rsidRPr="00445F63">
        <w:rPr>
          <w:lang w:eastAsia="zh-CN"/>
        </w:rPr>
        <w:t>14</w:t>
      </w:r>
      <w:r w:rsidRPr="00FC29E8">
        <w:rPr>
          <w:lang w:eastAsia="zh-CN"/>
        </w:rPr>
        <w:t>.3.2.3</w:t>
      </w:r>
      <w:r w:rsidRPr="00644644">
        <w:rPr>
          <w:lang w:eastAsia="zh-CN"/>
        </w:rPr>
        <w:t>.1</w:t>
      </w:r>
      <w:r w:rsidRPr="00644644">
        <w:t>-3.</w:t>
      </w:r>
    </w:p>
    <w:p w14:paraId="7B44805B" w14:textId="77777777" w:rsidR="00437C11" w:rsidRPr="00644644" w:rsidRDefault="00437C11" w:rsidP="00437C11">
      <w:pPr>
        <w:pStyle w:val="TH"/>
      </w:pPr>
      <w:r w:rsidRPr="00644644">
        <w:t>Table </w:t>
      </w:r>
      <w:r w:rsidRPr="00644644">
        <w:rPr>
          <w:lang w:eastAsia="zh-CN"/>
        </w:rPr>
        <w:t>6.</w:t>
      </w:r>
      <w:r w:rsidRPr="00445F63">
        <w:rPr>
          <w:lang w:eastAsia="zh-CN"/>
        </w:rPr>
        <w:t>14</w:t>
      </w:r>
      <w:r w:rsidRPr="00FC29E8">
        <w:rPr>
          <w:lang w:eastAsia="zh-CN"/>
        </w:rPr>
        <w:t>.3.2.3</w:t>
      </w:r>
      <w:r w:rsidRPr="00644644">
        <w:rPr>
          <w:lang w:eastAsia="zh-CN"/>
        </w:rPr>
        <w:t>.1</w:t>
      </w:r>
      <w:r w:rsidRPr="00644644">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644644"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644644" w:rsidRDefault="00437C11" w:rsidP="00A66268">
            <w:pPr>
              <w:pStyle w:val="TAH"/>
            </w:pPr>
            <w:r w:rsidRPr="00644644">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644644" w:rsidRDefault="00437C11" w:rsidP="00A66268">
            <w:pPr>
              <w:pStyle w:val="TAH"/>
            </w:pPr>
            <w:r w:rsidRPr="00644644">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644644" w:rsidRDefault="00437C11" w:rsidP="00A66268">
            <w:pPr>
              <w:pStyle w:val="TAH"/>
            </w:pPr>
            <w:r w:rsidRPr="00644644">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644644" w:rsidRDefault="00437C11" w:rsidP="00A66268">
            <w:pPr>
              <w:pStyle w:val="TAH"/>
            </w:pPr>
            <w:r w:rsidRPr="00644644">
              <w:t>Description</w:t>
            </w:r>
          </w:p>
        </w:tc>
      </w:tr>
      <w:tr w:rsidR="009A4BE1" w:rsidRPr="00644644"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644644" w:rsidRDefault="00437C11" w:rsidP="00A66268">
            <w:pPr>
              <w:pStyle w:val="TAL"/>
            </w:pPr>
            <w:r w:rsidRPr="00644644">
              <w:t>F</w:t>
            </w:r>
            <w:r w:rsidRPr="00644644">
              <w:rPr>
                <w:rFonts w:hint="eastAsia"/>
                <w:lang w:eastAsia="zh-CN"/>
              </w:rPr>
              <w:t>au</w:t>
            </w:r>
            <w:r w:rsidRPr="00644644">
              <w:rPr>
                <w:lang w:eastAsia="zh-CN"/>
              </w:rPr>
              <w:t>lt</w:t>
            </w:r>
            <w:r w:rsidRPr="00644644">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644644" w:rsidRDefault="00437C11" w:rsidP="00A66268">
            <w:pPr>
              <w:pStyle w:val="TAC"/>
            </w:pPr>
            <w:r w:rsidRPr="00644644">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644644" w:rsidRDefault="00437C11" w:rsidP="00A66268">
            <w:pPr>
              <w:pStyle w:val="TAL"/>
              <w:jc w:val="center"/>
            </w:pPr>
            <w:r w:rsidRPr="00644644">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644644" w:rsidRDefault="00437C11" w:rsidP="00A66268">
            <w:pPr>
              <w:pStyle w:val="TAL"/>
            </w:pPr>
            <w:r w:rsidRPr="00644644">
              <w:t xml:space="preserve">Represents the parameters to request the creation of a new </w:t>
            </w:r>
            <w:r w:rsidRPr="00644644">
              <w:rPr>
                <w:lang w:eastAsia="fr-FR"/>
              </w:rPr>
              <w:t xml:space="preserve">Network Slice Fault Diagnosis </w:t>
            </w:r>
            <w:r w:rsidRPr="00644644">
              <w:rPr>
                <w:lang w:val="en-US"/>
              </w:rPr>
              <w:t>Subscription</w:t>
            </w:r>
            <w:r w:rsidRPr="00644644">
              <w:t>.</w:t>
            </w:r>
          </w:p>
        </w:tc>
      </w:tr>
    </w:tbl>
    <w:p w14:paraId="773148D9" w14:textId="77777777" w:rsidR="00437C11" w:rsidRPr="00644644" w:rsidRDefault="00437C11" w:rsidP="00437C11"/>
    <w:p w14:paraId="38C4ADC9" w14:textId="77777777" w:rsidR="00437C11" w:rsidRPr="00644644" w:rsidRDefault="00437C11" w:rsidP="00437C11">
      <w:pPr>
        <w:pStyle w:val="TH"/>
      </w:pPr>
      <w:r w:rsidRPr="00644644">
        <w:t>Table </w:t>
      </w:r>
      <w:r w:rsidRPr="00644644">
        <w:rPr>
          <w:lang w:eastAsia="zh-CN"/>
        </w:rPr>
        <w:t>6.</w:t>
      </w:r>
      <w:r w:rsidRPr="00445F63">
        <w:rPr>
          <w:lang w:eastAsia="zh-CN"/>
        </w:rPr>
        <w:t>14</w:t>
      </w:r>
      <w:r w:rsidRPr="00FC29E8">
        <w:rPr>
          <w:lang w:eastAsia="zh-CN"/>
        </w:rPr>
        <w:t>.3.2.3</w:t>
      </w:r>
      <w:r w:rsidRPr="00644644">
        <w:rPr>
          <w:lang w:eastAsia="zh-CN"/>
        </w:rPr>
        <w:t>.1</w:t>
      </w:r>
      <w:r w:rsidRPr="00644644">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644644"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644644" w:rsidRDefault="00437C11" w:rsidP="00A66268">
            <w:pPr>
              <w:pStyle w:val="TAH"/>
            </w:pPr>
            <w:r w:rsidRPr="00644644">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644644" w:rsidRDefault="00437C11" w:rsidP="00A66268">
            <w:pPr>
              <w:pStyle w:val="TAH"/>
            </w:pPr>
            <w:r w:rsidRPr="00644644">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644644" w:rsidRDefault="00437C11" w:rsidP="00A66268">
            <w:pPr>
              <w:pStyle w:val="TAH"/>
            </w:pPr>
            <w:r w:rsidRPr="00644644">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644644" w:rsidRDefault="00437C11" w:rsidP="00A66268">
            <w:pPr>
              <w:pStyle w:val="TAH"/>
            </w:pPr>
            <w:r w:rsidRPr="00644644">
              <w:t>Response</w:t>
            </w:r>
          </w:p>
          <w:p w14:paraId="1A4036C6" w14:textId="77777777" w:rsidR="00437C11" w:rsidRPr="00644644" w:rsidRDefault="00437C11" w:rsidP="00A66268">
            <w:pPr>
              <w:pStyle w:val="TAH"/>
            </w:pPr>
            <w:r w:rsidRPr="00644644">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644644" w:rsidRDefault="00437C11" w:rsidP="00A66268">
            <w:pPr>
              <w:pStyle w:val="TAH"/>
            </w:pPr>
            <w:r w:rsidRPr="00644644">
              <w:t>Description</w:t>
            </w:r>
          </w:p>
        </w:tc>
      </w:tr>
      <w:tr w:rsidR="00BF1CFD" w:rsidRPr="00644644"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644644" w:rsidRDefault="00437C11" w:rsidP="00A66268">
            <w:pPr>
              <w:pStyle w:val="TAL"/>
            </w:pPr>
            <w:r w:rsidRPr="00644644">
              <w:t>F</w:t>
            </w:r>
            <w:r w:rsidRPr="00644644">
              <w:rPr>
                <w:rFonts w:hint="eastAsia"/>
                <w:lang w:eastAsia="zh-CN"/>
              </w:rPr>
              <w:t>au</w:t>
            </w:r>
            <w:r w:rsidRPr="00644644">
              <w:rPr>
                <w:lang w:eastAsia="zh-CN"/>
              </w:rPr>
              <w:t>lt</w:t>
            </w:r>
            <w:r w:rsidRPr="00644644">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644644" w:rsidRDefault="00437C11" w:rsidP="00A66268">
            <w:pPr>
              <w:pStyle w:val="TAC"/>
            </w:pPr>
            <w:r w:rsidRPr="00644644">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644644" w:rsidRDefault="00437C11" w:rsidP="00A66268">
            <w:pPr>
              <w:pStyle w:val="TAL"/>
              <w:jc w:val="center"/>
            </w:pPr>
            <w:r w:rsidRPr="00644644">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644644" w:rsidRDefault="00437C11" w:rsidP="00A66268">
            <w:pPr>
              <w:pStyle w:val="TAL"/>
            </w:pPr>
            <w:r w:rsidRPr="00644644">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644644" w:rsidRDefault="00437C11" w:rsidP="00A66268">
            <w:pPr>
              <w:pStyle w:val="TAL"/>
            </w:pPr>
            <w:r w:rsidRPr="00644644">
              <w:t xml:space="preserve">Successful case. The </w:t>
            </w:r>
            <w:r w:rsidRPr="00644644">
              <w:rPr>
                <w:lang w:eastAsia="fr-FR"/>
              </w:rPr>
              <w:t xml:space="preserve">Network Slice Fault Diagnosis </w:t>
            </w:r>
            <w:r w:rsidRPr="00644644">
              <w:rPr>
                <w:lang w:val="en-US"/>
              </w:rPr>
              <w:t>Subscription</w:t>
            </w:r>
            <w:r w:rsidRPr="00644644">
              <w:t xml:space="preserve"> is successfully created and a representation of the created "Individual </w:t>
            </w:r>
            <w:r w:rsidRPr="00644644">
              <w:rPr>
                <w:lang w:eastAsia="fr-FR"/>
              </w:rPr>
              <w:t xml:space="preserve">Network Slice Fault Diagnosis </w:t>
            </w:r>
            <w:r w:rsidRPr="00644644">
              <w:t>Subscription" resource shall be returned.</w:t>
            </w:r>
          </w:p>
          <w:p w14:paraId="3506AAA2" w14:textId="77777777" w:rsidR="00437C11" w:rsidRPr="00644644" w:rsidRDefault="00437C11" w:rsidP="00A66268">
            <w:pPr>
              <w:pStyle w:val="TAL"/>
            </w:pPr>
          </w:p>
          <w:p w14:paraId="5BCCD2E1" w14:textId="77777777" w:rsidR="00437C11" w:rsidRPr="00644644" w:rsidRDefault="00437C11" w:rsidP="00A66268">
            <w:pPr>
              <w:pStyle w:val="TAL"/>
            </w:pPr>
            <w:r w:rsidRPr="00644644">
              <w:t>An HTTP "Location" header that contains the URI of the created resource shall also be included.</w:t>
            </w:r>
          </w:p>
        </w:tc>
      </w:tr>
      <w:tr w:rsidR="00437C11" w:rsidRPr="00644644"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644644" w:rsidRDefault="00437C11" w:rsidP="00A66268">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51DD1558" w14:textId="77777777" w:rsidR="00437C11" w:rsidRPr="00644644" w:rsidRDefault="00437C11" w:rsidP="00437C11"/>
    <w:p w14:paraId="2988A99C" w14:textId="77777777" w:rsidR="00437C11" w:rsidRPr="00644644" w:rsidRDefault="00437C11" w:rsidP="00437C11">
      <w:pPr>
        <w:pStyle w:val="TH"/>
        <w:rPr>
          <w:rFonts w:cs="Arial"/>
        </w:rPr>
      </w:pPr>
      <w:r w:rsidRPr="00644644">
        <w:t>Table </w:t>
      </w:r>
      <w:r w:rsidRPr="00644644">
        <w:rPr>
          <w:lang w:eastAsia="zh-CN"/>
        </w:rPr>
        <w:t>6.</w:t>
      </w:r>
      <w:r w:rsidRPr="00445F63">
        <w:rPr>
          <w:lang w:eastAsia="zh-CN"/>
        </w:rPr>
        <w:t>14</w:t>
      </w:r>
      <w:r w:rsidRPr="00FC29E8">
        <w:rPr>
          <w:lang w:eastAsia="zh-CN"/>
        </w:rPr>
        <w:t>.3.2.3</w:t>
      </w:r>
      <w:r w:rsidRPr="00644644">
        <w:rPr>
          <w:lang w:eastAsia="zh-CN"/>
        </w:rPr>
        <w:t>.1</w:t>
      </w:r>
      <w:r w:rsidRPr="00644644">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644644"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644644" w:rsidRDefault="00437C11" w:rsidP="00A66268">
            <w:pPr>
              <w:pStyle w:val="TAH"/>
            </w:pPr>
            <w:r w:rsidRPr="00644644">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644644" w:rsidRDefault="00437C11" w:rsidP="00A66268">
            <w:pPr>
              <w:pStyle w:val="TAH"/>
            </w:pPr>
            <w:r w:rsidRPr="00644644">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644644" w:rsidRDefault="00437C11" w:rsidP="00A66268">
            <w:pPr>
              <w:pStyle w:val="TAH"/>
            </w:pPr>
            <w:r w:rsidRPr="00644644">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644644" w:rsidRDefault="00437C11" w:rsidP="00A66268">
            <w:pPr>
              <w:pStyle w:val="TAH"/>
            </w:pPr>
            <w:r w:rsidRPr="00644644">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644644" w:rsidRDefault="00437C11" w:rsidP="00A66268">
            <w:pPr>
              <w:pStyle w:val="TAH"/>
            </w:pPr>
            <w:r w:rsidRPr="00644644">
              <w:t>Description</w:t>
            </w:r>
          </w:p>
        </w:tc>
      </w:tr>
      <w:tr w:rsidR="00BF1CFD" w:rsidRPr="00644644"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644644" w:rsidRDefault="00437C11" w:rsidP="00A66268">
            <w:pPr>
              <w:pStyle w:val="TAL"/>
            </w:pPr>
            <w:r w:rsidRPr="00644644">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644644" w:rsidRDefault="00437C11" w:rsidP="00A66268">
            <w:pPr>
              <w:pStyle w:val="TAL"/>
            </w:pPr>
            <w:r w:rsidRPr="00644644">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644644" w:rsidRDefault="00437C11" w:rsidP="00A66268">
            <w:pPr>
              <w:pStyle w:val="TAC"/>
            </w:pPr>
            <w:r w:rsidRPr="00644644">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644644" w:rsidRDefault="00437C11" w:rsidP="00A66268">
            <w:pPr>
              <w:pStyle w:val="TAL"/>
              <w:jc w:val="center"/>
            </w:pPr>
            <w:r w:rsidRPr="00644644">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644644" w:rsidRDefault="00437C11" w:rsidP="00A66268">
            <w:pPr>
              <w:pStyle w:val="TAL"/>
            </w:pPr>
            <w:r w:rsidRPr="00644644">
              <w:t>Contains the URI of the newly created resource, according to the structure:</w:t>
            </w:r>
          </w:p>
          <w:p w14:paraId="172E7C35" w14:textId="77777777" w:rsidR="00437C11" w:rsidRPr="00644644" w:rsidRDefault="00437C11" w:rsidP="00A66268">
            <w:pPr>
              <w:pStyle w:val="TAL"/>
            </w:pPr>
            <w:r w:rsidRPr="00644644">
              <w:rPr>
                <w:lang w:eastAsia="zh-CN"/>
              </w:rPr>
              <w:t>{apiRoot}/</w:t>
            </w:r>
            <w:r w:rsidRPr="00644644">
              <w:rPr>
                <w:noProof/>
              </w:rPr>
              <w:t>nsce-fd</w:t>
            </w:r>
            <w:r w:rsidRPr="00644644">
              <w:rPr>
                <w:lang w:eastAsia="zh-CN"/>
              </w:rPr>
              <w:t>/&lt;apiVersion&gt;/subscriptions/{subscriptionId}</w:t>
            </w:r>
          </w:p>
        </w:tc>
      </w:tr>
    </w:tbl>
    <w:p w14:paraId="0C8CF647" w14:textId="77777777" w:rsidR="00437C11" w:rsidRPr="00644644" w:rsidRDefault="00437C11" w:rsidP="00437C11"/>
    <w:p w14:paraId="16D0CC0D" w14:textId="00D7C463" w:rsidR="00437C11" w:rsidRPr="00644644" w:rsidRDefault="00437C11" w:rsidP="00437C11">
      <w:pPr>
        <w:pStyle w:val="51"/>
        <w:rPr>
          <w:lang w:eastAsia="zh-CN"/>
        </w:rPr>
      </w:pPr>
      <w:bookmarkStart w:id="3007" w:name="_Toc157435049"/>
      <w:bookmarkStart w:id="3008" w:name="_Toc157436764"/>
      <w:bookmarkStart w:id="3009" w:name="_Toc157440604"/>
      <w:r w:rsidRPr="00644644">
        <w:rPr>
          <w:lang w:eastAsia="zh-CN"/>
        </w:rPr>
        <w:t>6.</w:t>
      </w:r>
      <w:r w:rsidRPr="00445F63">
        <w:rPr>
          <w:lang w:eastAsia="zh-CN"/>
        </w:rPr>
        <w:t>14</w:t>
      </w:r>
      <w:r w:rsidRPr="00FC29E8">
        <w:rPr>
          <w:lang w:eastAsia="zh-CN"/>
        </w:rPr>
        <w:t>.3.2.4</w:t>
      </w:r>
      <w:r w:rsidRPr="00FC29E8">
        <w:rPr>
          <w:lang w:eastAsia="zh-CN"/>
        </w:rPr>
        <w:tab/>
        <w:t>Resource Custom Operations</w:t>
      </w:r>
      <w:bookmarkEnd w:id="3007"/>
      <w:bookmarkEnd w:id="3008"/>
      <w:bookmarkEnd w:id="3009"/>
    </w:p>
    <w:p w14:paraId="6330C26C" w14:textId="77777777" w:rsidR="00437C11" w:rsidRPr="00644644" w:rsidRDefault="00437C11" w:rsidP="00437C11">
      <w:r w:rsidRPr="00644644">
        <w:t>There are no resource custom operations defined for this resource in this release of the specification.</w:t>
      </w:r>
    </w:p>
    <w:p w14:paraId="609F8FCF" w14:textId="799A355E" w:rsidR="00437C11" w:rsidRPr="00644644" w:rsidRDefault="00437C11" w:rsidP="00437C11">
      <w:pPr>
        <w:pStyle w:val="41"/>
      </w:pPr>
      <w:bookmarkStart w:id="3010" w:name="_Toc157435050"/>
      <w:bookmarkStart w:id="3011" w:name="_Toc157436765"/>
      <w:bookmarkStart w:id="3012" w:name="_Toc157440605"/>
      <w:r w:rsidRPr="00644644">
        <w:lastRenderedPageBreak/>
        <w:t>6.</w:t>
      </w:r>
      <w:r w:rsidRPr="00445F63">
        <w:t>14</w:t>
      </w:r>
      <w:r w:rsidRPr="00FC29E8">
        <w:t>.3.3</w:t>
      </w:r>
      <w:r w:rsidRPr="00FC29E8">
        <w:tab/>
        <w:t xml:space="preserve">Resource: Individual </w:t>
      </w:r>
      <w:r w:rsidRPr="00644644">
        <w:rPr>
          <w:lang w:eastAsia="fr-FR"/>
        </w:rPr>
        <w:t xml:space="preserve">Network Slice Fault Diagnosis </w:t>
      </w:r>
      <w:r w:rsidRPr="00644644">
        <w:t>Subscription</w:t>
      </w:r>
      <w:bookmarkEnd w:id="3010"/>
      <w:bookmarkEnd w:id="3011"/>
      <w:bookmarkEnd w:id="3012"/>
    </w:p>
    <w:p w14:paraId="645CEB96" w14:textId="445E40AA" w:rsidR="00437C11" w:rsidRPr="00644644" w:rsidRDefault="00437C11" w:rsidP="00437C11">
      <w:pPr>
        <w:pStyle w:val="51"/>
        <w:rPr>
          <w:lang w:eastAsia="zh-CN"/>
        </w:rPr>
      </w:pPr>
      <w:bookmarkStart w:id="3013" w:name="_Toc157435051"/>
      <w:bookmarkStart w:id="3014" w:name="_Toc157436766"/>
      <w:bookmarkStart w:id="3015" w:name="_Toc157440606"/>
      <w:r w:rsidRPr="00644644">
        <w:t>6.</w:t>
      </w:r>
      <w:r w:rsidRPr="00445F63">
        <w:t>14</w:t>
      </w:r>
      <w:r w:rsidRPr="00FC29E8">
        <w:t>.3.3</w:t>
      </w:r>
      <w:r w:rsidRPr="00644644">
        <w:rPr>
          <w:lang w:eastAsia="zh-CN"/>
        </w:rPr>
        <w:t>.1</w:t>
      </w:r>
      <w:r w:rsidRPr="00644644">
        <w:rPr>
          <w:lang w:eastAsia="zh-CN"/>
        </w:rPr>
        <w:tab/>
        <w:t>Description</w:t>
      </w:r>
      <w:bookmarkEnd w:id="3013"/>
      <w:bookmarkEnd w:id="3014"/>
      <w:bookmarkEnd w:id="3015"/>
    </w:p>
    <w:p w14:paraId="5BC6CF34" w14:textId="77777777" w:rsidR="00437C11" w:rsidRPr="00644644" w:rsidRDefault="00437C11" w:rsidP="00437C11">
      <w:pPr>
        <w:rPr>
          <w:lang w:eastAsia="zh-CN"/>
        </w:rPr>
      </w:pPr>
      <w:r w:rsidRPr="00644644">
        <w:t xml:space="preserve">This resource represents a </w:t>
      </w:r>
      <w:r w:rsidRPr="00644644">
        <w:rPr>
          <w:lang w:eastAsia="fr-FR"/>
        </w:rPr>
        <w:t xml:space="preserve">Network Slice Fault Diagnosis </w:t>
      </w:r>
      <w:r w:rsidRPr="00644644">
        <w:t>Subscription managed by the NSCE Server.</w:t>
      </w:r>
    </w:p>
    <w:p w14:paraId="7507E570" w14:textId="3CF32C41" w:rsidR="00437C11" w:rsidRPr="00644644" w:rsidRDefault="00437C11" w:rsidP="00437C11">
      <w:pPr>
        <w:pStyle w:val="51"/>
        <w:rPr>
          <w:lang w:eastAsia="zh-CN"/>
        </w:rPr>
      </w:pPr>
      <w:bookmarkStart w:id="3016" w:name="_Toc157435052"/>
      <w:bookmarkStart w:id="3017" w:name="_Toc157436767"/>
      <w:bookmarkStart w:id="3018" w:name="_Toc157440607"/>
      <w:r w:rsidRPr="00644644">
        <w:t>6.</w:t>
      </w:r>
      <w:r w:rsidRPr="00445F63">
        <w:t>14</w:t>
      </w:r>
      <w:r w:rsidRPr="00FC29E8">
        <w:t>.3.3</w:t>
      </w:r>
      <w:r w:rsidRPr="00644644">
        <w:rPr>
          <w:lang w:eastAsia="zh-CN"/>
        </w:rPr>
        <w:t>.2</w:t>
      </w:r>
      <w:r w:rsidRPr="00644644">
        <w:rPr>
          <w:lang w:eastAsia="zh-CN"/>
        </w:rPr>
        <w:tab/>
        <w:t>Resource Definition</w:t>
      </w:r>
      <w:bookmarkEnd w:id="3016"/>
      <w:bookmarkEnd w:id="3017"/>
      <w:bookmarkEnd w:id="3018"/>
    </w:p>
    <w:p w14:paraId="4AF9FAF0" w14:textId="77777777" w:rsidR="00437C11" w:rsidRPr="00644644" w:rsidRDefault="00437C11" w:rsidP="00437C11">
      <w:pPr>
        <w:rPr>
          <w:lang w:eastAsia="zh-CN"/>
        </w:rPr>
      </w:pPr>
      <w:r w:rsidRPr="00644644">
        <w:rPr>
          <w:lang w:eastAsia="zh-CN"/>
        </w:rPr>
        <w:t>Resource URI:</w:t>
      </w:r>
      <w:r w:rsidRPr="00644644">
        <w:rPr>
          <w:b/>
          <w:lang w:eastAsia="zh-CN"/>
        </w:rPr>
        <w:t xml:space="preserve"> {apiRoot}/nsce-fd/&lt;apiVersion&gt;/subscriptions/{subscriptionId}</w:t>
      </w:r>
    </w:p>
    <w:p w14:paraId="731CAFC3" w14:textId="77777777" w:rsidR="00437C11" w:rsidRPr="00644644" w:rsidRDefault="00437C11" w:rsidP="00437C11">
      <w:pPr>
        <w:rPr>
          <w:lang w:eastAsia="zh-CN"/>
        </w:rPr>
      </w:pPr>
      <w:r w:rsidRPr="00644644">
        <w:rPr>
          <w:lang w:eastAsia="zh-CN"/>
        </w:rPr>
        <w:t>This resource shall support the resource URI variables defined in the table </w:t>
      </w:r>
      <w:r w:rsidRPr="00644644">
        <w:t>6.</w:t>
      </w:r>
      <w:r w:rsidRPr="00445F63">
        <w:t>14</w:t>
      </w:r>
      <w:r w:rsidRPr="00FC29E8">
        <w:t>.3.3</w:t>
      </w:r>
      <w:r w:rsidRPr="00644644">
        <w:rPr>
          <w:lang w:eastAsia="zh-CN"/>
        </w:rPr>
        <w:t>.2-1.</w:t>
      </w:r>
    </w:p>
    <w:p w14:paraId="2E8FBF3B" w14:textId="77777777" w:rsidR="00437C11" w:rsidRPr="00644644" w:rsidRDefault="00437C11" w:rsidP="00437C11">
      <w:pPr>
        <w:pStyle w:val="TH"/>
        <w:rPr>
          <w:rFonts w:cs="Arial"/>
        </w:rPr>
      </w:pPr>
      <w:r w:rsidRPr="00644644">
        <w:t>Table 6.14.3.3</w:t>
      </w:r>
      <w:r w:rsidRPr="00644644">
        <w:rPr>
          <w:lang w:eastAsia="zh-CN"/>
        </w:rPr>
        <w:t>.2</w:t>
      </w:r>
      <w:r w:rsidRPr="00644644">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644644"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644644" w:rsidRDefault="00437C11" w:rsidP="00A66268">
            <w:pPr>
              <w:pStyle w:val="TAH"/>
            </w:pPr>
            <w:r w:rsidRPr="00644644">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644644" w:rsidRDefault="00437C11" w:rsidP="00A66268">
            <w:pPr>
              <w:pStyle w:val="TAH"/>
            </w:pPr>
            <w:r w:rsidRPr="00644644">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644644" w:rsidRDefault="00437C11" w:rsidP="00A66268">
            <w:pPr>
              <w:pStyle w:val="TAH"/>
            </w:pPr>
            <w:r w:rsidRPr="00644644">
              <w:t>Definition</w:t>
            </w:r>
          </w:p>
        </w:tc>
      </w:tr>
      <w:tr w:rsidR="00437C11" w:rsidRPr="00644644"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644644" w:rsidRDefault="00437C11" w:rsidP="00A66268">
            <w:pPr>
              <w:pStyle w:val="TAL"/>
            </w:pPr>
            <w:r w:rsidRPr="00644644">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644644" w:rsidRDefault="00437C11" w:rsidP="00A66268">
            <w:pPr>
              <w:pStyle w:val="TAL"/>
            </w:pPr>
            <w:r w:rsidRPr="00644644">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644644" w:rsidRDefault="00437C11" w:rsidP="00A66268">
            <w:pPr>
              <w:pStyle w:val="TAL"/>
            </w:pPr>
            <w:r w:rsidRPr="00644644">
              <w:t>See clause 6.</w:t>
            </w:r>
            <w:r w:rsidRPr="00445F63">
              <w:t>14</w:t>
            </w:r>
            <w:r w:rsidRPr="00FC29E8">
              <w:t>.1</w:t>
            </w:r>
          </w:p>
        </w:tc>
      </w:tr>
      <w:tr w:rsidR="00437C11" w:rsidRPr="00644644"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644644" w:rsidRDefault="00437C11" w:rsidP="00A66268">
            <w:pPr>
              <w:pStyle w:val="TAL"/>
              <w:rPr>
                <w:lang w:eastAsia="zh-CN"/>
              </w:rPr>
            </w:pPr>
            <w:r w:rsidRPr="00644644">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644644" w:rsidRDefault="00437C11" w:rsidP="00A66268">
            <w:pPr>
              <w:pStyle w:val="TAL"/>
            </w:pPr>
            <w:r w:rsidRPr="00644644">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644644" w:rsidRDefault="00437C11" w:rsidP="00A66268">
            <w:pPr>
              <w:pStyle w:val="TAL"/>
              <w:rPr>
                <w:rFonts w:cs="Arial"/>
                <w:szCs w:val="18"/>
                <w:lang w:eastAsia="zh-CN"/>
              </w:rPr>
            </w:pPr>
            <w:r w:rsidRPr="00644644">
              <w:t xml:space="preserve">Represents the identifier of the "Individual </w:t>
            </w:r>
            <w:r w:rsidRPr="00644644">
              <w:rPr>
                <w:lang w:eastAsia="fr-FR"/>
              </w:rPr>
              <w:t>Network Slice Fault Diagnosis</w:t>
            </w:r>
            <w:r w:rsidRPr="00644644">
              <w:t xml:space="preserve"> Subscription" resource.</w:t>
            </w:r>
          </w:p>
        </w:tc>
      </w:tr>
    </w:tbl>
    <w:p w14:paraId="42B196C4" w14:textId="77777777" w:rsidR="00437C11" w:rsidRPr="00644644" w:rsidRDefault="00437C11" w:rsidP="00437C11">
      <w:pPr>
        <w:rPr>
          <w:lang w:eastAsia="zh-CN"/>
        </w:rPr>
      </w:pPr>
    </w:p>
    <w:p w14:paraId="31F1BD43" w14:textId="786AF181" w:rsidR="00437C11" w:rsidRPr="00644644" w:rsidRDefault="00437C11" w:rsidP="00437C11">
      <w:pPr>
        <w:pStyle w:val="51"/>
        <w:rPr>
          <w:lang w:eastAsia="zh-CN"/>
        </w:rPr>
      </w:pPr>
      <w:bookmarkStart w:id="3019" w:name="_Toc157435053"/>
      <w:bookmarkStart w:id="3020" w:name="_Toc157436768"/>
      <w:bookmarkStart w:id="3021" w:name="_Toc157440608"/>
      <w:r w:rsidRPr="00644644">
        <w:t>6.</w:t>
      </w:r>
      <w:r w:rsidRPr="00445F63">
        <w:t>14</w:t>
      </w:r>
      <w:r w:rsidRPr="00FC29E8">
        <w:t>.3.3</w:t>
      </w:r>
      <w:r w:rsidRPr="00644644">
        <w:rPr>
          <w:lang w:eastAsia="zh-CN"/>
        </w:rPr>
        <w:t>.3</w:t>
      </w:r>
      <w:r w:rsidRPr="00644644">
        <w:rPr>
          <w:lang w:eastAsia="zh-CN"/>
        </w:rPr>
        <w:tab/>
        <w:t>Resource Standard Methods</w:t>
      </w:r>
      <w:bookmarkEnd w:id="3019"/>
      <w:bookmarkEnd w:id="3020"/>
      <w:bookmarkEnd w:id="3021"/>
    </w:p>
    <w:p w14:paraId="21F687F0" w14:textId="1C4F39F0" w:rsidR="00437C11" w:rsidRPr="00644644" w:rsidRDefault="00437C11" w:rsidP="000B7712">
      <w:pPr>
        <w:pStyle w:val="6"/>
      </w:pPr>
      <w:bookmarkStart w:id="3022" w:name="_Toc157435054"/>
      <w:bookmarkStart w:id="3023" w:name="_Toc157436769"/>
      <w:bookmarkStart w:id="3024" w:name="_Toc157440609"/>
      <w:r w:rsidRPr="00644644">
        <w:t>6.</w:t>
      </w:r>
      <w:r w:rsidRPr="00445F63">
        <w:t>14</w:t>
      </w:r>
      <w:r w:rsidRPr="00FC29E8">
        <w:t>.3.3</w:t>
      </w:r>
      <w:r w:rsidRPr="00644644">
        <w:t>.3.1</w:t>
      </w:r>
      <w:r w:rsidRPr="00644644">
        <w:tab/>
        <w:t>GET</w:t>
      </w:r>
      <w:bookmarkEnd w:id="3022"/>
      <w:bookmarkEnd w:id="3023"/>
      <w:bookmarkEnd w:id="3024"/>
    </w:p>
    <w:p w14:paraId="09C9B870" w14:textId="77777777" w:rsidR="00437C11" w:rsidRPr="00644644" w:rsidRDefault="00437C11" w:rsidP="00437C11">
      <w:pPr>
        <w:rPr>
          <w:noProof/>
          <w:lang w:eastAsia="zh-CN"/>
        </w:rPr>
      </w:pPr>
      <w:r w:rsidRPr="00644644">
        <w:rPr>
          <w:noProof/>
          <w:lang w:eastAsia="zh-CN"/>
        </w:rPr>
        <w:t xml:space="preserve">The HTTP GET method allows a service consumer to retrieve an existing </w:t>
      </w:r>
      <w:r w:rsidRPr="00644644">
        <w:t xml:space="preserve">"Individual </w:t>
      </w:r>
      <w:r w:rsidRPr="00644644">
        <w:rPr>
          <w:lang w:eastAsia="fr-FR"/>
        </w:rPr>
        <w:t xml:space="preserve">Network Slice Fault Diagnosis </w:t>
      </w:r>
      <w:r w:rsidRPr="00644644">
        <w:t>Subscription" resource at the NSCE Server</w:t>
      </w:r>
      <w:r w:rsidRPr="00644644">
        <w:rPr>
          <w:noProof/>
          <w:lang w:eastAsia="zh-CN"/>
        </w:rPr>
        <w:t>.</w:t>
      </w:r>
    </w:p>
    <w:p w14:paraId="1AB567A6" w14:textId="77777777" w:rsidR="00437C11" w:rsidRPr="00644644" w:rsidRDefault="00437C11" w:rsidP="00437C11">
      <w:r w:rsidRPr="00644644">
        <w:t>This method shall support the URI query parameters specified in table 6.</w:t>
      </w:r>
      <w:r w:rsidRPr="00445F63">
        <w:t>14</w:t>
      </w:r>
      <w:r w:rsidRPr="00FC29E8">
        <w:t>.3.3</w:t>
      </w:r>
      <w:r w:rsidRPr="00644644">
        <w:rPr>
          <w:lang w:eastAsia="zh-CN"/>
        </w:rPr>
        <w:t>.3</w:t>
      </w:r>
      <w:r w:rsidRPr="00644644">
        <w:t>.1-1.</w:t>
      </w:r>
    </w:p>
    <w:p w14:paraId="3C55FF4E" w14:textId="77777777" w:rsidR="00437C11" w:rsidRPr="00644644" w:rsidRDefault="00437C11" w:rsidP="00437C11">
      <w:pPr>
        <w:pStyle w:val="TH"/>
        <w:rPr>
          <w:rFonts w:cs="Arial"/>
        </w:rPr>
      </w:pPr>
      <w:r w:rsidRPr="00644644">
        <w:t>Table 6.</w:t>
      </w:r>
      <w:r w:rsidRPr="00445F63">
        <w:t>14</w:t>
      </w:r>
      <w:r w:rsidRPr="00FC29E8">
        <w:t>.3.3</w:t>
      </w:r>
      <w:r w:rsidRPr="00644644">
        <w:rPr>
          <w:lang w:eastAsia="zh-CN"/>
        </w:rPr>
        <w:t>.3</w:t>
      </w:r>
      <w:r w:rsidRPr="00644644">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644644"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644644" w:rsidRDefault="00437C11" w:rsidP="00A66268">
            <w:pPr>
              <w:pStyle w:val="TAH"/>
            </w:pPr>
            <w:r w:rsidRPr="00644644">
              <w:t>Name</w:t>
            </w:r>
          </w:p>
        </w:tc>
        <w:tc>
          <w:tcPr>
            <w:tcW w:w="731" w:type="pct"/>
            <w:tcBorders>
              <w:bottom w:val="single" w:sz="6" w:space="0" w:color="auto"/>
            </w:tcBorders>
            <w:shd w:val="clear" w:color="auto" w:fill="C0C0C0"/>
            <w:vAlign w:val="center"/>
          </w:tcPr>
          <w:p w14:paraId="35982524" w14:textId="77777777" w:rsidR="00437C11" w:rsidRPr="00644644" w:rsidRDefault="00437C11" w:rsidP="00A66268">
            <w:pPr>
              <w:pStyle w:val="TAH"/>
            </w:pPr>
            <w:r w:rsidRPr="00644644">
              <w:t>Data type</w:t>
            </w:r>
          </w:p>
        </w:tc>
        <w:tc>
          <w:tcPr>
            <w:tcW w:w="215" w:type="pct"/>
            <w:tcBorders>
              <w:bottom w:val="single" w:sz="6" w:space="0" w:color="auto"/>
            </w:tcBorders>
            <w:shd w:val="clear" w:color="auto" w:fill="C0C0C0"/>
            <w:vAlign w:val="center"/>
          </w:tcPr>
          <w:p w14:paraId="28D5A6ED" w14:textId="77777777" w:rsidR="00437C11" w:rsidRPr="00644644" w:rsidRDefault="00437C11" w:rsidP="00A66268">
            <w:pPr>
              <w:pStyle w:val="TAH"/>
            </w:pPr>
            <w:r w:rsidRPr="00644644">
              <w:t>P</w:t>
            </w:r>
          </w:p>
        </w:tc>
        <w:tc>
          <w:tcPr>
            <w:tcW w:w="580" w:type="pct"/>
            <w:tcBorders>
              <w:bottom w:val="single" w:sz="6" w:space="0" w:color="auto"/>
            </w:tcBorders>
            <w:shd w:val="clear" w:color="auto" w:fill="C0C0C0"/>
            <w:vAlign w:val="center"/>
          </w:tcPr>
          <w:p w14:paraId="2771AB90" w14:textId="77777777" w:rsidR="00437C11" w:rsidRPr="00644644" w:rsidRDefault="00437C11" w:rsidP="00A66268">
            <w:pPr>
              <w:pStyle w:val="TAH"/>
            </w:pPr>
            <w:r w:rsidRPr="00644644">
              <w:t>Cardinality</w:t>
            </w:r>
          </w:p>
        </w:tc>
        <w:tc>
          <w:tcPr>
            <w:tcW w:w="1852" w:type="pct"/>
            <w:tcBorders>
              <w:bottom w:val="single" w:sz="6" w:space="0" w:color="auto"/>
            </w:tcBorders>
            <w:shd w:val="clear" w:color="auto" w:fill="C0C0C0"/>
            <w:vAlign w:val="center"/>
          </w:tcPr>
          <w:p w14:paraId="4ECF8881" w14:textId="77777777" w:rsidR="00437C11" w:rsidRPr="00644644" w:rsidRDefault="00437C11" w:rsidP="00A66268">
            <w:pPr>
              <w:pStyle w:val="TAH"/>
            </w:pPr>
            <w:r w:rsidRPr="00644644">
              <w:t>Description</w:t>
            </w:r>
          </w:p>
        </w:tc>
        <w:tc>
          <w:tcPr>
            <w:tcW w:w="796" w:type="pct"/>
            <w:tcBorders>
              <w:bottom w:val="single" w:sz="6" w:space="0" w:color="auto"/>
            </w:tcBorders>
            <w:shd w:val="clear" w:color="auto" w:fill="C0C0C0"/>
            <w:vAlign w:val="center"/>
          </w:tcPr>
          <w:p w14:paraId="0AB4AADD" w14:textId="77777777" w:rsidR="00437C11" w:rsidRPr="00644644" w:rsidRDefault="00437C11" w:rsidP="00A66268">
            <w:pPr>
              <w:pStyle w:val="TAH"/>
            </w:pPr>
            <w:r w:rsidRPr="00644644">
              <w:t>Applicability</w:t>
            </w:r>
          </w:p>
        </w:tc>
      </w:tr>
      <w:tr w:rsidR="003C2A5F" w:rsidRPr="00644644" w14:paraId="6F2F111F" w14:textId="77777777" w:rsidTr="00A66268">
        <w:trPr>
          <w:jc w:val="center"/>
        </w:trPr>
        <w:tc>
          <w:tcPr>
            <w:tcW w:w="825" w:type="pct"/>
            <w:tcBorders>
              <w:top w:val="single" w:sz="6" w:space="0" w:color="auto"/>
            </w:tcBorders>
            <w:shd w:val="clear" w:color="auto" w:fill="auto"/>
            <w:vAlign w:val="center"/>
          </w:tcPr>
          <w:p w14:paraId="652B08CA" w14:textId="77777777" w:rsidR="00437C11" w:rsidRPr="00644644" w:rsidRDefault="00437C11" w:rsidP="00A66268">
            <w:pPr>
              <w:pStyle w:val="TAL"/>
            </w:pPr>
            <w:r w:rsidRPr="00644644">
              <w:t>n/a</w:t>
            </w:r>
          </w:p>
        </w:tc>
        <w:tc>
          <w:tcPr>
            <w:tcW w:w="731" w:type="pct"/>
            <w:tcBorders>
              <w:top w:val="single" w:sz="6" w:space="0" w:color="auto"/>
            </w:tcBorders>
            <w:vAlign w:val="center"/>
          </w:tcPr>
          <w:p w14:paraId="3EFD13A9" w14:textId="77777777" w:rsidR="00437C11" w:rsidRPr="00644644" w:rsidRDefault="00437C11" w:rsidP="00A66268">
            <w:pPr>
              <w:pStyle w:val="TAL"/>
            </w:pPr>
          </w:p>
        </w:tc>
        <w:tc>
          <w:tcPr>
            <w:tcW w:w="215" w:type="pct"/>
            <w:tcBorders>
              <w:top w:val="single" w:sz="6" w:space="0" w:color="auto"/>
            </w:tcBorders>
            <w:vAlign w:val="center"/>
          </w:tcPr>
          <w:p w14:paraId="0DE811EA" w14:textId="77777777" w:rsidR="00437C11" w:rsidRPr="00644644" w:rsidRDefault="00437C11" w:rsidP="00A66268">
            <w:pPr>
              <w:pStyle w:val="TAC"/>
            </w:pPr>
          </w:p>
        </w:tc>
        <w:tc>
          <w:tcPr>
            <w:tcW w:w="580" w:type="pct"/>
            <w:tcBorders>
              <w:top w:val="single" w:sz="6" w:space="0" w:color="auto"/>
            </w:tcBorders>
            <w:vAlign w:val="center"/>
          </w:tcPr>
          <w:p w14:paraId="1B03F77B" w14:textId="77777777" w:rsidR="00437C11" w:rsidRPr="00644644" w:rsidRDefault="00437C11" w:rsidP="00A66268">
            <w:pPr>
              <w:pStyle w:val="TAC"/>
            </w:pPr>
          </w:p>
        </w:tc>
        <w:tc>
          <w:tcPr>
            <w:tcW w:w="1852" w:type="pct"/>
            <w:tcBorders>
              <w:top w:val="single" w:sz="6" w:space="0" w:color="auto"/>
            </w:tcBorders>
            <w:shd w:val="clear" w:color="auto" w:fill="auto"/>
            <w:vAlign w:val="center"/>
          </w:tcPr>
          <w:p w14:paraId="0239E960" w14:textId="77777777" w:rsidR="00437C11" w:rsidRPr="00644644" w:rsidRDefault="00437C11" w:rsidP="00A66268">
            <w:pPr>
              <w:pStyle w:val="TAL"/>
            </w:pPr>
          </w:p>
        </w:tc>
        <w:tc>
          <w:tcPr>
            <w:tcW w:w="796" w:type="pct"/>
            <w:tcBorders>
              <w:top w:val="single" w:sz="6" w:space="0" w:color="auto"/>
            </w:tcBorders>
            <w:vAlign w:val="center"/>
          </w:tcPr>
          <w:p w14:paraId="02BACA7E" w14:textId="77777777" w:rsidR="00437C11" w:rsidRPr="00644644" w:rsidRDefault="00437C11" w:rsidP="00A66268">
            <w:pPr>
              <w:pStyle w:val="TAL"/>
            </w:pPr>
          </w:p>
        </w:tc>
      </w:tr>
    </w:tbl>
    <w:p w14:paraId="6478BD73" w14:textId="77777777" w:rsidR="00437C11" w:rsidRPr="00644644" w:rsidRDefault="00437C11" w:rsidP="00437C11"/>
    <w:p w14:paraId="0708C79D" w14:textId="77777777" w:rsidR="00437C11" w:rsidRPr="00644644" w:rsidRDefault="00437C11" w:rsidP="00437C11">
      <w:r w:rsidRPr="00644644">
        <w:t>This method shall support the request data structures specified in table 6.</w:t>
      </w:r>
      <w:r w:rsidRPr="00445F63">
        <w:t>14</w:t>
      </w:r>
      <w:r w:rsidRPr="00FC29E8">
        <w:t>.3.3</w:t>
      </w:r>
      <w:r w:rsidRPr="00644644">
        <w:rPr>
          <w:lang w:eastAsia="zh-CN"/>
        </w:rPr>
        <w:t>.3</w:t>
      </w:r>
      <w:r w:rsidRPr="00644644">
        <w:t>.1-2 and the response data structures and response codes specified in table 6.</w:t>
      </w:r>
      <w:r w:rsidRPr="00445F63">
        <w:t>14</w:t>
      </w:r>
      <w:r w:rsidRPr="00FC29E8">
        <w:t>.3.3</w:t>
      </w:r>
      <w:r w:rsidRPr="00644644">
        <w:rPr>
          <w:lang w:eastAsia="zh-CN"/>
        </w:rPr>
        <w:t>.3</w:t>
      </w:r>
      <w:r w:rsidRPr="00644644">
        <w:t>.1-3.</w:t>
      </w:r>
    </w:p>
    <w:p w14:paraId="76DE758C" w14:textId="77777777" w:rsidR="00437C11" w:rsidRPr="00644644" w:rsidRDefault="00437C11" w:rsidP="00437C11">
      <w:pPr>
        <w:pStyle w:val="TH"/>
      </w:pPr>
      <w:r w:rsidRPr="00644644">
        <w:t>Table 6.</w:t>
      </w:r>
      <w:r w:rsidRPr="00445F63">
        <w:t>14</w:t>
      </w:r>
      <w:r w:rsidRPr="00FC29E8">
        <w:t>.3.3</w:t>
      </w:r>
      <w:r w:rsidRPr="00644644">
        <w:rPr>
          <w:lang w:eastAsia="zh-CN"/>
        </w:rPr>
        <w:t>.3</w:t>
      </w:r>
      <w:r w:rsidRPr="00644644">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44644"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644644" w:rsidRDefault="00437C11" w:rsidP="00A66268">
            <w:pPr>
              <w:pStyle w:val="TAH"/>
            </w:pPr>
            <w:r w:rsidRPr="00644644">
              <w:t>Data type</w:t>
            </w:r>
          </w:p>
        </w:tc>
        <w:tc>
          <w:tcPr>
            <w:tcW w:w="425" w:type="dxa"/>
            <w:tcBorders>
              <w:bottom w:val="single" w:sz="6" w:space="0" w:color="auto"/>
            </w:tcBorders>
            <w:shd w:val="clear" w:color="auto" w:fill="C0C0C0"/>
            <w:vAlign w:val="center"/>
          </w:tcPr>
          <w:p w14:paraId="5E43FD17" w14:textId="77777777" w:rsidR="00437C11" w:rsidRPr="00644644" w:rsidRDefault="00437C11" w:rsidP="00A66268">
            <w:pPr>
              <w:pStyle w:val="TAH"/>
            </w:pPr>
            <w:r w:rsidRPr="00644644">
              <w:t>P</w:t>
            </w:r>
          </w:p>
        </w:tc>
        <w:tc>
          <w:tcPr>
            <w:tcW w:w="1276" w:type="dxa"/>
            <w:tcBorders>
              <w:bottom w:val="single" w:sz="6" w:space="0" w:color="auto"/>
            </w:tcBorders>
            <w:shd w:val="clear" w:color="auto" w:fill="C0C0C0"/>
            <w:vAlign w:val="center"/>
          </w:tcPr>
          <w:p w14:paraId="715153D6" w14:textId="77777777" w:rsidR="00437C11" w:rsidRPr="00644644" w:rsidRDefault="00437C11" w:rsidP="00A66268">
            <w:pPr>
              <w:pStyle w:val="TAH"/>
            </w:pPr>
            <w:r w:rsidRPr="00644644">
              <w:t>Cardinality</w:t>
            </w:r>
          </w:p>
        </w:tc>
        <w:tc>
          <w:tcPr>
            <w:tcW w:w="6447" w:type="dxa"/>
            <w:tcBorders>
              <w:bottom w:val="single" w:sz="6" w:space="0" w:color="auto"/>
            </w:tcBorders>
            <w:shd w:val="clear" w:color="auto" w:fill="C0C0C0"/>
            <w:vAlign w:val="center"/>
          </w:tcPr>
          <w:p w14:paraId="580A3BF1" w14:textId="77777777" w:rsidR="00437C11" w:rsidRPr="00644644" w:rsidRDefault="00437C11" w:rsidP="00A66268">
            <w:pPr>
              <w:pStyle w:val="TAH"/>
            </w:pPr>
            <w:r w:rsidRPr="00644644">
              <w:t>Description</w:t>
            </w:r>
          </w:p>
        </w:tc>
      </w:tr>
      <w:tr w:rsidR="009A4BE1" w:rsidRPr="00644644" w14:paraId="246F36A6" w14:textId="77777777" w:rsidTr="00A66268">
        <w:trPr>
          <w:jc w:val="center"/>
        </w:trPr>
        <w:tc>
          <w:tcPr>
            <w:tcW w:w="1627" w:type="dxa"/>
            <w:tcBorders>
              <w:top w:val="single" w:sz="6" w:space="0" w:color="auto"/>
            </w:tcBorders>
            <w:shd w:val="clear" w:color="auto" w:fill="auto"/>
            <w:vAlign w:val="center"/>
          </w:tcPr>
          <w:p w14:paraId="73775860" w14:textId="77777777" w:rsidR="00437C11" w:rsidRPr="00644644" w:rsidRDefault="00437C11" w:rsidP="00A66268">
            <w:pPr>
              <w:pStyle w:val="TAL"/>
            </w:pPr>
            <w:r w:rsidRPr="00644644">
              <w:t>n/a</w:t>
            </w:r>
          </w:p>
        </w:tc>
        <w:tc>
          <w:tcPr>
            <w:tcW w:w="425" w:type="dxa"/>
            <w:tcBorders>
              <w:top w:val="single" w:sz="6" w:space="0" w:color="auto"/>
            </w:tcBorders>
            <w:vAlign w:val="center"/>
          </w:tcPr>
          <w:p w14:paraId="44865A54" w14:textId="77777777" w:rsidR="00437C11" w:rsidRPr="00644644" w:rsidRDefault="00437C11" w:rsidP="00A66268">
            <w:pPr>
              <w:pStyle w:val="TAC"/>
            </w:pPr>
          </w:p>
        </w:tc>
        <w:tc>
          <w:tcPr>
            <w:tcW w:w="1276" w:type="dxa"/>
            <w:tcBorders>
              <w:top w:val="single" w:sz="6" w:space="0" w:color="auto"/>
            </w:tcBorders>
            <w:vAlign w:val="center"/>
          </w:tcPr>
          <w:p w14:paraId="7144214E" w14:textId="77777777" w:rsidR="00437C11" w:rsidRPr="00644644" w:rsidRDefault="00437C11" w:rsidP="00A66268">
            <w:pPr>
              <w:pStyle w:val="TAC"/>
            </w:pPr>
          </w:p>
        </w:tc>
        <w:tc>
          <w:tcPr>
            <w:tcW w:w="6447" w:type="dxa"/>
            <w:tcBorders>
              <w:top w:val="single" w:sz="6" w:space="0" w:color="auto"/>
            </w:tcBorders>
            <w:shd w:val="clear" w:color="auto" w:fill="auto"/>
            <w:vAlign w:val="center"/>
          </w:tcPr>
          <w:p w14:paraId="5DBE908A" w14:textId="77777777" w:rsidR="00437C11" w:rsidRPr="00644644" w:rsidRDefault="00437C11" w:rsidP="00A66268">
            <w:pPr>
              <w:pStyle w:val="TAL"/>
            </w:pPr>
          </w:p>
        </w:tc>
      </w:tr>
    </w:tbl>
    <w:p w14:paraId="2E2D9C8A" w14:textId="77777777" w:rsidR="00437C11" w:rsidRPr="00644644" w:rsidRDefault="00437C11" w:rsidP="00437C11"/>
    <w:p w14:paraId="26DB30D4" w14:textId="77777777" w:rsidR="00437C11" w:rsidRPr="00644644" w:rsidRDefault="00437C11" w:rsidP="00437C11">
      <w:pPr>
        <w:pStyle w:val="TH"/>
      </w:pPr>
      <w:r w:rsidRPr="00644644">
        <w:lastRenderedPageBreak/>
        <w:t>Table 6.</w:t>
      </w:r>
      <w:r w:rsidRPr="00445F63">
        <w:t>14</w:t>
      </w:r>
      <w:r w:rsidRPr="00FC29E8">
        <w:t>.3.3</w:t>
      </w:r>
      <w:r w:rsidRPr="00644644">
        <w:rPr>
          <w:lang w:eastAsia="zh-CN"/>
        </w:rPr>
        <w:t>.3</w:t>
      </w:r>
      <w:r w:rsidRPr="00644644">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644644"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644644" w:rsidRDefault="00437C11" w:rsidP="00A66268">
            <w:pPr>
              <w:pStyle w:val="TAH"/>
            </w:pPr>
            <w:r w:rsidRPr="00644644">
              <w:t>Data type</w:t>
            </w:r>
          </w:p>
        </w:tc>
        <w:tc>
          <w:tcPr>
            <w:tcW w:w="221" w:type="pct"/>
            <w:tcBorders>
              <w:bottom w:val="single" w:sz="6" w:space="0" w:color="auto"/>
            </w:tcBorders>
            <w:shd w:val="clear" w:color="auto" w:fill="C0C0C0"/>
            <w:vAlign w:val="center"/>
          </w:tcPr>
          <w:p w14:paraId="3988D0F8" w14:textId="77777777" w:rsidR="00437C11" w:rsidRPr="00644644" w:rsidRDefault="00437C11" w:rsidP="00A66268">
            <w:pPr>
              <w:pStyle w:val="TAH"/>
            </w:pPr>
            <w:r w:rsidRPr="00644644">
              <w:t>P</w:t>
            </w:r>
          </w:p>
        </w:tc>
        <w:tc>
          <w:tcPr>
            <w:tcW w:w="589" w:type="pct"/>
            <w:tcBorders>
              <w:bottom w:val="single" w:sz="6" w:space="0" w:color="auto"/>
            </w:tcBorders>
            <w:shd w:val="clear" w:color="auto" w:fill="C0C0C0"/>
            <w:vAlign w:val="center"/>
          </w:tcPr>
          <w:p w14:paraId="50C59EF2" w14:textId="77777777" w:rsidR="00437C11" w:rsidRPr="00644644" w:rsidRDefault="00437C11" w:rsidP="00A66268">
            <w:pPr>
              <w:pStyle w:val="TAH"/>
            </w:pPr>
            <w:r w:rsidRPr="00644644">
              <w:t>Cardinality</w:t>
            </w:r>
          </w:p>
        </w:tc>
        <w:tc>
          <w:tcPr>
            <w:tcW w:w="737" w:type="pct"/>
            <w:tcBorders>
              <w:bottom w:val="single" w:sz="6" w:space="0" w:color="auto"/>
            </w:tcBorders>
            <w:shd w:val="clear" w:color="auto" w:fill="C0C0C0"/>
            <w:vAlign w:val="center"/>
          </w:tcPr>
          <w:p w14:paraId="486F967C" w14:textId="77777777" w:rsidR="00437C11" w:rsidRPr="00644644" w:rsidRDefault="00437C11" w:rsidP="00A66268">
            <w:pPr>
              <w:pStyle w:val="TAH"/>
            </w:pPr>
            <w:r w:rsidRPr="00644644">
              <w:t>Response</w:t>
            </w:r>
          </w:p>
          <w:p w14:paraId="7BECF473" w14:textId="77777777" w:rsidR="00437C11" w:rsidRPr="00644644" w:rsidRDefault="00437C11" w:rsidP="00A66268">
            <w:pPr>
              <w:pStyle w:val="TAH"/>
            </w:pPr>
            <w:r w:rsidRPr="00644644">
              <w:t>codes</w:t>
            </w:r>
          </w:p>
        </w:tc>
        <w:tc>
          <w:tcPr>
            <w:tcW w:w="2352" w:type="pct"/>
            <w:tcBorders>
              <w:bottom w:val="single" w:sz="6" w:space="0" w:color="auto"/>
            </w:tcBorders>
            <w:shd w:val="clear" w:color="auto" w:fill="C0C0C0"/>
            <w:vAlign w:val="center"/>
          </w:tcPr>
          <w:p w14:paraId="4C6AE513" w14:textId="77777777" w:rsidR="00437C11" w:rsidRPr="00644644" w:rsidRDefault="00437C11" w:rsidP="00A66268">
            <w:pPr>
              <w:pStyle w:val="TAH"/>
            </w:pPr>
            <w:r w:rsidRPr="00644644">
              <w:t>Description</w:t>
            </w:r>
          </w:p>
        </w:tc>
      </w:tr>
      <w:tr w:rsidR="00BF1CFD" w:rsidRPr="00644644" w14:paraId="24930AB1" w14:textId="77777777" w:rsidTr="00A66268">
        <w:trPr>
          <w:jc w:val="center"/>
        </w:trPr>
        <w:tc>
          <w:tcPr>
            <w:tcW w:w="1101" w:type="pct"/>
            <w:tcBorders>
              <w:top w:val="single" w:sz="6" w:space="0" w:color="auto"/>
            </w:tcBorders>
            <w:shd w:val="clear" w:color="auto" w:fill="auto"/>
            <w:vAlign w:val="center"/>
          </w:tcPr>
          <w:p w14:paraId="0B16B863" w14:textId="77777777" w:rsidR="00437C11" w:rsidRPr="00644644" w:rsidRDefault="00437C11" w:rsidP="00A66268">
            <w:pPr>
              <w:pStyle w:val="TAL"/>
            </w:pPr>
            <w:r w:rsidRPr="00644644">
              <w:t>F</w:t>
            </w:r>
            <w:r w:rsidRPr="00644644">
              <w:rPr>
                <w:rFonts w:hint="eastAsia"/>
                <w:lang w:eastAsia="zh-CN"/>
              </w:rPr>
              <w:t>au</w:t>
            </w:r>
            <w:r w:rsidRPr="00644644">
              <w:rPr>
                <w:lang w:eastAsia="zh-CN"/>
              </w:rPr>
              <w:t>lt</w:t>
            </w:r>
            <w:r w:rsidRPr="00644644">
              <w:t>DiagSubsc</w:t>
            </w:r>
          </w:p>
        </w:tc>
        <w:tc>
          <w:tcPr>
            <w:tcW w:w="221" w:type="pct"/>
            <w:tcBorders>
              <w:top w:val="single" w:sz="6" w:space="0" w:color="auto"/>
            </w:tcBorders>
            <w:vAlign w:val="center"/>
          </w:tcPr>
          <w:p w14:paraId="01AC6B2F" w14:textId="77777777" w:rsidR="00437C11" w:rsidRPr="00644644" w:rsidRDefault="00437C11" w:rsidP="00A66268">
            <w:pPr>
              <w:pStyle w:val="TAC"/>
            </w:pPr>
            <w:r w:rsidRPr="00644644">
              <w:t>M</w:t>
            </w:r>
          </w:p>
        </w:tc>
        <w:tc>
          <w:tcPr>
            <w:tcW w:w="589" w:type="pct"/>
            <w:tcBorders>
              <w:top w:val="single" w:sz="6" w:space="0" w:color="auto"/>
            </w:tcBorders>
            <w:vAlign w:val="center"/>
          </w:tcPr>
          <w:p w14:paraId="4E98ACE9" w14:textId="77777777" w:rsidR="00437C11" w:rsidRPr="00644644" w:rsidRDefault="00437C11" w:rsidP="00A66268">
            <w:pPr>
              <w:pStyle w:val="TAC"/>
            </w:pPr>
            <w:r w:rsidRPr="00644644">
              <w:t>1</w:t>
            </w:r>
          </w:p>
        </w:tc>
        <w:tc>
          <w:tcPr>
            <w:tcW w:w="737" w:type="pct"/>
            <w:tcBorders>
              <w:top w:val="single" w:sz="6" w:space="0" w:color="auto"/>
            </w:tcBorders>
            <w:vAlign w:val="center"/>
          </w:tcPr>
          <w:p w14:paraId="522E4162" w14:textId="77777777" w:rsidR="00437C11" w:rsidRPr="00644644" w:rsidRDefault="00437C11" w:rsidP="00A66268">
            <w:pPr>
              <w:pStyle w:val="TAL"/>
            </w:pPr>
            <w:r w:rsidRPr="00644644">
              <w:t>200 OK</w:t>
            </w:r>
          </w:p>
        </w:tc>
        <w:tc>
          <w:tcPr>
            <w:tcW w:w="2352" w:type="pct"/>
            <w:tcBorders>
              <w:top w:val="single" w:sz="6" w:space="0" w:color="auto"/>
            </w:tcBorders>
            <w:shd w:val="clear" w:color="auto" w:fill="auto"/>
            <w:vAlign w:val="center"/>
          </w:tcPr>
          <w:p w14:paraId="538F3C2B" w14:textId="77777777" w:rsidR="00437C11" w:rsidRPr="00644644" w:rsidRDefault="00437C11" w:rsidP="00A66268">
            <w:pPr>
              <w:pStyle w:val="TAL"/>
            </w:pPr>
            <w:r w:rsidRPr="00644644">
              <w:t>Successful case. The requested</w:t>
            </w:r>
            <w:r w:rsidRPr="00644644">
              <w:rPr>
                <w:noProof/>
                <w:lang w:eastAsia="zh-CN"/>
              </w:rPr>
              <w:t xml:space="preserve"> </w:t>
            </w:r>
            <w:r w:rsidRPr="00644644">
              <w:t xml:space="preserve">"Individual </w:t>
            </w:r>
            <w:r w:rsidRPr="00644644">
              <w:rPr>
                <w:lang w:eastAsia="fr-FR"/>
              </w:rPr>
              <w:t xml:space="preserve">Network Slice Fault Diagnosis </w:t>
            </w:r>
            <w:r w:rsidRPr="00644644">
              <w:t>Subscription" resource</w:t>
            </w:r>
            <w:r w:rsidRPr="00644644">
              <w:rPr>
                <w:noProof/>
                <w:lang w:eastAsia="zh-CN"/>
              </w:rPr>
              <w:t xml:space="preserve"> </w:t>
            </w:r>
            <w:r w:rsidRPr="00644644">
              <w:t>shall be returned.</w:t>
            </w:r>
          </w:p>
        </w:tc>
      </w:tr>
      <w:tr w:rsidR="00BF1CFD" w:rsidRPr="00644644" w14:paraId="25D35591" w14:textId="77777777" w:rsidTr="00A66268">
        <w:trPr>
          <w:jc w:val="center"/>
        </w:trPr>
        <w:tc>
          <w:tcPr>
            <w:tcW w:w="1101" w:type="pct"/>
            <w:shd w:val="clear" w:color="auto" w:fill="auto"/>
            <w:vAlign w:val="center"/>
          </w:tcPr>
          <w:p w14:paraId="6FAE1CE3" w14:textId="77777777" w:rsidR="00437C11" w:rsidRPr="00644644" w:rsidRDefault="00437C11" w:rsidP="00A66268">
            <w:pPr>
              <w:pStyle w:val="TAL"/>
            </w:pPr>
            <w:r w:rsidRPr="00644644">
              <w:t>n/a</w:t>
            </w:r>
          </w:p>
        </w:tc>
        <w:tc>
          <w:tcPr>
            <w:tcW w:w="221" w:type="pct"/>
            <w:vAlign w:val="center"/>
          </w:tcPr>
          <w:p w14:paraId="05971E9D" w14:textId="77777777" w:rsidR="00437C11" w:rsidRPr="00644644" w:rsidRDefault="00437C11" w:rsidP="00A66268">
            <w:pPr>
              <w:pStyle w:val="TAC"/>
            </w:pPr>
          </w:p>
        </w:tc>
        <w:tc>
          <w:tcPr>
            <w:tcW w:w="589" w:type="pct"/>
            <w:vAlign w:val="center"/>
          </w:tcPr>
          <w:p w14:paraId="117E20F7" w14:textId="77777777" w:rsidR="00437C11" w:rsidRPr="00644644" w:rsidRDefault="00437C11" w:rsidP="00A66268">
            <w:pPr>
              <w:pStyle w:val="TAC"/>
            </w:pPr>
          </w:p>
        </w:tc>
        <w:tc>
          <w:tcPr>
            <w:tcW w:w="737" w:type="pct"/>
            <w:vAlign w:val="center"/>
          </w:tcPr>
          <w:p w14:paraId="2EC3527D" w14:textId="77777777" w:rsidR="00437C11" w:rsidRPr="00644644" w:rsidRDefault="00437C11" w:rsidP="00A66268">
            <w:pPr>
              <w:pStyle w:val="TAL"/>
            </w:pPr>
            <w:r w:rsidRPr="00644644">
              <w:t>307 Temporary Redirect</w:t>
            </w:r>
          </w:p>
        </w:tc>
        <w:tc>
          <w:tcPr>
            <w:tcW w:w="2352" w:type="pct"/>
            <w:shd w:val="clear" w:color="auto" w:fill="auto"/>
            <w:vAlign w:val="center"/>
          </w:tcPr>
          <w:p w14:paraId="16404613" w14:textId="77777777" w:rsidR="00437C11" w:rsidRPr="00644644" w:rsidRDefault="00437C11" w:rsidP="00A66268">
            <w:pPr>
              <w:pStyle w:val="TAL"/>
            </w:pPr>
            <w:r w:rsidRPr="00644644">
              <w:t>Temporary redirection.</w:t>
            </w:r>
          </w:p>
          <w:p w14:paraId="3ACD1760" w14:textId="77777777" w:rsidR="00437C11" w:rsidRPr="00644644" w:rsidRDefault="00437C11" w:rsidP="00A66268">
            <w:pPr>
              <w:pStyle w:val="TAL"/>
            </w:pPr>
          </w:p>
          <w:p w14:paraId="69069ADC" w14:textId="77777777" w:rsidR="00437C11" w:rsidRPr="00644644" w:rsidRDefault="00437C11" w:rsidP="00A66268">
            <w:pPr>
              <w:pStyle w:val="TAL"/>
            </w:pPr>
            <w:r w:rsidRPr="00644644">
              <w:t>The response shall include a Location header field containing an alternative URI of the resource located in an alternative NSCE Server.</w:t>
            </w:r>
          </w:p>
          <w:p w14:paraId="3D6FD3B9" w14:textId="77777777" w:rsidR="00437C11" w:rsidRPr="00644644" w:rsidRDefault="00437C11" w:rsidP="00A66268">
            <w:pPr>
              <w:pStyle w:val="TAL"/>
            </w:pPr>
          </w:p>
          <w:p w14:paraId="061A25F8" w14:textId="77777777" w:rsidR="00437C11" w:rsidRPr="00644644" w:rsidRDefault="00437C11" w:rsidP="00A66268">
            <w:pPr>
              <w:pStyle w:val="TAL"/>
            </w:pPr>
            <w:r w:rsidRPr="00644644">
              <w:t>Redirection handling is described in clause 5.2.10 of 3GPP TS 29.122 [2].</w:t>
            </w:r>
          </w:p>
        </w:tc>
      </w:tr>
      <w:tr w:rsidR="00BF1CFD" w:rsidRPr="00644644" w14:paraId="64424D62" w14:textId="77777777" w:rsidTr="00A66268">
        <w:trPr>
          <w:jc w:val="center"/>
        </w:trPr>
        <w:tc>
          <w:tcPr>
            <w:tcW w:w="1101" w:type="pct"/>
            <w:shd w:val="clear" w:color="auto" w:fill="auto"/>
            <w:vAlign w:val="center"/>
          </w:tcPr>
          <w:p w14:paraId="1684219A" w14:textId="77777777" w:rsidR="00437C11" w:rsidRPr="00644644" w:rsidRDefault="00437C11" w:rsidP="00A66268">
            <w:pPr>
              <w:pStyle w:val="TAL"/>
            </w:pPr>
            <w:r w:rsidRPr="00644644">
              <w:rPr>
                <w:lang w:eastAsia="zh-CN"/>
              </w:rPr>
              <w:t>n/a</w:t>
            </w:r>
          </w:p>
        </w:tc>
        <w:tc>
          <w:tcPr>
            <w:tcW w:w="221" w:type="pct"/>
            <w:vAlign w:val="center"/>
          </w:tcPr>
          <w:p w14:paraId="6609C77E" w14:textId="77777777" w:rsidR="00437C11" w:rsidRPr="00644644" w:rsidRDefault="00437C11" w:rsidP="00A66268">
            <w:pPr>
              <w:pStyle w:val="TAC"/>
            </w:pPr>
          </w:p>
        </w:tc>
        <w:tc>
          <w:tcPr>
            <w:tcW w:w="589" w:type="pct"/>
            <w:vAlign w:val="center"/>
          </w:tcPr>
          <w:p w14:paraId="20370F9B" w14:textId="77777777" w:rsidR="00437C11" w:rsidRPr="00644644" w:rsidRDefault="00437C11" w:rsidP="00A66268">
            <w:pPr>
              <w:pStyle w:val="TAC"/>
            </w:pPr>
          </w:p>
        </w:tc>
        <w:tc>
          <w:tcPr>
            <w:tcW w:w="737" w:type="pct"/>
            <w:vAlign w:val="center"/>
          </w:tcPr>
          <w:p w14:paraId="7B5E772F" w14:textId="77777777" w:rsidR="00437C11" w:rsidRPr="00644644" w:rsidRDefault="00437C11" w:rsidP="00A66268">
            <w:pPr>
              <w:pStyle w:val="TAL"/>
            </w:pPr>
            <w:r w:rsidRPr="00644644">
              <w:t>308 Permanent Redirect</w:t>
            </w:r>
          </w:p>
        </w:tc>
        <w:tc>
          <w:tcPr>
            <w:tcW w:w="2352" w:type="pct"/>
            <w:shd w:val="clear" w:color="auto" w:fill="auto"/>
            <w:vAlign w:val="center"/>
          </w:tcPr>
          <w:p w14:paraId="720F4A05" w14:textId="77777777" w:rsidR="00437C11" w:rsidRPr="00644644" w:rsidRDefault="00437C11" w:rsidP="00A66268">
            <w:pPr>
              <w:pStyle w:val="TAL"/>
            </w:pPr>
            <w:r w:rsidRPr="00644644">
              <w:t>Permanent redirection.</w:t>
            </w:r>
          </w:p>
          <w:p w14:paraId="4F979D13" w14:textId="77777777" w:rsidR="00437C11" w:rsidRPr="00644644" w:rsidRDefault="00437C11" w:rsidP="00A66268">
            <w:pPr>
              <w:pStyle w:val="TAL"/>
            </w:pPr>
          </w:p>
          <w:p w14:paraId="0671B41A" w14:textId="77777777" w:rsidR="00437C11" w:rsidRPr="00644644" w:rsidRDefault="00437C11" w:rsidP="00A66268">
            <w:pPr>
              <w:pStyle w:val="TAL"/>
            </w:pPr>
            <w:r w:rsidRPr="00644644">
              <w:t>The response shall include a Location header field containing an alternative URI of the resource located in an alternative NSCE Server.</w:t>
            </w:r>
          </w:p>
          <w:p w14:paraId="531706E3" w14:textId="77777777" w:rsidR="00437C11" w:rsidRPr="00644644" w:rsidRDefault="00437C11" w:rsidP="00A66268">
            <w:pPr>
              <w:pStyle w:val="TAL"/>
            </w:pPr>
          </w:p>
          <w:p w14:paraId="35700A35" w14:textId="77777777" w:rsidR="00437C11" w:rsidRPr="00644644" w:rsidRDefault="00437C11" w:rsidP="00A66268">
            <w:pPr>
              <w:pStyle w:val="TAL"/>
            </w:pPr>
            <w:r w:rsidRPr="00644644">
              <w:t>Redirection handling is described in clause 5.2.10 of 3GPP TS 29.122 [2].</w:t>
            </w:r>
          </w:p>
        </w:tc>
      </w:tr>
      <w:tr w:rsidR="00437C11" w:rsidRPr="00644644" w14:paraId="5AEBA372" w14:textId="77777777" w:rsidTr="00A66268">
        <w:trPr>
          <w:jc w:val="center"/>
        </w:trPr>
        <w:tc>
          <w:tcPr>
            <w:tcW w:w="5000" w:type="pct"/>
            <w:gridSpan w:val="5"/>
            <w:shd w:val="clear" w:color="auto" w:fill="auto"/>
            <w:vAlign w:val="center"/>
          </w:tcPr>
          <w:p w14:paraId="2862372E" w14:textId="77777777" w:rsidR="00437C11" w:rsidRPr="00644644" w:rsidRDefault="00437C11" w:rsidP="00A66268">
            <w:pPr>
              <w:pStyle w:val="TAN"/>
            </w:pPr>
            <w:r w:rsidRPr="00644644">
              <w:t>NOTE:</w:t>
            </w:r>
            <w:r w:rsidRPr="00644644">
              <w:rPr>
                <w:noProof/>
              </w:rPr>
              <w:tab/>
              <w:t xml:space="preserve">The mandatory </w:t>
            </w:r>
            <w:r w:rsidRPr="00644644">
              <w:t>HTTP error status codes for the HTTP GET method listed in table 5.2.6-1 of 3GPP TS 29.122 [2] shall also apply.</w:t>
            </w:r>
          </w:p>
        </w:tc>
      </w:tr>
    </w:tbl>
    <w:p w14:paraId="1CEA2E0C" w14:textId="77777777" w:rsidR="00437C11" w:rsidRPr="00644644" w:rsidRDefault="00437C11" w:rsidP="00437C11"/>
    <w:p w14:paraId="5EF54FD5" w14:textId="77777777" w:rsidR="00437C11" w:rsidRPr="00644644" w:rsidRDefault="00437C11" w:rsidP="00437C11">
      <w:pPr>
        <w:pStyle w:val="TH"/>
      </w:pPr>
      <w:r w:rsidRPr="00644644">
        <w:t>Table 6.</w:t>
      </w:r>
      <w:r w:rsidRPr="00445F63">
        <w:t>14</w:t>
      </w:r>
      <w:r w:rsidRPr="00FC29E8">
        <w:t>.3.3</w:t>
      </w:r>
      <w:r w:rsidRPr="00644644">
        <w:rPr>
          <w:lang w:eastAsia="zh-CN"/>
        </w:rPr>
        <w:t>.3</w:t>
      </w:r>
      <w:r w:rsidRPr="00644644">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44644" w14:paraId="09712805" w14:textId="77777777" w:rsidTr="00A66268">
        <w:trPr>
          <w:jc w:val="center"/>
        </w:trPr>
        <w:tc>
          <w:tcPr>
            <w:tcW w:w="824" w:type="pct"/>
            <w:shd w:val="clear" w:color="auto" w:fill="C0C0C0"/>
            <w:vAlign w:val="center"/>
          </w:tcPr>
          <w:p w14:paraId="0404978B" w14:textId="77777777" w:rsidR="00437C11" w:rsidRPr="00644644" w:rsidRDefault="00437C11" w:rsidP="00A66268">
            <w:pPr>
              <w:pStyle w:val="TAH"/>
            </w:pPr>
            <w:r w:rsidRPr="00644644">
              <w:t>Name</w:t>
            </w:r>
          </w:p>
        </w:tc>
        <w:tc>
          <w:tcPr>
            <w:tcW w:w="732" w:type="pct"/>
            <w:shd w:val="clear" w:color="auto" w:fill="C0C0C0"/>
            <w:vAlign w:val="center"/>
          </w:tcPr>
          <w:p w14:paraId="3F3657F5" w14:textId="77777777" w:rsidR="00437C11" w:rsidRPr="00644644" w:rsidRDefault="00437C11" w:rsidP="00A66268">
            <w:pPr>
              <w:pStyle w:val="TAH"/>
            </w:pPr>
            <w:r w:rsidRPr="00644644">
              <w:t>Data type</w:t>
            </w:r>
          </w:p>
        </w:tc>
        <w:tc>
          <w:tcPr>
            <w:tcW w:w="217" w:type="pct"/>
            <w:shd w:val="clear" w:color="auto" w:fill="C0C0C0"/>
            <w:vAlign w:val="center"/>
          </w:tcPr>
          <w:p w14:paraId="22D92F24" w14:textId="77777777" w:rsidR="00437C11" w:rsidRPr="00644644" w:rsidRDefault="00437C11" w:rsidP="00A66268">
            <w:pPr>
              <w:pStyle w:val="TAH"/>
            </w:pPr>
            <w:r w:rsidRPr="00644644">
              <w:t>P</w:t>
            </w:r>
          </w:p>
        </w:tc>
        <w:tc>
          <w:tcPr>
            <w:tcW w:w="581" w:type="pct"/>
            <w:shd w:val="clear" w:color="auto" w:fill="C0C0C0"/>
            <w:vAlign w:val="center"/>
          </w:tcPr>
          <w:p w14:paraId="00F24974" w14:textId="77777777" w:rsidR="00437C11" w:rsidRPr="00644644" w:rsidRDefault="00437C11" w:rsidP="00A66268">
            <w:pPr>
              <w:pStyle w:val="TAH"/>
            </w:pPr>
            <w:r w:rsidRPr="00644644">
              <w:t>Cardinality</w:t>
            </w:r>
          </w:p>
        </w:tc>
        <w:tc>
          <w:tcPr>
            <w:tcW w:w="2645" w:type="pct"/>
            <w:shd w:val="clear" w:color="auto" w:fill="C0C0C0"/>
            <w:vAlign w:val="center"/>
          </w:tcPr>
          <w:p w14:paraId="69F8A4A8" w14:textId="77777777" w:rsidR="00437C11" w:rsidRPr="00644644" w:rsidRDefault="00437C11" w:rsidP="00A66268">
            <w:pPr>
              <w:pStyle w:val="TAH"/>
            </w:pPr>
            <w:r w:rsidRPr="00644644">
              <w:t>Description</w:t>
            </w:r>
          </w:p>
        </w:tc>
      </w:tr>
      <w:tr w:rsidR="009A4BE1" w:rsidRPr="00644644" w14:paraId="621F3A49" w14:textId="77777777" w:rsidTr="00A66268">
        <w:trPr>
          <w:jc w:val="center"/>
        </w:trPr>
        <w:tc>
          <w:tcPr>
            <w:tcW w:w="824" w:type="pct"/>
            <w:shd w:val="clear" w:color="auto" w:fill="auto"/>
            <w:vAlign w:val="center"/>
          </w:tcPr>
          <w:p w14:paraId="3EEA11BE" w14:textId="77777777" w:rsidR="00437C11" w:rsidRPr="00644644" w:rsidRDefault="00437C11" w:rsidP="00A66268">
            <w:pPr>
              <w:pStyle w:val="TAL"/>
            </w:pPr>
            <w:r w:rsidRPr="00644644">
              <w:t>Location</w:t>
            </w:r>
          </w:p>
        </w:tc>
        <w:tc>
          <w:tcPr>
            <w:tcW w:w="732" w:type="pct"/>
            <w:vAlign w:val="center"/>
          </w:tcPr>
          <w:p w14:paraId="34B77813" w14:textId="77777777" w:rsidR="00437C11" w:rsidRPr="00644644" w:rsidRDefault="00437C11" w:rsidP="00A66268">
            <w:pPr>
              <w:pStyle w:val="TAL"/>
            </w:pPr>
            <w:r w:rsidRPr="00644644">
              <w:t>string</w:t>
            </w:r>
          </w:p>
        </w:tc>
        <w:tc>
          <w:tcPr>
            <w:tcW w:w="217" w:type="pct"/>
            <w:vAlign w:val="center"/>
          </w:tcPr>
          <w:p w14:paraId="7D863768" w14:textId="77777777" w:rsidR="00437C11" w:rsidRPr="00644644" w:rsidRDefault="00437C11" w:rsidP="00A66268">
            <w:pPr>
              <w:pStyle w:val="TAC"/>
            </w:pPr>
            <w:r w:rsidRPr="00644644">
              <w:t>M</w:t>
            </w:r>
          </w:p>
        </w:tc>
        <w:tc>
          <w:tcPr>
            <w:tcW w:w="581" w:type="pct"/>
            <w:vAlign w:val="center"/>
          </w:tcPr>
          <w:p w14:paraId="21088E10" w14:textId="77777777" w:rsidR="00437C11" w:rsidRPr="00644644" w:rsidRDefault="00437C11" w:rsidP="00A66268">
            <w:pPr>
              <w:pStyle w:val="TAC"/>
            </w:pPr>
            <w:r w:rsidRPr="00644644">
              <w:t>1</w:t>
            </w:r>
          </w:p>
        </w:tc>
        <w:tc>
          <w:tcPr>
            <w:tcW w:w="2645" w:type="pct"/>
            <w:shd w:val="clear" w:color="auto" w:fill="auto"/>
            <w:vAlign w:val="center"/>
          </w:tcPr>
          <w:p w14:paraId="603ECA43" w14:textId="77777777" w:rsidR="00437C11" w:rsidRPr="00644644" w:rsidRDefault="00437C11" w:rsidP="00A66268">
            <w:pPr>
              <w:pStyle w:val="TAL"/>
            </w:pPr>
            <w:r w:rsidRPr="00644644">
              <w:t>Contains an alternative URI of the resource located in an alternative NSCE Server.</w:t>
            </w:r>
          </w:p>
        </w:tc>
      </w:tr>
    </w:tbl>
    <w:p w14:paraId="7BB0B89C" w14:textId="77777777" w:rsidR="00437C11" w:rsidRPr="00644644" w:rsidRDefault="00437C11" w:rsidP="00437C11"/>
    <w:p w14:paraId="45A7410B" w14:textId="77777777" w:rsidR="00437C11" w:rsidRPr="00644644" w:rsidRDefault="00437C11" w:rsidP="00437C11">
      <w:pPr>
        <w:pStyle w:val="TH"/>
      </w:pPr>
      <w:r w:rsidRPr="00644644">
        <w:t>Table 6.</w:t>
      </w:r>
      <w:r w:rsidRPr="00445F63">
        <w:t>14</w:t>
      </w:r>
      <w:r w:rsidRPr="00FC29E8">
        <w:t>.3.3</w:t>
      </w:r>
      <w:r w:rsidRPr="00644644">
        <w:rPr>
          <w:lang w:eastAsia="zh-CN"/>
        </w:rPr>
        <w:t>.3</w:t>
      </w:r>
      <w:r w:rsidRPr="00644644">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44644" w14:paraId="0DB03BBA" w14:textId="77777777" w:rsidTr="00A66268">
        <w:trPr>
          <w:jc w:val="center"/>
        </w:trPr>
        <w:tc>
          <w:tcPr>
            <w:tcW w:w="824" w:type="pct"/>
            <w:shd w:val="clear" w:color="auto" w:fill="C0C0C0"/>
            <w:vAlign w:val="center"/>
          </w:tcPr>
          <w:p w14:paraId="3C770CF3" w14:textId="77777777" w:rsidR="00437C11" w:rsidRPr="00644644" w:rsidRDefault="00437C11" w:rsidP="00A66268">
            <w:pPr>
              <w:pStyle w:val="TAH"/>
            </w:pPr>
            <w:r w:rsidRPr="00644644">
              <w:t>Name</w:t>
            </w:r>
          </w:p>
        </w:tc>
        <w:tc>
          <w:tcPr>
            <w:tcW w:w="732" w:type="pct"/>
            <w:shd w:val="clear" w:color="auto" w:fill="C0C0C0"/>
            <w:vAlign w:val="center"/>
          </w:tcPr>
          <w:p w14:paraId="3E38AAD5" w14:textId="77777777" w:rsidR="00437C11" w:rsidRPr="00644644" w:rsidRDefault="00437C11" w:rsidP="00A66268">
            <w:pPr>
              <w:pStyle w:val="TAH"/>
            </w:pPr>
            <w:r w:rsidRPr="00644644">
              <w:t>Data type</w:t>
            </w:r>
          </w:p>
        </w:tc>
        <w:tc>
          <w:tcPr>
            <w:tcW w:w="217" w:type="pct"/>
            <w:shd w:val="clear" w:color="auto" w:fill="C0C0C0"/>
            <w:vAlign w:val="center"/>
          </w:tcPr>
          <w:p w14:paraId="1EFE7E14" w14:textId="77777777" w:rsidR="00437C11" w:rsidRPr="00644644" w:rsidRDefault="00437C11" w:rsidP="00A66268">
            <w:pPr>
              <w:pStyle w:val="TAH"/>
            </w:pPr>
            <w:r w:rsidRPr="00644644">
              <w:t>P</w:t>
            </w:r>
          </w:p>
        </w:tc>
        <w:tc>
          <w:tcPr>
            <w:tcW w:w="581" w:type="pct"/>
            <w:shd w:val="clear" w:color="auto" w:fill="C0C0C0"/>
            <w:vAlign w:val="center"/>
          </w:tcPr>
          <w:p w14:paraId="243790CC" w14:textId="77777777" w:rsidR="00437C11" w:rsidRPr="00644644" w:rsidRDefault="00437C11" w:rsidP="00A66268">
            <w:pPr>
              <w:pStyle w:val="TAH"/>
            </w:pPr>
            <w:r w:rsidRPr="00644644">
              <w:t>Cardinality</w:t>
            </w:r>
          </w:p>
        </w:tc>
        <w:tc>
          <w:tcPr>
            <w:tcW w:w="2645" w:type="pct"/>
            <w:shd w:val="clear" w:color="auto" w:fill="C0C0C0"/>
            <w:vAlign w:val="center"/>
          </w:tcPr>
          <w:p w14:paraId="02BA9930" w14:textId="77777777" w:rsidR="00437C11" w:rsidRPr="00644644" w:rsidRDefault="00437C11" w:rsidP="00A66268">
            <w:pPr>
              <w:pStyle w:val="TAH"/>
            </w:pPr>
            <w:r w:rsidRPr="00644644">
              <w:t>Description</w:t>
            </w:r>
          </w:p>
        </w:tc>
      </w:tr>
      <w:tr w:rsidR="00016DAC" w:rsidRPr="00644644" w14:paraId="2C86FE36" w14:textId="77777777" w:rsidTr="00A66268">
        <w:trPr>
          <w:jc w:val="center"/>
        </w:trPr>
        <w:tc>
          <w:tcPr>
            <w:tcW w:w="824" w:type="pct"/>
            <w:shd w:val="clear" w:color="auto" w:fill="auto"/>
            <w:vAlign w:val="center"/>
          </w:tcPr>
          <w:p w14:paraId="70E19866" w14:textId="77777777" w:rsidR="00437C11" w:rsidRPr="00644644" w:rsidRDefault="00437C11" w:rsidP="00A66268">
            <w:pPr>
              <w:pStyle w:val="TAL"/>
            </w:pPr>
            <w:r w:rsidRPr="00644644">
              <w:t>Location</w:t>
            </w:r>
          </w:p>
        </w:tc>
        <w:tc>
          <w:tcPr>
            <w:tcW w:w="732" w:type="pct"/>
            <w:vAlign w:val="center"/>
          </w:tcPr>
          <w:p w14:paraId="19A07845" w14:textId="77777777" w:rsidR="00437C11" w:rsidRPr="00644644" w:rsidRDefault="00437C11" w:rsidP="00A66268">
            <w:pPr>
              <w:pStyle w:val="TAL"/>
            </w:pPr>
            <w:r w:rsidRPr="00644644">
              <w:t>string</w:t>
            </w:r>
          </w:p>
        </w:tc>
        <w:tc>
          <w:tcPr>
            <w:tcW w:w="217" w:type="pct"/>
            <w:vAlign w:val="center"/>
          </w:tcPr>
          <w:p w14:paraId="3C32A23E" w14:textId="77777777" w:rsidR="00437C11" w:rsidRPr="00644644" w:rsidRDefault="00437C11" w:rsidP="00A66268">
            <w:pPr>
              <w:pStyle w:val="TAC"/>
            </w:pPr>
            <w:r w:rsidRPr="00644644">
              <w:t>M</w:t>
            </w:r>
          </w:p>
        </w:tc>
        <w:tc>
          <w:tcPr>
            <w:tcW w:w="581" w:type="pct"/>
            <w:vAlign w:val="center"/>
          </w:tcPr>
          <w:p w14:paraId="7D8700AF" w14:textId="77777777" w:rsidR="00437C11" w:rsidRPr="00644644" w:rsidRDefault="00437C11" w:rsidP="00A66268">
            <w:pPr>
              <w:pStyle w:val="TAC"/>
            </w:pPr>
            <w:r w:rsidRPr="00644644">
              <w:t>1</w:t>
            </w:r>
          </w:p>
        </w:tc>
        <w:tc>
          <w:tcPr>
            <w:tcW w:w="2645" w:type="pct"/>
            <w:shd w:val="clear" w:color="auto" w:fill="auto"/>
            <w:vAlign w:val="center"/>
          </w:tcPr>
          <w:p w14:paraId="3F322373" w14:textId="77777777" w:rsidR="00437C11" w:rsidRPr="00644644" w:rsidRDefault="00437C11" w:rsidP="00A66268">
            <w:pPr>
              <w:pStyle w:val="TAL"/>
            </w:pPr>
            <w:r w:rsidRPr="00644644">
              <w:t>Contains an alternative URI of the resource located in an alternative NSCE Server.</w:t>
            </w:r>
          </w:p>
        </w:tc>
      </w:tr>
    </w:tbl>
    <w:p w14:paraId="29707193" w14:textId="77777777" w:rsidR="00437C11" w:rsidRPr="00644644" w:rsidRDefault="00437C11" w:rsidP="00437C11"/>
    <w:p w14:paraId="59C1E1F4" w14:textId="2146453D" w:rsidR="00437C11" w:rsidRPr="00644644" w:rsidRDefault="00437C11" w:rsidP="000B7712">
      <w:pPr>
        <w:pStyle w:val="6"/>
      </w:pPr>
      <w:bookmarkStart w:id="3025" w:name="_Toc157435055"/>
      <w:bookmarkStart w:id="3026" w:name="_Toc157436770"/>
      <w:bookmarkStart w:id="3027" w:name="_Toc157440610"/>
      <w:r w:rsidRPr="00644644">
        <w:t>6.</w:t>
      </w:r>
      <w:r w:rsidRPr="00445F63">
        <w:t>14</w:t>
      </w:r>
      <w:r w:rsidRPr="00FC29E8">
        <w:t>.3.3</w:t>
      </w:r>
      <w:r w:rsidRPr="00644644">
        <w:t>.3.2</w:t>
      </w:r>
      <w:r w:rsidRPr="00644644">
        <w:tab/>
        <w:t>PUT</w:t>
      </w:r>
      <w:bookmarkEnd w:id="3025"/>
      <w:bookmarkEnd w:id="3026"/>
      <w:bookmarkEnd w:id="3027"/>
    </w:p>
    <w:p w14:paraId="7E0632E7" w14:textId="77777777" w:rsidR="00437C11" w:rsidRPr="00644644" w:rsidRDefault="00437C11" w:rsidP="00437C11">
      <w:pPr>
        <w:rPr>
          <w:noProof/>
          <w:lang w:eastAsia="zh-CN"/>
        </w:rPr>
      </w:pPr>
      <w:r w:rsidRPr="00644644">
        <w:rPr>
          <w:noProof/>
          <w:lang w:eastAsia="zh-CN"/>
        </w:rPr>
        <w:t xml:space="preserve">The HTTP PUT method allows a service consumer to request the update of an existing </w:t>
      </w:r>
      <w:r w:rsidRPr="00644644">
        <w:t xml:space="preserve">"Individual </w:t>
      </w:r>
      <w:r w:rsidRPr="00644644">
        <w:rPr>
          <w:lang w:eastAsia="fr-FR"/>
        </w:rPr>
        <w:t xml:space="preserve">Network Slice Fault Diagnosis </w:t>
      </w:r>
      <w:r w:rsidRPr="00644644">
        <w:t>Subscription" resource at the NSCE Server</w:t>
      </w:r>
      <w:r w:rsidRPr="00644644">
        <w:rPr>
          <w:noProof/>
          <w:lang w:eastAsia="zh-CN"/>
        </w:rPr>
        <w:t>.</w:t>
      </w:r>
    </w:p>
    <w:p w14:paraId="4EDBC7AC" w14:textId="77777777" w:rsidR="00437C11" w:rsidRPr="00644644" w:rsidRDefault="00437C11" w:rsidP="00437C11">
      <w:pPr>
        <w:rPr>
          <w:lang w:eastAsia="zh-CN"/>
        </w:rPr>
      </w:pPr>
      <w:r w:rsidRPr="00644644">
        <w:rPr>
          <w:lang w:eastAsia="zh-CN"/>
        </w:rPr>
        <w:t>This method shall support the URI query parameters specified in the table</w:t>
      </w:r>
      <w:r w:rsidRPr="00644644">
        <w:rPr>
          <w:lang w:val="en-US" w:eastAsia="zh-CN"/>
        </w:rPr>
        <w:t> </w:t>
      </w:r>
      <w:r w:rsidRPr="00644644">
        <w:rPr>
          <w:lang w:eastAsia="zh-CN"/>
        </w:rPr>
        <w:t>6.</w:t>
      </w:r>
      <w:r w:rsidRPr="00445F63">
        <w:rPr>
          <w:lang w:eastAsia="zh-CN"/>
        </w:rPr>
        <w:t>14</w:t>
      </w:r>
      <w:r w:rsidRPr="00FC29E8">
        <w:rPr>
          <w:lang w:eastAsia="zh-CN"/>
        </w:rPr>
        <w:t>.3.3</w:t>
      </w:r>
      <w:r w:rsidRPr="00644644">
        <w:rPr>
          <w:lang w:eastAsia="zh-CN"/>
        </w:rPr>
        <w:t>.3</w:t>
      </w:r>
      <w:r w:rsidRPr="00644644">
        <w:t>.2</w:t>
      </w:r>
      <w:r w:rsidRPr="00644644">
        <w:rPr>
          <w:lang w:eastAsia="zh-CN"/>
        </w:rPr>
        <w:t>-1.</w:t>
      </w:r>
    </w:p>
    <w:p w14:paraId="6087DFC8" w14:textId="77777777" w:rsidR="00437C11" w:rsidRPr="00644644" w:rsidRDefault="00437C11" w:rsidP="00437C11">
      <w:pPr>
        <w:pStyle w:val="TH"/>
        <w:rPr>
          <w:rFonts w:cs="Arial"/>
        </w:rPr>
      </w:pPr>
      <w:r w:rsidRPr="00644644">
        <w:t>Table </w:t>
      </w:r>
      <w:r w:rsidRPr="00644644">
        <w:rPr>
          <w:lang w:eastAsia="zh-CN"/>
        </w:rPr>
        <w:t>6.</w:t>
      </w:r>
      <w:r w:rsidRPr="00445F63">
        <w:rPr>
          <w:lang w:eastAsia="zh-CN"/>
        </w:rPr>
        <w:t>14</w:t>
      </w:r>
      <w:r w:rsidRPr="00FC29E8">
        <w:rPr>
          <w:lang w:eastAsia="zh-CN"/>
        </w:rPr>
        <w:t>.3.3</w:t>
      </w:r>
      <w:r w:rsidRPr="00644644">
        <w:rPr>
          <w:lang w:eastAsia="zh-CN"/>
        </w:rPr>
        <w:t>.3</w:t>
      </w:r>
      <w:r w:rsidRPr="00644644">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644644"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644644" w:rsidRDefault="00437C11" w:rsidP="00A66268">
            <w:pPr>
              <w:pStyle w:val="TAH"/>
            </w:pPr>
            <w:r w:rsidRPr="00644644">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644644" w:rsidRDefault="00437C11" w:rsidP="00A66268">
            <w:pPr>
              <w:pStyle w:val="TAH"/>
            </w:pPr>
            <w:r w:rsidRPr="00644644">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644644" w:rsidRDefault="00437C11" w:rsidP="00A66268">
            <w:pPr>
              <w:pStyle w:val="TAH"/>
            </w:pPr>
            <w:r w:rsidRPr="00644644">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644644" w:rsidRDefault="00437C11" w:rsidP="00A66268">
            <w:pPr>
              <w:pStyle w:val="TAH"/>
            </w:pPr>
            <w:r w:rsidRPr="00644644">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644644" w:rsidRDefault="00437C11" w:rsidP="00A66268">
            <w:pPr>
              <w:pStyle w:val="TAH"/>
            </w:pPr>
            <w:r w:rsidRPr="00644644">
              <w:t>Description</w:t>
            </w:r>
          </w:p>
        </w:tc>
      </w:tr>
      <w:tr w:rsidR="00016DAC" w:rsidRPr="00644644"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644644" w:rsidRDefault="00437C11" w:rsidP="00A66268">
            <w:pPr>
              <w:pStyle w:val="TAL"/>
            </w:pPr>
            <w:r w:rsidRPr="00644644">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644644"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644644"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644644"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644644" w:rsidRDefault="00437C11" w:rsidP="00A66268">
            <w:pPr>
              <w:pStyle w:val="TAL"/>
            </w:pPr>
          </w:p>
        </w:tc>
      </w:tr>
    </w:tbl>
    <w:p w14:paraId="74D1DC25" w14:textId="77777777" w:rsidR="00437C11" w:rsidRPr="00644644" w:rsidRDefault="00437C11" w:rsidP="00437C11"/>
    <w:p w14:paraId="31F77027" w14:textId="77777777" w:rsidR="00437C11" w:rsidRPr="00644644" w:rsidRDefault="00437C11" w:rsidP="00437C11">
      <w:r w:rsidRPr="00644644">
        <w:t>This method shall support the request data structures specified in table </w:t>
      </w:r>
      <w:r w:rsidRPr="00644644">
        <w:rPr>
          <w:lang w:eastAsia="zh-CN"/>
        </w:rPr>
        <w:t>6.</w:t>
      </w:r>
      <w:r w:rsidRPr="00445F63">
        <w:rPr>
          <w:lang w:eastAsia="zh-CN"/>
        </w:rPr>
        <w:t>14</w:t>
      </w:r>
      <w:r w:rsidRPr="00FC29E8">
        <w:rPr>
          <w:lang w:eastAsia="zh-CN"/>
        </w:rPr>
        <w:t>.3.3</w:t>
      </w:r>
      <w:r w:rsidRPr="00644644">
        <w:rPr>
          <w:lang w:eastAsia="zh-CN"/>
        </w:rPr>
        <w:t>.3</w:t>
      </w:r>
      <w:r w:rsidRPr="00644644">
        <w:t>.2-2 and the response data structures and response codes specified in table </w:t>
      </w:r>
      <w:r w:rsidRPr="00644644">
        <w:rPr>
          <w:lang w:eastAsia="zh-CN"/>
        </w:rPr>
        <w:t>6.</w:t>
      </w:r>
      <w:r w:rsidRPr="00445F63">
        <w:rPr>
          <w:lang w:eastAsia="zh-CN"/>
        </w:rPr>
        <w:t>14</w:t>
      </w:r>
      <w:r w:rsidRPr="00FC29E8">
        <w:rPr>
          <w:lang w:eastAsia="zh-CN"/>
        </w:rPr>
        <w:t>.3.3</w:t>
      </w:r>
      <w:r w:rsidRPr="00644644">
        <w:rPr>
          <w:lang w:eastAsia="zh-CN"/>
        </w:rPr>
        <w:t>.3</w:t>
      </w:r>
      <w:r w:rsidRPr="00644644">
        <w:t>.2-3.</w:t>
      </w:r>
    </w:p>
    <w:p w14:paraId="7C96539E" w14:textId="77777777" w:rsidR="00437C11" w:rsidRPr="00644644" w:rsidRDefault="00437C11" w:rsidP="00437C11">
      <w:pPr>
        <w:pStyle w:val="TH"/>
      </w:pPr>
      <w:r w:rsidRPr="00644644">
        <w:t>Table </w:t>
      </w:r>
      <w:r w:rsidRPr="00644644">
        <w:rPr>
          <w:lang w:eastAsia="zh-CN"/>
        </w:rPr>
        <w:t>6.</w:t>
      </w:r>
      <w:r w:rsidRPr="00445F63">
        <w:rPr>
          <w:lang w:eastAsia="zh-CN"/>
        </w:rPr>
        <w:t>14</w:t>
      </w:r>
      <w:r w:rsidRPr="00FC29E8">
        <w:rPr>
          <w:lang w:eastAsia="zh-CN"/>
        </w:rPr>
        <w:t>.3.3</w:t>
      </w:r>
      <w:r w:rsidRPr="00644644">
        <w:rPr>
          <w:lang w:eastAsia="zh-CN"/>
        </w:rPr>
        <w:t>.3</w:t>
      </w:r>
      <w:r w:rsidRPr="00644644">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644644"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644644" w:rsidRDefault="00437C11" w:rsidP="00A66268">
            <w:pPr>
              <w:pStyle w:val="TAH"/>
            </w:pPr>
            <w:r w:rsidRPr="00644644">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644644" w:rsidRDefault="00437C11" w:rsidP="00A66268">
            <w:pPr>
              <w:pStyle w:val="TAH"/>
            </w:pPr>
            <w:r w:rsidRPr="00644644">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644644" w:rsidRDefault="00437C11" w:rsidP="00A66268">
            <w:pPr>
              <w:pStyle w:val="TAH"/>
            </w:pPr>
            <w:r w:rsidRPr="00644644">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644644" w:rsidRDefault="00437C11" w:rsidP="00A66268">
            <w:pPr>
              <w:pStyle w:val="TAH"/>
            </w:pPr>
            <w:r w:rsidRPr="00644644">
              <w:t>Description</w:t>
            </w:r>
          </w:p>
        </w:tc>
      </w:tr>
      <w:tr w:rsidR="00437C11" w:rsidRPr="00644644"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644644" w:rsidRDefault="00437C11" w:rsidP="00A66268">
            <w:pPr>
              <w:pStyle w:val="TAL"/>
            </w:pPr>
            <w:r w:rsidRPr="00644644">
              <w:t>F</w:t>
            </w:r>
            <w:r w:rsidRPr="00644644">
              <w:rPr>
                <w:rFonts w:hint="eastAsia"/>
                <w:lang w:eastAsia="zh-CN"/>
              </w:rPr>
              <w:t>au</w:t>
            </w:r>
            <w:r w:rsidRPr="00644644">
              <w:rPr>
                <w:lang w:eastAsia="zh-CN"/>
              </w:rPr>
              <w:t>lt</w:t>
            </w:r>
            <w:r w:rsidRPr="00644644">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644644" w:rsidRDefault="00437C11" w:rsidP="00A66268">
            <w:pPr>
              <w:pStyle w:val="TAC"/>
            </w:pPr>
            <w:r w:rsidRPr="00644644">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644644" w:rsidRDefault="00437C11" w:rsidP="00A66268">
            <w:pPr>
              <w:pStyle w:val="TAL"/>
              <w:jc w:val="center"/>
            </w:pPr>
            <w:r w:rsidRPr="00644644">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644644" w:rsidRDefault="00437C11" w:rsidP="00A66268">
            <w:pPr>
              <w:pStyle w:val="TAL"/>
            </w:pPr>
            <w:r w:rsidRPr="00644644">
              <w:t xml:space="preserve">Represents the updated representation of the "Individual </w:t>
            </w:r>
            <w:r w:rsidRPr="00644644">
              <w:rPr>
                <w:lang w:eastAsia="fr-FR"/>
              </w:rPr>
              <w:t xml:space="preserve">Network Slice Fault Diagnosis </w:t>
            </w:r>
            <w:r w:rsidRPr="00644644">
              <w:t>Subscription" resource.</w:t>
            </w:r>
          </w:p>
        </w:tc>
      </w:tr>
    </w:tbl>
    <w:p w14:paraId="19A75665" w14:textId="77777777" w:rsidR="00437C11" w:rsidRPr="00644644" w:rsidRDefault="00437C11" w:rsidP="00437C11"/>
    <w:p w14:paraId="43AA1B36" w14:textId="77777777" w:rsidR="00437C11" w:rsidRPr="00644644" w:rsidRDefault="00437C11" w:rsidP="00437C11">
      <w:pPr>
        <w:pStyle w:val="TH"/>
      </w:pPr>
      <w:r w:rsidRPr="00644644">
        <w:lastRenderedPageBreak/>
        <w:t>Table </w:t>
      </w:r>
      <w:r w:rsidRPr="00644644">
        <w:rPr>
          <w:lang w:eastAsia="zh-CN"/>
        </w:rPr>
        <w:t>6.</w:t>
      </w:r>
      <w:r w:rsidRPr="00445F63">
        <w:rPr>
          <w:lang w:eastAsia="zh-CN"/>
        </w:rPr>
        <w:t>14</w:t>
      </w:r>
      <w:r w:rsidRPr="00FC29E8">
        <w:rPr>
          <w:lang w:eastAsia="zh-CN"/>
        </w:rPr>
        <w:t>.3.3</w:t>
      </w:r>
      <w:r w:rsidRPr="00644644">
        <w:rPr>
          <w:lang w:eastAsia="zh-CN"/>
        </w:rPr>
        <w:t>.3</w:t>
      </w:r>
      <w:r w:rsidRPr="00644644">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644644"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644644" w:rsidRDefault="00437C11" w:rsidP="00A66268">
            <w:pPr>
              <w:pStyle w:val="TAH"/>
            </w:pPr>
            <w:r w:rsidRPr="00644644">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644644" w:rsidRDefault="00437C11" w:rsidP="00A66268">
            <w:pPr>
              <w:pStyle w:val="TAH"/>
            </w:pPr>
            <w:r w:rsidRPr="00644644">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644644" w:rsidRDefault="00437C11" w:rsidP="00A66268">
            <w:pPr>
              <w:pStyle w:val="TAH"/>
            </w:pPr>
            <w:r w:rsidRPr="00644644">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644644" w:rsidRDefault="00437C11" w:rsidP="00A66268">
            <w:pPr>
              <w:pStyle w:val="TAH"/>
            </w:pPr>
            <w:r w:rsidRPr="00644644">
              <w:t>Response</w:t>
            </w:r>
          </w:p>
          <w:p w14:paraId="0CAD2FEA" w14:textId="77777777" w:rsidR="00437C11" w:rsidRPr="00644644" w:rsidRDefault="00437C11" w:rsidP="00A66268">
            <w:pPr>
              <w:pStyle w:val="TAH"/>
            </w:pPr>
            <w:r w:rsidRPr="00644644">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644644" w:rsidRDefault="00437C11" w:rsidP="00A66268">
            <w:pPr>
              <w:pStyle w:val="TAH"/>
            </w:pPr>
            <w:r w:rsidRPr="00644644">
              <w:t>Description</w:t>
            </w:r>
          </w:p>
        </w:tc>
      </w:tr>
      <w:tr w:rsidR="00016DAC" w:rsidRPr="00644644"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644644" w:rsidRDefault="00437C11" w:rsidP="00A66268">
            <w:pPr>
              <w:pStyle w:val="TAL"/>
            </w:pPr>
            <w:r w:rsidRPr="00644644">
              <w:t>F</w:t>
            </w:r>
            <w:r w:rsidRPr="00644644">
              <w:rPr>
                <w:rFonts w:hint="eastAsia"/>
                <w:lang w:eastAsia="zh-CN"/>
              </w:rPr>
              <w:t>au</w:t>
            </w:r>
            <w:r w:rsidRPr="00644644">
              <w:rPr>
                <w:lang w:eastAsia="zh-CN"/>
              </w:rPr>
              <w:t>lt</w:t>
            </w:r>
            <w:r w:rsidRPr="00644644">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644644" w:rsidRDefault="00437C11" w:rsidP="00A66268">
            <w:pPr>
              <w:pStyle w:val="TAC"/>
            </w:pPr>
            <w:r w:rsidRPr="00644644">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644644" w:rsidRDefault="00437C11" w:rsidP="00A66268">
            <w:pPr>
              <w:pStyle w:val="TAL"/>
              <w:jc w:val="center"/>
            </w:pPr>
            <w:r w:rsidRPr="00644644">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644644" w:rsidRDefault="00437C11" w:rsidP="00A66268">
            <w:pPr>
              <w:pStyle w:val="TAL"/>
            </w:pPr>
            <w:r w:rsidRPr="00644644">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644644" w:rsidRDefault="00437C11" w:rsidP="00A66268">
            <w:pPr>
              <w:pStyle w:val="TAL"/>
            </w:pPr>
            <w:r w:rsidRPr="00644644">
              <w:t xml:space="preserve">Successful case. The "Individual </w:t>
            </w:r>
            <w:r w:rsidRPr="00644644">
              <w:rPr>
                <w:lang w:eastAsia="fr-FR"/>
              </w:rPr>
              <w:t xml:space="preserve">Network Slice Fault Diagnosis </w:t>
            </w:r>
            <w:r w:rsidRPr="00644644">
              <w:t>Subscription" resource is successfully updated and a representation of the updated resource shall be returned in the response body.</w:t>
            </w:r>
          </w:p>
        </w:tc>
      </w:tr>
      <w:tr w:rsidR="00016DAC" w:rsidRPr="00644644"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644644" w:rsidRDefault="00437C11" w:rsidP="00A66268">
            <w:pPr>
              <w:pStyle w:val="TAL"/>
            </w:pPr>
            <w:r w:rsidRPr="00644644">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644644"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644644"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644644" w:rsidRDefault="00437C11" w:rsidP="00A66268">
            <w:pPr>
              <w:pStyle w:val="TAL"/>
            </w:pPr>
            <w:r w:rsidRPr="00644644">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644644" w:rsidRDefault="00437C11" w:rsidP="00A66268">
            <w:pPr>
              <w:pStyle w:val="TAL"/>
            </w:pPr>
            <w:r w:rsidRPr="00644644">
              <w:t xml:space="preserve">Successful case. The "Individual </w:t>
            </w:r>
            <w:r w:rsidRPr="00644644">
              <w:rPr>
                <w:lang w:eastAsia="fr-FR"/>
              </w:rPr>
              <w:t xml:space="preserve">Network Slice Fault Diagnosis </w:t>
            </w:r>
            <w:r w:rsidRPr="00644644">
              <w:t>Subscription" resource is successfully updated and no content is returned in the response body.</w:t>
            </w:r>
          </w:p>
        </w:tc>
      </w:tr>
      <w:tr w:rsidR="00016DAC" w:rsidRPr="00644644"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644644" w:rsidRDefault="00437C11" w:rsidP="00A66268">
            <w:pPr>
              <w:pStyle w:val="TAL"/>
            </w:pPr>
            <w:r w:rsidRPr="00644644">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644644"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644644"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644644" w:rsidRDefault="00437C11" w:rsidP="00A66268">
            <w:pPr>
              <w:pStyle w:val="TAL"/>
            </w:pPr>
            <w:r w:rsidRPr="00644644">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644644" w:rsidRDefault="00437C11" w:rsidP="00A66268">
            <w:pPr>
              <w:pStyle w:val="TAL"/>
            </w:pPr>
            <w:r w:rsidRPr="00644644">
              <w:t>Temporary redirection.</w:t>
            </w:r>
          </w:p>
          <w:p w14:paraId="7FB08433" w14:textId="77777777" w:rsidR="00437C11" w:rsidRPr="00644644" w:rsidRDefault="00437C11" w:rsidP="00A66268">
            <w:pPr>
              <w:pStyle w:val="TAL"/>
            </w:pPr>
          </w:p>
          <w:p w14:paraId="31CC9249" w14:textId="77777777" w:rsidR="00437C11" w:rsidRPr="00644644" w:rsidRDefault="00437C11" w:rsidP="00A66268">
            <w:pPr>
              <w:pStyle w:val="TAL"/>
            </w:pPr>
            <w:r w:rsidRPr="00644644">
              <w:t>The response shall include a Location header field containing an alternative URI of the resource located in an alternative NSCE Server.</w:t>
            </w:r>
          </w:p>
          <w:p w14:paraId="1014DACE" w14:textId="77777777" w:rsidR="00437C11" w:rsidRPr="00644644" w:rsidRDefault="00437C11" w:rsidP="00A66268">
            <w:pPr>
              <w:pStyle w:val="TAL"/>
            </w:pPr>
          </w:p>
          <w:p w14:paraId="0B1AD3FA" w14:textId="77777777" w:rsidR="00437C11" w:rsidRPr="00644644" w:rsidRDefault="00437C11" w:rsidP="00A66268">
            <w:pPr>
              <w:pStyle w:val="TAL"/>
            </w:pPr>
            <w:r w:rsidRPr="00644644">
              <w:t>Redirection handling is described in clause 5.2.10 of 3GPP TS 29.122 [2].</w:t>
            </w:r>
          </w:p>
        </w:tc>
      </w:tr>
      <w:tr w:rsidR="00016DAC" w:rsidRPr="00644644"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644644" w:rsidRDefault="00437C11" w:rsidP="00A66268">
            <w:pPr>
              <w:pStyle w:val="TAL"/>
            </w:pPr>
            <w:r w:rsidRPr="00644644">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644644"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644644"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644644" w:rsidRDefault="00437C11" w:rsidP="00A66268">
            <w:pPr>
              <w:pStyle w:val="TAL"/>
            </w:pPr>
            <w:r w:rsidRPr="00644644">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644644" w:rsidRDefault="00437C11" w:rsidP="00A66268">
            <w:pPr>
              <w:pStyle w:val="TAL"/>
            </w:pPr>
            <w:r w:rsidRPr="00644644">
              <w:t>Permanent redirection.</w:t>
            </w:r>
          </w:p>
          <w:p w14:paraId="458324E6" w14:textId="77777777" w:rsidR="00437C11" w:rsidRPr="00644644" w:rsidRDefault="00437C11" w:rsidP="00A66268">
            <w:pPr>
              <w:pStyle w:val="TAL"/>
            </w:pPr>
          </w:p>
          <w:p w14:paraId="532B567B" w14:textId="77777777" w:rsidR="00437C11" w:rsidRPr="00644644" w:rsidRDefault="00437C11" w:rsidP="00A66268">
            <w:pPr>
              <w:pStyle w:val="TAL"/>
            </w:pPr>
            <w:r w:rsidRPr="00644644">
              <w:t>The response shall include a Location header field containing an alternative URI of the resource located in an alternative NSCE Server.</w:t>
            </w:r>
          </w:p>
          <w:p w14:paraId="40A19F19" w14:textId="77777777" w:rsidR="00437C11" w:rsidRPr="00644644" w:rsidRDefault="00437C11" w:rsidP="00A66268">
            <w:pPr>
              <w:pStyle w:val="TAL"/>
            </w:pPr>
          </w:p>
          <w:p w14:paraId="136169F0" w14:textId="77777777" w:rsidR="00437C11" w:rsidRPr="00644644" w:rsidRDefault="00437C11" w:rsidP="00A66268">
            <w:pPr>
              <w:pStyle w:val="TAL"/>
            </w:pPr>
            <w:r w:rsidRPr="00644644">
              <w:t>Redirection handling is described in clause 5.2.10 of 3GPP TS 29.122 [2].</w:t>
            </w:r>
          </w:p>
        </w:tc>
      </w:tr>
      <w:tr w:rsidR="00437C11" w:rsidRPr="00644644"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644644" w:rsidRDefault="00437C11" w:rsidP="00A66268">
            <w:pPr>
              <w:pStyle w:val="TAN"/>
            </w:pPr>
            <w:r w:rsidRPr="00644644">
              <w:t>NOTE:</w:t>
            </w:r>
            <w:r w:rsidRPr="00644644">
              <w:rPr>
                <w:noProof/>
              </w:rPr>
              <w:tab/>
              <w:t xml:space="preserve">The mandatory </w:t>
            </w:r>
            <w:r w:rsidRPr="00644644">
              <w:t>HTTP error status codes for the PUT method listed in Table 5.2.6-1 of 3GPP TS 29.122 [2] shall also apply.</w:t>
            </w:r>
          </w:p>
        </w:tc>
      </w:tr>
    </w:tbl>
    <w:p w14:paraId="09C9A060" w14:textId="77777777" w:rsidR="00437C11" w:rsidRPr="00644644" w:rsidRDefault="00437C11" w:rsidP="00437C11"/>
    <w:p w14:paraId="171A3E00" w14:textId="77777777" w:rsidR="00437C11" w:rsidRPr="00644644" w:rsidRDefault="00437C11" w:rsidP="00437C11">
      <w:pPr>
        <w:pStyle w:val="TH"/>
      </w:pPr>
      <w:r w:rsidRPr="00644644">
        <w:t>Table </w:t>
      </w:r>
      <w:r w:rsidRPr="00644644">
        <w:rPr>
          <w:lang w:eastAsia="zh-CN"/>
        </w:rPr>
        <w:t>6.</w:t>
      </w:r>
      <w:r w:rsidRPr="00445F63">
        <w:rPr>
          <w:lang w:eastAsia="zh-CN"/>
        </w:rPr>
        <w:t>14</w:t>
      </w:r>
      <w:r w:rsidRPr="00FC29E8">
        <w:rPr>
          <w:lang w:eastAsia="zh-CN"/>
        </w:rPr>
        <w:t>.3.3</w:t>
      </w:r>
      <w:r w:rsidRPr="00644644">
        <w:rPr>
          <w:lang w:eastAsia="zh-CN"/>
        </w:rPr>
        <w:t>.3</w:t>
      </w:r>
      <w:r w:rsidRPr="00644644">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44644"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644644" w:rsidRDefault="00437C11" w:rsidP="00A66268">
            <w:pPr>
              <w:pStyle w:val="TAH"/>
            </w:pPr>
            <w:r w:rsidRPr="00644644">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644644" w:rsidRDefault="00437C11" w:rsidP="00A66268">
            <w:pPr>
              <w:pStyle w:val="TAH"/>
            </w:pPr>
            <w:r w:rsidRPr="00644644">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644644" w:rsidRDefault="00437C11" w:rsidP="00A66268">
            <w:pPr>
              <w:pStyle w:val="TAH"/>
            </w:pPr>
            <w:r w:rsidRPr="00644644">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644644" w:rsidRDefault="00437C11" w:rsidP="00A66268">
            <w:pPr>
              <w:pStyle w:val="TAH"/>
            </w:pPr>
            <w:r w:rsidRPr="00644644">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644644" w:rsidRDefault="00437C11" w:rsidP="00A66268">
            <w:pPr>
              <w:pStyle w:val="TAH"/>
            </w:pPr>
            <w:r w:rsidRPr="00644644">
              <w:t>Description</w:t>
            </w:r>
          </w:p>
        </w:tc>
      </w:tr>
      <w:tr w:rsidR="00437C11" w:rsidRPr="00644644"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644644" w:rsidRDefault="00437C11" w:rsidP="00A66268">
            <w:pPr>
              <w:pStyle w:val="TAL"/>
            </w:pPr>
            <w:r w:rsidRPr="00644644">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644644" w:rsidRDefault="00437C11" w:rsidP="00A66268">
            <w:pPr>
              <w:pStyle w:val="TAL"/>
            </w:pPr>
            <w:r w:rsidRPr="00644644">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644644" w:rsidRDefault="00437C11" w:rsidP="00A66268">
            <w:pPr>
              <w:pStyle w:val="TAC"/>
            </w:pPr>
            <w:r w:rsidRPr="00644644">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644644" w:rsidRDefault="00437C11" w:rsidP="00A66268">
            <w:pPr>
              <w:pStyle w:val="TAL"/>
              <w:jc w:val="center"/>
            </w:pPr>
            <w:r w:rsidRPr="00644644">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644644" w:rsidRDefault="00437C11" w:rsidP="00A66268">
            <w:pPr>
              <w:pStyle w:val="TAL"/>
            </w:pPr>
            <w:r w:rsidRPr="00644644">
              <w:t>Contains an alternative URI of the resource located in an alternative NSCE server.</w:t>
            </w:r>
          </w:p>
        </w:tc>
      </w:tr>
    </w:tbl>
    <w:p w14:paraId="41EAA3F9" w14:textId="77777777" w:rsidR="00437C11" w:rsidRPr="00644644" w:rsidRDefault="00437C11" w:rsidP="00437C11"/>
    <w:p w14:paraId="61A1603F" w14:textId="77777777" w:rsidR="00437C11" w:rsidRPr="00644644" w:rsidRDefault="00437C11" w:rsidP="00437C11">
      <w:pPr>
        <w:pStyle w:val="TH"/>
      </w:pPr>
      <w:r w:rsidRPr="00644644">
        <w:t>Table </w:t>
      </w:r>
      <w:r w:rsidRPr="00644644">
        <w:rPr>
          <w:lang w:eastAsia="zh-CN"/>
        </w:rPr>
        <w:t>6.</w:t>
      </w:r>
      <w:r w:rsidRPr="00445F63">
        <w:rPr>
          <w:lang w:eastAsia="zh-CN"/>
        </w:rPr>
        <w:t>14</w:t>
      </w:r>
      <w:r w:rsidRPr="00FC29E8">
        <w:rPr>
          <w:lang w:eastAsia="zh-CN"/>
        </w:rPr>
        <w:t>.3.3</w:t>
      </w:r>
      <w:r w:rsidRPr="00644644">
        <w:rPr>
          <w:lang w:eastAsia="zh-CN"/>
        </w:rPr>
        <w:t>.3</w:t>
      </w:r>
      <w:r w:rsidRPr="00644644">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44644"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644644" w:rsidRDefault="00437C11" w:rsidP="00A66268">
            <w:pPr>
              <w:pStyle w:val="TAH"/>
            </w:pPr>
            <w:r w:rsidRPr="00644644">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644644" w:rsidRDefault="00437C11" w:rsidP="00A66268">
            <w:pPr>
              <w:pStyle w:val="TAH"/>
            </w:pPr>
            <w:r w:rsidRPr="00644644">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644644" w:rsidRDefault="00437C11" w:rsidP="00A66268">
            <w:pPr>
              <w:pStyle w:val="TAH"/>
            </w:pPr>
            <w:r w:rsidRPr="00644644">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644644" w:rsidRDefault="00437C11" w:rsidP="00A66268">
            <w:pPr>
              <w:pStyle w:val="TAH"/>
            </w:pPr>
            <w:r w:rsidRPr="00644644">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644644" w:rsidRDefault="00437C11" w:rsidP="00A66268">
            <w:pPr>
              <w:pStyle w:val="TAH"/>
            </w:pPr>
            <w:r w:rsidRPr="00644644">
              <w:t>Description</w:t>
            </w:r>
          </w:p>
        </w:tc>
      </w:tr>
      <w:tr w:rsidR="00437C11" w:rsidRPr="00644644"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644644" w:rsidRDefault="00437C11" w:rsidP="00A66268">
            <w:pPr>
              <w:pStyle w:val="TAL"/>
            </w:pPr>
            <w:r w:rsidRPr="00644644">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644644" w:rsidRDefault="00437C11" w:rsidP="00A66268">
            <w:pPr>
              <w:pStyle w:val="TAL"/>
            </w:pPr>
            <w:r w:rsidRPr="00644644">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644644" w:rsidRDefault="00437C11" w:rsidP="00A66268">
            <w:pPr>
              <w:pStyle w:val="TAC"/>
            </w:pPr>
            <w:r w:rsidRPr="00644644">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644644" w:rsidRDefault="00437C11" w:rsidP="00A66268">
            <w:pPr>
              <w:pStyle w:val="TAL"/>
              <w:jc w:val="center"/>
            </w:pPr>
            <w:r w:rsidRPr="00644644">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644644" w:rsidRDefault="00437C11" w:rsidP="00A66268">
            <w:pPr>
              <w:pStyle w:val="TAL"/>
            </w:pPr>
            <w:r w:rsidRPr="00644644">
              <w:t>Contains an alternative URI of the resource located in an alternative NSCE server.</w:t>
            </w:r>
          </w:p>
        </w:tc>
      </w:tr>
    </w:tbl>
    <w:p w14:paraId="322E6C88" w14:textId="77777777" w:rsidR="00437C11" w:rsidRPr="00644644" w:rsidRDefault="00437C11" w:rsidP="00437C11"/>
    <w:p w14:paraId="3A065FDE" w14:textId="0F307738" w:rsidR="00437C11" w:rsidRPr="00644644" w:rsidRDefault="00437C11" w:rsidP="000B7712">
      <w:pPr>
        <w:pStyle w:val="6"/>
      </w:pPr>
      <w:bookmarkStart w:id="3028" w:name="_Toc157435056"/>
      <w:bookmarkStart w:id="3029" w:name="_Toc157436771"/>
      <w:bookmarkStart w:id="3030" w:name="_Toc157440611"/>
      <w:r w:rsidRPr="00644644">
        <w:t>6.</w:t>
      </w:r>
      <w:r w:rsidRPr="00445F63">
        <w:t>14</w:t>
      </w:r>
      <w:r w:rsidRPr="00FC29E8">
        <w:t>.3.3.3.</w:t>
      </w:r>
      <w:r w:rsidRPr="00644644">
        <w:t>3</w:t>
      </w:r>
      <w:r w:rsidRPr="00644644">
        <w:tab/>
        <w:t>PATCH</w:t>
      </w:r>
      <w:bookmarkEnd w:id="3028"/>
      <w:bookmarkEnd w:id="3029"/>
      <w:bookmarkEnd w:id="3030"/>
    </w:p>
    <w:p w14:paraId="2198A5E9" w14:textId="77777777" w:rsidR="00437C11" w:rsidRPr="00644644" w:rsidRDefault="00437C11" w:rsidP="00437C11">
      <w:pPr>
        <w:rPr>
          <w:noProof/>
          <w:lang w:eastAsia="zh-CN"/>
        </w:rPr>
      </w:pPr>
      <w:r w:rsidRPr="00644644">
        <w:rPr>
          <w:noProof/>
          <w:lang w:eastAsia="zh-CN"/>
        </w:rPr>
        <w:t xml:space="preserve">The HTTP PATCH method allows a service consumer to request the modification of an existing </w:t>
      </w:r>
      <w:r w:rsidRPr="00644644">
        <w:t xml:space="preserve">"Individual </w:t>
      </w:r>
      <w:r w:rsidRPr="00644644">
        <w:rPr>
          <w:lang w:eastAsia="fr-FR"/>
        </w:rPr>
        <w:t xml:space="preserve">Network Slice Fault Diagnosis </w:t>
      </w:r>
      <w:r w:rsidRPr="00644644">
        <w:t>Subscription" resource at the NSCE Server</w:t>
      </w:r>
      <w:r w:rsidRPr="00644644">
        <w:rPr>
          <w:noProof/>
          <w:lang w:eastAsia="zh-CN"/>
        </w:rPr>
        <w:t>.</w:t>
      </w:r>
    </w:p>
    <w:p w14:paraId="7821A273" w14:textId="77777777" w:rsidR="00437C11" w:rsidRPr="00644644" w:rsidRDefault="00437C11" w:rsidP="00437C11">
      <w:r w:rsidRPr="00644644">
        <w:t>This method shall support the URI query parameters specified in table 6.</w:t>
      </w:r>
      <w:r w:rsidRPr="00445F63">
        <w:t>14</w:t>
      </w:r>
      <w:r w:rsidRPr="00FC29E8">
        <w:t>.3.3.3.</w:t>
      </w:r>
      <w:r w:rsidRPr="00644644">
        <w:t>3-1.</w:t>
      </w:r>
    </w:p>
    <w:p w14:paraId="3D620891" w14:textId="77777777" w:rsidR="00437C11" w:rsidRPr="00644644" w:rsidRDefault="00437C11" w:rsidP="00437C11">
      <w:pPr>
        <w:pStyle w:val="TH"/>
        <w:rPr>
          <w:rFonts w:cs="Arial"/>
        </w:rPr>
      </w:pPr>
      <w:r w:rsidRPr="00644644">
        <w:t>Table 6.</w:t>
      </w:r>
      <w:r w:rsidRPr="00445F63">
        <w:t>14</w:t>
      </w:r>
      <w:r w:rsidRPr="00FC29E8">
        <w:t>.3.3.3.</w:t>
      </w:r>
      <w:r w:rsidRPr="00644644">
        <w:t>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44644"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644644" w:rsidRDefault="00437C11" w:rsidP="00A66268">
            <w:pPr>
              <w:pStyle w:val="TAH"/>
            </w:pPr>
            <w:r w:rsidRPr="00644644">
              <w:t>Name</w:t>
            </w:r>
          </w:p>
        </w:tc>
        <w:tc>
          <w:tcPr>
            <w:tcW w:w="731" w:type="pct"/>
            <w:tcBorders>
              <w:bottom w:val="single" w:sz="6" w:space="0" w:color="auto"/>
            </w:tcBorders>
            <w:shd w:val="clear" w:color="auto" w:fill="C0C0C0"/>
            <w:vAlign w:val="center"/>
          </w:tcPr>
          <w:p w14:paraId="241B1385" w14:textId="77777777" w:rsidR="00437C11" w:rsidRPr="00644644" w:rsidRDefault="00437C11" w:rsidP="00A66268">
            <w:pPr>
              <w:pStyle w:val="TAH"/>
            </w:pPr>
            <w:r w:rsidRPr="00644644">
              <w:t>Data type</w:t>
            </w:r>
          </w:p>
        </w:tc>
        <w:tc>
          <w:tcPr>
            <w:tcW w:w="215" w:type="pct"/>
            <w:tcBorders>
              <w:bottom w:val="single" w:sz="6" w:space="0" w:color="auto"/>
            </w:tcBorders>
            <w:shd w:val="clear" w:color="auto" w:fill="C0C0C0"/>
            <w:vAlign w:val="center"/>
          </w:tcPr>
          <w:p w14:paraId="3DC8AD35" w14:textId="77777777" w:rsidR="00437C11" w:rsidRPr="00644644" w:rsidRDefault="00437C11" w:rsidP="00A66268">
            <w:pPr>
              <w:pStyle w:val="TAH"/>
            </w:pPr>
            <w:r w:rsidRPr="00644644">
              <w:t>P</w:t>
            </w:r>
          </w:p>
        </w:tc>
        <w:tc>
          <w:tcPr>
            <w:tcW w:w="580" w:type="pct"/>
            <w:tcBorders>
              <w:bottom w:val="single" w:sz="6" w:space="0" w:color="auto"/>
            </w:tcBorders>
            <w:shd w:val="clear" w:color="auto" w:fill="C0C0C0"/>
            <w:vAlign w:val="center"/>
          </w:tcPr>
          <w:p w14:paraId="56A9A691" w14:textId="77777777" w:rsidR="00437C11" w:rsidRPr="00644644" w:rsidRDefault="00437C11" w:rsidP="00A66268">
            <w:pPr>
              <w:pStyle w:val="TAH"/>
            </w:pPr>
            <w:r w:rsidRPr="00644644">
              <w:t>Cardinality</w:t>
            </w:r>
          </w:p>
        </w:tc>
        <w:tc>
          <w:tcPr>
            <w:tcW w:w="1852" w:type="pct"/>
            <w:tcBorders>
              <w:bottom w:val="single" w:sz="6" w:space="0" w:color="auto"/>
            </w:tcBorders>
            <w:shd w:val="clear" w:color="auto" w:fill="C0C0C0"/>
            <w:vAlign w:val="center"/>
          </w:tcPr>
          <w:p w14:paraId="4567DA1F" w14:textId="77777777" w:rsidR="00437C11" w:rsidRPr="00644644" w:rsidRDefault="00437C11" w:rsidP="00A66268">
            <w:pPr>
              <w:pStyle w:val="TAH"/>
            </w:pPr>
            <w:r w:rsidRPr="00644644">
              <w:t>Description</w:t>
            </w:r>
          </w:p>
        </w:tc>
        <w:tc>
          <w:tcPr>
            <w:tcW w:w="796" w:type="pct"/>
            <w:tcBorders>
              <w:bottom w:val="single" w:sz="6" w:space="0" w:color="auto"/>
            </w:tcBorders>
            <w:shd w:val="clear" w:color="auto" w:fill="C0C0C0"/>
            <w:vAlign w:val="center"/>
          </w:tcPr>
          <w:p w14:paraId="3C27C21C" w14:textId="77777777" w:rsidR="00437C11" w:rsidRPr="00644644" w:rsidRDefault="00437C11" w:rsidP="00A66268">
            <w:pPr>
              <w:pStyle w:val="TAH"/>
            </w:pPr>
            <w:r w:rsidRPr="00644644">
              <w:t>Applicability</w:t>
            </w:r>
          </w:p>
        </w:tc>
      </w:tr>
      <w:tr w:rsidR="00644644" w:rsidRPr="00644644" w14:paraId="27BC941B" w14:textId="77777777" w:rsidTr="00A66268">
        <w:trPr>
          <w:jc w:val="center"/>
        </w:trPr>
        <w:tc>
          <w:tcPr>
            <w:tcW w:w="825" w:type="pct"/>
            <w:tcBorders>
              <w:top w:val="single" w:sz="6" w:space="0" w:color="auto"/>
            </w:tcBorders>
            <w:shd w:val="clear" w:color="auto" w:fill="auto"/>
            <w:vAlign w:val="center"/>
          </w:tcPr>
          <w:p w14:paraId="4B94B178" w14:textId="77777777" w:rsidR="00437C11" w:rsidRPr="00644644" w:rsidRDefault="00437C11" w:rsidP="00A66268">
            <w:pPr>
              <w:pStyle w:val="TAL"/>
            </w:pPr>
            <w:r w:rsidRPr="00644644">
              <w:t>n/a</w:t>
            </w:r>
          </w:p>
        </w:tc>
        <w:tc>
          <w:tcPr>
            <w:tcW w:w="731" w:type="pct"/>
            <w:tcBorders>
              <w:top w:val="single" w:sz="6" w:space="0" w:color="auto"/>
            </w:tcBorders>
            <w:vAlign w:val="center"/>
          </w:tcPr>
          <w:p w14:paraId="22691F23" w14:textId="77777777" w:rsidR="00437C11" w:rsidRPr="00644644" w:rsidRDefault="00437C11" w:rsidP="00A66268">
            <w:pPr>
              <w:pStyle w:val="TAL"/>
            </w:pPr>
          </w:p>
        </w:tc>
        <w:tc>
          <w:tcPr>
            <w:tcW w:w="215" w:type="pct"/>
            <w:tcBorders>
              <w:top w:val="single" w:sz="6" w:space="0" w:color="auto"/>
            </w:tcBorders>
            <w:vAlign w:val="center"/>
          </w:tcPr>
          <w:p w14:paraId="35DC53B0" w14:textId="77777777" w:rsidR="00437C11" w:rsidRPr="00644644" w:rsidRDefault="00437C11" w:rsidP="00A66268">
            <w:pPr>
              <w:pStyle w:val="TAC"/>
            </w:pPr>
          </w:p>
        </w:tc>
        <w:tc>
          <w:tcPr>
            <w:tcW w:w="580" w:type="pct"/>
            <w:tcBorders>
              <w:top w:val="single" w:sz="6" w:space="0" w:color="auto"/>
            </w:tcBorders>
            <w:vAlign w:val="center"/>
          </w:tcPr>
          <w:p w14:paraId="608355D6" w14:textId="77777777" w:rsidR="00437C11" w:rsidRPr="00644644" w:rsidRDefault="00437C11" w:rsidP="00A66268">
            <w:pPr>
              <w:pStyle w:val="TAC"/>
            </w:pPr>
          </w:p>
        </w:tc>
        <w:tc>
          <w:tcPr>
            <w:tcW w:w="1852" w:type="pct"/>
            <w:tcBorders>
              <w:top w:val="single" w:sz="6" w:space="0" w:color="auto"/>
            </w:tcBorders>
            <w:shd w:val="clear" w:color="auto" w:fill="auto"/>
            <w:vAlign w:val="center"/>
          </w:tcPr>
          <w:p w14:paraId="2980D6D9" w14:textId="77777777" w:rsidR="00437C11" w:rsidRPr="00644644" w:rsidRDefault="00437C11" w:rsidP="00A66268">
            <w:pPr>
              <w:pStyle w:val="TAL"/>
            </w:pPr>
          </w:p>
        </w:tc>
        <w:tc>
          <w:tcPr>
            <w:tcW w:w="796" w:type="pct"/>
            <w:tcBorders>
              <w:top w:val="single" w:sz="6" w:space="0" w:color="auto"/>
            </w:tcBorders>
            <w:vAlign w:val="center"/>
          </w:tcPr>
          <w:p w14:paraId="4EBF1015" w14:textId="77777777" w:rsidR="00437C11" w:rsidRPr="00644644" w:rsidRDefault="00437C11" w:rsidP="00A66268">
            <w:pPr>
              <w:pStyle w:val="TAL"/>
            </w:pPr>
          </w:p>
        </w:tc>
      </w:tr>
    </w:tbl>
    <w:p w14:paraId="242B8E4B" w14:textId="77777777" w:rsidR="00437C11" w:rsidRPr="00644644" w:rsidRDefault="00437C11" w:rsidP="00437C11"/>
    <w:p w14:paraId="35FE88E5" w14:textId="77777777" w:rsidR="00437C11" w:rsidRPr="00644644" w:rsidRDefault="00437C11" w:rsidP="00437C11">
      <w:r w:rsidRPr="00644644">
        <w:t>This method shall support the request data structures specified in table 6.</w:t>
      </w:r>
      <w:r w:rsidRPr="00445F63">
        <w:t>14</w:t>
      </w:r>
      <w:r w:rsidRPr="00FC29E8">
        <w:t>.3.3.3.</w:t>
      </w:r>
      <w:r w:rsidRPr="00644644">
        <w:t>3-2 and the response data structures and response codes specified in table 6.</w:t>
      </w:r>
      <w:r w:rsidRPr="00445F63">
        <w:t>14</w:t>
      </w:r>
      <w:r w:rsidRPr="00FC29E8">
        <w:t>.3.3.3.</w:t>
      </w:r>
      <w:r w:rsidRPr="00644644">
        <w:t>3-3.</w:t>
      </w:r>
    </w:p>
    <w:p w14:paraId="00D69522" w14:textId="77777777" w:rsidR="00437C11" w:rsidRPr="00644644" w:rsidRDefault="00437C11" w:rsidP="00437C11">
      <w:pPr>
        <w:pStyle w:val="TH"/>
      </w:pPr>
      <w:r w:rsidRPr="00644644">
        <w:lastRenderedPageBreak/>
        <w:t>Table 6.</w:t>
      </w:r>
      <w:r w:rsidRPr="00445F63">
        <w:t>14</w:t>
      </w:r>
      <w:r w:rsidRPr="00FC29E8">
        <w:t>.3.3.3.</w:t>
      </w:r>
      <w:r w:rsidRPr="00644644">
        <w:t>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644644"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644644" w:rsidRDefault="00437C11" w:rsidP="00A66268">
            <w:pPr>
              <w:pStyle w:val="TAH"/>
            </w:pPr>
            <w:r w:rsidRPr="00644644">
              <w:t>Data type</w:t>
            </w:r>
          </w:p>
        </w:tc>
        <w:tc>
          <w:tcPr>
            <w:tcW w:w="425" w:type="dxa"/>
            <w:tcBorders>
              <w:bottom w:val="single" w:sz="6" w:space="0" w:color="auto"/>
            </w:tcBorders>
            <w:shd w:val="clear" w:color="auto" w:fill="C0C0C0"/>
            <w:vAlign w:val="center"/>
          </w:tcPr>
          <w:p w14:paraId="53867B18" w14:textId="77777777" w:rsidR="00437C11" w:rsidRPr="00644644" w:rsidRDefault="00437C11" w:rsidP="00A66268">
            <w:pPr>
              <w:pStyle w:val="TAH"/>
            </w:pPr>
            <w:r w:rsidRPr="00644644">
              <w:t>P</w:t>
            </w:r>
          </w:p>
        </w:tc>
        <w:tc>
          <w:tcPr>
            <w:tcW w:w="1134" w:type="dxa"/>
            <w:tcBorders>
              <w:bottom w:val="single" w:sz="6" w:space="0" w:color="auto"/>
            </w:tcBorders>
            <w:shd w:val="clear" w:color="auto" w:fill="C0C0C0"/>
            <w:vAlign w:val="center"/>
          </w:tcPr>
          <w:p w14:paraId="692D2BE5" w14:textId="77777777" w:rsidR="00437C11" w:rsidRPr="00644644" w:rsidRDefault="00437C11" w:rsidP="00A66268">
            <w:pPr>
              <w:pStyle w:val="TAH"/>
            </w:pPr>
            <w:r w:rsidRPr="00644644">
              <w:t>Cardinality</w:t>
            </w:r>
          </w:p>
        </w:tc>
        <w:tc>
          <w:tcPr>
            <w:tcW w:w="5943" w:type="dxa"/>
            <w:tcBorders>
              <w:bottom w:val="single" w:sz="6" w:space="0" w:color="auto"/>
            </w:tcBorders>
            <w:shd w:val="clear" w:color="auto" w:fill="C0C0C0"/>
            <w:vAlign w:val="center"/>
          </w:tcPr>
          <w:p w14:paraId="04F9EAC7" w14:textId="77777777" w:rsidR="00437C11" w:rsidRPr="00644644" w:rsidRDefault="00437C11" w:rsidP="00A66268">
            <w:pPr>
              <w:pStyle w:val="TAH"/>
            </w:pPr>
            <w:r w:rsidRPr="00644644">
              <w:t>Description</w:t>
            </w:r>
          </w:p>
        </w:tc>
      </w:tr>
      <w:tr w:rsidR="00437C11" w:rsidRPr="00644644" w14:paraId="4B6342F5" w14:textId="77777777" w:rsidTr="00A66268">
        <w:trPr>
          <w:jc w:val="center"/>
        </w:trPr>
        <w:tc>
          <w:tcPr>
            <w:tcW w:w="2119" w:type="dxa"/>
            <w:tcBorders>
              <w:top w:val="single" w:sz="6" w:space="0" w:color="auto"/>
            </w:tcBorders>
            <w:shd w:val="clear" w:color="auto" w:fill="auto"/>
            <w:vAlign w:val="center"/>
          </w:tcPr>
          <w:p w14:paraId="4A46D760" w14:textId="77777777" w:rsidR="00437C11" w:rsidRPr="00644644" w:rsidRDefault="00437C11" w:rsidP="00A66268">
            <w:pPr>
              <w:pStyle w:val="TAL"/>
            </w:pPr>
            <w:r w:rsidRPr="00644644">
              <w:t>F</w:t>
            </w:r>
            <w:r w:rsidRPr="00644644">
              <w:rPr>
                <w:rFonts w:hint="eastAsia"/>
                <w:lang w:eastAsia="zh-CN"/>
              </w:rPr>
              <w:t>au</w:t>
            </w:r>
            <w:r w:rsidRPr="00644644">
              <w:rPr>
                <w:lang w:eastAsia="zh-CN"/>
              </w:rPr>
              <w:t>lt</w:t>
            </w:r>
            <w:r w:rsidRPr="00644644">
              <w:t>DiagSubscPatch</w:t>
            </w:r>
          </w:p>
        </w:tc>
        <w:tc>
          <w:tcPr>
            <w:tcW w:w="425" w:type="dxa"/>
            <w:tcBorders>
              <w:top w:val="single" w:sz="6" w:space="0" w:color="auto"/>
            </w:tcBorders>
            <w:vAlign w:val="center"/>
          </w:tcPr>
          <w:p w14:paraId="1AC1565F" w14:textId="77777777" w:rsidR="00437C11" w:rsidRPr="00644644" w:rsidRDefault="00437C11" w:rsidP="00A66268">
            <w:pPr>
              <w:pStyle w:val="TAC"/>
            </w:pPr>
            <w:r w:rsidRPr="00644644">
              <w:t>M</w:t>
            </w:r>
          </w:p>
        </w:tc>
        <w:tc>
          <w:tcPr>
            <w:tcW w:w="1134" w:type="dxa"/>
            <w:tcBorders>
              <w:top w:val="single" w:sz="6" w:space="0" w:color="auto"/>
            </w:tcBorders>
            <w:vAlign w:val="center"/>
          </w:tcPr>
          <w:p w14:paraId="061B327D" w14:textId="77777777" w:rsidR="00437C11" w:rsidRPr="00644644" w:rsidRDefault="00437C11" w:rsidP="00A66268">
            <w:pPr>
              <w:pStyle w:val="TAC"/>
            </w:pPr>
            <w:r w:rsidRPr="00644644">
              <w:t>1</w:t>
            </w:r>
          </w:p>
        </w:tc>
        <w:tc>
          <w:tcPr>
            <w:tcW w:w="5943" w:type="dxa"/>
            <w:tcBorders>
              <w:top w:val="single" w:sz="6" w:space="0" w:color="auto"/>
            </w:tcBorders>
            <w:shd w:val="clear" w:color="auto" w:fill="auto"/>
            <w:vAlign w:val="center"/>
          </w:tcPr>
          <w:p w14:paraId="5C6C8CD2" w14:textId="77777777" w:rsidR="00437C11" w:rsidRPr="00644644" w:rsidRDefault="00437C11" w:rsidP="00A66268">
            <w:pPr>
              <w:pStyle w:val="TAL"/>
            </w:pPr>
            <w:r w:rsidRPr="00644644">
              <w:t xml:space="preserve">Represents the parameters to request the modification of the "Individual </w:t>
            </w:r>
            <w:r w:rsidRPr="00644644">
              <w:rPr>
                <w:lang w:eastAsia="fr-FR"/>
              </w:rPr>
              <w:t xml:space="preserve">Network Slice Fault Diagnosis </w:t>
            </w:r>
            <w:r w:rsidRPr="00644644">
              <w:t>Subscription" resource.</w:t>
            </w:r>
          </w:p>
        </w:tc>
      </w:tr>
    </w:tbl>
    <w:p w14:paraId="3A0C95B5" w14:textId="77777777" w:rsidR="00437C11" w:rsidRPr="00644644" w:rsidRDefault="00437C11" w:rsidP="00437C11"/>
    <w:p w14:paraId="0FD81F64" w14:textId="77777777" w:rsidR="00437C11" w:rsidRPr="00644644" w:rsidRDefault="00437C11" w:rsidP="00437C11">
      <w:pPr>
        <w:pStyle w:val="TH"/>
      </w:pPr>
      <w:r w:rsidRPr="00644644">
        <w:t>Table 6.</w:t>
      </w:r>
      <w:r w:rsidRPr="00445F63">
        <w:t>14</w:t>
      </w:r>
      <w:r w:rsidRPr="00FC29E8">
        <w:t>.3.3.3.</w:t>
      </w:r>
      <w:r w:rsidRPr="00644644">
        <w:t>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644644"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644644" w:rsidRDefault="00437C11" w:rsidP="00A66268">
            <w:pPr>
              <w:pStyle w:val="TAH"/>
            </w:pPr>
            <w:r w:rsidRPr="00644644">
              <w:t>Data type</w:t>
            </w:r>
          </w:p>
        </w:tc>
        <w:tc>
          <w:tcPr>
            <w:tcW w:w="221" w:type="pct"/>
            <w:tcBorders>
              <w:bottom w:val="single" w:sz="6" w:space="0" w:color="auto"/>
            </w:tcBorders>
            <w:shd w:val="clear" w:color="auto" w:fill="C0C0C0"/>
            <w:vAlign w:val="center"/>
          </w:tcPr>
          <w:p w14:paraId="33261F39" w14:textId="77777777" w:rsidR="00437C11" w:rsidRPr="00644644" w:rsidRDefault="00437C11" w:rsidP="00A66268">
            <w:pPr>
              <w:pStyle w:val="TAH"/>
            </w:pPr>
            <w:r w:rsidRPr="00644644">
              <w:t>P</w:t>
            </w:r>
          </w:p>
        </w:tc>
        <w:tc>
          <w:tcPr>
            <w:tcW w:w="589" w:type="pct"/>
            <w:tcBorders>
              <w:bottom w:val="single" w:sz="6" w:space="0" w:color="auto"/>
            </w:tcBorders>
            <w:shd w:val="clear" w:color="auto" w:fill="C0C0C0"/>
            <w:vAlign w:val="center"/>
          </w:tcPr>
          <w:p w14:paraId="58888D9F" w14:textId="77777777" w:rsidR="00437C11" w:rsidRPr="00644644" w:rsidRDefault="00437C11" w:rsidP="00A66268">
            <w:pPr>
              <w:pStyle w:val="TAH"/>
            </w:pPr>
            <w:r w:rsidRPr="00644644">
              <w:t>Cardinality</w:t>
            </w:r>
          </w:p>
        </w:tc>
        <w:tc>
          <w:tcPr>
            <w:tcW w:w="737" w:type="pct"/>
            <w:tcBorders>
              <w:bottom w:val="single" w:sz="6" w:space="0" w:color="auto"/>
            </w:tcBorders>
            <w:shd w:val="clear" w:color="auto" w:fill="C0C0C0"/>
            <w:vAlign w:val="center"/>
          </w:tcPr>
          <w:p w14:paraId="09ADE448" w14:textId="77777777" w:rsidR="00437C11" w:rsidRPr="00644644" w:rsidRDefault="00437C11" w:rsidP="00A66268">
            <w:pPr>
              <w:pStyle w:val="TAH"/>
            </w:pPr>
            <w:r w:rsidRPr="00644644">
              <w:t>Response</w:t>
            </w:r>
          </w:p>
          <w:p w14:paraId="6F1B57A0" w14:textId="77777777" w:rsidR="00437C11" w:rsidRPr="00644644" w:rsidRDefault="00437C11" w:rsidP="00A66268">
            <w:pPr>
              <w:pStyle w:val="TAH"/>
            </w:pPr>
            <w:r w:rsidRPr="00644644">
              <w:t>codes</w:t>
            </w:r>
          </w:p>
        </w:tc>
        <w:tc>
          <w:tcPr>
            <w:tcW w:w="2352" w:type="pct"/>
            <w:tcBorders>
              <w:bottom w:val="single" w:sz="6" w:space="0" w:color="auto"/>
            </w:tcBorders>
            <w:shd w:val="clear" w:color="auto" w:fill="C0C0C0"/>
            <w:vAlign w:val="center"/>
          </w:tcPr>
          <w:p w14:paraId="06FD7B2E" w14:textId="77777777" w:rsidR="00437C11" w:rsidRPr="00644644" w:rsidRDefault="00437C11" w:rsidP="00A66268">
            <w:pPr>
              <w:pStyle w:val="TAH"/>
            </w:pPr>
            <w:r w:rsidRPr="00644644">
              <w:t>Description</w:t>
            </w:r>
          </w:p>
        </w:tc>
      </w:tr>
      <w:tr w:rsidR="00437C11" w:rsidRPr="00644644" w14:paraId="77739B21" w14:textId="77777777" w:rsidTr="00A66268">
        <w:trPr>
          <w:jc w:val="center"/>
        </w:trPr>
        <w:tc>
          <w:tcPr>
            <w:tcW w:w="1101" w:type="pct"/>
            <w:tcBorders>
              <w:top w:val="single" w:sz="6" w:space="0" w:color="auto"/>
            </w:tcBorders>
            <w:shd w:val="clear" w:color="auto" w:fill="auto"/>
            <w:vAlign w:val="center"/>
          </w:tcPr>
          <w:p w14:paraId="41DB73FC" w14:textId="77777777" w:rsidR="00437C11" w:rsidRPr="00644644" w:rsidRDefault="00437C11" w:rsidP="00A66268">
            <w:pPr>
              <w:pStyle w:val="TAL"/>
            </w:pPr>
            <w:r w:rsidRPr="00644644">
              <w:t>F</w:t>
            </w:r>
            <w:r w:rsidRPr="00644644">
              <w:rPr>
                <w:rFonts w:hint="eastAsia"/>
                <w:lang w:eastAsia="zh-CN"/>
              </w:rPr>
              <w:t>au</w:t>
            </w:r>
            <w:r w:rsidRPr="00644644">
              <w:rPr>
                <w:lang w:eastAsia="zh-CN"/>
              </w:rPr>
              <w:t>lt</w:t>
            </w:r>
            <w:r w:rsidRPr="00644644">
              <w:t>DiagSubsc</w:t>
            </w:r>
          </w:p>
        </w:tc>
        <w:tc>
          <w:tcPr>
            <w:tcW w:w="221" w:type="pct"/>
            <w:tcBorders>
              <w:top w:val="single" w:sz="6" w:space="0" w:color="auto"/>
            </w:tcBorders>
            <w:vAlign w:val="center"/>
          </w:tcPr>
          <w:p w14:paraId="1AFD6F7A" w14:textId="77777777" w:rsidR="00437C11" w:rsidRPr="00644644" w:rsidRDefault="00437C11" w:rsidP="00A66268">
            <w:pPr>
              <w:pStyle w:val="TAC"/>
            </w:pPr>
            <w:r w:rsidRPr="00644644">
              <w:t>M</w:t>
            </w:r>
          </w:p>
        </w:tc>
        <w:tc>
          <w:tcPr>
            <w:tcW w:w="589" w:type="pct"/>
            <w:tcBorders>
              <w:top w:val="single" w:sz="6" w:space="0" w:color="auto"/>
            </w:tcBorders>
            <w:vAlign w:val="center"/>
          </w:tcPr>
          <w:p w14:paraId="07AA6880" w14:textId="77777777" w:rsidR="00437C11" w:rsidRPr="00644644" w:rsidRDefault="00437C11" w:rsidP="00A66268">
            <w:pPr>
              <w:pStyle w:val="TAC"/>
            </w:pPr>
            <w:r w:rsidRPr="00644644">
              <w:t>1</w:t>
            </w:r>
          </w:p>
        </w:tc>
        <w:tc>
          <w:tcPr>
            <w:tcW w:w="737" w:type="pct"/>
            <w:tcBorders>
              <w:top w:val="single" w:sz="6" w:space="0" w:color="auto"/>
            </w:tcBorders>
            <w:vAlign w:val="center"/>
          </w:tcPr>
          <w:p w14:paraId="2F77AD6C" w14:textId="77777777" w:rsidR="00437C11" w:rsidRPr="00644644" w:rsidRDefault="00437C11" w:rsidP="00A66268">
            <w:pPr>
              <w:pStyle w:val="TAL"/>
            </w:pPr>
            <w:r w:rsidRPr="00644644">
              <w:t>200 OK</w:t>
            </w:r>
          </w:p>
        </w:tc>
        <w:tc>
          <w:tcPr>
            <w:tcW w:w="2352" w:type="pct"/>
            <w:tcBorders>
              <w:top w:val="single" w:sz="6" w:space="0" w:color="auto"/>
            </w:tcBorders>
            <w:shd w:val="clear" w:color="auto" w:fill="auto"/>
            <w:vAlign w:val="center"/>
          </w:tcPr>
          <w:p w14:paraId="1D44E78C" w14:textId="77777777" w:rsidR="00437C11" w:rsidRPr="00644644" w:rsidRDefault="00437C11" w:rsidP="00A66268">
            <w:pPr>
              <w:pStyle w:val="TAL"/>
            </w:pPr>
            <w:r w:rsidRPr="00644644">
              <w:t xml:space="preserve">Successful case. The "Individual </w:t>
            </w:r>
            <w:r w:rsidRPr="00644644">
              <w:rPr>
                <w:lang w:eastAsia="fr-FR"/>
              </w:rPr>
              <w:t xml:space="preserve">Network Slice Fault Diagnosis </w:t>
            </w:r>
            <w:r w:rsidRPr="00644644">
              <w:t>Subscription" resource is successfully modified and a representation of the updated resource shall be returned in the response body.</w:t>
            </w:r>
          </w:p>
        </w:tc>
      </w:tr>
      <w:tr w:rsidR="00437C11" w:rsidRPr="00644644" w14:paraId="7E52E559" w14:textId="77777777" w:rsidTr="00A66268">
        <w:trPr>
          <w:jc w:val="center"/>
        </w:trPr>
        <w:tc>
          <w:tcPr>
            <w:tcW w:w="1101" w:type="pct"/>
            <w:tcBorders>
              <w:top w:val="single" w:sz="6" w:space="0" w:color="auto"/>
            </w:tcBorders>
            <w:shd w:val="clear" w:color="auto" w:fill="auto"/>
            <w:vAlign w:val="center"/>
          </w:tcPr>
          <w:p w14:paraId="291346D0" w14:textId="77777777" w:rsidR="00437C11" w:rsidRPr="00644644" w:rsidRDefault="00437C11" w:rsidP="00A66268">
            <w:pPr>
              <w:pStyle w:val="TAL"/>
            </w:pPr>
            <w:r w:rsidRPr="00644644">
              <w:t>n/a</w:t>
            </w:r>
          </w:p>
        </w:tc>
        <w:tc>
          <w:tcPr>
            <w:tcW w:w="221" w:type="pct"/>
            <w:tcBorders>
              <w:top w:val="single" w:sz="6" w:space="0" w:color="auto"/>
            </w:tcBorders>
            <w:vAlign w:val="center"/>
          </w:tcPr>
          <w:p w14:paraId="63905CC5" w14:textId="77777777" w:rsidR="00437C11" w:rsidRPr="00644644" w:rsidRDefault="00437C11" w:rsidP="00A66268">
            <w:pPr>
              <w:pStyle w:val="TAC"/>
            </w:pPr>
          </w:p>
        </w:tc>
        <w:tc>
          <w:tcPr>
            <w:tcW w:w="589" w:type="pct"/>
            <w:tcBorders>
              <w:top w:val="single" w:sz="6" w:space="0" w:color="auto"/>
            </w:tcBorders>
            <w:vAlign w:val="center"/>
          </w:tcPr>
          <w:p w14:paraId="3443EF26" w14:textId="77777777" w:rsidR="00437C11" w:rsidRPr="00644644" w:rsidRDefault="00437C11" w:rsidP="00A66268">
            <w:pPr>
              <w:pStyle w:val="TAC"/>
            </w:pPr>
          </w:p>
        </w:tc>
        <w:tc>
          <w:tcPr>
            <w:tcW w:w="737" w:type="pct"/>
            <w:tcBorders>
              <w:top w:val="single" w:sz="6" w:space="0" w:color="auto"/>
            </w:tcBorders>
            <w:vAlign w:val="center"/>
          </w:tcPr>
          <w:p w14:paraId="2D3A48C4" w14:textId="77777777" w:rsidR="00437C11" w:rsidRPr="00644644" w:rsidRDefault="00437C11" w:rsidP="00A66268">
            <w:pPr>
              <w:pStyle w:val="TAL"/>
            </w:pPr>
            <w:r w:rsidRPr="00644644">
              <w:t>204 No Content</w:t>
            </w:r>
          </w:p>
        </w:tc>
        <w:tc>
          <w:tcPr>
            <w:tcW w:w="2352" w:type="pct"/>
            <w:tcBorders>
              <w:top w:val="single" w:sz="6" w:space="0" w:color="auto"/>
            </w:tcBorders>
            <w:shd w:val="clear" w:color="auto" w:fill="auto"/>
            <w:vAlign w:val="center"/>
          </w:tcPr>
          <w:p w14:paraId="30065761" w14:textId="77777777" w:rsidR="00437C11" w:rsidRPr="00644644" w:rsidRDefault="00437C11" w:rsidP="00A66268">
            <w:pPr>
              <w:pStyle w:val="TAL"/>
            </w:pPr>
            <w:r w:rsidRPr="00644644">
              <w:t xml:space="preserve">Successful case. The "Individual </w:t>
            </w:r>
            <w:r w:rsidRPr="00644644">
              <w:rPr>
                <w:lang w:eastAsia="fr-FR"/>
              </w:rPr>
              <w:t xml:space="preserve">Network Slice Fault Diagnosis </w:t>
            </w:r>
            <w:r w:rsidRPr="00644644">
              <w:t>Subscription" resource is successfully updated and no content is returned in the response body.</w:t>
            </w:r>
          </w:p>
        </w:tc>
      </w:tr>
      <w:tr w:rsidR="00437C11" w:rsidRPr="00644644" w14:paraId="1389C104" w14:textId="77777777" w:rsidTr="00A66268">
        <w:trPr>
          <w:jc w:val="center"/>
        </w:trPr>
        <w:tc>
          <w:tcPr>
            <w:tcW w:w="1101" w:type="pct"/>
            <w:shd w:val="clear" w:color="auto" w:fill="auto"/>
            <w:vAlign w:val="center"/>
          </w:tcPr>
          <w:p w14:paraId="4D35819D" w14:textId="77777777" w:rsidR="00437C11" w:rsidRPr="00644644" w:rsidRDefault="00437C11" w:rsidP="00A66268">
            <w:pPr>
              <w:pStyle w:val="TAL"/>
            </w:pPr>
            <w:r w:rsidRPr="00644644">
              <w:t>n/a</w:t>
            </w:r>
          </w:p>
        </w:tc>
        <w:tc>
          <w:tcPr>
            <w:tcW w:w="221" w:type="pct"/>
            <w:vAlign w:val="center"/>
          </w:tcPr>
          <w:p w14:paraId="18BA4EA9" w14:textId="77777777" w:rsidR="00437C11" w:rsidRPr="00644644" w:rsidRDefault="00437C11" w:rsidP="00A66268">
            <w:pPr>
              <w:pStyle w:val="TAC"/>
            </w:pPr>
          </w:p>
        </w:tc>
        <w:tc>
          <w:tcPr>
            <w:tcW w:w="589" w:type="pct"/>
            <w:vAlign w:val="center"/>
          </w:tcPr>
          <w:p w14:paraId="3E686F14" w14:textId="77777777" w:rsidR="00437C11" w:rsidRPr="00644644" w:rsidRDefault="00437C11" w:rsidP="00A66268">
            <w:pPr>
              <w:pStyle w:val="TAC"/>
            </w:pPr>
          </w:p>
        </w:tc>
        <w:tc>
          <w:tcPr>
            <w:tcW w:w="737" w:type="pct"/>
            <w:vAlign w:val="center"/>
          </w:tcPr>
          <w:p w14:paraId="477A2942" w14:textId="77777777" w:rsidR="00437C11" w:rsidRPr="00644644" w:rsidRDefault="00437C11" w:rsidP="00A66268">
            <w:pPr>
              <w:pStyle w:val="TAL"/>
            </w:pPr>
            <w:r w:rsidRPr="00644644">
              <w:t>307 Temporary Redirect</w:t>
            </w:r>
          </w:p>
        </w:tc>
        <w:tc>
          <w:tcPr>
            <w:tcW w:w="2352" w:type="pct"/>
            <w:shd w:val="clear" w:color="auto" w:fill="auto"/>
            <w:vAlign w:val="center"/>
          </w:tcPr>
          <w:p w14:paraId="348D9E65" w14:textId="77777777" w:rsidR="00437C11" w:rsidRPr="00644644" w:rsidRDefault="00437C11" w:rsidP="00A66268">
            <w:pPr>
              <w:pStyle w:val="TAL"/>
            </w:pPr>
            <w:r w:rsidRPr="00644644">
              <w:t>Temporary redirection.</w:t>
            </w:r>
          </w:p>
          <w:p w14:paraId="3802653B" w14:textId="77777777" w:rsidR="00437C11" w:rsidRPr="00644644" w:rsidRDefault="00437C11" w:rsidP="00A66268">
            <w:pPr>
              <w:pStyle w:val="TAL"/>
            </w:pPr>
          </w:p>
          <w:p w14:paraId="4EF2486C" w14:textId="77777777" w:rsidR="00437C11" w:rsidRPr="00644644" w:rsidRDefault="00437C11" w:rsidP="00A66268">
            <w:pPr>
              <w:pStyle w:val="TAL"/>
            </w:pPr>
            <w:r w:rsidRPr="00644644">
              <w:t>The response shall include a Location header field containing an alternative URI of the resource located in an alternative NSCE Server.</w:t>
            </w:r>
          </w:p>
          <w:p w14:paraId="3FD135B8" w14:textId="77777777" w:rsidR="00437C11" w:rsidRPr="00644644" w:rsidRDefault="00437C11" w:rsidP="00A66268">
            <w:pPr>
              <w:pStyle w:val="TAL"/>
            </w:pPr>
          </w:p>
          <w:p w14:paraId="5806AF8E" w14:textId="77777777" w:rsidR="00437C11" w:rsidRPr="00644644" w:rsidRDefault="00437C11" w:rsidP="00A66268">
            <w:pPr>
              <w:pStyle w:val="TAL"/>
            </w:pPr>
            <w:r w:rsidRPr="00644644">
              <w:t>Redirection handling is described in clause 5.2.10 of 3GPP TS 29.122 [2].</w:t>
            </w:r>
          </w:p>
        </w:tc>
      </w:tr>
      <w:tr w:rsidR="00437C11" w:rsidRPr="00644644" w14:paraId="5BCC2B93" w14:textId="77777777" w:rsidTr="00A66268">
        <w:trPr>
          <w:jc w:val="center"/>
        </w:trPr>
        <w:tc>
          <w:tcPr>
            <w:tcW w:w="1101" w:type="pct"/>
            <w:shd w:val="clear" w:color="auto" w:fill="auto"/>
            <w:vAlign w:val="center"/>
          </w:tcPr>
          <w:p w14:paraId="26BE758B" w14:textId="77777777" w:rsidR="00437C11" w:rsidRPr="00644644" w:rsidRDefault="00437C11" w:rsidP="00A66268">
            <w:pPr>
              <w:pStyle w:val="TAL"/>
            </w:pPr>
            <w:r w:rsidRPr="00644644">
              <w:rPr>
                <w:lang w:eastAsia="zh-CN"/>
              </w:rPr>
              <w:t>n/a</w:t>
            </w:r>
          </w:p>
        </w:tc>
        <w:tc>
          <w:tcPr>
            <w:tcW w:w="221" w:type="pct"/>
            <w:vAlign w:val="center"/>
          </w:tcPr>
          <w:p w14:paraId="73B02D16" w14:textId="77777777" w:rsidR="00437C11" w:rsidRPr="00644644" w:rsidRDefault="00437C11" w:rsidP="00A66268">
            <w:pPr>
              <w:pStyle w:val="TAC"/>
            </w:pPr>
          </w:p>
        </w:tc>
        <w:tc>
          <w:tcPr>
            <w:tcW w:w="589" w:type="pct"/>
            <w:vAlign w:val="center"/>
          </w:tcPr>
          <w:p w14:paraId="48BE8BCB" w14:textId="77777777" w:rsidR="00437C11" w:rsidRPr="00644644" w:rsidRDefault="00437C11" w:rsidP="00A66268">
            <w:pPr>
              <w:pStyle w:val="TAC"/>
            </w:pPr>
          </w:p>
        </w:tc>
        <w:tc>
          <w:tcPr>
            <w:tcW w:w="737" w:type="pct"/>
            <w:vAlign w:val="center"/>
          </w:tcPr>
          <w:p w14:paraId="5105CCAD" w14:textId="77777777" w:rsidR="00437C11" w:rsidRPr="00644644" w:rsidRDefault="00437C11" w:rsidP="00A66268">
            <w:pPr>
              <w:pStyle w:val="TAL"/>
            </w:pPr>
            <w:r w:rsidRPr="00644644">
              <w:t>308 Permanent Redirect</w:t>
            </w:r>
          </w:p>
        </w:tc>
        <w:tc>
          <w:tcPr>
            <w:tcW w:w="2352" w:type="pct"/>
            <w:shd w:val="clear" w:color="auto" w:fill="auto"/>
            <w:vAlign w:val="center"/>
          </w:tcPr>
          <w:p w14:paraId="6689F232" w14:textId="77777777" w:rsidR="00437C11" w:rsidRPr="00644644" w:rsidRDefault="00437C11" w:rsidP="00A66268">
            <w:pPr>
              <w:pStyle w:val="TAL"/>
            </w:pPr>
            <w:r w:rsidRPr="00644644">
              <w:t>Permanent redirection.</w:t>
            </w:r>
          </w:p>
          <w:p w14:paraId="551D50D7" w14:textId="77777777" w:rsidR="00437C11" w:rsidRPr="00644644" w:rsidRDefault="00437C11" w:rsidP="00A66268">
            <w:pPr>
              <w:pStyle w:val="TAL"/>
            </w:pPr>
          </w:p>
          <w:p w14:paraId="60B3186D" w14:textId="77777777" w:rsidR="00437C11" w:rsidRPr="00644644" w:rsidRDefault="00437C11" w:rsidP="00A66268">
            <w:pPr>
              <w:pStyle w:val="TAL"/>
            </w:pPr>
            <w:r w:rsidRPr="00644644">
              <w:t>The response shall include a Location header field containing an alternative URI of the resource located in an alternative NSCE Server.</w:t>
            </w:r>
          </w:p>
          <w:p w14:paraId="51BD0302" w14:textId="77777777" w:rsidR="00437C11" w:rsidRPr="00644644" w:rsidRDefault="00437C11" w:rsidP="00A66268">
            <w:pPr>
              <w:pStyle w:val="TAL"/>
            </w:pPr>
          </w:p>
          <w:p w14:paraId="5B2955C4" w14:textId="77777777" w:rsidR="00437C11" w:rsidRPr="00644644" w:rsidRDefault="00437C11" w:rsidP="00A66268">
            <w:pPr>
              <w:pStyle w:val="TAL"/>
            </w:pPr>
            <w:r w:rsidRPr="00644644">
              <w:t>Redirection handling is described in clause 5.2.10 of 3GPP TS 29.122 [2].</w:t>
            </w:r>
          </w:p>
        </w:tc>
      </w:tr>
      <w:tr w:rsidR="00437C11" w:rsidRPr="00644644" w14:paraId="09E0E8EE" w14:textId="77777777" w:rsidTr="00A66268">
        <w:trPr>
          <w:jc w:val="center"/>
        </w:trPr>
        <w:tc>
          <w:tcPr>
            <w:tcW w:w="5000" w:type="pct"/>
            <w:gridSpan w:val="5"/>
            <w:shd w:val="clear" w:color="auto" w:fill="auto"/>
            <w:vAlign w:val="center"/>
          </w:tcPr>
          <w:p w14:paraId="42B08B68" w14:textId="77777777" w:rsidR="00437C11" w:rsidRPr="00644644" w:rsidRDefault="00437C11" w:rsidP="00A66268">
            <w:pPr>
              <w:pStyle w:val="TAN"/>
            </w:pPr>
            <w:r w:rsidRPr="00644644">
              <w:t>NOTE:</w:t>
            </w:r>
            <w:r w:rsidRPr="00644644">
              <w:rPr>
                <w:noProof/>
              </w:rPr>
              <w:tab/>
              <w:t xml:space="preserve">The mandatory </w:t>
            </w:r>
            <w:r w:rsidRPr="00644644">
              <w:t>HTTP error status codes for the HTTP PATCH method listed in table 5.2.6-1 of 3GPP TS 29.122 [2] shall also apply.</w:t>
            </w:r>
          </w:p>
        </w:tc>
      </w:tr>
    </w:tbl>
    <w:p w14:paraId="1454A544" w14:textId="77777777" w:rsidR="00437C11" w:rsidRPr="00644644" w:rsidRDefault="00437C11" w:rsidP="00437C11"/>
    <w:p w14:paraId="0E54DB07" w14:textId="77777777" w:rsidR="00437C11" w:rsidRPr="00644644" w:rsidRDefault="00437C11" w:rsidP="00437C11">
      <w:pPr>
        <w:pStyle w:val="TH"/>
      </w:pPr>
      <w:r w:rsidRPr="00644644">
        <w:t>Table 6.</w:t>
      </w:r>
      <w:r w:rsidRPr="00445F63">
        <w:t>14</w:t>
      </w:r>
      <w:r w:rsidRPr="00FC29E8">
        <w:t>.3.3.3.</w:t>
      </w:r>
      <w:r w:rsidRPr="00644644">
        <w:t>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44644" w14:paraId="6889C5C9" w14:textId="77777777" w:rsidTr="00A66268">
        <w:trPr>
          <w:jc w:val="center"/>
        </w:trPr>
        <w:tc>
          <w:tcPr>
            <w:tcW w:w="825" w:type="pct"/>
            <w:shd w:val="clear" w:color="auto" w:fill="C0C0C0"/>
            <w:vAlign w:val="center"/>
          </w:tcPr>
          <w:p w14:paraId="68634D4B" w14:textId="77777777" w:rsidR="00437C11" w:rsidRPr="00644644" w:rsidRDefault="00437C11" w:rsidP="00A66268">
            <w:pPr>
              <w:pStyle w:val="TAH"/>
            </w:pPr>
            <w:r w:rsidRPr="00644644">
              <w:t>Name</w:t>
            </w:r>
          </w:p>
        </w:tc>
        <w:tc>
          <w:tcPr>
            <w:tcW w:w="732" w:type="pct"/>
            <w:shd w:val="clear" w:color="auto" w:fill="C0C0C0"/>
            <w:vAlign w:val="center"/>
          </w:tcPr>
          <w:p w14:paraId="44992776" w14:textId="77777777" w:rsidR="00437C11" w:rsidRPr="00644644" w:rsidRDefault="00437C11" w:rsidP="00A66268">
            <w:pPr>
              <w:pStyle w:val="TAH"/>
            </w:pPr>
            <w:r w:rsidRPr="00644644">
              <w:t>Data type</w:t>
            </w:r>
          </w:p>
        </w:tc>
        <w:tc>
          <w:tcPr>
            <w:tcW w:w="217" w:type="pct"/>
            <w:shd w:val="clear" w:color="auto" w:fill="C0C0C0"/>
            <w:vAlign w:val="center"/>
          </w:tcPr>
          <w:p w14:paraId="428BC551" w14:textId="77777777" w:rsidR="00437C11" w:rsidRPr="00644644" w:rsidRDefault="00437C11" w:rsidP="00A66268">
            <w:pPr>
              <w:pStyle w:val="TAH"/>
            </w:pPr>
            <w:r w:rsidRPr="00644644">
              <w:t>P</w:t>
            </w:r>
          </w:p>
        </w:tc>
        <w:tc>
          <w:tcPr>
            <w:tcW w:w="581" w:type="pct"/>
            <w:shd w:val="clear" w:color="auto" w:fill="C0C0C0"/>
            <w:vAlign w:val="center"/>
          </w:tcPr>
          <w:p w14:paraId="071D7A0A" w14:textId="77777777" w:rsidR="00437C11" w:rsidRPr="00644644" w:rsidRDefault="00437C11" w:rsidP="00A66268">
            <w:pPr>
              <w:pStyle w:val="TAH"/>
            </w:pPr>
            <w:r w:rsidRPr="00644644">
              <w:t>Cardinality</w:t>
            </w:r>
          </w:p>
        </w:tc>
        <w:tc>
          <w:tcPr>
            <w:tcW w:w="2645" w:type="pct"/>
            <w:shd w:val="clear" w:color="auto" w:fill="C0C0C0"/>
            <w:vAlign w:val="center"/>
          </w:tcPr>
          <w:p w14:paraId="10DF7B4C" w14:textId="77777777" w:rsidR="00437C11" w:rsidRPr="00644644" w:rsidRDefault="00437C11" w:rsidP="00A66268">
            <w:pPr>
              <w:pStyle w:val="TAH"/>
            </w:pPr>
            <w:r w:rsidRPr="00644644">
              <w:t>Description</w:t>
            </w:r>
          </w:p>
        </w:tc>
      </w:tr>
      <w:tr w:rsidR="00437C11" w:rsidRPr="00644644" w14:paraId="57543FC6" w14:textId="77777777" w:rsidTr="00A66268">
        <w:trPr>
          <w:jc w:val="center"/>
        </w:trPr>
        <w:tc>
          <w:tcPr>
            <w:tcW w:w="825" w:type="pct"/>
            <w:shd w:val="clear" w:color="auto" w:fill="auto"/>
            <w:vAlign w:val="center"/>
          </w:tcPr>
          <w:p w14:paraId="08758C2F" w14:textId="77777777" w:rsidR="00437C11" w:rsidRPr="00644644" w:rsidRDefault="00437C11" w:rsidP="00A66268">
            <w:pPr>
              <w:pStyle w:val="TAL"/>
            </w:pPr>
            <w:r w:rsidRPr="00644644">
              <w:t>Location</w:t>
            </w:r>
          </w:p>
        </w:tc>
        <w:tc>
          <w:tcPr>
            <w:tcW w:w="732" w:type="pct"/>
            <w:vAlign w:val="center"/>
          </w:tcPr>
          <w:p w14:paraId="208FAA96" w14:textId="77777777" w:rsidR="00437C11" w:rsidRPr="00644644" w:rsidRDefault="00437C11" w:rsidP="00A66268">
            <w:pPr>
              <w:pStyle w:val="TAL"/>
            </w:pPr>
            <w:r w:rsidRPr="00644644">
              <w:t>string</w:t>
            </w:r>
          </w:p>
        </w:tc>
        <w:tc>
          <w:tcPr>
            <w:tcW w:w="217" w:type="pct"/>
            <w:vAlign w:val="center"/>
          </w:tcPr>
          <w:p w14:paraId="42900938" w14:textId="77777777" w:rsidR="00437C11" w:rsidRPr="00644644" w:rsidRDefault="00437C11" w:rsidP="00A66268">
            <w:pPr>
              <w:pStyle w:val="TAC"/>
            </w:pPr>
            <w:r w:rsidRPr="00644644">
              <w:t>M</w:t>
            </w:r>
          </w:p>
        </w:tc>
        <w:tc>
          <w:tcPr>
            <w:tcW w:w="581" w:type="pct"/>
            <w:vAlign w:val="center"/>
          </w:tcPr>
          <w:p w14:paraId="2ABE832F" w14:textId="77777777" w:rsidR="00437C11" w:rsidRPr="00644644" w:rsidRDefault="00437C11" w:rsidP="00A66268">
            <w:pPr>
              <w:pStyle w:val="TAC"/>
            </w:pPr>
            <w:r w:rsidRPr="00644644">
              <w:t>1</w:t>
            </w:r>
          </w:p>
        </w:tc>
        <w:tc>
          <w:tcPr>
            <w:tcW w:w="2645" w:type="pct"/>
            <w:shd w:val="clear" w:color="auto" w:fill="auto"/>
            <w:vAlign w:val="center"/>
          </w:tcPr>
          <w:p w14:paraId="69BB73BE" w14:textId="77777777" w:rsidR="00437C11" w:rsidRPr="00644644" w:rsidRDefault="00437C11" w:rsidP="00A66268">
            <w:pPr>
              <w:pStyle w:val="TAL"/>
            </w:pPr>
            <w:r w:rsidRPr="00644644">
              <w:t>Contains an alternative URI of the resource located in an alternative NSCE Server.</w:t>
            </w:r>
          </w:p>
        </w:tc>
      </w:tr>
    </w:tbl>
    <w:p w14:paraId="561F8384" w14:textId="77777777" w:rsidR="00437C11" w:rsidRPr="00644644" w:rsidRDefault="00437C11" w:rsidP="00437C11"/>
    <w:p w14:paraId="12055112" w14:textId="77777777" w:rsidR="00437C11" w:rsidRPr="00644644" w:rsidRDefault="00437C11" w:rsidP="00437C11">
      <w:pPr>
        <w:pStyle w:val="TH"/>
      </w:pPr>
      <w:r w:rsidRPr="00644644">
        <w:t>Table 6.</w:t>
      </w:r>
      <w:r w:rsidRPr="00445F63">
        <w:t>14</w:t>
      </w:r>
      <w:r w:rsidRPr="00FC29E8">
        <w:t>.3.3.3.</w:t>
      </w:r>
      <w:r w:rsidRPr="00644644">
        <w:t>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644644" w14:paraId="3B810651" w14:textId="77777777" w:rsidTr="00A66268">
        <w:trPr>
          <w:jc w:val="center"/>
        </w:trPr>
        <w:tc>
          <w:tcPr>
            <w:tcW w:w="824" w:type="pct"/>
            <w:shd w:val="clear" w:color="auto" w:fill="C0C0C0"/>
            <w:vAlign w:val="center"/>
          </w:tcPr>
          <w:p w14:paraId="7103EB84" w14:textId="77777777" w:rsidR="00437C11" w:rsidRPr="00644644" w:rsidRDefault="00437C11" w:rsidP="00A66268">
            <w:pPr>
              <w:pStyle w:val="TAH"/>
            </w:pPr>
            <w:r w:rsidRPr="00644644">
              <w:t>Name</w:t>
            </w:r>
          </w:p>
        </w:tc>
        <w:tc>
          <w:tcPr>
            <w:tcW w:w="732" w:type="pct"/>
            <w:shd w:val="clear" w:color="auto" w:fill="C0C0C0"/>
            <w:vAlign w:val="center"/>
          </w:tcPr>
          <w:p w14:paraId="3E6F07D6" w14:textId="77777777" w:rsidR="00437C11" w:rsidRPr="00644644" w:rsidRDefault="00437C11" w:rsidP="00A66268">
            <w:pPr>
              <w:pStyle w:val="TAH"/>
            </w:pPr>
            <w:r w:rsidRPr="00644644">
              <w:t>Data type</w:t>
            </w:r>
          </w:p>
        </w:tc>
        <w:tc>
          <w:tcPr>
            <w:tcW w:w="217" w:type="pct"/>
            <w:shd w:val="clear" w:color="auto" w:fill="C0C0C0"/>
            <w:vAlign w:val="center"/>
          </w:tcPr>
          <w:p w14:paraId="448C7156" w14:textId="77777777" w:rsidR="00437C11" w:rsidRPr="00644644" w:rsidRDefault="00437C11" w:rsidP="00A66268">
            <w:pPr>
              <w:pStyle w:val="TAH"/>
            </w:pPr>
            <w:r w:rsidRPr="00644644">
              <w:t>P</w:t>
            </w:r>
          </w:p>
        </w:tc>
        <w:tc>
          <w:tcPr>
            <w:tcW w:w="581" w:type="pct"/>
            <w:shd w:val="clear" w:color="auto" w:fill="C0C0C0"/>
            <w:vAlign w:val="center"/>
          </w:tcPr>
          <w:p w14:paraId="5AE4CCDA" w14:textId="77777777" w:rsidR="00437C11" w:rsidRPr="00644644" w:rsidRDefault="00437C11" w:rsidP="00A66268">
            <w:pPr>
              <w:pStyle w:val="TAH"/>
            </w:pPr>
            <w:r w:rsidRPr="00644644">
              <w:t>Cardinality</w:t>
            </w:r>
          </w:p>
        </w:tc>
        <w:tc>
          <w:tcPr>
            <w:tcW w:w="2645" w:type="pct"/>
            <w:shd w:val="clear" w:color="auto" w:fill="C0C0C0"/>
            <w:vAlign w:val="center"/>
          </w:tcPr>
          <w:p w14:paraId="1693B485" w14:textId="77777777" w:rsidR="00437C11" w:rsidRPr="00644644" w:rsidRDefault="00437C11" w:rsidP="00A66268">
            <w:pPr>
              <w:pStyle w:val="TAH"/>
            </w:pPr>
            <w:r w:rsidRPr="00644644">
              <w:t>Description</w:t>
            </w:r>
          </w:p>
        </w:tc>
      </w:tr>
      <w:tr w:rsidR="00437C11" w:rsidRPr="00644644" w14:paraId="7429CA39" w14:textId="77777777" w:rsidTr="00A66268">
        <w:trPr>
          <w:jc w:val="center"/>
        </w:trPr>
        <w:tc>
          <w:tcPr>
            <w:tcW w:w="824" w:type="pct"/>
            <w:shd w:val="clear" w:color="auto" w:fill="auto"/>
            <w:vAlign w:val="center"/>
          </w:tcPr>
          <w:p w14:paraId="5FDC2D83" w14:textId="77777777" w:rsidR="00437C11" w:rsidRPr="00644644" w:rsidRDefault="00437C11" w:rsidP="00A66268">
            <w:pPr>
              <w:pStyle w:val="TAL"/>
            </w:pPr>
            <w:r w:rsidRPr="00644644">
              <w:t>Location</w:t>
            </w:r>
          </w:p>
        </w:tc>
        <w:tc>
          <w:tcPr>
            <w:tcW w:w="732" w:type="pct"/>
            <w:vAlign w:val="center"/>
          </w:tcPr>
          <w:p w14:paraId="1CCADD7F" w14:textId="77777777" w:rsidR="00437C11" w:rsidRPr="00644644" w:rsidRDefault="00437C11" w:rsidP="00A66268">
            <w:pPr>
              <w:pStyle w:val="TAL"/>
            </w:pPr>
            <w:r w:rsidRPr="00644644">
              <w:t>string</w:t>
            </w:r>
          </w:p>
        </w:tc>
        <w:tc>
          <w:tcPr>
            <w:tcW w:w="217" w:type="pct"/>
            <w:vAlign w:val="center"/>
          </w:tcPr>
          <w:p w14:paraId="2DA021FC" w14:textId="77777777" w:rsidR="00437C11" w:rsidRPr="00644644" w:rsidRDefault="00437C11" w:rsidP="00A66268">
            <w:pPr>
              <w:pStyle w:val="TAC"/>
            </w:pPr>
            <w:r w:rsidRPr="00644644">
              <w:t>M</w:t>
            </w:r>
          </w:p>
        </w:tc>
        <w:tc>
          <w:tcPr>
            <w:tcW w:w="581" w:type="pct"/>
            <w:vAlign w:val="center"/>
          </w:tcPr>
          <w:p w14:paraId="73449A02" w14:textId="77777777" w:rsidR="00437C11" w:rsidRPr="00644644" w:rsidRDefault="00437C11" w:rsidP="00A66268">
            <w:pPr>
              <w:pStyle w:val="TAC"/>
            </w:pPr>
            <w:r w:rsidRPr="00644644">
              <w:t>1</w:t>
            </w:r>
          </w:p>
        </w:tc>
        <w:tc>
          <w:tcPr>
            <w:tcW w:w="2645" w:type="pct"/>
            <w:shd w:val="clear" w:color="auto" w:fill="auto"/>
            <w:vAlign w:val="center"/>
          </w:tcPr>
          <w:p w14:paraId="29D53A49" w14:textId="77777777" w:rsidR="00437C11" w:rsidRPr="00644644" w:rsidRDefault="00437C11" w:rsidP="00A66268">
            <w:pPr>
              <w:pStyle w:val="TAL"/>
            </w:pPr>
            <w:r w:rsidRPr="00644644">
              <w:t>Contains an alternative URI of the resource located in an alternative NSCE Server.</w:t>
            </w:r>
          </w:p>
        </w:tc>
      </w:tr>
    </w:tbl>
    <w:p w14:paraId="023FE665" w14:textId="77777777" w:rsidR="00437C11" w:rsidRPr="00644644" w:rsidRDefault="00437C11" w:rsidP="00437C11"/>
    <w:p w14:paraId="68766391" w14:textId="0BC5694A" w:rsidR="00437C11" w:rsidRPr="00644644" w:rsidRDefault="00437C11" w:rsidP="000B7712">
      <w:pPr>
        <w:pStyle w:val="6"/>
      </w:pPr>
      <w:bookmarkStart w:id="3031" w:name="_Toc157435057"/>
      <w:bookmarkStart w:id="3032" w:name="_Toc157436772"/>
      <w:bookmarkStart w:id="3033" w:name="_Toc157440612"/>
      <w:r w:rsidRPr="00644644">
        <w:t>6.</w:t>
      </w:r>
      <w:r w:rsidRPr="00445F63">
        <w:t>14</w:t>
      </w:r>
      <w:r w:rsidRPr="00FC29E8">
        <w:t>.3.3.3.</w:t>
      </w:r>
      <w:r w:rsidRPr="00644644">
        <w:t>4</w:t>
      </w:r>
      <w:r w:rsidRPr="00644644">
        <w:tab/>
        <w:t>DELETE</w:t>
      </w:r>
      <w:bookmarkEnd w:id="3031"/>
      <w:bookmarkEnd w:id="3032"/>
      <w:bookmarkEnd w:id="3033"/>
    </w:p>
    <w:p w14:paraId="20D69855" w14:textId="77777777" w:rsidR="00437C11" w:rsidRPr="00644644" w:rsidRDefault="00437C11" w:rsidP="00437C11">
      <w:pPr>
        <w:rPr>
          <w:noProof/>
          <w:lang w:eastAsia="zh-CN"/>
        </w:rPr>
      </w:pPr>
      <w:r w:rsidRPr="00644644">
        <w:rPr>
          <w:noProof/>
          <w:lang w:eastAsia="zh-CN"/>
        </w:rPr>
        <w:t xml:space="preserve">The HTTP DELETE method allows a service consumer to request the deletion of an existing </w:t>
      </w:r>
      <w:r w:rsidRPr="00644644">
        <w:t xml:space="preserve">"Individual </w:t>
      </w:r>
      <w:r w:rsidRPr="00644644">
        <w:rPr>
          <w:lang w:eastAsia="fr-FR"/>
        </w:rPr>
        <w:t xml:space="preserve">Network Slice Fault Diagnosis </w:t>
      </w:r>
      <w:r w:rsidRPr="00644644">
        <w:t>Subscription" resource at the NSCE Server</w:t>
      </w:r>
      <w:r w:rsidRPr="00644644">
        <w:rPr>
          <w:noProof/>
          <w:lang w:eastAsia="zh-CN"/>
        </w:rPr>
        <w:t>.</w:t>
      </w:r>
    </w:p>
    <w:p w14:paraId="639EB983" w14:textId="77777777" w:rsidR="00437C11" w:rsidRPr="00644644" w:rsidRDefault="00437C11" w:rsidP="00437C11">
      <w:r w:rsidRPr="00644644">
        <w:t>This method shall support the URI query parameters specified in table 6.14.3.3.3.4-1.</w:t>
      </w:r>
    </w:p>
    <w:p w14:paraId="5B3FBF1D" w14:textId="77777777" w:rsidR="00437C11" w:rsidRPr="00644644" w:rsidRDefault="00437C11" w:rsidP="00437C11">
      <w:pPr>
        <w:pStyle w:val="TH"/>
        <w:rPr>
          <w:rFonts w:cs="Arial"/>
        </w:rPr>
      </w:pPr>
      <w:r w:rsidRPr="00644644">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44644"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644644" w:rsidRDefault="00437C11" w:rsidP="00A66268">
            <w:pPr>
              <w:pStyle w:val="TAH"/>
            </w:pPr>
            <w:r w:rsidRPr="00644644">
              <w:t>Name</w:t>
            </w:r>
          </w:p>
        </w:tc>
        <w:tc>
          <w:tcPr>
            <w:tcW w:w="731" w:type="pct"/>
            <w:tcBorders>
              <w:bottom w:val="single" w:sz="6" w:space="0" w:color="auto"/>
            </w:tcBorders>
            <w:shd w:val="clear" w:color="auto" w:fill="C0C0C0"/>
            <w:vAlign w:val="center"/>
          </w:tcPr>
          <w:p w14:paraId="36125BD0" w14:textId="77777777" w:rsidR="00437C11" w:rsidRPr="00644644" w:rsidRDefault="00437C11" w:rsidP="00A66268">
            <w:pPr>
              <w:pStyle w:val="TAH"/>
            </w:pPr>
            <w:r w:rsidRPr="00644644">
              <w:t>Data type</w:t>
            </w:r>
          </w:p>
        </w:tc>
        <w:tc>
          <w:tcPr>
            <w:tcW w:w="215" w:type="pct"/>
            <w:tcBorders>
              <w:bottom w:val="single" w:sz="6" w:space="0" w:color="auto"/>
            </w:tcBorders>
            <w:shd w:val="clear" w:color="auto" w:fill="C0C0C0"/>
            <w:vAlign w:val="center"/>
          </w:tcPr>
          <w:p w14:paraId="7959057D" w14:textId="77777777" w:rsidR="00437C11" w:rsidRPr="00644644" w:rsidRDefault="00437C11" w:rsidP="00A66268">
            <w:pPr>
              <w:pStyle w:val="TAH"/>
            </w:pPr>
            <w:r w:rsidRPr="00644644">
              <w:t>P</w:t>
            </w:r>
          </w:p>
        </w:tc>
        <w:tc>
          <w:tcPr>
            <w:tcW w:w="580" w:type="pct"/>
            <w:tcBorders>
              <w:bottom w:val="single" w:sz="6" w:space="0" w:color="auto"/>
            </w:tcBorders>
            <w:shd w:val="clear" w:color="auto" w:fill="C0C0C0"/>
            <w:vAlign w:val="center"/>
          </w:tcPr>
          <w:p w14:paraId="67347ED3" w14:textId="77777777" w:rsidR="00437C11" w:rsidRPr="00644644" w:rsidRDefault="00437C11" w:rsidP="00A66268">
            <w:pPr>
              <w:pStyle w:val="TAH"/>
            </w:pPr>
            <w:r w:rsidRPr="00644644">
              <w:t>Cardinality</w:t>
            </w:r>
          </w:p>
        </w:tc>
        <w:tc>
          <w:tcPr>
            <w:tcW w:w="1852" w:type="pct"/>
            <w:tcBorders>
              <w:bottom w:val="single" w:sz="6" w:space="0" w:color="auto"/>
            </w:tcBorders>
            <w:shd w:val="clear" w:color="auto" w:fill="C0C0C0"/>
            <w:vAlign w:val="center"/>
          </w:tcPr>
          <w:p w14:paraId="63F24C93" w14:textId="77777777" w:rsidR="00437C11" w:rsidRPr="00644644" w:rsidRDefault="00437C11" w:rsidP="00A66268">
            <w:pPr>
              <w:pStyle w:val="TAH"/>
            </w:pPr>
            <w:r w:rsidRPr="00644644">
              <w:t>Description</w:t>
            </w:r>
          </w:p>
        </w:tc>
        <w:tc>
          <w:tcPr>
            <w:tcW w:w="796" w:type="pct"/>
            <w:tcBorders>
              <w:bottom w:val="single" w:sz="6" w:space="0" w:color="auto"/>
            </w:tcBorders>
            <w:shd w:val="clear" w:color="auto" w:fill="C0C0C0"/>
            <w:vAlign w:val="center"/>
          </w:tcPr>
          <w:p w14:paraId="6170A121" w14:textId="77777777" w:rsidR="00437C11" w:rsidRPr="00644644" w:rsidRDefault="00437C11" w:rsidP="00A66268">
            <w:pPr>
              <w:pStyle w:val="TAH"/>
            </w:pPr>
            <w:r w:rsidRPr="00644644">
              <w:t>Applicability</w:t>
            </w:r>
          </w:p>
        </w:tc>
      </w:tr>
      <w:tr w:rsidR="00644644" w:rsidRPr="00644644" w14:paraId="515CEB12" w14:textId="77777777" w:rsidTr="00A66268">
        <w:trPr>
          <w:jc w:val="center"/>
        </w:trPr>
        <w:tc>
          <w:tcPr>
            <w:tcW w:w="825" w:type="pct"/>
            <w:tcBorders>
              <w:top w:val="single" w:sz="6" w:space="0" w:color="auto"/>
            </w:tcBorders>
            <w:shd w:val="clear" w:color="auto" w:fill="auto"/>
            <w:vAlign w:val="center"/>
          </w:tcPr>
          <w:p w14:paraId="609FCA2E" w14:textId="77777777" w:rsidR="00437C11" w:rsidRPr="00644644" w:rsidRDefault="00437C11" w:rsidP="00A66268">
            <w:pPr>
              <w:pStyle w:val="TAL"/>
            </w:pPr>
            <w:r w:rsidRPr="00644644">
              <w:t>n/a</w:t>
            </w:r>
          </w:p>
        </w:tc>
        <w:tc>
          <w:tcPr>
            <w:tcW w:w="731" w:type="pct"/>
            <w:tcBorders>
              <w:top w:val="single" w:sz="6" w:space="0" w:color="auto"/>
            </w:tcBorders>
            <w:vAlign w:val="center"/>
          </w:tcPr>
          <w:p w14:paraId="6D1C2EEF" w14:textId="77777777" w:rsidR="00437C11" w:rsidRPr="00644644" w:rsidRDefault="00437C11" w:rsidP="00A66268">
            <w:pPr>
              <w:pStyle w:val="TAL"/>
            </w:pPr>
          </w:p>
        </w:tc>
        <w:tc>
          <w:tcPr>
            <w:tcW w:w="215" w:type="pct"/>
            <w:tcBorders>
              <w:top w:val="single" w:sz="6" w:space="0" w:color="auto"/>
            </w:tcBorders>
            <w:vAlign w:val="center"/>
          </w:tcPr>
          <w:p w14:paraId="6D417A10" w14:textId="77777777" w:rsidR="00437C11" w:rsidRPr="00644644" w:rsidRDefault="00437C11" w:rsidP="00A66268">
            <w:pPr>
              <w:pStyle w:val="TAC"/>
            </w:pPr>
          </w:p>
        </w:tc>
        <w:tc>
          <w:tcPr>
            <w:tcW w:w="580" w:type="pct"/>
            <w:tcBorders>
              <w:top w:val="single" w:sz="6" w:space="0" w:color="auto"/>
            </w:tcBorders>
            <w:vAlign w:val="center"/>
          </w:tcPr>
          <w:p w14:paraId="03F49F98" w14:textId="77777777" w:rsidR="00437C11" w:rsidRPr="00644644" w:rsidRDefault="00437C11" w:rsidP="00A66268">
            <w:pPr>
              <w:pStyle w:val="TAC"/>
            </w:pPr>
          </w:p>
        </w:tc>
        <w:tc>
          <w:tcPr>
            <w:tcW w:w="1852" w:type="pct"/>
            <w:tcBorders>
              <w:top w:val="single" w:sz="6" w:space="0" w:color="auto"/>
            </w:tcBorders>
            <w:shd w:val="clear" w:color="auto" w:fill="auto"/>
            <w:vAlign w:val="center"/>
          </w:tcPr>
          <w:p w14:paraId="5A9B2D5C" w14:textId="77777777" w:rsidR="00437C11" w:rsidRPr="00644644" w:rsidRDefault="00437C11" w:rsidP="00A66268">
            <w:pPr>
              <w:pStyle w:val="TAL"/>
            </w:pPr>
          </w:p>
        </w:tc>
        <w:tc>
          <w:tcPr>
            <w:tcW w:w="796" w:type="pct"/>
            <w:tcBorders>
              <w:top w:val="single" w:sz="6" w:space="0" w:color="auto"/>
            </w:tcBorders>
            <w:vAlign w:val="center"/>
          </w:tcPr>
          <w:p w14:paraId="0E280388" w14:textId="77777777" w:rsidR="00437C11" w:rsidRPr="00644644" w:rsidRDefault="00437C11" w:rsidP="00A66268">
            <w:pPr>
              <w:pStyle w:val="TAL"/>
            </w:pPr>
          </w:p>
        </w:tc>
      </w:tr>
    </w:tbl>
    <w:p w14:paraId="462233E0" w14:textId="77777777" w:rsidR="00437C11" w:rsidRPr="00644644" w:rsidRDefault="00437C11" w:rsidP="00437C11"/>
    <w:p w14:paraId="292CE494" w14:textId="77777777" w:rsidR="00437C11" w:rsidRPr="00644644" w:rsidRDefault="00437C11" w:rsidP="00437C11">
      <w:r w:rsidRPr="00644644">
        <w:lastRenderedPageBreak/>
        <w:t>This method shall support the request data structures specified in table 6.</w:t>
      </w:r>
      <w:r w:rsidRPr="00445F63">
        <w:t>14</w:t>
      </w:r>
      <w:r w:rsidRPr="00FC29E8">
        <w:t>.3.3.3.</w:t>
      </w:r>
      <w:r w:rsidRPr="00644644">
        <w:t>4-2 and the response data structures and response codes specified in table 6.</w:t>
      </w:r>
      <w:r w:rsidRPr="00445F63">
        <w:t>14</w:t>
      </w:r>
      <w:r w:rsidRPr="00FC29E8">
        <w:t>.3.3.3.</w:t>
      </w:r>
      <w:r w:rsidRPr="00644644">
        <w:t>4-3.</w:t>
      </w:r>
    </w:p>
    <w:p w14:paraId="3A49D131" w14:textId="77777777" w:rsidR="00437C11" w:rsidRPr="00644644" w:rsidRDefault="00437C11" w:rsidP="00437C11">
      <w:pPr>
        <w:pStyle w:val="TH"/>
      </w:pPr>
      <w:r w:rsidRPr="00644644">
        <w:t>Table 6.</w:t>
      </w:r>
      <w:r w:rsidRPr="00445F63">
        <w:t>14</w:t>
      </w:r>
      <w:r w:rsidRPr="00FC29E8">
        <w:t>.3.3.3.</w:t>
      </w:r>
      <w:r w:rsidRPr="00644644">
        <w:t>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644644"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644644" w:rsidRDefault="00437C11" w:rsidP="00A66268">
            <w:pPr>
              <w:pStyle w:val="TAH"/>
            </w:pPr>
            <w:r w:rsidRPr="00644644">
              <w:t>Data type</w:t>
            </w:r>
          </w:p>
        </w:tc>
        <w:tc>
          <w:tcPr>
            <w:tcW w:w="426" w:type="dxa"/>
            <w:tcBorders>
              <w:bottom w:val="single" w:sz="6" w:space="0" w:color="auto"/>
            </w:tcBorders>
            <w:shd w:val="clear" w:color="auto" w:fill="C0C0C0"/>
            <w:vAlign w:val="center"/>
          </w:tcPr>
          <w:p w14:paraId="205CE9C6" w14:textId="77777777" w:rsidR="00437C11" w:rsidRPr="00644644" w:rsidRDefault="00437C11" w:rsidP="00A66268">
            <w:pPr>
              <w:pStyle w:val="TAH"/>
            </w:pPr>
            <w:r w:rsidRPr="00644644">
              <w:t>P</w:t>
            </w:r>
          </w:p>
        </w:tc>
        <w:tc>
          <w:tcPr>
            <w:tcW w:w="1160" w:type="dxa"/>
            <w:tcBorders>
              <w:bottom w:val="single" w:sz="6" w:space="0" w:color="auto"/>
            </w:tcBorders>
            <w:shd w:val="clear" w:color="auto" w:fill="C0C0C0"/>
            <w:vAlign w:val="center"/>
          </w:tcPr>
          <w:p w14:paraId="27811172" w14:textId="77777777" w:rsidR="00437C11" w:rsidRPr="00644644" w:rsidRDefault="00437C11" w:rsidP="00A66268">
            <w:pPr>
              <w:pStyle w:val="TAH"/>
            </w:pPr>
            <w:r w:rsidRPr="00644644">
              <w:t>Cardinality</w:t>
            </w:r>
          </w:p>
        </w:tc>
        <w:tc>
          <w:tcPr>
            <w:tcW w:w="6345" w:type="dxa"/>
            <w:tcBorders>
              <w:bottom w:val="single" w:sz="6" w:space="0" w:color="auto"/>
            </w:tcBorders>
            <w:shd w:val="clear" w:color="auto" w:fill="C0C0C0"/>
            <w:vAlign w:val="center"/>
          </w:tcPr>
          <w:p w14:paraId="1D8704F4" w14:textId="77777777" w:rsidR="00437C11" w:rsidRPr="00644644" w:rsidRDefault="00437C11" w:rsidP="00A66268">
            <w:pPr>
              <w:pStyle w:val="TAH"/>
            </w:pPr>
            <w:r w:rsidRPr="00644644">
              <w:t>Description</w:t>
            </w:r>
          </w:p>
        </w:tc>
      </w:tr>
      <w:tr w:rsidR="00437C11" w:rsidRPr="00644644" w14:paraId="48892A8F" w14:textId="77777777" w:rsidTr="00A66268">
        <w:trPr>
          <w:jc w:val="center"/>
        </w:trPr>
        <w:tc>
          <w:tcPr>
            <w:tcW w:w="1696" w:type="dxa"/>
            <w:tcBorders>
              <w:top w:val="single" w:sz="6" w:space="0" w:color="auto"/>
            </w:tcBorders>
            <w:shd w:val="clear" w:color="auto" w:fill="auto"/>
            <w:vAlign w:val="center"/>
          </w:tcPr>
          <w:p w14:paraId="26BA14EA" w14:textId="77777777" w:rsidR="00437C11" w:rsidRPr="00644644" w:rsidRDefault="00437C11" w:rsidP="00A66268">
            <w:pPr>
              <w:pStyle w:val="TAL"/>
            </w:pPr>
            <w:r w:rsidRPr="00644644">
              <w:t>n/a</w:t>
            </w:r>
          </w:p>
        </w:tc>
        <w:tc>
          <w:tcPr>
            <w:tcW w:w="426" w:type="dxa"/>
            <w:tcBorders>
              <w:top w:val="single" w:sz="6" w:space="0" w:color="auto"/>
            </w:tcBorders>
            <w:vAlign w:val="center"/>
          </w:tcPr>
          <w:p w14:paraId="4BC121CF" w14:textId="77777777" w:rsidR="00437C11" w:rsidRPr="00644644" w:rsidRDefault="00437C11" w:rsidP="00A66268">
            <w:pPr>
              <w:pStyle w:val="TAC"/>
            </w:pPr>
          </w:p>
        </w:tc>
        <w:tc>
          <w:tcPr>
            <w:tcW w:w="1160" w:type="dxa"/>
            <w:tcBorders>
              <w:top w:val="single" w:sz="6" w:space="0" w:color="auto"/>
            </w:tcBorders>
            <w:vAlign w:val="center"/>
          </w:tcPr>
          <w:p w14:paraId="4B3AE302" w14:textId="77777777" w:rsidR="00437C11" w:rsidRPr="00644644" w:rsidRDefault="00437C11" w:rsidP="00A66268">
            <w:pPr>
              <w:pStyle w:val="TAC"/>
            </w:pPr>
          </w:p>
        </w:tc>
        <w:tc>
          <w:tcPr>
            <w:tcW w:w="6345" w:type="dxa"/>
            <w:tcBorders>
              <w:top w:val="single" w:sz="6" w:space="0" w:color="auto"/>
            </w:tcBorders>
            <w:shd w:val="clear" w:color="auto" w:fill="auto"/>
            <w:vAlign w:val="center"/>
          </w:tcPr>
          <w:p w14:paraId="2D239147" w14:textId="77777777" w:rsidR="00437C11" w:rsidRPr="00644644" w:rsidRDefault="00437C11" w:rsidP="00A66268">
            <w:pPr>
              <w:pStyle w:val="TAL"/>
            </w:pPr>
          </w:p>
        </w:tc>
      </w:tr>
    </w:tbl>
    <w:p w14:paraId="51327AA7" w14:textId="77777777" w:rsidR="00437C11" w:rsidRPr="00644644" w:rsidRDefault="00437C11" w:rsidP="00437C11"/>
    <w:p w14:paraId="1898362E" w14:textId="77777777" w:rsidR="00437C11" w:rsidRPr="00644644" w:rsidRDefault="00437C11" w:rsidP="00437C11">
      <w:pPr>
        <w:pStyle w:val="TH"/>
      </w:pPr>
      <w:r w:rsidRPr="00644644">
        <w:t>Table 6.</w:t>
      </w:r>
      <w:r w:rsidRPr="00445F63">
        <w:t>14</w:t>
      </w:r>
      <w:r w:rsidRPr="00FC29E8">
        <w:t>.3.3.3.</w:t>
      </w:r>
      <w:r w:rsidRPr="00644644">
        <w:t>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644644"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644644" w:rsidRDefault="00437C11" w:rsidP="00A66268">
            <w:pPr>
              <w:pStyle w:val="TAH"/>
            </w:pPr>
            <w:r w:rsidRPr="00644644">
              <w:t>Data type</w:t>
            </w:r>
          </w:p>
        </w:tc>
        <w:tc>
          <w:tcPr>
            <w:tcW w:w="221" w:type="pct"/>
            <w:tcBorders>
              <w:bottom w:val="single" w:sz="6" w:space="0" w:color="auto"/>
            </w:tcBorders>
            <w:shd w:val="clear" w:color="auto" w:fill="C0C0C0"/>
            <w:vAlign w:val="center"/>
          </w:tcPr>
          <w:p w14:paraId="57167396" w14:textId="77777777" w:rsidR="00437C11" w:rsidRPr="00644644" w:rsidRDefault="00437C11" w:rsidP="00A66268">
            <w:pPr>
              <w:pStyle w:val="TAH"/>
            </w:pPr>
            <w:r w:rsidRPr="00644644">
              <w:t>P</w:t>
            </w:r>
          </w:p>
        </w:tc>
        <w:tc>
          <w:tcPr>
            <w:tcW w:w="597" w:type="pct"/>
            <w:tcBorders>
              <w:bottom w:val="single" w:sz="6" w:space="0" w:color="auto"/>
            </w:tcBorders>
            <w:shd w:val="clear" w:color="auto" w:fill="C0C0C0"/>
            <w:vAlign w:val="center"/>
          </w:tcPr>
          <w:p w14:paraId="135D2214" w14:textId="77777777" w:rsidR="00437C11" w:rsidRPr="00644644" w:rsidRDefault="00437C11" w:rsidP="00A66268">
            <w:pPr>
              <w:pStyle w:val="TAH"/>
            </w:pPr>
            <w:r w:rsidRPr="00644644">
              <w:t>Cardinality</w:t>
            </w:r>
          </w:p>
        </w:tc>
        <w:tc>
          <w:tcPr>
            <w:tcW w:w="728" w:type="pct"/>
            <w:tcBorders>
              <w:bottom w:val="single" w:sz="6" w:space="0" w:color="auto"/>
            </w:tcBorders>
            <w:shd w:val="clear" w:color="auto" w:fill="C0C0C0"/>
            <w:vAlign w:val="center"/>
          </w:tcPr>
          <w:p w14:paraId="76F111E9" w14:textId="77777777" w:rsidR="00437C11" w:rsidRPr="00644644" w:rsidRDefault="00437C11" w:rsidP="00A66268">
            <w:pPr>
              <w:pStyle w:val="TAH"/>
            </w:pPr>
            <w:r w:rsidRPr="00644644">
              <w:t>Response</w:t>
            </w:r>
          </w:p>
          <w:p w14:paraId="1948FDC6" w14:textId="77777777" w:rsidR="00437C11" w:rsidRPr="00644644" w:rsidRDefault="00437C11" w:rsidP="00A66268">
            <w:pPr>
              <w:pStyle w:val="TAH"/>
            </w:pPr>
            <w:r w:rsidRPr="00644644">
              <w:t>codes</w:t>
            </w:r>
          </w:p>
        </w:tc>
        <w:tc>
          <w:tcPr>
            <w:tcW w:w="2573" w:type="pct"/>
            <w:tcBorders>
              <w:bottom w:val="single" w:sz="6" w:space="0" w:color="auto"/>
            </w:tcBorders>
            <w:shd w:val="clear" w:color="auto" w:fill="C0C0C0"/>
            <w:vAlign w:val="center"/>
          </w:tcPr>
          <w:p w14:paraId="203C5E96" w14:textId="77777777" w:rsidR="00437C11" w:rsidRPr="00644644" w:rsidRDefault="00437C11" w:rsidP="00A66268">
            <w:pPr>
              <w:pStyle w:val="TAH"/>
            </w:pPr>
            <w:r w:rsidRPr="00644644">
              <w:t>Description</w:t>
            </w:r>
          </w:p>
        </w:tc>
      </w:tr>
      <w:tr w:rsidR="00437C11" w:rsidRPr="00644644" w14:paraId="2DA09111" w14:textId="77777777" w:rsidTr="00A66268">
        <w:trPr>
          <w:jc w:val="center"/>
        </w:trPr>
        <w:tc>
          <w:tcPr>
            <w:tcW w:w="881" w:type="pct"/>
            <w:tcBorders>
              <w:top w:val="single" w:sz="6" w:space="0" w:color="auto"/>
            </w:tcBorders>
            <w:shd w:val="clear" w:color="auto" w:fill="auto"/>
            <w:vAlign w:val="center"/>
          </w:tcPr>
          <w:p w14:paraId="35A09E2B" w14:textId="77777777" w:rsidR="00437C11" w:rsidRPr="00644644" w:rsidRDefault="00437C11" w:rsidP="00A66268">
            <w:pPr>
              <w:pStyle w:val="TAL"/>
            </w:pPr>
            <w:r w:rsidRPr="00644644">
              <w:t>n/a</w:t>
            </w:r>
          </w:p>
        </w:tc>
        <w:tc>
          <w:tcPr>
            <w:tcW w:w="221" w:type="pct"/>
            <w:tcBorders>
              <w:top w:val="single" w:sz="6" w:space="0" w:color="auto"/>
            </w:tcBorders>
            <w:vAlign w:val="center"/>
          </w:tcPr>
          <w:p w14:paraId="6DE0A1A6" w14:textId="77777777" w:rsidR="00437C11" w:rsidRPr="00644644" w:rsidRDefault="00437C11" w:rsidP="00A66268">
            <w:pPr>
              <w:pStyle w:val="TAC"/>
            </w:pPr>
          </w:p>
        </w:tc>
        <w:tc>
          <w:tcPr>
            <w:tcW w:w="597" w:type="pct"/>
            <w:tcBorders>
              <w:top w:val="single" w:sz="6" w:space="0" w:color="auto"/>
            </w:tcBorders>
            <w:vAlign w:val="center"/>
          </w:tcPr>
          <w:p w14:paraId="5DA648D3" w14:textId="77777777" w:rsidR="00437C11" w:rsidRPr="00644644" w:rsidRDefault="00437C11" w:rsidP="00A66268">
            <w:pPr>
              <w:pStyle w:val="TAC"/>
            </w:pPr>
          </w:p>
        </w:tc>
        <w:tc>
          <w:tcPr>
            <w:tcW w:w="728" w:type="pct"/>
            <w:tcBorders>
              <w:top w:val="single" w:sz="6" w:space="0" w:color="auto"/>
            </w:tcBorders>
            <w:vAlign w:val="center"/>
          </w:tcPr>
          <w:p w14:paraId="4F44B9AB" w14:textId="77777777" w:rsidR="00437C11" w:rsidRPr="00644644" w:rsidRDefault="00437C11" w:rsidP="00A66268">
            <w:pPr>
              <w:pStyle w:val="TAL"/>
            </w:pPr>
            <w:r w:rsidRPr="00644644">
              <w:t>204 No Content</w:t>
            </w:r>
          </w:p>
        </w:tc>
        <w:tc>
          <w:tcPr>
            <w:tcW w:w="2573" w:type="pct"/>
            <w:tcBorders>
              <w:top w:val="single" w:sz="6" w:space="0" w:color="auto"/>
            </w:tcBorders>
            <w:shd w:val="clear" w:color="auto" w:fill="auto"/>
            <w:vAlign w:val="center"/>
          </w:tcPr>
          <w:p w14:paraId="1A93A7FF" w14:textId="77777777" w:rsidR="00437C11" w:rsidRPr="00644644" w:rsidRDefault="00437C11" w:rsidP="00A66268">
            <w:pPr>
              <w:pStyle w:val="TAL"/>
            </w:pPr>
            <w:r w:rsidRPr="00644644">
              <w:t xml:space="preserve">Successful case. The targeted "Individual </w:t>
            </w:r>
            <w:r w:rsidRPr="00644644">
              <w:rPr>
                <w:lang w:eastAsia="fr-FR"/>
              </w:rPr>
              <w:t>Network Slice Fault Diagnosis</w:t>
            </w:r>
            <w:r w:rsidRPr="00644644">
              <w:t xml:space="preserve"> Subscription" resource is successfully deleted.</w:t>
            </w:r>
          </w:p>
        </w:tc>
      </w:tr>
      <w:tr w:rsidR="00437C11" w:rsidRPr="00644644" w14:paraId="790A236B" w14:textId="77777777" w:rsidTr="00A66268">
        <w:trPr>
          <w:jc w:val="center"/>
        </w:trPr>
        <w:tc>
          <w:tcPr>
            <w:tcW w:w="881" w:type="pct"/>
            <w:shd w:val="clear" w:color="auto" w:fill="auto"/>
            <w:vAlign w:val="center"/>
          </w:tcPr>
          <w:p w14:paraId="03EA1232" w14:textId="77777777" w:rsidR="00437C11" w:rsidRPr="00644644" w:rsidRDefault="00437C11" w:rsidP="00A66268">
            <w:pPr>
              <w:pStyle w:val="TAL"/>
            </w:pPr>
            <w:r w:rsidRPr="00644644">
              <w:t>n/a</w:t>
            </w:r>
          </w:p>
        </w:tc>
        <w:tc>
          <w:tcPr>
            <w:tcW w:w="221" w:type="pct"/>
            <w:vAlign w:val="center"/>
          </w:tcPr>
          <w:p w14:paraId="45C8B38C" w14:textId="77777777" w:rsidR="00437C11" w:rsidRPr="00644644" w:rsidRDefault="00437C11" w:rsidP="00A66268">
            <w:pPr>
              <w:pStyle w:val="TAC"/>
            </w:pPr>
          </w:p>
        </w:tc>
        <w:tc>
          <w:tcPr>
            <w:tcW w:w="597" w:type="pct"/>
            <w:vAlign w:val="center"/>
          </w:tcPr>
          <w:p w14:paraId="3F9CE238" w14:textId="77777777" w:rsidR="00437C11" w:rsidRPr="00644644" w:rsidRDefault="00437C11" w:rsidP="00A66268">
            <w:pPr>
              <w:pStyle w:val="TAC"/>
            </w:pPr>
          </w:p>
        </w:tc>
        <w:tc>
          <w:tcPr>
            <w:tcW w:w="728" w:type="pct"/>
            <w:vAlign w:val="center"/>
          </w:tcPr>
          <w:p w14:paraId="009F4874" w14:textId="77777777" w:rsidR="00437C11" w:rsidRPr="00644644" w:rsidRDefault="00437C11" w:rsidP="00A66268">
            <w:pPr>
              <w:pStyle w:val="TAL"/>
            </w:pPr>
            <w:r w:rsidRPr="00644644">
              <w:t>307 Temporary Redirect</w:t>
            </w:r>
          </w:p>
        </w:tc>
        <w:tc>
          <w:tcPr>
            <w:tcW w:w="2573" w:type="pct"/>
            <w:shd w:val="clear" w:color="auto" w:fill="auto"/>
            <w:vAlign w:val="center"/>
          </w:tcPr>
          <w:p w14:paraId="79AB2FE7" w14:textId="77777777" w:rsidR="00437C11" w:rsidRPr="00644644" w:rsidRDefault="00437C11" w:rsidP="00A66268">
            <w:pPr>
              <w:pStyle w:val="TAL"/>
            </w:pPr>
            <w:r w:rsidRPr="00644644">
              <w:t>Temporary redirection.</w:t>
            </w:r>
          </w:p>
          <w:p w14:paraId="37599FBD" w14:textId="77777777" w:rsidR="00437C11" w:rsidRPr="00644644" w:rsidRDefault="00437C11" w:rsidP="00A66268">
            <w:pPr>
              <w:pStyle w:val="TAL"/>
            </w:pPr>
          </w:p>
          <w:p w14:paraId="0451ED68" w14:textId="77777777" w:rsidR="00437C11" w:rsidRPr="00644644" w:rsidRDefault="00437C11" w:rsidP="00A66268">
            <w:pPr>
              <w:pStyle w:val="TAL"/>
            </w:pPr>
            <w:r w:rsidRPr="00644644">
              <w:t>The response shall include a Location header field containing an alternative URI of the resource located in an alternative NSCE Server.</w:t>
            </w:r>
          </w:p>
          <w:p w14:paraId="560D56CB" w14:textId="77777777" w:rsidR="00437C11" w:rsidRPr="00644644" w:rsidRDefault="00437C11" w:rsidP="00A66268">
            <w:pPr>
              <w:pStyle w:val="TAL"/>
            </w:pPr>
          </w:p>
          <w:p w14:paraId="58C7836F" w14:textId="77777777" w:rsidR="00437C11" w:rsidRPr="00644644" w:rsidRDefault="00437C11" w:rsidP="00A66268">
            <w:pPr>
              <w:pStyle w:val="TAL"/>
            </w:pPr>
            <w:r w:rsidRPr="00644644">
              <w:t>Redirection handling is described in clause 5.2.10 of 3GPP TS 29.122 [2].</w:t>
            </w:r>
          </w:p>
        </w:tc>
      </w:tr>
      <w:tr w:rsidR="00437C11" w:rsidRPr="00644644" w14:paraId="4BC95D31" w14:textId="77777777" w:rsidTr="00A66268">
        <w:trPr>
          <w:jc w:val="center"/>
        </w:trPr>
        <w:tc>
          <w:tcPr>
            <w:tcW w:w="881" w:type="pct"/>
            <w:shd w:val="clear" w:color="auto" w:fill="auto"/>
            <w:vAlign w:val="center"/>
          </w:tcPr>
          <w:p w14:paraId="14FDC7DE" w14:textId="77777777" w:rsidR="00437C11" w:rsidRPr="00644644" w:rsidRDefault="00437C11" w:rsidP="00A66268">
            <w:pPr>
              <w:pStyle w:val="TAL"/>
            </w:pPr>
            <w:r w:rsidRPr="00644644">
              <w:rPr>
                <w:lang w:eastAsia="zh-CN"/>
              </w:rPr>
              <w:t>n/a</w:t>
            </w:r>
          </w:p>
        </w:tc>
        <w:tc>
          <w:tcPr>
            <w:tcW w:w="221" w:type="pct"/>
            <w:vAlign w:val="center"/>
          </w:tcPr>
          <w:p w14:paraId="66E95D32" w14:textId="77777777" w:rsidR="00437C11" w:rsidRPr="00644644" w:rsidRDefault="00437C11" w:rsidP="00A66268">
            <w:pPr>
              <w:pStyle w:val="TAC"/>
            </w:pPr>
          </w:p>
        </w:tc>
        <w:tc>
          <w:tcPr>
            <w:tcW w:w="597" w:type="pct"/>
            <w:vAlign w:val="center"/>
          </w:tcPr>
          <w:p w14:paraId="21A9474B" w14:textId="77777777" w:rsidR="00437C11" w:rsidRPr="00644644" w:rsidRDefault="00437C11" w:rsidP="00A66268">
            <w:pPr>
              <w:pStyle w:val="TAC"/>
            </w:pPr>
          </w:p>
        </w:tc>
        <w:tc>
          <w:tcPr>
            <w:tcW w:w="728" w:type="pct"/>
            <w:vAlign w:val="center"/>
          </w:tcPr>
          <w:p w14:paraId="7620D2F2" w14:textId="77777777" w:rsidR="00437C11" w:rsidRPr="00644644" w:rsidRDefault="00437C11" w:rsidP="00A66268">
            <w:pPr>
              <w:pStyle w:val="TAL"/>
            </w:pPr>
            <w:r w:rsidRPr="00644644">
              <w:t>308 Permanent Redirect</w:t>
            </w:r>
          </w:p>
        </w:tc>
        <w:tc>
          <w:tcPr>
            <w:tcW w:w="2573" w:type="pct"/>
            <w:shd w:val="clear" w:color="auto" w:fill="auto"/>
            <w:vAlign w:val="center"/>
          </w:tcPr>
          <w:p w14:paraId="644991C9" w14:textId="77777777" w:rsidR="00437C11" w:rsidRPr="00644644" w:rsidRDefault="00437C11" w:rsidP="00A66268">
            <w:pPr>
              <w:pStyle w:val="TAL"/>
            </w:pPr>
            <w:r w:rsidRPr="00644644">
              <w:t>Permanent redirection.</w:t>
            </w:r>
          </w:p>
          <w:p w14:paraId="756AC03B" w14:textId="77777777" w:rsidR="00437C11" w:rsidRPr="00644644" w:rsidRDefault="00437C11" w:rsidP="00A66268">
            <w:pPr>
              <w:pStyle w:val="TAL"/>
            </w:pPr>
          </w:p>
          <w:p w14:paraId="1B5D8D13" w14:textId="77777777" w:rsidR="00437C11" w:rsidRPr="00644644" w:rsidRDefault="00437C11" w:rsidP="00A66268">
            <w:pPr>
              <w:pStyle w:val="TAL"/>
            </w:pPr>
            <w:r w:rsidRPr="00644644">
              <w:t>The response shall include a Location header field containing an alternative URI of the resource located in an alternative NSCE Server.</w:t>
            </w:r>
          </w:p>
          <w:p w14:paraId="6EF9CC1E" w14:textId="77777777" w:rsidR="00437C11" w:rsidRPr="00644644" w:rsidRDefault="00437C11" w:rsidP="00A66268">
            <w:pPr>
              <w:pStyle w:val="TAL"/>
            </w:pPr>
          </w:p>
          <w:p w14:paraId="0018A046" w14:textId="77777777" w:rsidR="00437C11" w:rsidRPr="00644644" w:rsidRDefault="00437C11" w:rsidP="00A66268">
            <w:pPr>
              <w:pStyle w:val="TAL"/>
            </w:pPr>
            <w:r w:rsidRPr="00644644">
              <w:t>Redirection handling is described in clause 5.2.10 of 3GPP TS 29.122 [2].</w:t>
            </w:r>
          </w:p>
        </w:tc>
      </w:tr>
      <w:tr w:rsidR="00437C11" w:rsidRPr="00644644" w14:paraId="01D43EBD" w14:textId="77777777" w:rsidTr="00A66268">
        <w:trPr>
          <w:jc w:val="center"/>
        </w:trPr>
        <w:tc>
          <w:tcPr>
            <w:tcW w:w="5000" w:type="pct"/>
            <w:gridSpan w:val="5"/>
            <w:shd w:val="clear" w:color="auto" w:fill="auto"/>
            <w:vAlign w:val="center"/>
          </w:tcPr>
          <w:p w14:paraId="070910C0" w14:textId="77777777" w:rsidR="00437C11" w:rsidRPr="00644644" w:rsidRDefault="00437C11" w:rsidP="00A66268">
            <w:pPr>
              <w:pStyle w:val="TAN"/>
            </w:pPr>
            <w:r w:rsidRPr="00644644">
              <w:t>NOTE:</w:t>
            </w:r>
            <w:r w:rsidRPr="00644644">
              <w:rPr>
                <w:noProof/>
              </w:rPr>
              <w:tab/>
              <w:t xml:space="preserve">The mandatory </w:t>
            </w:r>
            <w:r w:rsidRPr="00644644">
              <w:t>HTTP error status codes for the HTTP DELETE method listed in table 5.2.6-1 of 3GPP TS 29.122 [2] shall also apply.</w:t>
            </w:r>
          </w:p>
        </w:tc>
      </w:tr>
    </w:tbl>
    <w:p w14:paraId="467799D9" w14:textId="77777777" w:rsidR="00437C11" w:rsidRPr="00644644" w:rsidRDefault="00437C11" w:rsidP="00437C11"/>
    <w:p w14:paraId="7555F4B8" w14:textId="77777777" w:rsidR="00437C11" w:rsidRPr="00644644" w:rsidRDefault="00437C11" w:rsidP="00437C11">
      <w:pPr>
        <w:pStyle w:val="TH"/>
      </w:pPr>
      <w:r w:rsidRPr="00644644">
        <w:t>Table 6.</w:t>
      </w:r>
      <w:r w:rsidRPr="00445F63">
        <w:t>14</w:t>
      </w:r>
      <w:r w:rsidRPr="00FC29E8">
        <w:t>.3.3.3.</w:t>
      </w:r>
      <w:r w:rsidRPr="00644644">
        <w:t>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44644" w14:paraId="37417A0E" w14:textId="77777777" w:rsidTr="00A66268">
        <w:trPr>
          <w:jc w:val="center"/>
        </w:trPr>
        <w:tc>
          <w:tcPr>
            <w:tcW w:w="825" w:type="pct"/>
            <w:shd w:val="clear" w:color="auto" w:fill="C0C0C0"/>
            <w:vAlign w:val="center"/>
          </w:tcPr>
          <w:p w14:paraId="7D9A3458" w14:textId="77777777" w:rsidR="00437C11" w:rsidRPr="00644644" w:rsidRDefault="00437C11" w:rsidP="00A66268">
            <w:pPr>
              <w:pStyle w:val="TAH"/>
            </w:pPr>
            <w:r w:rsidRPr="00644644">
              <w:t>Name</w:t>
            </w:r>
          </w:p>
        </w:tc>
        <w:tc>
          <w:tcPr>
            <w:tcW w:w="732" w:type="pct"/>
            <w:shd w:val="clear" w:color="auto" w:fill="C0C0C0"/>
            <w:vAlign w:val="center"/>
          </w:tcPr>
          <w:p w14:paraId="1FD71DC4" w14:textId="77777777" w:rsidR="00437C11" w:rsidRPr="00644644" w:rsidRDefault="00437C11" w:rsidP="00A66268">
            <w:pPr>
              <w:pStyle w:val="TAH"/>
            </w:pPr>
            <w:r w:rsidRPr="00644644">
              <w:t>Data type</w:t>
            </w:r>
          </w:p>
        </w:tc>
        <w:tc>
          <w:tcPr>
            <w:tcW w:w="217" w:type="pct"/>
            <w:shd w:val="clear" w:color="auto" w:fill="C0C0C0"/>
            <w:vAlign w:val="center"/>
          </w:tcPr>
          <w:p w14:paraId="1A9D9D2E" w14:textId="77777777" w:rsidR="00437C11" w:rsidRPr="00644644" w:rsidRDefault="00437C11" w:rsidP="00A66268">
            <w:pPr>
              <w:pStyle w:val="TAH"/>
            </w:pPr>
            <w:r w:rsidRPr="00644644">
              <w:t>P</w:t>
            </w:r>
          </w:p>
        </w:tc>
        <w:tc>
          <w:tcPr>
            <w:tcW w:w="581" w:type="pct"/>
            <w:shd w:val="clear" w:color="auto" w:fill="C0C0C0"/>
            <w:vAlign w:val="center"/>
          </w:tcPr>
          <w:p w14:paraId="2BA3B14C" w14:textId="77777777" w:rsidR="00437C11" w:rsidRPr="00644644" w:rsidRDefault="00437C11" w:rsidP="00A66268">
            <w:pPr>
              <w:pStyle w:val="TAH"/>
            </w:pPr>
            <w:r w:rsidRPr="00644644">
              <w:t>Cardinality</w:t>
            </w:r>
          </w:p>
        </w:tc>
        <w:tc>
          <w:tcPr>
            <w:tcW w:w="2645" w:type="pct"/>
            <w:shd w:val="clear" w:color="auto" w:fill="C0C0C0"/>
            <w:vAlign w:val="center"/>
          </w:tcPr>
          <w:p w14:paraId="41D5844E" w14:textId="77777777" w:rsidR="00437C11" w:rsidRPr="00644644" w:rsidRDefault="00437C11" w:rsidP="00A66268">
            <w:pPr>
              <w:pStyle w:val="TAH"/>
            </w:pPr>
            <w:r w:rsidRPr="00644644">
              <w:t>Description</w:t>
            </w:r>
          </w:p>
        </w:tc>
      </w:tr>
      <w:tr w:rsidR="00437C11" w:rsidRPr="00644644" w14:paraId="3FA8A225" w14:textId="77777777" w:rsidTr="00A66268">
        <w:trPr>
          <w:jc w:val="center"/>
        </w:trPr>
        <w:tc>
          <w:tcPr>
            <w:tcW w:w="825" w:type="pct"/>
            <w:shd w:val="clear" w:color="auto" w:fill="auto"/>
            <w:vAlign w:val="center"/>
          </w:tcPr>
          <w:p w14:paraId="65F43D21" w14:textId="77777777" w:rsidR="00437C11" w:rsidRPr="00644644" w:rsidRDefault="00437C11" w:rsidP="00A66268">
            <w:pPr>
              <w:pStyle w:val="TAL"/>
            </w:pPr>
            <w:r w:rsidRPr="00644644">
              <w:t>Location</w:t>
            </w:r>
          </w:p>
        </w:tc>
        <w:tc>
          <w:tcPr>
            <w:tcW w:w="732" w:type="pct"/>
            <w:vAlign w:val="center"/>
          </w:tcPr>
          <w:p w14:paraId="65DA1738" w14:textId="77777777" w:rsidR="00437C11" w:rsidRPr="00644644" w:rsidRDefault="00437C11" w:rsidP="00A66268">
            <w:pPr>
              <w:pStyle w:val="TAL"/>
            </w:pPr>
            <w:r w:rsidRPr="00644644">
              <w:t>string</w:t>
            </w:r>
          </w:p>
        </w:tc>
        <w:tc>
          <w:tcPr>
            <w:tcW w:w="217" w:type="pct"/>
            <w:vAlign w:val="center"/>
          </w:tcPr>
          <w:p w14:paraId="7AB99F53" w14:textId="77777777" w:rsidR="00437C11" w:rsidRPr="00644644" w:rsidRDefault="00437C11" w:rsidP="00A66268">
            <w:pPr>
              <w:pStyle w:val="TAC"/>
            </w:pPr>
            <w:r w:rsidRPr="00644644">
              <w:t>M</w:t>
            </w:r>
          </w:p>
        </w:tc>
        <w:tc>
          <w:tcPr>
            <w:tcW w:w="581" w:type="pct"/>
            <w:vAlign w:val="center"/>
          </w:tcPr>
          <w:p w14:paraId="3E222724" w14:textId="77777777" w:rsidR="00437C11" w:rsidRPr="00644644" w:rsidRDefault="00437C11" w:rsidP="00A66268">
            <w:pPr>
              <w:pStyle w:val="TAC"/>
            </w:pPr>
            <w:r w:rsidRPr="00644644">
              <w:t>1</w:t>
            </w:r>
          </w:p>
        </w:tc>
        <w:tc>
          <w:tcPr>
            <w:tcW w:w="2645" w:type="pct"/>
            <w:shd w:val="clear" w:color="auto" w:fill="auto"/>
            <w:vAlign w:val="center"/>
          </w:tcPr>
          <w:p w14:paraId="3F4470D0" w14:textId="77777777" w:rsidR="00437C11" w:rsidRPr="00644644" w:rsidRDefault="00437C11" w:rsidP="00A66268">
            <w:pPr>
              <w:pStyle w:val="TAL"/>
            </w:pPr>
            <w:r w:rsidRPr="00644644">
              <w:t>Contains an alternative URI of the resource located in an alternative NSCE Server.</w:t>
            </w:r>
          </w:p>
        </w:tc>
      </w:tr>
    </w:tbl>
    <w:p w14:paraId="43614354" w14:textId="77777777" w:rsidR="00437C11" w:rsidRPr="00644644" w:rsidRDefault="00437C11" w:rsidP="00437C11"/>
    <w:p w14:paraId="0560B7D9" w14:textId="77777777" w:rsidR="00437C11" w:rsidRPr="00644644" w:rsidRDefault="00437C11" w:rsidP="00437C11">
      <w:pPr>
        <w:pStyle w:val="TH"/>
      </w:pPr>
      <w:r w:rsidRPr="00644644">
        <w:t>Table 6.</w:t>
      </w:r>
      <w:r w:rsidRPr="00445F63">
        <w:t>14</w:t>
      </w:r>
      <w:r w:rsidRPr="00FC29E8">
        <w:t>.3.3.3.</w:t>
      </w:r>
      <w:r w:rsidRPr="00644644">
        <w:t>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44644" w14:paraId="64C01028" w14:textId="77777777" w:rsidTr="00A66268">
        <w:trPr>
          <w:jc w:val="center"/>
        </w:trPr>
        <w:tc>
          <w:tcPr>
            <w:tcW w:w="825" w:type="pct"/>
            <w:shd w:val="clear" w:color="auto" w:fill="C0C0C0"/>
            <w:vAlign w:val="center"/>
          </w:tcPr>
          <w:p w14:paraId="6A79BA80" w14:textId="77777777" w:rsidR="00437C11" w:rsidRPr="00644644" w:rsidRDefault="00437C11" w:rsidP="00A66268">
            <w:pPr>
              <w:pStyle w:val="TAH"/>
            </w:pPr>
            <w:r w:rsidRPr="00644644">
              <w:t>Name</w:t>
            </w:r>
          </w:p>
        </w:tc>
        <w:tc>
          <w:tcPr>
            <w:tcW w:w="732" w:type="pct"/>
            <w:shd w:val="clear" w:color="auto" w:fill="C0C0C0"/>
            <w:vAlign w:val="center"/>
          </w:tcPr>
          <w:p w14:paraId="5AF4A2F4" w14:textId="77777777" w:rsidR="00437C11" w:rsidRPr="00644644" w:rsidRDefault="00437C11" w:rsidP="00A66268">
            <w:pPr>
              <w:pStyle w:val="TAH"/>
            </w:pPr>
            <w:r w:rsidRPr="00644644">
              <w:t>Data type</w:t>
            </w:r>
          </w:p>
        </w:tc>
        <w:tc>
          <w:tcPr>
            <w:tcW w:w="217" w:type="pct"/>
            <w:shd w:val="clear" w:color="auto" w:fill="C0C0C0"/>
            <w:vAlign w:val="center"/>
          </w:tcPr>
          <w:p w14:paraId="761C5E67" w14:textId="77777777" w:rsidR="00437C11" w:rsidRPr="00644644" w:rsidRDefault="00437C11" w:rsidP="00A66268">
            <w:pPr>
              <w:pStyle w:val="TAH"/>
            </w:pPr>
            <w:r w:rsidRPr="00644644">
              <w:t>P</w:t>
            </w:r>
          </w:p>
        </w:tc>
        <w:tc>
          <w:tcPr>
            <w:tcW w:w="581" w:type="pct"/>
            <w:shd w:val="clear" w:color="auto" w:fill="C0C0C0"/>
            <w:vAlign w:val="center"/>
          </w:tcPr>
          <w:p w14:paraId="395E879C" w14:textId="77777777" w:rsidR="00437C11" w:rsidRPr="00644644" w:rsidRDefault="00437C11" w:rsidP="00A66268">
            <w:pPr>
              <w:pStyle w:val="TAH"/>
            </w:pPr>
            <w:r w:rsidRPr="00644644">
              <w:t>Cardinality</w:t>
            </w:r>
          </w:p>
        </w:tc>
        <w:tc>
          <w:tcPr>
            <w:tcW w:w="2645" w:type="pct"/>
            <w:shd w:val="clear" w:color="auto" w:fill="C0C0C0"/>
            <w:vAlign w:val="center"/>
          </w:tcPr>
          <w:p w14:paraId="7A853E9D" w14:textId="77777777" w:rsidR="00437C11" w:rsidRPr="00644644" w:rsidRDefault="00437C11" w:rsidP="00A66268">
            <w:pPr>
              <w:pStyle w:val="TAH"/>
            </w:pPr>
            <w:r w:rsidRPr="00644644">
              <w:t>Description</w:t>
            </w:r>
          </w:p>
        </w:tc>
      </w:tr>
      <w:tr w:rsidR="00437C11" w:rsidRPr="00644644" w14:paraId="4A30293A" w14:textId="77777777" w:rsidTr="00A66268">
        <w:trPr>
          <w:jc w:val="center"/>
        </w:trPr>
        <w:tc>
          <w:tcPr>
            <w:tcW w:w="825" w:type="pct"/>
            <w:shd w:val="clear" w:color="auto" w:fill="auto"/>
            <w:vAlign w:val="center"/>
          </w:tcPr>
          <w:p w14:paraId="3738C9CA" w14:textId="77777777" w:rsidR="00437C11" w:rsidRPr="00644644" w:rsidRDefault="00437C11" w:rsidP="00A66268">
            <w:pPr>
              <w:pStyle w:val="TAL"/>
            </w:pPr>
            <w:r w:rsidRPr="00644644">
              <w:t>Location</w:t>
            </w:r>
          </w:p>
        </w:tc>
        <w:tc>
          <w:tcPr>
            <w:tcW w:w="732" w:type="pct"/>
            <w:vAlign w:val="center"/>
          </w:tcPr>
          <w:p w14:paraId="18A21C82" w14:textId="77777777" w:rsidR="00437C11" w:rsidRPr="00644644" w:rsidRDefault="00437C11" w:rsidP="00A66268">
            <w:pPr>
              <w:pStyle w:val="TAL"/>
            </w:pPr>
            <w:r w:rsidRPr="00644644">
              <w:t>string</w:t>
            </w:r>
          </w:p>
        </w:tc>
        <w:tc>
          <w:tcPr>
            <w:tcW w:w="217" w:type="pct"/>
            <w:vAlign w:val="center"/>
          </w:tcPr>
          <w:p w14:paraId="1E2C5DB4" w14:textId="77777777" w:rsidR="00437C11" w:rsidRPr="00644644" w:rsidRDefault="00437C11" w:rsidP="00A66268">
            <w:pPr>
              <w:pStyle w:val="TAC"/>
            </w:pPr>
            <w:r w:rsidRPr="00644644">
              <w:t>M</w:t>
            </w:r>
          </w:p>
        </w:tc>
        <w:tc>
          <w:tcPr>
            <w:tcW w:w="581" w:type="pct"/>
            <w:vAlign w:val="center"/>
          </w:tcPr>
          <w:p w14:paraId="271377E4" w14:textId="77777777" w:rsidR="00437C11" w:rsidRPr="00644644" w:rsidRDefault="00437C11" w:rsidP="00A66268">
            <w:pPr>
              <w:pStyle w:val="TAC"/>
            </w:pPr>
            <w:r w:rsidRPr="00644644">
              <w:t>1</w:t>
            </w:r>
          </w:p>
        </w:tc>
        <w:tc>
          <w:tcPr>
            <w:tcW w:w="2645" w:type="pct"/>
            <w:shd w:val="clear" w:color="auto" w:fill="auto"/>
            <w:vAlign w:val="center"/>
          </w:tcPr>
          <w:p w14:paraId="30EB33D4" w14:textId="77777777" w:rsidR="00437C11" w:rsidRPr="00644644" w:rsidRDefault="00437C11" w:rsidP="00A66268">
            <w:pPr>
              <w:pStyle w:val="TAL"/>
            </w:pPr>
            <w:r w:rsidRPr="00644644">
              <w:t>Contains an alternative URI of the resource located in an alternative NSCE Server.</w:t>
            </w:r>
          </w:p>
        </w:tc>
      </w:tr>
    </w:tbl>
    <w:p w14:paraId="34AA6E69" w14:textId="77777777" w:rsidR="00437C11" w:rsidRPr="00644644" w:rsidRDefault="00437C11" w:rsidP="00437C11"/>
    <w:p w14:paraId="095A91E8" w14:textId="2E6A4102" w:rsidR="00437C11" w:rsidRPr="00644644" w:rsidRDefault="00437C11" w:rsidP="00437C11">
      <w:pPr>
        <w:pStyle w:val="51"/>
        <w:rPr>
          <w:lang w:eastAsia="zh-CN"/>
        </w:rPr>
      </w:pPr>
      <w:bookmarkStart w:id="3034" w:name="_Toc157435058"/>
      <w:bookmarkStart w:id="3035" w:name="_Toc157436773"/>
      <w:bookmarkStart w:id="3036" w:name="_Toc157440613"/>
      <w:r w:rsidRPr="00644644">
        <w:t>6.</w:t>
      </w:r>
      <w:r w:rsidRPr="00445F63">
        <w:t>14</w:t>
      </w:r>
      <w:r w:rsidRPr="00FC29E8">
        <w:t>.3.3</w:t>
      </w:r>
      <w:r w:rsidRPr="00644644">
        <w:rPr>
          <w:lang w:eastAsia="zh-CN"/>
        </w:rPr>
        <w:t>.4</w:t>
      </w:r>
      <w:r w:rsidRPr="00644644">
        <w:rPr>
          <w:lang w:eastAsia="zh-CN"/>
        </w:rPr>
        <w:tab/>
        <w:t>Resource Custom Operations</w:t>
      </w:r>
      <w:bookmarkEnd w:id="3034"/>
      <w:bookmarkEnd w:id="3035"/>
      <w:bookmarkEnd w:id="3036"/>
    </w:p>
    <w:p w14:paraId="729C2A00" w14:textId="77777777" w:rsidR="00437C11" w:rsidRPr="00644644" w:rsidRDefault="00437C11" w:rsidP="00437C11">
      <w:r w:rsidRPr="00644644">
        <w:t>There are no resource custom operations defined for this resource in this release of the specification.</w:t>
      </w:r>
    </w:p>
    <w:p w14:paraId="6C042F18" w14:textId="407954AD" w:rsidR="00437C11" w:rsidRPr="00644644" w:rsidRDefault="00437C11" w:rsidP="00437C11">
      <w:pPr>
        <w:pStyle w:val="31"/>
      </w:pPr>
      <w:bookmarkStart w:id="3037" w:name="_Toc157435059"/>
      <w:bookmarkStart w:id="3038" w:name="_Toc157436774"/>
      <w:bookmarkStart w:id="3039" w:name="_Toc157440614"/>
      <w:r w:rsidRPr="00644644">
        <w:t>6.</w:t>
      </w:r>
      <w:r w:rsidRPr="00445F63">
        <w:t>14</w:t>
      </w:r>
      <w:r w:rsidRPr="00FC29E8">
        <w:t>.4</w:t>
      </w:r>
      <w:r w:rsidRPr="00FC29E8">
        <w:tab/>
        <w:t>Custom Operations without associated resources</w:t>
      </w:r>
      <w:bookmarkEnd w:id="3037"/>
      <w:bookmarkEnd w:id="3038"/>
      <w:bookmarkEnd w:id="3039"/>
    </w:p>
    <w:p w14:paraId="778F978A" w14:textId="77777777" w:rsidR="00437C11" w:rsidRPr="00644644" w:rsidRDefault="00437C11" w:rsidP="00437C11">
      <w:r w:rsidRPr="00644644">
        <w:t>There are no custom operations without associated resources defined for this API in this release of the specification.</w:t>
      </w:r>
    </w:p>
    <w:p w14:paraId="5AB571A8" w14:textId="41118E05" w:rsidR="00437C11" w:rsidRPr="00644644" w:rsidRDefault="00437C11" w:rsidP="00437C11">
      <w:pPr>
        <w:pStyle w:val="31"/>
      </w:pPr>
      <w:bookmarkStart w:id="3040" w:name="_Toc157435060"/>
      <w:bookmarkStart w:id="3041" w:name="_Toc157436775"/>
      <w:bookmarkStart w:id="3042" w:name="_Toc157440615"/>
      <w:r w:rsidRPr="00644644">
        <w:lastRenderedPageBreak/>
        <w:t>6.</w:t>
      </w:r>
      <w:r w:rsidRPr="00445F63">
        <w:t>14</w:t>
      </w:r>
      <w:r w:rsidRPr="00FC29E8">
        <w:t>.5</w:t>
      </w:r>
      <w:r w:rsidRPr="00FC29E8">
        <w:tab/>
        <w:t>Notifications</w:t>
      </w:r>
      <w:bookmarkEnd w:id="3040"/>
      <w:bookmarkEnd w:id="3041"/>
      <w:bookmarkEnd w:id="3042"/>
    </w:p>
    <w:p w14:paraId="7DD622DA" w14:textId="7C1D5675" w:rsidR="00437C11" w:rsidRPr="00644644" w:rsidRDefault="00437C11" w:rsidP="00437C11">
      <w:pPr>
        <w:pStyle w:val="41"/>
      </w:pPr>
      <w:bookmarkStart w:id="3043" w:name="_Toc157435061"/>
      <w:bookmarkStart w:id="3044" w:name="_Toc157436776"/>
      <w:bookmarkStart w:id="3045" w:name="_Toc157440616"/>
      <w:r w:rsidRPr="00644644">
        <w:t>6.</w:t>
      </w:r>
      <w:r w:rsidRPr="00445F63">
        <w:t>14</w:t>
      </w:r>
      <w:r w:rsidRPr="00FC29E8">
        <w:t>.5.1</w:t>
      </w:r>
      <w:r w:rsidRPr="00FC29E8">
        <w:tab/>
        <w:t>General</w:t>
      </w:r>
      <w:bookmarkEnd w:id="3043"/>
      <w:bookmarkEnd w:id="3044"/>
      <w:bookmarkEnd w:id="3045"/>
    </w:p>
    <w:p w14:paraId="1B0409D2" w14:textId="77777777" w:rsidR="00437C11" w:rsidRPr="00644644" w:rsidRDefault="00437C11" w:rsidP="00437C11">
      <w:pPr>
        <w:pStyle w:val="TH"/>
      </w:pPr>
      <w:r w:rsidRPr="00644644">
        <w:t>Table 6.</w:t>
      </w:r>
      <w:r w:rsidRPr="00445F63">
        <w:t>14</w:t>
      </w:r>
      <w:r w:rsidRPr="00FC29E8">
        <w:t xml:space="preserve">.5.1-1: </w:t>
      </w:r>
      <w:r w:rsidRPr="00644644">
        <w:t>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437C11" w:rsidRPr="00644644" w14:paraId="75AA0214" w14:textId="77777777" w:rsidTr="00A66268">
        <w:trPr>
          <w:jc w:val="center"/>
        </w:trPr>
        <w:tc>
          <w:tcPr>
            <w:tcW w:w="1264" w:type="pct"/>
            <w:shd w:val="clear" w:color="auto" w:fill="C0C0C0"/>
            <w:vAlign w:val="center"/>
            <w:hideMark/>
          </w:tcPr>
          <w:p w14:paraId="04F9841A" w14:textId="77777777" w:rsidR="00437C11" w:rsidRPr="00644644" w:rsidRDefault="00437C11" w:rsidP="00A66268">
            <w:pPr>
              <w:pStyle w:val="TAH"/>
            </w:pPr>
            <w:r w:rsidRPr="00644644">
              <w:t>Notification</w:t>
            </w:r>
          </w:p>
        </w:tc>
        <w:tc>
          <w:tcPr>
            <w:tcW w:w="747" w:type="pct"/>
            <w:shd w:val="clear" w:color="auto" w:fill="C0C0C0"/>
            <w:vAlign w:val="center"/>
            <w:hideMark/>
          </w:tcPr>
          <w:p w14:paraId="734D7F82" w14:textId="77777777" w:rsidR="00437C11" w:rsidRPr="00644644" w:rsidRDefault="00437C11" w:rsidP="00A66268">
            <w:pPr>
              <w:pStyle w:val="TAH"/>
            </w:pPr>
            <w:r w:rsidRPr="00644644">
              <w:t>Callback URI</w:t>
            </w:r>
          </w:p>
        </w:tc>
        <w:tc>
          <w:tcPr>
            <w:tcW w:w="895" w:type="pct"/>
            <w:shd w:val="clear" w:color="auto" w:fill="C0C0C0"/>
            <w:vAlign w:val="center"/>
            <w:hideMark/>
          </w:tcPr>
          <w:p w14:paraId="7F21828D" w14:textId="77777777" w:rsidR="00437C11" w:rsidRPr="00644644" w:rsidRDefault="00437C11" w:rsidP="00A66268">
            <w:pPr>
              <w:pStyle w:val="TAH"/>
            </w:pPr>
            <w:r w:rsidRPr="00644644">
              <w:t>HTTP method or custom operation</w:t>
            </w:r>
          </w:p>
        </w:tc>
        <w:tc>
          <w:tcPr>
            <w:tcW w:w="2094" w:type="pct"/>
            <w:shd w:val="clear" w:color="auto" w:fill="C0C0C0"/>
            <w:vAlign w:val="center"/>
            <w:hideMark/>
          </w:tcPr>
          <w:p w14:paraId="439A63D1" w14:textId="77777777" w:rsidR="00437C11" w:rsidRPr="00644644" w:rsidRDefault="00437C11" w:rsidP="00A66268">
            <w:pPr>
              <w:pStyle w:val="TAH"/>
            </w:pPr>
            <w:r w:rsidRPr="00644644">
              <w:t>Description</w:t>
            </w:r>
          </w:p>
          <w:p w14:paraId="14F427DD" w14:textId="77777777" w:rsidR="00437C11" w:rsidRPr="00644644" w:rsidRDefault="00437C11" w:rsidP="00A66268">
            <w:pPr>
              <w:pStyle w:val="TAH"/>
            </w:pPr>
            <w:r w:rsidRPr="00644644">
              <w:t>(service operation)</w:t>
            </w:r>
          </w:p>
        </w:tc>
      </w:tr>
      <w:tr w:rsidR="00437C11" w:rsidRPr="00644644" w14:paraId="088D0819" w14:textId="77777777" w:rsidTr="00A66268">
        <w:trPr>
          <w:jc w:val="center"/>
        </w:trPr>
        <w:tc>
          <w:tcPr>
            <w:tcW w:w="1264" w:type="pct"/>
            <w:vAlign w:val="center"/>
          </w:tcPr>
          <w:p w14:paraId="161EAD55" w14:textId="77777777" w:rsidR="00437C11" w:rsidRPr="00644644" w:rsidRDefault="00437C11" w:rsidP="00A66268">
            <w:pPr>
              <w:pStyle w:val="TAL"/>
              <w:rPr>
                <w:lang w:val="en-US"/>
              </w:rPr>
            </w:pPr>
            <w:r w:rsidRPr="00644644">
              <w:rPr>
                <w:lang w:eastAsia="fr-FR"/>
              </w:rPr>
              <w:t>Network Slice Fault Diagnosis</w:t>
            </w:r>
            <w:r w:rsidRPr="00644644">
              <w:rPr>
                <w:lang w:val="en-US"/>
              </w:rPr>
              <w:t xml:space="preserve"> Notification</w:t>
            </w:r>
          </w:p>
        </w:tc>
        <w:tc>
          <w:tcPr>
            <w:tcW w:w="747" w:type="pct"/>
            <w:vAlign w:val="center"/>
          </w:tcPr>
          <w:p w14:paraId="31EC574B" w14:textId="77777777" w:rsidR="00437C11" w:rsidRPr="00644644" w:rsidRDefault="00437C11" w:rsidP="00A66268">
            <w:pPr>
              <w:pStyle w:val="TAL"/>
              <w:rPr>
                <w:lang w:val="en-US"/>
              </w:rPr>
            </w:pPr>
            <w:r w:rsidRPr="00644644">
              <w:rPr>
                <w:lang w:val="en-US"/>
              </w:rPr>
              <w:t>{</w:t>
            </w:r>
            <w:r w:rsidRPr="00644644">
              <w:t>notifUri}</w:t>
            </w:r>
          </w:p>
        </w:tc>
        <w:tc>
          <w:tcPr>
            <w:tcW w:w="895" w:type="pct"/>
            <w:vAlign w:val="center"/>
          </w:tcPr>
          <w:p w14:paraId="52DDA1AD" w14:textId="77777777" w:rsidR="00437C11" w:rsidRPr="00644644" w:rsidRDefault="00437C11" w:rsidP="00A66268">
            <w:pPr>
              <w:pStyle w:val="TAC"/>
              <w:rPr>
                <w:lang w:val="fr-FR"/>
              </w:rPr>
            </w:pPr>
            <w:r w:rsidRPr="00644644">
              <w:rPr>
                <w:lang w:val="fr-FR"/>
              </w:rPr>
              <w:t>POST</w:t>
            </w:r>
          </w:p>
        </w:tc>
        <w:tc>
          <w:tcPr>
            <w:tcW w:w="2094" w:type="pct"/>
            <w:vAlign w:val="center"/>
          </w:tcPr>
          <w:p w14:paraId="1B9043FD" w14:textId="77777777" w:rsidR="00437C11" w:rsidRPr="00644644" w:rsidRDefault="00437C11" w:rsidP="00A66268">
            <w:pPr>
              <w:pStyle w:val="TAL"/>
              <w:rPr>
                <w:lang w:val="en-US"/>
              </w:rPr>
            </w:pPr>
            <w:r w:rsidRPr="00644644">
              <w:rPr>
                <w:lang w:val="en-US"/>
              </w:rPr>
              <w:t>This service operation e</w:t>
            </w:r>
            <w:r w:rsidRPr="00644644">
              <w:t xml:space="preserve">nables to notify a previously subscribed </w:t>
            </w:r>
            <w:r w:rsidRPr="00644644">
              <w:rPr>
                <w:noProof/>
                <w:lang w:eastAsia="zh-CN"/>
              </w:rPr>
              <w:t>service consumer</w:t>
            </w:r>
            <w:r w:rsidRPr="00644644">
              <w:t xml:space="preserve"> on </w:t>
            </w:r>
            <w:r w:rsidRPr="00644644">
              <w:rPr>
                <w:lang w:eastAsia="fr-FR"/>
              </w:rPr>
              <w:t>Network Slice Fault Diagnosis</w:t>
            </w:r>
            <w:r w:rsidRPr="00644644">
              <w:t xml:space="preserve"> event(s).</w:t>
            </w:r>
          </w:p>
        </w:tc>
      </w:tr>
    </w:tbl>
    <w:p w14:paraId="257C49A0" w14:textId="77777777" w:rsidR="00437C11" w:rsidRPr="00644644" w:rsidRDefault="00437C11" w:rsidP="00437C11">
      <w:pPr>
        <w:rPr>
          <w:noProof/>
        </w:rPr>
      </w:pPr>
    </w:p>
    <w:p w14:paraId="2C214EDA" w14:textId="1805314C" w:rsidR="00437C11" w:rsidRPr="00644644" w:rsidRDefault="00437C11" w:rsidP="00437C11">
      <w:pPr>
        <w:pStyle w:val="41"/>
        <w:rPr>
          <w:lang w:val="en-US"/>
        </w:rPr>
      </w:pPr>
      <w:bookmarkStart w:id="3046" w:name="_Toc157435062"/>
      <w:bookmarkStart w:id="3047" w:name="_Toc157436777"/>
      <w:bookmarkStart w:id="3048" w:name="_Toc157440617"/>
      <w:r w:rsidRPr="00644644">
        <w:t>6.</w:t>
      </w:r>
      <w:r w:rsidRPr="00445F63">
        <w:t>14</w:t>
      </w:r>
      <w:r w:rsidRPr="00FC29E8">
        <w:rPr>
          <w:lang w:val="en-US"/>
        </w:rPr>
        <w:t>.5.2</w:t>
      </w:r>
      <w:r w:rsidRPr="00FC29E8">
        <w:rPr>
          <w:lang w:val="en-US"/>
        </w:rPr>
        <w:tab/>
      </w:r>
      <w:r w:rsidRPr="00644644">
        <w:rPr>
          <w:lang w:eastAsia="fr-FR"/>
        </w:rPr>
        <w:t>Network Slice Fault Diagnosis</w:t>
      </w:r>
      <w:r w:rsidRPr="00644644">
        <w:rPr>
          <w:lang w:val="en-US"/>
        </w:rPr>
        <w:t xml:space="preserve"> Notification</w:t>
      </w:r>
      <w:bookmarkEnd w:id="3046"/>
      <w:bookmarkEnd w:id="3047"/>
      <w:bookmarkEnd w:id="3048"/>
    </w:p>
    <w:p w14:paraId="14DABEDD" w14:textId="652D0F4B" w:rsidR="00437C11" w:rsidRPr="00644644" w:rsidRDefault="00437C11" w:rsidP="00437C11">
      <w:pPr>
        <w:pStyle w:val="51"/>
        <w:rPr>
          <w:noProof/>
          <w:lang w:val="en-US"/>
        </w:rPr>
      </w:pPr>
      <w:bookmarkStart w:id="3049" w:name="_Toc157435063"/>
      <w:bookmarkStart w:id="3050" w:name="_Toc157436778"/>
      <w:bookmarkStart w:id="3051" w:name="_Toc157440618"/>
      <w:r w:rsidRPr="00644644">
        <w:t>6.</w:t>
      </w:r>
      <w:r w:rsidRPr="00445F63">
        <w:t>14</w:t>
      </w:r>
      <w:r w:rsidRPr="00FC29E8">
        <w:rPr>
          <w:lang w:val="en-US"/>
        </w:rPr>
        <w:t>.5.2</w:t>
      </w:r>
      <w:r w:rsidRPr="00644644">
        <w:rPr>
          <w:noProof/>
          <w:lang w:val="en-US"/>
        </w:rPr>
        <w:t>.1</w:t>
      </w:r>
      <w:r w:rsidRPr="00644644">
        <w:rPr>
          <w:noProof/>
          <w:lang w:val="en-US"/>
        </w:rPr>
        <w:tab/>
        <w:t>Description</w:t>
      </w:r>
      <w:bookmarkEnd w:id="3049"/>
      <w:bookmarkEnd w:id="3050"/>
      <w:bookmarkEnd w:id="3051"/>
    </w:p>
    <w:p w14:paraId="26D8EA92" w14:textId="77777777" w:rsidR="00437C11" w:rsidRPr="00644644" w:rsidRDefault="00437C11" w:rsidP="00437C11">
      <w:pPr>
        <w:rPr>
          <w:noProof/>
        </w:rPr>
      </w:pPr>
      <w:r w:rsidRPr="00644644">
        <w:rPr>
          <w:noProof/>
        </w:rPr>
        <w:t xml:space="preserve">The </w:t>
      </w:r>
      <w:r w:rsidRPr="00644644">
        <w:rPr>
          <w:lang w:eastAsia="fr-FR"/>
        </w:rPr>
        <w:t>Network Slice Fault Diagnosis</w:t>
      </w:r>
      <w:r w:rsidRPr="00644644">
        <w:rPr>
          <w:lang w:val="en-US"/>
        </w:rPr>
        <w:t xml:space="preserve"> Notification</w:t>
      </w:r>
      <w:r w:rsidRPr="00644644">
        <w:rPr>
          <w:noProof/>
        </w:rPr>
        <w:t xml:space="preserve"> is used by a </w:t>
      </w:r>
      <w:r w:rsidRPr="00644644">
        <w:t>NSCE</w:t>
      </w:r>
      <w:r w:rsidRPr="00644644">
        <w:rPr>
          <w:noProof/>
        </w:rPr>
        <w:t xml:space="preserve"> Server to notify a previously subscribed </w:t>
      </w:r>
      <w:r w:rsidRPr="00644644">
        <w:rPr>
          <w:noProof/>
          <w:lang w:eastAsia="zh-CN"/>
        </w:rPr>
        <w:t>service consumer</w:t>
      </w:r>
      <w:r w:rsidRPr="00644644">
        <w:rPr>
          <w:noProof/>
        </w:rPr>
        <w:t xml:space="preserve"> </w:t>
      </w:r>
      <w:r w:rsidRPr="00644644">
        <w:t xml:space="preserve">on </w:t>
      </w:r>
      <w:r w:rsidRPr="00644644">
        <w:rPr>
          <w:lang w:eastAsia="fr-FR"/>
        </w:rPr>
        <w:t>Network Slice Fault Diagnosis</w:t>
      </w:r>
      <w:r w:rsidRPr="00644644">
        <w:rPr>
          <w:lang w:val="en-US"/>
        </w:rPr>
        <w:t xml:space="preserve"> event(s)</w:t>
      </w:r>
      <w:r w:rsidRPr="00644644">
        <w:rPr>
          <w:noProof/>
        </w:rPr>
        <w:t>.</w:t>
      </w:r>
    </w:p>
    <w:p w14:paraId="6AABA50C" w14:textId="2C0FFC10" w:rsidR="00437C11" w:rsidRPr="00644644" w:rsidRDefault="00437C11" w:rsidP="00437C11">
      <w:pPr>
        <w:pStyle w:val="51"/>
        <w:rPr>
          <w:noProof/>
        </w:rPr>
      </w:pPr>
      <w:bookmarkStart w:id="3052" w:name="_Toc157435064"/>
      <w:bookmarkStart w:id="3053" w:name="_Toc157436779"/>
      <w:bookmarkStart w:id="3054" w:name="_Toc157440619"/>
      <w:r w:rsidRPr="00644644">
        <w:t>6.</w:t>
      </w:r>
      <w:r w:rsidRPr="00445F63">
        <w:t>14</w:t>
      </w:r>
      <w:r w:rsidRPr="00FC29E8">
        <w:t>.5.2</w:t>
      </w:r>
      <w:r w:rsidRPr="00644644">
        <w:rPr>
          <w:noProof/>
        </w:rPr>
        <w:t>.2</w:t>
      </w:r>
      <w:r w:rsidRPr="00644644">
        <w:rPr>
          <w:noProof/>
        </w:rPr>
        <w:tab/>
        <w:t>Target URI</w:t>
      </w:r>
      <w:bookmarkEnd w:id="3052"/>
      <w:bookmarkEnd w:id="3053"/>
      <w:bookmarkEnd w:id="3054"/>
    </w:p>
    <w:p w14:paraId="55E7BE89" w14:textId="77777777" w:rsidR="00437C11" w:rsidRPr="00644644" w:rsidRDefault="00437C11" w:rsidP="00437C11">
      <w:pPr>
        <w:rPr>
          <w:rFonts w:ascii="Arial" w:hAnsi="Arial" w:cs="Arial"/>
          <w:noProof/>
        </w:rPr>
      </w:pPr>
      <w:r w:rsidRPr="00644644">
        <w:rPr>
          <w:noProof/>
        </w:rPr>
        <w:t xml:space="preserve">The Callback URI </w:t>
      </w:r>
      <w:r w:rsidRPr="00644644">
        <w:rPr>
          <w:b/>
          <w:noProof/>
        </w:rPr>
        <w:t>"{notifUri}"</w:t>
      </w:r>
      <w:r w:rsidRPr="00644644">
        <w:rPr>
          <w:noProof/>
        </w:rPr>
        <w:t xml:space="preserve"> shall be used with the callback URI variables defined in table </w:t>
      </w:r>
      <w:r w:rsidRPr="00644644">
        <w:t>6.</w:t>
      </w:r>
      <w:r w:rsidRPr="00445F63">
        <w:t>14</w:t>
      </w:r>
      <w:r w:rsidRPr="00FC29E8">
        <w:t>.5.2</w:t>
      </w:r>
      <w:r w:rsidRPr="00644644">
        <w:rPr>
          <w:noProof/>
        </w:rPr>
        <w:t>.2-1</w:t>
      </w:r>
      <w:r w:rsidRPr="00644644">
        <w:rPr>
          <w:rFonts w:ascii="Arial" w:hAnsi="Arial" w:cs="Arial"/>
          <w:noProof/>
        </w:rPr>
        <w:t>.</w:t>
      </w:r>
    </w:p>
    <w:p w14:paraId="36856D4E" w14:textId="77777777" w:rsidR="00437C11" w:rsidRPr="00644644" w:rsidRDefault="00437C11" w:rsidP="00437C11">
      <w:pPr>
        <w:pStyle w:val="TH"/>
        <w:rPr>
          <w:rFonts w:cs="Arial"/>
          <w:noProof/>
        </w:rPr>
      </w:pPr>
      <w:r w:rsidRPr="00644644">
        <w:rPr>
          <w:noProof/>
        </w:rPr>
        <w:t>Table </w:t>
      </w:r>
      <w:r w:rsidRPr="00644644">
        <w:t>6.</w:t>
      </w:r>
      <w:r w:rsidRPr="00445F63">
        <w:t>14</w:t>
      </w:r>
      <w:r w:rsidRPr="00FC29E8">
        <w:t>.5.2</w:t>
      </w:r>
      <w:r w:rsidRPr="00644644">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644644" w14:paraId="292D991A" w14:textId="77777777" w:rsidTr="00A66268">
        <w:trPr>
          <w:jc w:val="center"/>
        </w:trPr>
        <w:tc>
          <w:tcPr>
            <w:tcW w:w="1967" w:type="dxa"/>
            <w:shd w:val="clear" w:color="000000" w:fill="C0C0C0"/>
            <w:vAlign w:val="center"/>
            <w:hideMark/>
          </w:tcPr>
          <w:p w14:paraId="37BF1384" w14:textId="77777777" w:rsidR="00437C11" w:rsidRPr="00644644" w:rsidRDefault="00437C11" w:rsidP="00A66268">
            <w:pPr>
              <w:pStyle w:val="TAH"/>
              <w:rPr>
                <w:noProof/>
              </w:rPr>
            </w:pPr>
            <w:r w:rsidRPr="00644644">
              <w:rPr>
                <w:noProof/>
              </w:rPr>
              <w:t>Name</w:t>
            </w:r>
          </w:p>
        </w:tc>
        <w:tc>
          <w:tcPr>
            <w:tcW w:w="1582" w:type="dxa"/>
            <w:shd w:val="clear" w:color="000000" w:fill="C0C0C0"/>
            <w:vAlign w:val="center"/>
          </w:tcPr>
          <w:p w14:paraId="385C820D" w14:textId="77777777" w:rsidR="00437C11" w:rsidRPr="00644644" w:rsidRDefault="00437C11" w:rsidP="00A66268">
            <w:pPr>
              <w:pStyle w:val="TAH"/>
              <w:rPr>
                <w:noProof/>
              </w:rPr>
            </w:pPr>
            <w:r w:rsidRPr="00644644">
              <w:rPr>
                <w:noProof/>
              </w:rPr>
              <w:t>Data type</w:t>
            </w:r>
          </w:p>
        </w:tc>
        <w:tc>
          <w:tcPr>
            <w:tcW w:w="6094" w:type="dxa"/>
            <w:shd w:val="clear" w:color="000000" w:fill="C0C0C0"/>
            <w:vAlign w:val="center"/>
            <w:hideMark/>
          </w:tcPr>
          <w:p w14:paraId="4FF5F10E" w14:textId="77777777" w:rsidR="00437C11" w:rsidRPr="00644644" w:rsidRDefault="00437C11" w:rsidP="00A66268">
            <w:pPr>
              <w:pStyle w:val="TAH"/>
              <w:rPr>
                <w:noProof/>
              </w:rPr>
            </w:pPr>
            <w:r w:rsidRPr="00644644">
              <w:rPr>
                <w:noProof/>
              </w:rPr>
              <w:t>Definition</w:t>
            </w:r>
          </w:p>
        </w:tc>
      </w:tr>
      <w:tr w:rsidR="00437C11" w:rsidRPr="00644644" w14:paraId="6C2CC62B" w14:textId="77777777" w:rsidTr="00A66268">
        <w:trPr>
          <w:jc w:val="center"/>
        </w:trPr>
        <w:tc>
          <w:tcPr>
            <w:tcW w:w="1967" w:type="dxa"/>
            <w:vAlign w:val="center"/>
            <w:hideMark/>
          </w:tcPr>
          <w:p w14:paraId="55574D51" w14:textId="77777777" w:rsidR="00437C11" w:rsidRPr="00644644" w:rsidRDefault="00437C11" w:rsidP="00A66268">
            <w:pPr>
              <w:pStyle w:val="TAL"/>
              <w:rPr>
                <w:noProof/>
              </w:rPr>
            </w:pPr>
            <w:r w:rsidRPr="00644644">
              <w:rPr>
                <w:noProof/>
              </w:rPr>
              <w:t>notifUri</w:t>
            </w:r>
          </w:p>
        </w:tc>
        <w:tc>
          <w:tcPr>
            <w:tcW w:w="1582" w:type="dxa"/>
            <w:vAlign w:val="center"/>
          </w:tcPr>
          <w:p w14:paraId="113DF239" w14:textId="77777777" w:rsidR="00437C11" w:rsidRPr="00644644" w:rsidRDefault="00437C11" w:rsidP="00A66268">
            <w:pPr>
              <w:pStyle w:val="TAL"/>
              <w:rPr>
                <w:noProof/>
              </w:rPr>
            </w:pPr>
            <w:r w:rsidRPr="00644644">
              <w:rPr>
                <w:noProof/>
              </w:rPr>
              <w:t>Uri</w:t>
            </w:r>
          </w:p>
        </w:tc>
        <w:tc>
          <w:tcPr>
            <w:tcW w:w="6094" w:type="dxa"/>
            <w:vAlign w:val="center"/>
            <w:hideMark/>
          </w:tcPr>
          <w:p w14:paraId="1082275D" w14:textId="77777777" w:rsidR="00437C11" w:rsidRPr="00644644" w:rsidRDefault="00437C11" w:rsidP="00A66268">
            <w:pPr>
              <w:pStyle w:val="TAL"/>
              <w:rPr>
                <w:noProof/>
              </w:rPr>
            </w:pPr>
            <w:r w:rsidRPr="00644644">
              <w:rPr>
                <w:noProof/>
              </w:rPr>
              <w:t>Represents the callback URI encoded as a string formatted as a URI.</w:t>
            </w:r>
          </w:p>
        </w:tc>
      </w:tr>
    </w:tbl>
    <w:p w14:paraId="0CBB3FFB" w14:textId="77777777" w:rsidR="00437C11" w:rsidRPr="00644644" w:rsidRDefault="00437C11" w:rsidP="00437C11">
      <w:pPr>
        <w:rPr>
          <w:noProof/>
        </w:rPr>
      </w:pPr>
    </w:p>
    <w:p w14:paraId="06924A4B" w14:textId="477EFC5B" w:rsidR="00437C11" w:rsidRPr="00644644" w:rsidRDefault="00437C11" w:rsidP="00437C11">
      <w:pPr>
        <w:pStyle w:val="51"/>
        <w:rPr>
          <w:noProof/>
        </w:rPr>
      </w:pPr>
      <w:bookmarkStart w:id="3055" w:name="_Toc157435065"/>
      <w:bookmarkStart w:id="3056" w:name="_Toc157436780"/>
      <w:bookmarkStart w:id="3057" w:name="_Toc157440620"/>
      <w:r w:rsidRPr="00644644">
        <w:t>6.</w:t>
      </w:r>
      <w:r w:rsidRPr="00445F63">
        <w:t>14</w:t>
      </w:r>
      <w:r w:rsidRPr="00FC29E8">
        <w:t>.5.2</w:t>
      </w:r>
      <w:r w:rsidRPr="00644644">
        <w:rPr>
          <w:noProof/>
        </w:rPr>
        <w:t>.3</w:t>
      </w:r>
      <w:r w:rsidRPr="00644644">
        <w:rPr>
          <w:noProof/>
        </w:rPr>
        <w:tab/>
        <w:t>Standard Methods</w:t>
      </w:r>
      <w:bookmarkEnd w:id="3055"/>
      <w:bookmarkEnd w:id="3056"/>
      <w:bookmarkEnd w:id="3057"/>
    </w:p>
    <w:p w14:paraId="3538C503" w14:textId="419D9C6E" w:rsidR="00437C11" w:rsidRPr="00644644" w:rsidRDefault="00437C11" w:rsidP="000B7712">
      <w:pPr>
        <w:pStyle w:val="6"/>
      </w:pPr>
      <w:bookmarkStart w:id="3058" w:name="_Toc157435066"/>
      <w:bookmarkStart w:id="3059" w:name="_Toc157436781"/>
      <w:bookmarkStart w:id="3060" w:name="_Toc157440621"/>
      <w:r w:rsidRPr="00644644">
        <w:t>6.</w:t>
      </w:r>
      <w:r w:rsidRPr="00445F63">
        <w:t>14</w:t>
      </w:r>
      <w:r w:rsidRPr="00FC29E8">
        <w:t>.5.2.3</w:t>
      </w:r>
      <w:r w:rsidRPr="00644644">
        <w:t>.1</w:t>
      </w:r>
      <w:r w:rsidRPr="00644644">
        <w:tab/>
        <w:t>POST</w:t>
      </w:r>
      <w:bookmarkEnd w:id="3058"/>
      <w:bookmarkEnd w:id="3059"/>
      <w:bookmarkEnd w:id="3060"/>
    </w:p>
    <w:p w14:paraId="5DEACC8B" w14:textId="77777777" w:rsidR="00437C11" w:rsidRPr="00644644" w:rsidRDefault="00437C11" w:rsidP="00437C11">
      <w:pPr>
        <w:rPr>
          <w:noProof/>
        </w:rPr>
      </w:pPr>
      <w:r w:rsidRPr="00644644">
        <w:rPr>
          <w:noProof/>
        </w:rPr>
        <w:t>This method shall support the request data structures specified in table </w:t>
      </w:r>
      <w:r w:rsidRPr="00644644">
        <w:t>6.</w:t>
      </w:r>
      <w:r w:rsidRPr="00445F63">
        <w:t>14</w:t>
      </w:r>
      <w:r w:rsidRPr="00FC29E8">
        <w:t>.5.2</w:t>
      </w:r>
      <w:r w:rsidRPr="00644644">
        <w:rPr>
          <w:noProof/>
        </w:rPr>
        <w:t>.3.1-1 and the response data structures and response codes specified in table </w:t>
      </w:r>
      <w:r w:rsidRPr="00644644">
        <w:t>6.</w:t>
      </w:r>
      <w:r w:rsidRPr="00445F63">
        <w:t>14</w:t>
      </w:r>
      <w:r w:rsidRPr="00FC29E8">
        <w:t>.5.2</w:t>
      </w:r>
      <w:r w:rsidRPr="00644644">
        <w:rPr>
          <w:noProof/>
        </w:rPr>
        <w:t>.3.1-2.</w:t>
      </w:r>
    </w:p>
    <w:p w14:paraId="13B5E324" w14:textId="77777777" w:rsidR="00437C11" w:rsidRPr="00644644" w:rsidRDefault="00437C11" w:rsidP="00437C11">
      <w:pPr>
        <w:pStyle w:val="TH"/>
        <w:rPr>
          <w:noProof/>
        </w:rPr>
      </w:pPr>
      <w:r w:rsidRPr="00644644">
        <w:rPr>
          <w:noProof/>
        </w:rPr>
        <w:t>Table </w:t>
      </w:r>
      <w:r w:rsidRPr="00644644">
        <w:t>6.</w:t>
      </w:r>
      <w:r w:rsidRPr="00445F63">
        <w:t>14</w:t>
      </w:r>
      <w:r w:rsidRPr="00FC29E8">
        <w:t>.5.2</w:t>
      </w:r>
      <w:r w:rsidRPr="00644644">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644644"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644644" w:rsidRDefault="00437C11" w:rsidP="00A66268">
            <w:pPr>
              <w:pStyle w:val="TAH"/>
              <w:rPr>
                <w:noProof/>
              </w:rPr>
            </w:pPr>
            <w:r w:rsidRPr="00644644">
              <w:rPr>
                <w:noProof/>
              </w:rPr>
              <w:t>Data type</w:t>
            </w:r>
          </w:p>
        </w:tc>
        <w:tc>
          <w:tcPr>
            <w:tcW w:w="450" w:type="dxa"/>
            <w:tcBorders>
              <w:bottom w:val="single" w:sz="6" w:space="0" w:color="auto"/>
            </w:tcBorders>
            <w:shd w:val="clear" w:color="auto" w:fill="C0C0C0"/>
            <w:vAlign w:val="center"/>
            <w:hideMark/>
          </w:tcPr>
          <w:p w14:paraId="3F26D235" w14:textId="77777777" w:rsidR="00437C11" w:rsidRPr="00644644" w:rsidRDefault="00437C11" w:rsidP="00A66268">
            <w:pPr>
              <w:pStyle w:val="TAH"/>
              <w:rPr>
                <w:noProof/>
              </w:rPr>
            </w:pPr>
            <w:r w:rsidRPr="00644644">
              <w:rPr>
                <w:noProof/>
              </w:rPr>
              <w:t>P</w:t>
            </w:r>
          </w:p>
        </w:tc>
        <w:tc>
          <w:tcPr>
            <w:tcW w:w="1170" w:type="dxa"/>
            <w:tcBorders>
              <w:bottom w:val="single" w:sz="6" w:space="0" w:color="auto"/>
            </w:tcBorders>
            <w:shd w:val="clear" w:color="auto" w:fill="C0C0C0"/>
            <w:vAlign w:val="center"/>
            <w:hideMark/>
          </w:tcPr>
          <w:p w14:paraId="4F5B1265" w14:textId="77777777" w:rsidR="00437C11" w:rsidRPr="00644644" w:rsidRDefault="00437C11" w:rsidP="00A66268">
            <w:pPr>
              <w:pStyle w:val="TAH"/>
              <w:rPr>
                <w:noProof/>
              </w:rPr>
            </w:pPr>
            <w:r w:rsidRPr="00644644">
              <w:rPr>
                <w:noProof/>
              </w:rPr>
              <w:t>Cardinality</w:t>
            </w:r>
          </w:p>
        </w:tc>
        <w:tc>
          <w:tcPr>
            <w:tcW w:w="5160" w:type="dxa"/>
            <w:tcBorders>
              <w:bottom w:val="single" w:sz="6" w:space="0" w:color="auto"/>
            </w:tcBorders>
            <w:shd w:val="clear" w:color="auto" w:fill="C0C0C0"/>
            <w:vAlign w:val="center"/>
            <w:hideMark/>
          </w:tcPr>
          <w:p w14:paraId="73DD900B" w14:textId="77777777" w:rsidR="00437C11" w:rsidRPr="00644644" w:rsidRDefault="00437C11" w:rsidP="00A66268">
            <w:pPr>
              <w:pStyle w:val="TAH"/>
              <w:rPr>
                <w:noProof/>
              </w:rPr>
            </w:pPr>
            <w:r w:rsidRPr="00644644">
              <w:rPr>
                <w:noProof/>
              </w:rPr>
              <w:t>Description</w:t>
            </w:r>
          </w:p>
        </w:tc>
      </w:tr>
      <w:tr w:rsidR="00437C11" w:rsidRPr="00644644" w14:paraId="5457D683" w14:textId="77777777" w:rsidTr="00A66268">
        <w:trPr>
          <w:jc w:val="center"/>
        </w:trPr>
        <w:tc>
          <w:tcPr>
            <w:tcW w:w="2899" w:type="dxa"/>
            <w:tcBorders>
              <w:top w:val="single" w:sz="6" w:space="0" w:color="auto"/>
            </w:tcBorders>
            <w:vAlign w:val="center"/>
            <w:hideMark/>
          </w:tcPr>
          <w:p w14:paraId="177C1DD9" w14:textId="77777777" w:rsidR="00437C11" w:rsidRPr="00644644" w:rsidRDefault="00437C11" w:rsidP="00A66268">
            <w:pPr>
              <w:pStyle w:val="TAL"/>
              <w:rPr>
                <w:noProof/>
              </w:rPr>
            </w:pPr>
            <w:r w:rsidRPr="00644644">
              <w:t>F</w:t>
            </w:r>
            <w:r w:rsidRPr="00644644">
              <w:rPr>
                <w:rFonts w:hint="eastAsia"/>
                <w:lang w:eastAsia="zh-CN"/>
              </w:rPr>
              <w:t>au</w:t>
            </w:r>
            <w:r w:rsidRPr="00644644">
              <w:rPr>
                <w:lang w:eastAsia="zh-CN"/>
              </w:rPr>
              <w:t>lt</w:t>
            </w:r>
            <w:r w:rsidRPr="00644644">
              <w:t>DiagNotif</w:t>
            </w:r>
          </w:p>
        </w:tc>
        <w:tc>
          <w:tcPr>
            <w:tcW w:w="450" w:type="dxa"/>
            <w:tcBorders>
              <w:top w:val="single" w:sz="6" w:space="0" w:color="auto"/>
            </w:tcBorders>
            <w:vAlign w:val="center"/>
            <w:hideMark/>
          </w:tcPr>
          <w:p w14:paraId="0F91C5E2" w14:textId="77777777" w:rsidR="00437C11" w:rsidRPr="00644644" w:rsidRDefault="00437C11" w:rsidP="00A66268">
            <w:pPr>
              <w:pStyle w:val="TAC"/>
              <w:rPr>
                <w:noProof/>
              </w:rPr>
            </w:pPr>
            <w:r w:rsidRPr="00644644">
              <w:t>M</w:t>
            </w:r>
          </w:p>
        </w:tc>
        <w:tc>
          <w:tcPr>
            <w:tcW w:w="1170" w:type="dxa"/>
            <w:tcBorders>
              <w:top w:val="single" w:sz="6" w:space="0" w:color="auto"/>
            </w:tcBorders>
            <w:vAlign w:val="center"/>
            <w:hideMark/>
          </w:tcPr>
          <w:p w14:paraId="66611D7B" w14:textId="77777777" w:rsidR="00437C11" w:rsidRPr="00644644" w:rsidRDefault="00437C11" w:rsidP="00A66268">
            <w:pPr>
              <w:pStyle w:val="TAC"/>
              <w:rPr>
                <w:noProof/>
              </w:rPr>
            </w:pPr>
            <w:r w:rsidRPr="00644644">
              <w:t>1</w:t>
            </w:r>
          </w:p>
        </w:tc>
        <w:tc>
          <w:tcPr>
            <w:tcW w:w="5160" w:type="dxa"/>
            <w:tcBorders>
              <w:top w:val="single" w:sz="6" w:space="0" w:color="auto"/>
            </w:tcBorders>
            <w:vAlign w:val="center"/>
            <w:hideMark/>
          </w:tcPr>
          <w:p w14:paraId="36B4E23C" w14:textId="77777777" w:rsidR="00437C11" w:rsidRPr="00644644" w:rsidRDefault="00437C11" w:rsidP="00A66268">
            <w:pPr>
              <w:pStyle w:val="TAL"/>
              <w:rPr>
                <w:noProof/>
              </w:rPr>
            </w:pPr>
            <w:r w:rsidRPr="00644644">
              <w:t xml:space="preserve">Represents a </w:t>
            </w:r>
            <w:r w:rsidRPr="00644644">
              <w:rPr>
                <w:lang w:eastAsia="fr-FR"/>
              </w:rPr>
              <w:t>Network Slice Fault Diagnosis</w:t>
            </w:r>
            <w:r w:rsidRPr="00644644">
              <w:rPr>
                <w:lang w:val="en-US"/>
              </w:rPr>
              <w:t xml:space="preserve"> Notification</w:t>
            </w:r>
            <w:r w:rsidRPr="00644644">
              <w:t>.</w:t>
            </w:r>
          </w:p>
        </w:tc>
      </w:tr>
    </w:tbl>
    <w:p w14:paraId="48CD3AB4" w14:textId="77777777" w:rsidR="00437C11" w:rsidRPr="00644644" w:rsidRDefault="00437C11" w:rsidP="00437C11">
      <w:pPr>
        <w:rPr>
          <w:noProof/>
        </w:rPr>
      </w:pPr>
    </w:p>
    <w:p w14:paraId="0451E070" w14:textId="77777777" w:rsidR="00437C11" w:rsidRPr="00644644" w:rsidRDefault="00437C11" w:rsidP="00437C11">
      <w:pPr>
        <w:pStyle w:val="TH"/>
        <w:rPr>
          <w:noProof/>
        </w:rPr>
      </w:pPr>
      <w:r w:rsidRPr="00644644">
        <w:rPr>
          <w:noProof/>
        </w:rPr>
        <w:lastRenderedPageBreak/>
        <w:t>Table </w:t>
      </w:r>
      <w:r w:rsidRPr="00644644">
        <w:t>6.</w:t>
      </w:r>
      <w:r w:rsidRPr="00445F63">
        <w:t>14</w:t>
      </w:r>
      <w:r w:rsidRPr="00FC29E8">
        <w:t>.5.2</w:t>
      </w:r>
      <w:r w:rsidRPr="00644644">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644644"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644644" w:rsidRDefault="00437C11" w:rsidP="00A66268">
            <w:pPr>
              <w:pStyle w:val="TAH"/>
              <w:rPr>
                <w:noProof/>
              </w:rPr>
            </w:pPr>
            <w:r w:rsidRPr="00644644">
              <w:rPr>
                <w:noProof/>
              </w:rPr>
              <w:t>Data type</w:t>
            </w:r>
          </w:p>
        </w:tc>
        <w:tc>
          <w:tcPr>
            <w:tcW w:w="361" w:type="dxa"/>
            <w:tcBorders>
              <w:bottom w:val="single" w:sz="6" w:space="0" w:color="auto"/>
            </w:tcBorders>
            <w:shd w:val="clear" w:color="auto" w:fill="C0C0C0"/>
            <w:vAlign w:val="center"/>
            <w:hideMark/>
          </w:tcPr>
          <w:p w14:paraId="4CC89E32" w14:textId="77777777" w:rsidR="00437C11" w:rsidRPr="00644644" w:rsidRDefault="00437C11" w:rsidP="00A66268">
            <w:pPr>
              <w:pStyle w:val="TAH"/>
              <w:rPr>
                <w:noProof/>
              </w:rPr>
            </w:pPr>
            <w:r w:rsidRPr="00644644">
              <w:rPr>
                <w:noProof/>
              </w:rPr>
              <w:t>P</w:t>
            </w:r>
          </w:p>
        </w:tc>
        <w:tc>
          <w:tcPr>
            <w:tcW w:w="1259" w:type="dxa"/>
            <w:tcBorders>
              <w:bottom w:val="single" w:sz="6" w:space="0" w:color="auto"/>
            </w:tcBorders>
            <w:shd w:val="clear" w:color="auto" w:fill="C0C0C0"/>
            <w:vAlign w:val="center"/>
            <w:hideMark/>
          </w:tcPr>
          <w:p w14:paraId="4769C0C6" w14:textId="77777777" w:rsidR="00437C11" w:rsidRPr="00644644" w:rsidRDefault="00437C11" w:rsidP="00A66268">
            <w:pPr>
              <w:pStyle w:val="TAH"/>
              <w:rPr>
                <w:noProof/>
              </w:rPr>
            </w:pPr>
            <w:r w:rsidRPr="00644644">
              <w:rPr>
                <w:noProof/>
              </w:rPr>
              <w:t>Cardinality</w:t>
            </w:r>
          </w:p>
        </w:tc>
        <w:tc>
          <w:tcPr>
            <w:tcW w:w="1441" w:type="dxa"/>
            <w:tcBorders>
              <w:bottom w:val="single" w:sz="6" w:space="0" w:color="auto"/>
            </w:tcBorders>
            <w:shd w:val="clear" w:color="auto" w:fill="C0C0C0"/>
            <w:vAlign w:val="center"/>
            <w:hideMark/>
          </w:tcPr>
          <w:p w14:paraId="3F155940" w14:textId="77777777" w:rsidR="00437C11" w:rsidRPr="00644644" w:rsidRDefault="00437C11" w:rsidP="00A66268">
            <w:pPr>
              <w:pStyle w:val="TAH"/>
              <w:rPr>
                <w:noProof/>
              </w:rPr>
            </w:pPr>
            <w:r w:rsidRPr="00644644">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644644" w:rsidRDefault="00437C11" w:rsidP="00A66268">
            <w:pPr>
              <w:pStyle w:val="TAH"/>
              <w:rPr>
                <w:noProof/>
              </w:rPr>
            </w:pPr>
            <w:r w:rsidRPr="00644644">
              <w:rPr>
                <w:noProof/>
              </w:rPr>
              <w:t>Description</w:t>
            </w:r>
          </w:p>
        </w:tc>
      </w:tr>
      <w:tr w:rsidR="00437C11" w:rsidRPr="00644644" w14:paraId="682040C1" w14:textId="77777777" w:rsidTr="00A66268">
        <w:trPr>
          <w:jc w:val="center"/>
        </w:trPr>
        <w:tc>
          <w:tcPr>
            <w:tcW w:w="2004" w:type="dxa"/>
            <w:tcBorders>
              <w:top w:val="single" w:sz="6" w:space="0" w:color="auto"/>
            </w:tcBorders>
            <w:vAlign w:val="center"/>
            <w:hideMark/>
          </w:tcPr>
          <w:p w14:paraId="46F9F52B" w14:textId="77777777" w:rsidR="00437C11" w:rsidRPr="00644644" w:rsidRDefault="00437C11" w:rsidP="00A66268">
            <w:pPr>
              <w:pStyle w:val="TAL"/>
              <w:rPr>
                <w:noProof/>
              </w:rPr>
            </w:pPr>
            <w:r w:rsidRPr="00644644">
              <w:t>n/a</w:t>
            </w:r>
          </w:p>
        </w:tc>
        <w:tc>
          <w:tcPr>
            <w:tcW w:w="361" w:type="dxa"/>
            <w:tcBorders>
              <w:top w:val="single" w:sz="6" w:space="0" w:color="auto"/>
            </w:tcBorders>
            <w:vAlign w:val="center"/>
          </w:tcPr>
          <w:p w14:paraId="7E3F4377" w14:textId="77777777" w:rsidR="00437C11" w:rsidRPr="00644644" w:rsidRDefault="00437C11" w:rsidP="00A66268">
            <w:pPr>
              <w:pStyle w:val="TAC"/>
              <w:rPr>
                <w:noProof/>
              </w:rPr>
            </w:pPr>
          </w:p>
        </w:tc>
        <w:tc>
          <w:tcPr>
            <w:tcW w:w="1259" w:type="dxa"/>
            <w:tcBorders>
              <w:top w:val="single" w:sz="6" w:space="0" w:color="auto"/>
            </w:tcBorders>
            <w:vAlign w:val="center"/>
          </w:tcPr>
          <w:p w14:paraId="5C0C2C0F" w14:textId="77777777" w:rsidR="00437C11" w:rsidRPr="00644644"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644644" w:rsidRDefault="00437C11" w:rsidP="00A66268">
            <w:pPr>
              <w:pStyle w:val="TAL"/>
              <w:rPr>
                <w:noProof/>
              </w:rPr>
            </w:pPr>
            <w:r w:rsidRPr="00644644">
              <w:t>204 No Content</w:t>
            </w:r>
          </w:p>
        </w:tc>
        <w:tc>
          <w:tcPr>
            <w:tcW w:w="4619" w:type="dxa"/>
            <w:tcBorders>
              <w:top w:val="single" w:sz="6" w:space="0" w:color="auto"/>
            </w:tcBorders>
            <w:vAlign w:val="center"/>
            <w:hideMark/>
          </w:tcPr>
          <w:p w14:paraId="42A25193" w14:textId="77777777" w:rsidR="00437C11" w:rsidRPr="00644644" w:rsidRDefault="00437C11" w:rsidP="00A66268">
            <w:pPr>
              <w:pStyle w:val="TAL"/>
              <w:rPr>
                <w:noProof/>
              </w:rPr>
            </w:pPr>
            <w:r w:rsidRPr="00644644">
              <w:t xml:space="preserve">Successful case. The </w:t>
            </w:r>
            <w:r w:rsidRPr="00644644">
              <w:rPr>
                <w:lang w:eastAsia="fr-FR"/>
              </w:rPr>
              <w:t>Network Slice Fault Diagnosis</w:t>
            </w:r>
            <w:r w:rsidRPr="00644644">
              <w:t xml:space="preserve"> Notification is successfully received and acknowledged.</w:t>
            </w:r>
          </w:p>
        </w:tc>
      </w:tr>
      <w:tr w:rsidR="00437C11" w:rsidRPr="00644644" w14:paraId="1216256B" w14:textId="77777777" w:rsidTr="00A66268">
        <w:trPr>
          <w:jc w:val="center"/>
        </w:trPr>
        <w:tc>
          <w:tcPr>
            <w:tcW w:w="2004" w:type="dxa"/>
            <w:vAlign w:val="center"/>
          </w:tcPr>
          <w:p w14:paraId="3861097A" w14:textId="77777777" w:rsidR="00437C11" w:rsidRPr="00644644" w:rsidDel="006E51AA" w:rsidRDefault="00437C11" w:rsidP="00A66268">
            <w:pPr>
              <w:pStyle w:val="TAL"/>
            </w:pPr>
            <w:r w:rsidRPr="00644644">
              <w:t>n/a</w:t>
            </w:r>
          </w:p>
        </w:tc>
        <w:tc>
          <w:tcPr>
            <w:tcW w:w="361" w:type="dxa"/>
            <w:vAlign w:val="center"/>
          </w:tcPr>
          <w:p w14:paraId="7DB54D3B" w14:textId="77777777" w:rsidR="00437C11" w:rsidRPr="00644644" w:rsidDel="006E51AA" w:rsidRDefault="00437C11" w:rsidP="00A66268">
            <w:pPr>
              <w:pStyle w:val="TAC"/>
            </w:pPr>
          </w:p>
        </w:tc>
        <w:tc>
          <w:tcPr>
            <w:tcW w:w="1259" w:type="dxa"/>
            <w:vAlign w:val="center"/>
          </w:tcPr>
          <w:p w14:paraId="2F60CE51" w14:textId="77777777" w:rsidR="00437C11" w:rsidRPr="00644644" w:rsidDel="006E51AA" w:rsidRDefault="00437C11" w:rsidP="00A66268">
            <w:pPr>
              <w:pStyle w:val="TAC"/>
            </w:pPr>
          </w:p>
        </w:tc>
        <w:tc>
          <w:tcPr>
            <w:tcW w:w="1441" w:type="dxa"/>
            <w:vAlign w:val="center"/>
          </w:tcPr>
          <w:p w14:paraId="2FD7B2E6" w14:textId="77777777" w:rsidR="00437C11" w:rsidRPr="00644644" w:rsidDel="006E51AA" w:rsidRDefault="00437C11" w:rsidP="00A66268">
            <w:pPr>
              <w:pStyle w:val="TAL"/>
            </w:pPr>
            <w:r w:rsidRPr="00644644">
              <w:t>307 Temporary Redirect</w:t>
            </w:r>
          </w:p>
        </w:tc>
        <w:tc>
          <w:tcPr>
            <w:tcW w:w="4619" w:type="dxa"/>
            <w:vAlign w:val="center"/>
          </w:tcPr>
          <w:p w14:paraId="00F6E13F" w14:textId="77777777" w:rsidR="00437C11" w:rsidRPr="00644644" w:rsidRDefault="00437C11" w:rsidP="00A66268">
            <w:pPr>
              <w:pStyle w:val="TAL"/>
            </w:pPr>
            <w:r w:rsidRPr="00644644">
              <w:t>Temporary redirection.</w:t>
            </w:r>
          </w:p>
          <w:p w14:paraId="1A2BF080" w14:textId="77777777" w:rsidR="00437C11" w:rsidRPr="00644644" w:rsidRDefault="00437C11" w:rsidP="00A66268">
            <w:pPr>
              <w:pStyle w:val="TAL"/>
            </w:pPr>
          </w:p>
          <w:p w14:paraId="22B62456" w14:textId="77777777" w:rsidR="00437C11" w:rsidRPr="00644644" w:rsidRDefault="00437C11" w:rsidP="00A66268">
            <w:pPr>
              <w:pStyle w:val="TAL"/>
            </w:pPr>
            <w:r w:rsidRPr="00644644">
              <w:t xml:space="preserve">The response shall include a Location header field containing an alternative URI representing the end point of an alternative </w:t>
            </w:r>
            <w:r w:rsidRPr="00644644">
              <w:rPr>
                <w:noProof/>
                <w:lang w:eastAsia="zh-CN"/>
              </w:rPr>
              <w:t>service consumer</w:t>
            </w:r>
            <w:r w:rsidRPr="00644644">
              <w:t xml:space="preserve"> where the notification should be sent.</w:t>
            </w:r>
          </w:p>
          <w:p w14:paraId="409CC14F" w14:textId="77777777" w:rsidR="00437C11" w:rsidRPr="00644644" w:rsidRDefault="00437C11" w:rsidP="00A66268">
            <w:pPr>
              <w:pStyle w:val="TAL"/>
            </w:pPr>
          </w:p>
          <w:p w14:paraId="58B0CF86" w14:textId="77777777" w:rsidR="00437C11" w:rsidRPr="00644644" w:rsidRDefault="00437C11" w:rsidP="00A66268">
            <w:pPr>
              <w:pStyle w:val="TAL"/>
            </w:pPr>
            <w:r w:rsidRPr="00644644">
              <w:t>Redirection handling is described in clause 5.2.10 of 3GPP TS 29.122 [2].</w:t>
            </w:r>
          </w:p>
        </w:tc>
      </w:tr>
      <w:tr w:rsidR="00437C11" w:rsidRPr="00644644" w14:paraId="77E067E9" w14:textId="77777777" w:rsidTr="00A66268">
        <w:trPr>
          <w:jc w:val="center"/>
        </w:trPr>
        <w:tc>
          <w:tcPr>
            <w:tcW w:w="2004" w:type="dxa"/>
            <w:vAlign w:val="center"/>
          </w:tcPr>
          <w:p w14:paraId="76A63643" w14:textId="77777777" w:rsidR="00437C11" w:rsidRPr="00644644" w:rsidDel="006E51AA" w:rsidRDefault="00437C11" w:rsidP="00A66268">
            <w:pPr>
              <w:pStyle w:val="TAL"/>
            </w:pPr>
            <w:r w:rsidRPr="00644644">
              <w:t>n/a</w:t>
            </w:r>
          </w:p>
        </w:tc>
        <w:tc>
          <w:tcPr>
            <w:tcW w:w="361" w:type="dxa"/>
            <w:vAlign w:val="center"/>
          </w:tcPr>
          <w:p w14:paraId="617C919D" w14:textId="77777777" w:rsidR="00437C11" w:rsidRPr="00644644" w:rsidDel="006E51AA" w:rsidRDefault="00437C11" w:rsidP="00A66268">
            <w:pPr>
              <w:pStyle w:val="TAC"/>
            </w:pPr>
          </w:p>
        </w:tc>
        <w:tc>
          <w:tcPr>
            <w:tcW w:w="1259" w:type="dxa"/>
            <w:vAlign w:val="center"/>
          </w:tcPr>
          <w:p w14:paraId="02EB15D2" w14:textId="77777777" w:rsidR="00437C11" w:rsidRPr="00644644" w:rsidDel="006E51AA" w:rsidRDefault="00437C11" w:rsidP="00A66268">
            <w:pPr>
              <w:pStyle w:val="TAC"/>
            </w:pPr>
          </w:p>
        </w:tc>
        <w:tc>
          <w:tcPr>
            <w:tcW w:w="1441" w:type="dxa"/>
            <w:vAlign w:val="center"/>
          </w:tcPr>
          <w:p w14:paraId="0FB0CE57" w14:textId="77777777" w:rsidR="00437C11" w:rsidRPr="00644644" w:rsidDel="006E51AA" w:rsidRDefault="00437C11" w:rsidP="00A66268">
            <w:pPr>
              <w:pStyle w:val="TAL"/>
            </w:pPr>
            <w:r w:rsidRPr="00644644">
              <w:t>308 Permanent Redirect</w:t>
            </w:r>
          </w:p>
        </w:tc>
        <w:tc>
          <w:tcPr>
            <w:tcW w:w="4619" w:type="dxa"/>
            <w:vAlign w:val="center"/>
          </w:tcPr>
          <w:p w14:paraId="0CE8AA2A" w14:textId="77777777" w:rsidR="00437C11" w:rsidRPr="00644644" w:rsidRDefault="00437C11" w:rsidP="00A66268">
            <w:pPr>
              <w:pStyle w:val="TAL"/>
            </w:pPr>
            <w:r w:rsidRPr="00644644">
              <w:t>Permanent redirection.</w:t>
            </w:r>
          </w:p>
          <w:p w14:paraId="54D4CD78" w14:textId="77777777" w:rsidR="00437C11" w:rsidRPr="00644644" w:rsidRDefault="00437C11" w:rsidP="00A66268">
            <w:pPr>
              <w:pStyle w:val="TAL"/>
            </w:pPr>
          </w:p>
          <w:p w14:paraId="02DB67FD" w14:textId="77777777" w:rsidR="00437C11" w:rsidRPr="00644644" w:rsidRDefault="00437C11" w:rsidP="00A66268">
            <w:pPr>
              <w:pStyle w:val="TAL"/>
            </w:pPr>
            <w:r w:rsidRPr="00644644">
              <w:t xml:space="preserve">The response shall include a Location header field containing an alternative URI representing the end point of an alternative </w:t>
            </w:r>
            <w:r w:rsidRPr="00644644">
              <w:rPr>
                <w:noProof/>
                <w:lang w:eastAsia="zh-CN"/>
              </w:rPr>
              <w:t>service consumer</w:t>
            </w:r>
            <w:r w:rsidRPr="00644644">
              <w:t xml:space="preserve"> where the notification should be sent.</w:t>
            </w:r>
          </w:p>
          <w:p w14:paraId="3630FDE6" w14:textId="77777777" w:rsidR="00437C11" w:rsidRPr="00644644" w:rsidRDefault="00437C11" w:rsidP="00A66268">
            <w:pPr>
              <w:pStyle w:val="TAL"/>
            </w:pPr>
          </w:p>
          <w:p w14:paraId="108921BF" w14:textId="77777777" w:rsidR="00437C11" w:rsidRPr="00644644" w:rsidRDefault="00437C11" w:rsidP="00A66268">
            <w:pPr>
              <w:pStyle w:val="TAL"/>
            </w:pPr>
            <w:r w:rsidRPr="00644644">
              <w:t>Redirection handling is described in clause 5.2.10 of 3GPP TS 29.122 [2].</w:t>
            </w:r>
          </w:p>
        </w:tc>
      </w:tr>
      <w:tr w:rsidR="00437C11" w:rsidRPr="00644644" w14:paraId="3D17315F" w14:textId="77777777" w:rsidTr="00A66268">
        <w:trPr>
          <w:jc w:val="center"/>
        </w:trPr>
        <w:tc>
          <w:tcPr>
            <w:tcW w:w="9684" w:type="dxa"/>
            <w:gridSpan w:val="5"/>
            <w:vAlign w:val="center"/>
          </w:tcPr>
          <w:p w14:paraId="76FF5971" w14:textId="77777777" w:rsidR="00437C11" w:rsidRPr="00644644" w:rsidRDefault="00437C11" w:rsidP="00A66268">
            <w:pPr>
              <w:pStyle w:val="TAN"/>
              <w:rPr>
                <w:noProof/>
              </w:rPr>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3DCDE3F3" w14:textId="77777777" w:rsidR="00437C11" w:rsidRPr="00644644" w:rsidRDefault="00437C11" w:rsidP="00437C11">
      <w:pPr>
        <w:rPr>
          <w:noProof/>
        </w:rPr>
      </w:pPr>
    </w:p>
    <w:p w14:paraId="1EAEC456" w14:textId="77777777" w:rsidR="00437C11" w:rsidRPr="00644644" w:rsidRDefault="00437C11" w:rsidP="00437C11">
      <w:pPr>
        <w:pStyle w:val="TH"/>
      </w:pPr>
      <w:r w:rsidRPr="00644644">
        <w:t>Table 6.</w:t>
      </w:r>
      <w:r w:rsidRPr="00445F63">
        <w:t>14</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44644" w14:paraId="647A013F" w14:textId="77777777" w:rsidTr="00A66268">
        <w:trPr>
          <w:jc w:val="center"/>
        </w:trPr>
        <w:tc>
          <w:tcPr>
            <w:tcW w:w="825" w:type="pct"/>
            <w:shd w:val="clear" w:color="auto" w:fill="C0C0C0"/>
            <w:vAlign w:val="center"/>
          </w:tcPr>
          <w:p w14:paraId="31AECFAA" w14:textId="77777777" w:rsidR="00437C11" w:rsidRPr="00644644" w:rsidRDefault="00437C11" w:rsidP="00A66268">
            <w:pPr>
              <w:pStyle w:val="TAH"/>
            </w:pPr>
            <w:r w:rsidRPr="00644644">
              <w:t>Name</w:t>
            </w:r>
          </w:p>
        </w:tc>
        <w:tc>
          <w:tcPr>
            <w:tcW w:w="732" w:type="pct"/>
            <w:shd w:val="clear" w:color="auto" w:fill="C0C0C0"/>
            <w:vAlign w:val="center"/>
          </w:tcPr>
          <w:p w14:paraId="1A617DFC" w14:textId="77777777" w:rsidR="00437C11" w:rsidRPr="00644644" w:rsidRDefault="00437C11" w:rsidP="00A66268">
            <w:pPr>
              <w:pStyle w:val="TAH"/>
            </w:pPr>
            <w:r w:rsidRPr="00644644">
              <w:t>Data type</w:t>
            </w:r>
          </w:p>
        </w:tc>
        <w:tc>
          <w:tcPr>
            <w:tcW w:w="217" w:type="pct"/>
            <w:shd w:val="clear" w:color="auto" w:fill="C0C0C0"/>
            <w:vAlign w:val="center"/>
          </w:tcPr>
          <w:p w14:paraId="292ADC21" w14:textId="77777777" w:rsidR="00437C11" w:rsidRPr="00644644" w:rsidRDefault="00437C11" w:rsidP="00A66268">
            <w:pPr>
              <w:pStyle w:val="TAH"/>
            </w:pPr>
            <w:r w:rsidRPr="00644644">
              <w:t>P</w:t>
            </w:r>
          </w:p>
        </w:tc>
        <w:tc>
          <w:tcPr>
            <w:tcW w:w="581" w:type="pct"/>
            <w:shd w:val="clear" w:color="auto" w:fill="C0C0C0"/>
            <w:vAlign w:val="center"/>
          </w:tcPr>
          <w:p w14:paraId="6C4B9E93" w14:textId="77777777" w:rsidR="00437C11" w:rsidRPr="00644644" w:rsidRDefault="00437C11" w:rsidP="00A66268">
            <w:pPr>
              <w:pStyle w:val="TAH"/>
            </w:pPr>
            <w:r w:rsidRPr="00644644">
              <w:t>Cardinality</w:t>
            </w:r>
          </w:p>
        </w:tc>
        <w:tc>
          <w:tcPr>
            <w:tcW w:w="2645" w:type="pct"/>
            <w:shd w:val="clear" w:color="auto" w:fill="C0C0C0"/>
            <w:vAlign w:val="center"/>
          </w:tcPr>
          <w:p w14:paraId="2C0F5D46" w14:textId="77777777" w:rsidR="00437C11" w:rsidRPr="00644644" w:rsidRDefault="00437C11" w:rsidP="00A66268">
            <w:pPr>
              <w:pStyle w:val="TAH"/>
            </w:pPr>
            <w:r w:rsidRPr="00644644">
              <w:t>Description</w:t>
            </w:r>
          </w:p>
        </w:tc>
      </w:tr>
      <w:tr w:rsidR="00437C11" w:rsidRPr="00644644" w14:paraId="6A427F09" w14:textId="77777777" w:rsidTr="00A66268">
        <w:trPr>
          <w:jc w:val="center"/>
        </w:trPr>
        <w:tc>
          <w:tcPr>
            <w:tcW w:w="825" w:type="pct"/>
            <w:shd w:val="clear" w:color="auto" w:fill="auto"/>
            <w:vAlign w:val="center"/>
          </w:tcPr>
          <w:p w14:paraId="378EBE48" w14:textId="77777777" w:rsidR="00437C11" w:rsidRPr="00644644" w:rsidRDefault="00437C11" w:rsidP="00A66268">
            <w:pPr>
              <w:pStyle w:val="TAL"/>
            </w:pPr>
            <w:r w:rsidRPr="00644644">
              <w:t>Location</w:t>
            </w:r>
          </w:p>
        </w:tc>
        <w:tc>
          <w:tcPr>
            <w:tcW w:w="732" w:type="pct"/>
            <w:vAlign w:val="center"/>
          </w:tcPr>
          <w:p w14:paraId="7A269550" w14:textId="77777777" w:rsidR="00437C11" w:rsidRPr="00644644" w:rsidRDefault="00437C11" w:rsidP="00A66268">
            <w:pPr>
              <w:pStyle w:val="TAL"/>
            </w:pPr>
            <w:r w:rsidRPr="00644644">
              <w:t>string</w:t>
            </w:r>
          </w:p>
        </w:tc>
        <w:tc>
          <w:tcPr>
            <w:tcW w:w="217" w:type="pct"/>
            <w:vAlign w:val="center"/>
          </w:tcPr>
          <w:p w14:paraId="353B1101" w14:textId="77777777" w:rsidR="00437C11" w:rsidRPr="00644644" w:rsidRDefault="00437C11" w:rsidP="00A66268">
            <w:pPr>
              <w:pStyle w:val="TAC"/>
            </w:pPr>
            <w:r w:rsidRPr="00644644">
              <w:t>M</w:t>
            </w:r>
          </w:p>
        </w:tc>
        <w:tc>
          <w:tcPr>
            <w:tcW w:w="581" w:type="pct"/>
            <w:vAlign w:val="center"/>
          </w:tcPr>
          <w:p w14:paraId="36081F44" w14:textId="77777777" w:rsidR="00437C11" w:rsidRPr="00644644" w:rsidRDefault="00437C11" w:rsidP="00A66268">
            <w:pPr>
              <w:pStyle w:val="TAC"/>
            </w:pPr>
            <w:r w:rsidRPr="00644644">
              <w:t>1</w:t>
            </w:r>
          </w:p>
        </w:tc>
        <w:tc>
          <w:tcPr>
            <w:tcW w:w="2645" w:type="pct"/>
            <w:shd w:val="clear" w:color="auto" w:fill="auto"/>
            <w:vAlign w:val="center"/>
          </w:tcPr>
          <w:p w14:paraId="70A44D9D" w14:textId="77777777" w:rsidR="00437C11" w:rsidRPr="00644644" w:rsidRDefault="00437C11" w:rsidP="00A66268">
            <w:pPr>
              <w:pStyle w:val="TAL"/>
            </w:pPr>
            <w:r w:rsidRPr="00644644">
              <w:t xml:space="preserve">Contains an alternative URI representing the end point of an alternative </w:t>
            </w:r>
            <w:r w:rsidRPr="00644644">
              <w:rPr>
                <w:noProof/>
                <w:lang w:eastAsia="zh-CN"/>
              </w:rPr>
              <w:t>service consumer</w:t>
            </w:r>
            <w:r w:rsidRPr="00644644">
              <w:t xml:space="preserve"> towards which the notification should be redirected.</w:t>
            </w:r>
          </w:p>
        </w:tc>
      </w:tr>
    </w:tbl>
    <w:p w14:paraId="141077FB" w14:textId="77777777" w:rsidR="00437C11" w:rsidRPr="00644644" w:rsidRDefault="00437C11" w:rsidP="00437C11"/>
    <w:p w14:paraId="56D78763" w14:textId="77777777" w:rsidR="00437C11" w:rsidRPr="00644644" w:rsidRDefault="00437C11" w:rsidP="00437C11">
      <w:pPr>
        <w:pStyle w:val="TH"/>
      </w:pPr>
      <w:r w:rsidRPr="00644644">
        <w:t>Table 6.</w:t>
      </w:r>
      <w:r w:rsidRPr="00445F63">
        <w:t>14</w:t>
      </w:r>
      <w:r w:rsidRPr="00FC29E8">
        <w:t xml:space="preserve">.5.2.3.1-4: Headers supported by the 308 </w:t>
      </w:r>
      <w:r w:rsidRPr="00644644">
        <w:t>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44644" w14:paraId="1B8732F3" w14:textId="77777777" w:rsidTr="00A66268">
        <w:trPr>
          <w:jc w:val="center"/>
        </w:trPr>
        <w:tc>
          <w:tcPr>
            <w:tcW w:w="825" w:type="pct"/>
            <w:shd w:val="clear" w:color="auto" w:fill="C0C0C0"/>
            <w:vAlign w:val="center"/>
          </w:tcPr>
          <w:p w14:paraId="2571CB71" w14:textId="77777777" w:rsidR="00437C11" w:rsidRPr="00644644" w:rsidRDefault="00437C11" w:rsidP="00A66268">
            <w:pPr>
              <w:pStyle w:val="TAH"/>
            </w:pPr>
            <w:r w:rsidRPr="00644644">
              <w:t>Name</w:t>
            </w:r>
          </w:p>
        </w:tc>
        <w:tc>
          <w:tcPr>
            <w:tcW w:w="732" w:type="pct"/>
            <w:shd w:val="clear" w:color="auto" w:fill="C0C0C0"/>
            <w:vAlign w:val="center"/>
          </w:tcPr>
          <w:p w14:paraId="199665CD" w14:textId="77777777" w:rsidR="00437C11" w:rsidRPr="00644644" w:rsidRDefault="00437C11" w:rsidP="00A66268">
            <w:pPr>
              <w:pStyle w:val="TAH"/>
            </w:pPr>
            <w:r w:rsidRPr="00644644">
              <w:t>Data type</w:t>
            </w:r>
          </w:p>
        </w:tc>
        <w:tc>
          <w:tcPr>
            <w:tcW w:w="217" w:type="pct"/>
            <w:shd w:val="clear" w:color="auto" w:fill="C0C0C0"/>
            <w:vAlign w:val="center"/>
          </w:tcPr>
          <w:p w14:paraId="39CC2258" w14:textId="77777777" w:rsidR="00437C11" w:rsidRPr="00644644" w:rsidRDefault="00437C11" w:rsidP="00A66268">
            <w:pPr>
              <w:pStyle w:val="TAH"/>
            </w:pPr>
            <w:r w:rsidRPr="00644644">
              <w:t>P</w:t>
            </w:r>
          </w:p>
        </w:tc>
        <w:tc>
          <w:tcPr>
            <w:tcW w:w="581" w:type="pct"/>
            <w:shd w:val="clear" w:color="auto" w:fill="C0C0C0"/>
            <w:vAlign w:val="center"/>
          </w:tcPr>
          <w:p w14:paraId="674E5EA3" w14:textId="77777777" w:rsidR="00437C11" w:rsidRPr="00644644" w:rsidRDefault="00437C11" w:rsidP="00A66268">
            <w:pPr>
              <w:pStyle w:val="TAH"/>
            </w:pPr>
            <w:r w:rsidRPr="00644644">
              <w:t>Cardinality</w:t>
            </w:r>
          </w:p>
        </w:tc>
        <w:tc>
          <w:tcPr>
            <w:tcW w:w="2645" w:type="pct"/>
            <w:shd w:val="clear" w:color="auto" w:fill="C0C0C0"/>
            <w:vAlign w:val="center"/>
          </w:tcPr>
          <w:p w14:paraId="449176CB" w14:textId="77777777" w:rsidR="00437C11" w:rsidRPr="00644644" w:rsidRDefault="00437C11" w:rsidP="00A66268">
            <w:pPr>
              <w:pStyle w:val="TAH"/>
            </w:pPr>
            <w:r w:rsidRPr="00644644">
              <w:t>Description</w:t>
            </w:r>
          </w:p>
        </w:tc>
      </w:tr>
      <w:tr w:rsidR="00437C11" w:rsidRPr="00644644" w14:paraId="3F35EDA4" w14:textId="77777777" w:rsidTr="00A66268">
        <w:trPr>
          <w:jc w:val="center"/>
        </w:trPr>
        <w:tc>
          <w:tcPr>
            <w:tcW w:w="825" w:type="pct"/>
            <w:shd w:val="clear" w:color="auto" w:fill="auto"/>
            <w:vAlign w:val="center"/>
          </w:tcPr>
          <w:p w14:paraId="2CBA48A7" w14:textId="77777777" w:rsidR="00437C11" w:rsidRPr="00644644" w:rsidRDefault="00437C11" w:rsidP="00A66268">
            <w:pPr>
              <w:pStyle w:val="TAL"/>
            </w:pPr>
            <w:r w:rsidRPr="00644644">
              <w:t>Location</w:t>
            </w:r>
          </w:p>
        </w:tc>
        <w:tc>
          <w:tcPr>
            <w:tcW w:w="732" w:type="pct"/>
            <w:vAlign w:val="center"/>
          </w:tcPr>
          <w:p w14:paraId="0182073D" w14:textId="77777777" w:rsidR="00437C11" w:rsidRPr="00644644" w:rsidRDefault="00437C11" w:rsidP="00A66268">
            <w:pPr>
              <w:pStyle w:val="TAL"/>
            </w:pPr>
            <w:r w:rsidRPr="00644644">
              <w:t>string</w:t>
            </w:r>
          </w:p>
        </w:tc>
        <w:tc>
          <w:tcPr>
            <w:tcW w:w="217" w:type="pct"/>
            <w:vAlign w:val="center"/>
          </w:tcPr>
          <w:p w14:paraId="745C5718" w14:textId="77777777" w:rsidR="00437C11" w:rsidRPr="00644644" w:rsidRDefault="00437C11" w:rsidP="00A66268">
            <w:pPr>
              <w:pStyle w:val="TAC"/>
            </w:pPr>
            <w:r w:rsidRPr="00644644">
              <w:t>M</w:t>
            </w:r>
          </w:p>
        </w:tc>
        <w:tc>
          <w:tcPr>
            <w:tcW w:w="581" w:type="pct"/>
            <w:vAlign w:val="center"/>
          </w:tcPr>
          <w:p w14:paraId="15862CCF" w14:textId="77777777" w:rsidR="00437C11" w:rsidRPr="00644644" w:rsidRDefault="00437C11" w:rsidP="00A66268">
            <w:pPr>
              <w:pStyle w:val="TAC"/>
            </w:pPr>
            <w:r w:rsidRPr="00644644">
              <w:t>1</w:t>
            </w:r>
          </w:p>
        </w:tc>
        <w:tc>
          <w:tcPr>
            <w:tcW w:w="2645" w:type="pct"/>
            <w:shd w:val="clear" w:color="auto" w:fill="auto"/>
            <w:vAlign w:val="center"/>
          </w:tcPr>
          <w:p w14:paraId="5771AE3B" w14:textId="77777777" w:rsidR="00437C11" w:rsidRPr="00644644" w:rsidRDefault="00437C11" w:rsidP="00A66268">
            <w:pPr>
              <w:pStyle w:val="TAL"/>
            </w:pPr>
            <w:r w:rsidRPr="00644644">
              <w:t xml:space="preserve">Contains an alternative URI representing the end point of an alternative </w:t>
            </w:r>
            <w:r w:rsidRPr="00644644">
              <w:rPr>
                <w:noProof/>
                <w:lang w:eastAsia="zh-CN"/>
              </w:rPr>
              <w:t>service consumer</w:t>
            </w:r>
            <w:r w:rsidRPr="00644644">
              <w:t xml:space="preserve"> towards which the notification should be redirected.</w:t>
            </w:r>
          </w:p>
        </w:tc>
      </w:tr>
    </w:tbl>
    <w:p w14:paraId="12EA8F1D" w14:textId="77777777" w:rsidR="00437C11" w:rsidRPr="00644644" w:rsidRDefault="00437C11" w:rsidP="00437C11">
      <w:pPr>
        <w:rPr>
          <w:noProof/>
        </w:rPr>
      </w:pPr>
    </w:p>
    <w:p w14:paraId="4B80F98A" w14:textId="6084B70E" w:rsidR="00437C11" w:rsidRPr="00644644" w:rsidRDefault="00437C11" w:rsidP="00437C11">
      <w:pPr>
        <w:pStyle w:val="31"/>
      </w:pPr>
      <w:bookmarkStart w:id="3061" w:name="_Toc157435067"/>
      <w:bookmarkStart w:id="3062" w:name="_Toc157436782"/>
      <w:bookmarkStart w:id="3063" w:name="_Toc157440622"/>
      <w:r w:rsidRPr="00644644">
        <w:t>6.</w:t>
      </w:r>
      <w:r w:rsidRPr="00445F63">
        <w:t>14</w:t>
      </w:r>
      <w:r w:rsidRPr="00FC29E8">
        <w:t>.6</w:t>
      </w:r>
      <w:r w:rsidRPr="00FC29E8">
        <w:tab/>
        <w:t>Data Model</w:t>
      </w:r>
      <w:bookmarkEnd w:id="3061"/>
      <w:bookmarkEnd w:id="3062"/>
      <w:bookmarkEnd w:id="3063"/>
    </w:p>
    <w:p w14:paraId="2DF21134" w14:textId="0F64BBC0" w:rsidR="00437C11" w:rsidRPr="00644644" w:rsidRDefault="00437C11" w:rsidP="00437C11">
      <w:pPr>
        <w:pStyle w:val="41"/>
        <w:rPr>
          <w:lang w:eastAsia="zh-CN"/>
        </w:rPr>
      </w:pPr>
      <w:bookmarkStart w:id="3064" w:name="_Toc157435068"/>
      <w:bookmarkStart w:id="3065" w:name="_Toc157436783"/>
      <w:bookmarkStart w:id="3066" w:name="_Toc157440623"/>
      <w:r w:rsidRPr="00644644">
        <w:t>6.</w:t>
      </w:r>
      <w:r w:rsidRPr="00445F63">
        <w:t>14</w:t>
      </w:r>
      <w:r w:rsidRPr="00FC29E8">
        <w:t>.6</w:t>
      </w:r>
      <w:r w:rsidRPr="00644644">
        <w:rPr>
          <w:lang w:eastAsia="zh-CN"/>
        </w:rPr>
        <w:t>.1</w:t>
      </w:r>
      <w:r w:rsidRPr="00644644">
        <w:rPr>
          <w:lang w:eastAsia="zh-CN"/>
        </w:rPr>
        <w:tab/>
        <w:t>General</w:t>
      </w:r>
      <w:bookmarkEnd w:id="3064"/>
      <w:bookmarkEnd w:id="3065"/>
      <w:bookmarkEnd w:id="3066"/>
    </w:p>
    <w:p w14:paraId="3A8ACB36" w14:textId="77777777" w:rsidR="00437C11" w:rsidRPr="00644644" w:rsidRDefault="00437C11" w:rsidP="00437C11">
      <w:pPr>
        <w:rPr>
          <w:lang w:eastAsia="zh-CN"/>
        </w:rPr>
      </w:pPr>
      <w:r w:rsidRPr="00644644">
        <w:rPr>
          <w:lang w:eastAsia="zh-CN"/>
        </w:rPr>
        <w:t>This clause specifies the application data model supported by the API.</w:t>
      </w:r>
    </w:p>
    <w:p w14:paraId="79A2AFDB" w14:textId="77777777" w:rsidR="00437C11" w:rsidRPr="00644644" w:rsidRDefault="00437C11" w:rsidP="00437C11">
      <w:r w:rsidRPr="00644644">
        <w:t>Table 6.</w:t>
      </w:r>
      <w:r w:rsidRPr="00445F63">
        <w:t>14</w:t>
      </w:r>
      <w:r w:rsidRPr="00FC29E8">
        <w:t xml:space="preserve">.6.1-1 specifies the data types defined for the </w:t>
      </w:r>
      <w:r w:rsidRPr="00644644">
        <w:rPr>
          <w:lang w:eastAsia="fr-FR"/>
        </w:rPr>
        <w:t>NSCE_FaultDiagnosis</w:t>
      </w:r>
      <w:r w:rsidRPr="00644644">
        <w:t xml:space="preserve"> API.</w:t>
      </w:r>
    </w:p>
    <w:p w14:paraId="71414B35" w14:textId="77777777" w:rsidR="00437C11" w:rsidRPr="00644644" w:rsidRDefault="00437C11" w:rsidP="00437C11">
      <w:pPr>
        <w:pStyle w:val="TH"/>
      </w:pPr>
      <w:r w:rsidRPr="00644644">
        <w:lastRenderedPageBreak/>
        <w:t>Table 6.</w:t>
      </w:r>
      <w:r w:rsidRPr="00445F63">
        <w:t>14</w:t>
      </w:r>
      <w:r w:rsidRPr="00FC29E8">
        <w:t>.6</w:t>
      </w:r>
      <w:r w:rsidRPr="00644644">
        <w:rPr>
          <w:lang w:eastAsia="zh-CN"/>
        </w:rPr>
        <w:t>.1</w:t>
      </w:r>
      <w:r w:rsidRPr="00644644">
        <w:t xml:space="preserve">-1: </w:t>
      </w:r>
      <w:r w:rsidRPr="00644644">
        <w:rPr>
          <w:lang w:eastAsia="fr-FR"/>
        </w:rPr>
        <w:t>NSCE_FaultDiagnosis</w:t>
      </w:r>
      <w:r w:rsidRPr="00644644">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437C11" w:rsidRPr="00644644" w14:paraId="3DCB0C88"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0EF2A9C" w14:textId="77777777" w:rsidR="00437C11" w:rsidRPr="00644644" w:rsidRDefault="00437C11" w:rsidP="00A66268">
            <w:pPr>
              <w:pStyle w:val="TAH"/>
            </w:pPr>
            <w:r w:rsidRPr="00644644">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22429457" w14:textId="77777777" w:rsidR="00437C11" w:rsidRPr="00644644" w:rsidRDefault="00437C11" w:rsidP="00A66268">
            <w:pPr>
              <w:pStyle w:val="TAH"/>
            </w:pPr>
            <w:r w:rsidRPr="00644644">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6F419635" w14:textId="77777777" w:rsidR="00437C11" w:rsidRPr="00644644" w:rsidRDefault="00437C11" w:rsidP="00A66268">
            <w:pPr>
              <w:pStyle w:val="TAH"/>
            </w:pPr>
            <w:r w:rsidRPr="00644644">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22C6FD5" w14:textId="77777777" w:rsidR="00437C11" w:rsidRPr="00644644" w:rsidRDefault="00437C11" w:rsidP="00A66268">
            <w:pPr>
              <w:pStyle w:val="TAH"/>
            </w:pPr>
            <w:r w:rsidRPr="00644644">
              <w:t>Applicability</w:t>
            </w:r>
          </w:p>
        </w:tc>
      </w:tr>
      <w:tr w:rsidR="00437C11" w:rsidRPr="00644644" w14:paraId="47E9BB72"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1AC8231" w14:textId="77777777" w:rsidR="00437C11" w:rsidRPr="00644644" w:rsidRDefault="00437C11" w:rsidP="00A66268">
            <w:pPr>
              <w:pStyle w:val="TAL"/>
            </w:pPr>
            <w:r w:rsidRPr="00644644">
              <w:t>AlarmType</w:t>
            </w:r>
          </w:p>
        </w:tc>
        <w:tc>
          <w:tcPr>
            <w:tcW w:w="1701" w:type="dxa"/>
            <w:tcBorders>
              <w:top w:val="single" w:sz="6" w:space="0" w:color="auto"/>
              <w:left w:val="single" w:sz="6" w:space="0" w:color="auto"/>
              <w:bottom w:val="single" w:sz="6" w:space="0" w:color="auto"/>
              <w:right w:val="single" w:sz="6" w:space="0" w:color="auto"/>
            </w:tcBorders>
          </w:tcPr>
          <w:p w14:paraId="420B61E6" w14:textId="77777777" w:rsidR="00437C11" w:rsidRPr="00644644" w:rsidRDefault="00437C11" w:rsidP="00A66268">
            <w:pPr>
              <w:pStyle w:val="TAC"/>
            </w:pPr>
            <w:r w:rsidRPr="00644644">
              <w:t>6.14.6.3.3</w:t>
            </w:r>
          </w:p>
        </w:tc>
        <w:tc>
          <w:tcPr>
            <w:tcW w:w="4111" w:type="dxa"/>
            <w:tcBorders>
              <w:top w:val="single" w:sz="6" w:space="0" w:color="auto"/>
              <w:left w:val="single" w:sz="6" w:space="0" w:color="auto"/>
              <w:bottom w:val="single" w:sz="6" w:space="0" w:color="auto"/>
              <w:right w:val="single" w:sz="6" w:space="0" w:color="auto"/>
            </w:tcBorders>
          </w:tcPr>
          <w:p w14:paraId="49B79510" w14:textId="77777777" w:rsidR="00437C11" w:rsidRPr="00644644" w:rsidRDefault="00437C11" w:rsidP="00A66268">
            <w:pPr>
              <w:pStyle w:val="TAL"/>
            </w:pPr>
            <w:r w:rsidRPr="00644644">
              <w:t>Represents the alarm type(s).</w:t>
            </w:r>
          </w:p>
        </w:tc>
        <w:tc>
          <w:tcPr>
            <w:tcW w:w="1705" w:type="dxa"/>
            <w:tcBorders>
              <w:top w:val="single" w:sz="6" w:space="0" w:color="auto"/>
              <w:left w:val="single" w:sz="6" w:space="0" w:color="auto"/>
              <w:bottom w:val="single" w:sz="6" w:space="0" w:color="auto"/>
              <w:right w:val="single" w:sz="6" w:space="0" w:color="auto"/>
            </w:tcBorders>
          </w:tcPr>
          <w:p w14:paraId="22DE5EDB" w14:textId="77777777" w:rsidR="00437C11" w:rsidRPr="00644644" w:rsidRDefault="00437C11" w:rsidP="00A66268">
            <w:pPr>
              <w:pStyle w:val="TAL"/>
              <w:rPr>
                <w:rFonts w:cs="Arial"/>
                <w:szCs w:val="18"/>
              </w:rPr>
            </w:pPr>
          </w:p>
        </w:tc>
      </w:tr>
      <w:tr w:rsidR="00437C11" w:rsidRPr="00644644" w14:paraId="02E604B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6CC8CD9E" w14:textId="77777777" w:rsidR="00437C11" w:rsidRPr="00445F63" w:rsidRDefault="00437C11" w:rsidP="00A66268">
            <w:pPr>
              <w:pStyle w:val="TAL"/>
            </w:pPr>
            <w:r w:rsidRPr="00644644">
              <w:t>CorrelatedAlarm</w:t>
            </w:r>
          </w:p>
        </w:tc>
        <w:tc>
          <w:tcPr>
            <w:tcW w:w="1701" w:type="dxa"/>
            <w:tcBorders>
              <w:top w:val="single" w:sz="6" w:space="0" w:color="auto"/>
              <w:left w:val="single" w:sz="6" w:space="0" w:color="auto"/>
              <w:bottom w:val="single" w:sz="6" w:space="0" w:color="auto"/>
              <w:right w:val="single" w:sz="6" w:space="0" w:color="auto"/>
            </w:tcBorders>
          </w:tcPr>
          <w:p w14:paraId="6E8511FE" w14:textId="77777777" w:rsidR="00437C11" w:rsidRPr="00644644" w:rsidRDefault="00437C11" w:rsidP="00A66268">
            <w:pPr>
              <w:pStyle w:val="TAC"/>
            </w:pPr>
            <w:r w:rsidRPr="00FC29E8">
              <w:t>6.14.6.2.6</w:t>
            </w:r>
          </w:p>
        </w:tc>
        <w:tc>
          <w:tcPr>
            <w:tcW w:w="4111" w:type="dxa"/>
            <w:tcBorders>
              <w:top w:val="single" w:sz="6" w:space="0" w:color="auto"/>
              <w:left w:val="single" w:sz="6" w:space="0" w:color="auto"/>
              <w:bottom w:val="single" w:sz="6" w:space="0" w:color="auto"/>
              <w:right w:val="single" w:sz="6" w:space="0" w:color="auto"/>
            </w:tcBorders>
          </w:tcPr>
          <w:p w14:paraId="02103730" w14:textId="77777777" w:rsidR="00437C11" w:rsidRPr="00644644" w:rsidRDefault="00437C11" w:rsidP="00A66268">
            <w:pPr>
              <w:pStyle w:val="TAL"/>
              <w:rPr>
                <w:rFonts w:cs="Arial"/>
                <w:szCs w:val="18"/>
              </w:rPr>
            </w:pPr>
            <w:r w:rsidRPr="00644644">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321CDEE" w14:textId="77777777" w:rsidR="00437C11" w:rsidRPr="00644644" w:rsidRDefault="00437C11" w:rsidP="00A66268">
            <w:pPr>
              <w:pStyle w:val="TAL"/>
              <w:rPr>
                <w:rFonts w:cs="Arial"/>
                <w:szCs w:val="18"/>
              </w:rPr>
            </w:pPr>
          </w:p>
        </w:tc>
      </w:tr>
      <w:tr w:rsidR="00437C11" w:rsidRPr="00644644" w14:paraId="5A8123BE"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4D4FEED8" w14:textId="77777777" w:rsidR="00437C11" w:rsidRPr="00445F63" w:rsidRDefault="00437C11" w:rsidP="00A66268">
            <w:pPr>
              <w:pStyle w:val="TAL"/>
            </w:pPr>
            <w:r w:rsidRPr="00644644">
              <w:t>F</w:t>
            </w:r>
            <w:r w:rsidRPr="00644644">
              <w:rPr>
                <w:rFonts w:hint="eastAsia"/>
                <w:lang w:eastAsia="zh-CN"/>
              </w:rPr>
              <w:t>au</w:t>
            </w:r>
            <w:r w:rsidRPr="00644644">
              <w:rPr>
                <w:lang w:eastAsia="zh-CN"/>
              </w:rPr>
              <w:t>lt</w:t>
            </w:r>
            <w:r w:rsidRPr="00644644">
              <w:t>DiagNotif</w:t>
            </w:r>
          </w:p>
        </w:tc>
        <w:tc>
          <w:tcPr>
            <w:tcW w:w="1701" w:type="dxa"/>
            <w:tcBorders>
              <w:top w:val="single" w:sz="6" w:space="0" w:color="auto"/>
              <w:left w:val="single" w:sz="6" w:space="0" w:color="auto"/>
              <w:bottom w:val="single" w:sz="6" w:space="0" w:color="auto"/>
              <w:right w:val="single" w:sz="6" w:space="0" w:color="auto"/>
            </w:tcBorders>
          </w:tcPr>
          <w:p w14:paraId="0E8AB2CF" w14:textId="77777777" w:rsidR="00437C11" w:rsidRPr="00644644" w:rsidRDefault="00437C11" w:rsidP="00A66268">
            <w:pPr>
              <w:pStyle w:val="TAC"/>
            </w:pPr>
            <w:r w:rsidRPr="00FC29E8">
              <w:t>6.14.6.2.4</w:t>
            </w:r>
          </w:p>
        </w:tc>
        <w:tc>
          <w:tcPr>
            <w:tcW w:w="4111" w:type="dxa"/>
            <w:tcBorders>
              <w:top w:val="single" w:sz="6" w:space="0" w:color="auto"/>
              <w:left w:val="single" w:sz="6" w:space="0" w:color="auto"/>
              <w:bottom w:val="single" w:sz="6" w:space="0" w:color="auto"/>
              <w:right w:val="single" w:sz="6" w:space="0" w:color="auto"/>
            </w:tcBorders>
          </w:tcPr>
          <w:p w14:paraId="79FA6D9C" w14:textId="77777777" w:rsidR="00437C11" w:rsidRPr="00644644" w:rsidRDefault="00437C11" w:rsidP="00A66268">
            <w:pPr>
              <w:pStyle w:val="TAL"/>
              <w:rPr>
                <w:rFonts w:cs="Arial"/>
                <w:szCs w:val="18"/>
              </w:rPr>
            </w:pPr>
            <w:r w:rsidRPr="00644644">
              <w:t xml:space="preserve">Represents a </w:t>
            </w:r>
            <w:r w:rsidRPr="00644644">
              <w:rPr>
                <w:lang w:eastAsia="fr-FR"/>
              </w:rPr>
              <w:t>Network Slice Fault Diagnosis</w:t>
            </w:r>
            <w:r w:rsidRPr="00644644">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174C05A4" w14:textId="77777777" w:rsidR="00437C11" w:rsidRPr="00644644" w:rsidRDefault="00437C11" w:rsidP="00A66268">
            <w:pPr>
              <w:pStyle w:val="TAL"/>
              <w:rPr>
                <w:rFonts w:cs="Arial"/>
                <w:szCs w:val="18"/>
              </w:rPr>
            </w:pPr>
          </w:p>
        </w:tc>
      </w:tr>
      <w:tr w:rsidR="00437C11" w:rsidRPr="00644644" w14:paraId="7A5E477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27450E96" w14:textId="77777777" w:rsidR="00437C11" w:rsidRPr="00445F63" w:rsidRDefault="00437C11" w:rsidP="00A66268">
            <w:pPr>
              <w:pStyle w:val="TAL"/>
            </w:pPr>
            <w:r w:rsidRPr="00644644">
              <w:t>F</w:t>
            </w:r>
            <w:r w:rsidRPr="00644644">
              <w:rPr>
                <w:rFonts w:hint="eastAsia"/>
                <w:lang w:eastAsia="zh-CN"/>
              </w:rPr>
              <w:t>au</w:t>
            </w:r>
            <w:r w:rsidRPr="00644644">
              <w:rPr>
                <w:lang w:eastAsia="zh-CN"/>
              </w:rPr>
              <w:t>lt</w:t>
            </w:r>
            <w:r w:rsidRPr="00644644">
              <w:t>DiagSubsc</w:t>
            </w:r>
          </w:p>
        </w:tc>
        <w:tc>
          <w:tcPr>
            <w:tcW w:w="1701" w:type="dxa"/>
            <w:tcBorders>
              <w:top w:val="single" w:sz="6" w:space="0" w:color="auto"/>
              <w:left w:val="single" w:sz="6" w:space="0" w:color="auto"/>
              <w:bottom w:val="single" w:sz="6" w:space="0" w:color="auto"/>
              <w:right w:val="single" w:sz="6" w:space="0" w:color="auto"/>
            </w:tcBorders>
          </w:tcPr>
          <w:p w14:paraId="1F4D4CD0" w14:textId="77777777" w:rsidR="00437C11" w:rsidRPr="00644644" w:rsidRDefault="00437C11" w:rsidP="00A66268">
            <w:pPr>
              <w:pStyle w:val="TAC"/>
            </w:pPr>
            <w:r w:rsidRPr="00FC29E8">
              <w:t>6.14.6.2.2</w:t>
            </w:r>
          </w:p>
        </w:tc>
        <w:tc>
          <w:tcPr>
            <w:tcW w:w="4111" w:type="dxa"/>
            <w:tcBorders>
              <w:top w:val="single" w:sz="6" w:space="0" w:color="auto"/>
              <w:left w:val="single" w:sz="6" w:space="0" w:color="auto"/>
              <w:bottom w:val="single" w:sz="6" w:space="0" w:color="auto"/>
              <w:right w:val="single" w:sz="6" w:space="0" w:color="auto"/>
            </w:tcBorders>
          </w:tcPr>
          <w:p w14:paraId="73888381" w14:textId="77777777" w:rsidR="00437C11" w:rsidRPr="00644644" w:rsidRDefault="00437C11" w:rsidP="00A66268">
            <w:pPr>
              <w:pStyle w:val="TAL"/>
              <w:rPr>
                <w:rFonts w:cs="Arial"/>
                <w:szCs w:val="18"/>
              </w:rPr>
            </w:pPr>
            <w:r w:rsidRPr="00644644">
              <w:t xml:space="preserve">Represents a </w:t>
            </w:r>
            <w:r w:rsidRPr="00644644">
              <w:rPr>
                <w:lang w:eastAsia="fr-FR"/>
              </w:rPr>
              <w:t>Network Slice Fault Diagnosis</w:t>
            </w:r>
            <w:r w:rsidRPr="00644644">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5729D1B1" w14:textId="77777777" w:rsidR="00437C11" w:rsidRPr="00644644" w:rsidRDefault="00437C11" w:rsidP="00A66268">
            <w:pPr>
              <w:pStyle w:val="TAL"/>
              <w:rPr>
                <w:rFonts w:cs="Arial"/>
                <w:szCs w:val="18"/>
              </w:rPr>
            </w:pPr>
          </w:p>
        </w:tc>
      </w:tr>
      <w:tr w:rsidR="00437C11" w:rsidRPr="00644644" w14:paraId="7B6BF27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0DE7B995" w14:textId="77777777" w:rsidR="00437C11" w:rsidRPr="00644644" w:rsidRDefault="00437C11" w:rsidP="00A66268">
            <w:pPr>
              <w:pStyle w:val="TAL"/>
            </w:pPr>
            <w:r w:rsidRPr="00644644">
              <w:t>F</w:t>
            </w:r>
            <w:r w:rsidRPr="00644644">
              <w:rPr>
                <w:rFonts w:hint="eastAsia"/>
                <w:lang w:eastAsia="zh-CN"/>
              </w:rPr>
              <w:t>au</w:t>
            </w:r>
            <w:r w:rsidRPr="00644644">
              <w:rPr>
                <w:lang w:eastAsia="zh-CN"/>
              </w:rPr>
              <w:t>lt</w:t>
            </w:r>
            <w:r w:rsidRPr="00644644">
              <w:t>DiagSubscPatch</w:t>
            </w:r>
          </w:p>
        </w:tc>
        <w:tc>
          <w:tcPr>
            <w:tcW w:w="1701" w:type="dxa"/>
            <w:tcBorders>
              <w:top w:val="single" w:sz="6" w:space="0" w:color="auto"/>
              <w:left w:val="single" w:sz="6" w:space="0" w:color="auto"/>
              <w:bottom w:val="single" w:sz="6" w:space="0" w:color="auto"/>
              <w:right w:val="single" w:sz="6" w:space="0" w:color="auto"/>
            </w:tcBorders>
          </w:tcPr>
          <w:p w14:paraId="0DC74274" w14:textId="77777777" w:rsidR="00437C11" w:rsidRPr="00644644" w:rsidRDefault="00437C11" w:rsidP="00A66268">
            <w:pPr>
              <w:pStyle w:val="TAC"/>
            </w:pPr>
            <w:r w:rsidRPr="00644644">
              <w:t>6.14.6.2.3</w:t>
            </w:r>
          </w:p>
        </w:tc>
        <w:tc>
          <w:tcPr>
            <w:tcW w:w="4111" w:type="dxa"/>
            <w:tcBorders>
              <w:top w:val="single" w:sz="6" w:space="0" w:color="auto"/>
              <w:left w:val="single" w:sz="6" w:space="0" w:color="auto"/>
              <w:bottom w:val="single" w:sz="6" w:space="0" w:color="auto"/>
              <w:right w:val="single" w:sz="6" w:space="0" w:color="auto"/>
            </w:tcBorders>
          </w:tcPr>
          <w:p w14:paraId="304D0DE5" w14:textId="77777777" w:rsidR="00437C11" w:rsidRPr="00644644" w:rsidRDefault="00437C11" w:rsidP="00A66268">
            <w:pPr>
              <w:pStyle w:val="TAL"/>
            </w:pPr>
            <w:r w:rsidRPr="00644644">
              <w:t xml:space="preserve">Represents the requested modifications to a </w:t>
            </w:r>
            <w:r w:rsidRPr="00644644">
              <w:rPr>
                <w:lang w:eastAsia="fr-FR"/>
              </w:rPr>
              <w:t>Network Slice Fault Diagnosis</w:t>
            </w:r>
            <w:r w:rsidRPr="00644644">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71AD50C" w14:textId="77777777" w:rsidR="00437C11" w:rsidRPr="00644644" w:rsidRDefault="00437C11" w:rsidP="00A66268">
            <w:pPr>
              <w:pStyle w:val="TAL"/>
              <w:rPr>
                <w:rFonts w:cs="Arial"/>
                <w:szCs w:val="18"/>
              </w:rPr>
            </w:pPr>
          </w:p>
        </w:tc>
      </w:tr>
      <w:tr w:rsidR="00437C11" w:rsidRPr="00644644" w14:paraId="683E683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7740C505" w14:textId="77777777" w:rsidR="00437C11" w:rsidRPr="00644644" w:rsidRDefault="00437C11" w:rsidP="00A66268">
            <w:pPr>
              <w:pStyle w:val="TAL"/>
            </w:pPr>
            <w:r w:rsidRPr="00644644">
              <w:t>FaultReportInformation</w:t>
            </w:r>
          </w:p>
        </w:tc>
        <w:tc>
          <w:tcPr>
            <w:tcW w:w="1701" w:type="dxa"/>
            <w:tcBorders>
              <w:top w:val="single" w:sz="6" w:space="0" w:color="auto"/>
              <w:left w:val="single" w:sz="6" w:space="0" w:color="auto"/>
              <w:bottom w:val="single" w:sz="6" w:space="0" w:color="auto"/>
              <w:right w:val="single" w:sz="6" w:space="0" w:color="auto"/>
            </w:tcBorders>
          </w:tcPr>
          <w:p w14:paraId="0AD34748" w14:textId="77777777" w:rsidR="00437C11" w:rsidRPr="00644644" w:rsidRDefault="00437C11" w:rsidP="00A66268">
            <w:pPr>
              <w:pStyle w:val="TAC"/>
            </w:pPr>
            <w:r w:rsidRPr="00644644">
              <w:t>6.14.6.2.5</w:t>
            </w:r>
          </w:p>
        </w:tc>
        <w:tc>
          <w:tcPr>
            <w:tcW w:w="4111" w:type="dxa"/>
            <w:tcBorders>
              <w:top w:val="single" w:sz="6" w:space="0" w:color="auto"/>
              <w:left w:val="single" w:sz="6" w:space="0" w:color="auto"/>
              <w:bottom w:val="single" w:sz="6" w:space="0" w:color="auto"/>
              <w:right w:val="single" w:sz="6" w:space="0" w:color="auto"/>
            </w:tcBorders>
          </w:tcPr>
          <w:p w14:paraId="66624F60" w14:textId="77777777" w:rsidR="00437C11" w:rsidRPr="00644644" w:rsidRDefault="00437C11" w:rsidP="00A66268">
            <w:pPr>
              <w:pStyle w:val="TAL"/>
            </w:pPr>
            <w:r w:rsidRPr="00644644">
              <w:t xml:space="preserve">Represents the </w:t>
            </w:r>
            <w:r w:rsidRPr="00644644">
              <w:rPr>
                <w:kern w:val="2"/>
              </w:rPr>
              <w:t>report of the fault diagnosis.</w:t>
            </w:r>
          </w:p>
        </w:tc>
        <w:tc>
          <w:tcPr>
            <w:tcW w:w="1705" w:type="dxa"/>
            <w:tcBorders>
              <w:top w:val="single" w:sz="6" w:space="0" w:color="auto"/>
              <w:left w:val="single" w:sz="6" w:space="0" w:color="auto"/>
              <w:bottom w:val="single" w:sz="6" w:space="0" w:color="auto"/>
              <w:right w:val="single" w:sz="6" w:space="0" w:color="auto"/>
            </w:tcBorders>
          </w:tcPr>
          <w:p w14:paraId="648BF4E2" w14:textId="77777777" w:rsidR="00437C11" w:rsidRPr="00644644" w:rsidRDefault="00437C11" w:rsidP="00A66268">
            <w:pPr>
              <w:pStyle w:val="TAL"/>
              <w:rPr>
                <w:rFonts w:cs="Arial"/>
                <w:szCs w:val="18"/>
              </w:rPr>
            </w:pPr>
          </w:p>
        </w:tc>
      </w:tr>
      <w:tr w:rsidR="00437C11" w:rsidRPr="00644644" w14:paraId="3AECEBC6"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D316904" w14:textId="77777777" w:rsidR="00437C11" w:rsidRPr="00644644" w:rsidRDefault="00437C11" w:rsidP="00A66268">
            <w:pPr>
              <w:pStyle w:val="TAL"/>
            </w:pPr>
            <w:r w:rsidRPr="00644644">
              <w:t>Priority</w:t>
            </w:r>
          </w:p>
        </w:tc>
        <w:tc>
          <w:tcPr>
            <w:tcW w:w="1701" w:type="dxa"/>
            <w:tcBorders>
              <w:top w:val="single" w:sz="6" w:space="0" w:color="auto"/>
              <w:left w:val="single" w:sz="6" w:space="0" w:color="auto"/>
              <w:bottom w:val="single" w:sz="6" w:space="0" w:color="auto"/>
              <w:right w:val="single" w:sz="6" w:space="0" w:color="auto"/>
            </w:tcBorders>
          </w:tcPr>
          <w:p w14:paraId="2B96802B" w14:textId="77777777" w:rsidR="00437C11" w:rsidRPr="00644644" w:rsidRDefault="00437C11" w:rsidP="00A66268">
            <w:pPr>
              <w:pStyle w:val="TAC"/>
            </w:pPr>
            <w:r w:rsidRPr="00644644">
              <w:t>6.14.6.3.4</w:t>
            </w:r>
          </w:p>
        </w:tc>
        <w:tc>
          <w:tcPr>
            <w:tcW w:w="4111" w:type="dxa"/>
            <w:tcBorders>
              <w:top w:val="single" w:sz="6" w:space="0" w:color="auto"/>
              <w:left w:val="single" w:sz="6" w:space="0" w:color="auto"/>
              <w:bottom w:val="single" w:sz="6" w:space="0" w:color="auto"/>
              <w:right w:val="single" w:sz="6" w:space="0" w:color="auto"/>
            </w:tcBorders>
          </w:tcPr>
          <w:p w14:paraId="47BFB090" w14:textId="77777777" w:rsidR="00437C11" w:rsidRPr="00644644" w:rsidRDefault="00437C11" w:rsidP="00A66268">
            <w:pPr>
              <w:pStyle w:val="TAL"/>
            </w:pPr>
            <w:r w:rsidRPr="00644644">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1FE54DF8" w14:textId="77777777" w:rsidR="00437C11" w:rsidRPr="00644644" w:rsidRDefault="00437C11" w:rsidP="00A66268">
            <w:pPr>
              <w:pStyle w:val="TAL"/>
              <w:rPr>
                <w:rFonts w:cs="Arial"/>
                <w:szCs w:val="18"/>
              </w:rPr>
            </w:pPr>
          </w:p>
        </w:tc>
      </w:tr>
    </w:tbl>
    <w:p w14:paraId="2E1DEC1D" w14:textId="77777777" w:rsidR="00437C11" w:rsidRPr="00644644" w:rsidRDefault="00437C11" w:rsidP="00437C11"/>
    <w:p w14:paraId="4CF7DE90" w14:textId="77777777" w:rsidR="00437C11" w:rsidRPr="00644644" w:rsidRDefault="00437C11" w:rsidP="00437C11">
      <w:r w:rsidRPr="00644644">
        <w:t>Table 6.</w:t>
      </w:r>
      <w:r w:rsidRPr="00445F63">
        <w:t>14</w:t>
      </w:r>
      <w:r w:rsidRPr="00FC29E8">
        <w:t>.6</w:t>
      </w:r>
      <w:r w:rsidRPr="00644644">
        <w:rPr>
          <w:lang w:eastAsia="zh-CN"/>
        </w:rPr>
        <w:t>.1</w:t>
      </w:r>
      <w:r w:rsidRPr="00644644">
        <w:t xml:space="preserve">-2 specifies data types re-used by the </w:t>
      </w:r>
      <w:r w:rsidRPr="00644644">
        <w:rPr>
          <w:lang w:eastAsia="fr-FR"/>
        </w:rPr>
        <w:t>NSCE_FaultDiagnosis</w:t>
      </w:r>
      <w:r w:rsidRPr="00644644">
        <w:t xml:space="preserve"> API from other specifications, including a reference to their respective specifications, and when needed, a short description of their use within the </w:t>
      </w:r>
      <w:r w:rsidRPr="00644644">
        <w:rPr>
          <w:lang w:eastAsia="fr-FR"/>
        </w:rPr>
        <w:t>NSCE_FaultDiagnosis</w:t>
      </w:r>
      <w:r w:rsidRPr="00644644">
        <w:t xml:space="preserve"> API.</w:t>
      </w:r>
    </w:p>
    <w:p w14:paraId="5C2225D5" w14:textId="77777777" w:rsidR="00437C11" w:rsidRPr="00644644" w:rsidRDefault="00437C11" w:rsidP="00437C11">
      <w:pPr>
        <w:pStyle w:val="TH"/>
      </w:pPr>
      <w:r w:rsidRPr="00644644">
        <w:t>Table 6.</w:t>
      </w:r>
      <w:r w:rsidRPr="00445F63">
        <w:t>14</w:t>
      </w:r>
      <w:r w:rsidRPr="00FC29E8">
        <w:t xml:space="preserve">.6.1-2: </w:t>
      </w:r>
      <w:r w:rsidRPr="00644644">
        <w:rPr>
          <w:lang w:eastAsia="fr-FR"/>
        </w:rPr>
        <w:t>NSCE_FaultDiagnosis</w:t>
      </w:r>
      <w:r w:rsidRPr="00644644">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437C11" w:rsidRPr="00644644" w14:paraId="077CEF09"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5124F52" w14:textId="77777777" w:rsidR="00437C11" w:rsidRPr="00644644" w:rsidRDefault="00437C11" w:rsidP="00A66268">
            <w:pPr>
              <w:pStyle w:val="TAH"/>
            </w:pPr>
            <w:r w:rsidRPr="00644644">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4A79C8B1" w14:textId="77777777" w:rsidR="00437C11" w:rsidRPr="00644644" w:rsidRDefault="00437C11" w:rsidP="00A66268">
            <w:pPr>
              <w:pStyle w:val="TAH"/>
            </w:pPr>
            <w:r w:rsidRPr="00644644">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3D150837" w14:textId="77777777" w:rsidR="00437C11" w:rsidRPr="00644644" w:rsidRDefault="00437C11" w:rsidP="00A66268">
            <w:pPr>
              <w:pStyle w:val="TAH"/>
            </w:pPr>
            <w:r w:rsidRPr="00644644">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AE8FE9E" w14:textId="77777777" w:rsidR="00437C11" w:rsidRPr="00644644" w:rsidRDefault="00437C11" w:rsidP="00A66268">
            <w:pPr>
              <w:pStyle w:val="TAH"/>
            </w:pPr>
            <w:r w:rsidRPr="00644644">
              <w:t>Applicability</w:t>
            </w:r>
          </w:p>
        </w:tc>
      </w:tr>
      <w:tr w:rsidR="00437C11" w:rsidRPr="00644644" w14:paraId="7B3F8126"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EEAD481" w14:textId="77777777" w:rsidR="00437C11" w:rsidRPr="00644644" w:rsidRDefault="00437C11" w:rsidP="00A66268">
            <w:pPr>
              <w:keepNext/>
              <w:keepLines/>
              <w:spacing w:after="0"/>
              <w:rPr>
                <w:rFonts w:ascii="Arial" w:hAnsi="Arial"/>
                <w:sz w:val="18"/>
              </w:rPr>
            </w:pPr>
            <w:r w:rsidRPr="00644644">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1E74774" w14:textId="77777777" w:rsidR="00437C11" w:rsidRPr="00644644" w:rsidRDefault="00437C11" w:rsidP="00A66268">
            <w:pPr>
              <w:keepNext/>
              <w:keepLines/>
              <w:spacing w:after="0"/>
              <w:jc w:val="center"/>
              <w:rPr>
                <w:rFonts w:ascii="Arial" w:hAnsi="Arial"/>
                <w:sz w:val="18"/>
              </w:rPr>
            </w:pPr>
            <w:r w:rsidRPr="00644644">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50AD313D" w14:textId="77777777" w:rsidR="00437C11" w:rsidRPr="00644644" w:rsidRDefault="00437C11" w:rsidP="00A66268">
            <w:pPr>
              <w:keepNext/>
              <w:keepLines/>
              <w:spacing w:after="0"/>
              <w:rPr>
                <w:rFonts w:ascii="Arial" w:hAnsi="Arial"/>
                <w:sz w:val="18"/>
              </w:rPr>
            </w:pPr>
            <w:r w:rsidRPr="00644644">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1F46D3FE" w14:textId="77777777" w:rsidR="00437C11" w:rsidRPr="00644644" w:rsidRDefault="00437C11" w:rsidP="00A66268">
            <w:pPr>
              <w:keepNext/>
              <w:keepLines/>
              <w:spacing w:after="0"/>
              <w:rPr>
                <w:rFonts w:ascii="Arial" w:hAnsi="Arial"/>
                <w:sz w:val="18"/>
              </w:rPr>
            </w:pPr>
          </w:p>
        </w:tc>
      </w:tr>
      <w:tr w:rsidR="00437C11" w:rsidRPr="00644644" w14:paraId="6AB33DFB"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E4A92C1" w14:textId="77777777" w:rsidR="00437C11" w:rsidRPr="00644644" w:rsidRDefault="00437C11" w:rsidP="00A66268">
            <w:pPr>
              <w:pStyle w:val="TAL"/>
            </w:pPr>
            <w:r w:rsidRPr="00644644">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1DECCB02" w14:textId="77777777" w:rsidR="00437C11" w:rsidRPr="00644644" w:rsidRDefault="00437C11" w:rsidP="00A66268">
            <w:pPr>
              <w:pStyle w:val="TAL"/>
              <w:jc w:val="center"/>
            </w:pPr>
            <w:r w:rsidRPr="00644644">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2034DDDA" w14:textId="77777777" w:rsidR="00437C11" w:rsidRPr="00644644" w:rsidRDefault="00437C11" w:rsidP="00A66268">
            <w:pPr>
              <w:pStyle w:val="TAL"/>
              <w:rPr>
                <w:rFonts w:cs="Arial"/>
                <w:szCs w:val="18"/>
              </w:rPr>
            </w:pPr>
            <w:r w:rsidRPr="00644644">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72FAAAC" w14:textId="77777777" w:rsidR="00437C11" w:rsidRPr="00644644" w:rsidRDefault="00437C11" w:rsidP="00A66268">
            <w:pPr>
              <w:pStyle w:val="TAL"/>
              <w:rPr>
                <w:rFonts w:cs="Arial"/>
                <w:szCs w:val="18"/>
              </w:rPr>
            </w:pPr>
          </w:p>
        </w:tc>
      </w:tr>
      <w:tr w:rsidR="00437C11" w:rsidRPr="00644644" w14:paraId="1F502E39"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5DBA8B" w14:textId="77777777" w:rsidR="00437C11" w:rsidRPr="00644644" w:rsidRDefault="00437C11" w:rsidP="00A66268">
            <w:pPr>
              <w:pStyle w:val="TAL"/>
            </w:pPr>
            <w:r w:rsidRPr="00644644">
              <w:t>Uri</w:t>
            </w:r>
          </w:p>
        </w:tc>
        <w:tc>
          <w:tcPr>
            <w:tcW w:w="1984" w:type="dxa"/>
            <w:tcBorders>
              <w:top w:val="single" w:sz="4" w:space="0" w:color="auto"/>
              <w:left w:val="single" w:sz="4" w:space="0" w:color="auto"/>
              <w:bottom w:val="single" w:sz="4" w:space="0" w:color="auto"/>
              <w:right w:val="single" w:sz="4" w:space="0" w:color="auto"/>
            </w:tcBorders>
            <w:vAlign w:val="center"/>
          </w:tcPr>
          <w:p w14:paraId="1BCA6A13" w14:textId="77777777" w:rsidR="00437C11" w:rsidRPr="00644644" w:rsidRDefault="00437C11" w:rsidP="00A66268">
            <w:pPr>
              <w:pStyle w:val="TAL"/>
              <w:jc w:val="center"/>
            </w:pPr>
            <w:r w:rsidRPr="00644644">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F540CE1" w14:textId="77777777" w:rsidR="00437C11" w:rsidRPr="00644644" w:rsidRDefault="00437C11" w:rsidP="00A66268">
            <w:pPr>
              <w:pStyle w:val="TAL"/>
              <w:rPr>
                <w:rFonts w:cs="Arial"/>
                <w:szCs w:val="18"/>
              </w:rPr>
            </w:pPr>
            <w:r w:rsidRPr="00644644">
              <w:t>Represents a URI.</w:t>
            </w:r>
          </w:p>
        </w:tc>
        <w:tc>
          <w:tcPr>
            <w:tcW w:w="1638" w:type="dxa"/>
            <w:tcBorders>
              <w:top w:val="single" w:sz="4" w:space="0" w:color="auto"/>
              <w:left w:val="single" w:sz="4" w:space="0" w:color="auto"/>
              <w:bottom w:val="single" w:sz="4" w:space="0" w:color="auto"/>
              <w:right w:val="single" w:sz="4" w:space="0" w:color="auto"/>
            </w:tcBorders>
          </w:tcPr>
          <w:p w14:paraId="167EF380" w14:textId="77777777" w:rsidR="00437C11" w:rsidRPr="00644644" w:rsidRDefault="00437C11" w:rsidP="00A66268">
            <w:pPr>
              <w:pStyle w:val="TAL"/>
              <w:rPr>
                <w:rFonts w:cs="Arial"/>
                <w:szCs w:val="18"/>
              </w:rPr>
            </w:pPr>
          </w:p>
        </w:tc>
      </w:tr>
    </w:tbl>
    <w:p w14:paraId="620A0770" w14:textId="77777777" w:rsidR="00437C11" w:rsidRPr="00644644" w:rsidRDefault="00437C11" w:rsidP="00437C11">
      <w:pPr>
        <w:rPr>
          <w:lang w:val="en-US"/>
        </w:rPr>
      </w:pPr>
    </w:p>
    <w:p w14:paraId="35CC3F83" w14:textId="77777777" w:rsidR="00437C11" w:rsidRPr="00644644" w:rsidRDefault="00437C11" w:rsidP="00437C11">
      <w:pPr>
        <w:pStyle w:val="EditorsNote"/>
      </w:pPr>
      <w:r w:rsidRPr="00644644">
        <w:t>Editor's Note:</w:t>
      </w:r>
      <w:r w:rsidRPr="00644644">
        <w:tab/>
        <w:t>The definition of the OpenAPI file is FFS and will be updated based on the conclusions agreed upon at CT3#132 meeting.</w:t>
      </w:r>
    </w:p>
    <w:p w14:paraId="77AD46AC" w14:textId="567257C3" w:rsidR="00437C11" w:rsidRPr="00644644" w:rsidRDefault="00437C11" w:rsidP="00437C11">
      <w:pPr>
        <w:pStyle w:val="41"/>
        <w:rPr>
          <w:lang w:eastAsia="zh-CN"/>
        </w:rPr>
      </w:pPr>
      <w:bookmarkStart w:id="3067" w:name="_Toc157435069"/>
      <w:bookmarkStart w:id="3068" w:name="_Toc157436784"/>
      <w:bookmarkStart w:id="3069" w:name="_Toc157440624"/>
      <w:r w:rsidRPr="00644644">
        <w:rPr>
          <w:lang w:eastAsia="zh-CN"/>
        </w:rPr>
        <w:t>6.</w:t>
      </w:r>
      <w:r w:rsidRPr="00445F63">
        <w:rPr>
          <w:lang w:eastAsia="zh-CN"/>
        </w:rPr>
        <w:t>14</w:t>
      </w:r>
      <w:r w:rsidRPr="00FC29E8">
        <w:rPr>
          <w:lang w:eastAsia="zh-CN"/>
        </w:rPr>
        <w:t>.6.2</w:t>
      </w:r>
      <w:r w:rsidRPr="00FC29E8">
        <w:rPr>
          <w:lang w:eastAsia="zh-CN"/>
        </w:rPr>
        <w:tab/>
        <w:t>Structured data types</w:t>
      </w:r>
      <w:bookmarkEnd w:id="3067"/>
      <w:bookmarkEnd w:id="3068"/>
      <w:bookmarkEnd w:id="3069"/>
    </w:p>
    <w:p w14:paraId="4D7D3CA1" w14:textId="42C94A8D" w:rsidR="00437C11" w:rsidRPr="00644644" w:rsidRDefault="00437C11" w:rsidP="00437C11">
      <w:pPr>
        <w:pStyle w:val="51"/>
        <w:rPr>
          <w:lang w:eastAsia="zh-CN"/>
        </w:rPr>
      </w:pPr>
      <w:bookmarkStart w:id="3070" w:name="_Toc157435070"/>
      <w:bookmarkStart w:id="3071" w:name="_Toc157436785"/>
      <w:bookmarkStart w:id="3072" w:name="_Toc157440625"/>
      <w:r w:rsidRPr="00644644">
        <w:rPr>
          <w:lang w:eastAsia="zh-CN"/>
        </w:rPr>
        <w:t>6.</w:t>
      </w:r>
      <w:r w:rsidRPr="00445F63">
        <w:rPr>
          <w:lang w:eastAsia="zh-CN"/>
        </w:rPr>
        <w:t>14</w:t>
      </w:r>
      <w:r w:rsidRPr="00FC29E8">
        <w:rPr>
          <w:lang w:eastAsia="zh-CN"/>
        </w:rPr>
        <w:t>.6.2.1</w:t>
      </w:r>
      <w:r w:rsidRPr="00FC29E8">
        <w:rPr>
          <w:lang w:eastAsia="zh-CN"/>
        </w:rPr>
        <w:tab/>
        <w:t>Introduction</w:t>
      </w:r>
      <w:bookmarkEnd w:id="3070"/>
      <w:bookmarkEnd w:id="3071"/>
      <w:bookmarkEnd w:id="3072"/>
    </w:p>
    <w:p w14:paraId="588BC7F9" w14:textId="77777777" w:rsidR="00437C11" w:rsidRPr="00644644" w:rsidRDefault="00437C11" w:rsidP="00437C11">
      <w:r w:rsidRPr="00644644">
        <w:t>This clause defines the data structures to be used in resource representations.</w:t>
      </w:r>
    </w:p>
    <w:p w14:paraId="05839359" w14:textId="6784B17E" w:rsidR="00437C11" w:rsidRPr="00644644" w:rsidRDefault="00437C11" w:rsidP="00437C11">
      <w:pPr>
        <w:pStyle w:val="51"/>
      </w:pPr>
      <w:bookmarkStart w:id="3073" w:name="_Toc96843443"/>
      <w:bookmarkStart w:id="3074" w:name="_Toc96844418"/>
      <w:bookmarkStart w:id="3075" w:name="_Toc100739991"/>
      <w:bookmarkStart w:id="3076" w:name="_Toc129252564"/>
      <w:bookmarkStart w:id="3077" w:name="_Toc144024269"/>
      <w:bookmarkStart w:id="3078" w:name="_Toc148176982"/>
      <w:bookmarkStart w:id="3079" w:name="_Toc148359032"/>
      <w:bookmarkStart w:id="3080" w:name="_Toc157435071"/>
      <w:bookmarkStart w:id="3081" w:name="_Toc157436786"/>
      <w:bookmarkStart w:id="3082" w:name="_Toc157440626"/>
      <w:r w:rsidRPr="00644644">
        <w:t>6.</w:t>
      </w:r>
      <w:r w:rsidRPr="00445F63">
        <w:t>14</w:t>
      </w:r>
      <w:r w:rsidRPr="00FC29E8">
        <w:t>.6.2.2</w:t>
      </w:r>
      <w:r w:rsidRPr="00FC29E8">
        <w:tab/>
        <w:t xml:space="preserve">Type: </w:t>
      </w:r>
      <w:bookmarkEnd w:id="3073"/>
      <w:bookmarkEnd w:id="3074"/>
      <w:bookmarkEnd w:id="3075"/>
      <w:bookmarkEnd w:id="3076"/>
      <w:bookmarkEnd w:id="3077"/>
      <w:bookmarkEnd w:id="3078"/>
      <w:bookmarkEnd w:id="3079"/>
      <w:r w:rsidRPr="00644644">
        <w:t>F</w:t>
      </w:r>
      <w:r w:rsidRPr="00644644">
        <w:rPr>
          <w:rFonts w:hint="eastAsia"/>
          <w:lang w:eastAsia="zh-CN"/>
        </w:rPr>
        <w:t>au</w:t>
      </w:r>
      <w:r w:rsidRPr="00644644">
        <w:rPr>
          <w:lang w:eastAsia="zh-CN"/>
        </w:rPr>
        <w:t>lt</w:t>
      </w:r>
      <w:r w:rsidRPr="00644644">
        <w:t>DiagSubsc</w:t>
      </w:r>
      <w:bookmarkEnd w:id="3080"/>
      <w:bookmarkEnd w:id="3081"/>
      <w:bookmarkEnd w:id="3082"/>
    </w:p>
    <w:p w14:paraId="23B8626C" w14:textId="77777777" w:rsidR="00437C11" w:rsidRPr="00644644" w:rsidRDefault="00437C11" w:rsidP="00437C11">
      <w:pPr>
        <w:pStyle w:val="TH"/>
      </w:pPr>
      <w:r w:rsidRPr="00644644">
        <w:rPr>
          <w:noProof/>
        </w:rPr>
        <w:t>Table </w:t>
      </w:r>
      <w:r w:rsidRPr="00644644">
        <w:t>6.</w:t>
      </w:r>
      <w:r w:rsidRPr="00445F63">
        <w:t>14</w:t>
      </w:r>
      <w:r w:rsidRPr="00FC29E8">
        <w:t xml:space="preserve">.6.2.2-1: </w:t>
      </w:r>
      <w:r w:rsidRPr="00644644">
        <w:rPr>
          <w:noProof/>
        </w:rPr>
        <w:t xml:space="preserve">Definition of type </w:t>
      </w:r>
      <w:r w:rsidRPr="00644644">
        <w:t>F</w:t>
      </w:r>
      <w:r w:rsidRPr="00644644">
        <w:rPr>
          <w:rFonts w:hint="eastAsia"/>
          <w:lang w:eastAsia="zh-CN"/>
        </w:rPr>
        <w:t>au</w:t>
      </w:r>
      <w:r w:rsidRPr="00644644">
        <w:rPr>
          <w:lang w:eastAsia="zh-CN"/>
        </w:rPr>
        <w:t>lt</w:t>
      </w:r>
      <w:r w:rsidRPr="00644644">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644644" w14:paraId="7C435563" w14:textId="77777777" w:rsidTr="00A66268">
        <w:trPr>
          <w:jc w:val="center"/>
        </w:trPr>
        <w:tc>
          <w:tcPr>
            <w:tcW w:w="1555" w:type="dxa"/>
            <w:shd w:val="clear" w:color="auto" w:fill="C0C0C0"/>
            <w:vAlign w:val="center"/>
            <w:hideMark/>
          </w:tcPr>
          <w:p w14:paraId="73A49FB3" w14:textId="77777777" w:rsidR="00437C11" w:rsidRPr="00644644" w:rsidRDefault="00437C11" w:rsidP="00A66268">
            <w:pPr>
              <w:pStyle w:val="TAH"/>
            </w:pPr>
            <w:r w:rsidRPr="00644644">
              <w:t>Attribute name</w:t>
            </w:r>
          </w:p>
        </w:tc>
        <w:tc>
          <w:tcPr>
            <w:tcW w:w="1417" w:type="dxa"/>
            <w:shd w:val="clear" w:color="auto" w:fill="C0C0C0"/>
            <w:vAlign w:val="center"/>
            <w:hideMark/>
          </w:tcPr>
          <w:p w14:paraId="0D8F8766" w14:textId="77777777" w:rsidR="00437C11" w:rsidRPr="00644644" w:rsidRDefault="00437C11" w:rsidP="00A66268">
            <w:pPr>
              <w:pStyle w:val="TAH"/>
            </w:pPr>
            <w:r w:rsidRPr="00644644">
              <w:t>Data type</w:t>
            </w:r>
          </w:p>
        </w:tc>
        <w:tc>
          <w:tcPr>
            <w:tcW w:w="425" w:type="dxa"/>
            <w:shd w:val="clear" w:color="auto" w:fill="C0C0C0"/>
            <w:vAlign w:val="center"/>
            <w:hideMark/>
          </w:tcPr>
          <w:p w14:paraId="564A00C9" w14:textId="77777777" w:rsidR="00437C11" w:rsidRPr="00644644" w:rsidRDefault="00437C11" w:rsidP="00A66268">
            <w:pPr>
              <w:pStyle w:val="TAH"/>
            </w:pPr>
            <w:r w:rsidRPr="00644644">
              <w:t>P</w:t>
            </w:r>
          </w:p>
        </w:tc>
        <w:tc>
          <w:tcPr>
            <w:tcW w:w="1134" w:type="dxa"/>
            <w:shd w:val="clear" w:color="auto" w:fill="C0C0C0"/>
            <w:vAlign w:val="center"/>
          </w:tcPr>
          <w:p w14:paraId="700D09B7" w14:textId="77777777" w:rsidR="00437C11" w:rsidRPr="00644644" w:rsidRDefault="00437C11" w:rsidP="00A66268">
            <w:pPr>
              <w:pStyle w:val="TAH"/>
            </w:pPr>
            <w:r w:rsidRPr="00644644">
              <w:t>Cardinality</w:t>
            </w:r>
          </w:p>
        </w:tc>
        <w:tc>
          <w:tcPr>
            <w:tcW w:w="3686" w:type="dxa"/>
            <w:shd w:val="clear" w:color="auto" w:fill="C0C0C0"/>
            <w:vAlign w:val="center"/>
            <w:hideMark/>
          </w:tcPr>
          <w:p w14:paraId="3F3AA47F" w14:textId="77777777" w:rsidR="00437C11" w:rsidRPr="00644644" w:rsidRDefault="00437C11" w:rsidP="00A66268">
            <w:pPr>
              <w:pStyle w:val="TAH"/>
              <w:rPr>
                <w:rFonts w:cs="Arial"/>
                <w:szCs w:val="18"/>
              </w:rPr>
            </w:pPr>
            <w:r w:rsidRPr="00644644">
              <w:rPr>
                <w:rFonts w:cs="Arial"/>
                <w:szCs w:val="18"/>
              </w:rPr>
              <w:t>Description</w:t>
            </w:r>
          </w:p>
        </w:tc>
        <w:tc>
          <w:tcPr>
            <w:tcW w:w="1307" w:type="dxa"/>
            <w:shd w:val="clear" w:color="auto" w:fill="C0C0C0"/>
            <w:vAlign w:val="center"/>
          </w:tcPr>
          <w:p w14:paraId="47C56F15" w14:textId="77777777" w:rsidR="00437C11" w:rsidRPr="00644644" w:rsidRDefault="00437C11" w:rsidP="00A66268">
            <w:pPr>
              <w:pStyle w:val="TAH"/>
              <w:rPr>
                <w:rFonts w:cs="Arial"/>
                <w:szCs w:val="18"/>
              </w:rPr>
            </w:pPr>
            <w:r w:rsidRPr="00644644">
              <w:rPr>
                <w:rFonts w:cs="Arial"/>
                <w:szCs w:val="18"/>
              </w:rPr>
              <w:t>Applicability</w:t>
            </w:r>
          </w:p>
        </w:tc>
      </w:tr>
      <w:tr w:rsidR="00437C11" w:rsidRPr="00644644" w14:paraId="6BF8FE0C" w14:textId="77777777" w:rsidTr="00A66268">
        <w:trPr>
          <w:jc w:val="center"/>
        </w:trPr>
        <w:tc>
          <w:tcPr>
            <w:tcW w:w="1555" w:type="dxa"/>
            <w:vAlign w:val="center"/>
          </w:tcPr>
          <w:p w14:paraId="3E2FB239" w14:textId="77777777" w:rsidR="00437C11" w:rsidRPr="00644644" w:rsidRDefault="00437C11" w:rsidP="00A66268">
            <w:pPr>
              <w:pStyle w:val="TAL"/>
            </w:pPr>
            <w:r w:rsidRPr="00644644">
              <w:t>notifUri</w:t>
            </w:r>
          </w:p>
        </w:tc>
        <w:tc>
          <w:tcPr>
            <w:tcW w:w="1417" w:type="dxa"/>
            <w:vAlign w:val="center"/>
          </w:tcPr>
          <w:p w14:paraId="46D506E7" w14:textId="77777777" w:rsidR="00437C11" w:rsidRPr="00644644" w:rsidRDefault="00437C11" w:rsidP="00A66268">
            <w:pPr>
              <w:pStyle w:val="TAL"/>
            </w:pPr>
            <w:r w:rsidRPr="00644644">
              <w:t>Uri</w:t>
            </w:r>
          </w:p>
        </w:tc>
        <w:tc>
          <w:tcPr>
            <w:tcW w:w="425" w:type="dxa"/>
            <w:vAlign w:val="center"/>
          </w:tcPr>
          <w:p w14:paraId="7576AFB8" w14:textId="77777777" w:rsidR="00437C11" w:rsidRPr="00644644" w:rsidRDefault="00437C11" w:rsidP="00A66268">
            <w:pPr>
              <w:pStyle w:val="TAC"/>
            </w:pPr>
            <w:r w:rsidRPr="00644644">
              <w:t>M</w:t>
            </w:r>
          </w:p>
        </w:tc>
        <w:tc>
          <w:tcPr>
            <w:tcW w:w="1134" w:type="dxa"/>
            <w:vAlign w:val="center"/>
          </w:tcPr>
          <w:p w14:paraId="654023F2" w14:textId="77777777" w:rsidR="00437C11" w:rsidRPr="00644644" w:rsidRDefault="00437C11" w:rsidP="00A66268">
            <w:pPr>
              <w:pStyle w:val="TAC"/>
            </w:pPr>
            <w:r w:rsidRPr="00644644">
              <w:t>1</w:t>
            </w:r>
          </w:p>
        </w:tc>
        <w:tc>
          <w:tcPr>
            <w:tcW w:w="3686" w:type="dxa"/>
            <w:vAlign w:val="center"/>
          </w:tcPr>
          <w:p w14:paraId="68AFEFBA" w14:textId="77777777" w:rsidR="00437C11" w:rsidRPr="00644644" w:rsidRDefault="00437C11" w:rsidP="00A66268">
            <w:pPr>
              <w:pStyle w:val="TAL"/>
            </w:pPr>
            <w:r w:rsidRPr="00644644">
              <w:t>Contains the URI via which notifications shall be delivered.</w:t>
            </w:r>
          </w:p>
        </w:tc>
        <w:tc>
          <w:tcPr>
            <w:tcW w:w="1307" w:type="dxa"/>
            <w:vAlign w:val="center"/>
          </w:tcPr>
          <w:p w14:paraId="408C933A" w14:textId="77777777" w:rsidR="00437C11" w:rsidRPr="00644644" w:rsidRDefault="00437C11" w:rsidP="00A66268">
            <w:pPr>
              <w:pStyle w:val="TAL"/>
              <w:rPr>
                <w:rFonts w:cs="Arial"/>
                <w:szCs w:val="18"/>
              </w:rPr>
            </w:pPr>
          </w:p>
        </w:tc>
      </w:tr>
      <w:tr w:rsidR="00437C11" w:rsidRPr="00644644" w14:paraId="4D6E5A10" w14:textId="77777777" w:rsidTr="00A66268">
        <w:trPr>
          <w:jc w:val="center"/>
        </w:trPr>
        <w:tc>
          <w:tcPr>
            <w:tcW w:w="1555" w:type="dxa"/>
            <w:vAlign w:val="center"/>
          </w:tcPr>
          <w:p w14:paraId="4A36F45E" w14:textId="77777777" w:rsidR="00437C11" w:rsidRPr="00644644" w:rsidRDefault="00437C11" w:rsidP="00A66268">
            <w:pPr>
              <w:pStyle w:val="TAL"/>
            </w:pPr>
            <w:r w:rsidRPr="00644644">
              <w:t>valServId</w:t>
            </w:r>
          </w:p>
        </w:tc>
        <w:tc>
          <w:tcPr>
            <w:tcW w:w="1417" w:type="dxa"/>
            <w:vAlign w:val="center"/>
          </w:tcPr>
          <w:p w14:paraId="3949841A" w14:textId="77777777" w:rsidR="00437C11" w:rsidRPr="00644644" w:rsidRDefault="00437C11" w:rsidP="00A66268">
            <w:pPr>
              <w:pStyle w:val="TAL"/>
            </w:pPr>
            <w:r w:rsidRPr="00644644">
              <w:t>string</w:t>
            </w:r>
          </w:p>
        </w:tc>
        <w:tc>
          <w:tcPr>
            <w:tcW w:w="425" w:type="dxa"/>
            <w:vAlign w:val="center"/>
          </w:tcPr>
          <w:p w14:paraId="545DBE00" w14:textId="77777777" w:rsidR="00437C11" w:rsidRPr="00644644" w:rsidRDefault="00437C11" w:rsidP="00A66268">
            <w:pPr>
              <w:pStyle w:val="TAC"/>
            </w:pPr>
            <w:r w:rsidRPr="00644644">
              <w:t>M</w:t>
            </w:r>
          </w:p>
        </w:tc>
        <w:tc>
          <w:tcPr>
            <w:tcW w:w="1134" w:type="dxa"/>
            <w:vAlign w:val="center"/>
          </w:tcPr>
          <w:p w14:paraId="2B4ED6B3" w14:textId="77777777" w:rsidR="00437C11" w:rsidRPr="00644644" w:rsidRDefault="00437C11" w:rsidP="00A66268">
            <w:pPr>
              <w:pStyle w:val="TAC"/>
            </w:pPr>
            <w:r w:rsidRPr="00644644">
              <w:t>1</w:t>
            </w:r>
          </w:p>
        </w:tc>
        <w:tc>
          <w:tcPr>
            <w:tcW w:w="3686" w:type="dxa"/>
            <w:vAlign w:val="center"/>
          </w:tcPr>
          <w:p w14:paraId="0A8F5C8F" w14:textId="77777777" w:rsidR="00437C11" w:rsidRPr="00644644" w:rsidRDefault="00437C11" w:rsidP="00A66268">
            <w:pPr>
              <w:pStyle w:val="TAL"/>
            </w:pPr>
            <w:r w:rsidRPr="00644644">
              <w:t xml:space="preserve">Contains the identifier of the VAL Service to which the </w:t>
            </w:r>
            <w:r w:rsidRPr="00644644">
              <w:rPr>
                <w:lang w:eastAsia="fr-FR"/>
              </w:rPr>
              <w:t>fault diagnosis</w:t>
            </w:r>
            <w:r w:rsidRPr="00644644">
              <w:rPr>
                <w:rFonts w:cs="Arial"/>
                <w:szCs w:val="18"/>
              </w:rPr>
              <w:t xml:space="preserve"> </w:t>
            </w:r>
            <w:r w:rsidRPr="00644644">
              <w:t>is related.</w:t>
            </w:r>
          </w:p>
        </w:tc>
        <w:tc>
          <w:tcPr>
            <w:tcW w:w="1307" w:type="dxa"/>
            <w:vAlign w:val="center"/>
          </w:tcPr>
          <w:p w14:paraId="38DE9106" w14:textId="77777777" w:rsidR="00437C11" w:rsidRPr="00644644" w:rsidRDefault="00437C11" w:rsidP="00A66268">
            <w:pPr>
              <w:pStyle w:val="TAL"/>
              <w:rPr>
                <w:rFonts w:cs="Arial"/>
                <w:szCs w:val="18"/>
              </w:rPr>
            </w:pPr>
          </w:p>
        </w:tc>
      </w:tr>
      <w:tr w:rsidR="00437C11" w:rsidRPr="00644644" w14:paraId="68A5C445" w14:textId="77777777" w:rsidTr="00A66268">
        <w:trPr>
          <w:jc w:val="center"/>
        </w:trPr>
        <w:tc>
          <w:tcPr>
            <w:tcW w:w="1555" w:type="dxa"/>
            <w:vAlign w:val="center"/>
          </w:tcPr>
          <w:p w14:paraId="1D81EB36" w14:textId="77777777" w:rsidR="00437C11" w:rsidRPr="00644644" w:rsidRDefault="00437C11" w:rsidP="00A66268">
            <w:pPr>
              <w:pStyle w:val="TAL"/>
            </w:pPr>
            <w:r w:rsidRPr="00644644">
              <w:t>valUeIds</w:t>
            </w:r>
          </w:p>
        </w:tc>
        <w:tc>
          <w:tcPr>
            <w:tcW w:w="1417" w:type="dxa"/>
            <w:vAlign w:val="center"/>
          </w:tcPr>
          <w:p w14:paraId="1C293077" w14:textId="77777777" w:rsidR="00437C11" w:rsidRPr="00644644" w:rsidRDefault="00437C11" w:rsidP="00A66268">
            <w:pPr>
              <w:pStyle w:val="TAL"/>
            </w:pPr>
            <w:r w:rsidRPr="00644644">
              <w:t>array(string)</w:t>
            </w:r>
          </w:p>
        </w:tc>
        <w:tc>
          <w:tcPr>
            <w:tcW w:w="425" w:type="dxa"/>
            <w:vAlign w:val="center"/>
          </w:tcPr>
          <w:p w14:paraId="73350165" w14:textId="77777777" w:rsidR="00437C11" w:rsidRPr="00644644" w:rsidRDefault="00437C11" w:rsidP="00A66268">
            <w:pPr>
              <w:pStyle w:val="TAC"/>
            </w:pPr>
            <w:r w:rsidRPr="00644644">
              <w:t>O</w:t>
            </w:r>
          </w:p>
        </w:tc>
        <w:tc>
          <w:tcPr>
            <w:tcW w:w="1134" w:type="dxa"/>
            <w:vAlign w:val="center"/>
          </w:tcPr>
          <w:p w14:paraId="53837A6C" w14:textId="77777777" w:rsidR="00437C11" w:rsidRPr="00644644" w:rsidRDefault="00437C11" w:rsidP="00A66268">
            <w:pPr>
              <w:pStyle w:val="TAC"/>
            </w:pPr>
            <w:r w:rsidRPr="00644644">
              <w:t>1..N</w:t>
            </w:r>
          </w:p>
        </w:tc>
        <w:tc>
          <w:tcPr>
            <w:tcW w:w="3686" w:type="dxa"/>
            <w:vAlign w:val="center"/>
          </w:tcPr>
          <w:p w14:paraId="75FC6F4D" w14:textId="77777777" w:rsidR="00437C11" w:rsidRPr="00644644" w:rsidRDefault="00437C11" w:rsidP="00A66268">
            <w:pPr>
              <w:pStyle w:val="TAL"/>
            </w:pPr>
            <w:r w:rsidRPr="00644644">
              <w:t>Contains the list of the identifier(s) of the VAL UE(s)</w:t>
            </w:r>
            <w:r w:rsidRPr="00644644">
              <w:rPr>
                <w:kern w:val="2"/>
              </w:rPr>
              <w:t xml:space="preserve"> to which the subscription is related</w:t>
            </w:r>
            <w:r w:rsidRPr="00644644">
              <w:t>.</w:t>
            </w:r>
          </w:p>
        </w:tc>
        <w:tc>
          <w:tcPr>
            <w:tcW w:w="1307" w:type="dxa"/>
            <w:vAlign w:val="center"/>
          </w:tcPr>
          <w:p w14:paraId="7046D6A7" w14:textId="77777777" w:rsidR="00437C11" w:rsidRPr="00644644" w:rsidRDefault="00437C11" w:rsidP="00A66268">
            <w:pPr>
              <w:pStyle w:val="TAL"/>
              <w:rPr>
                <w:rFonts w:cs="Arial"/>
                <w:szCs w:val="18"/>
              </w:rPr>
            </w:pPr>
          </w:p>
        </w:tc>
      </w:tr>
      <w:tr w:rsidR="00437C11" w:rsidRPr="00644644" w14:paraId="60617D77" w14:textId="77777777" w:rsidTr="00A66268">
        <w:trPr>
          <w:jc w:val="center"/>
        </w:trPr>
        <w:tc>
          <w:tcPr>
            <w:tcW w:w="1555" w:type="dxa"/>
            <w:vAlign w:val="center"/>
          </w:tcPr>
          <w:p w14:paraId="3A6771CB" w14:textId="77777777" w:rsidR="00437C11" w:rsidRPr="00644644" w:rsidRDefault="00437C11" w:rsidP="00A66268">
            <w:pPr>
              <w:pStyle w:val="TAL"/>
            </w:pPr>
            <w:r w:rsidRPr="00644644">
              <w:t>faulDiagInfo</w:t>
            </w:r>
          </w:p>
        </w:tc>
        <w:tc>
          <w:tcPr>
            <w:tcW w:w="1417" w:type="dxa"/>
            <w:vAlign w:val="center"/>
          </w:tcPr>
          <w:p w14:paraId="2D8553B6" w14:textId="77777777" w:rsidR="00437C11" w:rsidRPr="00644644" w:rsidRDefault="00437C11" w:rsidP="00A66268">
            <w:pPr>
              <w:pStyle w:val="TAL"/>
            </w:pPr>
            <w:r w:rsidRPr="00644644">
              <w:t>FaultDiagInfo</w:t>
            </w:r>
          </w:p>
        </w:tc>
        <w:tc>
          <w:tcPr>
            <w:tcW w:w="425" w:type="dxa"/>
            <w:vAlign w:val="center"/>
          </w:tcPr>
          <w:p w14:paraId="6EE93439" w14:textId="77777777" w:rsidR="00437C11" w:rsidRPr="00644644" w:rsidRDefault="00437C11" w:rsidP="00A66268">
            <w:pPr>
              <w:pStyle w:val="TAC"/>
            </w:pPr>
            <w:r w:rsidRPr="00644644">
              <w:t>M</w:t>
            </w:r>
          </w:p>
        </w:tc>
        <w:tc>
          <w:tcPr>
            <w:tcW w:w="1134" w:type="dxa"/>
            <w:vAlign w:val="center"/>
          </w:tcPr>
          <w:p w14:paraId="03855703" w14:textId="77777777" w:rsidR="00437C11" w:rsidRPr="00644644" w:rsidRDefault="00437C11" w:rsidP="00A66268">
            <w:pPr>
              <w:pStyle w:val="TAC"/>
            </w:pPr>
            <w:r w:rsidRPr="00644644">
              <w:t>1</w:t>
            </w:r>
          </w:p>
        </w:tc>
        <w:tc>
          <w:tcPr>
            <w:tcW w:w="3686" w:type="dxa"/>
            <w:vAlign w:val="center"/>
          </w:tcPr>
          <w:p w14:paraId="2D67BB93" w14:textId="77777777" w:rsidR="00437C11" w:rsidRPr="00644644" w:rsidRDefault="00437C11" w:rsidP="00A66268">
            <w:pPr>
              <w:pStyle w:val="TAL"/>
              <w:rPr>
                <w:rFonts w:cs="Arial"/>
                <w:szCs w:val="18"/>
              </w:rPr>
            </w:pPr>
            <w:r w:rsidRPr="00644644">
              <w:rPr>
                <w:rFonts w:cs="Arial"/>
                <w:szCs w:val="18"/>
              </w:rPr>
              <w:t xml:space="preserve">Contains </w:t>
            </w:r>
            <w:r w:rsidRPr="00644644">
              <w:rPr>
                <w:kern w:val="2"/>
              </w:rPr>
              <w:t>the information of fault diagnosis monitoring.</w:t>
            </w:r>
          </w:p>
        </w:tc>
        <w:tc>
          <w:tcPr>
            <w:tcW w:w="1307" w:type="dxa"/>
            <w:vAlign w:val="center"/>
          </w:tcPr>
          <w:p w14:paraId="7F93B3B1" w14:textId="77777777" w:rsidR="00437C11" w:rsidRPr="00644644" w:rsidRDefault="00437C11" w:rsidP="00A66268">
            <w:pPr>
              <w:pStyle w:val="TAL"/>
              <w:rPr>
                <w:rFonts w:cs="Arial"/>
                <w:szCs w:val="18"/>
              </w:rPr>
            </w:pPr>
          </w:p>
        </w:tc>
      </w:tr>
      <w:tr w:rsidR="00437C11" w:rsidRPr="00644644" w14:paraId="05621ACE" w14:textId="77777777" w:rsidTr="00A66268">
        <w:trPr>
          <w:jc w:val="center"/>
        </w:trPr>
        <w:tc>
          <w:tcPr>
            <w:tcW w:w="1555" w:type="dxa"/>
            <w:vAlign w:val="center"/>
          </w:tcPr>
          <w:p w14:paraId="17173B4A" w14:textId="77777777" w:rsidR="00437C11" w:rsidRPr="00644644" w:rsidRDefault="00437C11" w:rsidP="00A66268">
            <w:pPr>
              <w:pStyle w:val="TAL"/>
            </w:pPr>
            <w:r w:rsidRPr="00644644">
              <w:t>netSliceId</w:t>
            </w:r>
          </w:p>
        </w:tc>
        <w:tc>
          <w:tcPr>
            <w:tcW w:w="1417" w:type="dxa"/>
            <w:vAlign w:val="center"/>
          </w:tcPr>
          <w:p w14:paraId="714A3F6D" w14:textId="77777777" w:rsidR="00437C11" w:rsidRPr="00644644" w:rsidRDefault="00437C11" w:rsidP="00A66268">
            <w:pPr>
              <w:pStyle w:val="TAL"/>
            </w:pPr>
            <w:r w:rsidRPr="00644644">
              <w:t>array(NetSliceId)</w:t>
            </w:r>
          </w:p>
        </w:tc>
        <w:tc>
          <w:tcPr>
            <w:tcW w:w="425" w:type="dxa"/>
            <w:vAlign w:val="center"/>
          </w:tcPr>
          <w:p w14:paraId="4870259E" w14:textId="77777777" w:rsidR="00437C11" w:rsidRPr="00644644" w:rsidRDefault="00437C11" w:rsidP="00A66268">
            <w:pPr>
              <w:pStyle w:val="TAC"/>
            </w:pPr>
            <w:r w:rsidRPr="00644644">
              <w:t>O</w:t>
            </w:r>
          </w:p>
        </w:tc>
        <w:tc>
          <w:tcPr>
            <w:tcW w:w="1134" w:type="dxa"/>
            <w:vAlign w:val="center"/>
          </w:tcPr>
          <w:p w14:paraId="11600354" w14:textId="77777777" w:rsidR="00437C11" w:rsidRPr="00644644" w:rsidRDefault="00437C11" w:rsidP="00A66268">
            <w:pPr>
              <w:pStyle w:val="TAC"/>
            </w:pPr>
            <w:r w:rsidRPr="00644644">
              <w:t>1..N</w:t>
            </w:r>
          </w:p>
        </w:tc>
        <w:tc>
          <w:tcPr>
            <w:tcW w:w="3686" w:type="dxa"/>
            <w:vAlign w:val="center"/>
          </w:tcPr>
          <w:p w14:paraId="2B6C7AB1" w14:textId="77777777" w:rsidR="00437C11" w:rsidRPr="00644644" w:rsidRDefault="00437C11" w:rsidP="00A66268">
            <w:pPr>
              <w:pStyle w:val="TAL"/>
              <w:rPr>
                <w:rFonts w:cs="Arial"/>
                <w:szCs w:val="18"/>
              </w:rPr>
            </w:pPr>
            <w:r w:rsidRPr="00644644">
              <w:t xml:space="preserve">Contains the identifier(s) of the network slice </w:t>
            </w:r>
            <w:r w:rsidRPr="00644644">
              <w:rPr>
                <w:kern w:val="2"/>
              </w:rPr>
              <w:t>to be monitored</w:t>
            </w:r>
            <w:r w:rsidRPr="00644644">
              <w:t>.</w:t>
            </w:r>
          </w:p>
        </w:tc>
        <w:tc>
          <w:tcPr>
            <w:tcW w:w="1307" w:type="dxa"/>
            <w:vAlign w:val="center"/>
          </w:tcPr>
          <w:p w14:paraId="7BABB595" w14:textId="77777777" w:rsidR="00437C11" w:rsidRPr="00644644" w:rsidRDefault="00437C11" w:rsidP="00A66268">
            <w:pPr>
              <w:pStyle w:val="TAL"/>
              <w:rPr>
                <w:rFonts w:cs="Arial"/>
                <w:szCs w:val="18"/>
              </w:rPr>
            </w:pPr>
          </w:p>
        </w:tc>
      </w:tr>
      <w:tr w:rsidR="00437C11" w:rsidRPr="00644644" w14:paraId="6527C8CA" w14:textId="77777777" w:rsidTr="00A66268">
        <w:trPr>
          <w:jc w:val="center"/>
        </w:trPr>
        <w:tc>
          <w:tcPr>
            <w:tcW w:w="1555" w:type="dxa"/>
            <w:vAlign w:val="center"/>
          </w:tcPr>
          <w:p w14:paraId="1FAB061D" w14:textId="77777777" w:rsidR="00437C11" w:rsidRPr="00644644" w:rsidRDefault="00437C11" w:rsidP="00A66268">
            <w:pPr>
              <w:pStyle w:val="TAL"/>
            </w:pPr>
            <w:r w:rsidRPr="00644644">
              <w:t>suppFeat</w:t>
            </w:r>
          </w:p>
        </w:tc>
        <w:tc>
          <w:tcPr>
            <w:tcW w:w="1417" w:type="dxa"/>
            <w:vAlign w:val="center"/>
          </w:tcPr>
          <w:p w14:paraId="7F163FA1" w14:textId="77777777" w:rsidR="00437C11" w:rsidRPr="00644644" w:rsidRDefault="00437C11" w:rsidP="00A66268">
            <w:pPr>
              <w:pStyle w:val="TAL"/>
            </w:pPr>
            <w:r w:rsidRPr="00644644">
              <w:t>SupportedFeatures</w:t>
            </w:r>
          </w:p>
        </w:tc>
        <w:tc>
          <w:tcPr>
            <w:tcW w:w="425" w:type="dxa"/>
            <w:vAlign w:val="center"/>
          </w:tcPr>
          <w:p w14:paraId="1393ED11" w14:textId="77777777" w:rsidR="00437C11" w:rsidRPr="00644644" w:rsidRDefault="00437C11" w:rsidP="00A66268">
            <w:pPr>
              <w:pStyle w:val="TAC"/>
            </w:pPr>
            <w:r w:rsidRPr="00644644">
              <w:t>C</w:t>
            </w:r>
          </w:p>
        </w:tc>
        <w:tc>
          <w:tcPr>
            <w:tcW w:w="1134" w:type="dxa"/>
            <w:vAlign w:val="center"/>
          </w:tcPr>
          <w:p w14:paraId="2CFA561B" w14:textId="77777777" w:rsidR="00437C11" w:rsidRPr="00644644" w:rsidRDefault="00437C11" w:rsidP="00A66268">
            <w:pPr>
              <w:pStyle w:val="TAC"/>
            </w:pPr>
            <w:r w:rsidRPr="00644644">
              <w:t>0..1</w:t>
            </w:r>
          </w:p>
        </w:tc>
        <w:tc>
          <w:tcPr>
            <w:tcW w:w="3686" w:type="dxa"/>
            <w:vAlign w:val="center"/>
          </w:tcPr>
          <w:p w14:paraId="1AC614BD" w14:textId="77777777" w:rsidR="00437C11" w:rsidRPr="00644644" w:rsidRDefault="00437C11" w:rsidP="00A66268">
            <w:pPr>
              <w:pStyle w:val="TAL"/>
            </w:pPr>
            <w:r w:rsidRPr="00644644">
              <w:t>Contains the list of supported features among the ones defined in clause 6.14.8.</w:t>
            </w:r>
          </w:p>
          <w:p w14:paraId="3C1662B7" w14:textId="77777777" w:rsidR="00437C11" w:rsidRPr="00644644" w:rsidRDefault="00437C11" w:rsidP="00A66268">
            <w:pPr>
              <w:pStyle w:val="TAL"/>
            </w:pPr>
          </w:p>
          <w:p w14:paraId="41D5C7F8" w14:textId="77777777" w:rsidR="00437C11" w:rsidRPr="00644644" w:rsidRDefault="00437C11" w:rsidP="00A66268">
            <w:pPr>
              <w:pStyle w:val="TAL"/>
              <w:rPr>
                <w:rFonts w:cs="Arial"/>
                <w:szCs w:val="18"/>
              </w:rPr>
            </w:pPr>
            <w:r w:rsidRPr="00644644">
              <w:t>This attribute shall be present only when feature negotiation needs to take place.</w:t>
            </w:r>
          </w:p>
        </w:tc>
        <w:tc>
          <w:tcPr>
            <w:tcW w:w="1307" w:type="dxa"/>
            <w:vAlign w:val="center"/>
          </w:tcPr>
          <w:p w14:paraId="4165457E" w14:textId="77777777" w:rsidR="00437C11" w:rsidRPr="00644644" w:rsidRDefault="00437C11" w:rsidP="00A66268">
            <w:pPr>
              <w:pStyle w:val="TAL"/>
              <w:rPr>
                <w:rFonts w:cs="Arial"/>
                <w:szCs w:val="18"/>
              </w:rPr>
            </w:pPr>
          </w:p>
        </w:tc>
      </w:tr>
    </w:tbl>
    <w:p w14:paraId="424EDB4E" w14:textId="77777777" w:rsidR="00437C11" w:rsidRPr="00644644" w:rsidRDefault="00437C11" w:rsidP="00437C11">
      <w:pPr>
        <w:rPr>
          <w:lang w:val="en-US"/>
        </w:rPr>
      </w:pPr>
    </w:p>
    <w:p w14:paraId="664004B8" w14:textId="77777777" w:rsidR="00437C11" w:rsidRPr="00644644" w:rsidRDefault="00437C11" w:rsidP="00437C11">
      <w:pPr>
        <w:pStyle w:val="EditorsNote"/>
      </w:pPr>
      <w:r w:rsidRPr="00644644">
        <w:t>Editor's Note:</w:t>
      </w:r>
      <w:r w:rsidRPr="00644644">
        <w:tab/>
        <w:t>The encoding of the "faulDiagInfo" attribute is FFS.</w:t>
      </w:r>
    </w:p>
    <w:p w14:paraId="4101E853" w14:textId="77777777" w:rsidR="00437C11" w:rsidRPr="00644644" w:rsidRDefault="00437C11" w:rsidP="00437C11">
      <w:pPr>
        <w:pStyle w:val="51"/>
      </w:pPr>
      <w:bookmarkStart w:id="3083" w:name="_Toc157435072"/>
      <w:bookmarkStart w:id="3084" w:name="_Toc157436787"/>
      <w:bookmarkStart w:id="3085" w:name="_Toc157440627"/>
      <w:bookmarkStart w:id="3086" w:name="_Toc144024272"/>
      <w:bookmarkStart w:id="3087" w:name="_Toc148176985"/>
      <w:bookmarkStart w:id="3088" w:name="_Toc148359035"/>
      <w:r w:rsidRPr="00644644">
        <w:lastRenderedPageBreak/>
        <w:t>6.</w:t>
      </w:r>
      <w:r w:rsidRPr="00445F63">
        <w:t>14</w:t>
      </w:r>
      <w:r w:rsidRPr="00FC29E8">
        <w:t>.6.2.</w:t>
      </w:r>
      <w:r w:rsidRPr="00644644">
        <w:t>3</w:t>
      </w:r>
      <w:r w:rsidRPr="00644644">
        <w:tab/>
        <w:t>Type: F</w:t>
      </w:r>
      <w:r w:rsidRPr="00644644">
        <w:rPr>
          <w:rFonts w:hint="eastAsia"/>
          <w:lang w:eastAsia="zh-CN"/>
        </w:rPr>
        <w:t>au</w:t>
      </w:r>
      <w:r w:rsidRPr="00644644">
        <w:rPr>
          <w:lang w:eastAsia="zh-CN"/>
        </w:rPr>
        <w:t>lt</w:t>
      </w:r>
      <w:r w:rsidRPr="00644644">
        <w:t>DiagSubscPatch</w:t>
      </w:r>
      <w:bookmarkEnd w:id="3083"/>
      <w:bookmarkEnd w:id="3084"/>
      <w:bookmarkEnd w:id="3085"/>
    </w:p>
    <w:p w14:paraId="013A9E0F" w14:textId="77777777" w:rsidR="00437C11" w:rsidRPr="00644644" w:rsidRDefault="00437C11" w:rsidP="00437C11">
      <w:pPr>
        <w:pStyle w:val="TH"/>
      </w:pPr>
      <w:r w:rsidRPr="00644644">
        <w:rPr>
          <w:noProof/>
        </w:rPr>
        <w:t>Table </w:t>
      </w:r>
      <w:r w:rsidRPr="00644644">
        <w:t>6.</w:t>
      </w:r>
      <w:r w:rsidRPr="00445F63">
        <w:t>14</w:t>
      </w:r>
      <w:r w:rsidRPr="00FC29E8">
        <w:t>.6.2.</w:t>
      </w:r>
      <w:r w:rsidRPr="00644644">
        <w:t xml:space="preserve">3-1: </w:t>
      </w:r>
      <w:r w:rsidRPr="00644644">
        <w:rPr>
          <w:noProof/>
        </w:rPr>
        <w:t xml:space="preserve">Definition of type </w:t>
      </w:r>
      <w:r w:rsidRPr="00644644">
        <w:t>F</w:t>
      </w:r>
      <w:r w:rsidRPr="00644644">
        <w:rPr>
          <w:rFonts w:hint="eastAsia"/>
          <w:lang w:eastAsia="zh-CN"/>
        </w:rPr>
        <w:t>au</w:t>
      </w:r>
      <w:r w:rsidRPr="00644644">
        <w:rPr>
          <w:lang w:eastAsia="zh-CN"/>
        </w:rPr>
        <w:t>lt</w:t>
      </w:r>
      <w:r w:rsidRPr="00644644">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644644" w14:paraId="4D114B14" w14:textId="77777777" w:rsidTr="00A66268">
        <w:trPr>
          <w:jc w:val="center"/>
        </w:trPr>
        <w:tc>
          <w:tcPr>
            <w:tcW w:w="1555" w:type="dxa"/>
            <w:shd w:val="clear" w:color="auto" w:fill="C0C0C0"/>
            <w:vAlign w:val="center"/>
            <w:hideMark/>
          </w:tcPr>
          <w:p w14:paraId="40CE5A20" w14:textId="77777777" w:rsidR="00437C11" w:rsidRPr="00644644" w:rsidRDefault="00437C11" w:rsidP="00A66268">
            <w:pPr>
              <w:pStyle w:val="TAH"/>
            </w:pPr>
            <w:r w:rsidRPr="00644644">
              <w:t>Attribute name</w:t>
            </w:r>
          </w:p>
        </w:tc>
        <w:tc>
          <w:tcPr>
            <w:tcW w:w="1417" w:type="dxa"/>
            <w:shd w:val="clear" w:color="auto" w:fill="C0C0C0"/>
            <w:vAlign w:val="center"/>
            <w:hideMark/>
          </w:tcPr>
          <w:p w14:paraId="47644BB4" w14:textId="77777777" w:rsidR="00437C11" w:rsidRPr="00644644" w:rsidRDefault="00437C11" w:rsidP="00A66268">
            <w:pPr>
              <w:pStyle w:val="TAH"/>
            </w:pPr>
            <w:r w:rsidRPr="00644644">
              <w:t>Data type</w:t>
            </w:r>
          </w:p>
        </w:tc>
        <w:tc>
          <w:tcPr>
            <w:tcW w:w="425" w:type="dxa"/>
            <w:shd w:val="clear" w:color="auto" w:fill="C0C0C0"/>
            <w:vAlign w:val="center"/>
            <w:hideMark/>
          </w:tcPr>
          <w:p w14:paraId="6DB901AB" w14:textId="77777777" w:rsidR="00437C11" w:rsidRPr="00644644" w:rsidRDefault="00437C11" w:rsidP="00A66268">
            <w:pPr>
              <w:pStyle w:val="TAH"/>
            </w:pPr>
            <w:r w:rsidRPr="00644644">
              <w:t>P</w:t>
            </w:r>
          </w:p>
        </w:tc>
        <w:tc>
          <w:tcPr>
            <w:tcW w:w="1134" w:type="dxa"/>
            <w:shd w:val="clear" w:color="auto" w:fill="C0C0C0"/>
            <w:vAlign w:val="center"/>
          </w:tcPr>
          <w:p w14:paraId="6D81EFAF" w14:textId="77777777" w:rsidR="00437C11" w:rsidRPr="00644644" w:rsidRDefault="00437C11" w:rsidP="00A66268">
            <w:pPr>
              <w:pStyle w:val="TAH"/>
            </w:pPr>
            <w:r w:rsidRPr="00644644">
              <w:t>Cardinality</w:t>
            </w:r>
          </w:p>
        </w:tc>
        <w:tc>
          <w:tcPr>
            <w:tcW w:w="3686" w:type="dxa"/>
            <w:shd w:val="clear" w:color="auto" w:fill="C0C0C0"/>
            <w:vAlign w:val="center"/>
            <w:hideMark/>
          </w:tcPr>
          <w:p w14:paraId="2CD50270" w14:textId="77777777" w:rsidR="00437C11" w:rsidRPr="00644644" w:rsidRDefault="00437C11" w:rsidP="00A66268">
            <w:pPr>
              <w:pStyle w:val="TAH"/>
              <w:rPr>
                <w:rFonts w:cs="Arial"/>
                <w:szCs w:val="18"/>
              </w:rPr>
            </w:pPr>
            <w:r w:rsidRPr="00644644">
              <w:rPr>
                <w:rFonts w:cs="Arial"/>
                <w:szCs w:val="18"/>
              </w:rPr>
              <w:t>Description</w:t>
            </w:r>
          </w:p>
        </w:tc>
        <w:tc>
          <w:tcPr>
            <w:tcW w:w="1307" w:type="dxa"/>
            <w:shd w:val="clear" w:color="auto" w:fill="C0C0C0"/>
            <w:vAlign w:val="center"/>
          </w:tcPr>
          <w:p w14:paraId="02CB51E4" w14:textId="77777777" w:rsidR="00437C11" w:rsidRPr="00644644" w:rsidRDefault="00437C11" w:rsidP="00A66268">
            <w:pPr>
              <w:pStyle w:val="TAH"/>
              <w:rPr>
                <w:rFonts w:cs="Arial"/>
                <w:szCs w:val="18"/>
              </w:rPr>
            </w:pPr>
            <w:r w:rsidRPr="00644644">
              <w:rPr>
                <w:rFonts w:cs="Arial"/>
                <w:szCs w:val="18"/>
              </w:rPr>
              <w:t>Applicability</w:t>
            </w:r>
          </w:p>
        </w:tc>
      </w:tr>
      <w:tr w:rsidR="00437C11" w:rsidRPr="00644644" w14:paraId="190BA251" w14:textId="77777777" w:rsidTr="00A66268">
        <w:trPr>
          <w:jc w:val="center"/>
        </w:trPr>
        <w:tc>
          <w:tcPr>
            <w:tcW w:w="1555" w:type="dxa"/>
            <w:vAlign w:val="center"/>
          </w:tcPr>
          <w:p w14:paraId="2B7A2166" w14:textId="77777777" w:rsidR="00437C11" w:rsidRPr="00644644" w:rsidRDefault="00437C11" w:rsidP="00A66268">
            <w:pPr>
              <w:pStyle w:val="TAL"/>
            </w:pPr>
            <w:r w:rsidRPr="00644644">
              <w:t>notifUri</w:t>
            </w:r>
          </w:p>
        </w:tc>
        <w:tc>
          <w:tcPr>
            <w:tcW w:w="1417" w:type="dxa"/>
            <w:vAlign w:val="center"/>
          </w:tcPr>
          <w:p w14:paraId="07601C73" w14:textId="77777777" w:rsidR="00437C11" w:rsidRPr="00644644" w:rsidRDefault="00437C11" w:rsidP="00A66268">
            <w:pPr>
              <w:pStyle w:val="TAL"/>
            </w:pPr>
            <w:r w:rsidRPr="00644644">
              <w:t>Uri</w:t>
            </w:r>
          </w:p>
        </w:tc>
        <w:tc>
          <w:tcPr>
            <w:tcW w:w="425" w:type="dxa"/>
            <w:vAlign w:val="center"/>
          </w:tcPr>
          <w:p w14:paraId="0D302BD1" w14:textId="77777777" w:rsidR="00437C11" w:rsidRPr="00644644" w:rsidRDefault="00437C11" w:rsidP="00A66268">
            <w:pPr>
              <w:pStyle w:val="TAC"/>
            </w:pPr>
            <w:r w:rsidRPr="00644644">
              <w:t>O</w:t>
            </w:r>
          </w:p>
        </w:tc>
        <w:tc>
          <w:tcPr>
            <w:tcW w:w="1134" w:type="dxa"/>
            <w:vAlign w:val="center"/>
          </w:tcPr>
          <w:p w14:paraId="0C0DA1B5" w14:textId="77777777" w:rsidR="00437C11" w:rsidRPr="00644644" w:rsidRDefault="00437C11" w:rsidP="00A66268">
            <w:pPr>
              <w:pStyle w:val="TAC"/>
            </w:pPr>
            <w:r w:rsidRPr="00644644">
              <w:t>0..1</w:t>
            </w:r>
          </w:p>
        </w:tc>
        <w:tc>
          <w:tcPr>
            <w:tcW w:w="3686" w:type="dxa"/>
            <w:vAlign w:val="center"/>
          </w:tcPr>
          <w:p w14:paraId="020159C0" w14:textId="77777777" w:rsidR="00437C11" w:rsidRPr="00644644" w:rsidRDefault="00437C11" w:rsidP="00A66268">
            <w:pPr>
              <w:pStyle w:val="TAL"/>
            </w:pPr>
            <w:r w:rsidRPr="00644644">
              <w:t>Contains the updated URI via which notifications shall be delivered.</w:t>
            </w:r>
          </w:p>
        </w:tc>
        <w:tc>
          <w:tcPr>
            <w:tcW w:w="1307" w:type="dxa"/>
            <w:vAlign w:val="center"/>
          </w:tcPr>
          <w:p w14:paraId="08DCC8AF" w14:textId="77777777" w:rsidR="00437C11" w:rsidRPr="00644644" w:rsidRDefault="00437C11" w:rsidP="00A66268">
            <w:pPr>
              <w:pStyle w:val="TAL"/>
              <w:rPr>
                <w:rFonts w:cs="Arial"/>
                <w:szCs w:val="18"/>
              </w:rPr>
            </w:pPr>
          </w:p>
        </w:tc>
      </w:tr>
      <w:tr w:rsidR="00437C11" w:rsidRPr="00644644" w14:paraId="7316054E" w14:textId="77777777" w:rsidTr="00A66268">
        <w:trPr>
          <w:jc w:val="center"/>
        </w:trPr>
        <w:tc>
          <w:tcPr>
            <w:tcW w:w="1555" w:type="dxa"/>
            <w:vAlign w:val="center"/>
          </w:tcPr>
          <w:p w14:paraId="6E5EC57F" w14:textId="77777777" w:rsidR="00437C11" w:rsidRPr="00644644" w:rsidRDefault="00437C11" w:rsidP="00A66268">
            <w:pPr>
              <w:pStyle w:val="TAL"/>
            </w:pPr>
            <w:r w:rsidRPr="00644644">
              <w:t>valUeIds</w:t>
            </w:r>
          </w:p>
        </w:tc>
        <w:tc>
          <w:tcPr>
            <w:tcW w:w="1417" w:type="dxa"/>
            <w:vAlign w:val="center"/>
          </w:tcPr>
          <w:p w14:paraId="44CB800D" w14:textId="77777777" w:rsidR="00437C11" w:rsidRPr="00644644" w:rsidRDefault="00437C11" w:rsidP="00A66268">
            <w:pPr>
              <w:pStyle w:val="TAL"/>
            </w:pPr>
            <w:r w:rsidRPr="00644644">
              <w:t>array(string)</w:t>
            </w:r>
          </w:p>
        </w:tc>
        <w:tc>
          <w:tcPr>
            <w:tcW w:w="425" w:type="dxa"/>
            <w:vAlign w:val="center"/>
          </w:tcPr>
          <w:p w14:paraId="4DFC4BF6" w14:textId="77777777" w:rsidR="00437C11" w:rsidRPr="00644644" w:rsidRDefault="00437C11" w:rsidP="00A66268">
            <w:pPr>
              <w:pStyle w:val="TAC"/>
            </w:pPr>
            <w:r w:rsidRPr="00644644">
              <w:t>O</w:t>
            </w:r>
          </w:p>
        </w:tc>
        <w:tc>
          <w:tcPr>
            <w:tcW w:w="1134" w:type="dxa"/>
            <w:vAlign w:val="center"/>
          </w:tcPr>
          <w:p w14:paraId="62FB0304" w14:textId="77777777" w:rsidR="00437C11" w:rsidRPr="00644644" w:rsidRDefault="00437C11" w:rsidP="00A66268">
            <w:pPr>
              <w:pStyle w:val="TAC"/>
            </w:pPr>
            <w:r w:rsidRPr="00644644">
              <w:t>1..N</w:t>
            </w:r>
          </w:p>
        </w:tc>
        <w:tc>
          <w:tcPr>
            <w:tcW w:w="3686" w:type="dxa"/>
            <w:vAlign w:val="center"/>
          </w:tcPr>
          <w:p w14:paraId="52AFAACF" w14:textId="77777777" w:rsidR="00437C11" w:rsidRPr="00644644" w:rsidRDefault="00437C11" w:rsidP="00A66268">
            <w:pPr>
              <w:pStyle w:val="TAL"/>
            </w:pPr>
            <w:r w:rsidRPr="00644644">
              <w:t>Contains the updated list of the identifier(s) of the VAL UE(s)</w:t>
            </w:r>
            <w:r w:rsidRPr="00644644">
              <w:rPr>
                <w:kern w:val="2"/>
              </w:rPr>
              <w:t xml:space="preserve"> to which the subscription is related</w:t>
            </w:r>
            <w:r w:rsidRPr="00644644">
              <w:t>.</w:t>
            </w:r>
          </w:p>
        </w:tc>
        <w:tc>
          <w:tcPr>
            <w:tcW w:w="1307" w:type="dxa"/>
            <w:vAlign w:val="center"/>
          </w:tcPr>
          <w:p w14:paraId="3838B8CB" w14:textId="77777777" w:rsidR="00437C11" w:rsidRPr="00644644" w:rsidRDefault="00437C11" w:rsidP="00A66268">
            <w:pPr>
              <w:pStyle w:val="TAL"/>
              <w:rPr>
                <w:rFonts w:cs="Arial"/>
                <w:szCs w:val="18"/>
              </w:rPr>
            </w:pPr>
          </w:p>
        </w:tc>
      </w:tr>
      <w:tr w:rsidR="00437C11" w:rsidRPr="00644644" w14:paraId="6F0B099F" w14:textId="77777777" w:rsidTr="00A66268">
        <w:trPr>
          <w:jc w:val="center"/>
        </w:trPr>
        <w:tc>
          <w:tcPr>
            <w:tcW w:w="1555" w:type="dxa"/>
            <w:vAlign w:val="center"/>
          </w:tcPr>
          <w:p w14:paraId="2ED67F11" w14:textId="77777777" w:rsidR="00437C11" w:rsidRPr="00644644" w:rsidRDefault="00437C11" w:rsidP="00A66268">
            <w:pPr>
              <w:pStyle w:val="TAL"/>
            </w:pPr>
            <w:r w:rsidRPr="00644644">
              <w:t>faulDiagInfo</w:t>
            </w:r>
          </w:p>
        </w:tc>
        <w:tc>
          <w:tcPr>
            <w:tcW w:w="1417" w:type="dxa"/>
            <w:vAlign w:val="center"/>
          </w:tcPr>
          <w:p w14:paraId="75D58112" w14:textId="77777777" w:rsidR="00437C11" w:rsidRPr="00644644" w:rsidRDefault="00437C11" w:rsidP="00A66268">
            <w:pPr>
              <w:pStyle w:val="TAL"/>
            </w:pPr>
            <w:r w:rsidRPr="00644644">
              <w:t>FaultDiagInfo</w:t>
            </w:r>
          </w:p>
        </w:tc>
        <w:tc>
          <w:tcPr>
            <w:tcW w:w="425" w:type="dxa"/>
            <w:vAlign w:val="center"/>
          </w:tcPr>
          <w:p w14:paraId="1AC57DD6" w14:textId="77777777" w:rsidR="00437C11" w:rsidRPr="00644644" w:rsidRDefault="00437C11" w:rsidP="00A66268">
            <w:pPr>
              <w:pStyle w:val="TAC"/>
            </w:pPr>
            <w:r w:rsidRPr="00644644">
              <w:t>M</w:t>
            </w:r>
          </w:p>
        </w:tc>
        <w:tc>
          <w:tcPr>
            <w:tcW w:w="1134" w:type="dxa"/>
            <w:vAlign w:val="center"/>
          </w:tcPr>
          <w:p w14:paraId="25793C9B" w14:textId="77777777" w:rsidR="00437C11" w:rsidRPr="00644644" w:rsidRDefault="00437C11" w:rsidP="00A66268">
            <w:pPr>
              <w:pStyle w:val="TAC"/>
            </w:pPr>
            <w:r w:rsidRPr="00644644">
              <w:t>1</w:t>
            </w:r>
          </w:p>
        </w:tc>
        <w:tc>
          <w:tcPr>
            <w:tcW w:w="3686" w:type="dxa"/>
            <w:vAlign w:val="center"/>
          </w:tcPr>
          <w:p w14:paraId="3716D330" w14:textId="77777777" w:rsidR="00437C11" w:rsidRPr="00644644" w:rsidRDefault="00437C11" w:rsidP="00A66268">
            <w:pPr>
              <w:pStyle w:val="TAL"/>
              <w:rPr>
                <w:rFonts w:cs="Arial"/>
                <w:szCs w:val="18"/>
              </w:rPr>
            </w:pPr>
            <w:r w:rsidRPr="00644644">
              <w:rPr>
                <w:rFonts w:cs="Arial"/>
                <w:szCs w:val="18"/>
              </w:rPr>
              <w:t xml:space="preserve">Contains </w:t>
            </w:r>
            <w:r w:rsidRPr="00644644">
              <w:rPr>
                <w:kern w:val="2"/>
              </w:rPr>
              <w:t>the updated information of fault diagnosis monitoring.</w:t>
            </w:r>
          </w:p>
        </w:tc>
        <w:tc>
          <w:tcPr>
            <w:tcW w:w="1307" w:type="dxa"/>
            <w:vAlign w:val="center"/>
          </w:tcPr>
          <w:p w14:paraId="01B099DB" w14:textId="77777777" w:rsidR="00437C11" w:rsidRPr="00644644" w:rsidRDefault="00437C11" w:rsidP="00A66268">
            <w:pPr>
              <w:pStyle w:val="TAL"/>
              <w:rPr>
                <w:rFonts w:cs="Arial"/>
                <w:szCs w:val="18"/>
              </w:rPr>
            </w:pPr>
          </w:p>
        </w:tc>
      </w:tr>
      <w:tr w:rsidR="00437C11" w:rsidRPr="00644644" w14:paraId="749B6542" w14:textId="77777777" w:rsidTr="00A66268">
        <w:trPr>
          <w:jc w:val="center"/>
        </w:trPr>
        <w:tc>
          <w:tcPr>
            <w:tcW w:w="1555" w:type="dxa"/>
            <w:vAlign w:val="center"/>
          </w:tcPr>
          <w:p w14:paraId="157D1945" w14:textId="77777777" w:rsidR="00437C11" w:rsidRPr="00644644" w:rsidRDefault="00437C11" w:rsidP="00A66268">
            <w:pPr>
              <w:pStyle w:val="TAL"/>
            </w:pPr>
            <w:r w:rsidRPr="00644644">
              <w:t>netSliceId</w:t>
            </w:r>
          </w:p>
        </w:tc>
        <w:tc>
          <w:tcPr>
            <w:tcW w:w="1417" w:type="dxa"/>
            <w:vAlign w:val="center"/>
          </w:tcPr>
          <w:p w14:paraId="7B3F23E2" w14:textId="77777777" w:rsidR="00437C11" w:rsidRPr="00644644" w:rsidRDefault="00437C11" w:rsidP="00A66268">
            <w:pPr>
              <w:pStyle w:val="TAL"/>
            </w:pPr>
            <w:r w:rsidRPr="00644644">
              <w:t>array(NetSliceId)</w:t>
            </w:r>
          </w:p>
        </w:tc>
        <w:tc>
          <w:tcPr>
            <w:tcW w:w="425" w:type="dxa"/>
            <w:vAlign w:val="center"/>
          </w:tcPr>
          <w:p w14:paraId="4050A1AB" w14:textId="77777777" w:rsidR="00437C11" w:rsidRPr="00644644" w:rsidRDefault="00437C11" w:rsidP="00A66268">
            <w:pPr>
              <w:pStyle w:val="TAC"/>
            </w:pPr>
            <w:r w:rsidRPr="00644644">
              <w:t>O</w:t>
            </w:r>
          </w:p>
        </w:tc>
        <w:tc>
          <w:tcPr>
            <w:tcW w:w="1134" w:type="dxa"/>
            <w:vAlign w:val="center"/>
          </w:tcPr>
          <w:p w14:paraId="7056EDAB" w14:textId="77777777" w:rsidR="00437C11" w:rsidRPr="00644644" w:rsidRDefault="00437C11" w:rsidP="00A66268">
            <w:pPr>
              <w:pStyle w:val="TAC"/>
            </w:pPr>
            <w:r w:rsidRPr="00644644">
              <w:t>1..N</w:t>
            </w:r>
          </w:p>
        </w:tc>
        <w:tc>
          <w:tcPr>
            <w:tcW w:w="3686" w:type="dxa"/>
            <w:vAlign w:val="center"/>
          </w:tcPr>
          <w:p w14:paraId="51E89D13" w14:textId="77777777" w:rsidR="00437C11" w:rsidRPr="00644644" w:rsidRDefault="00437C11" w:rsidP="00A66268">
            <w:pPr>
              <w:pStyle w:val="TAL"/>
              <w:rPr>
                <w:rFonts w:cs="Arial"/>
                <w:szCs w:val="18"/>
              </w:rPr>
            </w:pPr>
            <w:r w:rsidRPr="00644644">
              <w:t xml:space="preserve">Contains the updated identifier(s) of the network slice </w:t>
            </w:r>
            <w:r w:rsidRPr="00644644">
              <w:rPr>
                <w:kern w:val="2"/>
              </w:rPr>
              <w:t>to be monitored</w:t>
            </w:r>
            <w:r w:rsidRPr="00644644">
              <w:t>.</w:t>
            </w:r>
          </w:p>
        </w:tc>
        <w:tc>
          <w:tcPr>
            <w:tcW w:w="1307" w:type="dxa"/>
            <w:vAlign w:val="center"/>
          </w:tcPr>
          <w:p w14:paraId="63DEC794" w14:textId="77777777" w:rsidR="00437C11" w:rsidRPr="00644644" w:rsidRDefault="00437C11" w:rsidP="00A66268">
            <w:pPr>
              <w:pStyle w:val="TAL"/>
              <w:rPr>
                <w:rFonts w:cs="Arial"/>
                <w:szCs w:val="18"/>
              </w:rPr>
            </w:pPr>
          </w:p>
        </w:tc>
      </w:tr>
    </w:tbl>
    <w:p w14:paraId="088895C8" w14:textId="77777777" w:rsidR="00437C11" w:rsidRPr="00644644" w:rsidRDefault="00437C11" w:rsidP="00437C11">
      <w:pPr>
        <w:rPr>
          <w:lang w:val="en-US"/>
        </w:rPr>
      </w:pPr>
    </w:p>
    <w:p w14:paraId="7AE6D66B" w14:textId="77777777" w:rsidR="00437C11" w:rsidRPr="00644644" w:rsidRDefault="00437C11" w:rsidP="00437C11">
      <w:pPr>
        <w:pStyle w:val="EditorsNote"/>
      </w:pPr>
      <w:r w:rsidRPr="00644644">
        <w:t>Editor's Note:</w:t>
      </w:r>
      <w:r w:rsidRPr="00644644">
        <w:tab/>
        <w:t>The encoding of the "faulDiagInfo" attribute is FFS.</w:t>
      </w:r>
    </w:p>
    <w:p w14:paraId="04BCD2FE" w14:textId="1CC9250E" w:rsidR="00437C11" w:rsidRPr="00644644" w:rsidRDefault="00437C11" w:rsidP="00437C11">
      <w:pPr>
        <w:pStyle w:val="51"/>
      </w:pPr>
      <w:bookmarkStart w:id="3089" w:name="_Toc157435073"/>
      <w:bookmarkStart w:id="3090" w:name="_Toc157436788"/>
      <w:bookmarkStart w:id="3091" w:name="_Toc157440628"/>
      <w:r w:rsidRPr="00644644">
        <w:t>6.</w:t>
      </w:r>
      <w:r w:rsidRPr="00445F63">
        <w:t>14</w:t>
      </w:r>
      <w:r w:rsidRPr="00FC29E8">
        <w:t>.6.2.</w:t>
      </w:r>
      <w:r w:rsidRPr="00644644">
        <w:t>4</w:t>
      </w:r>
      <w:r w:rsidRPr="00644644">
        <w:tab/>
        <w:t xml:space="preserve">Type: </w:t>
      </w:r>
      <w:bookmarkEnd w:id="3086"/>
      <w:bookmarkEnd w:id="3087"/>
      <w:bookmarkEnd w:id="3088"/>
      <w:r w:rsidRPr="00644644">
        <w:t>F</w:t>
      </w:r>
      <w:r w:rsidRPr="00644644">
        <w:rPr>
          <w:rFonts w:hint="eastAsia"/>
          <w:lang w:eastAsia="zh-CN"/>
        </w:rPr>
        <w:t>au</w:t>
      </w:r>
      <w:r w:rsidRPr="00644644">
        <w:rPr>
          <w:lang w:eastAsia="zh-CN"/>
        </w:rPr>
        <w:t>lt</w:t>
      </w:r>
      <w:r w:rsidRPr="00644644">
        <w:t>DiagNotif</w:t>
      </w:r>
      <w:bookmarkEnd w:id="3089"/>
      <w:bookmarkEnd w:id="3090"/>
      <w:bookmarkEnd w:id="3091"/>
    </w:p>
    <w:p w14:paraId="5AF70103" w14:textId="77777777" w:rsidR="00437C11" w:rsidRPr="00644644" w:rsidRDefault="00437C11" w:rsidP="00437C11">
      <w:pPr>
        <w:pStyle w:val="TH"/>
      </w:pPr>
      <w:r w:rsidRPr="00644644">
        <w:rPr>
          <w:noProof/>
        </w:rPr>
        <w:t>Table </w:t>
      </w:r>
      <w:r w:rsidRPr="00644644">
        <w:t>6.</w:t>
      </w:r>
      <w:r w:rsidRPr="00445F63">
        <w:t>14</w:t>
      </w:r>
      <w:r w:rsidRPr="00FC29E8">
        <w:t>.6.2.</w:t>
      </w:r>
      <w:r w:rsidRPr="00644644">
        <w:t xml:space="preserve">4-1: </w:t>
      </w:r>
      <w:r w:rsidRPr="00644644">
        <w:rPr>
          <w:noProof/>
        </w:rPr>
        <w:t xml:space="preserve">Definition of type </w:t>
      </w:r>
      <w:r w:rsidRPr="00644644">
        <w:t>F</w:t>
      </w:r>
      <w:r w:rsidRPr="00644644">
        <w:rPr>
          <w:rFonts w:hint="eastAsia"/>
          <w:lang w:eastAsia="zh-CN"/>
        </w:rPr>
        <w:t>au</w:t>
      </w:r>
      <w:r w:rsidRPr="00644644">
        <w:rPr>
          <w:lang w:eastAsia="zh-CN"/>
        </w:rPr>
        <w:t>lt</w:t>
      </w:r>
      <w:r w:rsidRPr="00644644">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644644" w14:paraId="5509B93A" w14:textId="77777777" w:rsidTr="00A66268">
        <w:trPr>
          <w:jc w:val="center"/>
        </w:trPr>
        <w:tc>
          <w:tcPr>
            <w:tcW w:w="1555" w:type="dxa"/>
            <w:shd w:val="clear" w:color="auto" w:fill="C0C0C0"/>
            <w:vAlign w:val="center"/>
            <w:hideMark/>
          </w:tcPr>
          <w:p w14:paraId="50EEA668" w14:textId="77777777" w:rsidR="00437C11" w:rsidRPr="00644644" w:rsidRDefault="00437C11" w:rsidP="00A66268">
            <w:pPr>
              <w:pStyle w:val="TAH"/>
            </w:pPr>
            <w:r w:rsidRPr="00644644">
              <w:t>Attribute name</w:t>
            </w:r>
          </w:p>
        </w:tc>
        <w:tc>
          <w:tcPr>
            <w:tcW w:w="1417" w:type="dxa"/>
            <w:shd w:val="clear" w:color="auto" w:fill="C0C0C0"/>
            <w:vAlign w:val="center"/>
            <w:hideMark/>
          </w:tcPr>
          <w:p w14:paraId="6E72C735" w14:textId="77777777" w:rsidR="00437C11" w:rsidRPr="00644644" w:rsidRDefault="00437C11" w:rsidP="00A66268">
            <w:pPr>
              <w:pStyle w:val="TAH"/>
            </w:pPr>
            <w:r w:rsidRPr="00644644">
              <w:t>Data type</w:t>
            </w:r>
          </w:p>
        </w:tc>
        <w:tc>
          <w:tcPr>
            <w:tcW w:w="425" w:type="dxa"/>
            <w:shd w:val="clear" w:color="auto" w:fill="C0C0C0"/>
            <w:vAlign w:val="center"/>
            <w:hideMark/>
          </w:tcPr>
          <w:p w14:paraId="44513DE1" w14:textId="77777777" w:rsidR="00437C11" w:rsidRPr="00644644" w:rsidRDefault="00437C11" w:rsidP="00A66268">
            <w:pPr>
              <w:pStyle w:val="TAH"/>
            </w:pPr>
            <w:r w:rsidRPr="00644644">
              <w:t>P</w:t>
            </w:r>
          </w:p>
        </w:tc>
        <w:tc>
          <w:tcPr>
            <w:tcW w:w="1134" w:type="dxa"/>
            <w:shd w:val="clear" w:color="auto" w:fill="C0C0C0"/>
            <w:vAlign w:val="center"/>
          </w:tcPr>
          <w:p w14:paraId="7BBFC3B7" w14:textId="77777777" w:rsidR="00437C11" w:rsidRPr="00644644" w:rsidRDefault="00437C11" w:rsidP="00A66268">
            <w:pPr>
              <w:pStyle w:val="TAH"/>
            </w:pPr>
            <w:r w:rsidRPr="00644644">
              <w:t>Cardinality</w:t>
            </w:r>
          </w:p>
        </w:tc>
        <w:tc>
          <w:tcPr>
            <w:tcW w:w="3686" w:type="dxa"/>
            <w:shd w:val="clear" w:color="auto" w:fill="C0C0C0"/>
            <w:vAlign w:val="center"/>
            <w:hideMark/>
          </w:tcPr>
          <w:p w14:paraId="06C441AA" w14:textId="77777777" w:rsidR="00437C11" w:rsidRPr="00644644" w:rsidRDefault="00437C11" w:rsidP="00A66268">
            <w:pPr>
              <w:pStyle w:val="TAH"/>
              <w:rPr>
                <w:rFonts w:cs="Arial"/>
                <w:szCs w:val="18"/>
              </w:rPr>
            </w:pPr>
            <w:r w:rsidRPr="00644644">
              <w:rPr>
                <w:rFonts w:cs="Arial"/>
                <w:szCs w:val="18"/>
              </w:rPr>
              <w:t>Description</w:t>
            </w:r>
          </w:p>
        </w:tc>
        <w:tc>
          <w:tcPr>
            <w:tcW w:w="1307" w:type="dxa"/>
            <w:shd w:val="clear" w:color="auto" w:fill="C0C0C0"/>
            <w:vAlign w:val="center"/>
          </w:tcPr>
          <w:p w14:paraId="3217C5BD" w14:textId="77777777" w:rsidR="00437C11" w:rsidRPr="00644644" w:rsidRDefault="00437C11" w:rsidP="00A66268">
            <w:pPr>
              <w:pStyle w:val="TAH"/>
              <w:rPr>
                <w:rFonts w:cs="Arial"/>
                <w:szCs w:val="18"/>
              </w:rPr>
            </w:pPr>
            <w:r w:rsidRPr="00644644">
              <w:rPr>
                <w:rFonts w:cs="Arial"/>
                <w:szCs w:val="18"/>
              </w:rPr>
              <w:t>Applicability</w:t>
            </w:r>
          </w:p>
        </w:tc>
      </w:tr>
      <w:tr w:rsidR="00437C11" w:rsidRPr="00644644" w14:paraId="5EBC983C" w14:textId="77777777" w:rsidTr="00A66268">
        <w:trPr>
          <w:jc w:val="center"/>
        </w:trPr>
        <w:tc>
          <w:tcPr>
            <w:tcW w:w="1555" w:type="dxa"/>
          </w:tcPr>
          <w:p w14:paraId="7113D08A" w14:textId="77777777" w:rsidR="00437C11" w:rsidRPr="00644644" w:rsidRDefault="00437C11" w:rsidP="00A66268">
            <w:pPr>
              <w:pStyle w:val="TAL"/>
            </w:pPr>
            <w:r w:rsidRPr="00644644">
              <w:t>subscriptionId</w:t>
            </w:r>
          </w:p>
        </w:tc>
        <w:tc>
          <w:tcPr>
            <w:tcW w:w="1417" w:type="dxa"/>
          </w:tcPr>
          <w:p w14:paraId="2034429C" w14:textId="77777777" w:rsidR="00437C11" w:rsidRPr="00644644" w:rsidRDefault="00437C11" w:rsidP="00A66268">
            <w:pPr>
              <w:pStyle w:val="TAL"/>
            </w:pPr>
            <w:r w:rsidRPr="00644644">
              <w:rPr>
                <w:rFonts w:hint="eastAsia"/>
                <w:lang w:eastAsia="zh-CN"/>
              </w:rPr>
              <w:t>s</w:t>
            </w:r>
            <w:r w:rsidRPr="00644644">
              <w:rPr>
                <w:lang w:eastAsia="zh-CN"/>
              </w:rPr>
              <w:t>tring</w:t>
            </w:r>
          </w:p>
        </w:tc>
        <w:tc>
          <w:tcPr>
            <w:tcW w:w="425" w:type="dxa"/>
          </w:tcPr>
          <w:p w14:paraId="0FEC138C" w14:textId="77777777" w:rsidR="00437C11" w:rsidRPr="00644644" w:rsidRDefault="00437C11" w:rsidP="00A66268">
            <w:pPr>
              <w:pStyle w:val="TAC"/>
            </w:pPr>
            <w:r w:rsidRPr="00644644">
              <w:rPr>
                <w:rFonts w:hint="eastAsia"/>
                <w:lang w:eastAsia="zh-CN"/>
              </w:rPr>
              <w:t>M</w:t>
            </w:r>
          </w:p>
        </w:tc>
        <w:tc>
          <w:tcPr>
            <w:tcW w:w="1134" w:type="dxa"/>
          </w:tcPr>
          <w:p w14:paraId="6EB6902A" w14:textId="77777777" w:rsidR="00437C11" w:rsidRPr="00644644" w:rsidRDefault="00437C11" w:rsidP="00A66268">
            <w:pPr>
              <w:pStyle w:val="TAC"/>
            </w:pPr>
            <w:r w:rsidRPr="00644644">
              <w:rPr>
                <w:rFonts w:hint="eastAsia"/>
                <w:lang w:eastAsia="zh-CN"/>
              </w:rPr>
              <w:t>1</w:t>
            </w:r>
          </w:p>
        </w:tc>
        <w:tc>
          <w:tcPr>
            <w:tcW w:w="3686" w:type="dxa"/>
          </w:tcPr>
          <w:p w14:paraId="6CC57ED6" w14:textId="77777777" w:rsidR="00437C11" w:rsidRPr="00644644" w:rsidRDefault="00437C11" w:rsidP="00A66268">
            <w:pPr>
              <w:pStyle w:val="TAL"/>
              <w:rPr>
                <w:rFonts w:cs="Arial"/>
                <w:szCs w:val="18"/>
              </w:rPr>
            </w:pPr>
            <w:r w:rsidRPr="00644644">
              <w:t>Contains the identifier of the subscription to which the Network Slice Fault Diagnosis Notification is related.</w:t>
            </w:r>
          </w:p>
        </w:tc>
        <w:tc>
          <w:tcPr>
            <w:tcW w:w="1307" w:type="dxa"/>
            <w:vAlign w:val="center"/>
          </w:tcPr>
          <w:p w14:paraId="6F9FC104" w14:textId="77777777" w:rsidR="00437C11" w:rsidRPr="00644644" w:rsidRDefault="00437C11" w:rsidP="00A66268">
            <w:pPr>
              <w:pStyle w:val="TAL"/>
              <w:rPr>
                <w:rFonts w:cs="Arial"/>
                <w:szCs w:val="18"/>
              </w:rPr>
            </w:pPr>
          </w:p>
        </w:tc>
      </w:tr>
      <w:tr w:rsidR="00437C11" w:rsidRPr="00644644" w14:paraId="08018291" w14:textId="77777777" w:rsidTr="00A66268">
        <w:trPr>
          <w:jc w:val="center"/>
        </w:trPr>
        <w:tc>
          <w:tcPr>
            <w:tcW w:w="1555" w:type="dxa"/>
            <w:vAlign w:val="center"/>
          </w:tcPr>
          <w:p w14:paraId="0429114A" w14:textId="77777777" w:rsidR="00437C11" w:rsidRPr="00644644" w:rsidRDefault="00437C11" w:rsidP="00A66268">
            <w:pPr>
              <w:pStyle w:val="TAL"/>
            </w:pPr>
            <w:r w:rsidRPr="00644644">
              <w:t>faultRep</w:t>
            </w:r>
          </w:p>
        </w:tc>
        <w:tc>
          <w:tcPr>
            <w:tcW w:w="1417" w:type="dxa"/>
            <w:vAlign w:val="center"/>
          </w:tcPr>
          <w:p w14:paraId="3688EF0B" w14:textId="77777777" w:rsidR="00437C11" w:rsidRPr="00644644" w:rsidRDefault="00437C11" w:rsidP="00A66268">
            <w:pPr>
              <w:pStyle w:val="TAL"/>
            </w:pPr>
            <w:r w:rsidRPr="00644644">
              <w:t>FaultReportInfo</w:t>
            </w:r>
          </w:p>
        </w:tc>
        <w:tc>
          <w:tcPr>
            <w:tcW w:w="425" w:type="dxa"/>
            <w:vAlign w:val="center"/>
          </w:tcPr>
          <w:p w14:paraId="3E474473" w14:textId="77777777" w:rsidR="00437C11" w:rsidRPr="00644644" w:rsidRDefault="00437C11" w:rsidP="00A66268">
            <w:pPr>
              <w:pStyle w:val="TAC"/>
            </w:pPr>
            <w:r w:rsidRPr="00644644">
              <w:t>M</w:t>
            </w:r>
          </w:p>
        </w:tc>
        <w:tc>
          <w:tcPr>
            <w:tcW w:w="1134" w:type="dxa"/>
            <w:vAlign w:val="center"/>
          </w:tcPr>
          <w:p w14:paraId="4F19C63E" w14:textId="77777777" w:rsidR="00437C11" w:rsidRPr="00644644" w:rsidRDefault="00437C11" w:rsidP="00A66268">
            <w:pPr>
              <w:pStyle w:val="TAC"/>
            </w:pPr>
            <w:r w:rsidRPr="00644644">
              <w:t>1</w:t>
            </w:r>
          </w:p>
        </w:tc>
        <w:tc>
          <w:tcPr>
            <w:tcW w:w="3686" w:type="dxa"/>
            <w:vAlign w:val="center"/>
          </w:tcPr>
          <w:p w14:paraId="2AD729E4" w14:textId="77777777" w:rsidR="00437C11" w:rsidRPr="00644644" w:rsidRDefault="00437C11" w:rsidP="00A66268">
            <w:pPr>
              <w:pStyle w:val="TAL"/>
              <w:rPr>
                <w:rFonts w:cs="Arial"/>
                <w:szCs w:val="18"/>
              </w:rPr>
            </w:pPr>
            <w:r w:rsidRPr="00644644">
              <w:t xml:space="preserve">Contains the </w:t>
            </w:r>
            <w:r w:rsidRPr="00644644">
              <w:rPr>
                <w:kern w:val="2"/>
              </w:rPr>
              <w:t>report of the fault diagnosis.</w:t>
            </w:r>
          </w:p>
        </w:tc>
        <w:tc>
          <w:tcPr>
            <w:tcW w:w="1307" w:type="dxa"/>
            <w:vAlign w:val="center"/>
          </w:tcPr>
          <w:p w14:paraId="1B6EE2DA" w14:textId="77777777" w:rsidR="00437C11" w:rsidRPr="00644644" w:rsidRDefault="00437C11" w:rsidP="00A66268">
            <w:pPr>
              <w:pStyle w:val="TAL"/>
              <w:rPr>
                <w:rFonts w:cs="Arial"/>
                <w:szCs w:val="18"/>
              </w:rPr>
            </w:pPr>
          </w:p>
        </w:tc>
      </w:tr>
    </w:tbl>
    <w:p w14:paraId="3CFA9F16" w14:textId="77777777" w:rsidR="00437C11" w:rsidRPr="00644644" w:rsidRDefault="00437C11" w:rsidP="00437C11"/>
    <w:p w14:paraId="75B5E17C" w14:textId="6C65C60C" w:rsidR="00437C11" w:rsidRPr="00644644" w:rsidRDefault="00437C11" w:rsidP="00437C11">
      <w:pPr>
        <w:pStyle w:val="51"/>
      </w:pPr>
      <w:bookmarkStart w:id="3092" w:name="_Toc157435074"/>
      <w:bookmarkStart w:id="3093" w:name="_Toc157436789"/>
      <w:bookmarkStart w:id="3094" w:name="_Toc157440629"/>
      <w:r w:rsidRPr="00644644">
        <w:t>6.</w:t>
      </w:r>
      <w:r w:rsidRPr="00445F63">
        <w:t>14</w:t>
      </w:r>
      <w:r w:rsidRPr="00FC29E8">
        <w:t>.</w:t>
      </w:r>
      <w:r w:rsidRPr="00644644">
        <w:t>6.2.5</w:t>
      </w:r>
      <w:r w:rsidRPr="00644644">
        <w:tab/>
        <w:t>Type: FaultReportInfo</w:t>
      </w:r>
      <w:bookmarkEnd w:id="3092"/>
      <w:bookmarkEnd w:id="3093"/>
      <w:bookmarkEnd w:id="3094"/>
    </w:p>
    <w:p w14:paraId="5D9851B9" w14:textId="77777777" w:rsidR="00437C11" w:rsidRPr="00644644" w:rsidRDefault="00437C11" w:rsidP="00437C11">
      <w:pPr>
        <w:pStyle w:val="TH"/>
      </w:pPr>
      <w:r w:rsidRPr="00644644">
        <w:rPr>
          <w:noProof/>
        </w:rPr>
        <w:t>Table </w:t>
      </w:r>
      <w:r w:rsidRPr="00644644">
        <w:t>6.</w:t>
      </w:r>
      <w:r w:rsidRPr="00445F63">
        <w:t>14</w:t>
      </w:r>
      <w:r w:rsidRPr="00FC29E8">
        <w:t>.6.2.</w:t>
      </w:r>
      <w:r w:rsidRPr="00644644">
        <w:t xml:space="preserve">5-1: </w:t>
      </w:r>
      <w:r w:rsidRPr="00644644">
        <w:rPr>
          <w:noProof/>
        </w:rPr>
        <w:t xml:space="preserve">Definition of type </w:t>
      </w:r>
      <w:r w:rsidRPr="00644644">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44644" w14:paraId="5B62F231" w14:textId="77777777" w:rsidTr="00A66268">
        <w:trPr>
          <w:jc w:val="center"/>
        </w:trPr>
        <w:tc>
          <w:tcPr>
            <w:tcW w:w="1413" w:type="dxa"/>
            <w:shd w:val="clear" w:color="auto" w:fill="C0C0C0"/>
            <w:vAlign w:val="center"/>
            <w:hideMark/>
          </w:tcPr>
          <w:p w14:paraId="378413D4" w14:textId="77777777" w:rsidR="00437C11" w:rsidRPr="00644644" w:rsidRDefault="00437C11" w:rsidP="00A66268">
            <w:pPr>
              <w:pStyle w:val="TAH"/>
            </w:pPr>
            <w:r w:rsidRPr="00644644">
              <w:t>Attribute name</w:t>
            </w:r>
          </w:p>
        </w:tc>
        <w:tc>
          <w:tcPr>
            <w:tcW w:w="1417" w:type="dxa"/>
            <w:shd w:val="clear" w:color="auto" w:fill="C0C0C0"/>
            <w:vAlign w:val="center"/>
            <w:hideMark/>
          </w:tcPr>
          <w:p w14:paraId="60F97BE3" w14:textId="77777777" w:rsidR="00437C11" w:rsidRPr="00644644" w:rsidRDefault="00437C11" w:rsidP="00A66268">
            <w:pPr>
              <w:pStyle w:val="TAH"/>
            </w:pPr>
            <w:r w:rsidRPr="00644644">
              <w:t>Data type</w:t>
            </w:r>
          </w:p>
        </w:tc>
        <w:tc>
          <w:tcPr>
            <w:tcW w:w="426" w:type="dxa"/>
            <w:shd w:val="clear" w:color="auto" w:fill="C0C0C0"/>
            <w:vAlign w:val="center"/>
            <w:hideMark/>
          </w:tcPr>
          <w:p w14:paraId="5E12A56E" w14:textId="77777777" w:rsidR="00437C11" w:rsidRPr="00644644" w:rsidRDefault="00437C11" w:rsidP="00A66268">
            <w:pPr>
              <w:pStyle w:val="TAH"/>
            </w:pPr>
            <w:r w:rsidRPr="00644644">
              <w:t>P</w:t>
            </w:r>
          </w:p>
        </w:tc>
        <w:tc>
          <w:tcPr>
            <w:tcW w:w="1134" w:type="dxa"/>
            <w:shd w:val="clear" w:color="auto" w:fill="C0C0C0"/>
            <w:vAlign w:val="center"/>
          </w:tcPr>
          <w:p w14:paraId="0C61515E" w14:textId="77777777" w:rsidR="00437C11" w:rsidRPr="00644644" w:rsidRDefault="00437C11" w:rsidP="00A66268">
            <w:pPr>
              <w:pStyle w:val="TAH"/>
            </w:pPr>
            <w:r w:rsidRPr="00644644">
              <w:t>Cardinality</w:t>
            </w:r>
          </w:p>
        </w:tc>
        <w:tc>
          <w:tcPr>
            <w:tcW w:w="3685" w:type="dxa"/>
            <w:shd w:val="clear" w:color="auto" w:fill="C0C0C0"/>
            <w:vAlign w:val="center"/>
            <w:hideMark/>
          </w:tcPr>
          <w:p w14:paraId="0C7B45EA" w14:textId="77777777" w:rsidR="00437C11" w:rsidRPr="00644644" w:rsidRDefault="00437C11" w:rsidP="00A66268">
            <w:pPr>
              <w:pStyle w:val="TAH"/>
              <w:rPr>
                <w:rFonts w:cs="Arial"/>
                <w:szCs w:val="18"/>
              </w:rPr>
            </w:pPr>
            <w:r w:rsidRPr="00644644">
              <w:rPr>
                <w:rFonts w:cs="Arial"/>
                <w:szCs w:val="18"/>
              </w:rPr>
              <w:t>Description</w:t>
            </w:r>
          </w:p>
        </w:tc>
        <w:tc>
          <w:tcPr>
            <w:tcW w:w="1449" w:type="dxa"/>
            <w:shd w:val="clear" w:color="auto" w:fill="C0C0C0"/>
            <w:vAlign w:val="center"/>
          </w:tcPr>
          <w:p w14:paraId="7035CF69" w14:textId="77777777" w:rsidR="00437C11" w:rsidRPr="00644644" w:rsidRDefault="00437C11" w:rsidP="00A66268">
            <w:pPr>
              <w:pStyle w:val="TAH"/>
              <w:rPr>
                <w:rFonts w:cs="Arial"/>
                <w:szCs w:val="18"/>
              </w:rPr>
            </w:pPr>
            <w:r w:rsidRPr="00644644">
              <w:rPr>
                <w:rFonts w:cs="Arial"/>
                <w:szCs w:val="18"/>
              </w:rPr>
              <w:t>Applicability</w:t>
            </w:r>
          </w:p>
        </w:tc>
      </w:tr>
      <w:tr w:rsidR="00437C11" w:rsidRPr="00644644" w14:paraId="6DD591CF" w14:textId="77777777" w:rsidTr="00A66268">
        <w:trPr>
          <w:jc w:val="center"/>
        </w:trPr>
        <w:tc>
          <w:tcPr>
            <w:tcW w:w="1413" w:type="dxa"/>
            <w:vAlign w:val="center"/>
          </w:tcPr>
          <w:p w14:paraId="7DF23629" w14:textId="77777777" w:rsidR="00437C11" w:rsidRPr="00644644" w:rsidRDefault="00437C11" w:rsidP="00A66268">
            <w:pPr>
              <w:pStyle w:val="TAL"/>
            </w:pPr>
            <w:r w:rsidRPr="00644644">
              <w:t>corelAlarm</w:t>
            </w:r>
          </w:p>
        </w:tc>
        <w:tc>
          <w:tcPr>
            <w:tcW w:w="1417" w:type="dxa"/>
            <w:vAlign w:val="center"/>
          </w:tcPr>
          <w:p w14:paraId="5014C678" w14:textId="77777777" w:rsidR="00437C11" w:rsidRPr="00644644" w:rsidRDefault="00437C11" w:rsidP="00A66268">
            <w:pPr>
              <w:pStyle w:val="TAL"/>
            </w:pPr>
            <w:r w:rsidRPr="00644644">
              <w:t>array(CorrelatedAlarm)</w:t>
            </w:r>
          </w:p>
        </w:tc>
        <w:tc>
          <w:tcPr>
            <w:tcW w:w="426" w:type="dxa"/>
            <w:vAlign w:val="center"/>
          </w:tcPr>
          <w:p w14:paraId="480EC1EF" w14:textId="77777777" w:rsidR="00437C11" w:rsidRPr="00644644" w:rsidRDefault="00437C11" w:rsidP="00A66268">
            <w:pPr>
              <w:pStyle w:val="TAC"/>
            </w:pPr>
            <w:r w:rsidRPr="00644644">
              <w:t>M</w:t>
            </w:r>
          </w:p>
        </w:tc>
        <w:tc>
          <w:tcPr>
            <w:tcW w:w="1134" w:type="dxa"/>
            <w:vAlign w:val="center"/>
          </w:tcPr>
          <w:p w14:paraId="7932CD94" w14:textId="77777777" w:rsidR="00437C11" w:rsidRPr="00644644" w:rsidRDefault="00437C11" w:rsidP="00A66268">
            <w:pPr>
              <w:pStyle w:val="TAC"/>
            </w:pPr>
            <w:r w:rsidRPr="00644644">
              <w:rPr>
                <w:lang w:eastAsia="zh-CN"/>
              </w:rPr>
              <w:t>1..N</w:t>
            </w:r>
          </w:p>
        </w:tc>
        <w:tc>
          <w:tcPr>
            <w:tcW w:w="3685" w:type="dxa"/>
            <w:vAlign w:val="center"/>
          </w:tcPr>
          <w:p w14:paraId="2D05AC37" w14:textId="77777777" w:rsidR="00437C11" w:rsidRPr="00644644" w:rsidRDefault="00437C11" w:rsidP="00A66268">
            <w:pPr>
              <w:pStyle w:val="TAL"/>
              <w:rPr>
                <w:rFonts w:cs="Arial"/>
                <w:szCs w:val="18"/>
              </w:rPr>
            </w:pPr>
            <w:r w:rsidRPr="00644644">
              <w:t>Contains the list of the correlated alarms.</w:t>
            </w:r>
          </w:p>
        </w:tc>
        <w:tc>
          <w:tcPr>
            <w:tcW w:w="1449" w:type="dxa"/>
            <w:vAlign w:val="center"/>
          </w:tcPr>
          <w:p w14:paraId="4DAC80CA" w14:textId="77777777" w:rsidR="00437C11" w:rsidRPr="00644644" w:rsidRDefault="00437C11" w:rsidP="00A66268">
            <w:pPr>
              <w:pStyle w:val="TAL"/>
              <w:rPr>
                <w:rFonts w:cs="Arial"/>
                <w:szCs w:val="18"/>
              </w:rPr>
            </w:pPr>
          </w:p>
        </w:tc>
      </w:tr>
      <w:tr w:rsidR="00437C11" w:rsidRPr="00644644" w14:paraId="16669B47" w14:textId="77777777" w:rsidTr="00A66268">
        <w:trPr>
          <w:jc w:val="center"/>
        </w:trPr>
        <w:tc>
          <w:tcPr>
            <w:tcW w:w="9524" w:type="dxa"/>
            <w:gridSpan w:val="6"/>
            <w:vAlign w:val="center"/>
          </w:tcPr>
          <w:p w14:paraId="35479687" w14:textId="77777777" w:rsidR="00437C11" w:rsidRPr="00644644" w:rsidRDefault="00437C11" w:rsidP="00A66268">
            <w:pPr>
              <w:pStyle w:val="TAL"/>
              <w:ind w:left="851" w:hanging="851"/>
              <w:rPr>
                <w:rFonts w:cs="Arial"/>
                <w:szCs w:val="18"/>
              </w:rPr>
            </w:pPr>
            <w:r w:rsidRPr="00644644">
              <w:t>NOTE:</w:t>
            </w:r>
            <w:r w:rsidRPr="00644644">
              <w:rPr>
                <w:noProof/>
              </w:rPr>
              <w:tab/>
              <w:t xml:space="preserve">At least one of the </w:t>
            </w:r>
            <w:r w:rsidRPr="00644644">
              <w:t>CorrelatedAlarm shall provide rootCause attribute.</w:t>
            </w:r>
          </w:p>
        </w:tc>
      </w:tr>
    </w:tbl>
    <w:p w14:paraId="795FAB49" w14:textId="77777777" w:rsidR="00437C11" w:rsidRPr="00644644" w:rsidRDefault="00437C11" w:rsidP="00437C11"/>
    <w:p w14:paraId="663B0E12" w14:textId="6F08C82E" w:rsidR="00437C11" w:rsidRPr="00644644" w:rsidRDefault="00437C11" w:rsidP="00437C11">
      <w:pPr>
        <w:pStyle w:val="51"/>
      </w:pPr>
      <w:bookmarkStart w:id="3095" w:name="_Toc157435075"/>
      <w:bookmarkStart w:id="3096" w:name="_Toc157436790"/>
      <w:bookmarkStart w:id="3097" w:name="_Toc157440630"/>
      <w:r w:rsidRPr="00644644">
        <w:t>6.</w:t>
      </w:r>
      <w:r w:rsidRPr="00445F63">
        <w:t>14</w:t>
      </w:r>
      <w:r w:rsidRPr="00FC29E8">
        <w:t>.</w:t>
      </w:r>
      <w:r w:rsidRPr="00644644">
        <w:t>6.2.6</w:t>
      </w:r>
      <w:r w:rsidRPr="00644644">
        <w:tab/>
        <w:t>Type: CorrelatedAlarm</w:t>
      </w:r>
      <w:bookmarkEnd w:id="3095"/>
      <w:bookmarkEnd w:id="3096"/>
      <w:bookmarkEnd w:id="3097"/>
    </w:p>
    <w:p w14:paraId="0297C0CE" w14:textId="77777777" w:rsidR="00437C11" w:rsidRPr="00644644" w:rsidRDefault="00437C11" w:rsidP="00437C11">
      <w:pPr>
        <w:pStyle w:val="TH"/>
      </w:pPr>
      <w:r w:rsidRPr="00644644">
        <w:rPr>
          <w:noProof/>
        </w:rPr>
        <w:t>Table </w:t>
      </w:r>
      <w:r w:rsidRPr="00644644">
        <w:t>6.</w:t>
      </w:r>
      <w:r w:rsidRPr="00445F63">
        <w:t>14</w:t>
      </w:r>
      <w:r w:rsidRPr="00FC29E8">
        <w:t>.6.2.</w:t>
      </w:r>
      <w:r w:rsidRPr="00644644">
        <w:t xml:space="preserve">6-1: </w:t>
      </w:r>
      <w:r w:rsidRPr="00644644">
        <w:rPr>
          <w:noProof/>
        </w:rPr>
        <w:t xml:space="preserve">Definition of type </w:t>
      </w:r>
      <w:r w:rsidRPr="00644644">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44644" w14:paraId="12BAF36D" w14:textId="77777777" w:rsidTr="00A66268">
        <w:trPr>
          <w:jc w:val="center"/>
        </w:trPr>
        <w:tc>
          <w:tcPr>
            <w:tcW w:w="1413" w:type="dxa"/>
            <w:shd w:val="clear" w:color="auto" w:fill="C0C0C0"/>
            <w:vAlign w:val="center"/>
            <w:hideMark/>
          </w:tcPr>
          <w:p w14:paraId="12CC4068" w14:textId="77777777" w:rsidR="00437C11" w:rsidRPr="00644644" w:rsidRDefault="00437C11" w:rsidP="00A66268">
            <w:pPr>
              <w:pStyle w:val="TAH"/>
            </w:pPr>
            <w:r w:rsidRPr="00644644">
              <w:t>Attribute name</w:t>
            </w:r>
          </w:p>
        </w:tc>
        <w:tc>
          <w:tcPr>
            <w:tcW w:w="1417" w:type="dxa"/>
            <w:shd w:val="clear" w:color="auto" w:fill="C0C0C0"/>
            <w:vAlign w:val="center"/>
            <w:hideMark/>
          </w:tcPr>
          <w:p w14:paraId="40CF97A5" w14:textId="77777777" w:rsidR="00437C11" w:rsidRPr="00644644" w:rsidRDefault="00437C11" w:rsidP="00A66268">
            <w:pPr>
              <w:pStyle w:val="TAH"/>
            </w:pPr>
            <w:r w:rsidRPr="00644644">
              <w:t>Data type</w:t>
            </w:r>
          </w:p>
        </w:tc>
        <w:tc>
          <w:tcPr>
            <w:tcW w:w="426" w:type="dxa"/>
            <w:shd w:val="clear" w:color="auto" w:fill="C0C0C0"/>
            <w:vAlign w:val="center"/>
            <w:hideMark/>
          </w:tcPr>
          <w:p w14:paraId="76F978D1" w14:textId="77777777" w:rsidR="00437C11" w:rsidRPr="00644644" w:rsidRDefault="00437C11" w:rsidP="00A66268">
            <w:pPr>
              <w:pStyle w:val="TAH"/>
            </w:pPr>
            <w:r w:rsidRPr="00644644">
              <w:t>P</w:t>
            </w:r>
          </w:p>
        </w:tc>
        <w:tc>
          <w:tcPr>
            <w:tcW w:w="1134" w:type="dxa"/>
            <w:shd w:val="clear" w:color="auto" w:fill="C0C0C0"/>
            <w:vAlign w:val="center"/>
          </w:tcPr>
          <w:p w14:paraId="5B9CEEFF" w14:textId="77777777" w:rsidR="00437C11" w:rsidRPr="00644644" w:rsidRDefault="00437C11" w:rsidP="00A66268">
            <w:pPr>
              <w:pStyle w:val="TAH"/>
            </w:pPr>
            <w:r w:rsidRPr="00644644">
              <w:t>Cardinality</w:t>
            </w:r>
          </w:p>
        </w:tc>
        <w:tc>
          <w:tcPr>
            <w:tcW w:w="3685" w:type="dxa"/>
            <w:shd w:val="clear" w:color="auto" w:fill="C0C0C0"/>
            <w:vAlign w:val="center"/>
            <w:hideMark/>
          </w:tcPr>
          <w:p w14:paraId="2E899D41" w14:textId="77777777" w:rsidR="00437C11" w:rsidRPr="00644644" w:rsidRDefault="00437C11" w:rsidP="00A66268">
            <w:pPr>
              <w:pStyle w:val="TAH"/>
              <w:rPr>
                <w:rFonts w:cs="Arial"/>
                <w:szCs w:val="18"/>
              </w:rPr>
            </w:pPr>
            <w:r w:rsidRPr="00644644">
              <w:rPr>
                <w:rFonts w:cs="Arial"/>
                <w:szCs w:val="18"/>
              </w:rPr>
              <w:t>Description</w:t>
            </w:r>
          </w:p>
        </w:tc>
        <w:tc>
          <w:tcPr>
            <w:tcW w:w="1449" w:type="dxa"/>
            <w:shd w:val="clear" w:color="auto" w:fill="C0C0C0"/>
            <w:vAlign w:val="center"/>
          </w:tcPr>
          <w:p w14:paraId="7062A0AD" w14:textId="77777777" w:rsidR="00437C11" w:rsidRPr="00644644" w:rsidRDefault="00437C11" w:rsidP="00A66268">
            <w:pPr>
              <w:pStyle w:val="TAH"/>
              <w:rPr>
                <w:rFonts w:cs="Arial"/>
                <w:szCs w:val="18"/>
              </w:rPr>
            </w:pPr>
            <w:r w:rsidRPr="00644644">
              <w:rPr>
                <w:rFonts w:cs="Arial"/>
                <w:szCs w:val="18"/>
              </w:rPr>
              <w:t>Applicability</w:t>
            </w:r>
          </w:p>
        </w:tc>
      </w:tr>
      <w:tr w:rsidR="00437C11" w:rsidRPr="00644644" w14:paraId="6BF2FEEC" w14:textId="77777777" w:rsidTr="00A66268">
        <w:trPr>
          <w:jc w:val="center"/>
        </w:trPr>
        <w:tc>
          <w:tcPr>
            <w:tcW w:w="1413" w:type="dxa"/>
            <w:vAlign w:val="center"/>
          </w:tcPr>
          <w:p w14:paraId="291969B3" w14:textId="77777777" w:rsidR="00437C11" w:rsidRPr="00644644" w:rsidRDefault="00437C11" w:rsidP="00A66268">
            <w:pPr>
              <w:pStyle w:val="TAL"/>
            </w:pPr>
            <w:r w:rsidRPr="00644644">
              <w:t>alarmType</w:t>
            </w:r>
          </w:p>
        </w:tc>
        <w:tc>
          <w:tcPr>
            <w:tcW w:w="1417" w:type="dxa"/>
            <w:vAlign w:val="center"/>
          </w:tcPr>
          <w:p w14:paraId="4EF8CE58" w14:textId="77777777" w:rsidR="00437C11" w:rsidRPr="00644644" w:rsidRDefault="00437C11" w:rsidP="00A66268">
            <w:pPr>
              <w:pStyle w:val="TAL"/>
            </w:pPr>
            <w:r w:rsidRPr="00644644">
              <w:t>AlarmType</w:t>
            </w:r>
          </w:p>
        </w:tc>
        <w:tc>
          <w:tcPr>
            <w:tcW w:w="426" w:type="dxa"/>
            <w:vAlign w:val="center"/>
          </w:tcPr>
          <w:p w14:paraId="3A10E966" w14:textId="77777777" w:rsidR="00437C11" w:rsidRPr="00644644" w:rsidRDefault="00437C11" w:rsidP="00A66268">
            <w:pPr>
              <w:pStyle w:val="TAC"/>
            </w:pPr>
            <w:r w:rsidRPr="00644644">
              <w:t>M</w:t>
            </w:r>
          </w:p>
        </w:tc>
        <w:tc>
          <w:tcPr>
            <w:tcW w:w="1134" w:type="dxa"/>
            <w:vAlign w:val="center"/>
          </w:tcPr>
          <w:p w14:paraId="35D6C951" w14:textId="77777777" w:rsidR="00437C11" w:rsidRPr="00644644" w:rsidRDefault="00437C11" w:rsidP="00A66268">
            <w:pPr>
              <w:pStyle w:val="TAC"/>
            </w:pPr>
            <w:r w:rsidRPr="00644644">
              <w:rPr>
                <w:lang w:eastAsia="zh-CN"/>
              </w:rPr>
              <w:t>1</w:t>
            </w:r>
          </w:p>
        </w:tc>
        <w:tc>
          <w:tcPr>
            <w:tcW w:w="3685" w:type="dxa"/>
            <w:vAlign w:val="center"/>
          </w:tcPr>
          <w:p w14:paraId="0BF60B69" w14:textId="77777777" w:rsidR="00437C11" w:rsidRPr="00644644" w:rsidRDefault="00437C11" w:rsidP="00A66268">
            <w:pPr>
              <w:pStyle w:val="TAL"/>
              <w:rPr>
                <w:rFonts w:cs="Arial"/>
                <w:szCs w:val="18"/>
              </w:rPr>
            </w:pPr>
            <w:r w:rsidRPr="00644644">
              <w:t>Contains the correlated alarm type.</w:t>
            </w:r>
          </w:p>
        </w:tc>
        <w:tc>
          <w:tcPr>
            <w:tcW w:w="1449" w:type="dxa"/>
            <w:vAlign w:val="center"/>
          </w:tcPr>
          <w:p w14:paraId="79206C98" w14:textId="77777777" w:rsidR="00437C11" w:rsidRPr="00644644" w:rsidRDefault="00437C11" w:rsidP="00A66268">
            <w:pPr>
              <w:pStyle w:val="TAL"/>
              <w:rPr>
                <w:rFonts w:cs="Arial"/>
                <w:szCs w:val="18"/>
              </w:rPr>
            </w:pPr>
          </w:p>
        </w:tc>
      </w:tr>
      <w:tr w:rsidR="00437C11" w:rsidRPr="00644644"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644644" w:rsidRDefault="00437C11" w:rsidP="00A66268">
            <w:pPr>
              <w:pStyle w:val="TAL"/>
            </w:pPr>
            <w:r w:rsidRPr="00644644">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644644" w:rsidRDefault="00437C11" w:rsidP="00A66268">
            <w:pPr>
              <w:pStyle w:val="TAL"/>
            </w:pPr>
            <w:r w:rsidRPr="00644644">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644644" w:rsidRDefault="00437C11" w:rsidP="00A66268">
            <w:pPr>
              <w:pStyle w:val="TAC"/>
            </w:pPr>
            <w:r w:rsidRPr="00644644">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644644" w:rsidRDefault="00437C11" w:rsidP="00A66268">
            <w:pPr>
              <w:pStyle w:val="TAC"/>
            </w:pPr>
            <w:r w:rsidRPr="00644644">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644644" w:rsidRDefault="00437C11" w:rsidP="00A66268">
            <w:pPr>
              <w:pStyle w:val="TAL"/>
            </w:pPr>
            <w:r w:rsidRPr="00644644">
              <w:t>Indicates the prioritization of the fault</w:t>
            </w:r>
            <w:r w:rsidRPr="00644644">
              <w:rPr>
                <w:rFonts w:cs="Arial"/>
                <w:szCs w:val="18"/>
                <w:lang w:eastAsia="de-DE"/>
              </w:rPr>
              <w:t xml:space="preserve"> associated with the </w:t>
            </w:r>
            <w:r w:rsidRPr="00644644">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644644" w:rsidRDefault="00437C11" w:rsidP="00A66268">
            <w:pPr>
              <w:pStyle w:val="TAL"/>
              <w:rPr>
                <w:rFonts w:cs="Arial"/>
                <w:szCs w:val="18"/>
              </w:rPr>
            </w:pPr>
          </w:p>
        </w:tc>
      </w:tr>
      <w:tr w:rsidR="00437C11" w:rsidRPr="00644644"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644644" w:rsidRDefault="00437C11" w:rsidP="00A66268">
            <w:pPr>
              <w:pStyle w:val="TAL"/>
            </w:pPr>
            <w:r w:rsidRPr="00644644">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644644" w:rsidRDefault="00437C11" w:rsidP="00A66268">
            <w:pPr>
              <w:pStyle w:val="TAL"/>
            </w:pPr>
            <w:r w:rsidRPr="00644644">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644644" w:rsidRDefault="00437C11" w:rsidP="00A66268">
            <w:pPr>
              <w:pStyle w:val="TAC"/>
            </w:pPr>
            <w:r w:rsidRPr="00644644">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644644" w:rsidRDefault="00437C11" w:rsidP="00A66268">
            <w:pPr>
              <w:pStyle w:val="TAC"/>
            </w:pPr>
            <w:r w:rsidRPr="00644644">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644644" w:rsidRDefault="00437C11" w:rsidP="00A66268">
            <w:pPr>
              <w:keepNext/>
              <w:keepLines/>
              <w:spacing w:after="0"/>
              <w:rPr>
                <w:rFonts w:ascii="Arial" w:hAnsi="Arial"/>
                <w:sz w:val="18"/>
              </w:rPr>
            </w:pPr>
            <w:r w:rsidRPr="00644644">
              <w:rPr>
                <w:rFonts w:ascii="Arial" w:hAnsi="Arial"/>
                <w:sz w:val="18"/>
              </w:rPr>
              <w:t xml:space="preserve">Indicates </w:t>
            </w:r>
            <w:r w:rsidRPr="00644644">
              <w:rPr>
                <w:rFonts w:ascii="Arial" w:hAnsi="Arial" w:hint="eastAsia"/>
                <w:sz w:val="18"/>
              </w:rPr>
              <w:t>wh</w:t>
            </w:r>
            <w:r w:rsidRPr="00644644">
              <w:rPr>
                <w:rFonts w:ascii="Arial" w:hAnsi="Arial"/>
                <w:sz w:val="18"/>
              </w:rPr>
              <w:t>ether the event is the root cause of the events.</w:t>
            </w:r>
          </w:p>
          <w:p w14:paraId="3627BB00" w14:textId="77777777" w:rsidR="00437C11" w:rsidRPr="00644644" w:rsidRDefault="00437C11" w:rsidP="00A66268">
            <w:pPr>
              <w:keepNext/>
              <w:keepLines/>
              <w:spacing w:after="0"/>
              <w:rPr>
                <w:rFonts w:ascii="Arial" w:hAnsi="Arial"/>
                <w:sz w:val="18"/>
              </w:rPr>
            </w:pPr>
          </w:p>
          <w:p w14:paraId="2D3DB6B5" w14:textId="77777777" w:rsidR="00437C11" w:rsidRPr="00644644" w:rsidRDefault="00437C11" w:rsidP="00A66268">
            <w:pPr>
              <w:keepNext/>
              <w:keepLines/>
              <w:spacing w:after="0"/>
              <w:rPr>
                <w:rFonts w:ascii="Arial" w:hAnsi="Arial"/>
                <w:sz w:val="18"/>
              </w:rPr>
            </w:pPr>
            <w:r w:rsidRPr="00644644">
              <w:rPr>
                <w:rFonts w:ascii="Arial" w:hAnsi="Arial"/>
                <w:sz w:val="18"/>
              </w:rPr>
              <w:t>When set to "true", it indicates that the event is the root cause of the events. When set to "false", it indicates that the event is not the root cause of the events.</w:t>
            </w:r>
          </w:p>
          <w:p w14:paraId="33971113" w14:textId="77777777" w:rsidR="00437C11" w:rsidRPr="00644644" w:rsidRDefault="00437C11" w:rsidP="00A66268">
            <w:pPr>
              <w:keepNext/>
              <w:keepLines/>
              <w:spacing w:after="0"/>
              <w:rPr>
                <w:rFonts w:ascii="Arial" w:hAnsi="Arial"/>
                <w:sz w:val="18"/>
              </w:rPr>
            </w:pPr>
          </w:p>
          <w:p w14:paraId="4576DF24" w14:textId="77777777" w:rsidR="00437C11" w:rsidRPr="00644644" w:rsidRDefault="00437C11" w:rsidP="00A66268">
            <w:pPr>
              <w:pStyle w:val="TAL"/>
            </w:pPr>
            <w:r w:rsidRPr="00644644">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644644" w:rsidRDefault="00437C11" w:rsidP="00A66268">
            <w:pPr>
              <w:pStyle w:val="TAL"/>
              <w:rPr>
                <w:rFonts w:cs="Arial"/>
                <w:szCs w:val="18"/>
              </w:rPr>
            </w:pPr>
          </w:p>
        </w:tc>
      </w:tr>
    </w:tbl>
    <w:p w14:paraId="478388C4" w14:textId="77777777" w:rsidR="00437C11" w:rsidRPr="00644644" w:rsidRDefault="00437C11" w:rsidP="00437C11"/>
    <w:p w14:paraId="1C228FBC" w14:textId="5CA7AEEE" w:rsidR="00437C11" w:rsidRPr="00644644" w:rsidRDefault="00437C11" w:rsidP="00437C11">
      <w:pPr>
        <w:pStyle w:val="41"/>
        <w:rPr>
          <w:lang w:val="en-US"/>
        </w:rPr>
      </w:pPr>
      <w:bookmarkStart w:id="3098" w:name="_Toc157435076"/>
      <w:bookmarkStart w:id="3099" w:name="_Toc157436791"/>
      <w:bookmarkStart w:id="3100" w:name="_Toc157440631"/>
      <w:r w:rsidRPr="00644644">
        <w:lastRenderedPageBreak/>
        <w:t>6.</w:t>
      </w:r>
      <w:r w:rsidRPr="00445F63">
        <w:t>14</w:t>
      </w:r>
      <w:r w:rsidRPr="00FC29E8">
        <w:rPr>
          <w:lang w:val="en-US"/>
        </w:rPr>
        <w:t>.6.3</w:t>
      </w:r>
      <w:r w:rsidRPr="00FC29E8">
        <w:rPr>
          <w:lang w:val="en-US"/>
        </w:rPr>
        <w:tab/>
        <w:t>Simple data types and enumerations</w:t>
      </w:r>
      <w:bookmarkEnd w:id="3098"/>
      <w:bookmarkEnd w:id="3099"/>
      <w:bookmarkEnd w:id="3100"/>
    </w:p>
    <w:p w14:paraId="74F0F28A" w14:textId="25FED620" w:rsidR="00437C11" w:rsidRPr="00644644" w:rsidRDefault="00437C11" w:rsidP="00437C11">
      <w:pPr>
        <w:pStyle w:val="51"/>
      </w:pPr>
      <w:bookmarkStart w:id="3101" w:name="_Toc157435077"/>
      <w:bookmarkStart w:id="3102" w:name="_Toc157436792"/>
      <w:bookmarkStart w:id="3103" w:name="_Toc157440632"/>
      <w:r w:rsidRPr="00644644">
        <w:t>6.</w:t>
      </w:r>
      <w:r w:rsidRPr="00445F63">
        <w:t>14</w:t>
      </w:r>
      <w:r w:rsidRPr="00FC29E8">
        <w:t>.6.3.1</w:t>
      </w:r>
      <w:r w:rsidRPr="00FC29E8">
        <w:tab/>
        <w:t>Introduction</w:t>
      </w:r>
      <w:bookmarkEnd w:id="3101"/>
      <w:bookmarkEnd w:id="3102"/>
      <w:bookmarkEnd w:id="3103"/>
    </w:p>
    <w:p w14:paraId="5A9590C4" w14:textId="77777777" w:rsidR="00437C11" w:rsidRPr="00644644" w:rsidRDefault="00437C11" w:rsidP="00437C11">
      <w:r w:rsidRPr="00644644">
        <w:t>This clause defines simple data types and enumerations that can be referenced from data structures defined in the previous clauses.</w:t>
      </w:r>
    </w:p>
    <w:p w14:paraId="36DF99FA" w14:textId="28BC4301" w:rsidR="00437C11" w:rsidRPr="00644644" w:rsidRDefault="00437C11" w:rsidP="00437C11">
      <w:pPr>
        <w:pStyle w:val="51"/>
      </w:pPr>
      <w:bookmarkStart w:id="3104" w:name="_Toc157435078"/>
      <w:bookmarkStart w:id="3105" w:name="_Toc157436793"/>
      <w:bookmarkStart w:id="3106" w:name="_Toc157440633"/>
      <w:r w:rsidRPr="00644644">
        <w:t>6.</w:t>
      </w:r>
      <w:r w:rsidRPr="00445F63">
        <w:t>14</w:t>
      </w:r>
      <w:r w:rsidRPr="00FC29E8">
        <w:t>.6.3.2</w:t>
      </w:r>
      <w:r w:rsidRPr="00FC29E8">
        <w:tab/>
        <w:t>Simple data types</w:t>
      </w:r>
      <w:bookmarkEnd w:id="3104"/>
      <w:bookmarkEnd w:id="3105"/>
      <w:bookmarkEnd w:id="3106"/>
    </w:p>
    <w:p w14:paraId="3B22DF71" w14:textId="77777777" w:rsidR="00437C11" w:rsidRPr="00644644" w:rsidRDefault="00437C11" w:rsidP="00437C11">
      <w:r w:rsidRPr="00644644">
        <w:t>The simple data types defined in table 6.</w:t>
      </w:r>
      <w:r w:rsidRPr="00445F63">
        <w:t>14</w:t>
      </w:r>
      <w:r w:rsidRPr="00FC29E8">
        <w:t>.6.3.2-1 shall be supported.</w:t>
      </w:r>
    </w:p>
    <w:p w14:paraId="43E2C0CD" w14:textId="77777777" w:rsidR="00437C11" w:rsidRPr="00644644" w:rsidRDefault="00437C11" w:rsidP="00437C11">
      <w:pPr>
        <w:pStyle w:val="TH"/>
      </w:pPr>
      <w:r w:rsidRPr="00644644">
        <w:t>Table 6.</w:t>
      </w:r>
      <w:r w:rsidRPr="00445F63">
        <w:t>14</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644644"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644644" w:rsidRDefault="00437C11" w:rsidP="00A66268">
            <w:pPr>
              <w:pStyle w:val="TAH"/>
            </w:pPr>
            <w:r w:rsidRPr="00644644">
              <w:t>Type Name</w:t>
            </w:r>
          </w:p>
        </w:tc>
        <w:tc>
          <w:tcPr>
            <w:tcW w:w="837" w:type="pct"/>
            <w:shd w:val="clear" w:color="auto" w:fill="C0C0C0"/>
            <w:tcMar>
              <w:top w:w="0" w:type="dxa"/>
              <w:left w:w="108" w:type="dxa"/>
              <w:bottom w:w="0" w:type="dxa"/>
              <w:right w:w="108" w:type="dxa"/>
            </w:tcMar>
            <w:vAlign w:val="center"/>
          </w:tcPr>
          <w:p w14:paraId="65D4BF12" w14:textId="77777777" w:rsidR="00437C11" w:rsidRPr="00644644" w:rsidRDefault="00437C11" w:rsidP="00A66268">
            <w:pPr>
              <w:pStyle w:val="TAH"/>
            </w:pPr>
            <w:r w:rsidRPr="00644644">
              <w:t>Type Definition</w:t>
            </w:r>
          </w:p>
        </w:tc>
        <w:tc>
          <w:tcPr>
            <w:tcW w:w="2051" w:type="pct"/>
            <w:shd w:val="clear" w:color="auto" w:fill="C0C0C0"/>
            <w:vAlign w:val="center"/>
          </w:tcPr>
          <w:p w14:paraId="2DB2F91F" w14:textId="77777777" w:rsidR="00437C11" w:rsidRPr="00644644" w:rsidRDefault="00437C11" w:rsidP="00A66268">
            <w:pPr>
              <w:pStyle w:val="TAH"/>
            </w:pPr>
            <w:r w:rsidRPr="00644644">
              <w:t>Description</w:t>
            </w:r>
          </w:p>
        </w:tc>
        <w:tc>
          <w:tcPr>
            <w:tcW w:w="1265" w:type="pct"/>
            <w:shd w:val="clear" w:color="auto" w:fill="C0C0C0"/>
            <w:vAlign w:val="center"/>
          </w:tcPr>
          <w:p w14:paraId="460BDD19" w14:textId="77777777" w:rsidR="00437C11" w:rsidRPr="00644644" w:rsidRDefault="00437C11" w:rsidP="00A66268">
            <w:pPr>
              <w:pStyle w:val="TAH"/>
            </w:pPr>
            <w:r w:rsidRPr="00644644">
              <w:t>Applicability</w:t>
            </w:r>
          </w:p>
        </w:tc>
      </w:tr>
      <w:tr w:rsidR="00437C11" w:rsidRPr="00644644"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644644"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644644" w:rsidRDefault="00437C11" w:rsidP="00A66268">
            <w:pPr>
              <w:pStyle w:val="TAL"/>
            </w:pPr>
          </w:p>
        </w:tc>
        <w:tc>
          <w:tcPr>
            <w:tcW w:w="2051" w:type="pct"/>
            <w:vAlign w:val="center"/>
          </w:tcPr>
          <w:p w14:paraId="2CAAC7A5" w14:textId="77777777" w:rsidR="00437C11" w:rsidRPr="00644644" w:rsidRDefault="00437C11" w:rsidP="00A66268">
            <w:pPr>
              <w:pStyle w:val="TAL"/>
            </w:pPr>
          </w:p>
        </w:tc>
        <w:tc>
          <w:tcPr>
            <w:tcW w:w="1265" w:type="pct"/>
            <w:vAlign w:val="center"/>
          </w:tcPr>
          <w:p w14:paraId="2EB9CCCD" w14:textId="77777777" w:rsidR="00437C11" w:rsidRPr="00644644" w:rsidRDefault="00437C11" w:rsidP="00A66268">
            <w:pPr>
              <w:pStyle w:val="TAL"/>
            </w:pPr>
          </w:p>
        </w:tc>
      </w:tr>
    </w:tbl>
    <w:p w14:paraId="7E7E029B" w14:textId="77777777" w:rsidR="00437C11" w:rsidRPr="00644644" w:rsidRDefault="00437C11" w:rsidP="00437C11"/>
    <w:p w14:paraId="4336ECF1" w14:textId="77777777" w:rsidR="00437C11" w:rsidRPr="00644644" w:rsidRDefault="00437C11" w:rsidP="00437C11">
      <w:pPr>
        <w:keepNext/>
        <w:keepLines/>
        <w:spacing w:before="120"/>
        <w:ind w:left="1701" w:hanging="1701"/>
        <w:outlineLvl w:val="4"/>
        <w:rPr>
          <w:rFonts w:ascii="Arial" w:hAnsi="Arial"/>
          <w:sz w:val="22"/>
        </w:rPr>
      </w:pPr>
      <w:bookmarkStart w:id="3107" w:name="_Toc144024185"/>
      <w:bookmarkStart w:id="3108" w:name="_Toc148176898"/>
      <w:bookmarkStart w:id="3109" w:name="_Toc151379277"/>
      <w:bookmarkStart w:id="3110" w:name="_Toc151445458"/>
      <w:bookmarkStart w:id="3111" w:name="_Toc151536616"/>
      <w:r w:rsidRPr="00644644">
        <w:rPr>
          <w:rFonts w:ascii="Arial" w:hAnsi="Arial"/>
          <w:noProof/>
          <w:sz w:val="22"/>
          <w:lang w:eastAsia="zh-CN"/>
        </w:rPr>
        <w:t>6.</w:t>
      </w:r>
      <w:r w:rsidRPr="00445F63">
        <w:rPr>
          <w:rFonts w:ascii="Arial" w:hAnsi="Arial"/>
          <w:noProof/>
          <w:sz w:val="22"/>
          <w:lang w:eastAsia="zh-CN"/>
        </w:rPr>
        <w:t>14</w:t>
      </w:r>
      <w:r w:rsidRPr="00FC29E8">
        <w:rPr>
          <w:rFonts w:ascii="Arial" w:hAnsi="Arial"/>
          <w:sz w:val="22"/>
        </w:rPr>
        <w:t>.6.3.3</w:t>
      </w:r>
      <w:r w:rsidRPr="00FC29E8">
        <w:rPr>
          <w:rFonts w:ascii="Arial" w:hAnsi="Arial"/>
          <w:sz w:val="22"/>
        </w:rPr>
        <w:tab/>
        <w:t xml:space="preserve">Enumeration: </w:t>
      </w:r>
      <w:bookmarkEnd w:id="3107"/>
      <w:bookmarkEnd w:id="3108"/>
      <w:bookmarkEnd w:id="3109"/>
      <w:bookmarkEnd w:id="3110"/>
      <w:bookmarkEnd w:id="3111"/>
      <w:r w:rsidRPr="00644644">
        <w:rPr>
          <w:rFonts w:ascii="Arial" w:hAnsi="Arial"/>
          <w:sz w:val="22"/>
        </w:rPr>
        <w:t>AlarmType</w:t>
      </w:r>
    </w:p>
    <w:p w14:paraId="2D2CC453" w14:textId="77777777" w:rsidR="00437C11" w:rsidRPr="00644644" w:rsidRDefault="00437C11" w:rsidP="00437C11">
      <w:r w:rsidRPr="00644644">
        <w:t>The enumeration AlarmType represents the alarm types. It shall comply with the provisions defined in table </w:t>
      </w:r>
      <w:r w:rsidRPr="00644644">
        <w:rPr>
          <w:noProof/>
          <w:lang w:eastAsia="zh-CN"/>
        </w:rPr>
        <w:t>6.</w:t>
      </w:r>
      <w:r w:rsidRPr="00445F63">
        <w:rPr>
          <w:noProof/>
          <w:lang w:eastAsia="zh-CN"/>
        </w:rPr>
        <w:t>14</w:t>
      </w:r>
      <w:r w:rsidRPr="00FC29E8">
        <w:t>.6.3.3-1.</w:t>
      </w:r>
    </w:p>
    <w:p w14:paraId="297477C6" w14:textId="77777777" w:rsidR="00437C11" w:rsidRPr="00644644" w:rsidRDefault="00437C11" w:rsidP="00437C11">
      <w:pPr>
        <w:keepNext/>
        <w:keepLines/>
        <w:spacing w:before="60"/>
        <w:jc w:val="center"/>
        <w:rPr>
          <w:rFonts w:ascii="Arial" w:hAnsi="Arial"/>
          <w:b/>
        </w:rPr>
      </w:pPr>
      <w:r w:rsidRPr="00644644">
        <w:rPr>
          <w:rFonts w:ascii="Arial" w:hAnsi="Arial"/>
          <w:b/>
        </w:rPr>
        <w:t>Table </w:t>
      </w:r>
      <w:r w:rsidRPr="00644644">
        <w:rPr>
          <w:rFonts w:ascii="Arial" w:hAnsi="Arial"/>
          <w:b/>
          <w:noProof/>
          <w:lang w:eastAsia="zh-CN"/>
        </w:rPr>
        <w:t>6.</w:t>
      </w:r>
      <w:r w:rsidRPr="00445F63">
        <w:rPr>
          <w:rFonts w:ascii="Arial" w:hAnsi="Arial"/>
          <w:b/>
          <w:noProof/>
          <w:lang w:eastAsia="zh-CN"/>
        </w:rPr>
        <w:t>14</w:t>
      </w:r>
      <w:r w:rsidRPr="00445F63">
        <w:rPr>
          <w:rFonts w:ascii="Arial" w:hAnsi="Arial"/>
          <w:b/>
        </w:rPr>
        <w:t>.</w:t>
      </w:r>
      <w:r w:rsidRPr="00FC29E8">
        <w:rPr>
          <w:rFonts w:ascii="Arial" w:hAnsi="Arial"/>
          <w:b/>
        </w:rPr>
        <w:t xml:space="preserve">6.3.3-1: Enumeration </w:t>
      </w:r>
      <w:r w:rsidRPr="00644644">
        <w:rPr>
          <w:rFonts w:ascii="Arial" w:hAnsi="Arial"/>
          <w:b/>
        </w:rPr>
        <w:t>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44644"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644644" w:rsidRDefault="00437C11" w:rsidP="00A66268">
            <w:pPr>
              <w:keepNext/>
              <w:keepLines/>
              <w:spacing w:after="0"/>
              <w:jc w:val="center"/>
              <w:rPr>
                <w:rFonts w:ascii="Arial" w:hAnsi="Arial"/>
                <w:b/>
                <w:sz w:val="18"/>
              </w:rPr>
            </w:pPr>
            <w:r w:rsidRPr="00644644">
              <w:rPr>
                <w:rFonts w:ascii="Arial" w:hAnsi="Arial"/>
                <w:b/>
                <w:sz w:val="18"/>
              </w:rPr>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644644" w:rsidRDefault="00437C11" w:rsidP="00A66268">
            <w:pPr>
              <w:keepNext/>
              <w:keepLines/>
              <w:spacing w:after="0"/>
              <w:jc w:val="center"/>
              <w:rPr>
                <w:rFonts w:ascii="Arial" w:hAnsi="Arial"/>
                <w:b/>
                <w:sz w:val="18"/>
              </w:rPr>
            </w:pPr>
            <w:r w:rsidRPr="00644644">
              <w:rPr>
                <w:rFonts w:ascii="Arial" w:hAnsi="Arial"/>
                <w:b/>
                <w:sz w:val="18"/>
              </w:rPr>
              <w:t>Description</w:t>
            </w:r>
          </w:p>
        </w:tc>
        <w:tc>
          <w:tcPr>
            <w:tcW w:w="847" w:type="pct"/>
            <w:shd w:val="clear" w:color="auto" w:fill="C0C0C0"/>
            <w:vAlign w:val="center"/>
          </w:tcPr>
          <w:p w14:paraId="567E20BB" w14:textId="77777777" w:rsidR="00437C11" w:rsidRPr="00644644" w:rsidRDefault="00437C11" w:rsidP="00A66268">
            <w:pPr>
              <w:keepNext/>
              <w:keepLines/>
              <w:spacing w:after="0"/>
              <w:jc w:val="center"/>
              <w:rPr>
                <w:rFonts w:ascii="Arial" w:hAnsi="Arial"/>
                <w:b/>
                <w:sz w:val="18"/>
              </w:rPr>
            </w:pPr>
            <w:r w:rsidRPr="00644644">
              <w:rPr>
                <w:rFonts w:ascii="Arial" w:hAnsi="Arial"/>
                <w:b/>
                <w:sz w:val="18"/>
              </w:rPr>
              <w:t>Applicability</w:t>
            </w:r>
          </w:p>
        </w:tc>
      </w:tr>
      <w:tr w:rsidR="00437C11" w:rsidRPr="00644644" w14:paraId="73CBCFF2" w14:textId="77777777" w:rsidTr="00A66268">
        <w:tc>
          <w:tcPr>
            <w:tcW w:w="1516" w:type="pct"/>
            <w:tcMar>
              <w:top w:w="0" w:type="dxa"/>
              <w:left w:w="108" w:type="dxa"/>
              <w:bottom w:w="0" w:type="dxa"/>
              <w:right w:w="108" w:type="dxa"/>
            </w:tcMar>
            <w:vAlign w:val="center"/>
          </w:tcPr>
          <w:p w14:paraId="72376FEA" w14:textId="77777777" w:rsidR="00437C11" w:rsidRPr="00644644" w:rsidRDefault="00437C11" w:rsidP="00A66268">
            <w:pPr>
              <w:keepNext/>
              <w:keepLines/>
              <w:spacing w:after="0"/>
              <w:rPr>
                <w:rFonts w:ascii="Arial" w:hAnsi="Arial" w:cs="Arial"/>
                <w:sz w:val="18"/>
                <w:szCs w:val="18"/>
                <w:lang w:eastAsia="de-DE"/>
              </w:rPr>
            </w:pPr>
            <w:r w:rsidRPr="00644644">
              <w:rPr>
                <w:rFonts w:ascii="Arial" w:hAnsi="Arial" w:cs="Arial"/>
                <w:sz w:val="18"/>
                <w:szCs w:val="18"/>
                <w:lang w:eastAsia="de-DE"/>
              </w:rPr>
              <w:t>COMMUNICATIONS_ALARM</w:t>
            </w:r>
          </w:p>
        </w:tc>
        <w:tc>
          <w:tcPr>
            <w:tcW w:w="2637" w:type="pct"/>
            <w:tcMar>
              <w:top w:w="0" w:type="dxa"/>
              <w:left w:w="108" w:type="dxa"/>
              <w:bottom w:w="0" w:type="dxa"/>
              <w:right w:w="108" w:type="dxa"/>
            </w:tcMar>
            <w:vAlign w:val="center"/>
          </w:tcPr>
          <w:p w14:paraId="53CD693B" w14:textId="77777777" w:rsidR="00437C11" w:rsidRPr="00644644" w:rsidRDefault="00437C11" w:rsidP="00A66268">
            <w:pPr>
              <w:keepNext/>
              <w:keepLines/>
              <w:spacing w:after="0"/>
              <w:rPr>
                <w:rFonts w:ascii="Arial" w:hAnsi="Arial" w:cs="Arial"/>
                <w:sz w:val="18"/>
                <w:szCs w:val="18"/>
                <w:lang w:eastAsia="de-DE"/>
              </w:rPr>
            </w:pPr>
            <w:r w:rsidRPr="00644644">
              <w:rPr>
                <w:rFonts w:ascii="Arial" w:hAnsi="Arial" w:cs="Arial"/>
                <w:sz w:val="18"/>
                <w:szCs w:val="18"/>
                <w:lang w:eastAsia="de-DE"/>
              </w:rPr>
              <w:t>An alarm associated with the procedures and/or processes required to convey information from one point to another.</w:t>
            </w:r>
          </w:p>
        </w:tc>
        <w:tc>
          <w:tcPr>
            <w:tcW w:w="847" w:type="pct"/>
            <w:vAlign w:val="center"/>
          </w:tcPr>
          <w:p w14:paraId="0A4AD4A1" w14:textId="77777777" w:rsidR="00437C11" w:rsidRPr="00644644" w:rsidRDefault="00437C11" w:rsidP="00A66268">
            <w:pPr>
              <w:keepNext/>
              <w:keepLines/>
              <w:spacing w:after="0"/>
              <w:rPr>
                <w:rFonts w:ascii="Arial" w:hAnsi="Arial"/>
                <w:sz w:val="18"/>
              </w:rPr>
            </w:pPr>
          </w:p>
        </w:tc>
      </w:tr>
      <w:tr w:rsidR="00437C11" w:rsidRPr="00644644" w14:paraId="791345A0" w14:textId="77777777" w:rsidTr="00A66268">
        <w:tc>
          <w:tcPr>
            <w:tcW w:w="1516" w:type="pct"/>
            <w:tcMar>
              <w:top w:w="0" w:type="dxa"/>
              <w:left w:w="108" w:type="dxa"/>
              <w:bottom w:w="0" w:type="dxa"/>
              <w:right w:w="108" w:type="dxa"/>
            </w:tcMar>
            <w:vAlign w:val="center"/>
          </w:tcPr>
          <w:p w14:paraId="6CF55E3D" w14:textId="77777777" w:rsidR="00437C11" w:rsidRPr="00644644" w:rsidRDefault="00437C11" w:rsidP="00A66268">
            <w:pPr>
              <w:keepNext/>
              <w:keepLines/>
              <w:spacing w:after="0"/>
              <w:rPr>
                <w:rFonts w:ascii="Arial" w:hAnsi="Arial" w:cs="Arial"/>
                <w:sz w:val="18"/>
                <w:szCs w:val="18"/>
                <w:lang w:eastAsia="de-DE"/>
              </w:rPr>
            </w:pPr>
            <w:r w:rsidRPr="00644644">
              <w:rPr>
                <w:rFonts w:ascii="Arial" w:hAnsi="Arial" w:cs="Arial"/>
                <w:sz w:val="18"/>
                <w:szCs w:val="18"/>
                <w:lang w:eastAsia="de-DE"/>
              </w:rPr>
              <w:t>PROCESSING_ERROR_ALARM</w:t>
            </w:r>
          </w:p>
        </w:tc>
        <w:tc>
          <w:tcPr>
            <w:tcW w:w="2637" w:type="pct"/>
            <w:tcMar>
              <w:top w:w="0" w:type="dxa"/>
              <w:left w:w="108" w:type="dxa"/>
              <w:bottom w:w="0" w:type="dxa"/>
              <w:right w:w="108" w:type="dxa"/>
            </w:tcMar>
            <w:vAlign w:val="center"/>
          </w:tcPr>
          <w:p w14:paraId="1C2D3695" w14:textId="77777777" w:rsidR="00437C11" w:rsidRPr="00644644" w:rsidRDefault="00437C11" w:rsidP="00A66268">
            <w:pPr>
              <w:keepNext/>
              <w:keepLines/>
              <w:spacing w:after="0"/>
              <w:rPr>
                <w:rFonts w:ascii="Arial" w:hAnsi="Arial" w:cs="Arial"/>
                <w:sz w:val="18"/>
                <w:szCs w:val="18"/>
                <w:lang w:eastAsia="de-DE"/>
              </w:rPr>
            </w:pPr>
            <w:r w:rsidRPr="00644644">
              <w:rPr>
                <w:rFonts w:ascii="Arial" w:hAnsi="Arial" w:cs="Arial"/>
                <w:sz w:val="18"/>
                <w:szCs w:val="18"/>
                <w:lang w:eastAsia="de-DE"/>
              </w:rPr>
              <w:t>An alarm associated with a software or processing fault.</w:t>
            </w:r>
          </w:p>
        </w:tc>
        <w:tc>
          <w:tcPr>
            <w:tcW w:w="847" w:type="pct"/>
            <w:vAlign w:val="center"/>
          </w:tcPr>
          <w:p w14:paraId="0D93C5AD" w14:textId="77777777" w:rsidR="00437C11" w:rsidRPr="00644644" w:rsidRDefault="00437C11" w:rsidP="00A66268">
            <w:pPr>
              <w:keepNext/>
              <w:keepLines/>
              <w:spacing w:after="0"/>
              <w:rPr>
                <w:rFonts w:ascii="Arial" w:hAnsi="Arial"/>
                <w:sz w:val="18"/>
              </w:rPr>
            </w:pPr>
          </w:p>
        </w:tc>
      </w:tr>
      <w:tr w:rsidR="00437C11" w:rsidRPr="00644644" w14:paraId="40453F38" w14:textId="77777777" w:rsidTr="00A66268">
        <w:tc>
          <w:tcPr>
            <w:tcW w:w="1516" w:type="pct"/>
            <w:tcMar>
              <w:top w:w="0" w:type="dxa"/>
              <w:left w:w="108" w:type="dxa"/>
              <w:bottom w:w="0" w:type="dxa"/>
              <w:right w:w="108" w:type="dxa"/>
            </w:tcMar>
            <w:vAlign w:val="center"/>
          </w:tcPr>
          <w:p w14:paraId="73630BC6" w14:textId="77777777" w:rsidR="00437C11" w:rsidRPr="00644644" w:rsidRDefault="00437C11" w:rsidP="00A66268">
            <w:pPr>
              <w:keepNext/>
              <w:keepLines/>
              <w:spacing w:after="0"/>
              <w:rPr>
                <w:rFonts w:ascii="Arial" w:hAnsi="Arial" w:cs="Arial"/>
                <w:sz w:val="18"/>
                <w:szCs w:val="18"/>
                <w:lang w:eastAsia="de-DE"/>
              </w:rPr>
            </w:pPr>
            <w:r w:rsidRPr="00644644">
              <w:rPr>
                <w:rFonts w:ascii="Arial" w:hAnsi="Arial" w:cs="Arial"/>
                <w:sz w:val="18"/>
                <w:szCs w:val="18"/>
                <w:lang w:eastAsia="de-DE"/>
              </w:rPr>
              <w:t>ENVIRONMENTAL_ALARM</w:t>
            </w:r>
          </w:p>
        </w:tc>
        <w:tc>
          <w:tcPr>
            <w:tcW w:w="2637" w:type="pct"/>
            <w:tcMar>
              <w:top w:w="0" w:type="dxa"/>
              <w:left w:w="108" w:type="dxa"/>
              <w:bottom w:w="0" w:type="dxa"/>
              <w:right w:w="108" w:type="dxa"/>
            </w:tcMar>
            <w:vAlign w:val="center"/>
          </w:tcPr>
          <w:p w14:paraId="39C7A67D" w14:textId="77777777" w:rsidR="00437C11" w:rsidRPr="00644644" w:rsidRDefault="00437C11" w:rsidP="00A66268">
            <w:pPr>
              <w:keepNext/>
              <w:keepLines/>
              <w:spacing w:after="0"/>
              <w:rPr>
                <w:rFonts w:ascii="Arial" w:hAnsi="Arial" w:cs="Arial"/>
                <w:sz w:val="18"/>
                <w:szCs w:val="18"/>
                <w:lang w:eastAsia="de-DE"/>
              </w:rPr>
            </w:pPr>
            <w:r w:rsidRPr="00644644">
              <w:rPr>
                <w:rFonts w:ascii="Arial" w:hAnsi="Arial" w:cs="Arial"/>
                <w:sz w:val="18"/>
                <w:szCs w:val="18"/>
                <w:lang w:eastAsia="de-DE"/>
              </w:rPr>
              <w:t>An alarm associated with a condition relating to an enclosure in which the equipment resides.</w:t>
            </w:r>
          </w:p>
        </w:tc>
        <w:tc>
          <w:tcPr>
            <w:tcW w:w="847" w:type="pct"/>
            <w:vAlign w:val="center"/>
          </w:tcPr>
          <w:p w14:paraId="3B4AD11E" w14:textId="77777777" w:rsidR="00437C11" w:rsidRPr="00644644" w:rsidRDefault="00437C11" w:rsidP="00A66268">
            <w:pPr>
              <w:keepNext/>
              <w:keepLines/>
              <w:spacing w:after="0"/>
              <w:rPr>
                <w:rFonts w:ascii="Arial" w:hAnsi="Arial"/>
                <w:sz w:val="18"/>
              </w:rPr>
            </w:pPr>
          </w:p>
        </w:tc>
      </w:tr>
      <w:tr w:rsidR="00437C11" w:rsidRPr="00644644" w14:paraId="0569941F" w14:textId="77777777" w:rsidTr="00A66268">
        <w:tc>
          <w:tcPr>
            <w:tcW w:w="1516" w:type="pct"/>
            <w:tcMar>
              <w:top w:w="0" w:type="dxa"/>
              <w:left w:w="108" w:type="dxa"/>
              <w:bottom w:w="0" w:type="dxa"/>
              <w:right w:w="108" w:type="dxa"/>
            </w:tcMar>
            <w:vAlign w:val="center"/>
          </w:tcPr>
          <w:p w14:paraId="3B972095" w14:textId="77777777" w:rsidR="00437C11" w:rsidRPr="00644644" w:rsidRDefault="00437C11" w:rsidP="00A66268">
            <w:pPr>
              <w:keepNext/>
              <w:keepLines/>
              <w:spacing w:after="0"/>
              <w:rPr>
                <w:rFonts w:ascii="Arial" w:hAnsi="Arial" w:cs="Arial"/>
                <w:sz w:val="18"/>
                <w:szCs w:val="18"/>
                <w:lang w:eastAsia="de-DE"/>
              </w:rPr>
            </w:pPr>
            <w:r w:rsidRPr="00644644">
              <w:rPr>
                <w:rFonts w:ascii="Arial" w:hAnsi="Arial" w:cs="Arial"/>
                <w:sz w:val="18"/>
                <w:szCs w:val="18"/>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644644" w:rsidRDefault="00437C11" w:rsidP="00A66268">
            <w:pPr>
              <w:pStyle w:val="TAL"/>
              <w:rPr>
                <w:rFonts w:cs="Arial"/>
                <w:szCs w:val="18"/>
                <w:lang w:eastAsia="de-DE"/>
              </w:rPr>
            </w:pPr>
            <w:r w:rsidRPr="00644644">
              <w:rPr>
                <w:rFonts w:cs="Arial"/>
                <w:szCs w:val="18"/>
                <w:lang w:eastAsia="de-DE"/>
              </w:rPr>
              <w:t>An alarm associated with a degradation in the</w:t>
            </w:r>
          </w:p>
          <w:p w14:paraId="6DDAFEA6" w14:textId="77777777" w:rsidR="00437C11" w:rsidRPr="00644644" w:rsidRDefault="00437C11" w:rsidP="00A66268">
            <w:pPr>
              <w:keepNext/>
              <w:keepLines/>
              <w:spacing w:after="0"/>
              <w:rPr>
                <w:rFonts w:ascii="Arial" w:hAnsi="Arial" w:cs="Arial"/>
                <w:sz w:val="18"/>
                <w:szCs w:val="18"/>
                <w:lang w:eastAsia="zh-CN"/>
              </w:rPr>
            </w:pPr>
            <w:r w:rsidRPr="00644644">
              <w:rPr>
                <w:rFonts w:ascii="Arial" w:hAnsi="Arial" w:cs="Arial"/>
                <w:sz w:val="18"/>
                <w:szCs w:val="18"/>
                <w:lang w:eastAsia="de-DE"/>
              </w:rPr>
              <w:t>quality of a service</w:t>
            </w:r>
            <w:r w:rsidRPr="00644644">
              <w:rPr>
                <w:rFonts w:ascii="Arial" w:hAnsi="Arial" w:cs="Arial" w:hint="eastAsia"/>
                <w:sz w:val="18"/>
                <w:szCs w:val="18"/>
                <w:lang w:eastAsia="zh-CN"/>
              </w:rPr>
              <w:t>.</w:t>
            </w:r>
          </w:p>
        </w:tc>
        <w:tc>
          <w:tcPr>
            <w:tcW w:w="847" w:type="pct"/>
            <w:vAlign w:val="center"/>
          </w:tcPr>
          <w:p w14:paraId="056817E6" w14:textId="77777777" w:rsidR="00437C11" w:rsidRPr="00644644" w:rsidRDefault="00437C11" w:rsidP="00A66268">
            <w:pPr>
              <w:keepNext/>
              <w:keepLines/>
              <w:spacing w:after="0"/>
              <w:rPr>
                <w:rFonts w:ascii="Arial" w:hAnsi="Arial"/>
                <w:sz w:val="18"/>
              </w:rPr>
            </w:pPr>
          </w:p>
        </w:tc>
      </w:tr>
      <w:tr w:rsidR="00437C11" w:rsidRPr="00644644" w14:paraId="63861C99" w14:textId="77777777" w:rsidTr="00A66268">
        <w:tc>
          <w:tcPr>
            <w:tcW w:w="1516" w:type="pct"/>
            <w:tcMar>
              <w:top w:w="0" w:type="dxa"/>
              <w:left w:w="108" w:type="dxa"/>
              <w:bottom w:w="0" w:type="dxa"/>
              <w:right w:w="108" w:type="dxa"/>
            </w:tcMar>
            <w:vAlign w:val="center"/>
          </w:tcPr>
          <w:p w14:paraId="3E641A44" w14:textId="77777777" w:rsidR="00437C11" w:rsidRPr="00644644" w:rsidRDefault="00437C11" w:rsidP="00A66268">
            <w:pPr>
              <w:keepNext/>
              <w:keepLines/>
              <w:spacing w:after="0"/>
              <w:rPr>
                <w:rFonts w:ascii="Arial" w:hAnsi="Arial" w:cs="Arial"/>
                <w:sz w:val="18"/>
                <w:szCs w:val="18"/>
                <w:lang w:eastAsia="de-DE"/>
              </w:rPr>
            </w:pPr>
            <w:r w:rsidRPr="00644644">
              <w:rPr>
                <w:rFonts w:ascii="Arial" w:hAnsi="Arial" w:cs="Arial"/>
                <w:sz w:val="18"/>
                <w:szCs w:val="18"/>
                <w:lang w:eastAsia="de-DE"/>
              </w:rPr>
              <w:t>EQUIPMENT_ALARM</w:t>
            </w:r>
          </w:p>
        </w:tc>
        <w:tc>
          <w:tcPr>
            <w:tcW w:w="2637" w:type="pct"/>
            <w:tcMar>
              <w:top w:w="0" w:type="dxa"/>
              <w:left w:w="108" w:type="dxa"/>
              <w:bottom w:w="0" w:type="dxa"/>
              <w:right w:w="108" w:type="dxa"/>
            </w:tcMar>
            <w:vAlign w:val="center"/>
          </w:tcPr>
          <w:p w14:paraId="2150749A" w14:textId="77777777" w:rsidR="00437C11" w:rsidRPr="00644644" w:rsidRDefault="00437C11" w:rsidP="00A66268">
            <w:pPr>
              <w:keepNext/>
              <w:keepLines/>
              <w:spacing w:after="0"/>
              <w:rPr>
                <w:rFonts w:ascii="Arial" w:hAnsi="Arial" w:cs="Arial"/>
                <w:sz w:val="18"/>
                <w:szCs w:val="18"/>
                <w:lang w:eastAsia="de-DE"/>
              </w:rPr>
            </w:pPr>
            <w:r w:rsidRPr="00644644">
              <w:rPr>
                <w:rFonts w:ascii="Arial" w:hAnsi="Arial" w:cs="Arial"/>
                <w:sz w:val="18"/>
                <w:szCs w:val="18"/>
                <w:lang w:eastAsia="de-DE"/>
              </w:rPr>
              <w:t>An alarm associated with an equipment fault.</w:t>
            </w:r>
          </w:p>
        </w:tc>
        <w:tc>
          <w:tcPr>
            <w:tcW w:w="847" w:type="pct"/>
            <w:vAlign w:val="center"/>
          </w:tcPr>
          <w:p w14:paraId="2695FFE1" w14:textId="77777777" w:rsidR="00437C11" w:rsidRPr="00644644" w:rsidRDefault="00437C11" w:rsidP="00A66268">
            <w:pPr>
              <w:keepNext/>
              <w:keepLines/>
              <w:spacing w:after="0"/>
              <w:rPr>
                <w:rFonts w:ascii="Arial" w:hAnsi="Arial"/>
                <w:sz w:val="18"/>
              </w:rPr>
            </w:pPr>
          </w:p>
        </w:tc>
      </w:tr>
      <w:tr w:rsidR="00437C11" w:rsidRPr="00644644" w14:paraId="537F9172" w14:textId="77777777" w:rsidTr="00A66268">
        <w:tc>
          <w:tcPr>
            <w:tcW w:w="1516" w:type="pct"/>
            <w:tcMar>
              <w:top w:w="0" w:type="dxa"/>
              <w:left w:w="108" w:type="dxa"/>
              <w:bottom w:w="0" w:type="dxa"/>
              <w:right w:w="108" w:type="dxa"/>
            </w:tcMar>
            <w:vAlign w:val="center"/>
          </w:tcPr>
          <w:p w14:paraId="2B040CD3" w14:textId="77777777" w:rsidR="00437C11" w:rsidRPr="00644644" w:rsidRDefault="00437C11" w:rsidP="00A66268">
            <w:pPr>
              <w:keepNext/>
              <w:keepLines/>
              <w:spacing w:after="0"/>
              <w:rPr>
                <w:rFonts w:ascii="Arial" w:hAnsi="Arial" w:cs="Arial"/>
                <w:sz w:val="18"/>
                <w:szCs w:val="18"/>
                <w:lang w:eastAsia="de-DE"/>
              </w:rPr>
            </w:pPr>
            <w:r w:rsidRPr="00644644">
              <w:rPr>
                <w:rFonts w:ascii="Arial" w:hAnsi="Arial" w:cs="Arial"/>
                <w:sz w:val="18"/>
                <w:szCs w:val="18"/>
                <w:lang w:eastAsia="de-DE"/>
              </w:rPr>
              <w:t>INTEGRITY_VIOLATION</w:t>
            </w:r>
          </w:p>
        </w:tc>
        <w:tc>
          <w:tcPr>
            <w:tcW w:w="2637" w:type="pct"/>
            <w:tcMar>
              <w:top w:w="0" w:type="dxa"/>
              <w:left w:w="108" w:type="dxa"/>
              <w:bottom w:w="0" w:type="dxa"/>
              <w:right w:w="108" w:type="dxa"/>
            </w:tcMar>
            <w:vAlign w:val="center"/>
          </w:tcPr>
          <w:p w14:paraId="556CBC10" w14:textId="77777777" w:rsidR="00437C11" w:rsidRPr="00644644" w:rsidRDefault="00437C11" w:rsidP="00A66268">
            <w:pPr>
              <w:keepNext/>
              <w:keepLines/>
              <w:spacing w:after="0"/>
              <w:rPr>
                <w:rFonts w:ascii="Arial" w:hAnsi="Arial" w:cs="Arial"/>
                <w:sz w:val="18"/>
                <w:szCs w:val="18"/>
                <w:lang w:eastAsia="de-DE"/>
              </w:rPr>
            </w:pPr>
            <w:r w:rsidRPr="00644644">
              <w:rPr>
                <w:rFonts w:ascii="Arial" w:hAnsi="Arial" w:cs="Arial"/>
                <w:sz w:val="18"/>
                <w:szCs w:val="18"/>
                <w:lang w:eastAsia="de-DE"/>
              </w:rPr>
              <w:t>An indication that information may have been illegally modified, inserted or deleted.</w:t>
            </w:r>
          </w:p>
        </w:tc>
        <w:tc>
          <w:tcPr>
            <w:tcW w:w="847" w:type="pct"/>
            <w:vAlign w:val="center"/>
          </w:tcPr>
          <w:p w14:paraId="4777A19B" w14:textId="77777777" w:rsidR="00437C11" w:rsidRPr="00644644" w:rsidRDefault="00437C11" w:rsidP="00A66268">
            <w:pPr>
              <w:keepNext/>
              <w:keepLines/>
              <w:spacing w:after="0"/>
              <w:rPr>
                <w:rFonts w:ascii="Arial" w:hAnsi="Arial"/>
                <w:sz w:val="18"/>
              </w:rPr>
            </w:pPr>
          </w:p>
        </w:tc>
      </w:tr>
    </w:tbl>
    <w:p w14:paraId="5FFBAFF5" w14:textId="77777777" w:rsidR="00437C11" w:rsidRPr="00644644" w:rsidRDefault="00437C11" w:rsidP="00437C11">
      <w:pPr>
        <w:rPr>
          <w:lang w:val="en-US"/>
        </w:rPr>
      </w:pPr>
    </w:p>
    <w:p w14:paraId="559A3945" w14:textId="77777777" w:rsidR="00437C11" w:rsidRPr="00644644" w:rsidRDefault="00437C11" w:rsidP="00437C11">
      <w:pPr>
        <w:keepNext/>
        <w:keepLines/>
        <w:spacing w:before="120"/>
        <w:ind w:left="1701" w:hanging="1701"/>
        <w:outlineLvl w:val="4"/>
        <w:rPr>
          <w:rFonts w:ascii="Arial" w:hAnsi="Arial"/>
          <w:sz w:val="22"/>
        </w:rPr>
      </w:pPr>
      <w:r w:rsidRPr="00644644">
        <w:rPr>
          <w:rFonts w:ascii="Arial" w:hAnsi="Arial"/>
          <w:noProof/>
          <w:sz w:val="22"/>
          <w:lang w:eastAsia="zh-CN"/>
        </w:rPr>
        <w:t>6.</w:t>
      </w:r>
      <w:r w:rsidRPr="00445F63">
        <w:rPr>
          <w:rFonts w:ascii="Arial" w:hAnsi="Arial"/>
          <w:noProof/>
          <w:sz w:val="22"/>
          <w:lang w:eastAsia="zh-CN"/>
        </w:rPr>
        <w:t>14</w:t>
      </w:r>
      <w:r w:rsidRPr="00FC29E8">
        <w:rPr>
          <w:rFonts w:ascii="Arial" w:hAnsi="Arial"/>
          <w:sz w:val="22"/>
        </w:rPr>
        <w:t>.6.3.</w:t>
      </w:r>
      <w:r w:rsidRPr="00644644">
        <w:rPr>
          <w:rFonts w:ascii="Arial" w:hAnsi="Arial"/>
          <w:sz w:val="22"/>
        </w:rPr>
        <w:t>4</w:t>
      </w:r>
      <w:r w:rsidRPr="00644644">
        <w:rPr>
          <w:rFonts w:ascii="Arial" w:hAnsi="Arial"/>
          <w:sz w:val="22"/>
        </w:rPr>
        <w:tab/>
        <w:t>Enumeration: Priority</w:t>
      </w:r>
    </w:p>
    <w:p w14:paraId="18940228" w14:textId="77777777" w:rsidR="00437C11" w:rsidRPr="00644644" w:rsidRDefault="00437C11" w:rsidP="00437C11">
      <w:r w:rsidRPr="00644644">
        <w:t>The enumeration Priority represents the prioritization. It shall comply with the provisions defined in table </w:t>
      </w:r>
      <w:r w:rsidRPr="00644644">
        <w:rPr>
          <w:noProof/>
          <w:lang w:eastAsia="zh-CN"/>
        </w:rPr>
        <w:t>6.</w:t>
      </w:r>
      <w:r w:rsidRPr="00445F63">
        <w:rPr>
          <w:noProof/>
          <w:lang w:eastAsia="zh-CN"/>
        </w:rPr>
        <w:t>14</w:t>
      </w:r>
      <w:r w:rsidRPr="00FC29E8">
        <w:t>.6.3.</w:t>
      </w:r>
      <w:r w:rsidRPr="00644644">
        <w:t>4-1.</w:t>
      </w:r>
    </w:p>
    <w:p w14:paraId="01237634" w14:textId="77777777" w:rsidR="00437C11" w:rsidRPr="00644644" w:rsidRDefault="00437C11" w:rsidP="00437C11">
      <w:pPr>
        <w:keepNext/>
        <w:keepLines/>
        <w:spacing w:before="60"/>
        <w:jc w:val="center"/>
        <w:rPr>
          <w:rFonts w:ascii="Arial" w:hAnsi="Arial"/>
          <w:b/>
        </w:rPr>
      </w:pPr>
      <w:r w:rsidRPr="00644644">
        <w:rPr>
          <w:rFonts w:ascii="Arial" w:hAnsi="Arial"/>
          <w:b/>
        </w:rPr>
        <w:t>Table </w:t>
      </w:r>
      <w:r w:rsidRPr="00644644">
        <w:rPr>
          <w:rFonts w:ascii="Arial" w:hAnsi="Arial"/>
          <w:b/>
          <w:noProof/>
          <w:lang w:eastAsia="zh-CN"/>
        </w:rPr>
        <w:t>6.</w:t>
      </w:r>
      <w:r w:rsidRPr="00445F63">
        <w:rPr>
          <w:rFonts w:ascii="Arial" w:hAnsi="Arial"/>
          <w:b/>
          <w:noProof/>
          <w:lang w:eastAsia="zh-CN"/>
        </w:rPr>
        <w:t>14</w:t>
      </w:r>
      <w:r w:rsidRPr="00445F63">
        <w:rPr>
          <w:rFonts w:ascii="Arial" w:hAnsi="Arial"/>
          <w:b/>
        </w:rPr>
        <w:t>.</w:t>
      </w:r>
      <w:r w:rsidRPr="00FC29E8">
        <w:rPr>
          <w:rFonts w:ascii="Arial" w:hAnsi="Arial"/>
          <w:b/>
        </w:rPr>
        <w:t>6.3.</w:t>
      </w:r>
      <w:r w:rsidRPr="00644644">
        <w:rPr>
          <w:rFonts w:ascii="Arial" w:hAnsi="Arial"/>
          <w:b/>
        </w:rPr>
        <w:t>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44644"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644644" w:rsidRDefault="00437C11" w:rsidP="00A66268">
            <w:pPr>
              <w:keepNext/>
              <w:keepLines/>
              <w:spacing w:after="0"/>
              <w:jc w:val="center"/>
              <w:rPr>
                <w:rFonts w:ascii="Arial" w:hAnsi="Arial"/>
                <w:b/>
                <w:sz w:val="18"/>
              </w:rPr>
            </w:pPr>
            <w:r w:rsidRPr="00644644">
              <w:rPr>
                <w:rFonts w:ascii="Arial" w:hAnsi="Arial"/>
                <w:b/>
                <w:sz w:val="18"/>
              </w:rPr>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644644" w:rsidRDefault="00437C11" w:rsidP="00A66268">
            <w:pPr>
              <w:keepNext/>
              <w:keepLines/>
              <w:spacing w:after="0"/>
              <w:jc w:val="center"/>
              <w:rPr>
                <w:rFonts w:ascii="Arial" w:hAnsi="Arial"/>
                <w:b/>
                <w:sz w:val="18"/>
              </w:rPr>
            </w:pPr>
            <w:r w:rsidRPr="00644644">
              <w:rPr>
                <w:rFonts w:ascii="Arial" w:hAnsi="Arial"/>
                <w:b/>
                <w:sz w:val="18"/>
              </w:rPr>
              <w:t>Description</w:t>
            </w:r>
          </w:p>
        </w:tc>
        <w:tc>
          <w:tcPr>
            <w:tcW w:w="847" w:type="pct"/>
            <w:shd w:val="clear" w:color="auto" w:fill="C0C0C0"/>
            <w:vAlign w:val="center"/>
          </w:tcPr>
          <w:p w14:paraId="66708EAD" w14:textId="77777777" w:rsidR="00437C11" w:rsidRPr="00644644" w:rsidRDefault="00437C11" w:rsidP="00A66268">
            <w:pPr>
              <w:keepNext/>
              <w:keepLines/>
              <w:spacing w:after="0"/>
              <w:jc w:val="center"/>
              <w:rPr>
                <w:rFonts w:ascii="Arial" w:hAnsi="Arial"/>
                <w:b/>
                <w:sz w:val="18"/>
              </w:rPr>
            </w:pPr>
            <w:r w:rsidRPr="00644644">
              <w:rPr>
                <w:rFonts w:ascii="Arial" w:hAnsi="Arial"/>
                <w:b/>
                <w:sz w:val="18"/>
              </w:rPr>
              <w:t>Applicability</w:t>
            </w:r>
          </w:p>
        </w:tc>
      </w:tr>
      <w:tr w:rsidR="00437C11" w:rsidRPr="00644644" w14:paraId="099D72E0" w14:textId="77777777" w:rsidTr="00A66268">
        <w:tc>
          <w:tcPr>
            <w:tcW w:w="1516" w:type="pct"/>
            <w:tcMar>
              <w:top w:w="0" w:type="dxa"/>
              <w:left w:w="108" w:type="dxa"/>
              <w:bottom w:w="0" w:type="dxa"/>
              <w:right w:w="108" w:type="dxa"/>
            </w:tcMar>
            <w:vAlign w:val="center"/>
          </w:tcPr>
          <w:p w14:paraId="383D3F68" w14:textId="77777777" w:rsidR="00437C11" w:rsidRPr="00644644" w:rsidRDefault="00437C11" w:rsidP="00A66268">
            <w:pPr>
              <w:keepNext/>
              <w:keepLines/>
              <w:spacing w:after="0"/>
              <w:rPr>
                <w:rFonts w:ascii="Arial" w:hAnsi="Arial" w:cs="Arial"/>
                <w:sz w:val="18"/>
                <w:szCs w:val="18"/>
                <w:lang w:eastAsia="de-DE"/>
              </w:rPr>
            </w:pPr>
            <w:r w:rsidRPr="00644644">
              <w:rPr>
                <w:rFonts w:ascii="Arial" w:hAnsi="Arial" w:cs="Arial"/>
                <w:sz w:val="18"/>
                <w:szCs w:val="18"/>
                <w:lang w:eastAsia="de-DE"/>
              </w:rPr>
              <w:t>CRITICAL</w:t>
            </w:r>
          </w:p>
        </w:tc>
        <w:tc>
          <w:tcPr>
            <w:tcW w:w="2637" w:type="pct"/>
            <w:tcMar>
              <w:top w:w="0" w:type="dxa"/>
              <w:left w:w="108" w:type="dxa"/>
              <w:bottom w:w="0" w:type="dxa"/>
              <w:right w:w="108" w:type="dxa"/>
            </w:tcMar>
            <w:vAlign w:val="center"/>
          </w:tcPr>
          <w:p w14:paraId="20B63879" w14:textId="77777777" w:rsidR="00437C11" w:rsidRPr="00644644" w:rsidRDefault="00437C11" w:rsidP="00A66268">
            <w:pPr>
              <w:keepNext/>
              <w:keepLines/>
              <w:spacing w:after="0"/>
              <w:rPr>
                <w:rFonts w:ascii="Arial" w:hAnsi="Arial" w:cs="Arial"/>
                <w:sz w:val="18"/>
                <w:szCs w:val="18"/>
                <w:lang w:eastAsia="de-DE"/>
              </w:rPr>
            </w:pPr>
            <w:r w:rsidRPr="00644644">
              <w:rPr>
                <w:rFonts w:ascii="Arial" w:hAnsi="Arial"/>
                <w:sz w:val="18"/>
              </w:rPr>
              <w:t>Indicates the prioritization of the fault is "critical".</w:t>
            </w:r>
          </w:p>
        </w:tc>
        <w:tc>
          <w:tcPr>
            <w:tcW w:w="847" w:type="pct"/>
            <w:vAlign w:val="center"/>
          </w:tcPr>
          <w:p w14:paraId="09A13C92" w14:textId="77777777" w:rsidR="00437C11" w:rsidRPr="00644644" w:rsidRDefault="00437C11" w:rsidP="00A66268">
            <w:pPr>
              <w:keepNext/>
              <w:keepLines/>
              <w:spacing w:after="0"/>
              <w:rPr>
                <w:rFonts w:ascii="Arial" w:hAnsi="Arial"/>
                <w:sz w:val="18"/>
              </w:rPr>
            </w:pPr>
          </w:p>
        </w:tc>
      </w:tr>
      <w:tr w:rsidR="00437C11" w:rsidRPr="00644644" w14:paraId="561353DE" w14:textId="77777777" w:rsidTr="00A66268">
        <w:tc>
          <w:tcPr>
            <w:tcW w:w="1516" w:type="pct"/>
            <w:tcMar>
              <w:top w:w="0" w:type="dxa"/>
              <w:left w:w="108" w:type="dxa"/>
              <w:bottom w:w="0" w:type="dxa"/>
              <w:right w:w="108" w:type="dxa"/>
            </w:tcMar>
            <w:vAlign w:val="center"/>
          </w:tcPr>
          <w:p w14:paraId="784CB9F0" w14:textId="77777777" w:rsidR="00437C11" w:rsidRPr="00644644" w:rsidRDefault="00437C11" w:rsidP="00A66268">
            <w:pPr>
              <w:keepNext/>
              <w:keepLines/>
              <w:spacing w:after="0"/>
              <w:rPr>
                <w:rFonts w:ascii="Arial" w:hAnsi="Arial"/>
                <w:sz w:val="18"/>
              </w:rPr>
            </w:pPr>
            <w:r w:rsidRPr="00644644">
              <w:rPr>
                <w:rFonts w:ascii="Arial" w:hAnsi="Arial"/>
                <w:sz w:val="18"/>
              </w:rPr>
              <w:t>MAJOR</w:t>
            </w:r>
          </w:p>
        </w:tc>
        <w:tc>
          <w:tcPr>
            <w:tcW w:w="2637" w:type="pct"/>
            <w:tcMar>
              <w:top w:w="0" w:type="dxa"/>
              <w:left w:w="108" w:type="dxa"/>
              <w:bottom w:w="0" w:type="dxa"/>
              <w:right w:w="108" w:type="dxa"/>
            </w:tcMar>
            <w:vAlign w:val="center"/>
          </w:tcPr>
          <w:p w14:paraId="32861FBA" w14:textId="77777777" w:rsidR="00437C11" w:rsidRPr="00644644" w:rsidRDefault="00437C11" w:rsidP="00A66268">
            <w:pPr>
              <w:keepNext/>
              <w:keepLines/>
              <w:spacing w:after="0"/>
              <w:rPr>
                <w:rFonts w:ascii="Arial" w:hAnsi="Arial"/>
                <w:sz w:val="18"/>
              </w:rPr>
            </w:pPr>
            <w:r w:rsidRPr="00644644">
              <w:rPr>
                <w:rFonts w:ascii="Arial" w:hAnsi="Arial"/>
                <w:sz w:val="18"/>
              </w:rPr>
              <w:t>Indicates the prioritization of the fault is "major".</w:t>
            </w:r>
          </w:p>
        </w:tc>
        <w:tc>
          <w:tcPr>
            <w:tcW w:w="847" w:type="pct"/>
            <w:vAlign w:val="center"/>
          </w:tcPr>
          <w:p w14:paraId="5E7BFFDB" w14:textId="77777777" w:rsidR="00437C11" w:rsidRPr="00644644" w:rsidRDefault="00437C11" w:rsidP="00A66268">
            <w:pPr>
              <w:keepNext/>
              <w:keepLines/>
              <w:spacing w:after="0"/>
              <w:rPr>
                <w:rFonts w:ascii="Arial" w:hAnsi="Arial"/>
                <w:sz w:val="18"/>
              </w:rPr>
            </w:pPr>
          </w:p>
        </w:tc>
      </w:tr>
      <w:tr w:rsidR="00437C11" w:rsidRPr="00644644" w14:paraId="1E3FC3E9" w14:textId="77777777" w:rsidTr="00A66268">
        <w:tc>
          <w:tcPr>
            <w:tcW w:w="1516" w:type="pct"/>
            <w:tcMar>
              <w:top w:w="0" w:type="dxa"/>
              <w:left w:w="108" w:type="dxa"/>
              <w:bottom w:w="0" w:type="dxa"/>
              <w:right w:w="108" w:type="dxa"/>
            </w:tcMar>
            <w:vAlign w:val="center"/>
          </w:tcPr>
          <w:p w14:paraId="3E854749" w14:textId="77777777" w:rsidR="00437C11" w:rsidRPr="00644644" w:rsidRDefault="00437C11" w:rsidP="00A66268">
            <w:pPr>
              <w:keepNext/>
              <w:keepLines/>
              <w:spacing w:after="0"/>
              <w:rPr>
                <w:rFonts w:ascii="Arial" w:hAnsi="Arial"/>
                <w:sz w:val="18"/>
              </w:rPr>
            </w:pPr>
            <w:r w:rsidRPr="00644644">
              <w:rPr>
                <w:rFonts w:ascii="Arial" w:hAnsi="Arial"/>
                <w:sz w:val="18"/>
              </w:rPr>
              <w:t>MINOR</w:t>
            </w:r>
          </w:p>
        </w:tc>
        <w:tc>
          <w:tcPr>
            <w:tcW w:w="2637" w:type="pct"/>
            <w:tcMar>
              <w:top w:w="0" w:type="dxa"/>
              <w:left w:w="108" w:type="dxa"/>
              <w:bottom w:w="0" w:type="dxa"/>
              <w:right w:w="108" w:type="dxa"/>
            </w:tcMar>
            <w:vAlign w:val="center"/>
          </w:tcPr>
          <w:p w14:paraId="1A0C9AFB" w14:textId="77777777" w:rsidR="00437C11" w:rsidRPr="00644644" w:rsidRDefault="00437C11" w:rsidP="00A66268">
            <w:pPr>
              <w:keepNext/>
              <w:keepLines/>
              <w:spacing w:after="0"/>
              <w:rPr>
                <w:rFonts w:ascii="Arial" w:hAnsi="Arial"/>
                <w:sz w:val="18"/>
              </w:rPr>
            </w:pPr>
            <w:r w:rsidRPr="00644644">
              <w:rPr>
                <w:rFonts w:ascii="Arial" w:hAnsi="Arial"/>
                <w:sz w:val="18"/>
              </w:rPr>
              <w:t>Indicates the prioritization of the fault is "minor".</w:t>
            </w:r>
          </w:p>
        </w:tc>
        <w:tc>
          <w:tcPr>
            <w:tcW w:w="847" w:type="pct"/>
            <w:vAlign w:val="center"/>
          </w:tcPr>
          <w:p w14:paraId="70A25264" w14:textId="77777777" w:rsidR="00437C11" w:rsidRPr="00644644" w:rsidRDefault="00437C11" w:rsidP="00A66268">
            <w:pPr>
              <w:keepNext/>
              <w:keepLines/>
              <w:spacing w:after="0"/>
              <w:rPr>
                <w:rFonts w:ascii="Arial" w:hAnsi="Arial"/>
                <w:sz w:val="18"/>
              </w:rPr>
            </w:pPr>
          </w:p>
        </w:tc>
      </w:tr>
      <w:tr w:rsidR="00437C11" w:rsidRPr="00644644" w14:paraId="6848A9D0" w14:textId="77777777" w:rsidTr="00A66268">
        <w:tc>
          <w:tcPr>
            <w:tcW w:w="1516" w:type="pct"/>
            <w:tcMar>
              <w:top w:w="0" w:type="dxa"/>
              <w:left w:w="108" w:type="dxa"/>
              <w:bottom w:w="0" w:type="dxa"/>
              <w:right w:w="108" w:type="dxa"/>
            </w:tcMar>
            <w:vAlign w:val="center"/>
          </w:tcPr>
          <w:p w14:paraId="0F4B859C" w14:textId="77777777" w:rsidR="00437C11" w:rsidRPr="00644644" w:rsidRDefault="00437C11" w:rsidP="00A66268">
            <w:pPr>
              <w:keepNext/>
              <w:keepLines/>
              <w:spacing w:after="0"/>
              <w:rPr>
                <w:rFonts w:ascii="Arial" w:hAnsi="Arial"/>
                <w:sz w:val="18"/>
              </w:rPr>
            </w:pPr>
            <w:r w:rsidRPr="00644644">
              <w:rPr>
                <w:rFonts w:ascii="Arial" w:hAnsi="Arial"/>
                <w:sz w:val="18"/>
              </w:rPr>
              <w:t>IGNORE</w:t>
            </w:r>
          </w:p>
        </w:tc>
        <w:tc>
          <w:tcPr>
            <w:tcW w:w="2637" w:type="pct"/>
            <w:tcMar>
              <w:top w:w="0" w:type="dxa"/>
              <w:left w:w="108" w:type="dxa"/>
              <w:bottom w:w="0" w:type="dxa"/>
              <w:right w:w="108" w:type="dxa"/>
            </w:tcMar>
            <w:vAlign w:val="center"/>
          </w:tcPr>
          <w:p w14:paraId="5F515B7B" w14:textId="77777777" w:rsidR="00437C11" w:rsidRPr="00644644" w:rsidRDefault="00437C11" w:rsidP="00A66268">
            <w:pPr>
              <w:keepNext/>
              <w:keepLines/>
              <w:spacing w:after="0"/>
              <w:rPr>
                <w:rFonts w:ascii="Arial" w:hAnsi="Arial"/>
                <w:sz w:val="18"/>
              </w:rPr>
            </w:pPr>
            <w:r w:rsidRPr="00644644">
              <w:rPr>
                <w:rFonts w:ascii="Arial" w:hAnsi="Arial"/>
                <w:sz w:val="18"/>
              </w:rPr>
              <w:t>Indicates the prioritization of the fault is "ignore".</w:t>
            </w:r>
          </w:p>
        </w:tc>
        <w:tc>
          <w:tcPr>
            <w:tcW w:w="847" w:type="pct"/>
            <w:vAlign w:val="center"/>
          </w:tcPr>
          <w:p w14:paraId="4F2F6529" w14:textId="77777777" w:rsidR="00437C11" w:rsidRPr="00644644" w:rsidRDefault="00437C11" w:rsidP="00A66268">
            <w:pPr>
              <w:keepNext/>
              <w:keepLines/>
              <w:spacing w:after="0"/>
              <w:rPr>
                <w:rFonts w:ascii="Arial" w:hAnsi="Arial"/>
                <w:sz w:val="18"/>
              </w:rPr>
            </w:pPr>
          </w:p>
        </w:tc>
      </w:tr>
    </w:tbl>
    <w:p w14:paraId="46A77B2F" w14:textId="77777777" w:rsidR="00437C11" w:rsidRPr="00644644" w:rsidRDefault="00437C11" w:rsidP="00437C11">
      <w:pPr>
        <w:rPr>
          <w:lang w:val="en-US"/>
        </w:rPr>
      </w:pPr>
    </w:p>
    <w:p w14:paraId="222DA61F" w14:textId="412E0499" w:rsidR="00437C11" w:rsidRPr="00644644" w:rsidRDefault="00437C11" w:rsidP="00437C11">
      <w:pPr>
        <w:pStyle w:val="41"/>
        <w:rPr>
          <w:lang w:val="en-US"/>
        </w:rPr>
      </w:pPr>
      <w:bookmarkStart w:id="3112" w:name="_Toc148176996"/>
      <w:bookmarkStart w:id="3113" w:name="_Toc148359046"/>
      <w:bookmarkStart w:id="3114" w:name="_Toc157435079"/>
      <w:bookmarkStart w:id="3115" w:name="_Toc157436794"/>
      <w:bookmarkStart w:id="3116" w:name="_Toc157440634"/>
      <w:r w:rsidRPr="00644644">
        <w:t>6.</w:t>
      </w:r>
      <w:r w:rsidRPr="00445F63">
        <w:t>14</w:t>
      </w:r>
      <w:r w:rsidRPr="00FC29E8">
        <w:rPr>
          <w:lang w:val="en-US"/>
        </w:rPr>
        <w:t>.6.4</w:t>
      </w:r>
      <w:r w:rsidRPr="00FC29E8">
        <w:rPr>
          <w:lang w:val="en-US"/>
        </w:rPr>
        <w:tab/>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bookmarkEnd w:id="3112"/>
      <w:bookmarkEnd w:id="3113"/>
      <w:bookmarkEnd w:id="3114"/>
      <w:bookmarkEnd w:id="3115"/>
      <w:bookmarkEnd w:id="3116"/>
    </w:p>
    <w:p w14:paraId="4C4ACA41" w14:textId="77777777" w:rsidR="00437C11" w:rsidRPr="00644644" w:rsidRDefault="00437C11" w:rsidP="00437C11">
      <w:r w:rsidRPr="00644644">
        <w:t>There are no data types describing alternative data types or combinations of data types defined for this API in this release of the specification.</w:t>
      </w:r>
    </w:p>
    <w:p w14:paraId="6C3DF507" w14:textId="5253F034" w:rsidR="00437C11" w:rsidRPr="00644644" w:rsidRDefault="00437C11" w:rsidP="00437C11">
      <w:pPr>
        <w:pStyle w:val="41"/>
      </w:pPr>
      <w:bookmarkStart w:id="3117" w:name="_Toc157435080"/>
      <w:bookmarkStart w:id="3118" w:name="_Toc157436795"/>
      <w:bookmarkStart w:id="3119" w:name="_Toc157440635"/>
      <w:r w:rsidRPr="00644644">
        <w:lastRenderedPageBreak/>
        <w:t>6.</w:t>
      </w:r>
      <w:r w:rsidRPr="00445F63">
        <w:t>14</w:t>
      </w:r>
      <w:r w:rsidRPr="00FC29E8">
        <w:t>.6.5</w:t>
      </w:r>
      <w:r w:rsidRPr="00FC29E8">
        <w:tab/>
        <w:t>Binary data</w:t>
      </w:r>
      <w:bookmarkEnd w:id="3117"/>
      <w:bookmarkEnd w:id="3118"/>
      <w:bookmarkEnd w:id="3119"/>
    </w:p>
    <w:p w14:paraId="1FEE1072" w14:textId="349D6AC6" w:rsidR="00437C11" w:rsidRPr="00644644" w:rsidRDefault="00437C11" w:rsidP="00437C11">
      <w:pPr>
        <w:pStyle w:val="51"/>
      </w:pPr>
      <w:bookmarkStart w:id="3120" w:name="_Toc157435081"/>
      <w:bookmarkStart w:id="3121" w:name="_Toc157436796"/>
      <w:bookmarkStart w:id="3122" w:name="_Toc157440636"/>
      <w:r w:rsidRPr="00644644">
        <w:t>6.</w:t>
      </w:r>
      <w:r w:rsidRPr="00445F63">
        <w:t>14</w:t>
      </w:r>
      <w:r w:rsidRPr="00FC29E8">
        <w:t>.6.5.1</w:t>
      </w:r>
      <w:r w:rsidRPr="00FC29E8">
        <w:tab/>
        <w:t>Binary Data Types</w:t>
      </w:r>
      <w:bookmarkEnd w:id="3120"/>
      <w:bookmarkEnd w:id="3121"/>
      <w:bookmarkEnd w:id="3122"/>
    </w:p>
    <w:p w14:paraId="0AF9A57B" w14:textId="77777777" w:rsidR="00437C11" w:rsidRPr="00644644" w:rsidRDefault="00437C11" w:rsidP="00437C11">
      <w:pPr>
        <w:pStyle w:val="TH"/>
      </w:pPr>
      <w:r w:rsidRPr="00644644">
        <w:t>Table 6.</w:t>
      </w:r>
      <w:r w:rsidRPr="00445F63">
        <w:t>14</w:t>
      </w:r>
      <w:r w:rsidRPr="00FC29E8">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644644" w14:paraId="4AAB32D4" w14:textId="77777777" w:rsidTr="00A66268">
        <w:trPr>
          <w:jc w:val="center"/>
        </w:trPr>
        <w:tc>
          <w:tcPr>
            <w:tcW w:w="2544" w:type="dxa"/>
            <w:shd w:val="clear" w:color="000000" w:fill="C0C0C0"/>
            <w:vAlign w:val="center"/>
          </w:tcPr>
          <w:p w14:paraId="264E1EC6" w14:textId="77777777" w:rsidR="00437C11" w:rsidRPr="00644644" w:rsidRDefault="00437C11" w:rsidP="00A66268">
            <w:pPr>
              <w:pStyle w:val="TAH"/>
            </w:pPr>
            <w:r w:rsidRPr="00644644">
              <w:t>Name</w:t>
            </w:r>
          </w:p>
        </w:tc>
        <w:tc>
          <w:tcPr>
            <w:tcW w:w="2694" w:type="dxa"/>
            <w:shd w:val="clear" w:color="000000" w:fill="C0C0C0"/>
            <w:vAlign w:val="center"/>
          </w:tcPr>
          <w:p w14:paraId="1DFF6986" w14:textId="77777777" w:rsidR="00437C11" w:rsidRPr="00644644" w:rsidRDefault="00437C11" w:rsidP="00A66268">
            <w:pPr>
              <w:pStyle w:val="TAH"/>
            </w:pPr>
            <w:r w:rsidRPr="00644644">
              <w:t>Clause defined</w:t>
            </w:r>
          </w:p>
        </w:tc>
        <w:tc>
          <w:tcPr>
            <w:tcW w:w="4381" w:type="dxa"/>
            <w:shd w:val="clear" w:color="000000" w:fill="C0C0C0"/>
            <w:vAlign w:val="center"/>
          </w:tcPr>
          <w:p w14:paraId="6A7FFA1E" w14:textId="77777777" w:rsidR="00437C11" w:rsidRPr="00644644" w:rsidRDefault="00437C11" w:rsidP="00A66268">
            <w:pPr>
              <w:pStyle w:val="TAH"/>
            </w:pPr>
            <w:r w:rsidRPr="00644644">
              <w:t>Content type</w:t>
            </w:r>
          </w:p>
        </w:tc>
      </w:tr>
      <w:tr w:rsidR="00437C11" w:rsidRPr="00644644" w14:paraId="2E3F19DA" w14:textId="77777777" w:rsidTr="00A66268">
        <w:trPr>
          <w:jc w:val="center"/>
        </w:trPr>
        <w:tc>
          <w:tcPr>
            <w:tcW w:w="2544" w:type="dxa"/>
            <w:vAlign w:val="center"/>
          </w:tcPr>
          <w:p w14:paraId="24C9D85E" w14:textId="77777777" w:rsidR="00437C11" w:rsidRPr="00644644" w:rsidRDefault="00437C11" w:rsidP="00A66268">
            <w:pPr>
              <w:pStyle w:val="TAL"/>
            </w:pPr>
          </w:p>
        </w:tc>
        <w:tc>
          <w:tcPr>
            <w:tcW w:w="2694" w:type="dxa"/>
            <w:vAlign w:val="center"/>
          </w:tcPr>
          <w:p w14:paraId="6E7E5075" w14:textId="77777777" w:rsidR="00437C11" w:rsidRPr="00644644" w:rsidRDefault="00437C11" w:rsidP="00A66268">
            <w:pPr>
              <w:pStyle w:val="TAC"/>
            </w:pPr>
          </w:p>
        </w:tc>
        <w:tc>
          <w:tcPr>
            <w:tcW w:w="4381" w:type="dxa"/>
            <w:vAlign w:val="center"/>
          </w:tcPr>
          <w:p w14:paraId="7EE18F30" w14:textId="77777777" w:rsidR="00437C11" w:rsidRPr="00644644" w:rsidRDefault="00437C11" w:rsidP="00A66268">
            <w:pPr>
              <w:pStyle w:val="TAL"/>
              <w:rPr>
                <w:rFonts w:cs="Arial"/>
                <w:szCs w:val="18"/>
              </w:rPr>
            </w:pPr>
          </w:p>
        </w:tc>
      </w:tr>
    </w:tbl>
    <w:p w14:paraId="45CF8BF3" w14:textId="77777777" w:rsidR="00437C11" w:rsidRPr="00644644" w:rsidRDefault="00437C11" w:rsidP="00437C11"/>
    <w:p w14:paraId="4638B541" w14:textId="2127B76B" w:rsidR="00437C11" w:rsidRPr="00644644" w:rsidRDefault="00437C11" w:rsidP="00437C11">
      <w:pPr>
        <w:pStyle w:val="31"/>
        <w:rPr>
          <w:lang w:eastAsia="zh-CN"/>
        </w:rPr>
      </w:pPr>
      <w:bookmarkStart w:id="3123" w:name="_Toc85734359"/>
      <w:bookmarkStart w:id="3124" w:name="_Toc89431658"/>
      <w:bookmarkStart w:id="3125" w:name="_Toc97042470"/>
      <w:bookmarkStart w:id="3126" w:name="_Toc97045614"/>
      <w:bookmarkStart w:id="3127" w:name="_Toc97155359"/>
      <w:bookmarkStart w:id="3128" w:name="_Toc101521496"/>
      <w:bookmarkStart w:id="3129" w:name="_Toc120537608"/>
      <w:bookmarkStart w:id="3130" w:name="_Toc157435082"/>
      <w:bookmarkStart w:id="3131" w:name="_Toc157436797"/>
      <w:bookmarkStart w:id="3132" w:name="_Toc157440637"/>
      <w:r w:rsidRPr="00644644">
        <w:t>6.</w:t>
      </w:r>
      <w:r w:rsidRPr="00445F63">
        <w:t>14</w:t>
      </w:r>
      <w:r w:rsidRPr="00FC29E8">
        <w:t>.7</w:t>
      </w:r>
      <w:r w:rsidRPr="00FC29E8">
        <w:tab/>
        <w:t>Error Handling</w:t>
      </w:r>
      <w:bookmarkEnd w:id="3123"/>
      <w:bookmarkEnd w:id="3124"/>
      <w:bookmarkEnd w:id="3125"/>
      <w:bookmarkEnd w:id="3126"/>
      <w:bookmarkEnd w:id="3127"/>
      <w:bookmarkEnd w:id="3128"/>
      <w:bookmarkEnd w:id="3129"/>
      <w:bookmarkEnd w:id="3130"/>
      <w:bookmarkEnd w:id="3131"/>
      <w:bookmarkEnd w:id="3132"/>
    </w:p>
    <w:p w14:paraId="088E5F80" w14:textId="53DD44FA" w:rsidR="00437C11" w:rsidRPr="00644644" w:rsidRDefault="00437C11" w:rsidP="00437C11">
      <w:pPr>
        <w:pStyle w:val="41"/>
      </w:pPr>
      <w:bookmarkStart w:id="3133" w:name="_Toc157435083"/>
      <w:bookmarkStart w:id="3134" w:name="_Toc157436798"/>
      <w:bookmarkStart w:id="3135" w:name="_Toc157440638"/>
      <w:r w:rsidRPr="00644644">
        <w:t>6.</w:t>
      </w:r>
      <w:r w:rsidRPr="00445F63">
        <w:t>14</w:t>
      </w:r>
      <w:r w:rsidRPr="00FC29E8">
        <w:t>.7.1</w:t>
      </w:r>
      <w:r w:rsidRPr="00FC29E8">
        <w:tab/>
        <w:t>General</w:t>
      </w:r>
      <w:bookmarkEnd w:id="3133"/>
      <w:bookmarkEnd w:id="3134"/>
      <w:bookmarkEnd w:id="3135"/>
    </w:p>
    <w:p w14:paraId="58F25FA8" w14:textId="77777777" w:rsidR="00437C11" w:rsidRPr="00644644" w:rsidRDefault="00437C11" w:rsidP="00437C11">
      <w:r w:rsidRPr="00644644">
        <w:t xml:space="preserve">For the </w:t>
      </w:r>
      <w:r w:rsidRPr="00644644">
        <w:rPr>
          <w:lang w:eastAsia="fr-FR"/>
        </w:rPr>
        <w:t>NSCE_FaultDiagnosis</w:t>
      </w:r>
      <w:r w:rsidRPr="00644644">
        <w:t xml:space="preserve"> API, HTTP error responses shall be supported as specified in </w:t>
      </w:r>
      <w:r w:rsidRPr="00644644">
        <w:rPr>
          <w:noProof/>
          <w:lang w:eastAsia="zh-CN"/>
        </w:rPr>
        <w:t>clause 6.7 of 3GPP TS 29.549 </w:t>
      </w:r>
      <w:r w:rsidRPr="00644644">
        <w:t>[15].</w:t>
      </w:r>
    </w:p>
    <w:p w14:paraId="654C85AC" w14:textId="77777777" w:rsidR="00437C11" w:rsidRPr="00644644" w:rsidRDefault="00437C11" w:rsidP="00437C11">
      <w:pPr>
        <w:rPr>
          <w:rFonts w:eastAsia="Calibri"/>
        </w:rPr>
      </w:pPr>
      <w:r w:rsidRPr="00644644">
        <w:t xml:space="preserve">In addition, the requirements in the following clauses are applicable for the </w:t>
      </w:r>
      <w:r w:rsidRPr="00644644">
        <w:rPr>
          <w:lang w:eastAsia="fr-FR"/>
        </w:rPr>
        <w:t>NSCE_FaultDiagnosis</w:t>
      </w:r>
      <w:r w:rsidRPr="00644644">
        <w:t xml:space="preserve"> API.</w:t>
      </w:r>
    </w:p>
    <w:p w14:paraId="43B108ED" w14:textId="1B1103BD" w:rsidR="00437C11" w:rsidRPr="00644644" w:rsidRDefault="00437C11" w:rsidP="00437C11">
      <w:pPr>
        <w:pStyle w:val="41"/>
      </w:pPr>
      <w:bookmarkStart w:id="3136" w:name="_Toc157435084"/>
      <w:bookmarkStart w:id="3137" w:name="_Toc157436799"/>
      <w:bookmarkStart w:id="3138" w:name="_Toc157440639"/>
      <w:r w:rsidRPr="00644644">
        <w:t>6.</w:t>
      </w:r>
      <w:r w:rsidRPr="00445F63">
        <w:t>14</w:t>
      </w:r>
      <w:r w:rsidRPr="00FC29E8">
        <w:t>.7.2</w:t>
      </w:r>
      <w:r w:rsidRPr="00FC29E8">
        <w:tab/>
        <w:t>Protocol Errors</w:t>
      </w:r>
      <w:bookmarkEnd w:id="3136"/>
      <w:bookmarkEnd w:id="3137"/>
      <w:bookmarkEnd w:id="3138"/>
    </w:p>
    <w:p w14:paraId="79B04615" w14:textId="77777777" w:rsidR="00437C11" w:rsidRPr="00644644" w:rsidRDefault="00437C11" w:rsidP="00437C11">
      <w:r w:rsidRPr="00644644">
        <w:t xml:space="preserve">No specific protocol errors for the </w:t>
      </w:r>
      <w:r w:rsidRPr="00644644">
        <w:rPr>
          <w:lang w:eastAsia="fr-FR"/>
        </w:rPr>
        <w:t>NSCE_FaultDiagnosis</w:t>
      </w:r>
      <w:r w:rsidRPr="00644644">
        <w:t xml:space="preserve"> API are specified.</w:t>
      </w:r>
    </w:p>
    <w:p w14:paraId="7A7D9999" w14:textId="2D2BEC83" w:rsidR="00437C11" w:rsidRPr="00644644" w:rsidRDefault="00437C11" w:rsidP="00437C11">
      <w:pPr>
        <w:pStyle w:val="41"/>
      </w:pPr>
      <w:bookmarkStart w:id="3139" w:name="_Toc157435085"/>
      <w:bookmarkStart w:id="3140" w:name="_Toc157436800"/>
      <w:bookmarkStart w:id="3141" w:name="_Toc157440640"/>
      <w:r w:rsidRPr="00644644">
        <w:t>6.</w:t>
      </w:r>
      <w:r w:rsidRPr="00445F63">
        <w:t>14</w:t>
      </w:r>
      <w:r w:rsidRPr="00FC29E8">
        <w:t>.7.3</w:t>
      </w:r>
      <w:r w:rsidRPr="00FC29E8">
        <w:tab/>
        <w:t>Application Errors</w:t>
      </w:r>
      <w:bookmarkEnd w:id="3139"/>
      <w:bookmarkEnd w:id="3140"/>
      <w:bookmarkEnd w:id="3141"/>
    </w:p>
    <w:p w14:paraId="3F7A7A18" w14:textId="77777777" w:rsidR="00437C11" w:rsidRPr="00644644" w:rsidRDefault="00437C11" w:rsidP="00437C11">
      <w:r w:rsidRPr="00644644">
        <w:t xml:space="preserve">The application errors defined for the </w:t>
      </w:r>
      <w:r w:rsidRPr="00644644">
        <w:rPr>
          <w:lang w:eastAsia="fr-FR"/>
        </w:rPr>
        <w:t>NSCE_FaultDiagnosis</w:t>
      </w:r>
      <w:r w:rsidRPr="00644644">
        <w:t xml:space="preserve"> API are listed in Table 6.</w:t>
      </w:r>
      <w:r w:rsidRPr="00445F63">
        <w:t>14</w:t>
      </w:r>
      <w:r w:rsidRPr="00FC29E8">
        <w:t>.7.3-1.</w:t>
      </w:r>
    </w:p>
    <w:p w14:paraId="58AAB9C4" w14:textId="77777777" w:rsidR="00437C11" w:rsidRPr="00644644" w:rsidRDefault="00437C11" w:rsidP="00437C11">
      <w:pPr>
        <w:pStyle w:val="TH"/>
      </w:pPr>
      <w:r w:rsidRPr="00644644">
        <w:t>Table 6.</w:t>
      </w:r>
      <w:r w:rsidRPr="00445F63">
        <w:t>14</w:t>
      </w:r>
      <w:r w:rsidRPr="00FC29E8">
        <w:t>.7.3-1: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644644" w14:paraId="0A794EDE" w14:textId="77777777" w:rsidTr="00A66268">
        <w:trPr>
          <w:jc w:val="center"/>
        </w:trPr>
        <w:tc>
          <w:tcPr>
            <w:tcW w:w="1790" w:type="dxa"/>
            <w:shd w:val="clear" w:color="auto" w:fill="C0C0C0"/>
            <w:vAlign w:val="center"/>
            <w:hideMark/>
          </w:tcPr>
          <w:p w14:paraId="28A5863F" w14:textId="77777777" w:rsidR="00437C11" w:rsidRPr="00644644" w:rsidRDefault="00437C11" w:rsidP="00A66268">
            <w:pPr>
              <w:pStyle w:val="TAH"/>
            </w:pPr>
            <w:r w:rsidRPr="00644644">
              <w:t>Application Error</w:t>
            </w:r>
          </w:p>
        </w:tc>
        <w:tc>
          <w:tcPr>
            <w:tcW w:w="1746" w:type="dxa"/>
            <w:shd w:val="clear" w:color="auto" w:fill="C0C0C0"/>
            <w:vAlign w:val="center"/>
            <w:hideMark/>
          </w:tcPr>
          <w:p w14:paraId="711BE3E5" w14:textId="77777777" w:rsidR="00437C11" w:rsidRPr="00644644" w:rsidRDefault="00437C11" w:rsidP="00A66268">
            <w:pPr>
              <w:pStyle w:val="TAH"/>
            </w:pPr>
            <w:r w:rsidRPr="00644644">
              <w:t>HTTP status code</w:t>
            </w:r>
          </w:p>
        </w:tc>
        <w:tc>
          <w:tcPr>
            <w:tcW w:w="4678" w:type="dxa"/>
            <w:shd w:val="clear" w:color="auto" w:fill="C0C0C0"/>
            <w:vAlign w:val="center"/>
            <w:hideMark/>
          </w:tcPr>
          <w:p w14:paraId="5602AD32" w14:textId="77777777" w:rsidR="00437C11" w:rsidRPr="00644644" w:rsidRDefault="00437C11" w:rsidP="00A66268">
            <w:pPr>
              <w:pStyle w:val="TAH"/>
            </w:pPr>
            <w:r w:rsidRPr="00644644">
              <w:t>Description</w:t>
            </w:r>
          </w:p>
        </w:tc>
        <w:tc>
          <w:tcPr>
            <w:tcW w:w="1411" w:type="dxa"/>
            <w:shd w:val="clear" w:color="auto" w:fill="C0C0C0"/>
            <w:vAlign w:val="center"/>
          </w:tcPr>
          <w:p w14:paraId="3FBB2B4F" w14:textId="77777777" w:rsidR="00437C11" w:rsidRPr="00644644" w:rsidRDefault="00437C11" w:rsidP="00A66268">
            <w:pPr>
              <w:pStyle w:val="TAH"/>
            </w:pPr>
            <w:r w:rsidRPr="00644644">
              <w:t>Applicability</w:t>
            </w:r>
          </w:p>
        </w:tc>
      </w:tr>
      <w:tr w:rsidR="00437C11" w:rsidRPr="00644644" w14:paraId="3447959B" w14:textId="77777777" w:rsidTr="00A66268">
        <w:trPr>
          <w:jc w:val="center"/>
        </w:trPr>
        <w:tc>
          <w:tcPr>
            <w:tcW w:w="1790" w:type="dxa"/>
            <w:vAlign w:val="center"/>
          </w:tcPr>
          <w:p w14:paraId="6AD353F7" w14:textId="77777777" w:rsidR="00437C11" w:rsidRPr="00644644" w:rsidRDefault="00437C11" w:rsidP="00A66268">
            <w:pPr>
              <w:pStyle w:val="TAL"/>
            </w:pPr>
          </w:p>
        </w:tc>
        <w:tc>
          <w:tcPr>
            <w:tcW w:w="1746" w:type="dxa"/>
            <w:vAlign w:val="center"/>
          </w:tcPr>
          <w:p w14:paraId="48492936" w14:textId="77777777" w:rsidR="00437C11" w:rsidRPr="00644644" w:rsidRDefault="00437C11" w:rsidP="00A66268">
            <w:pPr>
              <w:pStyle w:val="TAL"/>
            </w:pPr>
          </w:p>
        </w:tc>
        <w:tc>
          <w:tcPr>
            <w:tcW w:w="4678" w:type="dxa"/>
            <w:vAlign w:val="center"/>
          </w:tcPr>
          <w:p w14:paraId="39BEC779" w14:textId="77777777" w:rsidR="00437C11" w:rsidRPr="00644644" w:rsidRDefault="00437C11" w:rsidP="00A66268">
            <w:pPr>
              <w:pStyle w:val="TAL"/>
              <w:rPr>
                <w:rFonts w:cs="Arial"/>
                <w:szCs w:val="18"/>
              </w:rPr>
            </w:pPr>
          </w:p>
        </w:tc>
        <w:tc>
          <w:tcPr>
            <w:tcW w:w="1411" w:type="dxa"/>
            <w:vAlign w:val="center"/>
          </w:tcPr>
          <w:p w14:paraId="66F7320A" w14:textId="77777777" w:rsidR="00437C11" w:rsidRPr="00644644" w:rsidRDefault="00437C11" w:rsidP="00A66268">
            <w:pPr>
              <w:pStyle w:val="TAL"/>
              <w:rPr>
                <w:rFonts w:cs="Arial"/>
                <w:szCs w:val="18"/>
              </w:rPr>
            </w:pPr>
          </w:p>
        </w:tc>
      </w:tr>
    </w:tbl>
    <w:p w14:paraId="39432B55" w14:textId="77777777" w:rsidR="00437C11" w:rsidRPr="00644644" w:rsidRDefault="00437C11" w:rsidP="00437C11"/>
    <w:p w14:paraId="60E2356B" w14:textId="4B423175" w:rsidR="00437C11" w:rsidRPr="00644644" w:rsidRDefault="00437C11" w:rsidP="00437C11">
      <w:pPr>
        <w:pStyle w:val="31"/>
        <w:rPr>
          <w:lang w:eastAsia="zh-CN"/>
        </w:rPr>
      </w:pPr>
      <w:bookmarkStart w:id="3142" w:name="_Toc67903564"/>
      <w:bookmarkStart w:id="3143" w:name="_Toc144311651"/>
      <w:bookmarkStart w:id="3144" w:name="_Toc157435086"/>
      <w:bookmarkStart w:id="3145" w:name="_Toc157436801"/>
      <w:bookmarkStart w:id="3146" w:name="_Toc157440641"/>
      <w:r w:rsidRPr="00644644">
        <w:t>6.</w:t>
      </w:r>
      <w:r w:rsidRPr="00445F63">
        <w:t>14</w:t>
      </w:r>
      <w:r w:rsidRPr="00FC29E8">
        <w:t>.8</w:t>
      </w:r>
      <w:r w:rsidRPr="00644644">
        <w:rPr>
          <w:lang w:eastAsia="zh-CN"/>
        </w:rPr>
        <w:tab/>
        <w:t>Feature negotiation</w:t>
      </w:r>
      <w:bookmarkEnd w:id="3142"/>
      <w:bookmarkEnd w:id="3143"/>
      <w:bookmarkEnd w:id="3144"/>
      <w:bookmarkEnd w:id="3145"/>
      <w:bookmarkEnd w:id="3146"/>
    </w:p>
    <w:p w14:paraId="61282608" w14:textId="77777777" w:rsidR="00437C11" w:rsidRPr="00644644" w:rsidRDefault="00437C11" w:rsidP="00437C11">
      <w:r w:rsidRPr="00644644">
        <w:t>The optional features in table 6.</w:t>
      </w:r>
      <w:r w:rsidRPr="00445F63">
        <w:t>14</w:t>
      </w:r>
      <w:r w:rsidRPr="00FC29E8">
        <w:t xml:space="preserve">.8-1 are defined for the </w:t>
      </w:r>
      <w:r w:rsidRPr="00644644">
        <w:rPr>
          <w:lang w:eastAsia="fr-FR"/>
        </w:rPr>
        <w:t>NSCE_FaultDiagnosis</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[15].</w:t>
      </w:r>
    </w:p>
    <w:p w14:paraId="5C47EAC7" w14:textId="77777777" w:rsidR="00437C11" w:rsidRPr="00644644" w:rsidRDefault="00437C11" w:rsidP="00437C11">
      <w:pPr>
        <w:pStyle w:val="TH"/>
      </w:pPr>
      <w:r w:rsidRPr="00644644">
        <w:t>Table 6.</w:t>
      </w:r>
      <w:r w:rsidRPr="00445F63">
        <w:t>14</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644644"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644644" w:rsidRDefault="00437C11" w:rsidP="00A66268">
            <w:pPr>
              <w:pStyle w:val="TAH"/>
            </w:pPr>
            <w:r w:rsidRPr="00644644">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644644" w:rsidRDefault="00437C11" w:rsidP="00A66268">
            <w:pPr>
              <w:pStyle w:val="TAH"/>
            </w:pPr>
            <w:r w:rsidRPr="00644644">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644644" w:rsidRDefault="00437C11" w:rsidP="00A66268">
            <w:pPr>
              <w:pStyle w:val="TAH"/>
            </w:pPr>
            <w:r w:rsidRPr="00644644">
              <w:t>Description</w:t>
            </w:r>
          </w:p>
        </w:tc>
      </w:tr>
      <w:tr w:rsidR="00437C11" w:rsidRPr="00644644"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644644" w:rsidRDefault="00437C11" w:rsidP="00A66268">
            <w:pPr>
              <w:pStyle w:val="TAL"/>
              <w:rPr>
                <w:lang w:eastAsia="zh-CN"/>
              </w:rPr>
            </w:pPr>
            <w:r w:rsidRPr="00644644">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644644"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644644" w:rsidRDefault="00437C11" w:rsidP="00A66268">
            <w:pPr>
              <w:pStyle w:val="TAL"/>
              <w:rPr>
                <w:rFonts w:cs="Arial"/>
                <w:szCs w:val="18"/>
              </w:rPr>
            </w:pPr>
          </w:p>
        </w:tc>
      </w:tr>
    </w:tbl>
    <w:p w14:paraId="5D4779AD" w14:textId="77777777" w:rsidR="00437C11" w:rsidRPr="00644644" w:rsidRDefault="00437C11" w:rsidP="00437C11"/>
    <w:p w14:paraId="1A13B77E" w14:textId="6ACC978D" w:rsidR="00437C11" w:rsidRPr="00644644" w:rsidRDefault="00437C11" w:rsidP="00437C11">
      <w:pPr>
        <w:pStyle w:val="31"/>
      </w:pPr>
      <w:bookmarkStart w:id="3147" w:name="_Toc157435087"/>
      <w:bookmarkStart w:id="3148" w:name="_Toc157436802"/>
      <w:bookmarkStart w:id="3149" w:name="_Toc157440642"/>
      <w:r w:rsidRPr="00644644">
        <w:t>6.</w:t>
      </w:r>
      <w:r w:rsidRPr="00445F63">
        <w:t>14</w:t>
      </w:r>
      <w:r w:rsidRPr="00FC29E8">
        <w:t>.9</w:t>
      </w:r>
      <w:r w:rsidRPr="00FC29E8">
        <w:tab/>
        <w:t>Security</w:t>
      </w:r>
      <w:bookmarkEnd w:id="3147"/>
      <w:bookmarkEnd w:id="3148"/>
      <w:bookmarkEnd w:id="3149"/>
    </w:p>
    <w:p w14:paraId="378FF471" w14:textId="225EA66F" w:rsidR="00DF6F7A" w:rsidRPr="00FC29E8" w:rsidRDefault="00437C11" w:rsidP="00ED591F">
      <w:pPr>
        <w:rPr>
          <w:noProof/>
          <w:lang w:eastAsia="zh-CN"/>
        </w:rPr>
      </w:pPr>
      <w:r w:rsidRPr="00644644">
        <w:t xml:space="preserve">The provisions of clause 9 of 3GPP TS 29.549 [15] shall apply for the </w:t>
      </w:r>
      <w:r w:rsidRPr="00644644">
        <w:rPr>
          <w:lang w:eastAsia="fr-FR"/>
        </w:rPr>
        <w:t>NSCE_FaultDiagnosis</w:t>
      </w:r>
      <w:r w:rsidRPr="00644644">
        <w:t xml:space="preserve"> </w:t>
      </w:r>
      <w:r w:rsidRPr="00644644">
        <w:rPr>
          <w:lang w:eastAsia="zh-CN"/>
        </w:rPr>
        <w:t>API</w:t>
      </w:r>
      <w:r w:rsidRPr="00644644">
        <w:rPr>
          <w:noProof/>
          <w:lang w:eastAsia="zh-CN"/>
        </w:rPr>
        <w:t>.</w:t>
      </w:r>
    </w:p>
    <w:p w14:paraId="199E2AF3" w14:textId="72E5BD99" w:rsidR="00091209" w:rsidRPr="00644644" w:rsidRDefault="00091209" w:rsidP="00091209">
      <w:pPr>
        <w:pStyle w:val="21"/>
      </w:pPr>
      <w:bookmarkStart w:id="3150" w:name="_Toc157435088"/>
      <w:bookmarkStart w:id="3151" w:name="_Toc157436803"/>
      <w:bookmarkStart w:id="3152" w:name="_Toc157440643"/>
      <w:r w:rsidRPr="00FC29E8">
        <w:rPr>
          <w:noProof/>
          <w:lang w:eastAsia="zh-CN"/>
        </w:rPr>
        <w:t>6.</w:t>
      </w:r>
      <w:r w:rsidRPr="00445F63">
        <w:rPr>
          <w:noProof/>
          <w:lang w:eastAsia="zh-CN"/>
        </w:rPr>
        <w:t>16</w:t>
      </w:r>
      <w:r w:rsidRPr="00FC29E8">
        <w:tab/>
      </w:r>
      <w:r w:rsidRPr="00644644">
        <w:rPr>
          <w:lang w:val="en-US"/>
        </w:rPr>
        <w:t>NSCE_NSInfoDelivery</w:t>
      </w:r>
      <w:r w:rsidRPr="00644644">
        <w:t xml:space="preserve"> API</w:t>
      </w:r>
      <w:bookmarkEnd w:id="3150"/>
      <w:bookmarkEnd w:id="3151"/>
      <w:bookmarkEnd w:id="3152"/>
    </w:p>
    <w:p w14:paraId="63E27122" w14:textId="6F3A862D" w:rsidR="00091209" w:rsidRPr="00644644" w:rsidRDefault="00091209" w:rsidP="00091209">
      <w:pPr>
        <w:pStyle w:val="31"/>
      </w:pPr>
      <w:bookmarkStart w:id="3153" w:name="_Toc157435089"/>
      <w:bookmarkStart w:id="3154" w:name="_Toc157436804"/>
      <w:bookmarkStart w:id="3155" w:name="_Toc157440644"/>
      <w:r w:rsidRPr="00644644">
        <w:rPr>
          <w:noProof/>
          <w:lang w:eastAsia="zh-CN"/>
        </w:rPr>
        <w:t>6.</w:t>
      </w:r>
      <w:r w:rsidRPr="00445F63">
        <w:rPr>
          <w:noProof/>
          <w:lang w:eastAsia="zh-CN"/>
        </w:rPr>
        <w:t>16</w:t>
      </w:r>
      <w:r w:rsidRPr="00FC29E8">
        <w:t>.1</w:t>
      </w:r>
      <w:r w:rsidRPr="00FC29E8">
        <w:tab/>
        <w:t>Introduction</w:t>
      </w:r>
      <w:bookmarkEnd w:id="3153"/>
      <w:bookmarkEnd w:id="3154"/>
      <w:bookmarkEnd w:id="3155"/>
    </w:p>
    <w:p w14:paraId="011B22C9" w14:textId="77777777" w:rsidR="00091209" w:rsidRPr="00644644" w:rsidRDefault="00091209" w:rsidP="00091209">
      <w:pPr>
        <w:rPr>
          <w:noProof/>
          <w:lang w:eastAsia="zh-CN"/>
        </w:rPr>
      </w:pPr>
      <w:r w:rsidRPr="00644644">
        <w:rPr>
          <w:noProof/>
        </w:rPr>
        <w:t xml:space="preserve">The </w:t>
      </w:r>
      <w:r w:rsidRPr="00644644">
        <w:rPr>
          <w:lang w:val="en-US"/>
        </w:rPr>
        <w:t>NSCE_NSInfoDelivery</w:t>
      </w:r>
      <w:r w:rsidRPr="00644644">
        <w:t xml:space="preserve"> </w:t>
      </w:r>
      <w:r w:rsidRPr="00644644">
        <w:rPr>
          <w:noProof/>
        </w:rPr>
        <w:t xml:space="preserve">service shall use the </w:t>
      </w:r>
      <w:r w:rsidRPr="00644644">
        <w:rPr>
          <w:lang w:val="en-US"/>
        </w:rPr>
        <w:t>NSCE_NSInfoDelivery</w:t>
      </w:r>
      <w:r w:rsidRPr="00644644">
        <w:rPr>
          <w:noProof/>
          <w:lang w:eastAsia="zh-CN"/>
        </w:rPr>
        <w:t xml:space="preserve"> API.</w:t>
      </w:r>
    </w:p>
    <w:p w14:paraId="09122F0C" w14:textId="77777777" w:rsidR="00091209" w:rsidRPr="00644644" w:rsidRDefault="00091209" w:rsidP="00091209">
      <w:pPr>
        <w:rPr>
          <w:noProof/>
          <w:lang w:eastAsia="zh-CN"/>
        </w:rPr>
      </w:pPr>
      <w:r w:rsidRPr="00644644">
        <w:rPr>
          <w:rFonts w:hint="eastAsia"/>
          <w:noProof/>
          <w:lang w:eastAsia="zh-CN"/>
        </w:rPr>
        <w:t xml:space="preserve">The API URI of the </w:t>
      </w:r>
      <w:r w:rsidRPr="00644644">
        <w:rPr>
          <w:lang w:val="en-US"/>
        </w:rPr>
        <w:t>NSCE_NSInfoDelivery</w:t>
      </w:r>
      <w:r w:rsidRPr="00644644">
        <w:t xml:space="preserve"> Service </w:t>
      </w:r>
      <w:r w:rsidRPr="00644644">
        <w:rPr>
          <w:noProof/>
          <w:lang w:eastAsia="zh-CN"/>
        </w:rPr>
        <w:t>API</w:t>
      </w:r>
      <w:r w:rsidRPr="00644644">
        <w:rPr>
          <w:rFonts w:hint="eastAsia"/>
          <w:noProof/>
          <w:lang w:eastAsia="zh-CN"/>
        </w:rPr>
        <w:t xml:space="preserve"> shall be:</w:t>
      </w:r>
    </w:p>
    <w:p w14:paraId="19A3916A" w14:textId="77777777" w:rsidR="00091209" w:rsidRPr="00644644" w:rsidRDefault="00091209" w:rsidP="00091209">
      <w:pPr>
        <w:rPr>
          <w:noProof/>
          <w:lang w:eastAsia="zh-CN"/>
        </w:rPr>
      </w:pPr>
      <w:r w:rsidRPr="00644644">
        <w:rPr>
          <w:b/>
          <w:noProof/>
        </w:rPr>
        <w:t>{apiRoot}/&lt;apiName&gt;/&lt;apiVersion&gt;</w:t>
      </w:r>
    </w:p>
    <w:p w14:paraId="330E5B60" w14:textId="2EABD445" w:rsidR="00091209" w:rsidRPr="00644644" w:rsidRDefault="00091209" w:rsidP="00091209">
      <w:pPr>
        <w:rPr>
          <w:noProof/>
          <w:lang w:eastAsia="zh-CN"/>
        </w:rPr>
      </w:pPr>
      <w:r w:rsidRPr="00644644">
        <w:rPr>
          <w:noProof/>
          <w:lang w:eastAsia="zh-CN"/>
        </w:rPr>
        <w:lastRenderedPageBreak/>
        <w:t>The request URI</w:t>
      </w:r>
      <w:r w:rsidRPr="00644644">
        <w:rPr>
          <w:rFonts w:hint="eastAsia"/>
          <w:noProof/>
          <w:lang w:eastAsia="zh-CN"/>
        </w:rPr>
        <w:t>s</w:t>
      </w:r>
      <w:r w:rsidRPr="00644644">
        <w:rPr>
          <w:noProof/>
          <w:lang w:eastAsia="zh-CN"/>
        </w:rPr>
        <w:t xml:space="preserve"> used in HTTP request</w:t>
      </w:r>
      <w:r w:rsidRPr="00644644">
        <w:rPr>
          <w:rFonts w:hint="eastAsia"/>
          <w:noProof/>
          <w:lang w:eastAsia="zh-CN"/>
        </w:rPr>
        <w:t>s</w:t>
      </w:r>
      <w:r w:rsidRPr="00644644">
        <w:rPr>
          <w:noProof/>
          <w:lang w:eastAsia="zh-CN"/>
        </w:rPr>
        <w:t xml:space="preserve"> shall have the </w:t>
      </w:r>
      <w:r w:rsidRPr="00644644">
        <w:rPr>
          <w:rFonts w:hint="eastAsia"/>
          <w:noProof/>
          <w:lang w:eastAsia="zh-CN"/>
        </w:rPr>
        <w:t xml:space="preserve">Resource URI </w:t>
      </w:r>
      <w:r w:rsidRPr="00644644">
        <w:rPr>
          <w:noProof/>
          <w:lang w:eastAsia="zh-CN"/>
        </w:rPr>
        <w:t>structure defined in clause 6.5 of 3GPP TS 29.549 </w:t>
      </w:r>
      <w:r w:rsidRPr="00644644">
        <w:t>[</w:t>
      </w:r>
      <w:r w:rsidRPr="00445F63">
        <w:t>1</w:t>
      </w:r>
      <w:r w:rsidR="00FC29E8" w:rsidRPr="00445F63">
        <w:t>5</w:t>
      </w:r>
      <w:r w:rsidRPr="00FC29E8">
        <w:t>]</w:t>
      </w:r>
      <w:r w:rsidRPr="00644644">
        <w:rPr>
          <w:noProof/>
          <w:lang w:eastAsia="zh-CN"/>
        </w:rPr>
        <w:t>, i.e.:</w:t>
      </w:r>
    </w:p>
    <w:p w14:paraId="48D4351F" w14:textId="77777777" w:rsidR="00091209" w:rsidRPr="00644644" w:rsidRDefault="00091209" w:rsidP="00091209">
      <w:pPr>
        <w:rPr>
          <w:b/>
          <w:noProof/>
        </w:rPr>
      </w:pPr>
      <w:r w:rsidRPr="00644644">
        <w:rPr>
          <w:b/>
          <w:noProof/>
        </w:rPr>
        <w:t>{apiRoot}/&lt;apiName&gt;/&lt;apiVersion&gt;/&lt;apiSpecificSuffixes&gt;</w:t>
      </w:r>
    </w:p>
    <w:p w14:paraId="1006D426" w14:textId="77777777" w:rsidR="00091209" w:rsidRPr="00644644" w:rsidRDefault="00091209" w:rsidP="00091209">
      <w:pPr>
        <w:rPr>
          <w:noProof/>
          <w:lang w:eastAsia="zh-CN"/>
        </w:rPr>
      </w:pPr>
      <w:r w:rsidRPr="00644644">
        <w:rPr>
          <w:noProof/>
          <w:lang w:eastAsia="zh-CN"/>
        </w:rPr>
        <w:t>with the following components:</w:t>
      </w:r>
    </w:p>
    <w:p w14:paraId="7105648F" w14:textId="10FB25C6" w:rsidR="00091209" w:rsidRPr="00644644" w:rsidRDefault="00091209" w:rsidP="00091209">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w:t>
      </w:r>
      <w:r w:rsidRPr="00445F63">
        <w:t>1</w:t>
      </w:r>
      <w:r w:rsidR="00FC29E8" w:rsidRPr="00445F63">
        <w:t>5</w:t>
      </w:r>
      <w:r w:rsidRPr="00FC29E8">
        <w:t>]</w:t>
      </w:r>
      <w:r w:rsidRPr="00644644">
        <w:rPr>
          <w:noProof/>
          <w:lang w:eastAsia="zh-CN"/>
        </w:rPr>
        <w:t>.</w:t>
      </w:r>
    </w:p>
    <w:p w14:paraId="76EFA8F9" w14:textId="77777777" w:rsidR="00091209" w:rsidRPr="00644644" w:rsidRDefault="00091209" w:rsidP="00091209">
      <w:pPr>
        <w:pStyle w:val="B10"/>
        <w:rPr>
          <w:noProof/>
        </w:rPr>
      </w:pPr>
      <w:r w:rsidRPr="00644644">
        <w:rPr>
          <w:noProof/>
          <w:lang w:eastAsia="zh-CN"/>
        </w:rPr>
        <w:t>-</w:t>
      </w:r>
      <w:r w:rsidRPr="00644644">
        <w:rPr>
          <w:noProof/>
          <w:lang w:eastAsia="zh-CN"/>
        </w:rPr>
        <w:tab/>
        <w:t xml:space="preserve">The </w:t>
      </w:r>
      <w:r w:rsidRPr="00644644">
        <w:rPr>
          <w:noProof/>
        </w:rPr>
        <w:t>&lt;apiName&gt;</w:t>
      </w:r>
      <w:r w:rsidRPr="00644644">
        <w:rPr>
          <w:b/>
          <w:noProof/>
        </w:rPr>
        <w:t xml:space="preserve"> </w:t>
      </w:r>
      <w:r w:rsidRPr="00644644">
        <w:rPr>
          <w:noProof/>
        </w:rPr>
        <w:t>shall be "nsce-nsid".</w:t>
      </w:r>
    </w:p>
    <w:p w14:paraId="63324F5E" w14:textId="77777777" w:rsidR="00091209" w:rsidRPr="00644644" w:rsidRDefault="00091209" w:rsidP="00091209">
      <w:pPr>
        <w:pStyle w:val="B10"/>
        <w:rPr>
          <w:noProof/>
        </w:rPr>
      </w:pPr>
      <w:r w:rsidRPr="00644644">
        <w:rPr>
          <w:noProof/>
        </w:rPr>
        <w:t>-</w:t>
      </w:r>
      <w:r w:rsidRPr="00644644">
        <w:rPr>
          <w:noProof/>
        </w:rPr>
        <w:tab/>
        <w:t>The &lt;apiVersion&gt; shall be "v1".</w:t>
      </w:r>
    </w:p>
    <w:p w14:paraId="1C1BAD2E" w14:textId="0DE4D415" w:rsidR="00091209" w:rsidRPr="00644644" w:rsidRDefault="00091209" w:rsidP="00091209">
      <w:pPr>
        <w:pStyle w:val="B10"/>
        <w:rPr>
          <w:noProof/>
          <w:lang w:eastAsia="zh-CN"/>
        </w:rPr>
      </w:pPr>
      <w:r w:rsidRPr="00644644">
        <w:rPr>
          <w:noProof/>
        </w:rPr>
        <w:t>-</w:t>
      </w:r>
      <w:r w:rsidRPr="00644644">
        <w:rPr>
          <w:noProof/>
        </w:rPr>
        <w:tab/>
        <w:t xml:space="preserve">The &lt;apiSpecificSuffixes&gt; shall be set as described in </w:t>
      </w:r>
      <w:r w:rsidRPr="00644644">
        <w:rPr>
          <w:noProof/>
          <w:lang w:eastAsia="zh-CN"/>
        </w:rPr>
        <w:t>clause 6.5 of 3GPP TS 29.549 </w:t>
      </w:r>
      <w:r w:rsidRPr="00644644">
        <w:t>[</w:t>
      </w:r>
      <w:r w:rsidRPr="00445F63">
        <w:t>1</w:t>
      </w:r>
      <w:r w:rsidR="00FC29E8" w:rsidRPr="00445F63">
        <w:t>5</w:t>
      </w:r>
      <w:r w:rsidRPr="00FC29E8">
        <w:t>]</w:t>
      </w:r>
      <w:r w:rsidRPr="00644644">
        <w:rPr>
          <w:noProof/>
        </w:rPr>
        <w:t>.</w:t>
      </w:r>
    </w:p>
    <w:p w14:paraId="6CCF83FE" w14:textId="77777777" w:rsidR="00091209" w:rsidRPr="00644644" w:rsidRDefault="00091209" w:rsidP="00091209">
      <w:pPr>
        <w:pStyle w:val="NO"/>
      </w:pPr>
      <w:r w:rsidRPr="00644644">
        <w:t>NOTE:</w:t>
      </w:r>
      <w:r w:rsidRPr="00644644">
        <w:tab/>
        <w:t>When 3GPP TS 29.122 [2] is referenced for the common protocol and interface aspects for API definition in the clauses under clause </w:t>
      </w:r>
      <w:r w:rsidRPr="00644644">
        <w:rPr>
          <w:noProof/>
          <w:lang w:eastAsia="zh-CN"/>
        </w:rPr>
        <w:t>6.</w:t>
      </w:r>
      <w:r w:rsidRPr="00445F63">
        <w:rPr>
          <w:noProof/>
          <w:lang w:eastAsia="zh-CN"/>
        </w:rPr>
        <w:t>16</w:t>
      </w:r>
      <w:r w:rsidRPr="00FC29E8">
        <w:t xml:space="preserve">, the </w:t>
      </w:r>
      <w:r w:rsidRPr="00644644">
        <w:t>NSCE Server takes the role of the SCEF and the service consumer takes the role of the SCS/AS.</w:t>
      </w:r>
    </w:p>
    <w:p w14:paraId="70078FA5" w14:textId="77CB641B" w:rsidR="00091209" w:rsidRPr="00644644" w:rsidRDefault="00091209" w:rsidP="00091209">
      <w:pPr>
        <w:pStyle w:val="31"/>
      </w:pPr>
      <w:bookmarkStart w:id="3156" w:name="_Toc157435090"/>
      <w:bookmarkStart w:id="3157" w:name="_Toc157436805"/>
      <w:bookmarkStart w:id="3158" w:name="_Toc157440645"/>
      <w:r w:rsidRPr="00644644">
        <w:rPr>
          <w:noProof/>
          <w:lang w:eastAsia="zh-CN"/>
        </w:rPr>
        <w:t>6.</w:t>
      </w:r>
      <w:r w:rsidRPr="00445F63">
        <w:rPr>
          <w:noProof/>
          <w:lang w:eastAsia="zh-CN"/>
        </w:rPr>
        <w:t>16</w:t>
      </w:r>
      <w:r w:rsidRPr="00FC29E8">
        <w:t>.2</w:t>
      </w:r>
      <w:r w:rsidRPr="00FC29E8">
        <w:tab/>
        <w:t>Usage of HTTP</w:t>
      </w:r>
      <w:bookmarkEnd w:id="3156"/>
      <w:bookmarkEnd w:id="3157"/>
      <w:bookmarkEnd w:id="3158"/>
    </w:p>
    <w:p w14:paraId="6D1EAE31" w14:textId="70B991EC" w:rsidR="00091209" w:rsidRPr="00644644" w:rsidRDefault="00091209" w:rsidP="00091209">
      <w:r w:rsidRPr="00644644">
        <w:t xml:space="preserve">The provisions of </w:t>
      </w:r>
      <w:r w:rsidRPr="00644644">
        <w:rPr>
          <w:noProof/>
          <w:lang w:eastAsia="zh-CN"/>
        </w:rPr>
        <w:t>clause 6.3 of 3GPP TS 29.549 </w:t>
      </w:r>
      <w:r w:rsidRPr="00644644">
        <w:t>[</w:t>
      </w:r>
      <w:r w:rsidRPr="00445F63">
        <w:t>1</w:t>
      </w:r>
      <w:r w:rsidR="00FC29E8" w:rsidRPr="00445F63">
        <w:t>5</w:t>
      </w:r>
      <w:r w:rsidRPr="00FC29E8">
        <w:t>]</w:t>
      </w:r>
      <w:r w:rsidRPr="00644644">
        <w:rPr>
          <w:noProof/>
          <w:lang w:eastAsia="zh-CN"/>
        </w:rPr>
        <w:t xml:space="preserve"> </w:t>
      </w:r>
      <w:r w:rsidRPr="00644644">
        <w:t xml:space="preserve">shall apply for the </w:t>
      </w:r>
      <w:r w:rsidRPr="00644644">
        <w:rPr>
          <w:lang w:val="en-US"/>
        </w:rPr>
        <w:t>NSCE_NSInfoDelivery</w:t>
      </w:r>
      <w:r w:rsidRPr="00644644">
        <w:t xml:space="preserve"> </w:t>
      </w:r>
      <w:r w:rsidRPr="00644644">
        <w:rPr>
          <w:noProof/>
          <w:lang w:eastAsia="zh-CN"/>
        </w:rPr>
        <w:t>API.</w:t>
      </w:r>
    </w:p>
    <w:p w14:paraId="4D0D7461" w14:textId="1CEB8DFF" w:rsidR="00091209" w:rsidRPr="00644644" w:rsidRDefault="00091209" w:rsidP="00091209">
      <w:pPr>
        <w:pStyle w:val="31"/>
      </w:pPr>
      <w:bookmarkStart w:id="3159" w:name="_Toc157435091"/>
      <w:bookmarkStart w:id="3160" w:name="_Toc157436806"/>
      <w:bookmarkStart w:id="3161" w:name="_Toc157440646"/>
      <w:r w:rsidRPr="00644644">
        <w:rPr>
          <w:noProof/>
          <w:lang w:eastAsia="zh-CN"/>
        </w:rPr>
        <w:t>6.</w:t>
      </w:r>
      <w:r w:rsidRPr="00445F63">
        <w:rPr>
          <w:noProof/>
          <w:lang w:eastAsia="zh-CN"/>
        </w:rPr>
        <w:t>16</w:t>
      </w:r>
      <w:r w:rsidRPr="00FC29E8">
        <w:t>.3</w:t>
      </w:r>
      <w:r w:rsidRPr="00FC29E8">
        <w:tab/>
        <w:t>Resources</w:t>
      </w:r>
      <w:bookmarkEnd w:id="3159"/>
      <w:bookmarkEnd w:id="3160"/>
      <w:bookmarkEnd w:id="3161"/>
    </w:p>
    <w:p w14:paraId="18367A58" w14:textId="488A7696" w:rsidR="00091209" w:rsidRPr="00644644" w:rsidRDefault="00091209" w:rsidP="00091209">
      <w:pPr>
        <w:pStyle w:val="41"/>
      </w:pPr>
      <w:bookmarkStart w:id="3162" w:name="_Toc157435092"/>
      <w:bookmarkStart w:id="3163" w:name="_Toc157436807"/>
      <w:bookmarkStart w:id="3164" w:name="_Toc157440647"/>
      <w:r w:rsidRPr="00644644">
        <w:rPr>
          <w:noProof/>
          <w:lang w:eastAsia="zh-CN"/>
        </w:rPr>
        <w:t>6.</w:t>
      </w:r>
      <w:r w:rsidRPr="00445F63">
        <w:rPr>
          <w:noProof/>
          <w:lang w:eastAsia="zh-CN"/>
        </w:rPr>
        <w:t>16</w:t>
      </w:r>
      <w:r w:rsidRPr="00FC29E8">
        <w:t>.3.1</w:t>
      </w:r>
      <w:r w:rsidRPr="00FC29E8">
        <w:tab/>
        <w:t>Overview</w:t>
      </w:r>
      <w:bookmarkEnd w:id="3162"/>
      <w:bookmarkEnd w:id="3163"/>
      <w:bookmarkEnd w:id="3164"/>
    </w:p>
    <w:p w14:paraId="7D0031EB" w14:textId="77777777" w:rsidR="00091209" w:rsidRPr="00644644" w:rsidRDefault="00091209" w:rsidP="00091209">
      <w:r w:rsidRPr="00644644">
        <w:t>This clause describes the structure for the Resource URIs and the resources and methods used for the service.</w:t>
      </w:r>
    </w:p>
    <w:p w14:paraId="0B880E2B" w14:textId="77777777" w:rsidR="00091209" w:rsidRPr="00644644" w:rsidRDefault="00091209" w:rsidP="00091209">
      <w:r w:rsidRPr="00644644">
        <w:t>Figure </w:t>
      </w:r>
      <w:r w:rsidRPr="00644644">
        <w:rPr>
          <w:noProof/>
          <w:lang w:eastAsia="zh-CN"/>
        </w:rPr>
        <w:t>6.</w:t>
      </w:r>
      <w:r w:rsidRPr="00445F63">
        <w:rPr>
          <w:noProof/>
          <w:lang w:eastAsia="zh-CN"/>
        </w:rPr>
        <w:t>16</w:t>
      </w:r>
      <w:r w:rsidRPr="00FC29E8">
        <w:t xml:space="preserve">.3.1-1 depicts the resource URIs structure for the </w:t>
      </w:r>
      <w:r w:rsidRPr="00644644">
        <w:rPr>
          <w:lang w:val="en-US"/>
        </w:rPr>
        <w:t>NSCE_NSInfoDelivery</w:t>
      </w:r>
      <w:r w:rsidRPr="00644644">
        <w:t xml:space="preserve"> API.</w:t>
      </w:r>
    </w:p>
    <w:p w14:paraId="7D943C98" w14:textId="77777777" w:rsidR="00091209" w:rsidRPr="00FC29E8" w:rsidRDefault="003E3B18" w:rsidP="00091209">
      <w:pPr>
        <w:pStyle w:val="TH"/>
        <w:rPr>
          <w:lang w:val="en-US"/>
        </w:rPr>
      </w:pPr>
      <w:r w:rsidRPr="008874EC">
        <w:rPr>
          <w:noProof/>
        </w:rPr>
        <w:object w:dxaOrig="9633" w:dyaOrig="3704" w14:anchorId="6E359E59">
          <v:shape id="_x0000_i1079" type="#_x0000_t75" alt="" style="width:480pt;height:186pt;mso-width-percent:0;mso-height-percent:0;mso-width-percent:0;mso-height-percent:0" o:ole="">
            <v:imagedata r:id="rId105" o:title=""/>
          </v:shape>
          <o:OLEObject Type="Embed" ProgID="Word.Document.8" ShapeID="_x0000_i1079" DrawAspect="Content" ObjectID="_1768122340" r:id="rId106">
            <o:FieldCodes>\s</o:FieldCodes>
          </o:OLEObject>
        </w:object>
      </w:r>
    </w:p>
    <w:p w14:paraId="3AE57D2B" w14:textId="77777777" w:rsidR="00091209" w:rsidRPr="00644644" w:rsidRDefault="00091209" w:rsidP="00091209">
      <w:pPr>
        <w:pStyle w:val="TF"/>
      </w:pPr>
      <w:r w:rsidRPr="00644644">
        <w:t>Figure </w:t>
      </w:r>
      <w:r w:rsidRPr="00644644">
        <w:rPr>
          <w:noProof/>
          <w:lang w:eastAsia="zh-CN"/>
        </w:rPr>
        <w:t>6.</w:t>
      </w:r>
      <w:r w:rsidRPr="00445F63">
        <w:rPr>
          <w:noProof/>
          <w:lang w:eastAsia="zh-CN"/>
        </w:rPr>
        <w:t>16</w:t>
      </w:r>
      <w:r w:rsidRPr="00FC29E8">
        <w:t xml:space="preserve">.3.1-1: Resource URIs structure of the </w:t>
      </w:r>
      <w:r w:rsidRPr="00644644">
        <w:rPr>
          <w:lang w:val="en-US"/>
        </w:rPr>
        <w:t>NSCE_NSInfoDelivery</w:t>
      </w:r>
      <w:r w:rsidRPr="00644644">
        <w:t xml:space="preserve"> API</w:t>
      </w:r>
    </w:p>
    <w:p w14:paraId="10FFAE52" w14:textId="77777777" w:rsidR="00091209" w:rsidRPr="00644644" w:rsidRDefault="00091209" w:rsidP="00091209">
      <w:r w:rsidRPr="00644644">
        <w:t>Table </w:t>
      </w:r>
      <w:r w:rsidRPr="00644644">
        <w:rPr>
          <w:noProof/>
          <w:lang w:eastAsia="zh-CN"/>
        </w:rPr>
        <w:t>6.</w:t>
      </w:r>
      <w:r w:rsidRPr="00445F63">
        <w:rPr>
          <w:noProof/>
          <w:lang w:eastAsia="zh-CN"/>
        </w:rPr>
        <w:t>16</w:t>
      </w:r>
      <w:r w:rsidRPr="00FC29E8">
        <w:t xml:space="preserve">.3.1-1 provides an overview of the resources and applicable HTTP methods </w:t>
      </w:r>
      <w:r w:rsidRPr="00644644">
        <w:t xml:space="preserve">or custom operations for the </w:t>
      </w:r>
      <w:r w:rsidRPr="00644644">
        <w:rPr>
          <w:lang w:val="en-US"/>
        </w:rPr>
        <w:t>NSCE_NSInfoDelivery</w:t>
      </w:r>
      <w:r w:rsidRPr="00644644">
        <w:t xml:space="preserve"> </w:t>
      </w:r>
      <w:r w:rsidRPr="00644644">
        <w:rPr>
          <w:lang w:val="en-US"/>
        </w:rPr>
        <w:t>API</w:t>
      </w:r>
      <w:r w:rsidRPr="00644644">
        <w:t>.</w:t>
      </w:r>
    </w:p>
    <w:p w14:paraId="3BCF2F25" w14:textId="77777777" w:rsidR="00091209" w:rsidRPr="00644644" w:rsidRDefault="00091209" w:rsidP="00091209">
      <w:pPr>
        <w:pStyle w:val="TH"/>
      </w:pPr>
      <w:r w:rsidRPr="00644644">
        <w:lastRenderedPageBreak/>
        <w:t>Table </w:t>
      </w:r>
      <w:r w:rsidRPr="00644644">
        <w:rPr>
          <w:noProof/>
          <w:lang w:eastAsia="zh-CN"/>
        </w:rPr>
        <w:t>6.</w:t>
      </w:r>
      <w:r w:rsidRPr="00445F63">
        <w:rPr>
          <w:noProof/>
          <w:lang w:eastAsia="zh-CN"/>
        </w:rPr>
        <w:t>16</w:t>
      </w:r>
      <w:r w:rsidRPr="00FC29E8">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644644" w14:paraId="7413FB1A" w14:textId="77777777" w:rsidTr="00F8442F">
        <w:trPr>
          <w:jc w:val="center"/>
        </w:trPr>
        <w:tc>
          <w:tcPr>
            <w:tcW w:w="1417" w:type="pct"/>
            <w:shd w:val="clear" w:color="auto" w:fill="C0C0C0"/>
            <w:vAlign w:val="center"/>
            <w:hideMark/>
          </w:tcPr>
          <w:p w14:paraId="1650707E" w14:textId="77777777" w:rsidR="00091209" w:rsidRPr="00644644" w:rsidRDefault="00091209" w:rsidP="00F8442F">
            <w:pPr>
              <w:pStyle w:val="TAH"/>
            </w:pPr>
            <w:r w:rsidRPr="00644644">
              <w:t>Resource name</w:t>
            </w:r>
          </w:p>
        </w:tc>
        <w:tc>
          <w:tcPr>
            <w:tcW w:w="1047" w:type="pct"/>
            <w:shd w:val="clear" w:color="auto" w:fill="C0C0C0"/>
            <w:vAlign w:val="center"/>
            <w:hideMark/>
          </w:tcPr>
          <w:p w14:paraId="26F84148" w14:textId="77777777" w:rsidR="00091209" w:rsidRPr="00644644" w:rsidRDefault="00091209" w:rsidP="00F8442F">
            <w:pPr>
              <w:pStyle w:val="TAH"/>
            </w:pPr>
            <w:r w:rsidRPr="00644644">
              <w:t>Resource URI</w:t>
            </w:r>
          </w:p>
        </w:tc>
        <w:tc>
          <w:tcPr>
            <w:tcW w:w="673" w:type="pct"/>
            <w:shd w:val="clear" w:color="auto" w:fill="C0C0C0"/>
            <w:vAlign w:val="center"/>
            <w:hideMark/>
          </w:tcPr>
          <w:p w14:paraId="1CED20C7" w14:textId="77777777" w:rsidR="00091209" w:rsidRPr="00644644" w:rsidRDefault="00091209" w:rsidP="00F8442F">
            <w:pPr>
              <w:pStyle w:val="TAH"/>
            </w:pPr>
            <w:r w:rsidRPr="00644644">
              <w:t>HTTP method or custom operation</w:t>
            </w:r>
          </w:p>
        </w:tc>
        <w:tc>
          <w:tcPr>
            <w:tcW w:w="1864" w:type="pct"/>
            <w:shd w:val="clear" w:color="auto" w:fill="C0C0C0"/>
            <w:vAlign w:val="center"/>
            <w:hideMark/>
          </w:tcPr>
          <w:p w14:paraId="500F3FEB" w14:textId="77777777" w:rsidR="00091209" w:rsidRPr="00644644" w:rsidRDefault="00091209" w:rsidP="00F8442F">
            <w:pPr>
              <w:pStyle w:val="TAH"/>
            </w:pPr>
            <w:r w:rsidRPr="00644644">
              <w:t>Description</w:t>
            </w:r>
          </w:p>
        </w:tc>
      </w:tr>
      <w:tr w:rsidR="00091209" w:rsidRPr="00644644" w14:paraId="32A0BE64" w14:textId="77777777" w:rsidTr="00F8442F">
        <w:trPr>
          <w:jc w:val="center"/>
        </w:trPr>
        <w:tc>
          <w:tcPr>
            <w:tcW w:w="1417" w:type="pct"/>
            <w:vMerge w:val="restart"/>
            <w:vAlign w:val="center"/>
          </w:tcPr>
          <w:p w14:paraId="3D950164" w14:textId="77777777" w:rsidR="00091209" w:rsidRPr="00644644" w:rsidRDefault="00091209" w:rsidP="00F8442F">
            <w:pPr>
              <w:pStyle w:val="TAL"/>
            </w:pPr>
            <w:r w:rsidRPr="00644644">
              <w:t>Network Slice Information Sets</w:t>
            </w:r>
          </w:p>
        </w:tc>
        <w:tc>
          <w:tcPr>
            <w:tcW w:w="1047" w:type="pct"/>
            <w:vMerge w:val="restart"/>
            <w:vAlign w:val="center"/>
          </w:tcPr>
          <w:p w14:paraId="18633737" w14:textId="77777777" w:rsidR="00091209" w:rsidRPr="00644644" w:rsidRDefault="00091209" w:rsidP="00F8442F">
            <w:pPr>
              <w:pStyle w:val="TAL"/>
            </w:pPr>
            <w:r w:rsidRPr="00644644">
              <w:t>/slice-info-sets</w:t>
            </w:r>
          </w:p>
        </w:tc>
        <w:tc>
          <w:tcPr>
            <w:tcW w:w="673" w:type="pct"/>
            <w:vAlign w:val="center"/>
          </w:tcPr>
          <w:p w14:paraId="314A0350" w14:textId="77777777" w:rsidR="00091209" w:rsidRPr="00644644" w:rsidRDefault="00091209" w:rsidP="00F8442F">
            <w:pPr>
              <w:pStyle w:val="TAC"/>
            </w:pPr>
            <w:r w:rsidRPr="00644644">
              <w:t>GET</w:t>
            </w:r>
          </w:p>
        </w:tc>
        <w:tc>
          <w:tcPr>
            <w:tcW w:w="1864" w:type="pct"/>
            <w:vAlign w:val="center"/>
          </w:tcPr>
          <w:p w14:paraId="7F6DCEBA" w14:textId="77777777" w:rsidR="00091209" w:rsidRPr="00644644" w:rsidRDefault="00091209" w:rsidP="00F8442F">
            <w:pPr>
              <w:pStyle w:val="TAL"/>
            </w:pPr>
            <w:r w:rsidRPr="00644644">
              <w:rPr>
                <w:noProof/>
                <w:lang w:eastAsia="zh-CN"/>
              </w:rPr>
              <w:t xml:space="preserve">Request </w:t>
            </w:r>
            <w:r w:rsidRPr="00644644">
              <w:t>Network Slice Information retrieval.</w:t>
            </w:r>
          </w:p>
        </w:tc>
      </w:tr>
      <w:tr w:rsidR="00091209" w:rsidRPr="00644644" w14:paraId="1A25B38D" w14:textId="77777777" w:rsidTr="00F8442F">
        <w:trPr>
          <w:jc w:val="center"/>
        </w:trPr>
        <w:tc>
          <w:tcPr>
            <w:tcW w:w="1417" w:type="pct"/>
            <w:vMerge/>
            <w:vAlign w:val="center"/>
          </w:tcPr>
          <w:p w14:paraId="5BB4CFBA" w14:textId="77777777" w:rsidR="00091209" w:rsidRPr="00644644" w:rsidRDefault="00091209" w:rsidP="00F8442F">
            <w:pPr>
              <w:pStyle w:val="TAL"/>
            </w:pPr>
          </w:p>
        </w:tc>
        <w:tc>
          <w:tcPr>
            <w:tcW w:w="1047" w:type="pct"/>
            <w:vMerge/>
            <w:vAlign w:val="center"/>
          </w:tcPr>
          <w:p w14:paraId="429204C3" w14:textId="77777777" w:rsidR="00091209" w:rsidRPr="00644644" w:rsidRDefault="00091209" w:rsidP="00F8442F">
            <w:pPr>
              <w:pStyle w:val="TAL"/>
            </w:pPr>
          </w:p>
        </w:tc>
        <w:tc>
          <w:tcPr>
            <w:tcW w:w="673" w:type="pct"/>
            <w:vAlign w:val="center"/>
          </w:tcPr>
          <w:p w14:paraId="76CD7FC8" w14:textId="77777777" w:rsidR="00091209" w:rsidRPr="00644644" w:rsidRDefault="00091209" w:rsidP="00F8442F">
            <w:pPr>
              <w:pStyle w:val="TAC"/>
            </w:pPr>
            <w:r w:rsidRPr="00644644">
              <w:t>Deliver</w:t>
            </w:r>
          </w:p>
        </w:tc>
        <w:tc>
          <w:tcPr>
            <w:tcW w:w="1864" w:type="pct"/>
            <w:vAlign w:val="center"/>
          </w:tcPr>
          <w:p w14:paraId="44AC1EC8" w14:textId="77777777" w:rsidR="00091209" w:rsidRPr="00644644" w:rsidRDefault="00091209" w:rsidP="00F8442F">
            <w:pPr>
              <w:pStyle w:val="TAL"/>
              <w:rPr>
                <w:noProof/>
                <w:lang w:eastAsia="zh-CN"/>
              </w:rPr>
            </w:pPr>
            <w:r w:rsidRPr="00644644">
              <w:rPr>
                <w:noProof/>
                <w:lang w:eastAsia="zh-CN"/>
              </w:rPr>
              <w:t xml:space="preserve">Request </w:t>
            </w:r>
            <w:r w:rsidRPr="00644644">
              <w:t>Network Slice Information delivery.</w:t>
            </w:r>
          </w:p>
        </w:tc>
      </w:tr>
    </w:tbl>
    <w:p w14:paraId="3365FA58" w14:textId="77777777" w:rsidR="00091209" w:rsidRPr="00644644" w:rsidRDefault="00091209" w:rsidP="00091209"/>
    <w:p w14:paraId="6A41DECD" w14:textId="2FECF595" w:rsidR="00091209" w:rsidRPr="00644644" w:rsidRDefault="00091209" w:rsidP="00091209">
      <w:pPr>
        <w:pStyle w:val="41"/>
      </w:pPr>
      <w:bookmarkStart w:id="3165" w:name="_Toc157435093"/>
      <w:bookmarkStart w:id="3166" w:name="_Toc157436808"/>
      <w:bookmarkStart w:id="3167" w:name="_Toc157440648"/>
      <w:r w:rsidRPr="00644644">
        <w:rPr>
          <w:noProof/>
          <w:lang w:eastAsia="zh-CN"/>
        </w:rPr>
        <w:t>6.</w:t>
      </w:r>
      <w:r w:rsidRPr="00445F63">
        <w:rPr>
          <w:noProof/>
          <w:lang w:eastAsia="zh-CN"/>
        </w:rPr>
        <w:t>16</w:t>
      </w:r>
      <w:r w:rsidRPr="00FC29E8">
        <w:t>.3.2</w:t>
      </w:r>
      <w:r w:rsidRPr="00FC29E8">
        <w:tab/>
        <w:t xml:space="preserve">Resource: </w:t>
      </w:r>
      <w:r w:rsidRPr="00644644">
        <w:t>Network Slice Information Sets</w:t>
      </w:r>
      <w:bookmarkEnd w:id="3165"/>
      <w:bookmarkEnd w:id="3166"/>
      <w:bookmarkEnd w:id="3167"/>
    </w:p>
    <w:p w14:paraId="7C0D60B2" w14:textId="3178F70B" w:rsidR="00091209" w:rsidRPr="00644644" w:rsidRDefault="00091209" w:rsidP="00091209">
      <w:pPr>
        <w:pStyle w:val="51"/>
      </w:pPr>
      <w:bookmarkStart w:id="3168" w:name="_Toc157435094"/>
      <w:bookmarkStart w:id="3169" w:name="_Toc157436809"/>
      <w:bookmarkStart w:id="3170" w:name="_Toc157440649"/>
      <w:r w:rsidRPr="00644644">
        <w:rPr>
          <w:noProof/>
          <w:lang w:eastAsia="zh-CN"/>
        </w:rPr>
        <w:t>6.</w:t>
      </w:r>
      <w:r w:rsidRPr="00445F63">
        <w:rPr>
          <w:noProof/>
          <w:lang w:eastAsia="zh-CN"/>
        </w:rPr>
        <w:t>16</w:t>
      </w:r>
      <w:r w:rsidRPr="00FC29E8">
        <w:t>.3.2.1</w:t>
      </w:r>
      <w:r w:rsidRPr="00FC29E8">
        <w:tab/>
        <w:t>Description</w:t>
      </w:r>
      <w:bookmarkEnd w:id="3168"/>
      <w:bookmarkEnd w:id="3169"/>
      <w:bookmarkEnd w:id="3170"/>
    </w:p>
    <w:p w14:paraId="28438108" w14:textId="77777777" w:rsidR="00091209" w:rsidRPr="00644644" w:rsidRDefault="00091209" w:rsidP="00091209">
      <w:r w:rsidRPr="00644644">
        <w:t>This resource represents the collection of Network Slice Information Sets managed by the NSCE Server.</w:t>
      </w:r>
    </w:p>
    <w:p w14:paraId="40B9C6D4" w14:textId="7181DE83" w:rsidR="00091209" w:rsidRPr="00644644" w:rsidRDefault="00091209" w:rsidP="00091209">
      <w:pPr>
        <w:pStyle w:val="51"/>
      </w:pPr>
      <w:bookmarkStart w:id="3171" w:name="_Toc157435095"/>
      <w:bookmarkStart w:id="3172" w:name="_Toc157436810"/>
      <w:bookmarkStart w:id="3173" w:name="_Toc157440650"/>
      <w:r w:rsidRPr="00644644">
        <w:rPr>
          <w:noProof/>
          <w:lang w:eastAsia="zh-CN"/>
        </w:rPr>
        <w:t>6.</w:t>
      </w:r>
      <w:r w:rsidRPr="00445F63">
        <w:rPr>
          <w:noProof/>
          <w:lang w:eastAsia="zh-CN"/>
        </w:rPr>
        <w:t>16</w:t>
      </w:r>
      <w:r w:rsidRPr="00FC29E8">
        <w:t>.3.2.2</w:t>
      </w:r>
      <w:r w:rsidRPr="00FC29E8">
        <w:tab/>
        <w:t>Resource Definition</w:t>
      </w:r>
      <w:bookmarkEnd w:id="3171"/>
      <w:bookmarkEnd w:id="3172"/>
      <w:bookmarkEnd w:id="3173"/>
    </w:p>
    <w:p w14:paraId="320D9253" w14:textId="77777777" w:rsidR="00091209" w:rsidRPr="00644644" w:rsidRDefault="00091209" w:rsidP="00091209">
      <w:pPr>
        <w:rPr>
          <w:lang w:val="en-US"/>
        </w:rPr>
      </w:pPr>
      <w:r w:rsidRPr="00644644">
        <w:rPr>
          <w:lang w:val="en-US"/>
        </w:rPr>
        <w:t xml:space="preserve">Resource URI: </w:t>
      </w:r>
      <w:r w:rsidRPr="00644644">
        <w:rPr>
          <w:b/>
          <w:noProof/>
          <w:lang w:val="en-US"/>
        </w:rPr>
        <w:t>{apiRoot}/nsce-nsid/&lt;apiVersion&gt;/slice-info-sets</w:t>
      </w:r>
    </w:p>
    <w:p w14:paraId="4DB355CA" w14:textId="77777777" w:rsidR="00091209" w:rsidRPr="00644644" w:rsidRDefault="00091209" w:rsidP="00091209">
      <w:pPr>
        <w:rPr>
          <w:rFonts w:ascii="Arial" w:hAnsi="Arial" w:cs="Arial"/>
        </w:rPr>
      </w:pPr>
      <w:r w:rsidRPr="00644644">
        <w:t>This resource shall support the resource URI variables defined in table </w:t>
      </w:r>
      <w:r w:rsidRPr="00644644">
        <w:rPr>
          <w:noProof/>
          <w:lang w:eastAsia="zh-CN"/>
        </w:rPr>
        <w:t>6.</w:t>
      </w:r>
      <w:r w:rsidRPr="00445F63">
        <w:rPr>
          <w:noProof/>
          <w:lang w:eastAsia="zh-CN"/>
        </w:rPr>
        <w:t>16</w:t>
      </w:r>
      <w:r w:rsidRPr="00FC29E8">
        <w:t>.3.2.2-1</w:t>
      </w:r>
      <w:r w:rsidRPr="00644644">
        <w:rPr>
          <w:rFonts w:ascii="Arial" w:hAnsi="Arial" w:cs="Arial"/>
        </w:rPr>
        <w:t>.</w:t>
      </w:r>
    </w:p>
    <w:p w14:paraId="73EF05D7" w14:textId="77777777" w:rsidR="00091209" w:rsidRPr="00644644" w:rsidRDefault="00091209" w:rsidP="00091209">
      <w:pPr>
        <w:pStyle w:val="TH"/>
        <w:rPr>
          <w:rFonts w:cs="Arial"/>
        </w:rPr>
      </w:pPr>
      <w:r w:rsidRPr="00644644">
        <w:t>Table </w:t>
      </w:r>
      <w:r w:rsidRPr="00644644">
        <w:rPr>
          <w:noProof/>
          <w:lang w:eastAsia="zh-CN"/>
        </w:rPr>
        <w:t>6.</w:t>
      </w:r>
      <w:r w:rsidRPr="00445F63">
        <w:rPr>
          <w:noProof/>
          <w:lang w:eastAsia="zh-CN"/>
        </w:rPr>
        <w:t>16</w:t>
      </w:r>
      <w:r w:rsidRPr="00FC29E8">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644644" w14:paraId="4A8FEECC" w14:textId="77777777" w:rsidTr="00F8442F">
        <w:trPr>
          <w:jc w:val="center"/>
        </w:trPr>
        <w:tc>
          <w:tcPr>
            <w:tcW w:w="687" w:type="pct"/>
            <w:shd w:val="clear" w:color="000000" w:fill="C0C0C0"/>
            <w:vAlign w:val="center"/>
            <w:hideMark/>
          </w:tcPr>
          <w:p w14:paraId="33BFF2AE" w14:textId="77777777" w:rsidR="00091209" w:rsidRPr="00644644" w:rsidRDefault="00091209" w:rsidP="00F8442F">
            <w:pPr>
              <w:pStyle w:val="TAH"/>
            </w:pPr>
            <w:r w:rsidRPr="00644644">
              <w:t>Name</w:t>
            </w:r>
          </w:p>
        </w:tc>
        <w:tc>
          <w:tcPr>
            <w:tcW w:w="1039" w:type="pct"/>
            <w:shd w:val="clear" w:color="000000" w:fill="C0C0C0"/>
            <w:vAlign w:val="center"/>
          </w:tcPr>
          <w:p w14:paraId="65CDD480" w14:textId="77777777" w:rsidR="00091209" w:rsidRPr="00644644" w:rsidRDefault="00091209" w:rsidP="00F8442F">
            <w:pPr>
              <w:pStyle w:val="TAH"/>
            </w:pPr>
            <w:r w:rsidRPr="00644644">
              <w:t>Data type</w:t>
            </w:r>
          </w:p>
        </w:tc>
        <w:tc>
          <w:tcPr>
            <w:tcW w:w="3274" w:type="pct"/>
            <w:shd w:val="clear" w:color="000000" w:fill="C0C0C0"/>
            <w:vAlign w:val="center"/>
            <w:hideMark/>
          </w:tcPr>
          <w:p w14:paraId="245E23CB" w14:textId="77777777" w:rsidR="00091209" w:rsidRPr="00644644" w:rsidRDefault="00091209" w:rsidP="00F8442F">
            <w:pPr>
              <w:pStyle w:val="TAH"/>
            </w:pPr>
            <w:r w:rsidRPr="00644644">
              <w:t>Definition</w:t>
            </w:r>
          </w:p>
        </w:tc>
      </w:tr>
      <w:tr w:rsidR="00091209" w:rsidRPr="00644644" w14:paraId="18A71344" w14:textId="77777777" w:rsidTr="00F8442F">
        <w:trPr>
          <w:jc w:val="center"/>
        </w:trPr>
        <w:tc>
          <w:tcPr>
            <w:tcW w:w="687" w:type="pct"/>
            <w:vAlign w:val="center"/>
            <w:hideMark/>
          </w:tcPr>
          <w:p w14:paraId="0EC8EFF7" w14:textId="77777777" w:rsidR="00091209" w:rsidRPr="00644644" w:rsidRDefault="00091209" w:rsidP="00F8442F">
            <w:pPr>
              <w:pStyle w:val="TAL"/>
            </w:pPr>
            <w:r w:rsidRPr="00644644">
              <w:t>apiRoot</w:t>
            </w:r>
          </w:p>
        </w:tc>
        <w:tc>
          <w:tcPr>
            <w:tcW w:w="1039" w:type="pct"/>
            <w:vAlign w:val="center"/>
          </w:tcPr>
          <w:p w14:paraId="4DAA80C4" w14:textId="77777777" w:rsidR="00091209" w:rsidRPr="00644644" w:rsidRDefault="00091209" w:rsidP="00F8442F">
            <w:pPr>
              <w:pStyle w:val="TAL"/>
            </w:pPr>
            <w:r w:rsidRPr="00644644">
              <w:t>string</w:t>
            </w:r>
          </w:p>
        </w:tc>
        <w:tc>
          <w:tcPr>
            <w:tcW w:w="3274" w:type="pct"/>
            <w:vAlign w:val="center"/>
            <w:hideMark/>
          </w:tcPr>
          <w:p w14:paraId="211AB539" w14:textId="77777777" w:rsidR="00091209" w:rsidRPr="00644644" w:rsidRDefault="00091209" w:rsidP="00F8442F">
            <w:pPr>
              <w:pStyle w:val="TAL"/>
            </w:pPr>
            <w:r w:rsidRPr="00644644">
              <w:t>See clause </w:t>
            </w:r>
            <w:r w:rsidRPr="00644644">
              <w:rPr>
                <w:noProof/>
                <w:lang w:eastAsia="zh-CN"/>
              </w:rPr>
              <w:t>6.</w:t>
            </w:r>
            <w:r w:rsidRPr="00445F63">
              <w:rPr>
                <w:noProof/>
                <w:lang w:eastAsia="zh-CN"/>
              </w:rPr>
              <w:t>16</w:t>
            </w:r>
            <w:r w:rsidRPr="00FC29E8">
              <w:t>.1</w:t>
            </w:r>
            <w:r w:rsidRPr="00644644">
              <w:t>.</w:t>
            </w:r>
          </w:p>
        </w:tc>
      </w:tr>
    </w:tbl>
    <w:p w14:paraId="5C9ADD16" w14:textId="77777777" w:rsidR="00091209" w:rsidRPr="00644644" w:rsidRDefault="00091209" w:rsidP="00091209"/>
    <w:p w14:paraId="3C207679" w14:textId="77D3EBDF" w:rsidR="00091209" w:rsidRPr="00644644" w:rsidRDefault="00091209" w:rsidP="00091209">
      <w:pPr>
        <w:pStyle w:val="51"/>
      </w:pPr>
      <w:bookmarkStart w:id="3174" w:name="_Toc157435096"/>
      <w:bookmarkStart w:id="3175" w:name="_Toc157436811"/>
      <w:bookmarkStart w:id="3176" w:name="_Toc157440651"/>
      <w:r w:rsidRPr="00644644">
        <w:rPr>
          <w:noProof/>
          <w:lang w:eastAsia="zh-CN"/>
        </w:rPr>
        <w:t>6.</w:t>
      </w:r>
      <w:r w:rsidRPr="00445F63">
        <w:rPr>
          <w:noProof/>
          <w:lang w:eastAsia="zh-CN"/>
        </w:rPr>
        <w:t>16</w:t>
      </w:r>
      <w:r w:rsidRPr="00FC29E8">
        <w:t>.3.2.3</w:t>
      </w:r>
      <w:r w:rsidRPr="00FC29E8">
        <w:tab/>
        <w:t>Resource Standard Methods</w:t>
      </w:r>
      <w:bookmarkEnd w:id="3174"/>
      <w:bookmarkEnd w:id="3175"/>
      <w:bookmarkEnd w:id="3176"/>
    </w:p>
    <w:p w14:paraId="446DE5DC" w14:textId="75DD974E" w:rsidR="00091209" w:rsidRPr="00445F63" w:rsidRDefault="00091209" w:rsidP="000B7712">
      <w:pPr>
        <w:pStyle w:val="6"/>
      </w:pPr>
      <w:bookmarkStart w:id="3177" w:name="_Toc157435097"/>
      <w:bookmarkStart w:id="3178" w:name="_Toc157436812"/>
      <w:bookmarkStart w:id="3179" w:name="_Toc157440652"/>
      <w:r w:rsidRPr="000B7712">
        <w:t>6.</w:t>
      </w:r>
      <w:r w:rsidRPr="00445F63">
        <w:t>16.3.2.3.1</w:t>
      </w:r>
      <w:r w:rsidRPr="00445F63">
        <w:tab/>
        <w:t>GET</w:t>
      </w:r>
      <w:bookmarkEnd w:id="3177"/>
      <w:bookmarkEnd w:id="3178"/>
      <w:bookmarkEnd w:id="3179"/>
    </w:p>
    <w:p w14:paraId="471803F6" w14:textId="77777777" w:rsidR="00091209" w:rsidRPr="00644644" w:rsidRDefault="00091209" w:rsidP="00091209">
      <w:pPr>
        <w:rPr>
          <w:noProof/>
          <w:lang w:eastAsia="zh-CN"/>
        </w:rPr>
      </w:pPr>
      <w:r w:rsidRPr="00644644">
        <w:rPr>
          <w:noProof/>
          <w:lang w:eastAsia="zh-CN"/>
        </w:rPr>
        <w:t xml:space="preserve">The HTTP GET method allows a service consumer to request </w:t>
      </w:r>
      <w:r w:rsidRPr="00644644">
        <w:t>Network Slice Information retrieval at</w:t>
      </w:r>
      <w:r w:rsidRPr="00644644">
        <w:rPr>
          <w:noProof/>
          <w:lang w:eastAsia="zh-CN"/>
        </w:rPr>
        <w:t xml:space="preserve"> the </w:t>
      </w:r>
      <w:r w:rsidRPr="00644644">
        <w:t>NSCE</w:t>
      </w:r>
      <w:r w:rsidRPr="00644644">
        <w:rPr>
          <w:noProof/>
          <w:lang w:eastAsia="zh-CN"/>
        </w:rPr>
        <w:t xml:space="preserve"> Server.</w:t>
      </w:r>
    </w:p>
    <w:p w14:paraId="7F5CC270" w14:textId="77777777" w:rsidR="00091209" w:rsidRPr="00644644" w:rsidRDefault="00091209" w:rsidP="00091209">
      <w:r w:rsidRPr="00644644">
        <w:t>This method shall support the URI query parameters specified in table </w:t>
      </w:r>
      <w:r w:rsidRPr="00644644">
        <w:rPr>
          <w:noProof/>
          <w:lang w:eastAsia="zh-CN"/>
        </w:rPr>
        <w:t>6.</w:t>
      </w:r>
      <w:r w:rsidRPr="00445F63">
        <w:rPr>
          <w:noProof/>
          <w:lang w:eastAsia="zh-CN"/>
        </w:rPr>
        <w:t>16</w:t>
      </w:r>
      <w:r w:rsidRPr="00FC29E8">
        <w:rPr>
          <w:rFonts w:eastAsia="宋体"/>
        </w:rPr>
        <w:t>.3.2.3.</w:t>
      </w:r>
      <w:r w:rsidRPr="00644644">
        <w:rPr>
          <w:rFonts w:eastAsia="宋体"/>
        </w:rPr>
        <w:t>1</w:t>
      </w:r>
      <w:r w:rsidRPr="00644644">
        <w:t>-1.</w:t>
      </w:r>
    </w:p>
    <w:p w14:paraId="249C4D3B" w14:textId="77777777" w:rsidR="00091209" w:rsidRPr="00644644" w:rsidRDefault="00091209" w:rsidP="00091209">
      <w:pPr>
        <w:pStyle w:val="TH"/>
        <w:rPr>
          <w:rFonts w:cs="Arial"/>
        </w:rPr>
      </w:pPr>
      <w:r w:rsidRPr="00644644">
        <w:t>Table </w:t>
      </w:r>
      <w:r w:rsidRPr="00644644">
        <w:rPr>
          <w:noProof/>
          <w:lang w:eastAsia="zh-CN"/>
        </w:rPr>
        <w:t>6.</w:t>
      </w:r>
      <w:r w:rsidRPr="00445F63">
        <w:rPr>
          <w:noProof/>
          <w:lang w:eastAsia="zh-CN"/>
        </w:rPr>
        <w:t>16</w:t>
      </w:r>
      <w:r w:rsidRPr="00FC29E8">
        <w:rPr>
          <w:rFonts w:eastAsia="宋体"/>
        </w:rPr>
        <w:t>.3.2.3.</w:t>
      </w:r>
      <w:r w:rsidRPr="00644644">
        <w:rPr>
          <w:rFonts w:eastAsia="宋体"/>
        </w:rPr>
        <w:t>1</w:t>
      </w:r>
      <w:r w:rsidRPr="00644644">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644644"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644644" w:rsidRDefault="00091209" w:rsidP="00F8442F">
            <w:pPr>
              <w:pStyle w:val="TAH"/>
            </w:pPr>
            <w:r w:rsidRPr="00644644">
              <w:t>Name</w:t>
            </w:r>
          </w:p>
        </w:tc>
        <w:tc>
          <w:tcPr>
            <w:tcW w:w="731" w:type="pct"/>
            <w:tcBorders>
              <w:bottom w:val="single" w:sz="6" w:space="0" w:color="auto"/>
            </w:tcBorders>
            <w:shd w:val="clear" w:color="auto" w:fill="C0C0C0"/>
            <w:vAlign w:val="center"/>
          </w:tcPr>
          <w:p w14:paraId="3FFB5AAC" w14:textId="77777777" w:rsidR="00091209" w:rsidRPr="00644644" w:rsidRDefault="00091209" w:rsidP="00F8442F">
            <w:pPr>
              <w:pStyle w:val="TAH"/>
            </w:pPr>
            <w:r w:rsidRPr="00644644">
              <w:t>Data type</w:t>
            </w:r>
          </w:p>
        </w:tc>
        <w:tc>
          <w:tcPr>
            <w:tcW w:w="215" w:type="pct"/>
            <w:tcBorders>
              <w:bottom w:val="single" w:sz="6" w:space="0" w:color="auto"/>
            </w:tcBorders>
            <w:shd w:val="clear" w:color="auto" w:fill="C0C0C0"/>
            <w:vAlign w:val="center"/>
          </w:tcPr>
          <w:p w14:paraId="28D24FED" w14:textId="77777777" w:rsidR="00091209" w:rsidRPr="00644644" w:rsidRDefault="00091209" w:rsidP="00F8442F">
            <w:pPr>
              <w:pStyle w:val="TAH"/>
            </w:pPr>
            <w:r w:rsidRPr="00644644">
              <w:t>P</w:t>
            </w:r>
          </w:p>
        </w:tc>
        <w:tc>
          <w:tcPr>
            <w:tcW w:w="580" w:type="pct"/>
            <w:tcBorders>
              <w:bottom w:val="single" w:sz="6" w:space="0" w:color="auto"/>
            </w:tcBorders>
            <w:shd w:val="clear" w:color="auto" w:fill="C0C0C0"/>
            <w:vAlign w:val="center"/>
          </w:tcPr>
          <w:p w14:paraId="27510FF7" w14:textId="77777777" w:rsidR="00091209" w:rsidRPr="00644644" w:rsidRDefault="00091209" w:rsidP="00F8442F">
            <w:pPr>
              <w:pStyle w:val="TAH"/>
            </w:pPr>
            <w:r w:rsidRPr="00644644">
              <w:t>Cardinality</w:t>
            </w:r>
          </w:p>
        </w:tc>
        <w:tc>
          <w:tcPr>
            <w:tcW w:w="1852" w:type="pct"/>
            <w:tcBorders>
              <w:bottom w:val="single" w:sz="6" w:space="0" w:color="auto"/>
            </w:tcBorders>
            <w:shd w:val="clear" w:color="auto" w:fill="C0C0C0"/>
            <w:vAlign w:val="center"/>
          </w:tcPr>
          <w:p w14:paraId="6BDE3A8A" w14:textId="77777777" w:rsidR="00091209" w:rsidRPr="00644644" w:rsidRDefault="00091209" w:rsidP="00F8442F">
            <w:pPr>
              <w:pStyle w:val="TAH"/>
            </w:pPr>
            <w:r w:rsidRPr="00644644">
              <w:t>Description</w:t>
            </w:r>
          </w:p>
        </w:tc>
        <w:tc>
          <w:tcPr>
            <w:tcW w:w="796" w:type="pct"/>
            <w:tcBorders>
              <w:bottom w:val="single" w:sz="6" w:space="0" w:color="auto"/>
            </w:tcBorders>
            <w:shd w:val="clear" w:color="auto" w:fill="C0C0C0"/>
            <w:vAlign w:val="center"/>
          </w:tcPr>
          <w:p w14:paraId="4778A8BC" w14:textId="77777777" w:rsidR="00091209" w:rsidRPr="00644644" w:rsidRDefault="00091209" w:rsidP="00F8442F">
            <w:pPr>
              <w:pStyle w:val="TAH"/>
            </w:pPr>
            <w:r w:rsidRPr="00644644">
              <w:t>Applicability</w:t>
            </w:r>
          </w:p>
        </w:tc>
      </w:tr>
      <w:tr w:rsidR="00091209" w:rsidRPr="00644644" w14:paraId="10DB8833" w14:textId="77777777" w:rsidTr="00F8442F">
        <w:trPr>
          <w:jc w:val="center"/>
        </w:trPr>
        <w:tc>
          <w:tcPr>
            <w:tcW w:w="825" w:type="pct"/>
            <w:tcBorders>
              <w:top w:val="single" w:sz="6" w:space="0" w:color="auto"/>
            </w:tcBorders>
            <w:shd w:val="clear" w:color="auto" w:fill="auto"/>
            <w:vAlign w:val="center"/>
          </w:tcPr>
          <w:p w14:paraId="1728C2D7" w14:textId="77777777" w:rsidR="00091209" w:rsidRPr="00644644" w:rsidRDefault="00091209" w:rsidP="00F8442F">
            <w:pPr>
              <w:pStyle w:val="TAL"/>
            </w:pPr>
            <w:r w:rsidRPr="00644644">
              <w:t>val-serv-id</w:t>
            </w:r>
          </w:p>
        </w:tc>
        <w:tc>
          <w:tcPr>
            <w:tcW w:w="731" w:type="pct"/>
            <w:tcBorders>
              <w:top w:val="single" w:sz="6" w:space="0" w:color="auto"/>
            </w:tcBorders>
            <w:vAlign w:val="center"/>
          </w:tcPr>
          <w:p w14:paraId="11C77D69" w14:textId="77777777" w:rsidR="00091209" w:rsidRPr="00644644" w:rsidRDefault="00091209" w:rsidP="00F8442F">
            <w:pPr>
              <w:pStyle w:val="TAL"/>
            </w:pPr>
            <w:r w:rsidRPr="00644644">
              <w:t>string</w:t>
            </w:r>
          </w:p>
        </w:tc>
        <w:tc>
          <w:tcPr>
            <w:tcW w:w="215" w:type="pct"/>
            <w:tcBorders>
              <w:top w:val="single" w:sz="6" w:space="0" w:color="auto"/>
            </w:tcBorders>
            <w:vAlign w:val="center"/>
          </w:tcPr>
          <w:p w14:paraId="2D22EDAD" w14:textId="77777777" w:rsidR="00091209" w:rsidRPr="00644644" w:rsidRDefault="00091209" w:rsidP="00F8442F">
            <w:pPr>
              <w:pStyle w:val="TAC"/>
            </w:pPr>
            <w:r w:rsidRPr="00644644">
              <w:t>M</w:t>
            </w:r>
          </w:p>
        </w:tc>
        <w:tc>
          <w:tcPr>
            <w:tcW w:w="580" w:type="pct"/>
            <w:tcBorders>
              <w:top w:val="single" w:sz="6" w:space="0" w:color="auto"/>
            </w:tcBorders>
            <w:vAlign w:val="center"/>
          </w:tcPr>
          <w:p w14:paraId="3004D918" w14:textId="77777777" w:rsidR="00091209" w:rsidRPr="00644644" w:rsidRDefault="00091209" w:rsidP="00F8442F">
            <w:pPr>
              <w:pStyle w:val="TAC"/>
            </w:pPr>
            <w:r w:rsidRPr="00644644">
              <w:t>1</w:t>
            </w:r>
          </w:p>
        </w:tc>
        <w:tc>
          <w:tcPr>
            <w:tcW w:w="1852" w:type="pct"/>
            <w:tcBorders>
              <w:top w:val="single" w:sz="6" w:space="0" w:color="auto"/>
            </w:tcBorders>
            <w:shd w:val="clear" w:color="auto" w:fill="auto"/>
            <w:vAlign w:val="center"/>
          </w:tcPr>
          <w:p w14:paraId="45093FFD" w14:textId="77777777" w:rsidR="00091209" w:rsidRPr="00644644" w:rsidRDefault="00091209" w:rsidP="00F8442F">
            <w:pPr>
              <w:pStyle w:val="TAL"/>
            </w:pPr>
            <w:r w:rsidRPr="00644644">
              <w:t>Contains the identifier of the targeted VAL service.</w:t>
            </w:r>
          </w:p>
        </w:tc>
        <w:tc>
          <w:tcPr>
            <w:tcW w:w="796" w:type="pct"/>
            <w:tcBorders>
              <w:top w:val="single" w:sz="6" w:space="0" w:color="auto"/>
            </w:tcBorders>
            <w:vAlign w:val="center"/>
          </w:tcPr>
          <w:p w14:paraId="0EE8B7B0" w14:textId="77777777" w:rsidR="00091209" w:rsidRPr="00644644" w:rsidRDefault="00091209" w:rsidP="00F8442F">
            <w:pPr>
              <w:pStyle w:val="TAL"/>
            </w:pPr>
          </w:p>
        </w:tc>
      </w:tr>
      <w:tr w:rsidR="00091209" w:rsidRPr="00644644" w14:paraId="55D0817C" w14:textId="77777777" w:rsidTr="00F8442F">
        <w:trPr>
          <w:jc w:val="center"/>
        </w:trPr>
        <w:tc>
          <w:tcPr>
            <w:tcW w:w="825" w:type="pct"/>
            <w:tcBorders>
              <w:top w:val="single" w:sz="6" w:space="0" w:color="auto"/>
            </w:tcBorders>
            <w:shd w:val="clear" w:color="auto" w:fill="auto"/>
            <w:vAlign w:val="center"/>
          </w:tcPr>
          <w:p w14:paraId="5104B4EA" w14:textId="77777777" w:rsidR="00091209" w:rsidRPr="00644644" w:rsidRDefault="00091209" w:rsidP="00F8442F">
            <w:pPr>
              <w:pStyle w:val="TAL"/>
            </w:pPr>
            <w:r w:rsidRPr="00644644">
              <w:t>req-slice-info</w:t>
            </w:r>
          </w:p>
        </w:tc>
        <w:tc>
          <w:tcPr>
            <w:tcW w:w="731" w:type="pct"/>
            <w:tcBorders>
              <w:top w:val="single" w:sz="6" w:space="0" w:color="auto"/>
            </w:tcBorders>
            <w:vAlign w:val="center"/>
          </w:tcPr>
          <w:p w14:paraId="3C9D4B2D" w14:textId="77777777" w:rsidR="00091209" w:rsidRPr="00644644" w:rsidRDefault="00091209" w:rsidP="00F8442F">
            <w:pPr>
              <w:pStyle w:val="TAL"/>
            </w:pPr>
            <w:r w:rsidRPr="00644644">
              <w:t>array(ReqSliceInfo)</w:t>
            </w:r>
          </w:p>
        </w:tc>
        <w:tc>
          <w:tcPr>
            <w:tcW w:w="215" w:type="pct"/>
            <w:tcBorders>
              <w:top w:val="single" w:sz="6" w:space="0" w:color="auto"/>
            </w:tcBorders>
            <w:vAlign w:val="center"/>
          </w:tcPr>
          <w:p w14:paraId="7959D2D6" w14:textId="77777777" w:rsidR="00091209" w:rsidRPr="00644644" w:rsidRDefault="00091209" w:rsidP="00F8442F">
            <w:pPr>
              <w:pStyle w:val="TAC"/>
            </w:pPr>
            <w:r w:rsidRPr="00644644">
              <w:t>O</w:t>
            </w:r>
          </w:p>
        </w:tc>
        <w:tc>
          <w:tcPr>
            <w:tcW w:w="580" w:type="pct"/>
            <w:tcBorders>
              <w:top w:val="single" w:sz="6" w:space="0" w:color="auto"/>
            </w:tcBorders>
            <w:vAlign w:val="center"/>
          </w:tcPr>
          <w:p w14:paraId="05FA659D" w14:textId="77777777" w:rsidR="00091209" w:rsidRPr="00644644" w:rsidRDefault="00091209" w:rsidP="00F8442F">
            <w:pPr>
              <w:pStyle w:val="TAC"/>
            </w:pPr>
            <w:r w:rsidRPr="00644644">
              <w:t>1..N</w:t>
            </w:r>
          </w:p>
        </w:tc>
        <w:tc>
          <w:tcPr>
            <w:tcW w:w="1852" w:type="pct"/>
            <w:tcBorders>
              <w:top w:val="single" w:sz="6" w:space="0" w:color="auto"/>
            </w:tcBorders>
            <w:shd w:val="clear" w:color="auto" w:fill="auto"/>
            <w:vAlign w:val="center"/>
          </w:tcPr>
          <w:p w14:paraId="7218F3E6" w14:textId="77777777" w:rsidR="00091209" w:rsidRPr="00644644" w:rsidRDefault="00091209" w:rsidP="00F8442F">
            <w:pPr>
              <w:pStyle w:val="TAL"/>
            </w:pPr>
            <w:r w:rsidRPr="00644644">
              <w:t>Contains the requested Network Slice Information type(s).</w:t>
            </w:r>
          </w:p>
        </w:tc>
        <w:tc>
          <w:tcPr>
            <w:tcW w:w="796" w:type="pct"/>
            <w:tcBorders>
              <w:top w:val="single" w:sz="6" w:space="0" w:color="auto"/>
            </w:tcBorders>
            <w:vAlign w:val="center"/>
          </w:tcPr>
          <w:p w14:paraId="4251C3C7" w14:textId="77777777" w:rsidR="00091209" w:rsidRPr="00644644" w:rsidRDefault="00091209" w:rsidP="00F8442F">
            <w:pPr>
              <w:pStyle w:val="TAL"/>
            </w:pPr>
          </w:p>
        </w:tc>
      </w:tr>
      <w:tr w:rsidR="00091209" w:rsidRPr="00644644" w14:paraId="4A2363B5" w14:textId="77777777" w:rsidTr="00F8442F">
        <w:trPr>
          <w:jc w:val="center"/>
        </w:trPr>
        <w:tc>
          <w:tcPr>
            <w:tcW w:w="825" w:type="pct"/>
            <w:tcBorders>
              <w:top w:val="single" w:sz="6" w:space="0" w:color="auto"/>
            </w:tcBorders>
            <w:shd w:val="clear" w:color="auto" w:fill="auto"/>
            <w:vAlign w:val="center"/>
          </w:tcPr>
          <w:p w14:paraId="3B0443DF" w14:textId="77777777" w:rsidR="00091209" w:rsidRPr="00644644" w:rsidRDefault="00091209" w:rsidP="00F8442F">
            <w:pPr>
              <w:pStyle w:val="TAL"/>
            </w:pPr>
            <w:r w:rsidRPr="00644644">
              <w:t>supp-feats</w:t>
            </w:r>
          </w:p>
        </w:tc>
        <w:tc>
          <w:tcPr>
            <w:tcW w:w="731" w:type="pct"/>
            <w:tcBorders>
              <w:top w:val="single" w:sz="6" w:space="0" w:color="auto"/>
            </w:tcBorders>
            <w:vAlign w:val="center"/>
          </w:tcPr>
          <w:p w14:paraId="2DAC82FA" w14:textId="77777777" w:rsidR="00091209" w:rsidRPr="00644644" w:rsidRDefault="00091209" w:rsidP="00F8442F">
            <w:pPr>
              <w:pStyle w:val="TAL"/>
            </w:pPr>
            <w:r w:rsidRPr="00644644">
              <w:t>SupportedFeatures</w:t>
            </w:r>
          </w:p>
        </w:tc>
        <w:tc>
          <w:tcPr>
            <w:tcW w:w="215" w:type="pct"/>
            <w:tcBorders>
              <w:top w:val="single" w:sz="6" w:space="0" w:color="auto"/>
            </w:tcBorders>
            <w:vAlign w:val="center"/>
          </w:tcPr>
          <w:p w14:paraId="4E2976CE" w14:textId="77777777" w:rsidR="00091209" w:rsidRPr="00644644" w:rsidRDefault="00091209" w:rsidP="00F8442F">
            <w:pPr>
              <w:pStyle w:val="TAC"/>
            </w:pPr>
            <w:r w:rsidRPr="00644644">
              <w:t>C</w:t>
            </w:r>
          </w:p>
        </w:tc>
        <w:tc>
          <w:tcPr>
            <w:tcW w:w="580" w:type="pct"/>
            <w:tcBorders>
              <w:top w:val="single" w:sz="6" w:space="0" w:color="auto"/>
            </w:tcBorders>
            <w:vAlign w:val="center"/>
          </w:tcPr>
          <w:p w14:paraId="27BF8957" w14:textId="77777777" w:rsidR="00091209" w:rsidRPr="00644644" w:rsidRDefault="00091209" w:rsidP="00F8442F">
            <w:pPr>
              <w:pStyle w:val="TAC"/>
            </w:pPr>
            <w:r w:rsidRPr="00644644">
              <w:t>0..1</w:t>
            </w:r>
          </w:p>
        </w:tc>
        <w:tc>
          <w:tcPr>
            <w:tcW w:w="1852" w:type="pct"/>
            <w:tcBorders>
              <w:top w:val="single" w:sz="6" w:space="0" w:color="auto"/>
            </w:tcBorders>
            <w:shd w:val="clear" w:color="auto" w:fill="auto"/>
            <w:vAlign w:val="center"/>
          </w:tcPr>
          <w:p w14:paraId="7A049389" w14:textId="77777777" w:rsidR="00091209" w:rsidRPr="00644644" w:rsidRDefault="00091209" w:rsidP="00F8442F">
            <w:pPr>
              <w:pStyle w:val="TAL"/>
              <w:rPr>
                <w:rFonts w:cs="Arial"/>
                <w:szCs w:val="18"/>
              </w:rPr>
            </w:pPr>
            <w:r w:rsidRPr="00644644">
              <w:rPr>
                <w:rFonts w:cs="Arial"/>
                <w:szCs w:val="18"/>
              </w:rPr>
              <w:t xml:space="preserve">Contains </w:t>
            </w:r>
            <w:r w:rsidRPr="00644644">
              <w:t>the list of supported features among the ones defined in clause 6.</w:t>
            </w:r>
            <w:r w:rsidRPr="00445F63">
              <w:t>16</w:t>
            </w:r>
            <w:r w:rsidRPr="00FC29E8">
              <w:t>.8</w:t>
            </w:r>
            <w:r w:rsidRPr="00644644">
              <w:rPr>
                <w:rFonts w:cs="Arial"/>
                <w:szCs w:val="18"/>
              </w:rPr>
              <w:t>.</w:t>
            </w:r>
          </w:p>
          <w:p w14:paraId="1C9CF32C" w14:textId="77777777" w:rsidR="00091209" w:rsidRPr="00644644" w:rsidRDefault="00091209" w:rsidP="00F8442F">
            <w:pPr>
              <w:pStyle w:val="TAL"/>
            </w:pPr>
          </w:p>
          <w:p w14:paraId="4C2990F6" w14:textId="77777777" w:rsidR="00091209" w:rsidRPr="00644644" w:rsidRDefault="00091209" w:rsidP="00F8442F">
            <w:pPr>
              <w:pStyle w:val="TAL"/>
            </w:pPr>
            <w:r w:rsidRPr="00644644">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644644" w:rsidRDefault="00091209" w:rsidP="00F8442F">
            <w:pPr>
              <w:pStyle w:val="TAL"/>
            </w:pPr>
          </w:p>
        </w:tc>
      </w:tr>
    </w:tbl>
    <w:p w14:paraId="4AB503ED" w14:textId="77777777" w:rsidR="00091209" w:rsidRPr="00644644" w:rsidRDefault="00091209" w:rsidP="00091209"/>
    <w:p w14:paraId="1D646787" w14:textId="77777777" w:rsidR="00091209" w:rsidRPr="00644644" w:rsidRDefault="00091209" w:rsidP="00091209">
      <w:r w:rsidRPr="00644644">
        <w:t>This method shall support the request data structures specified in table </w:t>
      </w:r>
      <w:r w:rsidRPr="00644644">
        <w:rPr>
          <w:noProof/>
          <w:lang w:eastAsia="zh-CN"/>
        </w:rPr>
        <w:t>6.</w:t>
      </w:r>
      <w:r w:rsidRPr="00445F63">
        <w:rPr>
          <w:noProof/>
          <w:lang w:eastAsia="zh-CN"/>
        </w:rPr>
        <w:t>16</w:t>
      </w:r>
      <w:r w:rsidRPr="00FC29E8">
        <w:rPr>
          <w:rFonts w:eastAsia="宋体"/>
        </w:rPr>
        <w:t>.3.2.3.</w:t>
      </w:r>
      <w:r w:rsidRPr="00644644">
        <w:rPr>
          <w:rFonts w:eastAsia="宋体"/>
        </w:rPr>
        <w:t>1</w:t>
      </w:r>
      <w:r w:rsidRPr="00644644">
        <w:t>-2 and the response data structures and response codes specified in table </w:t>
      </w:r>
      <w:r w:rsidRPr="00644644">
        <w:rPr>
          <w:noProof/>
          <w:lang w:eastAsia="zh-CN"/>
        </w:rPr>
        <w:t>6.</w:t>
      </w:r>
      <w:r w:rsidRPr="00445F63">
        <w:rPr>
          <w:noProof/>
          <w:lang w:eastAsia="zh-CN"/>
        </w:rPr>
        <w:t>16</w:t>
      </w:r>
      <w:r w:rsidRPr="00FC29E8">
        <w:rPr>
          <w:rFonts w:eastAsia="宋体"/>
        </w:rPr>
        <w:t>.3.2.3.</w:t>
      </w:r>
      <w:r w:rsidRPr="00644644">
        <w:rPr>
          <w:rFonts w:eastAsia="宋体"/>
        </w:rPr>
        <w:t>1</w:t>
      </w:r>
      <w:r w:rsidRPr="00644644">
        <w:t>-3.</w:t>
      </w:r>
    </w:p>
    <w:p w14:paraId="2FE46403" w14:textId="77777777" w:rsidR="00091209" w:rsidRPr="00644644" w:rsidRDefault="00091209" w:rsidP="00091209">
      <w:pPr>
        <w:pStyle w:val="TH"/>
      </w:pPr>
      <w:r w:rsidRPr="00644644">
        <w:t>Table </w:t>
      </w:r>
      <w:r w:rsidRPr="00644644">
        <w:rPr>
          <w:noProof/>
          <w:lang w:eastAsia="zh-CN"/>
        </w:rPr>
        <w:t>6.</w:t>
      </w:r>
      <w:r w:rsidRPr="00445F63">
        <w:rPr>
          <w:noProof/>
          <w:lang w:eastAsia="zh-CN"/>
        </w:rPr>
        <w:t>16</w:t>
      </w:r>
      <w:r w:rsidRPr="00FC29E8">
        <w:rPr>
          <w:rFonts w:eastAsia="宋体"/>
        </w:rPr>
        <w:t>.3.2.3.</w:t>
      </w:r>
      <w:r w:rsidRPr="00644644">
        <w:rPr>
          <w:rFonts w:eastAsia="宋体"/>
        </w:rPr>
        <w:t>1</w:t>
      </w:r>
      <w:r w:rsidRPr="00644644">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644644"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644644" w:rsidRDefault="00091209" w:rsidP="00F8442F">
            <w:pPr>
              <w:pStyle w:val="TAH"/>
            </w:pPr>
            <w:r w:rsidRPr="00644644">
              <w:t>Data type</w:t>
            </w:r>
          </w:p>
        </w:tc>
        <w:tc>
          <w:tcPr>
            <w:tcW w:w="425" w:type="dxa"/>
            <w:tcBorders>
              <w:bottom w:val="single" w:sz="6" w:space="0" w:color="auto"/>
            </w:tcBorders>
            <w:shd w:val="clear" w:color="auto" w:fill="C0C0C0"/>
            <w:vAlign w:val="center"/>
          </w:tcPr>
          <w:p w14:paraId="37F2EFFE" w14:textId="77777777" w:rsidR="00091209" w:rsidRPr="00644644" w:rsidRDefault="00091209" w:rsidP="00F8442F">
            <w:pPr>
              <w:pStyle w:val="TAH"/>
            </w:pPr>
            <w:r w:rsidRPr="00644644">
              <w:t>P</w:t>
            </w:r>
          </w:p>
        </w:tc>
        <w:tc>
          <w:tcPr>
            <w:tcW w:w="1134" w:type="dxa"/>
            <w:tcBorders>
              <w:bottom w:val="single" w:sz="6" w:space="0" w:color="auto"/>
            </w:tcBorders>
            <w:shd w:val="clear" w:color="auto" w:fill="C0C0C0"/>
            <w:vAlign w:val="center"/>
          </w:tcPr>
          <w:p w14:paraId="7DEDBF95" w14:textId="77777777" w:rsidR="00091209" w:rsidRPr="00644644" w:rsidRDefault="00091209" w:rsidP="00F8442F">
            <w:pPr>
              <w:pStyle w:val="TAH"/>
            </w:pPr>
            <w:r w:rsidRPr="00644644">
              <w:t>Cardinality</w:t>
            </w:r>
          </w:p>
        </w:tc>
        <w:tc>
          <w:tcPr>
            <w:tcW w:w="5943" w:type="dxa"/>
            <w:tcBorders>
              <w:bottom w:val="single" w:sz="6" w:space="0" w:color="auto"/>
            </w:tcBorders>
            <w:shd w:val="clear" w:color="auto" w:fill="C0C0C0"/>
            <w:vAlign w:val="center"/>
          </w:tcPr>
          <w:p w14:paraId="24DBAEF1" w14:textId="77777777" w:rsidR="00091209" w:rsidRPr="00644644" w:rsidRDefault="00091209" w:rsidP="00F8442F">
            <w:pPr>
              <w:pStyle w:val="TAH"/>
            </w:pPr>
            <w:r w:rsidRPr="00644644">
              <w:t>Description</w:t>
            </w:r>
          </w:p>
        </w:tc>
      </w:tr>
      <w:tr w:rsidR="00091209" w:rsidRPr="00644644" w14:paraId="34B83128" w14:textId="77777777" w:rsidTr="00F8442F">
        <w:trPr>
          <w:jc w:val="center"/>
        </w:trPr>
        <w:tc>
          <w:tcPr>
            <w:tcW w:w="2119" w:type="dxa"/>
            <w:tcBorders>
              <w:top w:val="single" w:sz="6" w:space="0" w:color="auto"/>
            </w:tcBorders>
            <w:shd w:val="clear" w:color="auto" w:fill="auto"/>
            <w:vAlign w:val="center"/>
          </w:tcPr>
          <w:p w14:paraId="2F50CBBB" w14:textId="77777777" w:rsidR="00091209" w:rsidRPr="00644644" w:rsidRDefault="00091209" w:rsidP="00F8442F">
            <w:pPr>
              <w:pStyle w:val="TAL"/>
            </w:pPr>
            <w:r w:rsidRPr="00644644">
              <w:t>n/a</w:t>
            </w:r>
          </w:p>
        </w:tc>
        <w:tc>
          <w:tcPr>
            <w:tcW w:w="425" w:type="dxa"/>
            <w:tcBorders>
              <w:top w:val="single" w:sz="6" w:space="0" w:color="auto"/>
            </w:tcBorders>
            <w:vAlign w:val="center"/>
          </w:tcPr>
          <w:p w14:paraId="49A48B71" w14:textId="77777777" w:rsidR="00091209" w:rsidRPr="00644644" w:rsidRDefault="00091209" w:rsidP="00F8442F">
            <w:pPr>
              <w:pStyle w:val="TAC"/>
            </w:pPr>
          </w:p>
        </w:tc>
        <w:tc>
          <w:tcPr>
            <w:tcW w:w="1134" w:type="dxa"/>
            <w:tcBorders>
              <w:top w:val="single" w:sz="6" w:space="0" w:color="auto"/>
            </w:tcBorders>
            <w:vAlign w:val="center"/>
          </w:tcPr>
          <w:p w14:paraId="488644F8" w14:textId="77777777" w:rsidR="00091209" w:rsidRPr="00644644" w:rsidRDefault="00091209" w:rsidP="00F8442F">
            <w:pPr>
              <w:pStyle w:val="TAC"/>
            </w:pPr>
          </w:p>
        </w:tc>
        <w:tc>
          <w:tcPr>
            <w:tcW w:w="5943" w:type="dxa"/>
            <w:tcBorders>
              <w:top w:val="single" w:sz="6" w:space="0" w:color="auto"/>
            </w:tcBorders>
            <w:shd w:val="clear" w:color="auto" w:fill="auto"/>
            <w:vAlign w:val="center"/>
          </w:tcPr>
          <w:p w14:paraId="6210AC8B" w14:textId="77777777" w:rsidR="00091209" w:rsidRPr="00644644" w:rsidRDefault="00091209" w:rsidP="00F8442F">
            <w:pPr>
              <w:pStyle w:val="TAL"/>
            </w:pPr>
          </w:p>
        </w:tc>
      </w:tr>
    </w:tbl>
    <w:p w14:paraId="19428B26" w14:textId="77777777" w:rsidR="00091209" w:rsidRPr="00644644" w:rsidRDefault="00091209" w:rsidP="00091209"/>
    <w:p w14:paraId="28E0EC73" w14:textId="77777777" w:rsidR="00091209" w:rsidRPr="00644644" w:rsidRDefault="00091209" w:rsidP="00091209">
      <w:pPr>
        <w:pStyle w:val="TH"/>
      </w:pPr>
      <w:r w:rsidRPr="00644644">
        <w:lastRenderedPageBreak/>
        <w:t>Table </w:t>
      </w:r>
      <w:r w:rsidRPr="00644644">
        <w:rPr>
          <w:noProof/>
          <w:lang w:eastAsia="zh-CN"/>
        </w:rPr>
        <w:t>6.</w:t>
      </w:r>
      <w:r w:rsidRPr="00445F63">
        <w:rPr>
          <w:noProof/>
          <w:lang w:eastAsia="zh-CN"/>
        </w:rPr>
        <w:t>16</w:t>
      </w:r>
      <w:r w:rsidRPr="00FC29E8">
        <w:rPr>
          <w:rFonts w:eastAsia="宋体"/>
        </w:rPr>
        <w:t>.3.2.3.</w:t>
      </w:r>
      <w:r w:rsidRPr="00644644">
        <w:rPr>
          <w:rFonts w:eastAsia="宋体"/>
        </w:rPr>
        <w:t>1</w:t>
      </w:r>
      <w:r w:rsidRPr="00644644">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644644"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644644" w:rsidRDefault="00091209" w:rsidP="00F8442F">
            <w:pPr>
              <w:pStyle w:val="TAH"/>
            </w:pPr>
            <w:r w:rsidRPr="00644644">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644644" w:rsidRDefault="00091209" w:rsidP="00F8442F">
            <w:pPr>
              <w:pStyle w:val="TAH"/>
            </w:pPr>
            <w:r w:rsidRPr="00644644">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644644" w:rsidRDefault="00091209" w:rsidP="00F8442F">
            <w:pPr>
              <w:pStyle w:val="TAH"/>
            </w:pPr>
            <w:r w:rsidRPr="00644644">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644644" w:rsidRDefault="00091209" w:rsidP="00F8442F">
            <w:pPr>
              <w:pStyle w:val="TAH"/>
            </w:pPr>
            <w:r w:rsidRPr="00644644">
              <w:t>Response</w:t>
            </w:r>
          </w:p>
          <w:p w14:paraId="21AEA877" w14:textId="77777777" w:rsidR="00091209" w:rsidRPr="00644644" w:rsidRDefault="00091209" w:rsidP="00F8442F">
            <w:pPr>
              <w:pStyle w:val="TAH"/>
            </w:pPr>
            <w:r w:rsidRPr="00644644">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644644" w:rsidRDefault="00091209" w:rsidP="00F8442F">
            <w:pPr>
              <w:pStyle w:val="TAH"/>
            </w:pPr>
            <w:r w:rsidRPr="00644644">
              <w:t>Description</w:t>
            </w:r>
          </w:p>
        </w:tc>
      </w:tr>
      <w:tr w:rsidR="00091209" w:rsidRPr="00644644"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8ACEDAB" w14:textId="77777777" w:rsidR="00091209" w:rsidRPr="00644644" w:rsidRDefault="00091209" w:rsidP="00F8442F">
            <w:pPr>
              <w:pStyle w:val="TAL"/>
            </w:pPr>
            <w:r w:rsidRPr="00644644">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644644" w:rsidRDefault="00091209" w:rsidP="00F8442F">
            <w:pPr>
              <w:pStyle w:val="TAC"/>
            </w:pPr>
            <w:r w:rsidRPr="00644644">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644644" w:rsidRDefault="00091209" w:rsidP="00F8442F">
            <w:pPr>
              <w:pStyle w:val="TAC"/>
            </w:pPr>
            <w:r w:rsidRPr="00644644">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644644" w:rsidRDefault="00091209" w:rsidP="00F8442F">
            <w:pPr>
              <w:pStyle w:val="TAL"/>
            </w:pPr>
            <w:r w:rsidRPr="00644644">
              <w:t>200 OK</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214A1EE" w14:textId="77777777" w:rsidR="00091209" w:rsidRPr="00644644" w:rsidRDefault="00091209" w:rsidP="00F8442F">
            <w:pPr>
              <w:pStyle w:val="TAL"/>
            </w:pPr>
            <w:r w:rsidRPr="00644644">
              <w:t>Successful case. The representation of the "Individual Network Slice Information Set" resource corresponding to the requested Network Slice Information shall be returned.</w:t>
            </w:r>
          </w:p>
        </w:tc>
      </w:tr>
      <w:tr w:rsidR="00091209" w:rsidRPr="00644644"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3588FBE5" w14:textId="77777777" w:rsidR="00091209" w:rsidRPr="00644644" w:rsidRDefault="00091209" w:rsidP="00F8442F">
            <w:pPr>
              <w:pStyle w:val="TAL"/>
            </w:pPr>
            <w:r w:rsidRPr="00644644">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644644"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644644"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644644" w:rsidRDefault="00091209" w:rsidP="00F8442F">
            <w:pPr>
              <w:pStyle w:val="TAL"/>
            </w:pPr>
            <w:r w:rsidRPr="00644644">
              <w:t>307 Temporary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E0CDF1" w14:textId="77777777" w:rsidR="00091209" w:rsidRPr="00644644" w:rsidRDefault="00091209" w:rsidP="00F8442F">
            <w:pPr>
              <w:pStyle w:val="TAL"/>
            </w:pPr>
            <w:r w:rsidRPr="00644644">
              <w:t>Temporary redirection.</w:t>
            </w:r>
          </w:p>
          <w:p w14:paraId="2E496873" w14:textId="77777777" w:rsidR="00091209" w:rsidRPr="00644644" w:rsidRDefault="00091209" w:rsidP="00F8442F">
            <w:pPr>
              <w:pStyle w:val="TAL"/>
            </w:pPr>
          </w:p>
          <w:p w14:paraId="5138CBB5" w14:textId="77777777" w:rsidR="00091209" w:rsidRPr="00644644" w:rsidRDefault="00091209" w:rsidP="00F8442F">
            <w:pPr>
              <w:pStyle w:val="TAL"/>
            </w:pPr>
            <w:r w:rsidRPr="00644644">
              <w:t>The response shall include a Location header field containing an alternative URI of the resource located in an alternative NSCE Server.</w:t>
            </w:r>
          </w:p>
          <w:p w14:paraId="0AEBC6FC" w14:textId="77777777" w:rsidR="00091209" w:rsidRPr="00644644" w:rsidRDefault="00091209" w:rsidP="00F8442F">
            <w:pPr>
              <w:pStyle w:val="TAL"/>
            </w:pPr>
          </w:p>
          <w:p w14:paraId="123D5810" w14:textId="77777777" w:rsidR="00091209" w:rsidRPr="00644644" w:rsidRDefault="00091209" w:rsidP="00F8442F">
            <w:pPr>
              <w:pStyle w:val="TAL"/>
            </w:pPr>
            <w:r w:rsidRPr="00644644">
              <w:t>Redirection handling is described in clause 5.2.10 of 3GPP TS 29.122 [2].</w:t>
            </w:r>
          </w:p>
        </w:tc>
      </w:tr>
      <w:tr w:rsidR="00091209" w:rsidRPr="00644644"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7382BD7F" w14:textId="77777777" w:rsidR="00091209" w:rsidRPr="00644644" w:rsidRDefault="00091209" w:rsidP="00F8442F">
            <w:pPr>
              <w:pStyle w:val="TAL"/>
            </w:pPr>
            <w:r w:rsidRPr="00644644">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644644"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644644"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644644" w:rsidRDefault="00091209" w:rsidP="00F8442F">
            <w:pPr>
              <w:pStyle w:val="TAL"/>
            </w:pPr>
            <w:r w:rsidRPr="00644644">
              <w:t>308 Permanent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5B4834F2" w14:textId="77777777" w:rsidR="00091209" w:rsidRPr="00644644" w:rsidRDefault="00091209" w:rsidP="00F8442F">
            <w:pPr>
              <w:pStyle w:val="TAL"/>
            </w:pPr>
            <w:r w:rsidRPr="00644644">
              <w:t>Permanent redirection.</w:t>
            </w:r>
          </w:p>
          <w:p w14:paraId="7C240F29" w14:textId="77777777" w:rsidR="00091209" w:rsidRPr="00644644" w:rsidRDefault="00091209" w:rsidP="00F8442F">
            <w:pPr>
              <w:pStyle w:val="TAL"/>
            </w:pPr>
          </w:p>
          <w:p w14:paraId="0E66A3A4" w14:textId="77777777" w:rsidR="00091209" w:rsidRPr="00644644" w:rsidRDefault="00091209" w:rsidP="00F8442F">
            <w:pPr>
              <w:pStyle w:val="TAL"/>
            </w:pPr>
            <w:r w:rsidRPr="00644644">
              <w:t>The response shall include a Location header field containing an alternative URI of the resource located in an alternative NSCE Server.</w:t>
            </w:r>
          </w:p>
          <w:p w14:paraId="12A074EA" w14:textId="77777777" w:rsidR="00091209" w:rsidRPr="00644644" w:rsidRDefault="00091209" w:rsidP="00F8442F">
            <w:pPr>
              <w:pStyle w:val="TAL"/>
            </w:pPr>
          </w:p>
          <w:p w14:paraId="30B20089" w14:textId="77777777" w:rsidR="00091209" w:rsidRPr="00644644" w:rsidRDefault="00091209" w:rsidP="00F8442F">
            <w:pPr>
              <w:pStyle w:val="TAL"/>
            </w:pPr>
            <w:r w:rsidRPr="00644644">
              <w:t>Redirection handling is described in clause 5.2.10 of 3GPP TS 29.122 [2].</w:t>
            </w:r>
          </w:p>
        </w:tc>
      </w:tr>
      <w:tr w:rsidR="00091209" w:rsidRPr="00644644"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0F66924" w14:textId="77777777" w:rsidR="00091209" w:rsidRPr="00644644" w:rsidRDefault="00091209" w:rsidP="00F8442F">
            <w:pPr>
              <w:pStyle w:val="TAN"/>
            </w:pPr>
            <w:r w:rsidRPr="00644644">
              <w:t>NOTE:</w:t>
            </w:r>
            <w:r w:rsidRPr="00644644">
              <w:rPr>
                <w:noProof/>
              </w:rPr>
              <w:tab/>
              <w:t xml:space="preserve">The mandatory </w:t>
            </w:r>
            <w:r w:rsidRPr="00644644">
              <w:t>HTTP error status codes for the HTTP GET method listed in table 5.2.6-1 of 3GPP TS 29.122 [2] shall also apply.</w:t>
            </w:r>
          </w:p>
        </w:tc>
      </w:tr>
    </w:tbl>
    <w:p w14:paraId="334B0D62" w14:textId="77777777" w:rsidR="00091209" w:rsidRPr="00644644" w:rsidRDefault="00091209" w:rsidP="00091209"/>
    <w:p w14:paraId="614D24C4" w14:textId="77777777" w:rsidR="00091209" w:rsidRPr="00644644" w:rsidRDefault="00091209" w:rsidP="00091209">
      <w:pPr>
        <w:pStyle w:val="TH"/>
      </w:pPr>
      <w:r w:rsidRPr="00644644">
        <w:t>Table </w:t>
      </w:r>
      <w:r w:rsidRPr="00644644">
        <w:rPr>
          <w:noProof/>
          <w:lang w:eastAsia="zh-CN"/>
        </w:rPr>
        <w:t>6.</w:t>
      </w:r>
      <w:r w:rsidRPr="00445F63">
        <w:rPr>
          <w:noProof/>
          <w:lang w:eastAsia="zh-CN"/>
        </w:rPr>
        <w:t>16</w:t>
      </w:r>
      <w:r w:rsidRPr="00FC29E8">
        <w:rPr>
          <w:rFonts w:eastAsia="宋体"/>
        </w:rPr>
        <w:t>.3.2.3.</w:t>
      </w:r>
      <w:r w:rsidRPr="00644644">
        <w:rPr>
          <w:rFonts w:eastAsia="宋体"/>
        </w:rPr>
        <w:t>1</w:t>
      </w:r>
      <w:r w:rsidRPr="00644644">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44644" w14:paraId="1EF6181E" w14:textId="77777777" w:rsidTr="00F8442F">
        <w:trPr>
          <w:jc w:val="center"/>
        </w:trPr>
        <w:tc>
          <w:tcPr>
            <w:tcW w:w="824" w:type="pct"/>
            <w:shd w:val="clear" w:color="auto" w:fill="C0C0C0"/>
            <w:vAlign w:val="center"/>
          </w:tcPr>
          <w:p w14:paraId="67886DEF" w14:textId="77777777" w:rsidR="00091209" w:rsidRPr="00644644" w:rsidRDefault="00091209" w:rsidP="00F8442F">
            <w:pPr>
              <w:pStyle w:val="TAH"/>
            </w:pPr>
            <w:r w:rsidRPr="00644644">
              <w:t>Name</w:t>
            </w:r>
          </w:p>
        </w:tc>
        <w:tc>
          <w:tcPr>
            <w:tcW w:w="732" w:type="pct"/>
            <w:shd w:val="clear" w:color="auto" w:fill="C0C0C0"/>
            <w:vAlign w:val="center"/>
          </w:tcPr>
          <w:p w14:paraId="77EE57E4" w14:textId="77777777" w:rsidR="00091209" w:rsidRPr="00644644" w:rsidRDefault="00091209" w:rsidP="00F8442F">
            <w:pPr>
              <w:pStyle w:val="TAH"/>
            </w:pPr>
            <w:r w:rsidRPr="00644644">
              <w:t>Data type</w:t>
            </w:r>
          </w:p>
        </w:tc>
        <w:tc>
          <w:tcPr>
            <w:tcW w:w="217" w:type="pct"/>
            <w:shd w:val="clear" w:color="auto" w:fill="C0C0C0"/>
            <w:vAlign w:val="center"/>
          </w:tcPr>
          <w:p w14:paraId="0DAEBF84" w14:textId="77777777" w:rsidR="00091209" w:rsidRPr="00644644" w:rsidRDefault="00091209" w:rsidP="00F8442F">
            <w:pPr>
              <w:pStyle w:val="TAH"/>
            </w:pPr>
            <w:r w:rsidRPr="00644644">
              <w:t>P</w:t>
            </w:r>
          </w:p>
        </w:tc>
        <w:tc>
          <w:tcPr>
            <w:tcW w:w="581" w:type="pct"/>
            <w:shd w:val="clear" w:color="auto" w:fill="C0C0C0"/>
            <w:vAlign w:val="center"/>
          </w:tcPr>
          <w:p w14:paraId="03F5DDD5" w14:textId="77777777" w:rsidR="00091209" w:rsidRPr="00644644" w:rsidRDefault="00091209" w:rsidP="00F8442F">
            <w:pPr>
              <w:pStyle w:val="TAH"/>
            </w:pPr>
            <w:r w:rsidRPr="00644644">
              <w:t>Cardinality</w:t>
            </w:r>
          </w:p>
        </w:tc>
        <w:tc>
          <w:tcPr>
            <w:tcW w:w="2645" w:type="pct"/>
            <w:shd w:val="clear" w:color="auto" w:fill="C0C0C0"/>
            <w:vAlign w:val="center"/>
          </w:tcPr>
          <w:p w14:paraId="0A4BF4AC" w14:textId="77777777" w:rsidR="00091209" w:rsidRPr="00644644" w:rsidRDefault="00091209" w:rsidP="00F8442F">
            <w:pPr>
              <w:pStyle w:val="TAH"/>
            </w:pPr>
            <w:r w:rsidRPr="00644644">
              <w:t>Description</w:t>
            </w:r>
          </w:p>
        </w:tc>
      </w:tr>
      <w:tr w:rsidR="00091209" w:rsidRPr="00644644" w14:paraId="42B22918" w14:textId="77777777" w:rsidTr="00F8442F">
        <w:trPr>
          <w:jc w:val="center"/>
        </w:trPr>
        <w:tc>
          <w:tcPr>
            <w:tcW w:w="824" w:type="pct"/>
            <w:shd w:val="clear" w:color="auto" w:fill="auto"/>
            <w:vAlign w:val="center"/>
          </w:tcPr>
          <w:p w14:paraId="62080220" w14:textId="77777777" w:rsidR="00091209" w:rsidRPr="00644644" w:rsidRDefault="00091209" w:rsidP="00F8442F">
            <w:pPr>
              <w:pStyle w:val="TAL"/>
            </w:pPr>
            <w:r w:rsidRPr="00644644">
              <w:t>Location</w:t>
            </w:r>
          </w:p>
        </w:tc>
        <w:tc>
          <w:tcPr>
            <w:tcW w:w="732" w:type="pct"/>
            <w:vAlign w:val="center"/>
          </w:tcPr>
          <w:p w14:paraId="68466D8C" w14:textId="77777777" w:rsidR="00091209" w:rsidRPr="00644644" w:rsidRDefault="00091209" w:rsidP="00F8442F">
            <w:pPr>
              <w:pStyle w:val="TAL"/>
            </w:pPr>
            <w:r w:rsidRPr="00644644">
              <w:t>string</w:t>
            </w:r>
          </w:p>
        </w:tc>
        <w:tc>
          <w:tcPr>
            <w:tcW w:w="217" w:type="pct"/>
            <w:vAlign w:val="center"/>
          </w:tcPr>
          <w:p w14:paraId="70E59196" w14:textId="77777777" w:rsidR="00091209" w:rsidRPr="00644644" w:rsidRDefault="00091209" w:rsidP="00F8442F">
            <w:pPr>
              <w:pStyle w:val="TAC"/>
            </w:pPr>
            <w:r w:rsidRPr="00644644">
              <w:t>M</w:t>
            </w:r>
          </w:p>
        </w:tc>
        <w:tc>
          <w:tcPr>
            <w:tcW w:w="581" w:type="pct"/>
            <w:vAlign w:val="center"/>
          </w:tcPr>
          <w:p w14:paraId="320F1FC1" w14:textId="77777777" w:rsidR="00091209" w:rsidRPr="00644644" w:rsidRDefault="00091209" w:rsidP="00F8442F">
            <w:pPr>
              <w:pStyle w:val="TAC"/>
            </w:pPr>
            <w:r w:rsidRPr="00644644">
              <w:t>1</w:t>
            </w:r>
          </w:p>
        </w:tc>
        <w:tc>
          <w:tcPr>
            <w:tcW w:w="2645" w:type="pct"/>
            <w:shd w:val="clear" w:color="auto" w:fill="auto"/>
            <w:vAlign w:val="center"/>
          </w:tcPr>
          <w:p w14:paraId="0941F71F" w14:textId="77777777" w:rsidR="00091209" w:rsidRPr="00644644" w:rsidRDefault="00091209" w:rsidP="00F8442F">
            <w:pPr>
              <w:pStyle w:val="TAL"/>
            </w:pPr>
            <w:r w:rsidRPr="00644644">
              <w:t>Contains an alternative URI of the resource located in an alternative NSCE Server.</w:t>
            </w:r>
          </w:p>
        </w:tc>
      </w:tr>
    </w:tbl>
    <w:p w14:paraId="47DF4679" w14:textId="77777777" w:rsidR="00091209" w:rsidRPr="00644644" w:rsidRDefault="00091209" w:rsidP="00091209"/>
    <w:p w14:paraId="5B9F781B" w14:textId="77777777" w:rsidR="00091209" w:rsidRPr="00644644" w:rsidRDefault="00091209" w:rsidP="00091209">
      <w:pPr>
        <w:pStyle w:val="TH"/>
      </w:pPr>
      <w:r w:rsidRPr="00644644">
        <w:t>Table </w:t>
      </w:r>
      <w:r w:rsidRPr="00644644">
        <w:rPr>
          <w:noProof/>
          <w:lang w:eastAsia="zh-CN"/>
        </w:rPr>
        <w:t>6.</w:t>
      </w:r>
      <w:r w:rsidRPr="00445F63">
        <w:rPr>
          <w:noProof/>
          <w:lang w:eastAsia="zh-CN"/>
        </w:rPr>
        <w:t>16</w:t>
      </w:r>
      <w:r w:rsidRPr="00FC29E8">
        <w:rPr>
          <w:rFonts w:eastAsia="宋体"/>
        </w:rPr>
        <w:t>.3.2.3.</w:t>
      </w:r>
      <w:r w:rsidRPr="00644644">
        <w:rPr>
          <w:rFonts w:eastAsia="宋体"/>
        </w:rPr>
        <w:t>1</w:t>
      </w:r>
      <w:r w:rsidRPr="00644644">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44644" w14:paraId="7FD17AAA" w14:textId="77777777" w:rsidTr="00F8442F">
        <w:trPr>
          <w:jc w:val="center"/>
        </w:trPr>
        <w:tc>
          <w:tcPr>
            <w:tcW w:w="824" w:type="pct"/>
            <w:shd w:val="clear" w:color="auto" w:fill="C0C0C0"/>
            <w:vAlign w:val="center"/>
          </w:tcPr>
          <w:p w14:paraId="0FCF9015" w14:textId="77777777" w:rsidR="00091209" w:rsidRPr="00644644" w:rsidRDefault="00091209" w:rsidP="00F8442F">
            <w:pPr>
              <w:pStyle w:val="TAH"/>
            </w:pPr>
            <w:r w:rsidRPr="00644644">
              <w:t>Name</w:t>
            </w:r>
          </w:p>
        </w:tc>
        <w:tc>
          <w:tcPr>
            <w:tcW w:w="732" w:type="pct"/>
            <w:shd w:val="clear" w:color="auto" w:fill="C0C0C0"/>
            <w:vAlign w:val="center"/>
          </w:tcPr>
          <w:p w14:paraId="28D73B2A" w14:textId="77777777" w:rsidR="00091209" w:rsidRPr="00644644" w:rsidRDefault="00091209" w:rsidP="00F8442F">
            <w:pPr>
              <w:pStyle w:val="TAH"/>
            </w:pPr>
            <w:r w:rsidRPr="00644644">
              <w:t>Data type</w:t>
            </w:r>
          </w:p>
        </w:tc>
        <w:tc>
          <w:tcPr>
            <w:tcW w:w="217" w:type="pct"/>
            <w:shd w:val="clear" w:color="auto" w:fill="C0C0C0"/>
            <w:vAlign w:val="center"/>
          </w:tcPr>
          <w:p w14:paraId="64058350" w14:textId="77777777" w:rsidR="00091209" w:rsidRPr="00644644" w:rsidRDefault="00091209" w:rsidP="00F8442F">
            <w:pPr>
              <w:pStyle w:val="TAH"/>
            </w:pPr>
            <w:r w:rsidRPr="00644644">
              <w:t>P</w:t>
            </w:r>
          </w:p>
        </w:tc>
        <w:tc>
          <w:tcPr>
            <w:tcW w:w="581" w:type="pct"/>
            <w:shd w:val="clear" w:color="auto" w:fill="C0C0C0"/>
            <w:vAlign w:val="center"/>
          </w:tcPr>
          <w:p w14:paraId="428B71B9" w14:textId="77777777" w:rsidR="00091209" w:rsidRPr="00644644" w:rsidRDefault="00091209" w:rsidP="00F8442F">
            <w:pPr>
              <w:pStyle w:val="TAH"/>
            </w:pPr>
            <w:r w:rsidRPr="00644644">
              <w:t>Cardinality</w:t>
            </w:r>
          </w:p>
        </w:tc>
        <w:tc>
          <w:tcPr>
            <w:tcW w:w="2645" w:type="pct"/>
            <w:shd w:val="clear" w:color="auto" w:fill="C0C0C0"/>
            <w:vAlign w:val="center"/>
          </w:tcPr>
          <w:p w14:paraId="7A96A1FE" w14:textId="77777777" w:rsidR="00091209" w:rsidRPr="00644644" w:rsidRDefault="00091209" w:rsidP="00F8442F">
            <w:pPr>
              <w:pStyle w:val="TAH"/>
            </w:pPr>
            <w:r w:rsidRPr="00644644">
              <w:t>Description</w:t>
            </w:r>
          </w:p>
        </w:tc>
      </w:tr>
      <w:tr w:rsidR="00091209" w:rsidRPr="00644644" w14:paraId="7BE769C2" w14:textId="77777777" w:rsidTr="00F8442F">
        <w:trPr>
          <w:jc w:val="center"/>
        </w:trPr>
        <w:tc>
          <w:tcPr>
            <w:tcW w:w="824" w:type="pct"/>
            <w:shd w:val="clear" w:color="auto" w:fill="auto"/>
            <w:vAlign w:val="center"/>
          </w:tcPr>
          <w:p w14:paraId="225BD375" w14:textId="77777777" w:rsidR="00091209" w:rsidRPr="00644644" w:rsidRDefault="00091209" w:rsidP="00F8442F">
            <w:pPr>
              <w:pStyle w:val="TAL"/>
            </w:pPr>
            <w:r w:rsidRPr="00644644">
              <w:t>Location</w:t>
            </w:r>
          </w:p>
        </w:tc>
        <w:tc>
          <w:tcPr>
            <w:tcW w:w="732" w:type="pct"/>
            <w:vAlign w:val="center"/>
          </w:tcPr>
          <w:p w14:paraId="37CBE12F" w14:textId="77777777" w:rsidR="00091209" w:rsidRPr="00644644" w:rsidRDefault="00091209" w:rsidP="00F8442F">
            <w:pPr>
              <w:pStyle w:val="TAL"/>
            </w:pPr>
            <w:r w:rsidRPr="00644644">
              <w:t>string</w:t>
            </w:r>
          </w:p>
        </w:tc>
        <w:tc>
          <w:tcPr>
            <w:tcW w:w="217" w:type="pct"/>
            <w:vAlign w:val="center"/>
          </w:tcPr>
          <w:p w14:paraId="238A8BF6" w14:textId="77777777" w:rsidR="00091209" w:rsidRPr="00644644" w:rsidRDefault="00091209" w:rsidP="00F8442F">
            <w:pPr>
              <w:pStyle w:val="TAC"/>
            </w:pPr>
            <w:r w:rsidRPr="00644644">
              <w:t>M</w:t>
            </w:r>
          </w:p>
        </w:tc>
        <w:tc>
          <w:tcPr>
            <w:tcW w:w="581" w:type="pct"/>
            <w:vAlign w:val="center"/>
          </w:tcPr>
          <w:p w14:paraId="15282593" w14:textId="77777777" w:rsidR="00091209" w:rsidRPr="00644644" w:rsidRDefault="00091209" w:rsidP="00F8442F">
            <w:pPr>
              <w:pStyle w:val="TAC"/>
            </w:pPr>
            <w:r w:rsidRPr="00644644">
              <w:t>1</w:t>
            </w:r>
          </w:p>
        </w:tc>
        <w:tc>
          <w:tcPr>
            <w:tcW w:w="2645" w:type="pct"/>
            <w:shd w:val="clear" w:color="auto" w:fill="auto"/>
            <w:vAlign w:val="center"/>
          </w:tcPr>
          <w:p w14:paraId="40363DA3" w14:textId="77777777" w:rsidR="00091209" w:rsidRPr="00644644" w:rsidRDefault="00091209" w:rsidP="00F8442F">
            <w:pPr>
              <w:pStyle w:val="TAL"/>
            </w:pPr>
            <w:r w:rsidRPr="00644644">
              <w:t>Contains an alternative URI of the resource located in an alternative NSCE Server.</w:t>
            </w:r>
          </w:p>
        </w:tc>
      </w:tr>
    </w:tbl>
    <w:p w14:paraId="77D1259E" w14:textId="77777777" w:rsidR="00091209" w:rsidRPr="00644644" w:rsidRDefault="00091209" w:rsidP="00091209"/>
    <w:p w14:paraId="2D9D1F0D" w14:textId="3362E908" w:rsidR="00091209" w:rsidRPr="00644644" w:rsidRDefault="00091209" w:rsidP="00091209">
      <w:pPr>
        <w:pStyle w:val="51"/>
      </w:pPr>
      <w:bookmarkStart w:id="3180" w:name="_Toc157435098"/>
      <w:bookmarkStart w:id="3181" w:name="_Toc157436813"/>
      <w:bookmarkStart w:id="3182" w:name="_Toc157440653"/>
      <w:r w:rsidRPr="00644644">
        <w:rPr>
          <w:noProof/>
          <w:lang w:eastAsia="zh-CN"/>
        </w:rPr>
        <w:t>6.</w:t>
      </w:r>
      <w:r w:rsidRPr="00445F63">
        <w:rPr>
          <w:noProof/>
          <w:lang w:eastAsia="zh-CN"/>
        </w:rPr>
        <w:t>16</w:t>
      </w:r>
      <w:r w:rsidRPr="00FC29E8">
        <w:t>.3.2.4</w:t>
      </w:r>
      <w:r w:rsidRPr="00FC29E8">
        <w:tab/>
        <w:t>Resource Custom Operations</w:t>
      </w:r>
      <w:bookmarkEnd w:id="3180"/>
      <w:bookmarkEnd w:id="3181"/>
      <w:bookmarkEnd w:id="3182"/>
    </w:p>
    <w:p w14:paraId="7FBD0AEA" w14:textId="0549FDF8" w:rsidR="00091209" w:rsidRPr="00644644" w:rsidRDefault="00091209" w:rsidP="000B7712">
      <w:pPr>
        <w:pStyle w:val="6"/>
      </w:pPr>
      <w:bookmarkStart w:id="3183" w:name="_Toc157435099"/>
      <w:bookmarkStart w:id="3184" w:name="_Toc157436814"/>
      <w:bookmarkStart w:id="3185" w:name="_Toc157440654"/>
      <w:r w:rsidRPr="00644644">
        <w:t>6.</w:t>
      </w:r>
      <w:r w:rsidRPr="00445F63">
        <w:t>16</w:t>
      </w:r>
      <w:r w:rsidRPr="00FC29E8">
        <w:t>.3.2.4</w:t>
      </w:r>
      <w:r w:rsidRPr="00644644">
        <w:t>.1</w:t>
      </w:r>
      <w:r w:rsidRPr="00644644">
        <w:tab/>
        <w:t>Overview</w:t>
      </w:r>
      <w:bookmarkEnd w:id="3183"/>
      <w:bookmarkEnd w:id="3184"/>
      <w:bookmarkEnd w:id="3185"/>
    </w:p>
    <w:p w14:paraId="1258A101" w14:textId="77777777" w:rsidR="00091209" w:rsidRPr="00644644" w:rsidRDefault="00091209" w:rsidP="00091209">
      <w:r w:rsidRPr="00644644">
        <w:t>Table </w:t>
      </w:r>
      <w:r w:rsidRPr="00644644">
        <w:rPr>
          <w:noProof/>
          <w:lang w:eastAsia="zh-CN"/>
        </w:rPr>
        <w:t>6.</w:t>
      </w:r>
      <w:r w:rsidRPr="00445F63">
        <w:rPr>
          <w:noProof/>
          <w:lang w:eastAsia="zh-CN"/>
        </w:rPr>
        <w:t>16</w:t>
      </w:r>
      <w:r w:rsidRPr="00FC29E8">
        <w:t>.</w:t>
      </w:r>
      <w:r w:rsidRPr="00644644">
        <w:t>3.2.4.1-1 specifies the custom operations defined on this resource.</w:t>
      </w:r>
    </w:p>
    <w:p w14:paraId="6D256FB6" w14:textId="77777777" w:rsidR="00091209" w:rsidRPr="00644644" w:rsidRDefault="00091209" w:rsidP="00091209">
      <w:pPr>
        <w:pStyle w:val="TH"/>
      </w:pPr>
      <w:r w:rsidRPr="00644644">
        <w:t>Table </w:t>
      </w:r>
      <w:r w:rsidRPr="00644644">
        <w:rPr>
          <w:noProof/>
          <w:lang w:eastAsia="zh-CN"/>
        </w:rPr>
        <w:t>6.</w:t>
      </w:r>
      <w:r w:rsidRPr="00445F63">
        <w:rPr>
          <w:noProof/>
          <w:lang w:eastAsia="zh-CN"/>
        </w:rPr>
        <w:t>16</w:t>
      </w:r>
      <w:r w:rsidRPr="00FC29E8">
        <w:t>.3.2.4</w:t>
      </w:r>
      <w:r w:rsidRPr="00644644">
        <w:t>.1-1: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644644" w14:paraId="567402FC" w14:textId="77777777" w:rsidTr="00F8442F">
        <w:trPr>
          <w:jc w:val="center"/>
        </w:trPr>
        <w:tc>
          <w:tcPr>
            <w:tcW w:w="880" w:type="pct"/>
            <w:shd w:val="clear" w:color="auto" w:fill="C0C0C0"/>
            <w:vAlign w:val="center"/>
          </w:tcPr>
          <w:p w14:paraId="503B9CD7" w14:textId="77777777" w:rsidR="00091209" w:rsidRPr="00644644" w:rsidRDefault="00091209" w:rsidP="00F8442F">
            <w:pPr>
              <w:pStyle w:val="TAH"/>
            </w:pPr>
            <w:r w:rsidRPr="00644644">
              <w:t>Operation name</w:t>
            </w:r>
          </w:p>
        </w:tc>
        <w:tc>
          <w:tcPr>
            <w:tcW w:w="1702" w:type="pct"/>
            <w:shd w:val="clear" w:color="auto" w:fill="C0C0C0"/>
            <w:vAlign w:val="center"/>
            <w:hideMark/>
          </w:tcPr>
          <w:p w14:paraId="19FCCA63" w14:textId="77777777" w:rsidR="00091209" w:rsidRPr="00644644" w:rsidRDefault="00091209" w:rsidP="00F8442F">
            <w:pPr>
              <w:pStyle w:val="TAH"/>
            </w:pPr>
            <w:r w:rsidRPr="00644644">
              <w:t>Custom operaration URI</w:t>
            </w:r>
          </w:p>
        </w:tc>
        <w:tc>
          <w:tcPr>
            <w:tcW w:w="719" w:type="pct"/>
            <w:shd w:val="clear" w:color="auto" w:fill="C0C0C0"/>
            <w:vAlign w:val="center"/>
            <w:hideMark/>
          </w:tcPr>
          <w:p w14:paraId="11ECE91F" w14:textId="77777777" w:rsidR="00091209" w:rsidRPr="00644644" w:rsidRDefault="00091209" w:rsidP="00F8442F">
            <w:pPr>
              <w:pStyle w:val="TAH"/>
            </w:pPr>
            <w:r w:rsidRPr="00644644">
              <w:t>Mapped HTTP method</w:t>
            </w:r>
          </w:p>
        </w:tc>
        <w:tc>
          <w:tcPr>
            <w:tcW w:w="1699" w:type="pct"/>
            <w:shd w:val="clear" w:color="auto" w:fill="C0C0C0"/>
            <w:vAlign w:val="center"/>
            <w:hideMark/>
          </w:tcPr>
          <w:p w14:paraId="48B803BB" w14:textId="77777777" w:rsidR="00091209" w:rsidRPr="00644644" w:rsidRDefault="00091209" w:rsidP="00F8442F">
            <w:pPr>
              <w:pStyle w:val="TAH"/>
            </w:pPr>
            <w:r w:rsidRPr="00644644">
              <w:t>Description</w:t>
            </w:r>
          </w:p>
        </w:tc>
      </w:tr>
      <w:tr w:rsidR="00091209" w:rsidRPr="00644644" w14:paraId="29A16C10" w14:textId="77777777" w:rsidTr="00F8442F">
        <w:trPr>
          <w:jc w:val="center"/>
        </w:trPr>
        <w:tc>
          <w:tcPr>
            <w:tcW w:w="880" w:type="pct"/>
            <w:vAlign w:val="center"/>
          </w:tcPr>
          <w:p w14:paraId="3BA36686" w14:textId="77777777" w:rsidR="00091209" w:rsidRPr="00644644" w:rsidRDefault="00091209" w:rsidP="00F8442F">
            <w:pPr>
              <w:pStyle w:val="TAL"/>
            </w:pPr>
            <w:r w:rsidRPr="00644644">
              <w:t>Deliver</w:t>
            </w:r>
          </w:p>
        </w:tc>
        <w:tc>
          <w:tcPr>
            <w:tcW w:w="1702" w:type="pct"/>
            <w:vAlign w:val="center"/>
            <w:hideMark/>
          </w:tcPr>
          <w:p w14:paraId="06A0E884" w14:textId="77777777" w:rsidR="00091209" w:rsidRPr="00644644" w:rsidRDefault="00091209" w:rsidP="00F8442F">
            <w:pPr>
              <w:pStyle w:val="TAL"/>
            </w:pPr>
            <w:r w:rsidRPr="00644644">
              <w:t>/slice-info-sets/deliver</w:t>
            </w:r>
          </w:p>
        </w:tc>
        <w:tc>
          <w:tcPr>
            <w:tcW w:w="719" w:type="pct"/>
            <w:vAlign w:val="center"/>
            <w:hideMark/>
          </w:tcPr>
          <w:p w14:paraId="6604CE84" w14:textId="77777777" w:rsidR="00091209" w:rsidRPr="00644644" w:rsidRDefault="00091209" w:rsidP="00F8442F">
            <w:pPr>
              <w:pStyle w:val="TAC"/>
            </w:pPr>
            <w:r w:rsidRPr="00644644">
              <w:t>POST</w:t>
            </w:r>
          </w:p>
        </w:tc>
        <w:tc>
          <w:tcPr>
            <w:tcW w:w="1699" w:type="pct"/>
            <w:vAlign w:val="center"/>
            <w:hideMark/>
          </w:tcPr>
          <w:p w14:paraId="6173917E" w14:textId="77777777" w:rsidR="00091209" w:rsidRPr="00644644" w:rsidRDefault="00091209" w:rsidP="00F8442F">
            <w:pPr>
              <w:pStyle w:val="TAL"/>
            </w:pPr>
            <w:r w:rsidRPr="00644644">
              <w:t>Enables a service consumer to request Network Slice Information delivery.</w:t>
            </w:r>
          </w:p>
        </w:tc>
      </w:tr>
    </w:tbl>
    <w:p w14:paraId="30BB5AC2" w14:textId="77777777" w:rsidR="00091209" w:rsidRPr="00644644" w:rsidRDefault="00091209" w:rsidP="00091209"/>
    <w:p w14:paraId="1E95A01E" w14:textId="2B11CDE4" w:rsidR="00091209" w:rsidRPr="00644644" w:rsidRDefault="00091209" w:rsidP="000B7712">
      <w:pPr>
        <w:pStyle w:val="6"/>
      </w:pPr>
      <w:bookmarkStart w:id="3186" w:name="_Toc157435100"/>
      <w:bookmarkStart w:id="3187" w:name="_Toc157436815"/>
      <w:bookmarkStart w:id="3188" w:name="_Toc157440655"/>
      <w:r w:rsidRPr="00644644">
        <w:t>6.</w:t>
      </w:r>
      <w:r w:rsidRPr="00445F63">
        <w:t>16</w:t>
      </w:r>
      <w:r w:rsidRPr="00FC29E8">
        <w:t>.3.2.4</w:t>
      </w:r>
      <w:r w:rsidRPr="00644644">
        <w:t>.2</w:t>
      </w:r>
      <w:r w:rsidRPr="00644644">
        <w:tab/>
        <w:t>Operation: Deliver</w:t>
      </w:r>
      <w:bookmarkEnd w:id="3186"/>
      <w:bookmarkEnd w:id="3187"/>
      <w:bookmarkEnd w:id="3188"/>
    </w:p>
    <w:p w14:paraId="6D2C57FE" w14:textId="0D423372" w:rsidR="00091209" w:rsidRPr="000B7712" w:rsidRDefault="00091209" w:rsidP="00CA1157">
      <w:pPr>
        <w:pStyle w:val="7"/>
      </w:pPr>
      <w:bookmarkStart w:id="3189" w:name="_Toc157435101"/>
      <w:bookmarkStart w:id="3190" w:name="_Toc157436816"/>
      <w:bookmarkStart w:id="3191" w:name="_Toc157440656"/>
      <w:r w:rsidRPr="00445F63">
        <w:t>6.16</w:t>
      </w:r>
      <w:r w:rsidRPr="00CA1157">
        <w:t>.3.2.4.2.1</w:t>
      </w:r>
      <w:r w:rsidRPr="00CA1157">
        <w:tab/>
        <w:t>Description</w:t>
      </w:r>
      <w:bookmarkEnd w:id="3189"/>
      <w:bookmarkEnd w:id="3190"/>
      <w:bookmarkEnd w:id="3191"/>
    </w:p>
    <w:p w14:paraId="593894D9" w14:textId="77777777" w:rsidR="00091209" w:rsidRPr="00644644" w:rsidRDefault="00091209" w:rsidP="00091209">
      <w:r w:rsidRPr="00644644">
        <w:t>This resource custom operation enables a service consumer to request Network Slice Information delivery at the NSCE Server.</w:t>
      </w:r>
    </w:p>
    <w:p w14:paraId="6AB3201F" w14:textId="6193DB39" w:rsidR="00091209" w:rsidRPr="00445F63" w:rsidRDefault="00091209" w:rsidP="00CA1157">
      <w:pPr>
        <w:pStyle w:val="7"/>
        <w:rPr>
          <w:noProof/>
        </w:rPr>
      </w:pPr>
      <w:bookmarkStart w:id="3192" w:name="_Toc157435102"/>
      <w:bookmarkStart w:id="3193" w:name="_Toc157436817"/>
      <w:bookmarkStart w:id="3194" w:name="_Toc157440657"/>
      <w:r w:rsidRPr="00445F63">
        <w:rPr>
          <w:noProof/>
        </w:rPr>
        <w:lastRenderedPageBreak/>
        <w:t>6.16.3.2.4.2.2</w:t>
      </w:r>
      <w:r w:rsidRPr="00445F63">
        <w:rPr>
          <w:noProof/>
        </w:rPr>
        <w:tab/>
        <w:t>Operation Definition</w:t>
      </w:r>
      <w:bookmarkEnd w:id="3192"/>
      <w:bookmarkEnd w:id="3193"/>
      <w:bookmarkEnd w:id="3194"/>
    </w:p>
    <w:p w14:paraId="74E4368D" w14:textId="77777777" w:rsidR="00091209" w:rsidRPr="00644644" w:rsidRDefault="00091209" w:rsidP="00091209">
      <w:r w:rsidRPr="00644644">
        <w:t>This operation shall support the request data structures specified in table </w:t>
      </w:r>
      <w:r w:rsidRPr="00644644">
        <w:rPr>
          <w:noProof/>
          <w:lang w:eastAsia="zh-CN"/>
        </w:rPr>
        <w:t>6.</w:t>
      </w:r>
      <w:r w:rsidRPr="00445F63">
        <w:rPr>
          <w:noProof/>
          <w:lang w:eastAsia="zh-CN"/>
        </w:rPr>
        <w:t>16</w:t>
      </w:r>
      <w:r w:rsidRPr="00FC29E8">
        <w:t>.3.2.4</w:t>
      </w:r>
      <w:r w:rsidRPr="00644644">
        <w:t>.2.2-1 and the response data structure and response codes specified in table </w:t>
      </w:r>
      <w:r w:rsidRPr="00644644">
        <w:rPr>
          <w:noProof/>
          <w:lang w:eastAsia="zh-CN"/>
        </w:rPr>
        <w:t>6.</w:t>
      </w:r>
      <w:r w:rsidRPr="00445F63">
        <w:rPr>
          <w:noProof/>
          <w:lang w:eastAsia="zh-CN"/>
        </w:rPr>
        <w:t>16</w:t>
      </w:r>
      <w:r w:rsidRPr="00FC29E8">
        <w:t>.3.2.4</w:t>
      </w:r>
      <w:r w:rsidRPr="00644644">
        <w:t>.2.2-2.</w:t>
      </w:r>
    </w:p>
    <w:p w14:paraId="720DB1A3" w14:textId="77777777" w:rsidR="00091209" w:rsidRPr="00644644" w:rsidRDefault="00091209" w:rsidP="00091209">
      <w:pPr>
        <w:pStyle w:val="TH"/>
      </w:pPr>
      <w:r w:rsidRPr="00644644">
        <w:t>Table </w:t>
      </w:r>
      <w:r w:rsidRPr="00644644">
        <w:rPr>
          <w:noProof/>
          <w:lang w:eastAsia="zh-CN"/>
        </w:rPr>
        <w:t>6.</w:t>
      </w:r>
      <w:r w:rsidRPr="00445F63">
        <w:rPr>
          <w:noProof/>
          <w:lang w:eastAsia="zh-CN"/>
        </w:rPr>
        <w:t>16</w:t>
      </w:r>
      <w:r w:rsidRPr="00FC29E8">
        <w:t>.3.2.4</w:t>
      </w:r>
      <w:r w:rsidRPr="00644644">
        <w:t>.2.2-1: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91209" w:rsidRPr="00644644" w14:paraId="562D49B3" w14:textId="77777777" w:rsidTr="00F8442F">
        <w:trPr>
          <w:jc w:val="center"/>
        </w:trPr>
        <w:tc>
          <w:tcPr>
            <w:tcW w:w="1627" w:type="dxa"/>
            <w:shd w:val="clear" w:color="auto" w:fill="C0C0C0"/>
          </w:tcPr>
          <w:p w14:paraId="1264A225" w14:textId="77777777" w:rsidR="00091209" w:rsidRPr="00644644" w:rsidRDefault="00091209" w:rsidP="00F8442F">
            <w:pPr>
              <w:pStyle w:val="TAH"/>
            </w:pPr>
            <w:r w:rsidRPr="00644644">
              <w:t>Data type</w:t>
            </w:r>
          </w:p>
        </w:tc>
        <w:tc>
          <w:tcPr>
            <w:tcW w:w="425" w:type="dxa"/>
            <w:shd w:val="clear" w:color="auto" w:fill="C0C0C0"/>
          </w:tcPr>
          <w:p w14:paraId="39AD1685" w14:textId="77777777" w:rsidR="00091209" w:rsidRPr="00644644" w:rsidRDefault="00091209" w:rsidP="00F8442F">
            <w:pPr>
              <w:pStyle w:val="TAH"/>
            </w:pPr>
            <w:r w:rsidRPr="00644644">
              <w:t>P</w:t>
            </w:r>
          </w:p>
        </w:tc>
        <w:tc>
          <w:tcPr>
            <w:tcW w:w="1276" w:type="dxa"/>
            <w:shd w:val="clear" w:color="auto" w:fill="C0C0C0"/>
          </w:tcPr>
          <w:p w14:paraId="4045C52F" w14:textId="77777777" w:rsidR="00091209" w:rsidRPr="00644644" w:rsidRDefault="00091209" w:rsidP="00F8442F">
            <w:pPr>
              <w:pStyle w:val="TAH"/>
            </w:pPr>
            <w:r w:rsidRPr="00644644">
              <w:t>Cardinality</w:t>
            </w:r>
          </w:p>
        </w:tc>
        <w:tc>
          <w:tcPr>
            <w:tcW w:w="6447" w:type="dxa"/>
            <w:shd w:val="clear" w:color="auto" w:fill="C0C0C0"/>
            <w:vAlign w:val="center"/>
          </w:tcPr>
          <w:p w14:paraId="4FAA5FE2" w14:textId="77777777" w:rsidR="00091209" w:rsidRPr="00644644" w:rsidRDefault="00091209" w:rsidP="00F8442F">
            <w:pPr>
              <w:pStyle w:val="TAH"/>
            </w:pPr>
            <w:r w:rsidRPr="00644644">
              <w:t>Description</w:t>
            </w:r>
          </w:p>
        </w:tc>
      </w:tr>
      <w:tr w:rsidR="00091209" w:rsidRPr="00644644" w14:paraId="5406DE8E" w14:textId="77777777" w:rsidTr="00F8442F">
        <w:trPr>
          <w:jc w:val="center"/>
        </w:trPr>
        <w:tc>
          <w:tcPr>
            <w:tcW w:w="1627" w:type="dxa"/>
            <w:shd w:val="clear" w:color="auto" w:fill="auto"/>
            <w:vAlign w:val="center"/>
          </w:tcPr>
          <w:p w14:paraId="227147BF" w14:textId="74C37D5A" w:rsidR="00091209" w:rsidRPr="00644644" w:rsidRDefault="00091209" w:rsidP="00F8442F">
            <w:pPr>
              <w:pStyle w:val="TAL"/>
            </w:pPr>
            <w:bookmarkStart w:id="3195" w:name="_Hlk154532198"/>
            <w:r w:rsidRPr="00644644">
              <w:t>NSInfoDelReq</w:t>
            </w:r>
            <w:bookmarkEnd w:id="3195"/>
          </w:p>
        </w:tc>
        <w:tc>
          <w:tcPr>
            <w:tcW w:w="425" w:type="dxa"/>
            <w:vAlign w:val="center"/>
          </w:tcPr>
          <w:p w14:paraId="6EDA3D8E" w14:textId="77777777" w:rsidR="00091209" w:rsidRPr="00644644" w:rsidRDefault="00091209" w:rsidP="00F8442F">
            <w:pPr>
              <w:pStyle w:val="TAC"/>
            </w:pPr>
            <w:r w:rsidRPr="00644644">
              <w:t>M</w:t>
            </w:r>
          </w:p>
        </w:tc>
        <w:tc>
          <w:tcPr>
            <w:tcW w:w="1276" w:type="dxa"/>
            <w:vAlign w:val="center"/>
          </w:tcPr>
          <w:p w14:paraId="45786241" w14:textId="77777777" w:rsidR="00091209" w:rsidRPr="00644644" w:rsidRDefault="00091209" w:rsidP="00F8442F">
            <w:pPr>
              <w:pStyle w:val="TAL"/>
              <w:jc w:val="center"/>
            </w:pPr>
            <w:r w:rsidRPr="00644644">
              <w:t>1</w:t>
            </w:r>
          </w:p>
        </w:tc>
        <w:tc>
          <w:tcPr>
            <w:tcW w:w="6447" w:type="dxa"/>
            <w:shd w:val="clear" w:color="auto" w:fill="auto"/>
            <w:vAlign w:val="center"/>
          </w:tcPr>
          <w:p w14:paraId="365E2038" w14:textId="77777777" w:rsidR="00091209" w:rsidRPr="00644644" w:rsidRDefault="00091209" w:rsidP="00F8442F">
            <w:pPr>
              <w:pStyle w:val="TAL"/>
            </w:pPr>
            <w:r w:rsidRPr="00644644">
              <w:t>Contains the parameters to request Network Slice Information delivery.</w:t>
            </w:r>
          </w:p>
        </w:tc>
      </w:tr>
    </w:tbl>
    <w:p w14:paraId="2694E21A" w14:textId="77777777" w:rsidR="00091209" w:rsidRPr="00644644" w:rsidRDefault="00091209" w:rsidP="00091209"/>
    <w:p w14:paraId="38B2C43B" w14:textId="77777777" w:rsidR="00091209" w:rsidRPr="00644644" w:rsidRDefault="00091209" w:rsidP="00091209">
      <w:pPr>
        <w:pStyle w:val="TH"/>
      </w:pPr>
      <w:r w:rsidRPr="00644644">
        <w:t>Table </w:t>
      </w:r>
      <w:r w:rsidRPr="00644644">
        <w:rPr>
          <w:noProof/>
          <w:lang w:eastAsia="zh-CN"/>
        </w:rPr>
        <w:t>6.</w:t>
      </w:r>
      <w:r w:rsidRPr="00445F63">
        <w:rPr>
          <w:noProof/>
          <w:lang w:eastAsia="zh-CN"/>
        </w:rPr>
        <w:t>16</w:t>
      </w:r>
      <w:r w:rsidRPr="00FC29E8">
        <w:t>.3.2.4</w:t>
      </w:r>
      <w:r w:rsidRPr="00644644">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091209" w:rsidRPr="00644644" w14:paraId="22F4B801"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3D1EDB88" w14:textId="77777777" w:rsidR="00091209" w:rsidRPr="00644644" w:rsidRDefault="00091209" w:rsidP="00F8442F">
            <w:pPr>
              <w:pStyle w:val="TAH"/>
            </w:pPr>
            <w:r w:rsidRPr="0064464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63D8D0E9" w14:textId="77777777" w:rsidR="00091209" w:rsidRPr="00644644" w:rsidRDefault="00091209" w:rsidP="00F8442F">
            <w:pPr>
              <w:pStyle w:val="TAH"/>
            </w:pPr>
            <w:r w:rsidRPr="00644644">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0FD3790D" w14:textId="77777777" w:rsidR="00091209" w:rsidRPr="00644644" w:rsidRDefault="00091209" w:rsidP="00F8442F">
            <w:pPr>
              <w:pStyle w:val="TAH"/>
            </w:pPr>
            <w:r w:rsidRPr="00644644">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3ED7AB9C" w14:textId="77777777" w:rsidR="00091209" w:rsidRPr="00644644" w:rsidRDefault="00091209" w:rsidP="00F8442F">
            <w:pPr>
              <w:pStyle w:val="TAH"/>
            </w:pPr>
            <w:r w:rsidRPr="00644644">
              <w:t>Response</w:t>
            </w:r>
          </w:p>
          <w:p w14:paraId="72DF48E0" w14:textId="77777777" w:rsidR="00091209" w:rsidRPr="00644644" w:rsidRDefault="00091209" w:rsidP="00F8442F">
            <w:pPr>
              <w:pStyle w:val="TAH"/>
            </w:pPr>
            <w:r w:rsidRPr="00644644">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AFBA4F8" w14:textId="77777777" w:rsidR="00091209" w:rsidRPr="00644644" w:rsidRDefault="00091209" w:rsidP="00F8442F">
            <w:pPr>
              <w:pStyle w:val="TAH"/>
            </w:pPr>
            <w:r w:rsidRPr="00644644">
              <w:t>Description</w:t>
            </w:r>
          </w:p>
        </w:tc>
      </w:tr>
      <w:tr w:rsidR="00091209" w:rsidRPr="00644644" w14:paraId="436A9399"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143C639" w14:textId="77777777" w:rsidR="00091209" w:rsidRPr="00644644" w:rsidRDefault="00091209" w:rsidP="00F8442F">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4018339A" w14:textId="77777777" w:rsidR="00091209" w:rsidRPr="00644644" w:rsidRDefault="00091209" w:rsidP="00F8442F">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B806BF1" w14:textId="77777777" w:rsidR="00091209" w:rsidRPr="00644644" w:rsidRDefault="00091209" w:rsidP="00F8442F">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8B9E3F5" w14:textId="77777777" w:rsidR="00091209" w:rsidRPr="00644644" w:rsidRDefault="00091209" w:rsidP="00F8442F">
            <w:pPr>
              <w:pStyle w:val="TAL"/>
            </w:pPr>
            <w:r w:rsidRPr="00644644">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E6AD497" w14:textId="77777777" w:rsidR="00091209" w:rsidRPr="00644644" w:rsidRDefault="00091209" w:rsidP="00F8442F">
            <w:pPr>
              <w:pStyle w:val="TAL"/>
            </w:pPr>
            <w:r w:rsidRPr="00644644">
              <w:rPr>
                <w:noProof/>
              </w:rPr>
              <w:t xml:space="preserve">Successful case. The </w:t>
            </w:r>
            <w:r w:rsidRPr="00644644">
              <w:t xml:space="preserve">Network Slice Information delivery </w:t>
            </w:r>
            <w:r w:rsidRPr="00644644">
              <w:rPr>
                <w:noProof/>
              </w:rPr>
              <w:t>request is successfully received, processed and completed.</w:t>
            </w:r>
          </w:p>
        </w:tc>
      </w:tr>
      <w:tr w:rsidR="00091209" w:rsidRPr="00644644" w14:paraId="4A3A388F"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AAD4040" w14:textId="77777777" w:rsidR="00091209" w:rsidRPr="00644644" w:rsidRDefault="00091209" w:rsidP="00F8442F">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1386D821" w14:textId="77777777" w:rsidR="00091209" w:rsidRPr="00644644" w:rsidRDefault="00091209" w:rsidP="00F8442F">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71E2DA6" w14:textId="77777777" w:rsidR="00091209" w:rsidRPr="00644644" w:rsidRDefault="00091209" w:rsidP="00F8442F">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1BCA13F8" w14:textId="77777777" w:rsidR="00091209" w:rsidRPr="00644644" w:rsidRDefault="00091209" w:rsidP="00F8442F">
            <w:pPr>
              <w:pStyle w:val="TAL"/>
            </w:pPr>
            <w:r w:rsidRPr="00644644">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26CE2B1" w14:textId="77777777" w:rsidR="00091209" w:rsidRPr="00644644" w:rsidRDefault="00091209" w:rsidP="00F8442F">
            <w:pPr>
              <w:pStyle w:val="TAL"/>
            </w:pPr>
            <w:r w:rsidRPr="00644644">
              <w:t>Temporary redirection.</w:t>
            </w:r>
          </w:p>
          <w:p w14:paraId="164172BA" w14:textId="77777777" w:rsidR="00091209" w:rsidRPr="00644644" w:rsidRDefault="00091209" w:rsidP="00F8442F">
            <w:pPr>
              <w:pStyle w:val="TAL"/>
            </w:pPr>
          </w:p>
          <w:p w14:paraId="67DAF58D" w14:textId="77777777" w:rsidR="00091209" w:rsidRPr="00644644" w:rsidRDefault="00091209" w:rsidP="00F8442F">
            <w:pPr>
              <w:pStyle w:val="TAL"/>
            </w:pPr>
            <w:r w:rsidRPr="00644644">
              <w:t>The response shall include a Location header field containing an alternative URI of the resource custom operation located in an alternative NSCE Server.</w:t>
            </w:r>
          </w:p>
          <w:p w14:paraId="560B13F6" w14:textId="77777777" w:rsidR="00091209" w:rsidRPr="00644644" w:rsidRDefault="00091209" w:rsidP="00F8442F">
            <w:pPr>
              <w:pStyle w:val="TAL"/>
            </w:pPr>
          </w:p>
          <w:p w14:paraId="0209BA3C" w14:textId="77777777" w:rsidR="00091209" w:rsidRPr="00644644" w:rsidRDefault="00091209" w:rsidP="00F8442F">
            <w:pPr>
              <w:pStyle w:val="TAL"/>
            </w:pPr>
            <w:r w:rsidRPr="00644644">
              <w:t>Redirection handling is described in clause 5.2.10 of 3GPP TS 29.122 [2].</w:t>
            </w:r>
          </w:p>
        </w:tc>
      </w:tr>
      <w:tr w:rsidR="00091209" w:rsidRPr="00644644" w14:paraId="69AD309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6989899" w14:textId="77777777" w:rsidR="00091209" w:rsidRPr="00644644" w:rsidRDefault="00091209" w:rsidP="00F8442F">
            <w:pPr>
              <w:pStyle w:val="TAL"/>
            </w:pPr>
            <w:r w:rsidRPr="00644644">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1722FD7A" w14:textId="77777777" w:rsidR="00091209" w:rsidRPr="00644644" w:rsidRDefault="00091209" w:rsidP="00F8442F">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462E745" w14:textId="77777777" w:rsidR="00091209" w:rsidRPr="00644644" w:rsidRDefault="00091209" w:rsidP="00F8442F">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514F1383" w14:textId="77777777" w:rsidR="00091209" w:rsidRPr="00644644" w:rsidRDefault="00091209" w:rsidP="00F8442F">
            <w:pPr>
              <w:pStyle w:val="TAL"/>
            </w:pPr>
            <w:r w:rsidRPr="00644644">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1AC7370" w14:textId="77777777" w:rsidR="00091209" w:rsidRPr="00644644" w:rsidRDefault="00091209" w:rsidP="00F8442F">
            <w:pPr>
              <w:pStyle w:val="TAL"/>
            </w:pPr>
            <w:r w:rsidRPr="00644644">
              <w:t>Permanent redirection.</w:t>
            </w:r>
          </w:p>
          <w:p w14:paraId="2FD56A47" w14:textId="77777777" w:rsidR="00091209" w:rsidRPr="00644644" w:rsidRDefault="00091209" w:rsidP="00F8442F">
            <w:pPr>
              <w:pStyle w:val="TAL"/>
            </w:pPr>
          </w:p>
          <w:p w14:paraId="295AF06C" w14:textId="77777777" w:rsidR="00091209" w:rsidRPr="00644644" w:rsidRDefault="00091209" w:rsidP="00F8442F">
            <w:pPr>
              <w:pStyle w:val="TAL"/>
            </w:pPr>
            <w:r w:rsidRPr="00644644">
              <w:t>The response shall include a Location header field containing an alternative URI of the resource custom operation located in an alternative NSCE Server.</w:t>
            </w:r>
          </w:p>
          <w:p w14:paraId="20C635C7" w14:textId="77777777" w:rsidR="00091209" w:rsidRPr="00644644" w:rsidRDefault="00091209" w:rsidP="00F8442F">
            <w:pPr>
              <w:pStyle w:val="TAL"/>
            </w:pPr>
          </w:p>
          <w:p w14:paraId="6F09E543" w14:textId="77777777" w:rsidR="00091209" w:rsidRPr="00644644" w:rsidRDefault="00091209" w:rsidP="00F8442F">
            <w:pPr>
              <w:pStyle w:val="TAL"/>
            </w:pPr>
            <w:r w:rsidRPr="00644644">
              <w:t>Redirection handling is described in clause 5.2.10 of 3GPP TS 29.122 [2].</w:t>
            </w:r>
          </w:p>
        </w:tc>
      </w:tr>
      <w:tr w:rsidR="00091209" w:rsidRPr="00644644" w14:paraId="735D67D7"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342E6820" w14:textId="77777777" w:rsidR="00091209" w:rsidRPr="00644644" w:rsidRDefault="00091209" w:rsidP="00F8442F">
            <w:pPr>
              <w:pStyle w:val="TAN"/>
            </w:pPr>
            <w:r w:rsidRPr="00644644">
              <w:t>NOTE:</w:t>
            </w:r>
            <w:r w:rsidRPr="00644644">
              <w:rPr>
                <w:noProof/>
              </w:rPr>
              <w:tab/>
              <w:t xml:space="preserve">The manadatory </w:t>
            </w:r>
            <w:r w:rsidRPr="00644644">
              <w:t>HTTP error status codes for the HTTP POST method listed in table 5.2.6-1 of 3GPP TS 29.122 [2] shall also apply.</w:t>
            </w:r>
          </w:p>
        </w:tc>
      </w:tr>
    </w:tbl>
    <w:p w14:paraId="6165A99A" w14:textId="77777777" w:rsidR="00091209" w:rsidRPr="00644644" w:rsidRDefault="00091209" w:rsidP="00091209"/>
    <w:p w14:paraId="14285496" w14:textId="77777777" w:rsidR="00091209" w:rsidRPr="00644644" w:rsidRDefault="00091209" w:rsidP="00091209">
      <w:pPr>
        <w:pStyle w:val="TH"/>
      </w:pPr>
      <w:r w:rsidRPr="00644644">
        <w:t>Table </w:t>
      </w:r>
      <w:r w:rsidRPr="00644644">
        <w:rPr>
          <w:noProof/>
          <w:lang w:eastAsia="zh-CN"/>
        </w:rPr>
        <w:t>6.</w:t>
      </w:r>
      <w:r w:rsidRPr="00445F63">
        <w:rPr>
          <w:noProof/>
          <w:lang w:eastAsia="zh-CN"/>
        </w:rPr>
        <w:t>16</w:t>
      </w:r>
      <w:r w:rsidRPr="00FC29E8">
        <w:t>.3.2.4</w:t>
      </w:r>
      <w:r w:rsidRPr="00644644">
        <w:t>.2.2-4: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44644" w14:paraId="1F657196" w14:textId="77777777" w:rsidTr="00F8442F">
        <w:trPr>
          <w:jc w:val="center"/>
        </w:trPr>
        <w:tc>
          <w:tcPr>
            <w:tcW w:w="824" w:type="pct"/>
            <w:shd w:val="clear" w:color="auto" w:fill="C0C0C0"/>
            <w:vAlign w:val="center"/>
          </w:tcPr>
          <w:p w14:paraId="6A41B796" w14:textId="77777777" w:rsidR="00091209" w:rsidRPr="00644644" w:rsidRDefault="00091209" w:rsidP="00F8442F">
            <w:pPr>
              <w:pStyle w:val="TAH"/>
            </w:pPr>
            <w:r w:rsidRPr="00644644">
              <w:t>Name</w:t>
            </w:r>
          </w:p>
        </w:tc>
        <w:tc>
          <w:tcPr>
            <w:tcW w:w="732" w:type="pct"/>
            <w:shd w:val="clear" w:color="auto" w:fill="C0C0C0"/>
            <w:vAlign w:val="center"/>
          </w:tcPr>
          <w:p w14:paraId="762CDF10" w14:textId="77777777" w:rsidR="00091209" w:rsidRPr="00644644" w:rsidRDefault="00091209" w:rsidP="00F8442F">
            <w:pPr>
              <w:pStyle w:val="TAH"/>
            </w:pPr>
            <w:r w:rsidRPr="00644644">
              <w:t>Data type</w:t>
            </w:r>
          </w:p>
        </w:tc>
        <w:tc>
          <w:tcPr>
            <w:tcW w:w="217" w:type="pct"/>
            <w:shd w:val="clear" w:color="auto" w:fill="C0C0C0"/>
            <w:vAlign w:val="center"/>
          </w:tcPr>
          <w:p w14:paraId="32766665" w14:textId="77777777" w:rsidR="00091209" w:rsidRPr="00644644" w:rsidRDefault="00091209" w:rsidP="00F8442F">
            <w:pPr>
              <w:pStyle w:val="TAH"/>
            </w:pPr>
            <w:r w:rsidRPr="00644644">
              <w:t>P</w:t>
            </w:r>
          </w:p>
        </w:tc>
        <w:tc>
          <w:tcPr>
            <w:tcW w:w="581" w:type="pct"/>
            <w:shd w:val="clear" w:color="auto" w:fill="C0C0C0"/>
            <w:vAlign w:val="center"/>
          </w:tcPr>
          <w:p w14:paraId="0342F4A8" w14:textId="77777777" w:rsidR="00091209" w:rsidRPr="00644644" w:rsidRDefault="00091209" w:rsidP="00F8442F">
            <w:pPr>
              <w:pStyle w:val="TAH"/>
            </w:pPr>
            <w:r w:rsidRPr="00644644">
              <w:t>Cardinality</w:t>
            </w:r>
          </w:p>
        </w:tc>
        <w:tc>
          <w:tcPr>
            <w:tcW w:w="2645" w:type="pct"/>
            <w:shd w:val="clear" w:color="auto" w:fill="C0C0C0"/>
            <w:vAlign w:val="center"/>
          </w:tcPr>
          <w:p w14:paraId="3AB07AD8" w14:textId="77777777" w:rsidR="00091209" w:rsidRPr="00644644" w:rsidRDefault="00091209" w:rsidP="00F8442F">
            <w:pPr>
              <w:pStyle w:val="TAH"/>
            </w:pPr>
            <w:r w:rsidRPr="00644644">
              <w:t>Description</w:t>
            </w:r>
          </w:p>
        </w:tc>
      </w:tr>
      <w:tr w:rsidR="00091209" w:rsidRPr="00644644" w14:paraId="360B4345" w14:textId="77777777" w:rsidTr="00F8442F">
        <w:trPr>
          <w:jc w:val="center"/>
        </w:trPr>
        <w:tc>
          <w:tcPr>
            <w:tcW w:w="824" w:type="pct"/>
            <w:shd w:val="clear" w:color="auto" w:fill="auto"/>
            <w:vAlign w:val="center"/>
          </w:tcPr>
          <w:p w14:paraId="11C34C0E" w14:textId="77777777" w:rsidR="00091209" w:rsidRPr="00644644" w:rsidRDefault="00091209" w:rsidP="00F8442F">
            <w:pPr>
              <w:pStyle w:val="TAL"/>
            </w:pPr>
            <w:r w:rsidRPr="00644644">
              <w:t>Location</w:t>
            </w:r>
          </w:p>
        </w:tc>
        <w:tc>
          <w:tcPr>
            <w:tcW w:w="732" w:type="pct"/>
            <w:vAlign w:val="center"/>
          </w:tcPr>
          <w:p w14:paraId="0C497048" w14:textId="77777777" w:rsidR="00091209" w:rsidRPr="00644644" w:rsidRDefault="00091209" w:rsidP="00F8442F">
            <w:pPr>
              <w:pStyle w:val="TAL"/>
            </w:pPr>
            <w:r w:rsidRPr="00644644">
              <w:t>string</w:t>
            </w:r>
          </w:p>
        </w:tc>
        <w:tc>
          <w:tcPr>
            <w:tcW w:w="217" w:type="pct"/>
            <w:vAlign w:val="center"/>
          </w:tcPr>
          <w:p w14:paraId="786540A9" w14:textId="77777777" w:rsidR="00091209" w:rsidRPr="00644644" w:rsidRDefault="00091209" w:rsidP="00F8442F">
            <w:pPr>
              <w:pStyle w:val="TAC"/>
            </w:pPr>
            <w:r w:rsidRPr="00644644">
              <w:t>M</w:t>
            </w:r>
          </w:p>
        </w:tc>
        <w:tc>
          <w:tcPr>
            <w:tcW w:w="581" w:type="pct"/>
            <w:vAlign w:val="center"/>
          </w:tcPr>
          <w:p w14:paraId="5F6E90AC" w14:textId="77777777" w:rsidR="00091209" w:rsidRPr="00644644" w:rsidRDefault="00091209" w:rsidP="00F8442F">
            <w:pPr>
              <w:pStyle w:val="TAC"/>
            </w:pPr>
            <w:r w:rsidRPr="00644644">
              <w:t>1</w:t>
            </w:r>
          </w:p>
        </w:tc>
        <w:tc>
          <w:tcPr>
            <w:tcW w:w="2645" w:type="pct"/>
            <w:shd w:val="clear" w:color="auto" w:fill="auto"/>
            <w:vAlign w:val="center"/>
          </w:tcPr>
          <w:p w14:paraId="2FB10B4D" w14:textId="77777777" w:rsidR="00091209" w:rsidRPr="00644644" w:rsidRDefault="00091209" w:rsidP="00F8442F">
            <w:pPr>
              <w:pStyle w:val="TAL"/>
            </w:pPr>
            <w:r w:rsidRPr="00644644">
              <w:t>Contains an alternative URI of the resource custom operation located in an alternative NSCE Server.</w:t>
            </w:r>
          </w:p>
        </w:tc>
      </w:tr>
    </w:tbl>
    <w:p w14:paraId="69206DAE" w14:textId="77777777" w:rsidR="00091209" w:rsidRPr="00644644" w:rsidRDefault="00091209" w:rsidP="00091209"/>
    <w:p w14:paraId="1C1C8E38" w14:textId="77777777" w:rsidR="00091209" w:rsidRPr="00644644" w:rsidRDefault="00091209" w:rsidP="00091209">
      <w:pPr>
        <w:pStyle w:val="TH"/>
      </w:pPr>
      <w:r w:rsidRPr="00644644">
        <w:t>Table </w:t>
      </w:r>
      <w:r w:rsidRPr="00644644">
        <w:rPr>
          <w:noProof/>
          <w:lang w:eastAsia="zh-CN"/>
        </w:rPr>
        <w:t>6.</w:t>
      </w:r>
      <w:r w:rsidRPr="00445F63">
        <w:rPr>
          <w:noProof/>
          <w:lang w:eastAsia="zh-CN"/>
        </w:rPr>
        <w:t>16</w:t>
      </w:r>
      <w:r w:rsidRPr="00FC29E8">
        <w:t>.3.2.4</w:t>
      </w:r>
      <w:r w:rsidRPr="00644644">
        <w:t>.2.2-5: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44644" w14:paraId="001D805B" w14:textId="77777777" w:rsidTr="00F8442F">
        <w:trPr>
          <w:jc w:val="center"/>
        </w:trPr>
        <w:tc>
          <w:tcPr>
            <w:tcW w:w="824" w:type="pct"/>
            <w:shd w:val="clear" w:color="auto" w:fill="C0C0C0"/>
            <w:vAlign w:val="center"/>
          </w:tcPr>
          <w:p w14:paraId="0E88C44D" w14:textId="77777777" w:rsidR="00091209" w:rsidRPr="00644644" w:rsidRDefault="00091209" w:rsidP="00F8442F">
            <w:pPr>
              <w:pStyle w:val="TAH"/>
            </w:pPr>
            <w:r w:rsidRPr="00644644">
              <w:t>Name</w:t>
            </w:r>
          </w:p>
        </w:tc>
        <w:tc>
          <w:tcPr>
            <w:tcW w:w="732" w:type="pct"/>
            <w:shd w:val="clear" w:color="auto" w:fill="C0C0C0"/>
            <w:vAlign w:val="center"/>
          </w:tcPr>
          <w:p w14:paraId="2FDF7C2A" w14:textId="77777777" w:rsidR="00091209" w:rsidRPr="00644644" w:rsidRDefault="00091209" w:rsidP="00F8442F">
            <w:pPr>
              <w:pStyle w:val="TAH"/>
            </w:pPr>
            <w:r w:rsidRPr="00644644">
              <w:t>Data type</w:t>
            </w:r>
          </w:p>
        </w:tc>
        <w:tc>
          <w:tcPr>
            <w:tcW w:w="217" w:type="pct"/>
            <w:shd w:val="clear" w:color="auto" w:fill="C0C0C0"/>
            <w:vAlign w:val="center"/>
          </w:tcPr>
          <w:p w14:paraId="2BAB27F5" w14:textId="77777777" w:rsidR="00091209" w:rsidRPr="00644644" w:rsidRDefault="00091209" w:rsidP="00F8442F">
            <w:pPr>
              <w:pStyle w:val="TAH"/>
            </w:pPr>
            <w:r w:rsidRPr="00644644">
              <w:t>P</w:t>
            </w:r>
          </w:p>
        </w:tc>
        <w:tc>
          <w:tcPr>
            <w:tcW w:w="581" w:type="pct"/>
            <w:shd w:val="clear" w:color="auto" w:fill="C0C0C0"/>
            <w:vAlign w:val="center"/>
          </w:tcPr>
          <w:p w14:paraId="6028AD88" w14:textId="77777777" w:rsidR="00091209" w:rsidRPr="00644644" w:rsidRDefault="00091209" w:rsidP="00F8442F">
            <w:pPr>
              <w:pStyle w:val="TAH"/>
            </w:pPr>
            <w:r w:rsidRPr="00644644">
              <w:t>Cardinality</w:t>
            </w:r>
          </w:p>
        </w:tc>
        <w:tc>
          <w:tcPr>
            <w:tcW w:w="2645" w:type="pct"/>
            <w:shd w:val="clear" w:color="auto" w:fill="C0C0C0"/>
            <w:vAlign w:val="center"/>
          </w:tcPr>
          <w:p w14:paraId="139617D8" w14:textId="77777777" w:rsidR="00091209" w:rsidRPr="00644644" w:rsidRDefault="00091209" w:rsidP="00F8442F">
            <w:pPr>
              <w:pStyle w:val="TAH"/>
            </w:pPr>
            <w:r w:rsidRPr="00644644">
              <w:t>Description</w:t>
            </w:r>
          </w:p>
        </w:tc>
      </w:tr>
      <w:tr w:rsidR="00091209" w:rsidRPr="00644644" w14:paraId="0E67E915" w14:textId="77777777" w:rsidTr="00F8442F">
        <w:trPr>
          <w:jc w:val="center"/>
        </w:trPr>
        <w:tc>
          <w:tcPr>
            <w:tcW w:w="824" w:type="pct"/>
            <w:shd w:val="clear" w:color="auto" w:fill="auto"/>
            <w:vAlign w:val="center"/>
          </w:tcPr>
          <w:p w14:paraId="06D1D018" w14:textId="77777777" w:rsidR="00091209" w:rsidRPr="00644644" w:rsidRDefault="00091209" w:rsidP="00F8442F">
            <w:pPr>
              <w:pStyle w:val="TAL"/>
            </w:pPr>
            <w:r w:rsidRPr="00644644">
              <w:t>Location</w:t>
            </w:r>
          </w:p>
        </w:tc>
        <w:tc>
          <w:tcPr>
            <w:tcW w:w="732" w:type="pct"/>
            <w:vAlign w:val="center"/>
          </w:tcPr>
          <w:p w14:paraId="3A28E291" w14:textId="77777777" w:rsidR="00091209" w:rsidRPr="00644644" w:rsidRDefault="00091209" w:rsidP="00F8442F">
            <w:pPr>
              <w:pStyle w:val="TAL"/>
            </w:pPr>
            <w:r w:rsidRPr="00644644">
              <w:t>string</w:t>
            </w:r>
          </w:p>
        </w:tc>
        <w:tc>
          <w:tcPr>
            <w:tcW w:w="217" w:type="pct"/>
            <w:vAlign w:val="center"/>
          </w:tcPr>
          <w:p w14:paraId="4D889F38" w14:textId="77777777" w:rsidR="00091209" w:rsidRPr="00644644" w:rsidRDefault="00091209" w:rsidP="00F8442F">
            <w:pPr>
              <w:pStyle w:val="TAC"/>
            </w:pPr>
            <w:r w:rsidRPr="00644644">
              <w:t>M</w:t>
            </w:r>
          </w:p>
        </w:tc>
        <w:tc>
          <w:tcPr>
            <w:tcW w:w="581" w:type="pct"/>
            <w:vAlign w:val="center"/>
          </w:tcPr>
          <w:p w14:paraId="0D510E00" w14:textId="77777777" w:rsidR="00091209" w:rsidRPr="00644644" w:rsidRDefault="00091209" w:rsidP="00F8442F">
            <w:pPr>
              <w:pStyle w:val="TAC"/>
            </w:pPr>
            <w:r w:rsidRPr="00644644">
              <w:t>1</w:t>
            </w:r>
          </w:p>
        </w:tc>
        <w:tc>
          <w:tcPr>
            <w:tcW w:w="2645" w:type="pct"/>
            <w:shd w:val="clear" w:color="auto" w:fill="auto"/>
            <w:vAlign w:val="center"/>
          </w:tcPr>
          <w:p w14:paraId="7992C3A1" w14:textId="77777777" w:rsidR="00091209" w:rsidRPr="00644644" w:rsidRDefault="00091209" w:rsidP="00F8442F">
            <w:pPr>
              <w:pStyle w:val="TAL"/>
            </w:pPr>
            <w:r w:rsidRPr="00644644">
              <w:t>Contains an alternative URI of the resource custom operation located in an alternative NSCE Server.</w:t>
            </w:r>
          </w:p>
        </w:tc>
      </w:tr>
    </w:tbl>
    <w:p w14:paraId="43658C31" w14:textId="77777777" w:rsidR="00091209" w:rsidRPr="00644644" w:rsidRDefault="00091209" w:rsidP="00091209"/>
    <w:p w14:paraId="29C00B2B" w14:textId="31BF8685" w:rsidR="00091209" w:rsidRPr="00644644" w:rsidRDefault="00091209" w:rsidP="00091209">
      <w:pPr>
        <w:pStyle w:val="31"/>
      </w:pPr>
      <w:bookmarkStart w:id="3196" w:name="_Toc157435103"/>
      <w:bookmarkStart w:id="3197" w:name="_Toc157436818"/>
      <w:bookmarkStart w:id="3198" w:name="_Toc157440658"/>
      <w:r w:rsidRPr="00644644">
        <w:rPr>
          <w:noProof/>
          <w:lang w:eastAsia="zh-CN"/>
        </w:rPr>
        <w:t>6.</w:t>
      </w:r>
      <w:r w:rsidRPr="00445F63">
        <w:rPr>
          <w:noProof/>
          <w:lang w:eastAsia="zh-CN"/>
        </w:rPr>
        <w:t>16</w:t>
      </w:r>
      <w:r w:rsidRPr="00FC29E8">
        <w:t>.4</w:t>
      </w:r>
      <w:r w:rsidRPr="00FC29E8">
        <w:tab/>
        <w:t>Custom Operations without associated resources</w:t>
      </w:r>
      <w:bookmarkEnd w:id="3196"/>
      <w:bookmarkEnd w:id="3197"/>
      <w:bookmarkEnd w:id="3198"/>
    </w:p>
    <w:p w14:paraId="47794285" w14:textId="77777777" w:rsidR="00091209" w:rsidRPr="00644644" w:rsidRDefault="00091209" w:rsidP="00091209">
      <w:r w:rsidRPr="00644644">
        <w:t>There are no custom operations without associated resources defined for this API in this release of the specification.</w:t>
      </w:r>
    </w:p>
    <w:p w14:paraId="11F9B040" w14:textId="34B7B44B" w:rsidR="00091209" w:rsidRPr="00644644" w:rsidRDefault="00091209" w:rsidP="00091209">
      <w:pPr>
        <w:pStyle w:val="31"/>
      </w:pPr>
      <w:bookmarkStart w:id="3199" w:name="_Toc157435104"/>
      <w:bookmarkStart w:id="3200" w:name="_Toc157436819"/>
      <w:bookmarkStart w:id="3201" w:name="_Toc157440659"/>
      <w:r w:rsidRPr="00FC29E8">
        <w:rPr>
          <w:noProof/>
          <w:lang w:eastAsia="zh-CN"/>
        </w:rPr>
        <w:t>6.</w:t>
      </w:r>
      <w:r w:rsidRPr="00445F63">
        <w:rPr>
          <w:noProof/>
          <w:lang w:eastAsia="zh-CN"/>
        </w:rPr>
        <w:t>16</w:t>
      </w:r>
      <w:r w:rsidRPr="00FC29E8">
        <w:t>.5</w:t>
      </w:r>
      <w:r w:rsidRPr="00FC29E8">
        <w:tab/>
        <w:t>Notifications</w:t>
      </w:r>
      <w:bookmarkEnd w:id="3199"/>
      <w:bookmarkEnd w:id="3200"/>
      <w:bookmarkEnd w:id="3201"/>
    </w:p>
    <w:p w14:paraId="32EB491D" w14:textId="77777777" w:rsidR="00091209" w:rsidRPr="00644644" w:rsidRDefault="00091209" w:rsidP="00091209">
      <w:r w:rsidRPr="00644644">
        <w:t>There are no notifications defined for this API in this release of the specification.</w:t>
      </w:r>
    </w:p>
    <w:p w14:paraId="0760AA6A" w14:textId="637DB149" w:rsidR="00091209" w:rsidRPr="00644644" w:rsidRDefault="00091209" w:rsidP="00091209">
      <w:pPr>
        <w:pStyle w:val="31"/>
      </w:pPr>
      <w:bookmarkStart w:id="3202" w:name="_Toc157435105"/>
      <w:bookmarkStart w:id="3203" w:name="_Toc157436820"/>
      <w:bookmarkStart w:id="3204" w:name="_Toc157440660"/>
      <w:r w:rsidRPr="00644644">
        <w:rPr>
          <w:noProof/>
          <w:lang w:eastAsia="zh-CN"/>
        </w:rPr>
        <w:lastRenderedPageBreak/>
        <w:t>6.</w:t>
      </w:r>
      <w:r w:rsidRPr="00445F63">
        <w:rPr>
          <w:noProof/>
          <w:lang w:eastAsia="zh-CN"/>
        </w:rPr>
        <w:t>16</w:t>
      </w:r>
      <w:r w:rsidRPr="00FC29E8">
        <w:t>.6</w:t>
      </w:r>
      <w:r w:rsidRPr="00FC29E8">
        <w:tab/>
        <w:t>Data Model</w:t>
      </w:r>
      <w:bookmarkEnd w:id="3202"/>
      <w:bookmarkEnd w:id="3203"/>
      <w:bookmarkEnd w:id="3204"/>
    </w:p>
    <w:p w14:paraId="227665EC" w14:textId="4BC4462F" w:rsidR="00091209" w:rsidRPr="00644644" w:rsidRDefault="00091209" w:rsidP="00091209">
      <w:pPr>
        <w:pStyle w:val="41"/>
      </w:pPr>
      <w:bookmarkStart w:id="3205" w:name="_Toc157435106"/>
      <w:bookmarkStart w:id="3206" w:name="_Toc157436821"/>
      <w:bookmarkStart w:id="3207" w:name="_Toc157440661"/>
      <w:r w:rsidRPr="00644644">
        <w:rPr>
          <w:noProof/>
          <w:lang w:eastAsia="zh-CN"/>
        </w:rPr>
        <w:t>6.</w:t>
      </w:r>
      <w:r w:rsidRPr="00445F63">
        <w:rPr>
          <w:noProof/>
          <w:lang w:eastAsia="zh-CN"/>
        </w:rPr>
        <w:t>16</w:t>
      </w:r>
      <w:r w:rsidRPr="00FC29E8">
        <w:t>.6.1</w:t>
      </w:r>
      <w:r w:rsidRPr="00FC29E8">
        <w:tab/>
        <w:t>General</w:t>
      </w:r>
      <w:bookmarkEnd w:id="3205"/>
      <w:bookmarkEnd w:id="3206"/>
      <w:bookmarkEnd w:id="3207"/>
    </w:p>
    <w:p w14:paraId="3330D82A" w14:textId="77777777" w:rsidR="00091209" w:rsidRPr="00644644" w:rsidRDefault="00091209" w:rsidP="00091209">
      <w:r w:rsidRPr="00644644">
        <w:t>This clause specifies the application data model supported by the API.</w:t>
      </w:r>
    </w:p>
    <w:p w14:paraId="73E19D65" w14:textId="77777777" w:rsidR="00091209" w:rsidRPr="00644644" w:rsidRDefault="00091209" w:rsidP="00091209">
      <w:r w:rsidRPr="00644644">
        <w:t>Table </w:t>
      </w:r>
      <w:r w:rsidRPr="00644644">
        <w:rPr>
          <w:noProof/>
          <w:lang w:eastAsia="zh-CN"/>
        </w:rPr>
        <w:t>6.</w:t>
      </w:r>
      <w:r w:rsidRPr="00445F63">
        <w:rPr>
          <w:noProof/>
          <w:lang w:eastAsia="zh-CN"/>
        </w:rPr>
        <w:t>16</w:t>
      </w:r>
      <w:r w:rsidRPr="00FC29E8">
        <w:t xml:space="preserve">.6.1-1 specifies the data types defined for the </w:t>
      </w:r>
      <w:r w:rsidRPr="00644644">
        <w:rPr>
          <w:lang w:val="en-US"/>
        </w:rPr>
        <w:t>NSCE_NSInfoDelivery</w:t>
      </w:r>
      <w:r w:rsidRPr="00644644">
        <w:t xml:space="preserve"> API.</w:t>
      </w:r>
    </w:p>
    <w:p w14:paraId="3160193D" w14:textId="77777777" w:rsidR="00091209" w:rsidRPr="00644644" w:rsidRDefault="00091209" w:rsidP="00091209">
      <w:pPr>
        <w:pStyle w:val="TH"/>
      </w:pPr>
      <w:r w:rsidRPr="00644644">
        <w:t>Table </w:t>
      </w:r>
      <w:r w:rsidRPr="00644644">
        <w:rPr>
          <w:noProof/>
          <w:lang w:eastAsia="zh-CN"/>
        </w:rPr>
        <w:t>6.</w:t>
      </w:r>
      <w:r w:rsidRPr="00445F63">
        <w:rPr>
          <w:noProof/>
          <w:lang w:eastAsia="zh-CN"/>
        </w:rPr>
        <w:t>16</w:t>
      </w:r>
      <w:r w:rsidRPr="00FC29E8">
        <w:t xml:space="preserve">.6.1-1: </w:t>
      </w:r>
      <w:r w:rsidRPr="00644644">
        <w:rPr>
          <w:lang w:val="en-US"/>
        </w:rPr>
        <w:t>NSCE_NSInfoDelivery</w:t>
      </w:r>
      <w:r w:rsidRPr="00644644">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644644" w14:paraId="42CFB04E" w14:textId="77777777" w:rsidTr="00F8442F">
        <w:trPr>
          <w:jc w:val="center"/>
        </w:trPr>
        <w:tc>
          <w:tcPr>
            <w:tcW w:w="2119" w:type="dxa"/>
            <w:shd w:val="clear" w:color="auto" w:fill="C0C0C0"/>
            <w:vAlign w:val="center"/>
            <w:hideMark/>
          </w:tcPr>
          <w:p w14:paraId="4EB50211" w14:textId="77777777" w:rsidR="00091209" w:rsidRPr="00644644" w:rsidRDefault="00091209" w:rsidP="00F8442F">
            <w:pPr>
              <w:pStyle w:val="TAH"/>
            </w:pPr>
            <w:r w:rsidRPr="00644644">
              <w:t>Data type</w:t>
            </w:r>
          </w:p>
        </w:tc>
        <w:tc>
          <w:tcPr>
            <w:tcW w:w="1559" w:type="dxa"/>
            <w:shd w:val="clear" w:color="auto" w:fill="C0C0C0"/>
            <w:vAlign w:val="center"/>
          </w:tcPr>
          <w:p w14:paraId="111D15E7" w14:textId="77777777" w:rsidR="00091209" w:rsidRPr="00644644" w:rsidRDefault="00091209" w:rsidP="00F8442F">
            <w:pPr>
              <w:pStyle w:val="TAH"/>
            </w:pPr>
            <w:r w:rsidRPr="00644644">
              <w:t>Clause defined</w:t>
            </w:r>
          </w:p>
        </w:tc>
        <w:tc>
          <w:tcPr>
            <w:tcW w:w="4399" w:type="dxa"/>
            <w:shd w:val="clear" w:color="auto" w:fill="C0C0C0"/>
            <w:vAlign w:val="center"/>
            <w:hideMark/>
          </w:tcPr>
          <w:p w14:paraId="23DDFC96" w14:textId="77777777" w:rsidR="00091209" w:rsidRPr="00644644" w:rsidRDefault="00091209" w:rsidP="00F8442F">
            <w:pPr>
              <w:pStyle w:val="TAH"/>
            </w:pPr>
            <w:r w:rsidRPr="00644644">
              <w:t>Description</w:t>
            </w:r>
          </w:p>
        </w:tc>
        <w:tc>
          <w:tcPr>
            <w:tcW w:w="1347" w:type="dxa"/>
            <w:shd w:val="clear" w:color="auto" w:fill="C0C0C0"/>
            <w:vAlign w:val="center"/>
          </w:tcPr>
          <w:p w14:paraId="162FCCC7" w14:textId="77777777" w:rsidR="00091209" w:rsidRPr="00644644" w:rsidRDefault="00091209" w:rsidP="00F8442F">
            <w:pPr>
              <w:pStyle w:val="TAH"/>
            </w:pPr>
            <w:r w:rsidRPr="00644644">
              <w:t>Applicability</w:t>
            </w:r>
          </w:p>
        </w:tc>
      </w:tr>
      <w:tr w:rsidR="00091209" w:rsidRPr="00644644" w14:paraId="08C61850" w14:textId="77777777" w:rsidTr="00F8442F">
        <w:trPr>
          <w:jc w:val="center"/>
        </w:trPr>
        <w:tc>
          <w:tcPr>
            <w:tcW w:w="2119" w:type="dxa"/>
            <w:vAlign w:val="center"/>
          </w:tcPr>
          <w:p w14:paraId="34AB7B26" w14:textId="77777777" w:rsidR="00091209" w:rsidRPr="00644644" w:rsidRDefault="00091209" w:rsidP="00F8442F">
            <w:pPr>
              <w:pStyle w:val="TAL"/>
            </w:pPr>
            <w:r w:rsidRPr="00644644">
              <w:t>NSInfoDelReq</w:t>
            </w:r>
          </w:p>
        </w:tc>
        <w:tc>
          <w:tcPr>
            <w:tcW w:w="1559" w:type="dxa"/>
            <w:vAlign w:val="center"/>
          </w:tcPr>
          <w:p w14:paraId="31A04057" w14:textId="77777777" w:rsidR="00091209" w:rsidRPr="00644644" w:rsidRDefault="00091209" w:rsidP="00F8442F">
            <w:pPr>
              <w:pStyle w:val="TAC"/>
              <w:rPr>
                <w:noProof/>
                <w:lang w:eastAsia="zh-CN"/>
              </w:rPr>
            </w:pPr>
            <w:r w:rsidRPr="00644644">
              <w:rPr>
                <w:noProof/>
                <w:lang w:eastAsia="zh-CN"/>
              </w:rPr>
              <w:t>6.</w:t>
            </w:r>
            <w:r w:rsidRPr="00445F63">
              <w:rPr>
                <w:noProof/>
                <w:lang w:eastAsia="zh-CN"/>
              </w:rPr>
              <w:t>16</w:t>
            </w:r>
            <w:r w:rsidRPr="00FC29E8">
              <w:t>.6.</w:t>
            </w:r>
            <w:r w:rsidRPr="00644644">
              <w:t>2.2</w:t>
            </w:r>
          </w:p>
        </w:tc>
        <w:tc>
          <w:tcPr>
            <w:tcW w:w="4399" w:type="dxa"/>
            <w:vAlign w:val="center"/>
          </w:tcPr>
          <w:p w14:paraId="6BD113C8" w14:textId="77777777" w:rsidR="00091209" w:rsidRPr="00644644" w:rsidRDefault="00091209" w:rsidP="00F8442F">
            <w:pPr>
              <w:pStyle w:val="TAL"/>
            </w:pPr>
            <w:r w:rsidRPr="00644644">
              <w:t>Represents a Network Slice Information Delivery request.</w:t>
            </w:r>
          </w:p>
        </w:tc>
        <w:tc>
          <w:tcPr>
            <w:tcW w:w="1347" w:type="dxa"/>
            <w:vAlign w:val="center"/>
          </w:tcPr>
          <w:p w14:paraId="4EF0D91D" w14:textId="77777777" w:rsidR="00091209" w:rsidRPr="00644644" w:rsidRDefault="00091209" w:rsidP="00F8442F">
            <w:pPr>
              <w:pStyle w:val="TAL"/>
              <w:rPr>
                <w:rFonts w:cs="Arial"/>
                <w:szCs w:val="18"/>
              </w:rPr>
            </w:pPr>
          </w:p>
        </w:tc>
      </w:tr>
      <w:tr w:rsidR="00091209" w:rsidRPr="00644644" w14:paraId="37A259BC" w14:textId="77777777" w:rsidTr="00F8442F">
        <w:trPr>
          <w:jc w:val="center"/>
        </w:trPr>
        <w:tc>
          <w:tcPr>
            <w:tcW w:w="2119" w:type="dxa"/>
            <w:vAlign w:val="center"/>
          </w:tcPr>
          <w:p w14:paraId="329F6252" w14:textId="77777777" w:rsidR="00091209" w:rsidRPr="00644644" w:rsidRDefault="00091209" w:rsidP="00F8442F">
            <w:pPr>
              <w:pStyle w:val="TAL"/>
            </w:pPr>
            <w:r w:rsidRPr="00644644">
              <w:t>NSInfoRetResp</w:t>
            </w:r>
          </w:p>
        </w:tc>
        <w:tc>
          <w:tcPr>
            <w:tcW w:w="1559" w:type="dxa"/>
            <w:vAlign w:val="center"/>
          </w:tcPr>
          <w:p w14:paraId="278BB28A" w14:textId="77777777" w:rsidR="00091209" w:rsidRPr="00644644" w:rsidRDefault="00091209" w:rsidP="00F8442F">
            <w:pPr>
              <w:pStyle w:val="TAC"/>
              <w:rPr>
                <w:noProof/>
                <w:lang w:eastAsia="zh-CN"/>
              </w:rPr>
            </w:pPr>
            <w:r w:rsidRPr="00644644">
              <w:rPr>
                <w:noProof/>
                <w:lang w:eastAsia="zh-CN"/>
              </w:rPr>
              <w:t>6.</w:t>
            </w:r>
            <w:r w:rsidRPr="00445F63">
              <w:rPr>
                <w:noProof/>
                <w:lang w:eastAsia="zh-CN"/>
              </w:rPr>
              <w:t>16</w:t>
            </w:r>
            <w:r w:rsidRPr="00FC29E8">
              <w:t>.6.</w:t>
            </w:r>
            <w:r w:rsidRPr="00644644">
              <w:t>2.3</w:t>
            </w:r>
          </w:p>
        </w:tc>
        <w:tc>
          <w:tcPr>
            <w:tcW w:w="4399" w:type="dxa"/>
            <w:vAlign w:val="center"/>
          </w:tcPr>
          <w:p w14:paraId="354D2E4D" w14:textId="77777777" w:rsidR="00091209" w:rsidRPr="00644644" w:rsidRDefault="00091209" w:rsidP="00F8442F">
            <w:pPr>
              <w:pStyle w:val="TAL"/>
            </w:pPr>
            <w:r w:rsidRPr="00644644">
              <w:t>Represents a Network Slice Information Retrieval response.</w:t>
            </w:r>
          </w:p>
        </w:tc>
        <w:tc>
          <w:tcPr>
            <w:tcW w:w="1347" w:type="dxa"/>
            <w:vAlign w:val="center"/>
          </w:tcPr>
          <w:p w14:paraId="6CF61577" w14:textId="77777777" w:rsidR="00091209" w:rsidRPr="00644644" w:rsidRDefault="00091209" w:rsidP="00F8442F">
            <w:pPr>
              <w:pStyle w:val="TAL"/>
              <w:rPr>
                <w:rFonts w:cs="Arial"/>
                <w:szCs w:val="18"/>
              </w:rPr>
            </w:pPr>
          </w:p>
        </w:tc>
      </w:tr>
      <w:tr w:rsidR="00091209" w:rsidRPr="00644644" w14:paraId="0B311B9B" w14:textId="77777777" w:rsidTr="00F8442F">
        <w:trPr>
          <w:jc w:val="center"/>
        </w:trPr>
        <w:tc>
          <w:tcPr>
            <w:tcW w:w="2119" w:type="dxa"/>
            <w:vAlign w:val="center"/>
          </w:tcPr>
          <w:p w14:paraId="6A596387" w14:textId="77777777" w:rsidR="00091209" w:rsidRPr="00644644" w:rsidRDefault="00091209" w:rsidP="00F8442F">
            <w:pPr>
              <w:pStyle w:val="TAL"/>
            </w:pPr>
            <w:r w:rsidRPr="00644644">
              <w:t>NSInfoSet</w:t>
            </w:r>
          </w:p>
        </w:tc>
        <w:tc>
          <w:tcPr>
            <w:tcW w:w="1559" w:type="dxa"/>
            <w:vAlign w:val="center"/>
          </w:tcPr>
          <w:p w14:paraId="024C10E8" w14:textId="77777777" w:rsidR="00091209" w:rsidRPr="00644644" w:rsidRDefault="00091209" w:rsidP="00F8442F">
            <w:pPr>
              <w:pStyle w:val="TAC"/>
              <w:rPr>
                <w:noProof/>
                <w:lang w:eastAsia="zh-CN"/>
              </w:rPr>
            </w:pPr>
            <w:r w:rsidRPr="00644644">
              <w:rPr>
                <w:noProof/>
                <w:lang w:eastAsia="zh-CN"/>
              </w:rPr>
              <w:t>6.</w:t>
            </w:r>
            <w:r w:rsidRPr="00445F63">
              <w:rPr>
                <w:noProof/>
                <w:lang w:eastAsia="zh-CN"/>
              </w:rPr>
              <w:t>16</w:t>
            </w:r>
            <w:r w:rsidRPr="00FC29E8">
              <w:t>.6.</w:t>
            </w:r>
            <w:r w:rsidRPr="00644644">
              <w:t>2.4</w:t>
            </w:r>
          </w:p>
        </w:tc>
        <w:tc>
          <w:tcPr>
            <w:tcW w:w="4399" w:type="dxa"/>
            <w:vAlign w:val="center"/>
          </w:tcPr>
          <w:p w14:paraId="3B31461C" w14:textId="77777777" w:rsidR="00091209" w:rsidRPr="00644644" w:rsidRDefault="00091209" w:rsidP="00F8442F">
            <w:pPr>
              <w:pStyle w:val="TAL"/>
            </w:pPr>
            <w:r w:rsidRPr="00644644">
              <w:t>Represents a Network Slice Information Set.</w:t>
            </w:r>
          </w:p>
        </w:tc>
        <w:tc>
          <w:tcPr>
            <w:tcW w:w="1347" w:type="dxa"/>
            <w:vAlign w:val="center"/>
          </w:tcPr>
          <w:p w14:paraId="6C5B71FE" w14:textId="77777777" w:rsidR="00091209" w:rsidRPr="00644644" w:rsidRDefault="00091209" w:rsidP="00F8442F">
            <w:pPr>
              <w:pStyle w:val="TAL"/>
              <w:rPr>
                <w:rFonts w:cs="Arial"/>
                <w:szCs w:val="18"/>
              </w:rPr>
            </w:pPr>
          </w:p>
        </w:tc>
      </w:tr>
      <w:tr w:rsidR="00091209" w:rsidRPr="00644644" w14:paraId="3C6C2E29" w14:textId="77777777" w:rsidTr="00F8442F">
        <w:trPr>
          <w:jc w:val="center"/>
        </w:trPr>
        <w:tc>
          <w:tcPr>
            <w:tcW w:w="2119" w:type="dxa"/>
            <w:vAlign w:val="center"/>
          </w:tcPr>
          <w:p w14:paraId="75FCC639" w14:textId="77777777" w:rsidR="00091209" w:rsidRPr="00644644" w:rsidRDefault="00091209" w:rsidP="00F8442F">
            <w:pPr>
              <w:pStyle w:val="TAL"/>
            </w:pPr>
            <w:r w:rsidRPr="00644644">
              <w:t>ReqSliceInfo</w:t>
            </w:r>
          </w:p>
        </w:tc>
        <w:tc>
          <w:tcPr>
            <w:tcW w:w="1559" w:type="dxa"/>
            <w:vAlign w:val="center"/>
          </w:tcPr>
          <w:p w14:paraId="7D4D6C65" w14:textId="77777777" w:rsidR="00091209" w:rsidRPr="00644644" w:rsidRDefault="00091209" w:rsidP="00F8442F">
            <w:pPr>
              <w:pStyle w:val="TAC"/>
              <w:rPr>
                <w:noProof/>
                <w:lang w:eastAsia="zh-CN"/>
              </w:rPr>
            </w:pPr>
            <w:r w:rsidRPr="00644644">
              <w:rPr>
                <w:noProof/>
                <w:lang w:eastAsia="zh-CN"/>
              </w:rPr>
              <w:t>6.</w:t>
            </w:r>
            <w:r w:rsidRPr="00445F63">
              <w:rPr>
                <w:noProof/>
                <w:lang w:eastAsia="zh-CN"/>
              </w:rPr>
              <w:t>16</w:t>
            </w:r>
            <w:r w:rsidRPr="00FC29E8">
              <w:t>.6.</w:t>
            </w:r>
            <w:r w:rsidRPr="00644644">
              <w:t>3.3</w:t>
            </w:r>
          </w:p>
        </w:tc>
        <w:tc>
          <w:tcPr>
            <w:tcW w:w="4399" w:type="dxa"/>
            <w:vAlign w:val="center"/>
          </w:tcPr>
          <w:p w14:paraId="1E4449EB" w14:textId="77777777" w:rsidR="00091209" w:rsidRPr="00644644" w:rsidRDefault="00091209" w:rsidP="00F8442F">
            <w:pPr>
              <w:pStyle w:val="TAL"/>
            </w:pPr>
            <w:r w:rsidRPr="00644644">
              <w:t>Represents the requested Network Slice Information type.</w:t>
            </w:r>
          </w:p>
        </w:tc>
        <w:tc>
          <w:tcPr>
            <w:tcW w:w="1347" w:type="dxa"/>
            <w:vAlign w:val="center"/>
          </w:tcPr>
          <w:p w14:paraId="3CD46D26" w14:textId="77777777" w:rsidR="00091209" w:rsidRPr="00644644" w:rsidRDefault="00091209" w:rsidP="00F8442F">
            <w:pPr>
              <w:pStyle w:val="TAL"/>
              <w:rPr>
                <w:rFonts w:cs="Arial"/>
                <w:szCs w:val="18"/>
              </w:rPr>
            </w:pPr>
          </w:p>
        </w:tc>
      </w:tr>
      <w:tr w:rsidR="00091209" w:rsidRPr="00644644" w14:paraId="70443EE0" w14:textId="77777777" w:rsidTr="00F8442F">
        <w:trPr>
          <w:jc w:val="center"/>
        </w:trPr>
        <w:tc>
          <w:tcPr>
            <w:tcW w:w="2119" w:type="dxa"/>
            <w:vAlign w:val="center"/>
          </w:tcPr>
          <w:p w14:paraId="1D33AF31" w14:textId="77777777" w:rsidR="00091209" w:rsidRPr="00644644" w:rsidRDefault="00091209" w:rsidP="00F8442F">
            <w:pPr>
              <w:pStyle w:val="TAL"/>
            </w:pPr>
            <w:r w:rsidRPr="00644644">
              <w:t>ServArea</w:t>
            </w:r>
          </w:p>
        </w:tc>
        <w:tc>
          <w:tcPr>
            <w:tcW w:w="1559" w:type="dxa"/>
            <w:vAlign w:val="center"/>
          </w:tcPr>
          <w:p w14:paraId="62D4AB89" w14:textId="77777777" w:rsidR="00091209" w:rsidRPr="00644644" w:rsidRDefault="00091209" w:rsidP="00F8442F">
            <w:pPr>
              <w:pStyle w:val="TAC"/>
              <w:rPr>
                <w:noProof/>
                <w:lang w:eastAsia="zh-CN"/>
              </w:rPr>
            </w:pPr>
            <w:r w:rsidRPr="00644644">
              <w:rPr>
                <w:noProof/>
                <w:lang w:eastAsia="zh-CN"/>
              </w:rPr>
              <w:t>6.</w:t>
            </w:r>
            <w:r w:rsidRPr="00445F63">
              <w:rPr>
                <w:noProof/>
                <w:lang w:eastAsia="zh-CN"/>
              </w:rPr>
              <w:t>16</w:t>
            </w:r>
            <w:r w:rsidRPr="00FC29E8">
              <w:t>.6.</w:t>
            </w:r>
            <w:r w:rsidRPr="00644644">
              <w:t>2.5</w:t>
            </w:r>
          </w:p>
        </w:tc>
        <w:tc>
          <w:tcPr>
            <w:tcW w:w="4399" w:type="dxa"/>
            <w:vAlign w:val="center"/>
          </w:tcPr>
          <w:p w14:paraId="13C5A494" w14:textId="77777777" w:rsidR="00091209" w:rsidRPr="00644644" w:rsidRDefault="00091209" w:rsidP="00F8442F">
            <w:pPr>
              <w:pStyle w:val="TAL"/>
            </w:pPr>
            <w:r w:rsidRPr="00644644">
              <w:t>Represents the network Slice Coverage Area.</w:t>
            </w:r>
          </w:p>
        </w:tc>
        <w:tc>
          <w:tcPr>
            <w:tcW w:w="1347" w:type="dxa"/>
            <w:vAlign w:val="center"/>
          </w:tcPr>
          <w:p w14:paraId="20477445" w14:textId="77777777" w:rsidR="00091209" w:rsidRPr="00644644" w:rsidRDefault="00091209" w:rsidP="00F8442F">
            <w:pPr>
              <w:pStyle w:val="TAL"/>
              <w:rPr>
                <w:rFonts w:cs="Arial"/>
                <w:szCs w:val="18"/>
              </w:rPr>
            </w:pPr>
          </w:p>
        </w:tc>
      </w:tr>
    </w:tbl>
    <w:p w14:paraId="052CFFFB" w14:textId="77777777" w:rsidR="00091209" w:rsidRPr="00644644" w:rsidRDefault="00091209" w:rsidP="00091209"/>
    <w:p w14:paraId="2A64E32D" w14:textId="77777777" w:rsidR="00091209" w:rsidRPr="00644644" w:rsidRDefault="00091209" w:rsidP="00091209">
      <w:r w:rsidRPr="00644644">
        <w:t>Table </w:t>
      </w:r>
      <w:r w:rsidRPr="00644644">
        <w:rPr>
          <w:noProof/>
          <w:lang w:eastAsia="zh-CN"/>
        </w:rPr>
        <w:t>6.</w:t>
      </w:r>
      <w:r w:rsidRPr="00445F63">
        <w:rPr>
          <w:noProof/>
          <w:lang w:eastAsia="zh-CN"/>
        </w:rPr>
        <w:t>16</w:t>
      </w:r>
      <w:r w:rsidRPr="00FC29E8">
        <w:t xml:space="preserve">.6.1-2 specifies data types re-used by the </w:t>
      </w:r>
      <w:r w:rsidRPr="00644644">
        <w:rPr>
          <w:lang w:val="en-US"/>
        </w:rPr>
        <w:t>NSCE_NSInfoDelivery</w:t>
      </w:r>
      <w:r w:rsidRPr="00644644">
        <w:t xml:space="preserve"> API from other specifications, including a reference to their respective specifications, and when needed, a short description of their use within the </w:t>
      </w:r>
      <w:r w:rsidRPr="00644644">
        <w:rPr>
          <w:lang w:val="en-US"/>
        </w:rPr>
        <w:t>NSCE_NSInfoDelivery</w:t>
      </w:r>
      <w:r w:rsidRPr="00644644">
        <w:t xml:space="preserve"> API.</w:t>
      </w:r>
    </w:p>
    <w:p w14:paraId="7B6C0884" w14:textId="77777777" w:rsidR="00091209" w:rsidRPr="00644644" w:rsidRDefault="00091209" w:rsidP="00091209">
      <w:pPr>
        <w:pStyle w:val="TH"/>
      </w:pPr>
      <w:r w:rsidRPr="00644644">
        <w:t>Table </w:t>
      </w:r>
      <w:r w:rsidRPr="00644644">
        <w:rPr>
          <w:noProof/>
          <w:lang w:eastAsia="zh-CN"/>
        </w:rPr>
        <w:t>6.</w:t>
      </w:r>
      <w:r w:rsidRPr="00445F63">
        <w:rPr>
          <w:noProof/>
          <w:lang w:eastAsia="zh-CN"/>
        </w:rPr>
        <w:t>16</w:t>
      </w:r>
      <w:r w:rsidRPr="00FC29E8">
        <w:t xml:space="preserve">.6.1-2: </w:t>
      </w:r>
      <w:r w:rsidRPr="00644644">
        <w:rPr>
          <w:lang w:val="en-US"/>
        </w:rPr>
        <w:t>NSCE_NSInfoDelivery</w:t>
      </w:r>
      <w:r w:rsidRPr="00644644">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44644" w14:paraId="44359BBC" w14:textId="77777777" w:rsidTr="00F8442F">
        <w:trPr>
          <w:jc w:val="center"/>
        </w:trPr>
        <w:tc>
          <w:tcPr>
            <w:tcW w:w="1722" w:type="dxa"/>
            <w:shd w:val="clear" w:color="auto" w:fill="C0C0C0"/>
            <w:vAlign w:val="center"/>
            <w:hideMark/>
          </w:tcPr>
          <w:p w14:paraId="7A8FA19E" w14:textId="77777777" w:rsidR="00091209" w:rsidRPr="00644644" w:rsidRDefault="00091209" w:rsidP="00F8442F">
            <w:pPr>
              <w:pStyle w:val="TAH"/>
            </w:pPr>
            <w:r w:rsidRPr="00644644">
              <w:t>Data type</w:t>
            </w:r>
          </w:p>
        </w:tc>
        <w:tc>
          <w:tcPr>
            <w:tcW w:w="1856" w:type="dxa"/>
            <w:shd w:val="clear" w:color="auto" w:fill="C0C0C0"/>
            <w:vAlign w:val="center"/>
          </w:tcPr>
          <w:p w14:paraId="7338195D" w14:textId="77777777" w:rsidR="00091209" w:rsidRPr="00644644" w:rsidRDefault="00091209" w:rsidP="00F8442F">
            <w:pPr>
              <w:pStyle w:val="TAH"/>
            </w:pPr>
            <w:r w:rsidRPr="00644644">
              <w:t>Reference</w:t>
            </w:r>
          </w:p>
        </w:tc>
        <w:tc>
          <w:tcPr>
            <w:tcW w:w="4494" w:type="dxa"/>
            <w:shd w:val="clear" w:color="auto" w:fill="C0C0C0"/>
            <w:vAlign w:val="center"/>
            <w:hideMark/>
          </w:tcPr>
          <w:p w14:paraId="4A320570" w14:textId="77777777" w:rsidR="00091209" w:rsidRPr="00644644" w:rsidRDefault="00091209" w:rsidP="00F8442F">
            <w:pPr>
              <w:pStyle w:val="TAH"/>
            </w:pPr>
            <w:r w:rsidRPr="00644644">
              <w:t>Comments</w:t>
            </w:r>
          </w:p>
        </w:tc>
        <w:tc>
          <w:tcPr>
            <w:tcW w:w="1352" w:type="dxa"/>
            <w:shd w:val="clear" w:color="auto" w:fill="C0C0C0"/>
            <w:vAlign w:val="center"/>
          </w:tcPr>
          <w:p w14:paraId="7C076EE1" w14:textId="77777777" w:rsidR="00091209" w:rsidRPr="00644644" w:rsidRDefault="00091209" w:rsidP="00F8442F">
            <w:pPr>
              <w:pStyle w:val="TAH"/>
            </w:pPr>
            <w:r w:rsidRPr="00644644">
              <w:t>Applicability</w:t>
            </w:r>
          </w:p>
        </w:tc>
      </w:tr>
      <w:tr w:rsidR="00091209" w:rsidRPr="00644644" w14:paraId="208776DB" w14:textId="77777777" w:rsidTr="00F8442F">
        <w:trPr>
          <w:jc w:val="center"/>
        </w:trPr>
        <w:tc>
          <w:tcPr>
            <w:tcW w:w="1722" w:type="dxa"/>
            <w:vAlign w:val="center"/>
          </w:tcPr>
          <w:p w14:paraId="57A447A6" w14:textId="77777777" w:rsidR="00091209" w:rsidRPr="00445F63" w:rsidRDefault="00091209" w:rsidP="00F8442F">
            <w:pPr>
              <w:pStyle w:val="TAL"/>
            </w:pPr>
            <w:r w:rsidRPr="00644644">
              <w:t>GeographicArea</w:t>
            </w:r>
          </w:p>
        </w:tc>
        <w:tc>
          <w:tcPr>
            <w:tcW w:w="1856" w:type="dxa"/>
            <w:vAlign w:val="center"/>
          </w:tcPr>
          <w:p w14:paraId="545D88AA" w14:textId="77777777" w:rsidR="00091209" w:rsidRPr="00445F63" w:rsidRDefault="00091209" w:rsidP="00F8442F">
            <w:pPr>
              <w:pStyle w:val="TAC"/>
              <w:rPr>
                <w:noProof/>
              </w:rPr>
            </w:pPr>
            <w:r w:rsidRPr="00FC29E8">
              <w:t>3GPP TS 29.57</w:t>
            </w:r>
            <w:r w:rsidRPr="00644644">
              <w:t>2 [</w:t>
            </w:r>
            <w:r w:rsidRPr="00445F63">
              <w:t>18</w:t>
            </w:r>
            <w:r w:rsidRPr="00FC29E8">
              <w:t>]</w:t>
            </w:r>
          </w:p>
        </w:tc>
        <w:tc>
          <w:tcPr>
            <w:tcW w:w="4494" w:type="dxa"/>
            <w:vAlign w:val="center"/>
          </w:tcPr>
          <w:p w14:paraId="2350C809" w14:textId="77777777" w:rsidR="00091209" w:rsidRPr="00445F63" w:rsidRDefault="00091209" w:rsidP="00F8442F">
            <w:pPr>
              <w:pStyle w:val="TAL"/>
              <w:rPr>
                <w:rFonts w:cs="Arial"/>
                <w:szCs w:val="18"/>
              </w:rPr>
            </w:pPr>
            <w:r w:rsidRPr="00FC29E8">
              <w:rPr>
                <w:rFonts w:cs="Arial"/>
                <w:szCs w:val="18"/>
              </w:rPr>
              <w:t xml:space="preserve">Represents </w:t>
            </w:r>
            <w:r w:rsidRPr="00644644">
              <w:rPr>
                <w:rFonts w:cs="Arial"/>
                <w:szCs w:val="18"/>
              </w:rPr>
              <w:t>a geographic area.</w:t>
            </w:r>
          </w:p>
        </w:tc>
        <w:tc>
          <w:tcPr>
            <w:tcW w:w="1352" w:type="dxa"/>
            <w:vAlign w:val="center"/>
          </w:tcPr>
          <w:p w14:paraId="6D16D8C9" w14:textId="77777777" w:rsidR="00091209" w:rsidRPr="00FC29E8" w:rsidRDefault="00091209" w:rsidP="00F8442F">
            <w:pPr>
              <w:pStyle w:val="TAL"/>
              <w:rPr>
                <w:rFonts w:cs="Arial"/>
                <w:szCs w:val="18"/>
              </w:rPr>
            </w:pPr>
          </w:p>
        </w:tc>
      </w:tr>
      <w:tr w:rsidR="00091209" w:rsidRPr="00644644" w14:paraId="29BEC090" w14:textId="77777777" w:rsidTr="00F8442F">
        <w:trPr>
          <w:jc w:val="center"/>
        </w:trPr>
        <w:tc>
          <w:tcPr>
            <w:tcW w:w="1722" w:type="dxa"/>
            <w:vAlign w:val="center"/>
          </w:tcPr>
          <w:p w14:paraId="07E76F54" w14:textId="77777777" w:rsidR="00091209" w:rsidRPr="00644644" w:rsidRDefault="00091209" w:rsidP="00F8442F">
            <w:pPr>
              <w:pStyle w:val="TAL"/>
            </w:pPr>
            <w:r w:rsidRPr="00644644">
              <w:t>Snssai</w:t>
            </w:r>
          </w:p>
        </w:tc>
        <w:tc>
          <w:tcPr>
            <w:tcW w:w="1856" w:type="dxa"/>
            <w:vAlign w:val="center"/>
          </w:tcPr>
          <w:p w14:paraId="54A68CBB" w14:textId="77777777" w:rsidR="00091209" w:rsidRPr="00644644" w:rsidRDefault="00091209" w:rsidP="00F8442F">
            <w:pPr>
              <w:pStyle w:val="TAC"/>
              <w:rPr>
                <w:noProof/>
              </w:rPr>
            </w:pPr>
            <w:r w:rsidRPr="00644644">
              <w:t>3GPP TS 29.571 [</w:t>
            </w:r>
            <w:r w:rsidRPr="00445F63">
              <w:t>16</w:t>
            </w:r>
            <w:r w:rsidRPr="00FC29E8">
              <w:t>]</w:t>
            </w:r>
          </w:p>
        </w:tc>
        <w:tc>
          <w:tcPr>
            <w:tcW w:w="4494" w:type="dxa"/>
            <w:vAlign w:val="center"/>
          </w:tcPr>
          <w:p w14:paraId="1471CA03" w14:textId="77777777" w:rsidR="00091209" w:rsidRPr="00644644" w:rsidRDefault="00091209" w:rsidP="00F8442F">
            <w:pPr>
              <w:pStyle w:val="TAL"/>
              <w:rPr>
                <w:rFonts w:cs="Arial"/>
                <w:szCs w:val="18"/>
              </w:rPr>
            </w:pPr>
            <w:r w:rsidRPr="00644644">
              <w:t>Represents an S-NSSAI.</w:t>
            </w:r>
          </w:p>
        </w:tc>
        <w:tc>
          <w:tcPr>
            <w:tcW w:w="1352" w:type="dxa"/>
            <w:vAlign w:val="center"/>
          </w:tcPr>
          <w:p w14:paraId="6C5F9407" w14:textId="77777777" w:rsidR="00091209" w:rsidRPr="00644644" w:rsidRDefault="00091209" w:rsidP="00F8442F">
            <w:pPr>
              <w:pStyle w:val="TAL"/>
              <w:rPr>
                <w:rFonts w:cs="Arial"/>
                <w:szCs w:val="18"/>
              </w:rPr>
            </w:pPr>
          </w:p>
        </w:tc>
      </w:tr>
      <w:tr w:rsidR="00091209" w:rsidRPr="00644644" w14:paraId="757CBD46" w14:textId="77777777" w:rsidTr="00F8442F">
        <w:trPr>
          <w:jc w:val="center"/>
        </w:trPr>
        <w:tc>
          <w:tcPr>
            <w:tcW w:w="1722" w:type="dxa"/>
            <w:vAlign w:val="center"/>
          </w:tcPr>
          <w:p w14:paraId="15EE1D12" w14:textId="77777777" w:rsidR="00091209" w:rsidRPr="00644644" w:rsidRDefault="00091209" w:rsidP="00F8442F">
            <w:pPr>
              <w:pStyle w:val="TAL"/>
            </w:pPr>
            <w:r w:rsidRPr="00644644">
              <w:t>SupportedFeatures</w:t>
            </w:r>
          </w:p>
        </w:tc>
        <w:tc>
          <w:tcPr>
            <w:tcW w:w="1856" w:type="dxa"/>
            <w:vAlign w:val="center"/>
          </w:tcPr>
          <w:p w14:paraId="6ADDFD53" w14:textId="77777777" w:rsidR="00091209" w:rsidRPr="00644644" w:rsidRDefault="00091209" w:rsidP="00F8442F">
            <w:pPr>
              <w:pStyle w:val="TAC"/>
              <w:rPr>
                <w:noProof/>
              </w:rPr>
            </w:pPr>
            <w:r w:rsidRPr="00644644">
              <w:t>3GPP TS 29.571 [</w:t>
            </w:r>
            <w:r w:rsidRPr="00445F63">
              <w:t>16</w:t>
            </w:r>
            <w:r w:rsidRPr="00FC29E8">
              <w:t>]</w:t>
            </w:r>
          </w:p>
        </w:tc>
        <w:tc>
          <w:tcPr>
            <w:tcW w:w="4494" w:type="dxa"/>
            <w:vAlign w:val="center"/>
          </w:tcPr>
          <w:p w14:paraId="614C456C" w14:textId="77777777" w:rsidR="00091209" w:rsidRPr="00644644" w:rsidRDefault="00091209" w:rsidP="00F8442F">
            <w:pPr>
              <w:pStyle w:val="TAL"/>
              <w:rPr>
                <w:rFonts w:cs="Arial"/>
                <w:szCs w:val="18"/>
              </w:rPr>
            </w:pPr>
            <w:r w:rsidRPr="00644644">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644644" w:rsidRDefault="00091209" w:rsidP="00F8442F">
            <w:pPr>
              <w:pStyle w:val="TAL"/>
              <w:rPr>
                <w:rFonts w:cs="Arial"/>
                <w:szCs w:val="18"/>
              </w:rPr>
            </w:pPr>
          </w:p>
        </w:tc>
      </w:tr>
      <w:tr w:rsidR="00091209" w:rsidRPr="00644644" w14:paraId="255DF9AF" w14:textId="77777777" w:rsidTr="00F8442F">
        <w:trPr>
          <w:jc w:val="center"/>
        </w:trPr>
        <w:tc>
          <w:tcPr>
            <w:tcW w:w="1722" w:type="dxa"/>
            <w:vAlign w:val="center"/>
          </w:tcPr>
          <w:p w14:paraId="4D762655" w14:textId="77777777" w:rsidR="00091209" w:rsidRPr="00644644" w:rsidRDefault="00091209" w:rsidP="00F8442F">
            <w:pPr>
              <w:pStyle w:val="TAL"/>
            </w:pPr>
            <w:r w:rsidRPr="00644644">
              <w:t>Tai</w:t>
            </w:r>
          </w:p>
        </w:tc>
        <w:tc>
          <w:tcPr>
            <w:tcW w:w="1856" w:type="dxa"/>
            <w:vAlign w:val="center"/>
          </w:tcPr>
          <w:p w14:paraId="48A9671E" w14:textId="77777777" w:rsidR="00091209" w:rsidRPr="00644644" w:rsidRDefault="00091209" w:rsidP="00F8442F">
            <w:pPr>
              <w:pStyle w:val="TAC"/>
            </w:pPr>
            <w:r w:rsidRPr="00644644">
              <w:t>3GPP TS 29.571 [</w:t>
            </w:r>
            <w:r w:rsidRPr="00445F63">
              <w:t>16</w:t>
            </w:r>
            <w:r w:rsidRPr="00FC29E8">
              <w:t>]</w:t>
            </w:r>
          </w:p>
        </w:tc>
        <w:tc>
          <w:tcPr>
            <w:tcW w:w="4494" w:type="dxa"/>
            <w:vAlign w:val="center"/>
          </w:tcPr>
          <w:p w14:paraId="25E5B461" w14:textId="77777777" w:rsidR="00091209" w:rsidRPr="00644644" w:rsidRDefault="00091209" w:rsidP="00F8442F">
            <w:pPr>
              <w:pStyle w:val="TAL"/>
              <w:rPr>
                <w:rFonts w:cs="Arial"/>
                <w:szCs w:val="18"/>
              </w:rPr>
            </w:pPr>
            <w:r w:rsidRPr="00644644">
              <w:rPr>
                <w:rFonts w:cs="Arial"/>
                <w:szCs w:val="18"/>
              </w:rPr>
              <w:t>Represents a TAI.</w:t>
            </w:r>
          </w:p>
        </w:tc>
        <w:tc>
          <w:tcPr>
            <w:tcW w:w="1352" w:type="dxa"/>
            <w:vAlign w:val="center"/>
          </w:tcPr>
          <w:p w14:paraId="7845B5D7" w14:textId="77777777" w:rsidR="00091209" w:rsidRPr="00644644" w:rsidRDefault="00091209" w:rsidP="00F8442F">
            <w:pPr>
              <w:pStyle w:val="TAL"/>
              <w:rPr>
                <w:rFonts w:cs="Arial"/>
                <w:szCs w:val="18"/>
              </w:rPr>
            </w:pPr>
          </w:p>
        </w:tc>
      </w:tr>
      <w:tr w:rsidR="00091209" w:rsidRPr="00644644" w14:paraId="652315AC" w14:textId="77777777" w:rsidTr="00F8442F">
        <w:trPr>
          <w:jc w:val="center"/>
        </w:trPr>
        <w:tc>
          <w:tcPr>
            <w:tcW w:w="1722" w:type="dxa"/>
            <w:vAlign w:val="center"/>
          </w:tcPr>
          <w:p w14:paraId="21407CBA" w14:textId="77777777" w:rsidR="00091209" w:rsidRPr="00644644" w:rsidRDefault="00091209" w:rsidP="00F8442F">
            <w:pPr>
              <w:pStyle w:val="TAL"/>
            </w:pPr>
            <w:r w:rsidRPr="00644644">
              <w:t>Uinteger</w:t>
            </w:r>
          </w:p>
        </w:tc>
        <w:tc>
          <w:tcPr>
            <w:tcW w:w="1856" w:type="dxa"/>
            <w:vAlign w:val="center"/>
          </w:tcPr>
          <w:p w14:paraId="41FDB05B" w14:textId="77777777" w:rsidR="00091209" w:rsidRPr="00644644" w:rsidRDefault="00091209" w:rsidP="00F8442F">
            <w:pPr>
              <w:pStyle w:val="TAC"/>
            </w:pPr>
            <w:r w:rsidRPr="00644644">
              <w:t>3GPP TS 29.571 [</w:t>
            </w:r>
            <w:r w:rsidRPr="00445F63">
              <w:t>16</w:t>
            </w:r>
            <w:r w:rsidRPr="00FC29E8">
              <w:t>]</w:t>
            </w:r>
          </w:p>
        </w:tc>
        <w:tc>
          <w:tcPr>
            <w:tcW w:w="4494" w:type="dxa"/>
            <w:vAlign w:val="center"/>
          </w:tcPr>
          <w:p w14:paraId="3C636328" w14:textId="77777777" w:rsidR="00091209" w:rsidRPr="00644644" w:rsidRDefault="00091209" w:rsidP="00F8442F">
            <w:pPr>
              <w:pStyle w:val="TAL"/>
            </w:pPr>
            <w:r w:rsidRPr="00644644">
              <w:t>Represents an unsigned integer.</w:t>
            </w:r>
          </w:p>
        </w:tc>
        <w:tc>
          <w:tcPr>
            <w:tcW w:w="1352" w:type="dxa"/>
            <w:vAlign w:val="center"/>
          </w:tcPr>
          <w:p w14:paraId="4BDFD60A" w14:textId="77777777" w:rsidR="00091209" w:rsidRPr="00644644" w:rsidRDefault="00091209" w:rsidP="00F8442F">
            <w:pPr>
              <w:pStyle w:val="TAL"/>
              <w:rPr>
                <w:rFonts w:cs="Arial"/>
                <w:szCs w:val="18"/>
              </w:rPr>
            </w:pPr>
          </w:p>
        </w:tc>
      </w:tr>
    </w:tbl>
    <w:p w14:paraId="0E0351BC" w14:textId="77777777" w:rsidR="00091209" w:rsidRPr="00644644" w:rsidRDefault="00091209" w:rsidP="00091209"/>
    <w:p w14:paraId="30636281" w14:textId="5190EC09" w:rsidR="00091209" w:rsidRPr="00644644" w:rsidRDefault="00091209" w:rsidP="00091209">
      <w:pPr>
        <w:pStyle w:val="41"/>
        <w:rPr>
          <w:lang w:val="en-US"/>
        </w:rPr>
      </w:pPr>
      <w:bookmarkStart w:id="3208" w:name="_Toc157435107"/>
      <w:bookmarkStart w:id="3209" w:name="_Toc157436822"/>
      <w:bookmarkStart w:id="3210" w:name="_Toc157440662"/>
      <w:r w:rsidRPr="00644644">
        <w:rPr>
          <w:noProof/>
          <w:lang w:eastAsia="zh-CN"/>
        </w:rPr>
        <w:t>6.</w:t>
      </w:r>
      <w:r w:rsidRPr="00445F63">
        <w:rPr>
          <w:noProof/>
          <w:lang w:eastAsia="zh-CN"/>
        </w:rPr>
        <w:t>16</w:t>
      </w:r>
      <w:r w:rsidRPr="00FC29E8">
        <w:rPr>
          <w:lang w:val="en-US"/>
        </w:rPr>
        <w:t>.6.2</w:t>
      </w:r>
      <w:r w:rsidRPr="00FC29E8">
        <w:rPr>
          <w:lang w:val="en-US"/>
        </w:rPr>
        <w:tab/>
        <w:t>Structured data types</w:t>
      </w:r>
      <w:bookmarkEnd w:id="3208"/>
      <w:bookmarkEnd w:id="3209"/>
      <w:bookmarkEnd w:id="3210"/>
    </w:p>
    <w:p w14:paraId="6FC6B418" w14:textId="08F176D6" w:rsidR="00091209" w:rsidRPr="00644644" w:rsidRDefault="00091209" w:rsidP="00091209">
      <w:pPr>
        <w:pStyle w:val="51"/>
      </w:pPr>
      <w:bookmarkStart w:id="3211" w:name="_Toc157435108"/>
      <w:bookmarkStart w:id="3212" w:name="_Toc157436823"/>
      <w:bookmarkStart w:id="3213" w:name="_Toc157440663"/>
      <w:r w:rsidRPr="00644644">
        <w:rPr>
          <w:noProof/>
          <w:lang w:eastAsia="zh-CN"/>
        </w:rPr>
        <w:t>6.</w:t>
      </w:r>
      <w:r w:rsidRPr="00445F63">
        <w:rPr>
          <w:noProof/>
          <w:lang w:eastAsia="zh-CN"/>
        </w:rPr>
        <w:t>16</w:t>
      </w:r>
      <w:r w:rsidRPr="00FC29E8">
        <w:t>.6.2.1</w:t>
      </w:r>
      <w:r w:rsidRPr="00FC29E8">
        <w:tab/>
        <w:t>Introduction</w:t>
      </w:r>
      <w:bookmarkEnd w:id="3211"/>
      <w:bookmarkEnd w:id="3212"/>
      <w:bookmarkEnd w:id="3213"/>
    </w:p>
    <w:p w14:paraId="34F7F6A1" w14:textId="77777777" w:rsidR="00091209" w:rsidRPr="00644644" w:rsidRDefault="00091209" w:rsidP="00091209">
      <w:r w:rsidRPr="00644644">
        <w:t>This clause defines the data structures to be used in resource representations.</w:t>
      </w:r>
    </w:p>
    <w:p w14:paraId="27BD4659" w14:textId="0BD5C0E4" w:rsidR="00091209" w:rsidRPr="00644644" w:rsidRDefault="00091209" w:rsidP="00091209">
      <w:pPr>
        <w:pStyle w:val="51"/>
      </w:pPr>
      <w:bookmarkStart w:id="3214" w:name="_Toc157435109"/>
      <w:bookmarkStart w:id="3215" w:name="_Toc157436824"/>
      <w:bookmarkStart w:id="3216" w:name="_Toc157440664"/>
      <w:r w:rsidRPr="00644644">
        <w:rPr>
          <w:noProof/>
          <w:lang w:eastAsia="zh-CN"/>
        </w:rPr>
        <w:t>6.</w:t>
      </w:r>
      <w:r w:rsidRPr="00445F63">
        <w:rPr>
          <w:noProof/>
          <w:lang w:eastAsia="zh-CN"/>
        </w:rPr>
        <w:t>16</w:t>
      </w:r>
      <w:r w:rsidRPr="00FC29E8">
        <w:t>.6.2.</w:t>
      </w:r>
      <w:r w:rsidRPr="00644644">
        <w:t>2</w:t>
      </w:r>
      <w:r w:rsidRPr="00644644">
        <w:tab/>
        <w:t>Type: NSInfoRetResp</w:t>
      </w:r>
      <w:bookmarkEnd w:id="3214"/>
      <w:bookmarkEnd w:id="3215"/>
      <w:bookmarkEnd w:id="3216"/>
    </w:p>
    <w:p w14:paraId="23407F3A" w14:textId="77777777" w:rsidR="00091209" w:rsidRPr="00644644" w:rsidRDefault="00091209" w:rsidP="00091209">
      <w:pPr>
        <w:pStyle w:val="TH"/>
      </w:pPr>
      <w:r w:rsidRPr="00644644">
        <w:rPr>
          <w:noProof/>
        </w:rPr>
        <w:t>Table </w:t>
      </w:r>
      <w:r w:rsidRPr="00644644">
        <w:rPr>
          <w:noProof/>
          <w:lang w:eastAsia="zh-CN"/>
        </w:rPr>
        <w:t>6.</w:t>
      </w:r>
      <w:r w:rsidRPr="00445F63">
        <w:rPr>
          <w:noProof/>
          <w:lang w:eastAsia="zh-CN"/>
        </w:rPr>
        <w:t>16</w:t>
      </w:r>
      <w:r w:rsidRPr="00FC29E8">
        <w:t>.6.2.</w:t>
      </w:r>
      <w:r w:rsidRPr="00644644">
        <w:t xml:space="preserve">2-1: </w:t>
      </w:r>
      <w:r w:rsidRPr="00644644">
        <w:rPr>
          <w:noProof/>
        </w:rPr>
        <w:t xml:space="preserve">Definition of type </w:t>
      </w:r>
      <w:r w:rsidRPr="00644644">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44644" w14:paraId="38C2C1C6" w14:textId="77777777" w:rsidTr="00F8442F">
        <w:trPr>
          <w:jc w:val="center"/>
        </w:trPr>
        <w:tc>
          <w:tcPr>
            <w:tcW w:w="1555" w:type="dxa"/>
            <w:shd w:val="clear" w:color="auto" w:fill="C0C0C0"/>
            <w:vAlign w:val="center"/>
            <w:hideMark/>
          </w:tcPr>
          <w:p w14:paraId="7C5DA510" w14:textId="77777777" w:rsidR="00091209" w:rsidRPr="00644644" w:rsidRDefault="00091209" w:rsidP="00F8442F">
            <w:pPr>
              <w:pStyle w:val="TAH"/>
            </w:pPr>
            <w:r w:rsidRPr="00644644">
              <w:t>Attribute name</w:t>
            </w:r>
          </w:p>
        </w:tc>
        <w:tc>
          <w:tcPr>
            <w:tcW w:w="1417" w:type="dxa"/>
            <w:shd w:val="clear" w:color="auto" w:fill="C0C0C0"/>
            <w:vAlign w:val="center"/>
            <w:hideMark/>
          </w:tcPr>
          <w:p w14:paraId="2F926494" w14:textId="77777777" w:rsidR="00091209" w:rsidRPr="00644644" w:rsidRDefault="00091209" w:rsidP="00F8442F">
            <w:pPr>
              <w:pStyle w:val="TAH"/>
            </w:pPr>
            <w:r w:rsidRPr="00644644">
              <w:t>Data type</w:t>
            </w:r>
          </w:p>
        </w:tc>
        <w:tc>
          <w:tcPr>
            <w:tcW w:w="425" w:type="dxa"/>
            <w:shd w:val="clear" w:color="auto" w:fill="C0C0C0"/>
            <w:vAlign w:val="center"/>
            <w:hideMark/>
          </w:tcPr>
          <w:p w14:paraId="1E294EB8" w14:textId="77777777" w:rsidR="00091209" w:rsidRPr="00644644" w:rsidRDefault="00091209" w:rsidP="00F8442F">
            <w:pPr>
              <w:pStyle w:val="TAH"/>
            </w:pPr>
            <w:r w:rsidRPr="00644644">
              <w:t>P</w:t>
            </w:r>
          </w:p>
        </w:tc>
        <w:tc>
          <w:tcPr>
            <w:tcW w:w="1134" w:type="dxa"/>
            <w:shd w:val="clear" w:color="auto" w:fill="C0C0C0"/>
            <w:vAlign w:val="center"/>
          </w:tcPr>
          <w:p w14:paraId="31BDB13A" w14:textId="77777777" w:rsidR="00091209" w:rsidRPr="00644644" w:rsidRDefault="00091209" w:rsidP="00F8442F">
            <w:pPr>
              <w:pStyle w:val="TAH"/>
            </w:pPr>
            <w:r w:rsidRPr="00644644">
              <w:t>Cardinality</w:t>
            </w:r>
          </w:p>
        </w:tc>
        <w:tc>
          <w:tcPr>
            <w:tcW w:w="3686" w:type="dxa"/>
            <w:shd w:val="clear" w:color="auto" w:fill="C0C0C0"/>
            <w:vAlign w:val="center"/>
            <w:hideMark/>
          </w:tcPr>
          <w:p w14:paraId="5544C361" w14:textId="77777777" w:rsidR="00091209" w:rsidRPr="00644644" w:rsidRDefault="00091209" w:rsidP="00F8442F">
            <w:pPr>
              <w:pStyle w:val="TAH"/>
              <w:rPr>
                <w:rFonts w:cs="Arial"/>
                <w:szCs w:val="18"/>
              </w:rPr>
            </w:pPr>
            <w:r w:rsidRPr="00644644">
              <w:rPr>
                <w:rFonts w:cs="Arial"/>
                <w:szCs w:val="18"/>
              </w:rPr>
              <w:t>Description</w:t>
            </w:r>
          </w:p>
        </w:tc>
        <w:tc>
          <w:tcPr>
            <w:tcW w:w="1307" w:type="dxa"/>
            <w:shd w:val="clear" w:color="auto" w:fill="C0C0C0"/>
            <w:vAlign w:val="center"/>
          </w:tcPr>
          <w:p w14:paraId="4A083AC0" w14:textId="77777777" w:rsidR="00091209" w:rsidRPr="00644644" w:rsidRDefault="00091209" w:rsidP="00F8442F">
            <w:pPr>
              <w:pStyle w:val="TAH"/>
              <w:rPr>
                <w:rFonts w:cs="Arial"/>
                <w:szCs w:val="18"/>
              </w:rPr>
            </w:pPr>
            <w:r w:rsidRPr="00644644">
              <w:rPr>
                <w:rFonts w:cs="Arial"/>
                <w:szCs w:val="18"/>
              </w:rPr>
              <w:t>Applicability</w:t>
            </w:r>
          </w:p>
        </w:tc>
      </w:tr>
      <w:tr w:rsidR="00091209" w:rsidRPr="00644644" w14:paraId="66703F2E" w14:textId="77777777" w:rsidTr="00F8442F">
        <w:trPr>
          <w:jc w:val="center"/>
        </w:trPr>
        <w:tc>
          <w:tcPr>
            <w:tcW w:w="1555" w:type="dxa"/>
            <w:vAlign w:val="center"/>
          </w:tcPr>
          <w:p w14:paraId="2290A398" w14:textId="77777777" w:rsidR="00091209" w:rsidRPr="00644644" w:rsidRDefault="00091209" w:rsidP="00F8442F">
            <w:pPr>
              <w:pStyle w:val="TAL"/>
            </w:pPr>
            <w:r w:rsidRPr="00644644">
              <w:t>sliceInfo</w:t>
            </w:r>
          </w:p>
        </w:tc>
        <w:tc>
          <w:tcPr>
            <w:tcW w:w="1417" w:type="dxa"/>
            <w:vAlign w:val="center"/>
          </w:tcPr>
          <w:p w14:paraId="21E0CFD1" w14:textId="77777777" w:rsidR="00091209" w:rsidRPr="00644644" w:rsidRDefault="00091209" w:rsidP="00F8442F">
            <w:pPr>
              <w:pStyle w:val="TAL"/>
            </w:pPr>
            <w:r w:rsidRPr="00644644">
              <w:t>NSInfoSet</w:t>
            </w:r>
          </w:p>
        </w:tc>
        <w:tc>
          <w:tcPr>
            <w:tcW w:w="425" w:type="dxa"/>
            <w:vAlign w:val="center"/>
          </w:tcPr>
          <w:p w14:paraId="48915759" w14:textId="77777777" w:rsidR="00091209" w:rsidRPr="00644644" w:rsidRDefault="00091209" w:rsidP="00F8442F">
            <w:pPr>
              <w:pStyle w:val="TAC"/>
            </w:pPr>
            <w:r w:rsidRPr="00644644">
              <w:t>M</w:t>
            </w:r>
          </w:p>
        </w:tc>
        <w:tc>
          <w:tcPr>
            <w:tcW w:w="1134" w:type="dxa"/>
            <w:vAlign w:val="center"/>
          </w:tcPr>
          <w:p w14:paraId="0AD0C3AF" w14:textId="77777777" w:rsidR="00091209" w:rsidRPr="00644644" w:rsidRDefault="00091209" w:rsidP="00F8442F">
            <w:pPr>
              <w:pStyle w:val="TAC"/>
            </w:pPr>
            <w:r w:rsidRPr="00644644">
              <w:t>1</w:t>
            </w:r>
          </w:p>
        </w:tc>
        <w:tc>
          <w:tcPr>
            <w:tcW w:w="3686" w:type="dxa"/>
            <w:vAlign w:val="center"/>
          </w:tcPr>
          <w:p w14:paraId="05EFB598" w14:textId="77777777" w:rsidR="00091209" w:rsidRPr="00644644" w:rsidRDefault="00091209" w:rsidP="00F8442F">
            <w:pPr>
              <w:pStyle w:val="TAL"/>
            </w:pPr>
            <w:r w:rsidRPr="00644644">
              <w:t>Contains the requested Network Slice Information.</w:t>
            </w:r>
          </w:p>
        </w:tc>
        <w:tc>
          <w:tcPr>
            <w:tcW w:w="1307" w:type="dxa"/>
            <w:vAlign w:val="center"/>
          </w:tcPr>
          <w:p w14:paraId="5816315A" w14:textId="77777777" w:rsidR="00091209" w:rsidRPr="00644644" w:rsidRDefault="00091209" w:rsidP="00F8442F">
            <w:pPr>
              <w:pStyle w:val="TAL"/>
              <w:rPr>
                <w:rFonts w:cs="Arial"/>
                <w:szCs w:val="18"/>
              </w:rPr>
            </w:pPr>
          </w:p>
        </w:tc>
      </w:tr>
    </w:tbl>
    <w:p w14:paraId="7B34C0B8" w14:textId="77777777" w:rsidR="00091209" w:rsidRPr="00644644" w:rsidRDefault="00091209" w:rsidP="00091209">
      <w:pPr>
        <w:rPr>
          <w:lang w:val="en-US"/>
        </w:rPr>
      </w:pPr>
    </w:p>
    <w:p w14:paraId="31D23A19" w14:textId="10414123" w:rsidR="00091209" w:rsidRPr="00644644" w:rsidRDefault="00091209" w:rsidP="00091209">
      <w:pPr>
        <w:pStyle w:val="51"/>
      </w:pPr>
      <w:bookmarkStart w:id="3217" w:name="_Toc157435110"/>
      <w:bookmarkStart w:id="3218" w:name="_Toc157436825"/>
      <w:bookmarkStart w:id="3219" w:name="_Toc157440665"/>
      <w:r w:rsidRPr="00644644">
        <w:rPr>
          <w:noProof/>
          <w:lang w:eastAsia="zh-CN"/>
        </w:rPr>
        <w:lastRenderedPageBreak/>
        <w:t>6.</w:t>
      </w:r>
      <w:r w:rsidRPr="00445F63">
        <w:rPr>
          <w:noProof/>
          <w:lang w:eastAsia="zh-CN"/>
        </w:rPr>
        <w:t>16</w:t>
      </w:r>
      <w:r w:rsidRPr="00FC29E8">
        <w:t>.6.2.</w:t>
      </w:r>
      <w:r w:rsidRPr="00644644">
        <w:t>3</w:t>
      </w:r>
      <w:r w:rsidRPr="00644644">
        <w:tab/>
        <w:t>Type: NSInfoDelReq</w:t>
      </w:r>
      <w:bookmarkEnd w:id="3217"/>
      <w:bookmarkEnd w:id="3218"/>
      <w:bookmarkEnd w:id="3219"/>
    </w:p>
    <w:p w14:paraId="690B9018" w14:textId="77777777" w:rsidR="00091209" w:rsidRPr="00644644" w:rsidRDefault="00091209" w:rsidP="00091209">
      <w:pPr>
        <w:pStyle w:val="TH"/>
      </w:pPr>
      <w:r w:rsidRPr="00644644">
        <w:rPr>
          <w:noProof/>
        </w:rPr>
        <w:t>Table </w:t>
      </w:r>
      <w:r w:rsidRPr="00644644">
        <w:rPr>
          <w:noProof/>
          <w:lang w:eastAsia="zh-CN"/>
        </w:rPr>
        <w:t>6.</w:t>
      </w:r>
      <w:r w:rsidRPr="00445F63">
        <w:rPr>
          <w:noProof/>
          <w:lang w:eastAsia="zh-CN"/>
        </w:rPr>
        <w:t>16</w:t>
      </w:r>
      <w:r w:rsidRPr="00FC29E8">
        <w:t>.6.2.</w:t>
      </w:r>
      <w:r w:rsidRPr="00644644">
        <w:t xml:space="preserve">3-1: </w:t>
      </w:r>
      <w:r w:rsidRPr="00644644">
        <w:rPr>
          <w:noProof/>
        </w:rPr>
        <w:t xml:space="preserve">Definition of type </w:t>
      </w:r>
      <w:r w:rsidRPr="00644644">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44644" w14:paraId="62590BA9" w14:textId="77777777" w:rsidTr="00F8442F">
        <w:trPr>
          <w:jc w:val="center"/>
        </w:trPr>
        <w:tc>
          <w:tcPr>
            <w:tcW w:w="1555" w:type="dxa"/>
            <w:shd w:val="clear" w:color="auto" w:fill="C0C0C0"/>
            <w:vAlign w:val="center"/>
            <w:hideMark/>
          </w:tcPr>
          <w:p w14:paraId="7BA3DFB4" w14:textId="77777777" w:rsidR="00091209" w:rsidRPr="00644644" w:rsidRDefault="00091209" w:rsidP="00F8442F">
            <w:pPr>
              <w:pStyle w:val="TAH"/>
            </w:pPr>
            <w:r w:rsidRPr="00644644">
              <w:t>Attribute name</w:t>
            </w:r>
          </w:p>
        </w:tc>
        <w:tc>
          <w:tcPr>
            <w:tcW w:w="1417" w:type="dxa"/>
            <w:shd w:val="clear" w:color="auto" w:fill="C0C0C0"/>
            <w:vAlign w:val="center"/>
            <w:hideMark/>
          </w:tcPr>
          <w:p w14:paraId="58C9E750" w14:textId="77777777" w:rsidR="00091209" w:rsidRPr="00644644" w:rsidRDefault="00091209" w:rsidP="00F8442F">
            <w:pPr>
              <w:pStyle w:val="TAH"/>
            </w:pPr>
            <w:r w:rsidRPr="00644644">
              <w:t>Data type</w:t>
            </w:r>
          </w:p>
        </w:tc>
        <w:tc>
          <w:tcPr>
            <w:tcW w:w="425" w:type="dxa"/>
            <w:shd w:val="clear" w:color="auto" w:fill="C0C0C0"/>
            <w:vAlign w:val="center"/>
            <w:hideMark/>
          </w:tcPr>
          <w:p w14:paraId="54BBC9B1" w14:textId="77777777" w:rsidR="00091209" w:rsidRPr="00644644" w:rsidRDefault="00091209" w:rsidP="00F8442F">
            <w:pPr>
              <w:pStyle w:val="TAH"/>
            </w:pPr>
            <w:r w:rsidRPr="00644644">
              <w:t>P</w:t>
            </w:r>
          </w:p>
        </w:tc>
        <w:tc>
          <w:tcPr>
            <w:tcW w:w="1134" w:type="dxa"/>
            <w:shd w:val="clear" w:color="auto" w:fill="C0C0C0"/>
            <w:vAlign w:val="center"/>
          </w:tcPr>
          <w:p w14:paraId="43357F24" w14:textId="77777777" w:rsidR="00091209" w:rsidRPr="00644644" w:rsidRDefault="00091209" w:rsidP="00F8442F">
            <w:pPr>
              <w:pStyle w:val="TAH"/>
            </w:pPr>
            <w:r w:rsidRPr="00644644">
              <w:t>Cardinality</w:t>
            </w:r>
          </w:p>
        </w:tc>
        <w:tc>
          <w:tcPr>
            <w:tcW w:w="3686" w:type="dxa"/>
            <w:shd w:val="clear" w:color="auto" w:fill="C0C0C0"/>
            <w:vAlign w:val="center"/>
            <w:hideMark/>
          </w:tcPr>
          <w:p w14:paraId="765B5ADF" w14:textId="77777777" w:rsidR="00091209" w:rsidRPr="00644644" w:rsidRDefault="00091209" w:rsidP="00F8442F">
            <w:pPr>
              <w:pStyle w:val="TAH"/>
              <w:rPr>
                <w:rFonts w:cs="Arial"/>
                <w:szCs w:val="18"/>
              </w:rPr>
            </w:pPr>
            <w:r w:rsidRPr="00644644">
              <w:rPr>
                <w:rFonts w:cs="Arial"/>
                <w:szCs w:val="18"/>
              </w:rPr>
              <w:t>Description</w:t>
            </w:r>
          </w:p>
        </w:tc>
        <w:tc>
          <w:tcPr>
            <w:tcW w:w="1307" w:type="dxa"/>
            <w:shd w:val="clear" w:color="auto" w:fill="C0C0C0"/>
            <w:vAlign w:val="center"/>
          </w:tcPr>
          <w:p w14:paraId="29BA1234" w14:textId="77777777" w:rsidR="00091209" w:rsidRPr="00644644" w:rsidRDefault="00091209" w:rsidP="00F8442F">
            <w:pPr>
              <w:pStyle w:val="TAH"/>
              <w:rPr>
                <w:rFonts w:cs="Arial"/>
                <w:szCs w:val="18"/>
              </w:rPr>
            </w:pPr>
            <w:r w:rsidRPr="00644644">
              <w:rPr>
                <w:rFonts w:cs="Arial"/>
                <w:szCs w:val="18"/>
              </w:rPr>
              <w:t>Applicability</w:t>
            </w:r>
          </w:p>
        </w:tc>
      </w:tr>
      <w:tr w:rsidR="00091209" w:rsidRPr="00644644" w14:paraId="088497BD" w14:textId="77777777" w:rsidTr="00F8442F">
        <w:trPr>
          <w:jc w:val="center"/>
        </w:trPr>
        <w:tc>
          <w:tcPr>
            <w:tcW w:w="1555" w:type="dxa"/>
            <w:vAlign w:val="center"/>
          </w:tcPr>
          <w:p w14:paraId="0D214A22" w14:textId="77777777" w:rsidR="00091209" w:rsidRPr="00644644" w:rsidRDefault="00091209" w:rsidP="00F8442F">
            <w:pPr>
              <w:pStyle w:val="TAL"/>
            </w:pPr>
            <w:r w:rsidRPr="00644644">
              <w:t>valServId</w:t>
            </w:r>
          </w:p>
        </w:tc>
        <w:tc>
          <w:tcPr>
            <w:tcW w:w="1417" w:type="dxa"/>
            <w:vAlign w:val="center"/>
          </w:tcPr>
          <w:p w14:paraId="5125B7DE" w14:textId="77777777" w:rsidR="00091209" w:rsidRPr="00644644" w:rsidRDefault="00091209" w:rsidP="00F8442F">
            <w:pPr>
              <w:pStyle w:val="TAL"/>
            </w:pPr>
            <w:r w:rsidRPr="00644644">
              <w:t>string</w:t>
            </w:r>
          </w:p>
        </w:tc>
        <w:tc>
          <w:tcPr>
            <w:tcW w:w="425" w:type="dxa"/>
            <w:vAlign w:val="center"/>
          </w:tcPr>
          <w:p w14:paraId="2F0B9E5C" w14:textId="77777777" w:rsidR="00091209" w:rsidRPr="00644644" w:rsidRDefault="00091209" w:rsidP="00F8442F">
            <w:pPr>
              <w:pStyle w:val="TAC"/>
            </w:pPr>
            <w:r w:rsidRPr="00644644">
              <w:t>M</w:t>
            </w:r>
          </w:p>
        </w:tc>
        <w:tc>
          <w:tcPr>
            <w:tcW w:w="1134" w:type="dxa"/>
            <w:vAlign w:val="center"/>
          </w:tcPr>
          <w:p w14:paraId="6BC6F9AC" w14:textId="77777777" w:rsidR="00091209" w:rsidRPr="00644644" w:rsidRDefault="00091209" w:rsidP="00F8442F">
            <w:pPr>
              <w:pStyle w:val="TAC"/>
            </w:pPr>
            <w:r w:rsidRPr="00644644">
              <w:t>1</w:t>
            </w:r>
          </w:p>
        </w:tc>
        <w:tc>
          <w:tcPr>
            <w:tcW w:w="3686" w:type="dxa"/>
            <w:vAlign w:val="center"/>
          </w:tcPr>
          <w:p w14:paraId="4B653BE9" w14:textId="77777777" w:rsidR="00091209" w:rsidRPr="00644644" w:rsidRDefault="00091209" w:rsidP="00F8442F">
            <w:pPr>
              <w:pStyle w:val="TAL"/>
            </w:pPr>
            <w:r w:rsidRPr="00644644">
              <w:t>Contains the identifier of the targeted VAL service.</w:t>
            </w:r>
          </w:p>
        </w:tc>
        <w:tc>
          <w:tcPr>
            <w:tcW w:w="1307" w:type="dxa"/>
            <w:vAlign w:val="center"/>
          </w:tcPr>
          <w:p w14:paraId="05B8403A" w14:textId="77777777" w:rsidR="00091209" w:rsidRPr="00445F63" w:rsidRDefault="00091209" w:rsidP="00F8442F">
            <w:pPr>
              <w:pStyle w:val="TAL"/>
              <w:rPr>
                <w:rFonts w:cs="Arial"/>
                <w:szCs w:val="18"/>
              </w:rPr>
            </w:pPr>
          </w:p>
        </w:tc>
      </w:tr>
      <w:tr w:rsidR="00091209" w:rsidRPr="00644644" w14:paraId="0A233EEA" w14:textId="77777777" w:rsidTr="00F8442F">
        <w:trPr>
          <w:jc w:val="center"/>
        </w:trPr>
        <w:tc>
          <w:tcPr>
            <w:tcW w:w="1555" w:type="dxa"/>
            <w:vAlign w:val="center"/>
          </w:tcPr>
          <w:p w14:paraId="61BDD6A5" w14:textId="77777777" w:rsidR="00091209" w:rsidRPr="00644644" w:rsidRDefault="00091209" w:rsidP="00F8442F">
            <w:pPr>
              <w:pStyle w:val="TAL"/>
            </w:pPr>
            <w:r w:rsidRPr="00644644">
              <w:t>valUeIds</w:t>
            </w:r>
          </w:p>
        </w:tc>
        <w:tc>
          <w:tcPr>
            <w:tcW w:w="1417" w:type="dxa"/>
            <w:vAlign w:val="center"/>
          </w:tcPr>
          <w:p w14:paraId="4AE05F7E" w14:textId="77777777" w:rsidR="00091209" w:rsidRPr="00644644" w:rsidRDefault="00091209" w:rsidP="00F8442F">
            <w:pPr>
              <w:pStyle w:val="TAL"/>
            </w:pPr>
            <w:r w:rsidRPr="00644644">
              <w:t>array(string)</w:t>
            </w:r>
          </w:p>
        </w:tc>
        <w:tc>
          <w:tcPr>
            <w:tcW w:w="425" w:type="dxa"/>
            <w:vAlign w:val="center"/>
          </w:tcPr>
          <w:p w14:paraId="1CBC3FAA" w14:textId="77777777" w:rsidR="00091209" w:rsidRPr="00644644" w:rsidRDefault="00091209" w:rsidP="00F8442F">
            <w:pPr>
              <w:pStyle w:val="TAC"/>
            </w:pPr>
            <w:r w:rsidRPr="00644644">
              <w:t>M</w:t>
            </w:r>
          </w:p>
        </w:tc>
        <w:tc>
          <w:tcPr>
            <w:tcW w:w="1134" w:type="dxa"/>
            <w:vAlign w:val="center"/>
          </w:tcPr>
          <w:p w14:paraId="7CE31CE5" w14:textId="77777777" w:rsidR="00091209" w:rsidRPr="00644644" w:rsidRDefault="00091209" w:rsidP="00F8442F">
            <w:pPr>
              <w:pStyle w:val="TAC"/>
            </w:pPr>
            <w:r w:rsidRPr="00644644">
              <w:t>1..N</w:t>
            </w:r>
          </w:p>
        </w:tc>
        <w:tc>
          <w:tcPr>
            <w:tcW w:w="3686" w:type="dxa"/>
            <w:vAlign w:val="center"/>
          </w:tcPr>
          <w:p w14:paraId="2FD8699D" w14:textId="77777777" w:rsidR="00091209" w:rsidRPr="00644644" w:rsidRDefault="00091209" w:rsidP="00F8442F">
            <w:pPr>
              <w:pStyle w:val="TAL"/>
            </w:pPr>
            <w:r w:rsidRPr="00644644">
              <w:t>Contains the identifiers of the targeted VAL UE(s).</w:t>
            </w:r>
          </w:p>
        </w:tc>
        <w:tc>
          <w:tcPr>
            <w:tcW w:w="1307" w:type="dxa"/>
            <w:vAlign w:val="center"/>
          </w:tcPr>
          <w:p w14:paraId="1C587F95" w14:textId="77777777" w:rsidR="00091209" w:rsidRPr="00644644" w:rsidRDefault="00091209" w:rsidP="00F8442F">
            <w:pPr>
              <w:pStyle w:val="TAL"/>
              <w:rPr>
                <w:rFonts w:cs="Arial"/>
                <w:szCs w:val="18"/>
              </w:rPr>
            </w:pPr>
          </w:p>
        </w:tc>
      </w:tr>
      <w:tr w:rsidR="00091209" w:rsidRPr="00644644"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644644" w:rsidRDefault="00091209" w:rsidP="00F8442F">
            <w:pPr>
              <w:pStyle w:val="TAL"/>
              <w:rPr>
                <w:lang w:eastAsia="zh-CN"/>
              </w:rPr>
            </w:pPr>
            <w:r w:rsidRPr="00644644">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644644" w:rsidRDefault="00091209" w:rsidP="00F8442F">
            <w:pPr>
              <w:pStyle w:val="TAL"/>
            </w:pPr>
            <w:r w:rsidRPr="00644644">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644644" w:rsidRDefault="00091209" w:rsidP="00F8442F">
            <w:pPr>
              <w:pStyle w:val="TAC"/>
              <w:rPr>
                <w:lang w:eastAsia="zh-CN"/>
              </w:rPr>
            </w:pPr>
            <w:r w:rsidRPr="00644644">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644644" w:rsidRDefault="00091209" w:rsidP="00F8442F">
            <w:pPr>
              <w:pStyle w:val="TAC"/>
              <w:rPr>
                <w:lang w:eastAsia="zh-CN"/>
              </w:rPr>
            </w:pPr>
            <w:r w:rsidRPr="00644644">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644644" w:rsidRDefault="00091209" w:rsidP="00F8442F">
            <w:pPr>
              <w:pStyle w:val="TAL"/>
              <w:rPr>
                <w:lang w:val="en-US"/>
              </w:rPr>
            </w:pPr>
            <w:r w:rsidRPr="00644644">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445F63" w:rsidRDefault="00091209" w:rsidP="00F8442F">
            <w:pPr>
              <w:pStyle w:val="TAL"/>
              <w:rPr>
                <w:rFonts w:cs="Arial"/>
                <w:szCs w:val="18"/>
              </w:rPr>
            </w:pPr>
          </w:p>
        </w:tc>
      </w:tr>
      <w:tr w:rsidR="00091209" w:rsidRPr="00644644"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644644" w:rsidRDefault="00091209" w:rsidP="00F8442F">
            <w:pPr>
              <w:pStyle w:val="TAL"/>
              <w:rPr>
                <w:lang w:eastAsia="zh-CN"/>
              </w:rPr>
            </w:pPr>
            <w:r w:rsidRPr="00644644">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644644" w:rsidRDefault="00091209" w:rsidP="00F8442F">
            <w:pPr>
              <w:pStyle w:val="TAL"/>
            </w:pPr>
            <w:r w:rsidRPr="00644644">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644644" w:rsidRDefault="00091209" w:rsidP="00F8442F">
            <w:pPr>
              <w:pStyle w:val="TAC"/>
              <w:rPr>
                <w:lang w:eastAsia="zh-CN"/>
              </w:rPr>
            </w:pPr>
            <w:r w:rsidRPr="00644644">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644644" w:rsidRDefault="00091209" w:rsidP="00F8442F">
            <w:pPr>
              <w:pStyle w:val="TAC"/>
              <w:rPr>
                <w:lang w:eastAsia="zh-CN"/>
              </w:rPr>
            </w:pPr>
            <w:r w:rsidRPr="00644644">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644644" w:rsidRDefault="00091209" w:rsidP="00F8442F">
            <w:pPr>
              <w:pStyle w:val="TAL"/>
            </w:pPr>
            <w:r w:rsidRPr="00644644">
              <w:t>Contains the list of supported features among the ones defined in clause </w:t>
            </w:r>
            <w:r w:rsidRPr="00644644">
              <w:rPr>
                <w:noProof/>
                <w:lang w:eastAsia="zh-CN"/>
              </w:rPr>
              <w:t>6.</w:t>
            </w:r>
            <w:r w:rsidRPr="00445F63">
              <w:rPr>
                <w:noProof/>
                <w:lang w:eastAsia="zh-CN"/>
              </w:rPr>
              <w:t>16</w:t>
            </w:r>
            <w:r w:rsidRPr="00FC29E8">
              <w:t>.8.</w:t>
            </w:r>
          </w:p>
          <w:p w14:paraId="5AC942CD" w14:textId="77777777" w:rsidR="00091209" w:rsidRPr="00644644" w:rsidRDefault="00091209" w:rsidP="00F8442F">
            <w:pPr>
              <w:pStyle w:val="TAL"/>
            </w:pPr>
          </w:p>
          <w:p w14:paraId="7614A988" w14:textId="77777777" w:rsidR="00091209" w:rsidRPr="00644644" w:rsidRDefault="00091209" w:rsidP="00F8442F">
            <w:pPr>
              <w:pStyle w:val="TAL"/>
              <w:rPr>
                <w:lang w:val="en-US"/>
              </w:rPr>
            </w:pPr>
            <w:r w:rsidRPr="00644644">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644644" w:rsidRDefault="00091209" w:rsidP="00F8442F">
            <w:pPr>
              <w:pStyle w:val="TAL"/>
              <w:rPr>
                <w:rFonts w:cs="Arial"/>
                <w:szCs w:val="18"/>
              </w:rPr>
            </w:pPr>
          </w:p>
        </w:tc>
      </w:tr>
    </w:tbl>
    <w:p w14:paraId="1E64A83E" w14:textId="77777777" w:rsidR="00091209" w:rsidRPr="00644644" w:rsidRDefault="00091209" w:rsidP="00091209"/>
    <w:p w14:paraId="169725EC" w14:textId="73E4E626" w:rsidR="00091209" w:rsidRPr="00644644" w:rsidRDefault="00091209" w:rsidP="00091209">
      <w:pPr>
        <w:pStyle w:val="51"/>
      </w:pPr>
      <w:bookmarkStart w:id="3220" w:name="_Toc157435111"/>
      <w:bookmarkStart w:id="3221" w:name="_Toc157436826"/>
      <w:bookmarkStart w:id="3222" w:name="_Toc157440666"/>
      <w:r w:rsidRPr="00644644">
        <w:rPr>
          <w:noProof/>
          <w:lang w:eastAsia="zh-CN"/>
        </w:rPr>
        <w:t>6.</w:t>
      </w:r>
      <w:r w:rsidRPr="00445F63">
        <w:rPr>
          <w:noProof/>
          <w:lang w:eastAsia="zh-CN"/>
        </w:rPr>
        <w:t>16</w:t>
      </w:r>
      <w:r w:rsidRPr="00FC29E8">
        <w:t>.6.2.</w:t>
      </w:r>
      <w:r w:rsidRPr="00644644">
        <w:t>4</w:t>
      </w:r>
      <w:r w:rsidRPr="00644644">
        <w:tab/>
        <w:t>Type: NSInfoSet</w:t>
      </w:r>
      <w:bookmarkEnd w:id="3220"/>
      <w:bookmarkEnd w:id="3221"/>
      <w:bookmarkEnd w:id="3222"/>
    </w:p>
    <w:p w14:paraId="3F968894" w14:textId="77777777" w:rsidR="00091209" w:rsidRPr="00644644" w:rsidRDefault="00091209" w:rsidP="00091209">
      <w:pPr>
        <w:pStyle w:val="TH"/>
      </w:pPr>
      <w:r w:rsidRPr="00644644">
        <w:rPr>
          <w:noProof/>
        </w:rPr>
        <w:t>Table </w:t>
      </w:r>
      <w:r w:rsidRPr="00644644">
        <w:rPr>
          <w:noProof/>
          <w:lang w:eastAsia="zh-CN"/>
        </w:rPr>
        <w:t>6.</w:t>
      </w:r>
      <w:r w:rsidRPr="00445F63">
        <w:rPr>
          <w:noProof/>
          <w:lang w:eastAsia="zh-CN"/>
        </w:rPr>
        <w:t>16</w:t>
      </w:r>
      <w:r w:rsidRPr="00FC29E8">
        <w:t>.6.2.</w:t>
      </w:r>
      <w:r w:rsidRPr="00644644">
        <w:t xml:space="preserve">4-1: </w:t>
      </w:r>
      <w:r w:rsidRPr="00644644">
        <w:rPr>
          <w:noProof/>
        </w:rPr>
        <w:t xml:space="preserve">Definition of type </w:t>
      </w:r>
      <w:r w:rsidRPr="00644644">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44644" w14:paraId="30ABF04D" w14:textId="77777777" w:rsidTr="00F8442F">
        <w:trPr>
          <w:jc w:val="center"/>
        </w:trPr>
        <w:tc>
          <w:tcPr>
            <w:tcW w:w="1555" w:type="dxa"/>
            <w:shd w:val="clear" w:color="auto" w:fill="C0C0C0"/>
            <w:vAlign w:val="center"/>
            <w:hideMark/>
          </w:tcPr>
          <w:p w14:paraId="0D02784D" w14:textId="77777777" w:rsidR="00091209" w:rsidRPr="00644644" w:rsidRDefault="00091209" w:rsidP="00F8442F">
            <w:pPr>
              <w:pStyle w:val="TAH"/>
            </w:pPr>
            <w:r w:rsidRPr="00644644">
              <w:t>Attribute name</w:t>
            </w:r>
          </w:p>
        </w:tc>
        <w:tc>
          <w:tcPr>
            <w:tcW w:w="1417" w:type="dxa"/>
            <w:shd w:val="clear" w:color="auto" w:fill="C0C0C0"/>
            <w:vAlign w:val="center"/>
            <w:hideMark/>
          </w:tcPr>
          <w:p w14:paraId="32CDCFFB" w14:textId="77777777" w:rsidR="00091209" w:rsidRPr="00644644" w:rsidRDefault="00091209" w:rsidP="00F8442F">
            <w:pPr>
              <w:pStyle w:val="TAH"/>
            </w:pPr>
            <w:r w:rsidRPr="00644644">
              <w:t>Data type</w:t>
            </w:r>
          </w:p>
        </w:tc>
        <w:tc>
          <w:tcPr>
            <w:tcW w:w="425" w:type="dxa"/>
            <w:shd w:val="clear" w:color="auto" w:fill="C0C0C0"/>
            <w:vAlign w:val="center"/>
            <w:hideMark/>
          </w:tcPr>
          <w:p w14:paraId="1CB097E4" w14:textId="77777777" w:rsidR="00091209" w:rsidRPr="00644644" w:rsidRDefault="00091209" w:rsidP="00F8442F">
            <w:pPr>
              <w:pStyle w:val="TAH"/>
            </w:pPr>
            <w:r w:rsidRPr="00644644">
              <w:t>P</w:t>
            </w:r>
          </w:p>
        </w:tc>
        <w:tc>
          <w:tcPr>
            <w:tcW w:w="1134" w:type="dxa"/>
            <w:shd w:val="clear" w:color="auto" w:fill="C0C0C0"/>
            <w:vAlign w:val="center"/>
          </w:tcPr>
          <w:p w14:paraId="3DBFD926" w14:textId="77777777" w:rsidR="00091209" w:rsidRPr="00644644" w:rsidRDefault="00091209" w:rsidP="00F8442F">
            <w:pPr>
              <w:pStyle w:val="TAH"/>
            </w:pPr>
            <w:r w:rsidRPr="00644644">
              <w:t>Cardinality</w:t>
            </w:r>
          </w:p>
        </w:tc>
        <w:tc>
          <w:tcPr>
            <w:tcW w:w="3686" w:type="dxa"/>
            <w:shd w:val="clear" w:color="auto" w:fill="C0C0C0"/>
            <w:vAlign w:val="center"/>
            <w:hideMark/>
          </w:tcPr>
          <w:p w14:paraId="03FA600C" w14:textId="77777777" w:rsidR="00091209" w:rsidRPr="00644644" w:rsidRDefault="00091209" w:rsidP="00F8442F">
            <w:pPr>
              <w:pStyle w:val="TAH"/>
              <w:rPr>
                <w:rFonts w:cs="Arial"/>
                <w:szCs w:val="18"/>
              </w:rPr>
            </w:pPr>
            <w:r w:rsidRPr="00644644">
              <w:rPr>
                <w:rFonts w:cs="Arial"/>
                <w:szCs w:val="18"/>
              </w:rPr>
              <w:t>Description</w:t>
            </w:r>
          </w:p>
        </w:tc>
        <w:tc>
          <w:tcPr>
            <w:tcW w:w="1307" w:type="dxa"/>
            <w:shd w:val="clear" w:color="auto" w:fill="C0C0C0"/>
            <w:vAlign w:val="center"/>
          </w:tcPr>
          <w:p w14:paraId="37436CA6" w14:textId="77777777" w:rsidR="00091209" w:rsidRPr="00644644" w:rsidRDefault="00091209" w:rsidP="00F8442F">
            <w:pPr>
              <w:pStyle w:val="TAH"/>
              <w:rPr>
                <w:rFonts w:cs="Arial"/>
                <w:szCs w:val="18"/>
              </w:rPr>
            </w:pPr>
            <w:r w:rsidRPr="00644644">
              <w:rPr>
                <w:rFonts w:cs="Arial"/>
                <w:szCs w:val="18"/>
              </w:rPr>
              <w:t>Applicability</w:t>
            </w:r>
          </w:p>
        </w:tc>
      </w:tr>
      <w:tr w:rsidR="00091209" w:rsidRPr="00644644" w14:paraId="0B9A3B2A" w14:textId="77777777" w:rsidTr="00F8442F">
        <w:trPr>
          <w:jc w:val="center"/>
        </w:trPr>
        <w:tc>
          <w:tcPr>
            <w:tcW w:w="1555" w:type="dxa"/>
            <w:vAlign w:val="center"/>
          </w:tcPr>
          <w:p w14:paraId="4F2E8533" w14:textId="77777777" w:rsidR="00091209" w:rsidRPr="00644644" w:rsidRDefault="00091209" w:rsidP="00F8442F">
            <w:pPr>
              <w:pStyle w:val="TAL"/>
            </w:pPr>
            <w:r w:rsidRPr="00644644">
              <w:t>snssai</w:t>
            </w:r>
          </w:p>
        </w:tc>
        <w:tc>
          <w:tcPr>
            <w:tcW w:w="1417" w:type="dxa"/>
            <w:vAlign w:val="center"/>
          </w:tcPr>
          <w:p w14:paraId="46B8DD74" w14:textId="77777777" w:rsidR="00091209" w:rsidRPr="00644644" w:rsidRDefault="00091209" w:rsidP="00F8442F">
            <w:pPr>
              <w:pStyle w:val="TAL"/>
            </w:pPr>
            <w:r w:rsidRPr="00644644">
              <w:t>Snssai</w:t>
            </w:r>
          </w:p>
        </w:tc>
        <w:tc>
          <w:tcPr>
            <w:tcW w:w="425" w:type="dxa"/>
            <w:vAlign w:val="center"/>
          </w:tcPr>
          <w:p w14:paraId="3D148282" w14:textId="77777777" w:rsidR="00091209" w:rsidRPr="00644644" w:rsidRDefault="00091209" w:rsidP="00F8442F">
            <w:pPr>
              <w:pStyle w:val="TAC"/>
            </w:pPr>
            <w:r w:rsidRPr="00644644">
              <w:t>C</w:t>
            </w:r>
          </w:p>
        </w:tc>
        <w:tc>
          <w:tcPr>
            <w:tcW w:w="1134" w:type="dxa"/>
            <w:vAlign w:val="center"/>
          </w:tcPr>
          <w:p w14:paraId="56DF871F" w14:textId="77777777" w:rsidR="00091209" w:rsidRPr="00644644" w:rsidRDefault="00091209" w:rsidP="00F8442F">
            <w:pPr>
              <w:pStyle w:val="TAC"/>
            </w:pPr>
            <w:r w:rsidRPr="00644644">
              <w:t>0..1</w:t>
            </w:r>
          </w:p>
        </w:tc>
        <w:tc>
          <w:tcPr>
            <w:tcW w:w="3686" w:type="dxa"/>
            <w:vAlign w:val="center"/>
          </w:tcPr>
          <w:p w14:paraId="584F9E8E" w14:textId="77777777" w:rsidR="00091209" w:rsidRPr="00644644" w:rsidRDefault="00091209" w:rsidP="00F8442F">
            <w:pPr>
              <w:pStyle w:val="TAL"/>
            </w:pPr>
            <w:r w:rsidRPr="00644644">
              <w:t>Represents the S-NSSAI.</w:t>
            </w:r>
          </w:p>
          <w:p w14:paraId="018295D1" w14:textId="77777777" w:rsidR="00091209" w:rsidRPr="00644644" w:rsidRDefault="00091209" w:rsidP="00F8442F">
            <w:pPr>
              <w:pStyle w:val="TAL"/>
            </w:pPr>
          </w:p>
          <w:p w14:paraId="09BA1971" w14:textId="77777777" w:rsidR="00091209" w:rsidRPr="00644644" w:rsidRDefault="00091209" w:rsidP="00F8442F">
            <w:pPr>
              <w:pStyle w:val="TAL"/>
            </w:pPr>
            <w:r w:rsidRPr="00644644">
              <w:t>(NOTE)</w:t>
            </w:r>
          </w:p>
        </w:tc>
        <w:tc>
          <w:tcPr>
            <w:tcW w:w="1307" w:type="dxa"/>
            <w:vAlign w:val="center"/>
          </w:tcPr>
          <w:p w14:paraId="436EC577" w14:textId="77777777" w:rsidR="00091209" w:rsidRPr="00644644" w:rsidRDefault="00091209" w:rsidP="00F8442F">
            <w:pPr>
              <w:pStyle w:val="TAL"/>
              <w:rPr>
                <w:rFonts w:cs="Arial"/>
                <w:szCs w:val="18"/>
              </w:rPr>
            </w:pPr>
          </w:p>
        </w:tc>
      </w:tr>
      <w:tr w:rsidR="00091209" w:rsidRPr="00644644" w14:paraId="4FC4A951" w14:textId="77777777" w:rsidTr="00F8442F">
        <w:trPr>
          <w:jc w:val="center"/>
        </w:trPr>
        <w:tc>
          <w:tcPr>
            <w:tcW w:w="1555" w:type="dxa"/>
            <w:vAlign w:val="center"/>
          </w:tcPr>
          <w:p w14:paraId="36DC7CB8" w14:textId="77777777" w:rsidR="00091209" w:rsidRPr="00644644" w:rsidRDefault="00091209" w:rsidP="00F8442F">
            <w:pPr>
              <w:pStyle w:val="TAL"/>
            </w:pPr>
            <w:r w:rsidRPr="00644644">
              <w:t>sst</w:t>
            </w:r>
          </w:p>
        </w:tc>
        <w:tc>
          <w:tcPr>
            <w:tcW w:w="1417" w:type="dxa"/>
            <w:vAlign w:val="center"/>
          </w:tcPr>
          <w:p w14:paraId="43A97D1B" w14:textId="77777777" w:rsidR="00091209" w:rsidRPr="00644644" w:rsidRDefault="00091209" w:rsidP="00F8442F">
            <w:pPr>
              <w:pStyle w:val="TAL"/>
            </w:pPr>
            <w:r w:rsidRPr="00644644">
              <w:t>Uinteger</w:t>
            </w:r>
          </w:p>
        </w:tc>
        <w:tc>
          <w:tcPr>
            <w:tcW w:w="425" w:type="dxa"/>
            <w:vAlign w:val="center"/>
          </w:tcPr>
          <w:p w14:paraId="58313B9D" w14:textId="77777777" w:rsidR="00091209" w:rsidRPr="00644644" w:rsidRDefault="00091209" w:rsidP="00F8442F">
            <w:pPr>
              <w:pStyle w:val="TAC"/>
            </w:pPr>
            <w:r w:rsidRPr="00644644">
              <w:t>C</w:t>
            </w:r>
          </w:p>
        </w:tc>
        <w:tc>
          <w:tcPr>
            <w:tcW w:w="1134" w:type="dxa"/>
            <w:vAlign w:val="center"/>
          </w:tcPr>
          <w:p w14:paraId="73C8E8D3" w14:textId="77777777" w:rsidR="00091209" w:rsidRPr="00644644" w:rsidRDefault="00091209" w:rsidP="00F8442F">
            <w:pPr>
              <w:pStyle w:val="TAC"/>
            </w:pPr>
            <w:r w:rsidRPr="00644644">
              <w:t>0..1</w:t>
            </w:r>
          </w:p>
        </w:tc>
        <w:tc>
          <w:tcPr>
            <w:tcW w:w="3686" w:type="dxa"/>
            <w:vAlign w:val="center"/>
          </w:tcPr>
          <w:p w14:paraId="7D98CAFA" w14:textId="77777777" w:rsidR="00091209" w:rsidRPr="00644644" w:rsidRDefault="00091209" w:rsidP="00F8442F">
            <w:pPr>
              <w:pStyle w:val="TAL"/>
            </w:pPr>
            <w:r w:rsidRPr="00644644">
              <w:t>Contains the SST.</w:t>
            </w:r>
          </w:p>
          <w:p w14:paraId="69AFE16A" w14:textId="77777777" w:rsidR="00091209" w:rsidRPr="00644644" w:rsidRDefault="00091209" w:rsidP="00F8442F">
            <w:pPr>
              <w:pStyle w:val="TAL"/>
            </w:pPr>
          </w:p>
          <w:p w14:paraId="1B677E72" w14:textId="77777777" w:rsidR="00091209" w:rsidRPr="00644644" w:rsidRDefault="00091209" w:rsidP="00F8442F">
            <w:pPr>
              <w:pStyle w:val="TAL"/>
            </w:pPr>
            <w:r w:rsidRPr="00644644">
              <w:t>(NOTE)</w:t>
            </w:r>
          </w:p>
        </w:tc>
        <w:tc>
          <w:tcPr>
            <w:tcW w:w="1307" w:type="dxa"/>
            <w:vAlign w:val="center"/>
          </w:tcPr>
          <w:p w14:paraId="6C6A9435" w14:textId="77777777" w:rsidR="00091209" w:rsidRPr="00644644" w:rsidRDefault="00091209" w:rsidP="00F8442F">
            <w:pPr>
              <w:pStyle w:val="TAL"/>
              <w:rPr>
                <w:rFonts w:cs="Arial"/>
                <w:szCs w:val="18"/>
              </w:rPr>
            </w:pPr>
          </w:p>
        </w:tc>
      </w:tr>
      <w:tr w:rsidR="00091209" w:rsidRPr="00644644" w14:paraId="44F4E796" w14:textId="77777777" w:rsidTr="00F8442F">
        <w:trPr>
          <w:jc w:val="center"/>
        </w:trPr>
        <w:tc>
          <w:tcPr>
            <w:tcW w:w="1555" w:type="dxa"/>
            <w:vAlign w:val="center"/>
          </w:tcPr>
          <w:p w14:paraId="46A07034" w14:textId="77777777" w:rsidR="00091209" w:rsidRPr="00644644" w:rsidRDefault="00091209" w:rsidP="00F8442F">
            <w:pPr>
              <w:pStyle w:val="TAL"/>
            </w:pPr>
            <w:r w:rsidRPr="00644644">
              <w:t>sliceCovArea</w:t>
            </w:r>
          </w:p>
        </w:tc>
        <w:tc>
          <w:tcPr>
            <w:tcW w:w="1417" w:type="dxa"/>
            <w:vAlign w:val="center"/>
          </w:tcPr>
          <w:p w14:paraId="13FD4453" w14:textId="77777777" w:rsidR="00091209" w:rsidRPr="00644644" w:rsidRDefault="00091209" w:rsidP="00F8442F">
            <w:pPr>
              <w:pStyle w:val="TAL"/>
            </w:pPr>
            <w:r w:rsidRPr="00644644">
              <w:t>ServArea</w:t>
            </w:r>
          </w:p>
        </w:tc>
        <w:tc>
          <w:tcPr>
            <w:tcW w:w="425" w:type="dxa"/>
            <w:vAlign w:val="center"/>
          </w:tcPr>
          <w:p w14:paraId="7632D7ED" w14:textId="77777777" w:rsidR="00091209" w:rsidRPr="00644644" w:rsidRDefault="00091209" w:rsidP="00F8442F">
            <w:pPr>
              <w:pStyle w:val="TAC"/>
            </w:pPr>
            <w:r w:rsidRPr="00644644">
              <w:t>C</w:t>
            </w:r>
          </w:p>
        </w:tc>
        <w:tc>
          <w:tcPr>
            <w:tcW w:w="1134" w:type="dxa"/>
            <w:vAlign w:val="center"/>
          </w:tcPr>
          <w:p w14:paraId="17928CA5" w14:textId="77777777" w:rsidR="00091209" w:rsidRPr="00644644" w:rsidRDefault="00091209" w:rsidP="00F8442F">
            <w:pPr>
              <w:pStyle w:val="TAC"/>
            </w:pPr>
            <w:r w:rsidRPr="00644644">
              <w:t>0..1</w:t>
            </w:r>
          </w:p>
        </w:tc>
        <w:tc>
          <w:tcPr>
            <w:tcW w:w="3686" w:type="dxa"/>
            <w:vAlign w:val="center"/>
          </w:tcPr>
          <w:p w14:paraId="6C2A5ED8" w14:textId="77777777" w:rsidR="00091209" w:rsidRPr="00644644" w:rsidRDefault="00091209" w:rsidP="00F8442F">
            <w:pPr>
              <w:pStyle w:val="TAL"/>
            </w:pPr>
            <w:r w:rsidRPr="00644644">
              <w:t>Contains the network Slice Coverage Area.</w:t>
            </w:r>
          </w:p>
          <w:p w14:paraId="30857A8F" w14:textId="77777777" w:rsidR="00091209" w:rsidRPr="00644644" w:rsidRDefault="00091209" w:rsidP="00F8442F">
            <w:pPr>
              <w:pStyle w:val="TAL"/>
            </w:pPr>
          </w:p>
          <w:p w14:paraId="0BBB7D9E" w14:textId="77777777" w:rsidR="00091209" w:rsidRPr="00644644" w:rsidRDefault="00091209" w:rsidP="00F8442F">
            <w:pPr>
              <w:pStyle w:val="TAL"/>
            </w:pPr>
            <w:r w:rsidRPr="00644644">
              <w:t>(NOTE)</w:t>
            </w:r>
          </w:p>
        </w:tc>
        <w:tc>
          <w:tcPr>
            <w:tcW w:w="1307" w:type="dxa"/>
            <w:vAlign w:val="center"/>
          </w:tcPr>
          <w:p w14:paraId="32CEDCAF" w14:textId="77777777" w:rsidR="00091209" w:rsidRPr="00644644" w:rsidRDefault="00091209" w:rsidP="00F8442F">
            <w:pPr>
              <w:pStyle w:val="TAL"/>
              <w:rPr>
                <w:rFonts w:cs="Arial"/>
                <w:szCs w:val="18"/>
              </w:rPr>
            </w:pPr>
          </w:p>
        </w:tc>
      </w:tr>
      <w:tr w:rsidR="00091209" w:rsidRPr="00644644" w14:paraId="0160CFE0" w14:textId="77777777" w:rsidTr="00F8442F">
        <w:trPr>
          <w:jc w:val="center"/>
        </w:trPr>
        <w:tc>
          <w:tcPr>
            <w:tcW w:w="9524" w:type="dxa"/>
            <w:gridSpan w:val="6"/>
            <w:vAlign w:val="center"/>
          </w:tcPr>
          <w:p w14:paraId="0265404F" w14:textId="77777777" w:rsidR="00091209" w:rsidRPr="00644644" w:rsidRDefault="00091209" w:rsidP="00F8442F">
            <w:pPr>
              <w:pStyle w:val="TAN"/>
            </w:pPr>
            <w:r w:rsidRPr="00644644">
              <w:t>NOTE:</w:t>
            </w:r>
            <w:r w:rsidRPr="00644644">
              <w:tab/>
              <w:t>At least one of these attributes shall be present.</w:t>
            </w:r>
          </w:p>
        </w:tc>
      </w:tr>
    </w:tbl>
    <w:p w14:paraId="7A136831" w14:textId="77777777" w:rsidR="00091209" w:rsidRPr="00644644" w:rsidRDefault="00091209" w:rsidP="00091209"/>
    <w:p w14:paraId="559109E4" w14:textId="2AE21767" w:rsidR="00091209" w:rsidRPr="00644644" w:rsidRDefault="00091209" w:rsidP="00091209">
      <w:pPr>
        <w:pStyle w:val="51"/>
      </w:pPr>
      <w:bookmarkStart w:id="3223" w:name="_Toc157435112"/>
      <w:bookmarkStart w:id="3224" w:name="_Toc157436827"/>
      <w:bookmarkStart w:id="3225" w:name="_Toc157440667"/>
      <w:r w:rsidRPr="00644644">
        <w:rPr>
          <w:noProof/>
          <w:lang w:eastAsia="zh-CN"/>
        </w:rPr>
        <w:t>6.</w:t>
      </w:r>
      <w:r w:rsidRPr="00445F63">
        <w:rPr>
          <w:noProof/>
          <w:lang w:eastAsia="zh-CN"/>
        </w:rPr>
        <w:t>16</w:t>
      </w:r>
      <w:r w:rsidRPr="00FC29E8">
        <w:t>.6.2.</w:t>
      </w:r>
      <w:r w:rsidRPr="00644644">
        <w:t>5</w:t>
      </w:r>
      <w:r w:rsidRPr="00644644">
        <w:tab/>
        <w:t>Type: ServArea</w:t>
      </w:r>
      <w:bookmarkEnd w:id="3223"/>
      <w:bookmarkEnd w:id="3224"/>
      <w:bookmarkEnd w:id="3225"/>
    </w:p>
    <w:p w14:paraId="383564A4" w14:textId="77777777" w:rsidR="00091209" w:rsidRPr="00644644" w:rsidRDefault="00091209" w:rsidP="00091209">
      <w:pPr>
        <w:pStyle w:val="TH"/>
      </w:pPr>
      <w:r w:rsidRPr="00644644">
        <w:rPr>
          <w:noProof/>
        </w:rPr>
        <w:t>Table </w:t>
      </w:r>
      <w:r w:rsidRPr="00644644">
        <w:rPr>
          <w:noProof/>
          <w:lang w:eastAsia="zh-CN"/>
        </w:rPr>
        <w:t>6.</w:t>
      </w:r>
      <w:r w:rsidRPr="00445F63">
        <w:rPr>
          <w:noProof/>
          <w:lang w:eastAsia="zh-CN"/>
        </w:rPr>
        <w:t>16</w:t>
      </w:r>
      <w:r w:rsidRPr="00FC29E8">
        <w:t>.6.2.</w:t>
      </w:r>
      <w:r w:rsidRPr="00644644">
        <w:t xml:space="preserve">5-1: </w:t>
      </w:r>
      <w:r w:rsidRPr="00644644">
        <w:rPr>
          <w:noProof/>
        </w:rPr>
        <w:t xml:space="preserve">Definition of type </w:t>
      </w:r>
      <w:r w:rsidRPr="00644644">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44644" w14:paraId="3537011F" w14:textId="77777777" w:rsidTr="00F8442F">
        <w:trPr>
          <w:jc w:val="center"/>
        </w:trPr>
        <w:tc>
          <w:tcPr>
            <w:tcW w:w="1555" w:type="dxa"/>
            <w:shd w:val="clear" w:color="auto" w:fill="C0C0C0"/>
            <w:vAlign w:val="center"/>
            <w:hideMark/>
          </w:tcPr>
          <w:p w14:paraId="7362C83C" w14:textId="77777777" w:rsidR="00091209" w:rsidRPr="00644644" w:rsidRDefault="00091209" w:rsidP="00F8442F">
            <w:pPr>
              <w:pStyle w:val="TAH"/>
            </w:pPr>
            <w:r w:rsidRPr="00644644">
              <w:t>Attribute name</w:t>
            </w:r>
          </w:p>
        </w:tc>
        <w:tc>
          <w:tcPr>
            <w:tcW w:w="1417" w:type="dxa"/>
            <w:shd w:val="clear" w:color="auto" w:fill="C0C0C0"/>
            <w:vAlign w:val="center"/>
            <w:hideMark/>
          </w:tcPr>
          <w:p w14:paraId="2FA88BC7" w14:textId="77777777" w:rsidR="00091209" w:rsidRPr="00644644" w:rsidRDefault="00091209" w:rsidP="00F8442F">
            <w:pPr>
              <w:pStyle w:val="TAH"/>
            </w:pPr>
            <w:r w:rsidRPr="00644644">
              <w:t>Data type</w:t>
            </w:r>
          </w:p>
        </w:tc>
        <w:tc>
          <w:tcPr>
            <w:tcW w:w="425" w:type="dxa"/>
            <w:shd w:val="clear" w:color="auto" w:fill="C0C0C0"/>
            <w:vAlign w:val="center"/>
            <w:hideMark/>
          </w:tcPr>
          <w:p w14:paraId="70070D02" w14:textId="77777777" w:rsidR="00091209" w:rsidRPr="00644644" w:rsidRDefault="00091209" w:rsidP="00F8442F">
            <w:pPr>
              <w:pStyle w:val="TAH"/>
            </w:pPr>
            <w:r w:rsidRPr="00644644">
              <w:t>P</w:t>
            </w:r>
          </w:p>
        </w:tc>
        <w:tc>
          <w:tcPr>
            <w:tcW w:w="1134" w:type="dxa"/>
            <w:shd w:val="clear" w:color="auto" w:fill="C0C0C0"/>
            <w:vAlign w:val="center"/>
          </w:tcPr>
          <w:p w14:paraId="598AFD03" w14:textId="77777777" w:rsidR="00091209" w:rsidRPr="00644644" w:rsidRDefault="00091209" w:rsidP="00F8442F">
            <w:pPr>
              <w:pStyle w:val="TAH"/>
            </w:pPr>
            <w:r w:rsidRPr="00644644">
              <w:t>Cardinality</w:t>
            </w:r>
          </w:p>
        </w:tc>
        <w:tc>
          <w:tcPr>
            <w:tcW w:w="3686" w:type="dxa"/>
            <w:shd w:val="clear" w:color="auto" w:fill="C0C0C0"/>
            <w:vAlign w:val="center"/>
            <w:hideMark/>
          </w:tcPr>
          <w:p w14:paraId="44193C86" w14:textId="77777777" w:rsidR="00091209" w:rsidRPr="00644644" w:rsidRDefault="00091209" w:rsidP="00F8442F">
            <w:pPr>
              <w:pStyle w:val="TAH"/>
              <w:rPr>
                <w:rFonts w:cs="Arial"/>
                <w:szCs w:val="18"/>
              </w:rPr>
            </w:pPr>
            <w:r w:rsidRPr="00644644">
              <w:rPr>
                <w:rFonts w:cs="Arial"/>
                <w:szCs w:val="18"/>
              </w:rPr>
              <w:t>Description</w:t>
            </w:r>
          </w:p>
        </w:tc>
        <w:tc>
          <w:tcPr>
            <w:tcW w:w="1307" w:type="dxa"/>
            <w:shd w:val="clear" w:color="auto" w:fill="C0C0C0"/>
            <w:vAlign w:val="center"/>
          </w:tcPr>
          <w:p w14:paraId="1733B1C1" w14:textId="77777777" w:rsidR="00091209" w:rsidRPr="00644644" w:rsidRDefault="00091209" w:rsidP="00F8442F">
            <w:pPr>
              <w:pStyle w:val="TAH"/>
              <w:rPr>
                <w:rFonts w:cs="Arial"/>
                <w:szCs w:val="18"/>
              </w:rPr>
            </w:pPr>
            <w:r w:rsidRPr="00644644">
              <w:rPr>
                <w:rFonts w:cs="Arial"/>
                <w:szCs w:val="18"/>
              </w:rPr>
              <w:t>Applicability</w:t>
            </w:r>
          </w:p>
        </w:tc>
      </w:tr>
      <w:tr w:rsidR="00091209" w:rsidRPr="00644644" w14:paraId="62675CBE" w14:textId="77777777" w:rsidTr="00F8442F">
        <w:trPr>
          <w:jc w:val="center"/>
        </w:trPr>
        <w:tc>
          <w:tcPr>
            <w:tcW w:w="1555" w:type="dxa"/>
            <w:vAlign w:val="center"/>
          </w:tcPr>
          <w:p w14:paraId="1A32CB18" w14:textId="77777777" w:rsidR="00091209" w:rsidRPr="00644644" w:rsidRDefault="00091209" w:rsidP="00F8442F">
            <w:pPr>
              <w:pStyle w:val="TAL"/>
            </w:pPr>
            <w:r w:rsidRPr="00644644">
              <w:t>tais</w:t>
            </w:r>
          </w:p>
        </w:tc>
        <w:tc>
          <w:tcPr>
            <w:tcW w:w="1417" w:type="dxa"/>
            <w:vAlign w:val="center"/>
          </w:tcPr>
          <w:p w14:paraId="29A6207A" w14:textId="77777777" w:rsidR="00091209" w:rsidRPr="00644644" w:rsidRDefault="00091209" w:rsidP="00F8442F">
            <w:pPr>
              <w:pStyle w:val="TAL"/>
            </w:pPr>
            <w:r w:rsidRPr="00644644">
              <w:t>array(Tai)</w:t>
            </w:r>
          </w:p>
        </w:tc>
        <w:tc>
          <w:tcPr>
            <w:tcW w:w="425" w:type="dxa"/>
            <w:vAlign w:val="center"/>
          </w:tcPr>
          <w:p w14:paraId="6538AA1B" w14:textId="77777777" w:rsidR="00091209" w:rsidRPr="00644644" w:rsidRDefault="00091209" w:rsidP="00F8442F">
            <w:pPr>
              <w:pStyle w:val="TAC"/>
            </w:pPr>
            <w:r w:rsidRPr="00644644">
              <w:t>C</w:t>
            </w:r>
          </w:p>
        </w:tc>
        <w:tc>
          <w:tcPr>
            <w:tcW w:w="1134" w:type="dxa"/>
            <w:vAlign w:val="center"/>
          </w:tcPr>
          <w:p w14:paraId="49E2BA14" w14:textId="77777777" w:rsidR="00091209" w:rsidRPr="00644644" w:rsidRDefault="00091209" w:rsidP="00F8442F">
            <w:pPr>
              <w:pStyle w:val="TAC"/>
            </w:pPr>
            <w:r w:rsidRPr="00644644">
              <w:t>1..N</w:t>
            </w:r>
          </w:p>
        </w:tc>
        <w:tc>
          <w:tcPr>
            <w:tcW w:w="3686" w:type="dxa"/>
            <w:vAlign w:val="center"/>
          </w:tcPr>
          <w:p w14:paraId="1A097D2A" w14:textId="77777777" w:rsidR="00091209" w:rsidRPr="00644644" w:rsidRDefault="00091209" w:rsidP="00F8442F">
            <w:pPr>
              <w:pStyle w:val="TAL"/>
            </w:pPr>
            <w:r w:rsidRPr="00644644">
              <w:t>Represents the identifier(s) or the TA(s) where the network slice is available.</w:t>
            </w:r>
          </w:p>
          <w:p w14:paraId="79137D4F" w14:textId="77777777" w:rsidR="00091209" w:rsidRPr="00644644" w:rsidRDefault="00091209" w:rsidP="00F8442F">
            <w:pPr>
              <w:pStyle w:val="TAL"/>
            </w:pPr>
          </w:p>
          <w:p w14:paraId="7BBB43B8" w14:textId="77777777" w:rsidR="00091209" w:rsidRPr="00644644" w:rsidRDefault="00091209" w:rsidP="00F8442F">
            <w:pPr>
              <w:pStyle w:val="TAL"/>
            </w:pPr>
            <w:r w:rsidRPr="00644644">
              <w:t>(NOTE)</w:t>
            </w:r>
          </w:p>
        </w:tc>
        <w:tc>
          <w:tcPr>
            <w:tcW w:w="1307" w:type="dxa"/>
            <w:vAlign w:val="center"/>
          </w:tcPr>
          <w:p w14:paraId="5A21EBFE" w14:textId="77777777" w:rsidR="00091209" w:rsidRPr="00644644" w:rsidRDefault="00091209" w:rsidP="00F8442F">
            <w:pPr>
              <w:pStyle w:val="TAL"/>
              <w:rPr>
                <w:rFonts w:cs="Arial"/>
                <w:szCs w:val="18"/>
              </w:rPr>
            </w:pPr>
          </w:p>
        </w:tc>
      </w:tr>
      <w:tr w:rsidR="00091209" w:rsidRPr="00644644" w14:paraId="36895BC3" w14:textId="77777777" w:rsidTr="00F8442F">
        <w:trPr>
          <w:jc w:val="center"/>
        </w:trPr>
        <w:tc>
          <w:tcPr>
            <w:tcW w:w="1555" w:type="dxa"/>
            <w:vAlign w:val="center"/>
          </w:tcPr>
          <w:p w14:paraId="325DCD53" w14:textId="77777777" w:rsidR="00091209" w:rsidRPr="00644644" w:rsidRDefault="00091209" w:rsidP="00F8442F">
            <w:pPr>
              <w:pStyle w:val="TAL"/>
            </w:pPr>
            <w:r w:rsidRPr="00644644">
              <w:t>geoAreas</w:t>
            </w:r>
          </w:p>
        </w:tc>
        <w:tc>
          <w:tcPr>
            <w:tcW w:w="1417" w:type="dxa"/>
            <w:vAlign w:val="center"/>
          </w:tcPr>
          <w:p w14:paraId="539ABCFF" w14:textId="77777777" w:rsidR="00091209" w:rsidRPr="00644644" w:rsidRDefault="00091209" w:rsidP="00F8442F">
            <w:pPr>
              <w:pStyle w:val="TAL"/>
            </w:pPr>
            <w:r w:rsidRPr="00644644">
              <w:rPr>
                <w:lang w:eastAsia="zh-CN"/>
              </w:rPr>
              <w:t>array(GeographicArea)</w:t>
            </w:r>
          </w:p>
        </w:tc>
        <w:tc>
          <w:tcPr>
            <w:tcW w:w="425" w:type="dxa"/>
            <w:vAlign w:val="center"/>
          </w:tcPr>
          <w:p w14:paraId="7251664A" w14:textId="77777777" w:rsidR="00091209" w:rsidRPr="00644644" w:rsidRDefault="00091209" w:rsidP="00F8442F">
            <w:pPr>
              <w:pStyle w:val="TAC"/>
            </w:pPr>
            <w:r w:rsidRPr="00644644">
              <w:t>C</w:t>
            </w:r>
          </w:p>
        </w:tc>
        <w:tc>
          <w:tcPr>
            <w:tcW w:w="1134" w:type="dxa"/>
            <w:vAlign w:val="center"/>
          </w:tcPr>
          <w:p w14:paraId="37CE150D" w14:textId="77777777" w:rsidR="00091209" w:rsidRPr="00644644" w:rsidRDefault="00091209" w:rsidP="00F8442F">
            <w:pPr>
              <w:pStyle w:val="TAC"/>
            </w:pPr>
            <w:r w:rsidRPr="00644644">
              <w:t>1..N</w:t>
            </w:r>
          </w:p>
        </w:tc>
        <w:tc>
          <w:tcPr>
            <w:tcW w:w="3686" w:type="dxa"/>
            <w:vAlign w:val="center"/>
          </w:tcPr>
          <w:p w14:paraId="780A6A69" w14:textId="77777777" w:rsidR="00091209" w:rsidRPr="00644644" w:rsidRDefault="00091209" w:rsidP="00F8442F">
            <w:pPr>
              <w:pStyle w:val="TAL"/>
            </w:pPr>
            <w:r w:rsidRPr="00644644">
              <w:t>Contains the geographical area(s) where the network slice is available.</w:t>
            </w:r>
          </w:p>
          <w:p w14:paraId="42A1446B" w14:textId="77777777" w:rsidR="00091209" w:rsidRPr="00644644" w:rsidRDefault="00091209" w:rsidP="00F8442F">
            <w:pPr>
              <w:pStyle w:val="TAL"/>
            </w:pPr>
          </w:p>
          <w:p w14:paraId="3FCA8387" w14:textId="77777777" w:rsidR="00091209" w:rsidRPr="00644644" w:rsidRDefault="00091209" w:rsidP="00F8442F">
            <w:pPr>
              <w:pStyle w:val="TAL"/>
            </w:pPr>
            <w:r w:rsidRPr="00644644">
              <w:t>(NOTE)</w:t>
            </w:r>
          </w:p>
        </w:tc>
        <w:tc>
          <w:tcPr>
            <w:tcW w:w="1307" w:type="dxa"/>
            <w:vAlign w:val="center"/>
          </w:tcPr>
          <w:p w14:paraId="5724B6E5" w14:textId="77777777" w:rsidR="00091209" w:rsidRPr="00644644" w:rsidRDefault="00091209" w:rsidP="00F8442F">
            <w:pPr>
              <w:pStyle w:val="TAL"/>
              <w:rPr>
                <w:rFonts w:cs="Arial"/>
                <w:szCs w:val="18"/>
              </w:rPr>
            </w:pPr>
          </w:p>
        </w:tc>
      </w:tr>
      <w:tr w:rsidR="00091209" w:rsidRPr="00644644" w14:paraId="584534D2" w14:textId="77777777" w:rsidTr="00F8442F">
        <w:trPr>
          <w:jc w:val="center"/>
        </w:trPr>
        <w:tc>
          <w:tcPr>
            <w:tcW w:w="9524" w:type="dxa"/>
            <w:gridSpan w:val="6"/>
            <w:vAlign w:val="center"/>
          </w:tcPr>
          <w:p w14:paraId="4E92293F" w14:textId="77777777" w:rsidR="00091209" w:rsidRPr="00644644" w:rsidRDefault="00091209" w:rsidP="00F8442F">
            <w:pPr>
              <w:pStyle w:val="TAN"/>
            </w:pPr>
            <w:r w:rsidRPr="00644644">
              <w:t>NOTE:</w:t>
            </w:r>
            <w:r w:rsidRPr="00644644">
              <w:tab/>
              <w:t>At least one of these attributes shall be present.</w:t>
            </w:r>
          </w:p>
        </w:tc>
      </w:tr>
    </w:tbl>
    <w:p w14:paraId="72083B72" w14:textId="77777777" w:rsidR="00091209" w:rsidRPr="00644644" w:rsidRDefault="00091209" w:rsidP="00091209">
      <w:pPr>
        <w:rPr>
          <w:lang w:val="en-US"/>
        </w:rPr>
      </w:pPr>
    </w:p>
    <w:p w14:paraId="40DD787A" w14:textId="3323EAB6" w:rsidR="00091209" w:rsidRPr="00644644" w:rsidRDefault="00091209" w:rsidP="00091209">
      <w:pPr>
        <w:pStyle w:val="41"/>
        <w:rPr>
          <w:lang w:val="en-US"/>
        </w:rPr>
      </w:pPr>
      <w:bookmarkStart w:id="3226" w:name="_Toc157435113"/>
      <w:bookmarkStart w:id="3227" w:name="_Toc157436828"/>
      <w:bookmarkStart w:id="3228" w:name="_Toc157440668"/>
      <w:r w:rsidRPr="00644644">
        <w:rPr>
          <w:noProof/>
          <w:lang w:eastAsia="zh-CN"/>
        </w:rPr>
        <w:t>6.</w:t>
      </w:r>
      <w:r w:rsidRPr="00445F63">
        <w:rPr>
          <w:noProof/>
          <w:lang w:eastAsia="zh-CN"/>
        </w:rPr>
        <w:t>16</w:t>
      </w:r>
      <w:r w:rsidRPr="00FC29E8">
        <w:rPr>
          <w:lang w:val="en-US"/>
        </w:rPr>
        <w:t>.6.3</w:t>
      </w:r>
      <w:r w:rsidRPr="00FC29E8">
        <w:rPr>
          <w:lang w:val="en-US"/>
        </w:rPr>
        <w:tab/>
        <w:t>Simple data types and enumerations</w:t>
      </w:r>
      <w:bookmarkEnd w:id="3226"/>
      <w:bookmarkEnd w:id="3227"/>
      <w:bookmarkEnd w:id="3228"/>
    </w:p>
    <w:p w14:paraId="0B63C819" w14:textId="594876EA" w:rsidR="00091209" w:rsidRPr="00644644" w:rsidRDefault="00091209" w:rsidP="00091209">
      <w:pPr>
        <w:pStyle w:val="51"/>
      </w:pPr>
      <w:bookmarkStart w:id="3229" w:name="_Toc157435114"/>
      <w:bookmarkStart w:id="3230" w:name="_Toc157436829"/>
      <w:bookmarkStart w:id="3231" w:name="_Toc157440669"/>
      <w:r w:rsidRPr="00644644">
        <w:rPr>
          <w:noProof/>
          <w:lang w:eastAsia="zh-CN"/>
        </w:rPr>
        <w:t>6.</w:t>
      </w:r>
      <w:r w:rsidRPr="00445F63">
        <w:rPr>
          <w:noProof/>
          <w:lang w:eastAsia="zh-CN"/>
        </w:rPr>
        <w:t>16</w:t>
      </w:r>
      <w:r w:rsidRPr="00FC29E8">
        <w:t>.6.3.1</w:t>
      </w:r>
      <w:r w:rsidRPr="00FC29E8">
        <w:tab/>
        <w:t>Introduction</w:t>
      </w:r>
      <w:bookmarkEnd w:id="3229"/>
      <w:bookmarkEnd w:id="3230"/>
      <w:bookmarkEnd w:id="3231"/>
    </w:p>
    <w:p w14:paraId="0E003084" w14:textId="77777777" w:rsidR="00091209" w:rsidRPr="00644644" w:rsidRDefault="00091209" w:rsidP="00091209">
      <w:r w:rsidRPr="00644644">
        <w:t>This clause defines simple data types and enumerations that can be referenced from data structures defined in the previous clauses.</w:t>
      </w:r>
    </w:p>
    <w:p w14:paraId="3851EBBB" w14:textId="05F8A09C" w:rsidR="00091209" w:rsidRPr="00644644" w:rsidRDefault="00091209" w:rsidP="00091209">
      <w:pPr>
        <w:pStyle w:val="51"/>
      </w:pPr>
      <w:bookmarkStart w:id="3232" w:name="_Toc157435115"/>
      <w:bookmarkStart w:id="3233" w:name="_Toc157436830"/>
      <w:bookmarkStart w:id="3234" w:name="_Toc157440670"/>
      <w:r w:rsidRPr="00644644">
        <w:rPr>
          <w:noProof/>
          <w:lang w:eastAsia="zh-CN"/>
        </w:rPr>
        <w:t>6.</w:t>
      </w:r>
      <w:r w:rsidRPr="00445F63">
        <w:rPr>
          <w:noProof/>
          <w:lang w:eastAsia="zh-CN"/>
        </w:rPr>
        <w:t>16</w:t>
      </w:r>
      <w:r w:rsidRPr="00FC29E8">
        <w:t>.6.3.2</w:t>
      </w:r>
      <w:r w:rsidRPr="00FC29E8">
        <w:tab/>
        <w:t>Simple data types</w:t>
      </w:r>
      <w:bookmarkEnd w:id="3232"/>
      <w:bookmarkEnd w:id="3233"/>
      <w:bookmarkEnd w:id="3234"/>
    </w:p>
    <w:p w14:paraId="39CD2C1E" w14:textId="77777777" w:rsidR="00091209" w:rsidRPr="00644644" w:rsidRDefault="00091209" w:rsidP="00091209">
      <w:r w:rsidRPr="00644644">
        <w:t>The simple data types defined in table </w:t>
      </w:r>
      <w:r w:rsidRPr="00644644">
        <w:rPr>
          <w:noProof/>
          <w:lang w:eastAsia="zh-CN"/>
        </w:rPr>
        <w:t>6.</w:t>
      </w:r>
      <w:r w:rsidRPr="00445F63">
        <w:rPr>
          <w:noProof/>
          <w:lang w:eastAsia="zh-CN"/>
        </w:rPr>
        <w:t>16</w:t>
      </w:r>
      <w:r w:rsidRPr="00FC29E8">
        <w:t>.6.3.2-1 shall be supported.</w:t>
      </w:r>
    </w:p>
    <w:p w14:paraId="0F2243CF" w14:textId="77777777" w:rsidR="00091209" w:rsidRPr="00644644" w:rsidRDefault="00091209" w:rsidP="00091209">
      <w:pPr>
        <w:pStyle w:val="TH"/>
      </w:pPr>
      <w:r w:rsidRPr="00644644">
        <w:lastRenderedPageBreak/>
        <w:t>Table </w:t>
      </w:r>
      <w:r w:rsidRPr="00644644">
        <w:rPr>
          <w:noProof/>
          <w:lang w:eastAsia="zh-CN"/>
        </w:rPr>
        <w:t>6.</w:t>
      </w:r>
      <w:r w:rsidRPr="00445F63">
        <w:rPr>
          <w:noProof/>
          <w:lang w:eastAsia="zh-CN"/>
        </w:rPr>
        <w:t>16</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644644"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644644" w:rsidRDefault="00091209" w:rsidP="00F8442F">
            <w:pPr>
              <w:pStyle w:val="TAH"/>
            </w:pPr>
            <w:r w:rsidRPr="00644644">
              <w:t>Type Name</w:t>
            </w:r>
          </w:p>
        </w:tc>
        <w:tc>
          <w:tcPr>
            <w:tcW w:w="837" w:type="pct"/>
            <w:shd w:val="clear" w:color="auto" w:fill="C0C0C0"/>
            <w:tcMar>
              <w:top w:w="0" w:type="dxa"/>
              <w:left w:w="108" w:type="dxa"/>
              <w:bottom w:w="0" w:type="dxa"/>
              <w:right w:w="108" w:type="dxa"/>
            </w:tcMar>
            <w:vAlign w:val="center"/>
          </w:tcPr>
          <w:p w14:paraId="203222FB" w14:textId="77777777" w:rsidR="00091209" w:rsidRPr="00644644" w:rsidRDefault="00091209" w:rsidP="00F8442F">
            <w:pPr>
              <w:pStyle w:val="TAH"/>
            </w:pPr>
            <w:r w:rsidRPr="00644644">
              <w:t>Type Definition</w:t>
            </w:r>
          </w:p>
        </w:tc>
        <w:tc>
          <w:tcPr>
            <w:tcW w:w="2051" w:type="pct"/>
            <w:shd w:val="clear" w:color="auto" w:fill="C0C0C0"/>
            <w:vAlign w:val="center"/>
          </w:tcPr>
          <w:p w14:paraId="3E74BD77" w14:textId="77777777" w:rsidR="00091209" w:rsidRPr="00644644" w:rsidRDefault="00091209" w:rsidP="00F8442F">
            <w:pPr>
              <w:pStyle w:val="TAH"/>
            </w:pPr>
            <w:r w:rsidRPr="00644644">
              <w:t>Description</w:t>
            </w:r>
          </w:p>
        </w:tc>
        <w:tc>
          <w:tcPr>
            <w:tcW w:w="1265" w:type="pct"/>
            <w:shd w:val="clear" w:color="auto" w:fill="C0C0C0"/>
            <w:vAlign w:val="center"/>
          </w:tcPr>
          <w:p w14:paraId="1F95669C" w14:textId="77777777" w:rsidR="00091209" w:rsidRPr="00644644" w:rsidRDefault="00091209" w:rsidP="00F8442F">
            <w:pPr>
              <w:pStyle w:val="TAH"/>
            </w:pPr>
            <w:r w:rsidRPr="00644644">
              <w:t>Applicability</w:t>
            </w:r>
          </w:p>
        </w:tc>
      </w:tr>
      <w:tr w:rsidR="00091209" w:rsidRPr="00644644"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644644"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644644" w:rsidRDefault="00091209" w:rsidP="00F8442F">
            <w:pPr>
              <w:pStyle w:val="TAL"/>
            </w:pPr>
          </w:p>
        </w:tc>
        <w:tc>
          <w:tcPr>
            <w:tcW w:w="2051" w:type="pct"/>
            <w:vAlign w:val="center"/>
          </w:tcPr>
          <w:p w14:paraId="40D3A8FB" w14:textId="77777777" w:rsidR="00091209" w:rsidRPr="00644644" w:rsidRDefault="00091209" w:rsidP="00F8442F">
            <w:pPr>
              <w:pStyle w:val="TAL"/>
            </w:pPr>
          </w:p>
        </w:tc>
        <w:tc>
          <w:tcPr>
            <w:tcW w:w="1265" w:type="pct"/>
            <w:vAlign w:val="center"/>
          </w:tcPr>
          <w:p w14:paraId="13066985" w14:textId="77777777" w:rsidR="00091209" w:rsidRPr="00644644" w:rsidRDefault="00091209" w:rsidP="00F8442F">
            <w:pPr>
              <w:pStyle w:val="TAL"/>
            </w:pPr>
          </w:p>
        </w:tc>
      </w:tr>
    </w:tbl>
    <w:p w14:paraId="543EFFF7" w14:textId="77777777" w:rsidR="00091209" w:rsidRPr="00644644" w:rsidRDefault="00091209" w:rsidP="00091209"/>
    <w:p w14:paraId="0FEE7C87" w14:textId="0C35A1D0" w:rsidR="00091209" w:rsidRPr="00644644" w:rsidRDefault="00091209" w:rsidP="00091209">
      <w:pPr>
        <w:pStyle w:val="51"/>
      </w:pPr>
      <w:bookmarkStart w:id="3235" w:name="_Toc157435116"/>
      <w:bookmarkStart w:id="3236" w:name="_Toc157436831"/>
      <w:bookmarkStart w:id="3237" w:name="_Toc157440671"/>
      <w:r w:rsidRPr="00644644">
        <w:rPr>
          <w:noProof/>
          <w:lang w:eastAsia="zh-CN"/>
        </w:rPr>
        <w:t>6.</w:t>
      </w:r>
      <w:r w:rsidRPr="00445F63">
        <w:rPr>
          <w:noProof/>
          <w:lang w:eastAsia="zh-CN"/>
        </w:rPr>
        <w:t>16</w:t>
      </w:r>
      <w:r w:rsidRPr="00FC29E8">
        <w:t>.6.3.3</w:t>
      </w:r>
      <w:r w:rsidRPr="00644644">
        <w:tab/>
        <w:t>Enumeration: ReqSliceInfo</w:t>
      </w:r>
      <w:bookmarkEnd w:id="3235"/>
      <w:bookmarkEnd w:id="3236"/>
      <w:bookmarkEnd w:id="3237"/>
    </w:p>
    <w:p w14:paraId="4B2BF9B2" w14:textId="77777777" w:rsidR="00091209" w:rsidRPr="00644644" w:rsidRDefault="00091209" w:rsidP="00091209">
      <w:r w:rsidRPr="00644644">
        <w:t>The enumeration ReqSliceInfo represents the requested Network Slice Information type. It shall comply with the provisions defined in table </w:t>
      </w:r>
      <w:r w:rsidRPr="00644644">
        <w:rPr>
          <w:noProof/>
          <w:lang w:eastAsia="zh-CN"/>
        </w:rPr>
        <w:t>6.</w:t>
      </w:r>
      <w:r w:rsidRPr="00445F63">
        <w:rPr>
          <w:noProof/>
          <w:lang w:eastAsia="zh-CN"/>
        </w:rPr>
        <w:t>16</w:t>
      </w:r>
      <w:r w:rsidRPr="00FC29E8">
        <w:t>.6.3.3</w:t>
      </w:r>
      <w:r w:rsidRPr="00644644">
        <w:t>-1.</w:t>
      </w:r>
    </w:p>
    <w:p w14:paraId="7116F368" w14:textId="77777777" w:rsidR="00091209" w:rsidRPr="00644644" w:rsidRDefault="00091209" w:rsidP="00091209">
      <w:pPr>
        <w:pStyle w:val="TH"/>
      </w:pPr>
      <w:r w:rsidRPr="00644644">
        <w:t>Table </w:t>
      </w:r>
      <w:r w:rsidRPr="00644644">
        <w:rPr>
          <w:noProof/>
          <w:lang w:eastAsia="zh-CN"/>
        </w:rPr>
        <w:t>6.</w:t>
      </w:r>
      <w:r w:rsidRPr="00445F63">
        <w:rPr>
          <w:noProof/>
          <w:lang w:eastAsia="zh-CN"/>
        </w:rPr>
        <w:t>16</w:t>
      </w:r>
      <w:r w:rsidRPr="00FC29E8">
        <w:t xml:space="preserve">.6.3.3-1: Enumeration </w:t>
      </w:r>
      <w:r w:rsidRPr="00644644">
        <w:t>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091209" w:rsidRPr="00644644" w14:paraId="300DAE2A" w14:textId="77777777" w:rsidTr="00F8442F">
        <w:tc>
          <w:tcPr>
            <w:tcW w:w="1235" w:type="pct"/>
            <w:shd w:val="clear" w:color="auto" w:fill="C0C0C0"/>
            <w:tcMar>
              <w:top w:w="0" w:type="dxa"/>
              <w:left w:w="108" w:type="dxa"/>
              <w:bottom w:w="0" w:type="dxa"/>
              <w:right w:w="108" w:type="dxa"/>
            </w:tcMar>
            <w:vAlign w:val="center"/>
            <w:hideMark/>
          </w:tcPr>
          <w:p w14:paraId="1884E381" w14:textId="77777777" w:rsidR="00091209" w:rsidRPr="00644644" w:rsidRDefault="00091209" w:rsidP="00F8442F">
            <w:pPr>
              <w:pStyle w:val="TAH"/>
            </w:pPr>
            <w:r w:rsidRPr="00644644">
              <w:t>Enumeration value</w:t>
            </w:r>
          </w:p>
        </w:tc>
        <w:tc>
          <w:tcPr>
            <w:tcW w:w="3063" w:type="pct"/>
            <w:shd w:val="clear" w:color="auto" w:fill="C0C0C0"/>
            <w:tcMar>
              <w:top w:w="0" w:type="dxa"/>
              <w:left w:w="108" w:type="dxa"/>
              <w:bottom w:w="0" w:type="dxa"/>
              <w:right w:w="108" w:type="dxa"/>
            </w:tcMar>
            <w:vAlign w:val="center"/>
            <w:hideMark/>
          </w:tcPr>
          <w:p w14:paraId="3D1895F8" w14:textId="77777777" w:rsidR="00091209" w:rsidRPr="00644644" w:rsidRDefault="00091209" w:rsidP="00F8442F">
            <w:pPr>
              <w:pStyle w:val="TAH"/>
            </w:pPr>
            <w:r w:rsidRPr="00644644">
              <w:t>Description</w:t>
            </w:r>
          </w:p>
        </w:tc>
        <w:tc>
          <w:tcPr>
            <w:tcW w:w="702" w:type="pct"/>
            <w:shd w:val="clear" w:color="auto" w:fill="C0C0C0"/>
            <w:vAlign w:val="center"/>
          </w:tcPr>
          <w:p w14:paraId="733E1738" w14:textId="77777777" w:rsidR="00091209" w:rsidRPr="00644644" w:rsidRDefault="00091209" w:rsidP="00F8442F">
            <w:pPr>
              <w:pStyle w:val="TAH"/>
            </w:pPr>
            <w:r w:rsidRPr="00644644">
              <w:t>Applicability</w:t>
            </w:r>
          </w:p>
        </w:tc>
      </w:tr>
      <w:tr w:rsidR="00091209" w:rsidRPr="00644644" w14:paraId="3CA826AA" w14:textId="77777777" w:rsidTr="00F8442F">
        <w:tc>
          <w:tcPr>
            <w:tcW w:w="1235" w:type="pct"/>
            <w:tcMar>
              <w:top w:w="0" w:type="dxa"/>
              <w:left w:w="108" w:type="dxa"/>
              <w:bottom w:w="0" w:type="dxa"/>
              <w:right w:w="108" w:type="dxa"/>
            </w:tcMar>
            <w:vAlign w:val="center"/>
          </w:tcPr>
          <w:p w14:paraId="17DF4D9D" w14:textId="77777777" w:rsidR="00091209" w:rsidRPr="00644644" w:rsidRDefault="00091209" w:rsidP="00F8442F">
            <w:pPr>
              <w:pStyle w:val="TAL"/>
            </w:pPr>
            <w:r w:rsidRPr="00644644">
              <w:t>SNSSAI</w:t>
            </w:r>
          </w:p>
        </w:tc>
        <w:tc>
          <w:tcPr>
            <w:tcW w:w="3063" w:type="pct"/>
            <w:tcMar>
              <w:top w:w="0" w:type="dxa"/>
              <w:left w:w="108" w:type="dxa"/>
              <w:bottom w:w="0" w:type="dxa"/>
              <w:right w:w="108" w:type="dxa"/>
            </w:tcMar>
            <w:vAlign w:val="center"/>
          </w:tcPr>
          <w:p w14:paraId="6CB13708" w14:textId="77777777" w:rsidR="00091209" w:rsidRPr="00644644" w:rsidRDefault="00091209" w:rsidP="00F8442F">
            <w:pPr>
              <w:pStyle w:val="TAL"/>
            </w:pPr>
            <w:r w:rsidRPr="00644644">
              <w:rPr>
                <w:lang w:eastAsia="zh-CN"/>
              </w:rPr>
              <w:t xml:space="preserve">Indicates that the </w:t>
            </w:r>
            <w:r w:rsidRPr="00644644">
              <w:t xml:space="preserve">requested Network Slice Information </w:t>
            </w:r>
            <w:r w:rsidRPr="00644644">
              <w:rPr>
                <w:lang w:eastAsia="zh-CN"/>
              </w:rPr>
              <w:t>is the S-NSSAI.</w:t>
            </w:r>
          </w:p>
        </w:tc>
        <w:tc>
          <w:tcPr>
            <w:tcW w:w="702" w:type="pct"/>
            <w:vAlign w:val="center"/>
          </w:tcPr>
          <w:p w14:paraId="6599142E" w14:textId="77777777" w:rsidR="00091209" w:rsidRPr="00644644" w:rsidRDefault="00091209" w:rsidP="00F8442F">
            <w:pPr>
              <w:pStyle w:val="TAL"/>
            </w:pPr>
          </w:p>
        </w:tc>
      </w:tr>
      <w:tr w:rsidR="00091209" w:rsidRPr="00644644" w14:paraId="097A9EAC" w14:textId="77777777" w:rsidTr="00F8442F">
        <w:tc>
          <w:tcPr>
            <w:tcW w:w="1235" w:type="pct"/>
            <w:tcMar>
              <w:top w:w="0" w:type="dxa"/>
              <w:left w:w="108" w:type="dxa"/>
              <w:bottom w:w="0" w:type="dxa"/>
              <w:right w:w="108" w:type="dxa"/>
            </w:tcMar>
            <w:vAlign w:val="center"/>
          </w:tcPr>
          <w:p w14:paraId="19E02E90" w14:textId="77777777" w:rsidR="00091209" w:rsidRPr="00644644" w:rsidRDefault="00091209" w:rsidP="00F8442F">
            <w:pPr>
              <w:pStyle w:val="TAL"/>
            </w:pPr>
            <w:r w:rsidRPr="00644644">
              <w:t>SST</w:t>
            </w:r>
          </w:p>
        </w:tc>
        <w:tc>
          <w:tcPr>
            <w:tcW w:w="3063" w:type="pct"/>
            <w:tcMar>
              <w:top w:w="0" w:type="dxa"/>
              <w:left w:w="108" w:type="dxa"/>
              <w:bottom w:w="0" w:type="dxa"/>
              <w:right w:w="108" w:type="dxa"/>
            </w:tcMar>
            <w:vAlign w:val="center"/>
          </w:tcPr>
          <w:p w14:paraId="486705E1" w14:textId="77777777" w:rsidR="00091209" w:rsidRPr="00644644" w:rsidRDefault="00091209" w:rsidP="00F8442F">
            <w:pPr>
              <w:pStyle w:val="TAL"/>
            </w:pPr>
            <w:r w:rsidRPr="00644644">
              <w:rPr>
                <w:lang w:eastAsia="zh-CN"/>
              </w:rPr>
              <w:t xml:space="preserve">Indicates that the </w:t>
            </w:r>
            <w:r w:rsidRPr="00644644">
              <w:t xml:space="preserve">requested Network Slice Information </w:t>
            </w:r>
            <w:r w:rsidRPr="00644644">
              <w:rPr>
                <w:lang w:eastAsia="zh-CN"/>
              </w:rPr>
              <w:t>is SST.</w:t>
            </w:r>
          </w:p>
        </w:tc>
        <w:tc>
          <w:tcPr>
            <w:tcW w:w="702" w:type="pct"/>
            <w:vAlign w:val="center"/>
          </w:tcPr>
          <w:p w14:paraId="33597217" w14:textId="77777777" w:rsidR="00091209" w:rsidRPr="00644644" w:rsidRDefault="00091209" w:rsidP="00F8442F">
            <w:pPr>
              <w:pStyle w:val="TAL"/>
            </w:pPr>
          </w:p>
        </w:tc>
      </w:tr>
      <w:tr w:rsidR="00091209" w:rsidRPr="00644644" w14:paraId="2AC901A8" w14:textId="77777777" w:rsidTr="00F8442F">
        <w:tc>
          <w:tcPr>
            <w:tcW w:w="1235" w:type="pct"/>
            <w:tcMar>
              <w:top w:w="0" w:type="dxa"/>
              <w:left w:w="108" w:type="dxa"/>
              <w:bottom w:w="0" w:type="dxa"/>
              <w:right w:w="108" w:type="dxa"/>
            </w:tcMar>
            <w:vAlign w:val="center"/>
          </w:tcPr>
          <w:p w14:paraId="4025D672" w14:textId="77777777" w:rsidR="00091209" w:rsidRPr="00644644" w:rsidRDefault="00091209" w:rsidP="00F8442F">
            <w:pPr>
              <w:pStyle w:val="TAL"/>
            </w:pPr>
            <w:r w:rsidRPr="00644644">
              <w:t>SLICE_COV_AREA</w:t>
            </w:r>
          </w:p>
        </w:tc>
        <w:tc>
          <w:tcPr>
            <w:tcW w:w="3063" w:type="pct"/>
            <w:tcMar>
              <w:top w:w="0" w:type="dxa"/>
              <w:left w:w="108" w:type="dxa"/>
              <w:bottom w:w="0" w:type="dxa"/>
              <w:right w:w="108" w:type="dxa"/>
            </w:tcMar>
            <w:vAlign w:val="center"/>
          </w:tcPr>
          <w:p w14:paraId="06A0A278" w14:textId="77777777" w:rsidR="00091209" w:rsidRPr="00644644" w:rsidRDefault="00091209" w:rsidP="00F8442F">
            <w:pPr>
              <w:pStyle w:val="TAL"/>
              <w:rPr>
                <w:lang w:eastAsia="zh-CN"/>
              </w:rPr>
            </w:pPr>
            <w:r w:rsidRPr="00644644">
              <w:rPr>
                <w:lang w:eastAsia="zh-CN"/>
              </w:rPr>
              <w:t xml:space="preserve">Indicates that the </w:t>
            </w:r>
            <w:r w:rsidRPr="00644644">
              <w:t xml:space="preserve">requested Network Slice Information </w:t>
            </w:r>
            <w:r w:rsidRPr="00644644">
              <w:rPr>
                <w:lang w:eastAsia="zh-CN"/>
              </w:rPr>
              <w:t>is the Slice Coverage Area.</w:t>
            </w:r>
          </w:p>
        </w:tc>
        <w:tc>
          <w:tcPr>
            <w:tcW w:w="702" w:type="pct"/>
            <w:vAlign w:val="center"/>
          </w:tcPr>
          <w:p w14:paraId="5B857AE8" w14:textId="77777777" w:rsidR="00091209" w:rsidRPr="00644644" w:rsidRDefault="00091209" w:rsidP="00F8442F">
            <w:pPr>
              <w:pStyle w:val="TAL"/>
            </w:pPr>
          </w:p>
        </w:tc>
      </w:tr>
    </w:tbl>
    <w:p w14:paraId="7C5148AB" w14:textId="77777777" w:rsidR="00091209" w:rsidRPr="00644644" w:rsidRDefault="00091209" w:rsidP="00091209">
      <w:pPr>
        <w:rPr>
          <w:lang w:val="en-US"/>
        </w:rPr>
      </w:pPr>
    </w:p>
    <w:p w14:paraId="555DC2A1" w14:textId="527A8093" w:rsidR="00091209" w:rsidRPr="00644644" w:rsidRDefault="00091209" w:rsidP="00091209">
      <w:pPr>
        <w:pStyle w:val="41"/>
        <w:rPr>
          <w:lang w:val="en-US"/>
        </w:rPr>
      </w:pPr>
      <w:bookmarkStart w:id="3238" w:name="_Toc157435117"/>
      <w:bookmarkStart w:id="3239" w:name="_Toc157436832"/>
      <w:bookmarkStart w:id="3240" w:name="_Toc157440672"/>
      <w:r w:rsidRPr="00644644">
        <w:rPr>
          <w:noProof/>
          <w:lang w:eastAsia="zh-CN"/>
        </w:rPr>
        <w:t>6.</w:t>
      </w:r>
      <w:r w:rsidRPr="00445F63">
        <w:rPr>
          <w:noProof/>
          <w:lang w:eastAsia="zh-CN"/>
        </w:rPr>
        <w:t>16</w:t>
      </w:r>
      <w:r w:rsidRPr="00FC29E8">
        <w:rPr>
          <w:lang w:val="en-US"/>
        </w:rPr>
        <w:t>.6.4</w:t>
      </w:r>
      <w:r w:rsidRPr="00FC29E8">
        <w:rPr>
          <w:lang w:val="en-US"/>
        </w:rPr>
        <w:tab/>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bookmarkEnd w:id="3238"/>
      <w:bookmarkEnd w:id="3239"/>
      <w:bookmarkEnd w:id="3240"/>
    </w:p>
    <w:p w14:paraId="090073BB" w14:textId="77777777" w:rsidR="00091209" w:rsidRPr="00644644" w:rsidRDefault="00091209" w:rsidP="00091209">
      <w:r w:rsidRPr="00644644">
        <w:t xml:space="preserve">There are no </w:t>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r w:rsidRPr="00644644">
        <w:t xml:space="preserve"> defined for this API in this release of the specification.</w:t>
      </w:r>
    </w:p>
    <w:p w14:paraId="71648D38" w14:textId="4AA5AE40" w:rsidR="00091209" w:rsidRPr="00644644" w:rsidRDefault="00091209" w:rsidP="00091209">
      <w:pPr>
        <w:pStyle w:val="41"/>
      </w:pPr>
      <w:bookmarkStart w:id="3241" w:name="_Toc157435118"/>
      <w:bookmarkStart w:id="3242" w:name="_Toc157436833"/>
      <w:bookmarkStart w:id="3243" w:name="_Toc157440673"/>
      <w:r w:rsidRPr="00644644">
        <w:rPr>
          <w:noProof/>
          <w:lang w:eastAsia="zh-CN"/>
        </w:rPr>
        <w:t>6.</w:t>
      </w:r>
      <w:r w:rsidRPr="00445F63">
        <w:rPr>
          <w:noProof/>
          <w:lang w:eastAsia="zh-CN"/>
        </w:rPr>
        <w:t>16</w:t>
      </w:r>
      <w:r w:rsidRPr="00FC29E8">
        <w:t>.6.5</w:t>
      </w:r>
      <w:r w:rsidRPr="00FC29E8">
        <w:tab/>
        <w:t>Binary data</w:t>
      </w:r>
      <w:bookmarkEnd w:id="3241"/>
      <w:bookmarkEnd w:id="3242"/>
      <w:bookmarkEnd w:id="3243"/>
    </w:p>
    <w:p w14:paraId="398A97B4" w14:textId="35476DA5" w:rsidR="00091209" w:rsidRPr="00644644" w:rsidRDefault="00091209" w:rsidP="00091209">
      <w:pPr>
        <w:pStyle w:val="51"/>
      </w:pPr>
      <w:bookmarkStart w:id="3244" w:name="_Toc157435119"/>
      <w:bookmarkStart w:id="3245" w:name="_Toc157436834"/>
      <w:bookmarkStart w:id="3246" w:name="_Toc157440674"/>
      <w:r w:rsidRPr="00644644">
        <w:rPr>
          <w:noProof/>
          <w:lang w:eastAsia="zh-CN"/>
        </w:rPr>
        <w:t>6.</w:t>
      </w:r>
      <w:r w:rsidRPr="00445F63">
        <w:rPr>
          <w:noProof/>
          <w:lang w:eastAsia="zh-CN"/>
        </w:rPr>
        <w:t>16</w:t>
      </w:r>
      <w:r w:rsidRPr="00FC29E8">
        <w:t>.6.5.1</w:t>
      </w:r>
      <w:r w:rsidRPr="00FC29E8">
        <w:tab/>
        <w:t>Binary Data Types</w:t>
      </w:r>
      <w:bookmarkEnd w:id="3244"/>
      <w:bookmarkEnd w:id="3245"/>
      <w:bookmarkEnd w:id="3246"/>
    </w:p>
    <w:p w14:paraId="14EA9FB2" w14:textId="77777777" w:rsidR="00091209" w:rsidRPr="00644644" w:rsidRDefault="00091209" w:rsidP="00091209">
      <w:pPr>
        <w:pStyle w:val="TH"/>
      </w:pPr>
      <w:r w:rsidRPr="00644644">
        <w:t>Table </w:t>
      </w:r>
      <w:r w:rsidRPr="00644644">
        <w:rPr>
          <w:noProof/>
          <w:lang w:eastAsia="zh-CN"/>
        </w:rPr>
        <w:t>6.</w:t>
      </w:r>
      <w:r w:rsidRPr="00445F63">
        <w:rPr>
          <w:noProof/>
          <w:lang w:eastAsia="zh-CN"/>
        </w:rPr>
        <w:t>16</w:t>
      </w:r>
      <w:r w:rsidRPr="00FC29E8">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44644" w14:paraId="07031449" w14:textId="77777777" w:rsidTr="00F8442F">
        <w:trPr>
          <w:jc w:val="center"/>
        </w:trPr>
        <w:tc>
          <w:tcPr>
            <w:tcW w:w="2718" w:type="dxa"/>
            <w:shd w:val="clear" w:color="000000" w:fill="C0C0C0"/>
            <w:vAlign w:val="center"/>
          </w:tcPr>
          <w:p w14:paraId="07FD3833" w14:textId="77777777" w:rsidR="00091209" w:rsidRPr="00644644" w:rsidRDefault="00091209" w:rsidP="00F8442F">
            <w:pPr>
              <w:pStyle w:val="TAH"/>
            </w:pPr>
            <w:r w:rsidRPr="00644644">
              <w:t>Name</w:t>
            </w:r>
          </w:p>
        </w:tc>
        <w:tc>
          <w:tcPr>
            <w:tcW w:w="1378" w:type="dxa"/>
            <w:shd w:val="clear" w:color="000000" w:fill="C0C0C0"/>
            <w:vAlign w:val="center"/>
          </w:tcPr>
          <w:p w14:paraId="1861A96A" w14:textId="77777777" w:rsidR="00091209" w:rsidRPr="00644644" w:rsidRDefault="00091209" w:rsidP="00F8442F">
            <w:pPr>
              <w:pStyle w:val="TAH"/>
            </w:pPr>
            <w:r w:rsidRPr="00644644">
              <w:t>Clause defined</w:t>
            </w:r>
          </w:p>
        </w:tc>
        <w:tc>
          <w:tcPr>
            <w:tcW w:w="4381" w:type="dxa"/>
            <w:shd w:val="clear" w:color="000000" w:fill="C0C0C0"/>
            <w:vAlign w:val="center"/>
          </w:tcPr>
          <w:p w14:paraId="75ACF36A" w14:textId="77777777" w:rsidR="00091209" w:rsidRPr="00644644" w:rsidRDefault="00091209" w:rsidP="00F8442F">
            <w:pPr>
              <w:pStyle w:val="TAH"/>
            </w:pPr>
            <w:r w:rsidRPr="00644644">
              <w:t>Content type</w:t>
            </w:r>
          </w:p>
        </w:tc>
      </w:tr>
      <w:tr w:rsidR="00091209" w:rsidRPr="00644644" w14:paraId="5D0D4AF4" w14:textId="77777777" w:rsidTr="00F8442F">
        <w:trPr>
          <w:jc w:val="center"/>
        </w:trPr>
        <w:tc>
          <w:tcPr>
            <w:tcW w:w="2718" w:type="dxa"/>
            <w:vAlign w:val="center"/>
          </w:tcPr>
          <w:p w14:paraId="1C2DE1DB" w14:textId="77777777" w:rsidR="00091209" w:rsidRPr="00644644" w:rsidRDefault="00091209" w:rsidP="00F8442F">
            <w:pPr>
              <w:pStyle w:val="TAL"/>
            </w:pPr>
          </w:p>
        </w:tc>
        <w:tc>
          <w:tcPr>
            <w:tcW w:w="1378" w:type="dxa"/>
            <w:vAlign w:val="center"/>
          </w:tcPr>
          <w:p w14:paraId="273E3DEA" w14:textId="77777777" w:rsidR="00091209" w:rsidRPr="00644644" w:rsidRDefault="00091209" w:rsidP="00F8442F">
            <w:pPr>
              <w:pStyle w:val="TAC"/>
            </w:pPr>
          </w:p>
        </w:tc>
        <w:tc>
          <w:tcPr>
            <w:tcW w:w="4381" w:type="dxa"/>
            <w:vAlign w:val="center"/>
          </w:tcPr>
          <w:p w14:paraId="19DA0C0F" w14:textId="77777777" w:rsidR="00091209" w:rsidRPr="00644644" w:rsidRDefault="00091209" w:rsidP="00F8442F">
            <w:pPr>
              <w:pStyle w:val="TAL"/>
              <w:rPr>
                <w:rFonts w:cs="Arial"/>
                <w:szCs w:val="18"/>
              </w:rPr>
            </w:pPr>
          </w:p>
        </w:tc>
      </w:tr>
    </w:tbl>
    <w:p w14:paraId="6201529F" w14:textId="77777777" w:rsidR="00091209" w:rsidRPr="00644644" w:rsidRDefault="00091209" w:rsidP="00091209"/>
    <w:p w14:paraId="67CB91C0" w14:textId="320C5A41" w:rsidR="00091209" w:rsidRPr="00644644" w:rsidRDefault="00091209" w:rsidP="00091209">
      <w:pPr>
        <w:pStyle w:val="31"/>
      </w:pPr>
      <w:bookmarkStart w:id="3247" w:name="_Toc157435120"/>
      <w:bookmarkStart w:id="3248" w:name="_Toc157436835"/>
      <w:bookmarkStart w:id="3249" w:name="_Toc157440675"/>
      <w:r w:rsidRPr="00644644">
        <w:rPr>
          <w:noProof/>
          <w:lang w:eastAsia="zh-CN"/>
        </w:rPr>
        <w:t>6.</w:t>
      </w:r>
      <w:r w:rsidRPr="00445F63">
        <w:rPr>
          <w:noProof/>
          <w:lang w:eastAsia="zh-CN"/>
        </w:rPr>
        <w:t>16</w:t>
      </w:r>
      <w:r w:rsidRPr="00FC29E8">
        <w:t>.7</w:t>
      </w:r>
      <w:r w:rsidRPr="00FC29E8">
        <w:tab/>
        <w:t>Error Handling</w:t>
      </w:r>
      <w:bookmarkEnd w:id="3247"/>
      <w:bookmarkEnd w:id="3248"/>
      <w:bookmarkEnd w:id="3249"/>
    </w:p>
    <w:p w14:paraId="07A3537C" w14:textId="712A72B8" w:rsidR="00091209" w:rsidRPr="00644644" w:rsidRDefault="00091209" w:rsidP="00091209">
      <w:pPr>
        <w:pStyle w:val="41"/>
      </w:pPr>
      <w:bookmarkStart w:id="3250" w:name="_Toc157435121"/>
      <w:bookmarkStart w:id="3251" w:name="_Toc157436836"/>
      <w:bookmarkStart w:id="3252" w:name="_Toc157440676"/>
      <w:r w:rsidRPr="00644644">
        <w:rPr>
          <w:noProof/>
          <w:lang w:eastAsia="zh-CN"/>
        </w:rPr>
        <w:t>6.</w:t>
      </w:r>
      <w:r w:rsidRPr="00445F63">
        <w:rPr>
          <w:noProof/>
          <w:lang w:eastAsia="zh-CN"/>
        </w:rPr>
        <w:t>16</w:t>
      </w:r>
      <w:r w:rsidRPr="00FC29E8">
        <w:t>.7.1</w:t>
      </w:r>
      <w:r w:rsidRPr="00FC29E8">
        <w:tab/>
        <w:t>General</w:t>
      </w:r>
      <w:bookmarkEnd w:id="3250"/>
      <w:bookmarkEnd w:id="3251"/>
      <w:bookmarkEnd w:id="3252"/>
    </w:p>
    <w:p w14:paraId="1FC682A2" w14:textId="258BF84D" w:rsidR="00091209" w:rsidRPr="00644644" w:rsidRDefault="00091209" w:rsidP="00091209">
      <w:r w:rsidRPr="00644644">
        <w:t xml:space="preserve">For the </w:t>
      </w:r>
      <w:r w:rsidRPr="00644644">
        <w:rPr>
          <w:lang w:val="en-US"/>
        </w:rPr>
        <w:t>NSCE_NSInfoDelivery</w:t>
      </w:r>
      <w:r w:rsidRPr="00644644">
        <w:t xml:space="preserve"> API, error handling shall be supported as specified in </w:t>
      </w:r>
      <w:r w:rsidRPr="00644644">
        <w:rPr>
          <w:noProof/>
          <w:lang w:eastAsia="zh-CN"/>
        </w:rPr>
        <w:t>clause 6.7 of 3GPP TS 29.549 </w:t>
      </w:r>
      <w:r w:rsidRPr="00644644">
        <w:t>[</w:t>
      </w:r>
      <w:r w:rsidRPr="00445F63">
        <w:t>1</w:t>
      </w:r>
      <w:r w:rsidR="00644644">
        <w:t>5</w:t>
      </w:r>
      <w:r w:rsidRPr="00FC29E8">
        <w:t>]</w:t>
      </w:r>
      <w:r w:rsidRPr="00644644">
        <w:t>.</w:t>
      </w:r>
    </w:p>
    <w:p w14:paraId="1D8E3860" w14:textId="77777777" w:rsidR="00091209" w:rsidRPr="00644644" w:rsidRDefault="00091209" w:rsidP="00091209">
      <w:pPr>
        <w:rPr>
          <w:rFonts w:eastAsia="Calibri"/>
        </w:rPr>
      </w:pPr>
      <w:r w:rsidRPr="00644644">
        <w:t xml:space="preserve">In addition, the requirements in the following clauses are applicable for the </w:t>
      </w:r>
      <w:r w:rsidRPr="00644644">
        <w:rPr>
          <w:lang w:val="en-US"/>
        </w:rPr>
        <w:t>NSCE_NSInfoDelivery</w:t>
      </w:r>
      <w:r w:rsidRPr="00644644">
        <w:t xml:space="preserve"> API.</w:t>
      </w:r>
    </w:p>
    <w:p w14:paraId="74158533" w14:textId="74BF753A" w:rsidR="00091209" w:rsidRPr="00644644" w:rsidRDefault="00091209" w:rsidP="00091209">
      <w:pPr>
        <w:pStyle w:val="41"/>
      </w:pPr>
      <w:bookmarkStart w:id="3253" w:name="_Toc157435122"/>
      <w:bookmarkStart w:id="3254" w:name="_Toc157436837"/>
      <w:bookmarkStart w:id="3255" w:name="_Toc157440677"/>
      <w:r w:rsidRPr="00644644">
        <w:rPr>
          <w:noProof/>
          <w:lang w:eastAsia="zh-CN"/>
        </w:rPr>
        <w:t>6.</w:t>
      </w:r>
      <w:r w:rsidRPr="00445F63">
        <w:rPr>
          <w:noProof/>
          <w:lang w:eastAsia="zh-CN"/>
        </w:rPr>
        <w:t>16</w:t>
      </w:r>
      <w:r w:rsidRPr="00FC29E8">
        <w:t>.7.2</w:t>
      </w:r>
      <w:r w:rsidRPr="00FC29E8">
        <w:tab/>
        <w:t>Protocol Errors</w:t>
      </w:r>
      <w:bookmarkEnd w:id="3253"/>
      <w:bookmarkEnd w:id="3254"/>
      <w:bookmarkEnd w:id="3255"/>
    </w:p>
    <w:p w14:paraId="78A3FCEB" w14:textId="77777777" w:rsidR="00091209" w:rsidRPr="00644644" w:rsidRDefault="00091209" w:rsidP="00091209">
      <w:r w:rsidRPr="00644644">
        <w:t xml:space="preserve">No specific protocol errors for the </w:t>
      </w:r>
      <w:r w:rsidRPr="00644644">
        <w:rPr>
          <w:lang w:val="en-US"/>
        </w:rPr>
        <w:t>NSCE_NSInfoDelivery</w:t>
      </w:r>
      <w:r w:rsidRPr="00644644">
        <w:t xml:space="preserve"> API are specified.</w:t>
      </w:r>
    </w:p>
    <w:p w14:paraId="462ACC44" w14:textId="2FF48322" w:rsidR="00091209" w:rsidRPr="00644644" w:rsidRDefault="00091209" w:rsidP="00091209">
      <w:pPr>
        <w:pStyle w:val="41"/>
      </w:pPr>
      <w:bookmarkStart w:id="3256" w:name="_Toc157435123"/>
      <w:bookmarkStart w:id="3257" w:name="_Toc157436838"/>
      <w:bookmarkStart w:id="3258" w:name="_Toc157440678"/>
      <w:r w:rsidRPr="00644644">
        <w:rPr>
          <w:noProof/>
          <w:lang w:eastAsia="zh-CN"/>
        </w:rPr>
        <w:t>6.</w:t>
      </w:r>
      <w:r w:rsidRPr="00445F63">
        <w:rPr>
          <w:noProof/>
          <w:lang w:eastAsia="zh-CN"/>
        </w:rPr>
        <w:t>16</w:t>
      </w:r>
      <w:r w:rsidRPr="00FC29E8">
        <w:t>.7.3</w:t>
      </w:r>
      <w:r w:rsidRPr="00FC29E8">
        <w:tab/>
        <w:t>Application Errors</w:t>
      </w:r>
      <w:bookmarkEnd w:id="3256"/>
      <w:bookmarkEnd w:id="3257"/>
      <w:bookmarkEnd w:id="3258"/>
    </w:p>
    <w:p w14:paraId="72EB2125" w14:textId="77777777" w:rsidR="00091209" w:rsidRPr="00644644" w:rsidRDefault="00091209" w:rsidP="00091209">
      <w:r w:rsidRPr="00644644">
        <w:t xml:space="preserve">The application errors defined for the </w:t>
      </w:r>
      <w:r w:rsidRPr="00644644">
        <w:rPr>
          <w:lang w:val="en-US"/>
        </w:rPr>
        <w:t>NSCE_NSInfoDelivery</w:t>
      </w:r>
      <w:r w:rsidRPr="00644644">
        <w:t xml:space="preserve"> API are listed in Table </w:t>
      </w:r>
      <w:r w:rsidRPr="00644644">
        <w:rPr>
          <w:noProof/>
          <w:lang w:eastAsia="zh-CN"/>
        </w:rPr>
        <w:t>6.</w:t>
      </w:r>
      <w:r w:rsidRPr="00445F63">
        <w:rPr>
          <w:noProof/>
          <w:lang w:eastAsia="zh-CN"/>
        </w:rPr>
        <w:t>16</w:t>
      </w:r>
      <w:r w:rsidRPr="00FC29E8">
        <w:t>.7.3-1.</w:t>
      </w:r>
    </w:p>
    <w:p w14:paraId="41637D7B" w14:textId="77777777" w:rsidR="00091209" w:rsidRPr="00644644" w:rsidRDefault="00091209" w:rsidP="00091209">
      <w:pPr>
        <w:pStyle w:val="TH"/>
      </w:pPr>
      <w:r w:rsidRPr="00644644">
        <w:t>Table </w:t>
      </w:r>
      <w:r w:rsidRPr="00644644">
        <w:rPr>
          <w:noProof/>
          <w:lang w:eastAsia="zh-CN"/>
        </w:rPr>
        <w:t>6.</w:t>
      </w:r>
      <w:r w:rsidRPr="00445F63">
        <w:rPr>
          <w:noProof/>
          <w:lang w:eastAsia="zh-CN"/>
        </w:rPr>
        <w:t>16</w:t>
      </w:r>
      <w:r w:rsidRPr="00FC29E8">
        <w:t xml:space="preserve">.7.3-1: </w:t>
      </w:r>
      <w:r w:rsidRPr="00644644">
        <w:t>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644644" w14:paraId="207BB0B3" w14:textId="77777777" w:rsidTr="00F8442F">
        <w:trPr>
          <w:jc w:val="center"/>
        </w:trPr>
        <w:tc>
          <w:tcPr>
            <w:tcW w:w="2908" w:type="dxa"/>
            <w:shd w:val="clear" w:color="auto" w:fill="C0C0C0"/>
            <w:vAlign w:val="center"/>
            <w:hideMark/>
          </w:tcPr>
          <w:p w14:paraId="20D1A6E3" w14:textId="77777777" w:rsidR="00091209" w:rsidRPr="00644644" w:rsidRDefault="00091209" w:rsidP="00F8442F">
            <w:pPr>
              <w:pStyle w:val="TAH"/>
            </w:pPr>
            <w:r w:rsidRPr="00644644">
              <w:t>Application Error</w:t>
            </w:r>
          </w:p>
        </w:tc>
        <w:tc>
          <w:tcPr>
            <w:tcW w:w="1581" w:type="dxa"/>
            <w:shd w:val="clear" w:color="auto" w:fill="C0C0C0"/>
            <w:vAlign w:val="center"/>
            <w:hideMark/>
          </w:tcPr>
          <w:p w14:paraId="25FC05B8" w14:textId="77777777" w:rsidR="00091209" w:rsidRPr="00644644" w:rsidRDefault="00091209" w:rsidP="00F8442F">
            <w:pPr>
              <w:pStyle w:val="TAH"/>
            </w:pPr>
            <w:r w:rsidRPr="00644644">
              <w:t>HTTP status code</w:t>
            </w:r>
          </w:p>
        </w:tc>
        <w:tc>
          <w:tcPr>
            <w:tcW w:w="3877" w:type="dxa"/>
            <w:shd w:val="clear" w:color="auto" w:fill="C0C0C0"/>
            <w:vAlign w:val="center"/>
            <w:hideMark/>
          </w:tcPr>
          <w:p w14:paraId="5074209C" w14:textId="77777777" w:rsidR="00091209" w:rsidRPr="00644644" w:rsidRDefault="00091209" w:rsidP="00F8442F">
            <w:pPr>
              <w:pStyle w:val="TAH"/>
            </w:pPr>
            <w:r w:rsidRPr="00644644">
              <w:t>Description</w:t>
            </w:r>
          </w:p>
        </w:tc>
        <w:tc>
          <w:tcPr>
            <w:tcW w:w="1257" w:type="dxa"/>
            <w:shd w:val="clear" w:color="auto" w:fill="C0C0C0"/>
            <w:vAlign w:val="center"/>
          </w:tcPr>
          <w:p w14:paraId="1213E66D" w14:textId="77777777" w:rsidR="00091209" w:rsidRPr="00644644" w:rsidRDefault="00091209" w:rsidP="00F8442F">
            <w:pPr>
              <w:pStyle w:val="TAH"/>
            </w:pPr>
            <w:r w:rsidRPr="00644644">
              <w:t>Applicability</w:t>
            </w:r>
          </w:p>
        </w:tc>
      </w:tr>
      <w:tr w:rsidR="00091209" w:rsidRPr="00644644" w14:paraId="6D402798" w14:textId="77777777" w:rsidTr="00F8442F">
        <w:trPr>
          <w:jc w:val="center"/>
        </w:trPr>
        <w:tc>
          <w:tcPr>
            <w:tcW w:w="2908" w:type="dxa"/>
            <w:vAlign w:val="center"/>
          </w:tcPr>
          <w:p w14:paraId="44369958" w14:textId="77777777" w:rsidR="00091209" w:rsidRPr="00644644" w:rsidRDefault="00091209" w:rsidP="00F8442F">
            <w:pPr>
              <w:pStyle w:val="TAL"/>
            </w:pPr>
          </w:p>
        </w:tc>
        <w:tc>
          <w:tcPr>
            <w:tcW w:w="1581" w:type="dxa"/>
            <w:vAlign w:val="center"/>
          </w:tcPr>
          <w:p w14:paraId="7DA5A865" w14:textId="77777777" w:rsidR="00091209" w:rsidRPr="00644644" w:rsidRDefault="00091209" w:rsidP="00F8442F">
            <w:pPr>
              <w:pStyle w:val="TAL"/>
            </w:pPr>
          </w:p>
        </w:tc>
        <w:tc>
          <w:tcPr>
            <w:tcW w:w="3877" w:type="dxa"/>
            <w:vAlign w:val="center"/>
          </w:tcPr>
          <w:p w14:paraId="573A2C51" w14:textId="77777777" w:rsidR="00091209" w:rsidRPr="00644644" w:rsidRDefault="00091209" w:rsidP="00F8442F">
            <w:pPr>
              <w:pStyle w:val="TAL"/>
              <w:rPr>
                <w:rFonts w:cs="Arial"/>
                <w:szCs w:val="18"/>
              </w:rPr>
            </w:pPr>
          </w:p>
        </w:tc>
        <w:tc>
          <w:tcPr>
            <w:tcW w:w="1257" w:type="dxa"/>
            <w:vAlign w:val="center"/>
          </w:tcPr>
          <w:p w14:paraId="6DC30267" w14:textId="77777777" w:rsidR="00091209" w:rsidRPr="00644644" w:rsidRDefault="00091209" w:rsidP="00F8442F">
            <w:pPr>
              <w:pStyle w:val="TAL"/>
              <w:rPr>
                <w:rFonts w:cs="Arial"/>
                <w:szCs w:val="18"/>
              </w:rPr>
            </w:pPr>
          </w:p>
        </w:tc>
      </w:tr>
    </w:tbl>
    <w:p w14:paraId="513BEDED" w14:textId="77777777" w:rsidR="00091209" w:rsidRPr="00644644" w:rsidRDefault="00091209" w:rsidP="00091209"/>
    <w:p w14:paraId="032372BF" w14:textId="322B2E20" w:rsidR="00091209" w:rsidRPr="00644644" w:rsidRDefault="00091209" w:rsidP="00091209">
      <w:pPr>
        <w:pStyle w:val="31"/>
        <w:rPr>
          <w:lang w:eastAsia="zh-CN"/>
        </w:rPr>
      </w:pPr>
      <w:bookmarkStart w:id="3259" w:name="_Toc157435124"/>
      <w:bookmarkStart w:id="3260" w:name="_Toc157436839"/>
      <w:bookmarkStart w:id="3261" w:name="_Toc157440679"/>
      <w:r w:rsidRPr="00644644">
        <w:rPr>
          <w:noProof/>
          <w:lang w:eastAsia="zh-CN"/>
        </w:rPr>
        <w:lastRenderedPageBreak/>
        <w:t>6.</w:t>
      </w:r>
      <w:r w:rsidRPr="00445F63">
        <w:rPr>
          <w:noProof/>
          <w:lang w:eastAsia="zh-CN"/>
        </w:rPr>
        <w:t>16</w:t>
      </w:r>
      <w:r w:rsidRPr="00FC29E8">
        <w:t>.8</w:t>
      </w:r>
      <w:r w:rsidRPr="00644644">
        <w:rPr>
          <w:lang w:eastAsia="zh-CN"/>
        </w:rPr>
        <w:tab/>
        <w:t>Feature negotiation</w:t>
      </w:r>
      <w:bookmarkEnd w:id="3259"/>
      <w:bookmarkEnd w:id="3260"/>
      <w:bookmarkEnd w:id="3261"/>
    </w:p>
    <w:p w14:paraId="01F5AE1B" w14:textId="27FCCFCB" w:rsidR="00091209" w:rsidRPr="00644644" w:rsidRDefault="00091209" w:rsidP="00091209">
      <w:r w:rsidRPr="00644644">
        <w:t>The optional features listed in table </w:t>
      </w:r>
      <w:r w:rsidRPr="00644644">
        <w:rPr>
          <w:noProof/>
          <w:lang w:eastAsia="zh-CN"/>
        </w:rPr>
        <w:t>6.</w:t>
      </w:r>
      <w:r w:rsidRPr="00445F63">
        <w:rPr>
          <w:noProof/>
          <w:lang w:eastAsia="zh-CN"/>
        </w:rPr>
        <w:t>16</w:t>
      </w:r>
      <w:r w:rsidRPr="00FC29E8">
        <w:t xml:space="preserve">.8-1 are defined for the </w:t>
      </w:r>
      <w:r w:rsidRPr="00644644">
        <w:rPr>
          <w:lang w:val="en-US"/>
        </w:rPr>
        <w:t>NSCE_NSInfoDelivery</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w:t>
      </w:r>
      <w:r w:rsidRPr="00445F63">
        <w:t>1</w:t>
      </w:r>
      <w:r w:rsidR="00644644">
        <w:t>5</w:t>
      </w:r>
      <w:r w:rsidRPr="00FC29E8">
        <w:t>]</w:t>
      </w:r>
      <w:r w:rsidRPr="00644644">
        <w:t>.</w:t>
      </w:r>
    </w:p>
    <w:p w14:paraId="4924F570" w14:textId="77777777" w:rsidR="00091209" w:rsidRPr="00644644" w:rsidRDefault="00091209" w:rsidP="00091209">
      <w:pPr>
        <w:pStyle w:val="TH"/>
      </w:pPr>
      <w:r w:rsidRPr="00644644">
        <w:t>Table </w:t>
      </w:r>
      <w:r w:rsidRPr="00644644">
        <w:rPr>
          <w:noProof/>
          <w:lang w:eastAsia="zh-CN"/>
        </w:rPr>
        <w:t>6.</w:t>
      </w:r>
      <w:r w:rsidRPr="00445F63">
        <w:rPr>
          <w:noProof/>
          <w:lang w:eastAsia="zh-CN"/>
        </w:rPr>
        <w:t>16</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44644" w14:paraId="60B4D26A" w14:textId="77777777" w:rsidTr="00F8442F">
        <w:trPr>
          <w:jc w:val="center"/>
        </w:trPr>
        <w:tc>
          <w:tcPr>
            <w:tcW w:w="1529" w:type="dxa"/>
            <w:shd w:val="clear" w:color="auto" w:fill="C0C0C0"/>
            <w:hideMark/>
          </w:tcPr>
          <w:p w14:paraId="29E899EF" w14:textId="77777777" w:rsidR="00091209" w:rsidRPr="00644644" w:rsidRDefault="00091209" w:rsidP="00F8442F">
            <w:pPr>
              <w:pStyle w:val="TAH"/>
            </w:pPr>
            <w:r w:rsidRPr="00644644">
              <w:t>Feature number</w:t>
            </w:r>
          </w:p>
        </w:tc>
        <w:tc>
          <w:tcPr>
            <w:tcW w:w="2207" w:type="dxa"/>
            <w:shd w:val="clear" w:color="auto" w:fill="C0C0C0"/>
            <w:hideMark/>
          </w:tcPr>
          <w:p w14:paraId="5B662643" w14:textId="77777777" w:rsidR="00091209" w:rsidRPr="00644644" w:rsidRDefault="00091209" w:rsidP="00F8442F">
            <w:pPr>
              <w:pStyle w:val="TAH"/>
            </w:pPr>
            <w:r w:rsidRPr="00644644">
              <w:t>Feature Name</w:t>
            </w:r>
          </w:p>
        </w:tc>
        <w:tc>
          <w:tcPr>
            <w:tcW w:w="5758" w:type="dxa"/>
            <w:shd w:val="clear" w:color="auto" w:fill="C0C0C0"/>
            <w:hideMark/>
          </w:tcPr>
          <w:p w14:paraId="78D6BA45" w14:textId="77777777" w:rsidR="00091209" w:rsidRPr="00644644" w:rsidRDefault="00091209" w:rsidP="00F8442F">
            <w:pPr>
              <w:pStyle w:val="TAH"/>
            </w:pPr>
            <w:r w:rsidRPr="00644644">
              <w:t>Description</w:t>
            </w:r>
          </w:p>
        </w:tc>
      </w:tr>
      <w:tr w:rsidR="00091209" w:rsidRPr="00644644" w14:paraId="3B60EB7D" w14:textId="77777777" w:rsidTr="00F8442F">
        <w:trPr>
          <w:jc w:val="center"/>
        </w:trPr>
        <w:tc>
          <w:tcPr>
            <w:tcW w:w="1529" w:type="dxa"/>
            <w:vAlign w:val="center"/>
          </w:tcPr>
          <w:p w14:paraId="13F91530" w14:textId="77777777" w:rsidR="00091209" w:rsidRPr="00644644" w:rsidRDefault="00091209" w:rsidP="00F8442F">
            <w:pPr>
              <w:pStyle w:val="TAC"/>
            </w:pPr>
          </w:p>
        </w:tc>
        <w:tc>
          <w:tcPr>
            <w:tcW w:w="2207" w:type="dxa"/>
            <w:vAlign w:val="center"/>
          </w:tcPr>
          <w:p w14:paraId="55AE7C65" w14:textId="77777777" w:rsidR="00091209" w:rsidRPr="00644644" w:rsidRDefault="00091209" w:rsidP="00F8442F">
            <w:pPr>
              <w:pStyle w:val="TAL"/>
            </w:pPr>
          </w:p>
        </w:tc>
        <w:tc>
          <w:tcPr>
            <w:tcW w:w="5758" w:type="dxa"/>
            <w:vAlign w:val="center"/>
          </w:tcPr>
          <w:p w14:paraId="21E7241B" w14:textId="77777777" w:rsidR="00091209" w:rsidRPr="00644644" w:rsidRDefault="00091209" w:rsidP="00F8442F">
            <w:pPr>
              <w:pStyle w:val="TAL"/>
              <w:rPr>
                <w:rFonts w:cs="Arial"/>
                <w:szCs w:val="18"/>
              </w:rPr>
            </w:pPr>
          </w:p>
        </w:tc>
      </w:tr>
    </w:tbl>
    <w:p w14:paraId="1036DF6C" w14:textId="77777777" w:rsidR="00091209" w:rsidRPr="00644644" w:rsidRDefault="00091209" w:rsidP="00091209"/>
    <w:p w14:paraId="2425F0E0" w14:textId="164DD867" w:rsidR="00091209" w:rsidRPr="00644644" w:rsidRDefault="00091209" w:rsidP="00091209">
      <w:pPr>
        <w:pStyle w:val="31"/>
      </w:pPr>
      <w:bookmarkStart w:id="3262" w:name="_Toc157435125"/>
      <w:bookmarkStart w:id="3263" w:name="_Toc157436840"/>
      <w:bookmarkStart w:id="3264" w:name="_Toc157440680"/>
      <w:r w:rsidRPr="00644644">
        <w:rPr>
          <w:noProof/>
          <w:lang w:eastAsia="zh-CN"/>
        </w:rPr>
        <w:t>6.</w:t>
      </w:r>
      <w:r w:rsidRPr="00445F63">
        <w:rPr>
          <w:noProof/>
          <w:lang w:eastAsia="zh-CN"/>
        </w:rPr>
        <w:t>16</w:t>
      </w:r>
      <w:r w:rsidRPr="00FC29E8">
        <w:t>.9</w:t>
      </w:r>
      <w:r w:rsidRPr="00FC29E8">
        <w:tab/>
        <w:t>Security</w:t>
      </w:r>
      <w:bookmarkEnd w:id="3262"/>
      <w:bookmarkEnd w:id="3263"/>
      <w:bookmarkEnd w:id="3264"/>
    </w:p>
    <w:p w14:paraId="584852D2" w14:textId="49BB50A1" w:rsidR="00091209" w:rsidRPr="00FC29E8" w:rsidRDefault="00091209" w:rsidP="00ED591F">
      <w:pPr>
        <w:rPr>
          <w:noProof/>
          <w:lang w:eastAsia="zh-CN"/>
        </w:rPr>
      </w:pPr>
      <w:r w:rsidRPr="00644644">
        <w:t>The provisions of clause 9 of 3GPP TS 29.549 [</w:t>
      </w:r>
      <w:r w:rsidRPr="00445F63">
        <w:t>1</w:t>
      </w:r>
      <w:r w:rsidR="00644644">
        <w:t>5</w:t>
      </w:r>
      <w:r w:rsidRPr="00FC29E8">
        <w:t>]</w:t>
      </w:r>
      <w:r w:rsidRPr="00644644">
        <w:t xml:space="preserve"> shall apply for the </w:t>
      </w:r>
      <w:r w:rsidRPr="00644644">
        <w:rPr>
          <w:lang w:val="en-US"/>
        </w:rPr>
        <w:t>NSCE_NSInfoDelivery</w:t>
      </w:r>
      <w:r w:rsidRPr="00644644">
        <w:t xml:space="preserve"> </w:t>
      </w:r>
      <w:r w:rsidRPr="00644644">
        <w:rPr>
          <w:noProof/>
          <w:lang w:eastAsia="zh-CN"/>
        </w:rPr>
        <w:t>API.</w:t>
      </w:r>
    </w:p>
    <w:p w14:paraId="3A4DEFA6" w14:textId="2060D6CA" w:rsidR="00016DAC" w:rsidRPr="00644644" w:rsidRDefault="00016DAC" w:rsidP="00016DAC">
      <w:pPr>
        <w:pStyle w:val="21"/>
        <w:rPr>
          <w:lang w:eastAsia="zh-CN"/>
        </w:rPr>
      </w:pPr>
      <w:bookmarkStart w:id="3265" w:name="_Toc157435126"/>
      <w:bookmarkStart w:id="3266" w:name="_Toc157436841"/>
      <w:bookmarkStart w:id="3267" w:name="_Toc157440681"/>
      <w:r w:rsidRPr="00FC29E8">
        <w:rPr>
          <w:lang w:eastAsia="zh-CN"/>
        </w:rPr>
        <w:t>6.18</w:t>
      </w:r>
      <w:r w:rsidRPr="00644644">
        <w:rPr>
          <w:lang w:eastAsia="zh-CN"/>
        </w:rPr>
        <w:tab/>
      </w:r>
      <w:r w:rsidRPr="00644644">
        <w:t>NSCE_NSAllocation API</w:t>
      </w:r>
      <w:bookmarkEnd w:id="3265"/>
      <w:bookmarkEnd w:id="3266"/>
      <w:bookmarkEnd w:id="3267"/>
    </w:p>
    <w:p w14:paraId="5AEF9070" w14:textId="0CAF86DB" w:rsidR="00016DAC" w:rsidRPr="00644644" w:rsidRDefault="00016DAC" w:rsidP="00016DAC">
      <w:pPr>
        <w:pStyle w:val="31"/>
        <w:rPr>
          <w:lang w:eastAsia="zh-CN"/>
        </w:rPr>
      </w:pPr>
      <w:bookmarkStart w:id="3268" w:name="_Toc157435127"/>
      <w:bookmarkStart w:id="3269" w:name="_Toc157436842"/>
      <w:bookmarkStart w:id="3270" w:name="_Toc157440682"/>
      <w:r w:rsidRPr="00644644">
        <w:rPr>
          <w:lang w:eastAsia="zh-CN"/>
        </w:rPr>
        <w:t>6.18.1</w:t>
      </w:r>
      <w:r w:rsidRPr="00644644">
        <w:rPr>
          <w:lang w:eastAsia="zh-CN"/>
        </w:rPr>
        <w:tab/>
        <w:t>Introduction</w:t>
      </w:r>
      <w:bookmarkEnd w:id="3268"/>
      <w:bookmarkEnd w:id="3269"/>
      <w:bookmarkEnd w:id="3270"/>
    </w:p>
    <w:p w14:paraId="3385106D" w14:textId="77777777" w:rsidR="00016DAC" w:rsidRPr="00644644" w:rsidRDefault="00016DAC" w:rsidP="00016DAC">
      <w:pPr>
        <w:rPr>
          <w:noProof/>
          <w:lang w:eastAsia="zh-CN"/>
        </w:rPr>
      </w:pPr>
      <w:r w:rsidRPr="00644644">
        <w:rPr>
          <w:noProof/>
        </w:rPr>
        <w:t xml:space="preserve">The </w:t>
      </w:r>
      <w:r w:rsidRPr="00644644">
        <w:t>NSCE_NSAllocation</w:t>
      </w:r>
      <w:r w:rsidRPr="00644644">
        <w:rPr>
          <w:noProof/>
        </w:rPr>
        <w:t xml:space="preserve"> service shall use the </w:t>
      </w:r>
      <w:r w:rsidRPr="00644644">
        <w:rPr>
          <w:lang w:val="en-US"/>
        </w:rPr>
        <w:t xml:space="preserve">NSCE_NSAllocation </w:t>
      </w:r>
      <w:r w:rsidRPr="00644644">
        <w:rPr>
          <w:noProof/>
          <w:lang w:eastAsia="zh-CN"/>
        </w:rPr>
        <w:t>API.</w:t>
      </w:r>
    </w:p>
    <w:p w14:paraId="12D3E31E" w14:textId="77777777" w:rsidR="00016DAC" w:rsidRPr="00644644" w:rsidRDefault="00016DAC" w:rsidP="00016DAC">
      <w:pPr>
        <w:rPr>
          <w:noProof/>
          <w:lang w:eastAsia="zh-CN"/>
        </w:rPr>
      </w:pPr>
      <w:r w:rsidRPr="00644644">
        <w:rPr>
          <w:rFonts w:hint="eastAsia"/>
          <w:noProof/>
          <w:lang w:eastAsia="zh-CN"/>
        </w:rPr>
        <w:t xml:space="preserve">The API URI of the </w:t>
      </w:r>
      <w:r w:rsidRPr="00644644">
        <w:t xml:space="preserve">NSCE_NSAllocation Service </w:t>
      </w:r>
      <w:r w:rsidRPr="00644644">
        <w:rPr>
          <w:noProof/>
          <w:lang w:eastAsia="zh-CN"/>
        </w:rPr>
        <w:t>API</w:t>
      </w:r>
      <w:r w:rsidRPr="00644644">
        <w:rPr>
          <w:rFonts w:hint="eastAsia"/>
          <w:noProof/>
          <w:lang w:eastAsia="zh-CN"/>
        </w:rPr>
        <w:t xml:space="preserve"> shall be:</w:t>
      </w:r>
    </w:p>
    <w:p w14:paraId="65BCAE3E" w14:textId="77777777" w:rsidR="00016DAC" w:rsidRPr="00644644" w:rsidRDefault="00016DAC" w:rsidP="00016DAC">
      <w:pPr>
        <w:rPr>
          <w:noProof/>
          <w:lang w:eastAsia="zh-CN"/>
        </w:rPr>
      </w:pPr>
      <w:r w:rsidRPr="00644644">
        <w:rPr>
          <w:b/>
          <w:noProof/>
        </w:rPr>
        <w:t>{apiRoot}/&lt;apiName&gt;/&lt;apiVersion&gt;</w:t>
      </w:r>
    </w:p>
    <w:p w14:paraId="12757125" w14:textId="77777777" w:rsidR="00016DAC" w:rsidRPr="00644644" w:rsidRDefault="00016DAC" w:rsidP="00016DAC">
      <w:pPr>
        <w:rPr>
          <w:noProof/>
          <w:lang w:eastAsia="zh-CN"/>
        </w:rPr>
      </w:pPr>
      <w:r w:rsidRPr="00644644">
        <w:rPr>
          <w:noProof/>
          <w:lang w:eastAsia="zh-CN"/>
        </w:rPr>
        <w:t>The request URI</w:t>
      </w:r>
      <w:r w:rsidRPr="00644644">
        <w:rPr>
          <w:rFonts w:hint="eastAsia"/>
          <w:noProof/>
          <w:lang w:eastAsia="zh-CN"/>
        </w:rPr>
        <w:t>s</w:t>
      </w:r>
      <w:r w:rsidRPr="00644644">
        <w:rPr>
          <w:noProof/>
          <w:lang w:eastAsia="zh-CN"/>
        </w:rPr>
        <w:t xml:space="preserve"> used in HTTP request</w:t>
      </w:r>
      <w:r w:rsidRPr="00644644">
        <w:rPr>
          <w:rFonts w:hint="eastAsia"/>
          <w:noProof/>
          <w:lang w:eastAsia="zh-CN"/>
        </w:rPr>
        <w:t>s</w:t>
      </w:r>
      <w:r w:rsidRPr="00644644">
        <w:rPr>
          <w:noProof/>
          <w:lang w:eastAsia="zh-CN"/>
        </w:rPr>
        <w:t xml:space="preserve"> shall have the </w:t>
      </w:r>
      <w:r w:rsidRPr="00644644">
        <w:rPr>
          <w:rFonts w:hint="eastAsia"/>
          <w:noProof/>
          <w:lang w:eastAsia="zh-CN"/>
        </w:rPr>
        <w:t xml:space="preserve">Resource URI </w:t>
      </w:r>
      <w:r w:rsidRPr="00644644">
        <w:rPr>
          <w:noProof/>
          <w:lang w:eastAsia="zh-CN"/>
        </w:rPr>
        <w:t>structure defined in clause 6.5 of 3GPP TS 29.549 </w:t>
      </w:r>
      <w:r w:rsidRPr="00644644">
        <w:t>[15]</w:t>
      </w:r>
      <w:r w:rsidRPr="00644644">
        <w:rPr>
          <w:noProof/>
          <w:lang w:eastAsia="zh-CN"/>
        </w:rPr>
        <w:t>, i.e.:</w:t>
      </w:r>
    </w:p>
    <w:p w14:paraId="3E824C24" w14:textId="77777777" w:rsidR="00016DAC" w:rsidRPr="00644644" w:rsidRDefault="00016DAC" w:rsidP="00016DAC">
      <w:pPr>
        <w:rPr>
          <w:b/>
          <w:noProof/>
        </w:rPr>
      </w:pPr>
      <w:r w:rsidRPr="00644644">
        <w:rPr>
          <w:b/>
          <w:noProof/>
        </w:rPr>
        <w:t>{apiRoot}/&lt;apiName&gt;/&lt;apiVersion&gt;/&lt;apiSpecificSuffixes&gt;</w:t>
      </w:r>
    </w:p>
    <w:p w14:paraId="27AFE7A8" w14:textId="77777777" w:rsidR="00016DAC" w:rsidRPr="00644644" w:rsidRDefault="00016DAC" w:rsidP="00016DAC">
      <w:pPr>
        <w:rPr>
          <w:noProof/>
          <w:lang w:eastAsia="zh-CN"/>
        </w:rPr>
      </w:pPr>
      <w:r w:rsidRPr="00644644">
        <w:rPr>
          <w:noProof/>
          <w:lang w:eastAsia="zh-CN"/>
        </w:rPr>
        <w:t>with the following components:</w:t>
      </w:r>
    </w:p>
    <w:p w14:paraId="2256E50F" w14:textId="77777777" w:rsidR="00016DAC" w:rsidRPr="00644644" w:rsidRDefault="00016DAC" w:rsidP="00016DAC">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[15]</w:t>
      </w:r>
      <w:r w:rsidRPr="00644644">
        <w:rPr>
          <w:noProof/>
          <w:lang w:eastAsia="zh-CN"/>
        </w:rPr>
        <w:t>.</w:t>
      </w:r>
    </w:p>
    <w:p w14:paraId="7A9E3FCC" w14:textId="77777777" w:rsidR="00016DAC" w:rsidRPr="00644644" w:rsidRDefault="00016DAC" w:rsidP="00016DAC">
      <w:pPr>
        <w:pStyle w:val="B10"/>
        <w:rPr>
          <w:noProof/>
        </w:rPr>
      </w:pPr>
      <w:r w:rsidRPr="00644644">
        <w:rPr>
          <w:noProof/>
          <w:lang w:eastAsia="zh-CN"/>
        </w:rPr>
        <w:t>-</w:t>
      </w:r>
      <w:r w:rsidRPr="00644644">
        <w:rPr>
          <w:noProof/>
          <w:lang w:eastAsia="zh-CN"/>
        </w:rPr>
        <w:tab/>
        <w:t xml:space="preserve">The </w:t>
      </w:r>
      <w:r w:rsidRPr="00644644">
        <w:rPr>
          <w:noProof/>
        </w:rPr>
        <w:t>&lt;apiName&gt;</w:t>
      </w:r>
      <w:r w:rsidRPr="00644644">
        <w:rPr>
          <w:b/>
          <w:noProof/>
        </w:rPr>
        <w:t xml:space="preserve"> </w:t>
      </w:r>
      <w:r w:rsidRPr="00644644">
        <w:rPr>
          <w:noProof/>
        </w:rPr>
        <w:t>shall be "nsce-nsa".</w:t>
      </w:r>
    </w:p>
    <w:p w14:paraId="24025CAA" w14:textId="77777777" w:rsidR="00016DAC" w:rsidRPr="00644644" w:rsidRDefault="00016DAC" w:rsidP="00016DAC">
      <w:pPr>
        <w:pStyle w:val="B10"/>
        <w:rPr>
          <w:noProof/>
        </w:rPr>
      </w:pPr>
      <w:r w:rsidRPr="00644644">
        <w:rPr>
          <w:noProof/>
        </w:rPr>
        <w:t>-</w:t>
      </w:r>
      <w:r w:rsidRPr="00644644">
        <w:rPr>
          <w:noProof/>
        </w:rPr>
        <w:tab/>
        <w:t>The &lt;apiVersion&gt; shall be "v1".</w:t>
      </w:r>
    </w:p>
    <w:p w14:paraId="09A99A49" w14:textId="77777777" w:rsidR="00016DAC" w:rsidRPr="00644644" w:rsidRDefault="00016DAC" w:rsidP="00016DAC">
      <w:pPr>
        <w:pStyle w:val="B10"/>
        <w:rPr>
          <w:noProof/>
          <w:lang w:eastAsia="zh-CN"/>
        </w:rPr>
      </w:pPr>
      <w:r w:rsidRPr="00644644">
        <w:rPr>
          <w:noProof/>
        </w:rPr>
        <w:t>-</w:t>
      </w:r>
      <w:r w:rsidRPr="00644644">
        <w:rPr>
          <w:noProof/>
        </w:rPr>
        <w:tab/>
        <w:t xml:space="preserve">The &lt;apiSpecificSuffixes&gt; shall be set as described in </w:t>
      </w:r>
      <w:r w:rsidRPr="00644644">
        <w:rPr>
          <w:noProof/>
          <w:lang w:eastAsia="zh-CN"/>
        </w:rPr>
        <w:t>clause 6.5 of 3GPP TS 29.549 </w:t>
      </w:r>
      <w:r w:rsidRPr="00644644">
        <w:t>[15]</w:t>
      </w:r>
      <w:r w:rsidRPr="00644644">
        <w:rPr>
          <w:noProof/>
        </w:rPr>
        <w:t>.</w:t>
      </w:r>
    </w:p>
    <w:p w14:paraId="4A90A2A8" w14:textId="77777777" w:rsidR="00016DAC" w:rsidRPr="00644644" w:rsidRDefault="00016DAC" w:rsidP="00016DAC">
      <w:pPr>
        <w:pStyle w:val="NO"/>
      </w:pPr>
      <w:r w:rsidRPr="00644644">
        <w:t>NOTE:</w:t>
      </w:r>
      <w:r w:rsidRPr="00644644">
        <w:tab/>
        <w:t>When 3GPP TS 29.122 [2] is referenced for the common protocol and interface aspects for API definition in the clauses under clause </w:t>
      </w:r>
      <w:r w:rsidRPr="00644644">
        <w:rPr>
          <w:noProof/>
          <w:lang w:eastAsia="zh-CN"/>
        </w:rPr>
        <w:t>6.18</w:t>
      </w:r>
      <w:r w:rsidRPr="00644644">
        <w:t>, the NSCE Server takes the role of the SCEF and the service consumer takes the role of the SCS/AS.</w:t>
      </w:r>
    </w:p>
    <w:p w14:paraId="29BCF374" w14:textId="3EEC1093" w:rsidR="00016DAC" w:rsidRPr="00644644" w:rsidRDefault="00016DAC" w:rsidP="00016DAC">
      <w:pPr>
        <w:pStyle w:val="31"/>
      </w:pPr>
      <w:bookmarkStart w:id="3271" w:name="_Toc157435128"/>
      <w:bookmarkStart w:id="3272" w:name="_Toc157436843"/>
      <w:bookmarkStart w:id="3273" w:name="_Toc157440683"/>
      <w:r w:rsidRPr="00644644">
        <w:rPr>
          <w:noProof/>
          <w:lang w:eastAsia="zh-CN"/>
        </w:rPr>
        <w:t>6.18</w:t>
      </w:r>
      <w:r w:rsidRPr="00644644">
        <w:t>.2</w:t>
      </w:r>
      <w:r w:rsidRPr="00644644">
        <w:tab/>
        <w:t>Usage of HTTP</w:t>
      </w:r>
      <w:bookmarkEnd w:id="3271"/>
      <w:bookmarkEnd w:id="3272"/>
      <w:bookmarkEnd w:id="3273"/>
    </w:p>
    <w:p w14:paraId="50D47C9C" w14:textId="77777777" w:rsidR="00016DAC" w:rsidRPr="00644644" w:rsidRDefault="00016DAC" w:rsidP="00445F63">
      <w:r w:rsidRPr="00644644">
        <w:t xml:space="preserve">The provisions of </w:t>
      </w:r>
      <w:r w:rsidRPr="00644644">
        <w:rPr>
          <w:noProof/>
          <w:lang w:eastAsia="zh-CN"/>
        </w:rPr>
        <w:t>clause 6.3 of 3GPP TS 29.549 </w:t>
      </w:r>
      <w:r w:rsidRPr="00644644">
        <w:t>[15]</w:t>
      </w:r>
      <w:r w:rsidRPr="00644644">
        <w:rPr>
          <w:noProof/>
          <w:lang w:eastAsia="zh-CN"/>
        </w:rPr>
        <w:t xml:space="preserve"> </w:t>
      </w:r>
      <w:r w:rsidRPr="00644644">
        <w:t xml:space="preserve">shall apply for the </w:t>
      </w:r>
      <w:r w:rsidRPr="00644644">
        <w:rPr>
          <w:lang w:val="en-US"/>
        </w:rPr>
        <w:t>NSCE_NSAllocation</w:t>
      </w:r>
      <w:r w:rsidRPr="00644644">
        <w:t xml:space="preserve"> </w:t>
      </w:r>
      <w:r w:rsidRPr="00644644">
        <w:rPr>
          <w:noProof/>
          <w:lang w:eastAsia="zh-CN"/>
        </w:rPr>
        <w:t>API.</w:t>
      </w:r>
    </w:p>
    <w:p w14:paraId="02BD53DA" w14:textId="4B34F84C" w:rsidR="00016DAC" w:rsidRPr="00644644" w:rsidRDefault="00016DAC" w:rsidP="00445F63">
      <w:pPr>
        <w:pStyle w:val="31"/>
        <w:rPr>
          <w:lang w:eastAsia="zh-CN"/>
        </w:rPr>
      </w:pPr>
      <w:bookmarkStart w:id="3274" w:name="_Toc157435129"/>
      <w:bookmarkStart w:id="3275" w:name="_Toc157436844"/>
      <w:bookmarkStart w:id="3276" w:name="_Toc157440684"/>
      <w:r w:rsidRPr="00644644">
        <w:rPr>
          <w:lang w:eastAsia="zh-CN"/>
        </w:rPr>
        <w:t>6.18.3</w:t>
      </w:r>
      <w:r w:rsidRPr="00644644">
        <w:rPr>
          <w:lang w:eastAsia="zh-CN"/>
        </w:rPr>
        <w:tab/>
        <w:t>Resources</w:t>
      </w:r>
      <w:bookmarkEnd w:id="3274"/>
      <w:bookmarkEnd w:id="3275"/>
      <w:bookmarkEnd w:id="3276"/>
    </w:p>
    <w:p w14:paraId="34468A3E" w14:textId="77777777" w:rsidR="00016DAC" w:rsidRPr="00644644" w:rsidRDefault="00016DAC" w:rsidP="00016DAC">
      <w:pPr>
        <w:rPr>
          <w:lang w:eastAsia="zh-CN"/>
        </w:rPr>
      </w:pPr>
      <w:r w:rsidRPr="00644644">
        <w:t>There are no resources defined for this API in this release of the specification.</w:t>
      </w:r>
    </w:p>
    <w:p w14:paraId="11324146" w14:textId="16E1B05A" w:rsidR="00016DAC" w:rsidRPr="00644644" w:rsidRDefault="00016DAC" w:rsidP="00445F63">
      <w:pPr>
        <w:pStyle w:val="31"/>
        <w:rPr>
          <w:lang w:eastAsia="zh-CN"/>
        </w:rPr>
      </w:pPr>
      <w:bookmarkStart w:id="3277" w:name="_Toc157435130"/>
      <w:bookmarkStart w:id="3278" w:name="_Toc157436845"/>
      <w:bookmarkStart w:id="3279" w:name="_Toc157440685"/>
      <w:r w:rsidRPr="00644644">
        <w:rPr>
          <w:lang w:eastAsia="zh-CN"/>
        </w:rPr>
        <w:t>6.18.4</w:t>
      </w:r>
      <w:r w:rsidRPr="00644644">
        <w:rPr>
          <w:lang w:eastAsia="zh-CN"/>
        </w:rPr>
        <w:tab/>
      </w:r>
      <w:r w:rsidRPr="00644644">
        <w:t>Custom Operations without associated resources</w:t>
      </w:r>
      <w:bookmarkEnd w:id="3277"/>
      <w:bookmarkEnd w:id="3278"/>
      <w:bookmarkEnd w:id="3279"/>
    </w:p>
    <w:p w14:paraId="4FFECF41" w14:textId="7C889E03" w:rsidR="00016DAC" w:rsidRPr="00644644" w:rsidRDefault="00016DAC" w:rsidP="00445F63">
      <w:pPr>
        <w:pStyle w:val="41"/>
        <w:rPr>
          <w:lang w:eastAsia="zh-CN"/>
        </w:rPr>
      </w:pPr>
      <w:bookmarkStart w:id="3280" w:name="_Toc157435131"/>
      <w:bookmarkStart w:id="3281" w:name="_Toc157436846"/>
      <w:bookmarkStart w:id="3282" w:name="_Toc157440686"/>
      <w:r w:rsidRPr="00644644">
        <w:rPr>
          <w:lang w:eastAsia="zh-CN"/>
        </w:rPr>
        <w:t>6.18.4.1</w:t>
      </w:r>
      <w:r w:rsidRPr="00644644">
        <w:rPr>
          <w:lang w:eastAsia="zh-CN"/>
        </w:rPr>
        <w:tab/>
        <w:t>Overview</w:t>
      </w:r>
      <w:bookmarkEnd w:id="3280"/>
      <w:bookmarkEnd w:id="3281"/>
      <w:bookmarkEnd w:id="3282"/>
    </w:p>
    <w:p w14:paraId="7D61CC9F" w14:textId="77777777" w:rsidR="00016DAC" w:rsidRPr="00644644" w:rsidRDefault="00016DAC" w:rsidP="00016DAC">
      <w:pPr>
        <w:rPr>
          <w:color w:val="000000"/>
          <w:lang w:eastAsia="zh-CN"/>
        </w:rPr>
      </w:pPr>
      <w:r w:rsidRPr="00644644">
        <w:rPr>
          <w:lang w:eastAsia="zh-CN"/>
        </w:rPr>
        <w:t xml:space="preserve">The structure of the custom operation URIs of the </w:t>
      </w:r>
      <w:r w:rsidRPr="00644644">
        <w:rPr>
          <w:lang w:val="en-US"/>
        </w:rPr>
        <w:t xml:space="preserve">NSCE_NSAllocation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6.18</w:t>
      </w:r>
      <w:r w:rsidRPr="00644644">
        <w:rPr>
          <w:color w:val="000000"/>
        </w:rPr>
        <w:t>.4.1-</w:t>
      </w:r>
      <w:r w:rsidRPr="00644644">
        <w:rPr>
          <w:color w:val="000000"/>
          <w:lang w:eastAsia="zh-CN"/>
        </w:rPr>
        <w:t>1.</w:t>
      </w:r>
    </w:p>
    <w:p w14:paraId="2BF3F210" w14:textId="2A25F19E" w:rsidR="00016DAC" w:rsidRPr="00FC29E8" w:rsidRDefault="00016DAC" w:rsidP="00016DAC">
      <w:pPr>
        <w:pStyle w:val="TF"/>
      </w:pPr>
      <w:r w:rsidRPr="00FC29E8">
        <w:lastRenderedPageBreak/>
        <w:t xml:space="preserve">  </w:t>
      </w:r>
      <w:r w:rsidR="003E3B18">
        <w:rPr>
          <w:noProof/>
        </w:rPr>
        <w:object w:dxaOrig="9633" w:dyaOrig="1932" w14:anchorId="6BF8093B">
          <v:shape id="_x0000_i1080" type="#_x0000_t75" alt="" style="width:480pt;height:95.35pt;mso-width-percent:0;mso-height-percent:0;mso-width-percent:0;mso-height-percent:0" o:ole="">
            <v:imagedata r:id="rId107" o:title=""/>
          </v:shape>
          <o:OLEObject Type="Embed" ProgID="Word.Document.8" ShapeID="_x0000_i1080" DrawAspect="Content" ObjectID="_1768122341" r:id="rId108">
            <o:FieldCodes>\s</o:FieldCodes>
          </o:OLEObject>
        </w:object>
      </w:r>
    </w:p>
    <w:p w14:paraId="489A24DB" w14:textId="77777777" w:rsidR="00016DAC" w:rsidRPr="00644644" w:rsidRDefault="00016DAC" w:rsidP="00016DAC">
      <w:pPr>
        <w:pStyle w:val="TF"/>
      </w:pPr>
      <w:r w:rsidRPr="00644644">
        <w:t>Figure 6.18.4.1-1: Custom operation URI structure of the NSCE_NSAllocation API</w:t>
      </w:r>
    </w:p>
    <w:p w14:paraId="5C84C59E" w14:textId="77777777" w:rsidR="00016DAC" w:rsidRPr="00644644" w:rsidRDefault="00016DAC" w:rsidP="00016DAC">
      <w:r w:rsidRPr="00644644">
        <w:t xml:space="preserve">Table 6.18.4.1-1 provides an overview of the custom operation and applicable HTTP methods defined for the </w:t>
      </w:r>
      <w:r w:rsidRPr="00644644">
        <w:rPr>
          <w:lang w:val="en-US"/>
        </w:rPr>
        <w:t xml:space="preserve">NSCE_NSAllocation </w:t>
      </w:r>
      <w:r w:rsidRPr="00644644">
        <w:t>API.</w:t>
      </w:r>
    </w:p>
    <w:p w14:paraId="6C9E12FD" w14:textId="77777777" w:rsidR="00016DAC" w:rsidRPr="00644644" w:rsidRDefault="00016DAC" w:rsidP="00016DAC">
      <w:pPr>
        <w:pStyle w:val="TH"/>
      </w:pPr>
      <w:r w:rsidRPr="00644644">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644644" w14:paraId="3004E607" w14:textId="77777777" w:rsidTr="00F8442F">
        <w:trPr>
          <w:jc w:val="center"/>
        </w:trPr>
        <w:tc>
          <w:tcPr>
            <w:tcW w:w="1269" w:type="pct"/>
            <w:shd w:val="clear" w:color="auto" w:fill="C0C0C0"/>
            <w:vAlign w:val="center"/>
            <w:hideMark/>
          </w:tcPr>
          <w:p w14:paraId="074B76E3" w14:textId="77777777" w:rsidR="00016DAC" w:rsidRPr="00644644" w:rsidRDefault="00016DAC" w:rsidP="00F8442F">
            <w:pPr>
              <w:pStyle w:val="TAH"/>
            </w:pPr>
            <w:r w:rsidRPr="00644644">
              <w:t>Operation name</w:t>
            </w:r>
          </w:p>
        </w:tc>
        <w:tc>
          <w:tcPr>
            <w:tcW w:w="1195" w:type="pct"/>
            <w:shd w:val="clear" w:color="auto" w:fill="C0C0C0"/>
            <w:vAlign w:val="center"/>
            <w:hideMark/>
          </w:tcPr>
          <w:p w14:paraId="751CA96B" w14:textId="77777777" w:rsidR="00016DAC" w:rsidRPr="00644644" w:rsidRDefault="00016DAC" w:rsidP="00F8442F">
            <w:pPr>
              <w:pStyle w:val="TAH"/>
            </w:pPr>
            <w:r w:rsidRPr="00644644">
              <w:t>Custom operation URI</w:t>
            </w:r>
          </w:p>
        </w:tc>
        <w:tc>
          <w:tcPr>
            <w:tcW w:w="822" w:type="pct"/>
            <w:shd w:val="clear" w:color="auto" w:fill="C0C0C0"/>
            <w:vAlign w:val="center"/>
            <w:hideMark/>
          </w:tcPr>
          <w:p w14:paraId="679C6E99" w14:textId="77777777" w:rsidR="00016DAC" w:rsidRPr="00644644" w:rsidRDefault="00016DAC" w:rsidP="00F8442F">
            <w:pPr>
              <w:pStyle w:val="TAH"/>
            </w:pPr>
            <w:r w:rsidRPr="00644644">
              <w:t>Mapped HTTP method</w:t>
            </w:r>
          </w:p>
        </w:tc>
        <w:tc>
          <w:tcPr>
            <w:tcW w:w="1714" w:type="pct"/>
            <w:shd w:val="clear" w:color="auto" w:fill="C0C0C0"/>
            <w:vAlign w:val="center"/>
            <w:hideMark/>
          </w:tcPr>
          <w:p w14:paraId="774BBFAA" w14:textId="77777777" w:rsidR="00016DAC" w:rsidRPr="00644644" w:rsidRDefault="00016DAC" w:rsidP="00F8442F">
            <w:pPr>
              <w:pStyle w:val="TAH"/>
            </w:pPr>
            <w:r w:rsidRPr="00644644">
              <w:t>Description</w:t>
            </w:r>
          </w:p>
        </w:tc>
      </w:tr>
      <w:tr w:rsidR="00016DAC" w:rsidRPr="00644644" w14:paraId="41AACC6D" w14:textId="77777777" w:rsidTr="00F8442F">
        <w:trPr>
          <w:jc w:val="center"/>
        </w:trPr>
        <w:tc>
          <w:tcPr>
            <w:tcW w:w="1269" w:type="pct"/>
            <w:shd w:val="clear" w:color="auto" w:fill="auto"/>
            <w:vAlign w:val="center"/>
          </w:tcPr>
          <w:p w14:paraId="46F96B64" w14:textId="77777777" w:rsidR="00016DAC" w:rsidRPr="00644644" w:rsidRDefault="00016DAC" w:rsidP="00F8442F">
            <w:pPr>
              <w:pStyle w:val="TAL"/>
            </w:pPr>
            <w:r w:rsidRPr="00644644">
              <w:t>Request</w:t>
            </w:r>
          </w:p>
        </w:tc>
        <w:tc>
          <w:tcPr>
            <w:tcW w:w="1195" w:type="pct"/>
            <w:shd w:val="clear" w:color="auto" w:fill="auto"/>
            <w:vAlign w:val="center"/>
          </w:tcPr>
          <w:p w14:paraId="6999B4CA" w14:textId="77777777" w:rsidR="00016DAC" w:rsidRPr="00644644" w:rsidRDefault="00016DAC" w:rsidP="00F8442F">
            <w:pPr>
              <w:pStyle w:val="TAL"/>
            </w:pPr>
            <w:r w:rsidRPr="00644644">
              <w:t>/request</w:t>
            </w:r>
          </w:p>
        </w:tc>
        <w:tc>
          <w:tcPr>
            <w:tcW w:w="822" w:type="pct"/>
            <w:shd w:val="clear" w:color="auto" w:fill="auto"/>
            <w:vAlign w:val="center"/>
          </w:tcPr>
          <w:p w14:paraId="48B9A4F0" w14:textId="77777777" w:rsidR="00016DAC" w:rsidRPr="00644644" w:rsidRDefault="00016DAC" w:rsidP="00F8442F">
            <w:pPr>
              <w:pStyle w:val="TAC"/>
            </w:pPr>
            <w:r w:rsidRPr="00644644">
              <w:t>POST</w:t>
            </w:r>
          </w:p>
        </w:tc>
        <w:tc>
          <w:tcPr>
            <w:tcW w:w="1714" w:type="pct"/>
            <w:shd w:val="clear" w:color="auto" w:fill="auto"/>
            <w:vAlign w:val="center"/>
          </w:tcPr>
          <w:p w14:paraId="14F9792F" w14:textId="77777777" w:rsidR="00016DAC" w:rsidRPr="00644644" w:rsidRDefault="00016DAC" w:rsidP="00F8442F">
            <w:pPr>
              <w:pStyle w:val="TAL"/>
            </w:pPr>
            <w:r w:rsidRPr="00644644">
              <w:t>Enables a service consumer to request network slice allocation.</w:t>
            </w:r>
          </w:p>
        </w:tc>
      </w:tr>
    </w:tbl>
    <w:p w14:paraId="50714EF5" w14:textId="77777777" w:rsidR="00016DAC" w:rsidRPr="00644644" w:rsidRDefault="00016DAC" w:rsidP="00016DAC">
      <w:pPr>
        <w:rPr>
          <w:lang w:eastAsia="zh-CN"/>
        </w:rPr>
      </w:pPr>
    </w:p>
    <w:p w14:paraId="25EEF348" w14:textId="40DD6FC4" w:rsidR="00016DAC" w:rsidRPr="00644644" w:rsidRDefault="00016DAC" w:rsidP="00445F63">
      <w:pPr>
        <w:pStyle w:val="41"/>
        <w:rPr>
          <w:lang w:eastAsia="zh-CN"/>
        </w:rPr>
      </w:pPr>
      <w:bookmarkStart w:id="3283" w:name="_Toc157435132"/>
      <w:bookmarkStart w:id="3284" w:name="_Toc157436847"/>
      <w:bookmarkStart w:id="3285" w:name="_Toc157440687"/>
      <w:r w:rsidRPr="00644644">
        <w:rPr>
          <w:lang w:eastAsia="zh-CN"/>
        </w:rPr>
        <w:t>6.18.4.2</w:t>
      </w:r>
      <w:r w:rsidRPr="00644644">
        <w:rPr>
          <w:lang w:eastAsia="zh-CN"/>
        </w:rPr>
        <w:tab/>
        <w:t>Operation: Request</w:t>
      </w:r>
      <w:bookmarkEnd w:id="3283"/>
      <w:bookmarkEnd w:id="3284"/>
      <w:bookmarkEnd w:id="3285"/>
    </w:p>
    <w:p w14:paraId="5AF7E8AC" w14:textId="0D6CF68B" w:rsidR="00016DAC" w:rsidRPr="00644644" w:rsidRDefault="00016DAC" w:rsidP="00445F63">
      <w:pPr>
        <w:pStyle w:val="51"/>
        <w:rPr>
          <w:lang w:eastAsia="zh-CN"/>
        </w:rPr>
      </w:pPr>
      <w:bookmarkStart w:id="3286" w:name="_Toc157435133"/>
      <w:bookmarkStart w:id="3287" w:name="_Toc157436848"/>
      <w:bookmarkStart w:id="3288" w:name="_Toc157440688"/>
      <w:r w:rsidRPr="00644644">
        <w:rPr>
          <w:lang w:eastAsia="zh-CN"/>
        </w:rPr>
        <w:t>6.18.4.2.1</w:t>
      </w:r>
      <w:r w:rsidRPr="00644644">
        <w:rPr>
          <w:lang w:eastAsia="zh-CN"/>
        </w:rPr>
        <w:tab/>
        <w:t>Description</w:t>
      </w:r>
      <w:bookmarkEnd w:id="3286"/>
      <w:bookmarkEnd w:id="3287"/>
      <w:bookmarkEnd w:id="3288"/>
    </w:p>
    <w:p w14:paraId="73A5EE51" w14:textId="77777777" w:rsidR="00016DAC" w:rsidRPr="00644644" w:rsidRDefault="00016DAC" w:rsidP="00016DAC">
      <w:pPr>
        <w:rPr>
          <w:lang w:eastAsia="zh-CN"/>
        </w:rPr>
      </w:pPr>
      <w:r w:rsidRPr="00644644">
        <w:rPr>
          <w:lang w:eastAsia="zh-CN"/>
        </w:rPr>
        <w:t>The custom operation allows a service consumer to request network slice allocation to the NSCE Server.</w:t>
      </w:r>
    </w:p>
    <w:p w14:paraId="3FB47F7A" w14:textId="5EA57F4C" w:rsidR="00016DAC" w:rsidRPr="00644644" w:rsidRDefault="00016DAC" w:rsidP="00120F61">
      <w:pPr>
        <w:pStyle w:val="51"/>
        <w:rPr>
          <w:lang w:eastAsia="zh-CN"/>
        </w:rPr>
      </w:pPr>
      <w:bookmarkStart w:id="3289" w:name="_Toc157435134"/>
      <w:bookmarkStart w:id="3290" w:name="_Toc157436849"/>
      <w:bookmarkStart w:id="3291" w:name="_Toc157440689"/>
      <w:r w:rsidRPr="00644644">
        <w:rPr>
          <w:lang w:eastAsia="zh-CN"/>
        </w:rPr>
        <w:t>6.18.4.2.2</w:t>
      </w:r>
      <w:r w:rsidRPr="00644644">
        <w:rPr>
          <w:lang w:eastAsia="zh-CN"/>
        </w:rPr>
        <w:tab/>
        <w:t>Operation Definition</w:t>
      </w:r>
      <w:bookmarkEnd w:id="3289"/>
      <w:bookmarkEnd w:id="3290"/>
      <w:bookmarkEnd w:id="3291"/>
    </w:p>
    <w:p w14:paraId="0A8B544C" w14:textId="77777777" w:rsidR="00016DAC" w:rsidRPr="00644644" w:rsidRDefault="00016DAC" w:rsidP="00016DAC">
      <w:r w:rsidRPr="00644644">
        <w:t>This operation shall support the request data structures specified in table </w:t>
      </w:r>
      <w:r w:rsidRPr="00644644">
        <w:rPr>
          <w:noProof/>
          <w:lang w:eastAsia="zh-CN"/>
        </w:rPr>
        <w:t>6.18</w:t>
      </w:r>
      <w:r w:rsidRPr="00644644">
        <w:t>.4.2.2-1 and the response data structures and response codes specified in table </w:t>
      </w:r>
      <w:r w:rsidRPr="00644644">
        <w:rPr>
          <w:noProof/>
          <w:lang w:eastAsia="zh-CN"/>
        </w:rPr>
        <w:t>6.18</w:t>
      </w:r>
      <w:r w:rsidRPr="00644644">
        <w:t>.4.2.2-2.</w:t>
      </w:r>
    </w:p>
    <w:p w14:paraId="1E2DAD72" w14:textId="77777777" w:rsidR="00016DAC" w:rsidRPr="00644644" w:rsidRDefault="00016DAC" w:rsidP="00016DAC">
      <w:pPr>
        <w:pStyle w:val="TH"/>
        <w:rPr>
          <w:rFonts w:cs="Arial"/>
        </w:rPr>
      </w:pPr>
      <w:r w:rsidRPr="00644644">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644644" w14:paraId="144AB874" w14:textId="77777777" w:rsidTr="00F8442F">
        <w:trPr>
          <w:jc w:val="center"/>
        </w:trPr>
        <w:tc>
          <w:tcPr>
            <w:tcW w:w="2335" w:type="dxa"/>
            <w:shd w:val="clear" w:color="auto" w:fill="C0C0C0"/>
            <w:vAlign w:val="center"/>
          </w:tcPr>
          <w:p w14:paraId="5963ACFA" w14:textId="77777777" w:rsidR="00016DAC" w:rsidRPr="00644644" w:rsidRDefault="00016DAC" w:rsidP="00F8442F">
            <w:pPr>
              <w:pStyle w:val="TAH"/>
            </w:pPr>
            <w:r w:rsidRPr="00644644">
              <w:t>Data type</w:t>
            </w:r>
          </w:p>
        </w:tc>
        <w:tc>
          <w:tcPr>
            <w:tcW w:w="567" w:type="dxa"/>
            <w:shd w:val="clear" w:color="auto" w:fill="C0C0C0"/>
            <w:vAlign w:val="center"/>
          </w:tcPr>
          <w:p w14:paraId="5FEFE65C" w14:textId="77777777" w:rsidR="00016DAC" w:rsidRPr="00644644" w:rsidRDefault="00016DAC" w:rsidP="00F8442F">
            <w:pPr>
              <w:pStyle w:val="TAH"/>
            </w:pPr>
            <w:r w:rsidRPr="00644644">
              <w:t>P</w:t>
            </w:r>
          </w:p>
        </w:tc>
        <w:tc>
          <w:tcPr>
            <w:tcW w:w="1276" w:type="dxa"/>
            <w:shd w:val="clear" w:color="auto" w:fill="C0C0C0"/>
            <w:vAlign w:val="center"/>
          </w:tcPr>
          <w:p w14:paraId="116534B6" w14:textId="77777777" w:rsidR="00016DAC" w:rsidRPr="00644644" w:rsidRDefault="00016DAC" w:rsidP="00F8442F">
            <w:pPr>
              <w:pStyle w:val="TAH"/>
            </w:pPr>
            <w:r w:rsidRPr="00644644">
              <w:t>Cardinality</w:t>
            </w:r>
          </w:p>
        </w:tc>
        <w:tc>
          <w:tcPr>
            <w:tcW w:w="5597" w:type="dxa"/>
            <w:shd w:val="clear" w:color="auto" w:fill="C0C0C0"/>
            <w:vAlign w:val="center"/>
          </w:tcPr>
          <w:p w14:paraId="72A3E30F" w14:textId="77777777" w:rsidR="00016DAC" w:rsidRPr="00644644" w:rsidRDefault="00016DAC" w:rsidP="00F8442F">
            <w:pPr>
              <w:pStyle w:val="TAH"/>
            </w:pPr>
            <w:r w:rsidRPr="00644644">
              <w:t>Description</w:t>
            </w:r>
          </w:p>
        </w:tc>
      </w:tr>
      <w:tr w:rsidR="00016DAC" w:rsidRPr="00644644" w14:paraId="6162CEBB" w14:textId="77777777" w:rsidTr="00F8442F">
        <w:trPr>
          <w:jc w:val="center"/>
        </w:trPr>
        <w:tc>
          <w:tcPr>
            <w:tcW w:w="2335" w:type="dxa"/>
            <w:shd w:val="clear" w:color="auto" w:fill="auto"/>
            <w:vAlign w:val="center"/>
          </w:tcPr>
          <w:p w14:paraId="1192F350" w14:textId="77777777" w:rsidR="00016DAC" w:rsidRPr="00644644" w:rsidRDefault="00016DAC" w:rsidP="00F8442F">
            <w:pPr>
              <w:pStyle w:val="TAL"/>
            </w:pPr>
            <w:r w:rsidRPr="00644644">
              <w:t>NwSliceAllocReq</w:t>
            </w:r>
          </w:p>
        </w:tc>
        <w:tc>
          <w:tcPr>
            <w:tcW w:w="567" w:type="dxa"/>
            <w:vAlign w:val="center"/>
          </w:tcPr>
          <w:p w14:paraId="4D8D0E3E" w14:textId="77777777" w:rsidR="00016DAC" w:rsidRPr="00644644" w:rsidRDefault="00016DAC" w:rsidP="00F8442F">
            <w:pPr>
              <w:pStyle w:val="TAC"/>
            </w:pPr>
            <w:r w:rsidRPr="00644644">
              <w:t>M</w:t>
            </w:r>
          </w:p>
        </w:tc>
        <w:tc>
          <w:tcPr>
            <w:tcW w:w="1276" w:type="dxa"/>
            <w:vAlign w:val="center"/>
          </w:tcPr>
          <w:p w14:paraId="3768339F" w14:textId="77777777" w:rsidR="00016DAC" w:rsidRPr="00644644" w:rsidRDefault="00016DAC" w:rsidP="00F8442F">
            <w:pPr>
              <w:pStyle w:val="TAC"/>
            </w:pPr>
            <w:r w:rsidRPr="00644644">
              <w:t>1</w:t>
            </w:r>
          </w:p>
        </w:tc>
        <w:tc>
          <w:tcPr>
            <w:tcW w:w="5597" w:type="dxa"/>
            <w:shd w:val="clear" w:color="auto" w:fill="auto"/>
            <w:vAlign w:val="center"/>
          </w:tcPr>
          <w:p w14:paraId="33911F19" w14:textId="77777777" w:rsidR="00016DAC" w:rsidRPr="00644644" w:rsidRDefault="00016DAC" w:rsidP="00F8442F">
            <w:pPr>
              <w:pStyle w:val="TAL"/>
            </w:pPr>
            <w:r w:rsidRPr="00644644">
              <w:t>Contains the parameters to request network slice allocation.</w:t>
            </w:r>
          </w:p>
        </w:tc>
      </w:tr>
    </w:tbl>
    <w:p w14:paraId="26A1D52B" w14:textId="77777777" w:rsidR="00016DAC" w:rsidRPr="00644644" w:rsidRDefault="00016DAC" w:rsidP="00016DAC">
      <w:pPr>
        <w:rPr>
          <w:rFonts w:eastAsia="等线"/>
          <w:lang w:eastAsia="zh-CN"/>
        </w:rPr>
      </w:pPr>
    </w:p>
    <w:p w14:paraId="297BA86A" w14:textId="77777777" w:rsidR="00016DAC" w:rsidRPr="00644644" w:rsidRDefault="00016DAC" w:rsidP="00016DAC">
      <w:pPr>
        <w:pStyle w:val="TH"/>
        <w:rPr>
          <w:rFonts w:cs="Arial"/>
        </w:rPr>
      </w:pPr>
      <w:r w:rsidRPr="00644644">
        <w:lastRenderedPageBreak/>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644644"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644644" w:rsidRDefault="00016DAC" w:rsidP="00F8442F">
            <w:pPr>
              <w:pStyle w:val="TAH"/>
            </w:pPr>
            <w:r w:rsidRPr="00644644">
              <w:t>Data type</w:t>
            </w:r>
          </w:p>
        </w:tc>
        <w:tc>
          <w:tcPr>
            <w:tcW w:w="215" w:type="pct"/>
            <w:tcBorders>
              <w:bottom w:val="single" w:sz="6" w:space="0" w:color="auto"/>
            </w:tcBorders>
            <w:shd w:val="clear" w:color="auto" w:fill="C0C0C0"/>
            <w:vAlign w:val="center"/>
            <w:hideMark/>
          </w:tcPr>
          <w:p w14:paraId="6D71BD6D" w14:textId="77777777" w:rsidR="00016DAC" w:rsidRPr="00644644" w:rsidRDefault="00016DAC" w:rsidP="00F8442F">
            <w:pPr>
              <w:pStyle w:val="TAH"/>
            </w:pPr>
            <w:r w:rsidRPr="00644644">
              <w:t>P</w:t>
            </w:r>
          </w:p>
        </w:tc>
        <w:tc>
          <w:tcPr>
            <w:tcW w:w="604" w:type="pct"/>
            <w:tcBorders>
              <w:bottom w:val="single" w:sz="6" w:space="0" w:color="auto"/>
            </w:tcBorders>
            <w:shd w:val="clear" w:color="auto" w:fill="C0C0C0"/>
            <w:vAlign w:val="center"/>
            <w:hideMark/>
          </w:tcPr>
          <w:p w14:paraId="3F7CDEF5" w14:textId="77777777" w:rsidR="00016DAC" w:rsidRPr="00644644" w:rsidRDefault="00016DAC" w:rsidP="00F8442F">
            <w:pPr>
              <w:pStyle w:val="TAH"/>
            </w:pPr>
            <w:r w:rsidRPr="00644644">
              <w:t>Cardinality</w:t>
            </w:r>
          </w:p>
        </w:tc>
        <w:tc>
          <w:tcPr>
            <w:tcW w:w="791" w:type="pct"/>
            <w:tcBorders>
              <w:bottom w:val="single" w:sz="6" w:space="0" w:color="auto"/>
            </w:tcBorders>
            <w:shd w:val="clear" w:color="auto" w:fill="C0C0C0"/>
            <w:vAlign w:val="center"/>
            <w:hideMark/>
          </w:tcPr>
          <w:p w14:paraId="3482271C" w14:textId="77777777" w:rsidR="00016DAC" w:rsidRPr="00644644" w:rsidRDefault="00016DAC" w:rsidP="00F8442F">
            <w:pPr>
              <w:pStyle w:val="TAH"/>
            </w:pPr>
            <w:r w:rsidRPr="00644644">
              <w:t>Response codes</w:t>
            </w:r>
          </w:p>
        </w:tc>
        <w:tc>
          <w:tcPr>
            <w:tcW w:w="2386" w:type="pct"/>
            <w:tcBorders>
              <w:bottom w:val="single" w:sz="6" w:space="0" w:color="auto"/>
            </w:tcBorders>
            <w:shd w:val="clear" w:color="auto" w:fill="C0C0C0"/>
            <w:vAlign w:val="center"/>
            <w:hideMark/>
          </w:tcPr>
          <w:p w14:paraId="0023294E" w14:textId="77777777" w:rsidR="00016DAC" w:rsidRPr="00644644" w:rsidRDefault="00016DAC" w:rsidP="00F8442F">
            <w:pPr>
              <w:pStyle w:val="TAH"/>
            </w:pPr>
            <w:r w:rsidRPr="00644644">
              <w:t>Description</w:t>
            </w:r>
          </w:p>
        </w:tc>
      </w:tr>
      <w:tr w:rsidR="00016DAC" w:rsidRPr="00644644" w14:paraId="07BA8793" w14:textId="77777777" w:rsidTr="00F8442F">
        <w:trPr>
          <w:jc w:val="center"/>
        </w:trPr>
        <w:tc>
          <w:tcPr>
            <w:tcW w:w="1004" w:type="pct"/>
            <w:tcBorders>
              <w:top w:val="single" w:sz="6" w:space="0" w:color="auto"/>
            </w:tcBorders>
            <w:vAlign w:val="center"/>
          </w:tcPr>
          <w:p w14:paraId="36FF433E" w14:textId="77777777" w:rsidR="00016DAC" w:rsidRPr="00644644" w:rsidRDefault="00016DAC" w:rsidP="00F8442F">
            <w:pPr>
              <w:pStyle w:val="TAL"/>
              <w:rPr>
                <w:lang w:eastAsia="ja-JP"/>
              </w:rPr>
            </w:pPr>
            <w:r w:rsidRPr="00644644">
              <w:rPr>
                <w:lang w:eastAsia="ja-JP"/>
              </w:rPr>
              <w:t>NwSliceAllocResp</w:t>
            </w:r>
          </w:p>
        </w:tc>
        <w:tc>
          <w:tcPr>
            <w:tcW w:w="215" w:type="pct"/>
            <w:tcBorders>
              <w:top w:val="single" w:sz="6" w:space="0" w:color="auto"/>
            </w:tcBorders>
            <w:vAlign w:val="center"/>
          </w:tcPr>
          <w:p w14:paraId="79C35FEF" w14:textId="77777777" w:rsidR="00016DAC" w:rsidRPr="00644644" w:rsidRDefault="00016DAC" w:rsidP="00F8442F">
            <w:pPr>
              <w:pStyle w:val="TAC"/>
              <w:rPr>
                <w:lang w:eastAsia="ja-JP"/>
              </w:rPr>
            </w:pPr>
            <w:r w:rsidRPr="00644644">
              <w:rPr>
                <w:lang w:eastAsia="ja-JP"/>
              </w:rPr>
              <w:t>M</w:t>
            </w:r>
          </w:p>
        </w:tc>
        <w:tc>
          <w:tcPr>
            <w:tcW w:w="604" w:type="pct"/>
            <w:tcBorders>
              <w:top w:val="single" w:sz="6" w:space="0" w:color="auto"/>
            </w:tcBorders>
            <w:vAlign w:val="center"/>
          </w:tcPr>
          <w:p w14:paraId="57445FCA" w14:textId="77777777" w:rsidR="00016DAC" w:rsidRPr="00644644" w:rsidRDefault="00016DAC" w:rsidP="00F8442F">
            <w:pPr>
              <w:pStyle w:val="TAC"/>
              <w:rPr>
                <w:lang w:eastAsia="ja-JP"/>
              </w:rPr>
            </w:pPr>
            <w:r w:rsidRPr="00644644">
              <w:rPr>
                <w:lang w:eastAsia="ja-JP"/>
              </w:rPr>
              <w:t>1</w:t>
            </w:r>
          </w:p>
        </w:tc>
        <w:tc>
          <w:tcPr>
            <w:tcW w:w="791" w:type="pct"/>
            <w:tcBorders>
              <w:top w:val="single" w:sz="6" w:space="0" w:color="auto"/>
            </w:tcBorders>
            <w:vAlign w:val="center"/>
          </w:tcPr>
          <w:p w14:paraId="751BADE8" w14:textId="77777777" w:rsidR="00016DAC" w:rsidRPr="00644644" w:rsidRDefault="00016DAC" w:rsidP="00F8442F">
            <w:pPr>
              <w:pStyle w:val="TAL"/>
            </w:pPr>
            <w:r w:rsidRPr="00644644">
              <w:t>200 OK</w:t>
            </w:r>
          </w:p>
        </w:tc>
        <w:tc>
          <w:tcPr>
            <w:tcW w:w="2386" w:type="pct"/>
            <w:tcBorders>
              <w:top w:val="single" w:sz="6" w:space="0" w:color="auto"/>
            </w:tcBorders>
            <w:vAlign w:val="center"/>
          </w:tcPr>
          <w:p w14:paraId="41EBA234" w14:textId="77777777" w:rsidR="00016DAC" w:rsidRPr="00644644" w:rsidRDefault="00016DAC" w:rsidP="00F8442F">
            <w:pPr>
              <w:pStyle w:val="TAL"/>
            </w:pPr>
            <w:r w:rsidRPr="00644644">
              <w:t xml:space="preserve">The successful response to the request, including the network slice </w:t>
            </w:r>
            <w:bookmarkStart w:id="3292" w:name="_Hlk157008642"/>
            <w:r w:rsidRPr="00644644">
              <w:t>allocation</w:t>
            </w:r>
            <w:bookmarkEnd w:id="3292"/>
            <w:r w:rsidRPr="00644644">
              <w:t xml:space="preserve"> information.</w:t>
            </w:r>
          </w:p>
        </w:tc>
      </w:tr>
      <w:tr w:rsidR="00016DAC" w:rsidRPr="00644644" w14:paraId="5486102A" w14:textId="77777777" w:rsidTr="00F8442F">
        <w:trPr>
          <w:jc w:val="center"/>
        </w:trPr>
        <w:tc>
          <w:tcPr>
            <w:tcW w:w="1004" w:type="pct"/>
            <w:vAlign w:val="center"/>
          </w:tcPr>
          <w:p w14:paraId="19EFCE59" w14:textId="77777777" w:rsidR="00016DAC" w:rsidRPr="00644644" w:rsidRDefault="00016DAC" w:rsidP="00F8442F">
            <w:pPr>
              <w:pStyle w:val="TAL"/>
            </w:pPr>
            <w:r w:rsidRPr="00644644">
              <w:t>n/a</w:t>
            </w:r>
          </w:p>
        </w:tc>
        <w:tc>
          <w:tcPr>
            <w:tcW w:w="215" w:type="pct"/>
            <w:vAlign w:val="center"/>
          </w:tcPr>
          <w:p w14:paraId="1FCBEBCC" w14:textId="77777777" w:rsidR="00016DAC" w:rsidRPr="00644644" w:rsidRDefault="00016DAC" w:rsidP="00F8442F">
            <w:pPr>
              <w:pStyle w:val="TAC"/>
            </w:pPr>
          </w:p>
        </w:tc>
        <w:tc>
          <w:tcPr>
            <w:tcW w:w="604" w:type="pct"/>
            <w:vAlign w:val="center"/>
          </w:tcPr>
          <w:p w14:paraId="6D21C52D" w14:textId="77777777" w:rsidR="00016DAC" w:rsidRPr="00644644" w:rsidRDefault="00016DAC" w:rsidP="00F8442F">
            <w:pPr>
              <w:pStyle w:val="TAC"/>
            </w:pPr>
          </w:p>
        </w:tc>
        <w:tc>
          <w:tcPr>
            <w:tcW w:w="791" w:type="pct"/>
            <w:vAlign w:val="center"/>
          </w:tcPr>
          <w:p w14:paraId="439647E8" w14:textId="77777777" w:rsidR="00016DAC" w:rsidRPr="00644644" w:rsidRDefault="00016DAC" w:rsidP="00F8442F">
            <w:pPr>
              <w:pStyle w:val="TAL"/>
            </w:pPr>
            <w:r w:rsidRPr="00644644">
              <w:t>307 Temporary Redirect</w:t>
            </w:r>
          </w:p>
        </w:tc>
        <w:tc>
          <w:tcPr>
            <w:tcW w:w="2386" w:type="pct"/>
            <w:vAlign w:val="center"/>
          </w:tcPr>
          <w:p w14:paraId="77517328" w14:textId="77777777" w:rsidR="00016DAC" w:rsidRPr="00644644" w:rsidRDefault="00016DAC" w:rsidP="00F8442F">
            <w:pPr>
              <w:pStyle w:val="TAL"/>
            </w:pPr>
            <w:r w:rsidRPr="00644644">
              <w:t>Temporary redirection.</w:t>
            </w:r>
          </w:p>
          <w:p w14:paraId="0ABBCA9C" w14:textId="77777777" w:rsidR="00016DAC" w:rsidRPr="00644644" w:rsidRDefault="00016DAC" w:rsidP="00F8442F">
            <w:pPr>
              <w:pStyle w:val="TAL"/>
            </w:pPr>
          </w:p>
          <w:p w14:paraId="61586690" w14:textId="1B4356AF" w:rsidR="00016DAC" w:rsidRPr="00644644" w:rsidRDefault="00016DAC" w:rsidP="00F8442F">
            <w:pPr>
              <w:pStyle w:val="TAL"/>
            </w:pPr>
            <w:r w:rsidRPr="00644644">
              <w:t>The response shall include a Location header field containing an alternative URI representing an alternative NSCE server to which the request should be sent.</w:t>
            </w:r>
          </w:p>
          <w:p w14:paraId="17637C61" w14:textId="77777777" w:rsidR="00016DAC" w:rsidRPr="00644644" w:rsidRDefault="00016DAC" w:rsidP="00F8442F">
            <w:pPr>
              <w:pStyle w:val="TAL"/>
            </w:pPr>
          </w:p>
          <w:p w14:paraId="5EA75573" w14:textId="77777777" w:rsidR="00016DAC" w:rsidRPr="00644644" w:rsidRDefault="00016DAC" w:rsidP="00F8442F">
            <w:pPr>
              <w:pStyle w:val="TAL"/>
            </w:pPr>
            <w:r w:rsidRPr="00644644">
              <w:t>Redirection handling is described in clause 5.2.10 of 3GPP TS 29.122 [2].</w:t>
            </w:r>
          </w:p>
        </w:tc>
      </w:tr>
      <w:tr w:rsidR="00016DAC" w:rsidRPr="00644644" w14:paraId="47E2FACF" w14:textId="77777777" w:rsidTr="00F8442F">
        <w:trPr>
          <w:jc w:val="center"/>
        </w:trPr>
        <w:tc>
          <w:tcPr>
            <w:tcW w:w="1004" w:type="pct"/>
            <w:vAlign w:val="center"/>
          </w:tcPr>
          <w:p w14:paraId="362710F9" w14:textId="77777777" w:rsidR="00016DAC" w:rsidRPr="00644644" w:rsidRDefault="00016DAC" w:rsidP="00F8442F">
            <w:pPr>
              <w:pStyle w:val="TAL"/>
            </w:pPr>
            <w:r w:rsidRPr="00644644">
              <w:t>n/a</w:t>
            </w:r>
          </w:p>
        </w:tc>
        <w:tc>
          <w:tcPr>
            <w:tcW w:w="215" w:type="pct"/>
            <w:vAlign w:val="center"/>
          </w:tcPr>
          <w:p w14:paraId="13C2E1A6" w14:textId="77777777" w:rsidR="00016DAC" w:rsidRPr="00644644" w:rsidRDefault="00016DAC" w:rsidP="00F8442F">
            <w:pPr>
              <w:pStyle w:val="TAC"/>
            </w:pPr>
          </w:p>
        </w:tc>
        <w:tc>
          <w:tcPr>
            <w:tcW w:w="604" w:type="pct"/>
            <w:vAlign w:val="center"/>
          </w:tcPr>
          <w:p w14:paraId="365751D5" w14:textId="77777777" w:rsidR="00016DAC" w:rsidRPr="00644644" w:rsidRDefault="00016DAC" w:rsidP="00F8442F">
            <w:pPr>
              <w:pStyle w:val="TAC"/>
            </w:pPr>
          </w:p>
        </w:tc>
        <w:tc>
          <w:tcPr>
            <w:tcW w:w="791" w:type="pct"/>
            <w:vAlign w:val="center"/>
          </w:tcPr>
          <w:p w14:paraId="4EEB1884" w14:textId="77777777" w:rsidR="00016DAC" w:rsidRPr="00644644" w:rsidRDefault="00016DAC" w:rsidP="00F8442F">
            <w:pPr>
              <w:pStyle w:val="TAL"/>
            </w:pPr>
            <w:r w:rsidRPr="00644644">
              <w:t>308 Permanent Redirect</w:t>
            </w:r>
          </w:p>
        </w:tc>
        <w:tc>
          <w:tcPr>
            <w:tcW w:w="2386" w:type="pct"/>
            <w:vAlign w:val="center"/>
          </w:tcPr>
          <w:p w14:paraId="2C186C60" w14:textId="77777777" w:rsidR="00016DAC" w:rsidRPr="00644644" w:rsidRDefault="00016DAC" w:rsidP="00F8442F">
            <w:pPr>
              <w:pStyle w:val="TAL"/>
            </w:pPr>
            <w:r w:rsidRPr="00644644">
              <w:t>Permanent redirection.</w:t>
            </w:r>
          </w:p>
          <w:p w14:paraId="40027258" w14:textId="77777777" w:rsidR="00016DAC" w:rsidRPr="00644644" w:rsidRDefault="00016DAC" w:rsidP="00F8442F">
            <w:pPr>
              <w:pStyle w:val="TAL"/>
            </w:pPr>
          </w:p>
          <w:p w14:paraId="38E98125" w14:textId="01613ADD" w:rsidR="00016DAC" w:rsidRPr="00644644" w:rsidRDefault="00016DAC" w:rsidP="00F8442F">
            <w:pPr>
              <w:pStyle w:val="TAL"/>
            </w:pPr>
            <w:r w:rsidRPr="00644644">
              <w:t>The response shall include a Location header field containing an alternative URI representing an alternative NSCE server to which the request should be sent.</w:t>
            </w:r>
          </w:p>
          <w:p w14:paraId="710C46D9" w14:textId="77777777" w:rsidR="00016DAC" w:rsidRPr="00644644" w:rsidRDefault="00016DAC" w:rsidP="00F8442F">
            <w:pPr>
              <w:pStyle w:val="TAL"/>
            </w:pPr>
          </w:p>
          <w:p w14:paraId="7F06EDF0" w14:textId="77777777" w:rsidR="00016DAC" w:rsidRPr="00644644" w:rsidRDefault="00016DAC" w:rsidP="00F8442F">
            <w:pPr>
              <w:pStyle w:val="TAL"/>
            </w:pPr>
            <w:r w:rsidRPr="00644644">
              <w:t>Redirection handling is described in clause 5.2.10 of 3GPP TS 29.122 [2].</w:t>
            </w:r>
          </w:p>
        </w:tc>
      </w:tr>
      <w:tr w:rsidR="00016DAC" w:rsidRPr="00644644" w14:paraId="099DFEC1" w14:textId="77777777" w:rsidTr="00F8442F">
        <w:trPr>
          <w:jc w:val="center"/>
        </w:trPr>
        <w:tc>
          <w:tcPr>
            <w:tcW w:w="5000" w:type="pct"/>
            <w:gridSpan w:val="5"/>
            <w:vAlign w:val="center"/>
          </w:tcPr>
          <w:p w14:paraId="69BCC352" w14:textId="77777777" w:rsidR="00016DAC" w:rsidRPr="00644644" w:rsidRDefault="00016DAC" w:rsidP="00F8442F">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0D42DD0D" w14:textId="77777777" w:rsidR="00016DAC" w:rsidRPr="00644644" w:rsidRDefault="00016DAC" w:rsidP="00016DAC">
      <w:pPr>
        <w:rPr>
          <w:rFonts w:eastAsia="等线"/>
          <w:lang w:eastAsia="zh-CN"/>
        </w:rPr>
      </w:pPr>
    </w:p>
    <w:p w14:paraId="5926F245" w14:textId="77777777" w:rsidR="00016DAC" w:rsidRPr="00644644" w:rsidRDefault="00016DAC" w:rsidP="00016DAC">
      <w:pPr>
        <w:pStyle w:val="TH"/>
        <w:rPr>
          <w:rFonts w:cs="Arial"/>
        </w:rPr>
      </w:pPr>
      <w:r w:rsidRPr="00644644">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44644" w14:paraId="22CB9AA3" w14:textId="77777777" w:rsidTr="00F8442F">
        <w:trPr>
          <w:jc w:val="center"/>
        </w:trPr>
        <w:tc>
          <w:tcPr>
            <w:tcW w:w="825" w:type="pct"/>
            <w:shd w:val="clear" w:color="auto" w:fill="C0C0C0"/>
            <w:vAlign w:val="center"/>
          </w:tcPr>
          <w:p w14:paraId="462923E6" w14:textId="77777777" w:rsidR="00016DAC" w:rsidRPr="00644644" w:rsidRDefault="00016DAC" w:rsidP="00F8442F">
            <w:pPr>
              <w:pStyle w:val="TAH"/>
            </w:pPr>
            <w:r w:rsidRPr="00644644">
              <w:t>Name</w:t>
            </w:r>
          </w:p>
        </w:tc>
        <w:tc>
          <w:tcPr>
            <w:tcW w:w="732" w:type="pct"/>
            <w:shd w:val="clear" w:color="auto" w:fill="C0C0C0"/>
            <w:vAlign w:val="center"/>
          </w:tcPr>
          <w:p w14:paraId="3352F86F" w14:textId="77777777" w:rsidR="00016DAC" w:rsidRPr="00644644" w:rsidRDefault="00016DAC" w:rsidP="00F8442F">
            <w:pPr>
              <w:pStyle w:val="TAH"/>
            </w:pPr>
            <w:r w:rsidRPr="00644644">
              <w:t>Data type</w:t>
            </w:r>
          </w:p>
        </w:tc>
        <w:tc>
          <w:tcPr>
            <w:tcW w:w="217" w:type="pct"/>
            <w:shd w:val="clear" w:color="auto" w:fill="C0C0C0"/>
            <w:vAlign w:val="center"/>
          </w:tcPr>
          <w:p w14:paraId="111197EA" w14:textId="77777777" w:rsidR="00016DAC" w:rsidRPr="00644644" w:rsidRDefault="00016DAC" w:rsidP="00F8442F">
            <w:pPr>
              <w:pStyle w:val="TAH"/>
            </w:pPr>
            <w:r w:rsidRPr="00644644">
              <w:t>P</w:t>
            </w:r>
          </w:p>
        </w:tc>
        <w:tc>
          <w:tcPr>
            <w:tcW w:w="581" w:type="pct"/>
            <w:shd w:val="clear" w:color="auto" w:fill="C0C0C0"/>
            <w:vAlign w:val="center"/>
          </w:tcPr>
          <w:p w14:paraId="6AFD9A76" w14:textId="77777777" w:rsidR="00016DAC" w:rsidRPr="00644644" w:rsidRDefault="00016DAC" w:rsidP="00F8442F">
            <w:pPr>
              <w:pStyle w:val="TAH"/>
            </w:pPr>
            <w:r w:rsidRPr="00644644">
              <w:t>Cardinality</w:t>
            </w:r>
          </w:p>
        </w:tc>
        <w:tc>
          <w:tcPr>
            <w:tcW w:w="2645" w:type="pct"/>
            <w:shd w:val="clear" w:color="auto" w:fill="C0C0C0"/>
            <w:vAlign w:val="center"/>
          </w:tcPr>
          <w:p w14:paraId="1E1B9263" w14:textId="77777777" w:rsidR="00016DAC" w:rsidRPr="00644644" w:rsidRDefault="00016DAC" w:rsidP="00F8442F">
            <w:pPr>
              <w:pStyle w:val="TAH"/>
            </w:pPr>
            <w:r w:rsidRPr="00644644">
              <w:t>Description</w:t>
            </w:r>
          </w:p>
        </w:tc>
      </w:tr>
      <w:tr w:rsidR="00016DAC" w:rsidRPr="00644644" w14:paraId="4A499D50" w14:textId="77777777" w:rsidTr="00F8442F">
        <w:trPr>
          <w:jc w:val="center"/>
        </w:trPr>
        <w:tc>
          <w:tcPr>
            <w:tcW w:w="825" w:type="pct"/>
            <w:shd w:val="clear" w:color="auto" w:fill="auto"/>
            <w:vAlign w:val="center"/>
          </w:tcPr>
          <w:p w14:paraId="77F81B4E" w14:textId="77777777" w:rsidR="00016DAC" w:rsidRPr="00644644" w:rsidRDefault="00016DAC" w:rsidP="00F8442F">
            <w:pPr>
              <w:pStyle w:val="TAL"/>
            </w:pPr>
            <w:r w:rsidRPr="00644644">
              <w:t>Location</w:t>
            </w:r>
          </w:p>
        </w:tc>
        <w:tc>
          <w:tcPr>
            <w:tcW w:w="732" w:type="pct"/>
            <w:vAlign w:val="center"/>
          </w:tcPr>
          <w:p w14:paraId="043C731B" w14:textId="77777777" w:rsidR="00016DAC" w:rsidRPr="00644644" w:rsidRDefault="00016DAC" w:rsidP="00F8442F">
            <w:pPr>
              <w:pStyle w:val="TAL"/>
            </w:pPr>
            <w:r w:rsidRPr="00644644">
              <w:t>string</w:t>
            </w:r>
          </w:p>
        </w:tc>
        <w:tc>
          <w:tcPr>
            <w:tcW w:w="217" w:type="pct"/>
            <w:vAlign w:val="center"/>
          </w:tcPr>
          <w:p w14:paraId="1E18785A" w14:textId="77777777" w:rsidR="00016DAC" w:rsidRPr="00644644" w:rsidRDefault="00016DAC" w:rsidP="00F8442F">
            <w:pPr>
              <w:pStyle w:val="TAC"/>
            </w:pPr>
            <w:r w:rsidRPr="00644644">
              <w:t>M</w:t>
            </w:r>
          </w:p>
        </w:tc>
        <w:tc>
          <w:tcPr>
            <w:tcW w:w="581" w:type="pct"/>
            <w:vAlign w:val="center"/>
          </w:tcPr>
          <w:p w14:paraId="2BCDC83F" w14:textId="77777777" w:rsidR="00016DAC" w:rsidRPr="00644644" w:rsidRDefault="00016DAC" w:rsidP="00F8442F">
            <w:pPr>
              <w:pStyle w:val="TAC"/>
            </w:pPr>
            <w:r w:rsidRPr="00644644">
              <w:t>1</w:t>
            </w:r>
          </w:p>
        </w:tc>
        <w:tc>
          <w:tcPr>
            <w:tcW w:w="2645" w:type="pct"/>
            <w:shd w:val="clear" w:color="auto" w:fill="auto"/>
            <w:vAlign w:val="center"/>
          </w:tcPr>
          <w:p w14:paraId="1087F188" w14:textId="77777777" w:rsidR="00016DAC" w:rsidRPr="00644644" w:rsidRDefault="00016DAC" w:rsidP="00F8442F">
            <w:pPr>
              <w:pStyle w:val="TAL"/>
            </w:pPr>
            <w:r w:rsidRPr="00644644">
              <w:t>An alternative URI representing an alternative NSCE server to which the request should be redirected.</w:t>
            </w:r>
          </w:p>
        </w:tc>
      </w:tr>
    </w:tbl>
    <w:p w14:paraId="0524D4AB" w14:textId="77777777" w:rsidR="00016DAC" w:rsidRPr="00644644" w:rsidRDefault="00016DAC" w:rsidP="00016DAC">
      <w:pPr>
        <w:rPr>
          <w:rFonts w:eastAsia="等线"/>
          <w:lang w:eastAsia="zh-CN"/>
        </w:rPr>
      </w:pPr>
    </w:p>
    <w:p w14:paraId="70FF45FC" w14:textId="77777777" w:rsidR="00016DAC" w:rsidRPr="00644644" w:rsidRDefault="00016DAC" w:rsidP="00016DAC">
      <w:pPr>
        <w:pStyle w:val="TH"/>
        <w:rPr>
          <w:rFonts w:cs="Arial"/>
        </w:rPr>
      </w:pPr>
      <w:r w:rsidRPr="00644644">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44644" w14:paraId="25005943" w14:textId="77777777" w:rsidTr="00F8442F">
        <w:trPr>
          <w:jc w:val="center"/>
        </w:trPr>
        <w:tc>
          <w:tcPr>
            <w:tcW w:w="825" w:type="pct"/>
            <w:shd w:val="clear" w:color="auto" w:fill="C0C0C0"/>
            <w:vAlign w:val="center"/>
          </w:tcPr>
          <w:p w14:paraId="0C2CD8A6" w14:textId="77777777" w:rsidR="00016DAC" w:rsidRPr="00644644" w:rsidRDefault="00016DAC" w:rsidP="00F8442F">
            <w:pPr>
              <w:pStyle w:val="TAH"/>
            </w:pPr>
            <w:r w:rsidRPr="00644644">
              <w:t>Name</w:t>
            </w:r>
          </w:p>
        </w:tc>
        <w:tc>
          <w:tcPr>
            <w:tcW w:w="732" w:type="pct"/>
            <w:shd w:val="clear" w:color="auto" w:fill="C0C0C0"/>
            <w:vAlign w:val="center"/>
          </w:tcPr>
          <w:p w14:paraId="2F8014C6" w14:textId="77777777" w:rsidR="00016DAC" w:rsidRPr="00644644" w:rsidRDefault="00016DAC" w:rsidP="00F8442F">
            <w:pPr>
              <w:pStyle w:val="TAH"/>
            </w:pPr>
            <w:r w:rsidRPr="00644644">
              <w:t>Data type</w:t>
            </w:r>
          </w:p>
        </w:tc>
        <w:tc>
          <w:tcPr>
            <w:tcW w:w="217" w:type="pct"/>
            <w:shd w:val="clear" w:color="auto" w:fill="C0C0C0"/>
            <w:vAlign w:val="center"/>
          </w:tcPr>
          <w:p w14:paraId="5FA9B9CF" w14:textId="77777777" w:rsidR="00016DAC" w:rsidRPr="00644644" w:rsidRDefault="00016DAC" w:rsidP="00F8442F">
            <w:pPr>
              <w:pStyle w:val="TAH"/>
            </w:pPr>
            <w:r w:rsidRPr="00644644">
              <w:t>P</w:t>
            </w:r>
          </w:p>
        </w:tc>
        <w:tc>
          <w:tcPr>
            <w:tcW w:w="581" w:type="pct"/>
            <w:shd w:val="clear" w:color="auto" w:fill="C0C0C0"/>
            <w:vAlign w:val="center"/>
          </w:tcPr>
          <w:p w14:paraId="0D4A17CA" w14:textId="77777777" w:rsidR="00016DAC" w:rsidRPr="00644644" w:rsidRDefault="00016DAC" w:rsidP="00F8442F">
            <w:pPr>
              <w:pStyle w:val="TAH"/>
            </w:pPr>
            <w:r w:rsidRPr="00644644">
              <w:t>Cardinality</w:t>
            </w:r>
          </w:p>
        </w:tc>
        <w:tc>
          <w:tcPr>
            <w:tcW w:w="2645" w:type="pct"/>
            <w:shd w:val="clear" w:color="auto" w:fill="C0C0C0"/>
            <w:vAlign w:val="center"/>
          </w:tcPr>
          <w:p w14:paraId="6E7F4ED6" w14:textId="77777777" w:rsidR="00016DAC" w:rsidRPr="00644644" w:rsidRDefault="00016DAC" w:rsidP="00F8442F">
            <w:pPr>
              <w:pStyle w:val="TAH"/>
            </w:pPr>
            <w:r w:rsidRPr="00644644">
              <w:t>Description</w:t>
            </w:r>
          </w:p>
        </w:tc>
      </w:tr>
      <w:tr w:rsidR="00016DAC" w:rsidRPr="00644644" w14:paraId="028EF384" w14:textId="77777777" w:rsidTr="00F8442F">
        <w:trPr>
          <w:jc w:val="center"/>
        </w:trPr>
        <w:tc>
          <w:tcPr>
            <w:tcW w:w="825" w:type="pct"/>
            <w:shd w:val="clear" w:color="auto" w:fill="auto"/>
            <w:vAlign w:val="center"/>
          </w:tcPr>
          <w:p w14:paraId="196D1A03" w14:textId="77777777" w:rsidR="00016DAC" w:rsidRPr="00644644" w:rsidRDefault="00016DAC" w:rsidP="00F8442F">
            <w:pPr>
              <w:pStyle w:val="TAL"/>
            </w:pPr>
            <w:r w:rsidRPr="00644644">
              <w:t>Location</w:t>
            </w:r>
          </w:p>
        </w:tc>
        <w:tc>
          <w:tcPr>
            <w:tcW w:w="732" w:type="pct"/>
            <w:vAlign w:val="center"/>
          </w:tcPr>
          <w:p w14:paraId="098BA130" w14:textId="77777777" w:rsidR="00016DAC" w:rsidRPr="00644644" w:rsidRDefault="00016DAC" w:rsidP="00F8442F">
            <w:pPr>
              <w:pStyle w:val="TAL"/>
            </w:pPr>
            <w:r w:rsidRPr="00644644">
              <w:t>string</w:t>
            </w:r>
          </w:p>
        </w:tc>
        <w:tc>
          <w:tcPr>
            <w:tcW w:w="217" w:type="pct"/>
            <w:vAlign w:val="center"/>
          </w:tcPr>
          <w:p w14:paraId="4CB3557A" w14:textId="77777777" w:rsidR="00016DAC" w:rsidRPr="00644644" w:rsidRDefault="00016DAC" w:rsidP="00F8442F">
            <w:pPr>
              <w:pStyle w:val="TAC"/>
            </w:pPr>
            <w:r w:rsidRPr="00644644">
              <w:t>M</w:t>
            </w:r>
          </w:p>
        </w:tc>
        <w:tc>
          <w:tcPr>
            <w:tcW w:w="581" w:type="pct"/>
            <w:vAlign w:val="center"/>
          </w:tcPr>
          <w:p w14:paraId="16E2F527" w14:textId="77777777" w:rsidR="00016DAC" w:rsidRPr="00644644" w:rsidRDefault="00016DAC" w:rsidP="00F8442F">
            <w:pPr>
              <w:pStyle w:val="TAC"/>
            </w:pPr>
            <w:r w:rsidRPr="00644644">
              <w:t>1</w:t>
            </w:r>
          </w:p>
        </w:tc>
        <w:tc>
          <w:tcPr>
            <w:tcW w:w="2645" w:type="pct"/>
            <w:shd w:val="clear" w:color="auto" w:fill="auto"/>
            <w:vAlign w:val="center"/>
          </w:tcPr>
          <w:p w14:paraId="1BE385C1" w14:textId="77777777" w:rsidR="00016DAC" w:rsidRPr="00644644" w:rsidRDefault="00016DAC" w:rsidP="00F8442F">
            <w:pPr>
              <w:pStyle w:val="TAL"/>
            </w:pPr>
            <w:r w:rsidRPr="00644644">
              <w:t>An alternative URI representing an alternative NSCE server to which the request should be redirected.</w:t>
            </w:r>
          </w:p>
        </w:tc>
      </w:tr>
    </w:tbl>
    <w:p w14:paraId="4120BD7C" w14:textId="77777777" w:rsidR="00016DAC" w:rsidRPr="00644644" w:rsidRDefault="00016DAC" w:rsidP="00016DAC">
      <w:pPr>
        <w:rPr>
          <w:rFonts w:eastAsia="等线"/>
          <w:lang w:eastAsia="zh-CN"/>
        </w:rPr>
      </w:pPr>
    </w:p>
    <w:p w14:paraId="2012102C" w14:textId="4605BF73" w:rsidR="00016DAC" w:rsidRPr="00644644" w:rsidRDefault="00016DAC" w:rsidP="00445F63">
      <w:pPr>
        <w:pStyle w:val="31"/>
        <w:rPr>
          <w:lang w:eastAsia="zh-CN"/>
        </w:rPr>
      </w:pPr>
      <w:bookmarkStart w:id="3293" w:name="_Toc157435135"/>
      <w:bookmarkStart w:id="3294" w:name="_Toc157436850"/>
      <w:bookmarkStart w:id="3295" w:name="_Toc157440690"/>
      <w:r w:rsidRPr="00644644">
        <w:rPr>
          <w:lang w:eastAsia="zh-CN"/>
        </w:rPr>
        <w:t>6.18.5</w:t>
      </w:r>
      <w:r w:rsidRPr="00644644">
        <w:rPr>
          <w:lang w:eastAsia="zh-CN"/>
        </w:rPr>
        <w:tab/>
        <w:t>Notifications</w:t>
      </w:r>
      <w:bookmarkEnd w:id="3293"/>
      <w:bookmarkEnd w:id="3294"/>
      <w:bookmarkEnd w:id="3295"/>
    </w:p>
    <w:p w14:paraId="70033575" w14:textId="77777777" w:rsidR="00016DAC" w:rsidRPr="00644644" w:rsidRDefault="00016DAC" w:rsidP="00016DAC">
      <w:pPr>
        <w:rPr>
          <w:lang w:eastAsia="zh-CN"/>
        </w:rPr>
      </w:pPr>
      <w:r w:rsidRPr="00644644">
        <w:t>There are no notifications defined for this API in this release of the specification.</w:t>
      </w:r>
    </w:p>
    <w:p w14:paraId="4626C2AA" w14:textId="6A83837F" w:rsidR="00016DAC" w:rsidRPr="00644644" w:rsidRDefault="00016DAC" w:rsidP="00445F63">
      <w:pPr>
        <w:pStyle w:val="31"/>
        <w:rPr>
          <w:lang w:eastAsia="zh-CN"/>
        </w:rPr>
      </w:pPr>
      <w:bookmarkStart w:id="3296" w:name="_Toc157435136"/>
      <w:bookmarkStart w:id="3297" w:name="_Toc157436851"/>
      <w:bookmarkStart w:id="3298" w:name="_Toc157440691"/>
      <w:r w:rsidRPr="00644644">
        <w:rPr>
          <w:lang w:eastAsia="zh-CN"/>
        </w:rPr>
        <w:t>6.18.6</w:t>
      </w:r>
      <w:r w:rsidRPr="00644644">
        <w:rPr>
          <w:lang w:eastAsia="zh-CN"/>
        </w:rPr>
        <w:tab/>
        <w:t>Data Model</w:t>
      </w:r>
      <w:bookmarkEnd w:id="3296"/>
      <w:bookmarkEnd w:id="3297"/>
      <w:bookmarkEnd w:id="3298"/>
    </w:p>
    <w:p w14:paraId="5806C2A8" w14:textId="35A92487" w:rsidR="00016DAC" w:rsidRPr="00644644" w:rsidRDefault="00016DAC" w:rsidP="00445F63">
      <w:pPr>
        <w:pStyle w:val="41"/>
        <w:rPr>
          <w:lang w:eastAsia="zh-CN"/>
        </w:rPr>
      </w:pPr>
      <w:bookmarkStart w:id="3299" w:name="_Toc157435137"/>
      <w:bookmarkStart w:id="3300" w:name="_Toc157436852"/>
      <w:bookmarkStart w:id="3301" w:name="_Toc157440692"/>
      <w:r w:rsidRPr="00644644">
        <w:rPr>
          <w:lang w:eastAsia="zh-CN"/>
        </w:rPr>
        <w:t>6.18.6.1</w:t>
      </w:r>
      <w:r w:rsidRPr="00644644">
        <w:rPr>
          <w:lang w:eastAsia="zh-CN"/>
        </w:rPr>
        <w:tab/>
        <w:t>General</w:t>
      </w:r>
      <w:bookmarkEnd w:id="3299"/>
      <w:bookmarkEnd w:id="3300"/>
      <w:bookmarkEnd w:id="3301"/>
    </w:p>
    <w:p w14:paraId="16668B23" w14:textId="77777777" w:rsidR="00016DAC" w:rsidRPr="00644644" w:rsidRDefault="00016DAC" w:rsidP="00016DAC">
      <w:pPr>
        <w:rPr>
          <w:lang w:eastAsia="zh-CN"/>
        </w:rPr>
      </w:pPr>
      <w:r w:rsidRPr="00644644">
        <w:rPr>
          <w:lang w:eastAsia="zh-CN"/>
        </w:rPr>
        <w:t>This clause specifies the application data model supported by the API.</w:t>
      </w:r>
    </w:p>
    <w:p w14:paraId="76F48AF6" w14:textId="77777777" w:rsidR="00016DAC" w:rsidRPr="00644644" w:rsidRDefault="00016DAC" w:rsidP="00016DAC">
      <w:r w:rsidRPr="00644644">
        <w:t>Table 6.18.6.1-1 specifies the data types defined specifically for the NSCE_NSAllocation API service.</w:t>
      </w:r>
    </w:p>
    <w:p w14:paraId="1E8409FD" w14:textId="77777777" w:rsidR="00016DAC" w:rsidRPr="00644644" w:rsidRDefault="00016DAC" w:rsidP="00016DAC">
      <w:pPr>
        <w:pStyle w:val="TH"/>
      </w:pPr>
      <w:r w:rsidRPr="00644644">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016DAC" w:rsidRPr="00644644" w14:paraId="24011B2A" w14:textId="77777777" w:rsidTr="00F8442F">
        <w:trPr>
          <w:jc w:val="center"/>
        </w:trPr>
        <w:tc>
          <w:tcPr>
            <w:tcW w:w="1693" w:type="dxa"/>
            <w:shd w:val="clear" w:color="auto" w:fill="C0C0C0"/>
            <w:vAlign w:val="center"/>
            <w:hideMark/>
          </w:tcPr>
          <w:p w14:paraId="4A7FE3BC" w14:textId="77777777" w:rsidR="00016DAC" w:rsidRPr="00644644" w:rsidRDefault="00016DAC" w:rsidP="00F8442F">
            <w:pPr>
              <w:pStyle w:val="TAH"/>
            </w:pPr>
            <w:r w:rsidRPr="00644644">
              <w:t>Data type</w:t>
            </w:r>
          </w:p>
        </w:tc>
        <w:tc>
          <w:tcPr>
            <w:tcW w:w="1701" w:type="dxa"/>
            <w:shd w:val="clear" w:color="auto" w:fill="C0C0C0"/>
            <w:vAlign w:val="center"/>
            <w:hideMark/>
          </w:tcPr>
          <w:p w14:paraId="27507F50" w14:textId="77777777" w:rsidR="00016DAC" w:rsidRPr="00644644" w:rsidRDefault="00016DAC" w:rsidP="00F8442F">
            <w:pPr>
              <w:pStyle w:val="TAH"/>
            </w:pPr>
            <w:r w:rsidRPr="00644644">
              <w:t>Clause defined</w:t>
            </w:r>
          </w:p>
        </w:tc>
        <w:tc>
          <w:tcPr>
            <w:tcW w:w="4820" w:type="dxa"/>
            <w:shd w:val="clear" w:color="auto" w:fill="C0C0C0"/>
            <w:vAlign w:val="center"/>
            <w:hideMark/>
          </w:tcPr>
          <w:p w14:paraId="5630D5A3" w14:textId="77777777" w:rsidR="00016DAC" w:rsidRPr="00644644" w:rsidRDefault="00016DAC" w:rsidP="00F8442F">
            <w:pPr>
              <w:pStyle w:val="TAH"/>
            </w:pPr>
            <w:r w:rsidRPr="00644644">
              <w:t>Description</w:t>
            </w:r>
          </w:p>
        </w:tc>
        <w:tc>
          <w:tcPr>
            <w:tcW w:w="1409" w:type="dxa"/>
            <w:shd w:val="clear" w:color="auto" w:fill="C0C0C0"/>
            <w:vAlign w:val="center"/>
          </w:tcPr>
          <w:p w14:paraId="2A80A32F" w14:textId="77777777" w:rsidR="00016DAC" w:rsidRPr="00644644" w:rsidRDefault="00016DAC" w:rsidP="00F8442F">
            <w:pPr>
              <w:pStyle w:val="TAH"/>
            </w:pPr>
            <w:r w:rsidRPr="00644644">
              <w:t>Applicability</w:t>
            </w:r>
          </w:p>
        </w:tc>
      </w:tr>
      <w:tr w:rsidR="00016DAC" w:rsidRPr="00644644" w14:paraId="11F01E94" w14:textId="77777777" w:rsidTr="00F8442F">
        <w:trPr>
          <w:jc w:val="center"/>
        </w:trPr>
        <w:tc>
          <w:tcPr>
            <w:tcW w:w="1693" w:type="dxa"/>
            <w:vAlign w:val="center"/>
          </w:tcPr>
          <w:p w14:paraId="597BF2F9" w14:textId="77777777" w:rsidR="00016DAC" w:rsidRPr="00644644" w:rsidRDefault="00016DAC" w:rsidP="00F8442F">
            <w:pPr>
              <w:pStyle w:val="TAL"/>
            </w:pPr>
            <w:r w:rsidRPr="00644644">
              <w:t>NwSliceAllocReq</w:t>
            </w:r>
          </w:p>
        </w:tc>
        <w:tc>
          <w:tcPr>
            <w:tcW w:w="1701" w:type="dxa"/>
            <w:vAlign w:val="center"/>
          </w:tcPr>
          <w:p w14:paraId="032516B3" w14:textId="77777777" w:rsidR="00016DAC" w:rsidRPr="00644644" w:rsidRDefault="00016DAC" w:rsidP="00F8442F">
            <w:pPr>
              <w:pStyle w:val="TAL"/>
              <w:jc w:val="center"/>
            </w:pPr>
            <w:r w:rsidRPr="00644644">
              <w:t>6.18.6.2.2</w:t>
            </w:r>
          </w:p>
        </w:tc>
        <w:tc>
          <w:tcPr>
            <w:tcW w:w="4820" w:type="dxa"/>
            <w:vAlign w:val="center"/>
          </w:tcPr>
          <w:p w14:paraId="40E47525" w14:textId="77777777" w:rsidR="00016DAC" w:rsidRPr="00644644" w:rsidRDefault="00016DAC" w:rsidP="00F8442F">
            <w:pPr>
              <w:pStyle w:val="TAL"/>
              <w:rPr>
                <w:rFonts w:cs="Arial"/>
                <w:szCs w:val="18"/>
              </w:rPr>
            </w:pPr>
            <w:r w:rsidRPr="00644644">
              <w:rPr>
                <w:rFonts w:cs="Arial"/>
                <w:szCs w:val="18"/>
              </w:rPr>
              <w:t>Represents the network slice allocation request.</w:t>
            </w:r>
          </w:p>
        </w:tc>
        <w:tc>
          <w:tcPr>
            <w:tcW w:w="1409" w:type="dxa"/>
            <w:vAlign w:val="center"/>
          </w:tcPr>
          <w:p w14:paraId="176ED50D" w14:textId="77777777" w:rsidR="00016DAC" w:rsidRPr="00644644" w:rsidRDefault="00016DAC" w:rsidP="00F8442F">
            <w:pPr>
              <w:pStyle w:val="TAL"/>
              <w:rPr>
                <w:rFonts w:cs="Arial"/>
                <w:szCs w:val="18"/>
              </w:rPr>
            </w:pPr>
          </w:p>
        </w:tc>
      </w:tr>
      <w:tr w:rsidR="00016DAC" w:rsidRPr="00644644" w14:paraId="52279E07" w14:textId="77777777" w:rsidTr="00F8442F">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3D1D8D9" w14:textId="77777777" w:rsidR="00016DAC" w:rsidRPr="00644644" w:rsidRDefault="00016DAC" w:rsidP="00F8442F">
            <w:pPr>
              <w:pStyle w:val="TAL"/>
            </w:pPr>
            <w:r w:rsidRPr="00644644">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6478E8CD" w14:textId="77777777" w:rsidR="00016DAC" w:rsidRPr="00644644" w:rsidRDefault="00016DAC" w:rsidP="00F8442F">
            <w:pPr>
              <w:pStyle w:val="TAL"/>
              <w:jc w:val="center"/>
            </w:pPr>
            <w:r w:rsidRPr="00644644">
              <w:t>6.18.6.2.3</w:t>
            </w:r>
          </w:p>
        </w:tc>
        <w:tc>
          <w:tcPr>
            <w:tcW w:w="4820" w:type="dxa"/>
            <w:tcBorders>
              <w:top w:val="single" w:sz="6" w:space="0" w:color="auto"/>
              <w:left w:val="single" w:sz="6" w:space="0" w:color="auto"/>
              <w:bottom w:val="single" w:sz="6" w:space="0" w:color="auto"/>
              <w:right w:val="single" w:sz="6" w:space="0" w:color="auto"/>
            </w:tcBorders>
            <w:vAlign w:val="center"/>
          </w:tcPr>
          <w:p w14:paraId="0D87F6DD" w14:textId="77777777" w:rsidR="00016DAC" w:rsidRPr="00644644" w:rsidRDefault="00016DAC" w:rsidP="00F8442F">
            <w:pPr>
              <w:pStyle w:val="TAL"/>
              <w:rPr>
                <w:rFonts w:cs="Arial"/>
                <w:szCs w:val="18"/>
              </w:rPr>
            </w:pPr>
            <w:r w:rsidRPr="00644644">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34162F76" w14:textId="77777777" w:rsidR="00016DAC" w:rsidRPr="00644644" w:rsidRDefault="00016DAC" w:rsidP="00F8442F">
            <w:pPr>
              <w:pStyle w:val="TAL"/>
              <w:rPr>
                <w:rFonts w:cs="Arial"/>
                <w:szCs w:val="18"/>
              </w:rPr>
            </w:pPr>
          </w:p>
        </w:tc>
      </w:tr>
    </w:tbl>
    <w:p w14:paraId="54E65C6A" w14:textId="77777777" w:rsidR="00016DAC" w:rsidRPr="00644644" w:rsidRDefault="00016DAC" w:rsidP="00016DAC"/>
    <w:p w14:paraId="2474419A" w14:textId="77777777" w:rsidR="00016DAC" w:rsidRPr="00644644" w:rsidRDefault="00016DAC" w:rsidP="00016DAC">
      <w:r w:rsidRPr="00644644">
        <w:t>Table </w:t>
      </w:r>
      <w:r w:rsidRPr="00644644">
        <w:rPr>
          <w:noProof/>
          <w:lang w:eastAsia="zh-CN"/>
        </w:rPr>
        <w:t>6.18</w:t>
      </w:r>
      <w:r w:rsidRPr="00644644">
        <w:t>.6.1-2 specifies data types re-used by the NSCE_NSDiagnostics API from other specifications, including a reference to their respective specifications, and when needed, a short description of their use within the NSCE_NSDiagnostics API.</w:t>
      </w:r>
    </w:p>
    <w:p w14:paraId="1B05646C" w14:textId="77777777" w:rsidR="00016DAC" w:rsidRPr="00644644" w:rsidRDefault="00016DAC" w:rsidP="00016DAC">
      <w:pPr>
        <w:pStyle w:val="TH"/>
      </w:pPr>
      <w:r w:rsidRPr="00644644">
        <w:lastRenderedPageBreak/>
        <w:t>Table 6.18.6.1-2: NSCE_NSDiagnostics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8"/>
        <w:gridCol w:w="1848"/>
        <w:gridCol w:w="4592"/>
        <w:gridCol w:w="1267"/>
      </w:tblGrid>
      <w:tr w:rsidR="00016DAC" w:rsidRPr="00644644" w14:paraId="04813CFE" w14:textId="77777777" w:rsidTr="00F8442F">
        <w:trPr>
          <w:jc w:val="center"/>
        </w:trPr>
        <w:tc>
          <w:tcPr>
            <w:tcW w:w="1917" w:type="dxa"/>
            <w:shd w:val="clear" w:color="auto" w:fill="C0C0C0"/>
            <w:hideMark/>
          </w:tcPr>
          <w:p w14:paraId="38EA54E8" w14:textId="77777777" w:rsidR="00016DAC" w:rsidRPr="00644644" w:rsidRDefault="00016DAC" w:rsidP="00F8442F">
            <w:pPr>
              <w:pStyle w:val="TAH"/>
            </w:pPr>
            <w:r w:rsidRPr="00644644">
              <w:t>Data type</w:t>
            </w:r>
          </w:p>
        </w:tc>
        <w:tc>
          <w:tcPr>
            <w:tcW w:w="1848" w:type="dxa"/>
            <w:shd w:val="clear" w:color="auto" w:fill="C0C0C0"/>
            <w:hideMark/>
          </w:tcPr>
          <w:p w14:paraId="10C821AD" w14:textId="77777777" w:rsidR="00016DAC" w:rsidRPr="00644644" w:rsidRDefault="00016DAC" w:rsidP="00F8442F">
            <w:pPr>
              <w:pStyle w:val="TAH"/>
            </w:pPr>
            <w:r w:rsidRPr="00644644">
              <w:t>Reference</w:t>
            </w:r>
          </w:p>
        </w:tc>
        <w:tc>
          <w:tcPr>
            <w:tcW w:w="4591" w:type="dxa"/>
            <w:shd w:val="clear" w:color="auto" w:fill="C0C0C0"/>
            <w:hideMark/>
          </w:tcPr>
          <w:p w14:paraId="68C091B5" w14:textId="77777777" w:rsidR="00016DAC" w:rsidRPr="00644644" w:rsidRDefault="00016DAC" w:rsidP="00F8442F">
            <w:pPr>
              <w:pStyle w:val="TAH"/>
            </w:pPr>
            <w:r w:rsidRPr="00644644">
              <w:t>Comments</w:t>
            </w:r>
          </w:p>
        </w:tc>
        <w:tc>
          <w:tcPr>
            <w:tcW w:w="1267" w:type="dxa"/>
            <w:shd w:val="clear" w:color="auto" w:fill="C0C0C0"/>
          </w:tcPr>
          <w:p w14:paraId="3EA2BEDF" w14:textId="77777777" w:rsidR="00016DAC" w:rsidRPr="00644644" w:rsidRDefault="00016DAC" w:rsidP="00F8442F">
            <w:pPr>
              <w:pStyle w:val="TAH"/>
            </w:pPr>
            <w:r w:rsidRPr="00644644">
              <w:t>Applicability</w:t>
            </w:r>
          </w:p>
        </w:tc>
      </w:tr>
      <w:tr w:rsidR="00016DAC" w:rsidRPr="00644644" w14:paraId="644BFF22" w14:textId="77777777" w:rsidTr="00F8442F">
        <w:trPr>
          <w:jc w:val="center"/>
        </w:trPr>
        <w:tc>
          <w:tcPr>
            <w:tcW w:w="1917" w:type="dxa"/>
            <w:vAlign w:val="center"/>
          </w:tcPr>
          <w:p w14:paraId="6D0D96CA" w14:textId="77777777" w:rsidR="00016DAC" w:rsidRPr="00644644" w:rsidRDefault="00016DAC" w:rsidP="00F8442F">
            <w:pPr>
              <w:pStyle w:val="TAL"/>
              <w:rPr>
                <w:lang w:eastAsia="zh-CN"/>
              </w:rPr>
            </w:pPr>
            <w:r w:rsidRPr="00644644">
              <w:rPr>
                <w:lang w:eastAsia="zh-CN"/>
              </w:rPr>
              <w:t>LocationArea5G</w:t>
            </w:r>
          </w:p>
        </w:tc>
        <w:tc>
          <w:tcPr>
            <w:tcW w:w="1848" w:type="dxa"/>
            <w:vAlign w:val="center"/>
          </w:tcPr>
          <w:p w14:paraId="3D5EBE44" w14:textId="77777777" w:rsidR="00016DAC" w:rsidRPr="00644644" w:rsidRDefault="00016DAC" w:rsidP="00F8442F">
            <w:pPr>
              <w:pStyle w:val="TAC"/>
              <w:rPr>
                <w:lang w:eastAsia="zh-CN"/>
              </w:rPr>
            </w:pPr>
            <w:r w:rsidRPr="00644644">
              <w:rPr>
                <w:noProof/>
              </w:rPr>
              <w:t>3GPP TS 29.</w:t>
            </w:r>
            <w:r w:rsidRPr="00644644">
              <w:rPr>
                <w:lang w:eastAsia="zh-CN"/>
              </w:rPr>
              <w:t>122</w:t>
            </w:r>
            <w:r w:rsidRPr="00644644">
              <w:rPr>
                <w:rFonts w:hint="eastAsia"/>
                <w:lang w:eastAsia="zh-CN"/>
              </w:rPr>
              <w:t> [</w:t>
            </w:r>
            <w:r w:rsidRPr="00644644">
              <w:rPr>
                <w:lang w:eastAsia="zh-CN"/>
              </w:rPr>
              <w:t>2</w:t>
            </w:r>
            <w:r w:rsidRPr="00644644">
              <w:rPr>
                <w:rFonts w:hint="eastAsia"/>
                <w:lang w:eastAsia="zh-CN"/>
              </w:rPr>
              <w:t>]</w:t>
            </w:r>
          </w:p>
        </w:tc>
        <w:tc>
          <w:tcPr>
            <w:tcW w:w="4591" w:type="dxa"/>
            <w:vAlign w:val="center"/>
          </w:tcPr>
          <w:p w14:paraId="76B60C58" w14:textId="77777777" w:rsidR="00016DAC" w:rsidRPr="00644644" w:rsidRDefault="00016DAC" w:rsidP="00F8442F">
            <w:pPr>
              <w:pStyle w:val="TAL"/>
              <w:rPr>
                <w:rFonts w:cs="Arial"/>
                <w:szCs w:val="18"/>
                <w:lang w:eastAsia="zh-CN"/>
              </w:rPr>
            </w:pPr>
            <w:r w:rsidRPr="00644644">
              <w:rPr>
                <w:rFonts w:cs="Arial"/>
                <w:szCs w:val="18"/>
                <w:lang w:eastAsia="zh-CN"/>
              </w:rPr>
              <w:t>Represents a location area.</w:t>
            </w:r>
          </w:p>
        </w:tc>
        <w:tc>
          <w:tcPr>
            <w:tcW w:w="1267" w:type="dxa"/>
            <w:vAlign w:val="center"/>
          </w:tcPr>
          <w:p w14:paraId="41047D69" w14:textId="77777777" w:rsidR="00016DAC" w:rsidRPr="00644644" w:rsidRDefault="00016DAC" w:rsidP="00F8442F">
            <w:pPr>
              <w:pStyle w:val="TAL"/>
              <w:rPr>
                <w:rFonts w:cs="Arial"/>
                <w:szCs w:val="18"/>
              </w:rPr>
            </w:pPr>
          </w:p>
        </w:tc>
      </w:tr>
      <w:tr w:rsidR="00016DAC" w:rsidRPr="00644644" w14:paraId="630C9A1D" w14:textId="77777777" w:rsidTr="00F8442F">
        <w:trPr>
          <w:jc w:val="center"/>
        </w:trPr>
        <w:tc>
          <w:tcPr>
            <w:tcW w:w="1917" w:type="dxa"/>
            <w:vAlign w:val="center"/>
          </w:tcPr>
          <w:p w14:paraId="52879AF6" w14:textId="77777777" w:rsidR="00016DAC" w:rsidRPr="00644644" w:rsidRDefault="00016DAC" w:rsidP="00F8442F">
            <w:pPr>
              <w:pStyle w:val="TAL"/>
              <w:rPr>
                <w:lang w:eastAsia="zh-CN"/>
              </w:rPr>
            </w:pPr>
            <w:r w:rsidRPr="00644644">
              <w:t>NetSliceId</w:t>
            </w:r>
          </w:p>
        </w:tc>
        <w:tc>
          <w:tcPr>
            <w:tcW w:w="1848" w:type="dxa"/>
            <w:vAlign w:val="center"/>
          </w:tcPr>
          <w:p w14:paraId="3750A084" w14:textId="77777777" w:rsidR="00016DAC" w:rsidRPr="00644644" w:rsidRDefault="00016DAC" w:rsidP="00F8442F">
            <w:pPr>
              <w:pStyle w:val="TAC"/>
              <w:rPr>
                <w:noProof/>
              </w:rPr>
            </w:pPr>
            <w:r w:rsidRPr="00644644">
              <w:rPr>
                <w:noProof/>
                <w:lang w:eastAsia="zh-CN"/>
              </w:rPr>
              <w:t>6.3</w:t>
            </w:r>
            <w:r w:rsidRPr="00644644">
              <w:t>.6.2.15</w:t>
            </w:r>
          </w:p>
        </w:tc>
        <w:tc>
          <w:tcPr>
            <w:tcW w:w="4591" w:type="dxa"/>
            <w:vAlign w:val="center"/>
          </w:tcPr>
          <w:p w14:paraId="2B2AB6EE" w14:textId="77777777" w:rsidR="00016DAC" w:rsidRPr="00644644" w:rsidRDefault="00016DAC" w:rsidP="00F8442F">
            <w:pPr>
              <w:pStyle w:val="TAL"/>
              <w:rPr>
                <w:rFonts w:cs="Arial"/>
                <w:szCs w:val="18"/>
                <w:lang w:eastAsia="zh-CN"/>
              </w:rPr>
            </w:pPr>
            <w:r w:rsidRPr="00644644">
              <w:t>Represents the identification information of a network slice.</w:t>
            </w:r>
          </w:p>
        </w:tc>
        <w:tc>
          <w:tcPr>
            <w:tcW w:w="1267" w:type="dxa"/>
            <w:vAlign w:val="center"/>
          </w:tcPr>
          <w:p w14:paraId="20B88D2C" w14:textId="77777777" w:rsidR="00016DAC" w:rsidRPr="00644644" w:rsidRDefault="00016DAC" w:rsidP="00F8442F">
            <w:pPr>
              <w:pStyle w:val="TAL"/>
              <w:rPr>
                <w:rFonts w:cs="Arial"/>
                <w:szCs w:val="18"/>
              </w:rPr>
            </w:pPr>
          </w:p>
        </w:tc>
      </w:tr>
      <w:tr w:rsidR="00016DAC" w:rsidRPr="00644644" w14:paraId="7AE1A627" w14:textId="77777777" w:rsidTr="00F8442F">
        <w:trPr>
          <w:jc w:val="center"/>
        </w:trPr>
        <w:tc>
          <w:tcPr>
            <w:tcW w:w="1917" w:type="dxa"/>
            <w:vAlign w:val="center"/>
          </w:tcPr>
          <w:p w14:paraId="75812F29" w14:textId="77777777" w:rsidR="00016DAC" w:rsidRPr="00644644" w:rsidRDefault="00016DAC" w:rsidP="00F8442F">
            <w:pPr>
              <w:pStyle w:val="TAL"/>
            </w:pPr>
            <w:r w:rsidRPr="00644644">
              <w:rPr>
                <w:lang w:eastAsia="zh-CN"/>
              </w:rPr>
              <w:t>Snssai</w:t>
            </w:r>
          </w:p>
        </w:tc>
        <w:tc>
          <w:tcPr>
            <w:tcW w:w="1848" w:type="dxa"/>
            <w:vAlign w:val="center"/>
          </w:tcPr>
          <w:p w14:paraId="77FB35EC" w14:textId="77777777" w:rsidR="00016DAC" w:rsidRPr="00644644" w:rsidRDefault="00016DAC" w:rsidP="00F8442F">
            <w:pPr>
              <w:pStyle w:val="TAC"/>
              <w:rPr>
                <w:noProof/>
                <w:lang w:eastAsia="zh-CN"/>
              </w:rPr>
            </w:pPr>
            <w:r w:rsidRPr="00644644">
              <w:rPr>
                <w:rFonts w:hint="eastAsia"/>
                <w:lang w:eastAsia="zh-CN"/>
              </w:rPr>
              <w:t>3GPP TS 29.</w:t>
            </w:r>
            <w:r w:rsidRPr="00644644">
              <w:rPr>
                <w:lang w:eastAsia="zh-CN"/>
              </w:rPr>
              <w:t>571</w:t>
            </w:r>
            <w:r w:rsidRPr="00644644">
              <w:rPr>
                <w:rFonts w:hint="eastAsia"/>
                <w:lang w:eastAsia="zh-CN"/>
              </w:rPr>
              <w:t> [</w:t>
            </w:r>
            <w:r w:rsidRPr="00644644">
              <w:rPr>
                <w:lang w:eastAsia="zh-CN"/>
              </w:rPr>
              <w:t>16</w:t>
            </w:r>
            <w:r w:rsidRPr="00644644">
              <w:rPr>
                <w:rFonts w:hint="eastAsia"/>
                <w:lang w:eastAsia="zh-CN"/>
              </w:rPr>
              <w:t>]</w:t>
            </w:r>
          </w:p>
        </w:tc>
        <w:tc>
          <w:tcPr>
            <w:tcW w:w="4591" w:type="dxa"/>
            <w:vAlign w:val="center"/>
          </w:tcPr>
          <w:p w14:paraId="7B508C80" w14:textId="77777777" w:rsidR="00016DAC" w:rsidRPr="00644644" w:rsidRDefault="00016DAC" w:rsidP="00F8442F">
            <w:pPr>
              <w:pStyle w:val="TAL"/>
            </w:pPr>
            <w:r w:rsidRPr="00644644">
              <w:rPr>
                <w:rFonts w:cs="Arial"/>
                <w:szCs w:val="18"/>
                <w:lang w:eastAsia="zh-CN"/>
              </w:rPr>
              <w:t>Represents</w:t>
            </w:r>
            <w:r w:rsidRPr="00644644">
              <w:rPr>
                <w:rFonts w:cs="Arial" w:hint="eastAsia"/>
                <w:szCs w:val="18"/>
                <w:lang w:eastAsia="zh-CN"/>
              </w:rPr>
              <w:t xml:space="preserve"> the </w:t>
            </w:r>
            <w:r w:rsidRPr="00644644">
              <w:t>S-NSSAI.</w:t>
            </w:r>
          </w:p>
        </w:tc>
        <w:tc>
          <w:tcPr>
            <w:tcW w:w="1267" w:type="dxa"/>
            <w:vAlign w:val="center"/>
          </w:tcPr>
          <w:p w14:paraId="5C2B0EBF" w14:textId="77777777" w:rsidR="00016DAC" w:rsidRPr="00644644" w:rsidRDefault="00016DAC" w:rsidP="00F8442F">
            <w:pPr>
              <w:pStyle w:val="TAL"/>
              <w:rPr>
                <w:rFonts w:cs="Arial"/>
                <w:szCs w:val="18"/>
              </w:rPr>
            </w:pPr>
          </w:p>
        </w:tc>
      </w:tr>
      <w:tr w:rsidR="00016DAC" w:rsidRPr="00644644" w14:paraId="63041F12" w14:textId="77777777" w:rsidTr="00F8442F">
        <w:trPr>
          <w:jc w:val="center"/>
        </w:trPr>
        <w:tc>
          <w:tcPr>
            <w:tcW w:w="1917" w:type="dxa"/>
            <w:vAlign w:val="center"/>
          </w:tcPr>
          <w:p w14:paraId="3DB00E2B" w14:textId="77777777" w:rsidR="00016DAC" w:rsidRPr="00644644" w:rsidRDefault="00016DAC" w:rsidP="00F8442F">
            <w:pPr>
              <w:pStyle w:val="TAL"/>
              <w:rPr>
                <w:lang w:eastAsia="zh-CN"/>
              </w:rPr>
            </w:pPr>
            <w:r w:rsidRPr="00644644">
              <w:rPr>
                <w:lang w:eastAsia="zh-CN"/>
              </w:rPr>
              <w:t>ServiceProfile</w:t>
            </w:r>
          </w:p>
        </w:tc>
        <w:tc>
          <w:tcPr>
            <w:tcW w:w="1848" w:type="dxa"/>
            <w:vAlign w:val="center"/>
          </w:tcPr>
          <w:p w14:paraId="261C65F5" w14:textId="77777777" w:rsidR="00016DAC" w:rsidRPr="00644644" w:rsidRDefault="00016DAC" w:rsidP="00F8442F">
            <w:pPr>
              <w:pStyle w:val="TAC"/>
              <w:rPr>
                <w:noProof/>
              </w:rPr>
            </w:pPr>
            <w:r w:rsidRPr="00644644">
              <w:rPr>
                <w:noProof/>
              </w:rPr>
              <w:t>3GPP TS 28.541</w:t>
            </w:r>
            <w:r w:rsidRPr="00644644">
              <w:rPr>
                <w:rFonts w:hint="eastAsia"/>
                <w:lang w:eastAsia="zh-CN"/>
              </w:rPr>
              <w:t> [</w:t>
            </w:r>
            <w:r w:rsidRPr="00644644">
              <w:rPr>
                <w:lang w:eastAsia="zh-CN"/>
              </w:rPr>
              <w:t>19</w:t>
            </w:r>
            <w:r w:rsidRPr="00644644">
              <w:rPr>
                <w:rFonts w:hint="eastAsia"/>
                <w:lang w:eastAsia="zh-CN"/>
              </w:rPr>
              <w:t>]</w:t>
            </w:r>
          </w:p>
        </w:tc>
        <w:tc>
          <w:tcPr>
            <w:tcW w:w="4591" w:type="dxa"/>
            <w:vAlign w:val="center"/>
          </w:tcPr>
          <w:p w14:paraId="2A8035C8" w14:textId="77777777" w:rsidR="00016DAC" w:rsidRPr="00644644" w:rsidRDefault="00016DAC" w:rsidP="00F8442F">
            <w:pPr>
              <w:pStyle w:val="TAL"/>
              <w:rPr>
                <w:rFonts w:cs="Arial"/>
                <w:szCs w:val="18"/>
                <w:lang w:eastAsia="zh-CN"/>
              </w:rPr>
            </w:pPr>
            <w:r w:rsidRPr="00644644">
              <w:rPr>
                <w:rFonts w:cs="Arial"/>
                <w:szCs w:val="18"/>
                <w:lang w:eastAsia="zh-CN"/>
              </w:rPr>
              <w:t>Represents the network slice service profile.</w:t>
            </w:r>
          </w:p>
        </w:tc>
        <w:tc>
          <w:tcPr>
            <w:tcW w:w="1267" w:type="dxa"/>
            <w:vAlign w:val="center"/>
          </w:tcPr>
          <w:p w14:paraId="139C01F7" w14:textId="77777777" w:rsidR="00016DAC" w:rsidRPr="00644644" w:rsidRDefault="00016DAC" w:rsidP="00F8442F">
            <w:pPr>
              <w:pStyle w:val="TAL"/>
              <w:rPr>
                <w:rFonts w:cs="Arial"/>
                <w:szCs w:val="18"/>
              </w:rPr>
            </w:pPr>
          </w:p>
        </w:tc>
      </w:tr>
      <w:tr w:rsidR="00016DAC" w:rsidRPr="00644644" w14:paraId="39EB7B81" w14:textId="77777777" w:rsidTr="00F8442F">
        <w:trPr>
          <w:jc w:val="center"/>
        </w:trPr>
        <w:tc>
          <w:tcPr>
            <w:tcW w:w="1917" w:type="dxa"/>
            <w:vAlign w:val="center"/>
          </w:tcPr>
          <w:p w14:paraId="3028D42D" w14:textId="77777777" w:rsidR="00016DAC" w:rsidRPr="00644644" w:rsidRDefault="00016DAC" w:rsidP="00F8442F">
            <w:pPr>
              <w:pStyle w:val="TAL"/>
              <w:rPr>
                <w:lang w:eastAsia="zh-CN"/>
              </w:rPr>
            </w:pPr>
            <w:r w:rsidRPr="00644644">
              <w:t>SupportedFeatures</w:t>
            </w:r>
          </w:p>
        </w:tc>
        <w:tc>
          <w:tcPr>
            <w:tcW w:w="1848" w:type="dxa"/>
            <w:vAlign w:val="center"/>
          </w:tcPr>
          <w:p w14:paraId="296085A3" w14:textId="77777777" w:rsidR="00016DAC" w:rsidRPr="00644644" w:rsidRDefault="00016DAC" w:rsidP="00F8442F">
            <w:pPr>
              <w:pStyle w:val="TAC"/>
              <w:rPr>
                <w:lang w:eastAsia="zh-CN"/>
              </w:rPr>
            </w:pPr>
            <w:r w:rsidRPr="00644644">
              <w:t>3GPP TS 29.571 [16]</w:t>
            </w:r>
          </w:p>
        </w:tc>
        <w:tc>
          <w:tcPr>
            <w:tcW w:w="4591" w:type="dxa"/>
            <w:vAlign w:val="center"/>
          </w:tcPr>
          <w:p w14:paraId="76F37609" w14:textId="77777777" w:rsidR="00016DAC" w:rsidRPr="00644644" w:rsidRDefault="00016DAC" w:rsidP="00F8442F">
            <w:pPr>
              <w:pStyle w:val="TAL"/>
              <w:rPr>
                <w:rFonts w:cs="Arial"/>
                <w:szCs w:val="18"/>
                <w:lang w:eastAsia="zh-CN"/>
              </w:rPr>
            </w:pPr>
            <w:r w:rsidRPr="00644644">
              <w:t>Represents the list of supported feature(s) and used to negotiate the applicability of the optional features.</w:t>
            </w:r>
          </w:p>
        </w:tc>
        <w:tc>
          <w:tcPr>
            <w:tcW w:w="1267" w:type="dxa"/>
            <w:vAlign w:val="center"/>
          </w:tcPr>
          <w:p w14:paraId="75041D78" w14:textId="77777777" w:rsidR="00016DAC" w:rsidRPr="00644644" w:rsidRDefault="00016DAC" w:rsidP="00F8442F">
            <w:pPr>
              <w:pStyle w:val="TAL"/>
              <w:rPr>
                <w:rFonts w:cs="Arial"/>
                <w:szCs w:val="18"/>
              </w:rPr>
            </w:pPr>
          </w:p>
        </w:tc>
      </w:tr>
    </w:tbl>
    <w:p w14:paraId="19EDE7E5" w14:textId="77777777" w:rsidR="00016DAC" w:rsidRPr="00644644" w:rsidRDefault="00016DAC" w:rsidP="00016DAC">
      <w:pPr>
        <w:rPr>
          <w:lang w:eastAsia="zh-CN"/>
        </w:rPr>
      </w:pPr>
    </w:p>
    <w:p w14:paraId="56E60279" w14:textId="10133F8D" w:rsidR="00016DAC" w:rsidRPr="00644644" w:rsidRDefault="00016DAC" w:rsidP="00445F63">
      <w:pPr>
        <w:pStyle w:val="41"/>
        <w:rPr>
          <w:lang w:eastAsia="zh-CN"/>
        </w:rPr>
      </w:pPr>
      <w:bookmarkStart w:id="3302" w:name="_Toc157435138"/>
      <w:bookmarkStart w:id="3303" w:name="_Toc157436853"/>
      <w:bookmarkStart w:id="3304" w:name="_Toc157440693"/>
      <w:r w:rsidRPr="00644644">
        <w:rPr>
          <w:lang w:eastAsia="zh-CN"/>
        </w:rPr>
        <w:t>6.18.6.2</w:t>
      </w:r>
      <w:r w:rsidRPr="00644644">
        <w:rPr>
          <w:lang w:eastAsia="zh-CN"/>
        </w:rPr>
        <w:tab/>
        <w:t>Structured Data Types</w:t>
      </w:r>
      <w:bookmarkEnd w:id="3302"/>
      <w:bookmarkEnd w:id="3303"/>
      <w:bookmarkEnd w:id="3304"/>
    </w:p>
    <w:p w14:paraId="50F9C455" w14:textId="0EB7EDFB" w:rsidR="00016DAC" w:rsidRPr="00644644" w:rsidRDefault="00016DAC" w:rsidP="00445F63">
      <w:pPr>
        <w:pStyle w:val="51"/>
        <w:rPr>
          <w:lang w:eastAsia="zh-CN"/>
        </w:rPr>
      </w:pPr>
      <w:bookmarkStart w:id="3305" w:name="_Toc157435139"/>
      <w:bookmarkStart w:id="3306" w:name="_Toc157436854"/>
      <w:bookmarkStart w:id="3307" w:name="_Toc157440694"/>
      <w:r w:rsidRPr="00644644">
        <w:rPr>
          <w:lang w:eastAsia="zh-CN"/>
        </w:rPr>
        <w:t>6.18.6.2.1</w:t>
      </w:r>
      <w:r w:rsidRPr="00644644">
        <w:rPr>
          <w:lang w:eastAsia="zh-CN"/>
        </w:rPr>
        <w:tab/>
        <w:t>Introduction</w:t>
      </w:r>
      <w:bookmarkEnd w:id="3305"/>
      <w:bookmarkEnd w:id="3306"/>
      <w:bookmarkEnd w:id="3307"/>
    </w:p>
    <w:p w14:paraId="18EDCBB2" w14:textId="77777777" w:rsidR="00016DAC" w:rsidRPr="00644644" w:rsidRDefault="00016DAC" w:rsidP="00016DAC">
      <w:r w:rsidRPr="00644644">
        <w:t>This clause defines the data structures to be used in resource representations.</w:t>
      </w:r>
    </w:p>
    <w:p w14:paraId="75AC24D5" w14:textId="3BEAFDFC" w:rsidR="00016DAC" w:rsidRPr="00644644" w:rsidRDefault="00016DAC" w:rsidP="00120F61">
      <w:pPr>
        <w:pStyle w:val="51"/>
        <w:rPr>
          <w:lang w:eastAsia="zh-CN"/>
        </w:rPr>
      </w:pPr>
      <w:bookmarkStart w:id="3308" w:name="_Toc157435140"/>
      <w:bookmarkStart w:id="3309" w:name="_Toc157436855"/>
      <w:bookmarkStart w:id="3310" w:name="_Toc157440695"/>
      <w:r w:rsidRPr="00644644">
        <w:rPr>
          <w:lang w:eastAsia="zh-CN"/>
        </w:rPr>
        <w:t>6.18.6.2.2</w:t>
      </w:r>
      <w:r w:rsidRPr="00644644">
        <w:rPr>
          <w:lang w:eastAsia="zh-CN"/>
        </w:rPr>
        <w:tab/>
        <w:t xml:space="preserve">Type: </w:t>
      </w:r>
      <w:r w:rsidRPr="00644644">
        <w:t>NwSliceAllocReq</w:t>
      </w:r>
      <w:bookmarkEnd w:id="3308"/>
      <w:bookmarkEnd w:id="3309"/>
      <w:bookmarkEnd w:id="3310"/>
    </w:p>
    <w:p w14:paraId="680DEFEB" w14:textId="77777777" w:rsidR="00016DAC" w:rsidRPr="00644644" w:rsidRDefault="00016DAC" w:rsidP="00016DAC">
      <w:pPr>
        <w:pStyle w:val="TH"/>
      </w:pPr>
      <w:r w:rsidRPr="00644644">
        <w:rPr>
          <w:noProof/>
        </w:rPr>
        <w:t>Table 6.18.6.2.2</w:t>
      </w:r>
      <w:r w:rsidRPr="00644644">
        <w:t xml:space="preserve">-1: </w:t>
      </w:r>
      <w:r w:rsidRPr="00644644">
        <w:rPr>
          <w:noProof/>
        </w:rPr>
        <w:t xml:space="preserve">Definition of type </w:t>
      </w:r>
      <w:r w:rsidRPr="00644644">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016DAC" w:rsidRPr="00644644" w14:paraId="17F54E5F" w14:textId="77777777" w:rsidTr="00F8442F">
        <w:trPr>
          <w:jc w:val="center"/>
        </w:trPr>
        <w:tc>
          <w:tcPr>
            <w:tcW w:w="1430" w:type="dxa"/>
            <w:shd w:val="clear" w:color="auto" w:fill="C0C0C0"/>
            <w:vAlign w:val="center"/>
            <w:hideMark/>
          </w:tcPr>
          <w:p w14:paraId="79BA03D4" w14:textId="77777777" w:rsidR="00016DAC" w:rsidRPr="00644644" w:rsidRDefault="00016DAC" w:rsidP="00F8442F">
            <w:pPr>
              <w:pStyle w:val="TAH"/>
            </w:pPr>
            <w:r w:rsidRPr="00644644">
              <w:t>Attribute name</w:t>
            </w:r>
          </w:p>
        </w:tc>
        <w:tc>
          <w:tcPr>
            <w:tcW w:w="1397" w:type="dxa"/>
            <w:shd w:val="clear" w:color="auto" w:fill="C0C0C0"/>
            <w:vAlign w:val="center"/>
            <w:hideMark/>
          </w:tcPr>
          <w:p w14:paraId="7031C6B6" w14:textId="77777777" w:rsidR="00016DAC" w:rsidRPr="00644644" w:rsidRDefault="00016DAC" w:rsidP="00F8442F">
            <w:pPr>
              <w:pStyle w:val="TAH"/>
            </w:pPr>
            <w:r w:rsidRPr="00644644">
              <w:t>Data type</w:t>
            </w:r>
          </w:p>
        </w:tc>
        <w:tc>
          <w:tcPr>
            <w:tcW w:w="426" w:type="dxa"/>
            <w:shd w:val="clear" w:color="auto" w:fill="C0C0C0"/>
            <w:vAlign w:val="center"/>
            <w:hideMark/>
          </w:tcPr>
          <w:p w14:paraId="40A12722" w14:textId="77777777" w:rsidR="00016DAC" w:rsidRPr="00644644" w:rsidRDefault="00016DAC" w:rsidP="00F8442F">
            <w:pPr>
              <w:pStyle w:val="TAH"/>
            </w:pPr>
            <w:r w:rsidRPr="00644644">
              <w:t>P</w:t>
            </w:r>
          </w:p>
        </w:tc>
        <w:tc>
          <w:tcPr>
            <w:tcW w:w="1134" w:type="dxa"/>
            <w:shd w:val="clear" w:color="auto" w:fill="C0C0C0"/>
            <w:vAlign w:val="center"/>
            <w:hideMark/>
          </w:tcPr>
          <w:p w14:paraId="0167164D" w14:textId="77777777" w:rsidR="00016DAC" w:rsidRPr="00644644" w:rsidRDefault="00016DAC" w:rsidP="00F8442F">
            <w:pPr>
              <w:pStyle w:val="TAH"/>
            </w:pPr>
            <w:r w:rsidRPr="00644644">
              <w:t>Cardinality</w:t>
            </w:r>
          </w:p>
        </w:tc>
        <w:tc>
          <w:tcPr>
            <w:tcW w:w="3969" w:type="dxa"/>
            <w:shd w:val="clear" w:color="auto" w:fill="C0C0C0"/>
            <w:vAlign w:val="center"/>
            <w:hideMark/>
          </w:tcPr>
          <w:p w14:paraId="6ACF3E5E" w14:textId="77777777" w:rsidR="00016DAC" w:rsidRPr="00644644" w:rsidRDefault="00016DAC" w:rsidP="00F8442F">
            <w:pPr>
              <w:pStyle w:val="TAH"/>
              <w:rPr>
                <w:rFonts w:cs="Arial"/>
                <w:szCs w:val="18"/>
              </w:rPr>
            </w:pPr>
            <w:r w:rsidRPr="00644644">
              <w:rPr>
                <w:rFonts w:cs="Arial"/>
                <w:szCs w:val="18"/>
              </w:rPr>
              <w:t>Description</w:t>
            </w:r>
          </w:p>
        </w:tc>
        <w:tc>
          <w:tcPr>
            <w:tcW w:w="1309" w:type="dxa"/>
            <w:shd w:val="clear" w:color="auto" w:fill="C0C0C0"/>
            <w:vAlign w:val="center"/>
          </w:tcPr>
          <w:p w14:paraId="2B989769" w14:textId="77777777" w:rsidR="00016DAC" w:rsidRPr="00644644" w:rsidRDefault="00016DAC" w:rsidP="00F8442F">
            <w:pPr>
              <w:pStyle w:val="TAH"/>
              <w:rPr>
                <w:rFonts w:cs="Arial"/>
                <w:szCs w:val="18"/>
              </w:rPr>
            </w:pPr>
            <w:r w:rsidRPr="00644644">
              <w:t>Applicability</w:t>
            </w:r>
          </w:p>
        </w:tc>
      </w:tr>
      <w:tr w:rsidR="00016DAC" w:rsidRPr="00644644" w14:paraId="72A6239A" w14:textId="77777777" w:rsidTr="00F8442F">
        <w:trPr>
          <w:jc w:val="center"/>
        </w:trPr>
        <w:tc>
          <w:tcPr>
            <w:tcW w:w="1430" w:type="dxa"/>
            <w:vAlign w:val="center"/>
          </w:tcPr>
          <w:p w14:paraId="38CC40F8" w14:textId="77777777" w:rsidR="00016DAC" w:rsidRPr="00644644" w:rsidRDefault="00016DAC" w:rsidP="00F8442F">
            <w:pPr>
              <w:pStyle w:val="TAL"/>
            </w:pPr>
            <w:r w:rsidRPr="00644644">
              <w:t>valServiceId</w:t>
            </w:r>
          </w:p>
        </w:tc>
        <w:tc>
          <w:tcPr>
            <w:tcW w:w="1397" w:type="dxa"/>
            <w:vAlign w:val="center"/>
          </w:tcPr>
          <w:p w14:paraId="0EE53540" w14:textId="77777777" w:rsidR="00016DAC" w:rsidRPr="00644644" w:rsidRDefault="00016DAC" w:rsidP="00F8442F">
            <w:pPr>
              <w:pStyle w:val="TAL"/>
            </w:pPr>
            <w:r w:rsidRPr="00644644">
              <w:t>string</w:t>
            </w:r>
          </w:p>
        </w:tc>
        <w:tc>
          <w:tcPr>
            <w:tcW w:w="426" w:type="dxa"/>
            <w:vAlign w:val="center"/>
          </w:tcPr>
          <w:p w14:paraId="0A3892D9" w14:textId="77777777" w:rsidR="00016DAC" w:rsidRPr="00644644" w:rsidRDefault="00016DAC" w:rsidP="00F8442F">
            <w:pPr>
              <w:pStyle w:val="TAC"/>
            </w:pPr>
            <w:r w:rsidRPr="00644644">
              <w:t>M</w:t>
            </w:r>
          </w:p>
        </w:tc>
        <w:tc>
          <w:tcPr>
            <w:tcW w:w="1134" w:type="dxa"/>
          </w:tcPr>
          <w:p w14:paraId="376643F5" w14:textId="77777777" w:rsidR="00016DAC" w:rsidRPr="00644644" w:rsidRDefault="00016DAC" w:rsidP="00F8442F">
            <w:pPr>
              <w:pStyle w:val="TAC"/>
            </w:pPr>
            <w:r w:rsidRPr="00644644">
              <w:t>1</w:t>
            </w:r>
          </w:p>
        </w:tc>
        <w:tc>
          <w:tcPr>
            <w:tcW w:w="3969" w:type="dxa"/>
            <w:vAlign w:val="center"/>
          </w:tcPr>
          <w:p w14:paraId="6949DF86" w14:textId="77777777" w:rsidR="00016DAC" w:rsidRPr="00644644" w:rsidRDefault="00016DAC" w:rsidP="00F8442F">
            <w:pPr>
              <w:pStyle w:val="TAL"/>
              <w:rPr>
                <w:lang w:val="en-US"/>
              </w:rPr>
            </w:pPr>
            <w:bookmarkStart w:id="3311" w:name="_Hlk157008801"/>
            <w:r w:rsidRPr="00644644">
              <w:rPr>
                <w:lang w:val="en-US"/>
              </w:rPr>
              <w:t>Represents the VAL service identifier</w:t>
            </w:r>
            <w:bookmarkEnd w:id="3311"/>
            <w:r w:rsidRPr="00644644">
              <w:rPr>
                <w:lang w:val="en-US"/>
              </w:rPr>
              <w:t>.</w:t>
            </w:r>
          </w:p>
        </w:tc>
        <w:tc>
          <w:tcPr>
            <w:tcW w:w="1309" w:type="dxa"/>
            <w:vAlign w:val="center"/>
          </w:tcPr>
          <w:p w14:paraId="5211097F" w14:textId="77777777" w:rsidR="00016DAC" w:rsidRPr="00644644" w:rsidRDefault="00016DAC" w:rsidP="00F8442F">
            <w:pPr>
              <w:pStyle w:val="TAL"/>
              <w:rPr>
                <w:rFonts w:cs="Arial"/>
                <w:szCs w:val="18"/>
              </w:rPr>
            </w:pPr>
          </w:p>
        </w:tc>
      </w:tr>
      <w:tr w:rsidR="00016DAC" w:rsidRPr="00644644" w14:paraId="253D6348" w14:textId="77777777" w:rsidTr="00F8442F">
        <w:trPr>
          <w:jc w:val="center"/>
        </w:trPr>
        <w:tc>
          <w:tcPr>
            <w:tcW w:w="1430" w:type="dxa"/>
            <w:vAlign w:val="center"/>
          </w:tcPr>
          <w:p w14:paraId="6AB0BC4F" w14:textId="77777777" w:rsidR="00016DAC" w:rsidRPr="00644644" w:rsidRDefault="00016DAC" w:rsidP="00F8442F">
            <w:pPr>
              <w:pStyle w:val="TAL"/>
            </w:pPr>
            <w:r w:rsidRPr="00644644">
              <w:t>valUeIds</w:t>
            </w:r>
          </w:p>
        </w:tc>
        <w:tc>
          <w:tcPr>
            <w:tcW w:w="1397" w:type="dxa"/>
            <w:vAlign w:val="center"/>
          </w:tcPr>
          <w:p w14:paraId="19351C29" w14:textId="77777777" w:rsidR="00016DAC" w:rsidRPr="00644644" w:rsidRDefault="00016DAC" w:rsidP="00F8442F">
            <w:pPr>
              <w:pStyle w:val="TAL"/>
            </w:pPr>
            <w:r w:rsidRPr="00644644">
              <w:t>array(string)</w:t>
            </w:r>
          </w:p>
        </w:tc>
        <w:tc>
          <w:tcPr>
            <w:tcW w:w="426" w:type="dxa"/>
            <w:vAlign w:val="center"/>
          </w:tcPr>
          <w:p w14:paraId="2586153B" w14:textId="77777777" w:rsidR="00016DAC" w:rsidRPr="00644644" w:rsidRDefault="00016DAC" w:rsidP="00F8442F">
            <w:pPr>
              <w:pStyle w:val="TAC"/>
            </w:pPr>
            <w:r w:rsidRPr="00644644">
              <w:t>O</w:t>
            </w:r>
          </w:p>
        </w:tc>
        <w:tc>
          <w:tcPr>
            <w:tcW w:w="1134" w:type="dxa"/>
          </w:tcPr>
          <w:p w14:paraId="23E94516" w14:textId="77777777" w:rsidR="00016DAC" w:rsidRPr="00644644" w:rsidRDefault="00016DAC" w:rsidP="00F8442F">
            <w:pPr>
              <w:pStyle w:val="TAC"/>
            </w:pPr>
            <w:r w:rsidRPr="00644644">
              <w:t>1..N</w:t>
            </w:r>
          </w:p>
        </w:tc>
        <w:tc>
          <w:tcPr>
            <w:tcW w:w="3969" w:type="dxa"/>
            <w:vAlign w:val="center"/>
          </w:tcPr>
          <w:p w14:paraId="470C2FDD" w14:textId="3D5ED666" w:rsidR="00016DAC" w:rsidRPr="00644644" w:rsidRDefault="00016DAC" w:rsidP="00F8442F">
            <w:pPr>
              <w:pStyle w:val="TAL"/>
              <w:rPr>
                <w:rFonts w:cs="Arial"/>
                <w:szCs w:val="18"/>
              </w:rPr>
            </w:pPr>
            <w:bookmarkStart w:id="3312" w:name="_Hlk157008819"/>
            <w:r w:rsidRPr="00644644">
              <w:rPr>
                <w:lang w:val="en-US"/>
              </w:rPr>
              <w:t>Represents the list of VAL UEs ID.</w:t>
            </w:r>
            <w:bookmarkEnd w:id="3312"/>
          </w:p>
        </w:tc>
        <w:tc>
          <w:tcPr>
            <w:tcW w:w="1309" w:type="dxa"/>
            <w:vAlign w:val="center"/>
          </w:tcPr>
          <w:p w14:paraId="39950714" w14:textId="77777777" w:rsidR="00016DAC" w:rsidRPr="00644644" w:rsidRDefault="00016DAC" w:rsidP="00F8442F">
            <w:pPr>
              <w:pStyle w:val="TAL"/>
              <w:rPr>
                <w:rFonts w:cs="Arial"/>
                <w:szCs w:val="18"/>
              </w:rPr>
            </w:pPr>
          </w:p>
        </w:tc>
      </w:tr>
      <w:tr w:rsidR="00016DAC" w:rsidRPr="00644644" w14:paraId="00B14A79" w14:textId="77777777" w:rsidTr="00F8442F">
        <w:trPr>
          <w:jc w:val="center"/>
        </w:trPr>
        <w:tc>
          <w:tcPr>
            <w:tcW w:w="1430" w:type="dxa"/>
            <w:vAlign w:val="center"/>
          </w:tcPr>
          <w:p w14:paraId="3F1692E7" w14:textId="77777777" w:rsidR="00016DAC" w:rsidRPr="00644644" w:rsidRDefault="00016DAC" w:rsidP="00F8442F">
            <w:pPr>
              <w:pStyle w:val="TAL"/>
            </w:pPr>
            <w:r w:rsidRPr="00644644">
              <w:t>locArea</w:t>
            </w:r>
          </w:p>
        </w:tc>
        <w:tc>
          <w:tcPr>
            <w:tcW w:w="1397" w:type="dxa"/>
            <w:vAlign w:val="center"/>
          </w:tcPr>
          <w:p w14:paraId="600E8846" w14:textId="77777777" w:rsidR="00016DAC" w:rsidRPr="00644644" w:rsidRDefault="00016DAC" w:rsidP="00F8442F">
            <w:pPr>
              <w:pStyle w:val="TAL"/>
            </w:pPr>
            <w:r w:rsidRPr="00644644">
              <w:t>LocationArea5G</w:t>
            </w:r>
          </w:p>
        </w:tc>
        <w:tc>
          <w:tcPr>
            <w:tcW w:w="426" w:type="dxa"/>
            <w:vAlign w:val="center"/>
          </w:tcPr>
          <w:p w14:paraId="288ED5E6" w14:textId="77777777" w:rsidR="00016DAC" w:rsidRPr="00644644" w:rsidRDefault="00016DAC" w:rsidP="00F8442F">
            <w:pPr>
              <w:pStyle w:val="TAC"/>
            </w:pPr>
            <w:r w:rsidRPr="00644644">
              <w:rPr>
                <w:rFonts w:cs="Arial"/>
                <w:szCs w:val="18"/>
                <w:lang w:eastAsia="zh-CN"/>
              </w:rPr>
              <w:t>M</w:t>
            </w:r>
          </w:p>
        </w:tc>
        <w:tc>
          <w:tcPr>
            <w:tcW w:w="1134" w:type="dxa"/>
            <w:vAlign w:val="center"/>
          </w:tcPr>
          <w:p w14:paraId="0AB0A4AF" w14:textId="77777777" w:rsidR="00016DAC" w:rsidRPr="00644644" w:rsidRDefault="00016DAC" w:rsidP="00F8442F">
            <w:pPr>
              <w:pStyle w:val="TAC"/>
            </w:pPr>
            <w:r w:rsidRPr="00644644">
              <w:rPr>
                <w:rFonts w:cs="Arial"/>
                <w:szCs w:val="18"/>
                <w:lang w:eastAsia="zh-CN"/>
              </w:rPr>
              <w:t>1</w:t>
            </w:r>
          </w:p>
        </w:tc>
        <w:tc>
          <w:tcPr>
            <w:tcW w:w="3969" w:type="dxa"/>
            <w:vAlign w:val="center"/>
          </w:tcPr>
          <w:p w14:paraId="35AA9608" w14:textId="77777777" w:rsidR="00016DAC" w:rsidRPr="00644644" w:rsidRDefault="00016DAC" w:rsidP="00F8442F">
            <w:pPr>
              <w:pStyle w:val="TAL"/>
              <w:rPr>
                <w:rFonts w:cs="Arial"/>
                <w:szCs w:val="18"/>
              </w:rPr>
            </w:pPr>
            <w:r w:rsidRPr="00644644">
              <w:rPr>
                <w:rFonts w:cs="Arial"/>
                <w:szCs w:val="18"/>
              </w:rPr>
              <w:t xml:space="preserve">Identification of </w:t>
            </w:r>
            <w:r w:rsidRPr="00644644">
              <w:rPr>
                <w:rFonts w:cs="Arial"/>
                <w:szCs w:val="18"/>
                <w:lang w:eastAsia="zh-CN"/>
              </w:rPr>
              <w:t xml:space="preserve">location </w:t>
            </w:r>
            <w:r w:rsidRPr="00644644">
              <w:rPr>
                <w:rFonts w:cs="Arial" w:hint="eastAsia"/>
                <w:szCs w:val="18"/>
                <w:lang w:eastAsia="zh-CN"/>
              </w:rPr>
              <w:t>area</w:t>
            </w:r>
            <w:r w:rsidRPr="00644644">
              <w:rPr>
                <w:rFonts w:cs="Arial"/>
                <w:szCs w:val="18"/>
                <w:lang w:eastAsia="zh-CN"/>
              </w:rPr>
              <w:t xml:space="preserve"> to which the request applies.</w:t>
            </w:r>
            <w:r w:rsidRPr="00644644">
              <w:t xml:space="preserve"> (NOTE)</w:t>
            </w:r>
          </w:p>
        </w:tc>
        <w:tc>
          <w:tcPr>
            <w:tcW w:w="1309" w:type="dxa"/>
            <w:vAlign w:val="center"/>
          </w:tcPr>
          <w:p w14:paraId="6C4A7D2E" w14:textId="77777777" w:rsidR="00016DAC" w:rsidRPr="00644644" w:rsidRDefault="00016DAC" w:rsidP="00F8442F">
            <w:pPr>
              <w:pStyle w:val="TAL"/>
              <w:rPr>
                <w:rFonts w:cs="Arial"/>
                <w:szCs w:val="18"/>
              </w:rPr>
            </w:pPr>
          </w:p>
        </w:tc>
      </w:tr>
      <w:tr w:rsidR="00016DAC" w:rsidRPr="00644644" w14:paraId="3D61AD40" w14:textId="77777777" w:rsidTr="00F8442F">
        <w:trPr>
          <w:jc w:val="center"/>
        </w:trPr>
        <w:tc>
          <w:tcPr>
            <w:tcW w:w="1430" w:type="dxa"/>
            <w:vAlign w:val="center"/>
          </w:tcPr>
          <w:p w14:paraId="2C82A1B5" w14:textId="77777777" w:rsidR="00016DAC" w:rsidRPr="00644644" w:rsidRDefault="00016DAC" w:rsidP="00F8442F">
            <w:pPr>
              <w:pStyle w:val="TAL"/>
            </w:pPr>
            <w:r w:rsidRPr="00644644">
              <w:t>sliceId</w:t>
            </w:r>
          </w:p>
        </w:tc>
        <w:tc>
          <w:tcPr>
            <w:tcW w:w="1397" w:type="dxa"/>
            <w:vAlign w:val="center"/>
          </w:tcPr>
          <w:p w14:paraId="2A825481" w14:textId="77777777" w:rsidR="00016DAC" w:rsidRPr="00644644" w:rsidRDefault="00016DAC" w:rsidP="00F8442F">
            <w:pPr>
              <w:pStyle w:val="TAL"/>
            </w:pPr>
            <w:r w:rsidRPr="00644644">
              <w:t>NetSliceId</w:t>
            </w:r>
          </w:p>
        </w:tc>
        <w:tc>
          <w:tcPr>
            <w:tcW w:w="426" w:type="dxa"/>
            <w:vAlign w:val="center"/>
          </w:tcPr>
          <w:p w14:paraId="64F09D3C" w14:textId="77777777" w:rsidR="00016DAC" w:rsidRPr="00644644" w:rsidRDefault="00016DAC" w:rsidP="00F8442F">
            <w:pPr>
              <w:pStyle w:val="TAC"/>
              <w:rPr>
                <w:rFonts w:cs="Arial"/>
                <w:szCs w:val="18"/>
                <w:lang w:eastAsia="zh-CN"/>
              </w:rPr>
            </w:pPr>
            <w:r w:rsidRPr="00644644">
              <w:t>O</w:t>
            </w:r>
          </w:p>
        </w:tc>
        <w:tc>
          <w:tcPr>
            <w:tcW w:w="1134" w:type="dxa"/>
            <w:vAlign w:val="center"/>
          </w:tcPr>
          <w:p w14:paraId="7DCCEA1C" w14:textId="77777777" w:rsidR="00016DAC" w:rsidRPr="00644644" w:rsidRDefault="00016DAC" w:rsidP="00F8442F">
            <w:pPr>
              <w:pStyle w:val="TAC"/>
              <w:rPr>
                <w:rFonts w:cs="Arial"/>
                <w:szCs w:val="18"/>
                <w:lang w:eastAsia="zh-CN"/>
              </w:rPr>
            </w:pPr>
            <w:r w:rsidRPr="00644644">
              <w:t>0..1</w:t>
            </w:r>
          </w:p>
        </w:tc>
        <w:tc>
          <w:tcPr>
            <w:tcW w:w="3969" w:type="dxa"/>
            <w:vAlign w:val="center"/>
          </w:tcPr>
          <w:p w14:paraId="393E3E91" w14:textId="77777777" w:rsidR="00016DAC" w:rsidRPr="00644644" w:rsidRDefault="00016DAC" w:rsidP="00F8442F">
            <w:pPr>
              <w:pStyle w:val="TAL"/>
              <w:rPr>
                <w:rFonts w:cs="Arial"/>
                <w:szCs w:val="18"/>
              </w:rPr>
            </w:pPr>
            <w:r w:rsidRPr="00644644">
              <w:t>Represents the requested slice identifier.</w:t>
            </w:r>
          </w:p>
        </w:tc>
        <w:tc>
          <w:tcPr>
            <w:tcW w:w="1309" w:type="dxa"/>
            <w:vAlign w:val="center"/>
          </w:tcPr>
          <w:p w14:paraId="23F30709" w14:textId="77777777" w:rsidR="00016DAC" w:rsidRPr="00644644" w:rsidRDefault="00016DAC" w:rsidP="00F8442F">
            <w:pPr>
              <w:pStyle w:val="TAL"/>
              <w:rPr>
                <w:rFonts w:cs="Arial"/>
                <w:szCs w:val="18"/>
              </w:rPr>
            </w:pPr>
          </w:p>
        </w:tc>
      </w:tr>
      <w:tr w:rsidR="00016DAC" w:rsidRPr="00644644" w14:paraId="1F91AA28" w14:textId="77777777" w:rsidTr="00F8442F">
        <w:trPr>
          <w:jc w:val="center"/>
        </w:trPr>
        <w:tc>
          <w:tcPr>
            <w:tcW w:w="1430" w:type="dxa"/>
            <w:vAlign w:val="center"/>
          </w:tcPr>
          <w:p w14:paraId="674046F1" w14:textId="77777777" w:rsidR="00016DAC" w:rsidRPr="00644644" w:rsidRDefault="00016DAC" w:rsidP="00F8442F">
            <w:pPr>
              <w:pStyle w:val="TAL"/>
            </w:pPr>
            <w:r w:rsidRPr="00644644">
              <w:t>nwSliceServProf</w:t>
            </w:r>
          </w:p>
        </w:tc>
        <w:tc>
          <w:tcPr>
            <w:tcW w:w="1397" w:type="dxa"/>
            <w:vAlign w:val="center"/>
          </w:tcPr>
          <w:p w14:paraId="27EE6B76" w14:textId="77777777" w:rsidR="00016DAC" w:rsidRPr="00644644" w:rsidRDefault="00016DAC" w:rsidP="00F8442F">
            <w:pPr>
              <w:pStyle w:val="TAL"/>
            </w:pPr>
            <w:r w:rsidRPr="00644644">
              <w:t>ServiceProfile</w:t>
            </w:r>
          </w:p>
        </w:tc>
        <w:tc>
          <w:tcPr>
            <w:tcW w:w="426" w:type="dxa"/>
            <w:vAlign w:val="center"/>
          </w:tcPr>
          <w:p w14:paraId="009D5487" w14:textId="77777777" w:rsidR="00016DAC" w:rsidRPr="00644644" w:rsidRDefault="00016DAC" w:rsidP="00F8442F">
            <w:pPr>
              <w:pStyle w:val="TAC"/>
            </w:pPr>
            <w:r w:rsidRPr="00644644">
              <w:t>O</w:t>
            </w:r>
          </w:p>
        </w:tc>
        <w:tc>
          <w:tcPr>
            <w:tcW w:w="1134" w:type="dxa"/>
            <w:vAlign w:val="center"/>
          </w:tcPr>
          <w:p w14:paraId="2EC07D89" w14:textId="77777777" w:rsidR="00016DAC" w:rsidRPr="00644644" w:rsidRDefault="00016DAC" w:rsidP="00F8442F">
            <w:pPr>
              <w:pStyle w:val="TAC"/>
            </w:pPr>
            <w:r w:rsidRPr="00644644">
              <w:t>0..1</w:t>
            </w:r>
          </w:p>
        </w:tc>
        <w:tc>
          <w:tcPr>
            <w:tcW w:w="3969" w:type="dxa"/>
            <w:vAlign w:val="center"/>
          </w:tcPr>
          <w:p w14:paraId="299CB6FB" w14:textId="77777777" w:rsidR="00016DAC" w:rsidRPr="00644644" w:rsidRDefault="00016DAC" w:rsidP="00F8442F">
            <w:pPr>
              <w:pStyle w:val="TAL"/>
            </w:pPr>
            <w:r w:rsidRPr="00644644">
              <w:t>Represents the requested Network slice service requirements.</w:t>
            </w:r>
          </w:p>
        </w:tc>
        <w:tc>
          <w:tcPr>
            <w:tcW w:w="1309" w:type="dxa"/>
            <w:vAlign w:val="center"/>
          </w:tcPr>
          <w:p w14:paraId="7C2481BA" w14:textId="77777777" w:rsidR="00016DAC" w:rsidRPr="00644644" w:rsidRDefault="00016DAC" w:rsidP="00F8442F">
            <w:pPr>
              <w:pStyle w:val="TAL"/>
              <w:rPr>
                <w:rFonts w:cs="Arial"/>
                <w:szCs w:val="18"/>
              </w:rPr>
            </w:pPr>
          </w:p>
        </w:tc>
      </w:tr>
      <w:tr w:rsidR="00016DAC" w:rsidRPr="00644644" w14:paraId="4C54A251" w14:textId="77777777" w:rsidTr="00F8442F">
        <w:trPr>
          <w:jc w:val="center"/>
        </w:trPr>
        <w:tc>
          <w:tcPr>
            <w:tcW w:w="1430" w:type="dxa"/>
            <w:vAlign w:val="center"/>
          </w:tcPr>
          <w:p w14:paraId="323979B4" w14:textId="77777777" w:rsidR="00016DAC" w:rsidRPr="00644644" w:rsidRDefault="00016DAC" w:rsidP="00F8442F">
            <w:pPr>
              <w:pStyle w:val="TAL"/>
            </w:pPr>
            <w:r w:rsidRPr="00644644">
              <w:t>suppFeat</w:t>
            </w:r>
          </w:p>
        </w:tc>
        <w:tc>
          <w:tcPr>
            <w:tcW w:w="1397" w:type="dxa"/>
            <w:vAlign w:val="center"/>
          </w:tcPr>
          <w:p w14:paraId="61FEB891" w14:textId="77777777" w:rsidR="00016DAC" w:rsidRPr="00644644" w:rsidRDefault="00016DAC" w:rsidP="00F8442F">
            <w:pPr>
              <w:pStyle w:val="TAL"/>
            </w:pPr>
            <w:r w:rsidRPr="00644644">
              <w:t>SupportedFeatures</w:t>
            </w:r>
          </w:p>
        </w:tc>
        <w:tc>
          <w:tcPr>
            <w:tcW w:w="426" w:type="dxa"/>
            <w:vAlign w:val="center"/>
          </w:tcPr>
          <w:p w14:paraId="03FB8C23" w14:textId="77777777" w:rsidR="00016DAC" w:rsidRPr="00644644" w:rsidRDefault="00016DAC" w:rsidP="00F8442F">
            <w:pPr>
              <w:pStyle w:val="TAC"/>
            </w:pPr>
            <w:r w:rsidRPr="00644644">
              <w:t>C</w:t>
            </w:r>
          </w:p>
        </w:tc>
        <w:tc>
          <w:tcPr>
            <w:tcW w:w="1134" w:type="dxa"/>
            <w:vAlign w:val="center"/>
          </w:tcPr>
          <w:p w14:paraId="643BDF0C" w14:textId="77777777" w:rsidR="00016DAC" w:rsidRPr="00644644" w:rsidRDefault="00016DAC" w:rsidP="00F8442F">
            <w:pPr>
              <w:pStyle w:val="TAC"/>
            </w:pPr>
            <w:r w:rsidRPr="00644644">
              <w:t>0..1</w:t>
            </w:r>
          </w:p>
        </w:tc>
        <w:tc>
          <w:tcPr>
            <w:tcW w:w="3969" w:type="dxa"/>
            <w:vAlign w:val="center"/>
          </w:tcPr>
          <w:p w14:paraId="67E8C25F" w14:textId="77777777" w:rsidR="00016DAC" w:rsidRPr="00644644" w:rsidRDefault="00016DAC" w:rsidP="00F8442F">
            <w:pPr>
              <w:pStyle w:val="TAL"/>
            </w:pPr>
            <w:r w:rsidRPr="00644644">
              <w:t>Contains the list of supported features among the ones defined in clause </w:t>
            </w:r>
            <w:r w:rsidRPr="00644644">
              <w:rPr>
                <w:noProof/>
                <w:lang w:eastAsia="zh-CN"/>
              </w:rPr>
              <w:t>6.18.</w:t>
            </w:r>
            <w:r w:rsidRPr="00644644">
              <w:t>8.</w:t>
            </w:r>
          </w:p>
          <w:p w14:paraId="6775AFBE" w14:textId="77777777" w:rsidR="00016DAC" w:rsidRPr="00644644" w:rsidRDefault="00016DAC" w:rsidP="00F8442F">
            <w:pPr>
              <w:pStyle w:val="TAL"/>
            </w:pPr>
          </w:p>
          <w:p w14:paraId="28E4082E" w14:textId="77777777" w:rsidR="00016DAC" w:rsidRPr="00644644" w:rsidRDefault="00016DAC" w:rsidP="00F8442F">
            <w:pPr>
              <w:pStyle w:val="TAL"/>
            </w:pPr>
            <w:r w:rsidRPr="00644644">
              <w:t>This attribute shall be present only when feature negotiation needs to take place.</w:t>
            </w:r>
          </w:p>
        </w:tc>
        <w:tc>
          <w:tcPr>
            <w:tcW w:w="1309" w:type="dxa"/>
            <w:vAlign w:val="center"/>
          </w:tcPr>
          <w:p w14:paraId="4F1AA5BA" w14:textId="77777777" w:rsidR="00016DAC" w:rsidRPr="00644644" w:rsidRDefault="00016DAC" w:rsidP="00F8442F">
            <w:pPr>
              <w:pStyle w:val="TAL"/>
              <w:rPr>
                <w:rFonts w:cs="Arial"/>
                <w:szCs w:val="18"/>
              </w:rPr>
            </w:pPr>
          </w:p>
        </w:tc>
      </w:tr>
      <w:tr w:rsidR="00016DAC" w:rsidRPr="00644644" w14:paraId="71C0321F" w14:textId="77777777" w:rsidTr="00F8442F">
        <w:trPr>
          <w:jc w:val="center"/>
        </w:trPr>
        <w:tc>
          <w:tcPr>
            <w:tcW w:w="9665" w:type="dxa"/>
            <w:gridSpan w:val="6"/>
            <w:vAlign w:val="center"/>
          </w:tcPr>
          <w:p w14:paraId="65E3DDC8" w14:textId="77777777" w:rsidR="00016DAC" w:rsidRPr="00644644" w:rsidRDefault="00016DAC" w:rsidP="00F8442F">
            <w:pPr>
              <w:pStyle w:val="TAN"/>
              <w:rPr>
                <w:rFonts w:cs="Arial"/>
                <w:szCs w:val="18"/>
              </w:rPr>
            </w:pPr>
            <w:r w:rsidRPr="00644644">
              <w:t>NOTE:</w:t>
            </w:r>
            <w:r w:rsidRPr="00644644">
              <w:tab/>
              <w:t>The network area information within the “locaArea” attribute shall not be included.</w:t>
            </w:r>
          </w:p>
        </w:tc>
      </w:tr>
    </w:tbl>
    <w:p w14:paraId="754FC1C0" w14:textId="77777777" w:rsidR="00016DAC" w:rsidRPr="00644644" w:rsidRDefault="00016DAC" w:rsidP="00016DAC">
      <w:pPr>
        <w:rPr>
          <w:lang w:eastAsia="zh-CN"/>
        </w:rPr>
      </w:pPr>
    </w:p>
    <w:p w14:paraId="0FC8D192" w14:textId="77777777" w:rsidR="00016DAC" w:rsidRPr="00644644" w:rsidRDefault="00016DAC" w:rsidP="00016DAC">
      <w:pPr>
        <w:pStyle w:val="EditorsNote"/>
      </w:pPr>
      <w:r w:rsidRPr="00644644">
        <w:t>Editor's Note:</w:t>
      </w:r>
      <w:r w:rsidRPr="00644644">
        <w:tab/>
      </w:r>
      <w:bookmarkStart w:id="3313" w:name="_Hlk157008855"/>
      <w:r w:rsidRPr="00644644">
        <w:t>The usage of ServiceProfile data type is FFS</w:t>
      </w:r>
      <w:bookmarkEnd w:id="3313"/>
      <w:r w:rsidRPr="00644644">
        <w:t>.</w:t>
      </w:r>
    </w:p>
    <w:p w14:paraId="325BCBB1" w14:textId="28450D8D" w:rsidR="00016DAC" w:rsidRPr="00644644" w:rsidRDefault="00016DAC" w:rsidP="00120F61">
      <w:pPr>
        <w:pStyle w:val="51"/>
        <w:rPr>
          <w:lang w:eastAsia="zh-CN"/>
        </w:rPr>
      </w:pPr>
      <w:bookmarkStart w:id="3314" w:name="_Toc157435141"/>
      <w:bookmarkStart w:id="3315" w:name="_Toc157436856"/>
      <w:bookmarkStart w:id="3316" w:name="_Toc157440696"/>
      <w:r w:rsidRPr="00644644">
        <w:rPr>
          <w:lang w:eastAsia="zh-CN"/>
        </w:rPr>
        <w:t>6.18.6.2.3</w:t>
      </w:r>
      <w:r w:rsidRPr="00644644">
        <w:rPr>
          <w:lang w:eastAsia="zh-CN"/>
        </w:rPr>
        <w:tab/>
        <w:t xml:space="preserve">Type: </w:t>
      </w:r>
      <w:r w:rsidRPr="00644644">
        <w:t>NwSliceAllocResp</w:t>
      </w:r>
      <w:bookmarkEnd w:id="3314"/>
      <w:bookmarkEnd w:id="3315"/>
      <w:bookmarkEnd w:id="3316"/>
    </w:p>
    <w:p w14:paraId="06A20538" w14:textId="77777777" w:rsidR="00016DAC" w:rsidRPr="00644644" w:rsidRDefault="00016DAC" w:rsidP="00016DAC">
      <w:pPr>
        <w:pStyle w:val="TH"/>
      </w:pPr>
      <w:r w:rsidRPr="00644644">
        <w:rPr>
          <w:noProof/>
        </w:rPr>
        <w:t>Table 6.18.6.2.3</w:t>
      </w:r>
      <w:r w:rsidRPr="00644644">
        <w:t xml:space="preserve">-1: </w:t>
      </w:r>
      <w:r w:rsidRPr="00644644">
        <w:rPr>
          <w:noProof/>
        </w:rPr>
        <w:t xml:space="preserve">Definition of type </w:t>
      </w:r>
      <w:r w:rsidRPr="00644644">
        <w:t>NwSliceAllocResp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016DAC" w:rsidRPr="00644644" w14:paraId="4FA91FF7" w14:textId="77777777" w:rsidTr="00F8442F">
        <w:trPr>
          <w:jc w:val="center"/>
        </w:trPr>
        <w:tc>
          <w:tcPr>
            <w:tcW w:w="1430" w:type="dxa"/>
            <w:shd w:val="clear" w:color="auto" w:fill="C0C0C0"/>
            <w:vAlign w:val="center"/>
            <w:hideMark/>
          </w:tcPr>
          <w:p w14:paraId="10AEE680" w14:textId="77777777" w:rsidR="00016DAC" w:rsidRPr="00644644" w:rsidRDefault="00016DAC" w:rsidP="00F8442F">
            <w:pPr>
              <w:pStyle w:val="TAH"/>
            </w:pPr>
            <w:r w:rsidRPr="00644644">
              <w:t>Attribute name</w:t>
            </w:r>
          </w:p>
        </w:tc>
        <w:tc>
          <w:tcPr>
            <w:tcW w:w="1397" w:type="dxa"/>
            <w:shd w:val="clear" w:color="auto" w:fill="C0C0C0"/>
            <w:vAlign w:val="center"/>
            <w:hideMark/>
          </w:tcPr>
          <w:p w14:paraId="20CD75F9" w14:textId="77777777" w:rsidR="00016DAC" w:rsidRPr="00644644" w:rsidRDefault="00016DAC" w:rsidP="00F8442F">
            <w:pPr>
              <w:pStyle w:val="TAH"/>
            </w:pPr>
            <w:r w:rsidRPr="00644644">
              <w:t>Data type</w:t>
            </w:r>
          </w:p>
        </w:tc>
        <w:tc>
          <w:tcPr>
            <w:tcW w:w="426" w:type="dxa"/>
            <w:shd w:val="clear" w:color="auto" w:fill="C0C0C0"/>
            <w:vAlign w:val="center"/>
            <w:hideMark/>
          </w:tcPr>
          <w:p w14:paraId="05339126" w14:textId="77777777" w:rsidR="00016DAC" w:rsidRPr="00644644" w:rsidRDefault="00016DAC" w:rsidP="00F8442F">
            <w:pPr>
              <w:pStyle w:val="TAH"/>
            </w:pPr>
            <w:r w:rsidRPr="00644644">
              <w:t>P</w:t>
            </w:r>
          </w:p>
        </w:tc>
        <w:tc>
          <w:tcPr>
            <w:tcW w:w="1134" w:type="dxa"/>
            <w:shd w:val="clear" w:color="auto" w:fill="C0C0C0"/>
            <w:vAlign w:val="center"/>
            <w:hideMark/>
          </w:tcPr>
          <w:p w14:paraId="2654216B" w14:textId="77777777" w:rsidR="00016DAC" w:rsidRPr="00644644" w:rsidRDefault="00016DAC" w:rsidP="00F8442F">
            <w:pPr>
              <w:pStyle w:val="TAH"/>
            </w:pPr>
            <w:r w:rsidRPr="00644644">
              <w:t>Cardinality</w:t>
            </w:r>
          </w:p>
        </w:tc>
        <w:tc>
          <w:tcPr>
            <w:tcW w:w="3969" w:type="dxa"/>
            <w:shd w:val="clear" w:color="auto" w:fill="C0C0C0"/>
            <w:vAlign w:val="center"/>
            <w:hideMark/>
          </w:tcPr>
          <w:p w14:paraId="0492CBB5" w14:textId="77777777" w:rsidR="00016DAC" w:rsidRPr="00644644" w:rsidRDefault="00016DAC" w:rsidP="00F8442F">
            <w:pPr>
              <w:pStyle w:val="TAH"/>
              <w:rPr>
                <w:rFonts w:cs="Arial"/>
                <w:szCs w:val="18"/>
              </w:rPr>
            </w:pPr>
            <w:r w:rsidRPr="00644644">
              <w:rPr>
                <w:rFonts w:cs="Arial"/>
                <w:szCs w:val="18"/>
              </w:rPr>
              <w:t>Description</w:t>
            </w:r>
          </w:p>
        </w:tc>
        <w:tc>
          <w:tcPr>
            <w:tcW w:w="1309" w:type="dxa"/>
            <w:shd w:val="clear" w:color="auto" w:fill="C0C0C0"/>
            <w:vAlign w:val="center"/>
          </w:tcPr>
          <w:p w14:paraId="0E9D9D53" w14:textId="77777777" w:rsidR="00016DAC" w:rsidRPr="00644644" w:rsidRDefault="00016DAC" w:rsidP="00F8442F">
            <w:pPr>
              <w:pStyle w:val="TAH"/>
              <w:rPr>
                <w:rFonts w:cs="Arial"/>
                <w:szCs w:val="18"/>
              </w:rPr>
            </w:pPr>
            <w:r w:rsidRPr="00644644">
              <w:t>Applicability</w:t>
            </w:r>
          </w:p>
        </w:tc>
      </w:tr>
      <w:tr w:rsidR="00016DAC" w:rsidRPr="00644644" w14:paraId="2709ADD0" w14:textId="77777777" w:rsidTr="00F8442F">
        <w:trPr>
          <w:jc w:val="center"/>
        </w:trPr>
        <w:tc>
          <w:tcPr>
            <w:tcW w:w="1430" w:type="dxa"/>
            <w:vAlign w:val="center"/>
          </w:tcPr>
          <w:p w14:paraId="263C2405" w14:textId="77777777" w:rsidR="00016DAC" w:rsidRPr="00644644" w:rsidRDefault="00016DAC" w:rsidP="00F8442F">
            <w:pPr>
              <w:pStyle w:val="TAL"/>
            </w:pPr>
            <w:r w:rsidRPr="00644644">
              <w:t>snssai</w:t>
            </w:r>
          </w:p>
        </w:tc>
        <w:tc>
          <w:tcPr>
            <w:tcW w:w="1397" w:type="dxa"/>
            <w:vAlign w:val="center"/>
          </w:tcPr>
          <w:p w14:paraId="6C3E8CC2" w14:textId="77777777" w:rsidR="00016DAC" w:rsidRPr="00644644" w:rsidRDefault="00016DAC" w:rsidP="00F8442F">
            <w:pPr>
              <w:pStyle w:val="TAL"/>
            </w:pPr>
            <w:r w:rsidRPr="00644644">
              <w:t>Snssai</w:t>
            </w:r>
          </w:p>
        </w:tc>
        <w:tc>
          <w:tcPr>
            <w:tcW w:w="426" w:type="dxa"/>
            <w:vAlign w:val="center"/>
          </w:tcPr>
          <w:p w14:paraId="36AAF07A" w14:textId="77777777" w:rsidR="00016DAC" w:rsidRPr="00644644" w:rsidRDefault="00016DAC" w:rsidP="00F8442F">
            <w:pPr>
              <w:pStyle w:val="TAC"/>
            </w:pPr>
            <w:r w:rsidRPr="00644644">
              <w:t>M</w:t>
            </w:r>
          </w:p>
        </w:tc>
        <w:tc>
          <w:tcPr>
            <w:tcW w:w="1134" w:type="dxa"/>
            <w:vAlign w:val="center"/>
          </w:tcPr>
          <w:p w14:paraId="56D857DA" w14:textId="77777777" w:rsidR="00016DAC" w:rsidRPr="00644644" w:rsidRDefault="00016DAC" w:rsidP="00F8442F">
            <w:pPr>
              <w:pStyle w:val="TAC"/>
            </w:pPr>
            <w:r w:rsidRPr="00644644">
              <w:t>1</w:t>
            </w:r>
          </w:p>
        </w:tc>
        <w:tc>
          <w:tcPr>
            <w:tcW w:w="3969" w:type="dxa"/>
            <w:vAlign w:val="center"/>
          </w:tcPr>
          <w:p w14:paraId="44AF36BD" w14:textId="77777777" w:rsidR="00016DAC" w:rsidRPr="00644644" w:rsidRDefault="00016DAC" w:rsidP="00F8442F">
            <w:pPr>
              <w:pStyle w:val="TAL"/>
              <w:rPr>
                <w:rFonts w:cs="Arial"/>
                <w:szCs w:val="18"/>
              </w:rPr>
            </w:pPr>
            <w:r w:rsidRPr="00644644">
              <w:t>Represents the identifier of the allocated network slice.</w:t>
            </w:r>
          </w:p>
        </w:tc>
        <w:tc>
          <w:tcPr>
            <w:tcW w:w="1309" w:type="dxa"/>
            <w:vAlign w:val="center"/>
          </w:tcPr>
          <w:p w14:paraId="10D3C3C2" w14:textId="77777777" w:rsidR="00016DAC" w:rsidRPr="00644644" w:rsidRDefault="00016DAC" w:rsidP="00F8442F">
            <w:pPr>
              <w:pStyle w:val="TAL"/>
              <w:rPr>
                <w:rFonts w:cs="Arial"/>
                <w:szCs w:val="18"/>
              </w:rPr>
            </w:pPr>
          </w:p>
        </w:tc>
      </w:tr>
      <w:tr w:rsidR="00016DAC" w:rsidRPr="00644644" w14:paraId="0BF05520" w14:textId="77777777" w:rsidTr="00F8442F">
        <w:trPr>
          <w:jc w:val="center"/>
        </w:trPr>
        <w:tc>
          <w:tcPr>
            <w:tcW w:w="1430" w:type="dxa"/>
            <w:vAlign w:val="center"/>
          </w:tcPr>
          <w:p w14:paraId="395DD137" w14:textId="77777777" w:rsidR="00016DAC" w:rsidRPr="00644644" w:rsidRDefault="00016DAC" w:rsidP="00F8442F">
            <w:pPr>
              <w:pStyle w:val="TAL"/>
            </w:pPr>
            <w:r w:rsidRPr="00644644">
              <w:t>nwSliceAllocProf</w:t>
            </w:r>
          </w:p>
        </w:tc>
        <w:tc>
          <w:tcPr>
            <w:tcW w:w="1397" w:type="dxa"/>
            <w:vAlign w:val="center"/>
          </w:tcPr>
          <w:p w14:paraId="5F2FFDD9" w14:textId="77777777" w:rsidR="00016DAC" w:rsidRPr="00644644" w:rsidRDefault="00016DAC" w:rsidP="00F8442F">
            <w:pPr>
              <w:pStyle w:val="TAL"/>
            </w:pPr>
            <w:r w:rsidRPr="00644644">
              <w:t>ServiceProfile</w:t>
            </w:r>
          </w:p>
        </w:tc>
        <w:tc>
          <w:tcPr>
            <w:tcW w:w="426" w:type="dxa"/>
            <w:vAlign w:val="center"/>
          </w:tcPr>
          <w:p w14:paraId="4F2A69FD" w14:textId="77777777" w:rsidR="00016DAC" w:rsidRPr="00644644" w:rsidRDefault="00016DAC" w:rsidP="00F8442F">
            <w:pPr>
              <w:pStyle w:val="TAC"/>
            </w:pPr>
            <w:r w:rsidRPr="00644644">
              <w:t>M</w:t>
            </w:r>
          </w:p>
        </w:tc>
        <w:tc>
          <w:tcPr>
            <w:tcW w:w="1134" w:type="dxa"/>
            <w:vAlign w:val="center"/>
          </w:tcPr>
          <w:p w14:paraId="2930E7ED" w14:textId="77777777" w:rsidR="00016DAC" w:rsidRPr="00644644" w:rsidRDefault="00016DAC" w:rsidP="00F8442F">
            <w:pPr>
              <w:pStyle w:val="TAC"/>
            </w:pPr>
            <w:r w:rsidRPr="00644644">
              <w:t>1</w:t>
            </w:r>
          </w:p>
        </w:tc>
        <w:tc>
          <w:tcPr>
            <w:tcW w:w="3969" w:type="dxa"/>
            <w:vAlign w:val="center"/>
          </w:tcPr>
          <w:p w14:paraId="543E40D8" w14:textId="77777777" w:rsidR="00016DAC" w:rsidRPr="00644644" w:rsidRDefault="00016DAC" w:rsidP="00F8442F">
            <w:pPr>
              <w:pStyle w:val="TAL"/>
              <w:rPr>
                <w:rFonts w:cs="Arial"/>
                <w:szCs w:val="18"/>
              </w:rPr>
            </w:pPr>
            <w:r w:rsidRPr="00644644">
              <w:t>Represents the allocated network slice attributes.</w:t>
            </w:r>
          </w:p>
        </w:tc>
        <w:tc>
          <w:tcPr>
            <w:tcW w:w="1309" w:type="dxa"/>
            <w:vAlign w:val="center"/>
          </w:tcPr>
          <w:p w14:paraId="734A7ED3" w14:textId="77777777" w:rsidR="00016DAC" w:rsidRPr="00644644" w:rsidRDefault="00016DAC" w:rsidP="00F8442F">
            <w:pPr>
              <w:pStyle w:val="TAL"/>
              <w:rPr>
                <w:rFonts w:cs="Arial"/>
                <w:szCs w:val="18"/>
              </w:rPr>
            </w:pPr>
          </w:p>
        </w:tc>
      </w:tr>
      <w:tr w:rsidR="00016DAC" w:rsidRPr="00644644" w14:paraId="2919C593" w14:textId="77777777" w:rsidTr="00F8442F">
        <w:trPr>
          <w:jc w:val="center"/>
        </w:trPr>
        <w:tc>
          <w:tcPr>
            <w:tcW w:w="1430" w:type="dxa"/>
            <w:vAlign w:val="center"/>
          </w:tcPr>
          <w:p w14:paraId="1DFE5277" w14:textId="77777777" w:rsidR="00016DAC" w:rsidRPr="00644644" w:rsidRDefault="00016DAC" w:rsidP="00F8442F">
            <w:pPr>
              <w:pStyle w:val="TAL"/>
            </w:pPr>
            <w:r w:rsidRPr="00644644">
              <w:t>suppFeat</w:t>
            </w:r>
          </w:p>
        </w:tc>
        <w:tc>
          <w:tcPr>
            <w:tcW w:w="1397" w:type="dxa"/>
            <w:vAlign w:val="center"/>
          </w:tcPr>
          <w:p w14:paraId="40AE6EA8" w14:textId="77777777" w:rsidR="00016DAC" w:rsidRPr="00644644" w:rsidRDefault="00016DAC" w:rsidP="00F8442F">
            <w:pPr>
              <w:pStyle w:val="TAL"/>
            </w:pPr>
            <w:r w:rsidRPr="00644644">
              <w:t>SupportedFeatures</w:t>
            </w:r>
          </w:p>
        </w:tc>
        <w:tc>
          <w:tcPr>
            <w:tcW w:w="426" w:type="dxa"/>
            <w:vAlign w:val="center"/>
          </w:tcPr>
          <w:p w14:paraId="7ED7EB2F" w14:textId="77777777" w:rsidR="00016DAC" w:rsidRPr="00644644" w:rsidRDefault="00016DAC" w:rsidP="00F8442F">
            <w:pPr>
              <w:pStyle w:val="TAC"/>
            </w:pPr>
            <w:r w:rsidRPr="00644644">
              <w:t>C</w:t>
            </w:r>
          </w:p>
        </w:tc>
        <w:tc>
          <w:tcPr>
            <w:tcW w:w="1134" w:type="dxa"/>
            <w:vAlign w:val="center"/>
          </w:tcPr>
          <w:p w14:paraId="3C666734" w14:textId="77777777" w:rsidR="00016DAC" w:rsidRPr="00644644" w:rsidRDefault="00016DAC" w:rsidP="00F8442F">
            <w:pPr>
              <w:pStyle w:val="TAC"/>
            </w:pPr>
            <w:r w:rsidRPr="00644644">
              <w:t>0..1</w:t>
            </w:r>
          </w:p>
        </w:tc>
        <w:tc>
          <w:tcPr>
            <w:tcW w:w="3969" w:type="dxa"/>
            <w:vAlign w:val="center"/>
          </w:tcPr>
          <w:p w14:paraId="3F921CC4" w14:textId="77777777" w:rsidR="00016DAC" w:rsidRPr="00644644" w:rsidRDefault="00016DAC" w:rsidP="00F8442F">
            <w:pPr>
              <w:pStyle w:val="TAL"/>
            </w:pPr>
            <w:r w:rsidRPr="00644644">
              <w:t>Contains the list of supported features among the ones defined in clause </w:t>
            </w:r>
            <w:r w:rsidRPr="00644644">
              <w:rPr>
                <w:noProof/>
                <w:lang w:eastAsia="zh-CN"/>
              </w:rPr>
              <w:t>6.18.</w:t>
            </w:r>
            <w:r w:rsidRPr="00644644">
              <w:t>8.</w:t>
            </w:r>
          </w:p>
          <w:p w14:paraId="6366741A" w14:textId="77777777" w:rsidR="00016DAC" w:rsidRPr="00644644" w:rsidRDefault="00016DAC" w:rsidP="00F8442F">
            <w:pPr>
              <w:pStyle w:val="TAL"/>
            </w:pPr>
          </w:p>
          <w:p w14:paraId="6C80EEAC" w14:textId="77777777" w:rsidR="00016DAC" w:rsidRPr="00644644" w:rsidRDefault="00016DAC" w:rsidP="00F8442F">
            <w:pPr>
              <w:pStyle w:val="TAL"/>
            </w:pPr>
            <w:r w:rsidRPr="00644644">
              <w:t>This attribute shall be present only when feature negotiation needs to take place.</w:t>
            </w:r>
          </w:p>
        </w:tc>
        <w:tc>
          <w:tcPr>
            <w:tcW w:w="1309" w:type="dxa"/>
            <w:vAlign w:val="center"/>
          </w:tcPr>
          <w:p w14:paraId="29512589" w14:textId="77777777" w:rsidR="00016DAC" w:rsidRPr="00644644" w:rsidRDefault="00016DAC" w:rsidP="00F8442F">
            <w:pPr>
              <w:pStyle w:val="TAL"/>
              <w:rPr>
                <w:rFonts w:cs="Arial"/>
                <w:szCs w:val="18"/>
              </w:rPr>
            </w:pPr>
          </w:p>
        </w:tc>
      </w:tr>
    </w:tbl>
    <w:p w14:paraId="5CBD52D8" w14:textId="77777777" w:rsidR="00016DAC" w:rsidRPr="00644644" w:rsidRDefault="00016DAC" w:rsidP="00016DAC">
      <w:pPr>
        <w:rPr>
          <w:lang w:eastAsia="zh-CN"/>
        </w:rPr>
      </w:pPr>
    </w:p>
    <w:p w14:paraId="66201C61" w14:textId="77777777" w:rsidR="00016DAC" w:rsidRPr="00644644" w:rsidRDefault="00016DAC" w:rsidP="00445F63">
      <w:pPr>
        <w:pStyle w:val="EditorsNote"/>
      </w:pPr>
      <w:r w:rsidRPr="00644644">
        <w:t>Editor's Note:</w:t>
      </w:r>
      <w:r w:rsidRPr="00644644">
        <w:tab/>
        <w:t>The usage of ServiceProfile data type is FFS.</w:t>
      </w:r>
    </w:p>
    <w:p w14:paraId="78EDB55D" w14:textId="46BB3474" w:rsidR="00016DAC" w:rsidRPr="00644644" w:rsidRDefault="00016DAC" w:rsidP="00445F63">
      <w:pPr>
        <w:pStyle w:val="41"/>
        <w:rPr>
          <w:lang w:eastAsia="zh-CN"/>
        </w:rPr>
      </w:pPr>
      <w:bookmarkStart w:id="3317" w:name="_Toc157435142"/>
      <w:bookmarkStart w:id="3318" w:name="_Toc157436857"/>
      <w:bookmarkStart w:id="3319" w:name="_Toc157440697"/>
      <w:r w:rsidRPr="00644644">
        <w:rPr>
          <w:lang w:eastAsia="zh-CN"/>
        </w:rPr>
        <w:lastRenderedPageBreak/>
        <w:t>6.18.6.3</w:t>
      </w:r>
      <w:r w:rsidRPr="00644644">
        <w:rPr>
          <w:lang w:eastAsia="zh-CN"/>
        </w:rPr>
        <w:tab/>
        <w:t>Simple data types and enumerations</w:t>
      </w:r>
      <w:bookmarkEnd w:id="3317"/>
      <w:bookmarkEnd w:id="3318"/>
      <w:bookmarkEnd w:id="3319"/>
    </w:p>
    <w:p w14:paraId="5253A1DA" w14:textId="46935F55" w:rsidR="00016DAC" w:rsidRPr="00644644" w:rsidRDefault="00016DAC" w:rsidP="00016DAC">
      <w:pPr>
        <w:pStyle w:val="51"/>
      </w:pPr>
      <w:bookmarkStart w:id="3320" w:name="_Toc157435143"/>
      <w:bookmarkStart w:id="3321" w:name="_Toc157436858"/>
      <w:bookmarkStart w:id="3322" w:name="_Toc157440698"/>
      <w:r w:rsidRPr="00644644">
        <w:rPr>
          <w:noProof/>
          <w:lang w:eastAsia="zh-CN"/>
        </w:rPr>
        <w:t>6.18</w:t>
      </w:r>
      <w:r w:rsidRPr="00644644">
        <w:t>.6.3.1</w:t>
      </w:r>
      <w:r w:rsidRPr="00644644">
        <w:tab/>
        <w:t>Introduction</w:t>
      </w:r>
      <w:bookmarkEnd w:id="3320"/>
      <w:bookmarkEnd w:id="3321"/>
      <w:bookmarkEnd w:id="3322"/>
    </w:p>
    <w:p w14:paraId="6D7505C7" w14:textId="77777777" w:rsidR="00016DAC" w:rsidRPr="00644644" w:rsidRDefault="00016DAC" w:rsidP="00016DAC">
      <w:r w:rsidRPr="00644644">
        <w:t>This clause defines simple data types and enumerations that can be referenced from data structures defined in the previous clauses.</w:t>
      </w:r>
    </w:p>
    <w:p w14:paraId="3D6B9E7A" w14:textId="42F9F2E2" w:rsidR="00016DAC" w:rsidRPr="00644644" w:rsidRDefault="00016DAC" w:rsidP="00016DAC">
      <w:pPr>
        <w:pStyle w:val="51"/>
      </w:pPr>
      <w:bookmarkStart w:id="3323" w:name="_Toc157435144"/>
      <w:bookmarkStart w:id="3324" w:name="_Toc157436859"/>
      <w:bookmarkStart w:id="3325" w:name="_Toc157440699"/>
      <w:r w:rsidRPr="00644644">
        <w:rPr>
          <w:noProof/>
          <w:lang w:eastAsia="zh-CN"/>
        </w:rPr>
        <w:t>6.18</w:t>
      </w:r>
      <w:r w:rsidRPr="00644644">
        <w:t>.6.3.2</w:t>
      </w:r>
      <w:r w:rsidRPr="00644644">
        <w:tab/>
        <w:t>Simple data types</w:t>
      </w:r>
      <w:bookmarkEnd w:id="3323"/>
      <w:bookmarkEnd w:id="3324"/>
      <w:bookmarkEnd w:id="3325"/>
    </w:p>
    <w:p w14:paraId="64AB7979" w14:textId="77777777" w:rsidR="00016DAC" w:rsidRPr="00644644" w:rsidRDefault="00016DAC" w:rsidP="00016DAC">
      <w:r w:rsidRPr="00644644">
        <w:t>The simple data types defined in table </w:t>
      </w:r>
      <w:r w:rsidRPr="00644644">
        <w:rPr>
          <w:noProof/>
          <w:lang w:eastAsia="zh-CN"/>
        </w:rPr>
        <w:t>6.18</w:t>
      </w:r>
      <w:r w:rsidRPr="00644644">
        <w:t>.6.3.2-1 shall be supported.</w:t>
      </w:r>
    </w:p>
    <w:p w14:paraId="215FF7EB" w14:textId="77777777" w:rsidR="00016DAC" w:rsidRPr="00644644" w:rsidRDefault="00016DAC" w:rsidP="00016DAC">
      <w:pPr>
        <w:pStyle w:val="TH"/>
      </w:pPr>
      <w:r w:rsidRPr="00644644">
        <w:t>Table </w:t>
      </w:r>
      <w:r w:rsidRPr="00644644">
        <w:rPr>
          <w:noProof/>
          <w:lang w:eastAsia="zh-CN"/>
        </w:rPr>
        <w:t>6.18</w:t>
      </w:r>
      <w:r w:rsidRPr="00644644">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644644"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644644" w:rsidRDefault="00016DAC" w:rsidP="00F8442F">
            <w:pPr>
              <w:pStyle w:val="TAH"/>
            </w:pPr>
            <w:r w:rsidRPr="00644644">
              <w:t>Type Name</w:t>
            </w:r>
          </w:p>
        </w:tc>
        <w:tc>
          <w:tcPr>
            <w:tcW w:w="837" w:type="pct"/>
            <w:shd w:val="clear" w:color="auto" w:fill="C0C0C0"/>
            <w:tcMar>
              <w:top w:w="0" w:type="dxa"/>
              <w:left w:w="108" w:type="dxa"/>
              <w:bottom w:w="0" w:type="dxa"/>
              <w:right w:w="108" w:type="dxa"/>
            </w:tcMar>
            <w:vAlign w:val="center"/>
          </w:tcPr>
          <w:p w14:paraId="6F4484A8" w14:textId="77777777" w:rsidR="00016DAC" w:rsidRPr="00644644" w:rsidRDefault="00016DAC" w:rsidP="00F8442F">
            <w:pPr>
              <w:pStyle w:val="TAH"/>
            </w:pPr>
            <w:r w:rsidRPr="00644644">
              <w:t>Type Definition</w:t>
            </w:r>
          </w:p>
        </w:tc>
        <w:tc>
          <w:tcPr>
            <w:tcW w:w="2584" w:type="pct"/>
            <w:shd w:val="clear" w:color="auto" w:fill="C0C0C0"/>
            <w:vAlign w:val="center"/>
          </w:tcPr>
          <w:p w14:paraId="32A212D9" w14:textId="77777777" w:rsidR="00016DAC" w:rsidRPr="00644644" w:rsidRDefault="00016DAC" w:rsidP="00F8442F">
            <w:pPr>
              <w:pStyle w:val="TAH"/>
            </w:pPr>
            <w:r w:rsidRPr="00644644">
              <w:t>Description</w:t>
            </w:r>
          </w:p>
        </w:tc>
        <w:tc>
          <w:tcPr>
            <w:tcW w:w="732" w:type="pct"/>
            <w:shd w:val="clear" w:color="auto" w:fill="C0C0C0"/>
            <w:vAlign w:val="center"/>
          </w:tcPr>
          <w:p w14:paraId="0EB9E561" w14:textId="77777777" w:rsidR="00016DAC" w:rsidRPr="00644644" w:rsidRDefault="00016DAC" w:rsidP="00F8442F">
            <w:pPr>
              <w:pStyle w:val="TAH"/>
            </w:pPr>
            <w:r w:rsidRPr="00644644">
              <w:t>Applicability</w:t>
            </w:r>
          </w:p>
        </w:tc>
      </w:tr>
      <w:tr w:rsidR="00016DAC" w:rsidRPr="00644644"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644644"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644644" w:rsidRDefault="00016DAC" w:rsidP="00F8442F">
            <w:pPr>
              <w:pStyle w:val="TAL"/>
            </w:pPr>
          </w:p>
        </w:tc>
        <w:tc>
          <w:tcPr>
            <w:tcW w:w="2584" w:type="pct"/>
            <w:vAlign w:val="center"/>
          </w:tcPr>
          <w:p w14:paraId="5A9372E2" w14:textId="77777777" w:rsidR="00016DAC" w:rsidRPr="00644644" w:rsidRDefault="00016DAC" w:rsidP="00F8442F">
            <w:pPr>
              <w:pStyle w:val="TAL"/>
            </w:pPr>
          </w:p>
        </w:tc>
        <w:tc>
          <w:tcPr>
            <w:tcW w:w="732" w:type="pct"/>
            <w:vAlign w:val="center"/>
          </w:tcPr>
          <w:p w14:paraId="65AB2C5B" w14:textId="77777777" w:rsidR="00016DAC" w:rsidRPr="00644644" w:rsidRDefault="00016DAC" w:rsidP="00F8442F">
            <w:pPr>
              <w:pStyle w:val="TAL"/>
            </w:pPr>
          </w:p>
        </w:tc>
      </w:tr>
    </w:tbl>
    <w:p w14:paraId="694B9EE5" w14:textId="77777777" w:rsidR="00016DAC" w:rsidRPr="00644644" w:rsidRDefault="00016DAC" w:rsidP="00016DAC">
      <w:pPr>
        <w:rPr>
          <w:lang w:eastAsia="zh-CN"/>
        </w:rPr>
      </w:pPr>
    </w:p>
    <w:p w14:paraId="151BB97F" w14:textId="30F65350" w:rsidR="00016DAC" w:rsidRPr="00644644" w:rsidRDefault="00016DAC" w:rsidP="00445F63">
      <w:pPr>
        <w:pStyle w:val="31"/>
        <w:rPr>
          <w:lang w:eastAsia="zh-CN"/>
        </w:rPr>
      </w:pPr>
      <w:bookmarkStart w:id="3326" w:name="_Toc157435145"/>
      <w:bookmarkStart w:id="3327" w:name="_Toc157436860"/>
      <w:bookmarkStart w:id="3328" w:name="_Toc157440700"/>
      <w:r w:rsidRPr="00644644">
        <w:rPr>
          <w:lang w:eastAsia="zh-CN"/>
        </w:rPr>
        <w:t>6.18.7</w:t>
      </w:r>
      <w:r w:rsidRPr="00644644">
        <w:rPr>
          <w:lang w:eastAsia="zh-CN"/>
        </w:rPr>
        <w:tab/>
        <w:t>Error Handling</w:t>
      </w:r>
      <w:bookmarkEnd w:id="3326"/>
      <w:bookmarkEnd w:id="3327"/>
      <w:bookmarkEnd w:id="3328"/>
    </w:p>
    <w:p w14:paraId="63A7EBBE" w14:textId="1998C8CD" w:rsidR="00016DAC" w:rsidRPr="00644644" w:rsidRDefault="00016DAC" w:rsidP="00445F63">
      <w:pPr>
        <w:pStyle w:val="41"/>
      </w:pPr>
      <w:bookmarkStart w:id="3329" w:name="_Toc157435146"/>
      <w:bookmarkStart w:id="3330" w:name="_Toc157436861"/>
      <w:bookmarkStart w:id="3331" w:name="_Toc157440701"/>
      <w:r w:rsidRPr="00644644">
        <w:rPr>
          <w:lang w:eastAsia="zh-CN"/>
        </w:rPr>
        <w:t>6.18.7.1</w:t>
      </w:r>
      <w:r w:rsidRPr="00644644">
        <w:tab/>
        <w:t>General</w:t>
      </w:r>
      <w:bookmarkEnd w:id="3329"/>
      <w:bookmarkEnd w:id="3330"/>
      <w:bookmarkEnd w:id="3331"/>
    </w:p>
    <w:p w14:paraId="3C0BB11D" w14:textId="77777777" w:rsidR="00016DAC" w:rsidRPr="00644644" w:rsidRDefault="00016DAC" w:rsidP="00016DAC">
      <w:r w:rsidRPr="00644644">
        <w:t>For the NSCE_NSAllocation API, error handling shall be supported as specified in clause 6.7</w:t>
      </w:r>
      <w:r w:rsidRPr="00644644">
        <w:rPr>
          <w:noProof/>
          <w:lang w:eastAsia="zh-CN"/>
        </w:rPr>
        <w:t xml:space="preserve"> of 3GPP TS 29.549 </w:t>
      </w:r>
      <w:r w:rsidRPr="00644644">
        <w:t>[15].</w:t>
      </w:r>
    </w:p>
    <w:p w14:paraId="27967E41" w14:textId="77777777" w:rsidR="00016DAC" w:rsidRPr="00644644" w:rsidRDefault="00016DAC" w:rsidP="00016DAC">
      <w:pPr>
        <w:rPr>
          <w:rFonts w:eastAsia="Calibri"/>
        </w:rPr>
      </w:pPr>
      <w:r w:rsidRPr="00644644">
        <w:t>In addition, the requirements in the following clauses are applicable for the NSCE_NSDiagnostics API.</w:t>
      </w:r>
    </w:p>
    <w:p w14:paraId="5376397C" w14:textId="00E29BCA" w:rsidR="00016DAC" w:rsidRPr="00644644" w:rsidRDefault="00016DAC" w:rsidP="00445F63">
      <w:pPr>
        <w:pStyle w:val="41"/>
      </w:pPr>
      <w:bookmarkStart w:id="3332" w:name="_Toc157435147"/>
      <w:bookmarkStart w:id="3333" w:name="_Toc157436862"/>
      <w:bookmarkStart w:id="3334" w:name="_Toc157440702"/>
      <w:r w:rsidRPr="00644644">
        <w:rPr>
          <w:lang w:eastAsia="zh-CN"/>
        </w:rPr>
        <w:t>6.18.7.2</w:t>
      </w:r>
      <w:r w:rsidRPr="00644644">
        <w:tab/>
        <w:t>Protocol Errors</w:t>
      </w:r>
      <w:bookmarkEnd w:id="3332"/>
      <w:bookmarkEnd w:id="3333"/>
      <w:bookmarkEnd w:id="3334"/>
    </w:p>
    <w:p w14:paraId="79883AE3" w14:textId="77777777" w:rsidR="00016DAC" w:rsidRPr="00644644" w:rsidRDefault="00016DAC" w:rsidP="00016DAC">
      <w:r w:rsidRPr="00644644">
        <w:t>No specific protocol errors for the NSCE_NSAllocation API are specified.</w:t>
      </w:r>
    </w:p>
    <w:p w14:paraId="7A48056E" w14:textId="40F013AE" w:rsidR="00016DAC" w:rsidRPr="00644644" w:rsidRDefault="00016DAC" w:rsidP="00445F63">
      <w:pPr>
        <w:pStyle w:val="41"/>
      </w:pPr>
      <w:bookmarkStart w:id="3335" w:name="_Toc157435148"/>
      <w:bookmarkStart w:id="3336" w:name="_Toc157436863"/>
      <w:bookmarkStart w:id="3337" w:name="_Toc157440703"/>
      <w:r w:rsidRPr="00644644">
        <w:rPr>
          <w:lang w:eastAsia="zh-CN"/>
        </w:rPr>
        <w:t>6.18.7.3</w:t>
      </w:r>
      <w:r w:rsidRPr="00644644">
        <w:tab/>
        <w:t>Application Errors</w:t>
      </w:r>
      <w:bookmarkEnd w:id="3335"/>
      <w:bookmarkEnd w:id="3336"/>
      <w:bookmarkEnd w:id="3337"/>
    </w:p>
    <w:p w14:paraId="38054D9D" w14:textId="77777777" w:rsidR="00016DAC" w:rsidRPr="00644644" w:rsidRDefault="00016DAC" w:rsidP="00016DAC">
      <w:r w:rsidRPr="00644644">
        <w:t>The application errors defined for NSCE_NSAllocation API are listed in table </w:t>
      </w:r>
      <w:r w:rsidRPr="00644644">
        <w:rPr>
          <w:lang w:eastAsia="zh-CN"/>
        </w:rPr>
        <w:t>6.18.1.6.3</w:t>
      </w:r>
      <w:r w:rsidRPr="00644644">
        <w:t>-1.</w:t>
      </w:r>
    </w:p>
    <w:p w14:paraId="3E7F553B" w14:textId="77777777" w:rsidR="00016DAC" w:rsidRPr="00644644" w:rsidRDefault="00016DAC" w:rsidP="00016DAC">
      <w:pPr>
        <w:pStyle w:val="TH"/>
      </w:pPr>
      <w:r w:rsidRPr="00644644">
        <w:t>Table </w:t>
      </w:r>
      <w:r w:rsidRPr="00644644">
        <w:rPr>
          <w:lang w:eastAsia="zh-CN"/>
        </w:rPr>
        <w:t>6.18.7.3</w:t>
      </w:r>
      <w:r w:rsidRPr="00644644">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644644" w14:paraId="2CBE752F" w14:textId="77777777" w:rsidTr="00F8442F">
        <w:trPr>
          <w:jc w:val="center"/>
        </w:trPr>
        <w:tc>
          <w:tcPr>
            <w:tcW w:w="3697" w:type="dxa"/>
            <w:shd w:val="clear" w:color="auto" w:fill="C0C0C0"/>
            <w:vAlign w:val="center"/>
            <w:hideMark/>
          </w:tcPr>
          <w:p w14:paraId="35F58011" w14:textId="77777777" w:rsidR="00016DAC" w:rsidRPr="00644644" w:rsidRDefault="00016DAC" w:rsidP="00F8442F">
            <w:pPr>
              <w:pStyle w:val="TAH"/>
            </w:pPr>
            <w:r w:rsidRPr="00644644">
              <w:t>Application Error</w:t>
            </w:r>
          </w:p>
        </w:tc>
        <w:tc>
          <w:tcPr>
            <w:tcW w:w="1205" w:type="dxa"/>
            <w:shd w:val="clear" w:color="auto" w:fill="C0C0C0"/>
            <w:vAlign w:val="center"/>
            <w:hideMark/>
          </w:tcPr>
          <w:p w14:paraId="263ED888" w14:textId="77777777" w:rsidR="00016DAC" w:rsidRPr="00644644" w:rsidRDefault="00016DAC" w:rsidP="00F8442F">
            <w:pPr>
              <w:pStyle w:val="TAH"/>
            </w:pPr>
            <w:r w:rsidRPr="00644644">
              <w:t>HTTP status code</w:t>
            </w:r>
          </w:p>
        </w:tc>
        <w:tc>
          <w:tcPr>
            <w:tcW w:w="3595" w:type="dxa"/>
            <w:shd w:val="clear" w:color="auto" w:fill="C0C0C0"/>
            <w:vAlign w:val="center"/>
            <w:hideMark/>
          </w:tcPr>
          <w:p w14:paraId="54059067" w14:textId="77777777" w:rsidR="00016DAC" w:rsidRPr="00644644" w:rsidRDefault="00016DAC" w:rsidP="00F8442F">
            <w:pPr>
              <w:pStyle w:val="TAH"/>
            </w:pPr>
            <w:r w:rsidRPr="00644644">
              <w:t>Description</w:t>
            </w:r>
          </w:p>
        </w:tc>
        <w:tc>
          <w:tcPr>
            <w:tcW w:w="1280" w:type="dxa"/>
            <w:shd w:val="clear" w:color="auto" w:fill="C0C0C0"/>
            <w:vAlign w:val="center"/>
          </w:tcPr>
          <w:p w14:paraId="7481A5B1" w14:textId="77777777" w:rsidR="00016DAC" w:rsidRPr="00644644" w:rsidRDefault="00016DAC" w:rsidP="00F8442F">
            <w:pPr>
              <w:pStyle w:val="TAH"/>
            </w:pPr>
            <w:r w:rsidRPr="00644644">
              <w:t>Applicability</w:t>
            </w:r>
          </w:p>
        </w:tc>
      </w:tr>
      <w:tr w:rsidR="00016DAC" w:rsidRPr="00644644" w14:paraId="5FBF3954" w14:textId="77777777" w:rsidTr="00F8442F">
        <w:trPr>
          <w:jc w:val="center"/>
        </w:trPr>
        <w:tc>
          <w:tcPr>
            <w:tcW w:w="3697" w:type="dxa"/>
            <w:vAlign w:val="center"/>
          </w:tcPr>
          <w:p w14:paraId="21A2458C" w14:textId="77777777" w:rsidR="00016DAC" w:rsidRPr="00644644" w:rsidRDefault="00016DAC" w:rsidP="00F8442F">
            <w:pPr>
              <w:pStyle w:val="TAL"/>
              <w:rPr>
                <w:noProof/>
                <w:lang w:eastAsia="zh-CN"/>
              </w:rPr>
            </w:pPr>
          </w:p>
        </w:tc>
        <w:tc>
          <w:tcPr>
            <w:tcW w:w="1205" w:type="dxa"/>
            <w:vAlign w:val="center"/>
          </w:tcPr>
          <w:p w14:paraId="6952CB8C" w14:textId="77777777" w:rsidR="00016DAC" w:rsidRPr="00644644" w:rsidRDefault="00016DAC" w:rsidP="00F8442F">
            <w:pPr>
              <w:pStyle w:val="TAL"/>
              <w:rPr>
                <w:lang w:eastAsia="zh-CN"/>
              </w:rPr>
            </w:pPr>
          </w:p>
        </w:tc>
        <w:tc>
          <w:tcPr>
            <w:tcW w:w="3595" w:type="dxa"/>
            <w:vAlign w:val="center"/>
          </w:tcPr>
          <w:p w14:paraId="2857A2D6" w14:textId="77777777" w:rsidR="00016DAC" w:rsidRPr="00644644" w:rsidRDefault="00016DAC" w:rsidP="00F8442F">
            <w:pPr>
              <w:pStyle w:val="TAL"/>
            </w:pPr>
          </w:p>
        </w:tc>
        <w:tc>
          <w:tcPr>
            <w:tcW w:w="1280" w:type="dxa"/>
            <w:vAlign w:val="center"/>
          </w:tcPr>
          <w:p w14:paraId="450EB193" w14:textId="77777777" w:rsidR="00016DAC" w:rsidRPr="00644644" w:rsidRDefault="00016DAC" w:rsidP="00F8442F">
            <w:pPr>
              <w:pStyle w:val="TAL"/>
            </w:pPr>
          </w:p>
        </w:tc>
      </w:tr>
    </w:tbl>
    <w:p w14:paraId="46073F0E" w14:textId="77777777" w:rsidR="00016DAC" w:rsidRPr="00644644" w:rsidRDefault="00016DAC" w:rsidP="00016DAC">
      <w:pPr>
        <w:rPr>
          <w:lang w:eastAsia="zh-CN"/>
        </w:rPr>
      </w:pPr>
    </w:p>
    <w:p w14:paraId="1F0AD960" w14:textId="69692910" w:rsidR="00016DAC" w:rsidRPr="00644644" w:rsidRDefault="00016DAC" w:rsidP="00445F63">
      <w:pPr>
        <w:pStyle w:val="31"/>
        <w:rPr>
          <w:lang w:eastAsia="zh-CN"/>
        </w:rPr>
      </w:pPr>
      <w:bookmarkStart w:id="3338" w:name="_Toc157435149"/>
      <w:bookmarkStart w:id="3339" w:name="_Toc157436864"/>
      <w:bookmarkStart w:id="3340" w:name="_Toc157440704"/>
      <w:r w:rsidRPr="00644644">
        <w:rPr>
          <w:lang w:eastAsia="zh-CN"/>
        </w:rPr>
        <w:t>6.18.8</w:t>
      </w:r>
      <w:r w:rsidRPr="00644644">
        <w:rPr>
          <w:lang w:eastAsia="zh-CN"/>
        </w:rPr>
        <w:tab/>
        <w:t>Feature Negotiation</w:t>
      </w:r>
      <w:bookmarkEnd w:id="3338"/>
      <w:bookmarkEnd w:id="3339"/>
      <w:bookmarkEnd w:id="3340"/>
    </w:p>
    <w:p w14:paraId="7E41F0D1" w14:textId="77777777" w:rsidR="00016DAC" w:rsidRPr="00644644" w:rsidRDefault="00016DAC" w:rsidP="00016DAC">
      <w:pPr>
        <w:rPr>
          <w:lang w:eastAsia="zh-CN"/>
        </w:rPr>
      </w:pPr>
      <w:r w:rsidRPr="00644644">
        <w:t>The optional features listed in table </w:t>
      </w:r>
      <w:r w:rsidRPr="00644644">
        <w:rPr>
          <w:noProof/>
          <w:lang w:eastAsia="zh-CN"/>
        </w:rPr>
        <w:t>6.18</w:t>
      </w:r>
      <w:r w:rsidRPr="00644644">
        <w:t xml:space="preserve">.8-1 are defined for the </w:t>
      </w:r>
      <w:r w:rsidRPr="00644644">
        <w:rPr>
          <w:lang w:val="en-US"/>
        </w:rPr>
        <w:t>NSCE_NSAllocation</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[15].</w:t>
      </w:r>
    </w:p>
    <w:p w14:paraId="42C083ED" w14:textId="31C53C9B" w:rsidR="00016DAC" w:rsidRPr="00644644" w:rsidRDefault="00016DAC" w:rsidP="00016DAC">
      <w:pPr>
        <w:pStyle w:val="TH"/>
        <w:rPr>
          <w:rFonts w:eastAsia="Batang"/>
        </w:rPr>
      </w:pPr>
      <w:r w:rsidRPr="00644644">
        <w:rPr>
          <w:rFonts w:eastAsia="Batang"/>
        </w:rPr>
        <w:t>Table 6.</w:t>
      </w:r>
      <w:r w:rsidRPr="00644644">
        <w:rPr>
          <w:lang w:eastAsia="zh-CN"/>
        </w:rPr>
        <w:t>18</w:t>
      </w:r>
      <w:r w:rsidRPr="00644644">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644644" w14:paraId="22DA53C6" w14:textId="77777777" w:rsidTr="00F8442F">
        <w:trPr>
          <w:jc w:val="center"/>
        </w:trPr>
        <w:tc>
          <w:tcPr>
            <w:tcW w:w="1529" w:type="dxa"/>
            <w:shd w:val="clear" w:color="auto" w:fill="C0C0C0"/>
            <w:vAlign w:val="center"/>
            <w:hideMark/>
          </w:tcPr>
          <w:p w14:paraId="6E91FAA1" w14:textId="77777777" w:rsidR="00016DAC" w:rsidRPr="00644644" w:rsidRDefault="00016DAC" w:rsidP="00F8442F">
            <w:pPr>
              <w:keepNext/>
              <w:keepLines/>
              <w:spacing w:after="0"/>
              <w:jc w:val="center"/>
              <w:rPr>
                <w:rFonts w:ascii="Arial" w:eastAsia="Batang" w:hAnsi="Arial"/>
                <w:b/>
                <w:sz w:val="18"/>
              </w:rPr>
            </w:pPr>
            <w:r w:rsidRPr="00644644">
              <w:rPr>
                <w:rFonts w:ascii="Arial" w:eastAsia="Batang" w:hAnsi="Arial"/>
                <w:b/>
                <w:sz w:val="18"/>
              </w:rPr>
              <w:t>Feature number</w:t>
            </w:r>
          </w:p>
        </w:tc>
        <w:tc>
          <w:tcPr>
            <w:tcW w:w="2207" w:type="dxa"/>
            <w:shd w:val="clear" w:color="auto" w:fill="C0C0C0"/>
            <w:vAlign w:val="center"/>
            <w:hideMark/>
          </w:tcPr>
          <w:p w14:paraId="7148E307" w14:textId="77777777" w:rsidR="00016DAC" w:rsidRPr="00644644" w:rsidRDefault="00016DAC" w:rsidP="00F8442F">
            <w:pPr>
              <w:keepNext/>
              <w:keepLines/>
              <w:spacing w:after="0"/>
              <w:jc w:val="center"/>
              <w:rPr>
                <w:rFonts w:ascii="Arial" w:eastAsia="Batang" w:hAnsi="Arial"/>
                <w:b/>
                <w:sz w:val="18"/>
              </w:rPr>
            </w:pPr>
            <w:r w:rsidRPr="00644644">
              <w:rPr>
                <w:rFonts w:ascii="Arial" w:eastAsia="Batang" w:hAnsi="Arial"/>
                <w:b/>
                <w:sz w:val="18"/>
              </w:rPr>
              <w:t>Feature Name</w:t>
            </w:r>
          </w:p>
        </w:tc>
        <w:tc>
          <w:tcPr>
            <w:tcW w:w="5758" w:type="dxa"/>
            <w:shd w:val="clear" w:color="auto" w:fill="C0C0C0"/>
            <w:vAlign w:val="center"/>
            <w:hideMark/>
          </w:tcPr>
          <w:p w14:paraId="143A7D01" w14:textId="77777777" w:rsidR="00016DAC" w:rsidRPr="00644644" w:rsidRDefault="00016DAC" w:rsidP="00F8442F">
            <w:pPr>
              <w:keepNext/>
              <w:keepLines/>
              <w:spacing w:after="0"/>
              <w:jc w:val="center"/>
              <w:rPr>
                <w:rFonts w:ascii="Arial" w:eastAsia="Batang" w:hAnsi="Arial"/>
                <w:b/>
                <w:sz w:val="18"/>
              </w:rPr>
            </w:pPr>
            <w:r w:rsidRPr="00644644">
              <w:rPr>
                <w:rFonts w:ascii="Arial" w:eastAsia="Batang" w:hAnsi="Arial"/>
                <w:b/>
                <w:sz w:val="18"/>
              </w:rPr>
              <w:t>Description</w:t>
            </w:r>
          </w:p>
        </w:tc>
      </w:tr>
      <w:tr w:rsidR="00016DAC" w:rsidRPr="00644644" w14:paraId="2DC7829F" w14:textId="77777777" w:rsidTr="00F8442F">
        <w:trPr>
          <w:jc w:val="center"/>
        </w:trPr>
        <w:tc>
          <w:tcPr>
            <w:tcW w:w="1529" w:type="dxa"/>
            <w:vAlign w:val="center"/>
          </w:tcPr>
          <w:p w14:paraId="2CCCA68D" w14:textId="77777777" w:rsidR="00016DAC" w:rsidRPr="00644644" w:rsidRDefault="00016DAC" w:rsidP="00F8442F">
            <w:pPr>
              <w:keepNext/>
              <w:keepLines/>
              <w:spacing w:after="0"/>
              <w:rPr>
                <w:rFonts w:ascii="Arial" w:eastAsia="Batang" w:hAnsi="Arial"/>
                <w:sz w:val="18"/>
              </w:rPr>
            </w:pPr>
          </w:p>
        </w:tc>
        <w:tc>
          <w:tcPr>
            <w:tcW w:w="2207" w:type="dxa"/>
            <w:vAlign w:val="center"/>
          </w:tcPr>
          <w:p w14:paraId="421E3DF9" w14:textId="77777777" w:rsidR="00016DAC" w:rsidRPr="00644644" w:rsidRDefault="00016DAC" w:rsidP="00F8442F">
            <w:pPr>
              <w:keepNext/>
              <w:keepLines/>
              <w:spacing w:after="0"/>
              <w:rPr>
                <w:rFonts w:ascii="Arial" w:eastAsia="Batang" w:hAnsi="Arial"/>
                <w:sz w:val="18"/>
              </w:rPr>
            </w:pPr>
          </w:p>
        </w:tc>
        <w:tc>
          <w:tcPr>
            <w:tcW w:w="5758" w:type="dxa"/>
            <w:vAlign w:val="center"/>
          </w:tcPr>
          <w:p w14:paraId="1D3C4FA1" w14:textId="77777777" w:rsidR="00016DAC" w:rsidRPr="00644644" w:rsidRDefault="00016DAC" w:rsidP="00F8442F">
            <w:pPr>
              <w:keepNext/>
              <w:keepLines/>
              <w:spacing w:after="0"/>
              <w:rPr>
                <w:rFonts w:ascii="Arial" w:eastAsia="Batang" w:hAnsi="Arial" w:cs="Arial"/>
                <w:sz w:val="18"/>
                <w:szCs w:val="18"/>
              </w:rPr>
            </w:pPr>
          </w:p>
        </w:tc>
      </w:tr>
    </w:tbl>
    <w:p w14:paraId="59EACAE7" w14:textId="77777777" w:rsidR="00016DAC" w:rsidRPr="00644644" w:rsidRDefault="00016DAC" w:rsidP="00016DAC">
      <w:pPr>
        <w:pStyle w:val="PL"/>
      </w:pPr>
    </w:p>
    <w:p w14:paraId="1F76E227" w14:textId="1E20492C" w:rsidR="00016DAC" w:rsidRPr="00644644" w:rsidRDefault="00016DAC" w:rsidP="00016DAC">
      <w:pPr>
        <w:pStyle w:val="31"/>
      </w:pPr>
      <w:bookmarkStart w:id="3341" w:name="_Toc157435150"/>
      <w:bookmarkStart w:id="3342" w:name="_Toc157436865"/>
      <w:bookmarkStart w:id="3343" w:name="_Toc157440705"/>
      <w:r w:rsidRPr="00644644">
        <w:rPr>
          <w:noProof/>
          <w:lang w:eastAsia="zh-CN"/>
        </w:rPr>
        <w:t>6.</w:t>
      </w:r>
      <w:r w:rsidRPr="00644644">
        <w:rPr>
          <w:lang w:eastAsia="zh-CN"/>
        </w:rPr>
        <w:t>18</w:t>
      </w:r>
      <w:r w:rsidRPr="00644644">
        <w:t>.9</w:t>
      </w:r>
      <w:r w:rsidRPr="00644644">
        <w:tab/>
        <w:t>Security</w:t>
      </w:r>
      <w:bookmarkEnd w:id="3341"/>
      <w:bookmarkEnd w:id="3342"/>
      <w:bookmarkEnd w:id="3343"/>
    </w:p>
    <w:p w14:paraId="33AD01ED" w14:textId="11D947DF" w:rsidR="00016DAC" w:rsidRPr="00FC29E8" w:rsidRDefault="00016DAC" w:rsidP="00ED591F">
      <w:pPr>
        <w:rPr>
          <w:noProof/>
          <w:lang w:eastAsia="zh-CN"/>
        </w:rPr>
      </w:pPr>
      <w:r w:rsidRPr="00644644">
        <w:t xml:space="preserve">The provisions of clause 9 of 3GPP TS 29.549 [15] shall apply for the </w:t>
      </w:r>
      <w:r w:rsidRPr="00644644">
        <w:rPr>
          <w:lang w:val="en-US"/>
        </w:rPr>
        <w:t>NSCE_NSAllocation</w:t>
      </w:r>
      <w:r w:rsidRPr="00644644">
        <w:t xml:space="preserve"> </w:t>
      </w:r>
      <w:r w:rsidRPr="00644644">
        <w:rPr>
          <w:noProof/>
          <w:lang w:eastAsia="zh-CN"/>
        </w:rPr>
        <w:t>API.</w:t>
      </w:r>
    </w:p>
    <w:p w14:paraId="69D6A10C" w14:textId="31BEDE4E" w:rsidR="001C4032" w:rsidRPr="00FC29E8" w:rsidRDefault="008A6D4A" w:rsidP="00DF6F7A">
      <w:pPr>
        <w:pStyle w:val="1"/>
      </w:pPr>
      <w:r w:rsidRPr="00FC29E8">
        <w:br w:type="page"/>
      </w:r>
      <w:bookmarkStart w:id="3344" w:name="_Toc96843459"/>
      <w:bookmarkStart w:id="3345" w:name="_Toc96844434"/>
      <w:bookmarkStart w:id="3346" w:name="_Toc100740007"/>
      <w:bookmarkStart w:id="3347" w:name="_Toc104332874"/>
      <w:bookmarkStart w:id="3348" w:name="_Toc157435151"/>
      <w:bookmarkStart w:id="3349" w:name="_Toc157436866"/>
      <w:bookmarkStart w:id="3350" w:name="_Toc157440706"/>
      <w:bookmarkStart w:id="3351" w:name="_Toc510696650"/>
      <w:bookmarkStart w:id="3352" w:name="_Toc35971450"/>
      <w:r w:rsidR="001C4032" w:rsidRPr="00FC29E8">
        <w:lastRenderedPageBreak/>
        <w:t>7</w:t>
      </w:r>
      <w:r w:rsidR="001C4032" w:rsidRPr="00FC29E8">
        <w:tab/>
        <w:t>Using Common API Framework</w:t>
      </w:r>
      <w:bookmarkEnd w:id="3344"/>
      <w:bookmarkEnd w:id="3345"/>
      <w:bookmarkEnd w:id="3346"/>
      <w:bookmarkEnd w:id="3347"/>
      <w:bookmarkEnd w:id="3348"/>
      <w:bookmarkEnd w:id="3349"/>
      <w:bookmarkEnd w:id="3350"/>
    </w:p>
    <w:p w14:paraId="35252184" w14:textId="77777777" w:rsidR="00ED591F" w:rsidRPr="00FC29E8" w:rsidRDefault="00ED591F" w:rsidP="00ED591F">
      <w:pPr>
        <w:rPr>
          <w:noProof/>
          <w:lang w:eastAsia="zh-CN"/>
        </w:rPr>
      </w:pPr>
      <w:bookmarkStart w:id="3353" w:name="_Toc144024293"/>
      <w:bookmarkStart w:id="3354" w:name="_Toc24868675"/>
      <w:bookmarkStart w:id="3355" w:name="_Toc34154180"/>
      <w:bookmarkStart w:id="3356" w:name="_Toc36041124"/>
      <w:bookmarkStart w:id="3357" w:name="_Toc36041437"/>
      <w:bookmarkStart w:id="3358" w:name="_Toc43196714"/>
      <w:bookmarkStart w:id="3359" w:name="_Toc43481484"/>
      <w:bookmarkStart w:id="3360" w:name="_Toc45134761"/>
      <w:bookmarkStart w:id="3361" w:name="_Toc51189293"/>
      <w:bookmarkStart w:id="3362" w:name="_Toc51763969"/>
      <w:bookmarkStart w:id="3363" w:name="_Toc57206201"/>
      <w:bookmarkStart w:id="3364" w:name="_Toc59019542"/>
      <w:bookmarkStart w:id="3365" w:name="_Toc68170215"/>
      <w:bookmarkStart w:id="3366" w:name="_Toc73433953"/>
      <w:bookmarkStart w:id="3367" w:name="_Toc73436001"/>
      <w:bookmarkStart w:id="3368" w:name="_Toc73437408"/>
      <w:bookmarkStart w:id="3369" w:name="_Toc75351818"/>
      <w:bookmarkStart w:id="3370" w:name="_Toc83230096"/>
      <w:bookmarkStart w:id="3371" w:name="_Toc85528264"/>
      <w:bookmarkStart w:id="3372" w:name="_Toc90649889"/>
      <w:bookmarkStart w:id="3373" w:name="_Toc96843460"/>
      <w:bookmarkStart w:id="3374" w:name="_Toc96844435"/>
      <w:bookmarkStart w:id="3375" w:name="_Toc100740008"/>
      <w:bookmarkStart w:id="3376" w:name="_Toc104332875"/>
      <w:r w:rsidRPr="00FC29E8">
        <w:t xml:space="preserve">The provisions of clause 8 of 3GPP TS 29.549 [15] shall apply for the NSCE Server </w:t>
      </w:r>
      <w:r w:rsidRPr="00FC29E8">
        <w:rPr>
          <w:noProof/>
          <w:lang w:eastAsia="zh-CN"/>
        </w:rPr>
        <w:t>APIs defined in this specification.</w:t>
      </w:r>
    </w:p>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p w14:paraId="4A4D6361" w14:textId="7EBE3BEF" w:rsidR="008A6D4A" w:rsidRPr="00FC29E8" w:rsidRDefault="001C4032" w:rsidP="00777298">
      <w:pPr>
        <w:pStyle w:val="1"/>
      </w:pPr>
      <w:r w:rsidRPr="00FC29E8">
        <w:br w:type="page"/>
      </w:r>
      <w:bookmarkStart w:id="3377" w:name="_Toc157435152"/>
      <w:bookmarkStart w:id="3378" w:name="_Toc157436867"/>
      <w:bookmarkStart w:id="3379" w:name="_Toc157440707"/>
      <w:r w:rsidR="008A6D4A" w:rsidRPr="00FC29E8">
        <w:lastRenderedPageBreak/>
        <w:t>Annex A (normative):</w:t>
      </w:r>
      <w:r w:rsidR="008A6D4A" w:rsidRPr="00FC29E8">
        <w:br/>
        <w:t>OpenAPI specification</w:t>
      </w:r>
      <w:bookmarkEnd w:id="3351"/>
      <w:bookmarkEnd w:id="3352"/>
      <w:bookmarkEnd w:id="3377"/>
      <w:bookmarkEnd w:id="3378"/>
      <w:bookmarkEnd w:id="3379"/>
    </w:p>
    <w:p w14:paraId="03FBDDDC" w14:textId="77777777" w:rsidR="006E186B" w:rsidRPr="00FC29E8" w:rsidRDefault="006E186B" w:rsidP="003C2A5F">
      <w:pPr>
        <w:pStyle w:val="1"/>
      </w:pPr>
      <w:bookmarkStart w:id="3380" w:name="_Toc510696651"/>
      <w:bookmarkStart w:id="3381" w:name="_Toc35971451"/>
      <w:bookmarkStart w:id="3382" w:name="_Toc157435153"/>
      <w:bookmarkStart w:id="3383" w:name="_Toc157436868"/>
      <w:bookmarkStart w:id="3384" w:name="_Toc157440708"/>
      <w:bookmarkStart w:id="3385" w:name="MCCQCTEMPBM_00000015"/>
      <w:bookmarkStart w:id="3386" w:name="_Toc510696653"/>
      <w:r w:rsidRPr="00FC29E8">
        <w:t>A.1</w:t>
      </w:r>
      <w:r w:rsidRPr="00FC29E8">
        <w:tab/>
        <w:t>General</w:t>
      </w:r>
      <w:bookmarkEnd w:id="3380"/>
      <w:bookmarkEnd w:id="3381"/>
      <w:bookmarkEnd w:id="3382"/>
      <w:bookmarkEnd w:id="3383"/>
      <w:bookmarkEnd w:id="3384"/>
    </w:p>
    <w:bookmarkEnd w:id="3385"/>
    <w:p w14:paraId="707AF585" w14:textId="331D9E4D" w:rsidR="006E186B" w:rsidRPr="00FC29E8" w:rsidRDefault="006E186B" w:rsidP="006E186B">
      <w:r w:rsidRPr="00FC29E8">
        <w:t>This Annex specifies the formal definition of the API(s) defined in the present specification. It consists of OpenAPI specifications in YAML format.</w:t>
      </w:r>
    </w:p>
    <w:p w14:paraId="3829DCCA" w14:textId="77777777" w:rsidR="006E186B" w:rsidRPr="00FC29E8" w:rsidRDefault="006E186B" w:rsidP="006E186B">
      <w:r w:rsidRPr="00FC29E8">
        <w:t>This Annex takes precedence when being discrepant to other parts of the specification with respect to the encoding of information elements and methods within the API(s).</w:t>
      </w:r>
    </w:p>
    <w:p w14:paraId="3907F365" w14:textId="77777777" w:rsidR="006E186B" w:rsidRPr="00FC29E8" w:rsidRDefault="006E186B" w:rsidP="006E186B">
      <w:pPr>
        <w:pStyle w:val="NO"/>
      </w:pPr>
      <w:r w:rsidRPr="00FC29E8">
        <w:t>NOTE 1:</w:t>
      </w:r>
      <w:r w:rsidRPr="00FC29E8">
        <w:tab/>
        <w:t>The semantics and procedures, as well as conditions, e.g. for the applicability and allowed combinations of attributes or values, not expressed in the OpenAPI definitions but defined in other parts of the specification also apply.</w:t>
      </w:r>
    </w:p>
    <w:p w14:paraId="01114482" w14:textId="6049F9B8" w:rsidR="006E186B" w:rsidRPr="00FC29E8" w:rsidRDefault="006E186B" w:rsidP="006E186B">
      <w:r w:rsidRPr="00FC29E8">
        <w:t>Informative copies of the OpenAPI specification files contained in this 3GPP Technical Specification are available on a Git-based repository that uses the GitLab software version control system (see clause 5.3.1 of 3GPP TS 29.501 [</w:t>
      </w:r>
      <w:r w:rsidR="00020E4A" w:rsidRPr="00FC29E8">
        <w:t>3</w:t>
      </w:r>
      <w:r w:rsidRPr="00FC29E8">
        <w:t>] and clause 5B of 3GPP TR 21.900 [</w:t>
      </w:r>
      <w:r w:rsidR="00020E4A" w:rsidRPr="00FC29E8">
        <w:t>5</w:t>
      </w:r>
      <w:r w:rsidRPr="00FC29E8">
        <w:t>]).</w:t>
      </w:r>
    </w:p>
    <w:p w14:paraId="4282A28F" w14:textId="2717F9EB" w:rsidR="006E186B" w:rsidRPr="00FC29E8" w:rsidRDefault="00FA3620" w:rsidP="003C2A5F">
      <w:pPr>
        <w:pStyle w:val="1"/>
      </w:pPr>
      <w:bookmarkStart w:id="3387" w:name="MCCQCTEMPBM_00000016"/>
      <w:r w:rsidRPr="00FC29E8">
        <w:br w:type="page"/>
      </w:r>
      <w:bookmarkStart w:id="3388" w:name="_Toc157435154"/>
      <w:bookmarkStart w:id="3389" w:name="_Toc157436869"/>
      <w:bookmarkStart w:id="3390" w:name="_Toc157440709"/>
      <w:r w:rsidR="006E186B" w:rsidRPr="00FC29E8">
        <w:lastRenderedPageBreak/>
        <w:t>A.2</w:t>
      </w:r>
      <w:r w:rsidR="006E186B" w:rsidRPr="00FC29E8">
        <w:tab/>
        <w:t>&lt;Service 1&gt; API</w:t>
      </w:r>
      <w:bookmarkEnd w:id="3388"/>
      <w:bookmarkEnd w:id="3389"/>
      <w:bookmarkEnd w:id="3390"/>
    </w:p>
    <w:bookmarkEnd w:id="3387"/>
    <w:p w14:paraId="28A33246" w14:textId="3E819A9E" w:rsidR="006E186B" w:rsidRPr="00FC29E8" w:rsidRDefault="006E186B" w:rsidP="006E186B">
      <w:pPr>
        <w:pStyle w:val="Guidance"/>
      </w:pPr>
      <w:r w:rsidRPr="00FC29E8">
        <w:t xml:space="preserve">Where &lt;Service 1&gt; is to be replaced by the name of the Service (e.g. </w:t>
      </w:r>
      <w:r w:rsidR="001379D6" w:rsidRPr="00FC29E8">
        <w:t>UAE_C2OperationModeManagement</w:t>
      </w:r>
      <w:r w:rsidRPr="00FC29E8">
        <w:t>).</w:t>
      </w:r>
    </w:p>
    <w:p w14:paraId="17CC779B" w14:textId="77777777" w:rsidR="006E186B" w:rsidRPr="00FC29E8" w:rsidRDefault="006E186B" w:rsidP="006E186B">
      <w:pPr>
        <w:pStyle w:val="Guidance"/>
      </w:pPr>
      <w:r w:rsidRPr="00FC29E8">
        <w:t>One clause is introduced per Service, with the corresponding OpenAPI 3.0.0 Document.</w:t>
      </w:r>
    </w:p>
    <w:p w14:paraId="30943FCB" w14:textId="77777777" w:rsidR="006E186B" w:rsidRPr="00FC29E8" w:rsidRDefault="006E186B" w:rsidP="006E186B">
      <w:pPr>
        <w:pStyle w:val="PL"/>
      </w:pPr>
      <w:r w:rsidRPr="00FC29E8">
        <w:t>openapi: 3.0.0</w:t>
      </w:r>
    </w:p>
    <w:p w14:paraId="71412558" w14:textId="77777777" w:rsidR="004428E3" w:rsidRPr="00FC29E8" w:rsidRDefault="004428E3" w:rsidP="006E186B">
      <w:pPr>
        <w:pStyle w:val="PL"/>
        <w:rPr>
          <w:lang w:val="en-US"/>
        </w:rPr>
      </w:pPr>
    </w:p>
    <w:p w14:paraId="4260146E" w14:textId="3F2E60B7" w:rsidR="006E186B" w:rsidRPr="00FC29E8" w:rsidRDefault="006E186B" w:rsidP="006E186B">
      <w:pPr>
        <w:pStyle w:val="PL"/>
        <w:rPr>
          <w:lang w:val="en-US"/>
        </w:rPr>
      </w:pPr>
      <w:r w:rsidRPr="00FC29E8">
        <w:rPr>
          <w:lang w:val="en-US"/>
        </w:rPr>
        <w:t>info:</w:t>
      </w:r>
    </w:p>
    <w:p w14:paraId="7AFC96F3" w14:textId="77777777" w:rsidR="006E186B" w:rsidRPr="00FC29E8" w:rsidRDefault="006E186B" w:rsidP="006E186B">
      <w:pPr>
        <w:pStyle w:val="PL"/>
        <w:rPr>
          <w:lang w:val="en-US"/>
        </w:rPr>
      </w:pPr>
      <w:r w:rsidRPr="00FC29E8">
        <w:rPr>
          <w:lang w:val="en-US"/>
        </w:rPr>
        <w:t xml:space="preserve">  title: &lt;API Name&gt;</w:t>
      </w:r>
    </w:p>
    <w:p w14:paraId="4737E40F" w14:textId="77777777" w:rsidR="006E186B" w:rsidRPr="00FC29E8" w:rsidRDefault="006E186B" w:rsidP="006E186B">
      <w:pPr>
        <w:pStyle w:val="PL"/>
        <w:rPr>
          <w:lang w:val="en-US"/>
        </w:rPr>
      </w:pPr>
      <w:r w:rsidRPr="00FC29E8">
        <w:rPr>
          <w:lang w:val="en-US"/>
        </w:rPr>
        <w:t xml:space="preserve">  version: 1.0.0-alpha.1</w:t>
      </w:r>
    </w:p>
    <w:p w14:paraId="4634EFFC" w14:textId="77777777" w:rsidR="006E186B" w:rsidRPr="00FC29E8" w:rsidRDefault="006E186B" w:rsidP="006E186B">
      <w:pPr>
        <w:pStyle w:val="PL"/>
      </w:pPr>
      <w:r w:rsidRPr="00FC29E8">
        <w:rPr>
          <w:lang w:val="en-US"/>
        </w:rPr>
        <w:t xml:space="preserve">  description: </w:t>
      </w:r>
      <w:r w:rsidRPr="00FC29E8">
        <w:t>|</w:t>
      </w:r>
    </w:p>
    <w:p w14:paraId="77E77CE5" w14:textId="681254BE" w:rsidR="006E186B" w:rsidRPr="00FC29E8" w:rsidRDefault="006E186B" w:rsidP="006E186B">
      <w:pPr>
        <w:pStyle w:val="PL"/>
        <w:rPr>
          <w:lang w:val="en-US"/>
        </w:rPr>
      </w:pPr>
      <w:r w:rsidRPr="00FC29E8">
        <w:rPr>
          <w:lang w:val="en-US"/>
        </w:rPr>
        <w:t xml:space="preserve">    &lt;API Name&gt; Service.</w:t>
      </w:r>
      <w:r w:rsidR="00C25BC2" w:rsidRPr="00FC29E8">
        <w:rPr>
          <w:lang w:val="en-US"/>
        </w:rPr>
        <w:t xml:space="preserve">  </w:t>
      </w:r>
    </w:p>
    <w:p w14:paraId="06AF620B" w14:textId="0D4F5033" w:rsidR="006E186B" w:rsidRPr="00FC29E8" w:rsidRDefault="006E186B" w:rsidP="006E186B">
      <w:pPr>
        <w:pStyle w:val="PL"/>
      </w:pPr>
      <w:r w:rsidRPr="00FC29E8">
        <w:t xml:space="preserve">    © &lt;</w:t>
      </w:r>
      <w:r w:rsidR="007C1557" w:rsidRPr="00FC29E8">
        <w:t>202</w:t>
      </w:r>
      <w:r w:rsidR="007C1557">
        <w:t>4</w:t>
      </w:r>
      <w:r w:rsidRPr="00FC29E8">
        <w:t>&gt;, 3GPP Organizational Partners (ARIB, ATIS, CCSA, ETSI, TSDSI, TTA, TTC).</w:t>
      </w:r>
      <w:r w:rsidR="00C25BC2" w:rsidRPr="00FC29E8">
        <w:t xml:space="preserve">  </w:t>
      </w:r>
    </w:p>
    <w:p w14:paraId="1150F56C" w14:textId="77777777" w:rsidR="006E186B" w:rsidRPr="00FC29E8" w:rsidRDefault="006E186B" w:rsidP="006E186B">
      <w:pPr>
        <w:pStyle w:val="PL"/>
      </w:pPr>
      <w:r w:rsidRPr="00FC29E8">
        <w:t xml:space="preserve">    All rights reserved.</w:t>
      </w:r>
    </w:p>
    <w:p w14:paraId="5EF23FBB" w14:textId="77777777" w:rsidR="00950925" w:rsidRPr="00FC29E8" w:rsidRDefault="00950925" w:rsidP="000602BD">
      <w:pPr>
        <w:pStyle w:val="PL"/>
      </w:pPr>
    </w:p>
    <w:p w14:paraId="26419CE9" w14:textId="56A6FAD9" w:rsidR="000602BD" w:rsidRPr="00FC29E8" w:rsidRDefault="000602BD" w:rsidP="000602BD">
      <w:pPr>
        <w:pStyle w:val="PL"/>
      </w:pPr>
      <w:r w:rsidRPr="00FC29E8">
        <w:t>externalDocs:</w:t>
      </w:r>
    </w:p>
    <w:p w14:paraId="38DCF897" w14:textId="77777777" w:rsidR="00C25BC2" w:rsidRPr="00FC29E8" w:rsidRDefault="008A6D4A" w:rsidP="008A6D4A">
      <w:pPr>
        <w:pStyle w:val="PL"/>
        <w:rPr>
          <w:lang w:val="en-US"/>
        </w:rPr>
      </w:pPr>
      <w:r w:rsidRPr="00FC29E8">
        <w:t xml:space="preserve">  description: </w:t>
      </w:r>
      <w:r w:rsidR="00C25BC2" w:rsidRPr="00FC29E8">
        <w:rPr>
          <w:lang w:val="en-US"/>
        </w:rPr>
        <w:t>&gt;</w:t>
      </w:r>
    </w:p>
    <w:p w14:paraId="6597A54B" w14:textId="0FD6AECE" w:rsidR="007A02D7" w:rsidRPr="00FC29E8" w:rsidRDefault="00C25BC2" w:rsidP="007A02D7">
      <w:pPr>
        <w:pStyle w:val="PL"/>
      </w:pPr>
      <w:r w:rsidRPr="00FC29E8">
        <w:t xml:space="preserve">    </w:t>
      </w:r>
      <w:r w:rsidR="008A6D4A" w:rsidRPr="00FC29E8">
        <w:t>3GPP TS 29.</w:t>
      </w:r>
      <w:r w:rsidR="007A02D7" w:rsidRPr="00FC29E8">
        <w:t>435</w:t>
      </w:r>
      <w:r w:rsidR="008A6D4A" w:rsidRPr="00FC29E8">
        <w:t xml:space="preserve"> V</w:t>
      </w:r>
      <w:r w:rsidR="007A02D7" w:rsidRPr="00FC29E8">
        <w:t>0.1.</w:t>
      </w:r>
      <w:r w:rsidR="00CE13DD" w:rsidRPr="00FC29E8">
        <w:t>1</w:t>
      </w:r>
      <w:r w:rsidR="008A6D4A" w:rsidRPr="00FC29E8">
        <w:t xml:space="preserve">; </w:t>
      </w:r>
      <w:r w:rsidR="007A02D7" w:rsidRPr="00FC29E8">
        <w:t>Service Enabler Architecture Layer for Verticals (SEAL);</w:t>
      </w:r>
    </w:p>
    <w:p w14:paraId="52DCE51D" w14:textId="309C97B5" w:rsidR="007A02D7" w:rsidRPr="00FC29E8" w:rsidRDefault="007A02D7" w:rsidP="007A02D7">
      <w:pPr>
        <w:pStyle w:val="PL"/>
      </w:pPr>
      <w:r w:rsidRPr="00FC29E8">
        <w:t xml:space="preserve">    Network Slice Capability Exposure (NSCE) Server Services; Stage 3.</w:t>
      </w:r>
    </w:p>
    <w:p w14:paraId="1E6BC5A6" w14:textId="63A8232B" w:rsidR="008A6D4A" w:rsidRPr="00FC29E8" w:rsidRDefault="007A02D7" w:rsidP="007A02D7">
      <w:pPr>
        <w:pStyle w:val="PL"/>
      </w:pPr>
      <w:r w:rsidRPr="00FC29E8">
        <w:t xml:space="preserve">  </w:t>
      </w:r>
      <w:r w:rsidR="008A6D4A" w:rsidRPr="00FC29E8">
        <w:t>url: http://www.3gpp.org/ftp/Specs/archive/29_series/29.</w:t>
      </w:r>
      <w:r w:rsidR="007F558F" w:rsidRPr="00FC29E8">
        <w:t>435</w:t>
      </w:r>
      <w:r w:rsidR="008A6D4A" w:rsidRPr="00FC29E8">
        <w:t>/</w:t>
      </w:r>
    </w:p>
    <w:p w14:paraId="4CF77FC2" w14:textId="77777777" w:rsidR="00950925" w:rsidRPr="00FC29E8" w:rsidRDefault="00950925" w:rsidP="008A6D4A">
      <w:pPr>
        <w:pStyle w:val="PL"/>
      </w:pPr>
    </w:p>
    <w:p w14:paraId="278A465A" w14:textId="1334002D" w:rsidR="008A6D4A" w:rsidRPr="00FC29E8" w:rsidRDefault="008A6D4A" w:rsidP="008A6D4A">
      <w:pPr>
        <w:pStyle w:val="PL"/>
      </w:pPr>
      <w:r w:rsidRPr="00FC29E8">
        <w:t>servers:</w:t>
      </w:r>
    </w:p>
    <w:p w14:paraId="7F8E61DF" w14:textId="015EA9AC" w:rsidR="005A6806" w:rsidRPr="00FC29E8" w:rsidRDefault="005A6806" w:rsidP="005A6806">
      <w:pPr>
        <w:pStyle w:val="PL"/>
      </w:pPr>
      <w:r w:rsidRPr="00FC29E8">
        <w:t xml:space="preserve">  - url: '{apiRoot}/&lt;API name in lower letters. Composed names are separated with a hyphen&gt;/v1'</w:t>
      </w:r>
    </w:p>
    <w:p w14:paraId="32E464EC" w14:textId="77777777" w:rsidR="008A6D4A" w:rsidRPr="00FC29E8" w:rsidRDefault="008A6D4A" w:rsidP="008A6D4A">
      <w:pPr>
        <w:pStyle w:val="PL"/>
      </w:pPr>
      <w:r w:rsidRPr="00FC29E8">
        <w:t xml:space="preserve">    variables:</w:t>
      </w:r>
    </w:p>
    <w:p w14:paraId="7F008E6B" w14:textId="77777777" w:rsidR="008A6D4A" w:rsidRPr="00FC29E8" w:rsidRDefault="008A6D4A" w:rsidP="008A6D4A">
      <w:pPr>
        <w:pStyle w:val="PL"/>
      </w:pPr>
      <w:r w:rsidRPr="00FC29E8">
        <w:t xml:space="preserve">      apiRoot:</w:t>
      </w:r>
    </w:p>
    <w:p w14:paraId="53649329" w14:textId="77777777" w:rsidR="008A6D4A" w:rsidRPr="00FC29E8" w:rsidRDefault="008A6D4A" w:rsidP="008A6D4A">
      <w:pPr>
        <w:pStyle w:val="PL"/>
      </w:pPr>
      <w:r w:rsidRPr="00FC29E8">
        <w:t xml:space="preserve">        default: https://example.com</w:t>
      </w:r>
    </w:p>
    <w:p w14:paraId="2AD5C3CB" w14:textId="77777777" w:rsidR="00670CC2" w:rsidRPr="00FC29E8" w:rsidRDefault="00670CC2" w:rsidP="00670CC2">
      <w:pPr>
        <w:pStyle w:val="PL"/>
      </w:pPr>
      <w:r w:rsidRPr="00FC29E8">
        <w:t xml:space="preserve">        description: apiRoot as defined in clause 5.2.4 of 3GPP TS 29.122</w:t>
      </w:r>
    </w:p>
    <w:p w14:paraId="45C96739" w14:textId="77777777" w:rsidR="00950925" w:rsidRPr="00FC29E8" w:rsidRDefault="00950925" w:rsidP="008A6D4A">
      <w:pPr>
        <w:pStyle w:val="PL"/>
      </w:pPr>
    </w:p>
    <w:p w14:paraId="70C28F62" w14:textId="77777777" w:rsidR="006152FD" w:rsidRPr="00FC29E8" w:rsidRDefault="006152FD" w:rsidP="006152FD">
      <w:pPr>
        <w:pStyle w:val="PL"/>
      </w:pPr>
      <w:r w:rsidRPr="00FC29E8">
        <w:t>security:</w:t>
      </w:r>
    </w:p>
    <w:p w14:paraId="73038B0C" w14:textId="77777777" w:rsidR="006152FD" w:rsidRPr="00FC29E8" w:rsidRDefault="006152FD" w:rsidP="006152FD">
      <w:pPr>
        <w:pStyle w:val="PL"/>
      </w:pPr>
      <w:r w:rsidRPr="00FC29E8">
        <w:t xml:space="preserve">  - {}</w:t>
      </w:r>
    </w:p>
    <w:p w14:paraId="69FA53A7" w14:textId="77777777" w:rsidR="006152FD" w:rsidRPr="00FC29E8" w:rsidRDefault="006152FD" w:rsidP="006152FD">
      <w:pPr>
        <w:pStyle w:val="PL"/>
      </w:pPr>
      <w:r w:rsidRPr="00FC29E8">
        <w:t xml:space="preserve">  - oAuth2ClientCredentials: []</w:t>
      </w:r>
    </w:p>
    <w:p w14:paraId="7CDCE838" w14:textId="77777777" w:rsidR="00950925" w:rsidRPr="00FC29E8" w:rsidRDefault="00950925" w:rsidP="008A6D4A">
      <w:pPr>
        <w:pStyle w:val="PL"/>
      </w:pPr>
    </w:p>
    <w:p w14:paraId="68E1A88A" w14:textId="15BC88E8" w:rsidR="008A6D4A" w:rsidRPr="00FC29E8" w:rsidRDefault="008A6D4A" w:rsidP="008A6D4A">
      <w:pPr>
        <w:pStyle w:val="PL"/>
      </w:pPr>
      <w:r w:rsidRPr="00FC29E8">
        <w:t>paths:</w:t>
      </w:r>
    </w:p>
    <w:p w14:paraId="340BB058" w14:textId="707B3307" w:rsidR="008A6D4A" w:rsidRPr="00FC29E8" w:rsidRDefault="008A6D4A" w:rsidP="008A6D4A">
      <w:pPr>
        <w:pStyle w:val="PL"/>
      </w:pPr>
      <w:r w:rsidRPr="00FC29E8">
        <w:t xml:space="preserve">  # API specific definitions, below is an example</w:t>
      </w:r>
    </w:p>
    <w:p w14:paraId="3F78DD43" w14:textId="77777777" w:rsidR="008A6D4A" w:rsidRPr="00FC29E8" w:rsidRDefault="008A6D4A" w:rsidP="008A6D4A">
      <w:pPr>
        <w:pStyle w:val="PL"/>
      </w:pPr>
      <w:r w:rsidRPr="00FC29E8">
        <w:t xml:space="preserve">  /subscriptions:</w:t>
      </w:r>
    </w:p>
    <w:p w14:paraId="1ACD1D26" w14:textId="77777777" w:rsidR="008A6D4A" w:rsidRPr="00FC29E8" w:rsidRDefault="008A6D4A" w:rsidP="008A6D4A">
      <w:pPr>
        <w:pStyle w:val="PL"/>
      </w:pPr>
      <w:r w:rsidRPr="00FC29E8">
        <w:t xml:space="preserve">    post:</w:t>
      </w:r>
    </w:p>
    <w:p w14:paraId="49E3EB0F" w14:textId="77777777" w:rsidR="008A6D4A" w:rsidRPr="00FC29E8" w:rsidRDefault="008A6D4A" w:rsidP="008A6D4A">
      <w:pPr>
        <w:pStyle w:val="PL"/>
      </w:pPr>
      <w:r w:rsidRPr="00FC29E8">
        <w:t xml:space="preserve">      summary: subscribe to notifications</w:t>
      </w:r>
    </w:p>
    <w:p w14:paraId="47BD7764" w14:textId="77777777" w:rsidR="008A6D4A" w:rsidRPr="00FC29E8" w:rsidRDefault="008A6D4A" w:rsidP="008A6D4A">
      <w:pPr>
        <w:pStyle w:val="PL"/>
      </w:pPr>
      <w:r w:rsidRPr="00FC29E8">
        <w:t xml:space="preserve">      operationId: CreateIndividualSubcription</w:t>
      </w:r>
    </w:p>
    <w:p w14:paraId="4A9A021B" w14:textId="77777777" w:rsidR="008A6D4A" w:rsidRPr="00FC29E8" w:rsidRDefault="008A6D4A" w:rsidP="008A6D4A">
      <w:pPr>
        <w:pStyle w:val="PL"/>
      </w:pPr>
      <w:r w:rsidRPr="00FC29E8">
        <w:t xml:space="preserve">      tags:</w:t>
      </w:r>
    </w:p>
    <w:p w14:paraId="114FAA4A" w14:textId="77777777" w:rsidR="008A6D4A" w:rsidRPr="00FC29E8" w:rsidRDefault="008A6D4A" w:rsidP="008A6D4A">
      <w:pPr>
        <w:pStyle w:val="PL"/>
      </w:pPr>
      <w:r w:rsidRPr="00FC29E8">
        <w:t xml:space="preserve">        - Subscriptions (Collection)</w:t>
      </w:r>
    </w:p>
    <w:p w14:paraId="3844A29D" w14:textId="77777777" w:rsidR="008A6D4A" w:rsidRPr="00FC29E8" w:rsidRDefault="008A6D4A" w:rsidP="008A6D4A">
      <w:pPr>
        <w:pStyle w:val="PL"/>
      </w:pPr>
      <w:r w:rsidRPr="00FC29E8">
        <w:t xml:space="preserve">      requestBody:</w:t>
      </w:r>
    </w:p>
    <w:p w14:paraId="3C1F30AF" w14:textId="77777777" w:rsidR="008A6D4A" w:rsidRPr="00FC29E8" w:rsidRDefault="008A6D4A" w:rsidP="008A6D4A">
      <w:pPr>
        <w:pStyle w:val="PL"/>
      </w:pPr>
      <w:r w:rsidRPr="00FC29E8">
        <w:t xml:space="preserve">        required: true</w:t>
      </w:r>
    </w:p>
    <w:p w14:paraId="139B86A3" w14:textId="77777777" w:rsidR="008A6D4A" w:rsidRPr="00FC29E8" w:rsidRDefault="008A6D4A" w:rsidP="008A6D4A">
      <w:pPr>
        <w:pStyle w:val="PL"/>
      </w:pPr>
      <w:r w:rsidRPr="00FC29E8">
        <w:t xml:space="preserve">        content:</w:t>
      </w:r>
    </w:p>
    <w:p w14:paraId="5088E59E" w14:textId="77777777" w:rsidR="008A6D4A" w:rsidRPr="00FC29E8" w:rsidRDefault="008A6D4A" w:rsidP="008A6D4A">
      <w:pPr>
        <w:pStyle w:val="PL"/>
      </w:pPr>
      <w:r w:rsidRPr="00FC29E8">
        <w:t xml:space="preserve">          application/json:</w:t>
      </w:r>
    </w:p>
    <w:p w14:paraId="2EDDC666" w14:textId="77777777" w:rsidR="008A6D4A" w:rsidRPr="00FC29E8" w:rsidRDefault="008A6D4A" w:rsidP="008A6D4A">
      <w:pPr>
        <w:pStyle w:val="PL"/>
      </w:pPr>
      <w:r w:rsidRPr="00FC29E8">
        <w:t xml:space="preserve">            schema:</w:t>
      </w:r>
    </w:p>
    <w:p w14:paraId="0D111565" w14:textId="77777777" w:rsidR="008A6D4A" w:rsidRPr="00FC29E8" w:rsidRDefault="008A6D4A" w:rsidP="008A6D4A">
      <w:pPr>
        <w:pStyle w:val="PL"/>
      </w:pPr>
      <w:r w:rsidRPr="00FC29E8">
        <w:t xml:space="preserve">              $ref: '#/components/schemas/NsmfEventExposure'</w:t>
      </w:r>
    </w:p>
    <w:p w14:paraId="636E6B1A" w14:textId="77777777" w:rsidR="008A6D4A" w:rsidRPr="00FC29E8" w:rsidRDefault="008A6D4A" w:rsidP="008A6D4A">
      <w:pPr>
        <w:pStyle w:val="PL"/>
      </w:pPr>
      <w:r w:rsidRPr="00FC29E8">
        <w:t xml:space="preserve">      responses:</w:t>
      </w:r>
    </w:p>
    <w:p w14:paraId="1E0FB31E" w14:textId="77777777" w:rsidR="008A6D4A" w:rsidRPr="00FC29E8" w:rsidRDefault="008A6D4A" w:rsidP="008A6D4A">
      <w:pPr>
        <w:pStyle w:val="PL"/>
      </w:pPr>
      <w:r w:rsidRPr="00FC29E8">
        <w:t xml:space="preserve">        '201':</w:t>
      </w:r>
    </w:p>
    <w:p w14:paraId="5B57443D" w14:textId="77777777" w:rsidR="008A6D4A" w:rsidRPr="00FC29E8" w:rsidRDefault="008A6D4A" w:rsidP="008A6D4A">
      <w:pPr>
        <w:pStyle w:val="PL"/>
      </w:pPr>
      <w:r w:rsidRPr="00FC29E8">
        <w:t xml:space="preserve">          description: Success</w:t>
      </w:r>
    </w:p>
    <w:p w14:paraId="3DE1B6CC" w14:textId="77777777" w:rsidR="008A6D4A" w:rsidRPr="00FC29E8" w:rsidRDefault="008A6D4A" w:rsidP="008A6D4A">
      <w:pPr>
        <w:pStyle w:val="PL"/>
      </w:pPr>
      <w:r w:rsidRPr="00FC29E8">
        <w:t xml:space="preserve">          content:</w:t>
      </w:r>
    </w:p>
    <w:p w14:paraId="172E7366" w14:textId="77777777" w:rsidR="008A6D4A" w:rsidRPr="00FC29E8" w:rsidRDefault="008A6D4A" w:rsidP="008A6D4A">
      <w:pPr>
        <w:pStyle w:val="PL"/>
      </w:pPr>
      <w:r w:rsidRPr="00FC29E8">
        <w:t xml:space="preserve">            application/json:</w:t>
      </w:r>
    </w:p>
    <w:p w14:paraId="6C0DC7E0" w14:textId="77777777" w:rsidR="008A6D4A" w:rsidRPr="00FC29E8" w:rsidRDefault="008A6D4A" w:rsidP="008A6D4A">
      <w:pPr>
        <w:pStyle w:val="PL"/>
      </w:pPr>
      <w:r w:rsidRPr="00FC29E8">
        <w:t xml:space="preserve">              schema:</w:t>
      </w:r>
    </w:p>
    <w:p w14:paraId="67B9C293" w14:textId="77777777" w:rsidR="008A6D4A" w:rsidRPr="00FC29E8" w:rsidRDefault="008A6D4A" w:rsidP="008A6D4A">
      <w:pPr>
        <w:pStyle w:val="PL"/>
      </w:pPr>
      <w:r w:rsidRPr="00FC29E8">
        <w:t xml:space="preserve">                $ref: '#/components/schemas/&lt;xxx&gt;'</w:t>
      </w:r>
    </w:p>
    <w:p w14:paraId="5C6A7850" w14:textId="77777777" w:rsidR="008A6D4A" w:rsidRPr="00FC29E8" w:rsidRDefault="008A6D4A" w:rsidP="008A6D4A">
      <w:pPr>
        <w:pStyle w:val="PL"/>
      </w:pPr>
      <w:r w:rsidRPr="00FC29E8">
        <w:t xml:space="preserve">          headers:</w:t>
      </w:r>
    </w:p>
    <w:p w14:paraId="7B967903" w14:textId="77777777" w:rsidR="008A6D4A" w:rsidRPr="00FC29E8" w:rsidRDefault="008A6D4A" w:rsidP="008A6D4A">
      <w:pPr>
        <w:pStyle w:val="PL"/>
      </w:pPr>
      <w:r w:rsidRPr="00FC29E8">
        <w:t xml:space="preserve">            Location:</w:t>
      </w:r>
    </w:p>
    <w:p w14:paraId="450C976F" w14:textId="77777777" w:rsidR="00DB0B49" w:rsidRPr="00FC29E8" w:rsidRDefault="008A6D4A" w:rsidP="005A6806">
      <w:pPr>
        <w:pStyle w:val="PL"/>
      </w:pPr>
      <w:r w:rsidRPr="00FC29E8">
        <w:t xml:space="preserve">              description: </w:t>
      </w:r>
      <w:r w:rsidR="00DB0B49" w:rsidRPr="00FC29E8">
        <w:t>&gt;</w:t>
      </w:r>
    </w:p>
    <w:p w14:paraId="54ED5D95" w14:textId="77777777" w:rsidR="00CD7427" w:rsidRPr="00FC29E8" w:rsidRDefault="00DB0B49" w:rsidP="005A6806">
      <w:pPr>
        <w:pStyle w:val="PL"/>
      </w:pPr>
      <w:r w:rsidRPr="00FC29E8">
        <w:t xml:space="preserve">                </w:t>
      </w:r>
      <w:r w:rsidR="008A6D4A" w:rsidRPr="00FC29E8">
        <w:t xml:space="preserve">Contains the URI of the newly created resource, according to the </w:t>
      </w:r>
      <w:r w:rsidR="005A6806" w:rsidRPr="00FC29E8">
        <w:t>structure:</w:t>
      </w:r>
    </w:p>
    <w:p w14:paraId="526634CF" w14:textId="4EC683B9" w:rsidR="005A6806" w:rsidRPr="00FC29E8" w:rsidRDefault="00CD7427" w:rsidP="005A6806">
      <w:pPr>
        <w:pStyle w:val="PL"/>
      </w:pPr>
      <w:r w:rsidRPr="00FC29E8">
        <w:t xml:space="preserve">                </w:t>
      </w:r>
      <w:r w:rsidR="005A6806" w:rsidRPr="00FC29E8">
        <w:t>{apiRoot}/&lt;API name in lower letters. Composed names are separated with a hyphen&gt;/</w:t>
      </w:r>
      <w:r w:rsidR="005A6806" w:rsidRPr="00FC29E8">
        <w:rPr>
          <w:rFonts w:hint="eastAsia"/>
          <w:lang w:eastAsia="zh-CN"/>
        </w:rPr>
        <w:t>&lt;</w:t>
      </w:r>
      <w:r w:rsidR="005A6806" w:rsidRPr="00FC29E8">
        <w:t>version</w:t>
      </w:r>
      <w:r w:rsidR="005A6806" w:rsidRPr="00FC29E8">
        <w:rPr>
          <w:rFonts w:hint="eastAsia"/>
          <w:lang w:eastAsia="zh-CN"/>
        </w:rPr>
        <w:t>&gt;</w:t>
      </w:r>
      <w:r w:rsidR="005A6806" w:rsidRPr="00FC29E8">
        <w:t>/subscriptions/{subId}</w:t>
      </w:r>
    </w:p>
    <w:p w14:paraId="574D028F" w14:textId="3604C5E3" w:rsidR="008A6D4A" w:rsidRPr="00FC29E8" w:rsidRDefault="008A6D4A" w:rsidP="008A6D4A">
      <w:pPr>
        <w:pStyle w:val="PL"/>
      </w:pPr>
      <w:r w:rsidRPr="00FC29E8">
        <w:t xml:space="preserve">              required: true</w:t>
      </w:r>
    </w:p>
    <w:p w14:paraId="4068095B" w14:textId="77777777" w:rsidR="008A6D4A" w:rsidRPr="00FC29E8" w:rsidRDefault="008A6D4A" w:rsidP="008A6D4A">
      <w:pPr>
        <w:pStyle w:val="PL"/>
      </w:pPr>
      <w:r w:rsidRPr="00FC29E8">
        <w:t xml:space="preserve">              schema:</w:t>
      </w:r>
    </w:p>
    <w:p w14:paraId="723BC6FD" w14:textId="77777777" w:rsidR="008A6D4A" w:rsidRPr="00FC29E8" w:rsidRDefault="008A6D4A" w:rsidP="008A6D4A">
      <w:pPr>
        <w:pStyle w:val="PL"/>
      </w:pPr>
      <w:r w:rsidRPr="00FC29E8">
        <w:t xml:space="preserve">                type: string</w:t>
      </w:r>
    </w:p>
    <w:p w14:paraId="0D3B1F47" w14:textId="77777777" w:rsidR="004428E3" w:rsidRPr="00FC29E8" w:rsidRDefault="004428E3" w:rsidP="004428E3">
      <w:pPr>
        <w:pStyle w:val="PL"/>
      </w:pPr>
      <w:r w:rsidRPr="00FC29E8">
        <w:t xml:space="preserve">                '400':</w:t>
      </w:r>
    </w:p>
    <w:p w14:paraId="302BAFA0" w14:textId="77777777" w:rsidR="004428E3" w:rsidRPr="00FC29E8" w:rsidRDefault="004428E3" w:rsidP="004428E3">
      <w:pPr>
        <w:pStyle w:val="PL"/>
      </w:pPr>
      <w:r w:rsidRPr="00FC29E8">
        <w:t xml:space="preserve">                  $ref: 'TS29122_CommonData.yaml#/components/responses/400'</w:t>
      </w:r>
    </w:p>
    <w:p w14:paraId="16FD55E2" w14:textId="77777777" w:rsidR="004428E3" w:rsidRPr="00FC29E8" w:rsidRDefault="004428E3" w:rsidP="004428E3">
      <w:pPr>
        <w:pStyle w:val="PL"/>
      </w:pPr>
      <w:r w:rsidRPr="00FC29E8">
        <w:t xml:space="preserve">                '401':</w:t>
      </w:r>
    </w:p>
    <w:p w14:paraId="0FD480E4" w14:textId="77777777" w:rsidR="004428E3" w:rsidRPr="00FC29E8" w:rsidRDefault="004428E3" w:rsidP="004428E3">
      <w:pPr>
        <w:pStyle w:val="PL"/>
      </w:pPr>
      <w:r w:rsidRPr="00FC29E8">
        <w:t xml:space="preserve">                  $ref: 'TS29122_CommonData.yaml#/components/responses/401'</w:t>
      </w:r>
    </w:p>
    <w:p w14:paraId="666170BC" w14:textId="77777777" w:rsidR="004428E3" w:rsidRPr="00FC29E8" w:rsidRDefault="004428E3" w:rsidP="004428E3">
      <w:pPr>
        <w:pStyle w:val="PL"/>
      </w:pPr>
      <w:r w:rsidRPr="00FC29E8">
        <w:t xml:space="preserve">                '403':</w:t>
      </w:r>
    </w:p>
    <w:p w14:paraId="432EC832" w14:textId="77777777" w:rsidR="004428E3" w:rsidRPr="00FC29E8" w:rsidRDefault="004428E3" w:rsidP="004428E3">
      <w:pPr>
        <w:pStyle w:val="PL"/>
      </w:pPr>
      <w:r w:rsidRPr="00FC29E8">
        <w:t xml:space="preserve">                  $ref: 'TS29122_CommonData.yaml#/components/responses/403'</w:t>
      </w:r>
    </w:p>
    <w:p w14:paraId="74C2EF37" w14:textId="77777777" w:rsidR="004428E3" w:rsidRPr="00FC29E8" w:rsidRDefault="004428E3" w:rsidP="004428E3">
      <w:pPr>
        <w:pStyle w:val="PL"/>
      </w:pPr>
      <w:r w:rsidRPr="00FC29E8">
        <w:t xml:space="preserve">                '404':</w:t>
      </w:r>
    </w:p>
    <w:p w14:paraId="75601500" w14:textId="77777777" w:rsidR="004428E3" w:rsidRPr="00FC29E8" w:rsidRDefault="004428E3" w:rsidP="004428E3">
      <w:pPr>
        <w:pStyle w:val="PL"/>
      </w:pPr>
      <w:r w:rsidRPr="00FC29E8">
        <w:t xml:space="preserve">                  $ref: 'TS29122_CommonData.yaml#/components/responses/404'</w:t>
      </w:r>
    </w:p>
    <w:p w14:paraId="0212A34E" w14:textId="77777777" w:rsidR="004428E3" w:rsidRPr="00FC29E8" w:rsidRDefault="004428E3" w:rsidP="004428E3">
      <w:pPr>
        <w:pStyle w:val="PL"/>
      </w:pPr>
      <w:r w:rsidRPr="00FC29E8">
        <w:t xml:space="preserve">                '411':</w:t>
      </w:r>
    </w:p>
    <w:p w14:paraId="200F9605" w14:textId="77777777" w:rsidR="004428E3" w:rsidRPr="00FC29E8" w:rsidRDefault="004428E3" w:rsidP="004428E3">
      <w:pPr>
        <w:pStyle w:val="PL"/>
      </w:pPr>
      <w:r w:rsidRPr="00FC29E8">
        <w:t xml:space="preserve">                  $ref: 'TS29122_CommonData.yaml#/components/responses/411'</w:t>
      </w:r>
    </w:p>
    <w:p w14:paraId="10FAF784" w14:textId="77777777" w:rsidR="004428E3" w:rsidRPr="00FC29E8" w:rsidRDefault="004428E3" w:rsidP="004428E3">
      <w:pPr>
        <w:pStyle w:val="PL"/>
      </w:pPr>
      <w:r w:rsidRPr="00FC29E8">
        <w:t xml:space="preserve">                '413':</w:t>
      </w:r>
    </w:p>
    <w:p w14:paraId="06F64831" w14:textId="77777777" w:rsidR="004428E3" w:rsidRPr="00FC29E8" w:rsidRDefault="004428E3" w:rsidP="004428E3">
      <w:pPr>
        <w:pStyle w:val="PL"/>
      </w:pPr>
      <w:r w:rsidRPr="00FC29E8">
        <w:t xml:space="preserve">                  $ref: 'TS29122_CommonData.yaml#/components/responses/413'</w:t>
      </w:r>
    </w:p>
    <w:p w14:paraId="313C2CFC" w14:textId="77777777" w:rsidR="004428E3" w:rsidRPr="00FC29E8" w:rsidRDefault="004428E3" w:rsidP="004428E3">
      <w:pPr>
        <w:pStyle w:val="PL"/>
      </w:pPr>
      <w:r w:rsidRPr="00FC29E8">
        <w:t xml:space="preserve">                '415':</w:t>
      </w:r>
    </w:p>
    <w:p w14:paraId="6C968753" w14:textId="77777777" w:rsidR="004428E3" w:rsidRPr="00FC29E8" w:rsidRDefault="004428E3" w:rsidP="004428E3">
      <w:pPr>
        <w:pStyle w:val="PL"/>
      </w:pPr>
      <w:r w:rsidRPr="00FC29E8">
        <w:lastRenderedPageBreak/>
        <w:t xml:space="preserve">                  $ref: 'TS29122_CommonData.yaml#/components/responses/415'</w:t>
      </w:r>
    </w:p>
    <w:p w14:paraId="65D27BCD" w14:textId="77777777" w:rsidR="004428E3" w:rsidRPr="00644644" w:rsidRDefault="004428E3" w:rsidP="004428E3">
      <w:pPr>
        <w:pStyle w:val="PL"/>
      </w:pPr>
      <w:r w:rsidRPr="00644644">
        <w:t xml:space="preserve">                '429':</w:t>
      </w:r>
    </w:p>
    <w:p w14:paraId="56E46307" w14:textId="77777777" w:rsidR="004428E3" w:rsidRPr="00644644" w:rsidRDefault="004428E3" w:rsidP="004428E3">
      <w:pPr>
        <w:pStyle w:val="PL"/>
      </w:pPr>
      <w:r w:rsidRPr="00644644">
        <w:t xml:space="preserve">                  $ref: 'TS29122_CommonData.yaml#/components/responses/429'</w:t>
      </w:r>
    </w:p>
    <w:p w14:paraId="12B7F18A" w14:textId="77777777" w:rsidR="004428E3" w:rsidRPr="00644644" w:rsidRDefault="004428E3" w:rsidP="004428E3">
      <w:pPr>
        <w:pStyle w:val="PL"/>
      </w:pPr>
      <w:r w:rsidRPr="00644644">
        <w:t xml:space="preserve">                '500':</w:t>
      </w:r>
    </w:p>
    <w:p w14:paraId="35BA077C" w14:textId="77777777" w:rsidR="004428E3" w:rsidRPr="00644644" w:rsidRDefault="004428E3" w:rsidP="004428E3">
      <w:pPr>
        <w:pStyle w:val="PL"/>
      </w:pPr>
      <w:r w:rsidRPr="00644644">
        <w:t xml:space="preserve">                  $ref: 'TS29122_CommonData.yaml#/components/responses/500'</w:t>
      </w:r>
    </w:p>
    <w:p w14:paraId="3CBDFD68" w14:textId="77777777" w:rsidR="004428E3" w:rsidRPr="00644644" w:rsidRDefault="004428E3" w:rsidP="004428E3">
      <w:pPr>
        <w:pStyle w:val="PL"/>
      </w:pPr>
      <w:r w:rsidRPr="00644644">
        <w:t xml:space="preserve">                '503':</w:t>
      </w:r>
    </w:p>
    <w:p w14:paraId="5FAF650F" w14:textId="77777777" w:rsidR="004428E3" w:rsidRPr="00644644" w:rsidRDefault="004428E3" w:rsidP="004428E3">
      <w:pPr>
        <w:pStyle w:val="PL"/>
      </w:pPr>
      <w:r w:rsidRPr="00644644">
        <w:t xml:space="preserve">                  $ref: 'TS29122_CommonData.yaml#/components/responses/503'</w:t>
      </w:r>
    </w:p>
    <w:p w14:paraId="66C4C7F7" w14:textId="77777777" w:rsidR="004428E3" w:rsidRPr="00644644" w:rsidRDefault="004428E3" w:rsidP="004428E3">
      <w:pPr>
        <w:pStyle w:val="PL"/>
      </w:pPr>
      <w:r w:rsidRPr="00644644">
        <w:t xml:space="preserve">                default:</w:t>
      </w:r>
    </w:p>
    <w:p w14:paraId="26382E91" w14:textId="77777777" w:rsidR="004428E3" w:rsidRPr="00644644" w:rsidRDefault="004428E3" w:rsidP="004428E3">
      <w:pPr>
        <w:pStyle w:val="PL"/>
      </w:pPr>
      <w:r w:rsidRPr="00644644">
        <w:t xml:space="preserve">                  $ref: 'TS29122_CommonData.yaml#/components/responses/default'</w:t>
      </w:r>
    </w:p>
    <w:p w14:paraId="093FB220" w14:textId="77777777" w:rsidR="008A6D4A" w:rsidRPr="00644644" w:rsidRDefault="008A6D4A" w:rsidP="008A6D4A">
      <w:pPr>
        <w:pStyle w:val="PL"/>
      </w:pPr>
      <w:r w:rsidRPr="00644644">
        <w:t xml:space="preserve">      callbacks:</w:t>
      </w:r>
    </w:p>
    <w:p w14:paraId="6BA13623" w14:textId="77777777" w:rsidR="008A6D4A" w:rsidRPr="00644644" w:rsidRDefault="008A6D4A" w:rsidP="008A6D4A">
      <w:pPr>
        <w:pStyle w:val="PL"/>
      </w:pPr>
      <w:r w:rsidRPr="00644644">
        <w:t xml:space="preserve">        myNotification:</w:t>
      </w:r>
    </w:p>
    <w:p w14:paraId="22A6C59E" w14:textId="77777777" w:rsidR="008A6D4A" w:rsidRPr="00644644" w:rsidRDefault="008A6D4A" w:rsidP="008A6D4A">
      <w:pPr>
        <w:pStyle w:val="PL"/>
      </w:pPr>
      <w:r w:rsidRPr="00644644">
        <w:t xml:space="preserve">          '{$request.body#/notifUri}':</w:t>
      </w:r>
    </w:p>
    <w:p w14:paraId="72F7FD43" w14:textId="77777777" w:rsidR="008A6D4A" w:rsidRPr="00644644" w:rsidRDefault="008A6D4A" w:rsidP="008A6D4A">
      <w:pPr>
        <w:pStyle w:val="PL"/>
      </w:pPr>
      <w:r w:rsidRPr="00644644">
        <w:t xml:space="preserve">            post:</w:t>
      </w:r>
    </w:p>
    <w:p w14:paraId="2EBBDC64" w14:textId="77777777" w:rsidR="008A6D4A" w:rsidRPr="00644644" w:rsidRDefault="008A6D4A" w:rsidP="008A6D4A">
      <w:pPr>
        <w:pStyle w:val="PL"/>
      </w:pPr>
      <w:r w:rsidRPr="00644644">
        <w:t xml:space="preserve">              requestBody:</w:t>
      </w:r>
    </w:p>
    <w:p w14:paraId="7802B547" w14:textId="77777777" w:rsidR="008A6D4A" w:rsidRPr="00644644" w:rsidRDefault="008A6D4A" w:rsidP="008A6D4A">
      <w:pPr>
        <w:pStyle w:val="PL"/>
      </w:pPr>
      <w:r w:rsidRPr="00644644">
        <w:t xml:space="preserve">                required: true</w:t>
      </w:r>
    </w:p>
    <w:p w14:paraId="1AF1538A" w14:textId="77777777" w:rsidR="008A6D4A" w:rsidRPr="00644644" w:rsidRDefault="008A6D4A" w:rsidP="008A6D4A">
      <w:pPr>
        <w:pStyle w:val="PL"/>
      </w:pPr>
      <w:r w:rsidRPr="00644644">
        <w:t xml:space="preserve">                content:</w:t>
      </w:r>
    </w:p>
    <w:p w14:paraId="371E9A98" w14:textId="77777777" w:rsidR="008A6D4A" w:rsidRPr="00644644" w:rsidRDefault="008A6D4A" w:rsidP="008A6D4A">
      <w:pPr>
        <w:pStyle w:val="PL"/>
      </w:pPr>
      <w:r w:rsidRPr="00644644">
        <w:t xml:space="preserve">                  application/json:</w:t>
      </w:r>
    </w:p>
    <w:p w14:paraId="2C1D7B4F" w14:textId="77777777" w:rsidR="008A6D4A" w:rsidRPr="00644644" w:rsidRDefault="008A6D4A" w:rsidP="008A6D4A">
      <w:pPr>
        <w:pStyle w:val="PL"/>
      </w:pPr>
      <w:r w:rsidRPr="00644644">
        <w:t xml:space="preserve">                    schema:</w:t>
      </w:r>
    </w:p>
    <w:p w14:paraId="0210411F" w14:textId="77777777" w:rsidR="008A6D4A" w:rsidRPr="00644644" w:rsidRDefault="008A6D4A" w:rsidP="008A6D4A">
      <w:pPr>
        <w:pStyle w:val="PL"/>
      </w:pPr>
      <w:r w:rsidRPr="00644644">
        <w:t xml:space="preserve">                      $ref: '#/components/schemas/&lt;yyy&gt;'</w:t>
      </w:r>
    </w:p>
    <w:p w14:paraId="449EF750" w14:textId="77777777" w:rsidR="008A6D4A" w:rsidRPr="00644644" w:rsidRDefault="008A6D4A" w:rsidP="008A6D4A">
      <w:pPr>
        <w:pStyle w:val="PL"/>
      </w:pPr>
      <w:r w:rsidRPr="00644644">
        <w:t xml:space="preserve">              responses:</w:t>
      </w:r>
    </w:p>
    <w:p w14:paraId="2182829F" w14:textId="77777777" w:rsidR="008A6D4A" w:rsidRPr="00644644" w:rsidRDefault="008A6D4A" w:rsidP="008A6D4A">
      <w:pPr>
        <w:pStyle w:val="PL"/>
      </w:pPr>
      <w:r w:rsidRPr="00644644">
        <w:t xml:space="preserve">                '204':</w:t>
      </w:r>
    </w:p>
    <w:p w14:paraId="26D9CDFA" w14:textId="10A99A85" w:rsidR="008A6D4A" w:rsidRPr="00644644" w:rsidRDefault="008A6D4A" w:rsidP="008A6D4A">
      <w:pPr>
        <w:pStyle w:val="PL"/>
        <w:rPr>
          <w:lang w:val="en-US"/>
        </w:rPr>
      </w:pPr>
      <w:r w:rsidRPr="00644644">
        <w:t xml:space="preserve">                  description: No Content, Notification was succesfull</w:t>
      </w:r>
      <w:r w:rsidR="00CD7427" w:rsidRPr="00644644">
        <w:rPr>
          <w:lang w:val="en-US"/>
        </w:rPr>
        <w:t>.</w:t>
      </w:r>
    </w:p>
    <w:p w14:paraId="2E7D419A" w14:textId="77777777" w:rsidR="004428E3" w:rsidRPr="00644644" w:rsidRDefault="004428E3" w:rsidP="004428E3">
      <w:pPr>
        <w:pStyle w:val="PL"/>
      </w:pPr>
      <w:r w:rsidRPr="00644644">
        <w:t xml:space="preserve">                '400':</w:t>
      </w:r>
    </w:p>
    <w:p w14:paraId="164A8D2F" w14:textId="77777777" w:rsidR="004428E3" w:rsidRPr="00644644" w:rsidRDefault="004428E3" w:rsidP="004428E3">
      <w:pPr>
        <w:pStyle w:val="PL"/>
      </w:pPr>
      <w:r w:rsidRPr="00644644">
        <w:t xml:space="preserve">                  $ref: 'TS29122_CommonData.yaml#/components/responses/400'</w:t>
      </w:r>
    </w:p>
    <w:p w14:paraId="45170E8E" w14:textId="77777777" w:rsidR="004428E3" w:rsidRPr="00644644" w:rsidRDefault="004428E3" w:rsidP="004428E3">
      <w:pPr>
        <w:pStyle w:val="PL"/>
      </w:pPr>
      <w:r w:rsidRPr="00644644">
        <w:t xml:space="preserve">                '401':</w:t>
      </w:r>
    </w:p>
    <w:p w14:paraId="20962632" w14:textId="77777777" w:rsidR="004428E3" w:rsidRPr="00644644" w:rsidRDefault="004428E3" w:rsidP="004428E3">
      <w:pPr>
        <w:pStyle w:val="PL"/>
      </w:pPr>
      <w:r w:rsidRPr="00644644">
        <w:t xml:space="preserve">                  $ref: 'TS29122_CommonData.yaml#/components/responses/401'</w:t>
      </w:r>
    </w:p>
    <w:p w14:paraId="3B440004" w14:textId="77777777" w:rsidR="004428E3" w:rsidRPr="00644644" w:rsidRDefault="004428E3" w:rsidP="004428E3">
      <w:pPr>
        <w:pStyle w:val="PL"/>
      </w:pPr>
      <w:r w:rsidRPr="00644644">
        <w:t xml:space="preserve">                '403':</w:t>
      </w:r>
    </w:p>
    <w:p w14:paraId="3AC1679B" w14:textId="77777777" w:rsidR="004428E3" w:rsidRPr="00644644" w:rsidRDefault="004428E3" w:rsidP="004428E3">
      <w:pPr>
        <w:pStyle w:val="PL"/>
      </w:pPr>
      <w:r w:rsidRPr="00644644">
        <w:t xml:space="preserve">                  $ref: 'TS29122_CommonData.yaml#/components/responses/403'</w:t>
      </w:r>
    </w:p>
    <w:p w14:paraId="28B06A18" w14:textId="77777777" w:rsidR="004428E3" w:rsidRPr="00644644" w:rsidRDefault="004428E3" w:rsidP="004428E3">
      <w:pPr>
        <w:pStyle w:val="PL"/>
      </w:pPr>
      <w:r w:rsidRPr="00644644">
        <w:t xml:space="preserve">                '404':</w:t>
      </w:r>
    </w:p>
    <w:p w14:paraId="12E2EAD2" w14:textId="77777777" w:rsidR="004428E3" w:rsidRPr="00644644" w:rsidRDefault="004428E3" w:rsidP="004428E3">
      <w:pPr>
        <w:pStyle w:val="PL"/>
      </w:pPr>
      <w:r w:rsidRPr="00644644">
        <w:t xml:space="preserve">                  $ref: 'TS29122_CommonData.yaml#/components/responses/404'</w:t>
      </w:r>
    </w:p>
    <w:p w14:paraId="2657346F" w14:textId="77777777" w:rsidR="004428E3" w:rsidRPr="00644644" w:rsidRDefault="004428E3" w:rsidP="004428E3">
      <w:pPr>
        <w:pStyle w:val="PL"/>
      </w:pPr>
      <w:r w:rsidRPr="00644644">
        <w:t xml:space="preserve">                '411':</w:t>
      </w:r>
    </w:p>
    <w:p w14:paraId="7A835E5D" w14:textId="77777777" w:rsidR="004428E3" w:rsidRPr="00644644" w:rsidRDefault="004428E3" w:rsidP="004428E3">
      <w:pPr>
        <w:pStyle w:val="PL"/>
      </w:pPr>
      <w:r w:rsidRPr="00644644">
        <w:t xml:space="preserve">                  $ref: 'TS29122_CommonData.yaml#/components/responses/411'</w:t>
      </w:r>
    </w:p>
    <w:p w14:paraId="1CC80009" w14:textId="77777777" w:rsidR="004428E3" w:rsidRPr="00644644" w:rsidRDefault="004428E3" w:rsidP="004428E3">
      <w:pPr>
        <w:pStyle w:val="PL"/>
      </w:pPr>
      <w:r w:rsidRPr="00644644">
        <w:t xml:space="preserve">                '413':</w:t>
      </w:r>
    </w:p>
    <w:p w14:paraId="3FB622A0" w14:textId="77777777" w:rsidR="004428E3" w:rsidRPr="00644644" w:rsidRDefault="004428E3" w:rsidP="004428E3">
      <w:pPr>
        <w:pStyle w:val="PL"/>
      </w:pPr>
      <w:r w:rsidRPr="00644644">
        <w:t xml:space="preserve">                  $ref: 'TS29122_CommonData.yaml#/components/responses/413'</w:t>
      </w:r>
    </w:p>
    <w:p w14:paraId="495B274C" w14:textId="77777777" w:rsidR="004428E3" w:rsidRPr="00644644" w:rsidRDefault="004428E3" w:rsidP="004428E3">
      <w:pPr>
        <w:pStyle w:val="PL"/>
      </w:pPr>
      <w:r w:rsidRPr="00644644">
        <w:t xml:space="preserve">                '415':</w:t>
      </w:r>
    </w:p>
    <w:p w14:paraId="48FF59E9" w14:textId="77777777" w:rsidR="004428E3" w:rsidRPr="00644644" w:rsidRDefault="004428E3" w:rsidP="004428E3">
      <w:pPr>
        <w:pStyle w:val="PL"/>
      </w:pPr>
      <w:r w:rsidRPr="00644644">
        <w:t xml:space="preserve">                  $ref: 'TS29122_CommonData.yaml#/components/responses/415'</w:t>
      </w:r>
    </w:p>
    <w:p w14:paraId="07292E8B" w14:textId="77777777" w:rsidR="004428E3" w:rsidRPr="00644644" w:rsidRDefault="004428E3" w:rsidP="004428E3">
      <w:pPr>
        <w:pStyle w:val="PL"/>
      </w:pPr>
      <w:r w:rsidRPr="00644644">
        <w:t xml:space="preserve">                '429':</w:t>
      </w:r>
    </w:p>
    <w:p w14:paraId="51EB3761" w14:textId="77777777" w:rsidR="004428E3" w:rsidRPr="00644644" w:rsidRDefault="004428E3" w:rsidP="004428E3">
      <w:pPr>
        <w:pStyle w:val="PL"/>
      </w:pPr>
      <w:r w:rsidRPr="00644644">
        <w:t xml:space="preserve">                  $ref: 'TS29122_CommonData.yaml#/components/responses/429'</w:t>
      </w:r>
    </w:p>
    <w:p w14:paraId="47B85682" w14:textId="77777777" w:rsidR="004428E3" w:rsidRPr="00644644" w:rsidRDefault="004428E3" w:rsidP="004428E3">
      <w:pPr>
        <w:pStyle w:val="PL"/>
      </w:pPr>
      <w:r w:rsidRPr="00644644">
        <w:t xml:space="preserve">                '500':</w:t>
      </w:r>
    </w:p>
    <w:p w14:paraId="05DBA401" w14:textId="77777777" w:rsidR="004428E3" w:rsidRPr="00644644" w:rsidRDefault="004428E3" w:rsidP="004428E3">
      <w:pPr>
        <w:pStyle w:val="PL"/>
      </w:pPr>
      <w:r w:rsidRPr="00644644">
        <w:t xml:space="preserve">                  $ref: 'TS29122_CommonData.yaml#/components/responses/500'</w:t>
      </w:r>
    </w:p>
    <w:p w14:paraId="562F679E" w14:textId="77777777" w:rsidR="004428E3" w:rsidRPr="00644644" w:rsidRDefault="004428E3" w:rsidP="004428E3">
      <w:pPr>
        <w:pStyle w:val="PL"/>
      </w:pPr>
      <w:r w:rsidRPr="00644644">
        <w:t xml:space="preserve">                '503':</w:t>
      </w:r>
    </w:p>
    <w:p w14:paraId="73A70D82" w14:textId="77777777" w:rsidR="004428E3" w:rsidRPr="00644644" w:rsidRDefault="004428E3" w:rsidP="004428E3">
      <w:pPr>
        <w:pStyle w:val="PL"/>
      </w:pPr>
      <w:r w:rsidRPr="00644644">
        <w:t xml:space="preserve">                  $ref: 'TS29122_CommonData.yaml#/components/responses/503'</w:t>
      </w:r>
    </w:p>
    <w:p w14:paraId="6ABE30C1" w14:textId="77777777" w:rsidR="004428E3" w:rsidRPr="00644644" w:rsidRDefault="004428E3" w:rsidP="004428E3">
      <w:pPr>
        <w:pStyle w:val="PL"/>
      </w:pPr>
      <w:r w:rsidRPr="00644644">
        <w:t xml:space="preserve">                default:</w:t>
      </w:r>
    </w:p>
    <w:p w14:paraId="1D61581F" w14:textId="77777777" w:rsidR="004428E3" w:rsidRPr="00644644" w:rsidRDefault="004428E3" w:rsidP="004428E3">
      <w:pPr>
        <w:pStyle w:val="PL"/>
      </w:pPr>
      <w:r w:rsidRPr="00644644">
        <w:t xml:space="preserve">                  $ref: 'TS29122_CommonData.yaml#/components/responses/default'</w:t>
      </w:r>
    </w:p>
    <w:p w14:paraId="56187C10" w14:textId="77777777" w:rsidR="004428E3" w:rsidRPr="00644644" w:rsidRDefault="004428E3" w:rsidP="008A6D4A">
      <w:pPr>
        <w:pStyle w:val="PL"/>
      </w:pPr>
    </w:p>
    <w:p w14:paraId="6221B867" w14:textId="1A8E09BE" w:rsidR="008A6D4A" w:rsidRPr="00644644" w:rsidRDefault="008A6D4A" w:rsidP="008A6D4A">
      <w:pPr>
        <w:pStyle w:val="PL"/>
      </w:pPr>
      <w:r w:rsidRPr="00644644">
        <w:t xml:space="preserve">  /subscriptions/{subId}:</w:t>
      </w:r>
    </w:p>
    <w:p w14:paraId="42AC3364" w14:textId="77777777" w:rsidR="008A6D4A" w:rsidRPr="00644644" w:rsidRDefault="008A6D4A" w:rsidP="008A6D4A">
      <w:pPr>
        <w:pStyle w:val="PL"/>
      </w:pPr>
      <w:r w:rsidRPr="00644644">
        <w:t xml:space="preserve">    get:</w:t>
      </w:r>
    </w:p>
    <w:p w14:paraId="633C535A" w14:textId="77777777" w:rsidR="008A6D4A" w:rsidRPr="00644644" w:rsidRDefault="008A6D4A" w:rsidP="008A6D4A">
      <w:pPr>
        <w:pStyle w:val="PL"/>
      </w:pPr>
      <w:r w:rsidRPr="00644644">
        <w:t xml:space="preserve">      summary: retrieve subscription</w:t>
      </w:r>
    </w:p>
    <w:p w14:paraId="1C567D3D" w14:textId="77777777" w:rsidR="008A6D4A" w:rsidRPr="00644644" w:rsidRDefault="008A6D4A" w:rsidP="008A6D4A">
      <w:pPr>
        <w:pStyle w:val="PL"/>
      </w:pPr>
      <w:r w:rsidRPr="00644644">
        <w:t xml:space="preserve">      operationId: GetIndividualSubcription</w:t>
      </w:r>
    </w:p>
    <w:p w14:paraId="3D0F42F6" w14:textId="77777777" w:rsidR="008A6D4A" w:rsidRPr="00644644" w:rsidRDefault="008A6D4A" w:rsidP="008A6D4A">
      <w:pPr>
        <w:pStyle w:val="PL"/>
      </w:pPr>
      <w:r w:rsidRPr="00644644">
        <w:t xml:space="preserve">      tags:</w:t>
      </w:r>
    </w:p>
    <w:p w14:paraId="0D889AE2" w14:textId="77777777" w:rsidR="008A6D4A" w:rsidRPr="00644644" w:rsidRDefault="008A6D4A" w:rsidP="008A6D4A">
      <w:pPr>
        <w:pStyle w:val="PL"/>
      </w:pPr>
      <w:r w:rsidRPr="00644644">
        <w:t xml:space="preserve">        - IndividualSubscription (Document)</w:t>
      </w:r>
    </w:p>
    <w:p w14:paraId="4CAA7677" w14:textId="77777777" w:rsidR="008A6D4A" w:rsidRPr="00644644" w:rsidRDefault="008A6D4A" w:rsidP="008A6D4A">
      <w:pPr>
        <w:pStyle w:val="PL"/>
      </w:pPr>
      <w:r w:rsidRPr="00644644">
        <w:t xml:space="preserve">      parameters:</w:t>
      </w:r>
    </w:p>
    <w:p w14:paraId="428F8D12" w14:textId="77777777" w:rsidR="008A6D4A" w:rsidRPr="00644644" w:rsidRDefault="008A6D4A" w:rsidP="008A6D4A">
      <w:pPr>
        <w:pStyle w:val="PL"/>
      </w:pPr>
      <w:r w:rsidRPr="00644644">
        <w:t xml:space="preserve">        - name: subId</w:t>
      </w:r>
    </w:p>
    <w:p w14:paraId="1823BD37" w14:textId="77777777" w:rsidR="008A6D4A" w:rsidRPr="00644644" w:rsidRDefault="008A6D4A" w:rsidP="008A6D4A">
      <w:pPr>
        <w:pStyle w:val="PL"/>
      </w:pPr>
      <w:r w:rsidRPr="00644644">
        <w:t xml:space="preserve">          in: path</w:t>
      </w:r>
    </w:p>
    <w:p w14:paraId="2E1E9A02" w14:textId="77777777" w:rsidR="008A6D4A" w:rsidRPr="00644644" w:rsidRDefault="008A6D4A" w:rsidP="008A6D4A">
      <w:pPr>
        <w:pStyle w:val="PL"/>
      </w:pPr>
      <w:r w:rsidRPr="00644644">
        <w:t xml:space="preserve">          description: Event Subscription ID</w:t>
      </w:r>
    </w:p>
    <w:p w14:paraId="67070CF3" w14:textId="77777777" w:rsidR="008A6D4A" w:rsidRPr="00644644" w:rsidRDefault="008A6D4A" w:rsidP="008A6D4A">
      <w:pPr>
        <w:pStyle w:val="PL"/>
      </w:pPr>
      <w:r w:rsidRPr="00644644">
        <w:t xml:space="preserve">          required: true</w:t>
      </w:r>
    </w:p>
    <w:p w14:paraId="1488B865" w14:textId="77777777" w:rsidR="008A6D4A" w:rsidRPr="00644644" w:rsidRDefault="008A6D4A" w:rsidP="008A6D4A">
      <w:pPr>
        <w:pStyle w:val="PL"/>
      </w:pPr>
      <w:r w:rsidRPr="00644644">
        <w:t xml:space="preserve">          schema:</w:t>
      </w:r>
    </w:p>
    <w:p w14:paraId="5C16C6AB" w14:textId="77777777" w:rsidR="008A6D4A" w:rsidRPr="00644644" w:rsidRDefault="008A6D4A" w:rsidP="008A6D4A">
      <w:pPr>
        <w:pStyle w:val="PL"/>
      </w:pPr>
      <w:r w:rsidRPr="00644644">
        <w:t xml:space="preserve">            type: string</w:t>
      </w:r>
    </w:p>
    <w:p w14:paraId="70D06F00" w14:textId="77777777" w:rsidR="008A6D4A" w:rsidRPr="00644644" w:rsidRDefault="008A6D4A" w:rsidP="008A6D4A">
      <w:pPr>
        <w:pStyle w:val="PL"/>
      </w:pPr>
      <w:r w:rsidRPr="00644644">
        <w:t xml:space="preserve">      responses:</w:t>
      </w:r>
    </w:p>
    <w:p w14:paraId="073F4DE3" w14:textId="77777777" w:rsidR="008A6D4A" w:rsidRPr="00644644" w:rsidRDefault="008A6D4A" w:rsidP="008A6D4A">
      <w:pPr>
        <w:pStyle w:val="PL"/>
      </w:pPr>
      <w:r w:rsidRPr="00644644">
        <w:t xml:space="preserve">        '200':</w:t>
      </w:r>
    </w:p>
    <w:p w14:paraId="229BACBF" w14:textId="77777777" w:rsidR="008A6D4A" w:rsidRPr="00644644" w:rsidRDefault="008A6D4A" w:rsidP="008A6D4A">
      <w:pPr>
        <w:pStyle w:val="PL"/>
      </w:pPr>
      <w:r w:rsidRPr="00644644">
        <w:t xml:space="preserve">          description: OK. Resource representation is returned</w:t>
      </w:r>
    </w:p>
    <w:p w14:paraId="493EE677" w14:textId="77777777" w:rsidR="008A6D4A" w:rsidRPr="00644644" w:rsidRDefault="008A6D4A" w:rsidP="008A6D4A">
      <w:pPr>
        <w:pStyle w:val="PL"/>
      </w:pPr>
      <w:r w:rsidRPr="00644644">
        <w:t xml:space="preserve">          content:</w:t>
      </w:r>
    </w:p>
    <w:p w14:paraId="0D1C3D39" w14:textId="77777777" w:rsidR="008A6D4A" w:rsidRPr="00644644" w:rsidRDefault="008A6D4A" w:rsidP="008A6D4A">
      <w:pPr>
        <w:pStyle w:val="PL"/>
      </w:pPr>
      <w:r w:rsidRPr="00644644">
        <w:t xml:space="preserve">            application/json:</w:t>
      </w:r>
    </w:p>
    <w:p w14:paraId="0F656CF5" w14:textId="77777777" w:rsidR="008A6D4A" w:rsidRPr="00644644" w:rsidRDefault="008A6D4A" w:rsidP="008A6D4A">
      <w:pPr>
        <w:pStyle w:val="PL"/>
      </w:pPr>
      <w:r w:rsidRPr="00644644">
        <w:t xml:space="preserve">              schema:</w:t>
      </w:r>
    </w:p>
    <w:p w14:paraId="41119DCA" w14:textId="77777777" w:rsidR="008A6D4A" w:rsidRPr="00644644" w:rsidRDefault="008A6D4A" w:rsidP="008A6D4A">
      <w:pPr>
        <w:pStyle w:val="PL"/>
      </w:pPr>
      <w:r w:rsidRPr="00644644">
        <w:t xml:space="preserve">                $ref: '#/components/schemas/&lt;xxx&gt;'</w:t>
      </w:r>
    </w:p>
    <w:p w14:paraId="609278C4" w14:textId="77777777" w:rsidR="004428E3" w:rsidRPr="00644644" w:rsidRDefault="004428E3" w:rsidP="004428E3">
      <w:pPr>
        <w:pStyle w:val="PL"/>
      </w:pPr>
      <w:r w:rsidRPr="00644644">
        <w:t xml:space="preserve">        '307':</w:t>
      </w:r>
    </w:p>
    <w:p w14:paraId="6E2FEF63" w14:textId="77777777" w:rsidR="004428E3" w:rsidRPr="00644644" w:rsidRDefault="004428E3" w:rsidP="004428E3">
      <w:pPr>
        <w:pStyle w:val="PL"/>
      </w:pPr>
      <w:r w:rsidRPr="00644644">
        <w:t xml:space="preserve">          $ref: 'TS29122_CommonData.yaml#/components/responses/307'</w:t>
      </w:r>
    </w:p>
    <w:p w14:paraId="3FFFA74B" w14:textId="77777777" w:rsidR="004428E3" w:rsidRPr="00644644" w:rsidRDefault="004428E3" w:rsidP="004428E3">
      <w:pPr>
        <w:pStyle w:val="PL"/>
      </w:pPr>
      <w:r w:rsidRPr="00644644">
        <w:t xml:space="preserve">        '308':</w:t>
      </w:r>
    </w:p>
    <w:p w14:paraId="4DC1CBAD" w14:textId="77777777" w:rsidR="004428E3" w:rsidRPr="00644644" w:rsidRDefault="004428E3" w:rsidP="004428E3">
      <w:pPr>
        <w:pStyle w:val="PL"/>
      </w:pPr>
      <w:r w:rsidRPr="00644644">
        <w:t xml:space="preserve">          $ref: 'TS29122_CommonData.yaml#/components/responses/308'</w:t>
      </w:r>
    </w:p>
    <w:p w14:paraId="1EAF871D" w14:textId="77777777" w:rsidR="004428E3" w:rsidRPr="00644644" w:rsidRDefault="004428E3" w:rsidP="004428E3">
      <w:pPr>
        <w:pStyle w:val="PL"/>
      </w:pPr>
      <w:r w:rsidRPr="00644644">
        <w:t xml:space="preserve">        '400':</w:t>
      </w:r>
    </w:p>
    <w:p w14:paraId="4EDF2027" w14:textId="77777777" w:rsidR="004428E3" w:rsidRPr="00644644" w:rsidRDefault="004428E3" w:rsidP="004428E3">
      <w:pPr>
        <w:pStyle w:val="PL"/>
      </w:pPr>
      <w:r w:rsidRPr="00644644">
        <w:t xml:space="preserve">          $ref: 'TS29122_CommonData.yaml#/components/responses/400'</w:t>
      </w:r>
    </w:p>
    <w:p w14:paraId="60E14FFB" w14:textId="77777777" w:rsidR="004428E3" w:rsidRPr="00644644" w:rsidRDefault="004428E3" w:rsidP="004428E3">
      <w:pPr>
        <w:pStyle w:val="PL"/>
      </w:pPr>
      <w:r w:rsidRPr="00644644">
        <w:t xml:space="preserve">        '401':</w:t>
      </w:r>
    </w:p>
    <w:p w14:paraId="3EC64BE4" w14:textId="77777777" w:rsidR="004428E3" w:rsidRPr="00644644" w:rsidRDefault="004428E3" w:rsidP="004428E3">
      <w:pPr>
        <w:pStyle w:val="PL"/>
      </w:pPr>
      <w:r w:rsidRPr="00644644">
        <w:t xml:space="preserve">          $ref: 'TS29122_CommonData.yaml#/components/responses/401'</w:t>
      </w:r>
    </w:p>
    <w:p w14:paraId="585A3F65" w14:textId="77777777" w:rsidR="004428E3" w:rsidRPr="00644644" w:rsidRDefault="004428E3" w:rsidP="004428E3">
      <w:pPr>
        <w:pStyle w:val="PL"/>
      </w:pPr>
      <w:r w:rsidRPr="00644644">
        <w:t xml:space="preserve">        '403':</w:t>
      </w:r>
    </w:p>
    <w:p w14:paraId="193EF02B" w14:textId="77777777" w:rsidR="004428E3" w:rsidRPr="00644644" w:rsidRDefault="004428E3" w:rsidP="004428E3">
      <w:pPr>
        <w:pStyle w:val="PL"/>
      </w:pPr>
      <w:r w:rsidRPr="00644644">
        <w:t xml:space="preserve">          $ref: 'TS29122_CommonData.yaml#/components/responses/403'</w:t>
      </w:r>
    </w:p>
    <w:p w14:paraId="1E90595F" w14:textId="77777777" w:rsidR="004428E3" w:rsidRPr="00644644" w:rsidRDefault="004428E3" w:rsidP="004428E3">
      <w:pPr>
        <w:pStyle w:val="PL"/>
      </w:pPr>
      <w:r w:rsidRPr="00644644">
        <w:t xml:space="preserve">        '404':</w:t>
      </w:r>
    </w:p>
    <w:p w14:paraId="22C14A62" w14:textId="77777777" w:rsidR="004428E3" w:rsidRPr="00644644" w:rsidRDefault="004428E3" w:rsidP="004428E3">
      <w:pPr>
        <w:pStyle w:val="PL"/>
      </w:pPr>
      <w:r w:rsidRPr="00644644">
        <w:t xml:space="preserve">          $ref: 'TS29122_CommonData.yaml#/components/responses/404'</w:t>
      </w:r>
    </w:p>
    <w:p w14:paraId="6C4F6645" w14:textId="77777777" w:rsidR="004428E3" w:rsidRPr="00644644" w:rsidRDefault="004428E3" w:rsidP="004428E3">
      <w:pPr>
        <w:pStyle w:val="PL"/>
      </w:pPr>
      <w:r w:rsidRPr="00644644">
        <w:t xml:space="preserve">        '406':</w:t>
      </w:r>
    </w:p>
    <w:p w14:paraId="3D1348A6" w14:textId="77777777" w:rsidR="004428E3" w:rsidRPr="00644644" w:rsidRDefault="004428E3" w:rsidP="004428E3">
      <w:pPr>
        <w:pStyle w:val="PL"/>
      </w:pPr>
      <w:r w:rsidRPr="00644644">
        <w:lastRenderedPageBreak/>
        <w:t xml:space="preserve">          $ref: 'TS29122_CommonData.yaml#/components/responses/406'</w:t>
      </w:r>
    </w:p>
    <w:p w14:paraId="27D6CB38" w14:textId="77777777" w:rsidR="004428E3" w:rsidRPr="00644644" w:rsidRDefault="004428E3" w:rsidP="004428E3">
      <w:pPr>
        <w:pStyle w:val="PL"/>
      </w:pPr>
      <w:r w:rsidRPr="00644644">
        <w:t xml:space="preserve">        '429':</w:t>
      </w:r>
    </w:p>
    <w:p w14:paraId="763EDEAF" w14:textId="77777777" w:rsidR="004428E3" w:rsidRPr="00644644" w:rsidRDefault="004428E3" w:rsidP="004428E3">
      <w:pPr>
        <w:pStyle w:val="PL"/>
      </w:pPr>
      <w:r w:rsidRPr="00644644">
        <w:t xml:space="preserve">          $ref: 'TS29122_CommonData.yaml#/components/responses/429'</w:t>
      </w:r>
    </w:p>
    <w:p w14:paraId="64F1DA61" w14:textId="77777777" w:rsidR="004428E3" w:rsidRPr="00644644" w:rsidRDefault="004428E3" w:rsidP="004428E3">
      <w:pPr>
        <w:pStyle w:val="PL"/>
      </w:pPr>
      <w:r w:rsidRPr="00644644">
        <w:t xml:space="preserve">        '500':</w:t>
      </w:r>
    </w:p>
    <w:p w14:paraId="2D53B05A" w14:textId="77777777" w:rsidR="004428E3" w:rsidRPr="00644644" w:rsidRDefault="004428E3" w:rsidP="004428E3">
      <w:pPr>
        <w:pStyle w:val="PL"/>
      </w:pPr>
      <w:r w:rsidRPr="00644644">
        <w:t xml:space="preserve">          $ref: 'TS29122_CommonData.yaml#/components/responses/500'</w:t>
      </w:r>
    </w:p>
    <w:p w14:paraId="7EA142DC" w14:textId="77777777" w:rsidR="004428E3" w:rsidRPr="00644644" w:rsidRDefault="004428E3" w:rsidP="004428E3">
      <w:pPr>
        <w:pStyle w:val="PL"/>
      </w:pPr>
      <w:r w:rsidRPr="00644644">
        <w:t xml:space="preserve">        '503':</w:t>
      </w:r>
    </w:p>
    <w:p w14:paraId="0B8EEDC8" w14:textId="77777777" w:rsidR="004428E3" w:rsidRPr="00644644" w:rsidRDefault="004428E3" w:rsidP="004428E3">
      <w:pPr>
        <w:pStyle w:val="PL"/>
      </w:pPr>
      <w:r w:rsidRPr="00644644">
        <w:t xml:space="preserve">          $ref: 'TS29122_CommonData.yaml#/components/responses/503'</w:t>
      </w:r>
    </w:p>
    <w:p w14:paraId="0544CEE0" w14:textId="77777777" w:rsidR="004428E3" w:rsidRPr="00644644" w:rsidRDefault="004428E3" w:rsidP="004428E3">
      <w:pPr>
        <w:pStyle w:val="PL"/>
      </w:pPr>
      <w:r w:rsidRPr="00644644">
        <w:t xml:space="preserve">        default:</w:t>
      </w:r>
    </w:p>
    <w:p w14:paraId="3BC12A36" w14:textId="77777777" w:rsidR="004428E3" w:rsidRPr="00644644" w:rsidRDefault="004428E3" w:rsidP="004428E3">
      <w:pPr>
        <w:pStyle w:val="PL"/>
      </w:pPr>
      <w:r w:rsidRPr="00644644">
        <w:t xml:space="preserve">          $ref: 'TS29122_CommonData.yaml#/components/responses/default'</w:t>
      </w:r>
    </w:p>
    <w:p w14:paraId="314C73DE" w14:textId="77777777" w:rsidR="004428E3" w:rsidRPr="00644644" w:rsidRDefault="004428E3" w:rsidP="008A6D4A">
      <w:pPr>
        <w:pStyle w:val="PL"/>
      </w:pPr>
    </w:p>
    <w:p w14:paraId="0A33DB85" w14:textId="3A9CED68" w:rsidR="008A6D4A" w:rsidRPr="00644644" w:rsidRDefault="008A6D4A" w:rsidP="008A6D4A">
      <w:pPr>
        <w:pStyle w:val="PL"/>
      </w:pPr>
      <w:r w:rsidRPr="00644644">
        <w:t xml:space="preserve">    put:</w:t>
      </w:r>
    </w:p>
    <w:p w14:paraId="027942B4" w14:textId="77777777" w:rsidR="008A6D4A" w:rsidRPr="00644644" w:rsidRDefault="008A6D4A" w:rsidP="008A6D4A">
      <w:pPr>
        <w:pStyle w:val="PL"/>
      </w:pPr>
      <w:r w:rsidRPr="00644644">
        <w:t xml:space="preserve">      summary: update subscription</w:t>
      </w:r>
    </w:p>
    <w:p w14:paraId="0100AE83" w14:textId="77777777" w:rsidR="008A6D4A" w:rsidRPr="00644644" w:rsidRDefault="008A6D4A" w:rsidP="008A6D4A">
      <w:pPr>
        <w:pStyle w:val="PL"/>
      </w:pPr>
      <w:r w:rsidRPr="00644644">
        <w:t xml:space="preserve">      operationId: ReplaceIndividualSubcription</w:t>
      </w:r>
    </w:p>
    <w:p w14:paraId="12339722" w14:textId="77777777" w:rsidR="008A6D4A" w:rsidRPr="00644644" w:rsidRDefault="008A6D4A" w:rsidP="008A6D4A">
      <w:pPr>
        <w:pStyle w:val="PL"/>
      </w:pPr>
      <w:r w:rsidRPr="00644644">
        <w:t xml:space="preserve">      tags:</w:t>
      </w:r>
    </w:p>
    <w:p w14:paraId="6039BF06" w14:textId="77777777" w:rsidR="008A6D4A" w:rsidRPr="00644644" w:rsidRDefault="008A6D4A" w:rsidP="008A6D4A">
      <w:pPr>
        <w:pStyle w:val="PL"/>
      </w:pPr>
      <w:r w:rsidRPr="00644644">
        <w:t xml:space="preserve">        - IndividualSubscription (Document)</w:t>
      </w:r>
    </w:p>
    <w:p w14:paraId="2262216E" w14:textId="77777777" w:rsidR="008A6D4A" w:rsidRPr="00644644" w:rsidRDefault="008A6D4A" w:rsidP="008A6D4A">
      <w:pPr>
        <w:pStyle w:val="PL"/>
      </w:pPr>
      <w:r w:rsidRPr="00644644">
        <w:t xml:space="preserve">      tags:</w:t>
      </w:r>
    </w:p>
    <w:p w14:paraId="29A93342" w14:textId="77777777" w:rsidR="008A6D4A" w:rsidRPr="00644644" w:rsidRDefault="008A6D4A" w:rsidP="008A6D4A">
      <w:pPr>
        <w:pStyle w:val="PL"/>
      </w:pPr>
      <w:r w:rsidRPr="00644644">
        <w:t xml:space="preserve">      requestBody:</w:t>
      </w:r>
    </w:p>
    <w:p w14:paraId="5B202A97" w14:textId="77777777" w:rsidR="008A6D4A" w:rsidRPr="00644644" w:rsidRDefault="008A6D4A" w:rsidP="008A6D4A">
      <w:pPr>
        <w:pStyle w:val="PL"/>
      </w:pPr>
      <w:r w:rsidRPr="00644644">
        <w:t xml:space="preserve">        required: true</w:t>
      </w:r>
    </w:p>
    <w:p w14:paraId="7C0EC4DC" w14:textId="77777777" w:rsidR="008A6D4A" w:rsidRPr="00644644" w:rsidRDefault="008A6D4A" w:rsidP="008A6D4A">
      <w:pPr>
        <w:pStyle w:val="PL"/>
      </w:pPr>
      <w:r w:rsidRPr="00644644">
        <w:t xml:space="preserve">        content:</w:t>
      </w:r>
    </w:p>
    <w:p w14:paraId="5DA31C3D" w14:textId="77777777" w:rsidR="008A6D4A" w:rsidRPr="00644644" w:rsidRDefault="008A6D4A" w:rsidP="008A6D4A">
      <w:pPr>
        <w:pStyle w:val="PL"/>
      </w:pPr>
      <w:r w:rsidRPr="00644644">
        <w:t xml:space="preserve">          application/json:</w:t>
      </w:r>
    </w:p>
    <w:p w14:paraId="557F34CA" w14:textId="77777777" w:rsidR="008A6D4A" w:rsidRPr="00644644" w:rsidRDefault="008A6D4A" w:rsidP="008A6D4A">
      <w:pPr>
        <w:pStyle w:val="PL"/>
      </w:pPr>
      <w:r w:rsidRPr="00644644">
        <w:t xml:space="preserve">            schema:</w:t>
      </w:r>
    </w:p>
    <w:p w14:paraId="0C19010D" w14:textId="77777777" w:rsidR="008A6D4A" w:rsidRPr="00644644" w:rsidRDefault="008A6D4A" w:rsidP="008A6D4A">
      <w:pPr>
        <w:pStyle w:val="PL"/>
      </w:pPr>
      <w:r w:rsidRPr="00644644">
        <w:t xml:space="preserve">              $ref: '#/components/schemas/&lt;xxx&gt;'</w:t>
      </w:r>
    </w:p>
    <w:p w14:paraId="364A1721" w14:textId="77777777" w:rsidR="008A6D4A" w:rsidRPr="00644644" w:rsidRDefault="008A6D4A" w:rsidP="008A6D4A">
      <w:pPr>
        <w:pStyle w:val="PL"/>
      </w:pPr>
      <w:r w:rsidRPr="00644644">
        <w:t xml:space="preserve">      parameters:</w:t>
      </w:r>
    </w:p>
    <w:p w14:paraId="53662ACC" w14:textId="77777777" w:rsidR="008A6D4A" w:rsidRPr="00644644" w:rsidRDefault="008A6D4A" w:rsidP="008A6D4A">
      <w:pPr>
        <w:pStyle w:val="PL"/>
      </w:pPr>
      <w:r w:rsidRPr="00644644">
        <w:t xml:space="preserve">        - name: subId</w:t>
      </w:r>
    </w:p>
    <w:p w14:paraId="1184BDD6" w14:textId="77777777" w:rsidR="008A6D4A" w:rsidRPr="00644644" w:rsidRDefault="008A6D4A" w:rsidP="008A6D4A">
      <w:pPr>
        <w:pStyle w:val="PL"/>
      </w:pPr>
      <w:r w:rsidRPr="00644644">
        <w:t xml:space="preserve">          in: path</w:t>
      </w:r>
    </w:p>
    <w:p w14:paraId="2C737989" w14:textId="77777777" w:rsidR="008A6D4A" w:rsidRPr="00644644" w:rsidRDefault="008A6D4A" w:rsidP="008A6D4A">
      <w:pPr>
        <w:pStyle w:val="PL"/>
      </w:pPr>
      <w:r w:rsidRPr="00644644">
        <w:t xml:space="preserve">          description: Event Subscription ID</w:t>
      </w:r>
    </w:p>
    <w:p w14:paraId="650A387C" w14:textId="77777777" w:rsidR="008A6D4A" w:rsidRPr="00644644" w:rsidRDefault="008A6D4A" w:rsidP="008A6D4A">
      <w:pPr>
        <w:pStyle w:val="PL"/>
      </w:pPr>
      <w:r w:rsidRPr="00644644">
        <w:t xml:space="preserve">          required: true</w:t>
      </w:r>
    </w:p>
    <w:p w14:paraId="5425E455" w14:textId="77777777" w:rsidR="008A6D4A" w:rsidRPr="00644644" w:rsidRDefault="008A6D4A" w:rsidP="008A6D4A">
      <w:pPr>
        <w:pStyle w:val="PL"/>
      </w:pPr>
      <w:r w:rsidRPr="00644644">
        <w:t xml:space="preserve">          schema:</w:t>
      </w:r>
    </w:p>
    <w:p w14:paraId="4CB57150" w14:textId="77777777" w:rsidR="008A6D4A" w:rsidRPr="00644644" w:rsidRDefault="008A6D4A" w:rsidP="008A6D4A">
      <w:pPr>
        <w:pStyle w:val="PL"/>
      </w:pPr>
      <w:r w:rsidRPr="00644644">
        <w:t xml:space="preserve">            type: string</w:t>
      </w:r>
    </w:p>
    <w:p w14:paraId="67C8DB22" w14:textId="77777777" w:rsidR="008A6D4A" w:rsidRPr="00644644" w:rsidRDefault="008A6D4A" w:rsidP="008A6D4A">
      <w:pPr>
        <w:pStyle w:val="PL"/>
      </w:pPr>
      <w:r w:rsidRPr="00644644">
        <w:t xml:space="preserve">      responses:</w:t>
      </w:r>
    </w:p>
    <w:p w14:paraId="1F8B95B9" w14:textId="77777777" w:rsidR="008A6D4A" w:rsidRPr="00644644" w:rsidRDefault="008A6D4A" w:rsidP="008A6D4A">
      <w:pPr>
        <w:pStyle w:val="PL"/>
      </w:pPr>
      <w:r w:rsidRPr="00644644">
        <w:t xml:space="preserve">        '200':</w:t>
      </w:r>
    </w:p>
    <w:p w14:paraId="48FBA30A" w14:textId="77777777" w:rsidR="008A6D4A" w:rsidRPr="00644644" w:rsidRDefault="008A6D4A" w:rsidP="008A6D4A">
      <w:pPr>
        <w:pStyle w:val="PL"/>
      </w:pPr>
      <w:r w:rsidRPr="00644644">
        <w:t xml:space="preserve">          description: OK. Resource was succesfully modified and representation is returned</w:t>
      </w:r>
    </w:p>
    <w:p w14:paraId="78AA7F63" w14:textId="77777777" w:rsidR="008A6D4A" w:rsidRPr="00644644" w:rsidRDefault="008A6D4A" w:rsidP="008A6D4A">
      <w:pPr>
        <w:pStyle w:val="PL"/>
      </w:pPr>
      <w:r w:rsidRPr="00644644">
        <w:t xml:space="preserve">          content:</w:t>
      </w:r>
    </w:p>
    <w:p w14:paraId="3FE5E11E" w14:textId="77777777" w:rsidR="008A6D4A" w:rsidRPr="00644644" w:rsidRDefault="008A6D4A" w:rsidP="008A6D4A">
      <w:pPr>
        <w:pStyle w:val="PL"/>
      </w:pPr>
      <w:r w:rsidRPr="00644644">
        <w:t xml:space="preserve">            application/json:</w:t>
      </w:r>
    </w:p>
    <w:p w14:paraId="70FA01F4" w14:textId="77777777" w:rsidR="008A6D4A" w:rsidRPr="00644644" w:rsidRDefault="008A6D4A" w:rsidP="008A6D4A">
      <w:pPr>
        <w:pStyle w:val="PL"/>
      </w:pPr>
      <w:r w:rsidRPr="00644644">
        <w:t xml:space="preserve">              schema:</w:t>
      </w:r>
    </w:p>
    <w:p w14:paraId="4229E779" w14:textId="77777777" w:rsidR="008A6D4A" w:rsidRPr="00644644" w:rsidRDefault="008A6D4A" w:rsidP="008A6D4A">
      <w:pPr>
        <w:pStyle w:val="PL"/>
      </w:pPr>
      <w:r w:rsidRPr="00644644">
        <w:t xml:space="preserve">                $ref: '#/components/schemas/&lt;xxx&gt;'</w:t>
      </w:r>
    </w:p>
    <w:p w14:paraId="5CA1F448" w14:textId="77777777" w:rsidR="008A6D4A" w:rsidRPr="00644644" w:rsidRDefault="008A6D4A" w:rsidP="008A6D4A">
      <w:pPr>
        <w:pStyle w:val="PL"/>
      </w:pPr>
      <w:r w:rsidRPr="00644644">
        <w:t xml:space="preserve">        '204':</w:t>
      </w:r>
    </w:p>
    <w:p w14:paraId="4C255A81" w14:textId="77777777" w:rsidR="008A6D4A" w:rsidRPr="00644644" w:rsidRDefault="008A6D4A" w:rsidP="008A6D4A">
      <w:pPr>
        <w:pStyle w:val="PL"/>
      </w:pPr>
      <w:r w:rsidRPr="00644644">
        <w:t xml:space="preserve">          description: No Content. Resource was succesfully modified</w:t>
      </w:r>
    </w:p>
    <w:p w14:paraId="47D14C0E" w14:textId="77777777" w:rsidR="004428E3" w:rsidRPr="00644644" w:rsidRDefault="004428E3" w:rsidP="004428E3">
      <w:pPr>
        <w:pStyle w:val="PL"/>
      </w:pPr>
      <w:r w:rsidRPr="00644644">
        <w:t xml:space="preserve">        '307':</w:t>
      </w:r>
    </w:p>
    <w:p w14:paraId="435F8269" w14:textId="77777777" w:rsidR="004428E3" w:rsidRPr="00644644" w:rsidRDefault="004428E3" w:rsidP="004428E3">
      <w:pPr>
        <w:pStyle w:val="PL"/>
      </w:pPr>
      <w:r w:rsidRPr="00644644">
        <w:t xml:space="preserve">          $ref: 'TS29122_CommonData.yaml#/components/responses/307'</w:t>
      </w:r>
    </w:p>
    <w:p w14:paraId="421AE15E" w14:textId="77777777" w:rsidR="004428E3" w:rsidRPr="00644644" w:rsidRDefault="004428E3" w:rsidP="004428E3">
      <w:pPr>
        <w:pStyle w:val="PL"/>
      </w:pPr>
      <w:r w:rsidRPr="00644644">
        <w:t xml:space="preserve">        '308':</w:t>
      </w:r>
    </w:p>
    <w:p w14:paraId="1C44AA38" w14:textId="77777777" w:rsidR="004428E3" w:rsidRPr="00644644" w:rsidRDefault="004428E3" w:rsidP="004428E3">
      <w:pPr>
        <w:pStyle w:val="PL"/>
      </w:pPr>
      <w:r w:rsidRPr="00644644">
        <w:t xml:space="preserve">          $ref: 'TS29122_CommonData.yaml#/components/responses/308'</w:t>
      </w:r>
    </w:p>
    <w:p w14:paraId="1142DC5F" w14:textId="77777777" w:rsidR="004428E3" w:rsidRPr="00644644" w:rsidRDefault="004428E3" w:rsidP="004428E3">
      <w:pPr>
        <w:pStyle w:val="PL"/>
      </w:pPr>
      <w:r w:rsidRPr="00644644">
        <w:t xml:space="preserve">        '400':</w:t>
      </w:r>
    </w:p>
    <w:p w14:paraId="4D0CDA90" w14:textId="77777777" w:rsidR="004428E3" w:rsidRPr="00644644" w:rsidRDefault="004428E3" w:rsidP="004428E3">
      <w:pPr>
        <w:pStyle w:val="PL"/>
      </w:pPr>
      <w:r w:rsidRPr="00644644">
        <w:t xml:space="preserve">          $ref: 'TS29122_CommonData.yaml#/components/responses/400'</w:t>
      </w:r>
    </w:p>
    <w:p w14:paraId="0129AD0B" w14:textId="77777777" w:rsidR="004428E3" w:rsidRPr="00644644" w:rsidRDefault="004428E3" w:rsidP="004428E3">
      <w:pPr>
        <w:pStyle w:val="PL"/>
      </w:pPr>
      <w:r w:rsidRPr="00644644">
        <w:t xml:space="preserve">        '401':</w:t>
      </w:r>
    </w:p>
    <w:p w14:paraId="36E03399" w14:textId="77777777" w:rsidR="004428E3" w:rsidRPr="00644644" w:rsidRDefault="004428E3" w:rsidP="004428E3">
      <w:pPr>
        <w:pStyle w:val="PL"/>
      </w:pPr>
      <w:r w:rsidRPr="00644644">
        <w:t xml:space="preserve">          $ref: 'TS29122_CommonData.yaml#/components/responses/401'</w:t>
      </w:r>
    </w:p>
    <w:p w14:paraId="52283BB0" w14:textId="77777777" w:rsidR="004428E3" w:rsidRPr="00644644" w:rsidRDefault="004428E3" w:rsidP="004428E3">
      <w:pPr>
        <w:pStyle w:val="PL"/>
      </w:pPr>
      <w:r w:rsidRPr="00644644">
        <w:t xml:space="preserve">        '403':</w:t>
      </w:r>
    </w:p>
    <w:p w14:paraId="6C86C2B3" w14:textId="77777777" w:rsidR="004428E3" w:rsidRPr="00644644" w:rsidRDefault="004428E3" w:rsidP="004428E3">
      <w:pPr>
        <w:pStyle w:val="PL"/>
      </w:pPr>
      <w:r w:rsidRPr="00644644">
        <w:t xml:space="preserve">          $ref: 'TS29122_CommonData.yaml#/components/responses/403'</w:t>
      </w:r>
    </w:p>
    <w:p w14:paraId="08E83F39" w14:textId="77777777" w:rsidR="004428E3" w:rsidRPr="00644644" w:rsidRDefault="004428E3" w:rsidP="004428E3">
      <w:pPr>
        <w:pStyle w:val="PL"/>
      </w:pPr>
      <w:r w:rsidRPr="00644644">
        <w:t xml:space="preserve">        '404':</w:t>
      </w:r>
    </w:p>
    <w:p w14:paraId="50CE1A4A" w14:textId="77777777" w:rsidR="004428E3" w:rsidRPr="00644644" w:rsidRDefault="004428E3" w:rsidP="004428E3">
      <w:pPr>
        <w:pStyle w:val="PL"/>
      </w:pPr>
      <w:r w:rsidRPr="00644644">
        <w:t xml:space="preserve">          $ref: 'TS29122_CommonData.yaml#/components/responses/404'</w:t>
      </w:r>
    </w:p>
    <w:p w14:paraId="0DD365A6" w14:textId="7AE7A7F3" w:rsidR="004428E3" w:rsidRPr="00644644" w:rsidRDefault="004428E3" w:rsidP="004428E3">
      <w:pPr>
        <w:pStyle w:val="PL"/>
      </w:pPr>
      <w:r w:rsidRPr="00644644">
        <w:t xml:space="preserve">        '411':</w:t>
      </w:r>
    </w:p>
    <w:p w14:paraId="01EF3FD7" w14:textId="5505BEF9" w:rsidR="004428E3" w:rsidRPr="00644644" w:rsidRDefault="004428E3" w:rsidP="004428E3">
      <w:pPr>
        <w:pStyle w:val="PL"/>
      </w:pPr>
      <w:r w:rsidRPr="00644644">
        <w:t xml:space="preserve">          $ref: 'TS29122_CommonData.yaml#/components/responses/411'</w:t>
      </w:r>
    </w:p>
    <w:p w14:paraId="0F170EF6" w14:textId="33291ECC" w:rsidR="004428E3" w:rsidRPr="00644644" w:rsidRDefault="004428E3" w:rsidP="004428E3">
      <w:pPr>
        <w:pStyle w:val="PL"/>
      </w:pPr>
      <w:r w:rsidRPr="00644644">
        <w:t xml:space="preserve">        '413':</w:t>
      </w:r>
    </w:p>
    <w:p w14:paraId="02A5B7EE" w14:textId="5BD8F2A2" w:rsidR="004428E3" w:rsidRPr="00644644" w:rsidRDefault="004428E3" w:rsidP="004428E3">
      <w:pPr>
        <w:pStyle w:val="PL"/>
      </w:pPr>
      <w:r w:rsidRPr="00644644">
        <w:t xml:space="preserve">          $ref: 'TS29122_CommonData.yaml#/components/responses/413'</w:t>
      </w:r>
    </w:p>
    <w:p w14:paraId="180F27C0" w14:textId="2752D50D" w:rsidR="004428E3" w:rsidRPr="00644644" w:rsidRDefault="004428E3" w:rsidP="004428E3">
      <w:pPr>
        <w:pStyle w:val="PL"/>
      </w:pPr>
      <w:r w:rsidRPr="00644644">
        <w:t xml:space="preserve">        '415':</w:t>
      </w:r>
    </w:p>
    <w:p w14:paraId="18749E76" w14:textId="63148A8C" w:rsidR="004428E3" w:rsidRPr="00644644" w:rsidRDefault="004428E3" w:rsidP="004428E3">
      <w:pPr>
        <w:pStyle w:val="PL"/>
      </w:pPr>
      <w:r w:rsidRPr="00644644">
        <w:t xml:space="preserve">          $ref: 'TS29122_CommonData.yaml#/components/responses/415'</w:t>
      </w:r>
    </w:p>
    <w:p w14:paraId="5270C6DD" w14:textId="77777777" w:rsidR="004428E3" w:rsidRPr="00644644" w:rsidRDefault="004428E3" w:rsidP="004428E3">
      <w:pPr>
        <w:pStyle w:val="PL"/>
      </w:pPr>
      <w:r w:rsidRPr="00644644">
        <w:t xml:space="preserve">        '429':</w:t>
      </w:r>
    </w:p>
    <w:p w14:paraId="4B89E920" w14:textId="77777777" w:rsidR="004428E3" w:rsidRPr="00644644" w:rsidRDefault="004428E3" w:rsidP="004428E3">
      <w:pPr>
        <w:pStyle w:val="PL"/>
      </w:pPr>
      <w:r w:rsidRPr="00644644">
        <w:t xml:space="preserve">          $ref: 'TS29122_CommonData.yaml#/components/responses/429'</w:t>
      </w:r>
    </w:p>
    <w:p w14:paraId="04C13D21" w14:textId="77777777" w:rsidR="004428E3" w:rsidRPr="00644644" w:rsidRDefault="004428E3" w:rsidP="004428E3">
      <w:pPr>
        <w:pStyle w:val="PL"/>
      </w:pPr>
      <w:r w:rsidRPr="00644644">
        <w:t xml:space="preserve">        '500':</w:t>
      </w:r>
    </w:p>
    <w:p w14:paraId="0452DFED" w14:textId="77777777" w:rsidR="004428E3" w:rsidRPr="00644644" w:rsidRDefault="004428E3" w:rsidP="004428E3">
      <w:pPr>
        <w:pStyle w:val="PL"/>
      </w:pPr>
      <w:r w:rsidRPr="00644644">
        <w:t xml:space="preserve">          $ref: 'TS29122_CommonData.yaml#/components/responses/500'</w:t>
      </w:r>
    </w:p>
    <w:p w14:paraId="7A653EC4" w14:textId="77777777" w:rsidR="004428E3" w:rsidRPr="00644644" w:rsidRDefault="004428E3" w:rsidP="004428E3">
      <w:pPr>
        <w:pStyle w:val="PL"/>
      </w:pPr>
      <w:r w:rsidRPr="00644644">
        <w:t xml:space="preserve">        '503':</w:t>
      </w:r>
    </w:p>
    <w:p w14:paraId="1925E3D6" w14:textId="77777777" w:rsidR="004428E3" w:rsidRPr="00644644" w:rsidRDefault="004428E3" w:rsidP="004428E3">
      <w:pPr>
        <w:pStyle w:val="PL"/>
      </w:pPr>
      <w:r w:rsidRPr="00644644">
        <w:t xml:space="preserve">          $ref: 'TS29122_CommonData.yaml#/components/responses/503'</w:t>
      </w:r>
    </w:p>
    <w:p w14:paraId="5DA23B51" w14:textId="77777777" w:rsidR="004428E3" w:rsidRPr="00644644" w:rsidRDefault="004428E3" w:rsidP="004428E3">
      <w:pPr>
        <w:pStyle w:val="PL"/>
      </w:pPr>
      <w:r w:rsidRPr="00644644">
        <w:t xml:space="preserve">        default:</w:t>
      </w:r>
    </w:p>
    <w:p w14:paraId="33CA8392" w14:textId="77777777" w:rsidR="004428E3" w:rsidRPr="00644644" w:rsidRDefault="004428E3" w:rsidP="004428E3">
      <w:pPr>
        <w:pStyle w:val="PL"/>
      </w:pPr>
      <w:r w:rsidRPr="00644644">
        <w:t xml:space="preserve">          $ref: 'TS29122_CommonData.yaml#/components/responses/default'</w:t>
      </w:r>
    </w:p>
    <w:p w14:paraId="30A498C4" w14:textId="77777777" w:rsidR="004428E3" w:rsidRPr="00644644" w:rsidRDefault="004428E3" w:rsidP="008A6D4A">
      <w:pPr>
        <w:pStyle w:val="PL"/>
      </w:pPr>
    </w:p>
    <w:p w14:paraId="3246F83A" w14:textId="3B75C8C9" w:rsidR="008A6D4A" w:rsidRPr="00644644" w:rsidRDefault="008A6D4A" w:rsidP="008A6D4A">
      <w:pPr>
        <w:pStyle w:val="PL"/>
      </w:pPr>
      <w:r w:rsidRPr="00644644">
        <w:t xml:space="preserve">    delete:</w:t>
      </w:r>
    </w:p>
    <w:p w14:paraId="67AD87A2" w14:textId="77777777" w:rsidR="008A6D4A" w:rsidRPr="00644644" w:rsidRDefault="008A6D4A" w:rsidP="008A6D4A">
      <w:pPr>
        <w:pStyle w:val="PL"/>
      </w:pPr>
      <w:r w:rsidRPr="00644644">
        <w:t xml:space="preserve">      summary: unsubscribe from notifications</w:t>
      </w:r>
    </w:p>
    <w:p w14:paraId="07394565" w14:textId="77777777" w:rsidR="008A6D4A" w:rsidRPr="00644644" w:rsidRDefault="008A6D4A" w:rsidP="008A6D4A">
      <w:pPr>
        <w:pStyle w:val="PL"/>
      </w:pPr>
      <w:r w:rsidRPr="00644644">
        <w:t xml:space="preserve">      operationId: DeleteIndividualSubcription</w:t>
      </w:r>
    </w:p>
    <w:p w14:paraId="3B27EA9D" w14:textId="77777777" w:rsidR="008A6D4A" w:rsidRPr="00644644" w:rsidRDefault="008A6D4A" w:rsidP="008A6D4A">
      <w:pPr>
        <w:pStyle w:val="PL"/>
      </w:pPr>
      <w:r w:rsidRPr="00644644">
        <w:t xml:space="preserve">      tags:</w:t>
      </w:r>
    </w:p>
    <w:p w14:paraId="05606859" w14:textId="77777777" w:rsidR="008A6D4A" w:rsidRPr="00644644" w:rsidRDefault="008A6D4A" w:rsidP="008A6D4A">
      <w:pPr>
        <w:pStyle w:val="PL"/>
      </w:pPr>
      <w:r w:rsidRPr="00644644">
        <w:t xml:space="preserve">        - IndividualSubscription (Document)</w:t>
      </w:r>
    </w:p>
    <w:p w14:paraId="5E8FD39B" w14:textId="77777777" w:rsidR="008A6D4A" w:rsidRPr="00644644" w:rsidRDefault="008A6D4A" w:rsidP="008A6D4A">
      <w:pPr>
        <w:pStyle w:val="PL"/>
      </w:pPr>
      <w:r w:rsidRPr="00644644">
        <w:t xml:space="preserve">      parameters:</w:t>
      </w:r>
    </w:p>
    <w:p w14:paraId="4EB5C0C4" w14:textId="77777777" w:rsidR="008A6D4A" w:rsidRPr="00644644" w:rsidRDefault="008A6D4A" w:rsidP="008A6D4A">
      <w:pPr>
        <w:pStyle w:val="PL"/>
      </w:pPr>
      <w:r w:rsidRPr="00644644">
        <w:t xml:space="preserve">        - name: subId</w:t>
      </w:r>
    </w:p>
    <w:p w14:paraId="2DB108C7" w14:textId="77777777" w:rsidR="008A6D4A" w:rsidRPr="00644644" w:rsidRDefault="008A6D4A" w:rsidP="008A6D4A">
      <w:pPr>
        <w:pStyle w:val="PL"/>
      </w:pPr>
      <w:r w:rsidRPr="00644644">
        <w:t xml:space="preserve">          in: path</w:t>
      </w:r>
    </w:p>
    <w:p w14:paraId="7BAA9182" w14:textId="77777777" w:rsidR="008A6D4A" w:rsidRPr="00644644" w:rsidRDefault="008A6D4A" w:rsidP="008A6D4A">
      <w:pPr>
        <w:pStyle w:val="PL"/>
      </w:pPr>
      <w:r w:rsidRPr="00644644">
        <w:t xml:space="preserve">          description: Event Subscription ID</w:t>
      </w:r>
    </w:p>
    <w:p w14:paraId="599D128C" w14:textId="77777777" w:rsidR="008A6D4A" w:rsidRPr="00644644" w:rsidRDefault="008A6D4A" w:rsidP="008A6D4A">
      <w:pPr>
        <w:pStyle w:val="PL"/>
      </w:pPr>
      <w:r w:rsidRPr="00644644">
        <w:t xml:space="preserve">          required: true</w:t>
      </w:r>
    </w:p>
    <w:p w14:paraId="79DD7B78" w14:textId="77777777" w:rsidR="008A6D4A" w:rsidRPr="00644644" w:rsidRDefault="008A6D4A" w:rsidP="008A6D4A">
      <w:pPr>
        <w:pStyle w:val="PL"/>
      </w:pPr>
      <w:r w:rsidRPr="00644644">
        <w:t xml:space="preserve">          schema:</w:t>
      </w:r>
    </w:p>
    <w:p w14:paraId="40D6990A" w14:textId="77777777" w:rsidR="008A6D4A" w:rsidRPr="00644644" w:rsidRDefault="008A6D4A" w:rsidP="008A6D4A">
      <w:pPr>
        <w:pStyle w:val="PL"/>
      </w:pPr>
      <w:r w:rsidRPr="00644644">
        <w:t xml:space="preserve">            type: string</w:t>
      </w:r>
    </w:p>
    <w:p w14:paraId="03B9E496" w14:textId="77777777" w:rsidR="008A6D4A" w:rsidRPr="00644644" w:rsidRDefault="008A6D4A" w:rsidP="008A6D4A">
      <w:pPr>
        <w:pStyle w:val="PL"/>
      </w:pPr>
      <w:r w:rsidRPr="00644644">
        <w:t xml:space="preserve">      responses:</w:t>
      </w:r>
    </w:p>
    <w:p w14:paraId="0D82FAB4" w14:textId="77777777" w:rsidR="008A6D4A" w:rsidRPr="00644644" w:rsidRDefault="008A6D4A" w:rsidP="008A6D4A">
      <w:pPr>
        <w:pStyle w:val="PL"/>
      </w:pPr>
      <w:r w:rsidRPr="00644644">
        <w:lastRenderedPageBreak/>
        <w:t xml:space="preserve">        '204':</w:t>
      </w:r>
    </w:p>
    <w:p w14:paraId="74D8854F" w14:textId="77777777" w:rsidR="008A6D4A" w:rsidRPr="00644644" w:rsidRDefault="008A6D4A" w:rsidP="008A6D4A">
      <w:pPr>
        <w:pStyle w:val="PL"/>
      </w:pPr>
      <w:r w:rsidRPr="00644644">
        <w:t xml:space="preserve">          description: No Content. Resource was succesfully deleted</w:t>
      </w:r>
    </w:p>
    <w:p w14:paraId="1183CECC" w14:textId="77777777" w:rsidR="004428E3" w:rsidRPr="00644644" w:rsidRDefault="004428E3" w:rsidP="004428E3">
      <w:pPr>
        <w:pStyle w:val="PL"/>
      </w:pPr>
      <w:r w:rsidRPr="00644644">
        <w:t xml:space="preserve">        '307':</w:t>
      </w:r>
    </w:p>
    <w:p w14:paraId="08A11A8A" w14:textId="77777777" w:rsidR="004428E3" w:rsidRPr="00644644" w:rsidRDefault="004428E3" w:rsidP="004428E3">
      <w:pPr>
        <w:pStyle w:val="PL"/>
      </w:pPr>
      <w:r w:rsidRPr="00644644">
        <w:t xml:space="preserve">          $ref: 'TS29122_CommonData.yaml#/components/responses/307'</w:t>
      </w:r>
    </w:p>
    <w:p w14:paraId="2783DCFA" w14:textId="77777777" w:rsidR="004428E3" w:rsidRPr="00644644" w:rsidRDefault="004428E3" w:rsidP="004428E3">
      <w:pPr>
        <w:pStyle w:val="PL"/>
      </w:pPr>
      <w:r w:rsidRPr="00644644">
        <w:t xml:space="preserve">        '308':</w:t>
      </w:r>
    </w:p>
    <w:p w14:paraId="08C1292F" w14:textId="77777777" w:rsidR="004428E3" w:rsidRPr="00644644" w:rsidRDefault="004428E3" w:rsidP="004428E3">
      <w:pPr>
        <w:pStyle w:val="PL"/>
      </w:pPr>
      <w:r w:rsidRPr="00644644">
        <w:t xml:space="preserve">          $ref: 'TS29122_CommonData.yaml#/components/responses/308'</w:t>
      </w:r>
    </w:p>
    <w:p w14:paraId="755592B0" w14:textId="77777777" w:rsidR="004428E3" w:rsidRPr="00644644" w:rsidRDefault="004428E3" w:rsidP="004428E3">
      <w:pPr>
        <w:pStyle w:val="PL"/>
      </w:pPr>
      <w:r w:rsidRPr="00644644">
        <w:t xml:space="preserve">        '400':</w:t>
      </w:r>
    </w:p>
    <w:p w14:paraId="6EE966FE" w14:textId="77777777" w:rsidR="004428E3" w:rsidRPr="00644644" w:rsidRDefault="004428E3" w:rsidP="004428E3">
      <w:pPr>
        <w:pStyle w:val="PL"/>
      </w:pPr>
      <w:r w:rsidRPr="00644644">
        <w:t xml:space="preserve">          $ref: 'TS29122_CommonData.yaml#/components/responses/400'</w:t>
      </w:r>
    </w:p>
    <w:p w14:paraId="0B20FE43" w14:textId="77777777" w:rsidR="004428E3" w:rsidRPr="00644644" w:rsidRDefault="004428E3" w:rsidP="004428E3">
      <w:pPr>
        <w:pStyle w:val="PL"/>
      </w:pPr>
      <w:r w:rsidRPr="00644644">
        <w:t xml:space="preserve">        '401':</w:t>
      </w:r>
    </w:p>
    <w:p w14:paraId="0BC6F7AE" w14:textId="77777777" w:rsidR="004428E3" w:rsidRPr="00644644" w:rsidRDefault="004428E3" w:rsidP="004428E3">
      <w:pPr>
        <w:pStyle w:val="PL"/>
      </w:pPr>
      <w:r w:rsidRPr="00644644">
        <w:t xml:space="preserve">          $ref: 'TS29122_CommonData.yaml#/components/responses/401'</w:t>
      </w:r>
    </w:p>
    <w:p w14:paraId="6B188F8C" w14:textId="77777777" w:rsidR="004428E3" w:rsidRPr="00644644" w:rsidRDefault="004428E3" w:rsidP="004428E3">
      <w:pPr>
        <w:pStyle w:val="PL"/>
      </w:pPr>
      <w:r w:rsidRPr="00644644">
        <w:t xml:space="preserve">        '403':</w:t>
      </w:r>
    </w:p>
    <w:p w14:paraId="2847D6B0" w14:textId="77777777" w:rsidR="004428E3" w:rsidRPr="00644644" w:rsidRDefault="004428E3" w:rsidP="004428E3">
      <w:pPr>
        <w:pStyle w:val="PL"/>
      </w:pPr>
      <w:r w:rsidRPr="00644644">
        <w:t xml:space="preserve">          $ref: 'TS29122_CommonData.yaml#/components/responses/403'</w:t>
      </w:r>
    </w:p>
    <w:p w14:paraId="6703D5E8" w14:textId="77777777" w:rsidR="004428E3" w:rsidRPr="00644644" w:rsidRDefault="004428E3" w:rsidP="004428E3">
      <w:pPr>
        <w:pStyle w:val="PL"/>
      </w:pPr>
      <w:r w:rsidRPr="00644644">
        <w:t xml:space="preserve">        '404':</w:t>
      </w:r>
    </w:p>
    <w:p w14:paraId="1932196C" w14:textId="77777777" w:rsidR="004428E3" w:rsidRPr="00644644" w:rsidRDefault="004428E3" w:rsidP="004428E3">
      <w:pPr>
        <w:pStyle w:val="PL"/>
      </w:pPr>
      <w:r w:rsidRPr="00644644">
        <w:t xml:space="preserve">          $ref: 'TS29122_CommonData.yaml#/components/responses/404'</w:t>
      </w:r>
    </w:p>
    <w:p w14:paraId="23A66661" w14:textId="77777777" w:rsidR="004428E3" w:rsidRPr="00644644" w:rsidRDefault="004428E3" w:rsidP="004428E3">
      <w:pPr>
        <w:pStyle w:val="PL"/>
      </w:pPr>
      <w:r w:rsidRPr="00644644">
        <w:t xml:space="preserve">        '429':</w:t>
      </w:r>
    </w:p>
    <w:p w14:paraId="41B25A86" w14:textId="77777777" w:rsidR="004428E3" w:rsidRPr="00644644" w:rsidRDefault="004428E3" w:rsidP="004428E3">
      <w:pPr>
        <w:pStyle w:val="PL"/>
      </w:pPr>
      <w:r w:rsidRPr="00644644">
        <w:t xml:space="preserve">          $ref: 'TS29122_CommonData.yaml#/components/responses/429'</w:t>
      </w:r>
    </w:p>
    <w:p w14:paraId="7247A4DD" w14:textId="77777777" w:rsidR="004428E3" w:rsidRPr="00644644" w:rsidRDefault="004428E3" w:rsidP="004428E3">
      <w:pPr>
        <w:pStyle w:val="PL"/>
      </w:pPr>
      <w:r w:rsidRPr="00644644">
        <w:t xml:space="preserve">        '500':</w:t>
      </w:r>
    </w:p>
    <w:p w14:paraId="418C987D" w14:textId="77777777" w:rsidR="004428E3" w:rsidRPr="00644644" w:rsidRDefault="004428E3" w:rsidP="004428E3">
      <w:pPr>
        <w:pStyle w:val="PL"/>
      </w:pPr>
      <w:r w:rsidRPr="00644644">
        <w:t xml:space="preserve">          $ref: 'TS29122_CommonData.yaml#/components/responses/500'</w:t>
      </w:r>
    </w:p>
    <w:p w14:paraId="49C2C3F5" w14:textId="77777777" w:rsidR="004428E3" w:rsidRPr="00644644" w:rsidRDefault="004428E3" w:rsidP="004428E3">
      <w:pPr>
        <w:pStyle w:val="PL"/>
      </w:pPr>
      <w:r w:rsidRPr="00644644">
        <w:t xml:space="preserve">        '503':</w:t>
      </w:r>
    </w:p>
    <w:p w14:paraId="4FE471F5" w14:textId="77777777" w:rsidR="004428E3" w:rsidRPr="00644644" w:rsidRDefault="004428E3" w:rsidP="004428E3">
      <w:pPr>
        <w:pStyle w:val="PL"/>
      </w:pPr>
      <w:r w:rsidRPr="00644644">
        <w:t xml:space="preserve">          $ref: 'TS29122_CommonData.yaml#/components/responses/503'</w:t>
      </w:r>
    </w:p>
    <w:p w14:paraId="09F4A9AF" w14:textId="77777777" w:rsidR="004428E3" w:rsidRPr="00644644" w:rsidRDefault="004428E3" w:rsidP="004428E3">
      <w:pPr>
        <w:pStyle w:val="PL"/>
      </w:pPr>
      <w:r w:rsidRPr="00644644">
        <w:t xml:space="preserve">        default:</w:t>
      </w:r>
    </w:p>
    <w:p w14:paraId="0A1E64B6" w14:textId="77777777" w:rsidR="004428E3" w:rsidRPr="00644644" w:rsidRDefault="004428E3" w:rsidP="004428E3">
      <w:pPr>
        <w:pStyle w:val="PL"/>
      </w:pPr>
      <w:r w:rsidRPr="00644644">
        <w:t xml:space="preserve">          $ref: 'TS29122_CommonData.yaml#/components/responses/default'</w:t>
      </w:r>
    </w:p>
    <w:p w14:paraId="2DF4D561" w14:textId="77777777" w:rsidR="00990A3F" w:rsidRPr="00644644" w:rsidRDefault="00990A3F" w:rsidP="008A6D4A">
      <w:pPr>
        <w:pStyle w:val="PL"/>
      </w:pPr>
    </w:p>
    <w:p w14:paraId="43199036" w14:textId="77777777" w:rsidR="00990A3F" w:rsidRPr="00644644" w:rsidRDefault="00990A3F" w:rsidP="00990A3F">
      <w:pPr>
        <w:pStyle w:val="PL"/>
      </w:pPr>
      <w:r w:rsidRPr="00644644">
        <w:t>components:</w:t>
      </w:r>
    </w:p>
    <w:p w14:paraId="46BE3744" w14:textId="77777777" w:rsidR="00990A3F" w:rsidRPr="00644644" w:rsidRDefault="00990A3F" w:rsidP="00990A3F">
      <w:pPr>
        <w:pStyle w:val="PL"/>
      </w:pPr>
      <w:r w:rsidRPr="00644644">
        <w:t xml:space="preserve">  securitySchemes:</w:t>
      </w:r>
    </w:p>
    <w:p w14:paraId="0A5B08C5" w14:textId="77777777" w:rsidR="00990A3F" w:rsidRPr="00644644" w:rsidRDefault="00990A3F" w:rsidP="00990A3F">
      <w:pPr>
        <w:pStyle w:val="PL"/>
      </w:pPr>
      <w:r w:rsidRPr="00644644">
        <w:t xml:space="preserve">    oAuth2ClientCredentials:</w:t>
      </w:r>
    </w:p>
    <w:p w14:paraId="616C119B" w14:textId="77777777" w:rsidR="00990A3F" w:rsidRPr="00644644" w:rsidRDefault="00990A3F" w:rsidP="00990A3F">
      <w:pPr>
        <w:pStyle w:val="PL"/>
      </w:pPr>
      <w:r w:rsidRPr="00644644">
        <w:t xml:space="preserve">      type: oauth2</w:t>
      </w:r>
    </w:p>
    <w:p w14:paraId="09EC4F50" w14:textId="77777777" w:rsidR="00990A3F" w:rsidRPr="00644644" w:rsidRDefault="00990A3F" w:rsidP="00990A3F">
      <w:pPr>
        <w:pStyle w:val="PL"/>
      </w:pPr>
      <w:r w:rsidRPr="00644644">
        <w:t xml:space="preserve">      flows:</w:t>
      </w:r>
    </w:p>
    <w:p w14:paraId="49AB6809" w14:textId="77777777" w:rsidR="00990A3F" w:rsidRPr="00644644" w:rsidRDefault="00990A3F" w:rsidP="00990A3F">
      <w:pPr>
        <w:pStyle w:val="PL"/>
      </w:pPr>
      <w:r w:rsidRPr="00644644">
        <w:t xml:space="preserve">        clientCredentials:</w:t>
      </w:r>
    </w:p>
    <w:p w14:paraId="4FC2EF0B" w14:textId="77777777" w:rsidR="00990A3F" w:rsidRPr="00644644" w:rsidRDefault="00990A3F" w:rsidP="00990A3F">
      <w:pPr>
        <w:pStyle w:val="PL"/>
      </w:pPr>
      <w:r w:rsidRPr="00644644">
        <w:t xml:space="preserve">          tokenUrl: '{tokenUrl}'</w:t>
      </w:r>
    </w:p>
    <w:p w14:paraId="045967AB" w14:textId="77777777" w:rsidR="00990A3F" w:rsidRPr="00644644" w:rsidRDefault="00990A3F" w:rsidP="00990A3F">
      <w:pPr>
        <w:pStyle w:val="PL"/>
      </w:pPr>
      <w:r w:rsidRPr="00644644">
        <w:t xml:space="preserve">          scopes: {}</w:t>
      </w:r>
    </w:p>
    <w:p w14:paraId="66176C87" w14:textId="77777777" w:rsidR="0043332F" w:rsidRPr="00644644" w:rsidRDefault="0043332F" w:rsidP="0043332F">
      <w:pPr>
        <w:pStyle w:val="PL"/>
      </w:pPr>
    </w:p>
    <w:p w14:paraId="2BAB7539" w14:textId="77777777" w:rsidR="0043332F" w:rsidRPr="00644644" w:rsidRDefault="0043332F" w:rsidP="0043332F">
      <w:pPr>
        <w:pStyle w:val="PL"/>
      </w:pPr>
      <w:r w:rsidRPr="00644644">
        <w:t xml:space="preserve">  schemas:</w:t>
      </w:r>
    </w:p>
    <w:p w14:paraId="5209710D" w14:textId="10645990" w:rsidR="008A6D4A" w:rsidRPr="00644644" w:rsidRDefault="008A6D4A" w:rsidP="008A6D4A">
      <w:pPr>
        <w:pStyle w:val="PL"/>
      </w:pPr>
      <w:r w:rsidRPr="00644644">
        <w:t xml:space="preserve">    # API specific definitions</w:t>
      </w:r>
    </w:p>
    <w:p w14:paraId="4F42F0DD" w14:textId="77777777" w:rsidR="008A6D4A" w:rsidRPr="00644644" w:rsidRDefault="008A6D4A" w:rsidP="008A6D4A">
      <w:pPr>
        <w:rPr>
          <w:noProof/>
        </w:rPr>
      </w:pPr>
    </w:p>
    <w:p w14:paraId="561F32C3" w14:textId="2F3DD699" w:rsidR="008A6D4A" w:rsidRPr="00644644" w:rsidRDefault="00FA3620" w:rsidP="003C2A5F">
      <w:pPr>
        <w:pStyle w:val="1"/>
      </w:pPr>
      <w:bookmarkStart w:id="3391" w:name="_Toc35971453"/>
      <w:bookmarkStart w:id="3392" w:name="MCCQCTEMPBM_00000017"/>
      <w:r w:rsidRPr="00644644">
        <w:br w:type="page"/>
      </w:r>
      <w:bookmarkStart w:id="3393" w:name="_Toc157435155"/>
      <w:bookmarkStart w:id="3394" w:name="_Toc157436870"/>
      <w:bookmarkStart w:id="3395" w:name="_Toc157440710"/>
      <w:r w:rsidR="008A6D4A" w:rsidRPr="00644644">
        <w:lastRenderedPageBreak/>
        <w:t>A.3</w:t>
      </w:r>
      <w:r w:rsidR="008A6D4A" w:rsidRPr="00644644">
        <w:tab/>
        <w:t>&lt;Service 2&gt; API</w:t>
      </w:r>
      <w:bookmarkEnd w:id="3386"/>
      <w:bookmarkEnd w:id="3391"/>
      <w:bookmarkEnd w:id="3393"/>
      <w:bookmarkEnd w:id="3394"/>
      <w:bookmarkEnd w:id="3395"/>
    </w:p>
    <w:bookmarkEnd w:id="3392"/>
    <w:p w14:paraId="05EB52F0" w14:textId="77777777" w:rsidR="008A6D4A" w:rsidRPr="00644644" w:rsidRDefault="008A6D4A" w:rsidP="008A6D4A">
      <w:pPr>
        <w:pStyle w:val="Guidance"/>
      </w:pPr>
      <w:r w:rsidRPr="00644644">
        <w:t>And so on if there are more than two services supported by the NF.</w:t>
      </w:r>
    </w:p>
    <w:p w14:paraId="0B622105" w14:textId="6E07007E" w:rsidR="00BF1CFD" w:rsidRPr="00644644" w:rsidRDefault="00BF1CFD" w:rsidP="00BF1CFD">
      <w:pPr>
        <w:pStyle w:val="1"/>
      </w:pPr>
      <w:bookmarkStart w:id="3396" w:name="_Toc151743492"/>
      <w:bookmarkStart w:id="3397" w:name="_Toc157435156"/>
      <w:bookmarkStart w:id="3398" w:name="_Toc157436871"/>
      <w:bookmarkStart w:id="3399" w:name="_Toc157440711"/>
      <w:r w:rsidRPr="00644644">
        <w:t>A.4</w:t>
      </w:r>
      <w:r w:rsidRPr="00644644">
        <w:tab/>
      </w:r>
      <w:bookmarkStart w:id="3400" w:name="_Hlk144024711"/>
      <w:r w:rsidRPr="00644644">
        <w:t>NSCE_PolicyManagement API</w:t>
      </w:r>
      <w:bookmarkEnd w:id="3396"/>
      <w:bookmarkEnd w:id="3397"/>
      <w:bookmarkEnd w:id="3398"/>
      <w:bookmarkEnd w:id="3399"/>
      <w:bookmarkEnd w:id="3400"/>
    </w:p>
    <w:p w14:paraId="4E996C8C" w14:textId="77777777" w:rsidR="00BF1CFD" w:rsidRPr="00644644" w:rsidRDefault="00BF1CFD" w:rsidP="00BF1CFD">
      <w:pPr>
        <w:pStyle w:val="PL"/>
      </w:pPr>
      <w:r w:rsidRPr="00644644">
        <w:t>openapi: 3.0.0</w:t>
      </w:r>
    </w:p>
    <w:p w14:paraId="6EE60562" w14:textId="77777777" w:rsidR="00BF1CFD" w:rsidRPr="00644644" w:rsidRDefault="00BF1CFD" w:rsidP="00BF1CFD">
      <w:pPr>
        <w:pStyle w:val="PL"/>
      </w:pPr>
    </w:p>
    <w:p w14:paraId="0969683B" w14:textId="77777777" w:rsidR="00BF1CFD" w:rsidRPr="00644644" w:rsidRDefault="00BF1CFD" w:rsidP="00BF1CFD">
      <w:pPr>
        <w:pStyle w:val="PL"/>
      </w:pPr>
      <w:r w:rsidRPr="00644644">
        <w:t>info:</w:t>
      </w:r>
    </w:p>
    <w:p w14:paraId="2BD05B01" w14:textId="77777777" w:rsidR="00BF1CFD" w:rsidRPr="00644644" w:rsidRDefault="00BF1CFD" w:rsidP="00BF1CFD">
      <w:pPr>
        <w:pStyle w:val="PL"/>
      </w:pPr>
      <w:r w:rsidRPr="00644644">
        <w:t xml:space="preserve">  title: NSCE Server Policy Management</w:t>
      </w:r>
      <w:r w:rsidRPr="00644644">
        <w:rPr>
          <w:lang w:val="en-US"/>
        </w:rPr>
        <w:t xml:space="preserve"> </w:t>
      </w:r>
      <w:r w:rsidRPr="00644644">
        <w:t>Service</w:t>
      </w:r>
    </w:p>
    <w:p w14:paraId="733FF859" w14:textId="77777777" w:rsidR="00BF1CFD" w:rsidRPr="00644644" w:rsidRDefault="00BF1CFD" w:rsidP="00BF1CFD">
      <w:pPr>
        <w:pStyle w:val="PL"/>
      </w:pPr>
      <w:r w:rsidRPr="00644644">
        <w:t xml:space="preserve">  version: 1.0.0-alpha.1</w:t>
      </w:r>
    </w:p>
    <w:p w14:paraId="78275701" w14:textId="77777777" w:rsidR="00BF1CFD" w:rsidRPr="00644644" w:rsidRDefault="00BF1CFD" w:rsidP="00BF1CFD">
      <w:pPr>
        <w:pStyle w:val="PL"/>
      </w:pPr>
      <w:r w:rsidRPr="00644644">
        <w:t xml:space="preserve">  description: |</w:t>
      </w:r>
    </w:p>
    <w:p w14:paraId="1841B821" w14:textId="77777777" w:rsidR="00BF1CFD" w:rsidRPr="00644644" w:rsidRDefault="00BF1CFD" w:rsidP="00BF1CFD">
      <w:pPr>
        <w:pStyle w:val="PL"/>
      </w:pPr>
      <w:r w:rsidRPr="00644644">
        <w:t xml:space="preserve">    NSCE Server Policy Management</w:t>
      </w:r>
      <w:r w:rsidRPr="00644644">
        <w:rPr>
          <w:lang w:val="en-US"/>
        </w:rPr>
        <w:t xml:space="preserve"> </w:t>
      </w:r>
      <w:r w:rsidRPr="00644644">
        <w:t xml:space="preserve">Service.  </w:t>
      </w:r>
    </w:p>
    <w:p w14:paraId="2C4179B8" w14:textId="1A8B32C1" w:rsidR="00BF1CFD" w:rsidRPr="00644644" w:rsidRDefault="00BF1CFD" w:rsidP="00BF1CFD">
      <w:pPr>
        <w:pStyle w:val="PL"/>
      </w:pPr>
      <w:r w:rsidRPr="00644644">
        <w:t xml:space="preserve">    © </w:t>
      </w:r>
      <w:r w:rsidR="007C1557" w:rsidRPr="00644644">
        <w:t>202</w:t>
      </w:r>
      <w:r w:rsidR="007C1557">
        <w:t>4</w:t>
      </w:r>
      <w:r w:rsidRPr="00644644">
        <w:t xml:space="preserve">, 3GPP Organizational Partners (ARIB, ATIS, CCSA, ETSI, TSDSI, TTA, TTC).  </w:t>
      </w:r>
    </w:p>
    <w:p w14:paraId="66E7565E" w14:textId="77777777" w:rsidR="00BF1CFD" w:rsidRPr="00644644" w:rsidRDefault="00BF1CFD" w:rsidP="00BF1CFD">
      <w:pPr>
        <w:pStyle w:val="PL"/>
      </w:pPr>
      <w:r w:rsidRPr="00644644">
        <w:t xml:space="preserve">    All rights reserved.</w:t>
      </w:r>
    </w:p>
    <w:p w14:paraId="53E93BC6" w14:textId="77777777" w:rsidR="00BF1CFD" w:rsidRPr="00644644" w:rsidRDefault="00BF1CFD" w:rsidP="00BF1CFD">
      <w:pPr>
        <w:pStyle w:val="PL"/>
      </w:pPr>
    </w:p>
    <w:p w14:paraId="35A6FCC9" w14:textId="77777777" w:rsidR="00BF1CFD" w:rsidRPr="00644644" w:rsidRDefault="00BF1CFD" w:rsidP="00BF1CFD">
      <w:pPr>
        <w:pStyle w:val="PL"/>
      </w:pPr>
      <w:r w:rsidRPr="00644644">
        <w:t>externalDocs:</w:t>
      </w:r>
    </w:p>
    <w:p w14:paraId="623C8D66" w14:textId="77777777" w:rsidR="00BF1CFD" w:rsidRPr="00644644" w:rsidRDefault="00BF1CFD" w:rsidP="00BF1CFD">
      <w:pPr>
        <w:pStyle w:val="PL"/>
        <w:rPr>
          <w:lang w:eastAsia="zh-CN"/>
        </w:rPr>
      </w:pPr>
      <w:r w:rsidRPr="00644644">
        <w:t xml:space="preserve">  description: </w:t>
      </w:r>
      <w:r w:rsidRPr="00644644">
        <w:rPr>
          <w:lang w:eastAsia="zh-CN"/>
        </w:rPr>
        <w:t>&gt;</w:t>
      </w:r>
    </w:p>
    <w:p w14:paraId="48096EDA" w14:textId="77777777" w:rsidR="00BF1CFD" w:rsidRPr="00644644" w:rsidRDefault="00BF1CFD" w:rsidP="00BF1CFD">
      <w:pPr>
        <w:pStyle w:val="PL"/>
      </w:pPr>
      <w:r w:rsidRPr="00644644">
        <w:t xml:space="preserve">    3GPP TS 29.435 V0.1.1; Service Enabler Architecture Layer for Verticals (SEAL);</w:t>
      </w:r>
    </w:p>
    <w:p w14:paraId="2CEE7125" w14:textId="77777777" w:rsidR="00BF1CFD" w:rsidRPr="00644644" w:rsidRDefault="00BF1CFD" w:rsidP="00BF1CFD">
      <w:pPr>
        <w:pStyle w:val="PL"/>
      </w:pPr>
      <w:r w:rsidRPr="00644644">
        <w:t xml:space="preserve">    Network Slice Capability Exposure (NSCE) Server Service(s); Stage 3.</w:t>
      </w:r>
    </w:p>
    <w:p w14:paraId="52776B03" w14:textId="77777777" w:rsidR="00BF1CFD" w:rsidRPr="00644644" w:rsidRDefault="00BF1CFD" w:rsidP="00BF1CFD">
      <w:pPr>
        <w:pStyle w:val="PL"/>
      </w:pPr>
      <w:r w:rsidRPr="00644644">
        <w:t xml:space="preserve">  url: https://www.3gpp.org/ftp/Specs/archive/29_series/29.435/</w:t>
      </w:r>
    </w:p>
    <w:p w14:paraId="4A51325F" w14:textId="77777777" w:rsidR="00BF1CFD" w:rsidRPr="00644644" w:rsidRDefault="00BF1CFD" w:rsidP="00BF1CFD">
      <w:pPr>
        <w:pStyle w:val="PL"/>
      </w:pPr>
    </w:p>
    <w:p w14:paraId="28065003" w14:textId="77777777" w:rsidR="00BF1CFD" w:rsidRPr="00644644" w:rsidRDefault="00BF1CFD" w:rsidP="00BF1CFD">
      <w:pPr>
        <w:pStyle w:val="PL"/>
      </w:pPr>
      <w:r w:rsidRPr="00644644">
        <w:t>servers:</w:t>
      </w:r>
    </w:p>
    <w:p w14:paraId="15385357" w14:textId="77777777" w:rsidR="00BF1CFD" w:rsidRPr="00644644" w:rsidRDefault="00BF1CFD" w:rsidP="00BF1CFD">
      <w:pPr>
        <w:pStyle w:val="PL"/>
      </w:pPr>
      <w:r w:rsidRPr="00644644">
        <w:t xml:space="preserve">  - url: '{apiRoot}/nsce-pm/v1'</w:t>
      </w:r>
    </w:p>
    <w:p w14:paraId="2CE1F8B0" w14:textId="77777777" w:rsidR="00BF1CFD" w:rsidRPr="00644644" w:rsidRDefault="00BF1CFD" w:rsidP="00BF1CFD">
      <w:pPr>
        <w:pStyle w:val="PL"/>
      </w:pPr>
      <w:r w:rsidRPr="00644644">
        <w:t xml:space="preserve">    variables:</w:t>
      </w:r>
    </w:p>
    <w:p w14:paraId="740E47BC" w14:textId="77777777" w:rsidR="00BF1CFD" w:rsidRPr="00644644" w:rsidRDefault="00BF1CFD" w:rsidP="00BF1CFD">
      <w:pPr>
        <w:pStyle w:val="PL"/>
      </w:pPr>
      <w:r w:rsidRPr="00644644">
        <w:t xml:space="preserve">      apiRoot:</w:t>
      </w:r>
    </w:p>
    <w:p w14:paraId="62E2E24B" w14:textId="77777777" w:rsidR="00BF1CFD" w:rsidRPr="00644644" w:rsidRDefault="00BF1CFD" w:rsidP="00BF1CFD">
      <w:pPr>
        <w:pStyle w:val="PL"/>
      </w:pPr>
      <w:r w:rsidRPr="00644644">
        <w:t xml:space="preserve">        default: https://example.com</w:t>
      </w:r>
    </w:p>
    <w:p w14:paraId="35103FC6" w14:textId="77777777" w:rsidR="00BF1CFD" w:rsidRPr="00644644" w:rsidRDefault="00BF1CFD" w:rsidP="00BF1CFD">
      <w:pPr>
        <w:pStyle w:val="PL"/>
      </w:pPr>
      <w:r w:rsidRPr="00644644">
        <w:t xml:space="preserve">        description: apiRoot as defined in clause 6.5 of 3GPP TS 29.549</w:t>
      </w:r>
    </w:p>
    <w:p w14:paraId="4B6B5151" w14:textId="77777777" w:rsidR="00BF1CFD" w:rsidRPr="00644644" w:rsidRDefault="00BF1CFD" w:rsidP="00BF1CFD">
      <w:pPr>
        <w:pStyle w:val="PL"/>
      </w:pPr>
    </w:p>
    <w:p w14:paraId="6F1B67B7" w14:textId="77777777" w:rsidR="00BF1CFD" w:rsidRPr="00644644" w:rsidRDefault="00BF1CFD" w:rsidP="00BF1CFD">
      <w:pPr>
        <w:pStyle w:val="PL"/>
      </w:pPr>
      <w:r w:rsidRPr="00644644">
        <w:t>security:</w:t>
      </w:r>
    </w:p>
    <w:p w14:paraId="0966C8C7" w14:textId="77777777" w:rsidR="00BF1CFD" w:rsidRPr="00644644" w:rsidRDefault="00BF1CFD" w:rsidP="00BF1CFD">
      <w:pPr>
        <w:pStyle w:val="PL"/>
      </w:pPr>
      <w:r w:rsidRPr="00644644">
        <w:t xml:space="preserve">  - {}</w:t>
      </w:r>
    </w:p>
    <w:p w14:paraId="47311FFB" w14:textId="77777777" w:rsidR="00BF1CFD" w:rsidRPr="00644644" w:rsidRDefault="00BF1CFD" w:rsidP="00BF1CFD">
      <w:pPr>
        <w:pStyle w:val="PL"/>
      </w:pPr>
      <w:r w:rsidRPr="00644644">
        <w:t xml:space="preserve">  - oAuth2ClientCredentials: []</w:t>
      </w:r>
    </w:p>
    <w:p w14:paraId="42A4C809" w14:textId="77777777" w:rsidR="00BF1CFD" w:rsidRPr="00644644" w:rsidRDefault="00BF1CFD" w:rsidP="00BF1CFD">
      <w:pPr>
        <w:pStyle w:val="PL"/>
      </w:pPr>
    </w:p>
    <w:p w14:paraId="469AD1AB" w14:textId="77777777" w:rsidR="00BF1CFD" w:rsidRPr="00644644" w:rsidRDefault="00BF1CFD" w:rsidP="00BF1CFD">
      <w:pPr>
        <w:pStyle w:val="PL"/>
      </w:pPr>
      <w:r w:rsidRPr="00644644">
        <w:t>paths:</w:t>
      </w:r>
    </w:p>
    <w:p w14:paraId="3C6A6324" w14:textId="6926CEC2" w:rsidR="00BF1CFD" w:rsidRPr="00644644" w:rsidRDefault="00BF1CFD" w:rsidP="00BF1CFD">
      <w:pPr>
        <w:pStyle w:val="PL"/>
      </w:pPr>
      <w:r w:rsidRPr="00644644">
        <w:t xml:space="preserve">  /policies:</w:t>
      </w:r>
    </w:p>
    <w:p w14:paraId="586A23A2" w14:textId="77777777" w:rsidR="00BF1CFD" w:rsidRPr="00644644" w:rsidRDefault="00BF1CFD" w:rsidP="00BF1CFD">
      <w:pPr>
        <w:pStyle w:val="PL"/>
      </w:pPr>
      <w:r w:rsidRPr="00644644">
        <w:t xml:space="preserve">    post:</w:t>
      </w:r>
    </w:p>
    <w:p w14:paraId="7AE5E998" w14:textId="1BC0D9E4" w:rsidR="00BF1CFD" w:rsidRPr="00644644" w:rsidRDefault="00BF1CFD" w:rsidP="00BF1CFD">
      <w:pPr>
        <w:pStyle w:val="PL"/>
      </w:pPr>
      <w:r w:rsidRPr="00644644">
        <w:t xml:space="preserve">      summary: Request </w:t>
      </w:r>
      <w:r w:rsidRPr="00644644">
        <w:rPr>
          <w:lang w:eastAsia="zh-CN"/>
        </w:rPr>
        <w:t xml:space="preserve">the provisioning of a </w:t>
      </w:r>
      <w:r w:rsidRPr="00644644">
        <w:t>Policy.</w:t>
      </w:r>
    </w:p>
    <w:p w14:paraId="613F7410" w14:textId="77777777" w:rsidR="00BF1CFD" w:rsidRPr="00644644" w:rsidRDefault="00BF1CFD" w:rsidP="00BF1CFD">
      <w:pPr>
        <w:pStyle w:val="PL"/>
        <w:rPr>
          <w:rFonts w:cs="Courier New"/>
          <w:szCs w:val="16"/>
        </w:rPr>
      </w:pPr>
      <w:r w:rsidRPr="00644644">
        <w:rPr>
          <w:rFonts w:cs="Courier New"/>
          <w:szCs w:val="16"/>
        </w:rPr>
        <w:t xml:space="preserve">      operationId: Create</w:t>
      </w:r>
      <w:r w:rsidRPr="00644644">
        <w:t>PolProv</w:t>
      </w:r>
    </w:p>
    <w:p w14:paraId="5A546FCA" w14:textId="77777777" w:rsidR="00BF1CFD" w:rsidRPr="00644644" w:rsidRDefault="00BF1CFD" w:rsidP="00BF1CFD">
      <w:pPr>
        <w:pStyle w:val="PL"/>
        <w:rPr>
          <w:rFonts w:cs="Courier New"/>
          <w:szCs w:val="16"/>
        </w:rPr>
      </w:pPr>
      <w:r w:rsidRPr="00644644">
        <w:rPr>
          <w:rFonts w:cs="Courier New"/>
          <w:szCs w:val="16"/>
        </w:rPr>
        <w:t xml:space="preserve">      tags:</w:t>
      </w:r>
    </w:p>
    <w:p w14:paraId="74517A63" w14:textId="5073C18A" w:rsidR="00BF1CFD" w:rsidRPr="00644644" w:rsidRDefault="00BF1CFD" w:rsidP="00BF1CFD">
      <w:pPr>
        <w:pStyle w:val="PL"/>
        <w:rPr>
          <w:rFonts w:cs="Courier New"/>
          <w:szCs w:val="16"/>
        </w:rPr>
      </w:pPr>
      <w:r w:rsidRPr="00644644">
        <w:rPr>
          <w:rFonts w:cs="Courier New"/>
          <w:szCs w:val="16"/>
        </w:rPr>
        <w:t xml:space="preserve">        - </w:t>
      </w:r>
      <w:r w:rsidRPr="00644644">
        <w:t>Policies</w:t>
      </w:r>
      <w:r w:rsidRPr="00644644">
        <w:rPr>
          <w:rFonts w:cs="Courier New"/>
          <w:szCs w:val="16"/>
        </w:rPr>
        <w:t xml:space="preserve"> (Collection)</w:t>
      </w:r>
    </w:p>
    <w:p w14:paraId="74D11848" w14:textId="77777777" w:rsidR="00BF1CFD" w:rsidRPr="00644644" w:rsidRDefault="00BF1CFD" w:rsidP="00BF1CFD">
      <w:pPr>
        <w:pStyle w:val="PL"/>
      </w:pPr>
      <w:r w:rsidRPr="00644644">
        <w:t xml:space="preserve">      requestBody:</w:t>
      </w:r>
    </w:p>
    <w:p w14:paraId="149D66CA" w14:textId="77777777" w:rsidR="00BF1CFD" w:rsidRPr="00644644" w:rsidRDefault="00BF1CFD" w:rsidP="00BF1CFD">
      <w:pPr>
        <w:pStyle w:val="PL"/>
      </w:pPr>
      <w:r w:rsidRPr="00644644">
        <w:t xml:space="preserve">        required: true</w:t>
      </w:r>
    </w:p>
    <w:p w14:paraId="757D04C2" w14:textId="77777777" w:rsidR="00BF1CFD" w:rsidRPr="00644644" w:rsidRDefault="00BF1CFD" w:rsidP="00BF1CFD">
      <w:pPr>
        <w:pStyle w:val="PL"/>
      </w:pPr>
      <w:r w:rsidRPr="00644644">
        <w:t xml:space="preserve">        content:</w:t>
      </w:r>
    </w:p>
    <w:p w14:paraId="582C7B37" w14:textId="77777777" w:rsidR="00BF1CFD" w:rsidRPr="00644644" w:rsidRDefault="00BF1CFD" w:rsidP="00BF1CFD">
      <w:pPr>
        <w:pStyle w:val="PL"/>
      </w:pPr>
      <w:r w:rsidRPr="00644644">
        <w:t xml:space="preserve">          application/json:</w:t>
      </w:r>
    </w:p>
    <w:p w14:paraId="3D7FC6AC" w14:textId="77777777" w:rsidR="00BF1CFD" w:rsidRPr="00644644" w:rsidRDefault="00BF1CFD" w:rsidP="00BF1CFD">
      <w:pPr>
        <w:pStyle w:val="PL"/>
      </w:pPr>
      <w:r w:rsidRPr="00644644">
        <w:t xml:space="preserve">            schema:</w:t>
      </w:r>
    </w:p>
    <w:p w14:paraId="69F57838" w14:textId="03D4B071" w:rsidR="00BF1CFD" w:rsidRPr="00644644" w:rsidRDefault="00BF1CFD" w:rsidP="00BF1CFD">
      <w:pPr>
        <w:pStyle w:val="PL"/>
      </w:pPr>
      <w:r w:rsidRPr="00644644">
        <w:t xml:space="preserve">              $ref: '#/components/schemas/Policy'</w:t>
      </w:r>
    </w:p>
    <w:p w14:paraId="0911DDFB" w14:textId="77777777" w:rsidR="00BF1CFD" w:rsidRPr="00644644" w:rsidRDefault="00BF1CFD" w:rsidP="00BF1CFD">
      <w:pPr>
        <w:pStyle w:val="PL"/>
      </w:pPr>
      <w:r w:rsidRPr="00644644">
        <w:t xml:space="preserve">      responses:</w:t>
      </w:r>
    </w:p>
    <w:p w14:paraId="0D7D8D4D" w14:textId="77777777" w:rsidR="00BF1CFD" w:rsidRPr="00644644" w:rsidRDefault="00BF1CFD" w:rsidP="00BF1CFD">
      <w:pPr>
        <w:pStyle w:val="PL"/>
      </w:pPr>
      <w:r w:rsidRPr="00644644">
        <w:t xml:space="preserve">        '201':</w:t>
      </w:r>
    </w:p>
    <w:p w14:paraId="24A26F68" w14:textId="77777777" w:rsidR="00BF1CFD" w:rsidRPr="00644644" w:rsidRDefault="00BF1CFD" w:rsidP="00BF1CFD">
      <w:pPr>
        <w:pStyle w:val="PL"/>
        <w:rPr>
          <w:lang w:eastAsia="zh-CN"/>
        </w:rPr>
      </w:pPr>
      <w:r w:rsidRPr="00644644">
        <w:t xml:space="preserve">          description: </w:t>
      </w:r>
      <w:r w:rsidRPr="00644644">
        <w:rPr>
          <w:lang w:eastAsia="zh-CN"/>
        </w:rPr>
        <w:t>&gt;</w:t>
      </w:r>
    </w:p>
    <w:p w14:paraId="0698B79C" w14:textId="307232A7" w:rsidR="00BF1CFD" w:rsidRPr="00644644" w:rsidRDefault="00BF1CFD" w:rsidP="00BF1CFD">
      <w:pPr>
        <w:pStyle w:val="PL"/>
      </w:pPr>
      <w:r w:rsidRPr="00644644">
        <w:rPr>
          <w:lang w:eastAsia="es-ES"/>
        </w:rPr>
        <w:t xml:space="preserve">            </w:t>
      </w:r>
      <w:r w:rsidRPr="00644644">
        <w:t>Created. The Policy is successfully created and a representation of the</w:t>
      </w:r>
    </w:p>
    <w:p w14:paraId="2BC89272" w14:textId="280DEB7D" w:rsidR="00BF1CFD" w:rsidRPr="00644644" w:rsidRDefault="00BF1CFD" w:rsidP="00BF1CFD">
      <w:pPr>
        <w:pStyle w:val="PL"/>
      </w:pPr>
      <w:r w:rsidRPr="00644644">
        <w:t xml:space="preserve">            created Individual Policy resource shall be returned.</w:t>
      </w:r>
    </w:p>
    <w:p w14:paraId="48A6F0C9" w14:textId="77777777" w:rsidR="00BF1CFD" w:rsidRPr="00644644" w:rsidRDefault="00BF1CFD" w:rsidP="00BF1CFD">
      <w:pPr>
        <w:pStyle w:val="PL"/>
      </w:pPr>
      <w:r w:rsidRPr="00644644">
        <w:t xml:space="preserve">          content:</w:t>
      </w:r>
    </w:p>
    <w:p w14:paraId="477032E6" w14:textId="77777777" w:rsidR="00BF1CFD" w:rsidRPr="00644644" w:rsidRDefault="00BF1CFD" w:rsidP="00BF1CFD">
      <w:pPr>
        <w:pStyle w:val="PL"/>
      </w:pPr>
      <w:r w:rsidRPr="00644644">
        <w:t xml:space="preserve">            application/json:</w:t>
      </w:r>
    </w:p>
    <w:p w14:paraId="365D8044" w14:textId="77777777" w:rsidR="00BF1CFD" w:rsidRPr="00644644" w:rsidRDefault="00BF1CFD" w:rsidP="00BF1CFD">
      <w:pPr>
        <w:pStyle w:val="PL"/>
      </w:pPr>
      <w:r w:rsidRPr="00644644">
        <w:t xml:space="preserve">              schema:</w:t>
      </w:r>
    </w:p>
    <w:p w14:paraId="3C0E7AF5" w14:textId="390FE471" w:rsidR="00BF1CFD" w:rsidRPr="00644644" w:rsidRDefault="00BF1CFD" w:rsidP="00BF1CFD">
      <w:pPr>
        <w:pStyle w:val="PL"/>
      </w:pPr>
      <w:r w:rsidRPr="00644644">
        <w:t xml:space="preserve">                $ref: '#/components/schemas/Policy'</w:t>
      </w:r>
    </w:p>
    <w:p w14:paraId="128FE312" w14:textId="77777777" w:rsidR="00BF1CFD" w:rsidRPr="00644644" w:rsidRDefault="00BF1CFD" w:rsidP="00BF1CFD">
      <w:pPr>
        <w:pStyle w:val="PL"/>
      </w:pPr>
      <w:r w:rsidRPr="00644644">
        <w:t xml:space="preserve">          headers:</w:t>
      </w:r>
    </w:p>
    <w:p w14:paraId="3506E9C1" w14:textId="77777777" w:rsidR="00BF1CFD" w:rsidRPr="00644644" w:rsidRDefault="00BF1CFD" w:rsidP="00BF1CFD">
      <w:pPr>
        <w:pStyle w:val="PL"/>
      </w:pPr>
      <w:r w:rsidRPr="00644644">
        <w:t xml:space="preserve">            Location:</w:t>
      </w:r>
    </w:p>
    <w:p w14:paraId="65425E23" w14:textId="77777777" w:rsidR="00BF1CFD" w:rsidRPr="00644644" w:rsidRDefault="00BF1CFD" w:rsidP="00BF1CFD">
      <w:pPr>
        <w:pStyle w:val="PL"/>
        <w:rPr>
          <w:lang w:eastAsia="zh-CN"/>
        </w:rPr>
      </w:pPr>
      <w:r w:rsidRPr="00644644">
        <w:t xml:space="preserve">              description: </w:t>
      </w:r>
      <w:r w:rsidRPr="00644644">
        <w:rPr>
          <w:lang w:eastAsia="zh-CN"/>
        </w:rPr>
        <w:t>&gt;</w:t>
      </w:r>
    </w:p>
    <w:p w14:paraId="3E225A6D" w14:textId="31BB8836" w:rsidR="00BF1CFD" w:rsidRPr="00644644" w:rsidRDefault="00BF1CFD" w:rsidP="00BF1CFD">
      <w:pPr>
        <w:pStyle w:val="PL"/>
        <w:rPr>
          <w:lang w:val="en-US"/>
        </w:rPr>
      </w:pPr>
      <w:r w:rsidRPr="00644644">
        <w:t xml:space="preserve">                Contains the URI of the created Individual Policy resource.</w:t>
      </w:r>
    </w:p>
    <w:p w14:paraId="46F3EF26" w14:textId="77777777" w:rsidR="00BF1CFD" w:rsidRPr="00644644" w:rsidRDefault="00BF1CFD" w:rsidP="00BF1CFD">
      <w:pPr>
        <w:pStyle w:val="PL"/>
      </w:pPr>
      <w:r w:rsidRPr="00644644">
        <w:t xml:space="preserve">              required: true</w:t>
      </w:r>
    </w:p>
    <w:p w14:paraId="172A5FB2" w14:textId="77777777" w:rsidR="00BF1CFD" w:rsidRPr="00644644" w:rsidRDefault="00BF1CFD" w:rsidP="00BF1CFD">
      <w:pPr>
        <w:pStyle w:val="PL"/>
      </w:pPr>
      <w:r w:rsidRPr="00644644">
        <w:t xml:space="preserve">              schema:</w:t>
      </w:r>
    </w:p>
    <w:p w14:paraId="4FA5EFCD" w14:textId="77777777" w:rsidR="00BF1CFD" w:rsidRPr="00644644" w:rsidRDefault="00BF1CFD" w:rsidP="00BF1CFD">
      <w:pPr>
        <w:pStyle w:val="PL"/>
      </w:pPr>
      <w:r w:rsidRPr="00644644">
        <w:t xml:space="preserve">                type: string</w:t>
      </w:r>
    </w:p>
    <w:p w14:paraId="2BED77E5" w14:textId="77777777" w:rsidR="00BF1CFD" w:rsidRPr="00644644" w:rsidRDefault="00BF1CFD" w:rsidP="00BF1CFD">
      <w:pPr>
        <w:pStyle w:val="PL"/>
      </w:pPr>
      <w:r w:rsidRPr="00644644">
        <w:t xml:space="preserve">        '400':</w:t>
      </w:r>
    </w:p>
    <w:p w14:paraId="501D5FA9" w14:textId="77777777" w:rsidR="00BF1CFD" w:rsidRPr="00644644" w:rsidRDefault="00BF1CFD" w:rsidP="00BF1CFD">
      <w:pPr>
        <w:pStyle w:val="PL"/>
      </w:pPr>
      <w:r w:rsidRPr="00644644">
        <w:t xml:space="preserve">          $ref: 'TS29122_CommonData.yaml#/components/responses/400'</w:t>
      </w:r>
    </w:p>
    <w:p w14:paraId="11EBBD93" w14:textId="77777777" w:rsidR="00BF1CFD" w:rsidRPr="00644644" w:rsidRDefault="00BF1CFD" w:rsidP="00BF1CFD">
      <w:pPr>
        <w:pStyle w:val="PL"/>
      </w:pPr>
      <w:r w:rsidRPr="00644644">
        <w:t xml:space="preserve">        '401':</w:t>
      </w:r>
    </w:p>
    <w:p w14:paraId="1BD46874" w14:textId="77777777" w:rsidR="00BF1CFD" w:rsidRPr="00644644" w:rsidRDefault="00BF1CFD" w:rsidP="00BF1CFD">
      <w:pPr>
        <w:pStyle w:val="PL"/>
      </w:pPr>
      <w:r w:rsidRPr="00644644">
        <w:t xml:space="preserve">          $ref: 'TS29122_CommonData.yaml#/components/responses/401'</w:t>
      </w:r>
    </w:p>
    <w:p w14:paraId="3EB7D886" w14:textId="77777777" w:rsidR="00BF1CFD" w:rsidRPr="00644644" w:rsidRDefault="00BF1CFD" w:rsidP="00BF1CFD">
      <w:pPr>
        <w:pStyle w:val="PL"/>
      </w:pPr>
      <w:r w:rsidRPr="00644644">
        <w:t xml:space="preserve">        '403':</w:t>
      </w:r>
    </w:p>
    <w:p w14:paraId="2DFA50DE" w14:textId="77777777" w:rsidR="00BF1CFD" w:rsidRPr="00644644" w:rsidRDefault="00BF1CFD" w:rsidP="00BF1CFD">
      <w:pPr>
        <w:pStyle w:val="PL"/>
      </w:pPr>
      <w:r w:rsidRPr="00644644">
        <w:t xml:space="preserve">          $ref: 'TS29122_CommonData.yaml#/components/responses/403'</w:t>
      </w:r>
    </w:p>
    <w:p w14:paraId="76FD135C" w14:textId="77777777" w:rsidR="00BF1CFD" w:rsidRPr="00644644" w:rsidRDefault="00BF1CFD" w:rsidP="00BF1CFD">
      <w:pPr>
        <w:pStyle w:val="PL"/>
      </w:pPr>
      <w:r w:rsidRPr="00644644">
        <w:t xml:space="preserve">        '404':</w:t>
      </w:r>
    </w:p>
    <w:p w14:paraId="65DCB1E5" w14:textId="77777777" w:rsidR="00BF1CFD" w:rsidRPr="00644644" w:rsidRDefault="00BF1CFD" w:rsidP="00BF1CFD">
      <w:pPr>
        <w:pStyle w:val="PL"/>
      </w:pPr>
      <w:r w:rsidRPr="00644644">
        <w:t xml:space="preserve">          $ref: 'TS29122_CommonData.yaml#/components/responses/404'</w:t>
      </w:r>
    </w:p>
    <w:p w14:paraId="5EA19999" w14:textId="77777777" w:rsidR="00BF1CFD" w:rsidRPr="00644644" w:rsidRDefault="00BF1CFD" w:rsidP="00BF1CFD">
      <w:pPr>
        <w:pStyle w:val="PL"/>
      </w:pPr>
      <w:r w:rsidRPr="00644644">
        <w:t xml:space="preserve">        '411':</w:t>
      </w:r>
    </w:p>
    <w:p w14:paraId="788E62A3" w14:textId="77777777" w:rsidR="00BF1CFD" w:rsidRPr="00644644" w:rsidRDefault="00BF1CFD" w:rsidP="00BF1CFD">
      <w:pPr>
        <w:pStyle w:val="PL"/>
      </w:pPr>
      <w:r w:rsidRPr="00644644">
        <w:t xml:space="preserve">          $ref: 'TS29122_CommonData.yaml#/components/responses/411'</w:t>
      </w:r>
    </w:p>
    <w:p w14:paraId="096B022D" w14:textId="77777777" w:rsidR="00BF1CFD" w:rsidRPr="00644644" w:rsidRDefault="00BF1CFD" w:rsidP="00BF1CFD">
      <w:pPr>
        <w:pStyle w:val="PL"/>
      </w:pPr>
      <w:r w:rsidRPr="00644644">
        <w:t xml:space="preserve">        '413':</w:t>
      </w:r>
    </w:p>
    <w:p w14:paraId="693F2EAB" w14:textId="77777777" w:rsidR="00BF1CFD" w:rsidRPr="00644644" w:rsidRDefault="00BF1CFD" w:rsidP="00BF1CFD">
      <w:pPr>
        <w:pStyle w:val="PL"/>
      </w:pPr>
      <w:r w:rsidRPr="00644644">
        <w:lastRenderedPageBreak/>
        <w:t xml:space="preserve">          $ref: 'TS29122_CommonData.yaml#/components/responses/413'</w:t>
      </w:r>
    </w:p>
    <w:p w14:paraId="37EE4A69" w14:textId="77777777" w:rsidR="00BF1CFD" w:rsidRPr="00644644" w:rsidRDefault="00BF1CFD" w:rsidP="00BF1CFD">
      <w:pPr>
        <w:pStyle w:val="PL"/>
      </w:pPr>
      <w:r w:rsidRPr="00644644">
        <w:t xml:space="preserve">        '415':</w:t>
      </w:r>
    </w:p>
    <w:p w14:paraId="4BA97463" w14:textId="77777777" w:rsidR="00BF1CFD" w:rsidRPr="00644644" w:rsidRDefault="00BF1CFD" w:rsidP="00BF1CFD">
      <w:pPr>
        <w:pStyle w:val="PL"/>
      </w:pPr>
      <w:r w:rsidRPr="00644644">
        <w:t xml:space="preserve">          $ref: 'TS29122_CommonData.yaml#/components/responses/415'</w:t>
      </w:r>
    </w:p>
    <w:p w14:paraId="3EE2D66D" w14:textId="77777777" w:rsidR="00BF1CFD" w:rsidRPr="00644644" w:rsidRDefault="00BF1CFD" w:rsidP="00BF1CFD">
      <w:pPr>
        <w:pStyle w:val="PL"/>
      </w:pPr>
      <w:r w:rsidRPr="00644644">
        <w:t xml:space="preserve">        '429':</w:t>
      </w:r>
    </w:p>
    <w:p w14:paraId="1F48F2FC" w14:textId="77777777" w:rsidR="00BF1CFD" w:rsidRPr="00644644" w:rsidRDefault="00BF1CFD" w:rsidP="00BF1CFD">
      <w:pPr>
        <w:pStyle w:val="PL"/>
      </w:pPr>
      <w:r w:rsidRPr="00644644">
        <w:t xml:space="preserve">          $ref: 'TS29122_CommonData.yaml#/components/responses/429'</w:t>
      </w:r>
    </w:p>
    <w:p w14:paraId="4C9E69CA" w14:textId="77777777" w:rsidR="00BF1CFD" w:rsidRPr="00644644" w:rsidRDefault="00BF1CFD" w:rsidP="00BF1CFD">
      <w:pPr>
        <w:pStyle w:val="PL"/>
      </w:pPr>
      <w:r w:rsidRPr="00644644">
        <w:t xml:space="preserve">        '500':</w:t>
      </w:r>
    </w:p>
    <w:p w14:paraId="744D45B8" w14:textId="77777777" w:rsidR="00BF1CFD" w:rsidRPr="00644644" w:rsidRDefault="00BF1CFD" w:rsidP="00BF1CFD">
      <w:pPr>
        <w:pStyle w:val="PL"/>
      </w:pPr>
      <w:r w:rsidRPr="00644644">
        <w:t xml:space="preserve">          $ref: 'TS29122_CommonData.yaml#/components/responses/500'</w:t>
      </w:r>
    </w:p>
    <w:p w14:paraId="53788DCB" w14:textId="77777777" w:rsidR="00BF1CFD" w:rsidRPr="00644644" w:rsidRDefault="00BF1CFD" w:rsidP="00BF1CFD">
      <w:pPr>
        <w:pStyle w:val="PL"/>
      </w:pPr>
      <w:r w:rsidRPr="00644644">
        <w:t xml:space="preserve">        '503':</w:t>
      </w:r>
    </w:p>
    <w:p w14:paraId="52E47871" w14:textId="77777777" w:rsidR="00BF1CFD" w:rsidRPr="00644644" w:rsidRDefault="00BF1CFD" w:rsidP="00BF1CFD">
      <w:pPr>
        <w:pStyle w:val="PL"/>
      </w:pPr>
      <w:r w:rsidRPr="00644644">
        <w:t xml:space="preserve">          $ref: 'TS29122_CommonData.yaml#/components/responses/503'</w:t>
      </w:r>
    </w:p>
    <w:p w14:paraId="21ED5CC5" w14:textId="77777777" w:rsidR="00BF1CFD" w:rsidRPr="00644644" w:rsidRDefault="00BF1CFD" w:rsidP="00BF1CFD">
      <w:pPr>
        <w:pStyle w:val="PL"/>
      </w:pPr>
      <w:r w:rsidRPr="00644644">
        <w:t xml:space="preserve">        default:</w:t>
      </w:r>
    </w:p>
    <w:p w14:paraId="2A0CC39D" w14:textId="77777777" w:rsidR="00BF1CFD" w:rsidRPr="00644644" w:rsidRDefault="00BF1CFD" w:rsidP="00BF1CFD">
      <w:pPr>
        <w:pStyle w:val="PL"/>
      </w:pPr>
      <w:r w:rsidRPr="00644644">
        <w:t xml:space="preserve">          $ref: 'TS29122_CommonData.yaml#/components/responses/default'</w:t>
      </w:r>
    </w:p>
    <w:p w14:paraId="46B933E7" w14:textId="77777777" w:rsidR="00BF1CFD" w:rsidRPr="00644644" w:rsidRDefault="00BF1CFD" w:rsidP="00BF1CFD">
      <w:pPr>
        <w:pStyle w:val="PL"/>
      </w:pPr>
      <w:r w:rsidRPr="00644644">
        <w:t xml:space="preserve">      callbacks:</w:t>
      </w:r>
    </w:p>
    <w:p w14:paraId="4A0904E7" w14:textId="77777777" w:rsidR="00BF1CFD" w:rsidRPr="00644644" w:rsidRDefault="00BF1CFD" w:rsidP="00BF1CFD">
      <w:pPr>
        <w:pStyle w:val="PL"/>
      </w:pPr>
      <w:r w:rsidRPr="00644644">
        <w:t xml:space="preserve">        HarmonizationNotif:</w:t>
      </w:r>
    </w:p>
    <w:p w14:paraId="570DDF8B" w14:textId="77777777" w:rsidR="00BF1CFD" w:rsidRPr="00644644" w:rsidRDefault="00BF1CFD" w:rsidP="00BF1CFD">
      <w:pPr>
        <w:pStyle w:val="PL"/>
      </w:pPr>
      <w:r w:rsidRPr="00644644">
        <w:t xml:space="preserve">          '{$request.body#/notifUri}':</w:t>
      </w:r>
    </w:p>
    <w:p w14:paraId="4A45B83A" w14:textId="77777777" w:rsidR="00BF1CFD" w:rsidRPr="00644644" w:rsidRDefault="00BF1CFD" w:rsidP="00BF1CFD">
      <w:pPr>
        <w:pStyle w:val="PL"/>
      </w:pPr>
      <w:r w:rsidRPr="00644644">
        <w:t xml:space="preserve">            post:</w:t>
      </w:r>
    </w:p>
    <w:p w14:paraId="6FB97603" w14:textId="77777777" w:rsidR="00BF1CFD" w:rsidRPr="00644644" w:rsidRDefault="00BF1CFD" w:rsidP="00BF1CFD">
      <w:pPr>
        <w:pStyle w:val="PL"/>
      </w:pPr>
      <w:r w:rsidRPr="00644644">
        <w:t xml:space="preserve">              requestBody:</w:t>
      </w:r>
    </w:p>
    <w:p w14:paraId="38F15557" w14:textId="77777777" w:rsidR="00BF1CFD" w:rsidRPr="00644644" w:rsidRDefault="00BF1CFD" w:rsidP="00BF1CFD">
      <w:pPr>
        <w:pStyle w:val="PL"/>
      </w:pPr>
      <w:r w:rsidRPr="00644644">
        <w:t xml:space="preserve">                required: true</w:t>
      </w:r>
    </w:p>
    <w:p w14:paraId="1D63B503" w14:textId="77777777" w:rsidR="00BF1CFD" w:rsidRPr="00644644" w:rsidRDefault="00BF1CFD" w:rsidP="00BF1CFD">
      <w:pPr>
        <w:pStyle w:val="PL"/>
      </w:pPr>
      <w:r w:rsidRPr="00644644">
        <w:t xml:space="preserve">                content:</w:t>
      </w:r>
    </w:p>
    <w:p w14:paraId="1523F5BB" w14:textId="77777777" w:rsidR="00BF1CFD" w:rsidRPr="00644644" w:rsidRDefault="00BF1CFD" w:rsidP="00BF1CFD">
      <w:pPr>
        <w:pStyle w:val="PL"/>
      </w:pPr>
      <w:r w:rsidRPr="00644644">
        <w:t xml:space="preserve">                  application/json:</w:t>
      </w:r>
    </w:p>
    <w:p w14:paraId="1F96BEE8" w14:textId="77777777" w:rsidR="00BF1CFD" w:rsidRPr="00644644" w:rsidRDefault="00BF1CFD" w:rsidP="00BF1CFD">
      <w:pPr>
        <w:pStyle w:val="PL"/>
      </w:pPr>
      <w:r w:rsidRPr="00644644">
        <w:t xml:space="preserve">                    schema:</w:t>
      </w:r>
    </w:p>
    <w:p w14:paraId="7526980E" w14:textId="77777777" w:rsidR="00BF1CFD" w:rsidRPr="00644644" w:rsidRDefault="00BF1CFD" w:rsidP="00BF1CFD">
      <w:pPr>
        <w:pStyle w:val="PL"/>
      </w:pPr>
      <w:r w:rsidRPr="00644644">
        <w:t xml:space="preserve">                      $ref: '#/components/schemas/HarmonizationNotif'</w:t>
      </w:r>
    </w:p>
    <w:p w14:paraId="64A43FC1" w14:textId="77777777" w:rsidR="00BF1CFD" w:rsidRPr="00644644" w:rsidRDefault="00BF1CFD" w:rsidP="00BF1CFD">
      <w:pPr>
        <w:pStyle w:val="PL"/>
      </w:pPr>
      <w:r w:rsidRPr="00644644">
        <w:t xml:space="preserve">              responses:</w:t>
      </w:r>
    </w:p>
    <w:p w14:paraId="0C2EB3E5" w14:textId="77777777" w:rsidR="00BF1CFD" w:rsidRPr="00644644" w:rsidRDefault="00BF1CFD" w:rsidP="00BF1CFD">
      <w:pPr>
        <w:pStyle w:val="PL"/>
      </w:pPr>
      <w:r w:rsidRPr="00644644">
        <w:t xml:space="preserve">                '200':</w:t>
      </w:r>
    </w:p>
    <w:p w14:paraId="76B8176E" w14:textId="77777777" w:rsidR="00BF1CFD" w:rsidRPr="00644644" w:rsidRDefault="00BF1CFD" w:rsidP="00BF1CFD">
      <w:pPr>
        <w:pStyle w:val="PL"/>
        <w:rPr>
          <w:lang w:eastAsia="zh-CN"/>
        </w:rPr>
      </w:pPr>
      <w:r w:rsidRPr="00644644">
        <w:t xml:space="preserve">                  description: </w:t>
      </w:r>
      <w:r w:rsidRPr="00644644">
        <w:rPr>
          <w:lang w:eastAsia="zh-CN"/>
        </w:rPr>
        <w:t>&gt;</w:t>
      </w:r>
    </w:p>
    <w:p w14:paraId="0F67BC7E" w14:textId="77777777" w:rsidR="00BF1CFD" w:rsidRPr="00644644" w:rsidRDefault="00BF1CFD" w:rsidP="00BF1CFD">
      <w:pPr>
        <w:pStyle w:val="PL"/>
      </w:pPr>
      <w:r w:rsidRPr="00644644">
        <w:t xml:space="preserve">                    OK. The </w:t>
      </w:r>
      <w:r w:rsidRPr="00644644">
        <w:rPr>
          <w:rFonts w:eastAsia="等线"/>
        </w:rPr>
        <w:t xml:space="preserve">Policy </w:t>
      </w:r>
      <w:r w:rsidRPr="00644644">
        <w:t>Harmonization Notification is successfully received and</w:t>
      </w:r>
    </w:p>
    <w:p w14:paraId="19B6E60C" w14:textId="77777777" w:rsidR="00BF1CFD" w:rsidRPr="00644644" w:rsidRDefault="00BF1CFD" w:rsidP="00BF1CFD">
      <w:pPr>
        <w:pStyle w:val="PL"/>
      </w:pPr>
      <w:r w:rsidRPr="00644644">
        <w:t xml:space="preserve">                    processed, and policy harmonization related information shall be returned in the</w:t>
      </w:r>
    </w:p>
    <w:p w14:paraId="18A41DA6" w14:textId="77777777" w:rsidR="00BF1CFD" w:rsidRPr="00644644" w:rsidRDefault="00BF1CFD" w:rsidP="00BF1CFD">
      <w:pPr>
        <w:pStyle w:val="PL"/>
      </w:pPr>
      <w:r w:rsidRPr="00644644">
        <w:t xml:space="preserve">                    response body.</w:t>
      </w:r>
    </w:p>
    <w:p w14:paraId="6B122120" w14:textId="77777777" w:rsidR="00BF1CFD" w:rsidRPr="00644644" w:rsidRDefault="00BF1CFD" w:rsidP="00BF1CFD">
      <w:pPr>
        <w:pStyle w:val="PL"/>
      </w:pPr>
      <w:r w:rsidRPr="00644644">
        <w:t xml:space="preserve">                  content:</w:t>
      </w:r>
    </w:p>
    <w:p w14:paraId="318DAED4" w14:textId="77777777" w:rsidR="00BF1CFD" w:rsidRPr="00644644" w:rsidRDefault="00BF1CFD" w:rsidP="00BF1CFD">
      <w:pPr>
        <w:pStyle w:val="PL"/>
      </w:pPr>
      <w:r w:rsidRPr="00644644">
        <w:t xml:space="preserve">                    application/json:</w:t>
      </w:r>
    </w:p>
    <w:p w14:paraId="2378CB91" w14:textId="77777777" w:rsidR="00BF1CFD" w:rsidRPr="00644644" w:rsidRDefault="00BF1CFD" w:rsidP="00BF1CFD">
      <w:pPr>
        <w:pStyle w:val="PL"/>
      </w:pPr>
      <w:r w:rsidRPr="00644644">
        <w:t xml:space="preserve">                      schema:</w:t>
      </w:r>
    </w:p>
    <w:p w14:paraId="6C263744" w14:textId="77777777" w:rsidR="00BF1CFD" w:rsidRPr="00644644" w:rsidRDefault="00BF1CFD" w:rsidP="00BF1CFD">
      <w:pPr>
        <w:pStyle w:val="PL"/>
        <w:rPr>
          <w:lang w:eastAsia="es-ES"/>
        </w:rPr>
      </w:pPr>
      <w:r w:rsidRPr="00644644">
        <w:rPr>
          <w:lang w:eastAsia="es-ES"/>
        </w:rPr>
        <w:t xml:space="preserve">                </w:t>
      </w:r>
      <w:r w:rsidRPr="00644644">
        <w:t xml:space="preserve">        </w:t>
      </w:r>
      <w:r w:rsidRPr="00644644">
        <w:rPr>
          <w:lang w:eastAsia="es-ES"/>
        </w:rPr>
        <w:t>$ref: '#/components/schemas/</w:t>
      </w:r>
      <w:r w:rsidRPr="00644644">
        <w:t>HarmonizationResp'</w:t>
      </w:r>
    </w:p>
    <w:p w14:paraId="11231162" w14:textId="77777777" w:rsidR="00BF1CFD" w:rsidRPr="00644644" w:rsidRDefault="00BF1CFD" w:rsidP="00BF1CFD">
      <w:pPr>
        <w:pStyle w:val="PL"/>
      </w:pPr>
      <w:r w:rsidRPr="00644644">
        <w:t xml:space="preserve">                '204':</w:t>
      </w:r>
    </w:p>
    <w:p w14:paraId="095EA2D0" w14:textId="77777777" w:rsidR="00BF1CFD" w:rsidRPr="00644644" w:rsidRDefault="00BF1CFD" w:rsidP="00BF1CFD">
      <w:pPr>
        <w:pStyle w:val="PL"/>
        <w:rPr>
          <w:lang w:eastAsia="zh-CN"/>
        </w:rPr>
      </w:pPr>
      <w:r w:rsidRPr="00644644">
        <w:t xml:space="preserve">                  description: </w:t>
      </w:r>
      <w:r w:rsidRPr="00644644">
        <w:rPr>
          <w:lang w:eastAsia="zh-CN"/>
        </w:rPr>
        <w:t>&gt;</w:t>
      </w:r>
    </w:p>
    <w:p w14:paraId="0E98C09C" w14:textId="77777777" w:rsidR="00BF1CFD" w:rsidRPr="00644644" w:rsidRDefault="00BF1CFD" w:rsidP="00BF1CFD">
      <w:pPr>
        <w:pStyle w:val="PL"/>
      </w:pPr>
      <w:r w:rsidRPr="00644644">
        <w:t xml:space="preserve">                    No Content. The </w:t>
      </w:r>
      <w:r w:rsidRPr="00644644">
        <w:rPr>
          <w:rFonts w:eastAsia="等线"/>
        </w:rPr>
        <w:t xml:space="preserve">Policy </w:t>
      </w:r>
      <w:r w:rsidRPr="00644644">
        <w:t>Harmonization Notification is successfully received and</w:t>
      </w:r>
    </w:p>
    <w:p w14:paraId="1521D93F" w14:textId="77777777" w:rsidR="00BF1CFD" w:rsidRPr="00644644" w:rsidRDefault="00BF1CFD" w:rsidP="00BF1CFD">
      <w:pPr>
        <w:pStyle w:val="PL"/>
      </w:pPr>
      <w:r w:rsidRPr="00644644">
        <w:t xml:space="preserve">                    processed, and no content is returned in the response body.</w:t>
      </w:r>
    </w:p>
    <w:p w14:paraId="4E97FEAF" w14:textId="77777777" w:rsidR="00BF1CFD" w:rsidRPr="00644644" w:rsidRDefault="00BF1CFD" w:rsidP="00BF1CFD">
      <w:pPr>
        <w:pStyle w:val="PL"/>
      </w:pPr>
      <w:r w:rsidRPr="00644644">
        <w:t xml:space="preserve">                '307':</w:t>
      </w:r>
    </w:p>
    <w:p w14:paraId="38124D47"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'TS29122_CommonData.yaml#/components/responses/307'</w:t>
      </w:r>
    </w:p>
    <w:p w14:paraId="312B5E22" w14:textId="77777777" w:rsidR="00BF1CFD" w:rsidRPr="00644644" w:rsidRDefault="00BF1CFD" w:rsidP="00BF1CFD">
      <w:pPr>
        <w:pStyle w:val="PL"/>
      </w:pPr>
      <w:r w:rsidRPr="00644644">
        <w:t xml:space="preserve">                '308':</w:t>
      </w:r>
    </w:p>
    <w:p w14:paraId="67C700D0"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'TS29122_CommonData.yaml#/components/responses/308'</w:t>
      </w:r>
    </w:p>
    <w:p w14:paraId="587709D2" w14:textId="77777777" w:rsidR="00BF1CFD" w:rsidRPr="00644644" w:rsidRDefault="00BF1CFD" w:rsidP="00BF1CFD">
      <w:pPr>
        <w:pStyle w:val="PL"/>
      </w:pPr>
      <w:r w:rsidRPr="00644644">
        <w:t xml:space="preserve">                '400':</w:t>
      </w:r>
    </w:p>
    <w:p w14:paraId="69C0AA75" w14:textId="77777777" w:rsidR="00BF1CFD" w:rsidRPr="00644644" w:rsidRDefault="00BF1CFD" w:rsidP="00BF1CFD">
      <w:pPr>
        <w:pStyle w:val="PL"/>
      </w:pPr>
      <w:r w:rsidRPr="00644644">
        <w:t xml:space="preserve">                  $ref: 'TS29122_CommonData.yaml#/components/responses/400'</w:t>
      </w:r>
    </w:p>
    <w:p w14:paraId="1F583D4C" w14:textId="77777777" w:rsidR="00BF1CFD" w:rsidRPr="00644644" w:rsidRDefault="00BF1CFD" w:rsidP="00BF1CFD">
      <w:pPr>
        <w:pStyle w:val="PL"/>
      </w:pPr>
      <w:r w:rsidRPr="00644644">
        <w:t xml:space="preserve">                '401':</w:t>
      </w:r>
    </w:p>
    <w:p w14:paraId="17344A94" w14:textId="77777777" w:rsidR="00BF1CFD" w:rsidRPr="00644644" w:rsidRDefault="00BF1CFD" w:rsidP="00BF1CFD">
      <w:pPr>
        <w:pStyle w:val="PL"/>
      </w:pPr>
      <w:r w:rsidRPr="00644644">
        <w:t xml:space="preserve">                  $ref: 'TS29122_CommonData.yaml#/components/responses/401'</w:t>
      </w:r>
    </w:p>
    <w:p w14:paraId="4C1DCB8F" w14:textId="77777777" w:rsidR="00BF1CFD" w:rsidRPr="00644644" w:rsidRDefault="00BF1CFD" w:rsidP="00BF1CFD">
      <w:pPr>
        <w:pStyle w:val="PL"/>
      </w:pPr>
      <w:r w:rsidRPr="00644644">
        <w:t xml:space="preserve">                '403':</w:t>
      </w:r>
    </w:p>
    <w:p w14:paraId="2E1704D7" w14:textId="77777777" w:rsidR="00BF1CFD" w:rsidRPr="00644644" w:rsidRDefault="00BF1CFD" w:rsidP="00BF1CFD">
      <w:pPr>
        <w:pStyle w:val="PL"/>
      </w:pPr>
      <w:r w:rsidRPr="00644644">
        <w:t xml:space="preserve">                  $ref: 'TS29122_CommonData.yaml#/components/responses/403'</w:t>
      </w:r>
    </w:p>
    <w:p w14:paraId="4421886B" w14:textId="77777777" w:rsidR="00BF1CFD" w:rsidRPr="00644644" w:rsidRDefault="00BF1CFD" w:rsidP="00BF1CFD">
      <w:pPr>
        <w:pStyle w:val="PL"/>
      </w:pPr>
      <w:r w:rsidRPr="00644644">
        <w:t xml:space="preserve">                '404':</w:t>
      </w:r>
    </w:p>
    <w:p w14:paraId="557B4251" w14:textId="77777777" w:rsidR="00BF1CFD" w:rsidRPr="00644644" w:rsidRDefault="00BF1CFD" w:rsidP="00BF1CFD">
      <w:pPr>
        <w:pStyle w:val="PL"/>
      </w:pPr>
      <w:r w:rsidRPr="00644644">
        <w:t xml:space="preserve">                  $ref: 'TS29122_CommonData.yaml#/components/responses/404'</w:t>
      </w:r>
    </w:p>
    <w:p w14:paraId="74AC0845" w14:textId="77777777" w:rsidR="00BF1CFD" w:rsidRPr="00644644" w:rsidRDefault="00BF1CFD" w:rsidP="00BF1CFD">
      <w:pPr>
        <w:pStyle w:val="PL"/>
      </w:pPr>
      <w:r w:rsidRPr="00644644">
        <w:t xml:space="preserve">                '411':</w:t>
      </w:r>
    </w:p>
    <w:p w14:paraId="06C64006" w14:textId="77777777" w:rsidR="00BF1CFD" w:rsidRPr="00644644" w:rsidRDefault="00BF1CFD" w:rsidP="00BF1CFD">
      <w:pPr>
        <w:pStyle w:val="PL"/>
      </w:pPr>
      <w:r w:rsidRPr="00644644">
        <w:t xml:space="preserve">                  $ref: 'TS29122_CommonData.yaml#/components/responses/411'</w:t>
      </w:r>
    </w:p>
    <w:p w14:paraId="7E92CA84" w14:textId="77777777" w:rsidR="00BF1CFD" w:rsidRPr="00644644" w:rsidRDefault="00BF1CFD" w:rsidP="00BF1CFD">
      <w:pPr>
        <w:pStyle w:val="PL"/>
      </w:pPr>
      <w:r w:rsidRPr="00644644">
        <w:t xml:space="preserve">                '413':</w:t>
      </w:r>
    </w:p>
    <w:p w14:paraId="60702DD3" w14:textId="77777777" w:rsidR="00BF1CFD" w:rsidRPr="00644644" w:rsidRDefault="00BF1CFD" w:rsidP="00BF1CFD">
      <w:pPr>
        <w:pStyle w:val="PL"/>
      </w:pPr>
      <w:r w:rsidRPr="00644644">
        <w:t xml:space="preserve">                  $ref: 'TS29122_CommonData.yaml#/components/responses/413'</w:t>
      </w:r>
    </w:p>
    <w:p w14:paraId="4A9AEBDE" w14:textId="77777777" w:rsidR="00BF1CFD" w:rsidRPr="00644644" w:rsidRDefault="00BF1CFD" w:rsidP="00BF1CFD">
      <w:pPr>
        <w:pStyle w:val="PL"/>
      </w:pPr>
      <w:r w:rsidRPr="00644644">
        <w:t xml:space="preserve">                '415':</w:t>
      </w:r>
    </w:p>
    <w:p w14:paraId="345772EC" w14:textId="77777777" w:rsidR="00BF1CFD" w:rsidRPr="00644644" w:rsidRDefault="00BF1CFD" w:rsidP="00BF1CFD">
      <w:pPr>
        <w:pStyle w:val="PL"/>
      </w:pPr>
      <w:r w:rsidRPr="00644644">
        <w:t xml:space="preserve">                  $ref: 'TS29122_CommonData.yaml#/components/responses/415'</w:t>
      </w:r>
    </w:p>
    <w:p w14:paraId="19E0A852" w14:textId="77777777" w:rsidR="00BF1CFD" w:rsidRPr="00644644" w:rsidRDefault="00BF1CFD" w:rsidP="00BF1CFD">
      <w:pPr>
        <w:pStyle w:val="PL"/>
      </w:pPr>
      <w:r w:rsidRPr="00644644">
        <w:t xml:space="preserve">                '429':</w:t>
      </w:r>
    </w:p>
    <w:p w14:paraId="5AA60A6F" w14:textId="77777777" w:rsidR="00BF1CFD" w:rsidRPr="00644644" w:rsidRDefault="00BF1CFD" w:rsidP="00BF1CFD">
      <w:pPr>
        <w:pStyle w:val="PL"/>
      </w:pPr>
      <w:r w:rsidRPr="00644644">
        <w:t xml:space="preserve">                  $ref: 'TS29122_CommonData.yaml#/components/responses/429'</w:t>
      </w:r>
    </w:p>
    <w:p w14:paraId="2EEB2A74" w14:textId="77777777" w:rsidR="00BF1CFD" w:rsidRPr="00644644" w:rsidRDefault="00BF1CFD" w:rsidP="00BF1CFD">
      <w:pPr>
        <w:pStyle w:val="PL"/>
      </w:pPr>
      <w:r w:rsidRPr="00644644">
        <w:t xml:space="preserve">                '500':</w:t>
      </w:r>
    </w:p>
    <w:p w14:paraId="0EC86DB9" w14:textId="77777777" w:rsidR="00BF1CFD" w:rsidRPr="00644644" w:rsidRDefault="00BF1CFD" w:rsidP="00BF1CFD">
      <w:pPr>
        <w:pStyle w:val="PL"/>
      </w:pPr>
      <w:r w:rsidRPr="00644644">
        <w:t xml:space="preserve">                  $ref: 'TS29122_CommonData.yaml#/components/responses/500'</w:t>
      </w:r>
    </w:p>
    <w:p w14:paraId="3A2613EB" w14:textId="77777777" w:rsidR="00BF1CFD" w:rsidRPr="00644644" w:rsidRDefault="00BF1CFD" w:rsidP="00BF1CFD">
      <w:pPr>
        <w:pStyle w:val="PL"/>
      </w:pPr>
      <w:r w:rsidRPr="00644644">
        <w:t xml:space="preserve">                '503':</w:t>
      </w:r>
    </w:p>
    <w:p w14:paraId="61D703AC" w14:textId="77777777" w:rsidR="00BF1CFD" w:rsidRPr="00644644" w:rsidRDefault="00BF1CFD" w:rsidP="00BF1CFD">
      <w:pPr>
        <w:pStyle w:val="PL"/>
      </w:pPr>
      <w:r w:rsidRPr="00644644">
        <w:t xml:space="preserve">                  $ref: 'TS29122_CommonData.yaml#/components/responses/503'</w:t>
      </w:r>
    </w:p>
    <w:p w14:paraId="10B4CD81" w14:textId="77777777" w:rsidR="00BF1CFD" w:rsidRPr="00644644" w:rsidRDefault="00BF1CFD" w:rsidP="00BF1CFD">
      <w:pPr>
        <w:pStyle w:val="PL"/>
      </w:pPr>
      <w:r w:rsidRPr="00644644">
        <w:t xml:space="preserve">                default:</w:t>
      </w:r>
    </w:p>
    <w:p w14:paraId="033C968C" w14:textId="77777777" w:rsidR="00BF1CFD" w:rsidRPr="00644644" w:rsidRDefault="00BF1CFD" w:rsidP="00BF1CFD">
      <w:pPr>
        <w:pStyle w:val="PL"/>
      </w:pPr>
      <w:r w:rsidRPr="00644644">
        <w:t xml:space="preserve">                  $ref: 'TS29122_CommonData.yaml#/components/responses/default'</w:t>
      </w:r>
    </w:p>
    <w:p w14:paraId="466833AE" w14:textId="77777777" w:rsidR="00BF1CFD" w:rsidRPr="00644644" w:rsidRDefault="00BF1CFD" w:rsidP="00BF1CFD">
      <w:pPr>
        <w:pStyle w:val="PL"/>
      </w:pPr>
    </w:p>
    <w:p w14:paraId="2693643F" w14:textId="77777777" w:rsidR="00BF1CFD" w:rsidRPr="00644644" w:rsidRDefault="00BF1CFD" w:rsidP="00BF1CFD">
      <w:pPr>
        <w:pStyle w:val="PL"/>
      </w:pPr>
      <w:r w:rsidRPr="00644644">
        <w:t xml:space="preserve">  /policies/delete:</w:t>
      </w:r>
    </w:p>
    <w:p w14:paraId="7F797AAF" w14:textId="77777777" w:rsidR="00BF1CFD" w:rsidRPr="00644644" w:rsidRDefault="00BF1CFD" w:rsidP="00BF1CFD">
      <w:pPr>
        <w:pStyle w:val="PL"/>
      </w:pPr>
      <w:r w:rsidRPr="00644644">
        <w:t xml:space="preserve">    post:</w:t>
      </w:r>
    </w:p>
    <w:p w14:paraId="72647572" w14:textId="77777777" w:rsidR="00BF1CFD" w:rsidRPr="00644644" w:rsidRDefault="00BF1CFD" w:rsidP="00BF1CFD">
      <w:pPr>
        <w:pStyle w:val="PL"/>
        <w:rPr>
          <w:rFonts w:cs="Courier New"/>
          <w:szCs w:val="16"/>
        </w:rPr>
      </w:pPr>
      <w:r w:rsidRPr="00644644">
        <w:rPr>
          <w:rFonts w:cs="Courier New"/>
          <w:szCs w:val="16"/>
        </w:rPr>
        <w:t xml:space="preserve">      summary: Enables to </w:t>
      </w:r>
      <w:r w:rsidRPr="00644644">
        <w:t>request the deletion of one or several existing Policy(ies)</w:t>
      </w:r>
      <w:r w:rsidRPr="00644644">
        <w:rPr>
          <w:rFonts w:cs="Courier New"/>
          <w:szCs w:val="16"/>
        </w:rPr>
        <w:t>.</w:t>
      </w:r>
    </w:p>
    <w:p w14:paraId="12FA8995" w14:textId="77777777" w:rsidR="00BF1CFD" w:rsidRPr="00644644" w:rsidRDefault="00BF1CFD" w:rsidP="00BF1CFD">
      <w:pPr>
        <w:pStyle w:val="PL"/>
        <w:rPr>
          <w:rFonts w:cs="Courier New"/>
          <w:szCs w:val="16"/>
        </w:rPr>
      </w:pPr>
      <w:r w:rsidRPr="00644644">
        <w:rPr>
          <w:rFonts w:cs="Courier New"/>
          <w:szCs w:val="16"/>
        </w:rPr>
        <w:t xml:space="preserve">      operationId: Delete</w:t>
      </w:r>
      <w:r w:rsidRPr="00644644">
        <w:t>PolProvs</w:t>
      </w:r>
    </w:p>
    <w:p w14:paraId="307CD3A6" w14:textId="77777777" w:rsidR="00BF1CFD" w:rsidRPr="00644644" w:rsidRDefault="00BF1CFD" w:rsidP="00BF1CFD">
      <w:pPr>
        <w:pStyle w:val="PL"/>
        <w:rPr>
          <w:rFonts w:cs="Courier New"/>
          <w:szCs w:val="16"/>
        </w:rPr>
      </w:pPr>
      <w:r w:rsidRPr="00644644">
        <w:rPr>
          <w:rFonts w:cs="Courier New"/>
          <w:szCs w:val="16"/>
        </w:rPr>
        <w:t xml:space="preserve">      tags:</w:t>
      </w:r>
    </w:p>
    <w:p w14:paraId="3FD05BD3" w14:textId="77777777" w:rsidR="00BF1CFD" w:rsidRPr="00644644" w:rsidRDefault="00BF1CFD" w:rsidP="00BF1CFD">
      <w:pPr>
        <w:pStyle w:val="PL"/>
        <w:rPr>
          <w:rFonts w:cs="Courier New"/>
          <w:szCs w:val="16"/>
        </w:rPr>
      </w:pPr>
      <w:r w:rsidRPr="00644644">
        <w:rPr>
          <w:rFonts w:cs="Courier New"/>
          <w:szCs w:val="16"/>
        </w:rPr>
        <w:t xml:space="preserve">        - Policy(ies) deletion Request</w:t>
      </w:r>
    </w:p>
    <w:p w14:paraId="375F834C" w14:textId="77777777" w:rsidR="00BF1CFD" w:rsidRPr="00644644" w:rsidRDefault="00BF1CFD" w:rsidP="00BF1CFD">
      <w:pPr>
        <w:pStyle w:val="PL"/>
      </w:pPr>
      <w:r w:rsidRPr="00644644">
        <w:t xml:space="preserve">      requestBody:</w:t>
      </w:r>
    </w:p>
    <w:p w14:paraId="663CC5AF" w14:textId="77777777" w:rsidR="00BF1CFD" w:rsidRPr="00644644" w:rsidRDefault="00BF1CFD" w:rsidP="00BF1CFD">
      <w:pPr>
        <w:pStyle w:val="PL"/>
      </w:pPr>
      <w:r w:rsidRPr="00644644">
        <w:t xml:space="preserve">        required: true</w:t>
      </w:r>
    </w:p>
    <w:p w14:paraId="4478CAED" w14:textId="77777777" w:rsidR="00BF1CFD" w:rsidRPr="00644644" w:rsidRDefault="00BF1CFD" w:rsidP="00BF1CFD">
      <w:pPr>
        <w:pStyle w:val="PL"/>
      </w:pPr>
      <w:r w:rsidRPr="00644644">
        <w:t xml:space="preserve">        content:</w:t>
      </w:r>
    </w:p>
    <w:p w14:paraId="690DC5B4" w14:textId="77777777" w:rsidR="00BF1CFD" w:rsidRPr="00644644" w:rsidRDefault="00BF1CFD" w:rsidP="00BF1CFD">
      <w:pPr>
        <w:pStyle w:val="PL"/>
      </w:pPr>
      <w:r w:rsidRPr="00644644">
        <w:t xml:space="preserve">          application/json:</w:t>
      </w:r>
    </w:p>
    <w:p w14:paraId="506681E7" w14:textId="77777777" w:rsidR="00BF1CFD" w:rsidRPr="00644644" w:rsidRDefault="00BF1CFD" w:rsidP="00BF1CFD">
      <w:pPr>
        <w:pStyle w:val="PL"/>
      </w:pPr>
      <w:r w:rsidRPr="00644644">
        <w:t xml:space="preserve">            schema:</w:t>
      </w:r>
    </w:p>
    <w:p w14:paraId="079249E5" w14:textId="77777777" w:rsidR="00BF1CFD" w:rsidRPr="00644644" w:rsidRDefault="00BF1CFD" w:rsidP="00BF1CFD">
      <w:pPr>
        <w:pStyle w:val="PL"/>
      </w:pPr>
      <w:r w:rsidRPr="00644644">
        <w:t xml:space="preserve">              $ref: '#/components/schemas/PolDeleteReq'</w:t>
      </w:r>
    </w:p>
    <w:p w14:paraId="12299AE7" w14:textId="77777777" w:rsidR="00BF1CFD" w:rsidRPr="00644644" w:rsidRDefault="00BF1CFD" w:rsidP="00BF1CFD">
      <w:pPr>
        <w:pStyle w:val="PL"/>
      </w:pPr>
      <w:r w:rsidRPr="00644644">
        <w:t xml:space="preserve">      responses:</w:t>
      </w:r>
    </w:p>
    <w:p w14:paraId="6128590C" w14:textId="77777777" w:rsidR="00BF1CFD" w:rsidRPr="00644644" w:rsidRDefault="00BF1CFD" w:rsidP="00BF1CFD">
      <w:pPr>
        <w:pStyle w:val="PL"/>
      </w:pPr>
      <w:r w:rsidRPr="00644644">
        <w:t xml:space="preserve">        '200':</w:t>
      </w:r>
    </w:p>
    <w:p w14:paraId="63ED05FC" w14:textId="77777777" w:rsidR="00BF1CFD" w:rsidRPr="00644644" w:rsidRDefault="00BF1CFD" w:rsidP="00BF1CFD">
      <w:pPr>
        <w:pStyle w:val="PL"/>
        <w:rPr>
          <w:lang w:eastAsia="zh-CN"/>
        </w:rPr>
      </w:pPr>
      <w:r w:rsidRPr="00644644">
        <w:t xml:space="preserve">          description: </w:t>
      </w:r>
      <w:r w:rsidRPr="00644644">
        <w:rPr>
          <w:lang w:eastAsia="zh-CN"/>
        </w:rPr>
        <w:t>&gt;</w:t>
      </w:r>
    </w:p>
    <w:p w14:paraId="170B9294" w14:textId="77777777" w:rsidR="00BF1CFD" w:rsidRPr="00644644" w:rsidRDefault="00BF1CFD" w:rsidP="00BF1CFD">
      <w:pPr>
        <w:pStyle w:val="PL"/>
      </w:pPr>
      <w:r w:rsidRPr="00644644">
        <w:rPr>
          <w:lang w:eastAsia="es-ES"/>
        </w:rPr>
        <w:t xml:space="preserve">            </w:t>
      </w:r>
      <w:r w:rsidRPr="00644644">
        <w:t>OK. The targeted Policy(ies) are successfully deleted.</w:t>
      </w:r>
    </w:p>
    <w:p w14:paraId="3202FF2C" w14:textId="77777777" w:rsidR="00BF1CFD" w:rsidRPr="00644644" w:rsidRDefault="00BF1CFD" w:rsidP="00BF1CFD">
      <w:pPr>
        <w:pStyle w:val="PL"/>
      </w:pPr>
      <w:r w:rsidRPr="00644644">
        <w:lastRenderedPageBreak/>
        <w:t xml:space="preserve">          content:</w:t>
      </w:r>
    </w:p>
    <w:p w14:paraId="380418CC" w14:textId="77777777" w:rsidR="00BF1CFD" w:rsidRPr="00644644" w:rsidRDefault="00BF1CFD" w:rsidP="00BF1CFD">
      <w:pPr>
        <w:pStyle w:val="PL"/>
      </w:pPr>
      <w:r w:rsidRPr="00644644">
        <w:t xml:space="preserve">            application/json:</w:t>
      </w:r>
    </w:p>
    <w:p w14:paraId="10380D79" w14:textId="77777777" w:rsidR="00BF1CFD" w:rsidRPr="00644644" w:rsidRDefault="00BF1CFD" w:rsidP="00BF1CFD">
      <w:pPr>
        <w:pStyle w:val="PL"/>
      </w:pPr>
      <w:r w:rsidRPr="00644644">
        <w:t xml:space="preserve">              schema:</w:t>
      </w:r>
    </w:p>
    <w:p w14:paraId="516999BF" w14:textId="77777777" w:rsidR="00BF1CFD" w:rsidRPr="00644644" w:rsidRDefault="00BF1CFD" w:rsidP="00BF1CFD">
      <w:pPr>
        <w:pStyle w:val="PL"/>
        <w:rPr>
          <w:lang w:eastAsia="es-ES"/>
        </w:rPr>
      </w:pPr>
      <w:r w:rsidRPr="00644644">
        <w:rPr>
          <w:lang w:eastAsia="es-ES"/>
        </w:rPr>
        <w:t xml:space="preserve">                $ref: '#/components/schemas/</w:t>
      </w:r>
      <w:r w:rsidRPr="00644644">
        <w:t>PolDeleteResp</w:t>
      </w:r>
      <w:r w:rsidRPr="00644644">
        <w:rPr>
          <w:lang w:eastAsia="es-ES"/>
        </w:rPr>
        <w:t>'</w:t>
      </w:r>
    </w:p>
    <w:p w14:paraId="5B3C1677" w14:textId="77777777" w:rsidR="00BF1CFD" w:rsidRPr="00644644" w:rsidRDefault="00BF1CFD" w:rsidP="00BF1CFD">
      <w:pPr>
        <w:pStyle w:val="PL"/>
      </w:pPr>
      <w:r w:rsidRPr="00644644">
        <w:t xml:space="preserve">        '307':</w:t>
      </w:r>
    </w:p>
    <w:p w14:paraId="2B36CA85" w14:textId="77777777" w:rsidR="00BF1CFD" w:rsidRPr="00644644" w:rsidRDefault="00BF1CFD" w:rsidP="00BF1CFD">
      <w:pPr>
        <w:pStyle w:val="PL"/>
      </w:pPr>
      <w:r w:rsidRPr="00644644">
        <w:t xml:space="preserve">          $ref: 'TS29122_CommonData.yaml#/components/responses/307'</w:t>
      </w:r>
    </w:p>
    <w:p w14:paraId="70040A62" w14:textId="77777777" w:rsidR="00BF1CFD" w:rsidRPr="00644644" w:rsidRDefault="00BF1CFD" w:rsidP="00BF1CFD">
      <w:pPr>
        <w:pStyle w:val="PL"/>
      </w:pPr>
      <w:r w:rsidRPr="00644644">
        <w:t xml:space="preserve">        '308':</w:t>
      </w:r>
    </w:p>
    <w:p w14:paraId="660F4909" w14:textId="77777777" w:rsidR="00BF1CFD" w:rsidRPr="00644644" w:rsidRDefault="00BF1CFD" w:rsidP="00BF1CFD">
      <w:pPr>
        <w:pStyle w:val="PL"/>
      </w:pPr>
      <w:r w:rsidRPr="00644644">
        <w:t xml:space="preserve">          $ref: 'TS29122_CommonData.yaml#/components/responses/308'</w:t>
      </w:r>
    </w:p>
    <w:p w14:paraId="7371CCA3" w14:textId="77777777" w:rsidR="00BF1CFD" w:rsidRPr="00644644" w:rsidRDefault="00BF1CFD" w:rsidP="00BF1CFD">
      <w:pPr>
        <w:pStyle w:val="PL"/>
      </w:pPr>
      <w:r w:rsidRPr="00644644">
        <w:t xml:space="preserve">        '400':</w:t>
      </w:r>
    </w:p>
    <w:p w14:paraId="6FC47868" w14:textId="77777777" w:rsidR="00BF1CFD" w:rsidRPr="00644644" w:rsidRDefault="00BF1CFD" w:rsidP="00BF1CFD">
      <w:pPr>
        <w:pStyle w:val="PL"/>
      </w:pPr>
      <w:r w:rsidRPr="00644644">
        <w:t xml:space="preserve">          $ref: 'TS29122_CommonData.yaml#/components/responses/400'</w:t>
      </w:r>
    </w:p>
    <w:p w14:paraId="5F4C1CE6" w14:textId="77777777" w:rsidR="00BF1CFD" w:rsidRPr="00644644" w:rsidRDefault="00BF1CFD" w:rsidP="00BF1CFD">
      <w:pPr>
        <w:pStyle w:val="PL"/>
      </w:pPr>
      <w:r w:rsidRPr="00644644">
        <w:t xml:space="preserve">        '401':</w:t>
      </w:r>
    </w:p>
    <w:p w14:paraId="05FD8BC9" w14:textId="77777777" w:rsidR="00BF1CFD" w:rsidRPr="00644644" w:rsidRDefault="00BF1CFD" w:rsidP="00BF1CFD">
      <w:pPr>
        <w:pStyle w:val="PL"/>
      </w:pPr>
      <w:r w:rsidRPr="00644644">
        <w:t xml:space="preserve">          $ref: 'TS29122_CommonData.yaml#/components/responses/401'</w:t>
      </w:r>
    </w:p>
    <w:p w14:paraId="6AE84488" w14:textId="77777777" w:rsidR="00BF1CFD" w:rsidRPr="00644644" w:rsidRDefault="00BF1CFD" w:rsidP="00BF1CFD">
      <w:pPr>
        <w:pStyle w:val="PL"/>
      </w:pPr>
      <w:r w:rsidRPr="00644644">
        <w:t xml:space="preserve">        '403':</w:t>
      </w:r>
    </w:p>
    <w:p w14:paraId="6B99FD2E" w14:textId="77777777" w:rsidR="00BF1CFD" w:rsidRPr="00644644" w:rsidRDefault="00BF1CFD" w:rsidP="00BF1CFD">
      <w:pPr>
        <w:pStyle w:val="PL"/>
      </w:pPr>
      <w:r w:rsidRPr="00644644">
        <w:t xml:space="preserve">          $ref: 'TS29122_CommonData.yaml#/components/responses/403'</w:t>
      </w:r>
    </w:p>
    <w:p w14:paraId="0D92BD95" w14:textId="77777777" w:rsidR="00BF1CFD" w:rsidRPr="00644644" w:rsidRDefault="00BF1CFD" w:rsidP="00BF1CFD">
      <w:pPr>
        <w:pStyle w:val="PL"/>
      </w:pPr>
      <w:r w:rsidRPr="00644644">
        <w:t xml:space="preserve">        '404':</w:t>
      </w:r>
    </w:p>
    <w:p w14:paraId="517FB7F2" w14:textId="77777777" w:rsidR="00BF1CFD" w:rsidRPr="00644644" w:rsidRDefault="00BF1CFD" w:rsidP="00BF1CFD">
      <w:pPr>
        <w:pStyle w:val="PL"/>
      </w:pPr>
      <w:r w:rsidRPr="00644644">
        <w:t xml:space="preserve">          $ref: 'TS29122_CommonData.yaml#/components/responses/404'</w:t>
      </w:r>
    </w:p>
    <w:p w14:paraId="2BC0AF4F" w14:textId="77777777" w:rsidR="00BF1CFD" w:rsidRPr="00644644" w:rsidRDefault="00BF1CFD" w:rsidP="00BF1CFD">
      <w:pPr>
        <w:pStyle w:val="PL"/>
      </w:pPr>
      <w:r w:rsidRPr="00644644">
        <w:t xml:space="preserve">        '411':</w:t>
      </w:r>
    </w:p>
    <w:p w14:paraId="1A122EDC" w14:textId="77777777" w:rsidR="00BF1CFD" w:rsidRPr="00644644" w:rsidRDefault="00BF1CFD" w:rsidP="00BF1CFD">
      <w:pPr>
        <w:pStyle w:val="PL"/>
      </w:pPr>
      <w:r w:rsidRPr="00644644">
        <w:t xml:space="preserve">          $ref: 'TS29122_CommonData.yaml#/components/responses/411'</w:t>
      </w:r>
    </w:p>
    <w:p w14:paraId="469C7A80" w14:textId="77777777" w:rsidR="00BF1CFD" w:rsidRPr="00644644" w:rsidRDefault="00BF1CFD" w:rsidP="00BF1CFD">
      <w:pPr>
        <w:pStyle w:val="PL"/>
      </w:pPr>
      <w:r w:rsidRPr="00644644">
        <w:t xml:space="preserve">        '413':</w:t>
      </w:r>
    </w:p>
    <w:p w14:paraId="7C144C66" w14:textId="77777777" w:rsidR="00BF1CFD" w:rsidRPr="00644644" w:rsidRDefault="00BF1CFD" w:rsidP="00BF1CFD">
      <w:pPr>
        <w:pStyle w:val="PL"/>
      </w:pPr>
      <w:r w:rsidRPr="00644644">
        <w:t xml:space="preserve">          $ref: 'TS29122_CommonData.yaml#/components/responses/413'</w:t>
      </w:r>
    </w:p>
    <w:p w14:paraId="31C3E555" w14:textId="77777777" w:rsidR="00BF1CFD" w:rsidRPr="00644644" w:rsidRDefault="00BF1CFD" w:rsidP="00BF1CFD">
      <w:pPr>
        <w:pStyle w:val="PL"/>
      </w:pPr>
      <w:r w:rsidRPr="00644644">
        <w:t xml:space="preserve">        '415':</w:t>
      </w:r>
    </w:p>
    <w:p w14:paraId="4341C685" w14:textId="77777777" w:rsidR="00BF1CFD" w:rsidRPr="00644644" w:rsidRDefault="00BF1CFD" w:rsidP="00BF1CFD">
      <w:pPr>
        <w:pStyle w:val="PL"/>
      </w:pPr>
      <w:r w:rsidRPr="00644644">
        <w:t xml:space="preserve">          $ref: 'TS29122_CommonData.yaml#/components/responses/415'</w:t>
      </w:r>
    </w:p>
    <w:p w14:paraId="4D69B196" w14:textId="77777777" w:rsidR="00BF1CFD" w:rsidRPr="00644644" w:rsidRDefault="00BF1CFD" w:rsidP="00BF1CFD">
      <w:pPr>
        <w:pStyle w:val="PL"/>
      </w:pPr>
      <w:r w:rsidRPr="00644644">
        <w:t xml:space="preserve">        '429':</w:t>
      </w:r>
    </w:p>
    <w:p w14:paraId="6ACE9617" w14:textId="77777777" w:rsidR="00BF1CFD" w:rsidRPr="00644644" w:rsidRDefault="00BF1CFD" w:rsidP="00BF1CFD">
      <w:pPr>
        <w:pStyle w:val="PL"/>
      </w:pPr>
      <w:r w:rsidRPr="00644644">
        <w:t xml:space="preserve">          $ref: 'TS29122_CommonData.yaml#/components/responses/429'</w:t>
      </w:r>
    </w:p>
    <w:p w14:paraId="1260DEF4" w14:textId="77777777" w:rsidR="00BF1CFD" w:rsidRPr="00644644" w:rsidRDefault="00BF1CFD" w:rsidP="00BF1CFD">
      <w:pPr>
        <w:pStyle w:val="PL"/>
      </w:pPr>
      <w:r w:rsidRPr="00644644">
        <w:t xml:space="preserve">        '500':</w:t>
      </w:r>
    </w:p>
    <w:p w14:paraId="2955EE04" w14:textId="77777777" w:rsidR="00BF1CFD" w:rsidRPr="00644644" w:rsidRDefault="00BF1CFD" w:rsidP="00BF1CFD">
      <w:pPr>
        <w:pStyle w:val="PL"/>
      </w:pPr>
      <w:r w:rsidRPr="00644644">
        <w:t xml:space="preserve">          $ref: 'TS29122_CommonData.yaml#/components/responses/500'</w:t>
      </w:r>
    </w:p>
    <w:p w14:paraId="6098CBD8" w14:textId="77777777" w:rsidR="00BF1CFD" w:rsidRPr="00644644" w:rsidRDefault="00BF1CFD" w:rsidP="00BF1CFD">
      <w:pPr>
        <w:pStyle w:val="PL"/>
      </w:pPr>
      <w:r w:rsidRPr="00644644">
        <w:t xml:space="preserve">        '503':</w:t>
      </w:r>
    </w:p>
    <w:p w14:paraId="60D106BE" w14:textId="77777777" w:rsidR="00BF1CFD" w:rsidRPr="00644644" w:rsidRDefault="00BF1CFD" w:rsidP="00BF1CFD">
      <w:pPr>
        <w:pStyle w:val="PL"/>
      </w:pPr>
      <w:r w:rsidRPr="00644644">
        <w:t xml:space="preserve">          $ref: 'TS29122_CommonData.yaml#/components/responses/503'</w:t>
      </w:r>
    </w:p>
    <w:p w14:paraId="4DFC88BB" w14:textId="77777777" w:rsidR="00BF1CFD" w:rsidRPr="00644644" w:rsidRDefault="00BF1CFD" w:rsidP="00BF1CFD">
      <w:pPr>
        <w:pStyle w:val="PL"/>
      </w:pPr>
      <w:r w:rsidRPr="00644644">
        <w:t xml:space="preserve">        default:</w:t>
      </w:r>
    </w:p>
    <w:p w14:paraId="6C164260" w14:textId="77777777" w:rsidR="00BF1CFD" w:rsidRPr="00644644" w:rsidRDefault="00BF1CFD" w:rsidP="00BF1CFD">
      <w:pPr>
        <w:pStyle w:val="PL"/>
      </w:pPr>
      <w:r w:rsidRPr="00644644">
        <w:t xml:space="preserve">          $ref: 'TS29122_CommonData.yaml#/components/responses/default'</w:t>
      </w:r>
    </w:p>
    <w:p w14:paraId="2CFD51EA" w14:textId="77777777" w:rsidR="00BF1CFD" w:rsidRPr="00644644" w:rsidRDefault="00BF1CFD" w:rsidP="00BF1CFD">
      <w:pPr>
        <w:pStyle w:val="PL"/>
      </w:pPr>
    </w:p>
    <w:p w14:paraId="0D3C4D36" w14:textId="530EF417" w:rsidR="00BF1CFD" w:rsidRPr="00644644" w:rsidRDefault="00BF1CFD" w:rsidP="00BF1CFD">
      <w:pPr>
        <w:pStyle w:val="PL"/>
        <w:rPr>
          <w:lang w:eastAsia="es-ES"/>
        </w:rPr>
      </w:pPr>
      <w:r w:rsidRPr="00644644">
        <w:rPr>
          <w:lang w:eastAsia="es-ES"/>
        </w:rPr>
        <w:t xml:space="preserve">  /</w:t>
      </w:r>
      <w:r w:rsidRPr="00644644">
        <w:t>policies</w:t>
      </w:r>
      <w:r w:rsidRPr="00644644">
        <w:rPr>
          <w:lang w:eastAsia="es-ES"/>
        </w:rPr>
        <w:t>/{policyId}:</w:t>
      </w:r>
    </w:p>
    <w:p w14:paraId="5D6AC3DE" w14:textId="77777777" w:rsidR="00BF1CFD" w:rsidRPr="00644644" w:rsidRDefault="00BF1CFD" w:rsidP="00BF1CFD">
      <w:pPr>
        <w:pStyle w:val="PL"/>
        <w:rPr>
          <w:lang w:eastAsia="es-ES"/>
        </w:rPr>
      </w:pPr>
      <w:r w:rsidRPr="00644644">
        <w:rPr>
          <w:lang w:eastAsia="es-ES"/>
        </w:rPr>
        <w:t xml:space="preserve">    parameters:</w:t>
      </w:r>
    </w:p>
    <w:p w14:paraId="63E8FEC7" w14:textId="7FB705FE" w:rsidR="00BF1CFD" w:rsidRPr="00644644" w:rsidRDefault="00BF1CFD" w:rsidP="00BF1CFD">
      <w:pPr>
        <w:pStyle w:val="PL"/>
        <w:rPr>
          <w:lang w:eastAsia="es-ES"/>
        </w:rPr>
      </w:pPr>
      <w:r w:rsidRPr="00644644">
        <w:rPr>
          <w:lang w:eastAsia="es-ES"/>
        </w:rPr>
        <w:t xml:space="preserve">      - name: policyId</w:t>
      </w:r>
    </w:p>
    <w:p w14:paraId="7C82FE0B" w14:textId="77777777" w:rsidR="00BF1CFD" w:rsidRPr="00644644" w:rsidRDefault="00BF1CFD" w:rsidP="00BF1CFD">
      <w:pPr>
        <w:pStyle w:val="PL"/>
        <w:rPr>
          <w:lang w:eastAsia="es-ES"/>
        </w:rPr>
      </w:pPr>
      <w:r w:rsidRPr="00644644">
        <w:rPr>
          <w:lang w:eastAsia="es-ES"/>
        </w:rPr>
        <w:t xml:space="preserve">        in: path</w:t>
      </w:r>
    </w:p>
    <w:p w14:paraId="4858DF76" w14:textId="77777777" w:rsidR="00BF1CFD" w:rsidRPr="00644644" w:rsidRDefault="00BF1CFD" w:rsidP="00BF1CFD">
      <w:pPr>
        <w:pStyle w:val="PL"/>
        <w:rPr>
          <w:lang w:eastAsia="es-ES"/>
        </w:rPr>
      </w:pPr>
      <w:r w:rsidRPr="00644644">
        <w:rPr>
          <w:lang w:eastAsia="es-ES"/>
        </w:rPr>
        <w:t xml:space="preserve">        description: &gt;</w:t>
      </w:r>
    </w:p>
    <w:p w14:paraId="14818843" w14:textId="2B6DCC33" w:rsidR="00BF1CFD" w:rsidRPr="00644644" w:rsidRDefault="00BF1CFD" w:rsidP="00BF1CFD">
      <w:pPr>
        <w:pStyle w:val="PL"/>
        <w:rPr>
          <w:lang w:val="en-US"/>
        </w:rPr>
      </w:pPr>
      <w:r w:rsidRPr="00644644">
        <w:rPr>
          <w:lang w:eastAsia="es-ES"/>
        </w:rPr>
        <w:t xml:space="preserve">          Represents the identifier of the </w:t>
      </w:r>
      <w:r w:rsidRPr="00644644">
        <w:rPr>
          <w:rFonts w:cs="Courier New"/>
          <w:szCs w:val="16"/>
        </w:rPr>
        <w:t xml:space="preserve">Individual </w:t>
      </w:r>
      <w:r w:rsidRPr="00644644">
        <w:t>Policy resource.</w:t>
      </w:r>
    </w:p>
    <w:p w14:paraId="48553660" w14:textId="77777777" w:rsidR="00BF1CFD" w:rsidRPr="00644644" w:rsidRDefault="00BF1CFD" w:rsidP="00BF1CFD">
      <w:pPr>
        <w:pStyle w:val="PL"/>
        <w:rPr>
          <w:lang w:eastAsia="es-ES"/>
        </w:rPr>
      </w:pPr>
      <w:r w:rsidRPr="00644644">
        <w:rPr>
          <w:lang w:eastAsia="es-ES"/>
        </w:rPr>
        <w:t xml:space="preserve">        required: true</w:t>
      </w:r>
    </w:p>
    <w:p w14:paraId="0813D805" w14:textId="77777777" w:rsidR="00BF1CFD" w:rsidRPr="00644644" w:rsidRDefault="00BF1CFD" w:rsidP="00BF1CFD">
      <w:pPr>
        <w:pStyle w:val="PL"/>
        <w:rPr>
          <w:lang w:eastAsia="es-ES"/>
        </w:rPr>
      </w:pPr>
      <w:r w:rsidRPr="00644644">
        <w:rPr>
          <w:lang w:eastAsia="es-ES"/>
        </w:rPr>
        <w:t xml:space="preserve">        schema:</w:t>
      </w:r>
    </w:p>
    <w:p w14:paraId="7C52F4CE" w14:textId="77777777" w:rsidR="00BF1CFD" w:rsidRPr="00644644" w:rsidRDefault="00BF1CFD" w:rsidP="00BF1CFD">
      <w:pPr>
        <w:pStyle w:val="PL"/>
        <w:rPr>
          <w:lang w:eastAsia="es-ES"/>
        </w:rPr>
      </w:pPr>
      <w:r w:rsidRPr="00644644">
        <w:rPr>
          <w:lang w:eastAsia="es-ES"/>
        </w:rPr>
        <w:t xml:space="preserve">          type: string</w:t>
      </w:r>
    </w:p>
    <w:p w14:paraId="15867D7F" w14:textId="77777777" w:rsidR="00BF1CFD" w:rsidRPr="00644644" w:rsidRDefault="00BF1CFD" w:rsidP="00BF1CFD">
      <w:pPr>
        <w:pStyle w:val="PL"/>
        <w:rPr>
          <w:lang w:eastAsia="es-ES"/>
        </w:rPr>
      </w:pPr>
    </w:p>
    <w:p w14:paraId="638931F3" w14:textId="77777777" w:rsidR="00BF1CFD" w:rsidRPr="00644644" w:rsidRDefault="00BF1CFD" w:rsidP="00BF1CFD">
      <w:pPr>
        <w:pStyle w:val="PL"/>
        <w:rPr>
          <w:lang w:eastAsia="es-ES"/>
        </w:rPr>
      </w:pPr>
      <w:r w:rsidRPr="00644644">
        <w:rPr>
          <w:lang w:eastAsia="es-ES"/>
        </w:rPr>
        <w:t xml:space="preserve">    get:</w:t>
      </w:r>
    </w:p>
    <w:p w14:paraId="214E15B0" w14:textId="547D0E96" w:rsidR="00BF1CFD" w:rsidRPr="00644644" w:rsidRDefault="00BF1CFD" w:rsidP="00BF1CFD">
      <w:pPr>
        <w:pStyle w:val="PL"/>
        <w:rPr>
          <w:rFonts w:cs="Courier New"/>
          <w:szCs w:val="16"/>
        </w:rPr>
      </w:pPr>
      <w:r w:rsidRPr="00644644">
        <w:rPr>
          <w:rFonts w:cs="Courier New"/>
          <w:szCs w:val="16"/>
        </w:rPr>
        <w:t xml:space="preserve">      summary: Retrieve </w:t>
      </w:r>
      <w:r w:rsidRPr="00644644">
        <w:rPr>
          <w:lang w:eastAsia="zh-CN"/>
        </w:rPr>
        <w:t xml:space="preserve">an existing Individual </w:t>
      </w:r>
      <w:r w:rsidRPr="00644644">
        <w:t>Policy resource</w:t>
      </w:r>
      <w:r w:rsidRPr="00644644">
        <w:rPr>
          <w:rFonts w:cs="Courier New"/>
          <w:szCs w:val="16"/>
        </w:rPr>
        <w:t>.</w:t>
      </w:r>
    </w:p>
    <w:p w14:paraId="4BA2D5AE" w14:textId="77777777" w:rsidR="00BF1CFD" w:rsidRPr="00644644" w:rsidRDefault="00BF1CFD" w:rsidP="00BF1CFD">
      <w:pPr>
        <w:pStyle w:val="PL"/>
        <w:rPr>
          <w:rFonts w:cs="Courier New"/>
          <w:szCs w:val="16"/>
        </w:rPr>
      </w:pPr>
      <w:r w:rsidRPr="00644644">
        <w:rPr>
          <w:rFonts w:cs="Courier New"/>
          <w:szCs w:val="16"/>
        </w:rPr>
        <w:t xml:space="preserve">      operationId: GetInd</w:t>
      </w:r>
      <w:r w:rsidRPr="00644644">
        <w:t>PolProv</w:t>
      </w:r>
    </w:p>
    <w:p w14:paraId="40EC5EC2" w14:textId="77777777" w:rsidR="00BF1CFD" w:rsidRPr="00644644" w:rsidRDefault="00BF1CFD" w:rsidP="00BF1CFD">
      <w:pPr>
        <w:pStyle w:val="PL"/>
        <w:rPr>
          <w:rFonts w:cs="Courier New"/>
          <w:szCs w:val="16"/>
        </w:rPr>
      </w:pPr>
      <w:r w:rsidRPr="00644644">
        <w:rPr>
          <w:rFonts w:cs="Courier New"/>
          <w:szCs w:val="16"/>
        </w:rPr>
        <w:t xml:space="preserve">      tags:</w:t>
      </w:r>
    </w:p>
    <w:p w14:paraId="46FC1D8E" w14:textId="4FDEDCB5" w:rsidR="00BF1CFD" w:rsidRPr="00644644" w:rsidRDefault="00BF1CFD" w:rsidP="00BF1CFD">
      <w:pPr>
        <w:pStyle w:val="PL"/>
        <w:rPr>
          <w:rFonts w:cs="Courier New"/>
          <w:szCs w:val="16"/>
        </w:rPr>
      </w:pPr>
      <w:r w:rsidRPr="00644644">
        <w:rPr>
          <w:rFonts w:cs="Courier New"/>
          <w:szCs w:val="16"/>
        </w:rPr>
        <w:t xml:space="preserve">        - Individual </w:t>
      </w:r>
      <w:r w:rsidRPr="00644644">
        <w:t xml:space="preserve">Policy </w:t>
      </w:r>
      <w:r w:rsidRPr="00644644">
        <w:rPr>
          <w:rFonts w:cs="Courier New"/>
          <w:szCs w:val="16"/>
        </w:rPr>
        <w:t>(Document)</w:t>
      </w:r>
    </w:p>
    <w:p w14:paraId="5106ABB3" w14:textId="77777777" w:rsidR="00BF1CFD" w:rsidRPr="00644644" w:rsidRDefault="00BF1CFD" w:rsidP="00BF1CFD">
      <w:pPr>
        <w:pStyle w:val="PL"/>
        <w:rPr>
          <w:lang w:eastAsia="es-ES"/>
        </w:rPr>
      </w:pPr>
      <w:r w:rsidRPr="00644644">
        <w:rPr>
          <w:lang w:eastAsia="es-ES"/>
        </w:rPr>
        <w:t xml:space="preserve">      responses:</w:t>
      </w:r>
    </w:p>
    <w:p w14:paraId="07F5C713" w14:textId="77777777" w:rsidR="00BF1CFD" w:rsidRPr="00644644" w:rsidRDefault="00BF1CFD" w:rsidP="00BF1CFD">
      <w:pPr>
        <w:pStyle w:val="PL"/>
        <w:rPr>
          <w:lang w:eastAsia="es-ES"/>
        </w:rPr>
      </w:pPr>
      <w:r w:rsidRPr="00644644">
        <w:rPr>
          <w:lang w:eastAsia="es-ES"/>
        </w:rPr>
        <w:t xml:space="preserve">        '200':</w:t>
      </w:r>
    </w:p>
    <w:p w14:paraId="7AE2DD98" w14:textId="77777777" w:rsidR="00BF1CFD" w:rsidRPr="00644644" w:rsidRDefault="00BF1CFD" w:rsidP="00BF1CFD">
      <w:pPr>
        <w:pStyle w:val="PL"/>
        <w:rPr>
          <w:lang w:eastAsia="es-ES"/>
        </w:rPr>
      </w:pPr>
      <w:r w:rsidRPr="00644644">
        <w:rPr>
          <w:lang w:eastAsia="es-ES"/>
        </w:rPr>
        <w:t xml:space="preserve">          description: &gt;</w:t>
      </w:r>
    </w:p>
    <w:p w14:paraId="6C5C0B2C" w14:textId="33C5E8E4" w:rsidR="00BF1CFD" w:rsidRPr="00644644" w:rsidRDefault="00BF1CFD" w:rsidP="00BF1CFD">
      <w:pPr>
        <w:pStyle w:val="PL"/>
      </w:pPr>
      <w:r w:rsidRPr="00644644">
        <w:rPr>
          <w:lang w:eastAsia="es-ES"/>
        </w:rPr>
        <w:t xml:space="preserve">            OK. </w:t>
      </w:r>
      <w:r w:rsidRPr="00644644">
        <w:t>The requested</w:t>
      </w:r>
      <w:r w:rsidRPr="00644644">
        <w:rPr>
          <w:lang w:eastAsia="zh-CN"/>
        </w:rPr>
        <w:t xml:space="preserve"> </w:t>
      </w:r>
      <w:r w:rsidRPr="00644644">
        <w:rPr>
          <w:rFonts w:cs="Courier New"/>
          <w:szCs w:val="16"/>
        </w:rPr>
        <w:t xml:space="preserve">Individual </w:t>
      </w:r>
      <w:r w:rsidRPr="00644644">
        <w:t>Policy resource shall be returned.</w:t>
      </w:r>
    </w:p>
    <w:p w14:paraId="22259A09" w14:textId="77777777" w:rsidR="00BF1CFD" w:rsidRPr="00644644" w:rsidRDefault="00BF1CFD" w:rsidP="00BF1CFD">
      <w:pPr>
        <w:pStyle w:val="PL"/>
        <w:rPr>
          <w:lang w:eastAsia="es-ES"/>
        </w:rPr>
      </w:pPr>
      <w:r w:rsidRPr="00644644">
        <w:rPr>
          <w:lang w:eastAsia="es-ES"/>
        </w:rPr>
        <w:t xml:space="preserve">          content:</w:t>
      </w:r>
    </w:p>
    <w:p w14:paraId="17931946" w14:textId="77777777" w:rsidR="00BF1CFD" w:rsidRPr="00644644" w:rsidRDefault="00BF1CFD" w:rsidP="00BF1CFD">
      <w:pPr>
        <w:pStyle w:val="PL"/>
        <w:rPr>
          <w:lang w:eastAsia="es-ES"/>
        </w:rPr>
      </w:pPr>
      <w:r w:rsidRPr="00644644">
        <w:rPr>
          <w:lang w:eastAsia="es-ES"/>
        </w:rPr>
        <w:t xml:space="preserve">            application/json:</w:t>
      </w:r>
    </w:p>
    <w:p w14:paraId="013D4948" w14:textId="77777777" w:rsidR="00BF1CFD" w:rsidRPr="00644644" w:rsidRDefault="00BF1CFD" w:rsidP="00BF1CFD">
      <w:pPr>
        <w:pStyle w:val="PL"/>
        <w:rPr>
          <w:lang w:eastAsia="es-ES"/>
        </w:rPr>
      </w:pPr>
      <w:r w:rsidRPr="00644644">
        <w:rPr>
          <w:lang w:eastAsia="es-ES"/>
        </w:rPr>
        <w:t xml:space="preserve">              schema:</w:t>
      </w:r>
    </w:p>
    <w:p w14:paraId="27310123" w14:textId="4A844433" w:rsidR="00BF1CFD" w:rsidRPr="00644644" w:rsidRDefault="00BF1CFD" w:rsidP="00BF1CFD">
      <w:pPr>
        <w:pStyle w:val="PL"/>
        <w:rPr>
          <w:lang w:eastAsia="es-ES"/>
        </w:rPr>
      </w:pPr>
      <w:r w:rsidRPr="00644644">
        <w:rPr>
          <w:lang w:eastAsia="es-ES"/>
        </w:rPr>
        <w:t xml:space="preserve">                $ref: '#/components/schemas/</w:t>
      </w:r>
      <w:r w:rsidRPr="00644644">
        <w:t>Policy</w:t>
      </w:r>
      <w:r w:rsidRPr="00644644">
        <w:rPr>
          <w:lang w:eastAsia="es-ES"/>
        </w:rPr>
        <w:t>'</w:t>
      </w:r>
    </w:p>
    <w:p w14:paraId="1E05551D" w14:textId="77777777" w:rsidR="00BF1CFD" w:rsidRPr="00644644" w:rsidRDefault="00BF1CFD" w:rsidP="00BF1CFD">
      <w:pPr>
        <w:pStyle w:val="PL"/>
      </w:pPr>
      <w:r w:rsidRPr="00644644">
        <w:t xml:space="preserve">        '307':</w:t>
      </w:r>
    </w:p>
    <w:p w14:paraId="4D9EFDC2"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'TS29122_CommonData.yaml#/components/responses/307'</w:t>
      </w:r>
    </w:p>
    <w:p w14:paraId="6779D0DB" w14:textId="77777777" w:rsidR="00BF1CFD" w:rsidRPr="00644644" w:rsidRDefault="00BF1CFD" w:rsidP="00BF1CFD">
      <w:pPr>
        <w:pStyle w:val="PL"/>
      </w:pPr>
      <w:r w:rsidRPr="00644644">
        <w:t xml:space="preserve">        '308':</w:t>
      </w:r>
    </w:p>
    <w:p w14:paraId="474E4DD4"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'TS29122_CommonData.yaml#/components/responses/308'</w:t>
      </w:r>
    </w:p>
    <w:p w14:paraId="220CA9EA" w14:textId="77777777" w:rsidR="00BF1CFD" w:rsidRPr="00644644" w:rsidRDefault="00BF1CFD" w:rsidP="00BF1CFD">
      <w:pPr>
        <w:pStyle w:val="PL"/>
        <w:rPr>
          <w:lang w:eastAsia="es-ES"/>
        </w:rPr>
      </w:pPr>
      <w:r w:rsidRPr="00644644">
        <w:rPr>
          <w:lang w:eastAsia="es-ES"/>
        </w:rPr>
        <w:t xml:space="preserve">        '400':</w:t>
      </w:r>
    </w:p>
    <w:p w14:paraId="5ADF3F10" w14:textId="77777777" w:rsidR="00BF1CFD" w:rsidRPr="00644644" w:rsidRDefault="00BF1CFD" w:rsidP="00BF1CFD">
      <w:pPr>
        <w:pStyle w:val="PL"/>
        <w:rPr>
          <w:lang w:eastAsia="es-ES"/>
        </w:rPr>
      </w:pPr>
      <w:r w:rsidRPr="00644644">
        <w:rPr>
          <w:lang w:eastAsia="es-ES"/>
        </w:rPr>
        <w:t xml:space="preserve">          $ref: 'TS29122_CommonData.yaml#/components/responses/400'</w:t>
      </w:r>
    </w:p>
    <w:p w14:paraId="41832679" w14:textId="77777777" w:rsidR="00BF1CFD" w:rsidRPr="00644644" w:rsidRDefault="00BF1CFD" w:rsidP="00BF1CFD">
      <w:pPr>
        <w:pStyle w:val="PL"/>
        <w:rPr>
          <w:lang w:eastAsia="es-ES"/>
        </w:rPr>
      </w:pPr>
      <w:r w:rsidRPr="00644644">
        <w:rPr>
          <w:lang w:eastAsia="es-ES"/>
        </w:rPr>
        <w:t xml:space="preserve">        '401':</w:t>
      </w:r>
    </w:p>
    <w:p w14:paraId="5F67CBBE" w14:textId="77777777" w:rsidR="00BF1CFD" w:rsidRPr="00644644" w:rsidRDefault="00BF1CFD" w:rsidP="00BF1CFD">
      <w:pPr>
        <w:pStyle w:val="PL"/>
        <w:rPr>
          <w:lang w:eastAsia="es-ES"/>
        </w:rPr>
      </w:pPr>
      <w:r w:rsidRPr="00644644">
        <w:rPr>
          <w:lang w:eastAsia="es-ES"/>
        </w:rPr>
        <w:t xml:space="preserve">          $ref: 'TS29122_CommonData.yaml#/components/responses/401'</w:t>
      </w:r>
    </w:p>
    <w:p w14:paraId="2C00256C" w14:textId="77777777" w:rsidR="00BF1CFD" w:rsidRPr="00644644" w:rsidRDefault="00BF1CFD" w:rsidP="00BF1CFD">
      <w:pPr>
        <w:pStyle w:val="PL"/>
        <w:rPr>
          <w:lang w:eastAsia="es-ES"/>
        </w:rPr>
      </w:pPr>
      <w:r w:rsidRPr="00644644">
        <w:rPr>
          <w:lang w:eastAsia="es-ES"/>
        </w:rPr>
        <w:t xml:space="preserve">        '403':</w:t>
      </w:r>
    </w:p>
    <w:p w14:paraId="1CA85B35" w14:textId="77777777" w:rsidR="00BF1CFD" w:rsidRPr="00644644" w:rsidRDefault="00BF1CFD" w:rsidP="00BF1CFD">
      <w:pPr>
        <w:pStyle w:val="PL"/>
        <w:rPr>
          <w:lang w:eastAsia="es-ES"/>
        </w:rPr>
      </w:pPr>
      <w:r w:rsidRPr="00644644">
        <w:rPr>
          <w:lang w:eastAsia="es-ES"/>
        </w:rPr>
        <w:t xml:space="preserve">          $ref: 'TS29122_CommonData.yaml#/components/responses/403'</w:t>
      </w:r>
    </w:p>
    <w:p w14:paraId="01BFB1DC" w14:textId="77777777" w:rsidR="00BF1CFD" w:rsidRPr="00644644" w:rsidRDefault="00BF1CFD" w:rsidP="00BF1CFD">
      <w:pPr>
        <w:pStyle w:val="PL"/>
        <w:rPr>
          <w:lang w:eastAsia="es-ES"/>
        </w:rPr>
      </w:pPr>
      <w:r w:rsidRPr="00644644">
        <w:rPr>
          <w:lang w:eastAsia="es-ES"/>
        </w:rPr>
        <w:t xml:space="preserve">        '404':</w:t>
      </w:r>
    </w:p>
    <w:p w14:paraId="321701D7" w14:textId="77777777" w:rsidR="00BF1CFD" w:rsidRPr="00644644" w:rsidRDefault="00BF1CFD" w:rsidP="00BF1CFD">
      <w:pPr>
        <w:pStyle w:val="PL"/>
        <w:rPr>
          <w:lang w:eastAsia="es-ES"/>
        </w:rPr>
      </w:pPr>
      <w:r w:rsidRPr="00644644">
        <w:rPr>
          <w:lang w:eastAsia="es-ES"/>
        </w:rPr>
        <w:t xml:space="preserve">          $ref: 'TS29122_CommonData.yaml#/components/responses/404'</w:t>
      </w:r>
    </w:p>
    <w:p w14:paraId="37AE626F" w14:textId="77777777" w:rsidR="00BF1CFD" w:rsidRPr="00644644" w:rsidRDefault="00BF1CFD" w:rsidP="00BF1CFD">
      <w:pPr>
        <w:pStyle w:val="PL"/>
        <w:rPr>
          <w:lang w:eastAsia="es-ES"/>
        </w:rPr>
      </w:pPr>
      <w:r w:rsidRPr="00644644">
        <w:rPr>
          <w:lang w:eastAsia="es-ES"/>
        </w:rPr>
        <w:t xml:space="preserve">        '406':</w:t>
      </w:r>
    </w:p>
    <w:p w14:paraId="38031830" w14:textId="77777777" w:rsidR="00BF1CFD" w:rsidRPr="00644644" w:rsidRDefault="00BF1CFD" w:rsidP="00BF1CFD">
      <w:pPr>
        <w:pStyle w:val="PL"/>
        <w:rPr>
          <w:lang w:eastAsia="es-ES"/>
        </w:rPr>
      </w:pPr>
      <w:r w:rsidRPr="00644644">
        <w:rPr>
          <w:lang w:eastAsia="es-ES"/>
        </w:rPr>
        <w:t xml:space="preserve">          $ref: 'TS29122_CommonData.yaml#/components/responses/406'</w:t>
      </w:r>
    </w:p>
    <w:p w14:paraId="69C3B770" w14:textId="77777777" w:rsidR="00BF1CFD" w:rsidRPr="00644644" w:rsidRDefault="00BF1CFD" w:rsidP="00BF1CFD">
      <w:pPr>
        <w:pStyle w:val="PL"/>
        <w:rPr>
          <w:lang w:eastAsia="es-ES"/>
        </w:rPr>
      </w:pPr>
      <w:r w:rsidRPr="00644644">
        <w:rPr>
          <w:lang w:eastAsia="es-ES"/>
        </w:rPr>
        <w:t xml:space="preserve">        '429':</w:t>
      </w:r>
    </w:p>
    <w:p w14:paraId="146120E7" w14:textId="77777777" w:rsidR="00BF1CFD" w:rsidRPr="00644644" w:rsidRDefault="00BF1CFD" w:rsidP="00BF1CFD">
      <w:pPr>
        <w:pStyle w:val="PL"/>
        <w:rPr>
          <w:lang w:eastAsia="es-ES"/>
        </w:rPr>
      </w:pPr>
      <w:r w:rsidRPr="00644644">
        <w:rPr>
          <w:lang w:eastAsia="es-ES"/>
        </w:rPr>
        <w:t xml:space="preserve">          $ref: 'TS29122_CommonData.yaml#/components/responses/429'</w:t>
      </w:r>
    </w:p>
    <w:p w14:paraId="6D37EFE5" w14:textId="77777777" w:rsidR="00BF1CFD" w:rsidRPr="00644644" w:rsidRDefault="00BF1CFD" w:rsidP="00BF1CFD">
      <w:pPr>
        <w:pStyle w:val="PL"/>
        <w:rPr>
          <w:lang w:eastAsia="es-ES"/>
        </w:rPr>
      </w:pPr>
      <w:r w:rsidRPr="00644644">
        <w:rPr>
          <w:lang w:eastAsia="es-ES"/>
        </w:rPr>
        <w:t xml:space="preserve">        '500':</w:t>
      </w:r>
    </w:p>
    <w:p w14:paraId="15FB03F4" w14:textId="77777777" w:rsidR="00BF1CFD" w:rsidRPr="00644644" w:rsidRDefault="00BF1CFD" w:rsidP="00BF1CFD">
      <w:pPr>
        <w:pStyle w:val="PL"/>
        <w:rPr>
          <w:lang w:eastAsia="es-ES"/>
        </w:rPr>
      </w:pPr>
      <w:r w:rsidRPr="00644644">
        <w:rPr>
          <w:lang w:eastAsia="es-ES"/>
        </w:rPr>
        <w:t xml:space="preserve">          $ref: 'TS29122_CommonData.yaml#/components/responses/500'</w:t>
      </w:r>
    </w:p>
    <w:p w14:paraId="59D3605C" w14:textId="77777777" w:rsidR="00BF1CFD" w:rsidRPr="00644644" w:rsidRDefault="00BF1CFD" w:rsidP="00BF1CFD">
      <w:pPr>
        <w:pStyle w:val="PL"/>
        <w:rPr>
          <w:lang w:eastAsia="es-ES"/>
        </w:rPr>
      </w:pPr>
      <w:r w:rsidRPr="00644644">
        <w:rPr>
          <w:lang w:eastAsia="es-ES"/>
        </w:rPr>
        <w:t xml:space="preserve">        '503':</w:t>
      </w:r>
    </w:p>
    <w:p w14:paraId="1D249685" w14:textId="77777777" w:rsidR="00BF1CFD" w:rsidRPr="00644644" w:rsidRDefault="00BF1CFD" w:rsidP="00BF1CFD">
      <w:pPr>
        <w:pStyle w:val="PL"/>
        <w:rPr>
          <w:lang w:eastAsia="es-ES"/>
        </w:rPr>
      </w:pPr>
      <w:r w:rsidRPr="00644644">
        <w:rPr>
          <w:lang w:eastAsia="es-ES"/>
        </w:rPr>
        <w:t xml:space="preserve">          $ref: 'TS29122_CommonData.yaml#/components/responses/503'</w:t>
      </w:r>
    </w:p>
    <w:p w14:paraId="1FAF31C7" w14:textId="77777777" w:rsidR="00BF1CFD" w:rsidRPr="00644644" w:rsidRDefault="00BF1CFD" w:rsidP="00BF1CFD">
      <w:pPr>
        <w:pStyle w:val="PL"/>
        <w:rPr>
          <w:lang w:eastAsia="es-ES"/>
        </w:rPr>
      </w:pPr>
      <w:r w:rsidRPr="00644644">
        <w:rPr>
          <w:lang w:eastAsia="es-ES"/>
        </w:rPr>
        <w:t xml:space="preserve">        default:</w:t>
      </w:r>
    </w:p>
    <w:p w14:paraId="1F156162" w14:textId="77777777" w:rsidR="00BF1CFD" w:rsidRPr="00644644" w:rsidRDefault="00BF1CFD" w:rsidP="00BF1CFD">
      <w:pPr>
        <w:pStyle w:val="PL"/>
        <w:rPr>
          <w:lang w:eastAsia="es-ES"/>
        </w:rPr>
      </w:pPr>
      <w:r w:rsidRPr="00644644">
        <w:rPr>
          <w:lang w:eastAsia="es-ES"/>
        </w:rPr>
        <w:t xml:space="preserve">          $ref: 'TS29122_CommonData.yaml#/components/responses/default'</w:t>
      </w:r>
    </w:p>
    <w:p w14:paraId="1245A806" w14:textId="77777777" w:rsidR="00BF1CFD" w:rsidRPr="00644644" w:rsidRDefault="00BF1CFD" w:rsidP="00BF1CFD">
      <w:pPr>
        <w:pStyle w:val="PL"/>
        <w:rPr>
          <w:lang w:eastAsia="es-ES"/>
        </w:rPr>
      </w:pPr>
    </w:p>
    <w:p w14:paraId="154BA33B" w14:textId="77777777" w:rsidR="00BF1CFD" w:rsidRPr="00644644" w:rsidRDefault="00BF1CFD" w:rsidP="00BF1CFD">
      <w:pPr>
        <w:pStyle w:val="PL"/>
        <w:rPr>
          <w:lang w:eastAsia="es-ES"/>
        </w:rPr>
      </w:pPr>
      <w:r w:rsidRPr="00644644">
        <w:rPr>
          <w:lang w:eastAsia="es-ES"/>
        </w:rPr>
        <w:t xml:space="preserve">    put:</w:t>
      </w:r>
    </w:p>
    <w:p w14:paraId="11C1D8FE" w14:textId="61CF407D" w:rsidR="00BF1CFD" w:rsidRPr="00644644" w:rsidRDefault="00BF1CFD" w:rsidP="00BF1CFD">
      <w:pPr>
        <w:pStyle w:val="PL"/>
        <w:rPr>
          <w:rFonts w:cs="Courier New"/>
          <w:szCs w:val="16"/>
        </w:rPr>
      </w:pPr>
      <w:r w:rsidRPr="00644644">
        <w:rPr>
          <w:rFonts w:cs="Courier New"/>
          <w:szCs w:val="16"/>
        </w:rPr>
        <w:lastRenderedPageBreak/>
        <w:t xml:space="preserve">      summary: </w:t>
      </w:r>
      <w:r w:rsidRPr="00644644">
        <w:rPr>
          <w:lang w:eastAsia="zh-CN"/>
        </w:rPr>
        <w:t>Request the update</w:t>
      </w:r>
      <w:r w:rsidRPr="00644644">
        <w:rPr>
          <w:rFonts w:cs="Courier New"/>
          <w:szCs w:val="16"/>
        </w:rPr>
        <w:t xml:space="preserve"> of </w:t>
      </w:r>
      <w:r w:rsidRPr="00644644">
        <w:rPr>
          <w:lang w:eastAsia="zh-CN"/>
        </w:rPr>
        <w:t xml:space="preserve">an existing Individual </w:t>
      </w:r>
      <w:r w:rsidRPr="00644644">
        <w:t>Policy resource</w:t>
      </w:r>
      <w:r w:rsidRPr="00644644">
        <w:rPr>
          <w:rFonts w:cs="Courier New"/>
          <w:szCs w:val="16"/>
        </w:rPr>
        <w:t>.</w:t>
      </w:r>
    </w:p>
    <w:p w14:paraId="54AE317C" w14:textId="77777777" w:rsidR="00BF1CFD" w:rsidRPr="00644644" w:rsidRDefault="00BF1CFD" w:rsidP="00BF1CFD">
      <w:pPr>
        <w:pStyle w:val="PL"/>
        <w:rPr>
          <w:rFonts w:cs="Courier New"/>
          <w:szCs w:val="16"/>
        </w:rPr>
      </w:pPr>
      <w:r w:rsidRPr="00644644">
        <w:rPr>
          <w:rFonts w:cs="Courier New"/>
          <w:szCs w:val="16"/>
        </w:rPr>
        <w:t xml:space="preserve">      operationId: UpdateInd</w:t>
      </w:r>
      <w:r w:rsidRPr="00644644">
        <w:t>DPolProv</w:t>
      </w:r>
    </w:p>
    <w:p w14:paraId="39AD3824" w14:textId="77777777" w:rsidR="00BF1CFD" w:rsidRPr="00644644" w:rsidRDefault="00BF1CFD" w:rsidP="00BF1CFD">
      <w:pPr>
        <w:pStyle w:val="PL"/>
        <w:rPr>
          <w:rFonts w:cs="Courier New"/>
          <w:szCs w:val="16"/>
        </w:rPr>
      </w:pPr>
      <w:r w:rsidRPr="00644644">
        <w:rPr>
          <w:rFonts w:cs="Courier New"/>
          <w:szCs w:val="16"/>
        </w:rPr>
        <w:t xml:space="preserve">      tags:</w:t>
      </w:r>
    </w:p>
    <w:p w14:paraId="454F8B9A" w14:textId="3710A29C" w:rsidR="00BF1CFD" w:rsidRPr="00644644" w:rsidRDefault="00BF1CFD" w:rsidP="00BF1CFD">
      <w:pPr>
        <w:pStyle w:val="PL"/>
        <w:rPr>
          <w:rFonts w:cs="Courier New"/>
          <w:szCs w:val="16"/>
        </w:rPr>
      </w:pPr>
      <w:r w:rsidRPr="00644644">
        <w:rPr>
          <w:rFonts w:cs="Courier New"/>
          <w:szCs w:val="16"/>
        </w:rPr>
        <w:t xml:space="preserve">        - Individual </w:t>
      </w:r>
      <w:r w:rsidRPr="00644644">
        <w:t xml:space="preserve">Policy </w:t>
      </w:r>
      <w:r w:rsidRPr="00644644">
        <w:rPr>
          <w:rFonts w:cs="Courier New"/>
          <w:szCs w:val="16"/>
        </w:rPr>
        <w:t>(Document)</w:t>
      </w:r>
    </w:p>
    <w:p w14:paraId="17AB7A93" w14:textId="77777777" w:rsidR="00BF1CFD" w:rsidRPr="00644644" w:rsidRDefault="00BF1CFD" w:rsidP="00BF1CFD">
      <w:pPr>
        <w:pStyle w:val="PL"/>
      </w:pPr>
      <w:r w:rsidRPr="00644644">
        <w:t xml:space="preserve">      requestBody:</w:t>
      </w:r>
    </w:p>
    <w:p w14:paraId="288A14E6" w14:textId="77777777" w:rsidR="00BF1CFD" w:rsidRPr="00644644" w:rsidRDefault="00BF1CFD" w:rsidP="00BF1CFD">
      <w:pPr>
        <w:pStyle w:val="PL"/>
      </w:pPr>
      <w:r w:rsidRPr="00644644">
        <w:t xml:space="preserve">        required: true</w:t>
      </w:r>
    </w:p>
    <w:p w14:paraId="54507792" w14:textId="77777777" w:rsidR="00BF1CFD" w:rsidRPr="00644644" w:rsidRDefault="00BF1CFD" w:rsidP="00BF1CFD">
      <w:pPr>
        <w:pStyle w:val="PL"/>
      </w:pPr>
      <w:r w:rsidRPr="00644644">
        <w:t xml:space="preserve">        content:</w:t>
      </w:r>
    </w:p>
    <w:p w14:paraId="2E0808D6" w14:textId="77777777" w:rsidR="00BF1CFD" w:rsidRPr="00644644" w:rsidRDefault="00BF1CFD" w:rsidP="00BF1CFD">
      <w:pPr>
        <w:pStyle w:val="PL"/>
      </w:pPr>
      <w:r w:rsidRPr="00644644">
        <w:t xml:space="preserve">          application/json:</w:t>
      </w:r>
    </w:p>
    <w:p w14:paraId="0547C9B2" w14:textId="77777777" w:rsidR="00BF1CFD" w:rsidRPr="00644644" w:rsidRDefault="00BF1CFD" w:rsidP="00BF1CFD">
      <w:pPr>
        <w:pStyle w:val="PL"/>
      </w:pPr>
      <w:r w:rsidRPr="00644644">
        <w:t xml:space="preserve">            schema:</w:t>
      </w:r>
    </w:p>
    <w:p w14:paraId="2E115DE0" w14:textId="143AFAE3" w:rsidR="00BF1CFD" w:rsidRPr="00644644" w:rsidRDefault="00BF1CFD" w:rsidP="00BF1CFD">
      <w:pPr>
        <w:pStyle w:val="PL"/>
        <w:rPr>
          <w:lang w:eastAsia="es-ES"/>
        </w:rPr>
      </w:pPr>
      <w:r w:rsidRPr="00644644">
        <w:rPr>
          <w:lang w:eastAsia="es-ES"/>
        </w:rPr>
        <w:t xml:space="preserve">              $ref: '#/components/schemas/</w:t>
      </w:r>
      <w:r w:rsidRPr="00644644">
        <w:t>Policy</w:t>
      </w:r>
      <w:r w:rsidRPr="00644644">
        <w:rPr>
          <w:lang w:eastAsia="es-ES"/>
        </w:rPr>
        <w:t>'</w:t>
      </w:r>
    </w:p>
    <w:p w14:paraId="6B4B144B" w14:textId="77777777" w:rsidR="00BF1CFD" w:rsidRPr="00644644" w:rsidRDefault="00BF1CFD" w:rsidP="00BF1CFD">
      <w:pPr>
        <w:pStyle w:val="PL"/>
        <w:rPr>
          <w:lang w:eastAsia="es-ES"/>
        </w:rPr>
      </w:pPr>
      <w:r w:rsidRPr="00644644">
        <w:rPr>
          <w:lang w:eastAsia="es-ES"/>
        </w:rPr>
        <w:t xml:space="preserve">      responses:</w:t>
      </w:r>
    </w:p>
    <w:p w14:paraId="3A566ABF" w14:textId="77777777" w:rsidR="00BF1CFD" w:rsidRPr="00644644" w:rsidRDefault="00BF1CFD" w:rsidP="00BF1CFD">
      <w:pPr>
        <w:pStyle w:val="PL"/>
      </w:pPr>
      <w:r w:rsidRPr="00644644">
        <w:t xml:space="preserve">        '200':</w:t>
      </w:r>
    </w:p>
    <w:p w14:paraId="2049F1A3" w14:textId="77777777" w:rsidR="00BF1CFD" w:rsidRPr="00644644" w:rsidRDefault="00BF1CFD" w:rsidP="00BF1CFD">
      <w:pPr>
        <w:pStyle w:val="PL"/>
        <w:rPr>
          <w:lang w:eastAsia="zh-CN"/>
        </w:rPr>
      </w:pPr>
      <w:r w:rsidRPr="00644644">
        <w:t xml:space="preserve">          description: </w:t>
      </w:r>
      <w:r w:rsidRPr="00644644">
        <w:rPr>
          <w:lang w:eastAsia="zh-CN"/>
        </w:rPr>
        <w:t>&gt;</w:t>
      </w:r>
    </w:p>
    <w:p w14:paraId="4FC7C24C" w14:textId="6107E81F" w:rsidR="00BF1CFD" w:rsidRPr="00644644" w:rsidRDefault="00BF1CFD" w:rsidP="00BF1CFD">
      <w:pPr>
        <w:pStyle w:val="PL"/>
      </w:pPr>
      <w:r w:rsidRPr="00644644">
        <w:rPr>
          <w:lang w:eastAsia="es-ES"/>
        </w:rPr>
        <w:t xml:space="preserve">            </w:t>
      </w:r>
      <w:r w:rsidRPr="00644644">
        <w:t xml:space="preserve">OK. The </w:t>
      </w:r>
      <w:r w:rsidRPr="00644644">
        <w:rPr>
          <w:lang w:eastAsia="zh-CN"/>
        </w:rPr>
        <w:t xml:space="preserve">Individual </w:t>
      </w:r>
      <w:r w:rsidRPr="00644644">
        <w:t>Policy resource is successfully updated and a</w:t>
      </w:r>
    </w:p>
    <w:p w14:paraId="3D75AD69" w14:textId="77777777" w:rsidR="00BF1CFD" w:rsidRPr="00644644" w:rsidRDefault="00BF1CFD" w:rsidP="00BF1CFD">
      <w:pPr>
        <w:pStyle w:val="PL"/>
      </w:pPr>
      <w:r w:rsidRPr="00644644">
        <w:t xml:space="preserve">            representation of the updated resource shall be returned in the response body.</w:t>
      </w:r>
    </w:p>
    <w:p w14:paraId="668A59C7" w14:textId="77777777" w:rsidR="00BF1CFD" w:rsidRPr="00644644" w:rsidRDefault="00BF1CFD" w:rsidP="00BF1CFD">
      <w:pPr>
        <w:pStyle w:val="PL"/>
      </w:pPr>
      <w:r w:rsidRPr="00644644">
        <w:t xml:space="preserve">          content:</w:t>
      </w:r>
    </w:p>
    <w:p w14:paraId="64A30FD1" w14:textId="77777777" w:rsidR="00BF1CFD" w:rsidRPr="00644644" w:rsidRDefault="00BF1CFD" w:rsidP="00BF1CFD">
      <w:pPr>
        <w:pStyle w:val="PL"/>
      </w:pPr>
      <w:r w:rsidRPr="00644644">
        <w:t xml:space="preserve">            application/json:</w:t>
      </w:r>
    </w:p>
    <w:p w14:paraId="5EA2ADAD" w14:textId="77777777" w:rsidR="00BF1CFD" w:rsidRPr="00644644" w:rsidRDefault="00BF1CFD" w:rsidP="00BF1CFD">
      <w:pPr>
        <w:pStyle w:val="PL"/>
      </w:pPr>
      <w:r w:rsidRPr="00644644">
        <w:t xml:space="preserve">              schema:</w:t>
      </w:r>
    </w:p>
    <w:p w14:paraId="21ED9D24" w14:textId="0760D4D1" w:rsidR="00BF1CFD" w:rsidRPr="00644644" w:rsidRDefault="00BF1CFD" w:rsidP="00BF1CFD">
      <w:pPr>
        <w:pStyle w:val="PL"/>
        <w:rPr>
          <w:lang w:eastAsia="es-ES"/>
        </w:rPr>
      </w:pPr>
      <w:r w:rsidRPr="00644644">
        <w:rPr>
          <w:lang w:eastAsia="es-ES"/>
        </w:rPr>
        <w:t xml:space="preserve">                $ref: '#/components/schemas/</w:t>
      </w:r>
      <w:r w:rsidRPr="00644644">
        <w:t>Policy</w:t>
      </w:r>
      <w:r w:rsidRPr="00644644">
        <w:rPr>
          <w:lang w:eastAsia="es-ES"/>
        </w:rPr>
        <w:t>'</w:t>
      </w:r>
    </w:p>
    <w:p w14:paraId="33B23902" w14:textId="77777777" w:rsidR="00BF1CFD" w:rsidRPr="00644644" w:rsidRDefault="00BF1CFD" w:rsidP="00BF1CFD">
      <w:pPr>
        <w:pStyle w:val="PL"/>
        <w:rPr>
          <w:lang w:eastAsia="es-ES"/>
        </w:rPr>
      </w:pPr>
      <w:r w:rsidRPr="00644644">
        <w:rPr>
          <w:lang w:eastAsia="es-ES"/>
        </w:rPr>
        <w:t xml:space="preserve">        '204':</w:t>
      </w:r>
    </w:p>
    <w:p w14:paraId="5741CDC7" w14:textId="77777777" w:rsidR="00BF1CFD" w:rsidRPr="00644644" w:rsidRDefault="00BF1CFD" w:rsidP="00BF1CFD">
      <w:pPr>
        <w:pStyle w:val="PL"/>
        <w:rPr>
          <w:lang w:eastAsia="zh-CN"/>
        </w:rPr>
      </w:pPr>
      <w:r w:rsidRPr="00644644">
        <w:rPr>
          <w:lang w:eastAsia="es-ES"/>
        </w:rPr>
        <w:t xml:space="preserve">          description: </w:t>
      </w:r>
      <w:r w:rsidRPr="00644644">
        <w:rPr>
          <w:lang w:eastAsia="zh-CN"/>
        </w:rPr>
        <w:t>&gt;</w:t>
      </w:r>
    </w:p>
    <w:p w14:paraId="12803326" w14:textId="768AC447" w:rsidR="00BF1CFD" w:rsidRPr="00644644" w:rsidRDefault="00BF1CFD" w:rsidP="00BF1CFD">
      <w:pPr>
        <w:pStyle w:val="PL"/>
      </w:pPr>
      <w:r w:rsidRPr="00644644">
        <w:rPr>
          <w:lang w:eastAsia="es-ES"/>
        </w:rPr>
        <w:t xml:space="preserve">            No Content. </w:t>
      </w:r>
      <w:r w:rsidRPr="00644644">
        <w:t xml:space="preserve">The </w:t>
      </w:r>
      <w:r w:rsidRPr="00644644">
        <w:rPr>
          <w:lang w:eastAsia="zh-CN"/>
        </w:rPr>
        <w:t xml:space="preserve">Individual </w:t>
      </w:r>
      <w:r w:rsidRPr="00644644">
        <w:t>Policy resource is successfully updated and no</w:t>
      </w:r>
    </w:p>
    <w:p w14:paraId="5B36E2D7" w14:textId="77777777" w:rsidR="00BF1CFD" w:rsidRPr="00644644" w:rsidRDefault="00BF1CFD" w:rsidP="00BF1CFD">
      <w:pPr>
        <w:pStyle w:val="PL"/>
      </w:pPr>
      <w:r w:rsidRPr="00644644">
        <w:t xml:space="preserve">            content is returned in the response body.</w:t>
      </w:r>
    </w:p>
    <w:p w14:paraId="63A9281F" w14:textId="77777777" w:rsidR="00BF1CFD" w:rsidRPr="00644644" w:rsidRDefault="00BF1CFD" w:rsidP="00BF1CFD">
      <w:pPr>
        <w:pStyle w:val="PL"/>
      </w:pPr>
      <w:r w:rsidRPr="00644644">
        <w:t xml:space="preserve">        '307':</w:t>
      </w:r>
    </w:p>
    <w:p w14:paraId="6B751B2E"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'TS29122_CommonData.yaml#/components/responses/307'</w:t>
      </w:r>
    </w:p>
    <w:p w14:paraId="06A09F76" w14:textId="77777777" w:rsidR="00BF1CFD" w:rsidRPr="00644644" w:rsidRDefault="00BF1CFD" w:rsidP="00BF1CFD">
      <w:pPr>
        <w:pStyle w:val="PL"/>
      </w:pPr>
      <w:r w:rsidRPr="00644644">
        <w:t xml:space="preserve">        '308':</w:t>
      </w:r>
    </w:p>
    <w:p w14:paraId="5B122CFC"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'TS29122_CommonData.yaml#/components/responses/308'</w:t>
      </w:r>
    </w:p>
    <w:p w14:paraId="6354A573" w14:textId="77777777" w:rsidR="00BF1CFD" w:rsidRPr="00644644" w:rsidRDefault="00BF1CFD" w:rsidP="00BF1CFD">
      <w:pPr>
        <w:pStyle w:val="PL"/>
        <w:rPr>
          <w:lang w:eastAsia="es-ES"/>
        </w:rPr>
      </w:pPr>
      <w:r w:rsidRPr="00644644">
        <w:rPr>
          <w:lang w:eastAsia="es-ES"/>
        </w:rPr>
        <w:t xml:space="preserve">        '400':</w:t>
      </w:r>
    </w:p>
    <w:p w14:paraId="415C07D1" w14:textId="77777777" w:rsidR="00BF1CFD" w:rsidRPr="00644644" w:rsidRDefault="00BF1CFD" w:rsidP="00BF1CFD">
      <w:pPr>
        <w:pStyle w:val="PL"/>
        <w:rPr>
          <w:lang w:eastAsia="es-ES"/>
        </w:rPr>
      </w:pPr>
      <w:r w:rsidRPr="00644644">
        <w:rPr>
          <w:lang w:eastAsia="es-ES"/>
        </w:rPr>
        <w:t xml:space="preserve">          $ref: 'TS29122_CommonData.yaml#/components/responses/400'</w:t>
      </w:r>
    </w:p>
    <w:p w14:paraId="02A4AB01" w14:textId="77777777" w:rsidR="00BF1CFD" w:rsidRPr="00644644" w:rsidRDefault="00BF1CFD" w:rsidP="00BF1CFD">
      <w:pPr>
        <w:pStyle w:val="PL"/>
        <w:rPr>
          <w:lang w:eastAsia="es-ES"/>
        </w:rPr>
      </w:pPr>
      <w:r w:rsidRPr="00644644">
        <w:rPr>
          <w:lang w:eastAsia="es-ES"/>
        </w:rPr>
        <w:t xml:space="preserve">        '401':</w:t>
      </w:r>
    </w:p>
    <w:p w14:paraId="0241032F" w14:textId="77777777" w:rsidR="00BF1CFD" w:rsidRPr="00644644" w:rsidRDefault="00BF1CFD" w:rsidP="00BF1CFD">
      <w:pPr>
        <w:pStyle w:val="PL"/>
        <w:rPr>
          <w:lang w:eastAsia="es-ES"/>
        </w:rPr>
      </w:pPr>
      <w:r w:rsidRPr="00644644">
        <w:rPr>
          <w:lang w:eastAsia="es-ES"/>
        </w:rPr>
        <w:t xml:space="preserve">          $ref: 'TS29122_CommonData.yaml#/components/responses/401'</w:t>
      </w:r>
    </w:p>
    <w:p w14:paraId="1323CFF0" w14:textId="77777777" w:rsidR="00BF1CFD" w:rsidRPr="00644644" w:rsidRDefault="00BF1CFD" w:rsidP="00BF1CFD">
      <w:pPr>
        <w:pStyle w:val="PL"/>
        <w:rPr>
          <w:lang w:eastAsia="es-ES"/>
        </w:rPr>
      </w:pPr>
      <w:r w:rsidRPr="00644644">
        <w:rPr>
          <w:lang w:eastAsia="es-ES"/>
        </w:rPr>
        <w:t xml:space="preserve">        '403':</w:t>
      </w:r>
    </w:p>
    <w:p w14:paraId="5FECD497" w14:textId="77777777" w:rsidR="00BF1CFD" w:rsidRPr="00644644" w:rsidRDefault="00BF1CFD" w:rsidP="00BF1CFD">
      <w:pPr>
        <w:pStyle w:val="PL"/>
        <w:rPr>
          <w:lang w:eastAsia="es-ES"/>
        </w:rPr>
      </w:pPr>
      <w:r w:rsidRPr="00644644">
        <w:rPr>
          <w:lang w:eastAsia="es-ES"/>
        </w:rPr>
        <w:t xml:space="preserve">          $ref: 'TS29122_CommonData.yaml#/components/responses/403'</w:t>
      </w:r>
    </w:p>
    <w:p w14:paraId="1BA49618" w14:textId="77777777" w:rsidR="00BF1CFD" w:rsidRPr="00644644" w:rsidRDefault="00BF1CFD" w:rsidP="00BF1CFD">
      <w:pPr>
        <w:pStyle w:val="PL"/>
        <w:rPr>
          <w:lang w:eastAsia="es-ES"/>
        </w:rPr>
      </w:pPr>
      <w:r w:rsidRPr="00644644">
        <w:rPr>
          <w:lang w:eastAsia="es-ES"/>
        </w:rPr>
        <w:t xml:space="preserve">        '404':</w:t>
      </w:r>
    </w:p>
    <w:p w14:paraId="141ED3F0" w14:textId="77777777" w:rsidR="00BF1CFD" w:rsidRPr="00644644" w:rsidRDefault="00BF1CFD" w:rsidP="00BF1CFD">
      <w:pPr>
        <w:pStyle w:val="PL"/>
        <w:rPr>
          <w:lang w:eastAsia="es-ES"/>
        </w:rPr>
      </w:pPr>
      <w:r w:rsidRPr="00644644">
        <w:rPr>
          <w:lang w:eastAsia="es-ES"/>
        </w:rPr>
        <w:t xml:space="preserve">          $ref: 'TS29122_CommonData.yaml#/components/responses/404'</w:t>
      </w:r>
    </w:p>
    <w:p w14:paraId="7DB56105" w14:textId="77777777" w:rsidR="00BF1CFD" w:rsidRPr="00644644" w:rsidRDefault="00BF1CFD" w:rsidP="00BF1CFD">
      <w:pPr>
        <w:pStyle w:val="PL"/>
        <w:rPr>
          <w:lang w:eastAsia="es-ES"/>
        </w:rPr>
      </w:pPr>
      <w:r w:rsidRPr="00644644">
        <w:rPr>
          <w:lang w:eastAsia="es-ES"/>
        </w:rPr>
        <w:t xml:space="preserve">        '406':</w:t>
      </w:r>
    </w:p>
    <w:p w14:paraId="3257FDEB" w14:textId="77777777" w:rsidR="00BF1CFD" w:rsidRPr="00644644" w:rsidRDefault="00BF1CFD" w:rsidP="00BF1CFD">
      <w:pPr>
        <w:pStyle w:val="PL"/>
        <w:rPr>
          <w:lang w:eastAsia="es-ES"/>
        </w:rPr>
      </w:pPr>
      <w:r w:rsidRPr="00644644">
        <w:rPr>
          <w:lang w:eastAsia="es-ES"/>
        </w:rPr>
        <w:t xml:space="preserve">          $ref: 'TS29122_CommonData.yaml#/components/responses/406'</w:t>
      </w:r>
    </w:p>
    <w:p w14:paraId="74B4F902" w14:textId="77777777" w:rsidR="00BF1CFD" w:rsidRPr="00644644" w:rsidRDefault="00BF1CFD" w:rsidP="00BF1CFD">
      <w:pPr>
        <w:pStyle w:val="PL"/>
        <w:rPr>
          <w:lang w:eastAsia="es-ES"/>
        </w:rPr>
      </w:pPr>
      <w:r w:rsidRPr="00644644">
        <w:rPr>
          <w:lang w:eastAsia="es-ES"/>
        </w:rPr>
        <w:t xml:space="preserve">        '429':</w:t>
      </w:r>
    </w:p>
    <w:p w14:paraId="5DC1BD5B" w14:textId="77777777" w:rsidR="00BF1CFD" w:rsidRPr="00644644" w:rsidRDefault="00BF1CFD" w:rsidP="00BF1CFD">
      <w:pPr>
        <w:pStyle w:val="PL"/>
        <w:rPr>
          <w:lang w:eastAsia="es-ES"/>
        </w:rPr>
      </w:pPr>
      <w:r w:rsidRPr="00644644">
        <w:rPr>
          <w:lang w:eastAsia="es-ES"/>
        </w:rPr>
        <w:t xml:space="preserve">          $ref: 'TS29122_CommonData.yaml#/components/responses/429'</w:t>
      </w:r>
    </w:p>
    <w:p w14:paraId="6C8A4105" w14:textId="77777777" w:rsidR="00BF1CFD" w:rsidRPr="00644644" w:rsidRDefault="00BF1CFD" w:rsidP="00BF1CFD">
      <w:pPr>
        <w:pStyle w:val="PL"/>
        <w:rPr>
          <w:lang w:eastAsia="es-ES"/>
        </w:rPr>
      </w:pPr>
      <w:r w:rsidRPr="00644644">
        <w:rPr>
          <w:lang w:eastAsia="es-ES"/>
        </w:rPr>
        <w:t xml:space="preserve">        '500':</w:t>
      </w:r>
    </w:p>
    <w:p w14:paraId="0EED4B6A" w14:textId="77777777" w:rsidR="00BF1CFD" w:rsidRPr="00644644" w:rsidRDefault="00BF1CFD" w:rsidP="00BF1CFD">
      <w:pPr>
        <w:pStyle w:val="PL"/>
        <w:rPr>
          <w:lang w:eastAsia="es-ES"/>
        </w:rPr>
      </w:pPr>
      <w:r w:rsidRPr="00644644">
        <w:rPr>
          <w:lang w:eastAsia="es-ES"/>
        </w:rPr>
        <w:t xml:space="preserve">          $ref: 'TS29122_CommonData.yaml#/components/responses/500'</w:t>
      </w:r>
    </w:p>
    <w:p w14:paraId="4072D8E1" w14:textId="77777777" w:rsidR="00BF1CFD" w:rsidRPr="00644644" w:rsidRDefault="00BF1CFD" w:rsidP="00BF1CFD">
      <w:pPr>
        <w:pStyle w:val="PL"/>
        <w:rPr>
          <w:lang w:eastAsia="es-ES"/>
        </w:rPr>
      </w:pPr>
      <w:r w:rsidRPr="00644644">
        <w:rPr>
          <w:lang w:eastAsia="es-ES"/>
        </w:rPr>
        <w:t xml:space="preserve">        '503':</w:t>
      </w:r>
    </w:p>
    <w:p w14:paraId="10F7127F" w14:textId="77777777" w:rsidR="00BF1CFD" w:rsidRPr="00644644" w:rsidRDefault="00BF1CFD" w:rsidP="00BF1CFD">
      <w:pPr>
        <w:pStyle w:val="PL"/>
        <w:rPr>
          <w:lang w:eastAsia="es-ES"/>
        </w:rPr>
      </w:pPr>
      <w:r w:rsidRPr="00644644">
        <w:rPr>
          <w:lang w:eastAsia="es-ES"/>
        </w:rPr>
        <w:t xml:space="preserve">          $ref: 'TS29122_CommonData.yaml#/components/responses/503'</w:t>
      </w:r>
    </w:p>
    <w:p w14:paraId="718D550C" w14:textId="77777777" w:rsidR="00BF1CFD" w:rsidRPr="00644644" w:rsidRDefault="00BF1CFD" w:rsidP="00BF1CFD">
      <w:pPr>
        <w:pStyle w:val="PL"/>
        <w:rPr>
          <w:lang w:eastAsia="es-ES"/>
        </w:rPr>
      </w:pPr>
      <w:r w:rsidRPr="00644644">
        <w:rPr>
          <w:lang w:eastAsia="es-ES"/>
        </w:rPr>
        <w:t xml:space="preserve">        default:</w:t>
      </w:r>
    </w:p>
    <w:p w14:paraId="56048F11" w14:textId="77777777" w:rsidR="00BF1CFD" w:rsidRPr="00644644" w:rsidRDefault="00BF1CFD" w:rsidP="00BF1CFD">
      <w:pPr>
        <w:pStyle w:val="PL"/>
        <w:rPr>
          <w:lang w:eastAsia="es-ES"/>
        </w:rPr>
      </w:pPr>
      <w:r w:rsidRPr="00644644">
        <w:rPr>
          <w:lang w:eastAsia="es-ES"/>
        </w:rPr>
        <w:t xml:space="preserve">          $ref: 'TS29122_CommonData.yaml#/components/responses/default'</w:t>
      </w:r>
    </w:p>
    <w:p w14:paraId="07F153A0" w14:textId="77777777" w:rsidR="00BF1CFD" w:rsidRPr="00644644" w:rsidRDefault="00BF1CFD" w:rsidP="00BF1CFD">
      <w:pPr>
        <w:pStyle w:val="PL"/>
        <w:rPr>
          <w:lang w:eastAsia="es-ES"/>
        </w:rPr>
      </w:pPr>
    </w:p>
    <w:p w14:paraId="5021C970" w14:textId="77777777" w:rsidR="00BF1CFD" w:rsidRPr="00644644" w:rsidRDefault="00BF1CFD" w:rsidP="00BF1CFD">
      <w:pPr>
        <w:pStyle w:val="PL"/>
        <w:rPr>
          <w:lang w:eastAsia="es-ES"/>
        </w:rPr>
      </w:pPr>
      <w:r w:rsidRPr="00644644">
        <w:rPr>
          <w:lang w:eastAsia="es-ES"/>
        </w:rPr>
        <w:t xml:space="preserve">    patch:</w:t>
      </w:r>
    </w:p>
    <w:p w14:paraId="3B399CE3" w14:textId="33AC4587" w:rsidR="00BF1CFD" w:rsidRPr="00644644" w:rsidRDefault="00BF1CFD" w:rsidP="00BF1CFD">
      <w:pPr>
        <w:pStyle w:val="PL"/>
        <w:rPr>
          <w:rFonts w:cs="Courier New"/>
          <w:szCs w:val="16"/>
        </w:rPr>
      </w:pPr>
      <w:r w:rsidRPr="00644644">
        <w:rPr>
          <w:rFonts w:cs="Courier New"/>
          <w:szCs w:val="16"/>
        </w:rPr>
        <w:t xml:space="preserve">      summary: </w:t>
      </w:r>
      <w:r w:rsidRPr="00644644">
        <w:rPr>
          <w:lang w:eastAsia="zh-CN"/>
        </w:rPr>
        <w:t>Request the modification</w:t>
      </w:r>
      <w:r w:rsidRPr="00644644">
        <w:rPr>
          <w:rFonts w:cs="Courier New"/>
          <w:szCs w:val="16"/>
        </w:rPr>
        <w:t xml:space="preserve"> of </w:t>
      </w:r>
      <w:r w:rsidRPr="00644644">
        <w:rPr>
          <w:lang w:eastAsia="zh-CN"/>
        </w:rPr>
        <w:t xml:space="preserve">an existing Individual </w:t>
      </w:r>
      <w:r w:rsidRPr="00644644">
        <w:t>Policy resource</w:t>
      </w:r>
      <w:r w:rsidRPr="00644644">
        <w:rPr>
          <w:rFonts w:cs="Courier New"/>
          <w:szCs w:val="16"/>
        </w:rPr>
        <w:t>.</w:t>
      </w:r>
    </w:p>
    <w:p w14:paraId="2C448A15" w14:textId="77777777" w:rsidR="00BF1CFD" w:rsidRPr="00644644" w:rsidRDefault="00BF1CFD" w:rsidP="00BF1CFD">
      <w:pPr>
        <w:pStyle w:val="PL"/>
        <w:rPr>
          <w:rFonts w:cs="Courier New"/>
          <w:szCs w:val="16"/>
        </w:rPr>
      </w:pPr>
      <w:r w:rsidRPr="00644644">
        <w:rPr>
          <w:rFonts w:cs="Courier New"/>
          <w:szCs w:val="16"/>
        </w:rPr>
        <w:t xml:space="preserve">      operationId: ModifyInd</w:t>
      </w:r>
      <w:r w:rsidRPr="00644644">
        <w:t>PolProv</w:t>
      </w:r>
    </w:p>
    <w:p w14:paraId="5C720465" w14:textId="77777777" w:rsidR="00BF1CFD" w:rsidRPr="00644644" w:rsidRDefault="00BF1CFD" w:rsidP="00BF1CFD">
      <w:pPr>
        <w:pStyle w:val="PL"/>
        <w:rPr>
          <w:rFonts w:cs="Courier New"/>
          <w:szCs w:val="16"/>
        </w:rPr>
      </w:pPr>
      <w:r w:rsidRPr="00644644">
        <w:rPr>
          <w:rFonts w:cs="Courier New"/>
          <w:szCs w:val="16"/>
        </w:rPr>
        <w:t xml:space="preserve">      tags:</w:t>
      </w:r>
    </w:p>
    <w:p w14:paraId="1D1F7C72" w14:textId="18A95FF2" w:rsidR="00BF1CFD" w:rsidRPr="00644644" w:rsidRDefault="00BF1CFD" w:rsidP="00BF1CFD">
      <w:pPr>
        <w:pStyle w:val="PL"/>
        <w:rPr>
          <w:rFonts w:cs="Courier New"/>
          <w:szCs w:val="16"/>
        </w:rPr>
      </w:pPr>
      <w:r w:rsidRPr="00644644">
        <w:rPr>
          <w:rFonts w:cs="Courier New"/>
          <w:szCs w:val="16"/>
        </w:rPr>
        <w:t xml:space="preserve">        - Individual </w:t>
      </w:r>
      <w:r w:rsidRPr="00644644">
        <w:t xml:space="preserve">Policy </w:t>
      </w:r>
      <w:r w:rsidRPr="00644644">
        <w:rPr>
          <w:rFonts w:cs="Courier New"/>
          <w:szCs w:val="16"/>
        </w:rPr>
        <w:t>(Document)</w:t>
      </w:r>
    </w:p>
    <w:p w14:paraId="5BF5EE84" w14:textId="77777777" w:rsidR="00BF1CFD" w:rsidRPr="00644644" w:rsidRDefault="00BF1CFD" w:rsidP="00BF1CFD">
      <w:pPr>
        <w:pStyle w:val="PL"/>
      </w:pPr>
      <w:r w:rsidRPr="00644644">
        <w:t xml:space="preserve">      requestBody:</w:t>
      </w:r>
    </w:p>
    <w:p w14:paraId="04CC1446" w14:textId="77777777" w:rsidR="00BF1CFD" w:rsidRPr="00644644" w:rsidRDefault="00BF1CFD" w:rsidP="00BF1CFD">
      <w:pPr>
        <w:pStyle w:val="PL"/>
      </w:pPr>
      <w:r w:rsidRPr="00644644">
        <w:t xml:space="preserve">        required: true</w:t>
      </w:r>
    </w:p>
    <w:p w14:paraId="24327E80" w14:textId="77777777" w:rsidR="00BF1CFD" w:rsidRPr="00644644" w:rsidRDefault="00BF1CFD" w:rsidP="00BF1CFD">
      <w:pPr>
        <w:pStyle w:val="PL"/>
      </w:pPr>
      <w:r w:rsidRPr="00644644">
        <w:t xml:space="preserve">        content:</w:t>
      </w:r>
    </w:p>
    <w:p w14:paraId="402BA966" w14:textId="77777777" w:rsidR="00BF1CFD" w:rsidRPr="00644644" w:rsidRDefault="00BF1CFD" w:rsidP="00BF1CFD">
      <w:pPr>
        <w:pStyle w:val="PL"/>
        <w:rPr>
          <w:lang w:val="en-US"/>
        </w:rPr>
      </w:pPr>
      <w:r w:rsidRPr="00644644">
        <w:rPr>
          <w:lang w:val="en-US"/>
        </w:rPr>
        <w:t xml:space="preserve">          application/merge-patch+json:</w:t>
      </w:r>
    </w:p>
    <w:p w14:paraId="660E9108" w14:textId="77777777" w:rsidR="00BF1CFD" w:rsidRPr="00644644" w:rsidRDefault="00BF1CFD" w:rsidP="00BF1CFD">
      <w:pPr>
        <w:pStyle w:val="PL"/>
      </w:pPr>
      <w:r w:rsidRPr="00644644">
        <w:t xml:space="preserve">            schema:</w:t>
      </w:r>
    </w:p>
    <w:p w14:paraId="57DEDE16" w14:textId="34D275BF" w:rsidR="00BF1CFD" w:rsidRPr="00644644" w:rsidRDefault="00BF1CFD" w:rsidP="00BF1CFD">
      <w:pPr>
        <w:pStyle w:val="PL"/>
        <w:rPr>
          <w:lang w:eastAsia="es-ES"/>
        </w:rPr>
      </w:pPr>
      <w:r w:rsidRPr="00644644">
        <w:rPr>
          <w:lang w:eastAsia="es-ES"/>
        </w:rPr>
        <w:t xml:space="preserve">              $ref: '#/components/schemas/</w:t>
      </w:r>
      <w:r w:rsidRPr="00644644">
        <w:t>PolicyPatch</w:t>
      </w:r>
      <w:r w:rsidRPr="00644644">
        <w:rPr>
          <w:lang w:eastAsia="es-ES"/>
        </w:rPr>
        <w:t>'</w:t>
      </w:r>
    </w:p>
    <w:p w14:paraId="1BFAC757" w14:textId="77777777" w:rsidR="00BF1CFD" w:rsidRPr="00644644" w:rsidRDefault="00BF1CFD" w:rsidP="00BF1CFD">
      <w:pPr>
        <w:pStyle w:val="PL"/>
        <w:rPr>
          <w:lang w:eastAsia="es-ES"/>
        </w:rPr>
      </w:pPr>
      <w:r w:rsidRPr="00644644">
        <w:rPr>
          <w:lang w:eastAsia="es-ES"/>
        </w:rPr>
        <w:t xml:space="preserve">      responses:</w:t>
      </w:r>
    </w:p>
    <w:p w14:paraId="7EBE03CF" w14:textId="77777777" w:rsidR="00BF1CFD" w:rsidRPr="00644644" w:rsidRDefault="00BF1CFD" w:rsidP="00BF1CFD">
      <w:pPr>
        <w:pStyle w:val="PL"/>
      </w:pPr>
      <w:r w:rsidRPr="00644644">
        <w:t xml:space="preserve">        '200':</w:t>
      </w:r>
    </w:p>
    <w:p w14:paraId="5AA506AC" w14:textId="77777777" w:rsidR="00BF1CFD" w:rsidRPr="00644644" w:rsidRDefault="00BF1CFD" w:rsidP="00BF1CFD">
      <w:pPr>
        <w:pStyle w:val="PL"/>
        <w:rPr>
          <w:lang w:eastAsia="zh-CN"/>
        </w:rPr>
      </w:pPr>
      <w:r w:rsidRPr="00644644">
        <w:t xml:space="preserve">          description: </w:t>
      </w:r>
      <w:r w:rsidRPr="00644644">
        <w:rPr>
          <w:lang w:eastAsia="zh-CN"/>
        </w:rPr>
        <w:t>&gt;</w:t>
      </w:r>
    </w:p>
    <w:p w14:paraId="07FDD2AC" w14:textId="4300D42B" w:rsidR="00BF1CFD" w:rsidRPr="00644644" w:rsidRDefault="00BF1CFD" w:rsidP="00BF1CFD">
      <w:pPr>
        <w:pStyle w:val="PL"/>
      </w:pPr>
      <w:r w:rsidRPr="00644644">
        <w:rPr>
          <w:lang w:eastAsia="es-ES"/>
        </w:rPr>
        <w:t xml:space="preserve">            </w:t>
      </w:r>
      <w:r w:rsidRPr="00644644">
        <w:t xml:space="preserve">OK. The </w:t>
      </w:r>
      <w:r w:rsidRPr="00644644">
        <w:rPr>
          <w:lang w:eastAsia="zh-CN"/>
        </w:rPr>
        <w:t xml:space="preserve">Individual </w:t>
      </w:r>
      <w:r w:rsidRPr="00644644">
        <w:t>Policy resource is successfully modified and a</w:t>
      </w:r>
    </w:p>
    <w:p w14:paraId="2F87D053" w14:textId="77777777" w:rsidR="00BF1CFD" w:rsidRPr="00644644" w:rsidRDefault="00BF1CFD" w:rsidP="00BF1CFD">
      <w:pPr>
        <w:pStyle w:val="PL"/>
      </w:pPr>
      <w:r w:rsidRPr="00644644">
        <w:t xml:space="preserve">            representation of the updated resource shall be returned in the response body.</w:t>
      </w:r>
    </w:p>
    <w:p w14:paraId="084FD0B4" w14:textId="77777777" w:rsidR="00BF1CFD" w:rsidRPr="00644644" w:rsidRDefault="00BF1CFD" w:rsidP="00BF1CFD">
      <w:pPr>
        <w:pStyle w:val="PL"/>
      </w:pPr>
      <w:r w:rsidRPr="00644644">
        <w:t xml:space="preserve">          content:</w:t>
      </w:r>
    </w:p>
    <w:p w14:paraId="790646FB" w14:textId="77777777" w:rsidR="00BF1CFD" w:rsidRPr="00644644" w:rsidRDefault="00BF1CFD" w:rsidP="00BF1CFD">
      <w:pPr>
        <w:pStyle w:val="PL"/>
      </w:pPr>
      <w:r w:rsidRPr="00644644">
        <w:t xml:space="preserve">            application/json:</w:t>
      </w:r>
    </w:p>
    <w:p w14:paraId="00DDF0DE" w14:textId="77777777" w:rsidR="00BF1CFD" w:rsidRPr="00644644" w:rsidRDefault="00BF1CFD" w:rsidP="00BF1CFD">
      <w:pPr>
        <w:pStyle w:val="PL"/>
      </w:pPr>
      <w:r w:rsidRPr="00644644">
        <w:t xml:space="preserve">              schema:</w:t>
      </w:r>
    </w:p>
    <w:p w14:paraId="5D6E147E" w14:textId="11D852FC" w:rsidR="00BF1CFD" w:rsidRPr="00644644" w:rsidRDefault="00BF1CFD" w:rsidP="00BF1CFD">
      <w:pPr>
        <w:pStyle w:val="PL"/>
        <w:rPr>
          <w:lang w:eastAsia="es-ES"/>
        </w:rPr>
      </w:pPr>
      <w:r w:rsidRPr="00644644">
        <w:rPr>
          <w:lang w:eastAsia="es-ES"/>
        </w:rPr>
        <w:t xml:space="preserve">                $ref: '#/components/schemas/</w:t>
      </w:r>
      <w:r w:rsidRPr="00644644">
        <w:t>Policy</w:t>
      </w:r>
      <w:r w:rsidRPr="00644644">
        <w:rPr>
          <w:lang w:eastAsia="es-ES"/>
        </w:rPr>
        <w:t>'</w:t>
      </w:r>
    </w:p>
    <w:p w14:paraId="6315072E" w14:textId="77777777" w:rsidR="00BF1CFD" w:rsidRPr="00644644" w:rsidRDefault="00BF1CFD" w:rsidP="00BF1CFD">
      <w:pPr>
        <w:pStyle w:val="PL"/>
        <w:rPr>
          <w:lang w:eastAsia="es-ES"/>
        </w:rPr>
      </w:pPr>
      <w:r w:rsidRPr="00644644">
        <w:rPr>
          <w:lang w:eastAsia="es-ES"/>
        </w:rPr>
        <w:t xml:space="preserve">        '204':</w:t>
      </w:r>
    </w:p>
    <w:p w14:paraId="38C15A1C" w14:textId="77777777" w:rsidR="00BF1CFD" w:rsidRPr="00644644" w:rsidRDefault="00BF1CFD" w:rsidP="00BF1CFD">
      <w:pPr>
        <w:pStyle w:val="PL"/>
        <w:rPr>
          <w:lang w:eastAsia="zh-CN"/>
        </w:rPr>
      </w:pPr>
      <w:r w:rsidRPr="00644644">
        <w:rPr>
          <w:lang w:eastAsia="es-ES"/>
        </w:rPr>
        <w:t xml:space="preserve">          description: </w:t>
      </w:r>
      <w:r w:rsidRPr="00644644">
        <w:rPr>
          <w:lang w:eastAsia="zh-CN"/>
        </w:rPr>
        <w:t>&gt;</w:t>
      </w:r>
    </w:p>
    <w:p w14:paraId="6CAABB50" w14:textId="614C7F62" w:rsidR="00BF1CFD" w:rsidRPr="00644644" w:rsidRDefault="00BF1CFD" w:rsidP="00BF1CFD">
      <w:pPr>
        <w:pStyle w:val="PL"/>
      </w:pPr>
      <w:r w:rsidRPr="00644644">
        <w:rPr>
          <w:lang w:eastAsia="es-ES"/>
        </w:rPr>
        <w:t xml:space="preserve">            No Content. </w:t>
      </w:r>
      <w:r w:rsidRPr="00644644">
        <w:t xml:space="preserve">The </w:t>
      </w:r>
      <w:r w:rsidRPr="00644644">
        <w:rPr>
          <w:lang w:eastAsia="zh-CN"/>
        </w:rPr>
        <w:t xml:space="preserve">Individual </w:t>
      </w:r>
      <w:r w:rsidRPr="00644644">
        <w:t>Policy resource is successfully modified and no</w:t>
      </w:r>
    </w:p>
    <w:p w14:paraId="6CE0CF6A" w14:textId="77777777" w:rsidR="00BF1CFD" w:rsidRPr="00644644" w:rsidRDefault="00BF1CFD" w:rsidP="00BF1CFD">
      <w:pPr>
        <w:pStyle w:val="PL"/>
      </w:pPr>
      <w:r w:rsidRPr="00644644">
        <w:t xml:space="preserve">            content is returned in the response body.</w:t>
      </w:r>
    </w:p>
    <w:p w14:paraId="0782102B" w14:textId="77777777" w:rsidR="00BF1CFD" w:rsidRPr="00644644" w:rsidRDefault="00BF1CFD" w:rsidP="00BF1CFD">
      <w:pPr>
        <w:pStyle w:val="PL"/>
      </w:pPr>
      <w:r w:rsidRPr="00644644">
        <w:t xml:space="preserve">        '307':</w:t>
      </w:r>
    </w:p>
    <w:p w14:paraId="23B30270"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'TS29122_CommonData.yaml#/components/responses/307'</w:t>
      </w:r>
    </w:p>
    <w:p w14:paraId="25713ABC" w14:textId="77777777" w:rsidR="00BF1CFD" w:rsidRPr="00644644" w:rsidRDefault="00BF1CFD" w:rsidP="00BF1CFD">
      <w:pPr>
        <w:pStyle w:val="PL"/>
      </w:pPr>
      <w:r w:rsidRPr="00644644">
        <w:t xml:space="preserve">        '308':</w:t>
      </w:r>
    </w:p>
    <w:p w14:paraId="03E7130B"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'TS29122_CommonData.yaml#/components/responses/308'</w:t>
      </w:r>
    </w:p>
    <w:p w14:paraId="52D2512E" w14:textId="77777777" w:rsidR="00BF1CFD" w:rsidRPr="00644644" w:rsidRDefault="00BF1CFD" w:rsidP="00BF1CFD">
      <w:pPr>
        <w:pStyle w:val="PL"/>
        <w:rPr>
          <w:lang w:eastAsia="es-ES"/>
        </w:rPr>
      </w:pPr>
      <w:r w:rsidRPr="00644644">
        <w:rPr>
          <w:lang w:eastAsia="es-ES"/>
        </w:rPr>
        <w:t xml:space="preserve">        '400':</w:t>
      </w:r>
    </w:p>
    <w:p w14:paraId="698136C9" w14:textId="77777777" w:rsidR="00BF1CFD" w:rsidRPr="00644644" w:rsidRDefault="00BF1CFD" w:rsidP="00BF1CFD">
      <w:pPr>
        <w:pStyle w:val="PL"/>
        <w:rPr>
          <w:lang w:eastAsia="es-ES"/>
        </w:rPr>
      </w:pPr>
      <w:r w:rsidRPr="00644644">
        <w:rPr>
          <w:lang w:eastAsia="es-ES"/>
        </w:rPr>
        <w:t xml:space="preserve">          $ref: 'TS29122_CommonData.yaml#/components/responses/400'</w:t>
      </w:r>
    </w:p>
    <w:p w14:paraId="1D1FBE80" w14:textId="77777777" w:rsidR="00BF1CFD" w:rsidRPr="00644644" w:rsidRDefault="00BF1CFD" w:rsidP="00BF1CFD">
      <w:pPr>
        <w:pStyle w:val="PL"/>
        <w:rPr>
          <w:lang w:eastAsia="es-ES"/>
        </w:rPr>
      </w:pPr>
      <w:r w:rsidRPr="00644644">
        <w:rPr>
          <w:lang w:eastAsia="es-ES"/>
        </w:rPr>
        <w:t xml:space="preserve">        '401':</w:t>
      </w:r>
    </w:p>
    <w:p w14:paraId="65DBE32E" w14:textId="77777777" w:rsidR="00BF1CFD" w:rsidRPr="00644644" w:rsidRDefault="00BF1CFD" w:rsidP="00BF1CFD">
      <w:pPr>
        <w:pStyle w:val="PL"/>
        <w:rPr>
          <w:lang w:eastAsia="es-ES"/>
        </w:rPr>
      </w:pPr>
      <w:r w:rsidRPr="00644644">
        <w:rPr>
          <w:lang w:eastAsia="es-ES"/>
        </w:rPr>
        <w:t xml:space="preserve">          $ref: 'TS29122_CommonData.yaml#/components/responses/401'</w:t>
      </w:r>
    </w:p>
    <w:p w14:paraId="3FA73BC5" w14:textId="77777777" w:rsidR="00BF1CFD" w:rsidRPr="00644644" w:rsidRDefault="00BF1CFD" w:rsidP="00BF1CFD">
      <w:pPr>
        <w:pStyle w:val="PL"/>
        <w:rPr>
          <w:lang w:eastAsia="es-ES"/>
        </w:rPr>
      </w:pPr>
      <w:r w:rsidRPr="00644644">
        <w:rPr>
          <w:lang w:eastAsia="es-ES"/>
        </w:rPr>
        <w:lastRenderedPageBreak/>
        <w:t xml:space="preserve">        '403':</w:t>
      </w:r>
    </w:p>
    <w:p w14:paraId="0DACC92A" w14:textId="77777777" w:rsidR="00BF1CFD" w:rsidRPr="00644644" w:rsidRDefault="00BF1CFD" w:rsidP="00BF1CFD">
      <w:pPr>
        <w:pStyle w:val="PL"/>
        <w:rPr>
          <w:lang w:eastAsia="es-ES"/>
        </w:rPr>
      </w:pPr>
      <w:r w:rsidRPr="00644644">
        <w:rPr>
          <w:lang w:eastAsia="es-ES"/>
        </w:rPr>
        <w:t xml:space="preserve">          $ref: 'TS29122_CommonData.yaml#/components/responses/403'</w:t>
      </w:r>
    </w:p>
    <w:p w14:paraId="38AE0682" w14:textId="77777777" w:rsidR="00BF1CFD" w:rsidRPr="00644644" w:rsidRDefault="00BF1CFD" w:rsidP="00BF1CFD">
      <w:pPr>
        <w:pStyle w:val="PL"/>
        <w:rPr>
          <w:lang w:eastAsia="es-ES"/>
        </w:rPr>
      </w:pPr>
      <w:r w:rsidRPr="00644644">
        <w:rPr>
          <w:lang w:eastAsia="es-ES"/>
        </w:rPr>
        <w:t xml:space="preserve">        '404':</w:t>
      </w:r>
    </w:p>
    <w:p w14:paraId="073C7030" w14:textId="77777777" w:rsidR="00BF1CFD" w:rsidRPr="00644644" w:rsidRDefault="00BF1CFD" w:rsidP="00BF1CFD">
      <w:pPr>
        <w:pStyle w:val="PL"/>
        <w:rPr>
          <w:lang w:eastAsia="es-ES"/>
        </w:rPr>
      </w:pPr>
      <w:r w:rsidRPr="00644644">
        <w:rPr>
          <w:lang w:eastAsia="es-ES"/>
        </w:rPr>
        <w:t xml:space="preserve">          $ref: 'TS29122_CommonData.yaml#/components/responses/404'</w:t>
      </w:r>
    </w:p>
    <w:p w14:paraId="34A89570" w14:textId="77777777" w:rsidR="00BF1CFD" w:rsidRPr="00644644" w:rsidRDefault="00BF1CFD" w:rsidP="00BF1CFD">
      <w:pPr>
        <w:pStyle w:val="PL"/>
        <w:rPr>
          <w:lang w:eastAsia="es-ES"/>
        </w:rPr>
      </w:pPr>
      <w:r w:rsidRPr="00644644">
        <w:rPr>
          <w:lang w:eastAsia="es-ES"/>
        </w:rPr>
        <w:t xml:space="preserve">        '406':</w:t>
      </w:r>
    </w:p>
    <w:p w14:paraId="4279C5C6" w14:textId="77777777" w:rsidR="00BF1CFD" w:rsidRPr="00644644" w:rsidRDefault="00BF1CFD" w:rsidP="00BF1CFD">
      <w:pPr>
        <w:pStyle w:val="PL"/>
        <w:rPr>
          <w:lang w:eastAsia="es-ES"/>
        </w:rPr>
      </w:pPr>
      <w:r w:rsidRPr="00644644">
        <w:rPr>
          <w:lang w:eastAsia="es-ES"/>
        </w:rPr>
        <w:t xml:space="preserve">          $ref: 'TS29122_CommonData.yaml#/components/responses/406'</w:t>
      </w:r>
    </w:p>
    <w:p w14:paraId="54A51FD6" w14:textId="77777777" w:rsidR="00BF1CFD" w:rsidRPr="00644644" w:rsidRDefault="00BF1CFD" w:rsidP="00BF1CFD">
      <w:pPr>
        <w:pStyle w:val="PL"/>
        <w:rPr>
          <w:lang w:eastAsia="es-ES"/>
        </w:rPr>
      </w:pPr>
      <w:r w:rsidRPr="00644644">
        <w:rPr>
          <w:lang w:eastAsia="es-ES"/>
        </w:rPr>
        <w:t xml:space="preserve">        '429':</w:t>
      </w:r>
    </w:p>
    <w:p w14:paraId="5DC32597" w14:textId="77777777" w:rsidR="00BF1CFD" w:rsidRPr="00644644" w:rsidRDefault="00BF1CFD" w:rsidP="00BF1CFD">
      <w:pPr>
        <w:pStyle w:val="PL"/>
        <w:rPr>
          <w:lang w:eastAsia="es-ES"/>
        </w:rPr>
      </w:pPr>
      <w:r w:rsidRPr="00644644">
        <w:rPr>
          <w:lang w:eastAsia="es-ES"/>
        </w:rPr>
        <w:t xml:space="preserve">          $ref: 'TS29122_CommonData.yaml#/components/responses/429'</w:t>
      </w:r>
    </w:p>
    <w:p w14:paraId="2285EB52" w14:textId="77777777" w:rsidR="00BF1CFD" w:rsidRPr="00644644" w:rsidRDefault="00BF1CFD" w:rsidP="00BF1CFD">
      <w:pPr>
        <w:pStyle w:val="PL"/>
        <w:rPr>
          <w:lang w:eastAsia="es-ES"/>
        </w:rPr>
      </w:pPr>
      <w:r w:rsidRPr="00644644">
        <w:rPr>
          <w:lang w:eastAsia="es-ES"/>
        </w:rPr>
        <w:t xml:space="preserve">        '500':</w:t>
      </w:r>
    </w:p>
    <w:p w14:paraId="06A17DFD" w14:textId="77777777" w:rsidR="00BF1CFD" w:rsidRPr="00644644" w:rsidRDefault="00BF1CFD" w:rsidP="00BF1CFD">
      <w:pPr>
        <w:pStyle w:val="PL"/>
        <w:rPr>
          <w:lang w:eastAsia="es-ES"/>
        </w:rPr>
      </w:pPr>
      <w:r w:rsidRPr="00644644">
        <w:rPr>
          <w:lang w:eastAsia="es-ES"/>
        </w:rPr>
        <w:t xml:space="preserve">          $ref: 'TS29122_CommonData.yaml#/components/responses/500'</w:t>
      </w:r>
    </w:p>
    <w:p w14:paraId="7C6AF42D" w14:textId="77777777" w:rsidR="00BF1CFD" w:rsidRPr="00644644" w:rsidRDefault="00BF1CFD" w:rsidP="00BF1CFD">
      <w:pPr>
        <w:pStyle w:val="PL"/>
        <w:rPr>
          <w:lang w:eastAsia="es-ES"/>
        </w:rPr>
      </w:pPr>
      <w:r w:rsidRPr="00644644">
        <w:rPr>
          <w:lang w:eastAsia="es-ES"/>
        </w:rPr>
        <w:t xml:space="preserve">        '503':</w:t>
      </w:r>
    </w:p>
    <w:p w14:paraId="2E265510" w14:textId="77777777" w:rsidR="00BF1CFD" w:rsidRPr="00644644" w:rsidRDefault="00BF1CFD" w:rsidP="00BF1CFD">
      <w:pPr>
        <w:pStyle w:val="PL"/>
        <w:rPr>
          <w:lang w:eastAsia="es-ES"/>
        </w:rPr>
      </w:pPr>
      <w:r w:rsidRPr="00644644">
        <w:rPr>
          <w:lang w:eastAsia="es-ES"/>
        </w:rPr>
        <w:t xml:space="preserve">          $ref: 'TS29122_CommonData.yaml#/components/responses/503'</w:t>
      </w:r>
    </w:p>
    <w:p w14:paraId="0F9A2440" w14:textId="77777777" w:rsidR="00BF1CFD" w:rsidRPr="00644644" w:rsidRDefault="00BF1CFD" w:rsidP="00BF1CFD">
      <w:pPr>
        <w:pStyle w:val="PL"/>
        <w:rPr>
          <w:lang w:eastAsia="es-ES"/>
        </w:rPr>
      </w:pPr>
      <w:r w:rsidRPr="00644644">
        <w:rPr>
          <w:lang w:eastAsia="es-ES"/>
        </w:rPr>
        <w:t xml:space="preserve">        default:</w:t>
      </w:r>
    </w:p>
    <w:p w14:paraId="276D7222" w14:textId="77777777" w:rsidR="00BF1CFD" w:rsidRPr="00644644" w:rsidRDefault="00BF1CFD" w:rsidP="00BF1CFD">
      <w:pPr>
        <w:pStyle w:val="PL"/>
        <w:rPr>
          <w:lang w:eastAsia="es-ES"/>
        </w:rPr>
      </w:pPr>
      <w:r w:rsidRPr="00644644">
        <w:rPr>
          <w:lang w:eastAsia="es-ES"/>
        </w:rPr>
        <w:t xml:space="preserve">          $ref: 'TS29122_CommonData.yaml#/components/responses/default'</w:t>
      </w:r>
    </w:p>
    <w:p w14:paraId="6CFB8405" w14:textId="77777777" w:rsidR="00BF1CFD" w:rsidRPr="00644644" w:rsidRDefault="00BF1CFD" w:rsidP="00BF1CFD">
      <w:pPr>
        <w:pStyle w:val="PL"/>
      </w:pPr>
    </w:p>
    <w:p w14:paraId="0804A915" w14:textId="77777777" w:rsidR="00BF1CFD" w:rsidRPr="00644644" w:rsidRDefault="00BF1CFD" w:rsidP="00BF1CFD">
      <w:pPr>
        <w:pStyle w:val="PL"/>
      </w:pPr>
      <w:r w:rsidRPr="00644644">
        <w:t xml:space="preserve">  /subscriptions:</w:t>
      </w:r>
    </w:p>
    <w:p w14:paraId="35D74872" w14:textId="77777777" w:rsidR="00BF1CFD" w:rsidRPr="00644644" w:rsidRDefault="00BF1CFD" w:rsidP="00BF1CFD">
      <w:pPr>
        <w:pStyle w:val="PL"/>
      </w:pPr>
      <w:r w:rsidRPr="00644644">
        <w:t xml:space="preserve">    post:</w:t>
      </w:r>
    </w:p>
    <w:p w14:paraId="1F0311A3" w14:textId="77777777" w:rsidR="00BF1CFD" w:rsidRPr="00644644" w:rsidRDefault="00BF1CFD" w:rsidP="00BF1CFD">
      <w:pPr>
        <w:pStyle w:val="PL"/>
      </w:pPr>
      <w:r w:rsidRPr="00644644">
        <w:t xml:space="preserve">      summary: Request </w:t>
      </w:r>
      <w:r w:rsidRPr="00644644">
        <w:rPr>
          <w:lang w:eastAsia="zh-CN"/>
        </w:rPr>
        <w:t xml:space="preserve">the creation of a </w:t>
      </w:r>
      <w:r w:rsidRPr="00644644">
        <w:rPr>
          <w:rFonts w:eastAsia="等线"/>
        </w:rPr>
        <w:t>Policy Usage</w:t>
      </w:r>
      <w:r w:rsidRPr="00644644">
        <w:rPr>
          <w:lang w:val="en-US"/>
        </w:rPr>
        <w:t xml:space="preserve"> Subscription</w:t>
      </w:r>
      <w:r w:rsidRPr="00644644">
        <w:t>.</w:t>
      </w:r>
    </w:p>
    <w:p w14:paraId="53C853FC" w14:textId="77777777" w:rsidR="00BF1CFD" w:rsidRPr="00644644" w:rsidRDefault="00BF1CFD" w:rsidP="00BF1CFD">
      <w:pPr>
        <w:pStyle w:val="PL"/>
        <w:rPr>
          <w:rFonts w:cs="Courier New"/>
          <w:szCs w:val="16"/>
        </w:rPr>
      </w:pPr>
      <w:r w:rsidRPr="00644644">
        <w:rPr>
          <w:rFonts w:cs="Courier New"/>
          <w:szCs w:val="16"/>
        </w:rPr>
        <w:t xml:space="preserve">      operationId: Create</w:t>
      </w:r>
      <w:r w:rsidRPr="00644644">
        <w:t>PolUsageSubsc</w:t>
      </w:r>
    </w:p>
    <w:p w14:paraId="474AC61C" w14:textId="77777777" w:rsidR="00BF1CFD" w:rsidRPr="00644644" w:rsidRDefault="00BF1CFD" w:rsidP="00BF1CFD">
      <w:pPr>
        <w:pStyle w:val="PL"/>
        <w:rPr>
          <w:rFonts w:cs="Courier New"/>
          <w:szCs w:val="16"/>
        </w:rPr>
      </w:pPr>
      <w:r w:rsidRPr="00644644">
        <w:rPr>
          <w:rFonts w:cs="Courier New"/>
          <w:szCs w:val="16"/>
        </w:rPr>
        <w:t xml:space="preserve">      tags:</w:t>
      </w:r>
    </w:p>
    <w:p w14:paraId="1A9EF8AA" w14:textId="77777777" w:rsidR="00BF1CFD" w:rsidRPr="00644644" w:rsidRDefault="00BF1CFD" w:rsidP="00BF1CFD">
      <w:pPr>
        <w:pStyle w:val="PL"/>
        <w:rPr>
          <w:rFonts w:cs="Courier New"/>
          <w:szCs w:val="16"/>
        </w:rPr>
      </w:pPr>
      <w:r w:rsidRPr="00644644">
        <w:rPr>
          <w:rFonts w:cs="Courier New"/>
          <w:szCs w:val="16"/>
        </w:rPr>
        <w:t xml:space="preserve">        - </w:t>
      </w:r>
      <w:r w:rsidRPr="00644644">
        <w:rPr>
          <w:rFonts w:eastAsia="等线"/>
        </w:rPr>
        <w:t>Policy Usage</w:t>
      </w:r>
      <w:r w:rsidRPr="00644644">
        <w:rPr>
          <w:lang w:val="en-US"/>
        </w:rPr>
        <w:t xml:space="preserve"> Subscription</w:t>
      </w:r>
      <w:r w:rsidRPr="00644644">
        <w:t>s</w:t>
      </w:r>
      <w:r w:rsidRPr="00644644">
        <w:rPr>
          <w:rFonts w:cs="Courier New"/>
          <w:szCs w:val="16"/>
        </w:rPr>
        <w:t xml:space="preserve"> (Collection)</w:t>
      </w:r>
    </w:p>
    <w:p w14:paraId="5FB65917" w14:textId="77777777" w:rsidR="00BF1CFD" w:rsidRPr="00644644" w:rsidRDefault="00BF1CFD" w:rsidP="00BF1CFD">
      <w:pPr>
        <w:pStyle w:val="PL"/>
      </w:pPr>
      <w:r w:rsidRPr="00644644">
        <w:t xml:space="preserve">      requestBody:</w:t>
      </w:r>
    </w:p>
    <w:p w14:paraId="71849E32" w14:textId="77777777" w:rsidR="00BF1CFD" w:rsidRPr="00644644" w:rsidRDefault="00BF1CFD" w:rsidP="00BF1CFD">
      <w:pPr>
        <w:pStyle w:val="PL"/>
      </w:pPr>
      <w:r w:rsidRPr="00644644">
        <w:t xml:space="preserve">        required: true</w:t>
      </w:r>
    </w:p>
    <w:p w14:paraId="07B5D203" w14:textId="77777777" w:rsidR="00BF1CFD" w:rsidRPr="00644644" w:rsidRDefault="00BF1CFD" w:rsidP="00BF1CFD">
      <w:pPr>
        <w:pStyle w:val="PL"/>
      </w:pPr>
      <w:r w:rsidRPr="00644644">
        <w:t xml:space="preserve">        content:</w:t>
      </w:r>
    </w:p>
    <w:p w14:paraId="65467B81" w14:textId="77777777" w:rsidR="00BF1CFD" w:rsidRPr="00644644" w:rsidRDefault="00BF1CFD" w:rsidP="00BF1CFD">
      <w:pPr>
        <w:pStyle w:val="PL"/>
      </w:pPr>
      <w:r w:rsidRPr="00644644">
        <w:t xml:space="preserve">          application/json:</w:t>
      </w:r>
    </w:p>
    <w:p w14:paraId="5BFCE977" w14:textId="77777777" w:rsidR="00BF1CFD" w:rsidRPr="00644644" w:rsidRDefault="00BF1CFD" w:rsidP="00BF1CFD">
      <w:pPr>
        <w:pStyle w:val="PL"/>
      </w:pPr>
      <w:r w:rsidRPr="00644644">
        <w:t xml:space="preserve">            schema:</w:t>
      </w:r>
    </w:p>
    <w:p w14:paraId="10955FC3" w14:textId="77777777" w:rsidR="00BF1CFD" w:rsidRPr="00644644" w:rsidRDefault="00BF1CFD" w:rsidP="00BF1CFD">
      <w:pPr>
        <w:pStyle w:val="PL"/>
      </w:pPr>
      <w:r w:rsidRPr="00644644">
        <w:t xml:space="preserve">              $ref: '#/components/schemas/PolUsageSubsc'</w:t>
      </w:r>
    </w:p>
    <w:p w14:paraId="4D877409" w14:textId="77777777" w:rsidR="00BF1CFD" w:rsidRPr="00644644" w:rsidRDefault="00BF1CFD" w:rsidP="00BF1CFD">
      <w:pPr>
        <w:pStyle w:val="PL"/>
      </w:pPr>
      <w:r w:rsidRPr="00644644">
        <w:t xml:space="preserve">      responses:</w:t>
      </w:r>
    </w:p>
    <w:p w14:paraId="607B5FF3" w14:textId="77777777" w:rsidR="00BF1CFD" w:rsidRPr="00644644" w:rsidRDefault="00BF1CFD" w:rsidP="00BF1CFD">
      <w:pPr>
        <w:pStyle w:val="PL"/>
      </w:pPr>
      <w:r w:rsidRPr="00644644">
        <w:t xml:space="preserve">        '201':</w:t>
      </w:r>
    </w:p>
    <w:p w14:paraId="781CCF95" w14:textId="77777777" w:rsidR="00BF1CFD" w:rsidRPr="00644644" w:rsidRDefault="00BF1CFD" w:rsidP="00BF1CFD">
      <w:pPr>
        <w:pStyle w:val="PL"/>
        <w:rPr>
          <w:lang w:eastAsia="zh-CN"/>
        </w:rPr>
      </w:pPr>
      <w:r w:rsidRPr="00644644">
        <w:t xml:space="preserve">          description: </w:t>
      </w:r>
      <w:r w:rsidRPr="00644644">
        <w:rPr>
          <w:lang w:eastAsia="zh-CN"/>
        </w:rPr>
        <w:t>&gt;</w:t>
      </w:r>
    </w:p>
    <w:p w14:paraId="04546CF6" w14:textId="77777777" w:rsidR="00BF1CFD" w:rsidRPr="00644644" w:rsidRDefault="00BF1CFD" w:rsidP="00BF1CFD">
      <w:pPr>
        <w:pStyle w:val="PL"/>
      </w:pPr>
      <w:r w:rsidRPr="00644644">
        <w:rPr>
          <w:lang w:eastAsia="es-ES"/>
        </w:rPr>
        <w:t xml:space="preserve">            </w:t>
      </w:r>
      <w:r w:rsidRPr="00644644">
        <w:t xml:space="preserve">Created. The </w:t>
      </w:r>
      <w:r w:rsidRPr="00644644">
        <w:rPr>
          <w:rFonts w:eastAsia="等线"/>
        </w:rPr>
        <w:t>Policy Usage</w:t>
      </w:r>
      <w:r w:rsidRPr="00644644">
        <w:rPr>
          <w:lang w:val="en-US"/>
        </w:rPr>
        <w:t xml:space="preserve"> Subscription</w:t>
      </w:r>
      <w:r w:rsidRPr="00644644">
        <w:t xml:space="preserve"> is successfully created and a representation</w:t>
      </w:r>
    </w:p>
    <w:p w14:paraId="35E4C726" w14:textId="77777777" w:rsidR="00BF1CFD" w:rsidRPr="00644644" w:rsidRDefault="00BF1CFD" w:rsidP="00BF1CFD">
      <w:pPr>
        <w:pStyle w:val="PL"/>
        <w:rPr>
          <w:lang w:val="en-US"/>
        </w:rPr>
      </w:pPr>
      <w:r w:rsidRPr="00644644">
        <w:t xml:space="preserve">            of the created Individual </w:t>
      </w:r>
      <w:r w:rsidRPr="00644644">
        <w:rPr>
          <w:rFonts w:eastAsia="等线"/>
        </w:rPr>
        <w:t>Policy Usage</w:t>
      </w:r>
      <w:r w:rsidRPr="00644644">
        <w:rPr>
          <w:lang w:val="en-US"/>
        </w:rPr>
        <w:t xml:space="preserve"> Subscription</w:t>
      </w:r>
      <w:r w:rsidRPr="00644644">
        <w:t xml:space="preserve"> resource shall be returned.</w:t>
      </w:r>
    </w:p>
    <w:p w14:paraId="24B8D5F9" w14:textId="77777777" w:rsidR="00BF1CFD" w:rsidRPr="00644644" w:rsidRDefault="00BF1CFD" w:rsidP="00BF1CFD">
      <w:pPr>
        <w:pStyle w:val="PL"/>
      </w:pPr>
      <w:r w:rsidRPr="00644644">
        <w:t xml:space="preserve">          content:</w:t>
      </w:r>
    </w:p>
    <w:p w14:paraId="61F56AC7" w14:textId="77777777" w:rsidR="00BF1CFD" w:rsidRPr="00644644" w:rsidRDefault="00BF1CFD" w:rsidP="00BF1CFD">
      <w:pPr>
        <w:pStyle w:val="PL"/>
      </w:pPr>
      <w:r w:rsidRPr="00644644">
        <w:t xml:space="preserve">            application/json:</w:t>
      </w:r>
    </w:p>
    <w:p w14:paraId="1F0E2C69" w14:textId="77777777" w:rsidR="00BF1CFD" w:rsidRPr="00644644" w:rsidRDefault="00BF1CFD" w:rsidP="00BF1CFD">
      <w:pPr>
        <w:pStyle w:val="PL"/>
      </w:pPr>
      <w:r w:rsidRPr="00644644">
        <w:t xml:space="preserve">              schema:</w:t>
      </w:r>
    </w:p>
    <w:p w14:paraId="7DCA82FF" w14:textId="77777777" w:rsidR="00BF1CFD" w:rsidRPr="00644644" w:rsidRDefault="00BF1CFD" w:rsidP="00BF1CFD">
      <w:pPr>
        <w:pStyle w:val="PL"/>
      </w:pPr>
      <w:r w:rsidRPr="00644644">
        <w:t xml:space="preserve">                $ref: '#/components/schemas/PolUsageSubsc'</w:t>
      </w:r>
    </w:p>
    <w:p w14:paraId="5D105C15" w14:textId="77777777" w:rsidR="00BF1CFD" w:rsidRPr="00644644" w:rsidRDefault="00BF1CFD" w:rsidP="00BF1CFD">
      <w:pPr>
        <w:pStyle w:val="PL"/>
      </w:pPr>
      <w:r w:rsidRPr="00644644">
        <w:t xml:space="preserve">          headers:</w:t>
      </w:r>
    </w:p>
    <w:p w14:paraId="57A97D99" w14:textId="77777777" w:rsidR="00BF1CFD" w:rsidRPr="00644644" w:rsidRDefault="00BF1CFD" w:rsidP="00BF1CFD">
      <w:pPr>
        <w:pStyle w:val="PL"/>
      </w:pPr>
      <w:r w:rsidRPr="00644644">
        <w:t xml:space="preserve">            Location:</w:t>
      </w:r>
    </w:p>
    <w:p w14:paraId="1C444CF9" w14:textId="77777777" w:rsidR="00BF1CFD" w:rsidRPr="00644644" w:rsidRDefault="00BF1CFD" w:rsidP="00BF1CFD">
      <w:pPr>
        <w:pStyle w:val="PL"/>
        <w:rPr>
          <w:lang w:eastAsia="zh-CN"/>
        </w:rPr>
      </w:pPr>
      <w:r w:rsidRPr="00644644">
        <w:t xml:space="preserve">              description: </w:t>
      </w:r>
      <w:r w:rsidRPr="00644644">
        <w:rPr>
          <w:lang w:eastAsia="zh-CN"/>
        </w:rPr>
        <w:t>&gt;</w:t>
      </w:r>
    </w:p>
    <w:p w14:paraId="03499FA3" w14:textId="77777777" w:rsidR="00BF1CFD" w:rsidRPr="00644644" w:rsidRDefault="00BF1CFD" w:rsidP="00BF1CFD">
      <w:pPr>
        <w:pStyle w:val="PL"/>
        <w:rPr>
          <w:lang w:val="en-US"/>
        </w:rPr>
      </w:pPr>
      <w:r w:rsidRPr="00644644">
        <w:t xml:space="preserve">                Contains the URI of the created Individual </w:t>
      </w:r>
      <w:r w:rsidRPr="00644644">
        <w:rPr>
          <w:rFonts w:eastAsia="等线"/>
        </w:rPr>
        <w:t>Policy Usage</w:t>
      </w:r>
      <w:r w:rsidRPr="00644644">
        <w:rPr>
          <w:lang w:val="en-US"/>
        </w:rPr>
        <w:t xml:space="preserve"> Subscription</w:t>
      </w:r>
      <w:r w:rsidRPr="00644644">
        <w:t xml:space="preserve"> resource.</w:t>
      </w:r>
    </w:p>
    <w:p w14:paraId="3A7DE604" w14:textId="77777777" w:rsidR="00BF1CFD" w:rsidRPr="00644644" w:rsidRDefault="00BF1CFD" w:rsidP="00BF1CFD">
      <w:pPr>
        <w:pStyle w:val="PL"/>
      </w:pPr>
      <w:r w:rsidRPr="00644644">
        <w:t xml:space="preserve">              required: true</w:t>
      </w:r>
    </w:p>
    <w:p w14:paraId="0AEDEAF8" w14:textId="77777777" w:rsidR="00BF1CFD" w:rsidRPr="00644644" w:rsidRDefault="00BF1CFD" w:rsidP="00BF1CFD">
      <w:pPr>
        <w:pStyle w:val="PL"/>
      </w:pPr>
      <w:r w:rsidRPr="00644644">
        <w:t xml:space="preserve">              schema:</w:t>
      </w:r>
    </w:p>
    <w:p w14:paraId="645BE975" w14:textId="77777777" w:rsidR="00BF1CFD" w:rsidRPr="00644644" w:rsidRDefault="00BF1CFD" w:rsidP="00BF1CFD">
      <w:pPr>
        <w:pStyle w:val="PL"/>
      </w:pPr>
      <w:r w:rsidRPr="00644644">
        <w:t xml:space="preserve">                type: string</w:t>
      </w:r>
    </w:p>
    <w:p w14:paraId="351824A4" w14:textId="77777777" w:rsidR="00BF1CFD" w:rsidRPr="00644644" w:rsidRDefault="00BF1CFD" w:rsidP="00BF1CFD">
      <w:pPr>
        <w:pStyle w:val="PL"/>
      </w:pPr>
      <w:r w:rsidRPr="00644644">
        <w:t xml:space="preserve">        '400':</w:t>
      </w:r>
    </w:p>
    <w:p w14:paraId="7A427A12" w14:textId="77777777" w:rsidR="00BF1CFD" w:rsidRPr="00644644" w:rsidRDefault="00BF1CFD" w:rsidP="00BF1CFD">
      <w:pPr>
        <w:pStyle w:val="PL"/>
      </w:pPr>
      <w:r w:rsidRPr="00644644">
        <w:t xml:space="preserve">          $ref: 'TS29122_CommonData.yaml#/components/responses/400'</w:t>
      </w:r>
    </w:p>
    <w:p w14:paraId="63520437" w14:textId="77777777" w:rsidR="00BF1CFD" w:rsidRPr="00644644" w:rsidRDefault="00BF1CFD" w:rsidP="00BF1CFD">
      <w:pPr>
        <w:pStyle w:val="PL"/>
      </w:pPr>
      <w:r w:rsidRPr="00644644">
        <w:t xml:space="preserve">        '401':</w:t>
      </w:r>
    </w:p>
    <w:p w14:paraId="5C789F99" w14:textId="77777777" w:rsidR="00BF1CFD" w:rsidRPr="00644644" w:rsidRDefault="00BF1CFD" w:rsidP="00BF1CFD">
      <w:pPr>
        <w:pStyle w:val="PL"/>
      </w:pPr>
      <w:r w:rsidRPr="00644644">
        <w:lastRenderedPageBreak/>
        <w:t xml:space="preserve">          $ref: 'TS29122_CommonData.yaml#/components/responses/401'</w:t>
      </w:r>
    </w:p>
    <w:p w14:paraId="1A8FA6D2" w14:textId="77777777" w:rsidR="00BF1CFD" w:rsidRPr="00644644" w:rsidRDefault="00BF1CFD" w:rsidP="00BF1CFD">
      <w:pPr>
        <w:pStyle w:val="PL"/>
      </w:pPr>
      <w:r w:rsidRPr="00644644">
        <w:t xml:space="preserve">        '403':</w:t>
      </w:r>
    </w:p>
    <w:p w14:paraId="13FF91E5" w14:textId="77777777" w:rsidR="00BF1CFD" w:rsidRPr="00644644" w:rsidRDefault="00BF1CFD" w:rsidP="00BF1CFD">
      <w:pPr>
        <w:pStyle w:val="PL"/>
      </w:pPr>
      <w:r w:rsidRPr="00644644">
        <w:t xml:space="preserve">          $ref: 'TS29122_CommonData.yaml#/components/responses/403'</w:t>
      </w:r>
    </w:p>
    <w:p w14:paraId="4E8CBC3B" w14:textId="77777777" w:rsidR="00BF1CFD" w:rsidRPr="00644644" w:rsidRDefault="00BF1CFD" w:rsidP="00BF1CFD">
      <w:pPr>
        <w:pStyle w:val="PL"/>
      </w:pPr>
      <w:r w:rsidRPr="00644644">
        <w:t xml:space="preserve">        '404':</w:t>
      </w:r>
    </w:p>
    <w:p w14:paraId="081E0C90" w14:textId="77777777" w:rsidR="00BF1CFD" w:rsidRPr="00644644" w:rsidRDefault="00BF1CFD" w:rsidP="00BF1CFD">
      <w:pPr>
        <w:pStyle w:val="PL"/>
      </w:pPr>
      <w:r w:rsidRPr="00644644">
        <w:t xml:space="preserve">          $ref: 'TS29122_CommonData.yaml#/components/responses/404'</w:t>
      </w:r>
    </w:p>
    <w:p w14:paraId="03D49DB9" w14:textId="77777777" w:rsidR="00BF1CFD" w:rsidRPr="00644644" w:rsidRDefault="00BF1CFD" w:rsidP="00BF1CFD">
      <w:pPr>
        <w:pStyle w:val="PL"/>
      </w:pPr>
      <w:r w:rsidRPr="00644644">
        <w:t xml:space="preserve">        '411':</w:t>
      </w:r>
    </w:p>
    <w:p w14:paraId="0EB37889" w14:textId="77777777" w:rsidR="00BF1CFD" w:rsidRPr="00644644" w:rsidRDefault="00BF1CFD" w:rsidP="00BF1CFD">
      <w:pPr>
        <w:pStyle w:val="PL"/>
      </w:pPr>
      <w:r w:rsidRPr="00644644">
        <w:t xml:space="preserve">          $ref: 'TS29122_CommonData.yaml#/components/responses/411'</w:t>
      </w:r>
    </w:p>
    <w:p w14:paraId="1623C756" w14:textId="77777777" w:rsidR="00BF1CFD" w:rsidRPr="00644644" w:rsidRDefault="00BF1CFD" w:rsidP="00BF1CFD">
      <w:pPr>
        <w:pStyle w:val="PL"/>
      </w:pPr>
      <w:r w:rsidRPr="00644644">
        <w:t xml:space="preserve">        '413':</w:t>
      </w:r>
    </w:p>
    <w:p w14:paraId="75A2DE1E" w14:textId="77777777" w:rsidR="00BF1CFD" w:rsidRPr="00644644" w:rsidRDefault="00BF1CFD" w:rsidP="00BF1CFD">
      <w:pPr>
        <w:pStyle w:val="PL"/>
      </w:pPr>
      <w:r w:rsidRPr="00644644">
        <w:t xml:space="preserve">          $ref: 'TS29122_CommonData.yaml#/components/responses/413'</w:t>
      </w:r>
    </w:p>
    <w:p w14:paraId="043027BA" w14:textId="77777777" w:rsidR="00BF1CFD" w:rsidRPr="00644644" w:rsidRDefault="00BF1CFD" w:rsidP="00BF1CFD">
      <w:pPr>
        <w:pStyle w:val="PL"/>
      </w:pPr>
      <w:r w:rsidRPr="00644644">
        <w:t xml:space="preserve">        '415':</w:t>
      </w:r>
    </w:p>
    <w:p w14:paraId="4670C397" w14:textId="77777777" w:rsidR="00BF1CFD" w:rsidRPr="00644644" w:rsidRDefault="00BF1CFD" w:rsidP="00BF1CFD">
      <w:pPr>
        <w:pStyle w:val="PL"/>
      </w:pPr>
      <w:r w:rsidRPr="00644644">
        <w:t xml:space="preserve">          $ref: 'TS29122_CommonData.yaml#/components/responses/415'</w:t>
      </w:r>
    </w:p>
    <w:p w14:paraId="6F0C5A75" w14:textId="77777777" w:rsidR="00BF1CFD" w:rsidRPr="00644644" w:rsidRDefault="00BF1CFD" w:rsidP="00BF1CFD">
      <w:pPr>
        <w:pStyle w:val="PL"/>
      </w:pPr>
      <w:r w:rsidRPr="00644644">
        <w:t xml:space="preserve">        '429':</w:t>
      </w:r>
    </w:p>
    <w:p w14:paraId="47F73C34" w14:textId="77777777" w:rsidR="00BF1CFD" w:rsidRPr="00644644" w:rsidRDefault="00BF1CFD" w:rsidP="00BF1CFD">
      <w:pPr>
        <w:pStyle w:val="PL"/>
      </w:pPr>
      <w:r w:rsidRPr="00644644">
        <w:t xml:space="preserve">          $ref: 'TS29122_CommonData.yaml#/components/responses/429'</w:t>
      </w:r>
    </w:p>
    <w:p w14:paraId="72CD80E9" w14:textId="77777777" w:rsidR="00BF1CFD" w:rsidRPr="00644644" w:rsidRDefault="00BF1CFD" w:rsidP="00BF1CFD">
      <w:pPr>
        <w:pStyle w:val="PL"/>
      </w:pPr>
      <w:r w:rsidRPr="00644644">
        <w:t xml:space="preserve">        '500':</w:t>
      </w:r>
    </w:p>
    <w:p w14:paraId="50D76BAC" w14:textId="77777777" w:rsidR="00BF1CFD" w:rsidRPr="00644644" w:rsidRDefault="00BF1CFD" w:rsidP="00BF1CFD">
      <w:pPr>
        <w:pStyle w:val="PL"/>
      </w:pPr>
      <w:r w:rsidRPr="00644644">
        <w:t xml:space="preserve">          $ref: 'TS29122_CommonData.yaml#/components/responses/500'</w:t>
      </w:r>
    </w:p>
    <w:p w14:paraId="734A7714" w14:textId="77777777" w:rsidR="00BF1CFD" w:rsidRPr="00644644" w:rsidRDefault="00BF1CFD" w:rsidP="00BF1CFD">
      <w:pPr>
        <w:pStyle w:val="PL"/>
      </w:pPr>
      <w:r w:rsidRPr="00644644">
        <w:t xml:space="preserve">        '503':</w:t>
      </w:r>
    </w:p>
    <w:p w14:paraId="0AC7330E" w14:textId="77777777" w:rsidR="00BF1CFD" w:rsidRPr="00644644" w:rsidRDefault="00BF1CFD" w:rsidP="00BF1CFD">
      <w:pPr>
        <w:pStyle w:val="PL"/>
      </w:pPr>
      <w:r w:rsidRPr="00644644">
        <w:t xml:space="preserve">          $ref: 'TS29122_CommonData.yaml#/components/responses/503'</w:t>
      </w:r>
    </w:p>
    <w:p w14:paraId="16FE4C12" w14:textId="77777777" w:rsidR="00BF1CFD" w:rsidRPr="00644644" w:rsidRDefault="00BF1CFD" w:rsidP="00BF1CFD">
      <w:pPr>
        <w:pStyle w:val="PL"/>
      </w:pPr>
      <w:r w:rsidRPr="00644644">
        <w:t xml:space="preserve">        default:</w:t>
      </w:r>
    </w:p>
    <w:p w14:paraId="34B919EB" w14:textId="77777777" w:rsidR="00BF1CFD" w:rsidRPr="00644644" w:rsidRDefault="00BF1CFD" w:rsidP="00BF1CFD">
      <w:pPr>
        <w:pStyle w:val="PL"/>
      </w:pPr>
      <w:r w:rsidRPr="00644644">
        <w:t xml:space="preserve">          $ref: 'TS29122_CommonData.yaml#/components/responses/default'</w:t>
      </w:r>
    </w:p>
    <w:p w14:paraId="3C241BDF" w14:textId="77777777" w:rsidR="00BF1CFD" w:rsidRPr="00644644" w:rsidRDefault="00BF1CFD" w:rsidP="00BF1CFD">
      <w:pPr>
        <w:pStyle w:val="PL"/>
      </w:pPr>
      <w:r w:rsidRPr="00644644">
        <w:t xml:space="preserve">      callbacks:</w:t>
      </w:r>
    </w:p>
    <w:p w14:paraId="504E0923" w14:textId="77777777" w:rsidR="00BF1CFD" w:rsidRPr="00644644" w:rsidRDefault="00BF1CFD" w:rsidP="00BF1CFD">
      <w:pPr>
        <w:pStyle w:val="PL"/>
      </w:pPr>
      <w:r w:rsidRPr="00644644">
        <w:t xml:space="preserve">        PolUsageNotif:</w:t>
      </w:r>
    </w:p>
    <w:p w14:paraId="5CC1565C" w14:textId="77777777" w:rsidR="00BF1CFD" w:rsidRPr="00644644" w:rsidRDefault="00BF1CFD" w:rsidP="00BF1CFD">
      <w:pPr>
        <w:pStyle w:val="PL"/>
      </w:pPr>
      <w:r w:rsidRPr="00644644">
        <w:t xml:space="preserve">          '{$request.body#/notifUri}':</w:t>
      </w:r>
    </w:p>
    <w:p w14:paraId="001AEEAD" w14:textId="77777777" w:rsidR="00BF1CFD" w:rsidRPr="00644644" w:rsidRDefault="00BF1CFD" w:rsidP="00BF1CFD">
      <w:pPr>
        <w:pStyle w:val="PL"/>
      </w:pPr>
      <w:r w:rsidRPr="00644644">
        <w:t xml:space="preserve">            post:</w:t>
      </w:r>
    </w:p>
    <w:p w14:paraId="244321DD" w14:textId="77777777" w:rsidR="00BF1CFD" w:rsidRPr="00644644" w:rsidRDefault="00BF1CFD" w:rsidP="00BF1CFD">
      <w:pPr>
        <w:pStyle w:val="PL"/>
      </w:pPr>
      <w:r w:rsidRPr="00644644">
        <w:t xml:space="preserve">              requestBody:</w:t>
      </w:r>
    </w:p>
    <w:p w14:paraId="3E76EBE9" w14:textId="77777777" w:rsidR="00BF1CFD" w:rsidRPr="00644644" w:rsidRDefault="00BF1CFD" w:rsidP="00BF1CFD">
      <w:pPr>
        <w:pStyle w:val="PL"/>
      </w:pPr>
      <w:r w:rsidRPr="00644644">
        <w:t xml:space="preserve">                required: true</w:t>
      </w:r>
    </w:p>
    <w:p w14:paraId="73451C96" w14:textId="77777777" w:rsidR="00BF1CFD" w:rsidRPr="00644644" w:rsidRDefault="00BF1CFD" w:rsidP="00BF1CFD">
      <w:pPr>
        <w:pStyle w:val="PL"/>
      </w:pPr>
      <w:r w:rsidRPr="00644644">
        <w:t xml:space="preserve">                content:</w:t>
      </w:r>
    </w:p>
    <w:p w14:paraId="3D66A99E" w14:textId="77777777" w:rsidR="00BF1CFD" w:rsidRPr="00644644" w:rsidRDefault="00BF1CFD" w:rsidP="00BF1CFD">
      <w:pPr>
        <w:pStyle w:val="PL"/>
      </w:pPr>
      <w:r w:rsidRPr="00644644">
        <w:t xml:space="preserve">                  application/json:</w:t>
      </w:r>
    </w:p>
    <w:p w14:paraId="2685E74B" w14:textId="77777777" w:rsidR="00BF1CFD" w:rsidRPr="00644644" w:rsidRDefault="00BF1CFD" w:rsidP="00BF1CFD">
      <w:pPr>
        <w:pStyle w:val="PL"/>
      </w:pPr>
      <w:r w:rsidRPr="00644644">
        <w:t xml:space="preserve">                    schema:</w:t>
      </w:r>
    </w:p>
    <w:p w14:paraId="7A06FA5D" w14:textId="77777777" w:rsidR="00BF1CFD" w:rsidRPr="00644644" w:rsidRDefault="00BF1CFD" w:rsidP="00BF1CFD">
      <w:pPr>
        <w:pStyle w:val="PL"/>
      </w:pPr>
      <w:r w:rsidRPr="00644644">
        <w:t xml:space="preserve">                      $ref: '#/components/schemas/PolUsageNotif'</w:t>
      </w:r>
    </w:p>
    <w:p w14:paraId="78BFC4FB" w14:textId="77777777" w:rsidR="00BF1CFD" w:rsidRPr="00644644" w:rsidRDefault="00BF1CFD" w:rsidP="00BF1CFD">
      <w:pPr>
        <w:pStyle w:val="PL"/>
      </w:pPr>
      <w:r w:rsidRPr="00644644">
        <w:t xml:space="preserve">              responses:</w:t>
      </w:r>
    </w:p>
    <w:p w14:paraId="6FF4D37B" w14:textId="77777777" w:rsidR="00BF1CFD" w:rsidRPr="00644644" w:rsidRDefault="00BF1CFD" w:rsidP="00BF1CFD">
      <w:pPr>
        <w:pStyle w:val="PL"/>
      </w:pPr>
      <w:r w:rsidRPr="00644644">
        <w:t xml:space="preserve">                '204':</w:t>
      </w:r>
    </w:p>
    <w:p w14:paraId="1E621118" w14:textId="77777777" w:rsidR="00BF1CFD" w:rsidRPr="00644644" w:rsidRDefault="00BF1CFD" w:rsidP="00BF1CFD">
      <w:pPr>
        <w:pStyle w:val="PL"/>
        <w:rPr>
          <w:lang w:eastAsia="zh-CN"/>
        </w:rPr>
      </w:pPr>
      <w:r w:rsidRPr="00644644">
        <w:t xml:space="preserve">                  description: </w:t>
      </w:r>
      <w:r w:rsidRPr="00644644">
        <w:rPr>
          <w:lang w:eastAsia="zh-CN"/>
        </w:rPr>
        <w:t>&gt;</w:t>
      </w:r>
    </w:p>
    <w:p w14:paraId="33367F7D" w14:textId="77777777" w:rsidR="00BF1CFD" w:rsidRPr="00644644" w:rsidRDefault="00BF1CFD" w:rsidP="00BF1CFD">
      <w:pPr>
        <w:pStyle w:val="PL"/>
      </w:pPr>
      <w:r w:rsidRPr="00644644">
        <w:t xml:space="preserve">                    No Content. The </w:t>
      </w:r>
      <w:r w:rsidRPr="00644644">
        <w:rPr>
          <w:rFonts w:eastAsia="等线"/>
        </w:rPr>
        <w:t>Policy Usage</w:t>
      </w:r>
      <w:r w:rsidRPr="00644644">
        <w:t xml:space="preserve"> Notification is successfully received and</w:t>
      </w:r>
    </w:p>
    <w:p w14:paraId="4CC5B9F9" w14:textId="54C4C2F4" w:rsidR="00BF1CFD" w:rsidRPr="00644644" w:rsidRDefault="00BF1CFD" w:rsidP="00BF1CFD">
      <w:pPr>
        <w:pStyle w:val="PL"/>
      </w:pPr>
      <w:r w:rsidRPr="00644644">
        <w:t xml:space="preserve">                    acknowledged.</w:t>
      </w:r>
    </w:p>
    <w:p w14:paraId="587C5DF2" w14:textId="77777777" w:rsidR="00BF1CFD" w:rsidRPr="00644644" w:rsidRDefault="00BF1CFD" w:rsidP="00BF1CFD">
      <w:pPr>
        <w:pStyle w:val="PL"/>
      </w:pPr>
      <w:r w:rsidRPr="00644644">
        <w:t xml:space="preserve">                '307':</w:t>
      </w:r>
    </w:p>
    <w:p w14:paraId="362CFA9C"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'TS29122_CommonData.yaml#/components/responses/307'</w:t>
      </w:r>
    </w:p>
    <w:p w14:paraId="76970983" w14:textId="77777777" w:rsidR="00BF1CFD" w:rsidRPr="00644644" w:rsidRDefault="00BF1CFD" w:rsidP="00BF1CFD">
      <w:pPr>
        <w:pStyle w:val="PL"/>
      </w:pPr>
      <w:r w:rsidRPr="00644644">
        <w:t xml:space="preserve">                '308':</w:t>
      </w:r>
    </w:p>
    <w:p w14:paraId="1B54D470"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'TS29122_CommonData.yaml#/components/responses/308'</w:t>
      </w:r>
    </w:p>
    <w:p w14:paraId="20668B1B" w14:textId="77777777" w:rsidR="00BF1CFD" w:rsidRPr="00644644" w:rsidRDefault="00BF1CFD" w:rsidP="00BF1CFD">
      <w:pPr>
        <w:pStyle w:val="PL"/>
      </w:pPr>
      <w:r w:rsidRPr="00644644">
        <w:t xml:space="preserve">                '400':</w:t>
      </w:r>
    </w:p>
    <w:p w14:paraId="18F34A0D" w14:textId="77777777" w:rsidR="00BF1CFD" w:rsidRPr="00644644" w:rsidRDefault="00BF1CFD" w:rsidP="00BF1CFD">
      <w:pPr>
        <w:pStyle w:val="PL"/>
      </w:pPr>
      <w:r w:rsidRPr="00644644">
        <w:t xml:space="preserve">                  $ref: 'TS29122_CommonData.yaml#/components/responses/400'</w:t>
      </w:r>
    </w:p>
    <w:p w14:paraId="486C93E3" w14:textId="77777777" w:rsidR="00BF1CFD" w:rsidRPr="00644644" w:rsidRDefault="00BF1CFD" w:rsidP="00BF1CFD">
      <w:pPr>
        <w:pStyle w:val="PL"/>
      </w:pPr>
      <w:r w:rsidRPr="00644644">
        <w:t xml:space="preserve">                '401':</w:t>
      </w:r>
    </w:p>
    <w:p w14:paraId="08724A07" w14:textId="77777777" w:rsidR="00BF1CFD" w:rsidRPr="00644644" w:rsidRDefault="00BF1CFD" w:rsidP="00BF1CFD">
      <w:pPr>
        <w:pStyle w:val="PL"/>
      </w:pPr>
      <w:r w:rsidRPr="00644644">
        <w:t xml:space="preserve">                  $ref: 'TS29122_CommonData.yaml#/components/responses/401'</w:t>
      </w:r>
    </w:p>
    <w:p w14:paraId="238EAADD" w14:textId="77777777" w:rsidR="00BF1CFD" w:rsidRPr="00644644" w:rsidRDefault="00BF1CFD" w:rsidP="00BF1CFD">
      <w:pPr>
        <w:pStyle w:val="PL"/>
      </w:pPr>
      <w:r w:rsidRPr="00644644">
        <w:t xml:space="preserve">                '403':</w:t>
      </w:r>
    </w:p>
    <w:p w14:paraId="333D9C3B" w14:textId="77777777" w:rsidR="00BF1CFD" w:rsidRPr="00644644" w:rsidRDefault="00BF1CFD" w:rsidP="00BF1CFD">
      <w:pPr>
        <w:pStyle w:val="PL"/>
      </w:pPr>
      <w:r w:rsidRPr="00644644">
        <w:t xml:space="preserve">                  $ref: 'TS29122_CommonData.yaml#/components/responses/403'</w:t>
      </w:r>
    </w:p>
    <w:p w14:paraId="5D9F42E5" w14:textId="77777777" w:rsidR="00BF1CFD" w:rsidRPr="00644644" w:rsidRDefault="00BF1CFD" w:rsidP="00BF1CFD">
      <w:pPr>
        <w:pStyle w:val="PL"/>
      </w:pPr>
      <w:r w:rsidRPr="00644644">
        <w:t xml:space="preserve">                '404':</w:t>
      </w:r>
    </w:p>
    <w:p w14:paraId="41D645A0" w14:textId="77777777" w:rsidR="00BF1CFD" w:rsidRPr="00644644" w:rsidRDefault="00BF1CFD" w:rsidP="00BF1CFD">
      <w:pPr>
        <w:pStyle w:val="PL"/>
      </w:pPr>
      <w:r w:rsidRPr="00644644">
        <w:t xml:space="preserve">                  $ref: 'TS29122_CommonData.yaml#/components/responses/404'</w:t>
      </w:r>
    </w:p>
    <w:p w14:paraId="5439DD52" w14:textId="77777777" w:rsidR="00BF1CFD" w:rsidRPr="00644644" w:rsidRDefault="00BF1CFD" w:rsidP="00BF1CFD">
      <w:pPr>
        <w:pStyle w:val="PL"/>
      </w:pPr>
      <w:r w:rsidRPr="00644644">
        <w:t xml:space="preserve">                '411':</w:t>
      </w:r>
    </w:p>
    <w:p w14:paraId="4AEC7698" w14:textId="77777777" w:rsidR="00BF1CFD" w:rsidRPr="00644644" w:rsidRDefault="00BF1CFD" w:rsidP="00BF1CFD">
      <w:pPr>
        <w:pStyle w:val="PL"/>
      </w:pPr>
      <w:r w:rsidRPr="00644644">
        <w:t xml:space="preserve">                  $ref: 'TS29122_CommonData.yaml#/components/responses/411'</w:t>
      </w:r>
    </w:p>
    <w:p w14:paraId="6C8E7CF5" w14:textId="77777777" w:rsidR="00BF1CFD" w:rsidRPr="00644644" w:rsidRDefault="00BF1CFD" w:rsidP="00BF1CFD">
      <w:pPr>
        <w:pStyle w:val="PL"/>
      </w:pPr>
      <w:r w:rsidRPr="00644644">
        <w:t xml:space="preserve">                '413':</w:t>
      </w:r>
    </w:p>
    <w:p w14:paraId="315CB7BE" w14:textId="77777777" w:rsidR="00BF1CFD" w:rsidRPr="00644644" w:rsidRDefault="00BF1CFD" w:rsidP="00BF1CFD">
      <w:pPr>
        <w:pStyle w:val="PL"/>
      </w:pPr>
      <w:r w:rsidRPr="00644644">
        <w:t xml:space="preserve">                  $ref: 'TS29122_CommonData.yaml#/components/responses/413'</w:t>
      </w:r>
    </w:p>
    <w:p w14:paraId="4D01CDB6" w14:textId="77777777" w:rsidR="00BF1CFD" w:rsidRPr="00644644" w:rsidRDefault="00BF1CFD" w:rsidP="00BF1CFD">
      <w:pPr>
        <w:pStyle w:val="PL"/>
      </w:pPr>
      <w:r w:rsidRPr="00644644">
        <w:t xml:space="preserve">                '415':</w:t>
      </w:r>
    </w:p>
    <w:p w14:paraId="593DA937" w14:textId="77777777" w:rsidR="00BF1CFD" w:rsidRPr="00644644" w:rsidRDefault="00BF1CFD" w:rsidP="00BF1CFD">
      <w:pPr>
        <w:pStyle w:val="PL"/>
      </w:pPr>
      <w:r w:rsidRPr="00644644">
        <w:t xml:space="preserve">                  $ref: 'TS29122_CommonData.yaml#/components/responses/415'</w:t>
      </w:r>
    </w:p>
    <w:p w14:paraId="2D91849D" w14:textId="77777777" w:rsidR="00BF1CFD" w:rsidRPr="00644644" w:rsidRDefault="00BF1CFD" w:rsidP="00BF1CFD">
      <w:pPr>
        <w:pStyle w:val="PL"/>
      </w:pPr>
      <w:r w:rsidRPr="00644644">
        <w:t xml:space="preserve">                '429':</w:t>
      </w:r>
    </w:p>
    <w:p w14:paraId="42994883" w14:textId="77777777" w:rsidR="00BF1CFD" w:rsidRPr="00644644" w:rsidRDefault="00BF1CFD" w:rsidP="00BF1CFD">
      <w:pPr>
        <w:pStyle w:val="PL"/>
      </w:pPr>
      <w:r w:rsidRPr="00644644">
        <w:t xml:space="preserve">                  $ref: 'TS29122_CommonData.yaml#/components/responses/429'</w:t>
      </w:r>
    </w:p>
    <w:p w14:paraId="0D7F9C64" w14:textId="77777777" w:rsidR="00BF1CFD" w:rsidRPr="00644644" w:rsidRDefault="00BF1CFD" w:rsidP="00BF1CFD">
      <w:pPr>
        <w:pStyle w:val="PL"/>
      </w:pPr>
      <w:r w:rsidRPr="00644644">
        <w:t xml:space="preserve">                '500':</w:t>
      </w:r>
    </w:p>
    <w:p w14:paraId="739F50C9" w14:textId="77777777" w:rsidR="00BF1CFD" w:rsidRPr="00644644" w:rsidRDefault="00BF1CFD" w:rsidP="00BF1CFD">
      <w:pPr>
        <w:pStyle w:val="PL"/>
      </w:pPr>
      <w:r w:rsidRPr="00644644">
        <w:t xml:space="preserve">                  $ref: 'TS29122_CommonData.yaml#/components/responses/500'</w:t>
      </w:r>
    </w:p>
    <w:p w14:paraId="41EB3285" w14:textId="77777777" w:rsidR="00BF1CFD" w:rsidRPr="00644644" w:rsidRDefault="00BF1CFD" w:rsidP="00BF1CFD">
      <w:pPr>
        <w:pStyle w:val="PL"/>
      </w:pPr>
      <w:r w:rsidRPr="00644644">
        <w:t xml:space="preserve">                '503':</w:t>
      </w:r>
    </w:p>
    <w:p w14:paraId="76FDE9C3" w14:textId="77777777" w:rsidR="00BF1CFD" w:rsidRPr="00644644" w:rsidRDefault="00BF1CFD" w:rsidP="00BF1CFD">
      <w:pPr>
        <w:pStyle w:val="PL"/>
      </w:pPr>
      <w:r w:rsidRPr="00644644">
        <w:t xml:space="preserve">                  $ref: 'TS29122_CommonData.yaml#/components/responses/503'</w:t>
      </w:r>
    </w:p>
    <w:p w14:paraId="05FDC8B1" w14:textId="77777777" w:rsidR="00BF1CFD" w:rsidRPr="00644644" w:rsidRDefault="00BF1CFD" w:rsidP="00BF1CFD">
      <w:pPr>
        <w:pStyle w:val="PL"/>
      </w:pPr>
      <w:r w:rsidRPr="00644644">
        <w:t xml:space="preserve">                default:</w:t>
      </w:r>
    </w:p>
    <w:p w14:paraId="7408E286" w14:textId="77777777" w:rsidR="00BF1CFD" w:rsidRPr="00644644" w:rsidRDefault="00BF1CFD" w:rsidP="00BF1CFD">
      <w:pPr>
        <w:pStyle w:val="PL"/>
      </w:pPr>
      <w:r w:rsidRPr="00644644">
        <w:t xml:space="preserve">                  $ref: 'TS29122_CommonData.yaml#/components/responses/default'</w:t>
      </w:r>
    </w:p>
    <w:p w14:paraId="13E71FAD" w14:textId="77777777" w:rsidR="00BF1CFD" w:rsidRPr="00644644" w:rsidRDefault="00BF1CFD" w:rsidP="00BF1CFD">
      <w:pPr>
        <w:pStyle w:val="PL"/>
      </w:pPr>
    </w:p>
    <w:p w14:paraId="24B6E007" w14:textId="77777777" w:rsidR="00BF1CFD" w:rsidRPr="00644644" w:rsidRDefault="00BF1CFD" w:rsidP="00BF1CFD">
      <w:pPr>
        <w:pStyle w:val="PL"/>
        <w:rPr>
          <w:lang w:eastAsia="es-ES"/>
        </w:rPr>
      </w:pPr>
      <w:r w:rsidRPr="00644644">
        <w:rPr>
          <w:lang w:eastAsia="es-ES"/>
        </w:rPr>
        <w:t xml:space="preserve">  /subscriptions/{subscriptionId}:</w:t>
      </w:r>
    </w:p>
    <w:p w14:paraId="16BD3E84" w14:textId="77777777" w:rsidR="00BF1CFD" w:rsidRPr="00644644" w:rsidRDefault="00BF1CFD" w:rsidP="00BF1CFD">
      <w:pPr>
        <w:pStyle w:val="PL"/>
        <w:rPr>
          <w:lang w:eastAsia="es-ES"/>
        </w:rPr>
      </w:pPr>
      <w:r w:rsidRPr="00644644">
        <w:rPr>
          <w:lang w:eastAsia="es-ES"/>
        </w:rPr>
        <w:t xml:space="preserve">    parameters:</w:t>
      </w:r>
    </w:p>
    <w:p w14:paraId="75141CDA" w14:textId="77777777" w:rsidR="00BF1CFD" w:rsidRPr="00644644" w:rsidRDefault="00BF1CFD" w:rsidP="00BF1CFD">
      <w:pPr>
        <w:pStyle w:val="PL"/>
        <w:rPr>
          <w:lang w:eastAsia="es-ES"/>
        </w:rPr>
      </w:pPr>
      <w:r w:rsidRPr="00644644">
        <w:rPr>
          <w:lang w:eastAsia="es-ES"/>
        </w:rPr>
        <w:t xml:space="preserve">      - name: subscriptionId</w:t>
      </w:r>
    </w:p>
    <w:p w14:paraId="1FA3BB4D" w14:textId="77777777" w:rsidR="00BF1CFD" w:rsidRPr="00644644" w:rsidRDefault="00BF1CFD" w:rsidP="00BF1CFD">
      <w:pPr>
        <w:pStyle w:val="PL"/>
        <w:rPr>
          <w:lang w:eastAsia="es-ES"/>
        </w:rPr>
      </w:pPr>
      <w:r w:rsidRPr="00644644">
        <w:rPr>
          <w:lang w:eastAsia="es-ES"/>
        </w:rPr>
        <w:t xml:space="preserve">        in: path</w:t>
      </w:r>
    </w:p>
    <w:p w14:paraId="67554639" w14:textId="77777777" w:rsidR="00BF1CFD" w:rsidRPr="00644644" w:rsidRDefault="00BF1CFD" w:rsidP="00BF1CFD">
      <w:pPr>
        <w:pStyle w:val="PL"/>
        <w:rPr>
          <w:lang w:eastAsia="es-ES"/>
        </w:rPr>
      </w:pPr>
      <w:r w:rsidRPr="00644644">
        <w:rPr>
          <w:lang w:eastAsia="es-ES"/>
        </w:rPr>
        <w:t xml:space="preserve">        description: &gt;</w:t>
      </w:r>
    </w:p>
    <w:p w14:paraId="4D73DCF6" w14:textId="77777777" w:rsidR="00BF1CFD" w:rsidRPr="00644644" w:rsidRDefault="00BF1CFD" w:rsidP="00BF1CFD">
      <w:pPr>
        <w:pStyle w:val="PL"/>
        <w:rPr>
          <w:lang w:val="en-US"/>
        </w:rPr>
      </w:pPr>
      <w:r w:rsidRPr="00644644">
        <w:rPr>
          <w:lang w:eastAsia="es-ES"/>
        </w:rPr>
        <w:t xml:space="preserve">          Represents the identifier of the </w:t>
      </w:r>
      <w:r w:rsidRPr="00644644">
        <w:rPr>
          <w:rFonts w:cs="Courier New"/>
          <w:szCs w:val="16"/>
        </w:rPr>
        <w:t xml:space="preserve">Individual </w:t>
      </w:r>
      <w:r w:rsidRPr="00644644">
        <w:rPr>
          <w:rFonts w:eastAsia="等线"/>
        </w:rPr>
        <w:t>Policy Usage</w:t>
      </w:r>
      <w:r w:rsidRPr="00644644">
        <w:rPr>
          <w:lang w:val="en-US"/>
        </w:rPr>
        <w:t xml:space="preserve"> Subscription resource.</w:t>
      </w:r>
    </w:p>
    <w:p w14:paraId="5AE5B799" w14:textId="77777777" w:rsidR="00BF1CFD" w:rsidRPr="00644644" w:rsidRDefault="00BF1CFD" w:rsidP="00BF1CFD">
      <w:pPr>
        <w:pStyle w:val="PL"/>
        <w:rPr>
          <w:lang w:eastAsia="es-ES"/>
        </w:rPr>
      </w:pPr>
      <w:r w:rsidRPr="00644644">
        <w:rPr>
          <w:lang w:eastAsia="es-ES"/>
        </w:rPr>
        <w:t xml:space="preserve">        required: true</w:t>
      </w:r>
    </w:p>
    <w:p w14:paraId="39C14485" w14:textId="77777777" w:rsidR="00BF1CFD" w:rsidRPr="00644644" w:rsidRDefault="00BF1CFD" w:rsidP="00BF1CFD">
      <w:pPr>
        <w:pStyle w:val="PL"/>
        <w:rPr>
          <w:lang w:eastAsia="es-ES"/>
        </w:rPr>
      </w:pPr>
      <w:r w:rsidRPr="00644644">
        <w:rPr>
          <w:lang w:eastAsia="es-ES"/>
        </w:rPr>
        <w:t xml:space="preserve">        schema:</w:t>
      </w:r>
    </w:p>
    <w:p w14:paraId="466E7749" w14:textId="77777777" w:rsidR="00BF1CFD" w:rsidRPr="00644644" w:rsidRDefault="00BF1CFD" w:rsidP="00BF1CFD">
      <w:pPr>
        <w:pStyle w:val="PL"/>
        <w:rPr>
          <w:lang w:eastAsia="es-ES"/>
        </w:rPr>
      </w:pPr>
      <w:r w:rsidRPr="00644644">
        <w:rPr>
          <w:lang w:eastAsia="es-ES"/>
        </w:rPr>
        <w:t xml:space="preserve">          type: string</w:t>
      </w:r>
    </w:p>
    <w:p w14:paraId="16E3049D" w14:textId="77777777" w:rsidR="00BF1CFD" w:rsidRPr="00644644" w:rsidRDefault="00BF1CFD" w:rsidP="00BF1CFD">
      <w:pPr>
        <w:pStyle w:val="PL"/>
        <w:rPr>
          <w:lang w:eastAsia="es-ES"/>
        </w:rPr>
      </w:pPr>
    </w:p>
    <w:p w14:paraId="1E34AD64" w14:textId="77777777" w:rsidR="00BF1CFD" w:rsidRPr="00644644" w:rsidRDefault="00BF1CFD" w:rsidP="00BF1CFD">
      <w:pPr>
        <w:pStyle w:val="PL"/>
        <w:rPr>
          <w:lang w:eastAsia="es-ES"/>
        </w:rPr>
      </w:pPr>
      <w:r w:rsidRPr="00644644">
        <w:rPr>
          <w:lang w:eastAsia="es-ES"/>
        </w:rPr>
        <w:t xml:space="preserve">    get:</w:t>
      </w:r>
    </w:p>
    <w:p w14:paraId="65EC8B33" w14:textId="77777777" w:rsidR="00BF1CFD" w:rsidRPr="00644644" w:rsidRDefault="00BF1CFD" w:rsidP="00BF1CFD">
      <w:pPr>
        <w:pStyle w:val="PL"/>
        <w:rPr>
          <w:rFonts w:cs="Courier New"/>
          <w:szCs w:val="16"/>
        </w:rPr>
      </w:pPr>
      <w:r w:rsidRPr="00644644">
        <w:rPr>
          <w:rFonts w:cs="Courier New"/>
          <w:szCs w:val="16"/>
        </w:rPr>
        <w:t xml:space="preserve">      summary: Retrieve </w:t>
      </w:r>
      <w:r w:rsidRPr="00644644">
        <w:rPr>
          <w:lang w:eastAsia="zh-CN"/>
        </w:rPr>
        <w:t xml:space="preserve">an existing Individual </w:t>
      </w:r>
      <w:r w:rsidRPr="00644644">
        <w:rPr>
          <w:rFonts w:eastAsia="等线"/>
        </w:rPr>
        <w:t>Policy Usage</w:t>
      </w:r>
      <w:r w:rsidRPr="00644644">
        <w:rPr>
          <w:lang w:val="en-US"/>
        </w:rPr>
        <w:t xml:space="preserve"> Subscription</w:t>
      </w:r>
      <w:r w:rsidRPr="00644644">
        <w:rPr>
          <w:lang w:eastAsia="zh-CN"/>
        </w:rPr>
        <w:t xml:space="preserve"> </w:t>
      </w:r>
      <w:r w:rsidRPr="00644644">
        <w:t>resource</w:t>
      </w:r>
      <w:r w:rsidRPr="00644644">
        <w:rPr>
          <w:rFonts w:cs="Courier New"/>
          <w:szCs w:val="16"/>
        </w:rPr>
        <w:t>.</w:t>
      </w:r>
    </w:p>
    <w:p w14:paraId="3EA5145F" w14:textId="77777777" w:rsidR="00BF1CFD" w:rsidRPr="00644644" w:rsidRDefault="00BF1CFD" w:rsidP="00BF1CFD">
      <w:pPr>
        <w:pStyle w:val="PL"/>
        <w:rPr>
          <w:rFonts w:cs="Courier New"/>
          <w:szCs w:val="16"/>
        </w:rPr>
      </w:pPr>
      <w:r w:rsidRPr="00644644">
        <w:rPr>
          <w:rFonts w:cs="Courier New"/>
          <w:szCs w:val="16"/>
        </w:rPr>
        <w:t xml:space="preserve">      operationId: GetInd</w:t>
      </w:r>
      <w:r w:rsidRPr="00644644">
        <w:t>PolUsageSubsc</w:t>
      </w:r>
    </w:p>
    <w:p w14:paraId="5E0B491E" w14:textId="77777777" w:rsidR="00BF1CFD" w:rsidRPr="00644644" w:rsidRDefault="00BF1CFD" w:rsidP="00BF1CFD">
      <w:pPr>
        <w:pStyle w:val="PL"/>
        <w:rPr>
          <w:rFonts w:cs="Courier New"/>
          <w:szCs w:val="16"/>
        </w:rPr>
      </w:pPr>
      <w:r w:rsidRPr="00644644">
        <w:rPr>
          <w:rFonts w:cs="Courier New"/>
          <w:szCs w:val="16"/>
        </w:rPr>
        <w:t xml:space="preserve">      tags:</w:t>
      </w:r>
    </w:p>
    <w:p w14:paraId="7200DE1C" w14:textId="77777777" w:rsidR="00BF1CFD" w:rsidRPr="00644644" w:rsidRDefault="00BF1CFD" w:rsidP="00BF1CFD">
      <w:pPr>
        <w:pStyle w:val="PL"/>
        <w:rPr>
          <w:rFonts w:cs="Courier New"/>
          <w:szCs w:val="16"/>
        </w:rPr>
      </w:pPr>
      <w:r w:rsidRPr="00644644">
        <w:rPr>
          <w:rFonts w:cs="Courier New"/>
          <w:szCs w:val="16"/>
        </w:rPr>
        <w:t xml:space="preserve">        - Individual </w:t>
      </w:r>
      <w:r w:rsidRPr="00644644">
        <w:rPr>
          <w:rFonts w:eastAsia="等线"/>
        </w:rPr>
        <w:t>Policy Usage</w:t>
      </w:r>
      <w:r w:rsidRPr="00644644">
        <w:rPr>
          <w:lang w:val="en-US"/>
        </w:rPr>
        <w:t xml:space="preserve"> Subscription</w:t>
      </w:r>
      <w:r w:rsidRPr="00644644">
        <w:rPr>
          <w:rFonts w:cs="Courier New"/>
          <w:szCs w:val="16"/>
        </w:rPr>
        <w:t xml:space="preserve"> (Document)</w:t>
      </w:r>
    </w:p>
    <w:p w14:paraId="2655CCB0" w14:textId="77777777" w:rsidR="00BF1CFD" w:rsidRPr="00644644" w:rsidRDefault="00BF1CFD" w:rsidP="00BF1CFD">
      <w:pPr>
        <w:pStyle w:val="PL"/>
        <w:rPr>
          <w:lang w:eastAsia="es-ES"/>
        </w:rPr>
      </w:pPr>
      <w:r w:rsidRPr="00644644">
        <w:rPr>
          <w:lang w:eastAsia="es-ES"/>
        </w:rPr>
        <w:t xml:space="preserve">      responses:</w:t>
      </w:r>
    </w:p>
    <w:p w14:paraId="449A40CC" w14:textId="77777777" w:rsidR="00BF1CFD" w:rsidRPr="00644644" w:rsidRDefault="00BF1CFD" w:rsidP="00BF1CFD">
      <w:pPr>
        <w:pStyle w:val="PL"/>
        <w:rPr>
          <w:lang w:eastAsia="es-ES"/>
        </w:rPr>
      </w:pPr>
      <w:r w:rsidRPr="00644644">
        <w:rPr>
          <w:lang w:eastAsia="es-ES"/>
        </w:rPr>
        <w:lastRenderedPageBreak/>
        <w:t xml:space="preserve">        '200':</w:t>
      </w:r>
    </w:p>
    <w:p w14:paraId="6CB4A92C" w14:textId="77777777" w:rsidR="00BF1CFD" w:rsidRPr="00644644" w:rsidRDefault="00BF1CFD" w:rsidP="00BF1CFD">
      <w:pPr>
        <w:pStyle w:val="PL"/>
        <w:rPr>
          <w:lang w:eastAsia="es-ES"/>
        </w:rPr>
      </w:pPr>
      <w:r w:rsidRPr="00644644">
        <w:rPr>
          <w:lang w:eastAsia="es-ES"/>
        </w:rPr>
        <w:t xml:space="preserve">          description: &gt;</w:t>
      </w:r>
    </w:p>
    <w:p w14:paraId="69CAFFBB" w14:textId="77777777" w:rsidR="00BF1CFD" w:rsidRPr="00644644" w:rsidRDefault="00BF1CFD" w:rsidP="00BF1CFD">
      <w:pPr>
        <w:pStyle w:val="PL"/>
      </w:pPr>
      <w:r w:rsidRPr="00644644">
        <w:rPr>
          <w:lang w:eastAsia="es-ES"/>
        </w:rPr>
        <w:t xml:space="preserve">            OK. </w:t>
      </w:r>
      <w:r w:rsidRPr="00644644">
        <w:t>The requested</w:t>
      </w:r>
      <w:r w:rsidRPr="00644644">
        <w:rPr>
          <w:lang w:eastAsia="zh-CN"/>
        </w:rPr>
        <w:t xml:space="preserve"> </w:t>
      </w:r>
      <w:r w:rsidRPr="00644644">
        <w:rPr>
          <w:rFonts w:cs="Courier New"/>
          <w:szCs w:val="16"/>
        </w:rPr>
        <w:t xml:space="preserve">Individual </w:t>
      </w:r>
      <w:r w:rsidRPr="00644644">
        <w:rPr>
          <w:rFonts w:eastAsia="等线"/>
        </w:rPr>
        <w:t>Policy Usage</w:t>
      </w:r>
      <w:r w:rsidRPr="00644644">
        <w:rPr>
          <w:lang w:val="en-US"/>
        </w:rPr>
        <w:t xml:space="preserve"> Subscription</w:t>
      </w:r>
      <w:r w:rsidRPr="00644644">
        <w:t xml:space="preserve"> resource shall be returned.</w:t>
      </w:r>
    </w:p>
    <w:p w14:paraId="2BC1A7CA" w14:textId="77777777" w:rsidR="00BF1CFD" w:rsidRPr="00644644" w:rsidRDefault="00BF1CFD" w:rsidP="00BF1CFD">
      <w:pPr>
        <w:pStyle w:val="PL"/>
        <w:rPr>
          <w:lang w:eastAsia="es-ES"/>
        </w:rPr>
      </w:pPr>
      <w:r w:rsidRPr="00644644">
        <w:rPr>
          <w:lang w:eastAsia="es-ES"/>
        </w:rPr>
        <w:t xml:space="preserve">          content:</w:t>
      </w:r>
    </w:p>
    <w:p w14:paraId="3F4EB7B7" w14:textId="77777777" w:rsidR="00BF1CFD" w:rsidRPr="00644644" w:rsidRDefault="00BF1CFD" w:rsidP="00BF1CFD">
      <w:pPr>
        <w:pStyle w:val="PL"/>
        <w:rPr>
          <w:lang w:eastAsia="es-ES"/>
        </w:rPr>
      </w:pPr>
      <w:r w:rsidRPr="00644644">
        <w:rPr>
          <w:lang w:eastAsia="es-ES"/>
        </w:rPr>
        <w:t xml:space="preserve">            application/json:</w:t>
      </w:r>
    </w:p>
    <w:p w14:paraId="49EABE52" w14:textId="77777777" w:rsidR="00BF1CFD" w:rsidRPr="00644644" w:rsidRDefault="00BF1CFD" w:rsidP="00BF1CFD">
      <w:pPr>
        <w:pStyle w:val="PL"/>
        <w:rPr>
          <w:lang w:eastAsia="es-ES"/>
        </w:rPr>
      </w:pPr>
      <w:r w:rsidRPr="00644644">
        <w:rPr>
          <w:lang w:eastAsia="es-ES"/>
        </w:rPr>
        <w:t xml:space="preserve">              schema:</w:t>
      </w:r>
    </w:p>
    <w:p w14:paraId="4D943DA2" w14:textId="77777777" w:rsidR="00BF1CFD" w:rsidRPr="00644644" w:rsidRDefault="00BF1CFD" w:rsidP="00BF1CFD">
      <w:pPr>
        <w:pStyle w:val="PL"/>
        <w:rPr>
          <w:lang w:eastAsia="es-ES"/>
        </w:rPr>
      </w:pPr>
      <w:r w:rsidRPr="00644644">
        <w:rPr>
          <w:lang w:eastAsia="es-ES"/>
        </w:rPr>
        <w:t xml:space="preserve">                $ref: '#/components/schemas/</w:t>
      </w:r>
      <w:r w:rsidRPr="00644644">
        <w:t>PolUsageSubsc</w:t>
      </w:r>
      <w:r w:rsidRPr="00644644">
        <w:rPr>
          <w:lang w:eastAsia="es-ES"/>
        </w:rPr>
        <w:t>'</w:t>
      </w:r>
    </w:p>
    <w:p w14:paraId="4B0D54A1" w14:textId="77777777" w:rsidR="00BF1CFD" w:rsidRPr="00644644" w:rsidRDefault="00BF1CFD" w:rsidP="00BF1CFD">
      <w:pPr>
        <w:pStyle w:val="PL"/>
      </w:pPr>
      <w:r w:rsidRPr="00644644">
        <w:t xml:space="preserve">        '307':</w:t>
      </w:r>
    </w:p>
    <w:p w14:paraId="59748A17"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'TS29122_CommonData.yaml#/components/responses/307'</w:t>
      </w:r>
    </w:p>
    <w:p w14:paraId="66E279E2" w14:textId="77777777" w:rsidR="00BF1CFD" w:rsidRPr="00644644" w:rsidRDefault="00BF1CFD" w:rsidP="00BF1CFD">
      <w:pPr>
        <w:pStyle w:val="PL"/>
      </w:pPr>
      <w:r w:rsidRPr="00644644">
        <w:t xml:space="preserve">        '308':</w:t>
      </w:r>
    </w:p>
    <w:p w14:paraId="196AB1AA"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'TS29122_CommonData.yaml#/components/responses/308'</w:t>
      </w:r>
    </w:p>
    <w:p w14:paraId="2D2E8314" w14:textId="77777777" w:rsidR="00BF1CFD" w:rsidRPr="00644644" w:rsidRDefault="00BF1CFD" w:rsidP="00BF1CFD">
      <w:pPr>
        <w:pStyle w:val="PL"/>
        <w:rPr>
          <w:lang w:eastAsia="es-ES"/>
        </w:rPr>
      </w:pPr>
      <w:r w:rsidRPr="00644644">
        <w:rPr>
          <w:lang w:eastAsia="es-ES"/>
        </w:rPr>
        <w:t xml:space="preserve">        '400':</w:t>
      </w:r>
    </w:p>
    <w:p w14:paraId="6C675235" w14:textId="77777777" w:rsidR="00BF1CFD" w:rsidRPr="00644644" w:rsidRDefault="00BF1CFD" w:rsidP="00BF1CFD">
      <w:pPr>
        <w:pStyle w:val="PL"/>
        <w:rPr>
          <w:lang w:eastAsia="es-ES"/>
        </w:rPr>
      </w:pPr>
      <w:r w:rsidRPr="00644644">
        <w:rPr>
          <w:lang w:eastAsia="es-ES"/>
        </w:rPr>
        <w:t xml:space="preserve">          $ref: 'TS29122_CommonData.yaml#/components/responses/400'</w:t>
      </w:r>
    </w:p>
    <w:p w14:paraId="52C9A115" w14:textId="77777777" w:rsidR="00BF1CFD" w:rsidRPr="00644644" w:rsidRDefault="00BF1CFD" w:rsidP="00BF1CFD">
      <w:pPr>
        <w:pStyle w:val="PL"/>
        <w:rPr>
          <w:lang w:eastAsia="es-ES"/>
        </w:rPr>
      </w:pPr>
      <w:r w:rsidRPr="00644644">
        <w:rPr>
          <w:lang w:eastAsia="es-ES"/>
        </w:rPr>
        <w:t xml:space="preserve">        '401':</w:t>
      </w:r>
    </w:p>
    <w:p w14:paraId="1C3576C7" w14:textId="77777777" w:rsidR="00BF1CFD" w:rsidRPr="00644644" w:rsidRDefault="00BF1CFD" w:rsidP="00BF1CFD">
      <w:pPr>
        <w:pStyle w:val="PL"/>
        <w:rPr>
          <w:lang w:eastAsia="es-ES"/>
        </w:rPr>
      </w:pPr>
      <w:r w:rsidRPr="00644644">
        <w:rPr>
          <w:lang w:eastAsia="es-ES"/>
        </w:rPr>
        <w:t xml:space="preserve">          $ref: 'TS29122_CommonData.yaml#/components/responses/401'</w:t>
      </w:r>
    </w:p>
    <w:p w14:paraId="4A1A6318" w14:textId="77777777" w:rsidR="00BF1CFD" w:rsidRPr="00644644" w:rsidRDefault="00BF1CFD" w:rsidP="00BF1CFD">
      <w:pPr>
        <w:pStyle w:val="PL"/>
        <w:rPr>
          <w:lang w:eastAsia="es-ES"/>
        </w:rPr>
      </w:pPr>
      <w:r w:rsidRPr="00644644">
        <w:rPr>
          <w:lang w:eastAsia="es-ES"/>
        </w:rPr>
        <w:t xml:space="preserve">        '403':</w:t>
      </w:r>
    </w:p>
    <w:p w14:paraId="71586F66" w14:textId="77777777" w:rsidR="00BF1CFD" w:rsidRPr="00644644" w:rsidRDefault="00BF1CFD" w:rsidP="00BF1CFD">
      <w:pPr>
        <w:pStyle w:val="PL"/>
        <w:rPr>
          <w:lang w:eastAsia="es-ES"/>
        </w:rPr>
      </w:pPr>
      <w:r w:rsidRPr="00644644">
        <w:rPr>
          <w:lang w:eastAsia="es-ES"/>
        </w:rPr>
        <w:t xml:space="preserve">          $ref: 'TS29122_CommonData.yaml#/components/responses/403'</w:t>
      </w:r>
    </w:p>
    <w:p w14:paraId="68B69A88" w14:textId="77777777" w:rsidR="00BF1CFD" w:rsidRPr="00644644" w:rsidRDefault="00BF1CFD" w:rsidP="00BF1CFD">
      <w:pPr>
        <w:pStyle w:val="PL"/>
        <w:rPr>
          <w:lang w:eastAsia="es-ES"/>
        </w:rPr>
      </w:pPr>
      <w:r w:rsidRPr="00644644">
        <w:rPr>
          <w:lang w:eastAsia="es-ES"/>
        </w:rPr>
        <w:t xml:space="preserve">        '404':</w:t>
      </w:r>
    </w:p>
    <w:p w14:paraId="405344A0" w14:textId="77777777" w:rsidR="00BF1CFD" w:rsidRPr="00644644" w:rsidRDefault="00BF1CFD" w:rsidP="00BF1CFD">
      <w:pPr>
        <w:pStyle w:val="PL"/>
        <w:rPr>
          <w:lang w:eastAsia="es-ES"/>
        </w:rPr>
      </w:pPr>
      <w:r w:rsidRPr="00644644">
        <w:rPr>
          <w:lang w:eastAsia="es-ES"/>
        </w:rPr>
        <w:t xml:space="preserve">          $ref: 'TS29122_CommonData.yaml#/components/responses/404'</w:t>
      </w:r>
    </w:p>
    <w:p w14:paraId="557C7335" w14:textId="77777777" w:rsidR="00BF1CFD" w:rsidRPr="00644644" w:rsidRDefault="00BF1CFD" w:rsidP="00BF1CFD">
      <w:pPr>
        <w:pStyle w:val="PL"/>
        <w:rPr>
          <w:lang w:eastAsia="es-ES"/>
        </w:rPr>
      </w:pPr>
      <w:r w:rsidRPr="00644644">
        <w:rPr>
          <w:lang w:eastAsia="es-ES"/>
        </w:rPr>
        <w:t xml:space="preserve">        '406':</w:t>
      </w:r>
    </w:p>
    <w:p w14:paraId="225CA43A" w14:textId="77777777" w:rsidR="00BF1CFD" w:rsidRPr="00644644" w:rsidRDefault="00BF1CFD" w:rsidP="00BF1CFD">
      <w:pPr>
        <w:pStyle w:val="PL"/>
        <w:rPr>
          <w:lang w:eastAsia="es-ES"/>
        </w:rPr>
      </w:pPr>
      <w:r w:rsidRPr="00644644">
        <w:rPr>
          <w:lang w:eastAsia="es-ES"/>
        </w:rPr>
        <w:t xml:space="preserve">          $ref: 'TS29122_CommonData.yaml#/components/responses/406'</w:t>
      </w:r>
    </w:p>
    <w:p w14:paraId="57151518" w14:textId="77777777" w:rsidR="00BF1CFD" w:rsidRPr="00644644" w:rsidRDefault="00BF1CFD" w:rsidP="00BF1CFD">
      <w:pPr>
        <w:pStyle w:val="PL"/>
        <w:rPr>
          <w:lang w:eastAsia="es-ES"/>
        </w:rPr>
      </w:pPr>
      <w:r w:rsidRPr="00644644">
        <w:rPr>
          <w:lang w:eastAsia="es-ES"/>
        </w:rPr>
        <w:t xml:space="preserve">        '429':</w:t>
      </w:r>
    </w:p>
    <w:p w14:paraId="5ED71342" w14:textId="77777777" w:rsidR="00BF1CFD" w:rsidRPr="00644644" w:rsidRDefault="00BF1CFD" w:rsidP="00BF1CFD">
      <w:pPr>
        <w:pStyle w:val="PL"/>
        <w:rPr>
          <w:lang w:eastAsia="es-ES"/>
        </w:rPr>
      </w:pPr>
      <w:r w:rsidRPr="00644644">
        <w:rPr>
          <w:lang w:eastAsia="es-ES"/>
        </w:rPr>
        <w:t xml:space="preserve">          $ref: 'TS29122_CommonData.yaml#/components/responses/429'</w:t>
      </w:r>
    </w:p>
    <w:p w14:paraId="7C0AA723" w14:textId="77777777" w:rsidR="00BF1CFD" w:rsidRPr="00644644" w:rsidRDefault="00BF1CFD" w:rsidP="00BF1CFD">
      <w:pPr>
        <w:pStyle w:val="PL"/>
        <w:rPr>
          <w:lang w:eastAsia="es-ES"/>
        </w:rPr>
      </w:pPr>
      <w:r w:rsidRPr="00644644">
        <w:rPr>
          <w:lang w:eastAsia="es-ES"/>
        </w:rPr>
        <w:t xml:space="preserve">        '500':</w:t>
      </w:r>
    </w:p>
    <w:p w14:paraId="3FBAD397" w14:textId="77777777" w:rsidR="00BF1CFD" w:rsidRPr="00644644" w:rsidRDefault="00BF1CFD" w:rsidP="00BF1CFD">
      <w:pPr>
        <w:pStyle w:val="PL"/>
        <w:rPr>
          <w:lang w:eastAsia="es-ES"/>
        </w:rPr>
      </w:pPr>
      <w:r w:rsidRPr="00644644">
        <w:rPr>
          <w:lang w:eastAsia="es-ES"/>
        </w:rPr>
        <w:t xml:space="preserve">          $ref: 'TS29122_CommonData.yaml#/components/responses/500'</w:t>
      </w:r>
    </w:p>
    <w:p w14:paraId="7D5414A7" w14:textId="77777777" w:rsidR="00BF1CFD" w:rsidRPr="00644644" w:rsidRDefault="00BF1CFD" w:rsidP="00BF1CFD">
      <w:pPr>
        <w:pStyle w:val="PL"/>
        <w:rPr>
          <w:lang w:eastAsia="es-ES"/>
        </w:rPr>
      </w:pPr>
      <w:r w:rsidRPr="00644644">
        <w:rPr>
          <w:lang w:eastAsia="es-ES"/>
        </w:rPr>
        <w:t xml:space="preserve">        '503':</w:t>
      </w:r>
    </w:p>
    <w:p w14:paraId="1DA951D7" w14:textId="77777777" w:rsidR="00BF1CFD" w:rsidRPr="00644644" w:rsidRDefault="00BF1CFD" w:rsidP="00BF1CFD">
      <w:pPr>
        <w:pStyle w:val="PL"/>
        <w:rPr>
          <w:lang w:eastAsia="es-ES"/>
        </w:rPr>
      </w:pPr>
      <w:r w:rsidRPr="00644644">
        <w:rPr>
          <w:lang w:eastAsia="es-ES"/>
        </w:rPr>
        <w:t xml:space="preserve">          $ref: 'TS29122_CommonData.yaml#/components/responses/503'</w:t>
      </w:r>
    </w:p>
    <w:p w14:paraId="03B572A9" w14:textId="77777777" w:rsidR="00BF1CFD" w:rsidRPr="00644644" w:rsidRDefault="00BF1CFD" w:rsidP="00BF1CFD">
      <w:pPr>
        <w:pStyle w:val="PL"/>
        <w:rPr>
          <w:lang w:eastAsia="es-ES"/>
        </w:rPr>
      </w:pPr>
      <w:r w:rsidRPr="00644644">
        <w:rPr>
          <w:lang w:eastAsia="es-ES"/>
        </w:rPr>
        <w:t xml:space="preserve">        default:</w:t>
      </w:r>
    </w:p>
    <w:p w14:paraId="62FC70CB" w14:textId="77777777" w:rsidR="00BF1CFD" w:rsidRPr="00644644" w:rsidRDefault="00BF1CFD" w:rsidP="00BF1CFD">
      <w:pPr>
        <w:pStyle w:val="PL"/>
        <w:rPr>
          <w:lang w:eastAsia="es-ES"/>
        </w:rPr>
      </w:pPr>
      <w:r w:rsidRPr="00644644">
        <w:rPr>
          <w:lang w:eastAsia="es-ES"/>
        </w:rPr>
        <w:t xml:space="preserve">          $ref: 'TS29122_CommonData.yaml#/components/responses/default'</w:t>
      </w:r>
    </w:p>
    <w:p w14:paraId="09800CD1" w14:textId="77777777" w:rsidR="00BF1CFD" w:rsidRPr="00644644" w:rsidRDefault="00BF1CFD" w:rsidP="00BF1CFD">
      <w:pPr>
        <w:pStyle w:val="PL"/>
        <w:rPr>
          <w:lang w:eastAsia="es-ES"/>
        </w:rPr>
      </w:pPr>
    </w:p>
    <w:p w14:paraId="10786514" w14:textId="77777777" w:rsidR="00BF1CFD" w:rsidRPr="00644644" w:rsidRDefault="00BF1CFD" w:rsidP="00BF1CFD">
      <w:pPr>
        <w:pStyle w:val="PL"/>
        <w:rPr>
          <w:lang w:eastAsia="es-ES"/>
        </w:rPr>
      </w:pPr>
      <w:r w:rsidRPr="00644644">
        <w:rPr>
          <w:lang w:eastAsia="es-ES"/>
        </w:rPr>
        <w:t xml:space="preserve">    put:</w:t>
      </w:r>
    </w:p>
    <w:p w14:paraId="75CA57C0" w14:textId="77777777" w:rsidR="00BF1CFD" w:rsidRPr="00644644" w:rsidRDefault="00BF1CFD" w:rsidP="00BF1CFD">
      <w:pPr>
        <w:pStyle w:val="PL"/>
        <w:rPr>
          <w:rFonts w:cs="Courier New"/>
          <w:szCs w:val="16"/>
        </w:rPr>
      </w:pPr>
      <w:r w:rsidRPr="00644644">
        <w:rPr>
          <w:rFonts w:cs="Courier New"/>
          <w:szCs w:val="16"/>
        </w:rPr>
        <w:t xml:space="preserve">      summary: </w:t>
      </w:r>
      <w:r w:rsidRPr="00644644">
        <w:rPr>
          <w:lang w:eastAsia="zh-CN"/>
        </w:rPr>
        <w:t>Request the update</w:t>
      </w:r>
      <w:r w:rsidRPr="00644644">
        <w:rPr>
          <w:rFonts w:cs="Courier New"/>
          <w:szCs w:val="16"/>
        </w:rPr>
        <w:t xml:space="preserve"> of </w:t>
      </w:r>
      <w:r w:rsidRPr="00644644">
        <w:rPr>
          <w:lang w:eastAsia="zh-CN"/>
        </w:rPr>
        <w:t xml:space="preserve">an existing Individual </w:t>
      </w:r>
      <w:r w:rsidRPr="00644644">
        <w:rPr>
          <w:rFonts w:eastAsia="等线"/>
        </w:rPr>
        <w:t>Policy Usage</w:t>
      </w:r>
      <w:r w:rsidRPr="00644644">
        <w:rPr>
          <w:lang w:val="en-US"/>
        </w:rPr>
        <w:t xml:space="preserve"> Subscription</w:t>
      </w:r>
      <w:r w:rsidRPr="00644644">
        <w:rPr>
          <w:lang w:eastAsia="zh-CN"/>
        </w:rPr>
        <w:t xml:space="preserve"> </w:t>
      </w:r>
      <w:r w:rsidRPr="00644644">
        <w:t>resource</w:t>
      </w:r>
      <w:r w:rsidRPr="00644644">
        <w:rPr>
          <w:rFonts w:cs="Courier New"/>
          <w:szCs w:val="16"/>
        </w:rPr>
        <w:t>.</w:t>
      </w:r>
    </w:p>
    <w:p w14:paraId="6E955663" w14:textId="77777777" w:rsidR="00BF1CFD" w:rsidRPr="00644644" w:rsidRDefault="00BF1CFD" w:rsidP="00BF1CFD">
      <w:pPr>
        <w:pStyle w:val="PL"/>
        <w:rPr>
          <w:rFonts w:cs="Courier New"/>
          <w:szCs w:val="16"/>
        </w:rPr>
      </w:pPr>
      <w:r w:rsidRPr="00644644">
        <w:rPr>
          <w:rFonts w:cs="Courier New"/>
          <w:szCs w:val="16"/>
        </w:rPr>
        <w:t xml:space="preserve">      operationId: UpdateInd</w:t>
      </w:r>
      <w:r w:rsidRPr="00644644">
        <w:t>PolUsageSubsc</w:t>
      </w:r>
    </w:p>
    <w:p w14:paraId="721FF48B" w14:textId="77777777" w:rsidR="00BF1CFD" w:rsidRPr="00644644" w:rsidRDefault="00BF1CFD" w:rsidP="00BF1CFD">
      <w:pPr>
        <w:pStyle w:val="PL"/>
        <w:rPr>
          <w:rFonts w:cs="Courier New"/>
          <w:szCs w:val="16"/>
        </w:rPr>
      </w:pPr>
      <w:r w:rsidRPr="00644644">
        <w:rPr>
          <w:rFonts w:cs="Courier New"/>
          <w:szCs w:val="16"/>
        </w:rPr>
        <w:t xml:space="preserve">      tags:</w:t>
      </w:r>
    </w:p>
    <w:p w14:paraId="4EF57DF1" w14:textId="77777777" w:rsidR="00BF1CFD" w:rsidRPr="00644644" w:rsidRDefault="00BF1CFD" w:rsidP="00BF1CFD">
      <w:pPr>
        <w:pStyle w:val="PL"/>
        <w:rPr>
          <w:rFonts w:cs="Courier New"/>
          <w:szCs w:val="16"/>
        </w:rPr>
      </w:pPr>
      <w:r w:rsidRPr="00644644">
        <w:rPr>
          <w:rFonts w:cs="Courier New"/>
          <w:szCs w:val="16"/>
        </w:rPr>
        <w:t xml:space="preserve">        - Individual </w:t>
      </w:r>
      <w:r w:rsidRPr="00644644">
        <w:rPr>
          <w:rFonts w:eastAsia="等线"/>
        </w:rPr>
        <w:t>Policy Usage</w:t>
      </w:r>
      <w:r w:rsidRPr="00644644">
        <w:rPr>
          <w:lang w:val="en-US"/>
        </w:rPr>
        <w:t xml:space="preserve"> Subscription</w:t>
      </w:r>
      <w:r w:rsidRPr="00644644">
        <w:rPr>
          <w:rFonts w:cs="Courier New"/>
          <w:szCs w:val="16"/>
        </w:rPr>
        <w:t xml:space="preserve"> (Document)</w:t>
      </w:r>
    </w:p>
    <w:p w14:paraId="3AED73B9" w14:textId="77777777" w:rsidR="00BF1CFD" w:rsidRPr="00644644" w:rsidRDefault="00BF1CFD" w:rsidP="00BF1CFD">
      <w:pPr>
        <w:pStyle w:val="PL"/>
      </w:pPr>
      <w:r w:rsidRPr="00644644">
        <w:t xml:space="preserve">      requestBody:</w:t>
      </w:r>
    </w:p>
    <w:p w14:paraId="427D4CA2" w14:textId="77777777" w:rsidR="00BF1CFD" w:rsidRPr="00644644" w:rsidRDefault="00BF1CFD" w:rsidP="00BF1CFD">
      <w:pPr>
        <w:pStyle w:val="PL"/>
      </w:pPr>
      <w:r w:rsidRPr="00644644">
        <w:t xml:space="preserve">        required: true</w:t>
      </w:r>
    </w:p>
    <w:p w14:paraId="5BF1C72E" w14:textId="77777777" w:rsidR="00BF1CFD" w:rsidRPr="00644644" w:rsidRDefault="00BF1CFD" w:rsidP="00BF1CFD">
      <w:pPr>
        <w:pStyle w:val="PL"/>
      </w:pPr>
      <w:r w:rsidRPr="00644644">
        <w:t xml:space="preserve">        content:</w:t>
      </w:r>
    </w:p>
    <w:p w14:paraId="657311DD" w14:textId="77777777" w:rsidR="00BF1CFD" w:rsidRPr="00644644" w:rsidRDefault="00BF1CFD" w:rsidP="00BF1CFD">
      <w:pPr>
        <w:pStyle w:val="PL"/>
      </w:pPr>
      <w:r w:rsidRPr="00644644">
        <w:t xml:space="preserve">          application/json:</w:t>
      </w:r>
    </w:p>
    <w:p w14:paraId="0A81498B" w14:textId="77777777" w:rsidR="00BF1CFD" w:rsidRPr="00644644" w:rsidRDefault="00BF1CFD" w:rsidP="00BF1CFD">
      <w:pPr>
        <w:pStyle w:val="PL"/>
      </w:pPr>
      <w:r w:rsidRPr="00644644">
        <w:t xml:space="preserve">            schema:</w:t>
      </w:r>
    </w:p>
    <w:p w14:paraId="1CEF0F72" w14:textId="77777777" w:rsidR="00BF1CFD" w:rsidRPr="00644644" w:rsidRDefault="00BF1CFD" w:rsidP="00BF1CFD">
      <w:pPr>
        <w:pStyle w:val="PL"/>
        <w:rPr>
          <w:lang w:eastAsia="es-ES"/>
        </w:rPr>
      </w:pPr>
      <w:r w:rsidRPr="00644644">
        <w:rPr>
          <w:lang w:eastAsia="es-ES"/>
        </w:rPr>
        <w:t xml:space="preserve">              $ref: '#/components/schemas/</w:t>
      </w:r>
      <w:r w:rsidRPr="00644644">
        <w:t>PolUsageSubsc</w:t>
      </w:r>
      <w:r w:rsidRPr="00644644">
        <w:rPr>
          <w:lang w:eastAsia="es-ES"/>
        </w:rPr>
        <w:t>'</w:t>
      </w:r>
    </w:p>
    <w:p w14:paraId="1A3059DD" w14:textId="77777777" w:rsidR="00BF1CFD" w:rsidRPr="00644644" w:rsidRDefault="00BF1CFD" w:rsidP="00BF1CFD">
      <w:pPr>
        <w:pStyle w:val="PL"/>
        <w:rPr>
          <w:lang w:eastAsia="es-ES"/>
        </w:rPr>
      </w:pPr>
      <w:r w:rsidRPr="00644644">
        <w:rPr>
          <w:lang w:eastAsia="es-ES"/>
        </w:rPr>
        <w:t xml:space="preserve">      responses:</w:t>
      </w:r>
    </w:p>
    <w:p w14:paraId="4BF437C5" w14:textId="77777777" w:rsidR="00BF1CFD" w:rsidRPr="00644644" w:rsidRDefault="00BF1CFD" w:rsidP="00BF1CFD">
      <w:pPr>
        <w:pStyle w:val="PL"/>
      </w:pPr>
      <w:r w:rsidRPr="00644644">
        <w:t xml:space="preserve">        '200':</w:t>
      </w:r>
    </w:p>
    <w:p w14:paraId="730C5B27" w14:textId="77777777" w:rsidR="00BF1CFD" w:rsidRPr="00644644" w:rsidRDefault="00BF1CFD" w:rsidP="00BF1CFD">
      <w:pPr>
        <w:pStyle w:val="PL"/>
        <w:rPr>
          <w:lang w:eastAsia="zh-CN"/>
        </w:rPr>
      </w:pPr>
      <w:r w:rsidRPr="00644644">
        <w:t xml:space="preserve">          description: </w:t>
      </w:r>
      <w:r w:rsidRPr="00644644">
        <w:rPr>
          <w:lang w:eastAsia="zh-CN"/>
        </w:rPr>
        <w:t>&gt;</w:t>
      </w:r>
    </w:p>
    <w:p w14:paraId="3C11D829" w14:textId="77777777" w:rsidR="00BF1CFD" w:rsidRPr="00644644" w:rsidRDefault="00BF1CFD" w:rsidP="00BF1CFD">
      <w:pPr>
        <w:pStyle w:val="PL"/>
      </w:pPr>
      <w:r w:rsidRPr="00644644">
        <w:rPr>
          <w:lang w:eastAsia="es-ES"/>
        </w:rPr>
        <w:t xml:space="preserve">            </w:t>
      </w:r>
      <w:r w:rsidRPr="00644644">
        <w:t xml:space="preserve">OK. The </w:t>
      </w:r>
      <w:r w:rsidRPr="00644644">
        <w:rPr>
          <w:lang w:eastAsia="zh-CN"/>
        </w:rPr>
        <w:t xml:space="preserve">Individual </w:t>
      </w:r>
      <w:r w:rsidRPr="00644644">
        <w:rPr>
          <w:rFonts w:eastAsia="等线"/>
        </w:rPr>
        <w:t>Policy Usage</w:t>
      </w:r>
      <w:r w:rsidRPr="00644644">
        <w:rPr>
          <w:lang w:val="en-US"/>
        </w:rPr>
        <w:t xml:space="preserve"> Subscription</w:t>
      </w:r>
      <w:r w:rsidRPr="00644644">
        <w:rPr>
          <w:lang w:eastAsia="zh-CN"/>
        </w:rPr>
        <w:t xml:space="preserve"> </w:t>
      </w:r>
      <w:r w:rsidRPr="00644644">
        <w:t>resource is successfully updated and a</w:t>
      </w:r>
    </w:p>
    <w:p w14:paraId="139E7371" w14:textId="77777777" w:rsidR="00BF1CFD" w:rsidRPr="00644644" w:rsidRDefault="00BF1CFD" w:rsidP="00BF1CFD">
      <w:pPr>
        <w:pStyle w:val="PL"/>
      </w:pPr>
      <w:r w:rsidRPr="00644644">
        <w:t xml:space="preserve">            representation of the updated resource shall be returned in the response body.</w:t>
      </w:r>
    </w:p>
    <w:p w14:paraId="40BF61A9" w14:textId="77777777" w:rsidR="00BF1CFD" w:rsidRPr="00644644" w:rsidRDefault="00BF1CFD" w:rsidP="00BF1CFD">
      <w:pPr>
        <w:pStyle w:val="PL"/>
      </w:pPr>
      <w:r w:rsidRPr="00644644">
        <w:t xml:space="preserve">          content:</w:t>
      </w:r>
    </w:p>
    <w:p w14:paraId="09125F4C" w14:textId="77777777" w:rsidR="00BF1CFD" w:rsidRPr="00644644" w:rsidRDefault="00BF1CFD" w:rsidP="00BF1CFD">
      <w:pPr>
        <w:pStyle w:val="PL"/>
      </w:pPr>
      <w:r w:rsidRPr="00644644">
        <w:t xml:space="preserve">            application/json:</w:t>
      </w:r>
    </w:p>
    <w:p w14:paraId="20DEA45A" w14:textId="77777777" w:rsidR="00BF1CFD" w:rsidRPr="00644644" w:rsidRDefault="00BF1CFD" w:rsidP="00BF1CFD">
      <w:pPr>
        <w:pStyle w:val="PL"/>
      </w:pPr>
      <w:r w:rsidRPr="00644644">
        <w:t xml:space="preserve">              schema:</w:t>
      </w:r>
    </w:p>
    <w:p w14:paraId="1853DDF3" w14:textId="77777777" w:rsidR="00BF1CFD" w:rsidRPr="00644644" w:rsidRDefault="00BF1CFD" w:rsidP="00BF1CFD">
      <w:pPr>
        <w:pStyle w:val="PL"/>
        <w:rPr>
          <w:lang w:eastAsia="es-ES"/>
        </w:rPr>
      </w:pPr>
      <w:r w:rsidRPr="00644644">
        <w:rPr>
          <w:lang w:eastAsia="es-ES"/>
        </w:rPr>
        <w:t xml:space="preserve">                $ref: '#/components/schemas/</w:t>
      </w:r>
      <w:r w:rsidRPr="00644644">
        <w:t>PolUsageSubsc</w:t>
      </w:r>
      <w:r w:rsidRPr="00644644">
        <w:rPr>
          <w:lang w:eastAsia="es-ES"/>
        </w:rPr>
        <w:t>'</w:t>
      </w:r>
    </w:p>
    <w:p w14:paraId="6476712B" w14:textId="77777777" w:rsidR="00BF1CFD" w:rsidRPr="00644644" w:rsidRDefault="00BF1CFD" w:rsidP="00BF1CFD">
      <w:pPr>
        <w:pStyle w:val="PL"/>
        <w:rPr>
          <w:lang w:eastAsia="es-ES"/>
        </w:rPr>
      </w:pPr>
      <w:r w:rsidRPr="00644644">
        <w:rPr>
          <w:lang w:eastAsia="es-ES"/>
        </w:rPr>
        <w:t xml:space="preserve">        '204':</w:t>
      </w:r>
    </w:p>
    <w:p w14:paraId="2EE059CF" w14:textId="77777777" w:rsidR="00BF1CFD" w:rsidRPr="00644644" w:rsidRDefault="00BF1CFD" w:rsidP="00BF1CFD">
      <w:pPr>
        <w:pStyle w:val="PL"/>
        <w:rPr>
          <w:lang w:eastAsia="zh-CN"/>
        </w:rPr>
      </w:pPr>
      <w:r w:rsidRPr="00644644">
        <w:rPr>
          <w:lang w:eastAsia="es-ES"/>
        </w:rPr>
        <w:t xml:space="preserve">          description: </w:t>
      </w:r>
      <w:r w:rsidRPr="00644644">
        <w:rPr>
          <w:lang w:eastAsia="zh-CN"/>
        </w:rPr>
        <w:t>&gt;</w:t>
      </w:r>
    </w:p>
    <w:p w14:paraId="6FE23635" w14:textId="77777777" w:rsidR="00BF1CFD" w:rsidRPr="00644644" w:rsidRDefault="00BF1CFD" w:rsidP="00BF1CFD">
      <w:pPr>
        <w:pStyle w:val="PL"/>
      </w:pPr>
      <w:r w:rsidRPr="00644644">
        <w:rPr>
          <w:lang w:eastAsia="es-ES"/>
        </w:rPr>
        <w:t xml:space="preserve">            No Content. </w:t>
      </w:r>
      <w:r w:rsidRPr="00644644">
        <w:t xml:space="preserve">The </w:t>
      </w:r>
      <w:r w:rsidRPr="00644644">
        <w:rPr>
          <w:lang w:eastAsia="zh-CN"/>
        </w:rPr>
        <w:t xml:space="preserve">Individual </w:t>
      </w:r>
      <w:r w:rsidRPr="00644644">
        <w:rPr>
          <w:rFonts w:eastAsia="等线"/>
        </w:rPr>
        <w:t>Policy Usage</w:t>
      </w:r>
      <w:r w:rsidRPr="00644644">
        <w:rPr>
          <w:lang w:val="en-US"/>
        </w:rPr>
        <w:t xml:space="preserve"> Subscription</w:t>
      </w:r>
      <w:r w:rsidRPr="00644644">
        <w:rPr>
          <w:lang w:eastAsia="zh-CN"/>
        </w:rPr>
        <w:t xml:space="preserve"> </w:t>
      </w:r>
      <w:r w:rsidRPr="00644644">
        <w:t>resource is successfully updated</w:t>
      </w:r>
    </w:p>
    <w:p w14:paraId="5446918E" w14:textId="77777777" w:rsidR="00BF1CFD" w:rsidRPr="00644644" w:rsidRDefault="00BF1CFD" w:rsidP="00BF1CFD">
      <w:pPr>
        <w:pStyle w:val="PL"/>
      </w:pPr>
      <w:r w:rsidRPr="00644644">
        <w:t xml:space="preserve">            and no content is returned in the response body.</w:t>
      </w:r>
    </w:p>
    <w:p w14:paraId="324AC9A1" w14:textId="77777777" w:rsidR="00BF1CFD" w:rsidRPr="00644644" w:rsidRDefault="00BF1CFD" w:rsidP="00BF1CFD">
      <w:pPr>
        <w:pStyle w:val="PL"/>
      </w:pPr>
      <w:r w:rsidRPr="00644644">
        <w:t xml:space="preserve">        '307':</w:t>
      </w:r>
    </w:p>
    <w:p w14:paraId="7A26058B"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'TS29122_CommonData.yaml#/components/responses/307'</w:t>
      </w:r>
    </w:p>
    <w:p w14:paraId="1FAFA075" w14:textId="77777777" w:rsidR="00BF1CFD" w:rsidRPr="00644644" w:rsidRDefault="00BF1CFD" w:rsidP="00BF1CFD">
      <w:pPr>
        <w:pStyle w:val="PL"/>
      </w:pPr>
      <w:r w:rsidRPr="00644644">
        <w:t xml:space="preserve">        '308':</w:t>
      </w:r>
    </w:p>
    <w:p w14:paraId="2FAB5ED4"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'TS29122_CommonData.yaml#/components/responses/308'</w:t>
      </w:r>
    </w:p>
    <w:p w14:paraId="5C61B8F1" w14:textId="77777777" w:rsidR="00BF1CFD" w:rsidRPr="00644644" w:rsidRDefault="00BF1CFD" w:rsidP="00BF1CFD">
      <w:pPr>
        <w:pStyle w:val="PL"/>
        <w:rPr>
          <w:lang w:eastAsia="es-ES"/>
        </w:rPr>
      </w:pPr>
      <w:r w:rsidRPr="00644644">
        <w:rPr>
          <w:lang w:eastAsia="es-ES"/>
        </w:rPr>
        <w:t xml:space="preserve">        '400':</w:t>
      </w:r>
    </w:p>
    <w:p w14:paraId="2C00CBCB" w14:textId="77777777" w:rsidR="00BF1CFD" w:rsidRPr="00644644" w:rsidRDefault="00BF1CFD" w:rsidP="00BF1CFD">
      <w:pPr>
        <w:pStyle w:val="PL"/>
        <w:rPr>
          <w:lang w:eastAsia="es-ES"/>
        </w:rPr>
      </w:pPr>
      <w:r w:rsidRPr="00644644">
        <w:rPr>
          <w:lang w:eastAsia="es-ES"/>
        </w:rPr>
        <w:t xml:space="preserve">          $ref: 'TS29122_CommonData.yaml#/components/responses/400'</w:t>
      </w:r>
    </w:p>
    <w:p w14:paraId="35970735" w14:textId="77777777" w:rsidR="00BF1CFD" w:rsidRPr="00644644" w:rsidRDefault="00BF1CFD" w:rsidP="00BF1CFD">
      <w:pPr>
        <w:pStyle w:val="PL"/>
        <w:rPr>
          <w:lang w:eastAsia="es-ES"/>
        </w:rPr>
      </w:pPr>
      <w:r w:rsidRPr="00644644">
        <w:rPr>
          <w:lang w:eastAsia="es-ES"/>
        </w:rPr>
        <w:t xml:space="preserve">        '401':</w:t>
      </w:r>
    </w:p>
    <w:p w14:paraId="7DFC5BA2" w14:textId="77777777" w:rsidR="00BF1CFD" w:rsidRPr="00644644" w:rsidRDefault="00BF1CFD" w:rsidP="00BF1CFD">
      <w:pPr>
        <w:pStyle w:val="PL"/>
        <w:rPr>
          <w:lang w:eastAsia="es-ES"/>
        </w:rPr>
      </w:pPr>
      <w:r w:rsidRPr="00644644">
        <w:rPr>
          <w:lang w:eastAsia="es-ES"/>
        </w:rPr>
        <w:t xml:space="preserve">          $ref: 'TS29122_CommonData.yaml#/components/responses/401'</w:t>
      </w:r>
    </w:p>
    <w:p w14:paraId="55545ED2" w14:textId="77777777" w:rsidR="00BF1CFD" w:rsidRPr="00644644" w:rsidRDefault="00BF1CFD" w:rsidP="00BF1CFD">
      <w:pPr>
        <w:pStyle w:val="PL"/>
        <w:rPr>
          <w:lang w:eastAsia="es-ES"/>
        </w:rPr>
      </w:pPr>
      <w:r w:rsidRPr="00644644">
        <w:rPr>
          <w:lang w:eastAsia="es-ES"/>
        </w:rPr>
        <w:t xml:space="preserve">        '403':</w:t>
      </w:r>
    </w:p>
    <w:p w14:paraId="20C679A1" w14:textId="77777777" w:rsidR="00BF1CFD" w:rsidRPr="00644644" w:rsidRDefault="00BF1CFD" w:rsidP="00BF1CFD">
      <w:pPr>
        <w:pStyle w:val="PL"/>
        <w:rPr>
          <w:lang w:eastAsia="es-ES"/>
        </w:rPr>
      </w:pPr>
      <w:r w:rsidRPr="00644644">
        <w:rPr>
          <w:lang w:eastAsia="es-ES"/>
        </w:rPr>
        <w:t xml:space="preserve">          $ref: 'TS29122_CommonData.yaml#/components/responses/403'</w:t>
      </w:r>
    </w:p>
    <w:p w14:paraId="7934D912" w14:textId="77777777" w:rsidR="00BF1CFD" w:rsidRPr="00644644" w:rsidRDefault="00BF1CFD" w:rsidP="00BF1CFD">
      <w:pPr>
        <w:pStyle w:val="PL"/>
        <w:rPr>
          <w:lang w:eastAsia="es-ES"/>
        </w:rPr>
      </w:pPr>
      <w:r w:rsidRPr="00644644">
        <w:rPr>
          <w:lang w:eastAsia="es-ES"/>
        </w:rPr>
        <w:t xml:space="preserve">        '404':</w:t>
      </w:r>
    </w:p>
    <w:p w14:paraId="7B788198" w14:textId="77777777" w:rsidR="00BF1CFD" w:rsidRPr="00644644" w:rsidRDefault="00BF1CFD" w:rsidP="00BF1CFD">
      <w:pPr>
        <w:pStyle w:val="PL"/>
        <w:rPr>
          <w:lang w:eastAsia="es-ES"/>
        </w:rPr>
      </w:pPr>
      <w:r w:rsidRPr="00644644">
        <w:rPr>
          <w:lang w:eastAsia="es-ES"/>
        </w:rPr>
        <w:t xml:space="preserve">          $ref: 'TS29122_CommonData.yaml#/components/responses/404'</w:t>
      </w:r>
    </w:p>
    <w:p w14:paraId="5910A060" w14:textId="77777777" w:rsidR="00BF1CFD" w:rsidRPr="00644644" w:rsidRDefault="00BF1CFD" w:rsidP="00BF1CFD">
      <w:pPr>
        <w:pStyle w:val="PL"/>
        <w:rPr>
          <w:lang w:eastAsia="es-ES"/>
        </w:rPr>
      </w:pPr>
      <w:r w:rsidRPr="00644644">
        <w:rPr>
          <w:lang w:eastAsia="es-ES"/>
        </w:rPr>
        <w:t xml:space="preserve">        '406':</w:t>
      </w:r>
    </w:p>
    <w:p w14:paraId="6DE55BF6" w14:textId="77777777" w:rsidR="00BF1CFD" w:rsidRPr="00644644" w:rsidRDefault="00BF1CFD" w:rsidP="00BF1CFD">
      <w:pPr>
        <w:pStyle w:val="PL"/>
        <w:rPr>
          <w:lang w:eastAsia="es-ES"/>
        </w:rPr>
      </w:pPr>
      <w:r w:rsidRPr="00644644">
        <w:rPr>
          <w:lang w:eastAsia="es-ES"/>
        </w:rPr>
        <w:t xml:space="preserve">          $ref: 'TS29122_CommonData.yaml#/components/responses/406'</w:t>
      </w:r>
    </w:p>
    <w:p w14:paraId="1305EB73" w14:textId="77777777" w:rsidR="00BF1CFD" w:rsidRPr="00644644" w:rsidRDefault="00BF1CFD" w:rsidP="00BF1CFD">
      <w:pPr>
        <w:pStyle w:val="PL"/>
        <w:rPr>
          <w:lang w:eastAsia="es-ES"/>
        </w:rPr>
      </w:pPr>
      <w:r w:rsidRPr="00644644">
        <w:rPr>
          <w:lang w:eastAsia="es-ES"/>
        </w:rPr>
        <w:t xml:space="preserve">        '429':</w:t>
      </w:r>
    </w:p>
    <w:p w14:paraId="652650A6" w14:textId="77777777" w:rsidR="00BF1CFD" w:rsidRPr="00644644" w:rsidRDefault="00BF1CFD" w:rsidP="00BF1CFD">
      <w:pPr>
        <w:pStyle w:val="PL"/>
        <w:rPr>
          <w:lang w:eastAsia="es-ES"/>
        </w:rPr>
      </w:pPr>
      <w:r w:rsidRPr="00644644">
        <w:rPr>
          <w:lang w:eastAsia="es-ES"/>
        </w:rPr>
        <w:t xml:space="preserve">          $ref: 'TS29122_CommonData.yaml#/components/responses/429'</w:t>
      </w:r>
    </w:p>
    <w:p w14:paraId="09F0E126" w14:textId="77777777" w:rsidR="00BF1CFD" w:rsidRPr="00644644" w:rsidRDefault="00BF1CFD" w:rsidP="00BF1CFD">
      <w:pPr>
        <w:pStyle w:val="PL"/>
        <w:rPr>
          <w:lang w:eastAsia="es-ES"/>
        </w:rPr>
      </w:pPr>
      <w:r w:rsidRPr="00644644">
        <w:rPr>
          <w:lang w:eastAsia="es-ES"/>
        </w:rPr>
        <w:t xml:space="preserve">        '500':</w:t>
      </w:r>
    </w:p>
    <w:p w14:paraId="78FA3768" w14:textId="77777777" w:rsidR="00BF1CFD" w:rsidRPr="00644644" w:rsidRDefault="00BF1CFD" w:rsidP="00BF1CFD">
      <w:pPr>
        <w:pStyle w:val="PL"/>
        <w:rPr>
          <w:lang w:eastAsia="es-ES"/>
        </w:rPr>
      </w:pPr>
      <w:r w:rsidRPr="00644644">
        <w:rPr>
          <w:lang w:eastAsia="es-ES"/>
        </w:rPr>
        <w:t xml:space="preserve">          $ref: 'TS29122_CommonData.yaml#/components/responses/500'</w:t>
      </w:r>
    </w:p>
    <w:p w14:paraId="322C915C" w14:textId="77777777" w:rsidR="00BF1CFD" w:rsidRPr="00644644" w:rsidRDefault="00BF1CFD" w:rsidP="00BF1CFD">
      <w:pPr>
        <w:pStyle w:val="PL"/>
        <w:rPr>
          <w:lang w:eastAsia="es-ES"/>
        </w:rPr>
      </w:pPr>
      <w:r w:rsidRPr="00644644">
        <w:rPr>
          <w:lang w:eastAsia="es-ES"/>
        </w:rPr>
        <w:t xml:space="preserve">        '503':</w:t>
      </w:r>
    </w:p>
    <w:p w14:paraId="72D14492" w14:textId="77777777" w:rsidR="00BF1CFD" w:rsidRPr="00644644" w:rsidRDefault="00BF1CFD" w:rsidP="00BF1CFD">
      <w:pPr>
        <w:pStyle w:val="PL"/>
        <w:rPr>
          <w:lang w:eastAsia="es-ES"/>
        </w:rPr>
      </w:pPr>
      <w:r w:rsidRPr="00644644">
        <w:rPr>
          <w:lang w:eastAsia="es-ES"/>
        </w:rPr>
        <w:t xml:space="preserve">          $ref: 'TS29122_CommonData.yaml#/components/responses/503'</w:t>
      </w:r>
    </w:p>
    <w:p w14:paraId="6140802F" w14:textId="77777777" w:rsidR="00BF1CFD" w:rsidRPr="00644644" w:rsidRDefault="00BF1CFD" w:rsidP="00BF1CFD">
      <w:pPr>
        <w:pStyle w:val="PL"/>
        <w:rPr>
          <w:lang w:eastAsia="es-ES"/>
        </w:rPr>
      </w:pPr>
      <w:r w:rsidRPr="00644644">
        <w:rPr>
          <w:lang w:eastAsia="es-ES"/>
        </w:rPr>
        <w:t xml:space="preserve">        default:</w:t>
      </w:r>
    </w:p>
    <w:p w14:paraId="0282818A" w14:textId="77777777" w:rsidR="00BF1CFD" w:rsidRPr="00644644" w:rsidRDefault="00BF1CFD" w:rsidP="00BF1CFD">
      <w:pPr>
        <w:pStyle w:val="PL"/>
        <w:rPr>
          <w:lang w:eastAsia="es-ES"/>
        </w:rPr>
      </w:pPr>
      <w:r w:rsidRPr="00644644">
        <w:rPr>
          <w:lang w:eastAsia="es-ES"/>
        </w:rPr>
        <w:t xml:space="preserve">          $ref: 'TS29122_CommonData.yaml#/components/responses/default'</w:t>
      </w:r>
    </w:p>
    <w:p w14:paraId="63B04546" w14:textId="77777777" w:rsidR="00BF1CFD" w:rsidRPr="00644644" w:rsidRDefault="00BF1CFD" w:rsidP="00BF1CFD">
      <w:pPr>
        <w:pStyle w:val="PL"/>
        <w:rPr>
          <w:lang w:eastAsia="es-ES"/>
        </w:rPr>
      </w:pPr>
    </w:p>
    <w:p w14:paraId="7C5E8CD5" w14:textId="77777777" w:rsidR="00BF1CFD" w:rsidRPr="00644644" w:rsidRDefault="00BF1CFD" w:rsidP="00BF1CFD">
      <w:pPr>
        <w:pStyle w:val="PL"/>
        <w:rPr>
          <w:lang w:eastAsia="es-ES"/>
        </w:rPr>
      </w:pPr>
      <w:r w:rsidRPr="00644644">
        <w:rPr>
          <w:lang w:eastAsia="es-ES"/>
        </w:rPr>
        <w:t xml:space="preserve">    patch:</w:t>
      </w:r>
    </w:p>
    <w:p w14:paraId="524DC8A1" w14:textId="77777777" w:rsidR="00BF1CFD" w:rsidRPr="00644644" w:rsidRDefault="00BF1CFD" w:rsidP="00BF1CFD">
      <w:pPr>
        <w:pStyle w:val="PL"/>
        <w:rPr>
          <w:rFonts w:cs="Courier New"/>
          <w:szCs w:val="16"/>
        </w:rPr>
      </w:pPr>
      <w:r w:rsidRPr="00644644">
        <w:rPr>
          <w:rFonts w:cs="Courier New"/>
          <w:szCs w:val="16"/>
        </w:rPr>
        <w:lastRenderedPageBreak/>
        <w:t xml:space="preserve">      summary: </w:t>
      </w:r>
      <w:r w:rsidRPr="00644644">
        <w:rPr>
          <w:lang w:eastAsia="zh-CN"/>
        </w:rPr>
        <w:t>Request the modification</w:t>
      </w:r>
      <w:r w:rsidRPr="00644644">
        <w:rPr>
          <w:rFonts w:cs="Courier New"/>
          <w:szCs w:val="16"/>
        </w:rPr>
        <w:t xml:space="preserve"> of </w:t>
      </w:r>
      <w:r w:rsidRPr="00644644">
        <w:rPr>
          <w:lang w:eastAsia="zh-CN"/>
        </w:rPr>
        <w:t xml:space="preserve">an existing Individual </w:t>
      </w:r>
      <w:r w:rsidRPr="00644644">
        <w:rPr>
          <w:rFonts w:eastAsia="等线"/>
        </w:rPr>
        <w:t>Policy Usage</w:t>
      </w:r>
      <w:r w:rsidRPr="00644644">
        <w:rPr>
          <w:lang w:val="en-US"/>
        </w:rPr>
        <w:t xml:space="preserve"> Subscription</w:t>
      </w:r>
      <w:r w:rsidRPr="00644644">
        <w:rPr>
          <w:lang w:eastAsia="zh-CN"/>
        </w:rPr>
        <w:t xml:space="preserve"> </w:t>
      </w:r>
      <w:r w:rsidRPr="00644644">
        <w:t>resource</w:t>
      </w:r>
      <w:r w:rsidRPr="00644644">
        <w:rPr>
          <w:rFonts w:cs="Courier New"/>
          <w:szCs w:val="16"/>
        </w:rPr>
        <w:t>.</w:t>
      </w:r>
    </w:p>
    <w:p w14:paraId="0D16AF12" w14:textId="77777777" w:rsidR="00BF1CFD" w:rsidRPr="00644644" w:rsidRDefault="00BF1CFD" w:rsidP="00BF1CFD">
      <w:pPr>
        <w:pStyle w:val="PL"/>
        <w:rPr>
          <w:rFonts w:cs="Courier New"/>
          <w:szCs w:val="16"/>
        </w:rPr>
      </w:pPr>
      <w:r w:rsidRPr="00644644">
        <w:rPr>
          <w:rFonts w:cs="Courier New"/>
          <w:szCs w:val="16"/>
        </w:rPr>
        <w:t xml:space="preserve">      operationId: ModifyInd</w:t>
      </w:r>
      <w:r w:rsidRPr="00644644">
        <w:t>PolUsageSubsc</w:t>
      </w:r>
    </w:p>
    <w:p w14:paraId="3A46EC34" w14:textId="77777777" w:rsidR="00BF1CFD" w:rsidRPr="00644644" w:rsidRDefault="00BF1CFD" w:rsidP="00BF1CFD">
      <w:pPr>
        <w:pStyle w:val="PL"/>
        <w:rPr>
          <w:rFonts w:cs="Courier New"/>
          <w:szCs w:val="16"/>
        </w:rPr>
      </w:pPr>
      <w:r w:rsidRPr="00644644">
        <w:rPr>
          <w:rFonts w:cs="Courier New"/>
          <w:szCs w:val="16"/>
        </w:rPr>
        <w:t xml:space="preserve">      tags:</w:t>
      </w:r>
    </w:p>
    <w:p w14:paraId="4DE0563D" w14:textId="77777777" w:rsidR="00BF1CFD" w:rsidRPr="00644644" w:rsidRDefault="00BF1CFD" w:rsidP="00BF1CFD">
      <w:pPr>
        <w:pStyle w:val="PL"/>
        <w:rPr>
          <w:rFonts w:cs="Courier New"/>
          <w:szCs w:val="16"/>
        </w:rPr>
      </w:pPr>
      <w:r w:rsidRPr="00644644">
        <w:rPr>
          <w:rFonts w:cs="Courier New"/>
          <w:szCs w:val="16"/>
        </w:rPr>
        <w:t xml:space="preserve">        - Individual </w:t>
      </w:r>
      <w:r w:rsidRPr="00644644">
        <w:rPr>
          <w:rFonts w:eastAsia="等线"/>
        </w:rPr>
        <w:t>Policy Usage</w:t>
      </w:r>
      <w:r w:rsidRPr="00644644">
        <w:rPr>
          <w:lang w:val="en-US"/>
        </w:rPr>
        <w:t xml:space="preserve"> Subscription</w:t>
      </w:r>
      <w:r w:rsidRPr="00644644">
        <w:rPr>
          <w:rFonts w:cs="Courier New"/>
          <w:szCs w:val="16"/>
        </w:rPr>
        <w:t xml:space="preserve"> (Document)</w:t>
      </w:r>
    </w:p>
    <w:p w14:paraId="325949B6" w14:textId="77777777" w:rsidR="00BF1CFD" w:rsidRPr="00644644" w:rsidRDefault="00BF1CFD" w:rsidP="00BF1CFD">
      <w:pPr>
        <w:pStyle w:val="PL"/>
      </w:pPr>
      <w:r w:rsidRPr="00644644">
        <w:t xml:space="preserve">      requestBody:</w:t>
      </w:r>
    </w:p>
    <w:p w14:paraId="266DA602" w14:textId="77777777" w:rsidR="00BF1CFD" w:rsidRPr="00644644" w:rsidRDefault="00BF1CFD" w:rsidP="00BF1CFD">
      <w:pPr>
        <w:pStyle w:val="PL"/>
      </w:pPr>
      <w:r w:rsidRPr="00644644">
        <w:t xml:space="preserve">        required: true</w:t>
      </w:r>
    </w:p>
    <w:p w14:paraId="57865ADD" w14:textId="77777777" w:rsidR="00BF1CFD" w:rsidRPr="00644644" w:rsidRDefault="00BF1CFD" w:rsidP="00BF1CFD">
      <w:pPr>
        <w:pStyle w:val="PL"/>
      </w:pPr>
      <w:r w:rsidRPr="00644644">
        <w:t xml:space="preserve">        content:</w:t>
      </w:r>
    </w:p>
    <w:p w14:paraId="5858BCB5" w14:textId="77777777" w:rsidR="00BF1CFD" w:rsidRPr="00644644" w:rsidRDefault="00BF1CFD" w:rsidP="00BF1CFD">
      <w:pPr>
        <w:pStyle w:val="PL"/>
        <w:rPr>
          <w:lang w:val="en-US"/>
        </w:rPr>
      </w:pPr>
      <w:r w:rsidRPr="00644644">
        <w:rPr>
          <w:lang w:val="en-US"/>
        </w:rPr>
        <w:t xml:space="preserve">          application/merge-patch+json:</w:t>
      </w:r>
    </w:p>
    <w:p w14:paraId="5F4C3F39" w14:textId="77777777" w:rsidR="00BF1CFD" w:rsidRPr="00644644" w:rsidRDefault="00BF1CFD" w:rsidP="00BF1CFD">
      <w:pPr>
        <w:pStyle w:val="PL"/>
      </w:pPr>
      <w:r w:rsidRPr="00644644">
        <w:t xml:space="preserve">            schema:</w:t>
      </w:r>
    </w:p>
    <w:p w14:paraId="0B2254E3" w14:textId="77777777" w:rsidR="00BF1CFD" w:rsidRPr="00644644" w:rsidRDefault="00BF1CFD" w:rsidP="00BF1CFD">
      <w:pPr>
        <w:pStyle w:val="PL"/>
        <w:rPr>
          <w:lang w:eastAsia="es-ES"/>
        </w:rPr>
      </w:pPr>
      <w:r w:rsidRPr="00644644">
        <w:rPr>
          <w:lang w:eastAsia="es-ES"/>
        </w:rPr>
        <w:t xml:space="preserve">              $ref: '#/components/schemas/</w:t>
      </w:r>
      <w:r w:rsidRPr="00644644">
        <w:t>PolUsageSubscPatch</w:t>
      </w:r>
      <w:r w:rsidRPr="00644644">
        <w:rPr>
          <w:lang w:eastAsia="es-ES"/>
        </w:rPr>
        <w:t>'</w:t>
      </w:r>
    </w:p>
    <w:p w14:paraId="3F1F4083" w14:textId="77777777" w:rsidR="00BF1CFD" w:rsidRPr="00644644" w:rsidRDefault="00BF1CFD" w:rsidP="00BF1CFD">
      <w:pPr>
        <w:pStyle w:val="PL"/>
        <w:rPr>
          <w:lang w:eastAsia="es-ES"/>
        </w:rPr>
      </w:pPr>
      <w:r w:rsidRPr="00644644">
        <w:rPr>
          <w:lang w:eastAsia="es-ES"/>
        </w:rPr>
        <w:t xml:space="preserve">      responses:</w:t>
      </w:r>
    </w:p>
    <w:p w14:paraId="2CFAB656" w14:textId="77777777" w:rsidR="00BF1CFD" w:rsidRPr="00644644" w:rsidRDefault="00BF1CFD" w:rsidP="00BF1CFD">
      <w:pPr>
        <w:pStyle w:val="PL"/>
      </w:pPr>
      <w:r w:rsidRPr="00644644">
        <w:t xml:space="preserve">        '200':</w:t>
      </w:r>
    </w:p>
    <w:p w14:paraId="2931C56E" w14:textId="77777777" w:rsidR="00BF1CFD" w:rsidRPr="00644644" w:rsidRDefault="00BF1CFD" w:rsidP="00BF1CFD">
      <w:pPr>
        <w:pStyle w:val="PL"/>
        <w:rPr>
          <w:lang w:eastAsia="zh-CN"/>
        </w:rPr>
      </w:pPr>
      <w:r w:rsidRPr="00644644">
        <w:t xml:space="preserve">          description: </w:t>
      </w:r>
      <w:r w:rsidRPr="00644644">
        <w:rPr>
          <w:lang w:eastAsia="zh-CN"/>
        </w:rPr>
        <w:t>&gt;</w:t>
      </w:r>
    </w:p>
    <w:p w14:paraId="756FCBAC" w14:textId="77777777" w:rsidR="00BF1CFD" w:rsidRPr="00644644" w:rsidRDefault="00BF1CFD" w:rsidP="00BF1CFD">
      <w:pPr>
        <w:pStyle w:val="PL"/>
      </w:pPr>
      <w:r w:rsidRPr="00644644">
        <w:rPr>
          <w:lang w:eastAsia="es-ES"/>
        </w:rPr>
        <w:t xml:space="preserve">            </w:t>
      </w:r>
      <w:r w:rsidRPr="00644644">
        <w:t xml:space="preserve">OK. The </w:t>
      </w:r>
      <w:r w:rsidRPr="00644644">
        <w:rPr>
          <w:lang w:eastAsia="zh-CN"/>
        </w:rPr>
        <w:t xml:space="preserve">Individual </w:t>
      </w:r>
      <w:r w:rsidRPr="00644644">
        <w:rPr>
          <w:rFonts w:eastAsia="等线"/>
        </w:rPr>
        <w:t>Policy Usage</w:t>
      </w:r>
      <w:r w:rsidRPr="00644644">
        <w:rPr>
          <w:lang w:val="en-US"/>
        </w:rPr>
        <w:t xml:space="preserve"> Subscription</w:t>
      </w:r>
      <w:r w:rsidRPr="00644644">
        <w:rPr>
          <w:lang w:eastAsia="zh-CN"/>
        </w:rPr>
        <w:t xml:space="preserve"> </w:t>
      </w:r>
      <w:r w:rsidRPr="00644644">
        <w:t>resource is successfully modified and a</w:t>
      </w:r>
    </w:p>
    <w:p w14:paraId="5CE586F6" w14:textId="77777777" w:rsidR="00BF1CFD" w:rsidRPr="00644644" w:rsidRDefault="00BF1CFD" w:rsidP="00BF1CFD">
      <w:pPr>
        <w:pStyle w:val="PL"/>
      </w:pPr>
      <w:r w:rsidRPr="00644644">
        <w:t xml:space="preserve">            representation of the updated resource shall be returned in the response body.</w:t>
      </w:r>
    </w:p>
    <w:p w14:paraId="6C776069" w14:textId="77777777" w:rsidR="00BF1CFD" w:rsidRPr="00644644" w:rsidRDefault="00BF1CFD" w:rsidP="00BF1CFD">
      <w:pPr>
        <w:pStyle w:val="PL"/>
      </w:pPr>
      <w:r w:rsidRPr="00644644">
        <w:t xml:space="preserve">          content:</w:t>
      </w:r>
    </w:p>
    <w:p w14:paraId="3ABA7C34" w14:textId="77777777" w:rsidR="00BF1CFD" w:rsidRPr="00644644" w:rsidRDefault="00BF1CFD" w:rsidP="00BF1CFD">
      <w:pPr>
        <w:pStyle w:val="PL"/>
      </w:pPr>
      <w:r w:rsidRPr="00644644">
        <w:t xml:space="preserve">            application/json:</w:t>
      </w:r>
    </w:p>
    <w:p w14:paraId="1F3BAB7D" w14:textId="77777777" w:rsidR="00BF1CFD" w:rsidRPr="00644644" w:rsidRDefault="00BF1CFD" w:rsidP="00BF1CFD">
      <w:pPr>
        <w:pStyle w:val="PL"/>
      </w:pPr>
      <w:r w:rsidRPr="00644644">
        <w:t xml:space="preserve">              schema:</w:t>
      </w:r>
    </w:p>
    <w:p w14:paraId="4F2E90A8" w14:textId="77777777" w:rsidR="00BF1CFD" w:rsidRPr="00644644" w:rsidRDefault="00BF1CFD" w:rsidP="00BF1CFD">
      <w:pPr>
        <w:pStyle w:val="PL"/>
        <w:rPr>
          <w:lang w:eastAsia="es-ES"/>
        </w:rPr>
      </w:pPr>
      <w:r w:rsidRPr="00644644">
        <w:rPr>
          <w:lang w:eastAsia="es-ES"/>
        </w:rPr>
        <w:t xml:space="preserve">                $ref: '#/components/schemas/</w:t>
      </w:r>
      <w:r w:rsidRPr="00644644">
        <w:t>PolUsageSubsc</w:t>
      </w:r>
      <w:r w:rsidRPr="00644644">
        <w:rPr>
          <w:lang w:eastAsia="es-ES"/>
        </w:rPr>
        <w:t>'</w:t>
      </w:r>
    </w:p>
    <w:p w14:paraId="48706A5A" w14:textId="77777777" w:rsidR="00BF1CFD" w:rsidRPr="00644644" w:rsidRDefault="00BF1CFD" w:rsidP="00BF1CFD">
      <w:pPr>
        <w:pStyle w:val="PL"/>
        <w:rPr>
          <w:lang w:eastAsia="es-ES"/>
        </w:rPr>
      </w:pPr>
      <w:r w:rsidRPr="00644644">
        <w:rPr>
          <w:lang w:eastAsia="es-ES"/>
        </w:rPr>
        <w:t xml:space="preserve">        '204':</w:t>
      </w:r>
    </w:p>
    <w:p w14:paraId="1BACD910" w14:textId="77777777" w:rsidR="00BF1CFD" w:rsidRPr="00644644" w:rsidRDefault="00BF1CFD" w:rsidP="00BF1CFD">
      <w:pPr>
        <w:pStyle w:val="PL"/>
        <w:rPr>
          <w:lang w:eastAsia="zh-CN"/>
        </w:rPr>
      </w:pPr>
      <w:r w:rsidRPr="00644644">
        <w:rPr>
          <w:lang w:eastAsia="es-ES"/>
        </w:rPr>
        <w:t xml:space="preserve">          description: </w:t>
      </w:r>
      <w:r w:rsidRPr="00644644">
        <w:rPr>
          <w:lang w:eastAsia="zh-CN"/>
        </w:rPr>
        <w:t>&gt;</w:t>
      </w:r>
    </w:p>
    <w:p w14:paraId="510FF089" w14:textId="77777777" w:rsidR="00BF1CFD" w:rsidRPr="00644644" w:rsidRDefault="00BF1CFD" w:rsidP="00BF1CFD">
      <w:pPr>
        <w:pStyle w:val="PL"/>
      </w:pPr>
      <w:r w:rsidRPr="00644644">
        <w:rPr>
          <w:lang w:eastAsia="es-ES"/>
        </w:rPr>
        <w:t xml:space="preserve">            No Content. </w:t>
      </w:r>
      <w:r w:rsidRPr="00644644">
        <w:t xml:space="preserve">The </w:t>
      </w:r>
      <w:r w:rsidRPr="00644644">
        <w:rPr>
          <w:lang w:eastAsia="zh-CN"/>
        </w:rPr>
        <w:t xml:space="preserve">Individual </w:t>
      </w:r>
      <w:r w:rsidRPr="00644644">
        <w:rPr>
          <w:rFonts w:eastAsia="等线"/>
        </w:rPr>
        <w:t>Policy Usage</w:t>
      </w:r>
      <w:r w:rsidRPr="00644644">
        <w:rPr>
          <w:lang w:val="en-US"/>
        </w:rPr>
        <w:t xml:space="preserve"> Subscription</w:t>
      </w:r>
      <w:r w:rsidRPr="00644644">
        <w:rPr>
          <w:lang w:eastAsia="zh-CN"/>
        </w:rPr>
        <w:t xml:space="preserve"> </w:t>
      </w:r>
      <w:r w:rsidRPr="00644644">
        <w:t>resource is successfully modified</w:t>
      </w:r>
    </w:p>
    <w:p w14:paraId="6B8B9AAC" w14:textId="77777777" w:rsidR="00BF1CFD" w:rsidRPr="00644644" w:rsidRDefault="00BF1CFD" w:rsidP="00BF1CFD">
      <w:pPr>
        <w:pStyle w:val="PL"/>
      </w:pPr>
      <w:r w:rsidRPr="00644644">
        <w:t xml:space="preserve">            and no content is returned in the response body.</w:t>
      </w:r>
    </w:p>
    <w:p w14:paraId="65B9AFB1" w14:textId="77777777" w:rsidR="00BF1CFD" w:rsidRPr="00644644" w:rsidRDefault="00BF1CFD" w:rsidP="00BF1CFD">
      <w:pPr>
        <w:pStyle w:val="PL"/>
      </w:pPr>
      <w:r w:rsidRPr="00644644">
        <w:t xml:space="preserve">        '307':</w:t>
      </w:r>
    </w:p>
    <w:p w14:paraId="1F961935"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'TS29122_CommonData.yaml#/components/responses/307'</w:t>
      </w:r>
    </w:p>
    <w:p w14:paraId="5C51BC0D" w14:textId="77777777" w:rsidR="00BF1CFD" w:rsidRPr="00644644" w:rsidRDefault="00BF1CFD" w:rsidP="00BF1CFD">
      <w:pPr>
        <w:pStyle w:val="PL"/>
      </w:pPr>
      <w:r w:rsidRPr="00644644">
        <w:t xml:space="preserve">        '308':</w:t>
      </w:r>
    </w:p>
    <w:p w14:paraId="46A82899"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'TS29122_CommonData.yaml#/components/responses/308'</w:t>
      </w:r>
    </w:p>
    <w:p w14:paraId="3C2A424F" w14:textId="77777777" w:rsidR="00BF1CFD" w:rsidRPr="00644644" w:rsidRDefault="00BF1CFD" w:rsidP="00BF1CFD">
      <w:pPr>
        <w:pStyle w:val="PL"/>
        <w:rPr>
          <w:lang w:eastAsia="es-ES"/>
        </w:rPr>
      </w:pPr>
      <w:r w:rsidRPr="00644644">
        <w:rPr>
          <w:lang w:eastAsia="es-ES"/>
        </w:rPr>
        <w:t xml:space="preserve">        '400':</w:t>
      </w:r>
    </w:p>
    <w:p w14:paraId="3C3EAA8A" w14:textId="77777777" w:rsidR="00BF1CFD" w:rsidRPr="00644644" w:rsidRDefault="00BF1CFD" w:rsidP="00BF1CFD">
      <w:pPr>
        <w:pStyle w:val="PL"/>
        <w:rPr>
          <w:lang w:eastAsia="es-ES"/>
        </w:rPr>
      </w:pPr>
      <w:r w:rsidRPr="00644644">
        <w:rPr>
          <w:lang w:eastAsia="es-ES"/>
        </w:rPr>
        <w:t xml:space="preserve">          $ref: 'TS29122_CommonData.yaml#/components/responses/400'</w:t>
      </w:r>
    </w:p>
    <w:p w14:paraId="4B2141CE" w14:textId="77777777" w:rsidR="00BF1CFD" w:rsidRPr="00644644" w:rsidRDefault="00BF1CFD" w:rsidP="00BF1CFD">
      <w:pPr>
        <w:pStyle w:val="PL"/>
        <w:rPr>
          <w:lang w:eastAsia="es-ES"/>
        </w:rPr>
      </w:pPr>
      <w:r w:rsidRPr="00644644">
        <w:rPr>
          <w:lang w:eastAsia="es-ES"/>
        </w:rPr>
        <w:t xml:space="preserve">        '401':</w:t>
      </w:r>
    </w:p>
    <w:p w14:paraId="55E65539" w14:textId="77777777" w:rsidR="00BF1CFD" w:rsidRPr="00644644" w:rsidRDefault="00BF1CFD" w:rsidP="00BF1CFD">
      <w:pPr>
        <w:pStyle w:val="PL"/>
        <w:rPr>
          <w:lang w:eastAsia="es-ES"/>
        </w:rPr>
      </w:pPr>
      <w:r w:rsidRPr="00644644">
        <w:rPr>
          <w:lang w:eastAsia="es-ES"/>
        </w:rPr>
        <w:t xml:space="preserve">          $ref: 'TS29122_CommonData.yaml#/components/responses/401'</w:t>
      </w:r>
    </w:p>
    <w:p w14:paraId="0060604D" w14:textId="77777777" w:rsidR="00BF1CFD" w:rsidRPr="00644644" w:rsidRDefault="00BF1CFD" w:rsidP="00BF1CFD">
      <w:pPr>
        <w:pStyle w:val="PL"/>
        <w:rPr>
          <w:lang w:eastAsia="es-ES"/>
        </w:rPr>
      </w:pPr>
      <w:r w:rsidRPr="00644644">
        <w:rPr>
          <w:lang w:eastAsia="es-ES"/>
        </w:rPr>
        <w:t xml:space="preserve">        '403':</w:t>
      </w:r>
    </w:p>
    <w:p w14:paraId="0C5B0F5E" w14:textId="77777777" w:rsidR="00BF1CFD" w:rsidRPr="00644644" w:rsidRDefault="00BF1CFD" w:rsidP="00BF1CFD">
      <w:pPr>
        <w:pStyle w:val="PL"/>
        <w:rPr>
          <w:lang w:eastAsia="es-ES"/>
        </w:rPr>
      </w:pPr>
      <w:r w:rsidRPr="00644644">
        <w:rPr>
          <w:lang w:eastAsia="es-ES"/>
        </w:rPr>
        <w:t xml:space="preserve">          $ref: 'TS29122_CommonData.yaml#/components/responses/403'</w:t>
      </w:r>
    </w:p>
    <w:p w14:paraId="1C692EC4" w14:textId="77777777" w:rsidR="00BF1CFD" w:rsidRPr="00644644" w:rsidRDefault="00BF1CFD" w:rsidP="00BF1CFD">
      <w:pPr>
        <w:pStyle w:val="PL"/>
        <w:rPr>
          <w:lang w:eastAsia="es-ES"/>
        </w:rPr>
      </w:pPr>
      <w:r w:rsidRPr="00644644">
        <w:rPr>
          <w:lang w:eastAsia="es-ES"/>
        </w:rPr>
        <w:t xml:space="preserve">        '404':</w:t>
      </w:r>
    </w:p>
    <w:p w14:paraId="0A33DE1A" w14:textId="77777777" w:rsidR="00BF1CFD" w:rsidRPr="00644644" w:rsidRDefault="00BF1CFD" w:rsidP="00BF1CFD">
      <w:pPr>
        <w:pStyle w:val="PL"/>
        <w:rPr>
          <w:lang w:eastAsia="es-ES"/>
        </w:rPr>
      </w:pPr>
      <w:r w:rsidRPr="00644644">
        <w:rPr>
          <w:lang w:eastAsia="es-ES"/>
        </w:rPr>
        <w:t xml:space="preserve">          $ref: 'TS29122_CommonData.yaml#/components/responses/404'</w:t>
      </w:r>
    </w:p>
    <w:p w14:paraId="02DC4BED" w14:textId="77777777" w:rsidR="00BF1CFD" w:rsidRPr="00644644" w:rsidRDefault="00BF1CFD" w:rsidP="00BF1CFD">
      <w:pPr>
        <w:pStyle w:val="PL"/>
        <w:rPr>
          <w:lang w:eastAsia="es-ES"/>
        </w:rPr>
      </w:pPr>
      <w:r w:rsidRPr="00644644">
        <w:rPr>
          <w:lang w:eastAsia="es-ES"/>
        </w:rPr>
        <w:t xml:space="preserve">        '406':</w:t>
      </w:r>
    </w:p>
    <w:p w14:paraId="58596EF8" w14:textId="77777777" w:rsidR="00BF1CFD" w:rsidRPr="00644644" w:rsidRDefault="00BF1CFD" w:rsidP="00BF1CFD">
      <w:pPr>
        <w:pStyle w:val="PL"/>
        <w:rPr>
          <w:lang w:eastAsia="es-ES"/>
        </w:rPr>
      </w:pPr>
      <w:r w:rsidRPr="00644644">
        <w:rPr>
          <w:lang w:eastAsia="es-ES"/>
        </w:rPr>
        <w:t xml:space="preserve">          $ref: 'TS29122_CommonData.yaml#/components/responses/406'</w:t>
      </w:r>
    </w:p>
    <w:p w14:paraId="7A02F433" w14:textId="77777777" w:rsidR="00BF1CFD" w:rsidRPr="00644644" w:rsidRDefault="00BF1CFD" w:rsidP="00BF1CFD">
      <w:pPr>
        <w:pStyle w:val="PL"/>
        <w:rPr>
          <w:lang w:eastAsia="es-ES"/>
        </w:rPr>
      </w:pPr>
      <w:r w:rsidRPr="00644644">
        <w:rPr>
          <w:lang w:eastAsia="es-ES"/>
        </w:rPr>
        <w:t xml:space="preserve">        '429':</w:t>
      </w:r>
    </w:p>
    <w:p w14:paraId="5E5F485A" w14:textId="77777777" w:rsidR="00BF1CFD" w:rsidRPr="00644644" w:rsidRDefault="00BF1CFD" w:rsidP="00BF1CFD">
      <w:pPr>
        <w:pStyle w:val="PL"/>
        <w:rPr>
          <w:lang w:eastAsia="es-ES"/>
        </w:rPr>
      </w:pPr>
      <w:r w:rsidRPr="00644644">
        <w:rPr>
          <w:lang w:eastAsia="es-ES"/>
        </w:rPr>
        <w:t xml:space="preserve">          $ref: 'TS29122_CommonData.yaml#/components/responses/429'</w:t>
      </w:r>
    </w:p>
    <w:p w14:paraId="0867A041" w14:textId="77777777" w:rsidR="00BF1CFD" w:rsidRPr="00644644" w:rsidRDefault="00BF1CFD" w:rsidP="00BF1CFD">
      <w:pPr>
        <w:pStyle w:val="PL"/>
        <w:rPr>
          <w:lang w:eastAsia="es-ES"/>
        </w:rPr>
      </w:pPr>
      <w:r w:rsidRPr="00644644">
        <w:rPr>
          <w:lang w:eastAsia="es-ES"/>
        </w:rPr>
        <w:t xml:space="preserve">        '500':</w:t>
      </w:r>
    </w:p>
    <w:p w14:paraId="0A7BA540" w14:textId="77777777" w:rsidR="00BF1CFD" w:rsidRPr="00644644" w:rsidRDefault="00BF1CFD" w:rsidP="00BF1CFD">
      <w:pPr>
        <w:pStyle w:val="PL"/>
        <w:rPr>
          <w:lang w:eastAsia="es-ES"/>
        </w:rPr>
      </w:pPr>
      <w:r w:rsidRPr="00644644">
        <w:rPr>
          <w:lang w:eastAsia="es-ES"/>
        </w:rPr>
        <w:t xml:space="preserve">          $ref: 'TS29122_CommonData.yaml#/components/responses/500'</w:t>
      </w:r>
    </w:p>
    <w:p w14:paraId="447F2E3D" w14:textId="77777777" w:rsidR="00BF1CFD" w:rsidRPr="00644644" w:rsidRDefault="00BF1CFD" w:rsidP="00BF1CFD">
      <w:pPr>
        <w:pStyle w:val="PL"/>
        <w:rPr>
          <w:lang w:eastAsia="es-ES"/>
        </w:rPr>
      </w:pPr>
      <w:r w:rsidRPr="00644644">
        <w:rPr>
          <w:lang w:eastAsia="es-ES"/>
        </w:rPr>
        <w:t xml:space="preserve">        '503':</w:t>
      </w:r>
    </w:p>
    <w:p w14:paraId="5E1DB785" w14:textId="77777777" w:rsidR="00BF1CFD" w:rsidRPr="00644644" w:rsidRDefault="00BF1CFD" w:rsidP="00BF1CFD">
      <w:pPr>
        <w:pStyle w:val="PL"/>
        <w:rPr>
          <w:lang w:eastAsia="es-ES"/>
        </w:rPr>
      </w:pPr>
      <w:r w:rsidRPr="00644644">
        <w:rPr>
          <w:lang w:eastAsia="es-ES"/>
        </w:rPr>
        <w:t xml:space="preserve">          $ref: 'TS29122_CommonData.yaml#/components/responses/503'</w:t>
      </w:r>
    </w:p>
    <w:p w14:paraId="35164F98" w14:textId="77777777" w:rsidR="00BF1CFD" w:rsidRPr="00644644" w:rsidRDefault="00BF1CFD" w:rsidP="00BF1CFD">
      <w:pPr>
        <w:pStyle w:val="PL"/>
        <w:rPr>
          <w:lang w:eastAsia="es-ES"/>
        </w:rPr>
      </w:pPr>
      <w:r w:rsidRPr="00644644">
        <w:rPr>
          <w:lang w:eastAsia="es-ES"/>
        </w:rPr>
        <w:t xml:space="preserve">        default:</w:t>
      </w:r>
    </w:p>
    <w:p w14:paraId="33F851BC" w14:textId="77777777" w:rsidR="00BF1CFD" w:rsidRPr="00644644" w:rsidRDefault="00BF1CFD" w:rsidP="00BF1CFD">
      <w:pPr>
        <w:pStyle w:val="PL"/>
        <w:rPr>
          <w:lang w:eastAsia="es-ES"/>
        </w:rPr>
      </w:pPr>
      <w:r w:rsidRPr="00644644">
        <w:rPr>
          <w:lang w:eastAsia="es-ES"/>
        </w:rPr>
        <w:t xml:space="preserve">          $ref: 'TS29122_CommonData.yaml#/components/responses/default'</w:t>
      </w:r>
    </w:p>
    <w:p w14:paraId="58647921" w14:textId="77777777" w:rsidR="00BF1CFD" w:rsidRPr="00644644" w:rsidRDefault="00BF1CFD" w:rsidP="00BF1CFD">
      <w:pPr>
        <w:pStyle w:val="PL"/>
        <w:rPr>
          <w:lang w:eastAsia="es-ES"/>
        </w:rPr>
      </w:pPr>
    </w:p>
    <w:p w14:paraId="2187CD0B" w14:textId="77777777" w:rsidR="00BF1CFD" w:rsidRPr="00644644" w:rsidRDefault="00BF1CFD" w:rsidP="00BF1CFD">
      <w:pPr>
        <w:pStyle w:val="PL"/>
        <w:rPr>
          <w:lang w:eastAsia="es-ES"/>
        </w:rPr>
      </w:pPr>
      <w:r w:rsidRPr="00644644">
        <w:rPr>
          <w:lang w:eastAsia="es-ES"/>
        </w:rPr>
        <w:t xml:space="preserve">    delete:</w:t>
      </w:r>
    </w:p>
    <w:p w14:paraId="71D1E19B" w14:textId="77777777" w:rsidR="00BF1CFD" w:rsidRPr="00644644" w:rsidRDefault="00BF1CFD" w:rsidP="00BF1CFD">
      <w:pPr>
        <w:pStyle w:val="PL"/>
        <w:rPr>
          <w:rFonts w:cs="Courier New"/>
          <w:szCs w:val="16"/>
        </w:rPr>
      </w:pPr>
      <w:r w:rsidRPr="00644644">
        <w:rPr>
          <w:rFonts w:cs="Courier New"/>
          <w:szCs w:val="16"/>
        </w:rPr>
        <w:t xml:space="preserve">      summary: </w:t>
      </w:r>
      <w:r w:rsidRPr="00644644">
        <w:rPr>
          <w:lang w:eastAsia="zh-CN"/>
        </w:rPr>
        <w:t>Request the deletion</w:t>
      </w:r>
      <w:r w:rsidRPr="00644644">
        <w:rPr>
          <w:rFonts w:cs="Courier New"/>
          <w:szCs w:val="16"/>
        </w:rPr>
        <w:t xml:space="preserve"> of </w:t>
      </w:r>
      <w:r w:rsidRPr="00644644">
        <w:rPr>
          <w:lang w:eastAsia="zh-CN"/>
        </w:rPr>
        <w:t xml:space="preserve">an existing Individual </w:t>
      </w:r>
      <w:r w:rsidRPr="00644644">
        <w:rPr>
          <w:rFonts w:eastAsia="等线"/>
        </w:rPr>
        <w:t>Policy Usage</w:t>
      </w:r>
      <w:r w:rsidRPr="00644644">
        <w:rPr>
          <w:lang w:val="en-US"/>
        </w:rPr>
        <w:t xml:space="preserve"> Subscription</w:t>
      </w:r>
      <w:r w:rsidRPr="00644644">
        <w:rPr>
          <w:lang w:eastAsia="zh-CN"/>
        </w:rPr>
        <w:t xml:space="preserve"> </w:t>
      </w:r>
      <w:r w:rsidRPr="00644644">
        <w:t>resource</w:t>
      </w:r>
      <w:r w:rsidRPr="00644644">
        <w:rPr>
          <w:rFonts w:cs="Courier New"/>
          <w:szCs w:val="16"/>
        </w:rPr>
        <w:t>.</w:t>
      </w:r>
    </w:p>
    <w:p w14:paraId="1BC8E382" w14:textId="77777777" w:rsidR="00BF1CFD" w:rsidRPr="00644644" w:rsidRDefault="00BF1CFD" w:rsidP="00BF1CFD">
      <w:pPr>
        <w:pStyle w:val="PL"/>
        <w:rPr>
          <w:rFonts w:cs="Courier New"/>
          <w:szCs w:val="16"/>
        </w:rPr>
      </w:pPr>
      <w:r w:rsidRPr="00644644">
        <w:rPr>
          <w:rFonts w:cs="Courier New"/>
          <w:szCs w:val="16"/>
        </w:rPr>
        <w:t xml:space="preserve">      operationId: DeleteInd</w:t>
      </w:r>
      <w:r w:rsidRPr="00644644">
        <w:t>PolUsageSubsc</w:t>
      </w:r>
    </w:p>
    <w:p w14:paraId="04CCB0CC" w14:textId="77777777" w:rsidR="00BF1CFD" w:rsidRPr="00644644" w:rsidRDefault="00BF1CFD" w:rsidP="00BF1CFD">
      <w:pPr>
        <w:pStyle w:val="PL"/>
        <w:rPr>
          <w:rFonts w:cs="Courier New"/>
          <w:szCs w:val="16"/>
        </w:rPr>
      </w:pPr>
      <w:r w:rsidRPr="00644644">
        <w:rPr>
          <w:rFonts w:cs="Courier New"/>
          <w:szCs w:val="16"/>
        </w:rPr>
        <w:t xml:space="preserve">      tags:</w:t>
      </w:r>
    </w:p>
    <w:p w14:paraId="3BA728EC" w14:textId="77777777" w:rsidR="00BF1CFD" w:rsidRPr="00644644" w:rsidRDefault="00BF1CFD" w:rsidP="00BF1CFD">
      <w:pPr>
        <w:pStyle w:val="PL"/>
        <w:rPr>
          <w:rFonts w:cs="Courier New"/>
          <w:szCs w:val="16"/>
        </w:rPr>
      </w:pPr>
      <w:r w:rsidRPr="00644644">
        <w:rPr>
          <w:rFonts w:cs="Courier New"/>
          <w:szCs w:val="16"/>
        </w:rPr>
        <w:t xml:space="preserve">        - Individual </w:t>
      </w:r>
      <w:r w:rsidRPr="00644644">
        <w:rPr>
          <w:rFonts w:eastAsia="等线"/>
        </w:rPr>
        <w:t>Policy Usage</w:t>
      </w:r>
      <w:r w:rsidRPr="00644644">
        <w:rPr>
          <w:lang w:val="en-US"/>
        </w:rPr>
        <w:t xml:space="preserve"> Subscription</w:t>
      </w:r>
      <w:r w:rsidRPr="00644644">
        <w:rPr>
          <w:rFonts w:cs="Courier New"/>
          <w:szCs w:val="16"/>
        </w:rPr>
        <w:t xml:space="preserve"> (Document)</w:t>
      </w:r>
    </w:p>
    <w:p w14:paraId="16D9C306" w14:textId="77777777" w:rsidR="00BF1CFD" w:rsidRPr="00644644" w:rsidRDefault="00BF1CFD" w:rsidP="00BF1CFD">
      <w:pPr>
        <w:pStyle w:val="PL"/>
        <w:rPr>
          <w:lang w:eastAsia="es-ES"/>
        </w:rPr>
      </w:pPr>
      <w:r w:rsidRPr="00644644">
        <w:rPr>
          <w:lang w:eastAsia="es-ES"/>
        </w:rPr>
        <w:t xml:space="preserve">      responses:</w:t>
      </w:r>
    </w:p>
    <w:p w14:paraId="3B1B7620" w14:textId="77777777" w:rsidR="00BF1CFD" w:rsidRPr="00644644" w:rsidRDefault="00BF1CFD" w:rsidP="00BF1CFD">
      <w:pPr>
        <w:pStyle w:val="PL"/>
        <w:rPr>
          <w:lang w:eastAsia="es-ES"/>
        </w:rPr>
      </w:pPr>
      <w:r w:rsidRPr="00644644">
        <w:rPr>
          <w:lang w:eastAsia="es-ES"/>
        </w:rPr>
        <w:t xml:space="preserve">        '204':</w:t>
      </w:r>
    </w:p>
    <w:p w14:paraId="278F8544" w14:textId="77777777" w:rsidR="00BF1CFD" w:rsidRPr="00644644" w:rsidRDefault="00BF1CFD" w:rsidP="00BF1CFD">
      <w:pPr>
        <w:pStyle w:val="PL"/>
        <w:rPr>
          <w:lang w:eastAsia="zh-CN"/>
        </w:rPr>
      </w:pPr>
      <w:r w:rsidRPr="00644644">
        <w:rPr>
          <w:lang w:eastAsia="es-ES"/>
        </w:rPr>
        <w:t xml:space="preserve">          description: </w:t>
      </w:r>
      <w:r w:rsidRPr="00644644">
        <w:rPr>
          <w:lang w:eastAsia="zh-CN"/>
        </w:rPr>
        <w:t>&gt;</w:t>
      </w:r>
    </w:p>
    <w:p w14:paraId="47F83ACC" w14:textId="77777777" w:rsidR="00BF1CFD" w:rsidRPr="00644644" w:rsidRDefault="00BF1CFD" w:rsidP="00BF1CFD">
      <w:pPr>
        <w:pStyle w:val="PL"/>
      </w:pPr>
      <w:r w:rsidRPr="00644644">
        <w:rPr>
          <w:lang w:eastAsia="es-ES"/>
        </w:rPr>
        <w:t xml:space="preserve">            No Content. </w:t>
      </w:r>
      <w:r w:rsidRPr="00644644">
        <w:t xml:space="preserve">The </w:t>
      </w:r>
      <w:r w:rsidRPr="00644644">
        <w:rPr>
          <w:lang w:eastAsia="zh-CN"/>
        </w:rPr>
        <w:t xml:space="preserve">Individual </w:t>
      </w:r>
      <w:r w:rsidRPr="00644644">
        <w:rPr>
          <w:rFonts w:eastAsia="等线"/>
        </w:rPr>
        <w:t>Policy Usage</w:t>
      </w:r>
      <w:r w:rsidRPr="00644644">
        <w:rPr>
          <w:lang w:val="en-US"/>
        </w:rPr>
        <w:t xml:space="preserve"> Subscription</w:t>
      </w:r>
      <w:r w:rsidRPr="00644644">
        <w:rPr>
          <w:lang w:eastAsia="zh-CN"/>
        </w:rPr>
        <w:t xml:space="preserve"> </w:t>
      </w:r>
      <w:r w:rsidRPr="00644644">
        <w:t>resource is successfully deleted.</w:t>
      </w:r>
    </w:p>
    <w:p w14:paraId="18F48DB0" w14:textId="77777777" w:rsidR="00BF1CFD" w:rsidRPr="00644644" w:rsidRDefault="00BF1CFD" w:rsidP="00BF1CFD">
      <w:pPr>
        <w:pStyle w:val="PL"/>
      </w:pPr>
      <w:r w:rsidRPr="00644644">
        <w:t xml:space="preserve">        '307':</w:t>
      </w:r>
    </w:p>
    <w:p w14:paraId="78EC49CA"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'TS29122_CommonData.yaml#/components/responses/307'</w:t>
      </w:r>
    </w:p>
    <w:p w14:paraId="1BD7B4B5" w14:textId="77777777" w:rsidR="00BF1CFD" w:rsidRPr="00644644" w:rsidRDefault="00BF1CFD" w:rsidP="00BF1CFD">
      <w:pPr>
        <w:pStyle w:val="PL"/>
      </w:pPr>
      <w:r w:rsidRPr="00644644">
        <w:t xml:space="preserve">        '308':</w:t>
      </w:r>
    </w:p>
    <w:p w14:paraId="3D3C5401"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'TS29122_CommonData.yaml#/components/responses/308'</w:t>
      </w:r>
    </w:p>
    <w:p w14:paraId="4E6F7272" w14:textId="77777777" w:rsidR="00BF1CFD" w:rsidRPr="00644644" w:rsidRDefault="00BF1CFD" w:rsidP="00BF1CFD">
      <w:pPr>
        <w:pStyle w:val="PL"/>
        <w:rPr>
          <w:lang w:eastAsia="es-ES"/>
        </w:rPr>
      </w:pPr>
      <w:r w:rsidRPr="00644644">
        <w:rPr>
          <w:lang w:eastAsia="es-ES"/>
        </w:rPr>
        <w:t xml:space="preserve">        '400':</w:t>
      </w:r>
    </w:p>
    <w:p w14:paraId="24864F37" w14:textId="77777777" w:rsidR="00BF1CFD" w:rsidRPr="00644644" w:rsidRDefault="00BF1CFD" w:rsidP="00BF1CFD">
      <w:pPr>
        <w:pStyle w:val="PL"/>
        <w:rPr>
          <w:lang w:eastAsia="es-ES"/>
        </w:rPr>
      </w:pPr>
      <w:r w:rsidRPr="00644644">
        <w:rPr>
          <w:lang w:eastAsia="es-ES"/>
        </w:rPr>
        <w:t xml:space="preserve">          $ref: 'TS29122_CommonData.yaml#/components/responses/400'</w:t>
      </w:r>
    </w:p>
    <w:p w14:paraId="4F99B59D" w14:textId="77777777" w:rsidR="00BF1CFD" w:rsidRPr="00644644" w:rsidRDefault="00BF1CFD" w:rsidP="00BF1CFD">
      <w:pPr>
        <w:pStyle w:val="PL"/>
        <w:rPr>
          <w:lang w:eastAsia="es-ES"/>
        </w:rPr>
      </w:pPr>
      <w:r w:rsidRPr="00644644">
        <w:rPr>
          <w:lang w:eastAsia="es-ES"/>
        </w:rPr>
        <w:t xml:space="preserve">        '401':</w:t>
      </w:r>
    </w:p>
    <w:p w14:paraId="56D9308F" w14:textId="77777777" w:rsidR="00BF1CFD" w:rsidRPr="00644644" w:rsidRDefault="00BF1CFD" w:rsidP="00BF1CFD">
      <w:pPr>
        <w:pStyle w:val="PL"/>
        <w:rPr>
          <w:lang w:eastAsia="es-ES"/>
        </w:rPr>
      </w:pPr>
      <w:r w:rsidRPr="00644644">
        <w:rPr>
          <w:lang w:eastAsia="es-ES"/>
        </w:rPr>
        <w:t xml:space="preserve">          $ref: 'TS29122_CommonData.yaml#/components/responses/401'</w:t>
      </w:r>
    </w:p>
    <w:p w14:paraId="6528C6B2" w14:textId="77777777" w:rsidR="00BF1CFD" w:rsidRPr="00644644" w:rsidRDefault="00BF1CFD" w:rsidP="00BF1CFD">
      <w:pPr>
        <w:pStyle w:val="PL"/>
        <w:rPr>
          <w:lang w:eastAsia="es-ES"/>
        </w:rPr>
      </w:pPr>
      <w:r w:rsidRPr="00644644">
        <w:rPr>
          <w:lang w:eastAsia="es-ES"/>
        </w:rPr>
        <w:t xml:space="preserve">        '403':</w:t>
      </w:r>
    </w:p>
    <w:p w14:paraId="685B9851" w14:textId="77777777" w:rsidR="00BF1CFD" w:rsidRPr="00644644" w:rsidRDefault="00BF1CFD" w:rsidP="00BF1CFD">
      <w:pPr>
        <w:pStyle w:val="PL"/>
        <w:rPr>
          <w:lang w:eastAsia="es-ES"/>
        </w:rPr>
      </w:pPr>
      <w:r w:rsidRPr="00644644">
        <w:rPr>
          <w:lang w:eastAsia="es-ES"/>
        </w:rPr>
        <w:t xml:space="preserve">          $ref: 'TS29122_CommonData.yaml#/components/responses/403'</w:t>
      </w:r>
    </w:p>
    <w:p w14:paraId="1CEF4CB8" w14:textId="77777777" w:rsidR="00BF1CFD" w:rsidRPr="00644644" w:rsidRDefault="00BF1CFD" w:rsidP="00BF1CFD">
      <w:pPr>
        <w:pStyle w:val="PL"/>
        <w:rPr>
          <w:lang w:eastAsia="es-ES"/>
        </w:rPr>
      </w:pPr>
      <w:r w:rsidRPr="00644644">
        <w:rPr>
          <w:lang w:eastAsia="es-ES"/>
        </w:rPr>
        <w:t xml:space="preserve">        '404':</w:t>
      </w:r>
    </w:p>
    <w:p w14:paraId="235EFAE6" w14:textId="77777777" w:rsidR="00BF1CFD" w:rsidRPr="00644644" w:rsidRDefault="00BF1CFD" w:rsidP="00BF1CFD">
      <w:pPr>
        <w:pStyle w:val="PL"/>
        <w:rPr>
          <w:lang w:eastAsia="es-ES"/>
        </w:rPr>
      </w:pPr>
      <w:r w:rsidRPr="00644644">
        <w:rPr>
          <w:lang w:eastAsia="es-ES"/>
        </w:rPr>
        <w:t xml:space="preserve">          $ref: 'TS29122_CommonData.yaml#/components/responses/404'</w:t>
      </w:r>
    </w:p>
    <w:p w14:paraId="0DCC0B0C" w14:textId="77777777" w:rsidR="00BF1CFD" w:rsidRPr="00644644" w:rsidRDefault="00BF1CFD" w:rsidP="00BF1CFD">
      <w:pPr>
        <w:pStyle w:val="PL"/>
        <w:rPr>
          <w:lang w:eastAsia="es-ES"/>
        </w:rPr>
      </w:pPr>
      <w:r w:rsidRPr="00644644">
        <w:rPr>
          <w:lang w:eastAsia="es-ES"/>
        </w:rPr>
        <w:t xml:space="preserve">        '406':</w:t>
      </w:r>
    </w:p>
    <w:p w14:paraId="67D07564" w14:textId="77777777" w:rsidR="00BF1CFD" w:rsidRPr="00644644" w:rsidRDefault="00BF1CFD" w:rsidP="00BF1CFD">
      <w:pPr>
        <w:pStyle w:val="PL"/>
        <w:rPr>
          <w:lang w:eastAsia="es-ES"/>
        </w:rPr>
      </w:pPr>
      <w:r w:rsidRPr="00644644">
        <w:rPr>
          <w:lang w:eastAsia="es-ES"/>
        </w:rPr>
        <w:t xml:space="preserve">          $ref: 'TS29122_CommonData.yaml#/components/responses/406'</w:t>
      </w:r>
    </w:p>
    <w:p w14:paraId="433479B6" w14:textId="77777777" w:rsidR="00BF1CFD" w:rsidRPr="00644644" w:rsidRDefault="00BF1CFD" w:rsidP="00BF1CFD">
      <w:pPr>
        <w:pStyle w:val="PL"/>
        <w:rPr>
          <w:lang w:eastAsia="es-ES"/>
        </w:rPr>
      </w:pPr>
      <w:r w:rsidRPr="00644644">
        <w:rPr>
          <w:lang w:eastAsia="es-ES"/>
        </w:rPr>
        <w:t xml:space="preserve">        '429':</w:t>
      </w:r>
    </w:p>
    <w:p w14:paraId="4F2E02AC" w14:textId="77777777" w:rsidR="00BF1CFD" w:rsidRPr="00644644" w:rsidRDefault="00BF1CFD" w:rsidP="00BF1CFD">
      <w:pPr>
        <w:pStyle w:val="PL"/>
        <w:rPr>
          <w:lang w:eastAsia="es-ES"/>
        </w:rPr>
      </w:pPr>
      <w:r w:rsidRPr="00644644">
        <w:rPr>
          <w:lang w:eastAsia="es-ES"/>
        </w:rPr>
        <w:t xml:space="preserve">          $ref: 'TS29122_CommonData.yaml#/components/responses/429'</w:t>
      </w:r>
    </w:p>
    <w:p w14:paraId="33296C3B" w14:textId="77777777" w:rsidR="00BF1CFD" w:rsidRPr="00644644" w:rsidRDefault="00BF1CFD" w:rsidP="00BF1CFD">
      <w:pPr>
        <w:pStyle w:val="PL"/>
        <w:rPr>
          <w:lang w:eastAsia="es-ES"/>
        </w:rPr>
      </w:pPr>
      <w:r w:rsidRPr="00644644">
        <w:rPr>
          <w:lang w:eastAsia="es-ES"/>
        </w:rPr>
        <w:t xml:space="preserve">        '500':</w:t>
      </w:r>
    </w:p>
    <w:p w14:paraId="5729F4EA" w14:textId="77777777" w:rsidR="00BF1CFD" w:rsidRPr="00644644" w:rsidRDefault="00BF1CFD" w:rsidP="00BF1CFD">
      <w:pPr>
        <w:pStyle w:val="PL"/>
        <w:rPr>
          <w:lang w:eastAsia="es-ES"/>
        </w:rPr>
      </w:pPr>
      <w:r w:rsidRPr="00644644">
        <w:rPr>
          <w:lang w:eastAsia="es-ES"/>
        </w:rPr>
        <w:t xml:space="preserve">          $ref: 'TS29122_CommonData.yaml#/components/responses/500'</w:t>
      </w:r>
    </w:p>
    <w:p w14:paraId="7FA59AE8" w14:textId="77777777" w:rsidR="00BF1CFD" w:rsidRPr="00644644" w:rsidRDefault="00BF1CFD" w:rsidP="00BF1CFD">
      <w:pPr>
        <w:pStyle w:val="PL"/>
        <w:rPr>
          <w:lang w:eastAsia="es-ES"/>
        </w:rPr>
      </w:pPr>
      <w:r w:rsidRPr="00644644">
        <w:rPr>
          <w:lang w:eastAsia="es-ES"/>
        </w:rPr>
        <w:t xml:space="preserve">        '503':</w:t>
      </w:r>
    </w:p>
    <w:p w14:paraId="0F34B7B0" w14:textId="77777777" w:rsidR="00BF1CFD" w:rsidRPr="00644644" w:rsidRDefault="00BF1CFD" w:rsidP="00BF1CFD">
      <w:pPr>
        <w:pStyle w:val="PL"/>
        <w:rPr>
          <w:lang w:eastAsia="es-ES"/>
        </w:rPr>
      </w:pPr>
      <w:r w:rsidRPr="00644644">
        <w:rPr>
          <w:lang w:eastAsia="es-ES"/>
        </w:rPr>
        <w:t xml:space="preserve">          $ref: 'TS29122_CommonData.yaml#/components/responses/503'</w:t>
      </w:r>
    </w:p>
    <w:p w14:paraId="747782B9" w14:textId="77777777" w:rsidR="00BF1CFD" w:rsidRPr="00644644" w:rsidRDefault="00BF1CFD" w:rsidP="00BF1CFD">
      <w:pPr>
        <w:pStyle w:val="PL"/>
        <w:rPr>
          <w:lang w:eastAsia="es-ES"/>
        </w:rPr>
      </w:pPr>
      <w:r w:rsidRPr="00644644">
        <w:rPr>
          <w:lang w:eastAsia="es-ES"/>
        </w:rPr>
        <w:t xml:space="preserve">        default:</w:t>
      </w:r>
    </w:p>
    <w:p w14:paraId="27DEDE5B" w14:textId="77777777" w:rsidR="00BF1CFD" w:rsidRPr="00644644" w:rsidRDefault="00BF1CFD" w:rsidP="00BF1CFD">
      <w:pPr>
        <w:pStyle w:val="PL"/>
        <w:rPr>
          <w:lang w:eastAsia="es-ES"/>
        </w:rPr>
      </w:pPr>
      <w:r w:rsidRPr="00644644">
        <w:rPr>
          <w:lang w:eastAsia="es-ES"/>
        </w:rPr>
        <w:t xml:space="preserve">          $ref: 'TS29122_CommonData.yaml#/components/responses/default'</w:t>
      </w:r>
    </w:p>
    <w:p w14:paraId="2C051929" w14:textId="77777777" w:rsidR="00BF1CFD" w:rsidRPr="00644644" w:rsidRDefault="00BF1CFD" w:rsidP="00BF1CFD">
      <w:pPr>
        <w:pStyle w:val="PL"/>
      </w:pPr>
    </w:p>
    <w:p w14:paraId="5AA2F40A" w14:textId="77777777" w:rsidR="00BF1CFD" w:rsidRPr="00644644" w:rsidRDefault="00BF1CFD" w:rsidP="00BF1CFD">
      <w:pPr>
        <w:pStyle w:val="PL"/>
      </w:pPr>
    </w:p>
    <w:p w14:paraId="3878FBAD" w14:textId="77777777" w:rsidR="00BF1CFD" w:rsidRPr="00644644" w:rsidRDefault="00BF1CFD" w:rsidP="00BF1CFD">
      <w:pPr>
        <w:pStyle w:val="PL"/>
      </w:pPr>
      <w:r w:rsidRPr="00644644">
        <w:t>components:</w:t>
      </w:r>
    </w:p>
    <w:p w14:paraId="145BDFBC" w14:textId="77777777" w:rsidR="00BF1CFD" w:rsidRPr="00644644" w:rsidRDefault="00BF1CFD" w:rsidP="00BF1CFD">
      <w:pPr>
        <w:pStyle w:val="PL"/>
      </w:pPr>
      <w:r w:rsidRPr="00644644">
        <w:t xml:space="preserve">  securitySchemes:</w:t>
      </w:r>
    </w:p>
    <w:p w14:paraId="23A2F881" w14:textId="77777777" w:rsidR="00BF1CFD" w:rsidRPr="00644644" w:rsidRDefault="00BF1CFD" w:rsidP="00BF1CFD">
      <w:pPr>
        <w:pStyle w:val="PL"/>
      </w:pPr>
      <w:r w:rsidRPr="00644644">
        <w:t xml:space="preserve">    oAuth2ClientCredentials:</w:t>
      </w:r>
    </w:p>
    <w:p w14:paraId="3E243219" w14:textId="77777777" w:rsidR="00BF1CFD" w:rsidRPr="00644644" w:rsidRDefault="00BF1CFD" w:rsidP="00BF1CFD">
      <w:pPr>
        <w:pStyle w:val="PL"/>
      </w:pPr>
      <w:r w:rsidRPr="00644644">
        <w:t xml:space="preserve">      type: oauth2</w:t>
      </w:r>
    </w:p>
    <w:p w14:paraId="0DA2BCA1" w14:textId="77777777" w:rsidR="00BF1CFD" w:rsidRPr="00644644" w:rsidRDefault="00BF1CFD" w:rsidP="00BF1CFD">
      <w:pPr>
        <w:pStyle w:val="PL"/>
      </w:pPr>
      <w:r w:rsidRPr="00644644">
        <w:t xml:space="preserve">      flows:</w:t>
      </w:r>
    </w:p>
    <w:p w14:paraId="372B3445" w14:textId="77777777" w:rsidR="00BF1CFD" w:rsidRPr="00644644" w:rsidRDefault="00BF1CFD" w:rsidP="00BF1CFD">
      <w:pPr>
        <w:pStyle w:val="PL"/>
      </w:pPr>
      <w:r w:rsidRPr="00644644">
        <w:t xml:space="preserve">        clientCredentials:</w:t>
      </w:r>
    </w:p>
    <w:p w14:paraId="0F81155C" w14:textId="77777777" w:rsidR="00BF1CFD" w:rsidRPr="00644644" w:rsidRDefault="00BF1CFD" w:rsidP="00BF1CFD">
      <w:pPr>
        <w:pStyle w:val="PL"/>
      </w:pPr>
      <w:r w:rsidRPr="00644644">
        <w:t xml:space="preserve">          tokenUrl: '{tokenUrl}'</w:t>
      </w:r>
    </w:p>
    <w:p w14:paraId="661D192D" w14:textId="77777777" w:rsidR="00BF1CFD" w:rsidRPr="00644644" w:rsidRDefault="00BF1CFD" w:rsidP="00BF1CFD">
      <w:pPr>
        <w:pStyle w:val="PL"/>
      </w:pPr>
      <w:r w:rsidRPr="00644644">
        <w:t xml:space="preserve">          scopes: {}</w:t>
      </w:r>
    </w:p>
    <w:p w14:paraId="055BBA61" w14:textId="77777777" w:rsidR="00BF1CFD" w:rsidRPr="00644644" w:rsidRDefault="00BF1CFD" w:rsidP="00BF1CFD">
      <w:pPr>
        <w:pStyle w:val="PL"/>
      </w:pPr>
    </w:p>
    <w:p w14:paraId="2B09C559" w14:textId="77777777" w:rsidR="00BF1CFD" w:rsidRPr="00644644" w:rsidRDefault="00BF1CFD" w:rsidP="00BF1CFD">
      <w:pPr>
        <w:pStyle w:val="PL"/>
      </w:pPr>
      <w:r w:rsidRPr="00644644">
        <w:t xml:space="preserve">  schemas:</w:t>
      </w:r>
    </w:p>
    <w:p w14:paraId="30E4C452" w14:textId="77777777" w:rsidR="00BF1CFD" w:rsidRPr="00644644" w:rsidRDefault="00BF1CFD" w:rsidP="00BF1CFD">
      <w:pPr>
        <w:pStyle w:val="PL"/>
      </w:pPr>
    </w:p>
    <w:p w14:paraId="534C4139" w14:textId="77777777" w:rsidR="00BF1CFD" w:rsidRPr="00644644" w:rsidRDefault="00BF1CFD" w:rsidP="00BF1CFD">
      <w:pPr>
        <w:pStyle w:val="PL"/>
      </w:pPr>
      <w:r w:rsidRPr="00644644">
        <w:t>#</w:t>
      </w:r>
    </w:p>
    <w:p w14:paraId="2F6F13D4" w14:textId="77777777" w:rsidR="00BF1CFD" w:rsidRPr="00644644" w:rsidRDefault="00BF1CFD" w:rsidP="00BF1CFD">
      <w:pPr>
        <w:pStyle w:val="PL"/>
      </w:pPr>
      <w:r w:rsidRPr="00644644">
        <w:t># STRUCTURED DATA TYPES</w:t>
      </w:r>
    </w:p>
    <w:p w14:paraId="535889FA" w14:textId="77777777" w:rsidR="00BF1CFD" w:rsidRPr="00644644" w:rsidRDefault="00BF1CFD" w:rsidP="00BF1CFD">
      <w:pPr>
        <w:pStyle w:val="PL"/>
      </w:pPr>
      <w:r w:rsidRPr="00644644">
        <w:t>#</w:t>
      </w:r>
    </w:p>
    <w:p w14:paraId="06B20D1F" w14:textId="77777777" w:rsidR="00BF1CFD" w:rsidRPr="00644644" w:rsidRDefault="00BF1CFD" w:rsidP="00BF1CFD">
      <w:pPr>
        <w:pStyle w:val="PL"/>
      </w:pPr>
    </w:p>
    <w:p w14:paraId="77AE14CE" w14:textId="54B4FBB9" w:rsidR="00BF1CFD" w:rsidRPr="00644644" w:rsidRDefault="00BF1CFD" w:rsidP="00BF1CFD">
      <w:pPr>
        <w:pStyle w:val="PL"/>
      </w:pPr>
      <w:r w:rsidRPr="00644644">
        <w:t xml:space="preserve">    Policy:</w:t>
      </w:r>
    </w:p>
    <w:p w14:paraId="6C612C07" w14:textId="77777777" w:rsidR="00BF1CFD" w:rsidRPr="00644644" w:rsidRDefault="00BF1CFD" w:rsidP="00BF1CFD">
      <w:pPr>
        <w:pStyle w:val="PL"/>
        <w:rPr>
          <w:lang w:eastAsia="zh-CN"/>
        </w:rPr>
      </w:pPr>
      <w:r w:rsidRPr="00644644">
        <w:t xml:space="preserve">      description: </w:t>
      </w:r>
      <w:r w:rsidRPr="00644644">
        <w:rPr>
          <w:lang w:eastAsia="zh-CN"/>
        </w:rPr>
        <w:t>&gt;</w:t>
      </w:r>
    </w:p>
    <w:p w14:paraId="66E2F8DC" w14:textId="3E29D2FB" w:rsidR="00BF1CFD" w:rsidRPr="00644644" w:rsidRDefault="00BF1CFD" w:rsidP="00BF1CFD">
      <w:pPr>
        <w:pStyle w:val="PL"/>
        <w:rPr>
          <w:lang w:eastAsia="zh-CN"/>
        </w:rPr>
      </w:pPr>
      <w:r w:rsidRPr="00644644">
        <w:t xml:space="preserve">        Represents a Policy.</w:t>
      </w:r>
    </w:p>
    <w:p w14:paraId="2C71F48D" w14:textId="77777777" w:rsidR="00BF1CFD" w:rsidRPr="00644644" w:rsidRDefault="00BF1CFD" w:rsidP="00BF1CFD">
      <w:pPr>
        <w:pStyle w:val="PL"/>
      </w:pPr>
      <w:r w:rsidRPr="00644644">
        <w:t xml:space="preserve">      type: object</w:t>
      </w:r>
    </w:p>
    <w:p w14:paraId="2ABF9CE4" w14:textId="77777777" w:rsidR="00BF1CFD" w:rsidRPr="00644644" w:rsidRDefault="00BF1CFD" w:rsidP="00BF1CFD">
      <w:pPr>
        <w:pStyle w:val="PL"/>
      </w:pPr>
      <w:r w:rsidRPr="00644644">
        <w:t xml:space="preserve">      properties:</w:t>
      </w:r>
    </w:p>
    <w:p w14:paraId="13F29E3D" w14:textId="77777777" w:rsidR="00BF1CFD" w:rsidRPr="00644644" w:rsidRDefault="00BF1CFD" w:rsidP="00BF1CFD">
      <w:pPr>
        <w:pStyle w:val="PL"/>
      </w:pPr>
      <w:r w:rsidRPr="00644644">
        <w:t xml:space="preserve">        netSliceId:</w:t>
      </w:r>
    </w:p>
    <w:p w14:paraId="5DAD419B" w14:textId="55FE3F96" w:rsidR="00BF1CFD" w:rsidRPr="00644644" w:rsidRDefault="00BF1CFD" w:rsidP="00BF1CFD">
      <w:pPr>
        <w:pStyle w:val="PL"/>
      </w:pPr>
      <w:r w:rsidRPr="00644644">
        <w:t xml:space="preserve">          $ref: '#/components/schemas/NetSliceId'</w:t>
      </w:r>
    </w:p>
    <w:p w14:paraId="5ABAC108" w14:textId="77777777" w:rsidR="00BF1CFD" w:rsidRPr="00644644" w:rsidRDefault="00BF1CFD" w:rsidP="00BF1CFD">
      <w:pPr>
        <w:pStyle w:val="PL"/>
      </w:pPr>
      <w:r w:rsidRPr="00644644">
        <w:t xml:space="preserve">        reqDnn:</w:t>
      </w:r>
    </w:p>
    <w:p w14:paraId="498C350F" w14:textId="15DA33AA" w:rsidR="00BF1CFD" w:rsidRPr="00644644" w:rsidRDefault="00BF1CFD" w:rsidP="00BF1CFD">
      <w:pPr>
        <w:pStyle w:val="PL"/>
      </w:pPr>
      <w:r w:rsidRPr="00644644">
        <w:t xml:space="preserve">          $ref: 'TS29571_CommonData.yaml#/components/schemas/Dnn'</w:t>
      </w:r>
    </w:p>
    <w:p w14:paraId="22DC6288" w14:textId="77777777" w:rsidR="00BF1CFD" w:rsidRPr="00644644" w:rsidRDefault="00BF1CFD" w:rsidP="00BF1CFD">
      <w:pPr>
        <w:pStyle w:val="PL"/>
      </w:pPr>
      <w:r w:rsidRPr="00644644">
        <w:t xml:space="preserve">        </w:t>
      </w:r>
      <w:r w:rsidRPr="00644644">
        <w:rPr>
          <w:lang w:eastAsia="zh-CN"/>
        </w:rPr>
        <w:t>polHarmInd</w:t>
      </w:r>
      <w:r w:rsidRPr="00644644">
        <w:t>:</w:t>
      </w:r>
    </w:p>
    <w:p w14:paraId="7BBCCC53" w14:textId="77777777" w:rsidR="00BF1CFD" w:rsidRPr="00644644" w:rsidRDefault="00BF1CFD" w:rsidP="00BF1CFD">
      <w:pPr>
        <w:pStyle w:val="PL"/>
      </w:pPr>
      <w:r w:rsidRPr="00644644">
        <w:t xml:space="preserve">          type: boolean</w:t>
      </w:r>
    </w:p>
    <w:p w14:paraId="14F792F4" w14:textId="77777777" w:rsidR="00BF1CFD" w:rsidRPr="00644644" w:rsidRDefault="00BF1CFD" w:rsidP="00BF1CFD">
      <w:pPr>
        <w:pStyle w:val="PL"/>
      </w:pPr>
      <w:r w:rsidRPr="00644644">
        <w:t xml:space="preserve">          default: false</w:t>
      </w:r>
    </w:p>
    <w:p w14:paraId="78CD456C" w14:textId="77777777" w:rsidR="00BF1CFD" w:rsidRPr="00644644" w:rsidRDefault="00BF1CFD" w:rsidP="00BF1CFD">
      <w:pPr>
        <w:pStyle w:val="PL"/>
        <w:rPr>
          <w:lang w:eastAsia="zh-CN"/>
        </w:rPr>
      </w:pPr>
      <w:r w:rsidRPr="00644644">
        <w:t xml:space="preserve">          description: </w:t>
      </w:r>
      <w:r w:rsidRPr="00644644">
        <w:rPr>
          <w:lang w:eastAsia="zh-CN"/>
        </w:rPr>
        <w:t>&gt;</w:t>
      </w:r>
    </w:p>
    <w:p w14:paraId="75ED3592" w14:textId="77777777" w:rsidR="00BF1CFD" w:rsidRPr="00644644" w:rsidRDefault="00BF1CFD" w:rsidP="00BF1CFD">
      <w:pPr>
        <w:pStyle w:val="PL"/>
        <w:rPr>
          <w:lang w:val="en-US"/>
        </w:rPr>
      </w:pPr>
      <w:r w:rsidRPr="00644644">
        <w:t xml:space="preserve">            </w:t>
      </w:r>
      <w:r w:rsidRPr="00644644">
        <w:rPr>
          <w:lang w:val="en-US"/>
        </w:rPr>
        <w:t>Contains the policy harmonization indication. It indicates whether policy harmonization</w:t>
      </w:r>
    </w:p>
    <w:p w14:paraId="282D0D1D" w14:textId="77777777" w:rsidR="00BF1CFD" w:rsidRPr="00644644" w:rsidRDefault="00BF1CFD" w:rsidP="00BF1CFD">
      <w:pPr>
        <w:pStyle w:val="PL"/>
        <w:rPr>
          <w:lang w:eastAsia="zh-CN"/>
        </w:rPr>
      </w:pPr>
      <w:r w:rsidRPr="00644644">
        <w:rPr>
          <w:lang w:val="en-US"/>
        </w:rPr>
        <w:t xml:space="preserve">            is requested or not</w:t>
      </w:r>
      <w:r w:rsidRPr="00644644">
        <w:t>.</w:t>
      </w:r>
    </w:p>
    <w:p w14:paraId="635CDABD" w14:textId="77777777" w:rsidR="00BF1CFD" w:rsidRPr="00644644" w:rsidRDefault="00BF1CFD" w:rsidP="00BF1CFD">
      <w:pPr>
        <w:pStyle w:val="PL"/>
        <w:rPr>
          <w:lang w:val="en-US"/>
        </w:rPr>
      </w:pPr>
      <w:r w:rsidRPr="00644644">
        <w:rPr>
          <w:lang w:val="en-US"/>
        </w:rPr>
        <w:t xml:space="preserve">            true means that policy harmonization is requested.</w:t>
      </w:r>
    </w:p>
    <w:p w14:paraId="7C407041" w14:textId="77777777" w:rsidR="00BF1CFD" w:rsidRPr="00644644" w:rsidRDefault="00BF1CFD" w:rsidP="00BF1CFD">
      <w:pPr>
        <w:pStyle w:val="PL"/>
        <w:rPr>
          <w:lang w:val="en-US"/>
        </w:rPr>
      </w:pPr>
      <w:r w:rsidRPr="00644644">
        <w:rPr>
          <w:lang w:val="en-US"/>
        </w:rPr>
        <w:t xml:space="preserve">            false means that policy harmonization is not requested.</w:t>
      </w:r>
    </w:p>
    <w:p w14:paraId="4F1F6785" w14:textId="77777777" w:rsidR="00BF1CFD" w:rsidRPr="00644644" w:rsidRDefault="00BF1CFD" w:rsidP="00BF1CFD">
      <w:pPr>
        <w:pStyle w:val="PL"/>
        <w:rPr>
          <w:lang w:eastAsia="zh-CN"/>
        </w:rPr>
      </w:pPr>
      <w:r w:rsidRPr="00644644">
        <w:rPr>
          <w:lang w:val="en-US"/>
        </w:rPr>
        <w:t xml:space="preserve">            The default value when omitted is "false".</w:t>
      </w:r>
    </w:p>
    <w:p w14:paraId="02D3478A" w14:textId="77777777" w:rsidR="00BF1CFD" w:rsidRPr="00644644" w:rsidRDefault="00BF1CFD" w:rsidP="00BF1CFD">
      <w:pPr>
        <w:pStyle w:val="PL"/>
      </w:pPr>
      <w:r w:rsidRPr="00644644">
        <w:t xml:space="preserve">        policy:</w:t>
      </w:r>
    </w:p>
    <w:p w14:paraId="7E6C3406" w14:textId="77777777" w:rsidR="00BF1CFD" w:rsidRPr="00644644" w:rsidRDefault="00BF1CFD" w:rsidP="00BF1CFD">
      <w:pPr>
        <w:pStyle w:val="PL"/>
      </w:pPr>
      <w:r w:rsidRPr="00644644">
        <w:t xml:space="preserve">          $ref: '#/components/schemas/PolicyData'</w:t>
      </w:r>
    </w:p>
    <w:p w14:paraId="1814C18C" w14:textId="77777777" w:rsidR="00BF1CFD" w:rsidRPr="00644644" w:rsidRDefault="00BF1CFD" w:rsidP="00BF1CFD">
      <w:pPr>
        <w:pStyle w:val="PL"/>
      </w:pPr>
      <w:r w:rsidRPr="00644644">
        <w:t xml:space="preserve">        </w:t>
      </w:r>
      <w:r w:rsidRPr="00644644">
        <w:rPr>
          <w:lang w:eastAsia="zh-CN"/>
        </w:rPr>
        <w:t>defaultPolInd</w:t>
      </w:r>
      <w:r w:rsidRPr="00644644">
        <w:t>:</w:t>
      </w:r>
    </w:p>
    <w:p w14:paraId="6F51C989" w14:textId="77777777" w:rsidR="00BF1CFD" w:rsidRPr="00644644" w:rsidRDefault="00BF1CFD" w:rsidP="00BF1CFD">
      <w:pPr>
        <w:pStyle w:val="PL"/>
      </w:pPr>
      <w:r w:rsidRPr="00644644">
        <w:t xml:space="preserve">          type: boolean</w:t>
      </w:r>
    </w:p>
    <w:p w14:paraId="2FAD7705" w14:textId="77777777" w:rsidR="00BF1CFD" w:rsidRPr="00644644" w:rsidRDefault="00BF1CFD" w:rsidP="00BF1CFD">
      <w:pPr>
        <w:pStyle w:val="PL"/>
      </w:pPr>
      <w:r w:rsidRPr="00644644">
        <w:t xml:space="preserve">          default: false</w:t>
      </w:r>
    </w:p>
    <w:p w14:paraId="2CBBC406" w14:textId="77777777" w:rsidR="00BF1CFD" w:rsidRPr="00644644" w:rsidRDefault="00BF1CFD" w:rsidP="00BF1CFD">
      <w:pPr>
        <w:pStyle w:val="PL"/>
        <w:rPr>
          <w:lang w:eastAsia="zh-CN"/>
        </w:rPr>
      </w:pPr>
      <w:r w:rsidRPr="00644644">
        <w:t xml:space="preserve">          description: </w:t>
      </w:r>
      <w:r w:rsidRPr="00644644">
        <w:rPr>
          <w:lang w:eastAsia="zh-CN"/>
        </w:rPr>
        <w:t>&gt;</w:t>
      </w:r>
    </w:p>
    <w:p w14:paraId="3A5BDF6A" w14:textId="77777777" w:rsidR="00BF1CFD" w:rsidRPr="00644644" w:rsidRDefault="00BF1CFD" w:rsidP="00BF1CFD">
      <w:pPr>
        <w:pStyle w:val="PL"/>
        <w:rPr>
          <w:lang w:val="en-US"/>
        </w:rPr>
      </w:pPr>
      <w:r w:rsidRPr="00644644">
        <w:t xml:space="preserve">            </w:t>
      </w:r>
      <w:r w:rsidRPr="00644644">
        <w:rPr>
          <w:lang w:val="en-US"/>
        </w:rPr>
        <w:t>Contains the default policy indication. It indicates whether or not the provisioned</w:t>
      </w:r>
    </w:p>
    <w:p w14:paraId="7196B90D" w14:textId="77777777" w:rsidR="00BF1CFD" w:rsidRPr="00644644" w:rsidRDefault="00BF1CFD" w:rsidP="00BF1CFD">
      <w:pPr>
        <w:pStyle w:val="PL"/>
      </w:pPr>
      <w:r w:rsidRPr="00644644">
        <w:rPr>
          <w:lang w:val="en-US"/>
        </w:rPr>
        <w:t xml:space="preserve">            policy shall be used as a default policy </w:t>
      </w:r>
      <w:r w:rsidRPr="00644644">
        <w:t>for the network slices provisioned without any</w:t>
      </w:r>
    </w:p>
    <w:p w14:paraId="3E4615DE" w14:textId="77777777" w:rsidR="00BF1CFD" w:rsidRPr="00644644" w:rsidRDefault="00BF1CFD" w:rsidP="00BF1CFD">
      <w:pPr>
        <w:pStyle w:val="PL"/>
        <w:rPr>
          <w:lang w:eastAsia="zh-CN"/>
        </w:rPr>
      </w:pPr>
      <w:r w:rsidRPr="00644644">
        <w:t xml:space="preserve">            policy.</w:t>
      </w:r>
    </w:p>
    <w:p w14:paraId="21C1BFF0" w14:textId="77777777" w:rsidR="00BF1CFD" w:rsidRPr="00644644" w:rsidRDefault="00BF1CFD" w:rsidP="00BF1CFD">
      <w:pPr>
        <w:pStyle w:val="PL"/>
      </w:pPr>
      <w:r w:rsidRPr="00644644">
        <w:rPr>
          <w:lang w:val="en-US"/>
        </w:rPr>
        <w:t xml:space="preserve">            true means that the provisioned policy shall be used as a default policy </w:t>
      </w:r>
      <w:r w:rsidRPr="00644644">
        <w:t>for the network</w:t>
      </w:r>
    </w:p>
    <w:p w14:paraId="20ED2F4F" w14:textId="77777777" w:rsidR="00BF1CFD" w:rsidRPr="00644644" w:rsidRDefault="00BF1CFD" w:rsidP="00BF1CFD">
      <w:pPr>
        <w:pStyle w:val="PL"/>
        <w:rPr>
          <w:lang w:val="en-US"/>
        </w:rPr>
      </w:pPr>
      <w:r w:rsidRPr="00644644">
        <w:t xml:space="preserve">            slices provisioned without any policy</w:t>
      </w:r>
      <w:r w:rsidRPr="00644644">
        <w:rPr>
          <w:lang w:val="en-US"/>
        </w:rPr>
        <w:t>.</w:t>
      </w:r>
    </w:p>
    <w:p w14:paraId="463CAA5D" w14:textId="77777777" w:rsidR="00BF1CFD" w:rsidRPr="00644644" w:rsidRDefault="00BF1CFD" w:rsidP="00BF1CFD">
      <w:pPr>
        <w:pStyle w:val="PL"/>
      </w:pPr>
      <w:r w:rsidRPr="00644644">
        <w:rPr>
          <w:lang w:val="en-US"/>
        </w:rPr>
        <w:t xml:space="preserve">            false means that the provisioned policy shall not be used as a default policy </w:t>
      </w:r>
      <w:r w:rsidRPr="00644644">
        <w:t>for the</w:t>
      </w:r>
    </w:p>
    <w:p w14:paraId="20608243" w14:textId="77777777" w:rsidR="00BF1CFD" w:rsidRPr="00644644" w:rsidRDefault="00BF1CFD" w:rsidP="00BF1CFD">
      <w:pPr>
        <w:pStyle w:val="PL"/>
      </w:pPr>
      <w:r w:rsidRPr="00644644">
        <w:t xml:space="preserve">            network slices provisioned without any policy</w:t>
      </w:r>
      <w:r w:rsidRPr="00644644">
        <w:rPr>
          <w:lang w:val="en-US"/>
        </w:rPr>
        <w:t>.</w:t>
      </w:r>
    </w:p>
    <w:p w14:paraId="3171FAF7" w14:textId="77777777" w:rsidR="00BF1CFD" w:rsidRPr="00644644" w:rsidRDefault="00BF1CFD" w:rsidP="00BF1CFD">
      <w:pPr>
        <w:pStyle w:val="PL"/>
        <w:rPr>
          <w:lang w:eastAsia="zh-CN"/>
        </w:rPr>
      </w:pPr>
      <w:r w:rsidRPr="00644644">
        <w:rPr>
          <w:lang w:val="en-US"/>
        </w:rPr>
        <w:t xml:space="preserve">            The default value when omitted is "false".</w:t>
      </w:r>
    </w:p>
    <w:p w14:paraId="7CB5992A" w14:textId="77777777" w:rsidR="00BF1CFD" w:rsidRPr="00644644" w:rsidRDefault="00BF1CFD" w:rsidP="00BF1CFD">
      <w:pPr>
        <w:pStyle w:val="PL"/>
      </w:pPr>
      <w:r w:rsidRPr="00644644">
        <w:t xml:space="preserve">        notifUri:</w:t>
      </w:r>
    </w:p>
    <w:p w14:paraId="5DC1CC61" w14:textId="77777777" w:rsidR="00BF1CFD" w:rsidRPr="00644644" w:rsidRDefault="00BF1CFD" w:rsidP="00BF1CFD">
      <w:pPr>
        <w:pStyle w:val="PL"/>
      </w:pPr>
      <w:r w:rsidRPr="00644644">
        <w:t xml:space="preserve">          $ref: 'TS29122_CommonData.yaml#/components/schemas/</w:t>
      </w:r>
      <w:r w:rsidRPr="00644644">
        <w:rPr>
          <w:lang w:eastAsia="zh-CN"/>
        </w:rPr>
        <w:t>Uri</w:t>
      </w:r>
      <w:r w:rsidRPr="00644644">
        <w:t>'</w:t>
      </w:r>
    </w:p>
    <w:p w14:paraId="6ECA8345" w14:textId="77777777" w:rsidR="00BF1CFD" w:rsidRPr="00644644" w:rsidRDefault="00BF1CFD" w:rsidP="00BF1CFD">
      <w:pPr>
        <w:pStyle w:val="PL"/>
      </w:pPr>
      <w:r w:rsidRPr="00644644">
        <w:t xml:space="preserve">        harmonizationId:</w:t>
      </w:r>
    </w:p>
    <w:p w14:paraId="6A1AECB1" w14:textId="77777777" w:rsidR="00BF1CFD" w:rsidRPr="00644644" w:rsidRDefault="00BF1CFD" w:rsidP="00BF1CFD">
      <w:pPr>
        <w:pStyle w:val="PL"/>
      </w:pPr>
      <w:r w:rsidRPr="00644644">
        <w:t xml:space="preserve">          type: string</w:t>
      </w:r>
    </w:p>
    <w:p w14:paraId="25F74175" w14:textId="77777777" w:rsidR="00BF1CFD" w:rsidRPr="00644644" w:rsidRDefault="00BF1CFD" w:rsidP="00BF1CFD">
      <w:pPr>
        <w:pStyle w:val="PL"/>
      </w:pPr>
      <w:r w:rsidRPr="00644644">
        <w:t xml:space="preserve">        suppFeat:</w:t>
      </w:r>
    </w:p>
    <w:p w14:paraId="1996E259" w14:textId="77777777" w:rsidR="00BF1CFD" w:rsidRPr="00644644" w:rsidRDefault="00BF1CFD" w:rsidP="00BF1CFD">
      <w:pPr>
        <w:pStyle w:val="PL"/>
      </w:pPr>
      <w:r w:rsidRPr="00644644">
        <w:t xml:space="preserve">          $ref: 'TS29571_CommonData.yaml#/components/schemas/SupportedFeatures'</w:t>
      </w:r>
    </w:p>
    <w:p w14:paraId="4C7636B0" w14:textId="77777777" w:rsidR="00BF1CFD" w:rsidRPr="00644644" w:rsidRDefault="00BF1CFD" w:rsidP="00BF1CFD">
      <w:pPr>
        <w:pStyle w:val="PL"/>
      </w:pPr>
      <w:r w:rsidRPr="00644644">
        <w:t xml:space="preserve">      required:</w:t>
      </w:r>
    </w:p>
    <w:p w14:paraId="6E1CED47" w14:textId="77777777" w:rsidR="00BF1CFD" w:rsidRPr="00644644" w:rsidRDefault="00BF1CFD" w:rsidP="00BF1CFD">
      <w:pPr>
        <w:pStyle w:val="PL"/>
      </w:pPr>
      <w:r w:rsidRPr="00644644">
        <w:t xml:space="preserve">        - policy</w:t>
      </w:r>
    </w:p>
    <w:p w14:paraId="66C7B9D9" w14:textId="77777777" w:rsidR="00BF1CFD" w:rsidRPr="00644644" w:rsidRDefault="00BF1CFD" w:rsidP="00BF1CFD">
      <w:pPr>
        <w:pStyle w:val="PL"/>
      </w:pPr>
    </w:p>
    <w:p w14:paraId="173199D1" w14:textId="6EFCAFE3" w:rsidR="00BF1CFD" w:rsidRPr="00644644" w:rsidRDefault="00BF1CFD" w:rsidP="00BF1CFD">
      <w:pPr>
        <w:pStyle w:val="PL"/>
      </w:pPr>
      <w:r w:rsidRPr="00644644">
        <w:t xml:space="preserve">    PolicyPatch:</w:t>
      </w:r>
    </w:p>
    <w:p w14:paraId="64E6B48D" w14:textId="77777777" w:rsidR="00BF1CFD" w:rsidRPr="00644644" w:rsidRDefault="00BF1CFD" w:rsidP="00BF1CFD">
      <w:pPr>
        <w:pStyle w:val="PL"/>
        <w:rPr>
          <w:lang w:eastAsia="zh-CN"/>
        </w:rPr>
      </w:pPr>
      <w:r w:rsidRPr="00644644">
        <w:t xml:space="preserve">      description: </w:t>
      </w:r>
      <w:r w:rsidRPr="00644644">
        <w:rPr>
          <w:lang w:eastAsia="zh-CN"/>
        </w:rPr>
        <w:t>&gt;</w:t>
      </w:r>
    </w:p>
    <w:p w14:paraId="01A965F6" w14:textId="6EF47AF8" w:rsidR="00BF1CFD" w:rsidRPr="00644644" w:rsidRDefault="00BF1CFD" w:rsidP="00BF1CFD">
      <w:pPr>
        <w:pStyle w:val="PL"/>
        <w:rPr>
          <w:lang w:eastAsia="zh-CN"/>
        </w:rPr>
      </w:pPr>
      <w:r w:rsidRPr="00644644">
        <w:t xml:space="preserve">        Represents the requested modifications to a Policy.</w:t>
      </w:r>
    </w:p>
    <w:p w14:paraId="5AB92E96" w14:textId="77777777" w:rsidR="00BF1CFD" w:rsidRPr="00644644" w:rsidRDefault="00BF1CFD" w:rsidP="00BF1CFD">
      <w:pPr>
        <w:pStyle w:val="PL"/>
      </w:pPr>
      <w:r w:rsidRPr="00644644">
        <w:t xml:space="preserve">      type: object</w:t>
      </w:r>
    </w:p>
    <w:p w14:paraId="0D3D0E62" w14:textId="77777777" w:rsidR="00BF1CFD" w:rsidRPr="00644644" w:rsidRDefault="00BF1CFD" w:rsidP="00BF1CFD">
      <w:pPr>
        <w:pStyle w:val="PL"/>
      </w:pPr>
      <w:r w:rsidRPr="00644644">
        <w:t xml:space="preserve">      properties:</w:t>
      </w:r>
    </w:p>
    <w:p w14:paraId="7A5D7507" w14:textId="77777777" w:rsidR="00BF1CFD" w:rsidRPr="00644644" w:rsidRDefault="00BF1CFD" w:rsidP="00BF1CFD">
      <w:pPr>
        <w:pStyle w:val="PL"/>
      </w:pPr>
      <w:r w:rsidRPr="00644644">
        <w:t xml:space="preserve">        netSliceId:</w:t>
      </w:r>
    </w:p>
    <w:p w14:paraId="6E5F8CEB" w14:textId="0C157517" w:rsidR="00BF1CFD" w:rsidRPr="00644644" w:rsidRDefault="00BF1CFD" w:rsidP="00BF1CFD">
      <w:pPr>
        <w:pStyle w:val="PL"/>
      </w:pPr>
      <w:r w:rsidRPr="00644644">
        <w:t xml:space="preserve">          $ref: '#/components/schemas/NetSliceId'</w:t>
      </w:r>
    </w:p>
    <w:p w14:paraId="62AE0B7B" w14:textId="77777777" w:rsidR="00BF1CFD" w:rsidRPr="00644644" w:rsidRDefault="00BF1CFD" w:rsidP="00BF1CFD">
      <w:pPr>
        <w:pStyle w:val="PL"/>
      </w:pPr>
      <w:r w:rsidRPr="00644644">
        <w:t xml:space="preserve">        reqDnn:</w:t>
      </w:r>
    </w:p>
    <w:p w14:paraId="49FB4E1E" w14:textId="2E39AC27" w:rsidR="00BF1CFD" w:rsidRPr="00644644" w:rsidRDefault="00BF1CFD" w:rsidP="00BF1CFD">
      <w:pPr>
        <w:pStyle w:val="PL"/>
      </w:pPr>
      <w:r w:rsidRPr="00644644">
        <w:t xml:space="preserve">          $ref: 'TS29571_CommonData.yaml#/components/schemas/Dnn'</w:t>
      </w:r>
    </w:p>
    <w:p w14:paraId="48F0A5F8" w14:textId="77777777" w:rsidR="00BF1CFD" w:rsidRPr="00644644" w:rsidRDefault="00BF1CFD" w:rsidP="00BF1CFD">
      <w:pPr>
        <w:pStyle w:val="PL"/>
      </w:pPr>
      <w:r w:rsidRPr="00644644">
        <w:t xml:space="preserve">        </w:t>
      </w:r>
      <w:r w:rsidRPr="00644644">
        <w:rPr>
          <w:lang w:eastAsia="zh-CN"/>
        </w:rPr>
        <w:t>polHarmInd</w:t>
      </w:r>
      <w:r w:rsidRPr="00644644">
        <w:t>:</w:t>
      </w:r>
    </w:p>
    <w:p w14:paraId="531C0976" w14:textId="77777777" w:rsidR="00BF1CFD" w:rsidRPr="00644644" w:rsidRDefault="00BF1CFD" w:rsidP="00BF1CFD">
      <w:pPr>
        <w:pStyle w:val="PL"/>
      </w:pPr>
      <w:r w:rsidRPr="00644644">
        <w:t xml:space="preserve">          type: boolean</w:t>
      </w:r>
    </w:p>
    <w:p w14:paraId="75A3E30F" w14:textId="77777777" w:rsidR="00BF1CFD" w:rsidRPr="00644644" w:rsidRDefault="00BF1CFD" w:rsidP="00BF1CFD">
      <w:pPr>
        <w:pStyle w:val="PL"/>
        <w:rPr>
          <w:lang w:eastAsia="zh-CN"/>
        </w:rPr>
      </w:pPr>
      <w:r w:rsidRPr="00644644">
        <w:t xml:space="preserve">          description: </w:t>
      </w:r>
      <w:r w:rsidRPr="00644644">
        <w:rPr>
          <w:lang w:eastAsia="zh-CN"/>
        </w:rPr>
        <w:t>&gt;</w:t>
      </w:r>
    </w:p>
    <w:p w14:paraId="2B4AA592" w14:textId="77777777" w:rsidR="00BF1CFD" w:rsidRPr="00644644" w:rsidRDefault="00BF1CFD" w:rsidP="00BF1CFD">
      <w:pPr>
        <w:pStyle w:val="PL"/>
        <w:rPr>
          <w:lang w:val="en-US"/>
        </w:rPr>
      </w:pPr>
      <w:r w:rsidRPr="00644644">
        <w:t xml:space="preserve">            </w:t>
      </w:r>
      <w:r w:rsidRPr="00644644">
        <w:rPr>
          <w:lang w:val="en-US"/>
        </w:rPr>
        <w:t>Contains the policy harmonization indication. It indicates whether policy harmonization</w:t>
      </w:r>
    </w:p>
    <w:p w14:paraId="69BE93E6" w14:textId="77777777" w:rsidR="00BF1CFD" w:rsidRPr="00644644" w:rsidRDefault="00BF1CFD" w:rsidP="00BF1CFD">
      <w:pPr>
        <w:pStyle w:val="PL"/>
        <w:rPr>
          <w:lang w:eastAsia="zh-CN"/>
        </w:rPr>
      </w:pPr>
      <w:r w:rsidRPr="00644644">
        <w:rPr>
          <w:lang w:val="en-US"/>
        </w:rPr>
        <w:t xml:space="preserve">            is requested or not</w:t>
      </w:r>
      <w:r w:rsidRPr="00644644">
        <w:t>.</w:t>
      </w:r>
    </w:p>
    <w:p w14:paraId="4F3CD1CB" w14:textId="77777777" w:rsidR="00BF1CFD" w:rsidRPr="00644644" w:rsidRDefault="00BF1CFD" w:rsidP="00BF1CFD">
      <w:pPr>
        <w:pStyle w:val="PL"/>
        <w:rPr>
          <w:lang w:val="en-US"/>
        </w:rPr>
      </w:pPr>
      <w:r w:rsidRPr="00644644">
        <w:rPr>
          <w:lang w:val="en-US"/>
        </w:rPr>
        <w:t xml:space="preserve">            true means that policy harmonization is requested.</w:t>
      </w:r>
    </w:p>
    <w:p w14:paraId="6B494085" w14:textId="77777777" w:rsidR="00BF1CFD" w:rsidRPr="00644644" w:rsidRDefault="00BF1CFD" w:rsidP="00BF1CFD">
      <w:pPr>
        <w:pStyle w:val="PL"/>
        <w:rPr>
          <w:lang w:val="en-US"/>
        </w:rPr>
      </w:pPr>
      <w:r w:rsidRPr="00644644">
        <w:rPr>
          <w:lang w:val="en-US"/>
        </w:rPr>
        <w:t xml:space="preserve">            false means that policy harmonization is not requested.</w:t>
      </w:r>
    </w:p>
    <w:p w14:paraId="743D1E1B" w14:textId="77777777" w:rsidR="00BF1CFD" w:rsidRPr="00644644" w:rsidRDefault="00BF1CFD" w:rsidP="00BF1CFD">
      <w:pPr>
        <w:pStyle w:val="PL"/>
        <w:rPr>
          <w:lang w:eastAsia="zh-CN"/>
        </w:rPr>
      </w:pPr>
      <w:r w:rsidRPr="00644644">
        <w:rPr>
          <w:lang w:val="en-US"/>
        </w:rPr>
        <w:t xml:space="preserve">            The default value when omitted and not previously provisioned is "false".</w:t>
      </w:r>
    </w:p>
    <w:p w14:paraId="67B8F24F" w14:textId="77777777" w:rsidR="00BF1CFD" w:rsidRPr="00644644" w:rsidRDefault="00BF1CFD" w:rsidP="00BF1CFD">
      <w:pPr>
        <w:pStyle w:val="PL"/>
      </w:pPr>
      <w:r w:rsidRPr="00644644">
        <w:t xml:space="preserve">        policy:</w:t>
      </w:r>
    </w:p>
    <w:p w14:paraId="3D34AE52" w14:textId="77777777" w:rsidR="00BF1CFD" w:rsidRPr="00644644" w:rsidRDefault="00BF1CFD" w:rsidP="00BF1CFD">
      <w:pPr>
        <w:pStyle w:val="PL"/>
      </w:pPr>
      <w:r w:rsidRPr="00644644">
        <w:t xml:space="preserve">          $ref: '#/components/schemas/PolicyData'</w:t>
      </w:r>
    </w:p>
    <w:p w14:paraId="29104FAA" w14:textId="77777777" w:rsidR="00BF1CFD" w:rsidRPr="00644644" w:rsidRDefault="00BF1CFD" w:rsidP="00BF1CFD">
      <w:pPr>
        <w:pStyle w:val="PL"/>
      </w:pPr>
      <w:r w:rsidRPr="00644644">
        <w:t xml:space="preserve">        </w:t>
      </w:r>
      <w:r w:rsidRPr="00644644">
        <w:rPr>
          <w:lang w:eastAsia="zh-CN"/>
        </w:rPr>
        <w:t>defaultPolInd</w:t>
      </w:r>
      <w:r w:rsidRPr="00644644">
        <w:t>:</w:t>
      </w:r>
    </w:p>
    <w:p w14:paraId="71CCF85C" w14:textId="77777777" w:rsidR="00BF1CFD" w:rsidRPr="00644644" w:rsidRDefault="00BF1CFD" w:rsidP="00BF1CFD">
      <w:pPr>
        <w:pStyle w:val="PL"/>
      </w:pPr>
      <w:r w:rsidRPr="00644644">
        <w:lastRenderedPageBreak/>
        <w:t xml:space="preserve">          type: boolean</w:t>
      </w:r>
    </w:p>
    <w:p w14:paraId="1E9218C7" w14:textId="77777777" w:rsidR="00BF1CFD" w:rsidRPr="00644644" w:rsidRDefault="00BF1CFD" w:rsidP="00BF1CFD">
      <w:pPr>
        <w:pStyle w:val="PL"/>
        <w:rPr>
          <w:lang w:eastAsia="zh-CN"/>
        </w:rPr>
      </w:pPr>
      <w:r w:rsidRPr="00644644">
        <w:t xml:space="preserve">          description: </w:t>
      </w:r>
      <w:r w:rsidRPr="00644644">
        <w:rPr>
          <w:lang w:eastAsia="zh-CN"/>
        </w:rPr>
        <w:t>&gt;</w:t>
      </w:r>
    </w:p>
    <w:p w14:paraId="65CD5E10" w14:textId="77777777" w:rsidR="00BF1CFD" w:rsidRPr="00644644" w:rsidRDefault="00BF1CFD" w:rsidP="00BF1CFD">
      <w:pPr>
        <w:pStyle w:val="PL"/>
        <w:rPr>
          <w:lang w:val="en-US"/>
        </w:rPr>
      </w:pPr>
      <w:r w:rsidRPr="00644644">
        <w:t xml:space="preserve">            </w:t>
      </w:r>
      <w:r w:rsidRPr="00644644">
        <w:rPr>
          <w:lang w:val="en-US"/>
        </w:rPr>
        <w:t>Contains the default policy indication. It indicates whether or not the provisioned</w:t>
      </w:r>
    </w:p>
    <w:p w14:paraId="129E6880" w14:textId="77777777" w:rsidR="00BF1CFD" w:rsidRPr="00644644" w:rsidRDefault="00BF1CFD" w:rsidP="00BF1CFD">
      <w:pPr>
        <w:pStyle w:val="PL"/>
      </w:pPr>
      <w:r w:rsidRPr="00644644">
        <w:rPr>
          <w:lang w:val="en-US"/>
        </w:rPr>
        <w:t xml:space="preserve">            policy shall be used as a default policy </w:t>
      </w:r>
      <w:r w:rsidRPr="00644644">
        <w:t>for the network slices provisioned without any</w:t>
      </w:r>
    </w:p>
    <w:p w14:paraId="621BC46C" w14:textId="77777777" w:rsidR="00BF1CFD" w:rsidRPr="00644644" w:rsidRDefault="00BF1CFD" w:rsidP="00BF1CFD">
      <w:pPr>
        <w:pStyle w:val="PL"/>
        <w:rPr>
          <w:lang w:eastAsia="zh-CN"/>
        </w:rPr>
      </w:pPr>
      <w:r w:rsidRPr="00644644">
        <w:t xml:space="preserve">            policy.</w:t>
      </w:r>
    </w:p>
    <w:p w14:paraId="5E4B5FD7" w14:textId="77777777" w:rsidR="00BF1CFD" w:rsidRPr="00644644" w:rsidRDefault="00BF1CFD" w:rsidP="00BF1CFD">
      <w:pPr>
        <w:pStyle w:val="PL"/>
      </w:pPr>
      <w:r w:rsidRPr="00644644">
        <w:rPr>
          <w:lang w:val="en-US"/>
        </w:rPr>
        <w:t xml:space="preserve">            true means that the provisioned policy shall be used as a default policy </w:t>
      </w:r>
      <w:r w:rsidRPr="00644644">
        <w:t>for the network</w:t>
      </w:r>
    </w:p>
    <w:p w14:paraId="0CA89792" w14:textId="77777777" w:rsidR="00BF1CFD" w:rsidRPr="00644644" w:rsidRDefault="00BF1CFD" w:rsidP="00BF1CFD">
      <w:pPr>
        <w:pStyle w:val="PL"/>
        <w:rPr>
          <w:lang w:val="en-US"/>
        </w:rPr>
      </w:pPr>
      <w:r w:rsidRPr="00644644">
        <w:t xml:space="preserve">            slices provisioned without any policy</w:t>
      </w:r>
      <w:r w:rsidRPr="00644644">
        <w:rPr>
          <w:lang w:val="en-US"/>
        </w:rPr>
        <w:t>.</w:t>
      </w:r>
    </w:p>
    <w:p w14:paraId="3ACB750F" w14:textId="77777777" w:rsidR="00BF1CFD" w:rsidRPr="00644644" w:rsidRDefault="00BF1CFD" w:rsidP="00BF1CFD">
      <w:pPr>
        <w:pStyle w:val="PL"/>
      </w:pPr>
      <w:r w:rsidRPr="00644644">
        <w:rPr>
          <w:lang w:val="en-US"/>
        </w:rPr>
        <w:t xml:space="preserve">            false means that the provisioned policy shall not be used as a default policy </w:t>
      </w:r>
      <w:r w:rsidRPr="00644644">
        <w:t>for the</w:t>
      </w:r>
    </w:p>
    <w:p w14:paraId="2A56A30E" w14:textId="77777777" w:rsidR="00BF1CFD" w:rsidRPr="00644644" w:rsidRDefault="00BF1CFD" w:rsidP="00BF1CFD">
      <w:pPr>
        <w:pStyle w:val="PL"/>
      </w:pPr>
      <w:r w:rsidRPr="00644644">
        <w:t xml:space="preserve">            network slices provisioned without any policy</w:t>
      </w:r>
      <w:r w:rsidRPr="00644644">
        <w:rPr>
          <w:lang w:val="en-US"/>
        </w:rPr>
        <w:t>.</w:t>
      </w:r>
    </w:p>
    <w:p w14:paraId="58BA2B6C" w14:textId="77777777" w:rsidR="00BF1CFD" w:rsidRPr="00644644" w:rsidRDefault="00BF1CFD" w:rsidP="00BF1CFD">
      <w:pPr>
        <w:pStyle w:val="PL"/>
        <w:rPr>
          <w:lang w:eastAsia="zh-CN"/>
        </w:rPr>
      </w:pPr>
      <w:r w:rsidRPr="00644644">
        <w:rPr>
          <w:lang w:val="en-US"/>
        </w:rPr>
        <w:t xml:space="preserve">            The default value when omitted and not previously provisioned is "false".</w:t>
      </w:r>
    </w:p>
    <w:p w14:paraId="7920B82E" w14:textId="77777777" w:rsidR="00BF1CFD" w:rsidRPr="00644644" w:rsidRDefault="00BF1CFD" w:rsidP="00BF1CFD">
      <w:pPr>
        <w:pStyle w:val="PL"/>
      </w:pPr>
      <w:r w:rsidRPr="00644644">
        <w:t xml:space="preserve">        notifUri:</w:t>
      </w:r>
    </w:p>
    <w:p w14:paraId="7746B6C4" w14:textId="77777777" w:rsidR="00BF1CFD" w:rsidRPr="00644644" w:rsidRDefault="00BF1CFD" w:rsidP="00BF1CFD">
      <w:pPr>
        <w:pStyle w:val="PL"/>
      </w:pPr>
      <w:r w:rsidRPr="00644644">
        <w:t xml:space="preserve">          $ref: 'TS29122_CommonData.yaml#/components/schemas/</w:t>
      </w:r>
      <w:r w:rsidRPr="00644644">
        <w:rPr>
          <w:lang w:eastAsia="zh-CN"/>
        </w:rPr>
        <w:t>Uri</w:t>
      </w:r>
      <w:r w:rsidRPr="00644644">
        <w:t>'</w:t>
      </w:r>
    </w:p>
    <w:p w14:paraId="6EDE795B" w14:textId="77777777" w:rsidR="00BF1CFD" w:rsidRPr="00644644" w:rsidRDefault="00BF1CFD" w:rsidP="00BF1CFD">
      <w:pPr>
        <w:pStyle w:val="PL"/>
      </w:pPr>
    </w:p>
    <w:p w14:paraId="67E29782" w14:textId="77777777" w:rsidR="00BF1CFD" w:rsidRPr="00644644" w:rsidRDefault="00BF1CFD" w:rsidP="00BF1CFD">
      <w:pPr>
        <w:pStyle w:val="PL"/>
      </w:pPr>
      <w:r w:rsidRPr="00644644">
        <w:t xml:space="preserve">    PolicyData:</w:t>
      </w:r>
    </w:p>
    <w:p w14:paraId="7ADB5560" w14:textId="77777777" w:rsidR="00BF1CFD" w:rsidRPr="00644644" w:rsidRDefault="00BF1CFD" w:rsidP="00BF1CFD">
      <w:pPr>
        <w:pStyle w:val="PL"/>
        <w:rPr>
          <w:lang w:eastAsia="zh-CN"/>
        </w:rPr>
      </w:pPr>
      <w:r w:rsidRPr="00644644">
        <w:t xml:space="preserve">      description: </w:t>
      </w:r>
      <w:r w:rsidRPr="00644644">
        <w:rPr>
          <w:lang w:eastAsia="zh-CN"/>
        </w:rPr>
        <w:t>&gt;</w:t>
      </w:r>
    </w:p>
    <w:p w14:paraId="4B674D71" w14:textId="77777777" w:rsidR="00BF1CFD" w:rsidRPr="00644644" w:rsidRDefault="00BF1CFD" w:rsidP="00BF1CFD">
      <w:pPr>
        <w:pStyle w:val="PL"/>
        <w:rPr>
          <w:lang w:eastAsia="zh-CN"/>
        </w:rPr>
      </w:pPr>
      <w:r w:rsidRPr="00644644">
        <w:t xml:space="preserve">        Represents the content of a policy.</w:t>
      </w:r>
    </w:p>
    <w:p w14:paraId="5512D4C5" w14:textId="77777777" w:rsidR="00BF1CFD" w:rsidRPr="00644644" w:rsidRDefault="00BF1CFD" w:rsidP="00BF1CFD">
      <w:pPr>
        <w:pStyle w:val="PL"/>
      </w:pPr>
      <w:r w:rsidRPr="00644644">
        <w:t xml:space="preserve">      type: object</w:t>
      </w:r>
    </w:p>
    <w:p w14:paraId="4E7978E9" w14:textId="77777777" w:rsidR="00BF1CFD" w:rsidRPr="00644644" w:rsidRDefault="00BF1CFD" w:rsidP="00BF1CFD">
      <w:pPr>
        <w:pStyle w:val="PL"/>
      </w:pPr>
      <w:r w:rsidRPr="00644644">
        <w:t xml:space="preserve">      properties:</w:t>
      </w:r>
    </w:p>
    <w:p w14:paraId="25205957" w14:textId="77777777" w:rsidR="00BF1CFD" w:rsidRPr="00644644" w:rsidRDefault="00BF1CFD" w:rsidP="00BF1CFD">
      <w:pPr>
        <w:pStyle w:val="PL"/>
      </w:pPr>
      <w:r w:rsidRPr="00644644">
        <w:t xml:space="preserve">        policyType:</w:t>
      </w:r>
    </w:p>
    <w:p w14:paraId="65101826" w14:textId="77777777" w:rsidR="00BF1CFD" w:rsidRPr="00644644" w:rsidRDefault="00BF1CFD" w:rsidP="00BF1CFD">
      <w:pPr>
        <w:pStyle w:val="PL"/>
      </w:pPr>
      <w:r w:rsidRPr="00644644">
        <w:t xml:space="preserve">          $ref: '#/components/schemas/PolicyType'</w:t>
      </w:r>
    </w:p>
    <w:p w14:paraId="357B56D4" w14:textId="77777777" w:rsidR="00BF1CFD" w:rsidRPr="00644644" w:rsidRDefault="00BF1CFD" w:rsidP="00BF1CFD">
      <w:pPr>
        <w:pStyle w:val="PL"/>
      </w:pPr>
      <w:r w:rsidRPr="00644644">
        <w:t xml:space="preserve">        areaOfInterest:</w:t>
      </w:r>
    </w:p>
    <w:p w14:paraId="57BEC181" w14:textId="77777777" w:rsidR="00BF1CFD" w:rsidRPr="00644644" w:rsidRDefault="00BF1CFD" w:rsidP="00BF1CFD">
      <w:pPr>
        <w:pStyle w:val="PL"/>
      </w:pPr>
      <w:r w:rsidRPr="00644644">
        <w:t xml:space="preserve">          $ref: 'TS29435_NSCE_NSInfoDelivery.yaml#/components/schemas/ServArea'</w:t>
      </w:r>
    </w:p>
    <w:p w14:paraId="4C125E6F" w14:textId="77777777" w:rsidR="00BF1CFD" w:rsidRPr="00644644" w:rsidRDefault="00BF1CFD" w:rsidP="00BF1CFD">
      <w:pPr>
        <w:pStyle w:val="PL"/>
      </w:pPr>
      <w:r w:rsidRPr="00644644">
        <w:t xml:space="preserve">        lifetime:</w:t>
      </w:r>
    </w:p>
    <w:p w14:paraId="77BDA9BA" w14:textId="77777777" w:rsidR="00BF1CFD" w:rsidRPr="00644644" w:rsidRDefault="00BF1CFD" w:rsidP="00BF1CFD">
      <w:pPr>
        <w:pStyle w:val="PL"/>
      </w:pPr>
      <w:r w:rsidRPr="00644644">
        <w:t xml:space="preserve">          $ref: 'TS29122_CommonData.yaml#/components/schemas/</w:t>
      </w:r>
      <w:r w:rsidRPr="00644644">
        <w:rPr>
          <w:lang w:eastAsia="zh-CN"/>
        </w:rPr>
        <w:t>DurationSec</w:t>
      </w:r>
      <w:r w:rsidRPr="00644644">
        <w:t>'</w:t>
      </w:r>
    </w:p>
    <w:p w14:paraId="422549DE" w14:textId="77777777" w:rsidR="00BF1CFD" w:rsidRPr="00644644" w:rsidRDefault="00BF1CFD" w:rsidP="00BF1CFD">
      <w:pPr>
        <w:pStyle w:val="PL"/>
      </w:pPr>
      <w:r w:rsidRPr="00644644">
        <w:t xml:space="preserve">        maxNumTimes:</w:t>
      </w:r>
    </w:p>
    <w:p w14:paraId="2B8FA8E2" w14:textId="77777777" w:rsidR="00BF1CFD" w:rsidRPr="00644644" w:rsidRDefault="00BF1CFD" w:rsidP="00BF1CFD">
      <w:pPr>
        <w:pStyle w:val="PL"/>
      </w:pPr>
      <w:r w:rsidRPr="00644644">
        <w:t xml:space="preserve">          $ref: 'TS29571_CommonData.yaml#/components/schemas/Uinteger'</w:t>
      </w:r>
    </w:p>
    <w:p w14:paraId="414EBAC5" w14:textId="77777777" w:rsidR="00BF1CFD" w:rsidRPr="00644644" w:rsidRDefault="00BF1CFD" w:rsidP="00BF1CFD">
      <w:pPr>
        <w:pStyle w:val="PL"/>
      </w:pPr>
      <w:r w:rsidRPr="00644644">
        <w:t xml:space="preserve">        priority:</w:t>
      </w:r>
    </w:p>
    <w:p w14:paraId="045FFB26" w14:textId="1BC8272E" w:rsidR="00BF1CFD" w:rsidRPr="00644644" w:rsidRDefault="00BF1CFD" w:rsidP="00BF1CFD">
      <w:pPr>
        <w:pStyle w:val="PL"/>
      </w:pPr>
      <w:r w:rsidRPr="00644644">
        <w:t xml:space="preserve">          $ref: '#/components/schemas/</w:t>
      </w:r>
      <w:r w:rsidRPr="00644644">
        <w:rPr>
          <w:lang w:eastAsia="zh-CN"/>
        </w:rPr>
        <w:t>PriorityLevel</w:t>
      </w:r>
      <w:r w:rsidRPr="00644644">
        <w:t>'</w:t>
      </w:r>
    </w:p>
    <w:p w14:paraId="7132A3A3" w14:textId="77777777" w:rsidR="00BF1CFD" w:rsidRPr="00644644" w:rsidRDefault="00BF1CFD" w:rsidP="00BF1CFD">
      <w:pPr>
        <w:pStyle w:val="PL"/>
      </w:pPr>
      <w:r w:rsidRPr="00644644">
        <w:t xml:space="preserve">        schedule:</w:t>
      </w:r>
    </w:p>
    <w:p w14:paraId="3EBCA551" w14:textId="77777777" w:rsidR="00BF1CFD" w:rsidRPr="00644644" w:rsidRDefault="00BF1CFD" w:rsidP="00BF1CFD">
      <w:pPr>
        <w:pStyle w:val="PL"/>
      </w:pPr>
      <w:r w:rsidRPr="00644644">
        <w:t xml:space="preserve">          $ref: 'TS29122_CommonData.yaml#/components/schemas/</w:t>
      </w:r>
      <w:r w:rsidRPr="00644644">
        <w:rPr>
          <w:lang w:eastAsia="zh-CN"/>
        </w:rPr>
        <w:t>TimeWindow</w:t>
      </w:r>
      <w:r w:rsidRPr="00644644">
        <w:t>'</w:t>
      </w:r>
    </w:p>
    <w:p w14:paraId="661EED10" w14:textId="77777777" w:rsidR="00BF1CFD" w:rsidRPr="00644644" w:rsidRDefault="00BF1CFD" w:rsidP="00BF1CFD">
      <w:pPr>
        <w:pStyle w:val="PL"/>
      </w:pPr>
      <w:r w:rsidRPr="00644644">
        <w:t xml:space="preserve">        preemption:</w:t>
      </w:r>
    </w:p>
    <w:p w14:paraId="4B797A72" w14:textId="77C1D19E" w:rsidR="00BF1CFD" w:rsidRPr="00644644" w:rsidRDefault="00BF1CFD" w:rsidP="00BF1CFD">
      <w:pPr>
        <w:pStyle w:val="PL"/>
      </w:pPr>
      <w:r w:rsidRPr="00644644">
        <w:t xml:space="preserve">          $ref: '#/components/schemas/</w:t>
      </w:r>
      <w:r w:rsidRPr="00644644">
        <w:rPr>
          <w:lang w:eastAsia="zh-CN"/>
        </w:rPr>
        <w:t>PriorityLevel</w:t>
      </w:r>
      <w:r w:rsidRPr="00644644">
        <w:t>'</w:t>
      </w:r>
    </w:p>
    <w:p w14:paraId="0E5B3604" w14:textId="77777777" w:rsidR="00BF1CFD" w:rsidRPr="00644644" w:rsidRDefault="00BF1CFD" w:rsidP="00BF1CFD">
      <w:pPr>
        <w:pStyle w:val="PL"/>
      </w:pPr>
      <w:r w:rsidRPr="00644644">
        <w:t xml:space="preserve">        monPercentage:</w:t>
      </w:r>
    </w:p>
    <w:p w14:paraId="5C33FFAF" w14:textId="77777777" w:rsidR="00BF1CFD" w:rsidRPr="00644644" w:rsidRDefault="00BF1CFD" w:rsidP="00BF1CFD">
      <w:pPr>
        <w:pStyle w:val="PL"/>
      </w:pPr>
      <w:r w:rsidRPr="00644644">
        <w:t xml:space="preserve">          type: integer</w:t>
      </w:r>
    </w:p>
    <w:p w14:paraId="51E4BA4F" w14:textId="77777777" w:rsidR="00BF1CFD" w:rsidRPr="00644644" w:rsidRDefault="00BF1CFD" w:rsidP="00BF1CFD">
      <w:pPr>
        <w:pStyle w:val="PL"/>
        <w:rPr>
          <w:lang w:val="en-US"/>
        </w:rPr>
      </w:pPr>
      <w:r w:rsidRPr="00644644">
        <w:t xml:space="preserve">          </w:t>
      </w:r>
      <w:r w:rsidRPr="00644644">
        <w:rPr>
          <w:lang w:val="en-US"/>
        </w:rPr>
        <w:t>minimum: 0</w:t>
      </w:r>
    </w:p>
    <w:p w14:paraId="4ECC4B74" w14:textId="77777777" w:rsidR="00BF1CFD" w:rsidRPr="00644644" w:rsidRDefault="00BF1CFD" w:rsidP="00BF1CFD">
      <w:pPr>
        <w:pStyle w:val="PL"/>
        <w:rPr>
          <w:lang w:val="en-US"/>
        </w:rPr>
      </w:pPr>
      <w:r w:rsidRPr="00644644">
        <w:t xml:space="preserve">          </w:t>
      </w:r>
      <w:r w:rsidRPr="00644644">
        <w:rPr>
          <w:lang w:val="en-US"/>
        </w:rPr>
        <w:t>maximum: 100</w:t>
      </w:r>
    </w:p>
    <w:p w14:paraId="0E778A6B" w14:textId="77777777" w:rsidR="00BF1CFD" w:rsidRPr="00644644" w:rsidRDefault="00BF1CFD" w:rsidP="00BF1CFD">
      <w:pPr>
        <w:pStyle w:val="PL"/>
      </w:pPr>
      <w:r w:rsidRPr="00644644">
        <w:t xml:space="preserve">        monValue:</w:t>
      </w:r>
    </w:p>
    <w:p w14:paraId="1B05E638" w14:textId="77777777" w:rsidR="00BF1CFD" w:rsidRPr="00644644" w:rsidRDefault="00BF1CFD" w:rsidP="00BF1CFD">
      <w:pPr>
        <w:pStyle w:val="PL"/>
      </w:pPr>
      <w:r w:rsidRPr="00644644">
        <w:t xml:space="preserve">          type: integer</w:t>
      </w:r>
    </w:p>
    <w:p w14:paraId="4C5DA06D" w14:textId="77777777" w:rsidR="00BF1CFD" w:rsidRPr="00644644" w:rsidRDefault="00BF1CFD" w:rsidP="00BF1CFD">
      <w:pPr>
        <w:pStyle w:val="PL"/>
        <w:rPr>
          <w:lang w:val="en-US"/>
        </w:rPr>
      </w:pPr>
      <w:r w:rsidRPr="00644644">
        <w:t xml:space="preserve">          </w:t>
      </w:r>
      <w:r w:rsidRPr="00644644">
        <w:rPr>
          <w:lang w:val="en-US"/>
        </w:rPr>
        <w:t>minimum: 1</w:t>
      </w:r>
    </w:p>
    <w:p w14:paraId="3EE04446" w14:textId="77777777" w:rsidR="00BF1CFD" w:rsidRPr="00644644" w:rsidRDefault="00BF1CFD" w:rsidP="00BF1CFD">
      <w:pPr>
        <w:pStyle w:val="PL"/>
      </w:pPr>
      <w:r w:rsidRPr="00644644">
        <w:t xml:space="preserve">          </w:t>
      </w:r>
      <w:r w:rsidRPr="00644644">
        <w:rPr>
          <w:lang w:val="en-US"/>
        </w:rPr>
        <w:t>description:</w:t>
      </w:r>
      <w:r w:rsidRPr="00644644">
        <w:t xml:space="preserve"> Contains an unsigned Integer with only the values 1 and above permitted.</w:t>
      </w:r>
    </w:p>
    <w:p w14:paraId="3CA800A1" w14:textId="77777777" w:rsidR="00BF1CFD" w:rsidRPr="00644644" w:rsidRDefault="00BF1CFD" w:rsidP="00BF1CFD">
      <w:pPr>
        <w:pStyle w:val="PL"/>
      </w:pPr>
      <w:r w:rsidRPr="00644644">
        <w:t xml:space="preserve">      required:</w:t>
      </w:r>
    </w:p>
    <w:p w14:paraId="142CFA1B" w14:textId="77777777" w:rsidR="00BF1CFD" w:rsidRPr="00644644" w:rsidRDefault="00BF1CFD" w:rsidP="00BF1CFD">
      <w:pPr>
        <w:pStyle w:val="PL"/>
      </w:pPr>
      <w:r w:rsidRPr="00644644">
        <w:t xml:space="preserve">        - policyType</w:t>
      </w:r>
    </w:p>
    <w:p w14:paraId="1C839A94" w14:textId="77777777" w:rsidR="00BF1CFD" w:rsidRPr="00644644" w:rsidRDefault="00BF1CFD" w:rsidP="00BF1CFD">
      <w:pPr>
        <w:pStyle w:val="PL"/>
      </w:pPr>
      <w:r w:rsidRPr="00644644">
        <w:t xml:space="preserve">        - areaOfInterest</w:t>
      </w:r>
    </w:p>
    <w:p w14:paraId="7FCDDF27" w14:textId="77777777" w:rsidR="00BF1CFD" w:rsidRPr="00644644" w:rsidRDefault="00BF1CFD" w:rsidP="00BF1CFD">
      <w:pPr>
        <w:pStyle w:val="PL"/>
      </w:pPr>
      <w:r w:rsidRPr="00644644">
        <w:t xml:space="preserve">      oneOf:</w:t>
      </w:r>
    </w:p>
    <w:p w14:paraId="17F6CEA3" w14:textId="77777777" w:rsidR="00BF1CFD" w:rsidRPr="00644644" w:rsidRDefault="00BF1CFD" w:rsidP="00BF1CFD">
      <w:pPr>
        <w:pStyle w:val="PL"/>
      </w:pPr>
      <w:r w:rsidRPr="00644644">
        <w:t xml:space="preserve">        - required: [lifetime]</w:t>
      </w:r>
    </w:p>
    <w:p w14:paraId="7261F33E" w14:textId="77777777" w:rsidR="00BF1CFD" w:rsidRPr="00644644" w:rsidRDefault="00BF1CFD" w:rsidP="00BF1CFD">
      <w:pPr>
        <w:pStyle w:val="PL"/>
      </w:pPr>
      <w:r w:rsidRPr="00644644">
        <w:t xml:space="preserve">        - required: [maxNumTimes]</w:t>
      </w:r>
    </w:p>
    <w:p w14:paraId="32BD7BEC" w14:textId="77777777" w:rsidR="00BF1CFD" w:rsidRPr="00644644" w:rsidRDefault="00BF1CFD" w:rsidP="00BF1CFD">
      <w:pPr>
        <w:pStyle w:val="PL"/>
      </w:pPr>
    </w:p>
    <w:p w14:paraId="2A47E3E1" w14:textId="77777777" w:rsidR="00BF1CFD" w:rsidRPr="00644644" w:rsidRDefault="00BF1CFD" w:rsidP="00BF1CFD">
      <w:pPr>
        <w:pStyle w:val="PL"/>
      </w:pPr>
      <w:r w:rsidRPr="00644644">
        <w:t xml:space="preserve">    PolUsageSubsc:</w:t>
      </w:r>
    </w:p>
    <w:p w14:paraId="22FDEBBB" w14:textId="77777777" w:rsidR="00BF1CFD" w:rsidRPr="00644644" w:rsidRDefault="00BF1CFD" w:rsidP="00BF1CFD">
      <w:pPr>
        <w:pStyle w:val="PL"/>
        <w:rPr>
          <w:lang w:eastAsia="zh-CN"/>
        </w:rPr>
      </w:pPr>
      <w:r w:rsidRPr="00644644">
        <w:t xml:space="preserve">      description: </w:t>
      </w:r>
      <w:r w:rsidRPr="00644644">
        <w:rPr>
          <w:lang w:eastAsia="zh-CN"/>
        </w:rPr>
        <w:t>&gt;</w:t>
      </w:r>
    </w:p>
    <w:p w14:paraId="0249393B" w14:textId="77777777" w:rsidR="00BF1CFD" w:rsidRPr="00644644" w:rsidRDefault="00BF1CFD" w:rsidP="00BF1CFD">
      <w:pPr>
        <w:pStyle w:val="PL"/>
        <w:rPr>
          <w:lang w:val="en-US"/>
        </w:rPr>
      </w:pPr>
      <w:r w:rsidRPr="00644644">
        <w:t xml:space="preserve">        Represents a Policy Usage Subscription.</w:t>
      </w:r>
    </w:p>
    <w:p w14:paraId="4E254D2C" w14:textId="77777777" w:rsidR="00BF1CFD" w:rsidRPr="00644644" w:rsidRDefault="00BF1CFD" w:rsidP="00BF1CFD">
      <w:pPr>
        <w:pStyle w:val="PL"/>
      </w:pPr>
      <w:r w:rsidRPr="00644644">
        <w:t xml:space="preserve">      type: object</w:t>
      </w:r>
    </w:p>
    <w:p w14:paraId="080E686F" w14:textId="77777777" w:rsidR="00BF1CFD" w:rsidRPr="00644644" w:rsidRDefault="00BF1CFD" w:rsidP="00BF1CFD">
      <w:pPr>
        <w:pStyle w:val="PL"/>
      </w:pPr>
      <w:r w:rsidRPr="00644644">
        <w:t xml:space="preserve">      properties:</w:t>
      </w:r>
    </w:p>
    <w:p w14:paraId="2BC90D78" w14:textId="77777777" w:rsidR="00BF1CFD" w:rsidRPr="00644644" w:rsidRDefault="00BF1CFD" w:rsidP="00BF1CFD">
      <w:pPr>
        <w:pStyle w:val="PL"/>
      </w:pPr>
      <w:r w:rsidRPr="00644644">
        <w:t xml:space="preserve">        notifUri:</w:t>
      </w:r>
    </w:p>
    <w:p w14:paraId="5B166F56" w14:textId="77777777" w:rsidR="00BF1CFD" w:rsidRPr="00644644" w:rsidRDefault="00BF1CFD" w:rsidP="00BF1CFD">
      <w:pPr>
        <w:pStyle w:val="PL"/>
      </w:pPr>
      <w:r w:rsidRPr="00644644">
        <w:t xml:space="preserve">          $ref: 'TS29122_CommonData.yaml#/components/schemas/</w:t>
      </w:r>
      <w:r w:rsidRPr="00644644">
        <w:rPr>
          <w:lang w:eastAsia="zh-CN"/>
        </w:rPr>
        <w:t>Uri</w:t>
      </w:r>
      <w:r w:rsidRPr="00644644">
        <w:t>'</w:t>
      </w:r>
    </w:p>
    <w:p w14:paraId="06BA1FAC" w14:textId="77777777" w:rsidR="00BF1CFD" w:rsidRPr="00644644" w:rsidRDefault="00BF1CFD" w:rsidP="00BF1CFD">
      <w:pPr>
        <w:pStyle w:val="PL"/>
      </w:pPr>
      <w:r w:rsidRPr="00644644">
        <w:t xml:space="preserve">        netSliceId:</w:t>
      </w:r>
    </w:p>
    <w:p w14:paraId="2D5DAC67" w14:textId="2F5D2428" w:rsidR="00BF1CFD" w:rsidRPr="00644644" w:rsidRDefault="00BF1CFD" w:rsidP="00BF1CFD">
      <w:pPr>
        <w:pStyle w:val="PL"/>
      </w:pPr>
      <w:r w:rsidRPr="00644644">
        <w:t xml:space="preserve">          $ref: '#/components/schemas/NetSliceId'</w:t>
      </w:r>
    </w:p>
    <w:p w14:paraId="7DABB79E" w14:textId="77777777" w:rsidR="00BF1CFD" w:rsidRPr="00644644" w:rsidRDefault="00BF1CFD" w:rsidP="00BF1CFD">
      <w:pPr>
        <w:pStyle w:val="PL"/>
      </w:pPr>
      <w:r w:rsidRPr="00644644">
        <w:t xml:space="preserve">        </w:t>
      </w:r>
      <w:r w:rsidRPr="00644644">
        <w:rPr>
          <w:lang w:eastAsia="zh-CN"/>
        </w:rPr>
        <w:t>reqPolicyRep</w:t>
      </w:r>
      <w:r w:rsidRPr="00644644">
        <w:t>:</w:t>
      </w:r>
    </w:p>
    <w:p w14:paraId="3FB01E30" w14:textId="77777777" w:rsidR="00BF1CFD" w:rsidRPr="00644644" w:rsidRDefault="00BF1CFD" w:rsidP="00BF1CFD">
      <w:pPr>
        <w:pStyle w:val="PL"/>
      </w:pPr>
      <w:r w:rsidRPr="00644644">
        <w:t xml:space="preserve">          $ref: '#/components/schemas/ReqPolRep'</w:t>
      </w:r>
    </w:p>
    <w:p w14:paraId="6282DF97" w14:textId="77777777" w:rsidR="00BF1CFD" w:rsidRPr="00644644" w:rsidRDefault="00BF1CFD" w:rsidP="00BF1CFD">
      <w:pPr>
        <w:pStyle w:val="PL"/>
      </w:pPr>
      <w:r w:rsidRPr="00644644">
        <w:t xml:space="preserve">        repPeriodicity:</w:t>
      </w:r>
    </w:p>
    <w:p w14:paraId="51C8A0FC" w14:textId="77777777" w:rsidR="00BF1CFD" w:rsidRPr="00644644" w:rsidRDefault="00BF1CFD" w:rsidP="00BF1CFD">
      <w:pPr>
        <w:pStyle w:val="PL"/>
      </w:pPr>
      <w:r w:rsidRPr="00644644">
        <w:t xml:space="preserve">          $ref: 'TS29122_CommonData.yaml#/components/schemas/</w:t>
      </w:r>
      <w:r w:rsidRPr="00644644">
        <w:rPr>
          <w:lang w:eastAsia="zh-CN"/>
        </w:rPr>
        <w:t>DurationSec</w:t>
      </w:r>
      <w:r w:rsidRPr="00644644">
        <w:t>'</w:t>
      </w:r>
    </w:p>
    <w:p w14:paraId="18D4CA6D" w14:textId="77777777" w:rsidR="00BF1CFD" w:rsidRPr="00644644" w:rsidRDefault="00BF1CFD" w:rsidP="00BF1CFD">
      <w:pPr>
        <w:pStyle w:val="PL"/>
      </w:pPr>
      <w:r w:rsidRPr="00644644">
        <w:t xml:space="preserve">        suppFeat:</w:t>
      </w:r>
    </w:p>
    <w:p w14:paraId="36667A23" w14:textId="77777777" w:rsidR="00BF1CFD" w:rsidRPr="00644644" w:rsidRDefault="00BF1CFD" w:rsidP="00BF1CFD">
      <w:pPr>
        <w:pStyle w:val="PL"/>
      </w:pPr>
      <w:r w:rsidRPr="00644644">
        <w:t xml:space="preserve">          $ref: 'TS29571_CommonData.yaml#/components/schemas/SupportedFeatures'</w:t>
      </w:r>
    </w:p>
    <w:p w14:paraId="14684F95" w14:textId="77777777" w:rsidR="00BF1CFD" w:rsidRPr="00644644" w:rsidRDefault="00BF1CFD" w:rsidP="00BF1CFD">
      <w:pPr>
        <w:pStyle w:val="PL"/>
      </w:pPr>
      <w:r w:rsidRPr="00644644">
        <w:t xml:space="preserve">      required:</w:t>
      </w:r>
    </w:p>
    <w:p w14:paraId="00C1C9D2" w14:textId="77777777" w:rsidR="00BF1CFD" w:rsidRPr="00644644" w:rsidRDefault="00BF1CFD" w:rsidP="00BF1CFD">
      <w:pPr>
        <w:pStyle w:val="PL"/>
      </w:pPr>
      <w:r w:rsidRPr="00644644">
        <w:t xml:space="preserve">        - notifUri</w:t>
      </w:r>
    </w:p>
    <w:p w14:paraId="256823BB" w14:textId="77777777" w:rsidR="00BF1CFD" w:rsidRPr="00644644" w:rsidRDefault="00BF1CFD" w:rsidP="00BF1CFD">
      <w:pPr>
        <w:pStyle w:val="PL"/>
      </w:pPr>
      <w:r w:rsidRPr="00644644">
        <w:t xml:space="preserve">        - netSliceId</w:t>
      </w:r>
    </w:p>
    <w:p w14:paraId="272F7761" w14:textId="77777777" w:rsidR="00BF1CFD" w:rsidRPr="00644644" w:rsidRDefault="00BF1CFD" w:rsidP="00BF1CFD">
      <w:pPr>
        <w:pStyle w:val="PL"/>
      </w:pPr>
      <w:r w:rsidRPr="00644644">
        <w:t xml:space="preserve">        - </w:t>
      </w:r>
      <w:r w:rsidRPr="00644644">
        <w:rPr>
          <w:lang w:eastAsia="zh-CN"/>
        </w:rPr>
        <w:t>reqPolicyRep</w:t>
      </w:r>
    </w:p>
    <w:p w14:paraId="63039D4A" w14:textId="77777777" w:rsidR="00BF1CFD" w:rsidRPr="00644644" w:rsidRDefault="00BF1CFD" w:rsidP="00BF1CFD">
      <w:pPr>
        <w:pStyle w:val="PL"/>
      </w:pPr>
    </w:p>
    <w:p w14:paraId="1CB6084C" w14:textId="77777777" w:rsidR="00BF1CFD" w:rsidRPr="00644644" w:rsidRDefault="00BF1CFD" w:rsidP="00BF1CFD">
      <w:pPr>
        <w:pStyle w:val="PL"/>
      </w:pPr>
      <w:r w:rsidRPr="00644644">
        <w:t xml:space="preserve">    PolUsageSubscPatch:</w:t>
      </w:r>
    </w:p>
    <w:p w14:paraId="0E6916C4" w14:textId="77777777" w:rsidR="00BF1CFD" w:rsidRPr="00644644" w:rsidRDefault="00BF1CFD" w:rsidP="00BF1CFD">
      <w:pPr>
        <w:pStyle w:val="PL"/>
        <w:rPr>
          <w:lang w:eastAsia="zh-CN"/>
        </w:rPr>
      </w:pPr>
      <w:r w:rsidRPr="00644644">
        <w:t xml:space="preserve">      description: </w:t>
      </w:r>
      <w:r w:rsidRPr="00644644">
        <w:rPr>
          <w:lang w:eastAsia="zh-CN"/>
        </w:rPr>
        <w:t>&gt;</w:t>
      </w:r>
    </w:p>
    <w:p w14:paraId="709B17CB" w14:textId="77777777" w:rsidR="00BF1CFD" w:rsidRPr="00644644" w:rsidRDefault="00BF1CFD" w:rsidP="00BF1CFD">
      <w:pPr>
        <w:pStyle w:val="PL"/>
        <w:rPr>
          <w:lang w:eastAsia="zh-CN"/>
        </w:rPr>
      </w:pPr>
      <w:r w:rsidRPr="00644644">
        <w:t xml:space="preserve">        Represents the requested modifications to a Policy Usage Subscription.</w:t>
      </w:r>
    </w:p>
    <w:p w14:paraId="08ECC89A" w14:textId="77777777" w:rsidR="00BF1CFD" w:rsidRPr="00644644" w:rsidRDefault="00BF1CFD" w:rsidP="00BF1CFD">
      <w:pPr>
        <w:pStyle w:val="PL"/>
      </w:pPr>
      <w:r w:rsidRPr="00644644">
        <w:t xml:space="preserve">      type: object</w:t>
      </w:r>
    </w:p>
    <w:p w14:paraId="7ED8672D" w14:textId="77777777" w:rsidR="00BF1CFD" w:rsidRPr="00644644" w:rsidRDefault="00BF1CFD" w:rsidP="00BF1CFD">
      <w:pPr>
        <w:pStyle w:val="PL"/>
      </w:pPr>
      <w:r w:rsidRPr="00644644">
        <w:t xml:space="preserve">      properties:</w:t>
      </w:r>
    </w:p>
    <w:p w14:paraId="4EFB2222" w14:textId="77777777" w:rsidR="00BF1CFD" w:rsidRPr="00644644" w:rsidRDefault="00BF1CFD" w:rsidP="00BF1CFD">
      <w:pPr>
        <w:pStyle w:val="PL"/>
      </w:pPr>
      <w:r w:rsidRPr="00644644">
        <w:t xml:space="preserve">        notifUri:</w:t>
      </w:r>
    </w:p>
    <w:p w14:paraId="135944B3" w14:textId="77777777" w:rsidR="00BF1CFD" w:rsidRPr="00644644" w:rsidRDefault="00BF1CFD" w:rsidP="00BF1CFD">
      <w:pPr>
        <w:pStyle w:val="PL"/>
      </w:pPr>
      <w:r w:rsidRPr="00644644">
        <w:t xml:space="preserve">          $ref: 'TS29122_CommonData.yaml#/components/schemas/</w:t>
      </w:r>
      <w:r w:rsidRPr="00644644">
        <w:rPr>
          <w:lang w:eastAsia="zh-CN"/>
        </w:rPr>
        <w:t>Uri</w:t>
      </w:r>
      <w:r w:rsidRPr="00644644">
        <w:t>'</w:t>
      </w:r>
    </w:p>
    <w:p w14:paraId="62AD5267" w14:textId="77777777" w:rsidR="00BF1CFD" w:rsidRPr="00644644" w:rsidRDefault="00BF1CFD" w:rsidP="00BF1CFD">
      <w:pPr>
        <w:pStyle w:val="PL"/>
      </w:pPr>
      <w:r w:rsidRPr="00644644">
        <w:t xml:space="preserve">        </w:t>
      </w:r>
      <w:r w:rsidRPr="00644644">
        <w:rPr>
          <w:lang w:eastAsia="zh-CN"/>
        </w:rPr>
        <w:t>reqPolicyRep</w:t>
      </w:r>
      <w:r w:rsidRPr="00644644">
        <w:t>:</w:t>
      </w:r>
    </w:p>
    <w:p w14:paraId="2E3F2F48" w14:textId="77777777" w:rsidR="00BF1CFD" w:rsidRPr="00644644" w:rsidRDefault="00BF1CFD" w:rsidP="00BF1CFD">
      <w:pPr>
        <w:pStyle w:val="PL"/>
      </w:pPr>
      <w:r w:rsidRPr="00644644">
        <w:t xml:space="preserve">          $ref: '#/components/schemas/ReqPolRep'</w:t>
      </w:r>
    </w:p>
    <w:p w14:paraId="4905AC48" w14:textId="77777777" w:rsidR="00BF1CFD" w:rsidRPr="00644644" w:rsidRDefault="00BF1CFD" w:rsidP="00BF1CFD">
      <w:pPr>
        <w:pStyle w:val="PL"/>
      </w:pPr>
      <w:r w:rsidRPr="00644644">
        <w:t xml:space="preserve">        repPeriodicity:</w:t>
      </w:r>
    </w:p>
    <w:p w14:paraId="79AF18CD" w14:textId="77777777" w:rsidR="00BF1CFD" w:rsidRPr="00644644" w:rsidRDefault="00BF1CFD" w:rsidP="00BF1CFD">
      <w:pPr>
        <w:pStyle w:val="PL"/>
      </w:pPr>
      <w:r w:rsidRPr="00644644">
        <w:lastRenderedPageBreak/>
        <w:t xml:space="preserve">          $ref: 'TS29122_CommonData.yaml#/components/schemas/</w:t>
      </w:r>
      <w:r w:rsidRPr="00644644">
        <w:rPr>
          <w:lang w:eastAsia="zh-CN"/>
        </w:rPr>
        <w:t>DurationSec</w:t>
      </w:r>
      <w:r w:rsidRPr="00644644">
        <w:t>'</w:t>
      </w:r>
    </w:p>
    <w:p w14:paraId="4D5757B9" w14:textId="77777777" w:rsidR="00BF1CFD" w:rsidRPr="00644644" w:rsidRDefault="00BF1CFD" w:rsidP="00BF1CFD">
      <w:pPr>
        <w:pStyle w:val="PL"/>
      </w:pPr>
    </w:p>
    <w:p w14:paraId="2ACD3996" w14:textId="77777777" w:rsidR="00BF1CFD" w:rsidRPr="00644644" w:rsidRDefault="00BF1CFD" w:rsidP="00BF1CFD">
      <w:pPr>
        <w:pStyle w:val="PL"/>
      </w:pPr>
      <w:r w:rsidRPr="00644644">
        <w:t xml:space="preserve">    ReqPolRep:</w:t>
      </w:r>
    </w:p>
    <w:p w14:paraId="1E27001E" w14:textId="77777777" w:rsidR="00BF1CFD" w:rsidRPr="00644644" w:rsidRDefault="00BF1CFD" w:rsidP="00BF1CFD">
      <w:pPr>
        <w:pStyle w:val="PL"/>
        <w:rPr>
          <w:lang w:eastAsia="zh-CN"/>
        </w:rPr>
      </w:pPr>
      <w:r w:rsidRPr="00644644">
        <w:t xml:space="preserve">      description: </w:t>
      </w:r>
      <w:r w:rsidRPr="00644644">
        <w:rPr>
          <w:lang w:eastAsia="zh-CN"/>
        </w:rPr>
        <w:t>&gt;</w:t>
      </w:r>
    </w:p>
    <w:p w14:paraId="593C4375" w14:textId="77777777" w:rsidR="00BF1CFD" w:rsidRPr="00644644" w:rsidRDefault="00BF1CFD" w:rsidP="00BF1CFD">
      <w:pPr>
        <w:pStyle w:val="PL"/>
        <w:rPr>
          <w:lang w:val="en-US"/>
        </w:rPr>
      </w:pPr>
      <w:r w:rsidRPr="00644644">
        <w:t xml:space="preserve">        Represents the </w:t>
      </w:r>
      <w:r w:rsidRPr="00644644">
        <w:rPr>
          <w:lang w:val="en-US"/>
        </w:rPr>
        <w:t>requested policy usage reporting information</w:t>
      </w:r>
      <w:r w:rsidRPr="00644644">
        <w:rPr>
          <w:lang w:eastAsia="zh-CN"/>
        </w:rPr>
        <w:t>.</w:t>
      </w:r>
    </w:p>
    <w:p w14:paraId="77F4C10F" w14:textId="77777777" w:rsidR="00BF1CFD" w:rsidRPr="00644644" w:rsidRDefault="00BF1CFD" w:rsidP="00BF1CFD">
      <w:pPr>
        <w:pStyle w:val="PL"/>
      </w:pPr>
      <w:r w:rsidRPr="00644644">
        <w:t xml:space="preserve">      type: object</w:t>
      </w:r>
    </w:p>
    <w:p w14:paraId="039F4953" w14:textId="77777777" w:rsidR="00BF1CFD" w:rsidRPr="00644644" w:rsidRDefault="00BF1CFD" w:rsidP="00BF1CFD">
      <w:pPr>
        <w:pStyle w:val="PL"/>
      </w:pPr>
      <w:r w:rsidRPr="00644644">
        <w:t xml:space="preserve">      properties:</w:t>
      </w:r>
    </w:p>
    <w:p w14:paraId="10CCA5C9" w14:textId="77777777" w:rsidR="00BF1CFD" w:rsidRPr="00644644" w:rsidRDefault="00BF1CFD" w:rsidP="00BF1CFD">
      <w:pPr>
        <w:pStyle w:val="PL"/>
      </w:pPr>
      <w:r w:rsidRPr="00644644">
        <w:t xml:space="preserve">        policyId:</w:t>
      </w:r>
    </w:p>
    <w:p w14:paraId="1600BF14" w14:textId="77777777" w:rsidR="00BF1CFD" w:rsidRPr="00644644" w:rsidRDefault="00BF1CFD" w:rsidP="00BF1CFD">
      <w:pPr>
        <w:pStyle w:val="PL"/>
      </w:pPr>
      <w:r w:rsidRPr="00644644">
        <w:t xml:space="preserve">          type: string</w:t>
      </w:r>
    </w:p>
    <w:p w14:paraId="35AF1871" w14:textId="77777777" w:rsidR="00BF1CFD" w:rsidRPr="00644644" w:rsidRDefault="00BF1CFD" w:rsidP="00BF1CFD">
      <w:pPr>
        <w:pStyle w:val="PL"/>
      </w:pPr>
      <w:r w:rsidRPr="00644644">
        <w:t xml:space="preserve">        startTime:</w:t>
      </w:r>
    </w:p>
    <w:p w14:paraId="1949670B" w14:textId="77777777" w:rsidR="00BF1CFD" w:rsidRPr="00644644" w:rsidRDefault="00BF1CFD" w:rsidP="00BF1CFD">
      <w:pPr>
        <w:pStyle w:val="PL"/>
      </w:pPr>
      <w:r w:rsidRPr="00644644">
        <w:t xml:space="preserve">          $ref: 'TS29122_CommonData.yaml#/components/schemas/</w:t>
      </w:r>
      <w:r w:rsidRPr="00644644">
        <w:rPr>
          <w:lang w:eastAsia="zh-CN"/>
        </w:rPr>
        <w:t>DateTime</w:t>
      </w:r>
      <w:r w:rsidRPr="00644644">
        <w:t>'</w:t>
      </w:r>
    </w:p>
    <w:p w14:paraId="3002C91E" w14:textId="77777777" w:rsidR="00BF1CFD" w:rsidRPr="00644644" w:rsidRDefault="00BF1CFD" w:rsidP="00BF1CFD">
      <w:pPr>
        <w:pStyle w:val="PL"/>
      </w:pPr>
      <w:r w:rsidRPr="00644644">
        <w:t xml:space="preserve">        endTime:</w:t>
      </w:r>
    </w:p>
    <w:p w14:paraId="75EA5F9C" w14:textId="77777777" w:rsidR="00BF1CFD" w:rsidRPr="00644644" w:rsidRDefault="00BF1CFD" w:rsidP="00BF1CFD">
      <w:pPr>
        <w:pStyle w:val="PL"/>
      </w:pPr>
      <w:r w:rsidRPr="00644644">
        <w:t xml:space="preserve">          $ref: 'TS29122_CommonData.yaml#/components/schemas/</w:t>
      </w:r>
      <w:r w:rsidRPr="00644644">
        <w:rPr>
          <w:lang w:eastAsia="zh-CN"/>
        </w:rPr>
        <w:t>DateTime</w:t>
      </w:r>
      <w:r w:rsidRPr="00644644">
        <w:t>'</w:t>
      </w:r>
    </w:p>
    <w:p w14:paraId="3B62CA19" w14:textId="77777777" w:rsidR="00BF1CFD" w:rsidRPr="00644644" w:rsidRDefault="00BF1CFD" w:rsidP="00BF1CFD">
      <w:pPr>
        <w:pStyle w:val="PL"/>
      </w:pPr>
      <w:r w:rsidRPr="00644644">
        <w:t xml:space="preserve">      required:</w:t>
      </w:r>
    </w:p>
    <w:p w14:paraId="57F0069C" w14:textId="77777777" w:rsidR="00BF1CFD" w:rsidRPr="00644644" w:rsidRDefault="00BF1CFD" w:rsidP="00BF1CFD">
      <w:pPr>
        <w:pStyle w:val="PL"/>
      </w:pPr>
      <w:r w:rsidRPr="00644644">
        <w:t xml:space="preserve">        - policyId</w:t>
      </w:r>
    </w:p>
    <w:p w14:paraId="2E3A6D3C" w14:textId="77777777" w:rsidR="00BF1CFD" w:rsidRPr="00644644" w:rsidRDefault="00BF1CFD" w:rsidP="00BF1CFD">
      <w:pPr>
        <w:pStyle w:val="PL"/>
      </w:pPr>
      <w:r w:rsidRPr="00644644">
        <w:t xml:space="preserve">        - startTime</w:t>
      </w:r>
    </w:p>
    <w:p w14:paraId="127D531E" w14:textId="77777777" w:rsidR="00BF1CFD" w:rsidRPr="00644644" w:rsidRDefault="00BF1CFD" w:rsidP="00BF1CFD">
      <w:pPr>
        <w:pStyle w:val="PL"/>
      </w:pPr>
      <w:r w:rsidRPr="00644644">
        <w:t xml:space="preserve">        - endTime</w:t>
      </w:r>
    </w:p>
    <w:p w14:paraId="6CEA61D7" w14:textId="77777777" w:rsidR="00BF1CFD" w:rsidRPr="00644644" w:rsidRDefault="00BF1CFD" w:rsidP="00BF1CFD">
      <w:pPr>
        <w:pStyle w:val="PL"/>
      </w:pPr>
    </w:p>
    <w:p w14:paraId="76B85AEE" w14:textId="77777777" w:rsidR="00BF1CFD" w:rsidRPr="00644644" w:rsidRDefault="00BF1CFD" w:rsidP="00BF1CFD">
      <w:pPr>
        <w:pStyle w:val="PL"/>
      </w:pPr>
      <w:r w:rsidRPr="00644644">
        <w:t xml:space="preserve">    PolUsageNotif:</w:t>
      </w:r>
    </w:p>
    <w:p w14:paraId="198556F9" w14:textId="77777777" w:rsidR="00BF1CFD" w:rsidRPr="00644644" w:rsidRDefault="00BF1CFD" w:rsidP="00BF1CFD">
      <w:pPr>
        <w:pStyle w:val="PL"/>
        <w:rPr>
          <w:lang w:eastAsia="zh-CN"/>
        </w:rPr>
      </w:pPr>
      <w:r w:rsidRPr="00644644">
        <w:t xml:space="preserve">      description: </w:t>
      </w:r>
      <w:r w:rsidRPr="00644644">
        <w:rPr>
          <w:lang w:eastAsia="zh-CN"/>
        </w:rPr>
        <w:t>&gt;</w:t>
      </w:r>
    </w:p>
    <w:p w14:paraId="2B664156" w14:textId="77777777" w:rsidR="00BF1CFD" w:rsidRPr="00644644" w:rsidRDefault="00BF1CFD" w:rsidP="00BF1CFD">
      <w:pPr>
        <w:pStyle w:val="PL"/>
        <w:rPr>
          <w:lang w:eastAsia="zh-CN"/>
        </w:rPr>
      </w:pPr>
      <w:r w:rsidRPr="00644644">
        <w:t xml:space="preserve">        Represents a Policy Usage</w:t>
      </w:r>
      <w:r w:rsidRPr="00644644">
        <w:rPr>
          <w:rFonts w:cs="Arial"/>
          <w:szCs w:val="18"/>
        </w:rPr>
        <w:t xml:space="preserve"> Notification</w:t>
      </w:r>
      <w:r w:rsidRPr="00644644">
        <w:t>.</w:t>
      </w:r>
    </w:p>
    <w:p w14:paraId="0CE54089" w14:textId="77777777" w:rsidR="00BF1CFD" w:rsidRPr="00644644" w:rsidRDefault="00BF1CFD" w:rsidP="00BF1CFD">
      <w:pPr>
        <w:pStyle w:val="PL"/>
      </w:pPr>
      <w:r w:rsidRPr="00644644">
        <w:t xml:space="preserve">      type: object</w:t>
      </w:r>
    </w:p>
    <w:p w14:paraId="51E97566" w14:textId="77777777" w:rsidR="00BF1CFD" w:rsidRPr="00644644" w:rsidRDefault="00BF1CFD" w:rsidP="00BF1CFD">
      <w:pPr>
        <w:pStyle w:val="PL"/>
      </w:pPr>
      <w:r w:rsidRPr="00644644">
        <w:t xml:space="preserve">      properties:</w:t>
      </w:r>
    </w:p>
    <w:p w14:paraId="0449BBA6" w14:textId="77777777" w:rsidR="00BF1CFD" w:rsidRPr="00644644" w:rsidRDefault="00BF1CFD" w:rsidP="00BF1CFD">
      <w:pPr>
        <w:pStyle w:val="PL"/>
      </w:pPr>
      <w:r w:rsidRPr="00644644">
        <w:t xml:space="preserve">        subscriptionId:</w:t>
      </w:r>
    </w:p>
    <w:p w14:paraId="1BB090DF" w14:textId="77777777" w:rsidR="00BF1CFD" w:rsidRPr="00644644" w:rsidRDefault="00BF1CFD" w:rsidP="00BF1CFD">
      <w:pPr>
        <w:pStyle w:val="PL"/>
      </w:pPr>
      <w:r w:rsidRPr="00644644">
        <w:t xml:space="preserve">          type: string</w:t>
      </w:r>
    </w:p>
    <w:p w14:paraId="5FB26C03" w14:textId="77777777" w:rsidR="00BF1CFD" w:rsidRPr="00644644" w:rsidRDefault="00BF1CFD" w:rsidP="00BF1CFD">
      <w:pPr>
        <w:pStyle w:val="PL"/>
      </w:pPr>
      <w:r w:rsidRPr="00644644">
        <w:t xml:space="preserve">        reports:</w:t>
      </w:r>
    </w:p>
    <w:p w14:paraId="5AE6A759" w14:textId="77777777" w:rsidR="00BF1CFD" w:rsidRPr="00644644" w:rsidRDefault="00BF1CFD" w:rsidP="00BF1CFD">
      <w:pPr>
        <w:pStyle w:val="PL"/>
        <w:rPr>
          <w:lang w:val="en-US" w:eastAsia="es-ES"/>
        </w:rPr>
      </w:pPr>
      <w:r w:rsidRPr="00644644">
        <w:rPr>
          <w:lang w:val="en-US" w:eastAsia="es-ES"/>
        </w:rPr>
        <w:t xml:space="preserve">          type: array</w:t>
      </w:r>
    </w:p>
    <w:p w14:paraId="5DAEEFA0" w14:textId="77777777" w:rsidR="00BF1CFD" w:rsidRPr="00644644" w:rsidRDefault="00BF1CFD" w:rsidP="00BF1CFD">
      <w:pPr>
        <w:pStyle w:val="PL"/>
        <w:rPr>
          <w:lang w:val="en-US" w:eastAsia="es-ES"/>
        </w:rPr>
      </w:pPr>
      <w:r w:rsidRPr="00644644">
        <w:rPr>
          <w:lang w:val="en-US" w:eastAsia="es-ES"/>
        </w:rPr>
        <w:t xml:space="preserve">          items:</w:t>
      </w:r>
    </w:p>
    <w:p w14:paraId="1B2BB55A" w14:textId="77777777" w:rsidR="00BF1CFD" w:rsidRPr="00644644" w:rsidRDefault="00BF1CFD" w:rsidP="00BF1CFD">
      <w:pPr>
        <w:pStyle w:val="PL"/>
        <w:rPr>
          <w:lang w:val="en-US" w:eastAsia="es-ES"/>
        </w:rPr>
      </w:pPr>
      <w:r w:rsidRPr="00644644">
        <w:rPr>
          <w:lang w:val="en-US" w:eastAsia="es-ES"/>
        </w:rPr>
        <w:t xml:space="preserve">            $ref: '#/components/schemas/</w:t>
      </w:r>
      <w:r w:rsidRPr="00644644">
        <w:t>PolRepData</w:t>
      </w:r>
      <w:r w:rsidRPr="00644644">
        <w:rPr>
          <w:lang w:val="en-US" w:eastAsia="es-ES"/>
        </w:rPr>
        <w:t>'</w:t>
      </w:r>
    </w:p>
    <w:p w14:paraId="76D90A92" w14:textId="77777777" w:rsidR="00BF1CFD" w:rsidRPr="00644644" w:rsidRDefault="00BF1CFD" w:rsidP="00BF1CFD">
      <w:pPr>
        <w:pStyle w:val="PL"/>
        <w:rPr>
          <w:lang w:val="en-US" w:eastAsia="es-ES"/>
        </w:rPr>
      </w:pPr>
      <w:r w:rsidRPr="00644644">
        <w:rPr>
          <w:lang w:val="en-US" w:eastAsia="es-ES"/>
        </w:rPr>
        <w:t xml:space="preserve">          minItems: 1</w:t>
      </w:r>
    </w:p>
    <w:p w14:paraId="7F776AD0" w14:textId="77777777" w:rsidR="00BF1CFD" w:rsidRPr="00644644" w:rsidRDefault="00BF1CFD" w:rsidP="00BF1CFD">
      <w:pPr>
        <w:pStyle w:val="PL"/>
      </w:pPr>
      <w:r w:rsidRPr="00644644">
        <w:t xml:space="preserve">      required:</w:t>
      </w:r>
    </w:p>
    <w:p w14:paraId="23499D6F" w14:textId="77777777" w:rsidR="00BF1CFD" w:rsidRPr="00644644" w:rsidRDefault="00BF1CFD" w:rsidP="00BF1CFD">
      <w:pPr>
        <w:pStyle w:val="PL"/>
      </w:pPr>
      <w:r w:rsidRPr="00644644">
        <w:t xml:space="preserve">        - subscriptionId</w:t>
      </w:r>
    </w:p>
    <w:p w14:paraId="5A296624" w14:textId="77777777" w:rsidR="00BF1CFD" w:rsidRPr="00644644" w:rsidRDefault="00BF1CFD" w:rsidP="00BF1CFD">
      <w:pPr>
        <w:pStyle w:val="PL"/>
      </w:pPr>
      <w:r w:rsidRPr="00644644">
        <w:t xml:space="preserve">        - reports</w:t>
      </w:r>
    </w:p>
    <w:p w14:paraId="0140637A" w14:textId="77777777" w:rsidR="00BF1CFD" w:rsidRPr="00644644" w:rsidRDefault="00BF1CFD" w:rsidP="00BF1CFD">
      <w:pPr>
        <w:pStyle w:val="PL"/>
      </w:pPr>
    </w:p>
    <w:p w14:paraId="1E34DE1E" w14:textId="77777777" w:rsidR="00BF1CFD" w:rsidRPr="00644644" w:rsidRDefault="00BF1CFD" w:rsidP="00BF1CFD">
      <w:pPr>
        <w:pStyle w:val="PL"/>
      </w:pPr>
      <w:r w:rsidRPr="00644644">
        <w:t xml:space="preserve">    PolRepData:</w:t>
      </w:r>
    </w:p>
    <w:p w14:paraId="6D39F179" w14:textId="77777777" w:rsidR="00BF1CFD" w:rsidRPr="00644644" w:rsidRDefault="00BF1CFD" w:rsidP="00BF1CFD">
      <w:pPr>
        <w:pStyle w:val="PL"/>
        <w:rPr>
          <w:lang w:eastAsia="zh-CN"/>
        </w:rPr>
      </w:pPr>
      <w:r w:rsidRPr="00644644">
        <w:t xml:space="preserve">      description: </w:t>
      </w:r>
      <w:r w:rsidRPr="00644644">
        <w:rPr>
          <w:lang w:eastAsia="zh-CN"/>
        </w:rPr>
        <w:t>&gt;</w:t>
      </w:r>
    </w:p>
    <w:p w14:paraId="62F1ACB9" w14:textId="77777777" w:rsidR="00BF1CFD" w:rsidRPr="00644644" w:rsidRDefault="00BF1CFD" w:rsidP="00BF1CFD">
      <w:pPr>
        <w:pStyle w:val="PL"/>
        <w:rPr>
          <w:lang w:eastAsia="zh-CN"/>
        </w:rPr>
      </w:pPr>
      <w:r w:rsidRPr="00644644">
        <w:t xml:space="preserve">        Represents data access statistics.</w:t>
      </w:r>
    </w:p>
    <w:p w14:paraId="6C7C1DBB" w14:textId="77777777" w:rsidR="00BF1CFD" w:rsidRPr="00644644" w:rsidRDefault="00BF1CFD" w:rsidP="00BF1CFD">
      <w:pPr>
        <w:pStyle w:val="PL"/>
      </w:pPr>
      <w:r w:rsidRPr="00644644">
        <w:t xml:space="preserve">      type: object</w:t>
      </w:r>
    </w:p>
    <w:p w14:paraId="708D77AE" w14:textId="77777777" w:rsidR="00BF1CFD" w:rsidRPr="00644644" w:rsidRDefault="00BF1CFD" w:rsidP="00BF1CFD">
      <w:pPr>
        <w:pStyle w:val="PL"/>
      </w:pPr>
      <w:r w:rsidRPr="00644644">
        <w:t xml:space="preserve">      properties:</w:t>
      </w:r>
    </w:p>
    <w:p w14:paraId="7E354BDD" w14:textId="77777777" w:rsidR="00BF1CFD" w:rsidRPr="00644644" w:rsidRDefault="00BF1CFD" w:rsidP="00BF1CFD">
      <w:pPr>
        <w:pStyle w:val="PL"/>
      </w:pPr>
      <w:r w:rsidRPr="00644644">
        <w:t xml:space="preserve">        policyId:</w:t>
      </w:r>
    </w:p>
    <w:p w14:paraId="5DAC4EA6" w14:textId="77777777" w:rsidR="00BF1CFD" w:rsidRPr="00644644" w:rsidRDefault="00BF1CFD" w:rsidP="00BF1CFD">
      <w:pPr>
        <w:pStyle w:val="PL"/>
      </w:pPr>
      <w:r w:rsidRPr="00644644">
        <w:t xml:space="preserve">          type: string</w:t>
      </w:r>
    </w:p>
    <w:p w14:paraId="36522FC4" w14:textId="77777777" w:rsidR="00BF1CFD" w:rsidRPr="00644644" w:rsidRDefault="00BF1CFD" w:rsidP="00BF1CFD">
      <w:pPr>
        <w:pStyle w:val="PL"/>
      </w:pPr>
      <w:r w:rsidRPr="00644644">
        <w:t xml:space="preserve">        count:</w:t>
      </w:r>
    </w:p>
    <w:p w14:paraId="09FF368B" w14:textId="77777777" w:rsidR="00BF1CFD" w:rsidRPr="00644644" w:rsidRDefault="00BF1CFD" w:rsidP="00BF1CFD">
      <w:pPr>
        <w:pStyle w:val="PL"/>
      </w:pPr>
      <w:r w:rsidRPr="00644644">
        <w:t xml:space="preserve">          $ref: '</w:t>
      </w:r>
      <w:r w:rsidRPr="00644644">
        <w:rPr>
          <w:rFonts w:cs="Courier New"/>
          <w:szCs w:val="16"/>
        </w:rPr>
        <w:t>TS29571_CommonData.yaml</w:t>
      </w:r>
      <w:r w:rsidRPr="00644644">
        <w:t>#/components/schemas/Uinteger'</w:t>
      </w:r>
    </w:p>
    <w:p w14:paraId="1EDC18C9" w14:textId="77777777" w:rsidR="00BF1CFD" w:rsidRPr="00644644" w:rsidRDefault="00BF1CFD" w:rsidP="00BF1CFD">
      <w:pPr>
        <w:pStyle w:val="PL"/>
      </w:pPr>
      <w:r w:rsidRPr="00644644">
        <w:t xml:space="preserve">        timeSpent:</w:t>
      </w:r>
    </w:p>
    <w:p w14:paraId="7CAFA9E3" w14:textId="77777777" w:rsidR="00BF1CFD" w:rsidRPr="00644644" w:rsidRDefault="00BF1CFD" w:rsidP="00BF1CFD">
      <w:pPr>
        <w:pStyle w:val="PL"/>
      </w:pPr>
      <w:r w:rsidRPr="00644644">
        <w:t xml:space="preserve">          $ref: 'TS29122_CommonData.yaml#/components/schemas/</w:t>
      </w:r>
      <w:r w:rsidRPr="00644644">
        <w:rPr>
          <w:lang w:eastAsia="zh-CN"/>
        </w:rPr>
        <w:t>DurationSec</w:t>
      </w:r>
      <w:r w:rsidRPr="00644644">
        <w:t>'</w:t>
      </w:r>
    </w:p>
    <w:p w14:paraId="7A15659E" w14:textId="77777777" w:rsidR="00BF1CFD" w:rsidRPr="00644644" w:rsidRDefault="00BF1CFD" w:rsidP="00BF1CFD">
      <w:pPr>
        <w:pStyle w:val="PL"/>
      </w:pPr>
      <w:r w:rsidRPr="00644644">
        <w:t xml:space="preserve">        preEmptCount:</w:t>
      </w:r>
    </w:p>
    <w:p w14:paraId="21E85DDB" w14:textId="77777777" w:rsidR="00BF1CFD" w:rsidRPr="00644644" w:rsidRDefault="00BF1CFD" w:rsidP="00BF1CFD">
      <w:pPr>
        <w:pStyle w:val="PL"/>
      </w:pPr>
      <w:r w:rsidRPr="00644644">
        <w:t xml:space="preserve">          $ref: '</w:t>
      </w:r>
      <w:r w:rsidRPr="00644644">
        <w:rPr>
          <w:rFonts w:cs="Courier New"/>
          <w:szCs w:val="16"/>
        </w:rPr>
        <w:t>TS29571_CommonData.yaml</w:t>
      </w:r>
      <w:r w:rsidRPr="00644644">
        <w:t>#/components/schemas/Uinteger'</w:t>
      </w:r>
    </w:p>
    <w:p w14:paraId="6A654CFC" w14:textId="77777777" w:rsidR="00BF1CFD" w:rsidRPr="00644644" w:rsidRDefault="00BF1CFD" w:rsidP="00BF1CFD">
      <w:pPr>
        <w:pStyle w:val="PL"/>
      </w:pPr>
      <w:r w:rsidRPr="00644644">
        <w:t xml:space="preserve">        preEmptPolId:</w:t>
      </w:r>
    </w:p>
    <w:p w14:paraId="4B4742C0" w14:textId="77777777" w:rsidR="00BF1CFD" w:rsidRPr="00644644" w:rsidRDefault="00BF1CFD" w:rsidP="00BF1CFD">
      <w:pPr>
        <w:pStyle w:val="PL"/>
        <w:rPr>
          <w:lang w:val="en-US" w:eastAsia="es-ES"/>
        </w:rPr>
      </w:pPr>
      <w:r w:rsidRPr="00644644">
        <w:rPr>
          <w:lang w:val="en-US" w:eastAsia="es-ES"/>
        </w:rPr>
        <w:t xml:space="preserve">          type: array</w:t>
      </w:r>
    </w:p>
    <w:p w14:paraId="07D8AC7A" w14:textId="77777777" w:rsidR="00BF1CFD" w:rsidRPr="00644644" w:rsidRDefault="00BF1CFD" w:rsidP="00BF1CFD">
      <w:pPr>
        <w:pStyle w:val="PL"/>
        <w:rPr>
          <w:lang w:val="en-US" w:eastAsia="es-ES"/>
        </w:rPr>
      </w:pPr>
      <w:r w:rsidRPr="00644644">
        <w:rPr>
          <w:lang w:val="en-US" w:eastAsia="es-ES"/>
        </w:rPr>
        <w:t xml:space="preserve">          items:</w:t>
      </w:r>
    </w:p>
    <w:p w14:paraId="1E5D66F1" w14:textId="77777777" w:rsidR="00BF1CFD" w:rsidRPr="00644644" w:rsidRDefault="00BF1CFD" w:rsidP="00BF1CFD">
      <w:pPr>
        <w:pStyle w:val="PL"/>
      </w:pPr>
      <w:r w:rsidRPr="00644644">
        <w:t xml:space="preserve">            type: string</w:t>
      </w:r>
    </w:p>
    <w:p w14:paraId="0042DBE2" w14:textId="77777777" w:rsidR="00BF1CFD" w:rsidRPr="00644644" w:rsidRDefault="00BF1CFD" w:rsidP="00BF1CFD">
      <w:pPr>
        <w:pStyle w:val="PL"/>
        <w:rPr>
          <w:lang w:val="en-US" w:eastAsia="es-ES"/>
        </w:rPr>
      </w:pPr>
      <w:r w:rsidRPr="00644644">
        <w:rPr>
          <w:lang w:val="en-US" w:eastAsia="es-ES"/>
        </w:rPr>
        <w:t xml:space="preserve">          minItems: 1</w:t>
      </w:r>
    </w:p>
    <w:p w14:paraId="1FFA26A6" w14:textId="77777777" w:rsidR="00BF1CFD" w:rsidRPr="00644644" w:rsidRDefault="00BF1CFD" w:rsidP="00BF1CFD">
      <w:pPr>
        <w:pStyle w:val="PL"/>
      </w:pPr>
      <w:r w:rsidRPr="00644644">
        <w:t xml:space="preserve">      required:</w:t>
      </w:r>
    </w:p>
    <w:p w14:paraId="5AA974F6" w14:textId="77777777" w:rsidR="00BF1CFD" w:rsidRPr="00644644" w:rsidRDefault="00BF1CFD" w:rsidP="00BF1CFD">
      <w:pPr>
        <w:pStyle w:val="PL"/>
      </w:pPr>
      <w:r w:rsidRPr="00644644">
        <w:t xml:space="preserve">        - policyId</w:t>
      </w:r>
    </w:p>
    <w:p w14:paraId="31F8F49C" w14:textId="77777777" w:rsidR="00BF1CFD" w:rsidRPr="00644644" w:rsidRDefault="00BF1CFD" w:rsidP="00BF1CFD">
      <w:pPr>
        <w:pStyle w:val="PL"/>
      </w:pPr>
      <w:r w:rsidRPr="00644644">
        <w:t xml:space="preserve">        - count</w:t>
      </w:r>
    </w:p>
    <w:p w14:paraId="36CCC616" w14:textId="77777777" w:rsidR="00BF1CFD" w:rsidRPr="00644644" w:rsidRDefault="00BF1CFD" w:rsidP="00BF1CFD">
      <w:pPr>
        <w:pStyle w:val="PL"/>
      </w:pPr>
      <w:r w:rsidRPr="00644644">
        <w:t xml:space="preserve">        - timeSpent</w:t>
      </w:r>
    </w:p>
    <w:p w14:paraId="68D8036B" w14:textId="77777777" w:rsidR="00BF1CFD" w:rsidRPr="00644644" w:rsidRDefault="00BF1CFD" w:rsidP="00BF1CFD">
      <w:pPr>
        <w:pStyle w:val="PL"/>
      </w:pPr>
    </w:p>
    <w:p w14:paraId="42082060" w14:textId="77777777" w:rsidR="00BF1CFD" w:rsidRPr="00644644" w:rsidRDefault="00BF1CFD" w:rsidP="00BF1CFD">
      <w:pPr>
        <w:pStyle w:val="PL"/>
      </w:pPr>
      <w:r w:rsidRPr="00644644">
        <w:t xml:space="preserve">    PolDeleteReq:</w:t>
      </w:r>
    </w:p>
    <w:p w14:paraId="4CCECA0E" w14:textId="77777777" w:rsidR="00BF1CFD" w:rsidRPr="00644644" w:rsidRDefault="00BF1CFD" w:rsidP="00BF1CFD">
      <w:pPr>
        <w:pStyle w:val="PL"/>
        <w:rPr>
          <w:lang w:eastAsia="zh-CN"/>
        </w:rPr>
      </w:pPr>
      <w:r w:rsidRPr="00644644">
        <w:t xml:space="preserve">      description: </w:t>
      </w:r>
      <w:r w:rsidRPr="00644644">
        <w:rPr>
          <w:lang w:eastAsia="zh-CN"/>
        </w:rPr>
        <w:t>&gt;</w:t>
      </w:r>
    </w:p>
    <w:p w14:paraId="342A6A5B" w14:textId="77777777" w:rsidR="00BF1CFD" w:rsidRPr="00644644" w:rsidRDefault="00BF1CFD" w:rsidP="00BF1CFD">
      <w:pPr>
        <w:pStyle w:val="PL"/>
        <w:rPr>
          <w:lang w:eastAsia="zh-CN"/>
        </w:rPr>
      </w:pPr>
      <w:r w:rsidRPr="00644644">
        <w:t xml:space="preserve">        Represents the parameters to request the deletion of one or several Policy(ies).</w:t>
      </w:r>
    </w:p>
    <w:p w14:paraId="5A3EF4C8" w14:textId="77777777" w:rsidR="00BF1CFD" w:rsidRPr="00644644" w:rsidRDefault="00BF1CFD" w:rsidP="00BF1CFD">
      <w:pPr>
        <w:pStyle w:val="PL"/>
      </w:pPr>
      <w:r w:rsidRPr="00644644">
        <w:t xml:space="preserve">      type: object</w:t>
      </w:r>
    </w:p>
    <w:p w14:paraId="3C4180B0" w14:textId="77777777" w:rsidR="00BF1CFD" w:rsidRPr="00644644" w:rsidRDefault="00BF1CFD" w:rsidP="00BF1CFD">
      <w:pPr>
        <w:pStyle w:val="PL"/>
      </w:pPr>
      <w:r w:rsidRPr="00644644">
        <w:t xml:space="preserve">      properties:</w:t>
      </w:r>
    </w:p>
    <w:p w14:paraId="37F2A639" w14:textId="77777777" w:rsidR="00BF1CFD" w:rsidRPr="00644644" w:rsidRDefault="00BF1CFD" w:rsidP="00BF1CFD">
      <w:pPr>
        <w:pStyle w:val="PL"/>
      </w:pPr>
      <w:r w:rsidRPr="00644644">
        <w:t xml:space="preserve">        policyIds:</w:t>
      </w:r>
    </w:p>
    <w:p w14:paraId="72DF9AB7" w14:textId="77777777" w:rsidR="00BF1CFD" w:rsidRPr="00644644" w:rsidRDefault="00BF1CFD" w:rsidP="00BF1CFD">
      <w:pPr>
        <w:pStyle w:val="PL"/>
        <w:rPr>
          <w:lang w:val="en-US" w:eastAsia="es-ES"/>
        </w:rPr>
      </w:pPr>
      <w:r w:rsidRPr="00644644">
        <w:rPr>
          <w:lang w:val="en-US" w:eastAsia="es-ES"/>
        </w:rPr>
        <w:t xml:space="preserve">          type: array</w:t>
      </w:r>
    </w:p>
    <w:p w14:paraId="073F5FA9" w14:textId="77777777" w:rsidR="00BF1CFD" w:rsidRPr="00644644" w:rsidRDefault="00BF1CFD" w:rsidP="00BF1CFD">
      <w:pPr>
        <w:pStyle w:val="PL"/>
        <w:rPr>
          <w:lang w:val="en-US" w:eastAsia="es-ES"/>
        </w:rPr>
      </w:pPr>
      <w:r w:rsidRPr="00644644">
        <w:rPr>
          <w:lang w:val="en-US" w:eastAsia="es-ES"/>
        </w:rPr>
        <w:t xml:space="preserve">          items:</w:t>
      </w:r>
    </w:p>
    <w:p w14:paraId="25458F91" w14:textId="77777777" w:rsidR="00BF1CFD" w:rsidRPr="00644644" w:rsidRDefault="00BF1CFD" w:rsidP="00BF1CFD">
      <w:pPr>
        <w:pStyle w:val="PL"/>
        <w:rPr>
          <w:lang w:val="en-US" w:eastAsia="es-ES"/>
        </w:rPr>
      </w:pPr>
      <w:r w:rsidRPr="00644644">
        <w:rPr>
          <w:lang w:val="en-US" w:eastAsia="es-ES"/>
        </w:rPr>
        <w:t xml:space="preserve">            type: string</w:t>
      </w:r>
    </w:p>
    <w:p w14:paraId="78A177DA" w14:textId="77777777" w:rsidR="00BF1CFD" w:rsidRPr="00644644" w:rsidRDefault="00BF1CFD" w:rsidP="00BF1CFD">
      <w:pPr>
        <w:pStyle w:val="PL"/>
        <w:rPr>
          <w:lang w:val="en-US" w:eastAsia="es-ES"/>
        </w:rPr>
      </w:pPr>
      <w:r w:rsidRPr="00644644">
        <w:rPr>
          <w:lang w:val="en-US" w:eastAsia="es-ES"/>
        </w:rPr>
        <w:t xml:space="preserve">          minItems: 1</w:t>
      </w:r>
    </w:p>
    <w:p w14:paraId="657FDFA7" w14:textId="77777777" w:rsidR="00BF1CFD" w:rsidRPr="00644644" w:rsidRDefault="00BF1CFD" w:rsidP="00BF1CFD">
      <w:pPr>
        <w:pStyle w:val="PL"/>
      </w:pPr>
      <w:r w:rsidRPr="00644644">
        <w:t xml:space="preserve">        defPolicyIds:</w:t>
      </w:r>
    </w:p>
    <w:p w14:paraId="75B3F470" w14:textId="77777777" w:rsidR="00BF1CFD" w:rsidRPr="00644644" w:rsidRDefault="00BF1CFD" w:rsidP="00BF1CFD">
      <w:pPr>
        <w:pStyle w:val="PL"/>
      </w:pPr>
      <w:r w:rsidRPr="00644644">
        <w:t xml:space="preserve">          type: object</w:t>
      </w:r>
    </w:p>
    <w:p w14:paraId="13B566AC" w14:textId="77777777" w:rsidR="00BF1CFD" w:rsidRPr="00644644" w:rsidRDefault="00BF1CFD" w:rsidP="00BF1CFD">
      <w:pPr>
        <w:pStyle w:val="PL"/>
      </w:pPr>
      <w:r w:rsidRPr="00644644">
        <w:t xml:space="preserve">          additionalProperties:</w:t>
      </w:r>
    </w:p>
    <w:p w14:paraId="3130A33C" w14:textId="77777777" w:rsidR="00BF1CFD" w:rsidRPr="00644644" w:rsidRDefault="00BF1CFD" w:rsidP="00BF1CFD">
      <w:pPr>
        <w:pStyle w:val="PL"/>
      </w:pPr>
      <w:r w:rsidRPr="00644644">
        <w:t xml:space="preserve">            type: string</w:t>
      </w:r>
    </w:p>
    <w:p w14:paraId="31F30AF7" w14:textId="77777777" w:rsidR="00BF1CFD" w:rsidRPr="00644644" w:rsidRDefault="00BF1CFD" w:rsidP="00BF1CFD">
      <w:pPr>
        <w:pStyle w:val="PL"/>
      </w:pPr>
      <w:r w:rsidRPr="00644644">
        <w:t xml:space="preserve">          minProperties: 1</w:t>
      </w:r>
    </w:p>
    <w:p w14:paraId="53F87B39" w14:textId="77777777" w:rsidR="00BF1CFD" w:rsidRPr="00644644" w:rsidRDefault="00BF1CFD" w:rsidP="00BF1CFD">
      <w:pPr>
        <w:pStyle w:val="PL"/>
      </w:pPr>
      <w:r w:rsidRPr="00644644">
        <w:t xml:space="preserve">          description: &gt;</w:t>
      </w:r>
    </w:p>
    <w:p w14:paraId="7E9C1D35" w14:textId="77777777" w:rsidR="00BF1CFD" w:rsidRPr="00644644" w:rsidRDefault="00BF1CFD" w:rsidP="00BF1CFD">
      <w:pPr>
        <w:pStyle w:val="PL"/>
        <w:rPr>
          <w:lang w:val="en-US"/>
        </w:rPr>
      </w:pPr>
      <w:r w:rsidRPr="00644644">
        <w:t xml:space="preserve">            </w:t>
      </w:r>
      <w:r w:rsidRPr="00644644">
        <w:rPr>
          <w:lang w:val="en-US"/>
        </w:rPr>
        <w:t>Contains the identifier(s) of the policy(ies) that are to be the new default</w:t>
      </w:r>
    </w:p>
    <w:p w14:paraId="461982D9" w14:textId="77777777" w:rsidR="00BF1CFD" w:rsidRPr="00644644" w:rsidRDefault="00BF1CFD" w:rsidP="00BF1CFD">
      <w:pPr>
        <w:pStyle w:val="PL"/>
        <w:rPr>
          <w:lang w:val="en-US"/>
        </w:rPr>
      </w:pPr>
      <w:r w:rsidRPr="00644644">
        <w:rPr>
          <w:lang w:val="en-US"/>
        </w:rPr>
        <w:t xml:space="preserve">            Policy(ies). Each map entry corresponds to the new default policy for a particular</w:t>
      </w:r>
    </w:p>
    <w:p w14:paraId="5BBD9DC4" w14:textId="77777777" w:rsidR="00BF1CFD" w:rsidRPr="00644644" w:rsidRDefault="00BF1CFD" w:rsidP="00BF1CFD">
      <w:pPr>
        <w:pStyle w:val="PL"/>
        <w:rPr>
          <w:lang w:val="en-US"/>
        </w:rPr>
      </w:pPr>
      <w:r w:rsidRPr="00644644">
        <w:rPr>
          <w:lang w:val="en-US"/>
        </w:rPr>
        <w:t xml:space="preserve">            policy type. There shall not be two new default policies for the same policy type.</w:t>
      </w:r>
    </w:p>
    <w:p w14:paraId="145A475D" w14:textId="77777777" w:rsidR="00BF1CFD" w:rsidRPr="00644644" w:rsidRDefault="00BF1CFD" w:rsidP="00BF1CFD">
      <w:pPr>
        <w:pStyle w:val="PL"/>
        <w:rPr>
          <w:lang w:val="en-US"/>
        </w:rPr>
      </w:pPr>
      <w:r w:rsidRPr="00644644">
        <w:rPr>
          <w:lang w:val="en-US"/>
        </w:rPr>
        <w:t xml:space="preserve">            The key of the map shall be the policy type for which the provided new default policy</w:t>
      </w:r>
    </w:p>
    <w:p w14:paraId="6670887C" w14:textId="77777777" w:rsidR="00BF1CFD" w:rsidRPr="00644644" w:rsidRDefault="00BF1CFD" w:rsidP="00BF1CFD">
      <w:pPr>
        <w:pStyle w:val="PL"/>
        <w:rPr>
          <w:lang w:val="en-US"/>
        </w:rPr>
      </w:pPr>
      <w:r w:rsidRPr="00644644">
        <w:rPr>
          <w:lang w:val="en-US"/>
        </w:rPr>
        <w:t xml:space="preserve">            identified by the corresponding map value is related. The key of the map shall be</w:t>
      </w:r>
    </w:p>
    <w:p w14:paraId="0630E4C0" w14:textId="77777777" w:rsidR="00BF1CFD" w:rsidRPr="00644644" w:rsidRDefault="00BF1CFD" w:rsidP="00BF1CFD">
      <w:pPr>
        <w:pStyle w:val="PL"/>
        <w:rPr>
          <w:lang w:val="en-US"/>
        </w:rPr>
      </w:pPr>
      <w:r w:rsidRPr="00644644">
        <w:rPr>
          <w:lang w:val="en-US"/>
        </w:rPr>
        <w:lastRenderedPageBreak/>
        <w:t xml:space="preserve">            encoded using the PolicyType enumeration data type.</w:t>
      </w:r>
    </w:p>
    <w:p w14:paraId="1CC45C37" w14:textId="77777777" w:rsidR="00BF1CFD" w:rsidRPr="00644644" w:rsidRDefault="00BF1CFD" w:rsidP="00BF1CFD">
      <w:pPr>
        <w:pStyle w:val="PL"/>
      </w:pPr>
      <w:r w:rsidRPr="00644644">
        <w:t xml:space="preserve">        suppFeat:</w:t>
      </w:r>
    </w:p>
    <w:p w14:paraId="341261E1" w14:textId="77777777" w:rsidR="00BF1CFD" w:rsidRPr="00644644" w:rsidRDefault="00BF1CFD" w:rsidP="00BF1CFD">
      <w:pPr>
        <w:pStyle w:val="PL"/>
      </w:pPr>
      <w:r w:rsidRPr="00644644">
        <w:t xml:space="preserve">          $ref: 'TS29571_CommonData.yaml#/components/schemas/SupportedFeatures'</w:t>
      </w:r>
    </w:p>
    <w:p w14:paraId="4041BB8C" w14:textId="77777777" w:rsidR="00BF1CFD" w:rsidRPr="00644644" w:rsidRDefault="00BF1CFD" w:rsidP="00BF1CFD">
      <w:pPr>
        <w:pStyle w:val="PL"/>
      </w:pPr>
      <w:r w:rsidRPr="00644644">
        <w:t xml:space="preserve">      required:</w:t>
      </w:r>
    </w:p>
    <w:p w14:paraId="34C4B64A" w14:textId="77777777" w:rsidR="00BF1CFD" w:rsidRPr="00644644" w:rsidRDefault="00BF1CFD" w:rsidP="00BF1CFD">
      <w:pPr>
        <w:pStyle w:val="PL"/>
      </w:pPr>
      <w:r w:rsidRPr="00644644">
        <w:t xml:space="preserve">        - policyIds</w:t>
      </w:r>
    </w:p>
    <w:p w14:paraId="7991F2D8" w14:textId="77777777" w:rsidR="00BF1CFD" w:rsidRPr="00644644" w:rsidRDefault="00BF1CFD" w:rsidP="00BF1CFD">
      <w:pPr>
        <w:pStyle w:val="PL"/>
      </w:pPr>
    </w:p>
    <w:p w14:paraId="6F1E50FC" w14:textId="77777777" w:rsidR="00BF1CFD" w:rsidRPr="00644644" w:rsidRDefault="00BF1CFD" w:rsidP="00BF1CFD">
      <w:pPr>
        <w:pStyle w:val="PL"/>
      </w:pPr>
      <w:r w:rsidRPr="00644644">
        <w:t xml:space="preserve">    PolDeleteResp:</w:t>
      </w:r>
    </w:p>
    <w:p w14:paraId="7915D1CC" w14:textId="77777777" w:rsidR="00BF1CFD" w:rsidRPr="00644644" w:rsidRDefault="00BF1CFD" w:rsidP="00BF1CFD">
      <w:pPr>
        <w:pStyle w:val="PL"/>
        <w:rPr>
          <w:lang w:eastAsia="zh-CN"/>
        </w:rPr>
      </w:pPr>
      <w:r w:rsidRPr="00644644">
        <w:t xml:space="preserve">      description: </w:t>
      </w:r>
      <w:r w:rsidRPr="00644644">
        <w:rPr>
          <w:lang w:eastAsia="zh-CN"/>
        </w:rPr>
        <w:t>&gt;</w:t>
      </w:r>
    </w:p>
    <w:p w14:paraId="551E81DC" w14:textId="77777777" w:rsidR="00BF1CFD" w:rsidRPr="00644644" w:rsidRDefault="00BF1CFD" w:rsidP="00BF1CFD">
      <w:pPr>
        <w:pStyle w:val="PL"/>
        <w:rPr>
          <w:lang w:eastAsia="zh-CN"/>
        </w:rPr>
      </w:pPr>
      <w:r w:rsidRPr="00644644">
        <w:t xml:space="preserve">        Represents the response to the Policy(ies) deletion response.</w:t>
      </w:r>
    </w:p>
    <w:p w14:paraId="0E68AD6A" w14:textId="77777777" w:rsidR="00BF1CFD" w:rsidRPr="00644644" w:rsidRDefault="00BF1CFD" w:rsidP="00BF1CFD">
      <w:pPr>
        <w:pStyle w:val="PL"/>
      </w:pPr>
      <w:r w:rsidRPr="00644644">
        <w:t xml:space="preserve">      type: object</w:t>
      </w:r>
    </w:p>
    <w:p w14:paraId="60D182D6" w14:textId="77777777" w:rsidR="00BF1CFD" w:rsidRPr="00644644" w:rsidRDefault="00BF1CFD" w:rsidP="00BF1CFD">
      <w:pPr>
        <w:pStyle w:val="PL"/>
      </w:pPr>
      <w:r w:rsidRPr="00644644">
        <w:t xml:space="preserve">      properties:</w:t>
      </w:r>
    </w:p>
    <w:p w14:paraId="609548F2" w14:textId="77777777" w:rsidR="00BF1CFD" w:rsidRPr="00644644" w:rsidRDefault="00BF1CFD" w:rsidP="00BF1CFD">
      <w:pPr>
        <w:pStyle w:val="PL"/>
      </w:pPr>
      <w:r w:rsidRPr="00644644">
        <w:t xml:space="preserve">        </w:t>
      </w:r>
      <w:r w:rsidRPr="00644644">
        <w:rPr>
          <w:lang w:eastAsia="zh-CN"/>
        </w:rPr>
        <w:t>defPoliciesInfo</w:t>
      </w:r>
      <w:r w:rsidRPr="00644644">
        <w:t>:</w:t>
      </w:r>
    </w:p>
    <w:p w14:paraId="5A1C59C2" w14:textId="77777777" w:rsidR="00BF1CFD" w:rsidRPr="00644644" w:rsidRDefault="00BF1CFD" w:rsidP="00BF1CFD">
      <w:pPr>
        <w:pStyle w:val="PL"/>
      </w:pPr>
      <w:r w:rsidRPr="00644644">
        <w:t xml:space="preserve">          type: object</w:t>
      </w:r>
    </w:p>
    <w:p w14:paraId="0CAC4C42" w14:textId="77777777" w:rsidR="00BF1CFD" w:rsidRPr="00644644" w:rsidRDefault="00BF1CFD" w:rsidP="00BF1CFD">
      <w:pPr>
        <w:pStyle w:val="PL"/>
      </w:pPr>
      <w:r w:rsidRPr="00644644">
        <w:t xml:space="preserve">          additionalProperties:</w:t>
      </w:r>
    </w:p>
    <w:p w14:paraId="48F63F37" w14:textId="77777777" w:rsidR="00BF1CFD" w:rsidRPr="00644644" w:rsidRDefault="00BF1CFD" w:rsidP="00BF1CFD">
      <w:pPr>
        <w:pStyle w:val="PL"/>
      </w:pPr>
      <w:r w:rsidRPr="00644644">
        <w:t xml:space="preserve">            $ref: '#/components/schemas/DefaultPolInfo'</w:t>
      </w:r>
    </w:p>
    <w:p w14:paraId="29E40683" w14:textId="77777777" w:rsidR="00BF1CFD" w:rsidRPr="00644644" w:rsidRDefault="00BF1CFD" w:rsidP="00BF1CFD">
      <w:pPr>
        <w:pStyle w:val="PL"/>
      </w:pPr>
      <w:r w:rsidRPr="00644644">
        <w:t xml:space="preserve">          minProperties: 1</w:t>
      </w:r>
    </w:p>
    <w:p w14:paraId="2BDA87CA" w14:textId="77777777" w:rsidR="00BF1CFD" w:rsidRPr="00644644" w:rsidRDefault="00BF1CFD" w:rsidP="00BF1CFD">
      <w:pPr>
        <w:pStyle w:val="PL"/>
      </w:pPr>
      <w:r w:rsidRPr="00644644">
        <w:t xml:space="preserve">          description: &gt;</w:t>
      </w:r>
    </w:p>
    <w:p w14:paraId="79980CB2" w14:textId="77777777" w:rsidR="00BF1CFD" w:rsidRPr="00644644" w:rsidRDefault="00BF1CFD" w:rsidP="00BF1CFD">
      <w:pPr>
        <w:pStyle w:val="PL"/>
        <w:rPr>
          <w:lang w:val="en-US"/>
        </w:rPr>
      </w:pPr>
      <w:r w:rsidRPr="00644644">
        <w:t xml:space="preserve">            </w:t>
      </w:r>
      <w:r w:rsidRPr="00644644">
        <w:rPr>
          <w:lang w:val="en-US"/>
        </w:rPr>
        <w:t>Contains the new default policy(ies) related information. Each map entry corresponds to</w:t>
      </w:r>
    </w:p>
    <w:p w14:paraId="592C1155" w14:textId="77777777" w:rsidR="00BF1CFD" w:rsidRPr="00644644" w:rsidRDefault="00BF1CFD" w:rsidP="00BF1CFD">
      <w:pPr>
        <w:pStyle w:val="PL"/>
        <w:rPr>
          <w:lang w:val="en-US"/>
        </w:rPr>
      </w:pPr>
      <w:r w:rsidRPr="00644644">
        <w:rPr>
          <w:lang w:val="en-US"/>
        </w:rPr>
        <w:t xml:space="preserve">            the information of the new default policy for a particular policy type.</w:t>
      </w:r>
    </w:p>
    <w:p w14:paraId="0AA1CFB6" w14:textId="77777777" w:rsidR="00BF1CFD" w:rsidRPr="00644644" w:rsidRDefault="00BF1CFD" w:rsidP="00BF1CFD">
      <w:pPr>
        <w:pStyle w:val="PL"/>
        <w:rPr>
          <w:lang w:val="en-US"/>
        </w:rPr>
      </w:pPr>
      <w:r w:rsidRPr="00644644">
        <w:rPr>
          <w:lang w:val="en-US"/>
        </w:rPr>
        <w:t xml:space="preserve">            The key of the map shall be the value of the policyType attribute of the corresponding</w:t>
      </w:r>
    </w:p>
    <w:p w14:paraId="7CAA26D2" w14:textId="77777777" w:rsidR="00BF1CFD" w:rsidRPr="00644644" w:rsidRDefault="00BF1CFD" w:rsidP="00BF1CFD">
      <w:pPr>
        <w:pStyle w:val="PL"/>
        <w:rPr>
          <w:lang w:val="en-US"/>
        </w:rPr>
      </w:pPr>
      <w:r w:rsidRPr="00644644">
        <w:rPr>
          <w:lang w:val="en-US"/>
        </w:rPr>
        <w:t xml:space="preserve">            map encoded using the DefaultPolInfo data type.</w:t>
      </w:r>
    </w:p>
    <w:p w14:paraId="26A03EDA" w14:textId="77777777" w:rsidR="00BF1CFD" w:rsidRPr="00644644" w:rsidRDefault="00BF1CFD" w:rsidP="00BF1CFD">
      <w:pPr>
        <w:pStyle w:val="PL"/>
      </w:pPr>
      <w:r w:rsidRPr="00644644">
        <w:t xml:space="preserve">        suppFeat:</w:t>
      </w:r>
    </w:p>
    <w:p w14:paraId="6C97EEB6" w14:textId="77777777" w:rsidR="00BF1CFD" w:rsidRPr="00644644" w:rsidRDefault="00BF1CFD" w:rsidP="00BF1CFD">
      <w:pPr>
        <w:pStyle w:val="PL"/>
      </w:pPr>
      <w:r w:rsidRPr="00644644">
        <w:t xml:space="preserve">          $ref: 'TS29571_CommonData.yaml#/components/schemas/SupportedFeatures'</w:t>
      </w:r>
    </w:p>
    <w:p w14:paraId="1BAD9AD4" w14:textId="77777777" w:rsidR="00BF1CFD" w:rsidRPr="00644644" w:rsidRDefault="00BF1CFD" w:rsidP="00BF1CFD">
      <w:pPr>
        <w:pStyle w:val="PL"/>
      </w:pPr>
      <w:r w:rsidRPr="00644644">
        <w:t xml:space="preserve">      required:</w:t>
      </w:r>
    </w:p>
    <w:p w14:paraId="6E198144" w14:textId="77777777" w:rsidR="00BF1CFD" w:rsidRPr="00644644" w:rsidRDefault="00BF1CFD" w:rsidP="00BF1CFD">
      <w:pPr>
        <w:pStyle w:val="PL"/>
      </w:pPr>
      <w:r w:rsidRPr="00644644">
        <w:t xml:space="preserve">        - </w:t>
      </w:r>
      <w:r w:rsidRPr="00644644">
        <w:rPr>
          <w:lang w:eastAsia="zh-CN"/>
        </w:rPr>
        <w:t>defPoliciesInfo</w:t>
      </w:r>
    </w:p>
    <w:p w14:paraId="63810E21" w14:textId="77777777" w:rsidR="00BF1CFD" w:rsidRPr="00644644" w:rsidRDefault="00BF1CFD" w:rsidP="00BF1CFD">
      <w:pPr>
        <w:pStyle w:val="PL"/>
      </w:pPr>
    </w:p>
    <w:p w14:paraId="6907EE90" w14:textId="77777777" w:rsidR="00BF1CFD" w:rsidRPr="00644644" w:rsidRDefault="00BF1CFD" w:rsidP="00BF1CFD">
      <w:pPr>
        <w:pStyle w:val="PL"/>
      </w:pPr>
      <w:r w:rsidRPr="00644644">
        <w:t xml:space="preserve">    DefaultPolInfo:</w:t>
      </w:r>
    </w:p>
    <w:p w14:paraId="7057FDB3" w14:textId="77777777" w:rsidR="00BF1CFD" w:rsidRPr="00644644" w:rsidRDefault="00BF1CFD" w:rsidP="00BF1CFD">
      <w:pPr>
        <w:pStyle w:val="PL"/>
        <w:rPr>
          <w:lang w:eastAsia="zh-CN"/>
        </w:rPr>
      </w:pPr>
      <w:r w:rsidRPr="00644644">
        <w:t xml:space="preserve">      description: </w:t>
      </w:r>
      <w:r w:rsidRPr="00644644">
        <w:rPr>
          <w:lang w:eastAsia="zh-CN"/>
        </w:rPr>
        <w:t>&gt;</w:t>
      </w:r>
    </w:p>
    <w:p w14:paraId="7AACB1BD" w14:textId="77777777" w:rsidR="00BF1CFD" w:rsidRPr="00644644" w:rsidRDefault="00BF1CFD" w:rsidP="00BF1CFD">
      <w:pPr>
        <w:pStyle w:val="PL"/>
        <w:rPr>
          <w:lang w:eastAsia="zh-CN"/>
        </w:rPr>
      </w:pPr>
      <w:r w:rsidRPr="00644644">
        <w:t xml:space="preserve">        Represents the default policy related information.</w:t>
      </w:r>
    </w:p>
    <w:p w14:paraId="4E2B8749" w14:textId="77777777" w:rsidR="00BF1CFD" w:rsidRPr="00644644" w:rsidRDefault="00BF1CFD" w:rsidP="00BF1CFD">
      <w:pPr>
        <w:pStyle w:val="PL"/>
      </w:pPr>
      <w:r w:rsidRPr="00644644">
        <w:t xml:space="preserve">      type: object</w:t>
      </w:r>
    </w:p>
    <w:p w14:paraId="76F1DD73" w14:textId="77777777" w:rsidR="00BF1CFD" w:rsidRPr="00644644" w:rsidRDefault="00BF1CFD" w:rsidP="00BF1CFD">
      <w:pPr>
        <w:pStyle w:val="PL"/>
      </w:pPr>
      <w:r w:rsidRPr="00644644">
        <w:t xml:space="preserve">      properties:</w:t>
      </w:r>
    </w:p>
    <w:p w14:paraId="37C96E21" w14:textId="77777777" w:rsidR="00BF1CFD" w:rsidRPr="00644644" w:rsidRDefault="00BF1CFD" w:rsidP="00BF1CFD">
      <w:pPr>
        <w:pStyle w:val="PL"/>
      </w:pPr>
      <w:r w:rsidRPr="00644644">
        <w:t xml:space="preserve">        policyType:</w:t>
      </w:r>
    </w:p>
    <w:p w14:paraId="4592AA4D" w14:textId="77777777" w:rsidR="00BF1CFD" w:rsidRPr="00644644" w:rsidRDefault="00BF1CFD" w:rsidP="00BF1CFD">
      <w:pPr>
        <w:pStyle w:val="PL"/>
      </w:pPr>
      <w:r w:rsidRPr="00644644">
        <w:t xml:space="preserve">          $ref: '#/components/schemas/PolicyType'</w:t>
      </w:r>
    </w:p>
    <w:p w14:paraId="269C1C4C" w14:textId="77777777" w:rsidR="00BF1CFD" w:rsidRPr="00644644" w:rsidRDefault="00BF1CFD" w:rsidP="00BF1CFD">
      <w:pPr>
        <w:pStyle w:val="PL"/>
      </w:pPr>
      <w:r w:rsidRPr="00644644">
        <w:t xml:space="preserve">        defPolicyId:</w:t>
      </w:r>
    </w:p>
    <w:p w14:paraId="4DF65EA8" w14:textId="77777777" w:rsidR="00BF1CFD" w:rsidRPr="00644644" w:rsidRDefault="00BF1CFD" w:rsidP="00BF1CFD">
      <w:pPr>
        <w:pStyle w:val="PL"/>
      </w:pPr>
      <w:r w:rsidRPr="00644644">
        <w:t xml:space="preserve">          type: string</w:t>
      </w:r>
    </w:p>
    <w:p w14:paraId="7F9A4512" w14:textId="77777777" w:rsidR="00BF1CFD" w:rsidRPr="00644644" w:rsidRDefault="00BF1CFD" w:rsidP="00BF1CFD">
      <w:pPr>
        <w:pStyle w:val="PL"/>
      </w:pPr>
      <w:r w:rsidRPr="00644644">
        <w:t xml:space="preserve">        priority:</w:t>
      </w:r>
    </w:p>
    <w:p w14:paraId="5C58AEE9" w14:textId="34B09A68" w:rsidR="00BF1CFD" w:rsidRPr="00644644" w:rsidRDefault="00BF1CFD" w:rsidP="00BF1CFD">
      <w:pPr>
        <w:pStyle w:val="PL"/>
      </w:pPr>
      <w:r w:rsidRPr="00644644">
        <w:t xml:space="preserve">          $ref: '#/components/schemas/</w:t>
      </w:r>
      <w:r w:rsidRPr="00644644">
        <w:rPr>
          <w:lang w:eastAsia="zh-CN"/>
        </w:rPr>
        <w:t>PriorityLevel</w:t>
      </w:r>
      <w:r w:rsidRPr="00644644">
        <w:t>'</w:t>
      </w:r>
    </w:p>
    <w:p w14:paraId="513B05B9" w14:textId="77777777" w:rsidR="00BF1CFD" w:rsidRPr="00644644" w:rsidRDefault="00BF1CFD" w:rsidP="00BF1CFD">
      <w:pPr>
        <w:pStyle w:val="PL"/>
      </w:pPr>
      <w:r w:rsidRPr="00644644">
        <w:t xml:space="preserve">      required:</w:t>
      </w:r>
    </w:p>
    <w:p w14:paraId="60576551" w14:textId="77777777" w:rsidR="00BF1CFD" w:rsidRPr="00644644" w:rsidRDefault="00BF1CFD" w:rsidP="00BF1CFD">
      <w:pPr>
        <w:pStyle w:val="PL"/>
      </w:pPr>
      <w:r w:rsidRPr="00644644">
        <w:t xml:space="preserve">        - policyType</w:t>
      </w:r>
    </w:p>
    <w:p w14:paraId="13D6CFD6" w14:textId="77777777" w:rsidR="00BF1CFD" w:rsidRPr="00644644" w:rsidRDefault="00BF1CFD" w:rsidP="00BF1CFD">
      <w:pPr>
        <w:pStyle w:val="PL"/>
      </w:pPr>
      <w:r w:rsidRPr="00644644">
        <w:t xml:space="preserve">        - defPolicyId</w:t>
      </w:r>
    </w:p>
    <w:p w14:paraId="32EFFE70" w14:textId="77777777" w:rsidR="00BF1CFD" w:rsidRPr="00644644" w:rsidRDefault="00BF1CFD" w:rsidP="00BF1CFD">
      <w:pPr>
        <w:pStyle w:val="PL"/>
      </w:pPr>
    </w:p>
    <w:p w14:paraId="3C00E348" w14:textId="77777777" w:rsidR="00BF1CFD" w:rsidRPr="00644644" w:rsidRDefault="00BF1CFD" w:rsidP="00BF1CFD">
      <w:pPr>
        <w:pStyle w:val="PL"/>
      </w:pPr>
      <w:r w:rsidRPr="00644644">
        <w:t xml:space="preserve">    HarmonizationNotif:</w:t>
      </w:r>
    </w:p>
    <w:p w14:paraId="091C1DC5" w14:textId="77777777" w:rsidR="00BF1CFD" w:rsidRPr="00644644" w:rsidRDefault="00BF1CFD" w:rsidP="00BF1CFD">
      <w:pPr>
        <w:pStyle w:val="PL"/>
        <w:rPr>
          <w:lang w:eastAsia="zh-CN"/>
        </w:rPr>
      </w:pPr>
      <w:r w:rsidRPr="00644644">
        <w:t xml:space="preserve">      description: </w:t>
      </w:r>
      <w:r w:rsidRPr="00644644">
        <w:rPr>
          <w:lang w:eastAsia="zh-CN"/>
        </w:rPr>
        <w:t>&gt;</w:t>
      </w:r>
    </w:p>
    <w:p w14:paraId="16AED587" w14:textId="77777777" w:rsidR="00BF1CFD" w:rsidRPr="00644644" w:rsidRDefault="00BF1CFD" w:rsidP="00BF1CFD">
      <w:pPr>
        <w:pStyle w:val="PL"/>
        <w:rPr>
          <w:lang w:eastAsia="zh-CN"/>
        </w:rPr>
      </w:pPr>
      <w:r w:rsidRPr="00644644">
        <w:t xml:space="preserve">        Represents a Policy Harmonization Notification.</w:t>
      </w:r>
    </w:p>
    <w:p w14:paraId="4C42500B" w14:textId="77777777" w:rsidR="00BF1CFD" w:rsidRPr="00644644" w:rsidRDefault="00BF1CFD" w:rsidP="00BF1CFD">
      <w:pPr>
        <w:pStyle w:val="PL"/>
      </w:pPr>
      <w:r w:rsidRPr="00644644">
        <w:t xml:space="preserve">      type: object</w:t>
      </w:r>
    </w:p>
    <w:p w14:paraId="27059216" w14:textId="77777777" w:rsidR="00BF1CFD" w:rsidRPr="00644644" w:rsidRDefault="00BF1CFD" w:rsidP="00BF1CFD">
      <w:pPr>
        <w:pStyle w:val="PL"/>
      </w:pPr>
      <w:r w:rsidRPr="00644644">
        <w:t xml:space="preserve">      properties:</w:t>
      </w:r>
    </w:p>
    <w:p w14:paraId="1BC21289" w14:textId="77777777" w:rsidR="00BF1CFD" w:rsidRPr="00644644" w:rsidRDefault="00BF1CFD" w:rsidP="00BF1CFD">
      <w:pPr>
        <w:pStyle w:val="PL"/>
      </w:pPr>
      <w:r w:rsidRPr="00644644">
        <w:t xml:space="preserve">        harmonizationId:</w:t>
      </w:r>
    </w:p>
    <w:p w14:paraId="7F4DE29D" w14:textId="77777777" w:rsidR="00BF1CFD" w:rsidRPr="00644644" w:rsidRDefault="00BF1CFD" w:rsidP="00BF1CFD">
      <w:pPr>
        <w:pStyle w:val="PL"/>
      </w:pPr>
      <w:r w:rsidRPr="00644644">
        <w:t xml:space="preserve">          type: string</w:t>
      </w:r>
    </w:p>
    <w:p w14:paraId="69FBA0DC" w14:textId="77777777" w:rsidR="00BF1CFD" w:rsidRPr="00644644" w:rsidRDefault="00BF1CFD" w:rsidP="00BF1CFD">
      <w:pPr>
        <w:pStyle w:val="PL"/>
      </w:pPr>
      <w:r w:rsidRPr="00644644">
        <w:t xml:space="preserve">        policy:</w:t>
      </w:r>
    </w:p>
    <w:p w14:paraId="7557137A" w14:textId="77777777" w:rsidR="00BF1CFD" w:rsidRPr="00644644" w:rsidRDefault="00BF1CFD" w:rsidP="00BF1CFD">
      <w:pPr>
        <w:pStyle w:val="PL"/>
      </w:pPr>
      <w:r w:rsidRPr="00644644">
        <w:t xml:space="preserve">          $ref: '#/components/schemas/PolicyData'</w:t>
      </w:r>
    </w:p>
    <w:p w14:paraId="28931D51" w14:textId="77777777" w:rsidR="00BF1CFD" w:rsidRPr="00644644" w:rsidRDefault="00BF1CFD" w:rsidP="00BF1CFD">
      <w:pPr>
        <w:pStyle w:val="PL"/>
      </w:pPr>
      <w:r w:rsidRPr="00644644">
        <w:t xml:space="preserve">      required:</w:t>
      </w:r>
    </w:p>
    <w:p w14:paraId="2ED878C7" w14:textId="77777777" w:rsidR="00BF1CFD" w:rsidRPr="00644644" w:rsidRDefault="00BF1CFD" w:rsidP="00BF1CFD">
      <w:pPr>
        <w:pStyle w:val="PL"/>
      </w:pPr>
      <w:r w:rsidRPr="00644644">
        <w:t xml:space="preserve">        - harmonizationId</w:t>
      </w:r>
    </w:p>
    <w:p w14:paraId="419E47A7" w14:textId="77777777" w:rsidR="00BF1CFD" w:rsidRPr="00644644" w:rsidRDefault="00BF1CFD" w:rsidP="00BF1CFD">
      <w:pPr>
        <w:pStyle w:val="PL"/>
      </w:pPr>
      <w:r w:rsidRPr="00644644">
        <w:t xml:space="preserve">        - policy</w:t>
      </w:r>
    </w:p>
    <w:p w14:paraId="702FB7F1" w14:textId="77777777" w:rsidR="00BF1CFD" w:rsidRPr="00644644" w:rsidRDefault="00BF1CFD" w:rsidP="00BF1CFD">
      <w:pPr>
        <w:pStyle w:val="PL"/>
      </w:pPr>
    </w:p>
    <w:p w14:paraId="71B0966D" w14:textId="77777777" w:rsidR="00BF1CFD" w:rsidRPr="00644644" w:rsidRDefault="00BF1CFD" w:rsidP="00BF1CFD">
      <w:pPr>
        <w:pStyle w:val="PL"/>
      </w:pPr>
      <w:r w:rsidRPr="00644644">
        <w:t xml:space="preserve">    HarmonizationResp:</w:t>
      </w:r>
    </w:p>
    <w:p w14:paraId="1E87D9CC" w14:textId="77777777" w:rsidR="00BF1CFD" w:rsidRPr="00644644" w:rsidRDefault="00BF1CFD" w:rsidP="00BF1CFD">
      <w:pPr>
        <w:pStyle w:val="PL"/>
        <w:rPr>
          <w:lang w:eastAsia="zh-CN"/>
        </w:rPr>
      </w:pPr>
      <w:r w:rsidRPr="00644644">
        <w:t xml:space="preserve">      description: </w:t>
      </w:r>
      <w:r w:rsidRPr="00644644">
        <w:rPr>
          <w:lang w:eastAsia="zh-CN"/>
        </w:rPr>
        <w:t>&gt;</w:t>
      </w:r>
    </w:p>
    <w:p w14:paraId="5CBB26DF" w14:textId="77777777" w:rsidR="00BF1CFD" w:rsidRPr="00644644" w:rsidRDefault="00BF1CFD" w:rsidP="00BF1CFD">
      <w:pPr>
        <w:pStyle w:val="PL"/>
        <w:rPr>
          <w:lang w:eastAsia="zh-CN"/>
        </w:rPr>
      </w:pPr>
      <w:r w:rsidRPr="00644644">
        <w:t xml:space="preserve">        Represents the response to a Policy Harmonization Notification.</w:t>
      </w:r>
    </w:p>
    <w:p w14:paraId="12CF28F5" w14:textId="77777777" w:rsidR="00BF1CFD" w:rsidRPr="00644644" w:rsidRDefault="00BF1CFD" w:rsidP="00BF1CFD">
      <w:pPr>
        <w:pStyle w:val="PL"/>
      </w:pPr>
      <w:r w:rsidRPr="00644644">
        <w:t xml:space="preserve">      type: object</w:t>
      </w:r>
    </w:p>
    <w:p w14:paraId="306300B8" w14:textId="77777777" w:rsidR="00BF1CFD" w:rsidRPr="00644644" w:rsidRDefault="00BF1CFD" w:rsidP="00BF1CFD">
      <w:pPr>
        <w:pStyle w:val="PL"/>
      </w:pPr>
      <w:r w:rsidRPr="00644644">
        <w:t xml:space="preserve">      properties:</w:t>
      </w:r>
    </w:p>
    <w:p w14:paraId="611F51C8" w14:textId="77777777" w:rsidR="00BF1CFD" w:rsidRPr="00644644" w:rsidRDefault="00BF1CFD" w:rsidP="00BF1CFD">
      <w:pPr>
        <w:pStyle w:val="PL"/>
      </w:pPr>
      <w:r w:rsidRPr="00644644">
        <w:t xml:space="preserve">        feedback:</w:t>
      </w:r>
    </w:p>
    <w:p w14:paraId="099155AD" w14:textId="77777777" w:rsidR="00BF1CFD" w:rsidRPr="00644644" w:rsidRDefault="00BF1CFD" w:rsidP="00BF1CFD">
      <w:pPr>
        <w:pStyle w:val="PL"/>
      </w:pPr>
      <w:r w:rsidRPr="00644644">
        <w:t xml:space="preserve">          type: boolean</w:t>
      </w:r>
    </w:p>
    <w:p w14:paraId="27909688" w14:textId="77777777" w:rsidR="00BF1CFD" w:rsidRPr="00644644" w:rsidRDefault="00BF1CFD" w:rsidP="00BF1CFD">
      <w:pPr>
        <w:pStyle w:val="PL"/>
        <w:rPr>
          <w:lang w:eastAsia="zh-CN"/>
        </w:rPr>
      </w:pPr>
      <w:r w:rsidRPr="00644644">
        <w:t xml:space="preserve">          description: </w:t>
      </w:r>
      <w:r w:rsidRPr="00644644">
        <w:rPr>
          <w:lang w:eastAsia="zh-CN"/>
        </w:rPr>
        <w:t>&gt;</w:t>
      </w:r>
    </w:p>
    <w:p w14:paraId="70EB9A39" w14:textId="77777777" w:rsidR="00BF1CFD" w:rsidRPr="00644644" w:rsidRDefault="00BF1CFD" w:rsidP="00BF1CFD">
      <w:pPr>
        <w:pStyle w:val="PL"/>
        <w:rPr>
          <w:lang w:val="en-US"/>
        </w:rPr>
      </w:pPr>
      <w:r w:rsidRPr="00644644">
        <w:t xml:space="preserve">            </w:t>
      </w:r>
      <w:r w:rsidRPr="00644644">
        <w:rPr>
          <w:lang w:val="en-US"/>
        </w:rPr>
        <w:t>Contains the policy harmonization feedback. It indicates whether the policy</w:t>
      </w:r>
    </w:p>
    <w:p w14:paraId="19886D1A" w14:textId="77777777" w:rsidR="00BF1CFD" w:rsidRPr="00644644" w:rsidRDefault="00BF1CFD" w:rsidP="00BF1CFD">
      <w:pPr>
        <w:pStyle w:val="PL"/>
        <w:rPr>
          <w:lang w:val="en-US"/>
        </w:rPr>
      </w:pPr>
      <w:r w:rsidRPr="00644644">
        <w:rPr>
          <w:lang w:val="en-US"/>
        </w:rPr>
        <w:t xml:space="preserve">            harmonization result is accepted or not.</w:t>
      </w:r>
    </w:p>
    <w:p w14:paraId="21CE439B" w14:textId="77777777" w:rsidR="00BF1CFD" w:rsidRPr="00644644" w:rsidRDefault="00BF1CFD" w:rsidP="00BF1CFD">
      <w:pPr>
        <w:pStyle w:val="PL"/>
        <w:rPr>
          <w:lang w:val="en-US"/>
        </w:rPr>
      </w:pPr>
      <w:r w:rsidRPr="00644644">
        <w:rPr>
          <w:lang w:val="en-US"/>
        </w:rPr>
        <w:t xml:space="preserve">            true means that the policy harmonization result is accepted.</w:t>
      </w:r>
    </w:p>
    <w:p w14:paraId="01045DE4" w14:textId="77777777" w:rsidR="00BF1CFD" w:rsidRPr="00644644" w:rsidRDefault="00BF1CFD" w:rsidP="00BF1CFD">
      <w:pPr>
        <w:pStyle w:val="PL"/>
        <w:rPr>
          <w:lang w:val="en-US"/>
        </w:rPr>
      </w:pPr>
      <w:r w:rsidRPr="00644644">
        <w:rPr>
          <w:lang w:val="en-US"/>
        </w:rPr>
        <w:t xml:space="preserve">            false means that the policy harmonization result is not accepted.</w:t>
      </w:r>
    </w:p>
    <w:p w14:paraId="1F92995F" w14:textId="77777777" w:rsidR="00BF1CFD" w:rsidRPr="00644644" w:rsidRDefault="00BF1CFD" w:rsidP="00BF1CFD">
      <w:pPr>
        <w:pStyle w:val="PL"/>
      </w:pPr>
      <w:r w:rsidRPr="00644644">
        <w:t xml:space="preserve">      required:</w:t>
      </w:r>
    </w:p>
    <w:p w14:paraId="56128510" w14:textId="77777777" w:rsidR="00BF1CFD" w:rsidRPr="00644644" w:rsidRDefault="00BF1CFD" w:rsidP="00BF1CFD">
      <w:pPr>
        <w:pStyle w:val="PL"/>
      </w:pPr>
      <w:r w:rsidRPr="00644644">
        <w:t xml:space="preserve">        - feedback</w:t>
      </w:r>
    </w:p>
    <w:p w14:paraId="1F879AF5" w14:textId="77777777" w:rsidR="00BF1CFD" w:rsidRPr="00644644" w:rsidRDefault="00BF1CFD" w:rsidP="00BF1CFD">
      <w:pPr>
        <w:pStyle w:val="PL"/>
      </w:pPr>
    </w:p>
    <w:p w14:paraId="30506699" w14:textId="77777777" w:rsidR="00BF1CFD" w:rsidRPr="00644644" w:rsidRDefault="00BF1CFD" w:rsidP="00BF1CFD">
      <w:pPr>
        <w:pStyle w:val="PL"/>
      </w:pPr>
      <w:r w:rsidRPr="00644644">
        <w:t xml:space="preserve">    NetSliceId:</w:t>
      </w:r>
    </w:p>
    <w:p w14:paraId="177CBAE6" w14:textId="77777777" w:rsidR="00BF1CFD" w:rsidRPr="00644644" w:rsidRDefault="00BF1CFD" w:rsidP="00BF1CFD">
      <w:pPr>
        <w:pStyle w:val="PL"/>
        <w:rPr>
          <w:lang w:eastAsia="zh-CN"/>
        </w:rPr>
      </w:pPr>
      <w:r w:rsidRPr="00644644">
        <w:t xml:space="preserve">      description: </w:t>
      </w:r>
      <w:r w:rsidRPr="00644644">
        <w:rPr>
          <w:lang w:eastAsia="zh-CN"/>
        </w:rPr>
        <w:t>&gt;</w:t>
      </w:r>
    </w:p>
    <w:p w14:paraId="271ACFB0" w14:textId="77777777" w:rsidR="00BF1CFD" w:rsidRPr="00644644" w:rsidRDefault="00BF1CFD" w:rsidP="00BF1CFD">
      <w:pPr>
        <w:pStyle w:val="PL"/>
        <w:rPr>
          <w:lang w:eastAsia="zh-CN"/>
        </w:rPr>
      </w:pPr>
      <w:r w:rsidRPr="00644644">
        <w:t xml:space="preserve">        Represents the network slice identification information.</w:t>
      </w:r>
    </w:p>
    <w:p w14:paraId="4A9E6D60" w14:textId="77777777" w:rsidR="00BF1CFD" w:rsidRPr="00644644" w:rsidRDefault="00BF1CFD" w:rsidP="00BF1CFD">
      <w:pPr>
        <w:pStyle w:val="PL"/>
      </w:pPr>
      <w:r w:rsidRPr="00644644">
        <w:t xml:space="preserve">      type: object</w:t>
      </w:r>
    </w:p>
    <w:p w14:paraId="3AD6DEEE" w14:textId="77777777" w:rsidR="00BF1CFD" w:rsidRPr="00644644" w:rsidRDefault="00BF1CFD" w:rsidP="00BF1CFD">
      <w:pPr>
        <w:pStyle w:val="PL"/>
      </w:pPr>
      <w:r w:rsidRPr="00644644">
        <w:t xml:space="preserve">      properties:</w:t>
      </w:r>
    </w:p>
    <w:p w14:paraId="60332F3E" w14:textId="77777777" w:rsidR="00BF1CFD" w:rsidRPr="00644644" w:rsidRDefault="00BF1CFD" w:rsidP="00BF1CFD">
      <w:pPr>
        <w:pStyle w:val="PL"/>
      </w:pPr>
      <w:r w:rsidRPr="00644644">
        <w:t xml:space="preserve">        snssai:</w:t>
      </w:r>
    </w:p>
    <w:p w14:paraId="26A8551C" w14:textId="77777777" w:rsidR="00BF1CFD" w:rsidRPr="00644644" w:rsidRDefault="00BF1CFD" w:rsidP="00BF1CFD">
      <w:pPr>
        <w:pStyle w:val="PL"/>
      </w:pPr>
      <w:r w:rsidRPr="00644644">
        <w:t xml:space="preserve">          $ref: '</w:t>
      </w:r>
      <w:r w:rsidRPr="00644644">
        <w:rPr>
          <w:rFonts w:cs="Courier New"/>
          <w:szCs w:val="16"/>
        </w:rPr>
        <w:t>TS29571_CommonData.yaml</w:t>
      </w:r>
      <w:r w:rsidRPr="00644644">
        <w:t>#/components/schemas/Snssai'</w:t>
      </w:r>
    </w:p>
    <w:p w14:paraId="22D5E91E" w14:textId="77777777" w:rsidR="00BF1CFD" w:rsidRPr="00644644" w:rsidRDefault="00BF1CFD" w:rsidP="00BF1CFD">
      <w:pPr>
        <w:pStyle w:val="PL"/>
      </w:pPr>
      <w:r w:rsidRPr="00644644">
        <w:t xml:space="preserve">        nsiId:</w:t>
      </w:r>
    </w:p>
    <w:p w14:paraId="035CE47E" w14:textId="77777777" w:rsidR="00BF1CFD" w:rsidRPr="00644644" w:rsidRDefault="00BF1CFD" w:rsidP="00BF1CFD">
      <w:pPr>
        <w:pStyle w:val="PL"/>
      </w:pPr>
      <w:r w:rsidRPr="00644644">
        <w:t xml:space="preserve">            $ref: 'TS29531_Nnssf_NSSelection.yaml#/components/schemas/NsiId'</w:t>
      </w:r>
    </w:p>
    <w:p w14:paraId="1DB658EB" w14:textId="77777777" w:rsidR="00BF1CFD" w:rsidRPr="00644644" w:rsidRDefault="00BF1CFD" w:rsidP="00BF1CFD">
      <w:pPr>
        <w:pStyle w:val="PL"/>
      </w:pPr>
      <w:r w:rsidRPr="00644644">
        <w:lastRenderedPageBreak/>
        <w:t xml:space="preserve">        ensi:</w:t>
      </w:r>
    </w:p>
    <w:p w14:paraId="777DEA1D" w14:textId="77777777" w:rsidR="00BF1CFD" w:rsidRPr="00644644" w:rsidRDefault="00BF1CFD" w:rsidP="00BF1CFD">
      <w:pPr>
        <w:pStyle w:val="PL"/>
      </w:pPr>
      <w:r w:rsidRPr="00644644">
        <w:t xml:space="preserve">            $ref: '#/components/schemas/Ensi'</w:t>
      </w:r>
    </w:p>
    <w:p w14:paraId="348B43F6" w14:textId="77777777" w:rsidR="00BF1CFD" w:rsidRPr="00644644" w:rsidRDefault="00BF1CFD" w:rsidP="00BF1CFD">
      <w:pPr>
        <w:pStyle w:val="PL"/>
      </w:pPr>
      <w:r w:rsidRPr="00644644">
        <w:t xml:space="preserve">      oneOf:</w:t>
      </w:r>
    </w:p>
    <w:p w14:paraId="5DBAFDB8" w14:textId="77777777" w:rsidR="00BF1CFD" w:rsidRPr="00644644" w:rsidRDefault="00BF1CFD" w:rsidP="00BF1CFD">
      <w:pPr>
        <w:pStyle w:val="PL"/>
      </w:pPr>
      <w:r w:rsidRPr="00644644">
        <w:t xml:space="preserve">        - required: [snssai]</w:t>
      </w:r>
    </w:p>
    <w:p w14:paraId="69A47560" w14:textId="77777777" w:rsidR="00BF1CFD" w:rsidRPr="00644644" w:rsidRDefault="00BF1CFD" w:rsidP="00BF1CFD">
      <w:pPr>
        <w:pStyle w:val="PL"/>
      </w:pPr>
      <w:r w:rsidRPr="00644644">
        <w:t xml:space="preserve">        - required: [nsiId]</w:t>
      </w:r>
    </w:p>
    <w:p w14:paraId="6537D58A" w14:textId="77777777" w:rsidR="00BF1CFD" w:rsidRPr="00644644" w:rsidRDefault="00BF1CFD" w:rsidP="00BF1CFD">
      <w:pPr>
        <w:pStyle w:val="PL"/>
      </w:pPr>
      <w:r w:rsidRPr="00644644">
        <w:t xml:space="preserve">        - required: [ensi]</w:t>
      </w:r>
    </w:p>
    <w:p w14:paraId="2A07FE07" w14:textId="77777777" w:rsidR="00BF1CFD" w:rsidRPr="00644644" w:rsidRDefault="00BF1CFD" w:rsidP="00BF1CFD">
      <w:pPr>
        <w:pStyle w:val="PL"/>
      </w:pPr>
    </w:p>
    <w:p w14:paraId="0FA925CB" w14:textId="77777777" w:rsidR="00BF1CFD" w:rsidRPr="00644644" w:rsidRDefault="00BF1CFD" w:rsidP="00BF1CFD">
      <w:pPr>
        <w:pStyle w:val="PL"/>
      </w:pPr>
    </w:p>
    <w:p w14:paraId="671B88A7" w14:textId="77777777" w:rsidR="00BF1CFD" w:rsidRPr="00644644" w:rsidRDefault="00BF1CFD" w:rsidP="00BF1CFD">
      <w:pPr>
        <w:pStyle w:val="PL"/>
      </w:pPr>
      <w:r w:rsidRPr="00644644">
        <w:t># SIMPLE DATA TYPES</w:t>
      </w:r>
    </w:p>
    <w:p w14:paraId="26565971" w14:textId="77777777" w:rsidR="00BF1CFD" w:rsidRPr="00644644" w:rsidRDefault="00BF1CFD" w:rsidP="00BF1CFD">
      <w:pPr>
        <w:pStyle w:val="PL"/>
      </w:pPr>
      <w:r w:rsidRPr="00644644">
        <w:t>#</w:t>
      </w:r>
    </w:p>
    <w:p w14:paraId="59B217AB" w14:textId="77777777" w:rsidR="00BF1CFD" w:rsidRPr="00644644" w:rsidRDefault="00BF1CFD" w:rsidP="00BF1CFD">
      <w:pPr>
        <w:pStyle w:val="PL"/>
      </w:pPr>
    </w:p>
    <w:p w14:paraId="2042F03C" w14:textId="77777777" w:rsidR="00BF1CFD" w:rsidRPr="00644644" w:rsidRDefault="00BF1CFD" w:rsidP="00BF1CFD">
      <w:pPr>
        <w:pStyle w:val="PL"/>
      </w:pPr>
      <w:r w:rsidRPr="00644644">
        <w:t xml:space="preserve">    </w:t>
      </w:r>
      <w:r w:rsidRPr="00644644">
        <w:rPr>
          <w:lang w:eastAsia="zh-CN"/>
        </w:rPr>
        <w:t>PriorityLevel</w:t>
      </w:r>
      <w:r w:rsidRPr="00644644">
        <w:t>:</w:t>
      </w:r>
    </w:p>
    <w:p w14:paraId="430703F7" w14:textId="77777777" w:rsidR="00BF1CFD" w:rsidRPr="00644644" w:rsidRDefault="00BF1CFD" w:rsidP="00BF1CFD">
      <w:pPr>
        <w:pStyle w:val="PL"/>
        <w:rPr>
          <w:lang w:eastAsia="zh-CN"/>
        </w:rPr>
      </w:pPr>
      <w:r w:rsidRPr="00644644">
        <w:t xml:space="preserve">      description: </w:t>
      </w:r>
      <w:r w:rsidRPr="00644644">
        <w:rPr>
          <w:lang w:eastAsia="zh-CN"/>
        </w:rPr>
        <w:t>&gt;</w:t>
      </w:r>
    </w:p>
    <w:p w14:paraId="7F2FF038" w14:textId="77777777" w:rsidR="00BF1CFD" w:rsidRPr="00644644" w:rsidRDefault="00BF1CFD" w:rsidP="00BF1CFD">
      <w:pPr>
        <w:pStyle w:val="PL"/>
      </w:pPr>
      <w:r w:rsidRPr="00644644">
        <w:t xml:space="preserve">        </w:t>
      </w:r>
      <w:r w:rsidRPr="00644644">
        <w:rPr>
          <w:lang w:eastAsia="zh-CN"/>
        </w:rPr>
        <w:t xml:space="preserve">Represents an unsigned integer, </w:t>
      </w:r>
      <w:r w:rsidRPr="00644644">
        <w:t>within the range 1 to 255,</w:t>
      </w:r>
      <w:r w:rsidRPr="00644644">
        <w:rPr>
          <w:lang w:eastAsia="zh-CN"/>
        </w:rPr>
        <w:t xml:space="preserve"> </w:t>
      </w:r>
      <w:r w:rsidRPr="00644644">
        <w:t>indicating the priority level of</w:t>
      </w:r>
    </w:p>
    <w:p w14:paraId="6D1F9E36" w14:textId="77777777" w:rsidR="00BF1CFD" w:rsidRPr="00644644" w:rsidRDefault="00BF1CFD" w:rsidP="00BF1CFD">
      <w:pPr>
        <w:pStyle w:val="PL"/>
        <w:rPr>
          <w:lang w:eastAsia="zh-CN"/>
        </w:rPr>
      </w:pPr>
      <w:r w:rsidRPr="00644644">
        <w:t xml:space="preserve">        a policy or the pre-emption capability of a policy.</w:t>
      </w:r>
    </w:p>
    <w:p w14:paraId="71055FD8" w14:textId="77777777" w:rsidR="00BF1CFD" w:rsidRPr="00644644" w:rsidRDefault="00BF1CFD" w:rsidP="00BF1CFD">
      <w:pPr>
        <w:pStyle w:val="PL"/>
        <w:rPr>
          <w:lang w:val="fr-FR"/>
        </w:rPr>
      </w:pPr>
      <w:r w:rsidRPr="00644644">
        <w:t xml:space="preserve">      </w:t>
      </w:r>
      <w:r w:rsidRPr="00644644">
        <w:rPr>
          <w:lang w:val="fr-FR"/>
        </w:rPr>
        <w:t>type: integer</w:t>
      </w:r>
    </w:p>
    <w:p w14:paraId="763AE6C3" w14:textId="77777777" w:rsidR="00BF1CFD" w:rsidRPr="00644644" w:rsidRDefault="00BF1CFD" w:rsidP="00BF1CFD">
      <w:pPr>
        <w:pStyle w:val="PL"/>
        <w:rPr>
          <w:lang w:val="fr-FR"/>
        </w:rPr>
      </w:pPr>
      <w:r w:rsidRPr="00644644">
        <w:rPr>
          <w:lang w:val="fr-FR"/>
        </w:rPr>
        <w:t xml:space="preserve">      minimum: 1</w:t>
      </w:r>
    </w:p>
    <w:p w14:paraId="4CB3CC70" w14:textId="77777777" w:rsidR="00BF1CFD" w:rsidRPr="00644644" w:rsidRDefault="00BF1CFD" w:rsidP="00BF1CFD">
      <w:pPr>
        <w:pStyle w:val="PL"/>
        <w:rPr>
          <w:lang w:val="fr-FR"/>
        </w:rPr>
      </w:pPr>
      <w:r w:rsidRPr="00644644">
        <w:rPr>
          <w:lang w:val="fr-FR"/>
        </w:rPr>
        <w:t xml:space="preserve">      maximum: 255</w:t>
      </w:r>
    </w:p>
    <w:p w14:paraId="28B6B96F" w14:textId="77777777" w:rsidR="00BF1CFD" w:rsidRPr="00644644" w:rsidRDefault="00BF1CFD" w:rsidP="00BF1CFD">
      <w:pPr>
        <w:pStyle w:val="PL"/>
        <w:rPr>
          <w:lang w:val="fr-FR"/>
        </w:rPr>
      </w:pPr>
    </w:p>
    <w:p w14:paraId="04F49B83" w14:textId="77777777" w:rsidR="00BF1CFD" w:rsidRPr="00644644" w:rsidRDefault="00BF1CFD" w:rsidP="00BF1CFD">
      <w:pPr>
        <w:pStyle w:val="PL"/>
        <w:rPr>
          <w:lang w:val="fr-FR"/>
        </w:rPr>
      </w:pPr>
      <w:r w:rsidRPr="00644644">
        <w:rPr>
          <w:lang w:val="fr-FR"/>
        </w:rPr>
        <w:t xml:space="preserve">    </w:t>
      </w:r>
      <w:r w:rsidRPr="00644644">
        <w:rPr>
          <w:lang w:val="fr-FR" w:eastAsia="zh-CN"/>
        </w:rPr>
        <w:t>Ensi</w:t>
      </w:r>
      <w:r w:rsidRPr="00644644">
        <w:rPr>
          <w:lang w:val="fr-FR"/>
        </w:rPr>
        <w:t>:</w:t>
      </w:r>
    </w:p>
    <w:p w14:paraId="36FEAF4E" w14:textId="77777777" w:rsidR="00BF1CFD" w:rsidRPr="00644644" w:rsidRDefault="00BF1CFD" w:rsidP="00BF1CFD">
      <w:pPr>
        <w:pStyle w:val="PL"/>
        <w:rPr>
          <w:lang w:val="fr-FR" w:eastAsia="zh-CN"/>
        </w:rPr>
      </w:pPr>
      <w:r w:rsidRPr="00644644">
        <w:rPr>
          <w:lang w:val="fr-FR"/>
        </w:rPr>
        <w:t xml:space="preserve">      description: </w:t>
      </w:r>
      <w:r w:rsidRPr="00644644">
        <w:rPr>
          <w:lang w:val="fr-FR" w:eastAsia="zh-CN"/>
        </w:rPr>
        <w:t>&gt;</w:t>
      </w:r>
    </w:p>
    <w:p w14:paraId="63981E72" w14:textId="77777777" w:rsidR="00BF1CFD" w:rsidRPr="00644644" w:rsidRDefault="00BF1CFD" w:rsidP="00BF1CFD">
      <w:pPr>
        <w:pStyle w:val="PL"/>
        <w:rPr>
          <w:lang w:eastAsia="zh-CN"/>
        </w:rPr>
      </w:pPr>
      <w:r w:rsidRPr="00644644">
        <w:rPr>
          <w:lang w:val="fr-FR"/>
        </w:rPr>
        <w:t xml:space="preserve">        </w:t>
      </w:r>
      <w:r w:rsidRPr="00644644">
        <w:rPr>
          <w:lang w:eastAsia="zh-CN"/>
        </w:rPr>
        <w:t>Represents the External Network Slice Information that is used to identify a network slice,</w:t>
      </w:r>
    </w:p>
    <w:p w14:paraId="5DD4F6D2" w14:textId="77777777" w:rsidR="00BF1CFD" w:rsidRPr="00644644" w:rsidRDefault="00BF1CFD" w:rsidP="00BF1CFD">
      <w:pPr>
        <w:pStyle w:val="PL"/>
        <w:rPr>
          <w:lang w:eastAsia="zh-CN"/>
        </w:rPr>
      </w:pPr>
      <w:r w:rsidRPr="00644644">
        <w:rPr>
          <w:lang w:eastAsia="zh-CN"/>
        </w:rPr>
        <w:t xml:space="preserve">        as specified in 3GPP TS 33.501</w:t>
      </w:r>
      <w:r w:rsidRPr="00644644">
        <w:t>.</w:t>
      </w:r>
    </w:p>
    <w:p w14:paraId="4E0DB659" w14:textId="77777777" w:rsidR="00BF1CFD" w:rsidRPr="00644644" w:rsidRDefault="00BF1CFD" w:rsidP="00BF1CFD">
      <w:pPr>
        <w:pStyle w:val="PL"/>
      </w:pPr>
      <w:r w:rsidRPr="00644644">
        <w:t xml:space="preserve">      type: string</w:t>
      </w:r>
    </w:p>
    <w:p w14:paraId="7F1948EC" w14:textId="77777777" w:rsidR="00BF1CFD" w:rsidRPr="00644644" w:rsidRDefault="00BF1CFD" w:rsidP="00BF1CFD">
      <w:pPr>
        <w:pStyle w:val="PL"/>
      </w:pPr>
    </w:p>
    <w:p w14:paraId="080F88B6" w14:textId="77777777" w:rsidR="00BF1CFD" w:rsidRPr="00644644" w:rsidRDefault="00BF1CFD" w:rsidP="00BF1CFD">
      <w:pPr>
        <w:pStyle w:val="PL"/>
      </w:pPr>
    </w:p>
    <w:p w14:paraId="56FC7513" w14:textId="77777777" w:rsidR="00BF1CFD" w:rsidRPr="00644644" w:rsidRDefault="00BF1CFD" w:rsidP="00BF1CFD">
      <w:pPr>
        <w:pStyle w:val="PL"/>
      </w:pPr>
      <w:r w:rsidRPr="00644644">
        <w:t>#</w:t>
      </w:r>
    </w:p>
    <w:p w14:paraId="2E243444" w14:textId="77777777" w:rsidR="00BF1CFD" w:rsidRPr="00644644" w:rsidRDefault="00BF1CFD" w:rsidP="00BF1CFD">
      <w:pPr>
        <w:pStyle w:val="PL"/>
      </w:pPr>
      <w:r w:rsidRPr="00644644">
        <w:t># ENUMERATIONS</w:t>
      </w:r>
    </w:p>
    <w:p w14:paraId="3DF5F0CA" w14:textId="77777777" w:rsidR="00BF1CFD" w:rsidRPr="00644644" w:rsidRDefault="00BF1CFD" w:rsidP="00BF1CFD">
      <w:pPr>
        <w:pStyle w:val="PL"/>
      </w:pPr>
      <w:r w:rsidRPr="00644644">
        <w:t>#</w:t>
      </w:r>
    </w:p>
    <w:p w14:paraId="1F23584A" w14:textId="77777777" w:rsidR="00BF1CFD" w:rsidRPr="00644644" w:rsidRDefault="00BF1CFD" w:rsidP="00BF1CFD">
      <w:pPr>
        <w:pStyle w:val="PL"/>
      </w:pPr>
    </w:p>
    <w:p w14:paraId="29FEDFBB" w14:textId="77777777" w:rsidR="00BF1CFD" w:rsidRPr="00644644" w:rsidRDefault="00BF1CFD" w:rsidP="00BF1CFD">
      <w:pPr>
        <w:pStyle w:val="PL"/>
        <w:rPr>
          <w:lang w:val="en-US" w:eastAsia="es-ES"/>
        </w:rPr>
      </w:pPr>
      <w:r w:rsidRPr="00644644">
        <w:rPr>
          <w:lang w:val="en-US" w:eastAsia="es-ES"/>
        </w:rPr>
        <w:t xml:space="preserve">    </w:t>
      </w:r>
      <w:r w:rsidRPr="00644644">
        <w:t>PolicyType</w:t>
      </w:r>
      <w:r w:rsidRPr="00644644">
        <w:rPr>
          <w:lang w:val="en-US" w:eastAsia="es-ES"/>
        </w:rPr>
        <w:t>:</w:t>
      </w:r>
    </w:p>
    <w:p w14:paraId="31D9E266" w14:textId="77777777" w:rsidR="00BF1CFD" w:rsidRPr="00644644" w:rsidRDefault="00BF1CFD" w:rsidP="00BF1CFD">
      <w:pPr>
        <w:pStyle w:val="PL"/>
        <w:rPr>
          <w:lang w:val="en-US" w:eastAsia="es-ES"/>
        </w:rPr>
      </w:pPr>
      <w:r w:rsidRPr="00644644">
        <w:rPr>
          <w:lang w:val="en-US" w:eastAsia="es-ES"/>
        </w:rPr>
        <w:t xml:space="preserve">      anyOf:</w:t>
      </w:r>
    </w:p>
    <w:p w14:paraId="0ECF3840" w14:textId="77777777" w:rsidR="00BF1CFD" w:rsidRPr="00644644" w:rsidRDefault="00BF1CFD" w:rsidP="00BF1CFD">
      <w:pPr>
        <w:pStyle w:val="PL"/>
        <w:rPr>
          <w:lang w:val="en-US" w:eastAsia="es-ES"/>
        </w:rPr>
      </w:pPr>
      <w:r w:rsidRPr="00644644">
        <w:rPr>
          <w:lang w:val="en-US" w:eastAsia="es-ES"/>
        </w:rPr>
        <w:t xml:space="preserve">      - type: string</w:t>
      </w:r>
    </w:p>
    <w:p w14:paraId="3EADB6E2" w14:textId="77777777" w:rsidR="00BF1CFD" w:rsidRPr="00644644" w:rsidRDefault="00BF1CFD" w:rsidP="00BF1CFD">
      <w:pPr>
        <w:pStyle w:val="PL"/>
        <w:rPr>
          <w:lang w:val="en-US" w:eastAsia="es-ES"/>
        </w:rPr>
      </w:pPr>
      <w:r w:rsidRPr="00644644">
        <w:rPr>
          <w:lang w:val="en-US" w:eastAsia="es-ES"/>
        </w:rPr>
        <w:t xml:space="preserve">        enum:</w:t>
      </w:r>
    </w:p>
    <w:p w14:paraId="294DC875" w14:textId="77777777" w:rsidR="00BF1CFD" w:rsidRPr="00644644" w:rsidRDefault="00BF1CFD" w:rsidP="00BF1CFD">
      <w:pPr>
        <w:pStyle w:val="PL"/>
        <w:rPr>
          <w:lang w:val="en-US" w:eastAsia="es-ES"/>
        </w:rPr>
      </w:pPr>
      <w:r w:rsidRPr="00644644">
        <w:rPr>
          <w:lang w:val="en-US" w:eastAsia="es-ES"/>
        </w:rPr>
        <w:t xml:space="preserve">           - </w:t>
      </w:r>
      <w:r w:rsidRPr="00644644">
        <w:t>MAX_NUM_PDU_SESS</w:t>
      </w:r>
    </w:p>
    <w:p w14:paraId="280FE781" w14:textId="77777777" w:rsidR="00BF1CFD" w:rsidRPr="00644644" w:rsidRDefault="00BF1CFD" w:rsidP="00BF1CFD">
      <w:pPr>
        <w:pStyle w:val="PL"/>
        <w:rPr>
          <w:lang w:val="en-US" w:eastAsia="es-ES"/>
        </w:rPr>
      </w:pPr>
      <w:r w:rsidRPr="00644644">
        <w:rPr>
          <w:lang w:val="en-US" w:eastAsia="es-ES"/>
        </w:rPr>
        <w:t xml:space="preserve">           - </w:t>
      </w:r>
      <w:r w:rsidRPr="00644644">
        <w:t>MAX_NUM_UE</w:t>
      </w:r>
    </w:p>
    <w:p w14:paraId="0530FFC8" w14:textId="77777777" w:rsidR="00BF1CFD" w:rsidRPr="00644644" w:rsidRDefault="00BF1CFD" w:rsidP="00BF1CFD">
      <w:pPr>
        <w:pStyle w:val="PL"/>
        <w:rPr>
          <w:lang w:val="en-US" w:eastAsia="es-ES"/>
        </w:rPr>
      </w:pPr>
      <w:r w:rsidRPr="00644644">
        <w:rPr>
          <w:lang w:val="en-US" w:eastAsia="es-ES"/>
        </w:rPr>
        <w:t xml:space="preserve">           - </w:t>
      </w:r>
      <w:r w:rsidRPr="00644644">
        <w:t>SLICE_LOAD_PREDICTION</w:t>
      </w:r>
    </w:p>
    <w:p w14:paraId="43D14CCF" w14:textId="77777777" w:rsidR="00BF1CFD" w:rsidRPr="00644644" w:rsidRDefault="00BF1CFD" w:rsidP="00BF1CFD">
      <w:pPr>
        <w:pStyle w:val="PL"/>
        <w:rPr>
          <w:lang w:val="en-US" w:eastAsia="es-ES"/>
        </w:rPr>
      </w:pPr>
      <w:r w:rsidRPr="00644644">
        <w:rPr>
          <w:lang w:val="en-US" w:eastAsia="es-ES"/>
        </w:rPr>
        <w:t xml:space="preserve">           - </w:t>
      </w:r>
      <w:r w:rsidRPr="00644644">
        <w:t>TIME_PERIOD</w:t>
      </w:r>
    </w:p>
    <w:p w14:paraId="4F7C8108" w14:textId="77777777" w:rsidR="00BF1CFD" w:rsidRPr="00644644" w:rsidRDefault="00BF1CFD" w:rsidP="00BF1CFD">
      <w:pPr>
        <w:pStyle w:val="PL"/>
        <w:rPr>
          <w:lang w:val="en-US" w:eastAsia="es-ES"/>
        </w:rPr>
      </w:pPr>
      <w:r w:rsidRPr="00644644">
        <w:rPr>
          <w:lang w:val="en-US" w:eastAsia="es-ES"/>
        </w:rPr>
        <w:t xml:space="preserve">           - </w:t>
      </w:r>
      <w:r w:rsidRPr="00644644">
        <w:t>TIME_PERIOD_AND_AVG_QOS</w:t>
      </w:r>
    </w:p>
    <w:p w14:paraId="766EF5F5" w14:textId="77777777" w:rsidR="00BF1CFD" w:rsidRPr="00644644" w:rsidRDefault="00BF1CFD" w:rsidP="00BF1CFD">
      <w:pPr>
        <w:pStyle w:val="PL"/>
        <w:rPr>
          <w:lang w:val="en-US" w:eastAsia="es-ES"/>
        </w:rPr>
      </w:pPr>
      <w:r w:rsidRPr="00644644">
        <w:rPr>
          <w:lang w:val="en-US" w:eastAsia="es-ES"/>
        </w:rPr>
        <w:t xml:space="preserve">           - </w:t>
      </w:r>
      <w:r w:rsidRPr="00644644">
        <w:t>TIME_PERIOD_AND_MIN_QOS</w:t>
      </w:r>
    </w:p>
    <w:p w14:paraId="19DEA0FB" w14:textId="77777777" w:rsidR="00BF1CFD" w:rsidRPr="00644644" w:rsidRDefault="00BF1CFD" w:rsidP="00BF1CFD">
      <w:pPr>
        <w:pStyle w:val="PL"/>
        <w:rPr>
          <w:lang w:val="en-US" w:eastAsia="es-ES"/>
        </w:rPr>
      </w:pPr>
      <w:r w:rsidRPr="00644644">
        <w:rPr>
          <w:lang w:val="en-US" w:eastAsia="es-ES"/>
        </w:rPr>
        <w:t xml:space="preserve">      - type: string</w:t>
      </w:r>
    </w:p>
    <w:p w14:paraId="0CD28318" w14:textId="77777777" w:rsidR="00BF1CFD" w:rsidRPr="00644644" w:rsidRDefault="00BF1CFD" w:rsidP="00BF1CFD">
      <w:pPr>
        <w:pStyle w:val="PL"/>
        <w:rPr>
          <w:lang w:val="en-US" w:eastAsia="es-ES"/>
        </w:rPr>
      </w:pPr>
      <w:r w:rsidRPr="00644644">
        <w:rPr>
          <w:lang w:val="en-US" w:eastAsia="es-ES"/>
        </w:rPr>
        <w:t xml:space="preserve">        description: &gt;</w:t>
      </w:r>
    </w:p>
    <w:p w14:paraId="02FBF542" w14:textId="77777777" w:rsidR="00BF1CFD" w:rsidRPr="00644644" w:rsidRDefault="00BF1CFD" w:rsidP="00BF1CFD">
      <w:pPr>
        <w:pStyle w:val="PL"/>
        <w:rPr>
          <w:rFonts w:eastAsia="等线"/>
        </w:rPr>
      </w:pPr>
      <w:r w:rsidRPr="00644644">
        <w:rPr>
          <w:rFonts w:eastAsia="等线"/>
        </w:rPr>
        <w:t xml:space="preserve">          This string provides forward-compatibility with future extensions to the enumeration</w:t>
      </w:r>
    </w:p>
    <w:p w14:paraId="16FC87AC" w14:textId="77777777" w:rsidR="00BF1CFD" w:rsidRPr="00644644" w:rsidRDefault="00BF1CFD" w:rsidP="00BF1CFD">
      <w:pPr>
        <w:pStyle w:val="PL"/>
        <w:rPr>
          <w:rFonts w:eastAsia="等线"/>
        </w:rPr>
      </w:pPr>
      <w:r w:rsidRPr="00644644">
        <w:rPr>
          <w:rFonts w:eastAsia="等线"/>
        </w:rPr>
        <w:t xml:space="preserve">          and is not used to encode content defined in the present version of this API.</w:t>
      </w:r>
    </w:p>
    <w:p w14:paraId="70ED88C8" w14:textId="77777777" w:rsidR="00BF1CFD" w:rsidRPr="00644644" w:rsidRDefault="00BF1CFD" w:rsidP="00BF1CFD">
      <w:pPr>
        <w:pStyle w:val="PL"/>
        <w:rPr>
          <w:lang w:val="en-US" w:eastAsia="es-ES"/>
        </w:rPr>
      </w:pPr>
      <w:r w:rsidRPr="00644644">
        <w:rPr>
          <w:lang w:val="en-US" w:eastAsia="es-ES"/>
        </w:rPr>
        <w:t xml:space="preserve">      description: |</w:t>
      </w:r>
    </w:p>
    <w:p w14:paraId="63A55372" w14:textId="77777777" w:rsidR="00BF1CFD" w:rsidRPr="00644644" w:rsidRDefault="00BF1CFD" w:rsidP="00BF1CFD">
      <w:pPr>
        <w:pStyle w:val="PL"/>
        <w:rPr>
          <w:lang w:val="en-US" w:eastAsia="es-ES"/>
        </w:rPr>
      </w:pPr>
      <w:r w:rsidRPr="00644644">
        <w:rPr>
          <w:lang w:val="en-US" w:eastAsia="es-ES"/>
        </w:rPr>
        <w:t xml:space="preserve">        </w:t>
      </w:r>
      <w:r w:rsidRPr="00644644">
        <w:rPr>
          <w:rFonts w:cs="Arial"/>
          <w:szCs w:val="18"/>
        </w:rPr>
        <w:t xml:space="preserve">Represents </w:t>
      </w:r>
      <w:r w:rsidRPr="00644644">
        <w:t xml:space="preserve">policy type.  </w:t>
      </w:r>
    </w:p>
    <w:p w14:paraId="587F20BE" w14:textId="77777777" w:rsidR="00BF1CFD" w:rsidRPr="00644644" w:rsidRDefault="00BF1CFD" w:rsidP="00BF1CFD">
      <w:pPr>
        <w:pStyle w:val="PL"/>
        <w:rPr>
          <w:lang w:val="en-US" w:eastAsia="es-ES"/>
        </w:rPr>
      </w:pPr>
      <w:r w:rsidRPr="00644644">
        <w:rPr>
          <w:lang w:val="en-US" w:eastAsia="es-ES"/>
        </w:rPr>
        <w:t xml:space="preserve">        Possible values are:</w:t>
      </w:r>
    </w:p>
    <w:p w14:paraId="2017FB2F" w14:textId="77777777" w:rsidR="00BF1CFD" w:rsidRPr="00644644" w:rsidRDefault="00BF1CFD" w:rsidP="00BF1CFD">
      <w:pPr>
        <w:pStyle w:val="PL"/>
        <w:rPr>
          <w:lang w:val="en-US" w:eastAsia="es-ES"/>
        </w:rPr>
      </w:pPr>
      <w:r w:rsidRPr="00644644">
        <w:rPr>
          <w:lang w:val="en-US" w:eastAsia="es-ES"/>
        </w:rPr>
        <w:t xml:space="preserve">        - </w:t>
      </w:r>
      <w:r w:rsidRPr="00644644">
        <w:t>MAX_NUM_PDU_SESS</w:t>
      </w:r>
      <w:r w:rsidRPr="00644644">
        <w:rPr>
          <w:lang w:val="en-US" w:eastAsia="es-ES"/>
        </w:rPr>
        <w:t xml:space="preserve">: </w:t>
      </w:r>
      <w:r w:rsidRPr="00644644">
        <w:rPr>
          <w:lang w:eastAsia="zh-CN"/>
        </w:rPr>
        <w:t xml:space="preserve">Indicates that the </w:t>
      </w:r>
      <w:r w:rsidRPr="00644644">
        <w:t>policy type is the maximum number of PDU Sessions</w:t>
      </w:r>
      <w:r w:rsidRPr="00644644">
        <w:rPr>
          <w:lang w:eastAsia="zh-CN"/>
        </w:rPr>
        <w:t>.</w:t>
      </w:r>
    </w:p>
    <w:p w14:paraId="530BEB9A" w14:textId="77777777" w:rsidR="00BF1CFD" w:rsidRPr="00644644" w:rsidRDefault="00BF1CFD" w:rsidP="00BF1CFD">
      <w:pPr>
        <w:pStyle w:val="PL"/>
        <w:rPr>
          <w:lang w:val="en-US" w:eastAsia="es-ES"/>
        </w:rPr>
      </w:pPr>
      <w:r w:rsidRPr="00644644">
        <w:rPr>
          <w:lang w:val="en-US" w:eastAsia="es-ES"/>
        </w:rPr>
        <w:t xml:space="preserve">        - </w:t>
      </w:r>
      <w:r w:rsidRPr="00644644">
        <w:t>MAX_NUM_UE</w:t>
      </w:r>
      <w:r w:rsidRPr="00644644">
        <w:rPr>
          <w:lang w:val="en-US" w:eastAsia="es-ES"/>
        </w:rPr>
        <w:t xml:space="preserve">: </w:t>
      </w:r>
      <w:r w:rsidRPr="00644644">
        <w:rPr>
          <w:lang w:eastAsia="zh-CN"/>
        </w:rPr>
        <w:t xml:space="preserve">Indicates that the </w:t>
      </w:r>
      <w:r w:rsidRPr="00644644">
        <w:t>policy type is the maximum number of UEs Sessions</w:t>
      </w:r>
      <w:r w:rsidRPr="00644644">
        <w:rPr>
          <w:lang w:eastAsia="zh-CN"/>
        </w:rPr>
        <w:t>.</w:t>
      </w:r>
    </w:p>
    <w:p w14:paraId="0B5A4F43" w14:textId="77777777" w:rsidR="00BF1CFD" w:rsidRPr="00644644" w:rsidRDefault="00BF1CFD" w:rsidP="00BF1CFD">
      <w:pPr>
        <w:pStyle w:val="PL"/>
      </w:pPr>
      <w:r w:rsidRPr="00644644">
        <w:rPr>
          <w:lang w:val="en-US" w:eastAsia="es-ES"/>
        </w:rPr>
        <w:t xml:space="preserve">        - </w:t>
      </w:r>
      <w:r w:rsidRPr="00644644">
        <w:t>SLICE_LOAD_PREDICTION</w:t>
      </w:r>
      <w:r w:rsidRPr="00644644">
        <w:rPr>
          <w:lang w:val="en-US" w:eastAsia="es-ES"/>
        </w:rPr>
        <w:t xml:space="preserve">: </w:t>
      </w:r>
      <w:r w:rsidRPr="00644644">
        <w:rPr>
          <w:lang w:eastAsia="zh-CN"/>
        </w:rPr>
        <w:t xml:space="preserve">Indicates that the </w:t>
      </w:r>
      <w:r w:rsidRPr="00644644">
        <w:t>policy type is the network slice load</w:t>
      </w:r>
    </w:p>
    <w:p w14:paraId="229F686D" w14:textId="77777777" w:rsidR="00BF1CFD" w:rsidRPr="00644644" w:rsidRDefault="00BF1CFD" w:rsidP="00BF1CFD">
      <w:pPr>
        <w:pStyle w:val="PL"/>
        <w:rPr>
          <w:lang w:val="en-US" w:eastAsia="es-ES"/>
        </w:rPr>
      </w:pPr>
      <w:r w:rsidRPr="00644644">
        <w:t xml:space="preserve">          prediction</w:t>
      </w:r>
      <w:r w:rsidRPr="00644644">
        <w:rPr>
          <w:lang w:eastAsia="zh-CN"/>
        </w:rPr>
        <w:t>.</w:t>
      </w:r>
    </w:p>
    <w:p w14:paraId="5875E215" w14:textId="77777777" w:rsidR="00BF1CFD" w:rsidRPr="00644644" w:rsidRDefault="00BF1CFD" w:rsidP="00BF1CFD">
      <w:pPr>
        <w:pStyle w:val="PL"/>
        <w:rPr>
          <w:lang w:val="en-US" w:eastAsia="es-ES"/>
        </w:rPr>
      </w:pPr>
      <w:r w:rsidRPr="00644644">
        <w:rPr>
          <w:lang w:val="en-US" w:eastAsia="es-ES"/>
        </w:rPr>
        <w:t xml:space="preserve">        - </w:t>
      </w:r>
      <w:r w:rsidRPr="00644644">
        <w:t>TIME_PERIOD</w:t>
      </w:r>
      <w:r w:rsidRPr="00644644">
        <w:rPr>
          <w:lang w:val="en-US" w:eastAsia="es-ES"/>
        </w:rPr>
        <w:t xml:space="preserve">: </w:t>
      </w:r>
      <w:r w:rsidRPr="00644644">
        <w:rPr>
          <w:lang w:eastAsia="zh-CN"/>
        </w:rPr>
        <w:t xml:space="preserve">Indicates that the </w:t>
      </w:r>
      <w:r w:rsidRPr="00644644">
        <w:t>policy type is the time period</w:t>
      </w:r>
      <w:r w:rsidRPr="00644644">
        <w:rPr>
          <w:lang w:eastAsia="zh-CN"/>
        </w:rPr>
        <w:t>.</w:t>
      </w:r>
    </w:p>
    <w:p w14:paraId="3D6F1A38" w14:textId="77777777" w:rsidR="00BF1CFD" w:rsidRPr="00644644" w:rsidRDefault="00BF1CFD" w:rsidP="00BF1CFD">
      <w:pPr>
        <w:pStyle w:val="PL"/>
      </w:pPr>
      <w:r w:rsidRPr="00644644">
        <w:rPr>
          <w:lang w:val="en-US" w:eastAsia="es-ES"/>
        </w:rPr>
        <w:t xml:space="preserve">        - </w:t>
      </w:r>
      <w:r w:rsidRPr="00644644">
        <w:t>TIME_PERIOD_AND_AVG_QOS</w:t>
      </w:r>
      <w:r w:rsidRPr="00644644">
        <w:rPr>
          <w:lang w:val="en-US" w:eastAsia="es-ES"/>
        </w:rPr>
        <w:t xml:space="preserve">: </w:t>
      </w:r>
      <w:r w:rsidRPr="00644644">
        <w:rPr>
          <w:lang w:eastAsia="zh-CN"/>
        </w:rPr>
        <w:t xml:space="preserve">Indicates that the </w:t>
      </w:r>
      <w:r w:rsidRPr="00644644">
        <w:t>policy type is the time period and average QoS</w:t>
      </w:r>
    </w:p>
    <w:p w14:paraId="6A4DA0F8" w14:textId="77777777" w:rsidR="00BF1CFD" w:rsidRPr="00644644" w:rsidRDefault="00BF1CFD" w:rsidP="00BF1CFD">
      <w:pPr>
        <w:pStyle w:val="PL"/>
        <w:rPr>
          <w:lang w:val="en-US" w:eastAsia="es-ES"/>
        </w:rPr>
      </w:pPr>
      <w:r w:rsidRPr="00644644">
        <w:t xml:space="preserve">          per UE</w:t>
      </w:r>
      <w:r w:rsidRPr="00644644">
        <w:rPr>
          <w:lang w:eastAsia="zh-CN"/>
        </w:rPr>
        <w:t>.</w:t>
      </w:r>
    </w:p>
    <w:p w14:paraId="3F254700" w14:textId="77777777" w:rsidR="00BF1CFD" w:rsidRPr="00644644" w:rsidRDefault="00BF1CFD" w:rsidP="00BF1CFD">
      <w:pPr>
        <w:pStyle w:val="PL"/>
      </w:pPr>
      <w:r w:rsidRPr="00644644">
        <w:rPr>
          <w:lang w:val="en-US" w:eastAsia="es-ES"/>
        </w:rPr>
        <w:t xml:space="preserve">        - </w:t>
      </w:r>
      <w:r w:rsidRPr="00644644">
        <w:t>TIME_PERIOD_AND_MIN_QOS</w:t>
      </w:r>
      <w:r w:rsidRPr="00644644">
        <w:rPr>
          <w:lang w:val="en-US" w:eastAsia="es-ES"/>
        </w:rPr>
        <w:t xml:space="preserve">: </w:t>
      </w:r>
      <w:r w:rsidRPr="00644644">
        <w:rPr>
          <w:lang w:eastAsia="zh-CN"/>
        </w:rPr>
        <w:t xml:space="preserve">Indicates that the </w:t>
      </w:r>
      <w:r w:rsidRPr="00644644">
        <w:t>policy type is the time period and minimum QoS</w:t>
      </w:r>
    </w:p>
    <w:p w14:paraId="04857002" w14:textId="3AB5A76A" w:rsidR="00BF1CFD" w:rsidRPr="00644644" w:rsidRDefault="00BF1CFD" w:rsidP="00BF1CFD">
      <w:pPr>
        <w:pStyle w:val="PL"/>
        <w:rPr>
          <w:lang w:val="en-US" w:eastAsia="es-ES"/>
        </w:rPr>
      </w:pPr>
      <w:r w:rsidRPr="00644644">
        <w:t xml:space="preserve">          per UE</w:t>
      </w:r>
      <w:r w:rsidRPr="00644644">
        <w:rPr>
          <w:lang w:eastAsia="zh-CN"/>
        </w:rPr>
        <w:t>.</w:t>
      </w:r>
    </w:p>
    <w:p w14:paraId="34037E4E" w14:textId="0FC68382" w:rsidR="00DA4E5B" w:rsidRPr="00644644" w:rsidRDefault="00DA4E5B" w:rsidP="003C2A5F">
      <w:pPr>
        <w:pStyle w:val="1"/>
      </w:pPr>
      <w:bookmarkStart w:id="3401" w:name="_Toc151566343"/>
      <w:bookmarkStart w:id="3402" w:name="_Toc157435157"/>
      <w:bookmarkStart w:id="3403" w:name="_Toc157436872"/>
      <w:bookmarkStart w:id="3404" w:name="_Toc157440712"/>
      <w:r w:rsidRPr="00644644">
        <w:t>A.5</w:t>
      </w:r>
      <w:r w:rsidRPr="00644644">
        <w:tab/>
        <w:t>NSCE_NSOptimization API</w:t>
      </w:r>
      <w:bookmarkEnd w:id="3401"/>
      <w:bookmarkEnd w:id="3402"/>
      <w:bookmarkEnd w:id="3403"/>
      <w:bookmarkEnd w:id="3404"/>
    </w:p>
    <w:p w14:paraId="05113E3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openapi: 3.0.0</w:t>
      </w:r>
    </w:p>
    <w:p w14:paraId="018BBF1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2D737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info:</w:t>
      </w:r>
    </w:p>
    <w:p w14:paraId="0FB2C3D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title: NSCE Server Network Slice Optimization Service</w:t>
      </w:r>
    </w:p>
    <w:p w14:paraId="580F015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version: 1.0.0-alpha.1</w:t>
      </w:r>
    </w:p>
    <w:p w14:paraId="52B34D5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description: |</w:t>
      </w:r>
    </w:p>
    <w:p w14:paraId="43AA90D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NSCE Server Network Slice Optimization Service.  </w:t>
      </w:r>
    </w:p>
    <w:p w14:paraId="0183759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 2024, 3GPP Organizational Partners (ARIB, ATIS, CCSA, ETSI, TSDSI, TTA, TTC).  </w:t>
      </w:r>
    </w:p>
    <w:p w14:paraId="2B4270B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All rights reserved.</w:t>
      </w:r>
    </w:p>
    <w:p w14:paraId="2EEA7D3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4D355F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externalDocs:</w:t>
      </w:r>
    </w:p>
    <w:p w14:paraId="6A954A1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description: &gt;</w:t>
      </w:r>
    </w:p>
    <w:p w14:paraId="7C4851B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3GPP TS 29.435 V0.1.1; Service Enabler Architecture Layer for Verticals (SEAL);</w:t>
      </w:r>
    </w:p>
    <w:p w14:paraId="7D73888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Network Slice Capability Exposure (NSCE) Server Service(s); Stage 3.</w:t>
      </w:r>
    </w:p>
    <w:p w14:paraId="5449CC4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url: https://www.3gpp.org/ftp/Specs/archive/29_series/29.435/</w:t>
      </w:r>
    </w:p>
    <w:p w14:paraId="2E2FB2C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E9C84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servers:</w:t>
      </w:r>
    </w:p>
    <w:p w14:paraId="01B5BCD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lastRenderedPageBreak/>
        <w:t xml:space="preserve">  </w:t>
      </w:r>
      <w:r w:rsidRPr="00644644">
        <w:rPr>
          <w:rFonts w:ascii="Courier New" w:hAnsi="Courier New"/>
          <w:noProof/>
          <w:sz w:val="16"/>
        </w:rPr>
        <w:t>- url: '{apiRoot}/nsce-nso/v1'</w:t>
      </w:r>
    </w:p>
    <w:p w14:paraId="341A449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variables:</w:t>
      </w:r>
    </w:p>
    <w:p w14:paraId="6EC74A4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apiRoot:</w:t>
      </w:r>
    </w:p>
    <w:p w14:paraId="6E7A41D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default: https://example.com</w:t>
      </w:r>
    </w:p>
    <w:p w14:paraId="633CB51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description: apiRoot as defined in clause 6.5 of 3GPP TS 29.549.</w:t>
      </w:r>
    </w:p>
    <w:p w14:paraId="2AFC010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0C15DC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security:</w:t>
      </w:r>
    </w:p>
    <w:p w14:paraId="3537D0D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 {}</w:t>
      </w:r>
    </w:p>
    <w:p w14:paraId="3953CCB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 oAuth2ClientCredentials: []</w:t>
      </w:r>
    </w:p>
    <w:p w14:paraId="5EE1E8B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BAA8D7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paths:</w:t>
      </w:r>
    </w:p>
    <w:p w14:paraId="7901591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/subscriptions:</w:t>
      </w:r>
    </w:p>
    <w:p w14:paraId="43C442F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post:</w:t>
      </w:r>
    </w:p>
    <w:p w14:paraId="5B49D59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summary: Request the creation of a Network Slice Optimization Subscription.</w:t>
      </w:r>
    </w:p>
    <w:p w14:paraId="3A95111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operationId: CreateNetSliceOptSubsc</w:t>
      </w:r>
    </w:p>
    <w:p w14:paraId="03BCD75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644644">
        <w:rPr>
          <w:rFonts w:ascii="Courier New" w:hAnsi="Courier New" w:cs="Courier New"/>
          <w:noProof/>
          <w:sz w:val="16"/>
          <w:szCs w:val="16"/>
        </w:rPr>
        <w:t xml:space="preserve">      tags:</w:t>
      </w:r>
    </w:p>
    <w:p w14:paraId="7E9E5C2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644644">
        <w:rPr>
          <w:rFonts w:ascii="Courier New" w:hAnsi="Courier New" w:cs="Courier New"/>
          <w:noProof/>
          <w:sz w:val="16"/>
          <w:szCs w:val="16"/>
        </w:rPr>
        <w:t xml:space="preserve">        - </w:t>
      </w:r>
      <w:r w:rsidRPr="00644644">
        <w:rPr>
          <w:rFonts w:ascii="Courier New" w:hAnsi="Courier New"/>
          <w:sz w:val="16"/>
          <w:lang w:val="en-US" w:eastAsia="zh-CN"/>
        </w:rPr>
        <w:t>Network Slice Optimization</w:t>
      </w:r>
      <w:r w:rsidRPr="00644644">
        <w:rPr>
          <w:rFonts w:ascii="Courier New" w:hAnsi="Courier New"/>
          <w:noProof/>
          <w:sz w:val="16"/>
          <w:lang w:val="en-US"/>
        </w:rPr>
        <w:t xml:space="preserve"> Subscription</w:t>
      </w:r>
      <w:r w:rsidRPr="00644644">
        <w:rPr>
          <w:rFonts w:ascii="Courier New" w:hAnsi="Courier New"/>
          <w:noProof/>
          <w:sz w:val="16"/>
        </w:rPr>
        <w:t>s</w:t>
      </w:r>
      <w:r w:rsidRPr="00644644">
        <w:rPr>
          <w:rFonts w:ascii="Courier New" w:hAnsi="Courier New" w:cs="Courier New"/>
          <w:noProof/>
          <w:sz w:val="16"/>
          <w:szCs w:val="16"/>
        </w:rPr>
        <w:t xml:space="preserve"> (Collection)</w:t>
      </w:r>
    </w:p>
    <w:p w14:paraId="1C432B4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requestBody:</w:t>
      </w:r>
    </w:p>
    <w:p w14:paraId="57E0F3A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required: true</w:t>
      </w:r>
    </w:p>
    <w:p w14:paraId="6BF1115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content:</w:t>
      </w:r>
    </w:p>
    <w:p w14:paraId="1A33C44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application/json:</w:t>
      </w:r>
    </w:p>
    <w:p w14:paraId="4EFD80C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schema:</w:t>
      </w:r>
    </w:p>
    <w:p w14:paraId="6E4239D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'#/components/schemas/</w:t>
      </w:r>
      <w:r w:rsidRPr="00644644">
        <w:rPr>
          <w:rFonts w:ascii="Courier New" w:hAnsi="Courier New"/>
          <w:sz w:val="16"/>
          <w:lang w:val="en-US" w:eastAsia="zh-CN"/>
        </w:rPr>
        <w:t>NetSliceOptSubsc</w:t>
      </w:r>
      <w:r w:rsidRPr="00644644">
        <w:rPr>
          <w:rFonts w:ascii="Courier New" w:hAnsi="Courier New"/>
          <w:noProof/>
          <w:sz w:val="16"/>
        </w:rPr>
        <w:t>'</w:t>
      </w:r>
    </w:p>
    <w:p w14:paraId="7DB1EE5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responses:</w:t>
      </w:r>
    </w:p>
    <w:p w14:paraId="2E11FFA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'201':</w:t>
      </w:r>
    </w:p>
    <w:p w14:paraId="0388DD5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644644">
        <w:rPr>
          <w:rFonts w:ascii="Courier New" w:hAnsi="Courier New"/>
          <w:noProof/>
          <w:sz w:val="16"/>
        </w:rPr>
        <w:t xml:space="preserve">          description: </w:t>
      </w:r>
      <w:r w:rsidRPr="00644644">
        <w:rPr>
          <w:rFonts w:ascii="Courier New" w:hAnsi="Courier New"/>
          <w:noProof/>
          <w:sz w:val="16"/>
          <w:lang w:eastAsia="zh-CN"/>
        </w:rPr>
        <w:t>&gt;</w:t>
      </w:r>
    </w:p>
    <w:p w14:paraId="349F42B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lang w:eastAsia="es-ES"/>
        </w:rPr>
        <w:t xml:space="preserve">            </w:t>
      </w:r>
      <w:r w:rsidRPr="00644644">
        <w:rPr>
          <w:rFonts w:ascii="Courier New" w:hAnsi="Courier New"/>
          <w:noProof/>
          <w:sz w:val="16"/>
        </w:rPr>
        <w:t xml:space="preserve">Created. The </w:t>
      </w:r>
      <w:r w:rsidRPr="00644644">
        <w:rPr>
          <w:rFonts w:ascii="Courier New" w:hAnsi="Courier New"/>
          <w:sz w:val="16"/>
          <w:lang w:val="en-US" w:eastAsia="zh-CN"/>
        </w:rPr>
        <w:t>Network Slice Optimization</w:t>
      </w:r>
      <w:r w:rsidRPr="00644644">
        <w:rPr>
          <w:rFonts w:ascii="Courier New" w:hAnsi="Courier New"/>
          <w:noProof/>
          <w:sz w:val="16"/>
          <w:lang w:val="en-US"/>
        </w:rPr>
        <w:t xml:space="preserve"> Subscription</w:t>
      </w:r>
      <w:r w:rsidRPr="00644644">
        <w:rPr>
          <w:rFonts w:ascii="Courier New" w:hAnsi="Courier New"/>
          <w:noProof/>
          <w:sz w:val="16"/>
        </w:rPr>
        <w:t xml:space="preserve"> is successfully created and</w:t>
      </w:r>
    </w:p>
    <w:p w14:paraId="5CD0567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644644">
        <w:rPr>
          <w:rFonts w:ascii="Courier New" w:hAnsi="Courier New"/>
          <w:noProof/>
          <w:sz w:val="16"/>
        </w:rPr>
        <w:t xml:space="preserve">            a representation of the created Individual </w:t>
      </w:r>
      <w:r w:rsidRPr="00644644">
        <w:rPr>
          <w:rFonts w:ascii="Courier New" w:hAnsi="Courier New"/>
          <w:sz w:val="16"/>
          <w:lang w:val="en-US" w:eastAsia="zh-CN"/>
        </w:rPr>
        <w:t>Network Slice Optimization</w:t>
      </w:r>
      <w:r w:rsidRPr="00644644">
        <w:rPr>
          <w:rFonts w:ascii="Courier New" w:hAnsi="Courier New"/>
          <w:noProof/>
          <w:sz w:val="16"/>
          <w:lang w:val="en-US"/>
        </w:rPr>
        <w:t xml:space="preserve"> </w:t>
      </w:r>
    </w:p>
    <w:p w14:paraId="3F917B6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644644">
        <w:rPr>
          <w:rFonts w:ascii="Courier New" w:hAnsi="Courier New"/>
          <w:noProof/>
          <w:sz w:val="16"/>
          <w:lang w:val="en-US"/>
        </w:rPr>
        <w:t xml:space="preserve">            Subscription</w:t>
      </w:r>
      <w:r w:rsidRPr="00644644">
        <w:rPr>
          <w:rFonts w:ascii="Courier New" w:hAnsi="Courier New"/>
          <w:noProof/>
          <w:sz w:val="16"/>
        </w:rPr>
        <w:t xml:space="preserve"> resource shall be returned.</w:t>
      </w:r>
    </w:p>
    <w:p w14:paraId="4B38016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content:</w:t>
      </w:r>
    </w:p>
    <w:p w14:paraId="3E9A7DD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application/json:</w:t>
      </w:r>
    </w:p>
    <w:p w14:paraId="47DBA95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schema:</w:t>
      </w:r>
    </w:p>
    <w:p w14:paraId="50FCDDA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'#/components/schemas/</w:t>
      </w:r>
      <w:r w:rsidRPr="00644644">
        <w:rPr>
          <w:rFonts w:ascii="Courier New" w:hAnsi="Courier New"/>
          <w:sz w:val="16"/>
          <w:lang w:val="en-US" w:eastAsia="zh-CN"/>
        </w:rPr>
        <w:t>NetSliceOptSubsc</w:t>
      </w:r>
      <w:r w:rsidRPr="00644644">
        <w:rPr>
          <w:rFonts w:ascii="Courier New" w:hAnsi="Courier New"/>
          <w:noProof/>
          <w:sz w:val="16"/>
        </w:rPr>
        <w:t>'</w:t>
      </w:r>
    </w:p>
    <w:p w14:paraId="0FCF2D9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headers:</w:t>
      </w:r>
    </w:p>
    <w:p w14:paraId="1A1524B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Location:</w:t>
      </w:r>
    </w:p>
    <w:p w14:paraId="382D798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description: </w:t>
      </w:r>
      <w:r w:rsidRPr="00644644">
        <w:rPr>
          <w:rFonts w:ascii="Courier New" w:hAnsi="Courier New"/>
          <w:noProof/>
          <w:sz w:val="16"/>
          <w:lang w:eastAsia="zh-CN"/>
        </w:rPr>
        <w:t>&gt;</w:t>
      </w:r>
    </w:p>
    <w:p w14:paraId="439C517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Contains the URI of the created Individual Network Slice Optimization</w:t>
      </w:r>
    </w:p>
    <w:p w14:paraId="5EED194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Subscription resource.</w:t>
      </w:r>
    </w:p>
    <w:p w14:paraId="48EF2EE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required: true</w:t>
      </w:r>
    </w:p>
    <w:p w14:paraId="1AE72EA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schema:</w:t>
      </w:r>
    </w:p>
    <w:p w14:paraId="31F5BB9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type: string</w:t>
      </w:r>
    </w:p>
    <w:p w14:paraId="3B2AAAE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'400':</w:t>
      </w:r>
    </w:p>
    <w:p w14:paraId="6EEA72D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'TS29122_CommonData.yaml#/components/responses/400'</w:t>
      </w:r>
    </w:p>
    <w:p w14:paraId="3343D08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'401':</w:t>
      </w:r>
    </w:p>
    <w:p w14:paraId="4BA2EC8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'TS29122_CommonData.yaml#/components/responses/401'</w:t>
      </w:r>
    </w:p>
    <w:p w14:paraId="445A01E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'403':</w:t>
      </w:r>
    </w:p>
    <w:p w14:paraId="4C08514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'TS29122_CommonData.yaml#/components/responses/403'</w:t>
      </w:r>
    </w:p>
    <w:p w14:paraId="7623513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'404':</w:t>
      </w:r>
    </w:p>
    <w:p w14:paraId="43EF497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'TS29122_CommonData.yaml#/components/responses/404'</w:t>
      </w:r>
    </w:p>
    <w:p w14:paraId="4DE2A47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'411':</w:t>
      </w:r>
    </w:p>
    <w:p w14:paraId="0ACC263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'TS29122_CommonData.yaml#/components/responses/411'</w:t>
      </w:r>
    </w:p>
    <w:p w14:paraId="54E32D0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'413':</w:t>
      </w:r>
    </w:p>
    <w:p w14:paraId="2A42401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'TS29122_CommonData.yaml#/components/responses/413'</w:t>
      </w:r>
    </w:p>
    <w:p w14:paraId="4AA1FCE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'415':</w:t>
      </w:r>
    </w:p>
    <w:p w14:paraId="436F695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'TS29122_CommonData.yaml#/components/responses/415'</w:t>
      </w:r>
    </w:p>
    <w:p w14:paraId="2428A5B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'429':</w:t>
      </w:r>
    </w:p>
    <w:p w14:paraId="4669398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'TS29122_CommonData.yaml#/components/responses/429'</w:t>
      </w:r>
    </w:p>
    <w:p w14:paraId="4DD12C7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'500':</w:t>
      </w:r>
    </w:p>
    <w:p w14:paraId="6CA48A9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'TS29122_CommonData.yaml#/components/responses/500'</w:t>
      </w:r>
    </w:p>
    <w:p w14:paraId="7F65416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'503':</w:t>
      </w:r>
    </w:p>
    <w:p w14:paraId="6A8C07E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'TS29122_CommonData.yaml#/components/responses/503'</w:t>
      </w:r>
    </w:p>
    <w:p w14:paraId="19190FC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default:</w:t>
      </w:r>
    </w:p>
    <w:p w14:paraId="717E0DD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'TS29122_CommonData.yaml#/components/responses/default'</w:t>
      </w:r>
    </w:p>
    <w:p w14:paraId="0BE6E4A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callbacks:</w:t>
      </w:r>
    </w:p>
    <w:p w14:paraId="33DF916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NetSliceOptNotif:</w:t>
      </w:r>
    </w:p>
    <w:p w14:paraId="22D9B3A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'{$request.body#/notifUri}':</w:t>
      </w:r>
    </w:p>
    <w:p w14:paraId="14CDA69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post:</w:t>
      </w:r>
    </w:p>
    <w:p w14:paraId="307DE7E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requestBody:</w:t>
      </w:r>
    </w:p>
    <w:p w14:paraId="693616A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required: true</w:t>
      </w:r>
    </w:p>
    <w:p w14:paraId="5B0F018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content:</w:t>
      </w:r>
    </w:p>
    <w:p w14:paraId="69BB104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application/json:</w:t>
      </w:r>
    </w:p>
    <w:p w14:paraId="486C6B6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schema:</w:t>
      </w:r>
    </w:p>
    <w:p w14:paraId="02603E2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'#/components/schemas/NetSliceOptNotif'</w:t>
      </w:r>
    </w:p>
    <w:p w14:paraId="413E51A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responses:</w:t>
      </w:r>
    </w:p>
    <w:p w14:paraId="0ECFB04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'204':</w:t>
      </w:r>
    </w:p>
    <w:p w14:paraId="50A9F27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644644">
        <w:rPr>
          <w:rFonts w:ascii="Courier New" w:hAnsi="Courier New"/>
          <w:noProof/>
          <w:sz w:val="16"/>
        </w:rPr>
        <w:t xml:space="preserve">                  description: </w:t>
      </w:r>
      <w:r w:rsidRPr="00644644">
        <w:rPr>
          <w:rFonts w:ascii="Courier New" w:hAnsi="Courier New"/>
          <w:noProof/>
          <w:sz w:val="16"/>
          <w:lang w:eastAsia="zh-CN"/>
        </w:rPr>
        <w:t>&gt;</w:t>
      </w:r>
    </w:p>
    <w:p w14:paraId="22C7062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No Content. The </w:t>
      </w:r>
      <w:r w:rsidRPr="00644644">
        <w:rPr>
          <w:rFonts w:ascii="Courier New" w:eastAsia="等线" w:hAnsi="Courier New"/>
          <w:noProof/>
          <w:sz w:val="16"/>
        </w:rPr>
        <w:t xml:space="preserve">Network Slice Optimization </w:t>
      </w:r>
      <w:r w:rsidRPr="00644644">
        <w:rPr>
          <w:rFonts w:ascii="Courier New" w:hAnsi="Courier New"/>
          <w:noProof/>
          <w:sz w:val="16"/>
        </w:rPr>
        <w:t>Notification is successfully</w:t>
      </w:r>
    </w:p>
    <w:p w14:paraId="484336D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received and acknowledged.</w:t>
      </w:r>
    </w:p>
    <w:p w14:paraId="559AE26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lastRenderedPageBreak/>
        <w:t xml:space="preserve">                '307':</w:t>
      </w:r>
    </w:p>
    <w:p w14:paraId="31ECEB5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rPr>
        <w:t xml:space="preserve">                  </w:t>
      </w:r>
      <w:r w:rsidRPr="00644644">
        <w:rPr>
          <w:rFonts w:ascii="Courier New" w:hAnsi="Courier New"/>
          <w:noProof/>
          <w:sz w:val="16"/>
          <w:lang w:eastAsia="es-ES"/>
        </w:rPr>
        <w:t>$ref: 'TS29122_CommonData.yaml#/components/responses/307'</w:t>
      </w:r>
    </w:p>
    <w:p w14:paraId="690CC1C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'308':</w:t>
      </w:r>
    </w:p>
    <w:p w14:paraId="29735F2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rPr>
        <w:t xml:space="preserve">                  </w:t>
      </w:r>
      <w:r w:rsidRPr="00644644">
        <w:rPr>
          <w:rFonts w:ascii="Courier New" w:hAnsi="Courier New"/>
          <w:noProof/>
          <w:sz w:val="16"/>
          <w:lang w:eastAsia="es-ES"/>
        </w:rPr>
        <w:t>$ref: 'TS29122_CommonData.yaml#/components/responses/308'</w:t>
      </w:r>
    </w:p>
    <w:p w14:paraId="4A15AC1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'400':</w:t>
      </w:r>
    </w:p>
    <w:p w14:paraId="3C78ABA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'TS29122_CommonData.yaml#/components/responses/400'</w:t>
      </w:r>
    </w:p>
    <w:p w14:paraId="7C5EEF3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'401':</w:t>
      </w:r>
    </w:p>
    <w:p w14:paraId="610B722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'TS29122_CommonData.yaml#/components/responses/401'</w:t>
      </w:r>
    </w:p>
    <w:p w14:paraId="0F285C4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'403':</w:t>
      </w:r>
    </w:p>
    <w:p w14:paraId="1A67E1A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'TS29122_CommonData.yaml#/components/responses/403'</w:t>
      </w:r>
    </w:p>
    <w:p w14:paraId="1E48E52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'404':</w:t>
      </w:r>
    </w:p>
    <w:p w14:paraId="6D8B5A4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'TS29122_CommonData.yaml#/components/responses/404'</w:t>
      </w:r>
    </w:p>
    <w:p w14:paraId="1612A16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'411':</w:t>
      </w:r>
    </w:p>
    <w:p w14:paraId="63C7610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'TS29122_CommonData.yaml#/components/responses/411'</w:t>
      </w:r>
    </w:p>
    <w:p w14:paraId="72E3587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'413':</w:t>
      </w:r>
    </w:p>
    <w:p w14:paraId="16C582C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'TS29122_CommonData.yaml#/components/responses/413'</w:t>
      </w:r>
    </w:p>
    <w:p w14:paraId="3237EDE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'415':</w:t>
      </w:r>
    </w:p>
    <w:p w14:paraId="26ADB0C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'TS29122_CommonData.yaml#/components/responses/415'</w:t>
      </w:r>
    </w:p>
    <w:p w14:paraId="706456B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'429':</w:t>
      </w:r>
    </w:p>
    <w:p w14:paraId="545F140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'TS29122_CommonData.yaml#/components/responses/429'</w:t>
      </w:r>
    </w:p>
    <w:p w14:paraId="5E8F315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'500':</w:t>
      </w:r>
    </w:p>
    <w:p w14:paraId="3663F12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'TS29122_CommonData.yaml#/components/responses/500'</w:t>
      </w:r>
    </w:p>
    <w:p w14:paraId="3327414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'503':</w:t>
      </w:r>
    </w:p>
    <w:p w14:paraId="03FF3D8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'TS29122_CommonData.yaml#/components/responses/503'</w:t>
      </w:r>
    </w:p>
    <w:p w14:paraId="71E7E82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default:</w:t>
      </w:r>
    </w:p>
    <w:p w14:paraId="68C26CB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'TS29122_CommonData.yaml#/components/responses/default'</w:t>
      </w:r>
    </w:p>
    <w:p w14:paraId="05D1CA6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C4E990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/subscriptions/{subscriptionId}:</w:t>
      </w:r>
    </w:p>
    <w:p w14:paraId="4E52541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parameters:</w:t>
      </w:r>
    </w:p>
    <w:p w14:paraId="47703A4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 name: subscriptionId</w:t>
      </w:r>
    </w:p>
    <w:p w14:paraId="3778029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in: path</w:t>
      </w:r>
    </w:p>
    <w:p w14:paraId="12093EE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description: &gt;</w:t>
      </w:r>
    </w:p>
    <w:p w14:paraId="07BF76D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644644">
        <w:rPr>
          <w:rFonts w:ascii="Courier New" w:hAnsi="Courier New"/>
          <w:noProof/>
          <w:sz w:val="16"/>
          <w:lang w:eastAsia="es-ES"/>
        </w:rPr>
        <w:t xml:space="preserve">          Represents the identifier of the </w:t>
      </w:r>
      <w:r w:rsidRPr="00644644">
        <w:rPr>
          <w:rFonts w:ascii="Courier New" w:hAnsi="Courier New" w:cs="Courier New"/>
          <w:noProof/>
          <w:sz w:val="16"/>
          <w:szCs w:val="16"/>
        </w:rPr>
        <w:t xml:space="preserve">Individual </w:t>
      </w:r>
      <w:r w:rsidRPr="00644644">
        <w:rPr>
          <w:rFonts w:ascii="Courier New" w:eastAsia="等线" w:hAnsi="Courier New"/>
          <w:noProof/>
          <w:sz w:val="16"/>
        </w:rPr>
        <w:t>Network Slice Optimization</w:t>
      </w:r>
    </w:p>
    <w:p w14:paraId="573EFC2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644644">
        <w:rPr>
          <w:rFonts w:ascii="Courier New" w:hAnsi="Courier New"/>
          <w:noProof/>
          <w:sz w:val="16"/>
          <w:lang w:val="en-US"/>
        </w:rPr>
        <w:t xml:space="preserve">          Subscription resource.</w:t>
      </w:r>
    </w:p>
    <w:p w14:paraId="265C738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required: true</w:t>
      </w:r>
    </w:p>
    <w:p w14:paraId="43C8080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schema:</w:t>
      </w:r>
    </w:p>
    <w:p w14:paraId="6BEA0C6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type: string</w:t>
      </w:r>
    </w:p>
    <w:p w14:paraId="0CE9B26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C6E69C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get:</w:t>
      </w:r>
    </w:p>
    <w:p w14:paraId="32DD700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644644">
        <w:rPr>
          <w:rFonts w:ascii="Courier New" w:hAnsi="Courier New" w:cs="Courier New"/>
          <w:noProof/>
          <w:sz w:val="16"/>
          <w:szCs w:val="16"/>
        </w:rPr>
        <w:t xml:space="preserve">      summary: Retrieve </w:t>
      </w:r>
      <w:r w:rsidRPr="00644644">
        <w:rPr>
          <w:rFonts w:ascii="Courier New" w:hAnsi="Courier New"/>
          <w:noProof/>
          <w:sz w:val="16"/>
          <w:lang w:eastAsia="zh-CN"/>
        </w:rPr>
        <w:t xml:space="preserve">an existing Individual </w:t>
      </w:r>
      <w:r w:rsidRPr="00644644">
        <w:rPr>
          <w:rFonts w:ascii="Courier New" w:eastAsia="等线"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noProof/>
          <w:sz w:val="16"/>
          <w:lang w:eastAsia="zh-CN"/>
        </w:rPr>
        <w:t xml:space="preserve"> </w:t>
      </w:r>
      <w:r w:rsidRPr="00644644">
        <w:rPr>
          <w:rFonts w:ascii="Courier New" w:hAnsi="Courier New"/>
          <w:noProof/>
          <w:sz w:val="16"/>
        </w:rPr>
        <w:t>resource</w:t>
      </w:r>
      <w:r w:rsidRPr="00644644">
        <w:rPr>
          <w:rFonts w:ascii="Courier New" w:hAnsi="Courier New" w:cs="Courier New"/>
          <w:noProof/>
          <w:sz w:val="16"/>
          <w:szCs w:val="16"/>
        </w:rPr>
        <w:t>.</w:t>
      </w:r>
    </w:p>
    <w:p w14:paraId="7420A4B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644644">
        <w:rPr>
          <w:rFonts w:ascii="Courier New" w:hAnsi="Courier New" w:cs="Courier New"/>
          <w:noProof/>
          <w:sz w:val="16"/>
          <w:szCs w:val="16"/>
        </w:rPr>
        <w:t xml:space="preserve">      operationId: GetInd</w:t>
      </w:r>
      <w:r w:rsidRPr="00644644">
        <w:rPr>
          <w:rFonts w:ascii="Courier New" w:hAnsi="Courier New"/>
          <w:sz w:val="16"/>
          <w:lang w:val="en-US" w:eastAsia="zh-CN"/>
        </w:rPr>
        <w:t>NetSliceOptSubsc</w:t>
      </w:r>
    </w:p>
    <w:p w14:paraId="235C2CA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644644">
        <w:rPr>
          <w:rFonts w:ascii="Courier New" w:hAnsi="Courier New" w:cs="Courier New"/>
          <w:noProof/>
          <w:sz w:val="16"/>
          <w:szCs w:val="16"/>
        </w:rPr>
        <w:t xml:space="preserve">      tags:</w:t>
      </w:r>
    </w:p>
    <w:p w14:paraId="222A5F5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644644">
        <w:rPr>
          <w:rFonts w:ascii="Courier New" w:hAnsi="Courier New" w:cs="Courier New"/>
          <w:noProof/>
          <w:sz w:val="16"/>
          <w:szCs w:val="16"/>
        </w:rPr>
        <w:t xml:space="preserve">        - Individual </w:t>
      </w:r>
      <w:r w:rsidRPr="00644644">
        <w:rPr>
          <w:rFonts w:ascii="Courier New" w:eastAsia="等线"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cs="Courier New"/>
          <w:noProof/>
          <w:sz w:val="16"/>
          <w:szCs w:val="16"/>
        </w:rPr>
        <w:t xml:space="preserve"> (Document)</w:t>
      </w:r>
    </w:p>
    <w:p w14:paraId="4E98171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responses:</w:t>
      </w:r>
    </w:p>
    <w:p w14:paraId="3BBADE0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'200':</w:t>
      </w:r>
    </w:p>
    <w:p w14:paraId="0AE51C2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description: &gt;</w:t>
      </w:r>
    </w:p>
    <w:p w14:paraId="1276851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lang w:eastAsia="es-ES"/>
        </w:rPr>
        <w:t xml:space="preserve">            OK. </w:t>
      </w:r>
      <w:r w:rsidRPr="00644644">
        <w:rPr>
          <w:rFonts w:ascii="Courier New" w:hAnsi="Courier New"/>
          <w:noProof/>
          <w:sz w:val="16"/>
        </w:rPr>
        <w:t>The requested</w:t>
      </w:r>
      <w:r w:rsidRPr="00644644">
        <w:rPr>
          <w:rFonts w:ascii="Courier New" w:hAnsi="Courier New"/>
          <w:noProof/>
          <w:sz w:val="16"/>
          <w:lang w:eastAsia="zh-CN"/>
        </w:rPr>
        <w:t xml:space="preserve"> </w:t>
      </w:r>
      <w:r w:rsidRPr="00644644">
        <w:rPr>
          <w:rFonts w:ascii="Courier New" w:hAnsi="Courier New" w:cs="Courier New"/>
          <w:noProof/>
          <w:sz w:val="16"/>
          <w:szCs w:val="16"/>
        </w:rPr>
        <w:t xml:space="preserve">Individual </w:t>
      </w:r>
      <w:r w:rsidRPr="00644644">
        <w:rPr>
          <w:rFonts w:ascii="Courier New" w:eastAsia="等线"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noProof/>
          <w:sz w:val="16"/>
        </w:rPr>
        <w:t xml:space="preserve"> resource shall</w:t>
      </w:r>
    </w:p>
    <w:p w14:paraId="67DCE40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be returned.</w:t>
      </w:r>
    </w:p>
    <w:p w14:paraId="2023BEA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content:</w:t>
      </w:r>
    </w:p>
    <w:p w14:paraId="1654C5D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application/json:</w:t>
      </w:r>
    </w:p>
    <w:p w14:paraId="4D356D3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schema:</w:t>
      </w:r>
    </w:p>
    <w:p w14:paraId="15AAC63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'#/components/schemas/</w:t>
      </w:r>
      <w:r w:rsidRPr="00644644">
        <w:rPr>
          <w:rFonts w:ascii="Courier New" w:hAnsi="Courier New"/>
          <w:sz w:val="16"/>
          <w:lang w:val="en-US" w:eastAsia="zh-CN"/>
        </w:rPr>
        <w:t>NetSliceOptSubsc</w:t>
      </w:r>
      <w:r w:rsidRPr="00644644">
        <w:rPr>
          <w:rFonts w:ascii="Courier New" w:hAnsi="Courier New"/>
          <w:noProof/>
          <w:sz w:val="16"/>
          <w:lang w:eastAsia="es-ES"/>
        </w:rPr>
        <w:t>'</w:t>
      </w:r>
    </w:p>
    <w:p w14:paraId="53832EE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'307':</w:t>
      </w:r>
    </w:p>
    <w:p w14:paraId="6AAA541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rPr>
        <w:t xml:space="preserve">          </w:t>
      </w:r>
      <w:r w:rsidRPr="00644644">
        <w:rPr>
          <w:rFonts w:ascii="Courier New" w:hAnsi="Courier New"/>
          <w:noProof/>
          <w:sz w:val="16"/>
          <w:lang w:eastAsia="es-ES"/>
        </w:rPr>
        <w:t>$ref: 'TS29122_CommonData.yaml#/components/responses/307'</w:t>
      </w:r>
    </w:p>
    <w:p w14:paraId="2368D4D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'308':</w:t>
      </w:r>
    </w:p>
    <w:p w14:paraId="07BA17D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rPr>
        <w:t xml:space="preserve">          </w:t>
      </w:r>
      <w:r w:rsidRPr="00644644">
        <w:rPr>
          <w:rFonts w:ascii="Courier New" w:hAnsi="Courier New"/>
          <w:noProof/>
          <w:sz w:val="16"/>
          <w:lang w:eastAsia="es-ES"/>
        </w:rPr>
        <w:t>$ref: 'TS29122_CommonData.yaml#/components/responses/308'</w:t>
      </w:r>
    </w:p>
    <w:p w14:paraId="0930935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'400':</w:t>
      </w:r>
    </w:p>
    <w:p w14:paraId="2791C92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'TS29122_CommonData.yaml#/components/responses/400'</w:t>
      </w:r>
    </w:p>
    <w:p w14:paraId="1EDE8E6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'401':</w:t>
      </w:r>
    </w:p>
    <w:p w14:paraId="5B099F7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'TS29122_CommonData.yaml#/components/responses/401'</w:t>
      </w:r>
    </w:p>
    <w:p w14:paraId="1B3886B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'403':</w:t>
      </w:r>
    </w:p>
    <w:p w14:paraId="629490B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'TS29122_CommonData.yaml#/components/responses/403'</w:t>
      </w:r>
    </w:p>
    <w:p w14:paraId="78818B5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'404':</w:t>
      </w:r>
    </w:p>
    <w:p w14:paraId="1CCB329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'TS29122_CommonData.yaml#/components/responses/404'</w:t>
      </w:r>
    </w:p>
    <w:p w14:paraId="3A5FB3B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'406':</w:t>
      </w:r>
    </w:p>
    <w:p w14:paraId="047EB24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'TS29122_CommonData.yaml#/components/responses/406'</w:t>
      </w:r>
    </w:p>
    <w:p w14:paraId="0B89064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'429':</w:t>
      </w:r>
    </w:p>
    <w:p w14:paraId="22C1F6F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'TS29122_CommonData.yaml#/components/responses/429'</w:t>
      </w:r>
    </w:p>
    <w:p w14:paraId="062CCF5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'500':</w:t>
      </w:r>
    </w:p>
    <w:p w14:paraId="001AA2A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'TS29122_CommonData.yaml#/components/responses/500'</w:t>
      </w:r>
    </w:p>
    <w:p w14:paraId="18DFCCE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'503':</w:t>
      </w:r>
    </w:p>
    <w:p w14:paraId="5CC4454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'TS29122_CommonData.yaml#/components/responses/503'</w:t>
      </w:r>
    </w:p>
    <w:p w14:paraId="70A3C0E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default:</w:t>
      </w:r>
    </w:p>
    <w:p w14:paraId="552CE5E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'TS29122_CommonData.yaml#/components/responses/default'</w:t>
      </w:r>
    </w:p>
    <w:p w14:paraId="367C32A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55B0B7F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put:</w:t>
      </w:r>
    </w:p>
    <w:p w14:paraId="778E638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644644">
        <w:rPr>
          <w:rFonts w:ascii="Courier New" w:hAnsi="Courier New" w:cs="Courier New"/>
          <w:noProof/>
          <w:sz w:val="16"/>
          <w:szCs w:val="16"/>
        </w:rPr>
        <w:t xml:space="preserve">      summary: </w:t>
      </w:r>
      <w:r w:rsidRPr="00644644">
        <w:rPr>
          <w:rFonts w:ascii="Courier New" w:hAnsi="Courier New"/>
          <w:noProof/>
          <w:sz w:val="16"/>
          <w:lang w:eastAsia="zh-CN"/>
        </w:rPr>
        <w:t>Request the fully update</w:t>
      </w:r>
      <w:r w:rsidRPr="00644644">
        <w:rPr>
          <w:rFonts w:ascii="Courier New" w:hAnsi="Courier New" w:cs="Courier New"/>
          <w:noProof/>
          <w:sz w:val="16"/>
          <w:szCs w:val="16"/>
        </w:rPr>
        <w:t xml:space="preserve"> of </w:t>
      </w:r>
      <w:r w:rsidRPr="00644644">
        <w:rPr>
          <w:rFonts w:ascii="Courier New" w:hAnsi="Courier New"/>
          <w:noProof/>
          <w:sz w:val="16"/>
          <w:lang w:eastAsia="zh-CN"/>
        </w:rPr>
        <w:t xml:space="preserve">an existing Individual </w:t>
      </w:r>
      <w:r w:rsidRPr="00644644">
        <w:rPr>
          <w:rFonts w:ascii="Courier New" w:eastAsia="等线"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noProof/>
          <w:sz w:val="16"/>
          <w:lang w:eastAsia="zh-CN"/>
        </w:rPr>
        <w:t xml:space="preserve"> </w:t>
      </w:r>
      <w:r w:rsidRPr="00644644">
        <w:rPr>
          <w:rFonts w:ascii="Courier New" w:hAnsi="Courier New"/>
          <w:noProof/>
          <w:sz w:val="16"/>
        </w:rPr>
        <w:t>resource</w:t>
      </w:r>
      <w:r w:rsidRPr="00644644">
        <w:rPr>
          <w:rFonts w:ascii="Courier New" w:hAnsi="Courier New" w:cs="Courier New"/>
          <w:noProof/>
          <w:sz w:val="16"/>
          <w:szCs w:val="16"/>
        </w:rPr>
        <w:t>.</w:t>
      </w:r>
    </w:p>
    <w:p w14:paraId="2C8C57D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644644">
        <w:rPr>
          <w:rFonts w:ascii="Courier New" w:hAnsi="Courier New" w:cs="Courier New"/>
          <w:noProof/>
          <w:sz w:val="16"/>
          <w:szCs w:val="16"/>
        </w:rPr>
        <w:lastRenderedPageBreak/>
        <w:t xml:space="preserve">      operationId: UpdateInd</w:t>
      </w:r>
      <w:r w:rsidRPr="00644644">
        <w:rPr>
          <w:rFonts w:ascii="Courier New" w:hAnsi="Courier New"/>
          <w:sz w:val="16"/>
          <w:lang w:val="en-US" w:eastAsia="zh-CN"/>
        </w:rPr>
        <w:t>NetSliceOptSubsc</w:t>
      </w:r>
    </w:p>
    <w:p w14:paraId="1F12458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644644">
        <w:rPr>
          <w:rFonts w:ascii="Courier New" w:hAnsi="Courier New" w:cs="Courier New"/>
          <w:noProof/>
          <w:sz w:val="16"/>
          <w:szCs w:val="16"/>
        </w:rPr>
        <w:t xml:space="preserve">      tags:</w:t>
      </w:r>
    </w:p>
    <w:p w14:paraId="1B02C40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644644">
        <w:rPr>
          <w:rFonts w:ascii="Courier New" w:hAnsi="Courier New" w:cs="Courier New"/>
          <w:noProof/>
          <w:sz w:val="16"/>
          <w:szCs w:val="16"/>
        </w:rPr>
        <w:t xml:space="preserve">        - Individual </w:t>
      </w:r>
      <w:r w:rsidRPr="00644644">
        <w:rPr>
          <w:rFonts w:ascii="Courier New" w:eastAsia="等线"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cs="Courier New"/>
          <w:noProof/>
          <w:sz w:val="16"/>
          <w:szCs w:val="16"/>
        </w:rPr>
        <w:t xml:space="preserve"> (Document)</w:t>
      </w:r>
    </w:p>
    <w:p w14:paraId="54282FC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requestBody:</w:t>
      </w:r>
    </w:p>
    <w:p w14:paraId="24BD548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required: true</w:t>
      </w:r>
    </w:p>
    <w:p w14:paraId="0E5FE50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content:</w:t>
      </w:r>
    </w:p>
    <w:p w14:paraId="0FE31E2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application/json:</w:t>
      </w:r>
    </w:p>
    <w:p w14:paraId="1708B6B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schema:</w:t>
      </w:r>
    </w:p>
    <w:p w14:paraId="4456E16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'#/components/schemas/</w:t>
      </w:r>
      <w:r w:rsidRPr="00644644">
        <w:rPr>
          <w:rFonts w:ascii="Courier New" w:hAnsi="Courier New"/>
          <w:sz w:val="16"/>
          <w:lang w:val="en-US" w:eastAsia="zh-CN"/>
        </w:rPr>
        <w:t>NetSliceOptSubsc</w:t>
      </w:r>
      <w:r w:rsidRPr="00644644">
        <w:rPr>
          <w:rFonts w:ascii="Courier New" w:hAnsi="Courier New"/>
          <w:noProof/>
          <w:sz w:val="16"/>
          <w:lang w:eastAsia="es-ES"/>
        </w:rPr>
        <w:t>'</w:t>
      </w:r>
    </w:p>
    <w:p w14:paraId="5410F79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responses:</w:t>
      </w:r>
    </w:p>
    <w:p w14:paraId="29F836C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'200':</w:t>
      </w:r>
    </w:p>
    <w:p w14:paraId="325A239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644644">
        <w:rPr>
          <w:rFonts w:ascii="Courier New" w:hAnsi="Courier New"/>
          <w:noProof/>
          <w:sz w:val="16"/>
        </w:rPr>
        <w:t xml:space="preserve">          description: </w:t>
      </w:r>
      <w:r w:rsidRPr="00644644">
        <w:rPr>
          <w:rFonts w:ascii="Courier New" w:hAnsi="Courier New"/>
          <w:noProof/>
          <w:sz w:val="16"/>
          <w:lang w:eastAsia="zh-CN"/>
        </w:rPr>
        <w:t>&gt;</w:t>
      </w:r>
    </w:p>
    <w:p w14:paraId="47154E7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lang w:eastAsia="es-ES"/>
        </w:rPr>
        <w:t xml:space="preserve">            </w:t>
      </w:r>
      <w:r w:rsidRPr="00644644">
        <w:rPr>
          <w:rFonts w:ascii="Courier New" w:hAnsi="Courier New"/>
          <w:noProof/>
          <w:sz w:val="16"/>
        </w:rPr>
        <w:t xml:space="preserve">OK. The </w:t>
      </w:r>
      <w:r w:rsidRPr="00644644">
        <w:rPr>
          <w:rFonts w:ascii="Courier New" w:hAnsi="Courier New"/>
          <w:noProof/>
          <w:sz w:val="16"/>
          <w:lang w:eastAsia="zh-CN"/>
        </w:rPr>
        <w:t xml:space="preserve">Individual </w:t>
      </w:r>
      <w:r w:rsidRPr="00644644">
        <w:rPr>
          <w:rFonts w:ascii="Courier New" w:eastAsia="等线"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noProof/>
          <w:sz w:val="16"/>
          <w:lang w:eastAsia="zh-CN"/>
        </w:rPr>
        <w:t xml:space="preserve"> </w:t>
      </w:r>
      <w:r w:rsidRPr="00644644">
        <w:rPr>
          <w:rFonts w:ascii="Courier New" w:hAnsi="Courier New"/>
          <w:noProof/>
          <w:sz w:val="16"/>
        </w:rPr>
        <w:t>resource is</w:t>
      </w:r>
    </w:p>
    <w:p w14:paraId="17713FC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successfully updated and a representation of the updated resource shall be returned</w:t>
      </w:r>
    </w:p>
    <w:p w14:paraId="6EA8360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in the response body.</w:t>
      </w:r>
    </w:p>
    <w:p w14:paraId="462E16C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content:</w:t>
      </w:r>
    </w:p>
    <w:p w14:paraId="712D38A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application/json:</w:t>
      </w:r>
    </w:p>
    <w:p w14:paraId="6EE2F60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schema:</w:t>
      </w:r>
    </w:p>
    <w:p w14:paraId="1405F79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'#/components/schemas/</w:t>
      </w:r>
      <w:r w:rsidRPr="00644644">
        <w:rPr>
          <w:rFonts w:ascii="Courier New" w:hAnsi="Courier New"/>
          <w:sz w:val="16"/>
          <w:lang w:val="en-US" w:eastAsia="zh-CN"/>
        </w:rPr>
        <w:t>NetSliceOptSubsc</w:t>
      </w:r>
      <w:r w:rsidRPr="00644644">
        <w:rPr>
          <w:rFonts w:ascii="Courier New" w:hAnsi="Courier New"/>
          <w:noProof/>
          <w:sz w:val="16"/>
          <w:lang w:eastAsia="es-ES"/>
        </w:rPr>
        <w:t>'</w:t>
      </w:r>
    </w:p>
    <w:p w14:paraId="43F9000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'204':</w:t>
      </w:r>
    </w:p>
    <w:p w14:paraId="4281E22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644644">
        <w:rPr>
          <w:rFonts w:ascii="Courier New" w:hAnsi="Courier New"/>
          <w:noProof/>
          <w:sz w:val="16"/>
          <w:lang w:eastAsia="es-ES"/>
        </w:rPr>
        <w:t xml:space="preserve">          description: </w:t>
      </w:r>
      <w:r w:rsidRPr="00644644">
        <w:rPr>
          <w:rFonts w:ascii="Courier New" w:hAnsi="Courier New"/>
          <w:noProof/>
          <w:sz w:val="16"/>
          <w:lang w:eastAsia="zh-CN"/>
        </w:rPr>
        <w:t>&gt;</w:t>
      </w:r>
    </w:p>
    <w:p w14:paraId="0BCDF06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lang w:eastAsia="es-ES"/>
        </w:rPr>
        <w:t xml:space="preserve">            No Content. </w:t>
      </w:r>
      <w:r w:rsidRPr="00644644">
        <w:rPr>
          <w:rFonts w:ascii="Courier New" w:hAnsi="Courier New"/>
          <w:noProof/>
          <w:sz w:val="16"/>
        </w:rPr>
        <w:t xml:space="preserve">The </w:t>
      </w:r>
      <w:r w:rsidRPr="00644644">
        <w:rPr>
          <w:rFonts w:ascii="Courier New" w:hAnsi="Courier New"/>
          <w:noProof/>
          <w:sz w:val="16"/>
          <w:lang w:eastAsia="zh-CN"/>
        </w:rPr>
        <w:t xml:space="preserve">Individual </w:t>
      </w:r>
      <w:r w:rsidRPr="00644644">
        <w:rPr>
          <w:rFonts w:ascii="Courier New" w:eastAsia="等线"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noProof/>
          <w:sz w:val="16"/>
          <w:lang w:eastAsia="zh-CN"/>
        </w:rPr>
        <w:t xml:space="preserve"> </w:t>
      </w:r>
      <w:r w:rsidRPr="00644644">
        <w:rPr>
          <w:rFonts w:ascii="Courier New" w:hAnsi="Courier New"/>
          <w:noProof/>
          <w:sz w:val="16"/>
        </w:rPr>
        <w:t>resource is</w:t>
      </w:r>
    </w:p>
    <w:p w14:paraId="768D3B8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successfully updated and no content is returned in the response body.</w:t>
      </w:r>
    </w:p>
    <w:p w14:paraId="23323B4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'307':</w:t>
      </w:r>
    </w:p>
    <w:p w14:paraId="591A0A4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rPr>
        <w:t xml:space="preserve">          </w:t>
      </w:r>
      <w:r w:rsidRPr="00644644">
        <w:rPr>
          <w:rFonts w:ascii="Courier New" w:hAnsi="Courier New"/>
          <w:noProof/>
          <w:sz w:val="16"/>
          <w:lang w:eastAsia="es-ES"/>
        </w:rPr>
        <w:t>$ref: 'TS29122_CommonData.yaml#/components/responses/307'</w:t>
      </w:r>
    </w:p>
    <w:p w14:paraId="5708678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'308':</w:t>
      </w:r>
    </w:p>
    <w:p w14:paraId="7878B94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rPr>
        <w:t xml:space="preserve">          </w:t>
      </w:r>
      <w:r w:rsidRPr="00644644">
        <w:rPr>
          <w:rFonts w:ascii="Courier New" w:hAnsi="Courier New"/>
          <w:noProof/>
          <w:sz w:val="16"/>
          <w:lang w:eastAsia="es-ES"/>
        </w:rPr>
        <w:t>$ref: 'TS29122_CommonData.yaml#/components/responses/308'</w:t>
      </w:r>
    </w:p>
    <w:p w14:paraId="4A68AFB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'400':</w:t>
      </w:r>
    </w:p>
    <w:p w14:paraId="2D29A79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'TS29122_CommonData.yaml#/components/responses/400'</w:t>
      </w:r>
    </w:p>
    <w:p w14:paraId="320E465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'401':</w:t>
      </w:r>
    </w:p>
    <w:p w14:paraId="68AD10D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'TS29122_CommonData.yaml#/components/responses/401'</w:t>
      </w:r>
    </w:p>
    <w:p w14:paraId="526C839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'403':</w:t>
      </w:r>
    </w:p>
    <w:p w14:paraId="28001BA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'TS29122_CommonData.yaml#/components/responses/403'</w:t>
      </w:r>
    </w:p>
    <w:p w14:paraId="2730D40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'404':</w:t>
      </w:r>
    </w:p>
    <w:p w14:paraId="17437AB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'TS29122_CommonData.yaml#/components/responses/404'</w:t>
      </w:r>
    </w:p>
    <w:p w14:paraId="12C6CA3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'406':</w:t>
      </w:r>
    </w:p>
    <w:p w14:paraId="6F47973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'TS29122_CommonData.yaml#/components/responses/406'</w:t>
      </w:r>
    </w:p>
    <w:p w14:paraId="2881C60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'429':</w:t>
      </w:r>
    </w:p>
    <w:p w14:paraId="1597676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'TS29122_CommonData.yaml#/components/responses/429'</w:t>
      </w:r>
    </w:p>
    <w:p w14:paraId="6C66478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'500':</w:t>
      </w:r>
    </w:p>
    <w:p w14:paraId="2AD3354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'TS29122_CommonData.yaml#/components/responses/500'</w:t>
      </w:r>
    </w:p>
    <w:p w14:paraId="03B09F6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'503':</w:t>
      </w:r>
    </w:p>
    <w:p w14:paraId="29E09A8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'TS29122_CommonData.yaml#/components/responses/503'</w:t>
      </w:r>
    </w:p>
    <w:p w14:paraId="2895BC0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default:</w:t>
      </w:r>
    </w:p>
    <w:p w14:paraId="135C651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'TS29122_CommonData.yaml#/components/responses/default'</w:t>
      </w:r>
    </w:p>
    <w:p w14:paraId="5A9DF9F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98A784D" w14:textId="77777777" w:rsidR="00DA4E5B" w:rsidRPr="00644644" w:rsidRDefault="00DA4E5B" w:rsidP="00DA4E5B">
      <w:pPr>
        <w:pStyle w:val="PL"/>
        <w:rPr>
          <w:lang w:eastAsia="es-ES"/>
        </w:rPr>
      </w:pPr>
      <w:r w:rsidRPr="00644644">
        <w:rPr>
          <w:lang w:eastAsia="es-ES"/>
        </w:rPr>
        <w:t xml:space="preserve">    patch:</w:t>
      </w:r>
    </w:p>
    <w:p w14:paraId="5036157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summary: Request the partially update of an existing Individual Network Slice Optimization Subscription resource.</w:t>
      </w:r>
    </w:p>
    <w:p w14:paraId="45E14014" w14:textId="77777777" w:rsidR="00DA4E5B" w:rsidRPr="00644644" w:rsidRDefault="00DA4E5B" w:rsidP="00DA4E5B">
      <w:pPr>
        <w:pStyle w:val="PL"/>
        <w:rPr>
          <w:lang w:eastAsia="es-ES"/>
        </w:rPr>
      </w:pPr>
      <w:r w:rsidRPr="00644644">
        <w:rPr>
          <w:lang w:eastAsia="es-ES"/>
        </w:rPr>
        <w:t xml:space="preserve">      operationId: Modify</w:t>
      </w:r>
      <w:r w:rsidRPr="00644644">
        <w:rPr>
          <w:rFonts w:cs="Courier New"/>
          <w:szCs w:val="16"/>
        </w:rPr>
        <w:t>Ind</w:t>
      </w:r>
      <w:r w:rsidRPr="00644644">
        <w:rPr>
          <w:lang w:val="en-US" w:eastAsia="zh-CN"/>
        </w:rPr>
        <w:t>NetSliceOptSubsc</w:t>
      </w:r>
    </w:p>
    <w:p w14:paraId="6D6429A9" w14:textId="77777777" w:rsidR="00DA4E5B" w:rsidRPr="00644644" w:rsidRDefault="00DA4E5B" w:rsidP="00DA4E5B">
      <w:pPr>
        <w:pStyle w:val="PL"/>
        <w:rPr>
          <w:lang w:eastAsia="es-ES"/>
        </w:rPr>
      </w:pPr>
      <w:r w:rsidRPr="00644644">
        <w:rPr>
          <w:lang w:eastAsia="es-ES"/>
        </w:rPr>
        <w:t xml:space="preserve">      tags:</w:t>
      </w:r>
    </w:p>
    <w:p w14:paraId="369F35E6" w14:textId="77777777" w:rsidR="00DA4E5B" w:rsidRPr="00644644" w:rsidRDefault="00DA4E5B" w:rsidP="00DA4E5B">
      <w:pPr>
        <w:pStyle w:val="PL"/>
        <w:rPr>
          <w:lang w:eastAsia="es-ES"/>
        </w:rPr>
      </w:pPr>
      <w:r w:rsidRPr="00644644">
        <w:rPr>
          <w:lang w:eastAsia="es-ES"/>
        </w:rPr>
        <w:t xml:space="preserve">        - </w:t>
      </w:r>
      <w:r w:rsidRPr="00644644">
        <w:rPr>
          <w:rFonts w:cs="Courier New"/>
          <w:szCs w:val="16"/>
        </w:rPr>
        <w:t xml:space="preserve">Individual </w:t>
      </w:r>
      <w:r w:rsidRPr="00644644">
        <w:rPr>
          <w:rFonts w:eastAsia="等线"/>
        </w:rPr>
        <w:t>Network Slice Optimization</w:t>
      </w:r>
      <w:r w:rsidRPr="00644644">
        <w:rPr>
          <w:lang w:val="en-US"/>
        </w:rPr>
        <w:t xml:space="preserve"> Subscription</w:t>
      </w:r>
      <w:r w:rsidRPr="00644644">
        <w:rPr>
          <w:rFonts w:cs="Courier New"/>
          <w:szCs w:val="16"/>
        </w:rPr>
        <w:t xml:space="preserve"> (Document)</w:t>
      </w:r>
    </w:p>
    <w:p w14:paraId="14E39BFD" w14:textId="77777777" w:rsidR="00DA4E5B" w:rsidRPr="00644644" w:rsidRDefault="00DA4E5B" w:rsidP="00DA4E5B">
      <w:pPr>
        <w:pStyle w:val="PL"/>
        <w:rPr>
          <w:lang w:eastAsia="es-ES"/>
        </w:rPr>
      </w:pPr>
      <w:r w:rsidRPr="00644644">
        <w:rPr>
          <w:lang w:eastAsia="es-ES"/>
        </w:rPr>
        <w:t xml:space="preserve">      requestBody:</w:t>
      </w:r>
    </w:p>
    <w:p w14:paraId="7AE3EDCE" w14:textId="77777777" w:rsidR="00DA4E5B" w:rsidRPr="00644644" w:rsidRDefault="00DA4E5B" w:rsidP="00DA4E5B">
      <w:pPr>
        <w:pStyle w:val="PL"/>
      </w:pPr>
      <w:r w:rsidRPr="00644644">
        <w:t xml:space="preserve">        required: true</w:t>
      </w:r>
    </w:p>
    <w:p w14:paraId="1527012F" w14:textId="77777777" w:rsidR="00DA4E5B" w:rsidRPr="00644644" w:rsidRDefault="00DA4E5B" w:rsidP="00DA4E5B">
      <w:pPr>
        <w:pStyle w:val="PL"/>
      </w:pPr>
      <w:r w:rsidRPr="00644644">
        <w:t xml:space="preserve">        content:</w:t>
      </w:r>
    </w:p>
    <w:p w14:paraId="1465199B" w14:textId="77777777" w:rsidR="00DA4E5B" w:rsidRPr="00644644" w:rsidRDefault="00DA4E5B" w:rsidP="00DA4E5B">
      <w:pPr>
        <w:pStyle w:val="PL"/>
        <w:rPr>
          <w:lang w:val="en-US"/>
        </w:rPr>
      </w:pPr>
      <w:r w:rsidRPr="00644644">
        <w:rPr>
          <w:lang w:val="en-US"/>
        </w:rPr>
        <w:t xml:space="preserve">          application/merge-patch+json:</w:t>
      </w:r>
    </w:p>
    <w:p w14:paraId="05940543" w14:textId="77777777" w:rsidR="00DA4E5B" w:rsidRPr="00644644" w:rsidRDefault="00DA4E5B" w:rsidP="00DA4E5B">
      <w:pPr>
        <w:pStyle w:val="PL"/>
      </w:pPr>
      <w:r w:rsidRPr="00644644">
        <w:t xml:space="preserve">            schema:</w:t>
      </w:r>
    </w:p>
    <w:p w14:paraId="1A9A866D" w14:textId="77777777" w:rsidR="00DA4E5B" w:rsidRPr="00644644" w:rsidRDefault="00DA4E5B" w:rsidP="00DA4E5B">
      <w:pPr>
        <w:pStyle w:val="PL"/>
        <w:rPr>
          <w:lang w:eastAsia="es-ES"/>
        </w:rPr>
      </w:pPr>
      <w:r w:rsidRPr="00644644">
        <w:rPr>
          <w:lang w:eastAsia="es-ES"/>
        </w:rPr>
        <w:t xml:space="preserve">              $ref: '#/components/schemas/</w:t>
      </w:r>
      <w:r w:rsidRPr="00644644">
        <w:rPr>
          <w:lang w:val="en-US" w:eastAsia="zh-CN"/>
        </w:rPr>
        <w:t>NetSliceOptSubsc</w:t>
      </w:r>
      <w:r w:rsidRPr="00644644">
        <w:t>Patch</w:t>
      </w:r>
      <w:r w:rsidRPr="00644644">
        <w:rPr>
          <w:lang w:eastAsia="es-ES"/>
        </w:rPr>
        <w:t>'</w:t>
      </w:r>
    </w:p>
    <w:p w14:paraId="3523C815" w14:textId="77777777" w:rsidR="00DA4E5B" w:rsidRPr="00644644" w:rsidRDefault="00DA4E5B" w:rsidP="00DA4E5B">
      <w:pPr>
        <w:pStyle w:val="PL"/>
        <w:rPr>
          <w:lang w:eastAsia="es-ES"/>
        </w:rPr>
      </w:pPr>
      <w:r w:rsidRPr="00644644">
        <w:rPr>
          <w:lang w:eastAsia="es-ES"/>
        </w:rPr>
        <w:t xml:space="preserve">      responses:</w:t>
      </w:r>
    </w:p>
    <w:p w14:paraId="38BFA838" w14:textId="77777777" w:rsidR="00DA4E5B" w:rsidRPr="00644644" w:rsidRDefault="00DA4E5B" w:rsidP="00DA4E5B">
      <w:pPr>
        <w:pStyle w:val="PL"/>
      </w:pPr>
      <w:r w:rsidRPr="00644644">
        <w:t xml:space="preserve">        '200':</w:t>
      </w:r>
    </w:p>
    <w:p w14:paraId="2BA536F9" w14:textId="77777777" w:rsidR="00DA4E5B" w:rsidRPr="00644644" w:rsidRDefault="00DA4E5B" w:rsidP="00DA4E5B">
      <w:pPr>
        <w:pStyle w:val="PL"/>
        <w:rPr>
          <w:lang w:eastAsia="zh-CN"/>
        </w:rPr>
      </w:pPr>
      <w:r w:rsidRPr="00644644">
        <w:t xml:space="preserve">          description: </w:t>
      </w:r>
      <w:r w:rsidRPr="00644644">
        <w:rPr>
          <w:lang w:eastAsia="zh-CN"/>
        </w:rPr>
        <w:t>&gt;</w:t>
      </w:r>
    </w:p>
    <w:p w14:paraId="7C3AC4F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lang w:eastAsia="es-ES"/>
        </w:rPr>
        <w:t xml:space="preserve">            </w:t>
      </w:r>
      <w:r w:rsidRPr="00644644">
        <w:rPr>
          <w:rFonts w:ascii="Courier New" w:hAnsi="Courier New"/>
          <w:noProof/>
          <w:sz w:val="16"/>
        </w:rPr>
        <w:t>OK. The Individual Network Slice Optimization Subscription resource is</w:t>
      </w:r>
    </w:p>
    <w:p w14:paraId="75A462F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successfully modified and a representation of the updated resource shall be returned</w:t>
      </w:r>
    </w:p>
    <w:p w14:paraId="3E75B95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in the response body.</w:t>
      </w:r>
    </w:p>
    <w:p w14:paraId="4554BC3D" w14:textId="77777777" w:rsidR="00DA4E5B" w:rsidRPr="00644644" w:rsidRDefault="00DA4E5B" w:rsidP="00DA4E5B">
      <w:pPr>
        <w:pStyle w:val="PL"/>
      </w:pPr>
      <w:r w:rsidRPr="00644644">
        <w:t xml:space="preserve">          content:</w:t>
      </w:r>
    </w:p>
    <w:p w14:paraId="5EC64461" w14:textId="77777777" w:rsidR="00DA4E5B" w:rsidRPr="00644644" w:rsidRDefault="00DA4E5B" w:rsidP="00DA4E5B">
      <w:pPr>
        <w:pStyle w:val="PL"/>
        <w:rPr>
          <w:lang w:eastAsia="es-ES"/>
        </w:rPr>
      </w:pPr>
      <w:r w:rsidRPr="00644644">
        <w:t xml:space="preserve">            </w:t>
      </w:r>
      <w:r w:rsidRPr="00644644">
        <w:rPr>
          <w:lang w:eastAsia="es-ES"/>
        </w:rPr>
        <w:t>application/json:</w:t>
      </w:r>
    </w:p>
    <w:p w14:paraId="773A1D5E" w14:textId="77777777" w:rsidR="00DA4E5B" w:rsidRPr="00644644" w:rsidRDefault="00DA4E5B" w:rsidP="00DA4E5B">
      <w:pPr>
        <w:pStyle w:val="PL"/>
        <w:rPr>
          <w:lang w:eastAsia="es-ES"/>
        </w:rPr>
      </w:pPr>
      <w:r w:rsidRPr="00644644">
        <w:rPr>
          <w:lang w:eastAsia="es-ES"/>
        </w:rPr>
        <w:t xml:space="preserve">              schema:</w:t>
      </w:r>
    </w:p>
    <w:p w14:paraId="0B85A114" w14:textId="77777777" w:rsidR="00DA4E5B" w:rsidRPr="00644644" w:rsidRDefault="00DA4E5B" w:rsidP="00DA4E5B">
      <w:pPr>
        <w:pStyle w:val="PL"/>
        <w:rPr>
          <w:lang w:eastAsia="es-ES"/>
        </w:rPr>
      </w:pPr>
      <w:r w:rsidRPr="00644644">
        <w:rPr>
          <w:lang w:eastAsia="es-ES"/>
        </w:rPr>
        <w:t xml:space="preserve">                $ref: '#/components/schemas/NetSliceOptSubsc'</w:t>
      </w:r>
    </w:p>
    <w:p w14:paraId="20812E65" w14:textId="77777777" w:rsidR="00DA4E5B" w:rsidRPr="00644644" w:rsidRDefault="00DA4E5B" w:rsidP="00DA4E5B">
      <w:pPr>
        <w:pStyle w:val="PL"/>
        <w:rPr>
          <w:lang w:eastAsia="es-ES"/>
        </w:rPr>
      </w:pPr>
      <w:r w:rsidRPr="00644644">
        <w:rPr>
          <w:lang w:eastAsia="es-ES"/>
        </w:rPr>
        <w:t xml:space="preserve">        '204':</w:t>
      </w:r>
    </w:p>
    <w:p w14:paraId="16DDA007" w14:textId="77777777" w:rsidR="00DA4E5B" w:rsidRPr="00644644" w:rsidRDefault="00DA4E5B" w:rsidP="00DA4E5B">
      <w:pPr>
        <w:pStyle w:val="PL"/>
        <w:rPr>
          <w:lang w:eastAsia="es-ES"/>
        </w:rPr>
      </w:pPr>
      <w:r w:rsidRPr="00644644">
        <w:rPr>
          <w:lang w:eastAsia="es-ES"/>
        </w:rPr>
        <w:t xml:space="preserve">          description: &gt;</w:t>
      </w:r>
    </w:p>
    <w:p w14:paraId="4F50DD05" w14:textId="77777777" w:rsidR="00DA4E5B" w:rsidRPr="00644644" w:rsidRDefault="00DA4E5B" w:rsidP="00DA4E5B">
      <w:pPr>
        <w:pStyle w:val="PL"/>
        <w:rPr>
          <w:lang w:eastAsia="es-ES"/>
        </w:rPr>
      </w:pPr>
      <w:r w:rsidRPr="00644644">
        <w:rPr>
          <w:lang w:eastAsia="es-ES"/>
        </w:rPr>
        <w:t xml:space="preserve">            No Content. The Individual Network Slice Optimization Subscription resource is</w:t>
      </w:r>
    </w:p>
    <w:p w14:paraId="6C3BF6A9" w14:textId="77777777" w:rsidR="00DA4E5B" w:rsidRPr="00644644" w:rsidRDefault="00DA4E5B" w:rsidP="00DA4E5B">
      <w:pPr>
        <w:pStyle w:val="PL"/>
        <w:rPr>
          <w:lang w:eastAsia="es-ES"/>
        </w:rPr>
      </w:pPr>
      <w:r w:rsidRPr="00644644">
        <w:rPr>
          <w:lang w:eastAsia="es-ES"/>
        </w:rPr>
        <w:t xml:space="preserve">            successfully </w:t>
      </w:r>
      <w:r w:rsidRPr="00644644">
        <w:t>modified</w:t>
      </w:r>
      <w:r w:rsidRPr="00644644">
        <w:rPr>
          <w:lang w:eastAsia="es-ES"/>
        </w:rPr>
        <w:t xml:space="preserve"> and no content is returned in the response body.</w:t>
      </w:r>
    </w:p>
    <w:p w14:paraId="5372962C" w14:textId="77777777" w:rsidR="00DA4E5B" w:rsidRPr="00644644" w:rsidRDefault="00DA4E5B" w:rsidP="00DA4E5B">
      <w:pPr>
        <w:pStyle w:val="PL"/>
        <w:rPr>
          <w:lang w:eastAsia="es-ES"/>
        </w:rPr>
      </w:pPr>
      <w:r w:rsidRPr="00644644">
        <w:rPr>
          <w:lang w:eastAsia="es-ES"/>
        </w:rPr>
        <w:t xml:space="preserve">        '307':</w:t>
      </w:r>
    </w:p>
    <w:p w14:paraId="6DF7FBA9" w14:textId="77777777" w:rsidR="00DA4E5B" w:rsidRPr="00644644" w:rsidRDefault="00DA4E5B" w:rsidP="00DA4E5B">
      <w:pPr>
        <w:pStyle w:val="PL"/>
        <w:rPr>
          <w:lang w:eastAsia="es-ES"/>
        </w:rPr>
      </w:pPr>
      <w:r w:rsidRPr="00644644">
        <w:t xml:space="preserve">          </w:t>
      </w:r>
      <w:r w:rsidRPr="00644644">
        <w:rPr>
          <w:lang w:eastAsia="es-ES"/>
        </w:rPr>
        <w:t>$ref: 'TS29122_CommonData.yaml#/components/responses/307'</w:t>
      </w:r>
    </w:p>
    <w:p w14:paraId="5D7E6EE4" w14:textId="77777777" w:rsidR="00DA4E5B" w:rsidRPr="00644644" w:rsidRDefault="00DA4E5B" w:rsidP="00DA4E5B">
      <w:pPr>
        <w:pStyle w:val="PL"/>
      </w:pPr>
      <w:r w:rsidRPr="00644644">
        <w:t xml:space="preserve">        '308':</w:t>
      </w:r>
    </w:p>
    <w:p w14:paraId="5670FB44" w14:textId="77777777" w:rsidR="00DA4E5B" w:rsidRPr="00644644" w:rsidRDefault="00DA4E5B" w:rsidP="00DA4E5B">
      <w:pPr>
        <w:pStyle w:val="PL"/>
        <w:rPr>
          <w:lang w:eastAsia="es-ES"/>
        </w:rPr>
      </w:pPr>
      <w:r w:rsidRPr="00644644">
        <w:t xml:space="preserve">          </w:t>
      </w:r>
      <w:r w:rsidRPr="00644644">
        <w:rPr>
          <w:lang w:eastAsia="es-ES"/>
        </w:rPr>
        <w:t>$ref: 'TS29122_CommonData.yaml#/components/responses/308'</w:t>
      </w:r>
    </w:p>
    <w:p w14:paraId="476442C2" w14:textId="77777777" w:rsidR="00DA4E5B" w:rsidRPr="00644644" w:rsidRDefault="00DA4E5B" w:rsidP="00DA4E5B">
      <w:pPr>
        <w:pStyle w:val="PL"/>
        <w:rPr>
          <w:lang w:eastAsia="es-ES"/>
        </w:rPr>
      </w:pPr>
      <w:r w:rsidRPr="00644644">
        <w:rPr>
          <w:lang w:eastAsia="es-ES"/>
        </w:rPr>
        <w:t xml:space="preserve">        '400':</w:t>
      </w:r>
    </w:p>
    <w:p w14:paraId="6C61EB42" w14:textId="77777777" w:rsidR="00DA4E5B" w:rsidRPr="00644644" w:rsidRDefault="00DA4E5B" w:rsidP="00DA4E5B">
      <w:pPr>
        <w:pStyle w:val="PL"/>
        <w:rPr>
          <w:lang w:eastAsia="es-ES"/>
        </w:rPr>
      </w:pPr>
      <w:r w:rsidRPr="00644644">
        <w:rPr>
          <w:lang w:eastAsia="es-ES"/>
        </w:rPr>
        <w:t xml:space="preserve">          $ref: 'TS29122_CommonData.yaml#/components/responses/400'</w:t>
      </w:r>
    </w:p>
    <w:p w14:paraId="038B3A91" w14:textId="77777777" w:rsidR="00DA4E5B" w:rsidRPr="00644644" w:rsidRDefault="00DA4E5B" w:rsidP="00DA4E5B">
      <w:pPr>
        <w:pStyle w:val="PL"/>
        <w:rPr>
          <w:lang w:eastAsia="es-ES"/>
        </w:rPr>
      </w:pPr>
      <w:r w:rsidRPr="00644644">
        <w:rPr>
          <w:lang w:eastAsia="es-ES"/>
        </w:rPr>
        <w:lastRenderedPageBreak/>
        <w:t xml:space="preserve">        '401':</w:t>
      </w:r>
    </w:p>
    <w:p w14:paraId="0F527C42" w14:textId="77777777" w:rsidR="00DA4E5B" w:rsidRPr="00644644" w:rsidRDefault="00DA4E5B" w:rsidP="00DA4E5B">
      <w:pPr>
        <w:pStyle w:val="PL"/>
        <w:rPr>
          <w:lang w:eastAsia="es-ES"/>
        </w:rPr>
      </w:pPr>
      <w:r w:rsidRPr="00644644">
        <w:rPr>
          <w:lang w:eastAsia="es-ES"/>
        </w:rPr>
        <w:t xml:space="preserve">          $ref: 'TS29122_CommonData.yaml#/components/responses/401'</w:t>
      </w:r>
    </w:p>
    <w:p w14:paraId="6A75B090" w14:textId="77777777" w:rsidR="00DA4E5B" w:rsidRPr="00644644" w:rsidRDefault="00DA4E5B" w:rsidP="00DA4E5B">
      <w:pPr>
        <w:pStyle w:val="PL"/>
        <w:rPr>
          <w:lang w:eastAsia="es-ES"/>
        </w:rPr>
      </w:pPr>
      <w:r w:rsidRPr="00644644">
        <w:rPr>
          <w:lang w:eastAsia="es-ES"/>
        </w:rPr>
        <w:t xml:space="preserve">        '403':</w:t>
      </w:r>
    </w:p>
    <w:p w14:paraId="4003742E" w14:textId="77777777" w:rsidR="00DA4E5B" w:rsidRPr="00644644" w:rsidRDefault="00DA4E5B" w:rsidP="00DA4E5B">
      <w:pPr>
        <w:pStyle w:val="PL"/>
        <w:rPr>
          <w:lang w:eastAsia="es-ES"/>
        </w:rPr>
      </w:pPr>
      <w:r w:rsidRPr="00644644">
        <w:rPr>
          <w:lang w:eastAsia="es-ES"/>
        </w:rPr>
        <w:t xml:space="preserve">          $ref: 'TS29122_CommonData.yaml#/components/responses/403'</w:t>
      </w:r>
    </w:p>
    <w:p w14:paraId="5F8CE9D1" w14:textId="77777777" w:rsidR="00DA4E5B" w:rsidRPr="00644644" w:rsidRDefault="00DA4E5B" w:rsidP="00DA4E5B">
      <w:pPr>
        <w:pStyle w:val="PL"/>
        <w:rPr>
          <w:lang w:eastAsia="es-ES"/>
        </w:rPr>
      </w:pPr>
      <w:r w:rsidRPr="00644644">
        <w:rPr>
          <w:lang w:eastAsia="es-ES"/>
        </w:rPr>
        <w:t xml:space="preserve">        '404':</w:t>
      </w:r>
    </w:p>
    <w:p w14:paraId="3BF2E05A" w14:textId="77777777" w:rsidR="00DA4E5B" w:rsidRPr="00644644" w:rsidRDefault="00DA4E5B" w:rsidP="00DA4E5B">
      <w:pPr>
        <w:pStyle w:val="PL"/>
        <w:rPr>
          <w:lang w:eastAsia="es-ES"/>
        </w:rPr>
      </w:pPr>
      <w:r w:rsidRPr="00644644">
        <w:rPr>
          <w:lang w:eastAsia="es-ES"/>
        </w:rPr>
        <w:t xml:space="preserve">          $ref: 'TS29122_CommonData.yaml#/components/responses/404'</w:t>
      </w:r>
    </w:p>
    <w:p w14:paraId="6F95A5F9" w14:textId="77777777" w:rsidR="00DA4E5B" w:rsidRPr="00644644" w:rsidRDefault="00DA4E5B" w:rsidP="00DA4E5B">
      <w:pPr>
        <w:pStyle w:val="PL"/>
        <w:rPr>
          <w:lang w:eastAsia="es-ES"/>
        </w:rPr>
      </w:pPr>
      <w:r w:rsidRPr="00644644">
        <w:rPr>
          <w:lang w:eastAsia="es-ES"/>
        </w:rPr>
        <w:t xml:space="preserve">        '406':</w:t>
      </w:r>
    </w:p>
    <w:p w14:paraId="5B0D3405" w14:textId="77777777" w:rsidR="00DA4E5B" w:rsidRPr="00644644" w:rsidRDefault="00DA4E5B" w:rsidP="00DA4E5B">
      <w:pPr>
        <w:pStyle w:val="PL"/>
        <w:rPr>
          <w:lang w:eastAsia="es-ES"/>
        </w:rPr>
      </w:pPr>
      <w:r w:rsidRPr="00644644">
        <w:rPr>
          <w:lang w:eastAsia="es-ES"/>
        </w:rPr>
        <w:t xml:space="preserve">          $ref: 'TS29122_CommonData.yaml#/components/responses/406'</w:t>
      </w:r>
    </w:p>
    <w:p w14:paraId="249199AE" w14:textId="77777777" w:rsidR="00DA4E5B" w:rsidRPr="00644644" w:rsidRDefault="00DA4E5B" w:rsidP="00DA4E5B">
      <w:pPr>
        <w:pStyle w:val="PL"/>
        <w:rPr>
          <w:lang w:eastAsia="es-ES"/>
        </w:rPr>
      </w:pPr>
      <w:r w:rsidRPr="00644644">
        <w:rPr>
          <w:lang w:eastAsia="es-ES"/>
        </w:rPr>
        <w:t xml:space="preserve">        '429':</w:t>
      </w:r>
    </w:p>
    <w:p w14:paraId="00C17757" w14:textId="77777777" w:rsidR="00DA4E5B" w:rsidRPr="00644644" w:rsidRDefault="00DA4E5B" w:rsidP="00DA4E5B">
      <w:pPr>
        <w:pStyle w:val="PL"/>
        <w:rPr>
          <w:lang w:eastAsia="es-ES"/>
        </w:rPr>
      </w:pPr>
      <w:r w:rsidRPr="00644644">
        <w:rPr>
          <w:lang w:eastAsia="es-ES"/>
        </w:rPr>
        <w:t xml:space="preserve">          $ref: 'TS29122_CommonData.yaml#/components/responses/429'</w:t>
      </w:r>
    </w:p>
    <w:p w14:paraId="190BF0E4" w14:textId="77777777" w:rsidR="00DA4E5B" w:rsidRPr="00644644" w:rsidRDefault="00DA4E5B" w:rsidP="00DA4E5B">
      <w:pPr>
        <w:pStyle w:val="PL"/>
        <w:rPr>
          <w:lang w:eastAsia="es-ES"/>
        </w:rPr>
      </w:pPr>
      <w:r w:rsidRPr="00644644">
        <w:rPr>
          <w:lang w:eastAsia="es-ES"/>
        </w:rPr>
        <w:t xml:space="preserve">        '500':</w:t>
      </w:r>
    </w:p>
    <w:p w14:paraId="7A251BB7" w14:textId="77777777" w:rsidR="00DA4E5B" w:rsidRPr="00644644" w:rsidRDefault="00DA4E5B" w:rsidP="00DA4E5B">
      <w:pPr>
        <w:pStyle w:val="PL"/>
        <w:rPr>
          <w:lang w:eastAsia="es-ES"/>
        </w:rPr>
      </w:pPr>
      <w:r w:rsidRPr="00644644">
        <w:rPr>
          <w:lang w:eastAsia="es-ES"/>
        </w:rPr>
        <w:t xml:space="preserve">          $ref: 'TS29122_CommonData.yaml#/components/responses/500'</w:t>
      </w:r>
    </w:p>
    <w:p w14:paraId="7CA52C5B" w14:textId="77777777" w:rsidR="00DA4E5B" w:rsidRPr="00644644" w:rsidRDefault="00DA4E5B" w:rsidP="00DA4E5B">
      <w:pPr>
        <w:pStyle w:val="PL"/>
        <w:rPr>
          <w:lang w:eastAsia="es-ES"/>
        </w:rPr>
      </w:pPr>
      <w:r w:rsidRPr="00644644">
        <w:rPr>
          <w:lang w:eastAsia="es-ES"/>
        </w:rPr>
        <w:t xml:space="preserve">        '503':</w:t>
      </w:r>
    </w:p>
    <w:p w14:paraId="67A3A4A7" w14:textId="77777777" w:rsidR="00DA4E5B" w:rsidRPr="00644644" w:rsidRDefault="00DA4E5B" w:rsidP="00DA4E5B">
      <w:pPr>
        <w:pStyle w:val="PL"/>
        <w:rPr>
          <w:lang w:eastAsia="es-ES"/>
        </w:rPr>
      </w:pPr>
      <w:r w:rsidRPr="00644644">
        <w:rPr>
          <w:lang w:eastAsia="es-ES"/>
        </w:rPr>
        <w:t xml:space="preserve">          $ref: 'TS29122_CommonData.yaml#/components/responses/503'</w:t>
      </w:r>
    </w:p>
    <w:p w14:paraId="0BF095C7" w14:textId="77777777" w:rsidR="00DA4E5B" w:rsidRPr="00644644" w:rsidRDefault="00DA4E5B" w:rsidP="00DA4E5B">
      <w:pPr>
        <w:pStyle w:val="PL"/>
        <w:rPr>
          <w:lang w:eastAsia="es-ES"/>
        </w:rPr>
      </w:pPr>
      <w:r w:rsidRPr="00644644">
        <w:rPr>
          <w:lang w:eastAsia="es-ES"/>
        </w:rPr>
        <w:t xml:space="preserve">        default:</w:t>
      </w:r>
    </w:p>
    <w:p w14:paraId="27AEB77B" w14:textId="77777777" w:rsidR="00DA4E5B" w:rsidRPr="00644644" w:rsidRDefault="00DA4E5B" w:rsidP="00DA4E5B">
      <w:pPr>
        <w:pStyle w:val="PL"/>
        <w:rPr>
          <w:lang w:eastAsia="es-ES"/>
        </w:rPr>
      </w:pPr>
      <w:r w:rsidRPr="00644644">
        <w:rPr>
          <w:lang w:eastAsia="es-ES"/>
        </w:rPr>
        <w:t xml:space="preserve">          $ref: 'TS29122_CommonData.yaml#/components/responses/default'</w:t>
      </w:r>
    </w:p>
    <w:p w14:paraId="74C1A86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44662C2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delete:</w:t>
      </w:r>
    </w:p>
    <w:p w14:paraId="1EB942A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644644">
        <w:rPr>
          <w:rFonts w:ascii="Courier New" w:hAnsi="Courier New" w:cs="Courier New"/>
          <w:noProof/>
          <w:sz w:val="16"/>
          <w:szCs w:val="16"/>
        </w:rPr>
        <w:t xml:space="preserve">      summary: </w:t>
      </w:r>
      <w:r w:rsidRPr="00644644">
        <w:rPr>
          <w:rFonts w:ascii="Courier New" w:hAnsi="Courier New"/>
          <w:noProof/>
          <w:sz w:val="16"/>
          <w:lang w:eastAsia="zh-CN"/>
        </w:rPr>
        <w:t>Request the deletion</w:t>
      </w:r>
      <w:r w:rsidRPr="00644644">
        <w:rPr>
          <w:rFonts w:ascii="Courier New" w:hAnsi="Courier New" w:cs="Courier New"/>
          <w:noProof/>
          <w:sz w:val="16"/>
          <w:szCs w:val="16"/>
        </w:rPr>
        <w:t xml:space="preserve"> of </w:t>
      </w:r>
      <w:r w:rsidRPr="00644644">
        <w:rPr>
          <w:rFonts w:ascii="Courier New" w:hAnsi="Courier New"/>
          <w:noProof/>
          <w:sz w:val="16"/>
          <w:lang w:eastAsia="zh-CN"/>
        </w:rPr>
        <w:t xml:space="preserve">an existing Individual </w:t>
      </w:r>
      <w:r w:rsidRPr="00644644">
        <w:rPr>
          <w:rFonts w:ascii="Courier New" w:eastAsia="等线"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noProof/>
          <w:sz w:val="16"/>
          <w:lang w:eastAsia="zh-CN"/>
        </w:rPr>
        <w:t xml:space="preserve"> </w:t>
      </w:r>
      <w:r w:rsidRPr="00644644">
        <w:rPr>
          <w:rFonts w:ascii="Courier New" w:hAnsi="Courier New"/>
          <w:noProof/>
          <w:sz w:val="16"/>
        </w:rPr>
        <w:t>resource</w:t>
      </w:r>
      <w:r w:rsidRPr="00644644">
        <w:rPr>
          <w:rFonts w:ascii="Courier New" w:hAnsi="Courier New" w:cs="Courier New"/>
          <w:noProof/>
          <w:sz w:val="16"/>
          <w:szCs w:val="16"/>
        </w:rPr>
        <w:t>.</w:t>
      </w:r>
    </w:p>
    <w:p w14:paraId="443F53D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644644">
        <w:rPr>
          <w:rFonts w:ascii="Courier New" w:hAnsi="Courier New" w:cs="Courier New"/>
          <w:noProof/>
          <w:sz w:val="16"/>
          <w:szCs w:val="16"/>
        </w:rPr>
        <w:t xml:space="preserve">      operationId: DeleteInd</w:t>
      </w:r>
      <w:r w:rsidRPr="00644644">
        <w:rPr>
          <w:rFonts w:ascii="Courier New" w:hAnsi="Courier New"/>
          <w:sz w:val="16"/>
          <w:lang w:val="en-US" w:eastAsia="zh-CN"/>
        </w:rPr>
        <w:t>NetSliceOptSubsc</w:t>
      </w:r>
    </w:p>
    <w:p w14:paraId="4C7F4D8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644644">
        <w:rPr>
          <w:rFonts w:ascii="Courier New" w:hAnsi="Courier New" w:cs="Courier New"/>
          <w:noProof/>
          <w:sz w:val="16"/>
          <w:szCs w:val="16"/>
        </w:rPr>
        <w:t xml:space="preserve">      tags:</w:t>
      </w:r>
    </w:p>
    <w:p w14:paraId="4ACDC3E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644644">
        <w:rPr>
          <w:rFonts w:ascii="Courier New" w:hAnsi="Courier New" w:cs="Courier New"/>
          <w:noProof/>
          <w:sz w:val="16"/>
          <w:szCs w:val="16"/>
        </w:rPr>
        <w:t xml:space="preserve">        - Individual </w:t>
      </w:r>
      <w:r w:rsidRPr="00644644">
        <w:rPr>
          <w:rFonts w:ascii="Courier New" w:eastAsia="等线"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cs="Courier New"/>
          <w:noProof/>
          <w:sz w:val="16"/>
          <w:szCs w:val="16"/>
        </w:rPr>
        <w:t xml:space="preserve"> (Document)</w:t>
      </w:r>
    </w:p>
    <w:p w14:paraId="52E2486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responses:</w:t>
      </w:r>
    </w:p>
    <w:p w14:paraId="4E010B3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'204':</w:t>
      </w:r>
    </w:p>
    <w:p w14:paraId="1918D8E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644644">
        <w:rPr>
          <w:rFonts w:ascii="Courier New" w:hAnsi="Courier New"/>
          <w:noProof/>
          <w:sz w:val="16"/>
          <w:lang w:eastAsia="es-ES"/>
        </w:rPr>
        <w:t xml:space="preserve">          description: </w:t>
      </w:r>
      <w:r w:rsidRPr="00644644">
        <w:rPr>
          <w:rFonts w:ascii="Courier New" w:hAnsi="Courier New"/>
          <w:noProof/>
          <w:sz w:val="16"/>
          <w:lang w:eastAsia="zh-CN"/>
        </w:rPr>
        <w:t>&gt;</w:t>
      </w:r>
    </w:p>
    <w:p w14:paraId="6945390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lang w:eastAsia="es-ES"/>
        </w:rPr>
        <w:t xml:space="preserve">            No Content. </w:t>
      </w:r>
      <w:r w:rsidRPr="00644644">
        <w:rPr>
          <w:rFonts w:ascii="Courier New" w:hAnsi="Courier New"/>
          <w:noProof/>
          <w:sz w:val="16"/>
        </w:rPr>
        <w:t xml:space="preserve">The </w:t>
      </w:r>
      <w:r w:rsidRPr="00644644">
        <w:rPr>
          <w:rFonts w:ascii="Courier New" w:hAnsi="Courier New"/>
          <w:noProof/>
          <w:sz w:val="16"/>
          <w:lang w:eastAsia="zh-CN"/>
        </w:rPr>
        <w:t xml:space="preserve">Individual </w:t>
      </w:r>
      <w:r w:rsidRPr="00644644">
        <w:rPr>
          <w:rFonts w:ascii="Courier New" w:eastAsia="等线"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noProof/>
          <w:sz w:val="16"/>
          <w:lang w:eastAsia="zh-CN"/>
        </w:rPr>
        <w:t xml:space="preserve"> </w:t>
      </w:r>
      <w:r w:rsidRPr="00644644">
        <w:rPr>
          <w:rFonts w:ascii="Courier New" w:hAnsi="Courier New"/>
          <w:noProof/>
          <w:sz w:val="16"/>
        </w:rPr>
        <w:t>resource is</w:t>
      </w:r>
    </w:p>
    <w:p w14:paraId="1FA8D29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successfully deleted.</w:t>
      </w:r>
    </w:p>
    <w:p w14:paraId="2AA32AD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'307':</w:t>
      </w:r>
    </w:p>
    <w:p w14:paraId="50B05BD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rPr>
        <w:t xml:space="preserve">          </w:t>
      </w:r>
      <w:r w:rsidRPr="00644644">
        <w:rPr>
          <w:rFonts w:ascii="Courier New" w:hAnsi="Courier New"/>
          <w:noProof/>
          <w:sz w:val="16"/>
          <w:lang w:eastAsia="es-ES"/>
        </w:rPr>
        <w:t>$ref: 'TS29122_CommonData.yaml#/components/responses/307'</w:t>
      </w:r>
    </w:p>
    <w:p w14:paraId="18C0351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'308':</w:t>
      </w:r>
    </w:p>
    <w:p w14:paraId="20C1F2C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rPr>
        <w:t xml:space="preserve">          </w:t>
      </w:r>
      <w:r w:rsidRPr="00644644">
        <w:rPr>
          <w:rFonts w:ascii="Courier New" w:hAnsi="Courier New"/>
          <w:noProof/>
          <w:sz w:val="16"/>
          <w:lang w:eastAsia="es-ES"/>
        </w:rPr>
        <w:t>$ref: 'TS29122_CommonData.yaml#/components/responses/308'</w:t>
      </w:r>
    </w:p>
    <w:p w14:paraId="4B8C597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'400':</w:t>
      </w:r>
    </w:p>
    <w:p w14:paraId="625136D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'TS29122_CommonData.yaml#/components/responses/400'</w:t>
      </w:r>
    </w:p>
    <w:p w14:paraId="60B2E08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'401':</w:t>
      </w:r>
    </w:p>
    <w:p w14:paraId="495C7AE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'TS29122_CommonData.yaml#/components/responses/401'</w:t>
      </w:r>
    </w:p>
    <w:p w14:paraId="7BE2C96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'403':</w:t>
      </w:r>
    </w:p>
    <w:p w14:paraId="4656439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'TS29122_CommonData.yaml#/components/responses/403'</w:t>
      </w:r>
    </w:p>
    <w:p w14:paraId="766B244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'404':</w:t>
      </w:r>
    </w:p>
    <w:p w14:paraId="075CD69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'TS29122_CommonData.yaml#/components/responses/404'</w:t>
      </w:r>
    </w:p>
    <w:p w14:paraId="0FA174A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'406':</w:t>
      </w:r>
    </w:p>
    <w:p w14:paraId="40046EE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'TS29122_CommonData.yaml#/components/responses/406'</w:t>
      </w:r>
    </w:p>
    <w:p w14:paraId="051E632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'429':</w:t>
      </w:r>
    </w:p>
    <w:p w14:paraId="79CF094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'TS29122_CommonData.yaml#/components/responses/429'</w:t>
      </w:r>
    </w:p>
    <w:p w14:paraId="16A43D3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'500':</w:t>
      </w:r>
    </w:p>
    <w:p w14:paraId="35CD3F0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'TS29122_CommonData.yaml#/components/responses/500'</w:t>
      </w:r>
    </w:p>
    <w:p w14:paraId="1DF78D1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'503':</w:t>
      </w:r>
    </w:p>
    <w:p w14:paraId="3CEB8E6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'TS29122_CommonData.yaml#/components/responses/503'</w:t>
      </w:r>
    </w:p>
    <w:p w14:paraId="33C20AD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default:</w:t>
      </w:r>
    </w:p>
    <w:p w14:paraId="3626874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'TS29122_CommonData.yaml#/components/responses/default'</w:t>
      </w:r>
    </w:p>
    <w:p w14:paraId="7F20E9A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B0F90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C4F168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components:</w:t>
      </w:r>
    </w:p>
    <w:p w14:paraId="21210D3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securitySchemes:</w:t>
      </w:r>
    </w:p>
    <w:p w14:paraId="0C04E9B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oAuth2ClientCredentials:</w:t>
      </w:r>
    </w:p>
    <w:p w14:paraId="33862F0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type: oauth2</w:t>
      </w:r>
    </w:p>
    <w:p w14:paraId="3DC6DF7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flows:</w:t>
      </w:r>
    </w:p>
    <w:p w14:paraId="1177630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clientCredentials:</w:t>
      </w:r>
    </w:p>
    <w:p w14:paraId="2C1E96A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tokenUrl: '{tokenUrl}'</w:t>
      </w:r>
    </w:p>
    <w:p w14:paraId="2C86445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scopes: {}</w:t>
      </w:r>
    </w:p>
    <w:p w14:paraId="35F9400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1A5F1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schemas:</w:t>
      </w:r>
    </w:p>
    <w:p w14:paraId="2CBF4D6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208290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w:t>
      </w:r>
    </w:p>
    <w:p w14:paraId="4E1BB50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STRUCTURED DATA TYPES</w:t>
      </w:r>
    </w:p>
    <w:p w14:paraId="17FBED0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w:t>
      </w:r>
    </w:p>
    <w:p w14:paraId="36C14DE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0D69CB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NetSliceOptSubsc:</w:t>
      </w:r>
    </w:p>
    <w:p w14:paraId="3447E83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type: object</w:t>
      </w:r>
    </w:p>
    <w:p w14:paraId="45A51D0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description: Represents a Network Slice Optimization subscription.</w:t>
      </w:r>
    </w:p>
    <w:p w14:paraId="6A56E66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properties:</w:t>
      </w:r>
    </w:p>
    <w:p w14:paraId="22D240A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notifUri:</w:t>
      </w:r>
    </w:p>
    <w:p w14:paraId="77083AA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$ref: 'TS29122_CommonData.yaml#/components/schemas/Uri'</w:t>
      </w:r>
    </w:p>
    <w:p w14:paraId="11C045D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netSliceId:</w:t>
      </w:r>
    </w:p>
    <w:p w14:paraId="1844CD2F" w14:textId="73673B5F" w:rsidR="00DA4E5B" w:rsidRPr="00644644" w:rsidRDefault="00DA4E5B" w:rsidP="00FE6C6D">
      <w:pPr>
        <w:pStyle w:val="PL"/>
        <w:rPr>
          <w:noProof/>
          <w:lang w:val="en-US" w:eastAsia="es-ES"/>
        </w:rPr>
      </w:pPr>
      <w:r w:rsidRPr="00644644">
        <w:rPr>
          <w:noProof/>
          <w:lang w:val="en-US" w:eastAsia="es-ES"/>
        </w:rPr>
        <w:t xml:space="preserve">          $ref: </w:t>
      </w:r>
      <w:r w:rsidR="006A6DEB" w:rsidRPr="00644644">
        <w:t>'TS29435_NSCE_PolicyManagement.yaml#</w:t>
      </w:r>
      <w:r w:rsidRPr="00644644">
        <w:rPr>
          <w:noProof/>
          <w:lang w:val="en-US" w:eastAsia="es-ES"/>
        </w:rPr>
        <w:t>/components/schemas/NetSliceId'</w:t>
      </w:r>
    </w:p>
    <w:p w14:paraId="228049C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dnn:</w:t>
      </w:r>
    </w:p>
    <w:p w14:paraId="2E9A6E7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$ref: 'TS29571_CommonData.yaml#/components/schemas/Dnn'</w:t>
      </w:r>
    </w:p>
    <w:p w14:paraId="758CC70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policyId:</w:t>
      </w:r>
    </w:p>
    <w:p w14:paraId="34BB9AA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lastRenderedPageBreak/>
        <w:t xml:space="preserve">          type: string</w:t>
      </w:r>
    </w:p>
    <w:p w14:paraId="1C27D28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description: Identifies the VAL server policy.</w:t>
      </w:r>
    </w:p>
    <w:p w14:paraId="3EC550A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expTime:</w:t>
      </w:r>
    </w:p>
    <w:p w14:paraId="32B4D471" w14:textId="7A51BCA9"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$ref: 'TS29122_CommonData.yaml#/components/schemas/DateTime'</w:t>
      </w:r>
    </w:p>
    <w:p w14:paraId="5E46B37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secPolicId:</w:t>
      </w:r>
    </w:p>
    <w:p w14:paraId="5960A45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type: string</w:t>
      </w:r>
    </w:p>
    <w:p w14:paraId="6B8D86F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description: Identifies the the secondary policy for the network slice optimization.</w:t>
      </w:r>
    </w:p>
    <w:p w14:paraId="2F7F275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suppFeat:</w:t>
      </w:r>
    </w:p>
    <w:p w14:paraId="3C141ED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'TS29571_CommonData.yaml#/components/schemas/SupportedFeatures'</w:t>
      </w:r>
    </w:p>
    <w:p w14:paraId="6AEF5AA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required:</w:t>
      </w:r>
    </w:p>
    <w:p w14:paraId="7B76400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 </w:t>
      </w:r>
      <w:r w:rsidRPr="00644644">
        <w:rPr>
          <w:rFonts w:ascii="Courier New" w:hAnsi="Courier New"/>
          <w:noProof/>
          <w:sz w:val="16"/>
          <w:lang w:val="en-US" w:eastAsia="es-ES"/>
        </w:rPr>
        <w:t>notifUri</w:t>
      </w:r>
    </w:p>
    <w:p w14:paraId="0283AB7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644644">
        <w:rPr>
          <w:rFonts w:ascii="Courier New" w:hAnsi="Courier New"/>
          <w:sz w:val="16"/>
        </w:rPr>
        <w:t xml:space="preserve">      anyOf:</w:t>
      </w:r>
    </w:p>
    <w:p w14:paraId="105569A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644644">
        <w:rPr>
          <w:rFonts w:ascii="Courier New" w:hAnsi="Courier New"/>
          <w:sz w:val="16"/>
        </w:rPr>
        <w:t xml:space="preserve">        - required: [</w:t>
      </w:r>
      <w:r w:rsidRPr="00644644">
        <w:rPr>
          <w:rFonts w:ascii="Courier New" w:hAnsi="Courier New"/>
          <w:noProof/>
          <w:sz w:val="16"/>
          <w:lang w:val="en-US" w:eastAsia="es-ES"/>
        </w:rPr>
        <w:t>netSliceId</w:t>
      </w:r>
      <w:r w:rsidRPr="00644644">
        <w:rPr>
          <w:rFonts w:ascii="Courier New" w:hAnsi="Courier New"/>
          <w:sz w:val="16"/>
        </w:rPr>
        <w:t>]</w:t>
      </w:r>
    </w:p>
    <w:p w14:paraId="37C3878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644644">
        <w:rPr>
          <w:rFonts w:ascii="Courier New" w:hAnsi="Courier New"/>
          <w:sz w:val="16"/>
        </w:rPr>
        <w:t xml:space="preserve">        - required: [</w:t>
      </w:r>
      <w:r w:rsidRPr="00644644">
        <w:rPr>
          <w:rFonts w:ascii="Courier New" w:hAnsi="Courier New"/>
          <w:noProof/>
          <w:sz w:val="16"/>
          <w:lang w:val="en-US" w:eastAsia="es-ES"/>
        </w:rPr>
        <w:t>dnn</w:t>
      </w:r>
      <w:r w:rsidRPr="00644644">
        <w:rPr>
          <w:rFonts w:ascii="Courier New" w:hAnsi="Courier New"/>
          <w:sz w:val="16"/>
        </w:rPr>
        <w:t>]</w:t>
      </w:r>
    </w:p>
    <w:p w14:paraId="6332748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644644">
        <w:rPr>
          <w:rFonts w:ascii="Courier New" w:hAnsi="Courier New"/>
          <w:sz w:val="16"/>
        </w:rPr>
        <w:t xml:space="preserve">        - required: [</w:t>
      </w:r>
      <w:r w:rsidRPr="00644644">
        <w:rPr>
          <w:rFonts w:ascii="Courier New" w:hAnsi="Courier New"/>
          <w:noProof/>
          <w:sz w:val="16"/>
          <w:lang w:val="en-US" w:eastAsia="es-ES"/>
        </w:rPr>
        <w:t>policyId</w:t>
      </w:r>
      <w:r w:rsidRPr="00644644">
        <w:rPr>
          <w:rFonts w:ascii="Courier New" w:hAnsi="Courier New"/>
          <w:sz w:val="16"/>
        </w:rPr>
        <w:t>]</w:t>
      </w:r>
    </w:p>
    <w:p w14:paraId="21ACFA8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644644">
        <w:rPr>
          <w:rFonts w:ascii="Courier New" w:hAnsi="Courier New"/>
          <w:sz w:val="16"/>
        </w:rPr>
        <w:t xml:space="preserve">        - required: [</w:t>
      </w:r>
      <w:r w:rsidRPr="00644644">
        <w:rPr>
          <w:rFonts w:ascii="Courier New" w:hAnsi="Courier New"/>
          <w:noProof/>
          <w:sz w:val="16"/>
          <w:lang w:val="en-US" w:eastAsia="es-ES"/>
        </w:rPr>
        <w:t>expTime</w:t>
      </w:r>
      <w:r w:rsidRPr="00644644">
        <w:rPr>
          <w:rFonts w:ascii="Courier New" w:hAnsi="Courier New"/>
          <w:sz w:val="16"/>
        </w:rPr>
        <w:t>]</w:t>
      </w:r>
    </w:p>
    <w:p w14:paraId="0414736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644644">
        <w:rPr>
          <w:rFonts w:ascii="Courier New" w:hAnsi="Courier New"/>
          <w:sz w:val="16"/>
        </w:rPr>
        <w:t xml:space="preserve">        - required: [</w:t>
      </w:r>
      <w:r w:rsidRPr="00644644">
        <w:rPr>
          <w:rFonts w:ascii="Courier New" w:hAnsi="Courier New"/>
          <w:noProof/>
          <w:sz w:val="16"/>
          <w:lang w:val="en-US" w:eastAsia="es-ES"/>
        </w:rPr>
        <w:t>secPolicId</w:t>
      </w:r>
      <w:r w:rsidRPr="00644644">
        <w:rPr>
          <w:rFonts w:ascii="Courier New" w:hAnsi="Courier New"/>
          <w:sz w:val="16"/>
        </w:rPr>
        <w:t>]</w:t>
      </w:r>
    </w:p>
    <w:p w14:paraId="1F9AEB4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15413F5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NetSliceOptSubscPatch:</w:t>
      </w:r>
    </w:p>
    <w:p w14:paraId="0326BA3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type: object</w:t>
      </w:r>
    </w:p>
    <w:p w14:paraId="7FC2241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description: &gt;</w:t>
      </w:r>
    </w:p>
    <w:p w14:paraId="55EEB5C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Represents the requested modifications to a Network Slice Optimization subscription.</w:t>
      </w:r>
    </w:p>
    <w:p w14:paraId="41C1ACE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properties:</w:t>
      </w:r>
    </w:p>
    <w:p w14:paraId="3E13DB1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notifUri:</w:t>
      </w:r>
    </w:p>
    <w:p w14:paraId="1AC7BBE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$ref: 'TS29122_CommonData.yaml#/components/schemas/Uri'</w:t>
      </w:r>
    </w:p>
    <w:p w14:paraId="7B810EA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netSliceId:</w:t>
      </w:r>
    </w:p>
    <w:p w14:paraId="211CB055" w14:textId="35D64BAD"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$ref: </w:t>
      </w:r>
      <w:r w:rsidR="006A6DEB" w:rsidRPr="006A6DEB">
        <w:rPr>
          <w:rFonts w:ascii="Courier New" w:hAnsi="Courier New"/>
          <w:noProof/>
          <w:sz w:val="16"/>
          <w:lang w:val="en-US" w:eastAsia="es-ES"/>
        </w:rPr>
        <w:t>'TS29435_NSCE_PolicyManagement.yaml#</w:t>
      </w:r>
      <w:r w:rsidRPr="00644644">
        <w:rPr>
          <w:rFonts w:ascii="Courier New" w:hAnsi="Courier New"/>
          <w:noProof/>
          <w:sz w:val="16"/>
          <w:lang w:val="en-US" w:eastAsia="es-ES"/>
        </w:rPr>
        <w:t>/components/schemas/NetSliceId'</w:t>
      </w:r>
    </w:p>
    <w:p w14:paraId="64A56A3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dnn:</w:t>
      </w:r>
    </w:p>
    <w:p w14:paraId="38E9C3A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$ref: 'TS29571_CommonData.yaml#/components/schemas/Dnn'</w:t>
      </w:r>
    </w:p>
    <w:p w14:paraId="7B03FCE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policyId:</w:t>
      </w:r>
    </w:p>
    <w:p w14:paraId="6309902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type: string</w:t>
      </w:r>
    </w:p>
    <w:p w14:paraId="00EBA2B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description: Identifies the VAL server policy.</w:t>
      </w:r>
    </w:p>
    <w:p w14:paraId="6ACD7CE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expTime:</w:t>
      </w:r>
    </w:p>
    <w:p w14:paraId="683D758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$ref: 'TS29122_CommonData.yaml#/components/schemas/DateTimeRm'</w:t>
      </w:r>
    </w:p>
    <w:p w14:paraId="18D25F3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secPolicId:</w:t>
      </w:r>
    </w:p>
    <w:p w14:paraId="599A6F2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type: string</w:t>
      </w:r>
    </w:p>
    <w:p w14:paraId="14A8212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description: Identifies the the secondary policy for the network slice optimization.</w:t>
      </w:r>
    </w:p>
    <w:p w14:paraId="110C04F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required:</w:t>
      </w:r>
    </w:p>
    <w:p w14:paraId="152876D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 </w:t>
      </w:r>
      <w:r w:rsidRPr="00644644">
        <w:rPr>
          <w:rFonts w:ascii="Courier New" w:hAnsi="Courier New"/>
          <w:noProof/>
          <w:sz w:val="16"/>
          <w:lang w:val="en-US" w:eastAsia="es-ES"/>
        </w:rPr>
        <w:t>notifUri</w:t>
      </w:r>
    </w:p>
    <w:p w14:paraId="4C63E58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644644">
        <w:rPr>
          <w:rFonts w:ascii="Courier New" w:hAnsi="Courier New"/>
          <w:sz w:val="16"/>
        </w:rPr>
        <w:t xml:space="preserve">      anyOf:</w:t>
      </w:r>
    </w:p>
    <w:p w14:paraId="2F695A9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644644">
        <w:rPr>
          <w:rFonts w:ascii="Courier New" w:hAnsi="Courier New"/>
          <w:sz w:val="16"/>
        </w:rPr>
        <w:t xml:space="preserve">        - required: [</w:t>
      </w:r>
      <w:r w:rsidRPr="00644644">
        <w:rPr>
          <w:rFonts w:ascii="Courier New" w:hAnsi="Courier New"/>
          <w:noProof/>
          <w:sz w:val="16"/>
          <w:lang w:val="en-US" w:eastAsia="es-ES"/>
        </w:rPr>
        <w:t>netSliceId</w:t>
      </w:r>
      <w:r w:rsidRPr="00644644">
        <w:rPr>
          <w:rFonts w:ascii="Courier New" w:hAnsi="Courier New"/>
          <w:sz w:val="16"/>
        </w:rPr>
        <w:t>]</w:t>
      </w:r>
    </w:p>
    <w:p w14:paraId="77C41D1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644644">
        <w:rPr>
          <w:rFonts w:ascii="Courier New" w:hAnsi="Courier New"/>
          <w:sz w:val="16"/>
        </w:rPr>
        <w:t xml:space="preserve">        - required: [</w:t>
      </w:r>
      <w:r w:rsidRPr="00644644">
        <w:rPr>
          <w:rFonts w:ascii="Courier New" w:hAnsi="Courier New"/>
          <w:noProof/>
          <w:sz w:val="16"/>
          <w:lang w:val="en-US" w:eastAsia="es-ES"/>
        </w:rPr>
        <w:t>dnn</w:t>
      </w:r>
      <w:r w:rsidRPr="00644644">
        <w:rPr>
          <w:rFonts w:ascii="Courier New" w:hAnsi="Courier New"/>
          <w:sz w:val="16"/>
        </w:rPr>
        <w:t>]</w:t>
      </w:r>
    </w:p>
    <w:p w14:paraId="399C6F2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644644">
        <w:rPr>
          <w:rFonts w:ascii="Courier New" w:hAnsi="Courier New"/>
          <w:sz w:val="16"/>
        </w:rPr>
        <w:t xml:space="preserve">        - required: [</w:t>
      </w:r>
      <w:r w:rsidRPr="00644644">
        <w:rPr>
          <w:rFonts w:ascii="Courier New" w:hAnsi="Courier New"/>
          <w:noProof/>
          <w:sz w:val="16"/>
          <w:lang w:val="en-US" w:eastAsia="es-ES"/>
        </w:rPr>
        <w:t>policyId</w:t>
      </w:r>
      <w:r w:rsidRPr="00644644">
        <w:rPr>
          <w:rFonts w:ascii="Courier New" w:hAnsi="Courier New"/>
          <w:sz w:val="16"/>
        </w:rPr>
        <w:t>]</w:t>
      </w:r>
    </w:p>
    <w:p w14:paraId="4160A10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644644">
        <w:rPr>
          <w:rFonts w:ascii="Courier New" w:hAnsi="Courier New"/>
          <w:sz w:val="16"/>
        </w:rPr>
        <w:t xml:space="preserve">        - required: [</w:t>
      </w:r>
      <w:r w:rsidRPr="00644644">
        <w:rPr>
          <w:rFonts w:ascii="Courier New" w:hAnsi="Courier New"/>
          <w:noProof/>
          <w:sz w:val="16"/>
          <w:lang w:val="en-US" w:eastAsia="es-ES"/>
        </w:rPr>
        <w:t>expTime</w:t>
      </w:r>
      <w:r w:rsidRPr="00644644">
        <w:rPr>
          <w:rFonts w:ascii="Courier New" w:hAnsi="Courier New"/>
          <w:sz w:val="16"/>
        </w:rPr>
        <w:t>]</w:t>
      </w:r>
    </w:p>
    <w:p w14:paraId="330F5BE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644644">
        <w:rPr>
          <w:rFonts w:ascii="Courier New" w:hAnsi="Courier New"/>
          <w:sz w:val="16"/>
        </w:rPr>
        <w:t xml:space="preserve">        - required: [</w:t>
      </w:r>
      <w:r w:rsidRPr="00644644">
        <w:rPr>
          <w:rFonts w:ascii="Courier New" w:hAnsi="Courier New"/>
          <w:noProof/>
          <w:sz w:val="16"/>
          <w:lang w:val="en-US" w:eastAsia="es-ES"/>
        </w:rPr>
        <w:t>secPolicId</w:t>
      </w:r>
      <w:r w:rsidRPr="00644644">
        <w:rPr>
          <w:rFonts w:ascii="Courier New" w:hAnsi="Courier New"/>
          <w:sz w:val="16"/>
        </w:rPr>
        <w:t>]</w:t>
      </w:r>
    </w:p>
    <w:p w14:paraId="6F462B4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1F7F62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NetSliceOptNotif:</w:t>
      </w:r>
    </w:p>
    <w:p w14:paraId="50AAED1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type: object</w:t>
      </w:r>
    </w:p>
    <w:p w14:paraId="48566AB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description: Represents a Network Slice Optimization notification.</w:t>
      </w:r>
    </w:p>
    <w:p w14:paraId="3649B74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properties:</w:t>
      </w:r>
    </w:p>
    <w:p w14:paraId="4508870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subscriptionId:</w:t>
      </w:r>
    </w:p>
    <w:p w14:paraId="7331749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type: string</w:t>
      </w:r>
    </w:p>
    <w:p w14:paraId="4B524BD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description: Identifies the Network slice optimization subscribe event.</w:t>
      </w:r>
    </w:p>
    <w:p w14:paraId="2F33B37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sliceInfo:</w:t>
      </w:r>
    </w:p>
    <w:p w14:paraId="6D77F56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$ref: 'TS29435_NSCE_NSInfoDelivery.yaml#/components/schemas/NSInfoSet'</w:t>
      </w:r>
    </w:p>
    <w:p w14:paraId="2E0F4EB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optTime:</w:t>
      </w:r>
    </w:p>
    <w:p w14:paraId="1C4B563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$ref: 'TS29571_CommonData.yaml#/components/schemas/</w:t>
      </w:r>
      <w:r w:rsidRPr="00644644">
        <w:rPr>
          <w:rFonts w:ascii="Courier New" w:hAnsi="Courier New" w:hint="eastAsia"/>
          <w:sz w:val="16"/>
          <w:lang w:val="en-US" w:eastAsia="zh-CN"/>
        </w:rPr>
        <w:t>DurationSec</w:t>
      </w:r>
      <w:r w:rsidRPr="00644644">
        <w:rPr>
          <w:rFonts w:ascii="Courier New" w:hAnsi="Courier New"/>
          <w:sz w:val="16"/>
          <w:lang w:val="en-US" w:eastAsia="zh-CN"/>
        </w:rPr>
        <w:t>'</w:t>
      </w:r>
    </w:p>
    <w:p w14:paraId="1136408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enforPolId:</w:t>
      </w:r>
    </w:p>
    <w:p w14:paraId="6955A99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type: string</w:t>
      </w:r>
    </w:p>
    <w:p w14:paraId="16581B6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description: Indicates the policy used for slice optimization.</w:t>
      </w:r>
    </w:p>
    <w:p w14:paraId="4D207A4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required:</w:t>
      </w:r>
    </w:p>
    <w:p w14:paraId="71FF447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 </w:t>
      </w:r>
      <w:r w:rsidRPr="00644644">
        <w:rPr>
          <w:rFonts w:ascii="Courier New" w:hAnsi="Courier New"/>
          <w:sz w:val="16"/>
          <w:lang w:val="en-US" w:eastAsia="zh-CN"/>
        </w:rPr>
        <w:t>subscriptionId</w:t>
      </w:r>
    </w:p>
    <w:p w14:paraId="1A70B903" w14:textId="0B6D6D87" w:rsidR="00DA4E5B" w:rsidRPr="00644644" w:rsidRDefault="00DA4E5B" w:rsidP="00BF1C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noProof/>
          <w:sz w:val="16"/>
        </w:rPr>
        <w:t xml:space="preserve">        - </w:t>
      </w:r>
      <w:r w:rsidRPr="00644644">
        <w:rPr>
          <w:rFonts w:ascii="Courier New" w:hAnsi="Courier New"/>
          <w:sz w:val="16"/>
          <w:lang w:val="en-US" w:eastAsia="zh-CN"/>
        </w:rPr>
        <w:t>netSliceInfo</w:t>
      </w:r>
    </w:p>
    <w:p w14:paraId="2856D257" w14:textId="2953757B" w:rsidR="009A4BE1" w:rsidRPr="00644644" w:rsidRDefault="009A4BE1" w:rsidP="009A4BE1">
      <w:pPr>
        <w:pStyle w:val="1"/>
      </w:pPr>
      <w:bookmarkStart w:id="3405" w:name="_Toc157435158"/>
      <w:bookmarkStart w:id="3406" w:name="_Toc157436873"/>
      <w:bookmarkStart w:id="3407" w:name="_Toc157440713"/>
      <w:r w:rsidRPr="00644644">
        <w:t>A.</w:t>
      </w:r>
      <w:r w:rsidRPr="00445F63">
        <w:t>7</w:t>
      </w:r>
      <w:r w:rsidRPr="00644644">
        <w:tab/>
      </w:r>
      <w:r w:rsidRPr="00644644">
        <w:rPr>
          <w:lang w:val="en-US"/>
        </w:rPr>
        <w:t>NSCE_PerfMonitoring</w:t>
      </w:r>
      <w:r w:rsidRPr="00644644">
        <w:t xml:space="preserve"> API</w:t>
      </w:r>
      <w:bookmarkEnd w:id="3405"/>
      <w:bookmarkEnd w:id="3406"/>
      <w:bookmarkEnd w:id="3407"/>
    </w:p>
    <w:p w14:paraId="25D025E1" w14:textId="77777777" w:rsidR="009A4BE1" w:rsidRPr="00644644" w:rsidRDefault="009A4BE1" w:rsidP="009A4BE1">
      <w:pPr>
        <w:pStyle w:val="PL"/>
      </w:pPr>
      <w:r w:rsidRPr="00644644">
        <w:t>openapi: 3.0.0</w:t>
      </w:r>
    </w:p>
    <w:p w14:paraId="3D49ED26" w14:textId="77777777" w:rsidR="009A4BE1" w:rsidRPr="00644644" w:rsidRDefault="009A4BE1" w:rsidP="009A4BE1">
      <w:pPr>
        <w:pStyle w:val="PL"/>
      </w:pPr>
    </w:p>
    <w:p w14:paraId="581B9E6C" w14:textId="77777777" w:rsidR="009A4BE1" w:rsidRPr="00644644" w:rsidRDefault="009A4BE1" w:rsidP="009A4BE1">
      <w:pPr>
        <w:pStyle w:val="PL"/>
      </w:pPr>
      <w:r w:rsidRPr="00644644">
        <w:t>info:</w:t>
      </w:r>
    </w:p>
    <w:p w14:paraId="36998A59" w14:textId="77777777" w:rsidR="009A4BE1" w:rsidRPr="00644644" w:rsidRDefault="009A4BE1" w:rsidP="009A4BE1">
      <w:pPr>
        <w:pStyle w:val="PL"/>
      </w:pPr>
      <w:r w:rsidRPr="00644644">
        <w:t xml:space="preserve">  title: NSCE Server </w:t>
      </w:r>
      <w:r w:rsidRPr="00644644">
        <w:rPr>
          <w:lang w:eastAsia="fr-FR"/>
        </w:rPr>
        <w:t>Network Slice Performance and Analytics Monitoring Service</w:t>
      </w:r>
    </w:p>
    <w:p w14:paraId="3B5D4E80" w14:textId="77777777" w:rsidR="009A4BE1" w:rsidRPr="00644644" w:rsidRDefault="009A4BE1" w:rsidP="009A4BE1">
      <w:pPr>
        <w:pStyle w:val="PL"/>
      </w:pPr>
      <w:r w:rsidRPr="00644644">
        <w:t xml:space="preserve">  version: 1.0.0-alpha.1</w:t>
      </w:r>
    </w:p>
    <w:p w14:paraId="059959FF" w14:textId="77777777" w:rsidR="009A4BE1" w:rsidRPr="00644644" w:rsidRDefault="009A4BE1" w:rsidP="009A4BE1">
      <w:pPr>
        <w:pStyle w:val="PL"/>
      </w:pPr>
      <w:r w:rsidRPr="00644644">
        <w:t xml:space="preserve">  description: |</w:t>
      </w:r>
    </w:p>
    <w:p w14:paraId="671E48C7" w14:textId="77777777" w:rsidR="009A4BE1" w:rsidRPr="00644644" w:rsidRDefault="009A4BE1" w:rsidP="009A4BE1">
      <w:pPr>
        <w:pStyle w:val="PL"/>
      </w:pPr>
      <w:r w:rsidRPr="00644644">
        <w:t xml:space="preserve">    NSCE Server </w:t>
      </w:r>
      <w:r w:rsidRPr="00644644">
        <w:rPr>
          <w:lang w:eastAsia="fr-FR"/>
        </w:rPr>
        <w:t>Network Slice Performance and Analytics Monitoring Service</w:t>
      </w:r>
      <w:r w:rsidRPr="00644644">
        <w:t xml:space="preserve">.  </w:t>
      </w:r>
    </w:p>
    <w:p w14:paraId="0FDADC87" w14:textId="77777777" w:rsidR="009A4BE1" w:rsidRPr="00644644" w:rsidRDefault="009A4BE1" w:rsidP="009A4BE1">
      <w:pPr>
        <w:pStyle w:val="PL"/>
      </w:pPr>
      <w:r w:rsidRPr="00644644">
        <w:t xml:space="preserve">    © 2024, 3GPP Organizational Partners (ARIB, ATIS, CCSA, ETSI, TSDSI, TTA, TTC).  </w:t>
      </w:r>
    </w:p>
    <w:p w14:paraId="5A4ADF8A" w14:textId="77777777" w:rsidR="009A4BE1" w:rsidRPr="00644644" w:rsidRDefault="009A4BE1" w:rsidP="009A4BE1">
      <w:pPr>
        <w:pStyle w:val="PL"/>
      </w:pPr>
      <w:r w:rsidRPr="00644644">
        <w:t xml:space="preserve">    All rights reserved.</w:t>
      </w:r>
    </w:p>
    <w:p w14:paraId="056E8954" w14:textId="77777777" w:rsidR="009A4BE1" w:rsidRPr="00644644" w:rsidRDefault="009A4BE1" w:rsidP="009A4BE1">
      <w:pPr>
        <w:pStyle w:val="PL"/>
      </w:pPr>
    </w:p>
    <w:p w14:paraId="7C9706F8" w14:textId="77777777" w:rsidR="009A4BE1" w:rsidRPr="00644644" w:rsidRDefault="009A4BE1" w:rsidP="009A4BE1">
      <w:pPr>
        <w:pStyle w:val="PL"/>
      </w:pPr>
      <w:r w:rsidRPr="00644644">
        <w:lastRenderedPageBreak/>
        <w:t>externalDocs:</w:t>
      </w:r>
    </w:p>
    <w:p w14:paraId="48F365C8" w14:textId="77777777" w:rsidR="009A4BE1" w:rsidRPr="00644644" w:rsidRDefault="009A4BE1" w:rsidP="009A4BE1">
      <w:pPr>
        <w:pStyle w:val="PL"/>
        <w:rPr>
          <w:lang w:eastAsia="zh-CN"/>
        </w:rPr>
      </w:pPr>
      <w:r w:rsidRPr="00644644">
        <w:t xml:space="preserve">  description: </w:t>
      </w:r>
      <w:r w:rsidRPr="00644644">
        <w:rPr>
          <w:lang w:eastAsia="zh-CN"/>
        </w:rPr>
        <w:t>&gt;</w:t>
      </w:r>
    </w:p>
    <w:p w14:paraId="3C949614" w14:textId="77777777" w:rsidR="009A4BE1" w:rsidRPr="00644644" w:rsidRDefault="009A4BE1" w:rsidP="009A4BE1">
      <w:pPr>
        <w:pStyle w:val="PL"/>
      </w:pPr>
      <w:r w:rsidRPr="00644644">
        <w:t xml:space="preserve">    3GPP TS 29.435 V0.2.0; Service Enabler Architecture Layer for Verticals (SEAL);</w:t>
      </w:r>
    </w:p>
    <w:p w14:paraId="2B4E50BD" w14:textId="77777777" w:rsidR="009A4BE1" w:rsidRPr="00644644" w:rsidRDefault="009A4BE1" w:rsidP="009A4BE1">
      <w:pPr>
        <w:pStyle w:val="PL"/>
      </w:pPr>
      <w:r w:rsidRPr="00644644">
        <w:t xml:space="preserve">    Network Slice Capability Exposure (NSCE) Server Service(s); Stage 3.</w:t>
      </w:r>
    </w:p>
    <w:p w14:paraId="767C2378" w14:textId="77777777" w:rsidR="009A4BE1" w:rsidRPr="00644644" w:rsidRDefault="009A4BE1" w:rsidP="009A4BE1">
      <w:pPr>
        <w:pStyle w:val="PL"/>
      </w:pPr>
      <w:r w:rsidRPr="00644644">
        <w:t xml:space="preserve">  url: https://www.3gpp.org/ftp/Specs/archive/29_series/29.435/</w:t>
      </w:r>
    </w:p>
    <w:p w14:paraId="1369B75F" w14:textId="77777777" w:rsidR="009A4BE1" w:rsidRPr="00644644" w:rsidRDefault="009A4BE1" w:rsidP="009A4BE1">
      <w:pPr>
        <w:pStyle w:val="PL"/>
      </w:pPr>
    </w:p>
    <w:p w14:paraId="59AC65E4" w14:textId="77777777" w:rsidR="009A4BE1" w:rsidRPr="00644644" w:rsidRDefault="009A4BE1" w:rsidP="009A4BE1">
      <w:pPr>
        <w:pStyle w:val="PL"/>
      </w:pPr>
      <w:r w:rsidRPr="00644644">
        <w:t>servers:</w:t>
      </w:r>
    </w:p>
    <w:p w14:paraId="45CDC660" w14:textId="77777777" w:rsidR="009A4BE1" w:rsidRPr="00644644" w:rsidRDefault="009A4BE1" w:rsidP="009A4BE1">
      <w:pPr>
        <w:pStyle w:val="PL"/>
      </w:pPr>
      <w:r w:rsidRPr="00644644">
        <w:t xml:space="preserve">  - url: '{apiRoot}/nsce-pam/v1'</w:t>
      </w:r>
    </w:p>
    <w:p w14:paraId="024035F5" w14:textId="77777777" w:rsidR="009A4BE1" w:rsidRPr="00644644" w:rsidRDefault="009A4BE1" w:rsidP="009A4BE1">
      <w:pPr>
        <w:pStyle w:val="PL"/>
      </w:pPr>
      <w:r w:rsidRPr="00644644">
        <w:t xml:space="preserve">    variables:</w:t>
      </w:r>
    </w:p>
    <w:p w14:paraId="7462ACC0" w14:textId="77777777" w:rsidR="009A4BE1" w:rsidRPr="00644644" w:rsidRDefault="009A4BE1" w:rsidP="009A4BE1">
      <w:pPr>
        <w:pStyle w:val="PL"/>
      </w:pPr>
      <w:r w:rsidRPr="00644644">
        <w:t xml:space="preserve">      apiRoot:</w:t>
      </w:r>
    </w:p>
    <w:p w14:paraId="088A3D2A" w14:textId="77777777" w:rsidR="009A4BE1" w:rsidRPr="00644644" w:rsidRDefault="009A4BE1" w:rsidP="009A4BE1">
      <w:pPr>
        <w:pStyle w:val="PL"/>
      </w:pPr>
      <w:r w:rsidRPr="00644644">
        <w:t xml:space="preserve">        default: https://example.com</w:t>
      </w:r>
    </w:p>
    <w:p w14:paraId="3A591E98" w14:textId="77777777" w:rsidR="009A4BE1" w:rsidRPr="00644644" w:rsidRDefault="009A4BE1" w:rsidP="009A4BE1">
      <w:pPr>
        <w:pStyle w:val="PL"/>
      </w:pPr>
      <w:r w:rsidRPr="00644644">
        <w:t xml:space="preserve">        description: apiRoot as defined in clause 6.5 of 3GPP TS 29.549</w:t>
      </w:r>
    </w:p>
    <w:p w14:paraId="07F778C0" w14:textId="77777777" w:rsidR="009A4BE1" w:rsidRPr="00644644" w:rsidRDefault="009A4BE1" w:rsidP="009A4BE1">
      <w:pPr>
        <w:pStyle w:val="PL"/>
      </w:pPr>
    </w:p>
    <w:p w14:paraId="3BE014D3" w14:textId="77777777" w:rsidR="009A4BE1" w:rsidRPr="00644644" w:rsidRDefault="009A4BE1" w:rsidP="009A4BE1">
      <w:pPr>
        <w:pStyle w:val="PL"/>
      </w:pPr>
      <w:r w:rsidRPr="00644644">
        <w:t>security:</w:t>
      </w:r>
    </w:p>
    <w:p w14:paraId="1E8BA989" w14:textId="77777777" w:rsidR="009A4BE1" w:rsidRPr="00644644" w:rsidRDefault="009A4BE1" w:rsidP="009A4BE1">
      <w:pPr>
        <w:pStyle w:val="PL"/>
      </w:pPr>
      <w:r w:rsidRPr="00644644">
        <w:t xml:space="preserve">  - {}</w:t>
      </w:r>
    </w:p>
    <w:p w14:paraId="6EF3C02A" w14:textId="77777777" w:rsidR="009A4BE1" w:rsidRPr="00644644" w:rsidRDefault="009A4BE1" w:rsidP="009A4BE1">
      <w:pPr>
        <w:pStyle w:val="PL"/>
      </w:pPr>
      <w:r w:rsidRPr="00644644">
        <w:t xml:space="preserve">  - oAuth2ClientCredentials: []</w:t>
      </w:r>
    </w:p>
    <w:p w14:paraId="181FEB78" w14:textId="77777777" w:rsidR="009A4BE1" w:rsidRPr="00644644" w:rsidRDefault="009A4BE1" w:rsidP="009A4BE1">
      <w:pPr>
        <w:pStyle w:val="PL"/>
      </w:pPr>
    </w:p>
    <w:p w14:paraId="1B9916C4" w14:textId="77777777" w:rsidR="009A4BE1" w:rsidRPr="00644644" w:rsidRDefault="009A4BE1" w:rsidP="009A4BE1">
      <w:pPr>
        <w:pStyle w:val="PL"/>
      </w:pPr>
      <w:r w:rsidRPr="00644644">
        <w:t>paths:</w:t>
      </w:r>
    </w:p>
    <w:p w14:paraId="5B0B0B35" w14:textId="77777777" w:rsidR="009A4BE1" w:rsidRPr="00644644" w:rsidRDefault="009A4BE1" w:rsidP="009A4BE1">
      <w:pPr>
        <w:pStyle w:val="PL"/>
      </w:pPr>
      <w:r w:rsidRPr="00644644">
        <w:t xml:space="preserve">  /jobs:</w:t>
      </w:r>
    </w:p>
    <w:p w14:paraId="51B9DE53" w14:textId="77777777" w:rsidR="009A4BE1" w:rsidRPr="00644644" w:rsidRDefault="009A4BE1" w:rsidP="009A4BE1">
      <w:pPr>
        <w:pStyle w:val="PL"/>
      </w:pPr>
      <w:r w:rsidRPr="00644644">
        <w:t xml:space="preserve">    post:</w:t>
      </w:r>
    </w:p>
    <w:p w14:paraId="6292E979" w14:textId="77777777" w:rsidR="009A4BE1" w:rsidRPr="00644644" w:rsidRDefault="009A4BE1" w:rsidP="009A4BE1">
      <w:pPr>
        <w:pStyle w:val="PL"/>
      </w:pPr>
      <w:r w:rsidRPr="00644644">
        <w:t xml:space="preserve">      summary: Request </w:t>
      </w:r>
      <w:r w:rsidRPr="00644644">
        <w:rPr>
          <w:lang w:eastAsia="zh-CN"/>
        </w:rPr>
        <w:t xml:space="preserve">the creation of a </w:t>
      </w:r>
      <w:r w:rsidRPr="00644644">
        <w:t>Monitoring Job.</w:t>
      </w:r>
    </w:p>
    <w:p w14:paraId="3913A033" w14:textId="77777777" w:rsidR="009A4BE1" w:rsidRPr="00644644" w:rsidRDefault="009A4BE1" w:rsidP="009A4BE1">
      <w:pPr>
        <w:pStyle w:val="PL"/>
        <w:rPr>
          <w:rFonts w:cs="Courier New"/>
          <w:szCs w:val="16"/>
        </w:rPr>
      </w:pPr>
      <w:r w:rsidRPr="00644644">
        <w:rPr>
          <w:rFonts w:cs="Courier New"/>
          <w:szCs w:val="16"/>
        </w:rPr>
        <w:t xml:space="preserve">      operationId: Create</w:t>
      </w:r>
      <w:r w:rsidRPr="00644644">
        <w:t>MonJob</w:t>
      </w:r>
    </w:p>
    <w:p w14:paraId="40F584D1" w14:textId="77777777" w:rsidR="009A4BE1" w:rsidRPr="00644644" w:rsidRDefault="009A4BE1" w:rsidP="009A4BE1">
      <w:pPr>
        <w:pStyle w:val="PL"/>
        <w:rPr>
          <w:rFonts w:cs="Courier New"/>
          <w:szCs w:val="16"/>
        </w:rPr>
      </w:pPr>
      <w:r w:rsidRPr="00644644">
        <w:rPr>
          <w:rFonts w:cs="Courier New"/>
          <w:szCs w:val="16"/>
        </w:rPr>
        <w:t xml:space="preserve">      tags:</w:t>
      </w:r>
    </w:p>
    <w:p w14:paraId="25F519EC" w14:textId="77777777" w:rsidR="009A4BE1" w:rsidRPr="00644644" w:rsidRDefault="009A4BE1" w:rsidP="009A4BE1">
      <w:pPr>
        <w:pStyle w:val="PL"/>
        <w:rPr>
          <w:rFonts w:cs="Courier New"/>
          <w:szCs w:val="16"/>
        </w:rPr>
      </w:pPr>
      <w:r w:rsidRPr="00644644">
        <w:rPr>
          <w:rFonts w:cs="Courier New"/>
          <w:szCs w:val="16"/>
        </w:rPr>
        <w:t xml:space="preserve">        - </w:t>
      </w:r>
      <w:r w:rsidRPr="00644644">
        <w:t>Monitoring Jobs</w:t>
      </w:r>
      <w:r w:rsidRPr="00644644">
        <w:rPr>
          <w:rFonts w:cs="Courier New"/>
          <w:szCs w:val="16"/>
        </w:rPr>
        <w:t xml:space="preserve"> (Collection)</w:t>
      </w:r>
    </w:p>
    <w:p w14:paraId="46F03DF6" w14:textId="77777777" w:rsidR="009A4BE1" w:rsidRPr="00644644" w:rsidRDefault="009A4BE1" w:rsidP="009A4BE1">
      <w:pPr>
        <w:pStyle w:val="PL"/>
      </w:pPr>
      <w:r w:rsidRPr="00644644">
        <w:t xml:space="preserve">      requestBody:</w:t>
      </w:r>
    </w:p>
    <w:p w14:paraId="0985EE4C" w14:textId="77777777" w:rsidR="009A4BE1" w:rsidRPr="00644644" w:rsidRDefault="009A4BE1" w:rsidP="009A4BE1">
      <w:pPr>
        <w:pStyle w:val="PL"/>
      </w:pPr>
      <w:r w:rsidRPr="00644644">
        <w:t xml:space="preserve">        required: true</w:t>
      </w:r>
    </w:p>
    <w:p w14:paraId="72138A9C" w14:textId="77777777" w:rsidR="009A4BE1" w:rsidRPr="00644644" w:rsidRDefault="009A4BE1" w:rsidP="009A4BE1">
      <w:pPr>
        <w:pStyle w:val="PL"/>
      </w:pPr>
      <w:r w:rsidRPr="00644644">
        <w:t xml:space="preserve">        content:</w:t>
      </w:r>
    </w:p>
    <w:p w14:paraId="72B97AEE" w14:textId="77777777" w:rsidR="009A4BE1" w:rsidRPr="00644644" w:rsidRDefault="009A4BE1" w:rsidP="009A4BE1">
      <w:pPr>
        <w:pStyle w:val="PL"/>
      </w:pPr>
      <w:r w:rsidRPr="00644644">
        <w:t xml:space="preserve">          application/json:</w:t>
      </w:r>
    </w:p>
    <w:p w14:paraId="50ADEAD4" w14:textId="77777777" w:rsidR="009A4BE1" w:rsidRPr="00644644" w:rsidRDefault="009A4BE1" w:rsidP="009A4BE1">
      <w:pPr>
        <w:pStyle w:val="PL"/>
      </w:pPr>
      <w:r w:rsidRPr="00644644">
        <w:t xml:space="preserve">            schema:</w:t>
      </w:r>
    </w:p>
    <w:p w14:paraId="3B16B649" w14:textId="77777777" w:rsidR="009A4BE1" w:rsidRPr="00644644" w:rsidRDefault="009A4BE1" w:rsidP="009A4BE1">
      <w:pPr>
        <w:pStyle w:val="PL"/>
      </w:pPr>
      <w:r w:rsidRPr="00644644">
        <w:t xml:space="preserve">              $ref: '#/components/schemas/MonitoringJob'</w:t>
      </w:r>
    </w:p>
    <w:p w14:paraId="715BDE3E" w14:textId="77777777" w:rsidR="009A4BE1" w:rsidRPr="00644644" w:rsidRDefault="009A4BE1" w:rsidP="009A4BE1">
      <w:pPr>
        <w:pStyle w:val="PL"/>
      </w:pPr>
      <w:r w:rsidRPr="00644644">
        <w:t xml:space="preserve">      responses:</w:t>
      </w:r>
    </w:p>
    <w:p w14:paraId="6C69D48D" w14:textId="77777777" w:rsidR="009A4BE1" w:rsidRPr="00644644" w:rsidRDefault="009A4BE1" w:rsidP="009A4BE1">
      <w:pPr>
        <w:pStyle w:val="PL"/>
      </w:pPr>
      <w:r w:rsidRPr="00644644">
        <w:t xml:space="preserve">        '201':</w:t>
      </w:r>
    </w:p>
    <w:p w14:paraId="330C11F2" w14:textId="77777777" w:rsidR="009A4BE1" w:rsidRPr="00644644" w:rsidRDefault="009A4BE1" w:rsidP="009A4BE1">
      <w:pPr>
        <w:pStyle w:val="PL"/>
        <w:rPr>
          <w:lang w:eastAsia="zh-CN"/>
        </w:rPr>
      </w:pPr>
      <w:r w:rsidRPr="00644644">
        <w:t xml:space="preserve">          description: </w:t>
      </w:r>
      <w:r w:rsidRPr="00644644">
        <w:rPr>
          <w:lang w:eastAsia="zh-CN"/>
        </w:rPr>
        <w:t>&gt;</w:t>
      </w:r>
    </w:p>
    <w:p w14:paraId="711939F7" w14:textId="77777777" w:rsidR="009A4BE1" w:rsidRPr="00644644" w:rsidRDefault="009A4BE1" w:rsidP="009A4BE1">
      <w:pPr>
        <w:pStyle w:val="PL"/>
      </w:pPr>
      <w:r w:rsidRPr="00644644">
        <w:rPr>
          <w:lang w:eastAsia="es-ES"/>
        </w:rPr>
        <w:t xml:space="preserve">            </w:t>
      </w:r>
      <w:r w:rsidRPr="00644644">
        <w:t>Created. The Monitoring Job is successfully created and a representation of the</w:t>
      </w:r>
    </w:p>
    <w:p w14:paraId="6FD1BCC0" w14:textId="77777777" w:rsidR="009A4BE1" w:rsidRPr="00644644" w:rsidRDefault="009A4BE1" w:rsidP="009A4BE1">
      <w:pPr>
        <w:pStyle w:val="PL"/>
      </w:pPr>
      <w:r w:rsidRPr="00644644">
        <w:t xml:space="preserve">            created Individual Monitoring Job resource shall be returned.</w:t>
      </w:r>
    </w:p>
    <w:p w14:paraId="5C4313E6" w14:textId="77777777" w:rsidR="009A4BE1" w:rsidRPr="00644644" w:rsidRDefault="009A4BE1" w:rsidP="009A4BE1">
      <w:pPr>
        <w:pStyle w:val="PL"/>
      </w:pPr>
      <w:r w:rsidRPr="00644644">
        <w:t xml:space="preserve">          content:</w:t>
      </w:r>
    </w:p>
    <w:p w14:paraId="145F4C07" w14:textId="77777777" w:rsidR="009A4BE1" w:rsidRPr="00644644" w:rsidRDefault="009A4BE1" w:rsidP="009A4BE1">
      <w:pPr>
        <w:pStyle w:val="PL"/>
      </w:pPr>
      <w:r w:rsidRPr="00644644">
        <w:t xml:space="preserve">            application/json:</w:t>
      </w:r>
    </w:p>
    <w:p w14:paraId="26F46A7B" w14:textId="77777777" w:rsidR="009A4BE1" w:rsidRPr="00644644" w:rsidRDefault="009A4BE1" w:rsidP="009A4BE1">
      <w:pPr>
        <w:pStyle w:val="PL"/>
      </w:pPr>
      <w:r w:rsidRPr="00644644">
        <w:t xml:space="preserve">              schema:</w:t>
      </w:r>
    </w:p>
    <w:p w14:paraId="09A5C488" w14:textId="77777777" w:rsidR="009A4BE1" w:rsidRPr="00644644" w:rsidRDefault="009A4BE1" w:rsidP="009A4BE1">
      <w:pPr>
        <w:pStyle w:val="PL"/>
      </w:pPr>
      <w:r w:rsidRPr="00644644">
        <w:t xml:space="preserve">                $ref: '#/components/schemas/MonitoringJob'</w:t>
      </w:r>
    </w:p>
    <w:p w14:paraId="377152B3" w14:textId="77777777" w:rsidR="009A4BE1" w:rsidRPr="00644644" w:rsidRDefault="009A4BE1" w:rsidP="009A4BE1">
      <w:pPr>
        <w:pStyle w:val="PL"/>
      </w:pPr>
      <w:r w:rsidRPr="00644644">
        <w:t xml:space="preserve">          headers:</w:t>
      </w:r>
    </w:p>
    <w:p w14:paraId="117E66D6" w14:textId="77777777" w:rsidR="009A4BE1" w:rsidRPr="00644644" w:rsidRDefault="009A4BE1" w:rsidP="009A4BE1">
      <w:pPr>
        <w:pStyle w:val="PL"/>
      </w:pPr>
      <w:r w:rsidRPr="00644644">
        <w:t xml:space="preserve">            Location:</w:t>
      </w:r>
    </w:p>
    <w:p w14:paraId="393BCFFF" w14:textId="77777777" w:rsidR="009A4BE1" w:rsidRPr="00644644" w:rsidRDefault="009A4BE1" w:rsidP="009A4BE1">
      <w:pPr>
        <w:pStyle w:val="PL"/>
        <w:rPr>
          <w:lang w:eastAsia="zh-CN"/>
        </w:rPr>
      </w:pPr>
      <w:r w:rsidRPr="00644644">
        <w:t xml:space="preserve">              description: </w:t>
      </w:r>
      <w:r w:rsidRPr="00644644">
        <w:rPr>
          <w:lang w:eastAsia="zh-CN"/>
        </w:rPr>
        <w:t>&gt;</w:t>
      </w:r>
    </w:p>
    <w:p w14:paraId="46A74294" w14:textId="77777777" w:rsidR="009A4BE1" w:rsidRPr="00644644" w:rsidRDefault="009A4BE1" w:rsidP="009A4BE1">
      <w:pPr>
        <w:pStyle w:val="PL"/>
      </w:pPr>
      <w:r w:rsidRPr="00644644">
        <w:t xml:space="preserve">                Contains the URI of the created Individual Monitoring Job resource.</w:t>
      </w:r>
    </w:p>
    <w:p w14:paraId="19B1F28C" w14:textId="77777777" w:rsidR="009A4BE1" w:rsidRPr="00644644" w:rsidRDefault="009A4BE1" w:rsidP="009A4BE1">
      <w:pPr>
        <w:pStyle w:val="PL"/>
      </w:pPr>
      <w:r w:rsidRPr="00644644">
        <w:t xml:space="preserve">              required: true</w:t>
      </w:r>
    </w:p>
    <w:p w14:paraId="5AB2A2F9" w14:textId="77777777" w:rsidR="009A4BE1" w:rsidRPr="00644644" w:rsidRDefault="009A4BE1" w:rsidP="009A4BE1">
      <w:pPr>
        <w:pStyle w:val="PL"/>
      </w:pPr>
      <w:r w:rsidRPr="00644644">
        <w:t xml:space="preserve">              schema:</w:t>
      </w:r>
    </w:p>
    <w:p w14:paraId="12231A8E" w14:textId="77777777" w:rsidR="009A4BE1" w:rsidRPr="00644644" w:rsidRDefault="009A4BE1" w:rsidP="009A4BE1">
      <w:pPr>
        <w:pStyle w:val="PL"/>
      </w:pPr>
      <w:r w:rsidRPr="00644644">
        <w:t xml:space="preserve">                type: string</w:t>
      </w:r>
    </w:p>
    <w:p w14:paraId="67BE62DF" w14:textId="77777777" w:rsidR="009A4BE1" w:rsidRPr="00644644" w:rsidRDefault="009A4BE1" w:rsidP="009A4BE1">
      <w:pPr>
        <w:pStyle w:val="PL"/>
      </w:pPr>
      <w:r w:rsidRPr="00644644">
        <w:t xml:space="preserve">        '400':</w:t>
      </w:r>
    </w:p>
    <w:p w14:paraId="0DE3E213" w14:textId="77777777" w:rsidR="009A4BE1" w:rsidRPr="00644644" w:rsidRDefault="009A4BE1" w:rsidP="009A4BE1">
      <w:pPr>
        <w:pStyle w:val="PL"/>
      </w:pPr>
      <w:r w:rsidRPr="00644644">
        <w:t xml:space="preserve">          $ref: 'TS29122_CommonData.yaml#/components/responses/400'</w:t>
      </w:r>
    </w:p>
    <w:p w14:paraId="7A64BD4E" w14:textId="77777777" w:rsidR="009A4BE1" w:rsidRPr="00644644" w:rsidRDefault="009A4BE1" w:rsidP="009A4BE1">
      <w:pPr>
        <w:pStyle w:val="PL"/>
      </w:pPr>
      <w:r w:rsidRPr="00644644">
        <w:t xml:space="preserve">        '401':</w:t>
      </w:r>
    </w:p>
    <w:p w14:paraId="05BF4157" w14:textId="77777777" w:rsidR="009A4BE1" w:rsidRPr="00644644" w:rsidRDefault="009A4BE1" w:rsidP="009A4BE1">
      <w:pPr>
        <w:pStyle w:val="PL"/>
      </w:pPr>
      <w:r w:rsidRPr="00644644">
        <w:t xml:space="preserve">          $ref: 'TS29122_CommonData.yaml#/components/responses/401'</w:t>
      </w:r>
    </w:p>
    <w:p w14:paraId="153A5E94" w14:textId="77777777" w:rsidR="009A4BE1" w:rsidRPr="00644644" w:rsidRDefault="009A4BE1" w:rsidP="009A4BE1">
      <w:pPr>
        <w:pStyle w:val="PL"/>
      </w:pPr>
      <w:r w:rsidRPr="00644644">
        <w:t xml:space="preserve">        '403':</w:t>
      </w:r>
    </w:p>
    <w:p w14:paraId="7B4B218A" w14:textId="77777777" w:rsidR="009A4BE1" w:rsidRPr="00644644" w:rsidRDefault="009A4BE1" w:rsidP="009A4BE1">
      <w:pPr>
        <w:pStyle w:val="PL"/>
      </w:pPr>
      <w:r w:rsidRPr="00644644">
        <w:t xml:space="preserve">          $ref: 'TS29122_CommonData.yaml#/components/responses/403'</w:t>
      </w:r>
    </w:p>
    <w:p w14:paraId="0C5299CE" w14:textId="77777777" w:rsidR="009A4BE1" w:rsidRPr="00644644" w:rsidRDefault="009A4BE1" w:rsidP="009A4BE1">
      <w:pPr>
        <w:pStyle w:val="PL"/>
      </w:pPr>
      <w:r w:rsidRPr="00644644">
        <w:t xml:space="preserve">        '404':</w:t>
      </w:r>
    </w:p>
    <w:p w14:paraId="57E33240" w14:textId="77777777" w:rsidR="009A4BE1" w:rsidRPr="00644644" w:rsidRDefault="009A4BE1" w:rsidP="009A4BE1">
      <w:pPr>
        <w:pStyle w:val="PL"/>
      </w:pPr>
      <w:r w:rsidRPr="00644644">
        <w:t xml:space="preserve">          $ref: 'TS29122_CommonData.yaml#/components/responses/404'</w:t>
      </w:r>
    </w:p>
    <w:p w14:paraId="420BA6DA" w14:textId="77777777" w:rsidR="009A4BE1" w:rsidRPr="00644644" w:rsidRDefault="009A4BE1" w:rsidP="009A4BE1">
      <w:pPr>
        <w:pStyle w:val="PL"/>
      </w:pPr>
      <w:r w:rsidRPr="00644644">
        <w:t xml:space="preserve">        '411':</w:t>
      </w:r>
    </w:p>
    <w:p w14:paraId="540CDEB9" w14:textId="77777777" w:rsidR="009A4BE1" w:rsidRPr="00644644" w:rsidRDefault="009A4BE1" w:rsidP="009A4BE1">
      <w:pPr>
        <w:pStyle w:val="PL"/>
      </w:pPr>
      <w:r w:rsidRPr="00644644">
        <w:t xml:space="preserve">          $ref: 'TS29122_CommonData.yaml#/components/responses/411'</w:t>
      </w:r>
    </w:p>
    <w:p w14:paraId="0CC93DC5" w14:textId="77777777" w:rsidR="009A4BE1" w:rsidRPr="00644644" w:rsidRDefault="009A4BE1" w:rsidP="009A4BE1">
      <w:pPr>
        <w:pStyle w:val="PL"/>
      </w:pPr>
      <w:r w:rsidRPr="00644644">
        <w:t xml:space="preserve">        '413':</w:t>
      </w:r>
    </w:p>
    <w:p w14:paraId="1F536AE3" w14:textId="77777777" w:rsidR="009A4BE1" w:rsidRPr="00644644" w:rsidRDefault="009A4BE1" w:rsidP="009A4BE1">
      <w:pPr>
        <w:pStyle w:val="PL"/>
      </w:pPr>
      <w:r w:rsidRPr="00644644">
        <w:t xml:space="preserve">          $ref: 'TS29122_CommonData.yaml#/components/responses/413'</w:t>
      </w:r>
    </w:p>
    <w:p w14:paraId="5E384268" w14:textId="77777777" w:rsidR="009A4BE1" w:rsidRPr="00644644" w:rsidRDefault="009A4BE1" w:rsidP="009A4BE1">
      <w:pPr>
        <w:pStyle w:val="PL"/>
      </w:pPr>
      <w:r w:rsidRPr="00644644">
        <w:t xml:space="preserve">        '415':</w:t>
      </w:r>
    </w:p>
    <w:p w14:paraId="2F58759C" w14:textId="77777777" w:rsidR="009A4BE1" w:rsidRPr="00644644" w:rsidRDefault="009A4BE1" w:rsidP="009A4BE1">
      <w:pPr>
        <w:pStyle w:val="PL"/>
      </w:pPr>
      <w:r w:rsidRPr="00644644">
        <w:t xml:space="preserve">          $ref: 'TS29122_CommonData.yaml#/components/responses/415'</w:t>
      </w:r>
    </w:p>
    <w:p w14:paraId="6FA4B5BD" w14:textId="77777777" w:rsidR="009A4BE1" w:rsidRPr="00644644" w:rsidRDefault="009A4BE1" w:rsidP="009A4BE1">
      <w:pPr>
        <w:pStyle w:val="PL"/>
      </w:pPr>
      <w:r w:rsidRPr="00644644">
        <w:t xml:space="preserve">        '429':</w:t>
      </w:r>
    </w:p>
    <w:p w14:paraId="1CDD0C39" w14:textId="77777777" w:rsidR="009A4BE1" w:rsidRPr="00644644" w:rsidRDefault="009A4BE1" w:rsidP="009A4BE1">
      <w:pPr>
        <w:pStyle w:val="PL"/>
      </w:pPr>
      <w:r w:rsidRPr="00644644">
        <w:t xml:space="preserve">          $ref: 'TS29122_CommonData.yaml#/components/responses/429'</w:t>
      </w:r>
    </w:p>
    <w:p w14:paraId="672AA439" w14:textId="77777777" w:rsidR="009A4BE1" w:rsidRPr="00644644" w:rsidRDefault="009A4BE1" w:rsidP="009A4BE1">
      <w:pPr>
        <w:pStyle w:val="PL"/>
      </w:pPr>
      <w:r w:rsidRPr="00644644">
        <w:t xml:space="preserve">        '500':</w:t>
      </w:r>
    </w:p>
    <w:p w14:paraId="69EAFD6A" w14:textId="77777777" w:rsidR="009A4BE1" w:rsidRPr="00644644" w:rsidRDefault="009A4BE1" w:rsidP="009A4BE1">
      <w:pPr>
        <w:pStyle w:val="PL"/>
      </w:pPr>
      <w:r w:rsidRPr="00644644">
        <w:t xml:space="preserve">          $ref: 'TS29122_CommonData.yaml#/components/responses/500'</w:t>
      </w:r>
    </w:p>
    <w:p w14:paraId="7708BC1F" w14:textId="77777777" w:rsidR="009A4BE1" w:rsidRPr="00644644" w:rsidRDefault="009A4BE1" w:rsidP="009A4BE1">
      <w:pPr>
        <w:pStyle w:val="PL"/>
      </w:pPr>
      <w:r w:rsidRPr="00644644">
        <w:t xml:space="preserve">        '503':</w:t>
      </w:r>
    </w:p>
    <w:p w14:paraId="2525F1B1" w14:textId="77777777" w:rsidR="009A4BE1" w:rsidRPr="00644644" w:rsidRDefault="009A4BE1" w:rsidP="009A4BE1">
      <w:pPr>
        <w:pStyle w:val="PL"/>
      </w:pPr>
      <w:r w:rsidRPr="00644644">
        <w:t xml:space="preserve">          $ref: 'TS29122_CommonData.yaml#/components/responses/503'</w:t>
      </w:r>
    </w:p>
    <w:p w14:paraId="3BB5D384" w14:textId="77777777" w:rsidR="009A4BE1" w:rsidRPr="00644644" w:rsidRDefault="009A4BE1" w:rsidP="009A4BE1">
      <w:pPr>
        <w:pStyle w:val="PL"/>
      </w:pPr>
      <w:r w:rsidRPr="00644644">
        <w:t xml:space="preserve">        default:</w:t>
      </w:r>
    </w:p>
    <w:p w14:paraId="49803BFB" w14:textId="77777777" w:rsidR="009A4BE1" w:rsidRPr="00644644" w:rsidRDefault="009A4BE1" w:rsidP="009A4BE1">
      <w:pPr>
        <w:pStyle w:val="PL"/>
      </w:pPr>
      <w:r w:rsidRPr="00644644">
        <w:t xml:space="preserve">          $ref: 'TS29122_CommonData.yaml#/components/responses/default'</w:t>
      </w:r>
    </w:p>
    <w:p w14:paraId="5789DB88" w14:textId="77777777" w:rsidR="009A4BE1" w:rsidRPr="00644644" w:rsidRDefault="009A4BE1" w:rsidP="009A4BE1">
      <w:pPr>
        <w:pStyle w:val="PL"/>
      </w:pPr>
    </w:p>
    <w:p w14:paraId="5EB7D7F5" w14:textId="77777777" w:rsidR="009A4BE1" w:rsidRPr="00644644" w:rsidRDefault="009A4BE1" w:rsidP="009A4BE1">
      <w:pPr>
        <w:pStyle w:val="PL"/>
        <w:rPr>
          <w:lang w:eastAsia="es-ES"/>
        </w:rPr>
      </w:pPr>
      <w:r w:rsidRPr="00644644">
        <w:rPr>
          <w:lang w:eastAsia="es-ES"/>
        </w:rPr>
        <w:t xml:space="preserve">  /</w:t>
      </w:r>
      <w:r w:rsidRPr="00644644">
        <w:t>jobs</w:t>
      </w:r>
      <w:r w:rsidRPr="00644644">
        <w:rPr>
          <w:lang w:eastAsia="es-ES"/>
        </w:rPr>
        <w:t>/{jobId}:</w:t>
      </w:r>
    </w:p>
    <w:p w14:paraId="4DE4ACE4" w14:textId="77777777" w:rsidR="009A4BE1" w:rsidRPr="00644644" w:rsidRDefault="009A4BE1" w:rsidP="009A4BE1">
      <w:pPr>
        <w:pStyle w:val="PL"/>
        <w:rPr>
          <w:lang w:eastAsia="es-ES"/>
        </w:rPr>
      </w:pPr>
      <w:r w:rsidRPr="00644644">
        <w:rPr>
          <w:lang w:eastAsia="es-ES"/>
        </w:rPr>
        <w:t xml:space="preserve">    parameters:</w:t>
      </w:r>
    </w:p>
    <w:p w14:paraId="58C98D54" w14:textId="77777777" w:rsidR="009A4BE1" w:rsidRPr="00644644" w:rsidRDefault="009A4BE1" w:rsidP="009A4BE1">
      <w:pPr>
        <w:pStyle w:val="PL"/>
        <w:rPr>
          <w:lang w:eastAsia="es-ES"/>
        </w:rPr>
      </w:pPr>
      <w:r w:rsidRPr="00644644">
        <w:rPr>
          <w:lang w:eastAsia="es-ES"/>
        </w:rPr>
        <w:t xml:space="preserve">      - name: jobId</w:t>
      </w:r>
    </w:p>
    <w:p w14:paraId="473FBBF0" w14:textId="77777777" w:rsidR="009A4BE1" w:rsidRPr="00644644" w:rsidRDefault="009A4BE1" w:rsidP="009A4BE1">
      <w:pPr>
        <w:pStyle w:val="PL"/>
        <w:rPr>
          <w:lang w:eastAsia="es-ES"/>
        </w:rPr>
      </w:pPr>
      <w:r w:rsidRPr="00644644">
        <w:rPr>
          <w:lang w:eastAsia="es-ES"/>
        </w:rPr>
        <w:t xml:space="preserve">        in: path</w:t>
      </w:r>
    </w:p>
    <w:p w14:paraId="7319B9A8" w14:textId="77777777" w:rsidR="009A4BE1" w:rsidRPr="00644644" w:rsidRDefault="009A4BE1" w:rsidP="009A4BE1">
      <w:pPr>
        <w:pStyle w:val="PL"/>
        <w:rPr>
          <w:lang w:eastAsia="es-ES"/>
        </w:rPr>
      </w:pPr>
      <w:r w:rsidRPr="00644644">
        <w:rPr>
          <w:lang w:eastAsia="es-ES"/>
        </w:rPr>
        <w:t xml:space="preserve">        description: &gt;</w:t>
      </w:r>
    </w:p>
    <w:p w14:paraId="3CF44935" w14:textId="77777777" w:rsidR="009A4BE1" w:rsidRPr="00644644" w:rsidRDefault="009A4BE1" w:rsidP="009A4BE1">
      <w:pPr>
        <w:pStyle w:val="PL"/>
        <w:rPr>
          <w:lang w:val="en-US"/>
        </w:rPr>
      </w:pPr>
      <w:r w:rsidRPr="00644644">
        <w:rPr>
          <w:lang w:eastAsia="es-ES"/>
        </w:rPr>
        <w:t xml:space="preserve">          Represents the identifier of the </w:t>
      </w:r>
      <w:r w:rsidRPr="00644644">
        <w:rPr>
          <w:rFonts w:cs="Courier New"/>
          <w:szCs w:val="16"/>
        </w:rPr>
        <w:t xml:space="preserve">Individual </w:t>
      </w:r>
      <w:r w:rsidRPr="00644644">
        <w:t>Monitoring Job resource.</w:t>
      </w:r>
    </w:p>
    <w:p w14:paraId="02A954BE" w14:textId="77777777" w:rsidR="009A4BE1" w:rsidRPr="00644644" w:rsidRDefault="009A4BE1" w:rsidP="009A4BE1">
      <w:pPr>
        <w:pStyle w:val="PL"/>
        <w:rPr>
          <w:lang w:eastAsia="es-ES"/>
        </w:rPr>
      </w:pPr>
      <w:r w:rsidRPr="00644644">
        <w:rPr>
          <w:lang w:eastAsia="es-ES"/>
        </w:rPr>
        <w:t xml:space="preserve">        required: true</w:t>
      </w:r>
    </w:p>
    <w:p w14:paraId="3524B260" w14:textId="77777777" w:rsidR="009A4BE1" w:rsidRPr="00644644" w:rsidRDefault="009A4BE1" w:rsidP="009A4BE1">
      <w:pPr>
        <w:pStyle w:val="PL"/>
        <w:rPr>
          <w:lang w:eastAsia="es-ES"/>
        </w:rPr>
      </w:pPr>
      <w:r w:rsidRPr="00644644">
        <w:rPr>
          <w:lang w:eastAsia="es-ES"/>
        </w:rPr>
        <w:t xml:space="preserve">        schema:</w:t>
      </w:r>
    </w:p>
    <w:p w14:paraId="5BDBCCF1" w14:textId="77777777" w:rsidR="009A4BE1" w:rsidRPr="00644644" w:rsidRDefault="009A4BE1" w:rsidP="009A4BE1">
      <w:pPr>
        <w:pStyle w:val="PL"/>
        <w:rPr>
          <w:lang w:eastAsia="es-ES"/>
        </w:rPr>
      </w:pPr>
      <w:r w:rsidRPr="00644644">
        <w:rPr>
          <w:lang w:eastAsia="es-ES"/>
        </w:rPr>
        <w:t xml:space="preserve">          type: string</w:t>
      </w:r>
    </w:p>
    <w:p w14:paraId="1A520FA5" w14:textId="77777777" w:rsidR="009A4BE1" w:rsidRPr="00644644" w:rsidRDefault="009A4BE1" w:rsidP="009A4BE1">
      <w:pPr>
        <w:pStyle w:val="PL"/>
        <w:rPr>
          <w:lang w:eastAsia="es-ES"/>
        </w:rPr>
      </w:pPr>
    </w:p>
    <w:p w14:paraId="592EFB77" w14:textId="77777777" w:rsidR="009A4BE1" w:rsidRPr="00644644" w:rsidRDefault="009A4BE1" w:rsidP="009A4BE1">
      <w:pPr>
        <w:pStyle w:val="PL"/>
        <w:rPr>
          <w:lang w:eastAsia="es-ES"/>
        </w:rPr>
      </w:pPr>
      <w:r w:rsidRPr="00644644">
        <w:rPr>
          <w:lang w:eastAsia="es-ES"/>
        </w:rPr>
        <w:t xml:space="preserve">    get:</w:t>
      </w:r>
    </w:p>
    <w:p w14:paraId="7A71EBDA" w14:textId="77777777" w:rsidR="009A4BE1" w:rsidRPr="00644644" w:rsidRDefault="009A4BE1" w:rsidP="009A4BE1">
      <w:pPr>
        <w:pStyle w:val="PL"/>
        <w:rPr>
          <w:rFonts w:cs="Courier New"/>
          <w:szCs w:val="16"/>
        </w:rPr>
      </w:pPr>
      <w:r w:rsidRPr="00644644">
        <w:rPr>
          <w:rFonts w:cs="Courier New"/>
          <w:szCs w:val="16"/>
        </w:rPr>
        <w:t xml:space="preserve">      summary: Retrieve </w:t>
      </w:r>
      <w:r w:rsidRPr="00644644">
        <w:rPr>
          <w:lang w:eastAsia="zh-CN"/>
        </w:rPr>
        <w:t xml:space="preserve">an existing Individual </w:t>
      </w:r>
      <w:r w:rsidRPr="00644644">
        <w:t>Monitoring Job</w:t>
      </w:r>
      <w:r w:rsidRPr="00644644">
        <w:rPr>
          <w:lang w:eastAsia="zh-CN"/>
        </w:rPr>
        <w:t xml:space="preserve"> </w:t>
      </w:r>
      <w:r w:rsidRPr="00644644">
        <w:t>resource</w:t>
      </w:r>
      <w:r w:rsidRPr="00644644">
        <w:rPr>
          <w:rFonts w:cs="Courier New"/>
          <w:szCs w:val="16"/>
        </w:rPr>
        <w:t>.</w:t>
      </w:r>
    </w:p>
    <w:p w14:paraId="7F721269" w14:textId="77777777" w:rsidR="009A4BE1" w:rsidRPr="00644644" w:rsidRDefault="009A4BE1" w:rsidP="009A4BE1">
      <w:pPr>
        <w:pStyle w:val="PL"/>
        <w:rPr>
          <w:rFonts w:cs="Courier New"/>
          <w:szCs w:val="16"/>
        </w:rPr>
      </w:pPr>
      <w:r w:rsidRPr="00644644">
        <w:rPr>
          <w:rFonts w:cs="Courier New"/>
          <w:szCs w:val="16"/>
        </w:rPr>
        <w:t xml:space="preserve">      operationId: GetInd</w:t>
      </w:r>
      <w:r w:rsidRPr="00644644">
        <w:t>MonJob</w:t>
      </w:r>
    </w:p>
    <w:p w14:paraId="56394EE3" w14:textId="77777777" w:rsidR="009A4BE1" w:rsidRPr="00644644" w:rsidRDefault="009A4BE1" w:rsidP="009A4BE1">
      <w:pPr>
        <w:pStyle w:val="PL"/>
        <w:rPr>
          <w:rFonts w:cs="Courier New"/>
          <w:szCs w:val="16"/>
        </w:rPr>
      </w:pPr>
      <w:r w:rsidRPr="00644644">
        <w:rPr>
          <w:rFonts w:cs="Courier New"/>
          <w:szCs w:val="16"/>
        </w:rPr>
        <w:t xml:space="preserve">      tags:</w:t>
      </w:r>
    </w:p>
    <w:p w14:paraId="6F944755" w14:textId="77777777" w:rsidR="009A4BE1" w:rsidRPr="00644644" w:rsidRDefault="009A4BE1" w:rsidP="009A4BE1">
      <w:pPr>
        <w:pStyle w:val="PL"/>
        <w:rPr>
          <w:rFonts w:cs="Courier New"/>
          <w:szCs w:val="16"/>
        </w:rPr>
      </w:pPr>
      <w:r w:rsidRPr="00644644">
        <w:rPr>
          <w:rFonts w:cs="Courier New"/>
          <w:szCs w:val="16"/>
        </w:rPr>
        <w:t xml:space="preserve">        - Individual </w:t>
      </w:r>
      <w:r w:rsidRPr="00644644">
        <w:t>Monitoring Job</w:t>
      </w:r>
      <w:r w:rsidRPr="00644644">
        <w:rPr>
          <w:rFonts w:cs="Courier New"/>
          <w:szCs w:val="16"/>
        </w:rPr>
        <w:t xml:space="preserve"> (Document)</w:t>
      </w:r>
    </w:p>
    <w:p w14:paraId="26818529" w14:textId="77777777" w:rsidR="009A4BE1" w:rsidRPr="00644644" w:rsidRDefault="009A4BE1" w:rsidP="009A4BE1">
      <w:pPr>
        <w:pStyle w:val="PL"/>
        <w:rPr>
          <w:lang w:eastAsia="es-ES"/>
        </w:rPr>
      </w:pPr>
      <w:r w:rsidRPr="00644644">
        <w:rPr>
          <w:lang w:eastAsia="es-ES"/>
        </w:rPr>
        <w:t xml:space="preserve">      responses:</w:t>
      </w:r>
    </w:p>
    <w:p w14:paraId="51DE4458" w14:textId="77777777" w:rsidR="009A4BE1" w:rsidRPr="00644644" w:rsidRDefault="009A4BE1" w:rsidP="009A4BE1">
      <w:pPr>
        <w:pStyle w:val="PL"/>
        <w:rPr>
          <w:lang w:eastAsia="es-ES"/>
        </w:rPr>
      </w:pPr>
      <w:r w:rsidRPr="00644644">
        <w:rPr>
          <w:lang w:eastAsia="es-ES"/>
        </w:rPr>
        <w:t xml:space="preserve">        '200':</w:t>
      </w:r>
    </w:p>
    <w:p w14:paraId="56F0C4A0" w14:textId="77777777" w:rsidR="009A4BE1" w:rsidRPr="00644644" w:rsidRDefault="009A4BE1" w:rsidP="009A4BE1">
      <w:pPr>
        <w:pStyle w:val="PL"/>
        <w:rPr>
          <w:lang w:eastAsia="es-ES"/>
        </w:rPr>
      </w:pPr>
      <w:r w:rsidRPr="00644644">
        <w:rPr>
          <w:lang w:eastAsia="es-ES"/>
        </w:rPr>
        <w:t xml:space="preserve">          description: &gt;</w:t>
      </w:r>
    </w:p>
    <w:p w14:paraId="6DB4141A" w14:textId="77777777" w:rsidR="009A4BE1" w:rsidRPr="00644644" w:rsidRDefault="009A4BE1" w:rsidP="009A4BE1">
      <w:pPr>
        <w:pStyle w:val="PL"/>
      </w:pPr>
      <w:r w:rsidRPr="00644644">
        <w:rPr>
          <w:lang w:eastAsia="es-ES"/>
        </w:rPr>
        <w:t xml:space="preserve">            OK. </w:t>
      </w:r>
      <w:r w:rsidRPr="00644644">
        <w:t>The requested</w:t>
      </w:r>
      <w:r w:rsidRPr="00644644">
        <w:rPr>
          <w:lang w:eastAsia="zh-CN"/>
        </w:rPr>
        <w:t xml:space="preserve"> </w:t>
      </w:r>
      <w:r w:rsidRPr="00644644">
        <w:rPr>
          <w:rFonts w:cs="Courier New"/>
          <w:szCs w:val="16"/>
        </w:rPr>
        <w:t xml:space="preserve">Individual </w:t>
      </w:r>
      <w:r w:rsidRPr="00644644">
        <w:t>Monitoring Job resource shall be returned.</w:t>
      </w:r>
    </w:p>
    <w:p w14:paraId="30740B74" w14:textId="77777777" w:rsidR="009A4BE1" w:rsidRPr="00644644" w:rsidRDefault="009A4BE1" w:rsidP="009A4BE1">
      <w:pPr>
        <w:pStyle w:val="PL"/>
        <w:rPr>
          <w:lang w:eastAsia="es-ES"/>
        </w:rPr>
      </w:pPr>
      <w:r w:rsidRPr="00644644">
        <w:rPr>
          <w:lang w:eastAsia="es-ES"/>
        </w:rPr>
        <w:t xml:space="preserve">          content:</w:t>
      </w:r>
    </w:p>
    <w:p w14:paraId="6EE82B18" w14:textId="77777777" w:rsidR="009A4BE1" w:rsidRPr="00644644" w:rsidRDefault="009A4BE1" w:rsidP="009A4BE1">
      <w:pPr>
        <w:pStyle w:val="PL"/>
        <w:rPr>
          <w:lang w:eastAsia="es-ES"/>
        </w:rPr>
      </w:pPr>
      <w:r w:rsidRPr="00644644">
        <w:rPr>
          <w:lang w:eastAsia="es-ES"/>
        </w:rPr>
        <w:t xml:space="preserve">            application/json:</w:t>
      </w:r>
    </w:p>
    <w:p w14:paraId="5BCA1C45" w14:textId="77777777" w:rsidR="009A4BE1" w:rsidRPr="00644644" w:rsidRDefault="009A4BE1" w:rsidP="009A4BE1">
      <w:pPr>
        <w:pStyle w:val="PL"/>
        <w:rPr>
          <w:lang w:eastAsia="es-ES"/>
        </w:rPr>
      </w:pPr>
      <w:r w:rsidRPr="00644644">
        <w:rPr>
          <w:lang w:eastAsia="es-ES"/>
        </w:rPr>
        <w:t xml:space="preserve">              schema:</w:t>
      </w:r>
    </w:p>
    <w:p w14:paraId="73AB7A20" w14:textId="77777777" w:rsidR="009A4BE1" w:rsidRPr="00644644" w:rsidRDefault="009A4BE1" w:rsidP="009A4BE1">
      <w:pPr>
        <w:pStyle w:val="PL"/>
        <w:rPr>
          <w:lang w:eastAsia="es-ES"/>
        </w:rPr>
      </w:pPr>
      <w:r w:rsidRPr="00644644">
        <w:rPr>
          <w:lang w:eastAsia="es-ES"/>
        </w:rPr>
        <w:t xml:space="preserve">                $ref: '#/components/schemas/</w:t>
      </w:r>
      <w:r w:rsidRPr="00644644">
        <w:t>MonitoringJob</w:t>
      </w:r>
      <w:r w:rsidRPr="00644644">
        <w:rPr>
          <w:lang w:eastAsia="es-ES"/>
        </w:rPr>
        <w:t>'</w:t>
      </w:r>
    </w:p>
    <w:p w14:paraId="14790F85" w14:textId="77777777" w:rsidR="009A4BE1" w:rsidRPr="00644644" w:rsidRDefault="009A4BE1" w:rsidP="009A4BE1">
      <w:pPr>
        <w:pStyle w:val="PL"/>
      </w:pPr>
      <w:r w:rsidRPr="00644644">
        <w:t xml:space="preserve">        '307':</w:t>
      </w:r>
    </w:p>
    <w:p w14:paraId="03551865"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'TS29122_CommonData.yaml#/components/responses/307'</w:t>
      </w:r>
    </w:p>
    <w:p w14:paraId="72957B35" w14:textId="77777777" w:rsidR="009A4BE1" w:rsidRPr="00644644" w:rsidRDefault="009A4BE1" w:rsidP="009A4BE1">
      <w:pPr>
        <w:pStyle w:val="PL"/>
      </w:pPr>
      <w:r w:rsidRPr="00644644">
        <w:t xml:space="preserve">        '308':</w:t>
      </w:r>
    </w:p>
    <w:p w14:paraId="6BA49A03"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'TS29122_CommonData.yaml#/components/responses/308'</w:t>
      </w:r>
    </w:p>
    <w:p w14:paraId="24B55C4E" w14:textId="77777777" w:rsidR="009A4BE1" w:rsidRPr="00644644" w:rsidRDefault="009A4BE1" w:rsidP="009A4BE1">
      <w:pPr>
        <w:pStyle w:val="PL"/>
        <w:rPr>
          <w:lang w:eastAsia="es-ES"/>
        </w:rPr>
      </w:pPr>
      <w:r w:rsidRPr="00644644">
        <w:rPr>
          <w:lang w:eastAsia="es-ES"/>
        </w:rPr>
        <w:t xml:space="preserve">        '400':</w:t>
      </w:r>
    </w:p>
    <w:p w14:paraId="5CA2CF83" w14:textId="77777777" w:rsidR="009A4BE1" w:rsidRPr="00644644" w:rsidRDefault="009A4BE1" w:rsidP="009A4BE1">
      <w:pPr>
        <w:pStyle w:val="PL"/>
        <w:rPr>
          <w:lang w:eastAsia="es-ES"/>
        </w:rPr>
      </w:pPr>
      <w:r w:rsidRPr="00644644">
        <w:rPr>
          <w:lang w:eastAsia="es-ES"/>
        </w:rPr>
        <w:t xml:space="preserve">          $ref: 'TS29122_CommonData.yaml#/components/responses/400'</w:t>
      </w:r>
    </w:p>
    <w:p w14:paraId="6CFFB0C0" w14:textId="77777777" w:rsidR="009A4BE1" w:rsidRPr="00644644" w:rsidRDefault="009A4BE1" w:rsidP="009A4BE1">
      <w:pPr>
        <w:pStyle w:val="PL"/>
        <w:rPr>
          <w:lang w:eastAsia="es-ES"/>
        </w:rPr>
      </w:pPr>
      <w:r w:rsidRPr="00644644">
        <w:rPr>
          <w:lang w:eastAsia="es-ES"/>
        </w:rPr>
        <w:t xml:space="preserve">        '401':</w:t>
      </w:r>
    </w:p>
    <w:p w14:paraId="282C9FA0" w14:textId="77777777" w:rsidR="009A4BE1" w:rsidRPr="00644644" w:rsidRDefault="009A4BE1" w:rsidP="009A4BE1">
      <w:pPr>
        <w:pStyle w:val="PL"/>
        <w:rPr>
          <w:lang w:eastAsia="es-ES"/>
        </w:rPr>
      </w:pPr>
      <w:r w:rsidRPr="00644644">
        <w:rPr>
          <w:lang w:eastAsia="es-ES"/>
        </w:rPr>
        <w:t xml:space="preserve">          $ref: 'TS29122_CommonData.yaml#/components/responses/401'</w:t>
      </w:r>
    </w:p>
    <w:p w14:paraId="52F489ED" w14:textId="77777777" w:rsidR="009A4BE1" w:rsidRPr="00644644" w:rsidRDefault="009A4BE1" w:rsidP="009A4BE1">
      <w:pPr>
        <w:pStyle w:val="PL"/>
        <w:rPr>
          <w:lang w:eastAsia="es-ES"/>
        </w:rPr>
      </w:pPr>
      <w:r w:rsidRPr="00644644">
        <w:rPr>
          <w:lang w:eastAsia="es-ES"/>
        </w:rPr>
        <w:t xml:space="preserve">        '403':</w:t>
      </w:r>
    </w:p>
    <w:p w14:paraId="0A5C29E9" w14:textId="77777777" w:rsidR="009A4BE1" w:rsidRPr="00644644" w:rsidRDefault="009A4BE1" w:rsidP="009A4BE1">
      <w:pPr>
        <w:pStyle w:val="PL"/>
        <w:rPr>
          <w:lang w:eastAsia="es-ES"/>
        </w:rPr>
      </w:pPr>
      <w:r w:rsidRPr="00644644">
        <w:rPr>
          <w:lang w:eastAsia="es-ES"/>
        </w:rPr>
        <w:t xml:space="preserve">          $ref: 'TS29122_CommonData.yaml#/components/responses/403'</w:t>
      </w:r>
    </w:p>
    <w:p w14:paraId="0CC076D6" w14:textId="77777777" w:rsidR="009A4BE1" w:rsidRPr="00644644" w:rsidRDefault="009A4BE1" w:rsidP="009A4BE1">
      <w:pPr>
        <w:pStyle w:val="PL"/>
        <w:rPr>
          <w:lang w:eastAsia="es-ES"/>
        </w:rPr>
      </w:pPr>
      <w:r w:rsidRPr="00644644">
        <w:rPr>
          <w:lang w:eastAsia="es-ES"/>
        </w:rPr>
        <w:t xml:space="preserve">        '404':</w:t>
      </w:r>
    </w:p>
    <w:p w14:paraId="4E9BA324" w14:textId="77777777" w:rsidR="009A4BE1" w:rsidRPr="00644644" w:rsidRDefault="009A4BE1" w:rsidP="009A4BE1">
      <w:pPr>
        <w:pStyle w:val="PL"/>
        <w:rPr>
          <w:lang w:eastAsia="es-ES"/>
        </w:rPr>
      </w:pPr>
      <w:r w:rsidRPr="00644644">
        <w:rPr>
          <w:lang w:eastAsia="es-ES"/>
        </w:rPr>
        <w:t xml:space="preserve">          $ref: 'TS29122_CommonData.yaml#/components/responses/404'</w:t>
      </w:r>
    </w:p>
    <w:p w14:paraId="43CE8D25" w14:textId="77777777" w:rsidR="009A4BE1" w:rsidRPr="00644644" w:rsidRDefault="009A4BE1" w:rsidP="009A4BE1">
      <w:pPr>
        <w:pStyle w:val="PL"/>
        <w:rPr>
          <w:lang w:eastAsia="es-ES"/>
        </w:rPr>
      </w:pPr>
      <w:r w:rsidRPr="00644644">
        <w:rPr>
          <w:lang w:eastAsia="es-ES"/>
        </w:rPr>
        <w:t xml:space="preserve">        '406':</w:t>
      </w:r>
    </w:p>
    <w:p w14:paraId="6609A1F3" w14:textId="77777777" w:rsidR="009A4BE1" w:rsidRPr="00644644" w:rsidRDefault="009A4BE1" w:rsidP="009A4BE1">
      <w:pPr>
        <w:pStyle w:val="PL"/>
        <w:rPr>
          <w:lang w:eastAsia="es-ES"/>
        </w:rPr>
      </w:pPr>
      <w:r w:rsidRPr="00644644">
        <w:rPr>
          <w:lang w:eastAsia="es-ES"/>
        </w:rPr>
        <w:t xml:space="preserve">          $ref: 'TS29122_CommonData.yaml#/components/responses/406'</w:t>
      </w:r>
    </w:p>
    <w:p w14:paraId="1A96DB7E" w14:textId="77777777" w:rsidR="009A4BE1" w:rsidRPr="00644644" w:rsidRDefault="009A4BE1" w:rsidP="009A4BE1">
      <w:pPr>
        <w:pStyle w:val="PL"/>
        <w:rPr>
          <w:lang w:eastAsia="es-ES"/>
        </w:rPr>
      </w:pPr>
      <w:r w:rsidRPr="00644644">
        <w:rPr>
          <w:lang w:eastAsia="es-ES"/>
        </w:rPr>
        <w:t xml:space="preserve">        '429':</w:t>
      </w:r>
    </w:p>
    <w:p w14:paraId="286F400D" w14:textId="77777777" w:rsidR="009A4BE1" w:rsidRPr="00644644" w:rsidRDefault="009A4BE1" w:rsidP="009A4BE1">
      <w:pPr>
        <w:pStyle w:val="PL"/>
        <w:rPr>
          <w:lang w:eastAsia="es-ES"/>
        </w:rPr>
      </w:pPr>
      <w:r w:rsidRPr="00644644">
        <w:rPr>
          <w:lang w:eastAsia="es-ES"/>
        </w:rPr>
        <w:t xml:space="preserve">          $ref: 'TS29122_CommonData.yaml#/components/responses/429'</w:t>
      </w:r>
    </w:p>
    <w:p w14:paraId="4EF8ECF1" w14:textId="77777777" w:rsidR="009A4BE1" w:rsidRPr="00644644" w:rsidRDefault="009A4BE1" w:rsidP="009A4BE1">
      <w:pPr>
        <w:pStyle w:val="PL"/>
        <w:rPr>
          <w:lang w:eastAsia="es-ES"/>
        </w:rPr>
      </w:pPr>
      <w:r w:rsidRPr="00644644">
        <w:rPr>
          <w:lang w:eastAsia="es-ES"/>
        </w:rPr>
        <w:t xml:space="preserve">        '500':</w:t>
      </w:r>
    </w:p>
    <w:p w14:paraId="3EA6B88F" w14:textId="77777777" w:rsidR="009A4BE1" w:rsidRPr="00644644" w:rsidRDefault="009A4BE1" w:rsidP="009A4BE1">
      <w:pPr>
        <w:pStyle w:val="PL"/>
        <w:rPr>
          <w:lang w:eastAsia="es-ES"/>
        </w:rPr>
      </w:pPr>
      <w:r w:rsidRPr="00644644">
        <w:rPr>
          <w:lang w:eastAsia="es-ES"/>
        </w:rPr>
        <w:t xml:space="preserve">          $ref: 'TS29122_CommonData.yaml#/components/responses/500'</w:t>
      </w:r>
    </w:p>
    <w:p w14:paraId="1D032C14" w14:textId="77777777" w:rsidR="009A4BE1" w:rsidRPr="00644644" w:rsidRDefault="009A4BE1" w:rsidP="009A4BE1">
      <w:pPr>
        <w:pStyle w:val="PL"/>
        <w:rPr>
          <w:lang w:eastAsia="es-ES"/>
        </w:rPr>
      </w:pPr>
      <w:r w:rsidRPr="00644644">
        <w:rPr>
          <w:lang w:eastAsia="es-ES"/>
        </w:rPr>
        <w:t xml:space="preserve">        '503':</w:t>
      </w:r>
    </w:p>
    <w:p w14:paraId="1DBEC4D9" w14:textId="77777777" w:rsidR="009A4BE1" w:rsidRPr="00644644" w:rsidRDefault="009A4BE1" w:rsidP="009A4BE1">
      <w:pPr>
        <w:pStyle w:val="PL"/>
        <w:rPr>
          <w:lang w:eastAsia="es-ES"/>
        </w:rPr>
      </w:pPr>
      <w:r w:rsidRPr="00644644">
        <w:rPr>
          <w:lang w:eastAsia="es-ES"/>
        </w:rPr>
        <w:t xml:space="preserve">          $ref: 'TS29122_CommonData.yaml#/components/responses/503'</w:t>
      </w:r>
    </w:p>
    <w:p w14:paraId="3A927A8B" w14:textId="77777777" w:rsidR="009A4BE1" w:rsidRPr="00644644" w:rsidRDefault="009A4BE1" w:rsidP="009A4BE1">
      <w:pPr>
        <w:pStyle w:val="PL"/>
        <w:rPr>
          <w:lang w:eastAsia="es-ES"/>
        </w:rPr>
      </w:pPr>
      <w:r w:rsidRPr="00644644">
        <w:rPr>
          <w:lang w:eastAsia="es-ES"/>
        </w:rPr>
        <w:t xml:space="preserve">        default:</w:t>
      </w:r>
    </w:p>
    <w:p w14:paraId="20740BCD" w14:textId="77777777" w:rsidR="009A4BE1" w:rsidRPr="00644644" w:rsidRDefault="009A4BE1" w:rsidP="009A4BE1">
      <w:pPr>
        <w:pStyle w:val="PL"/>
        <w:rPr>
          <w:lang w:eastAsia="es-ES"/>
        </w:rPr>
      </w:pPr>
      <w:r w:rsidRPr="00644644">
        <w:rPr>
          <w:lang w:eastAsia="es-ES"/>
        </w:rPr>
        <w:t xml:space="preserve">          $ref: 'TS29122_CommonData.yaml#/components/responses/default'</w:t>
      </w:r>
    </w:p>
    <w:p w14:paraId="1EF58121" w14:textId="77777777" w:rsidR="009A4BE1" w:rsidRPr="00644644" w:rsidRDefault="009A4BE1" w:rsidP="009A4BE1">
      <w:pPr>
        <w:pStyle w:val="PL"/>
        <w:rPr>
          <w:lang w:eastAsia="es-ES"/>
        </w:rPr>
      </w:pPr>
    </w:p>
    <w:p w14:paraId="4B6797AB" w14:textId="77777777" w:rsidR="009A4BE1" w:rsidRPr="00644644" w:rsidRDefault="009A4BE1" w:rsidP="009A4BE1">
      <w:pPr>
        <w:pStyle w:val="PL"/>
        <w:rPr>
          <w:lang w:eastAsia="es-ES"/>
        </w:rPr>
      </w:pPr>
      <w:r w:rsidRPr="00644644">
        <w:rPr>
          <w:lang w:eastAsia="es-ES"/>
        </w:rPr>
        <w:t xml:space="preserve">    put:</w:t>
      </w:r>
    </w:p>
    <w:p w14:paraId="60325C4D" w14:textId="77777777" w:rsidR="009A4BE1" w:rsidRPr="00644644" w:rsidRDefault="009A4BE1" w:rsidP="009A4BE1">
      <w:pPr>
        <w:pStyle w:val="PL"/>
        <w:rPr>
          <w:rFonts w:cs="Courier New"/>
          <w:szCs w:val="16"/>
        </w:rPr>
      </w:pPr>
      <w:r w:rsidRPr="00644644">
        <w:rPr>
          <w:rFonts w:cs="Courier New"/>
          <w:szCs w:val="16"/>
        </w:rPr>
        <w:t xml:space="preserve">      summary: </w:t>
      </w:r>
      <w:r w:rsidRPr="00644644">
        <w:rPr>
          <w:lang w:eastAsia="zh-CN"/>
        </w:rPr>
        <w:t>Request the update</w:t>
      </w:r>
      <w:r w:rsidRPr="00644644">
        <w:rPr>
          <w:rFonts w:cs="Courier New"/>
          <w:szCs w:val="16"/>
        </w:rPr>
        <w:t xml:space="preserve"> of </w:t>
      </w:r>
      <w:r w:rsidRPr="00644644">
        <w:rPr>
          <w:lang w:eastAsia="zh-CN"/>
        </w:rPr>
        <w:t xml:space="preserve">an existing Individual </w:t>
      </w:r>
      <w:r w:rsidRPr="00644644">
        <w:t>Monitoring Job</w:t>
      </w:r>
      <w:r w:rsidRPr="00644644">
        <w:rPr>
          <w:lang w:eastAsia="zh-CN"/>
        </w:rPr>
        <w:t xml:space="preserve"> </w:t>
      </w:r>
      <w:r w:rsidRPr="00644644">
        <w:t>resource</w:t>
      </w:r>
      <w:r w:rsidRPr="00644644">
        <w:rPr>
          <w:rFonts w:cs="Courier New"/>
          <w:szCs w:val="16"/>
        </w:rPr>
        <w:t>.</w:t>
      </w:r>
    </w:p>
    <w:p w14:paraId="070BE65E" w14:textId="77777777" w:rsidR="009A4BE1" w:rsidRPr="00644644" w:rsidRDefault="009A4BE1" w:rsidP="009A4BE1">
      <w:pPr>
        <w:pStyle w:val="PL"/>
        <w:rPr>
          <w:rFonts w:cs="Courier New"/>
          <w:szCs w:val="16"/>
        </w:rPr>
      </w:pPr>
      <w:r w:rsidRPr="00644644">
        <w:rPr>
          <w:rFonts w:cs="Courier New"/>
          <w:szCs w:val="16"/>
        </w:rPr>
        <w:t xml:space="preserve">      operationId: UpdateInd</w:t>
      </w:r>
      <w:r w:rsidRPr="00644644">
        <w:t>MonJob</w:t>
      </w:r>
    </w:p>
    <w:p w14:paraId="6E91694E" w14:textId="77777777" w:rsidR="009A4BE1" w:rsidRPr="00644644" w:rsidRDefault="009A4BE1" w:rsidP="009A4BE1">
      <w:pPr>
        <w:pStyle w:val="PL"/>
        <w:rPr>
          <w:rFonts w:cs="Courier New"/>
          <w:szCs w:val="16"/>
        </w:rPr>
      </w:pPr>
      <w:r w:rsidRPr="00644644">
        <w:rPr>
          <w:rFonts w:cs="Courier New"/>
          <w:szCs w:val="16"/>
        </w:rPr>
        <w:t xml:space="preserve">      tags:</w:t>
      </w:r>
    </w:p>
    <w:p w14:paraId="5B81C846" w14:textId="77777777" w:rsidR="009A4BE1" w:rsidRPr="00644644" w:rsidRDefault="009A4BE1" w:rsidP="009A4BE1">
      <w:pPr>
        <w:pStyle w:val="PL"/>
        <w:rPr>
          <w:rFonts w:cs="Courier New"/>
          <w:szCs w:val="16"/>
        </w:rPr>
      </w:pPr>
      <w:r w:rsidRPr="00644644">
        <w:rPr>
          <w:rFonts w:cs="Courier New"/>
          <w:szCs w:val="16"/>
        </w:rPr>
        <w:t xml:space="preserve">        - Individual </w:t>
      </w:r>
      <w:r w:rsidRPr="00644644">
        <w:t>Monitoring Job</w:t>
      </w:r>
      <w:r w:rsidRPr="00644644">
        <w:rPr>
          <w:rFonts w:cs="Courier New"/>
          <w:szCs w:val="16"/>
        </w:rPr>
        <w:t xml:space="preserve"> (Document)</w:t>
      </w:r>
    </w:p>
    <w:p w14:paraId="1CED17B3" w14:textId="77777777" w:rsidR="009A4BE1" w:rsidRPr="00644644" w:rsidRDefault="009A4BE1" w:rsidP="009A4BE1">
      <w:pPr>
        <w:pStyle w:val="PL"/>
      </w:pPr>
      <w:r w:rsidRPr="00644644">
        <w:t xml:space="preserve">      requestBody:</w:t>
      </w:r>
    </w:p>
    <w:p w14:paraId="4EB2E194" w14:textId="77777777" w:rsidR="009A4BE1" w:rsidRPr="00644644" w:rsidRDefault="009A4BE1" w:rsidP="009A4BE1">
      <w:pPr>
        <w:pStyle w:val="PL"/>
      </w:pPr>
      <w:r w:rsidRPr="00644644">
        <w:t xml:space="preserve">        required: true</w:t>
      </w:r>
    </w:p>
    <w:p w14:paraId="3F84C368" w14:textId="77777777" w:rsidR="009A4BE1" w:rsidRPr="00644644" w:rsidRDefault="009A4BE1" w:rsidP="009A4BE1">
      <w:pPr>
        <w:pStyle w:val="PL"/>
      </w:pPr>
      <w:r w:rsidRPr="00644644">
        <w:t xml:space="preserve">        content:</w:t>
      </w:r>
    </w:p>
    <w:p w14:paraId="6349420C" w14:textId="77777777" w:rsidR="009A4BE1" w:rsidRPr="00644644" w:rsidRDefault="009A4BE1" w:rsidP="009A4BE1">
      <w:pPr>
        <w:pStyle w:val="PL"/>
      </w:pPr>
      <w:r w:rsidRPr="00644644">
        <w:t xml:space="preserve">          application/json:</w:t>
      </w:r>
    </w:p>
    <w:p w14:paraId="0C77BB53" w14:textId="77777777" w:rsidR="009A4BE1" w:rsidRPr="00644644" w:rsidRDefault="009A4BE1" w:rsidP="009A4BE1">
      <w:pPr>
        <w:pStyle w:val="PL"/>
      </w:pPr>
      <w:r w:rsidRPr="00644644">
        <w:t xml:space="preserve">            schema:</w:t>
      </w:r>
    </w:p>
    <w:p w14:paraId="685A2762" w14:textId="77777777" w:rsidR="009A4BE1" w:rsidRPr="00644644" w:rsidRDefault="009A4BE1" w:rsidP="009A4BE1">
      <w:pPr>
        <w:pStyle w:val="PL"/>
        <w:rPr>
          <w:lang w:eastAsia="es-ES"/>
        </w:rPr>
      </w:pPr>
      <w:r w:rsidRPr="00644644">
        <w:rPr>
          <w:lang w:eastAsia="es-ES"/>
        </w:rPr>
        <w:t xml:space="preserve">              $ref: '#/components/schemas/</w:t>
      </w:r>
      <w:r w:rsidRPr="00644644">
        <w:t>MonitoringJob</w:t>
      </w:r>
      <w:r w:rsidRPr="00644644">
        <w:rPr>
          <w:lang w:eastAsia="es-ES"/>
        </w:rPr>
        <w:t>'</w:t>
      </w:r>
    </w:p>
    <w:p w14:paraId="65A5B856" w14:textId="77777777" w:rsidR="009A4BE1" w:rsidRPr="00644644" w:rsidRDefault="009A4BE1" w:rsidP="009A4BE1">
      <w:pPr>
        <w:pStyle w:val="PL"/>
        <w:rPr>
          <w:lang w:eastAsia="es-ES"/>
        </w:rPr>
      </w:pPr>
      <w:r w:rsidRPr="00644644">
        <w:rPr>
          <w:lang w:eastAsia="es-ES"/>
        </w:rPr>
        <w:t xml:space="preserve">      responses:</w:t>
      </w:r>
    </w:p>
    <w:p w14:paraId="219D9E00" w14:textId="77777777" w:rsidR="009A4BE1" w:rsidRPr="00644644" w:rsidRDefault="009A4BE1" w:rsidP="009A4BE1">
      <w:pPr>
        <w:pStyle w:val="PL"/>
      </w:pPr>
      <w:r w:rsidRPr="00644644">
        <w:t xml:space="preserve">        '200':</w:t>
      </w:r>
    </w:p>
    <w:p w14:paraId="36C328E9" w14:textId="77777777" w:rsidR="009A4BE1" w:rsidRPr="00644644" w:rsidRDefault="009A4BE1" w:rsidP="009A4BE1">
      <w:pPr>
        <w:pStyle w:val="PL"/>
        <w:rPr>
          <w:lang w:eastAsia="zh-CN"/>
        </w:rPr>
      </w:pPr>
      <w:r w:rsidRPr="00644644">
        <w:t xml:space="preserve">          description: </w:t>
      </w:r>
      <w:r w:rsidRPr="00644644">
        <w:rPr>
          <w:lang w:eastAsia="zh-CN"/>
        </w:rPr>
        <w:t>&gt;</w:t>
      </w:r>
    </w:p>
    <w:p w14:paraId="78055459" w14:textId="77777777" w:rsidR="009A4BE1" w:rsidRPr="00644644" w:rsidRDefault="009A4BE1" w:rsidP="009A4BE1">
      <w:pPr>
        <w:pStyle w:val="PL"/>
      </w:pPr>
      <w:r w:rsidRPr="00644644">
        <w:rPr>
          <w:lang w:eastAsia="es-ES"/>
        </w:rPr>
        <w:t xml:space="preserve">            </w:t>
      </w:r>
      <w:r w:rsidRPr="00644644">
        <w:t xml:space="preserve">OK. The </w:t>
      </w:r>
      <w:r w:rsidRPr="00644644">
        <w:rPr>
          <w:lang w:eastAsia="zh-CN"/>
        </w:rPr>
        <w:t xml:space="preserve">Individual </w:t>
      </w:r>
      <w:r w:rsidRPr="00644644">
        <w:t>Monitoring Job</w:t>
      </w:r>
      <w:r w:rsidRPr="00644644">
        <w:rPr>
          <w:lang w:eastAsia="zh-CN"/>
        </w:rPr>
        <w:t xml:space="preserve"> </w:t>
      </w:r>
      <w:r w:rsidRPr="00644644">
        <w:t>resource is successfully updated and a representation</w:t>
      </w:r>
    </w:p>
    <w:p w14:paraId="7F81D523" w14:textId="77777777" w:rsidR="009A4BE1" w:rsidRPr="00644644" w:rsidRDefault="009A4BE1" w:rsidP="009A4BE1">
      <w:pPr>
        <w:pStyle w:val="PL"/>
      </w:pPr>
      <w:r w:rsidRPr="00644644">
        <w:t xml:space="preserve">            of the updated resource shall be returned in the response body.</w:t>
      </w:r>
    </w:p>
    <w:p w14:paraId="32DA94D4" w14:textId="77777777" w:rsidR="009A4BE1" w:rsidRPr="00644644" w:rsidRDefault="009A4BE1" w:rsidP="009A4BE1">
      <w:pPr>
        <w:pStyle w:val="PL"/>
      </w:pPr>
      <w:r w:rsidRPr="00644644">
        <w:t xml:space="preserve">          content:</w:t>
      </w:r>
    </w:p>
    <w:p w14:paraId="068C5F43" w14:textId="77777777" w:rsidR="009A4BE1" w:rsidRPr="00644644" w:rsidRDefault="009A4BE1" w:rsidP="009A4BE1">
      <w:pPr>
        <w:pStyle w:val="PL"/>
      </w:pPr>
      <w:r w:rsidRPr="00644644">
        <w:t xml:space="preserve">            application/json:</w:t>
      </w:r>
    </w:p>
    <w:p w14:paraId="522F4370" w14:textId="77777777" w:rsidR="009A4BE1" w:rsidRPr="00644644" w:rsidRDefault="009A4BE1" w:rsidP="009A4BE1">
      <w:pPr>
        <w:pStyle w:val="PL"/>
      </w:pPr>
      <w:r w:rsidRPr="00644644">
        <w:t xml:space="preserve">              schema:</w:t>
      </w:r>
    </w:p>
    <w:p w14:paraId="7A3AFF11" w14:textId="77777777" w:rsidR="009A4BE1" w:rsidRPr="00644644" w:rsidRDefault="009A4BE1" w:rsidP="009A4BE1">
      <w:pPr>
        <w:pStyle w:val="PL"/>
        <w:rPr>
          <w:lang w:eastAsia="es-ES"/>
        </w:rPr>
      </w:pPr>
      <w:r w:rsidRPr="00644644">
        <w:rPr>
          <w:lang w:eastAsia="es-ES"/>
        </w:rPr>
        <w:t xml:space="preserve">                $ref: '#/components/schemas/</w:t>
      </w:r>
      <w:r w:rsidRPr="00644644">
        <w:t>MonitoringJob</w:t>
      </w:r>
      <w:r w:rsidRPr="00644644">
        <w:rPr>
          <w:lang w:eastAsia="es-ES"/>
        </w:rPr>
        <w:t>'</w:t>
      </w:r>
    </w:p>
    <w:p w14:paraId="44583825" w14:textId="77777777" w:rsidR="009A4BE1" w:rsidRPr="00644644" w:rsidRDefault="009A4BE1" w:rsidP="009A4BE1">
      <w:pPr>
        <w:pStyle w:val="PL"/>
        <w:rPr>
          <w:lang w:eastAsia="es-ES"/>
        </w:rPr>
      </w:pPr>
      <w:r w:rsidRPr="00644644">
        <w:rPr>
          <w:lang w:eastAsia="es-ES"/>
        </w:rPr>
        <w:t xml:space="preserve">        '204':</w:t>
      </w:r>
    </w:p>
    <w:p w14:paraId="076EBEC8" w14:textId="77777777" w:rsidR="009A4BE1" w:rsidRPr="00644644" w:rsidRDefault="009A4BE1" w:rsidP="009A4BE1">
      <w:pPr>
        <w:pStyle w:val="PL"/>
        <w:rPr>
          <w:lang w:eastAsia="zh-CN"/>
        </w:rPr>
      </w:pPr>
      <w:r w:rsidRPr="00644644">
        <w:rPr>
          <w:lang w:eastAsia="es-ES"/>
        </w:rPr>
        <w:t xml:space="preserve">          description: </w:t>
      </w:r>
      <w:r w:rsidRPr="00644644">
        <w:rPr>
          <w:lang w:eastAsia="zh-CN"/>
        </w:rPr>
        <w:t>&gt;</w:t>
      </w:r>
    </w:p>
    <w:p w14:paraId="3E99C23E" w14:textId="77777777" w:rsidR="009A4BE1" w:rsidRPr="00644644" w:rsidRDefault="009A4BE1" w:rsidP="009A4BE1">
      <w:pPr>
        <w:pStyle w:val="PL"/>
      </w:pPr>
      <w:r w:rsidRPr="00644644">
        <w:rPr>
          <w:lang w:eastAsia="es-ES"/>
        </w:rPr>
        <w:t xml:space="preserve">            No Content. </w:t>
      </w:r>
      <w:r w:rsidRPr="00644644">
        <w:t xml:space="preserve">The </w:t>
      </w:r>
      <w:r w:rsidRPr="00644644">
        <w:rPr>
          <w:lang w:eastAsia="zh-CN"/>
        </w:rPr>
        <w:t xml:space="preserve">Individual </w:t>
      </w:r>
      <w:r w:rsidRPr="00644644">
        <w:t>Monitoring Job</w:t>
      </w:r>
      <w:r w:rsidRPr="00644644">
        <w:rPr>
          <w:lang w:eastAsia="zh-CN"/>
        </w:rPr>
        <w:t xml:space="preserve"> </w:t>
      </w:r>
      <w:r w:rsidRPr="00644644">
        <w:t>resource is successfully updated and no</w:t>
      </w:r>
    </w:p>
    <w:p w14:paraId="2BBD9838" w14:textId="77777777" w:rsidR="009A4BE1" w:rsidRPr="00644644" w:rsidRDefault="009A4BE1" w:rsidP="009A4BE1">
      <w:pPr>
        <w:pStyle w:val="PL"/>
      </w:pPr>
      <w:r w:rsidRPr="00644644">
        <w:t xml:space="preserve">            content is returned in the response body.</w:t>
      </w:r>
    </w:p>
    <w:p w14:paraId="23857210" w14:textId="77777777" w:rsidR="009A4BE1" w:rsidRPr="00644644" w:rsidRDefault="009A4BE1" w:rsidP="009A4BE1">
      <w:pPr>
        <w:pStyle w:val="PL"/>
      </w:pPr>
      <w:r w:rsidRPr="00644644">
        <w:t xml:space="preserve">        '307':</w:t>
      </w:r>
    </w:p>
    <w:p w14:paraId="5175A1DC"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'TS29122_CommonData.yaml#/components/responses/307'</w:t>
      </w:r>
    </w:p>
    <w:p w14:paraId="28CF4ACB" w14:textId="77777777" w:rsidR="009A4BE1" w:rsidRPr="00644644" w:rsidRDefault="009A4BE1" w:rsidP="009A4BE1">
      <w:pPr>
        <w:pStyle w:val="PL"/>
      </w:pPr>
      <w:r w:rsidRPr="00644644">
        <w:t xml:space="preserve">        '308':</w:t>
      </w:r>
    </w:p>
    <w:p w14:paraId="3375075E"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'TS29122_CommonData.yaml#/components/responses/308'</w:t>
      </w:r>
    </w:p>
    <w:p w14:paraId="2BA86EC7" w14:textId="77777777" w:rsidR="009A4BE1" w:rsidRPr="00644644" w:rsidRDefault="009A4BE1" w:rsidP="009A4BE1">
      <w:pPr>
        <w:pStyle w:val="PL"/>
        <w:rPr>
          <w:lang w:eastAsia="es-ES"/>
        </w:rPr>
      </w:pPr>
      <w:r w:rsidRPr="00644644">
        <w:rPr>
          <w:lang w:eastAsia="es-ES"/>
        </w:rPr>
        <w:t xml:space="preserve">        '400':</w:t>
      </w:r>
    </w:p>
    <w:p w14:paraId="77AE82A9" w14:textId="77777777" w:rsidR="009A4BE1" w:rsidRPr="00644644" w:rsidRDefault="009A4BE1" w:rsidP="009A4BE1">
      <w:pPr>
        <w:pStyle w:val="PL"/>
        <w:rPr>
          <w:lang w:eastAsia="es-ES"/>
        </w:rPr>
      </w:pPr>
      <w:r w:rsidRPr="00644644">
        <w:rPr>
          <w:lang w:eastAsia="es-ES"/>
        </w:rPr>
        <w:t xml:space="preserve">          $ref: 'TS29122_CommonData.yaml#/components/responses/400'</w:t>
      </w:r>
    </w:p>
    <w:p w14:paraId="7CD77A56" w14:textId="77777777" w:rsidR="009A4BE1" w:rsidRPr="00644644" w:rsidRDefault="009A4BE1" w:rsidP="009A4BE1">
      <w:pPr>
        <w:pStyle w:val="PL"/>
        <w:rPr>
          <w:lang w:eastAsia="es-ES"/>
        </w:rPr>
      </w:pPr>
      <w:r w:rsidRPr="00644644">
        <w:rPr>
          <w:lang w:eastAsia="es-ES"/>
        </w:rPr>
        <w:t xml:space="preserve">        '401':</w:t>
      </w:r>
    </w:p>
    <w:p w14:paraId="717D397D" w14:textId="77777777" w:rsidR="009A4BE1" w:rsidRPr="00644644" w:rsidRDefault="009A4BE1" w:rsidP="009A4BE1">
      <w:pPr>
        <w:pStyle w:val="PL"/>
        <w:rPr>
          <w:lang w:eastAsia="es-ES"/>
        </w:rPr>
      </w:pPr>
      <w:r w:rsidRPr="00644644">
        <w:rPr>
          <w:lang w:eastAsia="es-ES"/>
        </w:rPr>
        <w:t xml:space="preserve">          $ref: 'TS29122_CommonData.yaml#/components/responses/401'</w:t>
      </w:r>
    </w:p>
    <w:p w14:paraId="6C13612D" w14:textId="77777777" w:rsidR="009A4BE1" w:rsidRPr="00644644" w:rsidRDefault="009A4BE1" w:rsidP="009A4BE1">
      <w:pPr>
        <w:pStyle w:val="PL"/>
        <w:rPr>
          <w:lang w:eastAsia="es-ES"/>
        </w:rPr>
      </w:pPr>
      <w:r w:rsidRPr="00644644">
        <w:rPr>
          <w:lang w:eastAsia="es-ES"/>
        </w:rPr>
        <w:t xml:space="preserve">        '403':</w:t>
      </w:r>
    </w:p>
    <w:p w14:paraId="3E83E36C" w14:textId="77777777" w:rsidR="009A4BE1" w:rsidRPr="00644644" w:rsidRDefault="009A4BE1" w:rsidP="009A4BE1">
      <w:pPr>
        <w:pStyle w:val="PL"/>
        <w:rPr>
          <w:lang w:eastAsia="es-ES"/>
        </w:rPr>
      </w:pPr>
      <w:r w:rsidRPr="00644644">
        <w:rPr>
          <w:lang w:eastAsia="es-ES"/>
        </w:rPr>
        <w:t xml:space="preserve">          $ref: 'TS29122_CommonData.yaml#/components/responses/403'</w:t>
      </w:r>
    </w:p>
    <w:p w14:paraId="64B88B9C" w14:textId="77777777" w:rsidR="009A4BE1" w:rsidRPr="00644644" w:rsidRDefault="009A4BE1" w:rsidP="009A4BE1">
      <w:pPr>
        <w:pStyle w:val="PL"/>
        <w:rPr>
          <w:lang w:eastAsia="es-ES"/>
        </w:rPr>
      </w:pPr>
      <w:r w:rsidRPr="00644644">
        <w:rPr>
          <w:lang w:eastAsia="es-ES"/>
        </w:rPr>
        <w:t xml:space="preserve">        '404':</w:t>
      </w:r>
    </w:p>
    <w:p w14:paraId="16D0D6A9" w14:textId="77777777" w:rsidR="009A4BE1" w:rsidRPr="00644644" w:rsidRDefault="009A4BE1" w:rsidP="009A4BE1">
      <w:pPr>
        <w:pStyle w:val="PL"/>
        <w:rPr>
          <w:lang w:eastAsia="es-ES"/>
        </w:rPr>
      </w:pPr>
      <w:r w:rsidRPr="00644644">
        <w:rPr>
          <w:lang w:eastAsia="es-ES"/>
        </w:rPr>
        <w:t xml:space="preserve">          $ref: 'TS29122_CommonData.yaml#/components/responses/404'</w:t>
      </w:r>
    </w:p>
    <w:p w14:paraId="64C7D5F4" w14:textId="77777777" w:rsidR="009A4BE1" w:rsidRPr="00644644" w:rsidRDefault="009A4BE1" w:rsidP="009A4BE1">
      <w:pPr>
        <w:pStyle w:val="PL"/>
        <w:rPr>
          <w:lang w:eastAsia="es-ES"/>
        </w:rPr>
      </w:pPr>
      <w:r w:rsidRPr="00644644">
        <w:rPr>
          <w:lang w:eastAsia="es-ES"/>
        </w:rPr>
        <w:t xml:space="preserve">        '406':</w:t>
      </w:r>
    </w:p>
    <w:p w14:paraId="6167D332" w14:textId="77777777" w:rsidR="009A4BE1" w:rsidRPr="00644644" w:rsidRDefault="009A4BE1" w:rsidP="009A4BE1">
      <w:pPr>
        <w:pStyle w:val="PL"/>
        <w:rPr>
          <w:lang w:eastAsia="es-ES"/>
        </w:rPr>
      </w:pPr>
      <w:r w:rsidRPr="00644644">
        <w:rPr>
          <w:lang w:eastAsia="es-ES"/>
        </w:rPr>
        <w:t xml:space="preserve">          $ref: 'TS29122_CommonData.yaml#/components/responses/406'</w:t>
      </w:r>
    </w:p>
    <w:p w14:paraId="671E1208" w14:textId="77777777" w:rsidR="009A4BE1" w:rsidRPr="00644644" w:rsidRDefault="009A4BE1" w:rsidP="009A4BE1">
      <w:pPr>
        <w:pStyle w:val="PL"/>
        <w:rPr>
          <w:lang w:eastAsia="es-ES"/>
        </w:rPr>
      </w:pPr>
      <w:r w:rsidRPr="00644644">
        <w:rPr>
          <w:lang w:eastAsia="es-ES"/>
        </w:rPr>
        <w:t xml:space="preserve">        '429':</w:t>
      </w:r>
    </w:p>
    <w:p w14:paraId="07A6BA31" w14:textId="77777777" w:rsidR="009A4BE1" w:rsidRPr="00644644" w:rsidRDefault="009A4BE1" w:rsidP="009A4BE1">
      <w:pPr>
        <w:pStyle w:val="PL"/>
        <w:rPr>
          <w:lang w:eastAsia="es-ES"/>
        </w:rPr>
      </w:pPr>
      <w:r w:rsidRPr="00644644">
        <w:rPr>
          <w:lang w:eastAsia="es-ES"/>
        </w:rPr>
        <w:t xml:space="preserve">          $ref: 'TS29122_CommonData.yaml#/components/responses/429'</w:t>
      </w:r>
    </w:p>
    <w:p w14:paraId="224191E4" w14:textId="77777777" w:rsidR="009A4BE1" w:rsidRPr="00644644" w:rsidRDefault="009A4BE1" w:rsidP="009A4BE1">
      <w:pPr>
        <w:pStyle w:val="PL"/>
        <w:rPr>
          <w:lang w:eastAsia="es-ES"/>
        </w:rPr>
      </w:pPr>
      <w:r w:rsidRPr="00644644">
        <w:rPr>
          <w:lang w:eastAsia="es-ES"/>
        </w:rPr>
        <w:t xml:space="preserve">        '500':</w:t>
      </w:r>
    </w:p>
    <w:p w14:paraId="4886921F" w14:textId="77777777" w:rsidR="009A4BE1" w:rsidRPr="00644644" w:rsidRDefault="009A4BE1" w:rsidP="009A4BE1">
      <w:pPr>
        <w:pStyle w:val="PL"/>
        <w:rPr>
          <w:lang w:eastAsia="es-ES"/>
        </w:rPr>
      </w:pPr>
      <w:r w:rsidRPr="00644644">
        <w:rPr>
          <w:lang w:eastAsia="es-ES"/>
        </w:rPr>
        <w:lastRenderedPageBreak/>
        <w:t xml:space="preserve">          $ref: 'TS29122_CommonData.yaml#/components/responses/500'</w:t>
      </w:r>
    </w:p>
    <w:p w14:paraId="6DA0953D" w14:textId="77777777" w:rsidR="009A4BE1" w:rsidRPr="00644644" w:rsidRDefault="009A4BE1" w:rsidP="009A4BE1">
      <w:pPr>
        <w:pStyle w:val="PL"/>
        <w:rPr>
          <w:lang w:eastAsia="es-ES"/>
        </w:rPr>
      </w:pPr>
      <w:r w:rsidRPr="00644644">
        <w:rPr>
          <w:lang w:eastAsia="es-ES"/>
        </w:rPr>
        <w:t xml:space="preserve">        '503':</w:t>
      </w:r>
    </w:p>
    <w:p w14:paraId="448A272B" w14:textId="77777777" w:rsidR="009A4BE1" w:rsidRPr="00644644" w:rsidRDefault="009A4BE1" w:rsidP="009A4BE1">
      <w:pPr>
        <w:pStyle w:val="PL"/>
        <w:rPr>
          <w:lang w:eastAsia="es-ES"/>
        </w:rPr>
      </w:pPr>
      <w:r w:rsidRPr="00644644">
        <w:rPr>
          <w:lang w:eastAsia="es-ES"/>
        </w:rPr>
        <w:t xml:space="preserve">          $ref: 'TS29122_CommonData.yaml#/components/responses/503'</w:t>
      </w:r>
    </w:p>
    <w:p w14:paraId="030D6694" w14:textId="77777777" w:rsidR="009A4BE1" w:rsidRPr="00644644" w:rsidRDefault="009A4BE1" w:rsidP="009A4BE1">
      <w:pPr>
        <w:pStyle w:val="PL"/>
        <w:rPr>
          <w:lang w:eastAsia="es-ES"/>
        </w:rPr>
      </w:pPr>
      <w:r w:rsidRPr="00644644">
        <w:rPr>
          <w:lang w:eastAsia="es-ES"/>
        </w:rPr>
        <w:t xml:space="preserve">        default:</w:t>
      </w:r>
    </w:p>
    <w:p w14:paraId="3424F9F5" w14:textId="77777777" w:rsidR="009A4BE1" w:rsidRPr="00644644" w:rsidRDefault="009A4BE1" w:rsidP="009A4BE1">
      <w:pPr>
        <w:pStyle w:val="PL"/>
        <w:rPr>
          <w:lang w:eastAsia="es-ES"/>
        </w:rPr>
      </w:pPr>
      <w:r w:rsidRPr="00644644">
        <w:rPr>
          <w:lang w:eastAsia="es-ES"/>
        </w:rPr>
        <w:t xml:space="preserve">          $ref: 'TS29122_CommonData.yaml#/components/responses/default'</w:t>
      </w:r>
    </w:p>
    <w:p w14:paraId="0995FCB5" w14:textId="77777777" w:rsidR="009A4BE1" w:rsidRPr="00644644" w:rsidRDefault="009A4BE1" w:rsidP="009A4BE1">
      <w:pPr>
        <w:pStyle w:val="PL"/>
        <w:rPr>
          <w:lang w:eastAsia="es-ES"/>
        </w:rPr>
      </w:pPr>
    </w:p>
    <w:p w14:paraId="5A0C67EC" w14:textId="77777777" w:rsidR="009A4BE1" w:rsidRPr="00644644" w:rsidRDefault="009A4BE1" w:rsidP="009A4BE1">
      <w:pPr>
        <w:pStyle w:val="PL"/>
        <w:rPr>
          <w:lang w:eastAsia="es-ES"/>
        </w:rPr>
      </w:pPr>
      <w:r w:rsidRPr="00644644">
        <w:rPr>
          <w:lang w:eastAsia="es-ES"/>
        </w:rPr>
        <w:t xml:space="preserve">    patch:</w:t>
      </w:r>
    </w:p>
    <w:p w14:paraId="28FB9D1B" w14:textId="77777777" w:rsidR="009A4BE1" w:rsidRPr="00644644" w:rsidRDefault="009A4BE1" w:rsidP="009A4BE1">
      <w:pPr>
        <w:pStyle w:val="PL"/>
        <w:rPr>
          <w:rFonts w:cs="Courier New"/>
          <w:szCs w:val="16"/>
        </w:rPr>
      </w:pPr>
      <w:r w:rsidRPr="00644644">
        <w:rPr>
          <w:rFonts w:cs="Courier New"/>
          <w:szCs w:val="16"/>
        </w:rPr>
        <w:t xml:space="preserve">      summary: </w:t>
      </w:r>
      <w:r w:rsidRPr="00644644">
        <w:rPr>
          <w:lang w:eastAsia="zh-CN"/>
        </w:rPr>
        <w:t>Request the modification</w:t>
      </w:r>
      <w:r w:rsidRPr="00644644">
        <w:rPr>
          <w:rFonts w:cs="Courier New"/>
          <w:szCs w:val="16"/>
        </w:rPr>
        <w:t xml:space="preserve"> of </w:t>
      </w:r>
      <w:r w:rsidRPr="00644644">
        <w:rPr>
          <w:lang w:eastAsia="zh-CN"/>
        </w:rPr>
        <w:t xml:space="preserve">an existing Individual </w:t>
      </w:r>
      <w:r w:rsidRPr="00644644">
        <w:t>Monitoring Job</w:t>
      </w:r>
      <w:r w:rsidRPr="00644644">
        <w:rPr>
          <w:lang w:eastAsia="zh-CN"/>
        </w:rPr>
        <w:t xml:space="preserve"> </w:t>
      </w:r>
      <w:r w:rsidRPr="00644644">
        <w:t>resource</w:t>
      </w:r>
      <w:r w:rsidRPr="00644644">
        <w:rPr>
          <w:rFonts w:cs="Courier New"/>
          <w:szCs w:val="16"/>
        </w:rPr>
        <w:t>.</w:t>
      </w:r>
    </w:p>
    <w:p w14:paraId="57C6DC84" w14:textId="77777777" w:rsidR="009A4BE1" w:rsidRPr="00644644" w:rsidRDefault="009A4BE1" w:rsidP="009A4BE1">
      <w:pPr>
        <w:pStyle w:val="PL"/>
        <w:rPr>
          <w:rFonts w:cs="Courier New"/>
          <w:szCs w:val="16"/>
        </w:rPr>
      </w:pPr>
      <w:r w:rsidRPr="00644644">
        <w:rPr>
          <w:rFonts w:cs="Courier New"/>
          <w:szCs w:val="16"/>
        </w:rPr>
        <w:t xml:space="preserve">      operationId: ModifyInd</w:t>
      </w:r>
      <w:r w:rsidRPr="00644644">
        <w:t>MonJob</w:t>
      </w:r>
    </w:p>
    <w:p w14:paraId="03068747" w14:textId="77777777" w:rsidR="009A4BE1" w:rsidRPr="00644644" w:rsidRDefault="009A4BE1" w:rsidP="009A4BE1">
      <w:pPr>
        <w:pStyle w:val="PL"/>
        <w:rPr>
          <w:rFonts w:cs="Courier New"/>
          <w:szCs w:val="16"/>
        </w:rPr>
      </w:pPr>
      <w:r w:rsidRPr="00644644">
        <w:rPr>
          <w:rFonts w:cs="Courier New"/>
          <w:szCs w:val="16"/>
        </w:rPr>
        <w:t xml:space="preserve">      tags:</w:t>
      </w:r>
    </w:p>
    <w:p w14:paraId="2C8061AC" w14:textId="77777777" w:rsidR="009A4BE1" w:rsidRPr="00644644" w:rsidRDefault="009A4BE1" w:rsidP="009A4BE1">
      <w:pPr>
        <w:pStyle w:val="PL"/>
        <w:rPr>
          <w:rFonts w:cs="Courier New"/>
          <w:szCs w:val="16"/>
        </w:rPr>
      </w:pPr>
      <w:r w:rsidRPr="00644644">
        <w:rPr>
          <w:rFonts w:cs="Courier New"/>
          <w:szCs w:val="16"/>
        </w:rPr>
        <w:t xml:space="preserve">        - Individual </w:t>
      </w:r>
      <w:r w:rsidRPr="00644644">
        <w:t>Monitoring Job</w:t>
      </w:r>
      <w:r w:rsidRPr="00644644">
        <w:rPr>
          <w:rFonts w:cs="Courier New"/>
          <w:szCs w:val="16"/>
        </w:rPr>
        <w:t xml:space="preserve"> (Document)</w:t>
      </w:r>
    </w:p>
    <w:p w14:paraId="542FC3C6" w14:textId="77777777" w:rsidR="009A4BE1" w:rsidRPr="00644644" w:rsidRDefault="009A4BE1" w:rsidP="009A4BE1">
      <w:pPr>
        <w:pStyle w:val="PL"/>
      </w:pPr>
      <w:r w:rsidRPr="00644644">
        <w:t xml:space="preserve">      requestBody:</w:t>
      </w:r>
    </w:p>
    <w:p w14:paraId="47766DED" w14:textId="77777777" w:rsidR="009A4BE1" w:rsidRPr="00644644" w:rsidRDefault="009A4BE1" w:rsidP="009A4BE1">
      <w:pPr>
        <w:pStyle w:val="PL"/>
      </w:pPr>
      <w:r w:rsidRPr="00644644">
        <w:t xml:space="preserve">        required: true</w:t>
      </w:r>
    </w:p>
    <w:p w14:paraId="256405A0" w14:textId="77777777" w:rsidR="009A4BE1" w:rsidRPr="00644644" w:rsidRDefault="009A4BE1" w:rsidP="009A4BE1">
      <w:pPr>
        <w:pStyle w:val="PL"/>
      </w:pPr>
      <w:r w:rsidRPr="00644644">
        <w:t xml:space="preserve">        content:</w:t>
      </w:r>
    </w:p>
    <w:p w14:paraId="09388D84" w14:textId="77777777" w:rsidR="009A4BE1" w:rsidRPr="00644644" w:rsidRDefault="009A4BE1" w:rsidP="009A4BE1">
      <w:pPr>
        <w:pStyle w:val="PL"/>
        <w:rPr>
          <w:lang w:val="en-US"/>
        </w:rPr>
      </w:pPr>
      <w:r w:rsidRPr="00644644">
        <w:rPr>
          <w:lang w:val="en-US"/>
        </w:rPr>
        <w:t xml:space="preserve">          application/merge-patch+json:</w:t>
      </w:r>
    </w:p>
    <w:p w14:paraId="5999B1E1" w14:textId="77777777" w:rsidR="009A4BE1" w:rsidRPr="00644644" w:rsidRDefault="009A4BE1" w:rsidP="009A4BE1">
      <w:pPr>
        <w:pStyle w:val="PL"/>
      </w:pPr>
      <w:r w:rsidRPr="00644644">
        <w:t xml:space="preserve">            schema:</w:t>
      </w:r>
    </w:p>
    <w:p w14:paraId="7849F607" w14:textId="77777777" w:rsidR="009A4BE1" w:rsidRPr="00644644" w:rsidRDefault="009A4BE1" w:rsidP="009A4BE1">
      <w:pPr>
        <w:pStyle w:val="PL"/>
        <w:rPr>
          <w:lang w:eastAsia="es-ES"/>
        </w:rPr>
      </w:pPr>
      <w:r w:rsidRPr="00644644">
        <w:rPr>
          <w:lang w:eastAsia="es-ES"/>
        </w:rPr>
        <w:t xml:space="preserve">              $ref: '#/components/schemas/</w:t>
      </w:r>
      <w:r w:rsidRPr="00644644">
        <w:t>MonitoringJobPatch</w:t>
      </w:r>
      <w:r w:rsidRPr="00644644">
        <w:rPr>
          <w:lang w:eastAsia="es-ES"/>
        </w:rPr>
        <w:t>'</w:t>
      </w:r>
    </w:p>
    <w:p w14:paraId="48705CF5" w14:textId="77777777" w:rsidR="009A4BE1" w:rsidRPr="00644644" w:rsidRDefault="009A4BE1" w:rsidP="009A4BE1">
      <w:pPr>
        <w:pStyle w:val="PL"/>
        <w:rPr>
          <w:lang w:eastAsia="es-ES"/>
        </w:rPr>
      </w:pPr>
      <w:r w:rsidRPr="00644644">
        <w:rPr>
          <w:lang w:eastAsia="es-ES"/>
        </w:rPr>
        <w:t xml:space="preserve">      responses:</w:t>
      </w:r>
    </w:p>
    <w:p w14:paraId="19AB0AEF" w14:textId="77777777" w:rsidR="009A4BE1" w:rsidRPr="00644644" w:rsidRDefault="009A4BE1" w:rsidP="009A4BE1">
      <w:pPr>
        <w:pStyle w:val="PL"/>
      </w:pPr>
      <w:r w:rsidRPr="00644644">
        <w:t xml:space="preserve">        '200':</w:t>
      </w:r>
    </w:p>
    <w:p w14:paraId="51CF23D4" w14:textId="77777777" w:rsidR="009A4BE1" w:rsidRPr="00644644" w:rsidRDefault="009A4BE1" w:rsidP="009A4BE1">
      <w:pPr>
        <w:pStyle w:val="PL"/>
        <w:rPr>
          <w:lang w:eastAsia="zh-CN"/>
        </w:rPr>
      </w:pPr>
      <w:r w:rsidRPr="00644644">
        <w:t xml:space="preserve">          description: </w:t>
      </w:r>
      <w:r w:rsidRPr="00644644">
        <w:rPr>
          <w:lang w:eastAsia="zh-CN"/>
        </w:rPr>
        <w:t>&gt;</w:t>
      </w:r>
    </w:p>
    <w:p w14:paraId="129E4DEA" w14:textId="77777777" w:rsidR="009A4BE1" w:rsidRPr="00644644" w:rsidRDefault="009A4BE1" w:rsidP="009A4BE1">
      <w:pPr>
        <w:pStyle w:val="PL"/>
      </w:pPr>
      <w:r w:rsidRPr="00644644">
        <w:rPr>
          <w:lang w:eastAsia="es-ES"/>
        </w:rPr>
        <w:t xml:space="preserve">            </w:t>
      </w:r>
      <w:r w:rsidRPr="00644644">
        <w:t xml:space="preserve">OK. The </w:t>
      </w:r>
      <w:r w:rsidRPr="00644644">
        <w:rPr>
          <w:lang w:eastAsia="zh-CN"/>
        </w:rPr>
        <w:t xml:space="preserve">Individual </w:t>
      </w:r>
      <w:r w:rsidRPr="00644644">
        <w:t>Monitoring Job</w:t>
      </w:r>
      <w:r w:rsidRPr="00644644">
        <w:rPr>
          <w:lang w:eastAsia="zh-CN"/>
        </w:rPr>
        <w:t xml:space="preserve"> </w:t>
      </w:r>
      <w:r w:rsidRPr="00644644">
        <w:t>resource is successfully modified and a representation</w:t>
      </w:r>
    </w:p>
    <w:p w14:paraId="5E1FD1F0" w14:textId="77777777" w:rsidR="009A4BE1" w:rsidRPr="00644644" w:rsidRDefault="009A4BE1" w:rsidP="009A4BE1">
      <w:pPr>
        <w:pStyle w:val="PL"/>
      </w:pPr>
      <w:r w:rsidRPr="00644644">
        <w:t xml:space="preserve">            of the updated resource shall be returned in the response body.</w:t>
      </w:r>
    </w:p>
    <w:p w14:paraId="05C5CC6B" w14:textId="77777777" w:rsidR="009A4BE1" w:rsidRPr="00644644" w:rsidRDefault="009A4BE1" w:rsidP="009A4BE1">
      <w:pPr>
        <w:pStyle w:val="PL"/>
      </w:pPr>
      <w:r w:rsidRPr="00644644">
        <w:t xml:space="preserve">          content:</w:t>
      </w:r>
    </w:p>
    <w:p w14:paraId="103FCB63" w14:textId="77777777" w:rsidR="009A4BE1" w:rsidRPr="00644644" w:rsidRDefault="009A4BE1" w:rsidP="009A4BE1">
      <w:pPr>
        <w:pStyle w:val="PL"/>
      </w:pPr>
      <w:r w:rsidRPr="00644644">
        <w:t xml:space="preserve">            application/json:</w:t>
      </w:r>
    </w:p>
    <w:p w14:paraId="7A6A5660" w14:textId="77777777" w:rsidR="009A4BE1" w:rsidRPr="00644644" w:rsidRDefault="009A4BE1" w:rsidP="009A4BE1">
      <w:pPr>
        <w:pStyle w:val="PL"/>
      </w:pPr>
      <w:r w:rsidRPr="00644644">
        <w:t xml:space="preserve">              schema:</w:t>
      </w:r>
    </w:p>
    <w:p w14:paraId="5C8090AB" w14:textId="77777777" w:rsidR="009A4BE1" w:rsidRPr="00644644" w:rsidRDefault="009A4BE1" w:rsidP="009A4BE1">
      <w:pPr>
        <w:pStyle w:val="PL"/>
        <w:rPr>
          <w:lang w:eastAsia="es-ES"/>
        </w:rPr>
      </w:pPr>
      <w:r w:rsidRPr="00644644">
        <w:rPr>
          <w:lang w:eastAsia="es-ES"/>
        </w:rPr>
        <w:t xml:space="preserve">                $ref: '#/components/schemas/</w:t>
      </w:r>
      <w:r w:rsidRPr="00644644">
        <w:t>MonitoringJob</w:t>
      </w:r>
      <w:r w:rsidRPr="00644644">
        <w:rPr>
          <w:lang w:eastAsia="es-ES"/>
        </w:rPr>
        <w:t>'</w:t>
      </w:r>
    </w:p>
    <w:p w14:paraId="4B3ACA42" w14:textId="77777777" w:rsidR="009A4BE1" w:rsidRPr="00644644" w:rsidRDefault="009A4BE1" w:rsidP="009A4BE1">
      <w:pPr>
        <w:pStyle w:val="PL"/>
        <w:rPr>
          <w:lang w:eastAsia="es-ES"/>
        </w:rPr>
      </w:pPr>
      <w:r w:rsidRPr="00644644">
        <w:rPr>
          <w:lang w:eastAsia="es-ES"/>
        </w:rPr>
        <w:t xml:space="preserve">        '204':</w:t>
      </w:r>
    </w:p>
    <w:p w14:paraId="296E3386" w14:textId="77777777" w:rsidR="009A4BE1" w:rsidRPr="00644644" w:rsidRDefault="009A4BE1" w:rsidP="009A4BE1">
      <w:pPr>
        <w:pStyle w:val="PL"/>
        <w:rPr>
          <w:lang w:eastAsia="zh-CN"/>
        </w:rPr>
      </w:pPr>
      <w:r w:rsidRPr="00644644">
        <w:rPr>
          <w:lang w:eastAsia="es-ES"/>
        </w:rPr>
        <w:t xml:space="preserve">          description: </w:t>
      </w:r>
      <w:r w:rsidRPr="00644644">
        <w:rPr>
          <w:lang w:eastAsia="zh-CN"/>
        </w:rPr>
        <w:t>&gt;</w:t>
      </w:r>
    </w:p>
    <w:p w14:paraId="03BB6497" w14:textId="77777777" w:rsidR="009A4BE1" w:rsidRPr="00644644" w:rsidRDefault="009A4BE1" w:rsidP="009A4BE1">
      <w:pPr>
        <w:pStyle w:val="PL"/>
      </w:pPr>
      <w:r w:rsidRPr="00644644">
        <w:rPr>
          <w:lang w:eastAsia="es-ES"/>
        </w:rPr>
        <w:t xml:space="preserve">            No Content. </w:t>
      </w:r>
      <w:r w:rsidRPr="00644644">
        <w:t xml:space="preserve">The </w:t>
      </w:r>
      <w:r w:rsidRPr="00644644">
        <w:rPr>
          <w:lang w:eastAsia="zh-CN"/>
        </w:rPr>
        <w:t xml:space="preserve">Individual </w:t>
      </w:r>
      <w:r w:rsidRPr="00644644">
        <w:t>Monitoring Job</w:t>
      </w:r>
      <w:r w:rsidRPr="00644644">
        <w:rPr>
          <w:lang w:eastAsia="zh-CN"/>
        </w:rPr>
        <w:t xml:space="preserve"> </w:t>
      </w:r>
      <w:r w:rsidRPr="00644644">
        <w:t>resource is successfully modified and no</w:t>
      </w:r>
    </w:p>
    <w:p w14:paraId="470E9E37" w14:textId="77777777" w:rsidR="009A4BE1" w:rsidRPr="00644644" w:rsidRDefault="009A4BE1" w:rsidP="009A4BE1">
      <w:pPr>
        <w:pStyle w:val="PL"/>
      </w:pPr>
      <w:r w:rsidRPr="00644644">
        <w:t xml:space="preserve">            content is returned in the response body.</w:t>
      </w:r>
    </w:p>
    <w:p w14:paraId="16D88803" w14:textId="77777777" w:rsidR="009A4BE1" w:rsidRPr="00644644" w:rsidRDefault="009A4BE1" w:rsidP="009A4BE1">
      <w:pPr>
        <w:pStyle w:val="PL"/>
      </w:pPr>
      <w:r w:rsidRPr="00644644">
        <w:t xml:space="preserve">        '307':</w:t>
      </w:r>
    </w:p>
    <w:p w14:paraId="0BE6A160"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'TS29122_CommonData.yaml#/components/responses/307'</w:t>
      </w:r>
    </w:p>
    <w:p w14:paraId="29C9A1E3" w14:textId="77777777" w:rsidR="009A4BE1" w:rsidRPr="00644644" w:rsidRDefault="009A4BE1" w:rsidP="009A4BE1">
      <w:pPr>
        <w:pStyle w:val="PL"/>
      </w:pPr>
      <w:r w:rsidRPr="00644644">
        <w:t xml:space="preserve">        '308':</w:t>
      </w:r>
    </w:p>
    <w:p w14:paraId="37545C47"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'TS29122_CommonData.yaml#/components/responses/308'</w:t>
      </w:r>
    </w:p>
    <w:p w14:paraId="3A64EF54" w14:textId="77777777" w:rsidR="009A4BE1" w:rsidRPr="00644644" w:rsidRDefault="009A4BE1" w:rsidP="009A4BE1">
      <w:pPr>
        <w:pStyle w:val="PL"/>
        <w:rPr>
          <w:lang w:eastAsia="es-ES"/>
        </w:rPr>
      </w:pPr>
      <w:r w:rsidRPr="00644644">
        <w:rPr>
          <w:lang w:eastAsia="es-ES"/>
        </w:rPr>
        <w:t xml:space="preserve">        '400':</w:t>
      </w:r>
    </w:p>
    <w:p w14:paraId="4D3E33B2" w14:textId="77777777" w:rsidR="009A4BE1" w:rsidRPr="00644644" w:rsidRDefault="009A4BE1" w:rsidP="009A4BE1">
      <w:pPr>
        <w:pStyle w:val="PL"/>
        <w:rPr>
          <w:lang w:eastAsia="es-ES"/>
        </w:rPr>
      </w:pPr>
      <w:r w:rsidRPr="00644644">
        <w:rPr>
          <w:lang w:eastAsia="es-ES"/>
        </w:rPr>
        <w:t xml:space="preserve">          $ref: 'TS29122_CommonData.yaml#/components/responses/400'</w:t>
      </w:r>
    </w:p>
    <w:p w14:paraId="665206C2" w14:textId="77777777" w:rsidR="009A4BE1" w:rsidRPr="00644644" w:rsidRDefault="009A4BE1" w:rsidP="009A4BE1">
      <w:pPr>
        <w:pStyle w:val="PL"/>
        <w:rPr>
          <w:lang w:eastAsia="es-ES"/>
        </w:rPr>
      </w:pPr>
      <w:r w:rsidRPr="00644644">
        <w:rPr>
          <w:lang w:eastAsia="es-ES"/>
        </w:rPr>
        <w:t xml:space="preserve">        '401':</w:t>
      </w:r>
    </w:p>
    <w:p w14:paraId="73DA2B2C" w14:textId="77777777" w:rsidR="009A4BE1" w:rsidRPr="00644644" w:rsidRDefault="009A4BE1" w:rsidP="009A4BE1">
      <w:pPr>
        <w:pStyle w:val="PL"/>
        <w:rPr>
          <w:lang w:eastAsia="es-ES"/>
        </w:rPr>
      </w:pPr>
      <w:r w:rsidRPr="00644644">
        <w:rPr>
          <w:lang w:eastAsia="es-ES"/>
        </w:rPr>
        <w:t xml:space="preserve">          $ref: 'TS29122_CommonData.yaml#/components/responses/401'</w:t>
      </w:r>
    </w:p>
    <w:p w14:paraId="13B72A01" w14:textId="77777777" w:rsidR="009A4BE1" w:rsidRPr="00644644" w:rsidRDefault="009A4BE1" w:rsidP="009A4BE1">
      <w:pPr>
        <w:pStyle w:val="PL"/>
        <w:rPr>
          <w:lang w:eastAsia="es-ES"/>
        </w:rPr>
      </w:pPr>
      <w:r w:rsidRPr="00644644">
        <w:rPr>
          <w:lang w:eastAsia="es-ES"/>
        </w:rPr>
        <w:t xml:space="preserve">        '403':</w:t>
      </w:r>
    </w:p>
    <w:p w14:paraId="74D314F1" w14:textId="77777777" w:rsidR="009A4BE1" w:rsidRPr="00644644" w:rsidRDefault="009A4BE1" w:rsidP="009A4BE1">
      <w:pPr>
        <w:pStyle w:val="PL"/>
        <w:rPr>
          <w:lang w:eastAsia="es-ES"/>
        </w:rPr>
      </w:pPr>
      <w:r w:rsidRPr="00644644">
        <w:rPr>
          <w:lang w:eastAsia="es-ES"/>
        </w:rPr>
        <w:t xml:space="preserve">          $ref: 'TS29122_CommonData.yaml#/components/responses/403'</w:t>
      </w:r>
    </w:p>
    <w:p w14:paraId="60D764AC" w14:textId="77777777" w:rsidR="009A4BE1" w:rsidRPr="00644644" w:rsidRDefault="009A4BE1" w:rsidP="009A4BE1">
      <w:pPr>
        <w:pStyle w:val="PL"/>
        <w:rPr>
          <w:lang w:eastAsia="es-ES"/>
        </w:rPr>
      </w:pPr>
      <w:r w:rsidRPr="00644644">
        <w:rPr>
          <w:lang w:eastAsia="es-ES"/>
        </w:rPr>
        <w:t xml:space="preserve">        '404':</w:t>
      </w:r>
    </w:p>
    <w:p w14:paraId="423E15BE" w14:textId="77777777" w:rsidR="009A4BE1" w:rsidRPr="00644644" w:rsidRDefault="009A4BE1" w:rsidP="009A4BE1">
      <w:pPr>
        <w:pStyle w:val="PL"/>
        <w:rPr>
          <w:lang w:eastAsia="es-ES"/>
        </w:rPr>
      </w:pPr>
      <w:r w:rsidRPr="00644644">
        <w:rPr>
          <w:lang w:eastAsia="es-ES"/>
        </w:rPr>
        <w:t xml:space="preserve">          $ref: 'TS29122_CommonData.yaml#/components/responses/404'</w:t>
      </w:r>
    </w:p>
    <w:p w14:paraId="62D4EC25" w14:textId="77777777" w:rsidR="009A4BE1" w:rsidRPr="00644644" w:rsidRDefault="009A4BE1" w:rsidP="009A4BE1">
      <w:pPr>
        <w:pStyle w:val="PL"/>
        <w:rPr>
          <w:lang w:eastAsia="es-ES"/>
        </w:rPr>
      </w:pPr>
      <w:r w:rsidRPr="00644644">
        <w:rPr>
          <w:lang w:eastAsia="es-ES"/>
        </w:rPr>
        <w:t xml:space="preserve">        '406':</w:t>
      </w:r>
    </w:p>
    <w:p w14:paraId="1D742448" w14:textId="77777777" w:rsidR="009A4BE1" w:rsidRPr="00644644" w:rsidRDefault="009A4BE1" w:rsidP="009A4BE1">
      <w:pPr>
        <w:pStyle w:val="PL"/>
        <w:rPr>
          <w:lang w:eastAsia="es-ES"/>
        </w:rPr>
      </w:pPr>
      <w:r w:rsidRPr="00644644">
        <w:rPr>
          <w:lang w:eastAsia="es-ES"/>
        </w:rPr>
        <w:t xml:space="preserve">          $ref: 'TS29122_CommonData.yaml#/components/responses/406'</w:t>
      </w:r>
    </w:p>
    <w:p w14:paraId="0BA093A9" w14:textId="77777777" w:rsidR="009A4BE1" w:rsidRPr="00644644" w:rsidRDefault="009A4BE1" w:rsidP="009A4BE1">
      <w:pPr>
        <w:pStyle w:val="PL"/>
        <w:rPr>
          <w:lang w:eastAsia="es-ES"/>
        </w:rPr>
      </w:pPr>
      <w:r w:rsidRPr="00644644">
        <w:rPr>
          <w:lang w:eastAsia="es-ES"/>
        </w:rPr>
        <w:t xml:space="preserve">        '429':</w:t>
      </w:r>
    </w:p>
    <w:p w14:paraId="2A4D6209" w14:textId="77777777" w:rsidR="009A4BE1" w:rsidRPr="00644644" w:rsidRDefault="009A4BE1" w:rsidP="009A4BE1">
      <w:pPr>
        <w:pStyle w:val="PL"/>
        <w:rPr>
          <w:lang w:eastAsia="es-ES"/>
        </w:rPr>
      </w:pPr>
      <w:r w:rsidRPr="00644644">
        <w:rPr>
          <w:lang w:eastAsia="es-ES"/>
        </w:rPr>
        <w:t xml:space="preserve">          $ref: 'TS29122_CommonData.yaml#/components/responses/429'</w:t>
      </w:r>
    </w:p>
    <w:p w14:paraId="75B6AA1D" w14:textId="77777777" w:rsidR="009A4BE1" w:rsidRPr="00644644" w:rsidRDefault="009A4BE1" w:rsidP="009A4BE1">
      <w:pPr>
        <w:pStyle w:val="PL"/>
        <w:rPr>
          <w:lang w:eastAsia="es-ES"/>
        </w:rPr>
      </w:pPr>
      <w:r w:rsidRPr="00644644">
        <w:rPr>
          <w:lang w:eastAsia="es-ES"/>
        </w:rPr>
        <w:t xml:space="preserve">        '500':</w:t>
      </w:r>
    </w:p>
    <w:p w14:paraId="7BA9193C" w14:textId="77777777" w:rsidR="009A4BE1" w:rsidRPr="00644644" w:rsidRDefault="009A4BE1" w:rsidP="009A4BE1">
      <w:pPr>
        <w:pStyle w:val="PL"/>
        <w:rPr>
          <w:lang w:eastAsia="es-ES"/>
        </w:rPr>
      </w:pPr>
      <w:r w:rsidRPr="00644644">
        <w:rPr>
          <w:lang w:eastAsia="es-ES"/>
        </w:rPr>
        <w:t xml:space="preserve">          $ref: 'TS29122_CommonData.yaml#/components/responses/500'</w:t>
      </w:r>
    </w:p>
    <w:p w14:paraId="213A18FF" w14:textId="77777777" w:rsidR="009A4BE1" w:rsidRPr="00644644" w:rsidRDefault="009A4BE1" w:rsidP="009A4BE1">
      <w:pPr>
        <w:pStyle w:val="PL"/>
        <w:rPr>
          <w:lang w:eastAsia="es-ES"/>
        </w:rPr>
      </w:pPr>
      <w:r w:rsidRPr="00644644">
        <w:rPr>
          <w:lang w:eastAsia="es-ES"/>
        </w:rPr>
        <w:t xml:space="preserve">        '503':</w:t>
      </w:r>
    </w:p>
    <w:p w14:paraId="4CDDAE66" w14:textId="77777777" w:rsidR="009A4BE1" w:rsidRPr="00644644" w:rsidRDefault="009A4BE1" w:rsidP="009A4BE1">
      <w:pPr>
        <w:pStyle w:val="PL"/>
        <w:rPr>
          <w:lang w:eastAsia="es-ES"/>
        </w:rPr>
      </w:pPr>
      <w:r w:rsidRPr="00644644">
        <w:rPr>
          <w:lang w:eastAsia="es-ES"/>
        </w:rPr>
        <w:t xml:space="preserve">          $ref: 'TS29122_CommonData.yaml#/components/responses/503'</w:t>
      </w:r>
    </w:p>
    <w:p w14:paraId="6F786EFF" w14:textId="77777777" w:rsidR="009A4BE1" w:rsidRPr="00644644" w:rsidRDefault="009A4BE1" w:rsidP="009A4BE1">
      <w:pPr>
        <w:pStyle w:val="PL"/>
        <w:rPr>
          <w:lang w:eastAsia="es-ES"/>
        </w:rPr>
      </w:pPr>
      <w:r w:rsidRPr="00644644">
        <w:rPr>
          <w:lang w:eastAsia="es-ES"/>
        </w:rPr>
        <w:t xml:space="preserve">        default:</w:t>
      </w:r>
    </w:p>
    <w:p w14:paraId="7A4714B5" w14:textId="77777777" w:rsidR="009A4BE1" w:rsidRPr="00644644" w:rsidRDefault="009A4BE1" w:rsidP="009A4BE1">
      <w:pPr>
        <w:pStyle w:val="PL"/>
        <w:rPr>
          <w:lang w:eastAsia="es-ES"/>
        </w:rPr>
      </w:pPr>
      <w:r w:rsidRPr="00644644">
        <w:rPr>
          <w:lang w:eastAsia="es-ES"/>
        </w:rPr>
        <w:t xml:space="preserve">          $ref: 'TS29122_CommonData.yaml#/components/responses/default'</w:t>
      </w:r>
    </w:p>
    <w:p w14:paraId="13F26F80" w14:textId="77777777" w:rsidR="009A4BE1" w:rsidRPr="00644644" w:rsidRDefault="009A4BE1" w:rsidP="009A4BE1">
      <w:pPr>
        <w:pStyle w:val="PL"/>
        <w:rPr>
          <w:lang w:eastAsia="es-ES"/>
        </w:rPr>
      </w:pPr>
    </w:p>
    <w:p w14:paraId="56AC2BD5" w14:textId="77777777" w:rsidR="009A4BE1" w:rsidRPr="00644644" w:rsidRDefault="009A4BE1" w:rsidP="009A4BE1">
      <w:pPr>
        <w:pStyle w:val="PL"/>
        <w:rPr>
          <w:lang w:eastAsia="es-ES"/>
        </w:rPr>
      </w:pPr>
      <w:r w:rsidRPr="00644644">
        <w:rPr>
          <w:lang w:eastAsia="es-ES"/>
        </w:rPr>
        <w:t xml:space="preserve">    delete:</w:t>
      </w:r>
    </w:p>
    <w:p w14:paraId="261A7C46" w14:textId="77777777" w:rsidR="009A4BE1" w:rsidRPr="00644644" w:rsidRDefault="009A4BE1" w:rsidP="009A4BE1">
      <w:pPr>
        <w:pStyle w:val="PL"/>
        <w:rPr>
          <w:rFonts w:cs="Courier New"/>
          <w:szCs w:val="16"/>
        </w:rPr>
      </w:pPr>
      <w:r w:rsidRPr="00644644">
        <w:rPr>
          <w:rFonts w:cs="Courier New"/>
          <w:szCs w:val="16"/>
        </w:rPr>
        <w:t xml:space="preserve">      summary: </w:t>
      </w:r>
      <w:r w:rsidRPr="00644644">
        <w:rPr>
          <w:lang w:eastAsia="zh-CN"/>
        </w:rPr>
        <w:t>Request the deletion</w:t>
      </w:r>
      <w:r w:rsidRPr="00644644">
        <w:rPr>
          <w:rFonts w:cs="Courier New"/>
          <w:szCs w:val="16"/>
        </w:rPr>
        <w:t xml:space="preserve"> of </w:t>
      </w:r>
      <w:r w:rsidRPr="00644644">
        <w:rPr>
          <w:lang w:eastAsia="zh-CN"/>
        </w:rPr>
        <w:t xml:space="preserve">an existing Individual </w:t>
      </w:r>
      <w:r w:rsidRPr="00644644">
        <w:t>Monitoring Job</w:t>
      </w:r>
      <w:r w:rsidRPr="00644644">
        <w:rPr>
          <w:lang w:eastAsia="zh-CN"/>
        </w:rPr>
        <w:t xml:space="preserve"> </w:t>
      </w:r>
      <w:r w:rsidRPr="00644644">
        <w:t>resource</w:t>
      </w:r>
      <w:r w:rsidRPr="00644644">
        <w:rPr>
          <w:rFonts w:cs="Courier New"/>
          <w:szCs w:val="16"/>
        </w:rPr>
        <w:t>.</w:t>
      </w:r>
    </w:p>
    <w:p w14:paraId="611E4080" w14:textId="77777777" w:rsidR="009A4BE1" w:rsidRPr="00644644" w:rsidRDefault="009A4BE1" w:rsidP="009A4BE1">
      <w:pPr>
        <w:pStyle w:val="PL"/>
        <w:rPr>
          <w:rFonts w:cs="Courier New"/>
          <w:szCs w:val="16"/>
        </w:rPr>
      </w:pPr>
      <w:r w:rsidRPr="00644644">
        <w:rPr>
          <w:rFonts w:cs="Courier New"/>
          <w:szCs w:val="16"/>
        </w:rPr>
        <w:t xml:space="preserve">      operationId: DeleteInd</w:t>
      </w:r>
      <w:r w:rsidRPr="00644644">
        <w:t>MonJob</w:t>
      </w:r>
    </w:p>
    <w:p w14:paraId="609D5BBE" w14:textId="77777777" w:rsidR="009A4BE1" w:rsidRPr="00644644" w:rsidRDefault="009A4BE1" w:rsidP="009A4BE1">
      <w:pPr>
        <w:pStyle w:val="PL"/>
        <w:rPr>
          <w:rFonts w:cs="Courier New"/>
          <w:szCs w:val="16"/>
        </w:rPr>
      </w:pPr>
      <w:r w:rsidRPr="00644644">
        <w:rPr>
          <w:rFonts w:cs="Courier New"/>
          <w:szCs w:val="16"/>
        </w:rPr>
        <w:t xml:space="preserve">      tags:</w:t>
      </w:r>
    </w:p>
    <w:p w14:paraId="0FD581C9" w14:textId="77777777" w:rsidR="009A4BE1" w:rsidRPr="00644644" w:rsidRDefault="009A4BE1" w:rsidP="009A4BE1">
      <w:pPr>
        <w:pStyle w:val="PL"/>
        <w:rPr>
          <w:rFonts w:cs="Courier New"/>
          <w:szCs w:val="16"/>
        </w:rPr>
      </w:pPr>
      <w:r w:rsidRPr="00644644">
        <w:rPr>
          <w:rFonts w:cs="Courier New"/>
          <w:szCs w:val="16"/>
        </w:rPr>
        <w:t xml:space="preserve">        - Individual </w:t>
      </w:r>
      <w:r w:rsidRPr="00644644">
        <w:t>Monitoring Job</w:t>
      </w:r>
      <w:r w:rsidRPr="00644644">
        <w:rPr>
          <w:rFonts w:cs="Courier New"/>
          <w:szCs w:val="16"/>
        </w:rPr>
        <w:t xml:space="preserve"> (Document)</w:t>
      </w:r>
    </w:p>
    <w:p w14:paraId="0CE0B5DE" w14:textId="77777777" w:rsidR="009A4BE1" w:rsidRPr="00644644" w:rsidRDefault="009A4BE1" w:rsidP="009A4BE1">
      <w:pPr>
        <w:pStyle w:val="PL"/>
        <w:rPr>
          <w:lang w:eastAsia="es-ES"/>
        </w:rPr>
      </w:pPr>
      <w:r w:rsidRPr="00644644">
        <w:rPr>
          <w:lang w:eastAsia="es-ES"/>
        </w:rPr>
        <w:t xml:space="preserve">      responses:</w:t>
      </w:r>
    </w:p>
    <w:p w14:paraId="23ADC1D1" w14:textId="77777777" w:rsidR="009A4BE1" w:rsidRPr="00644644" w:rsidRDefault="009A4BE1" w:rsidP="009A4BE1">
      <w:pPr>
        <w:pStyle w:val="PL"/>
        <w:rPr>
          <w:lang w:eastAsia="es-ES"/>
        </w:rPr>
      </w:pPr>
      <w:r w:rsidRPr="00644644">
        <w:rPr>
          <w:lang w:eastAsia="es-ES"/>
        </w:rPr>
        <w:t xml:space="preserve">        '204':</w:t>
      </w:r>
    </w:p>
    <w:p w14:paraId="5BF1434B" w14:textId="77777777" w:rsidR="009A4BE1" w:rsidRPr="00644644" w:rsidRDefault="009A4BE1" w:rsidP="009A4BE1">
      <w:pPr>
        <w:pStyle w:val="PL"/>
        <w:rPr>
          <w:lang w:eastAsia="zh-CN"/>
        </w:rPr>
      </w:pPr>
      <w:r w:rsidRPr="00644644">
        <w:rPr>
          <w:lang w:eastAsia="es-ES"/>
        </w:rPr>
        <w:t xml:space="preserve">          description: </w:t>
      </w:r>
      <w:r w:rsidRPr="00644644">
        <w:rPr>
          <w:lang w:eastAsia="zh-CN"/>
        </w:rPr>
        <w:t>&gt;</w:t>
      </w:r>
    </w:p>
    <w:p w14:paraId="51AF8251" w14:textId="77777777" w:rsidR="009A4BE1" w:rsidRPr="00644644" w:rsidRDefault="009A4BE1" w:rsidP="009A4BE1">
      <w:pPr>
        <w:pStyle w:val="PL"/>
      </w:pPr>
      <w:r w:rsidRPr="00644644">
        <w:rPr>
          <w:lang w:eastAsia="es-ES"/>
        </w:rPr>
        <w:t xml:space="preserve">            No Content. </w:t>
      </w:r>
      <w:r w:rsidRPr="00644644">
        <w:t xml:space="preserve">The </w:t>
      </w:r>
      <w:r w:rsidRPr="00644644">
        <w:rPr>
          <w:lang w:eastAsia="zh-CN"/>
        </w:rPr>
        <w:t xml:space="preserve">Individual </w:t>
      </w:r>
      <w:r w:rsidRPr="00644644">
        <w:t>Monitoring Job</w:t>
      </w:r>
      <w:r w:rsidRPr="00644644">
        <w:rPr>
          <w:lang w:eastAsia="zh-CN"/>
        </w:rPr>
        <w:t xml:space="preserve"> </w:t>
      </w:r>
      <w:r w:rsidRPr="00644644">
        <w:t>resource is successfully deleted.</w:t>
      </w:r>
    </w:p>
    <w:p w14:paraId="552730BF" w14:textId="77777777" w:rsidR="009A4BE1" w:rsidRPr="00644644" w:rsidRDefault="009A4BE1" w:rsidP="009A4BE1">
      <w:pPr>
        <w:pStyle w:val="PL"/>
      </w:pPr>
      <w:r w:rsidRPr="00644644">
        <w:t xml:space="preserve">        '307':</w:t>
      </w:r>
    </w:p>
    <w:p w14:paraId="5B85E8A0"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'TS29122_CommonData.yaml#/components/responses/307'</w:t>
      </w:r>
    </w:p>
    <w:p w14:paraId="3B3A28C7" w14:textId="77777777" w:rsidR="009A4BE1" w:rsidRPr="00644644" w:rsidRDefault="009A4BE1" w:rsidP="009A4BE1">
      <w:pPr>
        <w:pStyle w:val="PL"/>
      </w:pPr>
      <w:r w:rsidRPr="00644644">
        <w:t xml:space="preserve">        '308':</w:t>
      </w:r>
    </w:p>
    <w:p w14:paraId="413B2E4A"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'TS29122_CommonData.yaml#/components/responses/308'</w:t>
      </w:r>
    </w:p>
    <w:p w14:paraId="166B981D" w14:textId="77777777" w:rsidR="009A4BE1" w:rsidRPr="00644644" w:rsidRDefault="009A4BE1" w:rsidP="009A4BE1">
      <w:pPr>
        <w:pStyle w:val="PL"/>
        <w:rPr>
          <w:lang w:eastAsia="es-ES"/>
        </w:rPr>
      </w:pPr>
      <w:r w:rsidRPr="00644644">
        <w:rPr>
          <w:lang w:eastAsia="es-ES"/>
        </w:rPr>
        <w:t xml:space="preserve">        '400':</w:t>
      </w:r>
    </w:p>
    <w:p w14:paraId="38B75219" w14:textId="77777777" w:rsidR="009A4BE1" w:rsidRPr="00644644" w:rsidRDefault="009A4BE1" w:rsidP="009A4BE1">
      <w:pPr>
        <w:pStyle w:val="PL"/>
        <w:rPr>
          <w:lang w:eastAsia="es-ES"/>
        </w:rPr>
      </w:pPr>
      <w:r w:rsidRPr="00644644">
        <w:rPr>
          <w:lang w:eastAsia="es-ES"/>
        </w:rPr>
        <w:t xml:space="preserve">          $ref: 'TS29122_CommonData.yaml#/components/responses/400'</w:t>
      </w:r>
    </w:p>
    <w:p w14:paraId="6BD56072" w14:textId="77777777" w:rsidR="009A4BE1" w:rsidRPr="00644644" w:rsidRDefault="009A4BE1" w:rsidP="009A4BE1">
      <w:pPr>
        <w:pStyle w:val="PL"/>
        <w:rPr>
          <w:lang w:eastAsia="es-ES"/>
        </w:rPr>
      </w:pPr>
      <w:r w:rsidRPr="00644644">
        <w:rPr>
          <w:lang w:eastAsia="es-ES"/>
        </w:rPr>
        <w:t xml:space="preserve">        '401':</w:t>
      </w:r>
    </w:p>
    <w:p w14:paraId="73E1EDAC" w14:textId="77777777" w:rsidR="009A4BE1" w:rsidRPr="00644644" w:rsidRDefault="009A4BE1" w:rsidP="009A4BE1">
      <w:pPr>
        <w:pStyle w:val="PL"/>
        <w:rPr>
          <w:lang w:eastAsia="es-ES"/>
        </w:rPr>
      </w:pPr>
      <w:r w:rsidRPr="00644644">
        <w:rPr>
          <w:lang w:eastAsia="es-ES"/>
        </w:rPr>
        <w:t xml:space="preserve">          $ref: 'TS29122_CommonData.yaml#/components/responses/401'</w:t>
      </w:r>
    </w:p>
    <w:p w14:paraId="3D67CDDB" w14:textId="77777777" w:rsidR="009A4BE1" w:rsidRPr="00644644" w:rsidRDefault="009A4BE1" w:rsidP="009A4BE1">
      <w:pPr>
        <w:pStyle w:val="PL"/>
        <w:rPr>
          <w:lang w:eastAsia="es-ES"/>
        </w:rPr>
      </w:pPr>
      <w:r w:rsidRPr="00644644">
        <w:rPr>
          <w:lang w:eastAsia="es-ES"/>
        </w:rPr>
        <w:t xml:space="preserve">        '403':</w:t>
      </w:r>
    </w:p>
    <w:p w14:paraId="52511377" w14:textId="77777777" w:rsidR="009A4BE1" w:rsidRPr="00644644" w:rsidRDefault="009A4BE1" w:rsidP="009A4BE1">
      <w:pPr>
        <w:pStyle w:val="PL"/>
        <w:rPr>
          <w:lang w:eastAsia="es-ES"/>
        </w:rPr>
      </w:pPr>
      <w:r w:rsidRPr="00644644">
        <w:rPr>
          <w:lang w:eastAsia="es-ES"/>
        </w:rPr>
        <w:t xml:space="preserve">          $ref: 'TS29122_CommonData.yaml#/components/responses/403'</w:t>
      </w:r>
    </w:p>
    <w:p w14:paraId="0B648BF5" w14:textId="77777777" w:rsidR="009A4BE1" w:rsidRPr="00644644" w:rsidRDefault="009A4BE1" w:rsidP="009A4BE1">
      <w:pPr>
        <w:pStyle w:val="PL"/>
        <w:rPr>
          <w:lang w:eastAsia="es-ES"/>
        </w:rPr>
      </w:pPr>
      <w:r w:rsidRPr="00644644">
        <w:rPr>
          <w:lang w:eastAsia="es-ES"/>
        </w:rPr>
        <w:t xml:space="preserve">        '404':</w:t>
      </w:r>
    </w:p>
    <w:p w14:paraId="2B59F3AC" w14:textId="77777777" w:rsidR="009A4BE1" w:rsidRPr="00644644" w:rsidRDefault="009A4BE1" w:rsidP="009A4BE1">
      <w:pPr>
        <w:pStyle w:val="PL"/>
        <w:rPr>
          <w:lang w:eastAsia="es-ES"/>
        </w:rPr>
      </w:pPr>
      <w:r w:rsidRPr="00644644">
        <w:rPr>
          <w:lang w:eastAsia="es-ES"/>
        </w:rPr>
        <w:t xml:space="preserve">          $ref: 'TS29122_CommonData.yaml#/components/responses/404'</w:t>
      </w:r>
    </w:p>
    <w:p w14:paraId="34E5D3C5" w14:textId="77777777" w:rsidR="009A4BE1" w:rsidRPr="00644644" w:rsidRDefault="009A4BE1" w:rsidP="009A4BE1">
      <w:pPr>
        <w:pStyle w:val="PL"/>
        <w:rPr>
          <w:lang w:eastAsia="es-ES"/>
        </w:rPr>
      </w:pPr>
      <w:r w:rsidRPr="00644644">
        <w:rPr>
          <w:lang w:eastAsia="es-ES"/>
        </w:rPr>
        <w:t xml:space="preserve">        '406':</w:t>
      </w:r>
    </w:p>
    <w:p w14:paraId="6FF9EE93" w14:textId="77777777" w:rsidR="009A4BE1" w:rsidRPr="00644644" w:rsidRDefault="009A4BE1" w:rsidP="009A4BE1">
      <w:pPr>
        <w:pStyle w:val="PL"/>
        <w:rPr>
          <w:lang w:eastAsia="es-ES"/>
        </w:rPr>
      </w:pPr>
      <w:r w:rsidRPr="00644644">
        <w:rPr>
          <w:lang w:eastAsia="es-ES"/>
        </w:rPr>
        <w:t xml:space="preserve">          $ref: 'TS29122_CommonData.yaml#/components/responses/406'</w:t>
      </w:r>
    </w:p>
    <w:p w14:paraId="62427E94" w14:textId="77777777" w:rsidR="009A4BE1" w:rsidRPr="00644644" w:rsidRDefault="009A4BE1" w:rsidP="009A4BE1">
      <w:pPr>
        <w:pStyle w:val="PL"/>
        <w:rPr>
          <w:lang w:eastAsia="es-ES"/>
        </w:rPr>
      </w:pPr>
      <w:r w:rsidRPr="00644644">
        <w:rPr>
          <w:lang w:eastAsia="es-ES"/>
        </w:rPr>
        <w:t xml:space="preserve">        '429':</w:t>
      </w:r>
    </w:p>
    <w:p w14:paraId="2BFED34D" w14:textId="77777777" w:rsidR="009A4BE1" w:rsidRPr="00644644" w:rsidRDefault="009A4BE1" w:rsidP="009A4BE1">
      <w:pPr>
        <w:pStyle w:val="PL"/>
        <w:rPr>
          <w:lang w:eastAsia="es-ES"/>
        </w:rPr>
      </w:pPr>
      <w:r w:rsidRPr="00644644">
        <w:rPr>
          <w:lang w:eastAsia="es-ES"/>
        </w:rPr>
        <w:t xml:space="preserve">          $ref: 'TS29122_CommonData.yaml#/components/responses/429'</w:t>
      </w:r>
    </w:p>
    <w:p w14:paraId="69FCFB26" w14:textId="77777777" w:rsidR="009A4BE1" w:rsidRPr="00644644" w:rsidRDefault="009A4BE1" w:rsidP="009A4BE1">
      <w:pPr>
        <w:pStyle w:val="PL"/>
        <w:rPr>
          <w:lang w:eastAsia="es-ES"/>
        </w:rPr>
      </w:pPr>
      <w:r w:rsidRPr="00644644">
        <w:rPr>
          <w:lang w:eastAsia="es-ES"/>
        </w:rPr>
        <w:lastRenderedPageBreak/>
        <w:t xml:space="preserve">        '500':</w:t>
      </w:r>
    </w:p>
    <w:p w14:paraId="293BDA44" w14:textId="77777777" w:rsidR="009A4BE1" w:rsidRPr="00644644" w:rsidRDefault="009A4BE1" w:rsidP="009A4BE1">
      <w:pPr>
        <w:pStyle w:val="PL"/>
        <w:rPr>
          <w:lang w:eastAsia="es-ES"/>
        </w:rPr>
      </w:pPr>
      <w:r w:rsidRPr="00644644">
        <w:rPr>
          <w:lang w:eastAsia="es-ES"/>
        </w:rPr>
        <w:t xml:space="preserve">          $ref: 'TS29122_CommonData.yaml#/components/responses/500'</w:t>
      </w:r>
    </w:p>
    <w:p w14:paraId="78312709" w14:textId="77777777" w:rsidR="009A4BE1" w:rsidRPr="00644644" w:rsidRDefault="009A4BE1" w:rsidP="009A4BE1">
      <w:pPr>
        <w:pStyle w:val="PL"/>
        <w:rPr>
          <w:lang w:eastAsia="es-ES"/>
        </w:rPr>
      </w:pPr>
      <w:r w:rsidRPr="00644644">
        <w:rPr>
          <w:lang w:eastAsia="es-ES"/>
        </w:rPr>
        <w:t xml:space="preserve">        '503':</w:t>
      </w:r>
    </w:p>
    <w:p w14:paraId="10B3774A" w14:textId="77777777" w:rsidR="009A4BE1" w:rsidRPr="00644644" w:rsidRDefault="009A4BE1" w:rsidP="009A4BE1">
      <w:pPr>
        <w:pStyle w:val="PL"/>
        <w:rPr>
          <w:lang w:eastAsia="es-ES"/>
        </w:rPr>
      </w:pPr>
      <w:r w:rsidRPr="00644644">
        <w:rPr>
          <w:lang w:eastAsia="es-ES"/>
        </w:rPr>
        <w:t xml:space="preserve">          $ref: 'TS29122_CommonData.yaml#/components/responses/503'</w:t>
      </w:r>
    </w:p>
    <w:p w14:paraId="4FF3FE77" w14:textId="77777777" w:rsidR="009A4BE1" w:rsidRPr="00644644" w:rsidRDefault="009A4BE1" w:rsidP="009A4BE1">
      <w:pPr>
        <w:pStyle w:val="PL"/>
        <w:rPr>
          <w:lang w:eastAsia="es-ES"/>
        </w:rPr>
      </w:pPr>
      <w:r w:rsidRPr="00644644">
        <w:rPr>
          <w:lang w:eastAsia="es-ES"/>
        </w:rPr>
        <w:t xml:space="preserve">        default:</w:t>
      </w:r>
    </w:p>
    <w:p w14:paraId="5E75F7FD" w14:textId="77777777" w:rsidR="009A4BE1" w:rsidRPr="00644644" w:rsidRDefault="009A4BE1" w:rsidP="009A4BE1">
      <w:pPr>
        <w:pStyle w:val="PL"/>
        <w:rPr>
          <w:lang w:eastAsia="es-ES"/>
        </w:rPr>
      </w:pPr>
      <w:r w:rsidRPr="00644644">
        <w:rPr>
          <w:lang w:eastAsia="es-ES"/>
        </w:rPr>
        <w:t xml:space="preserve">          $ref: 'TS29122_CommonData.yaml#/components/responses/default'</w:t>
      </w:r>
    </w:p>
    <w:p w14:paraId="6EB7A02A" w14:textId="77777777" w:rsidR="009A4BE1" w:rsidRPr="00644644" w:rsidRDefault="009A4BE1" w:rsidP="009A4BE1">
      <w:pPr>
        <w:pStyle w:val="PL"/>
      </w:pPr>
    </w:p>
    <w:p w14:paraId="158863BF" w14:textId="77777777" w:rsidR="009A4BE1" w:rsidRPr="00644644" w:rsidRDefault="009A4BE1" w:rsidP="009A4BE1">
      <w:pPr>
        <w:pStyle w:val="PL"/>
      </w:pPr>
      <w:r w:rsidRPr="00644644">
        <w:t xml:space="preserve">  /subscriptions:</w:t>
      </w:r>
    </w:p>
    <w:p w14:paraId="2C674CDC" w14:textId="77777777" w:rsidR="009A4BE1" w:rsidRPr="00644644" w:rsidRDefault="009A4BE1" w:rsidP="009A4BE1">
      <w:pPr>
        <w:pStyle w:val="PL"/>
      </w:pPr>
      <w:r w:rsidRPr="00644644">
        <w:t xml:space="preserve">    post:</w:t>
      </w:r>
    </w:p>
    <w:p w14:paraId="11FC6FC9" w14:textId="77777777" w:rsidR="009A4BE1" w:rsidRPr="00644644" w:rsidRDefault="009A4BE1" w:rsidP="009A4BE1">
      <w:pPr>
        <w:pStyle w:val="PL"/>
      </w:pPr>
      <w:r w:rsidRPr="00644644">
        <w:t xml:space="preserve">      summary: Request </w:t>
      </w:r>
      <w:r w:rsidRPr="00644644">
        <w:rPr>
          <w:lang w:eastAsia="zh-CN"/>
        </w:rPr>
        <w:t xml:space="preserve">the creation of a </w:t>
      </w:r>
      <w:r w:rsidRPr="00644644">
        <w:t>Monitoring Subscription.</w:t>
      </w:r>
    </w:p>
    <w:p w14:paraId="1C594006" w14:textId="77777777" w:rsidR="009A4BE1" w:rsidRPr="00644644" w:rsidRDefault="009A4BE1" w:rsidP="009A4BE1">
      <w:pPr>
        <w:pStyle w:val="PL"/>
        <w:rPr>
          <w:rFonts w:cs="Courier New"/>
          <w:szCs w:val="16"/>
        </w:rPr>
      </w:pPr>
      <w:r w:rsidRPr="00644644">
        <w:rPr>
          <w:rFonts w:cs="Courier New"/>
          <w:szCs w:val="16"/>
        </w:rPr>
        <w:t xml:space="preserve">      operationId: Create</w:t>
      </w:r>
      <w:r w:rsidRPr="00644644">
        <w:t>MonSubsc</w:t>
      </w:r>
    </w:p>
    <w:p w14:paraId="26F9DD07" w14:textId="77777777" w:rsidR="009A4BE1" w:rsidRPr="00644644" w:rsidRDefault="009A4BE1" w:rsidP="009A4BE1">
      <w:pPr>
        <w:pStyle w:val="PL"/>
        <w:rPr>
          <w:rFonts w:cs="Courier New"/>
          <w:szCs w:val="16"/>
        </w:rPr>
      </w:pPr>
      <w:r w:rsidRPr="00644644">
        <w:rPr>
          <w:rFonts w:cs="Courier New"/>
          <w:szCs w:val="16"/>
        </w:rPr>
        <w:t xml:space="preserve">      tags:</w:t>
      </w:r>
    </w:p>
    <w:p w14:paraId="5AA12DE2" w14:textId="77777777" w:rsidR="009A4BE1" w:rsidRPr="00644644" w:rsidRDefault="009A4BE1" w:rsidP="009A4BE1">
      <w:pPr>
        <w:pStyle w:val="PL"/>
        <w:rPr>
          <w:rFonts w:cs="Courier New"/>
          <w:szCs w:val="16"/>
        </w:rPr>
      </w:pPr>
      <w:r w:rsidRPr="00644644">
        <w:rPr>
          <w:rFonts w:cs="Courier New"/>
          <w:szCs w:val="16"/>
        </w:rPr>
        <w:t xml:space="preserve">        - </w:t>
      </w:r>
      <w:r w:rsidRPr="00644644">
        <w:t>Monitoring Subscriptions</w:t>
      </w:r>
      <w:r w:rsidRPr="00644644">
        <w:rPr>
          <w:rFonts w:cs="Courier New"/>
          <w:szCs w:val="16"/>
        </w:rPr>
        <w:t xml:space="preserve"> (Collection)</w:t>
      </w:r>
    </w:p>
    <w:p w14:paraId="746A16DB" w14:textId="77777777" w:rsidR="009A4BE1" w:rsidRPr="00644644" w:rsidRDefault="009A4BE1" w:rsidP="009A4BE1">
      <w:pPr>
        <w:pStyle w:val="PL"/>
      </w:pPr>
      <w:r w:rsidRPr="00644644">
        <w:t xml:space="preserve">      requestBody:</w:t>
      </w:r>
    </w:p>
    <w:p w14:paraId="24FBD502" w14:textId="77777777" w:rsidR="009A4BE1" w:rsidRPr="00644644" w:rsidRDefault="009A4BE1" w:rsidP="009A4BE1">
      <w:pPr>
        <w:pStyle w:val="PL"/>
      </w:pPr>
      <w:r w:rsidRPr="00644644">
        <w:t xml:space="preserve">        required: true</w:t>
      </w:r>
    </w:p>
    <w:p w14:paraId="6C277488" w14:textId="77777777" w:rsidR="009A4BE1" w:rsidRPr="00644644" w:rsidRDefault="009A4BE1" w:rsidP="009A4BE1">
      <w:pPr>
        <w:pStyle w:val="PL"/>
      </w:pPr>
      <w:r w:rsidRPr="00644644">
        <w:t xml:space="preserve">        content:</w:t>
      </w:r>
    </w:p>
    <w:p w14:paraId="40AE7832" w14:textId="77777777" w:rsidR="009A4BE1" w:rsidRPr="00644644" w:rsidRDefault="009A4BE1" w:rsidP="009A4BE1">
      <w:pPr>
        <w:pStyle w:val="PL"/>
      </w:pPr>
      <w:r w:rsidRPr="00644644">
        <w:t xml:space="preserve">          application/json:</w:t>
      </w:r>
    </w:p>
    <w:p w14:paraId="0045FA7F" w14:textId="77777777" w:rsidR="009A4BE1" w:rsidRPr="00644644" w:rsidRDefault="009A4BE1" w:rsidP="009A4BE1">
      <w:pPr>
        <w:pStyle w:val="PL"/>
      </w:pPr>
      <w:r w:rsidRPr="00644644">
        <w:t xml:space="preserve">            schema:</w:t>
      </w:r>
    </w:p>
    <w:p w14:paraId="17A795EF" w14:textId="77777777" w:rsidR="009A4BE1" w:rsidRPr="00644644" w:rsidRDefault="009A4BE1" w:rsidP="009A4BE1">
      <w:pPr>
        <w:pStyle w:val="PL"/>
      </w:pPr>
      <w:r w:rsidRPr="00644644">
        <w:t xml:space="preserve">              $ref: '#/components/schemas/MonitoringSubsc'</w:t>
      </w:r>
    </w:p>
    <w:p w14:paraId="132FA35B" w14:textId="77777777" w:rsidR="009A4BE1" w:rsidRPr="00644644" w:rsidRDefault="009A4BE1" w:rsidP="009A4BE1">
      <w:pPr>
        <w:pStyle w:val="PL"/>
      </w:pPr>
      <w:r w:rsidRPr="00644644">
        <w:t xml:space="preserve">      responses:</w:t>
      </w:r>
    </w:p>
    <w:p w14:paraId="259A9E60" w14:textId="77777777" w:rsidR="009A4BE1" w:rsidRPr="00644644" w:rsidRDefault="009A4BE1" w:rsidP="009A4BE1">
      <w:pPr>
        <w:pStyle w:val="PL"/>
      </w:pPr>
      <w:r w:rsidRPr="00644644">
        <w:t xml:space="preserve">        '201':</w:t>
      </w:r>
    </w:p>
    <w:p w14:paraId="37BA9D60" w14:textId="77777777" w:rsidR="009A4BE1" w:rsidRPr="00644644" w:rsidRDefault="009A4BE1" w:rsidP="009A4BE1">
      <w:pPr>
        <w:pStyle w:val="PL"/>
        <w:rPr>
          <w:lang w:eastAsia="zh-CN"/>
        </w:rPr>
      </w:pPr>
      <w:r w:rsidRPr="00644644">
        <w:t xml:space="preserve">          description: </w:t>
      </w:r>
      <w:r w:rsidRPr="00644644">
        <w:rPr>
          <w:lang w:eastAsia="zh-CN"/>
        </w:rPr>
        <w:t>&gt;</w:t>
      </w:r>
    </w:p>
    <w:p w14:paraId="0D344964" w14:textId="77777777" w:rsidR="009A4BE1" w:rsidRPr="00644644" w:rsidRDefault="009A4BE1" w:rsidP="009A4BE1">
      <w:pPr>
        <w:pStyle w:val="PL"/>
      </w:pPr>
      <w:r w:rsidRPr="00644644">
        <w:rPr>
          <w:lang w:eastAsia="es-ES"/>
        </w:rPr>
        <w:t xml:space="preserve">            </w:t>
      </w:r>
      <w:r w:rsidRPr="00644644">
        <w:t>Created. The Monitoring Subscription is successfully created and a representation of the</w:t>
      </w:r>
    </w:p>
    <w:p w14:paraId="29F028D1" w14:textId="77777777" w:rsidR="009A4BE1" w:rsidRPr="00644644" w:rsidRDefault="009A4BE1" w:rsidP="009A4BE1">
      <w:pPr>
        <w:pStyle w:val="PL"/>
      </w:pPr>
      <w:r w:rsidRPr="00644644">
        <w:t xml:space="preserve">            created Individual Monitoring Subscription resource shall be returned.</w:t>
      </w:r>
    </w:p>
    <w:p w14:paraId="7D5AA932" w14:textId="77777777" w:rsidR="009A4BE1" w:rsidRPr="00644644" w:rsidRDefault="009A4BE1" w:rsidP="009A4BE1">
      <w:pPr>
        <w:pStyle w:val="PL"/>
      </w:pPr>
      <w:r w:rsidRPr="00644644">
        <w:t xml:space="preserve">          content:</w:t>
      </w:r>
    </w:p>
    <w:p w14:paraId="1A19EA1D" w14:textId="77777777" w:rsidR="009A4BE1" w:rsidRPr="00644644" w:rsidRDefault="009A4BE1" w:rsidP="009A4BE1">
      <w:pPr>
        <w:pStyle w:val="PL"/>
      </w:pPr>
      <w:r w:rsidRPr="00644644">
        <w:t xml:space="preserve">            application/json:</w:t>
      </w:r>
    </w:p>
    <w:p w14:paraId="6F371341" w14:textId="77777777" w:rsidR="009A4BE1" w:rsidRPr="00644644" w:rsidRDefault="009A4BE1" w:rsidP="009A4BE1">
      <w:pPr>
        <w:pStyle w:val="PL"/>
      </w:pPr>
      <w:r w:rsidRPr="00644644">
        <w:t xml:space="preserve">              schema:</w:t>
      </w:r>
    </w:p>
    <w:p w14:paraId="2EEA91B6" w14:textId="77777777" w:rsidR="009A4BE1" w:rsidRPr="00644644" w:rsidRDefault="009A4BE1" w:rsidP="009A4BE1">
      <w:pPr>
        <w:pStyle w:val="PL"/>
      </w:pPr>
      <w:r w:rsidRPr="00644644">
        <w:t xml:space="preserve">                $ref: '#/components/schemas/MonitoringSubsc'</w:t>
      </w:r>
    </w:p>
    <w:p w14:paraId="77E4B893" w14:textId="77777777" w:rsidR="009A4BE1" w:rsidRPr="00644644" w:rsidRDefault="009A4BE1" w:rsidP="009A4BE1">
      <w:pPr>
        <w:pStyle w:val="PL"/>
      </w:pPr>
      <w:r w:rsidRPr="00644644">
        <w:t xml:space="preserve">          headers:</w:t>
      </w:r>
    </w:p>
    <w:p w14:paraId="1C89C7DB" w14:textId="77777777" w:rsidR="009A4BE1" w:rsidRPr="00644644" w:rsidRDefault="009A4BE1" w:rsidP="009A4BE1">
      <w:pPr>
        <w:pStyle w:val="PL"/>
      </w:pPr>
      <w:r w:rsidRPr="00644644">
        <w:t xml:space="preserve">            Location:</w:t>
      </w:r>
    </w:p>
    <w:p w14:paraId="6CC4D7F9" w14:textId="77777777" w:rsidR="009A4BE1" w:rsidRPr="00644644" w:rsidRDefault="009A4BE1" w:rsidP="009A4BE1">
      <w:pPr>
        <w:pStyle w:val="PL"/>
        <w:rPr>
          <w:lang w:eastAsia="zh-CN"/>
        </w:rPr>
      </w:pPr>
      <w:r w:rsidRPr="00644644">
        <w:t xml:space="preserve">              description: </w:t>
      </w:r>
      <w:r w:rsidRPr="00644644">
        <w:rPr>
          <w:lang w:eastAsia="zh-CN"/>
        </w:rPr>
        <w:t>&gt;</w:t>
      </w:r>
    </w:p>
    <w:p w14:paraId="569E6D3B" w14:textId="77777777" w:rsidR="009A4BE1" w:rsidRPr="00644644" w:rsidRDefault="009A4BE1" w:rsidP="009A4BE1">
      <w:pPr>
        <w:pStyle w:val="PL"/>
      </w:pPr>
      <w:r w:rsidRPr="00644644">
        <w:t xml:space="preserve">                Contains the URI of the created Individual Monitoring Subscription resource.</w:t>
      </w:r>
    </w:p>
    <w:p w14:paraId="16D1615A" w14:textId="77777777" w:rsidR="009A4BE1" w:rsidRPr="00644644" w:rsidRDefault="009A4BE1" w:rsidP="009A4BE1">
      <w:pPr>
        <w:pStyle w:val="PL"/>
      </w:pPr>
      <w:r w:rsidRPr="00644644">
        <w:t xml:space="preserve">              required: true</w:t>
      </w:r>
    </w:p>
    <w:p w14:paraId="79908944" w14:textId="77777777" w:rsidR="009A4BE1" w:rsidRPr="00644644" w:rsidRDefault="009A4BE1" w:rsidP="009A4BE1">
      <w:pPr>
        <w:pStyle w:val="PL"/>
      </w:pPr>
      <w:r w:rsidRPr="00644644">
        <w:t xml:space="preserve">              schema:</w:t>
      </w:r>
    </w:p>
    <w:p w14:paraId="38EEF229" w14:textId="77777777" w:rsidR="009A4BE1" w:rsidRPr="00644644" w:rsidRDefault="009A4BE1" w:rsidP="009A4BE1">
      <w:pPr>
        <w:pStyle w:val="PL"/>
      </w:pPr>
      <w:r w:rsidRPr="00644644">
        <w:t xml:space="preserve">                type: string</w:t>
      </w:r>
    </w:p>
    <w:p w14:paraId="41CCDD7F" w14:textId="77777777" w:rsidR="009A4BE1" w:rsidRPr="00644644" w:rsidRDefault="009A4BE1" w:rsidP="009A4BE1">
      <w:pPr>
        <w:pStyle w:val="PL"/>
      </w:pPr>
      <w:r w:rsidRPr="00644644">
        <w:t xml:space="preserve">        '400':</w:t>
      </w:r>
    </w:p>
    <w:p w14:paraId="6B5A195E" w14:textId="77777777" w:rsidR="009A4BE1" w:rsidRPr="00644644" w:rsidRDefault="009A4BE1" w:rsidP="009A4BE1">
      <w:pPr>
        <w:pStyle w:val="PL"/>
      </w:pPr>
      <w:r w:rsidRPr="00644644">
        <w:t xml:space="preserve">          $ref: 'TS29122_CommonData.yaml#/components/responses/400'</w:t>
      </w:r>
    </w:p>
    <w:p w14:paraId="7A8C08E1" w14:textId="77777777" w:rsidR="009A4BE1" w:rsidRPr="00644644" w:rsidRDefault="009A4BE1" w:rsidP="009A4BE1">
      <w:pPr>
        <w:pStyle w:val="PL"/>
      </w:pPr>
      <w:r w:rsidRPr="00644644">
        <w:t xml:space="preserve">        '401':</w:t>
      </w:r>
    </w:p>
    <w:p w14:paraId="693DA8EE" w14:textId="77777777" w:rsidR="009A4BE1" w:rsidRPr="00644644" w:rsidRDefault="009A4BE1" w:rsidP="009A4BE1">
      <w:pPr>
        <w:pStyle w:val="PL"/>
      </w:pPr>
      <w:r w:rsidRPr="00644644">
        <w:t xml:space="preserve">          $ref: 'TS29122_CommonData.yaml#/components/responses/401'</w:t>
      </w:r>
    </w:p>
    <w:p w14:paraId="7D86A2C6" w14:textId="77777777" w:rsidR="009A4BE1" w:rsidRPr="00644644" w:rsidRDefault="009A4BE1" w:rsidP="009A4BE1">
      <w:pPr>
        <w:pStyle w:val="PL"/>
      </w:pPr>
      <w:r w:rsidRPr="00644644">
        <w:t xml:space="preserve">        '403':</w:t>
      </w:r>
    </w:p>
    <w:p w14:paraId="311F90D9" w14:textId="77777777" w:rsidR="009A4BE1" w:rsidRPr="00644644" w:rsidRDefault="009A4BE1" w:rsidP="009A4BE1">
      <w:pPr>
        <w:pStyle w:val="PL"/>
      </w:pPr>
      <w:r w:rsidRPr="00644644">
        <w:t xml:space="preserve">          $ref: 'TS29122_CommonData.yaml#/components/responses/403'</w:t>
      </w:r>
    </w:p>
    <w:p w14:paraId="2304A588" w14:textId="77777777" w:rsidR="009A4BE1" w:rsidRPr="00644644" w:rsidRDefault="009A4BE1" w:rsidP="009A4BE1">
      <w:pPr>
        <w:pStyle w:val="PL"/>
      </w:pPr>
      <w:r w:rsidRPr="00644644">
        <w:t xml:space="preserve">        '404':</w:t>
      </w:r>
    </w:p>
    <w:p w14:paraId="044F1DF0" w14:textId="77777777" w:rsidR="009A4BE1" w:rsidRPr="00644644" w:rsidRDefault="009A4BE1" w:rsidP="009A4BE1">
      <w:pPr>
        <w:pStyle w:val="PL"/>
      </w:pPr>
      <w:r w:rsidRPr="00644644">
        <w:t xml:space="preserve">          $ref: 'TS29122_CommonData.yaml#/components/responses/404'</w:t>
      </w:r>
    </w:p>
    <w:p w14:paraId="6A3C3742" w14:textId="77777777" w:rsidR="009A4BE1" w:rsidRPr="00644644" w:rsidRDefault="009A4BE1" w:rsidP="009A4BE1">
      <w:pPr>
        <w:pStyle w:val="PL"/>
      </w:pPr>
      <w:r w:rsidRPr="00644644">
        <w:t xml:space="preserve">        '411':</w:t>
      </w:r>
    </w:p>
    <w:p w14:paraId="2320CC39" w14:textId="77777777" w:rsidR="009A4BE1" w:rsidRPr="00644644" w:rsidRDefault="009A4BE1" w:rsidP="009A4BE1">
      <w:pPr>
        <w:pStyle w:val="PL"/>
      </w:pPr>
      <w:r w:rsidRPr="00644644">
        <w:t xml:space="preserve">          $ref: 'TS29122_CommonData.yaml#/components/responses/411'</w:t>
      </w:r>
    </w:p>
    <w:p w14:paraId="3C477A1A" w14:textId="77777777" w:rsidR="009A4BE1" w:rsidRPr="00644644" w:rsidRDefault="009A4BE1" w:rsidP="009A4BE1">
      <w:pPr>
        <w:pStyle w:val="PL"/>
      </w:pPr>
      <w:r w:rsidRPr="00644644">
        <w:t xml:space="preserve">        '413':</w:t>
      </w:r>
    </w:p>
    <w:p w14:paraId="1D2417A8" w14:textId="77777777" w:rsidR="009A4BE1" w:rsidRPr="00644644" w:rsidRDefault="009A4BE1" w:rsidP="009A4BE1">
      <w:pPr>
        <w:pStyle w:val="PL"/>
      </w:pPr>
      <w:r w:rsidRPr="00644644">
        <w:t xml:space="preserve">          $ref: 'TS29122_CommonData.yaml#/components/responses/413'</w:t>
      </w:r>
    </w:p>
    <w:p w14:paraId="0CAC4434" w14:textId="77777777" w:rsidR="009A4BE1" w:rsidRPr="00644644" w:rsidRDefault="009A4BE1" w:rsidP="009A4BE1">
      <w:pPr>
        <w:pStyle w:val="PL"/>
      </w:pPr>
      <w:r w:rsidRPr="00644644">
        <w:t xml:space="preserve">        '415':</w:t>
      </w:r>
    </w:p>
    <w:p w14:paraId="47C12CE5" w14:textId="77777777" w:rsidR="009A4BE1" w:rsidRPr="00644644" w:rsidRDefault="009A4BE1" w:rsidP="009A4BE1">
      <w:pPr>
        <w:pStyle w:val="PL"/>
      </w:pPr>
      <w:r w:rsidRPr="00644644">
        <w:t xml:space="preserve">          $ref: 'TS29122_CommonData.yaml#/components/responses/415'</w:t>
      </w:r>
    </w:p>
    <w:p w14:paraId="58E43B43" w14:textId="77777777" w:rsidR="009A4BE1" w:rsidRPr="00644644" w:rsidRDefault="009A4BE1" w:rsidP="009A4BE1">
      <w:pPr>
        <w:pStyle w:val="PL"/>
      </w:pPr>
      <w:r w:rsidRPr="00644644">
        <w:t xml:space="preserve">        '429':</w:t>
      </w:r>
    </w:p>
    <w:p w14:paraId="46C24CA9" w14:textId="77777777" w:rsidR="009A4BE1" w:rsidRPr="00644644" w:rsidRDefault="009A4BE1" w:rsidP="009A4BE1">
      <w:pPr>
        <w:pStyle w:val="PL"/>
      </w:pPr>
      <w:r w:rsidRPr="00644644">
        <w:t xml:space="preserve">          $ref: 'TS29122_CommonData.yaml#/components/responses/429'</w:t>
      </w:r>
    </w:p>
    <w:p w14:paraId="2703C8A3" w14:textId="77777777" w:rsidR="009A4BE1" w:rsidRPr="00644644" w:rsidRDefault="009A4BE1" w:rsidP="009A4BE1">
      <w:pPr>
        <w:pStyle w:val="PL"/>
      </w:pPr>
      <w:r w:rsidRPr="00644644">
        <w:t xml:space="preserve">        '500':</w:t>
      </w:r>
    </w:p>
    <w:p w14:paraId="5734D581" w14:textId="77777777" w:rsidR="009A4BE1" w:rsidRPr="00644644" w:rsidRDefault="009A4BE1" w:rsidP="009A4BE1">
      <w:pPr>
        <w:pStyle w:val="PL"/>
      </w:pPr>
      <w:r w:rsidRPr="00644644">
        <w:t xml:space="preserve">          $ref: 'TS29122_CommonData.yaml#/components/responses/500'</w:t>
      </w:r>
    </w:p>
    <w:p w14:paraId="20EF89DC" w14:textId="77777777" w:rsidR="009A4BE1" w:rsidRPr="00644644" w:rsidRDefault="009A4BE1" w:rsidP="009A4BE1">
      <w:pPr>
        <w:pStyle w:val="PL"/>
      </w:pPr>
      <w:r w:rsidRPr="00644644">
        <w:t xml:space="preserve">        '503':</w:t>
      </w:r>
    </w:p>
    <w:p w14:paraId="20888827" w14:textId="77777777" w:rsidR="009A4BE1" w:rsidRPr="00644644" w:rsidRDefault="009A4BE1" w:rsidP="009A4BE1">
      <w:pPr>
        <w:pStyle w:val="PL"/>
      </w:pPr>
      <w:r w:rsidRPr="00644644">
        <w:t xml:space="preserve">          $ref: 'TS29122_CommonData.yaml#/components/responses/503'</w:t>
      </w:r>
    </w:p>
    <w:p w14:paraId="30DC01BB" w14:textId="77777777" w:rsidR="009A4BE1" w:rsidRPr="00644644" w:rsidRDefault="009A4BE1" w:rsidP="009A4BE1">
      <w:pPr>
        <w:pStyle w:val="PL"/>
      </w:pPr>
      <w:r w:rsidRPr="00644644">
        <w:t xml:space="preserve">        default:</w:t>
      </w:r>
    </w:p>
    <w:p w14:paraId="033B3A4E" w14:textId="77777777" w:rsidR="009A4BE1" w:rsidRPr="00644644" w:rsidRDefault="009A4BE1" w:rsidP="009A4BE1">
      <w:pPr>
        <w:pStyle w:val="PL"/>
      </w:pPr>
      <w:r w:rsidRPr="00644644">
        <w:t xml:space="preserve">          $ref: 'TS29122_CommonData.yaml#/components/responses/default'</w:t>
      </w:r>
    </w:p>
    <w:p w14:paraId="12386DDF" w14:textId="77777777" w:rsidR="009A4BE1" w:rsidRPr="00644644" w:rsidRDefault="009A4BE1" w:rsidP="009A4BE1">
      <w:pPr>
        <w:pStyle w:val="PL"/>
      </w:pPr>
      <w:r w:rsidRPr="00644644">
        <w:t xml:space="preserve">      callbacks:</w:t>
      </w:r>
    </w:p>
    <w:p w14:paraId="19DBCBF3" w14:textId="77777777" w:rsidR="009A4BE1" w:rsidRPr="00644644" w:rsidRDefault="009A4BE1" w:rsidP="009A4BE1">
      <w:pPr>
        <w:pStyle w:val="PL"/>
      </w:pPr>
      <w:r w:rsidRPr="00644644">
        <w:t xml:space="preserve">        MonitoringNotif:</w:t>
      </w:r>
    </w:p>
    <w:p w14:paraId="202BDBC8" w14:textId="77777777" w:rsidR="009A4BE1" w:rsidRPr="00644644" w:rsidRDefault="009A4BE1" w:rsidP="009A4BE1">
      <w:pPr>
        <w:pStyle w:val="PL"/>
      </w:pPr>
      <w:r w:rsidRPr="00644644">
        <w:t xml:space="preserve">          '{$request.body#/notifUri}':</w:t>
      </w:r>
    </w:p>
    <w:p w14:paraId="4D9B4B77" w14:textId="77777777" w:rsidR="009A4BE1" w:rsidRPr="00644644" w:rsidRDefault="009A4BE1" w:rsidP="009A4BE1">
      <w:pPr>
        <w:pStyle w:val="PL"/>
      </w:pPr>
      <w:r w:rsidRPr="00644644">
        <w:t xml:space="preserve">            post:</w:t>
      </w:r>
    </w:p>
    <w:p w14:paraId="59AAFCD4" w14:textId="77777777" w:rsidR="009A4BE1" w:rsidRPr="00644644" w:rsidRDefault="009A4BE1" w:rsidP="009A4BE1">
      <w:pPr>
        <w:pStyle w:val="PL"/>
      </w:pPr>
      <w:r w:rsidRPr="00644644">
        <w:t xml:space="preserve">              requestBody:</w:t>
      </w:r>
    </w:p>
    <w:p w14:paraId="0FB240BD" w14:textId="77777777" w:rsidR="009A4BE1" w:rsidRPr="00644644" w:rsidRDefault="009A4BE1" w:rsidP="009A4BE1">
      <w:pPr>
        <w:pStyle w:val="PL"/>
      </w:pPr>
      <w:r w:rsidRPr="00644644">
        <w:t xml:space="preserve">                required: true</w:t>
      </w:r>
    </w:p>
    <w:p w14:paraId="446A3F78" w14:textId="77777777" w:rsidR="009A4BE1" w:rsidRPr="00644644" w:rsidRDefault="009A4BE1" w:rsidP="009A4BE1">
      <w:pPr>
        <w:pStyle w:val="PL"/>
      </w:pPr>
      <w:r w:rsidRPr="00644644">
        <w:t xml:space="preserve">                content:</w:t>
      </w:r>
    </w:p>
    <w:p w14:paraId="3B11A9E6" w14:textId="77777777" w:rsidR="009A4BE1" w:rsidRPr="00644644" w:rsidRDefault="009A4BE1" w:rsidP="009A4BE1">
      <w:pPr>
        <w:pStyle w:val="PL"/>
      </w:pPr>
      <w:r w:rsidRPr="00644644">
        <w:t xml:space="preserve">                  application/json:</w:t>
      </w:r>
    </w:p>
    <w:p w14:paraId="2FAFA516" w14:textId="77777777" w:rsidR="009A4BE1" w:rsidRPr="00644644" w:rsidRDefault="009A4BE1" w:rsidP="009A4BE1">
      <w:pPr>
        <w:pStyle w:val="PL"/>
      </w:pPr>
      <w:r w:rsidRPr="00644644">
        <w:t xml:space="preserve">                    schema:</w:t>
      </w:r>
    </w:p>
    <w:p w14:paraId="005D103E" w14:textId="77777777" w:rsidR="009A4BE1" w:rsidRPr="00644644" w:rsidRDefault="009A4BE1" w:rsidP="009A4BE1">
      <w:pPr>
        <w:pStyle w:val="PL"/>
      </w:pPr>
      <w:r w:rsidRPr="00644644">
        <w:t xml:space="preserve">                      $ref: '#/components/schemas/MonitoringNotif'</w:t>
      </w:r>
    </w:p>
    <w:p w14:paraId="0D44C66F" w14:textId="77777777" w:rsidR="009A4BE1" w:rsidRPr="00644644" w:rsidRDefault="009A4BE1" w:rsidP="009A4BE1">
      <w:pPr>
        <w:pStyle w:val="PL"/>
      </w:pPr>
      <w:r w:rsidRPr="00644644">
        <w:t xml:space="preserve">              responses:</w:t>
      </w:r>
    </w:p>
    <w:p w14:paraId="227D54BD" w14:textId="77777777" w:rsidR="009A4BE1" w:rsidRPr="00644644" w:rsidRDefault="009A4BE1" w:rsidP="009A4BE1">
      <w:pPr>
        <w:pStyle w:val="PL"/>
      </w:pPr>
      <w:r w:rsidRPr="00644644">
        <w:t xml:space="preserve">                '204':</w:t>
      </w:r>
    </w:p>
    <w:p w14:paraId="3D28924B" w14:textId="77777777" w:rsidR="009A4BE1" w:rsidRPr="00644644" w:rsidRDefault="009A4BE1" w:rsidP="009A4BE1">
      <w:pPr>
        <w:pStyle w:val="PL"/>
        <w:rPr>
          <w:lang w:eastAsia="zh-CN"/>
        </w:rPr>
      </w:pPr>
      <w:r w:rsidRPr="00644644">
        <w:t xml:space="preserve">                  description: </w:t>
      </w:r>
      <w:r w:rsidRPr="00644644">
        <w:rPr>
          <w:lang w:eastAsia="zh-CN"/>
        </w:rPr>
        <w:t>&gt;</w:t>
      </w:r>
    </w:p>
    <w:p w14:paraId="58812851" w14:textId="77777777" w:rsidR="009A4BE1" w:rsidRPr="00644644" w:rsidRDefault="009A4BE1" w:rsidP="009A4BE1">
      <w:pPr>
        <w:pStyle w:val="PL"/>
      </w:pPr>
      <w:r w:rsidRPr="00644644">
        <w:t xml:space="preserve">                    No Content. The </w:t>
      </w:r>
      <w:r w:rsidRPr="00644644">
        <w:rPr>
          <w:rFonts w:eastAsia="等线"/>
        </w:rPr>
        <w:t>Monitoring</w:t>
      </w:r>
      <w:r w:rsidRPr="00644644">
        <w:t xml:space="preserve"> Notification is successfully received and</w:t>
      </w:r>
    </w:p>
    <w:p w14:paraId="6DF47E38" w14:textId="77777777" w:rsidR="009A4BE1" w:rsidRPr="00644644" w:rsidRDefault="009A4BE1" w:rsidP="009A4BE1">
      <w:pPr>
        <w:pStyle w:val="PL"/>
      </w:pPr>
      <w:r w:rsidRPr="00644644">
        <w:t xml:space="preserve">                    Acknowledged.</w:t>
      </w:r>
    </w:p>
    <w:p w14:paraId="579B1F88" w14:textId="77777777" w:rsidR="009A4BE1" w:rsidRPr="00644644" w:rsidRDefault="009A4BE1" w:rsidP="009A4BE1">
      <w:pPr>
        <w:pStyle w:val="PL"/>
      </w:pPr>
      <w:r w:rsidRPr="00644644">
        <w:t xml:space="preserve">                '307':</w:t>
      </w:r>
    </w:p>
    <w:p w14:paraId="7515818A"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'TS29122_CommonData.yaml#/components/responses/307'</w:t>
      </w:r>
    </w:p>
    <w:p w14:paraId="551782DE" w14:textId="77777777" w:rsidR="009A4BE1" w:rsidRPr="00644644" w:rsidRDefault="009A4BE1" w:rsidP="009A4BE1">
      <w:pPr>
        <w:pStyle w:val="PL"/>
      </w:pPr>
      <w:r w:rsidRPr="00644644">
        <w:t xml:space="preserve">                '308':</w:t>
      </w:r>
    </w:p>
    <w:p w14:paraId="02046288"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'TS29122_CommonData.yaml#/components/responses/308'</w:t>
      </w:r>
    </w:p>
    <w:p w14:paraId="7D44B3C0" w14:textId="77777777" w:rsidR="009A4BE1" w:rsidRPr="00644644" w:rsidRDefault="009A4BE1" w:rsidP="009A4BE1">
      <w:pPr>
        <w:pStyle w:val="PL"/>
      </w:pPr>
      <w:r w:rsidRPr="00644644">
        <w:t xml:space="preserve">                '400':</w:t>
      </w:r>
    </w:p>
    <w:p w14:paraId="4FB0BD5E" w14:textId="77777777" w:rsidR="009A4BE1" w:rsidRPr="00644644" w:rsidRDefault="009A4BE1" w:rsidP="009A4BE1">
      <w:pPr>
        <w:pStyle w:val="PL"/>
      </w:pPr>
      <w:r w:rsidRPr="00644644">
        <w:t xml:space="preserve">                  $ref: 'TS29122_CommonData.yaml#/components/responses/400'</w:t>
      </w:r>
    </w:p>
    <w:p w14:paraId="4A5DB037" w14:textId="77777777" w:rsidR="009A4BE1" w:rsidRPr="00644644" w:rsidRDefault="009A4BE1" w:rsidP="009A4BE1">
      <w:pPr>
        <w:pStyle w:val="PL"/>
      </w:pPr>
      <w:r w:rsidRPr="00644644">
        <w:lastRenderedPageBreak/>
        <w:t xml:space="preserve">                '401':</w:t>
      </w:r>
    </w:p>
    <w:p w14:paraId="073E0B7F" w14:textId="77777777" w:rsidR="009A4BE1" w:rsidRPr="00644644" w:rsidRDefault="009A4BE1" w:rsidP="009A4BE1">
      <w:pPr>
        <w:pStyle w:val="PL"/>
      </w:pPr>
      <w:r w:rsidRPr="00644644">
        <w:t xml:space="preserve">                  $ref: 'TS29122_CommonData.yaml#/components/responses/401'</w:t>
      </w:r>
    </w:p>
    <w:p w14:paraId="724BAE9F" w14:textId="77777777" w:rsidR="009A4BE1" w:rsidRPr="00644644" w:rsidRDefault="009A4BE1" w:rsidP="009A4BE1">
      <w:pPr>
        <w:pStyle w:val="PL"/>
      </w:pPr>
      <w:r w:rsidRPr="00644644">
        <w:t xml:space="preserve">                '403':</w:t>
      </w:r>
    </w:p>
    <w:p w14:paraId="5C76FF66" w14:textId="77777777" w:rsidR="009A4BE1" w:rsidRPr="00644644" w:rsidRDefault="009A4BE1" w:rsidP="009A4BE1">
      <w:pPr>
        <w:pStyle w:val="PL"/>
      </w:pPr>
      <w:r w:rsidRPr="00644644">
        <w:t xml:space="preserve">                  $ref: 'TS29122_CommonData.yaml#/components/responses/403'</w:t>
      </w:r>
    </w:p>
    <w:p w14:paraId="5C30CCA3" w14:textId="77777777" w:rsidR="009A4BE1" w:rsidRPr="00644644" w:rsidRDefault="009A4BE1" w:rsidP="009A4BE1">
      <w:pPr>
        <w:pStyle w:val="PL"/>
      </w:pPr>
      <w:r w:rsidRPr="00644644">
        <w:t xml:space="preserve">                '404':</w:t>
      </w:r>
    </w:p>
    <w:p w14:paraId="57276839" w14:textId="77777777" w:rsidR="009A4BE1" w:rsidRPr="00644644" w:rsidRDefault="009A4BE1" w:rsidP="009A4BE1">
      <w:pPr>
        <w:pStyle w:val="PL"/>
      </w:pPr>
      <w:r w:rsidRPr="00644644">
        <w:t xml:space="preserve">                  $ref: 'TS29122_CommonData.yaml#/components/responses/404'</w:t>
      </w:r>
    </w:p>
    <w:p w14:paraId="1DD638D6" w14:textId="77777777" w:rsidR="009A4BE1" w:rsidRPr="00644644" w:rsidRDefault="009A4BE1" w:rsidP="009A4BE1">
      <w:pPr>
        <w:pStyle w:val="PL"/>
      </w:pPr>
      <w:r w:rsidRPr="00644644">
        <w:t xml:space="preserve">                '411':</w:t>
      </w:r>
    </w:p>
    <w:p w14:paraId="3E4F3352" w14:textId="77777777" w:rsidR="009A4BE1" w:rsidRPr="00644644" w:rsidRDefault="009A4BE1" w:rsidP="009A4BE1">
      <w:pPr>
        <w:pStyle w:val="PL"/>
      </w:pPr>
      <w:r w:rsidRPr="00644644">
        <w:t xml:space="preserve">                  $ref: 'TS29122_CommonData.yaml#/components/responses/411'</w:t>
      </w:r>
    </w:p>
    <w:p w14:paraId="7F70B8DC" w14:textId="77777777" w:rsidR="009A4BE1" w:rsidRPr="00644644" w:rsidRDefault="009A4BE1" w:rsidP="009A4BE1">
      <w:pPr>
        <w:pStyle w:val="PL"/>
      </w:pPr>
      <w:r w:rsidRPr="00644644">
        <w:t xml:space="preserve">                '413':</w:t>
      </w:r>
    </w:p>
    <w:p w14:paraId="2270DB97" w14:textId="77777777" w:rsidR="009A4BE1" w:rsidRPr="00644644" w:rsidRDefault="009A4BE1" w:rsidP="009A4BE1">
      <w:pPr>
        <w:pStyle w:val="PL"/>
      </w:pPr>
      <w:r w:rsidRPr="00644644">
        <w:t xml:space="preserve">                  $ref: 'TS29122_CommonData.yaml#/components/responses/413'</w:t>
      </w:r>
    </w:p>
    <w:p w14:paraId="5EA4F982" w14:textId="77777777" w:rsidR="009A4BE1" w:rsidRPr="00644644" w:rsidRDefault="009A4BE1" w:rsidP="009A4BE1">
      <w:pPr>
        <w:pStyle w:val="PL"/>
      </w:pPr>
      <w:r w:rsidRPr="00644644">
        <w:t xml:space="preserve">                '415':</w:t>
      </w:r>
    </w:p>
    <w:p w14:paraId="7A04DF44" w14:textId="77777777" w:rsidR="009A4BE1" w:rsidRPr="00644644" w:rsidRDefault="009A4BE1" w:rsidP="009A4BE1">
      <w:pPr>
        <w:pStyle w:val="PL"/>
      </w:pPr>
      <w:r w:rsidRPr="00644644">
        <w:t xml:space="preserve">                  $ref: 'TS29122_CommonData.yaml#/components/responses/415'</w:t>
      </w:r>
    </w:p>
    <w:p w14:paraId="27F63B40" w14:textId="77777777" w:rsidR="009A4BE1" w:rsidRPr="00644644" w:rsidRDefault="009A4BE1" w:rsidP="009A4BE1">
      <w:pPr>
        <w:pStyle w:val="PL"/>
      </w:pPr>
      <w:r w:rsidRPr="00644644">
        <w:t xml:space="preserve">                '429':</w:t>
      </w:r>
    </w:p>
    <w:p w14:paraId="2C4BD05B" w14:textId="77777777" w:rsidR="009A4BE1" w:rsidRPr="00644644" w:rsidRDefault="009A4BE1" w:rsidP="009A4BE1">
      <w:pPr>
        <w:pStyle w:val="PL"/>
      </w:pPr>
      <w:r w:rsidRPr="00644644">
        <w:t xml:space="preserve">                  $ref: 'TS29122_CommonData.yaml#/components/responses/429'</w:t>
      </w:r>
    </w:p>
    <w:p w14:paraId="7384FF2F" w14:textId="77777777" w:rsidR="009A4BE1" w:rsidRPr="00644644" w:rsidRDefault="009A4BE1" w:rsidP="009A4BE1">
      <w:pPr>
        <w:pStyle w:val="PL"/>
      </w:pPr>
      <w:r w:rsidRPr="00644644">
        <w:t xml:space="preserve">                '500':</w:t>
      </w:r>
    </w:p>
    <w:p w14:paraId="503E9CE4" w14:textId="77777777" w:rsidR="009A4BE1" w:rsidRPr="00644644" w:rsidRDefault="009A4BE1" w:rsidP="009A4BE1">
      <w:pPr>
        <w:pStyle w:val="PL"/>
      </w:pPr>
      <w:r w:rsidRPr="00644644">
        <w:t xml:space="preserve">                  $ref: 'TS29122_CommonData.yaml#/components/responses/500'</w:t>
      </w:r>
    </w:p>
    <w:p w14:paraId="0D15C98C" w14:textId="77777777" w:rsidR="009A4BE1" w:rsidRPr="00644644" w:rsidRDefault="009A4BE1" w:rsidP="009A4BE1">
      <w:pPr>
        <w:pStyle w:val="PL"/>
      </w:pPr>
      <w:r w:rsidRPr="00644644">
        <w:t xml:space="preserve">                '503':</w:t>
      </w:r>
    </w:p>
    <w:p w14:paraId="17E1B6DC" w14:textId="77777777" w:rsidR="009A4BE1" w:rsidRPr="00644644" w:rsidRDefault="009A4BE1" w:rsidP="009A4BE1">
      <w:pPr>
        <w:pStyle w:val="PL"/>
      </w:pPr>
      <w:r w:rsidRPr="00644644">
        <w:t xml:space="preserve">                  $ref: 'TS29122_CommonData.yaml#/components/responses/503'</w:t>
      </w:r>
    </w:p>
    <w:p w14:paraId="4930D5D6" w14:textId="77777777" w:rsidR="009A4BE1" w:rsidRPr="00644644" w:rsidRDefault="009A4BE1" w:rsidP="009A4BE1">
      <w:pPr>
        <w:pStyle w:val="PL"/>
      </w:pPr>
      <w:r w:rsidRPr="00644644">
        <w:t xml:space="preserve">                default:</w:t>
      </w:r>
    </w:p>
    <w:p w14:paraId="71884A41" w14:textId="77777777" w:rsidR="009A4BE1" w:rsidRPr="00644644" w:rsidRDefault="009A4BE1" w:rsidP="009A4BE1">
      <w:pPr>
        <w:pStyle w:val="PL"/>
      </w:pPr>
      <w:r w:rsidRPr="00644644">
        <w:t xml:space="preserve">                  $ref: 'TS29122_CommonData.yaml#/components/responses/default'</w:t>
      </w:r>
    </w:p>
    <w:p w14:paraId="1495A5D0" w14:textId="77777777" w:rsidR="009A4BE1" w:rsidRPr="00644644" w:rsidRDefault="009A4BE1" w:rsidP="009A4BE1">
      <w:pPr>
        <w:pStyle w:val="PL"/>
      </w:pPr>
    </w:p>
    <w:p w14:paraId="4C06DC53" w14:textId="77777777" w:rsidR="009A4BE1" w:rsidRPr="00644644" w:rsidRDefault="009A4BE1" w:rsidP="009A4BE1">
      <w:pPr>
        <w:pStyle w:val="PL"/>
        <w:rPr>
          <w:lang w:eastAsia="es-ES"/>
        </w:rPr>
      </w:pPr>
      <w:r w:rsidRPr="00644644">
        <w:rPr>
          <w:lang w:eastAsia="es-ES"/>
        </w:rPr>
        <w:t xml:space="preserve">  /</w:t>
      </w:r>
      <w:r w:rsidRPr="00644644">
        <w:t>subscriptions</w:t>
      </w:r>
      <w:r w:rsidRPr="00644644">
        <w:rPr>
          <w:lang w:eastAsia="es-ES"/>
        </w:rPr>
        <w:t>/{subscId}:</w:t>
      </w:r>
    </w:p>
    <w:p w14:paraId="3E3F4C18" w14:textId="77777777" w:rsidR="009A4BE1" w:rsidRPr="00644644" w:rsidRDefault="009A4BE1" w:rsidP="009A4BE1">
      <w:pPr>
        <w:pStyle w:val="PL"/>
        <w:rPr>
          <w:lang w:eastAsia="es-ES"/>
        </w:rPr>
      </w:pPr>
      <w:r w:rsidRPr="00644644">
        <w:rPr>
          <w:lang w:eastAsia="es-ES"/>
        </w:rPr>
        <w:t xml:space="preserve">    parameters:</w:t>
      </w:r>
    </w:p>
    <w:p w14:paraId="1D571CCC" w14:textId="77777777" w:rsidR="009A4BE1" w:rsidRPr="00644644" w:rsidRDefault="009A4BE1" w:rsidP="009A4BE1">
      <w:pPr>
        <w:pStyle w:val="PL"/>
        <w:rPr>
          <w:lang w:eastAsia="es-ES"/>
        </w:rPr>
      </w:pPr>
      <w:r w:rsidRPr="00644644">
        <w:rPr>
          <w:lang w:eastAsia="es-ES"/>
        </w:rPr>
        <w:t xml:space="preserve">      - name: </w:t>
      </w:r>
      <w:r w:rsidRPr="00644644">
        <w:t>subsc</w:t>
      </w:r>
      <w:r w:rsidRPr="00644644">
        <w:rPr>
          <w:lang w:eastAsia="es-ES"/>
        </w:rPr>
        <w:t>Id</w:t>
      </w:r>
    </w:p>
    <w:p w14:paraId="31F87D0D" w14:textId="77777777" w:rsidR="009A4BE1" w:rsidRPr="00644644" w:rsidRDefault="009A4BE1" w:rsidP="009A4BE1">
      <w:pPr>
        <w:pStyle w:val="PL"/>
        <w:rPr>
          <w:lang w:eastAsia="es-ES"/>
        </w:rPr>
      </w:pPr>
      <w:r w:rsidRPr="00644644">
        <w:rPr>
          <w:lang w:eastAsia="es-ES"/>
        </w:rPr>
        <w:t xml:space="preserve">        in: path</w:t>
      </w:r>
    </w:p>
    <w:p w14:paraId="24E22561" w14:textId="77777777" w:rsidR="009A4BE1" w:rsidRPr="00644644" w:rsidRDefault="009A4BE1" w:rsidP="009A4BE1">
      <w:pPr>
        <w:pStyle w:val="PL"/>
        <w:rPr>
          <w:lang w:eastAsia="es-ES"/>
        </w:rPr>
      </w:pPr>
      <w:r w:rsidRPr="00644644">
        <w:rPr>
          <w:lang w:eastAsia="es-ES"/>
        </w:rPr>
        <w:t xml:space="preserve">        description: &gt;</w:t>
      </w:r>
    </w:p>
    <w:p w14:paraId="12C0C2EC" w14:textId="77777777" w:rsidR="009A4BE1" w:rsidRPr="00644644" w:rsidRDefault="009A4BE1" w:rsidP="009A4BE1">
      <w:pPr>
        <w:pStyle w:val="PL"/>
        <w:rPr>
          <w:lang w:val="en-US"/>
        </w:rPr>
      </w:pPr>
      <w:r w:rsidRPr="00644644">
        <w:rPr>
          <w:lang w:eastAsia="es-ES"/>
        </w:rPr>
        <w:t xml:space="preserve">          Represents the identifier of the </w:t>
      </w:r>
      <w:r w:rsidRPr="00644644">
        <w:rPr>
          <w:rFonts w:cs="Courier New"/>
          <w:szCs w:val="16"/>
        </w:rPr>
        <w:t xml:space="preserve">Individual </w:t>
      </w:r>
      <w:r w:rsidRPr="00644644">
        <w:t>Monitoring Subscription resource.</w:t>
      </w:r>
    </w:p>
    <w:p w14:paraId="0802928F" w14:textId="77777777" w:rsidR="009A4BE1" w:rsidRPr="00644644" w:rsidRDefault="009A4BE1" w:rsidP="009A4BE1">
      <w:pPr>
        <w:pStyle w:val="PL"/>
        <w:rPr>
          <w:lang w:eastAsia="es-ES"/>
        </w:rPr>
      </w:pPr>
      <w:r w:rsidRPr="00644644">
        <w:rPr>
          <w:lang w:eastAsia="es-ES"/>
        </w:rPr>
        <w:t xml:space="preserve">        required: true</w:t>
      </w:r>
    </w:p>
    <w:p w14:paraId="65BD1B9D" w14:textId="77777777" w:rsidR="009A4BE1" w:rsidRPr="00644644" w:rsidRDefault="009A4BE1" w:rsidP="009A4BE1">
      <w:pPr>
        <w:pStyle w:val="PL"/>
        <w:rPr>
          <w:lang w:eastAsia="es-ES"/>
        </w:rPr>
      </w:pPr>
      <w:r w:rsidRPr="00644644">
        <w:rPr>
          <w:lang w:eastAsia="es-ES"/>
        </w:rPr>
        <w:t xml:space="preserve">        schema:</w:t>
      </w:r>
    </w:p>
    <w:p w14:paraId="22D9418F" w14:textId="77777777" w:rsidR="009A4BE1" w:rsidRPr="00644644" w:rsidRDefault="009A4BE1" w:rsidP="009A4BE1">
      <w:pPr>
        <w:pStyle w:val="PL"/>
        <w:rPr>
          <w:lang w:eastAsia="es-ES"/>
        </w:rPr>
      </w:pPr>
      <w:r w:rsidRPr="00644644">
        <w:rPr>
          <w:lang w:eastAsia="es-ES"/>
        </w:rPr>
        <w:t xml:space="preserve">          type: string</w:t>
      </w:r>
    </w:p>
    <w:p w14:paraId="03B4D788" w14:textId="77777777" w:rsidR="009A4BE1" w:rsidRPr="00644644" w:rsidRDefault="009A4BE1" w:rsidP="009A4BE1">
      <w:pPr>
        <w:pStyle w:val="PL"/>
        <w:rPr>
          <w:lang w:eastAsia="es-ES"/>
        </w:rPr>
      </w:pPr>
    </w:p>
    <w:p w14:paraId="4BBD21F2" w14:textId="77777777" w:rsidR="009A4BE1" w:rsidRPr="00644644" w:rsidRDefault="009A4BE1" w:rsidP="009A4BE1">
      <w:pPr>
        <w:pStyle w:val="PL"/>
        <w:rPr>
          <w:lang w:eastAsia="es-ES"/>
        </w:rPr>
      </w:pPr>
      <w:r w:rsidRPr="00644644">
        <w:rPr>
          <w:lang w:eastAsia="es-ES"/>
        </w:rPr>
        <w:t xml:space="preserve">    get:</w:t>
      </w:r>
    </w:p>
    <w:p w14:paraId="31CC1AD4" w14:textId="77777777" w:rsidR="009A4BE1" w:rsidRPr="00644644" w:rsidRDefault="009A4BE1" w:rsidP="009A4BE1">
      <w:pPr>
        <w:pStyle w:val="PL"/>
        <w:rPr>
          <w:rFonts w:cs="Courier New"/>
          <w:szCs w:val="16"/>
        </w:rPr>
      </w:pPr>
      <w:r w:rsidRPr="00644644">
        <w:rPr>
          <w:rFonts w:cs="Courier New"/>
          <w:szCs w:val="16"/>
        </w:rPr>
        <w:t xml:space="preserve">      summary: Retrieve </w:t>
      </w:r>
      <w:r w:rsidRPr="00644644">
        <w:rPr>
          <w:lang w:eastAsia="zh-CN"/>
        </w:rPr>
        <w:t xml:space="preserve">an existing Individual </w:t>
      </w:r>
      <w:r w:rsidRPr="00644644">
        <w:t>Monitoring Subscription</w:t>
      </w:r>
      <w:r w:rsidRPr="00644644">
        <w:rPr>
          <w:lang w:eastAsia="zh-CN"/>
        </w:rPr>
        <w:t xml:space="preserve"> </w:t>
      </w:r>
      <w:r w:rsidRPr="00644644">
        <w:t>resource</w:t>
      </w:r>
      <w:r w:rsidRPr="00644644">
        <w:rPr>
          <w:rFonts w:cs="Courier New"/>
          <w:szCs w:val="16"/>
        </w:rPr>
        <w:t>.</w:t>
      </w:r>
    </w:p>
    <w:p w14:paraId="7E2E0FA7" w14:textId="77777777" w:rsidR="009A4BE1" w:rsidRPr="00644644" w:rsidRDefault="009A4BE1" w:rsidP="009A4BE1">
      <w:pPr>
        <w:pStyle w:val="PL"/>
        <w:rPr>
          <w:rFonts w:cs="Courier New"/>
          <w:szCs w:val="16"/>
        </w:rPr>
      </w:pPr>
      <w:r w:rsidRPr="00644644">
        <w:rPr>
          <w:rFonts w:cs="Courier New"/>
          <w:szCs w:val="16"/>
        </w:rPr>
        <w:t xml:space="preserve">      operationId: GetInd</w:t>
      </w:r>
      <w:r w:rsidRPr="00644644">
        <w:t>MonSubsc</w:t>
      </w:r>
    </w:p>
    <w:p w14:paraId="481B754D" w14:textId="77777777" w:rsidR="009A4BE1" w:rsidRPr="00644644" w:rsidRDefault="009A4BE1" w:rsidP="009A4BE1">
      <w:pPr>
        <w:pStyle w:val="PL"/>
        <w:rPr>
          <w:rFonts w:cs="Courier New"/>
          <w:szCs w:val="16"/>
        </w:rPr>
      </w:pPr>
      <w:r w:rsidRPr="00644644">
        <w:rPr>
          <w:rFonts w:cs="Courier New"/>
          <w:szCs w:val="16"/>
        </w:rPr>
        <w:t xml:space="preserve">      tags:</w:t>
      </w:r>
    </w:p>
    <w:p w14:paraId="606FD992" w14:textId="77777777" w:rsidR="009A4BE1" w:rsidRPr="00644644" w:rsidRDefault="009A4BE1" w:rsidP="009A4BE1">
      <w:pPr>
        <w:pStyle w:val="PL"/>
        <w:rPr>
          <w:rFonts w:cs="Courier New"/>
          <w:szCs w:val="16"/>
        </w:rPr>
      </w:pPr>
      <w:r w:rsidRPr="00644644">
        <w:rPr>
          <w:rFonts w:cs="Courier New"/>
          <w:szCs w:val="16"/>
        </w:rPr>
        <w:t xml:space="preserve">        - Individual </w:t>
      </w:r>
      <w:r w:rsidRPr="00644644">
        <w:t>Monitoring Subscription</w:t>
      </w:r>
      <w:r w:rsidRPr="00644644">
        <w:rPr>
          <w:rFonts w:cs="Courier New"/>
          <w:szCs w:val="16"/>
        </w:rPr>
        <w:t xml:space="preserve"> (Document)</w:t>
      </w:r>
    </w:p>
    <w:p w14:paraId="3DFAA4A2" w14:textId="77777777" w:rsidR="009A4BE1" w:rsidRPr="00644644" w:rsidRDefault="009A4BE1" w:rsidP="009A4BE1">
      <w:pPr>
        <w:pStyle w:val="PL"/>
        <w:rPr>
          <w:lang w:eastAsia="es-ES"/>
        </w:rPr>
      </w:pPr>
      <w:r w:rsidRPr="00644644">
        <w:rPr>
          <w:lang w:eastAsia="es-ES"/>
        </w:rPr>
        <w:t xml:space="preserve">      responses:</w:t>
      </w:r>
    </w:p>
    <w:p w14:paraId="538AB896" w14:textId="77777777" w:rsidR="009A4BE1" w:rsidRPr="00644644" w:rsidRDefault="009A4BE1" w:rsidP="009A4BE1">
      <w:pPr>
        <w:pStyle w:val="PL"/>
        <w:rPr>
          <w:lang w:eastAsia="es-ES"/>
        </w:rPr>
      </w:pPr>
      <w:r w:rsidRPr="00644644">
        <w:rPr>
          <w:lang w:eastAsia="es-ES"/>
        </w:rPr>
        <w:t xml:space="preserve">        '200':</w:t>
      </w:r>
    </w:p>
    <w:p w14:paraId="0BD83540" w14:textId="77777777" w:rsidR="009A4BE1" w:rsidRPr="00644644" w:rsidRDefault="009A4BE1" w:rsidP="009A4BE1">
      <w:pPr>
        <w:pStyle w:val="PL"/>
        <w:rPr>
          <w:lang w:eastAsia="es-ES"/>
        </w:rPr>
      </w:pPr>
      <w:r w:rsidRPr="00644644">
        <w:rPr>
          <w:lang w:eastAsia="es-ES"/>
        </w:rPr>
        <w:t xml:space="preserve">          description: &gt;</w:t>
      </w:r>
    </w:p>
    <w:p w14:paraId="007F9B2A" w14:textId="77777777" w:rsidR="009A4BE1" w:rsidRPr="00644644" w:rsidRDefault="009A4BE1" w:rsidP="009A4BE1">
      <w:pPr>
        <w:pStyle w:val="PL"/>
      </w:pPr>
      <w:r w:rsidRPr="00644644">
        <w:rPr>
          <w:lang w:eastAsia="es-ES"/>
        </w:rPr>
        <w:t xml:space="preserve">            OK. </w:t>
      </w:r>
      <w:r w:rsidRPr="00644644">
        <w:t>The requested</w:t>
      </w:r>
      <w:r w:rsidRPr="00644644">
        <w:rPr>
          <w:lang w:eastAsia="zh-CN"/>
        </w:rPr>
        <w:t xml:space="preserve"> </w:t>
      </w:r>
      <w:r w:rsidRPr="00644644">
        <w:rPr>
          <w:rFonts w:cs="Courier New"/>
          <w:szCs w:val="16"/>
        </w:rPr>
        <w:t xml:space="preserve">Individual </w:t>
      </w:r>
      <w:r w:rsidRPr="00644644">
        <w:t>Monitoring Subscription resource shall be returned.</w:t>
      </w:r>
    </w:p>
    <w:p w14:paraId="3A70559A" w14:textId="77777777" w:rsidR="009A4BE1" w:rsidRPr="00644644" w:rsidRDefault="009A4BE1" w:rsidP="009A4BE1">
      <w:pPr>
        <w:pStyle w:val="PL"/>
        <w:rPr>
          <w:lang w:eastAsia="es-ES"/>
        </w:rPr>
      </w:pPr>
      <w:r w:rsidRPr="00644644">
        <w:rPr>
          <w:lang w:eastAsia="es-ES"/>
        </w:rPr>
        <w:t xml:space="preserve">          content:</w:t>
      </w:r>
    </w:p>
    <w:p w14:paraId="0290C965" w14:textId="77777777" w:rsidR="009A4BE1" w:rsidRPr="00644644" w:rsidRDefault="009A4BE1" w:rsidP="009A4BE1">
      <w:pPr>
        <w:pStyle w:val="PL"/>
        <w:rPr>
          <w:lang w:eastAsia="es-ES"/>
        </w:rPr>
      </w:pPr>
      <w:r w:rsidRPr="00644644">
        <w:rPr>
          <w:lang w:eastAsia="es-ES"/>
        </w:rPr>
        <w:t xml:space="preserve">            application/json:</w:t>
      </w:r>
    </w:p>
    <w:p w14:paraId="078ADB78" w14:textId="77777777" w:rsidR="009A4BE1" w:rsidRPr="00644644" w:rsidRDefault="009A4BE1" w:rsidP="009A4BE1">
      <w:pPr>
        <w:pStyle w:val="PL"/>
        <w:rPr>
          <w:lang w:eastAsia="es-ES"/>
        </w:rPr>
      </w:pPr>
      <w:r w:rsidRPr="00644644">
        <w:rPr>
          <w:lang w:eastAsia="es-ES"/>
        </w:rPr>
        <w:t xml:space="preserve">              schema:</w:t>
      </w:r>
    </w:p>
    <w:p w14:paraId="751251C6" w14:textId="77777777" w:rsidR="009A4BE1" w:rsidRPr="00644644" w:rsidRDefault="009A4BE1" w:rsidP="009A4BE1">
      <w:pPr>
        <w:pStyle w:val="PL"/>
        <w:rPr>
          <w:lang w:eastAsia="es-ES"/>
        </w:rPr>
      </w:pPr>
      <w:r w:rsidRPr="00644644">
        <w:rPr>
          <w:lang w:eastAsia="es-ES"/>
        </w:rPr>
        <w:t xml:space="preserve">                $ref: '#/components/schemas/</w:t>
      </w:r>
      <w:r w:rsidRPr="00644644">
        <w:t>MonitoringSubsc</w:t>
      </w:r>
      <w:r w:rsidRPr="00644644">
        <w:rPr>
          <w:lang w:eastAsia="es-ES"/>
        </w:rPr>
        <w:t>'</w:t>
      </w:r>
    </w:p>
    <w:p w14:paraId="5AD81F31" w14:textId="77777777" w:rsidR="009A4BE1" w:rsidRPr="00644644" w:rsidRDefault="009A4BE1" w:rsidP="009A4BE1">
      <w:pPr>
        <w:pStyle w:val="PL"/>
      </w:pPr>
      <w:r w:rsidRPr="00644644">
        <w:t xml:space="preserve">        '307':</w:t>
      </w:r>
    </w:p>
    <w:p w14:paraId="3031788A"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'TS29122_CommonData.yaml#/components/responses/307'</w:t>
      </w:r>
    </w:p>
    <w:p w14:paraId="74EA0286" w14:textId="77777777" w:rsidR="009A4BE1" w:rsidRPr="00644644" w:rsidRDefault="009A4BE1" w:rsidP="009A4BE1">
      <w:pPr>
        <w:pStyle w:val="PL"/>
      </w:pPr>
      <w:r w:rsidRPr="00644644">
        <w:t xml:space="preserve">        '308':</w:t>
      </w:r>
    </w:p>
    <w:p w14:paraId="506FB7F4"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'TS29122_CommonData.yaml#/components/responses/308'</w:t>
      </w:r>
    </w:p>
    <w:p w14:paraId="68F0ED6B" w14:textId="77777777" w:rsidR="009A4BE1" w:rsidRPr="00644644" w:rsidRDefault="009A4BE1" w:rsidP="009A4BE1">
      <w:pPr>
        <w:pStyle w:val="PL"/>
        <w:rPr>
          <w:lang w:eastAsia="es-ES"/>
        </w:rPr>
      </w:pPr>
      <w:r w:rsidRPr="00644644">
        <w:rPr>
          <w:lang w:eastAsia="es-ES"/>
        </w:rPr>
        <w:t xml:space="preserve">        '400':</w:t>
      </w:r>
    </w:p>
    <w:p w14:paraId="7DD123A5" w14:textId="77777777" w:rsidR="009A4BE1" w:rsidRPr="00644644" w:rsidRDefault="009A4BE1" w:rsidP="009A4BE1">
      <w:pPr>
        <w:pStyle w:val="PL"/>
        <w:rPr>
          <w:lang w:eastAsia="es-ES"/>
        </w:rPr>
      </w:pPr>
      <w:r w:rsidRPr="00644644">
        <w:rPr>
          <w:lang w:eastAsia="es-ES"/>
        </w:rPr>
        <w:t xml:space="preserve">          $ref: 'TS29122_CommonData.yaml#/components/responses/400'</w:t>
      </w:r>
    </w:p>
    <w:p w14:paraId="5B5161DB" w14:textId="77777777" w:rsidR="009A4BE1" w:rsidRPr="00644644" w:rsidRDefault="009A4BE1" w:rsidP="009A4BE1">
      <w:pPr>
        <w:pStyle w:val="PL"/>
        <w:rPr>
          <w:lang w:eastAsia="es-ES"/>
        </w:rPr>
      </w:pPr>
      <w:r w:rsidRPr="00644644">
        <w:rPr>
          <w:lang w:eastAsia="es-ES"/>
        </w:rPr>
        <w:t xml:space="preserve">        '401':</w:t>
      </w:r>
    </w:p>
    <w:p w14:paraId="5C240492" w14:textId="77777777" w:rsidR="009A4BE1" w:rsidRPr="00644644" w:rsidRDefault="009A4BE1" w:rsidP="009A4BE1">
      <w:pPr>
        <w:pStyle w:val="PL"/>
        <w:rPr>
          <w:lang w:eastAsia="es-ES"/>
        </w:rPr>
      </w:pPr>
      <w:r w:rsidRPr="00644644">
        <w:rPr>
          <w:lang w:eastAsia="es-ES"/>
        </w:rPr>
        <w:t xml:space="preserve">          $ref: 'TS29122_CommonData.yaml#/components/responses/401'</w:t>
      </w:r>
    </w:p>
    <w:p w14:paraId="6CD03219" w14:textId="77777777" w:rsidR="009A4BE1" w:rsidRPr="00644644" w:rsidRDefault="009A4BE1" w:rsidP="009A4BE1">
      <w:pPr>
        <w:pStyle w:val="PL"/>
        <w:rPr>
          <w:lang w:eastAsia="es-ES"/>
        </w:rPr>
      </w:pPr>
      <w:r w:rsidRPr="00644644">
        <w:rPr>
          <w:lang w:eastAsia="es-ES"/>
        </w:rPr>
        <w:t xml:space="preserve">        '403':</w:t>
      </w:r>
    </w:p>
    <w:p w14:paraId="0A1ED9DA" w14:textId="77777777" w:rsidR="009A4BE1" w:rsidRPr="00644644" w:rsidRDefault="009A4BE1" w:rsidP="009A4BE1">
      <w:pPr>
        <w:pStyle w:val="PL"/>
        <w:rPr>
          <w:lang w:eastAsia="es-ES"/>
        </w:rPr>
      </w:pPr>
      <w:r w:rsidRPr="00644644">
        <w:rPr>
          <w:lang w:eastAsia="es-ES"/>
        </w:rPr>
        <w:t xml:space="preserve">          $ref: 'TS29122_CommonData.yaml#/components/responses/403'</w:t>
      </w:r>
    </w:p>
    <w:p w14:paraId="5C9841E8" w14:textId="77777777" w:rsidR="009A4BE1" w:rsidRPr="00644644" w:rsidRDefault="009A4BE1" w:rsidP="009A4BE1">
      <w:pPr>
        <w:pStyle w:val="PL"/>
        <w:rPr>
          <w:lang w:eastAsia="es-ES"/>
        </w:rPr>
      </w:pPr>
      <w:r w:rsidRPr="00644644">
        <w:rPr>
          <w:lang w:eastAsia="es-ES"/>
        </w:rPr>
        <w:t xml:space="preserve">        '404':</w:t>
      </w:r>
    </w:p>
    <w:p w14:paraId="58254695" w14:textId="77777777" w:rsidR="009A4BE1" w:rsidRPr="00644644" w:rsidRDefault="009A4BE1" w:rsidP="009A4BE1">
      <w:pPr>
        <w:pStyle w:val="PL"/>
        <w:rPr>
          <w:lang w:eastAsia="es-ES"/>
        </w:rPr>
      </w:pPr>
      <w:r w:rsidRPr="00644644">
        <w:rPr>
          <w:lang w:eastAsia="es-ES"/>
        </w:rPr>
        <w:t xml:space="preserve">          $ref: 'TS29122_CommonData.yaml#/components/responses/404'</w:t>
      </w:r>
    </w:p>
    <w:p w14:paraId="2911B226" w14:textId="77777777" w:rsidR="009A4BE1" w:rsidRPr="00644644" w:rsidRDefault="009A4BE1" w:rsidP="009A4BE1">
      <w:pPr>
        <w:pStyle w:val="PL"/>
        <w:rPr>
          <w:lang w:eastAsia="es-ES"/>
        </w:rPr>
      </w:pPr>
      <w:r w:rsidRPr="00644644">
        <w:rPr>
          <w:lang w:eastAsia="es-ES"/>
        </w:rPr>
        <w:t xml:space="preserve">        '406':</w:t>
      </w:r>
    </w:p>
    <w:p w14:paraId="26EC247D" w14:textId="77777777" w:rsidR="009A4BE1" w:rsidRPr="00644644" w:rsidRDefault="009A4BE1" w:rsidP="009A4BE1">
      <w:pPr>
        <w:pStyle w:val="PL"/>
        <w:rPr>
          <w:lang w:eastAsia="es-ES"/>
        </w:rPr>
      </w:pPr>
      <w:r w:rsidRPr="00644644">
        <w:rPr>
          <w:lang w:eastAsia="es-ES"/>
        </w:rPr>
        <w:t xml:space="preserve">          $ref: 'TS29122_CommonData.yaml#/components/responses/406'</w:t>
      </w:r>
    </w:p>
    <w:p w14:paraId="4C408A3A" w14:textId="77777777" w:rsidR="009A4BE1" w:rsidRPr="00644644" w:rsidRDefault="009A4BE1" w:rsidP="009A4BE1">
      <w:pPr>
        <w:pStyle w:val="PL"/>
        <w:rPr>
          <w:lang w:eastAsia="es-ES"/>
        </w:rPr>
      </w:pPr>
      <w:r w:rsidRPr="00644644">
        <w:rPr>
          <w:lang w:eastAsia="es-ES"/>
        </w:rPr>
        <w:t xml:space="preserve">        '429':</w:t>
      </w:r>
    </w:p>
    <w:p w14:paraId="6303C376" w14:textId="77777777" w:rsidR="009A4BE1" w:rsidRPr="00644644" w:rsidRDefault="009A4BE1" w:rsidP="009A4BE1">
      <w:pPr>
        <w:pStyle w:val="PL"/>
        <w:rPr>
          <w:lang w:eastAsia="es-ES"/>
        </w:rPr>
      </w:pPr>
      <w:r w:rsidRPr="00644644">
        <w:rPr>
          <w:lang w:eastAsia="es-ES"/>
        </w:rPr>
        <w:t xml:space="preserve">          $ref: 'TS29122_CommonData.yaml#/components/responses/429'</w:t>
      </w:r>
    </w:p>
    <w:p w14:paraId="226E7164" w14:textId="77777777" w:rsidR="009A4BE1" w:rsidRPr="00644644" w:rsidRDefault="009A4BE1" w:rsidP="009A4BE1">
      <w:pPr>
        <w:pStyle w:val="PL"/>
        <w:rPr>
          <w:lang w:eastAsia="es-ES"/>
        </w:rPr>
      </w:pPr>
      <w:r w:rsidRPr="00644644">
        <w:rPr>
          <w:lang w:eastAsia="es-ES"/>
        </w:rPr>
        <w:t xml:space="preserve">        '500':</w:t>
      </w:r>
    </w:p>
    <w:p w14:paraId="0200D5E9" w14:textId="77777777" w:rsidR="009A4BE1" w:rsidRPr="00644644" w:rsidRDefault="009A4BE1" w:rsidP="009A4BE1">
      <w:pPr>
        <w:pStyle w:val="PL"/>
        <w:rPr>
          <w:lang w:eastAsia="es-ES"/>
        </w:rPr>
      </w:pPr>
      <w:r w:rsidRPr="00644644">
        <w:rPr>
          <w:lang w:eastAsia="es-ES"/>
        </w:rPr>
        <w:t xml:space="preserve">          $ref: 'TS29122_CommonData.yaml#/components/responses/500'</w:t>
      </w:r>
    </w:p>
    <w:p w14:paraId="751AF12E" w14:textId="77777777" w:rsidR="009A4BE1" w:rsidRPr="00644644" w:rsidRDefault="009A4BE1" w:rsidP="009A4BE1">
      <w:pPr>
        <w:pStyle w:val="PL"/>
        <w:rPr>
          <w:lang w:eastAsia="es-ES"/>
        </w:rPr>
      </w:pPr>
      <w:r w:rsidRPr="00644644">
        <w:rPr>
          <w:lang w:eastAsia="es-ES"/>
        </w:rPr>
        <w:t xml:space="preserve">        '503':</w:t>
      </w:r>
    </w:p>
    <w:p w14:paraId="25A371FE" w14:textId="77777777" w:rsidR="009A4BE1" w:rsidRPr="00644644" w:rsidRDefault="009A4BE1" w:rsidP="009A4BE1">
      <w:pPr>
        <w:pStyle w:val="PL"/>
        <w:rPr>
          <w:lang w:eastAsia="es-ES"/>
        </w:rPr>
      </w:pPr>
      <w:r w:rsidRPr="00644644">
        <w:rPr>
          <w:lang w:eastAsia="es-ES"/>
        </w:rPr>
        <w:t xml:space="preserve">          $ref: 'TS29122_CommonData.yaml#/components/responses/503'</w:t>
      </w:r>
    </w:p>
    <w:p w14:paraId="0A58E67B" w14:textId="77777777" w:rsidR="009A4BE1" w:rsidRPr="00644644" w:rsidRDefault="009A4BE1" w:rsidP="009A4BE1">
      <w:pPr>
        <w:pStyle w:val="PL"/>
        <w:rPr>
          <w:lang w:eastAsia="es-ES"/>
        </w:rPr>
      </w:pPr>
      <w:r w:rsidRPr="00644644">
        <w:rPr>
          <w:lang w:eastAsia="es-ES"/>
        </w:rPr>
        <w:t xml:space="preserve">        default:</w:t>
      </w:r>
    </w:p>
    <w:p w14:paraId="0F8EC1EC" w14:textId="77777777" w:rsidR="009A4BE1" w:rsidRPr="00644644" w:rsidRDefault="009A4BE1" w:rsidP="009A4BE1">
      <w:pPr>
        <w:pStyle w:val="PL"/>
        <w:rPr>
          <w:lang w:eastAsia="es-ES"/>
        </w:rPr>
      </w:pPr>
      <w:r w:rsidRPr="00644644">
        <w:rPr>
          <w:lang w:eastAsia="es-ES"/>
        </w:rPr>
        <w:t xml:space="preserve">          $ref: 'TS29122_CommonData.yaml#/components/responses/default'</w:t>
      </w:r>
    </w:p>
    <w:p w14:paraId="72B227EA" w14:textId="77777777" w:rsidR="009A4BE1" w:rsidRPr="00644644" w:rsidRDefault="009A4BE1" w:rsidP="009A4BE1">
      <w:pPr>
        <w:pStyle w:val="PL"/>
        <w:rPr>
          <w:lang w:eastAsia="es-ES"/>
        </w:rPr>
      </w:pPr>
    </w:p>
    <w:p w14:paraId="37B22A27" w14:textId="77777777" w:rsidR="009A4BE1" w:rsidRPr="00644644" w:rsidRDefault="009A4BE1" w:rsidP="009A4BE1">
      <w:pPr>
        <w:pStyle w:val="PL"/>
        <w:rPr>
          <w:lang w:eastAsia="es-ES"/>
        </w:rPr>
      </w:pPr>
      <w:r w:rsidRPr="00644644">
        <w:rPr>
          <w:lang w:eastAsia="es-ES"/>
        </w:rPr>
        <w:t xml:space="preserve">    put:</w:t>
      </w:r>
    </w:p>
    <w:p w14:paraId="4907F475" w14:textId="77777777" w:rsidR="009A4BE1" w:rsidRPr="00644644" w:rsidRDefault="009A4BE1" w:rsidP="009A4BE1">
      <w:pPr>
        <w:pStyle w:val="PL"/>
        <w:rPr>
          <w:rFonts w:cs="Courier New"/>
          <w:szCs w:val="16"/>
        </w:rPr>
      </w:pPr>
      <w:r w:rsidRPr="00644644">
        <w:rPr>
          <w:rFonts w:cs="Courier New"/>
          <w:szCs w:val="16"/>
        </w:rPr>
        <w:t xml:space="preserve">      summary: </w:t>
      </w:r>
      <w:r w:rsidRPr="00644644">
        <w:rPr>
          <w:lang w:eastAsia="zh-CN"/>
        </w:rPr>
        <w:t>Request the update</w:t>
      </w:r>
      <w:r w:rsidRPr="00644644">
        <w:rPr>
          <w:rFonts w:cs="Courier New"/>
          <w:szCs w:val="16"/>
        </w:rPr>
        <w:t xml:space="preserve"> of </w:t>
      </w:r>
      <w:r w:rsidRPr="00644644">
        <w:rPr>
          <w:lang w:eastAsia="zh-CN"/>
        </w:rPr>
        <w:t xml:space="preserve">an existing Individual </w:t>
      </w:r>
      <w:r w:rsidRPr="00644644">
        <w:t>Monitoring Subscription</w:t>
      </w:r>
      <w:r w:rsidRPr="00644644">
        <w:rPr>
          <w:lang w:eastAsia="zh-CN"/>
        </w:rPr>
        <w:t xml:space="preserve"> </w:t>
      </w:r>
      <w:r w:rsidRPr="00644644">
        <w:t>resource</w:t>
      </w:r>
      <w:r w:rsidRPr="00644644">
        <w:rPr>
          <w:rFonts w:cs="Courier New"/>
          <w:szCs w:val="16"/>
        </w:rPr>
        <w:t>.</w:t>
      </w:r>
    </w:p>
    <w:p w14:paraId="513A019F" w14:textId="77777777" w:rsidR="009A4BE1" w:rsidRPr="00644644" w:rsidRDefault="009A4BE1" w:rsidP="009A4BE1">
      <w:pPr>
        <w:pStyle w:val="PL"/>
        <w:rPr>
          <w:rFonts w:cs="Courier New"/>
          <w:szCs w:val="16"/>
        </w:rPr>
      </w:pPr>
      <w:r w:rsidRPr="00644644">
        <w:rPr>
          <w:rFonts w:cs="Courier New"/>
          <w:szCs w:val="16"/>
        </w:rPr>
        <w:t xml:space="preserve">      operationId: UpdateInd</w:t>
      </w:r>
      <w:r w:rsidRPr="00644644">
        <w:t>MonSubsc</w:t>
      </w:r>
    </w:p>
    <w:p w14:paraId="395D17CA" w14:textId="77777777" w:rsidR="009A4BE1" w:rsidRPr="00644644" w:rsidRDefault="009A4BE1" w:rsidP="009A4BE1">
      <w:pPr>
        <w:pStyle w:val="PL"/>
        <w:rPr>
          <w:rFonts w:cs="Courier New"/>
          <w:szCs w:val="16"/>
        </w:rPr>
      </w:pPr>
      <w:r w:rsidRPr="00644644">
        <w:rPr>
          <w:rFonts w:cs="Courier New"/>
          <w:szCs w:val="16"/>
        </w:rPr>
        <w:t xml:space="preserve">      tags:</w:t>
      </w:r>
    </w:p>
    <w:p w14:paraId="436670DB" w14:textId="77777777" w:rsidR="009A4BE1" w:rsidRPr="00644644" w:rsidRDefault="009A4BE1" w:rsidP="009A4BE1">
      <w:pPr>
        <w:pStyle w:val="PL"/>
        <w:rPr>
          <w:rFonts w:cs="Courier New"/>
          <w:szCs w:val="16"/>
        </w:rPr>
      </w:pPr>
      <w:r w:rsidRPr="00644644">
        <w:rPr>
          <w:rFonts w:cs="Courier New"/>
          <w:szCs w:val="16"/>
        </w:rPr>
        <w:t xml:space="preserve">        - Individual </w:t>
      </w:r>
      <w:r w:rsidRPr="00644644">
        <w:t>Monitoring Subscription</w:t>
      </w:r>
      <w:r w:rsidRPr="00644644">
        <w:rPr>
          <w:rFonts w:cs="Courier New"/>
          <w:szCs w:val="16"/>
        </w:rPr>
        <w:t xml:space="preserve"> (Document)</w:t>
      </w:r>
    </w:p>
    <w:p w14:paraId="4C045E8B" w14:textId="77777777" w:rsidR="009A4BE1" w:rsidRPr="00644644" w:rsidRDefault="009A4BE1" w:rsidP="009A4BE1">
      <w:pPr>
        <w:pStyle w:val="PL"/>
      </w:pPr>
      <w:r w:rsidRPr="00644644">
        <w:t xml:space="preserve">      requestBody:</w:t>
      </w:r>
    </w:p>
    <w:p w14:paraId="5EABE44B" w14:textId="77777777" w:rsidR="009A4BE1" w:rsidRPr="00644644" w:rsidRDefault="009A4BE1" w:rsidP="009A4BE1">
      <w:pPr>
        <w:pStyle w:val="PL"/>
      </w:pPr>
      <w:r w:rsidRPr="00644644">
        <w:t xml:space="preserve">        required: true</w:t>
      </w:r>
    </w:p>
    <w:p w14:paraId="0361FD5F" w14:textId="77777777" w:rsidR="009A4BE1" w:rsidRPr="00644644" w:rsidRDefault="009A4BE1" w:rsidP="009A4BE1">
      <w:pPr>
        <w:pStyle w:val="PL"/>
      </w:pPr>
      <w:r w:rsidRPr="00644644">
        <w:t xml:space="preserve">        content:</w:t>
      </w:r>
    </w:p>
    <w:p w14:paraId="6141DD1B" w14:textId="77777777" w:rsidR="009A4BE1" w:rsidRPr="00644644" w:rsidRDefault="009A4BE1" w:rsidP="009A4BE1">
      <w:pPr>
        <w:pStyle w:val="PL"/>
      </w:pPr>
      <w:r w:rsidRPr="00644644">
        <w:t xml:space="preserve">          application/json:</w:t>
      </w:r>
    </w:p>
    <w:p w14:paraId="36CC4C78" w14:textId="77777777" w:rsidR="009A4BE1" w:rsidRPr="00644644" w:rsidRDefault="009A4BE1" w:rsidP="009A4BE1">
      <w:pPr>
        <w:pStyle w:val="PL"/>
      </w:pPr>
      <w:r w:rsidRPr="00644644">
        <w:t xml:space="preserve">            schema:</w:t>
      </w:r>
    </w:p>
    <w:p w14:paraId="569E7481" w14:textId="77777777" w:rsidR="009A4BE1" w:rsidRPr="00644644" w:rsidRDefault="009A4BE1" w:rsidP="009A4BE1">
      <w:pPr>
        <w:pStyle w:val="PL"/>
        <w:rPr>
          <w:lang w:eastAsia="es-ES"/>
        </w:rPr>
      </w:pPr>
      <w:r w:rsidRPr="00644644">
        <w:rPr>
          <w:lang w:eastAsia="es-ES"/>
        </w:rPr>
        <w:t xml:space="preserve">              $ref: '#/components/schemas/</w:t>
      </w:r>
      <w:r w:rsidRPr="00644644">
        <w:t>MonitoringSubsc</w:t>
      </w:r>
      <w:r w:rsidRPr="00644644">
        <w:rPr>
          <w:lang w:eastAsia="es-ES"/>
        </w:rPr>
        <w:t>'</w:t>
      </w:r>
    </w:p>
    <w:p w14:paraId="17E85BB2" w14:textId="77777777" w:rsidR="009A4BE1" w:rsidRPr="00644644" w:rsidRDefault="009A4BE1" w:rsidP="009A4BE1">
      <w:pPr>
        <w:pStyle w:val="PL"/>
        <w:rPr>
          <w:lang w:eastAsia="es-ES"/>
        </w:rPr>
      </w:pPr>
      <w:r w:rsidRPr="00644644">
        <w:rPr>
          <w:lang w:eastAsia="es-ES"/>
        </w:rPr>
        <w:lastRenderedPageBreak/>
        <w:t xml:space="preserve">      responses:</w:t>
      </w:r>
    </w:p>
    <w:p w14:paraId="4812858B" w14:textId="77777777" w:rsidR="009A4BE1" w:rsidRPr="00644644" w:rsidRDefault="009A4BE1" w:rsidP="009A4BE1">
      <w:pPr>
        <w:pStyle w:val="PL"/>
      </w:pPr>
      <w:r w:rsidRPr="00644644">
        <w:t xml:space="preserve">        '200':</w:t>
      </w:r>
    </w:p>
    <w:p w14:paraId="099A0316" w14:textId="77777777" w:rsidR="009A4BE1" w:rsidRPr="00644644" w:rsidRDefault="009A4BE1" w:rsidP="009A4BE1">
      <w:pPr>
        <w:pStyle w:val="PL"/>
        <w:rPr>
          <w:lang w:eastAsia="zh-CN"/>
        </w:rPr>
      </w:pPr>
      <w:r w:rsidRPr="00644644">
        <w:t xml:space="preserve">          description: </w:t>
      </w:r>
      <w:r w:rsidRPr="00644644">
        <w:rPr>
          <w:lang w:eastAsia="zh-CN"/>
        </w:rPr>
        <w:t>&gt;</w:t>
      </w:r>
    </w:p>
    <w:p w14:paraId="74751172" w14:textId="77777777" w:rsidR="009A4BE1" w:rsidRPr="00644644" w:rsidRDefault="009A4BE1" w:rsidP="009A4BE1">
      <w:pPr>
        <w:pStyle w:val="PL"/>
      </w:pPr>
      <w:r w:rsidRPr="00644644">
        <w:rPr>
          <w:lang w:eastAsia="es-ES"/>
        </w:rPr>
        <w:t xml:space="preserve">            </w:t>
      </w:r>
      <w:r w:rsidRPr="00644644">
        <w:t xml:space="preserve">OK. The </w:t>
      </w:r>
      <w:r w:rsidRPr="00644644">
        <w:rPr>
          <w:lang w:eastAsia="zh-CN"/>
        </w:rPr>
        <w:t xml:space="preserve">Individual </w:t>
      </w:r>
      <w:r w:rsidRPr="00644644">
        <w:t>Monitoring Subscription</w:t>
      </w:r>
      <w:r w:rsidRPr="00644644">
        <w:rPr>
          <w:lang w:eastAsia="zh-CN"/>
        </w:rPr>
        <w:t xml:space="preserve"> </w:t>
      </w:r>
      <w:r w:rsidRPr="00644644">
        <w:t>resource is successfully updated and a</w:t>
      </w:r>
    </w:p>
    <w:p w14:paraId="4A2B33EE" w14:textId="77777777" w:rsidR="009A4BE1" w:rsidRPr="00644644" w:rsidRDefault="009A4BE1" w:rsidP="009A4BE1">
      <w:pPr>
        <w:pStyle w:val="PL"/>
      </w:pPr>
      <w:r w:rsidRPr="00644644">
        <w:t xml:space="preserve">            representation of the updated resource shall be returned in the response body.</w:t>
      </w:r>
    </w:p>
    <w:p w14:paraId="7674127D" w14:textId="77777777" w:rsidR="009A4BE1" w:rsidRPr="00644644" w:rsidRDefault="009A4BE1" w:rsidP="009A4BE1">
      <w:pPr>
        <w:pStyle w:val="PL"/>
      </w:pPr>
      <w:r w:rsidRPr="00644644">
        <w:t xml:space="preserve">          content:</w:t>
      </w:r>
    </w:p>
    <w:p w14:paraId="5DF64E3A" w14:textId="77777777" w:rsidR="009A4BE1" w:rsidRPr="00644644" w:rsidRDefault="009A4BE1" w:rsidP="009A4BE1">
      <w:pPr>
        <w:pStyle w:val="PL"/>
      </w:pPr>
      <w:r w:rsidRPr="00644644">
        <w:t xml:space="preserve">            application/json:</w:t>
      </w:r>
    </w:p>
    <w:p w14:paraId="4D23FAD6" w14:textId="77777777" w:rsidR="009A4BE1" w:rsidRPr="00644644" w:rsidRDefault="009A4BE1" w:rsidP="009A4BE1">
      <w:pPr>
        <w:pStyle w:val="PL"/>
      </w:pPr>
      <w:r w:rsidRPr="00644644">
        <w:t xml:space="preserve">              schema:</w:t>
      </w:r>
    </w:p>
    <w:p w14:paraId="785AAF91" w14:textId="77777777" w:rsidR="009A4BE1" w:rsidRPr="00644644" w:rsidRDefault="009A4BE1" w:rsidP="009A4BE1">
      <w:pPr>
        <w:pStyle w:val="PL"/>
        <w:rPr>
          <w:lang w:eastAsia="es-ES"/>
        </w:rPr>
      </w:pPr>
      <w:r w:rsidRPr="00644644">
        <w:rPr>
          <w:lang w:eastAsia="es-ES"/>
        </w:rPr>
        <w:t xml:space="preserve">                $ref: '#/components/schemas/</w:t>
      </w:r>
      <w:r w:rsidRPr="00644644">
        <w:t>MonitoringSubsc</w:t>
      </w:r>
      <w:r w:rsidRPr="00644644">
        <w:rPr>
          <w:lang w:eastAsia="es-ES"/>
        </w:rPr>
        <w:t>'</w:t>
      </w:r>
    </w:p>
    <w:p w14:paraId="4A0E46FC" w14:textId="77777777" w:rsidR="009A4BE1" w:rsidRPr="00644644" w:rsidRDefault="009A4BE1" w:rsidP="009A4BE1">
      <w:pPr>
        <w:pStyle w:val="PL"/>
        <w:rPr>
          <w:lang w:eastAsia="es-ES"/>
        </w:rPr>
      </w:pPr>
      <w:r w:rsidRPr="00644644">
        <w:rPr>
          <w:lang w:eastAsia="es-ES"/>
        </w:rPr>
        <w:t xml:space="preserve">        '204':</w:t>
      </w:r>
    </w:p>
    <w:p w14:paraId="20C60E63" w14:textId="77777777" w:rsidR="009A4BE1" w:rsidRPr="00644644" w:rsidRDefault="009A4BE1" w:rsidP="009A4BE1">
      <w:pPr>
        <w:pStyle w:val="PL"/>
        <w:rPr>
          <w:lang w:eastAsia="zh-CN"/>
        </w:rPr>
      </w:pPr>
      <w:r w:rsidRPr="00644644">
        <w:rPr>
          <w:lang w:eastAsia="es-ES"/>
        </w:rPr>
        <w:t xml:space="preserve">          description: </w:t>
      </w:r>
      <w:r w:rsidRPr="00644644">
        <w:rPr>
          <w:lang w:eastAsia="zh-CN"/>
        </w:rPr>
        <w:t>&gt;</w:t>
      </w:r>
    </w:p>
    <w:p w14:paraId="6922A176" w14:textId="77777777" w:rsidR="009A4BE1" w:rsidRPr="00644644" w:rsidRDefault="009A4BE1" w:rsidP="009A4BE1">
      <w:pPr>
        <w:pStyle w:val="PL"/>
      </w:pPr>
      <w:r w:rsidRPr="00644644">
        <w:rPr>
          <w:lang w:eastAsia="es-ES"/>
        </w:rPr>
        <w:t xml:space="preserve">            No Content. </w:t>
      </w:r>
      <w:r w:rsidRPr="00644644">
        <w:t xml:space="preserve">The </w:t>
      </w:r>
      <w:r w:rsidRPr="00644644">
        <w:rPr>
          <w:lang w:eastAsia="zh-CN"/>
        </w:rPr>
        <w:t xml:space="preserve">Individual </w:t>
      </w:r>
      <w:r w:rsidRPr="00644644">
        <w:t>Monitoring Subscription</w:t>
      </w:r>
      <w:r w:rsidRPr="00644644">
        <w:rPr>
          <w:lang w:eastAsia="zh-CN"/>
        </w:rPr>
        <w:t xml:space="preserve"> </w:t>
      </w:r>
      <w:r w:rsidRPr="00644644">
        <w:t>resource is successfully updated</w:t>
      </w:r>
    </w:p>
    <w:p w14:paraId="7099203A" w14:textId="77777777" w:rsidR="009A4BE1" w:rsidRPr="00644644" w:rsidRDefault="009A4BE1" w:rsidP="009A4BE1">
      <w:pPr>
        <w:pStyle w:val="PL"/>
      </w:pPr>
      <w:r w:rsidRPr="00644644">
        <w:t xml:space="preserve">            and no content is returned in the response body.</w:t>
      </w:r>
    </w:p>
    <w:p w14:paraId="3D7654A5" w14:textId="77777777" w:rsidR="009A4BE1" w:rsidRPr="00644644" w:rsidRDefault="009A4BE1" w:rsidP="009A4BE1">
      <w:pPr>
        <w:pStyle w:val="PL"/>
      </w:pPr>
      <w:r w:rsidRPr="00644644">
        <w:t xml:space="preserve">        '307':</w:t>
      </w:r>
    </w:p>
    <w:p w14:paraId="7F9A1647"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'TS29122_CommonData.yaml#/components/responses/307'</w:t>
      </w:r>
    </w:p>
    <w:p w14:paraId="5555A7EA" w14:textId="77777777" w:rsidR="009A4BE1" w:rsidRPr="00644644" w:rsidRDefault="009A4BE1" w:rsidP="009A4BE1">
      <w:pPr>
        <w:pStyle w:val="PL"/>
      </w:pPr>
      <w:r w:rsidRPr="00644644">
        <w:t xml:space="preserve">        '308':</w:t>
      </w:r>
    </w:p>
    <w:p w14:paraId="52179B17"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'TS29122_CommonData.yaml#/components/responses/308'</w:t>
      </w:r>
    </w:p>
    <w:p w14:paraId="6EA5AE73" w14:textId="77777777" w:rsidR="009A4BE1" w:rsidRPr="00644644" w:rsidRDefault="009A4BE1" w:rsidP="009A4BE1">
      <w:pPr>
        <w:pStyle w:val="PL"/>
        <w:rPr>
          <w:lang w:eastAsia="es-ES"/>
        </w:rPr>
      </w:pPr>
      <w:r w:rsidRPr="00644644">
        <w:rPr>
          <w:lang w:eastAsia="es-ES"/>
        </w:rPr>
        <w:t xml:space="preserve">        '400':</w:t>
      </w:r>
    </w:p>
    <w:p w14:paraId="65225D99" w14:textId="77777777" w:rsidR="009A4BE1" w:rsidRPr="00644644" w:rsidRDefault="009A4BE1" w:rsidP="009A4BE1">
      <w:pPr>
        <w:pStyle w:val="PL"/>
        <w:rPr>
          <w:lang w:eastAsia="es-ES"/>
        </w:rPr>
      </w:pPr>
      <w:r w:rsidRPr="00644644">
        <w:rPr>
          <w:lang w:eastAsia="es-ES"/>
        </w:rPr>
        <w:t xml:space="preserve">          $ref: 'TS29122_CommonData.yaml#/components/responses/400'</w:t>
      </w:r>
    </w:p>
    <w:p w14:paraId="726D9F1B" w14:textId="77777777" w:rsidR="009A4BE1" w:rsidRPr="00644644" w:rsidRDefault="009A4BE1" w:rsidP="009A4BE1">
      <w:pPr>
        <w:pStyle w:val="PL"/>
        <w:rPr>
          <w:lang w:eastAsia="es-ES"/>
        </w:rPr>
      </w:pPr>
      <w:r w:rsidRPr="00644644">
        <w:rPr>
          <w:lang w:eastAsia="es-ES"/>
        </w:rPr>
        <w:t xml:space="preserve">        '401':</w:t>
      </w:r>
    </w:p>
    <w:p w14:paraId="727DB78E" w14:textId="77777777" w:rsidR="009A4BE1" w:rsidRPr="00644644" w:rsidRDefault="009A4BE1" w:rsidP="009A4BE1">
      <w:pPr>
        <w:pStyle w:val="PL"/>
        <w:rPr>
          <w:lang w:eastAsia="es-ES"/>
        </w:rPr>
      </w:pPr>
      <w:r w:rsidRPr="00644644">
        <w:rPr>
          <w:lang w:eastAsia="es-ES"/>
        </w:rPr>
        <w:t xml:space="preserve">          $ref: 'TS29122_CommonData.yaml#/components/responses/401'</w:t>
      </w:r>
    </w:p>
    <w:p w14:paraId="5BF7C03D" w14:textId="77777777" w:rsidR="009A4BE1" w:rsidRPr="00644644" w:rsidRDefault="009A4BE1" w:rsidP="009A4BE1">
      <w:pPr>
        <w:pStyle w:val="PL"/>
        <w:rPr>
          <w:lang w:eastAsia="es-ES"/>
        </w:rPr>
      </w:pPr>
      <w:r w:rsidRPr="00644644">
        <w:rPr>
          <w:lang w:eastAsia="es-ES"/>
        </w:rPr>
        <w:t xml:space="preserve">        '403':</w:t>
      </w:r>
    </w:p>
    <w:p w14:paraId="4A96D587" w14:textId="77777777" w:rsidR="009A4BE1" w:rsidRPr="00644644" w:rsidRDefault="009A4BE1" w:rsidP="009A4BE1">
      <w:pPr>
        <w:pStyle w:val="PL"/>
        <w:rPr>
          <w:lang w:eastAsia="es-ES"/>
        </w:rPr>
      </w:pPr>
      <w:r w:rsidRPr="00644644">
        <w:rPr>
          <w:lang w:eastAsia="es-ES"/>
        </w:rPr>
        <w:t xml:space="preserve">          $ref: 'TS29122_CommonData.yaml#/components/responses/403'</w:t>
      </w:r>
    </w:p>
    <w:p w14:paraId="178A6F11" w14:textId="77777777" w:rsidR="009A4BE1" w:rsidRPr="00644644" w:rsidRDefault="009A4BE1" w:rsidP="009A4BE1">
      <w:pPr>
        <w:pStyle w:val="PL"/>
        <w:rPr>
          <w:lang w:eastAsia="es-ES"/>
        </w:rPr>
      </w:pPr>
      <w:r w:rsidRPr="00644644">
        <w:rPr>
          <w:lang w:eastAsia="es-ES"/>
        </w:rPr>
        <w:t xml:space="preserve">        '404':</w:t>
      </w:r>
    </w:p>
    <w:p w14:paraId="34D39C8B" w14:textId="77777777" w:rsidR="009A4BE1" w:rsidRPr="00644644" w:rsidRDefault="009A4BE1" w:rsidP="009A4BE1">
      <w:pPr>
        <w:pStyle w:val="PL"/>
        <w:rPr>
          <w:lang w:eastAsia="es-ES"/>
        </w:rPr>
      </w:pPr>
      <w:r w:rsidRPr="00644644">
        <w:rPr>
          <w:lang w:eastAsia="es-ES"/>
        </w:rPr>
        <w:t xml:space="preserve">          $ref: 'TS29122_CommonData.yaml#/components/responses/404'</w:t>
      </w:r>
    </w:p>
    <w:p w14:paraId="35295145" w14:textId="77777777" w:rsidR="009A4BE1" w:rsidRPr="00644644" w:rsidRDefault="009A4BE1" w:rsidP="009A4BE1">
      <w:pPr>
        <w:pStyle w:val="PL"/>
        <w:rPr>
          <w:lang w:eastAsia="es-ES"/>
        </w:rPr>
      </w:pPr>
      <w:r w:rsidRPr="00644644">
        <w:rPr>
          <w:lang w:eastAsia="es-ES"/>
        </w:rPr>
        <w:t xml:space="preserve">        '406':</w:t>
      </w:r>
    </w:p>
    <w:p w14:paraId="0D1F9691" w14:textId="77777777" w:rsidR="009A4BE1" w:rsidRPr="00644644" w:rsidRDefault="009A4BE1" w:rsidP="009A4BE1">
      <w:pPr>
        <w:pStyle w:val="PL"/>
        <w:rPr>
          <w:lang w:eastAsia="es-ES"/>
        </w:rPr>
      </w:pPr>
      <w:r w:rsidRPr="00644644">
        <w:rPr>
          <w:lang w:eastAsia="es-ES"/>
        </w:rPr>
        <w:t xml:space="preserve">          $ref: 'TS29122_CommonData.yaml#/components/responses/406'</w:t>
      </w:r>
    </w:p>
    <w:p w14:paraId="0FDFEBA1" w14:textId="77777777" w:rsidR="009A4BE1" w:rsidRPr="00644644" w:rsidRDefault="009A4BE1" w:rsidP="009A4BE1">
      <w:pPr>
        <w:pStyle w:val="PL"/>
        <w:rPr>
          <w:lang w:eastAsia="es-ES"/>
        </w:rPr>
      </w:pPr>
      <w:r w:rsidRPr="00644644">
        <w:rPr>
          <w:lang w:eastAsia="es-ES"/>
        </w:rPr>
        <w:t xml:space="preserve">        '429':</w:t>
      </w:r>
    </w:p>
    <w:p w14:paraId="1C5F46BF" w14:textId="77777777" w:rsidR="009A4BE1" w:rsidRPr="00644644" w:rsidRDefault="009A4BE1" w:rsidP="009A4BE1">
      <w:pPr>
        <w:pStyle w:val="PL"/>
        <w:rPr>
          <w:lang w:eastAsia="es-ES"/>
        </w:rPr>
      </w:pPr>
      <w:r w:rsidRPr="00644644">
        <w:rPr>
          <w:lang w:eastAsia="es-ES"/>
        </w:rPr>
        <w:t xml:space="preserve">          $ref: 'TS29122_CommonData.yaml#/components/responses/429'</w:t>
      </w:r>
    </w:p>
    <w:p w14:paraId="0E29DD43" w14:textId="77777777" w:rsidR="009A4BE1" w:rsidRPr="00644644" w:rsidRDefault="009A4BE1" w:rsidP="009A4BE1">
      <w:pPr>
        <w:pStyle w:val="PL"/>
        <w:rPr>
          <w:lang w:eastAsia="es-ES"/>
        </w:rPr>
      </w:pPr>
      <w:r w:rsidRPr="00644644">
        <w:rPr>
          <w:lang w:eastAsia="es-ES"/>
        </w:rPr>
        <w:t xml:space="preserve">        '500':</w:t>
      </w:r>
    </w:p>
    <w:p w14:paraId="771A1EF1" w14:textId="77777777" w:rsidR="009A4BE1" w:rsidRPr="00644644" w:rsidRDefault="009A4BE1" w:rsidP="009A4BE1">
      <w:pPr>
        <w:pStyle w:val="PL"/>
        <w:rPr>
          <w:lang w:eastAsia="es-ES"/>
        </w:rPr>
      </w:pPr>
      <w:r w:rsidRPr="00644644">
        <w:rPr>
          <w:lang w:eastAsia="es-ES"/>
        </w:rPr>
        <w:t xml:space="preserve">          $ref: 'TS29122_CommonData.yaml#/components/responses/500'</w:t>
      </w:r>
    </w:p>
    <w:p w14:paraId="4021E7F4" w14:textId="77777777" w:rsidR="009A4BE1" w:rsidRPr="00644644" w:rsidRDefault="009A4BE1" w:rsidP="009A4BE1">
      <w:pPr>
        <w:pStyle w:val="PL"/>
        <w:rPr>
          <w:lang w:eastAsia="es-ES"/>
        </w:rPr>
      </w:pPr>
      <w:r w:rsidRPr="00644644">
        <w:rPr>
          <w:lang w:eastAsia="es-ES"/>
        </w:rPr>
        <w:t xml:space="preserve">        '503':</w:t>
      </w:r>
    </w:p>
    <w:p w14:paraId="6FCC64C3" w14:textId="77777777" w:rsidR="009A4BE1" w:rsidRPr="00644644" w:rsidRDefault="009A4BE1" w:rsidP="009A4BE1">
      <w:pPr>
        <w:pStyle w:val="PL"/>
        <w:rPr>
          <w:lang w:eastAsia="es-ES"/>
        </w:rPr>
      </w:pPr>
      <w:r w:rsidRPr="00644644">
        <w:rPr>
          <w:lang w:eastAsia="es-ES"/>
        </w:rPr>
        <w:t xml:space="preserve">          $ref: 'TS29122_CommonData.yaml#/components/responses/503'</w:t>
      </w:r>
    </w:p>
    <w:p w14:paraId="0F4286FA" w14:textId="77777777" w:rsidR="009A4BE1" w:rsidRPr="00644644" w:rsidRDefault="009A4BE1" w:rsidP="009A4BE1">
      <w:pPr>
        <w:pStyle w:val="PL"/>
        <w:rPr>
          <w:lang w:eastAsia="es-ES"/>
        </w:rPr>
      </w:pPr>
      <w:r w:rsidRPr="00644644">
        <w:rPr>
          <w:lang w:eastAsia="es-ES"/>
        </w:rPr>
        <w:t xml:space="preserve">        default:</w:t>
      </w:r>
    </w:p>
    <w:p w14:paraId="0640DB26" w14:textId="77777777" w:rsidR="009A4BE1" w:rsidRPr="00644644" w:rsidRDefault="009A4BE1" w:rsidP="009A4BE1">
      <w:pPr>
        <w:pStyle w:val="PL"/>
        <w:rPr>
          <w:lang w:eastAsia="es-ES"/>
        </w:rPr>
      </w:pPr>
      <w:r w:rsidRPr="00644644">
        <w:rPr>
          <w:lang w:eastAsia="es-ES"/>
        </w:rPr>
        <w:t xml:space="preserve">          $ref: 'TS29122_CommonData.yaml#/components/responses/default'</w:t>
      </w:r>
    </w:p>
    <w:p w14:paraId="0123E85F" w14:textId="77777777" w:rsidR="009A4BE1" w:rsidRPr="00644644" w:rsidRDefault="009A4BE1" w:rsidP="009A4BE1">
      <w:pPr>
        <w:pStyle w:val="PL"/>
        <w:rPr>
          <w:lang w:eastAsia="es-ES"/>
        </w:rPr>
      </w:pPr>
    </w:p>
    <w:p w14:paraId="59963464" w14:textId="77777777" w:rsidR="009A4BE1" w:rsidRPr="00644644" w:rsidRDefault="009A4BE1" w:rsidP="009A4BE1">
      <w:pPr>
        <w:pStyle w:val="PL"/>
        <w:rPr>
          <w:lang w:eastAsia="es-ES"/>
        </w:rPr>
      </w:pPr>
      <w:r w:rsidRPr="00644644">
        <w:rPr>
          <w:lang w:eastAsia="es-ES"/>
        </w:rPr>
        <w:t xml:space="preserve">    patch:</w:t>
      </w:r>
    </w:p>
    <w:p w14:paraId="7264BCCA" w14:textId="77777777" w:rsidR="009A4BE1" w:rsidRPr="00644644" w:rsidRDefault="009A4BE1" w:rsidP="009A4BE1">
      <w:pPr>
        <w:pStyle w:val="PL"/>
        <w:rPr>
          <w:rFonts w:cs="Courier New"/>
          <w:szCs w:val="16"/>
        </w:rPr>
      </w:pPr>
      <w:r w:rsidRPr="00644644">
        <w:rPr>
          <w:rFonts w:cs="Courier New"/>
          <w:szCs w:val="16"/>
        </w:rPr>
        <w:t xml:space="preserve">      summary: </w:t>
      </w:r>
      <w:r w:rsidRPr="00644644">
        <w:rPr>
          <w:lang w:eastAsia="zh-CN"/>
        </w:rPr>
        <w:t>Request the modification</w:t>
      </w:r>
      <w:r w:rsidRPr="00644644">
        <w:rPr>
          <w:rFonts w:cs="Courier New"/>
          <w:szCs w:val="16"/>
        </w:rPr>
        <w:t xml:space="preserve"> of </w:t>
      </w:r>
      <w:r w:rsidRPr="00644644">
        <w:rPr>
          <w:lang w:eastAsia="zh-CN"/>
        </w:rPr>
        <w:t xml:space="preserve">an existing Individual </w:t>
      </w:r>
      <w:r w:rsidRPr="00644644">
        <w:t>Monitoring Subscription</w:t>
      </w:r>
      <w:r w:rsidRPr="00644644">
        <w:rPr>
          <w:lang w:eastAsia="zh-CN"/>
        </w:rPr>
        <w:t xml:space="preserve"> </w:t>
      </w:r>
      <w:r w:rsidRPr="00644644">
        <w:t>resource</w:t>
      </w:r>
      <w:r w:rsidRPr="00644644">
        <w:rPr>
          <w:rFonts w:cs="Courier New"/>
          <w:szCs w:val="16"/>
        </w:rPr>
        <w:t>.</w:t>
      </w:r>
    </w:p>
    <w:p w14:paraId="1DAB7C3C" w14:textId="77777777" w:rsidR="009A4BE1" w:rsidRPr="00644644" w:rsidRDefault="009A4BE1" w:rsidP="009A4BE1">
      <w:pPr>
        <w:pStyle w:val="PL"/>
        <w:rPr>
          <w:rFonts w:cs="Courier New"/>
          <w:szCs w:val="16"/>
        </w:rPr>
      </w:pPr>
      <w:r w:rsidRPr="00644644">
        <w:rPr>
          <w:rFonts w:cs="Courier New"/>
          <w:szCs w:val="16"/>
        </w:rPr>
        <w:t xml:space="preserve">      operationId: ModifyInd</w:t>
      </w:r>
      <w:r w:rsidRPr="00644644">
        <w:t>MonSubsc</w:t>
      </w:r>
    </w:p>
    <w:p w14:paraId="56C9BE05" w14:textId="77777777" w:rsidR="009A4BE1" w:rsidRPr="00644644" w:rsidRDefault="009A4BE1" w:rsidP="009A4BE1">
      <w:pPr>
        <w:pStyle w:val="PL"/>
        <w:rPr>
          <w:rFonts w:cs="Courier New"/>
          <w:szCs w:val="16"/>
        </w:rPr>
      </w:pPr>
      <w:r w:rsidRPr="00644644">
        <w:rPr>
          <w:rFonts w:cs="Courier New"/>
          <w:szCs w:val="16"/>
        </w:rPr>
        <w:t xml:space="preserve">      tags:</w:t>
      </w:r>
    </w:p>
    <w:p w14:paraId="148BB6D0" w14:textId="77777777" w:rsidR="009A4BE1" w:rsidRPr="00644644" w:rsidRDefault="009A4BE1" w:rsidP="009A4BE1">
      <w:pPr>
        <w:pStyle w:val="PL"/>
        <w:rPr>
          <w:rFonts w:cs="Courier New"/>
          <w:szCs w:val="16"/>
        </w:rPr>
      </w:pPr>
      <w:r w:rsidRPr="00644644">
        <w:rPr>
          <w:rFonts w:cs="Courier New"/>
          <w:szCs w:val="16"/>
        </w:rPr>
        <w:t xml:space="preserve">        - Individual </w:t>
      </w:r>
      <w:r w:rsidRPr="00644644">
        <w:t>Monitoring Subscription</w:t>
      </w:r>
      <w:r w:rsidRPr="00644644">
        <w:rPr>
          <w:rFonts w:cs="Courier New"/>
          <w:szCs w:val="16"/>
        </w:rPr>
        <w:t xml:space="preserve"> (Document)</w:t>
      </w:r>
    </w:p>
    <w:p w14:paraId="4EF0F9BE" w14:textId="77777777" w:rsidR="009A4BE1" w:rsidRPr="00644644" w:rsidRDefault="009A4BE1" w:rsidP="009A4BE1">
      <w:pPr>
        <w:pStyle w:val="PL"/>
      </w:pPr>
      <w:r w:rsidRPr="00644644">
        <w:t xml:space="preserve">      requestBody:</w:t>
      </w:r>
    </w:p>
    <w:p w14:paraId="0DA9C000" w14:textId="77777777" w:rsidR="009A4BE1" w:rsidRPr="00644644" w:rsidRDefault="009A4BE1" w:rsidP="009A4BE1">
      <w:pPr>
        <w:pStyle w:val="PL"/>
      </w:pPr>
      <w:r w:rsidRPr="00644644">
        <w:t xml:space="preserve">        required: true</w:t>
      </w:r>
    </w:p>
    <w:p w14:paraId="44376889" w14:textId="77777777" w:rsidR="009A4BE1" w:rsidRPr="00644644" w:rsidRDefault="009A4BE1" w:rsidP="009A4BE1">
      <w:pPr>
        <w:pStyle w:val="PL"/>
      </w:pPr>
      <w:r w:rsidRPr="00644644">
        <w:t xml:space="preserve">        content:</w:t>
      </w:r>
    </w:p>
    <w:p w14:paraId="1CB233E0" w14:textId="77777777" w:rsidR="009A4BE1" w:rsidRPr="00644644" w:rsidRDefault="009A4BE1" w:rsidP="009A4BE1">
      <w:pPr>
        <w:pStyle w:val="PL"/>
        <w:rPr>
          <w:lang w:val="en-US"/>
        </w:rPr>
      </w:pPr>
      <w:r w:rsidRPr="00644644">
        <w:rPr>
          <w:lang w:val="en-US"/>
        </w:rPr>
        <w:t xml:space="preserve">          application/merge-patch+json:</w:t>
      </w:r>
    </w:p>
    <w:p w14:paraId="7B7CE59F" w14:textId="77777777" w:rsidR="009A4BE1" w:rsidRPr="00644644" w:rsidRDefault="009A4BE1" w:rsidP="009A4BE1">
      <w:pPr>
        <w:pStyle w:val="PL"/>
      </w:pPr>
      <w:r w:rsidRPr="00644644">
        <w:t xml:space="preserve">            schema:</w:t>
      </w:r>
    </w:p>
    <w:p w14:paraId="01820F62" w14:textId="77777777" w:rsidR="009A4BE1" w:rsidRPr="00644644" w:rsidRDefault="009A4BE1" w:rsidP="009A4BE1">
      <w:pPr>
        <w:pStyle w:val="PL"/>
        <w:rPr>
          <w:lang w:eastAsia="es-ES"/>
        </w:rPr>
      </w:pPr>
      <w:r w:rsidRPr="00644644">
        <w:rPr>
          <w:lang w:eastAsia="es-ES"/>
        </w:rPr>
        <w:t xml:space="preserve">              $ref: '#/components/schemas/</w:t>
      </w:r>
      <w:r w:rsidRPr="00644644">
        <w:t>MonitoringSubscPatch</w:t>
      </w:r>
      <w:r w:rsidRPr="00644644">
        <w:rPr>
          <w:lang w:eastAsia="es-ES"/>
        </w:rPr>
        <w:t>'</w:t>
      </w:r>
    </w:p>
    <w:p w14:paraId="7594D76C" w14:textId="77777777" w:rsidR="009A4BE1" w:rsidRPr="00644644" w:rsidRDefault="009A4BE1" w:rsidP="009A4BE1">
      <w:pPr>
        <w:pStyle w:val="PL"/>
        <w:rPr>
          <w:lang w:eastAsia="es-ES"/>
        </w:rPr>
      </w:pPr>
      <w:r w:rsidRPr="00644644">
        <w:rPr>
          <w:lang w:eastAsia="es-ES"/>
        </w:rPr>
        <w:t xml:space="preserve">      responses:</w:t>
      </w:r>
    </w:p>
    <w:p w14:paraId="6A194C9C" w14:textId="77777777" w:rsidR="009A4BE1" w:rsidRPr="00644644" w:rsidRDefault="009A4BE1" w:rsidP="009A4BE1">
      <w:pPr>
        <w:pStyle w:val="PL"/>
      </w:pPr>
      <w:r w:rsidRPr="00644644">
        <w:t xml:space="preserve">        '200':</w:t>
      </w:r>
    </w:p>
    <w:p w14:paraId="679CE425" w14:textId="77777777" w:rsidR="009A4BE1" w:rsidRPr="00644644" w:rsidRDefault="009A4BE1" w:rsidP="009A4BE1">
      <w:pPr>
        <w:pStyle w:val="PL"/>
        <w:rPr>
          <w:lang w:eastAsia="zh-CN"/>
        </w:rPr>
      </w:pPr>
      <w:r w:rsidRPr="00644644">
        <w:t xml:space="preserve">          description: </w:t>
      </w:r>
      <w:r w:rsidRPr="00644644">
        <w:rPr>
          <w:lang w:eastAsia="zh-CN"/>
        </w:rPr>
        <w:t>&gt;</w:t>
      </w:r>
    </w:p>
    <w:p w14:paraId="08E959BA" w14:textId="77777777" w:rsidR="009A4BE1" w:rsidRPr="00644644" w:rsidRDefault="009A4BE1" w:rsidP="009A4BE1">
      <w:pPr>
        <w:pStyle w:val="PL"/>
      </w:pPr>
      <w:r w:rsidRPr="00644644">
        <w:rPr>
          <w:lang w:eastAsia="es-ES"/>
        </w:rPr>
        <w:t xml:space="preserve">            </w:t>
      </w:r>
      <w:r w:rsidRPr="00644644">
        <w:t xml:space="preserve">OK. The </w:t>
      </w:r>
      <w:r w:rsidRPr="00644644">
        <w:rPr>
          <w:lang w:eastAsia="zh-CN"/>
        </w:rPr>
        <w:t xml:space="preserve">Individual </w:t>
      </w:r>
      <w:r w:rsidRPr="00644644">
        <w:t>Monitoring Subscription</w:t>
      </w:r>
      <w:r w:rsidRPr="00644644">
        <w:rPr>
          <w:lang w:eastAsia="zh-CN"/>
        </w:rPr>
        <w:t xml:space="preserve"> </w:t>
      </w:r>
      <w:r w:rsidRPr="00644644">
        <w:t>resource is successfully modified and a</w:t>
      </w:r>
    </w:p>
    <w:p w14:paraId="7B23F8D4" w14:textId="77777777" w:rsidR="009A4BE1" w:rsidRPr="00644644" w:rsidRDefault="009A4BE1" w:rsidP="009A4BE1">
      <w:pPr>
        <w:pStyle w:val="PL"/>
      </w:pPr>
      <w:r w:rsidRPr="00644644">
        <w:t xml:space="preserve">            representation of the updated resource shall be returned in the response body.</w:t>
      </w:r>
    </w:p>
    <w:p w14:paraId="2E0DC910" w14:textId="77777777" w:rsidR="009A4BE1" w:rsidRPr="00644644" w:rsidRDefault="009A4BE1" w:rsidP="009A4BE1">
      <w:pPr>
        <w:pStyle w:val="PL"/>
      </w:pPr>
      <w:r w:rsidRPr="00644644">
        <w:t xml:space="preserve">          content:</w:t>
      </w:r>
    </w:p>
    <w:p w14:paraId="61E741CD" w14:textId="77777777" w:rsidR="009A4BE1" w:rsidRPr="00644644" w:rsidRDefault="009A4BE1" w:rsidP="009A4BE1">
      <w:pPr>
        <w:pStyle w:val="PL"/>
      </w:pPr>
      <w:r w:rsidRPr="00644644">
        <w:t xml:space="preserve">            application/json:</w:t>
      </w:r>
    </w:p>
    <w:p w14:paraId="7FD45140" w14:textId="77777777" w:rsidR="009A4BE1" w:rsidRPr="00644644" w:rsidRDefault="009A4BE1" w:rsidP="009A4BE1">
      <w:pPr>
        <w:pStyle w:val="PL"/>
      </w:pPr>
      <w:r w:rsidRPr="00644644">
        <w:t xml:space="preserve">              schema:</w:t>
      </w:r>
    </w:p>
    <w:p w14:paraId="0F3E0727" w14:textId="77777777" w:rsidR="009A4BE1" w:rsidRPr="00644644" w:rsidRDefault="009A4BE1" w:rsidP="009A4BE1">
      <w:pPr>
        <w:pStyle w:val="PL"/>
        <w:rPr>
          <w:lang w:eastAsia="es-ES"/>
        </w:rPr>
      </w:pPr>
      <w:r w:rsidRPr="00644644">
        <w:rPr>
          <w:lang w:eastAsia="es-ES"/>
        </w:rPr>
        <w:t xml:space="preserve">                $ref: '#/components/schemas/</w:t>
      </w:r>
      <w:r w:rsidRPr="00644644">
        <w:t>MonitoringSubsc</w:t>
      </w:r>
      <w:r w:rsidRPr="00644644">
        <w:rPr>
          <w:lang w:eastAsia="es-ES"/>
        </w:rPr>
        <w:t>'</w:t>
      </w:r>
    </w:p>
    <w:p w14:paraId="59A5233B" w14:textId="77777777" w:rsidR="009A4BE1" w:rsidRPr="00644644" w:rsidRDefault="009A4BE1" w:rsidP="009A4BE1">
      <w:pPr>
        <w:pStyle w:val="PL"/>
        <w:rPr>
          <w:lang w:eastAsia="es-ES"/>
        </w:rPr>
      </w:pPr>
      <w:r w:rsidRPr="00644644">
        <w:rPr>
          <w:lang w:eastAsia="es-ES"/>
        </w:rPr>
        <w:t xml:space="preserve">        '204':</w:t>
      </w:r>
    </w:p>
    <w:p w14:paraId="2F4573E3" w14:textId="77777777" w:rsidR="009A4BE1" w:rsidRPr="00644644" w:rsidRDefault="009A4BE1" w:rsidP="009A4BE1">
      <w:pPr>
        <w:pStyle w:val="PL"/>
        <w:rPr>
          <w:lang w:eastAsia="zh-CN"/>
        </w:rPr>
      </w:pPr>
      <w:r w:rsidRPr="00644644">
        <w:rPr>
          <w:lang w:eastAsia="es-ES"/>
        </w:rPr>
        <w:t xml:space="preserve">          description: </w:t>
      </w:r>
      <w:r w:rsidRPr="00644644">
        <w:rPr>
          <w:lang w:eastAsia="zh-CN"/>
        </w:rPr>
        <w:t>&gt;</w:t>
      </w:r>
    </w:p>
    <w:p w14:paraId="167BA30F" w14:textId="77777777" w:rsidR="009A4BE1" w:rsidRPr="00644644" w:rsidRDefault="009A4BE1" w:rsidP="009A4BE1">
      <w:pPr>
        <w:pStyle w:val="PL"/>
      </w:pPr>
      <w:r w:rsidRPr="00644644">
        <w:rPr>
          <w:lang w:eastAsia="es-ES"/>
        </w:rPr>
        <w:t xml:space="preserve">            No Content. </w:t>
      </w:r>
      <w:r w:rsidRPr="00644644">
        <w:t xml:space="preserve">The </w:t>
      </w:r>
      <w:r w:rsidRPr="00644644">
        <w:rPr>
          <w:lang w:eastAsia="zh-CN"/>
        </w:rPr>
        <w:t xml:space="preserve">Individual </w:t>
      </w:r>
      <w:r w:rsidRPr="00644644">
        <w:t>Monitoring Subscription</w:t>
      </w:r>
      <w:r w:rsidRPr="00644644">
        <w:rPr>
          <w:lang w:eastAsia="zh-CN"/>
        </w:rPr>
        <w:t xml:space="preserve"> </w:t>
      </w:r>
      <w:r w:rsidRPr="00644644">
        <w:t>resource is successfully modified</w:t>
      </w:r>
    </w:p>
    <w:p w14:paraId="202B36E4" w14:textId="77777777" w:rsidR="009A4BE1" w:rsidRPr="00644644" w:rsidRDefault="009A4BE1" w:rsidP="009A4BE1">
      <w:pPr>
        <w:pStyle w:val="PL"/>
      </w:pPr>
      <w:r w:rsidRPr="00644644">
        <w:t xml:space="preserve">            and no content is returned in the response body.</w:t>
      </w:r>
    </w:p>
    <w:p w14:paraId="34E58466" w14:textId="77777777" w:rsidR="009A4BE1" w:rsidRPr="00644644" w:rsidRDefault="009A4BE1" w:rsidP="009A4BE1">
      <w:pPr>
        <w:pStyle w:val="PL"/>
      </w:pPr>
      <w:r w:rsidRPr="00644644">
        <w:t xml:space="preserve">        '307':</w:t>
      </w:r>
    </w:p>
    <w:p w14:paraId="6415000A"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'TS29122_CommonData.yaml#/components/responses/307'</w:t>
      </w:r>
    </w:p>
    <w:p w14:paraId="14AF6850" w14:textId="77777777" w:rsidR="009A4BE1" w:rsidRPr="00644644" w:rsidRDefault="009A4BE1" w:rsidP="009A4BE1">
      <w:pPr>
        <w:pStyle w:val="PL"/>
      </w:pPr>
      <w:r w:rsidRPr="00644644">
        <w:t xml:space="preserve">        '308':</w:t>
      </w:r>
    </w:p>
    <w:p w14:paraId="28416F06"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'TS29122_CommonData.yaml#/components/responses/308'</w:t>
      </w:r>
    </w:p>
    <w:p w14:paraId="714D083A" w14:textId="77777777" w:rsidR="009A4BE1" w:rsidRPr="00644644" w:rsidRDefault="009A4BE1" w:rsidP="009A4BE1">
      <w:pPr>
        <w:pStyle w:val="PL"/>
        <w:rPr>
          <w:lang w:eastAsia="es-ES"/>
        </w:rPr>
      </w:pPr>
      <w:r w:rsidRPr="00644644">
        <w:rPr>
          <w:lang w:eastAsia="es-ES"/>
        </w:rPr>
        <w:t xml:space="preserve">        '400':</w:t>
      </w:r>
    </w:p>
    <w:p w14:paraId="33418B1D" w14:textId="77777777" w:rsidR="009A4BE1" w:rsidRPr="00644644" w:rsidRDefault="009A4BE1" w:rsidP="009A4BE1">
      <w:pPr>
        <w:pStyle w:val="PL"/>
        <w:rPr>
          <w:lang w:eastAsia="es-ES"/>
        </w:rPr>
      </w:pPr>
      <w:r w:rsidRPr="00644644">
        <w:rPr>
          <w:lang w:eastAsia="es-ES"/>
        </w:rPr>
        <w:t xml:space="preserve">          $ref: 'TS29122_CommonData.yaml#/components/responses/400'</w:t>
      </w:r>
    </w:p>
    <w:p w14:paraId="74829C8B" w14:textId="77777777" w:rsidR="009A4BE1" w:rsidRPr="00644644" w:rsidRDefault="009A4BE1" w:rsidP="009A4BE1">
      <w:pPr>
        <w:pStyle w:val="PL"/>
        <w:rPr>
          <w:lang w:eastAsia="es-ES"/>
        </w:rPr>
      </w:pPr>
      <w:r w:rsidRPr="00644644">
        <w:rPr>
          <w:lang w:eastAsia="es-ES"/>
        </w:rPr>
        <w:t xml:space="preserve">        '401':</w:t>
      </w:r>
    </w:p>
    <w:p w14:paraId="51BC6580" w14:textId="77777777" w:rsidR="009A4BE1" w:rsidRPr="00644644" w:rsidRDefault="009A4BE1" w:rsidP="009A4BE1">
      <w:pPr>
        <w:pStyle w:val="PL"/>
        <w:rPr>
          <w:lang w:eastAsia="es-ES"/>
        </w:rPr>
      </w:pPr>
      <w:r w:rsidRPr="00644644">
        <w:rPr>
          <w:lang w:eastAsia="es-ES"/>
        </w:rPr>
        <w:t xml:space="preserve">          $ref: 'TS29122_CommonData.yaml#/components/responses/401'</w:t>
      </w:r>
    </w:p>
    <w:p w14:paraId="438EB3A5" w14:textId="77777777" w:rsidR="009A4BE1" w:rsidRPr="00644644" w:rsidRDefault="009A4BE1" w:rsidP="009A4BE1">
      <w:pPr>
        <w:pStyle w:val="PL"/>
        <w:rPr>
          <w:lang w:eastAsia="es-ES"/>
        </w:rPr>
      </w:pPr>
      <w:r w:rsidRPr="00644644">
        <w:rPr>
          <w:lang w:eastAsia="es-ES"/>
        </w:rPr>
        <w:t xml:space="preserve">        '403':</w:t>
      </w:r>
    </w:p>
    <w:p w14:paraId="548E9A1B" w14:textId="77777777" w:rsidR="009A4BE1" w:rsidRPr="00644644" w:rsidRDefault="009A4BE1" w:rsidP="009A4BE1">
      <w:pPr>
        <w:pStyle w:val="PL"/>
        <w:rPr>
          <w:lang w:eastAsia="es-ES"/>
        </w:rPr>
      </w:pPr>
      <w:r w:rsidRPr="00644644">
        <w:rPr>
          <w:lang w:eastAsia="es-ES"/>
        </w:rPr>
        <w:t xml:space="preserve">          $ref: 'TS29122_CommonData.yaml#/components/responses/403'</w:t>
      </w:r>
    </w:p>
    <w:p w14:paraId="7DBADD7D" w14:textId="77777777" w:rsidR="009A4BE1" w:rsidRPr="00644644" w:rsidRDefault="009A4BE1" w:rsidP="009A4BE1">
      <w:pPr>
        <w:pStyle w:val="PL"/>
        <w:rPr>
          <w:lang w:eastAsia="es-ES"/>
        </w:rPr>
      </w:pPr>
      <w:r w:rsidRPr="00644644">
        <w:rPr>
          <w:lang w:eastAsia="es-ES"/>
        </w:rPr>
        <w:t xml:space="preserve">        '404':</w:t>
      </w:r>
    </w:p>
    <w:p w14:paraId="04D002E5" w14:textId="77777777" w:rsidR="009A4BE1" w:rsidRPr="00644644" w:rsidRDefault="009A4BE1" w:rsidP="009A4BE1">
      <w:pPr>
        <w:pStyle w:val="PL"/>
        <w:rPr>
          <w:lang w:eastAsia="es-ES"/>
        </w:rPr>
      </w:pPr>
      <w:r w:rsidRPr="00644644">
        <w:rPr>
          <w:lang w:eastAsia="es-ES"/>
        </w:rPr>
        <w:t xml:space="preserve">          $ref: 'TS29122_CommonData.yaml#/components/responses/404'</w:t>
      </w:r>
    </w:p>
    <w:p w14:paraId="3B0BAFAF" w14:textId="77777777" w:rsidR="009A4BE1" w:rsidRPr="00644644" w:rsidRDefault="009A4BE1" w:rsidP="009A4BE1">
      <w:pPr>
        <w:pStyle w:val="PL"/>
        <w:rPr>
          <w:lang w:eastAsia="es-ES"/>
        </w:rPr>
      </w:pPr>
      <w:r w:rsidRPr="00644644">
        <w:rPr>
          <w:lang w:eastAsia="es-ES"/>
        </w:rPr>
        <w:t xml:space="preserve">        '406':</w:t>
      </w:r>
    </w:p>
    <w:p w14:paraId="4A5F91A8" w14:textId="77777777" w:rsidR="009A4BE1" w:rsidRPr="00644644" w:rsidRDefault="009A4BE1" w:rsidP="009A4BE1">
      <w:pPr>
        <w:pStyle w:val="PL"/>
        <w:rPr>
          <w:lang w:eastAsia="es-ES"/>
        </w:rPr>
      </w:pPr>
      <w:r w:rsidRPr="00644644">
        <w:rPr>
          <w:lang w:eastAsia="es-ES"/>
        </w:rPr>
        <w:t xml:space="preserve">          $ref: 'TS29122_CommonData.yaml#/components/responses/406'</w:t>
      </w:r>
    </w:p>
    <w:p w14:paraId="4F63C601" w14:textId="77777777" w:rsidR="009A4BE1" w:rsidRPr="00644644" w:rsidRDefault="009A4BE1" w:rsidP="009A4BE1">
      <w:pPr>
        <w:pStyle w:val="PL"/>
        <w:rPr>
          <w:lang w:eastAsia="es-ES"/>
        </w:rPr>
      </w:pPr>
      <w:r w:rsidRPr="00644644">
        <w:rPr>
          <w:lang w:eastAsia="es-ES"/>
        </w:rPr>
        <w:t xml:space="preserve">        '429':</w:t>
      </w:r>
    </w:p>
    <w:p w14:paraId="41AFE463" w14:textId="77777777" w:rsidR="009A4BE1" w:rsidRPr="00644644" w:rsidRDefault="009A4BE1" w:rsidP="009A4BE1">
      <w:pPr>
        <w:pStyle w:val="PL"/>
        <w:rPr>
          <w:lang w:eastAsia="es-ES"/>
        </w:rPr>
      </w:pPr>
      <w:r w:rsidRPr="00644644">
        <w:rPr>
          <w:lang w:eastAsia="es-ES"/>
        </w:rPr>
        <w:t xml:space="preserve">          $ref: 'TS29122_CommonData.yaml#/components/responses/429'</w:t>
      </w:r>
    </w:p>
    <w:p w14:paraId="13D98382" w14:textId="77777777" w:rsidR="009A4BE1" w:rsidRPr="00644644" w:rsidRDefault="009A4BE1" w:rsidP="009A4BE1">
      <w:pPr>
        <w:pStyle w:val="PL"/>
        <w:rPr>
          <w:lang w:eastAsia="es-ES"/>
        </w:rPr>
      </w:pPr>
      <w:r w:rsidRPr="00644644">
        <w:rPr>
          <w:lang w:eastAsia="es-ES"/>
        </w:rPr>
        <w:t xml:space="preserve">        '500':</w:t>
      </w:r>
    </w:p>
    <w:p w14:paraId="1A96C807" w14:textId="77777777" w:rsidR="009A4BE1" w:rsidRPr="00644644" w:rsidRDefault="009A4BE1" w:rsidP="009A4BE1">
      <w:pPr>
        <w:pStyle w:val="PL"/>
        <w:rPr>
          <w:lang w:eastAsia="es-ES"/>
        </w:rPr>
      </w:pPr>
      <w:r w:rsidRPr="00644644">
        <w:rPr>
          <w:lang w:eastAsia="es-ES"/>
        </w:rPr>
        <w:t xml:space="preserve">          $ref: 'TS29122_CommonData.yaml#/components/responses/500'</w:t>
      </w:r>
    </w:p>
    <w:p w14:paraId="2584780E" w14:textId="77777777" w:rsidR="009A4BE1" w:rsidRPr="00644644" w:rsidRDefault="009A4BE1" w:rsidP="009A4BE1">
      <w:pPr>
        <w:pStyle w:val="PL"/>
        <w:rPr>
          <w:lang w:eastAsia="es-ES"/>
        </w:rPr>
      </w:pPr>
      <w:r w:rsidRPr="00644644">
        <w:rPr>
          <w:lang w:eastAsia="es-ES"/>
        </w:rPr>
        <w:lastRenderedPageBreak/>
        <w:t xml:space="preserve">        '503':</w:t>
      </w:r>
    </w:p>
    <w:p w14:paraId="65FE7DCF" w14:textId="77777777" w:rsidR="009A4BE1" w:rsidRPr="00644644" w:rsidRDefault="009A4BE1" w:rsidP="009A4BE1">
      <w:pPr>
        <w:pStyle w:val="PL"/>
        <w:rPr>
          <w:lang w:eastAsia="es-ES"/>
        </w:rPr>
      </w:pPr>
      <w:r w:rsidRPr="00644644">
        <w:rPr>
          <w:lang w:eastAsia="es-ES"/>
        </w:rPr>
        <w:t xml:space="preserve">          $ref: 'TS29122_CommonData.yaml#/components/responses/503'</w:t>
      </w:r>
    </w:p>
    <w:p w14:paraId="6F2D6E66" w14:textId="77777777" w:rsidR="009A4BE1" w:rsidRPr="00644644" w:rsidRDefault="009A4BE1" w:rsidP="009A4BE1">
      <w:pPr>
        <w:pStyle w:val="PL"/>
        <w:rPr>
          <w:lang w:eastAsia="es-ES"/>
        </w:rPr>
      </w:pPr>
      <w:r w:rsidRPr="00644644">
        <w:rPr>
          <w:lang w:eastAsia="es-ES"/>
        </w:rPr>
        <w:t xml:space="preserve">        default:</w:t>
      </w:r>
    </w:p>
    <w:p w14:paraId="3CF13717" w14:textId="77777777" w:rsidR="009A4BE1" w:rsidRPr="00644644" w:rsidRDefault="009A4BE1" w:rsidP="009A4BE1">
      <w:pPr>
        <w:pStyle w:val="PL"/>
        <w:rPr>
          <w:lang w:eastAsia="es-ES"/>
        </w:rPr>
      </w:pPr>
      <w:r w:rsidRPr="00644644">
        <w:rPr>
          <w:lang w:eastAsia="es-ES"/>
        </w:rPr>
        <w:t xml:space="preserve">          $ref: 'TS29122_CommonData.yaml#/components/responses/default'</w:t>
      </w:r>
    </w:p>
    <w:p w14:paraId="0CDB46C0" w14:textId="77777777" w:rsidR="009A4BE1" w:rsidRPr="00644644" w:rsidRDefault="009A4BE1" w:rsidP="009A4BE1">
      <w:pPr>
        <w:pStyle w:val="PL"/>
        <w:rPr>
          <w:lang w:eastAsia="es-ES"/>
        </w:rPr>
      </w:pPr>
    </w:p>
    <w:p w14:paraId="5335DB9C" w14:textId="77777777" w:rsidR="009A4BE1" w:rsidRPr="00644644" w:rsidRDefault="009A4BE1" w:rsidP="009A4BE1">
      <w:pPr>
        <w:pStyle w:val="PL"/>
        <w:rPr>
          <w:lang w:eastAsia="es-ES"/>
        </w:rPr>
      </w:pPr>
      <w:r w:rsidRPr="00644644">
        <w:rPr>
          <w:lang w:eastAsia="es-ES"/>
        </w:rPr>
        <w:t xml:space="preserve">    delete:</w:t>
      </w:r>
    </w:p>
    <w:p w14:paraId="5436E1C9" w14:textId="77777777" w:rsidR="009A4BE1" w:rsidRPr="00644644" w:rsidRDefault="009A4BE1" w:rsidP="009A4BE1">
      <w:pPr>
        <w:pStyle w:val="PL"/>
        <w:rPr>
          <w:rFonts w:cs="Courier New"/>
          <w:szCs w:val="16"/>
        </w:rPr>
      </w:pPr>
      <w:r w:rsidRPr="00644644">
        <w:rPr>
          <w:rFonts w:cs="Courier New"/>
          <w:szCs w:val="16"/>
        </w:rPr>
        <w:t xml:space="preserve">      summary: </w:t>
      </w:r>
      <w:r w:rsidRPr="00644644">
        <w:rPr>
          <w:lang w:eastAsia="zh-CN"/>
        </w:rPr>
        <w:t>Request the deletion</w:t>
      </w:r>
      <w:r w:rsidRPr="00644644">
        <w:rPr>
          <w:rFonts w:cs="Courier New"/>
          <w:szCs w:val="16"/>
        </w:rPr>
        <w:t xml:space="preserve"> of </w:t>
      </w:r>
      <w:r w:rsidRPr="00644644">
        <w:rPr>
          <w:lang w:eastAsia="zh-CN"/>
        </w:rPr>
        <w:t xml:space="preserve">an existing Individual </w:t>
      </w:r>
      <w:r w:rsidRPr="00644644">
        <w:t>Monitoring Subscription</w:t>
      </w:r>
      <w:r w:rsidRPr="00644644">
        <w:rPr>
          <w:lang w:eastAsia="zh-CN"/>
        </w:rPr>
        <w:t xml:space="preserve"> </w:t>
      </w:r>
      <w:r w:rsidRPr="00644644">
        <w:t>resource</w:t>
      </w:r>
      <w:r w:rsidRPr="00644644">
        <w:rPr>
          <w:rFonts w:cs="Courier New"/>
          <w:szCs w:val="16"/>
        </w:rPr>
        <w:t>.</w:t>
      </w:r>
    </w:p>
    <w:p w14:paraId="5880CE5C" w14:textId="77777777" w:rsidR="009A4BE1" w:rsidRPr="00644644" w:rsidRDefault="009A4BE1" w:rsidP="009A4BE1">
      <w:pPr>
        <w:pStyle w:val="PL"/>
        <w:rPr>
          <w:rFonts w:cs="Courier New"/>
          <w:szCs w:val="16"/>
        </w:rPr>
      </w:pPr>
      <w:r w:rsidRPr="00644644">
        <w:rPr>
          <w:rFonts w:cs="Courier New"/>
          <w:szCs w:val="16"/>
        </w:rPr>
        <w:t xml:space="preserve">      operationId: DeleteInd</w:t>
      </w:r>
      <w:r w:rsidRPr="00644644">
        <w:t>MonSubsc</w:t>
      </w:r>
    </w:p>
    <w:p w14:paraId="6079804D" w14:textId="77777777" w:rsidR="009A4BE1" w:rsidRPr="00644644" w:rsidRDefault="009A4BE1" w:rsidP="009A4BE1">
      <w:pPr>
        <w:pStyle w:val="PL"/>
        <w:rPr>
          <w:rFonts w:cs="Courier New"/>
          <w:szCs w:val="16"/>
        </w:rPr>
      </w:pPr>
      <w:r w:rsidRPr="00644644">
        <w:rPr>
          <w:rFonts w:cs="Courier New"/>
          <w:szCs w:val="16"/>
        </w:rPr>
        <w:t xml:space="preserve">      tags:</w:t>
      </w:r>
    </w:p>
    <w:p w14:paraId="303C04DB" w14:textId="77777777" w:rsidR="009A4BE1" w:rsidRPr="00644644" w:rsidRDefault="009A4BE1" w:rsidP="009A4BE1">
      <w:pPr>
        <w:pStyle w:val="PL"/>
        <w:rPr>
          <w:rFonts w:cs="Courier New"/>
          <w:szCs w:val="16"/>
        </w:rPr>
      </w:pPr>
      <w:r w:rsidRPr="00644644">
        <w:rPr>
          <w:rFonts w:cs="Courier New"/>
          <w:szCs w:val="16"/>
        </w:rPr>
        <w:t xml:space="preserve">        - Individual </w:t>
      </w:r>
      <w:r w:rsidRPr="00644644">
        <w:t>Monitoring Subscription</w:t>
      </w:r>
      <w:r w:rsidRPr="00644644">
        <w:rPr>
          <w:rFonts w:cs="Courier New"/>
          <w:szCs w:val="16"/>
        </w:rPr>
        <w:t xml:space="preserve"> (Document)</w:t>
      </w:r>
    </w:p>
    <w:p w14:paraId="09931B35" w14:textId="77777777" w:rsidR="009A4BE1" w:rsidRPr="00644644" w:rsidRDefault="009A4BE1" w:rsidP="009A4BE1">
      <w:pPr>
        <w:pStyle w:val="PL"/>
        <w:rPr>
          <w:lang w:eastAsia="es-ES"/>
        </w:rPr>
      </w:pPr>
      <w:r w:rsidRPr="00644644">
        <w:rPr>
          <w:lang w:eastAsia="es-ES"/>
        </w:rPr>
        <w:t xml:space="preserve">      responses:</w:t>
      </w:r>
    </w:p>
    <w:p w14:paraId="6B8764F7" w14:textId="77777777" w:rsidR="009A4BE1" w:rsidRPr="00644644" w:rsidRDefault="009A4BE1" w:rsidP="009A4BE1">
      <w:pPr>
        <w:pStyle w:val="PL"/>
        <w:rPr>
          <w:lang w:eastAsia="es-ES"/>
        </w:rPr>
      </w:pPr>
      <w:r w:rsidRPr="00644644">
        <w:rPr>
          <w:lang w:eastAsia="es-ES"/>
        </w:rPr>
        <w:t xml:space="preserve">        '204':</w:t>
      </w:r>
    </w:p>
    <w:p w14:paraId="44395815" w14:textId="77777777" w:rsidR="009A4BE1" w:rsidRPr="00644644" w:rsidRDefault="009A4BE1" w:rsidP="009A4BE1">
      <w:pPr>
        <w:pStyle w:val="PL"/>
        <w:rPr>
          <w:lang w:eastAsia="zh-CN"/>
        </w:rPr>
      </w:pPr>
      <w:r w:rsidRPr="00644644">
        <w:rPr>
          <w:lang w:eastAsia="es-ES"/>
        </w:rPr>
        <w:t xml:space="preserve">          description: </w:t>
      </w:r>
      <w:r w:rsidRPr="00644644">
        <w:rPr>
          <w:lang w:eastAsia="zh-CN"/>
        </w:rPr>
        <w:t>&gt;</w:t>
      </w:r>
    </w:p>
    <w:p w14:paraId="66F4FD4F" w14:textId="77777777" w:rsidR="009A4BE1" w:rsidRPr="00644644" w:rsidRDefault="009A4BE1" w:rsidP="009A4BE1">
      <w:pPr>
        <w:pStyle w:val="PL"/>
      </w:pPr>
      <w:r w:rsidRPr="00644644">
        <w:rPr>
          <w:lang w:eastAsia="es-ES"/>
        </w:rPr>
        <w:t xml:space="preserve">            No Content. </w:t>
      </w:r>
      <w:r w:rsidRPr="00644644">
        <w:t xml:space="preserve">The </w:t>
      </w:r>
      <w:r w:rsidRPr="00644644">
        <w:rPr>
          <w:lang w:eastAsia="zh-CN"/>
        </w:rPr>
        <w:t xml:space="preserve">Individual </w:t>
      </w:r>
      <w:r w:rsidRPr="00644644">
        <w:t>Monitoring Subscription</w:t>
      </w:r>
      <w:r w:rsidRPr="00644644">
        <w:rPr>
          <w:lang w:eastAsia="zh-CN"/>
        </w:rPr>
        <w:t xml:space="preserve"> </w:t>
      </w:r>
      <w:r w:rsidRPr="00644644">
        <w:t>resource is successfully deleted.</w:t>
      </w:r>
    </w:p>
    <w:p w14:paraId="5FA6BE2D" w14:textId="77777777" w:rsidR="009A4BE1" w:rsidRPr="00644644" w:rsidRDefault="009A4BE1" w:rsidP="009A4BE1">
      <w:pPr>
        <w:pStyle w:val="PL"/>
      </w:pPr>
      <w:r w:rsidRPr="00644644">
        <w:t xml:space="preserve">        '307':</w:t>
      </w:r>
    </w:p>
    <w:p w14:paraId="1ADAB591"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'TS29122_CommonData.yaml#/components/responses/307'</w:t>
      </w:r>
    </w:p>
    <w:p w14:paraId="537440C2" w14:textId="77777777" w:rsidR="009A4BE1" w:rsidRPr="00644644" w:rsidRDefault="009A4BE1" w:rsidP="009A4BE1">
      <w:pPr>
        <w:pStyle w:val="PL"/>
      </w:pPr>
      <w:r w:rsidRPr="00644644">
        <w:t xml:space="preserve">        '308':</w:t>
      </w:r>
    </w:p>
    <w:p w14:paraId="2DE53E73"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'TS29122_CommonData.yaml#/components/responses/308'</w:t>
      </w:r>
    </w:p>
    <w:p w14:paraId="4E9991CD" w14:textId="77777777" w:rsidR="009A4BE1" w:rsidRPr="00644644" w:rsidRDefault="009A4BE1" w:rsidP="009A4BE1">
      <w:pPr>
        <w:pStyle w:val="PL"/>
        <w:rPr>
          <w:lang w:eastAsia="es-ES"/>
        </w:rPr>
      </w:pPr>
      <w:r w:rsidRPr="00644644">
        <w:rPr>
          <w:lang w:eastAsia="es-ES"/>
        </w:rPr>
        <w:t xml:space="preserve">        '400':</w:t>
      </w:r>
    </w:p>
    <w:p w14:paraId="747B3F02" w14:textId="77777777" w:rsidR="009A4BE1" w:rsidRPr="00644644" w:rsidRDefault="009A4BE1" w:rsidP="009A4BE1">
      <w:pPr>
        <w:pStyle w:val="PL"/>
        <w:rPr>
          <w:lang w:eastAsia="es-ES"/>
        </w:rPr>
      </w:pPr>
      <w:r w:rsidRPr="00644644">
        <w:rPr>
          <w:lang w:eastAsia="es-ES"/>
        </w:rPr>
        <w:t xml:space="preserve">          $ref: 'TS29122_CommonData.yaml#/components/responses/400'</w:t>
      </w:r>
    </w:p>
    <w:p w14:paraId="372D3241" w14:textId="77777777" w:rsidR="009A4BE1" w:rsidRPr="00644644" w:rsidRDefault="009A4BE1" w:rsidP="009A4BE1">
      <w:pPr>
        <w:pStyle w:val="PL"/>
        <w:rPr>
          <w:lang w:eastAsia="es-ES"/>
        </w:rPr>
      </w:pPr>
      <w:r w:rsidRPr="00644644">
        <w:rPr>
          <w:lang w:eastAsia="es-ES"/>
        </w:rPr>
        <w:t xml:space="preserve">        '401':</w:t>
      </w:r>
    </w:p>
    <w:p w14:paraId="5BEDAB1F" w14:textId="77777777" w:rsidR="009A4BE1" w:rsidRPr="00644644" w:rsidRDefault="009A4BE1" w:rsidP="009A4BE1">
      <w:pPr>
        <w:pStyle w:val="PL"/>
        <w:rPr>
          <w:lang w:eastAsia="es-ES"/>
        </w:rPr>
      </w:pPr>
      <w:r w:rsidRPr="00644644">
        <w:rPr>
          <w:lang w:eastAsia="es-ES"/>
        </w:rPr>
        <w:t xml:space="preserve">          $ref: 'TS29122_CommonData.yaml#/components/responses/401'</w:t>
      </w:r>
    </w:p>
    <w:p w14:paraId="47CAB75A" w14:textId="77777777" w:rsidR="009A4BE1" w:rsidRPr="00644644" w:rsidRDefault="009A4BE1" w:rsidP="009A4BE1">
      <w:pPr>
        <w:pStyle w:val="PL"/>
        <w:rPr>
          <w:lang w:eastAsia="es-ES"/>
        </w:rPr>
      </w:pPr>
      <w:r w:rsidRPr="00644644">
        <w:rPr>
          <w:lang w:eastAsia="es-ES"/>
        </w:rPr>
        <w:t xml:space="preserve">        '403':</w:t>
      </w:r>
    </w:p>
    <w:p w14:paraId="46E8D189" w14:textId="77777777" w:rsidR="009A4BE1" w:rsidRPr="00644644" w:rsidRDefault="009A4BE1" w:rsidP="009A4BE1">
      <w:pPr>
        <w:pStyle w:val="PL"/>
        <w:rPr>
          <w:lang w:eastAsia="es-ES"/>
        </w:rPr>
      </w:pPr>
      <w:r w:rsidRPr="00644644">
        <w:rPr>
          <w:lang w:eastAsia="es-ES"/>
        </w:rPr>
        <w:t xml:space="preserve">          $ref: 'TS29122_CommonData.yaml#/components/responses/403'</w:t>
      </w:r>
    </w:p>
    <w:p w14:paraId="6CBB4670" w14:textId="77777777" w:rsidR="009A4BE1" w:rsidRPr="00644644" w:rsidRDefault="009A4BE1" w:rsidP="009A4BE1">
      <w:pPr>
        <w:pStyle w:val="PL"/>
        <w:rPr>
          <w:lang w:eastAsia="es-ES"/>
        </w:rPr>
      </w:pPr>
      <w:r w:rsidRPr="00644644">
        <w:rPr>
          <w:lang w:eastAsia="es-ES"/>
        </w:rPr>
        <w:t xml:space="preserve">        '404':</w:t>
      </w:r>
    </w:p>
    <w:p w14:paraId="678A3670" w14:textId="77777777" w:rsidR="009A4BE1" w:rsidRPr="00644644" w:rsidRDefault="009A4BE1" w:rsidP="009A4BE1">
      <w:pPr>
        <w:pStyle w:val="PL"/>
        <w:rPr>
          <w:lang w:eastAsia="es-ES"/>
        </w:rPr>
      </w:pPr>
      <w:r w:rsidRPr="00644644">
        <w:rPr>
          <w:lang w:eastAsia="es-ES"/>
        </w:rPr>
        <w:t xml:space="preserve">          $ref: 'TS29122_CommonData.yaml#/components/responses/404'</w:t>
      </w:r>
    </w:p>
    <w:p w14:paraId="3C575B5A" w14:textId="77777777" w:rsidR="009A4BE1" w:rsidRPr="00644644" w:rsidRDefault="009A4BE1" w:rsidP="009A4BE1">
      <w:pPr>
        <w:pStyle w:val="PL"/>
        <w:rPr>
          <w:lang w:eastAsia="es-ES"/>
        </w:rPr>
      </w:pPr>
      <w:r w:rsidRPr="00644644">
        <w:rPr>
          <w:lang w:eastAsia="es-ES"/>
        </w:rPr>
        <w:t xml:space="preserve">        '406':</w:t>
      </w:r>
    </w:p>
    <w:p w14:paraId="7E585E6A" w14:textId="77777777" w:rsidR="009A4BE1" w:rsidRPr="00644644" w:rsidRDefault="009A4BE1" w:rsidP="009A4BE1">
      <w:pPr>
        <w:pStyle w:val="PL"/>
        <w:rPr>
          <w:lang w:eastAsia="es-ES"/>
        </w:rPr>
      </w:pPr>
      <w:r w:rsidRPr="00644644">
        <w:rPr>
          <w:lang w:eastAsia="es-ES"/>
        </w:rPr>
        <w:t xml:space="preserve">          $ref: 'TS29122_CommonData.yaml#/components/responses/406'</w:t>
      </w:r>
    </w:p>
    <w:p w14:paraId="1F2AF6BB" w14:textId="77777777" w:rsidR="009A4BE1" w:rsidRPr="00644644" w:rsidRDefault="009A4BE1" w:rsidP="009A4BE1">
      <w:pPr>
        <w:pStyle w:val="PL"/>
        <w:rPr>
          <w:lang w:eastAsia="es-ES"/>
        </w:rPr>
      </w:pPr>
      <w:r w:rsidRPr="00644644">
        <w:rPr>
          <w:lang w:eastAsia="es-ES"/>
        </w:rPr>
        <w:t xml:space="preserve">        '429':</w:t>
      </w:r>
    </w:p>
    <w:p w14:paraId="4E481EE7" w14:textId="77777777" w:rsidR="009A4BE1" w:rsidRPr="00644644" w:rsidRDefault="009A4BE1" w:rsidP="009A4BE1">
      <w:pPr>
        <w:pStyle w:val="PL"/>
        <w:rPr>
          <w:lang w:eastAsia="es-ES"/>
        </w:rPr>
      </w:pPr>
      <w:r w:rsidRPr="00644644">
        <w:rPr>
          <w:lang w:eastAsia="es-ES"/>
        </w:rPr>
        <w:t xml:space="preserve">          $ref: 'TS29122_CommonData.yaml#/components/responses/429'</w:t>
      </w:r>
    </w:p>
    <w:p w14:paraId="3FD65BE2" w14:textId="77777777" w:rsidR="009A4BE1" w:rsidRPr="00644644" w:rsidRDefault="009A4BE1" w:rsidP="009A4BE1">
      <w:pPr>
        <w:pStyle w:val="PL"/>
        <w:rPr>
          <w:lang w:eastAsia="es-ES"/>
        </w:rPr>
      </w:pPr>
      <w:r w:rsidRPr="00644644">
        <w:rPr>
          <w:lang w:eastAsia="es-ES"/>
        </w:rPr>
        <w:t xml:space="preserve">        '500':</w:t>
      </w:r>
    </w:p>
    <w:p w14:paraId="1D8FD062" w14:textId="77777777" w:rsidR="009A4BE1" w:rsidRPr="00644644" w:rsidRDefault="009A4BE1" w:rsidP="009A4BE1">
      <w:pPr>
        <w:pStyle w:val="PL"/>
        <w:rPr>
          <w:lang w:eastAsia="es-ES"/>
        </w:rPr>
      </w:pPr>
      <w:r w:rsidRPr="00644644">
        <w:rPr>
          <w:lang w:eastAsia="es-ES"/>
        </w:rPr>
        <w:t xml:space="preserve">          $ref: 'TS29122_CommonData.yaml#/components/responses/500'</w:t>
      </w:r>
    </w:p>
    <w:p w14:paraId="313A0CEE" w14:textId="77777777" w:rsidR="009A4BE1" w:rsidRPr="00644644" w:rsidRDefault="009A4BE1" w:rsidP="009A4BE1">
      <w:pPr>
        <w:pStyle w:val="PL"/>
        <w:rPr>
          <w:lang w:eastAsia="es-ES"/>
        </w:rPr>
      </w:pPr>
      <w:r w:rsidRPr="00644644">
        <w:rPr>
          <w:lang w:eastAsia="es-ES"/>
        </w:rPr>
        <w:t xml:space="preserve">        '503':</w:t>
      </w:r>
    </w:p>
    <w:p w14:paraId="1B0ECB53" w14:textId="77777777" w:rsidR="009A4BE1" w:rsidRPr="00644644" w:rsidRDefault="009A4BE1" w:rsidP="009A4BE1">
      <w:pPr>
        <w:pStyle w:val="PL"/>
        <w:rPr>
          <w:lang w:eastAsia="es-ES"/>
        </w:rPr>
      </w:pPr>
      <w:r w:rsidRPr="00644644">
        <w:rPr>
          <w:lang w:eastAsia="es-ES"/>
        </w:rPr>
        <w:t xml:space="preserve">          $ref: 'TS29122_CommonData.yaml#/components/responses/503'</w:t>
      </w:r>
    </w:p>
    <w:p w14:paraId="219ADFDC" w14:textId="77777777" w:rsidR="009A4BE1" w:rsidRPr="00644644" w:rsidRDefault="009A4BE1" w:rsidP="009A4BE1">
      <w:pPr>
        <w:pStyle w:val="PL"/>
        <w:rPr>
          <w:lang w:eastAsia="es-ES"/>
        </w:rPr>
      </w:pPr>
      <w:r w:rsidRPr="00644644">
        <w:rPr>
          <w:lang w:eastAsia="es-ES"/>
        </w:rPr>
        <w:t xml:space="preserve">        default:</w:t>
      </w:r>
    </w:p>
    <w:p w14:paraId="4D8AB0F2" w14:textId="77777777" w:rsidR="009A4BE1" w:rsidRPr="00644644" w:rsidRDefault="009A4BE1" w:rsidP="009A4BE1">
      <w:pPr>
        <w:pStyle w:val="PL"/>
        <w:rPr>
          <w:lang w:eastAsia="es-ES"/>
        </w:rPr>
      </w:pPr>
      <w:r w:rsidRPr="00644644">
        <w:rPr>
          <w:lang w:eastAsia="es-ES"/>
        </w:rPr>
        <w:t xml:space="preserve">          $ref: 'TS29122_CommonData.yaml#/components/responses/default'</w:t>
      </w:r>
    </w:p>
    <w:p w14:paraId="5CB30C54" w14:textId="77777777" w:rsidR="009A4BE1" w:rsidRPr="00644644" w:rsidRDefault="009A4BE1" w:rsidP="009A4BE1">
      <w:pPr>
        <w:pStyle w:val="PL"/>
      </w:pPr>
    </w:p>
    <w:p w14:paraId="5BECD93E" w14:textId="77777777" w:rsidR="009A4BE1" w:rsidRPr="00644644" w:rsidRDefault="009A4BE1" w:rsidP="009A4BE1">
      <w:pPr>
        <w:pStyle w:val="PL"/>
      </w:pPr>
      <w:r w:rsidRPr="00644644">
        <w:t xml:space="preserve">  /request:</w:t>
      </w:r>
    </w:p>
    <w:p w14:paraId="2856FA7D" w14:textId="77777777" w:rsidR="009A4BE1" w:rsidRPr="00644644" w:rsidRDefault="009A4BE1" w:rsidP="009A4BE1">
      <w:pPr>
        <w:pStyle w:val="PL"/>
      </w:pPr>
      <w:r w:rsidRPr="00644644">
        <w:t xml:space="preserve">    post:</w:t>
      </w:r>
    </w:p>
    <w:p w14:paraId="2BD45485" w14:textId="77777777" w:rsidR="009A4BE1" w:rsidRPr="00644644" w:rsidRDefault="009A4BE1" w:rsidP="009A4BE1">
      <w:pPr>
        <w:pStyle w:val="PL"/>
        <w:rPr>
          <w:rFonts w:cs="Courier New"/>
          <w:szCs w:val="16"/>
        </w:rPr>
      </w:pPr>
      <w:r w:rsidRPr="00644644">
        <w:rPr>
          <w:rFonts w:cs="Courier New"/>
          <w:szCs w:val="16"/>
        </w:rPr>
        <w:t xml:space="preserve">      summary: Enables to request </w:t>
      </w:r>
      <w:r w:rsidRPr="00644644">
        <w:t>a multiple slices related performance and analytics consolidated reporting</w:t>
      </w:r>
      <w:r w:rsidRPr="00644644">
        <w:rPr>
          <w:rFonts w:cs="Courier New"/>
          <w:szCs w:val="16"/>
        </w:rPr>
        <w:t>.</w:t>
      </w:r>
    </w:p>
    <w:p w14:paraId="0BBB3442" w14:textId="77777777" w:rsidR="009A4BE1" w:rsidRPr="00644644" w:rsidRDefault="009A4BE1" w:rsidP="009A4BE1">
      <w:pPr>
        <w:pStyle w:val="PL"/>
        <w:rPr>
          <w:rFonts w:cs="Courier New"/>
          <w:szCs w:val="16"/>
        </w:rPr>
      </w:pPr>
      <w:r w:rsidRPr="00644644">
        <w:rPr>
          <w:rFonts w:cs="Courier New"/>
          <w:szCs w:val="16"/>
        </w:rPr>
        <w:t xml:space="preserve">      operationId: </w:t>
      </w:r>
      <w:r w:rsidRPr="00644644">
        <w:t>MultiSlicesMonRepReq</w:t>
      </w:r>
    </w:p>
    <w:p w14:paraId="27D07576" w14:textId="77777777" w:rsidR="009A4BE1" w:rsidRPr="00644644" w:rsidRDefault="009A4BE1" w:rsidP="009A4BE1">
      <w:pPr>
        <w:pStyle w:val="PL"/>
        <w:rPr>
          <w:rFonts w:cs="Courier New"/>
          <w:szCs w:val="16"/>
        </w:rPr>
      </w:pPr>
      <w:r w:rsidRPr="00644644">
        <w:rPr>
          <w:rFonts w:cs="Courier New"/>
          <w:szCs w:val="16"/>
        </w:rPr>
        <w:t xml:space="preserve">      tags:</w:t>
      </w:r>
    </w:p>
    <w:p w14:paraId="0336ED2A" w14:textId="77777777" w:rsidR="009A4BE1" w:rsidRPr="00644644" w:rsidRDefault="009A4BE1" w:rsidP="009A4BE1">
      <w:pPr>
        <w:pStyle w:val="PL"/>
        <w:rPr>
          <w:rFonts w:cs="Courier New"/>
          <w:szCs w:val="16"/>
        </w:rPr>
      </w:pPr>
      <w:r w:rsidRPr="00644644">
        <w:rPr>
          <w:rFonts w:cs="Courier New"/>
          <w:szCs w:val="16"/>
        </w:rPr>
        <w:t xml:space="preserve">        - M</w:t>
      </w:r>
      <w:r w:rsidRPr="00644644">
        <w:t>ultiple Slices related Performance and Analytics Consolidated Reporting</w:t>
      </w:r>
      <w:r w:rsidRPr="00644644">
        <w:rPr>
          <w:rFonts w:cs="Courier New"/>
          <w:szCs w:val="16"/>
        </w:rPr>
        <w:t xml:space="preserve"> Request</w:t>
      </w:r>
    </w:p>
    <w:p w14:paraId="6D3507B2" w14:textId="77777777" w:rsidR="009A4BE1" w:rsidRPr="00644644" w:rsidRDefault="009A4BE1" w:rsidP="009A4BE1">
      <w:pPr>
        <w:pStyle w:val="PL"/>
      </w:pPr>
      <w:r w:rsidRPr="00644644">
        <w:t xml:space="preserve">      requestBody:</w:t>
      </w:r>
    </w:p>
    <w:p w14:paraId="267534A6" w14:textId="77777777" w:rsidR="009A4BE1" w:rsidRPr="00644644" w:rsidRDefault="009A4BE1" w:rsidP="009A4BE1">
      <w:pPr>
        <w:pStyle w:val="PL"/>
      </w:pPr>
      <w:r w:rsidRPr="00644644">
        <w:t xml:space="preserve">        required: true</w:t>
      </w:r>
    </w:p>
    <w:p w14:paraId="79718DCE" w14:textId="77777777" w:rsidR="009A4BE1" w:rsidRPr="00644644" w:rsidRDefault="009A4BE1" w:rsidP="009A4BE1">
      <w:pPr>
        <w:pStyle w:val="PL"/>
      </w:pPr>
      <w:r w:rsidRPr="00644644">
        <w:t xml:space="preserve">        content:</w:t>
      </w:r>
    </w:p>
    <w:p w14:paraId="145A1F4F" w14:textId="77777777" w:rsidR="009A4BE1" w:rsidRPr="00644644" w:rsidRDefault="009A4BE1" w:rsidP="009A4BE1">
      <w:pPr>
        <w:pStyle w:val="PL"/>
      </w:pPr>
      <w:r w:rsidRPr="00644644">
        <w:t xml:space="preserve">          application/json:</w:t>
      </w:r>
    </w:p>
    <w:p w14:paraId="606FDCC2" w14:textId="77777777" w:rsidR="009A4BE1" w:rsidRPr="00644644" w:rsidRDefault="009A4BE1" w:rsidP="009A4BE1">
      <w:pPr>
        <w:pStyle w:val="PL"/>
      </w:pPr>
      <w:r w:rsidRPr="00644644">
        <w:t xml:space="preserve">            schema:</w:t>
      </w:r>
    </w:p>
    <w:p w14:paraId="3E74EE1F" w14:textId="77777777" w:rsidR="009A4BE1" w:rsidRPr="00644644" w:rsidRDefault="009A4BE1" w:rsidP="009A4BE1">
      <w:pPr>
        <w:pStyle w:val="PL"/>
      </w:pPr>
      <w:r w:rsidRPr="00644644">
        <w:t xml:space="preserve">              $ref: '#/components/schemas/MonitoringReq'</w:t>
      </w:r>
    </w:p>
    <w:p w14:paraId="26DFE777" w14:textId="77777777" w:rsidR="009A4BE1" w:rsidRPr="00644644" w:rsidRDefault="009A4BE1" w:rsidP="009A4BE1">
      <w:pPr>
        <w:pStyle w:val="PL"/>
      </w:pPr>
      <w:r w:rsidRPr="00644644">
        <w:t xml:space="preserve">      responses:</w:t>
      </w:r>
    </w:p>
    <w:p w14:paraId="76BF8FA7" w14:textId="77777777" w:rsidR="009A4BE1" w:rsidRPr="00644644" w:rsidRDefault="009A4BE1" w:rsidP="009A4BE1">
      <w:pPr>
        <w:pStyle w:val="PL"/>
      </w:pPr>
      <w:r w:rsidRPr="00644644">
        <w:t xml:space="preserve">        '200':</w:t>
      </w:r>
    </w:p>
    <w:p w14:paraId="2DF6E830" w14:textId="77777777" w:rsidR="009A4BE1" w:rsidRPr="00644644" w:rsidRDefault="009A4BE1" w:rsidP="009A4BE1">
      <w:pPr>
        <w:pStyle w:val="PL"/>
        <w:rPr>
          <w:lang w:eastAsia="zh-CN"/>
        </w:rPr>
      </w:pPr>
      <w:r w:rsidRPr="00644644">
        <w:t xml:space="preserve">          description: </w:t>
      </w:r>
      <w:r w:rsidRPr="00644644">
        <w:rPr>
          <w:lang w:eastAsia="zh-CN"/>
        </w:rPr>
        <w:t>&gt;</w:t>
      </w:r>
    </w:p>
    <w:p w14:paraId="74365047" w14:textId="77777777" w:rsidR="009A4BE1" w:rsidRPr="00644644" w:rsidRDefault="009A4BE1" w:rsidP="009A4BE1">
      <w:pPr>
        <w:pStyle w:val="PL"/>
      </w:pPr>
      <w:r w:rsidRPr="00644644">
        <w:rPr>
          <w:lang w:eastAsia="es-ES"/>
        </w:rPr>
        <w:t xml:space="preserve">            </w:t>
      </w:r>
      <w:r w:rsidRPr="00644644">
        <w:t>OK. The requested multiple slices related performance and analytics consolidated report</w:t>
      </w:r>
    </w:p>
    <w:p w14:paraId="62B2A1A3" w14:textId="77777777" w:rsidR="009A4BE1" w:rsidRPr="00644644" w:rsidRDefault="009A4BE1" w:rsidP="009A4BE1">
      <w:pPr>
        <w:pStyle w:val="PL"/>
      </w:pPr>
      <w:r w:rsidRPr="00644644">
        <w:t xml:space="preserve">            shall be returned in the response body.</w:t>
      </w:r>
    </w:p>
    <w:p w14:paraId="79EFCEFD" w14:textId="77777777" w:rsidR="009A4BE1" w:rsidRPr="00644644" w:rsidRDefault="009A4BE1" w:rsidP="009A4BE1">
      <w:pPr>
        <w:pStyle w:val="PL"/>
      </w:pPr>
      <w:r w:rsidRPr="00644644">
        <w:t xml:space="preserve">          content:</w:t>
      </w:r>
    </w:p>
    <w:p w14:paraId="7FE4CBDF" w14:textId="77777777" w:rsidR="009A4BE1" w:rsidRPr="00644644" w:rsidRDefault="009A4BE1" w:rsidP="009A4BE1">
      <w:pPr>
        <w:pStyle w:val="PL"/>
      </w:pPr>
      <w:r w:rsidRPr="00644644">
        <w:t xml:space="preserve">            application/json:</w:t>
      </w:r>
    </w:p>
    <w:p w14:paraId="076E35E8" w14:textId="77777777" w:rsidR="009A4BE1" w:rsidRPr="00644644" w:rsidRDefault="009A4BE1" w:rsidP="009A4BE1">
      <w:pPr>
        <w:pStyle w:val="PL"/>
      </w:pPr>
      <w:r w:rsidRPr="00644644">
        <w:t xml:space="preserve">              schema:</w:t>
      </w:r>
    </w:p>
    <w:p w14:paraId="2A16BD8E" w14:textId="77777777" w:rsidR="009A4BE1" w:rsidRPr="00644644" w:rsidRDefault="009A4BE1" w:rsidP="009A4BE1">
      <w:pPr>
        <w:pStyle w:val="PL"/>
        <w:rPr>
          <w:lang w:eastAsia="es-ES"/>
        </w:rPr>
      </w:pPr>
      <w:r w:rsidRPr="00644644">
        <w:rPr>
          <w:lang w:eastAsia="es-ES"/>
        </w:rPr>
        <w:t xml:space="preserve">                $ref: '#/components/schemas/</w:t>
      </w:r>
      <w:r w:rsidRPr="00644644">
        <w:t>MonitoringResp</w:t>
      </w:r>
      <w:r w:rsidRPr="00644644">
        <w:rPr>
          <w:lang w:eastAsia="es-ES"/>
        </w:rPr>
        <w:t>'</w:t>
      </w:r>
    </w:p>
    <w:p w14:paraId="4572B3DF" w14:textId="77777777" w:rsidR="009A4BE1" w:rsidRPr="00644644" w:rsidRDefault="009A4BE1" w:rsidP="009A4BE1">
      <w:pPr>
        <w:pStyle w:val="PL"/>
      </w:pPr>
      <w:r w:rsidRPr="00644644">
        <w:t xml:space="preserve">        '307':</w:t>
      </w:r>
    </w:p>
    <w:p w14:paraId="5C6B5032" w14:textId="77777777" w:rsidR="009A4BE1" w:rsidRPr="00644644" w:rsidRDefault="009A4BE1" w:rsidP="009A4BE1">
      <w:pPr>
        <w:pStyle w:val="PL"/>
      </w:pPr>
      <w:r w:rsidRPr="00644644">
        <w:t xml:space="preserve">          $ref: 'TS29122_CommonData.yaml#/components/responses/307'</w:t>
      </w:r>
    </w:p>
    <w:p w14:paraId="1BF0745E" w14:textId="77777777" w:rsidR="009A4BE1" w:rsidRPr="00644644" w:rsidRDefault="009A4BE1" w:rsidP="009A4BE1">
      <w:pPr>
        <w:pStyle w:val="PL"/>
      </w:pPr>
      <w:r w:rsidRPr="00644644">
        <w:t xml:space="preserve">        '308':</w:t>
      </w:r>
    </w:p>
    <w:p w14:paraId="72AD0AB2" w14:textId="77777777" w:rsidR="009A4BE1" w:rsidRPr="00644644" w:rsidRDefault="009A4BE1" w:rsidP="009A4BE1">
      <w:pPr>
        <w:pStyle w:val="PL"/>
      </w:pPr>
      <w:r w:rsidRPr="00644644">
        <w:t xml:space="preserve">          $ref: 'TS29122_CommonData.yaml#/components/responses/308'</w:t>
      </w:r>
    </w:p>
    <w:p w14:paraId="7380329E" w14:textId="77777777" w:rsidR="009A4BE1" w:rsidRPr="00644644" w:rsidRDefault="009A4BE1" w:rsidP="009A4BE1">
      <w:pPr>
        <w:pStyle w:val="PL"/>
      </w:pPr>
      <w:r w:rsidRPr="00644644">
        <w:t xml:space="preserve">        '400':</w:t>
      </w:r>
    </w:p>
    <w:p w14:paraId="1822BD14" w14:textId="77777777" w:rsidR="009A4BE1" w:rsidRPr="00644644" w:rsidRDefault="009A4BE1" w:rsidP="009A4BE1">
      <w:pPr>
        <w:pStyle w:val="PL"/>
      </w:pPr>
      <w:r w:rsidRPr="00644644">
        <w:t xml:space="preserve">          $ref: 'TS29122_CommonData.yaml#/components/responses/400'</w:t>
      </w:r>
    </w:p>
    <w:p w14:paraId="07BC6E7A" w14:textId="77777777" w:rsidR="009A4BE1" w:rsidRPr="00644644" w:rsidRDefault="009A4BE1" w:rsidP="009A4BE1">
      <w:pPr>
        <w:pStyle w:val="PL"/>
      </w:pPr>
      <w:r w:rsidRPr="00644644">
        <w:t xml:space="preserve">        '401':</w:t>
      </w:r>
    </w:p>
    <w:p w14:paraId="62E6F95D" w14:textId="77777777" w:rsidR="009A4BE1" w:rsidRPr="00644644" w:rsidRDefault="009A4BE1" w:rsidP="009A4BE1">
      <w:pPr>
        <w:pStyle w:val="PL"/>
      </w:pPr>
      <w:r w:rsidRPr="00644644">
        <w:t xml:space="preserve">          $ref: 'TS29122_CommonData.yaml#/components/responses/401'</w:t>
      </w:r>
    </w:p>
    <w:p w14:paraId="51F943B8" w14:textId="77777777" w:rsidR="009A4BE1" w:rsidRPr="00644644" w:rsidRDefault="009A4BE1" w:rsidP="009A4BE1">
      <w:pPr>
        <w:pStyle w:val="PL"/>
      </w:pPr>
      <w:r w:rsidRPr="00644644">
        <w:t xml:space="preserve">        '403':</w:t>
      </w:r>
    </w:p>
    <w:p w14:paraId="62A7C900" w14:textId="77777777" w:rsidR="009A4BE1" w:rsidRPr="00644644" w:rsidRDefault="009A4BE1" w:rsidP="009A4BE1">
      <w:pPr>
        <w:pStyle w:val="PL"/>
      </w:pPr>
      <w:r w:rsidRPr="00644644">
        <w:t xml:space="preserve">          $ref: 'TS29122_CommonData.yaml#/components/responses/403'</w:t>
      </w:r>
    </w:p>
    <w:p w14:paraId="59D6F910" w14:textId="77777777" w:rsidR="009A4BE1" w:rsidRPr="00644644" w:rsidRDefault="009A4BE1" w:rsidP="009A4BE1">
      <w:pPr>
        <w:pStyle w:val="PL"/>
      </w:pPr>
      <w:r w:rsidRPr="00644644">
        <w:t xml:space="preserve">        '404':</w:t>
      </w:r>
    </w:p>
    <w:p w14:paraId="271DC284" w14:textId="77777777" w:rsidR="009A4BE1" w:rsidRPr="00644644" w:rsidRDefault="009A4BE1" w:rsidP="009A4BE1">
      <w:pPr>
        <w:pStyle w:val="PL"/>
      </w:pPr>
      <w:r w:rsidRPr="00644644">
        <w:t xml:space="preserve">          $ref: 'TS29122_CommonData.yaml#/components/responses/404'</w:t>
      </w:r>
    </w:p>
    <w:p w14:paraId="3BBC046A" w14:textId="77777777" w:rsidR="009A4BE1" w:rsidRPr="00644644" w:rsidRDefault="009A4BE1" w:rsidP="009A4BE1">
      <w:pPr>
        <w:pStyle w:val="PL"/>
      </w:pPr>
      <w:r w:rsidRPr="00644644">
        <w:t xml:space="preserve">        '411':</w:t>
      </w:r>
    </w:p>
    <w:p w14:paraId="370234C5" w14:textId="77777777" w:rsidR="009A4BE1" w:rsidRPr="00644644" w:rsidRDefault="009A4BE1" w:rsidP="009A4BE1">
      <w:pPr>
        <w:pStyle w:val="PL"/>
      </w:pPr>
      <w:r w:rsidRPr="00644644">
        <w:t xml:space="preserve">          $ref: 'TS29122_CommonData.yaml#/components/responses/411'</w:t>
      </w:r>
    </w:p>
    <w:p w14:paraId="6AAF305F" w14:textId="77777777" w:rsidR="009A4BE1" w:rsidRPr="00644644" w:rsidRDefault="009A4BE1" w:rsidP="009A4BE1">
      <w:pPr>
        <w:pStyle w:val="PL"/>
      </w:pPr>
      <w:r w:rsidRPr="00644644">
        <w:t xml:space="preserve">        '413':</w:t>
      </w:r>
    </w:p>
    <w:p w14:paraId="5DDF9F4D" w14:textId="77777777" w:rsidR="009A4BE1" w:rsidRPr="00644644" w:rsidRDefault="009A4BE1" w:rsidP="009A4BE1">
      <w:pPr>
        <w:pStyle w:val="PL"/>
      </w:pPr>
      <w:r w:rsidRPr="00644644">
        <w:t xml:space="preserve">          $ref: 'TS29122_CommonData.yaml#/components/responses/413'</w:t>
      </w:r>
    </w:p>
    <w:p w14:paraId="66EF314D" w14:textId="77777777" w:rsidR="009A4BE1" w:rsidRPr="00644644" w:rsidRDefault="009A4BE1" w:rsidP="009A4BE1">
      <w:pPr>
        <w:pStyle w:val="PL"/>
      </w:pPr>
      <w:r w:rsidRPr="00644644">
        <w:t xml:space="preserve">        '415':</w:t>
      </w:r>
    </w:p>
    <w:p w14:paraId="01433922" w14:textId="77777777" w:rsidR="009A4BE1" w:rsidRPr="00644644" w:rsidRDefault="009A4BE1" w:rsidP="009A4BE1">
      <w:pPr>
        <w:pStyle w:val="PL"/>
      </w:pPr>
      <w:r w:rsidRPr="00644644">
        <w:t xml:space="preserve">          $ref: 'TS29122_CommonData.yaml#/components/responses/415'</w:t>
      </w:r>
    </w:p>
    <w:p w14:paraId="0AF37EE2" w14:textId="77777777" w:rsidR="009A4BE1" w:rsidRPr="00644644" w:rsidRDefault="009A4BE1" w:rsidP="009A4BE1">
      <w:pPr>
        <w:pStyle w:val="PL"/>
      </w:pPr>
      <w:r w:rsidRPr="00644644">
        <w:t xml:space="preserve">        '429':</w:t>
      </w:r>
    </w:p>
    <w:p w14:paraId="3A575A0D" w14:textId="77777777" w:rsidR="009A4BE1" w:rsidRPr="00644644" w:rsidRDefault="009A4BE1" w:rsidP="009A4BE1">
      <w:pPr>
        <w:pStyle w:val="PL"/>
      </w:pPr>
      <w:r w:rsidRPr="00644644">
        <w:lastRenderedPageBreak/>
        <w:t xml:space="preserve">          $ref: 'TS29122_CommonData.yaml#/components/responses/429'</w:t>
      </w:r>
    </w:p>
    <w:p w14:paraId="442681AC" w14:textId="77777777" w:rsidR="009A4BE1" w:rsidRPr="00644644" w:rsidRDefault="009A4BE1" w:rsidP="009A4BE1">
      <w:pPr>
        <w:pStyle w:val="PL"/>
      </w:pPr>
      <w:r w:rsidRPr="00644644">
        <w:t xml:space="preserve">        '500':</w:t>
      </w:r>
    </w:p>
    <w:p w14:paraId="144976A8" w14:textId="77777777" w:rsidR="009A4BE1" w:rsidRPr="00644644" w:rsidRDefault="009A4BE1" w:rsidP="009A4BE1">
      <w:pPr>
        <w:pStyle w:val="PL"/>
      </w:pPr>
      <w:r w:rsidRPr="00644644">
        <w:t xml:space="preserve">          $ref: 'TS29122_CommonData.yaml#/components/responses/500'</w:t>
      </w:r>
    </w:p>
    <w:p w14:paraId="6159D655" w14:textId="77777777" w:rsidR="009A4BE1" w:rsidRPr="00644644" w:rsidRDefault="009A4BE1" w:rsidP="009A4BE1">
      <w:pPr>
        <w:pStyle w:val="PL"/>
      </w:pPr>
      <w:r w:rsidRPr="00644644">
        <w:t xml:space="preserve">        '503':</w:t>
      </w:r>
    </w:p>
    <w:p w14:paraId="4E8069C6" w14:textId="77777777" w:rsidR="009A4BE1" w:rsidRPr="00644644" w:rsidRDefault="009A4BE1" w:rsidP="009A4BE1">
      <w:pPr>
        <w:pStyle w:val="PL"/>
      </w:pPr>
      <w:r w:rsidRPr="00644644">
        <w:t xml:space="preserve">          $ref: 'TS29122_CommonData.yaml#/components/responses/503'</w:t>
      </w:r>
    </w:p>
    <w:p w14:paraId="2F66A42D" w14:textId="77777777" w:rsidR="009A4BE1" w:rsidRPr="00644644" w:rsidRDefault="009A4BE1" w:rsidP="009A4BE1">
      <w:pPr>
        <w:pStyle w:val="PL"/>
      </w:pPr>
      <w:r w:rsidRPr="00644644">
        <w:t xml:space="preserve">        default:</w:t>
      </w:r>
    </w:p>
    <w:p w14:paraId="0FB5249F" w14:textId="77777777" w:rsidR="009A4BE1" w:rsidRPr="00644644" w:rsidRDefault="009A4BE1" w:rsidP="009A4BE1">
      <w:pPr>
        <w:pStyle w:val="PL"/>
      </w:pPr>
      <w:r w:rsidRPr="00644644">
        <w:t xml:space="preserve">          $ref: 'TS29122_CommonData.yaml#/components/responses/default'</w:t>
      </w:r>
    </w:p>
    <w:p w14:paraId="334AAC2C" w14:textId="77777777" w:rsidR="009A4BE1" w:rsidRPr="00644644" w:rsidRDefault="009A4BE1" w:rsidP="009A4BE1">
      <w:pPr>
        <w:pStyle w:val="PL"/>
      </w:pPr>
    </w:p>
    <w:p w14:paraId="52BBE79B" w14:textId="77777777" w:rsidR="009A4BE1" w:rsidRPr="00644644" w:rsidRDefault="009A4BE1" w:rsidP="009A4BE1">
      <w:pPr>
        <w:pStyle w:val="PL"/>
      </w:pPr>
    </w:p>
    <w:p w14:paraId="0DB0F410" w14:textId="77777777" w:rsidR="009A4BE1" w:rsidRPr="00644644" w:rsidRDefault="009A4BE1" w:rsidP="009A4BE1">
      <w:pPr>
        <w:pStyle w:val="PL"/>
      </w:pPr>
      <w:r w:rsidRPr="00644644">
        <w:t>components:</w:t>
      </w:r>
    </w:p>
    <w:p w14:paraId="588FB99E" w14:textId="77777777" w:rsidR="009A4BE1" w:rsidRPr="00644644" w:rsidRDefault="009A4BE1" w:rsidP="009A4BE1">
      <w:pPr>
        <w:pStyle w:val="PL"/>
      </w:pPr>
      <w:r w:rsidRPr="00644644">
        <w:t xml:space="preserve">  securitySchemes:</w:t>
      </w:r>
    </w:p>
    <w:p w14:paraId="1CD0B7E5" w14:textId="77777777" w:rsidR="009A4BE1" w:rsidRPr="00644644" w:rsidRDefault="009A4BE1" w:rsidP="009A4BE1">
      <w:pPr>
        <w:pStyle w:val="PL"/>
      </w:pPr>
      <w:r w:rsidRPr="00644644">
        <w:t xml:space="preserve">    oAuth2ClientCredentials:</w:t>
      </w:r>
    </w:p>
    <w:p w14:paraId="0E2B8956" w14:textId="77777777" w:rsidR="009A4BE1" w:rsidRPr="00644644" w:rsidRDefault="009A4BE1" w:rsidP="009A4BE1">
      <w:pPr>
        <w:pStyle w:val="PL"/>
      </w:pPr>
      <w:r w:rsidRPr="00644644">
        <w:t xml:space="preserve">      type: oauth2</w:t>
      </w:r>
    </w:p>
    <w:p w14:paraId="3740641C" w14:textId="77777777" w:rsidR="009A4BE1" w:rsidRPr="00644644" w:rsidRDefault="009A4BE1" w:rsidP="009A4BE1">
      <w:pPr>
        <w:pStyle w:val="PL"/>
      </w:pPr>
      <w:r w:rsidRPr="00644644">
        <w:t xml:space="preserve">      flows:</w:t>
      </w:r>
    </w:p>
    <w:p w14:paraId="3C4D6508" w14:textId="77777777" w:rsidR="009A4BE1" w:rsidRPr="00644644" w:rsidRDefault="009A4BE1" w:rsidP="009A4BE1">
      <w:pPr>
        <w:pStyle w:val="PL"/>
      </w:pPr>
      <w:r w:rsidRPr="00644644">
        <w:t xml:space="preserve">        clientCredentials:</w:t>
      </w:r>
    </w:p>
    <w:p w14:paraId="0029BC1A" w14:textId="77777777" w:rsidR="009A4BE1" w:rsidRPr="00644644" w:rsidRDefault="009A4BE1" w:rsidP="009A4BE1">
      <w:pPr>
        <w:pStyle w:val="PL"/>
      </w:pPr>
      <w:r w:rsidRPr="00644644">
        <w:t xml:space="preserve">          tokenUrl: '{tokenUrl}'</w:t>
      </w:r>
    </w:p>
    <w:p w14:paraId="5C21DCE7" w14:textId="77777777" w:rsidR="009A4BE1" w:rsidRPr="00644644" w:rsidRDefault="009A4BE1" w:rsidP="009A4BE1">
      <w:pPr>
        <w:pStyle w:val="PL"/>
      </w:pPr>
      <w:r w:rsidRPr="00644644">
        <w:t xml:space="preserve">          scopes: {}</w:t>
      </w:r>
    </w:p>
    <w:p w14:paraId="1A247140" w14:textId="77777777" w:rsidR="009A4BE1" w:rsidRPr="00644644" w:rsidRDefault="009A4BE1" w:rsidP="009A4BE1">
      <w:pPr>
        <w:pStyle w:val="PL"/>
      </w:pPr>
    </w:p>
    <w:p w14:paraId="03195243" w14:textId="77777777" w:rsidR="009A4BE1" w:rsidRPr="00644644" w:rsidRDefault="009A4BE1" w:rsidP="009A4BE1">
      <w:pPr>
        <w:pStyle w:val="PL"/>
      </w:pPr>
      <w:r w:rsidRPr="00644644">
        <w:t xml:space="preserve">  schemas:</w:t>
      </w:r>
    </w:p>
    <w:p w14:paraId="7D7575AE" w14:textId="77777777" w:rsidR="009A4BE1" w:rsidRPr="00644644" w:rsidRDefault="009A4BE1" w:rsidP="009A4BE1">
      <w:pPr>
        <w:pStyle w:val="PL"/>
      </w:pPr>
    </w:p>
    <w:p w14:paraId="1E308DE6" w14:textId="77777777" w:rsidR="009A4BE1" w:rsidRPr="00644644" w:rsidRDefault="009A4BE1" w:rsidP="009A4BE1">
      <w:pPr>
        <w:pStyle w:val="PL"/>
      </w:pPr>
      <w:r w:rsidRPr="00644644">
        <w:t>#</w:t>
      </w:r>
    </w:p>
    <w:p w14:paraId="47C07A5C" w14:textId="77777777" w:rsidR="009A4BE1" w:rsidRPr="00644644" w:rsidRDefault="009A4BE1" w:rsidP="009A4BE1">
      <w:pPr>
        <w:pStyle w:val="PL"/>
      </w:pPr>
      <w:r w:rsidRPr="00644644">
        <w:t># STRUCTURED DATA TYPES</w:t>
      </w:r>
    </w:p>
    <w:p w14:paraId="3E22F20A" w14:textId="77777777" w:rsidR="009A4BE1" w:rsidRPr="00644644" w:rsidRDefault="009A4BE1" w:rsidP="009A4BE1">
      <w:pPr>
        <w:pStyle w:val="PL"/>
      </w:pPr>
      <w:r w:rsidRPr="00644644">
        <w:t>#</w:t>
      </w:r>
    </w:p>
    <w:p w14:paraId="5DAC4292" w14:textId="77777777" w:rsidR="009A4BE1" w:rsidRPr="00644644" w:rsidRDefault="009A4BE1" w:rsidP="009A4BE1">
      <w:pPr>
        <w:pStyle w:val="PL"/>
      </w:pPr>
    </w:p>
    <w:p w14:paraId="3482CC2F" w14:textId="77777777" w:rsidR="009A4BE1" w:rsidRPr="00644644" w:rsidRDefault="009A4BE1" w:rsidP="009A4BE1">
      <w:pPr>
        <w:pStyle w:val="PL"/>
      </w:pPr>
      <w:r w:rsidRPr="00644644">
        <w:t xml:space="preserve">    MonitoringJob:</w:t>
      </w:r>
    </w:p>
    <w:p w14:paraId="18DFE531" w14:textId="77777777" w:rsidR="009A4BE1" w:rsidRPr="00644644" w:rsidRDefault="009A4BE1" w:rsidP="009A4BE1">
      <w:pPr>
        <w:pStyle w:val="PL"/>
        <w:rPr>
          <w:lang w:eastAsia="zh-CN"/>
        </w:rPr>
      </w:pPr>
      <w:r w:rsidRPr="00644644">
        <w:t xml:space="preserve">      description: </w:t>
      </w:r>
      <w:r w:rsidRPr="00644644">
        <w:rPr>
          <w:lang w:eastAsia="zh-CN"/>
        </w:rPr>
        <w:t>&gt;</w:t>
      </w:r>
    </w:p>
    <w:p w14:paraId="60685287" w14:textId="77777777" w:rsidR="009A4BE1" w:rsidRPr="00644644" w:rsidRDefault="009A4BE1" w:rsidP="009A4BE1">
      <w:pPr>
        <w:pStyle w:val="PL"/>
        <w:rPr>
          <w:lang w:eastAsia="zh-CN"/>
        </w:rPr>
      </w:pPr>
      <w:r w:rsidRPr="00644644">
        <w:t xml:space="preserve">        Represents a Monitoring Job.</w:t>
      </w:r>
    </w:p>
    <w:p w14:paraId="1D32FB0F" w14:textId="77777777" w:rsidR="009A4BE1" w:rsidRPr="00644644" w:rsidRDefault="009A4BE1" w:rsidP="009A4BE1">
      <w:pPr>
        <w:pStyle w:val="PL"/>
      </w:pPr>
      <w:r w:rsidRPr="00644644">
        <w:t xml:space="preserve">      type: object</w:t>
      </w:r>
    </w:p>
    <w:p w14:paraId="47D62526" w14:textId="77777777" w:rsidR="009A4BE1" w:rsidRPr="00644644" w:rsidRDefault="009A4BE1" w:rsidP="009A4BE1">
      <w:pPr>
        <w:pStyle w:val="PL"/>
      </w:pPr>
      <w:r w:rsidRPr="00644644">
        <w:t xml:space="preserve">      properties:</w:t>
      </w:r>
    </w:p>
    <w:p w14:paraId="7D5BED34" w14:textId="77777777" w:rsidR="009A4BE1" w:rsidRPr="00644644" w:rsidRDefault="009A4BE1" w:rsidP="009A4BE1">
      <w:pPr>
        <w:pStyle w:val="PL"/>
      </w:pPr>
      <w:r w:rsidRPr="00644644">
        <w:t xml:space="preserve">        monMetrics:</w:t>
      </w:r>
    </w:p>
    <w:p w14:paraId="4AA7F241" w14:textId="77777777" w:rsidR="009A4BE1" w:rsidRPr="00644644" w:rsidRDefault="009A4BE1" w:rsidP="009A4BE1">
      <w:pPr>
        <w:pStyle w:val="PL"/>
      </w:pPr>
      <w:r w:rsidRPr="00644644">
        <w:t xml:space="preserve">          type: object</w:t>
      </w:r>
    </w:p>
    <w:p w14:paraId="280585F3" w14:textId="77777777" w:rsidR="009A4BE1" w:rsidRPr="00644644" w:rsidRDefault="009A4BE1" w:rsidP="009A4BE1">
      <w:pPr>
        <w:pStyle w:val="PL"/>
      </w:pPr>
      <w:r w:rsidRPr="00644644">
        <w:t xml:space="preserve">          additionalProperties:</w:t>
      </w:r>
    </w:p>
    <w:p w14:paraId="76F0890D" w14:textId="77777777" w:rsidR="009A4BE1" w:rsidRPr="00644644" w:rsidRDefault="009A4BE1" w:rsidP="009A4BE1">
      <w:pPr>
        <w:pStyle w:val="PL"/>
      </w:pPr>
      <w:r w:rsidRPr="00644644">
        <w:t xml:space="preserve">            $ref: '#/components/schemas/MonitoringMetric'</w:t>
      </w:r>
    </w:p>
    <w:p w14:paraId="04C6A665" w14:textId="77777777" w:rsidR="009A4BE1" w:rsidRPr="00644644" w:rsidRDefault="009A4BE1" w:rsidP="009A4BE1">
      <w:pPr>
        <w:pStyle w:val="PL"/>
      </w:pPr>
      <w:r w:rsidRPr="00644644">
        <w:t xml:space="preserve">          minProperties: 1</w:t>
      </w:r>
    </w:p>
    <w:p w14:paraId="53EA2F1B" w14:textId="77777777" w:rsidR="009A4BE1" w:rsidRPr="00644644" w:rsidRDefault="009A4BE1" w:rsidP="009A4BE1">
      <w:pPr>
        <w:pStyle w:val="PL"/>
      </w:pPr>
      <w:r w:rsidRPr="00644644">
        <w:t xml:space="preserve">          description: &gt;</w:t>
      </w:r>
    </w:p>
    <w:p w14:paraId="5A1E0469" w14:textId="77777777" w:rsidR="009A4BE1" w:rsidRPr="00644644" w:rsidRDefault="009A4BE1" w:rsidP="009A4BE1">
      <w:pPr>
        <w:pStyle w:val="PL"/>
        <w:rPr>
          <w:lang w:val="en-US"/>
        </w:rPr>
      </w:pPr>
      <w:r w:rsidRPr="00644644">
        <w:t xml:space="preserve">            </w:t>
      </w:r>
      <w:r w:rsidRPr="00644644">
        <w:rPr>
          <w:lang w:val="en-US"/>
        </w:rPr>
        <w:t>Contains the requested performance and analytics monitoring metric(s).</w:t>
      </w:r>
    </w:p>
    <w:p w14:paraId="4C9C15AC" w14:textId="77777777" w:rsidR="009A4BE1" w:rsidRPr="00644644" w:rsidRDefault="009A4BE1" w:rsidP="009A4BE1">
      <w:pPr>
        <w:pStyle w:val="PL"/>
      </w:pPr>
      <w:r w:rsidRPr="00644644">
        <w:rPr>
          <w:lang w:val="en-US"/>
        </w:rPr>
        <w:t xml:space="preserve">            </w:t>
      </w:r>
      <w:r w:rsidRPr="00644644">
        <w:t>The key of the map shall be any unique string encoded value</w:t>
      </w:r>
      <w:r w:rsidRPr="00644644">
        <w:rPr>
          <w:lang w:val="en-US"/>
        </w:rPr>
        <w:t>.</w:t>
      </w:r>
    </w:p>
    <w:p w14:paraId="1AF8460C" w14:textId="77777777" w:rsidR="009A4BE1" w:rsidRPr="00644644" w:rsidRDefault="009A4BE1" w:rsidP="009A4BE1">
      <w:pPr>
        <w:pStyle w:val="PL"/>
      </w:pPr>
      <w:r w:rsidRPr="00644644">
        <w:t xml:space="preserve">        suppFeat:</w:t>
      </w:r>
    </w:p>
    <w:p w14:paraId="41A3F6AD" w14:textId="77777777" w:rsidR="009A4BE1" w:rsidRPr="00644644" w:rsidRDefault="009A4BE1" w:rsidP="009A4BE1">
      <w:pPr>
        <w:pStyle w:val="PL"/>
      </w:pPr>
      <w:r w:rsidRPr="00644644">
        <w:t xml:space="preserve">          $ref: 'TS29571_CommonData.yaml#/components/schemas/SupportedFeatures'</w:t>
      </w:r>
    </w:p>
    <w:p w14:paraId="4A3B2D27" w14:textId="77777777" w:rsidR="009A4BE1" w:rsidRPr="00644644" w:rsidRDefault="009A4BE1" w:rsidP="009A4BE1">
      <w:pPr>
        <w:pStyle w:val="PL"/>
      </w:pPr>
      <w:r w:rsidRPr="00644644">
        <w:t xml:space="preserve">      required:</w:t>
      </w:r>
    </w:p>
    <w:p w14:paraId="5B4016FF" w14:textId="77777777" w:rsidR="009A4BE1" w:rsidRPr="00644644" w:rsidRDefault="009A4BE1" w:rsidP="009A4BE1">
      <w:pPr>
        <w:pStyle w:val="PL"/>
      </w:pPr>
      <w:r w:rsidRPr="00644644">
        <w:t xml:space="preserve">        - monMetrics</w:t>
      </w:r>
    </w:p>
    <w:p w14:paraId="44BF08B5" w14:textId="77777777" w:rsidR="009A4BE1" w:rsidRPr="00644644" w:rsidRDefault="009A4BE1" w:rsidP="009A4BE1">
      <w:pPr>
        <w:pStyle w:val="PL"/>
      </w:pPr>
    </w:p>
    <w:p w14:paraId="6FBDD9F3" w14:textId="77777777" w:rsidR="009A4BE1" w:rsidRPr="00644644" w:rsidRDefault="009A4BE1" w:rsidP="009A4BE1">
      <w:pPr>
        <w:pStyle w:val="PL"/>
      </w:pPr>
      <w:r w:rsidRPr="00644644">
        <w:t xml:space="preserve">    MonitoringJobPatch:</w:t>
      </w:r>
    </w:p>
    <w:p w14:paraId="615F2315" w14:textId="77777777" w:rsidR="009A4BE1" w:rsidRPr="00644644" w:rsidRDefault="009A4BE1" w:rsidP="009A4BE1">
      <w:pPr>
        <w:pStyle w:val="PL"/>
        <w:rPr>
          <w:lang w:eastAsia="zh-CN"/>
        </w:rPr>
      </w:pPr>
      <w:r w:rsidRPr="00644644">
        <w:t xml:space="preserve">      description: </w:t>
      </w:r>
      <w:r w:rsidRPr="00644644">
        <w:rPr>
          <w:lang w:eastAsia="zh-CN"/>
        </w:rPr>
        <w:t>&gt;</w:t>
      </w:r>
    </w:p>
    <w:p w14:paraId="19D1B45F" w14:textId="77777777" w:rsidR="009A4BE1" w:rsidRPr="00644644" w:rsidRDefault="009A4BE1" w:rsidP="009A4BE1">
      <w:pPr>
        <w:pStyle w:val="PL"/>
        <w:rPr>
          <w:lang w:eastAsia="zh-CN"/>
        </w:rPr>
      </w:pPr>
      <w:r w:rsidRPr="00644644">
        <w:t xml:space="preserve">        Represents the requested modifications to a Monitoring Job.</w:t>
      </w:r>
    </w:p>
    <w:p w14:paraId="1D016EE4" w14:textId="77777777" w:rsidR="009A4BE1" w:rsidRPr="00644644" w:rsidRDefault="009A4BE1" w:rsidP="009A4BE1">
      <w:pPr>
        <w:pStyle w:val="PL"/>
      </w:pPr>
      <w:r w:rsidRPr="00644644">
        <w:t xml:space="preserve">      type: object</w:t>
      </w:r>
    </w:p>
    <w:p w14:paraId="5B07D427" w14:textId="77777777" w:rsidR="009A4BE1" w:rsidRPr="00644644" w:rsidRDefault="009A4BE1" w:rsidP="009A4BE1">
      <w:pPr>
        <w:pStyle w:val="PL"/>
      </w:pPr>
      <w:r w:rsidRPr="00644644">
        <w:t xml:space="preserve">      properties:</w:t>
      </w:r>
    </w:p>
    <w:p w14:paraId="5662C644" w14:textId="77777777" w:rsidR="009A4BE1" w:rsidRPr="00644644" w:rsidRDefault="009A4BE1" w:rsidP="009A4BE1">
      <w:pPr>
        <w:pStyle w:val="PL"/>
      </w:pPr>
      <w:r w:rsidRPr="00644644">
        <w:t xml:space="preserve">        monMetrics:</w:t>
      </w:r>
    </w:p>
    <w:p w14:paraId="265D0056" w14:textId="77777777" w:rsidR="009A4BE1" w:rsidRPr="00644644" w:rsidRDefault="009A4BE1" w:rsidP="009A4BE1">
      <w:pPr>
        <w:pStyle w:val="PL"/>
      </w:pPr>
      <w:r w:rsidRPr="00644644">
        <w:t xml:space="preserve">          type: object</w:t>
      </w:r>
    </w:p>
    <w:p w14:paraId="58E2B0B8" w14:textId="77777777" w:rsidR="009A4BE1" w:rsidRPr="00644644" w:rsidRDefault="009A4BE1" w:rsidP="009A4BE1">
      <w:pPr>
        <w:pStyle w:val="PL"/>
      </w:pPr>
      <w:r w:rsidRPr="00644644">
        <w:t xml:space="preserve">          additionalProperties:</w:t>
      </w:r>
    </w:p>
    <w:p w14:paraId="0BA255A5" w14:textId="77777777" w:rsidR="009A4BE1" w:rsidRPr="00644644" w:rsidRDefault="009A4BE1" w:rsidP="009A4BE1">
      <w:pPr>
        <w:pStyle w:val="PL"/>
      </w:pPr>
      <w:r w:rsidRPr="00644644">
        <w:t xml:space="preserve">            $ref: '#/components/schemas/MonitoringMetric'</w:t>
      </w:r>
    </w:p>
    <w:p w14:paraId="6DBC4366" w14:textId="77777777" w:rsidR="009A4BE1" w:rsidRPr="00644644" w:rsidRDefault="009A4BE1" w:rsidP="009A4BE1">
      <w:pPr>
        <w:pStyle w:val="PL"/>
      </w:pPr>
      <w:r w:rsidRPr="00644644">
        <w:t xml:space="preserve">          minProperties: 1</w:t>
      </w:r>
    </w:p>
    <w:p w14:paraId="6A72A38D" w14:textId="77777777" w:rsidR="009A4BE1" w:rsidRPr="00644644" w:rsidRDefault="009A4BE1" w:rsidP="009A4BE1">
      <w:pPr>
        <w:pStyle w:val="PL"/>
      </w:pPr>
      <w:r w:rsidRPr="00644644">
        <w:t xml:space="preserve">          description: &gt;</w:t>
      </w:r>
    </w:p>
    <w:p w14:paraId="4AF95008" w14:textId="77777777" w:rsidR="009A4BE1" w:rsidRPr="00644644" w:rsidRDefault="009A4BE1" w:rsidP="009A4BE1">
      <w:pPr>
        <w:pStyle w:val="PL"/>
        <w:rPr>
          <w:lang w:val="en-US"/>
        </w:rPr>
      </w:pPr>
      <w:r w:rsidRPr="00644644">
        <w:t xml:space="preserve">            </w:t>
      </w:r>
      <w:r w:rsidRPr="00644644">
        <w:rPr>
          <w:lang w:val="en-US"/>
        </w:rPr>
        <w:t>Contains the requested performance and analytics monitoring metric(s).</w:t>
      </w:r>
    </w:p>
    <w:p w14:paraId="59802DC1" w14:textId="77777777" w:rsidR="009A4BE1" w:rsidRPr="00644644" w:rsidRDefault="009A4BE1" w:rsidP="009A4BE1">
      <w:pPr>
        <w:pStyle w:val="PL"/>
      </w:pPr>
      <w:r w:rsidRPr="00644644">
        <w:rPr>
          <w:lang w:val="en-US"/>
        </w:rPr>
        <w:t xml:space="preserve">            </w:t>
      </w:r>
      <w:r w:rsidRPr="00644644">
        <w:t>The key of the map shall be any unique string encoded value and shall be set to the same</w:t>
      </w:r>
    </w:p>
    <w:p w14:paraId="25681FB4" w14:textId="77777777" w:rsidR="009A4BE1" w:rsidRPr="00644644" w:rsidRDefault="009A4BE1" w:rsidP="009A4BE1">
      <w:pPr>
        <w:pStyle w:val="PL"/>
      </w:pPr>
      <w:r w:rsidRPr="00644644">
        <w:t xml:space="preserve">            value as the one provided during the creation of the corresponding </w:t>
      </w:r>
      <w:r w:rsidRPr="00644644">
        <w:rPr>
          <w:rFonts w:cs="Arial"/>
          <w:szCs w:val="18"/>
        </w:rPr>
        <w:t>Monitoring Job</w:t>
      </w:r>
      <w:r w:rsidRPr="00644644">
        <w:rPr>
          <w:lang w:val="en-US"/>
        </w:rPr>
        <w:t>.</w:t>
      </w:r>
    </w:p>
    <w:p w14:paraId="26950705" w14:textId="77777777" w:rsidR="009A4BE1" w:rsidRPr="00644644" w:rsidRDefault="009A4BE1" w:rsidP="009A4BE1">
      <w:pPr>
        <w:pStyle w:val="PL"/>
      </w:pPr>
    </w:p>
    <w:p w14:paraId="3E3B215C" w14:textId="77777777" w:rsidR="009A4BE1" w:rsidRPr="00644644" w:rsidRDefault="009A4BE1" w:rsidP="009A4BE1">
      <w:pPr>
        <w:pStyle w:val="PL"/>
      </w:pPr>
      <w:r w:rsidRPr="00644644">
        <w:t xml:space="preserve">    MonitoringMetric:</w:t>
      </w:r>
    </w:p>
    <w:p w14:paraId="7D7B9864" w14:textId="77777777" w:rsidR="009A4BE1" w:rsidRPr="00644644" w:rsidRDefault="009A4BE1" w:rsidP="009A4BE1">
      <w:pPr>
        <w:pStyle w:val="PL"/>
        <w:rPr>
          <w:lang w:eastAsia="zh-CN"/>
        </w:rPr>
      </w:pPr>
      <w:r w:rsidRPr="00644644">
        <w:t xml:space="preserve">      description: </w:t>
      </w:r>
      <w:r w:rsidRPr="00644644">
        <w:rPr>
          <w:lang w:eastAsia="zh-CN"/>
        </w:rPr>
        <w:t>&gt;</w:t>
      </w:r>
    </w:p>
    <w:p w14:paraId="09922998" w14:textId="77777777" w:rsidR="009A4BE1" w:rsidRPr="00644644" w:rsidRDefault="009A4BE1" w:rsidP="009A4BE1">
      <w:pPr>
        <w:pStyle w:val="PL"/>
      </w:pPr>
      <w:r w:rsidRPr="00644644">
        <w:t xml:space="preserve">        Represents the parameters of a network slice related </w:t>
      </w:r>
      <w:r w:rsidRPr="00644644">
        <w:rPr>
          <w:rFonts w:cs="Arial"/>
          <w:szCs w:val="18"/>
        </w:rPr>
        <w:t>performance and analytics</w:t>
      </w:r>
      <w:r w:rsidRPr="00644644">
        <w:t xml:space="preserve"> monitoring</w:t>
      </w:r>
    </w:p>
    <w:p w14:paraId="47526A09" w14:textId="77777777" w:rsidR="009A4BE1" w:rsidRPr="00644644" w:rsidRDefault="009A4BE1" w:rsidP="009A4BE1">
      <w:pPr>
        <w:pStyle w:val="PL"/>
        <w:rPr>
          <w:lang w:eastAsia="zh-CN"/>
        </w:rPr>
      </w:pPr>
      <w:r w:rsidRPr="00644644">
        <w:t xml:space="preserve">        metric.</w:t>
      </w:r>
    </w:p>
    <w:p w14:paraId="3FBAAF7D" w14:textId="77777777" w:rsidR="009A4BE1" w:rsidRPr="00644644" w:rsidRDefault="009A4BE1" w:rsidP="009A4BE1">
      <w:pPr>
        <w:pStyle w:val="PL"/>
      </w:pPr>
      <w:r w:rsidRPr="00644644">
        <w:t xml:space="preserve">      type: object</w:t>
      </w:r>
    </w:p>
    <w:p w14:paraId="77EB2E8A" w14:textId="77777777" w:rsidR="009A4BE1" w:rsidRPr="00644644" w:rsidRDefault="009A4BE1" w:rsidP="009A4BE1">
      <w:pPr>
        <w:pStyle w:val="PL"/>
      </w:pPr>
      <w:r w:rsidRPr="00644644">
        <w:t xml:space="preserve">      properties:</w:t>
      </w:r>
    </w:p>
    <w:p w14:paraId="14656610" w14:textId="77777777" w:rsidR="009A4BE1" w:rsidRPr="00644644" w:rsidRDefault="009A4BE1" w:rsidP="009A4BE1">
      <w:pPr>
        <w:pStyle w:val="PL"/>
        <w:rPr>
          <w:lang w:val="en-US" w:eastAsia="es-ES"/>
        </w:rPr>
      </w:pPr>
      <w:r w:rsidRPr="00644644">
        <w:rPr>
          <w:lang w:val="en-US" w:eastAsia="es-ES"/>
        </w:rPr>
        <w:t xml:space="preserve">        </w:t>
      </w:r>
      <w:r w:rsidRPr="00644644">
        <w:t>valServId</w:t>
      </w:r>
      <w:r w:rsidRPr="00644644">
        <w:rPr>
          <w:lang w:val="en-US" w:eastAsia="es-ES"/>
        </w:rPr>
        <w:t>:</w:t>
      </w:r>
    </w:p>
    <w:p w14:paraId="110925F1" w14:textId="77777777" w:rsidR="009A4BE1" w:rsidRPr="00644644" w:rsidRDefault="009A4BE1" w:rsidP="009A4BE1">
      <w:pPr>
        <w:pStyle w:val="PL"/>
        <w:rPr>
          <w:lang w:val="en-US" w:eastAsia="es-ES"/>
        </w:rPr>
      </w:pPr>
      <w:r w:rsidRPr="00644644">
        <w:rPr>
          <w:lang w:val="en-US" w:eastAsia="es-ES"/>
        </w:rPr>
        <w:t xml:space="preserve">          type: string</w:t>
      </w:r>
    </w:p>
    <w:p w14:paraId="270155E2" w14:textId="77777777" w:rsidR="009A4BE1" w:rsidRPr="00644644" w:rsidRDefault="009A4BE1" w:rsidP="009A4BE1">
      <w:pPr>
        <w:pStyle w:val="PL"/>
        <w:rPr>
          <w:lang w:val="en-US" w:eastAsia="es-ES"/>
        </w:rPr>
      </w:pPr>
      <w:r w:rsidRPr="00644644">
        <w:rPr>
          <w:lang w:val="en-US" w:eastAsia="es-ES"/>
        </w:rPr>
        <w:t xml:space="preserve">        </w:t>
      </w:r>
      <w:r w:rsidRPr="00644644">
        <w:t>netSliceIds</w:t>
      </w:r>
      <w:r w:rsidRPr="00644644">
        <w:rPr>
          <w:lang w:val="en-US" w:eastAsia="es-ES"/>
        </w:rPr>
        <w:t>:</w:t>
      </w:r>
    </w:p>
    <w:p w14:paraId="794895F1" w14:textId="77777777" w:rsidR="009A4BE1" w:rsidRPr="00644644" w:rsidRDefault="009A4BE1" w:rsidP="009A4BE1">
      <w:pPr>
        <w:pStyle w:val="PL"/>
        <w:rPr>
          <w:lang w:val="en-US" w:eastAsia="es-ES"/>
        </w:rPr>
      </w:pPr>
      <w:r w:rsidRPr="00644644">
        <w:rPr>
          <w:lang w:val="en-US" w:eastAsia="es-ES"/>
        </w:rPr>
        <w:t xml:space="preserve">          type: array</w:t>
      </w:r>
    </w:p>
    <w:p w14:paraId="70AD2C65" w14:textId="77777777" w:rsidR="009A4BE1" w:rsidRPr="00644644" w:rsidRDefault="009A4BE1" w:rsidP="009A4BE1">
      <w:pPr>
        <w:pStyle w:val="PL"/>
        <w:rPr>
          <w:lang w:val="en-US" w:eastAsia="es-ES"/>
        </w:rPr>
      </w:pPr>
      <w:r w:rsidRPr="00644644">
        <w:rPr>
          <w:lang w:val="en-US" w:eastAsia="es-ES"/>
        </w:rPr>
        <w:t xml:space="preserve">          items:</w:t>
      </w:r>
    </w:p>
    <w:p w14:paraId="3E8D0378" w14:textId="77777777" w:rsidR="009A4BE1" w:rsidRPr="00644644" w:rsidRDefault="009A4BE1" w:rsidP="009A4BE1">
      <w:pPr>
        <w:pStyle w:val="PL"/>
      </w:pPr>
      <w:r w:rsidRPr="00644644">
        <w:t xml:space="preserve">            $ref: 'TS29435_NSCE_PolicyManagement.yaml#/components/schemas/NetSliceId'</w:t>
      </w:r>
    </w:p>
    <w:p w14:paraId="42CAF846" w14:textId="77777777" w:rsidR="009A4BE1" w:rsidRPr="00644644" w:rsidRDefault="009A4BE1" w:rsidP="009A4BE1">
      <w:pPr>
        <w:pStyle w:val="PL"/>
        <w:rPr>
          <w:lang w:val="en-US" w:eastAsia="es-ES"/>
        </w:rPr>
      </w:pPr>
      <w:r w:rsidRPr="00644644">
        <w:rPr>
          <w:lang w:val="en-US" w:eastAsia="es-ES"/>
        </w:rPr>
        <w:t xml:space="preserve">          minItems: 1</w:t>
      </w:r>
    </w:p>
    <w:p w14:paraId="7FA35B8F" w14:textId="77777777" w:rsidR="009A4BE1" w:rsidRPr="00644644" w:rsidRDefault="009A4BE1" w:rsidP="009A4BE1">
      <w:pPr>
        <w:pStyle w:val="PL"/>
      </w:pPr>
      <w:r w:rsidRPr="00644644">
        <w:t xml:space="preserve">        perfAnalyList:</w:t>
      </w:r>
    </w:p>
    <w:p w14:paraId="38FC7DC0" w14:textId="77777777" w:rsidR="009A4BE1" w:rsidRPr="00644644" w:rsidRDefault="009A4BE1" w:rsidP="009A4BE1">
      <w:pPr>
        <w:pStyle w:val="PL"/>
        <w:rPr>
          <w:lang w:val="en-US" w:eastAsia="es-ES"/>
        </w:rPr>
      </w:pPr>
      <w:r w:rsidRPr="00644644">
        <w:rPr>
          <w:lang w:val="en-US" w:eastAsia="es-ES"/>
        </w:rPr>
        <w:t xml:space="preserve">          type: array</w:t>
      </w:r>
    </w:p>
    <w:p w14:paraId="497111E1" w14:textId="77777777" w:rsidR="009A4BE1" w:rsidRPr="00644644" w:rsidRDefault="009A4BE1" w:rsidP="009A4BE1">
      <w:pPr>
        <w:pStyle w:val="PL"/>
        <w:rPr>
          <w:lang w:val="en-US" w:eastAsia="es-ES"/>
        </w:rPr>
      </w:pPr>
      <w:r w:rsidRPr="00644644">
        <w:rPr>
          <w:lang w:val="en-US" w:eastAsia="es-ES"/>
        </w:rPr>
        <w:t xml:space="preserve">          items:</w:t>
      </w:r>
    </w:p>
    <w:p w14:paraId="11C7CA7E" w14:textId="77777777" w:rsidR="009A4BE1" w:rsidRPr="00644644" w:rsidRDefault="009A4BE1" w:rsidP="009A4BE1">
      <w:pPr>
        <w:pStyle w:val="PL"/>
        <w:rPr>
          <w:lang w:val="en-US" w:eastAsia="es-ES"/>
        </w:rPr>
      </w:pPr>
      <w:r w:rsidRPr="00644644">
        <w:rPr>
          <w:lang w:val="en-US" w:eastAsia="es-ES"/>
        </w:rPr>
        <w:t xml:space="preserve">            $ref: '#/components/schemas/</w:t>
      </w:r>
      <w:r w:rsidRPr="00644644">
        <w:t>MonPerfAnalytics</w:t>
      </w:r>
      <w:r w:rsidRPr="00644644">
        <w:rPr>
          <w:lang w:val="en-US" w:eastAsia="es-ES"/>
        </w:rPr>
        <w:t>'</w:t>
      </w:r>
    </w:p>
    <w:p w14:paraId="38B010E0" w14:textId="77777777" w:rsidR="009A4BE1" w:rsidRPr="00644644" w:rsidRDefault="009A4BE1" w:rsidP="009A4BE1">
      <w:pPr>
        <w:pStyle w:val="PL"/>
        <w:rPr>
          <w:lang w:val="en-US" w:eastAsia="es-ES"/>
        </w:rPr>
      </w:pPr>
      <w:r w:rsidRPr="00644644">
        <w:rPr>
          <w:lang w:val="en-US" w:eastAsia="es-ES"/>
        </w:rPr>
        <w:t xml:space="preserve">          minItems: 1</w:t>
      </w:r>
    </w:p>
    <w:p w14:paraId="558437B1" w14:textId="77777777" w:rsidR="009A4BE1" w:rsidRPr="00644644" w:rsidRDefault="009A4BE1" w:rsidP="009A4BE1">
      <w:pPr>
        <w:pStyle w:val="PL"/>
      </w:pPr>
      <w:r w:rsidRPr="00644644">
        <w:t xml:space="preserve">        startTime:</w:t>
      </w:r>
    </w:p>
    <w:p w14:paraId="4C5964BB" w14:textId="77777777" w:rsidR="009A4BE1" w:rsidRPr="00644644" w:rsidRDefault="009A4BE1" w:rsidP="009A4BE1">
      <w:pPr>
        <w:pStyle w:val="PL"/>
      </w:pPr>
      <w:r w:rsidRPr="00644644">
        <w:t xml:space="preserve">          $ref: 'TS29122_CommonData.yaml#/components/schemas/</w:t>
      </w:r>
      <w:r w:rsidRPr="00644644">
        <w:rPr>
          <w:lang w:eastAsia="zh-CN"/>
        </w:rPr>
        <w:t>DateTime</w:t>
      </w:r>
      <w:r w:rsidRPr="00644644">
        <w:t>'</w:t>
      </w:r>
    </w:p>
    <w:p w14:paraId="1C7A3533" w14:textId="77777777" w:rsidR="009A4BE1" w:rsidRPr="00644644" w:rsidRDefault="009A4BE1" w:rsidP="009A4BE1">
      <w:pPr>
        <w:pStyle w:val="PL"/>
      </w:pPr>
      <w:r w:rsidRPr="00644644">
        <w:t xml:space="preserve">        endTime:</w:t>
      </w:r>
    </w:p>
    <w:p w14:paraId="1757A226" w14:textId="77777777" w:rsidR="009A4BE1" w:rsidRPr="00644644" w:rsidRDefault="009A4BE1" w:rsidP="009A4BE1">
      <w:pPr>
        <w:pStyle w:val="PL"/>
      </w:pPr>
      <w:r w:rsidRPr="00644644">
        <w:lastRenderedPageBreak/>
        <w:t xml:space="preserve">          $ref: 'TS29122_CommonData.yaml#/components/schemas/</w:t>
      </w:r>
      <w:r w:rsidRPr="00644644">
        <w:rPr>
          <w:lang w:eastAsia="zh-CN"/>
        </w:rPr>
        <w:t>DateTime</w:t>
      </w:r>
      <w:r w:rsidRPr="00644644">
        <w:t>'</w:t>
      </w:r>
    </w:p>
    <w:p w14:paraId="17F43D43" w14:textId="77777777" w:rsidR="009A4BE1" w:rsidRPr="00644644" w:rsidRDefault="009A4BE1" w:rsidP="009A4BE1">
      <w:pPr>
        <w:pStyle w:val="PL"/>
      </w:pPr>
      <w:r w:rsidRPr="00644644">
        <w:t xml:space="preserve">      required:</w:t>
      </w:r>
    </w:p>
    <w:p w14:paraId="0FDEE253" w14:textId="77777777" w:rsidR="009A4BE1" w:rsidRPr="00644644" w:rsidRDefault="009A4BE1" w:rsidP="009A4BE1">
      <w:pPr>
        <w:pStyle w:val="PL"/>
      </w:pPr>
      <w:r w:rsidRPr="00644644">
        <w:t xml:space="preserve">        - perfAnalyList</w:t>
      </w:r>
    </w:p>
    <w:p w14:paraId="749D395B" w14:textId="77777777" w:rsidR="009A4BE1" w:rsidRPr="00644644" w:rsidRDefault="009A4BE1" w:rsidP="009A4BE1">
      <w:pPr>
        <w:pStyle w:val="PL"/>
      </w:pPr>
      <w:r w:rsidRPr="00644644">
        <w:t xml:space="preserve">        - startTime</w:t>
      </w:r>
    </w:p>
    <w:p w14:paraId="4EAE4288" w14:textId="77777777" w:rsidR="009A4BE1" w:rsidRPr="00644644" w:rsidRDefault="009A4BE1" w:rsidP="009A4BE1">
      <w:pPr>
        <w:pStyle w:val="PL"/>
      </w:pPr>
      <w:r w:rsidRPr="00644644">
        <w:t xml:space="preserve">      anyOf:</w:t>
      </w:r>
    </w:p>
    <w:p w14:paraId="0E3B3998" w14:textId="77777777" w:rsidR="009A4BE1" w:rsidRPr="00644644" w:rsidRDefault="009A4BE1" w:rsidP="009A4BE1">
      <w:pPr>
        <w:pStyle w:val="PL"/>
      </w:pPr>
      <w:r w:rsidRPr="00644644">
        <w:t xml:space="preserve">        - required: [valServId]</w:t>
      </w:r>
    </w:p>
    <w:p w14:paraId="111D3C10" w14:textId="77777777" w:rsidR="009A4BE1" w:rsidRPr="00644644" w:rsidRDefault="009A4BE1" w:rsidP="009A4BE1">
      <w:pPr>
        <w:pStyle w:val="PL"/>
      </w:pPr>
      <w:r w:rsidRPr="00644644">
        <w:t xml:space="preserve">        - required: [netSliceIds]</w:t>
      </w:r>
    </w:p>
    <w:p w14:paraId="2995DC00" w14:textId="77777777" w:rsidR="009A4BE1" w:rsidRPr="00644644" w:rsidRDefault="009A4BE1" w:rsidP="009A4BE1">
      <w:pPr>
        <w:pStyle w:val="PL"/>
      </w:pPr>
    </w:p>
    <w:p w14:paraId="7525A997" w14:textId="77777777" w:rsidR="009A4BE1" w:rsidRPr="00644644" w:rsidRDefault="009A4BE1" w:rsidP="009A4BE1">
      <w:pPr>
        <w:pStyle w:val="PL"/>
      </w:pPr>
      <w:r w:rsidRPr="00644644">
        <w:t xml:space="preserve">    MonPerfAnalytics:</w:t>
      </w:r>
    </w:p>
    <w:p w14:paraId="40E7EB89" w14:textId="77777777" w:rsidR="009A4BE1" w:rsidRPr="00644644" w:rsidRDefault="009A4BE1" w:rsidP="009A4BE1">
      <w:pPr>
        <w:pStyle w:val="PL"/>
        <w:rPr>
          <w:lang w:eastAsia="zh-CN"/>
        </w:rPr>
      </w:pPr>
      <w:r w:rsidRPr="00644644">
        <w:t xml:space="preserve">      description: </w:t>
      </w:r>
      <w:r w:rsidRPr="00644644">
        <w:rPr>
          <w:lang w:eastAsia="zh-CN"/>
        </w:rPr>
        <w:t>&gt;</w:t>
      </w:r>
    </w:p>
    <w:p w14:paraId="1C43ACFB" w14:textId="77777777" w:rsidR="009A4BE1" w:rsidRPr="00644644" w:rsidRDefault="009A4BE1" w:rsidP="009A4BE1">
      <w:pPr>
        <w:pStyle w:val="PL"/>
      </w:pPr>
      <w:r w:rsidRPr="00644644">
        <w:t xml:space="preserve">        Represents a monitored </w:t>
      </w:r>
      <w:r w:rsidRPr="00644644">
        <w:rPr>
          <w:rFonts w:cs="Arial"/>
          <w:szCs w:val="18"/>
        </w:rPr>
        <w:t>performance or analytics information</w:t>
      </w:r>
      <w:r w:rsidRPr="00644644">
        <w:t>.</w:t>
      </w:r>
    </w:p>
    <w:p w14:paraId="6B4FD43A" w14:textId="77777777" w:rsidR="009A4BE1" w:rsidRPr="00644644" w:rsidRDefault="009A4BE1" w:rsidP="009A4BE1">
      <w:pPr>
        <w:pStyle w:val="PL"/>
        <w:rPr>
          <w:lang w:eastAsia="zh-CN"/>
        </w:rPr>
      </w:pPr>
      <w:r w:rsidRPr="00644644">
        <w:t xml:space="preserve">        metric.</w:t>
      </w:r>
    </w:p>
    <w:p w14:paraId="708D9400" w14:textId="77777777" w:rsidR="009A4BE1" w:rsidRPr="00644644" w:rsidRDefault="009A4BE1" w:rsidP="009A4BE1">
      <w:pPr>
        <w:pStyle w:val="PL"/>
      </w:pPr>
      <w:r w:rsidRPr="00644644">
        <w:t xml:space="preserve">      type: object</w:t>
      </w:r>
    </w:p>
    <w:p w14:paraId="0273C99A" w14:textId="77777777" w:rsidR="009A4BE1" w:rsidRPr="00644644" w:rsidRDefault="009A4BE1" w:rsidP="009A4BE1">
      <w:pPr>
        <w:pStyle w:val="PL"/>
      </w:pPr>
      <w:r w:rsidRPr="00644644">
        <w:t xml:space="preserve">      properties:</w:t>
      </w:r>
    </w:p>
    <w:p w14:paraId="2F09C754" w14:textId="77777777" w:rsidR="009A4BE1" w:rsidRPr="00644644" w:rsidRDefault="009A4BE1" w:rsidP="009A4BE1">
      <w:pPr>
        <w:pStyle w:val="PL"/>
        <w:rPr>
          <w:lang w:val="en-US" w:eastAsia="es-ES"/>
        </w:rPr>
      </w:pPr>
      <w:r w:rsidRPr="00644644">
        <w:rPr>
          <w:lang w:val="en-US" w:eastAsia="es-ES"/>
        </w:rPr>
        <w:t xml:space="preserve">        monN</w:t>
      </w:r>
      <w:r w:rsidRPr="00644644">
        <w:t>etSliceIds</w:t>
      </w:r>
      <w:r w:rsidRPr="00644644">
        <w:rPr>
          <w:lang w:val="en-US" w:eastAsia="es-ES"/>
        </w:rPr>
        <w:t>:</w:t>
      </w:r>
    </w:p>
    <w:p w14:paraId="2530A5B4" w14:textId="77777777" w:rsidR="009A4BE1" w:rsidRPr="00644644" w:rsidRDefault="009A4BE1" w:rsidP="009A4BE1">
      <w:pPr>
        <w:pStyle w:val="PL"/>
        <w:rPr>
          <w:lang w:val="en-US" w:eastAsia="es-ES"/>
        </w:rPr>
      </w:pPr>
      <w:r w:rsidRPr="00644644">
        <w:rPr>
          <w:lang w:val="en-US" w:eastAsia="es-ES"/>
        </w:rPr>
        <w:t xml:space="preserve">          type: array</w:t>
      </w:r>
    </w:p>
    <w:p w14:paraId="5651C01C" w14:textId="77777777" w:rsidR="009A4BE1" w:rsidRPr="00644644" w:rsidRDefault="009A4BE1" w:rsidP="009A4BE1">
      <w:pPr>
        <w:pStyle w:val="PL"/>
        <w:rPr>
          <w:lang w:val="en-US" w:eastAsia="es-ES"/>
        </w:rPr>
      </w:pPr>
      <w:r w:rsidRPr="00644644">
        <w:rPr>
          <w:lang w:val="en-US" w:eastAsia="es-ES"/>
        </w:rPr>
        <w:t xml:space="preserve">          items:</w:t>
      </w:r>
    </w:p>
    <w:p w14:paraId="1943C439" w14:textId="77777777" w:rsidR="009A4BE1" w:rsidRPr="00644644" w:rsidRDefault="009A4BE1" w:rsidP="009A4BE1">
      <w:pPr>
        <w:pStyle w:val="PL"/>
      </w:pPr>
      <w:r w:rsidRPr="00644644">
        <w:t xml:space="preserve">            $ref: 'TS29435_NSCE_PolicyManagement.yaml#/components/schemas/NetSliceId'</w:t>
      </w:r>
    </w:p>
    <w:p w14:paraId="57CB6E36" w14:textId="77777777" w:rsidR="009A4BE1" w:rsidRPr="00644644" w:rsidRDefault="009A4BE1" w:rsidP="009A4BE1">
      <w:pPr>
        <w:pStyle w:val="PL"/>
        <w:rPr>
          <w:lang w:val="en-US" w:eastAsia="es-ES"/>
        </w:rPr>
      </w:pPr>
      <w:r w:rsidRPr="00644644">
        <w:rPr>
          <w:lang w:val="en-US" w:eastAsia="es-ES"/>
        </w:rPr>
        <w:t xml:space="preserve">          minItems: 1</w:t>
      </w:r>
    </w:p>
    <w:p w14:paraId="324FED9A" w14:textId="77777777" w:rsidR="009A4BE1" w:rsidRPr="00644644" w:rsidRDefault="009A4BE1" w:rsidP="009A4BE1">
      <w:pPr>
        <w:pStyle w:val="PL"/>
        <w:rPr>
          <w:lang w:val="en-US" w:eastAsia="es-ES"/>
        </w:rPr>
      </w:pPr>
      <w:r w:rsidRPr="00644644">
        <w:rPr>
          <w:lang w:val="en-US" w:eastAsia="es-ES"/>
        </w:rPr>
        <w:t xml:space="preserve">        </w:t>
      </w:r>
      <w:r w:rsidRPr="00644644">
        <w:t>metricName</w:t>
      </w:r>
      <w:r w:rsidRPr="00644644">
        <w:rPr>
          <w:lang w:val="en-US" w:eastAsia="es-ES"/>
        </w:rPr>
        <w:t>:</w:t>
      </w:r>
    </w:p>
    <w:p w14:paraId="3F5AFA92" w14:textId="77777777" w:rsidR="009A4BE1" w:rsidRPr="00644644" w:rsidRDefault="009A4BE1" w:rsidP="009A4BE1">
      <w:pPr>
        <w:pStyle w:val="PL"/>
      </w:pPr>
      <w:r w:rsidRPr="00644644">
        <w:t xml:space="preserve">          $ref: '#/components/schemas/MonPerfMetric'</w:t>
      </w:r>
    </w:p>
    <w:p w14:paraId="204B93C6" w14:textId="77777777" w:rsidR="009A4BE1" w:rsidRPr="00644644" w:rsidRDefault="009A4BE1" w:rsidP="009A4BE1">
      <w:pPr>
        <w:pStyle w:val="PL"/>
      </w:pPr>
      <w:r w:rsidRPr="00644644">
        <w:t xml:space="preserve">        metricCustName:</w:t>
      </w:r>
    </w:p>
    <w:p w14:paraId="0E70D984" w14:textId="77777777" w:rsidR="009A4BE1" w:rsidRPr="00644644" w:rsidRDefault="009A4BE1" w:rsidP="009A4BE1">
      <w:pPr>
        <w:pStyle w:val="PL"/>
      </w:pPr>
      <w:r w:rsidRPr="00644644">
        <w:t xml:space="preserve">          type: string</w:t>
      </w:r>
    </w:p>
    <w:p w14:paraId="1A55547A" w14:textId="77777777" w:rsidR="009A4BE1" w:rsidRPr="00644644" w:rsidRDefault="009A4BE1" w:rsidP="009A4BE1">
      <w:pPr>
        <w:pStyle w:val="PL"/>
      </w:pPr>
      <w:r w:rsidRPr="00644644">
        <w:t xml:space="preserve">      required:</w:t>
      </w:r>
    </w:p>
    <w:p w14:paraId="569696A6" w14:textId="77777777" w:rsidR="009A4BE1" w:rsidRPr="00644644" w:rsidRDefault="009A4BE1" w:rsidP="009A4BE1">
      <w:pPr>
        <w:pStyle w:val="PL"/>
      </w:pPr>
      <w:r w:rsidRPr="00644644">
        <w:t xml:space="preserve">        - metricName</w:t>
      </w:r>
    </w:p>
    <w:p w14:paraId="6A1E3F56" w14:textId="77777777" w:rsidR="009A4BE1" w:rsidRPr="00644644" w:rsidRDefault="009A4BE1" w:rsidP="009A4BE1">
      <w:pPr>
        <w:pStyle w:val="PL"/>
      </w:pPr>
    </w:p>
    <w:p w14:paraId="2570A8B3" w14:textId="77777777" w:rsidR="009A4BE1" w:rsidRPr="00644644" w:rsidRDefault="009A4BE1" w:rsidP="009A4BE1">
      <w:pPr>
        <w:pStyle w:val="PL"/>
      </w:pPr>
      <w:r w:rsidRPr="00644644">
        <w:t xml:space="preserve">    MonitoringSubsc:</w:t>
      </w:r>
    </w:p>
    <w:p w14:paraId="6E04A86D" w14:textId="77777777" w:rsidR="009A4BE1" w:rsidRPr="00644644" w:rsidRDefault="009A4BE1" w:rsidP="009A4BE1">
      <w:pPr>
        <w:pStyle w:val="PL"/>
        <w:rPr>
          <w:lang w:eastAsia="zh-CN"/>
        </w:rPr>
      </w:pPr>
      <w:r w:rsidRPr="00644644">
        <w:t xml:space="preserve">      description: </w:t>
      </w:r>
      <w:r w:rsidRPr="00644644">
        <w:rPr>
          <w:lang w:eastAsia="zh-CN"/>
        </w:rPr>
        <w:t>&gt;</w:t>
      </w:r>
    </w:p>
    <w:p w14:paraId="43BE4FCA" w14:textId="77777777" w:rsidR="009A4BE1" w:rsidRPr="00644644" w:rsidRDefault="009A4BE1" w:rsidP="009A4BE1">
      <w:pPr>
        <w:pStyle w:val="PL"/>
        <w:rPr>
          <w:lang w:eastAsia="zh-CN"/>
        </w:rPr>
      </w:pPr>
      <w:r w:rsidRPr="00644644">
        <w:t xml:space="preserve">        Represents a Monitoring Subscription.</w:t>
      </w:r>
    </w:p>
    <w:p w14:paraId="7707CB53" w14:textId="77777777" w:rsidR="009A4BE1" w:rsidRPr="00644644" w:rsidRDefault="009A4BE1" w:rsidP="009A4BE1">
      <w:pPr>
        <w:pStyle w:val="PL"/>
      </w:pPr>
      <w:r w:rsidRPr="00644644">
        <w:t xml:space="preserve">      type: object</w:t>
      </w:r>
    </w:p>
    <w:p w14:paraId="01103248" w14:textId="77777777" w:rsidR="009A4BE1" w:rsidRPr="00644644" w:rsidRDefault="009A4BE1" w:rsidP="009A4BE1">
      <w:pPr>
        <w:pStyle w:val="PL"/>
      </w:pPr>
      <w:r w:rsidRPr="00644644">
        <w:t xml:space="preserve">      properties:</w:t>
      </w:r>
    </w:p>
    <w:p w14:paraId="6565A2AF" w14:textId="77777777" w:rsidR="009A4BE1" w:rsidRPr="00644644" w:rsidRDefault="009A4BE1" w:rsidP="009A4BE1">
      <w:pPr>
        <w:pStyle w:val="PL"/>
      </w:pPr>
      <w:r w:rsidRPr="00644644">
        <w:t xml:space="preserve">        reqReportingList:</w:t>
      </w:r>
    </w:p>
    <w:p w14:paraId="071F0C10" w14:textId="77777777" w:rsidR="009A4BE1" w:rsidRPr="00644644" w:rsidRDefault="009A4BE1" w:rsidP="009A4BE1">
      <w:pPr>
        <w:pStyle w:val="PL"/>
      </w:pPr>
      <w:r w:rsidRPr="00644644">
        <w:t xml:space="preserve">          type: object</w:t>
      </w:r>
    </w:p>
    <w:p w14:paraId="4D1E83C0" w14:textId="77777777" w:rsidR="009A4BE1" w:rsidRPr="00644644" w:rsidRDefault="009A4BE1" w:rsidP="009A4BE1">
      <w:pPr>
        <w:pStyle w:val="PL"/>
      </w:pPr>
      <w:r w:rsidRPr="00644644">
        <w:t xml:space="preserve">          additionalProperties:</w:t>
      </w:r>
    </w:p>
    <w:p w14:paraId="26B13099" w14:textId="77777777" w:rsidR="009A4BE1" w:rsidRPr="00644644" w:rsidRDefault="009A4BE1" w:rsidP="009A4BE1">
      <w:pPr>
        <w:pStyle w:val="PL"/>
      </w:pPr>
      <w:r w:rsidRPr="00644644">
        <w:t xml:space="preserve">            $ref: '#/components/schemas/ReportingInfo'</w:t>
      </w:r>
    </w:p>
    <w:p w14:paraId="76A21ADF" w14:textId="77777777" w:rsidR="009A4BE1" w:rsidRPr="00644644" w:rsidRDefault="009A4BE1" w:rsidP="009A4BE1">
      <w:pPr>
        <w:pStyle w:val="PL"/>
      </w:pPr>
      <w:r w:rsidRPr="00644644">
        <w:t xml:space="preserve">          minProperties: 1</w:t>
      </w:r>
    </w:p>
    <w:p w14:paraId="43EDCD2E" w14:textId="77777777" w:rsidR="009A4BE1" w:rsidRPr="00644644" w:rsidRDefault="009A4BE1" w:rsidP="009A4BE1">
      <w:pPr>
        <w:pStyle w:val="PL"/>
      </w:pPr>
      <w:r w:rsidRPr="00644644">
        <w:t xml:space="preserve">          description: &gt;</w:t>
      </w:r>
    </w:p>
    <w:p w14:paraId="14E53468" w14:textId="77777777" w:rsidR="009A4BE1" w:rsidRPr="00644644" w:rsidRDefault="009A4BE1" w:rsidP="009A4BE1">
      <w:pPr>
        <w:pStyle w:val="PL"/>
        <w:rPr>
          <w:lang w:val="en-US"/>
        </w:rPr>
      </w:pPr>
      <w:r w:rsidRPr="00644644">
        <w:t xml:space="preserve">            </w:t>
      </w:r>
      <w:r w:rsidRPr="00644644">
        <w:rPr>
          <w:lang w:val="en-US"/>
        </w:rPr>
        <w:t>Contains the requested performance and analytics monitoring metric(s).</w:t>
      </w:r>
    </w:p>
    <w:p w14:paraId="38183354" w14:textId="77777777" w:rsidR="009A4BE1" w:rsidRPr="00644644" w:rsidRDefault="009A4BE1" w:rsidP="009A4BE1">
      <w:pPr>
        <w:pStyle w:val="PL"/>
      </w:pPr>
      <w:r w:rsidRPr="00644644">
        <w:rPr>
          <w:lang w:val="en-US"/>
        </w:rPr>
        <w:t xml:space="preserve">            </w:t>
      </w:r>
      <w:r w:rsidRPr="00644644">
        <w:t>The key of the map shall be any unique string encoded value.</w:t>
      </w:r>
    </w:p>
    <w:p w14:paraId="1375E42D" w14:textId="77777777" w:rsidR="009A4BE1" w:rsidRPr="00644644" w:rsidRDefault="009A4BE1" w:rsidP="009A4BE1">
      <w:pPr>
        <w:pStyle w:val="PL"/>
      </w:pPr>
      <w:r w:rsidRPr="00644644">
        <w:t xml:space="preserve">        notifUri:</w:t>
      </w:r>
    </w:p>
    <w:p w14:paraId="2CBF50D7" w14:textId="77777777" w:rsidR="009A4BE1" w:rsidRPr="00644644" w:rsidRDefault="009A4BE1" w:rsidP="009A4BE1">
      <w:pPr>
        <w:pStyle w:val="PL"/>
      </w:pPr>
      <w:r w:rsidRPr="00644644">
        <w:t xml:space="preserve">          $ref: 'TS29122_CommonData.yaml#/components/schemas/</w:t>
      </w:r>
      <w:r w:rsidRPr="00644644">
        <w:rPr>
          <w:lang w:eastAsia="zh-CN"/>
        </w:rPr>
        <w:t>Uri</w:t>
      </w:r>
      <w:r w:rsidRPr="00644644">
        <w:t>'</w:t>
      </w:r>
    </w:p>
    <w:p w14:paraId="428D0E50" w14:textId="77777777" w:rsidR="009A4BE1" w:rsidRPr="00644644" w:rsidRDefault="009A4BE1" w:rsidP="009A4BE1">
      <w:pPr>
        <w:pStyle w:val="PL"/>
      </w:pPr>
      <w:r w:rsidRPr="00644644">
        <w:t xml:space="preserve">        suppFeat:</w:t>
      </w:r>
    </w:p>
    <w:p w14:paraId="386AF478" w14:textId="77777777" w:rsidR="009A4BE1" w:rsidRPr="00644644" w:rsidRDefault="009A4BE1" w:rsidP="009A4BE1">
      <w:pPr>
        <w:pStyle w:val="PL"/>
      </w:pPr>
      <w:r w:rsidRPr="00644644">
        <w:t xml:space="preserve">          $ref: 'TS29571_CommonData.yaml#/components/schemas/SupportedFeatures'</w:t>
      </w:r>
    </w:p>
    <w:p w14:paraId="7A317E86" w14:textId="77777777" w:rsidR="009A4BE1" w:rsidRPr="00644644" w:rsidRDefault="009A4BE1" w:rsidP="009A4BE1">
      <w:pPr>
        <w:pStyle w:val="PL"/>
      </w:pPr>
      <w:r w:rsidRPr="00644644">
        <w:t xml:space="preserve">      required:</w:t>
      </w:r>
    </w:p>
    <w:p w14:paraId="57CFE033" w14:textId="77777777" w:rsidR="009A4BE1" w:rsidRPr="00644644" w:rsidRDefault="009A4BE1" w:rsidP="009A4BE1">
      <w:pPr>
        <w:pStyle w:val="PL"/>
      </w:pPr>
      <w:r w:rsidRPr="00644644">
        <w:t xml:space="preserve">        - reqReportingList</w:t>
      </w:r>
    </w:p>
    <w:p w14:paraId="5CD8F897" w14:textId="77777777" w:rsidR="009A4BE1" w:rsidRPr="00644644" w:rsidRDefault="009A4BE1" w:rsidP="009A4BE1">
      <w:pPr>
        <w:pStyle w:val="PL"/>
      </w:pPr>
      <w:r w:rsidRPr="00644644">
        <w:t xml:space="preserve">        - notifUri</w:t>
      </w:r>
    </w:p>
    <w:p w14:paraId="0AC5A08F" w14:textId="77777777" w:rsidR="009A4BE1" w:rsidRPr="00644644" w:rsidRDefault="009A4BE1" w:rsidP="009A4BE1">
      <w:pPr>
        <w:pStyle w:val="PL"/>
      </w:pPr>
    </w:p>
    <w:p w14:paraId="5AAD5069" w14:textId="77777777" w:rsidR="009A4BE1" w:rsidRPr="00644644" w:rsidRDefault="009A4BE1" w:rsidP="009A4BE1">
      <w:pPr>
        <w:pStyle w:val="PL"/>
      </w:pPr>
      <w:r w:rsidRPr="00644644">
        <w:t xml:space="preserve">    MonitoringSubscPatch:</w:t>
      </w:r>
    </w:p>
    <w:p w14:paraId="45F2AA67" w14:textId="77777777" w:rsidR="009A4BE1" w:rsidRPr="00644644" w:rsidRDefault="009A4BE1" w:rsidP="009A4BE1">
      <w:pPr>
        <w:pStyle w:val="PL"/>
        <w:rPr>
          <w:lang w:eastAsia="zh-CN"/>
        </w:rPr>
      </w:pPr>
      <w:r w:rsidRPr="00644644">
        <w:t xml:space="preserve">      description: </w:t>
      </w:r>
      <w:r w:rsidRPr="00644644">
        <w:rPr>
          <w:lang w:eastAsia="zh-CN"/>
        </w:rPr>
        <w:t>&gt;</w:t>
      </w:r>
    </w:p>
    <w:p w14:paraId="09801E98" w14:textId="77777777" w:rsidR="009A4BE1" w:rsidRPr="00644644" w:rsidRDefault="009A4BE1" w:rsidP="009A4BE1">
      <w:pPr>
        <w:pStyle w:val="PL"/>
        <w:rPr>
          <w:lang w:eastAsia="zh-CN"/>
        </w:rPr>
      </w:pPr>
      <w:r w:rsidRPr="00644644">
        <w:t xml:space="preserve">        Represents the requested modifications to a Monitoring Subscription.</w:t>
      </w:r>
    </w:p>
    <w:p w14:paraId="13225349" w14:textId="77777777" w:rsidR="009A4BE1" w:rsidRPr="00644644" w:rsidRDefault="009A4BE1" w:rsidP="009A4BE1">
      <w:pPr>
        <w:pStyle w:val="PL"/>
      </w:pPr>
      <w:r w:rsidRPr="00644644">
        <w:t xml:space="preserve">      type: object</w:t>
      </w:r>
    </w:p>
    <w:p w14:paraId="26E1D57D" w14:textId="77777777" w:rsidR="009A4BE1" w:rsidRPr="00644644" w:rsidRDefault="009A4BE1" w:rsidP="009A4BE1">
      <w:pPr>
        <w:pStyle w:val="PL"/>
      </w:pPr>
      <w:r w:rsidRPr="00644644">
        <w:t xml:space="preserve">      properties:</w:t>
      </w:r>
    </w:p>
    <w:p w14:paraId="40C7D834" w14:textId="77777777" w:rsidR="009A4BE1" w:rsidRPr="00644644" w:rsidRDefault="009A4BE1" w:rsidP="009A4BE1">
      <w:pPr>
        <w:pStyle w:val="PL"/>
      </w:pPr>
      <w:r w:rsidRPr="00644644">
        <w:t xml:space="preserve">        monMetrics:</w:t>
      </w:r>
    </w:p>
    <w:p w14:paraId="4DBE1AC8" w14:textId="77777777" w:rsidR="009A4BE1" w:rsidRPr="00644644" w:rsidRDefault="009A4BE1" w:rsidP="009A4BE1">
      <w:pPr>
        <w:pStyle w:val="PL"/>
      </w:pPr>
      <w:r w:rsidRPr="00644644">
        <w:t xml:space="preserve">          type: object</w:t>
      </w:r>
    </w:p>
    <w:p w14:paraId="111646F9" w14:textId="77777777" w:rsidR="009A4BE1" w:rsidRPr="00644644" w:rsidRDefault="009A4BE1" w:rsidP="009A4BE1">
      <w:pPr>
        <w:pStyle w:val="PL"/>
      </w:pPr>
      <w:r w:rsidRPr="00644644">
        <w:t xml:space="preserve">          additionalProperties:</w:t>
      </w:r>
    </w:p>
    <w:p w14:paraId="1EAD698B" w14:textId="77777777" w:rsidR="009A4BE1" w:rsidRPr="00644644" w:rsidRDefault="009A4BE1" w:rsidP="009A4BE1">
      <w:pPr>
        <w:pStyle w:val="PL"/>
      </w:pPr>
      <w:r w:rsidRPr="00644644">
        <w:t xml:space="preserve">            $ref: '#/components/schemas/ReportingInfo'</w:t>
      </w:r>
    </w:p>
    <w:p w14:paraId="7DB6BDFA" w14:textId="77777777" w:rsidR="009A4BE1" w:rsidRPr="00644644" w:rsidRDefault="009A4BE1" w:rsidP="009A4BE1">
      <w:pPr>
        <w:pStyle w:val="PL"/>
      </w:pPr>
      <w:r w:rsidRPr="00644644">
        <w:t xml:space="preserve">          minProperties: 1</w:t>
      </w:r>
    </w:p>
    <w:p w14:paraId="66A320C5" w14:textId="77777777" w:rsidR="009A4BE1" w:rsidRPr="00644644" w:rsidRDefault="009A4BE1" w:rsidP="009A4BE1">
      <w:pPr>
        <w:pStyle w:val="PL"/>
      </w:pPr>
      <w:r w:rsidRPr="00644644">
        <w:t xml:space="preserve">          description: &gt;</w:t>
      </w:r>
    </w:p>
    <w:p w14:paraId="1B2D16A3" w14:textId="77777777" w:rsidR="009A4BE1" w:rsidRPr="00644644" w:rsidRDefault="009A4BE1" w:rsidP="009A4BE1">
      <w:pPr>
        <w:pStyle w:val="PL"/>
        <w:rPr>
          <w:lang w:val="en-US"/>
        </w:rPr>
      </w:pPr>
      <w:r w:rsidRPr="00644644">
        <w:t xml:space="preserve">            </w:t>
      </w:r>
      <w:r w:rsidRPr="00644644">
        <w:rPr>
          <w:lang w:val="en-US"/>
        </w:rPr>
        <w:t>Contains the requested performance and analytics monitoring metric(s).</w:t>
      </w:r>
    </w:p>
    <w:p w14:paraId="2BCA225D" w14:textId="77777777" w:rsidR="009A4BE1" w:rsidRPr="00644644" w:rsidRDefault="009A4BE1" w:rsidP="009A4BE1">
      <w:pPr>
        <w:pStyle w:val="PL"/>
      </w:pPr>
      <w:r w:rsidRPr="00644644">
        <w:rPr>
          <w:lang w:val="en-US"/>
        </w:rPr>
        <w:t xml:space="preserve">            </w:t>
      </w:r>
      <w:r w:rsidRPr="00644644">
        <w:t>The key of the map shall be any unique string encoded value and shall be set to the same</w:t>
      </w:r>
    </w:p>
    <w:p w14:paraId="049517A4" w14:textId="77777777" w:rsidR="009A4BE1" w:rsidRPr="00644644" w:rsidRDefault="009A4BE1" w:rsidP="009A4BE1">
      <w:pPr>
        <w:pStyle w:val="PL"/>
        <w:rPr>
          <w:rFonts w:cs="Arial"/>
          <w:szCs w:val="18"/>
        </w:rPr>
      </w:pPr>
      <w:r w:rsidRPr="00644644">
        <w:t xml:space="preserve">            value as the one provided during the creation of the corresponding </w:t>
      </w:r>
      <w:r w:rsidRPr="00644644">
        <w:rPr>
          <w:rFonts w:cs="Arial"/>
          <w:szCs w:val="18"/>
        </w:rPr>
        <w:t>Monitoring</w:t>
      </w:r>
    </w:p>
    <w:p w14:paraId="66B8977D" w14:textId="77777777" w:rsidR="009A4BE1" w:rsidRPr="00644644" w:rsidRDefault="009A4BE1" w:rsidP="009A4BE1">
      <w:pPr>
        <w:pStyle w:val="PL"/>
      </w:pPr>
      <w:r w:rsidRPr="00644644">
        <w:rPr>
          <w:rFonts w:cs="Arial"/>
          <w:szCs w:val="18"/>
        </w:rPr>
        <w:t xml:space="preserve">            Subscription</w:t>
      </w:r>
      <w:r w:rsidRPr="00644644">
        <w:rPr>
          <w:lang w:val="en-US"/>
        </w:rPr>
        <w:t>.</w:t>
      </w:r>
    </w:p>
    <w:p w14:paraId="529876FE" w14:textId="77777777" w:rsidR="009A4BE1" w:rsidRPr="00644644" w:rsidRDefault="009A4BE1" w:rsidP="009A4BE1">
      <w:pPr>
        <w:pStyle w:val="PL"/>
      </w:pPr>
      <w:r w:rsidRPr="00644644">
        <w:t xml:space="preserve">        notifUri:</w:t>
      </w:r>
    </w:p>
    <w:p w14:paraId="3E19CD48" w14:textId="77777777" w:rsidR="009A4BE1" w:rsidRPr="00644644" w:rsidRDefault="009A4BE1" w:rsidP="009A4BE1">
      <w:pPr>
        <w:pStyle w:val="PL"/>
      </w:pPr>
      <w:r w:rsidRPr="00644644">
        <w:t xml:space="preserve">          $ref: 'TS29122_CommonData.yaml#/components/schemas/</w:t>
      </w:r>
      <w:r w:rsidRPr="00644644">
        <w:rPr>
          <w:lang w:eastAsia="zh-CN"/>
        </w:rPr>
        <w:t>Uri</w:t>
      </w:r>
      <w:r w:rsidRPr="00644644">
        <w:t>'</w:t>
      </w:r>
    </w:p>
    <w:p w14:paraId="7EE52948" w14:textId="77777777" w:rsidR="009A4BE1" w:rsidRPr="00644644" w:rsidRDefault="009A4BE1" w:rsidP="009A4BE1">
      <w:pPr>
        <w:pStyle w:val="PL"/>
      </w:pPr>
    </w:p>
    <w:p w14:paraId="386D9F1A" w14:textId="77777777" w:rsidR="009A4BE1" w:rsidRPr="00644644" w:rsidRDefault="009A4BE1" w:rsidP="009A4BE1">
      <w:pPr>
        <w:pStyle w:val="PL"/>
      </w:pPr>
      <w:r w:rsidRPr="00644644">
        <w:t xml:space="preserve">    ReportingInfo:</w:t>
      </w:r>
    </w:p>
    <w:p w14:paraId="607D6A28" w14:textId="77777777" w:rsidR="009A4BE1" w:rsidRPr="00644644" w:rsidRDefault="009A4BE1" w:rsidP="009A4BE1">
      <w:pPr>
        <w:pStyle w:val="PL"/>
        <w:rPr>
          <w:lang w:eastAsia="zh-CN"/>
        </w:rPr>
      </w:pPr>
      <w:r w:rsidRPr="00644644">
        <w:t xml:space="preserve">      description: </w:t>
      </w:r>
      <w:r w:rsidRPr="00644644">
        <w:rPr>
          <w:lang w:eastAsia="zh-CN"/>
        </w:rPr>
        <w:t>&gt;</w:t>
      </w:r>
    </w:p>
    <w:p w14:paraId="465E65D6" w14:textId="77777777" w:rsidR="009A4BE1" w:rsidRPr="00644644" w:rsidRDefault="009A4BE1" w:rsidP="009A4BE1">
      <w:pPr>
        <w:pStyle w:val="PL"/>
      </w:pPr>
      <w:r w:rsidRPr="00644644">
        <w:t xml:space="preserve">        Represents the network slice related </w:t>
      </w:r>
      <w:r w:rsidRPr="00644644">
        <w:rPr>
          <w:rFonts w:cs="Arial"/>
          <w:szCs w:val="18"/>
        </w:rPr>
        <w:t>performance and analytics</w:t>
      </w:r>
      <w:r w:rsidRPr="00644644">
        <w:t xml:space="preserve"> monitoring reporting</w:t>
      </w:r>
    </w:p>
    <w:p w14:paraId="2E758C66" w14:textId="77777777" w:rsidR="009A4BE1" w:rsidRPr="00644644" w:rsidRDefault="009A4BE1" w:rsidP="009A4BE1">
      <w:pPr>
        <w:pStyle w:val="PL"/>
        <w:rPr>
          <w:lang w:eastAsia="zh-CN"/>
        </w:rPr>
      </w:pPr>
      <w:r w:rsidRPr="00644644">
        <w:t xml:space="preserve">        information.</w:t>
      </w:r>
    </w:p>
    <w:p w14:paraId="6E97EDBC" w14:textId="77777777" w:rsidR="009A4BE1" w:rsidRPr="00644644" w:rsidRDefault="009A4BE1" w:rsidP="009A4BE1">
      <w:pPr>
        <w:pStyle w:val="PL"/>
      </w:pPr>
      <w:r w:rsidRPr="00644644">
        <w:t xml:space="preserve">      type: object</w:t>
      </w:r>
    </w:p>
    <w:p w14:paraId="5588267A" w14:textId="77777777" w:rsidR="009A4BE1" w:rsidRPr="00644644" w:rsidRDefault="009A4BE1" w:rsidP="009A4BE1">
      <w:pPr>
        <w:pStyle w:val="PL"/>
      </w:pPr>
      <w:r w:rsidRPr="00644644">
        <w:t xml:space="preserve">      properties:</w:t>
      </w:r>
    </w:p>
    <w:p w14:paraId="633906C9" w14:textId="77777777" w:rsidR="009A4BE1" w:rsidRPr="00644644" w:rsidRDefault="009A4BE1" w:rsidP="009A4BE1">
      <w:pPr>
        <w:pStyle w:val="PL"/>
        <w:rPr>
          <w:lang w:val="en-US" w:eastAsia="es-ES"/>
        </w:rPr>
      </w:pPr>
      <w:r w:rsidRPr="00644644">
        <w:rPr>
          <w:lang w:val="en-US" w:eastAsia="es-ES"/>
        </w:rPr>
        <w:t xml:space="preserve">        </w:t>
      </w:r>
      <w:r w:rsidRPr="00644644">
        <w:t>valServId</w:t>
      </w:r>
      <w:r w:rsidRPr="00644644">
        <w:rPr>
          <w:lang w:val="en-US" w:eastAsia="es-ES"/>
        </w:rPr>
        <w:t>:</w:t>
      </w:r>
    </w:p>
    <w:p w14:paraId="1DC63F83" w14:textId="77777777" w:rsidR="009A4BE1" w:rsidRPr="00644644" w:rsidRDefault="009A4BE1" w:rsidP="009A4BE1">
      <w:pPr>
        <w:pStyle w:val="PL"/>
        <w:rPr>
          <w:lang w:val="en-US" w:eastAsia="es-ES"/>
        </w:rPr>
      </w:pPr>
      <w:r w:rsidRPr="00644644">
        <w:rPr>
          <w:lang w:val="en-US" w:eastAsia="es-ES"/>
        </w:rPr>
        <w:t xml:space="preserve">          type: string</w:t>
      </w:r>
    </w:p>
    <w:p w14:paraId="597F4D0B" w14:textId="77777777" w:rsidR="009A4BE1" w:rsidRPr="00644644" w:rsidRDefault="009A4BE1" w:rsidP="009A4BE1">
      <w:pPr>
        <w:pStyle w:val="PL"/>
        <w:rPr>
          <w:lang w:val="en-US" w:eastAsia="es-ES"/>
        </w:rPr>
      </w:pPr>
      <w:r w:rsidRPr="00644644">
        <w:rPr>
          <w:lang w:val="en-US" w:eastAsia="es-ES"/>
        </w:rPr>
        <w:t xml:space="preserve">        </w:t>
      </w:r>
      <w:r w:rsidRPr="00644644">
        <w:t>netSliceIds</w:t>
      </w:r>
      <w:r w:rsidRPr="00644644">
        <w:rPr>
          <w:lang w:val="en-US" w:eastAsia="es-ES"/>
        </w:rPr>
        <w:t>:</w:t>
      </w:r>
    </w:p>
    <w:p w14:paraId="03BB91A4" w14:textId="77777777" w:rsidR="009A4BE1" w:rsidRPr="00644644" w:rsidRDefault="009A4BE1" w:rsidP="009A4BE1">
      <w:pPr>
        <w:pStyle w:val="PL"/>
        <w:rPr>
          <w:lang w:val="en-US" w:eastAsia="es-ES"/>
        </w:rPr>
      </w:pPr>
      <w:r w:rsidRPr="00644644">
        <w:rPr>
          <w:lang w:val="en-US" w:eastAsia="es-ES"/>
        </w:rPr>
        <w:t xml:space="preserve">          type: array</w:t>
      </w:r>
    </w:p>
    <w:p w14:paraId="4DCEF09B" w14:textId="77777777" w:rsidR="009A4BE1" w:rsidRPr="00644644" w:rsidRDefault="009A4BE1" w:rsidP="009A4BE1">
      <w:pPr>
        <w:pStyle w:val="PL"/>
        <w:rPr>
          <w:lang w:val="en-US" w:eastAsia="es-ES"/>
        </w:rPr>
      </w:pPr>
      <w:r w:rsidRPr="00644644">
        <w:rPr>
          <w:lang w:val="en-US" w:eastAsia="es-ES"/>
        </w:rPr>
        <w:t xml:space="preserve">          items:</w:t>
      </w:r>
    </w:p>
    <w:p w14:paraId="16F154B6" w14:textId="77777777" w:rsidR="009A4BE1" w:rsidRPr="00644644" w:rsidRDefault="009A4BE1" w:rsidP="009A4BE1">
      <w:pPr>
        <w:pStyle w:val="PL"/>
      </w:pPr>
      <w:r w:rsidRPr="00644644">
        <w:t xml:space="preserve">            $ref: 'TS29435_NSCE_PolicyManagement.yaml#/components/schemas/NetSliceId'</w:t>
      </w:r>
    </w:p>
    <w:p w14:paraId="434B7AE5" w14:textId="77777777" w:rsidR="009A4BE1" w:rsidRPr="00644644" w:rsidRDefault="009A4BE1" w:rsidP="009A4BE1">
      <w:pPr>
        <w:pStyle w:val="PL"/>
        <w:rPr>
          <w:lang w:val="en-US" w:eastAsia="es-ES"/>
        </w:rPr>
      </w:pPr>
      <w:r w:rsidRPr="00644644">
        <w:rPr>
          <w:lang w:val="en-US" w:eastAsia="es-ES"/>
        </w:rPr>
        <w:t xml:space="preserve">          minItems: 1</w:t>
      </w:r>
    </w:p>
    <w:p w14:paraId="41B6868C" w14:textId="77777777" w:rsidR="009A4BE1" w:rsidRPr="00644644" w:rsidRDefault="009A4BE1" w:rsidP="009A4BE1">
      <w:pPr>
        <w:pStyle w:val="PL"/>
      </w:pPr>
      <w:r w:rsidRPr="00644644">
        <w:lastRenderedPageBreak/>
        <w:t xml:space="preserve">        perfAnalyList:</w:t>
      </w:r>
    </w:p>
    <w:p w14:paraId="12547D28" w14:textId="77777777" w:rsidR="009A4BE1" w:rsidRPr="00644644" w:rsidRDefault="009A4BE1" w:rsidP="009A4BE1">
      <w:pPr>
        <w:pStyle w:val="PL"/>
        <w:rPr>
          <w:lang w:val="en-US" w:eastAsia="es-ES"/>
        </w:rPr>
      </w:pPr>
      <w:r w:rsidRPr="00644644">
        <w:rPr>
          <w:lang w:val="en-US" w:eastAsia="es-ES"/>
        </w:rPr>
        <w:t xml:space="preserve">          type: array</w:t>
      </w:r>
    </w:p>
    <w:p w14:paraId="4E522845" w14:textId="77777777" w:rsidR="009A4BE1" w:rsidRPr="00644644" w:rsidRDefault="009A4BE1" w:rsidP="009A4BE1">
      <w:pPr>
        <w:pStyle w:val="PL"/>
        <w:rPr>
          <w:lang w:val="en-US" w:eastAsia="es-ES"/>
        </w:rPr>
      </w:pPr>
      <w:r w:rsidRPr="00644644">
        <w:rPr>
          <w:lang w:val="en-US" w:eastAsia="es-ES"/>
        </w:rPr>
        <w:t xml:space="preserve">          items:</w:t>
      </w:r>
    </w:p>
    <w:p w14:paraId="40DFB682" w14:textId="77777777" w:rsidR="009A4BE1" w:rsidRPr="00644644" w:rsidRDefault="009A4BE1" w:rsidP="009A4BE1">
      <w:pPr>
        <w:pStyle w:val="PL"/>
        <w:rPr>
          <w:lang w:val="en-US" w:eastAsia="es-ES"/>
        </w:rPr>
      </w:pPr>
      <w:r w:rsidRPr="00644644">
        <w:rPr>
          <w:lang w:val="en-US" w:eastAsia="es-ES"/>
        </w:rPr>
        <w:t xml:space="preserve">            $ref: '#/components/schemas/</w:t>
      </w:r>
      <w:r w:rsidRPr="00644644">
        <w:t>MonPerfAnalytics</w:t>
      </w:r>
      <w:r w:rsidRPr="00644644">
        <w:rPr>
          <w:lang w:val="en-US" w:eastAsia="es-ES"/>
        </w:rPr>
        <w:t>'</w:t>
      </w:r>
    </w:p>
    <w:p w14:paraId="61697217" w14:textId="77777777" w:rsidR="009A4BE1" w:rsidRPr="00644644" w:rsidRDefault="009A4BE1" w:rsidP="009A4BE1">
      <w:pPr>
        <w:pStyle w:val="PL"/>
        <w:rPr>
          <w:lang w:val="en-US" w:eastAsia="es-ES"/>
        </w:rPr>
      </w:pPr>
      <w:r w:rsidRPr="00644644">
        <w:rPr>
          <w:lang w:val="en-US" w:eastAsia="es-ES"/>
        </w:rPr>
        <w:t xml:space="preserve">          minItems: 1</w:t>
      </w:r>
    </w:p>
    <w:p w14:paraId="254AC688" w14:textId="77777777" w:rsidR="009A4BE1" w:rsidRPr="00644644" w:rsidRDefault="009A4BE1" w:rsidP="009A4BE1">
      <w:pPr>
        <w:pStyle w:val="PL"/>
      </w:pPr>
      <w:r w:rsidRPr="00644644">
        <w:t xml:space="preserve">        startTime:</w:t>
      </w:r>
    </w:p>
    <w:p w14:paraId="40AF11A5" w14:textId="77777777" w:rsidR="009A4BE1" w:rsidRPr="00644644" w:rsidRDefault="009A4BE1" w:rsidP="009A4BE1">
      <w:pPr>
        <w:pStyle w:val="PL"/>
      </w:pPr>
      <w:r w:rsidRPr="00644644">
        <w:t xml:space="preserve">          $ref: 'TS29122_CommonData.yaml#/components/schemas/</w:t>
      </w:r>
      <w:r w:rsidRPr="00644644">
        <w:rPr>
          <w:lang w:eastAsia="zh-CN"/>
        </w:rPr>
        <w:t>DateTime</w:t>
      </w:r>
      <w:r w:rsidRPr="00644644">
        <w:t>'</w:t>
      </w:r>
    </w:p>
    <w:p w14:paraId="1744B04D" w14:textId="77777777" w:rsidR="009A4BE1" w:rsidRPr="00644644" w:rsidRDefault="009A4BE1" w:rsidP="009A4BE1">
      <w:pPr>
        <w:pStyle w:val="PL"/>
      </w:pPr>
      <w:r w:rsidRPr="00644644">
        <w:t xml:space="preserve">        endTime:</w:t>
      </w:r>
    </w:p>
    <w:p w14:paraId="412C26C8" w14:textId="77777777" w:rsidR="009A4BE1" w:rsidRPr="00644644" w:rsidRDefault="009A4BE1" w:rsidP="009A4BE1">
      <w:pPr>
        <w:pStyle w:val="PL"/>
      </w:pPr>
      <w:r w:rsidRPr="00644644">
        <w:t xml:space="preserve">          $ref: 'TS29122_CommonData.yaml#/components/schemas/</w:t>
      </w:r>
      <w:r w:rsidRPr="00644644">
        <w:rPr>
          <w:lang w:eastAsia="zh-CN"/>
        </w:rPr>
        <w:t>DateTime</w:t>
      </w:r>
      <w:r w:rsidRPr="00644644">
        <w:t>'</w:t>
      </w:r>
    </w:p>
    <w:p w14:paraId="55D891F5" w14:textId="77777777" w:rsidR="009A4BE1" w:rsidRPr="00644644" w:rsidRDefault="009A4BE1" w:rsidP="009A4BE1">
      <w:pPr>
        <w:pStyle w:val="PL"/>
      </w:pPr>
      <w:r w:rsidRPr="00644644">
        <w:t xml:space="preserve">        repPeriodicity:</w:t>
      </w:r>
    </w:p>
    <w:p w14:paraId="706452E5" w14:textId="77777777" w:rsidR="009A4BE1" w:rsidRPr="00644644" w:rsidRDefault="009A4BE1" w:rsidP="009A4BE1">
      <w:pPr>
        <w:pStyle w:val="PL"/>
      </w:pPr>
      <w:r w:rsidRPr="00644644">
        <w:t xml:space="preserve">          $ref: 'TS29122_CommonData.yaml#/components/schemas/</w:t>
      </w:r>
      <w:r w:rsidRPr="00644644">
        <w:rPr>
          <w:lang w:eastAsia="zh-CN"/>
        </w:rPr>
        <w:t>DurationSec</w:t>
      </w:r>
      <w:r w:rsidRPr="00644644">
        <w:t>'</w:t>
      </w:r>
    </w:p>
    <w:p w14:paraId="53CD14CD" w14:textId="77777777" w:rsidR="009A4BE1" w:rsidRPr="00644644" w:rsidRDefault="009A4BE1" w:rsidP="009A4BE1">
      <w:pPr>
        <w:pStyle w:val="PL"/>
      </w:pPr>
      <w:r w:rsidRPr="00644644">
        <w:t xml:space="preserve">      required:</w:t>
      </w:r>
    </w:p>
    <w:p w14:paraId="7DA3CED1" w14:textId="77777777" w:rsidR="009A4BE1" w:rsidRPr="00644644" w:rsidRDefault="009A4BE1" w:rsidP="009A4BE1">
      <w:pPr>
        <w:pStyle w:val="PL"/>
      </w:pPr>
      <w:r w:rsidRPr="00644644">
        <w:t xml:space="preserve">        - perfAnalyList</w:t>
      </w:r>
    </w:p>
    <w:p w14:paraId="104219AC" w14:textId="77777777" w:rsidR="009A4BE1" w:rsidRPr="00644644" w:rsidRDefault="009A4BE1" w:rsidP="009A4BE1">
      <w:pPr>
        <w:pStyle w:val="PL"/>
      </w:pPr>
      <w:r w:rsidRPr="00644644">
        <w:t xml:space="preserve">        - startTime</w:t>
      </w:r>
    </w:p>
    <w:p w14:paraId="52DF849F" w14:textId="77777777" w:rsidR="009A4BE1" w:rsidRPr="00644644" w:rsidRDefault="009A4BE1" w:rsidP="009A4BE1">
      <w:pPr>
        <w:pStyle w:val="PL"/>
      </w:pPr>
      <w:r w:rsidRPr="00644644">
        <w:t xml:space="preserve">        - endTime</w:t>
      </w:r>
    </w:p>
    <w:p w14:paraId="63EF96E2" w14:textId="77777777" w:rsidR="009A4BE1" w:rsidRPr="00644644" w:rsidRDefault="009A4BE1" w:rsidP="009A4BE1">
      <w:pPr>
        <w:pStyle w:val="PL"/>
      </w:pPr>
      <w:r w:rsidRPr="00644644">
        <w:t xml:space="preserve">      anyOf:</w:t>
      </w:r>
    </w:p>
    <w:p w14:paraId="797C551C" w14:textId="77777777" w:rsidR="009A4BE1" w:rsidRPr="00644644" w:rsidRDefault="009A4BE1" w:rsidP="009A4BE1">
      <w:pPr>
        <w:pStyle w:val="PL"/>
      </w:pPr>
      <w:r w:rsidRPr="00644644">
        <w:t xml:space="preserve">        - required: [valServId]</w:t>
      </w:r>
    </w:p>
    <w:p w14:paraId="31D9FA6D" w14:textId="77777777" w:rsidR="009A4BE1" w:rsidRPr="00644644" w:rsidRDefault="009A4BE1" w:rsidP="009A4BE1">
      <w:pPr>
        <w:pStyle w:val="PL"/>
      </w:pPr>
      <w:r w:rsidRPr="00644644">
        <w:t xml:space="preserve">        - required: [netSliceIds]</w:t>
      </w:r>
    </w:p>
    <w:p w14:paraId="1268E69E" w14:textId="77777777" w:rsidR="009A4BE1" w:rsidRPr="00644644" w:rsidRDefault="009A4BE1" w:rsidP="009A4BE1">
      <w:pPr>
        <w:pStyle w:val="PL"/>
      </w:pPr>
    </w:p>
    <w:p w14:paraId="5D63E5A8" w14:textId="77777777" w:rsidR="009A4BE1" w:rsidRPr="00644644" w:rsidRDefault="009A4BE1" w:rsidP="009A4BE1">
      <w:pPr>
        <w:pStyle w:val="PL"/>
      </w:pPr>
      <w:r w:rsidRPr="00644644">
        <w:t xml:space="preserve">    MonitoringNotif:</w:t>
      </w:r>
    </w:p>
    <w:p w14:paraId="5C6E48F4" w14:textId="77777777" w:rsidR="009A4BE1" w:rsidRPr="00644644" w:rsidRDefault="009A4BE1" w:rsidP="009A4BE1">
      <w:pPr>
        <w:pStyle w:val="PL"/>
        <w:rPr>
          <w:lang w:eastAsia="zh-CN"/>
        </w:rPr>
      </w:pPr>
      <w:r w:rsidRPr="00644644">
        <w:t xml:space="preserve">      description: </w:t>
      </w:r>
      <w:r w:rsidRPr="00644644">
        <w:rPr>
          <w:lang w:eastAsia="zh-CN"/>
        </w:rPr>
        <w:t>&gt;</w:t>
      </w:r>
    </w:p>
    <w:p w14:paraId="0DF19A33" w14:textId="77777777" w:rsidR="009A4BE1" w:rsidRPr="00644644" w:rsidRDefault="009A4BE1" w:rsidP="009A4BE1">
      <w:pPr>
        <w:pStyle w:val="PL"/>
        <w:rPr>
          <w:lang w:eastAsia="zh-CN"/>
        </w:rPr>
      </w:pPr>
      <w:r w:rsidRPr="00644644">
        <w:t xml:space="preserve">        Represents a Monitoring Notification.</w:t>
      </w:r>
    </w:p>
    <w:p w14:paraId="08B55D0A" w14:textId="77777777" w:rsidR="009A4BE1" w:rsidRPr="00644644" w:rsidRDefault="009A4BE1" w:rsidP="009A4BE1">
      <w:pPr>
        <w:pStyle w:val="PL"/>
      </w:pPr>
      <w:r w:rsidRPr="00644644">
        <w:t xml:space="preserve">      type: object</w:t>
      </w:r>
    </w:p>
    <w:p w14:paraId="30BEF930" w14:textId="77777777" w:rsidR="009A4BE1" w:rsidRPr="00644644" w:rsidRDefault="009A4BE1" w:rsidP="009A4BE1">
      <w:pPr>
        <w:pStyle w:val="PL"/>
      </w:pPr>
      <w:r w:rsidRPr="00644644">
        <w:t xml:space="preserve">      properties:</w:t>
      </w:r>
    </w:p>
    <w:p w14:paraId="296A74E4" w14:textId="77777777" w:rsidR="009A4BE1" w:rsidRPr="00644644" w:rsidRDefault="009A4BE1" w:rsidP="009A4BE1">
      <w:pPr>
        <w:pStyle w:val="PL"/>
      </w:pPr>
      <w:r w:rsidRPr="00644644">
        <w:t xml:space="preserve">        subscId:</w:t>
      </w:r>
    </w:p>
    <w:p w14:paraId="7413091F" w14:textId="77777777" w:rsidR="009A4BE1" w:rsidRPr="00644644" w:rsidRDefault="009A4BE1" w:rsidP="009A4BE1">
      <w:pPr>
        <w:pStyle w:val="PL"/>
      </w:pPr>
      <w:r w:rsidRPr="00644644">
        <w:t xml:space="preserve">          type: string</w:t>
      </w:r>
    </w:p>
    <w:p w14:paraId="1951D03E" w14:textId="77777777" w:rsidR="009A4BE1" w:rsidRPr="00644644" w:rsidRDefault="009A4BE1" w:rsidP="009A4BE1">
      <w:pPr>
        <w:pStyle w:val="PL"/>
      </w:pPr>
      <w:r w:rsidRPr="00644644">
        <w:t xml:space="preserve">        reports:</w:t>
      </w:r>
    </w:p>
    <w:p w14:paraId="72AE963D" w14:textId="77777777" w:rsidR="009A4BE1" w:rsidRPr="00644644" w:rsidRDefault="009A4BE1" w:rsidP="009A4BE1">
      <w:pPr>
        <w:pStyle w:val="PL"/>
      </w:pPr>
      <w:r w:rsidRPr="00644644">
        <w:t xml:space="preserve">          type: array</w:t>
      </w:r>
    </w:p>
    <w:p w14:paraId="2EC69973" w14:textId="77777777" w:rsidR="009A4BE1" w:rsidRPr="00644644" w:rsidRDefault="009A4BE1" w:rsidP="009A4BE1">
      <w:pPr>
        <w:pStyle w:val="PL"/>
      </w:pPr>
      <w:r w:rsidRPr="00644644">
        <w:t xml:space="preserve">          items:</w:t>
      </w:r>
    </w:p>
    <w:p w14:paraId="13F98ADA" w14:textId="77777777" w:rsidR="009A4BE1" w:rsidRPr="00644644" w:rsidRDefault="009A4BE1" w:rsidP="009A4BE1">
      <w:pPr>
        <w:pStyle w:val="PL"/>
      </w:pPr>
      <w:r w:rsidRPr="00644644">
        <w:t xml:space="preserve">            $ref: '#/components/schemas/ReportingData'</w:t>
      </w:r>
    </w:p>
    <w:p w14:paraId="675077E7" w14:textId="77777777" w:rsidR="009A4BE1" w:rsidRPr="00644644" w:rsidRDefault="009A4BE1" w:rsidP="009A4BE1">
      <w:pPr>
        <w:pStyle w:val="PL"/>
      </w:pPr>
      <w:r w:rsidRPr="00644644">
        <w:t xml:space="preserve">          minItems: 1</w:t>
      </w:r>
    </w:p>
    <w:p w14:paraId="1514C74A" w14:textId="77777777" w:rsidR="009A4BE1" w:rsidRPr="00644644" w:rsidRDefault="009A4BE1" w:rsidP="009A4BE1">
      <w:pPr>
        <w:pStyle w:val="PL"/>
      </w:pPr>
      <w:r w:rsidRPr="00644644">
        <w:t xml:space="preserve">      required:</w:t>
      </w:r>
    </w:p>
    <w:p w14:paraId="592E2AB6" w14:textId="77777777" w:rsidR="009A4BE1" w:rsidRPr="00644644" w:rsidRDefault="009A4BE1" w:rsidP="009A4BE1">
      <w:pPr>
        <w:pStyle w:val="PL"/>
      </w:pPr>
      <w:r w:rsidRPr="00644644">
        <w:t xml:space="preserve">        - subscId</w:t>
      </w:r>
    </w:p>
    <w:p w14:paraId="5B29773C" w14:textId="77777777" w:rsidR="009A4BE1" w:rsidRPr="00644644" w:rsidRDefault="009A4BE1" w:rsidP="009A4BE1">
      <w:pPr>
        <w:pStyle w:val="PL"/>
      </w:pPr>
      <w:r w:rsidRPr="00644644">
        <w:t xml:space="preserve">        - reports</w:t>
      </w:r>
    </w:p>
    <w:p w14:paraId="60D020F2" w14:textId="77777777" w:rsidR="009A4BE1" w:rsidRPr="00644644" w:rsidRDefault="009A4BE1" w:rsidP="009A4BE1">
      <w:pPr>
        <w:pStyle w:val="PL"/>
      </w:pPr>
    </w:p>
    <w:p w14:paraId="2B8CD030" w14:textId="77777777" w:rsidR="009A4BE1" w:rsidRPr="00644644" w:rsidRDefault="009A4BE1" w:rsidP="009A4BE1">
      <w:pPr>
        <w:pStyle w:val="PL"/>
      </w:pPr>
      <w:r w:rsidRPr="00644644">
        <w:t xml:space="preserve">    ReportingData:</w:t>
      </w:r>
    </w:p>
    <w:p w14:paraId="541B86F8" w14:textId="77777777" w:rsidR="009A4BE1" w:rsidRPr="00644644" w:rsidRDefault="009A4BE1" w:rsidP="009A4BE1">
      <w:pPr>
        <w:pStyle w:val="PL"/>
        <w:rPr>
          <w:lang w:eastAsia="zh-CN"/>
        </w:rPr>
      </w:pPr>
      <w:r w:rsidRPr="00644644">
        <w:t xml:space="preserve">      description: </w:t>
      </w:r>
      <w:r w:rsidRPr="00644644">
        <w:rPr>
          <w:lang w:eastAsia="zh-CN"/>
        </w:rPr>
        <w:t>&gt;</w:t>
      </w:r>
    </w:p>
    <w:p w14:paraId="3F15C783" w14:textId="77777777" w:rsidR="009A4BE1" w:rsidRPr="00644644" w:rsidRDefault="009A4BE1" w:rsidP="009A4BE1">
      <w:pPr>
        <w:pStyle w:val="PL"/>
      </w:pPr>
      <w:r w:rsidRPr="00644644">
        <w:t xml:space="preserve">        Represents a network slice related </w:t>
      </w:r>
      <w:r w:rsidRPr="00644644">
        <w:rPr>
          <w:rFonts w:cs="Arial"/>
          <w:szCs w:val="18"/>
        </w:rPr>
        <w:t>performance and analytics</w:t>
      </w:r>
      <w:r w:rsidRPr="00644644">
        <w:t xml:space="preserve"> monitoring report.</w:t>
      </w:r>
    </w:p>
    <w:p w14:paraId="4193CA40" w14:textId="77777777" w:rsidR="009A4BE1" w:rsidRPr="00644644" w:rsidRDefault="009A4BE1" w:rsidP="009A4BE1">
      <w:pPr>
        <w:pStyle w:val="PL"/>
      </w:pPr>
      <w:r w:rsidRPr="00644644">
        <w:t xml:space="preserve">      type: object</w:t>
      </w:r>
    </w:p>
    <w:p w14:paraId="5DC2D509" w14:textId="77777777" w:rsidR="009A4BE1" w:rsidRPr="00644644" w:rsidRDefault="009A4BE1" w:rsidP="009A4BE1">
      <w:pPr>
        <w:pStyle w:val="PL"/>
      </w:pPr>
      <w:r w:rsidRPr="00644644">
        <w:t xml:space="preserve">      properties:</w:t>
      </w:r>
    </w:p>
    <w:p w14:paraId="1673A7AB" w14:textId="77777777" w:rsidR="009A4BE1" w:rsidRPr="00644644" w:rsidRDefault="009A4BE1" w:rsidP="009A4BE1">
      <w:pPr>
        <w:pStyle w:val="PL"/>
        <w:rPr>
          <w:lang w:val="en-US" w:eastAsia="es-ES"/>
        </w:rPr>
      </w:pPr>
      <w:r w:rsidRPr="00644644">
        <w:rPr>
          <w:lang w:val="en-US" w:eastAsia="es-ES"/>
        </w:rPr>
        <w:t xml:space="preserve">        </w:t>
      </w:r>
      <w:r w:rsidRPr="00644644">
        <w:t>valServId</w:t>
      </w:r>
      <w:r w:rsidRPr="00644644">
        <w:rPr>
          <w:lang w:val="en-US" w:eastAsia="es-ES"/>
        </w:rPr>
        <w:t>:</w:t>
      </w:r>
    </w:p>
    <w:p w14:paraId="6DF40616" w14:textId="77777777" w:rsidR="009A4BE1" w:rsidRPr="00644644" w:rsidRDefault="009A4BE1" w:rsidP="009A4BE1">
      <w:pPr>
        <w:pStyle w:val="PL"/>
        <w:rPr>
          <w:lang w:val="en-US" w:eastAsia="es-ES"/>
        </w:rPr>
      </w:pPr>
      <w:r w:rsidRPr="00644644">
        <w:rPr>
          <w:lang w:val="en-US" w:eastAsia="es-ES"/>
        </w:rPr>
        <w:t xml:space="preserve">          type: string</w:t>
      </w:r>
    </w:p>
    <w:p w14:paraId="459A7852" w14:textId="77777777" w:rsidR="009A4BE1" w:rsidRPr="00644644" w:rsidRDefault="009A4BE1" w:rsidP="009A4BE1">
      <w:pPr>
        <w:pStyle w:val="PL"/>
        <w:rPr>
          <w:lang w:val="en-US" w:eastAsia="es-ES"/>
        </w:rPr>
      </w:pPr>
      <w:r w:rsidRPr="00644644">
        <w:rPr>
          <w:lang w:val="en-US" w:eastAsia="es-ES"/>
        </w:rPr>
        <w:t xml:space="preserve">        </w:t>
      </w:r>
      <w:r w:rsidRPr="00644644">
        <w:t>netSliceIds</w:t>
      </w:r>
      <w:r w:rsidRPr="00644644">
        <w:rPr>
          <w:lang w:val="en-US" w:eastAsia="es-ES"/>
        </w:rPr>
        <w:t>:</w:t>
      </w:r>
    </w:p>
    <w:p w14:paraId="5206C511" w14:textId="77777777" w:rsidR="009A4BE1" w:rsidRPr="00644644" w:rsidRDefault="009A4BE1" w:rsidP="009A4BE1">
      <w:pPr>
        <w:pStyle w:val="PL"/>
        <w:rPr>
          <w:lang w:val="en-US" w:eastAsia="es-ES"/>
        </w:rPr>
      </w:pPr>
      <w:r w:rsidRPr="00644644">
        <w:rPr>
          <w:lang w:val="en-US" w:eastAsia="es-ES"/>
        </w:rPr>
        <w:t xml:space="preserve">          type: array</w:t>
      </w:r>
    </w:p>
    <w:p w14:paraId="68C310DD" w14:textId="77777777" w:rsidR="009A4BE1" w:rsidRPr="00644644" w:rsidRDefault="009A4BE1" w:rsidP="009A4BE1">
      <w:pPr>
        <w:pStyle w:val="PL"/>
        <w:rPr>
          <w:lang w:val="en-US" w:eastAsia="es-ES"/>
        </w:rPr>
      </w:pPr>
      <w:r w:rsidRPr="00644644">
        <w:rPr>
          <w:lang w:val="en-US" w:eastAsia="es-ES"/>
        </w:rPr>
        <w:t xml:space="preserve">          items:</w:t>
      </w:r>
    </w:p>
    <w:p w14:paraId="1E6AD983" w14:textId="77777777" w:rsidR="009A4BE1" w:rsidRPr="00644644" w:rsidRDefault="009A4BE1" w:rsidP="009A4BE1">
      <w:pPr>
        <w:pStyle w:val="PL"/>
      </w:pPr>
      <w:r w:rsidRPr="00644644">
        <w:t xml:space="preserve">            $ref: 'TS29435_NSCE_PolicyManagement.yaml#/components/schemas/NetSliceId'</w:t>
      </w:r>
    </w:p>
    <w:p w14:paraId="0427274C" w14:textId="77777777" w:rsidR="009A4BE1" w:rsidRPr="00644644" w:rsidRDefault="009A4BE1" w:rsidP="009A4BE1">
      <w:pPr>
        <w:pStyle w:val="PL"/>
        <w:rPr>
          <w:lang w:val="en-US" w:eastAsia="es-ES"/>
        </w:rPr>
      </w:pPr>
      <w:r w:rsidRPr="00644644">
        <w:rPr>
          <w:lang w:val="en-US" w:eastAsia="es-ES"/>
        </w:rPr>
        <w:t xml:space="preserve">          minItems: 1</w:t>
      </w:r>
    </w:p>
    <w:p w14:paraId="6D1B44A1" w14:textId="77777777" w:rsidR="009A4BE1" w:rsidRPr="00644644" w:rsidRDefault="009A4BE1" w:rsidP="009A4BE1">
      <w:pPr>
        <w:pStyle w:val="PL"/>
      </w:pPr>
      <w:r w:rsidRPr="00644644">
        <w:t xml:space="preserve">        perfResults:</w:t>
      </w:r>
    </w:p>
    <w:p w14:paraId="4A24D344" w14:textId="77777777" w:rsidR="009A4BE1" w:rsidRPr="00644644" w:rsidRDefault="009A4BE1" w:rsidP="009A4BE1">
      <w:pPr>
        <w:pStyle w:val="PL"/>
        <w:rPr>
          <w:lang w:val="en-US" w:eastAsia="es-ES"/>
        </w:rPr>
      </w:pPr>
      <w:r w:rsidRPr="00644644">
        <w:rPr>
          <w:lang w:val="en-US" w:eastAsia="es-ES"/>
        </w:rPr>
        <w:t xml:space="preserve">          type: array</w:t>
      </w:r>
    </w:p>
    <w:p w14:paraId="01C9BE6F" w14:textId="77777777" w:rsidR="009A4BE1" w:rsidRPr="00644644" w:rsidRDefault="009A4BE1" w:rsidP="009A4BE1">
      <w:pPr>
        <w:pStyle w:val="PL"/>
        <w:rPr>
          <w:lang w:val="en-US" w:eastAsia="es-ES"/>
        </w:rPr>
      </w:pPr>
      <w:r w:rsidRPr="00644644">
        <w:rPr>
          <w:lang w:val="en-US" w:eastAsia="es-ES"/>
        </w:rPr>
        <w:t xml:space="preserve">          items:</w:t>
      </w:r>
    </w:p>
    <w:p w14:paraId="339B5CED" w14:textId="77777777" w:rsidR="009A4BE1" w:rsidRPr="00644644" w:rsidRDefault="009A4BE1" w:rsidP="009A4BE1">
      <w:pPr>
        <w:pStyle w:val="PL"/>
        <w:rPr>
          <w:lang w:val="en-US" w:eastAsia="es-ES"/>
        </w:rPr>
      </w:pPr>
      <w:r w:rsidRPr="00644644">
        <w:rPr>
          <w:lang w:val="en-US" w:eastAsia="es-ES"/>
        </w:rPr>
        <w:t xml:space="preserve">            $ref: '#/components/schemas/</w:t>
      </w:r>
      <w:r w:rsidRPr="00644644">
        <w:t>MonPerfAnalyRes</w:t>
      </w:r>
      <w:r w:rsidRPr="00644644">
        <w:rPr>
          <w:lang w:val="en-US" w:eastAsia="es-ES"/>
        </w:rPr>
        <w:t>'</w:t>
      </w:r>
    </w:p>
    <w:p w14:paraId="6A48B734" w14:textId="77777777" w:rsidR="009A4BE1" w:rsidRPr="00644644" w:rsidRDefault="009A4BE1" w:rsidP="009A4BE1">
      <w:pPr>
        <w:pStyle w:val="PL"/>
        <w:rPr>
          <w:lang w:val="en-US" w:eastAsia="es-ES"/>
        </w:rPr>
      </w:pPr>
      <w:r w:rsidRPr="00644644">
        <w:rPr>
          <w:lang w:val="en-US" w:eastAsia="es-ES"/>
        </w:rPr>
        <w:t xml:space="preserve">          minItems: 1</w:t>
      </w:r>
    </w:p>
    <w:p w14:paraId="02A94533" w14:textId="77777777" w:rsidR="009A4BE1" w:rsidRPr="00644644" w:rsidRDefault="009A4BE1" w:rsidP="009A4BE1">
      <w:pPr>
        <w:pStyle w:val="PL"/>
      </w:pPr>
      <w:r w:rsidRPr="00644644">
        <w:t xml:space="preserve">      required:</w:t>
      </w:r>
    </w:p>
    <w:p w14:paraId="32D059F2" w14:textId="77777777" w:rsidR="009A4BE1" w:rsidRPr="00644644" w:rsidRDefault="009A4BE1" w:rsidP="009A4BE1">
      <w:pPr>
        <w:pStyle w:val="PL"/>
      </w:pPr>
      <w:r w:rsidRPr="00644644">
        <w:t xml:space="preserve">        - perfResults</w:t>
      </w:r>
    </w:p>
    <w:p w14:paraId="7E175707" w14:textId="77777777" w:rsidR="009A4BE1" w:rsidRPr="00644644" w:rsidRDefault="009A4BE1" w:rsidP="009A4BE1">
      <w:pPr>
        <w:pStyle w:val="PL"/>
      </w:pPr>
      <w:r w:rsidRPr="00644644">
        <w:t xml:space="preserve">      anyOf:</w:t>
      </w:r>
    </w:p>
    <w:p w14:paraId="6072AEA3" w14:textId="77777777" w:rsidR="009A4BE1" w:rsidRPr="00644644" w:rsidRDefault="009A4BE1" w:rsidP="009A4BE1">
      <w:pPr>
        <w:pStyle w:val="PL"/>
      </w:pPr>
      <w:r w:rsidRPr="00644644">
        <w:t xml:space="preserve">        - required: [valServId]</w:t>
      </w:r>
    </w:p>
    <w:p w14:paraId="2AA2903D" w14:textId="77777777" w:rsidR="009A4BE1" w:rsidRPr="00644644" w:rsidRDefault="009A4BE1" w:rsidP="009A4BE1">
      <w:pPr>
        <w:pStyle w:val="PL"/>
      </w:pPr>
      <w:r w:rsidRPr="00644644">
        <w:t xml:space="preserve">        - required: [netSliceIds]</w:t>
      </w:r>
    </w:p>
    <w:p w14:paraId="398432A7" w14:textId="77777777" w:rsidR="009A4BE1" w:rsidRPr="00644644" w:rsidRDefault="009A4BE1" w:rsidP="009A4BE1">
      <w:pPr>
        <w:pStyle w:val="PL"/>
      </w:pPr>
    </w:p>
    <w:p w14:paraId="1F97F6E1" w14:textId="77777777" w:rsidR="009A4BE1" w:rsidRPr="00644644" w:rsidRDefault="009A4BE1" w:rsidP="009A4BE1">
      <w:pPr>
        <w:pStyle w:val="PL"/>
      </w:pPr>
      <w:r w:rsidRPr="00644644">
        <w:t xml:space="preserve">    MonPerfAnalyRes:</w:t>
      </w:r>
    </w:p>
    <w:p w14:paraId="23E6D0C9" w14:textId="77777777" w:rsidR="009A4BE1" w:rsidRPr="00644644" w:rsidRDefault="009A4BE1" w:rsidP="009A4BE1">
      <w:pPr>
        <w:pStyle w:val="PL"/>
        <w:rPr>
          <w:lang w:eastAsia="zh-CN"/>
        </w:rPr>
      </w:pPr>
      <w:r w:rsidRPr="00644644">
        <w:t xml:space="preserve">      description: </w:t>
      </w:r>
      <w:r w:rsidRPr="00644644">
        <w:rPr>
          <w:lang w:eastAsia="zh-CN"/>
        </w:rPr>
        <w:t>&gt;</w:t>
      </w:r>
    </w:p>
    <w:p w14:paraId="68E46797" w14:textId="77777777" w:rsidR="009A4BE1" w:rsidRPr="00644644" w:rsidRDefault="009A4BE1" w:rsidP="009A4BE1">
      <w:pPr>
        <w:pStyle w:val="PL"/>
      </w:pPr>
      <w:r w:rsidRPr="00644644">
        <w:t xml:space="preserve">        Represents a monitored performance or analytics</w:t>
      </w:r>
      <w:r w:rsidRPr="00644644">
        <w:rPr>
          <w:rFonts w:cs="Arial"/>
          <w:szCs w:val="18"/>
        </w:rPr>
        <w:t xml:space="preserve"> result</w:t>
      </w:r>
      <w:r w:rsidRPr="00644644">
        <w:t>.</w:t>
      </w:r>
    </w:p>
    <w:p w14:paraId="1D66EB04" w14:textId="77777777" w:rsidR="009A4BE1" w:rsidRPr="00644644" w:rsidRDefault="009A4BE1" w:rsidP="009A4BE1">
      <w:pPr>
        <w:pStyle w:val="PL"/>
        <w:rPr>
          <w:lang w:eastAsia="zh-CN"/>
        </w:rPr>
      </w:pPr>
      <w:r w:rsidRPr="00644644">
        <w:t xml:space="preserve">        metric.</w:t>
      </w:r>
    </w:p>
    <w:p w14:paraId="1052C628" w14:textId="77777777" w:rsidR="009A4BE1" w:rsidRPr="00644644" w:rsidRDefault="009A4BE1" w:rsidP="009A4BE1">
      <w:pPr>
        <w:pStyle w:val="PL"/>
      </w:pPr>
      <w:r w:rsidRPr="00644644">
        <w:t xml:space="preserve">      type: object</w:t>
      </w:r>
    </w:p>
    <w:p w14:paraId="5288ADDE" w14:textId="77777777" w:rsidR="009A4BE1" w:rsidRPr="00644644" w:rsidRDefault="009A4BE1" w:rsidP="009A4BE1">
      <w:pPr>
        <w:pStyle w:val="PL"/>
      </w:pPr>
      <w:r w:rsidRPr="00644644">
        <w:t xml:space="preserve">      properties:</w:t>
      </w:r>
    </w:p>
    <w:p w14:paraId="60830679" w14:textId="77777777" w:rsidR="009A4BE1" w:rsidRPr="00644644" w:rsidRDefault="009A4BE1" w:rsidP="009A4BE1">
      <w:pPr>
        <w:pStyle w:val="PL"/>
        <w:rPr>
          <w:lang w:val="en-US" w:eastAsia="es-ES"/>
        </w:rPr>
      </w:pPr>
      <w:r w:rsidRPr="00644644">
        <w:rPr>
          <w:lang w:val="en-US" w:eastAsia="es-ES"/>
        </w:rPr>
        <w:t xml:space="preserve">        </w:t>
      </w:r>
      <w:r w:rsidRPr="00644644">
        <w:t>netSliceIds</w:t>
      </w:r>
      <w:r w:rsidRPr="00644644">
        <w:rPr>
          <w:lang w:val="en-US" w:eastAsia="es-ES"/>
        </w:rPr>
        <w:t>:</w:t>
      </w:r>
    </w:p>
    <w:p w14:paraId="1D9C2E38" w14:textId="77777777" w:rsidR="009A4BE1" w:rsidRPr="00644644" w:rsidRDefault="009A4BE1" w:rsidP="009A4BE1">
      <w:pPr>
        <w:pStyle w:val="PL"/>
        <w:rPr>
          <w:lang w:val="en-US" w:eastAsia="es-ES"/>
        </w:rPr>
      </w:pPr>
      <w:r w:rsidRPr="00644644">
        <w:rPr>
          <w:lang w:val="en-US" w:eastAsia="es-ES"/>
        </w:rPr>
        <w:t xml:space="preserve">          type: array</w:t>
      </w:r>
    </w:p>
    <w:p w14:paraId="0BA5E128" w14:textId="77777777" w:rsidR="009A4BE1" w:rsidRPr="00644644" w:rsidRDefault="009A4BE1" w:rsidP="009A4BE1">
      <w:pPr>
        <w:pStyle w:val="PL"/>
        <w:rPr>
          <w:lang w:val="en-US" w:eastAsia="es-ES"/>
        </w:rPr>
      </w:pPr>
      <w:r w:rsidRPr="00644644">
        <w:rPr>
          <w:lang w:val="en-US" w:eastAsia="es-ES"/>
        </w:rPr>
        <w:t xml:space="preserve">          items:</w:t>
      </w:r>
    </w:p>
    <w:p w14:paraId="75BB6198" w14:textId="77777777" w:rsidR="009A4BE1" w:rsidRPr="00644644" w:rsidRDefault="009A4BE1" w:rsidP="009A4BE1">
      <w:pPr>
        <w:pStyle w:val="PL"/>
      </w:pPr>
      <w:r w:rsidRPr="00644644">
        <w:t xml:space="preserve">            $ref: 'TS29435_NSCE_PolicyManagement.yaml#/components/schemas/NetSliceId'</w:t>
      </w:r>
    </w:p>
    <w:p w14:paraId="309BE88D" w14:textId="77777777" w:rsidR="009A4BE1" w:rsidRPr="00644644" w:rsidRDefault="009A4BE1" w:rsidP="009A4BE1">
      <w:pPr>
        <w:pStyle w:val="PL"/>
        <w:rPr>
          <w:lang w:val="en-US" w:eastAsia="es-ES"/>
        </w:rPr>
      </w:pPr>
      <w:r w:rsidRPr="00644644">
        <w:rPr>
          <w:lang w:val="en-US" w:eastAsia="es-ES"/>
        </w:rPr>
        <w:t xml:space="preserve">          minItems: 1</w:t>
      </w:r>
    </w:p>
    <w:p w14:paraId="68352517" w14:textId="77777777" w:rsidR="009A4BE1" w:rsidRPr="00644644" w:rsidRDefault="009A4BE1" w:rsidP="009A4BE1">
      <w:pPr>
        <w:pStyle w:val="PL"/>
        <w:rPr>
          <w:lang w:val="en-US" w:eastAsia="es-ES"/>
        </w:rPr>
      </w:pPr>
      <w:r w:rsidRPr="00644644">
        <w:rPr>
          <w:lang w:val="en-US" w:eastAsia="es-ES"/>
        </w:rPr>
        <w:t xml:space="preserve">        </w:t>
      </w:r>
      <w:r w:rsidRPr="00644644">
        <w:t>metricName</w:t>
      </w:r>
      <w:r w:rsidRPr="00644644">
        <w:rPr>
          <w:lang w:val="en-US" w:eastAsia="es-ES"/>
        </w:rPr>
        <w:t>:</w:t>
      </w:r>
    </w:p>
    <w:p w14:paraId="59DCC237" w14:textId="77777777" w:rsidR="009A4BE1" w:rsidRPr="00644644" w:rsidRDefault="009A4BE1" w:rsidP="009A4BE1">
      <w:pPr>
        <w:pStyle w:val="PL"/>
      </w:pPr>
      <w:r w:rsidRPr="00644644">
        <w:t xml:space="preserve">          $ref: '#/components/schemas/MonPerfMetric'</w:t>
      </w:r>
    </w:p>
    <w:p w14:paraId="0513902D" w14:textId="77777777" w:rsidR="009A4BE1" w:rsidRPr="00644644" w:rsidRDefault="009A4BE1" w:rsidP="009A4BE1">
      <w:pPr>
        <w:pStyle w:val="PL"/>
      </w:pPr>
      <w:r w:rsidRPr="00644644">
        <w:t xml:space="preserve">        metricCustName:</w:t>
      </w:r>
    </w:p>
    <w:p w14:paraId="5A8EB9CE" w14:textId="77777777" w:rsidR="009A4BE1" w:rsidRPr="00644644" w:rsidRDefault="009A4BE1" w:rsidP="009A4BE1">
      <w:pPr>
        <w:pStyle w:val="PL"/>
      </w:pPr>
      <w:r w:rsidRPr="00644644">
        <w:t xml:space="preserve">          type: string</w:t>
      </w:r>
    </w:p>
    <w:p w14:paraId="307AFB2A" w14:textId="77777777" w:rsidR="009A4BE1" w:rsidRPr="00644644" w:rsidRDefault="009A4BE1" w:rsidP="009A4BE1">
      <w:pPr>
        <w:pStyle w:val="PL"/>
      </w:pPr>
      <w:r w:rsidRPr="00644644">
        <w:t xml:space="preserve">        metricValue:</w:t>
      </w:r>
    </w:p>
    <w:p w14:paraId="7902403D" w14:textId="77777777" w:rsidR="009A4BE1" w:rsidRPr="00644644" w:rsidRDefault="009A4BE1" w:rsidP="009A4BE1">
      <w:pPr>
        <w:pStyle w:val="PL"/>
      </w:pPr>
      <w:r w:rsidRPr="00644644">
        <w:t xml:space="preserve">          $ref: 'TS29122_CommonData.yaml#/components/schemas/</w:t>
      </w:r>
      <w:r w:rsidRPr="00644644">
        <w:rPr>
          <w:lang w:eastAsia="zh-CN"/>
        </w:rPr>
        <w:t>Bytes</w:t>
      </w:r>
      <w:r w:rsidRPr="00644644">
        <w:t>'</w:t>
      </w:r>
    </w:p>
    <w:p w14:paraId="66675706" w14:textId="77777777" w:rsidR="009A4BE1" w:rsidRPr="00644644" w:rsidRDefault="009A4BE1" w:rsidP="009A4BE1">
      <w:pPr>
        <w:pStyle w:val="PL"/>
      </w:pPr>
      <w:r w:rsidRPr="00644644">
        <w:t xml:space="preserve">      required:</w:t>
      </w:r>
    </w:p>
    <w:p w14:paraId="25826C8E" w14:textId="77777777" w:rsidR="009A4BE1" w:rsidRPr="00644644" w:rsidRDefault="009A4BE1" w:rsidP="009A4BE1">
      <w:pPr>
        <w:pStyle w:val="PL"/>
      </w:pPr>
      <w:r w:rsidRPr="00644644">
        <w:t xml:space="preserve">        - metricName</w:t>
      </w:r>
    </w:p>
    <w:p w14:paraId="178B423B" w14:textId="77777777" w:rsidR="009A4BE1" w:rsidRPr="00644644" w:rsidRDefault="009A4BE1" w:rsidP="009A4BE1">
      <w:pPr>
        <w:pStyle w:val="PL"/>
      </w:pPr>
      <w:r w:rsidRPr="00644644">
        <w:t xml:space="preserve">        - metricValue</w:t>
      </w:r>
    </w:p>
    <w:p w14:paraId="54787F37" w14:textId="77777777" w:rsidR="009A4BE1" w:rsidRPr="00644644" w:rsidRDefault="009A4BE1" w:rsidP="009A4BE1">
      <w:pPr>
        <w:pStyle w:val="PL"/>
      </w:pPr>
    </w:p>
    <w:p w14:paraId="2DB53A26" w14:textId="77777777" w:rsidR="009A4BE1" w:rsidRPr="00644644" w:rsidRDefault="009A4BE1" w:rsidP="009A4BE1">
      <w:pPr>
        <w:pStyle w:val="PL"/>
      </w:pPr>
      <w:r w:rsidRPr="00644644">
        <w:t xml:space="preserve">    MonitoringReq:</w:t>
      </w:r>
    </w:p>
    <w:p w14:paraId="1C847D21" w14:textId="77777777" w:rsidR="009A4BE1" w:rsidRPr="00644644" w:rsidRDefault="009A4BE1" w:rsidP="009A4BE1">
      <w:pPr>
        <w:pStyle w:val="PL"/>
        <w:rPr>
          <w:lang w:eastAsia="zh-CN"/>
        </w:rPr>
      </w:pPr>
      <w:r w:rsidRPr="00644644">
        <w:t xml:space="preserve">      description: </w:t>
      </w:r>
      <w:r w:rsidRPr="00644644">
        <w:rPr>
          <w:lang w:eastAsia="zh-CN"/>
        </w:rPr>
        <w:t>&gt;</w:t>
      </w:r>
    </w:p>
    <w:p w14:paraId="21C10CBE" w14:textId="77777777" w:rsidR="009A4BE1" w:rsidRPr="00644644" w:rsidRDefault="009A4BE1" w:rsidP="009A4BE1">
      <w:pPr>
        <w:pStyle w:val="PL"/>
      </w:pPr>
      <w:r w:rsidRPr="00644644">
        <w:t xml:space="preserve">        Represents a multiple slices related performance and analytics consolidated reporting</w:t>
      </w:r>
    </w:p>
    <w:p w14:paraId="06129FE1" w14:textId="77777777" w:rsidR="009A4BE1" w:rsidRPr="00644644" w:rsidRDefault="009A4BE1" w:rsidP="009A4BE1">
      <w:pPr>
        <w:pStyle w:val="PL"/>
        <w:rPr>
          <w:lang w:eastAsia="zh-CN"/>
        </w:rPr>
      </w:pPr>
      <w:r w:rsidRPr="00644644">
        <w:t xml:space="preserve">        request.</w:t>
      </w:r>
    </w:p>
    <w:p w14:paraId="138C3FD3" w14:textId="77777777" w:rsidR="009A4BE1" w:rsidRPr="00644644" w:rsidRDefault="009A4BE1" w:rsidP="009A4BE1">
      <w:pPr>
        <w:pStyle w:val="PL"/>
      </w:pPr>
      <w:r w:rsidRPr="00644644">
        <w:t xml:space="preserve">      type: object</w:t>
      </w:r>
    </w:p>
    <w:p w14:paraId="06794744" w14:textId="77777777" w:rsidR="009A4BE1" w:rsidRPr="00644644" w:rsidRDefault="009A4BE1" w:rsidP="009A4BE1">
      <w:pPr>
        <w:pStyle w:val="PL"/>
      </w:pPr>
      <w:r w:rsidRPr="00644644">
        <w:t xml:space="preserve">      properties:</w:t>
      </w:r>
    </w:p>
    <w:p w14:paraId="75AFA55C" w14:textId="77777777" w:rsidR="009A4BE1" w:rsidRPr="00644644" w:rsidRDefault="009A4BE1" w:rsidP="009A4BE1">
      <w:pPr>
        <w:pStyle w:val="PL"/>
      </w:pPr>
      <w:r w:rsidRPr="00644644">
        <w:t xml:space="preserve">        monMetrics:</w:t>
      </w:r>
    </w:p>
    <w:p w14:paraId="6E67BA52" w14:textId="77777777" w:rsidR="009A4BE1" w:rsidRPr="00644644" w:rsidRDefault="009A4BE1" w:rsidP="009A4BE1">
      <w:pPr>
        <w:pStyle w:val="PL"/>
      </w:pPr>
      <w:r w:rsidRPr="00644644">
        <w:t xml:space="preserve">          type: array</w:t>
      </w:r>
    </w:p>
    <w:p w14:paraId="1C63DE64" w14:textId="77777777" w:rsidR="009A4BE1" w:rsidRPr="00644644" w:rsidRDefault="009A4BE1" w:rsidP="009A4BE1">
      <w:pPr>
        <w:pStyle w:val="PL"/>
      </w:pPr>
      <w:r w:rsidRPr="00644644">
        <w:t xml:space="preserve">          items:</w:t>
      </w:r>
    </w:p>
    <w:p w14:paraId="3E576CE2" w14:textId="77777777" w:rsidR="009A4BE1" w:rsidRPr="00644644" w:rsidRDefault="009A4BE1" w:rsidP="009A4BE1">
      <w:pPr>
        <w:pStyle w:val="PL"/>
      </w:pPr>
      <w:r w:rsidRPr="00644644">
        <w:t xml:space="preserve">            $ref: '#/components/schemas/MonReqMetrics'</w:t>
      </w:r>
    </w:p>
    <w:p w14:paraId="3AF8E9AD" w14:textId="77777777" w:rsidR="009A4BE1" w:rsidRPr="00644644" w:rsidRDefault="009A4BE1" w:rsidP="009A4BE1">
      <w:pPr>
        <w:pStyle w:val="PL"/>
      </w:pPr>
      <w:r w:rsidRPr="00644644">
        <w:t xml:space="preserve">          minItems: 1</w:t>
      </w:r>
    </w:p>
    <w:p w14:paraId="7A2967F0" w14:textId="77777777" w:rsidR="009A4BE1" w:rsidRPr="00644644" w:rsidRDefault="009A4BE1" w:rsidP="009A4BE1">
      <w:pPr>
        <w:pStyle w:val="PL"/>
      </w:pPr>
      <w:r w:rsidRPr="00644644">
        <w:t xml:space="preserve">        suppFeat:</w:t>
      </w:r>
    </w:p>
    <w:p w14:paraId="21855714" w14:textId="77777777" w:rsidR="009A4BE1" w:rsidRPr="00644644" w:rsidRDefault="009A4BE1" w:rsidP="009A4BE1">
      <w:pPr>
        <w:pStyle w:val="PL"/>
      </w:pPr>
      <w:r w:rsidRPr="00644644">
        <w:t xml:space="preserve">          $ref: 'TS29571_CommonData.yaml#/components/schemas/SupportedFeatures'</w:t>
      </w:r>
    </w:p>
    <w:p w14:paraId="136A5B88" w14:textId="77777777" w:rsidR="009A4BE1" w:rsidRPr="00644644" w:rsidRDefault="009A4BE1" w:rsidP="009A4BE1">
      <w:pPr>
        <w:pStyle w:val="PL"/>
      </w:pPr>
      <w:r w:rsidRPr="00644644">
        <w:t xml:space="preserve">      required:</w:t>
      </w:r>
    </w:p>
    <w:p w14:paraId="72462BE6" w14:textId="77777777" w:rsidR="009A4BE1" w:rsidRPr="00644644" w:rsidRDefault="009A4BE1" w:rsidP="009A4BE1">
      <w:pPr>
        <w:pStyle w:val="PL"/>
      </w:pPr>
      <w:r w:rsidRPr="00644644">
        <w:t xml:space="preserve">        - monMetrics</w:t>
      </w:r>
    </w:p>
    <w:p w14:paraId="090EF8F0" w14:textId="77777777" w:rsidR="009A4BE1" w:rsidRPr="00644644" w:rsidRDefault="009A4BE1" w:rsidP="009A4BE1">
      <w:pPr>
        <w:pStyle w:val="PL"/>
      </w:pPr>
    </w:p>
    <w:p w14:paraId="1E70D5B3" w14:textId="77777777" w:rsidR="009A4BE1" w:rsidRPr="00644644" w:rsidRDefault="009A4BE1" w:rsidP="009A4BE1">
      <w:pPr>
        <w:pStyle w:val="PL"/>
      </w:pPr>
      <w:r w:rsidRPr="00644644">
        <w:t xml:space="preserve">    MonitoringResp:</w:t>
      </w:r>
    </w:p>
    <w:p w14:paraId="69C2E494" w14:textId="77777777" w:rsidR="009A4BE1" w:rsidRPr="00644644" w:rsidRDefault="009A4BE1" w:rsidP="009A4BE1">
      <w:pPr>
        <w:pStyle w:val="PL"/>
        <w:rPr>
          <w:lang w:eastAsia="zh-CN"/>
        </w:rPr>
      </w:pPr>
      <w:r w:rsidRPr="00644644">
        <w:t xml:space="preserve">      description: </w:t>
      </w:r>
      <w:r w:rsidRPr="00644644">
        <w:rPr>
          <w:lang w:eastAsia="zh-CN"/>
        </w:rPr>
        <w:t>&gt;</w:t>
      </w:r>
    </w:p>
    <w:p w14:paraId="74C7F693" w14:textId="77777777" w:rsidR="009A4BE1" w:rsidRPr="00644644" w:rsidRDefault="009A4BE1" w:rsidP="009A4BE1">
      <w:pPr>
        <w:pStyle w:val="PL"/>
      </w:pPr>
      <w:r w:rsidRPr="00644644">
        <w:t xml:space="preserve">        Represents a multiple slices related performance and analytics consolidated reporting</w:t>
      </w:r>
    </w:p>
    <w:p w14:paraId="364B6C6D" w14:textId="77777777" w:rsidR="009A4BE1" w:rsidRPr="00644644" w:rsidRDefault="009A4BE1" w:rsidP="009A4BE1">
      <w:pPr>
        <w:pStyle w:val="PL"/>
        <w:rPr>
          <w:lang w:eastAsia="zh-CN"/>
        </w:rPr>
      </w:pPr>
      <w:r w:rsidRPr="00644644">
        <w:t xml:space="preserve">        response.</w:t>
      </w:r>
    </w:p>
    <w:p w14:paraId="068B5137" w14:textId="77777777" w:rsidR="009A4BE1" w:rsidRPr="00644644" w:rsidRDefault="009A4BE1" w:rsidP="009A4BE1">
      <w:pPr>
        <w:pStyle w:val="PL"/>
      </w:pPr>
      <w:r w:rsidRPr="00644644">
        <w:t xml:space="preserve">      type: object</w:t>
      </w:r>
    </w:p>
    <w:p w14:paraId="29B766A0" w14:textId="77777777" w:rsidR="009A4BE1" w:rsidRPr="00644644" w:rsidRDefault="009A4BE1" w:rsidP="009A4BE1">
      <w:pPr>
        <w:pStyle w:val="PL"/>
      </w:pPr>
      <w:r w:rsidRPr="00644644">
        <w:t xml:space="preserve">      properties:</w:t>
      </w:r>
    </w:p>
    <w:p w14:paraId="7BE8D213" w14:textId="77777777" w:rsidR="009A4BE1" w:rsidRPr="00644644" w:rsidRDefault="009A4BE1" w:rsidP="009A4BE1">
      <w:pPr>
        <w:pStyle w:val="PL"/>
      </w:pPr>
      <w:r w:rsidRPr="00644644">
        <w:t xml:space="preserve">        perfResults:</w:t>
      </w:r>
    </w:p>
    <w:p w14:paraId="2DD02DD2" w14:textId="77777777" w:rsidR="009A4BE1" w:rsidRPr="00644644" w:rsidRDefault="009A4BE1" w:rsidP="009A4BE1">
      <w:pPr>
        <w:pStyle w:val="PL"/>
      </w:pPr>
      <w:r w:rsidRPr="00644644">
        <w:t xml:space="preserve">          type: array</w:t>
      </w:r>
    </w:p>
    <w:p w14:paraId="267AA1FD" w14:textId="77777777" w:rsidR="009A4BE1" w:rsidRPr="00644644" w:rsidRDefault="009A4BE1" w:rsidP="009A4BE1">
      <w:pPr>
        <w:pStyle w:val="PL"/>
      </w:pPr>
      <w:r w:rsidRPr="00644644">
        <w:t xml:space="preserve">          items:</w:t>
      </w:r>
    </w:p>
    <w:p w14:paraId="49A53270" w14:textId="77777777" w:rsidR="009A4BE1" w:rsidRPr="00644644" w:rsidRDefault="009A4BE1" w:rsidP="009A4BE1">
      <w:pPr>
        <w:pStyle w:val="PL"/>
      </w:pPr>
      <w:r w:rsidRPr="00644644">
        <w:t xml:space="preserve">            $ref: '#/components/schemas/MonRespRepData'</w:t>
      </w:r>
    </w:p>
    <w:p w14:paraId="618CD01F" w14:textId="77777777" w:rsidR="009A4BE1" w:rsidRPr="00644644" w:rsidRDefault="009A4BE1" w:rsidP="009A4BE1">
      <w:pPr>
        <w:pStyle w:val="PL"/>
      </w:pPr>
      <w:r w:rsidRPr="00644644">
        <w:t xml:space="preserve">          minItems: 1</w:t>
      </w:r>
    </w:p>
    <w:p w14:paraId="72192281" w14:textId="77777777" w:rsidR="009A4BE1" w:rsidRPr="00644644" w:rsidRDefault="009A4BE1" w:rsidP="009A4BE1">
      <w:pPr>
        <w:pStyle w:val="PL"/>
      </w:pPr>
      <w:r w:rsidRPr="00644644">
        <w:t xml:space="preserve">        suppFeat:</w:t>
      </w:r>
    </w:p>
    <w:p w14:paraId="494DA89F" w14:textId="77777777" w:rsidR="009A4BE1" w:rsidRPr="00644644" w:rsidRDefault="009A4BE1" w:rsidP="009A4BE1">
      <w:pPr>
        <w:pStyle w:val="PL"/>
      </w:pPr>
      <w:r w:rsidRPr="00644644">
        <w:t xml:space="preserve">          $ref: 'TS29571_CommonData.yaml#/components/schemas/SupportedFeatures'</w:t>
      </w:r>
    </w:p>
    <w:p w14:paraId="434ABC0B" w14:textId="77777777" w:rsidR="009A4BE1" w:rsidRPr="00644644" w:rsidRDefault="009A4BE1" w:rsidP="009A4BE1">
      <w:pPr>
        <w:pStyle w:val="PL"/>
      </w:pPr>
      <w:r w:rsidRPr="00644644">
        <w:t xml:space="preserve">      required:</w:t>
      </w:r>
    </w:p>
    <w:p w14:paraId="251CDB7F" w14:textId="77777777" w:rsidR="009A4BE1" w:rsidRPr="00644644" w:rsidRDefault="009A4BE1" w:rsidP="009A4BE1">
      <w:pPr>
        <w:pStyle w:val="PL"/>
      </w:pPr>
      <w:r w:rsidRPr="00644644">
        <w:t xml:space="preserve">        - perfResults</w:t>
      </w:r>
    </w:p>
    <w:p w14:paraId="5F1D6762" w14:textId="77777777" w:rsidR="009A4BE1" w:rsidRPr="00644644" w:rsidRDefault="009A4BE1" w:rsidP="009A4BE1">
      <w:pPr>
        <w:pStyle w:val="PL"/>
      </w:pPr>
    </w:p>
    <w:p w14:paraId="0614090D" w14:textId="77777777" w:rsidR="009A4BE1" w:rsidRPr="00644644" w:rsidRDefault="009A4BE1" w:rsidP="009A4BE1">
      <w:pPr>
        <w:pStyle w:val="PL"/>
      </w:pPr>
      <w:r w:rsidRPr="00644644">
        <w:t xml:space="preserve">    MonReqMetrics:</w:t>
      </w:r>
    </w:p>
    <w:p w14:paraId="49ABE128" w14:textId="77777777" w:rsidR="009A4BE1" w:rsidRPr="00644644" w:rsidRDefault="009A4BE1" w:rsidP="009A4BE1">
      <w:pPr>
        <w:pStyle w:val="PL"/>
        <w:rPr>
          <w:lang w:eastAsia="zh-CN"/>
        </w:rPr>
      </w:pPr>
      <w:r w:rsidRPr="00644644">
        <w:t xml:space="preserve">      description: </w:t>
      </w:r>
      <w:r w:rsidRPr="00644644">
        <w:rPr>
          <w:lang w:eastAsia="zh-CN"/>
        </w:rPr>
        <w:t>&gt;</w:t>
      </w:r>
    </w:p>
    <w:p w14:paraId="61E9A687" w14:textId="77777777" w:rsidR="009A4BE1" w:rsidRPr="00644644" w:rsidRDefault="009A4BE1" w:rsidP="009A4BE1">
      <w:pPr>
        <w:pStyle w:val="PL"/>
      </w:pPr>
      <w:r w:rsidRPr="00644644">
        <w:t xml:space="preserve">        Represents the parameters of a network slice related </w:t>
      </w:r>
      <w:r w:rsidRPr="00644644">
        <w:rPr>
          <w:rFonts w:cs="Arial"/>
          <w:szCs w:val="18"/>
        </w:rPr>
        <w:t>performance and analytics</w:t>
      </w:r>
      <w:r w:rsidRPr="00644644">
        <w:t xml:space="preserve"> monitoring</w:t>
      </w:r>
    </w:p>
    <w:p w14:paraId="5BA67191" w14:textId="77777777" w:rsidR="009A4BE1" w:rsidRPr="00644644" w:rsidRDefault="009A4BE1" w:rsidP="009A4BE1">
      <w:pPr>
        <w:pStyle w:val="PL"/>
      </w:pPr>
      <w:r w:rsidRPr="00644644">
        <w:t xml:space="preserve">        metric used within a multiple slices related performance and analytics consolidated</w:t>
      </w:r>
    </w:p>
    <w:p w14:paraId="1B5FB06E" w14:textId="77777777" w:rsidR="009A4BE1" w:rsidRPr="00644644" w:rsidRDefault="009A4BE1" w:rsidP="009A4BE1">
      <w:pPr>
        <w:pStyle w:val="PL"/>
        <w:rPr>
          <w:lang w:eastAsia="zh-CN"/>
        </w:rPr>
      </w:pPr>
      <w:r w:rsidRPr="00644644">
        <w:t xml:space="preserve">        reporting request.</w:t>
      </w:r>
    </w:p>
    <w:p w14:paraId="41001CE4" w14:textId="77777777" w:rsidR="009A4BE1" w:rsidRPr="00644644" w:rsidRDefault="009A4BE1" w:rsidP="009A4BE1">
      <w:pPr>
        <w:pStyle w:val="PL"/>
      </w:pPr>
      <w:r w:rsidRPr="00644644">
        <w:t xml:space="preserve">      type: object</w:t>
      </w:r>
    </w:p>
    <w:p w14:paraId="3C6121C2" w14:textId="77777777" w:rsidR="009A4BE1" w:rsidRPr="00644644" w:rsidRDefault="009A4BE1" w:rsidP="009A4BE1">
      <w:pPr>
        <w:pStyle w:val="PL"/>
      </w:pPr>
      <w:r w:rsidRPr="00644644">
        <w:t xml:space="preserve">      properties:</w:t>
      </w:r>
    </w:p>
    <w:p w14:paraId="7558DB87" w14:textId="77777777" w:rsidR="009A4BE1" w:rsidRPr="00644644" w:rsidRDefault="009A4BE1" w:rsidP="009A4BE1">
      <w:pPr>
        <w:pStyle w:val="PL"/>
        <w:rPr>
          <w:lang w:val="en-US" w:eastAsia="es-ES"/>
        </w:rPr>
      </w:pPr>
      <w:r w:rsidRPr="00644644">
        <w:rPr>
          <w:lang w:val="en-US" w:eastAsia="es-ES"/>
        </w:rPr>
        <w:t xml:space="preserve">        </w:t>
      </w:r>
      <w:r w:rsidRPr="00644644">
        <w:t>valServId</w:t>
      </w:r>
      <w:r w:rsidRPr="00644644">
        <w:rPr>
          <w:lang w:val="en-US" w:eastAsia="es-ES"/>
        </w:rPr>
        <w:t>:</w:t>
      </w:r>
    </w:p>
    <w:p w14:paraId="6CEAB1E4" w14:textId="77777777" w:rsidR="009A4BE1" w:rsidRPr="00644644" w:rsidRDefault="009A4BE1" w:rsidP="009A4BE1">
      <w:pPr>
        <w:pStyle w:val="PL"/>
        <w:rPr>
          <w:lang w:val="en-US" w:eastAsia="es-ES"/>
        </w:rPr>
      </w:pPr>
      <w:r w:rsidRPr="00644644">
        <w:rPr>
          <w:lang w:val="en-US" w:eastAsia="es-ES"/>
        </w:rPr>
        <w:t xml:space="preserve">          type: string</w:t>
      </w:r>
    </w:p>
    <w:p w14:paraId="02B76E98" w14:textId="77777777" w:rsidR="009A4BE1" w:rsidRPr="00644644" w:rsidRDefault="009A4BE1" w:rsidP="009A4BE1">
      <w:pPr>
        <w:pStyle w:val="PL"/>
        <w:rPr>
          <w:lang w:val="en-US" w:eastAsia="es-ES"/>
        </w:rPr>
      </w:pPr>
      <w:r w:rsidRPr="00644644">
        <w:rPr>
          <w:lang w:val="en-US" w:eastAsia="es-ES"/>
        </w:rPr>
        <w:t xml:space="preserve">        </w:t>
      </w:r>
      <w:r w:rsidRPr="00644644">
        <w:t>netSliceIds</w:t>
      </w:r>
      <w:r w:rsidRPr="00644644">
        <w:rPr>
          <w:lang w:val="en-US" w:eastAsia="es-ES"/>
        </w:rPr>
        <w:t>:</w:t>
      </w:r>
    </w:p>
    <w:p w14:paraId="521A6CF3" w14:textId="77777777" w:rsidR="009A4BE1" w:rsidRPr="00644644" w:rsidRDefault="009A4BE1" w:rsidP="009A4BE1">
      <w:pPr>
        <w:pStyle w:val="PL"/>
        <w:rPr>
          <w:lang w:val="en-US" w:eastAsia="es-ES"/>
        </w:rPr>
      </w:pPr>
      <w:r w:rsidRPr="00644644">
        <w:rPr>
          <w:lang w:val="en-US" w:eastAsia="es-ES"/>
        </w:rPr>
        <w:t xml:space="preserve">          type: array</w:t>
      </w:r>
    </w:p>
    <w:p w14:paraId="5AD274CE" w14:textId="77777777" w:rsidR="009A4BE1" w:rsidRPr="00644644" w:rsidRDefault="009A4BE1" w:rsidP="009A4BE1">
      <w:pPr>
        <w:pStyle w:val="PL"/>
        <w:rPr>
          <w:lang w:val="en-US" w:eastAsia="es-ES"/>
        </w:rPr>
      </w:pPr>
      <w:r w:rsidRPr="00644644">
        <w:rPr>
          <w:lang w:val="en-US" w:eastAsia="es-ES"/>
        </w:rPr>
        <w:t xml:space="preserve">          items:</w:t>
      </w:r>
    </w:p>
    <w:p w14:paraId="56D7DB1A" w14:textId="77777777" w:rsidR="009A4BE1" w:rsidRPr="00644644" w:rsidRDefault="009A4BE1" w:rsidP="009A4BE1">
      <w:pPr>
        <w:pStyle w:val="PL"/>
      </w:pPr>
      <w:r w:rsidRPr="00644644">
        <w:t xml:space="preserve">            $ref: 'TS29435_NSCE_PolicyManagement.yaml#/components/schemas/NetSliceId'</w:t>
      </w:r>
    </w:p>
    <w:p w14:paraId="31FD4D3D" w14:textId="77777777" w:rsidR="009A4BE1" w:rsidRPr="00644644" w:rsidRDefault="009A4BE1" w:rsidP="009A4BE1">
      <w:pPr>
        <w:pStyle w:val="PL"/>
        <w:rPr>
          <w:lang w:val="en-US" w:eastAsia="es-ES"/>
        </w:rPr>
      </w:pPr>
      <w:r w:rsidRPr="00644644">
        <w:rPr>
          <w:lang w:val="en-US" w:eastAsia="es-ES"/>
        </w:rPr>
        <w:t xml:space="preserve">          minItems: 1</w:t>
      </w:r>
    </w:p>
    <w:p w14:paraId="5D88DA00" w14:textId="77777777" w:rsidR="009A4BE1" w:rsidRPr="00644644" w:rsidRDefault="009A4BE1" w:rsidP="009A4BE1">
      <w:pPr>
        <w:pStyle w:val="PL"/>
      </w:pPr>
      <w:r w:rsidRPr="00644644">
        <w:t xml:space="preserve">        perfAnalyList:</w:t>
      </w:r>
    </w:p>
    <w:p w14:paraId="66201EB8" w14:textId="77777777" w:rsidR="009A4BE1" w:rsidRPr="00644644" w:rsidRDefault="009A4BE1" w:rsidP="009A4BE1">
      <w:pPr>
        <w:pStyle w:val="PL"/>
        <w:rPr>
          <w:lang w:val="en-US" w:eastAsia="es-ES"/>
        </w:rPr>
      </w:pPr>
      <w:r w:rsidRPr="00644644">
        <w:rPr>
          <w:lang w:val="en-US" w:eastAsia="es-ES"/>
        </w:rPr>
        <w:t xml:space="preserve">          type: array</w:t>
      </w:r>
    </w:p>
    <w:p w14:paraId="7947682F" w14:textId="77777777" w:rsidR="009A4BE1" w:rsidRPr="00644644" w:rsidRDefault="009A4BE1" w:rsidP="009A4BE1">
      <w:pPr>
        <w:pStyle w:val="PL"/>
        <w:rPr>
          <w:lang w:val="en-US" w:eastAsia="es-ES"/>
        </w:rPr>
      </w:pPr>
      <w:r w:rsidRPr="00644644">
        <w:rPr>
          <w:lang w:val="en-US" w:eastAsia="es-ES"/>
        </w:rPr>
        <w:t xml:space="preserve">          items:</w:t>
      </w:r>
    </w:p>
    <w:p w14:paraId="4374D021" w14:textId="77777777" w:rsidR="009A4BE1" w:rsidRPr="00644644" w:rsidRDefault="009A4BE1" w:rsidP="009A4BE1">
      <w:pPr>
        <w:pStyle w:val="PL"/>
        <w:rPr>
          <w:lang w:val="en-US" w:eastAsia="es-ES"/>
        </w:rPr>
      </w:pPr>
      <w:r w:rsidRPr="00644644">
        <w:rPr>
          <w:lang w:val="en-US" w:eastAsia="es-ES"/>
        </w:rPr>
        <w:t xml:space="preserve">            $ref: '#/components/schemas/</w:t>
      </w:r>
      <w:r w:rsidRPr="00644644">
        <w:t>MonPerfAnalytics</w:t>
      </w:r>
      <w:r w:rsidRPr="00644644">
        <w:rPr>
          <w:lang w:val="en-US" w:eastAsia="es-ES"/>
        </w:rPr>
        <w:t>'</w:t>
      </w:r>
    </w:p>
    <w:p w14:paraId="736161F8" w14:textId="77777777" w:rsidR="009A4BE1" w:rsidRPr="00644644" w:rsidRDefault="009A4BE1" w:rsidP="009A4BE1">
      <w:pPr>
        <w:pStyle w:val="PL"/>
        <w:rPr>
          <w:lang w:val="en-US" w:eastAsia="es-ES"/>
        </w:rPr>
      </w:pPr>
      <w:r w:rsidRPr="00644644">
        <w:rPr>
          <w:lang w:val="en-US" w:eastAsia="es-ES"/>
        </w:rPr>
        <w:t xml:space="preserve">          minItems: 1</w:t>
      </w:r>
    </w:p>
    <w:p w14:paraId="79F85B14" w14:textId="77777777" w:rsidR="009A4BE1" w:rsidRPr="00644644" w:rsidRDefault="009A4BE1" w:rsidP="009A4BE1">
      <w:pPr>
        <w:pStyle w:val="PL"/>
      </w:pPr>
      <w:r w:rsidRPr="00644644">
        <w:t xml:space="preserve">        startTime:</w:t>
      </w:r>
    </w:p>
    <w:p w14:paraId="47CB155C" w14:textId="77777777" w:rsidR="009A4BE1" w:rsidRPr="00644644" w:rsidRDefault="009A4BE1" w:rsidP="009A4BE1">
      <w:pPr>
        <w:pStyle w:val="PL"/>
      </w:pPr>
      <w:r w:rsidRPr="00644644">
        <w:t xml:space="preserve">          $ref: 'TS29122_CommonData.yaml#/components/schemas/</w:t>
      </w:r>
      <w:r w:rsidRPr="00644644">
        <w:rPr>
          <w:lang w:eastAsia="zh-CN"/>
        </w:rPr>
        <w:t>DateTime</w:t>
      </w:r>
      <w:r w:rsidRPr="00644644">
        <w:t>'</w:t>
      </w:r>
    </w:p>
    <w:p w14:paraId="54FF5771" w14:textId="77777777" w:rsidR="009A4BE1" w:rsidRPr="00644644" w:rsidRDefault="009A4BE1" w:rsidP="009A4BE1">
      <w:pPr>
        <w:pStyle w:val="PL"/>
      </w:pPr>
      <w:r w:rsidRPr="00644644">
        <w:t xml:space="preserve">        endTime:</w:t>
      </w:r>
    </w:p>
    <w:p w14:paraId="62CA6EE7" w14:textId="77777777" w:rsidR="009A4BE1" w:rsidRPr="00644644" w:rsidRDefault="009A4BE1" w:rsidP="009A4BE1">
      <w:pPr>
        <w:pStyle w:val="PL"/>
      </w:pPr>
      <w:r w:rsidRPr="00644644">
        <w:t xml:space="preserve">          $ref: 'TS29122_CommonData.yaml#/components/schemas/</w:t>
      </w:r>
      <w:r w:rsidRPr="00644644">
        <w:rPr>
          <w:lang w:eastAsia="zh-CN"/>
        </w:rPr>
        <w:t>DateTime</w:t>
      </w:r>
      <w:r w:rsidRPr="00644644">
        <w:t>'</w:t>
      </w:r>
    </w:p>
    <w:p w14:paraId="0B0D807E" w14:textId="77777777" w:rsidR="009A4BE1" w:rsidRPr="00644644" w:rsidRDefault="009A4BE1" w:rsidP="009A4BE1">
      <w:pPr>
        <w:pStyle w:val="PL"/>
      </w:pPr>
      <w:r w:rsidRPr="00644644">
        <w:t xml:space="preserve">      required:</w:t>
      </w:r>
    </w:p>
    <w:p w14:paraId="20071CD2" w14:textId="77777777" w:rsidR="009A4BE1" w:rsidRPr="00644644" w:rsidRDefault="009A4BE1" w:rsidP="009A4BE1">
      <w:pPr>
        <w:pStyle w:val="PL"/>
      </w:pPr>
      <w:r w:rsidRPr="00644644">
        <w:t xml:space="preserve">        - perfAnalyList</w:t>
      </w:r>
    </w:p>
    <w:p w14:paraId="4BE95CDC" w14:textId="77777777" w:rsidR="009A4BE1" w:rsidRPr="00644644" w:rsidRDefault="009A4BE1" w:rsidP="009A4BE1">
      <w:pPr>
        <w:pStyle w:val="PL"/>
      </w:pPr>
      <w:r w:rsidRPr="00644644">
        <w:t xml:space="preserve">        - startTime</w:t>
      </w:r>
    </w:p>
    <w:p w14:paraId="529C4314" w14:textId="77777777" w:rsidR="009A4BE1" w:rsidRPr="00644644" w:rsidRDefault="009A4BE1" w:rsidP="009A4BE1">
      <w:pPr>
        <w:pStyle w:val="PL"/>
      </w:pPr>
      <w:r w:rsidRPr="00644644">
        <w:t xml:space="preserve">        - endTime</w:t>
      </w:r>
    </w:p>
    <w:p w14:paraId="4FC64A54" w14:textId="77777777" w:rsidR="009A4BE1" w:rsidRPr="00644644" w:rsidRDefault="009A4BE1" w:rsidP="009A4BE1">
      <w:pPr>
        <w:pStyle w:val="PL"/>
      </w:pPr>
      <w:r w:rsidRPr="00644644">
        <w:t xml:space="preserve">      anyOf:</w:t>
      </w:r>
    </w:p>
    <w:p w14:paraId="051E6038" w14:textId="77777777" w:rsidR="009A4BE1" w:rsidRPr="00644644" w:rsidRDefault="009A4BE1" w:rsidP="009A4BE1">
      <w:pPr>
        <w:pStyle w:val="PL"/>
      </w:pPr>
      <w:r w:rsidRPr="00644644">
        <w:t xml:space="preserve">        - required: [valServId]</w:t>
      </w:r>
    </w:p>
    <w:p w14:paraId="795E06CD" w14:textId="77777777" w:rsidR="009A4BE1" w:rsidRPr="00644644" w:rsidRDefault="009A4BE1" w:rsidP="009A4BE1">
      <w:pPr>
        <w:pStyle w:val="PL"/>
      </w:pPr>
      <w:r w:rsidRPr="00644644">
        <w:t xml:space="preserve">        - required: [netSliceIds]</w:t>
      </w:r>
    </w:p>
    <w:p w14:paraId="2737EB19" w14:textId="77777777" w:rsidR="009A4BE1" w:rsidRPr="00644644" w:rsidRDefault="009A4BE1" w:rsidP="009A4BE1">
      <w:pPr>
        <w:pStyle w:val="PL"/>
      </w:pPr>
    </w:p>
    <w:p w14:paraId="2742E4E4" w14:textId="77777777" w:rsidR="009A4BE1" w:rsidRPr="00644644" w:rsidRDefault="009A4BE1" w:rsidP="009A4BE1">
      <w:pPr>
        <w:pStyle w:val="PL"/>
      </w:pPr>
      <w:r w:rsidRPr="00644644">
        <w:t xml:space="preserve">    MonRespRepData:</w:t>
      </w:r>
    </w:p>
    <w:p w14:paraId="4C53CB41" w14:textId="77777777" w:rsidR="009A4BE1" w:rsidRPr="00644644" w:rsidRDefault="009A4BE1" w:rsidP="009A4BE1">
      <w:pPr>
        <w:pStyle w:val="PL"/>
        <w:rPr>
          <w:lang w:eastAsia="zh-CN"/>
        </w:rPr>
      </w:pPr>
      <w:r w:rsidRPr="00644644">
        <w:t xml:space="preserve">      description: </w:t>
      </w:r>
      <w:r w:rsidRPr="00644644">
        <w:rPr>
          <w:lang w:eastAsia="zh-CN"/>
        </w:rPr>
        <w:t>&gt;</w:t>
      </w:r>
    </w:p>
    <w:p w14:paraId="45A960F1" w14:textId="77777777" w:rsidR="009A4BE1" w:rsidRPr="00644644" w:rsidRDefault="009A4BE1" w:rsidP="009A4BE1">
      <w:pPr>
        <w:pStyle w:val="PL"/>
      </w:pPr>
      <w:r w:rsidRPr="00644644">
        <w:t xml:space="preserve">        Represents a network slice related </w:t>
      </w:r>
      <w:r w:rsidRPr="00644644">
        <w:rPr>
          <w:rFonts w:cs="Arial"/>
          <w:szCs w:val="18"/>
        </w:rPr>
        <w:t>performance and analytics</w:t>
      </w:r>
      <w:r w:rsidRPr="00644644">
        <w:t xml:space="preserve"> monitoring report instance</w:t>
      </w:r>
    </w:p>
    <w:p w14:paraId="0DF8DFB6" w14:textId="77777777" w:rsidR="009A4BE1" w:rsidRPr="00644644" w:rsidRDefault="009A4BE1" w:rsidP="009A4BE1">
      <w:pPr>
        <w:pStyle w:val="PL"/>
      </w:pPr>
      <w:r w:rsidRPr="00644644">
        <w:t xml:space="preserve">        provided as part of a multiple slices related performance and analytics consolidated</w:t>
      </w:r>
    </w:p>
    <w:p w14:paraId="1FAAFAA6" w14:textId="77777777" w:rsidR="009A4BE1" w:rsidRPr="00644644" w:rsidRDefault="009A4BE1" w:rsidP="009A4BE1">
      <w:pPr>
        <w:pStyle w:val="PL"/>
      </w:pPr>
      <w:r w:rsidRPr="00644644">
        <w:t xml:space="preserve">        reporting response.</w:t>
      </w:r>
    </w:p>
    <w:p w14:paraId="7D5E6840" w14:textId="77777777" w:rsidR="009A4BE1" w:rsidRPr="00644644" w:rsidRDefault="009A4BE1" w:rsidP="009A4BE1">
      <w:pPr>
        <w:pStyle w:val="PL"/>
      </w:pPr>
      <w:r w:rsidRPr="00644644">
        <w:t xml:space="preserve">      type: object</w:t>
      </w:r>
    </w:p>
    <w:p w14:paraId="29D25710" w14:textId="77777777" w:rsidR="009A4BE1" w:rsidRPr="00644644" w:rsidRDefault="009A4BE1" w:rsidP="009A4BE1">
      <w:pPr>
        <w:pStyle w:val="PL"/>
      </w:pPr>
      <w:r w:rsidRPr="00644644">
        <w:t xml:space="preserve">      properties:</w:t>
      </w:r>
    </w:p>
    <w:p w14:paraId="0562C560" w14:textId="77777777" w:rsidR="009A4BE1" w:rsidRPr="00644644" w:rsidRDefault="009A4BE1" w:rsidP="009A4BE1">
      <w:pPr>
        <w:pStyle w:val="PL"/>
        <w:rPr>
          <w:lang w:val="en-US" w:eastAsia="es-ES"/>
        </w:rPr>
      </w:pPr>
      <w:r w:rsidRPr="00644644">
        <w:rPr>
          <w:lang w:val="en-US" w:eastAsia="es-ES"/>
        </w:rPr>
        <w:t xml:space="preserve">        </w:t>
      </w:r>
      <w:r w:rsidRPr="00644644">
        <w:t>valServId</w:t>
      </w:r>
      <w:r w:rsidRPr="00644644">
        <w:rPr>
          <w:lang w:val="en-US" w:eastAsia="es-ES"/>
        </w:rPr>
        <w:t>:</w:t>
      </w:r>
    </w:p>
    <w:p w14:paraId="393AAF12" w14:textId="77777777" w:rsidR="009A4BE1" w:rsidRPr="00644644" w:rsidRDefault="009A4BE1" w:rsidP="009A4BE1">
      <w:pPr>
        <w:pStyle w:val="PL"/>
        <w:rPr>
          <w:lang w:val="en-US" w:eastAsia="es-ES"/>
        </w:rPr>
      </w:pPr>
      <w:r w:rsidRPr="00644644">
        <w:rPr>
          <w:lang w:val="en-US" w:eastAsia="es-ES"/>
        </w:rPr>
        <w:t xml:space="preserve">          type: string</w:t>
      </w:r>
    </w:p>
    <w:p w14:paraId="1B5B0C0D" w14:textId="77777777" w:rsidR="009A4BE1" w:rsidRPr="00644644" w:rsidRDefault="009A4BE1" w:rsidP="009A4BE1">
      <w:pPr>
        <w:pStyle w:val="PL"/>
        <w:rPr>
          <w:lang w:val="en-US" w:eastAsia="es-ES"/>
        </w:rPr>
      </w:pPr>
      <w:r w:rsidRPr="00644644">
        <w:rPr>
          <w:lang w:val="en-US" w:eastAsia="es-ES"/>
        </w:rPr>
        <w:t xml:space="preserve">        </w:t>
      </w:r>
      <w:r w:rsidRPr="00644644">
        <w:t>netSliceIds</w:t>
      </w:r>
      <w:r w:rsidRPr="00644644">
        <w:rPr>
          <w:lang w:val="en-US" w:eastAsia="es-ES"/>
        </w:rPr>
        <w:t>:</w:t>
      </w:r>
    </w:p>
    <w:p w14:paraId="0EE9FF48" w14:textId="77777777" w:rsidR="009A4BE1" w:rsidRPr="00644644" w:rsidRDefault="009A4BE1" w:rsidP="009A4BE1">
      <w:pPr>
        <w:pStyle w:val="PL"/>
        <w:rPr>
          <w:lang w:val="en-US" w:eastAsia="es-ES"/>
        </w:rPr>
      </w:pPr>
      <w:r w:rsidRPr="00644644">
        <w:rPr>
          <w:lang w:val="en-US" w:eastAsia="es-ES"/>
        </w:rPr>
        <w:t xml:space="preserve">          type: array</w:t>
      </w:r>
    </w:p>
    <w:p w14:paraId="41F3153E" w14:textId="77777777" w:rsidR="009A4BE1" w:rsidRPr="00644644" w:rsidRDefault="009A4BE1" w:rsidP="009A4BE1">
      <w:pPr>
        <w:pStyle w:val="PL"/>
        <w:rPr>
          <w:lang w:val="en-US" w:eastAsia="es-ES"/>
        </w:rPr>
      </w:pPr>
      <w:r w:rsidRPr="00644644">
        <w:rPr>
          <w:lang w:val="en-US" w:eastAsia="es-ES"/>
        </w:rPr>
        <w:t xml:space="preserve">          items:</w:t>
      </w:r>
    </w:p>
    <w:p w14:paraId="2582CC2F" w14:textId="77777777" w:rsidR="009A4BE1" w:rsidRPr="00644644" w:rsidRDefault="009A4BE1" w:rsidP="009A4BE1">
      <w:pPr>
        <w:pStyle w:val="PL"/>
      </w:pPr>
      <w:r w:rsidRPr="00644644">
        <w:t xml:space="preserve">            $ref: 'TS29435_NSCE_PolicyManagement.yaml#/components/schemas/NetSliceId'</w:t>
      </w:r>
    </w:p>
    <w:p w14:paraId="25DFE6B1" w14:textId="77777777" w:rsidR="009A4BE1" w:rsidRPr="00644644" w:rsidRDefault="009A4BE1" w:rsidP="009A4BE1">
      <w:pPr>
        <w:pStyle w:val="PL"/>
        <w:rPr>
          <w:lang w:val="en-US" w:eastAsia="es-ES"/>
        </w:rPr>
      </w:pPr>
      <w:r w:rsidRPr="00644644">
        <w:rPr>
          <w:lang w:val="en-US" w:eastAsia="es-ES"/>
        </w:rPr>
        <w:t xml:space="preserve">          minItems: 1</w:t>
      </w:r>
    </w:p>
    <w:p w14:paraId="19A1CFF2" w14:textId="77777777" w:rsidR="009A4BE1" w:rsidRPr="00644644" w:rsidRDefault="009A4BE1" w:rsidP="009A4BE1">
      <w:pPr>
        <w:pStyle w:val="PL"/>
      </w:pPr>
      <w:r w:rsidRPr="00644644">
        <w:lastRenderedPageBreak/>
        <w:t xml:space="preserve">        perfResults:</w:t>
      </w:r>
    </w:p>
    <w:p w14:paraId="6FB340DE" w14:textId="77777777" w:rsidR="009A4BE1" w:rsidRPr="00644644" w:rsidRDefault="009A4BE1" w:rsidP="009A4BE1">
      <w:pPr>
        <w:pStyle w:val="PL"/>
        <w:rPr>
          <w:lang w:val="en-US" w:eastAsia="es-ES"/>
        </w:rPr>
      </w:pPr>
      <w:r w:rsidRPr="00644644">
        <w:rPr>
          <w:lang w:val="en-US" w:eastAsia="es-ES"/>
        </w:rPr>
        <w:t xml:space="preserve">          type: array</w:t>
      </w:r>
    </w:p>
    <w:p w14:paraId="4ACC6934" w14:textId="77777777" w:rsidR="009A4BE1" w:rsidRPr="00644644" w:rsidRDefault="009A4BE1" w:rsidP="009A4BE1">
      <w:pPr>
        <w:pStyle w:val="PL"/>
        <w:rPr>
          <w:lang w:val="en-US" w:eastAsia="es-ES"/>
        </w:rPr>
      </w:pPr>
      <w:r w:rsidRPr="00644644">
        <w:rPr>
          <w:lang w:val="en-US" w:eastAsia="es-ES"/>
        </w:rPr>
        <w:t xml:space="preserve">          items:</w:t>
      </w:r>
    </w:p>
    <w:p w14:paraId="1EECC097" w14:textId="77777777" w:rsidR="009A4BE1" w:rsidRPr="00644644" w:rsidRDefault="009A4BE1" w:rsidP="009A4BE1">
      <w:pPr>
        <w:pStyle w:val="PL"/>
        <w:rPr>
          <w:lang w:val="en-US" w:eastAsia="es-ES"/>
        </w:rPr>
      </w:pPr>
      <w:r w:rsidRPr="00644644">
        <w:rPr>
          <w:lang w:val="en-US" w:eastAsia="es-ES"/>
        </w:rPr>
        <w:t xml:space="preserve">            $ref: '#/components/schemas/</w:t>
      </w:r>
      <w:r w:rsidRPr="00644644">
        <w:t>MonPerfAnalyRes</w:t>
      </w:r>
      <w:r w:rsidRPr="00644644">
        <w:rPr>
          <w:lang w:val="en-US" w:eastAsia="es-ES"/>
        </w:rPr>
        <w:t>'</w:t>
      </w:r>
    </w:p>
    <w:p w14:paraId="7BA52C61" w14:textId="77777777" w:rsidR="009A4BE1" w:rsidRPr="00644644" w:rsidRDefault="009A4BE1" w:rsidP="009A4BE1">
      <w:pPr>
        <w:pStyle w:val="PL"/>
        <w:rPr>
          <w:lang w:val="en-US" w:eastAsia="es-ES"/>
        </w:rPr>
      </w:pPr>
      <w:r w:rsidRPr="00644644">
        <w:rPr>
          <w:lang w:val="en-US" w:eastAsia="es-ES"/>
        </w:rPr>
        <w:t xml:space="preserve">          minItems: 1</w:t>
      </w:r>
    </w:p>
    <w:p w14:paraId="0AA4890A" w14:textId="77777777" w:rsidR="009A4BE1" w:rsidRPr="00644644" w:rsidRDefault="009A4BE1" w:rsidP="009A4BE1">
      <w:pPr>
        <w:pStyle w:val="PL"/>
      </w:pPr>
      <w:r w:rsidRPr="00644644">
        <w:t xml:space="preserve">        startTime:</w:t>
      </w:r>
    </w:p>
    <w:p w14:paraId="652A0B97" w14:textId="77777777" w:rsidR="009A4BE1" w:rsidRPr="00644644" w:rsidRDefault="009A4BE1" w:rsidP="009A4BE1">
      <w:pPr>
        <w:pStyle w:val="PL"/>
      </w:pPr>
      <w:r w:rsidRPr="00644644">
        <w:t xml:space="preserve">          $ref: 'TS29122_CommonData.yaml#/components/schemas/</w:t>
      </w:r>
      <w:r w:rsidRPr="00644644">
        <w:rPr>
          <w:lang w:eastAsia="zh-CN"/>
        </w:rPr>
        <w:t>DateTime</w:t>
      </w:r>
      <w:r w:rsidRPr="00644644">
        <w:t>'</w:t>
      </w:r>
    </w:p>
    <w:p w14:paraId="190B7A39" w14:textId="77777777" w:rsidR="009A4BE1" w:rsidRPr="00644644" w:rsidRDefault="009A4BE1" w:rsidP="009A4BE1">
      <w:pPr>
        <w:pStyle w:val="PL"/>
      </w:pPr>
      <w:r w:rsidRPr="00644644">
        <w:t xml:space="preserve">        endTime:</w:t>
      </w:r>
    </w:p>
    <w:p w14:paraId="685C926E" w14:textId="77777777" w:rsidR="009A4BE1" w:rsidRPr="00644644" w:rsidRDefault="009A4BE1" w:rsidP="009A4BE1">
      <w:pPr>
        <w:pStyle w:val="PL"/>
      </w:pPr>
      <w:r w:rsidRPr="00644644">
        <w:t xml:space="preserve">          $ref: 'TS29122_CommonData.yaml#/components/schemas/</w:t>
      </w:r>
      <w:r w:rsidRPr="00644644">
        <w:rPr>
          <w:lang w:eastAsia="zh-CN"/>
        </w:rPr>
        <w:t>DateTime</w:t>
      </w:r>
      <w:r w:rsidRPr="00644644">
        <w:t>'</w:t>
      </w:r>
    </w:p>
    <w:p w14:paraId="426A68DE" w14:textId="77777777" w:rsidR="009A4BE1" w:rsidRPr="00644644" w:rsidRDefault="009A4BE1" w:rsidP="009A4BE1">
      <w:pPr>
        <w:pStyle w:val="PL"/>
      </w:pPr>
      <w:r w:rsidRPr="00644644">
        <w:t xml:space="preserve">      required:</w:t>
      </w:r>
    </w:p>
    <w:p w14:paraId="0745DD80" w14:textId="77777777" w:rsidR="009A4BE1" w:rsidRPr="00644644" w:rsidRDefault="009A4BE1" w:rsidP="009A4BE1">
      <w:pPr>
        <w:pStyle w:val="PL"/>
      </w:pPr>
      <w:r w:rsidRPr="00644644">
        <w:t xml:space="preserve">        - perfResults</w:t>
      </w:r>
    </w:p>
    <w:p w14:paraId="1E4F2A9A" w14:textId="77777777" w:rsidR="009A4BE1" w:rsidRPr="00644644" w:rsidRDefault="009A4BE1" w:rsidP="009A4BE1">
      <w:pPr>
        <w:pStyle w:val="PL"/>
      </w:pPr>
      <w:r w:rsidRPr="00644644">
        <w:t xml:space="preserve">        - startTime</w:t>
      </w:r>
    </w:p>
    <w:p w14:paraId="5E222B23" w14:textId="77777777" w:rsidR="009A4BE1" w:rsidRPr="00644644" w:rsidRDefault="009A4BE1" w:rsidP="009A4BE1">
      <w:pPr>
        <w:pStyle w:val="PL"/>
      </w:pPr>
      <w:r w:rsidRPr="00644644">
        <w:t xml:space="preserve">        - endTime</w:t>
      </w:r>
    </w:p>
    <w:p w14:paraId="5FDDCBB5" w14:textId="77777777" w:rsidR="009A4BE1" w:rsidRPr="00644644" w:rsidRDefault="009A4BE1" w:rsidP="009A4BE1">
      <w:pPr>
        <w:pStyle w:val="PL"/>
      </w:pPr>
      <w:r w:rsidRPr="00644644">
        <w:t xml:space="preserve">      anyOf:</w:t>
      </w:r>
    </w:p>
    <w:p w14:paraId="5ADCD178" w14:textId="77777777" w:rsidR="009A4BE1" w:rsidRPr="00644644" w:rsidRDefault="009A4BE1" w:rsidP="009A4BE1">
      <w:pPr>
        <w:pStyle w:val="PL"/>
      </w:pPr>
      <w:r w:rsidRPr="00644644">
        <w:t xml:space="preserve">        - required: [valServId]</w:t>
      </w:r>
    </w:p>
    <w:p w14:paraId="645CC5F4" w14:textId="77777777" w:rsidR="009A4BE1" w:rsidRPr="00644644" w:rsidRDefault="009A4BE1" w:rsidP="009A4BE1">
      <w:pPr>
        <w:pStyle w:val="PL"/>
      </w:pPr>
      <w:r w:rsidRPr="00644644">
        <w:t xml:space="preserve">        - required: [netSliceIds]</w:t>
      </w:r>
    </w:p>
    <w:p w14:paraId="562307EB" w14:textId="77777777" w:rsidR="009A4BE1" w:rsidRPr="00644644" w:rsidRDefault="009A4BE1" w:rsidP="009A4BE1">
      <w:pPr>
        <w:pStyle w:val="PL"/>
      </w:pPr>
    </w:p>
    <w:p w14:paraId="18F399E4" w14:textId="77777777" w:rsidR="009A4BE1" w:rsidRPr="00644644" w:rsidRDefault="009A4BE1" w:rsidP="009A4BE1">
      <w:pPr>
        <w:pStyle w:val="PL"/>
      </w:pPr>
    </w:p>
    <w:p w14:paraId="5463794C" w14:textId="77777777" w:rsidR="009A4BE1" w:rsidRPr="00644644" w:rsidRDefault="009A4BE1" w:rsidP="009A4BE1">
      <w:pPr>
        <w:pStyle w:val="PL"/>
      </w:pPr>
      <w:r w:rsidRPr="00644644">
        <w:t># SIMPLE DATA TYPES</w:t>
      </w:r>
    </w:p>
    <w:p w14:paraId="07313EAA" w14:textId="77777777" w:rsidR="009A4BE1" w:rsidRPr="00644644" w:rsidRDefault="009A4BE1" w:rsidP="009A4BE1">
      <w:pPr>
        <w:pStyle w:val="PL"/>
      </w:pPr>
      <w:r w:rsidRPr="00644644">
        <w:t>#</w:t>
      </w:r>
    </w:p>
    <w:p w14:paraId="073DC25F" w14:textId="77777777" w:rsidR="009A4BE1" w:rsidRPr="00644644" w:rsidRDefault="009A4BE1" w:rsidP="009A4BE1">
      <w:pPr>
        <w:pStyle w:val="PL"/>
      </w:pPr>
    </w:p>
    <w:p w14:paraId="67567C58" w14:textId="77777777" w:rsidR="009A4BE1" w:rsidRPr="00644644" w:rsidRDefault="009A4BE1" w:rsidP="009A4BE1">
      <w:pPr>
        <w:pStyle w:val="PL"/>
      </w:pPr>
      <w:r w:rsidRPr="00644644">
        <w:t>#</w:t>
      </w:r>
    </w:p>
    <w:p w14:paraId="7BED20E5" w14:textId="77777777" w:rsidR="009A4BE1" w:rsidRPr="00644644" w:rsidRDefault="009A4BE1" w:rsidP="009A4BE1">
      <w:pPr>
        <w:pStyle w:val="PL"/>
      </w:pPr>
      <w:r w:rsidRPr="00644644">
        <w:t># ENUMERATIONS</w:t>
      </w:r>
    </w:p>
    <w:p w14:paraId="5313E4BB" w14:textId="77777777" w:rsidR="009A4BE1" w:rsidRPr="00644644" w:rsidRDefault="009A4BE1" w:rsidP="009A4BE1">
      <w:pPr>
        <w:pStyle w:val="PL"/>
      </w:pPr>
      <w:r w:rsidRPr="00644644">
        <w:t>#</w:t>
      </w:r>
    </w:p>
    <w:p w14:paraId="3D3AB738" w14:textId="77777777" w:rsidR="009A4BE1" w:rsidRPr="00644644" w:rsidRDefault="009A4BE1" w:rsidP="009A4BE1">
      <w:pPr>
        <w:pStyle w:val="PL"/>
      </w:pPr>
    </w:p>
    <w:p w14:paraId="1093BEA8" w14:textId="77777777" w:rsidR="009A4BE1" w:rsidRPr="00644644" w:rsidRDefault="009A4BE1" w:rsidP="009A4BE1">
      <w:pPr>
        <w:pStyle w:val="PL"/>
        <w:rPr>
          <w:lang w:val="en-US" w:eastAsia="es-ES"/>
        </w:rPr>
      </w:pPr>
      <w:r w:rsidRPr="00644644">
        <w:rPr>
          <w:lang w:val="en-US" w:eastAsia="es-ES"/>
        </w:rPr>
        <w:t xml:space="preserve">    </w:t>
      </w:r>
      <w:r w:rsidRPr="00644644">
        <w:t>MonPerfMetric</w:t>
      </w:r>
      <w:r w:rsidRPr="00644644">
        <w:rPr>
          <w:lang w:val="en-US" w:eastAsia="es-ES"/>
        </w:rPr>
        <w:t>:</w:t>
      </w:r>
    </w:p>
    <w:p w14:paraId="0F05E84F" w14:textId="77777777" w:rsidR="009A4BE1" w:rsidRPr="00644644" w:rsidRDefault="009A4BE1" w:rsidP="009A4BE1">
      <w:pPr>
        <w:pStyle w:val="PL"/>
        <w:rPr>
          <w:lang w:val="en-US" w:eastAsia="es-ES"/>
        </w:rPr>
      </w:pPr>
      <w:r w:rsidRPr="00644644">
        <w:rPr>
          <w:lang w:val="en-US" w:eastAsia="es-ES"/>
        </w:rPr>
        <w:t xml:space="preserve">      anyOf:</w:t>
      </w:r>
    </w:p>
    <w:p w14:paraId="70ADD7CB" w14:textId="77777777" w:rsidR="009A4BE1" w:rsidRPr="00644644" w:rsidRDefault="009A4BE1" w:rsidP="009A4BE1">
      <w:pPr>
        <w:pStyle w:val="PL"/>
        <w:rPr>
          <w:lang w:val="en-US" w:eastAsia="es-ES"/>
        </w:rPr>
      </w:pPr>
      <w:r w:rsidRPr="00644644">
        <w:rPr>
          <w:lang w:val="en-US" w:eastAsia="es-ES"/>
        </w:rPr>
        <w:t xml:space="preserve">      - type: string</w:t>
      </w:r>
    </w:p>
    <w:p w14:paraId="583C7052" w14:textId="77777777" w:rsidR="009A4BE1" w:rsidRPr="00644644" w:rsidRDefault="009A4BE1" w:rsidP="009A4BE1">
      <w:pPr>
        <w:pStyle w:val="PL"/>
        <w:rPr>
          <w:lang w:val="en-US" w:eastAsia="es-ES"/>
        </w:rPr>
      </w:pPr>
      <w:r w:rsidRPr="00644644">
        <w:rPr>
          <w:lang w:val="en-US" w:eastAsia="es-ES"/>
        </w:rPr>
        <w:t xml:space="preserve">        enum:</w:t>
      </w:r>
    </w:p>
    <w:p w14:paraId="21ADD115" w14:textId="77777777" w:rsidR="009A4BE1" w:rsidRPr="00644644" w:rsidRDefault="009A4BE1" w:rsidP="009A4BE1">
      <w:pPr>
        <w:pStyle w:val="PL"/>
        <w:rPr>
          <w:lang w:val="en-US" w:eastAsia="es-ES"/>
        </w:rPr>
      </w:pPr>
      <w:r w:rsidRPr="00644644">
        <w:rPr>
          <w:lang w:val="en-US" w:eastAsia="es-ES"/>
        </w:rPr>
        <w:t xml:space="preserve">           - </w:t>
      </w:r>
      <w:r w:rsidRPr="00644644">
        <w:t>OTHER</w:t>
      </w:r>
    </w:p>
    <w:p w14:paraId="243ADD8F" w14:textId="77777777" w:rsidR="009A4BE1" w:rsidRPr="00644644" w:rsidRDefault="009A4BE1" w:rsidP="009A4BE1">
      <w:pPr>
        <w:pStyle w:val="PL"/>
        <w:rPr>
          <w:lang w:val="en-US" w:eastAsia="es-ES"/>
        </w:rPr>
      </w:pPr>
      <w:r w:rsidRPr="00644644">
        <w:rPr>
          <w:lang w:val="en-US" w:eastAsia="es-ES"/>
        </w:rPr>
        <w:t xml:space="preserve">      - type: string</w:t>
      </w:r>
    </w:p>
    <w:p w14:paraId="01528301" w14:textId="77777777" w:rsidR="009A4BE1" w:rsidRPr="00644644" w:rsidRDefault="009A4BE1" w:rsidP="009A4BE1">
      <w:pPr>
        <w:pStyle w:val="PL"/>
        <w:rPr>
          <w:lang w:val="en-US" w:eastAsia="es-ES"/>
        </w:rPr>
      </w:pPr>
      <w:r w:rsidRPr="00644644">
        <w:rPr>
          <w:lang w:val="en-US" w:eastAsia="es-ES"/>
        </w:rPr>
        <w:t xml:space="preserve">        description: &gt;</w:t>
      </w:r>
    </w:p>
    <w:p w14:paraId="55787EDA" w14:textId="77777777" w:rsidR="009A4BE1" w:rsidRPr="00644644" w:rsidRDefault="009A4BE1" w:rsidP="009A4BE1">
      <w:pPr>
        <w:pStyle w:val="PL"/>
        <w:rPr>
          <w:rFonts w:eastAsia="等线"/>
        </w:rPr>
      </w:pPr>
      <w:r w:rsidRPr="00644644">
        <w:rPr>
          <w:rFonts w:eastAsia="等线"/>
        </w:rPr>
        <w:t xml:space="preserve">          This string provides forward-compatibility with future extensions to the enumeration</w:t>
      </w:r>
    </w:p>
    <w:p w14:paraId="0AA74199" w14:textId="77777777" w:rsidR="009A4BE1" w:rsidRPr="00644644" w:rsidRDefault="009A4BE1" w:rsidP="009A4BE1">
      <w:pPr>
        <w:pStyle w:val="PL"/>
        <w:rPr>
          <w:rFonts w:eastAsia="等线"/>
        </w:rPr>
      </w:pPr>
      <w:r w:rsidRPr="00644644">
        <w:rPr>
          <w:rFonts w:eastAsia="等线"/>
        </w:rPr>
        <w:t xml:space="preserve">          and is not used to encode content defined in the present version of this API.</w:t>
      </w:r>
    </w:p>
    <w:p w14:paraId="4D8C45B3" w14:textId="77777777" w:rsidR="009A4BE1" w:rsidRPr="00644644" w:rsidRDefault="009A4BE1" w:rsidP="009A4BE1">
      <w:pPr>
        <w:pStyle w:val="PL"/>
        <w:rPr>
          <w:lang w:val="en-US" w:eastAsia="es-ES"/>
        </w:rPr>
      </w:pPr>
      <w:r w:rsidRPr="00644644">
        <w:rPr>
          <w:lang w:val="en-US" w:eastAsia="es-ES"/>
        </w:rPr>
        <w:t xml:space="preserve">      description: |</w:t>
      </w:r>
    </w:p>
    <w:p w14:paraId="195AC9EF" w14:textId="77777777" w:rsidR="009A4BE1" w:rsidRPr="00644644" w:rsidRDefault="009A4BE1" w:rsidP="009A4BE1">
      <w:pPr>
        <w:pStyle w:val="PL"/>
        <w:rPr>
          <w:lang w:val="en-US" w:eastAsia="es-ES"/>
        </w:rPr>
      </w:pPr>
      <w:r w:rsidRPr="00644644">
        <w:rPr>
          <w:lang w:val="en-US" w:eastAsia="es-ES"/>
        </w:rPr>
        <w:t xml:space="preserve">        </w:t>
      </w:r>
      <w:r w:rsidRPr="00644644">
        <w:rPr>
          <w:rFonts w:cs="Arial"/>
          <w:szCs w:val="18"/>
        </w:rPr>
        <w:t xml:space="preserve">Represents a </w:t>
      </w:r>
      <w:r w:rsidRPr="00644644">
        <w:rPr>
          <w:lang w:eastAsia="zh-CN"/>
        </w:rPr>
        <w:t>performance or analytics metric</w:t>
      </w:r>
      <w:r w:rsidRPr="00644644">
        <w:t xml:space="preserve">.  </w:t>
      </w:r>
    </w:p>
    <w:p w14:paraId="4B018A80" w14:textId="77777777" w:rsidR="009A4BE1" w:rsidRPr="00644644" w:rsidRDefault="009A4BE1" w:rsidP="009A4BE1">
      <w:pPr>
        <w:pStyle w:val="PL"/>
        <w:rPr>
          <w:lang w:val="en-US" w:eastAsia="es-ES"/>
        </w:rPr>
      </w:pPr>
      <w:r w:rsidRPr="00644644">
        <w:rPr>
          <w:lang w:val="en-US" w:eastAsia="es-ES"/>
        </w:rPr>
        <w:t xml:space="preserve">        Possible values are:</w:t>
      </w:r>
    </w:p>
    <w:p w14:paraId="152B1E94" w14:textId="77777777" w:rsidR="009A4BE1" w:rsidRPr="00644644" w:rsidRDefault="009A4BE1" w:rsidP="009A4BE1">
      <w:pPr>
        <w:pStyle w:val="PL"/>
        <w:rPr>
          <w:lang w:eastAsia="zh-CN"/>
        </w:rPr>
      </w:pPr>
      <w:r w:rsidRPr="00644644">
        <w:rPr>
          <w:lang w:val="en-US" w:eastAsia="es-ES"/>
        </w:rPr>
        <w:t xml:space="preserve">        - </w:t>
      </w:r>
      <w:r w:rsidRPr="00644644">
        <w:t>OTHER</w:t>
      </w:r>
      <w:r w:rsidRPr="00644644">
        <w:rPr>
          <w:lang w:val="en-US" w:eastAsia="es-ES"/>
        </w:rPr>
        <w:t xml:space="preserve">: </w:t>
      </w:r>
      <w:r w:rsidRPr="00644644">
        <w:rPr>
          <w:lang w:eastAsia="zh-CN"/>
        </w:rPr>
        <w:t>Indicates that the performance or analytics metric to be monitored is a</w:t>
      </w:r>
    </w:p>
    <w:p w14:paraId="70549535" w14:textId="5880891E" w:rsidR="009A4BE1" w:rsidRPr="00644644" w:rsidRDefault="009A4BE1" w:rsidP="009A4BE1">
      <w:pPr>
        <w:pStyle w:val="PL"/>
        <w:rPr>
          <w:lang w:val="en-US" w:eastAsia="es-ES"/>
        </w:rPr>
      </w:pPr>
      <w:r w:rsidRPr="00644644">
        <w:rPr>
          <w:lang w:eastAsia="zh-CN"/>
        </w:rPr>
        <w:t xml:space="preserve">          customized metric</w:t>
      </w:r>
      <w:r w:rsidRPr="00644644">
        <w:rPr>
          <w:lang w:val="en-US" w:eastAsia="es-ES"/>
        </w:rPr>
        <w:t>.</w:t>
      </w:r>
    </w:p>
    <w:p w14:paraId="04C9CA2B" w14:textId="494D30CB" w:rsidR="000D79BC" w:rsidRPr="00644644" w:rsidRDefault="000D79BC" w:rsidP="00BB2AE8">
      <w:pPr>
        <w:pStyle w:val="1"/>
      </w:pPr>
      <w:bookmarkStart w:id="3408" w:name="_Toc157435159"/>
      <w:bookmarkStart w:id="3409" w:name="_Toc157436874"/>
      <w:bookmarkStart w:id="3410" w:name="_Toc157440714"/>
      <w:r w:rsidRPr="00644644">
        <w:t>A.8</w:t>
      </w:r>
      <w:r w:rsidRPr="00644644">
        <w:rPr>
          <w:rFonts w:hint="eastAsia"/>
        </w:rPr>
        <w:tab/>
      </w:r>
      <w:r w:rsidRPr="00644644">
        <w:t>NSCE_InfoCollection API</w:t>
      </w:r>
      <w:bookmarkEnd w:id="3408"/>
      <w:bookmarkEnd w:id="3409"/>
      <w:bookmarkEnd w:id="3410"/>
    </w:p>
    <w:p w14:paraId="4C5D9243" w14:textId="77777777" w:rsidR="000D79BC" w:rsidRPr="00644644" w:rsidRDefault="000D79BC" w:rsidP="000D79BC">
      <w:pPr>
        <w:pStyle w:val="PL"/>
        <w:spacing w:line="200" w:lineRule="exact"/>
      </w:pPr>
      <w:r w:rsidRPr="00644644">
        <w:t>openapi: 3.0.0</w:t>
      </w:r>
    </w:p>
    <w:p w14:paraId="3CC0E87C" w14:textId="77777777" w:rsidR="000D79BC" w:rsidRPr="00644644" w:rsidRDefault="000D79BC" w:rsidP="000D79BC">
      <w:pPr>
        <w:pStyle w:val="PL"/>
        <w:spacing w:line="200" w:lineRule="exact"/>
        <w:rPr>
          <w:lang w:val="en-US"/>
        </w:rPr>
      </w:pPr>
    </w:p>
    <w:p w14:paraId="4FA3B636" w14:textId="77777777" w:rsidR="000D79BC" w:rsidRPr="00644644" w:rsidRDefault="000D79BC" w:rsidP="000D79BC">
      <w:pPr>
        <w:pStyle w:val="PL"/>
        <w:spacing w:line="200" w:lineRule="exact"/>
        <w:rPr>
          <w:lang w:val="en-US"/>
        </w:rPr>
      </w:pPr>
      <w:r w:rsidRPr="00644644">
        <w:rPr>
          <w:lang w:val="en-US"/>
        </w:rPr>
        <w:t>info:</w:t>
      </w:r>
    </w:p>
    <w:p w14:paraId="5692154D" w14:textId="77777777" w:rsidR="000D79BC" w:rsidRPr="00644644" w:rsidRDefault="000D79BC" w:rsidP="000D79BC">
      <w:pPr>
        <w:pStyle w:val="PL"/>
        <w:spacing w:line="200" w:lineRule="exact"/>
        <w:rPr>
          <w:lang w:val="en-US"/>
        </w:rPr>
      </w:pPr>
      <w:r w:rsidRPr="00644644">
        <w:rPr>
          <w:lang w:val="en-US"/>
        </w:rPr>
        <w:t xml:space="preserve">  title: </w:t>
      </w:r>
      <w:r w:rsidRPr="00644644">
        <w:rPr>
          <w:rFonts w:hint="eastAsia"/>
          <w:lang w:val="en-US" w:eastAsia="zh-CN"/>
        </w:rPr>
        <w:t>NSCE</w:t>
      </w:r>
      <w:r w:rsidRPr="00644644">
        <w:rPr>
          <w:lang w:val="en-US" w:eastAsia="zh-CN"/>
        </w:rPr>
        <w:t>_InfoCollection</w:t>
      </w:r>
    </w:p>
    <w:p w14:paraId="3D480317" w14:textId="77777777" w:rsidR="000D79BC" w:rsidRPr="00644644" w:rsidRDefault="000D79BC" w:rsidP="000D79BC">
      <w:pPr>
        <w:pStyle w:val="PL"/>
        <w:spacing w:line="200" w:lineRule="exact"/>
        <w:rPr>
          <w:lang w:val="en-US"/>
        </w:rPr>
      </w:pPr>
      <w:r w:rsidRPr="00644644">
        <w:rPr>
          <w:lang w:val="en-US"/>
        </w:rPr>
        <w:t xml:space="preserve">  version: 1.0.0-alpha.1</w:t>
      </w:r>
    </w:p>
    <w:p w14:paraId="0EAB5436" w14:textId="77777777" w:rsidR="000D79BC" w:rsidRPr="00644644" w:rsidRDefault="000D79BC" w:rsidP="000D79BC">
      <w:pPr>
        <w:pStyle w:val="PL"/>
        <w:spacing w:line="200" w:lineRule="exact"/>
      </w:pPr>
      <w:r w:rsidRPr="00644644">
        <w:rPr>
          <w:lang w:val="en-US"/>
        </w:rPr>
        <w:t xml:space="preserve">  description: </w:t>
      </w:r>
      <w:r w:rsidRPr="00644644">
        <w:t>|</w:t>
      </w:r>
    </w:p>
    <w:p w14:paraId="5DCA60B3" w14:textId="77777777" w:rsidR="000D79BC" w:rsidRPr="00644644" w:rsidRDefault="000D79BC" w:rsidP="000D79BC">
      <w:pPr>
        <w:pStyle w:val="PL"/>
        <w:spacing w:line="200" w:lineRule="exact"/>
        <w:rPr>
          <w:lang w:val="en-US"/>
        </w:rPr>
      </w:pPr>
      <w:r w:rsidRPr="00644644">
        <w:rPr>
          <w:lang w:val="en-US"/>
        </w:rPr>
        <w:t xml:space="preserve">    NSCE_InfoCollection Service.  </w:t>
      </w:r>
    </w:p>
    <w:p w14:paraId="37EC9F00" w14:textId="77777777" w:rsidR="000D79BC" w:rsidRPr="00644644" w:rsidRDefault="000D79BC" w:rsidP="000D79BC">
      <w:pPr>
        <w:pStyle w:val="PL"/>
        <w:spacing w:line="200" w:lineRule="exact"/>
      </w:pPr>
      <w:r w:rsidRPr="00644644">
        <w:t xml:space="preserve">    © &lt;2024&gt;, 3GPP Organizational Partners (ARIB, ATIS, CCSA, ETSI, TSDSI, TTA, TTC).  </w:t>
      </w:r>
    </w:p>
    <w:p w14:paraId="0B9C9307" w14:textId="77777777" w:rsidR="000D79BC" w:rsidRPr="00644644" w:rsidRDefault="000D79BC" w:rsidP="000D79BC">
      <w:pPr>
        <w:pStyle w:val="PL"/>
        <w:spacing w:line="200" w:lineRule="exact"/>
      </w:pPr>
      <w:r w:rsidRPr="00644644">
        <w:t xml:space="preserve">    All rights reserved.</w:t>
      </w:r>
    </w:p>
    <w:p w14:paraId="10C126B9" w14:textId="77777777" w:rsidR="000D79BC" w:rsidRPr="00644644" w:rsidRDefault="000D79BC" w:rsidP="000D79BC">
      <w:pPr>
        <w:pStyle w:val="PL"/>
        <w:spacing w:line="200" w:lineRule="exact"/>
      </w:pPr>
    </w:p>
    <w:p w14:paraId="5CF73D01" w14:textId="77777777" w:rsidR="000D79BC" w:rsidRPr="00644644" w:rsidRDefault="000D79BC" w:rsidP="000D79BC">
      <w:pPr>
        <w:pStyle w:val="PL"/>
        <w:spacing w:line="200" w:lineRule="exact"/>
      </w:pPr>
      <w:r w:rsidRPr="00644644">
        <w:t>externalDocs:</w:t>
      </w:r>
    </w:p>
    <w:p w14:paraId="13EC393D" w14:textId="77777777" w:rsidR="000D79BC" w:rsidRPr="00644644" w:rsidRDefault="000D79BC" w:rsidP="000D79BC">
      <w:pPr>
        <w:pStyle w:val="PL"/>
        <w:spacing w:line="200" w:lineRule="exact"/>
        <w:rPr>
          <w:lang w:val="en-US"/>
        </w:rPr>
      </w:pPr>
      <w:r w:rsidRPr="00644644">
        <w:t xml:space="preserve">  description: </w:t>
      </w:r>
      <w:r w:rsidRPr="00644644">
        <w:rPr>
          <w:lang w:val="en-US"/>
        </w:rPr>
        <w:t>&gt;</w:t>
      </w:r>
    </w:p>
    <w:p w14:paraId="685CA5E2" w14:textId="77777777" w:rsidR="000D79BC" w:rsidRPr="00644644" w:rsidRDefault="000D79BC" w:rsidP="000D79BC">
      <w:pPr>
        <w:pStyle w:val="PL"/>
        <w:spacing w:line="200" w:lineRule="exact"/>
      </w:pPr>
      <w:r w:rsidRPr="00644644">
        <w:t xml:space="preserve">    3GPP TS 29.435 V0.2.0; Service Enabler Architecture Layer for Verticals (SEAL);</w:t>
      </w:r>
    </w:p>
    <w:p w14:paraId="4554CF4E" w14:textId="77777777" w:rsidR="000D79BC" w:rsidRPr="00644644" w:rsidRDefault="000D79BC" w:rsidP="000D79BC">
      <w:pPr>
        <w:pStyle w:val="PL"/>
        <w:spacing w:line="200" w:lineRule="exact"/>
        <w:rPr>
          <w:b/>
          <w:bCs/>
        </w:rPr>
      </w:pPr>
      <w:r w:rsidRPr="00644644">
        <w:t xml:space="preserve">    Network Slice Capability Exposure (NSCE) Server Service(s); Stage 3.</w:t>
      </w:r>
    </w:p>
    <w:p w14:paraId="61A1B502" w14:textId="77777777" w:rsidR="000D79BC" w:rsidRPr="00644644" w:rsidRDefault="000D79BC" w:rsidP="000D79BC">
      <w:pPr>
        <w:pStyle w:val="PL"/>
        <w:spacing w:line="200" w:lineRule="exact"/>
      </w:pPr>
      <w:r w:rsidRPr="00644644">
        <w:t xml:space="preserve">  url: http://www.3gpp.org/ftp/Specs/archive/29_series/29.435/</w:t>
      </w:r>
    </w:p>
    <w:p w14:paraId="13A9E71E" w14:textId="77777777" w:rsidR="000D79BC" w:rsidRPr="00644644" w:rsidRDefault="000D79BC" w:rsidP="000D79BC">
      <w:pPr>
        <w:pStyle w:val="PL"/>
        <w:spacing w:line="200" w:lineRule="exact"/>
      </w:pPr>
    </w:p>
    <w:p w14:paraId="7814381F" w14:textId="77777777" w:rsidR="000D79BC" w:rsidRPr="00644644" w:rsidRDefault="000D79BC" w:rsidP="000D79BC">
      <w:pPr>
        <w:pStyle w:val="PL"/>
        <w:spacing w:line="200" w:lineRule="exact"/>
      </w:pPr>
      <w:r w:rsidRPr="00644644">
        <w:t>servers:</w:t>
      </w:r>
    </w:p>
    <w:p w14:paraId="3AB9EF61" w14:textId="77777777" w:rsidR="000D79BC" w:rsidRPr="00644644" w:rsidRDefault="000D79BC" w:rsidP="000D79BC">
      <w:pPr>
        <w:pStyle w:val="PL"/>
        <w:spacing w:line="200" w:lineRule="exact"/>
      </w:pPr>
      <w:r w:rsidRPr="00644644">
        <w:t xml:space="preserve">  - url: '{apiRoot}/</w:t>
      </w:r>
      <w:r w:rsidRPr="00644644">
        <w:rPr>
          <w:rFonts w:hint="eastAsia"/>
          <w:lang w:eastAsia="zh-CN"/>
        </w:rPr>
        <w:t>nsce-</w:t>
      </w:r>
      <w:r w:rsidRPr="00644644">
        <w:rPr>
          <w:lang w:val="en-US" w:eastAsia="zh-CN"/>
        </w:rPr>
        <w:t>ic</w:t>
      </w:r>
      <w:r w:rsidRPr="00644644">
        <w:rPr>
          <w:rFonts w:hint="eastAsia"/>
          <w:lang w:eastAsia="zh-CN"/>
        </w:rPr>
        <w:t>/</w:t>
      </w:r>
      <w:r w:rsidRPr="00644644">
        <w:t>v1'</w:t>
      </w:r>
    </w:p>
    <w:p w14:paraId="0A21284B" w14:textId="77777777" w:rsidR="000D79BC" w:rsidRPr="00644644" w:rsidRDefault="000D79BC" w:rsidP="000D79BC">
      <w:pPr>
        <w:pStyle w:val="PL"/>
        <w:spacing w:line="200" w:lineRule="exact"/>
      </w:pPr>
      <w:r w:rsidRPr="00644644">
        <w:t xml:space="preserve">    variables:</w:t>
      </w:r>
    </w:p>
    <w:p w14:paraId="351386BC" w14:textId="77777777" w:rsidR="000D79BC" w:rsidRPr="00644644" w:rsidRDefault="000D79BC" w:rsidP="000D79BC">
      <w:pPr>
        <w:pStyle w:val="PL"/>
        <w:spacing w:line="200" w:lineRule="exact"/>
      </w:pPr>
      <w:r w:rsidRPr="00644644">
        <w:t xml:space="preserve">      apiRoot:</w:t>
      </w:r>
    </w:p>
    <w:p w14:paraId="4924AAB2" w14:textId="77777777" w:rsidR="000D79BC" w:rsidRPr="00644644" w:rsidRDefault="000D79BC" w:rsidP="000D79BC">
      <w:pPr>
        <w:pStyle w:val="PL"/>
        <w:spacing w:line="200" w:lineRule="exact"/>
      </w:pPr>
      <w:r w:rsidRPr="00644644">
        <w:t xml:space="preserve">        default: https://example.com</w:t>
      </w:r>
    </w:p>
    <w:p w14:paraId="1EB544AF" w14:textId="77777777" w:rsidR="000D79BC" w:rsidRPr="00644644" w:rsidRDefault="000D79BC" w:rsidP="000D79BC">
      <w:pPr>
        <w:pStyle w:val="PL"/>
        <w:spacing w:line="200" w:lineRule="exact"/>
      </w:pPr>
      <w:r w:rsidRPr="00644644">
        <w:t xml:space="preserve">        description: apiRoot as defined in clause 5.2.4 of 3GPP TS 29.122</w:t>
      </w:r>
    </w:p>
    <w:p w14:paraId="2B18B522" w14:textId="77777777" w:rsidR="000D79BC" w:rsidRPr="00644644" w:rsidRDefault="000D79BC" w:rsidP="000D79BC">
      <w:pPr>
        <w:pStyle w:val="PL"/>
        <w:spacing w:line="200" w:lineRule="exact"/>
      </w:pPr>
    </w:p>
    <w:p w14:paraId="6DE99EBC" w14:textId="77777777" w:rsidR="000D79BC" w:rsidRPr="00644644" w:rsidRDefault="000D79BC" w:rsidP="000D79BC">
      <w:pPr>
        <w:pStyle w:val="PL"/>
        <w:spacing w:line="200" w:lineRule="exact"/>
      </w:pPr>
      <w:r w:rsidRPr="00644644">
        <w:t>security:</w:t>
      </w:r>
    </w:p>
    <w:p w14:paraId="367B73C8" w14:textId="77777777" w:rsidR="000D79BC" w:rsidRPr="00644644" w:rsidRDefault="000D79BC" w:rsidP="000D79BC">
      <w:pPr>
        <w:pStyle w:val="PL"/>
        <w:spacing w:line="200" w:lineRule="exact"/>
      </w:pPr>
      <w:r w:rsidRPr="00644644">
        <w:t xml:space="preserve">  - {}</w:t>
      </w:r>
    </w:p>
    <w:p w14:paraId="39157F45" w14:textId="77777777" w:rsidR="000D79BC" w:rsidRPr="00644644" w:rsidRDefault="000D79BC" w:rsidP="000D79BC">
      <w:pPr>
        <w:pStyle w:val="PL"/>
        <w:spacing w:line="200" w:lineRule="exact"/>
      </w:pPr>
      <w:r w:rsidRPr="00644644">
        <w:t xml:space="preserve">  - oAuth2ClientCredentials: []</w:t>
      </w:r>
    </w:p>
    <w:p w14:paraId="08C05C14" w14:textId="77777777" w:rsidR="000D79BC" w:rsidRPr="00644644" w:rsidRDefault="000D79BC" w:rsidP="000D79BC">
      <w:pPr>
        <w:pStyle w:val="PL"/>
        <w:spacing w:line="200" w:lineRule="exact"/>
      </w:pPr>
    </w:p>
    <w:p w14:paraId="56990EDB" w14:textId="77777777" w:rsidR="000D79BC" w:rsidRPr="00644644" w:rsidRDefault="000D79BC" w:rsidP="000D79BC">
      <w:pPr>
        <w:pStyle w:val="PL"/>
        <w:spacing w:line="200" w:lineRule="exact"/>
      </w:pPr>
      <w:r w:rsidRPr="00644644">
        <w:t>paths:</w:t>
      </w:r>
    </w:p>
    <w:p w14:paraId="48DBCC1D" w14:textId="77777777" w:rsidR="000D79BC" w:rsidRPr="00644644" w:rsidRDefault="000D79BC" w:rsidP="000D79BC">
      <w:pPr>
        <w:pStyle w:val="PL"/>
        <w:spacing w:line="200" w:lineRule="exact"/>
      </w:pPr>
      <w:r w:rsidRPr="00644644">
        <w:t xml:space="preserve">  /subscriptions:</w:t>
      </w:r>
    </w:p>
    <w:p w14:paraId="3332453C" w14:textId="77777777" w:rsidR="000D79BC" w:rsidRPr="00644644" w:rsidRDefault="000D79BC" w:rsidP="000D79BC">
      <w:pPr>
        <w:pStyle w:val="PL"/>
        <w:spacing w:line="200" w:lineRule="exact"/>
      </w:pPr>
      <w:r w:rsidRPr="00644644">
        <w:t xml:space="preserve">    post:</w:t>
      </w:r>
    </w:p>
    <w:p w14:paraId="2A96DA54" w14:textId="77777777" w:rsidR="000D79BC" w:rsidRPr="00644644" w:rsidRDefault="000D79BC" w:rsidP="000D79BC">
      <w:pPr>
        <w:pStyle w:val="PL"/>
        <w:spacing w:line="200" w:lineRule="exact"/>
      </w:pPr>
      <w:r w:rsidRPr="00644644">
        <w:t xml:space="preserve">      summary: Request the creation of an Information Collection Subscription.</w:t>
      </w:r>
    </w:p>
    <w:p w14:paraId="78427F96" w14:textId="77777777" w:rsidR="000D79BC" w:rsidRPr="00644644" w:rsidRDefault="000D79BC" w:rsidP="000D79BC">
      <w:pPr>
        <w:pStyle w:val="PL"/>
        <w:spacing w:line="200" w:lineRule="exact"/>
      </w:pPr>
      <w:r w:rsidRPr="00644644">
        <w:lastRenderedPageBreak/>
        <w:t xml:space="preserve">      operationId: Create</w:t>
      </w:r>
      <w:r w:rsidRPr="00644644">
        <w:rPr>
          <w:rFonts w:hint="eastAsia"/>
          <w:lang w:eastAsia="zh-CN"/>
        </w:rPr>
        <w:t>Info</w:t>
      </w:r>
      <w:r w:rsidRPr="00644644">
        <w:rPr>
          <w:lang w:eastAsia="zh-CN"/>
        </w:rPr>
        <w:t>Collect</w:t>
      </w:r>
      <w:r w:rsidRPr="00644644">
        <w:t>Subscription</w:t>
      </w:r>
    </w:p>
    <w:p w14:paraId="2A258ABD" w14:textId="77777777" w:rsidR="000D79BC" w:rsidRPr="00644644" w:rsidRDefault="000D79BC" w:rsidP="000D79BC">
      <w:pPr>
        <w:pStyle w:val="PL"/>
        <w:spacing w:line="200" w:lineRule="exact"/>
      </w:pPr>
      <w:r w:rsidRPr="00644644">
        <w:t xml:space="preserve">      tags:</w:t>
      </w:r>
    </w:p>
    <w:p w14:paraId="7D48480D" w14:textId="77777777" w:rsidR="000D79BC" w:rsidRPr="00644644" w:rsidRDefault="000D79BC" w:rsidP="000D79BC">
      <w:pPr>
        <w:pStyle w:val="PL"/>
        <w:spacing w:line="200" w:lineRule="exact"/>
      </w:pPr>
      <w:r w:rsidRPr="00644644">
        <w:t xml:space="preserve">        - Information Collection Subscriptions (Collection)</w:t>
      </w:r>
    </w:p>
    <w:p w14:paraId="5901214B" w14:textId="77777777" w:rsidR="000D79BC" w:rsidRPr="00644644" w:rsidRDefault="000D79BC" w:rsidP="000D79BC">
      <w:pPr>
        <w:pStyle w:val="PL"/>
        <w:spacing w:line="200" w:lineRule="exact"/>
      </w:pPr>
      <w:r w:rsidRPr="00644644">
        <w:t xml:space="preserve">      requestBody:</w:t>
      </w:r>
    </w:p>
    <w:p w14:paraId="1B671CC8" w14:textId="77777777" w:rsidR="000D79BC" w:rsidRPr="00644644" w:rsidRDefault="000D79BC" w:rsidP="000D79BC">
      <w:pPr>
        <w:pStyle w:val="PL"/>
        <w:spacing w:line="200" w:lineRule="exact"/>
      </w:pPr>
      <w:r w:rsidRPr="00644644">
        <w:t xml:space="preserve">        required: true</w:t>
      </w:r>
    </w:p>
    <w:p w14:paraId="5DC7D2A9" w14:textId="77777777" w:rsidR="000D79BC" w:rsidRPr="00644644" w:rsidRDefault="000D79BC" w:rsidP="000D79BC">
      <w:pPr>
        <w:pStyle w:val="PL"/>
        <w:spacing w:line="200" w:lineRule="exact"/>
      </w:pPr>
      <w:r w:rsidRPr="00644644">
        <w:t xml:space="preserve">        content:</w:t>
      </w:r>
    </w:p>
    <w:p w14:paraId="55E98B77" w14:textId="77777777" w:rsidR="000D79BC" w:rsidRPr="00644644" w:rsidRDefault="000D79BC" w:rsidP="000D79BC">
      <w:pPr>
        <w:pStyle w:val="PL"/>
        <w:spacing w:line="200" w:lineRule="exact"/>
      </w:pPr>
      <w:r w:rsidRPr="00644644">
        <w:t xml:space="preserve">          application/json:</w:t>
      </w:r>
    </w:p>
    <w:p w14:paraId="7B98278C" w14:textId="77777777" w:rsidR="000D79BC" w:rsidRPr="00644644" w:rsidRDefault="000D79BC" w:rsidP="000D79BC">
      <w:pPr>
        <w:pStyle w:val="PL"/>
        <w:spacing w:line="200" w:lineRule="exact"/>
      </w:pPr>
      <w:r w:rsidRPr="00644644">
        <w:t xml:space="preserve">            schema:</w:t>
      </w:r>
    </w:p>
    <w:p w14:paraId="17322577" w14:textId="77777777" w:rsidR="000D79BC" w:rsidRPr="00644644" w:rsidRDefault="000D79BC" w:rsidP="000D79BC">
      <w:pPr>
        <w:pStyle w:val="PL"/>
        <w:spacing w:line="200" w:lineRule="exact"/>
      </w:pPr>
      <w:r w:rsidRPr="00644644">
        <w:t xml:space="preserve">              $ref: '#/components/schemas/InfoCollectSubsc'</w:t>
      </w:r>
    </w:p>
    <w:p w14:paraId="79D40697" w14:textId="77777777" w:rsidR="000D79BC" w:rsidRPr="00644644" w:rsidRDefault="000D79BC" w:rsidP="000D79BC">
      <w:pPr>
        <w:pStyle w:val="PL"/>
        <w:spacing w:line="200" w:lineRule="exact"/>
      </w:pPr>
      <w:r w:rsidRPr="00644644">
        <w:t xml:space="preserve">      responses:</w:t>
      </w:r>
    </w:p>
    <w:p w14:paraId="560DD02E" w14:textId="77777777" w:rsidR="000D79BC" w:rsidRPr="00644644" w:rsidRDefault="000D79BC" w:rsidP="000D79BC">
      <w:pPr>
        <w:pStyle w:val="PL"/>
        <w:spacing w:line="200" w:lineRule="exact"/>
        <w:rPr>
          <w:lang w:val="en-US" w:eastAsia="zh-CN"/>
        </w:rPr>
      </w:pPr>
      <w:r w:rsidRPr="00644644">
        <w:t xml:space="preserve">        '201':</w:t>
      </w:r>
    </w:p>
    <w:p w14:paraId="6AF8622E" w14:textId="77777777" w:rsidR="000D79BC" w:rsidRPr="00644644" w:rsidRDefault="000D79BC" w:rsidP="000D79BC">
      <w:pPr>
        <w:pStyle w:val="PL"/>
        <w:spacing w:line="200" w:lineRule="exact"/>
      </w:pPr>
      <w:r w:rsidRPr="00644644">
        <w:t xml:space="preserve">          description: Created. The Information Collection Subscription is successfully created and a representation of the created Individual Information Collection Subscription resource shall be returned.</w:t>
      </w:r>
    </w:p>
    <w:p w14:paraId="55DB6703" w14:textId="77777777" w:rsidR="000D79BC" w:rsidRPr="00644644" w:rsidRDefault="000D79BC" w:rsidP="000D79BC">
      <w:pPr>
        <w:pStyle w:val="PL"/>
        <w:spacing w:line="200" w:lineRule="exact"/>
      </w:pPr>
      <w:r w:rsidRPr="00644644">
        <w:t xml:space="preserve">          content:</w:t>
      </w:r>
    </w:p>
    <w:p w14:paraId="5D0BB1EF" w14:textId="77777777" w:rsidR="000D79BC" w:rsidRPr="00644644" w:rsidRDefault="000D79BC" w:rsidP="000D79BC">
      <w:pPr>
        <w:pStyle w:val="PL"/>
        <w:spacing w:line="200" w:lineRule="exact"/>
      </w:pPr>
      <w:r w:rsidRPr="00644644">
        <w:t xml:space="preserve">            application/json:</w:t>
      </w:r>
    </w:p>
    <w:p w14:paraId="24B6017B" w14:textId="77777777" w:rsidR="000D79BC" w:rsidRPr="00644644" w:rsidRDefault="000D79BC" w:rsidP="000D79BC">
      <w:pPr>
        <w:pStyle w:val="PL"/>
        <w:spacing w:line="200" w:lineRule="exact"/>
      </w:pPr>
      <w:r w:rsidRPr="00644644">
        <w:t xml:space="preserve">              schema:</w:t>
      </w:r>
    </w:p>
    <w:p w14:paraId="7563957C" w14:textId="77777777" w:rsidR="000D79BC" w:rsidRPr="00644644" w:rsidRDefault="000D79BC" w:rsidP="000D79BC">
      <w:pPr>
        <w:pStyle w:val="PL"/>
        <w:spacing w:line="200" w:lineRule="exact"/>
      </w:pPr>
      <w:r w:rsidRPr="00644644">
        <w:t xml:space="preserve">                $ref: '#/components/schemas/InfoCollectSubsc'</w:t>
      </w:r>
    </w:p>
    <w:p w14:paraId="086AB308" w14:textId="77777777" w:rsidR="000D79BC" w:rsidRPr="00644644" w:rsidRDefault="000D79BC" w:rsidP="000D79BC">
      <w:pPr>
        <w:pStyle w:val="PL"/>
        <w:spacing w:line="200" w:lineRule="exact"/>
      </w:pPr>
      <w:r w:rsidRPr="00644644">
        <w:t xml:space="preserve">          headers:</w:t>
      </w:r>
    </w:p>
    <w:p w14:paraId="0062EC7D" w14:textId="77777777" w:rsidR="000D79BC" w:rsidRPr="00644644" w:rsidRDefault="000D79BC" w:rsidP="000D79BC">
      <w:pPr>
        <w:pStyle w:val="PL"/>
        <w:spacing w:line="200" w:lineRule="exact"/>
      </w:pPr>
      <w:r w:rsidRPr="00644644">
        <w:t xml:space="preserve">            Location:</w:t>
      </w:r>
    </w:p>
    <w:p w14:paraId="6E171BD3" w14:textId="77777777" w:rsidR="000D79BC" w:rsidRPr="00644644" w:rsidRDefault="000D79BC" w:rsidP="000D79BC">
      <w:pPr>
        <w:pStyle w:val="PL"/>
        <w:spacing w:line="200" w:lineRule="exact"/>
      </w:pPr>
      <w:r w:rsidRPr="00644644">
        <w:t xml:space="preserve">              description: &gt;</w:t>
      </w:r>
    </w:p>
    <w:p w14:paraId="07935223" w14:textId="77777777" w:rsidR="000D79BC" w:rsidRPr="00644644" w:rsidRDefault="000D79BC" w:rsidP="000D79BC">
      <w:pPr>
        <w:pStyle w:val="PL"/>
        <w:spacing w:line="200" w:lineRule="exact"/>
      </w:pPr>
      <w:r w:rsidRPr="00644644">
        <w:t xml:space="preserve">                Contains the URI of the newly created resource, according to the structure:</w:t>
      </w:r>
    </w:p>
    <w:p w14:paraId="39C2BA65" w14:textId="77777777" w:rsidR="000D79BC" w:rsidRPr="00644644" w:rsidRDefault="000D79BC" w:rsidP="000D79BC">
      <w:pPr>
        <w:pStyle w:val="PL"/>
        <w:spacing w:line="200" w:lineRule="exact"/>
      </w:pPr>
      <w:r w:rsidRPr="00644644">
        <w:t xml:space="preserve">                {apiRoot}/nsce-ic/</w:t>
      </w:r>
      <w:r w:rsidRPr="00644644">
        <w:rPr>
          <w:rFonts w:hint="eastAsia"/>
          <w:lang w:eastAsia="zh-CN"/>
        </w:rPr>
        <w:t>&lt;</w:t>
      </w:r>
      <w:r w:rsidRPr="00644644">
        <w:rPr>
          <w:lang w:eastAsia="zh-CN"/>
        </w:rPr>
        <w:t>api</w:t>
      </w:r>
      <w:r w:rsidRPr="00644644">
        <w:t>version</w:t>
      </w:r>
      <w:r w:rsidRPr="00644644">
        <w:rPr>
          <w:rFonts w:hint="eastAsia"/>
          <w:lang w:eastAsia="zh-CN"/>
        </w:rPr>
        <w:t>&gt;</w:t>
      </w:r>
      <w:r w:rsidRPr="00644644">
        <w:t>/subscriptions/{subscriptionId}</w:t>
      </w:r>
    </w:p>
    <w:p w14:paraId="7E757893" w14:textId="77777777" w:rsidR="000D79BC" w:rsidRPr="00644644" w:rsidRDefault="000D79BC" w:rsidP="000D79BC">
      <w:pPr>
        <w:pStyle w:val="PL"/>
        <w:spacing w:line="200" w:lineRule="exact"/>
      </w:pPr>
      <w:r w:rsidRPr="00644644">
        <w:t xml:space="preserve">              required: true</w:t>
      </w:r>
    </w:p>
    <w:p w14:paraId="7B9F8EF8" w14:textId="77777777" w:rsidR="000D79BC" w:rsidRPr="00644644" w:rsidRDefault="000D79BC" w:rsidP="000D79BC">
      <w:pPr>
        <w:pStyle w:val="PL"/>
        <w:spacing w:line="200" w:lineRule="exact"/>
      </w:pPr>
      <w:r w:rsidRPr="00644644">
        <w:t xml:space="preserve">              schema:</w:t>
      </w:r>
    </w:p>
    <w:p w14:paraId="333CABC4" w14:textId="77777777" w:rsidR="000D79BC" w:rsidRPr="00644644" w:rsidRDefault="000D79BC" w:rsidP="000D79BC">
      <w:pPr>
        <w:pStyle w:val="PL"/>
        <w:spacing w:line="200" w:lineRule="exact"/>
      </w:pPr>
      <w:r w:rsidRPr="00644644">
        <w:t xml:space="preserve">                type: string</w:t>
      </w:r>
    </w:p>
    <w:p w14:paraId="399658CB" w14:textId="77777777" w:rsidR="000D79BC" w:rsidRPr="00644644" w:rsidRDefault="000D79BC" w:rsidP="000D79BC">
      <w:pPr>
        <w:pStyle w:val="PL"/>
      </w:pPr>
      <w:r w:rsidRPr="00644644">
        <w:t xml:space="preserve">        '400':</w:t>
      </w:r>
    </w:p>
    <w:p w14:paraId="57D92E60" w14:textId="77777777" w:rsidR="000D79BC" w:rsidRPr="00644644" w:rsidRDefault="000D79BC" w:rsidP="000D79BC">
      <w:pPr>
        <w:pStyle w:val="PL"/>
      </w:pPr>
      <w:r w:rsidRPr="00644644">
        <w:t xml:space="preserve">          $ref: 'TS29122_CommonData.yaml#/components/responses/400'</w:t>
      </w:r>
    </w:p>
    <w:p w14:paraId="41D4EF6B" w14:textId="77777777" w:rsidR="000D79BC" w:rsidRPr="00644644" w:rsidRDefault="000D79BC" w:rsidP="000D79BC">
      <w:pPr>
        <w:pStyle w:val="PL"/>
      </w:pPr>
      <w:r w:rsidRPr="00644644">
        <w:t xml:space="preserve">        '401':</w:t>
      </w:r>
    </w:p>
    <w:p w14:paraId="20F1ADD8" w14:textId="77777777" w:rsidR="000D79BC" w:rsidRPr="00644644" w:rsidRDefault="000D79BC" w:rsidP="000D79BC">
      <w:pPr>
        <w:pStyle w:val="PL"/>
      </w:pPr>
      <w:r w:rsidRPr="00644644">
        <w:t xml:space="preserve">          $ref: 'TS29122_CommonData.yaml#/components/responses/401'</w:t>
      </w:r>
    </w:p>
    <w:p w14:paraId="72A7065E" w14:textId="77777777" w:rsidR="000D79BC" w:rsidRPr="00644644" w:rsidRDefault="000D79BC" w:rsidP="000D79BC">
      <w:pPr>
        <w:pStyle w:val="PL"/>
      </w:pPr>
      <w:r w:rsidRPr="00644644">
        <w:t xml:space="preserve">        '403':</w:t>
      </w:r>
    </w:p>
    <w:p w14:paraId="0CAC2842" w14:textId="77777777" w:rsidR="000D79BC" w:rsidRPr="00644644" w:rsidRDefault="000D79BC" w:rsidP="000D79BC">
      <w:pPr>
        <w:pStyle w:val="PL"/>
      </w:pPr>
      <w:r w:rsidRPr="00644644">
        <w:t xml:space="preserve">          $ref: 'TS29122_CommonData.yaml#/components/responses/403'</w:t>
      </w:r>
    </w:p>
    <w:p w14:paraId="439112DD" w14:textId="77777777" w:rsidR="000D79BC" w:rsidRPr="00644644" w:rsidRDefault="000D79BC" w:rsidP="000D79BC">
      <w:pPr>
        <w:pStyle w:val="PL"/>
      </w:pPr>
      <w:r w:rsidRPr="00644644">
        <w:t xml:space="preserve">        '404':</w:t>
      </w:r>
    </w:p>
    <w:p w14:paraId="2F8D8C8A" w14:textId="77777777" w:rsidR="000D79BC" w:rsidRPr="00644644" w:rsidRDefault="000D79BC" w:rsidP="000D79BC">
      <w:pPr>
        <w:pStyle w:val="PL"/>
      </w:pPr>
      <w:r w:rsidRPr="00644644">
        <w:t xml:space="preserve">          $ref: 'TS29122_CommonData.yaml#/components/responses/404'</w:t>
      </w:r>
    </w:p>
    <w:p w14:paraId="64556552" w14:textId="77777777" w:rsidR="000D79BC" w:rsidRPr="00644644" w:rsidRDefault="000D79BC" w:rsidP="000D79BC">
      <w:pPr>
        <w:pStyle w:val="PL"/>
      </w:pPr>
      <w:r w:rsidRPr="00644644">
        <w:t xml:space="preserve">        '411':</w:t>
      </w:r>
    </w:p>
    <w:p w14:paraId="3B1CD6CD" w14:textId="77777777" w:rsidR="000D79BC" w:rsidRPr="00644644" w:rsidRDefault="000D79BC" w:rsidP="000D79BC">
      <w:pPr>
        <w:pStyle w:val="PL"/>
      </w:pPr>
      <w:r w:rsidRPr="00644644">
        <w:t xml:space="preserve">          $ref: 'TS29122_CommonData.yaml#/components/responses/411'</w:t>
      </w:r>
    </w:p>
    <w:p w14:paraId="5C695269" w14:textId="77777777" w:rsidR="000D79BC" w:rsidRPr="00644644" w:rsidRDefault="000D79BC" w:rsidP="000D79BC">
      <w:pPr>
        <w:pStyle w:val="PL"/>
      </w:pPr>
      <w:r w:rsidRPr="00644644">
        <w:t xml:space="preserve">        '413':</w:t>
      </w:r>
    </w:p>
    <w:p w14:paraId="4F8B5B1D" w14:textId="77777777" w:rsidR="000D79BC" w:rsidRPr="00644644" w:rsidRDefault="000D79BC" w:rsidP="000D79BC">
      <w:pPr>
        <w:pStyle w:val="PL"/>
      </w:pPr>
      <w:r w:rsidRPr="00644644">
        <w:t xml:space="preserve">          $ref: 'TS29122_CommonData.yaml#/components/responses/413'</w:t>
      </w:r>
    </w:p>
    <w:p w14:paraId="303340A0" w14:textId="77777777" w:rsidR="000D79BC" w:rsidRPr="00644644" w:rsidRDefault="000D79BC" w:rsidP="000D79BC">
      <w:pPr>
        <w:pStyle w:val="PL"/>
      </w:pPr>
      <w:r w:rsidRPr="00644644">
        <w:t xml:space="preserve">        '415':</w:t>
      </w:r>
    </w:p>
    <w:p w14:paraId="394312D7" w14:textId="77777777" w:rsidR="000D79BC" w:rsidRPr="00644644" w:rsidRDefault="000D79BC" w:rsidP="000D79BC">
      <w:pPr>
        <w:pStyle w:val="PL"/>
      </w:pPr>
      <w:r w:rsidRPr="00644644">
        <w:t xml:space="preserve">          $ref: 'TS29122_CommonData.yaml#/components/responses/415'</w:t>
      </w:r>
    </w:p>
    <w:p w14:paraId="5D369E57" w14:textId="77777777" w:rsidR="000D79BC" w:rsidRPr="00644644" w:rsidRDefault="000D79BC" w:rsidP="000D79BC">
      <w:pPr>
        <w:pStyle w:val="PL"/>
      </w:pPr>
      <w:r w:rsidRPr="00644644">
        <w:t xml:space="preserve">        '429':</w:t>
      </w:r>
    </w:p>
    <w:p w14:paraId="13656073" w14:textId="77777777" w:rsidR="000D79BC" w:rsidRPr="00644644" w:rsidRDefault="000D79BC" w:rsidP="000D79BC">
      <w:pPr>
        <w:pStyle w:val="PL"/>
      </w:pPr>
      <w:r w:rsidRPr="00644644">
        <w:t xml:space="preserve">          $ref: 'TS29122_CommonData.yaml#/components/responses/429'</w:t>
      </w:r>
    </w:p>
    <w:p w14:paraId="3331E462" w14:textId="77777777" w:rsidR="000D79BC" w:rsidRPr="00644644" w:rsidRDefault="000D79BC" w:rsidP="000D79BC">
      <w:pPr>
        <w:pStyle w:val="PL"/>
      </w:pPr>
      <w:r w:rsidRPr="00644644">
        <w:t xml:space="preserve">        '500':</w:t>
      </w:r>
    </w:p>
    <w:p w14:paraId="1C135DD1" w14:textId="77777777" w:rsidR="000D79BC" w:rsidRPr="00644644" w:rsidRDefault="000D79BC" w:rsidP="000D79BC">
      <w:pPr>
        <w:pStyle w:val="PL"/>
      </w:pPr>
      <w:r w:rsidRPr="00644644">
        <w:t xml:space="preserve">          $ref: 'TS29122_CommonData.yaml#/components/responses/500'</w:t>
      </w:r>
    </w:p>
    <w:p w14:paraId="2E02E914" w14:textId="77777777" w:rsidR="000D79BC" w:rsidRPr="00644644" w:rsidRDefault="000D79BC" w:rsidP="000D79BC">
      <w:pPr>
        <w:pStyle w:val="PL"/>
      </w:pPr>
      <w:r w:rsidRPr="00644644">
        <w:t xml:space="preserve">        '503':</w:t>
      </w:r>
    </w:p>
    <w:p w14:paraId="40B4690D" w14:textId="77777777" w:rsidR="000D79BC" w:rsidRPr="00644644" w:rsidRDefault="000D79BC" w:rsidP="000D79BC">
      <w:pPr>
        <w:pStyle w:val="PL"/>
      </w:pPr>
      <w:r w:rsidRPr="00644644">
        <w:t xml:space="preserve">          $ref: 'TS29122_CommonData.yaml#/components/responses/503'</w:t>
      </w:r>
    </w:p>
    <w:p w14:paraId="642EE7D2" w14:textId="77777777" w:rsidR="000D79BC" w:rsidRPr="00644644" w:rsidRDefault="000D79BC" w:rsidP="000D79BC">
      <w:pPr>
        <w:pStyle w:val="PL"/>
      </w:pPr>
      <w:r w:rsidRPr="00644644">
        <w:t xml:space="preserve">        default:</w:t>
      </w:r>
    </w:p>
    <w:p w14:paraId="768043CB" w14:textId="77777777" w:rsidR="000D79BC" w:rsidRPr="00644644" w:rsidRDefault="000D79BC" w:rsidP="000D79BC">
      <w:pPr>
        <w:pStyle w:val="PL"/>
      </w:pPr>
      <w:r w:rsidRPr="00644644">
        <w:t xml:space="preserve">          $ref: 'TS29122_CommonData.yaml#/components/responses/default'</w:t>
      </w:r>
    </w:p>
    <w:p w14:paraId="31B5C127" w14:textId="77777777" w:rsidR="000D79BC" w:rsidRPr="00644644" w:rsidRDefault="000D79BC" w:rsidP="000D79BC">
      <w:pPr>
        <w:pStyle w:val="PL"/>
        <w:spacing w:line="200" w:lineRule="exact"/>
      </w:pPr>
      <w:r w:rsidRPr="00644644">
        <w:t xml:space="preserve">      callbacks:</w:t>
      </w:r>
    </w:p>
    <w:p w14:paraId="24BFB921" w14:textId="77777777" w:rsidR="000D79BC" w:rsidRPr="00644644" w:rsidRDefault="000D79BC" w:rsidP="000D79BC">
      <w:pPr>
        <w:pStyle w:val="PL"/>
        <w:spacing w:line="200" w:lineRule="exact"/>
      </w:pPr>
      <w:r w:rsidRPr="00644644">
        <w:t xml:space="preserve">        </w:t>
      </w:r>
      <w:r w:rsidRPr="00644644">
        <w:rPr>
          <w:rFonts w:hint="eastAsia"/>
          <w:lang w:val="en-US"/>
        </w:rPr>
        <w:t>InfoCollectNotif</w:t>
      </w:r>
      <w:r w:rsidRPr="00644644">
        <w:t>:</w:t>
      </w:r>
    </w:p>
    <w:p w14:paraId="6A2DF729" w14:textId="77777777" w:rsidR="000D79BC" w:rsidRPr="00644644" w:rsidRDefault="000D79BC" w:rsidP="000D79BC">
      <w:pPr>
        <w:pStyle w:val="PL"/>
        <w:spacing w:line="200" w:lineRule="exact"/>
      </w:pPr>
      <w:r w:rsidRPr="00644644">
        <w:t xml:space="preserve">          '{$request.body#/notifUri}':</w:t>
      </w:r>
    </w:p>
    <w:p w14:paraId="006FC760" w14:textId="77777777" w:rsidR="000D79BC" w:rsidRPr="00644644" w:rsidRDefault="000D79BC" w:rsidP="000D79BC">
      <w:pPr>
        <w:pStyle w:val="PL"/>
        <w:spacing w:line="200" w:lineRule="exact"/>
      </w:pPr>
      <w:r w:rsidRPr="00644644">
        <w:t xml:space="preserve">            post:</w:t>
      </w:r>
    </w:p>
    <w:p w14:paraId="5B405B6E" w14:textId="77777777" w:rsidR="000D79BC" w:rsidRPr="00644644" w:rsidRDefault="000D79BC" w:rsidP="000D79BC">
      <w:pPr>
        <w:pStyle w:val="PL"/>
        <w:spacing w:line="200" w:lineRule="exact"/>
      </w:pPr>
      <w:r w:rsidRPr="00644644">
        <w:t xml:space="preserve">              requestBody:</w:t>
      </w:r>
    </w:p>
    <w:p w14:paraId="4F007596" w14:textId="77777777" w:rsidR="000D79BC" w:rsidRPr="00644644" w:rsidRDefault="000D79BC" w:rsidP="000D79BC">
      <w:pPr>
        <w:pStyle w:val="PL"/>
        <w:spacing w:line="200" w:lineRule="exact"/>
      </w:pPr>
      <w:r w:rsidRPr="00644644">
        <w:t xml:space="preserve">                required: true</w:t>
      </w:r>
    </w:p>
    <w:p w14:paraId="5FABCCA3" w14:textId="77777777" w:rsidR="000D79BC" w:rsidRPr="00644644" w:rsidRDefault="000D79BC" w:rsidP="000D79BC">
      <w:pPr>
        <w:pStyle w:val="PL"/>
        <w:spacing w:line="200" w:lineRule="exact"/>
      </w:pPr>
      <w:r w:rsidRPr="00644644">
        <w:t xml:space="preserve">                content:</w:t>
      </w:r>
    </w:p>
    <w:p w14:paraId="5CD67E8D" w14:textId="77777777" w:rsidR="000D79BC" w:rsidRPr="00644644" w:rsidRDefault="000D79BC" w:rsidP="000D79BC">
      <w:pPr>
        <w:pStyle w:val="PL"/>
        <w:spacing w:line="200" w:lineRule="exact"/>
      </w:pPr>
      <w:r w:rsidRPr="00644644">
        <w:t xml:space="preserve">                  application/json:</w:t>
      </w:r>
    </w:p>
    <w:p w14:paraId="2BC1D24C" w14:textId="77777777" w:rsidR="000D79BC" w:rsidRPr="00644644" w:rsidRDefault="000D79BC" w:rsidP="000D79BC">
      <w:pPr>
        <w:pStyle w:val="PL"/>
        <w:spacing w:line="200" w:lineRule="exact"/>
      </w:pPr>
      <w:r w:rsidRPr="00644644">
        <w:t xml:space="preserve">                    schema:</w:t>
      </w:r>
    </w:p>
    <w:p w14:paraId="45AD76BD" w14:textId="77777777" w:rsidR="000D79BC" w:rsidRPr="00644644" w:rsidRDefault="000D79BC" w:rsidP="000D79BC">
      <w:pPr>
        <w:pStyle w:val="PL"/>
        <w:spacing w:line="200" w:lineRule="exact"/>
      </w:pPr>
      <w:r w:rsidRPr="00644644">
        <w:t xml:space="preserve">                      $ref: '#/components/schemas/</w:t>
      </w:r>
      <w:r w:rsidRPr="00644644">
        <w:rPr>
          <w:rFonts w:hint="eastAsia"/>
          <w:lang w:val="en-US"/>
        </w:rPr>
        <w:t>InfoCollectNotif</w:t>
      </w:r>
      <w:r w:rsidRPr="00644644">
        <w:t>'</w:t>
      </w:r>
    </w:p>
    <w:p w14:paraId="2AB1154A" w14:textId="77777777" w:rsidR="000D79BC" w:rsidRPr="00644644" w:rsidRDefault="000D79BC" w:rsidP="000D79BC">
      <w:pPr>
        <w:pStyle w:val="PL"/>
        <w:spacing w:line="200" w:lineRule="exact"/>
      </w:pPr>
      <w:r w:rsidRPr="00644644">
        <w:t xml:space="preserve">              responses:</w:t>
      </w:r>
    </w:p>
    <w:p w14:paraId="668A8F8C" w14:textId="77777777" w:rsidR="000D79BC" w:rsidRPr="00644644" w:rsidRDefault="000D79BC" w:rsidP="000D79BC">
      <w:pPr>
        <w:pStyle w:val="PL"/>
        <w:spacing w:line="200" w:lineRule="exact"/>
      </w:pPr>
      <w:r w:rsidRPr="00644644">
        <w:t xml:space="preserve">                '204':</w:t>
      </w:r>
    </w:p>
    <w:p w14:paraId="6CB1DBA0" w14:textId="77777777" w:rsidR="000D79BC" w:rsidRPr="00644644" w:rsidRDefault="000D79BC" w:rsidP="000D79BC">
      <w:pPr>
        <w:pStyle w:val="PL"/>
        <w:spacing w:line="200" w:lineRule="exact"/>
      </w:pPr>
      <w:r w:rsidRPr="00644644">
        <w:t xml:space="preserve">                  description: No Content. The Information Collection Notification is successfully received.</w:t>
      </w:r>
    </w:p>
    <w:p w14:paraId="7E438D4C" w14:textId="77777777" w:rsidR="000D79BC" w:rsidRPr="00644644" w:rsidRDefault="000D79BC" w:rsidP="000D79BC">
      <w:pPr>
        <w:pStyle w:val="PL"/>
        <w:spacing w:line="200" w:lineRule="exact"/>
      </w:pPr>
      <w:r w:rsidRPr="00644644">
        <w:t xml:space="preserve">                '307':</w:t>
      </w:r>
    </w:p>
    <w:p w14:paraId="00908656" w14:textId="77777777" w:rsidR="000D79BC" w:rsidRPr="00644644" w:rsidRDefault="000D79BC" w:rsidP="000D79BC">
      <w:pPr>
        <w:pStyle w:val="PL"/>
        <w:spacing w:line="200" w:lineRule="exact"/>
      </w:pPr>
      <w:r w:rsidRPr="00644644">
        <w:t xml:space="preserve">                  $ref: 'TS29122_CommonData.yaml#/components/responses/307'</w:t>
      </w:r>
    </w:p>
    <w:p w14:paraId="437E501B" w14:textId="77777777" w:rsidR="000D79BC" w:rsidRPr="00644644" w:rsidRDefault="000D79BC" w:rsidP="000D79BC">
      <w:pPr>
        <w:pStyle w:val="PL"/>
        <w:spacing w:line="200" w:lineRule="exact"/>
      </w:pPr>
      <w:r w:rsidRPr="00644644">
        <w:t xml:space="preserve">                '308':</w:t>
      </w:r>
    </w:p>
    <w:p w14:paraId="5FD404DC" w14:textId="77777777" w:rsidR="000D79BC" w:rsidRPr="00644644" w:rsidRDefault="000D79BC" w:rsidP="000D79BC">
      <w:pPr>
        <w:pStyle w:val="PL"/>
        <w:spacing w:line="200" w:lineRule="exact"/>
      </w:pPr>
      <w:r w:rsidRPr="00644644">
        <w:t xml:space="preserve">                  $ref: 'TS29122_CommonData.yaml#/components/responses/308'</w:t>
      </w:r>
    </w:p>
    <w:p w14:paraId="63CB442F" w14:textId="77777777" w:rsidR="000D79BC" w:rsidRPr="00644644" w:rsidRDefault="000D79BC" w:rsidP="000D79BC">
      <w:pPr>
        <w:pStyle w:val="PL"/>
        <w:spacing w:line="200" w:lineRule="exact"/>
      </w:pPr>
      <w:r w:rsidRPr="00644644">
        <w:t xml:space="preserve">                '400':</w:t>
      </w:r>
    </w:p>
    <w:p w14:paraId="0803BE3B" w14:textId="77777777" w:rsidR="000D79BC" w:rsidRPr="00644644" w:rsidRDefault="000D79BC" w:rsidP="000D79BC">
      <w:pPr>
        <w:pStyle w:val="PL"/>
        <w:spacing w:line="200" w:lineRule="exact"/>
      </w:pPr>
      <w:r w:rsidRPr="00644644">
        <w:t xml:space="preserve">                  $ref: 'TS29122_CommonData.yaml#/components/responses/400'</w:t>
      </w:r>
    </w:p>
    <w:p w14:paraId="12A59A47" w14:textId="77777777" w:rsidR="000D79BC" w:rsidRPr="00644644" w:rsidRDefault="000D79BC" w:rsidP="000D79BC">
      <w:pPr>
        <w:pStyle w:val="PL"/>
        <w:spacing w:line="200" w:lineRule="exact"/>
      </w:pPr>
      <w:r w:rsidRPr="00644644">
        <w:t xml:space="preserve">                '401':</w:t>
      </w:r>
    </w:p>
    <w:p w14:paraId="761C5C26" w14:textId="77777777" w:rsidR="000D79BC" w:rsidRPr="00644644" w:rsidRDefault="000D79BC" w:rsidP="000D79BC">
      <w:pPr>
        <w:pStyle w:val="PL"/>
        <w:spacing w:line="200" w:lineRule="exact"/>
      </w:pPr>
      <w:r w:rsidRPr="00644644">
        <w:t xml:space="preserve">                  $ref: 'TS29122_CommonData.yaml#/components/responses/401'</w:t>
      </w:r>
    </w:p>
    <w:p w14:paraId="39080D26" w14:textId="77777777" w:rsidR="000D79BC" w:rsidRPr="00644644" w:rsidRDefault="000D79BC" w:rsidP="000D79BC">
      <w:pPr>
        <w:pStyle w:val="PL"/>
        <w:spacing w:line="200" w:lineRule="exact"/>
      </w:pPr>
      <w:r w:rsidRPr="00644644">
        <w:t xml:space="preserve">                '403':</w:t>
      </w:r>
    </w:p>
    <w:p w14:paraId="04ED4180" w14:textId="77777777" w:rsidR="000D79BC" w:rsidRPr="00644644" w:rsidRDefault="000D79BC" w:rsidP="000D79BC">
      <w:pPr>
        <w:pStyle w:val="PL"/>
        <w:spacing w:line="200" w:lineRule="exact"/>
      </w:pPr>
      <w:r w:rsidRPr="00644644">
        <w:t xml:space="preserve">                  $ref: 'TS29122_CommonData.yaml#/components/responses/403'</w:t>
      </w:r>
    </w:p>
    <w:p w14:paraId="1CF6850C" w14:textId="77777777" w:rsidR="000D79BC" w:rsidRPr="00644644" w:rsidRDefault="000D79BC" w:rsidP="000D79BC">
      <w:pPr>
        <w:pStyle w:val="PL"/>
        <w:spacing w:line="200" w:lineRule="exact"/>
      </w:pPr>
      <w:r w:rsidRPr="00644644">
        <w:t xml:space="preserve">                '404':</w:t>
      </w:r>
    </w:p>
    <w:p w14:paraId="385AE404" w14:textId="77777777" w:rsidR="000D79BC" w:rsidRPr="00644644" w:rsidRDefault="000D79BC" w:rsidP="000D79BC">
      <w:pPr>
        <w:pStyle w:val="PL"/>
        <w:spacing w:line="200" w:lineRule="exact"/>
      </w:pPr>
      <w:r w:rsidRPr="00644644">
        <w:lastRenderedPageBreak/>
        <w:t xml:space="preserve">                  $ref: 'TS29122_CommonData.yaml#/components/responses/404'</w:t>
      </w:r>
    </w:p>
    <w:p w14:paraId="11EA524F" w14:textId="77777777" w:rsidR="000D79BC" w:rsidRPr="00644644" w:rsidRDefault="000D79BC" w:rsidP="000D79BC">
      <w:pPr>
        <w:pStyle w:val="PL"/>
        <w:spacing w:line="200" w:lineRule="exact"/>
      </w:pPr>
      <w:r w:rsidRPr="00644644">
        <w:t xml:space="preserve">                '411':</w:t>
      </w:r>
    </w:p>
    <w:p w14:paraId="656466E8" w14:textId="77777777" w:rsidR="000D79BC" w:rsidRPr="00644644" w:rsidRDefault="000D79BC" w:rsidP="000D79BC">
      <w:pPr>
        <w:pStyle w:val="PL"/>
        <w:spacing w:line="200" w:lineRule="exact"/>
      </w:pPr>
      <w:r w:rsidRPr="00644644">
        <w:t xml:space="preserve">                  $ref: 'TS29122_CommonData.yaml#/components/responses/411'</w:t>
      </w:r>
    </w:p>
    <w:p w14:paraId="57CCB3B0" w14:textId="77777777" w:rsidR="000D79BC" w:rsidRPr="00644644" w:rsidRDefault="000D79BC" w:rsidP="000D79BC">
      <w:pPr>
        <w:pStyle w:val="PL"/>
        <w:spacing w:line="200" w:lineRule="exact"/>
      </w:pPr>
      <w:r w:rsidRPr="00644644">
        <w:t xml:space="preserve">                '413':</w:t>
      </w:r>
    </w:p>
    <w:p w14:paraId="631645DF" w14:textId="77777777" w:rsidR="000D79BC" w:rsidRPr="00644644" w:rsidRDefault="000D79BC" w:rsidP="000D79BC">
      <w:pPr>
        <w:pStyle w:val="PL"/>
        <w:spacing w:line="200" w:lineRule="exact"/>
      </w:pPr>
      <w:r w:rsidRPr="00644644">
        <w:t xml:space="preserve">                  $ref: 'TS29122_CommonData.yaml#/components/responses/413'</w:t>
      </w:r>
    </w:p>
    <w:p w14:paraId="68835B2B" w14:textId="77777777" w:rsidR="000D79BC" w:rsidRPr="00644644" w:rsidRDefault="000D79BC" w:rsidP="000D79BC">
      <w:pPr>
        <w:pStyle w:val="PL"/>
        <w:spacing w:line="200" w:lineRule="exact"/>
      </w:pPr>
      <w:r w:rsidRPr="00644644">
        <w:t xml:space="preserve">                '415':</w:t>
      </w:r>
    </w:p>
    <w:p w14:paraId="124D74B0" w14:textId="77777777" w:rsidR="000D79BC" w:rsidRPr="00644644" w:rsidRDefault="000D79BC" w:rsidP="000D79BC">
      <w:pPr>
        <w:pStyle w:val="PL"/>
        <w:spacing w:line="200" w:lineRule="exact"/>
      </w:pPr>
      <w:r w:rsidRPr="00644644">
        <w:t xml:space="preserve">                  $ref: 'TS29122_CommonData.yaml#/components/responses/415'</w:t>
      </w:r>
    </w:p>
    <w:p w14:paraId="40824546" w14:textId="77777777" w:rsidR="000D79BC" w:rsidRPr="00644644" w:rsidRDefault="000D79BC" w:rsidP="000D79BC">
      <w:pPr>
        <w:pStyle w:val="PL"/>
        <w:spacing w:line="200" w:lineRule="exact"/>
      </w:pPr>
      <w:r w:rsidRPr="00644644">
        <w:t xml:space="preserve">                '429':</w:t>
      </w:r>
    </w:p>
    <w:p w14:paraId="60A87741" w14:textId="77777777" w:rsidR="000D79BC" w:rsidRPr="00644644" w:rsidRDefault="000D79BC" w:rsidP="000D79BC">
      <w:pPr>
        <w:pStyle w:val="PL"/>
        <w:spacing w:line="200" w:lineRule="exact"/>
      </w:pPr>
      <w:r w:rsidRPr="00644644">
        <w:t xml:space="preserve">                  $ref: 'TS29122_CommonData.yaml#/components/responses/429'</w:t>
      </w:r>
    </w:p>
    <w:p w14:paraId="39F3D6E0" w14:textId="77777777" w:rsidR="000D79BC" w:rsidRPr="00644644" w:rsidRDefault="000D79BC" w:rsidP="000D79BC">
      <w:pPr>
        <w:pStyle w:val="PL"/>
        <w:spacing w:line="200" w:lineRule="exact"/>
      </w:pPr>
      <w:r w:rsidRPr="00644644">
        <w:t xml:space="preserve">                '500':</w:t>
      </w:r>
    </w:p>
    <w:p w14:paraId="5A87162E" w14:textId="77777777" w:rsidR="000D79BC" w:rsidRPr="00644644" w:rsidRDefault="000D79BC" w:rsidP="000D79BC">
      <w:pPr>
        <w:pStyle w:val="PL"/>
        <w:spacing w:line="200" w:lineRule="exact"/>
      </w:pPr>
      <w:r w:rsidRPr="00644644">
        <w:t xml:space="preserve">                  $ref: 'TS29122_CommonData.yaml#/components/responses/500'</w:t>
      </w:r>
    </w:p>
    <w:p w14:paraId="0B6AD581" w14:textId="77777777" w:rsidR="000D79BC" w:rsidRPr="00644644" w:rsidRDefault="000D79BC" w:rsidP="000D79BC">
      <w:pPr>
        <w:pStyle w:val="PL"/>
        <w:spacing w:line="200" w:lineRule="exact"/>
      </w:pPr>
      <w:r w:rsidRPr="00644644">
        <w:t xml:space="preserve">                '503':</w:t>
      </w:r>
    </w:p>
    <w:p w14:paraId="1C8D73D5" w14:textId="77777777" w:rsidR="000D79BC" w:rsidRPr="00644644" w:rsidRDefault="000D79BC" w:rsidP="000D79BC">
      <w:pPr>
        <w:pStyle w:val="PL"/>
        <w:spacing w:line="200" w:lineRule="exact"/>
      </w:pPr>
      <w:r w:rsidRPr="00644644">
        <w:t xml:space="preserve">                  $ref: 'TS29122_CommonData.yaml#/components/responses/503'</w:t>
      </w:r>
    </w:p>
    <w:p w14:paraId="79A16E2B" w14:textId="77777777" w:rsidR="000D79BC" w:rsidRPr="00644644" w:rsidRDefault="000D79BC" w:rsidP="000D79BC">
      <w:pPr>
        <w:pStyle w:val="PL"/>
        <w:spacing w:line="200" w:lineRule="exact"/>
      </w:pPr>
      <w:r w:rsidRPr="00644644">
        <w:t xml:space="preserve">                default:</w:t>
      </w:r>
    </w:p>
    <w:p w14:paraId="410C65E0" w14:textId="77777777" w:rsidR="000D79BC" w:rsidRPr="00644644" w:rsidRDefault="000D79BC" w:rsidP="000D79BC">
      <w:pPr>
        <w:pStyle w:val="PL"/>
        <w:spacing w:line="200" w:lineRule="exact"/>
      </w:pPr>
      <w:r w:rsidRPr="00644644">
        <w:t xml:space="preserve">                  $ref: 'TS29122_CommonData.yaml#/components/responses/default'</w:t>
      </w:r>
    </w:p>
    <w:p w14:paraId="13AD1EC4" w14:textId="77777777" w:rsidR="000D79BC" w:rsidRPr="00644644" w:rsidRDefault="000D79BC" w:rsidP="000D79BC">
      <w:pPr>
        <w:pStyle w:val="PL"/>
        <w:spacing w:line="200" w:lineRule="exact"/>
      </w:pPr>
    </w:p>
    <w:p w14:paraId="7381F741" w14:textId="77777777" w:rsidR="000D79BC" w:rsidRPr="00644644" w:rsidRDefault="000D79BC" w:rsidP="000D79BC">
      <w:pPr>
        <w:pStyle w:val="PL"/>
        <w:spacing w:line="200" w:lineRule="exact"/>
      </w:pPr>
      <w:r w:rsidRPr="00644644">
        <w:t xml:space="preserve">  /subscriptions/{subscriptionId}:</w:t>
      </w:r>
    </w:p>
    <w:p w14:paraId="5BF75F57" w14:textId="77777777" w:rsidR="000D79BC" w:rsidRPr="00644644" w:rsidRDefault="000D79BC" w:rsidP="000D79BC">
      <w:pPr>
        <w:pStyle w:val="PL"/>
        <w:spacing w:line="200" w:lineRule="exact"/>
      </w:pPr>
      <w:r w:rsidRPr="00644644">
        <w:t xml:space="preserve">    parameters:</w:t>
      </w:r>
    </w:p>
    <w:p w14:paraId="3C1167A5" w14:textId="77777777" w:rsidR="000D79BC" w:rsidRPr="00644644" w:rsidRDefault="000D79BC" w:rsidP="000D79BC">
      <w:pPr>
        <w:pStyle w:val="PL"/>
        <w:spacing w:line="200" w:lineRule="exact"/>
      </w:pPr>
      <w:r w:rsidRPr="00644644">
        <w:t xml:space="preserve">      - name: subscriptionId</w:t>
      </w:r>
    </w:p>
    <w:p w14:paraId="02C1F305" w14:textId="77777777" w:rsidR="000D79BC" w:rsidRPr="00644644" w:rsidRDefault="000D79BC" w:rsidP="000D79BC">
      <w:pPr>
        <w:pStyle w:val="PL"/>
        <w:spacing w:line="200" w:lineRule="exact"/>
      </w:pPr>
      <w:r w:rsidRPr="00644644">
        <w:t xml:space="preserve">        in: path</w:t>
      </w:r>
    </w:p>
    <w:p w14:paraId="6594C4A1" w14:textId="77777777" w:rsidR="000D79BC" w:rsidRPr="00644644" w:rsidRDefault="000D79BC" w:rsidP="000D79BC">
      <w:pPr>
        <w:pStyle w:val="PL"/>
        <w:spacing w:line="200" w:lineRule="exact"/>
      </w:pPr>
      <w:r w:rsidRPr="00644644">
        <w:t xml:space="preserve">        description: &gt;</w:t>
      </w:r>
    </w:p>
    <w:p w14:paraId="17484F13" w14:textId="77777777" w:rsidR="000D79BC" w:rsidRPr="00644644" w:rsidRDefault="000D79BC" w:rsidP="000D79BC">
      <w:pPr>
        <w:pStyle w:val="PL"/>
        <w:spacing w:line="200" w:lineRule="exact"/>
        <w:rPr>
          <w:lang w:val="en-US"/>
        </w:rPr>
      </w:pPr>
      <w:r w:rsidRPr="00644644">
        <w:t xml:space="preserve">          Represents the identifier of the </w:t>
      </w:r>
      <w:r w:rsidRPr="00644644">
        <w:rPr>
          <w:rFonts w:hint="eastAsia"/>
          <w:lang w:eastAsia="zh-CN"/>
        </w:rPr>
        <w:t>Information</w:t>
      </w:r>
      <w:r w:rsidRPr="00644644">
        <w:rPr>
          <w:lang w:eastAsia="zh-CN"/>
        </w:rPr>
        <w:t xml:space="preserve"> </w:t>
      </w:r>
      <w:r w:rsidRPr="00644644">
        <w:rPr>
          <w:lang w:val="en-US" w:eastAsia="zh-CN"/>
        </w:rPr>
        <w:t>Collection</w:t>
      </w:r>
      <w:r w:rsidRPr="00644644">
        <w:rPr>
          <w:lang w:val="en-US"/>
        </w:rPr>
        <w:t xml:space="preserve"> Subscription resource.</w:t>
      </w:r>
    </w:p>
    <w:p w14:paraId="4C0E5CAD" w14:textId="77777777" w:rsidR="000D79BC" w:rsidRPr="00644644" w:rsidRDefault="000D79BC" w:rsidP="000D79BC">
      <w:pPr>
        <w:pStyle w:val="PL"/>
        <w:spacing w:line="200" w:lineRule="exact"/>
      </w:pPr>
      <w:r w:rsidRPr="00644644">
        <w:t xml:space="preserve">        required: true</w:t>
      </w:r>
    </w:p>
    <w:p w14:paraId="5E062B58" w14:textId="77777777" w:rsidR="000D79BC" w:rsidRPr="00644644" w:rsidRDefault="000D79BC" w:rsidP="000D79BC">
      <w:pPr>
        <w:pStyle w:val="PL"/>
        <w:spacing w:line="200" w:lineRule="exact"/>
      </w:pPr>
      <w:r w:rsidRPr="00644644">
        <w:t xml:space="preserve">        schema:</w:t>
      </w:r>
    </w:p>
    <w:p w14:paraId="2DB9A849" w14:textId="77777777" w:rsidR="000D79BC" w:rsidRPr="00644644" w:rsidRDefault="000D79BC" w:rsidP="000D79BC">
      <w:pPr>
        <w:pStyle w:val="PL"/>
        <w:spacing w:line="200" w:lineRule="exact"/>
      </w:pPr>
      <w:r w:rsidRPr="00644644">
        <w:t xml:space="preserve">          type: string</w:t>
      </w:r>
    </w:p>
    <w:p w14:paraId="4679BFC7" w14:textId="77777777" w:rsidR="000D79BC" w:rsidRPr="00644644" w:rsidRDefault="000D79BC" w:rsidP="000D79BC">
      <w:pPr>
        <w:pStyle w:val="PL"/>
        <w:spacing w:line="200" w:lineRule="exact"/>
      </w:pPr>
    </w:p>
    <w:p w14:paraId="47BF052B" w14:textId="77777777" w:rsidR="000D79BC" w:rsidRPr="00644644" w:rsidRDefault="000D79BC" w:rsidP="000D79BC">
      <w:pPr>
        <w:pStyle w:val="PL"/>
        <w:spacing w:line="200" w:lineRule="exact"/>
        <w:rPr>
          <w:lang w:val="en-US" w:eastAsia="zh-CN"/>
        </w:rPr>
      </w:pPr>
      <w:r w:rsidRPr="00644644">
        <w:t xml:space="preserve">    get:</w:t>
      </w:r>
    </w:p>
    <w:p w14:paraId="06360E3A" w14:textId="77777777" w:rsidR="000D79BC" w:rsidRPr="00644644" w:rsidRDefault="000D79BC" w:rsidP="000D79BC">
      <w:pPr>
        <w:pStyle w:val="PL"/>
        <w:spacing w:line="200" w:lineRule="exact"/>
      </w:pPr>
      <w:r w:rsidRPr="00644644">
        <w:t xml:space="preserve">      summary: Retrieve an existing Individual Information Collection Subscription resource.</w:t>
      </w:r>
    </w:p>
    <w:p w14:paraId="62CC851C" w14:textId="77777777" w:rsidR="000D79BC" w:rsidRPr="00644644" w:rsidRDefault="000D79BC" w:rsidP="000D79BC">
      <w:pPr>
        <w:pStyle w:val="PL"/>
        <w:spacing w:line="200" w:lineRule="exact"/>
      </w:pPr>
      <w:r w:rsidRPr="00644644">
        <w:t xml:space="preserve">      operationId: GetIndInfoCollectSubscription</w:t>
      </w:r>
    </w:p>
    <w:p w14:paraId="5B1B6C4C" w14:textId="77777777" w:rsidR="000D79BC" w:rsidRPr="00644644" w:rsidRDefault="000D79BC" w:rsidP="000D79BC">
      <w:pPr>
        <w:pStyle w:val="PL"/>
        <w:spacing w:line="200" w:lineRule="exact"/>
      </w:pPr>
      <w:r w:rsidRPr="00644644">
        <w:t xml:space="preserve">      tags:</w:t>
      </w:r>
    </w:p>
    <w:p w14:paraId="46167361" w14:textId="77777777" w:rsidR="000D79BC" w:rsidRPr="00644644" w:rsidRDefault="000D79BC" w:rsidP="000D79BC">
      <w:pPr>
        <w:pStyle w:val="PL"/>
        <w:spacing w:line="200" w:lineRule="exact"/>
      </w:pPr>
      <w:r w:rsidRPr="00644644">
        <w:t xml:space="preserve">        - Individual Information Collection Subscription (Document)</w:t>
      </w:r>
    </w:p>
    <w:p w14:paraId="66552CEC" w14:textId="77777777" w:rsidR="000D79BC" w:rsidRPr="00644644" w:rsidRDefault="000D79BC" w:rsidP="000D79BC">
      <w:pPr>
        <w:pStyle w:val="PL"/>
        <w:spacing w:line="200" w:lineRule="exact"/>
      </w:pPr>
      <w:r w:rsidRPr="00644644">
        <w:t xml:space="preserve">      responses:</w:t>
      </w:r>
    </w:p>
    <w:p w14:paraId="6CA94E05" w14:textId="77777777" w:rsidR="000D79BC" w:rsidRPr="00644644" w:rsidRDefault="000D79BC" w:rsidP="000D79BC">
      <w:pPr>
        <w:pStyle w:val="PL"/>
        <w:spacing w:line="200" w:lineRule="exact"/>
      </w:pPr>
      <w:r w:rsidRPr="00644644">
        <w:t xml:space="preserve">        '200':</w:t>
      </w:r>
    </w:p>
    <w:p w14:paraId="3623126C" w14:textId="77777777" w:rsidR="000D79BC" w:rsidRPr="00644644" w:rsidRDefault="000D79BC" w:rsidP="000D79BC">
      <w:pPr>
        <w:pStyle w:val="PL"/>
        <w:spacing w:line="200" w:lineRule="exact"/>
      </w:pPr>
      <w:r w:rsidRPr="00644644">
        <w:t xml:space="preserve">          description: OK. The requested Individual Information Collection Subscription resource shall be returned.</w:t>
      </w:r>
    </w:p>
    <w:p w14:paraId="7A8695C4" w14:textId="77777777" w:rsidR="000D79BC" w:rsidRPr="00644644" w:rsidRDefault="000D79BC" w:rsidP="000D79BC">
      <w:pPr>
        <w:pStyle w:val="PL"/>
        <w:spacing w:line="200" w:lineRule="exact"/>
      </w:pPr>
      <w:r w:rsidRPr="00644644">
        <w:t xml:space="preserve">          content:</w:t>
      </w:r>
    </w:p>
    <w:p w14:paraId="182C8CEC" w14:textId="77777777" w:rsidR="000D79BC" w:rsidRPr="00644644" w:rsidRDefault="000D79BC" w:rsidP="000D79BC">
      <w:pPr>
        <w:pStyle w:val="PL"/>
        <w:spacing w:line="200" w:lineRule="exact"/>
      </w:pPr>
      <w:r w:rsidRPr="00644644">
        <w:t xml:space="preserve">            application/json:</w:t>
      </w:r>
    </w:p>
    <w:p w14:paraId="0026F1DC" w14:textId="77777777" w:rsidR="000D79BC" w:rsidRPr="00644644" w:rsidRDefault="000D79BC" w:rsidP="000D79BC">
      <w:pPr>
        <w:pStyle w:val="PL"/>
        <w:spacing w:line="200" w:lineRule="exact"/>
      </w:pPr>
      <w:r w:rsidRPr="00644644">
        <w:t xml:space="preserve">              schema:</w:t>
      </w:r>
    </w:p>
    <w:p w14:paraId="71193A45" w14:textId="77777777" w:rsidR="000D79BC" w:rsidRPr="00644644" w:rsidRDefault="000D79BC" w:rsidP="000D79BC">
      <w:pPr>
        <w:pStyle w:val="PL"/>
        <w:spacing w:line="200" w:lineRule="exact"/>
      </w:pPr>
      <w:r w:rsidRPr="00644644">
        <w:t xml:space="preserve">                $ref: '#/components/schemas/InfoCollectSubsc'</w:t>
      </w:r>
    </w:p>
    <w:p w14:paraId="6FDD4F7E" w14:textId="77777777" w:rsidR="000D79BC" w:rsidRPr="00644644" w:rsidRDefault="000D79BC" w:rsidP="000D79BC">
      <w:pPr>
        <w:pStyle w:val="PL"/>
        <w:spacing w:line="200" w:lineRule="exact"/>
      </w:pPr>
      <w:r w:rsidRPr="00644644">
        <w:t xml:space="preserve">        '307':</w:t>
      </w:r>
    </w:p>
    <w:p w14:paraId="183F888A" w14:textId="77777777" w:rsidR="000D79BC" w:rsidRPr="00644644" w:rsidRDefault="000D79BC" w:rsidP="000D79BC">
      <w:pPr>
        <w:pStyle w:val="PL"/>
        <w:spacing w:line="200" w:lineRule="exact"/>
      </w:pPr>
      <w:r w:rsidRPr="00644644">
        <w:t xml:space="preserve">          $ref: 'TS29122_CommonData.yaml#/components/responses/307'</w:t>
      </w:r>
    </w:p>
    <w:p w14:paraId="5865E209" w14:textId="77777777" w:rsidR="000D79BC" w:rsidRPr="00644644" w:rsidRDefault="000D79BC" w:rsidP="000D79BC">
      <w:pPr>
        <w:pStyle w:val="PL"/>
        <w:spacing w:line="200" w:lineRule="exact"/>
      </w:pPr>
      <w:r w:rsidRPr="00644644">
        <w:t xml:space="preserve">        '308':</w:t>
      </w:r>
    </w:p>
    <w:p w14:paraId="579D4D2F" w14:textId="77777777" w:rsidR="000D79BC" w:rsidRPr="00644644" w:rsidRDefault="000D79BC" w:rsidP="000D79BC">
      <w:pPr>
        <w:pStyle w:val="PL"/>
        <w:spacing w:line="200" w:lineRule="exact"/>
      </w:pPr>
      <w:r w:rsidRPr="00644644">
        <w:t xml:space="preserve">          $ref: 'TS29122_CommonData.yaml#/components/responses/308'</w:t>
      </w:r>
    </w:p>
    <w:p w14:paraId="48A6DCB7" w14:textId="77777777" w:rsidR="000D79BC" w:rsidRPr="00644644" w:rsidRDefault="000D79BC" w:rsidP="000D79BC">
      <w:pPr>
        <w:pStyle w:val="PL"/>
        <w:spacing w:line="200" w:lineRule="exact"/>
      </w:pPr>
      <w:r w:rsidRPr="00644644">
        <w:t xml:space="preserve">        '400':</w:t>
      </w:r>
    </w:p>
    <w:p w14:paraId="446E2DC0" w14:textId="77777777" w:rsidR="000D79BC" w:rsidRPr="00644644" w:rsidRDefault="000D79BC" w:rsidP="000D79BC">
      <w:pPr>
        <w:pStyle w:val="PL"/>
        <w:spacing w:line="200" w:lineRule="exact"/>
      </w:pPr>
      <w:r w:rsidRPr="00644644">
        <w:t xml:space="preserve">          $ref: 'TS29122_CommonData.yaml#/components/responses/400'</w:t>
      </w:r>
    </w:p>
    <w:p w14:paraId="51DDED59" w14:textId="77777777" w:rsidR="000D79BC" w:rsidRPr="00644644" w:rsidRDefault="000D79BC" w:rsidP="000D79BC">
      <w:pPr>
        <w:pStyle w:val="PL"/>
        <w:spacing w:line="200" w:lineRule="exact"/>
      </w:pPr>
      <w:r w:rsidRPr="00644644">
        <w:t xml:space="preserve">        '401':</w:t>
      </w:r>
    </w:p>
    <w:p w14:paraId="49E75DED" w14:textId="77777777" w:rsidR="000D79BC" w:rsidRPr="00644644" w:rsidRDefault="000D79BC" w:rsidP="000D79BC">
      <w:pPr>
        <w:pStyle w:val="PL"/>
        <w:spacing w:line="200" w:lineRule="exact"/>
      </w:pPr>
      <w:r w:rsidRPr="00644644">
        <w:t xml:space="preserve">          $ref: 'TS29122_CommonData.yaml#/components/responses/401'</w:t>
      </w:r>
    </w:p>
    <w:p w14:paraId="4C0B2AD5" w14:textId="77777777" w:rsidR="000D79BC" w:rsidRPr="00644644" w:rsidRDefault="000D79BC" w:rsidP="000D79BC">
      <w:pPr>
        <w:pStyle w:val="PL"/>
        <w:spacing w:line="200" w:lineRule="exact"/>
      </w:pPr>
      <w:r w:rsidRPr="00644644">
        <w:t xml:space="preserve">        '403':</w:t>
      </w:r>
    </w:p>
    <w:p w14:paraId="63771022" w14:textId="77777777" w:rsidR="000D79BC" w:rsidRPr="00644644" w:rsidRDefault="000D79BC" w:rsidP="000D79BC">
      <w:pPr>
        <w:pStyle w:val="PL"/>
        <w:spacing w:line="200" w:lineRule="exact"/>
      </w:pPr>
      <w:r w:rsidRPr="00644644">
        <w:t xml:space="preserve">          $ref: 'TS29122_CommonData.yaml#/components/responses/403'</w:t>
      </w:r>
    </w:p>
    <w:p w14:paraId="69B2D1A0" w14:textId="77777777" w:rsidR="000D79BC" w:rsidRPr="00644644" w:rsidRDefault="000D79BC" w:rsidP="000D79BC">
      <w:pPr>
        <w:pStyle w:val="PL"/>
        <w:spacing w:line="200" w:lineRule="exact"/>
      </w:pPr>
      <w:r w:rsidRPr="00644644">
        <w:t xml:space="preserve">        '404':</w:t>
      </w:r>
    </w:p>
    <w:p w14:paraId="0C20C8D6" w14:textId="77777777" w:rsidR="000D79BC" w:rsidRPr="00644644" w:rsidRDefault="000D79BC" w:rsidP="000D79BC">
      <w:pPr>
        <w:pStyle w:val="PL"/>
        <w:spacing w:line="200" w:lineRule="exact"/>
      </w:pPr>
      <w:r w:rsidRPr="00644644">
        <w:t xml:space="preserve">          $ref: 'TS29122_CommonData.yaml#/components/responses/404'</w:t>
      </w:r>
    </w:p>
    <w:p w14:paraId="60C567D2" w14:textId="77777777" w:rsidR="000D79BC" w:rsidRPr="00644644" w:rsidRDefault="000D79BC" w:rsidP="000D79BC">
      <w:pPr>
        <w:pStyle w:val="PL"/>
        <w:spacing w:line="200" w:lineRule="exact"/>
      </w:pPr>
      <w:r w:rsidRPr="00644644">
        <w:t xml:space="preserve">        '406':</w:t>
      </w:r>
    </w:p>
    <w:p w14:paraId="102CD855" w14:textId="77777777" w:rsidR="000D79BC" w:rsidRPr="00644644" w:rsidRDefault="000D79BC" w:rsidP="000D79BC">
      <w:pPr>
        <w:pStyle w:val="PL"/>
        <w:spacing w:line="200" w:lineRule="exact"/>
      </w:pPr>
      <w:r w:rsidRPr="00644644">
        <w:t xml:space="preserve">          $ref: 'TS29122_CommonData.yaml#/components/responses/406'</w:t>
      </w:r>
    </w:p>
    <w:p w14:paraId="2373DDB8" w14:textId="77777777" w:rsidR="000D79BC" w:rsidRPr="00644644" w:rsidRDefault="000D79BC" w:rsidP="000D79BC">
      <w:pPr>
        <w:pStyle w:val="PL"/>
        <w:spacing w:line="200" w:lineRule="exact"/>
      </w:pPr>
      <w:r w:rsidRPr="00644644">
        <w:t xml:space="preserve">        '429':</w:t>
      </w:r>
    </w:p>
    <w:p w14:paraId="2F0D8F19" w14:textId="77777777" w:rsidR="000D79BC" w:rsidRPr="00644644" w:rsidRDefault="000D79BC" w:rsidP="000D79BC">
      <w:pPr>
        <w:pStyle w:val="PL"/>
        <w:spacing w:line="200" w:lineRule="exact"/>
      </w:pPr>
      <w:r w:rsidRPr="00644644">
        <w:t xml:space="preserve">          $ref: 'TS29122_CommonData.yaml#/components/responses/429'</w:t>
      </w:r>
    </w:p>
    <w:p w14:paraId="36376EDA" w14:textId="77777777" w:rsidR="000D79BC" w:rsidRPr="00644644" w:rsidRDefault="000D79BC" w:rsidP="000D79BC">
      <w:pPr>
        <w:pStyle w:val="PL"/>
        <w:spacing w:line="200" w:lineRule="exact"/>
      </w:pPr>
      <w:r w:rsidRPr="00644644">
        <w:t xml:space="preserve">        '500':</w:t>
      </w:r>
    </w:p>
    <w:p w14:paraId="07A46097" w14:textId="77777777" w:rsidR="000D79BC" w:rsidRPr="00644644" w:rsidRDefault="000D79BC" w:rsidP="000D79BC">
      <w:pPr>
        <w:pStyle w:val="PL"/>
        <w:spacing w:line="200" w:lineRule="exact"/>
      </w:pPr>
      <w:r w:rsidRPr="00644644">
        <w:t xml:space="preserve">          $ref: 'TS29122_CommonData.yaml#/components/responses/500'</w:t>
      </w:r>
    </w:p>
    <w:p w14:paraId="481A2798" w14:textId="77777777" w:rsidR="000D79BC" w:rsidRPr="00644644" w:rsidRDefault="000D79BC" w:rsidP="000D79BC">
      <w:pPr>
        <w:pStyle w:val="PL"/>
        <w:spacing w:line="200" w:lineRule="exact"/>
      </w:pPr>
      <w:r w:rsidRPr="00644644">
        <w:t xml:space="preserve">        '503':</w:t>
      </w:r>
    </w:p>
    <w:p w14:paraId="2E6DC88A" w14:textId="77777777" w:rsidR="000D79BC" w:rsidRPr="00644644" w:rsidRDefault="000D79BC" w:rsidP="000D79BC">
      <w:pPr>
        <w:pStyle w:val="PL"/>
        <w:spacing w:line="200" w:lineRule="exact"/>
      </w:pPr>
      <w:r w:rsidRPr="00644644">
        <w:t xml:space="preserve">          $ref: 'TS29122_CommonData.yaml#/components/responses/503'</w:t>
      </w:r>
    </w:p>
    <w:p w14:paraId="44B31333" w14:textId="77777777" w:rsidR="000D79BC" w:rsidRPr="00644644" w:rsidRDefault="000D79BC" w:rsidP="000D79BC">
      <w:pPr>
        <w:pStyle w:val="PL"/>
        <w:spacing w:line="200" w:lineRule="exact"/>
      </w:pPr>
      <w:r w:rsidRPr="00644644">
        <w:t xml:space="preserve">        default:</w:t>
      </w:r>
    </w:p>
    <w:p w14:paraId="24F466CB" w14:textId="77777777" w:rsidR="000D79BC" w:rsidRPr="00644644" w:rsidRDefault="000D79BC" w:rsidP="000D79BC">
      <w:pPr>
        <w:pStyle w:val="PL"/>
        <w:spacing w:line="200" w:lineRule="exact"/>
      </w:pPr>
      <w:r w:rsidRPr="00644644">
        <w:t xml:space="preserve">          $ref: 'TS29122_CommonData.yaml#/components/responses/default'</w:t>
      </w:r>
    </w:p>
    <w:p w14:paraId="4F18365D" w14:textId="77777777" w:rsidR="000D79BC" w:rsidRPr="00644644" w:rsidRDefault="000D79BC" w:rsidP="000D79BC">
      <w:pPr>
        <w:pStyle w:val="PL"/>
        <w:spacing w:line="200" w:lineRule="exact"/>
      </w:pPr>
    </w:p>
    <w:p w14:paraId="6EEA6599" w14:textId="77777777" w:rsidR="000D79BC" w:rsidRPr="00644644" w:rsidRDefault="000D79BC" w:rsidP="000D79BC">
      <w:pPr>
        <w:pStyle w:val="PL"/>
        <w:spacing w:line="200" w:lineRule="exact"/>
      </w:pPr>
      <w:r w:rsidRPr="00644644">
        <w:t xml:space="preserve">    put:</w:t>
      </w:r>
    </w:p>
    <w:p w14:paraId="31489A4A" w14:textId="77777777" w:rsidR="000D79BC" w:rsidRPr="00644644" w:rsidRDefault="000D79BC" w:rsidP="000D79BC">
      <w:pPr>
        <w:pStyle w:val="PL"/>
        <w:spacing w:line="200" w:lineRule="exact"/>
      </w:pPr>
      <w:r w:rsidRPr="00644644">
        <w:t xml:space="preserve">      summary: Request the update of an existing Individual Information Collection Subscription resource.</w:t>
      </w:r>
    </w:p>
    <w:p w14:paraId="4953DE87" w14:textId="77777777" w:rsidR="000D79BC" w:rsidRPr="00644644" w:rsidRDefault="000D79BC" w:rsidP="000D79BC">
      <w:pPr>
        <w:pStyle w:val="PL"/>
        <w:spacing w:line="200" w:lineRule="exact"/>
      </w:pPr>
      <w:r w:rsidRPr="00644644">
        <w:t xml:space="preserve">      operationId: UpdateIndInfoCollectSubcription</w:t>
      </w:r>
    </w:p>
    <w:p w14:paraId="318CAC1F" w14:textId="77777777" w:rsidR="000D79BC" w:rsidRPr="00644644" w:rsidRDefault="000D79BC" w:rsidP="000D79BC">
      <w:pPr>
        <w:pStyle w:val="PL"/>
        <w:spacing w:line="200" w:lineRule="exact"/>
      </w:pPr>
      <w:r w:rsidRPr="00644644">
        <w:t xml:space="preserve">      tags:</w:t>
      </w:r>
    </w:p>
    <w:p w14:paraId="7CB3FB3F" w14:textId="77777777" w:rsidR="000D79BC" w:rsidRPr="00644644" w:rsidRDefault="000D79BC" w:rsidP="000D79BC">
      <w:pPr>
        <w:pStyle w:val="PL"/>
        <w:spacing w:line="200" w:lineRule="exact"/>
      </w:pPr>
      <w:r w:rsidRPr="00644644">
        <w:t xml:space="preserve">        - Individual Information Collection Subscription (Document)</w:t>
      </w:r>
    </w:p>
    <w:p w14:paraId="1FBAA5DC" w14:textId="77777777" w:rsidR="000D79BC" w:rsidRPr="00644644" w:rsidRDefault="000D79BC" w:rsidP="000D79BC">
      <w:pPr>
        <w:pStyle w:val="PL"/>
        <w:spacing w:line="200" w:lineRule="exact"/>
      </w:pPr>
      <w:r w:rsidRPr="00644644">
        <w:t xml:space="preserve">      requestBody:</w:t>
      </w:r>
    </w:p>
    <w:p w14:paraId="5679BA11" w14:textId="77777777" w:rsidR="000D79BC" w:rsidRPr="00644644" w:rsidRDefault="000D79BC" w:rsidP="000D79BC">
      <w:pPr>
        <w:pStyle w:val="PL"/>
        <w:spacing w:line="200" w:lineRule="exact"/>
      </w:pPr>
      <w:r w:rsidRPr="00644644">
        <w:t xml:space="preserve">        required: true</w:t>
      </w:r>
    </w:p>
    <w:p w14:paraId="16E41384" w14:textId="77777777" w:rsidR="000D79BC" w:rsidRPr="00644644" w:rsidRDefault="000D79BC" w:rsidP="000D79BC">
      <w:pPr>
        <w:pStyle w:val="PL"/>
        <w:spacing w:line="200" w:lineRule="exact"/>
      </w:pPr>
      <w:r w:rsidRPr="00644644">
        <w:t xml:space="preserve">        content:</w:t>
      </w:r>
    </w:p>
    <w:p w14:paraId="46CD73AA" w14:textId="77777777" w:rsidR="000D79BC" w:rsidRPr="00644644" w:rsidRDefault="000D79BC" w:rsidP="000D79BC">
      <w:pPr>
        <w:pStyle w:val="PL"/>
        <w:spacing w:line="200" w:lineRule="exact"/>
      </w:pPr>
      <w:r w:rsidRPr="00644644">
        <w:lastRenderedPageBreak/>
        <w:t xml:space="preserve">          application/json:</w:t>
      </w:r>
    </w:p>
    <w:p w14:paraId="52DB09E3" w14:textId="77777777" w:rsidR="000D79BC" w:rsidRPr="00644644" w:rsidRDefault="000D79BC" w:rsidP="000D79BC">
      <w:pPr>
        <w:pStyle w:val="PL"/>
        <w:spacing w:line="200" w:lineRule="exact"/>
      </w:pPr>
      <w:r w:rsidRPr="00644644">
        <w:t xml:space="preserve">            schema:</w:t>
      </w:r>
    </w:p>
    <w:p w14:paraId="38172E18" w14:textId="77777777" w:rsidR="000D79BC" w:rsidRPr="00644644" w:rsidRDefault="000D79BC" w:rsidP="000D79BC">
      <w:pPr>
        <w:pStyle w:val="PL"/>
        <w:spacing w:line="200" w:lineRule="exact"/>
      </w:pPr>
      <w:r w:rsidRPr="00644644">
        <w:t xml:space="preserve">              $ref: '#/components/schemas/InfoCollectSubsc'</w:t>
      </w:r>
    </w:p>
    <w:p w14:paraId="6C502662" w14:textId="77777777" w:rsidR="000D79BC" w:rsidRPr="00644644" w:rsidRDefault="000D79BC" w:rsidP="000D79BC">
      <w:pPr>
        <w:pStyle w:val="PL"/>
        <w:spacing w:line="200" w:lineRule="exact"/>
      </w:pPr>
      <w:r w:rsidRPr="00644644">
        <w:t xml:space="preserve">      responses:</w:t>
      </w:r>
    </w:p>
    <w:p w14:paraId="59DD6B5F" w14:textId="77777777" w:rsidR="000D79BC" w:rsidRPr="00644644" w:rsidRDefault="000D79BC" w:rsidP="000D79BC">
      <w:pPr>
        <w:pStyle w:val="PL"/>
        <w:spacing w:line="200" w:lineRule="exact"/>
      </w:pPr>
      <w:r w:rsidRPr="00644644">
        <w:t xml:space="preserve">        '200':</w:t>
      </w:r>
    </w:p>
    <w:p w14:paraId="1E6CF966" w14:textId="77777777" w:rsidR="000D79BC" w:rsidRPr="00644644" w:rsidRDefault="000D79BC" w:rsidP="000D79BC">
      <w:pPr>
        <w:pStyle w:val="PL"/>
        <w:spacing w:line="200" w:lineRule="exact"/>
      </w:pPr>
      <w:r w:rsidRPr="00644644">
        <w:t xml:space="preserve">          description: OK. The Individual Information Collection Subscription resource is successfully updated and a representation of the updated resource shall be returned in the response body.</w:t>
      </w:r>
    </w:p>
    <w:p w14:paraId="55A88862" w14:textId="77777777" w:rsidR="000D79BC" w:rsidRPr="00644644" w:rsidRDefault="000D79BC" w:rsidP="000D79BC">
      <w:pPr>
        <w:pStyle w:val="PL"/>
        <w:spacing w:line="200" w:lineRule="exact"/>
      </w:pPr>
      <w:r w:rsidRPr="00644644">
        <w:t xml:space="preserve">          content:</w:t>
      </w:r>
    </w:p>
    <w:p w14:paraId="3D84F8A2" w14:textId="77777777" w:rsidR="000D79BC" w:rsidRPr="00644644" w:rsidRDefault="000D79BC" w:rsidP="000D79BC">
      <w:pPr>
        <w:pStyle w:val="PL"/>
        <w:spacing w:line="200" w:lineRule="exact"/>
      </w:pPr>
      <w:r w:rsidRPr="00644644">
        <w:t xml:space="preserve">            application/json:</w:t>
      </w:r>
    </w:p>
    <w:p w14:paraId="3143414F" w14:textId="77777777" w:rsidR="000D79BC" w:rsidRPr="00644644" w:rsidRDefault="000D79BC" w:rsidP="000D79BC">
      <w:pPr>
        <w:pStyle w:val="PL"/>
        <w:spacing w:line="200" w:lineRule="exact"/>
      </w:pPr>
      <w:r w:rsidRPr="00644644">
        <w:t xml:space="preserve">              schema:</w:t>
      </w:r>
    </w:p>
    <w:p w14:paraId="7C2D4119" w14:textId="77777777" w:rsidR="000D79BC" w:rsidRPr="00644644" w:rsidRDefault="000D79BC" w:rsidP="000D79BC">
      <w:pPr>
        <w:pStyle w:val="PL"/>
        <w:spacing w:line="200" w:lineRule="exact"/>
      </w:pPr>
      <w:r w:rsidRPr="00644644">
        <w:t xml:space="preserve">                $ref: '#/components/schemas/InfoCollectSubsc'</w:t>
      </w:r>
    </w:p>
    <w:p w14:paraId="6F274E45" w14:textId="77777777" w:rsidR="000D79BC" w:rsidRPr="00644644" w:rsidRDefault="000D79BC" w:rsidP="000D79BC">
      <w:pPr>
        <w:pStyle w:val="PL"/>
        <w:spacing w:line="200" w:lineRule="exact"/>
      </w:pPr>
      <w:r w:rsidRPr="00644644">
        <w:t xml:space="preserve">        '204':</w:t>
      </w:r>
    </w:p>
    <w:p w14:paraId="51F2A660" w14:textId="77777777" w:rsidR="000D79BC" w:rsidRPr="00644644" w:rsidRDefault="000D79BC" w:rsidP="000D79BC">
      <w:pPr>
        <w:pStyle w:val="PL"/>
        <w:spacing w:line="200" w:lineRule="exact"/>
      </w:pPr>
      <w:r w:rsidRPr="00644644">
        <w:t xml:space="preserve">          description: No Content. The Individual Information Collection Subscription resource is successfully updated and no content is returned in the response body.</w:t>
      </w:r>
    </w:p>
    <w:p w14:paraId="64E58DB6" w14:textId="77777777" w:rsidR="000D79BC" w:rsidRPr="00644644" w:rsidRDefault="000D79BC" w:rsidP="000D79BC">
      <w:pPr>
        <w:pStyle w:val="PL"/>
        <w:spacing w:line="200" w:lineRule="exact"/>
      </w:pPr>
      <w:r w:rsidRPr="00644644">
        <w:t xml:space="preserve">        '307':</w:t>
      </w:r>
    </w:p>
    <w:p w14:paraId="557A5AFA" w14:textId="77777777" w:rsidR="000D79BC" w:rsidRPr="00644644" w:rsidRDefault="000D79BC" w:rsidP="000D79BC">
      <w:pPr>
        <w:pStyle w:val="PL"/>
        <w:spacing w:line="200" w:lineRule="exact"/>
      </w:pPr>
      <w:r w:rsidRPr="00644644">
        <w:t xml:space="preserve">          $ref: 'TS29122_CommonData.yaml#/components/responses/307'</w:t>
      </w:r>
    </w:p>
    <w:p w14:paraId="52011D2F" w14:textId="77777777" w:rsidR="000D79BC" w:rsidRPr="00644644" w:rsidRDefault="000D79BC" w:rsidP="000D79BC">
      <w:pPr>
        <w:pStyle w:val="PL"/>
        <w:spacing w:line="200" w:lineRule="exact"/>
      </w:pPr>
      <w:r w:rsidRPr="00644644">
        <w:t xml:space="preserve">        '308':</w:t>
      </w:r>
    </w:p>
    <w:p w14:paraId="0FC9714A" w14:textId="77777777" w:rsidR="000D79BC" w:rsidRPr="00644644" w:rsidRDefault="000D79BC" w:rsidP="000D79BC">
      <w:pPr>
        <w:pStyle w:val="PL"/>
        <w:spacing w:line="200" w:lineRule="exact"/>
      </w:pPr>
      <w:r w:rsidRPr="00644644">
        <w:t xml:space="preserve">          $ref: 'TS29122_CommonData.yaml#/components/responses/308'</w:t>
      </w:r>
    </w:p>
    <w:p w14:paraId="3E0BD5DC" w14:textId="77777777" w:rsidR="000D79BC" w:rsidRPr="00644644" w:rsidRDefault="000D79BC" w:rsidP="000D79BC">
      <w:pPr>
        <w:pStyle w:val="PL"/>
        <w:spacing w:line="200" w:lineRule="exact"/>
      </w:pPr>
      <w:r w:rsidRPr="00644644">
        <w:t xml:space="preserve">        '400':</w:t>
      </w:r>
    </w:p>
    <w:p w14:paraId="671838AE" w14:textId="77777777" w:rsidR="000D79BC" w:rsidRPr="00644644" w:rsidRDefault="000D79BC" w:rsidP="000D79BC">
      <w:pPr>
        <w:pStyle w:val="PL"/>
        <w:spacing w:line="200" w:lineRule="exact"/>
      </w:pPr>
      <w:r w:rsidRPr="00644644">
        <w:t xml:space="preserve">          $ref: 'TS29122_CommonData.yaml#/components/responses/400'</w:t>
      </w:r>
    </w:p>
    <w:p w14:paraId="27434A4C" w14:textId="77777777" w:rsidR="000D79BC" w:rsidRPr="00644644" w:rsidRDefault="000D79BC" w:rsidP="000D79BC">
      <w:pPr>
        <w:pStyle w:val="PL"/>
        <w:spacing w:line="200" w:lineRule="exact"/>
      </w:pPr>
      <w:r w:rsidRPr="00644644">
        <w:t xml:space="preserve">        '401':</w:t>
      </w:r>
    </w:p>
    <w:p w14:paraId="5B860C57" w14:textId="77777777" w:rsidR="000D79BC" w:rsidRPr="00644644" w:rsidRDefault="000D79BC" w:rsidP="000D79BC">
      <w:pPr>
        <w:pStyle w:val="PL"/>
        <w:spacing w:line="200" w:lineRule="exact"/>
      </w:pPr>
      <w:r w:rsidRPr="00644644">
        <w:t xml:space="preserve">          $ref: 'TS29122_CommonData.yaml#/components/responses/401'</w:t>
      </w:r>
    </w:p>
    <w:p w14:paraId="4094516D" w14:textId="77777777" w:rsidR="000D79BC" w:rsidRPr="00644644" w:rsidRDefault="000D79BC" w:rsidP="000D79BC">
      <w:pPr>
        <w:pStyle w:val="PL"/>
        <w:spacing w:line="200" w:lineRule="exact"/>
      </w:pPr>
      <w:r w:rsidRPr="00644644">
        <w:t xml:space="preserve">        '403':</w:t>
      </w:r>
    </w:p>
    <w:p w14:paraId="1504AB0D" w14:textId="77777777" w:rsidR="000D79BC" w:rsidRPr="00644644" w:rsidRDefault="000D79BC" w:rsidP="000D79BC">
      <w:pPr>
        <w:pStyle w:val="PL"/>
        <w:spacing w:line="200" w:lineRule="exact"/>
      </w:pPr>
      <w:r w:rsidRPr="00644644">
        <w:t xml:space="preserve">          $ref: 'TS29122_CommonData.yaml#/components/responses/403'</w:t>
      </w:r>
    </w:p>
    <w:p w14:paraId="6F22CD23" w14:textId="77777777" w:rsidR="000D79BC" w:rsidRPr="00644644" w:rsidRDefault="000D79BC" w:rsidP="000D79BC">
      <w:pPr>
        <w:pStyle w:val="PL"/>
        <w:spacing w:line="200" w:lineRule="exact"/>
      </w:pPr>
      <w:r w:rsidRPr="00644644">
        <w:t xml:space="preserve">        '404':</w:t>
      </w:r>
    </w:p>
    <w:p w14:paraId="2524B97E" w14:textId="77777777" w:rsidR="000D79BC" w:rsidRPr="00644644" w:rsidRDefault="000D79BC" w:rsidP="000D79BC">
      <w:pPr>
        <w:pStyle w:val="PL"/>
        <w:spacing w:line="200" w:lineRule="exact"/>
      </w:pPr>
      <w:r w:rsidRPr="00644644">
        <w:t xml:space="preserve">          $ref: 'TS29122_CommonData.yaml#/components/responses/404'</w:t>
      </w:r>
    </w:p>
    <w:p w14:paraId="0CECE155" w14:textId="77777777" w:rsidR="000D79BC" w:rsidRPr="00644644" w:rsidRDefault="000D79BC" w:rsidP="000D79BC">
      <w:pPr>
        <w:pStyle w:val="PL"/>
        <w:spacing w:line="200" w:lineRule="exact"/>
      </w:pPr>
      <w:r w:rsidRPr="00644644">
        <w:t xml:space="preserve">        '411':</w:t>
      </w:r>
    </w:p>
    <w:p w14:paraId="768D2316" w14:textId="77777777" w:rsidR="000D79BC" w:rsidRPr="00644644" w:rsidRDefault="000D79BC" w:rsidP="000D79BC">
      <w:pPr>
        <w:pStyle w:val="PL"/>
        <w:spacing w:line="200" w:lineRule="exact"/>
      </w:pPr>
      <w:r w:rsidRPr="00644644">
        <w:t xml:space="preserve">          $ref: 'TS29122_CommonData.yaml#/components/responses/411'</w:t>
      </w:r>
    </w:p>
    <w:p w14:paraId="1F87FF73" w14:textId="77777777" w:rsidR="000D79BC" w:rsidRPr="00644644" w:rsidRDefault="000D79BC" w:rsidP="000D79BC">
      <w:pPr>
        <w:pStyle w:val="PL"/>
        <w:spacing w:line="200" w:lineRule="exact"/>
      </w:pPr>
      <w:r w:rsidRPr="00644644">
        <w:t xml:space="preserve">        '413':</w:t>
      </w:r>
    </w:p>
    <w:p w14:paraId="3F5FAD61" w14:textId="77777777" w:rsidR="000D79BC" w:rsidRPr="00644644" w:rsidRDefault="000D79BC" w:rsidP="000D79BC">
      <w:pPr>
        <w:pStyle w:val="PL"/>
        <w:spacing w:line="200" w:lineRule="exact"/>
      </w:pPr>
      <w:r w:rsidRPr="00644644">
        <w:t xml:space="preserve">          $ref: 'TS29122_CommonData.yaml#/components/responses/413'</w:t>
      </w:r>
    </w:p>
    <w:p w14:paraId="548B2A78" w14:textId="77777777" w:rsidR="000D79BC" w:rsidRPr="00644644" w:rsidRDefault="000D79BC" w:rsidP="000D79BC">
      <w:pPr>
        <w:pStyle w:val="PL"/>
        <w:spacing w:line="200" w:lineRule="exact"/>
      </w:pPr>
      <w:r w:rsidRPr="00644644">
        <w:t xml:space="preserve">        '415':</w:t>
      </w:r>
    </w:p>
    <w:p w14:paraId="79E91B53" w14:textId="77777777" w:rsidR="000D79BC" w:rsidRPr="00644644" w:rsidRDefault="000D79BC" w:rsidP="000D79BC">
      <w:pPr>
        <w:pStyle w:val="PL"/>
        <w:spacing w:line="200" w:lineRule="exact"/>
      </w:pPr>
      <w:r w:rsidRPr="00644644">
        <w:t xml:space="preserve">          $ref: 'TS29122_CommonData.yaml#/components/responses/415'</w:t>
      </w:r>
    </w:p>
    <w:p w14:paraId="7ECA4845" w14:textId="77777777" w:rsidR="000D79BC" w:rsidRPr="00644644" w:rsidRDefault="000D79BC" w:rsidP="000D79BC">
      <w:pPr>
        <w:pStyle w:val="PL"/>
        <w:spacing w:line="200" w:lineRule="exact"/>
      </w:pPr>
      <w:r w:rsidRPr="00644644">
        <w:t xml:space="preserve">        '429':</w:t>
      </w:r>
    </w:p>
    <w:p w14:paraId="31436858" w14:textId="77777777" w:rsidR="000D79BC" w:rsidRPr="00644644" w:rsidRDefault="000D79BC" w:rsidP="000D79BC">
      <w:pPr>
        <w:pStyle w:val="PL"/>
        <w:spacing w:line="200" w:lineRule="exact"/>
      </w:pPr>
      <w:r w:rsidRPr="00644644">
        <w:t xml:space="preserve">          $ref: 'TS29122_CommonData.yaml#/components/responses/429'</w:t>
      </w:r>
    </w:p>
    <w:p w14:paraId="0206B364" w14:textId="77777777" w:rsidR="000D79BC" w:rsidRPr="00644644" w:rsidRDefault="000D79BC" w:rsidP="000D79BC">
      <w:pPr>
        <w:pStyle w:val="PL"/>
        <w:spacing w:line="200" w:lineRule="exact"/>
      </w:pPr>
      <w:r w:rsidRPr="00644644">
        <w:t xml:space="preserve">        '500':</w:t>
      </w:r>
    </w:p>
    <w:p w14:paraId="561CB860" w14:textId="77777777" w:rsidR="000D79BC" w:rsidRPr="00644644" w:rsidRDefault="000D79BC" w:rsidP="000D79BC">
      <w:pPr>
        <w:pStyle w:val="PL"/>
        <w:spacing w:line="200" w:lineRule="exact"/>
      </w:pPr>
      <w:r w:rsidRPr="00644644">
        <w:t xml:space="preserve">          $ref: 'TS29122_CommonData.yaml#/components/responses/500'</w:t>
      </w:r>
    </w:p>
    <w:p w14:paraId="100CCA2F" w14:textId="77777777" w:rsidR="000D79BC" w:rsidRPr="00644644" w:rsidRDefault="000D79BC" w:rsidP="000D79BC">
      <w:pPr>
        <w:pStyle w:val="PL"/>
        <w:spacing w:line="200" w:lineRule="exact"/>
      </w:pPr>
      <w:r w:rsidRPr="00644644">
        <w:t xml:space="preserve">        '502':</w:t>
      </w:r>
    </w:p>
    <w:p w14:paraId="55B5160F" w14:textId="77777777" w:rsidR="000D79BC" w:rsidRPr="00644644" w:rsidRDefault="000D79BC" w:rsidP="000D79BC">
      <w:pPr>
        <w:pStyle w:val="PL"/>
        <w:spacing w:line="200" w:lineRule="exact"/>
      </w:pPr>
      <w:r w:rsidRPr="00644644">
        <w:t xml:space="preserve">          $ref: 'TS29122_CommonData.yaml#/components/responses/502'</w:t>
      </w:r>
    </w:p>
    <w:p w14:paraId="1F1C2501" w14:textId="77777777" w:rsidR="000D79BC" w:rsidRPr="00644644" w:rsidRDefault="000D79BC" w:rsidP="000D79BC">
      <w:pPr>
        <w:pStyle w:val="PL"/>
        <w:spacing w:line="200" w:lineRule="exact"/>
      </w:pPr>
      <w:r w:rsidRPr="00644644">
        <w:t xml:space="preserve">        '503':</w:t>
      </w:r>
    </w:p>
    <w:p w14:paraId="15C44BE4" w14:textId="77777777" w:rsidR="000D79BC" w:rsidRPr="00644644" w:rsidRDefault="000D79BC" w:rsidP="000D79BC">
      <w:pPr>
        <w:pStyle w:val="PL"/>
        <w:spacing w:line="200" w:lineRule="exact"/>
      </w:pPr>
      <w:r w:rsidRPr="00644644">
        <w:t xml:space="preserve">          $ref: 'TS29122_CommonData.yaml#/components/responses/503'</w:t>
      </w:r>
    </w:p>
    <w:p w14:paraId="26A029F8" w14:textId="77777777" w:rsidR="000D79BC" w:rsidRPr="00644644" w:rsidRDefault="000D79BC" w:rsidP="000D79BC">
      <w:pPr>
        <w:pStyle w:val="PL"/>
        <w:spacing w:line="200" w:lineRule="exact"/>
      </w:pPr>
      <w:r w:rsidRPr="00644644">
        <w:t xml:space="preserve">        default:</w:t>
      </w:r>
    </w:p>
    <w:p w14:paraId="6976D526" w14:textId="77777777" w:rsidR="000D79BC" w:rsidRPr="00644644" w:rsidRDefault="000D79BC" w:rsidP="000D79BC">
      <w:pPr>
        <w:pStyle w:val="PL"/>
        <w:spacing w:line="200" w:lineRule="exact"/>
      </w:pPr>
      <w:r w:rsidRPr="00644644">
        <w:t xml:space="preserve">          $ref: 'TS29122_CommonData.yaml#/components/responses/default'</w:t>
      </w:r>
    </w:p>
    <w:p w14:paraId="0EDC0CA4" w14:textId="77777777" w:rsidR="000D79BC" w:rsidRPr="00644644" w:rsidRDefault="000D79BC" w:rsidP="000D79BC">
      <w:pPr>
        <w:pStyle w:val="PL"/>
        <w:spacing w:line="200" w:lineRule="exact"/>
      </w:pPr>
    </w:p>
    <w:p w14:paraId="2ADDB065" w14:textId="77777777" w:rsidR="000D79BC" w:rsidRPr="00644644" w:rsidRDefault="000D79BC" w:rsidP="000D79BC">
      <w:pPr>
        <w:pStyle w:val="PL"/>
        <w:spacing w:line="200" w:lineRule="exact"/>
      </w:pPr>
      <w:r w:rsidRPr="00644644">
        <w:t xml:space="preserve">    patch:</w:t>
      </w:r>
    </w:p>
    <w:p w14:paraId="15C4CABE" w14:textId="77777777" w:rsidR="000D79BC" w:rsidRPr="00644644" w:rsidRDefault="000D79BC" w:rsidP="000D79BC">
      <w:pPr>
        <w:pStyle w:val="PL"/>
        <w:spacing w:line="200" w:lineRule="exact"/>
      </w:pPr>
      <w:r w:rsidRPr="00644644">
        <w:t xml:space="preserve">      summary: Request the modification of an existing Individual Information Collection Subscription resource.</w:t>
      </w:r>
    </w:p>
    <w:p w14:paraId="39A28968" w14:textId="77777777" w:rsidR="000D79BC" w:rsidRPr="00644644" w:rsidRDefault="000D79BC" w:rsidP="000D79BC">
      <w:pPr>
        <w:pStyle w:val="PL"/>
        <w:spacing w:line="200" w:lineRule="exact"/>
      </w:pPr>
      <w:r w:rsidRPr="00644644">
        <w:t xml:space="preserve">      operationId: ModifyIndInfoCollectSubscription</w:t>
      </w:r>
    </w:p>
    <w:p w14:paraId="2B7E1EF8" w14:textId="77777777" w:rsidR="000D79BC" w:rsidRPr="00644644" w:rsidRDefault="000D79BC" w:rsidP="000D79BC">
      <w:pPr>
        <w:pStyle w:val="PL"/>
        <w:spacing w:line="200" w:lineRule="exact"/>
      </w:pPr>
      <w:r w:rsidRPr="00644644">
        <w:t xml:space="preserve">      tags:</w:t>
      </w:r>
    </w:p>
    <w:p w14:paraId="2076CED0" w14:textId="77777777" w:rsidR="000D79BC" w:rsidRPr="00644644" w:rsidRDefault="000D79BC" w:rsidP="000D79BC">
      <w:pPr>
        <w:pStyle w:val="PL"/>
        <w:spacing w:line="200" w:lineRule="exact"/>
      </w:pPr>
      <w:r w:rsidRPr="00644644">
        <w:t xml:space="preserve">        - Individual Information Collection</w:t>
      </w:r>
      <w:r w:rsidRPr="00644644">
        <w:rPr>
          <w:lang w:val="en-US"/>
        </w:rPr>
        <w:t xml:space="preserve"> Subscription</w:t>
      </w:r>
      <w:r w:rsidRPr="00644644">
        <w:t xml:space="preserve"> (Document)</w:t>
      </w:r>
    </w:p>
    <w:p w14:paraId="08E8B651" w14:textId="77777777" w:rsidR="000D79BC" w:rsidRPr="00644644" w:rsidRDefault="000D79BC" w:rsidP="000D79BC">
      <w:pPr>
        <w:pStyle w:val="PL"/>
        <w:spacing w:line="200" w:lineRule="exact"/>
      </w:pPr>
      <w:r w:rsidRPr="00644644">
        <w:t xml:space="preserve">      requestBody:</w:t>
      </w:r>
    </w:p>
    <w:p w14:paraId="62A6F01B" w14:textId="77777777" w:rsidR="000D79BC" w:rsidRPr="00644644" w:rsidRDefault="000D79BC" w:rsidP="000D79BC">
      <w:pPr>
        <w:pStyle w:val="PL"/>
        <w:spacing w:line="200" w:lineRule="exact"/>
      </w:pPr>
      <w:r w:rsidRPr="00644644">
        <w:t xml:space="preserve">        required: true</w:t>
      </w:r>
    </w:p>
    <w:p w14:paraId="39561BDE" w14:textId="77777777" w:rsidR="000D79BC" w:rsidRPr="00644644" w:rsidRDefault="000D79BC" w:rsidP="000D79BC">
      <w:pPr>
        <w:pStyle w:val="PL"/>
        <w:spacing w:line="200" w:lineRule="exact"/>
      </w:pPr>
      <w:r w:rsidRPr="00644644">
        <w:t xml:space="preserve">        content:</w:t>
      </w:r>
    </w:p>
    <w:p w14:paraId="3777E83E" w14:textId="77777777" w:rsidR="000D79BC" w:rsidRPr="00644644" w:rsidRDefault="000D79BC" w:rsidP="000D79BC">
      <w:pPr>
        <w:pStyle w:val="PL"/>
        <w:spacing w:line="200" w:lineRule="exact"/>
        <w:rPr>
          <w:lang w:val="en-US"/>
        </w:rPr>
      </w:pPr>
      <w:r w:rsidRPr="00644644">
        <w:rPr>
          <w:lang w:val="en-US"/>
        </w:rPr>
        <w:t xml:space="preserve">          application/merge-patch+json:</w:t>
      </w:r>
    </w:p>
    <w:p w14:paraId="0E156F23" w14:textId="77777777" w:rsidR="000D79BC" w:rsidRPr="00644644" w:rsidRDefault="000D79BC" w:rsidP="000D79BC">
      <w:pPr>
        <w:pStyle w:val="PL"/>
        <w:spacing w:line="200" w:lineRule="exact"/>
      </w:pPr>
      <w:r w:rsidRPr="00644644">
        <w:t xml:space="preserve">            schema:</w:t>
      </w:r>
    </w:p>
    <w:p w14:paraId="675558AB" w14:textId="77777777" w:rsidR="000D79BC" w:rsidRPr="00644644" w:rsidRDefault="000D79BC" w:rsidP="000D79BC">
      <w:pPr>
        <w:pStyle w:val="PL"/>
        <w:spacing w:line="200" w:lineRule="exact"/>
      </w:pPr>
      <w:r w:rsidRPr="00644644">
        <w:t xml:space="preserve">              $ref: '#/components/schemas/InfoCollectSubscPatch'</w:t>
      </w:r>
    </w:p>
    <w:p w14:paraId="503798D9" w14:textId="77777777" w:rsidR="000D79BC" w:rsidRPr="00644644" w:rsidRDefault="000D79BC" w:rsidP="000D79BC">
      <w:pPr>
        <w:pStyle w:val="PL"/>
        <w:spacing w:line="200" w:lineRule="exact"/>
      </w:pPr>
      <w:r w:rsidRPr="00644644">
        <w:t xml:space="preserve">      responses:</w:t>
      </w:r>
    </w:p>
    <w:p w14:paraId="7FEF98EA" w14:textId="77777777" w:rsidR="000D79BC" w:rsidRPr="00644644" w:rsidRDefault="000D79BC" w:rsidP="000D79BC">
      <w:pPr>
        <w:pStyle w:val="PL"/>
        <w:spacing w:line="200" w:lineRule="exact"/>
      </w:pPr>
      <w:r w:rsidRPr="00644644">
        <w:t xml:space="preserve">        '200':</w:t>
      </w:r>
    </w:p>
    <w:p w14:paraId="25CA5247" w14:textId="77777777" w:rsidR="000D79BC" w:rsidRPr="00644644" w:rsidRDefault="000D79BC" w:rsidP="000D79BC">
      <w:pPr>
        <w:pStyle w:val="PL"/>
        <w:spacing w:line="200" w:lineRule="exact"/>
      </w:pPr>
      <w:r w:rsidRPr="00644644">
        <w:t xml:space="preserve">          description: &gt;</w:t>
      </w:r>
    </w:p>
    <w:p w14:paraId="5DC33EA4" w14:textId="77777777" w:rsidR="000D79BC" w:rsidRPr="00644644" w:rsidRDefault="000D79BC" w:rsidP="000D79BC">
      <w:pPr>
        <w:pStyle w:val="PL"/>
        <w:spacing w:line="200" w:lineRule="exact"/>
      </w:pPr>
      <w:r w:rsidRPr="00644644">
        <w:t xml:space="preserve">            OK. The Individual Information Collection Subscription resource is successfully modified and a representation of the updated resource shall be returned in the response body.</w:t>
      </w:r>
    </w:p>
    <w:p w14:paraId="2646F30B" w14:textId="77777777" w:rsidR="000D79BC" w:rsidRPr="00644644" w:rsidRDefault="000D79BC" w:rsidP="000D79BC">
      <w:pPr>
        <w:pStyle w:val="PL"/>
        <w:spacing w:line="200" w:lineRule="exact"/>
      </w:pPr>
      <w:r w:rsidRPr="00644644">
        <w:t xml:space="preserve">          content:</w:t>
      </w:r>
    </w:p>
    <w:p w14:paraId="0AE6C231" w14:textId="77777777" w:rsidR="000D79BC" w:rsidRPr="00644644" w:rsidRDefault="000D79BC" w:rsidP="000D79BC">
      <w:pPr>
        <w:pStyle w:val="PL"/>
        <w:spacing w:line="200" w:lineRule="exact"/>
      </w:pPr>
      <w:r w:rsidRPr="00644644">
        <w:t xml:space="preserve">            application/json:</w:t>
      </w:r>
    </w:p>
    <w:p w14:paraId="51B4996E" w14:textId="77777777" w:rsidR="000D79BC" w:rsidRPr="00644644" w:rsidRDefault="000D79BC" w:rsidP="000D79BC">
      <w:pPr>
        <w:pStyle w:val="PL"/>
        <w:spacing w:line="200" w:lineRule="exact"/>
      </w:pPr>
      <w:r w:rsidRPr="00644644">
        <w:t xml:space="preserve">              schema:</w:t>
      </w:r>
    </w:p>
    <w:p w14:paraId="186F03AE" w14:textId="77777777" w:rsidR="000D79BC" w:rsidRPr="00644644" w:rsidRDefault="000D79BC" w:rsidP="000D79BC">
      <w:pPr>
        <w:pStyle w:val="PL"/>
        <w:spacing w:line="200" w:lineRule="exact"/>
      </w:pPr>
      <w:r w:rsidRPr="00644644">
        <w:t xml:space="preserve">                $ref: '#/components/schemas/InfoCollectSubsc'</w:t>
      </w:r>
    </w:p>
    <w:p w14:paraId="75ECE135" w14:textId="77777777" w:rsidR="000D79BC" w:rsidRPr="00644644" w:rsidRDefault="000D79BC" w:rsidP="000D79BC">
      <w:pPr>
        <w:pStyle w:val="PL"/>
        <w:spacing w:line="200" w:lineRule="exact"/>
      </w:pPr>
      <w:r w:rsidRPr="00644644">
        <w:t xml:space="preserve">        '204':</w:t>
      </w:r>
    </w:p>
    <w:p w14:paraId="1B889489" w14:textId="77777777" w:rsidR="000D79BC" w:rsidRPr="00644644" w:rsidRDefault="000D79BC" w:rsidP="000D79BC">
      <w:pPr>
        <w:pStyle w:val="PL"/>
        <w:spacing w:line="200" w:lineRule="exact"/>
      </w:pPr>
      <w:r w:rsidRPr="00644644">
        <w:t xml:space="preserve">          description: &gt;</w:t>
      </w:r>
    </w:p>
    <w:p w14:paraId="61B6FCFF" w14:textId="77777777" w:rsidR="000D79BC" w:rsidRPr="00644644" w:rsidRDefault="000D79BC" w:rsidP="000D79BC">
      <w:pPr>
        <w:pStyle w:val="PL"/>
        <w:spacing w:line="200" w:lineRule="exact"/>
      </w:pPr>
      <w:r w:rsidRPr="00644644">
        <w:t xml:space="preserve">            No Content. The Individual Information Collection Subscription resource is successfully modified and no content is returned in the response body.</w:t>
      </w:r>
    </w:p>
    <w:p w14:paraId="4414A970" w14:textId="77777777" w:rsidR="000D79BC" w:rsidRPr="00644644" w:rsidRDefault="000D79BC" w:rsidP="000D79BC">
      <w:pPr>
        <w:pStyle w:val="PL"/>
        <w:spacing w:line="200" w:lineRule="exact"/>
      </w:pPr>
      <w:r w:rsidRPr="00644644">
        <w:t xml:space="preserve">        '307':</w:t>
      </w:r>
    </w:p>
    <w:p w14:paraId="67B50F9E" w14:textId="77777777" w:rsidR="000D79BC" w:rsidRPr="00644644" w:rsidRDefault="000D79BC" w:rsidP="000D79BC">
      <w:pPr>
        <w:pStyle w:val="PL"/>
        <w:spacing w:line="200" w:lineRule="exact"/>
      </w:pPr>
      <w:r w:rsidRPr="00644644">
        <w:t xml:space="preserve">          $ref: 'TS29122_CommonData.yaml#/components/responses/307'</w:t>
      </w:r>
    </w:p>
    <w:p w14:paraId="282509C0" w14:textId="77777777" w:rsidR="000D79BC" w:rsidRPr="00644644" w:rsidRDefault="000D79BC" w:rsidP="000D79BC">
      <w:pPr>
        <w:pStyle w:val="PL"/>
        <w:spacing w:line="200" w:lineRule="exact"/>
      </w:pPr>
      <w:r w:rsidRPr="00644644">
        <w:lastRenderedPageBreak/>
        <w:t xml:space="preserve">        '308':</w:t>
      </w:r>
    </w:p>
    <w:p w14:paraId="2FF3CD10" w14:textId="77777777" w:rsidR="000D79BC" w:rsidRPr="00644644" w:rsidRDefault="000D79BC" w:rsidP="000D79BC">
      <w:pPr>
        <w:pStyle w:val="PL"/>
        <w:spacing w:line="200" w:lineRule="exact"/>
      </w:pPr>
      <w:r w:rsidRPr="00644644">
        <w:t xml:space="preserve">          $ref: 'TS29122_CommonData.yaml#/components/responses/308'</w:t>
      </w:r>
    </w:p>
    <w:p w14:paraId="370EAF23" w14:textId="77777777" w:rsidR="000D79BC" w:rsidRPr="00644644" w:rsidRDefault="000D79BC" w:rsidP="000D79BC">
      <w:pPr>
        <w:pStyle w:val="PL"/>
        <w:spacing w:line="200" w:lineRule="exact"/>
      </w:pPr>
      <w:r w:rsidRPr="00644644">
        <w:t xml:space="preserve">        '400':</w:t>
      </w:r>
    </w:p>
    <w:p w14:paraId="4961A0C4" w14:textId="77777777" w:rsidR="000D79BC" w:rsidRPr="00644644" w:rsidRDefault="000D79BC" w:rsidP="000D79BC">
      <w:pPr>
        <w:pStyle w:val="PL"/>
        <w:spacing w:line="200" w:lineRule="exact"/>
      </w:pPr>
      <w:r w:rsidRPr="00644644">
        <w:t xml:space="preserve">          $ref: 'TS29122_CommonData.yaml#/components/responses/400'</w:t>
      </w:r>
    </w:p>
    <w:p w14:paraId="41614AE2" w14:textId="77777777" w:rsidR="000D79BC" w:rsidRPr="00644644" w:rsidRDefault="000D79BC" w:rsidP="000D79BC">
      <w:pPr>
        <w:pStyle w:val="PL"/>
        <w:spacing w:line="200" w:lineRule="exact"/>
      </w:pPr>
      <w:r w:rsidRPr="00644644">
        <w:t xml:space="preserve">        '401':</w:t>
      </w:r>
    </w:p>
    <w:p w14:paraId="4C82851C" w14:textId="77777777" w:rsidR="000D79BC" w:rsidRPr="00644644" w:rsidRDefault="000D79BC" w:rsidP="000D79BC">
      <w:pPr>
        <w:pStyle w:val="PL"/>
        <w:spacing w:line="200" w:lineRule="exact"/>
      </w:pPr>
      <w:r w:rsidRPr="00644644">
        <w:t xml:space="preserve">          $ref: 'TS29122_CommonData.yaml#/components/responses/401'</w:t>
      </w:r>
    </w:p>
    <w:p w14:paraId="4639682D" w14:textId="77777777" w:rsidR="000D79BC" w:rsidRPr="00644644" w:rsidRDefault="000D79BC" w:rsidP="000D79BC">
      <w:pPr>
        <w:pStyle w:val="PL"/>
        <w:spacing w:line="200" w:lineRule="exact"/>
      </w:pPr>
      <w:r w:rsidRPr="00644644">
        <w:t xml:space="preserve">        '403':</w:t>
      </w:r>
    </w:p>
    <w:p w14:paraId="235E5A7F" w14:textId="77777777" w:rsidR="000D79BC" w:rsidRPr="00644644" w:rsidRDefault="000D79BC" w:rsidP="000D79BC">
      <w:pPr>
        <w:pStyle w:val="PL"/>
        <w:spacing w:line="200" w:lineRule="exact"/>
      </w:pPr>
      <w:r w:rsidRPr="00644644">
        <w:t xml:space="preserve">          $ref: 'TS29122_CommonData.yaml#/components/responses/403'</w:t>
      </w:r>
    </w:p>
    <w:p w14:paraId="75C26CEF" w14:textId="77777777" w:rsidR="000D79BC" w:rsidRPr="00644644" w:rsidRDefault="000D79BC" w:rsidP="000D79BC">
      <w:pPr>
        <w:pStyle w:val="PL"/>
        <w:spacing w:line="200" w:lineRule="exact"/>
      </w:pPr>
      <w:r w:rsidRPr="00644644">
        <w:t xml:space="preserve">        '404':</w:t>
      </w:r>
    </w:p>
    <w:p w14:paraId="3EDA12DF" w14:textId="77777777" w:rsidR="000D79BC" w:rsidRPr="00644644" w:rsidRDefault="000D79BC" w:rsidP="000D79BC">
      <w:pPr>
        <w:pStyle w:val="PL"/>
        <w:spacing w:line="200" w:lineRule="exact"/>
      </w:pPr>
      <w:r w:rsidRPr="00644644">
        <w:t xml:space="preserve">          $ref: 'TS29122_CommonData.yaml#/components/responses/404'</w:t>
      </w:r>
    </w:p>
    <w:p w14:paraId="4F12CD34" w14:textId="77777777" w:rsidR="000D79BC" w:rsidRPr="00644644" w:rsidRDefault="000D79BC" w:rsidP="000D79BC">
      <w:pPr>
        <w:pStyle w:val="PL"/>
        <w:spacing w:line="200" w:lineRule="exact"/>
      </w:pPr>
      <w:r w:rsidRPr="00644644">
        <w:t xml:space="preserve">        '406':</w:t>
      </w:r>
    </w:p>
    <w:p w14:paraId="1F5715B7" w14:textId="77777777" w:rsidR="000D79BC" w:rsidRPr="00644644" w:rsidRDefault="000D79BC" w:rsidP="000D79BC">
      <w:pPr>
        <w:pStyle w:val="PL"/>
        <w:spacing w:line="200" w:lineRule="exact"/>
      </w:pPr>
      <w:r w:rsidRPr="00644644">
        <w:t xml:space="preserve">          $ref: 'TS29122_CommonData.yaml#/components/responses/406'</w:t>
      </w:r>
    </w:p>
    <w:p w14:paraId="6AE8CE71" w14:textId="77777777" w:rsidR="000D79BC" w:rsidRPr="00644644" w:rsidRDefault="000D79BC" w:rsidP="000D79BC">
      <w:pPr>
        <w:pStyle w:val="PL"/>
        <w:spacing w:line="200" w:lineRule="exact"/>
      </w:pPr>
      <w:r w:rsidRPr="00644644">
        <w:t xml:space="preserve">        '429':</w:t>
      </w:r>
    </w:p>
    <w:p w14:paraId="0044B167" w14:textId="77777777" w:rsidR="000D79BC" w:rsidRPr="00644644" w:rsidRDefault="000D79BC" w:rsidP="000D79BC">
      <w:pPr>
        <w:pStyle w:val="PL"/>
        <w:spacing w:line="200" w:lineRule="exact"/>
      </w:pPr>
      <w:r w:rsidRPr="00644644">
        <w:t xml:space="preserve">          $ref: 'TS29122_CommonData.yaml#/components/responses/429'</w:t>
      </w:r>
    </w:p>
    <w:p w14:paraId="6656628E" w14:textId="77777777" w:rsidR="000D79BC" w:rsidRPr="00644644" w:rsidRDefault="000D79BC" w:rsidP="000D79BC">
      <w:pPr>
        <w:pStyle w:val="PL"/>
        <w:spacing w:line="200" w:lineRule="exact"/>
      </w:pPr>
      <w:r w:rsidRPr="00644644">
        <w:t xml:space="preserve">        '500':</w:t>
      </w:r>
    </w:p>
    <w:p w14:paraId="1B0FCCE3" w14:textId="77777777" w:rsidR="000D79BC" w:rsidRPr="00644644" w:rsidRDefault="000D79BC" w:rsidP="000D79BC">
      <w:pPr>
        <w:pStyle w:val="PL"/>
        <w:spacing w:line="200" w:lineRule="exact"/>
      </w:pPr>
      <w:r w:rsidRPr="00644644">
        <w:t xml:space="preserve">          $ref: 'TS29122_CommonData.yaml#/components/responses/500'</w:t>
      </w:r>
    </w:p>
    <w:p w14:paraId="4833E686" w14:textId="77777777" w:rsidR="000D79BC" w:rsidRPr="00644644" w:rsidRDefault="000D79BC" w:rsidP="000D79BC">
      <w:pPr>
        <w:pStyle w:val="PL"/>
        <w:spacing w:line="200" w:lineRule="exact"/>
      </w:pPr>
      <w:r w:rsidRPr="00644644">
        <w:t xml:space="preserve">        '503':</w:t>
      </w:r>
    </w:p>
    <w:p w14:paraId="0A1F7627" w14:textId="77777777" w:rsidR="000D79BC" w:rsidRPr="00644644" w:rsidRDefault="000D79BC" w:rsidP="000D79BC">
      <w:pPr>
        <w:pStyle w:val="PL"/>
        <w:spacing w:line="200" w:lineRule="exact"/>
      </w:pPr>
      <w:r w:rsidRPr="00644644">
        <w:t xml:space="preserve">          $ref: 'TS29122_CommonData.yaml#/components/responses/503'</w:t>
      </w:r>
    </w:p>
    <w:p w14:paraId="740476FA" w14:textId="77777777" w:rsidR="000D79BC" w:rsidRPr="00644644" w:rsidRDefault="000D79BC" w:rsidP="000D79BC">
      <w:pPr>
        <w:pStyle w:val="PL"/>
        <w:spacing w:line="200" w:lineRule="exact"/>
      </w:pPr>
      <w:r w:rsidRPr="00644644">
        <w:t xml:space="preserve">        default:</w:t>
      </w:r>
    </w:p>
    <w:p w14:paraId="6A555997" w14:textId="77777777" w:rsidR="000D79BC" w:rsidRPr="00644644" w:rsidRDefault="000D79BC" w:rsidP="000D79BC">
      <w:pPr>
        <w:pStyle w:val="PL"/>
        <w:spacing w:line="200" w:lineRule="exact"/>
      </w:pPr>
      <w:r w:rsidRPr="00644644">
        <w:t xml:space="preserve">          $ref: 'TS29122_CommonData.yaml#/components/responses/default'</w:t>
      </w:r>
    </w:p>
    <w:p w14:paraId="675AF0F6" w14:textId="77777777" w:rsidR="000D79BC" w:rsidRPr="00644644" w:rsidRDefault="000D79BC" w:rsidP="000D79BC">
      <w:pPr>
        <w:pStyle w:val="PL"/>
        <w:spacing w:line="200" w:lineRule="exact"/>
      </w:pPr>
    </w:p>
    <w:p w14:paraId="26DAF7EB" w14:textId="77777777" w:rsidR="000D79BC" w:rsidRPr="00644644" w:rsidRDefault="000D79BC" w:rsidP="000D79BC">
      <w:pPr>
        <w:pStyle w:val="PL"/>
        <w:spacing w:line="200" w:lineRule="exact"/>
      </w:pPr>
      <w:r w:rsidRPr="00644644">
        <w:t xml:space="preserve">    delete:</w:t>
      </w:r>
    </w:p>
    <w:p w14:paraId="3965B116" w14:textId="77777777" w:rsidR="000D79BC" w:rsidRPr="00644644" w:rsidRDefault="000D79BC" w:rsidP="000D79BC">
      <w:pPr>
        <w:pStyle w:val="PL"/>
        <w:spacing w:line="200" w:lineRule="exact"/>
      </w:pPr>
      <w:r w:rsidRPr="00644644">
        <w:t xml:space="preserve">      summary: Request the deletion of an existing Individual Information Collection Subscription resource.</w:t>
      </w:r>
    </w:p>
    <w:p w14:paraId="0D47741C" w14:textId="77777777" w:rsidR="000D79BC" w:rsidRPr="00644644" w:rsidRDefault="000D79BC" w:rsidP="000D79BC">
      <w:pPr>
        <w:pStyle w:val="PL"/>
        <w:spacing w:line="200" w:lineRule="exact"/>
      </w:pPr>
      <w:r w:rsidRPr="00644644">
        <w:t xml:space="preserve">      operationId: DeleteInd</w:t>
      </w:r>
      <w:r w:rsidRPr="00644644">
        <w:rPr>
          <w:rFonts w:hint="eastAsia"/>
          <w:lang w:eastAsia="zh-CN"/>
        </w:rPr>
        <w:t>Info</w:t>
      </w:r>
      <w:r w:rsidRPr="00644644">
        <w:rPr>
          <w:lang w:val="en-US" w:eastAsia="zh-CN"/>
        </w:rPr>
        <w:t>Collect</w:t>
      </w:r>
      <w:r w:rsidRPr="00644644">
        <w:t>Subcription</w:t>
      </w:r>
    </w:p>
    <w:p w14:paraId="093E04DB" w14:textId="77777777" w:rsidR="000D79BC" w:rsidRPr="00644644" w:rsidRDefault="000D79BC" w:rsidP="000D79BC">
      <w:pPr>
        <w:pStyle w:val="PL"/>
        <w:spacing w:line="200" w:lineRule="exact"/>
      </w:pPr>
      <w:r w:rsidRPr="00644644">
        <w:t xml:space="preserve">      tags:</w:t>
      </w:r>
    </w:p>
    <w:p w14:paraId="2B4CFF41" w14:textId="77777777" w:rsidR="000D79BC" w:rsidRPr="00644644" w:rsidRDefault="000D79BC" w:rsidP="000D79BC">
      <w:pPr>
        <w:pStyle w:val="PL"/>
        <w:spacing w:line="200" w:lineRule="exact"/>
      </w:pPr>
      <w:r w:rsidRPr="00644644">
        <w:t xml:space="preserve">        - Individual Information Collection Subscription (Document)</w:t>
      </w:r>
    </w:p>
    <w:p w14:paraId="43E93535" w14:textId="77777777" w:rsidR="000D79BC" w:rsidRPr="00644644" w:rsidRDefault="000D79BC" w:rsidP="000D79BC">
      <w:pPr>
        <w:pStyle w:val="PL"/>
        <w:spacing w:line="200" w:lineRule="exact"/>
      </w:pPr>
      <w:r w:rsidRPr="00644644">
        <w:t xml:space="preserve">      responses:</w:t>
      </w:r>
    </w:p>
    <w:p w14:paraId="64AB0EDD" w14:textId="77777777" w:rsidR="000D79BC" w:rsidRPr="00644644" w:rsidRDefault="000D79BC" w:rsidP="000D79BC">
      <w:pPr>
        <w:pStyle w:val="PL"/>
        <w:spacing w:line="200" w:lineRule="exact"/>
      </w:pPr>
      <w:r w:rsidRPr="00644644">
        <w:t xml:space="preserve">        '204':</w:t>
      </w:r>
    </w:p>
    <w:p w14:paraId="1166219C" w14:textId="77777777" w:rsidR="000D79BC" w:rsidRPr="00644644" w:rsidRDefault="000D79BC" w:rsidP="000D79BC">
      <w:pPr>
        <w:pStyle w:val="PL"/>
        <w:spacing w:line="200" w:lineRule="exact"/>
      </w:pPr>
      <w:r w:rsidRPr="00644644">
        <w:t xml:space="preserve">          description: No Content. The Individual Information Collection Subscription resource is successfully deleted.</w:t>
      </w:r>
    </w:p>
    <w:p w14:paraId="162411AD" w14:textId="77777777" w:rsidR="000D79BC" w:rsidRPr="00644644" w:rsidRDefault="000D79BC" w:rsidP="000D79BC">
      <w:pPr>
        <w:pStyle w:val="PL"/>
        <w:spacing w:line="200" w:lineRule="exact"/>
      </w:pPr>
      <w:r w:rsidRPr="00644644">
        <w:t xml:space="preserve">        '307':</w:t>
      </w:r>
    </w:p>
    <w:p w14:paraId="00C6CF93" w14:textId="77777777" w:rsidR="000D79BC" w:rsidRPr="00644644" w:rsidRDefault="000D79BC" w:rsidP="000D79BC">
      <w:pPr>
        <w:pStyle w:val="PL"/>
        <w:spacing w:line="200" w:lineRule="exact"/>
      </w:pPr>
      <w:r w:rsidRPr="00644644">
        <w:t xml:space="preserve">          $ref: 'TS29122_CommonData.yaml#/components/responses/307'</w:t>
      </w:r>
    </w:p>
    <w:p w14:paraId="6615F6F1" w14:textId="77777777" w:rsidR="000D79BC" w:rsidRPr="00644644" w:rsidRDefault="000D79BC" w:rsidP="000D79BC">
      <w:pPr>
        <w:pStyle w:val="PL"/>
        <w:spacing w:line="200" w:lineRule="exact"/>
      </w:pPr>
      <w:r w:rsidRPr="00644644">
        <w:t xml:space="preserve">        '308':</w:t>
      </w:r>
    </w:p>
    <w:p w14:paraId="73AF72C3" w14:textId="77777777" w:rsidR="000D79BC" w:rsidRPr="00644644" w:rsidRDefault="000D79BC" w:rsidP="000D79BC">
      <w:pPr>
        <w:pStyle w:val="PL"/>
        <w:spacing w:line="200" w:lineRule="exact"/>
      </w:pPr>
      <w:r w:rsidRPr="00644644">
        <w:t xml:space="preserve">          $ref: 'TS29122_CommonData.yaml#/components/responses/308'</w:t>
      </w:r>
    </w:p>
    <w:p w14:paraId="2CD287C5" w14:textId="77777777" w:rsidR="000D79BC" w:rsidRPr="00644644" w:rsidRDefault="000D79BC" w:rsidP="000D79BC">
      <w:pPr>
        <w:pStyle w:val="PL"/>
        <w:spacing w:line="200" w:lineRule="exact"/>
      </w:pPr>
      <w:r w:rsidRPr="00644644">
        <w:t xml:space="preserve">        '400':</w:t>
      </w:r>
    </w:p>
    <w:p w14:paraId="23AF5DD2" w14:textId="77777777" w:rsidR="000D79BC" w:rsidRPr="00644644" w:rsidRDefault="000D79BC" w:rsidP="000D79BC">
      <w:pPr>
        <w:pStyle w:val="PL"/>
        <w:spacing w:line="200" w:lineRule="exact"/>
      </w:pPr>
      <w:r w:rsidRPr="00644644">
        <w:t xml:space="preserve">          $ref: 'TS29122_CommonData.yaml#/components/responses/400'</w:t>
      </w:r>
    </w:p>
    <w:p w14:paraId="19AEFF2F" w14:textId="77777777" w:rsidR="000D79BC" w:rsidRPr="00644644" w:rsidRDefault="000D79BC" w:rsidP="000D79BC">
      <w:pPr>
        <w:pStyle w:val="PL"/>
        <w:spacing w:line="200" w:lineRule="exact"/>
      </w:pPr>
      <w:r w:rsidRPr="00644644">
        <w:t xml:space="preserve">        '401':</w:t>
      </w:r>
    </w:p>
    <w:p w14:paraId="698062E5" w14:textId="77777777" w:rsidR="000D79BC" w:rsidRPr="00644644" w:rsidRDefault="000D79BC" w:rsidP="000D79BC">
      <w:pPr>
        <w:pStyle w:val="PL"/>
        <w:spacing w:line="200" w:lineRule="exact"/>
      </w:pPr>
      <w:r w:rsidRPr="00644644">
        <w:t xml:space="preserve">          $ref: 'TS29122_CommonData.yaml#/components/responses/401'</w:t>
      </w:r>
    </w:p>
    <w:p w14:paraId="7D5EED90" w14:textId="77777777" w:rsidR="000D79BC" w:rsidRPr="00644644" w:rsidRDefault="000D79BC" w:rsidP="000D79BC">
      <w:pPr>
        <w:pStyle w:val="PL"/>
        <w:spacing w:line="200" w:lineRule="exact"/>
      </w:pPr>
      <w:r w:rsidRPr="00644644">
        <w:t xml:space="preserve">        '403':</w:t>
      </w:r>
    </w:p>
    <w:p w14:paraId="3DCCAF9D" w14:textId="77777777" w:rsidR="000D79BC" w:rsidRPr="00644644" w:rsidRDefault="000D79BC" w:rsidP="000D79BC">
      <w:pPr>
        <w:pStyle w:val="PL"/>
        <w:spacing w:line="200" w:lineRule="exact"/>
      </w:pPr>
      <w:r w:rsidRPr="00644644">
        <w:t xml:space="preserve">          $ref: 'TS29122_CommonData.yaml#/components/responses/403'</w:t>
      </w:r>
    </w:p>
    <w:p w14:paraId="7079EF13" w14:textId="77777777" w:rsidR="000D79BC" w:rsidRPr="00644644" w:rsidRDefault="000D79BC" w:rsidP="000D79BC">
      <w:pPr>
        <w:pStyle w:val="PL"/>
        <w:spacing w:line="200" w:lineRule="exact"/>
      </w:pPr>
      <w:r w:rsidRPr="00644644">
        <w:t xml:space="preserve">        '404':</w:t>
      </w:r>
    </w:p>
    <w:p w14:paraId="10D5B254" w14:textId="77777777" w:rsidR="000D79BC" w:rsidRPr="00644644" w:rsidRDefault="000D79BC" w:rsidP="000D79BC">
      <w:pPr>
        <w:pStyle w:val="PL"/>
        <w:spacing w:line="200" w:lineRule="exact"/>
      </w:pPr>
      <w:r w:rsidRPr="00644644">
        <w:t xml:space="preserve">          $ref: 'TS29122_CommonData.yaml#/components/responses/404'</w:t>
      </w:r>
    </w:p>
    <w:p w14:paraId="7126EEBE" w14:textId="77777777" w:rsidR="000D79BC" w:rsidRPr="00644644" w:rsidRDefault="000D79BC" w:rsidP="000D79BC">
      <w:pPr>
        <w:pStyle w:val="PL"/>
        <w:spacing w:line="200" w:lineRule="exact"/>
      </w:pPr>
      <w:r w:rsidRPr="00644644">
        <w:t xml:space="preserve">        '429':</w:t>
      </w:r>
    </w:p>
    <w:p w14:paraId="7DA1F1FF" w14:textId="77777777" w:rsidR="000D79BC" w:rsidRPr="00644644" w:rsidRDefault="000D79BC" w:rsidP="000D79BC">
      <w:pPr>
        <w:pStyle w:val="PL"/>
        <w:spacing w:line="200" w:lineRule="exact"/>
      </w:pPr>
      <w:r w:rsidRPr="00644644">
        <w:t xml:space="preserve">          $ref: 'TS29122_CommonData.yaml#/components/responses/429'</w:t>
      </w:r>
    </w:p>
    <w:p w14:paraId="48CDB0F5" w14:textId="77777777" w:rsidR="000D79BC" w:rsidRPr="00644644" w:rsidRDefault="000D79BC" w:rsidP="000D79BC">
      <w:pPr>
        <w:pStyle w:val="PL"/>
        <w:spacing w:line="200" w:lineRule="exact"/>
      </w:pPr>
      <w:r w:rsidRPr="00644644">
        <w:t xml:space="preserve">        '500':</w:t>
      </w:r>
    </w:p>
    <w:p w14:paraId="160A8172" w14:textId="77777777" w:rsidR="000D79BC" w:rsidRPr="00644644" w:rsidRDefault="000D79BC" w:rsidP="000D79BC">
      <w:pPr>
        <w:pStyle w:val="PL"/>
        <w:spacing w:line="200" w:lineRule="exact"/>
      </w:pPr>
      <w:r w:rsidRPr="00644644">
        <w:t xml:space="preserve">          $ref: 'TS29122_CommonData.yaml#/components/responses/500'</w:t>
      </w:r>
    </w:p>
    <w:p w14:paraId="65750170" w14:textId="77777777" w:rsidR="000D79BC" w:rsidRPr="00644644" w:rsidRDefault="000D79BC" w:rsidP="000D79BC">
      <w:pPr>
        <w:pStyle w:val="PL"/>
        <w:spacing w:line="200" w:lineRule="exact"/>
      </w:pPr>
      <w:r w:rsidRPr="00644644">
        <w:t xml:space="preserve">        '502':</w:t>
      </w:r>
    </w:p>
    <w:p w14:paraId="54C521FE" w14:textId="77777777" w:rsidR="000D79BC" w:rsidRPr="00644644" w:rsidRDefault="000D79BC" w:rsidP="000D79BC">
      <w:pPr>
        <w:pStyle w:val="PL"/>
        <w:spacing w:line="200" w:lineRule="exact"/>
      </w:pPr>
      <w:r w:rsidRPr="00644644">
        <w:t xml:space="preserve">          $ref: 'TS29122_CommonData.yaml#/components/responses/502'</w:t>
      </w:r>
    </w:p>
    <w:p w14:paraId="29B5F43A" w14:textId="77777777" w:rsidR="000D79BC" w:rsidRPr="00644644" w:rsidRDefault="000D79BC" w:rsidP="000D79BC">
      <w:pPr>
        <w:pStyle w:val="PL"/>
        <w:spacing w:line="200" w:lineRule="exact"/>
      </w:pPr>
      <w:r w:rsidRPr="00644644">
        <w:t xml:space="preserve">        '503':</w:t>
      </w:r>
    </w:p>
    <w:p w14:paraId="44671E93" w14:textId="77777777" w:rsidR="000D79BC" w:rsidRPr="00644644" w:rsidRDefault="000D79BC" w:rsidP="000D79BC">
      <w:pPr>
        <w:pStyle w:val="PL"/>
        <w:spacing w:line="200" w:lineRule="exact"/>
      </w:pPr>
      <w:r w:rsidRPr="00644644">
        <w:t xml:space="preserve">          $ref: 'TS29122_CommonData.yaml#/components/responses/503'</w:t>
      </w:r>
    </w:p>
    <w:p w14:paraId="430CCE82" w14:textId="77777777" w:rsidR="000D79BC" w:rsidRPr="00644644" w:rsidRDefault="000D79BC" w:rsidP="000D79BC">
      <w:pPr>
        <w:pStyle w:val="PL"/>
        <w:spacing w:line="200" w:lineRule="exact"/>
      </w:pPr>
      <w:r w:rsidRPr="00644644">
        <w:t xml:space="preserve">        default:</w:t>
      </w:r>
    </w:p>
    <w:p w14:paraId="5D5B3AA6" w14:textId="77777777" w:rsidR="000D79BC" w:rsidRPr="00644644" w:rsidRDefault="000D79BC" w:rsidP="000D79BC">
      <w:pPr>
        <w:pStyle w:val="PL"/>
        <w:spacing w:line="200" w:lineRule="exact"/>
      </w:pPr>
      <w:r w:rsidRPr="00644644">
        <w:t xml:space="preserve">          $ref: 'TS29122_CommonData.yaml#/components/responses/default'</w:t>
      </w:r>
    </w:p>
    <w:p w14:paraId="0FE5E1F3" w14:textId="77777777" w:rsidR="000D79BC" w:rsidRPr="00644644" w:rsidRDefault="000D79BC" w:rsidP="000D79BC">
      <w:pPr>
        <w:pStyle w:val="PL"/>
        <w:spacing w:line="200" w:lineRule="exact"/>
      </w:pPr>
    </w:p>
    <w:p w14:paraId="0119F37C" w14:textId="77777777" w:rsidR="000D79BC" w:rsidRPr="00644644" w:rsidRDefault="000D79BC" w:rsidP="000D79BC">
      <w:pPr>
        <w:pStyle w:val="PL"/>
        <w:spacing w:line="200" w:lineRule="exact"/>
      </w:pPr>
      <w:r w:rsidRPr="00644644">
        <w:t>components:</w:t>
      </w:r>
    </w:p>
    <w:p w14:paraId="5B9E851B" w14:textId="77777777" w:rsidR="000D79BC" w:rsidRPr="00644644" w:rsidRDefault="000D79BC" w:rsidP="000D79BC">
      <w:pPr>
        <w:pStyle w:val="PL"/>
        <w:spacing w:line="200" w:lineRule="exact"/>
      </w:pPr>
      <w:r w:rsidRPr="00644644">
        <w:t xml:space="preserve">  securitySchemes:</w:t>
      </w:r>
    </w:p>
    <w:p w14:paraId="6B654B54" w14:textId="77777777" w:rsidR="000D79BC" w:rsidRPr="00644644" w:rsidRDefault="000D79BC" w:rsidP="000D79BC">
      <w:pPr>
        <w:pStyle w:val="PL"/>
        <w:spacing w:line="200" w:lineRule="exact"/>
      </w:pPr>
      <w:r w:rsidRPr="00644644">
        <w:t xml:space="preserve">    oAuth2ClientCredentials:</w:t>
      </w:r>
    </w:p>
    <w:p w14:paraId="2807B7C0" w14:textId="77777777" w:rsidR="000D79BC" w:rsidRPr="00644644" w:rsidRDefault="000D79BC" w:rsidP="000D79BC">
      <w:pPr>
        <w:pStyle w:val="PL"/>
        <w:spacing w:line="200" w:lineRule="exact"/>
      </w:pPr>
      <w:r w:rsidRPr="00644644">
        <w:t xml:space="preserve">      type: oauth2</w:t>
      </w:r>
    </w:p>
    <w:p w14:paraId="4B20F952" w14:textId="77777777" w:rsidR="000D79BC" w:rsidRPr="00644644" w:rsidRDefault="000D79BC" w:rsidP="000D79BC">
      <w:pPr>
        <w:pStyle w:val="PL"/>
        <w:spacing w:line="200" w:lineRule="exact"/>
      </w:pPr>
      <w:r w:rsidRPr="00644644">
        <w:t xml:space="preserve">      flows:</w:t>
      </w:r>
    </w:p>
    <w:p w14:paraId="4B099DF3" w14:textId="77777777" w:rsidR="000D79BC" w:rsidRPr="00644644" w:rsidRDefault="000D79BC" w:rsidP="000D79BC">
      <w:pPr>
        <w:pStyle w:val="PL"/>
        <w:spacing w:line="200" w:lineRule="exact"/>
      </w:pPr>
      <w:r w:rsidRPr="00644644">
        <w:t xml:space="preserve">        clientCredentials:</w:t>
      </w:r>
    </w:p>
    <w:p w14:paraId="4AFD40FA" w14:textId="77777777" w:rsidR="000D79BC" w:rsidRPr="00644644" w:rsidRDefault="000D79BC" w:rsidP="000D79BC">
      <w:pPr>
        <w:pStyle w:val="PL"/>
        <w:spacing w:line="200" w:lineRule="exact"/>
      </w:pPr>
      <w:r w:rsidRPr="00644644">
        <w:t xml:space="preserve">          tokenUrl: '{tokenUrl}'</w:t>
      </w:r>
    </w:p>
    <w:p w14:paraId="70B29E85" w14:textId="77777777" w:rsidR="000D79BC" w:rsidRPr="00644644" w:rsidRDefault="000D79BC" w:rsidP="000D79BC">
      <w:pPr>
        <w:pStyle w:val="PL"/>
        <w:spacing w:line="200" w:lineRule="exact"/>
      </w:pPr>
      <w:r w:rsidRPr="00644644">
        <w:t xml:space="preserve">          scopes: {}</w:t>
      </w:r>
    </w:p>
    <w:p w14:paraId="0F783D25" w14:textId="77777777" w:rsidR="000D79BC" w:rsidRPr="00644644" w:rsidRDefault="000D79BC" w:rsidP="000D79BC">
      <w:pPr>
        <w:pStyle w:val="PL"/>
        <w:spacing w:line="200" w:lineRule="exact"/>
      </w:pPr>
    </w:p>
    <w:p w14:paraId="12CE6C6A" w14:textId="77777777" w:rsidR="000D79BC" w:rsidRPr="00644644" w:rsidRDefault="000D79BC" w:rsidP="000D79BC">
      <w:pPr>
        <w:pStyle w:val="PL"/>
        <w:spacing w:line="200" w:lineRule="exact"/>
      </w:pPr>
      <w:r w:rsidRPr="00644644">
        <w:t xml:space="preserve">  schemas:</w:t>
      </w:r>
    </w:p>
    <w:p w14:paraId="1421EC49" w14:textId="77777777" w:rsidR="000D79BC" w:rsidRPr="00644644" w:rsidRDefault="000D79BC" w:rsidP="000D79BC">
      <w:pPr>
        <w:pStyle w:val="PL"/>
        <w:spacing w:line="200" w:lineRule="exact"/>
      </w:pPr>
      <w:r w:rsidRPr="00644644">
        <w:rPr>
          <w:rFonts w:hint="eastAsia"/>
        </w:rPr>
        <w:t xml:space="preserve"> </w:t>
      </w:r>
      <w:r w:rsidRPr="00644644">
        <w:t xml:space="preserve">   InfoCollectSubsc:</w:t>
      </w:r>
    </w:p>
    <w:p w14:paraId="747274D3" w14:textId="77777777" w:rsidR="000D79BC" w:rsidRPr="00644644" w:rsidRDefault="000D79BC" w:rsidP="000D79BC">
      <w:pPr>
        <w:pStyle w:val="PL"/>
        <w:spacing w:line="200" w:lineRule="exact"/>
      </w:pPr>
      <w:r w:rsidRPr="00644644">
        <w:t xml:space="preserve">      description: Represents an Information Collection subscription.</w:t>
      </w:r>
    </w:p>
    <w:p w14:paraId="65F8A75B" w14:textId="77777777" w:rsidR="000D79BC" w:rsidRPr="00644644" w:rsidRDefault="000D79BC" w:rsidP="000D79BC">
      <w:pPr>
        <w:pStyle w:val="PL"/>
        <w:spacing w:line="200" w:lineRule="exact"/>
      </w:pPr>
      <w:r w:rsidRPr="00644644">
        <w:t xml:space="preserve">      type: object</w:t>
      </w:r>
    </w:p>
    <w:p w14:paraId="0F392CB2" w14:textId="77777777" w:rsidR="000D79BC" w:rsidRPr="00644644" w:rsidRDefault="000D79BC" w:rsidP="000D79BC">
      <w:pPr>
        <w:pStyle w:val="PL"/>
        <w:spacing w:line="200" w:lineRule="exact"/>
        <w:rPr>
          <w:lang w:val="en-US" w:eastAsia="zh-CN"/>
        </w:rPr>
      </w:pPr>
      <w:r w:rsidRPr="00644644">
        <w:t xml:space="preserve">      properties:</w:t>
      </w:r>
    </w:p>
    <w:p w14:paraId="1F746BF4" w14:textId="77777777" w:rsidR="000D79BC" w:rsidRPr="00644644" w:rsidRDefault="000D79BC" w:rsidP="000D79BC">
      <w:pPr>
        <w:pStyle w:val="PL"/>
        <w:spacing w:line="200" w:lineRule="exact"/>
      </w:pPr>
      <w:r w:rsidRPr="00644644">
        <w:t xml:space="preserve">        notifUri:</w:t>
      </w:r>
    </w:p>
    <w:p w14:paraId="505E2776" w14:textId="77777777" w:rsidR="000D79BC" w:rsidRPr="00644644" w:rsidRDefault="000D79BC" w:rsidP="000D79BC">
      <w:pPr>
        <w:pStyle w:val="PL"/>
        <w:spacing w:line="200" w:lineRule="exact"/>
      </w:pPr>
      <w:r w:rsidRPr="00644644">
        <w:t xml:space="preserve">          $ref: 'TS29122</w:t>
      </w:r>
      <w:r w:rsidRPr="00644644">
        <w:rPr>
          <w:color w:val="000000" w:themeColor="text1"/>
        </w:rPr>
        <w:t>_</w:t>
      </w:r>
      <w:r w:rsidRPr="00644644">
        <w:t>CommonData.yaml#/components/schemas/Uri'</w:t>
      </w:r>
    </w:p>
    <w:p w14:paraId="471CC012" w14:textId="77777777" w:rsidR="000D79BC" w:rsidRPr="00644644" w:rsidRDefault="000D79BC" w:rsidP="000D79BC">
      <w:pPr>
        <w:pStyle w:val="PL"/>
        <w:spacing w:line="200" w:lineRule="exact"/>
      </w:pPr>
      <w:r w:rsidRPr="00644644">
        <w:t xml:space="preserve">        collectInfo:</w:t>
      </w:r>
    </w:p>
    <w:p w14:paraId="35014317" w14:textId="77777777" w:rsidR="000D79BC" w:rsidRPr="00644644" w:rsidRDefault="000D79BC" w:rsidP="000D79BC">
      <w:pPr>
        <w:pStyle w:val="PL"/>
        <w:spacing w:line="200" w:lineRule="exact"/>
      </w:pPr>
      <w:r w:rsidRPr="00644644">
        <w:lastRenderedPageBreak/>
        <w:t xml:space="preserve">          type: string</w:t>
      </w:r>
    </w:p>
    <w:p w14:paraId="0C7786F3" w14:textId="77777777" w:rsidR="000D79BC" w:rsidRPr="00644644" w:rsidRDefault="000D79BC" w:rsidP="000D79BC">
      <w:pPr>
        <w:pStyle w:val="PL"/>
        <w:spacing w:line="200" w:lineRule="exact"/>
      </w:pPr>
      <w:r w:rsidRPr="00644644">
        <w:t xml:space="preserve">        </w:t>
      </w:r>
      <w:r w:rsidRPr="00644644">
        <w:rPr>
          <w:lang w:val="en-US" w:eastAsia="zh-CN"/>
        </w:rPr>
        <w:t>expTime</w:t>
      </w:r>
      <w:r w:rsidRPr="00644644">
        <w:rPr>
          <w:rFonts w:hint="eastAsia"/>
          <w:lang w:eastAsia="zh-CN"/>
        </w:rPr>
        <w:t>:</w:t>
      </w:r>
    </w:p>
    <w:p w14:paraId="6080D797" w14:textId="77777777" w:rsidR="000D79BC" w:rsidRPr="00644644" w:rsidRDefault="000D79BC" w:rsidP="000D79BC">
      <w:pPr>
        <w:pStyle w:val="PL"/>
        <w:spacing w:line="200" w:lineRule="exact"/>
      </w:pPr>
      <w:r w:rsidRPr="00644644">
        <w:t xml:space="preserve">          $ref: 'TS29122</w:t>
      </w:r>
      <w:r w:rsidRPr="00644644">
        <w:rPr>
          <w:color w:val="000000" w:themeColor="text1"/>
        </w:rPr>
        <w:t>_</w:t>
      </w:r>
      <w:r w:rsidRPr="00644644">
        <w:t>CommonData.yaml#/components/schemas/</w:t>
      </w:r>
      <w:r w:rsidRPr="00644644">
        <w:rPr>
          <w:rFonts w:hint="eastAsia"/>
          <w:lang w:eastAsia="zh-CN"/>
        </w:rPr>
        <w:t>Date</w:t>
      </w:r>
      <w:r w:rsidRPr="00644644">
        <w:rPr>
          <w:lang w:val="en-US" w:eastAsia="zh-CN"/>
        </w:rPr>
        <w:t>Time</w:t>
      </w:r>
      <w:r w:rsidRPr="00644644">
        <w:t>'</w:t>
      </w:r>
    </w:p>
    <w:p w14:paraId="49DBA85A" w14:textId="77777777" w:rsidR="000D79BC" w:rsidRPr="00644644" w:rsidRDefault="000D79BC" w:rsidP="000D79BC">
      <w:pPr>
        <w:pStyle w:val="PL"/>
        <w:spacing w:line="200" w:lineRule="exact"/>
      </w:pPr>
      <w:r w:rsidRPr="00644644">
        <w:t xml:space="preserve">        netSlicePerf:</w:t>
      </w:r>
    </w:p>
    <w:p w14:paraId="0AD65F23" w14:textId="77777777" w:rsidR="000D79BC" w:rsidRPr="00644644" w:rsidRDefault="000D79BC" w:rsidP="000D79BC">
      <w:pPr>
        <w:pStyle w:val="PL"/>
        <w:spacing w:line="200" w:lineRule="exact"/>
      </w:pPr>
      <w:r w:rsidRPr="00644644">
        <w:t xml:space="preserve">          $ref: '</w:t>
      </w:r>
      <w:r w:rsidRPr="00644644">
        <w:rPr>
          <w:rFonts w:hint="eastAsia"/>
          <w:lang w:eastAsia="zh-CN"/>
        </w:rPr>
        <w:t>TS</w:t>
      </w:r>
      <w:r w:rsidRPr="00644644">
        <w:rPr>
          <w:lang w:eastAsia="zh-CN"/>
        </w:rPr>
        <w:t>29435</w:t>
      </w:r>
      <w:r w:rsidRPr="00644644">
        <w:rPr>
          <w:lang w:val="en-US" w:eastAsia="zh-CN"/>
        </w:rPr>
        <w:t>_NSCE_PerfMonitoring.yaml#</w:t>
      </w:r>
      <w:r w:rsidRPr="00644644">
        <w:t>/components/schemas/</w:t>
      </w:r>
      <w:r w:rsidRPr="00644644">
        <w:rPr>
          <w:lang w:eastAsia="zh-CN"/>
        </w:rPr>
        <w:t>ReportingData</w:t>
      </w:r>
      <w:r w:rsidRPr="00644644">
        <w:t>'</w:t>
      </w:r>
    </w:p>
    <w:p w14:paraId="5D0C7E68" w14:textId="77777777" w:rsidR="000D79BC" w:rsidRPr="00644644" w:rsidRDefault="000D79BC" w:rsidP="000D79BC">
      <w:pPr>
        <w:pStyle w:val="PL"/>
        <w:spacing w:line="200" w:lineRule="exact"/>
      </w:pPr>
      <w:r w:rsidRPr="00644644">
        <w:t xml:space="preserve">        suppFeat:</w:t>
      </w:r>
    </w:p>
    <w:p w14:paraId="435A3A91" w14:textId="77777777" w:rsidR="000D79BC" w:rsidRPr="00644644" w:rsidRDefault="000D79BC" w:rsidP="000D79BC">
      <w:pPr>
        <w:pStyle w:val="PL"/>
        <w:spacing w:line="200" w:lineRule="exact"/>
      </w:pPr>
      <w:r w:rsidRPr="00644644">
        <w:t xml:space="preserve">          $ref: 'TS29571_CommonData.yaml#/components/schemas/SupportedFeatures'</w:t>
      </w:r>
    </w:p>
    <w:p w14:paraId="77859DE5" w14:textId="77777777" w:rsidR="000D79BC" w:rsidRPr="00644644" w:rsidRDefault="000D79BC" w:rsidP="000D79BC">
      <w:pPr>
        <w:pStyle w:val="PL"/>
        <w:rPr>
          <w:lang w:val="en-US" w:eastAsia="es-ES"/>
        </w:rPr>
      </w:pPr>
      <w:r w:rsidRPr="00644644">
        <w:rPr>
          <w:lang w:val="en-US" w:eastAsia="es-ES"/>
        </w:rPr>
        <w:t xml:space="preserve">      required:</w:t>
      </w:r>
    </w:p>
    <w:p w14:paraId="5C07567F" w14:textId="77777777" w:rsidR="000D79BC" w:rsidRPr="00644644" w:rsidRDefault="000D79BC" w:rsidP="000D79BC">
      <w:pPr>
        <w:pStyle w:val="PL"/>
      </w:pPr>
      <w:r w:rsidRPr="00644644">
        <w:rPr>
          <w:lang w:val="en-US" w:eastAsia="es-ES"/>
        </w:rPr>
        <w:t xml:space="preserve">        - </w:t>
      </w:r>
      <w:r w:rsidRPr="00644644">
        <w:t>notifUri</w:t>
      </w:r>
    </w:p>
    <w:p w14:paraId="208E2D2A" w14:textId="77777777" w:rsidR="000D79BC" w:rsidRPr="00644644" w:rsidRDefault="000D79BC" w:rsidP="000D79BC">
      <w:pPr>
        <w:pStyle w:val="PL"/>
      </w:pPr>
      <w:r w:rsidRPr="00644644">
        <w:rPr>
          <w:lang w:val="en-US" w:eastAsia="es-ES"/>
        </w:rPr>
        <w:t xml:space="preserve">        - </w:t>
      </w:r>
      <w:r w:rsidRPr="00644644">
        <w:t>collectInfo</w:t>
      </w:r>
    </w:p>
    <w:p w14:paraId="096774BC" w14:textId="77777777" w:rsidR="000D79BC" w:rsidRPr="00644644" w:rsidRDefault="000D79BC" w:rsidP="000D79BC">
      <w:pPr>
        <w:pStyle w:val="PL"/>
        <w:spacing w:line="200" w:lineRule="exact"/>
      </w:pPr>
    </w:p>
    <w:p w14:paraId="60F606EB" w14:textId="77777777" w:rsidR="000D79BC" w:rsidRPr="00644644" w:rsidRDefault="000D79BC" w:rsidP="000D79BC">
      <w:pPr>
        <w:pStyle w:val="PL"/>
        <w:spacing w:line="200" w:lineRule="exact"/>
      </w:pPr>
      <w:r w:rsidRPr="00644644">
        <w:rPr>
          <w:rFonts w:hint="eastAsia"/>
        </w:rPr>
        <w:t xml:space="preserve"> </w:t>
      </w:r>
      <w:r w:rsidRPr="00644644">
        <w:t xml:space="preserve">   InfoCollectSubscPatch:</w:t>
      </w:r>
    </w:p>
    <w:p w14:paraId="59744F2B" w14:textId="77777777" w:rsidR="000D79BC" w:rsidRPr="00644644" w:rsidRDefault="000D79BC" w:rsidP="000D79BC">
      <w:pPr>
        <w:pStyle w:val="PL"/>
        <w:spacing w:line="200" w:lineRule="exact"/>
      </w:pPr>
      <w:r w:rsidRPr="00644644">
        <w:t xml:space="preserve">      description: Represents the requested modifications </w:t>
      </w:r>
      <w:r w:rsidRPr="00644644">
        <w:rPr>
          <w:lang w:val="en-US"/>
        </w:rPr>
        <w:t>of</w:t>
      </w:r>
      <w:r w:rsidRPr="00644644">
        <w:rPr>
          <w:rFonts w:hint="eastAsia"/>
        </w:rPr>
        <w:t xml:space="preserve"> </w:t>
      </w:r>
      <w:r w:rsidRPr="00644644">
        <w:t>an Information Collection subscription.</w:t>
      </w:r>
    </w:p>
    <w:p w14:paraId="5E0E10BE" w14:textId="77777777" w:rsidR="000D79BC" w:rsidRPr="00644644" w:rsidRDefault="000D79BC" w:rsidP="000D79BC">
      <w:pPr>
        <w:pStyle w:val="PL"/>
        <w:rPr>
          <w:lang w:val="en-US" w:eastAsia="zh-CN"/>
        </w:rPr>
      </w:pPr>
      <w:r w:rsidRPr="00644644">
        <w:t xml:space="preserve">      type: object</w:t>
      </w:r>
    </w:p>
    <w:p w14:paraId="5CA526FB" w14:textId="77777777" w:rsidR="000D79BC" w:rsidRPr="00644644" w:rsidRDefault="000D79BC" w:rsidP="000D79BC">
      <w:pPr>
        <w:pStyle w:val="PL"/>
      </w:pPr>
      <w:r w:rsidRPr="00644644">
        <w:t xml:space="preserve">      properties:</w:t>
      </w:r>
    </w:p>
    <w:p w14:paraId="46D562D8" w14:textId="77777777" w:rsidR="000D79BC" w:rsidRPr="00644644" w:rsidRDefault="000D79BC" w:rsidP="000D79BC">
      <w:pPr>
        <w:pStyle w:val="PL"/>
        <w:spacing w:line="200" w:lineRule="exact"/>
        <w:rPr>
          <w:lang w:val="en-US" w:eastAsia="zh-CN"/>
        </w:rPr>
      </w:pPr>
      <w:r w:rsidRPr="00644644">
        <w:t xml:space="preserve">        notifUri:</w:t>
      </w:r>
    </w:p>
    <w:p w14:paraId="033DD562" w14:textId="77777777" w:rsidR="000D79BC" w:rsidRPr="00644644" w:rsidRDefault="000D79BC" w:rsidP="000D79BC">
      <w:pPr>
        <w:pStyle w:val="PL"/>
        <w:spacing w:line="200" w:lineRule="exact"/>
      </w:pPr>
      <w:r w:rsidRPr="00644644">
        <w:t xml:space="preserve">          $ref: 'TS29122</w:t>
      </w:r>
      <w:r w:rsidRPr="00644644">
        <w:rPr>
          <w:color w:val="000000" w:themeColor="text1"/>
        </w:rPr>
        <w:t>_</w:t>
      </w:r>
      <w:r w:rsidRPr="00644644">
        <w:t>CommonData.yaml#/components/schemas/Uri'</w:t>
      </w:r>
    </w:p>
    <w:p w14:paraId="762FCD11" w14:textId="77777777" w:rsidR="000D79BC" w:rsidRPr="00644644" w:rsidRDefault="000D79BC" w:rsidP="000D79BC">
      <w:pPr>
        <w:pStyle w:val="PL"/>
        <w:spacing w:line="200" w:lineRule="exact"/>
      </w:pPr>
      <w:r w:rsidRPr="00644644">
        <w:t xml:space="preserve">        collectInfo:</w:t>
      </w:r>
    </w:p>
    <w:p w14:paraId="22DAF56C" w14:textId="77777777" w:rsidR="000D79BC" w:rsidRPr="00644644" w:rsidRDefault="000D79BC" w:rsidP="000D79BC">
      <w:pPr>
        <w:pStyle w:val="PL"/>
        <w:spacing w:line="200" w:lineRule="exact"/>
      </w:pPr>
      <w:r w:rsidRPr="00644644">
        <w:t xml:space="preserve">          type: string</w:t>
      </w:r>
    </w:p>
    <w:p w14:paraId="4505FE62" w14:textId="77777777" w:rsidR="000D79BC" w:rsidRPr="00644644" w:rsidRDefault="000D79BC" w:rsidP="000D79BC">
      <w:pPr>
        <w:pStyle w:val="PL"/>
        <w:spacing w:line="200" w:lineRule="exact"/>
      </w:pPr>
      <w:r w:rsidRPr="00644644">
        <w:t xml:space="preserve">        </w:t>
      </w:r>
      <w:r w:rsidRPr="00644644">
        <w:rPr>
          <w:lang w:val="en-US" w:eastAsia="zh-CN"/>
        </w:rPr>
        <w:t>expTime</w:t>
      </w:r>
      <w:r w:rsidRPr="00644644">
        <w:rPr>
          <w:rFonts w:hint="eastAsia"/>
          <w:lang w:eastAsia="zh-CN"/>
        </w:rPr>
        <w:t>:</w:t>
      </w:r>
    </w:p>
    <w:p w14:paraId="11FCE0C1" w14:textId="77777777" w:rsidR="000D79BC" w:rsidRPr="00644644" w:rsidRDefault="000D79BC" w:rsidP="000D79BC">
      <w:pPr>
        <w:pStyle w:val="PL"/>
        <w:spacing w:line="200" w:lineRule="exact"/>
      </w:pPr>
      <w:r w:rsidRPr="00644644">
        <w:t xml:space="preserve">          $ref: 'TS29122</w:t>
      </w:r>
      <w:r w:rsidRPr="00644644">
        <w:rPr>
          <w:color w:val="000000" w:themeColor="text1"/>
        </w:rPr>
        <w:t>_</w:t>
      </w:r>
      <w:r w:rsidRPr="00644644">
        <w:t>CommonData.yaml#/components/schemas/</w:t>
      </w:r>
      <w:r w:rsidRPr="00644644">
        <w:rPr>
          <w:rFonts w:hint="eastAsia"/>
          <w:lang w:eastAsia="zh-CN"/>
        </w:rPr>
        <w:t>Date</w:t>
      </w:r>
      <w:r w:rsidRPr="00644644">
        <w:rPr>
          <w:lang w:val="en-US" w:eastAsia="zh-CN"/>
        </w:rPr>
        <w:t>Time</w:t>
      </w:r>
      <w:r w:rsidRPr="00644644">
        <w:t>'</w:t>
      </w:r>
    </w:p>
    <w:p w14:paraId="2D46F5DA" w14:textId="77777777" w:rsidR="000D79BC" w:rsidRPr="00644644" w:rsidRDefault="000D79BC" w:rsidP="000D79BC">
      <w:pPr>
        <w:pStyle w:val="PL"/>
        <w:spacing w:line="200" w:lineRule="exact"/>
      </w:pPr>
    </w:p>
    <w:p w14:paraId="16526658" w14:textId="77777777" w:rsidR="000D79BC" w:rsidRPr="00644644" w:rsidRDefault="000D79BC" w:rsidP="000D79BC">
      <w:pPr>
        <w:pStyle w:val="PL"/>
        <w:spacing w:line="200" w:lineRule="exact"/>
      </w:pPr>
      <w:r w:rsidRPr="00644644">
        <w:t xml:space="preserve">    InfoCollectNotif:</w:t>
      </w:r>
    </w:p>
    <w:p w14:paraId="722CEFA5" w14:textId="77777777" w:rsidR="000D79BC" w:rsidRPr="00644644" w:rsidRDefault="000D79BC" w:rsidP="000D79BC">
      <w:pPr>
        <w:pStyle w:val="PL"/>
        <w:spacing w:line="200" w:lineRule="exact"/>
      </w:pPr>
      <w:r w:rsidRPr="00644644">
        <w:t xml:space="preserve">      description: Represents an Information Collection Notification.</w:t>
      </w:r>
    </w:p>
    <w:p w14:paraId="40F27731" w14:textId="77777777" w:rsidR="000D79BC" w:rsidRPr="00644644" w:rsidRDefault="000D79BC" w:rsidP="000D79BC">
      <w:pPr>
        <w:pStyle w:val="PL"/>
      </w:pPr>
      <w:r w:rsidRPr="00644644">
        <w:t xml:space="preserve">      type: object</w:t>
      </w:r>
    </w:p>
    <w:p w14:paraId="30D35C02" w14:textId="77777777" w:rsidR="000D79BC" w:rsidRPr="00644644" w:rsidRDefault="000D79BC" w:rsidP="000D79BC">
      <w:pPr>
        <w:pStyle w:val="PL"/>
      </w:pPr>
      <w:r w:rsidRPr="00644644">
        <w:t xml:space="preserve">      properties:</w:t>
      </w:r>
    </w:p>
    <w:p w14:paraId="377D7DF6" w14:textId="77777777" w:rsidR="000D79BC" w:rsidRPr="00644644" w:rsidRDefault="000D79BC" w:rsidP="000D79BC">
      <w:pPr>
        <w:pStyle w:val="PL"/>
        <w:spacing w:line="200" w:lineRule="exact"/>
      </w:pPr>
      <w:r w:rsidRPr="00644644">
        <w:t xml:space="preserve">        subscriptionId:</w:t>
      </w:r>
    </w:p>
    <w:p w14:paraId="645619E9" w14:textId="77777777" w:rsidR="000D79BC" w:rsidRPr="00644644" w:rsidRDefault="000D79BC" w:rsidP="000D79BC">
      <w:pPr>
        <w:pStyle w:val="PL"/>
        <w:spacing w:line="200" w:lineRule="exact"/>
      </w:pPr>
      <w:r w:rsidRPr="00644644">
        <w:t xml:space="preserve">          type: string</w:t>
      </w:r>
    </w:p>
    <w:p w14:paraId="562CEDCA" w14:textId="77777777" w:rsidR="000D79BC" w:rsidRPr="00644644" w:rsidRDefault="000D79BC" w:rsidP="000D79BC">
      <w:pPr>
        <w:pStyle w:val="PL"/>
        <w:spacing w:line="200" w:lineRule="exact"/>
      </w:pPr>
      <w:r w:rsidRPr="00644644">
        <w:t xml:space="preserve">          description: &gt;</w:t>
      </w:r>
    </w:p>
    <w:p w14:paraId="14AB38AD" w14:textId="77777777" w:rsidR="000D79BC" w:rsidRPr="00644644" w:rsidRDefault="000D79BC" w:rsidP="000D79BC">
      <w:pPr>
        <w:pStyle w:val="PL"/>
        <w:spacing w:line="200" w:lineRule="exact"/>
      </w:pPr>
      <w:r w:rsidRPr="00644644">
        <w:t xml:space="preserve">            Contains the identifier of the subscription to which the </w:t>
      </w:r>
      <w:r w:rsidRPr="00644644">
        <w:rPr>
          <w:lang w:val="en-US"/>
        </w:rPr>
        <w:t>n</w:t>
      </w:r>
      <w:r w:rsidRPr="00644644">
        <w:rPr>
          <w:rFonts w:hint="eastAsia"/>
        </w:rPr>
        <w:t>o</w:t>
      </w:r>
      <w:r w:rsidRPr="00644644">
        <w:t>tification is related.</w:t>
      </w:r>
    </w:p>
    <w:p w14:paraId="07A9F39B" w14:textId="77777777" w:rsidR="000D79BC" w:rsidRPr="00644644" w:rsidRDefault="000D79BC" w:rsidP="000D79BC">
      <w:pPr>
        <w:pStyle w:val="PL"/>
        <w:spacing w:line="200" w:lineRule="exact"/>
      </w:pPr>
      <w:r w:rsidRPr="00644644">
        <w:t xml:space="preserve">        </w:t>
      </w:r>
      <w:r w:rsidRPr="00644644">
        <w:rPr>
          <w:lang w:val="en-US" w:eastAsia="zh-CN"/>
        </w:rPr>
        <w:t>netSlicePerf</w:t>
      </w:r>
      <w:r w:rsidRPr="00644644">
        <w:t>:</w:t>
      </w:r>
    </w:p>
    <w:p w14:paraId="1DF341F9" w14:textId="77777777" w:rsidR="000D79BC" w:rsidRPr="00644644" w:rsidRDefault="000D79BC" w:rsidP="000D79BC">
      <w:pPr>
        <w:pStyle w:val="PL"/>
        <w:rPr>
          <w:rFonts w:eastAsia="等线"/>
        </w:rPr>
      </w:pPr>
      <w:r w:rsidRPr="00644644">
        <w:rPr>
          <w:rFonts w:eastAsia="等线"/>
        </w:rPr>
        <w:t xml:space="preserve">          type: array</w:t>
      </w:r>
    </w:p>
    <w:p w14:paraId="1836BDEF" w14:textId="77777777" w:rsidR="000D79BC" w:rsidRPr="00644644" w:rsidRDefault="000D79BC" w:rsidP="000D79BC">
      <w:pPr>
        <w:pStyle w:val="PL"/>
        <w:rPr>
          <w:rFonts w:eastAsia="等线"/>
        </w:rPr>
      </w:pPr>
      <w:r w:rsidRPr="00644644">
        <w:rPr>
          <w:rFonts w:eastAsia="等线"/>
        </w:rPr>
        <w:t xml:space="preserve">          description: </w:t>
      </w:r>
      <w:r w:rsidRPr="00644644">
        <w:rPr>
          <w:rFonts w:cs="Arial"/>
          <w:szCs w:val="18"/>
        </w:rPr>
        <w:t>Contains the n</w:t>
      </w:r>
      <w:r w:rsidRPr="00644644">
        <w:t>etwork slice related performance and analytics report(s).</w:t>
      </w:r>
    </w:p>
    <w:p w14:paraId="07213073" w14:textId="77777777" w:rsidR="000D79BC" w:rsidRPr="00644644" w:rsidRDefault="000D79BC" w:rsidP="000D79BC">
      <w:pPr>
        <w:pStyle w:val="PL"/>
        <w:rPr>
          <w:rFonts w:eastAsia="等线"/>
        </w:rPr>
      </w:pPr>
      <w:r w:rsidRPr="00644644">
        <w:rPr>
          <w:rFonts w:eastAsia="等线"/>
        </w:rPr>
        <w:t xml:space="preserve">          items:</w:t>
      </w:r>
    </w:p>
    <w:p w14:paraId="1F4C6F37" w14:textId="77777777" w:rsidR="000D79BC" w:rsidRPr="00644644" w:rsidRDefault="000D79BC" w:rsidP="000D79BC">
      <w:pPr>
        <w:pStyle w:val="PL"/>
        <w:spacing w:line="200" w:lineRule="exact"/>
      </w:pPr>
      <w:r w:rsidRPr="00644644">
        <w:t xml:space="preserve">            $ref: '</w:t>
      </w:r>
      <w:r w:rsidRPr="00644644">
        <w:rPr>
          <w:rFonts w:hint="eastAsia"/>
          <w:lang w:eastAsia="zh-CN"/>
        </w:rPr>
        <w:t>TS</w:t>
      </w:r>
      <w:r w:rsidRPr="00644644">
        <w:rPr>
          <w:lang w:eastAsia="zh-CN"/>
        </w:rPr>
        <w:t>29435</w:t>
      </w:r>
      <w:r w:rsidRPr="00644644">
        <w:rPr>
          <w:lang w:val="en-US" w:eastAsia="zh-CN"/>
        </w:rPr>
        <w:t>_NSCE_PerfMonitoring.yaml#</w:t>
      </w:r>
      <w:r w:rsidRPr="00644644">
        <w:t>/components/schemas/</w:t>
      </w:r>
      <w:r w:rsidRPr="00644644">
        <w:rPr>
          <w:lang w:eastAsia="zh-CN"/>
        </w:rPr>
        <w:t>ReportingData</w:t>
      </w:r>
      <w:r w:rsidRPr="00644644">
        <w:t>'</w:t>
      </w:r>
    </w:p>
    <w:p w14:paraId="525356BD" w14:textId="77777777" w:rsidR="000D79BC" w:rsidRPr="00644644" w:rsidRDefault="000D79BC" w:rsidP="000D79BC">
      <w:pPr>
        <w:pStyle w:val="PL"/>
        <w:rPr>
          <w:rFonts w:eastAsia="等线"/>
        </w:rPr>
      </w:pPr>
      <w:r w:rsidRPr="00644644">
        <w:rPr>
          <w:rFonts w:eastAsia="等线"/>
        </w:rPr>
        <w:t xml:space="preserve">          minItems: 1</w:t>
      </w:r>
    </w:p>
    <w:p w14:paraId="62336E9E" w14:textId="77777777" w:rsidR="000D79BC" w:rsidRPr="00644644" w:rsidRDefault="000D79BC" w:rsidP="000D79BC">
      <w:pPr>
        <w:pStyle w:val="PL"/>
        <w:rPr>
          <w:lang w:val="en-US" w:eastAsia="es-ES"/>
        </w:rPr>
      </w:pPr>
      <w:r w:rsidRPr="00644644">
        <w:rPr>
          <w:lang w:val="en-US" w:eastAsia="es-ES"/>
        </w:rPr>
        <w:t xml:space="preserve">      required:</w:t>
      </w:r>
    </w:p>
    <w:p w14:paraId="6A279B0F" w14:textId="77777777" w:rsidR="000D79BC" w:rsidRPr="00644644" w:rsidRDefault="000D79BC" w:rsidP="000D79BC">
      <w:pPr>
        <w:pStyle w:val="PL"/>
      </w:pPr>
      <w:r w:rsidRPr="00644644">
        <w:rPr>
          <w:lang w:val="en-US" w:eastAsia="es-ES"/>
        </w:rPr>
        <w:t xml:space="preserve">        - </w:t>
      </w:r>
      <w:r w:rsidRPr="00644644">
        <w:t>subscriptionId</w:t>
      </w:r>
    </w:p>
    <w:p w14:paraId="668E99C9" w14:textId="25A39374" w:rsidR="000D79BC" w:rsidRPr="00644644" w:rsidRDefault="000D79BC" w:rsidP="009A4BE1">
      <w:pPr>
        <w:pStyle w:val="PL"/>
      </w:pPr>
      <w:r w:rsidRPr="00644644">
        <w:rPr>
          <w:lang w:val="en-US" w:eastAsia="es-ES"/>
        </w:rPr>
        <w:t xml:space="preserve">        - </w:t>
      </w:r>
      <w:r w:rsidRPr="00644644">
        <w:rPr>
          <w:lang w:val="en-US" w:eastAsia="zh-CN"/>
        </w:rPr>
        <w:t>netSlicePerf</w:t>
      </w:r>
    </w:p>
    <w:p w14:paraId="1E10BCEA" w14:textId="45B8ADDA" w:rsidR="009A4BE1" w:rsidRPr="00644644" w:rsidRDefault="009A4BE1" w:rsidP="009A4BE1">
      <w:pPr>
        <w:pStyle w:val="1"/>
      </w:pPr>
      <w:bookmarkStart w:id="3411" w:name="_Toc157435160"/>
      <w:bookmarkStart w:id="3412" w:name="_Toc157436875"/>
      <w:bookmarkStart w:id="3413" w:name="_Toc157440715"/>
      <w:r w:rsidRPr="00644644">
        <w:t>A.</w:t>
      </w:r>
      <w:r w:rsidRPr="00445F63">
        <w:t>11</w:t>
      </w:r>
      <w:r w:rsidRPr="00644644">
        <w:tab/>
      </w:r>
      <w:r w:rsidRPr="00644644">
        <w:rPr>
          <w:lang w:val="en-US"/>
        </w:rPr>
        <w:t>NSCE_NetworkSliceAdaptation</w:t>
      </w:r>
      <w:r w:rsidRPr="00644644">
        <w:t xml:space="preserve"> API</w:t>
      </w:r>
      <w:bookmarkEnd w:id="3411"/>
      <w:bookmarkEnd w:id="3412"/>
      <w:bookmarkEnd w:id="3413"/>
    </w:p>
    <w:p w14:paraId="032C26D1" w14:textId="77777777" w:rsidR="009A4BE1" w:rsidRPr="00644644" w:rsidRDefault="009A4BE1" w:rsidP="009A4BE1">
      <w:pPr>
        <w:pStyle w:val="PL"/>
      </w:pPr>
      <w:r w:rsidRPr="00644644">
        <w:t>openapi: 3.0.0</w:t>
      </w:r>
    </w:p>
    <w:p w14:paraId="4FD9D02E" w14:textId="77777777" w:rsidR="009A4BE1" w:rsidRPr="00644644" w:rsidRDefault="009A4BE1" w:rsidP="009A4BE1">
      <w:pPr>
        <w:pStyle w:val="PL"/>
      </w:pPr>
    </w:p>
    <w:p w14:paraId="72144DA7" w14:textId="77777777" w:rsidR="009A4BE1" w:rsidRPr="00644644" w:rsidRDefault="009A4BE1" w:rsidP="009A4BE1">
      <w:pPr>
        <w:pStyle w:val="PL"/>
      </w:pPr>
      <w:r w:rsidRPr="00644644">
        <w:t>info:</w:t>
      </w:r>
    </w:p>
    <w:p w14:paraId="0FF3E174" w14:textId="77777777" w:rsidR="009A4BE1" w:rsidRPr="00644644" w:rsidRDefault="009A4BE1" w:rsidP="009A4BE1">
      <w:pPr>
        <w:pStyle w:val="PL"/>
      </w:pPr>
      <w:r w:rsidRPr="00644644">
        <w:t xml:space="preserve">  title: NSCE Server </w:t>
      </w:r>
      <w:r w:rsidRPr="00644644">
        <w:rPr>
          <w:lang w:val="en-US"/>
        </w:rPr>
        <w:t>Network Slice Adaptation</w:t>
      </w:r>
      <w:r w:rsidRPr="00644644">
        <w:t xml:space="preserve"> Service</w:t>
      </w:r>
    </w:p>
    <w:p w14:paraId="1A1CD444" w14:textId="77777777" w:rsidR="009A4BE1" w:rsidRPr="00644644" w:rsidRDefault="009A4BE1" w:rsidP="009A4BE1">
      <w:pPr>
        <w:pStyle w:val="PL"/>
      </w:pPr>
      <w:r w:rsidRPr="00644644">
        <w:t xml:space="preserve">  version: 1.1.0-alpha.2</w:t>
      </w:r>
    </w:p>
    <w:p w14:paraId="5F080639" w14:textId="77777777" w:rsidR="009A4BE1" w:rsidRPr="00644644" w:rsidRDefault="009A4BE1" w:rsidP="009A4BE1">
      <w:pPr>
        <w:pStyle w:val="PL"/>
      </w:pPr>
      <w:r w:rsidRPr="00644644">
        <w:t xml:space="preserve">  description: |</w:t>
      </w:r>
    </w:p>
    <w:p w14:paraId="51E3AA86" w14:textId="77777777" w:rsidR="009A4BE1" w:rsidRPr="00644644" w:rsidRDefault="009A4BE1" w:rsidP="009A4BE1">
      <w:pPr>
        <w:pStyle w:val="PL"/>
      </w:pPr>
      <w:r w:rsidRPr="00644644">
        <w:t xml:space="preserve">    NSCE Server </w:t>
      </w:r>
      <w:r w:rsidRPr="00644644">
        <w:rPr>
          <w:lang w:val="en-US"/>
        </w:rPr>
        <w:t>Network Slice Adaptation</w:t>
      </w:r>
      <w:r w:rsidRPr="00644644">
        <w:t xml:space="preserve"> Service.  </w:t>
      </w:r>
    </w:p>
    <w:p w14:paraId="2611AD26" w14:textId="77777777" w:rsidR="009A4BE1" w:rsidRPr="00644644" w:rsidRDefault="009A4BE1" w:rsidP="009A4BE1">
      <w:pPr>
        <w:pStyle w:val="PL"/>
      </w:pPr>
      <w:r w:rsidRPr="00644644">
        <w:t xml:space="preserve">    © 2024, 3GPP Organizational Partners (ARIB, ATIS, CCSA, ETSI, TSDSI, TTA, TTC).  </w:t>
      </w:r>
    </w:p>
    <w:p w14:paraId="0F2C55D0" w14:textId="77777777" w:rsidR="009A4BE1" w:rsidRPr="00644644" w:rsidRDefault="009A4BE1" w:rsidP="009A4BE1">
      <w:pPr>
        <w:pStyle w:val="PL"/>
      </w:pPr>
      <w:r w:rsidRPr="00644644">
        <w:t xml:space="preserve">    All rights reserved.</w:t>
      </w:r>
    </w:p>
    <w:p w14:paraId="32E4B939" w14:textId="77777777" w:rsidR="009A4BE1" w:rsidRPr="00644644" w:rsidRDefault="009A4BE1" w:rsidP="009A4BE1">
      <w:pPr>
        <w:pStyle w:val="PL"/>
      </w:pPr>
    </w:p>
    <w:p w14:paraId="0BA27D14" w14:textId="77777777" w:rsidR="009A4BE1" w:rsidRPr="00644644" w:rsidRDefault="009A4BE1" w:rsidP="009A4BE1">
      <w:pPr>
        <w:pStyle w:val="PL"/>
      </w:pPr>
      <w:r w:rsidRPr="00644644">
        <w:t>externalDocs:</w:t>
      </w:r>
    </w:p>
    <w:p w14:paraId="73A512AC" w14:textId="77777777" w:rsidR="009A4BE1" w:rsidRPr="00644644" w:rsidRDefault="009A4BE1" w:rsidP="009A4BE1">
      <w:pPr>
        <w:pStyle w:val="PL"/>
        <w:rPr>
          <w:lang w:eastAsia="zh-CN"/>
        </w:rPr>
      </w:pPr>
      <w:r w:rsidRPr="00644644">
        <w:t xml:space="preserve">  description: </w:t>
      </w:r>
      <w:r w:rsidRPr="00644644">
        <w:rPr>
          <w:lang w:eastAsia="zh-CN"/>
        </w:rPr>
        <w:t>&gt;</w:t>
      </w:r>
    </w:p>
    <w:p w14:paraId="1ECA4959" w14:textId="77777777" w:rsidR="009A4BE1" w:rsidRPr="00644644" w:rsidRDefault="009A4BE1" w:rsidP="009A4BE1">
      <w:pPr>
        <w:pStyle w:val="PL"/>
      </w:pPr>
      <w:r w:rsidRPr="00644644">
        <w:t xml:space="preserve">    3GPP TS 29.435 V0.2.0; Service Enabler Architecture Layer for Verticals (SEAL);</w:t>
      </w:r>
    </w:p>
    <w:p w14:paraId="516C8E5C" w14:textId="77777777" w:rsidR="009A4BE1" w:rsidRPr="00644644" w:rsidRDefault="009A4BE1" w:rsidP="009A4BE1">
      <w:pPr>
        <w:pStyle w:val="PL"/>
      </w:pPr>
      <w:r w:rsidRPr="00644644">
        <w:t xml:space="preserve">    Network Slice Capability Exposure (NSCE) Server Services; Stage 3.</w:t>
      </w:r>
    </w:p>
    <w:p w14:paraId="4C9E2DA6" w14:textId="77777777" w:rsidR="009A4BE1" w:rsidRPr="00644644" w:rsidRDefault="009A4BE1" w:rsidP="009A4BE1">
      <w:pPr>
        <w:pStyle w:val="PL"/>
      </w:pPr>
      <w:r w:rsidRPr="00644644">
        <w:t xml:space="preserve">  url: https://www.3gpp.org/ftp/Specs/archive/29_series/29.435/</w:t>
      </w:r>
    </w:p>
    <w:p w14:paraId="6B4A050E" w14:textId="77777777" w:rsidR="009A4BE1" w:rsidRPr="00644644" w:rsidRDefault="009A4BE1" w:rsidP="009A4BE1">
      <w:pPr>
        <w:pStyle w:val="PL"/>
      </w:pPr>
    </w:p>
    <w:p w14:paraId="11B0DC6E" w14:textId="77777777" w:rsidR="009A4BE1" w:rsidRPr="00644644" w:rsidRDefault="009A4BE1" w:rsidP="009A4BE1">
      <w:pPr>
        <w:pStyle w:val="PL"/>
      </w:pPr>
      <w:r w:rsidRPr="00644644">
        <w:t>servers:</w:t>
      </w:r>
    </w:p>
    <w:p w14:paraId="4905227B" w14:textId="77777777" w:rsidR="009A4BE1" w:rsidRPr="00644644" w:rsidRDefault="009A4BE1" w:rsidP="009A4BE1">
      <w:pPr>
        <w:pStyle w:val="PL"/>
      </w:pPr>
      <w:r w:rsidRPr="00644644">
        <w:t xml:space="preserve">  - url: '{apiRoot}/</w:t>
      </w:r>
      <w:r w:rsidRPr="00644644">
        <w:rPr>
          <w:rFonts w:eastAsia="等线"/>
        </w:rPr>
        <w:t>ss-nsa</w:t>
      </w:r>
      <w:r w:rsidRPr="00644644">
        <w:t>/v1'</w:t>
      </w:r>
    </w:p>
    <w:p w14:paraId="65089D33" w14:textId="77777777" w:rsidR="009A4BE1" w:rsidRPr="00644644" w:rsidRDefault="009A4BE1" w:rsidP="009A4BE1">
      <w:pPr>
        <w:pStyle w:val="PL"/>
      </w:pPr>
      <w:r w:rsidRPr="00644644">
        <w:t xml:space="preserve">    variables:</w:t>
      </w:r>
    </w:p>
    <w:p w14:paraId="1683A989" w14:textId="77777777" w:rsidR="009A4BE1" w:rsidRPr="00644644" w:rsidRDefault="009A4BE1" w:rsidP="009A4BE1">
      <w:pPr>
        <w:pStyle w:val="PL"/>
      </w:pPr>
      <w:r w:rsidRPr="00644644">
        <w:t xml:space="preserve">      apiRoot:</w:t>
      </w:r>
    </w:p>
    <w:p w14:paraId="540BB7D9" w14:textId="77777777" w:rsidR="009A4BE1" w:rsidRPr="00644644" w:rsidRDefault="009A4BE1" w:rsidP="009A4BE1">
      <w:pPr>
        <w:pStyle w:val="PL"/>
      </w:pPr>
      <w:r w:rsidRPr="00644644">
        <w:t xml:space="preserve">        default: https://example.com</w:t>
      </w:r>
    </w:p>
    <w:p w14:paraId="6098D9D2" w14:textId="77777777" w:rsidR="009A4BE1" w:rsidRPr="00644644" w:rsidRDefault="009A4BE1" w:rsidP="009A4BE1">
      <w:pPr>
        <w:pStyle w:val="PL"/>
      </w:pPr>
      <w:r w:rsidRPr="00644644">
        <w:t xml:space="preserve">        description: apiRoot as defined in clause 6.5 of 3GPP TS 29.549</w:t>
      </w:r>
    </w:p>
    <w:p w14:paraId="62E92CE5" w14:textId="77777777" w:rsidR="009A4BE1" w:rsidRPr="00644644" w:rsidRDefault="009A4BE1" w:rsidP="009A4BE1">
      <w:pPr>
        <w:pStyle w:val="PL"/>
      </w:pPr>
    </w:p>
    <w:p w14:paraId="266C44B4" w14:textId="77777777" w:rsidR="009A4BE1" w:rsidRPr="00644644" w:rsidRDefault="009A4BE1" w:rsidP="009A4BE1">
      <w:pPr>
        <w:pStyle w:val="PL"/>
      </w:pPr>
      <w:r w:rsidRPr="00644644">
        <w:t>security:</w:t>
      </w:r>
    </w:p>
    <w:p w14:paraId="22947C5E" w14:textId="77777777" w:rsidR="009A4BE1" w:rsidRPr="00644644" w:rsidRDefault="009A4BE1" w:rsidP="009A4BE1">
      <w:pPr>
        <w:pStyle w:val="PL"/>
      </w:pPr>
      <w:r w:rsidRPr="00644644">
        <w:t xml:space="preserve">  - {}</w:t>
      </w:r>
    </w:p>
    <w:p w14:paraId="3573E6DC" w14:textId="77777777" w:rsidR="009A4BE1" w:rsidRPr="00644644" w:rsidRDefault="009A4BE1" w:rsidP="009A4BE1">
      <w:pPr>
        <w:pStyle w:val="PL"/>
      </w:pPr>
      <w:r w:rsidRPr="00644644">
        <w:t xml:space="preserve">  - oAuth2ClientCredentials: []</w:t>
      </w:r>
    </w:p>
    <w:p w14:paraId="3A6C4F0D" w14:textId="77777777" w:rsidR="009A4BE1" w:rsidRPr="00644644" w:rsidRDefault="009A4BE1" w:rsidP="009A4BE1">
      <w:pPr>
        <w:pStyle w:val="PL"/>
      </w:pPr>
    </w:p>
    <w:p w14:paraId="68218A59" w14:textId="77777777" w:rsidR="009A4BE1" w:rsidRPr="00644644" w:rsidRDefault="009A4BE1" w:rsidP="009A4BE1">
      <w:pPr>
        <w:pStyle w:val="PL"/>
      </w:pPr>
      <w:r w:rsidRPr="00644644">
        <w:t>paths:</w:t>
      </w:r>
    </w:p>
    <w:p w14:paraId="69C5765C" w14:textId="77777777" w:rsidR="009A4BE1" w:rsidRPr="00644644" w:rsidRDefault="009A4BE1" w:rsidP="009A4BE1">
      <w:pPr>
        <w:pStyle w:val="PL"/>
        <w:rPr>
          <w:rFonts w:eastAsia="等线"/>
        </w:rPr>
      </w:pPr>
      <w:r w:rsidRPr="00644644">
        <w:rPr>
          <w:rFonts w:eastAsia="等线"/>
        </w:rPr>
        <w:t xml:space="preserve">  /request:</w:t>
      </w:r>
    </w:p>
    <w:p w14:paraId="575A9531" w14:textId="77777777" w:rsidR="009A4BE1" w:rsidRPr="00644644" w:rsidRDefault="009A4BE1" w:rsidP="009A4BE1">
      <w:pPr>
        <w:pStyle w:val="PL"/>
        <w:rPr>
          <w:rFonts w:eastAsia="等线"/>
        </w:rPr>
      </w:pPr>
      <w:r w:rsidRPr="00644644">
        <w:rPr>
          <w:rFonts w:eastAsia="等线"/>
        </w:rPr>
        <w:t xml:space="preserve">    post:</w:t>
      </w:r>
    </w:p>
    <w:p w14:paraId="491A569C" w14:textId="77777777" w:rsidR="009A4BE1" w:rsidRPr="00644644" w:rsidRDefault="009A4BE1" w:rsidP="009A4BE1">
      <w:pPr>
        <w:pStyle w:val="PL"/>
        <w:rPr>
          <w:rFonts w:eastAsia="等线"/>
        </w:rPr>
      </w:pPr>
      <w:r w:rsidRPr="00644644">
        <w:rPr>
          <w:rFonts w:eastAsia="等线"/>
        </w:rPr>
        <w:t xml:space="preserve">      summary: Request network slice adaptation.</w:t>
      </w:r>
    </w:p>
    <w:p w14:paraId="12798866" w14:textId="77777777" w:rsidR="009A4BE1" w:rsidRPr="00644644" w:rsidRDefault="009A4BE1" w:rsidP="009A4BE1">
      <w:pPr>
        <w:pStyle w:val="PL"/>
        <w:rPr>
          <w:rFonts w:eastAsia="等线"/>
        </w:rPr>
      </w:pPr>
      <w:r w:rsidRPr="00644644">
        <w:rPr>
          <w:lang w:val="en-US" w:eastAsia="es-ES"/>
        </w:rPr>
        <w:t xml:space="preserve">      operationId: </w:t>
      </w:r>
      <w:r w:rsidRPr="00644644">
        <w:rPr>
          <w:rFonts w:eastAsia="等线"/>
        </w:rPr>
        <w:t>RequestNetworkSliceAdaptation</w:t>
      </w:r>
    </w:p>
    <w:p w14:paraId="5B726FD8" w14:textId="77777777" w:rsidR="009A4BE1" w:rsidRPr="00644644" w:rsidRDefault="009A4BE1" w:rsidP="009A4BE1">
      <w:pPr>
        <w:pStyle w:val="PL"/>
        <w:rPr>
          <w:lang w:val="en-US" w:eastAsia="es-ES"/>
        </w:rPr>
      </w:pPr>
      <w:r w:rsidRPr="00644644">
        <w:rPr>
          <w:lang w:val="en-US" w:eastAsia="es-ES"/>
        </w:rPr>
        <w:lastRenderedPageBreak/>
        <w:t xml:space="preserve">      tags:</w:t>
      </w:r>
    </w:p>
    <w:p w14:paraId="5039938D" w14:textId="77777777" w:rsidR="009A4BE1" w:rsidRPr="00644644" w:rsidRDefault="009A4BE1" w:rsidP="009A4BE1">
      <w:pPr>
        <w:pStyle w:val="PL"/>
        <w:rPr>
          <w:rFonts w:eastAsia="等线"/>
        </w:rPr>
      </w:pPr>
      <w:r w:rsidRPr="00644644">
        <w:rPr>
          <w:lang w:val="en-US" w:eastAsia="es-ES"/>
        </w:rPr>
        <w:t xml:space="preserve">        - </w:t>
      </w:r>
      <w:r w:rsidRPr="00644644">
        <w:t>Network Slice Adaptation Request</w:t>
      </w:r>
    </w:p>
    <w:p w14:paraId="4BDE5925" w14:textId="77777777" w:rsidR="009A4BE1" w:rsidRPr="00644644" w:rsidRDefault="009A4BE1" w:rsidP="009A4BE1">
      <w:pPr>
        <w:pStyle w:val="PL"/>
        <w:rPr>
          <w:rFonts w:eastAsia="等线"/>
        </w:rPr>
      </w:pPr>
      <w:r w:rsidRPr="00644644">
        <w:rPr>
          <w:rFonts w:eastAsia="等线"/>
        </w:rPr>
        <w:t xml:space="preserve">      requestBody:</w:t>
      </w:r>
    </w:p>
    <w:p w14:paraId="2C0EC0E0" w14:textId="77777777" w:rsidR="009A4BE1" w:rsidRPr="00644644" w:rsidRDefault="009A4BE1" w:rsidP="009A4BE1">
      <w:pPr>
        <w:pStyle w:val="PL"/>
        <w:rPr>
          <w:rFonts w:eastAsia="等线"/>
        </w:rPr>
      </w:pPr>
      <w:r w:rsidRPr="00644644">
        <w:rPr>
          <w:rFonts w:eastAsia="等线"/>
        </w:rPr>
        <w:t xml:space="preserve">        required: true</w:t>
      </w:r>
    </w:p>
    <w:p w14:paraId="4D0A2272" w14:textId="77777777" w:rsidR="009A4BE1" w:rsidRPr="00644644" w:rsidRDefault="009A4BE1" w:rsidP="009A4BE1">
      <w:pPr>
        <w:pStyle w:val="PL"/>
        <w:rPr>
          <w:rFonts w:eastAsia="等线"/>
        </w:rPr>
      </w:pPr>
      <w:r w:rsidRPr="00644644">
        <w:rPr>
          <w:rFonts w:eastAsia="等线"/>
        </w:rPr>
        <w:t xml:space="preserve">        content:</w:t>
      </w:r>
    </w:p>
    <w:p w14:paraId="18D85DC9" w14:textId="77777777" w:rsidR="009A4BE1" w:rsidRPr="00644644" w:rsidRDefault="009A4BE1" w:rsidP="009A4BE1">
      <w:pPr>
        <w:pStyle w:val="PL"/>
        <w:rPr>
          <w:rFonts w:eastAsia="等线"/>
        </w:rPr>
      </w:pPr>
      <w:r w:rsidRPr="00644644">
        <w:rPr>
          <w:rFonts w:eastAsia="等线"/>
        </w:rPr>
        <w:t xml:space="preserve">          application/json:</w:t>
      </w:r>
    </w:p>
    <w:p w14:paraId="3F92B0DA" w14:textId="77777777" w:rsidR="009A4BE1" w:rsidRPr="00644644" w:rsidRDefault="009A4BE1" w:rsidP="009A4BE1">
      <w:pPr>
        <w:pStyle w:val="PL"/>
        <w:rPr>
          <w:rFonts w:eastAsia="等线"/>
        </w:rPr>
      </w:pPr>
      <w:r w:rsidRPr="00644644">
        <w:rPr>
          <w:rFonts w:eastAsia="等线"/>
        </w:rPr>
        <w:t xml:space="preserve">            schema:</w:t>
      </w:r>
    </w:p>
    <w:p w14:paraId="799763F3" w14:textId="77777777" w:rsidR="009A4BE1" w:rsidRPr="00644644" w:rsidRDefault="009A4BE1" w:rsidP="009A4BE1">
      <w:pPr>
        <w:pStyle w:val="PL"/>
        <w:rPr>
          <w:rFonts w:eastAsia="等线"/>
        </w:rPr>
      </w:pPr>
      <w:r w:rsidRPr="00644644">
        <w:rPr>
          <w:rFonts w:eastAsia="等线"/>
        </w:rPr>
        <w:t xml:space="preserve">              $ref: '#/components/schemas/NwSliceAdptInfo'</w:t>
      </w:r>
    </w:p>
    <w:p w14:paraId="3FE2496E" w14:textId="77777777" w:rsidR="009A4BE1" w:rsidRPr="00644644" w:rsidRDefault="009A4BE1" w:rsidP="009A4BE1">
      <w:pPr>
        <w:pStyle w:val="PL"/>
        <w:rPr>
          <w:rFonts w:eastAsia="等线"/>
        </w:rPr>
      </w:pPr>
      <w:r w:rsidRPr="00644644">
        <w:rPr>
          <w:rFonts w:eastAsia="等线"/>
        </w:rPr>
        <w:t xml:space="preserve">      responses:</w:t>
      </w:r>
    </w:p>
    <w:p w14:paraId="6727C6DE" w14:textId="77777777" w:rsidR="009A4BE1" w:rsidRPr="00644644" w:rsidRDefault="009A4BE1" w:rsidP="009A4BE1">
      <w:pPr>
        <w:pStyle w:val="PL"/>
        <w:rPr>
          <w:rFonts w:eastAsia="等线"/>
        </w:rPr>
      </w:pPr>
      <w:r w:rsidRPr="00644644">
        <w:rPr>
          <w:rFonts w:eastAsia="等线"/>
        </w:rPr>
        <w:t xml:space="preserve">        '204':</w:t>
      </w:r>
    </w:p>
    <w:p w14:paraId="7C051E8B" w14:textId="77777777" w:rsidR="009A4BE1" w:rsidRPr="00644644" w:rsidRDefault="009A4BE1" w:rsidP="009A4BE1">
      <w:pPr>
        <w:pStyle w:val="PL"/>
        <w:rPr>
          <w:rFonts w:eastAsia="等线"/>
        </w:rPr>
      </w:pPr>
      <w:r w:rsidRPr="00644644">
        <w:rPr>
          <w:rFonts w:eastAsia="等线"/>
        </w:rPr>
        <w:t xml:space="preserve">          description: No Content. </w:t>
      </w:r>
      <w:r w:rsidRPr="00644644">
        <w:t>The requested network slice adaptation is successfully processed</w:t>
      </w:r>
      <w:r w:rsidRPr="00644644">
        <w:rPr>
          <w:rFonts w:eastAsia="等线"/>
        </w:rPr>
        <w:t>.</w:t>
      </w:r>
    </w:p>
    <w:p w14:paraId="6B71A9EA" w14:textId="77777777" w:rsidR="009A4BE1" w:rsidRPr="00644644" w:rsidRDefault="009A4BE1" w:rsidP="009A4BE1">
      <w:pPr>
        <w:pStyle w:val="PL"/>
      </w:pPr>
      <w:r w:rsidRPr="00644644">
        <w:t xml:space="preserve">        '307':</w:t>
      </w:r>
    </w:p>
    <w:p w14:paraId="029053BF" w14:textId="77777777" w:rsidR="009A4BE1" w:rsidRPr="00644644" w:rsidRDefault="009A4BE1" w:rsidP="009A4BE1">
      <w:pPr>
        <w:pStyle w:val="PL"/>
      </w:pPr>
      <w:r w:rsidRPr="00644644">
        <w:t xml:space="preserve">          $ref: 'TS29122_CommonData.yaml#/components/responses/307'</w:t>
      </w:r>
    </w:p>
    <w:p w14:paraId="75E982DA" w14:textId="77777777" w:rsidR="009A4BE1" w:rsidRPr="00644644" w:rsidRDefault="009A4BE1" w:rsidP="009A4BE1">
      <w:pPr>
        <w:pStyle w:val="PL"/>
      </w:pPr>
      <w:r w:rsidRPr="00644644">
        <w:t xml:space="preserve">        '308':</w:t>
      </w:r>
    </w:p>
    <w:p w14:paraId="1A4DD571" w14:textId="77777777" w:rsidR="009A4BE1" w:rsidRPr="00644644" w:rsidRDefault="009A4BE1" w:rsidP="009A4BE1">
      <w:pPr>
        <w:pStyle w:val="PL"/>
      </w:pPr>
      <w:r w:rsidRPr="00644644">
        <w:t xml:space="preserve">          $ref: 'TS29122_CommonData.yaml#/components/responses/308'</w:t>
      </w:r>
    </w:p>
    <w:p w14:paraId="37021E34" w14:textId="77777777" w:rsidR="009A4BE1" w:rsidRPr="00644644" w:rsidRDefault="009A4BE1" w:rsidP="009A4BE1">
      <w:pPr>
        <w:pStyle w:val="PL"/>
        <w:rPr>
          <w:rFonts w:eastAsia="等线"/>
        </w:rPr>
      </w:pPr>
      <w:r w:rsidRPr="00644644">
        <w:rPr>
          <w:rFonts w:eastAsia="等线"/>
        </w:rPr>
        <w:t xml:space="preserve">        '400':</w:t>
      </w:r>
    </w:p>
    <w:p w14:paraId="674D75AC" w14:textId="77777777" w:rsidR="009A4BE1" w:rsidRPr="00644644" w:rsidRDefault="009A4BE1" w:rsidP="009A4BE1">
      <w:pPr>
        <w:pStyle w:val="PL"/>
        <w:rPr>
          <w:rFonts w:eastAsia="等线"/>
        </w:rPr>
      </w:pPr>
      <w:r w:rsidRPr="00644644">
        <w:rPr>
          <w:rFonts w:eastAsia="等线"/>
        </w:rPr>
        <w:t xml:space="preserve">          $ref: 'TS29122_CommonData.yaml#/components/responses/400'</w:t>
      </w:r>
    </w:p>
    <w:p w14:paraId="21A83DF3" w14:textId="77777777" w:rsidR="009A4BE1" w:rsidRPr="00644644" w:rsidRDefault="009A4BE1" w:rsidP="009A4BE1">
      <w:pPr>
        <w:pStyle w:val="PL"/>
        <w:rPr>
          <w:rFonts w:eastAsia="等线"/>
        </w:rPr>
      </w:pPr>
      <w:r w:rsidRPr="00644644">
        <w:rPr>
          <w:rFonts w:eastAsia="等线"/>
        </w:rPr>
        <w:t xml:space="preserve">        '401':</w:t>
      </w:r>
    </w:p>
    <w:p w14:paraId="4E5D4D6C" w14:textId="77777777" w:rsidR="009A4BE1" w:rsidRPr="00644644" w:rsidRDefault="009A4BE1" w:rsidP="009A4BE1">
      <w:pPr>
        <w:pStyle w:val="PL"/>
        <w:rPr>
          <w:rFonts w:eastAsia="等线"/>
        </w:rPr>
      </w:pPr>
      <w:r w:rsidRPr="00644644">
        <w:rPr>
          <w:rFonts w:eastAsia="等线"/>
        </w:rPr>
        <w:t xml:space="preserve">          $ref: 'TS29122_CommonData.yaml#/components/responses/401'</w:t>
      </w:r>
    </w:p>
    <w:p w14:paraId="6C700046" w14:textId="77777777" w:rsidR="009A4BE1" w:rsidRPr="00644644" w:rsidRDefault="009A4BE1" w:rsidP="009A4BE1">
      <w:pPr>
        <w:pStyle w:val="PL"/>
        <w:rPr>
          <w:rFonts w:eastAsia="等线"/>
        </w:rPr>
      </w:pPr>
      <w:r w:rsidRPr="00644644">
        <w:rPr>
          <w:rFonts w:eastAsia="等线"/>
        </w:rPr>
        <w:t xml:space="preserve">        '403':</w:t>
      </w:r>
    </w:p>
    <w:p w14:paraId="1FC767AE" w14:textId="77777777" w:rsidR="009A4BE1" w:rsidRPr="00644644" w:rsidRDefault="009A4BE1" w:rsidP="009A4BE1">
      <w:pPr>
        <w:pStyle w:val="PL"/>
        <w:rPr>
          <w:rFonts w:eastAsia="等线"/>
        </w:rPr>
      </w:pPr>
      <w:r w:rsidRPr="00644644">
        <w:rPr>
          <w:rFonts w:eastAsia="等线"/>
        </w:rPr>
        <w:t xml:space="preserve">          $ref: 'TS29122_CommonData.yaml#/components/responses/403'</w:t>
      </w:r>
    </w:p>
    <w:p w14:paraId="3FE1476B" w14:textId="77777777" w:rsidR="009A4BE1" w:rsidRPr="00644644" w:rsidRDefault="009A4BE1" w:rsidP="009A4BE1">
      <w:pPr>
        <w:pStyle w:val="PL"/>
        <w:rPr>
          <w:rFonts w:eastAsia="等线"/>
        </w:rPr>
      </w:pPr>
      <w:r w:rsidRPr="00644644">
        <w:rPr>
          <w:rFonts w:eastAsia="等线"/>
        </w:rPr>
        <w:t xml:space="preserve">        '404':</w:t>
      </w:r>
    </w:p>
    <w:p w14:paraId="407D991B" w14:textId="77777777" w:rsidR="009A4BE1" w:rsidRPr="00644644" w:rsidRDefault="009A4BE1" w:rsidP="009A4BE1">
      <w:pPr>
        <w:pStyle w:val="PL"/>
        <w:rPr>
          <w:rFonts w:eastAsia="等线"/>
        </w:rPr>
      </w:pPr>
      <w:r w:rsidRPr="00644644">
        <w:rPr>
          <w:rFonts w:eastAsia="等线"/>
        </w:rPr>
        <w:t xml:space="preserve">          $ref: 'TS29122_CommonData.yaml#/components/responses/404'</w:t>
      </w:r>
    </w:p>
    <w:p w14:paraId="2D67745B" w14:textId="77777777" w:rsidR="009A4BE1" w:rsidRPr="00644644" w:rsidRDefault="009A4BE1" w:rsidP="009A4BE1">
      <w:pPr>
        <w:pStyle w:val="PL"/>
      </w:pPr>
      <w:r w:rsidRPr="00644644">
        <w:t xml:space="preserve">        '411':</w:t>
      </w:r>
    </w:p>
    <w:p w14:paraId="74E78ED6" w14:textId="77777777" w:rsidR="009A4BE1" w:rsidRPr="00644644" w:rsidRDefault="009A4BE1" w:rsidP="009A4BE1">
      <w:pPr>
        <w:pStyle w:val="PL"/>
      </w:pPr>
      <w:r w:rsidRPr="00644644">
        <w:t xml:space="preserve">          $ref: 'TS29122_CommonData.yaml#/components/responses/411'</w:t>
      </w:r>
    </w:p>
    <w:p w14:paraId="725FA864" w14:textId="77777777" w:rsidR="009A4BE1" w:rsidRPr="00644644" w:rsidRDefault="009A4BE1" w:rsidP="009A4BE1">
      <w:pPr>
        <w:pStyle w:val="PL"/>
      </w:pPr>
      <w:r w:rsidRPr="00644644">
        <w:t xml:space="preserve">        '413':</w:t>
      </w:r>
    </w:p>
    <w:p w14:paraId="5ACBFFE2" w14:textId="77777777" w:rsidR="009A4BE1" w:rsidRPr="00644644" w:rsidRDefault="009A4BE1" w:rsidP="009A4BE1">
      <w:pPr>
        <w:pStyle w:val="PL"/>
      </w:pPr>
      <w:r w:rsidRPr="00644644">
        <w:t xml:space="preserve">          $ref: 'TS29122_CommonData.yaml#/components/responses/413'</w:t>
      </w:r>
    </w:p>
    <w:p w14:paraId="5F246F2B" w14:textId="77777777" w:rsidR="009A4BE1" w:rsidRPr="00644644" w:rsidRDefault="009A4BE1" w:rsidP="009A4BE1">
      <w:pPr>
        <w:pStyle w:val="PL"/>
      </w:pPr>
      <w:r w:rsidRPr="00644644">
        <w:t xml:space="preserve">        '415':</w:t>
      </w:r>
    </w:p>
    <w:p w14:paraId="13C9BE4F" w14:textId="77777777" w:rsidR="009A4BE1" w:rsidRPr="00644644" w:rsidRDefault="009A4BE1" w:rsidP="009A4BE1">
      <w:pPr>
        <w:pStyle w:val="PL"/>
      </w:pPr>
      <w:r w:rsidRPr="00644644">
        <w:t xml:space="preserve">          $ref: 'TS29122_CommonData.yaml#/components/responses/415'</w:t>
      </w:r>
    </w:p>
    <w:p w14:paraId="3D968F93" w14:textId="77777777" w:rsidR="009A4BE1" w:rsidRPr="00644644" w:rsidRDefault="009A4BE1" w:rsidP="009A4BE1">
      <w:pPr>
        <w:pStyle w:val="PL"/>
        <w:rPr>
          <w:rFonts w:eastAsia="等线"/>
        </w:rPr>
      </w:pPr>
      <w:r w:rsidRPr="00644644">
        <w:rPr>
          <w:rFonts w:eastAsia="等线"/>
        </w:rPr>
        <w:t xml:space="preserve">        '429':</w:t>
      </w:r>
    </w:p>
    <w:p w14:paraId="540EE10E" w14:textId="77777777" w:rsidR="009A4BE1" w:rsidRPr="00644644" w:rsidRDefault="009A4BE1" w:rsidP="009A4BE1">
      <w:pPr>
        <w:pStyle w:val="PL"/>
        <w:rPr>
          <w:rFonts w:eastAsia="等线"/>
        </w:rPr>
      </w:pPr>
      <w:r w:rsidRPr="00644644">
        <w:rPr>
          <w:rFonts w:eastAsia="等线"/>
        </w:rPr>
        <w:t xml:space="preserve">          $ref: 'TS29122_CommonData.yaml#/components/responses/429'</w:t>
      </w:r>
    </w:p>
    <w:p w14:paraId="59DCAA14" w14:textId="77777777" w:rsidR="009A4BE1" w:rsidRPr="00644644" w:rsidRDefault="009A4BE1" w:rsidP="009A4BE1">
      <w:pPr>
        <w:pStyle w:val="PL"/>
        <w:rPr>
          <w:rFonts w:eastAsia="等线"/>
        </w:rPr>
      </w:pPr>
      <w:r w:rsidRPr="00644644">
        <w:rPr>
          <w:rFonts w:eastAsia="等线"/>
        </w:rPr>
        <w:t xml:space="preserve">        '500':</w:t>
      </w:r>
    </w:p>
    <w:p w14:paraId="0175B2DC" w14:textId="77777777" w:rsidR="009A4BE1" w:rsidRPr="00644644" w:rsidRDefault="009A4BE1" w:rsidP="009A4BE1">
      <w:pPr>
        <w:pStyle w:val="PL"/>
        <w:rPr>
          <w:rFonts w:eastAsia="等线"/>
        </w:rPr>
      </w:pPr>
      <w:r w:rsidRPr="00644644">
        <w:rPr>
          <w:rFonts w:eastAsia="等线"/>
        </w:rPr>
        <w:t xml:space="preserve">          $ref: 'TS29122_CommonData.yaml#/components/responses/500'</w:t>
      </w:r>
    </w:p>
    <w:p w14:paraId="1B5B637D" w14:textId="77777777" w:rsidR="009A4BE1" w:rsidRPr="00644644" w:rsidRDefault="009A4BE1" w:rsidP="009A4BE1">
      <w:pPr>
        <w:pStyle w:val="PL"/>
        <w:rPr>
          <w:rFonts w:eastAsia="等线"/>
        </w:rPr>
      </w:pPr>
      <w:r w:rsidRPr="00644644">
        <w:rPr>
          <w:rFonts w:eastAsia="等线"/>
        </w:rPr>
        <w:t xml:space="preserve">        '503':</w:t>
      </w:r>
    </w:p>
    <w:p w14:paraId="1C04636B" w14:textId="77777777" w:rsidR="009A4BE1" w:rsidRPr="00644644" w:rsidRDefault="009A4BE1" w:rsidP="009A4BE1">
      <w:pPr>
        <w:pStyle w:val="PL"/>
        <w:rPr>
          <w:rFonts w:eastAsia="等线"/>
        </w:rPr>
      </w:pPr>
      <w:r w:rsidRPr="00644644">
        <w:rPr>
          <w:rFonts w:eastAsia="等线"/>
        </w:rPr>
        <w:t xml:space="preserve">          $ref: 'TS29122_CommonData.yaml#/components/responses/503'</w:t>
      </w:r>
    </w:p>
    <w:p w14:paraId="6F66B6E7" w14:textId="77777777" w:rsidR="009A4BE1" w:rsidRPr="00644644" w:rsidRDefault="009A4BE1" w:rsidP="009A4BE1">
      <w:pPr>
        <w:pStyle w:val="PL"/>
        <w:rPr>
          <w:rFonts w:eastAsia="等线"/>
        </w:rPr>
      </w:pPr>
      <w:r w:rsidRPr="00644644">
        <w:rPr>
          <w:rFonts w:eastAsia="等线"/>
        </w:rPr>
        <w:t xml:space="preserve">        default:</w:t>
      </w:r>
    </w:p>
    <w:p w14:paraId="5283B8DC" w14:textId="77777777" w:rsidR="009A4BE1" w:rsidRPr="00644644" w:rsidRDefault="009A4BE1" w:rsidP="009A4BE1">
      <w:pPr>
        <w:pStyle w:val="PL"/>
        <w:rPr>
          <w:rFonts w:eastAsia="等线"/>
        </w:rPr>
      </w:pPr>
      <w:r w:rsidRPr="00644644">
        <w:rPr>
          <w:rFonts w:eastAsia="等线"/>
        </w:rPr>
        <w:t xml:space="preserve">          $ref: 'TS29122_CommonData.yaml#/components/responses/default'</w:t>
      </w:r>
    </w:p>
    <w:p w14:paraId="2257B899" w14:textId="77777777" w:rsidR="009A4BE1" w:rsidRPr="00644644" w:rsidRDefault="009A4BE1" w:rsidP="009A4BE1">
      <w:pPr>
        <w:pStyle w:val="PL"/>
        <w:rPr>
          <w:rFonts w:eastAsia="等线"/>
        </w:rPr>
      </w:pPr>
    </w:p>
    <w:p w14:paraId="1A5195E8" w14:textId="77777777" w:rsidR="009A4BE1" w:rsidRPr="00644644" w:rsidRDefault="009A4BE1" w:rsidP="009A4BE1">
      <w:pPr>
        <w:pStyle w:val="PL"/>
        <w:rPr>
          <w:rFonts w:eastAsia="等线"/>
        </w:rPr>
      </w:pPr>
      <w:r w:rsidRPr="00644644">
        <w:rPr>
          <w:rFonts w:eastAsia="等线"/>
        </w:rPr>
        <w:t>components:</w:t>
      </w:r>
    </w:p>
    <w:p w14:paraId="46F0B455" w14:textId="77777777" w:rsidR="009A4BE1" w:rsidRPr="00644644" w:rsidRDefault="009A4BE1" w:rsidP="009A4BE1">
      <w:pPr>
        <w:pStyle w:val="PL"/>
        <w:rPr>
          <w:lang w:val="en-US" w:eastAsia="es-ES"/>
        </w:rPr>
      </w:pPr>
      <w:r w:rsidRPr="00644644">
        <w:rPr>
          <w:lang w:val="en-US" w:eastAsia="es-ES"/>
        </w:rPr>
        <w:t xml:space="preserve">  securitySchemes:</w:t>
      </w:r>
    </w:p>
    <w:p w14:paraId="1B42EC8F" w14:textId="77777777" w:rsidR="009A4BE1" w:rsidRPr="00644644" w:rsidRDefault="009A4BE1" w:rsidP="009A4BE1">
      <w:pPr>
        <w:pStyle w:val="PL"/>
        <w:rPr>
          <w:lang w:val="en-US" w:eastAsia="es-ES"/>
        </w:rPr>
      </w:pPr>
      <w:r w:rsidRPr="00644644">
        <w:rPr>
          <w:lang w:val="en-US" w:eastAsia="es-ES"/>
        </w:rPr>
        <w:t xml:space="preserve">    oAuth2ClientCredentials:</w:t>
      </w:r>
    </w:p>
    <w:p w14:paraId="7179EEF5" w14:textId="77777777" w:rsidR="009A4BE1" w:rsidRPr="00644644" w:rsidRDefault="009A4BE1" w:rsidP="009A4BE1">
      <w:pPr>
        <w:pStyle w:val="PL"/>
        <w:rPr>
          <w:lang w:val="en-US"/>
        </w:rPr>
      </w:pPr>
      <w:r w:rsidRPr="00644644">
        <w:rPr>
          <w:lang w:val="en-US"/>
        </w:rPr>
        <w:t xml:space="preserve">      type: oauth2</w:t>
      </w:r>
    </w:p>
    <w:p w14:paraId="6DD11201" w14:textId="77777777" w:rsidR="009A4BE1" w:rsidRPr="00644644" w:rsidRDefault="009A4BE1" w:rsidP="009A4BE1">
      <w:pPr>
        <w:pStyle w:val="PL"/>
        <w:rPr>
          <w:lang w:val="en-US"/>
        </w:rPr>
      </w:pPr>
      <w:r w:rsidRPr="00644644">
        <w:rPr>
          <w:lang w:val="en-US"/>
        </w:rPr>
        <w:t xml:space="preserve">      flows:</w:t>
      </w:r>
    </w:p>
    <w:p w14:paraId="08ACAAE0" w14:textId="77777777" w:rsidR="009A4BE1" w:rsidRPr="00644644" w:rsidRDefault="009A4BE1" w:rsidP="009A4BE1">
      <w:pPr>
        <w:pStyle w:val="PL"/>
        <w:rPr>
          <w:lang w:val="en-US"/>
        </w:rPr>
      </w:pPr>
      <w:r w:rsidRPr="00644644">
        <w:rPr>
          <w:lang w:val="en-US"/>
        </w:rPr>
        <w:t xml:space="preserve">        clientCredentials:</w:t>
      </w:r>
    </w:p>
    <w:p w14:paraId="63240640" w14:textId="77777777" w:rsidR="009A4BE1" w:rsidRPr="00644644" w:rsidRDefault="009A4BE1" w:rsidP="009A4BE1">
      <w:pPr>
        <w:pStyle w:val="PL"/>
        <w:rPr>
          <w:lang w:val="en-US"/>
        </w:rPr>
      </w:pPr>
      <w:r w:rsidRPr="00644644">
        <w:rPr>
          <w:lang w:val="en-US"/>
        </w:rPr>
        <w:t xml:space="preserve">          tokenUrl: '{tokenUrl}'</w:t>
      </w:r>
    </w:p>
    <w:p w14:paraId="7810ABE6" w14:textId="77777777" w:rsidR="009A4BE1" w:rsidRPr="00644644" w:rsidRDefault="009A4BE1" w:rsidP="009A4BE1">
      <w:pPr>
        <w:pStyle w:val="PL"/>
        <w:rPr>
          <w:lang w:val="en-US"/>
        </w:rPr>
      </w:pPr>
      <w:r w:rsidRPr="00644644">
        <w:rPr>
          <w:lang w:val="en-US"/>
        </w:rPr>
        <w:t xml:space="preserve">          scopes: {}</w:t>
      </w:r>
    </w:p>
    <w:p w14:paraId="329F90EA" w14:textId="77777777" w:rsidR="009A4BE1" w:rsidRPr="00644644" w:rsidRDefault="009A4BE1" w:rsidP="009A4BE1">
      <w:pPr>
        <w:pStyle w:val="PL"/>
      </w:pPr>
    </w:p>
    <w:p w14:paraId="2E872C50" w14:textId="77777777" w:rsidR="009A4BE1" w:rsidRPr="00644644" w:rsidRDefault="009A4BE1" w:rsidP="009A4BE1">
      <w:pPr>
        <w:pStyle w:val="PL"/>
        <w:rPr>
          <w:lang w:eastAsia="zh-CN"/>
        </w:rPr>
      </w:pPr>
      <w:r w:rsidRPr="00644644">
        <w:t xml:space="preserve">  schemas:</w:t>
      </w:r>
    </w:p>
    <w:p w14:paraId="12BBC199" w14:textId="77777777" w:rsidR="009A4BE1" w:rsidRPr="00644644" w:rsidRDefault="009A4BE1" w:rsidP="009A4BE1">
      <w:pPr>
        <w:pStyle w:val="PL"/>
      </w:pPr>
      <w:r w:rsidRPr="00644644">
        <w:t xml:space="preserve">    </w:t>
      </w:r>
      <w:r w:rsidRPr="00644644">
        <w:rPr>
          <w:rFonts w:eastAsia="等线"/>
        </w:rPr>
        <w:t>NwSliceAdptInfo</w:t>
      </w:r>
      <w:r w:rsidRPr="00644644">
        <w:t>:</w:t>
      </w:r>
    </w:p>
    <w:p w14:paraId="47FEB777" w14:textId="77777777" w:rsidR="009A4BE1" w:rsidRPr="00644644" w:rsidRDefault="009A4BE1" w:rsidP="009A4BE1">
      <w:pPr>
        <w:pStyle w:val="PL"/>
      </w:pPr>
      <w:r w:rsidRPr="00644644">
        <w:t xml:space="preserve">      description: &gt;</w:t>
      </w:r>
    </w:p>
    <w:p w14:paraId="11D12281" w14:textId="77777777" w:rsidR="009A4BE1" w:rsidRPr="00644644" w:rsidRDefault="009A4BE1" w:rsidP="009A4BE1">
      <w:pPr>
        <w:pStyle w:val="PL"/>
        <w:rPr>
          <w:rFonts w:cs="Arial"/>
          <w:szCs w:val="18"/>
        </w:rPr>
      </w:pPr>
      <w:r w:rsidRPr="00644644">
        <w:t xml:space="preserve">        </w:t>
      </w:r>
      <w:r w:rsidRPr="00644644">
        <w:rPr>
          <w:rFonts w:cs="Arial"/>
          <w:szCs w:val="18"/>
        </w:rPr>
        <w:t>Represents the information associated with requested network slice adaptation</w:t>
      </w:r>
    </w:p>
    <w:p w14:paraId="1F257346" w14:textId="77777777" w:rsidR="009A4BE1" w:rsidRPr="00644644" w:rsidRDefault="009A4BE1" w:rsidP="009A4BE1">
      <w:pPr>
        <w:pStyle w:val="PL"/>
        <w:rPr>
          <w:rFonts w:cs="Arial"/>
          <w:szCs w:val="18"/>
        </w:rPr>
      </w:pPr>
      <w:r w:rsidRPr="00644644">
        <w:rPr>
          <w:rFonts w:cs="Arial"/>
          <w:szCs w:val="18"/>
        </w:rPr>
        <w:t xml:space="preserve">        with the underlying network.</w:t>
      </w:r>
    </w:p>
    <w:p w14:paraId="7AC4180C" w14:textId="77777777" w:rsidR="009A4BE1" w:rsidRPr="00644644" w:rsidRDefault="009A4BE1" w:rsidP="009A4BE1">
      <w:pPr>
        <w:pStyle w:val="PL"/>
      </w:pPr>
      <w:r w:rsidRPr="00644644">
        <w:t xml:space="preserve">      type: object</w:t>
      </w:r>
    </w:p>
    <w:p w14:paraId="4FDB7979" w14:textId="77777777" w:rsidR="009A4BE1" w:rsidRPr="00644644" w:rsidRDefault="009A4BE1" w:rsidP="009A4BE1">
      <w:pPr>
        <w:pStyle w:val="PL"/>
      </w:pPr>
      <w:r w:rsidRPr="00644644">
        <w:t xml:space="preserve">      properties:</w:t>
      </w:r>
    </w:p>
    <w:p w14:paraId="31CFED33" w14:textId="77777777" w:rsidR="009A4BE1" w:rsidRPr="00644644" w:rsidRDefault="009A4BE1" w:rsidP="009A4BE1">
      <w:pPr>
        <w:pStyle w:val="PL"/>
      </w:pPr>
      <w:r w:rsidRPr="00644644">
        <w:t xml:space="preserve">        valServiceId:</w:t>
      </w:r>
    </w:p>
    <w:p w14:paraId="10CB99FE" w14:textId="77777777" w:rsidR="009A4BE1" w:rsidRPr="00644644" w:rsidRDefault="009A4BE1" w:rsidP="009A4BE1">
      <w:pPr>
        <w:pStyle w:val="PL"/>
      </w:pPr>
      <w:r w:rsidRPr="00644644">
        <w:t xml:space="preserve">          type: string</w:t>
      </w:r>
    </w:p>
    <w:p w14:paraId="6DDF5E4B" w14:textId="77777777" w:rsidR="009A4BE1" w:rsidRPr="00644644" w:rsidRDefault="009A4BE1" w:rsidP="009A4BE1">
      <w:pPr>
        <w:pStyle w:val="PL"/>
      </w:pPr>
      <w:r w:rsidRPr="00644644">
        <w:t xml:space="preserve">        valTgtUeIds:</w:t>
      </w:r>
    </w:p>
    <w:p w14:paraId="2D3145DA" w14:textId="77777777" w:rsidR="009A4BE1" w:rsidRPr="00644644" w:rsidRDefault="009A4BE1" w:rsidP="009A4BE1">
      <w:pPr>
        <w:pStyle w:val="PL"/>
      </w:pPr>
      <w:r w:rsidRPr="00644644">
        <w:t xml:space="preserve">          type: array</w:t>
      </w:r>
    </w:p>
    <w:p w14:paraId="56519788" w14:textId="77777777" w:rsidR="009A4BE1" w:rsidRPr="00644644" w:rsidRDefault="009A4BE1" w:rsidP="009A4BE1">
      <w:pPr>
        <w:pStyle w:val="PL"/>
      </w:pPr>
      <w:r w:rsidRPr="00644644">
        <w:t xml:space="preserve">          items:</w:t>
      </w:r>
    </w:p>
    <w:p w14:paraId="132F265C" w14:textId="77777777" w:rsidR="009A4BE1" w:rsidRPr="00644644" w:rsidRDefault="009A4BE1" w:rsidP="009A4BE1">
      <w:pPr>
        <w:pStyle w:val="PL"/>
      </w:pPr>
      <w:r w:rsidRPr="00644644">
        <w:t xml:space="preserve">            type: string</w:t>
      </w:r>
    </w:p>
    <w:p w14:paraId="12DF44C2" w14:textId="77777777" w:rsidR="009A4BE1" w:rsidRPr="00644644" w:rsidRDefault="009A4BE1" w:rsidP="009A4BE1">
      <w:pPr>
        <w:pStyle w:val="PL"/>
      </w:pPr>
      <w:r w:rsidRPr="00644644">
        <w:t xml:space="preserve">        snssai:</w:t>
      </w:r>
    </w:p>
    <w:p w14:paraId="1A5D75D5" w14:textId="77777777" w:rsidR="009A4BE1" w:rsidRPr="00644644" w:rsidRDefault="009A4BE1" w:rsidP="009A4BE1">
      <w:pPr>
        <w:pStyle w:val="PL"/>
      </w:pPr>
      <w:r w:rsidRPr="00644644">
        <w:t xml:space="preserve">          $ref: 'TS29571_CommonData.yaml#/components/schemas/Snssai'</w:t>
      </w:r>
    </w:p>
    <w:p w14:paraId="0E7E3E6E" w14:textId="77777777" w:rsidR="009A4BE1" w:rsidRPr="00644644" w:rsidRDefault="009A4BE1" w:rsidP="009A4BE1">
      <w:pPr>
        <w:pStyle w:val="PL"/>
        <w:rPr>
          <w:lang w:val="en-US" w:eastAsia="es-ES"/>
        </w:rPr>
      </w:pPr>
      <w:r w:rsidRPr="00644644">
        <w:rPr>
          <w:lang w:val="en-US" w:eastAsia="es-ES"/>
        </w:rPr>
        <w:t xml:space="preserve">        </w:t>
      </w:r>
      <w:r w:rsidRPr="00644644">
        <w:t>netSliceId</w:t>
      </w:r>
      <w:r w:rsidRPr="00644644">
        <w:rPr>
          <w:lang w:val="en-US" w:eastAsia="es-ES"/>
        </w:rPr>
        <w:t>:</w:t>
      </w:r>
    </w:p>
    <w:p w14:paraId="1C2DB178" w14:textId="77777777" w:rsidR="009A4BE1" w:rsidRPr="00644644" w:rsidRDefault="009A4BE1" w:rsidP="009A4BE1">
      <w:pPr>
        <w:pStyle w:val="PL"/>
      </w:pPr>
      <w:r w:rsidRPr="00644644">
        <w:t xml:space="preserve">          $ref: 'TS29435_NSCE_PolicyManagement.yaml#/components/schemas/NetSliceId'</w:t>
      </w:r>
    </w:p>
    <w:p w14:paraId="1FFE0237" w14:textId="77777777" w:rsidR="009A4BE1" w:rsidRPr="00644644" w:rsidRDefault="009A4BE1" w:rsidP="009A4BE1">
      <w:pPr>
        <w:pStyle w:val="PL"/>
        <w:rPr>
          <w:lang w:val="en-US" w:eastAsia="es-ES"/>
        </w:rPr>
      </w:pPr>
      <w:r w:rsidRPr="00644644">
        <w:rPr>
          <w:lang w:val="en-US" w:eastAsia="es-ES"/>
        </w:rPr>
        <w:t xml:space="preserve">        </w:t>
      </w:r>
      <w:r w:rsidRPr="00644644">
        <w:t>monNetSliceIds</w:t>
      </w:r>
      <w:r w:rsidRPr="00644644">
        <w:rPr>
          <w:lang w:val="en-US" w:eastAsia="es-ES"/>
        </w:rPr>
        <w:t>:</w:t>
      </w:r>
    </w:p>
    <w:p w14:paraId="6EA7C59B" w14:textId="77777777" w:rsidR="009A4BE1" w:rsidRPr="00644644" w:rsidRDefault="009A4BE1" w:rsidP="009A4BE1">
      <w:pPr>
        <w:pStyle w:val="PL"/>
        <w:rPr>
          <w:lang w:val="en-US" w:eastAsia="es-ES"/>
        </w:rPr>
      </w:pPr>
      <w:r w:rsidRPr="00644644">
        <w:rPr>
          <w:lang w:val="en-US" w:eastAsia="es-ES"/>
        </w:rPr>
        <w:t xml:space="preserve">          type: array</w:t>
      </w:r>
    </w:p>
    <w:p w14:paraId="3554AC0B" w14:textId="77777777" w:rsidR="009A4BE1" w:rsidRPr="00644644" w:rsidRDefault="009A4BE1" w:rsidP="009A4BE1">
      <w:pPr>
        <w:pStyle w:val="PL"/>
        <w:rPr>
          <w:lang w:val="en-US" w:eastAsia="es-ES"/>
        </w:rPr>
      </w:pPr>
      <w:r w:rsidRPr="00644644">
        <w:rPr>
          <w:lang w:val="en-US" w:eastAsia="es-ES"/>
        </w:rPr>
        <w:t xml:space="preserve">          items:</w:t>
      </w:r>
    </w:p>
    <w:p w14:paraId="0C58E8A8" w14:textId="77777777" w:rsidR="009A4BE1" w:rsidRPr="00644644" w:rsidRDefault="009A4BE1" w:rsidP="009A4BE1">
      <w:pPr>
        <w:pStyle w:val="PL"/>
      </w:pPr>
      <w:r w:rsidRPr="00644644">
        <w:t xml:space="preserve">            $ref: 'TS29435_NSCE_PolicyManagement.yaml#/components/schemas/NetSliceId'</w:t>
      </w:r>
    </w:p>
    <w:p w14:paraId="49E23385" w14:textId="77777777" w:rsidR="009A4BE1" w:rsidRPr="00644644" w:rsidRDefault="009A4BE1" w:rsidP="009A4BE1">
      <w:pPr>
        <w:pStyle w:val="PL"/>
        <w:rPr>
          <w:lang w:val="en-US" w:eastAsia="es-ES"/>
        </w:rPr>
      </w:pPr>
      <w:r w:rsidRPr="00644644">
        <w:rPr>
          <w:lang w:val="en-US" w:eastAsia="es-ES"/>
        </w:rPr>
        <w:t xml:space="preserve">          minItems: 1</w:t>
      </w:r>
    </w:p>
    <w:p w14:paraId="05DF61E4" w14:textId="77777777" w:rsidR="009A4BE1" w:rsidRPr="00644644" w:rsidRDefault="009A4BE1" w:rsidP="009A4BE1">
      <w:pPr>
        <w:pStyle w:val="PL"/>
      </w:pPr>
      <w:r w:rsidRPr="00644644">
        <w:t xml:space="preserve">        dnn:</w:t>
      </w:r>
    </w:p>
    <w:p w14:paraId="65BB22DF" w14:textId="77777777" w:rsidR="009A4BE1" w:rsidRPr="00644644" w:rsidRDefault="009A4BE1" w:rsidP="009A4BE1">
      <w:pPr>
        <w:pStyle w:val="PL"/>
      </w:pPr>
      <w:r w:rsidRPr="00644644">
        <w:t xml:space="preserve">          $ref: 'TS29571_CommonData.yaml#/components/schemas/Dnn'</w:t>
      </w:r>
    </w:p>
    <w:p w14:paraId="5735A3F2" w14:textId="77777777" w:rsidR="009A4BE1" w:rsidRPr="00644644" w:rsidRDefault="009A4BE1" w:rsidP="009A4BE1">
      <w:pPr>
        <w:pStyle w:val="PL"/>
      </w:pPr>
      <w:r w:rsidRPr="00644644">
        <w:t xml:space="preserve">        </w:t>
      </w:r>
      <w:r w:rsidRPr="00644644">
        <w:rPr>
          <w:lang w:eastAsia="zh-CN"/>
        </w:rPr>
        <w:t>suppFeat</w:t>
      </w:r>
      <w:r w:rsidRPr="00644644">
        <w:t>:</w:t>
      </w:r>
    </w:p>
    <w:p w14:paraId="3FDF5A13" w14:textId="77777777" w:rsidR="009A4BE1" w:rsidRPr="00644644" w:rsidRDefault="009A4BE1" w:rsidP="009A4BE1">
      <w:pPr>
        <w:pStyle w:val="PL"/>
      </w:pPr>
      <w:r w:rsidRPr="00644644">
        <w:t xml:space="preserve">          $ref: 'TS29571_CommonData.yaml#/components/schemas/</w:t>
      </w:r>
      <w:r w:rsidRPr="00644644">
        <w:rPr>
          <w:lang w:eastAsia="zh-CN"/>
        </w:rPr>
        <w:t>SupportedFeatures</w:t>
      </w:r>
      <w:r w:rsidRPr="00644644">
        <w:t>'</w:t>
      </w:r>
    </w:p>
    <w:p w14:paraId="768F589A" w14:textId="77777777" w:rsidR="009A4BE1" w:rsidRPr="00644644" w:rsidRDefault="009A4BE1" w:rsidP="009A4BE1">
      <w:pPr>
        <w:pStyle w:val="PL"/>
      </w:pPr>
      <w:r w:rsidRPr="00644644">
        <w:t xml:space="preserve">      required:</w:t>
      </w:r>
    </w:p>
    <w:p w14:paraId="7446F3A5" w14:textId="77777777" w:rsidR="009A4BE1" w:rsidRPr="00644644" w:rsidRDefault="009A4BE1" w:rsidP="009A4BE1">
      <w:pPr>
        <w:pStyle w:val="PL"/>
      </w:pPr>
      <w:r w:rsidRPr="00644644">
        <w:t xml:space="preserve">        - valServiceId</w:t>
      </w:r>
    </w:p>
    <w:p w14:paraId="60FDE9C4" w14:textId="77777777" w:rsidR="009A4BE1" w:rsidRPr="00644644" w:rsidRDefault="009A4BE1" w:rsidP="009A4BE1">
      <w:pPr>
        <w:pStyle w:val="PL"/>
      </w:pPr>
      <w:r w:rsidRPr="00644644">
        <w:t xml:space="preserve">        - valTgtUeIds</w:t>
      </w:r>
    </w:p>
    <w:p w14:paraId="07FDE28B" w14:textId="77777777" w:rsidR="009A4BE1" w:rsidRPr="00644644" w:rsidRDefault="009A4BE1" w:rsidP="009A4BE1">
      <w:pPr>
        <w:pStyle w:val="PL"/>
      </w:pPr>
      <w:r w:rsidRPr="00644644">
        <w:t xml:space="preserve">      not:</w:t>
      </w:r>
    </w:p>
    <w:p w14:paraId="608401B8" w14:textId="521CC5E6" w:rsidR="009A4BE1" w:rsidRPr="00644644" w:rsidRDefault="009A4BE1" w:rsidP="009A4BE1">
      <w:pPr>
        <w:pStyle w:val="PL"/>
      </w:pPr>
      <w:r w:rsidRPr="00644644">
        <w:t xml:space="preserve">        required: [snssai, netSliceId]</w:t>
      </w:r>
    </w:p>
    <w:p w14:paraId="7FAE212F" w14:textId="67678E20" w:rsidR="00091209" w:rsidRPr="00644644" w:rsidRDefault="00091209" w:rsidP="00091209">
      <w:pPr>
        <w:pStyle w:val="1"/>
      </w:pPr>
      <w:bookmarkStart w:id="3414" w:name="_Toc157435161"/>
      <w:bookmarkStart w:id="3415" w:name="_Toc157436876"/>
      <w:bookmarkStart w:id="3416" w:name="_Toc157440716"/>
      <w:r w:rsidRPr="00644644">
        <w:lastRenderedPageBreak/>
        <w:t>A.</w:t>
      </w:r>
      <w:r w:rsidRPr="00445F63">
        <w:t>12</w:t>
      </w:r>
      <w:r w:rsidRPr="00644644">
        <w:tab/>
      </w:r>
      <w:r w:rsidRPr="00644644">
        <w:rPr>
          <w:lang w:val="en-US"/>
        </w:rPr>
        <w:t>NSCE_SliceCommService</w:t>
      </w:r>
      <w:r w:rsidRPr="00644644">
        <w:t xml:space="preserve"> API</w:t>
      </w:r>
      <w:bookmarkEnd w:id="3414"/>
      <w:bookmarkEnd w:id="3415"/>
      <w:bookmarkEnd w:id="3416"/>
    </w:p>
    <w:p w14:paraId="563BF8EA" w14:textId="77777777" w:rsidR="00091209" w:rsidRPr="00644644" w:rsidRDefault="00091209" w:rsidP="00091209">
      <w:pPr>
        <w:pStyle w:val="PL"/>
      </w:pPr>
      <w:r w:rsidRPr="00644644">
        <w:t>openapi: 3.0.0</w:t>
      </w:r>
    </w:p>
    <w:p w14:paraId="55C917FA" w14:textId="77777777" w:rsidR="00091209" w:rsidRPr="00644644" w:rsidRDefault="00091209" w:rsidP="00091209">
      <w:pPr>
        <w:pStyle w:val="PL"/>
      </w:pPr>
    </w:p>
    <w:p w14:paraId="1EA9AC09" w14:textId="77777777" w:rsidR="00091209" w:rsidRPr="00644644" w:rsidRDefault="00091209" w:rsidP="00091209">
      <w:pPr>
        <w:pStyle w:val="PL"/>
      </w:pPr>
      <w:r w:rsidRPr="00644644">
        <w:t>info:</w:t>
      </w:r>
    </w:p>
    <w:p w14:paraId="6E39A36B" w14:textId="77777777" w:rsidR="00091209" w:rsidRPr="00644644" w:rsidRDefault="00091209" w:rsidP="00091209">
      <w:pPr>
        <w:pStyle w:val="PL"/>
      </w:pPr>
      <w:r w:rsidRPr="00644644">
        <w:t xml:space="preserve">  title: NSCE Server </w:t>
      </w:r>
      <w:r w:rsidRPr="00644644">
        <w:rPr>
          <w:lang w:eastAsia="fr-FR"/>
        </w:rPr>
        <w:t>Network Slice Communication Service</w:t>
      </w:r>
    </w:p>
    <w:p w14:paraId="343F2B05" w14:textId="77777777" w:rsidR="00091209" w:rsidRPr="00644644" w:rsidRDefault="00091209" w:rsidP="00091209">
      <w:pPr>
        <w:pStyle w:val="PL"/>
      </w:pPr>
      <w:r w:rsidRPr="00644644">
        <w:t xml:space="preserve">  version: 1.0.0-alpha.1</w:t>
      </w:r>
    </w:p>
    <w:p w14:paraId="76622EE9" w14:textId="77777777" w:rsidR="00091209" w:rsidRPr="00644644" w:rsidRDefault="00091209" w:rsidP="00091209">
      <w:pPr>
        <w:pStyle w:val="PL"/>
      </w:pPr>
      <w:r w:rsidRPr="00644644">
        <w:t xml:space="preserve">  description: |</w:t>
      </w:r>
    </w:p>
    <w:p w14:paraId="2FAEA784" w14:textId="77777777" w:rsidR="00091209" w:rsidRPr="00644644" w:rsidRDefault="00091209" w:rsidP="00091209">
      <w:pPr>
        <w:pStyle w:val="PL"/>
      </w:pPr>
      <w:r w:rsidRPr="00644644">
        <w:t xml:space="preserve">    NSCE Server </w:t>
      </w:r>
      <w:r w:rsidRPr="00644644">
        <w:rPr>
          <w:lang w:eastAsia="fr-FR"/>
        </w:rPr>
        <w:t>Network Slice Communication Service</w:t>
      </w:r>
      <w:r w:rsidRPr="00644644">
        <w:t xml:space="preserve">.  </w:t>
      </w:r>
    </w:p>
    <w:p w14:paraId="5A5D4AFE" w14:textId="77777777" w:rsidR="00091209" w:rsidRPr="00644644" w:rsidRDefault="00091209" w:rsidP="00091209">
      <w:pPr>
        <w:pStyle w:val="PL"/>
      </w:pPr>
      <w:r w:rsidRPr="00644644">
        <w:t xml:space="preserve">    © 2024, 3GPP Organizational Partners (ARIB, ATIS, CCSA, ETSI, TSDSI, TTA, TTC).  </w:t>
      </w:r>
    </w:p>
    <w:p w14:paraId="4812DC86" w14:textId="77777777" w:rsidR="00091209" w:rsidRPr="00644644" w:rsidRDefault="00091209" w:rsidP="00091209">
      <w:pPr>
        <w:pStyle w:val="PL"/>
      </w:pPr>
      <w:r w:rsidRPr="00644644">
        <w:t xml:space="preserve">    All rights reserved.</w:t>
      </w:r>
    </w:p>
    <w:p w14:paraId="16A2C9E3" w14:textId="77777777" w:rsidR="00091209" w:rsidRPr="00644644" w:rsidRDefault="00091209" w:rsidP="00091209">
      <w:pPr>
        <w:pStyle w:val="PL"/>
      </w:pPr>
    </w:p>
    <w:p w14:paraId="7E27CEB2" w14:textId="77777777" w:rsidR="00091209" w:rsidRPr="00644644" w:rsidRDefault="00091209" w:rsidP="00091209">
      <w:pPr>
        <w:pStyle w:val="PL"/>
      </w:pPr>
      <w:r w:rsidRPr="00644644">
        <w:t>externalDocs:</w:t>
      </w:r>
    </w:p>
    <w:p w14:paraId="58317C92" w14:textId="77777777" w:rsidR="00091209" w:rsidRPr="00644644" w:rsidRDefault="00091209" w:rsidP="00091209">
      <w:pPr>
        <w:pStyle w:val="PL"/>
        <w:rPr>
          <w:lang w:eastAsia="zh-CN"/>
        </w:rPr>
      </w:pPr>
      <w:r w:rsidRPr="00644644">
        <w:t xml:space="preserve">  description: </w:t>
      </w:r>
      <w:r w:rsidRPr="00644644">
        <w:rPr>
          <w:lang w:eastAsia="zh-CN"/>
        </w:rPr>
        <w:t>&gt;</w:t>
      </w:r>
    </w:p>
    <w:p w14:paraId="7D84DB41" w14:textId="77777777" w:rsidR="00091209" w:rsidRPr="00644644" w:rsidRDefault="00091209" w:rsidP="00091209">
      <w:pPr>
        <w:pStyle w:val="PL"/>
      </w:pPr>
      <w:r w:rsidRPr="00644644">
        <w:t xml:space="preserve">    3GPP TS 29.435 V0.1.1; Service Enabler Architecture Layer for Verticals (SEAL);</w:t>
      </w:r>
    </w:p>
    <w:p w14:paraId="6CDC543B" w14:textId="77777777" w:rsidR="00091209" w:rsidRPr="00644644" w:rsidRDefault="00091209" w:rsidP="00091209">
      <w:pPr>
        <w:pStyle w:val="PL"/>
      </w:pPr>
      <w:r w:rsidRPr="00644644">
        <w:t xml:space="preserve">    Network Slice Capability Exposure (NSCE) Server Service(s); Stage 3.</w:t>
      </w:r>
    </w:p>
    <w:p w14:paraId="5B9852CB" w14:textId="77777777" w:rsidR="00091209" w:rsidRPr="00644644" w:rsidRDefault="00091209" w:rsidP="00091209">
      <w:pPr>
        <w:pStyle w:val="PL"/>
      </w:pPr>
      <w:r w:rsidRPr="00644644">
        <w:t xml:space="preserve">  url: https://www.3gpp.org/ftp/Specs/archive/29_series/29.435/</w:t>
      </w:r>
    </w:p>
    <w:p w14:paraId="7DAD1D38" w14:textId="77777777" w:rsidR="00091209" w:rsidRPr="00644644" w:rsidRDefault="00091209" w:rsidP="00091209">
      <w:pPr>
        <w:pStyle w:val="PL"/>
      </w:pPr>
    </w:p>
    <w:p w14:paraId="7546E7A0" w14:textId="77777777" w:rsidR="00091209" w:rsidRPr="00644644" w:rsidRDefault="00091209" w:rsidP="00091209">
      <w:pPr>
        <w:pStyle w:val="PL"/>
      </w:pPr>
      <w:r w:rsidRPr="00644644">
        <w:t>servers:</w:t>
      </w:r>
    </w:p>
    <w:p w14:paraId="3C30CFC0" w14:textId="77777777" w:rsidR="00091209" w:rsidRPr="00644644" w:rsidRDefault="00091209" w:rsidP="00091209">
      <w:pPr>
        <w:pStyle w:val="PL"/>
      </w:pPr>
      <w:r w:rsidRPr="00644644">
        <w:t xml:space="preserve">  - url: '{apiRoot}/nsce-scs/v1'</w:t>
      </w:r>
    </w:p>
    <w:p w14:paraId="379EBE82" w14:textId="77777777" w:rsidR="00091209" w:rsidRPr="00644644" w:rsidRDefault="00091209" w:rsidP="00091209">
      <w:pPr>
        <w:pStyle w:val="PL"/>
      </w:pPr>
      <w:r w:rsidRPr="00644644">
        <w:t xml:space="preserve">    variables:</w:t>
      </w:r>
    </w:p>
    <w:p w14:paraId="5FFF5F2F" w14:textId="77777777" w:rsidR="00091209" w:rsidRPr="00644644" w:rsidRDefault="00091209" w:rsidP="00091209">
      <w:pPr>
        <w:pStyle w:val="PL"/>
      </w:pPr>
      <w:r w:rsidRPr="00644644">
        <w:t xml:space="preserve">      apiRoot:</w:t>
      </w:r>
    </w:p>
    <w:p w14:paraId="62F385BC" w14:textId="77777777" w:rsidR="00091209" w:rsidRPr="00644644" w:rsidRDefault="00091209" w:rsidP="00091209">
      <w:pPr>
        <w:pStyle w:val="PL"/>
      </w:pPr>
      <w:r w:rsidRPr="00644644">
        <w:t xml:space="preserve">        default: https://example.com</w:t>
      </w:r>
    </w:p>
    <w:p w14:paraId="335E5A36" w14:textId="77777777" w:rsidR="00091209" w:rsidRPr="00644644" w:rsidRDefault="00091209" w:rsidP="00091209">
      <w:pPr>
        <w:pStyle w:val="PL"/>
      </w:pPr>
      <w:r w:rsidRPr="00644644">
        <w:t xml:space="preserve">        description: apiRoot as defined in clause 6.5 of 3GPP TS 29.549</w:t>
      </w:r>
    </w:p>
    <w:p w14:paraId="45B78616" w14:textId="77777777" w:rsidR="00091209" w:rsidRPr="00644644" w:rsidRDefault="00091209" w:rsidP="00091209">
      <w:pPr>
        <w:pStyle w:val="PL"/>
      </w:pPr>
    </w:p>
    <w:p w14:paraId="2C9FC3DF" w14:textId="77777777" w:rsidR="00091209" w:rsidRPr="00644644" w:rsidRDefault="00091209" w:rsidP="00091209">
      <w:pPr>
        <w:pStyle w:val="PL"/>
      </w:pPr>
      <w:r w:rsidRPr="00644644">
        <w:t>security:</w:t>
      </w:r>
    </w:p>
    <w:p w14:paraId="082A1F9A" w14:textId="77777777" w:rsidR="00091209" w:rsidRPr="00644644" w:rsidRDefault="00091209" w:rsidP="00091209">
      <w:pPr>
        <w:pStyle w:val="PL"/>
      </w:pPr>
      <w:r w:rsidRPr="00644644">
        <w:t xml:space="preserve">  - {}</w:t>
      </w:r>
    </w:p>
    <w:p w14:paraId="530B0566" w14:textId="77777777" w:rsidR="00091209" w:rsidRPr="00644644" w:rsidRDefault="00091209" w:rsidP="00091209">
      <w:pPr>
        <w:pStyle w:val="PL"/>
      </w:pPr>
      <w:r w:rsidRPr="00644644">
        <w:t xml:space="preserve">  - oAuth2ClientCredentials: []</w:t>
      </w:r>
    </w:p>
    <w:p w14:paraId="68DB0B92" w14:textId="77777777" w:rsidR="00091209" w:rsidRPr="00644644" w:rsidRDefault="00091209" w:rsidP="00091209">
      <w:pPr>
        <w:pStyle w:val="PL"/>
      </w:pPr>
    </w:p>
    <w:p w14:paraId="3657C0FF" w14:textId="77777777" w:rsidR="00091209" w:rsidRPr="00644644" w:rsidRDefault="00091209" w:rsidP="00091209">
      <w:pPr>
        <w:pStyle w:val="PL"/>
      </w:pPr>
      <w:r w:rsidRPr="00644644">
        <w:t>paths:</w:t>
      </w:r>
    </w:p>
    <w:p w14:paraId="5F93D21F" w14:textId="77777777" w:rsidR="00091209" w:rsidRPr="00644644" w:rsidRDefault="00091209" w:rsidP="00091209">
      <w:pPr>
        <w:pStyle w:val="PL"/>
      </w:pPr>
      <w:r w:rsidRPr="00644644">
        <w:t xml:space="preserve">  /services:</w:t>
      </w:r>
    </w:p>
    <w:p w14:paraId="44F0E726" w14:textId="77777777" w:rsidR="00091209" w:rsidRPr="00644644" w:rsidRDefault="00091209" w:rsidP="00091209">
      <w:pPr>
        <w:pStyle w:val="PL"/>
      </w:pPr>
      <w:r w:rsidRPr="00644644">
        <w:t xml:space="preserve">    post:</w:t>
      </w:r>
    </w:p>
    <w:p w14:paraId="68E06841" w14:textId="77777777" w:rsidR="00091209" w:rsidRPr="00644644" w:rsidRDefault="00091209" w:rsidP="00091209">
      <w:pPr>
        <w:pStyle w:val="PL"/>
      </w:pPr>
      <w:r w:rsidRPr="00644644">
        <w:t xml:space="preserve">      summary: Request </w:t>
      </w:r>
      <w:r w:rsidRPr="00644644">
        <w:rPr>
          <w:lang w:eastAsia="zh-CN"/>
        </w:rPr>
        <w:t xml:space="preserve">the creation of a </w:t>
      </w:r>
      <w:r w:rsidRPr="00644644">
        <w:t>Slice Related Communication Service.</w:t>
      </w:r>
    </w:p>
    <w:p w14:paraId="040C8273" w14:textId="77777777" w:rsidR="00091209" w:rsidRPr="00644644" w:rsidRDefault="00091209" w:rsidP="00091209">
      <w:pPr>
        <w:pStyle w:val="PL"/>
        <w:rPr>
          <w:rFonts w:cs="Courier New"/>
          <w:szCs w:val="16"/>
        </w:rPr>
      </w:pPr>
      <w:r w:rsidRPr="00644644">
        <w:rPr>
          <w:rFonts w:cs="Courier New"/>
          <w:szCs w:val="16"/>
        </w:rPr>
        <w:t xml:space="preserve">      operationId: Create</w:t>
      </w:r>
      <w:r w:rsidRPr="00644644">
        <w:t>SliceCommServ</w:t>
      </w:r>
    </w:p>
    <w:p w14:paraId="6EF51A6A" w14:textId="77777777" w:rsidR="00091209" w:rsidRPr="00644644" w:rsidRDefault="00091209" w:rsidP="00091209">
      <w:pPr>
        <w:pStyle w:val="PL"/>
        <w:rPr>
          <w:rFonts w:cs="Courier New"/>
          <w:szCs w:val="16"/>
        </w:rPr>
      </w:pPr>
      <w:r w:rsidRPr="00644644">
        <w:rPr>
          <w:rFonts w:cs="Courier New"/>
          <w:szCs w:val="16"/>
        </w:rPr>
        <w:t xml:space="preserve">      tags:</w:t>
      </w:r>
    </w:p>
    <w:p w14:paraId="4C034DE4" w14:textId="77777777" w:rsidR="00091209" w:rsidRPr="00644644" w:rsidRDefault="00091209" w:rsidP="00091209">
      <w:pPr>
        <w:pStyle w:val="PL"/>
        <w:rPr>
          <w:rFonts w:cs="Courier New"/>
          <w:szCs w:val="16"/>
        </w:rPr>
      </w:pPr>
      <w:r w:rsidRPr="00644644">
        <w:rPr>
          <w:rFonts w:cs="Courier New"/>
          <w:szCs w:val="16"/>
        </w:rPr>
        <w:t xml:space="preserve">        - </w:t>
      </w:r>
      <w:r w:rsidRPr="00644644">
        <w:t>Slice Related Communication Services</w:t>
      </w:r>
      <w:r w:rsidRPr="00644644">
        <w:rPr>
          <w:rFonts w:cs="Courier New"/>
          <w:szCs w:val="16"/>
        </w:rPr>
        <w:t xml:space="preserve"> (Collection)</w:t>
      </w:r>
    </w:p>
    <w:p w14:paraId="35D0078F" w14:textId="77777777" w:rsidR="00091209" w:rsidRPr="00644644" w:rsidRDefault="00091209" w:rsidP="00091209">
      <w:pPr>
        <w:pStyle w:val="PL"/>
      </w:pPr>
      <w:r w:rsidRPr="00644644">
        <w:t xml:space="preserve">      requestBody:</w:t>
      </w:r>
    </w:p>
    <w:p w14:paraId="08BEC9BA" w14:textId="77777777" w:rsidR="00091209" w:rsidRPr="00644644" w:rsidRDefault="00091209" w:rsidP="00091209">
      <w:pPr>
        <w:pStyle w:val="PL"/>
      </w:pPr>
      <w:r w:rsidRPr="00644644">
        <w:t xml:space="preserve">        required: true</w:t>
      </w:r>
    </w:p>
    <w:p w14:paraId="1A4D90B5" w14:textId="77777777" w:rsidR="00091209" w:rsidRPr="00644644" w:rsidRDefault="00091209" w:rsidP="00091209">
      <w:pPr>
        <w:pStyle w:val="PL"/>
      </w:pPr>
      <w:r w:rsidRPr="00644644">
        <w:t xml:space="preserve">        content:</w:t>
      </w:r>
    </w:p>
    <w:p w14:paraId="2CB522B5" w14:textId="77777777" w:rsidR="00091209" w:rsidRPr="00644644" w:rsidRDefault="00091209" w:rsidP="00091209">
      <w:pPr>
        <w:pStyle w:val="PL"/>
      </w:pPr>
      <w:r w:rsidRPr="00644644">
        <w:t xml:space="preserve">          application/json:</w:t>
      </w:r>
    </w:p>
    <w:p w14:paraId="3C014103" w14:textId="77777777" w:rsidR="00091209" w:rsidRPr="00644644" w:rsidRDefault="00091209" w:rsidP="00091209">
      <w:pPr>
        <w:pStyle w:val="PL"/>
      </w:pPr>
      <w:r w:rsidRPr="00644644">
        <w:t xml:space="preserve">            schema:</w:t>
      </w:r>
    </w:p>
    <w:p w14:paraId="1727DFF7" w14:textId="77777777" w:rsidR="00091209" w:rsidRPr="00644644" w:rsidRDefault="00091209" w:rsidP="00091209">
      <w:pPr>
        <w:pStyle w:val="PL"/>
      </w:pPr>
      <w:r w:rsidRPr="00644644">
        <w:t xml:space="preserve">              $ref: '#/components/schemas/SliceCommService'</w:t>
      </w:r>
    </w:p>
    <w:p w14:paraId="6FC7D255" w14:textId="77777777" w:rsidR="00091209" w:rsidRPr="00644644" w:rsidRDefault="00091209" w:rsidP="00091209">
      <w:pPr>
        <w:pStyle w:val="PL"/>
      </w:pPr>
      <w:r w:rsidRPr="00644644">
        <w:t xml:space="preserve">      responses:</w:t>
      </w:r>
    </w:p>
    <w:p w14:paraId="5FDCEB48" w14:textId="77777777" w:rsidR="00091209" w:rsidRPr="00644644" w:rsidRDefault="00091209" w:rsidP="00091209">
      <w:pPr>
        <w:pStyle w:val="PL"/>
      </w:pPr>
      <w:r w:rsidRPr="00644644">
        <w:t xml:space="preserve">        '201':</w:t>
      </w:r>
    </w:p>
    <w:p w14:paraId="393B1248" w14:textId="77777777" w:rsidR="00091209" w:rsidRPr="00644644" w:rsidRDefault="00091209" w:rsidP="00091209">
      <w:pPr>
        <w:pStyle w:val="PL"/>
        <w:rPr>
          <w:lang w:eastAsia="zh-CN"/>
        </w:rPr>
      </w:pPr>
      <w:r w:rsidRPr="00644644">
        <w:t xml:space="preserve">          description: </w:t>
      </w:r>
      <w:r w:rsidRPr="00644644">
        <w:rPr>
          <w:lang w:eastAsia="zh-CN"/>
        </w:rPr>
        <w:t>&gt;</w:t>
      </w:r>
    </w:p>
    <w:p w14:paraId="2A3927EE" w14:textId="77777777" w:rsidR="00091209" w:rsidRPr="00644644" w:rsidRDefault="00091209" w:rsidP="00091209">
      <w:pPr>
        <w:pStyle w:val="PL"/>
      </w:pPr>
      <w:r w:rsidRPr="00644644">
        <w:rPr>
          <w:lang w:eastAsia="es-ES"/>
        </w:rPr>
        <w:t xml:space="preserve">            </w:t>
      </w:r>
      <w:r w:rsidRPr="00644644">
        <w:t>Created. The Slice Related Communication Service is successfully created and a</w:t>
      </w:r>
    </w:p>
    <w:p w14:paraId="6DBD8BC8" w14:textId="77777777" w:rsidR="00091209" w:rsidRPr="00644644" w:rsidRDefault="00091209" w:rsidP="00091209">
      <w:pPr>
        <w:pStyle w:val="PL"/>
      </w:pPr>
      <w:r w:rsidRPr="00644644">
        <w:t xml:space="preserve">            representation of the created Individual Slice Related Communication Service resource</w:t>
      </w:r>
    </w:p>
    <w:p w14:paraId="1BA86BF3" w14:textId="77777777" w:rsidR="00091209" w:rsidRPr="00644644" w:rsidRDefault="00091209" w:rsidP="00091209">
      <w:pPr>
        <w:pStyle w:val="PL"/>
      </w:pPr>
      <w:r w:rsidRPr="00644644">
        <w:t xml:space="preserve">            shall be returned.</w:t>
      </w:r>
    </w:p>
    <w:p w14:paraId="2741F929" w14:textId="77777777" w:rsidR="00091209" w:rsidRPr="00644644" w:rsidRDefault="00091209" w:rsidP="00091209">
      <w:pPr>
        <w:pStyle w:val="PL"/>
      </w:pPr>
      <w:r w:rsidRPr="00644644">
        <w:t xml:space="preserve">          content:</w:t>
      </w:r>
    </w:p>
    <w:p w14:paraId="29004FFF" w14:textId="77777777" w:rsidR="00091209" w:rsidRPr="00644644" w:rsidRDefault="00091209" w:rsidP="00091209">
      <w:pPr>
        <w:pStyle w:val="PL"/>
      </w:pPr>
      <w:r w:rsidRPr="00644644">
        <w:t xml:space="preserve">            application/json:</w:t>
      </w:r>
    </w:p>
    <w:p w14:paraId="0C09A2A9" w14:textId="77777777" w:rsidR="00091209" w:rsidRPr="00644644" w:rsidRDefault="00091209" w:rsidP="00091209">
      <w:pPr>
        <w:pStyle w:val="PL"/>
      </w:pPr>
      <w:r w:rsidRPr="00644644">
        <w:t xml:space="preserve">              schema:</w:t>
      </w:r>
    </w:p>
    <w:p w14:paraId="68B1E9A2" w14:textId="77777777" w:rsidR="00091209" w:rsidRPr="00644644" w:rsidRDefault="00091209" w:rsidP="00091209">
      <w:pPr>
        <w:pStyle w:val="PL"/>
      </w:pPr>
      <w:r w:rsidRPr="00644644">
        <w:t xml:space="preserve">                $ref: '#/components/schemas/SliceCommService'</w:t>
      </w:r>
    </w:p>
    <w:p w14:paraId="0C5CED8E" w14:textId="77777777" w:rsidR="00091209" w:rsidRPr="00644644" w:rsidRDefault="00091209" w:rsidP="00091209">
      <w:pPr>
        <w:pStyle w:val="PL"/>
      </w:pPr>
      <w:r w:rsidRPr="00644644">
        <w:t xml:space="preserve">          headers:</w:t>
      </w:r>
    </w:p>
    <w:p w14:paraId="6412242B" w14:textId="77777777" w:rsidR="00091209" w:rsidRPr="00644644" w:rsidRDefault="00091209" w:rsidP="00091209">
      <w:pPr>
        <w:pStyle w:val="PL"/>
      </w:pPr>
      <w:r w:rsidRPr="00644644">
        <w:t xml:space="preserve">            Location:</w:t>
      </w:r>
    </w:p>
    <w:p w14:paraId="27027FAE" w14:textId="77777777" w:rsidR="00091209" w:rsidRPr="00644644" w:rsidRDefault="00091209" w:rsidP="00091209">
      <w:pPr>
        <w:pStyle w:val="PL"/>
        <w:rPr>
          <w:lang w:eastAsia="zh-CN"/>
        </w:rPr>
      </w:pPr>
      <w:r w:rsidRPr="00644644">
        <w:t xml:space="preserve">              description: </w:t>
      </w:r>
      <w:r w:rsidRPr="00644644">
        <w:rPr>
          <w:lang w:eastAsia="zh-CN"/>
        </w:rPr>
        <w:t>&gt;</w:t>
      </w:r>
    </w:p>
    <w:p w14:paraId="25E90BEE" w14:textId="77777777" w:rsidR="00091209" w:rsidRPr="00644644" w:rsidRDefault="00091209" w:rsidP="00091209">
      <w:pPr>
        <w:pStyle w:val="PL"/>
      </w:pPr>
      <w:r w:rsidRPr="00644644">
        <w:t xml:space="preserve">                Contains the URI of the created Individual Slice Related Communication Service</w:t>
      </w:r>
    </w:p>
    <w:p w14:paraId="787B7B81" w14:textId="77777777" w:rsidR="00091209" w:rsidRPr="00644644" w:rsidRDefault="00091209" w:rsidP="00091209">
      <w:pPr>
        <w:pStyle w:val="PL"/>
        <w:rPr>
          <w:lang w:val="en-US"/>
        </w:rPr>
      </w:pPr>
      <w:r w:rsidRPr="00644644">
        <w:t xml:space="preserve">                resource.</w:t>
      </w:r>
    </w:p>
    <w:p w14:paraId="343E0018" w14:textId="77777777" w:rsidR="00091209" w:rsidRPr="00644644" w:rsidRDefault="00091209" w:rsidP="00091209">
      <w:pPr>
        <w:pStyle w:val="PL"/>
      </w:pPr>
      <w:r w:rsidRPr="00644644">
        <w:t xml:space="preserve">              required: true</w:t>
      </w:r>
    </w:p>
    <w:p w14:paraId="499678B4" w14:textId="77777777" w:rsidR="00091209" w:rsidRPr="00644644" w:rsidRDefault="00091209" w:rsidP="00091209">
      <w:pPr>
        <w:pStyle w:val="PL"/>
      </w:pPr>
      <w:r w:rsidRPr="00644644">
        <w:t xml:space="preserve">              schema:</w:t>
      </w:r>
    </w:p>
    <w:p w14:paraId="2CA15F05" w14:textId="77777777" w:rsidR="00091209" w:rsidRPr="00644644" w:rsidRDefault="00091209" w:rsidP="00091209">
      <w:pPr>
        <w:pStyle w:val="PL"/>
      </w:pPr>
      <w:r w:rsidRPr="00644644">
        <w:t xml:space="preserve">                type: string</w:t>
      </w:r>
    </w:p>
    <w:p w14:paraId="45C6FD2F" w14:textId="77777777" w:rsidR="00091209" w:rsidRPr="00644644" w:rsidRDefault="00091209" w:rsidP="00091209">
      <w:pPr>
        <w:pStyle w:val="PL"/>
      </w:pPr>
      <w:r w:rsidRPr="00644644">
        <w:t xml:space="preserve">        '400':</w:t>
      </w:r>
    </w:p>
    <w:p w14:paraId="7DEBE104" w14:textId="77777777" w:rsidR="00091209" w:rsidRPr="00644644" w:rsidRDefault="00091209" w:rsidP="00091209">
      <w:pPr>
        <w:pStyle w:val="PL"/>
      </w:pPr>
      <w:r w:rsidRPr="00644644">
        <w:t xml:space="preserve">          $ref: 'TS29122_CommonData.yaml#/components/responses/400'</w:t>
      </w:r>
    </w:p>
    <w:p w14:paraId="5D245AB3" w14:textId="77777777" w:rsidR="00091209" w:rsidRPr="00644644" w:rsidRDefault="00091209" w:rsidP="00091209">
      <w:pPr>
        <w:pStyle w:val="PL"/>
      </w:pPr>
      <w:r w:rsidRPr="00644644">
        <w:t xml:space="preserve">        '401':</w:t>
      </w:r>
    </w:p>
    <w:p w14:paraId="56B875CB" w14:textId="77777777" w:rsidR="00091209" w:rsidRPr="00644644" w:rsidRDefault="00091209" w:rsidP="00091209">
      <w:pPr>
        <w:pStyle w:val="PL"/>
      </w:pPr>
      <w:r w:rsidRPr="00644644">
        <w:t xml:space="preserve">          $ref: 'TS29122_CommonData.yaml#/components/responses/401'</w:t>
      </w:r>
    </w:p>
    <w:p w14:paraId="7D8BD4BE" w14:textId="77777777" w:rsidR="00091209" w:rsidRPr="00644644" w:rsidRDefault="00091209" w:rsidP="00091209">
      <w:pPr>
        <w:pStyle w:val="PL"/>
      </w:pPr>
      <w:r w:rsidRPr="00644644">
        <w:t xml:space="preserve">        '403':</w:t>
      </w:r>
    </w:p>
    <w:p w14:paraId="786D81B8" w14:textId="77777777" w:rsidR="00091209" w:rsidRPr="00644644" w:rsidRDefault="00091209" w:rsidP="00091209">
      <w:pPr>
        <w:pStyle w:val="PL"/>
      </w:pPr>
      <w:r w:rsidRPr="00644644">
        <w:t xml:space="preserve">          $ref: 'TS29122_CommonData.yaml#/components/responses/403'</w:t>
      </w:r>
    </w:p>
    <w:p w14:paraId="1C16640F" w14:textId="77777777" w:rsidR="00091209" w:rsidRPr="00644644" w:rsidRDefault="00091209" w:rsidP="00091209">
      <w:pPr>
        <w:pStyle w:val="PL"/>
      </w:pPr>
      <w:r w:rsidRPr="00644644">
        <w:t xml:space="preserve">        '404':</w:t>
      </w:r>
    </w:p>
    <w:p w14:paraId="220962CD" w14:textId="77777777" w:rsidR="00091209" w:rsidRPr="00644644" w:rsidRDefault="00091209" w:rsidP="00091209">
      <w:pPr>
        <w:pStyle w:val="PL"/>
      </w:pPr>
      <w:r w:rsidRPr="00644644">
        <w:t xml:space="preserve">          $ref: 'TS29122_CommonData.yaml#/components/responses/404'</w:t>
      </w:r>
    </w:p>
    <w:p w14:paraId="5D2013A9" w14:textId="77777777" w:rsidR="00091209" w:rsidRPr="00644644" w:rsidRDefault="00091209" w:rsidP="00091209">
      <w:pPr>
        <w:pStyle w:val="PL"/>
      </w:pPr>
      <w:r w:rsidRPr="00644644">
        <w:t xml:space="preserve">        '411':</w:t>
      </w:r>
    </w:p>
    <w:p w14:paraId="329F1549" w14:textId="77777777" w:rsidR="00091209" w:rsidRPr="00644644" w:rsidRDefault="00091209" w:rsidP="00091209">
      <w:pPr>
        <w:pStyle w:val="PL"/>
      </w:pPr>
      <w:r w:rsidRPr="00644644">
        <w:t xml:space="preserve">          $ref: 'TS29122_CommonData.yaml#/components/responses/411'</w:t>
      </w:r>
    </w:p>
    <w:p w14:paraId="1C0051A9" w14:textId="77777777" w:rsidR="00091209" w:rsidRPr="00644644" w:rsidRDefault="00091209" w:rsidP="00091209">
      <w:pPr>
        <w:pStyle w:val="PL"/>
      </w:pPr>
      <w:r w:rsidRPr="00644644">
        <w:t xml:space="preserve">        '413':</w:t>
      </w:r>
    </w:p>
    <w:p w14:paraId="53498674" w14:textId="77777777" w:rsidR="00091209" w:rsidRPr="00644644" w:rsidRDefault="00091209" w:rsidP="00091209">
      <w:pPr>
        <w:pStyle w:val="PL"/>
      </w:pPr>
      <w:r w:rsidRPr="00644644">
        <w:t xml:space="preserve">          $ref: 'TS29122_CommonData.yaml#/components/responses/413'</w:t>
      </w:r>
    </w:p>
    <w:p w14:paraId="46B7E39C" w14:textId="77777777" w:rsidR="00091209" w:rsidRPr="00644644" w:rsidRDefault="00091209" w:rsidP="00091209">
      <w:pPr>
        <w:pStyle w:val="PL"/>
      </w:pPr>
      <w:r w:rsidRPr="00644644">
        <w:t xml:space="preserve">        '415':</w:t>
      </w:r>
    </w:p>
    <w:p w14:paraId="17A3BEDA" w14:textId="77777777" w:rsidR="00091209" w:rsidRPr="00644644" w:rsidRDefault="00091209" w:rsidP="00091209">
      <w:pPr>
        <w:pStyle w:val="PL"/>
      </w:pPr>
      <w:r w:rsidRPr="00644644">
        <w:t xml:space="preserve">          $ref: 'TS29122_CommonData.yaml#/components/responses/415'</w:t>
      </w:r>
    </w:p>
    <w:p w14:paraId="7FDD693D" w14:textId="77777777" w:rsidR="00091209" w:rsidRPr="00644644" w:rsidRDefault="00091209" w:rsidP="00091209">
      <w:pPr>
        <w:pStyle w:val="PL"/>
      </w:pPr>
      <w:r w:rsidRPr="00644644">
        <w:t xml:space="preserve">        '429':</w:t>
      </w:r>
    </w:p>
    <w:p w14:paraId="6C1B4444" w14:textId="77777777" w:rsidR="00091209" w:rsidRPr="00644644" w:rsidRDefault="00091209" w:rsidP="00091209">
      <w:pPr>
        <w:pStyle w:val="PL"/>
      </w:pPr>
      <w:r w:rsidRPr="00644644">
        <w:t xml:space="preserve">          $ref: 'TS29122_CommonData.yaml#/components/responses/429'</w:t>
      </w:r>
    </w:p>
    <w:p w14:paraId="6D16CF53" w14:textId="77777777" w:rsidR="00091209" w:rsidRPr="00644644" w:rsidRDefault="00091209" w:rsidP="00091209">
      <w:pPr>
        <w:pStyle w:val="PL"/>
      </w:pPr>
      <w:r w:rsidRPr="00644644">
        <w:t xml:space="preserve">        '500':</w:t>
      </w:r>
    </w:p>
    <w:p w14:paraId="1F1C8F47" w14:textId="77777777" w:rsidR="00091209" w:rsidRPr="00644644" w:rsidRDefault="00091209" w:rsidP="00091209">
      <w:pPr>
        <w:pStyle w:val="PL"/>
      </w:pPr>
      <w:r w:rsidRPr="00644644">
        <w:lastRenderedPageBreak/>
        <w:t xml:space="preserve">          $ref: 'TS29122_CommonData.yaml#/components/responses/500'</w:t>
      </w:r>
    </w:p>
    <w:p w14:paraId="25B14E77" w14:textId="77777777" w:rsidR="00091209" w:rsidRPr="00644644" w:rsidRDefault="00091209" w:rsidP="00091209">
      <w:pPr>
        <w:pStyle w:val="PL"/>
      </w:pPr>
      <w:r w:rsidRPr="00644644">
        <w:t xml:space="preserve">        '503':</w:t>
      </w:r>
    </w:p>
    <w:p w14:paraId="1E1C0380" w14:textId="77777777" w:rsidR="00091209" w:rsidRPr="00644644" w:rsidRDefault="00091209" w:rsidP="00091209">
      <w:pPr>
        <w:pStyle w:val="PL"/>
      </w:pPr>
      <w:r w:rsidRPr="00644644">
        <w:t xml:space="preserve">          $ref: 'TS29122_CommonData.yaml#/components/responses/503'</w:t>
      </w:r>
    </w:p>
    <w:p w14:paraId="33BEF7EE" w14:textId="77777777" w:rsidR="00091209" w:rsidRPr="00644644" w:rsidRDefault="00091209" w:rsidP="00091209">
      <w:pPr>
        <w:pStyle w:val="PL"/>
      </w:pPr>
      <w:r w:rsidRPr="00644644">
        <w:t xml:space="preserve">        default:</w:t>
      </w:r>
    </w:p>
    <w:p w14:paraId="403A224E" w14:textId="77777777" w:rsidR="00091209" w:rsidRPr="00644644" w:rsidRDefault="00091209" w:rsidP="00091209">
      <w:pPr>
        <w:pStyle w:val="PL"/>
      </w:pPr>
      <w:r w:rsidRPr="00644644">
        <w:t xml:space="preserve">          $ref: 'TS29122_CommonData.yaml#/components/responses/default'</w:t>
      </w:r>
    </w:p>
    <w:p w14:paraId="1142D0B2" w14:textId="77777777" w:rsidR="00091209" w:rsidRPr="00644644" w:rsidRDefault="00091209" w:rsidP="00091209">
      <w:pPr>
        <w:pStyle w:val="PL"/>
      </w:pPr>
    </w:p>
    <w:p w14:paraId="4B4D05A5" w14:textId="77777777" w:rsidR="00091209" w:rsidRPr="00644644" w:rsidRDefault="00091209" w:rsidP="00091209">
      <w:pPr>
        <w:pStyle w:val="PL"/>
        <w:rPr>
          <w:lang w:eastAsia="es-ES"/>
        </w:rPr>
      </w:pPr>
      <w:r w:rsidRPr="00644644">
        <w:rPr>
          <w:lang w:eastAsia="es-ES"/>
        </w:rPr>
        <w:t xml:space="preserve">  /</w:t>
      </w:r>
      <w:r w:rsidRPr="00644644">
        <w:t>services</w:t>
      </w:r>
      <w:r w:rsidRPr="00644644">
        <w:rPr>
          <w:lang w:eastAsia="es-ES"/>
        </w:rPr>
        <w:t>/{servId}:</w:t>
      </w:r>
    </w:p>
    <w:p w14:paraId="64DE61A2" w14:textId="77777777" w:rsidR="00091209" w:rsidRPr="00644644" w:rsidRDefault="00091209" w:rsidP="00091209">
      <w:pPr>
        <w:pStyle w:val="PL"/>
        <w:rPr>
          <w:lang w:eastAsia="es-ES"/>
        </w:rPr>
      </w:pPr>
      <w:r w:rsidRPr="00644644">
        <w:rPr>
          <w:lang w:eastAsia="es-ES"/>
        </w:rPr>
        <w:t xml:space="preserve">    parameters:</w:t>
      </w:r>
    </w:p>
    <w:p w14:paraId="425463C3" w14:textId="77777777" w:rsidR="00091209" w:rsidRPr="00644644" w:rsidRDefault="00091209" w:rsidP="00091209">
      <w:pPr>
        <w:pStyle w:val="PL"/>
        <w:rPr>
          <w:lang w:eastAsia="es-ES"/>
        </w:rPr>
      </w:pPr>
      <w:r w:rsidRPr="00644644">
        <w:rPr>
          <w:lang w:eastAsia="es-ES"/>
        </w:rPr>
        <w:t xml:space="preserve">      - name: servId</w:t>
      </w:r>
    </w:p>
    <w:p w14:paraId="3A83F67F" w14:textId="77777777" w:rsidR="00091209" w:rsidRPr="00644644" w:rsidRDefault="00091209" w:rsidP="00091209">
      <w:pPr>
        <w:pStyle w:val="PL"/>
        <w:rPr>
          <w:lang w:eastAsia="es-ES"/>
        </w:rPr>
      </w:pPr>
      <w:r w:rsidRPr="00644644">
        <w:rPr>
          <w:lang w:eastAsia="es-ES"/>
        </w:rPr>
        <w:t xml:space="preserve">        in: path</w:t>
      </w:r>
    </w:p>
    <w:p w14:paraId="73944AFD" w14:textId="77777777" w:rsidR="00091209" w:rsidRPr="00644644" w:rsidRDefault="00091209" w:rsidP="00091209">
      <w:pPr>
        <w:pStyle w:val="PL"/>
        <w:rPr>
          <w:lang w:eastAsia="es-ES"/>
        </w:rPr>
      </w:pPr>
      <w:r w:rsidRPr="00644644">
        <w:rPr>
          <w:lang w:eastAsia="es-ES"/>
        </w:rPr>
        <w:t xml:space="preserve">        description: &gt;</w:t>
      </w:r>
    </w:p>
    <w:p w14:paraId="1B0DB87C" w14:textId="77777777" w:rsidR="00091209" w:rsidRPr="00644644" w:rsidRDefault="00091209" w:rsidP="00091209">
      <w:pPr>
        <w:pStyle w:val="PL"/>
        <w:rPr>
          <w:lang w:val="en-US"/>
        </w:rPr>
      </w:pPr>
      <w:r w:rsidRPr="00644644">
        <w:rPr>
          <w:lang w:eastAsia="es-ES"/>
        </w:rPr>
        <w:t xml:space="preserve">          Represents the identifier of the </w:t>
      </w:r>
      <w:r w:rsidRPr="00644644">
        <w:rPr>
          <w:rFonts w:cs="Courier New"/>
          <w:szCs w:val="16"/>
        </w:rPr>
        <w:t xml:space="preserve">Individual </w:t>
      </w:r>
      <w:r w:rsidRPr="00644644">
        <w:t>Slice Related Communication Service resource.</w:t>
      </w:r>
    </w:p>
    <w:p w14:paraId="786B282A" w14:textId="77777777" w:rsidR="00091209" w:rsidRPr="00644644" w:rsidRDefault="00091209" w:rsidP="00091209">
      <w:pPr>
        <w:pStyle w:val="PL"/>
        <w:rPr>
          <w:lang w:eastAsia="es-ES"/>
        </w:rPr>
      </w:pPr>
      <w:r w:rsidRPr="00644644">
        <w:rPr>
          <w:lang w:eastAsia="es-ES"/>
        </w:rPr>
        <w:t xml:space="preserve">        required: true</w:t>
      </w:r>
    </w:p>
    <w:p w14:paraId="41F0B929" w14:textId="77777777" w:rsidR="00091209" w:rsidRPr="00644644" w:rsidRDefault="00091209" w:rsidP="00091209">
      <w:pPr>
        <w:pStyle w:val="PL"/>
        <w:rPr>
          <w:lang w:eastAsia="es-ES"/>
        </w:rPr>
      </w:pPr>
      <w:r w:rsidRPr="00644644">
        <w:rPr>
          <w:lang w:eastAsia="es-ES"/>
        </w:rPr>
        <w:t xml:space="preserve">        schema:</w:t>
      </w:r>
    </w:p>
    <w:p w14:paraId="4AFC34EF" w14:textId="77777777" w:rsidR="00091209" w:rsidRPr="00644644" w:rsidRDefault="00091209" w:rsidP="00091209">
      <w:pPr>
        <w:pStyle w:val="PL"/>
        <w:rPr>
          <w:lang w:eastAsia="es-ES"/>
        </w:rPr>
      </w:pPr>
      <w:r w:rsidRPr="00644644">
        <w:rPr>
          <w:lang w:eastAsia="es-ES"/>
        </w:rPr>
        <w:t xml:space="preserve">          type: string</w:t>
      </w:r>
    </w:p>
    <w:p w14:paraId="488782E6" w14:textId="77777777" w:rsidR="00091209" w:rsidRPr="00644644" w:rsidRDefault="00091209" w:rsidP="00091209">
      <w:pPr>
        <w:pStyle w:val="PL"/>
        <w:rPr>
          <w:lang w:eastAsia="es-ES"/>
        </w:rPr>
      </w:pPr>
    </w:p>
    <w:p w14:paraId="11B595BD" w14:textId="77777777" w:rsidR="00091209" w:rsidRPr="00644644" w:rsidRDefault="00091209" w:rsidP="00091209">
      <w:pPr>
        <w:pStyle w:val="PL"/>
        <w:rPr>
          <w:lang w:eastAsia="es-ES"/>
        </w:rPr>
      </w:pPr>
      <w:r w:rsidRPr="00644644">
        <w:rPr>
          <w:lang w:eastAsia="es-ES"/>
        </w:rPr>
        <w:t xml:space="preserve">    get:</w:t>
      </w:r>
    </w:p>
    <w:p w14:paraId="7E3E2183" w14:textId="77777777" w:rsidR="00091209" w:rsidRPr="00644644" w:rsidRDefault="00091209" w:rsidP="00091209">
      <w:pPr>
        <w:pStyle w:val="PL"/>
        <w:rPr>
          <w:rFonts w:cs="Courier New"/>
          <w:szCs w:val="16"/>
        </w:rPr>
      </w:pPr>
      <w:r w:rsidRPr="00644644">
        <w:rPr>
          <w:rFonts w:cs="Courier New"/>
          <w:szCs w:val="16"/>
        </w:rPr>
        <w:t xml:space="preserve">      summary: Retrieve </w:t>
      </w:r>
      <w:r w:rsidRPr="00644644">
        <w:rPr>
          <w:lang w:eastAsia="zh-CN"/>
        </w:rPr>
        <w:t xml:space="preserve">an existing Individual </w:t>
      </w:r>
      <w:r w:rsidRPr="00644644">
        <w:t>Slice Related Communication Service</w:t>
      </w:r>
      <w:r w:rsidRPr="00644644">
        <w:rPr>
          <w:lang w:eastAsia="zh-CN"/>
        </w:rPr>
        <w:t xml:space="preserve"> </w:t>
      </w:r>
      <w:r w:rsidRPr="00644644">
        <w:t>resource</w:t>
      </w:r>
      <w:r w:rsidRPr="00644644">
        <w:rPr>
          <w:rFonts w:cs="Courier New"/>
          <w:szCs w:val="16"/>
        </w:rPr>
        <w:t>.</w:t>
      </w:r>
    </w:p>
    <w:p w14:paraId="3098A516" w14:textId="77777777" w:rsidR="00091209" w:rsidRPr="00644644" w:rsidRDefault="00091209" w:rsidP="00091209">
      <w:pPr>
        <w:pStyle w:val="PL"/>
        <w:rPr>
          <w:rFonts w:cs="Courier New"/>
          <w:szCs w:val="16"/>
        </w:rPr>
      </w:pPr>
      <w:r w:rsidRPr="00644644">
        <w:rPr>
          <w:rFonts w:cs="Courier New"/>
          <w:szCs w:val="16"/>
        </w:rPr>
        <w:t xml:space="preserve">      operationId: GetInd</w:t>
      </w:r>
      <w:r w:rsidRPr="00644644">
        <w:t>SliceCommServ</w:t>
      </w:r>
    </w:p>
    <w:p w14:paraId="6B0218A1" w14:textId="77777777" w:rsidR="00091209" w:rsidRPr="00644644" w:rsidRDefault="00091209" w:rsidP="00091209">
      <w:pPr>
        <w:pStyle w:val="PL"/>
        <w:rPr>
          <w:rFonts w:cs="Courier New"/>
          <w:szCs w:val="16"/>
        </w:rPr>
      </w:pPr>
      <w:r w:rsidRPr="00644644">
        <w:rPr>
          <w:rFonts w:cs="Courier New"/>
          <w:szCs w:val="16"/>
        </w:rPr>
        <w:t xml:space="preserve">      tags:</w:t>
      </w:r>
    </w:p>
    <w:p w14:paraId="4A77B7F2" w14:textId="77777777" w:rsidR="00091209" w:rsidRPr="00644644" w:rsidRDefault="00091209" w:rsidP="00091209">
      <w:pPr>
        <w:pStyle w:val="PL"/>
        <w:rPr>
          <w:rFonts w:cs="Courier New"/>
          <w:szCs w:val="16"/>
        </w:rPr>
      </w:pPr>
      <w:r w:rsidRPr="00644644">
        <w:rPr>
          <w:rFonts w:cs="Courier New"/>
          <w:szCs w:val="16"/>
        </w:rPr>
        <w:t xml:space="preserve">        - Individual </w:t>
      </w:r>
      <w:r w:rsidRPr="00644644">
        <w:t>Slice Related Communication Service</w:t>
      </w:r>
      <w:r w:rsidRPr="00644644">
        <w:rPr>
          <w:rFonts w:cs="Courier New"/>
          <w:szCs w:val="16"/>
        </w:rPr>
        <w:t xml:space="preserve"> (Document)</w:t>
      </w:r>
    </w:p>
    <w:p w14:paraId="6DD8A87C" w14:textId="77777777" w:rsidR="00091209" w:rsidRPr="00644644" w:rsidRDefault="00091209" w:rsidP="00091209">
      <w:pPr>
        <w:pStyle w:val="PL"/>
        <w:rPr>
          <w:lang w:eastAsia="es-ES"/>
        </w:rPr>
      </w:pPr>
      <w:r w:rsidRPr="00644644">
        <w:rPr>
          <w:lang w:eastAsia="es-ES"/>
        </w:rPr>
        <w:t xml:space="preserve">      responses:</w:t>
      </w:r>
    </w:p>
    <w:p w14:paraId="2BC49AA1" w14:textId="77777777" w:rsidR="00091209" w:rsidRPr="00644644" w:rsidRDefault="00091209" w:rsidP="00091209">
      <w:pPr>
        <w:pStyle w:val="PL"/>
        <w:rPr>
          <w:lang w:eastAsia="es-ES"/>
        </w:rPr>
      </w:pPr>
      <w:r w:rsidRPr="00644644">
        <w:rPr>
          <w:lang w:eastAsia="es-ES"/>
        </w:rPr>
        <w:t xml:space="preserve">        '200':</w:t>
      </w:r>
    </w:p>
    <w:p w14:paraId="306CD673" w14:textId="77777777" w:rsidR="00091209" w:rsidRPr="00644644" w:rsidRDefault="00091209" w:rsidP="00091209">
      <w:pPr>
        <w:pStyle w:val="PL"/>
        <w:rPr>
          <w:lang w:eastAsia="es-ES"/>
        </w:rPr>
      </w:pPr>
      <w:r w:rsidRPr="00644644">
        <w:rPr>
          <w:lang w:eastAsia="es-ES"/>
        </w:rPr>
        <w:t xml:space="preserve">          description: &gt;</w:t>
      </w:r>
    </w:p>
    <w:p w14:paraId="5A6BC9F3" w14:textId="77777777" w:rsidR="00091209" w:rsidRPr="00644644" w:rsidRDefault="00091209" w:rsidP="00091209">
      <w:pPr>
        <w:pStyle w:val="PL"/>
      </w:pPr>
      <w:r w:rsidRPr="00644644">
        <w:rPr>
          <w:lang w:eastAsia="es-ES"/>
        </w:rPr>
        <w:t xml:space="preserve">            OK. </w:t>
      </w:r>
      <w:r w:rsidRPr="00644644">
        <w:t>The requested</w:t>
      </w:r>
      <w:r w:rsidRPr="00644644">
        <w:rPr>
          <w:lang w:eastAsia="zh-CN"/>
        </w:rPr>
        <w:t xml:space="preserve"> </w:t>
      </w:r>
      <w:r w:rsidRPr="00644644">
        <w:rPr>
          <w:rFonts w:cs="Courier New"/>
          <w:szCs w:val="16"/>
        </w:rPr>
        <w:t xml:space="preserve">Individual </w:t>
      </w:r>
      <w:r w:rsidRPr="00644644">
        <w:t>Slice Related Communication Service resource shall be</w:t>
      </w:r>
    </w:p>
    <w:p w14:paraId="742F56C0" w14:textId="77777777" w:rsidR="00091209" w:rsidRPr="00644644" w:rsidRDefault="00091209" w:rsidP="00091209">
      <w:pPr>
        <w:pStyle w:val="PL"/>
      </w:pPr>
      <w:r w:rsidRPr="00644644">
        <w:t xml:space="preserve">            returned.</w:t>
      </w:r>
    </w:p>
    <w:p w14:paraId="571FFE08" w14:textId="77777777" w:rsidR="00091209" w:rsidRPr="00644644" w:rsidRDefault="00091209" w:rsidP="00091209">
      <w:pPr>
        <w:pStyle w:val="PL"/>
        <w:rPr>
          <w:lang w:eastAsia="es-ES"/>
        </w:rPr>
      </w:pPr>
      <w:r w:rsidRPr="00644644">
        <w:rPr>
          <w:lang w:eastAsia="es-ES"/>
        </w:rPr>
        <w:t xml:space="preserve">          content:</w:t>
      </w:r>
    </w:p>
    <w:p w14:paraId="01616389" w14:textId="77777777" w:rsidR="00091209" w:rsidRPr="00644644" w:rsidRDefault="00091209" w:rsidP="00091209">
      <w:pPr>
        <w:pStyle w:val="PL"/>
        <w:rPr>
          <w:lang w:eastAsia="es-ES"/>
        </w:rPr>
      </w:pPr>
      <w:r w:rsidRPr="00644644">
        <w:rPr>
          <w:lang w:eastAsia="es-ES"/>
        </w:rPr>
        <w:t xml:space="preserve">            application/json:</w:t>
      </w:r>
    </w:p>
    <w:p w14:paraId="10341E18" w14:textId="77777777" w:rsidR="00091209" w:rsidRPr="00644644" w:rsidRDefault="00091209" w:rsidP="00091209">
      <w:pPr>
        <w:pStyle w:val="PL"/>
        <w:rPr>
          <w:lang w:eastAsia="es-ES"/>
        </w:rPr>
      </w:pPr>
      <w:r w:rsidRPr="00644644">
        <w:rPr>
          <w:lang w:eastAsia="es-ES"/>
        </w:rPr>
        <w:t xml:space="preserve">              schema:</w:t>
      </w:r>
    </w:p>
    <w:p w14:paraId="3A732F59" w14:textId="77777777" w:rsidR="00091209" w:rsidRPr="00644644" w:rsidRDefault="00091209" w:rsidP="00091209">
      <w:pPr>
        <w:pStyle w:val="PL"/>
        <w:rPr>
          <w:lang w:eastAsia="es-ES"/>
        </w:rPr>
      </w:pPr>
      <w:r w:rsidRPr="00644644">
        <w:rPr>
          <w:lang w:eastAsia="es-ES"/>
        </w:rPr>
        <w:t xml:space="preserve">                $ref: '#/components/schemas/</w:t>
      </w:r>
      <w:r w:rsidRPr="00644644">
        <w:t>SliceCommService</w:t>
      </w:r>
      <w:r w:rsidRPr="00644644">
        <w:rPr>
          <w:lang w:eastAsia="es-ES"/>
        </w:rPr>
        <w:t>'</w:t>
      </w:r>
    </w:p>
    <w:p w14:paraId="6FEC4A40" w14:textId="77777777" w:rsidR="00091209" w:rsidRPr="00644644" w:rsidRDefault="00091209" w:rsidP="00091209">
      <w:pPr>
        <w:pStyle w:val="PL"/>
      </w:pPr>
      <w:r w:rsidRPr="00644644">
        <w:t xml:space="preserve">        '307':</w:t>
      </w:r>
    </w:p>
    <w:p w14:paraId="56E96479" w14:textId="77777777" w:rsidR="00091209" w:rsidRPr="00644644" w:rsidRDefault="00091209" w:rsidP="00091209">
      <w:pPr>
        <w:pStyle w:val="PL"/>
        <w:rPr>
          <w:lang w:eastAsia="es-ES"/>
        </w:rPr>
      </w:pPr>
      <w:r w:rsidRPr="00644644">
        <w:t xml:space="preserve">          </w:t>
      </w:r>
      <w:r w:rsidRPr="00644644">
        <w:rPr>
          <w:lang w:eastAsia="es-ES"/>
        </w:rPr>
        <w:t>$ref: 'TS29122_CommonData.yaml#/components/responses/307'</w:t>
      </w:r>
    </w:p>
    <w:p w14:paraId="52C04D19" w14:textId="77777777" w:rsidR="00091209" w:rsidRPr="00644644" w:rsidRDefault="00091209" w:rsidP="00091209">
      <w:pPr>
        <w:pStyle w:val="PL"/>
      </w:pPr>
      <w:r w:rsidRPr="00644644">
        <w:t xml:space="preserve">        '308':</w:t>
      </w:r>
    </w:p>
    <w:p w14:paraId="365A9B70" w14:textId="77777777" w:rsidR="00091209" w:rsidRPr="00644644" w:rsidRDefault="00091209" w:rsidP="00091209">
      <w:pPr>
        <w:pStyle w:val="PL"/>
        <w:rPr>
          <w:lang w:eastAsia="es-ES"/>
        </w:rPr>
      </w:pPr>
      <w:r w:rsidRPr="00644644">
        <w:t xml:space="preserve">          </w:t>
      </w:r>
      <w:r w:rsidRPr="00644644">
        <w:rPr>
          <w:lang w:eastAsia="es-ES"/>
        </w:rPr>
        <w:t>$ref: 'TS29122_CommonData.yaml#/components/responses/308'</w:t>
      </w:r>
    </w:p>
    <w:p w14:paraId="4D09EBFB" w14:textId="77777777" w:rsidR="00091209" w:rsidRPr="00644644" w:rsidRDefault="00091209" w:rsidP="00091209">
      <w:pPr>
        <w:pStyle w:val="PL"/>
        <w:rPr>
          <w:lang w:eastAsia="es-ES"/>
        </w:rPr>
      </w:pPr>
      <w:r w:rsidRPr="00644644">
        <w:rPr>
          <w:lang w:eastAsia="es-ES"/>
        </w:rPr>
        <w:t xml:space="preserve">        '400':</w:t>
      </w:r>
    </w:p>
    <w:p w14:paraId="10AEE34A" w14:textId="77777777" w:rsidR="00091209" w:rsidRPr="00644644" w:rsidRDefault="00091209" w:rsidP="00091209">
      <w:pPr>
        <w:pStyle w:val="PL"/>
        <w:rPr>
          <w:lang w:eastAsia="es-ES"/>
        </w:rPr>
      </w:pPr>
      <w:r w:rsidRPr="00644644">
        <w:rPr>
          <w:lang w:eastAsia="es-ES"/>
        </w:rPr>
        <w:t xml:space="preserve">          $ref: 'TS29122_CommonData.yaml#/components/responses/400'</w:t>
      </w:r>
    </w:p>
    <w:p w14:paraId="20523EF7" w14:textId="77777777" w:rsidR="00091209" w:rsidRPr="00644644" w:rsidRDefault="00091209" w:rsidP="00091209">
      <w:pPr>
        <w:pStyle w:val="PL"/>
        <w:rPr>
          <w:lang w:eastAsia="es-ES"/>
        </w:rPr>
      </w:pPr>
      <w:r w:rsidRPr="00644644">
        <w:rPr>
          <w:lang w:eastAsia="es-ES"/>
        </w:rPr>
        <w:t xml:space="preserve">        '401':</w:t>
      </w:r>
    </w:p>
    <w:p w14:paraId="0E463C3C" w14:textId="77777777" w:rsidR="00091209" w:rsidRPr="00644644" w:rsidRDefault="00091209" w:rsidP="00091209">
      <w:pPr>
        <w:pStyle w:val="PL"/>
        <w:rPr>
          <w:lang w:eastAsia="es-ES"/>
        </w:rPr>
      </w:pPr>
      <w:r w:rsidRPr="00644644">
        <w:rPr>
          <w:lang w:eastAsia="es-ES"/>
        </w:rPr>
        <w:t xml:space="preserve">          $ref: 'TS29122_CommonData.yaml#/components/responses/401'</w:t>
      </w:r>
    </w:p>
    <w:p w14:paraId="37818D9C" w14:textId="77777777" w:rsidR="00091209" w:rsidRPr="00644644" w:rsidRDefault="00091209" w:rsidP="00091209">
      <w:pPr>
        <w:pStyle w:val="PL"/>
        <w:rPr>
          <w:lang w:eastAsia="es-ES"/>
        </w:rPr>
      </w:pPr>
      <w:r w:rsidRPr="00644644">
        <w:rPr>
          <w:lang w:eastAsia="es-ES"/>
        </w:rPr>
        <w:t xml:space="preserve">        '403':</w:t>
      </w:r>
    </w:p>
    <w:p w14:paraId="00225BEA" w14:textId="77777777" w:rsidR="00091209" w:rsidRPr="00644644" w:rsidRDefault="00091209" w:rsidP="00091209">
      <w:pPr>
        <w:pStyle w:val="PL"/>
        <w:rPr>
          <w:lang w:eastAsia="es-ES"/>
        </w:rPr>
      </w:pPr>
      <w:r w:rsidRPr="00644644">
        <w:rPr>
          <w:lang w:eastAsia="es-ES"/>
        </w:rPr>
        <w:t xml:space="preserve">          $ref: 'TS29122_CommonData.yaml#/components/responses/403'</w:t>
      </w:r>
    </w:p>
    <w:p w14:paraId="412CC300" w14:textId="77777777" w:rsidR="00091209" w:rsidRPr="00644644" w:rsidRDefault="00091209" w:rsidP="00091209">
      <w:pPr>
        <w:pStyle w:val="PL"/>
        <w:rPr>
          <w:lang w:eastAsia="es-ES"/>
        </w:rPr>
      </w:pPr>
      <w:r w:rsidRPr="00644644">
        <w:rPr>
          <w:lang w:eastAsia="es-ES"/>
        </w:rPr>
        <w:t xml:space="preserve">        '404':</w:t>
      </w:r>
    </w:p>
    <w:p w14:paraId="6D41AA2B" w14:textId="77777777" w:rsidR="00091209" w:rsidRPr="00644644" w:rsidRDefault="00091209" w:rsidP="00091209">
      <w:pPr>
        <w:pStyle w:val="PL"/>
        <w:rPr>
          <w:lang w:eastAsia="es-ES"/>
        </w:rPr>
      </w:pPr>
      <w:r w:rsidRPr="00644644">
        <w:rPr>
          <w:lang w:eastAsia="es-ES"/>
        </w:rPr>
        <w:t xml:space="preserve">          $ref: 'TS29122_CommonData.yaml#/components/responses/404'</w:t>
      </w:r>
    </w:p>
    <w:p w14:paraId="0B2A33AD" w14:textId="77777777" w:rsidR="00091209" w:rsidRPr="00644644" w:rsidRDefault="00091209" w:rsidP="00091209">
      <w:pPr>
        <w:pStyle w:val="PL"/>
        <w:rPr>
          <w:lang w:eastAsia="es-ES"/>
        </w:rPr>
      </w:pPr>
      <w:r w:rsidRPr="00644644">
        <w:rPr>
          <w:lang w:eastAsia="es-ES"/>
        </w:rPr>
        <w:t xml:space="preserve">        '406':</w:t>
      </w:r>
    </w:p>
    <w:p w14:paraId="6D0D37A8" w14:textId="77777777" w:rsidR="00091209" w:rsidRPr="00644644" w:rsidRDefault="00091209" w:rsidP="00091209">
      <w:pPr>
        <w:pStyle w:val="PL"/>
        <w:rPr>
          <w:lang w:eastAsia="es-ES"/>
        </w:rPr>
      </w:pPr>
      <w:r w:rsidRPr="00644644">
        <w:rPr>
          <w:lang w:eastAsia="es-ES"/>
        </w:rPr>
        <w:t xml:space="preserve">          $ref: 'TS29122_CommonData.yaml#/components/responses/406'</w:t>
      </w:r>
    </w:p>
    <w:p w14:paraId="2F1D10A2" w14:textId="77777777" w:rsidR="00091209" w:rsidRPr="00644644" w:rsidRDefault="00091209" w:rsidP="00091209">
      <w:pPr>
        <w:pStyle w:val="PL"/>
        <w:rPr>
          <w:lang w:eastAsia="es-ES"/>
        </w:rPr>
      </w:pPr>
      <w:r w:rsidRPr="00644644">
        <w:rPr>
          <w:lang w:eastAsia="es-ES"/>
        </w:rPr>
        <w:t xml:space="preserve">        '429':</w:t>
      </w:r>
    </w:p>
    <w:p w14:paraId="0913E036" w14:textId="77777777" w:rsidR="00091209" w:rsidRPr="00644644" w:rsidRDefault="00091209" w:rsidP="00091209">
      <w:pPr>
        <w:pStyle w:val="PL"/>
        <w:rPr>
          <w:lang w:eastAsia="es-ES"/>
        </w:rPr>
      </w:pPr>
      <w:r w:rsidRPr="00644644">
        <w:rPr>
          <w:lang w:eastAsia="es-ES"/>
        </w:rPr>
        <w:t xml:space="preserve">          $ref: 'TS29122_CommonData.yaml#/components/responses/429'</w:t>
      </w:r>
    </w:p>
    <w:p w14:paraId="5A8D246C" w14:textId="77777777" w:rsidR="00091209" w:rsidRPr="00644644" w:rsidRDefault="00091209" w:rsidP="00091209">
      <w:pPr>
        <w:pStyle w:val="PL"/>
        <w:rPr>
          <w:lang w:eastAsia="es-ES"/>
        </w:rPr>
      </w:pPr>
      <w:r w:rsidRPr="00644644">
        <w:rPr>
          <w:lang w:eastAsia="es-ES"/>
        </w:rPr>
        <w:t xml:space="preserve">        '500':</w:t>
      </w:r>
    </w:p>
    <w:p w14:paraId="73BB34E6" w14:textId="77777777" w:rsidR="00091209" w:rsidRPr="00644644" w:rsidRDefault="00091209" w:rsidP="00091209">
      <w:pPr>
        <w:pStyle w:val="PL"/>
        <w:rPr>
          <w:lang w:eastAsia="es-ES"/>
        </w:rPr>
      </w:pPr>
      <w:r w:rsidRPr="00644644">
        <w:rPr>
          <w:lang w:eastAsia="es-ES"/>
        </w:rPr>
        <w:t xml:space="preserve">          $ref: 'TS29122_CommonData.yaml#/components/responses/500'</w:t>
      </w:r>
    </w:p>
    <w:p w14:paraId="6FE94A72" w14:textId="77777777" w:rsidR="00091209" w:rsidRPr="00644644" w:rsidRDefault="00091209" w:rsidP="00091209">
      <w:pPr>
        <w:pStyle w:val="PL"/>
        <w:rPr>
          <w:lang w:eastAsia="es-ES"/>
        </w:rPr>
      </w:pPr>
      <w:r w:rsidRPr="00644644">
        <w:rPr>
          <w:lang w:eastAsia="es-ES"/>
        </w:rPr>
        <w:t xml:space="preserve">        '503':</w:t>
      </w:r>
    </w:p>
    <w:p w14:paraId="63D9F105" w14:textId="77777777" w:rsidR="00091209" w:rsidRPr="00644644" w:rsidRDefault="00091209" w:rsidP="00091209">
      <w:pPr>
        <w:pStyle w:val="PL"/>
        <w:rPr>
          <w:lang w:eastAsia="es-ES"/>
        </w:rPr>
      </w:pPr>
      <w:r w:rsidRPr="00644644">
        <w:rPr>
          <w:lang w:eastAsia="es-ES"/>
        </w:rPr>
        <w:t xml:space="preserve">          $ref: 'TS29122_CommonData.yaml#/components/responses/503'</w:t>
      </w:r>
    </w:p>
    <w:p w14:paraId="3B004587" w14:textId="77777777" w:rsidR="00091209" w:rsidRPr="00644644" w:rsidRDefault="00091209" w:rsidP="00091209">
      <w:pPr>
        <w:pStyle w:val="PL"/>
        <w:rPr>
          <w:lang w:eastAsia="es-ES"/>
        </w:rPr>
      </w:pPr>
      <w:r w:rsidRPr="00644644">
        <w:rPr>
          <w:lang w:eastAsia="es-ES"/>
        </w:rPr>
        <w:t xml:space="preserve">        default:</w:t>
      </w:r>
    </w:p>
    <w:p w14:paraId="1478176C" w14:textId="77777777" w:rsidR="00091209" w:rsidRPr="00644644" w:rsidRDefault="00091209" w:rsidP="00091209">
      <w:pPr>
        <w:pStyle w:val="PL"/>
        <w:rPr>
          <w:lang w:eastAsia="es-ES"/>
        </w:rPr>
      </w:pPr>
      <w:r w:rsidRPr="00644644">
        <w:rPr>
          <w:lang w:eastAsia="es-ES"/>
        </w:rPr>
        <w:t xml:space="preserve">          $ref: 'TS29122_CommonData.yaml#/components/responses/default'</w:t>
      </w:r>
    </w:p>
    <w:p w14:paraId="5E2759BB" w14:textId="77777777" w:rsidR="00091209" w:rsidRPr="00644644" w:rsidRDefault="00091209" w:rsidP="00091209">
      <w:pPr>
        <w:pStyle w:val="PL"/>
        <w:rPr>
          <w:lang w:eastAsia="es-ES"/>
        </w:rPr>
      </w:pPr>
    </w:p>
    <w:p w14:paraId="26AA506C" w14:textId="77777777" w:rsidR="00091209" w:rsidRPr="00644644" w:rsidRDefault="00091209" w:rsidP="00091209">
      <w:pPr>
        <w:pStyle w:val="PL"/>
        <w:rPr>
          <w:lang w:eastAsia="es-ES"/>
        </w:rPr>
      </w:pPr>
      <w:r w:rsidRPr="00644644">
        <w:rPr>
          <w:lang w:eastAsia="es-ES"/>
        </w:rPr>
        <w:t xml:space="preserve">    put:</w:t>
      </w:r>
    </w:p>
    <w:p w14:paraId="6EDC11E1" w14:textId="77777777" w:rsidR="00091209" w:rsidRPr="00644644" w:rsidRDefault="00091209" w:rsidP="00091209">
      <w:pPr>
        <w:pStyle w:val="PL"/>
        <w:rPr>
          <w:rFonts w:cs="Courier New"/>
          <w:szCs w:val="16"/>
        </w:rPr>
      </w:pPr>
      <w:r w:rsidRPr="00644644">
        <w:rPr>
          <w:rFonts w:cs="Courier New"/>
          <w:szCs w:val="16"/>
        </w:rPr>
        <w:t xml:space="preserve">      summary: </w:t>
      </w:r>
      <w:r w:rsidRPr="00644644">
        <w:rPr>
          <w:lang w:eastAsia="zh-CN"/>
        </w:rPr>
        <w:t>Request the update</w:t>
      </w:r>
      <w:r w:rsidRPr="00644644">
        <w:rPr>
          <w:rFonts w:cs="Courier New"/>
          <w:szCs w:val="16"/>
        </w:rPr>
        <w:t xml:space="preserve"> of </w:t>
      </w:r>
      <w:r w:rsidRPr="00644644">
        <w:rPr>
          <w:lang w:eastAsia="zh-CN"/>
        </w:rPr>
        <w:t xml:space="preserve">an existing Individual </w:t>
      </w:r>
      <w:r w:rsidRPr="00644644">
        <w:t>Slice Related Communication Service</w:t>
      </w:r>
      <w:r w:rsidRPr="00644644">
        <w:rPr>
          <w:lang w:eastAsia="zh-CN"/>
        </w:rPr>
        <w:t xml:space="preserve"> </w:t>
      </w:r>
      <w:r w:rsidRPr="00644644">
        <w:t>resource</w:t>
      </w:r>
      <w:r w:rsidRPr="00644644">
        <w:rPr>
          <w:rFonts w:cs="Courier New"/>
          <w:szCs w:val="16"/>
        </w:rPr>
        <w:t>.</w:t>
      </w:r>
    </w:p>
    <w:p w14:paraId="0BA6CBFE" w14:textId="77777777" w:rsidR="00091209" w:rsidRPr="00644644" w:rsidRDefault="00091209" w:rsidP="00091209">
      <w:pPr>
        <w:pStyle w:val="PL"/>
        <w:rPr>
          <w:rFonts w:cs="Courier New"/>
          <w:szCs w:val="16"/>
        </w:rPr>
      </w:pPr>
      <w:r w:rsidRPr="00644644">
        <w:rPr>
          <w:rFonts w:cs="Courier New"/>
          <w:szCs w:val="16"/>
        </w:rPr>
        <w:t xml:space="preserve">      operationId: UpdateInd</w:t>
      </w:r>
      <w:r w:rsidRPr="00644644">
        <w:t>SliceCommServ</w:t>
      </w:r>
    </w:p>
    <w:p w14:paraId="18EC8E4A" w14:textId="77777777" w:rsidR="00091209" w:rsidRPr="00644644" w:rsidRDefault="00091209" w:rsidP="00091209">
      <w:pPr>
        <w:pStyle w:val="PL"/>
        <w:rPr>
          <w:rFonts w:cs="Courier New"/>
          <w:szCs w:val="16"/>
        </w:rPr>
      </w:pPr>
      <w:r w:rsidRPr="00644644">
        <w:rPr>
          <w:rFonts w:cs="Courier New"/>
          <w:szCs w:val="16"/>
        </w:rPr>
        <w:t xml:space="preserve">      tags:</w:t>
      </w:r>
    </w:p>
    <w:p w14:paraId="461B7D81" w14:textId="77777777" w:rsidR="00091209" w:rsidRPr="00644644" w:rsidRDefault="00091209" w:rsidP="00091209">
      <w:pPr>
        <w:pStyle w:val="PL"/>
        <w:rPr>
          <w:rFonts w:cs="Courier New"/>
          <w:szCs w:val="16"/>
        </w:rPr>
      </w:pPr>
      <w:r w:rsidRPr="00644644">
        <w:rPr>
          <w:rFonts w:cs="Courier New"/>
          <w:szCs w:val="16"/>
        </w:rPr>
        <w:t xml:space="preserve">        - Individual </w:t>
      </w:r>
      <w:r w:rsidRPr="00644644">
        <w:t>Slice Related Communication Service</w:t>
      </w:r>
      <w:r w:rsidRPr="00644644">
        <w:rPr>
          <w:rFonts w:cs="Courier New"/>
          <w:szCs w:val="16"/>
        </w:rPr>
        <w:t xml:space="preserve"> (Document)</w:t>
      </w:r>
    </w:p>
    <w:p w14:paraId="27AAA8CA" w14:textId="77777777" w:rsidR="00091209" w:rsidRPr="00644644" w:rsidRDefault="00091209" w:rsidP="00091209">
      <w:pPr>
        <w:pStyle w:val="PL"/>
      </w:pPr>
      <w:r w:rsidRPr="00644644">
        <w:t xml:space="preserve">      requestBody:</w:t>
      </w:r>
    </w:p>
    <w:p w14:paraId="591A0893" w14:textId="77777777" w:rsidR="00091209" w:rsidRPr="00644644" w:rsidRDefault="00091209" w:rsidP="00091209">
      <w:pPr>
        <w:pStyle w:val="PL"/>
      </w:pPr>
      <w:r w:rsidRPr="00644644">
        <w:t xml:space="preserve">        required: true</w:t>
      </w:r>
    </w:p>
    <w:p w14:paraId="56C7DC46" w14:textId="77777777" w:rsidR="00091209" w:rsidRPr="00644644" w:rsidRDefault="00091209" w:rsidP="00091209">
      <w:pPr>
        <w:pStyle w:val="PL"/>
      </w:pPr>
      <w:r w:rsidRPr="00644644">
        <w:t xml:space="preserve">        content:</w:t>
      </w:r>
    </w:p>
    <w:p w14:paraId="4C5A4059" w14:textId="77777777" w:rsidR="00091209" w:rsidRPr="00644644" w:rsidRDefault="00091209" w:rsidP="00091209">
      <w:pPr>
        <w:pStyle w:val="PL"/>
      </w:pPr>
      <w:r w:rsidRPr="00644644">
        <w:t xml:space="preserve">          application/json:</w:t>
      </w:r>
    </w:p>
    <w:p w14:paraId="3D6364C8" w14:textId="77777777" w:rsidR="00091209" w:rsidRPr="00644644" w:rsidRDefault="00091209" w:rsidP="00091209">
      <w:pPr>
        <w:pStyle w:val="PL"/>
      </w:pPr>
      <w:r w:rsidRPr="00644644">
        <w:t xml:space="preserve">            schema:</w:t>
      </w:r>
    </w:p>
    <w:p w14:paraId="291E2D51" w14:textId="77777777" w:rsidR="00091209" w:rsidRPr="00644644" w:rsidRDefault="00091209" w:rsidP="00091209">
      <w:pPr>
        <w:pStyle w:val="PL"/>
        <w:rPr>
          <w:lang w:eastAsia="es-ES"/>
        </w:rPr>
      </w:pPr>
      <w:r w:rsidRPr="00644644">
        <w:rPr>
          <w:lang w:eastAsia="es-ES"/>
        </w:rPr>
        <w:t xml:space="preserve">              $ref: '#/components/schemas/</w:t>
      </w:r>
      <w:r w:rsidRPr="00644644">
        <w:t>SliceCommService</w:t>
      </w:r>
      <w:r w:rsidRPr="00644644">
        <w:rPr>
          <w:lang w:eastAsia="es-ES"/>
        </w:rPr>
        <w:t>'</w:t>
      </w:r>
    </w:p>
    <w:p w14:paraId="05BD3C0B" w14:textId="77777777" w:rsidR="00091209" w:rsidRPr="00644644" w:rsidRDefault="00091209" w:rsidP="00091209">
      <w:pPr>
        <w:pStyle w:val="PL"/>
        <w:rPr>
          <w:lang w:eastAsia="es-ES"/>
        </w:rPr>
      </w:pPr>
      <w:r w:rsidRPr="00644644">
        <w:rPr>
          <w:lang w:eastAsia="es-ES"/>
        </w:rPr>
        <w:t xml:space="preserve">      responses:</w:t>
      </w:r>
    </w:p>
    <w:p w14:paraId="47B52DA4" w14:textId="77777777" w:rsidR="00091209" w:rsidRPr="00644644" w:rsidRDefault="00091209" w:rsidP="00091209">
      <w:pPr>
        <w:pStyle w:val="PL"/>
      </w:pPr>
      <w:r w:rsidRPr="00644644">
        <w:t xml:space="preserve">        '200':</w:t>
      </w:r>
    </w:p>
    <w:p w14:paraId="0CA4B689" w14:textId="77777777" w:rsidR="00091209" w:rsidRPr="00644644" w:rsidRDefault="00091209" w:rsidP="00091209">
      <w:pPr>
        <w:pStyle w:val="PL"/>
        <w:rPr>
          <w:lang w:eastAsia="zh-CN"/>
        </w:rPr>
      </w:pPr>
      <w:r w:rsidRPr="00644644">
        <w:t xml:space="preserve">          description: </w:t>
      </w:r>
      <w:r w:rsidRPr="00644644">
        <w:rPr>
          <w:lang w:eastAsia="zh-CN"/>
        </w:rPr>
        <w:t>&gt;</w:t>
      </w:r>
    </w:p>
    <w:p w14:paraId="25FB63F6" w14:textId="77777777" w:rsidR="00091209" w:rsidRPr="00644644" w:rsidRDefault="00091209" w:rsidP="00091209">
      <w:pPr>
        <w:pStyle w:val="PL"/>
      </w:pPr>
      <w:r w:rsidRPr="00644644">
        <w:rPr>
          <w:lang w:eastAsia="es-ES"/>
        </w:rPr>
        <w:t xml:space="preserve">            </w:t>
      </w:r>
      <w:r w:rsidRPr="00644644">
        <w:t xml:space="preserve">OK. The </w:t>
      </w:r>
      <w:r w:rsidRPr="00644644">
        <w:rPr>
          <w:lang w:eastAsia="zh-CN"/>
        </w:rPr>
        <w:t xml:space="preserve">Individual </w:t>
      </w:r>
      <w:r w:rsidRPr="00644644">
        <w:t>Slice Related Communication Service</w:t>
      </w:r>
      <w:r w:rsidRPr="00644644">
        <w:rPr>
          <w:lang w:eastAsia="zh-CN"/>
        </w:rPr>
        <w:t xml:space="preserve"> </w:t>
      </w:r>
      <w:r w:rsidRPr="00644644">
        <w:t>resource is successfully updated</w:t>
      </w:r>
    </w:p>
    <w:p w14:paraId="3836A511" w14:textId="77777777" w:rsidR="00091209" w:rsidRPr="00644644" w:rsidRDefault="00091209" w:rsidP="00091209">
      <w:pPr>
        <w:pStyle w:val="PL"/>
      </w:pPr>
      <w:r w:rsidRPr="00644644">
        <w:t xml:space="preserve">            and a representation of the updated resource shall be returned in the response body.</w:t>
      </w:r>
    </w:p>
    <w:p w14:paraId="236748B5" w14:textId="77777777" w:rsidR="00091209" w:rsidRPr="00644644" w:rsidRDefault="00091209" w:rsidP="00091209">
      <w:pPr>
        <w:pStyle w:val="PL"/>
      </w:pPr>
      <w:r w:rsidRPr="00644644">
        <w:t xml:space="preserve">          content:</w:t>
      </w:r>
    </w:p>
    <w:p w14:paraId="4C5CFED3" w14:textId="77777777" w:rsidR="00091209" w:rsidRPr="00644644" w:rsidRDefault="00091209" w:rsidP="00091209">
      <w:pPr>
        <w:pStyle w:val="PL"/>
      </w:pPr>
      <w:r w:rsidRPr="00644644">
        <w:t xml:space="preserve">            application/json:</w:t>
      </w:r>
    </w:p>
    <w:p w14:paraId="26A8D1E6" w14:textId="77777777" w:rsidR="00091209" w:rsidRPr="00644644" w:rsidRDefault="00091209" w:rsidP="00091209">
      <w:pPr>
        <w:pStyle w:val="PL"/>
      </w:pPr>
      <w:r w:rsidRPr="00644644">
        <w:t xml:space="preserve">              schema:</w:t>
      </w:r>
    </w:p>
    <w:p w14:paraId="358937F3" w14:textId="77777777" w:rsidR="00091209" w:rsidRPr="00644644" w:rsidRDefault="00091209" w:rsidP="00091209">
      <w:pPr>
        <w:pStyle w:val="PL"/>
        <w:rPr>
          <w:lang w:eastAsia="es-ES"/>
        </w:rPr>
      </w:pPr>
      <w:r w:rsidRPr="00644644">
        <w:rPr>
          <w:lang w:eastAsia="es-ES"/>
        </w:rPr>
        <w:t xml:space="preserve">                $ref: '#/components/schemas/</w:t>
      </w:r>
      <w:r w:rsidRPr="00644644">
        <w:t>SliceCommService</w:t>
      </w:r>
      <w:r w:rsidRPr="00644644">
        <w:rPr>
          <w:lang w:eastAsia="es-ES"/>
        </w:rPr>
        <w:t>'</w:t>
      </w:r>
    </w:p>
    <w:p w14:paraId="6C34457C" w14:textId="77777777" w:rsidR="00091209" w:rsidRPr="00644644" w:rsidRDefault="00091209" w:rsidP="00091209">
      <w:pPr>
        <w:pStyle w:val="PL"/>
      </w:pPr>
      <w:r w:rsidRPr="00644644">
        <w:t xml:space="preserve">        '307':</w:t>
      </w:r>
    </w:p>
    <w:p w14:paraId="2C5A8894" w14:textId="77777777" w:rsidR="00091209" w:rsidRPr="00644644" w:rsidRDefault="00091209" w:rsidP="00091209">
      <w:pPr>
        <w:pStyle w:val="PL"/>
        <w:rPr>
          <w:lang w:eastAsia="es-ES"/>
        </w:rPr>
      </w:pPr>
      <w:r w:rsidRPr="00644644">
        <w:t xml:space="preserve">          </w:t>
      </w:r>
      <w:r w:rsidRPr="00644644">
        <w:rPr>
          <w:lang w:eastAsia="es-ES"/>
        </w:rPr>
        <w:t>$ref: 'TS29122_CommonData.yaml#/components/responses/307'</w:t>
      </w:r>
    </w:p>
    <w:p w14:paraId="28366A36" w14:textId="77777777" w:rsidR="00091209" w:rsidRPr="00644644" w:rsidRDefault="00091209" w:rsidP="00091209">
      <w:pPr>
        <w:pStyle w:val="PL"/>
      </w:pPr>
      <w:r w:rsidRPr="00644644">
        <w:t xml:space="preserve">        '308':</w:t>
      </w:r>
    </w:p>
    <w:p w14:paraId="4A95684B" w14:textId="77777777" w:rsidR="00091209" w:rsidRPr="00644644" w:rsidRDefault="00091209" w:rsidP="00091209">
      <w:pPr>
        <w:pStyle w:val="PL"/>
        <w:rPr>
          <w:lang w:eastAsia="es-ES"/>
        </w:rPr>
      </w:pPr>
      <w:r w:rsidRPr="00644644">
        <w:t xml:space="preserve">          </w:t>
      </w:r>
      <w:r w:rsidRPr="00644644">
        <w:rPr>
          <w:lang w:eastAsia="es-ES"/>
        </w:rPr>
        <w:t>$ref: 'TS29122_CommonData.yaml#/components/responses/308'</w:t>
      </w:r>
    </w:p>
    <w:p w14:paraId="60CED472" w14:textId="77777777" w:rsidR="00091209" w:rsidRPr="00644644" w:rsidRDefault="00091209" w:rsidP="00091209">
      <w:pPr>
        <w:pStyle w:val="PL"/>
        <w:rPr>
          <w:lang w:eastAsia="es-ES"/>
        </w:rPr>
      </w:pPr>
      <w:r w:rsidRPr="00644644">
        <w:rPr>
          <w:lang w:eastAsia="es-ES"/>
        </w:rPr>
        <w:lastRenderedPageBreak/>
        <w:t xml:space="preserve">        '400':</w:t>
      </w:r>
    </w:p>
    <w:p w14:paraId="79B8F306" w14:textId="77777777" w:rsidR="00091209" w:rsidRPr="00644644" w:rsidRDefault="00091209" w:rsidP="00091209">
      <w:pPr>
        <w:pStyle w:val="PL"/>
        <w:rPr>
          <w:lang w:eastAsia="es-ES"/>
        </w:rPr>
      </w:pPr>
      <w:r w:rsidRPr="00644644">
        <w:rPr>
          <w:lang w:eastAsia="es-ES"/>
        </w:rPr>
        <w:t xml:space="preserve">          $ref: 'TS29122_CommonData.yaml#/components/responses/400'</w:t>
      </w:r>
    </w:p>
    <w:p w14:paraId="475036AC" w14:textId="77777777" w:rsidR="00091209" w:rsidRPr="00644644" w:rsidRDefault="00091209" w:rsidP="00091209">
      <w:pPr>
        <w:pStyle w:val="PL"/>
        <w:rPr>
          <w:lang w:eastAsia="es-ES"/>
        </w:rPr>
      </w:pPr>
      <w:r w:rsidRPr="00644644">
        <w:rPr>
          <w:lang w:eastAsia="es-ES"/>
        </w:rPr>
        <w:t xml:space="preserve">        '401':</w:t>
      </w:r>
    </w:p>
    <w:p w14:paraId="6B4E4A4F" w14:textId="77777777" w:rsidR="00091209" w:rsidRPr="00644644" w:rsidRDefault="00091209" w:rsidP="00091209">
      <w:pPr>
        <w:pStyle w:val="PL"/>
        <w:rPr>
          <w:lang w:eastAsia="es-ES"/>
        </w:rPr>
      </w:pPr>
      <w:r w:rsidRPr="00644644">
        <w:rPr>
          <w:lang w:eastAsia="es-ES"/>
        </w:rPr>
        <w:t xml:space="preserve">          $ref: 'TS29122_CommonData.yaml#/components/responses/401'</w:t>
      </w:r>
    </w:p>
    <w:p w14:paraId="3585B322" w14:textId="77777777" w:rsidR="00091209" w:rsidRPr="00644644" w:rsidRDefault="00091209" w:rsidP="00091209">
      <w:pPr>
        <w:pStyle w:val="PL"/>
        <w:rPr>
          <w:lang w:eastAsia="es-ES"/>
        </w:rPr>
      </w:pPr>
      <w:r w:rsidRPr="00644644">
        <w:rPr>
          <w:lang w:eastAsia="es-ES"/>
        </w:rPr>
        <w:t xml:space="preserve">        '403':</w:t>
      </w:r>
    </w:p>
    <w:p w14:paraId="6535F18C" w14:textId="77777777" w:rsidR="00091209" w:rsidRPr="00644644" w:rsidRDefault="00091209" w:rsidP="00091209">
      <w:pPr>
        <w:pStyle w:val="PL"/>
        <w:rPr>
          <w:lang w:eastAsia="es-ES"/>
        </w:rPr>
      </w:pPr>
      <w:r w:rsidRPr="00644644">
        <w:rPr>
          <w:lang w:eastAsia="es-ES"/>
        </w:rPr>
        <w:t xml:space="preserve">          $ref: 'TS29122_CommonData.yaml#/components/responses/403'</w:t>
      </w:r>
    </w:p>
    <w:p w14:paraId="61806BAA" w14:textId="77777777" w:rsidR="00091209" w:rsidRPr="00644644" w:rsidRDefault="00091209" w:rsidP="00091209">
      <w:pPr>
        <w:pStyle w:val="PL"/>
        <w:rPr>
          <w:lang w:eastAsia="es-ES"/>
        </w:rPr>
      </w:pPr>
      <w:r w:rsidRPr="00644644">
        <w:rPr>
          <w:lang w:eastAsia="es-ES"/>
        </w:rPr>
        <w:t xml:space="preserve">        '404':</w:t>
      </w:r>
    </w:p>
    <w:p w14:paraId="16AF3080" w14:textId="77777777" w:rsidR="00091209" w:rsidRPr="00644644" w:rsidRDefault="00091209" w:rsidP="00091209">
      <w:pPr>
        <w:pStyle w:val="PL"/>
        <w:rPr>
          <w:lang w:eastAsia="es-ES"/>
        </w:rPr>
      </w:pPr>
      <w:r w:rsidRPr="00644644">
        <w:rPr>
          <w:lang w:eastAsia="es-ES"/>
        </w:rPr>
        <w:t xml:space="preserve">          $ref: 'TS29122_CommonData.yaml#/components/responses/404'</w:t>
      </w:r>
    </w:p>
    <w:p w14:paraId="59E46CE0" w14:textId="77777777" w:rsidR="00091209" w:rsidRPr="00644644" w:rsidRDefault="00091209" w:rsidP="00091209">
      <w:pPr>
        <w:pStyle w:val="PL"/>
        <w:rPr>
          <w:lang w:eastAsia="es-ES"/>
        </w:rPr>
      </w:pPr>
      <w:r w:rsidRPr="00644644">
        <w:rPr>
          <w:lang w:eastAsia="es-ES"/>
        </w:rPr>
        <w:t xml:space="preserve">        '406':</w:t>
      </w:r>
    </w:p>
    <w:p w14:paraId="2B31A711" w14:textId="77777777" w:rsidR="00091209" w:rsidRPr="00644644" w:rsidRDefault="00091209" w:rsidP="00091209">
      <w:pPr>
        <w:pStyle w:val="PL"/>
        <w:rPr>
          <w:lang w:eastAsia="es-ES"/>
        </w:rPr>
      </w:pPr>
      <w:r w:rsidRPr="00644644">
        <w:rPr>
          <w:lang w:eastAsia="es-ES"/>
        </w:rPr>
        <w:t xml:space="preserve">          $ref: 'TS29122_CommonData.yaml#/components/responses/406'</w:t>
      </w:r>
    </w:p>
    <w:p w14:paraId="2AE2FAEA" w14:textId="77777777" w:rsidR="00091209" w:rsidRPr="00644644" w:rsidRDefault="00091209" w:rsidP="00091209">
      <w:pPr>
        <w:pStyle w:val="PL"/>
        <w:rPr>
          <w:lang w:eastAsia="es-ES"/>
        </w:rPr>
      </w:pPr>
      <w:r w:rsidRPr="00644644">
        <w:rPr>
          <w:lang w:eastAsia="es-ES"/>
        </w:rPr>
        <w:t xml:space="preserve">        '429':</w:t>
      </w:r>
    </w:p>
    <w:p w14:paraId="60C09E46" w14:textId="77777777" w:rsidR="00091209" w:rsidRPr="00644644" w:rsidRDefault="00091209" w:rsidP="00091209">
      <w:pPr>
        <w:pStyle w:val="PL"/>
        <w:rPr>
          <w:lang w:eastAsia="es-ES"/>
        </w:rPr>
      </w:pPr>
      <w:r w:rsidRPr="00644644">
        <w:rPr>
          <w:lang w:eastAsia="es-ES"/>
        </w:rPr>
        <w:t xml:space="preserve">          $ref: 'TS29122_CommonData.yaml#/components/responses/429'</w:t>
      </w:r>
    </w:p>
    <w:p w14:paraId="5884D745" w14:textId="77777777" w:rsidR="00091209" w:rsidRPr="00644644" w:rsidRDefault="00091209" w:rsidP="00091209">
      <w:pPr>
        <w:pStyle w:val="PL"/>
        <w:rPr>
          <w:lang w:eastAsia="es-ES"/>
        </w:rPr>
      </w:pPr>
      <w:r w:rsidRPr="00644644">
        <w:rPr>
          <w:lang w:eastAsia="es-ES"/>
        </w:rPr>
        <w:t xml:space="preserve">        '500':</w:t>
      </w:r>
    </w:p>
    <w:p w14:paraId="7B4344DC" w14:textId="77777777" w:rsidR="00091209" w:rsidRPr="00644644" w:rsidRDefault="00091209" w:rsidP="00091209">
      <w:pPr>
        <w:pStyle w:val="PL"/>
        <w:rPr>
          <w:lang w:eastAsia="es-ES"/>
        </w:rPr>
      </w:pPr>
      <w:r w:rsidRPr="00644644">
        <w:rPr>
          <w:lang w:eastAsia="es-ES"/>
        </w:rPr>
        <w:t xml:space="preserve">          $ref: 'TS29122_CommonData.yaml#/components/responses/500'</w:t>
      </w:r>
    </w:p>
    <w:p w14:paraId="5EB5A11C" w14:textId="77777777" w:rsidR="00091209" w:rsidRPr="00644644" w:rsidRDefault="00091209" w:rsidP="00091209">
      <w:pPr>
        <w:pStyle w:val="PL"/>
        <w:rPr>
          <w:lang w:eastAsia="es-ES"/>
        </w:rPr>
      </w:pPr>
      <w:r w:rsidRPr="00644644">
        <w:rPr>
          <w:lang w:eastAsia="es-ES"/>
        </w:rPr>
        <w:t xml:space="preserve">        '503':</w:t>
      </w:r>
    </w:p>
    <w:p w14:paraId="78F28C4E" w14:textId="77777777" w:rsidR="00091209" w:rsidRPr="00644644" w:rsidRDefault="00091209" w:rsidP="00091209">
      <w:pPr>
        <w:pStyle w:val="PL"/>
        <w:rPr>
          <w:lang w:eastAsia="es-ES"/>
        </w:rPr>
      </w:pPr>
      <w:r w:rsidRPr="00644644">
        <w:rPr>
          <w:lang w:eastAsia="es-ES"/>
        </w:rPr>
        <w:t xml:space="preserve">          $ref: 'TS29122_CommonData.yaml#/components/responses/503'</w:t>
      </w:r>
    </w:p>
    <w:p w14:paraId="0BFD8413" w14:textId="77777777" w:rsidR="00091209" w:rsidRPr="00644644" w:rsidRDefault="00091209" w:rsidP="00091209">
      <w:pPr>
        <w:pStyle w:val="PL"/>
        <w:rPr>
          <w:lang w:eastAsia="es-ES"/>
        </w:rPr>
      </w:pPr>
      <w:r w:rsidRPr="00644644">
        <w:rPr>
          <w:lang w:eastAsia="es-ES"/>
        </w:rPr>
        <w:t xml:space="preserve">        default:</w:t>
      </w:r>
    </w:p>
    <w:p w14:paraId="17C08A6C" w14:textId="77777777" w:rsidR="00091209" w:rsidRPr="00644644" w:rsidRDefault="00091209" w:rsidP="00091209">
      <w:pPr>
        <w:pStyle w:val="PL"/>
        <w:rPr>
          <w:lang w:eastAsia="es-ES"/>
        </w:rPr>
      </w:pPr>
      <w:r w:rsidRPr="00644644">
        <w:rPr>
          <w:lang w:eastAsia="es-ES"/>
        </w:rPr>
        <w:t xml:space="preserve">          $ref: 'TS29122_CommonData.yaml#/components/responses/default'</w:t>
      </w:r>
    </w:p>
    <w:p w14:paraId="508B0994" w14:textId="77777777" w:rsidR="00091209" w:rsidRPr="00644644" w:rsidRDefault="00091209" w:rsidP="00091209">
      <w:pPr>
        <w:pStyle w:val="PL"/>
        <w:rPr>
          <w:lang w:eastAsia="es-ES"/>
        </w:rPr>
      </w:pPr>
    </w:p>
    <w:p w14:paraId="00FB6363" w14:textId="77777777" w:rsidR="00091209" w:rsidRPr="00644644" w:rsidRDefault="00091209" w:rsidP="00091209">
      <w:pPr>
        <w:pStyle w:val="PL"/>
        <w:rPr>
          <w:lang w:eastAsia="es-ES"/>
        </w:rPr>
      </w:pPr>
      <w:r w:rsidRPr="00644644">
        <w:rPr>
          <w:lang w:eastAsia="es-ES"/>
        </w:rPr>
        <w:t xml:space="preserve">    patch:</w:t>
      </w:r>
    </w:p>
    <w:p w14:paraId="472080AA" w14:textId="77777777" w:rsidR="00091209" w:rsidRPr="00644644" w:rsidRDefault="00091209" w:rsidP="00091209">
      <w:pPr>
        <w:pStyle w:val="PL"/>
        <w:rPr>
          <w:rFonts w:cs="Courier New"/>
          <w:szCs w:val="16"/>
        </w:rPr>
      </w:pPr>
      <w:r w:rsidRPr="00644644">
        <w:rPr>
          <w:rFonts w:cs="Courier New"/>
          <w:szCs w:val="16"/>
        </w:rPr>
        <w:t xml:space="preserve">      summary: </w:t>
      </w:r>
      <w:r w:rsidRPr="00644644">
        <w:rPr>
          <w:lang w:eastAsia="zh-CN"/>
        </w:rPr>
        <w:t>Request the modification</w:t>
      </w:r>
      <w:r w:rsidRPr="00644644">
        <w:rPr>
          <w:rFonts w:cs="Courier New"/>
          <w:szCs w:val="16"/>
        </w:rPr>
        <w:t xml:space="preserve"> of </w:t>
      </w:r>
      <w:r w:rsidRPr="00644644">
        <w:rPr>
          <w:lang w:eastAsia="zh-CN"/>
        </w:rPr>
        <w:t xml:space="preserve">an existing Individual </w:t>
      </w:r>
      <w:r w:rsidRPr="00644644">
        <w:t>Slice Related Communication Service</w:t>
      </w:r>
      <w:r w:rsidRPr="00644644">
        <w:rPr>
          <w:lang w:eastAsia="zh-CN"/>
        </w:rPr>
        <w:t xml:space="preserve"> </w:t>
      </w:r>
      <w:r w:rsidRPr="00644644">
        <w:t>resource</w:t>
      </w:r>
      <w:r w:rsidRPr="00644644">
        <w:rPr>
          <w:rFonts w:cs="Courier New"/>
          <w:szCs w:val="16"/>
        </w:rPr>
        <w:t>.</w:t>
      </w:r>
    </w:p>
    <w:p w14:paraId="44F4E056" w14:textId="77777777" w:rsidR="00091209" w:rsidRPr="00644644" w:rsidRDefault="00091209" w:rsidP="00091209">
      <w:pPr>
        <w:pStyle w:val="PL"/>
        <w:rPr>
          <w:rFonts w:cs="Courier New"/>
          <w:szCs w:val="16"/>
        </w:rPr>
      </w:pPr>
      <w:r w:rsidRPr="00644644">
        <w:rPr>
          <w:rFonts w:cs="Courier New"/>
          <w:szCs w:val="16"/>
        </w:rPr>
        <w:t xml:space="preserve">      operationId: ModifyInd</w:t>
      </w:r>
      <w:r w:rsidRPr="00644644">
        <w:t>SliceCommServ</w:t>
      </w:r>
    </w:p>
    <w:p w14:paraId="014F1BBD" w14:textId="77777777" w:rsidR="00091209" w:rsidRPr="00644644" w:rsidRDefault="00091209" w:rsidP="00091209">
      <w:pPr>
        <w:pStyle w:val="PL"/>
        <w:rPr>
          <w:rFonts w:cs="Courier New"/>
          <w:szCs w:val="16"/>
        </w:rPr>
      </w:pPr>
      <w:r w:rsidRPr="00644644">
        <w:rPr>
          <w:rFonts w:cs="Courier New"/>
          <w:szCs w:val="16"/>
        </w:rPr>
        <w:t xml:space="preserve">      tags:</w:t>
      </w:r>
    </w:p>
    <w:p w14:paraId="52E7C2A1" w14:textId="77777777" w:rsidR="00091209" w:rsidRPr="00644644" w:rsidRDefault="00091209" w:rsidP="00091209">
      <w:pPr>
        <w:pStyle w:val="PL"/>
        <w:rPr>
          <w:rFonts w:cs="Courier New"/>
          <w:szCs w:val="16"/>
        </w:rPr>
      </w:pPr>
      <w:r w:rsidRPr="00644644">
        <w:rPr>
          <w:rFonts w:cs="Courier New"/>
          <w:szCs w:val="16"/>
        </w:rPr>
        <w:t xml:space="preserve">        - Individual </w:t>
      </w:r>
      <w:r w:rsidRPr="00644644">
        <w:t>Slice Related Communication Service</w:t>
      </w:r>
      <w:r w:rsidRPr="00644644">
        <w:rPr>
          <w:rFonts w:cs="Courier New"/>
          <w:szCs w:val="16"/>
        </w:rPr>
        <w:t xml:space="preserve"> (Document)</w:t>
      </w:r>
    </w:p>
    <w:p w14:paraId="20227155" w14:textId="77777777" w:rsidR="00091209" w:rsidRPr="00644644" w:rsidRDefault="00091209" w:rsidP="00091209">
      <w:pPr>
        <w:pStyle w:val="PL"/>
      </w:pPr>
      <w:r w:rsidRPr="00644644">
        <w:t xml:space="preserve">      requestBody:</w:t>
      </w:r>
    </w:p>
    <w:p w14:paraId="64629CD3" w14:textId="77777777" w:rsidR="00091209" w:rsidRPr="00644644" w:rsidRDefault="00091209" w:rsidP="00091209">
      <w:pPr>
        <w:pStyle w:val="PL"/>
      </w:pPr>
      <w:r w:rsidRPr="00644644">
        <w:t xml:space="preserve">        required: true</w:t>
      </w:r>
    </w:p>
    <w:p w14:paraId="3627276A" w14:textId="77777777" w:rsidR="00091209" w:rsidRPr="00644644" w:rsidRDefault="00091209" w:rsidP="00091209">
      <w:pPr>
        <w:pStyle w:val="PL"/>
      </w:pPr>
      <w:r w:rsidRPr="00644644">
        <w:t xml:space="preserve">        content:</w:t>
      </w:r>
    </w:p>
    <w:p w14:paraId="171FE268" w14:textId="77777777" w:rsidR="00091209" w:rsidRPr="00644644" w:rsidRDefault="00091209" w:rsidP="00091209">
      <w:pPr>
        <w:pStyle w:val="PL"/>
        <w:rPr>
          <w:lang w:val="en-US"/>
        </w:rPr>
      </w:pPr>
      <w:r w:rsidRPr="00644644">
        <w:rPr>
          <w:lang w:val="en-US"/>
        </w:rPr>
        <w:t xml:space="preserve">          application/merge-patch+json:</w:t>
      </w:r>
    </w:p>
    <w:p w14:paraId="3D3D5B8A" w14:textId="77777777" w:rsidR="00091209" w:rsidRPr="00644644" w:rsidRDefault="00091209" w:rsidP="00091209">
      <w:pPr>
        <w:pStyle w:val="PL"/>
      </w:pPr>
      <w:r w:rsidRPr="00644644">
        <w:t xml:space="preserve">            schema:</w:t>
      </w:r>
    </w:p>
    <w:p w14:paraId="75ED99F7" w14:textId="77777777" w:rsidR="00091209" w:rsidRPr="00644644" w:rsidRDefault="00091209" w:rsidP="00091209">
      <w:pPr>
        <w:pStyle w:val="PL"/>
        <w:rPr>
          <w:lang w:eastAsia="es-ES"/>
        </w:rPr>
      </w:pPr>
      <w:r w:rsidRPr="00644644">
        <w:rPr>
          <w:lang w:eastAsia="es-ES"/>
        </w:rPr>
        <w:t xml:space="preserve">              $ref: '#/components/schemas/</w:t>
      </w:r>
      <w:r w:rsidRPr="00644644">
        <w:t>SliceCommServicePatch</w:t>
      </w:r>
      <w:r w:rsidRPr="00644644">
        <w:rPr>
          <w:lang w:eastAsia="es-ES"/>
        </w:rPr>
        <w:t>'</w:t>
      </w:r>
    </w:p>
    <w:p w14:paraId="37389AF5" w14:textId="77777777" w:rsidR="00091209" w:rsidRPr="00644644" w:rsidRDefault="00091209" w:rsidP="00091209">
      <w:pPr>
        <w:pStyle w:val="PL"/>
        <w:rPr>
          <w:lang w:eastAsia="es-ES"/>
        </w:rPr>
      </w:pPr>
      <w:r w:rsidRPr="00644644">
        <w:rPr>
          <w:lang w:eastAsia="es-ES"/>
        </w:rPr>
        <w:t xml:space="preserve">      responses:</w:t>
      </w:r>
    </w:p>
    <w:p w14:paraId="119D7702" w14:textId="77777777" w:rsidR="00091209" w:rsidRPr="00644644" w:rsidRDefault="00091209" w:rsidP="00091209">
      <w:pPr>
        <w:pStyle w:val="PL"/>
      </w:pPr>
      <w:r w:rsidRPr="00644644">
        <w:t xml:space="preserve">        '200':</w:t>
      </w:r>
    </w:p>
    <w:p w14:paraId="60EB3E93" w14:textId="77777777" w:rsidR="00091209" w:rsidRPr="00644644" w:rsidRDefault="00091209" w:rsidP="00091209">
      <w:pPr>
        <w:pStyle w:val="PL"/>
        <w:rPr>
          <w:lang w:eastAsia="zh-CN"/>
        </w:rPr>
      </w:pPr>
      <w:r w:rsidRPr="00644644">
        <w:t xml:space="preserve">          description: </w:t>
      </w:r>
      <w:r w:rsidRPr="00644644">
        <w:rPr>
          <w:lang w:eastAsia="zh-CN"/>
        </w:rPr>
        <w:t>&gt;</w:t>
      </w:r>
    </w:p>
    <w:p w14:paraId="3BCC65BE" w14:textId="77777777" w:rsidR="00091209" w:rsidRPr="00644644" w:rsidRDefault="00091209" w:rsidP="00091209">
      <w:pPr>
        <w:pStyle w:val="PL"/>
      </w:pPr>
      <w:r w:rsidRPr="00644644">
        <w:rPr>
          <w:lang w:eastAsia="es-ES"/>
        </w:rPr>
        <w:t xml:space="preserve">            </w:t>
      </w:r>
      <w:r w:rsidRPr="00644644">
        <w:t xml:space="preserve">OK. The </w:t>
      </w:r>
      <w:r w:rsidRPr="00644644">
        <w:rPr>
          <w:lang w:eastAsia="zh-CN"/>
        </w:rPr>
        <w:t xml:space="preserve">Individual </w:t>
      </w:r>
      <w:r w:rsidRPr="00644644">
        <w:t>Slice Related Communication Service</w:t>
      </w:r>
      <w:r w:rsidRPr="00644644">
        <w:rPr>
          <w:lang w:eastAsia="zh-CN"/>
        </w:rPr>
        <w:t xml:space="preserve"> </w:t>
      </w:r>
      <w:r w:rsidRPr="00644644">
        <w:t>resource is successfully modified</w:t>
      </w:r>
    </w:p>
    <w:p w14:paraId="2B6809C9" w14:textId="77777777" w:rsidR="00091209" w:rsidRPr="00644644" w:rsidRDefault="00091209" w:rsidP="00091209">
      <w:pPr>
        <w:pStyle w:val="PL"/>
      </w:pPr>
      <w:r w:rsidRPr="00644644">
        <w:t xml:space="preserve">            and a representation of the updated resource shall be returned in the response body.</w:t>
      </w:r>
    </w:p>
    <w:p w14:paraId="514C1CBD" w14:textId="77777777" w:rsidR="00091209" w:rsidRPr="00644644" w:rsidRDefault="00091209" w:rsidP="00091209">
      <w:pPr>
        <w:pStyle w:val="PL"/>
      </w:pPr>
      <w:r w:rsidRPr="00644644">
        <w:t xml:space="preserve">          content:</w:t>
      </w:r>
    </w:p>
    <w:p w14:paraId="6FF76BC1" w14:textId="77777777" w:rsidR="00091209" w:rsidRPr="00644644" w:rsidRDefault="00091209" w:rsidP="00091209">
      <w:pPr>
        <w:pStyle w:val="PL"/>
      </w:pPr>
      <w:r w:rsidRPr="00644644">
        <w:t xml:space="preserve">            application/json:</w:t>
      </w:r>
    </w:p>
    <w:p w14:paraId="01EDB6F0" w14:textId="77777777" w:rsidR="00091209" w:rsidRPr="00644644" w:rsidRDefault="00091209" w:rsidP="00091209">
      <w:pPr>
        <w:pStyle w:val="PL"/>
      </w:pPr>
      <w:r w:rsidRPr="00644644">
        <w:t xml:space="preserve">              schema:</w:t>
      </w:r>
    </w:p>
    <w:p w14:paraId="178FD75A" w14:textId="77777777" w:rsidR="00091209" w:rsidRPr="00644644" w:rsidRDefault="00091209" w:rsidP="00091209">
      <w:pPr>
        <w:pStyle w:val="PL"/>
        <w:rPr>
          <w:lang w:eastAsia="es-ES"/>
        </w:rPr>
      </w:pPr>
      <w:r w:rsidRPr="00644644">
        <w:rPr>
          <w:lang w:eastAsia="es-ES"/>
        </w:rPr>
        <w:t xml:space="preserve">                $ref: '#/components/schemas/</w:t>
      </w:r>
      <w:r w:rsidRPr="00644644">
        <w:t>SliceCommService</w:t>
      </w:r>
      <w:r w:rsidRPr="00644644">
        <w:rPr>
          <w:lang w:eastAsia="es-ES"/>
        </w:rPr>
        <w:t>'</w:t>
      </w:r>
    </w:p>
    <w:p w14:paraId="04455A17" w14:textId="77777777" w:rsidR="00091209" w:rsidRPr="00644644" w:rsidRDefault="00091209" w:rsidP="00091209">
      <w:pPr>
        <w:pStyle w:val="PL"/>
      </w:pPr>
      <w:r w:rsidRPr="00644644">
        <w:t xml:space="preserve">        '307':</w:t>
      </w:r>
    </w:p>
    <w:p w14:paraId="739DC5EC" w14:textId="77777777" w:rsidR="00091209" w:rsidRPr="00644644" w:rsidRDefault="00091209" w:rsidP="00091209">
      <w:pPr>
        <w:pStyle w:val="PL"/>
        <w:rPr>
          <w:lang w:eastAsia="es-ES"/>
        </w:rPr>
      </w:pPr>
      <w:r w:rsidRPr="00644644">
        <w:t xml:space="preserve">          </w:t>
      </w:r>
      <w:r w:rsidRPr="00644644">
        <w:rPr>
          <w:lang w:eastAsia="es-ES"/>
        </w:rPr>
        <w:t>$ref: 'TS29122_CommonData.yaml#/components/responses/307'</w:t>
      </w:r>
    </w:p>
    <w:p w14:paraId="06BED6F7" w14:textId="77777777" w:rsidR="00091209" w:rsidRPr="00644644" w:rsidRDefault="00091209" w:rsidP="00091209">
      <w:pPr>
        <w:pStyle w:val="PL"/>
      </w:pPr>
      <w:r w:rsidRPr="00644644">
        <w:t xml:space="preserve">        '308':</w:t>
      </w:r>
    </w:p>
    <w:p w14:paraId="62496851" w14:textId="77777777" w:rsidR="00091209" w:rsidRPr="00644644" w:rsidRDefault="00091209" w:rsidP="00091209">
      <w:pPr>
        <w:pStyle w:val="PL"/>
        <w:rPr>
          <w:lang w:eastAsia="es-ES"/>
        </w:rPr>
      </w:pPr>
      <w:r w:rsidRPr="00644644">
        <w:t xml:space="preserve">          </w:t>
      </w:r>
      <w:r w:rsidRPr="00644644">
        <w:rPr>
          <w:lang w:eastAsia="es-ES"/>
        </w:rPr>
        <w:t>$ref: 'TS29122_CommonData.yaml#/components/responses/308'</w:t>
      </w:r>
    </w:p>
    <w:p w14:paraId="3533DA2C" w14:textId="77777777" w:rsidR="00091209" w:rsidRPr="00644644" w:rsidRDefault="00091209" w:rsidP="00091209">
      <w:pPr>
        <w:pStyle w:val="PL"/>
        <w:rPr>
          <w:lang w:eastAsia="es-ES"/>
        </w:rPr>
      </w:pPr>
      <w:r w:rsidRPr="00644644">
        <w:rPr>
          <w:lang w:eastAsia="es-ES"/>
        </w:rPr>
        <w:t xml:space="preserve">        '400':</w:t>
      </w:r>
    </w:p>
    <w:p w14:paraId="21458F4C" w14:textId="77777777" w:rsidR="00091209" w:rsidRPr="00644644" w:rsidRDefault="00091209" w:rsidP="00091209">
      <w:pPr>
        <w:pStyle w:val="PL"/>
        <w:rPr>
          <w:lang w:eastAsia="es-ES"/>
        </w:rPr>
      </w:pPr>
      <w:r w:rsidRPr="00644644">
        <w:rPr>
          <w:lang w:eastAsia="es-ES"/>
        </w:rPr>
        <w:t xml:space="preserve">          $ref: 'TS29122_CommonData.yaml#/components/responses/400'</w:t>
      </w:r>
    </w:p>
    <w:p w14:paraId="04970AC3" w14:textId="77777777" w:rsidR="00091209" w:rsidRPr="00644644" w:rsidRDefault="00091209" w:rsidP="00091209">
      <w:pPr>
        <w:pStyle w:val="PL"/>
        <w:rPr>
          <w:lang w:eastAsia="es-ES"/>
        </w:rPr>
      </w:pPr>
      <w:r w:rsidRPr="00644644">
        <w:rPr>
          <w:lang w:eastAsia="es-ES"/>
        </w:rPr>
        <w:t xml:space="preserve">        '401':</w:t>
      </w:r>
    </w:p>
    <w:p w14:paraId="31849E80" w14:textId="77777777" w:rsidR="00091209" w:rsidRPr="00644644" w:rsidRDefault="00091209" w:rsidP="00091209">
      <w:pPr>
        <w:pStyle w:val="PL"/>
        <w:rPr>
          <w:lang w:eastAsia="es-ES"/>
        </w:rPr>
      </w:pPr>
      <w:r w:rsidRPr="00644644">
        <w:rPr>
          <w:lang w:eastAsia="es-ES"/>
        </w:rPr>
        <w:t xml:space="preserve">          $ref: 'TS29122_CommonData.yaml#/components/responses/401'</w:t>
      </w:r>
    </w:p>
    <w:p w14:paraId="47C16F2A" w14:textId="77777777" w:rsidR="00091209" w:rsidRPr="00644644" w:rsidRDefault="00091209" w:rsidP="00091209">
      <w:pPr>
        <w:pStyle w:val="PL"/>
        <w:rPr>
          <w:lang w:eastAsia="es-ES"/>
        </w:rPr>
      </w:pPr>
      <w:r w:rsidRPr="00644644">
        <w:rPr>
          <w:lang w:eastAsia="es-ES"/>
        </w:rPr>
        <w:t xml:space="preserve">        '403':</w:t>
      </w:r>
    </w:p>
    <w:p w14:paraId="62D26FDA" w14:textId="77777777" w:rsidR="00091209" w:rsidRPr="00644644" w:rsidRDefault="00091209" w:rsidP="00091209">
      <w:pPr>
        <w:pStyle w:val="PL"/>
        <w:rPr>
          <w:lang w:eastAsia="es-ES"/>
        </w:rPr>
      </w:pPr>
      <w:r w:rsidRPr="00644644">
        <w:rPr>
          <w:lang w:eastAsia="es-ES"/>
        </w:rPr>
        <w:t xml:space="preserve">          $ref: 'TS29122_CommonData.yaml#/components/responses/403'</w:t>
      </w:r>
    </w:p>
    <w:p w14:paraId="3E19F6FB" w14:textId="77777777" w:rsidR="00091209" w:rsidRPr="00644644" w:rsidRDefault="00091209" w:rsidP="00091209">
      <w:pPr>
        <w:pStyle w:val="PL"/>
        <w:rPr>
          <w:lang w:eastAsia="es-ES"/>
        </w:rPr>
      </w:pPr>
      <w:r w:rsidRPr="00644644">
        <w:rPr>
          <w:lang w:eastAsia="es-ES"/>
        </w:rPr>
        <w:t xml:space="preserve">        '404':</w:t>
      </w:r>
    </w:p>
    <w:p w14:paraId="0524CD89" w14:textId="77777777" w:rsidR="00091209" w:rsidRPr="00644644" w:rsidRDefault="00091209" w:rsidP="00091209">
      <w:pPr>
        <w:pStyle w:val="PL"/>
        <w:rPr>
          <w:lang w:eastAsia="es-ES"/>
        </w:rPr>
      </w:pPr>
      <w:r w:rsidRPr="00644644">
        <w:rPr>
          <w:lang w:eastAsia="es-ES"/>
        </w:rPr>
        <w:t xml:space="preserve">          $ref: 'TS29122_CommonData.yaml#/components/responses/404'</w:t>
      </w:r>
    </w:p>
    <w:p w14:paraId="6FEDA5C8" w14:textId="77777777" w:rsidR="00091209" w:rsidRPr="00644644" w:rsidRDefault="00091209" w:rsidP="00091209">
      <w:pPr>
        <w:pStyle w:val="PL"/>
        <w:rPr>
          <w:lang w:eastAsia="es-ES"/>
        </w:rPr>
      </w:pPr>
      <w:r w:rsidRPr="00644644">
        <w:rPr>
          <w:lang w:eastAsia="es-ES"/>
        </w:rPr>
        <w:t xml:space="preserve">        '406':</w:t>
      </w:r>
    </w:p>
    <w:p w14:paraId="0AFDDF86" w14:textId="77777777" w:rsidR="00091209" w:rsidRPr="00644644" w:rsidRDefault="00091209" w:rsidP="00091209">
      <w:pPr>
        <w:pStyle w:val="PL"/>
        <w:rPr>
          <w:lang w:eastAsia="es-ES"/>
        </w:rPr>
      </w:pPr>
      <w:r w:rsidRPr="00644644">
        <w:rPr>
          <w:lang w:eastAsia="es-ES"/>
        </w:rPr>
        <w:t xml:space="preserve">          $ref: 'TS29122_CommonData.yaml#/components/responses/406'</w:t>
      </w:r>
    </w:p>
    <w:p w14:paraId="4874C084" w14:textId="77777777" w:rsidR="00091209" w:rsidRPr="00644644" w:rsidRDefault="00091209" w:rsidP="00091209">
      <w:pPr>
        <w:pStyle w:val="PL"/>
        <w:rPr>
          <w:lang w:eastAsia="es-ES"/>
        </w:rPr>
      </w:pPr>
      <w:r w:rsidRPr="00644644">
        <w:rPr>
          <w:lang w:eastAsia="es-ES"/>
        </w:rPr>
        <w:t xml:space="preserve">        '429':</w:t>
      </w:r>
    </w:p>
    <w:p w14:paraId="420A6191" w14:textId="77777777" w:rsidR="00091209" w:rsidRPr="00644644" w:rsidRDefault="00091209" w:rsidP="00091209">
      <w:pPr>
        <w:pStyle w:val="PL"/>
        <w:rPr>
          <w:lang w:eastAsia="es-ES"/>
        </w:rPr>
      </w:pPr>
      <w:r w:rsidRPr="00644644">
        <w:rPr>
          <w:lang w:eastAsia="es-ES"/>
        </w:rPr>
        <w:t xml:space="preserve">          $ref: 'TS29122_CommonData.yaml#/components/responses/429'</w:t>
      </w:r>
    </w:p>
    <w:p w14:paraId="234DDACF" w14:textId="77777777" w:rsidR="00091209" w:rsidRPr="00644644" w:rsidRDefault="00091209" w:rsidP="00091209">
      <w:pPr>
        <w:pStyle w:val="PL"/>
        <w:rPr>
          <w:lang w:eastAsia="es-ES"/>
        </w:rPr>
      </w:pPr>
      <w:r w:rsidRPr="00644644">
        <w:rPr>
          <w:lang w:eastAsia="es-ES"/>
        </w:rPr>
        <w:t xml:space="preserve">        '500':</w:t>
      </w:r>
    </w:p>
    <w:p w14:paraId="7CCFF696" w14:textId="77777777" w:rsidR="00091209" w:rsidRPr="00644644" w:rsidRDefault="00091209" w:rsidP="00091209">
      <w:pPr>
        <w:pStyle w:val="PL"/>
        <w:rPr>
          <w:lang w:eastAsia="es-ES"/>
        </w:rPr>
      </w:pPr>
      <w:r w:rsidRPr="00644644">
        <w:rPr>
          <w:lang w:eastAsia="es-ES"/>
        </w:rPr>
        <w:t xml:space="preserve">          $ref: 'TS29122_CommonData.yaml#/components/responses/500'</w:t>
      </w:r>
    </w:p>
    <w:p w14:paraId="5133CBF5" w14:textId="77777777" w:rsidR="00091209" w:rsidRPr="00644644" w:rsidRDefault="00091209" w:rsidP="00091209">
      <w:pPr>
        <w:pStyle w:val="PL"/>
        <w:rPr>
          <w:lang w:eastAsia="es-ES"/>
        </w:rPr>
      </w:pPr>
      <w:r w:rsidRPr="00644644">
        <w:rPr>
          <w:lang w:eastAsia="es-ES"/>
        </w:rPr>
        <w:t xml:space="preserve">        '503':</w:t>
      </w:r>
    </w:p>
    <w:p w14:paraId="4B244C65" w14:textId="77777777" w:rsidR="00091209" w:rsidRPr="00644644" w:rsidRDefault="00091209" w:rsidP="00091209">
      <w:pPr>
        <w:pStyle w:val="PL"/>
        <w:rPr>
          <w:lang w:eastAsia="es-ES"/>
        </w:rPr>
      </w:pPr>
      <w:r w:rsidRPr="00644644">
        <w:rPr>
          <w:lang w:eastAsia="es-ES"/>
        </w:rPr>
        <w:t xml:space="preserve">          $ref: 'TS29122_CommonData.yaml#/components/responses/503'</w:t>
      </w:r>
    </w:p>
    <w:p w14:paraId="4A93A917" w14:textId="77777777" w:rsidR="00091209" w:rsidRPr="00644644" w:rsidRDefault="00091209" w:rsidP="00091209">
      <w:pPr>
        <w:pStyle w:val="PL"/>
        <w:rPr>
          <w:lang w:eastAsia="es-ES"/>
        </w:rPr>
      </w:pPr>
      <w:r w:rsidRPr="00644644">
        <w:rPr>
          <w:lang w:eastAsia="es-ES"/>
        </w:rPr>
        <w:t xml:space="preserve">        default:</w:t>
      </w:r>
    </w:p>
    <w:p w14:paraId="1DCAAE80" w14:textId="77777777" w:rsidR="00091209" w:rsidRPr="00644644" w:rsidRDefault="00091209" w:rsidP="00091209">
      <w:pPr>
        <w:pStyle w:val="PL"/>
        <w:rPr>
          <w:lang w:eastAsia="es-ES"/>
        </w:rPr>
      </w:pPr>
      <w:r w:rsidRPr="00644644">
        <w:rPr>
          <w:lang w:eastAsia="es-ES"/>
        </w:rPr>
        <w:t xml:space="preserve">          $ref: 'TS29122_CommonData.yaml#/components/responses/default'</w:t>
      </w:r>
    </w:p>
    <w:p w14:paraId="0395217F" w14:textId="77777777" w:rsidR="00091209" w:rsidRPr="00644644" w:rsidRDefault="00091209" w:rsidP="00091209">
      <w:pPr>
        <w:pStyle w:val="PL"/>
        <w:rPr>
          <w:lang w:eastAsia="es-ES"/>
        </w:rPr>
      </w:pPr>
    </w:p>
    <w:p w14:paraId="0B32B312" w14:textId="77777777" w:rsidR="00091209" w:rsidRPr="00644644" w:rsidRDefault="00091209" w:rsidP="00091209">
      <w:pPr>
        <w:pStyle w:val="PL"/>
        <w:rPr>
          <w:lang w:eastAsia="es-ES"/>
        </w:rPr>
      </w:pPr>
      <w:r w:rsidRPr="00644644">
        <w:rPr>
          <w:lang w:eastAsia="es-ES"/>
        </w:rPr>
        <w:t xml:space="preserve">    delete:</w:t>
      </w:r>
    </w:p>
    <w:p w14:paraId="330C7A47" w14:textId="77777777" w:rsidR="00091209" w:rsidRPr="00644644" w:rsidRDefault="00091209" w:rsidP="00091209">
      <w:pPr>
        <w:pStyle w:val="PL"/>
        <w:rPr>
          <w:rFonts w:cs="Courier New"/>
          <w:szCs w:val="16"/>
        </w:rPr>
      </w:pPr>
      <w:r w:rsidRPr="00644644">
        <w:rPr>
          <w:rFonts w:cs="Courier New"/>
          <w:szCs w:val="16"/>
        </w:rPr>
        <w:t xml:space="preserve">      summary: </w:t>
      </w:r>
      <w:r w:rsidRPr="00644644">
        <w:rPr>
          <w:lang w:eastAsia="zh-CN"/>
        </w:rPr>
        <w:t>Request the deletion</w:t>
      </w:r>
      <w:r w:rsidRPr="00644644">
        <w:rPr>
          <w:rFonts w:cs="Courier New"/>
          <w:szCs w:val="16"/>
        </w:rPr>
        <w:t xml:space="preserve"> of </w:t>
      </w:r>
      <w:r w:rsidRPr="00644644">
        <w:rPr>
          <w:lang w:eastAsia="zh-CN"/>
        </w:rPr>
        <w:t xml:space="preserve">an existing Individual </w:t>
      </w:r>
      <w:r w:rsidRPr="00644644">
        <w:t>Slice Related Communication Service</w:t>
      </w:r>
      <w:r w:rsidRPr="00644644">
        <w:rPr>
          <w:lang w:eastAsia="zh-CN"/>
        </w:rPr>
        <w:t xml:space="preserve"> </w:t>
      </w:r>
      <w:r w:rsidRPr="00644644">
        <w:t>resource</w:t>
      </w:r>
      <w:r w:rsidRPr="00644644">
        <w:rPr>
          <w:rFonts w:cs="Courier New"/>
          <w:szCs w:val="16"/>
        </w:rPr>
        <w:t>.</w:t>
      </w:r>
    </w:p>
    <w:p w14:paraId="00BBCD3D" w14:textId="77777777" w:rsidR="00091209" w:rsidRPr="00644644" w:rsidRDefault="00091209" w:rsidP="00091209">
      <w:pPr>
        <w:pStyle w:val="PL"/>
        <w:rPr>
          <w:rFonts w:cs="Courier New"/>
          <w:szCs w:val="16"/>
        </w:rPr>
      </w:pPr>
      <w:r w:rsidRPr="00644644">
        <w:rPr>
          <w:rFonts w:cs="Courier New"/>
          <w:szCs w:val="16"/>
        </w:rPr>
        <w:t xml:space="preserve">      operationId: DeleteInd</w:t>
      </w:r>
      <w:r w:rsidRPr="00644644">
        <w:t>SliceCommServ</w:t>
      </w:r>
    </w:p>
    <w:p w14:paraId="3FBD4FAA" w14:textId="77777777" w:rsidR="00091209" w:rsidRPr="00644644" w:rsidRDefault="00091209" w:rsidP="00091209">
      <w:pPr>
        <w:pStyle w:val="PL"/>
        <w:rPr>
          <w:rFonts w:cs="Courier New"/>
          <w:szCs w:val="16"/>
        </w:rPr>
      </w:pPr>
      <w:r w:rsidRPr="00644644">
        <w:rPr>
          <w:rFonts w:cs="Courier New"/>
          <w:szCs w:val="16"/>
        </w:rPr>
        <w:t xml:space="preserve">      tags:</w:t>
      </w:r>
    </w:p>
    <w:p w14:paraId="5CA5F091" w14:textId="77777777" w:rsidR="00091209" w:rsidRPr="00644644" w:rsidRDefault="00091209" w:rsidP="00091209">
      <w:pPr>
        <w:pStyle w:val="PL"/>
        <w:rPr>
          <w:rFonts w:cs="Courier New"/>
          <w:szCs w:val="16"/>
        </w:rPr>
      </w:pPr>
      <w:r w:rsidRPr="00644644">
        <w:rPr>
          <w:rFonts w:cs="Courier New"/>
          <w:szCs w:val="16"/>
        </w:rPr>
        <w:t xml:space="preserve">        - Individual </w:t>
      </w:r>
      <w:r w:rsidRPr="00644644">
        <w:t>Slice Related Communication Service</w:t>
      </w:r>
      <w:r w:rsidRPr="00644644">
        <w:rPr>
          <w:rFonts w:cs="Courier New"/>
          <w:szCs w:val="16"/>
        </w:rPr>
        <w:t xml:space="preserve"> (Document)</w:t>
      </w:r>
    </w:p>
    <w:p w14:paraId="650ADEBD" w14:textId="77777777" w:rsidR="00091209" w:rsidRPr="00644644" w:rsidRDefault="00091209" w:rsidP="00091209">
      <w:pPr>
        <w:pStyle w:val="PL"/>
        <w:rPr>
          <w:lang w:eastAsia="es-ES"/>
        </w:rPr>
      </w:pPr>
      <w:r w:rsidRPr="00644644">
        <w:rPr>
          <w:lang w:eastAsia="es-ES"/>
        </w:rPr>
        <w:t xml:space="preserve">      responses:</w:t>
      </w:r>
    </w:p>
    <w:p w14:paraId="6D0FE05C" w14:textId="77777777" w:rsidR="00091209" w:rsidRPr="00644644" w:rsidRDefault="00091209" w:rsidP="00091209">
      <w:pPr>
        <w:pStyle w:val="PL"/>
        <w:rPr>
          <w:lang w:eastAsia="es-ES"/>
        </w:rPr>
      </w:pPr>
      <w:r w:rsidRPr="00644644">
        <w:rPr>
          <w:lang w:eastAsia="es-ES"/>
        </w:rPr>
        <w:t xml:space="preserve">        '204':</w:t>
      </w:r>
    </w:p>
    <w:p w14:paraId="151F1240" w14:textId="77777777" w:rsidR="00091209" w:rsidRPr="00644644" w:rsidRDefault="00091209" w:rsidP="00091209">
      <w:pPr>
        <w:pStyle w:val="PL"/>
        <w:rPr>
          <w:lang w:eastAsia="zh-CN"/>
        </w:rPr>
      </w:pPr>
      <w:r w:rsidRPr="00644644">
        <w:rPr>
          <w:lang w:eastAsia="es-ES"/>
        </w:rPr>
        <w:t xml:space="preserve">          description: </w:t>
      </w:r>
      <w:r w:rsidRPr="00644644">
        <w:rPr>
          <w:lang w:eastAsia="zh-CN"/>
        </w:rPr>
        <w:t>&gt;</w:t>
      </w:r>
    </w:p>
    <w:p w14:paraId="640BD938" w14:textId="77777777" w:rsidR="00091209" w:rsidRPr="00644644" w:rsidRDefault="00091209" w:rsidP="00091209">
      <w:pPr>
        <w:pStyle w:val="PL"/>
      </w:pPr>
      <w:r w:rsidRPr="00644644">
        <w:rPr>
          <w:lang w:eastAsia="es-ES"/>
        </w:rPr>
        <w:t xml:space="preserve">            No Content. </w:t>
      </w:r>
      <w:r w:rsidRPr="00644644">
        <w:t xml:space="preserve">The </w:t>
      </w:r>
      <w:r w:rsidRPr="00644644">
        <w:rPr>
          <w:lang w:eastAsia="zh-CN"/>
        </w:rPr>
        <w:t xml:space="preserve">Individual </w:t>
      </w:r>
      <w:r w:rsidRPr="00644644">
        <w:t>Slice Related Communication Service</w:t>
      </w:r>
      <w:r w:rsidRPr="00644644">
        <w:rPr>
          <w:lang w:eastAsia="zh-CN"/>
        </w:rPr>
        <w:t xml:space="preserve"> </w:t>
      </w:r>
      <w:r w:rsidRPr="00644644">
        <w:t>resource is successfully</w:t>
      </w:r>
    </w:p>
    <w:p w14:paraId="35992D7C" w14:textId="77777777" w:rsidR="00091209" w:rsidRPr="00644644" w:rsidRDefault="00091209" w:rsidP="00091209">
      <w:pPr>
        <w:pStyle w:val="PL"/>
      </w:pPr>
      <w:r w:rsidRPr="00644644">
        <w:t xml:space="preserve">            deleted.</w:t>
      </w:r>
    </w:p>
    <w:p w14:paraId="5072B65A" w14:textId="77777777" w:rsidR="00091209" w:rsidRPr="00644644" w:rsidRDefault="00091209" w:rsidP="00091209">
      <w:pPr>
        <w:pStyle w:val="PL"/>
      </w:pPr>
      <w:r w:rsidRPr="00644644">
        <w:t xml:space="preserve">        '307':</w:t>
      </w:r>
    </w:p>
    <w:p w14:paraId="5BCA7F66" w14:textId="77777777" w:rsidR="00091209" w:rsidRPr="00644644" w:rsidRDefault="00091209" w:rsidP="00091209">
      <w:pPr>
        <w:pStyle w:val="PL"/>
        <w:rPr>
          <w:lang w:eastAsia="es-ES"/>
        </w:rPr>
      </w:pPr>
      <w:r w:rsidRPr="00644644">
        <w:t xml:space="preserve">          </w:t>
      </w:r>
      <w:r w:rsidRPr="00644644">
        <w:rPr>
          <w:lang w:eastAsia="es-ES"/>
        </w:rPr>
        <w:t>$ref: 'TS29122_CommonData.yaml#/components/responses/307'</w:t>
      </w:r>
    </w:p>
    <w:p w14:paraId="02864AB1" w14:textId="77777777" w:rsidR="00091209" w:rsidRPr="00644644" w:rsidRDefault="00091209" w:rsidP="00091209">
      <w:pPr>
        <w:pStyle w:val="PL"/>
      </w:pPr>
      <w:r w:rsidRPr="00644644">
        <w:t xml:space="preserve">        '308':</w:t>
      </w:r>
    </w:p>
    <w:p w14:paraId="74EC2B95" w14:textId="77777777" w:rsidR="00091209" w:rsidRPr="00644644" w:rsidRDefault="00091209" w:rsidP="00091209">
      <w:pPr>
        <w:pStyle w:val="PL"/>
        <w:rPr>
          <w:lang w:eastAsia="es-ES"/>
        </w:rPr>
      </w:pPr>
      <w:r w:rsidRPr="00644644">
        <w:t xml:space="preserve">          </w:t>
      </w:r>
      <w:r w:rsidRPr="00644644">
        <w:rPr>
          <w:lang w:eastAsia="es-ES"/>
        </w:rPr>
        <w:t>$ref: 'TS29122_CommonData.yaml#/components/responses/308'</w:t>
      </w:r>
    </w:p>
    <w:p w14:paraId="2350F7AE" w14:textId="77777777" w:rsidR="00091209" w:rsidRPr="00644644" w:rsidRDefault="00091209" w:rsidP="00091209">
      <w:pPr>
        <w:pStyle w:val="PL"/>
        <w:rPr>
          <w:lang w:eastAsia="es-ES"/>
        </w:rPr>
      </w:pPr>
      <w:r w:rsidRPr="00644644">
        <w:rPr>
          <w:lang w:eastAsia="es-ES"/>
        </w:rPr>
        <w:lastRenderedPageBreak/>
        <w:t xml:space="preserve">        '400':</w:t>
      </w:r>
    </w:p>
    <w:p w14:paraId="743AA50D" w14:textId="77777777" w:rsidR="00091209" w:rsidRPr="00644644" w:rsidRDefault="00091209" w:rsidP="00091209">
      <w:pPr>
        <w:pStyle w:val="PL"/>
        <w:rPr>
          <w:lang w:eastAsia="es-ES"/>
        </w:rPr>
      </w:pPr>
      <w:r w:rsidRPr="00644644">
        <w:rPr>
          <w:lang w:eastAsia="es-ES"/>
        </w:rPr>
        <w:t xml:space="preserve">          $ref: 'TS29122_CommonData.yaml#/components/responses/400'</w:t>
      </w:r>
    </w:p>
    <w:p w14:paraId="08DAD192" w14:textId="77777777" w:rsidR="00091209" w:rsidRPr="00644644" w:rsidRDefault="00091209" w:rsidP="00091209">
      <w:pPr>
        <w:pStyle w:val="PL"/>
        <w:rPr>
          <w:lang w:eastAsia="es-ES"/>
        </w:rPr>
      </w:pPr>
      <w:r w:rsidRPr="00644644">
        <w:rPr>
          <w:lang w:eastAsia="es-ES"/>
        </w:rPr>
        <w:t xml:space="preserve">        '401':</w:t>
      </w:r>
    </w:p>
    <w:p w14:paraId="4DA68C74" w14:textId="77777777" w:rsidR="00091209" w:rsidRPr="00644644" w:rsidRDefault="00091209" w:rsidP="00091209">
      <w:pPr>
        <w:pStyle w:val="PL"/>
        <w:rPr>
          <w:lang w:eastAsia="es-ES"/>
        </w:rPr>
      </w:pPr>
      <w:r w:rsidRPr="00644644">
        <w:rPr>
          <w:lang w:eastAsia="es-ES"/>
        </w:rPr>
        <w:t xml:space="preserve">          $ref: 'TS29122_CommonData.yaml#/components/responses/401'</w:t>
      </w:r>
    </w:p>
    <w:p w14:paraId="096723BF" w14:textId="77777777" w:rsidR="00091209" w:rsidRPr="00644644" w:rsidRDefault="00091209" w:rsidP="00091209">
      <w:pPr>
        <w:pStyle w:val="PL"/>
        <w:rPr>
          <w:lang w:eastAsia="es-ES"/>
        </w:rPr>
      </w:pPr>
      <w:r w:rsidRPr="00644644">
        <w:rPr>
          <w:lang w:eastAsia="es-ES"/>
        </w:rPr>
        <w:t xml:space="preserve">        '403':</w:t>
      </w:r>
    </w:p>
    <w:p w14:paraId="54D3158D" w14:textId="77777777" w:rsidR="00091209" w:rsidRPr="00644644" w:rsidRDefault="00091209" w:rsidP="00091209">
      <w:pPr>
        <w:pStyle w:val="PL"/>
        <w:rPr>
          <w:lang w:eastAsia="es-ES"/>
        </w:rPr>
      </w:pPr>
      <w:r w:rsidRPr="00644644">
        <w:rPr>
          <w:lang w:eastAsia="es-ES"/>
        </w:rPr>
        <w:t xml:space="preserve">          $ref: 'TS29122_CommonData.yaml#/components/responses/403'</w:t>
      </w:r>
    </w:p>
    <w:p w14:paraId="40EEA0C8" w14:textId="77777777" w:rsidR="00091209" w:rsidRPr="00644644" w:rsidRDefault="00091209" w:rsidP="00091209">
      <w:pPr>
        <w:pStyle w:val="PL"/>
        <w:rPr>
          <w:lang w:eastAsia="es-ES"/>
        </w:rPr>
      </w:pPr>
      <w:r w:rsidRPr="00644644">
        <w:rPr>
          <w:lang w:eastAsia="es-ES"/>
        </w:rPr>
        <w:t xml:space="preserve">        '404':</w:t>
      </w:r>
    </w:p>
    <w:p w14:paraId="1D9AFB57" w14:textId="77777777" w:rsidR="00091209" w:rsidRPr="00644644" w:rsidRDefault="00091209" w:rsidP="00091209">
      <w:pPr>
        <w:pStyle w:val="PL"/>
        <w:rPr>
          <w:lang w:eastAsia="es-ES"/>
        </w:rPr>
      </w:pPr>
      <w:r w:rsidRPr="00644644">
        <w:rPr>
          <w:lang w:eastAsia="es-ES"/>
        </w:rPr>
        <w:t xml:space="preserve">          $ref: 'TS29122_CommonData.yaml#/components/responses/404'</w:t>
      </w:r>
    </w:p>
    <w:p w14:paraId="5DA8F48C" w14:textId="77777777" w:rsidR="00091209" w:rsidRPr="00644644" w:rsidRDefault="00091209" w:rsidP="00091209">
      <w:pPr>
        <w:pStyle w:val="PL"/>
        <w:rPr>
          <w:lang w:eastAsia="es-ES"/>
        </w:rPr>
      </w:pPr>
      <w:r w:rsidRPr="00644644">
        <w:rPr>
          <w:lang w:eastAsia="es-ES"/>
        </w:rPr>
        <w:t xml:space="preserve">        '406':</w:t>
      </w:r>
    </w:p>
    <w:p w14:paraId="35BA84B0" w14:textId="77777777" w:rsidR="00091209" w:rsidRPr="00644644" w:rsidRDefault="00091209" w:rsidP="00091209">
      <w:pPr>
        <w:pStyle w:val="PL"/>
        <w:rPr>
          <w:lang w:eastAsia="es-ES"/>
        </w:rPr>
      </w:pPr>
      <w:r w:rsidRPr="00644644">
        <w:rPr>
          <w:lang w:eastAsia="es-ES"/>
        </w:rPr>
        <w:t xml:space="preserve">          $ref: 'TS29122_CommonData.yaml#/components/responses/406'</w:t>
      </w:r>
    </w:p>
    <w:p w14:paraId="4F812802" w14:textId="77777777" w:rsidR="00091209" w:rsidRPr="00644644" w:rsidRDefault="00091209" w:rsidP="00091209">
      <w:pPr>
        <w:pStyle w:val="PL"/>
        <w:rPr>
          <w:lang w:eastAsia="es-ES"/>
        </w:rPr>
      </w:pPr>
      <w:r w:rsidRPr="00644644">
        <w:rPr>
          <w:lang w:eastAsia="es-ES"/>
        </w:rPr>
        <w:t xml:space="preserve">        '429':</w:t>
      </w:r>
    </w:p>
    <w:p w14:paraId="28E8A6ED" w14:textId="77777777" w:rsidR="00091209" w:rsidRPr="00644644" w:rsidRDefault="00091209" w:rsidP="00091209">
      <w:pPr>
        <w:pStyle w:val="PL"/>
        <w:rPr>
          <w:lang w:eastAsia="es-ES"/>
        </w:rPr>
      </w:pPr>
      <w:r w:rsidRPr="00644644">
        <w:rPr>
          <w:lang w:eastAsia="es-ES"/>
        </w:rPr>
        <w:t xml:space="preserve">          $ref: 'TS29122_CommonData.yaml#/components/responses/429'</w:t>
      </w:r>
    </w:p>
    <w:p w14:paraId="00588F8B" w14:textId="77777777" w:rsidR="00091209" w:rsidRPr="00644644" w:rsidRDefault="00091209" w:rsidP="00091209">
      <w:pPr>
        <w:pStyle w:val="PL"/>
        <w:rPr>
          <w:lang w:eastAsia="es-ES"/>
        </w:rPr>
      </w:pPr>
      <w:r w:rsidRPr="00644644">
        <w:rPr>
          <w:lang w:eastAsia="es-ES"/>
        </w:rPr>
        <w:t xml:space="preserve">        '500':</w:t>
      </w:r>
    </w:p>
    <w:p w14:paraId="608778DF" w14:textId="77777777" w:rsidR="00091209" w:rsidRPr="00644644" w:rsidRDefault="00091209" w:rsidP="00091209">
      <w:pPr>
        <w:pStyle w:val="PL"/>
        <w:rPr>
          <w:lang w:eastAsia="es-ES"/>
        </w:rPr>
      </w:pPr>
      <w:r w:rsidRPr="00644644">
        <w:rPr>
          <w:lang w:eastAsia="es-ES"/>
        </w:rPr>
        <w:t xml:space="preserve">          $ref: 'TS29122_CommonData.yaml#/components/responses/500'</w:t>
      </w:r>
    </w:p>
    <w:p w14:paraId="4834F7C0" w14:textId="77777777" w:rsidR="00091209" w:rsidRPr="00644644" w:rsidRDefault="00091209" w:rsidP="00091209">
      <w:pPr>
        <w:pStyle w:val="PL"/>
        <w:rPr>
          <w:lang w:eastAsia="es-ES"/>
        </w:rPr>
      </w:pPr>
      <w:r w:rsidRPr="00644644">
        <w:rPr>
          <w:lang w:eastAsia="es-ES"/>
        </w:rPr>
        <w:t xml:space="preserve">        '503':</w:t>
      </w:r>
    </w:p>
    <w:p w14:paraId="331168D4" w14:textId="77777777" w:rsidR="00091209" w:rsidRPr="00644644" w:rsidRDefault="00091209" w:rsidP="00091209">
      <w:pPr>
        <w:pStyle w:val="PL"/>
        <w:rPr>
          <w:lang w:eastAsia="es-ES"/>
        </w:rPr>
      </w:pPr>
      <w:r w:rsidRPr="00644644">
        <w:rPr>
          <w:lang w:eastAsia="es-ES"/>
        </w:rPr>
        <w:t xml:space="preserve">          $ref: 'TS29122_CommonData.yaml#/components/responses/503'</w:t>
      </w:r>
    </w:p>
    <w:p w14:paraId="3DEF4BF5" w14:textId="77777777" w:rsidR="00091209" w:rsidRPr="00644644" w:rsidRDefault="00091209" w:rsidP="00091209">
      <w:pPr>
        <w:pStyle w:val="PL"/>
        <w:rPr>
          <w:lang w:eastAsia="es-ES"/>
        </w:rPr>
      </w:pPr>
      <w:r w:rsidRPr="00644644">
        <w:rPr>
          <w:lang w:eastAsia="es-ES"/>
        </w:rPr>
        <w:t xml:space="preserve">        default:</w:t>
      </w:r>
    </w:p>
    <w:p w14:paraId="2041BFA9" w14:textId="77777777" w:rsidR="00091209" w:rsidRPr="00644644" w:rsidRDefault="00091209" w:rsidP="00091209">
      <w:pPr>
        <w:pStyle w:val="PL"/>
        <w:rPr>
          <w:lang w:eastAsia="es-ES"/>
        </w:rPr>
      </w:pPr>
      <w:r w:rsidRPr="00644644">
        <w:rPr>
          <w:lang w:eastAsia="es-ES"/>
        </w:rPr>
        <w:t xml:space="preserve">          $ref: 'TS29122_CommonData.yaml#/components/responses/default'</w:t>
      </w:r>
    </w:p>
    <w:p w14:paraId="15627F14" w14:textId="77777777" w:rsidR="00091209" w:rsidRPr="00644644" w:rsidRDefault="00091209" w:rsidP="00091209">
      <w:pPr>
        <w:pStyle w:val="PL"/>
      </w:pPr>
    </w:p>
    <w:p w14:paraId="7EB1DD15" w14:textId="77777777" w:rsidR="00091209" w:rsidRPr="00644644" w:rsidRDefault="00091209" w:rsidP="00091209">
      <w:pPr>
        <w:pStyle w:val="PL"/>
      </w:pPr>
    </w:p>
    <w:p w14:paraId="087B5F06" w14:textId="77777777" w:rsidR="00091209" w:rsidRPr="00644644" w:rsidRDefault="00091209" w:rsidP="00091209">
      <w:pPr>
        <w:pStyle w:val="PL"/>
      </w:pPr>
      <w:r w:rsidRPr="00644644">
        <w:t>components:</w:t>
      </w:r>
    </w:p>
    <w:p w14:paraId="7FF92E56" w14:textId="77777777" w:rsidR="00091209" w:rsidRPr="00644644" w:rsidRDefault="00091209" w:rsidP="00091209">
      <w:pPr>
        <w:pStyle w:val="PL"/>
      </w:pPr>
      <w:r w:rsidRPr="00644644">
        <w:t xml:space="preserve">  securitySchemes:</w:t>
      </w:r>
    </w:p>
    <w:p w14:paraId="15738C2F" w14:textId="77777777" w:rsidR="00091209" w:rsidRPr="00644644" w:rsidRDefault="00091209" w:rsidP="00091209">
      <w:pPr>
        <w:pStyle w:val="PL"/>
      </w:pPr>
      <w:r w:rsidRPr="00644644">
        <w:t xml:space="preserve">    oAuth2ClientCredentials:</w:t>
      </w:r>
    </w:p>
    <w:p w14:paraId="0CD5B2FB" w14:textId="77777777" w:rsidR="00091209" w:rsidRPr="00644644" w:rsidRDefault="00091209" w:rsidP="00091209">
      <w:pPr>
        <w:pStyle w:val="PL"/>
      </w:pPr>
      <w:r w:rsidRPr="00644644">
        <w:t xml:space="preserve">      type: oauth2</w:t>
      </w:r>
    </w:p>
    <w:p w14:paraId="7D3FFABB" w14:textId="77777777" w:rsidR="00091209" w:rsidRPr="00644644" w:rsidRDefault="00091209" w:rsidP="00091209">
      <w:pPr>
        <w:pStyle w:val="PL"/>
      </w:pPr>
      <w:r w:rsidRPr="00644644">
        <w:t xml:space="preserve">      flows:</w:t>
      </w:r>
    </w:p>
    <w:p w14:paraId="1A82D6F1" w14:textId="77777777" w:rsidR="00091209" w:rsidRPr="00644644" w:rsidRDefault="00091209" w:rsidP="00091209">
      <w:pPr>
        <w:pStyle w:val="PL"/>
      </w:pPr>
      <w:r w:rsidRPr="00644644">
        <w:t xml:space="preserve">        clientCredentials:</w:t>
      </w:r>
    </w:p>
    <w:p w14:paraId="287C8A88" w14:textId="77777777" w:rsidR="00091209" w:rsidRPr="00644644" w:rsidRDefault="00091209" w:rsidP="00091209">
      <w:pPr>
        <w:pStyle w:val="PL"/>
      </w:pPr>
      <w:r w:rsidRPr="00644644">
        <w:t xml:space="preserve">          tokenUrl: '{tokenUrl}'</w:t>
      </w:r>
    </w:p>
    <w:p w14:paraId="4CDB58F9" w14:textId="77777777" w:rsidR="00091209" w:rsidRPr="00644644" w:rsidRDefault="00091209" w:rsidP="00091209">
      <w:pPr>
        <w:pStyle w:val="PL"/>
      </w:pPr>
      <w:r w:rsidRPr="00644644">
        <w:t xml:space="preserve">          scopes: {}</w:t>
      </w:r>
    </w:p>
    <w:p w14:paraId="15F132EF" w14:textId="77777777" w:rsidR="00091209" w:rsidRPr="00644644" w:rsidRDefault="00091209" w:rsidP="00091209">
      <w:pPr>
        <w:pStyle w:val="PL"/>
      </w:pPr>
    </w:p>
    <w:p w14:paraId="613BB292" w14:textId="77777777" w:rsidR="00091209" w:rsidRPr="00644644" w:rsidRDefault="00091209" w:rsidP="00091209">
      <w:pPr>
        <w:pStyle w:val="PL"/>
      </w:pPr>
      <w:r w:rsidRPr="00644644">
        <w:t xml:space="preserve">  schemas:</w:t>
      </w:r>
    </w:p>
    <w:p w14:paraId="4A3E6A46" w14:textId="77777777" w:rsidR="00091209" w:rsidRPr="00644644" w:rsidRDefault="00091209" w:rsidP="00091209">
      <w:pPr>
        <w:pStyle w:val="PL"/>
      </w:pPr>
    </w:p>
    <w:p w14:paraId="577FD419" w14:textId="77777777" w:rsidR="00091209" w:rsidRPr="00644644" w:rsidRDefault="00091209" w:rsidP="00091209">
      <w:pPr>
        <w:pStyle w:val="PL"/>
      </w:pPr>
      <w:r w:rsidRPr="00644644">
        <w:t>#</w:t>
      </w:r>
    </w:p>
    <w:p w14:paraId="5DF8A6A9" w14:textId="77777777" w:rsidR="00091209" w:rsidRPr="00644644" w:rsidRDefault="00091209" w:rsidP="00091209">
      <w:pPr>
        <w:pStyle w:val="PL"/>
      </w:pPr>
      <w:r w:rsidRPr="00644644">
        <w:t># STRUCTURED DATA TYPES</w:t>
      </w:r>
    </w:p>
    <w:p w14:paraId="271E8A98" w14:textId="77777777" w:rsidR="00091209" w:rsidRPr="00644644" w:rsidRDefault="00091209" w:rsidP="00091209">
      <w:pPr>
        <w:pStyle w:val="PL"/>
      </w:pPr>
      <w:r w:rsidRPr="00644644">
        <w:t>#</w:t>
      </w:r>
    </w:p>
    <w:p w14:paraId="59B7C3F5" w14:textId="77777777" w:rsidR="00091209" w:rsidRPr="00644644" w:rsidRDefault="00091209" w:rsidP="00091209">
      <w:pPr>
        <w:pStyle w:val="PL"/>
      </w:pPr>
    </w:p>
    <w:p w14:paraId="79E56691" w14:textId="77777777" w:rsidR="00091209" w:rsidRPr="00644644" w:rsidRDefault="00091209" w:rsidP="00091209">
      <w:pPr>
        <w:pStyle w:val="PL"/>
      </w:pPr>
      <w:r w:rsidRPr="00644644">
        <w:t xml:space="preserve">    SliceCommService:</w:t>
      </w:r>
    </w:p>
    <w:p w14:paraId="709CBD56" w14:textId="77777777" w:rsidR="00091209" w:rsidRPr="00644644" w:rsidRDefault="00091209" w:rsidP="00091209">
      <w:pPr>
        <w:pStyle w:val="PL"/>
        <w:rPr>
          <w:lang w:eastAsia="zh-CN"/>
        </w:rPr>
      </w:pPr>
      <w:r w:rsidRPr="00644644">
        <w:t xml:space="preserve">      description: </w:t>
      </w:r>
      <w:r w:rsidRPr="00644644">
        <w:rPr>
          <w:lang w:eastAsia="zh-CN"/>
        </w:rPr>
        <w:t>&gt;</w:t>
      </w:r>
    </w:p>
    <w:p w14:paraId="48188567" w14:textId="77777777" w:rsidR="00091209" w:rsidRPr="00644644" w:rsidRDefault="00091209" w:rsidP="00091209">
      <w:pPr>
        <w:pStyle w:val="PL"/>
        <w:rPr>
          <w:lang w:eastAsia="zh-CN"/>
        </w:rPr>
      </w:pPr>
      <w:r w:rsidRPr="00644644">
        <w:t xml:space="preserve">        Represents a Slice Related Communication Service.</w:t>
      </w:r>
    </w:p>
    <w:p w14:paraId="6FC28F51" w14:textId="77777777" w:rsidR="00091209" w:rsidRPr="00644644" w:rsidRDefault="00091209" w:rsidP="00091209">
      <w:pPr>
        <w:pStyle w:val="PL"/>
      </w:pPr>
      <w:r w:rsidRPr="00644644">
        <w:t xml:space="preserve">      type: object</w:t>
      </w:r>
    </w:p>
    <w:p w14:paraId="1600FA88" w14:textId="77777777" w:rsidR="00091209" w:rsidRPr="00644644" w:rsidRDefault="00091209" w:rsidP="00091209">
      <w:pPr>
        <w:pStyle w:val="PL"/>
      </w:pPr>
      <w:r w:rsidRPr="00644644">
        <w:t xml:space="preserve">      properties:</w:t>
      </w:r>
    </w:p>
    <w:p w14:paraId="3E9800A8" w14:textId="77777777" w:rsidR="00091209" w:rsidRPr="00644644" w:rsidRDefault="00091209" w:rsidP="00091209">
      <w:pPr>
        <w:pStyle w:val="PL"/>
      </w:pPr>
      <w:r w:rsidRPr="00644644">
        <w:t xml:space="preserve">        valServName:</w:t>
      </w:r>
    </w:p>
    <w:p w14:paraId="685E1148" w14:textId="77777777" w:rsidR="00091209" w:rsidRPr="00644644" w:rsidRDefault="00091209" w:rsidP="00091209">
      <w:pPr>
        <w:pStyle w:val="PL"/>
      </w:pPr>
      <w:r w:rsidRPr="00644644">
        <w:t xml:space="preserve">          type: string</w:t>
      </w:r>
    </w:p>
    <w:p w14:paraId="7BC9F8B4" w14:textId="77777777" w:rsidR="00091209" w:rsidRPr="00644644" w:rsidRDefault="00091209" w:rsidP="00091209">
      <w:pPr>
        <w:pStyle w:val="PL"/>
      </w:pPr>
      <w:r w:rsidRPr="00644644">
        <w:t xml:space="preserve">        valServId:</w:t>
      </w:r>
    </w:p>
    <w:p w14:paraId="0E5713C5" w14:textId="77777777" w:rsidR="00091209" w:rsidRPr="00644644" w:rsidRDefault="00091209" w:rsidP="00091209">
      <w:pPr>
        <w:pStyle w:val="PL"/>
      </w:pPr>
      <w:r w:rsidRPr="00644644">
        <w:t xml:space="preserve">          type: string</w:t>
      </w:r>
    </w:p>
    <w:p w14:paraId="3D9E2224" w14:textId="77777777" w:rsidR="00091209" w:rsidRPr="00644644" w:rsidRDefault="00091209" w:rsidP="00091209">
      <w:pPr>
        <w:pStyle w:val="PL"/>
      </w:pPr>
      <w:r w:rsidRPr="00644644">
        <w:t xml:space="preserve">        </w:t>
      </w:r>
      <w:r w:rsidRPr="00644644">
        <w:rPr>
          <w:lang w:eastAsia="zh-CN"/>
        </w:rPr>
        <w:t>areaOfInterest</w:t>
      </w:r>
      <w:r w:rsidRPr="00644644">
        <w:t>:</w:t>
      </w:r>
    </w:p>
    <w:p w14:paraId="7690940B" w14:textId="77777777" w:rsidR="00091209" w:rsidRPr="00644644" w:rsidRDefault="00091209" w:rsidP="00091209">
      <w:pPr>
        <w:pStyle w:val="PL"/>
      </w:pPr>
      <w:r w:rsidRPr="00644644">
        <w:t xml:space="preserve">          $ref: '</w:t>
      </w:r>
      <w:r w:rsidRPr="00644644">
        <w:rPr>
          <w:lang w:eastAsia="fr-FR"/>
        </w:rPr>
        <w:t>TS29435_NSCE_NSInfoDelivery.yaml</w:t>
      </w:r>
      <w:r w:rsidRPr="00644644">
        <w:t>#/components/schemas/ServArea'</w:t>
      </w:r>
    </w:p>
    <w:p w14:paraId="238C6974" w14:textId="77777777" w:rsidR="00091209" w:rsidRPr="00644644" w:rsidRDefault="00091209" w:rsidP="00091209">
      <w:pPr>
        <w:pStyle w:val="PL"/>
      </w:pPr>
      <w:r w:rsidRPr="00644644">
        <w:t xml:space="preserve">        </w:t>
      </w:r>
      <w:r w:rsidRPr="00644644">
        <w:rPr>
          <w:lang w:eastAsia="zh-CN"/>
        </w:rPr>
        <w:t>servProfile</w:t>
      </w:r>
      <w:r w:rsidRPr="00644644">
        <w:t>:</w:t>
      </w:r>
    </w:p>
    <w:p w14:paraId="5CB63991" w14:textId="77777777" w:rsidR="00091209" w:rsidRPr="00644644" w:rsidRDefault="00091209" w:rsidP="00091209">
      <w:pPr>
        <w:pStyle w:val="PL"/>
      </w:pPr>
      <w:r w:rsidRPr="00644644">
        <w:t xml:space="preserve">          type: object</w:t>
      </w:r>
    </w:p>
    <w:p w14:paraId="55CB52E1" w14:textId="77777777" w:rsidR="00091209" w:rsidRPr="00644644" w:rsidRDefault="00091209" w:rsidP="00091209">
      <w:pPr>
        <w:pStyle w:val="PL"/>
      </w:pPr>
      <w:r w:rsidRPr="00644644">
        <w:t xml:space="preserve">          additionalProperties:</w:t>
      </w:r>
    </w:p>
    <w:p w14:paraId="74376E75" w14:textId="77777777" w:rsidR="00091209" w:rsidRPr="00644644" w:rsidRDefault="00091209" w:rsidP="00091209">
      <w:pPr>
        <w:pStyle w:val="PL"/>
      </w:pPr>
      <w:r w:rsidRPr="00644644">
        <w:t xml:space="preserve">            $ref: '#/components/schemas/ServReq'</w:t>
      </w:r>
    </w:p>
    <w:p w14:paraId="0D956DDA" w14:textId="77777777" w:rsidR="00091209" w:rsidRPr="00644644" w:rsidRDefault="00091209" w:rsidP="00091209">
      <w:pPr>
        <w:pStyle w:val="PL"/>
      </w:pPr>
      <w:r w:rsidRPr="00644644">
        <w:t xml:space="preserve">          minProperties: 1</w:t>
      </w:r>
    </w:p>
    <w:p w14:paraId="38A3F486" w14:textId="77777777" w:rsidR="00091209" w:rsidRPr="00644644" w:rsidRDefault="00091209" w:rsidP="00091209">
      <w:pPr>
        <w:pStyle w:val="PL"/>
      </w:pPr>
      <w:r w:rsidRPr="00644644">
        <w:t xml:space="preserve">          description: &gt;</w:t>
      </w:r>
    </w:p>
    <w:p w14:paraId="04E89898" w14:textId="77777777" w:rsidR="00091209" w:rsidRPr="00644644" w:rsidRDefault="00091209" w:rsidP="00091209">
      <w:pPr>
        <w:pStyle w:val="PL"/>
        <w:rPr>
          <w:lang w:val="en-US"/>
        </w:rPr>
      </w:pPr>
      <w:r w:rsidRPr="00644644">
        <w:t xml:space="preserve">            </w:t>
      </w:r>
      <w:r w:rsidRPr="00644644">
        <w:rPr>
          <w:lang w:val="en-US"/>
        </w:rPr>
        <w:t>Represents the requested VAL service profile containing the application requirements of</w:t>
      </w:r>
    </w:p>
    <w:p w14:paraId="6A329F83" w14:textId="77777777" w:rsidR="00091209" w:rsidRPr="00644644" w:rsidRDefault="00091209" w:rsidP="00091209">
      <w:pPr>
        <w:pStyle w:val="PL"/>
      </w:pPr>
      <w:r w:rsidRPr="00644644">
        <w:rPr>
          <w:lang w:val="en-US"/>
        </w:rPr>
        <w:t xml:space="preserve">            the VAL service to be supported.</w:t>
      </w:r>
    </w:p>
    <w:p w14:paraId="331E4972" w14:textId="77777777" w:rsidR="00091209" w:rsidRPr="00644644" w:rsidRDefault="00091209" w:rsidP="00091209">
      <w:pPr>
        <w:pStyle w:val="PL"/>
      </w:pPr>
      <w:r w:rsidRPr="00644644">
        <w:t xml:space="preserve">            The key of the map shall be any unique string encoded value.</w:t>
      </w:r>
    </w:p>
    <w:p w14:paraId="2BF460A0" w14:textId="77777777" w:rsidR="00091209" w:rsidRPr="00644644" w:rsidRDefault="00091209" w:rsidP="00091209">
      <w:pPr>
        <w:pStyle w:val="PL"/>
      </w:pPr>
      <w:r w:rsidRPr="00644644">
        <w:t xml:space="preserve">        </w:t>
      </w:r>
      <w:r w:rsidRPr="00644644">
        <w:rPr>
          <w:lang w:eastAsia="zh-CN"/>
        </w:rPr>
        <w:t>sliceInfo</w:t>
      </w:r>
      <w:r w:rsidRPr="00644644">
        <w:t>:</w:t>
      </w:r>
    </w:p>
    <w:p w14:paraId="592B952B" w14:textId="77777777" w:rsidR="00091209" w:rsidRPr="00644644" w:rsidRDefault="00091209" w:rsidP="00091209">
      <w:pPr>
        <w:pStyle w:val="PL"/>
      </w:pPr>
      <w:r w:rsidRPr="00644644">
        <w:t xml:space="preserve">          $ref: '#/components/schemas/NetSliceInfo'</w:t>
      </w:r>
    </w:p>
    <w:p w14:paraId="7806718D" w14:textId="77777777" w:rsidR="00091209" w:rsidRPr="00644644" w:rsidRDefault="00091209" w:rsidP="00091209">
      <w:pPr>
        <w:pStyle w:val="PL"/>
      </w:pPr>
      <w:r w:rsidRPr="00644644">
        <w:t xml:space="preserve">        suppFeat:</w:t>
      </w:r>
    </w:p>
    <w:p w14:paraId="2A3F33BF" w14:textId="77777777" w:rsidR="00091209" w:rsidRPr="00644644" w:rsidRDefault="00091209" w:rsidP="00091209">
      <w:pPr>
        <w:pStyle w:val="PL"/>
      </w:pPr>
      <w:r w:rsidRPr="00644644">
        <w:t xml:space="preserve">          $ref: 'TS29571_CommonData.yaml#/components/schemas/SupportedFeatures'</w:t>
      </w:r>
    </w:p>
    <w:p w14:paraId="55B0F416" w14:textId="77777777" w:rsidR="00091209" w:rsidRPr="00644644" w:rsidRDefault="00091209" w:rsidP="00091209">
      <w:pPr>
        <w:pStyle w:val="PL"/>
      </w:pPr>
      <w:r w:rsidRPr="00644644">
        <w:t xml:space="preserve">      required:</w:t>
      </w:r>
    </w:p>
    <w:p w14:paraId="0090D7B2" w14:textId="77777777" w:rsidR="00091209" w:rsidRPr="00644644" w:rsidRDefault="00091209" w:rsidP="00091209">
      <w:pPr>
        <w:pStyle w:val="PL"/>
      </w:pPr>
      <w:r w:rsidRPr="00644644">
        <w:t xml:space="preserve">        - valServName</w:t>
      </w:r>
    </w:p>
    <w:p w14:paraId="4FAF8A20" w14:textId="77777777" w:rsidR="00091209" w:rsidRPr="00644644" w:rsidRDefault="00091209" w:rsidP="00091209">
      <w:pPr>
        <w:pStyle w:val="PL"/>
      </w:pPr>
      <w:r w:rsidRPr="00644644">
        <w:t xml:space="preserve">        - valServId</w:t>
      </w:r>
    </w:p>
    <w:p w14:paraId="1C52CBE3" w14:textId="77777777" w:rsidR="00091209" w:rsidRPr="00644644" w:rsidRDefault="00091209" w:rsidP="00091209">
      <w:pPr>
        <w:pStyle w:val="PL"/>
      </w:pPr>
      <w:r w:rsidRPr="00644644">
        <w:t xml:space="preserve">        - </w:t>
      </w:r>
      <w:r w:rsidRPr="00644644">
        <w:rPr>
          <w:lang w:eastAsia="zh-CN"/>
        </w:rPr>
        <w:t>areaOfInterest</w:t>
      </w:r>
    </w:p>
    <w:p w14:paraId="2F6495BD" w14:textId="77777777" w:rsidR="00091209" w:rsidRPr="00644644" w:rsidRDefault="00091209" w:rsidP="00091209">
      <w:pPr>
        <w:pStyle w:val="PL"/>
      </w:pPr>
      <w:r w:rsidRPr="00644644">
        <w:t xml:space="preserve">        - </w:t>
      </w:r>
      <w:r w:rsidRPr="00644644">
        <w:rPr>
          <w:lang w:eastAsia="zh-CN"/>
        </w:rPr>
        <w:t>servProfile</w:t>
      </w:r>
    </w:p>
    <w:p w14:paraId="40D13812" w14:textId="77777777" w:rsidR="00091209" w:rsidRPr="00644644" w:rsidRDefault="00091209" w:rsidP="00091209">
      <w:pPr>
        <w:pStyle w:val="PL"/>
      </w:pPr>
    </w:p>
    <w:p w14:paraId="3560DE29" w14:textId="77777777" w:rsidR="00091209" w:rsidRPr="00644644" w:rsidRDefault="00091209" w:rsidP="00091209">
      <w:pPr>
        <w:pStyle w:val="PL"/>
      </w:pPr>
      <w:r w:rsidRPr="00644644">
        <w:t xml:space="preserve">    SliceCommServicePatch:</w:t>
      </w:r>
    </w:p>
    <w:p w14:paraId="603799A4" w14:textId="77777777" w:rsidR="00091209" w:rsidRPr="00644644" w:rsidRDefault="00091209" w:rsidP="00091209">
      <w:pPr>
        <w:pStyle w:val="PL"/>
        <w:rPr>
          <w:lang w:eastAsia="zh-CN"/>
        </w:rPr>
      </w:pPr>
      <w:r w:rsidRPr="00644644">
        <w:t xml:space="preserve">      description: </w:t>
      </w:r>
      <w:r w:rsidRPr="00644644">
        <w:rPr>
          <w:lang w:eastAsia="zh-CN"/>
        </w:rPr>
        <w:t>&gt;</w:t>
      </w:r>
    </w:p>
    <w:p w14:paraId="500E251C" w14:textId="77777777" w:rsidR="00091209" w:rsidRPr="00644644" w:rsidRDefault="00091209" w:rsidP="00091209">
      <w:pPr>
        <w:pStyle w:val="PL"/>
        <w:rPr>
          <w:lang w:eastAsia="zh-CN"/>
        </w:rPr>
      </w:pPr>
      <w:r w:rsidRPr="00644644">
        <w:t xml:space="preserve">        Represents the requested modifications to a Slice Related Communication Service.</w:t>
      </w:r>
    </w:p>
    <w:p w14:paraId="49B278AA" w14:textId="77777777" w:rsidR="00091209" w:rsidRPr="00644644" w:rsidRDefault="00091209" w:rsidP="00091209">
      <w:pPr>
        <w:pStyle w:val="PL"/>
      </w:pPr>
      <w:r w:rsidRPr="00644644">
        <w:t xml:space="preserve">      type: object</w:t>
      </w:r>
    </w:p>
    <w:p w14:paraId="5ECBF543" w14:textId="77777777" w:rsidR="00091209" w:rsidRPr="00644644" w:rsidRDefault="00091209" w:rsidP="00091209">
      <w:pPr>
        <w:pStyle w:val="PL"/>
      </w:pPr>
      <w:r w:rsidRPr="00644644">
        <w:t xml:space="preserve">      properties:</w:t>
      </w:r>
    </w:p>
    <w:p w14:paraId="518CED92" w14:textId="77777777" w:rsidR="00091209" w:rsidRPr="00644644" w:rsidRDefault="00091209" w:rsidP="00091209">
      <w:pPr>
        <w:pStyle w:val="PL"/>
      </w:pPr>
      <w:r w:rsidRPr="00644644">
        <w:t xml:space="preserve">        </w:t>
      </w:r>
      <w:r w:rsidRPr="00644644">
        <w:rPr>
          <w:lang w:eastAsia="zh-CN"/>
        </w:rPr>
        <w:t>areaOfInterest</w:t>
      </w:r>
      <w:r w:rsidRPr="00644644">
        <w:t>:</w:t>
      </w:r>
    </w:p>
    <w:p w14:paraId="2682D8E6" w14:textId="77777777" w:rsidR="00091209" w:rsidRPr="00644644" w:rsidRDefault="00091209" w:rsidP="00091209">
      <w:pPr>
        <w:pStyle w:val="PL"/>
      </w:pPr>
      <w:r w:rsidRPr="00644644">
        <w:t xml:space="preserve">          $ref: '</w:t>
      </w:r>
      <w:r w:rsidRPr="00644644">
        <w:rPr>
          <w:lang w:eastAsia="fr-FR"/>
        </w:rPr>
        <w:t>TS29435_NSCE_NSInfoDelivery.yaml</w:t>
      </w:r>
      <w:r w:rsidRPr="00644644">
        <w:t>#/components/schemas/ServArea'</w:t>
      </w:r>
    </w:p>
    <w:p w14:paraId="04C7C7C0" w14:textId="77777777" w:rsidR="00091209" w:rsidRPr="00644644" w:rsidRDefault="00091209" w:rsidP="00091209">
      <w:pPr>
        <w:pStyle w:val="PL"/>
      </w:pPr>
      <w:r w:rsidRPr="00644644">
        <w:t xml:space="preserve">        </w:t>
      </w:r>
      <w:r w:rsidRPr="00644644">
        <w:rPr>
          <w:lang w:eastAsia="zh-CN"/>
        </w:rPr>
        <w:t>servProfile</w:t>
      </w:r>
      <w:r w:rsidRPr="00644644">
        <w:t>:</w:t>
      </w:r>
    </w:p>
    <w:p w14:paraId="7F46BC34" w14:textId="77777777" w:rsidR="00091209" w:rsidRPr="00644644" w:rsidRDefault="00091209" w:rsidP="00091209">
      <w:pPr>
        <w:pStyle w:val="PL"/>
      </w:pPr>
      <w:r w:rsidRPr="00644644">
        <w:t xml:space="preserve">          type: object</w:t>
      </w:r>
    </w:p>
    <w:p w14:paraId="57AF2494" w14:textId="77777777" w:rsidR="00091209" w:rsidRPr="00644644" w:rsidRDefault="00091209" w:rsidP="00091209">
      <w:pPr>
        <w:pStyle w:val="PL"/>
      </w:pPr>
      <w:r w:rsidRPr="00644644">
        <w:t xml:space="preserve">          additionalProperties:</w:t>
      </w:r>
    </w:p>
    <w:p w14:paraId="751B2E2F" w14:textId="77777777" w:rsidR="00091209" w:rsidRPr="00644644" w:rsidRDefault="00091209" w:rsidP="00091209">
      <w:pPr>
        <w:pStyle w:val="PL"/>
      </w:pPr>
      <w:r w:rsidRPr="00644644">
        <w:t xml:space="preserve">            $ref: '#/components/schemas/ServReq'</w:t>
      </w:r>
    </w:p>
    <w:p w14:paraId="2EC7BAE9" w14:textId="77777777" w:rsidR="00091209" w:rsidRPr="00644644" w:rsidRDefault="00091209" w:rsidP="00091209">
      <w:pPr>
        <w:pStyle w:val="PL"/>
      </w:pPr>
      <w:r w:rsidRPr="00644644">
        <w:t xml:space="preserve">          minProperties: 1</w:t>
      </w:r>
    </w:p>
    <w:p w14:paraId="3F5A3D75" w14:textId="77777777" w:rsidR="00091209" w:rsidRPr="00644644" w:rsidRDefault="00091209" w:rsidP="00091209">
      <w:pPr>
        <w:pStyle w:val="PL"/>
        <w:rPr>
          <w:lang w:eastAsia="es-ES"/>
        </w:rPr>
      </w:pPr>
      <w:r w:rsidRPr="00644644">
        <w:rPr>
          <w:lang w:eastAsia="es-ES"/>
        </w:rPr>
        <w:t xml:space="preserve">          nullable: true</w:t>
      </w:r>
    </w:p>
    <w:p w14:paraId="03F48FEB" w14:textId="77777777" w:rsidR="00091209" w:rsidRPr="00644644" w:rsidRDefault="00091209" w:rsidP="00091209">
      <w:pPr>
        <w:pStyle w:val="PL"/>
      </w:pPr>
      <w:r w:rsidRPr="00644644">
        <w:lastRenderedPageBreak/>
        <w:t xml:space="preserve">          description: &gt;</w:t>
      </w:r>
    </w:p>
    <w:p w14:paraId="5841D8C0" w14:textId="77777777" w:rsidR="00091209" w:rsidRPr="00644644" w:rsidRDefault="00091209" w:rsidP="00091209">
      <w:pPr>
        <w:pStyle w:val="PL"/>
        <w:rPr>
          <w:lang w:val="en-US"/>
        </w:rPr>
      </w:pPr>
      <w:r w:rsidRPr="00644644">
        <w:t xml:space="preserve">            </w:t>
      </w:r>
      <w:r w:rsidRPr="00644644">
        <w:rPr>
          <w:lang w:val="en-US"/>
        </w:rPr>
        <w:t>Represents the updated requested VAL service profile containing the application</w:t>
      </w:r>
    </w:p>
    <w:p w14:paraId="7125284C" w14:textId="77777777" w:rsidR="00091209" w:rsidRPr="00644644" w:rsidRDefault="00091209" w:rsidP="00091209">
      <w:pPr>
        <w:pStyle w:val="PL"/>
      </w:pPr>
      <w:r w:rsidRPr="00644644">
        <w:rPr>
          <w:lang w:val="en-US"/>
        </w:rPr>
        <w:t xml:space="preserve">            requirements of the VAL service to be supported.</w:t>
      </w:r>
    </w:p>
    <w:p w14:paraId="3987D0B0" w14:textId="77777777" w:rsidR="00091209" w:rsidRPr="00644644" w:rsidRDefault="00091209" w:rsidP="00091209">
      <w:pPr>
        <w:pStyle w:val="PL"/>
      </w:pPr>
      <w:r w:rsidRPr="00644644">
        <w:t xml:space="preserve">            The key of the map shall be any unique string encoded value and shall be set to the same</w:t>
      </w:r>
    </w:p>
    <w:p w14:paraId="2A5DCB20" w14:textId="77777777" w:rsidR="00091209" w:rsidRPr="00644644" w:rsidRDefault="00091209" w:rsidP="00091209">
      <w:pPr>
        <w:pStyle w:val="PL"/>
      </w:pPr>
      <w:r w:rsidRPr="00644644">
        <w:t xml:space="preserve">            value as the one provided during the creation of the corresponding Slice Related</w:t>
      </w:r>
    </w:p>
    <w:p w14:paraId="6B4666A2" w14:textId="77777777" w:rsidR="00091209" w:rsidRPr="00644644" w:rsidRDefault="00091209" w:rsidP="00091209">
      <w:pPr>
        <w:pStyle w:val="PL"/>
      </w:pPr>
      <w:r w:rsidRPr="00644644">
        <w:t xml:space="preserve">            Communication Service.</w:t>
      </w:r>
    </w:p>
    <w:p w14:paraId="06DC5728" w14:textId="77777777" w:rsidR="00091209" w:rsidRPr="00644644" w:rsidRDefault="00091209" w:rsidP="00091209">
      <w:pPr>
        <w:pStyle w:val="PL"/>
      </w:pPr>
    </w:p>
    <w:p w14:paraId="4E084836" w14:textId="77777777" w:rsidR="00091209" w:rsidRPr="00644644" w:rsidRDefault="00091209" w:rsidP="00091209">
      <w:pPr>
        <w:pStyle w:val="PL"/>
      </w:pPr>
      <w:r w:rsidRPr="00644644">
        <w:t xml:space="preserve">    ServReq:</w:t>
      </w:r>
    </w:p>
    <w:p w14:paraId="2EC71FAD" w14:textId="77777777" w:rsidR="00091209" w:rsidRPr="00644644" w:rsidRDefault="00091209" w:rsidP="00091209">
      <w:pPr>
        <w:pStyle w:val="PL"/>
        <w:rPr>
          <w:lang w:eastAsia="zh-CN"/>
        </w:rPr>
      </w:pPr>
      <w:r w:rsidRPr="00644644">
        <w:t xml:space="preserve">      description: </w:t>
      </w:r>
      <w:r w:rsidRPr="00644644">
        <w:rPr>
          <w:lang w:eastAsia="zh-CN"/>
        </w:rPr>
        <w:t>&gt;</w:t>
      </w:r>
    </w:p>
    <w:p w14:paraId="28170472" w14:textId="77777777" w:rsidR="00091209" w:rsidRPr="00644644" w:rsidRDefault="00091209" w:rsidP="00091209">
      <w:pPr>
        <w:pStyle w:val="PL"/>
        <w:rPr>
          <w:lang w:eastAsia="zh-CN"/>
        </w:rPr>
      </w:pPr>
      <w:r w:rsidRPr="00644644">
        <w:t xml:space="preserve">        Represents a set of application service requirements.</w:t>
      </w:r>
    </w:p>
    <w:p w14:paraId="16123FAA" w14:textId="77777777" w:rsidR="00091209" w:rsidRPr="00644644" w:rsidRDefault="00091209" w:rsidP="00091209">
      <w:pPr>
        <w:pStyle w:val="PL"/>
      </w:pPr>
      <w:r w:rsidRPr="00644644">
        <w:t xml:space="preserve">      type: object</w:t>
      </w:r>
    </w:p>
    <w:p w14:paraId="552123B7" w14:textId="77777777" w:rsidR="00091209" w:rsidRPr="00644644" w:rsidRDefault="00091209" w:rsidP="00091209">
      <w:pPr>
        <w:pStyle w:val="PL"/>
      </w:pPr>
      <w:r w:rsidRPr="00644644">
        <w:t xml:space="preserve">      properties:</w:t>
      </w:r>
    </w:p>
    <w:p w14:paraId="7363FDD7" w14:textId="77777777" w:rsidR="00091209" w:rsidRPr="00644644" w:rsidRDefault="00091209" w:rsidP="00091209">
      <w:pPr>
        <w:pStyle w:val="PL"/>
      </w:pPr>
      <w:r w:rsidRPr="00644644">
        <w:t xml:space="preserve">        reqName:</w:t>
      </w:r>
    </w:p>
    <w:p w14:paraId="5E0E238E" w14:textId="77777777" w:rsidR="00091209" w:rsidRPr="00644644" w:rsidRDefault="00091209" w:rsidP="00091209">
      <w:pPr>
        <w:pStyle w:val="PL"/>
      </w:pPr>
      <w:r w:rsidRPr="00644644">
        <w:t xml:space="preserve">          type: string</w:t>
      </w:r>
    </w:p>
    <w:p w14:paraId="5F76E191" w14:textId="77777777" w:rsidR="00091209" w:rsidRPr="00644644" w:rsidRDefault="00091209" w:rsidP="00091209">
      <w:pPr>
        <w:pStyle w:val="PL"/>
      </w:pPr>
      <w:r w:rsidRPr="00644644">
        <w:t xml:space="preserve">        reqValue:</w:t>
      </w:r>
    </w:p>
    <w:p w14:paraId="6EB84F7D" w14:textId="77777777" w:rsidR="00091209" w:rsidRPr="00644644" w:rsidRDefault="00091209" w:rsidP="00091209">
      <w:pPr>
        <w:pStyle w:val="PL"/>
      </w:pPr>
      <w:r w:rsidRPr="00644644">
        <w:t xml:space="preserve">          type: string</w:t>
      </w:r>
    </w:p>
    <w:p w14:paraId="2FCE6A1E" w14:textId="77777777" w:rsidR="00091209" w:rsidRPr="00644644" w:rsidRDefault="00091209" w:rsidP="00091209">
      <w:pPr>
        <w:pStyle w:val="PL"/>
      </w:pPr>
      <w:r w:rsidRPr="00644644">
        <w:t xml:space="preserve">      required:</w:t>
      </w:r>
    </w:p>
    <w:p w14:paraId="1CC9D68B" w14:textId="77777777" w:rsidR="00091209" w:rsidRPr="00644644" w:rsidRDefault="00091209" w:rsidP="00091209">
      <w:pPr>
        <w:pStyle w:val="PL"/>
      </w:pPr>
      <w:r w:rsidRPr="00644644">
        <w:t xml:space="preserve">        - reqName</w:t>
      </w:r>
    </w:p>
    <w:p w14:paraId="06385D94" w14:textId="77777777" w:rsidR="00091209" w:rsidRPr="00644644" w:rsidRDefault="00091209" w:rsidP="00091209">
      <w:pPr>
        <w:pStyle w:val="PL"/>
      </w:pPr>
      <w:r w:rsidRPr="00644644">
        <w:t xml:space="preserve">        - reqValue</w:t>
      </w:r>
    </w:p>
    <w:p w14:paraId="3B6AAA64" w14:textId="77777777" w:rsidR="00091209" w:rsidRPr="00644644" w:rsidRDefault="00091209" w:rsidP="00091209">
      <w:pPr>
        <w:pStyle w:val="PL"/>
      </w:pPr>
    </w:p>
    <w:p w14:paraId="06179DF1" w14:textId="77777777" w:rsidR="00091209" w:rsidRPr="00644644" w:rsidRDefault="00091209" w:rsidP="00091209">
      <w:pPr>
        <w:pStyle w:val="PL"/>
      </w:pPr>
      <w:r w:rsidRPr="00644644">
        <w:t xml:space="preserve">    NetSliceInfo:</w:t>
      </w:r>
    </w:p>
    <w:p w14:paraId="5312D156" w14:textId="77777777" w:rsidR="00091209" w:rsidRPr="00644644" w:rsidRDefault="00091209" w:rsidP="00091209">
      <w:pPr>
        <w:pStyle w:val="PL"/>
        <w:rPr>
          <w:lang w:eastAsia="zh-CN"/>
        </w:rPr>
      </w:pPr>
      <w:r w:rsidRPr="00644644">
        <w:t xml:space="preserve">      description: </w:t>
      </w:r>
      <w:r w:rsidRPr="00644644">
        <w:rPr>
          <w:lang w:eastAsia="zh-CN"/>
        </w:rPr>
        <w:t>&gt;</w:t>
      </w:r>
    </w:p>
    <w:p w14:paraId="13F59F38" w14:textId="77777777" w:rsidR="00091209" w:rsidRPr="00644644" w:rsidRDefault="00091209" w:rsidP="00091209">
      <w:pPr>
        <w:pStyle w:val="PL"/>
        <w:rPr>
          <w:lang w:eastAsia="zh-CN"/>
        </w:rPr>
      </w:pPr>
      <w:r w:rsidRPr="00644644">
        <w:t xml:space="preserve">        Represents network slice related information.</w:t>
      </w:r>
    </w:p>
    <w:p w14:paraId="50E9EC0D" w14:textId="77777777" w:rsidR="00091209" w:rsidRPr="00644644" w:rsidRDefault="00091209" w:rsidP="00091209">
      <w:pPr>
        <w:pStyle w:val="PL"/>
      </w:pPr>
      <w:r w:rsidRPr="00644644">
        <w:t xml:space="preserve">      type: object</w:t>
      </w:r>
    </w:p>
    <w:p w14:paraId="39119E37" w14:textId="77777777" w:rsidR="00091209" w:rsidRPr="00644644" w:rsidRDefault="00091209" w:rsidP="00091209">
      <w:pPr>
        <w:pStyle w:val="PL"/>
      </w:pPr>
      <w:r w:rsidRPr="00644644">
        <w:t xml:space="preserve">      properties:</w:t>
      </w:r>
    </w:p>
    <w:p w14:paraId="73EF889B" w14:textId="77777777" w:rsidR="00091209" w:rsidRPr="00644644" w:rsidRDefault="00091209" w:rsidP="00091209">
      <w:pPr>
        <w:pStyle w:val="PL"/>
      </w:pPr>
      <w:r w:rsidRPr="00644644">
        <w:t xml:space="preserve">        snssai:</w:t>
      </w:r>
    </w:p>
    <w:p w14:paraId="4758A056" w14:textId="77777777" w:rsidR="00091209" w:rsidRPr="00644644" w:rsidRDefault="00091209" w:rsidP="00091209">
      <w:pPr>
        <w:pStyle w:val="PL"/>
      </w:pPr>
      <w:r w:rsidRPr="00644644">
        <w:t xml:space="preserve">          $ref: 'TS29571_CommonData.yaml#/components/schemas/Snssai'</w:t>
      </w:r>
    </w:p>
    <w:p w14:paraId="2E0BF103" w14:textId="77777777" w:rsidR="00091209" w:rsidRPr="00644644" w:rsidRDefault="00091209" w:rsidP="00091209">
      <w:pPr>
        <w:pStyle w:val="PL"/>
      </w:pPr>
      <w:r w:rsidRPr="00644644">
        <w:t xml:space="preserve">        attributes:</w:t>
      </w:r>
    </w:p>
    <w:p w14:paraId="1B29DDE7" w14:textId="77777777" w:rsidR="00091209" w:rsidRPr="00644644" w:rsidRDefault="00091209" w:rsidP="00091209">
      <w:pPr>
        <w:pStyle w:val="PL"/>
      </w:pPr>
      <w:r w:rsidRPr="00644644">
        <w:t xml:space="preserve">          $ref: '</w:t>
      </w:r>
      <w:r w:rsidRPr="00644644">
        <w:rPr>
          <w:rFonts w:ascii="Courier" w:eastAsia="MS Mincho" w:hAnsi="Courier"/>
          <w:szCs w:val="16"/>
        </w:rPr>
        <w:t>TS28541_SliceNrm.yaml</w:t>
      </w:r>
      <w:r w:rsidRPr="00644644">
        <w:t>#/components/schemas/ServiceProfile'</w:t>
      </w:r>
    </w:p>
    <w:p w14:paraId="3032AA48" w14:textId="77777777" w:rsidR="00091209" w:rsidRPr="00644644" w:rsidRDefault="00091209" w:rsidP="00091209">
      <w:pPr>
        <w:pStyle w:val="PL"/>
        <w:rPr>
          <w:rFonts w:eastAsia="等线"/>
        </w:rPr>
      </w:pPr>
      <w:r w:rsidRPr="00644644">
        <w:rPr>
          <w:rFonts w:eastAsia="等线"/>
        </w:rPr>
        <w:t xml:space="preserve">      anyOf:</w:t>
      </w:r>
    </w:p>
    <w:p w14:paraId="22BB4AF3" w14:textId="77777777" w:rsidR="00091209" w:rsidRPr="00644644" w:rsidRDefault="00091209" w:rsidP="00091209">
      <w:pPr>
        <w:pStyle w:val="PL"/>
        <w:rPr>
          <w:rFonts w:eastAsia="等线"/>
        </w:rPr>
      </w:pPr>
      <w:r w:rsidRPr="00644644">
        <w:rPr>
          <w:rFonts w:eastAsia="等线"/>
        </w:rPr>
        <w:t xml:space="preserve">        - required: [</w:t>
      </w:r>
      <w:r w:rsidRPr="00644644">
        <w:t>snssai</w:t>
      </w:r>
      <w:r w:rsidRPr="00644644">
        <w:rPr>
          <w:rFonts w:eastAsia="等线"/>
        </w:rPr>
        <w:t>]</w:t>
      </w:r>
    </w:p>
    <w:p w14:paraId="06370800" w14:textId="77777777" w:rsidR="00091209" w:rsidRPr="00644644" w:rsidRDefault="00091209" w:rsidP="00091209">
      <w:pPr>
        <w:pStyle w:val="PL"/>
        <w:rPr>
          <w:rFonts w:eastAsia="等线"/>
        </w:rPr>
      </w:pPr>
      <w:r w:rsidRPr="00644644">
        <w:rPr>
          <w:rFonts w:eastAsia="等线"/>
        </w:rPr>
        <w:t xml:space="preserve">        - required: [</w:t>
      </w:r>
      <w:r w:rsidRPr="00644644">
        <w:t>attributes</w:t>
      </w:r>
      <w:r w:rsidRPr="00644644">
        <w:rPr>
          <w:rFonts w:eastAsia="等线"/>
        </w:rPr>
        <w:t>]</w:t>
      </w:r>
    </w:p>
    <w:p w14:paraId="083A9290" w14:textId="77777777" w:rsidR="00091209" w:rsidRPr="00644644" w:rsidRDefault="00091209" w:rsidP="00091209">
      <w:pPr>
        <w:pStyle w:val="PL"/>
      </w:pPr>
    </w:p>
    <w:p w14:paraId="4A155862" w14:textId="77777777" w:rsidR="00091209" w:rsidRPr="00644644" w:rsidRDefault="00091209" w:rsidP="00091209">
      <w:pPr>
        <w:pStyle w:val="PL"/>
      </w:pPr>
    </w:p>
    <w:p w14:paraId="2FEC78AD" w14:textId="77777777" w:rsidR="00091209" w:rsidRPr="00644644" w:rsidRDefault="00091209" w:rsidP="00091209">
      <w:pPr>
        <w:pStyle w:val="PL"/>
      </w:pPr>
      <w:r w:rsidRPr="00644644">
        <w:t># SIMPLE DATA TYPES</w:t>
      </w:r>
    </w:p>
    <w:p w14:paraId="1DDE4CDB" w14:textId="77777777" w:rsidR="00091209" w:rsidRPr="00644644" w:rsidRDefault="00091209" w:rsidP="00091209">
      <w:pPr>
        <w:pStyle w:val="PL"/>
      </w:pPr>
      <w:r w:rsidRPr="00644644">
        <w:t>#</w:t>
      </w:r>
    </w:p>
    <w:p w14:paraId="74373663" w14:textId="77777777" w:rsidR="00091209" w:rsidRPr="00644644" w:rsidRDefault="00091209" w:rsidP="00091209">
      <w:pPr>
        <w:pStyle w:val="PL"/>
      </w:pPr>
    </w:p>
    <w:p w14:paraId="052E6316" w14:textId="77777777" w:rsidR="00091209" w:rsidRPr="00644644" w:rsidRDefault="00091209" w:rsidP="00091209">
      <w:pPr>
        <w:pStyle w:val="PL"/>
      </w:pPr>
      <w:r w:rsidRPr="00644644">
        <w:t>#</w:t>
      </w:r>
    </w:p>
    <w:p w14:paraId="5F9C04DA" w14:textId="77777777" w:rsidR="00091209" w:rsidRPr="00644644" w:rsidRDefault="00091209" w:rsidP="00091209">
      <w:pPr>
        <w:pStyle w:val="PL"/>
      </w:pPr>
      <w:r w:rsidRPr="00644644">
        <w:t># ENUMERATIONS</w:t>
      </w:r>
    </w:p>
    <w:p w14:paraId="01813361" w14:textId="04444747" w:rsidR="00091209" w:rsidRPr="00644644" w:rsidRDefault="00091209" w:rsidP="00091209">
      <w:pPr>
        <w:pStyle w:val="PL"/>
      </w:pPr>
      <w:r w:rsidRPr="00644644">
        <w:t>#</w:t>
      </w:r>
    </w:p>
    <w:p w14:paraId="5FFE8132" w14:textId="24DC3873" w:rsidR="0084527C" w:rsidRPr="00644644" w:rsidRDefault="0084527C" w:rsidP="0084527C">
      <w:pPr>
        <w:pStyle w:val="1"/>
      </w:pPr>
      <w:bookmarkStart w:id="3417" w:name="_Toc85492934"/>
      <w:bookmarkStart w:id="3418" w:name="_Toc90661694"/>
      <w:bookmarkStart w:id="3419" w:name="_Toc138755414"/>
      <w:bookmarkStart w:id="3420" w:name="_Toc151886399"/>
      <w:bookmarkStart w:id="3421" w:name="_Toc152076464"/>
      <w:bookmarkStart w:id="3422" w:name="_Toc153794180"/>
      <w:bookmarkStart w:id="3423" w:name="_Toc157435162"/>
      <w:bookmarkStart w:id="3424" w:name="_Toc157436877"/>
      <w:bookmarkStart w:id="3425" w:name="_Toc157440717"/>
      <w:r w:rsidRPr="00644644">
        <w:t>A.1</w:t>
      </w:r>
      <w:r w:rsidR="008A5539">
        <w:t>4</w:t>
      </w:r>
      <w:r w:rsidRPr="00644644">
        <w:tab/>
        <w:t>NSCE_NSDiagnostics API</w:t>
      </w:r>
      <w:bookmarkEnd w:id="3417"/>
      <w:bookmarkEnd w:id="3418"/>
      <w:bookmarkEnd w:id="3419"/>
      <w:bookmarkEnd w:id="3420"/>
      <w:bookmarkEnd w:id="3421"/>
      <w:bookmarkEnd w:id="3422"/>
      <w:bookmarkEnd w:id="3423"/>
      <w:bookmarkEnd w:id="3424"/>
      <w:bookmarkEnd w:id="3425"/>
    </w:p>
    <w:p w14:paraId="41AF3514" w14:textId="77777777" w:rsidR="0084527C" w:rsidRPr="00644644" w:rsidRDefault="0084527C" w:rsidP="0084527C">
      <w:pPr>
        <w:pStyle w:val="PL"/>
        <w:rPr>
          <w:rFonts w:eastAsia="等线"/>
        </w:rPr>
      </w:pPr>
      <w:r w:rsidRPr="00644644">
        <w:rPr>
          <w:rFonts w:eastAsia="等线"/>
        </w:rPr>
        <w:t>openapi: 3.0.0</w:t>
      </w:r>
    </w:p>
    <w:p w14:paraId="799418E7" w14:textId="77777777" w:rsidR="0084527C" w:rsidRPr="00644644" w:rsidRDefault="0084527C" w:rsidP="0084527C">
      <w:pPr>
        <w:pStyle w:val="PL"/>
        <w:rPr>
          <w:rFonts w:eastAsia="等线"/>
        </w:rPr>
      </w:pPr>
    </w:p>
    <w:p w14:paraId="418C518D" w14:textId="77777777" w:rsidR="0084527C" w:rsidRPr="00644644" w:rsidRDefault="0084527C" w:rsidP="0084527C">
      <w:pPr>
        <w:pStyle w:val="PL"/>
        <w:rPr>
          <w:rFonts w:eastAsia="等线"/>
        </w:rPr>
      </w:pPr>
      <w:r w:rsidRPr="00644644">
        <w:rPr>
          <w:rFonts w:eastAsia="等线"/>
        </w:rPr>
        <w:t>info:</w:t>
      </w:r>
    </w:p>
    <w:p w14:paraId="3F215CD3" w14:textId="77777777" w:rsidR="0084527C" w:rsidRPr="00644644" w:rsidRDefault="0084527C" w:rsidP="0084527C">
      <w:pPr>
        <w:pStyle w:val="PL"/>
        <w:rPr>
          <w:rFonts w:eastAsia="等线"/>
        </w:rPr>
      </w:pPr>
      <w:r w:rsidRPr="00644644">
        <w:rPr>
          <w:rFonts w:eastAsia="等线"/>
        </w:rPr>
        <w:t xml:space="preserve">  title: </w:t>
      </w:r>
      <w:r w:rsidRPr="00644644">
        <w:t>NSCE Server Network Slice Diagnostics Service</w:t>
      </w:r>
    </w:p>
    <w:p w14:paraId="7DF2D2E1" w14:textId="77777777" w:rsidR="0084527C" w:rsidRPr="00644644" w:rsidRDefault="0084527C" w:rsidP="0084527C">
      <w:pPr>
        <w:pStyle w:val="PL"/>
      </w:pPr>
      <w:r w:rsidRPr="00644644">
        <w:rPr>
          <w:rFonts w:eastAsia="等线"/>
        </w:rPr>
        <w:t xml:space="preserve">  version: 1.1.0</w:t>
      </w:r>
      <w:r w:rsidRPr="00644644">
        <w:t>-alpha.1</w:t>
      </w:r>
    </w:p>
    <w:p w14:paraId="679105D6" w14:textId="77777777" w:rsidR="0084527C" w:rsidRPr="00644644" w:rsidRDefault="0084527C" w:rsidP="0084527C">
      <w:pPr>
        <w:pStyle w:val="PL"/>
        <w:rPr>
          <w:rFonts w:eastAsia="等线"/>
        </w:rPr>
      </w:pPr>
      <w:r w:rsidRPr="00644644">
        <w:rPr>
          <w:rFonts w:eastAsia="等线"/>
        </w:rPr>
        <w:t xml:space="preserve">  description: |</w:t>
      </w:r>
    </w:p>
    <w:p w14:paraId="4199C593" w14:textId="77777777" w:rsidR="0084527C" w:rsidRPr="00644644" w:rsidRDefault="0084527C" w:rsidP="0084527C">
      <w:pPr>
        <w:pStyle w:val="PL"/>
        <w:rPr>
          <w:rFonts w:eastAsia="等线"/>
        </w:rPr>
      </w:pPr>
      <w:r w:rsidRPr="00644644">
        <w:rPr>
          <w:rFonts w:eastAsia="等线"/>
        </w:rPr>
        <w:t xml:space="preserve">    </w:t>
      </w:r>
      <w:r w:rsidRPr="00644644">
        <w:t>NSCE Server Network Slice Diagnostics Service</w:t>
      </w:r>
      <w:r w:rsidRPr="00644644">
        <w:rPr>
          <w:rFonts w:eastAsia="等线"/>
        </w:rPr>
        <w:t xml:space="preserve">.  </w:t>
      </w:r>
    </w:p>
    <w:p w14:paraId="433D6248" w14:textId="77777777" w:rsidR="0084527C" w:rsidRPr="00644644" w:rsidRDefault="0084527C" w:rsidP="0084527C">
      <w:pPr>
        <w:pStyle w:val="PL"/>
        <w:rPr>
          <w:rFonts w:eastAsia="等线"/>
        </w:rPr>
      </w:pPr>
      <w:r w:rsidRPr="00644644">
        <w:rPr>
          <w:rFonts w:eastAsia="等线"/>
        </w:rPr>
        <w:t xml:space="preserve">    © 2024, 3GPP Organizational Partners (ARIB, ATIS, CCSA, ETSI, TSDSI, TTA, TTC).  </w:t>
      </w:r>
    </w:p>
    <w:p w14:paraId="24F041BE" w14:textId="77777777" w:rsidR="0084527C" w:rsidRPr="00644644" w:rsidRDefault="0084527C" w:rsidP="0084527C">
      <w:pPr>
        <w:pStyle w:val="PL"/>
        <w:rPr>
          <w:rFonts w:eastAsia="等线"/>
        </w:rPr>
      </w:pPr>
      <w:r w:rsidRPr="00644644">
        <w:rPr>
          <w:rFonts w:eastAsia="等线"/>
        </w:rPr>
        <w:t xml:space="preserve">    All rights reserved.</w:t>
      </w:r>
    </w:p>
    <w:p w14:paraId="3016EAD8" w14:textId="77777777" w:rsidR="0084527C" w:rsidRPr="00644644" w:rsidRDefault="0084527C" w:rsidP="0084527C">
      <w:pPr>
        <w:pStyle w:val="PL"/>
      </w:pPr>
    </w:p>
    <w:p w14:paraId="7A3C2B9E" w14:textId="77777777" w:rsidR="0084527C" w:rsidRPr="00644644" w:rsidRDefault="0084527C" w:rsidP="0084527C">
      <w:pPr>
        <w:pStyle w:val="PL"/>
      </w:pPr>
      <w:r w:rsidRPr="00644644">
        <w:t>externalDocs:</w:t>
      </w:r>
    </w:p>
    <w:p w14:paraId="716253B7" w14:textId="77777777" w:rsidR="0084527C" w:rsidRPr="00644644" w:rsidRDefault="0084527C" w:rsidP="0084527C">
      <w:pPr>
        <w:pStyle w:val="PL"/>
        <w:rPr>
          <w:lang w:eastAsia="zh-CN"/>
        </w:rPr>
      </w:pPr>
      <w:r w:rsidRPr="00644644">
        <w:t xml:space="preserve">  description: </w:t>
      </w:r>
      <w:r w:rsidRPr="00644644">
        <w:rPr>
          <w:lang w:eastAsia="zh-CN"/>
        </w:rPr>
        <w:t>&gt;</w:t>
      </w:r>
    </w:p>
    <w:p w14:paraId="64329554" w14:textId="77777777" w:rsidR="0084527C" w:rsidRPr="00644644" w:rsidRDefault="0084527C" w:rsidP="0084527C">
      <w:pPr>
        <w:pStyle w:val="PL"/>
      </w:pPr>
      <w:r w:rsidRPr="00644644">
        <w:t xml:space="preserve">    3GPP TS 29.435 V0.2.0; Service Enabler Architecture Layer for Verticals (SEAL);</w:t>
      </w:r>
    </w:p>
    <w:p w14:paraId="0397AF7B" w14:textId="77777777" w:rsidR="0084527C" w:rsidRPr="00644644" w:rsidRDefault="0084527C" w:rsidP="0084527C">
      <w:pPr>
        <w:pStyle w:val="PL"/>
      </w:pPr>
      <w:r w:rsidRPr="00644644">
        <w:t xml:space="preserve">    Network Slice Capability Exposure (NSCE) Server Service(s); Stage 3.</w:t>
      </w:r>
    </w:p>
    <w:p w14:paraId="6D33ADBD" w14:textId="77777777" w:rsidR="0084527C" w:rsidRPr="00644644" w:rsidRDefault="0084527C" w:rsidP="0084527C">
      <w:pPr>
        <w:pStyle w:val="PL"/>
      </w:pPr>
      <w:r w:rsidRPr="00644644">
        <w:t xml:space="preserve">  url: https://www.3gpp.org/ftp/Specs/archive/29_series/29.435/</w:t>
      </w:r>
    </w:p>
    <w:p w14:paraId="729D245E" w14:textId="77777777" w:rsidR="0084527C" w:rsidRPr="00644644" w:rsidRDefault="0084527C" w:rsidP="0084527C">
      <w:pPr>
        <w:pStyle w:val="PL"/>
      </w:pPr>
    </w:p>
    <w:p w14:paraId="11891BF8" w14:textId="77777777" w:rsidR="0084527C" w:rsidRPr="00644644" w:rsidRDefault="0084527C" w:rsidP="0084527C">
      <w:pPr>
        <w:pStyle w:val="PL"/>
      </w:pPr>
      <w:r w:rsidRPr="00644644">
        <w:t>servers:</w:t>
      </w:r>
    </w:p>
    <w:p w14:paraId="5402A946" w14:textId="77777777" w:rsidR="0084527C" w:rsidRPr="00644644" w:rsidRDefault="0084527C" w:rsidP="0084527C">
      <w:pPr>
        <w:pStyle w:val="PL"/>
      </w:pPr>
      <w:r w:rsidRPr="00644644">
        <w:t xml:space="preserve">  - url: '{apiRoot}/nsce-nsd/v1'</w:t>
      </w:r>
    </w:p>
    <w:p w14:paraId="0524B468" w14:textId="77777777" w:rsidR="0084527C" w:rsidRPr="00644644" w:rsidRDefault="0084527C" w:rsidP="0084527C">
      <w:pPr>
        <w:pStyle w:val="PL"/>
      </w:pPr>
      <w:r w:rsidRPr="00644644">
        <w:t xml:space="preserve">    variables:</w:t>
      </w:r>
    </w:p>
    <w:p w14:paraId="6C29A251" w14:textId="77777777" w:rsidR="0084527C" w:rsidRPr="00644644" w:rsidRDefault="0084527C" w:rsidP="0084527C">
      <w:pPr>
        <w:pStyle w:val="PL"/>
      </w:pPr>
      <w:r w:rsidRPr="00644644">
        <w:t xml:space="preserve">      apiRoot:</w:t>
      </w:r>
    </w:p>
    <w:p w14:paraId="1444E188" w14:textId="77777777" w:rsidR="0084527C" w:rsidRPr="00644644" w:rsidRDefault="0084527C" w:rsidP="0084527C">
      <w:pPr>
        <w:pStyle w:val="PL"/>
      </w:pPr>
      <w:r w:rsidRPr="00644644">
        <w:t xml:space="preserve">        default: https://example.com</w:t>
      </w:r>
    </w:p>
    <w:p w14:paraId="318CEBA9" w14:textId="77777777" w:rsidR="0084527C" w:rsidRPr="00644644" w:rsidRDefault="0084527C" w:rsidP="0084527C">
      <w:pPr>
        <w:pStyle w:val="PL"/>
      </w:pPr>
      <w:r w:rsidRPr="00644644">
        <w:t xml:space="preserve">        description: apiRoot as defined in clause 6.5 of 3GPP TS 29.549</w:t>
      </w:r>
    </w:p>
    <w:p w14:paraId="0639704A" w14:textId="77777777" w:rsidR="0084527C" w:rsidRPr="00644644" w:rsidRDefault="0084527C" w:rsidP="0084527C">
      <w:pPr>
        <w:pStyle w:val="PL"/>
        <w:rPr>
          <w:lang w:val="en-US" w:eastAsia="es-ES"/>
        </w:rPr>
      </w:pPr>
    </w:p>
    <w:p w14:paraId="64957BB5" w14:textId="77777777" w:rsidR="0084527C" w:rsidRPr="00644644" w:rsidRDefault="0084527C" w:rsidP="0084527C">
      <w:pPr>
        <w:pStyle w:val="PL"/>
        <w:rPr>
          <w:lang w:val="en-US" w:eastAsia="es-ES"/>
        </w:rPr>
      </w:pPr>
      <w:r w:rsidRPr="00644644">
        <w:rPr>
          <w:lang w:val="en-US" w:eastAsia="es-ES"/>
        </w:rPr>
        <w:t>security:</w:t>
      </w:r>
    </w:p>
    <w:p w14:paraId="55B7AAC4" w14:textId="77777777" w:rsidR="0084527C" w:rsidRPr="00644644" w:rsidRDefault="0084527C" w:rsidP="0084527C">
      <w:pPr>
        <w:pStyle w:val="PL"/>
        <w:rPr>
          <w:lang w:val="en-US" w:eastAsia="es-ES"/>
        </w:rPr>
      </w:pPr>
      <w:r w:rsidRPr="00644644">
        <w:rPr>
          <w:lang w:val="en-US" w:eastAsia="es-ES"/>
        </w:rPr>
        <w:t xml:space="preserve">  - {}</w:t>
      </w:r>
    </w:p>
    <w:p w14:paraId="021EFD25" w14:textId="77777777" w:rsidR="0084527C" w:rsidRPr="00644644" w:rsidRDefault="0084527C" w:rsidP="0084527C">
      <w:pPr>
        <w:pStyle w:val="PL"/>
        <w:rPr>
          <w:rFonts w:eastAsia="等线"/>
        </w:rPr>
      </w:pPr>
      <w:r w:rsidRPr="00644644">
        <w:rPr>
          <w:lang w:val="en-US" w:eastAsia="es-ES"/>
        </w:rPr>
        <w:t xml:space="preserve">  - oAuth2ClientCredentials: []</w:t>
      </w:r>
    </w:p>
    <w:p w14:paraId="79E2230B" w14:textId="77777777" w:rsidR="0084527C" w:rsidRPr="00644644" w:rsidRDefault="0084527C" w:rsidP="0084527C">
      <w:pPr>
        <w:pStyle w:val="PL"/>
        <w:rPr>
          <w:rFonts w:eastAsia="等线"/>
        </w:rPr>
      </w:pPr>
    </w:p>
    <w:p w14:paraId="73675C73" w14:textId="77777777" w:rsidR="0084527C" w:rsidRPr="00644644" w:rsidRDefault="0084527C" w:rsidP="0084527C">
      <w:pPr>
        <w:pStyle w:val="PL"/>
        <w:rPr>
          <w:rFonts w:eastAsia="等线"/>
        </w:rPr>
      </w:pPr>
      <w:r w:rsidRPr="00644644">
        <w:rPr>
          <w:rFonts w:eastAsia="等线"/>
        </w:rPr>
        <w:t>paths:</w:t>
      </w:r>
    </w:p>
    <w:p w14:paraId="5F52977E" w14:textId="77777777" w:rsidR="0084527C" w:rsidRPr="00644644" w:rsidRDefault="0084527C" w:rsidP="0084527C">
      <w:pPr>
        <w:pStyle w:val="PL"/>
        <w:rPr>
          <w:rFonts w:eastAsia="等线"/>
        </w:rPr>
      </w:pPr>
      <w:r w:rsidRPr="00644644">
        <w:rPr>
          <w:rFonts w:eastAsia="等线"/>
        </w:rPr>
        <w:t xml:space="preserve">  /request:</w:t>
      </w:r>
    </w:p>
    <w:p w14:paraId="7E8AB661" w14:textId="77777777" w:rsidR="0084527C" w:rsidRPr="00644644" w:rsidRDefault="0084527C" w:rsidP="0084527C">
      <w:pPr>
        <w:pStyle w:val="PL"/>
        <w:rPr>
          <w:rFonts w:eastAsia="等线"/>
        </w:rPr>
      </w:pPr>
      <w:r w:rsidRPr="00644644">
        <w:rPr>
          <w:rFonts w:eastAsia="等线"/>
        </w:rPr>
        <w:t xml:space="preserve">    post:</w:t>
      </w:r>
    </w:p>
    <w:p w14:paraId="2A839FE0" w14:textId="77777777" w:rsidR="0084527C" w:rsidRPr="00644644" w:rsidRDefault="0084527C" w:rsidP="0084527C">
      <w:pPr>
        <w:pStyle w:val="PL"/>
        <w:rPr>
          <w:rFonts w:eastAsia="等线"/>
        </w:rPr>
      </w:pPr>
      <w:r w:rsidRPr="00644644">
        <w:rPr>
          <w:rFonts w:eastAsia="等线"/>
        </w:rPr>
        <w:t xml:space="preserve">      summary: Request network slice diagnostics information.</w:t>
      </w:r>
    </w:p>
    <w:p w14:paraId="169918CA" w14:textId="77777777" w:rsidR="0084527C" w:rsidRPr="00644644" w:rsidRDefault="0084527C" w:rsidP="0084527C">
      <w:pPr>
        <w:pStyle w:val="PL"/>
        <w:rPr>
          <w:rFonts w:eastAsia="等线"/>
        </w:rPr>
      </w:pPr>
      <w:r w:rsidRPr="00644644">
        <w:rPr>
          <w:lang w:val="en-US" w:eastAsia="es-ES"/>
        </w:rPr>
        <w:t xml:space="preserve">      operationId: </w:t>
      </w:r>
      <w:r w:rsidRPr="00644644">
        <w:rPr>
          <w:rFonts w:eastAsia="等线"/>
        </w:rPr>
        <w:t>RequestNSDiagnostics</w:t>
      </w:r>
    </w:p>
    <w:p w14:paraId="0A58AAA5" w14:textId="77777777" w:rsidR="0084527C" w:rsidRPr="00644644" w:rsidRDefault="0084527C" w:rsidP="0084527C">
      <w:pPr>
        <w:pStyle w:val="PL"/>
        <w:rPr>
          <w:lang w:val="en-US" w:eastAsia="es-ES"/>
        </w:rPr>
      </w:pPr>
      <w:r w:rsidRPr="00644644">
        <w:rPr>
          <w:lang w:val="en-US" w:eastAsia="es-ES"/>
        </w:rPr>
        <w:t xml:space="preserve">      tags:</w:t>
      </w:r>
    </w:p>
    <w:p w14:paraId="06972455" w14:textId="77777777" w:rsidR="0084527C" w:rsidRPr="00644644" w:rsidRDefault="0084527C" w:rsidP="0084527C">
      <w:pPr>
        <w:pStyle w:val="PL"/>
        <w:rPr>
          <w:rFonts w:eastAsia="等线"/>
        </w:rPr>
      </w:pPr>
      <w:r w:rsidRPr="00644644">
        <w:rPr>
          <w:lang w:val="en-US" w:eastAsia="es-ES"/>
        </w:rPr>
        <w:lastRenderedPageBreak/>
        <w:t xml:space="preserve">        - </w:t>
      </w:r>
      <w:r w:rsidRPr="00644644">
        <w:t>Network Slice Diagnostics Request</w:t>
      </w:r>
    </w:p>
    <w:p w14:paraId="6F5980AE" w14:textId="77777777" w:rsidR="0084527C" w:rsidRPr="00644644" w:rsidRDefault="0084527C" w:rsidP="0084527C">
      <w:pPr>
        <w:pStyle w:val="PL"/>
        <w:rPr>
          <w:rFonts w:eastAsia="等线"/>
        </w:rPr>
      </w:pPr>
      <w:r w:rsidRPr="00644644">
        <w:rPr>
          <w:rFonts w:eastAsia="等线"/>
        </w:rPr>
        <w:t xml:space="preserve">      requestBody:</w:t>
      </w:r>
    </w:p>
    <w:p w14:paraId="57AA8F11" w14:textId="77777777" w:rsidR="0084527C" w:rsidRPr="00644644" w:rsidRDefault="0084527C" w:rsidP="0084527C">
      <w:pPr>
        <w:pStyle w:val="PL"/>
        <w:rPr>
          <w:rFonts w:eastAsia="等线"/>
        </w:rPr>
      </w:pPr>
      <w:r w:rsidRPr="00644644">
        <w:rPr>
          <w:rFonts w:eastAsia="等线"/>
        </w:rPr>
        <w:t xml:space="preserve">        required: true</w:t>
      </w:r>
    </w:p>
    <w:p w14:paraId="453F62C1" w14:textId="77777777" w:rsidR="0084527C" w:rsidRPr="00644644" w:rsidRDefault="0084527C" w:rsidP="0084527C">
      <w:pPr>
        <w:pStyle w:val="PL"/>
        <w:rPr>
          <w:rFonts w:eastAsia="等线"/>
        </w:rPr>
      </w:pPr>
      <w:r w:rsidRPr="00644644">
        <w:rPr>
          <w:rFonts w:eastAsia="等线"/>
        </w:rPr>
        <w:t xml:space="preserve">        content:</w:t>
      </w:r>
    </w:p>
    <w:p w14:paraId="2BBC6F50" w14:textId="77777777" w:rsidR="0084527C" w:rsidRPr="00644644" w:rsidRDefault="0084527C" w:rsidP="0084527C">
      <w:pPr>
        <w:pStyle w:val="PL"/>
        <w:rPr>
          <w:rFonts w:eastAsia="等线"/>
        </w:rPr>
      </w:pPr>
      <w:r w:rsidRPr="00644644">
        <w:rPr>
          <w:rFonts w:eastAsia="等线"/>
        </w:rPr>
        <w:t xml:space="preserve">          application/json:</w:t>
      </w:r>
    </w:p>
    <w:p w14:paraId="77072ACC" w14:textId="77777777" w:rsidR="0084527C" w:rsidRPr="00644644" w:rsidRDefault="0084527C" w:rsidP="0084527C">
      <w:pPr>
        <w:pStyle w:val="PL"/>
        <w:rPr>
          <w:rFonts w:eastAsia="等线"/>
        </w:rPr>
      </w:pPr>
      <w:r w:rsidRPr="00644644">
        <w:rPr>
          <w:rFonts w:eastAsia="等线"/>
        </w:rPr>
        <w:t xml:space="preserve">            schema:</w:t>
      </w:r>
    </w:p>
    <w:p w14:paraId="6901D309" w14:textId="77777777" w:rsidR="0084527C" w:rsidRPr="00644644" w:rsidRDefault="0084527C" w:rsidP="0084527C">
      <w:pPr>
        <w:pStyle w:val="PL"/>
        <w:rPr>
          <w:rFonts w:eastAsia="等线"/>
        </w:rPr>
      </w:pPr>
      <w:r w:rsidRPr="00644644">
        <w:rPr>
          <w:rFonts w:eastAsia="等线"/>
        </w:rPr>
        <w:t xml:space="preserve">              $ref: '#/components/schemas/NwSliceDiagReq'</w:t>
      </w:r>
    </w:p>
    <w:p w14:paraId="0609F4F0" w14:textId="77777777" w:rsidR="0084527C" w:rsidRPr="00644644" w:rsidRDefault="0084527C" w:rsidP="0084527C">
      <w:pPr>
        <w:pStyle w:val="PL"/>
        <w:rPr>
          <w:rFonts w:eastAsia="等线"/>
        </w:rPr>
      </w:pPr>
      <w:r w:rsidRPr="00644644">
        <w:rPr>
          <w:rFonts w:eastAsia="等线"/>
        </w:rPr>
        <w:t xml:space="preserve">      responses:</w:t>
      </w:r>
    </w:p>
    <w:p w14:paraId="4706478C" w14:textId="77777777" w:rsidR="0084527C" w:rsidRPr="00644644" w:rsidRDefault="0084527C" w:rsidP="0084527C">
      <w:pPr>
        <w:pStyle w:val="PL"/>
      </w:pPr>
      <w:r w:rsidRPr="00644644">
        <w:rPr>
          <w:rFonts w:eastAsia="等线"/>
        </w:rPr>
        <w:t xml:space="preserve">        '200':</w:t>
      </w:r>
    </w:p>
    <w:p w14:paraId="56F38DB7" w14:textId="77777777" w:rsidR="0084527C" w:rsidRPr="00644644" w:rsidRDefault="0084527C" w:rsidP="0084527C">
      <w:pPr>
        <w:pStyle w:val="PL"/>
      </w:pPr>
      <w:r w:rsidRPr="00644644">
        <w:t xml:space="preserve">          description: &gt;</w:t>
      </w:r>
    </w:p>
    <w:p w14:paraId="589086BC" w14:textId="77777777" w:rsidR="0084527C" w:rsidRPr="00644644" w:rsidRDefault="0084527C" w:rsidP="0084527C">
      <w:pPr>
        <w:pStyle w:val="PL"/>
      </w:pPr>
      <w:r w:rsidRPr="00644644">
        <w:t xml:space="preserve">            The network slice diagnostics request is successful received and processed</w:t>
      </w:r>
    </w:p>
    <w:p w14:paraId="3B8DD1A9" w14:textId="77777777" w:rsidR="0084527C" w:rsidRPr="00644644" w:rsidRDefault="0084527C" w:rsidP="0084527C">
      <w:pPr>
        <w:pStyle w:val="PL"/>
      </w:pPr>
      <w:r w:rsidRPr="00644644">
        <w:t xml:space="preserve">            and the requested network slice diagnostics information shall be returned in the</w:t>
      </w:r>
    </w:p>
    <w:p w14:paraId="4AB1016F" w14:textId="77777777" w:rsidR="0084527C" w:rsidRPr="00644644" w:rsidRDefault="0084527C" w:rsidP="0084527C">
      <w:pPr>
        <w:pStyle w:val="PL"/>
      </w:pPr>
      <w:r w:rsidRPr="00644644">
        <w:t xml:space="preserve">            response body.</w:t>
      </w:r>
    </w:p>
    <w:p w14:paraId="0390CC48" w14:textId="77777777" w:rsidR="0084527C" w:rsidRPr="00644644" w:rsidRDefault="0084527C" w:rsidP="0084527C">
      <w:pPr>
        <w:pStyle w:val="PL"/>
      </w:pPr>
      <w:r w:rsidRPr="00644644">
        <w:t xml:space="preserve">          content:</w:t>
      </w:r>
    </w:p>
    <w:p w14:paraId="64F9882C" w14:textId="77777777" w:rsidR="0084527C" w:rsidRPr="00644644" w:rsidRDefault="0084527C" w:rsidP="0084527C">
      <w:pPr>
        <w:pStyle w:val="PL"/>
      </w:pPr>
      <w:r w:rsidRPr="00644644">
        <w:t xml:space="preserve">            application/json:</w:t>
      </w:r>
    </w:p>
    <w:p w14:paraId="53E9EBA8" w14:textId="77777777" w:rsidR="0084527C" w:rsidRPr="00644644" w:rsidRDefault="0084527C" w:rsidP="0084527C">
      <w:pPr>
        <w:pStyle w:val="PL"/>
      </w:pPr>
      <w:r w:rsidRPr="00644644">
        <w:t xml:space="preserve">              schema:</w:t>
      </w:r>
    </w:p>
    <w:p w14:paraId="5002668B" w14:textId="77777777" w:rsidR="0084527C" w:rsidRPr="00644644" w:rsidRDefault="0084527C" w:rsidP="0084527C">
      <w:pPr>
        <w:pStyle w:val="PL"/>
      </w:pPr>
      <w:r w:rsidRPr="00644644">
        <w:t xml:space="preserve">                type: array</w:t>
      </w:r>
    </w:p>
    <w:p w14:paraId="0724CC86" w14:textId="77777777" w:rsidR="0084527C" w:rsidRPr="00644644" w:rsidRDefault="0084527C" w:rsidP="0084527C">
      <w:pPr>
        <w:pStyle w:val="PL"/>
      </w:pPr>
      <w:r w:rsidRPr="00644644">
        <w:t xml:space="preserve">                items:</w:t>
      </w:r>
    </w:p>
    <w:p w14:paraId="29C6E4FB" w14:textId="77777777" w:rsidR="0084527C" w:rsidRPr="00644644" w:rsidRDefault="0084527C" w:rsidP="0084527C">
      <w:pPr>
        <w:pStyle w:val="PL"/>
      </w:pPr>
      <w:r w:rsidRPr="00644644">
        <w:t xml:space="preserve">                  $ref: '#/components/schemas/NwSliceDiagResp'</w:t>
      </w:r>
    </w:p>
    <w:p w14:paraId="4E4B42C8" w14:textId="77777777" w:rsidR="0084527C" w:rsidRPr="00644644" w:rsidRDefault="0084527C" w:rsidP="0084527C">
      <w:pPr>
        <w:pStyle w:val="PL"/>
      </w:pPr>
      <w:r w:rsidRPr="00644644">
        <w:t xml:space="preserve">                minItems: 1</w:t>
      </w:r>
    </w:p>
    <w:p w14:paraId="384DC514" w14:textId="77777777" w:rsidR="0084527C" w:rsidRPr="00644644" w:rsidRDefault="0084527C" w:rsidP="0084527C">
      <w:pPr>
        <w:pStyle w:val="PL"/>
      </w:pPr>
      <w:r w:rsidRPr="00644644">
        <w:t xml:space="preserve">        '307':</w:t>
      </w:r>
    </w:p>
    <w:p w14:paraId="1A8E629D" w14:textId="77777777" w:rsidR="0084527C" w:rsidRPr="00644644" w:rsidRDefault="0084527C" w:rsidP="0084527C">
      <w:pPr>
        <w:pStyle w:val="PL"/>
      </w:pPr>
      <w:r w:rsidRPr="00644644">
        <w:t xml:space="preserve">          $ref: 'TS29122_CommonData.yaml#/components/responses/307'</w:t>
      </w:r>
    </w:p>
    <w:p w14:paraId="6369EC69" w14:textId="77777777" w:rsidR="0084527C" w:rsidRPr="00644644" w:rsidRDefault="0084527C" w:rsidP="0084527C">
      <w:pPr>
        <w:pStyle w:val="PL"/>
      </w:pPr>
      <w:r w:rsidRPr="00644644">
        <w:t xml:space="preserve">        '308':</w:t>
      </w:r>
    </w:p>
    <w:p w14:paraId="719F6E01" w14:textId="77777777" w:rsidR="0084527C" w:rsidRPr="00644644" w:rsidRDefault="0084527C" w:rsidP="0084527C">
      <w:pPr>
        <w:pStyle w:val="PL"/>
      </w:pPr>
      <w:r w:rsidRPr="00644644">
        <w:t xml:space="preserve">          $ref: 'TS29122_CommonData.yaml#/components/responses/308'</w:t>
      </w:r>
    </w:p>
    <w:p w14:paraId="0C4C11DB" w14:textId="77777777" w:rsidR="0084527C" w:rsidRPr="00644644" w:rsidRDefault="0084527C" w:rsidP="0084527C">
      <w:pPr>
        <w:pStyle w:val="PL"/>
        <w:rPr>
          <w:rFonts w:eastAsia="等线"/>
        </w:rPr>
      </w:pPr>
      <w:r w:rsidRPr="00644644">
        <w:rPr>
          <w:rFonts w:eastAsia="等线"/>
        </w:rPr>
        <w:t xml:space="preserve">        '400':</w:t>
      </w:r>
    </w:p>
    <w:p w14:paraId="5D55AAD7" w14:textId="77777777" w:rsidR="0084527C" w:rsidRPr="00644644" w:rsidRDefault="0084527C" w:rsidP="0084527C">
      <w:pPr>
        <w:pStyle w:val="PL"/>
        <w:rPr>
          <w:rFonts w:eastAsia="等线"/>
        </w:rPr>
      </w:pPr>
      <w:r w:rsidRPr="00644644">
        <w:rPr>
          <w:rFonts w:eastAsia="等线"/>
        </w:rPr>
        <w:t xml:space="preserve">          $ref: 'TS29122_CommonData.yaml#/components/responses/400'</w:t>
      </w:r>
    </w:p>
    <w:p w14:paraId="3A87E15B" w14:textId="77777777" w:rsidR="0084527C" w:rsidRPr="00644644" w:rsidRDefault="0084527C" w:rsidP="0084527C">
      <w:pPr>
        <w:pStyle w:val="PL"/>
        <w:rPr>
          <w:rFonts w:eastAsia="等线"/>
        </w:rPr>
      </w:pPr>
      <w:r w:rsidRPr="00644644">
        <w:rPr>
          <w:rFonts w:eastAsia="等线"/>
        </w:rPr>
        <w:t xml:space="preserve">        '401':</w:t>
      </w:r>
    </w:p>
    <w:p w14:paraId="09DD4571" w14:textId="77777777" w:rsidR="0084527C" w:rsidRPr="00644644" w:rsidRDefault="0084527C" w:rsidP="0084527C">
      <w:pPr>
        <w:pStyle w:val="PL"/>
        <w:rPr>
          <w:rFonts w:eastAsia="等线"/>
        </w:rPr>
      </w:pPr>
      <w:r w:rsidRPr="00644644">
        <w:rPr>
          <w:rFonts w:eastAsia="等线"/>
        </w:rPr>
        <w:t xml:space="preserve">          $ref: 'TS29122_CommonData.yaml#/components/responses/401'</w:t>
      </w:r>
    </w:p>
    <w:p w14:paraId="08BDAA50" w14:textId="77777777" w:rsidR="0084527C" w:rsidRPr="00644644" w:rsidRDefault="0084527C" w:rsidP="0084527C">
      <w:pPr>
        <w:pStyle w:val="PL"/>
        <w:rPr>
          <w:rFonts w:eastAsia="等线"/>
        </w:rPr>
      </w:pPr>
      <w:r w:rsidRPr="00644644">
        <w:rPr>
          <w:rFonts w:eastAsia="等线"/>
        </w:rPr>
        <w:t xml:space="preserve">        '403':</w:t>
      </w:r>
    </w:p>
    <w:p w14:paraId="6F3B839F" w14:textId="77777777" w:rsidR="0084527C" w:rsidRPr="00644644" w:rsidRDefault="0084527C" w:rsidP="0084527C">
      <w:pPr>
        <w:pStyle w:val="PL"/>
        <w:rPr>
          <w:rFonts w:eastAsia="等线"/>
        </w:rPr>
      </w:pPr>
      <w:r w:rsidRPr="00644644">
        <w:rPr>
          <w:rFonts w:eastAsia="等线"/>
        </w:rPr>
        <w:t xml:space="preserve">          $ref: 'TS29122_CommonData.yaml#/components/responses/403'</w:t>
      </w:r>
    </w:p>
    <w:p w14:paraId="59354C51" w14:textId="77777777" w:rsidR="0084527C" w:rsidRPr="00644644" w:rsidRDefault="0084527C" w:rsidP="0084527C">
      <w:pPr>
        <w:pStyle w:val="PL"/>
        <w:rPr>
          <w:rFonts w:eastAsia="等线"/>
        </w:rPr>
      </w:pPr>
      <w:r w:rsidRPr="00644644">
        <w:rPr>
          <w:rFonts w:eastAsia="等线"/>
        </w:rPr>
        <w:t xml:space="preserve">        '404':</w:t>
      </w:r>
    </w:p>
    <w:p w14:paraId="6CBDAC4B" w14:textId="77777777" w:rsidR="0084527C" w:rsidRPr="00644644" w:rsidRDefault="0084527C" w:rsidP="0084527C">
      <w:pPr>
        <w:pStyle w:val="PL"/>
        <w:rPr>
          <w:rFonts w:eastAsia="等线"/>
        </w:rPr>
      </w:pPr>
      <w:r w:rsidRPr="00644644">
        <w:rPr>
          <w:rFonts w:eastAsia="等线"/>
        </w:rPr>
        <w:t xml:space="preserve">          $ref: 'TS29122_CommonData.yaml#/components/responses/404'</w:t>
      </w:r>
    </w:p>
    <w:p w14:paraId="4387B687" w14:textId="77777777" w:rsidR="0084527C" w:rsidRPr="00644644" w:rsidRDefault="0084527C" w:rsidP="0084527C">
      <w:pPr>
        <w:pStyle w:val="PL"/>
      </w:pPr>
      <w:r w:rsidRPr="00644644">
        <w:t xml:space="preserve">        '411':</w:t>
      </w:r>
    </w:p>
    <w:p w14:paraId="4872277E" w14:textId="77777777" w:rsidR="0084527C" w:rsidRPr="00644644" w:rsidRDefault="0084527C" w:rsidP="0084527C">
      <w:pPr>
        <w:pStyle w:val="PL"/>
      </w:pPr>
      <w:r w:rsidRPr="00644644">
        <w:t xml:space="preserve">          $ref: 'TS29122_CommonData.yaml#/components/responses/411'</w:t>
      </w:r>
    </w:p>
    <w:p w14:paraId="5E61ED6E" w14:textId="77777777" w:rsidR="0084527C" w:rsidRPr="00644644" w:rsidRDefault="0084527C" w:rsidP="0084527C">
      <w:pPr>
        <w:pStyle w:val="PL"/>
      </w:pPr>
      <w:r w:rsidRPr="00644644">
        <w:t xml:space="preserve">        '413':</w:t>
      </w:r>
    </w:p>
    <w:p w14:paraId="6DDE7AF0" w14:textId="77777777" w:rsidR="0084527C" w:rsidRPr="00644644" w:rsidRDefault="0084527C" w:rsidP="0084527C">
      <w:pPr>
        <w:pStyle w:val="PL"/>
      </w:pPr>
      <w:r w:rsidRPr="00644644">
        <w:t xml:space="preserve">          $ref: 'TS29122_CommonData.yaml#/components/responses/413'</w:t>
      </w:r>
    </w:p>
    <w:p w14:paraId="0B1F2B32" w14:textId="77777777" w:rsidR="0084527C" w:rsidRPr="00644644" w:rsidRDefault="0084527C" w:rsidP="0084527C">
      <w:pPr>
        <w:pStyle w:val="PL"/>
      </w:pPr>
      <w:r w:rsidRPr="00644644">
        <w:t xml:space="preserve">        '415':</w:t>
      </w:r>
    </w:p>
    <w:p w14:paraId="45C8E71E" w14:textId="77777777" w:rsidR="0084527C" w:rsidRPr="00644644" w:rsidRDefault="0084527C" w:rsidP="0084527C">
      <w:pPr>
        <w:pStyle w:val="PL"/>
      </w:pPr>
      <w:r w:rsidRPr="00644644">
        <w:t xml:space="preserve">          $ref: 'TS29122_CommonData.yaml#/components/responses/415'</w:t>
      </w:r>
    </w:p>
    <w:p w14:paraId="47574E74" w14:textId="77777777" w:rsidR="0084527C" w:rsidRPr="00644644" w:rsidRDefault="0084527C" w:rsidP="0084527C">
      <w:pPr>
        <w:pStyle w:val="PL"/>
        <w:rPr>
          <w:rFonts w:eastAsia="等线"/>
        </w:rPr>
      </w:pPr>
      <w:r w:rsidRPr="00644644">
        <w:rPr>
          <w:rFonts w:eastAsia="等线"/>
        </w:rPr>
        <w:t xml:space="preserve">        '429':</w:t>
      </w:r>
    </w:p>
    <w:p w14:paraId="7B6988D6" w14:textId="77777777" w:rsidR="0084527C" w:rsidRPr="00644644" w:rsidRDefault="0084527C" w:rsidP="0084527C">
      <w:pPr>
        <w:pStyle w:val="PL"/>
        <w:rPr>
          <w:rFonts w:eastAsia="等线"/>
        </w:rPr>
      </w:pPr>
      <w:r w:rsidRPr="00644644">
        <w:rPr>
          <w:rFonts w:eastAsia="等线"/>
        </w:rPr>
        <w:t xml:space="preserve">          $ref: 'TS29122_CommonData.yaml#/components/responses/429'</w:t>
      </w:r>
    </w:p>
    <w:p w14:paraId="1AB36BA3" w14:textId="77777777" w:rsidR="0084527C" w:rsidRPr="00644644" w:rsidRDefault="0084527C" w:rsidP="0084527C">
      <w:pPr>
        <w:pStyle w:val="PL"/>
        <w:rPr>
          <w:rFonts w:eastAsia="等线"/>
        </w:rPr>
      </w:pPr>
      <w:r w:rsidRPr="00644644">
        <w:rPr>
          <w:rFonts w:eastAsia="等线"/>
        </w:rPr>
        <w:t xml:space="preserve">        '500':</w:t>
      </w:r>
    </w:p>
    <w:p w14:paraId="70350349" w14:textId="77777777" w:rsidR="0084527C" w:rsidRPr="00644644" w:rsidRDefault="0084527C" w:rsidP="0084527C">
      <w:pPr>
        <w:pStyle w:val="PL"/>
        <w:rPr>
          <w:rFonts w:eastAsia="等线"/>
        </w:rPr>
      </w:pPr>
      <w:r w:rsidRPr="00644644">
        <w:rPr>
          <w:rFonts w:eastAsia="等线"/>
        </w:rPr>
        <w:t xml:space="preserve">          $ref: 'TS29122_CommonData.yaml#/components/responses/500'</w:t>
      </w:r>
    </w:p>
    <w:p w14:paraId="3CCBF4C4" w14:textId="77777777" w:rsidR="0084527C" w:rsidRPr="00644644" w:rsidRDefault="0084527C" w:rsidP="0084527C">
      <w:pPr>
        <w:pStyle w:val="PL"/>
        <w:rPr>
          <w:rFonts w:eastAsia="等线"/>
        </w:rPr>
      </w:pPr>
      <w:r w:rsidRPr="00644644">
        <w:rPr>
          <w:rFonts w:eastAsia="等线"/>
        </w:rPr>
        <w:t xml:space="preserve">        '503':</w:t>
      </w:r>
    </w:p>
    <w:p w14:paraId="7779D698" w14:textId="77777777" w:rsidR="0084527C" w:rsidRPr="00644644" w:rsidRDefault="0084527C" w:rsidP="0084527C">
      <w:pPr>
        <w:pStyle w:val="PL"/>
        <w:rPr>
          <w:rFonts w:eastAsia="等线"/>
        </w:rPr>
      </w:pPr>
      <w:r w:rsidRPr="00644644">
        <w:rPr>
          <w:rFonts w:eastAsia="等线"/>
        </w:rPr>
        <w:t xml:space="preserve">          $ref: 'TS29122_CommonData.yaml#/components/responses/503'</w:t>
      </w:r>
    </w:p>
    <w:p w14:paraId="182A8BCB" w14:textId="77777777" w:rsidR="0084527C" w:rsidRPr="00644644" w:rsidRDefault="0084527C" w:rsidP="0084527C">
      <w:pPr>
        <w:pStyle w:val="PL"/>
        <w:rPr>
          <w:rFonts w:eastAsia="等线"/>
        </w:rPr>
      </w:pPr>
      <w:r w:rsidRPr="00644644">
        <w:rPr>
          <w:rFonts w:eastAsia="等线"/>
        </w:rPr>
        <w:t xml:space="preserve">        default:</w:t>
      </w:r>
    </w:p>
    <w:p w14:paraId="3341A6EA" w14:textId="77777777" w:rsidR="0084527C" w:rsidRPr="00644644" w:rsidRDefault="0084527C" w:rsidP="0084527C">
      <w:pPr>
        <w:pStyle w:val="PL"/>
        <w:rPr>
          <w:rFonts w:eastAsia="等线"/>
        </w:rPr>
      </w:pPr>
      <w:r w:rsidRPr="00644644">
        <w:rPr>
          <w:rFonts w:eastAsia="等线"/>
        </w:rPr>
        <w:t xml:space="preserve">          $ref: 'TS29122_CommonData.yaml#/components/responses/default'</w:t>
      </w:r>
    </w:p>
    <w:p w14:paraId="78AD3360" w14:textId="77777777" w:rsidR="0084527C" w:rsidRPr="00644644" w:rsidRDefault="0084527C" w:rsidP="0084527C">
      <w:pPr>
        <w:pStyle w:val="PL"/>
        <w:rPr>
          <w:rFonts w:eastAsia="等线"/>
        </w:rPr>
      </w:pPr>
    </w:p>
    <w:p w14:paraId="2798D7F2" w14:textId="77777777" w:rsidR="0084527C" w:rsidRPr="00644644" w:rsidRDefault="0084527C" w:rsidP="0084527C">
      <w:pPr>
        <w:pStyle w:val="PL"/>
        <w:rPr>
          <w:rFonts w:eastAsia="等线"/>
        </w:rPr>
      </w:pPr>
      <w:r w:rsidRPr="00644644">
        <w:rPr>
          <w:rFonts w:eastAsia="等线"/>
        </w:rPr>
        <w:t>components:</w:t>
      </w:r>
    </w:p>
    <w:p w14:paraId="2DA13250" w14:textId="77777777" w:rsidR="0084527C" w:rsidRPr="00644644" w:rsidRDefault="0084527C" w:rsidP="0084527C">
      <w:pPr>
        <w:pStyle w:val="PL"/>
        <w:rPr>
          <w:lang w:val="en-US" w:eastAsia="es-ES"/>
        </w:rPr>
      </w:pPr>
      <w:r w:rsidRPr="00644644">
        <w:rPr>
          <w:lang w:val="en-US" w:eastAsia="es-ES"/>
        </w:rPr>
        <w:t xml:space="preserve">  securitySchemes:</w:t>
      </w:r>
    </w:p>
    <w:p w14:paraId="1C13E0E9" w14:textId="77777777" w:rsidR="0084527C" w:rsidRPr="00644644" w:rsidRDefault="0084527C" w:rsidP="0084527C">
      <w:pPr>
        <w:pStyle w:val="PL"/>
        <w:rPr>
          <w:lang w:val="en-US" w:eastAsia="es-ES"/>
        </w:rPr>
      </w:pPr>
      <w:r w:rsidRPr="00644644">
        <w:rPr>
          <w:lang w:val="en-US" w:eastAsia="es-ES"/>
        </w:rPr>
        <w:t xml:space="preserve">    oAuth2ClientCredentials:</w:t>
      </w:r>
    </w:p>
    <w:p w14:paraId="41A806D0" w14:textId="77777777" w:rsidR="0084527C" w:rsidRPr="00644644" w:rsidRDefault="0084527C" w:rsidP="0084527C">
      <w:pPr>
        <w:pStyle w:val="PL"/>
        <w:rPr>
          <w:lang w:val="en-US"/>
        </w:rPr>
      </w:pPr>
      <w:r w:rsidRPr="00644644">
        <w:rPr>
          <w:lang w:val="en-US"/>
        </w:rPr>
        <w:t xml:space="preserve">      type: oauth2</w:t>
      </w:r>
    </w:p>
    <w:p w14:paraId="661A2DEE" w14:textId="77777777" w:rsidR="0084527C" w:rsidRPr="00644644" w:rsidRDefault="0084527C" w:rsidP="0084527C">
      <w:pPr>
        <w:pStyle w:val="PL"/>
        <w:rPr>
          <w:lang w:val="en-US"/>
        </w:rPr>
      </w:pPr>
      <w:r w:rsidRPr="00644644">
        <w:rPr>
          <w:lang w:val="en-US"/>
        </w:rPr>
        <w:t xml:space="preserve">      flows:</w:t>
      </w:r>
    </w:p>
    <w:p w14:paraId="1560F189" w14:textId="77777777" w:rsidR="0084527C" w:rsidRPr="00644644" w:rsidRDefault="0084527C" w:rsidP="0084527C">
      <w:pPr>
        <w:pStyle w:val="PL"/>
        <w:rPr>
          <w:lang w:val="en-US"/>
        </w:rPr>
      </w:pPr>
      <w:r w:rsidRPr="00644644">
        <w:rPr>
          <w:lang w:val="en-US"/>
        </w:rPr>
        <w:t xml:space="preserve">        clientCredentials:</w:t>
      </w:r>
    </w:p>
    <w:p w14:paraId="431EC1BA" w14:textId="77777777" w:rsidR="0084527C" w:rsidRPr="00644644" w:rsidRDefault="0084527C" w:rsidP="0084527C">
      <w:pPr>
        <w:pStyle w:val="PL"/>
        <w:rPr>
          <w:lang w:val="en-US"/>
        </w:rPr>
      </w:pPr>
      <w:r w:rsidRPr="00644644">
        <w:rPr>
          <w:lang w:val="en-US"/>
        </w:rPr>
        <w:t xml:space="preserve">          tokenUrl: '{tokenUrl}'</w:t>
      </w:r>
    </w:p>
    <w:p w14:paraId="0DFAD5D0" w14:textId="77777777" w:rsidR="0084527C" w:rsidRPr="00644644" w:rsidRDefault="0084527C" w:rsidP="0084527C">
      <w:pPr>
        <w:pStyle w:val="PL"/>
        <w:rPr>
          <w:lang w:val="en-US"/>
        </w:rPr>
      </w:pPr>
      <w:r w:rsidRPr="00644644">
        <w:rPr>
          <w:lang w:val="en-US"/>
        </w:rPr>
        <w:t xml:space="preserve">          scopes: {}</w:t>
      </w:r>
    </w:p>
    <w:p w14:paraId="6AE94CD9" w14:textId="77777777" w:rsidR="0084527C" w:rsidRPr="00644644" w:rsidRDefault="0084527C" w:rsidP="0084527C">
      <w:pPr>
        <w:pStyle w:val="PL"/>
      </w:pPr>
    </w:p>
    <w:p w14:paraId="13361B31" w14:textId="77777777" w:rsidR="0084527C" w:rsidRPr="00644644" w:rsidRDefault="0084527C" w:rsidP="0084527C">
      <w:pPr>
        <w:pStyle w:val="PL"/>
        <w:rPr>
          <w:lang w:eastAsia="zh-CN"/>
        </w:rPr>
      </w:pPr>
      <w:r w:rsidRPr="00644644">
        <w:t xml:space="preserve">  schemas:</w:t>
      </w:r>
    </w:p>
    <w:p w14:paraId="1DBDF21B" w14:textId="77777777" w:rsidR="0084527C" w:rsidRPr="00644644" w:rsidRDefault="0084527C" w:rsidP="0084527C">
      <w:pPr>
        <w:pStyle w:val="PL"/>
      </w:pPr>
    </w:p>
    <w:p w14:paraId="1AFDBE57" w14:textId="77777777" w:rsidR="0084527C" w:rsidRPr="00644644" w:rsidRDefault="0084527C" w:rsidP="0084527C">
      <w:pPr>
        <w:pStyle w:val="PL"/>
      </w:pPr>
      <w:r w:rsidRPr="00644644">
        <w:t>#</w:t>
      </w:r>
    </w:p>
    <w:p w14:paraId="137BE2DB" w14:textId="77777777" w:rsidR="0084527C" w:rsidRPr="00644644" w:rsidRDefault="0084527C" w:rsidP="0084527C">
      <w:pPr>
        <w:pStyle w:val="PL"/>
      </w:pPr>
      <w:r w:rsidRPr="00644644">
        <w:t># STRUCTURED DATA TYPES</w:t>
      </w:r>
    </w:p>
    <w:p w14:paraId="12BA9778" w14:textId="77777777" w:rsidR="0084527C" w:rsidRPr="00644644" w:rsidRDefault="0084527C" w:rsidP="0084527C">
      <w:pPr>
        <w:pStyle w:val="PL"/>
      </w:pPr>
      <w:r w:rsidRPr="00644644">
        <w:t>#</w:t>
      </w:r>
    </w:p>
    <w:p w14:paraId="1B519B01" w14:textId="77777777" w:rsidR="0084527C" w:rsidRPr="00644644" w:rsidRDefault="0084527C" w:rsidP="0084527C">
      <w:pPr>
        <w:pStyle w:val="PL"/>
      </w:pPr>
    </w:p>
    <w:p w14:paraId="24B448FC" w14:textId="77777777" w:rsidR="0084527C" w:rsidRPr="00644644" w:rsidRDefault="0084527C" w:rsidP="0084527C">
      <w:pPr>
        <w:pStyle w:val="PL"/>
      </w:pPr>
      <w:r w:rsidRPr="00644644">
        <w:t xml:space="preserve">    </w:t>
      </w:r>
      <w:r w:rsidRPr="00644644">
        <w:rPr>
          <w:rFonts w:eastAsia="等线"/>
        </w:rPr>
        <w:t>NwSliceDiagReq</w:t>
      </w:r>
      <w:r w:rsidRPr="00644644">
        <w:t>:</w:t>
      </w:r>
    </w:p>
    <w:p w14:paraId="3360BA4C" w14:textId="77777777" w:rsidR="0084527C" w:rsidRPr="00644644" w:rsidRDefault="0084527C" w:rsidP="0084527C">
      <w:pPr>
        <w:pStyle w:val="PL"/>
      </w:pPr>
      <w:r w:rsidRPr="00644644">
        <w:t xml:space="preserve">      description: &gt;</w:t>
      </w:r>
    </w:p>
    <w:p w14:paraId="20D7CBC7" w14:textId="77777777" w:rsidR="0084527C" w:rsidRPr="00644644" w:rsidRDefault="0084527C" w:rsidP="0084527C">
      <w:pPr>
        <w:pStyle w:val="PL"/>
        <w:rPr>
          <w:rFonts w:cs="Arial"/>
          <w:szCs w:val="18"/>
        </w:rPr>
      </w:pPr>
      <w:r w:rsidRPr="00644644">
        <w:t xml:space="preserve">        </w:t>
      </w:r>
      <w:r w:rsidRPr="00644644">
        <w:rPr>
          <w:rFonts w:cs="Arial"/>
          <w:szCs w:val="18"/>
        </w:rPr>
        <w:t>Represents the network slice diagnostics request.</w:t>
      </w:r>
    </w:p>
    <w:p w14:paraId="11B166CA" w14:textId="77777777" w:rsidR="0084527C" w:rsidRPr="00644644" w:rsidRDefault="0084527C" w:rsidP="0084527C">
      <w:pPr>
        <w:pStyle w:val="PL"/>
      </w:pPr>
      <w:r w:rsidRPr="00644644">
        <w:t xml:space="preserve">      type: object</w:t>
      </w:r>
    </w:p>
    <w:p w14:paraId="5DC11086" w14:textId="77777777" w:rsidR="0084527C" w:rsidRPr="00644644" w:rsidRDefault="0084527C" w:rsidP="0084527C">
      <w:pPr>
        <w:pStyle w:val="PL"/>
      </w:pPr>
      <w:r w:rsidRPr="00644644">
        <w:t xml:space="preserve">      properties:</w:t>
      </w:r>
    </w:p>
    <w:p w14:paraId="52A3C6E9" w14:textId="77777777" w:rsidR="0084527C" w:rsidRPr="00644644" w:rsidRDefault="0084527C" w:rsidP="0084527C">
      <w:pPr>
        <w:pStyle w:val="PL"/>
      </w:pPr>
      <w:r w:rsidRPr="00644644">
        <w:t xml:space="preserve">        servDgradInfos:</w:t>
      </w:r>
    </w:p>
    <w:p w14:paraId="7012B780" w14:textId="77777777" w:rsidR="0084527C" w:rsidRPr="00644644" w:rsidRDefault="0084527C" w:rsidP="0084527C">
      <w:pPr>
        <w:pStyle w:val="PL"/>
      </w:pPr>
      <w:r w:rsidRPr="00644644">
        <w:t xml:space="preserve">          $ref: '#/components/schemas/ServDgradInfo'</w:t>
      </w:r>
    </w:p>
    <w:p w14:paraId="1916A80E" w14:textId="77777777" w:rsidR="0084527C" w:rsidRPr="00644644" w:rsidRDefault="0084527C" w:rsidP="0084527C">
      <w:pPr>
        <w:pStyle w:val="PL"/>
      </w:pPr>
      <w:r w:rsidRPr="00644644">
        <w:t xml:space="preserve">        </w:t>
      </w:r>
      <w:r w:rsidRPr="00644644">
        <w:rPr>
          <w:lang w:eastAsia="zh-CN"/>
        </w:rPr>
        <w:t>suppFeat</w:t>
      </w:r>
      <w:r w:rsidRPr="00644644">
        <w:t>:</w:t>
      </w:r>
    </w:p>
    <w:p w14:paraId="1539F2FC" w14:textId="77777777" w:rsidR="0084527C" w:rsidRPr="00644644" w:rsidRDefault="0084527C" w:rsidP="0084527C">
      <w:pPr>
        <w:pStyle w:val="PL"/>
      </w:pPr>
      <w:r w:rsidRPr="00644644">
        <w:t xml:space="preserve">          $ref: 'TS29571_CommonData.yaml#/components/schemas/</w:t>
      </w:r>
      <w:r w:rsidRPr="00644644">
        <w:rPr>
          <w:lang w:eastAsia="zh-CN"/>
        </w:rPr>
        <w:t>SupportedFeatures</w:t>
      </w:r>
      <w:r w:rsidRPr="00644644">
        <w:t>'</w:t>
      </w:r>
    </w:p>
    <w:p w14:paraId="6B2B757A" w14:textId="77777777" w:rsidR="0084527C" w:rsidRPr="00644644" w:rsidRDefault="0084527C" w:rsidP="0084527C">
      <w:pPr>
        <w:pStyle w:val="PL"/>
      </w:pPr>
      <w:r w:rsidRPr="00644644">
        <w:t xml:space="preserve">      required:</w:t>
      </w:r>
    </w:p>
    <w:p w14:paraId="7D46B18B" w14:textId="77777777" w:rsidR="0084527C" w:rsidRPr="00644644" w:rsidRDefault="0084527C" w:rsidP="0084527C">
      <w:pPr>
        <w:pStyle w:val="PL"/>
      </w:pPr>
      <w:r w:rsidRPr="00644644">
        <w:t xml:space="preserve">        - servDgradInfos</w:t>
      </w:r>
    </w:p>
    <w:p w14:paraId="1C1614D0" w14:textId="77777777" w:rsidR="0084527C" w:rsidRPr="00644644" w:rsidRDefault="0084527C" w:rsidP="0084527C">
      <w:pPr>
        <w:pStyle w:val="PL"/>
      </w:pPr>
    </w:p>
    <w:p w14:paraId="16293805" w14:textId="77777777" w:rsidR="0084527C" w:rsidRPr="00644644" w:rsidRDefault="0084527C" w:rsidP="0084527C">
      <w:pPr>
        <w:pStyle w:val="PL"/>
      </w:pPr>
      <w:r w:rsidRPr="00644644">
        <w:t xml:space="preserve">    </w:t>
      </w:r>
      <w:r w:rsidRPr="00644644">
        <w:rPr>
          <w:rFonts w:eastAsia="等线"/>
        </w:rPr>
        <w:t>NwSliceDiagResp</w:t>
      </w:r>
      <w:r w:rsidRPr="00644644">
        <w:t>:</w:t>
      </w:r>
    </w:p>
    <w:p w14:paraId="4656E418" w14:textId="77777777" w:rsidR="0084527C" w:rsidRPr="00644644" w:rsidRDefault="0084527C" w:rsidP="0084527C">
      <w:pPr>
        <w:pStyle w:val="PL"/>
      </w:pPr>
      <w:r w:rsidRPr="00644644">
        <w:t xml:space="preserve">      description: &gt;</w:t>
      </w:r>
    </w:p>
    <w:p w14:paraId="0E79431D" w14:textId="77777777" w:rsidR="0084527C" w:rsidRPr="00644644" w:rsidRDefault="0084527C" w:rsidP="0084527C">
      <w:pPr>
        <w:pStyle w:val="PL"/>
        <w:rPr>
          <w:rFonts w:cs="Arial"/>
          <w:szCs w:val="18"/>
        </w:rPr>
      </w:pPr>
      <w:r w:rsidRPr="00644644">
        <w:t xml:space="preserve">        </w:t>
      </w:r>
      <w:r w:rsidRPr="00644644">
        <w:rPr>
          <w:rFonts w:cs="Arial"/>
          <w:szCs w:val="18"/>
        </w:rPr>
        <w:t>Represents the requested network slice diagnostics report.</w:t>
      </w:r>
    </w:p>
    <w:p w14:paraId="5D107392" w14:textId="77777777" w:rsidR="0084527C" w:rsidRPr="00644644" w:rsidRDefault="0084527C" w:rsidP="0084527C">
      <w:pPr>
        <w:pStyle w:val="PL"/>
      </w:pPr>
      <w:r w:rsidRPr="00644644">
        <w:t xml:space="preserve">      type: object</w:t>
      </w:r>
    </w:p>
    <w:p w14:paraId="5B2E7F2E" w14:textId="77777777" w:rsidR="0084527C" w:rsidRPr="00644644" w:rsidRDefault="0084527C" w:rsidP="0084527C">
      <w:pPr>
        <w:pStyle w:val="PL"/>
      </w:pPr>
      <w:r w:rsidRPr="00644644">
        <w:lastRenderedPageBreak/>
        <w:t xml:space="preserve">      properties:</w:t>
      </w:r>
    </w:p>
    <w:p w14:paraId="21D1EB11" w14:textId="77777777" w:rsidR="0084527C" w:rsidRPr="00644644" w:rsidRDefault="0084527C" w:rsidP="0084527C">
      <w:pPr>
        <w:pStyle w:val="PL"/>
      </w:pPr>
      <w:r w:rsidRPr="00644644">
        <w:t xml:space="preserve">        startTime:</w:t>
      </w:r>
    </w:p>
    <w:p w14:paraId="0D33BF79" w14:textId="77777777" w:rsidR="0084527C" w:rsidRPr="00644644" w:rsidRDefault="0084527C" w:rsidP="0084527C">
      <w:pPr>
        <w:pStyle w:val="PL"/>
      </w:pPr>
      <w:r w:rsidRPr="00644644">
        <w:t xml:space="preserve">          $ref: 'TS29122_CommonData.yaml#/components/schemas/DateTime'</w:t>
      </w:r>
    </w:p>
    <w:p w14:paraId="154545B3" w14:textId="77777777" w:rsidR="0084527C" w:rsidRPr="00644644" w:rsidRDefault="0084527C" w:rsidP="0084527C">
      <w:pPr>
        <w:pStyle w:val="PL"/>
      </w:pPr>
      <w:r w:rsidRPr="00644644">
        <w:t xml:space="preserve">        endTime:</w:t>
      </w:r>
    </w:p>
    <w:p w14:paraId="1D8F951C" w14:textId="77777777" w:rsidR="0084527C" w:rsidRPr="00644644" w:rsidRDefault="0084527C" w:rsidP="0084527C">
      <w:pPr>
        <w:pStyle w:val="PL"/>
      </w:pPr>
      <w:r w:rsidRPr="00644644">
        <w:t xml:space="preserve">          $ref: 'TS29122_CommonData.yaml#/components/schemas/DateTime'</w:t>
      </w:r>
    </w:p>
    <w:p w14:paraId="285805AD" w14:textId="77777777" w:rsidR="0084527C" w:rsidRPr="00644644" w:rsidRDefault="0084527C" w:rsidP="0084527C">
      <w:pPr>
        <w:pStyle w:val="PL"/>
      </w:pPr>
      <w:r w:rsidRPr="00644644">
        <w:t xml:space="preserve">        dataReport:</w:t>
      </w:r>
    </w:p>
    <w:p w14:paraId="53DE81A8" w14:textId="77777777" w:rsidR="0084527C" w:rsidRPr="00644644" w:rsidRDefault="0084527C" w:rsidP="0084527C">
      <w:pPr>
        <w:pStyle w:val="PL"/>
      </w:pPr>
      <w:r w:rsidRPr="00644644">
        <w:t xml:space="preserve">          type: array</w:t>
      </w:r>
    </w:p>
    <w:p w14:paraId="1A20F2A2" w14:textId="77777777" w:rsidR="0084527C" w:rsidRPr="00644644" w:rsidRDefault="0084527C" w:rsidP="0084527C">
      <w:pPr>
        <w:pStyle w:val="PL"/>
      </w:pPr>
      <w:r w:rsidRPr="00644644">
        <w:t xml:space="preserve">          items:</w:t>
      </w:r>
    </w:p>
    <w:p w14:paraId="7D08FA34" w14:textId="77777777" w:rsidR="0084527C" w:rsidRPr="00644644" w:rsidRDefault="0084527C" w:rsidP="0084527C">
      <w:pPr>
        <w:pStyle w:val="PL"/>
      </w:pPr>
      <w:r w:rsidRPr="00644644">
        <w:t xml:space="preserve">            $ref: '#/components/schemas/DataReport'</w:t>
      </w:r>
    </w:p>
    <w:p w14:paraId="5C73966C" w14:textId="77777777" w:rsidR="0084527C" w:rsidRPr="00644644" w:rsidRDefault="0084527C" w:rsidP="0084527C">
      <w:pPr>
        <w:pStyle w:val="PL"/>
      </w:pPr>
      <w:r w:rsidRPr="00644644">
        <w:t xml:space="preserve">          minItems: 1</w:t>
      </w:r>
    </w:p>
    <w:p w14:paraId="595E9EE6" w14:textId="77777777" w:rsidR="0084527C" w:rsidRPr="00644644" w:rsidRDefault="0084527C" w:rsidP="0084527C">
      <w:pPr>
        <w:pStyle w:val="PL"/>
      </w:pPr>
      <w:r w:rsidRPr="00644644">
        <w:t xml:space="preserve">        </w:t>
      </w:r>
      <w:r w:rsidRPr="00644644">
        <w:rPr>
          <w:lang w:eastAsia="zh-CN"/>
        </w:rPr>
        <w:t>suppFeat</w:t>
      </w:r>
      <w:r w:rsidRPr="00644644">
        <w:t>:</w:t>
      </w:r>
    </w:p>
    <w:p w14:paraId="1E02CC73" w14:textId="77777777" w:rsidR="0084527C" w:rsidRPr="00644644" w:rsidRDefault="0084527C" w:rsidP="0084527C">
      <w:pPr>
        <w:pStyle w:val="PL"/>
      </w:pPr>
      <w:r w:rsidRPr="00644644">
        <w:t xml:space="preserve">          $ref: 'TS29571_CommonData.yaml#/components/schemas/</w:t>
      </w:r>
      <w:r w:rsidRPr="00644644">
        <w:rPr>
          <w:lang w:eastAsia="zh-CN"/>
        </w:rPr>
        <w:t>SupportedFeatures</w:t>
      </w:r>
      <w:r w:rsidRPr="00644644">
        <w:t>'</w:t>
      </w:r>
    </w:p>
    <w:p w14:paraId="6C6A2B05" w14:textId="77777777" w:rsidR="0084527C" w:rsidRPr="00644644" w:rsidRDefault="0084527C" w:rsidP="0084527C">
      <w:pPr>
        <w:pStyle w:val="PL"/>
      </w:pPr>
      <w:r w:rsidRPr="00644644">
        <w:t xml:space="preserve">      required:</w:t>
      </w:r>
    </w:p>
    <w:p w14:paraId="40015774" w14:textId="77777777" w:rsidR="0084527C" w:rsidRPr="00644644" w:rsidRDefault="0084527C" w:rsidP="0084527C">
      <w:pPr>
        <w:pStyle w:val="PL"/>
      </w:pPr>
      <w:r w:rsidRPr="00644644">
        <w:t xml:space="preserve">        - startTime</w:t>
      </w:r>
    </w:p>
    <w:p w14:paraId="0E84C18E" w14:textId="77777777" w:rsidR="0084527C" w:rsidRPr="00644644" w:rsidRDefault="0084527C" w:rsidP="0084527C">
      <w:pPr>
        <w:pStyle w:val="PL"/>
      </w:pPr>
      <w:r w:rsidRPr="00644644">
        <w:t xml:space="preserve">        - endTime</w:t>
      </w:r>
    </w:p>
    <w:p w14:paraId="160211D8" w14:textId="77777777" w:rsidR="0084527C" w:rsidRPr="00644644" w:rsidRDefault="0084527C" w:rsidP="0084527C">
      <w:pPr>
        <w:pStyle w:val="PL"/>
      </w:pPr>
      <w:r w:rsidRPr="00644644">
        <w:t xml:space="preserve">        - dataReport</w:t>
      </w:r>
    </w:p>
    <w:p w14:paraId="68735A37" w14:textId="77777777" w:rsidR="0084527C" w:rsidRPr="00644644" w:rsidRDefault="0084527C" w:rsidP="00445F63">
      <w:pPr>
        <w:pStyle w:val="PL"/>
      </w:pPr>
    </w:p>
    <w:p w14:paraId="2C58EC83" w14:textId="77777777" w:rsidR="0084527C" w:rsidRPr="00644644" w:rsidRDefault="0084527C" w:rsidP="0084527C">
      <w:pPr>
        <w:pStyle w:val="PL"/>
      </w:pPr>
      <w:r w:rsidRPr="00644644">
        <w:t xml:space="preserve">    </w:t>
      </w:r>
      <w:r w:rsidRPr="00644644">
        <w:rPr>
          <w:rFonts w:eastAsia="等线"/>
        </w:rPr>
        <w:t>ServDgradInfo</w:t>
      </w:r>
      <w:r w:rsidRPr="00644644">
        <w:t>:</w:t>
      </w:r>
    </w:p>
    <w:p w14:paraId="6A763315" w14:textId="77777777" w:rsidR="0084527C" w:rsidRPr="00644644" w:rsidRDefault="0084527C" w:rsidP="0084527C">
      <w:pPr>
        <w:pStyle w:val="PL"/>
      </w:pPr>
      <w:r w:rsidRPr="00644644">
        <w:t xml:space="preserve">      description: &gt;</w:t>
      </w:r>
    </w:p>
    <w:p w14:paraId="53929022" w14:textId="77777777" w:rsidR="0084527C" w:rsidRPr="00644644" w:rsidRDefault="0084527C" w:rsidP="0084527C">
      <w:pPr>
        <w:pStyle w:val="PL"/>
        <w:rPr>
          <w:rFonts w:cs="Arial"/>
          <w:szCs w:val="18"/>
        </w:rPr>
      </w:pPr>
      <w:r w:rsidRPr="00644644">
        <w:t xml:space="preserve">        </w:t>
      </w:r>
      <w:r w:rsidRPr="00644644">
        <w:rPr>
          <w:rFonts w:cs="Arial"/>
          <w:szCs w:val="18"/>
        </w:rPr>
        <w:t>Represents the degraded service information.</w:t>
      </w:r>
    </w:p>
    <w:p w14:paraId="38B04A95" w14:textId="77777777" w:rsidR="0084527C" w:rsidRPr="00644644" w:rsidRDefault="0084527C" w:rsidP="0084527C">
      <w:pPr>
        <w:pStyle w:val="PL"/>
      </w:pPr>
      <w:r w:rsidRPr="00644644">
        <w:t xml:space="preserve">      type: object</w:t>
      </w:r>
    </w:p>
    <w:p w14:paraId="5E2A14FD" w14:textId="77777777" w:rsidR="0084527C" w:rsidRPr="00644644" w:rsidRDefault="0084527C" w:rsidP="0084527C">
      <w:pPr>
        <w:pStyle w:val="PL"/>
      </w:pPr>
      <w:r w:rsidRPr="00644644">
        <w:t xml:space="preserve">      properties:</w:t>
      </w:r>
    </w:p>
    <w:p w14:paraId="0F74061B" w14:textId="77777777" w:rsidR="0084527C" w:rsidRPr="00644644" w:rsidRDefault="0084527C" w:rsidP="0084527C">
      <w:pPr>
        <w:pStyle w:val="PL"/>
      </w:pPr>
      <w:r w:rsidRPr="00644644">
        <w:t xml:space="preserve">        valServiceId:</w:t>
      </w:r>
    </w:p>
    <w:p w14:paraId="711AE544" w14:textId="77777777" w:rsidR="0084527C" w:rsidRPr="00644644" w:rsidRDefault="0084527C" w:rsidP="0084527C">
      <w:pPr>
        <w:pStyle w:val="PL"/>
      </w:pPr>
      <w:r w:rsidRPr="00644644">
        <w:t xml:space="preserve">          type: string</w:t>
      </w:r>
    </w:p>
    <w:p w14:paraId="2FDA4908" w14:textId="77777777" w:rsidR="0084527C" w:rsidRPr="00644644" w:rsidRDefault="0084527C" w:rsidP="0084527C">
      <w:pPr>
        <w:pStyle w:val="PL"/>
      </w:pPr>
      <w:r w:rsidRPr="00644644">
        <w:t xml:space="preserve">        reqErrors:</w:t>
      </w:r>
    </w:p>
    <w:p w14:paraId="64307DF6" w14:textId="77777777" w:rsidR="0084527C" w:rsidRPr="00644644" w:rsidRDefault="0084527C" w:rsidP="0084527C">
      <w:pPr>
        <w:pStyle w:val="PL"/>
      </w:pPr>
      <w:r w:rsidRPr="00644644">
        <w:t xml:space="preserve">          type: array</w:t>
      </w:r>
    </w:p>
    <w:p w14:paraId="335D4034" w14:textId="77777777" w:rsidR="0084527C" w:rsidRPr="00644644" w:rsidRDefault="0084527C" w:rsidP="0084527C">
      <w:pPr>
        <w:pStyle w:val="PL"/>
      </w:pPr>
      <w:r w:rsidRPr="00644644">
        <w:t xml:space="preserve">          items:</w:t>
      </w:r>
    </w:p>
    <w:p w14:paraId="1B74CBB5" w14:textId="77777777" w:rsidR="0084527C" w:rsidRPr="00644644" w:rsidRDefault="0084527C" w:rsidP="0084527C">
      <w:pPr>
        <w:pStyle w:val="PL"/>
      </w:pPr>
      <w:r w:rsidRPr="00644644">
        <w:t xml:space="preserve">            $ref: '#/components/schemas/ErrorInfo'</w:t>
      </w:r>
    </w:p>
    <w:p w14:paraId="6AB796CC" w14:textId="77777777" w:rsidR="0084527C" w:rsidRPr="00644644" w:rsidRDefault="0084527C" w:rsidP="0084527C">
      <w:pPr>
        <w:pStyle w:val="PL"/>
      </w:pPr>
      <w:r w:rsidRPr="00644644">
        <w:t xml:space="preserve">          minItems: 1</w:t>
      </w:r>
    </w:p>
    <w:p w14:paraId="20210B38" w14:textId="77777777" w:rsidR="0084527C" w:rsidRPr="00644644" w:rsidRDefault="0084527C" w:rsidP="0084527C">
      <w:pPr>
        <w:pStyle w:val="PL"/>
      </w:pPr>
      <w:r w:rsidRPr="00644644">
        <w:t xml:space="preserve">      required:</w:t>
      </w:r>
    </w:p>
    <w:p w14:paraId="2EB82788" w14:textId="77777777" w:rsidR="0084527C" w:rsidRPr="00644644" w:rsidRDefault="0084527C" w:rsidP="0084527C">
      <w:pPr>
        <w:pStyle w:val="PL"/>
      </w:pPr>
      <w:r w:rsidRPr="00644644">
        <w:t xml:space="preserve">        - valServiceId</w:t>
      </w:r>
    </w:p>
    <w:p w14:paraId="69D14B1E" w14:textId="77777777" w:rsidR="0084527C" w:rsidRPr="00644644" w:rsidRDefault="0084527C" w:rsidP="0084527C">
      <w:pPr>
        <w:pStyle w:val="PL"/>
      </w:pPr>
      <w:r w:rsidRPr="00644644">
        <w:t xml:space="preserve">        - reqErrors</w:t>
      </w:r>
    </w:p>
    <w:p w14:paraId="1D3BBF61" w14:textId="77777777" w:rsidR="0084527C" w:rsidRPr="00644644" w:rsidRDefault="0084527C" w:rsidP="0084527C">
      <w:pPr>
        <w:pStyle w:val="PL"/>
      </w:pPr>
    </w:p>
    <w:p w14:paraId="18299AEC" w14:textId="77777777" w:rsidR="0084527C" w:rsidRPr="00644644" w:rsidRDefault="0084527C" w:rsidP="0084527C">
      <w:pPr>
        <w:pStyle w:val="PL"/>
      </w:pPr>
      <w:r w:rsidRPr="00644644">
        <w:t xml:space="preserve">    </w:t>
      </w:r>
      <w:r w:rsidRPr="00644644">
        <w:rPr>
          <w:rFonts w:eastAsia="等线"/>
        </w:rPr>
        <w:t>ErrorInfo</w:t>
      </w:r>
      <w:r w:rsidRPr="00644644">
        <w:t>:</w:t>
      </w:r>
    </w:p>
    <w:p w14:paraId="0F29096F" w14:textId="77777777" w:rsidR="0084527C" w:rsidRPr="00644644" w:rsidRDefault="0084527C" w:rsidP="0084527C">
      <w:pPr>
        <w:pStyle w:val="PL"/>
      </w:pPr>
      <w:r w:rsidRPr="00644644">
        <w:t xml:space="preserve">      description: &gt;</w:t>
      </w:r>
    </w:p>
    <w:p w14:paraId="345B958E" w14:textId="77777777" w:rsidR="0084527C" w:rsidRPr="00644644" w:rsidRDefault="0084527C" w:rsidP="0084527C">
      <w:pPr>
        <w:pStyle w:val="PL"/>
        <w:rPr>
          <w:rFonts w:cs="Arial"/>
          <w:szCs w:val="18"/>
        </w:rPr>
      </w:pPr>
      <w:r w:rsidRPr="00644644">
        <w:t xml:space="preserve">        </w:t>
      </w:r>
      <w:r w:rsidRPr="00644644">
        <w:rPr>
          <w:rFonts w:cs="Arial"/>
          <w:szCs w:val="18"/>
        </w:rPr>
        <w:t>Represents error related information.</w:t>
      </w:r>
    </w:p>
    <w:p w14:paraId="38854533" w14:textId="77777777" w:rsidR="0084527C" w:rsidRPr="00644644" w:rsidRDefault="0084527C" w:rsidP="0084527C">
      <w:pPr>
        <w:pStyle w:val="PL"/>
      </w:pPr>
      <w:r w:rsidRPr="00644644">
        <w:t xml:space="preserve">      type: object</w:t>
      </w:r>
    </w:p>
    <w:p w14:paraId="6BBC7C7B" w14:textId="77777777" w:rsidR="0084527C" w:rsidRPr="00644644" w:rsidRDefault="0084527C" w:rsidP="0084527C">
      <w:pPr>
        <w:pStyle w:val="PL"/>
      </w:pPr>
      <w:r w:rsidRPr="00644644">
        <w:t xml:space="preserve">      properties:</w:t>
      </w:r>
    </w:p>
    <w:p w14:paraId="39007B69" w14:textId="77777777" w:rsidR="0084527C" w:rsidRPr="00644644" w:rsidRDefault="0084527C" w:rsidP="0084527C">
      <w:pPr>
        <w:pStyle w:val="PL"/>
      </w:pPr>
      <w:r w:rsidRPr="00644644">
        <w:t xml:space="preserve">        errorName:</w:t>
      </w:r>
    </w:p>
    <w:p w14:paraId="628B473B" w14:textId="77777777" w:rsidR="0084527C" w:rsidRPr="00644644" w:rsidRDefault="0084527C" w:rsidP="0084527C">
      <w:pPr>
        <w:pStyle w:val="PL"/>
      </w:pPr>
      <w:r w:rsidRPr="00644644">
        <w:t xml:space="preserve">          $ref: '#/components/schemas/Error'</w:t>
      </w:r>
    </w:p>
    <w:p w14:paraId="14388558" w14:textId="77777777" w:rsidR="0084527C" w:rsidRPr="00644644" w:rsidRDefault="0084527C" w:rsidP="0084527C">
      <w:pPr>
        <w:pStyle w:val="PL"/>
      </w:pPr>
      <w:r w:rsidRPr="00644644">
        <w:t xml:space="preserve">        netSliceId:</w:t>
      </w:r>
      <w:bookmarkStart w:id="3426" w:name="_Hlk156672181"/>
    </w:p>
    <w:p w14:paraId="57602B74" w14:textId="77777777" w:rsidR="0084527C" w:rsidRPr="00445F63" w:rsidRDefault="0084527C" w:rsidP="0084527C">
      <w:pPr>
        <w:pStyle w:val="PL"/>
        <w:rPr>
          <w:lang w:eastAsia="en-US"/>
        </w:rPr>
      </w:pPr>
      <w:r w:rsidRPr="00644644">
        <w:t xml:space="preserve">          $ref: </w:t>
      </w:r>
      <w:bookmarkStart w:id="3427" w:name="_Hlk156923176"/>
      <w:r w:rsidRPr="00644644">
        <w:t>'TS29435_NSCE_PolicyManagement.yaml#/components/schemas/NetSliceId'</w:t>
      </w:r>
      <w:bookmarkEnd w:id="3427"/>
    </w:p>
    <w:bookmarkEnd w:id="3426"/>
    <w:p w14:paraId="1F6FDA9B" w14:textId="77777777" w:rsidR="0084527C" w:rsidRPr="00644644" w:rsidRDefault="0084527C" w:rsidP="0084527C">
      <w:pPr>
        <w:pStyle w:val="PL"/>
        <w:rPr>
          <w:lang w:val="en-US" w:eastAsia="es-ES"/>
        </w:rPr>
      </w:pPr>
      <w:r w:rsidRPr="00644644">
        <w:rPr>
          <w:lang w:val="en-US" w:eastAsia="es-ES"/>
        </w:rPr>
        <w:t xml:space="preserve">        ueIds:</w:t>
      </w:r>
    </w:p>
    <w:p w14:paraId="21224181" w14:textId="77777777" w:rsidR="0084527C" w:rsidRPr="00644644" w:rsidRDefault="0084527C" w:rsidP="0084527C">
      <w:pPr>
        <w:pStyle w:val="PL"/>
        <w:rPr>
          <w:lang w:val="en-US" w:eastAsia="es-ES"/>
        </w:rPr>
      </w:pPr>
      <w:r w:rsidRPr="00644644">
        <w:rPr>
          <w:lang w:val="en-US" w:eastAsia="es-ES"/>
        </w:rPr>
        <w:t xml:space="preserve">          type: array</w:t>
      </w:r>
    </w:p>
    <w:p w14:paraId="3A37B97F" w14:textId="77777777" w:rsidR="0084527C" w:rsidRPr="00644644" w:rsidRDefault="0084527C" w:rsidP="0084527C">
      <w:pPr>
        <w:pStyle w:val="PL"/>
      </w:pPr>
      <w:r w:rsidRPr="00644644">
        <w:rPr>
          <w:lang w:val="en-US" w:eastAsia="es-ES"/>
        </w:rPr>
        <w:t xml:space="preserve">          items:</w:t>
      </w:r>
    </w:p>
    <w:p w14:paraId="06D4097E" w14:textId="77777777" w:rsidR="0084527C" w:rsidRPr="00644644" w:rsidRDefault="0084527C" w:rsidP="0084527C">
      <w:pPr>
        <w:pStyle w:val="PL"/>
      </w:pPr>
      <w:r w:rsidRPr="00644644">
        <w:t xml:space="preserve">            type: string</w:t>
      </w:r>
    </w:p>
    <w:p w14:paraId="0F7CDDC6" w14:textId="77777777" w:rsidR="0084527C" w:rsidRPr="00644644" w:rsidRDefault="0084527C" w:rsidP="0084527C">
      <w:pPr>
        <w:pStyle w:val="PL"/>
      </w:pPr>
      <w:r w:rsidRPr="00644644">
        <w:rPr>
          <w:lang w:val="en-US" w:eastAsia="es-ES"/>
        </w:rPr>
        <w:t xml:space="preserve">          minItems: 1</w:t>
      </w:r>
    </w:p>
    <w:p w14:paraId="4454B4D8" w14:textId="77777777" w:rsidR="0084527C" w:rsidRPr="00644644" w:rsidRDefault="0084527C" w:rsidP="0084527C">
      <w:pPr>
        <w:pStyle w:val="PL"/>
      </w:pPr>
      <w:r w:rsidRPr="00644644">
        <w:t xml:space="preserve">        areaOfInterest:</w:t>
      </w:r>
    </w:p>
    <w:p w14:paraId="00AA99FD" w14:textId="77777777" w:rsidR="0084527C" w:rsidRPr="00644644" w:rsidRDefault="0084527C" w:rsidP="0084527C">
      <w:pPr>
        <w:pStyle w:val="PL"/>
      </w:pPr>
      <w:r w:rsidRPr="00644644">
        <w:t xml:space="preserve">          $ref: 'TS29122_CommonData.yaml#/components/schemas/LocationArea5G'</w:t>
      </w:r>
    </w:p>
    <w:p w14:paraId="2BE23862" w14:textId="77777777" w:rsidR="0084527C" w:rsidRPr="00644644" w:rsidRDefault="0084527C" w:rsidP="0084527C">
      <w:pPr>
        <w:pStyle w:val="PL"/>
      </w:pPr>
      <w:r w:rsidRPr="00644644">
        <w:t xml:space="preserve">        startTime:</w:t>
      </w:r>
    </w:p>
    <w:p w14:paraId="2099C74B" w14:textId="77777777" w:rsidR="0084527C" w:rsidRPr="00644644" w:rsidRDefault="0084527C" w:rsidP="0084527C">
      <w:pPr>
        <w:pStyle w:val="PL"/>
      </w:pPr>
      <w:r w:rsidRPr="00644644">
        <w:t xml:space="preserve">          $ref: 'TS29122_CommonData.yaml#/components/schemas/DateTime'</w:t>
      </w:r>
    </w:p>
    <w:p w14:paraId="467F565C" w14:textId="77777777" w:rsidR="0084527C" w:rsidRPr="00644644" w:rsidRDefault="0084527C" w:rsidP="0084527C">
      <w:pPr>
        <w:pStyle w:val="PL"/>
      </w:pPr>
      <w:r w:rsidRPr="00644644">
        <w:t xml:space="preserve">        endTime:</w:t>
      </w:r>
    </w:p>
    <w:p w14:paraId="1E20DBE8" w14:textId="77777777" w:rsidR="0084527C" w:rsidRPr="00644644" w:rsidRDefault="0084527C" w:rsidP="0084527C">
      <w:pPr>
        <w:pStyle w:val="PL"/>
      </w:pPr>
      <w:r w:rsidRPr="00644644">
        <w:t xml:space="preserve">          $ref: 'TS29122_CommonData.yaml#/components/schemas/DateTime'</w:t>
      </w:r>
    </w:p>
    <w:p w14:paraId="6DA1124B" w14:textId="77777777" w:rsidR="0084527C" w:rsidRPr="00644644" w:rsidRDefault="0084527C" w:rsidP="0084527C">
      <w:pPr>
        <w:pStyle w:val="PL"/>
      </w:pPr>
      <w:r w:rsidRPr="00644644">
        <w:t xml:space="preserve">      required:</w:t>
      </w:r>
    </w:p>
    <w:p w14:paraId="5747BE3B" w14:textId="77777777" w:rsidR="0084527C" w:rsidRPr="00644644" w:rsidRDefault="0084527C" w:rsidP="0084527C">
      <w:pPr>
        <w:pStyle w:val="PL"/>
      </w:pPr>
      <w:r w:rsidRPr="00644644">
        <w:t xml:space="preserve">        - errorName</w:t>
      </w:r>
    </w:p>
    <w:p w14:paraId="7659C85A" w14:textId="77777777" w:rsidR="0084527C" w:rsidRPr="00644644" w:rsidRDefault="0084527C" w:rsidP="0084527C">
      <w:pPr>
        <w:pStyle w:val="PL"/>
      </w:pPr>
      <w:r w:rsidRPr="00644644">
        <w:t xml:space="preserve">        - netSliceId</w:t>
      </w:r>
    </w:p>
    <w:p w14:paraId="6D682C9D" w14:textId="77777777" w:rsidR="0084527C" w:rsidRPr="00644644" w:rsidRDefault="0084527C" w:rsidP="0084527C">
      <w:pPr>
        <w:pStyle w:val="PL"/>
      </w:pPr>
      <w:r w:rsidRPr="00644644">
        <w:t xml:space="preserve">        - startTime</w:t>
      </w:r>
    </w:p>
    <w:p w14:paraId="50846FE8" w14:textId="77777777" w:rsidR="0084527C" w:rsidRPr="00644644" w:rsidRDefault="0084527C" w:rsidP="0084527C">
      <w:pPr>
        <w:pStyle w:val="PL"/>
      </w:pPr>
      <w:r w:rsidRPr="00644644">
        <w:t xml:space="preserve">        - endTime</w:t>
      </w:r>
    </w:p>
    <w:p w14:paraId="03C5EE47" w14:textId="77777777" w:rsidR="0084527C" w:rsidRPr="00644644" w:rsidRDefault="0084527C" w:rsidP="0084527C">
      <w:pPr>
        <w:pStyle w:val="PL"/>
      </w:pPr>
    </w:p>
    <w:p w14:paraId="5B52C8D9" w14:textId="77777777" w:rsidR="0084527C" w:rsidRPr="00644644" w:rsidRDefault="0084527C" w:rsidP="0084527C">
      <w:pPr>
        <w:pStyle w:val="PL"/>
      </w:pPr>
      <w:r w:rsidRPr="00644644">
        <w:t xml:space="preserve">    </w:t>
      </w:r>
      <w:r w:rsidRPr="00644644">
        <w:rPr>
          <w:rFonts w:eastAsia="等线"/>
        </w:rPr>
        <w:t>DataReport</w:t>
      </w:r>
      <w:r w:rsidRPr="00644644">
        <w:t>:</w:t>
      </w:r>
    </w:p>
    <w:p w14:paraId="11F0095F" w14:textId="77777777" w:rsidR="0084527C" w:rsidRPr="00644644" w:rsidRDefault="0084527C" w:rsidP="0084527C">
      <w:pPr>
        <w:pStyle w:val="PL"/>
      </w:pPr>
      <w:r w:rsidRPr="00644644">
        <w:t xml:space="preserve">      description: &gt;</w:t>
      </w:r>
    </w:p>
    <w:p w14:paraId="40A44180" w14:textId="77777777" w:rsidR="0084527C" w:rsidRPr="00644644" w:rsidRDefault="0084527C" w:rsidP="0084527C">
      <w:pPr>
        <w:pStyle w:val="PL"/>
        <w:rPr>
          <w:rFonts w:cs="Arial"/>
          <w:szCs w:val="18"/>
        </w:rPr>
      </w:pPr>
      <w:r w:rsidRPr="00644644">
        <w:t xml:space="preserve">        </w:t>
      </w:r>
      <w:r w:rsidRPr="00644644">
        <w:rPr>
          <w:rFonts w:cs="Arial"/>
          <w:szCs w:val="18"/>
        </w:rPr>
        <w:t>Represents the reported data.</w:t>
      </w:r>
    </w:p>
    <w:p w14:paraId="7871A9FB" w14:textId="77777777" w:rsidR="0084527C" w:rsidRPr="00644644" w:rsidRDefault="0084527C" w:rsidP="0084527C">
      <w:pPr>
        <w:pStyle w:val="PL"/>
      </w:pPr>
      <w:r w:rsidRPr="00644644">
        <w:t xml:space="preserve">      type: object</w:t>
      </w:r>
    </w:p>
    <w:p w14:paraId="3B930442" w14:textId="77777777" w:rsidR="0084527C" w:rsidRPr="00644644" w:rsidRDefault="0084527C" w:rsidP="0084527C">
      <w:pPr>
        <w:pStyle w:val="PL"/>
      </w:pPr>
      <w:r w:rsidRPr="00644644">
        <w:t xml:space="preserve">      properties:</w:t>
      </w:r>
    </w:p>
    <w:p w14:paraId="12173E68" w14:textId="77777777" w:rsidR="0084527C" w:rsidRPr="00644644" w:rsidRDefault="0084527C" w:rsidP="0084527C">
      <w:pPr>
        <w:pStyle w:val="PL"/>
      </w:pPr>
      <w:r w:rsidRPr="00644644">
        <w:t xml:space="preserve">        errorName:</w:t>
      </w:r>
    </w:p>
    <w:p w14:paraId="20C1DAE0" w14:textId="77777777" w:rsidR="0084527C" w:rsidRPr="00644644" w:rsidRDefault="0084527C" w:rsidP="0084527C">
      <w:pPr>
        <w:pStyle w:val="PL"/>
      </w:pPr>
      <w:r w:rsidRPr="00644644">
        <w:t xml:space="preserve">          $ref: '#/components/schemas/Error'</w:t>
      </w:r>
    </w:p>
    <w:p w14:paraId="47F6749A" w14:textId="77777777" w:rsidR="0084527C" w:rsidRPr="00644644" w:rsidRDefault="0084527C" w:rsidP="0084527C">
      <w:pPr>
        <w:pStyle w:val="PL"/>
      </w:pPr>
      <w:r w:rsidRPr="00644644">
        <w:t xml:space="preserve">        dataType:</w:t>
      </w:r>
    </w:p>
    <w:p w14:paraId="54E41EBF" w14:textId="77777777" w:rsidR="0084527C" w:rsidRPr="00644644" w:rsidRDefault="0084527C" w:rsidP="0084527C">
      <w:pPr>
        <w:pStyle w:val="PL"/>
      </w:pPr>
      <w:r w:rsidRPr="00644644">
        <w:t xml:space="preserve">          $ref: '#/components/schemas/DataType'</w:t>
      </w:r>
    </w:p>
    <w:p w14:paraId="4E7C6751" w14:textId="77777777" w:rsidR="0084527C" w:rsidRPr="00644644" w:rsidRDefault="0084527C" w:rsidP="0084527C">
      <w:pPr>
        <w:pStyle w:val="PL"/>
        <w:rPr>
          <w:lang w:val="en-US" w:eastAsia="es-ES"/>
        </w:rPr>
      </w:pPr>
      <w:r w:rsidRPr="00644644">
        <w:rPr>
          <w:lang w:val="en-US" w:eastAsia="es-ES"/>
        </w:rPr>
        <w:t xml:space="preserve">        dataOutput:</w:t>
      </w:r>
    </w:p>
    <w:p w14:paraId="159477C7" w14:textId="77777777" w:rsidR="0084527C" w:rsidRPr="00644644" w:rsidRDefault="0084527C" w:rsidP="0084527C">
      <w:pPr>
        <w:pStyle w:val="PL"/>
      </w:pPr>
      <w:r w:rsidRPr="00644644">
        <w:t xml:space="preserve">          $ref: 'TS29122_CommonData.yaml#/components/schemas/Bytes'</w:t>
      </w:r>
    </w:p>
    <w:p w14:paraId="7BC3CF9A" w14:textId="77777777" w:rsidR="0084527C" w:rsidRPr="00644644" w:rsidRDefault="0084527C" w:rsidP="0084527C">
      <w:pPr>
        <w:pStyle w:val="PL"/>
      </w:pPr>
      <w:r w:rsidRPr="00644644">
        <w:t xml:space="preserve">      required:</w:t>
      </w:r>
    </w:p>
    <w:p w14:paraId="22003DA2" w14:textId="77777777" w:rsidR="0084527C" w:rsidRPr="00644644" w:rsidRDefault="0084527C" w:rsidP="0084527C">
      <w:pPr>
        <w:pStyle w:val="PL"/>
      </w:pPr>
      <w:r w:rsidRPr="00644644">
        <w:t xml:space="preserve">        - errorName</w:t>
      </w:r>
    </w:p>
    <w:p w14:paraId="7E493EE6" w14:textId="77777777" w:rsidR="0084527C" w:rsidRPr="00644644" w:rsidRDefault="0084527C" w:rsidP="0084527C">
      <w:pPr>
        <w:pStyle w:val="PL"/>
      </w:pPr>
      <w:r w:rsidRPr="00644644">
        <w:t xml:space="preserve">        - dataType</w:t>
      </w:r>
    </w:p>
    <w:p w14:paraId="5AFEEF98" w14:textId="77777777" w:rsidR="0084527C" w:rsidRPr="00644644" w:rsidRDefault="0084527C" w:rsidP="0084527C">
      <w:pPr>
        <w:pStyle w:val="PL"/>
      </w:pPr>
      <w:r w:rsidRPr="00644644">
        <w:t xml:space="preserve">        - dataOutput</w:t>
      </w:r>
    </w:p>
    <w:p w14:paraId="671B92CD" w14:textId="77777777" w:rsidR="0084527C" w:rsidRPr="00644644" w:rsidRDefault="0084527C" w:rsidP="0084527C">
      <w:pPr>
        <w:pStyle w:val="PL"/>
      </w:pPr>
    </w:p>
    <w:p w14:paraId="27DBC081" w14:textId="77777777" w:rsidR="0084527C" w:rsidRPr="00644644" w:rsidRDefault="0084527C" w:rsidP="0084527C">
      <w:pPr>
        <w:pStyle w:val="PL"/>
      </w:pPr>
    </w:p>
    <w:p w14:paraId="3474DC45" w14:textId="77777777" w:rsidR="0084527C" w:rsidRPr="00644644" w:rsidRDefault="0084527C" w:rsidP="0084527C">
      <w:pPr>
        <w:pStyle w:val="PL"/>
      </w:pPr>
      <w:r w:rsidRPr="00644644">
        <w:t># SIMPLE DATA TYPES</w:t>
      </w:r>
    </w:p>
    <w:p w14:paraId="023320E1" w14:textId="77777777" w:rsidR="0084527C" w:rsidRPr="00644644" w:rsidRDefault="0084527C" w:rsidP="0084527C">
      <w:pPr>
        <w:pStyle w:val="PL"/>
      </w:pPr>
      <w:r w:rsidRPr="00644644">
        <w:t>#</w:t>
      </w:r>
    </w:p>
    <w:p w14:paraId="7E811B18" w14:textId="77777777" w:rsidR="0084527C" w:rsidRPr="00644644" w:rsidRDefault="0084527C" w:rsidP="0084527C">
      <w:pPr>
        <w:pStyle w:val="PL"/>
      </w:pPr>
    </w:p>
    <w:p w14:paraId="39F9733D" w14:textId="77777777" w:rsidR="0084527C" w:rsidRPr="00644644" w:rsidRDefault="0084527C" w:rsidP="0084527C">
      <w:pPr>
        <w:pStyle w:val="PL"/>
      </w:pPr>
      <w:r w:rsidRPr="00644644">
        <w:t>#</w:t>
      </w:r>
    </w:p>
    <w:p w14:paraId="31C6BDCF" w14:textId="77777777" w:rsidR="0084527C" w:rsidRPr="00644644" w:rsidRDefault="0084527C" w:rsidP="0084527C">
      <w:pPr>
        <w:pStyle w:val="PL"/>
      </w:pPr>
      <w:r w:rsidRPr="00644644">
        <w:t># ENUMERATIONS</w:t>
      </w:r>
    </w:p>
    <w:p w14:paraId="306C6F17" w14:textId="77777777" w:rsidR="0084527C" w:rsidRPr="00644644" w:rsidRDefault="0084527C" w:rsidP="0084527C">
      <w:pPr>
        <w:pStyle w:val="PL"/>
      </w:pPr>
      <w:r w:rsidRPr="00644644">
        <w:t>#</w:t>
      </w:r>
    </w:p>
    <w:p w14:paraId="4AEE845F" w14:textId="77777777" w:rsidR="0084527C" w:rsidRPr="00644644" w:rsidRDefault="0084527C" w:rsidP="0084527C">
      <w:pPr>
        <w:pStyle w:val="PL"/>
      </w:pPr>
    </w:p>
    <w:p w14:paraId="3B590123" w14:textId="77777777" w:rsidR="0084527C" w:rsidRPr="00644644" w:rsidRDefault="0084527C" w:rsidP="0084527C">
      <w:pPr>
        <w:pStyle w:val="PL"/>
      </w:pPr>
      <w:r w:rsidRPr="00644644">
        <w:t xml:space="preserve">    Error:</w:t>
      </w:r>
    </w:p>
    <w:p w14:paraId="608D6046" w14:textId="77777777" w:rsidR="0084527C" w:rsidRPr="00644644" w:rsidRDefault="0084527C" w:rsidP="0084527C">
      <w:pPr>
        <w:pStyle w:val="PL"/>
      </w:pPr>
      <w:r w:rsidRPr="00644644">
        <w:t xml:space="preserve">      anyOf:</w:t>
      </w:r>
    </w:p>
    <w:p w14:paraId="2AB33EFD" w14:textId="77777777" w:rsidR="0084527C" w:rsidRPr="00644644" w:rsidRDefault="0084527C" w:rsidP="0084527C">
      <w:pPr>
        <w:pStyle w:val="PL"/>
      </w:pPr>
      <w:r w:rsidRPr="00644644">
        <w:t xml:space="preserve">      - type: string</w:t>
      </w:r>
    </w:p>
    <w:p w14:paraId="3984366B" w14:textId="77777777" w:rsidR="0084527C" w:rsidRPr="00644644" w:rsidRDefault="0084527C" w:rsidP="0084527C">
      <w:pPr>
        <w:pStyle w:val="PL"/>
      </w:pPr>
      <w:r w:rsidRPr="00644644">
        <w:t xml:space="preserve">        enum:</w:t>
      </w:r>
    </w:p>
    <w:p w14:paraId="20287DCA" w14:textId="77777777" w:rsidR="0084527C" w:rsidRPr="00644644" w:rsidRDefault="0084527C" w:rsidP="0084527C">
      <w:pPr>
        <w:pStyle w:val="PL"/>
      </w:pPr>
      <w:r w:rsidRPr="00644644">
        <w:t xml:space="preserve">          - COMMUNICATION_ERROR</w:t>
      </w:r>
    </w:p>
    <w:p w14:paraId="4C6E7CD5" w14:textId="77777777" w:rsidR="0084527C" w:rsidRPr="00644644" w:rsidRDefault="0084527C" w:rsidP="0084527C">
      <w:pPr>
        <w:pStyle w:val="PL"/>
      </w:pPr>
      <w:r w:rsidRPr="00644644">
        <w:t xml:space="preserve">          - RTT_ABOVE_LIMIT</w:t>
      </w:r>
    </w:p>
    <w:p w14:paraId="45B7D809" w14:textId="77777777" w:rsidR="0084527C" w:rsidRPr="00644644" w:rsidRDefault="0084527C" w:rsidP="0084527C">
      <w:pPr>
        <w:pStyle w:val="PL"/>
      </w:pPr>
      <w:r w:rsidRPr="00644644">
        <w:t xml:space="preserve">          - QOS_DOWNGRADE</w:t>
      </w:r>
    </w:p>
    <w:p w14:paraId="38E7B73F" w14:textId="77777777" w:rsidR="0084527C" w:rsidRPr="00644644" w:rsidRDefault="0084527C" w:rsidP="0084527C">
      <w:pPr>
        <w:pStyle w:val="PL"/>
      </w:pPr>
      <w:r w:rsidRPr="00644644">
        <w:t xml:space="preserve">      - type: string</w:t>
      </w:r>
    </w:p>
    <w:p w14:paraId="2C6DCDE5" w14:textId="77777777" w:rsidR="0084527C" w:rsidRPr="00644644" w:rsidRDefault="0084527C" w:rsidP="0084527C">
      <w:pPr>
        <w:pStyle w:val="PL"/>
      </w:pPr>
      <w:r w:rsidRPr="00644644">
        <w:t xml:space="preserve">        description: &gt;</w:t>
      </w:r>
    </w:p>
    <w:p w14:paraId="0B809426" w14:textId="77777777" w:rsidR="0084527C" w:rsidRPr="00644644" w:rsidRDefault="0084527C" w:rsidP="0084527C">
      <w:pPr>
        <w:pStyle w:val="PL"/>
      </w:pPr>
      <w:r w:rsidRPr="00644644">
        <w:t xml:space="preserve">          This string provides forward-compatibility with future</w:t>
      </w:r>
    </w:p>
    <w:p w14:paraId="5EC033FE" w14:textId="77777777" w:rsidR="0084527C" w:rsidRPr="00644644" w:rsidRDefault="0084527C" w:rsidP="0084527C">
      <w:pPr>
        <w:pStyle w:val="PL"/>
      </w:pPr>
      <w:r w:rsidRPr="00644644">
        <w:t xml:space="preserve">          extensions to the enumeration and is not used to encode</w:t>
      </w:r>
    </w:p>
    <w:p w14:paraId="0E978E56" w14:textId="77777777" w:rsidR="0084527C" w:rsidRPr="00644644" w:rsidRDefault="0084527C" w:rsidP="0084527C">
      <w:pPr>
        <w:pStyle w:val="PL"/>
      </w:pPr>
      <w:r w:rsidRPr="00644644">
        <w:t xml:space="preserve">          content defined in the present version of this API.</w:t>
      </w:r>
    </w:p>
    <w:p w14:paraId="673C44C5" w14:textId="77777777" w:rsidR="0084527C" w:rsidRPr="00644644" w:rsidRDefault="0084527C" w:rsidP="0084527C">
      <w:pPr>
        <w:pStyle w:val="PL"/>
      </w:pPr>
      <w:r w:rsidRPr="00644644">
        <w:t xml:space="preserve">      description: |</w:t>
      </w:r>
    </w:p>
    <w:p w14:paraId="0E271701" w14:textId="77777777" w:rsidR="0084527C" w:rsidRPr="00644644" w:rsidRDefault="0084527C" w:rsidP="0084527C">
      <w:pPr>
        <w:pStyle w:val="PL"/>
      </w:pPr>
      <w:r w:rsidRPr="00644644">
        <w:t xml:space="preserve">        Represents</w:t>
      </w:r>
      <w:r w:rsidRPr="00644644">
        <w:rPr>
          <w:rFonts w:hint="eastAsia"/>
          <w:lang w:eastAsia="zh-CN"/>
        </w:rPr>
        <w:t xml:space="preserve"> </w:t>
      </w:r>
      <w:r w:rsidRPr="00644644">
        <w:rPr>
          <w:lang w:eastAsia="zh-CN"/>
        </w:rPr>
        <w:t xml:space="preserve">the errors causing service degradation.  </w:t>
      </w:r>
    </w:p>
    <w:p w14:paraId="0CAA4840" w14:textId="77777777" w:rsidR="0084527C" w:rsidRPr="00644644" w:rsidRDefault="0084527C" w:rsidP="0084527C">
      <w:pPr>
        <w:pStyle w:val="PL"/>
      </w:pPr>
      <w:r w:rsidRPr="00644644">
        <w:t xml:space="preserve">        Possible values are:</w:t>
      </w:r>
    </w:p>
    <w:p w14:paraId="7BA26C47" w14:textId="77777777" w:rsidR="0084527C" w:rsidRPr="00644644" w:rsidRDefault="0084527C" w:rsidP="0084527C">
      <w:pPr>
        <w:pStyle w:val="PL"/>
      </w:pPr>
      <w:r w:rsidRPr="00644644">
        <w:t xml:space="preserve">        - COMMUNICATION_ERROR: Indicates that the service degradation is due to a detected </w:t>
      </w:r>
    </w:p>
    <w:p w14:paraId="2120E65E" w14:textId="77777777" w:rsidR="0084527C" w:rsidRPr="00644644" w:rsidRDefault="0084527C" w:rsidP="0084527C">
      <w:pPr>
        <w:pStyle w:val="PL"/>
      </w:pPr>
      <w:r w:rsidRPr="00644644">
        <w:t xml:space="preserve">          communication error.</w:t>
      </w:r>
    </w:p>
    <w:p w14:paraId="06326052" w14:textId="77777777" w:rsidR="0084527C" w:rsidRPr="00644644" w:rsidRDefault="0084527C" w:rsidP="0084527C">
      <w:pPr>
        <w:pStyle w:val="PL"/>
        <w:rPr>
          <w:lang w:eastAsia="zh-CN"/>
        </w:rPr>
      </w:pPr>
      <w:r w:rsidRPr="00644644">
        <w:t xml:space="preserve">        - RTT_ABOVE_LIMIT: </w:t>
      </w:r>
      <w:r w:rsidRPr="00644644">
        <w:rPr>
          <w:lang w:eastAsia="zh-CN"/>
        </w:rPr>
        <w:t>Indicates that t</w:t>
      </w:r>
      <w:r w:rsidRPr="00644644">
        <w:rPr>
          <w:rFonts w:hint="eastAsia"/>
          <w:lang w:eastAsia="zh-CN"/>
        </w:rPr>
        <w:t xml:space="preserve">he </w:t>
      </w:r>
      <w:r w:rsidRPr="00644644">
        <w:rPr>
          <w:lang w:eastAsia="zh-CN"/>
        </w:rPr>
        <w:t xml:space="preserve">service degradation is due to the packet round trip </w:t>
      </w:r>
    </w:p>
    <w:p w14:paraId="55A5D7CB" w14:textId="77777777" w:rsidR="0084527C" w:rsidRPr="00644644" w:rsidRDefault="0084527C" w:rsidP="0084527C">
      <w:pPr>
        <w:pStyle w:val="PL"/>
      </w:pPr>
      <w:r w:rsidRPr="00644644">
        <w:rPr>
          <w:lang w:eastAsia="zh-CN"/>
        </w:rPr>
        <w:t xml:space="preserve">          time exceeding an upper threshold limit.</w:t>
      </w:r>
    </w:p>
    <w:p w14:paraId="565474D1" w14:textId="77777777" w:rsidR="0084527C" w:rsidRPr="00644644" w:rsidRDefault="0084527C" w:rsidP="0084527C">
      <w:pPr>
        <w:pStyle w:val="PL"/>
        <w:rPr>
          <w:lang w:eastAsia="zh-CN"/>
        </w:rPr>
      </w:pPr>
      <w:r w:rsidRPr="00644644">
        <w:t xml:space="preserve">        - QOS_DOWNGRADE: </w:t>
      </w:r>
      <w:r w:rsidRPr="00644644">
        <w:rPr>
          <w:lang w:eastAsia="zh-CN"/>
        </w:rPr>
        <w:t>Indicates that the service degradation is due to QoS being downgraded.</w:t>
      </w:r>
    </w:p>
    <w:p w14:paraId="01124940" w14:textId="77777777" w:rsidR="0084527C" w:rsidRPr="00644644" w:rsidRDefault="0084527C" w:rsidP="0084527C">
      <w:pPr>
        <w:pStyle w:val="PL"/>
      </w:pPr>
    </w:p>
    <w:p w14:paraId="3590CF21" w14:textId="77777777" w:rsidR="0084527C" w:rsidRPr="00644644" w:rsidRDefault="0084527C" w:rsidP="0084527C">
      <w:pPr>
        <w:pStyle w:val="PL"/>
      </w:pPr>
      <w:r w:rsidRPr="00644644">
        <w:t xml:space="preserve">    DataType:</w:t>
      </w:r>
    </w:p>
    <w:p w14:paraId="0F66E548" w14:textId="77777777" w:rsidR="0084527C" w:rsidRPr="00644644" w:rsidRDefault="0084527C" w:rsidP="0084527C">
      <w:pPr>
        <w:pStyle w:val="PL"/>
      </w:pPr>
      <w:r w:rsidRPr="00644644">
        <w:t xml:space="preserve">      anyOf:</w:t>
      </w:r>
    </w:p>
    <w:p w14:paraId="7976B440" w14:textId="77777777" w:rsidR="0084527C" w:rsidRPr="00644644" w:rsidRDefault="0084527C" w:rsidP="0084527C">
      <w:pPr>
        <w:pStyle w:val="PL"/>
      </w:pPr>
      <w:r w:rsidRPr="00644644">
        <w:t xml:space="preserve">      - type: string</w:t>
      </w:r>
    </w:p>
    <w:p w14:paraId="59EDE4D3" w14:textId="77777777" w:rsidR="0084527C" w:rsidRPr="00644644" w:rsidRDefault="0084527C" w:rsidP="0084527C">
      <w:pPr>
        <w:pStyle w:val="PL"/>
      </w:pPr>
      <w:r w:rsidRPr="00644644">
        <w:t xml:space="preserve">        enum:</w:t>
      </w:r>
    </w:p>
    <w:p w14:paraId="167049F2" w14:textId="77777777" w:rsidR="0084527C" w:rsidRPr="00644644" w:rsidRDefault="0084527C" w:rsidP="0084527C">
      <w:pPr>
        <w:pStyle w:val="PL"/>
      </w:pPr>
      <w:r w:rsidRPr="00644644">
        <w:t xml:space="preserve">          - UE_DATA</w:t>
      </w:r>
    </w:p>
    <w:p w14:paraId="6CD193D7" w14:textId="77777777" w:rsidR="0084527C" w:rsidRPr="00644644" w:rsidRDefault="0084527C" w:rsidP="0084527C">
      <w:pPr>
        <w:pStyle w:val="PL"/>
      </w:pPr>
      <w:r w:rsidRPr="00644644">
        <w:t xml:space="preserve">          - NETWORK_DATA</w:t>
      </w:r>
    </w:p>
    <w:p w14:paraId="3F219185" w14:textId="77777777" w:rsidR="0084527C" w:rsidRPr="00644644" w:rsidRDefault="0084527C" w:rsidP="0084527C">
      <w:pPr>
        <w:pStyle w:val="PL"/>
      </w:pPr>
      <w:r w:rsidRPr="00644644">
        <w:t xml:space="preserve">          - APPLICATION_DATA</w:t>
      </w:r>
    </w:p>
    <w:p w14:paraId="05D8833F" w14:textId="77777777" w:rsidR="0084527C" w:rsidRPr="00644644" w:rsidRDefault="0084527C" w:rsidP="0084527C">
      <w:pPr>
        <w:pStyle w:val="PL"/>
      </w:pPr>
      <w:r w:rsidRPr="00644644">
        <w:t xml:space="preserve">      - type: string</w:t>
      </w:r>
    </w:p>
    <w:p w14:paraId="5E2FB8E3" w14:textId="77777777" w:rsidR="0084527C" w:rsidRPr="00644644" w:rsidRDefault="0084527C" w:rsidP="0084527C">
      <w:pPr>
        <w:pStyle w:val="PL"/>
      </w:pPr>
      <w:r w:rsidRPr="00644644">
        <w:t xml:space="preserve">        description: &gt;</w:t>
      </w:r>
    </w:p>
    <w:p w14:paraId="67D4D4B9" w14:textId="77777777" w:rsidR="0084527C" w:rsidRPr="00644644" w:rsidRDefault="0084527C" w:rsidP="0084527C">
      <w:pPr>
        <w:pStyle w:val="PL"/>
      </w:pPr>
      <w:r w:rsidRPr="00644644">
        <w:t xml:space="preserve">          This string provides forward-compatibility with future</w:t>
      </w:r>
    </w:p>
    <w:p w14:paraId="6AF1AB80" w14:textId="77777777" w:rsidR="0084527C" w:rsidRPr="00644644" w:rsidRDefault="0084527C" w:rsidP="0084527C">
      <w:pPr>
        <w:pStyle w:val="PL"/>
      </w:pPr>
      <w:r w:rsidRPr="00644644">
        <w:t xml:space="preserve">          extensions to the enumeration and is not used to encode</w:t>
      </w:r>
    </w:p>
    <w:p w14:paraId="544D35B9" w14:textId="77777777" w:rsidR="0084527C" w:rsidRPr="00644644" w:rsidRDefault="0084527C" w:rsidP="0084527C">
      <w:pPr>
        <w:pStyle w:val="PL"/>
      </w:pPr>
      <w:r w:rsidRPr="00644644">
        <w:t xml:space="preserve">          content defined in the present version of this API.</w:t>
      </w:r>
    </w:p>
    <w:p w14:paraId="3112ED86" w14:textId="77777777" w:rsidR="0084527C" w:rsidRPr="00644644" w:rsidRDefault="0084527C" w:rsidP="0084527C">
      <w:pPr>
        <w:pStyle w:val="PL"/>
      </w:pPr>
      <w:r w:rsidRPr="00644644">
        <w:t xml:space="preserve">      description: |</w:t>
      </w:r>
    </w:p>
    <w:p w14:paraId="3E2EF610" w14:textId="77777777" w:rsidR="0084527C" w:rsidRPr="00644644" w:rsidRDefault="0084527C" w:rsidP="0084527C">
      <w:pPr>
        <w:pStyle w:val="PL"/>
      </w:pPr>
      <w:r w:rsidRPr="00644644">
        <w:t xml:space="preserve">        Represents</w:t>
      </w:r>
      <w:r w:rsidRPr="00644644">
        <w:rPr>
          <w:rFonts w:hint="eastAsia"/>
          <w:lang w:eastAsia="zh-CN"/>
        </w:rPr>
        <w:t xml:space="preserve"> </w:t>
      </w:r>
      <w:r w:rsidRPr="00644644">
        <w:rPr>
          <w:lang w:eastAsia="zh-CN"/>
        </w:rPr>
        <w:t xml:space="preserve">the reported data type.  </w:t>
      </w:r>
    </w:p>
    <w:p w14:paraId="2AA2891F" w14:textId="77777777" w:rsidR="0084527C" w:rsidRPr="00644644" w:rsidRDefault="0084527C" w:rsidP="0084527C">
      <w:pPr>
        <w:pStyle w:val="PL"/>
      </w:pPr>
      <w:r w:rsidRPr="00644644">
        <w:t xml:space="preserve">        Possible values are:</w:t>
      </w:r>
    </w:p>
    <w:p w14:paraId="387344C7" w14:textId="77777777" w:rsidR="0084527C" w:rsidRPr="00644644" w:rsidRDefault="0084527C" w:rsidP="0084527C">
      <w:pPr>
        <w:pStyle w:val="PL"/>
      </w:pPr>
      <w:r w:rsidRPr="00644644">
        <w:t xml:space="preserve">        - UE_DATA: Indicates </w:t>
      </w:r>
      <w:r w:rsidRPr="00644644">
        <w:rPr>
          <w:lang w:eastAsia="zh-CN"/>
        </w:rPr>
        <w:t>that t</w:t>
      </w:r>
      <w:r w:rsidRPr="00644644">
        <w:rPr>
          <w:rFonts w:hint="eastAsia"/>
          <w:lang w:eastAsia="zh-CN"/>
        </w:rPr>
        <w:t xml:space="preserve">he </w:t>
      </w:r>
      <w:r w:rsidRPr="00644644">
        <w:t>reported data type is UE data.</w:t>
      </w:r>
    </w:p>
    <w:p w14:paraId="392249F4" w14:textId="77777777" w:rsidR="0084527C" w:rsidRPr="00644644" w:rsidRDefault="0084527C" w:rsidP="0084527C">
      <w:pPr>
        <w:pStyle w:val="PL"/>
        <w:rPr>
          <w:lang w:eastAsia="zh-CN"/>
        </w:rPr>
      </w:pPr>
      <w:r w:rsidRPr="00644644">
        <w:t xml:space="preserve">        - NETWORK_DATA: </w:t>
      </w:r>
      <w:r w:rsidRPr="00644644">
        <w:rPr>
          <w:lang w:eastAsia="zh-CN"/>
        </w:rPr>
        <w:t>Indicates that t</w:t>
      </w:r>
      <w:r w:rsidRPr="00644644">
        <w:rPr>
          <w:rFonts w:hint="eastAsia"/>
          <w:lang w:eastAsia="zh-CN"/>
        </w:rPr>
        <w:t xml:space="preserve">he </w:t>
      </w:r>
      <w:r w:rsidRPr="00644644">
        <w:t>reported data type is Network data</w:t>
      </w:r>
      <w:r w:rsidRPr="00644644">
        <w:rPr>
          <w:lang w:eastAsia="zh-CN"/>
        </w:rPr>
        <w:t>.</w:t>
      </w:r>
    </w:p>
    <w:p w14:paraId="25AE2CFE" w14:textId="51D32D11" w:rsidR="0084527C" w:rsidRPr="00644644" w:rsidRDefault="0084527C" w:rsidP="00091209">
      <w:pPr>
        <w:pStyle w:val="PL"/>
        <w:rPr>
          <w:lang w:eastAsia="zh-CN"/>
        </w:rPr>
      </w:pPr>
      <w:r w:rsidRPr="00644644">
        <w:t xml:space="preserve">        - APPLICATION_DATA: </w:t>
      </w:r>
      <w:r w:rsidRPr="00644644">
        <w:rPr>
          <w:lang w:eastAsia="zh-CN"/>
        </w:rPr>
        <w:t>Indicates that t</w:t>
      </w:r>
      <w:r w:rsidRPr="00644644">
        <w:rPr>
          <w:rFonts w:hint="eastAsia"/>
          <w:lang w:eastAsia="zh-CN"/>
        </w:rPr>
        <w:t xml:space="preserve">he </w:t>
      </w:r>
      <w:r w:rsidRPr="00644644">
        <w:t>reported data type is Application data</w:t>
      </w:r>
      <w:r w:rsidRPr="00644644">
        <w:rPr>
          <w:lang w:eastAsia="zh-CN"/>
        </w:rPr>
        <w:t>.</w:t>
      </w:r>
    </w:p>
    <w:p w14:paraId="11E99435" w14:textId="7748C053" w:rsidR="00091209" w:rsidRPr="00644644" w:rsidRDefault="00091209" w:rsidP="00091209">
      <w:pPr>
        <w:pStyle w:val="1"/>
      </w:pPr>
      <w:bookmarkStart w:id="3428" w:name="_Toc157435163"/>
      <w:bookmarkStart w:id="3429" w:name="_Toc157436878"/>
      <w:bookmarkStart w:id="3430" w:name="_Toc157440718"/>
      <w:r w:rsidRPr="00644644">
        <w:t>A.</w:t>
      </w:r>
      <w:r w:rsidRPr="00445F63">
        <w:t>17</w:t>
      </w:r>
      <w:r w:rsidRPr="00644644">
        <w:tab/>
      </w:r>
      <w:r w:rsidRPr="00644644">
        <w:rPr>
          <w:lang w:val="en-US"/>
        </w:rPr>
        <w:t>NSCE_NSInfoDelivery</w:t>
      </w:r>
      <w:r w:rsidRPr="00644644">
        <w:t xml:space="preserve"> API</w:t>
      </w:r>
      <w:bookmarkEnd w:id="3428"/>
      <w:bookmarkEnd w:id="3429"/>
      <w:bookmarkEnd w:id="3430"/>
    </w:p>
    <w:p w14:paraId="48E76489" w14:textId="77777777" w:rsidR="00091209" w:rsidRPr="00644644" w:rsidRDefault="00091209" w:rsidP="00091209">
      <w:pPr>
        <w:pStyle w:val="PL"/>
      </w:pPr>
      <w:r w:rsidRPr="00644644">
        <w:t>openapi: 3.0.0</w:t>
      </w:r>
    </w:p>
    <w:p w14:paraId="7008A6D8" w14:textId="77777777" w:rsidR="00091209" w:rsidRPr="00644644" w:rsidRDefault="00091209" w:rsidP="00091209">
      <w:pPr>
        <w:pStyle w:val="PL"/>
      </w:pPr>
    </w:p>
    <w:p w14:paraId="16F5ACD3" w14:textId="77777777" w:rsidR="00091209" w:rsidRPr="00644644" w:rsidRDefault="00091209" w:rsidP="00091209">
      <w:pPr>
        <w:pStyle w:val="PL"/>
      </w:pPr>
      <w:r w:rsidRPr="00644644">
        <w:t>info:</w:t>
      </w:r>
    </w:p>
    <w:p w14:paraId="69F3D3F8" w14:textId="77777777" w:rsidR="00091209" w:rsidRPr="00644644" w:rsidRDefault="00091209" w:rsidP="00091209">
      <w:pPr>
        <w:pStyle w:val="PL"/>
      </w:pPr>
      <w:r w:rsidRPr="00644644">
        <w:t xml:space="preserve">  title: NSCE Server Network Slice Information Delivery Service</w:t>
      </w:r>
    </w:p>
    <w:p w14:paraId="4A17CF93" w14:textId="77777777" w:rsidR="00091209" w:rsidRPr="00644644" w:rsidRDefault="00091209" w:rsidP="00091209">
      <w:pPr>
        <w:pStyle w:val="PL"/>
      </w:pPr>
      <w:r w:rsidRPr="00644644">
        <w:t xml:space="preserve">  version: 1.0.0-alpha.1</w:t>
      </w:r>
    </w:p>
    <w:p w14:paraId="0E830542" w14:textId="77777777" w:rsidR="00091209" w:rsidRPr="00644644" w:rsidRDefault="00091209" w:rsidP="00091209">
      <w:pPr>
        <w:pStyle w:val="PL"/>
      </w:pPr>
      <w:r w:rsidRPr="00644644">
        <w:t xml:space="preserve">  description: |</w:t>
      </w:r>
    </w:p>
    <w:p w14:paraId="536D7A0F" w14:textId="77777777" w:rsidR="00091209" w:rsidRPr="00644644" w:rsidRDefault="00091209" w:rsidP="00091209">
      <w:pPr>
        <w:pStyle w:val="PL"/>
      </w:pPr>
      <w:r w:rsidRPr="00644644">
        <w:t xml:space="preserve">    NSCE Server Network Slice Information Delivery Service.  </w:t>
      </w:r>
    </w:p>
    <w:p w14:paraId="29F07D6C" w14:textId="77777777" w:rsidR="00091209" w:rsidRPr="00644644" w:rsidRDefault="00091209" w:rsidP="00091209">
      <w:pPr>
        <w:pStyle w:val="PL"/>
      </w:pPr>
      <w:r w:rsidRPr="00644644">
        <w:t xml:space="preserve">    © 2024, 3GPP Organizational Partners (ARIB, ATIS, CCSA, ETSI, TSDSI, TTA, TTC).  </w:t>
      </w:r>
    </w:p>
    <w:p w14:paraId="0A086843" w14:textId="77777777" w:rsidR="00091209" w:rsidRPr="00644644" w:rsidRDefault="00091209" w:rsidP="00091209">
      <w:pPr>
        <w:pStyle w:val="PL"/>
      </w:pPr>
      <w:r w:rsidRPr="00644644">
        <w:t xml:space="preserve">    All rights reserved.</w:t>
      </w:r>
    </w:p>
    <w:p w14:paraId="7F948583" w14:textId="77777777" w:rsidR="00091209" w:rsidRPr="00644644" w:rsidRDefault="00091209" w:rsidP="00091209">
      <w:pPr>
        <w:pStyle w:val="PL"/>
      </w:pPr>
    </w:p>
    <w:p w14:paraId="7FD2F51D" w14:textId="77777777" w:rsidR="00091209" w:rsidRPr="00644644" w:rsidRDefault="00091209" w:rsidP="00091209">
      <w:pPr>
        <w:pStyle w:val="PL"/>
      </w:pPr>
      <w:r w:rsidRPr="00644644">
        <w:t>externalDocs:</w:t>
      </w:r>
    </w:p>
    <w:p w14:paraId="5B124368" w14:textId="77777777" w:rsidR="00091209" w:rsidRPr="00644644" w:rsidRDefault="00091209" w:rsidP="00091209">
      <w:pPr>
        <w:pStyle w:val="PL"/>
        <w:rPr>
          <w:lang w:eastAsia="zh-CN"/>
        </w:rPr>
      </w:pPr>
      <w:r w:rsidRPr="00644644">
        <w:t xml:space="preserve">  description: </w:t>
      </w:r>
      <w:r w:rsidRPr="00644644">
        <w:rPr>
          <w:lang w:eastAsia="zh-CN"/>
        </w:rPr>
        <w:t>&gt;</w:t>
      </w:r>
    </w:p>
    <w:p w14:paraId="66B0DFF2" w14:textId="77777777" w:rsidR="00091209" w:rsidRPr="00644644" w:rsidRDefault="00091209" w:rsidP="00091209">
      <w:pPr>
        <w:pStyle w:val="PL"/>
      </w:pPr>
      <w:r w:rsidRPr="00644644">
        <w:t xml:space="preserve">    3GPP TS 29.435 V0.1.1; Service Enabler Architecture Layer for Verticals (SEAL);</w:t>
      </w:r>
    </w:p>
    <w:p w14:paraId="2A8C27B9" w14:textId="77777777" w:rsidR="00091209" w:rsidRPr="00644644" w:rsidRDefault="00091209" w:rsidP="00091209">
      <w:pPr>
        <w:pStyle w:val="PL"/>
      </w:pPr>
      <w:r w:rsidRPr="00644644">
        <w:t xml:space="preserve">    Network Slice Capability Exposure (NSCE) Server Service(s); Stage 3.</w:t>
      </w:r>
    </w:p>
    <w:p w14:paraId="5DDCB1C2" w14:textId="77777777" w:rsidR="00091209" w:rsidRPr="00644644" w:rsidRDefault="00091209" w:rsidP="00091209">
      <w:pPr>
        <w:pStyle w:val="PL"/>
      </w:pPr>
      <w:r w:rsidRPr="00644644">
        <w:t xml:space="preserve">  url: https://www.3gpp.org/ftp/Specs/archive/29_series/29.435/</w:t>
      </w:r>
    </w:p>
    <w:p w14:paraId="769C393D" w14:textId="77777777" w:rsidR="00091209" w:rsidRPr="00644644" w:rsidRDefault="00091209" w:rsidP="00091209">
      <w:pPr>
        <w:pStyle w:val="PL"/>
      </w:pPr>
    </w:p>
    <w:p w14:paraId="624CCA3A" w14:textId="77777777" w:rsidR="00091209" w:rsidRPr="00644644" w:rsidRDefault="00091209" w:rsidP="00091209">
      <w:pPr>
        <w:pStyle w:val="PL"/>
      </w:pPr>
      <w:r w:rsidRPr="00644644">
        <w:t>servers:</w:t>
      </w:r>
    </w:p>
    <w:p w14:paraId="36F6F0A8" w14:textId="77777777" w:rsidR="00091209" w:rsidRPr="00644644" w:rsidRDefault="00091209" w:rsidP="00091209">
      <w:pPr>
        <w:pStyle w:val="PL"/>
      </w:pPr>
      <w:r w:rsidRPr="00644644">
        <w:t xml:space="preserve">  - url: '{apiRoot}/nsce-nsid/v1'</w:t>
      </w:r>
    </w:p>
    <w:p w14:paraId="3A7B31DA" w14:textId="77777777" w:rsidR="00091209" w:rsidRPr="00644644" w:rsidRDefault="00091209" w:rsidP="00091209">
      <w:pPr>
        <w:pStyle w:val="PL"/>
      </w:pPr>
      <w:r w:rsidRPr="00644644">
        <w:t xml:space="preserve">    variables:</w:t>
      </w:r>
    </w:p>
    <w:p w14:paraId="2334435A" w14:textId="77777777" w:rsidR="00091209" w:rsidRPr="00644644" w:rsidRDefault="00091209" w:rsidP="00091209">
      <w:pPr>
        <w:pStyle w:val="PL"/>
      </w:pPr>
      <w:r w:rsidRPr="00644644">
        <w:t xml:space="preserve">      apiRoot:</w:t>
      </w:r>
    </w:p>
    <w:p w14:paraId="27088E4B" w14:textId="77777777" w:rsidR="00091209" w:rsidRPr="00644644" w:rsidRDefault="00091209" w:rsidP="00091209">
      <w:pPr>
        <w:pStyle w:val="PL"/>
      </w:pPr>
      <w:r w:rsidRPr="00644644">
        <w:t xml:space="preserve">        default: https://example.com</w:t>
      </w:r>
    </w:p>
    <w:p w14:paraId="0E478860" w14:textId="77777777" w:rsidR="00091209" w:rsidRPr="00644644" w:rsidRDefault="00091209" w:rsidP="00091209">
      <w:pPr>
        <w:pStyle w:val="PL"/>
      </w:pPr>
      <w:r w:rsidRPr="00644644">
        <w:t xml:space="preserve">        description: apiRoot as defined in clause 6.5 of 3GPP TS 29.549</w:t>
      </w:r>
    </w:p>
    <w:p w14:paraId="69477608" w14:textId="77777777" w:rsidR="00091209" w:rsidRPr="00644644" w:rsidRDefault="00091209" w:rsidP="00091209">
      <w:pPr>
        <w:pStyle w:val="PL"/>
      </w:pPr>
    </w:p>
    <w:p w14:paraId="758802B8" w14:textId="77777777" w:rsidR="00091209" w:rsidRPr="00644644" w:rsidRDefault="00091209" w:rsidP="00091209">
      <w:pPr>
        <w:pStyle w:val="PL"/>
      </w:pPr>
      <w:r w:rsidRPr="00644644">
        <w:t>security:</w:t>
      </w:r>
    </w:p>
    <w:p w14:paraId="7DDD49AC" w14:textId="77777777" w:rsidR="00091209" w:rsidRPr="00644644" w:rsidRDefault="00091209" w:rsidP="00091209">
      <w:pPr>
        <w:pStyle w:val="PL"/>
      </w:pPr>
      <w:r w:rsidRPr="00644644">
        <w:t xml:space="preserve">  - {}</w:t>
      </w:r>
    </w:p>
    <w:p w14:paraId="2D603CDA" w14:textId="77777777" w:rsidR="00091209" w:rsidRPr="00644644" w:rsidRDefault="00091209" w:rsidP="00091209">
      <w:pPr>
        <w:pStyle w:val="PL"/>
      </w:pPr>
      <w:r w:rsidRPr="00644644">
        <w:t xml:space="preserve">  - oAuth2ClientCredentials: []</w:t>
      </w:r>
    </w:p>
    <w:p w14:paraId="600B4A4A" w14:textId="77777777" w:rsidR="00091209" w:rsidRPr="00644644" w:rsidRDefault="00091209" w:rsidP="00091209">
      <w:pPr>
        <w:pStyle w:val="PL"/>
      </w:pPr>
    </w:p>
    <w:p w14:paraId="2C2DE395" w14:textId="77777777" w:rsidR="00091209" w:rsidRPr="00644644" w:rsidRDefault="00091209" w:rsidP="00091209">
      <w:pPr>
        <w:pStyle w:val="PL"/>
      </w:pPr>
      <w:r w:rsidRPr="00644644">
        <w:t>paths:</w:t>
      </w:r>
    </w:p>
    <w:p w14:paraId="778097C7" w14:textId="77777777" w:rsidR="00091209" w:rsidRPr="00644644" w:rsidRDefault="00091209" w:rsidP="00091209">
      <w:pPr>
        <w:pStyle w:val="PL"/>
      </w:pPr>
      <w:r w:rsidRPr="00644644">
        <w:t xml:space="preserve">  /slice-info-sets:</w:t>
      </w:r>
    </w:p>
    <w:p w14:paraId="1B4BA688" w14:textId="77777777" w:rsidR="00091209" w:rsidRPr="00644644" w:rsidRDefault="00091209" w:rsidP="00091209">
      <w:pPr>
        <w:pStyle w:val="PL"/>
        <w:rPr>
          <w:lang w:eastAsia="es-ES"/>
        </w:rPr>
      </w:pPr>
      <w:r w:rsidRPr="00644644">
        <w:rPr>
          <w:lang w:eastAsia="es-ES"/>
        </w:rPr>
        <w:t xml:space="preserve">    get:</w:t>
      </w:r>
    </w:p>
    <w:p w14:paraId="40405ED6" w14:textId="77777777" w:rsidR="00091209" w:rsidRPr="00644644" w:rsidRDefault="00091209" w:rsidP="00091209">
      <w:pPr>
        <w:pStyle w:val="PL"/>
        <w:rPr>
          <w:rFonts w:cs="Courier New"/>
          <w:szCs w:val="16"/>
        </w:rPr>
      </w:pPr>
      <w:r w:rsidRPr="00644644">
        <w:rPr>
          <w:rFonts w:cs="Courier New"/>
          <w:szCs w:val="16"/>
        </w:rPr>
        <w:t xml:space="preserve">      summary: Request the retrieval </w:t>
      </w:r>
      <w:r w:rsidRPr="00644644">
        <w:rPr>
          <w:lang w:eastAsia="zh-CN"/>
        </w:rPr>
        <w:t>of Network Slice Information</w:t>
      </w:r>
      <w:r w:rsidRPr="00644644">
        <w:rPr>
          <w:rFonts w:cs="Courier New"/>
          <w:szCs w:val="16"/>
        </w:rPr>
        <w:t>.</w:t>
      </w:r>
    </w:p>
    <w:p w14:paraId="008310C3" w14:textId="77777777" w:rsidR="00091209" w:rsidRPr="00644644" w:rsidRDefault="00091209" w:rsidP="00091209">
      <w:pPr>
        <w:pStyle w:val="PL"/>
        <w:rPr>
          <w:rFonts w:cs="Courier New"/>
          <w:szCs w:val="16"/>
        </w:rPr>
      </w:pPr>
      <w:r w:rsidRPr="00644644">
        <w:rPr>
          <w:rFonts w:cs="Courier New"/>
          <w:szCs w:val="16"/>
        </w:rPr>
        <w:t xml:space="preserve">      operationId: RetrieveNetSliceInfo</w:t>
      </w:r>
    </w:p>
    <w:p w14:paraId="3F26B439" w14:textId="77777777" w:rsidR="00091209" w:rsidRPr="00644644" w:rsidRDefault="00091209" w:rsidP="00091209">
      <w:pPr>
        <w:pStyle w:val="PL"/>
        <w:rPr>
          <w:rFonts w:cs="Courier New"/>
          <w:szCs w:val="16"/>
        </w:rPr>
      </w:pPr>
      <w:r w:rsidRPr="00644644">
        <w:rPr>
          <w:rFonts w:cs="Courier New"/>
          <w:szCs w:val="16"/>
        </w:rPr>
        <w:t xml:space="preserve">      tags:</w:t>
      </w:r>
    </w:p>
    <w:p w14:paraId="4ADCCF11" w14:textId="77777777" w:rsidR="00091209" w:rsidRPr="00644644" w:rsidRDefault="00091209" w:rsidP="00091209">
      <w:pPr>
        <w:pStyle w:val="PL"/>
        <w:rPr>
          <w:rFonts w:cs="Courier New"/>
          <w:szCs w:val="16"/>
        </w:rPr>
      </w:pPr>
      <w:r w:rsidRPr="00644644">
        <w:rPr>
          <w:rFonts w:cs="Courier New"/>
          <w:szCs w:val="16"/>
        </w:rPr>
        <w:t xml:space="preserve">        - </w:t>
      </w:r>
      <w:r w:rsidRPr="00644644">
        <w:t>Network Slice Information Sets</w:t>
      </w:r>
      <w:r w:rsidRPr="00644644">
        <w:rPr>
          <w:rFonts w:cs="Courier New"/>
          <w:szCs w:val="16"/>
        </w:rPr>
        <w:t xml:space="preserve"> (Collection)</w:t>
      </w:r>
    </w:p>
    <w:p w14:paraId="140094BF" w14:textId="77777777" w:rsidR="00091209" w:rsidRPr="00644644" w:rsidRDefault="00091209" w:rsidP="00091209">
      <w:pPr>
        <w:pStyle w:val="PL"/>
        <w:rPr>
          <w:lang w:val="en-US" w:eastAsia="es-ES"/>
        </w:rPr>
      </w:pPr>
      <w:r w:rsidRPr="00644644">
        <w:rPr>
          <w:lang w:val="en-US" w:eastAsia="es-ES"/>
        </w:rPr>
        <w:t xml:space="preserve">      parameters:</w:t>
      </w:r>
    </w:p>
    <w:p w14:paraId="7557277E" w14:textId="77777777" w:rsidR="00091209" w:rsidRPr="00644644" w:rsidRDefault="00091209" w:rsidP="00091209">
      <w:pPr>
        <w:pStyle w:val="PL"/>
        <w:rPr>
          <w:rFonts w:eastAsia="等线"/>
        </w:rPr>
      </w:pPr>
      <w:r w:rsidRPr="00644644">
        <w:rPr>
          <w:rFonts w:eastAsia="等线"/>
        </w:rPr>
        <w:t xml:space="preserve">        - name: </w:t>
      </w:r>
      <w:r w:rsidRPr="00644644">
        <w:t>val-serv-id</w:t>
      </w:r>
    </w:p>
    <w:p w14:paraId="2B931140" w14:textId="77777777" w:rsidR="00091209" w:rsidRPr="00644644" w:rsidRDefault="00091209" w:rsidP="00091209">
      <w:pPr>
        <w:pStyle w:val="PL"/>
        <w:rPr>
          <w:rFonts w:eastAsia="等线"/>
        </w:rPr>
      </w:pPr>
      <w:r w:rsidRPr="00644644">
        <w:rPr>
          <w:rFonts w:eastAsia="等线"/>
        </w:rPr>
        <w:t xml:space="preserve">          in: query</w:t>
      </w:r>
    </w:p>
    <w:p w14:paraId="44097D1F" w14:textId="77777777" w:rsidR="00091209" w:rsidRPr="00644644" w:rsidRDefault="00091209" w:rsidP="00091209">
      <w:pPr>
        <w:pStyle w:val="PL"/>
        <w:rPr>
          <w:rFonts w:eastAsia="等线"/>
        </w:rPr>
      </w:pPr>
      <w:r w:rsidRPr="00644644">
        <w:rPr>
          <w:rFonts w:eastAsia="等线"/>
        </w:rPr>
        <w:t xml:space="preserve">          description: </w:t>
      </w:r>
      <w:r w:rsidRPr="00644644">
        <w:t>Contains the identifier of the targeted VAL service.</w:t>
      </w:r>
    </w:p>
    <w:p w14:paraId="3B11E2EE" w14:textId="77777777" w:rsidR="00091209" w:rsidRPr="00644644" w:rsidRDefault="00091209" w:rsidP="00091209">
      <w:pPr>
        <w:pStyle w:val="PL"/>
        <w:rPr>
          <w:rFonts w:eastAsia="等线"/>
        </w:rPr>
      </w:pPr>
      <w:r w:rsidRPr="00644644">
        <w:rPr>
          <w:rFonts w:eastAsia="等线"/>
        </w:rPr>
        <w:t xml:space="preserve">          required: true</w:t>
      </w:r>
    </w:p>
    <w:p w14:paraId="383BA80B" w14:textId="77777777" w:rsidR="00091209" w:rsidRPr="00644644" w:rsidRDefault="00091209" w:rsidP="00091209">
      <w:pPr>
        <w:pStyle w:val="PL"/>
        <w:rPr>
          <w:rFonts w:eastAsia="等线"/>
        </w:rPr>
      </w:pPr>
      <w:r w:rsidRPr="00644644">
        <w:rPr>
          <w:rFonts w:eastAsia="等线"/>
        </w:rPr>
        <w:t xml:space="preserve">          schema:</w:t>
      </w:r>
    </w:p>
    <w:p w14:paraId="63AA70D5" w14:textId="77777777" w:rsidR="00091209" w:rsidRPr="00644644" w:rsidRDefault="00091209" w:rsidP="00091209">
      <w:pPr>
        <w:pStyle w:val="PL"/>
        <w:rPr>
          <w:lang w:eastAsia="es-ES"/>
        </w:rPr>
      </w:pPr>
      <w:r w:rsidRPr="00644644">
        <w:rPr>
          <w:lang w:eastAsia="es-ES"/>
        </w:rPr>
        <w:t xml:space="preserve">            type: string</w:t>
      </w:r>
    </w:p>
    <w:p w14:paraId="1CB7761F" w14:textId="77777777" w:rsidR="00091209" w:rsidRPr="00644644" w:rsidRDefault="00091209" w:rsidP="00091209">
      <w:pPr>
        <w:pStyle w:val="PL"/>
        <w:rPr>
          <w:rFonts w:eastAsia="等线"/>
        </w:rPr>
      </w:pPr>
      <w:r w:rsidRPr="00644644">
        <w:rPr>
          <w:rFonts w:eastAsia="等线"/>
        </w:rPr>
        <w:t xml:space="preserve">        - name: </w:t>
      </w:r>
      <w:r w:rsidRPr="00644644">
        <w:t>req-slice-info</w:t>
      </w:r>
    </w:p>
    <w:p w14:paraId="453B3577" w14:textId="77777777" w:rsidR="00091209" w:rsidRPr="00644644" w:rsidRDefault="00091209" w:rsidP="00091209">
      <w:pPr>
        <w:pStyle w:val="PL"/>
        <w:rPr>
          <w:rFonts w:eastAsia="等线"/>
        </w:rPr>
      </w:pPr>
      <w:r w:rsidRPr="00644644">
        <w:rPr>
          <w:rFonts w:eastAsia="等线"/>
        </w:rPr>
        <w:t xml:space="preserve">          in: query</w:t>
      </w:r>
    </w:p>
    <w:p w14:paraId="0B7EE489" w14:textId="77777777" w:rsidR="00091209" w:rsidRPr="00644644" w:rsidRDefault="00091209" w:rsidP="00091209">
      <w:pPr>
        <w:pStyle w:val="PL"/>
        <w:rPr>
          <w:rFonts w:eastAsia="等线"/>
        </w:rPr>
      </w:pPr>
      <w:r w:rsidRPr="00644644">
        <w:rPr>
          <w:rFonts w:eastAsia="等线"/>
        </w:rPr>
        <w:t xml:space="preserve">          description: </w:t>
      </w:r>
      <w:r w:rsidRPr="00644644">
        <w:t>Contains the requested Network Slice Information type(s).</w:t>
      </w:r>
    </w:p>
    <w:p w14:paraId="1E120821" w14:textId="77777777" w:rsidR="00091209" w:rsidRPr="00644644" w:rsidRDefault="00091209" w:rsidP="00091209">
      <w:pPr>
        <w:pStyle w:val="PL"/>
        <w:rPr>
          <w:rFonts w:eastAsia="等线"/>
        </w:rPr>
      </w:pPr>
      <w:r w:rsidRPr="00644644">
        <w:rPr>
          <w:rFonts w:eastAsia="等线"/>
        </w:rPr>
        <w:t xml:space="preserve">          required: false</w:t>
      </w:r>
    </w:p>
    <w:p w14:paraId="34CEA1D8" w14:textId="77777777" w:rsidR="00091209" w:rsidRPr="00644644" w:rsidRDefault="00091209" w:rsidP="00091209">
      <w:pPr>
        <w:pStyle w:val="PL"/>
        <w:rPr>
          <w:rFonts w:eastAsia="等线"/>
        </w:rPr>
      </w:pPr>
      <w:r w:rsidRPr="00644644">
        <w:rPr>
          <w:rFonts w:eastAsia="等线"/>
        </w:rPr>
        <w:t xml:space="preserve">          schema:</w:t>
      </w:r>
    </w:p>
    <w:p w14:paraId="7623BCB9" w14:textId="77777777" w:rsidR="00091209" w:rsidRPr="00644644" w:rsidRDefault="00091209" w:rsidP="00091209">
      <w:pPr>
        <w:pStyle w:val="PL"/>
        <w:rPr>
          <w:lang w:eastAsia="es-ES"/>
        </w:rPr>
      </w:pPr>
      <w:r w:rsidRPr="00644644">
        <w:rPr>
          <w:lang w:eastAsia="es-ES"/>
        </w:rPr>
        <w:t xml:space="preserve">            type: array</w:t>
      </w:r>
    </w:p>
    <w:p w14:paraId="540BFC91" w14:textId="77777777" w:rsidR="00091209" w:rsidRPr="00644644" w:rsidRDefault="00091209" w:rsidP="00091209">
      <w:pPr>
        <w:pStyle w:val="PL"/>
        <w:rPr>
          <w:lang w:eastAsia="es-ES"/>
        </w:rPr>
      </w:pPr>
      <w:r w:rsidRPr="00644644">
        <w:rPr>
          <w:lang w:eastAsia="es-ES"/>
        </w:rPr>
        <w:t xml:space="preserve">            items:</w:t>
      </w:r>
    </w:p>
    <w:p w14:paraId="6AE52E26" w14:textId="77777777" w:rsidR="00091209" w:rsidRPr="00644644" w:rsidRDefault="00091209" w:rsidP="00091209">
      <w:pPr>
        <w:pStyle w:val="PL"/>
        <w:rPr>
          <w:lang w:eastAsia="es-ES"/>
        </w:rPr>
      </w:pPr>
      <w:r w:rsidRPr="00644644">
        <w:rPr>
          <w:rFonts w:eastAsia="等线"/>
        </w:rPr>
        <w:t xml:space="preserve">              </w:t>
      </w:r>
      <w:r w:rsidRPr="00644644">
        <w:t>$ref: '#/components/schemas/ReqSliceInfo'</w:t>
      </w:r>
    </w:p>
    <w:p w14:paraId="75286216" w14:textId="77777777" w:rsidR="00091209" w:rsidRPr="00644644" w:rsidRDefault="00091209" w:rsidP="00091209">
      <w:pPr>
        <w:pStyle w:val="PL"/>
        <w:rPr>
          <w:lang w:eastAsia="es-ES"/>
        </w:rPr>
      </w:pPr>
      <w:r w:rsidRPr="00644644">
        <w:rPr>
          <w:lang w:eastAsia="es-ES"/>
        </w:rPr>
        <w:t xml:space="preserve">            minItems: 1</w:t>
      </w:r>
    </w:p>
    <w:p w14:paraId="2947D09E" w14:textId="77777777" w:rsidR="00091209" w:rsidRPr="00644644" w:rsidRDefault="00091209" w:rsidP="00091209">
      <w:pPr>
        <w:pStyle w:val="PL"/>
        <w:rPr>
          <w:rFonts w:eastAsia="等线"/>
        </w:rPr>
      </w:pPr>
      <w:r w:rsidRPr="00644644">
        <w:rPr>
          <w:rFonts w:eastAsia="等线"/>
        </w:rPr>
        <w:t xml:space="preserve">        - name: </w:t>
      </w:r>
      <w:r w:rsidRPr="00644644">
        <w:t>supp-feats</w:t>
      </w:r>
    </w:p>
    <w:p w14:paraId="431B0328" w14:textId="77777777" w:rsidR="00091209" w:rsidRPr="00644644" w:rsidRDefault="00091209" w:rsidP="00091209">
      <w:pPr>
        <w:pStyle w:val="PL"/>
        <w:rPr>
          <w:rFonts w:eastAsia="等线"/>
        </w:rPr>
      </w:pPr>
      <w:r w:rsidRPr="00644644">
        <w:rPr>
          <w:rFonts w:eastAsia="等线"/>
        </w:rPr>
        <w:t xml:space="preserve">          in: query</w:t>
      </w:r>
    </w:p>
    <w:p w14:paraId="7E54F37D" w14:textId="77777777" w:rsidR="00091209" w:rsidRPr="00644644" w:rsidRDefault="00091209" w:rsidP="00091209">
      <w:pPr>
        <w:pStyle w:val="PL"/>
        <w:rPr>
          <w:lang w:eastAsia="es-ES"/>
        </w:rPr>
      </w:pPr>
      <w:r w:rsidRPr="00644644">
        <w:rPr>
          <w:rFonts w:eastAsia="等线"/>
        </w:rPr>
        <w:t xml:space="preserve">          description: </w:t>
      </w:r>
      <w:r w:rsidRPr="00644644">
        <w:rPr>
          <w:lang w:eastAsia="es-ES"/>
        </w:rPr>
        <w:t>&gt;</w:t>
      </w:r>
    </w:p>
    <w:p w14:paraId="1C0DFA13" w14:textId="77777777" w:rsidR="00091209" w:rsidRPr="00644644" w:rsidRDefault="00091209" w:rsidP="00091209">
      <w:pPr>
        <w:pStyle w:val="PL"/>
        <w:rPr>
          <w:rFonts w:cs="Arial"/>
          <w:szCs w:val="18"/>
        </w:rPr>
      </w:pPr>
      <w:r w:rsidRPr="00644644">
        <w:rPr>
          <w:rFonts w:cs="Arial"/>
          <w:szCs w:val="18"/>
        </w:rPr>
        <w:t xml:space="preserve">            Contains the list of supported features among the ones defined in clause 6.16.8.</w:t>
      </w:r>
    </w:p>
    <w:p w14:paraId="5F3F6186" w14:textId="77777777" w:rsidR="00091209" w:rsidRPr="00644644" w:rsidRDefault="00091209" w:rsidP="00091209">
      <w:pPr>
        <w:pStyle w:val="PL"/>
        <w:rPr>
          <w:rFonts w:cs="Arial"/>
          <w:szCs w:val="18"/>
        </w:rPr>
      </w:pPr>
      <w:r w:rsidRPr="00644644">
        <w:rPr>
          <w:rFonts w:cs="Arial"/>
          <w:szCs w:val="18"/>
        </w:rPr>
        <w:t xml:space="preserve">            This query parameter shall be present only when feature negotiation needs to take</w:t>
      </w:r>
    </w:p>
    <w:p w14:paraId="1D8D3B7B" w14:textId="77777777" w:rsidR="00091209" w:rsidRPr="00644644" w:rsidRDefault="00091209" w:rsidP="00091209">
      <w:pPr>
        <w:pStyle w:val="PL"/>
        <w:rPr>
          <w:rFonts w:eastAsia="等线"/>
        </w:rPr>
      </w:pPr>
      <w:r w:rsidRPr="00644644">
        <w:rPr>
          <w:rFonts w:cs="Arial"/>
          <w:szCs w:val="18"/>
        </w:rPr>
        <w:t xml:space="preserve">            place.</w:t>
      </w:r>
    </w:p>
    <w:p w14:paraId="4E2FA371" w14:textId="77777777" w:rsidR="00091209" w:rsidRPr="00644644" w:rsidRDefault="00091209" w:rsidP="00091209">
      <w:pPr>
        <w:pStyle w:val="PL"/>
        <w:rPr>
          <w:rFonts w:eastAsia="等线"/>
        </w:rPr>
      </w:pPr>
      <w:r w:rsidRPr="00644644">
        <w:rPr>
          <w:rFonts w:eastAsia="等线"/>
        </w:rPr>
        <w:t xml:space="preserve">          required: false</w:t>
      </w:r>
    </w:p>
    <w:p w14:paraId="149E0404" w14:textId="77777777" w:rsidR="00091209" w:rsidRPr="00644644" w:rsidRDefault="00091209" w:rsidP="00091209">
      <w:pPr>
        <w:pStyle w:val="PL"/>
        <w:rPr>
          <w:rFonts w:eastAsia="等线"/>
        </w:rPr>
      </w:pPr>
      <w:r w:rsidRPr="00644644">
        <w:rPr>
          <w:rFonts w:eastAsia="等线"/>
        </w:rPr>
        <w:t xml:space="preserve">          schema:</w:t>
      </w:r>
    </w:p>
    <w:p w14:paraId="0D0CB864" w14:textId="77777777" w:rsidR="00091209" w:rsidRPr="00644644" w:rsidRDefault="00091209" w:rsidP="00091209">
      <w:pPr>
        <w:pStyle w:val="PL"/>
        <w:rPr>
          <w:lang w:eastAsia="es-ES"/>
        </w:rPr>
      </w:pPr>
      <w:r w:rsidRPr="00644644">
        <w:rPr>
          <w:rFonts w:eastAsia="等线"/>
        </w:rPr>
        <w:t xml:space="preserve">            </w:t>
      </w:r>
      <w:r w:rsidRPr="00644644">
        <w:t>$ref: 'TS29571_CommonData.yaml#/components/schemas/SupportedFeatures'</w:t>
      </w:r>
    </w:p>
    <w:p w14:paraId="3C0A8AE0" w14:textId="77777777" w:rsidR="00091209" w:rsidRPr="00644644" w:rsidRDefault="00091209" w:rsidP="00091209">
      <w:pPr>
        <w:pStyle w:val="PL"/>
        <w:rPr>
          <w:lang w:eastAsia="es-ES"/>
        </w:rPr>
      </w:pPr>
      <w:r w:rsidRPr="00644644">
        <w:rPr>
          <w:lang w:eastAsia="es-ES"/>
        </w:rPr>
        <w:t xml:space="preserve">      responses:</w:t>
      </w:r>
    </w:p>
    <w:p w14:paraId="7B7E9634" w14:textId="77777777" w:rsidR="00091209" w:rsidRPr="00644644" w:rsidRDefault="00091209" w:rsidP="00091209">
      <w:pPr>
        <w:pStyle w:val="PL"/>
        <w:rPr>
          <w:lang w:eastAsia="es-ES"/>
        </w:rPr>
      </w:pPr>
      <w:r w:rsidRPr="00644644">
        <w:rPr>
          <w:lang w:eastAsia="es-ES"/>
        </w:rPr>
        <w:t xml:space="preserve">        '200':</w:t>
      </w:r>
    </w:p>
    <w:p w14:paraId="42553922" w14:textId="77777777" w:rsidR="00091209" w:rsidRPr="00644644" w:rsidRDefault="00091209" w:rsidP="00091209">
      <w:pPr>
        <w:pStyle w:val="PL"/>
        <w:rPr>
          <w:lang w:eastAsia="es-ES"/>
        </w:rPr>
      </w:pPr>
      <w:r w:rsidRPr="00644644">
        <w:rPr>
          <w:lang w:eastAsia="es-ES"/>
        </w:rPr>
        <w:t xml:space="preserve">          description: &gt;</w:t>
      </w:r>
    </w:p>
    <w:p w14:paraId="5A7DAAF0" w14:textId="77777777" w:rsidR="00091209" w:rsidRPr="00644644" w:rsidRDefault="00091209" w:rsidP="00091209">
      <w:pPr>
        <w:pStyle w:val="PL"/>
      </w:pPr>
      <w:r w:rsidRPr="00644644">
        <w:rPr>
          <w:lang w:eastAsia="es-ES"/>
        </w:rPr>
        <w:t xml:space="preserve">            OK. </w:t>
      </w:r>
      <w:r w:rsidRPr="00644644">
        <w:t>The representation(s) of the "Individual Network Slice Information Set" resource(s)</w:t>
      </w:r>
    </w:p>
    <w:p w14:paraId="22138E02" w14:textId="77777777" w:rsidR="00091209" w:rsidRPr="00644644" w:rsidRDefault="00091209" w:rsidP="00091209">
      <w:pPr>
        <w:pStyle w:val="PL"/>
      </w:pPr>
      <w:r w:rsidRPr="00644644">
        <w:t xml:space="preserve">            corresponding to the requested Network Slice Information shall be returned.</w:t>
      </w:r>
    </w:p>
    <w:p w14:paraId="633BADE1" w14:textId="77777777" w:rsidR="00091209" w:rsidRPr="00644644" w:rsidRDefault="00091209" w:rsidP="00091209">
      <w:pPr>
        <w:pStyle w:val="PL"/>
        <w:rPr>
          <w:lang w:eastAsia="es-ES"/>
        </w:rPr>
      </w:pPr>
      <w:r w:rsidRPr="00644644">
        <w:rPr>
          <w:lang w:eastAsia="es-ES"/>
        </w:rPr>
        <w:t xml:space="preserve">          content:</w:t>
      </w:r>
    </w:p>
    <w:p w14:paraId="038A71B3" w14:textId="77777777" w:rsidR="00091209" w:rsidRPr="00644644" w:rsidRDefault="00091209" w:rsidP="00091209">
      <w:pPr>
        <w:pStyle w:val="PL"/>
        <w:rPr>
          <w:lang w:eastAsia="es-ES"/>
        </w:rPr>
      </w:pPr>
      <w:r w:rsidRPr="00644644">
        <w:rPr>
          <w:lang w:eastAsia="es-ES"/>
        </w:rPr>
        <w:t xml:space="preserve">            application/json:</w:t>
      </w:r>
    </w:p>
    <w:p w14:paraId="71389526" w14:textId="77777777" w:rsidR="00091209" w:rsidRPr="00644644" w:rsidRDefault="00091209" w:rsidP="00091209">
      <w:pPr>
        <w:pStyle w:val="PL"/>
        <w:rPr>
          <w:lang w:eastAsia="es-ES"/>
        </w:rPr>
      </w:pPr>
      <w:r w:rsidRPr="00644644">
        <w:rPr>
          <w:lang w:eastAsia="es-ES"/>
        </w:rPr>
        <w:t xml:space="preserve">              schema:</w:t>
      </w:r>
    </w:p>
    <w:p w14:paraId="22BECAB1" w14:textId="77777777" w:rsidR="00091209" w:rsidRPr="00644644" w:rsidRDefault="00091209" w:rsidP="00091209">
      <w:pPr>
        <w:pStyle w:val="PL"/>
        <w:rPr>
          <w:lang w:eastAsia="es-ES"/>
        </w:rPr>
      </w:pPr>
      <w:r w:rsidRPr="00644644">
        <w:rPr>
          <w:lang w:eastAsia="es-ES"/>
        </w:rPr>
        <w:t xml:space="preserve">                $ref: '#/components/schemas/</w:t>
      </w:r>
      <w:r w:rsidRPr="00644644">
        <w:t>NSInfoRetResp</w:t>
      </w:r>
      <w:r w:rsidRPr="00644644">
        <w:rPr>
          <w:lang w:eastAsia="es-ES"/>
        </w:rPr>
        <w:t>'</w:t>
      </w:r>
    </w:p>
    <w:p w14:paraId="0C72B3C2" w14:textId="77777777" w:rsidR="00091209" w:rsidRPr="00644644" w:rsidRDefault="00091209" w:rsidP="00091209">
      <w:pPr>
        <w:pStyle w:val="PL"/>
      </w:pPr>
      <w:r w:rsidRPr="00644644">
        <w:t xml:space="preserve">        '307':</w:t>
      </w:r>
    </w:p>
    <w:p w14:paraId="2766C995" w14:textId="77777777" w:rsidR="00091209" w:rsidRPr="00644644" w:rsidRDefault="00091209" w:rsidP="00091209">
      <w:pPr>
        <w:pStyle w:val="PL"/>
        <w:rPr>
          <w:lang w:eastAsia="es-ES"/>
        </w:rPr>
      </w:pPr>
      <w:r w:rsidRPr="00644644">
        <w:t xml:space="preserve">          </w:t>
      </w:r>
      <w:r w:rsidRPr="00644644">
        <w:rPr>
          <w:lang w:eastAsia="es-ES"/>
        </w:rPr>
        <w:t>$ref: 'TS29122_CommonData.yaml#/components/responses/307'</w:t>
      </w:r>
    </w:p>
    <w:p w14:paraId="2D502422" w14:textId="77777777" w:rsidR="00091209" w:rsidRPr="00644644" w:rsidRDefault="00091209" w:rsidP="00091209">
      <w:pPr>
        <w:pStyle w:val="PL"/>
      </w:pPr>
      <w:r w:rsidRPr="00644644">
        <w:t xml:space="preserve">        '308':</w:t>
      </w:r>
    </w:p>
    <w:p w14:paraId="7686FF5E" w14:textId="77777777" w:rsidR="00091209" w:rsidRPr="00644644" w:rsidRDefault="00091209" w:rsidP="00091209">
      <w:pPr>
        <w:pStyle w:val="PL"/>
        <w:rPr>
          <w:lang w:eastAsia="es-ES"/>
        </w:rPr>
      </w:pPr>
      <w:r w:rsidRPr="00644644">
        <w:t xml:space="preserve">          </w:t>
      </w:r>
      <w:r w:rsidRPr="00644644">
        <w:rPr>
          <w:lang w:eastAsia="es-ES"/>
        </w:rPr>
        <w:t>$ref: 'TS29122_CommonData.yaml#/components/responses/308'</w:t>
      </w:r>
    </w:p>
    <w:p w14:paraId="33FFC33E" w14:textId="77777777" w:rsidR="00091209" w:rsidRPr="00644644" w:rsidRDefault="00091209" w:rsidP="00091209">
      <w:pPr>
        <w:pStyle w:val="PL"/>
        <w:rPr>
          <w:lang w:eastAsia="es-ES"/>
        </w:rPr>
      </w:pPr>
      <w:r w:rsidRPr="00644644">
        <w:rPr>
          <w:lang w:eastAsia="es-ES"/>
        </w:rPr>
        <w:t xml:space="preserve">        '400':</w:t>
      </w:r>
    </w:p>
    <w:p w14:paraId="75F1F25E" w14:textId="77777777" w:rsidR="00091209" w:rsidRPr="00644644" w:rsidRDefault="00091209" w:rsidP="00091209">
      <w:pPr>
        <w:pStyle w:val="PL"/>
        <w:rPr>
          <w:lang w:eastAsia="es-ES"/>
        </w:rPr>
      </w:pPr>
      <w:r w:rsidRPr="00644644">
        <w:rPr>
          <w:lang w:eastAsia="es-ES"/>
        </w:rPr>
        <w:t xml:space="preserve">          $ref: 'TS29122_CommonData.yaml#/components/responses/400'</w:t>
      </w:r>
    </w:p>
    <w:p w14:paraId="5DEBFFF9" w14:textId="77777777" w:rsidR="00091209" w:rsidRPr="00644644" w:rsidRDefault="00091209" w:rsidP="00091209">
      <w:pPr>
        <w:pStyle w:val="PL"/>
        <w:rPr>
          <w:lang w:eastAsia="es-ES"/>
        </w:rPr>
      </w:pPr>
      <w:r w:rsidRPr="00644644">
        <w:rPr>
          <w:lang w:eastAsia="es-ES"/>
        </w:rPr>
        <w:t xml:space="preserve">        '401':</w:t>
      </w:r>
    </w:p>
    <w:p w14:paraId="41C7EF04" w14:textId="77777777" w:rsidR="00091209" w:rsidRPr="00644644" w:rsidRDefault="00091209" w:rsidP="00091209">
      <w:pPr>
        <w:pStyle w:val="PL"/>
        <w:rPr>
          <w:lang w:eastAsia="es-ES"/>
        </w:rPr>
      </w:pPr>
      <w:r w:rsidRPr="00644644">
        <w:rPr>
          <w:lang w:eastAsia="es-ES"/>
        </w:rPr>
        <w:t xml:space="preserve">          $ref: 'TS29122_CommonData.yaml#/components/responses/401'</w:t>
      </w:r>
    </w:p>
    <w:p w14:paraId="2E293416" w14:textId="77777777" w:rsidR="00091209" w:rsidRPr="00644644" w:rsidRDefault="00091209" w:rsidP="00091209">
      <w:pPr>
        <w:pStyle w:val="PL"/>
        <w:rPr>
          <w:lang w:eastAsia="es-ES"/>
        </w:rPr>
      </w:pPr>
      <w:r w:rsidRPr="00644644">
        <w:rPr>
          <w:lang w:eastAsia="es-ES"/>
        </w:rPr>
        <w:t xml:space="preserve">        '403':</w:t>
      </w:r>
    </w:p>
    <w:p w14:paraId="7DBFFC57" w14:textId="77777777" w:rsidR="00091209" w:rsidRPr="00644644" w:rsidRDefault="00091209" w:rsidP="00091209">
      <w:pPr>
        <w:pStyle w:val="PL"/>
        <w:rPr>
          <w:lang w:eastAsia="es-ES"/>
        </w:rPr>
      </w:pPr>
      <w:r w:rsidRPr="00644644">
        <w:rPr>
          <w:lang w:eastAsia="es-ES"/>
        </w:rPr>
        <w:t xml:space="preserve">          $ref: 'TS29122_CommonData.yaml#/components/responses/403'</w:t>
      </w:r>
    </w:p>
    <w:p w14:paraId="49409954" w14:textId="77777777" w:rsidR="00091209" w:rsidRPr="00644644" w:rsidRDefault="00091209" w:rsidP="00091209">
      <w:pPr>
        <w:pStyle w:val="PL"/>
        <w:rPr>
          <w:lang w:eastAsia="es-ES"/>
        </w:rPr>
      </w:pPr>
      <w:r w:rsidRPr="00644644">
        <w:rPr>
          <w:lang w:eastAsia="es-ES"/>
        </w:rPr>
        <w:t xml:space="preserve">        '404':</w:t>
      </w:r>
    </w:p>
    <w:p w14:paraId="4E4711CB" w14:textId="77777777" w:rsidR="00091209" w:rsidRPr="00644644" w:rsidRDefault="00091209" w:rsidP="00091209">
      <w:pPr>
        <w:pStyle w:val="PL"/>
        <w:rPr>
          <w:lang w:eastAsia="es-ES"/>
        </w:rPr>
      </w:pPr>
      <w:r w:rsidRPr="00644644">
        <w:rPr>
          <w:lang w:eastAsia="es-ES"/>
        </w:rPr>
        <w:t xml:space="preserve">          $ref: 'TS29122_CommonData.yaml#/components/responses/404'</w:t>
      </w:r>
    </w:p>
    <w:p w14:paraId="17827044" w14:textId="77777777" w:rsidR="00091209" w:rsidRPr="00644644" w:rsidRDefault="00091209" w:rsidP="00091209">
      <w:pPr>
        <w:pStyle w:val="PL"/>
        <w:rPr>
          <w:lang w:eastAsia="es-ES"/>
        </w:rPr>
      </w:pPr>
      <w:r w:rsidRPr="00644644">
        <w:rPr>
          <w:lang w:eastAsia="es-ES"/>
        </w:rPr>
        <w:t xml:space="preserve">        '406':</w:t>
      </w:r>
    </w:p>
    <w:p w14:paraId="02199A2D" w14:textId="77777777" w:rsidR="00091209" w:rsidRPr="00644644" w:rsidRDefault="00091209" w:rsidP="00091209">
      <w:pPr>
        <w:pStyle w:val="PL"/>
        <w:rPr>
          <w:lang w:eastAsia="es-ES"/>
        </w:rPr>
      </w:pPr>
      <w:r w:rsidRPr="00644644">
        <w:rPr>
          <w:lang w:eastAsia="es-ES"/>
        </w:rPr>
        <w:t xml:space="preserve">          $ref: 'TS29122_CommonData.yaml#/components/responses/406'</w:t>
      </w:r>
    </w:p>
    <w:p w14:paraId="2B3C700A" w14:textId="77777777" w:rsidR="00091209" w:rsidRPr="00644644" w:rsidRDefault="00091209" w:rsidP="00091209">
      <w:pPr>
        <w:pStyle w:val="PL"/>
        <w:rPr>
          <w:lang w:eastAsia="es-ES"/>
        </w:rPr>
      </w:pPr>
      <w:r w:rsidRPr="00644644">
        <w:rPr>
          <w:lang w:eastAsia="es-ES"/>
        </w:rPr>
        <w:t xml:space="preserve">        '429':</w:t>
      </w:r>
    </w:p>
    <w:p w14:paraId="48A2F23F" w14:textId="77777777" w:rsidR="00091209" w:rsidRPr="00644644" w:rsidRDefault="00091209" w:rsidP="00091209">
      <w:pPr>
        <w:pStyle w:val="PL"/>
        <w:rPr>
          <w:lang w:eastAsia="es-ES"/>
        </w:rPr>
      </w:pPr>
      <w:r w:rsidRPr="00644644">
        <w:rPr>
          <w:lang w:eastAsia="es-ES"/>
        </w:rPr>
        <w:t xml:space="preserve">          $ref: 'TS29122_CommonData.yaml#/components/responses/429'</w:t>
      </w:r>
    </w:p>
    <w:p w14:paraId="2E3437B9" w14:textId="77777777" w:rsidR="00091209" w:rsidRPr="00644644" w:rsidRDefault="00091209" w:rsidP="00091209">
      <w:pPr>
        <w:pStyle w:val="PL"/>
        <w:rPr>
          <w:lang w:eastAsia="es-ES"/>
        </w:rPr>
      </w:pPr>
      <w:r w:rsidRPr="00644644">
        <w:rPr>
          <w:lang w:eastAsia="es-ES"/>
        </w:rPr>
        <w:t xml:space="preserve">        '500':</w:t>
      </w:r>
    </w:p>
    <w:p w14:paraId="244A9012" w14:textId="77777777" w:rsidR="00091209" w:rsidRPr="00644644" w:rsidRDefault="00091209" w:rsidP="00091209">
      <w:pPr>
        <w:pStyle w:val="PL"/>
        <w:rPr>
          <w:lang w:eastAsia="es-ES"/>
        </w:rPr>
      </w:pPr>
      <w:r w:rsidRPr="00644644">
        <w:rPr>
          <w:lang w:eastAsia="es-ES"/>
        </w:rPr>
        <w:t xml:space="preserve">          $ref: 'TS29122_CommonData.yaml#/components/responses/500'</w:t>
      </w:r>
    </w:p>
    <w:p w14:paraId="5B85D08A" w14:textId="77777777" w:rsidR="00091209" w:rsidRPr="00644644" w:rsidRDefault="00091209" w:rsidP="00091209">
      <w:pPr>
        <w:pStyle w:val="PL"/>
        <w:rPr>
          <w:lang w:eastAsia="es-ES"/>
        </w:rPr>
      </w:pPr>
      <w:r w:rsidRPr="00644644">
        <w:rPr>
          <w:lang w:eastAsia="es-ES"/>
        </w:rPr>
        <w:t xml:space="preserve">        '503':</w:t>
      </w:r>
    </w:p>
    <w:p w14:paraId="379E1B58" w14:textId="77777777" w:rsidR="00091209" w:rsidRPr="00644644" w:rsidRDefault="00091209" w:rsidP="00091209">
      <w:pPr>
        <w:pStyle w:val="PL"/>
        <w:rPr>
          <w:lang w:eastAsia="es-ES"/>
        </w:rPr>
      </w:pPr>
      <w:r w:rsidRPr="00644644">
        <w:rPr>
          <w:lang w:eastAsia="es-ES"/>
        </w:rPr>
        <w:t xml:space="preserve">          $ref: 'TS29122_CommonData.yaml#/components/responses/503'</w:t>
      </w:r>
    </w:p>
    <w:p w14:paraId="478BD74F" w14:textId="77777777" w:rsidR="00091209" w:rsidRPr="00644644" w:rsidRDefault="00091209" w:rsidP="00091209">
      <w:pPr>
        <w:pStyle w:val="PL"/>
        <w:rPr>
          <w:lang w:eastAsia="es-ES"/>
        </w:rPr>
      </w:pPr>
      <w:r w:rsidRPr="00644644">
        <w:rPr>
          <w:lang w:eastAsia="es-ES"/>
        </w:rPr>
        <w:t xml:space="preserve">        default:</w:t>
      </w:r>
    </w:p>
    <w:p w14:paraId="5ACFD175" w14:textId="77777777" w:rsidR="00091209" w:rsidRPr="00644644" w:rsidRDefault="00091209" w:rsidP="00091209">
      <w:pPr>
        <w:pStyle w:val="PL"/>
        <w:rPr>
          <w:lang w:eastAsia="es-ES"/>
        </w:rPr>
      </w:pPr>
      <w:r w:rsidRPr="00644644">
        <w:rPr>
          <w:lang w:eastAsia="es-ES"/>
        </w:rPr>
        <w:t xml:space="preserve">          $ref: 'TS29122_CommonData.yaml#/components/responses/default'</w:t>
      </w:r>
    </w:p>
    <w:p w14:paraId="71A35496" w14:textId="77777777" w:rsidR="00091209" w:rsidRPr="00644644" w:rsidRDefault="00091209" w:rsidP="00091209">
      <w:pPr>
        <w:pStyle w:val="PL"/>
      </w:pPr>
    </w:p>
    <w:p w14:paraId="21F0EB97" w14:textId="77777777" w:rsidR="00091209" w:rsidRPr="00644644" w:rsidRDefault="00091209" w:rsidP="00091209">
      <w:pPr>
        <w:pStyle w:val="PL"/>
      </w:pPr>
      <w:r w:rsidRPr="00644644">
        <w:t xml:space="preserve">  /slice-info-sets/deliver:</w:t>
      </w:r>
    </w:p>
    <w:p w14:paraId="328AC551" w14:textId="77777777" w:rsidR="00091209" w:rsidRPr="00644644" w:rsidRDefault="00091209" w:rsidP="00091209">
      <w:pPr>
        <w:pStyle w:val="PL"/>
      </w:pPr>
      <w:r w:rsidRPr="00644644">
        <w:t xml:space="preserve">    post:</w:t>
      </w:r>
    </w:p>
    <w:p w14:paraId="10C07684" w14:textId="77777777" w:rsidR="00091209" w:rsidRPr="00644644" w:rsidRDefault="00091209" w:rsidP="00091209">
      <w:pPr>
        <w:pStyle w:val="PL"/>
        <w:rPr>
          <w:rFonts w:cs="Courier New"/>
          <w:szCs w:val="16"/>
        </w:rPr>
      </w:pPr>
      <w:r w:rsidRPr="00644644">
        <w:rPr>
          <w:rFonts w:cs="Courier New"/>
          <w:szCs w:val="16"/>
        </w:rPr>
        <w:t xml:space="preserve">      summary: Enables to request Network Slice Information delivery to another entity.</w:t>
      </w:r>
    </w:p>
    <w:p w14:paraId="428F615F" w14:textId="77777777" w:rsidR="00091209" w:rsidRPr="00644644" w:rsidRDefault="00091209" w:rsidP="00091209">
      <w:pPr>
        <w:pStyle w:val="PL"/>
        <w:rPr>
          <w:rFonts w:cs="Courier New"/>
          <w:szCs w:val="16"/>
        </w:rPr>
      </w:pPr>
      <w:r w:rsidRPr="00644644">
        <w:rPr>
          <w:rFonts w:cs="Courier New"/>
          <w:szCs w:val="16"/>
        </w:rPr>
        <w:t xml:space="preserve">      operationId: DeliverNetSliceInfo</w:t>
      </w:r>
    </w:p>
    <w:p w14:paraId="119754ED" w14:textId="77777777" w:rsidR="00091209" w:rsidRPr="00644644" w:rsidRDefault="00091209" w:rsidP="00091209">
      <w:pPr>
        <w:pStyle w:val="PL"/>
        <w:rPr>
          <w:rFonts w:cs="Courier New"/>
          <w:szCs w:val="16"/>
        </w:rPr>
      </w:pPr>
      <w:r w:rsidRPr="00644644">
        <w:rPr>
          <w:rFonts w:cs="Courier New"/>
          <w:szCs w:val="16"/>
        </w:rPr>
        <w:t xml:space="preserve">      tags:</w:t>
      </w:r>
    </w:p>
    <w:p w14:paraId="75A1D2A6" w14:textId="77777777" w:rsidR="00091209" w:rsidRPr="00644644" w:rsidRDefault="00091209" w:rsidP="00091209">
      <w:pPr>
        <w:pStyle w:val="PL"/>
        <w:rPr>
          <w:rFonts w:cs="Courier New"/>
          <w:szCs w:val="16"/>
        </w:rPr>
      </w:pPr>
      <w:r w:rsidRPr="00644644">
        <w:rPr>
          <w:rFonts w:cs="Courier New"/>
          <w:szCs w:val="16"/>
        </w:rPr>
        <w:t xml:space="preserve">        - Network Slice Information Delivery</w:t>
      </w:r>
    </w:p>
    <w:p w14:paraId="5C1B203E" w14:textId="77777777" w:rsidR="00091209" w:rsidRPr="00644644" w:rsidRDefault="00091209" w:rsidP="00091209">
      <w:pPr>
        <w:pStyle w:val="PL"/>
      </w:pPr>
      <w:r w:rsidRPr="00644644">
        <w:t xml:space="preserve">      requestBody:</w:t>
      </w:r>
    </w:p>
    <w:p w14:paraId="17B0C09E" w14:textId="77777777" w:rsidR="00091209" w:rsidRPr="00644644" w:rsidRDefault="00091209" w:rsidP="00091209">
      <w:pPr>
        <w:pStyle w:val="PL"/>
      </w:pPr>
      <w:r w:rsidRPr="00644644">
        <w:t xml:space="preserve">        required: true</w:t>
      </w:r>
    </w:p>
    <w:p w14:paraId="72DA3BEC" w14:textId="77777777" w:rsidR="00091209" w:rsidRPr="00644644" w:rsidRDefault="00091209" w:rsidP="00091209">
      <w:pPr>
        <w:pStyle w:val="PL"/>
      </w:pPr>
      <w:r w:rsidRPr="00644644">
        <w:t xml:space="preserve">        content:</w:t>
      </w:r>
    </w:p>
    <w:p w14:paraId="3939B45C" w14:textId="77777777" w:rsidR="00091209" w:rsidRPr="00644644" w:rsidRDefault="00091209" w:rsidP="00091209">
      <w:pPr>
        <w:pStyle w:val="PL"/>
      </w:pPr>
      <w:r w:rsidRPr="00644644">
        <w:t xml:space="preserve">          application/json:</w:t>
      </w:r>
    </w:p>
    <w:p w14:paraId="75C90F5A" w14:textId="77777777" w:rsidR="00091209" w:rsidRPr="00644644" w:rsidRDefault="00091209" w:rsidP="00091209">
      <w:pPr>
        <w:pStyle w:val="PL"/>
      </w:pPr>
      <w:r w:rsidRPr="00644644">
        <w:t xml:space="preserve">            schema:</w:t>
      </w:r>
    </w:p>
    <w:p w14:paraId="3D5ED90C" w14:textId="77777777" w:rsidR="00091209" w:rsidRPr="00644644" w:rsidRDefault="00091209" w:rsidP="00091209">
      <w:pPr>
        <w:pStyle w:val="PL"/>
      </w:pPr>
      <w:r w:rsidRPr="00644644">
        <w:t xml:space="preserve">              $ref: '#/components/schemas/NSInfoDelReq'</w:t>
      </w:r>
    </w:p>
    <w:p w14:paraId="7AB963AB" w14:textId="77777777" w:rsidR="00091209" w:rsidRPr="00644644" w:rsidRDefault="00091209" w:rsidP="00091209">
      <w:pPr>
        <w:pStyle w:val="PL"/>
      </w:pPr>
      <w:r w:rsidRPr="00644644">
        <w:t xml:space="preserve">      responses:</w:t>
      </w:r>
    </w:p>
    <w:p w14:paraId="35318DCF" w14:textId="77777777" w:rsidR="00091209" w:rsidRPr="00644644" w:rsidRDefault="00091209" w:rsidP="00091209">
      <w:pPr>
        <w:pStyle w:val="PL"/>
      </w:pPr>
      <w:r w:rsidRPr="00644644">
        <w:lastRenderedPageBreak/>
        <w:t xml:space="preserve">        '204':</w:t>
      </w:r>
    </w:p>
    <w:p w14:paraId="491A0D40" w14:textId="77777777" w:rsidR="00091209" w:rsidRPr="00644644" w:rsidRDefault="00091209" w:rsidP="00091209">
      <w:pPr>
        <w:pStyle w:val="PL"/>
        <w:rPr>
          <w:lang w:eastAsia="zh-CN"/>
        </w:rPr>
      </w:pPr>
      <w:r w:rsidRPr="00644644">
        <w:t xml:space="preserve">          description: </w:t>
      </w:r>
      <w:r w:rsidRPr="00644644">
        <w:rPr>
          <w:lang w:eastAsia="zh-CN"/>
        </w:rPr>
        <w:t>&gt;</w:t>
      </w:r>
    </w:p>
    <w:p w14:paraId="077B1BEE" w14:textId="77777777" w:rsidR="00091209" w:rsidRPr="00644644" w:rsidRDefault="00091209" w:rsidP="00091209">
      <w:pPr>
        <w:pStyle w:val="PL"/>
      </w:pPr>
      <w:r w:rsidRPr="00644644">
        <w:rPr>
          <w:lang w:eastAsia="es-ES"/>
        </w:rPr>
        <w:t xml:space="preserve">            </w:t>
      </w:r>
      <w:r w:rsidRPr="00644644">
        <w:t>No Content. The Network Slice Information delivery request is successfully received,</w:t>
      </w:r>
    </w:p>
    <w:p w14:paraId="18EB3E79" w14:textId="77777777" w:rsidR="00091209" w:rsidRPr="00644644" w:rsidRDefault="00091209" w:rsidP="00091209">
      <w:pPr>
        <w:pStyle w:val="PL"/>
      </w:pPr>
      <w:r w:rsidRPr="00644644">
        <w:t xml:space="preserve">            processed and completed.</w:t>
      </w:r>
    </w:p>
    <w:p w14:paraId="13C8669A" w14:textId="77777777" w:rsidR="00091209" w:rsidRPr="00644644" w:rsidRDefault="00091209" w:rsidP="00091209">
      <w:pPr>
        <w:pStyle w:val="PL"/>
      </w:pPr>
      <w:r w:rsidRPr="00644644">
        <w:t xml:space="preserve">        '307':</w:t>
      </w:r>
    </w:p>
    <w:p w14:paraId="0A14CFBB" w14:textId="77777777" w:rsidR="00091209" w:rsidRPr="00644644" w:rsidRDefault="00091209" w:rsidP="00091209">
      <w:pPr>
        <w:pStyle w:val="PL"/>
      </w:pPr>
      <w:r w:rsidRPr="00644644">
        <w:t xml:space="preserve">          $ref: 'TS29122_CommonData.yaml#/components/responses/307'</w:t>
      </w:r>
    </w:p>
    <w:p w14:paraId="5B71EBBC" w14:textId="77777777" w:rsidR="00091209" w:rsidRPr="00644644" w:rsidRDefault="00091209" w:rsidP="00091209">
      <w:pPr>
        <w:pStyle w:val="PL"/>
      </w:pPr>
      <w:r w:rsidRPr="00644644">
        <w:t xml:space="preserve">        '308':</w:t>
      </w:r>
    </w:p>
    <w:p w14:paraId="3C6D6AFB" w14:textId="77777777" w:rsidR="00091209" w:rsidRPr="00644644" w:rsidRDefault="00091209" w:rsidP="00091209">
      <w:pPr>
        <w:pStyle w:val="PL"/>
      </w:pPr>
      <w:r w:rsidRPr="00644644">
        <w:t xml:space="preserve">          $ref: 'TS29122_CommonData.yaml#/components/responses/308'</w:t>
      </w:r>
    </w:p>
    <w:p w14:paraId="4CADF74C" w14:textId="77777777" w:rsidR="00091209" w:rsidRPr="00644644" w:rsidRDefault="00091209" w:rsidP="00091209">
      <w:pPr>
        <w:pStyle w:val="PL"/>
      </w:pPr>
      <w:r w:rsidRPr="00644644">
        <w:t xml:space="preserve">        '400':</w:t>
      </w:r>
    </w:p>
    <w:p w14:paraId="48F50FD3" w14:textId="77777777" w:rsidR="00091209" w:rsidRPr="00644644" w:rsidRDefault="00091209" w:rsidP="00091209">
      <w:pPr>
        <w:pStyle w:val="PL"/>
      </w:pPr>
      <w:r w:rsidRPr="00644644">
        <w:t xml:space="preserve">          $ref: 'TS29122_CommonData.yaml#/components/responses/400'</w:t>
      </w:r>
    </w:p>
    <w:p w14:paraId="7C6CFD19" w14:textId="77777777" w:rsidR="00091209" w:rsidRPr="00644644" w:rsidRDefault="00091209" w:rsidP="00091209">
      <w:pPr>
        <w:pStyle w:val="PL"/>
      </w:pPr>
      <w:r w:rsidRPr="00644644">
        <w:t xml:space="preserve">        '401':</w:t>
      </w:r>
    </w:p>
    <w:p w14:paraId="7C36940D" w14:textId="77777777" w:rsidR="00091209" w:rsidRPr="00644644" w:rsidRDefault="00091209" w:rsidP="00091209">
      <w:pPr>
        <w:pStyle w:val="PL"/>
      </w:pPr>
      <w:r w:rsidRPr="00644644">
        <w:t xml:space="preserve">          $ref: 'TS29122_CommonData.yaml#/components/responses/401'</w:t>
      </w:r>
    </w:p>
    <w:p w14:paraId="54DAAD2F" w14:textId="77777777" w:rsidR="00091209" w:rsidRPr="00644644" w:rsidRDefault="00091209" w:rsidP="00091209">
      <w:pPr>
        <w:pStyle w:val="PL"/>
      </w:pPr>
      <w:r w:rsidRPr="00644644">
        <w:t xml:space="preserve">        '403':</w:t>
      </w:r>
    </w:p>
    <w:p w14:paraId="6432C4A8" w14:textId="77777777" w:rsidR="00091209" w:rsidRPr="00644644" w:rsidRDefault="00091209" w:rsidP="00091209">
      <w:pPr>
        <w:pStyle w:val="PL"/>
      </w:pPr>
      <w:r w:rsidRPr="00644644">
        <w:t xml:space="preserve">          $ref: 'TS29122_CommonData.yaml#/components/responses/403'</w:t>
      </w:r>
    </w:p>
    <w:p w14:paraId="0AAF400B" w14:textId="77777777" w:rsidR="00091209" w:rsidRPr="00644644" w:rsidRDefault="00091209" w:rsidP="00091209">
      <w:pPr>
        <w:pStyle w:val="PL"/>
      </w:pPr>
      <w:r w:rsidRPr="00644644">
        <w:t xml:space="preserve">        '404':</w:t>
      </w:r>
    </w:p>
    <w:p w14:paraId="0038A5C4" w14:textId="77777777" w:rsidR="00091209" w:rsidRPr="00644644" w:rsidRDefault="00091209" w:rsidP="00091209">
      <w:pPr>
        <w:pStyle w:val="PL"/>
      </w:pPr>
      <w:r w:rsidRPr="00644644">
        <w:t xml:space="preserve">          $ref: 'TS29122_CommonData.yaml#/components/responses/404'</w:t>
      </w:r>
    </w:p>
    <w:p w14:paraId="183BF36C" w14:textId="77777777" w:rsidR="00091209" w:rsidRPr="00644644" w:rsidRDefault="00091209" w:rsidP="00091209">
      <w:pPr>
        <w:pStyle w:val="PL"/>
      </w:pPr>
      <w:r w:rsidRPr="00644644">
        <w:t xml:space="preserve">        '411':</w:t>
      </w:r>
    </w:p>
    <w:p w14:paraId="4EF637F3" w14:textId="77777777" w:rsidR="00091209" w:rsidRPr="00644644" w:rsidRDefault="00091209" w:rsidP="00091209">
      <w:pPr>
        <w:pStyle w:val="PL"/>
      </w:pPr>
      <w:r w:rsidRPr="00644644">
        <w:t xml:space="preserve">          $ref: 'TS29122_CommonData.yaml#/components/responses/411'</w:t>
      </w:r>
    </w:p>
    <w:p w14:paraId="56CD3295" w14:textId="77777777" w:rsidR="00091209" w:rsidRPr="00644644" w:rsidRDefault="00091209" w:rsidP="00091209">
      <w:pPr>
        <w:pStyle w:val="PL"/>
      </w:pPr>
      <w:r w:rsidRPr="00644644">
        <w:t xml:space="preserve">        '413':</w:t>
      </w:r>
    </w:p>
    <w:p w14:paraId="191A7139" w14:textId="77777777" w:rsidR="00091209" w:rsidRPr="00644644" w:rsidRDefault="00091209" w:rsidP="00091209">
      <w:pPr>
        <w:pStyle w:val="PL"/>
      </w:pPr>
      <w:r w:rsidRPr="00644644">
        <w:t xml:space="preserve">          $ref: 'TS29122_CommonData.yaml#/components/responses/413'</w:t>
      </w:r>
    </w:p>
    <w:p w14:paraId="26764B2F" w14:textId="77777777" w:rsidR="00091209" w:rsidRPr="00644644" w:rsidRDefault="00091209" w:rsidP="00091209">
      <w:pPr>
        <w:pStyle w:val="PL"/>
      </w:pPr>
      <w:r w:rsidRPr="00644644">
        <w:t xml:space="preserve">        '415':</w:t>
      </w:r>
    </w:p>
    <w:p w14:paraId="232F1BC0" w14:textId="77777777" w:rsidR="00091209" w:rsidRPr="00644644" w:rsidRDefault="00091209" w:rsidP="00091209">
      <w:pPr>
        <w:pStyle w:val="PL"/>
      </w:pPr>
      <w:r w:rsidRPr="00644644">
        <w:t xml:space="preserve">          $ref: 'TS29122_CommonData.yaml#/components/responses/415'</w:t>
      </w:r>
    </w:p>
    <w:p w14:paraId="614847C6" w14:textId="77777777" w:rsidR="00091209" w:rsidRPr="00644644" w:rsidRDefault="00091209" w:rsidP="00091209">
      <w:pPr>
        <w:pStyle w:val="PL"/>
      </w:pPr>
      <w:r w:rsidRPr="00644644">
        <w:t xml:space="preserve">        '429':</w:t>
      </w:r>
    </w:p>
    <w:p w14:paraId="2CF66B85" w14:textId="77777777" w:rsidR="00091209" w:rsidRPr="00644644" w:rsidRDefault="00091209" w:rsidP="00091209">
      <w:pPr>
        <w:pStyle w:val="PL"/>
      </w:pPr>
      <w:r w:rsidRPr="00644644">
        <w:t xml:space="preserve">          $ref: 'TS29122_CommonData.yaml#/components/responses/429'</w:t>
      </w:r>
    </w:p>
    <w:p w14:paraId="04879913" w14:textId="77777777" w:rsidR="00091209" w:rsidRPr="00644644" w:rsidRDefault="00091209" w:rsidP="00091209">
      <w:pPr>
        <w:pStyle w:val="PL"/>
      </w:pPr>
      <w:r w:rsidRPr="00644644">
        <w:t xml:space="preserve">        '500':</w:t>
      </w:r>
    </w:p>
    <w:p w14:paraId="61081384" w14:textId="77777777" w:rsidR="00091209" w:rsidRPr="00644644" w:rsidRDefault="00091209" w:rsidP="00091209">
      <w:pPr>
        <w:pStyle w:val="PL"/>
      </w:pPr>
      <w:r w:rsidRPr="00644644">
        <w:t xml:space="preserve">          $ref: 'TS29122_CommonData.yaml#/components/responses/500'</w:t>
      </w:r>
    </w:p>
    <w:p w14:paraId="0DE18FD7" w14:textId="77777777" w:rsidR="00091209" w:rsidRPr="00644644" w:rsidRDefault="00091209" w:rsidP="00091209">
      <w:pPr>
        <w:pStyle w:val="PL"/>
      </w:pPr>
      <w:r w:rsidRPr="00644644">
        <w:t xml:space="preserve">        '503':</w:t>
      </w:r>
    </w:p>
    <w:p w14:paraId="2157D943" w14:textId="77777777" w:rsidR="00091209" w:rsidRPr="00644644" w:rsidRDefault="00091209" w:rsidP="00091209">
      <w:pPr>
        <w:pStyle w:val="PL"/>
      </w:pPr>
      <w:r w:rsidRPr="00644644">
        <w:t xml:space="preserve">          $ref: 'TS29122_CommonData.yaml#/components/responses/503'</w:t>
      </w:r>
    </w:p>
    <w:p w14:paraId="4236B4FC" w14:textId="77777777" w:rsidR="00091209" w:rsidRPr="00644644" w:rsidRDefault="00091209" w:rsidP="00091209">
      <w:pPr>
        <w:pStyle w:val="PL"/>
      </w:pPr>
      <w:r w:rsidRPr="00644644">
        <w:t xml:space="preserve">        default:</w:t>
      </w:r>
    </w:p>
    <w:p w14:paraId="47C9F2A0" w14:textId="77777777" w:rsidR="00091209" w:rsidRPr="00644644" w:rsidRDefault="00091209" w:rsidP="00091209">
      <w:pPr>
        <w:pStyle w:val="PL"/>
      </w:pPr>
      <w:r w:rsidRPr="00644644">
        <w:t xml:space="preserve">          $ref: 'TS29122_CommonData.yaml#/components/responses/default'</w:t>
      </w:r>
    </w:p>
    <w:p w14:paraId="296DBE1E" w14:textId="77777777" w:rsidR="00091209" w:rsidRPr="00644644" w:rsidRDefault="00091209" w:rsidP="00091209">
      <w:pPr>
        <w:pStyle w:val="PL"/>
      </w:pPr>
    </w:p>
    <w:p w14:paraId="72233E24" w14:textId="77777777" w:rsidR="00091209" w:rsidRPr="00644644" w:rsidRDefault="00091209" w:rsidP="00091209">
      <w:pPr>
        <w:pStyle w:val="PL"/>
      </w:pPr>
    </w:p>
    <w:p w14:paraId="4D13E297" w14:textId="77777777" w:rsidR="00091209" w:rsidRPr="00644644" w:rsidRDefault="00091209" w:rsidP="00091209">
      <w:pPr>
        <w:pStyle w:val="PL"/>
      </w:pPr>
      <w:r w:rsidRPr="00644644">
        <w:t>components:</w:t>
      </w:r>
    </w:p>
    <w:p w14:paraId="0EE889E8" w14:textId="77777777" w:rsidR="00091209" w:rsidRPr="00644644" w:rsidRDefault="00091209" w:rsidP="00091209">
      <w:pPr>
        <w:pStyle w:val="PL"/>
      </w:pPr>
      <w:r w:rsidRPr="00644644">
        <w:t xml:space="preserve">  securitySchemes:</w:t>
      </w:r>
    </w:p>
    <w:p w14:paraId="09FF54F6" w14:textId="77777777" w:rsidR="00091209" w:rsidRPr="00644644" w:rsidRDefault="00091209" w:rsidP="00091209">
      <w:pPr>
        <w:pStyle w:val="PL"/>
      </w:pPr>
      <w:r w:rsidRPr="00644644">
        <w:t xml:space="preserve">    oAuth2ClientCredentials:</w:t>
      </w:r>
    </w:p>
    <w:p w14:paraId="236B2661" w14:textId="77777777" w:rsidR="00091209" w:rsidRPr="00644644" w:rsidRDefault="00091209" w:rsidP="00091209">
      <w:pPr>
        <w:pStyle w:val="PL"/>
      </w:pPr>
      <w:r w:rsidRPr="00644644">
        <w:t xml:space="preserve">      type: oauth2</w:t>
      </w:r>
    </w:p>
    <w:p w14:paraId="60AC15E0" w14:textId="77777777" w:rsidR="00091209" w:rsidRPr="00644644" w:rsidRDefault="00091209" w:rsidP="00091209">
      <w:pPr>
        <w:pStyle w:val="PL"/>
      </w:pPr>
      <w:r w:rsidRPr="00644644">
        <w:t xml:space="preserve">      flows:</w:t>
      </w:r>
    </w:p>
    <w:p w14:paraId="44D02CE2" w14:textId="77777777" w:rsidR="00091209" w:rsidRPr="00644644" w:rsidRDefault="00091209" w:rsidP="00091209">
      <w:pPr>
        <w:pStyle w:val="PL"/>
      </w:pPr>
      <w:r w:rsidRPr="00644644">
        <w:t xml:space="preserve">        clientCredentials:</w:t>
      </w:r>
    </w:p>
    <w:p w14:paraId="0156B345" w14:textId="77777777" w:rsidR="00091209" w:rsidRPr="00644644" w:rsidRDefault="00091209" w:rsidP="00091209">
      <w:pPr>
        <w:pStyle w:val="PL"/>
      </w:pPr>
      <w:r w:rsidRPr="00644644">
        <w:t xml:space="preserve">          tokenUrl: '{tokenUrl}'</w:t>
      </w:r>
    </w:p>
    <w:p w14:paraId="76281762" w14:textId="77777777" w:rsidR="00091209" w:rsidRPr="00644644" w:rsidRDefault="00091209" w:rsidP="00091209">
      <w:pPr>
        <w:pStyle w:val="PL"/>
      </w:pPr>
      <w:r w:rsidRPr="00644644">
        <w:t xml:space="preserve">          scopes: {}</w:t>
      </w:r>
    </w:p>
    <w:p w14:paraId="7B160914" w14:textId="77777777" w:rsidR="00091209" w:rsidRPr="00644644" w:rsidRDefault="00091209" w:rsidP="00091209">
      <w:pPr>
        <w:pStyle w:val="PL"/>
      </w:pPr>
    </w:p>
    <w:p w14:paraId="17674106" w14:textId="77777777" w:rsidR="00091209" w:rsidRPr="00644644" w:rsidRDefault="00091209" w:rsidP="00091209">
      <w:pPr>
        <w:pStyle w:val="PL"/>
      </w:pPr>
      <w:r w:rsidRPr="00644644">
        <w:t xml:space="preserve">  schemas:</w:t>
      </w:r>
    </w:p>
    <w:p w14:paraId="6F364749" w14:textId="77777777" w:rsidR="00091209" w:rsidRPr="00644644" w:rsidRDefault="00091209" w:rsidP="00091209">
      <w:pPr>
        <w:pStyle w:val="PL"/>
      </w:pPr>
    </w:p>
    <w:p w14:paraId="1059BFFF" w14:textId="77777777" w:rsidR="00091209" w:rsidRPr="00644644" w:rsidRDefault="00091209" w:rsidP="00091209">
      <w:pPr>
        <w:pStyle w:val="PL"/>
      </w:pPr>
      <w:r w:rsidRPr="00644644">
        <w:t>#</w:t>
      </w:r>
    </w:p>
    <w:p w14:paraId="5E275281" w14:textId="77777777" w:rsidR="00091209" w:rsidRPr="00644644" w:rsidRDefault="00091209" w:rsidP="00091209">
      <w:pPr>
        <w:pStyle w:val="PL"/>
      </w:pPr>
      <w:r w:rsidRPr="00644644">
        <w:t># STRUCTURED DATA TYPES</w:t>
      </w:r>
    </w:p>
    <w:p w14:paraId="259519E6" w14:textId="77777777" w:rsidR="00091209" w:rsidRPr="00644644" w:rsidRDefault="00091209" w:rsidP="00091209">
      <w:pPr>
        <w:pStyle w:val="PL"/>
      </w:pPr>
      <w:r w:rsidRPr="00644644">
        <w:t>#</w:t>
      </w:r>
    </w:p>
    <w:p w14:paraId="640F49C5" w14:textId="77777777" w:rsidR="00091209" w:rsidRPr="00644644" w:rsidRDefault="00091209" w:rsidP="00091209">
      <w:pPr>
        <w:pStyle w:val="PL"/>
      </w:pPr>
    </w:p>
    <w:p w14:paraId="398DF3C4" w14:textId="77777777" w:rsidR="00091209" w:rsidRPr="00644644" w:rsidRDefault="00091209" w:rsidP="00091209">
      <w:pPr>
        <w:pStyle w:val="PL"/>
      </w:pPr>
      <w:r w:rsidRPr="00644644">
        <w:t xml:space="preserve">    NSInfoRetResp:</w:t>
      </w:r>
    </w:p>
    <w:p w14:paraId="15CD80F2" w14:textId="77777777" w:rsidR="00091209" w:rsidRPr="00644644" w:rsidRDefault="00091209" w:rsidP="00091209">
      <w:pPr>
        <w:pStyle w:val="PL"/>
        <w:rPr>
          <w:lang w:eastAsia="zh-CN"/>
        </w:rPr>
      </w:pPr>
      <w:r w:rsidRPr="00644644">
        <w:t xml:space="preserve">      description: </w:t>
      </w:r>
      <w:r w:rsidRPr="00644644">
        <w:rPr>
          <w:lang w:eastAsia="zh-CN"/>
        </w:rPr>
        <w:t>&gt;</w:t>
      </w:r>
    </w:p>
    <w:p w14:paraId="07D8761F" w14:textId="77777777" w:rsidR="00091209" w:rsidRPr="00644644" w:rsidRDefault="00091209" w:rsidP="00091209">
      <w:pPr>
        <w:pStyle w:val="PL"/>
        <w:rPr>
          <w:lang w:eastAsia="zh-CN"/>
        </w:rPr>
      </w:pPr>
      <w:r w:rsidRPr="00644644">
        <w:t xml:space="preserve">        Represents a Network Slice Information Retrieval response.</w:t>
      </w:r>
    </w:p>
    <w:p w14:paraId="16382B34" w14:textId="77777777" w:rsidR="00091209" w:rsidRPr="00644644" w:rsidRDefault="00091209" w:rsidP="00091209">
      <w:pPr>
        <w:pStyle w:val="PL"/>
      </w:pPr>
      <w:r w:rsidRPr="00644644">
        <w:t xml:space="preserve">      type: object</w:t>
      </w:r>
    </w:p>
    <w:p w14:paraId="03DE1641" w14:textId="77777777" w:rsidR="00091209" w:rsidRPr="00644644" w:rsidRDefault="00091209" w:rsidP="00091209">
      <w:pPr>
        <w:pStyle w:val="PL"/>
      </w:pPr>
      <w:r w:rsidRPr="00644644">
        <w:t xml:space="preserve">      properties:</w:t>
      </w:r>
    </w:p>
    <w:p w14:paraId="7A085D1A" w14:textId="77777777" w:rsidR="00091209" w:rsidRPr="00644644" w:rsidRDefault="00091209" w:rsidP="00091209">
      <w:pPr>
        <w:pStyle w:val="PL"/>
      </w:pPr>
      <w:r w:rsidRPr="00644644">
        <w:t xml:space="preserve">        sliceInfo:</w:t>
      </w:r>
    </w:p>
    <w:p w14:paraId="2DE8B611" w14:textId="77777777" w:rsidR="00091209" w:rsidRPr="00644644" w:rsidRDefault="00091209" w:rsidP="00091209">
      <w:pPr>
        <w:pStyle w:val="PL"/>
      </w:pPr>
      <w:r w:rsidRPr="00644644">
        <w:t xml:space="preserve">          $ref: '#/components/schemas/NSInfoSet'</w:t>
      </w:r>
    </w:p>
    <w:p w14:paraId="539D7B2C" w14:textId="77777777" w:rsidR="00091209" w:rsidRPr="00644644" w:rsidRDefault="00091209" w:rsidP="00091209">
      <w:pPr>
        <w:pStyle w:val="PL"/>
      </w:pPr>
      <w:r w:rsidRPr="00644644">
        <w:t xml:space="preserve">      required:</w:t>
      </w:r>
    </w:p>
    <w:p w14:paraId="5B8B2E62" w14:textId="77777777" w:rsidR="00091209" w:rsidRPr="00644644" w:rsidRDefault="00091209" w:rsidP="00091209">
      <w:pPr>
        <w:pStyle w:val="PL"/>
      </w:pPr>
      <w:r w:rsidRPr="00644644">
        <w:t xml:space="preserve">        - sliceInfoSet</w:t>
      </w:r>
    </w:p>
    <w:p w14:paraId="057F58EC" w14:textId="77777777" w:rsidR="00091209" w:rsidRPr="00644644" w:rsidRDefault="00091209" w:rsidP="00091209">
      <w:pPr>
        <w:pStyle w:val="PL"/>
      </w:pPr>
    </w:p>
    <w:p w14:paraId="0182F7C2" w14:textId="77777777" w:rsidR="00091209" w:rsidRPr="00644644" w:rsidRDefault="00091209" w:rsidP="00091209">
      <w:pPr>
        <w:pStyle w:val="PL"/>
      </w:pPr>
      <w:r w:rsidRPr="00644644">
        <w:t xml:space="preserve">    NSInfoDelReq:</w:t>
      </w:r>
    </w:p>
    <w:p w14:paraId="18676C6D" w14:textId="77777777" w:rsidR="00091209" w:rsidRPr="00644644" w:rsidRDefault="00091209" w:rsidP="00091209">
      <w:pPr>
        <w:pStyle w:val="PL"/>
        <w:rPr>
          <w:lang w:eastAsia="zh-CN"/>
        </w:rPr>
      </w:pPr>
      <w:r w:rsidRPr="00644644">
        <w:t xml:space="preserve">      description: </w:t>
      </w:r>
      <w:r w:rsidRPr="00644644">
        <w:rPr>
          <w:lang w:eastAsia="zh-CN"/>
        </w:rPr>
        <w:t>&gt;</w:t>
      </w:r>
    </w:p>
    <w:p w14:paraId="52B745C0" w14:textId="77777777" w:rsidR="00091209" w:rsidRPr="00644644" w:rsidRDefault="00091209" w:rsidP="00091209">
      <w:pPr>
        <w:pStyle w:val="PL"/>
        <w:rPr>
          <w:lang w:eastAsia="zh-CN"/>
        </w:rPr>
      </w:pPr>
      <w:r w:rsidRPr="00644644">
        <w:t xml:space="preserve">        Represents a Network Slice Information Delivery request.</w:t>
      </w:r>
    </w:p>
    <w:p w14:paraId="5BFBA5E9" w14:textId="77777777" w:rsidR="00091209" w:rsidRPr="00644644" w:rsidRDefault="00091209" w:rsidP="00091209">
      <w:pPr>
        <w:pStyle w:val="PL"/>
      </w:pPr>
      <w:r w:rsidRPr="00644644">
        <w:t xml:space="preserve">      type: object</w:t>
      </w:r>
    </w:p>
    <w:p w14:paraId="6018C4FE" w14:textId="77777777" w:rsidR="00091209" w:rsidRPr="00644644" w:rsidRDefault="00091209" w:rsidP="00091209">
      <w:pPr>
        <w:pStyle w:val="PL"/>
      </w:pPr>
      <w:r w:rsidRPr="00644644">
        <w:t xml:space="preserve">      properties:</w:t>
      </w:r>
    </w:p>
    <w:p w14:paraId="314A2CF3" w14:textId="77777777" w:rsidR="00091209" w:rsidRPr="00644644" w:rsidRDefault="00091209" w:rsidP="00091209">
      <w:pPr>
        <w:pStyle w:val="PL"/>
      </w:pPr>
      <w:r w:rsidRPr="00644644">
        <w:t xml:space="preserve">        valServId:</w:t>
      </w:r>
    </w:p>
    <w:p w14:paraId="05AB369B" w14:textId="77777777" w:rsidR="00091209" w:rsidRPr="00644644" w:rsidRDefault="00091209" w:rsidP="00091209">
      <w:pPr>
        <w:pStyle w:val="PL"/>
      </w:pPr>
      <w:r w:rsidRPr="00644644">
        <w:t xml:space="preserve">          type: string</w:t>
      </w:r>
    </w:p>
    <w:p w14:paraId="145A80FF" w14:textId="77777777" w:rsidR="00091209" w:rsidRPr="00644644" w:rsidRDefault="00091209" w:rsidP="00091209">
      <w:pPr>
        <w:pStyle w:val="PL"/>
      </w:pPr>
      <w:r w:rsidRPr="00644644">
        <w:t xml:space="preserve">        valUeIds:</w:t>
      </w:r>
    </w:p>
    <w:p w14:paraId="6F138250" w14:textId="77777777" w:rsidR="00091209" w:rsidRPr="00644644" w:rsidRDefault="00091209" w:rsidP="00091209">
      <w:pPr>
        <w:pStyle w:val="PL"/>
        <w:rPr>
          <w:lang w:eastAsia="es-ES"/>
        </w:rPr>
      </w:pPr>
      <w:r w:rsidRPr="00644644">
        <w:rPr>
          <w:lang w:eastAsia="es-ES"/>
        </w:rPr>
        <w:t xml:space="preserve">          type: array</w:t>
      </w:r>
    </w:p>
    <w:p w14:paraId="5A7B226F" w14:textId="77777777" w:rsidR="00091209" w:rsidRPr="00644644" w:rsidRDefault="00091209" w:rsidP="00091209">
      <w:pPr>
        <w:pStyle w:val="PL"/>
        <w:rPr>
          <w:lang w:eastAsia="es-ES"/>
        </w:rPr>
      </w:pPr>
      <w:r w:rsidRPr="00644644">
        <w:rPr>
          <w:lang w:eastAsia="es-ES"/>
        </w:rPr>
        <w:t xml:space="preserve">          items:</w:t>
      </w:r>
    </w:p>
    <w:p w14:paraId="40E4E167" w14:textId="77777777" w:rsidR="00091209" w:rsidRPr="00644644" w:rsidRDefault="00091209" w:rsidP="00091209">
      <w:pPr>
        <w:pStyle w:val="PL"/>
        <w:rPr>
          <w:lang w:eastAsia="es-ES"/>
        </w:rPr>
      </w:pPr>
      <w:r w:rsidRPr="00644644">
        <w:rPr>
          <w:rFonts w:eastAsia="等线"/>
        </w:rPr>
        <w:t xml:space="preserve">            </w:t>
      </w:r>
      <w:r w:rsidRPr="00644644">
        <w:t>type: string</w:t>
      </w:r>
    </w:p>
    <w:p w14:paraId="27A80788" w14:textId="77777777" w:rsidR="00091209" w:rsidRPr="00644644" w:rsidRDefault="00091209" w:rsidP="00091209">
      <w:pPr>
        <w:pStyle w:val="PL"/>
        <w:rPr>
          <w:lang w:eastAsia="es-ES"/>
        </w:rPr>
      </w:pPr>
      <w:r w:rsidRPr="00644644">
        <w:rPr>
          <w:lang w:eastAsia="es-ES"/>
        </w:rPr>
        <w:t xml:space="preserve">          minItems: 1</w:t>
      </w:r>
    </w:p>
    <w:p w14:paraId="7435C172" w14:textId="77777777" w:rsidR="00091209" w:rsidRPr="00644644" w:rsidRDefault="00091209" w:rsidP="00091209">
      <w:pPr>
        <w:pStyle w:val="PL"/>
      </w:pPr>
      <w:r w:rsidRPr="00644644">
        <w:t xml:space="preserve">        reqSliceInfo:</w:t>
      </w:r>
    </w:p>
    <w:p w14:paraId="4D4B38D6" w14:textId="77777777" w:rsidR="00091209" w:rsidRPr="00644644" w:rsidRDefault="00091209" w:rsidP="00091209">
      <w:pPr>
        <w:pStyle w:val="PL"/>
        <w:rPr>
          <w:lang w:eastAsia="es-ES"/>
        </w:rPr>
      </w:pPr>
      <w:r w:rsidRPr="00644644">
        <w:rPr>
          <w:lang w:eastAsia="es-ES"/>
        </w:rPr>
        <w:t xml:space="preserve">          type: array</w:t>
      </w:r>
    </w:p>
    <w:p w14:paraId="59D03E56" w14:textId="77777777" w:rsidR="00091209" w:rsidRPr="00644644" w:rsidRDefault="00091209" w:rsidP="00091209">
      <w:pPr>
        <w:pStyle w:val="PL"/>
        <w:rPr>
          <w:lang w:eastAsia="es-ES"/>
        </w:rPr>
      </w:pPr>
      <w:r w:rsidRPr="00644644">
        <w:rPr>
          <w:lang w:eastAsia="es-ES"/>
        </w:rPr>
        <w:t xml:space="preserve">          items:</w:t>
      </w:r>
    </w:p>
    <w:p w14:paraId="24F445DB" w14:textId="77777777" w:rsidR="00091209" w:rsidRPr="00644644" w:rsidRDefault="00091209" w:rsidP="00091209">
      <w:pPr>
        <w:pStyle w:val="PL"/>
        <w:rPr>
          <w:lang w:eastAsia="es-ES"/>
        </w:rPr>
      </w:pPr>
      <w:r w:rsidRPr="00644644">
        <w:rPr>
          <w:rFonts w:eastAsia="等线"/>
        </w:rPr>
        <w:t xml:space="preserve">            </w:t>
      </w:r>
      <w:r w:rsidRPr="00644644">
        <w:t>$ref: '#/components/schemas/ReqSliceInfo'</w:t>
      </w:r>
    </w:p>
    <w:p w14:paraId="4A28A984" w14:textId="77777777" w:rsidR="00091209" w:rsidRPr="00644644" w:rsidRDefault="00091209" w:rsidP="00091209">
      <w:pPr>
        <w:pStyle w:val="PL"/>
        <w:rPr>
          <w:lang w:eastAsia="es-ES"/>
        </w:rPr>
      </w:pPr>
      <w:r w:rsidRPr="00644644">
        <w:rPr>
          <w:lang w:eastAsia="es-ES"/>
        </w:rPr>
        <w:t xml:space="preserve">          minItems: 1</w:t>
      </w:r>
    </w:p>
    <w:p w14:paraId="14FC0752" w14:textId="77777777" w:rsidR="00091209" w:rsidRPr="00644644" w:rsidRDefault="00091209" w:rsidP="00091209">
      <w:pPr>
        <w:pStyle w:val="PL"/>
      </w:pPr>
      <w:r w:rsidRPr="00644644">
        <w:t xml:space="preserve">        suppFeat:</w:t>
      </w:r>
    </w:p>
    <w:p w14:paraId="23B18A84" w14:textId="77777777" w:rsidR="00091209" w:rsidRPr="00644644" w:rsidRDefault="00091209" w:rsidP="00091209">
      <w:pPr>
        <w:pStyle w:val="PL"/>
      </w:pPr>
      <w:r w:rsidRPr="00644644">
        <w:t xml:space="preserve">          $ref: 'TS29571_CommonData.yaml#/components/schemas/SupportedFeatures'</w:t>
      </w:r>
    </w:p>
    <w:p w14:paraId="6D1BA67E" w14:textId="77777777" w:rsidR="00091209" w:rsidRPr="00644644" w:rsidRDefault="00091209" w:rsidP="00091209">
      <w:pPr>
        <w:pStyle w:val="PL"/>
      </w:pPr>
      <w:r w:rsidRPr="00644644">
        <w:t xml:space="preserve">      required:</w:t>
      </w:r>
    </w:p>
    <w:p w14:paraId="58CF26FC" w14:textId="77777777" w:rsidR="00091209" w:rsidRPr="00644644" w:rsidRDefault="00091209" w:rsidP="00091209">
      <w:pPr>
        <w:pStyle w:val="PL"/>
      </w:pPr>
      <w:r w:rsidRPr="00644644">
        <w:t xml:space="preserve">        - valServId</w:t>
      </w:r>
    </w:p>
    <w:p w14:paraId="1E176B17" w14:textId="77777777" w:rsidR="00091209" w:rsidRPr="00644644" w:rsidRDefault="00091209" w:rsidP="00091209">
      <w:pPr>
        <w:pStyle w:val="PL"/>
      </w:pPr>
      <w:r w:rsidRPr="00644644">
        <w:lastRenderedPageBreak/>
        <w:t xml:space="preserve">        - valUeIds</w:t>
      </w:r>
    </w:p>
    <w:p w14:paraId="03740728" w14:textId="77777777" w:rsidR="00091209" w:rsidRPr="00644644" w:rsidRDefault="00091209" w:rsidP="00091209">
      <w:pPr>
        <w:pStyle w:val="PL"/>
      </w:pPr>
    </w:p>
    <w:p w14:paraId="15434D0B" w14:textId="77777777" w:rsidR="00091209" w:rsidRPr="00644644" w:rsidRDefault="00091209" w:rsidP="00091209">
      <w:pPr>
        <w:pStyle w:val="PL"/>
      </w:pPr>
      <w:r w:rsidRPr="00644644">
        <w:t xml:space="preserve">    NSInfoSet:</w:t>
      </w:r>
    </w:p>
    <w:p w14:paraId="51EF6BB9" w14:textId="77777777" w:rsidR="00091209" w:rsidRPr="00644644" w:rsidRDefault="00091209" w:rsidP="00091209">
      <w:pPr>
        <w:pStyle w:val="PL"/>
        <w:rPr>
          <w:lang w:eastAsia="zh-CN"/>
        </w:rPr>
      </w:pPr>
      <w:r w:rsidRPr="00644644">
        <w:t xml:space="preserve">      description: </w:t>
      </w:r>
      <w:r w:rsidRPr="00644644">
        <w:rPr>
          <w:lang w:eastAsia="zh-CN"/>
        </w:rPr>
        <w:t>&gt;</w:t>
      </w:r>
    </w:p>
    <w:p w14:paraId="6904720B" w14:textId="77777777" w:rsidR="00091209" w:rsidRPr="00644644" w:rsidRDefault="00091209" w:rsidP="00091209">
      <w:pPr>
        <w:pStyle w:val="PL"/>
        <w:rPr>
          <w:lang w:val="en-US"/>
        </w:rPr>
      </w:pPr>
      <w:r w:rsidRPr="00644644">
        <w:t xml:space="preserve">        Represents a Network Slice Information Set.</w:t>
      </w:r>
    </w:p>
    <w:p w14:paraId="6A980807" w14:textId="77777777" w:rsidR="00091209" w:rsidRPr="00644644" w:rsidRDefault="00091209" w:rsidP="00091209">
      <w:pPr>
        <w:pStyle w:val="PL"/>
      </w:pPr>
      <w:r w:rsidRPr="00644644">
        <w:t xml:space="preserve">      type: object</w:t>
      </w:r>
    </w:p>
    <w:p w14:paraId="6578F44B" w14:textId="77777777" w:rsidR="00091209" w:rsidRPr="00644644" w:rsidRDefault="00091209" w:rsidP="00091209">
      <w:pPr>
        <w:pStyle w:val="PL"/>
      </w:pPr>
      <w:r w:rsidRPr="00644644">
        <w:t xml:space="preserve">      properties:</w:t>
      </w:r>
    </w:p>
    <w:p w14:paraId="6C40D5D5" w14:textId="77777777" w:rsidR="00091209" w:rsidRPr="00644644" w:rsidRDefault="00091209" w:rsidP="00091209">
      <w:pPr>
        <w:pStyle w:val="PL"/>
      </w:pPr>
      <w:r w:rsidRPr="00644644">
        <w:t xml:space="preserve">        snssai:</w:t>
      </w:r>
    </w:p>
    <w:p w14:paraId="0E583E80" w14:textId="77777777" w:rsidR="00091209" w:rsidRPr="00644644" w:rsidRDefault="00091209" w:rsidP="00091209">
      <w:pPr>
        <w:pStyle w:val="PL"/>
      </w:pPr>
      <w:r w:rsidRPr="00644644">
        <w:t xml:space="preserve">          $ref: 'TS29571_CommonData.yaml#/components/schemas/Snssai'</w:t>
      </w:r>
    </w:p>
    <w:p w14:paraId="6A625A30" w14:textId="77777777" w:rsidR="00091209" w:rsidRPr="00644644" w:rsidRDefault="00091209" w:rsidP="00091209">
      <w:pPr>
        <w:pStyle w:val="PL"/>
      </w:pPr>
      <w:r w:rsidRPr="00644644">
        <w:t xml:space="preserve">        sst:</w:t>
      </w:r>
    </w:p>
    <w:p w14:paraId="5A2ACB49" w14:textId="77777777" w:rsidR="00091209" w:rsidRPr="00644644" w:rsidRDefault="00091209" w:rsidP="00091209">
      <w:pPr>
        <w:pStyle w:val="PL"/>
      </w:pPr>
      <w:r w:rsidRPr="00644644">
        <w:t xml:space="preserve">          $ref: 'TS29571_CommonData.yaml#/components/schemas/Uinteger'</w:t>
      </w:r>
    </w:p>
    <w:p w14:paraId="36C5A648" w14:textId="77777777" w:rsidR="00091209" w:rsidRPr="00644644" w:rsidRDefault="00091209" w:rsidP="00091209">
      <w:pPr>
        <w:pStyle w:val="PL"/>
      </w:pPr>
      <w:r w:rsidRPr="00644644">
        <w:t xml:space="preserve">        sliceCovArea:</w:t>
      </w:r>
    </w:p>
    <w:p w14:paraId="5788EE2C" w14:textId="77777777" w:rsidR="00091209" w:rsidRPr="00644644" w:rsidRDefault="00091209" w:rsidP="00091209">
      <w:pPr>
        <w:pStyle w:val="PL"/>
      </w:pPr>
      <w:r w:rsidRPr="00644644">
        <w:t xml:space="preserve">          $ref: '#/components/schemas/ServArea'</w:t>
      </w:r>
    </w:p>
    <w:p w14:paraId="3B25FBE8" w14:textId="77777777" w:rsidR="00091209" w:rsidRPr="00644644" w:rsidRDefault="00091209" w:rsidP="00091209">
      <w:pPr>
        <w:pStyle w:val="PL"/>
        <w:rPr>
          <w:rFonts w:eastAsia="等线"/>
        </w:rPr>
      </w:pPr>
      <w:r w:rsidRPr="00644644">
        <w:rPr>
          <w:rFonts w:eastAsia="等线"/>
        </w:rPr>
        <w:t xml:space="preserve">      anyOf:</w:t>
      </w:r>
    </w:p>
    <w:p w14:paraId="3B3DB8AA" w14:textId="77777777" w:rsidR="00091209" w:rsidRPr="00644644" w:rsidRDefault="00091209" w:rsidP="00091209">
      <w:pPr>
        <w:pStyle w:val="PL"/>
        <w:rPr>
          <w:rFonts w:eastAsia="等线"/>
        </w:rPr>
      </w:pPr>
      <w:r w:rsidRPr="00644644">
        <w:rPr>
          <w:rFonts w:eastAsia="等线"/>
        </w:rPr>
        <w:t xml:space="preserve">        - required: [</w:t>
      </w:r>
      <w:r w:rsidRPr="00644644">
        <w:t>snssai</w:t>
      </w:r>
      <w:r w:rsidRPr="00644644">
        <w:rPr>
          <w:rFonts w:eastAsia="等线"/>
        </w:rPr>
        <w:t>]</w:t>
      </w:r>
    </w:p>
    <w:p w14:paraId="49E2333D" w14:textId="77777777" w:rsidR="00091209" w:rsidRPr="00644644" w:rsidRDefault="00091209" w:rsidP="00091209">
      <w:pPr>
        <w:pStyle w:val="PL"/>
        <w:rPr>
          <w:rFonts w:eastAsia="等线"/>
        </w:rPr>
      </w:pPr>
      <w:r w:rsidRPr="00644644">
        <w:rPr>
          <w:rFonts w:eastAsia="等线"/>
        </w:rPr>
        <w:t xml:space="preserve">        - required: [</w:t>
      </w:r>
      <w:r w:rsidRPr="00644644">
        <w:t>sst</w:t>
      </w:r>
      <w:r w:rsidRPr="00644644">
        <w:rPr>
          <w:rFonts w:eastAsia="等线"/>
        </w:rPr>
        <w:t>]</w:t>
      </w:r>
    </w:p>
    <w:p w14:paraId="05D49111" w14:textId="77777777" w:rsidR="00091209" w:rsidRPr="00644644" w:rsidRDefault="00091209" w:rsidP="00091209">
      <w:pPr>
        <w:pStyle w:val="PL"/>
        <w:rPr>
          <w:rFonts w:eastAsia="等线"/>
        </w:rPr>
      </w:pPr>
      <w:r w:rsidRPr="00644644">
        <w:rPr>
          <w:rFonts w:eastAsia="等线"/>
        </w:rPr>
        <w:t xml:space="preserve">        - required: [</w:t>
      </w:r>
      <w:r w:rsidRPr="00644644">
        <w:t>sliceCovArea</w:t>
      </w:r>
      <w:r w:rsidRPr="00644644">
        <w:rPr>
          <w:rFonts w:eastAsia="等线"/>
        </w:rPr>
        <w:t>]</w:t>
      </w:r>
    </w:p>
    <w:p w14:paraId="46CDEDDA" w14:textId="77777777" w:rsidR="00091209" w:rsidRPr="00644644" w:rsidRDefault="00091209" w:rsidP="00091209">
      <w:pPr>
        <w:pStyle w:val="PL"/>
      </w:pPr>
    </w:p>
    <w:p w14:paraId="652A9245" w14:textId="77777777" w:rsidR="00091209" w:rsidRPr="00644644" w:rsidRDefault="00091209" w:rsidP="00091209">
      <w:pPr>
        <w:pStyle w:val="PL"/>
      </w:pPr>
      <w:r w:rsidRPr="00644644">
        <w:t xml:space="preserve">    ServArea:</w:t>
      </w:r>
    </w:p>
    <w:p w14:paraId="2D3A453F" w14:textId="77777777" w:rsidR="00091209" w:rsidRPr="00644644" w:rsidRDefault="00091209" w:rsidP="00091209">
      <w:pPr>
        <w:pStyle w:val="PL"/>
        <w:rPr>
          <w:lang w:eastAsia="zh-CN"/>
        </w:rPr>
      </w:pPr>
      <w:r w:rsidRPr="00644644">
        <w:t xml:space="preserve">      description: </w:t>
      </w:r>
      <w:r w:rsidRPr="00644644">
        <w:rPr>
          <w:lang w:eastAsia="zh-CN"/>
        </w:rPr>
        <w:t>&gt;</w:t>
      </w:r>
    </w:p>
    <w:p w14:paraId="2F7F561C" w14:textId="77777777" w:rsidR="00091209" w:rsidRPr="00644644" w:rsidRDefault="00091209" w:rsidP="00091209">
      <w:pPr>
        <w:pStyle w:val="PL"/>
        <w:rPr>
          <w:lang w:eastAsia="zh-CN"/>
        </w:rPr>
      </w:pPr>
      <w:r w:rsidRPr="00644644">
        <w:t xml:space="preserve">        Represents the network Slice Coverage Area.</w:t>
      </w:r>
    </w:p>
    <w:p w14:paraId="431729F1" w14:textId="77777777" w:rsidR="00091209" w:rsidRPr="00644644" w:rsidRDefault="00091209" w:rsidP="00091209">
      <w:pPr>
        <w:pStyle w:val="PL"/>
      </w:pPr>
      <w:r w:rsidRPr="00644644">
        <w:t xml:space="preserve">      type: object</w:t>
      </w:r>
    </w:p>
    <w:p w14:paraId="6AB0DE1C" w14:textId="77777777" w:rsidR="00091209" w:rsidRPr="00644644" w:rsidRDefault="00091209" w:rsidP="00091209">
      <w:pPr>
        <w:pStyle w:val="PL"/>
      </w:pPr>
      <w:r w:rsidRPr="00644644">
        <w:t xml:space="preserve">      properties:</w:t>
      </w:r>
    </w:p>
    <w:p w14:paraId="1E45D707" w14:textId="77777777" w:rsidR="00091209" w:rsidRPr="00644644" w:rsidRDefault="00091209" w:rsidP="00091209">
      <w:pPr>
        <w:pStyle w:val="PL"/>
      </w:pPr>
      <w:r w:rsidRPr="00644644">
        <w:t xml:space="preserve">        </w:t>
      </w:r>
      <w:r w:rsidRPr="00644644">
        <w:rPr>
          <w:lang w:eastAsia="zh-CN"/>
        </w:rPr>
        <w:t>tais</w:t>
      </w:r>
      <w:r w:rsidRPr="00644644">
        <w:t>:</w:t>
      </w:r>
    </w:p>
    <w:p w14:paraId="7856EEDF" w14:textId="77777777" w:rsidR="00091209" w:rsidRPr="00644644" w:rsidRDefault="00091209" w:rsidP="00091209">
      <w:pPr>
        <w:pStyle w:val="PL"/>
        <w:rPr>
          <w:lang w:eastAsia="es-ES"/>
        </w:rPr>
      </w:pPr>
      <w:r w:rsidRPr="00644644">
        <w:rPr>
          <w:lang w:eastAsia="es-ES"/>
        </w:rPr>
        <w:t xml:space="preserve">          type: array</w:t>
      </w:r>
    </w:p>
    <w:p w14:paraId="3A16DE38" w14:textId="77777777" w:rsidR="00091209" w:rsidRPr="00644644" w:rsidRDefault="00091209" w:rsidP="00091209">
      <w:pPr>
        <w:pStyle w:val="PL"/>
        <w:rPr>
          <w:lang w:eastAsia="es-ES"/>
        </w:rPr>
      </w:pPr>
      <w:r w:rsidRPr="00644644">
        <w:rPr>
          <w:lang w:eastAsia="es-ES"/>
        </w:rPr>
        <w:t xml:space="preserve">          items:</w:t>
      </w:r>
    </w:p>
    <w:p w14:paraId="1A57D1E7" w14:textId="77777777" w:rsidR="00091209" w:rsidRPr="00644644" w:rsidRDefault="00091209" w:rsidP="00091209">
      <w:pPr>
        <w:pStyle w:val="PL"/>
      </w:pPr>
      <w:r w:rsidRPr="00644644">
        <w:t xml:space="preserve">            $ref: 'TS29571_CommonData.yaml#/components/schemas/Tai'</w:t>
      </w:r>
    </w:p>
    <w:p w14:paraId="361C504D" w14:textId="77777777" w:rsidR="00091209" w:rsidRPr="00644644" w:rsidRDefault="00091209" w:rsidP="00091209">
      <w:pPr>
        <w:pStyle w:val="PL"/>
        <w:rPr>
          <w:lang w:eastAsia="es-ES"/>
        </w:rPr>
      </w:pPr>
      <w:r w:rsidRPr="00644644">
        <w:rPr>
          <w:lang w:eastAsia="es-ES"/>
        </w:rPr>
        <w:t xml:space="preserve">          minItems: 1</w:t>
      </w:r>
    </w:p>
    <w:p w14:paraId="77417B74" w14:textId="77777777" w:rsidR="00091209" w:rsidRPr="00644644" w:rsidRDefault="00091209" w:rsidP="00091209">
      <w:pPr>
        <w:pStyle w:val="PL"/>
      </w:pPr>
      <w:r w:rsidRPr="00644644">
        <w:t xml:space="preserve">        geoAreas:</w:t>
      </w:r>
    </w:p>
    <w:p w14:paraId="2629F70C" w14:textId="77777777" w:rsidR="00091209" w:rsidRPr="00644644" w:rsidRDefault="00091209" w:rsidP="00091209">
      <w:pPr>
        <w:pStyle w:val="PL"/>
        <w:rPr>
          <w:lang w:eastAsia="es-ES"/>
        </w:rPr>
      </w:pPr>
      <w:r w:rsidRPr="00644644">
        <w:rPr>
          <w:lang w:eastAsia="es-ES"/>
        </w:rPr>
        <w:t xml:space="preserve">          type: array</w:t>
      </w:r>
    </w:p>
    <w:p w14:paraId="32F73C09" w14:textId="77777777" w:rsidR="00091209" w:rsidRPr="00644644" w:rsidRDefault="00091209" w:rsidP="00091209">
      <w:pPr>
        <w:pStyle w:val="PL"/>
        <w:rPr>
          <w:lang w:eastAsia="es-ES"/>
        </w:rPr>
      </w:pPr>
      <w:r w:rsidRPr="00644644">
        <w:rPr>
          <w:lang w:eastAsia="es-ES"/>
        </w:rPr>
        <w:t xml:space="preserve">          items:</w:t>
      </w:r>
    </w:p>
    <w:p w14:paraId="51C6F358" w14:textId="77777777" w:rsidR="00091209" w:rsidRPr="00644644" w:rsidRDefault="00091209" w:rsidP="00091209">
      <w:pPr>
        <w:pStyle w:val="PL"/>
        <w:rPr>
          <w:rFonts w:cs="Courier New"/>
          <w:szCs w:val="16"/>
        </w:rPr>
      </w:pPr>
      <w:r w:rsidRPr="00644644">
        <w:rPr>
          <w:rFonts w:cs="Courier New"/>
          <w:szCs w:val="16"/>
        </w:rPr>
        <w:t xml:space="preserve">            $ref: 'TS29572_Nlmf_Location.yaml#/components/schemas/GeographicArea'</w:t>
      </w:r>
    </w:p>
    <w:p w14:paraId="58725B26" w14:textId="77777777" w:rsidR="00091209" w:rsidRPr="00644644" w:rsidRDefault="00091209" w:rsidP="00091209">
      <w:pPr>
        <w:pStyle w:val="PL"/>
        <w:rPr>
          <w:lang w:eastAsia="es-ES"/>
        </w:rPr>
      </w:pPr>
      <w:r w:rsidRPr="00644644">
        <w:rPr>
          <w:lang w:eastAsia="es-ES"/>
        </w:rPr>
        <w:t xml:space="preserve">          minItems: 1</w:t>
      </w:r>
    </w:p>
    <w:p w14:paraId="361F9506" w14:textId="77777777" w:rsidR="00091209" w:rsidRPr="00644644" w:rsidRDefault="00091209" w:rsidP="00091209">
      <w:pPr>
        <w:pStyle w:val="PL"/>
        <w:rPr>
          <w:rFonts w:eastAsia="等线"/>
        </w:rPr>
      </w:pPr>
      <w:r w:rsidRPr="00644644">
        <w:rPr>
          <w:rFonts w:eastAsia="等线"/>
        </w:rPr>
        <w:t xml:space="preserve">      anyOf:</w:t>
      </w:r>
    </w:p>
    <w:p w14:paraId="74A4E74F" w14:textId="77777777" w:rsidR="00091209" w:rsidRPr="00644644" w:rsidRDefault="00091209" w:rsidP="00091209">
      <w:pPr>
        <w:pStyle w:val="PL"/>
        <w:rPr>
          <w:rFonts w:eastAsia="等线"/>
        </w:rPr>
      </w:pPr>
      <w:r w:rsidRPr="00644644">
        <w:rPr>
          <w:rFonts w:eastAsia="等线"/>
        </w:rPr>
        <w:t xml:space="preserve">        - required: [</w:t>
      </w:r>
      <w:r w:rsidRPr="00644644">
        <w:rPr>
          <w:lang w:eastAsia="zh-CN"/>
        </w:rPr>
        <w:t>tais</w:t>
      </w:r>
      <w:r w:rsidRPr="00644644">
        <w:rPr>
          <w:rFonts w:eastAsia="等线"/>
        </w:rPr>
        <w:t>]</w:t>
      </w:r>
    </w:p>
    <w:p w14:paraId="754AC39F" w14:textId="77777777" w:rsidR="00091209" w:rsidRPr="00644644" w:rsidRDefault="00091209" w:rsidP="00091209">
      <w:pPr>
        <w:pStyle w:val="PL"/>
        <w:rPr>
          <w:rFonts w:eastAsia="等线"/>
        </w:rPr>
      </w:pPr>
      <w:r w:rsidRPr="00644644">
        <w:rPr>
          <w:rFonts w:eastAsia="等线"/>
        </w:rPr>
        <w:t xml:space="preserve">        - required: [</w:t>
      </w:r>
      <w:r w:rsidRPr="00644644">
        <w:t>geoAreas</w:t>
      </w:r>
      <w:r w:rsidRPr="00644644">
        <w:rPr>
          <w:rFonts w:eastAsia="等线"/>
        </w:rPr>
        <w:t>]</w:t>
      </w:r>
    </w:p>
    <w:p w14:paraId="503FA99D" w14:textId="77777777" w:rsidR="00091209" w:rsidRPr="00644644" w:rsidRDefault="00091209" w:rsidP="00091209">
      <w:pPr>
        <w:pStyle w:val="PL"/>
      </w:pPr>
    </w:p>
    <w:p w14:paraId="355AD9CE" w14:textId="77777777" w:rsidR="00091209" w:rsidRPr="00644644" w:rsidRDefault="00091209" w:rsidP="00091209">
      <w:pPr>
        <w:pStyle w:val="PL"/>
      </w:pPr>
    </w:p>
    <w:p w14:paraId="796291A5" w14:textId="77777777" w:rsidR="00091209" w:rsidRPr="00644644" w:rsidRDefault="00091209" w:rsidP="00091209">
      <w:pPr>
        <w:pStyle w:val="PL"/>
      </w:pPr>
      <w:r w:rsidRPr="00644644">
        <w:t># SIMPLE DATA TYPES</w:t>
      </w:r>
    </w:p>
    <w:p w14:paraId="557A50AA" w14:textId="77777777" w:rsidR="00091209" w:rsidRPr="00644644" w:rsidRDefault="00091209" w:rsidP="00091209">
      <w:pPr>
        <w:pStyle w:val="PL"/>
      </w:pPr>
      <w:r w:rsidRPr="00644644">
        <w:t>#</w:t>
      </w:r>
    </w:p>
    <w:p w14:paraId="50756EFC" w14:textId="77777777" w:rsidR="00091209" w:rsidRPr="00644644" w:rsidRDefault="00091209" w:rsidP="00091209">
      <w:pPr>
        <w:pStyle w:val="PL"/>
      </w:pPr>
    </w:p>
    <w:p w14:paraId="442FA299" w14:textId="77777777" w:rsidR="00091209" w:rsidRPr="00644644" w:rsidRDefault="00091209" w:rsidP="00091209">
      <w:pPr>
        <w:pStyle w:val="PL"/>
      </w:pPr>
      <w:r w:rsidRPr="00644644">
        <w:t>#</w:t>
      </w:r>
    </w:p>
    <w:p w14:paraId="727D9461" w14:textId="77777777" w:rsidR="00091209" w:rsidRPr="00644644" w:rsidRDefault="00091209" w:rsidP="00091209">
      <w:pPr>
        <w:pStyle w:val="PL"/>
      </w:pPr>
      <w:r w:rsidRPr="00644644">
        <w:t># ENUMERATIONS</w:t>
      </w:r>
    </w:p>
    <w:p w14:paraId="56B25468" w14:textId="77777777" w:rsidR="00091209" w:rsidRPr="00644644" w:rsidRDefault="00091209" w:rsidP="00091209">
      <w:pPr>
        <w:pStyle w:val="PL"/>
      </w:pPr>
      <w:r w:rsidRPr="00644644">
        <w:t>#</w:t>
      </w:r>
    </w:p>
    <w:p w14:paraId="125D0DB3" w14:textId="77777777" w:rsidR="00091209" w:rsidRPr="00644644" w:rsidRDefault="00091209" w:rsidP="00091209">
      <w:pPr>
        <w:pStyle w:val="PL"/>
      </w:pPr>
    </w:p>
    <w:p w14:paraId="16E33F6E" w14:textId="77777777" w:rsidR="00091209" w:rsidRPr="00644644" w:rsidRDefault="00091209" w:rsidP="00091209">
      <w:pPr>
        <w:pStyle w:val="PL"/>
      </w:pPr>
      <w:r w:rsidRPr="00644644">
        <w:t xml:space="preserve">    ReqSliceInfo:</w:t>
      </w:r>
    </w:p>
    <w:p w14:paraId="270529AB" w14:textId="77777777" w:rsidR="00091209" w:rsidRPr="00644644" w:rsidRDefault="00091209" w:rsidP="00091209">
      <w:pPr>
        <w:pStyle w:val="PL"/>
      </w:pPr>
      <w:r w:rsidRPr="00644644">
        <w:t xml:space="preserve">      anyOf:</w:t>
      </w:r>
    </w:p>
    <w:p w14:paraId="0C1C3C46" w14:textId="77777777" w:rsidR="00091209" w:rsidRPr="00644644" w:rsidRDefault="00091209" w:rsidP="00091209">
      <w:pPr>
        <w:pStyle w:val="PL"/>
      </w:pPr>
      <w:r w:rsidRPr="00644644">
        <w:t xml:space="preserve">        - type: string</w:t>
      </w:r>
    </w:p>
    <w:p w14:paraId="3240F0EB" w14:textId="77777777" w:rsidR="00091209" w:rsidRPr="00644644" w:rsidRDefault="00091209" w:rsidP="00091209">
      <w:pPr>
        <w:pStyle w:val="PL"/>
      </w:pPr>
      <w:r w:rsidRPr="00644644">
        <w:t xml:space="preserve">          enum:</w:t>
      </w:r>
    </w:p>
    <w:p w14:paraId="006736A6" w14:textId="77777777" w:rsidR="00091209" w:rsidRPr="00644644" w:rsidRDefault="00091209" w:rsidP="00091209">
      <w:pPr>
        <w:pStyle w:val="PL"/>
      </w:pPr>
      <w:r w:rsidRPr="00644644">
        <w:t xml:space="preserve">          - SNSSAI</w:t>
      </w:r>
    </w:p>
    <w:p w14:paraId="12A83887" w14:textId="77777777" w:rsidR="00091209" w:rsidRPr="00644644" w:rsidRDefault="00091209" w:rsidP="00091209">
      <w:pPr>
        <w:pStyle w:val="PL"/>
      </w:pPr>
      <w:r w:rsidRPr="00644644">
        <w:t xml:space="preserve">          - </w:t>
      </w:r>
      <w:r w:rsidRPr="00644644">
        <w:rPr>
          <w:lang w:eastAsia="zh-CN"/>
        </w:rPr>
        <w:t>SST</w:t>
      </w:r>
    </w:p>
    <w:p w14:paraId="5A8D4BB0" w14:textId="77777777" w:rsidR="00091209" w:rsidRPr="00644644" w:rsidRDefault="00091209" w:rsidP="00091209">
      <w:pPr>
        <w:pStyle w:val="PL"/>
      </w:pPr>
      <w:r w:rsidRPr="00644644">
        <w:t xml:space="preserve">          - SLICE_COV_AREA</w:t>
      </w:r>
    </w:p>
    <w:p w14:paraId="799D936E" w14:textId="77777777" w:rsidR="00091209" w:rsidRPr="00644644" w:rsidRDefault="00091209" w:rsidP="00091209">
      <w:pPr>
        <w:pStyle w:val="PL"/>
      </w:pPr>
      <w:r w:rsidRPr="00644644">
        <w:t xml:space="preserve">        - type: string</w:t>
      </w:r>
    </w:p>
    <w:p w14:paraId="2D2DD5FA" w14:textId="77777777" w:rsidR="00091209" w:rsidRPr="00644644" w:rsidRDefault="00091209" w:rsidP="00091209">
      <w:pPr>
        <w:pStyle w:val="PL"/>
      </w:pPr>
      <w:r w:rsidRPr="00644644">
        <w:t xml:space="preserve">          description: &gt;</w:t>
      </w:r>
    </w:p>
    <w:p w14:paraId="5276AAC4" w14:textId="77777777" w:rsidR="00091209" w:rsidRPr="00644644" w:rsidRDefault="00091209" w:rsidP="00091209">
      <w:pPr>
        <w:pStyle w:val="PL"/>
      </w:pPr>
      <w:r w:rsidRPr="00644644">
        <w:t xml:space="preserve">            This string provides forward-compatibility with future extensions to the enumeration</w:t>
      </w:r>
    </w:p>
    <w:p w14:paraId="2D81FDF7" w14:textId="77777777" w:rsidR="00091209" w:rsidRPr="00644644" w:rsidRDefault="00091209" w:rsidP="00091209">
      <w:pPr>
        <w:pStyle w:val="PL"/>
      </w:pPr>
      <w:r w:rsidRPr="00644644">
        <w:t xml:space="preserve">            and is not used to encode content defined in the present version of this API.</w:t>
      </w:r>
    </w:p>
    <w:p w14:paraId="6EF8C19F" w14:textId="77777777" w:rsidR="00091209" w:rsidRPr="00644644" w:rsidRDefault="00091209" w:rsidP="00091209">
      <w:pPr>
        <w:pStyle w:val="PL"/>
        <w:rPr>
          <w:rFonts w:eastAsiaTheme="minorEastAsia"/>
        </w:rPr>
      </w:pPr>
      <w:r w:rsidRPr="00644644">
        <w:rPr>
          <w:rFonts w:eastAsiaTheme="minorEastAsia"/>
        </w:rPr>
        <w:t xml:space="preserve">      description: </w:t>
      </w:r>
      <w:r w:rsidRPr="00644644">
        <w:t>|</w:t>
      </w:r>
    </w:p>
    <w:p w14:paraId="5828E93F" w14:textId="77777777" w:rsidR="00091209" w:rsidRPr="00644644" w:rsidRDefault="00091209" w:rsidP="00091209">
      <w:pPr>
        <w:pStyle w:val="PL"/>
        <w:rPr>
          <w:rFonts w:eastAsiaTheme="minorEastAsia"/>
        </w:rPr>
      </w:pPr>
      <w:r w:rsidRPr="00644644">
        <w:t xml:space="preserve">        Represents the requested Network Slice Information type.  </w:t>
      </w:r>
    </w:p>
    <w:p w14:paraId="3488F2B9" w14:textId="77777777" w:rsidR="00091209" w:rsidRPr="00644644" w:rsidRDefault="00091209" w:rsidP="00091209">
      <w:pPr>
        <w:pStyle w:val="PL"/>
        <w:rPr>
          <w:rFonts w:eastAsiaTheme="minorEastAsia"/>
        </w:rPr>
      </w:pPr>
      <w:r w:rsidRPr="00644644">
        <w:rPr>
          <w:rFonts w:eastAsiaTheme="minorEastAsia"/>
        </w:rPr>
        <w:t xml:space="preserve">        Possible values are:</w:t>
      </w:r>
    </w:p>
    <w:p w14:paraId="04D47F13" w14:textId="77777777" w:rsidR="00091209" w:rsidRPr="00644644" w:rsidRDefault="00091209" w:rsidP="00091209">
      <w:pPr>
        <w:pStyle w:val="PL"/>
        <w:rPr>
          <w:rFonts w:eastAsiaTheme="minorEastAsia"/>
        </w:rPr>
      </w:pPr>
      <w:r w:rsidRPr="00644644">
        <w:rPr>
          <w:rFonts w:eastAsiaTheme="minorEastAsia"/>
        </w:rPr>
        <w:t xml:space="preserve">        - </w:t>
      </w:r>
      <w:r w:rsidRPr="00644644">
        <w:t>SNSSAI</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S-NSSAI.</w:t>
      </w:r>
    </w:p>
    <w:p w14:paraId="671BA38A" w14:textId="77777777" w:rsidR="00091209" w:rsidRPr="00644644" w:rsidRDefault="00091209" w:rsidP="00091209">
      <w:pPr>
        <w:pStyle w:val="PL"/>
        <w:rPr>
          <w:rFonts w:eastAsiaTheme="minorEastAsia"/>
        </w:rPr>
      </w:pPr>
      <w:r w:rsidRPr="00644644">
        <w:rPr>
          <w:rFonts w:eastAsiaTheme="minorEastAsia"/>
        </w:rPr>
        <w:t xml:space="preserve">        - </w:t>
      </w:r>
      <w:r w:rsidRPr="00644644">
        <w:rPr>
          <w:lang w:eastAsia="zh-CN"/>
        </w:rPr>
        <w:t>SST</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SST.</w:t>
      </w:r>
    </w:p>
    <w:p w14:paraId="2A5DC258" w14:textId="77777777" w:rsidR="00091209" w:rsidRPr="00644644" w:rsidRDefault="00091209" w:rsidP="00091209">
      <w:pPr>
        <w:pStyle w:val="PL"/>
        <w:rPr>
          <w:lang w:eastAsia="zh-CN"/>
        </w:rPr>
      </w:pPr>
      <w:r w:rsidRPr="00644644">
        <w:rPr>
          <w:rFonts w:eastAsiaTheme="minorEastAsia"/>
        </w:rPr>
        <w:t xml:space="preserve">        - </w:t>
      </w:r>
      <w:r w:rsidRPr="00644644">
        <w:t>SLICE_COV_AREA</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Slice</w:t>
      </w:r>
    </w:p>
    <w:p w14:paraId="78BA3E96" w14:textId="3D88D8ED" w:rsidR="00091209" w:rsidRPr="00644644" w:rsidRDefault="00091209" w:rsidP="00091209">
      <w:pPr>
        <w:pStyle w:val="PL"/>
        <w:rPr>
          <w:lang w:eastAsia="zh-CN"/>
        </w:rPr>
      </w:pPr>
      <w:r w:rsidRPr="00644644">
        <w:rPr>
          <w:lang w:eastAsia="zh-CN"/>
        </w:rPr>
        <w:t xml:space="preserve">          Coverage Area.</w:t>
      </w:r>
    </w:p>
    <w:p w14:paraId="4C2B3088" w14:textId="30896658" w:rsidR="004B0AE5" w:rsidRPr="00644644" w:rsidRDefault="004B0AE5" w:rsidP="004B0AE5">
      <w:pPr>
        <w:pStyle w:val="1"/>
      </w:pPr>
      <w:bookmarkStart w:id="3431" w:name="_Toc157435164"/>
      <w:bookmarkStart w:id="3432" w:name="_Toc157436879"/>
      <w:bookmarkStart w:id="3433" w:name="_Toc157440719"/>
      <w:r w:rsidRPr="00644644">
        <w:t>A.1</w:t>
      </w:r>
      <w:r w:rsidR="008A5539">
        <w:t>8</w:t>
      </w:r>
      <w:r w:rsidRPr="00644644">
        <w:tab/>
        <w:t>NSCE_NSAllocation API</w:t>
      </w:r>
      <w:bookmarkEnd w:id="3431"/>
      <w:bookmarkEnd w:id="3432"/>
      <w:bookmarkEnd w:id="3433"/>
    </w:p>
    <w:p w14:paraId="2FF1BFA1" w14:textId="77777777" w:rsidR="004B0AE5" w:rsidRPr="00644644" w:rsidRDefault="004B0AE5" w:rsidP="004B0AE5">
      <w:pPr>
        <w:pStyle w:val="PL"/>
        <w:rPr>
          <w:rFonts w:eastAsia="等线"/>
        </w:rPr>
      </w:pPr>
      <w:r w:rsidRPr="00644644">
        <w:rPr>
          <w:rFonts w:eastAsia="等线"/>
        </w:rPr>
        <w:t>openapi: 3.0.0</w:t>
      </w:r>
    </w:p>
    <w:p w14:paraId="68513E61" w14:textId="77777777" w:rsidR="004B0AE5" w:rsidRPr="00644644" w:rsidRDefault="004B0AE5" w:rsidP="004B0AE5">
      <w:pPr>
        <w:pStyle w:val="PL"/>
        <w:rPr>
          <w:rFonts w:eastAsia="等线"/>
        </w:rPr>
      </w:pPr>
    </w:p>
    <w:p w14:paraId="0FD3069A" w14:textId="77777777" w:rsidR="004B0AE5" w:rsidRPr="00644644" w:rsidRDefault="004B0AE5" w:rsidP="004B0AE5">
      <w:pPr>
        <w:pStyle w:val="PL"/>
        <w:rPr>
          <w:rFonts w:eastAsia="等线"/>
        </w:rPr>
      </w:pPr>
      <w:r w:rsidRPr="00644644">
        <w:rPr>
          <w:rFonts w:eastAsia="等线"/>
        </w:rPr>
        <w:t>info:</w:t>
      </w:r>
    </w:p>
    <w:p w14:paraId="2DB102FC" w14:textId="77777777" w:rsidR="004B0AE5" w:rsidRPr="00644644" w:rsidRDefault="004B0AE5" w:rsidP="004B0AE5">
      <w:pPr>
        <w:pStyle w:val="PL"/>
      </w:pPr>
      <w:r w:rsidRPr="00644644">
        <w:rPr>
          <w:rFonts w:eastAsia="等线"/>
        </w:rPr>
        <w:t xml:space="preserve">  title: </w:t>
      </w:r>
      <w:r w:rsidRPr="00644644">
        <w:t>NSCE Server Network Slice Allocation Service</w:t>
      </w:r>
    </w:p>
    <w:p w14:paraId="7ACC4A7F" w14:textId="77777777" w:rsidR="004B0AE5" w:rsidRPr="00445F63" w:rsidRDefault="004B0AE5" w:rsidP="004B0AE5">
      <w:pPr>
        <w:pStyle w:val="PL"/>
      </w:pPr>
      <w:r w:rsidRPr="00644644">
        <w:rPr>
          <w:rFonts w:eastAsia="等线"/>
        </w:rPr>
        <w:t xml:space="preserve">  version: 1.1.0</w:t>
      </w:r>
      <w:r w:rsidRPr="00644644">
        <w:t>-alpha.1</w:t>
      </w:r>
    </w:p>
    <w:p w14:paraId="0A52D8E2" w14:textId="77777777" w:rsidR="004B0AE5" w:rsidRPr="00644644" w:rsidRDefault="004B0AE5" w:rsidP="004B0AE5">
      <w:pPr>
        <w:pStyle w:val="PL"/>
        <w:rPr>
          <w:rFonts w:eastAsia="等线"/>
        </w:rPr>
      </w:pPr>
      <w:r w:rsidRPr="00644644">
        <w:rPr>
          <w:rFonts w:eastAsia="等线"/>
        </w:rPr>
        <w:t xml:space="preserve">  description: |</w:t>
      </w:r>
    </w:p>
    <w:p w14:paraId="27571B69" w14:textId="77777777" w:rsidR="004B0AE5" w:rsidRPr="00644644" w:rsidRDefault="004B0AE5" w:rsidP="004B0AE5">
      <w:pPr>
        <w:pStyle w:val="PL"/>
        <w:rPr>
          <w:rFonts w:eastAsia="等线"/>
        </w:rPr>
      </w:pPr>
      <w:r w:rsidRPr="00644644">
        <w:rPr>
          <w:rFonts w:eastAsia="等线"/>
        </w:rPr>
        <w:t xml:space="preserve">    </w:t>
      </w:r>
      <w:r w:rsidRPr="00644644">
        <w:t>NSCE Server Network Slice Allocation Service</w:t>
      </w:r>
      <w:r w:rsidRPr="00644644">
        <w:rPr>
          <w:rFonts w:eastAsia="等线"/>
        </w:rPr>
        <w:t xml:space="preserve">.  </w:t>
      </w:r>
    </w:p>
    <w:p w14:paraId="53C365A8" w14:textId="77777777" w:rsidR="004B0AE5" w:rsidRPr="00644644" w:rsidRDefault="004B0AE5" w:rsidP="004B0AE5">
      <w:pPr>
        <w:pStyle w:val="PL"/>
        <w:rPr>
          <w:rFonts w:eastAsia="等线"/>
        </w:rPr>
      </w:pPr>
      <w:r w:rsidRPr="00644644">
        <w:rPr>
          <w:rFonts w:eastAsia="等线"/>
        </w:rPr>
        <w:t xml:space="preserve">    © 2024, 3GPP Organizational Partners (ARIB, ATIS, CCSA, ETSI, TSDSI, TTA, TTC).  </w:t>
      </w:r>
    </w:p>
    <w:p w14:paraId="0A1FC80F" w14:textId="77777777" w:rsidR="004B0AE5" w:rsidRPr="00644644" w:rsidRDefault="004B0AE5" w:rsidP="004B0AE5">
      <w:pPr>
        <w:pStyle w:val="PL"/>
      </w:pPr>
      <w:r w:rsidRPr="00644644">
        <w:rPr>
          <w:rFonts w:eastAsia="等线"/>
        </w:rPr>
        <w:t xml:space="preserve">    All rights reserved.</w:t>
      </w:r>
    </w:p>
    <w:p w14:paraId="004A9BC1" w14:textId="77777777" w:rsidR="004B0AE5" w:rsidRPr="00644644" w:rsidRDefault="004B0AE5" w:rsidP="004B0AE5">
      <w:pPr>
        <w:pStyle w:val="PL"/>
      </w:pPr>
    </w:p>
    <w:p w14:paraId="4945E659" w14:textId="77777777" w:rsidR="004B0AE5" w:rsidRPr="00644644" w:rsidRDefault="004B0AE5" w:rsidP="004B0AE5">
      <w:pPr>
        <w:pStyle w:val="PL"/>
      </w:pPr>
      <w:r w:rsidRPr="00644644">
        <w:lastRenderedPageBreak/>
        <w:t>externalDocs:</w:t>
      </w:r>
    </w:p>
    <w:p w14:paraId="19A2B6C2" w14:textId="77777777" w:rsidR="004B0AE5" w:rsidRPr="00644644" w:rsidRDefault="004B0AE5" w:rsidP="004B0AE5">
      <w:pPr>
        <w:pStyle w:val="PL"/>
        <w:rPr>
          <w:lang w:eastAsia="zh-CN"/>
        </w:rPr>
      </w:pPr>
      <w:r w:rsidRPr="00644644">
        <w:t xml:space="preserve">  description: </w:t>
      </w:r>
      <w:r w:rsidRPr="00644644">
        <w:rPr>
          <w:lang w:eastAsia="zh-CN"/>
        </w:rPr>
        <w:t>&gt;</w:t>
      </w:r>
    </w:p>
    <w:p w14:paraId="1249EAD9" w14:textId="77777777" w:rsidR="004B0AE5" w:rsidRPr="00644644" w:rsidRDefault="004B0AE5" w:rsidP="004B0AE5">
      <w:pPr>
        <w:pStyle w:val="PL"/>
      </w:pPr>
      <w:r w:rsidRPr="00644644">
        <w:t xml:space="preserve">    3GPP TS 29.435 V0.2.0; Service Enabler Architecture Layer for Verticals (SEAL);</w:t>
      </w:r>
    </w:p>
    <w:p w14:paraId="38C34D6A" w14:textId="77777777" w:rsidR="004B0AE5" w:rsidRPr="00644644" w:rsidRDefault="004B0AE5" w:rsidP="004B0AE5">
      <w:pPr>
        <w:pStyle w:val="PL"/>
      </w:pPr>
      <w:r w:rsidRPr="00644644">
        <w:t xml:space="preserve">    Network Slice Capability Exposure (NSCE) Server Service(s); Stage 3.</w:t>
      </w:r>
    </w:p>
    <w:p w14:paraId="377DB965" w14:textId="77777777" w:rsidR="004B0AE5" w:rsidRPr="00644644" w:rsidRDefault="004B0AE5" w:rsidP="004B0AE5">
      <w:pPr>
        <w:pStyle w:val="PL"/>
      </w:pPr>
      <w:r w:rsidRPr="00644644">
        <w:t xml:space="preserve">  url: https://www.3gpp.org/ftp/Specs/archive/29_series/29.435/</w:t>
      </w:r>
    </w:p>
    <w:p w14:paraId="6D3E2205" w14:textId="77777777" w:rsidR="004B0AE5" w:rsidRPr="00644644" w:rsidRDefault="004B0AE5" w:rsidP="004B0AE5">
      <w:pPr>
        <w:pStyle w:val="PL"/>
      </w:pPr>
    </w:p>
    <w:p w14:paraId="03ABFADA" w14:textId="77777777" w:rsidR="004B0AE5" w:rsidRPr="00644644" w:rsidRDefault="004B0AE5" w:rsidP="004B0AE5">
      <w:pPr>
        <w:pStyle w:val="PL"/>
      </w:pPr>
      <w:r w:rsidRPr="00644644">
        <w:t>servers:</w:t>
      </w:r>
    </w:p>
    <w:p w14:paraId="77C3395C" w14:textId="77777777" w:rsidR="004B0AE5" w:rsidRPr="00644644" w:rsidRDefault="004B0AE5" w:rsidP="004B0AE5">
      <w:pPr>
        <w:pStyle w:val="PL"/>
      </w:pPr>
      <w:r w:rsidRPr="00644644">
        <w:t xml:space="preserve">  - url: '{apiRoot}/nsce-nsa/v1'</w:t>
      </w:r>
    </w:p>
    <w:p w14:paraId="177C7928" w14:textId="77777777" w:rsidR="004B0AE5" w:rsidRPr="00644644" w:rsidRDefault="004B0AE5" w:rsidP="004B0AE5">
      <w:pPr>
        <w:pStyle w:val="PL"/>
      </w:pPr>
      <w:r w:rsidRPr="00644644">
        <w:t xml:space="preserve">    variables:</w:t>
      </w:r>
    </w:p>
    <w:p w14:paraId="1D40BB3D" w14:textId="77777777" w:rsidR="004B0AE5" w:rsidRPr="00644644" w:rsidRDefault="004B0AE5" w:rsidP="004B0AE5">
      <w:pPr>
        <w:pStyle w:val="PL"/>
      </w:pPr>
      <w:r w:rsidRPr="00644644">
        <w:t xml:space="preserve">      apiRoot:</w:t>
      </w:r>
    </w:p>
    <w:p w14:paraId="575BE67B" w14:textId="77777777" w:rsidR="004B0AE5" w:rsidRPr="00644644" w:rsidRDefault="004B0AE5" w:rsidP="004B0AE5">
      <w:pPr>
        <w:pStyle w:val="PL"/>
      </w:pPr>
      <w:r w:rsidRPr="00644644">
        <w:t xml:space="preserve">        default: https://example.com</w:t>
      </w:r>
    </w:p>
    <w:p w14:paraId="7BA5D5EB" w14:textId="77777777" w:rsidR="004B0AE5" w:rsidRPr="00644644" w:rsidRDefault="004B0AE5" w:rsidP="004B0AE5">
      <w:pPr>
        <w:pStyle w:val="PL"/>
      </w:pPr>
      <w:r w:rsidRPr="00644644">
        <w:t xml:space="preserve">        description: apiRoot as defined in clause 6.5 of 3GPP TS 29.549</w:t>
      </w:r>
    </w:p>
    <w:p w14:paraId="240CA563" w14:textId="77777777" w:rsidR="004B0AE5" w:rsidRPr="00644644" w:rsidRDefault="004B0AE5" w:rsidP="004B0AE5">
      <w:pPr>
        <w:pStyle w:val="PL"/>
        <w:rPr>
          <w:lang w:val="en-US" w:eastAsia="es-ES"/>
        </w:rPr>
      </w:pPr>
    </w:p>
    <w:p w14:paraId="14319AF6" w14:textId="77777777" w:rsidR="004B0AE5" w:rsidRPr="00644644" w:rsidRDefault="004B0AE5" w:rsidP="004B0AE5">
      <w:pPr>
        <w:pStyle w:val="PL"/>
        <w:rPr>
          <w:lang w:val="en-US" w:eastAsia="es-ES"/>
        </w:rPr>
      </w:pPr>
      <w:r w:rsidRPr="00644644">
        <w:rPr>
          <w:lang w:val="en-US" w:eastAsia="es-ES"/>
        </w:rPr>
        <w:t>security:</w:t>
      </w:r>
    </w:p>
    <w:p w14:paraId="4E129A98" w14:textId="77777777" w:rsidR="004B0AE5" w:rsidRPr="00644644" w:rsidRDefault="004B0AE5" w:rsidP="004B0AE5">
      <w:pPr>
        <w:pStyle w:val="PL"/>
        <w:rPr>
          <w:lang w:val="en-US" w:eastAsia="es-ES"/>
        </w:rPr>
      </w:pPr>
      <w:r w:rsidRPr="00644644">
        <w:rPr>
          <w:lang w:val="en-US" w:eastAsia="es-ES"/>
        </w:rPr>
        <w:t xml:space="preserve">  - {}</w:t>
      </w:r>
    </w:p>
    <w:p w14:paraId="3AC1A125" w14:textId="77777777" w:rsidR="004B0AE5" w:rsidRPr="00644644" w:rsidRDefault="004B0AE5" w:rsidP="004B0AE5">
      <w:pPr>
        <w:pStyle w:val="PL"/>
        <w:rPr>
          <w:rFonts w:eastAsia="等线"/>
        </w:rPr>
      </w:pPr>
      <w:r w:rsidRPr="00644644">
        <w:rPr>
          <w:lang w:val="en-US" w:eastAsia="es-ES"/>
        </w:rPr>
        <w:t xml:space="preserve">  - oAuth2ClientCredentials: []</w:t>
      </w:r>
    </w:p>
    <w:p w14:paraId="314FDFCF" w14:textId="77777777" w:rsidR="004B0AE5" w:rsidRPr="00644644" w:rsidRDefault="004B0AE5" w:rsidP="004B0AE5">
      <w:pPr>
        <w:pStyle w:val="PL"/>
        <w:rPr>
          <w:rFonts w:eastAsia="等线"/>
        </w:rPr>
      </w:pPr>
    </w:p>
    <w:p w14:paraId="6049DA18" w14:textId="77777777" w:rsidR="004B0AE5" w:rsidRPr="00644644" w:rsidRDefault="004B0AE5" w:rsidP="004B0AE5">
      <w:pPr>
        <w:pStyle w:val="PL"/>
        <w:rPr>
          <w:rFonts w:eastAsia="等线"/>
        </w:rPr>
      </w:pPr>
      <w:r w:rsidRPr="00644644">
        <w:rPr>
          <w:rFonts w:eastAsia="等线"/>
        </w:rPr>
        <w:t>paths:</w:t>
      </w:r>
    </w:p>
    <w:p w14:paraId="0C40B904" w14:textId="77777777" w:rsidR="004B0AE5" w:rsidRPr="00644644" w:rsidRDefault="004B0AE5" w:rsidP="004B0AE5">
      <w:pPr>
        <w:pStyle w:val="PL"/>
        <w:rPr>
          <w:rFonts w:eastAsia="等线"/>
        </w:rPr>
      </w:pPr>
      <w:r w:rsidRPr="00644644">
        <w:rPr>
          <w:rFonts w:eastAsia="等线"/>
        </w:rPr>
        <w:t xml:space="preserve">  /request:</w:t>
      </w:r>
    </w:p>
    <w:p w14:paraId="2A069051" w14:textId="77777777" w:rsidR="004B0AE5" w:rsidRPr="00644644" w:rsidRDefault="004B0AE5" w:rsidP="004B0AE5">
      <w:pPr>
        <w:pStyle w:val="PL"/>
        <w:rPr>
          <w:rFonts w:eastAsia="等线"/>
        </w:rPr>
      </w:pPr>
      <w:r w:rsidRPr="00644644">
        <w:rPr>
          <w:rFonts w:eastAsia="等线"/>
        </w:rPr>
        <w:t xml:space="preserve">    post:</w:t>
      </w:r>
    </w:p>
    <w:p w14:paraId="58DB404D" w14:textId="77777777" w:rsidR="004B0AE5" w:rsidRPr="00644644" w:rsidRDefault="004B0AE5" w:rsidP="004B0AE5">
      <w:pPr>
        <w:pStyle w:val="PL"/>
        <w:rPr>
          <w:rFonts w:eastAsia="等线"/>
        </w:rPr>
      </w:pPr>
      <w:r w:rsidRPr="00644644">
        <w:rPr>
          <w:rFonts w:eastAsia="等线"/>
        </w:rPr>
        <w:t xml:space="preserve">      summary: Request network slice allocation.</w:t>
      </w:r>
    </w:p>
    <w:p w14:paraId="6E3EB1BF" w14:textId="77777777" w:rsidR="004B0AE5" w:rsidRPr="00644644" w:rsidRDefault="004B0AE5" w:rsidP="004B0AE5">
      <w:pPr>
        <w:pStyle w:val="PL"/>
        <w:rPr>
          <w:rFonts w:eastAsia="等线"/>
        </w:rPr>
      </w:pPr>
      <w:r w:rsidRPr="00644644">
        <w:rPr>
          <w:lang w:val="en-US" w:eastAsia="es-ES"/>
        </w:rPr>
        <w:t xml:space="preserve">      operationId: </w:t>
      </w:r>
      <w:r w:rsidRPr="00644644">
        <w:rPr>
          <w:rFonts w:eastAsia="等线"/>
        </w:rPr>
        <w:t>RequestNSAllocation</w:t>
      </w:r>
    </w:p>
    <w:p w14:paraId="7635DC2D" w14:textId="77777777" w:rsidR="004B0AE5" w:rsidRPr="00644644" w:rsidRDefault="004B0AE5" w:rsidP="004B0AE5">
      <w:pPr>
        <w:pStyle w:val="PL"/>
        <w:rPr>
          <w:lang w:val="en-US" w:eastAsia="es-ES"/>
        </w:rPr>
      </w:pPr>
      <w:r w:rsidRPr="00644644">
        <w:rPr>
          <w:lang w:val="en-US" w:eastAsia="es-ES"/>
        </w:rPr>
        <w:t xml:space="preserve">      tags:</w:t>
      </w:r>
    </w:p>
    <w:p w14:paraId="0B4CAADA" w14:textId="77777777" w:rsidR="004B0AE5" w:rsidRPr="00644644" w:rsidRDefault="004B0AE5" w:rsidP="004B0AE5">
      <w:pPr>
        <w:pStyle w:val="PL"/>
        <w:rPr>
          <w:rFonts w:eastAsia="等线"/>
        </w:rPr>
      </w:pPr>
      <w:r w:rsidRPr="00644644">
        <w:rPr>
          <w:lang w:val="en-US" w:eastAsia="es-ES"/>
        </w:rPr>
        <w:t xml:space="preserve">        - </w:t>
      </w:r>
      <w:r w:rsidRPr="00644644">
        <w:t>Network Slice Allocation Request</w:t>
      </w:r>
    </w:p>
    <w:p w14:paraId="17433474" w14:textId="77777777" w:rsidR="004B0AE5" w:rsidRPr="00644644" w:rsidRDefault="004B0AE5" w:rsidP="004B0AE5">
      <w:pPr>
        <w:pStyle w:val="PL"/>
        <w:rPr>
          <w:rFonts w:eastAsia="等线"/>
        </w:rPr>
      </w:pPr>
      <w:r w:rsidRPr="00644644">
        <w:rPr>
          <w:rFonts w:eastAsia="等线"/>
        </w:rPr>
        <w:t xml:space="preserve">      requestBody:</w:t>
      </w:r>
    </w:p>
    <w:p w14:paraId="08401605" w14:textId="77777777" w:rsidR="004B0AE5" w:rsidRPr="00644644" w:rsidRDefault="004B0AE5" w:rsidP="004B0AE5">
      <w:pPr>
        <w:pStyle w:val="PL"/>
        <w:rPr>
          <w:rFonts w:eastAsia="等线"/>
        </w:rPr>
      </w:pPr>
      <w:r w:rsidRPr="00644644">
        <w:rPr>
          <w:rFonts w:eastAsia="等线"/>
        </w:rPr>
        <w:t xml:space="preserve">        required: true</w:t>
      </w:r>
    </w:p>
    <w:p w14:paraId="1D99630F" w14:textId="77777777" w:rsidR="004B0AE5" w:rsidRPr="00644644" w:rsidRDefault="004B0AE5" w:rsidP="004B0AE5">
      <w:pPr>
        <w:pStyle w:val="PL"/>
        <w:rPr>
          <w:rFonts w:eastAsia="等线"/>
        </w:rPr>
      </w:pPr>
      <w:r w:rsidRPr="00644644">
        <w:rPr>
          <w:rFonts w:eastAsia="等线"/>
        </w:rPr>
        <w:t xml:space="preserve">        content:</w:t>
      </w:r>
    </w:p>
    <w:p w14:paraId="2079F47E" w14:textId="77777777" w:rsidR="004B0AE5" w:rsidRPr="00644644" w:rsidRDefault="004B0AE5" w:rsidP="004B0AE5">
      <w:pPr>
        <w:pStyle w:val="PL"/>
        <w:rPr>
          <w:rFonts w:eastAsia="等线"/>
        </w:rPr>
      </w:pPr>
      <w:r w:rsidRPr="00644644">
        <w:rPr>
          <w:rFonts w:eastAsia="等线"/>
        </w:rPr>
        <w:t xml:space="preserve">          application/json:</w:t>
      </w:r>
    </w:p>
    <w:p w14:paraId="01A5488A" w14:textId="77777777" w:rsidR="004B0AE5" w:rsidRPr="00644644" w:rsidRDefault="004B0AE5" w:rsidP="004B0AE5">
      <w:pPr>
        <w:pStyle w:val="PL"/>
        <w:rPr>
          <w:rFonts w:eastAsia="等线"/>
        </w:rPr>
      </w:pPr>
      <w:r w:rsidRPr="00644644">
        <w:rPr>
          <w:rFonts w:eastAsia="等线"/>
        </w:rPr>
        <w:t xml:space="preserve">            schema:</w:t>
      </w:r>
    </w:p>
    <w:p w14:paraId="3CDC838A" w14:textId="77777777" w:rsidR="004B0AE5" w:rsidRPr="00644644" w:rsidRDefault="004B0AE5" w:rsidP="004B0AE5">
      <w:pPr>
        <w:pStyle w:val="PL"/>
        <w:rPr>
          <w:rFonts w:eastAsia="等线"/>
        </w:rPr>
      </w:pPr>
      <w:r w:rsidRPr="00644644">
        <w:rPr>
          <w:rFonts w:eastAsia="等线"/>
        </w:rPr>
        <w:t xml:space="preserve">              $ref: '#/components/schemas/NwSliceAllocReq'</w:t>
      </w:r>
    </w:p>
    <w:p w14:paraId="72AF21D1" w14:textId="77777777" w:rsidR="004B0AE5" w:rsidRPr="00644644" w:rsidRDefault="004B0AE5" w:rsidP="004B0AE5">
      <w:pPr>
        <w:pStyle w:val="PL"/>
        <w:rPr>
          <w:rFonts w:eastAsia="等线"/>
        </w:rPr>
      </w:pPr>
      <w:r w:rsidRPr="00644644">
        <w:rPr>
          <w:rFonts w:eastAsia="等线"/>
        </w:rPr>
        <w:t xml:space="preserve">      responses:</w:t>
      </w:r>
    </w:p>
    <w:p w14:paraId="43B14EAE" w14:textId="77777777" w:rsidR="004B0AE5" w:rsidRPr="00644644" w:rsidRDefault="004B0AE5" w:rsidP="004B0AE5">
      <w:pPr>
        <w:pStyle w:val="PL"/>
      </w:pPr>
      <w:r w:rsidRPr="00644644">
        <w:rPr>
          <w:rFonts w:eastAsia="等线"/>
        </w:rPr>
        <w:t xml:space="preserve">        '200':</w:t>
      </w:r>
    </w:p>
    <w:p w14:paraId="04243784" w14:textId="77777777" w:rsidR="004B0AE5" w:rsidRPr="00644644" w:rsidRDefault="004B0AE5" w:rsidP="004B0AE5">
      <w:pPr>
        <w:pStyle w:val="PL"/>
      </w:pPr>
      <w:r w:rsidRPr="00644644">
        <w:t xml:space="preserve">          description: &gt;</w:t>
      </w:r>
    </w:p>
    <w:p w14:paraId="7C726F4F" w14:textId="77777777" w:rsidR="004B0AE5" w:rsidRPr="00644644" w:rsidRDefault="004B0AE5" w:rsidP="004B0AE5">
      <w:pPr>
        <w:pStyle w:val="PL"/>
      </w:pPr>
      <w:r w:rsidRPr="00644644">
        <w:t xml:space="preserve">            The network slice allocation request is successful received and processed</w:t>
      </w:r>
    </w:p>
    <w:p w14:paraId="4D2517EB" w14:textId="77777777" w:rsidR="004B0AE5" w:rsidRPr="00644644" w:rsidRDefault="004B0AE5" w:rsidP="004B0AE5">
      <w:pPr>
        <w:pStyle w:val="PL"/>
      </w:pPr>
      <w:r w:rsidRPr="00644644">
        <w:t xml:space="preserve">            and the requested network slice allocation information shall be returned in the</w:t>
      </w:r>
    </w:p>
    <w:p w14:paraId="231373B4" w14:textId="77777777" w:rsidR="004B0AE5" w:rsidRPr="00644644" w:rsidRDefault="004B0AE5" w:rsidP="004B0AE5">
      <w:pPr>
        <w:pStyle w:val="PL"/>
      </w:pPr>
      <w:r w:rsidRPr="00644644">
        <w:t xml:space="preserve">            response body.</w:t>
      </w:r>
    </w:p>
    <w:p w14:paraId="3C4A985B" w14:textId="77777777" w:rsidR="004B0AE5" w:rsidRPr="00644644" w:rsidRDefault="004B0AE5" w:rsidP="004B0AE5">
      <w:pPr>
        <w:pStyle w:val="PL"/>
      </w:pPr>
      <w:r w:rsidRPr="00644644">
        <w:t xml:space="preserve">          content:</w:t>
      </w:r>
    </w:p>
    <w:p w14:paraId="14C3BE57" w14:textId="77777777" w:rsidR="004B0AE5" w:rsidRPr="00644644" w:rsidRDefault="004B0AE5" w:rsidP="004B0AE5">
      <w:pPr>
        <w:pStyle w:val="PL"/>
      </w:pPr>
      <w:r w:rsidRPr="00644644">
        <w:t xml:space="preserve">            application/json:</w:t>
      </w:r>
    </w:p>
    <w:p w14:paraId="3469DCEF" w14:textId="77777777" w:rsidR="004B0AE5" w:rsidRPr="00644644" w:rsidRDefault="004B0AE5" w:rsidP="004B0AE5">
      <w:pPr>
        <w:pStyle w:val="PL"/>
      </w:pPr>
      <w:r w:rsidRPr="00644644">
        <w:t xml:space="preserve">              schema:</w:t>
      </w:r>
    </w:p>
    <w:p w14:paraId="5C4D81AF" w14:textId="77777777" w:rsidR="004B0AE5" w:rsidRPr="00644644" w:rsidRDefault="004B0AE5" w:rsidP="004B0AE5">
      <w:pPr>
        <w:pStyle w:val="PL"/>
      </w:pPr>
      <w:r w:rsidRPr="00644644">
        <w:t xml:space="preserve">                type: array</w:t>
      </w:r>
    </w:p>
    <w:p w14:paraId="2474EDA5" w14:textId="77777777" w:rsidR="004B0AE5" w:rsidRPr="00644644" w:rsidRDefault="004B0AE5" w:rsidP="004B0AE5">
      <w:pPr>
        <w:pStyle w:val="PL"/>
      </w:pPr>
      <w:r w:rsidRPr="00644644">
        <w:t xml:space="preserve">                items:</w:t>
      </w:r>
    </w:p>
    <w:p w14:paraId="34CD88F7" w14:textId="77777777" w:rsidR="004B0AE5" w:rsidRPr="00644644" w:rsidRDefault="004B0AE5" w:rsidP="004B0AE5">
      <w:pPr>
        <w:pStyle w:val="PL"/>
      </w:pPr>
      <w:r w:rsidRPr="00644644">
        <w:t xml:space="preserve">                  $ref: '#/components/schemas/NwSliceAllocResp'</w:t>
      </w:r>
    </w:p>
    <w:p w14:paraId="4C0C4425" w14:textId="77777777" w:rsidR="004B0AE5" w:rsidRPr="00644644" w:rsidRDefault="004B0AE5" w:rsidP="004B0AE5">
      <w:pPr>
        <w:pStyle w:val="PL"/>
      </w:pPr>
      <w:r w:rsidRPr="00644644">
        <w:t xml:space="preserve">                minItems: 1</w:t>
      </w:r>
    </w:p>
    <w:p w14:paraId="0D9F262C" w14:textId="77777777" w:rsidR="004B0AE5" w:rsidRPr="00644644" w:rsidRDefault="004B0AE5" w:rsidP="004B0AE5">
      <w:pPr>
        <w:pStyle w:val="PL"/>
      </w:pPr>
      <w:r w:rsidRPr="00644644">
        <w:t xml:space="preserve">        '307':</w:t>
      </w:r>
    </w:p>
    <w:p w14:paraId="2D881A96" w14:textId="77777777" w:rsidR="004B0AE5" w:rsidRPr="00644644" w:rsidRDefault="004B0AE5" w:rsidP="004B0AE5">
      <w:pPr>
        <w:pStyle w:val="PL"/>
      </w:pPr>
      <w:r w:rsidRPr="00644644">
        <w:t xml:space="preserve">          $ref: 'TS29122_CommonData.yaml#/components/responses/307'</w:t>
      </w:r>
    </w:p>
    <w:p w14:paraId="5970B399" w14:textId="77777777" w:rsidR="004B0AE5" w:rsidRPr="00644644" w:rsidRDefault="004B0AE5" w:rsidP="004B0AE5">
      <w:pPr>
        <w:pStyle w:val="PL"/>
      </w:pPr>
      <w:r w:rsidRPr="00644644">
        <w:t xml:space="preserve">        '308':</w:t>
      </w:r>
    </w:p>
    <w:p w14:paraId="53A6DCE2" w14:textId="77777777" w:rsidR="004B0AE5" w:rsidRPr="00644644" w:rsidRDefault="004B0AE5" w:rsidP="004B0AE5">
      <w:pPr>
        <w:pStyle w:val="PL"/>
      </w:pPr>
      <w:r w:rsidRPr="00644644">
        <w:t xml:space="preserve">          $ref: 'TS29122_CommonData.yaml#/components/responses/308'</w:t>
      </w:r>
    </w:p>
    <w:p w14:paraId="43749DF2" w14:textId="77777777" w:rsidR="004B0AE5" w:rsidRPr="00644644" w:rsidRDefault="004B0AE5" w:rsidP="004B0AE5">
      <w:pPr>
        <w:pStyle w:val="PL"/>
        <w:rPr>
          <w:rFonts w:eastAsia="等线"/>
        </w:rPr>
      </w:pPr>
      <w:r w:rsidRPr="00644644">
        <w:rPr>
          <w:rFonts w:eastAsia="等线"/>
        </w:rPr>
        <w:t xml:space="preserve">        '400':</w:t>
      </w:r>
    </w:p>
    <w:p w14:paraId="6BDC3091" w14:textId="77777777" w:rsidR="004B0AE5" w:rsidRPr="00644644" w:rsidRDefault="004B0AE5" w:rsidP="004B0AE5">
      <w:pPr>
        <w:pStyle w:val="PL"/>
        <w:rPr>
          <w:rFonts w:eastAsia="等线"/>
        </w:rPr>
      </w:pPr>
      <w:r w:rsidRPr="00644644">
        <w:rPr>
          <w:rFonts w:eastAsia="等线"/>
        </w:rPr>
        <w:t xml:space="preserve">          $ref: 'TS29122_CommonData.yaml#/components/responses/400'</w:t>
      </w:r>
    </w:p>
    <w:p w14:paraId="79401AD7" w14:textId="77777777" w:rsidR="004B0AE5" w:rsidRPr="00644644" w:rsidRDefault="004B0AE5" w:rsidP="004B0AE5">
      <w:pPr>
        <w:pStyle w:val="PL"/>
        <w:rPr>
          <w:rFonts w:eastAsia="等线"/>
        </w:rPr>
      </w:pPr>
      <w:r w:rsidRPr="00644644">
        <w:rPr>
          <w:rFonts w:eastAsia="等线"/>
        </w:rPr>
        <w:t xml:space="preserve">        '401':</w:t>
      </w:r>
    </w:p>
    <w:p w14:paraId="2B52A72A" w14:textId="77777777" w:rsidR="004B0AE5" w:rsidRPr="00644644" w:rsidRDefault="004B0AE5" w:rsidP="004B0AE5">
      <w:pPr>
        <w:pStyle w:val="PL"/>
        <w:rPr>
          <w:rFonts w:eastAsia="等线"/>
        </w:rPr>
      </w:pPr>
      <w:r w:rsidRPr="00644644">
        <w:rPr>
          <w:rFonts w:eastAsia="等线"/>
        </w:rPr>
        <w:t xml:space="preserve">          $ref: 'TS29122_CommonData.yaml#/components/responses/401'</w:t>
      </w:r>
    </w:p>
    <w:p w14:paraId="1CE3AFE1" w14:textId="77777777" w:rsidR="004B0AE5" w:rsidRPr="00644644" w:rsidRDefault="004B0AE5" w:rsidP="004B0AE5">
      <w:pPr>
        <w:pStyle w:val="PL"/>
        <w:rPr>
          <w:rFonts w:eastAsia="等线"/>
        </w:rPr>
      </w:pPr>
      <w:r w:rsidRPr="00644644">
        <w:rPr>
          <w:rFonts w:eastAsia="等线"/>
        </w:rPr>
        <w:t xml:space="preserve">        '403':</w:t>
      </w:r>
    </w:p>
    <w:p w14:paraId="65DF185D" w14:textId="77777777" w:rsidR="004B0AE5" w:rsidRPr="00644644" w:rsidRDefault="004B0AE5" w:rsidP="004B0AE5">
      <w:pPr>
        <w:pStyle w:val="PL"/>
        <w:rPr>
          <w:rFonts w:eastAsia="等线"/>
        </w:rPr>
      </w:pPr>
      <w:r w:rsidRPr="00644644">
        <w:rPr>
          <w:rFonts w:eastAsia="等线"/>
        </w:rPr>
        <w:t xml:space="preserve">          $ref: 'TS29122_CommonData.yaml#/components/responses/403'</w:t>
      </w:r>
    </w:p>
    <w:p w14:paraId="3AB68885" w14:textId="77777777" w:rsidR="004B0AE5" w:rsidRPr="00644644" w:rsidRDefault="004B0AE5" w:rsidP="004B0AE5">
      <w:pPr>
        <w:pStyle w:val="PL"/>
        <w:rPr>
          <w:rFonts w:eastAsia="等线"/>
        </w:rPr>
      </w:pPr>
      <w:r w:rsidRPr="00644644">
        <w:rPr>
          <w:rFonts w:eastAsia="等线"/>
        </w:rPr>
        <w:t xml:space="preserve">        '404':</w:t>
      </w:r>
    </w:p>
    <w:p w14:paraId="07A01CE7" w14:textId="77777777" w:rsidR="004B0AE5" w:rsidRPr="00644644" w:rsidRDefault="004B0AE5" w:rsidP="004B0AE5">
      <w:pPr>
        <w:pStyle w:val="PL"/>
        <w:rPr>
          <w:rFonts w:eastAsia="等线"/>
        </w:rPr>
      </w:pPr>
      <w:r w:rsidRPr="00644644">
        <w:rPr>
          <w:rFonts w:eastAsia="等线"/>
        </w:rPr>
        <w:t xml:space="preserve">          $ref: 'TS29122_CommonData.yaml#/components/responses/404'</w:t>
      </w:r>
    </w:p>
    <w:p w14:paraId="24818171" w14:textId="77777777" w:rsidR="004B0AE5" w:rsidRPr="00644644" w:rsidRDefault="004B0AE5" w:rsidP="004B0AE5">
      <w:pPr>
        <w:pStyle w:val="PL"/>
      </w:pPr>
      <w:r w:rsidRPr="00644644">
        <w:t xml:space="preserve">        '411':</w:t>
      </w:r>
    </w:p>
    <w:p w14:paraId="174F9662" w14:textId="77777777" w:rsidR="004B0AE5" w:rsidRPr="00644644" w:rsidRDefault="004B0AE5" w:rsidP="004B0AE5">
      <w:pPr>
        <w:pStyle w:val="PL"/>
      </w:pPr>
      <w:r w:rsidRPr="00644644">
        <w:t xml:space="preserve">          $ref: 'TS29122_CommonData.yaml#/components/responses/411'</w:t>
      </w:r>
    </w:p>
    <w:p w14:paraId="6348E845" w14:textId="77777777" w:rsidR="004B0AE5" w:rsidRPr="00644644" w:rsidRDefault="004B0AE5" w:rsidP="004B0AE5">
      <w:pPr>
        <w:pStyle w:val="PL"/>
      </w:pPr>
      <w:r w:rsidRPr="00644644">
        <w:t xml:space="preserve">        '413':</w:t>
      </w:r>
    </w:p>
    <w:p w14:paraId="7F038185" w14:textId="77777777" w:rsidR="004B0AE5" w:rsidRPr="00644644" w:rsidRDefault="004B0AE5" w:rsidP="004B0AE5">
      <w:pPr>
        <w:pStyle w:val="PL"/>
      </w:pPr>
      <w:r w:rsidRPr="00644644">
        <w:t xml:space="preserve">          $ref: 'TS29122_CommonData.yaml#/components/responses/413'</w:t>
      </w:r>
    </w:p>
    <w:p w14:paraId="448CBF15" w14:textId="77777777" w:rsidR="004B0AE5" w:rsidRPr="00644644" w:rsidRDefault="004B0AE5" w:rsidP="004B0AE5">
      <w:pPr>
        <w:pStyle w:val="PL"/>
      </w:pPr>
      <w:r w:rsidRPr="00644644">
        <w:t xml:space="preserve">        '415':</w:t>
      </w:r>
    </w:p>
    <w:p w14:paraId="668B5487" w14:textId="77777777" w:rsidR="004B0AE5" w:rsidRPr="00644644" w:rsidRDefault="004B0AE5" w:rsidP="004B0AE5">
      <w:pPr>
        <w:pStyle w:val="PL"/>
      </w:pPr>
      <w:r w:rsidRPr="00644644">
        <w:t xml:space="preserve">          $ref: 'TS29122_CommonData.yaml#/components/responses/415'</w:t>
      </w:r>
    </w:p>
    <w:p w14:paraId="0A36BF53" w14:textId="77777777" w:rsidR="004B0AE5" w:rsidRPr="00644644" w:rsidRDefault="004B0AE5" w:rsidP="004B0AE5">
      <w:pPr>
        <w:pStyle w:val="PL"/>
        <w:rPr>
          <w:rFonts w:eastAsia="等线"/>
        </w:rPr>
      </w:pPr>
      <w:r w:rsidRPr="00644644">
        <w:rPr>
          <w:rFonts w:eastAsia="等线"/>
        </w:rPr>
        <w:t xml:space="preserve">        '429':</w:t>
      </w:r>
    </w:p>
    <w:p w14:paraId="7156856D" w14:textId="77777777" w:rsidR="004B0AE5" w:rsidRPr="00644644" w:rsidRDefault="004B0AE5" w:rsidP="004B0AE5">
      <w:pPr>
        <w:pStyle w:val="PL"/>
        <w:rPr>
          <w:rFonts w:eastAsia="等线"/>
        </w:rPr>
      </w:pPr>
      <w:r w:rsidRPr="00644644">
        <w:rPr>
          <w:rFonts w:eastAsia="等线"/>
        </w:rPr>
        <w:t xml:space="preserve">          $ref: 'TS29122_CommonData.yaml#/components/responses/429'</w:t>
      </w:r>
    </w:p>
    <w:p w14:paraId="1F49A23B" w14:textId="77777777" w:rsidR="004B0AE5" w:rsidRPr="00644644" w:rsidRDefault="004B0AE5" w:rsidP="004B0AE5">
      <w:pPr>
        <w:pStyle w:val="PL"/>
        <w:rPr>
          <w:rFonts w:eastAsia="等线"/>
        </w:rPr>
      </w:pPr>
      <w:r w:rsidRPr="00644644">
        <w:rPr>
          <w:rFonts w:eastAsia="等线"/>
        </w:rPr>
        <w:t xml:space="preserve">        '500':</w:t>
      </w:r>
    </w:p>
    <w:p w14:paraId="66E18008" w14:textId="77777777" w:rsidR="004B0AE5" w:rsidRPr="00644644" w:rsidRDefault="004B0AE5" w:rsidP="004B0AE5">
      <w:pPr>
        <w:pStyle w:val="PL"/>
        <w:rPr>
          <w:rFonts w:eastAsia="等线"/>
        </w:rPr>
      </w:pPr>
      <w:r w:rsidRPr="00644644">
        <w:rPr>
          <w:rFonts w:eastAsia="等线"/>
        </w:rPr>
        <w:t xml:space="preserve">          $ref: 'TS29122_CommonData.yaml#/components/responses/500'</w:t>
      </w:r>
    </w:p>
    <w:p w14:paraId="73F9A17F" w14:textId="77777777" w:rsidR="004B0AE5" w:rsidRPr="00644644" w:rsidRDefault="004B0AE5" w:rsidP="004B0AE5">
      <w:pPr>
        <w:pStyle w:val="PL"/>
        <w:rPr>
          <w:rFonts w:eastAsia="等线"/>
        </w:rPr>
      </w:pPr>
      <w:r w:rsidRPr="00644644">
        <w:rPr>
          <w:rFonts w:eastAsia="等线"/>
        </w:rPr>
        <w:t xml:space="preserve">        '503':</w:t>
      </w:r>
    </w:p>
    <w:p w14:paraId="4AB5893C" w14:textId="77777777" w:rsidR="004B0AE5" w:rsidRPr="00644644" w:rsidRDefault="004B0AE5" w:rsidP="004B0AE5">
      <w:pPr>
        <w:pStyle w:val="PL"/>
        <w:rPr>
          <w:rFonts w:eastAsia="等线"/>
        </w:rPr>
      </w:pPr>
      <w:r w:rsidRPr="00644644">
        <w:rPr>
          <w:rFonts w:eastAsia="等线"/>
        </w:rPr>
        <w:t xml:space="preserve">          $ref: 'TS29122_CommonData.yaml#/components/responses/503'</w:t>
      </w:r>
    </w:p>
    <w:p w14:paraId="315EA5A1" w14:textId="77777777" w:rsidR="004B0AE5" w:rsidRPr="00644644" w:rsidRDefault="004B0AE5" w:rsidP="004B0AE5">
      <w:pPr>
        <w:pStyle w:val="PL"/>
        <w:rPr>
          <w:rFonts w:eastAsia="等线"/>
        </w:rPr>
      </w:pPr>
      <w:r w:rsidRPr="00644644">
        <w:rPr>
          <w:rFonts w:eastAsia="等线"/>
        </w:rPr>
        <w:t xml:space="preserve">        default:</w:t>
      </w:r>
    </w:p>
    <w:p w14:paraId="1704DB5F" w14:textId="77777777" w:rsidR="004B0AE5" w:rsidRPr="00644644" w:rsidRDefault="004B0AE5" w:rsidP="004B0AE5">
      <w:pPr>
        <w:pStyle w:val="PL"/>
        <w:rPr>
          <w:rFonts w:eastAsia="等线"/>
        </w:rPr>
      </w:pPr>
      <w:r w:rsidRPr="00644644">
        <w:rPr>
          <w:rFonts w:eastAsia="等线"/>
        </w:rPr>
        <w:t xml:space="preserve">          $ref: 'TS29122_CommonData.yaml#/components/responses/default'</w:t>
      </w:r>
    </w:p>
    <w:p w14:paraId="306082BC" w14:textId="77777777" w:rsidR="004B0AE5" w:rsidRPr="00644644" w:rsidRDefault="004B0AE5" w:rsidP="004B0AE5">
      <w:pPr>
        <w:pStyle w:val="PL"/>
        <w:rPr>
          <w:rFonts w:eastAsia="等线"/>
        </w:rPr>
      </w:pPr>
    </w:p>
    <w:p w14:paraId="01843B1F" w14:textId="77777777" w:rsidR="004B0AE5" w:rsidRPr="00644644" w:rsidRDefault="004B0AE5" w:rsidP="004B0AE5">
      <w:pPr>
        <w:pStyle w:val="PL"/>
        <w:rPr>
          <w:rFonts w:eastAsia="等线"/>
        </w:rPr>
      </w:pPr>
      <w:r w:rsidRPr="00644644">
        <w:rPr>
          <w:rFonts w:eastAsia="等线"/>
        </w:rPr>
        <w:t>components:</w:t>
      </w:r>
    </w:p>
    <w:p w14:paraId="48DCB90D" w14:textId="77777777" w:rsidR="004B0AE5" w:rsidRPr="00644644" w:rsidRDefault="004B0AE5" w:rsidP="004B0AE5">
      <w:pPr>
        <w:pStyle w:val="PL"/>
        <w:rPr>
          <w:lang w:val="en-US" w:eastAsia="es-ES"/>
        </w:rPr>
      </w:pPr>
      <w:r w:rsidRPr="00644644">
        <w:rPr>
          <w:lang w:val="en-US" w:eastAsia="es-ES"/>
        </w:rPr>
        <w:t xml:space="preserve">  securitySchemes:</w:t>
      </w:r>
    </w:p>
    <w:p w14:paraId="56B408AE" w14:textId="77777777" w:rsidR="004B0AE5" w:rsidRPr="00644644" w:rsidRDefault="004B0AE5" w:rsidP="004B0AE5">
      <w:pPr>
        <w:pStyle w:val="PL"/>
        <w:rPr>
          <w:lang w:val="en-US" w:eastAsia="es-ES"/>
        </w:rPr>
      </w:pPr>
      <w:r w:rsidRPr="00644644">
        <w:rPr>
          <w:lang w:val="en-US" w:eastAsia="es-ES"/>
        </w:rPr>
        <w:t xml:space="preserve">    oAuth2ClientCredentials:</w:t>
      </w:r>
    </w:p>
    <w:p w14:paraId="53BDE229" w14:textId="77777777" w:rsidR="004B0AE5" w:rsidRPr="00644644" w:rsidRDefault="004B0AE5" w:rsidP="004B0AE5">
      <w:pPr>
        <w:pStyle w:val="PL"/>
        <w:rPr>
          <w:lang w:val="en-US"/>
        </w:rPr>
      </w:pPr>
      <w:r w:rsidRPr="00644644">
        <w:rPr>
          <w:lang w:val="en-US"/>
        </w:rPr>
        <w:t xml:space="preserve">      type: oauth2</w:t>
      </w:r>
    </w:p>
    <w:p w14:paraId="369A2EC3" w14:textId="77777777" w:rsidR="004B0AE5" w:rsidRPr="00644644" w:rsidRDefault="004B0AE5" w:rsidP="004B0AE5">
      <w:pPr>
        <w:pStyle w:val="PL"/>
        <w:rPr>
          <w:lang w:val="en-US"/>
        </w:rPr>
      </w:pPr>
      <w:r w:rsidRPr="00644644">
        <w:rPr>
          <w:lang w:val="en-US"/>
        </w:rPr>
        <w:t xml:space="preserve">      flows:</w:t>
      </w:r>
    </w:p>
    <w:p w14:paraId="5400CFF2" w14:textId="77777777" w:rsidR="004B0AE5" w:rsidRPr="00644644" w:rsidRDefault="004B0AE5" w:rsidP="004B0AE5">
      <w:pPr>
        <w:pStyle w:val="PL"/>
        <w:rPr>
          <w:lang w:val="en-US"/>
        </w:rPr>
      </w:pPr>
      <w:r w:rsidRPr="00644644">
        <w:rPr>
          <w:lang w:val="en-US"/>
        </w:rPr>
        <w:t xml:space="preserve">        clientCredentials:</w:t>
      </w:r>
    </w:p>
    <w:p w14:paraId="3E366057" w14:textId="77777777" w:rsidR="004B0AE5" w:rsidRPr="00644644" w:rsidRDefault="004B0AE5" w:rsidP="004B0AE5">
      <w:pPr>
        <w:pStyle w:val="PL"/>
        <w:rPr>
          <w:lang w:val="en-US"/>
        </w:rPr>
      </w:pPr>
      <w:r w:rsidRPr="00644644">
        <w:rPr>
          <w:lang w:val="en-US"/>
        </w:rPr>
        <w:t xml:space="preserve">          tokenUrl: '{tokenUrl}'</w:t>
      </w:r>
    </w:p>
    <w:p w14:paraId="471AB2E3" w14:textId="77777777" w:rsidR="004B0AE5" w:rsidRPr="00644644" w:rsidRDefault="004B0AE5" w:rsidP="004B0AE5">
      <w:pPr>
        <w:pStyle w:val="PL"/>
        <w:rPr>
          <w:lang w:val="en-US"/>
        </w:rPr>
      </w:pPr>
      <w:r w:rsidRPr="00644644">
        <w:rPr>
          <w:lang w:val="en-US"/>
        </w:rPr>
        <w:t xml:space="preserve">          scopes: {}</w:t>
      </w:r>
    </w:p>
    <w:p w14:paraId="664D7AAA" w14:textId="77777777" w:rsidR="004B0AE5" w:rsidRPr="00644644" w:rsidRDefault="004B0AE5" w:rsidP="004B0AE5">
      <w:pPr>
        <w:pStyle w:val="PL"/>
      </w:pPr>
    </w:p>
    <w:p w14:paraId="4567C18C" w14:textId="77777777" w:rsidR="004B0AE5" w:rsidRPr="00644644" w:rsidRDefault="004B0AE5" w:rsidP="004B0AE5">
      <w:pPr>
        <w:pStyle w:val="PL"/>
        <w:rPr>
          <w:lang w:eastAsia="zh-CN"/>
        </w:rPr>
      </w:pPr>
      <w:r w:rsidRPr="00644644">
        <w:t xml:space="preserve">  schemas:</w:t>
      </w:r>
    </w:p>
    <w:p w14:paraId="3878E004" w14:textId="77777777" w:rsidR="004B0AE5" w:rsidRPr="00644644" w:rsidRDefault="004B0AE5" w:rsidP="004B0AE5">
      <w:pPr>
        <w:pStyle w:val="PL"/>
      </w:pPr>
    </w:p>
    <w:p w14:paraId="1036D039" w14:textId="77777777" w:rsidR="004B0AE5" w:rsidRPr="00644644" w:rsidRDefault="004B0AE5" w:rsidP="004B0AE5">
      <w:pPr>
        <w:pStyle w:val="PL"/>
      </w:pPr>
      <w:r w:rsidRPr="00644644">
        <w:t>#</w:t>
      </w:r>
    </w:p>
    <w:p w14:paraId="21DEDB39" w14:textId="77777777" w:rsidR="004B0AE5" w:rsidRPr="00644644" w:rsidRDefault="004B0AE5" w:rsidP="004B0AE5">
      <w:pPr>
        <w:pStyle w:val="PL"/>
      </w:pPr>
      <w:r w:rsidRPr="00644644">
        <w:t># STRUCTURED DATA TYPES</w:t>
      </w:r>
    </w:p>
    <w:p w14:paraId="7D8CDC3D" w14:textId="77777777" w:rsidR="004B0AE5" w:rsidRPr="00644644" w:rsidRDefault="004B0AE5" w:rsidP="004B0AE5">
      <w:pPr>
        <w:pStyle w:val="PL"/>
      </w:pPr>
      <w:r w:rsidRPr="00644644">
        <w:t>#</w:t>
      </w:r>
    </w:p>
    <w:p w14:paraId="1FEA1BC1" w14:textId="77777777" w:rsidR="004B0AE5" w:rsidRPr="00644644" w:rsidRDefault="004B0AE5" w:rsidP="004B0AE5">
      <w:pPr>
        <w:pStyle w:val="PL"/>
      </w:pPr>
    </w:p>
    <w:p w14:paraId="73377DDF" w14:textId="77777777" w:rsidR="004B0AE5" w:rsidRPr="00644644" w:rsidRDefault="004B0AE5" w:rsidP="004B0AE5">
      <w:pPr>
        <w:pStyle w:val="PL"/>
      </w:pPr>
      <w:r w:rsidRPr="00644644">
        <w:t xml:space="preserve">    </w:t>
      </w:r>
      <w:r w:rsidRPr="00644644">
        <w:rPr>
          <w:rFonts w:eastAsia="等线"/>
        </w:rPr>
        <w:t>NwSliceAllocReq</w:t>
      </w:r>
      <w:r w:rsidRPr="00644644">
        <w:t>:</w:t>
      </w:r>
    </w:p>
    <w:p w14:paraId="32E4CE25" w14:textId="77777777" w:rsidR="004B0AE5" w:rsidRPr="00644644" w:rsidRDefault="004B0AE5" w:rsidP="004B0AE5">
      <w:pPr>
        <w:pStyle w:val="PL"/>
      </w:pPr>
      <w:r w:rsidRPr="00644644">
        <w:t xml:space="preserve">      description: &gt;</w:t>
      </w:r>
    </w:p>
    <w:p w14:paraId="0EC53E22" w14:textId="77777777" w:rsidR="004B0AE5" w:rsidRPr="00644644" w:rsidRDefault="004B0AE5" w:rsidP="004B0AE5">
      <w:pPr>
        <w:pStyle w:val="PL"/>
        <w:rPr>
          <w:rFonts w:cs="Arial"/>
          <w:szCs w:val="18"/>
        </w:rPr>
      </w:pPr>
      <w:r w:rsidRPr="00644644">
        <w:t xml:space="preserve">        </w:t>
      </w:r>
      <w:r w:rsidRPr="00644644">
        <w:rPr>
          <w:rFonts w:cs="Arial"/>
          <w:szCs w:val="18"/>
        </w:rPr>
        <w:t>Represents the network slice allocation request.</w:t>
      </w:r>
    </w:p>
    <w:p w14:paraId="3FED45EA" w14:textId="77777777" w:rsidR="004B0AE5" w:rsidRPr="00644644" w:rsidRDefault="004B0AE5" w:rsidP="004B0AE5">
      <w:pPr>
        <w:pStyle w:val="PL"/>
      </w:pPr>
      <w:r w:rsidRPr="00644644">
        <w:t xml:space="preserve">      type: object</w:t>
      </w:r>
    </w:p>
    <w:p w14:paraId="0C9FF841" w14:textId="77777777" w:rsidR="004B0AE5" w:rsidRPr="00644644" w:rsidRDefault="004B0AE5" w:rsidP="004B0AE5">
      <w:pPr>
        <w:pStyle w:val="PL"/>
      </w:pPr>
      <w:r w:rsidRPr="00644644">
        <w:t xml:space="preserve">      properties:</w:t>
      </w:r>
    </w:p>
    <w:p w14:paraId="70038BB5" w14:textId="77777777" w:rsidR="004B0AE5" w:rsidRPr="00644644" w:rsidRDefault="004B0AE5" w:rsidP="004B0AE5">
      <w:pPr>
        <w:pStyle w:val="PL"/>
      </w:pPr>
      <w:r w:rsidRPr="00644644">
        <w:t xml:space="preserve">        valServiceId:</w:t>
      </w:r>
    </w:p>
    <w:p w14:paraId="5313A480" w14:textId="77777777" w:rsidR="004B0AE5" w:rsidRPr="00644644" w:rsidRDefault="004B0AE5" w:rsidP="004B0AE5">
      <w:pPr>
        <w:pStyle w:val="PL"/>
      </w:pPr>
      <w:r w:rsidRPr="00644644">
        <w:t xml:space="preserve">          type: string</w:t>
      </w:r>
    </w:p>
    <w:p w14:paraId="339AA52F" w14:textId="77777777" w:rsidR="004B0AE5" w:rsidRPr="00644644" w:rsidRDefault="004B0AE5" w:rsidP="004B0AE5">
      <w:pPr>
        <w:pStyle w:val="PL"/>
      </w:pPr>
      <w:r w:rsidRPr="00644644">
        <w:t xml:space="preserve">          description: </w:t>
      </w:r>
      <w:r w:rsidRPr="00644644">
        <w:rPr>
          <w:lang w:val="en-US"/>
        </w:rPr>
        <w:t>Represents the VAL service identifier.</w:t>
      </w:r>
    </w:p>
    <w:p w14:paraId="4EBFB804" w14:textId="77777777" w:rsidR="004B0AE5" w:rsidRPr="00644644" w:rsidRDefault="004B0AE5" w:rsidP="004B0AE5">
      <w:pPr>
        <w:pStyle w:val="PL"/>
      </w:pPr>
      <w:r w:rsidRPr="00644644">
        <w:t xml:space="preserve">        valUeIds:</w:t>
      </w:r>
    </w:p>
    <w:p w14:paraId="2C035748" w14:textId="77777777" w:rsidR="004B0AE5" w:rsidRPr="00644644" w:rsidRDefault="004B0AE5" w:rsidP="004B0AE5">
      <w:pPr>
        <w:pStyle w:val="PL"/>
      </w:pPr>
      <w:r w:rsidRPr="00644644">
        <w:t xml:space="preserve">          type: array</w:t>
      </w:r>
    </w:p>
    <w:p w14:paraId="1738393B" w14:textId="77777777" w:rsidR="004B0AE5" w:rsidRPr="00644644" w:rsidRDefault="004B0AE5" w:rsidP="004B0AE5">
      <w:pPr>
        <w:pStyle w:val="PL"/>
      </w:pPr>
      <w:r w:rsidRPr="00644644">
        <w:t xml:space="preserve">          items:</w:t>
      </w:r>
    </w:p>
    <w:p w14:paraId="62F83844" w14:textId="77777777" w:rsidR="004B0AE5" w:rsidRPr="00644644" w:rsidRDefault="004B0AE5" w:rsidP="004B0AE5">
      <w:pPr>
        <w:pStyle w:val="PL"/>
      </w:pPr>
      <w:r w:rsidRPr="00644644">
        <w:t xml:space="preserve">            type: string</w:t>
      </w:r>
    </w:p>
    <w:p w14:paraId="67936C81" w14:textId="77777777" w:rsidR="004B0AE5" w:rsidRPr="00644644" w:rsidRDefault="004B0AE5" w:rsidP="004B0AE5">
      <w:pPr>
        <w:pStyle w:val="PL"/>
      </w:pPr>
      <w:r w:rsidRPr="00644644">
        <w:t xml:space="preserve">          minItems: 1</w:t>
      </w:r>
    </w:p>
    <w:p w14:paraId="1DB68EF8" w14:textId="77777777" w:rsidR="004B0AE5" w:rsidRPr="00644644" w:rsidRDefault="004B0AE5" w:rsidP="004B0AE5">
      <w:pPr>
        <w:pStyle w:val="PL"/>
      </w:pPr>
      <w:r w:rsidRPr="00644644">
        <w:t xml:space="preserve">          description: </w:t>
      </w:r>
      <w:r w:rsidRPr="00644644">
        <w:rPr>
          <w:lang w:val="en-US"/>
        </w:rPr>
        <w:t>Represents the list of VAL UEs ID.</w:t>
      </w:r>
    </w:p>
    <w:p w14:paraId="7F978E77" w14:textId="77777777" w:rsidR="004B0AE5" w:rsidRPr="00644644" w:rsidRDefault="004B0AE5" w:rsidP="004B0AE5">
      <w:pPr>
        <w:pStyle w:val="PL"/>
      </w:pPr>
      <w:r w:rsidRPr="00644644">
        <w:t xml:space="preserve">        locArea:</w:t>
      </w:r>
    </w:p>
    <w:p w14:paraId="74416B48" w14:textId="77777777" w:rsidR="004B0AE5" w:rsidRPr="00644644" w:rsidRDefault="004B0AE5" w:rsidP="004B0AE5">
      <w:pPr>
        <w:pStyle w:val="PL"/>
      </w:pPr>
      <w:r w:rsidRPr="00644644">
        <w:t xml:space="preserve">          $ref: 'TS29122_CommonData.yaml#/components/schemas/LocationArea5G'</w:t>
      </w:r>
    </w:p>
    <w:p w14:paraId="0CBD9355" w14:textId="77777777" w:rsidR="004B0AE5" w:rsidRPr="00644644" w:rsidRDefault="004B0AE5" w:rsidP="004B0AE5">
      <w:pPr>
        <w:pStyle w:val="PL"/>
      </w:pPr>
      <w:r w:rsidRPr="00644644">
        <w:t xml:space="preserve">        sliceId:</w:t>
      </w:r>
    </w:p>
    <w:p w14:paraId="5FC9E630" w14:textId="77777777" w:rsidR="004B0AE5" w:rsidRPr="00644644" w:rsidRDefault="004B0AE5" w:rsidP="004B0AE5">
      <w:pPr>
        <w:pStyle w:val="PL"/>
      </w:pPr>
      <w:r w:rsidRPr="00644644">
        <w:t xml:space="preserve">          $ref: 'TS29435_NSCE_PolicyManagement.yaml#/components/schemas/NetSliceId'</w:t>
      </w:r>
    </w:p>
    <w:p w14:paraId="5F90B61F" w14:textId="77777777" w:rsidR="004B0AE5" w:rsidRPr="00644644" w:rsidRDefault="004B0AE5" w:rsidP="004B0AE5">
      <w:pPr>
        <w:pStyle w:val="PL"/>
      </w:pPr>
      <w:r w:rsidRPr="00644644">
        <w:t xml:space="preserve">        nwSliceServProf:</w:t>
      </w:r>
    </w:p>
    <w:p w14:paraId="4DA7B8AD" w14:textId="77777777" w:rsidR="004B0AE5" w:rsidRPr="00644644" w:rsidRDefault="004B0AE5" w:rsidP="004B0AE5">
      <w:pPr>
        <w:pStyle w:val="PL"/>
        <w:rPr>
          <w:lang w:val="en-US" w:eastAsia="es-ES"/>
        </w:rPr>
      </w:pPr>
      <w:r w:rsidRPr="00644644">
        <w:t xml:space="preserve">          $ref: 'TS28541_SliceNrm.yaml#/components/schemas/ServiceProfile'</w:t>
      </w:r>
    </w:p>
    <w:p w14:paraId="36649087" w14:textId="77777777" w:rsidR="004B0AE5" w:rsidRPr="00644644" w:rsidRDefault="004B0AE5" w:rsidP="004B0AE5">
      <w:pPr>
        <w:pStyle w:val="PL"/>
      </w:pPr>
      <w:r w:rsidRPr="00644644">
        <w:t xml:space="preserve">        </w:t>
      </w:r>
      <w:r w:rsidRPr="00644644">
        <w:rPr>
          <w:lang w:eastAsia="zh-CN"/>
        </w:rPr>
        <w:t>suppFeat</w:t>
      </w:r>
      <w:r w:rsidRPr="00644644">
        <w:t>:</w:t>
      </w:r>
    </w:p>
    <w:p w14:paraId="4B09500D" w14:textId="77777777" w:rsidR="004B0AE5" w:rsidRPr="00644644" w:rsidRDefault="004B0AE5" w:rsidP="004B0AE5">
      <w:pPr>
        <w:pStyle w:val="PL"/>
      </w:pPr>
      <w:r w:rsidRPr="00644644">
        <w:t xml:space="preserve">          $ref: 'TS29571_CommonData.yaml#/components/schemas/</w:t>
      </w:r>
      <w:r w:rsidRPr="00644644">
        <w:rPr>
          <w:lang w:eastAsia="zh-CN"/>
        </w:rPr>
        <w:t>SupportedFeatures</w:t>
      </w:r>
      <w:r w:rsidRPr="00644644">
        <w:t>'</w:t>
      </w:r>
    </w:p>
    <w:p w14:paraId="3F50E7BA" w14:textId="77777777" w:rsidR="004B0AE5" w:rsidRPr="00644644" w:rsidRDefault="004B0AE5" w:rsidP="004B0AE5">
      <w:pPr>
        <w:pStyle w:val="PL"/>
      </w:pPr>
      <w:r w:rsidRPr="00644644">
        <w:t xml:space="preserve">      required:</w:t>
      </w:r>
    </w:p>
    <w:p w14:paraId="1DD69EB8" w14:textId="77777777" w:rsidR="004B0AE5" w:rsidRPr="00644644" w:rsidRDefault="004B0AE5" w:rsidP="004B0AE5">
      <w:pPr>
        <w:pStyle w:val="PL"/>
      </w:pPr>
      <w:r w:rsidRPr="00644644">
        <w:t xml:space="preserve">        - valServiceId</w:t>
      </w:r>
    </w:p>
    <w:p w14:paraId="4D93ABA5" w14:textId="77777777" w:rsidR="004B0AE5" w:rsidRPr="00644644" w:rsidRDefault="004B0AE5" w:rsidP="004B0AE5">
      <w:pPr>
        <w:pStyle w:val="PL"/>
      </w:pPr>
      <w:r w:rsidRPr="00644644">
        <w:t xml:space="preserve">        - locArea</w:t>
      </w:r>
    </w:p>
    <w:p w14:paraId="0FB3AA3E" w14:textId="77777777" w:rsidR="004B0AE5" w:rsidRPr="00644644" w:rsidRDefault="004B0AE5" w:rsidP="004B0AE5">
      <w:pPr>
        <w:pStyle w:val="PL"/>
      </w:pPr>
    </w:p>
    <w:p w14:paraId="7A96D760" w14:textId="77777777" w:rsidR="004B0AE5" w:rsidRPr="00644644" w:rsidRDefault="004B0AE5" w:rsidP="004B0AE5">
      <w:pPr>
        <w:pStyle w:val="PL"/>
      </w:pPr>
      <w:r w:rsidRPr="00644644">
        <w:t xml:space="preserve">    </w:t>
      </w:r>
      <w:r w:rsidRPr="00644644">
        <w:rPr>
          <w:rFonts w:eastAsia="等线"/>
        </w:rPr>
        <w:t>NwSliceAllocResp</w:t>
      </w:r>
      <w:r w:rsidRPr="00644644">
        <w:t>:</w:t>
      </w:r>
    </w:p>
    <w:p w14:paraId="07D16953" w14:textId="77777777" w:rsidR="004B0AE5" w:rsidRPr="00644644" w:rsidRDefault="004B0AE5" w:rsidP="004B0AE5">
      <w:pPr>
        <w:pStyle w:val="PL"/>
      </w:pPr>
      <w:r w:rsidRPr="00644644">
        <w:t xml:space="preserve">      description: &gt;</w:t>
      </w:r>
    </w:p>
    <w:p w14:paraId="07C25AC4" w14:textId="77777777" w:rsidR="004B0AE5" w:rsidRPr="00644644" w:rsidRDefault="004B0AE5" w:rsidP="004B0AE5">
      <w:pPr>
        <w:pStyle w:val="PL"/>
        <w:rPr>
          <w:rFonts w:cs="Arial"/>
          <w:szCs w:val="18"/>
        </w:rPr>
      </w:pPr>
      <w:r w:rsidRPr="00644644">
        <w:t xml:space="preserve">        </w:t>
      </w:r>
      <w:r w:rsidRPr="00644644">
        <w:rPr>
          <w:rFonts w:cs="Arial"/>
          <w:szCs w:val="18"/>
        </w:rPr>
        <w:t>Represents the network slice allocation information.</w:t>
      </w:r>
    </w:p>
    <w:p w14:paraId="4620BADD" w14:textId="77777777" w:rsidR="004B0AE5" w:rsidRPr="00644644" w:rsidRDefault="004B0AE5" w:rsidP="004B0AE5">
      <w:pPr>
        <w:pStyle w:val="PL"/>
      </w:pPr>
      <w:r w:rsidRPr="00644644">
        <w:t xml:space="preserve">      type: object</w:t>
      </w:r>
    </w:p>
    <w:p w14:paraId="70AD89D2" w14:textId="77777777" w:rsidR="004B0AE5" w:rsidRPr="00644644" w:rsidRDefault="004B0AE5" w:rsidP="004B0AE5">
      <w:pPr>
        <w:pStyle w:val="PL"/>
      </w:pPr>
      <w:r w:rsidRPr="00644644">
        <w:t xml:space="preserve">      properties:</w:t>
      </w:r>
    </w:p>
    <w:p w14:paraId="4C8D3FD0" w14:textId="77777777" w:rsidR="004B0AE5" w:rsidRPr="00644644" w:rsidRDefault="004B0AE5" w:rsidP="004B0AE5">
      <w:pPr>
        <w:pStyle w:val="PL"/>
      </w:pPr>
      <w:r w:rsidRPr="00644644">
        <w:t xml:space="preserve">        snssai:</w:t>
      </w:r>
    </w:p>
    <w:p w14:paraId="61D5F86F" w14:textId="77777777" w:rsidR="004B0AE5" w:rsidRPr="00644644" w:rsidRDefault="004B0AE5" w:rsidP="004B0AE5">
      <w:pPr>
        <w:pStyle w:val="PL"/>
      </w:pPr>
      <w:r w:rsidRPr="00644644">
        <w:t xml:space="preserve">          $ref: 'TS29571_CommonData.yaml#/components/schemas/Snssai'</w:t>
      </w:r>
    </w:p>
    <w:p w14:paraId="68A8AD69" w14:textId="77777777" w:rsidR="004B0AE5" w:rsidRPr="00644644" w:rsidRDefault="004B0AE5" w:rsidP="004B0AE5">
      <w:pPr>
        <w:pStyle w:val="PL"/>
      </w:pPr>
      <w:r w:rsidRPr="00644644">
        <w:t xml:space="preserve">        nwSliceServProf:</w:t>
      </w:r>
    </w:p>
    <w:p w14:paraId="2A119559" w14:textId="77777777" w:rsidR="004B0AE5" w:rsidRPr="00644644" w:rsidRDefault="004B0AE5" w:rsidP="004B0AE5">
      <w:pPr>
        <w:pStyle w:val="PL"/>
        <w:rPr>
          <w:lang w:val="en-US" w:eastAsia="es-ES"/>
        </w:rPr>
      </w:pPr>
      <w:r w:rsidRPr="00644644">
        <w:t xml:space="preserve">          $ref: 'TS28541_SliceNrm.yaml#/components/schemas/ServiceProfile'</w:t>
      </w:r>
    </w:p>
    <w:p w14:paraId="7F9B4900" w14:textId="77777777" w:rsidR="004B0AE5" w:rsidRPr="00644644" w:rsidRDefault="004B0AE5" w:rsidP="004B0AE5">
      <w:pPr>
        <w:pStyle w:val="PL"/>
      </w:pPr>
      <w:r w:rsidRPr="00644644">
        <w:t xml:space="preserve">        </w:t>
      </w:r>
      <w:r w:rsidRPr="00644644">
        <w:rPr>
          <w:lang w:eastAsia="zh-CN"/>
        </w:rPr>
        <w:t>suppFeat</w:t>
      </w:r>
      <w:r w:rsidRPr="00644644">
        <w:t>:</w:t>
      </w:r>
    </w:p>
    <w:p w14:paraId="034C84C2" w14:textId="77777777" w:rsidR="004B0AE5" w:rsidRPr="00644644" w:rsidRDefault="004B0AE5" w:rsidP="004B0AE5">
      <w:pPr>
        <w:pStyle w:val="PL"/>
      </w:pPr>
      <w:r w:rsidRPr="00644644">
        <w:t xml:space="preserve">          $ref: 'TS29571_CommonData.yaml#/components/schemas/</w:t>
      </w:r>
      <w:r w:rsidRPr="00644644">
        <w:rPr>
          <w:lang w:eastAsia="zh-CN"/>
        </w:rPr>
        <w:t>SupportedFeatures</w:t>
      </w:r>
      <w:r w:rsidRPr="00644644">
        <w:t>'</w:t>
      </w:r>
    </w:p>
    <w:p w14:paraId="298DAE6A" w14:textId="77777777" w:rsidR="004B0AE5" w:rsidRPr="00644644" w:rsidRDefault="004B0AE5" w:rsidP="004B0AE5">
      <w:pPr>
        <w:pStyle w:val="PL"/>
      </w:pPr>
      <w:r w:rsidRPr="00644644">
        <w:t xml:space="preserve">      required:</w:t>
      </w:r>
    </w:p>
    <w:p w14:paraId="3B68EB3B" w14:textId="77777777" w:rsidR="004B0AE5" w:rsidRPr="00644644" w:rsidRDefault="004B0AE5" w:rsidP="004B0AE5">
      <w:pPr>
        <w:pStyle w:val="PL"/>
      </w:pPr>
      <w:r w:rsidRPr="00644644">
        <w:t xml:space="preserve">        - snssai</w:t>
      </w:r>
    </w:p>
    <w:p w14:paraId="4D450250" w14:textId="2BE5FE0E" w:rsidR="004B0AE5" w:rsidRPr="00644644" w:rsidRDefault="004B0AE5" w:rsidP="00091209">
      <w:pPr>
        <w:pStyle w:val="PL"/>
      </w:pPr>
      <w:r w:rsidRPr="00644644">
        <w:t xml:space="preserve">        - nwSliceServProf</w:t>
      </w:r>
    </w:p>
    <w:p w14:paraId="290AB113" w14:textId="40BA8C60" w:rsidR="00662390" w:rsidRPr="00644644" w:rsidRDefault="00FA3620" w:rsidP="00777298">
      <w:pPr>
        <w:pStyle w:val="1"/>
      </w:pPr>
      <w:r w:rsidRPr="00644644">
        <w:br w:type="page"/>
      </w:r>
      <w:bookmarkStart w:id="3434" w:name="_Toc157435165"/>
      <w:bookmarkStart w:id="3435" w:name="_Toc157436880"/>
      <w:bookmarkStart w:id="3436" w:name="_Toc157440720"/>
      <w:r w:rsidR="00662390" w:rsidRPr="00644644">
        <w:lastRenderedPageBreak/>
        <w:t>Annex B (informative):</w:t>
      </w:r>
      <w:r w:rsidR="00662390" w:rsidRPr="00644644">
        <w:br/>
        <w:t>Withdrawn API versions</w:t>
      </w:r>
      <w:bookmarkEnd w:id="3434"/>
      <w:bookmarkEnd w:id="3435"/>
      <w:bookmarkEnd w:id="3436"/>
    </w:p>
    <w:p w14:paraId="1A37F315" w14:textId="77777777" w:rsidR="00662390" w:rsidRPr="00644644" w:rsidRDefault="00662390" w:rsidP="003C2A5F">
      <w:pPr>
        <w:pStyle w:val="1"/>
      </w:pPr>
      <w:bookmarkStart w:id="3437" w:name="_Toc157435166"/>
      <w:bookmarkStart w:id="3438" w:name="_Toc157436881"/>
      <w:bookmarkStart w:id="3439" w:name="_Toc157440721"/>
      <w:bookmarkStart w:id="3440" w:name="MCCQCTEMPBM_00000018"/>
      <w:r w:rsidRPr="00644644">
        <w:t>B.1</w:t>
      </w:r>
      <w:r w:rsidRPr="00644644">
        <w:tab/>
        <w:t>General</w:t>
      </w:r>
      <w:bookmarkEnd w:id="3437"/>
      <w:bookmarkEnd w:id="3438"/>
      <w:bookmarkEnd w:id="3439"/>
    </w:p>
    <w:bookmarkEnd w:id="3440"/>
    <w:p w14:paraId="6F75238C" w14:textId="24E72317" w:rsidR="00662390" w:rsidRPr="00644644" w:rsidRDefault="00662390" w:rsidP="00662390">
      <w:pPr>
        <w:rPr>
          <w:lang w:val="en-US"/>
        </w:rPr>
      </w:pPr>
      <w:r w:rsidRPr="00644644">
        <w:t xml:space="preserve">This Annex lists withdrawn API versions of the APIs defined in the present specification. </w:t>
      </w:r>
      <w:r w:rsidR="003E58FE" w:rsidRPr="00644644">
        <w:t>3GPP TS</w:t>
      </w:r>
      <w:r w:rsidRPr="00644644">
        <w:t> 29.501 [</w:t>
      </w:r>
      <w:r w:rsidR="00020E4A" w:rsidRPr="00644644">
        <w:t>3</w:t>
      </w:r>
      <w:r w:rsidRPr="00644644">
        <w:t xml:space="preserve">] </w:t>
      </w:r>
      <w:r w:rsidR="00F112E4" w:rsidRPr="00644644">
        <w:t>clause</w:t>
      </w:r>
      <w:r w:rsidRPr="00644644">
        <w:t> </w:t>
      </w:r>
      <w:r w:rsidRPr="00644644">
        <w:rPr>
          <w:rFonts w:eastAsia="Calibri"/>
        </w:rPr>
        <w:t>4.3.1</w:t>
      </w:r>
      <w:r w:rsidR="00F33894" w:rsidRPr="00644644">
        <w:rPr>
          <w:rFonts w:eastAsia="Calibri"/>
        </w:rPr>
        <w:t>.6</w:t>
      </w:r>
      <w:r w:rsidRPr="00644644">
        <w:t xml:space="preserve"> describes the withdrawal of API versions.</w:t>
      </w:r>
    </w:p>
    <w:p w14:paraId="7BE1B787" w14:textId="77777777" w:rsidR="00662390" w:rsidRPr="00644644" w:rsidRDefault="00662390" w:rsidP="003C2A5F">
      <w:pPr>
        <w:pStyle w:val="1"/>
      </w:pPr>
      <w:bookmarkStart w:id="3441" w:name="_Toc157435167"/>
      <w:bookmarkStart w:id="3442" w:name="_Toc157436882"/>
      <w:bookmarkStart w:id="3443" w:name="_Toc157440722"/>
      <w:bookmarkStart w:id="3444" w:name="MCCQCTEMPBM_00000019"/>
      <w:r w:rsidRPr="00644644">
        <w:t>B.2</w:t>
      </w:r>
      <w:r w:rsidRPr="00644644">
        <w:tab/>
        <w:t>&lt;Service 1&gt; API</w:t>
      </w:r>
      <w:bookmarkEnd w:id="3441"/>
      <w:bookmarkEnd w:id="3442"/>
      <w:bookmarkEnd w:id="3443"/>
    </w:p>
    <w:bookmarkEnd w:id="3444"/>
    <w:p w14:paraId="1D4AB80C" w14:textId="7CE120E1" w:rsidR="00662390" w:rsidRPr="00644644" w:rsidRDefault="00662390" w:rsidP="00662390">
      <w:pPr>
        <w:pStyle w:val="Guidance"/>
      </w:pPr>
      <w:r w:rsidRPr="00644644">
        <w:t xml:space="preserve">Where &lt;Service 1&gt; is to be replaced by the name of the Service (e.g. </w:t>
      </w:r>
      <w:r w:rsidR="008049C2" w:rsidRPr="00644644">
        <w:t>UAE_C2OperationModeManagement</w:t>
      </w:r>
      <w:r w:rsidRPr="00644644">
        <w:t>).</w:t>
      </w:r>
    </w:p>
    <w:p w14:paraId="56835D87" w14:textId="1C29B3B9" w:rsidR="00662390" w:rsidRPr="00644644" w:rsidRDefault="00662390" w:rsidP="00662390">
      <w:pPr>
        <w:pStyle w:val="Guidance"/>
      </w:pPr>
      <w:r w:rsidRPr="00644644">
        <w:t xml:space="preserve">One </w:t>
      </w:r>
      <w:r w:rsidR="00F112E4" w:rsidRPr="00644644">
        <w:t>clause</w:t>
      </w:r>
      <w:r w:rsidRPr="00644644">
        <w:t xml:space="preserve"> is introduced per Service.</w:t>
      </w:r>
    </w:p>
    <w:p w14:paraId="08A7F497" w14:textId="77777777" w:rsidR="00662390" w:rsidRPr="00644644" w:rsidRDefault="00662390" w:rsidP="00662390">
      <w:r w:rsidRPr="00644644">
        <w:t xml:space="preserve">The API versions listed in table B.2-1 are withdrawn for the &lt;Service 1&gt; </w:t>
      </w:r>
      <w:r w:rsidRPr="00644644">
        <w:rPr>
          <w:lang w:eastAsia="zh-CN"/>
        </w:rPr>
        <w:t>API.</w:t>
      </w:r>
    </w:p>
    <w:p w14:paraId="2E5EF197" w14:textId="3D4005CB" w:rsidR="00662390" w:rsidRPr="00644644" w:rsidRDefault="00662390" w:rsidP="00662390">
      <w:pPr>
        <w:pStyle w:val="TH"/>
      </w:pPr>
      <w:r w:rsidRPr="00644644">
        <w:t>Table</w:t>
      </w:r>
      <w:r w:rsidR="00FF0335" w:rsidRPr="00644644">
        <w:t> </w:t>
      </w:r>
      <w:r w:rsidRPr="00644644">
        <w:t xml:space="preserve">B.2-1: </w:t>
      </w:r>
      <w:r w:rsidRPr="00644644">
        <w:rPr>
          <w:lang w:eastAsia="zh-CN"/>
        </w:rPr>
        <w:t xml:space="preserve">Withdrawn API versions of the </w:t>
      </w:r>
      <w:r w:rsidRPr="00644644">
        <w:t>&lt;Service 1&gt;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644644" w14:paraId="71454B02" w14:textId="77777777" w:rsidTr="00D569BD">
        <w:trPr>
          <w:jc w:val="center"/>
        </w:trPr>
        <w:tc>
          <w:tcPr>
            <w:tcW w:w="2040" w:type="dxa"/>
            <w:shd w:val="clear" w:color="auto" w:fill="C0C0C0"/>
            <w:hideMark/>
          </w:tcPr>
          <w:p w14:paraId="0B66F232" w14:textId="77777777" w:rsidR="00662390" w:rsidRPr="00644644" w:rsidRDefault="00662390" w:rsidP="00127679">
            <w:pPr>
              <w:pStyle w:val="TAH"/>
            </w:pPr>
            <w:r w:rsidRPr="00644644">
              <w:t>API version number</w:t>
            </w:r>
          </w:p>
        </w:tc>
        <w:tc>
          <w:tcPr>
            <w:tcW w:w="7427" w:type="dxa"/>
            <w:shd w:val="clear" w:color="auto" w:fill="C0C0C0"/>
          </w:tcPr>
          <w:p w14:paraId="07660E75" w14:textId="77777777" w:rsidR="00662390" w:rsidRPr="00644644" w:rsidRDefault="00662390" w:rsidP="00127679">
            <w:pPr>
              <w:pStyle w:val="TAH"/>
            </w:pPr>
            <w:r w:rsidRPr="00644644">
              <w:t>Remarks</w:t>
            </w:r>
          </w:p>
        </w:tc>
      </w:tr>
      <w:tr w:rsidR="00662390" w:rsidRPr="00644644" w14:paraId="57BEAA84" w14:textId="77777777" w:rsidTr="00497FF1">
        <w:trPr>
          <w:jc w:val="center"/>
        </w:trPr>
        <w:tc>
          <w:tcPr>
            <w:tcW w:w="2040" w:type="dxa"/>
            <w:vAlign w:val="center"/>
          </w:tcPr>
          <w:p w14:paraId="0A5B87E3" w14:textId="77777777" w:rsidR="00662390" w:rsidRPr="00644644" w:rsidRDefault="00662390" w:rsidP="00497FF1">
            <w:pPr>
              <w:pStyle w:val="TAL"/>
            </w:pPr>
            <w:bookmarkStart w:id="3445" w:name="MCCQCTEMPBM_00000033"/>
          </w:p>
        </w:tc>
        <w:tc>
          <w:tcPr>
            <w:tcW w:w="7427" w:type="dxa"/>
            <w:vAlign w:val="center"/>
          </w:tcPr>
          <w:p w14:paraId="7478C230" w14:textId="77777777" w:rsidR="00662390" w:rsidRPr="00644644" w:rsidRDefault="00662390" w:rsidP="00497FF1">
            <w:pPr>
              <w:pStyle w:val="TAL"/>
            </w:pPr>
          </w:p>
        </w:tc>
      </w:tr>
      <w:bookmarkEnd w:id="3445"/>
    </w:tbl>
    <w:p w14:paraId="48A06631" w14:textId="77777777" w:rsidR="00662390" w:rsidRPr="00644644" w:rsidRDefault="00662390" w:rsidP="00662390">
      <w:pPr>
        <w:pStyle w:val="Guidance"/>
      </w:pPr>
    </w:p>
    <w:p w14:paraId="4C7D3047" w14:textId="77777777" w:rsidR="00662390" w:rsidRPr="00644644" w:rsidRDefault="00662390" w:rsidP="00662390">
      <w:pPr>
        <w:pStyle w:val="Guidance"/>
      </w:pPr>
      <w:r w:rsidRPr="00644644">
        <w:t>In the Remarks column, the deficits leading to the withdrawal of an API version are explained.</w:t>
      </w:r>
    </w:p>
    <w:p w14:paraId="79B202C2" w14:textId="77777777" w:rsidR="00662390" w:rsidRPr="00644644" w:rsidRDefault="00662390" w:rsidP="003C2A5F">
      <w:pPr>
        <w:pStyle w:val="1"/>
      </w:pPr>
      <w:bookmarkStart w:id="3446" w:name="_Toc157435168"/>
      <w:bookmarkStart w:id="3447" w:name="_Toc157436883"/>
      <w:bookmarkStart w:id="3448" w:name="_Toc157440723"/>
      <w:bookmarkStart w:id="3449" w:name="MCCQCTEMPBM_00000020"/>
      <w:r w:rsidRPr="00644644">
        <w:t>B.3</w:t>
      </w:r>
      <w:r w:rsidRPr="00644644">
        <w:tab/>
        <w:t>&lt;Service 2&gt; API</w:t>
      </w:r>
      <w:bookmarkEnd w:id="3446"/>
      <w:bookmarkEnd w:id="3447"/>
      <w:bookmarkEnd w:id="3448"/>
    </w:p>
    <w:bookmarkEnd w:id="3449"/>
    <w:p w14:paraId="2FD96A79" w14:textId="69F721FA" w:rsidR="008A6D4A" w:rsidRPr="00644644" w:rsidRDefault="00662390" w:rsidP="00662390">
      <w:pPr>
        <w:pStyle w:val="Guidance"/>
      </w:pPr>
      <w:r w:rsidRPr="00644644">
        <w:t>And so on if there are more than two services supported by the NF.</w:t>
      </w:r>
    </w:p>
    <w:p w14:paraId="42D68105" w14:textId="7795EAF6" w:rsidR="003446B6" w:rsidRPr="00644644" w:rsidRDefault="008A6D4A" w:rsidP="00777298">
      <w:pPr>
        <w:pStyle w:val="1"/>
      </w:pPr>
      <w:bookmarkStart w:id="3450" w:name="historyclause"/>
      <w:r w:rsidRPr="00644644">
        <w:br w:type="page"/>
      </w:r>
      <w:bookmarkStart w:id="3451" w:name="_Toc2086459"/>
      <w:bookmarkStart w:id="3452" w:name="_Toc157435169"/>
      <w:bookmarkStart w:id="3453" w:name="_Toc157436884"/>
      <w:bookmarkStart w:id="3454" w:name="_Toc157440724"/>
      <w:bookmarkEnd w:id="3450"/>
      <w:r w:rsidR="003446B6" w:rsidRPr="00644644">
        <w:lastRenderedPageBreak/>
        <w:t>Annex &lt;X&gt; (informative):</w:t>
      </w:r>
      <w:r w:rsidR="003446B6" w:rsidRPr="00644644">
        <w:br/>
        <w:t>Change history</w:t>
      </w:r>
      <w:bookmarkEnd w:id="3451"/>
      <w:bookmarkEnd w:id="3452"/>
      <w:bookmarkEnd w:id="3453"/>
      <w:bookmarkEnd w:id="3454"/>
    </w:p>
    <w:p w14:paraId="3A206739" w14:textId="4D435686" w:rsidR="003446B6" w:rsidRPr="00644644" w:rsidRDefault="003446B6" w:rsidP="003446B6">
      <w:pPr>
        <w:pStyle w:val="Guidance"/>
      </w:pPr>
      <w:r w:rsidRPr="00644644">
        <w:t>This is the last annex for TS/TSs which details the change history using the following table.</w:t>
      </w:r>
      <w:r w:rsidRPr="00644644">
        <w:br/>
        <w:t>This table is to be used for recording progress during the WG drafting process till TSG approval of this TS/TR.</w:t>
      </w:r>
      <w:r w:rsidRPr="00644644">
        <w:br/>
        <w:t>For TRs under change control, use one line per approved Change Request</w:t>
      </w:r>
      <w:r w:rsidRPr="00644644">
        <w:br/>
        <w:t>Date: use format YYYY-MM</w:t>
      </w:r>
      <w:r w:rsidRPr="00644644">
        <w:br/>
        <w:t>CR: four digits, leading zeros as necessary</w:t>
      </w:r>
      <w:r w:rsidRPr="00644644">
        <w:br/>
        <w:t>Rev: blank, or number (max two digits)</w:t>
      </w:r>
      <w:r w:rsidRPr="00644644">
        <w:br/>
        <w:t>Cat: use one of the letters A, B, C, D, F</w:t>
      </w:r>
      <w:r w:rsidRPr="00644644">
        <w:br/>
        <w:t>Subject/Comment: for TSs under change control, include full text of the subject field of the Change Request cover</w:t>
      </w:r>
      <w:r w:rsidRPr="00644644">
        <w:br/>
        <w:t>New vers: use format</w:t>
      </w:r>
      <w:r w:rsidR="003E58FE" w:rsidRPr="00644644">
        <w:t> [</w:t>
      </w:r>
      <w:r w:rsidRPr="00644644">
        <w:t>n]n.[n]n.[n]n</w:t>
      </w:r>
    </w:p>
    <w:p w14:paraId="0824B759" w14:textId="77777777" w:rsidR="008A6D4A" w:rsidRPr="00644644" w:rsidRDefault="008A6D4A" w:rsidP="003446B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8A6D4A" w:rsidRPr="00644644" w14:paraId="5A92431C" w14:textId="77777777" w:rsidTr="003446B6">
        <w:trPr>
          <w:cantSplit/>
        </w:trPr>
        <w:tc>
          <w:tcPr>
            <w:tcW w:w="9639" w:type="dxa"/>
            <w:gridSpan w:val="8"/>
            <w:tcBorders>
              <w:bottom w:val="nil"/>
            </w:tcBorders>
            <w:shd w:val="solid" w:color="FFFFFF" w:fill="auto"/>
          </w:tcPr>
          <w:p w14:paraId="039A894F" w14:textId="77777777" w:rsidR="008A6D4A" w:rsidRPr="00644644" w:rsidRDefault="008A6D4A" w:rsidP="00D66618">
            <w:pPr>
              <w:pStyle w:val="TAL"/>
              <w:jc w:val="center"/>
              <w:rPr>
                <w:b/>
                <w:sz w:val="16"/>
              </w:rPr>
            </w:pPr>
            <w:r w:rsidRPr="00644644">
              <w:rPr>
                <w:b/>
              </w:rPr>
              <w:t>Change history</w:t>
            </w:r>
          </w:p>
        </w:tc>
      </w:tr>
      <w:tr w:rsidR="008A6D4A" w:rsidRPr="00644644" w14:paraId="0A516D50" w14:textId="77777777" w:rsidTr="00462961">
        <w:tc>
          <w:tcPr>
            <w:tcW w:w="800" w:type="dxa"/>
            <w:shd w:val="pct10" w:color="auto" w:fill="FFFFFF"/>
          </w:tcPr>
          <w:p w14:paraId="382577D7" w14:textId="77777777" w:rsidR="008A6D4A" w:rsidRPr="00644644" w:rsidRDefault="008A6D4A" w:rsidP="00D66618">
            <w:pPr>
              <w:pStyle w:val="TAL"/>
              <w:rPr>
                <w:b/>
                <w:sz w:val="16"/>
              </w:rPr>
            </w:pPr>
            <w:r w:rsidRPr="00644644">
              <w:rPr>
                <w:b/>
                <w:sz w:val="16"/>
              </w:rPr>
              <w:t>Date</w:t>
            </w:r>
          </w:p>
        </w:tc>
        <w:tc>
          <w:tcPr>
            <w:tcW w:w="853" w:type="dxa"/>
            <w:shd w:val="pct10" w:color="auto" w:fill="FFFFFF"/>
          </w:tcPr>
          <w:p w14:paraId="107357D0" w14:textId="77777777" w:rsidR="008A6D4A" w:rsidRPr="00644644" w:rsidRDefault="008A6D4A" w:rsidP="00D66618">
            <w:pPr>
              <w:pStyle w:val="TAL"/>
              <w:rPr>
                <w:b/>
                <w:sz w:val="16"/>
              </w:rPr>
            </w:pPr>
            <w:r w:rsidRPr="00644644">
              <w:rPr>
                <w:b/>
                <w:sz w:val="16"/>
              </w:rPr>
              <w:t>Meeting</w:t>
            </w:r>
          </w:p>
        </w:tc>
        <w:tc>
          <w:tcPr>
            <w:tcW w:w="1041" w:type="dxa"/>
            <w:shd w:val="pct10" w:color="auto" w:fill="FFFFFF"/>
          </w:tcPr>
          <w:p w14:paraId="33FC7ED6" w14:textId="77777777" w:rsidR="008A6D4A" w:rsidRPr="00644644" w:rsidRDefault="008A6D4A" w:rsidP="00D66618">
            <w:pPr>
              <w:pStyle w:val="TAL"/>
              <w:rPr>
                <w:b/>
                <w:sz w:val="16"/>
              </w:rPr>
            </w:pPr>
            <w:r w:rsidRPr="00644644">
              <w:rPr>
                <w:b/>
                <w:sz w:val="16"/>
              </w:rPr>
              <w:t>TDoc</w:t>
            </w:r>
          </w:p>
        </w:tc>
        <w:tc>
          <w:tcPr>
            <w:tcW w:w="425" w:type="dxa"/>
            <w:shd w:val="pct10" w:color="auto" w:fill="FFFFFF"/>
          </w:tcPr>
          <w:p w14:paraId="789A9B06" w14:textId="77777777" w:rsidR="008A6D4A" w:rsidRPr="00644644" w:rsidRDefault="008A6D4A" w:rsidP="00D66618">
            <w:pPr>
              <w:pStyle w:val="TAL"/>
              <w:rPr>
                <w:b/>
                <w:sz w:val="16"/>
              </w:rPr>
            </w:pPr>
            <w:r w:rsidRPr="00644644">
              <w:rPr>
                <w:b/>
                <w:sz w:val="16"/>
              </w:rPr>
              <w:t>CR</w:t>
            </w:r>
          </w:p>
        </w:tc>
        <w:tc>
          <w:tcPr>
            <w:tcW w:w="425" w:type="dxa"/>
            <w:shd w:val="pct10" w:color="auto" w:fill="FFFFFF"/>
          </w:tcPr>
          <w:p w14:paraId="5E3A39BA" w14:textId="77777777" w:rsidR="008A6D4A" w:rsidRPr="00644644" w:rsidRDefault="008A6D4A" w:rsidP="00D66618">
            <w:pPr>
              <w:pStyle w:val="TAL"/>
              <w:rPr>
                <w:b/>
                <w:sz w:val="16"/>
              </w:rPr>
            </w:pPr>
            <w:r w:rsidRPr="00644644">
              <w:rPr>
                <w:b/>
                <w:sz w:val="16"/>
              </w:rPr>
              <w:t>Rev</w:t>
            </w:r>
          </w:p>
        </w:tc>
        <w:tc>
          <w:tcPr>
            <w:tcW w:w="425" w:type="dxa"/>
            <w:shd w:val="pct10" w:color="auto" w:fill="FFFFFF"/>
          </w:tcPr>
          <w:p w14:paraId="7AC57AD8" w14:textId="77777777" w:rsidR="008A6D4A" w:rsidRPr="00644644" w:rsidRDefault="008A6D4A" w:rsidP="00D66618">
            <w:pPr>
              <w:pStyle w:val="TAL"/>
              <w:rPr>
                <w:b/>
                <w:sz w:val="16"/>
              </w:rPr>
            </w:pPr>
            <w:r w:rsidRPr="00644644">
              <w:rPr>
                <w:b/>
                <w:sz w:val="16"/>
              </w:rPr>
              <w:t>Cat</w:t>
            </w:r>
          </w:p>
        </w:tc>
        <w:tc>
          <w:tcPr>
            <w:tcW w:w="4962" w:type="dxa"/>
            <w:shd w:val="pct10" w:color="auto" w:fill="FFFFFF"/>
          </w:tcPr>
          <w:p w14:paraId="0506AE5A" w14:textId="77777777" w:rsidR="008A6D4A" w:rsidRPr="00644644" w:rsidRDefault="008A6D4A" w:rsidP="00D66618">
            <w:pPr>
              <w:pStyle w:val="TAL"/>
              <w:rPr>
                <w:b/>
                <w:sz w:val="16"/>
              </w:rPr>
            </w:pPr>
            <w:r w:rsidRPr="00644644">
              <w:rPr>
                <w:b/>
                <w:sz w:val="16"/>
              </w:rPr>
              <w:t>Subject/Comment</w:t>
            </w:r>
          </w:p>
        </w:tc>
        <w:tc>
          <w:tcPr>
            <w:tcW w:w="708" w:type="dxa"/>
            <w:shd w:val="pct10" w:color="auto" w:fill="FFFFFF"/>
          </w:tcPr>
          <w:p w14:paraId="6C5B6C2A" w14:textId="77777777" w:rsidR="008A6D4A" w:rsidRPr="00644644" w:rsidRDefault="008A6D4A" w:rsidP="00D66618">
            <w:pPr>
              <w:pStyle w:val="TAL"/>
              <w:rPr>
                <w:b/>
                <w:sz w:val="16"/>
              </w:rPr>
            </w:pPr>
            <w:r w:rsidRPr="00644644">
              <w:rPr>
                <w:b/>
                <w:sz w:val="16"/>
              </w:rPr>
              <w:t>New version</w:t>
            </w:r>
          </w:p>
        </w:tc>
      </w:tr>
      <w:tr w:rsidR="000468F3" w:rsidRPr="00644644" w14:paraId="152B1348" w14:textId="77777777" w:rsidTr="00462961">
        <w:tc>
          <w:tcPr>
            <w:tcW w:w="800" w:type="dxa"/>
            <w:shd w:val="solid" w:color="FFFFFF" w:fill="auto"/>
          </w:tcPr>
          <w:p w14:paraId="70DB58D2" w14:textId="6AB8574E" w:rsidR="000468F3" w:rsidRPr="00644644" w:rsidRDefault="000468F3" w:rsidP="000468F3">
            <w:pPr>
              <w:pStyle w:val="TAC"/>
              <w:rPr>
                <w:sz w:val="16"/>
                <w:szCs w:val="16"/>
              </w:rPr>
            </w:pPr>
            <w:r w:rsidRPr="00644644">
              <w:rPr>
                <w:sz w:val="16"/>
                <w:szCs w:val="16"/>
              </w:rPr>
              <w:t>2023-11</w:t>
            </w:r>
          </w:p>
        </w:tc>
        <w:tc>
          <w:tcPr>
            <w:tcW w:w="853" w:type="dxa"/>
            <w:shd w:val="solid" w:color="FFFFFF" w:fill="auto"/>
          </w:tcPr>
          <w:p w14:paraId="29EB6A6D" w14:textId="3CFA2DB8" w:rsidR="000468F3" w:rsidRPr="00644644" w:rsidRDefault="000468F3" w:rsidP="000468F3">
            <w:pPr>
              <w:pStyle w:val="TAC"/>
              <w:rPr>
                <w:sz w:val="16"/>
                <w:szCs w:val="16"/>
              </w:rPr>
            </w:pPr>
            <w:r w:rsidRPr="00644644">
              <w:rPr>
                <w:sz w:val="16"/>
                <w:szCs w:val="16"/>
              </w:rPr>
              <w:t>CT3#131</w:t>
            </w:r>
          </w:p>
        </w:tc>
        <w:tc>
          <w:tcPr>
            <w:tcW w:w="1041" w:type="dxa"/>
            <w:shd w:val="solid" w:color="FFFFFF" w:fill="auto"/>
          </w:tcPr>
          <w:p w14:paraId="475E8E12" w14:textId="64B8B246" w:rsidR="000468F3" w:rsidRPr="00644644" w:rsidRDefault="000468F3" w:rsidP="000468F3">
            <w:pPr>
              <w:pStyle w:val="TAC"/>
              <w:rPr>
                <w:sz w:val="16"/>
                <w:szCs w:val="16"/>
              </w:rPr>
            </w:pPr>
            <w:r w:rsidRPr="00644644">
              <w:rPr>
                <w:sz w:val="16"/>
                <w:szCs w:val="16"/>
              </w:rPr>
              <w:t>C3-235391</w:t>
            </w:r>
          </w:p>
        </w:tc>
        <w:tc>
          <w:tcPr>
            <w:tcW w:w="425" w:type="dxa"/>
            <w:shd w:val="solid" w:color="FFFFFF" w:fill="auto"/>
          </w:tcPr>
          <w:p w14:paraId="117D2468" w14:textId="77777777" w:rsidR="000468F3" w:rsidRPr="00644644" w:rsidRDefault="000468F3" w:rsidP="000468F3">
            <w:pPr>
              <w:pStyle w:val="TAL"/>
              <w:rPr>
                <w:sz w:val="16"/>
                <w:szCs w:val="16"/>
              </w:rPr>
            </w:pPr>
          </w:p>
        </w:tc>
        <w:tc>
          <w:tcPr>
            <w:tcW w:w="425" w:type="dxa"/>
            <w:shd w:val="solid" w:color="FFFFFF" w:fill="auto"/>
          </w:tcPr>
          <w:p w14:paraId="08EA516C" w14:textId="77777777" w:rsidR="000468F3" w:rsidRPr="00644644" w:rsidRDefault="000468F3" w:rsidP="000468F3">
            <w:pPr>
              <w:pStyle w:val="TAR"/>
              <w:rPr>
                <w:sz w:val="16"/>
                <w:szCs w:val="16"/>
              </w:rPr>
            </w:pPr>
          </w:p>
        </w:tc>
        <w:tc>
          <w:tcPr>
            <w:tcW w:w="425" w:type="dxa"/>
            <w:shd w:val="solid" w:color="FFFFFF" w:fill="auto"/>
          </w:tcPr>
          <w:p w14:paraId="20425316" w14:textId="77777777" w:rsidR="000468F3" w:rsidRPr="00644644" w:rsidRDefault="000468F3" w:rsidP="000468F3">
            <w:pPr>
              <w:pStyle w:val="TAC"/>
              <w:rPr>
                <w:sz w:val="16"/>
                <w:szCs w:val="16"/>
              </w:rPr>
            </w:pPr>
          </w:p>
        </w:tc>
        <w:tc>
          <w:tcPr>
            <w:tcW w:w="4962" w:type="dxa"/>
            <w:shd w:val="solid" w:color="FFFFFF" w:fill="auto"/>
          </w:tcPr>
          <w:p w14:paraId="2B7A24F9" w14:textId="1C9C1DBE" w:rsidR="000468F3" w:rsidRPr="00644644" w:rsidRDefault="000468F3" w:rsidP="000468F3">
            <w:pPr>
              <w:pStyle w:val="TAL"/>
              <w:rPr>
                <w:sz w:val="16"/>
                <w:szCs w:val="16"/>
              </w:rPr>
            </w:pPr>
            <w:r w:rsidRPr="00644644">
              <w:rPr>
                <w:sz w:val="16"/>
                <w:szCs w:val="16"/>
              </w:rPr>
              <w:t>TS Skeleton</w:t>
            </w:r>
          </w:p>
        </w:tc>
        <w:tc>
          <w:tcPr>
            <w:tcW w:w="708" w:type="dxa"/>
            <w:shd w:val="solid" w:color="FFFFFF" w:fill="auto"/>
          </w:tcPr>
          <w:p w14:paraId="07E91DDB" w14:textId="2C2DD499" w:rsidR="000468F3" w:rsidRPr="00644644" w:rsidRDefault="000468F3" w:rsidP="000468F3">
            <w:pPr>
              <w:pStyle w:val="TAC"/>
              <w:rPr>
                <w:sz w:val="16"/>
                <w:szCs w:val="16"/>
              </w:rPr>
            </w:pPr>
            <w:r w:rsidRPr="00644644">
              <w:rPr>
                <w:sz w:val="16"/>
                <w:szCs w:val="16"/>
              </w:rPr>
              <w:t>0.0.0</w:t>
            </w:r>
          </w:p>
        </w:tc>
      </w:tr>
      <w:tr w:rsidR="000468F3" w:rsidRPr="00644644" w14:paraId="58C9DEDC" w14:textId="77777777" w:rsidTr="00462961">
        <w:tc>
          <w:tcPr>
            <w:tcW w:w="800" w:type="dxa"/>
            <w:shd w:val="solid" w:color="FFFFFF" w:fill="auto"/>
          </w:tcPr>
          <w:p w14:paraId="21E73B01" w14:textId="766DD385" w:rsidR="000468F3" w:rsidRPr="00644644" w:rsidRDefault="000468F3" w:rsidP="000468F3">
            <w:pPr>
              <w:pStyle w:val="TAC"/>
              <w:rPr>
                <w:sz w:val="16"/>
                <w:szCs w:val="16"/>
              </w:rPr>
            </w:pPr>
            <w:r w:rsidRPr="00644644">
              <w:rPr>
                <w:sz w:val="16"/>
                <w:szCs w:val="16"/>
              </w:rPr>
              <w:t>2023-1</w:t>
            </w:r>
            <w:r w:rsidR="00223846" w:rsidRPr="00644644">
              <w:rPr>
                <w:sz w:val="16"/>
                <w:szCs w:val="16"/>
              </w:rPr>
              <w:t>2</w:t>
            </w:r>
          </w:p>
        </w:tc>
        <w:tc>
          <w:tcPr>
            <w:tcW w:w="853" w:type="dxa"/>
            <w:shd w:val="solid" w:color="FFFFFF" w:fill="auto"/>
          </w:tcPr>
          <w:p w14:paraId="3ECF5979" w14:textId="25794819" w:rsidR="000468F3" w:rsidRPr="00644644" w:rsidRDefault="000468F3" w:rsidP="000468F3">
            <w:pPr>
              <w:pStyle w:val="TAC"/>
              <w:rPr>
                <w:sz w:val="16"/>
                <w:szCs w:val="16"/>
              </w:rPr>
            </w:pPr>
            <w:r w:rsidRPr="00644644">
              <w:rPr>
                <w:sz w:val="16"/>
                <w:szCs w:val="16"/>
              </w:rPr>
              <w:t>CT3#131</w:t>
            </w:r>
          </w:p>
        </w:tc>
        <w:tc>
          <w:tcPr>
            <w:tcW w:w="1041" w:type="dxa"/>
            <w:shd w:val="solid" w:color="FFFFFF" w:fill="auto"/>
          </w:tcPr>
          <w:p w14:paraId="33A85511" w14:textId="47382D28" w:rsidR="000468F3" w:rsidRPr="00644644" w:rsidRDefault="000468F3" w:rsidP="000468F3">
            <w:pPr>
              <w:pStyle w:val="TAC"/>
              <w:rPr>
                <w:sz w:val="16"/>
                <w:szCs w:val="16"/>
              </w:rPr>
            </w:pPr>
            <w:r w:rsidRPr="00644644">
              <w:rPr>
                <w:sz w:val="16"/>
                <w:szCs w:val="16"/>
              </w:rPr>
              <w:t>C3-235577</w:t>
            </w:r>
          </w:p>
        </w:tc>
        <w:tc>
          <w:tcPr>
            <w:tcW w:w="425" w:type="dxa"/>
            <w:shd w:val="solid" w:color="FFFFFF" w:fill="auto"/>
          </w:tcPr>
          <w:p w14:paraId="5BD44C69" w14:textId="77777777" w:rsidR="000468F3" w:rsidRPr="00644644" w:rsidRDefault="000468F3" w:rsidP="000468F3">
            <w:pPr>
              <w:pStyle w:val="TAL"/>
              <w:rPr>
                <w:sz w:val="16"/>
                <w:szCs w:val="16"/>
              </w:rPr>
            </w:pPr>
          </w:p>
        </w:tc>
        <w:tc>
          <w:tcPr>
            <w:tcW w:w="425" w:type="dxa"/>
            <w:shd w:val="solid" w:color="FFFFFF" w:fill="auto"/>
          </w:tcPr>
          <w:p w14:paraId="7A842CCF" w14:textId="77777777" w:rsidR="000468F3" w:rsidRPr="00644644" w:rsidRDefault="000468F3" w:rsidP="000468F3">
            <w:pPr>
              <w:pStyle w:val="TAR"/>
              <w:rPr>
                <w:sz w:val="16"/>
                <w:szCs w:val="16"/>
              </w:rPr>
            </w:pPr>
          </w:p>
        </w:tc>
        <w:tc>
          <w:tcPr>
            <w:tcW w:w="425" w:type="dxa"/>
            <w:shd w:val="solid" w:color="FFFFFF" w:fill="auto"/>
          </w:tcPr>
          <w:p w14:paraId="3BB80B25" w14:textId="77777777" w:rsidR="000468F3" w:rsidRPr="00644644" w:rsidRDefault="000468F3" w:rsidP="000468F3">
            <w:pPr>
              <w:pStyle w:val="TAC"/>
              <w:rPr>
                <w:sz w:val="16"/>
                <w:szCs w:val="16"/>
              </w:rPr>
            </w:pPr>
          </w:p>
        </w:tc>
        <w:tc>
          <w:tcPr>
            <w:tcW w:w="4962" w:type="dxa"/>
            <w:shd w:val="solid" w:color="FFFFFF" w:fill="auto"/>
          </w:tcPr>
          <w:p w14:paraId="577C1720" w14:textId="77777777" w:rsidR="000468F3" w:rsidRPr="00644644" w:rsidRDefault="000468F3" w:rsidP="000468F3">
            <w:pPr>
              <w:pStyle w:val="TAL"/>
              <w:rPr>
                <w:sz w:val="16"/>
                <w:szCs w:val="16"/>
              </w:rPr>
            </w:pPr>
            <w:r w:rsidRPr="00644644">
              <w:rPr>
                <w:sz w:val="16"/>
                <w:szCs w:val="16"/>
              </w:rPr>
              <w:t xml:space="preserve">Version agreed via email approval. </w:t>
            </w:r>
          </w:p>
          <w:p w14:paraId="1E904D5B" w14:textId="742C914B" w:rsidR="000468F3" w:rsidRPr="00644644" w:rsidRDefault="000468F3" w:rsidP="000468F3">
            <w:pPr>
              <w:pStyle w:val="TAL"/>
              <w:rPr>
                <w:sz w:val="16"/>
                <w:szCs w:val="16"/>
              </w:rPr>
            </w:pPr>
            <w:r w:rsidRPr="00644644">
              <w:rPr>
                <w:sz w:val="16"/>
                <w:szCs w:val="16"/>
              </w:rPr>
              <w:t xml:space="preserve">Inclusion of C3-235550, C3-235551, C3-235578, C3-235579, </w:t>
            </w:r>
            <w:r w:rsidRPr="00644644">
              <w:rPr>
                <w:sz w:val="16"/>
                <w:szCs w:val="16"/>
              </w:rPr>
              <w:br/>
              <w:t>C3-235580, C3-235630, C3-235631, C3-235632</w:t>
            </w:r>
          </w:p>
        </w:tc>
        <w:tc>
          <w:tcPr>
            <w:tcW w:w="708" w:type="dxa"/>
            <w:shd w:val="solid" w:color="FFFFFF" w:fill="auto"/>
          </w:tcPr>
          <w:p w14:paraId="20F45767" w14:textId="7095E007" w:rsidR="000468F3" w:rsidRPr="00644644" w:rsidRDefault="000468F3" w:rsidP="000468F3">
            <w:pPr>
              <w:pStyle w:val="TAC"/>
              <w:rPr>
                <w:sz w:val="16"/>
                <w:szCs w:val="16"/>
              </w:rPr>
            </w:pPr>
            <w:r w:rsidRPr="00644644">
              <w:rPr>
                <w:sz w:val="16"/>
                <w:szCs w:val="16"/>
              </w:rPr>
              <w:t>0.1.</w:t>
            </w:r>
            <w:r w:rsidR="00ED591F" w:rsidRPr="00644644">
              <w:rPr>
                <w:sz w:val="16"/>
                <w:szCs w:val="16"/>
              </w:rPr>
              <w:t>1</w:t>
            </w:r>
          </w:p>
        </w:tc>
      </w:tr>
      <w:tr w:rsidR="00120F61" w:rsidRPr="00644644" w14:paraId="490E3565" w14:textId="77777777" w:rsidTr="00462961">
        <w:tc>
          <w:tcPr>
            <w:tcW w:w="800" w:type="dxa"/>
            <w:shd w:val="solid" w:color="FFFFFF" w:fill="auto"/>
          </w:tcPr>
          <w:p w14:paraId="163E1295" w14:textId="31CBFDD5" w:rsidR="00120F61" w:rsidRPr="00120F61" w:rsidRDefault="00120F61" w:rsidP="00120F61">
            <w:pPr>
              <w:pStyle w:val="TAC"/>
              <w:rPr>
                <w:sz w:val="16"/>
                <w:szCs w:val="16"/>
              </w:rPr>
            </w:pPr>
            <w:r>
              <w:rPr>
                <w:rFonts w:eastAsiaTheme="minorEastAsia" w:hint="eastAsia"/>
                <w:sz w:val="16"/>
                <w:szCs w:val="16"/>
                <w:lang w:eastAsia="zh-CN"/>
              </w:rPr>
              <w:t>2</w:t>
            </w:r>
            <w:r>
              <w:rPr>
                <w:rFonts w:eastAsiaTheme="minorEastAsia"/>
                <w:sz w:val="16"/>
                <w:szCs w:val="16"/>
                <w:lang w:eastAsia="zh-CN"/>
              </w:rPr>
              <w:t>024-01</w:t>
            </w:r>
          </w:p>
        </w:tc>
        <w:tc>
          <w:tcPr>
            <w:tcW w:w="853" w:type="dxa"/>
            <w:shd w:val="solid" w:color="FFFFFF" w:fill="auto"/>
          </w:tcPr>
          <w:p w14:paraId="665B9041" w14:textId="081B1837" w:rsidR="00120F61" w:rsidRPr="00644644" w:rsidRDefault="00120F61" w:rsidP="00120F61">
            <w:pPr>
              <w:pStyle w:val="TAC"/>
              <w:rPr>
                <w:sz w:val="16"/>
                <w:szCs w:val="16"/>
              </w:rPr>
            </w:pPr>
            <w:r w:rsidRPr="00644644">
              <w:rPr>
                <w:rFonts w:hint="eastAsia"/>
                <w:sz w:val="16"/>
                <w:szCs w:val="16"/>
                <w:lang w:eastAsia="zh-CN"/>
              </w:rPr>
              <w:t>CT</w:t>
            </w:r>
            <w:r w:rsidRPr="00644644">
              <w:rPr>
                <w:sz w:val="16"/>
                <w:szCs w:val="16"/>
                <w:lang w:val="en-US" w:eastAsia="zh-CN"/>
              </w:rPr>
              <w:t>3#132e</w:t>
            </w:r>
          </w:p>
        </w:tc>
        <w:tc>
          <w:tcPr>
            <w:tcW w:w="1041" w:type="dxa"/>
            <w:shd w:val="solid" w:color="FFFFFF" w:fill="auto"/>
          </w:tcPr>
          <w:p w14:paraId="61B9FB4E" w14:textId="5F07F6D7" w:rsidR="00120F61" w:rsidRPr="00644644" w:rsidRDefault="00120F61" w:rsidP="00120F61">
            <w:pPr>
              <w:pStyle w:val="TAC"/>
              <w:rPr>
                <w:sz w:val="16"/>
                <w:szCs w:val="16"/>
              </w:rPr>
            </w:pPr>
            <w:r w:rsidRPr="00644644">
              <w:rPr>
                <w:rFonts w:hint="eastAsia"/>
                <w:sz w:val="16"/>
                <w:szCs w:val="16"/>
              </w:rPr>
              <w:t>C</w:t>
            </w:r>
            <w:r w:rsidRPr="00644644">
              <w:rPr>
                <w:sz w:val="16"/>
                <w:szCs w:val="16"/>
              </w:rPr>
              <w:t>3-2401</w:t>
            </w:r>
            <w:r>
              <w:rPr>
                <w:sz w:val="16"/>
                <w:szCs w:val="16"/>
              </w:rPr>
              <w:t>53</w:t>
            </w:r>
          </w:p>
        </w:tc>
        <w:tc>
          <w:tcPr>
            <w:tcW w:w="425" w:type="dxa"/>
            <w:shd w:val="solid" w:color="FFFFFF" w:fill="auto"/>
          </w:tcPr>
          <w:p w14:paraId="36EADC8B" w14:textId="77777777" w:rsidR="00120F61" w:rsidRPr="00644644" w:rsidRDefault="00120F61" w:rsidP="00120F61">
            <w:pPr>
              <w:pStyle w:val="TAL"/>
              <w:rPr>
                <w:sz w:val="16"/>
                <w:szCs w:val="16"/>
              </w:rPr>
            </w:pPr>
          </w:p>
        </w:tc>
        <w:tc>
          <w:tcPr>
            <w:tcW w:w="425" w:type="dxa"/>
            <w:shd w:val="solid" w:color="FFFFFF" w:fill="auto"/>
          </w:tcPr>
          <w:p w14:paraId="6B1B87FA" w14:textId="77777777" w:rsidR="00120F61" w:rsidRPr="00644644" w:rsidRDefault="00120F61" w:rsidP="00120F61">
            <w:pPr>
              <w:pStyle w:val="TAR"/>
              <w:rPr>
                <w:sz w:val="16"/>
                <w:szCs w:val="16"/>
              </w:rPr>
            </w:pPr>
          </w:p>
        </w:tc>
        <w:tc>
          <w:tcPr>
            <w:tcW w:w="425" w:type="dxa"/>
            <w:shd w:val="solid" w:color="FFFFFF" w:fill="auto"/>
          </w:tcPr>
          <w:p w14:paraId="1A3C669A" w14:textId="77777777" w:rsidR="00120F61" w:rsidRPr="00644644" w:rsidRDefault="00120F61" w:rsidP="00120F61">
            <w:pPr>
              <w:pStyle w:val="TAC"/>
              <w:rPr>
                <w:sz w:val="16"/>
                <w:szCs w:val="16"/>
              </w:rPr>
            </w:pPr>
          </w:p>
        </w:tc>
        <w:tc>
          <w:tcPr>
            <w:tcW w:w="4962" w:type="dxa"/>
            <w:shd w:val="solid" w:color="FFFFFF" w:fill="auto"/>
          </w:tcPr>
          <w:p w14:paraId="52F6E9A6" w14:textId="77777777" w:rsidR="00120F61" w:rsidRPr="00644644" w:rsidRDefault="00120F61" w:rsidP="00120F61">
            <w:pPr>
              <w:pStyle w:val="TAL"/>
              <w:rPr>
                <w:sz w:val="16"/>
                <w:szCs w:val="16"/>
              </w:rPr>
            </w:pPr>
            <w:r w:rsidRPr="00644644">
              <w:rPr>
                <w:sz w:val="16"/>
                <w:szCs w:val="16"/>
              </w:rPr>
              <w:t xml:space="preserve">Version agreed via email approval. </w:t>
            </w:r>
          </w:p>
          <w:p w14:paraId="1A38E143" w14:textId="7ED0F4DA" w:rsidR="00120F61" w:rsidRPr="00644644" w:rsidRDefault="00120F61" w:rsidP="00120F61">
            <w:pPr>
              <w:pStyle w:val="TAL"/>
              <w:rPr>
                <w:sz w:val="16"/>
                <w:szCs w:val="16"/>
              </w:rPr>
            </w:pPr>
            <w:r w:rsidRPr="00644644">
              <w:rPr>
                <w:sz w:val="16"/>
                <w:szCs w:val="16"/>
              </w:rPr>
              <w:t xml:space="preserve">Inclusion of </w:t>
            </w:r>
            <w:r w:rsidRPr="00120F61">
              <w:rPr>
                <w:sz w:val="16"/>
                <w:szCs w:val="16"/>
              </w:rPr>
              <w:t xml:space="preserve">C3-240176, C3-240177, C3-240178, C3-240179, </w:t>
            </w:r>
            <w:r>
              <w:rPr>
                <w:sz w:val="16"/>
                <w:szCs w:val="16"/>
              </w:rPr>
              <w:br/>
            </w:r>
            <w:r w:rsidRPr="00120F61">
              <w:rPr>
                <w:sz w:val="16"/>
                <w:szCs w:val="16"/>
              </w:rPr>
              <w:t xml:space="preserve">C3-240185, C3-240186, C3-240187, C3-240188, C3-240189, </w:t>
            </w:r>
            <w:r>
              <w:rPr>
                <w:sz w:val="16"/>
                <w:szCs w:val="16"/>
              </w:rPr>
              <w:br/>
            </w:r>
            <w:r w:rsidRPr="00120F61">
              <w:rPr>
                <w:sz w:val="16"/>
                <w:szCs w:val="16"/>
              </w:rPr>
              <w:t xml:space="preserve">C3-240191, C3-240192, C3-240193, C3-240194, C3-240195, </w:t>
            </w:r>
            <w:r>
              <w:rPr>
                <w:sz w:val="16"/>
                <w:szCs w:val="16"/>
              </w:rPr>
              <w:br/>
            </w:r>
            <w:r w:rsidRPr="00120F61">
              <w:rPr>
                <w:sz w:val="16"/>
                <w:szCs w:val="16"/>
              </w:rPr>
              <w:t xml:space="preserve">C3-240196, C3-240231, C3-240233, C3-240240, C3-240250, </w:t>
            </w:r>
            <w:r>
              <w:rPr>
                <w:sz w:val="16"/>
                <w:szCs w:val="16"/>
              </w:rPr>
              <w:br/>
            </w:r>
            <w:r w:rsidRPr="00120F61">
              <w:rPr>
                <w:sz w:val="16"/>
                <w:szCs w:val="16"/>
              </w:rPr>
              <w:t>C3-240251.</w:t>
            </w:r>
          </w:p>
        </w:tc>
        <w:tc>
          <w:tcPr>
            <w:tcW w:w="708" w:type="dxa"/>
            <w:shd w:val="solid" w:color="FFFFFF" w:fill="auto"/>
          </w:tcPr>
          <w:p w14:paraId="13268D7A" w14:textId="1EAB21CE" w:rsidR="00120F61" w:rsidRPr="00644644" w:rsidRDefault="00120F61" w:rsidP="00120F61">
            <w:pPr>
              <w:pStyle w:val="TAC"/>
              <w:rPr>
                <w:sz w:val="16"/>
                <w:szCs w:val="16"/>
              </w:rPr>
            </w:pPr>
            <w:r w:rsidRPr="00644644">
              <w:rPr>
                <w:rFonts w:hint="eastAsia"/>
                <w:sz w:val="16"/>
                <w:szCs w:val="16"/>
              </w:rPr>
              <w:t>0</w:t>
            </w:r>
            <w:r w:rsidRPr="00644644">
              <w:rPr>
                <w:sz w:val="16"/>
                <w:szCs w:val="16"/>
              </w:rPr>
              <w:t>.2.0</w:t>
            </w:r>
          </w:p>
        </w:tc>
      </w:tr>
    </w:tbl>
    <w:p w14:paraId="308F77E4" w14:textId="77777777" w:rsidR="00080512" w:rsidRDefault="00080512" w:rsidP="008A6D4A"/>
    <w:p w14:paraId="295CE8BE" w14:textId="77777777" w:rsidR="00D66618" w:rsidRDefault="00D66618" w:rsidP="008D7297">
      <w:pPr>
        <w:pStyle w:val="Guidance"/>
      </w:pPr>
    </w:p>
    <w:sectPr w:rsidR="00D66618" w:rsidSect="003E3B18">
      <w:headerReference w:type="default" r:id="rId109"/>
      <w:footerReference w:type="default" r:id="rId11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95C831" w14:textId="77777777" w:rsidR="00342393" w:rsidRDefault="00342393">
      <w:r>
        <w:separator/>
      </w:r>
    </w:p>
  </w:endnote>
  <w:endnote w:type="continuationSeparator" w:id="0">
    <w:p w14:paraId="39823717" w14:textId="77777777" w:rsidR="00342393" w:rsidRDefault="003423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5FE017" w14:textId="77777777" w:rsidR="00342393" w:rsidRDefault="00342393">
      <w:r>
        <w:separator/>
      </w:r>
    </w:p>
  </w:footnote>
  <w:footnote w:type="continuationSeparator" w:id="0">
    <w:p w14:paraId="13CC21E1" w14:textId="77777777" w:rsidR="00342393" w:rsidRDefault="003423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74C82DBB"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A07F9">
      <w:rPr>
        <w:rFonts w:ascii="Arial" w:hAnsi="Arial" w:cs="Arial"/>
        <w:b/>
        <w:noProof/>
        <w:sz w:val="18"/>
        <w:szCs w:val="18"/>
      </w:rPr>
      <w:t>3GPP TS 29.435 V0.2.0 (2024-01)</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1939A1D1"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A07F9">
      <w:rPr>
        <w:rFonts w:ascii="Arial" w:hAnsi="Arial" w:cs="Arial"/>
        <w:b/>
        <w:noProof/>
        <w:sz w:val="18"/>
        <w:szCs w:val="18"/>
      </w:rPr>
      <w:t>Release 18</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8A95995"/>
    <w:multiLevelType w:val="hybridMultilevel"/>
    <w:tmpl w:val="A0288A3A"/>
    <w:lvl w:ilvl="0" w:tplc="EDC2EE78">
      <w:start w:val="4"/>
      <w:numFmt w:val="bullet"/>
      <w:lvlText w:val="-"/>
      <w:lvlJc w:val="left"/>
      <w:pPr>
        <w:ind w:left="724" w:hanging="440"/>
      </w:pPr>
      <w:rPr>
        <w:rFonts w:ascii="Times New Roman" w:eastAsia="Times New Roman" w:hAnsi="Times New Roman" w:cs="Times New Roman" w:hint="default"/>
      </w:rPr>
    </w:lvl>
    <w:lvl w:ilvl="1" w:tplc="FFFFFFFF" w:tentative="1">
      <w:start w:val="1"/>
      <w:numFmt w:val="bullet"/>
      <w:lvlText w:val=""/>
      <w:lvlJc w:val="left"/>
      <w:pPr>
        <w:ind w:left="1164" w:hanging="440"/>
      </w:pPr>
      <w:rPr>
        <w:rFonts w:ascii="Wingdings" w:hAnsi="Wingdings" w:hint="default"/>
      </w:rPr>
    </w:lvl>
    <w:lvl w:ilvl="2" w:tplc="FFFFFFFF" w:tentative="1">
      <w:start w:val="1"/>
      <w:numFmt w:val="bullet"/>
      <w:lvlText w:val=""/>
      <w:lvlJc w:val="left"/>
      <w:pPr>
        <w:ind w:left="1604" w:hanging="440"/>
      </w:pPr>
      <w:rPr>
        <w:rFonts w:ascii="Wingdings" w:hAnsi="Wingdings" w:hint="default"/>
      </w:rPr>
    </w:lvl>
    <w:lvl w:ilvl="3" w:tplc="FFFFFFFF" w:tentative="1">
      <w:start w:val="1"/>
      <w:numFmt w:val="bullet"/>
      <w:lvlText w:val=""/>
      <w:lvlJc w:val="left"/>
      <w:pPr>
        <w:ind w:left="2044" w:hanging="440"/>
      </w:pPr>
      <w:rPr>
        <w:rFonts w:ascii="Wingdings" w:hAnsi="Wingdings" w:hint="default"/>
      </w:rPr>
    </w:lvl>
    <w:lvl w:ilvl="4" w:tplc="FFFFFFFF" w:tentative="1">
      <w:start w:val="1"/>
      <w:numFmt w:val="bullet"/>
      <w:lvlText w:val=""/>
      <w:lvlJc w:val="left"/>
      <w:pPr>
        <w:ind w:left="2484" w:hanging="440"/>
      </w:pPr>
      <w:rPr>
        <w:rFonts w:ascii="Wingdings" w:hAnsi="Wingdings" w:hint="default"/>
      </w:rPr>
    </w:lvl>
    <w:lvl w:ilvl="5" w:tplc="FFFFFFFF" w:tentative="1">
      <w:start w:val="1"/>
      <w:numFmt w:val="bullet"/>
      <w:lvlText w:val=""/>
      <w:lvlJc w:val="left"/>
      <w:pPr>
        <w:ind w:left="2924" w:hanging="440"/>
      </w:pPr>
      <w:rPr>
        <w:rFonts w:ascii="Wingdings" w:hAnsi="Wingdings" w:hint="default"/>
      </w:rPr>
    </w:lvl>
    <w:lvl w:ilvl="6" w:tplc="FFFFFFFF" w:tentative="1">
      <w:start w:val="1"/>
      <w:numFmt w:val="bullet"/>
      <w:lvlText w:val=""/>
      <w:lvlJc w:val="left"/>
      <w:pPr>
        <w:ind w:left="3364" w:hanging="440"/>
      </w:pPr>
      <w:rPr>
        <w:rFonts w:ascii="Wingdings" w:hAnsi="Wingdings" w:hint="default"/>
      </w:rPr>
    </w:lvl>
    <w:lvl w:ilvl="7" w:tplc="FFFFFFFF" w:tentative="1">
      <w:start w:val="1"/>
      <w:numFmt w:val="bullet"/>
      <w:lvlText w:val=""/>
      <w:lvlJc w:val="left"/>
      <w:pPr>
        <w:ind w:left="3804" w:hanging="440"/>
      </w:pPr>
      <w:rPr>
        <w:rFonts w:ascii="Wingdings" w:hAnsi="Wingdings" w:hint="default"/>
      </w:rPr>
    </w:lvl>
    <w:lvl w:ilvl="8" w:tplc="FFFFFFFF" w:tentative="1">
      <w:start w:val="1"/>
      <w:numFmt w:val="bullet"/>
      <w:lvlText w:val=""/>
      <w:lvlJc w:val="left"/>
      <w:pPr>
        <w:ind w:left="4244" w:hanging="440"/>
      </w:pPr>
      <w:rPr>
        <w:rFonts w:ascii="Wingdings" w:hAnsi="Wingdings" w:hint="default"/>
      </w:rPr>
    </w:lvl>
  </w:abstractNum>
  <w:abstractNum w:abstractNumId="12" w15:restartNumberingAfterBreak="0">
    <w:nsid w:val="3CA07AA1"/>
    <w:multiLevelType w:val="hybridMultilevel"/>
    <w:tmpl w:val="8C4CA428"/>
    <w:lvl w:ilvl="0" w:tplc="EDC2EE78">
      <w:start w:val="4"/>
      <w:numFmt w:val="bullet"/>
      <w:lvlText w:val="-"/>
      <w:lvlJc w:val="left"/>
      <w:pPr>
        <w:ind w:left="724" w:hanging="440"/>
      </w:pPr>
      <w:rPr>
        <w:rFonts w:ascii="Times New Roman" w:eastAsia="Times New Roma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0"/>
  </w:num>
  <w:num w:numId="12">
    <w:abstractNumId w:val="11"/>
  </w:num>
  <w:num w:numId="13">
    <w:abstractNumId w:val="1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60E1"/>
    <w:rsid w:val="00016DAC"/>
    <w:rsid w:val="00020E4A"/>
    <w:rsid w:val="00033397"/>
    <w:rsid w:val="00040095"/>
    <w:rsid w:val="000468F3"/>
    <w:rsid w:val="00046ACF"/>
    <w:rsid w:val="00051834"/>
    <w:rsid w:val="00054A22"/>
    <w:rsid w:val="00055E79"/>
    <w:rsid w:val="000602BD"/>
    <w:rsid w:val="00062023"/>
    <w:rsid w:val="000655A6"/>
    <w:rsid w:val="00075651"/>
    <w:rsid w:val="00080512"/>
    <w:rsid w:val="00091209"/>
    <w:rsid w:val="00097727"/>
    <w:rsid w:val="000A0449"/>
    <w:rsid w:val="000A573D"/>
    <w:rsid w:val="000B6888"/>
    <w:rsid w:val="000B7712"/>
    <w:rsid w:val="000C3579"/>
    <w:rsid w:val="000C47C3"/>
    <w:rsid w:val="000C7405"/>
    <w:rsid w:val="000D0141"/>
    <w:rsid w:val="000D070A"/>
    <w:rsid w:val="000D50DB"/>
    <w:rsid w:val="000D5857"/>
    <w:rsid w:val="000D58AB"/>
    <w:rsid w:val="000D6D21"/>
    <w:rsid w:val="000D79BC"/>
    <w:rsid w:val="000E50F1"/>
    <w:rsid w:val="000E7488"/>
    <w:rsid w:val="001128AD"/>
    <w:rsid w:val="00120127"/>
    <w:rsid w:val="00120F61"/>
    <w:rsid w:val="001253E1"/>
    <w:rsid w:val="00127679"/>
    <w:rsid w:val="00133525"/>
    <w:rsid w:val="00136A2D"/>
    <w:rsid w:val="001379D6"/>
    <w:rsid w:val="001404C2"/>
    <w:rsid w:val="00155B8C"/>
    <w:rsid w:val="0016361A"/>
    <w:rsid w:val="00177951"/>
    <w:rsid w:val="00184E5B"/>
    <w:rsid w:val="001854A7"/>
    <w:rsid w:val="00186054"/>
    <w:rsid w:val="001940BE"/>
    <w:rsid w:val="001968A5"/>
    <w:rsid w:val="001A39A2"/>
    <w:rsid w:val="001A4C42"/>
    <w:rsid w:val="001A7420"/>
    <w:rsid w:val="001B02CA"/>
    <w:rsid w:val="001B384E"/>
    <w:rsid w:val="001B6637"/>
    <w:rsid w:val="001B7F3B"/>
    <w:rsid w:val="001C21C3"/>
    <w:rsid w:val="001C4032"/>
    <w:rsid w:val="001D02C2"/>
    <w:rsid w:val="001E47DF"/>
    <w:rsid w:val="001E6A64"/>
    <w:rsid w:val="001F0C1D"/>
    <w:rsid w:val="001F1132"/>
    <w:rsid w:val="001F168B"/>
    <w:rsid w:val="001F2CDD"/>
    <w:rsid w:val="002035C4"/>
    <w:rsid w:val="00221F95"/>
    <w:rsid w:val="00223846"/>
    <w:rsid w:val="002347A2"/>
    <w:rsid w:val="002410D5"/>
    <w:rsid w:val="002529B2"/>
    <w:rsid w:val="00253665"/>
    <w:rsid w:val="00257C56"/>
    <w:rsid w:val="00260E8A"/>
    <w:rsid w:val="002641DF"/>
    <w:rsid w:val="00265AB8"/>
    <w:rsid w:val="002675F0"/>
    <w:rsid w:val="002736D4"/>
    <w:rsid w:val="00297F9E"/>
    <w:rsid w:val="002A4C5D"/>
    <w:rsid w:val="002B6339"/>
    <w:rsid w:val="002D02AF"/>
    <w:rsid w:val="002E00EE"/>
    <w:rsid w:val="002E1025"/>
    <w:rsid w:val="00314FDF"/>
    <w:rsid w:val="00315F9D"/>
    <w:rsid w:val="003172DC"/>
    <w:rsid w:val="00334458"/>
    <w:rsid w:val="00342393"/>
    <w:rsid w:val="003446B6"/>
    <w:rsid w:val="003522ED"/>
    <w:rsid w:val="0035462D"/>
    <w:rsid w:val="00355B47"/>
    <w:rsid w:val="003654E0"/>
    <w:rsid w:val="003671C2"/>
    <w:rsid w:val="0037442B"/>
    <w:rsid w:val="003765B8"/>
    <w:rsid w:val="0037782C"/>
    <w:rsid w:val="00382A0A"/>
    <w:rsid w:val="00382E38"/>
    <w:rsid w:val="0038612E"/>
    <w:rsid w:val="00386919"/>
    <w:rsid w:val="003C2A5F"/>
    <w:rsid w:val="003C3971"/>
    <w:rsid w:val="003C4A89"/>
    <w:rsid w:val="003E3B18"/>
    <w:rsid w:val="003E58FE"/>
    <w:rsid w:val="003E7626"/>
    <w:rsid w:val="0040106F"/>
    <w:rsid w:val="00402AA2"/>
    <w:rsid w:val="00423334"/>
    <w:rsid w:val="004323C2"/>
    <w:rsid w:val="0043332F"/>
    <w:rsid w:val="004345EC"/>
    <w:rsid w:val="00437C11"/>
    <w:rsid w:val="004428E3"/>
    <w:rsid w:val="004441D1"/>
    <w:rsid w:val="004454EF"/>
    <w:rsid w:val="00445F63"/>
    <w:rsid w:val="004506F2"/>
    <w:rsid w:val="00461EB1"/>
    <w:rsid w:val="00462961"/>
    <w:rsid w:val="00465515"/>
    <w:rsid w:val="004677D3"/>
    <w:rsid w:val="004859EC"/>
    <w:rsid w:val="00497FF1"/>
    <w:rsid w:val="004B0AE5"/>
    <w:rsid w:val="004B2B97"/>
    <w:rsid w:val="004C533C"/>
    <w:rsid w:val="004C6C11"/>
    <w:rsid w:val="004C6C5F"/>
    <w:rsid w:val="004D3578"/>
    <w:rsid w:val="004E213A"/>
    <w:rsid w:val="004F0988"/>
    <w:rsid w:val="004F3340"/>
    <w:rsid w:val="004F45EE"/>
    <w:rsid w:val="00502441"/>
    <w:rsid w:val="00505054"/>
    <w:rsid w:val="005108CF"/>
    <w:rsid w:val="00520934"/>
    <w:rsid w:val="00526EE3"/>
    <w:rsid w:val="00533523"/>
    <w:rsid w:val="0053388B"/>
    <w:rsid w:val="00535773"/>
    <w:rsid w:val="00537DFA"/>
    <w:rsid w:val="00543E6C"/>
    <w:rsid w:val="005512BD"/>
    <w:rsid w:val="00565087"/>
    <w:rsid w:val="00572577"/>
    <w:rsid w:val="00575445"/>
    <w:rsid w:val="005812CC"/>
    <w:rsid w:val="00583C98"/>
    <w:rsid w:val="00597B11"/>
    <w:rsid w:val="005A07F9"/>
    <w:rsid w:val="005A6806"/>
    <w:rsid w:val="005C7AA0"/>
    <w:rsid w:val="005D2E01"/>
    <w:rsid w:val="005D4FD5"/>
    <w:rsid w:val="005D7526"/>
    <w:rsid w:val="005E187D"/>
    <w:rsid w:val="005E4BB2"/>
    <w:rsid w:val="005F2BF0"/>
    <w:rsid w:val="00600A97"/>
    <w:rsid w:val="00602AEA"/>
    <w:rsid w:val="00614FDF"/>
    <w:rsid w:val="006152FD"/>
    <w:rsid w:val="00615815"/>
    <w:rsid w:val="006169EE"/>
    <w:rsid w:val="00620E0A"/>
    <w:rsid w:val="00631736"/>
    <w:rsid w:val="00631990"/>
    <w:rsid w:val="0063543D"/>
    <w:rsid w:val="0064376F"/>
    <w:rsid w:val="00644644"/>
    <w:rsid w:val="00647114"/>
    <w:rsid w:val="00662390"/>
    <w:rsid w:val="0066329E"/>
    <w:rsid w:val="00670CC2"/>
    <w:rsid w:val="006753BA"/>
    <w:rsid w:val="00683E31"/>
    <w:rsid w:val="006856A1"/>
    <w:rsid w:val="006857B7"/>
    <w:rsid w:val="006A323F"/>
    <w:rsid w:val="006A6DEB"/>
    <w:rsid w:val="006B30D0"/>
    <w:rsid w:val="006C3D95"/>
    <w:rsid w:val="006D4AE8"/>
    <w:rsid w:val="006E186B"/>
    <w:rsid w:val="006E5985"/>
    <w:rsid w:val="006E5C86"/>
    <w:rsid w:val="006E6565"/>
    <w:rsid w:val="006F462E"/>
    <w:rsid w:val="00701116"/>
    <w:rsid w:val="0071146A"/>
    <w:rsid w:val="00712608"/>
    <w:rsid w:val="00713C44"/>
    <w:rsid w:val="00714141"/>
    <w:rsid w:val="007169BB"/>
    <w:rsid w:val="00734A5B"/>
    <w:rsid w:val="00736187"/>
    <w:rsid w:val="0074026F"/>
    <w:rsid w:val="007429F6"/>
    <w:rsid w:val="00744E76"/>
    <w:rsid w:val="00745A52"/>
    <w:rsid w:val="007654CF"/>
    <w:rsid w:val="00774DA4"/>
    <w:rsid w:val="00777298"/>
    <w:rsid w:val="00781F0F"/>
    <w:rsid w:val="007827F3"/>
    <w:rsid w:val="007A02D7"/>
    <w:rsid w:val="007A4424"/>
    <w:rsid w:val="007B495F"/>
    <w:rsid w:val="007B600E"/>
    <w:rsid w:val="007C1557"/>
    <w:rsid w:val="007C67DC"/>
    <w:rsid w:val="007D331B"/>
    <w:rsid w:val="007F0F4A"/>
    <w:rsid w:val="007F558F"/>
    <w:rsid w:val="008028A4"/>
    <w:rsid w:val="008049C2"/>
    <w:rsid w:val="00814305"/>
    <w:rsid w:val="00830747"/>
    <w:rsid w:val="0084527C"/>
    <w:rsid w:val="008524D2"/>
    <w:rsid w:val="00853D75"/>
    <w:rsid w:val="00855FDA"/>
    <w:rsid w:val="00865D94"/>
    <w:rsid w:val="008675AD"/>
    <w:rsid w:val="008768CA"/>
    <w:rsid w:val="00884E62"/>
    <w:rsid w:val="008865C9"/>
    <w:rsid w:val="00886A82"/>
    <w:rsid w:val="008A5539"/>
    <w:rsid w:val="008A6D4A"/>
    <w:rsid w:val="008C2AC0"/>
    <w:rsid w:val="008C384C"/>
    <w:rsid w:val="008D0507"/>
    <w:rsid w:val="008D135B"/>
    <w:rsid w:val="008D24E0"/>
    <w:rsid w:val="008D6F97"/>
    <w:rsid w:val="008D7297"/>
    <w:rsid w:val="0090271F"/>
    <w:rsid w:val="00902E23"/>
    <w:rsid w:val="009114D7"/>
    <w:rsid w:val="0091348E"/>
    <w:rsid w:val="0091477C"/>
    <w:rsid w:val="00917CCB"/>
    <w:rsid w:val="009259E1"/>
    <w:rsid w:val="00934D8D"/>
    <w:rsid w:val="00942EC2"/>
    <w:rsid w:val="0094391E"/>
    <w:rsid w:val="00950925"/>
    <w:rsid w:val="00957B2E"/>
    <w:rsid w:val="00962451"/>
    <w:rsid w:val="00967238"/>
    <w:rsid w:val="009818FE"/>
    <w:rsid w:val="009873B3"/>
    <w:rsid w:val="00990A3F"/>
    <w:rsid w:val="009A26EA"/>
    <w:rsid w:val="009A48DA"/>
    <w:rsid w:val="009A4BE1"/>
    <w:rsid w:val="009B3DF5"/>
    <w:rsid w:val="009E4942"/>
    <w:rsid w:val="009E4E96"/>
    <w:rsid w:val="009F37B7"/>
    <w:rsid w:val="009F5F24"/>
    <w:rsid w:val="00A10D80"/>
    <w:rsid w:val="00A10F02"/>
    <w:rsid w:val="00A10F26"/>
    <w:rsid w:val="00A164B4"/>
    <w:rsid w:val="00A22900"/>
    <w:rsid w:val="00A26956"/>
    <w:rsid w:val="00A27486"/>
    <w:rsid w:val="00A34846"/>
    <w:rsid w:val="00A35695"/>
    <w:rsid w:val="00A37387"/>
    <w:rsid w:val="00A406BF"/>
    <w:rsid w:val="00A46BA4"/>
    <w:rsid w:val="00A53724"/>
    <w:rsid w:val="00A56066"/>
    <w:rsid w:val="00A56231"/>
    <w:rsid w:val="00A628AF"/>
    <w:rsid w:val="00A73129"/>
    <w:rsid w:val="00A7682A"/>
    <w:rsid w:val="00A806D3"/>
    <w:rsid w:val="00A80910"/>
    <w:rsid w:val="00A82346"/>
    <w:rsid w:val="00A82EA7"/>
    <w:rsid w:val="00A87885"/>
    <w:rsid w:val="00A92BA1"/>
    <w:rsid w:val="00AA5B53"/>
    <w:rsid w:val="00AC2304"/>
    <w:rsid w:val="00AC6BC6"/>
    <w:rsid w:val="00AD7D8D"/>
    <w:rsid w:val="00AE65E2"/>
    <w:rsid w:val="00AF3FA1"/>
    <w:rsid w:val="00B00B60"/>
    <w:rsid w:val="00B06319"/>
    <w:rsid w:val="00B15449"/>
    <w:rsid w:val="00B24F88"/>
    <w:rsid w:val="00B266FB"/>
    <w:rsid w:val="00B54FF5"/>
    <w:rsid w:val="00B5526A"/>
    <w:rsid w:val="00B61E49"/>
    <w:rsid w:val="00B62FF6"/>
    <w:rsid w:val="00B770CB"/>
    <w:rsid w:val="00B93086"/>
    <w:rsid w:val="00B93EDE"/>
    <w:rsid w:val="00BA19ED"/>
    <w:rsid w:val="00BA4B8D"/>
    <w:rsid w:val="00BA66A0"/>
    <w:rsid w:val="00BA6F8A"/>
    <w:rsid w:val="00BB2AE8"/>
    <w:rsid w:val="00BC0F7D"/>
    <w:rsid w:val="00BC310F"/>
    <w:rsid w:val="00BC515C"/>
    <w:rsid w:val="00BD297D"/>
    <w:rsid w:val="00BD7C22"/>
    <w:rsid w:val="00BD7D31"/>
    <w:rsid w:val="00BE2D8A"/>
    <w:rsid w:val="00BE30D3"/>
    <w:rsid w:val="00BE3255"/>
    <w:rsid w:val="00BF128E"/>
    <w:rsid w:val="00BF1CFD"/>
    <w:rsid w:val="00BF427A"/>
    <w:rsid w:val="00BF523A"/>
    <w:rsid w:val="00C074DD"/>
    <w:rsid w:val="00C1496A"/>
    <w:rsid w:val="00C23E05"/>
    <w:rsid w:val="00C25BC2"/>
    <w:rsid w:val="00C324C2"/>
    <w:rsid w:val="00C33079"/>
    <w:rsid w:val="00C36308"/>
    <w:rsid w:val="00C45231"/>
    <w:rsid w:val="00C5193B"/>
    <w:rsid w:val="00C539FB"/>
    <w:rsid w:val="00C607E3"/>
    <w:rsid w:val="00C63B78"/>
    <w:rsid w:val="00C72833"/>
    <w:rsid w:val="00C80F1D"/>
    <w:rsid w:val="00C835D2"/>
    <w:rsid w:val="00C93F40"/>
    <w:rsid w:val="00C96BB8"/>
    <w:rsid w:val="00CA1157"/>
    <w:rsid w:val="00CA3D0C"/>
    <w:rsid w:val="00CB2AD6"/>
    <w:rsid w:val="00CC4850"/>
    <w:rsid w:val="00CD7427"/>
    <w:rsid w:val="00CE13DD"/>
    <w:rsid w:val="00CF6ED5"/>
    <w:rsid w:val="00D04C2B"/>
    <w:rsid w:val="00D13B89"/>
    <w:rsid w:val="00D153BD"/>
    <w:rsid w:val="00D21645"/>
    <w:rsid w:val="00D34807"/>
    <w:rsid w:val="00D3634B"/>
    <w:rsid w:val="00D42ABC"/>
    <w:rsid w:val="00D42C57"/>
    <w:rsid w:val="00D47278"/>
    <w:rsid w:val="00D50887"/>
    <w:rsid w:val="00D53543"/>
    <w:rsid w:val="00D569BD"/>
    <w:rsid w:val="00D57972"/>
    <w:rsid w:val="00D636AC"/>
    <w:rsid w:val="00D64362"/>
    <w:rsid w:val="00D66618"/>
    <w:rsid w:val="00D675A9"/>
    <w:rsid w:val="00D738D6"/>
    <w:rsid w:val="00D755EB"/>
    <w:rsid w:val="00D76048"/>
    <w:rsid w:val="00D81A09"/>
    <w:rsid w:val="00D87E00"/>
    <w:rsid w:val="00D9134D"/>
    <w:rsid w:val="00D94B99"/>
    <w:rsid w:val="00D97349"/>
    <w:rsid w:val="00DA4E5B"/>
    <w:rsid w:val="00DA7A03"/>
    <w:rsid w:val="00DB0B49"/>
    <w:rsid w:val="00DB1658"/>
    <w:rsid w:val="00DB1818"/>
    <w:rsid w:val="00DC309B"/>
    <w:rsid w:val="00DC4DA2"/>
    <w:rsid w:val="00DD0EAE"/>
    <w:rsid w:val="00DD4C17"/>
    <w:rsid w:val="00DD74A5"/>
    <w:rsid w:val="00DD7A42"/>
    <w:rsid w:val="00DF1B75"/>
    <w:rsid w:val="00DF2B1F"/>
    <w:rsid w:val="00DF62CD"/>
    <w:rsid w:val="00DF6F7A"/>
    <w:rsid w:val="00E02AB5"/>
    <w:rsid w:val="00E0356A"/>
    <w:rsid w:val="00E105F0"/>
    <w:rsid w:val="00E16509"/>
    <w:rsid w:val="00E2211C"/>
    <w:rsid w:val="00E27121"/>
    <w:rsid w:val="00E32B12"/>
    <w:rsid w:val="00E41FAC"/>
    <w:rsid w:val="00E426E3"/>
    <w:rsid w:val="00E43492"/>
    <w:rsid w:val="00E44582"/>
    <w:rsid w:val="00E45153"/>
    <w:rsid w:val="00E66103"/>
    <w:rsid w:val="00E70FD3"/>
    <w:rsid w:val="00E714C8"/>
    <w:rsid w:val="00E77645"/>
    <w:rsid w:val="00E844CA"/>
    <w:rsid w:val="00E85326"/>
    <w:rsid w:val="00E90839"/>
    <w:rsid w:val="00E95B72"/>
    <w:rsid w:val="00EA15B0"/>
    <w:rsid w:val="00EA1BCD"/>
    <w:rsid w:val="00EA5EA7"/>
    <w:rsid w:val="00EC4A25"/>
    <w:rsid w:val="00ED591F"/>
    <w:rsid w:val="00EE28C6"/>
    <w:rsid w:val="00EE4459"/>
    <w:rsid w:val="00EF485E"/>
    <w:rsid w:val="00F025A2"/>
    <w:rsid w:val="00F03972"/>
    <w:rsid w:val="00F04712"/>
    <w:rsid w:val="00F112E4"/>
    <w:rsid w:val="00F13360"/>
    <w:rsid w:val="00F2132F"/>
    <w:rsid w:val="00F22EC7"/>
    <w:rsid w:val="00F325C8"/>
    <w:rsid w:val="00F33894"/>
    <w:rsid w:val="00F463F6"/>
    <w:rsid w:val="00F653B8"/>
    <w:rsid w:val="00F659B6"/>
    <w:rsid w:val="00F8020A"/>
    <w:rsid w:val="00F9008D"/>
    <w:rsid w:val="00F931ED"/>
    <w:rsid w:val="00FA1266"/>
    <w:rsid w:val="00FA3620"/>
    <w:rsid w:val="00FB4846"/>
    <w:rsid w:val="00FC1192"/>
    <w:rsid w:val="00FC29E8"/>
    <w:rsid w:val="00FD0318"/>
    <w:rsid w:val="00FE5A2A"/>
    <w:rsid w:val="00FE6C6D"/>
    <w:rsid w:val="00FF0335"/>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semiHidden/>
    <w:rsid w:val="007A4424"/>
    <w:rPr>
      <w:rFonts w:eastAsia="Times New Roman"/>
    </w:rPr>
  </w:style>
  <w:style w:type="character" w:customStyle="1" w:styleId="BodyText2Char">
    <w:name w:val="Body Text 2 Char"/>
    <w:basedOn w:val="a2"/>
    <w:semiHidden/>
    <w:rsid w:val="007A4424"/>
    <w:rPr>
      <w:rFonts w:eastAsia="Times New Roman"/>
    </w:rPr>
  </w:style>
  <w:style w:type="character" w:customStyle="1" w:styleId="FooterChar">
    <w:name w:val="Footer Char"/>
    <w:basedOn w:val="a2"/>
    <w:semiHidden/>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semiHidden/>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semiHidden/>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semiHidden/>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semiHidden/>
    <w:rsid w:val="007A4424"/>
    <w:rPr>
      <w:rFonts w:eastAsia="Times New Roman"/>
    </w:rPr>
  </w:style>
  <w:style w:type="character" w:customStyle="1" w:styleId="BodyTextIndent2Char">
    <w:name w:val="Body Text Indent 2 Char"/>
    <w:basedOn w:val="a2"/>
    <w:semiHidden/>
    <w:rsid w:val="007A4424"/>
    <w:rPr>
      <w:rFonts w:eastAsia="Times New Roman"/>
    </w:rPr>
  </w:style>
  <w:style w:type="character" w:customStyle="1" w:styleId="HeaderChar">
    <w:name w:val="Header Char"/>
    <w:basedOn w:val="a2"/>
    <w:semiHidden/>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semiHidden/>
    <w:rsid w:val="007A4424"/>
    <w:rPr>
      <w:rFonts w:eastAsia="Times New Roman"/>
    </w:rPr>
  </w:style>
  <w:style w:type="character" w:customStyle="1" w:styleId="BodyTextIndent3Char">
    <w:name w:val="Body Text Indent 3 Char"/>
    <w:basedOn w:val="a2"/>
    <w:semiHidden/>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semiHidden/>
    <w:rsid w:val="007A4424"/>
    <w:rPr>
      <w:rFonts w:eastAsia="Times New Roman"/>
    </w:rPr>
  </w:style>
  <w:style w:type="character" w:customStyle="1" w:styleId="CommentTextChar">
    <w:name w:val="Comment Text Char"/>
    <w:basedOn w:val="a2"/>
    <w:semiHidden/>
    <w:rsid w:val="007A4424"/>
    <w:rPr>
      <w:rFonts w:eastAsia="Times New Roman"/>
    </w:rPr>
  </w:style>
  <w:style w:type="character" w:customStyle="1" w:styleId="DateChar">
    <w:name w:val="Date Char"/>
    <w:basedOn w:val="a2"/>
    <w:semiHidden/>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semiHidden/>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contextualSpacing/>
    </w:pPr>
  </w:style>
  <w:style w:type="paragraph" w:styleId="30">
    <w:name w:val="List Bullet 3"/>
    <w:basedOn w:val="a1"/>
    <w:unhideWhenUsed/>
    <w:qFormat/>
    <w:rsid w:val="00D81A09"/>
    <w:pPr>
      <w:numPr>
        <w:numId w:val="3"/>
      </w:numPr>
      <w:contextualSpacing/>
    </w:pPr>
  </w:style>
  <w:style w:type="paragraph" w:styleId="40">
    <w:name w:val="List Bullet 4"/>
    <w:basedOn w:val="a1"/>
    <w:unhideWhenUsed/>
    <w:qFormat/>
    <w:rsid w:val="00D81A09"/>
    <w:pPr>
      <w:numPr>
        <w:numId w:val="4"/>
      </w:numPr>
      <w:contextualSpacing/>
    </w:pPr>
  </w:style>
  <w:style w:type="paragraph" w:styleId="50">
    <w:name w:val="List Bullet 5"/>
    <w:basedOn w:val="a1"/>
    <w:unhideWhenUsed/>
    <w:qFormat/>
    <w:rsid w:val="00D81A09"/>
    <w:pPr>
      <w:numPr>
        <w:numId w:val="5"/>
      </w:numPr>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ind w:left="0" w:firstLine="0"/>
      <w:contextualSpacing/>
    </w:pPr>
  </w:style>
  <w:style w:type="paragraph" w:styleId="2">
    <w:name w:val="List Number 2"/>
    <w:basedOn w:val="a1"/>
    <w:unhideWhenUsed/>
    <w:qFormat/>
    <w:rsid w:val="00D81A09"/>
    <w:pPr>
      <w:numPr>
        <w:numId w:val="7"/>
      </w:numPr>
      <w:contextualSpacing/>
    </w:pPr>
  </w:style>
  <w:style w:type="paragraph" w:styleId="3">
    <w:name w:val="List Number 3"/>
    <w:basedOn w:val="a1"/>
    <w:unhideWhenUsed/>
    <w:qFormat/>
    <w:rsid w:val="00D81A09"/>
    <w:pPr>
      <w:numPr>
        <w:numId w:val="8"/>
      </w:numPr>
      <w:contextualSpacing/>
    </w:pPr>
  </w:style>
  <w:style w:type="paragraph" w:styleId="4">
    <w:name w:val="List Number 4"/>
    <w:basedOn w:val="a1"/>
    <w:unhideWhenUsed/>
    <w:qFormat/>
    <w:rsid w:val="00D81A09"/>
    <w:pPr>
      <w:numPr>
        <w:numId w:val="9"/>
      </w:numPr>
      <w:contextualSpacing/>
    </w:pPr>
  </w:style>
  <w:style w:type="paragraph" w:styleId="5">
    <w:name w:val="List Number 5"/>
    <w:basedOn w:val="a1"/>
    <w:unhideWhenUsed/>
    <w:qFormat/>
    <w:rsid w:val="00D81A09"/>
    <w:pPr>
      <w:numPr>
        <w:numId w:val="10"/>
      </w:numPr>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rsid w:val="00D81A09"/>
    <w:pPr>
      <w:spacing w:after="100"/>
      <w:ind w:left="1000"/>
    </w:pPr>
  </w:style>
  <w:style w:type="paragraph" w:styleId="TOC7">
    <w:name w:val="toc 7"/>
    <w:basedOn w:val="a1"/>
    <w:next w:val="a1"/>
    <w:uiPriority w:val="39"/>
    <w:unhideWhenUsed/>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semiHidden/>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21" Type="http://schemas.openxmlformats.org/officeDocument/2006/relationships/image" Target="media/image7.emf"/><Relationship Id="rId42" Type="http://schemas.openxmlformats.org/officeDocument/2006/relationships/oleObject" Target="embeddings/Microsoft_Word_97_-_2003_Document13.doc"/><Relationship Id="rId47" Type="http://schemas.openxmlformats.org/officeDocument/2006/relationships/oleObject" Target="embeddings/Microsoft_Word_97_-_2003_Document16.doc"/><Relationship Id="rId63" Type="http://schemas.openxmlformats.org/officeDocument/2006/relationships/oleObject" Target="embeddings/Microsoft_Word_97_-_2003_Document24.doc"/><Relationship Id="rId68" Type="http://schemas.openxmlformats.org/officeDocument/2006/relationships/image" Target="media/image30.emf"/><Relationship Id="rId84" Type="http://schemas.openxmlformats.org/officeDocument/2006/relationships/oleObject" Target="embeddings/Microsoft_Word_97_-_2003_Document35.doc"/><Relationship Id="rId89" Type="http://schemas.openxmlformats.org/officeDocument/2006/relationships/image" Target="media/image40.emf"/><Relationship Id="rId112" Type="http://schemas.openxmlformats.org/officeDocument/2006/relationships/theme" Target="theme/theme1.xml"/><Relationship Id="rId16" Type="http://schemas.openxmlformats.org/officeDocument/2006/relationships/oleObject" Target="embeddings/Microsoft_Word_97_-_2003_Document.doc"/><Relationship Id="rId107" Type="http://schemas.openxmlformats.org/officeDocument/2006/relationships/image" Target="media/image49.emf"/><Relationship Id="rId11" Type="http://schemas.openxmlformats.org/officeDocument/2006/relationships/image" Target="media/image2.png"/><Relationship Id="rId32" Type="http://schemas.openxmlformats.org/officeDocument/2006/relationships/oleObject" Target="embeddings/Microsoft_Word_97_-_2003_Document8.doc"/><Relationship Id="rId37" Type="http://schemas.openxmlformats.org/officeDocument/2006/relationships/image" Target="media/image15.emf"/><Relationship Id="rId53" Type="http://schemas.openxmlformats.org/officeDocument/2006/relationships/oleObject" Target="embeddings/Microsoft_Word_97_-_2003_Document19.doc"/><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image" Target="media/image35.emf"/><Relationship Id="rId102" Type="http://schemas.openxmlformats.org/officeDocument/2006/relationships/oleObject" Target="embeddings/Microsoft_Word_97_-_2003_Document42.doc"/><Relationship Id="rId5" Type="http://schemas.openxmlformats.org/officeDocument/2006/relationships/settings" Target="settings.xml"/><Relationship Id="rId90" Type="http://schemas.openxmlformats.org/officeDocument/2006/relationships/package" Target="embeddings/Microsoft_Visio_Drawing.vsdx"/><Relationship Id="rId95" Type="http://schemas.openxmlformats.org/officeDocument/2006/relationships/image" Target="media/image43.emf"/><Relationship Id="rId22" Type="http://schemas.openxmlformats.org/officeDocument/2006/relationships/oleObject" Target="embeddings/Microsoft_Word_97_-_2003_Document3.doc"/><Relationship Id="rId27" Type="http://schemas.openxmlformats.org/officeDocument/2006/relationships/image" Target="media/image10.emf"/><Relationship Id="rId43" Type="http://schemas.openxmlformats.org/officeDocument/2006/relationships/oleObject" Target="embeddings/Microsoft_Word_97_-_2003_Document14.doc"/><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Word_97_-_2003_Document27.doc"/><Relationship Id="rId80" Type="http://schemas.openxmlformats.org/officeDocument/2006/relationships/oleObject" Target="embeddings/Microsoft_Word_97_-_2003_Document33.doc"/><Relationship Id="rId85" Type="http://schemas.openxmlformats.org/officeDocument/2006/relationships/image" Target="media/image38.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image" Target="media/image47.emf"/><Relationship Id="rId108" Type="http://schemas.openxmlformats.org/officeDocument/2006/relationships/oleObject" Target="embeddings/Microsoft_Word_97_-_2003_Document44.doc"/><Relationship Id="rId54" Type="http://schemas.openxmlformats.org/officeDocument/2006/relationships/image" Target="media/image23.emf"/><Relationship Id="rId70" Type="http://schemas.openxmlformats.org/officeDocument/2006/relationships/image" Target="media/image31.emf"/><Relationship Id="rId75" Type="http://schemas.openxmlformats.org/officeDocument/2006/relationships/oleObject" Target="embeddings/Microsoft_Word_97_-_2003_Document30.doc"/><Relationship Id="rId91" Type="http://schemas.openxmlformats.org/officeDocument/2006/relationships/image" Target="media/image41.emf"/><Relationship Id="rId96" Type="http://schemas.openxmlformats.org/officeDocument/2006/relationships/oleObject" Target="embeddings/Microsoft_Word_97_-_2003_Document39.doc"/><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oleObject" Target="embeddings/Microsoft_Word_97_-_2003_Document17.doc"/><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3.doc"/><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Microsoft_Word_97_-_2003_Document25.doc"/><Relationship Id="rId73" Type="http://schemas.openxmlformats.org/officeDocument/2006/relationships/oleObject" Target="embeddings/Microsoft_Word_97_-_2003_Document29.doc"/><Relationship Id="rId78" Type="http://schemas.openxmlformats.org/officeDocument/2006/relationships/oleObject" Target="embeddings/Microsoft_Word_97_-_2003_Document32.doc"/><Relationship Id="rId81" Type="http://schemas.openxmlformats.org/officeDocument/2006/relationships/image" Target="media/image36.emf"/><Relationship Id="rId86" Type="http://schemas.openxmlformats.org/officeDocument/2006/relationships/oleObject" Target="embeddings/Microsoft_Visio_2003-2010_Drawing.vsd"/><Relationship Id="rId94" Type="http://schemas.openxmlformats.org/officeDocument/2006/relationships/oleObject" Target="embeddings/Microsoft_Word_97_-_2003_Document38.doc"/><Relationship Id="rId99" Type="http://schemas.openxmlformats.org/officeDocument/2006/relationships/image" Target="media/image45.emf"/><Relationship Id="rId101" Type="http://schemas.openxmlformats.org/officeDocument/2006/relationships/image" Target="media/image46.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header" Target="header1.xml"/><Relationship Id="rId34" Type="http://schemas.openxmlformats.org/officeDocument/2006/relationships/oleObject" Target="embeddings/Microsoft_Word_97_-_2003_Document9.doc"/><Relationship Id="rId50" Type="http://schemas.openxmlformats.org/officeDocument/2006/relationships/image" Target="media/image21.emf"/><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package" Target="embeddings/Microsoft_Visio_Drawing1.vsdx"/><Relationship Id="rId7" Type="http://schemas.openxmlformats.org/officeDocument/2006/relationships/footnotes" Target="footnotes.xml"/><Relationship Id="rId71" Type="http://schemas.openxmlformats.org/officeDocument/2006/relationships/oleObject" Target="embeddings/Microsoft_Word_97_-_2003_Document28.doc"/><Relationship Id="rId92" Type="http://schemas.openxmlformats.org/officeDocument/2006/relationships/oleObject" Target="embeddings/Microsoft_Word_97_-_2003_Document37.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oleObject" Target="embeddings/Microsoft_Word_97_-_2003_Document15.doc"/><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footer" Target="footer1.xml"/><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Word_97_-_2003_Document41.doc"/><Relationship Id="rId105" Type="http://schemas.openxmlformats.org/officeDocument/2006/relationships/image" Target="media/image48.emf"/><Relationship Id="rId8" Type="http://schemas.openxmlformats.org/officeDocument/2006/relationships/endnotes" Target="endnotes.xml"/><Relationship Id="rId51" Type="http://schemas.openxmlformats.org/officeDocument/2006/relationships/oleObject" Target="embeddings/Microsoft_Word_97_-_2003_Document18.doc"/><Relationship Id="rId72" Type="http://schemas.openxmlformats.org/officeDocument/2006/relationships/image" Target="media/image32.emf"/><Relationship Id="rId93" Type="http://schemas.openxmlformats.org/officeDocument/2006/relationships/image" Target="media/image42.emf"/><Relationship Id="rId98" Type="http://schemas.openxmlformats.org/officeDocument/2006/relationships/oleObject" Target="embeddings/Microsoft_Word_97_-_2003_Document40.doc"/><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oleObject" Target="embeddings/Microsoft_Word_97_-_2003_Document26.doc"/><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6.doc"/><Relationship Id="rId11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1</Pages>
  <Words>82185</Words>
  <Characters>468458</Characters>
  <Application>Microsoft Office Word</Application>
  <DocSecurity>0</DocSecurity>
  <Lines>3903</Lines>
  <Paragraphs>1099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549544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4</cp:revision>
  <cp:lastPrinted>2019-02-25T14:05:00Z</cp:lastPrinted>
  <dcterms:created xsi:type="dcterms:W3CDTF">2024-01-30T03:58:00Z</dcterms:created>
  <dcterms:modified xsi:type="dcterms:W3CDTF">2024-01-30T04:13:00Z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