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473AA1B" w:rsidR="00E60FE0" w:rsidRDefault="00C872B4" w:rsidP="00213449">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59526B">
              <w:t>5</w:t>
            </w:r>
            <w:r>
              <w:t xml:space="preserve">.0 </w:t>
            </w:r>
            <w:r>
              <w:rPr>
                <w:sz w:val="32"/>
              </w:rPr>
              <w:t>(</w:t>
            </w:r>
            <w:r w:rsidR="00E016B5">
              <w:rPr>
                <w:sz w:val="32"/>
              </w:rPr>
              <w:t>202</w:t>
            </w:r>
            <w:r w:rsidR="00213449">
              <w:rPr>
                <w:sz w:val="32"/>
              </w:rPr>
              <w:t>4</w:t>
            </w:r>
            <w:r>
              <w:rPr>
                <w:sz w:val="32"/>
              </w:rPr>
              <w:t>-</w:t>
            </w:r>
            <w:r w:rsidR="00213449">
              <w:rPr>
                <w:sz w:val="32"/>
              </w:rPr>
              <w:t>03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6pt" o:ole="">
                  <v:imagedata r:id="rId9" o:title=""/>
                </v:shape>
                <o:OLEObject Type="Embed" ProgID="Word.Picture.8" ShapeID="_x0000_i1025" DrawAspect="Content" ObjectID="_1771251880"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329677C"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750E340" w14:textId="77777777" w:rsidR="00290130"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90130">
        <w:rPr>
          <w:noProof/>
        </w:rPr>
        <w:t>Foreword</w:t>
      </w:r>
      <w:r w:rsidR="00290130">
        <w:rPr>
          <w:noProof/>
        </w:rPr>
        <w:tab/>
      </w:r>
      <w:r w:rsidR="00290130">
        <w:rPr>
          <w:noProof/>
        </w:rPr>
        <w:fldChar w:fldCharType="begin"/>
      </w:r>
      <w:r w:rsidR="00290130">
        <w:rPr>
          <w:noProof/>
        </w:rPr>
        <w:instrText xml:space="preserve"> PAGEREF _Toc160637156 \h </w:instrText>
      </w:r>
      <w:r w:rsidR="00290130">
        <w:rPr>
          <w:noProof/>
        </w:rPr>
      </w:r>
      <w:r w:rsidR="00290130">
        <w:rPr>
          <w:noProof/>
        </w:rPr>
        <w:fldChar w:fldCharType="separate"/>
      </w:r>
      <w:r w:rsidR="00290130">
        <w:rPr>
          <w:noProof/>
        </w:rPr>
        <w:t>7</w:t>
      </w:r>
      <w:r w:rsidR="00290130">
        <w:rPr>
          <w:noProof/>
        </w:rPr>
        <w:fldChar w:fldCharType="end"/>
      </w:r>
    </w:p>
    <w:p w14:paraId="152AB9DC"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_Toc160637157 \h </w:instrText>
      </w:r>
      <w:r>
        <w:rPr>
          <w:noProof/>
        </w:rPr>
      </w:r>
      <w:r>
        <w:rPr>
          <w:noProof/>
        </w:rPr>
        <w:fldChar w:fldCharType="separate"/>
      </w:r>
      <w:r>
        <w:rPr>
          <w:noProof/>
        </w:rPr>
        <w:t>9</w:t>
      </w:r>
      <w:r>
        <w:rPr>
          <w:noProof/>
        </w:rPr>
        <w:fldChar w:fldCharType="end"/>
      </w:r>
    </w:p>
    <w:p w14:paraId="2328FBD3"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_Toc160637158 \h </w:instrText>
      </w:r>
      <w:r>
        <w:rPr>
          <w:noProof/>
        </w:rPr>
      </w:r>
      <w:r>
        <w:rPr>
          <w:noProof/>
        </w:rPr>
        <w:fldChar w:fldCharType="separate"/>
      </w:r>
      <w:r>
        <w:rPr>
          <w:noProof/>
        </w:rPr>
        <w:t>9</w:t>
      </w:r>
      <w:r>
        <w:rPr>
          <w:noProof/>
        </w:rPr>
        <w:fldChar w:fldCharType="end"/>
      </w:r>
    </w:p>
    <w:p w14:paraId="76518B64"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_Toc160637159 \h </w:instrText>
      </w:r>
      <w:r>
        <w:rPr>
          <w:noProof/>
        </w:rPr>
      </w:r>
      <w:r>
        <w:rPr>
          <w:noProof/>
        </w:rPr>
        <w:fldChar w:fldCharType="separate"/>
      </w:r>
      <w:r>
        <w:rPr>
          <w:noProof/>
        </w:rPr>
        <w:t>10</w:t>
      </w:r>
      <w:r>
        <w:rPr>
          <w:noProof/>
        </w:rPr>
        <w:fldChar w:fldCharType="end"/>
      </w:r>
    </w:p>
    <w:p w14:paraId="315D6EF2"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_Toc160637160 \h </w:instrText>
      </w:r>
      <w:r>
        <w:rPr>
          <w:noProof/>
        </w:rPr>
      </w:r>
      <w:r>
        <w:rPr>
          <w:noProof/>
        </w:rPr>
        <w:fldChar w:fldCharType="separate"/>
      </w:r>
      <w:r>
        <w:rPr>
          <w:noProof/>
        </w:rPr>
        <w:t>10</w:t>
      </w:r>
      <w:r>
        <w:rPr>
          <w:noProof/>
        </w:rPr>
        <w:fldChar w:fldCharType="end"/>
      </w:r>
    </w:p>
    <w:p w14:paraId="6875F7E1"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_Toc160637161 \h </w:instrText>
      </w:r>
      <w:r>
        <w:rPr>
          <w:noProof/>
        </w:rPr>
      </w:r>
      <w:r>
        <w:rPr>
          <w:noProof/>
        </w:rPr>
        <w:fldChar w:fldCharType="separate"/>
      </w:r>
      <w:r>
        <w:rPr>
          <w:noProof/>
        </w:rPr>
        <w:t>10</w:t>
      </w:r>
      <w:r>
        <w:rPr>
          <w:noProof/>
        </w:rPr>
        <w:fldChar w:fldCharType="end"/>
      </w:r>
    </w:p>
    <w:p w14:paraId="10B354E6"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_Toc160637162 \h </w:instrText>
      </w:r>
      <w:r>
        <w:rPr>
          <w:noProof/>
        </w:rPr>
      </w:r>
      <w:r>
        <w:rPr>
          <w:noProof/>
        </w:rPr>
        <w:fldChar w:fldCharType="separate"/>
      </w:r>
      <w:r>
        <w:rPr>
          <w:noProof/>
        </w:rPr>
        <w:t>10</w:t>
      </w:r>
      <w:r>
        <w:rPr>
          <w:noProof/>
        </w:rPr>
        <w:fldChar w:fldCharType="end"/>
      </w:r>
    </w:p>
    <w:p w14:paraId="4ACCAD15"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_Toc160637163 \h </w:instrText>
      </w:r>
      <w:r>
        <w:rPr>
          <w:noProof/>
        </w:rPr>
      </w:r>
      <w:r>
        <w:rPr>
          <w:noProof/>
        </w:rPr>
        <w:fldChar w:fldCharType="separate"/>
      </w:r>
      <w:r>
        <w:rPr>
          <w:noProof/>
        </w:rPr>
        <w:t>11</w:t>
      </w:r>
      <w:r>
        <w:rPr>
          <w:noProof/>
        </w:rPr>
        <w:fldChar w:fldCharType="end"/>
      </w:r>
    </w:p>
    <w:p w14:paraId="2918DAF1"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_Toc160637164 \h </w:instrText>
      </w:r>
      <w:r>
        <w:rPr>
          <w:noProof/>
        </w:rPr>
      </w:r>
      <w:r>
        <w:rPr>
          <w:noProof/>
        </w:rPr>
        <w:fldChar w:fldCharType="separate"/>
      </w:r>
      <w:r>
        <w:rPr>
          <w:noProof/>
        </w:rPr>
        <w:t>11</w:t>
      </w:r>
      <w:r>
        <w:rPr>
          <w:noProof/>
        </w:rPr>
        <w:fldChar w:fldCharType="end"/>
      </w:r>
    </w:p>
    <w:p w14:paraId="39942100"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_Toc160637165 \h </w:instrText>
      </w:r>
      <w:r>
        <w:rPr>
          <w:noProof/>
        </w:rPr>
      </w:r>
      <w:r>
        <w:rPr>
          <w:noProof/>
        </w:rPr>
        <w:fldChar w:fldCharType="separate"/>
      </w:r>
      <w:r>
        <w:rPr>
          <w:noProof/>
        </w:rPr>
        <w:t>11</w:t>
      </w:r>
      <w:r>
        <w:rPr>
          <w:noProof/>
        </w:rPr>
        <w:fldChar w:fldCharType="end"/>
      </w:r>
    </w:p>
    <w:p w14:paraId="02C2C17D"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_Toc160637166 \h </w:instrText>
      </w:r>
      <w:r>
        <w:rPr>
          <w:noProof/>
        </w:rPr>
      </w:r>
      <w:r>
        <w:rPr>
          <w:noProof/>
        </w:rPr>
        <w:fldChar w:fldCharType="separate"/>
      </w:r>
      <w:r>
        <w:rPr>
          <w:noProof/>
        </w:rPr>
        <w:t>11</w:t>
      </w:r>
      <w:r>
        <w:rPr>
          <w:noProof/>
        </w:rPr>
        <w:fldChar w:fldCharType="end"/>
      </w:r>
    </w:p>
    <w:p w14:paraId="04858CA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_Toc160637167 \h </w:instrText>
      </w:r>
      <w:r>
        <w:rPr>
          <w:noProof/>
        </w:rPr>
      </w:r>
      <w:r>
        <w:rPr>
          <w:noProof/>
        </w:rPr>
        <w:fldChar w:fldCharType="separate"/>
      </w:r>
      <w:r>
        <w:rPr>
          <w:noProof/>
        </w:rPr>
        <w:t>11</w:t>
      </w:r>
      <w:r>
        <w:rPr>
          <w:noProof/>
        </w:rPr>
        <w:fldChar w:fldCharType="end"/>
      </w:r>
    </w:p>
    <w:p w14:paraId="127113D9"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_Toc160637168 \h </w:instrText>
      </w:r>
      <w:r>
        <w:rPr>
          <w:noProof/>
        </w:rPr>
      </w:r>
      <w:r>
        <w:rPr>
          <w:noProof/>
        </w:rPr>
        <w:fldChar w:fldCharType="separate"/>
      </w:r>
      <w:r>
        <w:rPr>
          <w:noProof/>
        </w:rPr>
        <w:t>12</w:t>
      </w:r>
      <w:r>
        <w:rPr>
          <w:noProof/>
        </w:rPr>
        <w:fldChar w:fldCharType="end"/>
      </w:r>
    </w:p>
    <w:p w14:paraId="1713330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_Toc160637169 \h </w:instrText>
      </w:r>
      <w:r>
        <w:rPr>
          <w:noProof/>
        </w:rPr>
      </w:r>
      <w:r>
        <w:rPr>
          <w:noProof/>
        </w:rPr>
        <w:fldChar w:fldCharType="separate"/>
      </w:r>
      <w:r>
        <w:rPr>
          <w:noProof/>
        </w:rPr>
        <w:t>13</w:t>
      </w:r>
      <w:r>
        <w:rPr>
          <w:noProof/>
        </w:rPr>
        <w:fldChar w:fldCharType="end"/>
      </w:r>
    </w:p>
    <w:p w14:paraId="56988D6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_Toc160637170 \h </w:instrText>
      </w:r>
      <w:r>
        <w:rPr>
          <w:noProof/>
        </w:rPr>
      </w:r>
      <w:r>
        <w:rPr>
          <w:noProof/>
        </w:rPr>
        <w:fldChar w:fldCharType="separate"/>
      </w:r>
      <w:r>
        <w:rPr>
          <w:noProof/>
        </w:rPr>
        <w:t>13</w:t>
      </w:r>
      <w:r>
        <w:rPr>
          <w:noProof/>
        </w:rPr>
        <w:fldChar w:fldCharType="end"/>
      </w:r>
    </w:p>
    <w:p w14:paraId="3574CCE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_Toc160637171 \h </w:instrText>
      </w:r>
      <w:r>
        <w:rPr>
          <w:noProof/>
        </w:rPr>
      </w:r>
      <w:r>
        <w:rPr>
          <w:noProof/>
        </w:rPr>
        <w:fldChar w:fldCharType="separate"/>
      </w:r>
      <w:r>
        <w:rPr>
          <w:noProof/>
        </w:rPr>
        <w:t>13</w:t>
      </w:r>
      <w:r>
        <w:rPr>
          <w:noProof/>
        </w:rPr>
        <w:fldChar w:fldCharType="end"/>
      </w:r>
    </w:p>
    <w:p w14:paraId="5CE538B8"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_Toc160637172 \h </w:instrText>
      </w:r>
      <w:r>
        <w:rPr>
          <w:noProof/>
        </w:rPr>
      </w:r>
      <w:r>
        <w:rPr>
          <w:noProof/>
        </w:rPr>
        <w:fldChar w:fldCharType="separate"/>
      </w:r>
      <w:r>
        <w:rPr>
          <w:noProof/>
        </w:rPr>
        <w:t>13</w:t>
      </w:r>
      <w:r>
        <w:rPr>
          <w:noProof/>
        </w:rPr>
        <w:fldChar w:fldCharType="end"/>
      </w:r>
    </w:p>
    <w:p w14:paraId="60BDC847"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_Toc160637173 \h </w:instrText>
      </w:r>
      <w:r>
        <w:rPr>
          <w:noProof/>
        </w:rPr>
      </w:r>
      <w:r>
        <w:rPr>
          <w:noProof/>
        </w:rPr>
        <w:fldChar w:fldCharType="separate"/>
      </w:r>
      <w:r>
        <w:rPr>
          <w:noProof/>
        </w:rPr>
        <w:t>13</w:t>
      </w:r>
      <w:r>
        <w:rPr>
          <w:noProof/>
        </w:rPr>
        <w:fldChar w:fldCharType="end"/>
      </w:r>
    </w:p>
    <w:p w14:paraId="6BB93909"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_Toc160637174 \h </w:instrText>
      </w:r>
      <w:r>
        <w:rPr>
          <w:noProof/>
        </w:rPr>
      </w:r>
      <w:r>
        <w:rPr>
          <w:noProof/>
        </w:rPr>
        <w:fldChar w:fldCharType="separate"/>
      </w:r>
      <w:r>
        <w:rPr>
          <w:noProof/>
        </w:rPr>
        <w:t>14</w:t>
      </w:r>
      <w:r>
        <w:rPr>
          <w:noProof/>
        </w:rPr>
        <w:fldChar w:fldCharType="end"/>
      </w:r>
    </w:p>
    <w:p w14:paraId="3BCE080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_Toc160637175 \h </w:instrText>
      </w:r>
      <w:r>
        <w:rPr>
          <w:noProof/>
        </w:rPr>
      </w:r>
      <w:r>
        <w:rPr>
          <w:noProof/>
        </w:rPr>
        <w:fldChar w:fldCharType="separate"/>
      </w:r>
      <w:r>
        <w:rPr>
          <w:noProof/>
        </w:rPr>
        <w:t>14</w:t>
      </w:r>
      <w:r>
        <w:rPr>
          <w:noProof/>
        </w:rPr>
        <w:fldChar w:fldCharType="end"/>
      </w:r>
    </w:p>
    <w:p w14:paraId="6A16D4D3"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_Toc160637176 \h </w:instrText>
      </w:r>
      <w:r>
        <w:rPr>
          <w:noProof/>
        </w:rPr>
      </w:r>
      <w:r>
        <w:rPr>
          <w:noProof/>
        </w:rPr>
        <w:fldChar w:fldCharType="separate"/>
      </w:r>
      <w:r>
        <w:rPr>
          <w:noProof/>
        </w:rPr>
        <w:t>14</w:t>
      </w:r>
      <w:r>
        <w:rPr>
          <w:noProof/>
        </w:rPr>
        <w:fldChar w:fldCharType="end"/>
      </w:r>
    </w:p>
    <w:p w14:paraId="08EF8C2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_Toc160637177 \h </w:instrText>
      </w:r>
      <w:r>
        <w:rPr>
          <w:noProof/>
        </w:rPr>
      </w:r>
      <w:r>
        <w:rPr>
          <w:noProof/>
        </w:rPr>
        <w:fldChar w:fldCharType="separate"/>
      </w:r>
      <w:r>
        <w:rPr>
          <w:noProof/>
        </w:rPr>
        <w:t>16</w:t>
      </w:r>
      <w:r>
        <w:rPr>
          <w:noProof/>
        </w:rPr>
        <w:fldChar w:fldCharType="end"/>
      </w:r>
    </w:p>
    <w:p w14:paraId="68E0846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_Toc160637178 \h </w:instrText>
      </w:r>
      <w:r>
        <w:rPr>
          <w:noProof/>
        </w:rPr>
      </w:r>
      <w:r>
        <w:rPr>
          <w:noProof/>
        </w:rPr>
        <w:fldChar w:fldCharType="separate"/>
      </w:r>
      <w:r>
        <w:rPr>
          <w:noProof/>
        </w:rPr>
        <w:t>18</w:t>
      </w:r>
      <w:r>
        <w:rPr>
          <w:noProof/>
        </w:rPr>
        <w:fldChar w:fldCharType="end"/>
      </w:r>
    </w:p>
    <w:p w14:paraId="0844C4F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_Toc160637179 \h </w:instrText>
      </w:r>
      <w:r>
        <w:rPr>
          <w:noProof/>
        </w:rPr>
      </w:r>
      <w:r>
        <w:rPr>
          <w:noProof/>
        </w:rPr>
        <w:fldChar w:fldCharType="separate"/>
      </w:r>
      <w:r>
        <w:rPr>
          <w:noProof/>
        </w:rPr>
        <w:t>20</w:t>
      </w:r>
      <w:r>
        <w:rPr>
          <w:noProof/>
        </w:rPr>
        <w:fldChar w:fldCharType="end"/>
      </w:r>
    </w:p>
    <w:p w14:paraId="51449470"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_Toc160637180 \h </w:instrText>
      </w:r>
      <w:r>
        <w:rPr>
          <w:noProof/>
        </w:rPr>
      </w:r>
      <w:r>
        <w:rPr>
          <w:noProof/>
        </w:rPr>
        <w:fldChar w:fldCharType="separate"/>
      </w:r>
      <w:r>
        <w:rPr>
          <w:noProof/>
        </w:rPr>
        <w:t>22</w:t>
      </w:r>
      <w:r>
        <w:rPr>
          <w:noProof/>
        </w:rPr>
        <w:fldChar w:fldCharType="end"/>
      </w:r>
    </w:p>
    <w:p w14:paraId="4EFF77A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_Toc160637181 \h </w:instrText>
      </w:r>
      <w:r>
        <w:rPr>
          <w:noProof/>
        </w:rPr>
      </w:r>
      <w:r>
        <w:rPr>
          <w:noProof/>
        </w:rPr>
        <w:fldChar w:fldCharType="separate"/>
      </w:r>
      <w:r>
        <w:rPr>
          <w:noProof/>
        </w:rPr>
        <w:t>22</w:t>
      </w:r>
      <w:r>
        <w:rPr>
          <w:noProof/>
        </w:rPr>
        <w:fldChar w:fldCharType="end"/>
      </w:r>
    </w:p>
    <w:p w14:paraId="399F5D1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_Toc160637182 \h </w:instrText>
      </w:r>
      <w:r>
        <w:rPr>
          <w:noProof/>
        </w:rPr>
      </w:r>
      <w:r>
        <w:rPr>
          <w:noProof/>
        </w:rPr>
        <w:fldChar w:fldCharType="separate"/>
      </w:r>
      <w:r>
        <w:rPr>
          <w:noProof/>
        </w:rPr>
        <w:t>22</w:t>
      </w:r>
      <w:r>
        <w:rPr>
          <w:noProof/>
        </w:rPr>
        <w:fldChar w:fldCharType="end"/>
      </w:r>
    </w:p>
    <w:p w14:paraId="31C370D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_Toc160637183 \h </w:instrText>
      </w:r>
      <w:r>
        <w:rPr>
          <w:noProof/>
        </w:rPr>
      </w:r>
      <w:r>
        <w:rPr>
          <w:noProof/>
        </w:rPr>
        <w:fldChar w:fldCharType="separate"/>
      </w:r>
      <w:r>
        <w:rPr>
          <w:noProof/>
        </w:rPr>
        <w:t>23</w:t>
      </w:r>
      <w:r>
        <w:rPr>
          <w:noProof/>
        </w:rPr>
        <w:fldChar w:fldCharType="end"/>
      </w:r>
    </w:p>
    <w:p w14:paraId="31CC72AC"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_Toc160637184 \h </w:instrText>
      </w:r>
      <w:r>
        <w:rPr>
          <w:noProof/>
        </w:rPr>
      </w:r>
      <w:r>
        <w:rPr>
          <w:noProof/>
        </w:rPr>
        <w:fldChar w:fldCharType="separate"/>
      </w:r>
      <w:r>
        <w:rPr>
          <w:noProof/>
        </w:rPr>
        <w:t>23</w:t>
      </w:r>
      <w:r>
        <w:rPr>
          <w:noProof/>
        </w:rPr>
        <w:fldChar w:fldCharType="end"/>
      </w:r>
    </w:p>
    <w:p w14:paraId="0B57FB6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_Toc160637185 \h </w:instrText>
      </w:r>
      <w:r>
        <w:rPr>
          <w:noProof/>
        </w:rPr>
      </w:r>
      <w:r>
        <w:rPr>
          <w:noProof/>
        </w:rPr>
        <w:fldChar w:fldCharType="separate"/>
      </w:r>
      <w:r>
        <w:rPr>
          <w:noProof/>
        </w:rPr>
        <w:t>23</w:t>
      </w:r>
      <w:r>
        <w:rPr>
          <w:noProof/>
        </w:rPr>
        <w:fldChar w:fldCharType="end"/>
      </w:r>
    </w:p>
    <w:p w14:paraId="4954DD8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_Toc160637186 \h </w:instrText>
      </w:r>
      <w:r>
        <w:rPr>
          <w:noProof/>
        </w:rPr>
      </w:r>
      <w:r>
        <w:rPr>
          <w:noProof/>
        </w:rPr>
        <w:fldChar w:fldCharType="separate"/>
      </w:r>
      <w:r>
        <w:rPr>
          <w:noProof/>
        </w:rPr>
        <w:t>23</w:t>
      </w:r>
      <w:r>
        <w:rPr>
          <w:noProof/>
        </w:rPr>
        <w:fldChar w:fldCharType="end"/>
      </w:r>
    </w:p>
    <w:p w14:paraId="57C49EC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_Toc160637187 \h </w:instrText>
      </w:r>
      <w:r>
        <w:rPr>
          <w:noProof/>
        </w:rPr>
      </w:r>
      <w:r>
        <w:rPr>
          <w:noProof/>
        </w:rPr>
        <w:fldChar w:fldCharType="separate"/>
      </w:r>
      <w:r>
        <w:rPr>
          <w:noProof/>
        </w:rPr>
        <w:t>25</w:t>
      </w:r>
      <w:r>
        <w:rPr>
          <w:noProof/>
        </w:rPr>
        <w:fldChar w:fldCharType="end"/>
      </w:r>
    </w:p>
    <w:p w14:paraId="2D0CEE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_Toc160637188 \h </w:instrText>
      </w:r>
      <w:r>
        <w:rPr>
          <w:noProof/>
        </w:rPr>
      </w:r>
      <w:r>
        <w:rPr>
          <w:noProof/>
        </w:rPr>
        <w:fldChar w:fldCharType="separate"/>
      </w:r>
      <w:r>
        <w:rPr>
          <w:noProof/>
        </w:rPr>
        <w:t>26</w:t>
      </w:r>
      <w:r>
        <w:rPr>
          <w:noProof/>
        </w:rPr>
        <w:fldChar w:fldCharType="end"/>
      </w:r>
    </w:p>
    <w:p w14:paraId="6434B70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_Toc160637189 \h </w:instrText>
      </w:r>
      <w:r>
        <w:rPr>
          <w:noProof/>
        </w:rPr>
      </w:r>
      <w:r>
        <w:rPr>
          <w:noProof/>
        </w:rPr>
        <w:fldChar w:fldCharType="separate"/>
      </w:r>
      <w:r>
        <w:rPr>
          <w:noProof/>
        </w:rPr>
        <w:t>26</w:t>
      </w:r>
      <w:r>
        <w:rPr>
          <w:noProof/>
        </w:rPr>
        <w:fldChar w:fldCharType="end"/>
      </w:r>
    </w:p>
    <w:p w14:paraId="555E757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_Toc160637190 \h </w:instrText>
      </w:r>
      <w:r>
        <w:rPr>
          <w:noProof/>
        </w:rPr>
      </w:r>
      <w:r>
        <w:rPr>
          <w:noProof/>
        </w:rPr>
        <w:fldChar w:fldCharType="separate"/>
      </w:r>
      <w:r>
        <w:rPr>
          <w:noProof/>
        </w:rPr>
        <w:t>26</w:t>
      </w:r>
      <w:r>
        <w:rPr>
          <w:noProof/>
        </w:rPr>
        <w:fldChar w:fldCharType="end"/>
      </w:r>
    </w:p>
    <w:p w14:paraId="23CD1B9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_Toc160637191 \h </w:instrText>
      </w:r>
      <w:r>
        <w:rPr>
          <w:noProof/>
        </w:rPr>
      </w:r>
      <w:r>
        <w:rPr>
          <w:noProof/>
        </w:rPr>
        <w:fldChar w:fldCharType="separate"/>
      </w:r>
      <w:r>
        <w:rPr>
          <w:noProof/>
        </w:rPr>
        <w:t>27</w:t>
      </w:r>
      <w:r>
        <w:rPr>
          <w:noProof/>
        </w:rPr>
        <w:fldChar w:fldCharType="end"/>
      </w:r>
    </w:p>
    <w:p w14:paraId="0EA9378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_Toc160637192 \h </w:instrText>
      </w:r>
      <w:r>
        <w:rPr>
          <w:noProof/>
        </w:rPr>
      </w:r>
      <w:r>
        <w:rPr>
          <w:noProof/>
        </w:rPr>
        <w:fldChar w:fldCharType="separate"/>
      </w:r>
      <w:r>
        <w:rPr>
          <w:noProof/>
        </w:rPr>
        <w:t>27</w:t>
      </w:r>
      <w:r>
        <w:rPr>
          <w:noProof/>
        </w:rPr>
        <w:fldChar w:fldCharType="end"/>
      </w:r>
    </w:p>
    <w:p w14:paraId="0CC3A8D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Creation a request for </w:t>
      </w:r>
      <w:r>
        <w:rPr>
          <w:noProof/>
          <w:lang w:eastAsia="zh-CN"/>
        </w:rPr>
        <w:t>UE data subscription context transfer</w:t>
      </w:r>
      <w:r>
        <w:rPr>
          <w:noProof/>
        </w:rPr>
        <w:tab/>
      </w:r>
      <w:r>
        <w:rPr>
          <w:noProof/>
        </w:rPr>
        <w:fldChar w:fldCharType="begin"/>
      </w:r>
      <w:r>
        <w:rPr>
          <w:noProof/>
        </w:rPr>
        <w:instrText xml:space="preserve"> PAGEREF _Toc160637193 \h </w:instrText>
      </w:r>
      <w:r>
        <w:rPr>
          <w:noProof/>
        </w:rPr>
      </w:r>
      <w:r>
        <w:rPr>
          <w:noProof/>
        </w:rPr>
        <w:fldChar w:fldCharType="separate"/>
      </w:r>
      <w:r>
        <w:rPr>
          <w:noProof/>
        </w:rPr>
        <w:t>27</w:t>
      </w:r>
      <w:r>
        <w:rPr>
          <w:noProof/>
        </w:rPr>
        <w:fldChar w:fldCharType="end"/>
      </w:r>
    </w:p>
    <w:p w14:paraId="4931B49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 xml:space="preserve">Update a request for subscription </w:t>
      </w:r>
      <w:r>
        <w:rPr>
          <w:noProof/>
          <w:lang w:eastAsia="zh-CN"/>
        </w:rPr>
        <w:t>data transfer</w:t>
      </w:r>
      <w:r>
        <w:rPr>
          <w:noProof/>
        </w:rPr>
        <w:tab/>
      </w:r>
      <w:r>
        <w:rPr>
          <w:noProof/>
        </w:rPr>
        <w:fldChar w:fldCharType="begin"/>
      </w:r>
      <w:r>
        <w:rPr>
          <w:noProof/>
        </w:rPr>
        <w:instrText xml:space="preserve"> PAGEREF _Toc160637194 \h </w:instrText>
      </w:r>
      <w:r>
        <w:rPr>
          <w:noProof/>
        </w:rPr>
      </w:r>
      <w:r>
        <w:rPr>
          <w:noProof/>
        </w:rPr>
        <w:fldChar w:fldCharType="separate"/>
      </w:r>
      <w:r>
        <w:rPr>
          <w:noProof/>
        </w:rPr>
        <w:t>28</w:t>
      </w:r>
      <w:r>
        <w:rPr>
          <w:noProof/>
        </w:rPr>
        <w:fldChar w:fldCharType="end"/>
      </w:r>
    </w:p>
    <w:p w14:paraId="12EA1FA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 xml:space="preserve">Cancel a request for subscription </w:t>
      </w:r>
      <w:r>
        <w:rPr>
          <w:noProof/>
          <w:lang w:eastAsia="zh-CN"/>
        </w:rPr>
        <w:t>data transfer</w:t>
      </w:r>
      <w:r>
        <w:rPr>
          <w:noProof/>
        </w:rPr>
        <w:tab/>
      </w:r>
      <w:r>
        <w:rPr>
          <w:noProof/>
        </w:rPr>
        <w:fldChar w:fldCharType="begin"/>
      </w:r>
      <w:r>
        <w:rPr>
          <w:noProof/>
        </w:rPr>
        <w:instrText xml:space="preserve"> PAGEREF _Toc160637195 \h </w:instrText>
      </w:r>
      <w:r>
        <w:rPr>
          <w:noProof/>
        </w:rPr>
      </w:r>
      <w:r>
        <w:rPr>
          <w:noProof/>
        </w:rPr>
        <w:fldChar w:fldCharType="separate"/>
      </w:r>
      <w:r>
        <w:rPr>
          <w:noProof/>
        </w:rPr>
        <w:t>28</w:t>
      </w:r>
      <w:r>
        <w:rPr>
          <w:noProof/>
        </w:rPr>
        <w:fldChar w:fldCharType="end"/>
      </w:r>
    </w:p>
    <w:p w14:paraId="3ACD5436"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_Toc160637196 \h </w:instrText>
      </w:r>
      <w:r>
        <w:rPr>
          <w:noProof/>
        </w:rPr>
      </w:r>
      <w:r>
        <w:rPr>
          <w:noProof/>
        </w:rPr>
        <w:fldChar w:fldCharType="separate"/>
      </w:r>
      <w:r>
        <w:rPr>
          <w:noProof/>
        </w:rPr>
        <w:t>29</w:t>
      </w:r>
      <w:r>
        <w:rPr>
          <w:noProof/>
        </w:rPr>
        <w:fldChar w:fldCharType="end"/>
      </w:r>
    </w:p>
    <w:p w14:paraId="72246FD5"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_Toc160637197 \h </w:instrText>
      </w:r>
      <w:r>
        <w:rPr>
          <w:noProof/>
        </w:rPr>
      </w:r>
      <w:r>
        <w:rPr>
          <w:noProof/>
        </w:rPr>
        <w:fldChar w:fldCharType="separate"/>
      </w:r>
      <w:r>
        <w:rPr>
          <w:noProof/>
        </w:rPr>
        <w:t>29</w:t>
      </w:r>
      <w:r>
        <w:rPr>
          <w:noProof/>
        </w:rPr>
        <w:fldChar w:fldCharType="end"/>
      </w:r>
    </w:p>
    <w:p w14:paraId="7AE344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_Toc160637198 \h </w:instrText>
      </w:r>
      <w:r>
        <w:rPr>
          <w:noProof/>
        </w:rPr>
      </w:r>
      <w:r>
        <w:rPr>
          <w:noProof/>
        </w:rPr>
        <w:fldChar w:fldCharType="separate"/>
      </w:r>
      <w:r>
        <w:rPr>
          <w:noProof/>
        </w:rPr>
        <w:t>29</w:t>
      </w:r>
      <w:r>
        <w:rPr>
          <w:noProof/>
        </w:rPr>
        <w:fldChar w:fldCharType="end"/>
      </w:r>
    </w:p>
    <w:p w14:paraId="7BD6210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_Toc160637199 \h </w:instrText>
      </w:r>
      <w:r>
        <w:rPr>
          <w:noProof/>
        </w:rPr>
      </w:r>
      <w:r>
        <w:rPr>
          <w:noProof/>
        </w:rPr>
        <w:fldChar w:fldCharType="separate"/>
      </w:r>
      <w:r>
        <w:rPr>
          <w:noProof/>
        </w:rPr>
        <w:t>29</w:t>
      </w:r>
      <w:r>
        <w:rPr>
          <w:noProof/>
        </w:rPr>
        <w:fldChar w:fldCharType="end"/>
      </w:r>
    </w:p>
    <w:p w14:paraId="60BD4F9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_Toc160637200 \h </w:instrText>
      </w:r>
      <w:r>
        <w:rPr>
          <w:noProof/>
        </w:rPr>
      </w:r>
      <w:r>
        <w:rPr>
          <w:noProof/>
        </w:rPr>
        <w:fldChar w:fldCharType="separate"/>
      </w:r>
      <w:r>
        <w:rPr>
          <w:noProof/>
        </w:rPr>
        <w:t>30</w:t>
      </w:r>
      <w:r>
        <w:rPr>
          <w:noProof/>
        </w:rPr>
        <w:fldChar w:fldCharType="end"/>
      </w:r>
    </w:p>
    <w:p w14:paraId="59A4776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_Toc160637201 \h </w:instrText>
      </w:r>
      <w:r>
        <w:rPr>
          <w:noProof/>
        </w:rPr>
      </w:r>
      <w:r>
        <w:rPr>
          <w:noProof/>
        </w:rPr>
        <w:fldChar w:fldCharType="separate"/>
      </w:r>
      <w:r>
        <w:rPr>
          <w:noProof/>
        </w:rPr>
        <w:t>30</w:t>
      </w:r>
      <w:r>
        <w:rPr>
          <w:noProof/>
        </w:rPr>
        <w:fldChar w:fldCharType="end"/>
      </w:r>
    </w:p>
    <w:p w14:paraId="15849E4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_Toc160637202 \h </w:instrText>
      </w:r>
      <w:r>
        <w:rPr>
          <w:noProof/>
        </w:rPr>
      </w:r>
      <w:r>
        <w:rPr>
          <w:noProof/>
        </w:rPr>
        <w:fldChar w:fldCharType="separate"/>
      </w:r>
      <w:r>
        <w:rPr>
          <w:noProof/>
        </w:rPr>
        <w:t>30</w:t>
      </w:r>
      <w:r>
        <w:rPr>
          <w:noProof/>
        </w:rPr>
        <w:fldChar w:fldCharType="end"/>
      </w:r>
    </w:p>
    <w:p w14:paraId="1BB9D68D"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_Toc160637203 \h </w:instrText>
      </w:r>
      <w:r>
        <w:rPr>
          <w:noProof/>
        </w:rPr>
      </w:r>
      <w:r>
        <w:rPr>
          <w:noProof/>
        </w:rPr>
        <w:fldChar w:fldCharType="separate"/>
      </w:r>
      <w:r>
        <w:rPr>
          <w:noProof/>
        </w:rPr>
        <w:t>30</w:t>
      </w:r>
      <w:r>
        <w:rPr>
          <w:noProof/>
        </w:rPr>
        <w:fldChar w:fldCharType="end"/>
      </w:r>
    </w:p>
    <w:p w14:paraId="4368AC40"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_Toc160637204 \h </w:instrText>
      </w:r>
      <w:r>
        <w:rPr>
          <w:noProof/>
        </w:rPr>
      </w:r>
      <w:r>
        <w:rPr>
          <w:noProof/>
        </w:rPr>
        <w:fldChar w:fldCharType="separate"/>
      </w:r>
      <w:r>
        <w:rPr>
          <w:noProof/>
        </w:rPr>
        <w:t>30</w:t>
      </w:r>
      <w:r>
        <w:rPr>
          <w:noProof/>
        </w:rPr>
        <w:fldChar w:fldCharType="end"/>
      </w:r>
    </w:p>
    <w:p w14:paraId="21A4E29A"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_Toc160637205 \h </w:instrText>
      </w:r>
      <w:r>
        <w:rPr>
          <w:noProof/>
        </w:rPr>
      </w:r>
      <w:r>
        <w:rPr>
          <w:noProof/>
        </w:rPr>
        <w:fldChar w:fldCharType="separate"/>
      </w:r>
      <w:r>
        <w:rPr>
          <w:noProof/>
        </w:rPr>
        <w:t>31</w:t>
      </w:r>
      <w:r>
        <w:rPr>
          <w:noProof/>
        </w:rPr>
        <w:fldChar w:fldCharType="end"/>
      </w:r>
    </w:p>
    <w:p w14:paraId="4D95EF2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_Toc160637206 \h </w:instrText>
      </w:r>
      <w:r>
        <w:rPr>
          <w:noProof/>
        </w:rPr>
      </w:r>
      <w:r>
        <w:rPr>
          <w:noProof/>
        </w:rPr>
        <w:fldChar w:fldCharType="separate"/>
      </w:r>
      <w:r>
        <w:rPr>
          <w:noProof/>
        </w:rPr>
        <w:t>31</w:t>
      </w:r>
      <w:r>
        <w:rPr>
          <w:noProof/>
        </w:rPr>
        <w:fldChar w:fldCharType="end"/>
      </w:r>
    </w:p>
    <w:p w14:paraId="0C03C63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_Toc160637207 \h </w:instrText>
      </w:r>
      <w:r>
        <w:rPr>
          <w:noProof/>
        </w:rPr>
      </w:r>
      <w:r>
        <w:rPr>
          <w:noProof/>
        </w:rPr>
        <w:fldChar w:fldCharType="separate"/>
      </w:r>
      <w:r>
        <w:rPr>
          <w:noProof/>
        </w:rPr>
        <w:t>31</w:t>
      </w:r>
      <w:r>
        <w:rPr>
          <w:noProof/>
        </w:rPr>
        <w:fldChar w:fldCharType="end"/>
      </w:r>
    </w:p>
    <w:p w14:paraId="07D8F8AA"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_Toc160637208 \h </w:instrText>
      </w:r>
      <w:r>
        <w:rPr>
          <w:noProof/>
        </w:rPr>
      </w:r>
      <w:r>
        <w:rPr>
          <w:noProof/>
        </w:rPr>
        <w:fldChar w:fldCharType="separate"/>
      </w:r>
      <w:r>
        <w:rPr>
          <w:noProof/>
        </w:rPr>
        <w:t>32</w:t>
      </w:r>
      <w:r>
        <w:rPr>
          <w:noProof/>
        </w:rPr>
        <w:fldChar w:fldCharType="end"/>
      </w:r>
    </w:p>
    <w:p w14:paraId="29C857D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_Toc160637209 \h </w:instrText>
      </w:r>
      <w:r>
        <w:rPr>
          <w:noProof/>
        </w:rPr>
      </w:r>
      <w:r>
        <w:rPr>
          <w:noProof/>
        </w:rPr>
        <w:fldChar w:fldCharType="separate"/>
      </w:r>
      <w:r>
        <w:rPr>
          <w:noProof/>
        </w:rPr>
        <w:t>32</w:t>
      </w:r>
      <w:r>
        <w:rPr>
          <w:noProof/>
        </w:rPr>
        <w:fldChar w:fldCharType="end"/>
      </w:r>
    </w:p>
    <w:p w14:paraId="05DDC06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_Toc160637210 \h </w:instrText>
      </w:r>
      <w:r>
        <w:rPr>
          <w:noProof/>
        </w:rPr>
      </w:r>
      <w:r>
        <w:rPr>
          <w:noProof/>
        </w:rPr>
        <w:fldChar w:fldCharType="separate"/>
      </w:r>
      <w:r>
        <w:rPr>
          <w:noProof/>
        </w:rPr>
        <w:t>32</w:t>
      </w:r>
      <w:r>
        <w:rPr>
          <w:noProof/>
        </w:rPr>
        <w:fldChar w:fldCharType="end"/>
      </w:r>
    </w:p>
    <w:p w14:paraId="272AC9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_Toc160637211 \h </w:instrText>
      </w:r>
      <w:r>
        <w:rPr>
          <w:noProof/>
        </w:rPr>
      </w:r>
      <w:r>
        <w:rPr>
          <w:noProof/>
        </w:rPr>
        <w:fldChar w:fldCharType="separate"/>
      </w:r>
      <w:r>
        <w:rPr>
          <w:noProof/>
        </w:rPr>
        <w:t>33</w:t>
      </w:r>
      <w:r>
        <w:rPr>
          <w:noProof/>
        </w:rPr>
        <w:fldChar w:fldCharType="end"/>
      </w:r>
    </w:p>
    <w:p w14:paraId="2F8F280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_Toc160637212 \h </w:instrText>
      </w:r>
      <w:r>
        <w:rPr>
          <w:noProof/>
        </w:rPr>
      </w:r>
      <w:r>
        <w:rPr>
          <w:noProof/>
        </w:rPr>
        <w:fldChar w:fldCharType="separate"/>
      </w:r>
      <w:r>
        <w:rPr>
          <w:noProof/>
        </w:rPr>
        <w:t>33</w:t>
      </w:r>
      <w:r>
        <w:rPr>
          <w:noProof/>
        </w:rPr>
        <w:fldChar w:fldCharType="end"/>
      </w:r>
    </w:p>
    <w:p w14:paraId="22009C3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_Toc160637213 \h </w:instrText>
      </w:r>
      <w:r>
        <w:rPr>
          <w:noProof/>
        </w:rPr>
      </w:r>
      <w:r>
        <w:rPr>
          <w:noProof/>
        </w:rPr>
        <w:fldChar w:fldCharType="separate"/>
      </w:r>
      <w:r>
        <w:rPr>
          <w:noProof/>
        </w:rPr>
        <w:t>33</w:t>
      </w:r>
      <w:r>
        <w:rPr>
          <w:noProof/>
        </w:rPr>
        <w:fldChar w:fldCharType="end"/>
      </w:r>
    </w:p>
    <w:p w14:paraId="0C74EE5A"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_Toc160637214 \h </w:instrText>
      </w:r>
      <w:r>
        <w:rPr>
          <w:noProof/>
        </w:rPr>
      </w:r>
      <w:r>
        <w:rPr>
          <w:noProof/>
        </w:rPr>
        <w:fldChar w:fldCharType="separate"/>
      </w:r>
      <w:r>
        <w:rPr>
          <w:noProof/>
        </w:rPr>
        <w:t>34</w:t>
      </w:r>
      <w:r>
        <w:rPr>
          <w:noProof/>
        </w:rPr>
        <w:fldChar w:fldCharType="end"/>
      </w:r>
    </w:p>
    <w:p w14:paraId="7CE8B168"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_Toc160637215 \h </w:instrText>
      </w:r>
      <w:r>
        <w:rPr>
          <w:noProof/>
        </w:rPr>
      </w:r>
      <w:r>
        <w:rPr>
          <w:noProof/>
        </w:rPr>
        <w:fldChar w:fldCharType="separate"/>
      </w:r>
      <w:r>
        <w:rPr>
          <w:noProof/>
        </w:rPr>
        <w:t>34</w:t>
      </w:r>
      <w:r>
        <w:rPr>
          <w:noProof/>
        </w:rPr>
        <w:fldChar w:fldCharType="end"/>
      </w:r>
    </w:p>
    <w:p w14:paraId="05EAE443"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_Toc160637216 \h </w:instrText>
      </w:r>
      <w:r>
        <w:rPr>
          <w:noProof/>
        </w:rPr>
      </w:r>
      <w:r>
        <w:rPr>
          <w:noProof/>
        </w:rPr>
        <w:fldChar w:fldCharType="separate"/>
      </w:r>
      <w:r>
        <w:rPr>
          <w:noProof/>
        </w:rPr>
        <w:t>34</w:t>
      </w:r>
      <w:r>
        <w:rPr>
          <w:noProof/>
        </w:rPr>
        <w:fldChar w:fldCharType="end"/>
      </w:r>
    </w:p>
    <w:p w14:paraId="1F438D06"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_Toc160637217 \h </w:instrText>
      </w:r>
      <w:r>
        <w:rPr>
          <w:noProof/>
        </w:rPr>
      </w:r>
      <w:r>
        <w:rPr>
          <w:noProof/>
        </w:rPr>
        <w:fldChar w:fldCharType="separate"/>
      </w:r>
      <w:r>
        <w:rPr>
          <w:noProof/>
        </w:rPr>
        <w:t>34</w:t>
      </w:r>
      <w:r>
        <w:rPr>
          <w:noProof/>
        </w:rPr>
        <w:fldChar w:fldCharType="end"/>
      </w:r>
    </w:p>
    <w:p w14:paraId="7D85D8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_Toc160637218 \h </w:instrText>
      </w:r>
      <w:r>
        <w:rPr>
          <w:noProof/>
        </w:rPr>
      </w:r>
      <w:r>
        <w:rPr>
          <w:noProof/>
        </w:rPr>
        <w:fldChar w:fldCharType="separate"/>
      </w:r>
      <w:r>
        <w:rPr>
          <w:noProof/>
        </w:rPr>
        <w:t>34</w:t>
      </w:r>
      <w:r>
        <w:rPr>
          <w:noProof/>
        </w:rPr>
        <w:fldChar w:fldCharType="end"/>
      </w:r>
    </w:p>
    <w:p w14:paraId="12DDDDF9"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_Toc160637219 \h </w:instrText>
      </w:r>
      <w:r>
        <w:rPr>
          <w:noProof/>
        </w:rPr>
      </w:r>
      <w:r>
        <w:rPr>
          <w:noProof/>
        </w:rPr>
        <w:fldChar w:fldCharType="separate"/>
      </w:r>
      <w:r>
        <w:rPr>
          <w:noProof/>
        </w:rPr>
        <w:t>34</w:t>
      </w:r>
      <w:r>
        <w:rPr>
          <w:noProof/>
        </w:rPr>
        <w:fldChar w:fldCharType="end"/>
      </w:r>
    </w:p>
    <w:p w14:paraId="64994FC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_Toc160637220 \h </w:instrText>
      </w:r>
      <w:r>
        <w:rPr>
          <w:noProof/>
        </w:rPr>
      </w:r>
      <w:r>
        <w:rPr>
          <w:noProof/>
        </w:rPr>
        <w:fldChar w:fldCharType="separate"/>
      </w:r>
      <w:r>
        <w:rPr>
          <w:noProof/>
        </w:rPr>
        <w:t>34</w:t>
      </w:r>
      <w:r>
        <w:rPr>
          <w:noProof/>
        </w:rPr>
        <w:fldChar w:fldCharType="end"/>
      </w:r>
    </w:p>
    <w:p w14:paraId="68967994"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_Toc160637221 \h </w:instrText>
      </w:r>
      <w:r>
        <w:rPr>
          <w:noProof/>
        </w:rPr>
      </w:r>
      <w:r>
        <w:rPr>
          <w:noProof/>
        </w:rPr>
        <w:fldChar w:fldCharType="separate"/>
      </w:r>
      <w:r>
        <w:rPr>
          <w:noProof/>
        </w:rPr>
        <w:t>34</w:t>
      </w:r>
      <w:r>
        <w:rPr>
          <w:noProof/>
        </w:rPr>
        <w:fldChar w:fldCharType="end"/>
      </w:r>
    </w:p>
    <w:p w14:paraId="6FC31F5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_Toc160637222 \h </w:instrText>
      </w:r>
      <w:r>
        <w:rPr>
          <w:noProof/>
        </w:rPr>
      </w:r>
      <w:r>
        <w:rPr>
          <w:noProof/>
        </w:rPr>
        <w:fldChar w:fldCharType="separate"/>
      </w:r>
      <w:r>
        <w:rPr>
          <w:noProof/>
        </w:rPr>
        <w:t>34</w:t>
      </w:r>
      <w:r>
        <w:rPr>
          <w:noProof/>
        </w:rPr>
        <w:fldChar w:fldCharType="end"/>
      </w:r>
    </w:p>
    <w:p w14:paraId="2B975BFA"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_Toc160637223 \h </w:instrText>
      </w:r>
      <w:r>
        <w:rPr>
          <w:noProof/>
        </w:rPr>
      </w:r>
      <w:r>
        <w:rPr>
          <w:noProof/>
        </w:rPr>
        <w:fldChar w:fldCharType="separate"/>
      </w:r>
      <w:r>
        <w:rPr>
          <w:noProof/>
        </w:rPr>
        <w:t>35</w:t>
      </w:r>
      <w:r>
        <w:rPr>
          <w:noProof/>
        </w:rPr>
        <w:fldChar w:fldCharType="end"/>
      </w:r>
    </w:p>
    <w:p w14:paraId="68B03EFD"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_Toc160637224 \h </w:instrText>
      </w:r>
      <w:r>
        <w:rPr>
          <w:noProof/>
        </w:rPr>
      </w:r>
      <w:r>
        <w:rPr>
          <w:noProof/>
        </w:rPr>
        <w:fldChar w:fldCharType="separate"/>
      </w:r>
      <w:r>
        <w:rPr>
          <w:noProof/>
        </w:rPr>
        <w:t>35</w:t>
      </w:r>
      <w:r>
        <w:rPr>
          <w:noProof/>
        </w:rPr>
        <w:fldChar w:fldCharType="end"/>
      </w:r>
    </w:p>
    <w:p w14:paraId="4C6D607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_Toc160637225 \h </w:instrText>
      </w:r>
      <w:r>
        <w:rPr>
          <w:noProof/>
        </w:rPr>
      </w:r>
      <w:r>
        <w:rPr>
          <w:noProof/>
        </w:rPr>
        <w:fldChar w:fldCharType="separate"/>
      </w:r>
      <w:r>
        <w:rPr>
          <w:noProof/>
        </w:rPr>
        <w:t>36</w:t>
      </w:r>
      <w:r>
        <w:rPr>
          <w:noProof/>
        </w:rPr>
        <w:fldChar w:fldCharType="end"/>
      </w:r>
    </w:p>
    <w:p w14:paraId="1B1A153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_Toc160637226 \h </w:instrText>
      </w:r>
      <w:r>
        <w:rPr>
          <w:noProof/>
        </w:rPr>
      </w:r>
      <w:r>
        <w:rPr>
          <w:noProof/>
        </w:rPr>
        <w:fldChar w:fldCharType="separate"/>
      </w:r>
      <w:r>
        <w:rPr>
          <w:noProof/>
        </w:rPr>
        <w:t>36</w:t>
      </w:r>
      <w:r>
        <w:rPr>
          <w:noProof/>
        </w:rPr>
        <w:fldChar w:fldCharType="end"/>
      </w:r>
    </w:p>
    <w:p w14:paraId="52AD897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_Toc160637227 \h </w:instrText>
      </w:r>
      <w:r>
        <w:rPr>
          <w:noProof/>
        </w:rPr>
      </w:r>
      <w:r>
        <w:rPr>
          <w:noProof/>
        </w:rPr>
        <w:fldChar w:fldCharType="separate"/>
      </w:r>
      <w:r>
        <w:rPr>
          <w:noProof/>
        </w:rPr>
        <w:t>36</w:t>
      </w:r>
      <w:r>
        <w:rPr>
          <w:noProof/>
        </w:rPr>
        <w:fldChar w:fldCharType="end"/>
      </w:r>
    </w:p>
    <w:p w14:paraId="668099C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_Toc160637228 \h </w:instrText>
      </w:r>
      <w:r>
        <w:rPr>
          <w:noProof/>
        </w:rPr>
      </w:r>
      <w:r>
        <w:rPr>
          <w:noProof/>
        </w:rPr>
        <w:fldChar w:fldCharType="separate"/>
      </w:r>
      <w:r>
        <w:rPr>
          <w:noProof/>
        </w:rPr>
        <w:t>36</w:t>
      </w:r>
      <w:r>
        <w:rPr>
          <w:noProof/>
        </w:rPr>
        <w:fldChar w:fldCharType="end"/>
      </w:r>
    </w:p>
    <w:p w14:paraId="6E98AD40"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_Toc160637229 \h </w:instrText>
      </w:r>
      <w:r>
        <w:rPr>
          <w:noProof/>
        </w:rPr>
      </w:r>
      <w:r>
        <w:rPr>
          <w:noProof/>
        </w:rPr>
        <w:fldChar w:fldCharType="separate"/>
      </w:r>
      <w:r>
        <w:rPr>
          <w:noProof/>
        </w:rPr>
        <w:t>36</w:t>
      </w:r>
      <w:r>
        <w:rPr>
          <w:noProof/>
        </w:rPr>
        <w:fldChar w:fldCharType="end"/>
      </w:r>
    </w:p>
    <w:p w14:paraId="723B6C6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_Toc160637230 \h </w:instrText>
      </w:r>
      <w:r>
        <w:rPr>
          <w:noProof/>
        </w:rPr>
      </w:r>
      <w:r>
        <w:rPr>
          <w:noProof/>
        </w:rPr>
        <w:fldChar w:fldCharType="separate"/>
      </w:r>
      <w:r>
        <w:rPr>
          <w:noProof/>
        </w:rPr>
        <w:t>37</w:t>
      </w:r>
      <w:r>
        <w:rPr>
          <w:noProof/>
        </w:rPr>
        <w:fldChar w:fldCharType="end"/>
      </w:r>
    </w:p>
    <w:p w14:paraId="6CBAAAD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_Toc160637231 \h </w:instrText>
      </w:r>
      <w:r>
        <w:rPr>
          <w:noProof/>
        </w:rPr>
      </w:r>
      <w:r>
        <w:rPr>
          <w:noProof/>
        </w:rPr>
        <w:fldChar w:fldCharType="separate"/>
      </w:r>
      <w:r>
        <w:rPr>
          <w:noProof/>
        </w:rPr>
        <w:t>37</w:t>
      </w:r>
      <w:r>
        <w:rPr>
          <w:noProof/>
        </w:rPr>
        <w:fldChar w:fldCharType="end"/>
      </w:r>
    </w:p>
    <w:p w14:paraId="503A05C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_Toc160637232 \h </w:instrText>
      </w:r>
      <w:r>
        <w:rPr>
          <w:noProof/>
        </w:rPr>
      </w:r>
      <w:r>
        <w:rPr>
          <w:noProof/>
        </w:rPr>
        <w:fldChar w:fldCharType="separate"/>
      </w:r>
      <w:r>
        <w:rPr>
          <w:noProof/>
        </w:rPr>
        <w:t>37</w:t>
      </w:r>
      <w:r>
        <w:rPr>
          <w:noProof/>
        </w:rPr>
        <w:fldChar w:fldCharType="end"/>
      </w:r>
    </w:p>
    <w:p w14:paraId="5CFD6CC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_Toc160637233 \h </w:instrText>
      </w:r>
      <w:r>
        <w:rPr>
          <w:noProof/>
        </w:rPr>
      </w:r>
      <w:r>
        <w:rPr>
          <w:noProof/>
        </w:rPr>
        <w:fldChar w:fldCharType="separate"/>
      </w:r>
      <w:r>
        <w:rPr>
          <w:noProof/>
        </w:rPr>
        <w:t>37</w:t>
      </w:r>
      <w:r>
        <w:rPr>
          <w:noProof/>
        </w:rPr>
        <w:fldChar w:fldCharType="end"/>
      </w:r>
    </w:p>
    <w:p w14:paraId="0141F57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_Toc160637234 \h </w:instrText>
      </w:r>
      <w:r>
        <w:rPr>
          <w:noProof/>
        </w:rPr>
      </w:r>
      <w:r>
        <w:rPr>
          <w:noProof/>
        </w:rPr>
        <w:fldChar w:fldCharType="separate"/>
      </w:r>
      <w:r>
        <w:rPr>
          <w:noProof/>
        </w:rPr>
        <w:t>38</w:t>
      </w:r>
      <w:r>
        <w:rPr>
          <w:noProof/>
        </w:rPr>
        <w:fldChar w:fldCharType="end"/>
      </w:r>
    </w:p>
    <w:p w14:paraId="5A71B4E9"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5.1.3.3.3.1</w:t>
      </w:r>
      <w:r>
        <w:rPr>
          <w:rFonts w:asciiTheme="minorHAnsi" w:eastAsiaTheme="minorEastAsia" w:hAnsiTheme="minorHAnsi" w:cstheme="minorBidi"/>
          <w:noProof/>
          <w:kern w:val="2"/>
          <w:sz w:val="21"/>
          <w:szCs w:val="22"/>
          <w:lang w:val="en-US" w:eastAsia="zh-CN"/>
        </w:rPr>
        <w:tab/>
      </w:r>
      <w:r w:rsidRPr="00C56F27">
        <w:rPr>
          <w:rFonts w:eastAsia="宋体"/>
          <w:noProof/>
        </w:rPr>
        <w:t>PUT</w:t>
      </w:r>
      <w:r>
        <w:rPr>
          <w:noProof/>
        </w:rPr>
        <w:tab/>
      </w:r>
      <w:r>
        <w:rPr>
          <w:noProof/>
        </w:rPr>
        <w:fldChar w:fldCharType="begin"/>
      </w:r>
      <w:r>
        <w:rPr>
          <w:noProof/>
        </w:rPr>
        <w:instrText xml:space="preserve"> PAGEREF _Toc160637235 \h </w:instrText>
      </w:r>
      <w:r>
        <w:rPr>
          <w:noProof/>
        </w:rPr>
      </w:r>
      <w:r>
        <w:rPr>
          <w:noProof/>
        </w:rPr>
        <w:fldChar w:fldCharType="separate"/>
      </w:r>
      <w:r>
        <w:rPr>
          <w:noProof/>
        </w:rPr>
        <w:t>38</w:t>
      </w:r>
      <w:r>
        <w:rPr>
          <w:noProof/>
        </w:rPr>
        <w:fldChar w:fldCharType="end"/>
      </w:r>
    </w:p>
    <w:p w14:paraId="573625B6"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5.1.3.3.3.2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_Toc160637236 \h </w:instrText>
      </w:r>
      <w:r>
        <w:rPr>
          <w:noProof/>
        </w:rPr>
      </w:r>
      <w:r>
        <w:rPr>
          <w:noProof/>
        </w:rPr>
        <w:fldChar w:fldCharType="separate"/>
      </w:r>
      <w:r>
        <w:rPr>
          <w:noProof/>
        </w:rPr>
        <w:t>39</w:t>
      </w:r>
      <w:r>
        <w:rPr>
          <w:noProof/>
        </w:rPr>
        <w:fldChar w:fldCharType="end"/>
      </w:r>
    </w:p>
    <w:p w14:paraId="53519EF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_Toc160637237 \h </w:instrText>
      </w:r>
      <w:r>
        <w:rPr>
          <w:noProof/>
        </w:rPr>
      </w:r>
      <w:r>
        <w:rPr>
          <w:noProof/>
        </w:rPr>
        <w:fldChar w:fldCharType="separate"/>
      </w:r>
      <w:r>
        <w:rPr>
          <w:noProof/>
        </w:rPr>
        <w:t>40</w:t>
      </w:r>
      <w:r>
        <w:rPr>
          <w:noProof/>
        </w:rPr>
        <w:fldChar w:fldCharType="end"/>
      </w:r>
    </w:p>
    <w:p w14:paraId="7D4C607D"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_Toc160637238 \h </w:instrText>
      </w:r>
      <w:r>
        <w:rPr>
          <w:noProof/>
        </w:rPr>
      </w:r>
      <w:r>
        <w:rPr>
          <w:noProof/>
        </w:rPr>
        <w:fldChar w:fldCharType="separate"/>
      </w:r>
      <w:r>
        <w:rPr>
          <w:noProof/>
        </w:rPr>
        <w:t>40</w:t>
      </w:r>
      <w:r>
        <w:rPr>
          <w:noProof/>
        </w:rPr>
        <w:fldChar w:fldCharType="end"/>
      </w:r>
    </w:p>
    <w:p w14:paraId="761E97C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_Toc160637239 \h </w:instrText>
      </w:r>
      <w:r>
        <w:rPr>
          <w:noProof/>
        </w:rPr>
      </w:r>
      <w:r>
        <w:rPr>
          <w:noProof/>
        </w:rPr>
        <w:fldChar w:fldCharType="separate"/>
      </w:r>
      <w:r>
        <w:rPr>
          <w:noProof/>
        </w:rPr>
        <w:t>40</w:t>
      </w:r>
      <w:r>
        <w:rPr>
          <w:noProof/>
        </w:rPr>
        <w:fldChar w:fldCharType="end"/>
      </w:r>
    </w:p>
    <w:p w14:paraId="0EB20E4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_Toc160637240 \h </w:instrText>
      </w:r>
      <w:r>
        <w:rPr>
          <w:noProof/>
        </w:rPr>
      </w:r>
      <w:r>
        <w:rPr>
          <w:noProof/>
        </w:rPr>
        <w:fldChar w:fldCharType="separate"/>
      </w:r>
      <w:r>
        <w:rPr>
          <w:noProof/>
        </w:rPr>
        <w:t>40</w:t>
      </w:r>
      <w:r>
        <w:rPr>
          <w:noProof/>
        </w:rPr>
        <w:fldChar w:fldCharType="end"/>
      </w:r>
    </w:p>
    <w:p w14:paraId="5FDB8BC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_Toc160637241 \h </w:instrText>
      </w:r>
      <w:r>
        <w:rPr>
          <w:noProof/>
        </w:rPr>
      </w:r>
      <w:r>
        <w:rPr>
          <w:noProof/>
        </w:rPr>
        <w:fldChar w:fldCharType="separate"/>
      </w:r>
      <w:r>
        <w:rPr>
          <w:noProof/>
        </w:rPr>
        <w:t>41</w:t>
      </w:r>
      <w:r>
        <w:rPr>
          <w:noProof/>
        </w:rPr>
        <w:fldChar w:fldCharType="end"/>
      </w:r>
    </w:p>
    <w:p w14:paraId="048ED333"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_Toc160637242 \h </w:instrText>
      </w:r>
      <w:r>
        <w:rPr>
          <w:noProof/>
        </w:rPr>
      </w:r>
      <w:r>
        <w:rPr>
          <w:noProof/>
        </w:rPr>
        <w:fldChar w:fldCharType="separate"/>
      </w:r>
      <w:r>
        <w:rPr>
          <w:noProof/>
        </w:rPr>
        <w:t>41</w:t>
      </w:r>
      <w:r>
        <w:rPr>
          <w:noProof/>
        </w:rPr>
        <w:fldChar w:fldCharType="end"/>
      </w:r>
    </w:p>
    <w:p w14:paraId="764906F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_Toc160637243 \h </w:instrText>
      </w:r>
      <w:r>
        <w:rPr>
          <w:noProof/>
        </w:rPr>
      </w:r>
      <w:r>
        <w:rPr>
          <w:noProof/>
        </w:rPr>
        <w:fldChar w:fldCharType="separate"/>
      </w:r>
      <w:r>
        <w:rPr>
          <w:noProof/>
        </w:rPr>
        <w:t>41</w:t>
      </w:r>
      <w:r>
        <w:rPr>
          <w:noProof/>
        </w:rPr>
        <w:fldChar w:fldCharType="end"/>
      </w:r>
    </w:p>
    <w:p w14:paraId="6A9C4D53"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_Toc160637244 \h </w:instrText>
      </w:r>
      <w:r>
        <w:rPr>
          <w:noProof/>
        </w:rPr>
      </w:r>
      <w:r>
        <w:rPr>
          <w:noProof/>
        </w:rPr>
        <w:fldChar w:fldCharType="separate"/>
      </w:r>
      <w:r>
        <w:rPr>
          <w:noProof/>
        </w:rPr>
        <w:t>42</w:t>
      </w:r>
      <w:r>
        <w:rPr>
          <w:noProof/>
        </w:rPr>
        <w:fldChar w:fldCharType="end"/>
      </w:r>
    </w:p>
    <w:p w14:paraId="094F5A13"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_Toc160637245 \h </w:instrText>
      </w:r>
      <w:r>
        <w:rPr>
          <w:noProof/>
        </w:rPr>
      </w:r>
      <w:r>
        <w:rPr>
          <w:noProof/>
        </w:rPr>
        <w:fldChar w:fldCharType="separate"/>
      </w:r>
      <w:r>
        <w:rPr>
          <w:noProof/>
        </w:rPr>
        <w:t>42</w:t>
      </w:r>
      <w:r>
        <w:rPr>
          <w:noProof/>
        </w:rPr>
        <w:fldChar w:fldCharType="end"/>
      </w:r>
    </w:p>
    <w:p w14:paraId="443F341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_Toc160637246 \h </w:instrText>
      </w:r>
      <w:r>
        <w:rPr>
          <w:noProof/>
        </w:rPr>
      </w:r>
      <w:r>
        <w:rPr>
          <w:noProof/>
        </w:rPr>
        <w:fldChar w:fldCharType="separate"/>
      </w:r>
      <w:r>
        <w:rPr>
          <w:noProof/>
        </w:rPr>
        <w:t>42</w:t>
      </w:r>
      <w:r>
        <w:rPr>
          <w:noProof/>
        </w:rPr>
        <w:fldChar w:fldCharType="end"/>
      </w:r>
    </w:p>
    <w:p w14:paraId="47BF12A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_Toc160637247 \h </w:instrText>
      </w:r>
      <w:r>
        <w:rPr>
          <w:noProof/>
        </w:rPr>
      </w:r>
      <w:r>
        <w:rPr>
          <w:noProof/>
        </w:rPr>
        <w:fldChar w:fldCharType="separate"/>
      </w:r>
      <w:r>
        <w:rPr>
          <w:noProof/>
        </w:rPr>
        <w:t>42</w:t>
      </w:r>
      <w:r>
        <w:rPr>
          <w:noProof/>
        </w:rPr>
        <w:fldChar w:fldCharType="end"/>
      </w:r>
    </w:p>
    <w:p w14:paraId="083A7904"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_Toc160637248 \h </w:instrText>
      </w:r>
      <w:r>
        <w:rPr>
          <w:noProof/>
        </w:rPr>
      </w:r>
      <w:r>
        <w:rPr>
          <w:noProof/>
        </w:rPr>
        <w:fldChar w:fldCharType="separate"/>
      </w:r>
      <w:r>
        <w:rPr>
          <w:noProof/>
        </w:rPr>
        <w:t>42</w:t>
      </w:r>
      <w:r>
        <w:rPr>
          <w:noProof/>
        </w:rPr>
        <w:fldChar w:fldCharType="end"/>
      </w:r>
    </w:p>
    <w:p w14:paraId="46414FB7"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5.1.3.5.3.2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_Toc160637249 \h </w:instrText>
      </w:r>
      <w:r>
        <w:rPr>
          <w:noProof/>
        </w:rPr>
      </w:r>
      <w:r>
        <w:rPr>
          <w:noProof/>
        </w:rPr>
        <w:fldChar w:fldCharType="separate"/>
      </w:r>
      <w:r>
        <w:rPr>
          <w:noProof/>
        </w:rPr>
        <w:t>43</w:t>
      </w:r>
      <w:r>
        <w:rPr>
          <w:noProof/>
        </w:rPr>
        <w:fldChar w:fldCharType="end"/>
      </w:r>
    </w:p>
    <w:p w14:paraId="529C015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_Toc160637250 \h </w:instrText>
      </w:r>
      <w:r>
        <w:rPr>
          <w:noProof/>
        </w:rPr>
      </w:r>
      <w:r>
        <w:rPr>
          <w:noProof/>
        </w:rPr>
        <w:fldChar w:fldCharType="separate"/>
      </w:r>
      <w:r>
        <w:rPr>
          <w:noProof/>
        </w:rPr>
        <w:t>44</w:t>
      </w:r>
      <w:r>
        <w:rPr>
          <w:noProof/>
        </w:rPr>
        <w:fldChar w:fldCharType="end"/>
      </w:r>
    </w:p>
    <w:p w14:paraId="45EC229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rFonts w:asciiTheme="minorHAnsi" w:eastAsiaTheme="minorEastAsia" w:hAnsiTheme="minorHAnsi" w:cstheme="minorBidi"/>
          <w:noProof/>
          <w:kern w:val="2"/>
          <w:sz w:val="21"/>
          <w:szCs w:val="22"/>
          <w:lang w:val="en-US" w:eastAsia="zh-CN"/>
        </w:rPr>
        <w:tab/>
      </w:r>
      <w:r>
        <w:rPr>
          <w:noProof/>
        </w:rPr>
        <w:t>Resource: DCCF Data Management Transfers</w:t>
      </w:r>
      <w:r>
        <w:rPr>
          <w:noProof/>
        </w:rPr>
        <w:tab/>
      </w:r>
      <w:r>
        <w:rPr>
          <w:noProof/>
        </w:rPr>
        <w:fldChar w:fldCharType="begin"/>
      </w:r>
      <w:r>
        <w:rPr>
          <w:noProof/>
        </w:rPr>
        <w:instrText xml:space="preserve"> PAGEREF _Toc160637251 \h </w:instrText>
      </w:r>
      <w:r>
        <w:rPr>
          <w:noProof/>
        </w:rPr>
      </w:r>
      <w:r>
        <w:rPr>
          <w:noProof/>
        </w:rPr>
        <w:fldChar w:fldCharType="separate"/>
      </w:r>
      <w:r>
        <w:rPr>
          <w:noProof/>
        </w:rPr>
        <w:t>45</w:t>
      </w:r>
      <w:r>
        <w:rPr>
          <w:noProof/>
        </w:rPr>
        <w:fldChar w:fldCharType="end"/>
      </w:r>
    </w:p>
    <w:p w14:paraId="0EF91A9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_Toc160637252 \h </w:instrText>
      </w:r>
      <w:r>
        <w:rPr>
          <w:noProof/>
        </w:rPr>
      </w:r>
      <w:r>
        <w:rPr>
          <w:noProof/>
        </w:rPr>
        <w:fldChar w:fldCharType="separate"/>
      </w:r>
      <w:r>
        <w:rPr>
          <w:noProof/>
        </w:rPr>
        <w:t>45</w:t>
      </w:r>
      <w:r>
        <w:rPr>
          <w:noProof/>
        </w:rPr>
        <w:fldChar w:fldCharType="end"/>
      </w:r>
    </w:p>
    <w:p w14:paraId="057CAFE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_Toc160637253 \h </w:instrText>
      </w:r>
      <w:r>
        <w:rPr>
          <w:noProof/>
        </w:rPr>
      </w:r>
      <w:r>
        <w:rPr>
          <w:noProof/>
        </w:rPr>
        <w:fldChar w:fldCharType="separate"/>
      </w:r>
      <w:r>
        <w:rPr>
          <w:noProof/>
        </w:rPr>
        <w:t>45</w:t>
      </w:r>
      <w:r>
        <w:rPr>
          <w:noProof/>
        </w:rPr>
        <w:fldChar w:fldCharType="end"/>
      </w:r>
    </w:p>
    <w:p w14:paraId="1B74DD2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_Toc160637254 \h </w:instrText>
      </w:r>
      <w:r>
        <w:rPr>
          <w:noProof/>
        </w:rPr>
      </w:r>
      <w:r>
        <w:rPr>
          <w:noProof/>
        </w:rPr>
        <w:fldChar w:fldCharType="separate"/>
      </w:r>
      <w:r>
        <w:rPr>
          <w:noProof/>
        </w:rPr>
        <w:t>45</w:t>
      </w:r>
      <w:r>
        <w:rPr>
          <w:noProof/>
        </w:rPr>
        <w:fldChar w:fldCharType="end"/>
      </w:r>
    </w:p>
    <w:p w14:paraId="6D53F4E8"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_Toc160637255 \h </w:instrText>
      </w:r>
      <w:r>
        <w:rPr>
          <w:noProof/>
        </w:rPr>
      </w:r>
      <w:r>
        <w:rPr>
          <w:noProof/>
        </w:rPr>
        <w:fldChar w:fldCharType="separate"/>
      </w:r>
      <w:r>
        <w:rPr>
          <w:noProof/>
        </w:rPr>
        <w:t>45</w:t>
      </w:r>
      <w:r>
        <w:rPr>
          <w:noProof/>
        </w:rPr>
        <w:fldChar w:fldCharType="end"/>
      </w:r>
    </w:p>
    <w:p w14:paraId="48E751C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_Toc160637256 \h </w:instrText>
      </w:r>
      <w:r>
        <w:rPr>
          <w:noProof/>
        </w:rPr>
      </w:r>
      <w:r>
        <w:rPr>
          <w:noProof/>
        </w:rPr>
        <w:fldChar w:fldCharType="separate"/>
      </w:r>
      <w:r>
        <w:rPr>
          <w:noProof/>
        </w:rPr>
        <w:t>46</w:t>
      </w:r>
      <w:r>
        <w:rPr>
          <w:noProof/>
        </w:rPr>
        <w:fldChar w:fldCharType="end"/>
      </w:r>
    </w:p>
    <w:p w14:paraId="6D3935E7"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rFonts w:asciiTheme="minorHAnsi" w:eastAsiaTheme="minorEastAsia" w:hAnsiTheme="minorHAnsi" w:cstheme="minorBidi"/>
          <w:noProof/>
          <w:kern w:val="2"/>
          <w:sz w:val="21"/>
          <w:szCs w:val="22"/>
          <w:lang w:val="en-US" w:eastAsia="zh-CN"/>
        </w:rPr>
        <w:tab/>
      </w:r>
      <w:r>
        <w:rPr>
          <w:noProof/>
        </w:rPr>
        <w:t>Resource: Individual DCCF Data Managment Transfer</w:t>
      </w:r>
      <w:r>
        <w:rPr>
          <w:noProof/>
        </w:rPr>
        <w:tab/>
      </w:r>
      <w:r>
        <w:rPr>
          <w:noProof/>
        </w:rPr>
        <w:fldChar w:fldCharType="begin"/>
      </w:r>
      <w:r>
        <w:rPr>
          <w:noProof/>
        </w:rPr>
        <w:instrText xml:space="preserve"> PAGEREF _Toc160637257 \h </w:instrText>
      </w:r>
      <w:r>
        <w:rPr>
          <w:noProof/>
        </w:rPr>
      </w:r>
      <w:r>
        <w:rPr>
          <w:noProof/>
        </w:rPr>
        <w:fldChar w:fldCharType="separate"/>
      </w:r>
      <w:r>
        <w:rPr>
          <w:noProof/>
        </w:rPr>
        <w:t>46</w:t>
      </w:r>
      <w:r>
        <w:rPr>
          <w:noProof/>
        </w:rPr>
        <w:fldChar w:fldCharType="end"/>
      </w:r>
    </w:p>
    <w:p w14:paraId="46D5CD5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_Toc160637258 \h </w:instrText>
      </w:r>
      <w:r>
        <w:rPr>
          <w:noProof/>
        </w:rPr>
      </w:r>
      <w:r>
        <w:rPr>
          <w:noProof/>
        </w:rPr>
        <w:fldChar w:fldCharType="separate"/>
      </w:r>
      <w:r>
        <w:rPr>
          <w:noProof/>
        </w:rPr>
        <w:t>46</w:t>
      </w:r>
      <w:r>
        <w:rPr>
          <w:noProof/>
        </w:rPr>
        <w:fldChar w:fldCharType="end"/>
      </w:r>
    </w:p>
    <w:p w14:paraId="133438B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_Toc160637259 \h </w:instrText>
      </w:r>
      <w:r>
        <w:rPr>
          <w:noProof/>
        </w:rPr>
      </w:r>
      <w:r>
        <w:rPr>
          <w:noProof/>
        </w:rPr>
        <w:fldChar w:fldCharType="separate"/>
      </w:r>
      <w:r>
        <w:rPr>
          <w:noProof/>
        </w:rPr>
        <w:t>46</w:t>
      </w:r>
      <w:r>
        <w:rPr>
          <w:noProof/>
        </w:rPr>
        <w:fldChar w:fldCharType="end"/>
      </w:r>
    </w:p>
    <w:p w14:paraId="557156D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_Toc160637260 \h </w:instrText>
      </w:r>
      <w:r>
        <w:rPr>
          <w:noProof/>
        </w:rPr>
      </w:r>
      <w:r>
        <w:rPr>
          <w:noProof/>
        </w:rPr>
        <w:fldChar w:fldCharType="separate"/>
      </w:r>
      <w:r>
        <w:rPr>
          <w:noProof/>
        </w:rPr>
        <w:t>46</w:t>
      </w:r>
      <w:r>
        <w:rPr>
          <w:noProof/>
        </w:rPr>
        <w:fldChar w:fldCharType="end"/>
      </w:r>
    </w:p>
    <w:p w14:paraId="781E62EE"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_Toc160637261 \h </w:instrText>
      </w:r>
      <w:r>
        <w:rPr>
          <w:noProof/>
        </w:rPr>
      </w:r>
      <w:r>
        <w:rPr>
          <w:noProof/>
        </w:rPr>
        <w:fldChar w:fldCharType="separate"/>
      </w:r>
      <w:r>
        <w:rPr>
          <w:noProof/>
        </w:rPr>
        <w:t>46</w:t>
      </w:r>
      <w:r>
        <w:rPr>
          <w:noProof/>
        </w:rPr>
        <w:fldChar w:fldCharType="end"/>
      </w:r>
    </w:p>
    <w:p w14:paraId="40C62DF6"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_Toc160637262 \h </w:instrText>
      </w:r>
      <w:r>
        <w:rPr>
          <w:noProof/>
        </w:rPr>
      </w:r>
      <w:r>
        <w:rPr>
          <w:noProof/>
        </w:rPr>
        <w:fldChar w:fldCharType="separate"/>
      </w:r>
      <w:r>
        <w:rPr>
          <w:noProof/>
        </w:rPr>
        <w:t>47</w:t>
      </w:r>
      <w:r>
        <w:rPr>
          <w:noProof/>
        </w:rPr>
        <w:fldChar w:fldCharType="end"/>
      </w:r>
    </w:p>
    <w:p w14:paraId="0DDE069E"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_Toc160637263 \h </w:instrText>
      </w:r>
      <w:r>
        <w:rPr>
          <w:noProof/>
        </w:rPr>
      </w:r>
      <w:r>
        <w:rPr>
          <w:noProof/>
        </w:rPr>
        <w:fldChar w:fldCharType="separate"/>
      </w:r>
      <w:r>
        <w:rPr>
          <w:noProof/>
        </w:rPr>
        <w:t>48</w:t>
      </w:r>
      <w:r>
        <w:rPr>
          <w:noProof/>
        </w:rPr>
        <w:fldChar w:fldCharType="end"/>
      </w:r>
    </w:p>
    <w:p w14:paraId="19B0A37B"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_Toc160637264 \h </w:instrText>
      </w:r>
      <w:r>
        <w:rPr>
          <w:noProof/>
        </w:rPr>
      </w:r>
      <w:r>
        <w:rPr>
          <w:noProof/>
        </w:rPr>
        <w:fldChar w:fldCharType="separate"/>
      </w:r>
      <w:r>
        <w:rPr>
          <w:noProof/>
        </w:rPr>
        <w:t>48</w:t>
      </w:r>
      <w:r>
        <w:rPr>
          <w:noProof/>
        </w:rPr>
        <w:fldChar w:fldCharType="end"/>
      </w:r>
    </w:p>
    <w:p w14:paraId="287C757C"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_Toc160637265 \h </w:instrText>
      </w:r>
      <w:r>
        <w:rPr>
          <w:noProof/>
        </w:rPr>
      </w:r>
      <w:r>
        <w:rPr>
          <w:noProof/>
        </w:rPr>
        <w:fldChar w:fldCharType="separate"/>
      </w:r>
      <w:r>
        <w:rPr>
          <w:noProof/>
        </w:rPr>
        <w:t>48</w:t>
      </w:r>
      <w:r>
        <w:rPr>
          <w:noProof/>
        </w:rPr>
        <w:fldChar w:fldCharType="end"/>
      </w:r>
    </w:p>
    <w:p w14:paraId="49B3DAA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C56F27">
        <w:rPr>
          <w:noProof/>
          <w:lang w:val="en-US"/>
        </w:rPr>
        <w:t>Analytics Notification</w:t>
      </w:r>
      <w:r>
        <w:rPr>
          <w:noProof/>
        </w:rPr>
        <w:tab/>
      </w:r>
      <w:r>
        <w:rPr>
          <w:noProof/>
        </w:rPr>
        <w:fldChar w:fldCharType="begin"/>
      </w:r>
      <w:r>
        <w:rPr>
          <w:noProof/>
        </w:rPr>
        <w:instrText xml:space="preserve"> PAGEREF _Toc160637266 \h </w:instrText>
      </w:r>
      <w:r>
        <w:rPr>
          <w:noProof/>
        </w:rPr>
      </w:r>
      <w:r>
        <w:rPr>
          <w:noProof/>
        </w:rPr>
        <w:fldChar w:fldCharType="separate"/>
      </w:r>
      <w:r>
        <w:rPr>
          <w:noProof/>
        </w:rPr>
        <w:t>49</w:t>
      </w:r>
      <w:r>
        <w:rPr>
          <w:noProof/>
        </w:rPr>
        <w:fldChar w:fldCharType="end"/>
      </w:r>
    </w:p>
    <w:p w14:paraId="13D92DB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_Toc160637267 \h </w:instrText>
      </w:r>
      <w:r>
        <w:rPr>
          <w:noProof/>
        </w:rPr>
      </w:r>
      <w:r>
        <w:rPr>
          <w:noProof/>
        </w:rPr>
        <w:fldChar w:fldCharType="separate"/>
      </w:r>
      <w:r>
        <w:rPr>
          <w:noProof/>
        </w:rPr>
        <w:t>49</w:t>
      </w:r>
      <w:r>
        <w:rPr>
          <w:noProof/>
        </w:rPr>
        <w:fldChar w:fldCharType="end"/>
      </w:r>
    </w:p>
    <w:p w14:paraId="0DBC6E0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_Toc160637268 \h </w:instrText>
      </w:r>
      <w:r>
        <w:rPr>
          <w:noProof/>
        </w:rPr>
      </w:r>
      <w:r>
        <w:rPr>
          <w:noProof/>
        </w:rPr>
        <w:fldChar w:fldCharType="separate"/>
      </w:r>
      <w:r>
        <w:rPr>
          <w:noProof/>
        </w:rPr>
        <w:t>49</w:t>
      </w:r>
      <w:r>
        <w:rPr>
          <w:noProof/>
        </w:rPr>
        <w:fldChar w:fldCharType="end"/>
      </w:r>
    </w:p>
    <w:p w14:paraId="10D699A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_Toc160637269 \h </w:instrText>
      </w:r>
      <w:r>
        <w:rPr>
          <w:noProof/>
        </w:rPr>
      </w:r>
      <w:r>
        <w:rPr>
          <w:noProof/>
        </w:rPr>
        <w:fldChar w:fldCharType="separate"/>
      </w:r>
      <w:r>
        <w:rPr>
          <w:noProof/>
        </w:rPr>
        <w:t>49</w:t>
      </w:r>
      <w:r>
        <w:rPr>
          <w:noProof/>
        </w:rPr>
        <w:fldChar w:fldCharType="end"/>
      </w:r>
    </w:p>
    <w:p w14:paraId="13D16699"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5.1.5.2.3.1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_Toc160637270 \h </w:instrText>
      </w:r>
      <w:r>
        <w:rPr>
          <w:noProof/>
        </w:rPr>
      </w:r>
      <w:r>
        <w:rPr>
          <w:noProof/>
        </w:rPr>
        <w:fldChar w:fldCharType="separate"/>
      </w:r>
      <w:r>
        <w:rPr>
          <w:noProof/>
        </w:rPr>
        <w:t>49</w:t>
      </w:r>
      <w:r>
        <w:rPr>
          <w:noProof/>
        </w:rPr>
        <w:fldChar w:fldCharType="end"/>
      </w:r>
    </w:p>
    <w:p w14:paraId="6359C7A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C56F27">
        <w:rPr>
          <w:noProof/>
          <w:lang w:val="en-US"/>
        </w:rPr>
        <w:t>Data Notification</w:t>
      </w:r>
      <w:r>
        <w:rPr>
          <w:noProof/>
        </w:rPr>
        <w:tab/>
      </w:r>
      <w:r>
        <w:rPr>
          <w:noProof/>
        </w:rPr>
        <w:fldChar w:fldCharType="begin"/>
      </w:r>
      <w:r>
        <w:rPr>
          <w:noProof/>
        </w:rPr>
        <w:instrText xml:space="preserve"> PAGEREF _Toc160637271 \h </w:instrText>
      </w:r>
      <w:r>
        <w:rPr>
          <w:noProof/>
        </w:rPr>
      </w:r>
      <w:r>
        <w:rPr>
          <w:noProof/>
        </w:rPr>
        <w:fldChar w:fldCharType="separate"/>
      </w:r>
      <w:r>
        <w:rPr>
          <w:noProof/>
        </w:rPr>
        <w:t>50</w:t>
      </w:r>
      <w:r>
        <w:rPr>
          <w:noProof/>
        </w:rPr>
        <w:fldChar w:fldCharType="end"/>
      </w:r>
    </w:p>
    <w:p w14:paraId="064C79B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_Toc160637272 \h </w:instrText>
      </w:r>
      <w:r>
        <w:rPr>
          <w:noProof/>
        </w:rPr>
      </w:r>
      <w:r>
        <w:rPr>
          <w:noProof/>
        </w:rPr>
        <w:fldChar w:fldCharType="separate"/>
      </w:r>
      <w:r>
        <w:rPr>
          <w:noProof/>
        </w:rPr>
        <w:t>50</w:t>
      </w:r>
      <w:r>
        <w:rPr>
          <w:noProof/>
        </w:rPr>
        <w:fldChar w:fldCharType="end"/>
      </w:r>
    </w:p>
    <w:p w14:paraId="3EE5BEC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lastRenderedPageBreak/>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_Toc160637273 \h </w:instrText>
      </w:r>
      <w:r>
        <w:rPr>
          <w:noProof/>
        </w:rPr>
      </w:r>
      <w:r>
        <w:rPr>
          <w:noProof/>
        </w:rPr>
        <w:fldChar w:fldCharType="separate"/>
      </w:r>
      <w:r>
        <w:rPr>
          <w:noProof/>
        </w:rPr>
        <w:t>50</w:t>
      </w:r>
      <w:r>
        <w:rPr>
          <w:noProof/>
        </w:rPr>
        <w:fldChar w:fldCharType="end"/>
      </w:r>
    </w:p>
    <w:p w14:paraId="0ED5216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_Toc160637274 \h </w:instrText>
      </w:r>
      <w:r>
        <w:rPr>
          <w:noProof/>
        </w:rPr>
      </w:r>
      <w:r>
        <w:rPr>
          <w:noProof/>
        </w:rPr>
        <w:fldChar w:fldCharType="separate"/>
      </w:r>
      <w:r>
        <w:rPr>
          <w:noProof/>
        </w:rPr>
        <w:t>51</w:t>
      </w:r>
      <w:r>
        <w:rPr>
          <w:noProof/>
        </w:rPr>
        <w:fldChar w:fldCharType="end"/>
      </w:r>
    </w:p>
    <w:p w14:paraId="216F33FA"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5.1.5.3.3.1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_Toc160637275 \h </w:instrText>
      </w:r>
      <w:r>
        <w:rPr>
          <w:noProof/>
        </w:rPr>
      </w:r>
      <w:r>
        <w:rPr>
          <w:noProof/>
        </w:rPr>
        <w:fldChar w:fldCharType="separate"/>
      </w:r>
      <w:r>
        <w:rPr>
          <w:noProof/>
        </w:rPr>
        <w:t>51</w:t>
      </w:r>
      <w:r>
        <w:rPr>
          <w:noProof/>
        </w:rPr>
        <w:fldChar w:fldCharType="end"/>
      </w:r>
    </w:p>
    <w:p w14:paraId="4229C33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C56F27">
        <w:rPr>
          <w:rFonts w:eastAsia="Times New Roman"/>
          <w:noProof/>
        </w:rPr>
        <w:t>Fetch Notification</w:t>
      </w:r>
      <w:r>
        <w:rPr>
          <w:noProof/>
        </w:rPr>
        <w:tab/>
      </w:r>
      <w:r>
        <w:rPr>
          <w:noProof/>
        </w:rPr>
        <w:fldChar w:fldCharType="begin"/>
      </w:r>
      <w:r>
        <w:rPr>
          <w:noProof/>
        </w:rPr>
        <w:instrText xml:space="preserve"> PAGEREF _Toc160637276 \h </w:instrText>
      </w:r>
      <w:r>
        <w:rPr>
          <w:noProof/>
        </w:rPr>
      </w:r>
      <w:r>
        <w:rPr>
          <w:noProof/>
        </w:rPr>
        <w:fldChar w:fldCharType="separate"/>
      </w:r>
      <w:r>
        <w:rPr>
          <w:noProof/>
        </w:rPr>
        <w:t>52</w:t>
      </w:r>
      <w:r>
        <w:rPr>
          <w:noProof/>
        </w:rPr>
        <w:fldChar w:fldCharType="end"/>
      </w:r>
    </w:p>
    <w:p w14:paraId="5732835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_Toc160637277 \h </w:instrText>
      </w:r>
      <w:r>
        <w:rPr>
          <w:noProof/>
        </w:rPr>
      </w:r>
      <w:r>
        <w:rPr>
          <w:noProof/>
        </w:rPr>
        <w:fldChar w:fldCharType="separate"/>
      </w:r>
      <w:r>
        <w:rPr>
          <w:noProof/>
        </w:rPr>
        <w:t>52</w:t>
      </w:r>
      <w:r>
        <w:rPr>
          <w:noProof/>
        </w:rPr>
        <w:fldChar w:fldCharType="end"/>
      </w:r>
    </w:p>
    <w:p w14:paraId="47E6B96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_Toc160637278 \h </w:instrText>
      </w:r>
      <w:r>
        <w:rPr>
          <w:noProof/>
        </w:rPr>
      </w:r>
      <w:r>
        <w:rPr>
          <w:noProof/>
        </w:rPr>
        <w:fldChar w:fldCharType="separate"/>
      </w:r>
      <w:r>
        <w:rPr>
          <w:noProof/>
        </w:rPr>
        <w:t>52</w:t>
      </w:r>
      <w:r>
        <w:rPr>
          <w:noProof/>
        </w:rPr>
        <w:fldChar w:fldCharType="end"/>
      </w:r>
    </w:p>
    <w:p w14:paraId="7963F28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_Toc160637279 \h </w:instrText>
      </w:r>
      <w:r>
        <w:rPr>
          <w:noProof/>
        </w:rPr>
      </w:r>
      <w:r>
        <w:rPr>
          <w:noProof/>
        </w:rPr>
        <w:fldChar w:fldCharType="separate"/>
      </w:r>
      <w:r>
        <w:rPr>
          <w:noProof/>
        </w:rPr>
        <w:t>52</w:t>
      </w:r>
      <w:r>
        <w:rPr>
          <w:noProof/>
        </w:rPr>
        <w:fldChar w:fldCharType="end"/>
      </w:r>
    </w:p>
    <w:p w14:paraId="0A5CB2F0"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_Toc160637280 \h </w:instrText>
      </w:r>
      <w:r>
        <w:rPr>
          <w:noProof/>
        </w:rPr>
      </w:r>
      <w:r>
        <w:rPr>
          <w:noProof/>
        </w:rPr>
        <w:fldChar w:fldCharType="separate"/>
      </w:r>
      <w:r>
        <w:rPr>
          <w:noProof/>
        </w:rPr>
        <w:t>52</w:t>
      </w:r>
      <w:r>
        <w:rPr>
          <w:noProof/>
        </w:rPr>
        <w:fldChar w:fldCharType="end"/>
      </w:r>
    </w:p>
    <w:p w14:paraId="21495F28"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_Toc160637281 \h </w:instrText>
      </w:r>
      <w:r>
        <w:rPr>
          <w:noProof/>
        </w:rPr>
      </w:r>
      <w:r>
        <w:rPr>
          <w:noProof/>
        </w:rPr>
        <w:fldChar w:fldCharType="separate"/>
      </w:r>
      <w:r>
        <w:rPr>
          <w:noProof/>
        </w:rPr>
        <w:t>53</w:t>
      </w:r>
      <w:r>
        <w:rPr>
          <w:noProof/>
        </w:rPr>
        <w:fldChar w:fldCharType="end"/>
      </w:r>
    </w:p>
    <w:p w14:paraId="16D43D5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_Toc160637282 \h </w:instrText>
      </w:r>
      <w:r>
        <w:rPr>
          <w:noProof/>
        </w:rPr>
      </w:r>
      <w:r>
        <w:rPr>
          <w:noProof/>
        </w:rPr>
        <w:fldChar w:fldCharType="separate"/>
      </w:r>
      <w:r>
        <w:rPr>
          <w:noProof/>
        </w:rPr>
        <w:t>53</w:t>
      </w:r>
      <w:r>
        <w:rPr>
          <w:noProof/>
        </w:rPr>
        <w:fldChar w:fldCharType="end"/>
      </w:r>
    </w:p>
    <w:p w14:paraId="6741710B"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5.1.6.2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_Toc160637283 \h </w:instrText>
      </w:r>
      <w:r>
        <w:rPr>
          <w:noProof/>
        </w:rPr>
      </w:r>
      <w:r>
        <w:rPr>
          <w:noProof/>
        </w:rPr>
        <w:fldChar w:fldCharType="separate"/>
      </w:r>
      <w:r>
        <w:rPr>
          <w:noProof/>
        </w:rPr>
        <w:t>56</w:t>
      </w:r>
      <w:r>
        <w:rPr>
          <w:noProof/>
        </w:rPr>
        <w:fldChar w:fldCharType="end"/>
      </w:r>
    </w:p>
    <w:p w14:paraId="549A8F4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_Toc160637284 \h </w:instrText>
      </w:r>
      <w:r>
        <w:rPr>
          <w:noProof/>
        </w:rPr>
      </w:r>
      <w:r>
        <w:rPr>
          <w:noProof/>
        </w:rPr>
        <w:fldChar w:fldCharType="separate"/>
      </w:r>
      <w:r>
        <w:rPr>
          <w:noProof/>
        </w:rPr>
        <w:t>56</w:t>
      </w:r>
      <w:r>
        <w:rPr>
          <w:noProof/>
        </w:rPr>
        <w:fldChar w:fldCharType="end"/>
      </w:r>
    </w:p>
    <w:p w14:paraId="48789B2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_Toc160637285 \h </w:instrText>
      </w:r>
      <w:r>
        <w:rPr>
          <w:noProof/>
        </w:rPr>
      </w:r>
      <w:r>
        <w:rPr>
          <w:noProof/>
        </w:rPr>
        <w:fldChar w:fldCharType="separate"/>
      </w:r>
      <w:r>
        <w:rPr>
          <w:noProof/>
        </w:rPr>
        <w:t>57</w:t>
      </w:r>
      <w:r>
        <w:rPr>
          <w:noProof/>
        </w:rPr>
        <w:fldChar w:fldCharType="end"/>
      </w:r>
    </w:p>
    <w:p w14:paraId="55E4C54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_Toc160637286 \h </w:instrText>
      </w:r>
      <w:r>
        <w:rPr>
          <w:noProof/>
        </w:rPr>
      </w:r>
      <w:r>
        <w:rPr>
          <w:noProof/>
        </w:rPr>
        <w:fldChar w:fldCharType="separate"/>
      </w:r>
      <w:r>
        <w:rPr>
          <w:noProof/>
        </w:rPr>
        <w:t>60</w:t>
      </w:r>
      <w:r>
        <w:rPr>
          <w:noProof/>
        </w:rPr>
        <w:fldChar w:fldCharType="end"/>
      </w:r>
    </w:p>
    <w:p w14:paraId="4471827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_Toc160637287 \h </w:instrText>
      </w:r>
      <w:r>
        <w:rPr>
          <w:noProof/>
        </w:rPr>
      </w:r>
      <w:r>
        <w:rPr>
          <w:noProof/>
        </w:rPr>
        <w:fldChar w:fldCharType="separate"/>
      </w:r>
      <w:r>
        <w:rPr>
          <w:noProof/>
        </w:rPr>
        <w:t>63</w:t>
      </w:r>
      <w:r>
        <w:rPr>
          <w:noProof/>
        </w:rPr>
        <w:fldChar w:fldCharType="end"/>
      </w:r>
    </w:p>
    <w:p w14:paraId="51A7269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_Toc160637288 \h </w:instrText>
      </w:r>
      <w:r>
        <w:rPr>
          <w:noProof/>
        </w:rPr>
      </w:r>
      <w:r>
        <w:rPr>
          <w:noProof/>
        </w:rPr>
        <w:fldChar w:fldCharType="separate"/>
      </w:r>
      <w:r>
        <w:rPr>
          <w:noProof/>
        </w:rPr>
        <w:t>64</w:t>
      </w:r>
      <w:r>
        <w:rPr>
          <w:noProof/>
        </w:rPr>
        <w:fldChar w:fldCharType="end"/>
      </w:r>
    </w:p>
    <w:p w14:paraId="14801F0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_Toc160637289 \h </w:instrText>
      </w:r>
      <w:r>
        <w:rPr>
          <w:noProof/>
        </w:rPr>
      </w:r>
      <w:r>
        <w:rPr>
          <w:noProof/>
        </w:rPr>
        <w:fldChar w:fldCharType="separate"/>
      </w:r>
      <w:r>
        <w:rPr>
          <w:noProof/>
        </w:rPr>
        <w:t>65</w:t>
      </w:r>
      <w:r>
        <w:rPr>
          <w:noProof/>
        </w:rPr>
        <w:fldChar w:fldCharType="end"/>
      </w:r>
    </w:p>
    <w:p w14:paraId="12336E3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_Toc160637290 \h </w:instrText>
      </w:r>
      <w:r>
        <w:rPr>
          <w:noProof/>
        </w:rPr>
      </w:r>
      <w:r>
        <w:rPr>
          <w:noProof/>
        </w:rPr>
        <w:fldChar w:fldCharType="separate"/>
      </w:r>
      <w:r>
        <w:rPr>
          <w:noProof/>
        </w:rPr>
        <w:t>65</w:t>
      </w:r>
      <w:r>
        <w:rPr>
          <w:noProof/>
        </w:rPr>
        <w:fldChar w:fldCharType="end"/>
      </w:r>
    </w:p>
    <w:p w14:paraId="5A190F6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_Toc160637291 \h </w:instrText>
      </w:r>
      <w:r>
        <w:rPr>
          <w:noProof/>
        </w:rPr>
      </w:r>
      <w:r>
        <w:rPr>
          <w:noProof/>
        </w:rPr>
        <w:fldChar w:fldCharType="separate"/>
      </w:r>
      <w:r>
        <w:rPr>
          <w:noProof/>
        </w:rPr>
        <w:t>66</w:t>
      </w:r>
      <w:r>
        <w:rPr>
          <w:noProof/>
        </w:rPr>
        <w:fldChar w:fldCharType="end"/>
      </w:r>
    </w:p>
    <w:p w14:paraId="0E71865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_Toc160637292 \h </w:instrText>
      </w:r>
      <w:r>
        <w:rPr>
          <w:noProof/>
        </w:rPr>
      </w:r>
      <w:r>
        <w:rPr>
          <w:noProof/>
        </w:rPr>
        <w:fldChar w:fldCharType="separate"/>
      </w:r>
      <w:r>
        <w:rPr>
          <w:noProof/>
        </w:rPr>
        <w:t>66</w:t>
      </w:r>
      <w:r>
        <w:rPr>
          <w:noProof/>
        </w:rPr>
        <w:fldChar w:fldCharType="end"/>
      </w:r>
    </w:p>
    <w:p w14:paraId="343B84D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_Toc160637293 \h </w:instrText>
      </w:r>
      <w:r>
        <w:rPr>
          <w:noProof/>
        </w:rPr>
      </w:r>
      <w:r>
        <w:rPr>
          <w:noProof/>
        </w:rPr>
        <w:fldChar w:fldCharType="separate"/>
      </w:r>
      <w:r>
        <w:rPr>
          <w:noProof/>
        </w:rPr>
        <w:t>67</w:t>
      </w:r>
      <w:r>
        <w:rPr>
          <w:noProof/>
        </w:rPr>
        <w:fldChar w:fldCharType="end"/>
      </w:r>
    </w:p>
    <w:p w14:paraId="6A64A9C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_Toc160637294 \h </w:instrText>
      </w:r>
      <w:r>
        <w:rPr>
          <w:noProof/>
        </w:rPr>
      </w:r>
      <w:r>
        <w:rPr>
          <w:noProof/>
        </w:rPr>
        <w:fldChar w:fldCharType="separate"/>
      </w:r>
      <w:r>
        <w:rPr>
          <w:noProof/>
        </w:rPr>
        <w:t>69</w:t>
      </w:r>
      <w:r>
        <w:rPr>
          <w:noProof/>
        </w:rPr>
        <w:fldChar w:fldCharType="end"/>
      </w:r>
    </w:p>
    <w:p w14:paraId="32D36BC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_Toc160637295 \h </w:instrText>
      </w:r>
      <w:r>
        <w:rPr>
          <w:noProof/>
        </w:rPr>
      </w:r>
      <w:r>
        <w:rPr>
          <w:noProof/>
        </w:rPr>
        <w:fldChar w:fldCharType="separate"/>
      </w:r>
      <w:r>
        <w:rPr>
          <w:noProof/>
        </w:rPr>
        <w:t>70</w:t>
      </w:r>
      <w:r>
        <w:rPr>
          <w:noProof/>
        </w:rPr>
        <w:fldChar w:fldCharType="end"/>
      </w:r>
    </w:p>
    <w:p w14:paraId="73D980C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_Toc160637296 \h </w:instrText>
      </w:r>
      <w:r>
        <w:rPr>
          <w:noProof/>
        </w:rPr>
      </w:r>
      <w:r>
        <w:rPr>
          <w:noProof/>
        </w:rPr>
        <w:fldChar w:fldCharType="separate"/>
      </w:r>
      <w:r>
        <w:rPr>
          <w:noProof/>
        </w:rPr>
        <w:t>70</w:t>
      </w:r>
      <w:r>
        <w:rPr>
          <w:noProof/>
        </w:rPr>
        <w:fldChar w:fldCharType="end"/>
      </w:r>
    </w:p>
    <w:p w14:paraId="7A2D94C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_Toc160637297 \h </w:instrText>
      </w:r>
      <w:r>
        <w:rPr>
          <w:noProof/>
        </w:rPr>
      </w:r>
      <w:r>
        <w:rPr>
          <w:noProof/>
        </w:rPr>
        <w:fldChar w:fldCharType="separate"/>
      </w:r>
      <w:r>
        <w:rPr>
          <w:noProof/>
        </w:rPr>
        <w:t>70</w:t>
      </w:r>
      <w:r>
        <w:rPr>
          <w:noProof/>
        </w:rPr>
        <w:fldChar w:fldCharType="end"/>
      </w:r>
    </w:p>
    <w:p w14:paraId="41B16B5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_Toc160637298 \h </w:instrText>
      </w:r>
      <w:r>
        <w:rPr>
          <w:noProof/>
        </w:rPr>
      </w:r>
      <w:r>
        <w:rPr>
          <w:noProof/>
        </w:rPr>
        <w:fldChar w:fldCharType="separate"/>
      </w:r>
      <w:r>
        <w:rPr>
          <w:noProof/>
        </w:rPr>
        <w:t>70</w:t>
      </w:r>
      <w:r>
        <w:rPr>
          <w:noProof/>
        </w:rPr>
        <w:fldChar w:fldCharType="end"/>
      </w:r>
    </w:p>
    <w:p w14:paraId="4E6FA26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_Toc160637299 \h </w:instrText>
      </w:r>
      <w:r>
        <w:rPr>
          <w:noProof/>
        </w:rPr>
      </w:r>
      <w:r>
        <w:rPr>
          <w:noProof/>
        </w:rPr>
        <w:fldChar w:fldCharType="separate"/>
      </w:r>
      <w:r>
        <w:rPr>
          <w:noProof/>
        </w:rPr>
        <w:t>71</w:t>
      </w:r>
      <w:r>
        <w:rPr>
          <w:noProof/>
        </w:rPr>
        <w:fldChar w:fldCharType="end"/>
      </w:r>
    </w:p>
    <w:p w14:paraId="2BB5187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_Toc160637300 \h </w:instrText>
      </w:r>
      <w:r>
        <w:rPr>
          <w:noProof/>
        </w:rPr>
      </w:r>
      <w:r>
        <w:rPr>
          <w:noProof/>
        </w:rPr>
        <w:fldChar w:fldCharType="separate"/>
      </w:r>
      <w:r>
        <w:rPr>
          <w:noProof/>
        </w:rPr>
        <w:t>71</w:t>
      </w:r>
      <w:r>
        <w:rPr>
          <w:noProof/>
        </w:rPr>
        <w:fldChar w:fldCharType="end"/>
      </w:r>
    </w:p>
    <w:p w14:paraId="5D77592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Type: NdccfDataManagementTransfer</w:t>
      </w:r>
      <w:r>
        <w:rPr>
          <w:noProof/>
        </w:rPr>
        <w:tab/>
      </w:r>
      <w:r>
        <w:rPr>
          <w:noProof/>
        </w:rPr>
        <w:fldChar w:fldCharType="begin"/>
      </w:r>
      <w:r>
        <w:rPr>
          <w:noProof/>
        </w:rPr>
        <w:instrText xml:space="preserve"> PAGEREF _Toc160637301 \h </w:instrText>
      </w:r>
      <w:r>
        <w:rPr>
          <w:noProof/>
        </w:rPr>
      </w:r>
      <w:r>
        <w:rPr>
          <w:noProof/>
        </w:rPr>
        <w:fldChar w:fldCharType="separate"/>
      </w:r>
      <w:r>
        <w:rPr>
          <w:noProof/>
        </w:rPr>
        <w:t>71</w:t>
      </w:r>
      <w:r>
        <w:rPr>
          <w:noProof/>
        </w:rPr>
        <w:fldChar w:fldCharType="end"/>
      </w:r>
    </w:p>
    <w:p w14:paraId="46A5010B"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5.1.6.3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_Toc160637302 \h </w:instrText>
      </w:r>
      <w:r>
        <w:rPr>
          <w:noProof/>
        </w:rPr>
      </w:r>
      <w:r>
        <w:rPr>
          <w:noProof/>
        </w:rPr>
        <w:fldChar w:fldCharType="separate"/>
      </w:r>
      <w:r>
        <w:rPr>
          <w:noProof/>
        </w:rPr>
        <w:t>71</w:t>
      </w:r>
      <w:r>
        <w:rPr>
          <w:noProof/>
        </w:rPr>
        <w:fldChar w:fldCharType="end"/>
      </w:r>
    </w:p>
    <w:p w14:paraId="4325D9D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_Toc160637303 \h </w:instrText>
      </w:r>
      <w:r>
        <w:rPr>
          <w:noProof/>
        </w:rPr>
      </w:r>
      <w:r>
        <w:rPr>
          <w:noProof/>
        </w:rPr>
        <w:fldChar w:fldCharType="separate"/>
      </w:r>
      <w:r>
        <w:rPr>
          <w:noProof/>
        </w:rPr>
        <w:t>71</w:t>
      </w:r>
      <w:r>
        <w:rPr>
          <w:noProof/>
        </w:rPr>
        <w:fldChar w:fldCharType="end"/>
      </w:r>
    </w:p>
    <w:p w14:paraId="1E22D49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_Toc160637304 \h </w:instrText>
      </w:r>
      <w:r>
        <w:rPr>
          <w:noProof/>
        </w:rPr>
      </w:r>
      <w:r>
        <w:rPr>
          <w:noProof/>
        </w:rPr>
        <w:fldChar w:fldCharType="separate"/>
      </w:r>
      <w:r>
        <w:rPr>
          <w:noProof/>
        </w:rPr>
        <w:t>71</w:t>
      </w:r>
      <w:r>
        <w:rPr>
          <w:noProof/>
        </w:rPr>
        <w:fldChar w:fldCharType="end"/>
      </w:r>
    </w:p>
    <w:p w14:paraId="3942634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_Toc160637305 \h </w:instrText>
      </w:r>
      <w:r>
        <w:rPr>
          <w:noProof/>
        </w:rPr>
      </w:r>
      <w:r>
        <w:rPr>
          <w:noProof/>
        </w:rPr>
        <w:fldChar w:fldCharType="separate"/>
      </w:r>
      <w:r>
        <w:rPr>
          <w:noProof/>
        </w:rPr>
        <w:t>72</w:t>
      </w:r>
      <w:r>
        <w:rPr>
          <w:noProof/>
        </w:rPr>
        <w:fldChar w:fldCharType="end"/>
      </w:r>
    </w:p>
    <w:p w14:paraId="42E733A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_Toc160637306 \h </w:instrText>
      </w:r>
      <w:r>
        <w:rPr>
          <w:noProof/>
        </w:rPr>
      </w:r>
      <w:r>
        <w:rPr>
          <w:noProof/>
        </w:rPr>
        <w:fldChar w:fldCharType="separate"/>
      </w:r>
      <w:r>
        <w:rPr>
          <w:noProof/>
        </w:rPr>
        <w:t>72</w:t>
      </w:r>
      <w:r>
        <w:rPr>
          <w:noProof/>
        </w:rPr>
        <w:fldChar w:fldCharType="end"/>
      </w:r>
    </w:p>
    <w:p w14:paraId="3AB60CA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_Toc160637307 \h </w:instrText>
      </w:r>
      <w:r>
        <w:rPr>
          <w:noProof/>
        </w:rPr>
      </w:r>
      <w:r>
        <w:rPr>
          <w:noProof/>
        </w:rPr>
        <w:fldChar w:fldCharType="separate"/>
      </w:r>
      <w:r>
        <w:rPr>
          <w:noProof/>
        </w:rPr>
        <w:t>72</w:t>
      </w:r>
      <w:r>
        <w:rPr>
          <w:noProof/>
        </w:rPr>
        <w:fldChar w:fldCharType="end"/>
      </w:r>
    </w:p>
    <w:p w14:paraId="75101AD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_Toc160637308 \h </w:instrText>
      </w:r>
      <w:r>
        <w:rPr>
          <w:noProof/>
        </w:rPr>
      </w:r>
      <w:r>
        <w:rPr>
          <w:noProof/>
        </w:rPr>
        <w:fldChar w:fldCharType="separate"/>
      </w:r>
      <w:r>
        <w:rPr>
          <w:noProof/>
        </w:rPr>
        <w:t>72</w:t>
      </w:r>
      <w:r>
        <w:rPr>
          <w:noProof/>
        </w:rPr>
        <w:fldChar w:fldCharType="end"/>
      </w:r>
    </w:p>
    <w:p w14:paraId="05E372F8"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_Toc160637309 \h </w:instrText>
      </w:r>
      <w:r>
        <w:rPr>
          <w:noProof/>
        </w:rPr>
      </w:r>
      <w:r>
        <w:rPr>
          <w:noProof/>
        </w:rPr>
        <w:fldChar w:fldCharType="separate"/>
      </w:r>
      <w:r>
        <w:rPr>
          <w:noProof/>
        </w:rPr>
        <w:t>72</w:t>
      </w:r>
      <w:r>
        <w:rPr>
          <w:noProof/>
        </w:rPr>
        <w:fldChar w:fldCharType="end"/>
      </w:r>
    </w:p>
    <w:p w14:paraId="01BE501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_Toc160637310 \h </w:instrText>
      </w:r>
      <w:r>
        <w:rPr>
          <w:noProof/>
        </w:rPr>
      </w:r>
      <w:r>
        <w:rPr>
          <w:noProof/>
        </w:rPr>
        <w:fldChar w:fldCharType="separate"/>
      </w:r>
      <w:r>
        <w:rPr>
          <w:noProof/>
        </w:rPr>
        <w:t>72</w:t>
      </w:r>
      <w:r>
        <w:rPr>
          <w:noProof/>
        </w:rPr>
        <w:fldChar w:fldCharType="end"/>
      </w:r>
    </w:p>
    <w:p w14:paraId="7D142EF7"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_Toc160637311 \h </w:instrText>
      </w:r>
      <w:r>
        <w:rPr>
          <w:noProof/>
        </w:rPr>
      </w:r>
      <w:r>
        <w:rPr>
          <w:noProof/>
        </w:rPr>
        <w:fldChar w:fldCharType="separate"/>
      </w:r>
      <w:r>
        <w:rPr>
          <w:noProof/>
        </w:rPr>
        <w:t>73</w:t>
      </w:r>
      <w:r>
        <w:rPr>
          <w:noProof/>
        </w:rPr>
        <w:fldChar w:fldCharType="end"/>
      </w:r>
    </w:p>
    <w:p w14:paraId="0A5AB00C"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_Toc160637312 \h </w:instrText>
      </w:r>
      <w:r>
        <w:rPr>
          <w:noProof/>
        </w:rPr>
      </w:r>
      <w:r>
        <w:rPr>
          <w:noProof/>
        </w:rPr>
        <w:fldChar w:fldCharType="separate"/>
      </w:r>
      <w:r>
        <w:rPr>
          <w:noProof/>
        </w:rPr>
        <w:t>73</w:t>
      </w:r>
      <w:r>
        <w:rPr>
          <w:noProof/>
        </w:rPr>
        <w:fldChar w:fldCharType="end"/>
      </w:r>
    </w:p>
    <w:p w14:paraId="54207F9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_Toc160637313 \h </w:instrText>
      </w:r>
      <w:r>
        <w:rPr>
          <w:noProof/>
        </w:rPr>
      </w:r>
      <w:r>
        <w:rPr>
          <w:noProof/>
        </w:rPr>
        <w:fldChar w:fldCharType="separate"/>
      </w:r>
      <w:r>
        <w:rPr>
          <w:noProof/>
        </w:rPr>
        <w:t>73</w:t>
      </w:r>
      <w:r>
        <w:rPr>
          <w:noProof/>
        </w:rPr>
        <w:fldChar w:fldCharType="end"/>
      </w:r>
    </w:p>
    <w:p w14:paraId="7DCADB41"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_Toc160637314 \h </w:instrText>
      </w:r>
      <w:r>
        <w:rPr>
          <w:noProof/>
        </w:rPr>
      </w:r>
      <w:r>
        <w:rPr>
          <w:noProof/>
        </w:rPr>
        <w:fldChar w:fldCharType="separate"/>
      </w:r>
      <w:r>
        <w:rPr>
          <w:noProof/>
        </w:rPr>
        <w:t>73</w:t>
      </w:r>
      <w:r>
        <w:rPr>
          <w:noProof/>
        </w:rPr>
        <w:fldChar w:fldCharType="end"/>
      </w:r>
    </w:p>
    <w:p w14:paraId="6A4A36EF"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_Toc160637315 \h </w:instrText>
      </w:r>
      <w:r>
        <w:rPr>
          <w:noProof/>
        </w:rPr>
      </w:r>
      <w:r>
        <w:rPr>
          <w:noProof/>
        </w:rPr>
        <w:fldChar w:fldCharType="separate"/>
      </w:r>
      <w:r>
        <w:rPr>
          <w:noProof/>
        </w:rPr>
        <w:t>73</w:t>
      </w:r>
      <w:r>
        <w:rPr>
          <w:noProof/>
        </w:rPr>
        <w:fldChar w:fldCharType="end"/>
      </w:r>
    </w:p>
    <w:p w14:paraId="3C2A6570"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_Toc160637316 \h </w:instrText>
      </w:r>
      <w:r>
        <w:rPr>
          <w:noProof/>
        </w:rPr>
      </w:r>
      <w:r>
        <w:rPr>
          <w:noProof/>
        </w:rPr>
        <w:fldChar w:fldCharType="separate"/>
      </w:r>
      <w:r>
        <w:rPr>
          <w:noProof/>
        </w:rPr>
        <w:t>74</w:t>
      </w:r>
      <w:r>
        <w:rPr>
          <w:noProof/>
        </w:rPr>
        <w:fldChar w:fldCharType="end"/>
      </w:r>
    </w:p>
    <w:p w14:paraId="418241C5"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_Toc160637317 \h </w:instrText>
      </w:r>
      <w:r>
        <w:rPr>
          <w:noProof/>
        </w:rPr>
      </w:r>
      <w:r>
        <w:rPr>
          <w:noProof/>
        </w:rPr>
        <w:fldChar w:fldCharType="separate"/>
      </w:r>
      <w:r>
        <w:rPr>
          <w:noProof/>
        </w:rPr>
        <w:t>74</w:t>
      </w:r>
      <w:r>
        <w:rPr>
          <w:noProof/>
        </w:rPr>
        <w:fldChar w:fldCharType="end"/>
      </w:r>
    </w:p>
    <w:p w14:paraId="3D21F25E"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_Toc160637318 \h </w:instrText>
      </w:r>
      <w:r>
        <w:rPr>
          <w:noProof/>
        </w:rPr>
      </w:r>
      <w:r>
        <w:rPr>
          <w:noProof/>
        </w:rPr>
        <w:fldChar w:fldCharType="separate"/>
      </w:r>
      <w:r>
        <w:rPr>
          <w:noProof/>
        </w:rPr>
        <w:t>74</w:t>
      </w:r>
      <w:r>
        <w:rPr>
          <w:noProof/>
        </w:rPr>
        <w:fldChar w:fldCharType="end"/>
      </w:r>
    </w:p>
    <w:p w14:paraId="5A5BC4C8"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_Toc160637319 \h </w:instrText>
      </w:r>
      <w:r>
        <w:rPr>
          <w:noProof/>
        </w:rPr>
      </w:r>
      <w:r>
        <w:rPr>
          <w:noProof/>
        </w:rPr>
        <w:fldChar w:fldCharType="separate"/>
      </w:r>
      <w:r>
        <w:rPr>
          <w:noProof/>
        </w:rPr>
        <w:t>74</w:t>
      </w:r>
      <w:r>
        <w:rPr>
          <w:noProof/>
        </w:rPr>
        <w:fldChar w:fldCharType="end"/>
      </w:r>
    </w:p>
    <w:p w14:paraId="0D99152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_Toc160637320 \h </w:instrText>
      </w:r>
      <w:r>
        <w:rPr>
          <w:noProof/>
        </w:rPr>
      </w:r>
      <w:r>
        <w:rPr>
          <w:noProof/>
        </w:rPr>
        <w:fldChar w:fldCharType="separate"/>
      </w:r>
      <w:r>
        <w:rPr>
          <w:noProof/>
        </w:rPr>
        <w:t>74</w:t>
      </w:r>
      <w:r>
        <w:rPr>
          <w:noProof/>
        </w:rPr>
        <w:fldChar w:fldCharType="end"/>
      </w:r>
    </w:p>
    <w:p w14:paraId="44CE6E76"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_Toc160637321 \h </w:instrText>
      </w:r>
      <w:r>
        <w:rPr>
          <w:noProof/>
        </w:rPr>
      </w:r>
      <w:r>
        <w:rPr>
          <w:noProof/>
        </w:rPr>
        <w:fldChar w:fldCharType="separate"/>
      </w:r>
      <w:r>
        <w:rPr>
          <w:noProof/>
        </w:rPr>
        <w:t>74</w:t>
      </w:r>
      <w:r>
        <w:rPr>
          <w:noProof/>
        </w:rPr>
        <w:fldChar w:fldCharType="end"/>
      </w:r>
    </w:p>
    <w:p w14:paraId="3E707C2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_Toc160637322 \h </w:instrText>
      </w:r>
      <w:r>
        <w:rPr>
          <w:noProof/>
        </w:rPr>
      </w:r>
      <w:r>
        <w:rPr>
          <w:noProof/>
        </w:rPr>
        <w:fldChar w:fldCharType="separate"/>
      </w:r>
      <w:r>
        <w:rPr>
          <w:noProof/>
        </w:rPr>
        <w:t>74</w:t>
      </w:r>
      <w:r>
        <w:rPr>
          <w:noProof/>
        </w:rPr>
        <w:fldChar w:fldCharType="end"/>
      </w:r>
    </w:p>
    <w:p w14:paraId="7C57FBD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_Toc160637323 \h </w:instrText>
      </w:r>
      <w:r>
        <w:rPr>
          <w:noProof/>
        </w:rPr>
      </w:r>
      <w:r>
        <w:rPr>
          <w:noProof/>
        </w:rPr>
        <w:fldChar w:fldCharType="separate"/>
      </w:r>
      <w:r>
        <w:rPr>
          <w:noProof/>
        </w:rPr>
        <w:t>75</w:t>
      </w:r>
      <w:r>
        <w:rPr>
          <w:noProof/>
        </w:rPr>
        <w:fldChar w:fldCharType="end"/>
      </w:r>
    </w:p>
    <w:p w14:paraId="566499B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_Toc160637324 \h </w:instrText>
      </w:r>
      <w:r>
        <w:rPr>
          <w:noProof/>
        </w:rPr>
      </w:r>
      <w:r>
        <w:rPr>
          <w:noProof/>
        </w:rPr>
        <w:fldChar w:fldCharType="separate"/>
      </w:r>
      <w:r>
        <w:rPr>
          <w:noProof/>
        </w:rPr>
        <w:t>75</w:t>
      </w:r>
      <w:r>
        <w:rPr>
          <w:noProof/>
        </w:rPr>
        <w:fldChar w:fldCharType="end"/>
      </w:r>
    </w:p>
    <w:p w14:paraId="6C697650"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_Toc160637325 \h </w:instrText>
      </w:r>
      <w:r>
        <w:rPr>
          <w:noProof/>
        </w:rPr>
      </w:r>
      <w:r>
        <w:rPr>
          <w:noProof/>
        </w:rPr>
        <w:fldChar w:fldCharType="separate"/>
      </w:r>
      <w:r>
        <w:rPr>
          <w:noProof/>
        </w:rPr>
        <w:t>75</w:t>
      </w:r>
      <w:r>
        <w:rPr>
          <w:noProof/>
        </w:rPr>
        <w:fldChar w:fldCharType="end"/>
      </w:r>
    </w:p>
    <w:p w14:paraId="24ECD8CB"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_Toc160637326 \h </w:instrText>
      </w:r>
      <w:r>
        <w:rPr>
          <w:noProof/>
        </w:rPr>
      </w:r>
      <w:r>
        <w:rPr>
          <w:noProof/>
        </w:rPr>
        <w:fldChar w:fldCharType="separate"/>
      </w:r>
      <w:r>
        <w:rPr>
          <w:noProof/>
        </w:rPr>
        <w:t>75</w:t>
      </w:r>
      <w:r>
        <w:rPr>
          <w:noProof/>
        </w:rPr>
        <w:fldChar w:fldCharType="end"/>
      </w:r>
    </w:p>
    <w:p w14:paraId="2D45B5CB"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_Toc160637327 \h </w:instrText>
      </w:r>
      <w:r>
        <w:rPr>
          <w:noProof/>
        </w:rPr>
      </w:r>
      <w:r>
        <w:rPr>
          <w:noProof/>
        </w:rPr>
        <w:fldChar w:fldCharType="separate"/>
      </w:r>
      <w:r>
        <w:rPr>
          <w:noProof/>
        </w:rPr>
        <w:t>75</w:t>
      </w:r>
      <w:r>
        <w:rPr>
          <w:noProof/>
        </w:rPr>
        <w:fldChar w:fldCharType="end"/>
      </w:r>
    </w:p>
    <w:p w14:paraId="665C029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_Toc160637328 \h </w:instrText>
      </w:r>
      <w:r>
        <w:rPr>
          <w:noProof/>
        </w:rPr>
      </w:r>
      <w:r>
        <w:rPr>
          <w:noProof/>
        </w:rPr>
        <w:fldChar w:fldCharType="separate"/>
      </w:r>
      <w:r>
        <w:rPr>
          <w:noProof/>
        </w:rPr>
        <w:t>75</w:t>
      </w:r>
      <w:r>
        <w:rPr>
          <w:noProof/>
        </w:rPr>
        <w:fldChar w:fldCharType="end"/>
      </w:r>
    </w:p>
    <w:p w14:paraId="72DD2104"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_Toc160637329 \h </w:instrText>
      </w:r>
      <w:r>
        <w:rPr>
          <w:noProof/>
        </w:rPr>
      </w:r>
      <w:r>
        <w:rPr>
          <w:noProof/>
        </w:rPr>
        <w:fldChar w:fldCharType="separate"/>
      </w:r>
      <w:r>
        <w:rPr>
          <w:noProof/>
        </w:rPr>
        <w:t>76</w:t>
      </w:r>
      <w:r>
        <w:rPr>
          <w:noProof/>
        </w:rPr>
        <w:fldChar w:fldCharType="end"/>
      </w:r>
    </w:p>
    <w:p w14:paraId="28488A7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_Toc160637330 \h </w:instrText>
      </w:r>
      <w:r>
        <w:rPr>
          <w:noProof/>
        </w:rPr>
      </w:r>
      <w:r>
        <w:rPr>
          <w:noProof/>
        </w:rPr>
        <w:fldChar w:fldCharType="separate"/>
      </w:r>
      <w:r>
        <w:rPr>
          <w:noProof/>
        </w:rPr>
        <w:t>76</w:t>
      </w:r>
      <w:r>
        <w:rPr>
          <w:noProof/>
        </w:rPr>
        <w:fldChar w:fldCharType="end"/>
      </w:r>
    </w:p>
    <w:p w14:paraId="01F3F1CA"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5.2.3.2.3.1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_Toc160637331 \h </w:instrText>
      </w:r>
      <w:r>
        <w:rPr>
          <w:noProof/>
        </w:rPr>
      </w:r>
      <w:r>
        <w:rPr>
          <w:noProof/>
        </w:rPr>
        <w:fldChar w:fldCharType="separate"/>
      </w:r>
      <w:r>
        <w:rPr>
          <w:noProof/>
        </w:rPr>
        <w:t>76</w:t>
      </w:r>
      <w:r>
        <w:rPr>
          <w:noProof/>
        </w:rPr>
        <w:fldChar w:fldCharType="end"/>
      </w:r>
    </w:p>
    <w:p w14:paraId="068F729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_Toc160637332 \h </w:instrText>
      </w:r>
      <w:r>
        <w:rPr>
          <w:noProof/>
        </w:rPr>
      </w:r>
      <w:r>
        <w:rPr>
          <w:noProof/>
        </w:rPr>
        <w:fldChar w:fldCharType="separate"/>
      </w:r>
      <w:r>
        <w:rPr>
          <w:noProof/>
        </w:rPr>
        <w:t>76</w:t>
      </w:r>
      <w:r>
        <w:rPr>
          <w:noProof/>
        </w:rPr>
        <w:fldChar w:fldCharType="end"/>
      </w:r>
    </w:p>
    <w:p w14:paraId="482C5BD5"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_Toc160637333 \h </w:instrText>
      </w:r>
      <w:r>
        <w:rPr>
          <w:noProof/>
        </w:rPr>
      </w:r>
      <w:r>
        <w:rPr>
          <w:noProof/>
        </w:rPr>
        <w:fldChar w:fldCharType="separate"/>
      </w:r>
      <w:r>
        <w:rPr>
          <w:noProof/>
        </w:rPr>
        <w:t>77</w:t>
      </w:r>
      <w:r>
        <w:rPr>
          <w:noProof/>
        </w:rPr>
        <w:fldChar w:fldCharType="end"/>
      </w:r>
    </w:p>
    <w:p w14:paraId="68CBDBB3"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_Toc160637334 \h </w:instrText>
      </w:r>
      <w:r>
        <w:rPr>
          <w:noProof/>
        </w:rPr>
      </w:r>
      <w:r>
        <w:rPr>
          <w:noProof/>
        </w:rPr>
        <w:fldChar w:fldCharType="separate"/>
      </w:r>
      <w:r>
        <w:rPr>
          <w:noProof/>
        </w:rPr>
        <w:t>77</w:t>
      </w:r>
      <w:r>
        <w:rPr>
          <w:noProof/>
        </w:rPr>
        <w:fldChar w:fldCharType="end"/>
      </w:r>
    </w:p>
    <w:p w14:paraId="6FB8511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lastRenderedPageBreak/>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_Toc160637335 \h </w:instrText>
      </w:r>
      <w:r>
        <w:rPr>
          <w:noProof/>
        </w:rPr>
      </w:r>
      <w:r>
        <w:rPr>
          <w:noProof/>
        </w:rPr>
        <w:fldChar w:fldCharType="separate"/>
      </w:r>
      <w:r>
        <w:rPr>
          <w:noProof/>
        </w:rPr>
        <w:t>77</w:t>
      </w:r>
      <w:r>
        <w:rPr>
          <w:noProof/>
        </w:rPr>
        <w:fldChar w:fldCharType="end"/>
      </w:r>
    </w:p>
    <w:p w14:paraId="0D0B00B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_Toc160637336 \h </w:instrText>
      </w:r>
      <w:r>
        <w:rPr>
          <w:noProof/>
        </w:rPr>
      </w:r>
      <w:r>
        <w:rPr>
          <w:noProof/>
        </w:rPr>
        <w:fldChar w:fldCharType="separate"/>
      </w:r>
      <w:r>
        <w:rPr>
          <w:noProof/>
        </w:rPr>
        <w:t>77</w:t>
      </w:r>
      <w:r>
        <w:rPr>
          <w:noProof/>
        </w:rPr>
        <w:fldChar w:fldCharType="end"/>
      </w:r>
    </w:p>
    <w:p w14:paraId="7A27834F"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_Toc160637337 \h </w:instrText>
      </w:r>
      <w:r>
        <w:rPr>
          <w:noProof/>
        </w:rPr>
      </w:r>
      <w:r>
        <w:rPr>
          <w:noProof/>
        </w:rPr>
        <w:fldChar w:fldCharType="separate"/>
      </w:r>
      <w:r>
        <w:rPr>
          <w:noProof/>
        </w:rPr>
        <w:t>77</w:t>
      </w:r>
      <w:r>
        <w:rPr>
          <w:noProof/>
        </w:rPr>
        <w:fldChar w:fldCharType="end"/>
      </w:r>
    </w:p>
    <w:p w14:paraId="58E56030"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_Toc160637338 \h </w:instrText>
      </w:r>
      <w:r>
        <w:rPr>
          <w:noProof/>
        </w:rPr>
      </w:r>
      <w:r>
        <w:rPr>
          <w:noProof/>
        </w:rPr>
        <w:fldChar w:fldCharType="separate"/>
      </w:r>
      <w:r>
        <w:rPr>
          <w:noProof/>
        </w:rPr>
        <w:t>78</w:t>
      </w:r>
      <w:r>
        <w:rPr>
          <w:noProof/>
        </w:rPr>
        <w:fldChar w:fldCharType="end"/>
      </w:r>
    </w:p>
    <w:p w14:paraId="72A8004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_Toc160637339 \h </w:instrText>
      </w:r>
      <w:r>
        <w:rPr>
          <w:noProof/>
        </w:rPr>
      </w:r>
      <w:r>
        <w:rPr>
          <w:noProof/>
        </w:rPr>
        <w:fldChar w:fldCharType="separate"/>
      </w:r>
      <w:r>
        <w:rPr>
          <w:noProof/>
        </w:rPr>
        <w:t>79</w:t>
      </w:r>
      <w:r>
        <w:rPr>
          <w:noProof/>
        </w:rPr>
        <w:fldChar w:fldCharType="end"/>
      </w:r>
    </w:p>
    <w:p w14:paraId="321EB041"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_Toc160637340 \h </w:instrText>
      </w:r>
      <w:r>
        <w:rPr>
          <w:noProof/>
        </w:rPr>
      </w:r>
      <w:r>
        <w:rPr>
          <w:noProof/>
        </w:rPr>
        <w:fldChar w:fldCharType="separate"/>
      </w:r>
      <w:r>
        <w:rPr>
          <w:noProof/>
        </w:rPr>
        <w:t>79</w:t>
      </w:r>
      <w:r>
        <w:rPr>
          <w:noProof/>
        </w:rPr>
        <w:fldChar w:fldCharType="end"/>
      </w:r>
    </w:p>
    <w:p w14:paraId="5E5C8427"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_Toc160637341 \h </w:instrText>
      </w:r>
      <w:r>
        <w:rPr>
          <w:noProof/>
        </w:rPr>
      </w:r>
      <w:r>
        <w:rPr>
          <w:noProof/>
        </w:rPr>
        <w:fldChar w:fldCharType="separate"/>
      </w:r>
      <w:r>
        <w:rPr>
          <w:noProof/>
        </w:rPr>
        <w:t>80</w:t>
      </w:r>
      <w:r>
        <w:rPr>
          <w:noProof/>
        </w:rPr>
        <w:fldChar w:fldCharType="end"/>
      </w:r>
    </w:p>
    <w:p w14:paraId="1E46C481"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_Toc160637342 \h </w:instrText>
      </w:r>
      <w:r>
        <w:rPr>
          <w:noProof/>
        </w:rPr>
      </w:r>
      <w:r>
        <w:rPr>
          <w:noProof/>
        </w:rPr>
        <w:fldChar w:fldCharType="separate"/>
      </w:r>
      <w:r>
        <w:rPr>
          <w:noProof/>
        </w:rPr>
        <w:t>80</w:t>
      </w:r>
      <w:r>
        <w:rPr>
          <w:noProof/>
        </w:rPr>
        <w:fldChar w:fldCharType="end"/>
      </w:r>
    </w:p>
    <w:p w14:paraId="1BED57C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_Toc160637343 \h </w:instrText>
      </w:r>
      <w:r>
        <w:rPr>
          <w:noProof/>
        </w:rPr>
      </w:r>
      <w:r>
        <w:rPr>
          <w:noProof/>
        </w:rPr>
        <w:fldChar w:fldCharType="separate"/>
      </w:r>
      <w:r>
        <w:rPr>
          <w:noProof/>
        </w:rPr>
        <w:t>80</w:t>
      </w:r>
      <w:r>
        <w:rPr>
          <w:noProof/>
        </w:rPr>
        <w:fldChar w:fldCharType="end"/>
      </w:r>
    </w:p>
    <w:p w14:paraId="7B4CB7F1"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5.2.6.2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_Toc160637344 \h </w:instrText>
      </w:r>
      <w:r>
        <w:rPr>
          <w:noProof/>
        </w:rPr>
      </w:r>
      <w:r>
        <w:rPr>
          <w:noProof/>
        </w:rPr>
        <w:fldChar w:fldCharType="separate"/>
      </w:r>
      <w:r>
        <w:rPr>
          <w:noProof/>
        </w:rPr>
        <w:t>80</w:t>
      </w:r>
      <w:r>
        <w:rPr>
          <w:noProof/>
        </w:rPr>
        <w:fldChar w:fldCharType="end"/>
      </w:r>
    </w:p>
    <w:p w14:paraId="49398C2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_Toc160637345 \h </w:instrText>
      </w:r>
      <w:r>
        <w:rPr>
          <w:noProof/>
        </w:rPr>
      </w:r>
      <w:r>
        <w:rPr>
          <w:noProof/>
        </w:rPr>
        <w:fldChar w:fldCharType="separate"/>
      </w:r>
      <w:r>
        <w:rPr>
          <w:noProof/>
        </w:rPr>
        <w:t>80</w:t>
      </w:r>
      <w:r>
        <w:rPr>
          <w:noProof/>
        </w:rPr>
        <w:fldChar w:fldCharType="end"/>
      </w:r>
    </w:p>
    <w:p w14:paraId="3FC30B9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_Toc160637346 \h </w:instrText>
      </w:r>
      <w:r>
        <w:rPr>
          <w:noProof/>
        </w:rPr>
      </w:r>
      <w:r>
        <w:rPr>
          <w:noProof/>
        </w:rPr>
        <w:fldChar w:fldCharType="separate"/>
      </w:r>
      <w:r>
        <w:rPr>
          <w:noProof/>
        </w:rPr>
        <w:t>81</w:t>
      </w:r>
      <w:r>
        <w:rPr>
          <w:noProof/>
        </w:rPr>
        <w:fldChar w:fldCharType="end"/>
      </w:r>
    </w:p>
    <w:p w14:paraId="38A05BA6"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5.2.6.3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_Toc160637347 \h </w:instrText>
      </w:r>
      <w:r>
        <w:rPr>
          <w:noProof/>
        </w:rPr>
      </w:r>
      <w:r>
        <w:rPr>
          <w:noProof/>
        </w:rPr>
        <w:fldChar w:fldCharType="separate"/>
      </w:r>
      <w:r>
        <w:rPr>
          <w:noProof/>
        </w:rPr>
        <w:t>81</w:t>
      </w:r>
      <w:r>
        <w:rPr>
          <w:noProof/>
        </w:rPr>
        <w:fldChar w:fldCharType="end"/>
      </w:r>
    </w:p>
    <w:p w14:paraId="7AE8C73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_Toc160637348 \h </w:instrText>
      </w:r>
      <w:r>
        <w:rPr>
          <w:noProof/>
        </w:rPr>
      </w:r>
      <w:r>
        <w:rPr>
          <w:noProof/>
        </w:rPr>
        <w:fldChar w:fldCharType="separate"/>
      </w:r>
      <w:r>
        <w:rPr>
          <w:noProof/>
        </w:rPr>
        <w:t>81</w:t>
      </w:r>
      <w:r>
        <w:rPr>
          <w:noProof/>
        </w:rPr>
        <w:fldChar w:fldCharType="end"/>
      </w:r>
    </w:p>
    <w:p w14:paraId="4F2EA57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_Toc160637349 \h </w:instrText>
      </w:r>
      <w:r>
        <w:rPr>
          <w:noProof/>
        </w:rPr>
      </w:r>
      <w:r>
        <w:rPr>
          <w:noProof/>
        </w:rPr>
        <w:fldChar w:fldCharType="separate"/>
      </w:r>
      <w:r>
        <w:rPr>
          <w:noProof/>
        </w:rPr>
        <w:t>81</w:t>
      </w:r>
      <w:r>
        <w:rPr>
          <w:noProof/>
        </w:rPr>
        <w:fldChar w:fldCharType="end"/>
      </w:r>
    </w:p>
    <w:p w14:paraId="4B8F0AC4"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_Toc160637350 \h </w:instrText>
      </w:r>
      <w:r>
        <w:rPr>
          <w:noProof/>
        </w:rPr>
      </w:r>
      <w:r>
        <w:rPr>
          <w:noProof/>
        </w:rPr>
        <w:fldChar w:fldCharType="separate"/>
      </w:r>
      <w:r>
        <w:rPr>
          <w:noProof/>
        </w:rPr>
        <w:t>82</w:t>
      </w:r>
      <w:r>
        <w:rPr>
          <w:noProof/>
        </w:rPr>
        <w:fldChar w:fldCharType="end"/>
      </w:r>
    </w:p>
    <w:p w14:paraId="499CEC0D"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_Toc160637351 \h </w:instrText>
      </w:r>
      <w:r>
        <w:rPr>
          <w:noProof/>
        </w:rPr>
      </w:r>
      <w:r>
        <w:rPr>
          <w:noProof/>
        </w:rPr>
        <w:fldChar w:fldCharType="separate"/>
      </w:r>
      <w:r>
        <w:rPr>
          <w:noProof/>
        </w:rPr>
        <w:t>82</w:t>
      </w:r>
      <w:r>
        <w:rPr>
          <w:noProof/>
        </w:rPr>
        <w:fldChar w:fldCharType="end"/>
      </w:r>
    </w:p>
    <w:p w14:paraId="24188950"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_Toc160637352 \h </w:instrText>
      </w:r>
      <w:r>
        <w:rPr>
          <w:noProof/>
        </w:rPr>
      </w:r>
      <w:r>
        <w:rPr>
          <w:noProof/>
        </w:rPr>
        <w:fldChar w:fldCharType="separate"/>
      </w:r>
      <w:r>
        <w:rPr>
          <w:noProof/>
        </w:rPr>
        <w:t>82</w:t>
      </w:r>
      <w:r>
        <w:rPr>
          <w:noProof/>
        </w:rPr>
        <w:fldChar w:fldCharType="end"/>
      </w:r>
    </w:p>
    <w:p w14:paraId="5C588CB1"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_Toc160637353 \h </w:instrText>
      </w:r>
      <w:r>
        <w:rPr>
          <w:noProof/>
        </w:rPr>
      </w:r>
      <w:r>
        <w:rPr>
          <w:noProof/>
        </w:rPr>
        <w:fldChar w:fldCharType="separate"/>
      </w:r>
      <w:r>
        <w:rPr>
          <w:noProof/>
        </w:rPr>
        <w:t>82</w:t>
      </w:r>
      <w:r>
        <w:rPr>
          <w:noProof/>
        </w:rPr>
        <w:fldChar w:fldCharType="end"/>
      </w:r>
    </w:p>
    <w:p w14:paraId="4C1A38D8"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_Toc160637354 \h </w:instrText>
      </w:r>
      <w:r>
        <w:rPr>
          <w:noProof/>
        </w:rPr>
      </w:r>
      <w:r>
        <w:rPr>
          <w:noProof/>
        </w:rPr>
        <w:fldChar w:fldCharType="separate"/>
      </w:r>
      <w:r>
        <w:rPr>
          <w:noProof/>
        </w:rPr>
        <w:t>82</w:t>
      </w:r>
      <w:r>
        <w:rPr>
          <w:noProof/>
        </w:rPr>
        <w:fldChar w:fldCharType="end"/>
      </w:r>
    </w:p>
    <w:p w14:paraId="25038871"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_Toc160637355 \h </w:instrText>
      </w:r>
      <w:r>
        <w:rPr>
          <w:noProof/>
        </w:rPr>
      </w:r>
      <w:r>
        <w:rPr>
          <w:noProof/>
        </w:rPr>
        <w:fldChar w:fldCharType="separate"/>
      </w:r>
      <w:r>
        <w:rPr>
          <w:noProof/>
        </w:rPr>
        <w:t>82</w:t>
      </w:r>
      <w:r>
        <w:rPr>
          <w:noProof/>
        </w:rPr>
        <w:fldChar w:fldCharType="end"/>
      </w:r>
    </w:p>
    <w:p w14:paraId="139625F4"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_Toc160637356 \h </w:instrText>
      </w:r>
      <w:r>
        <w:rPr>
          <w:noProof/>
        </w:rPr>
      </w:r>
      <w:r>
        <w:rPr>
          <w:noProof/>
        </w:rPr>
        <w:fldChar w:fldCharType="separate"/>
      </w:r>
      <w:r>
        <w:rPr>
          <w:noProof/>
        </w:rPr>
        <w:t>82</w:t>
      </w:r>
      <w:r>
        <w:rPr>
          <w:noProof/>
        </w:rPr>
        <w:fldChar w:fldCharType="end"/>
      </w:r>
    </w:p>
    <w:p w14:paraId="023ABF63"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_Toc160637357 \h </w:instrText>
      </w:r>
      <w:r>
        <w:rPr>
          <w:noProof/>
        </w:rPr>
      </w:r>
      <w:r>
        <w:rPr>
          <w:noProof/>
        </w:rPr>
        <w:fldChar w:fldCharType="separate"/>
      </w:r>
      <w:r>
        <w:rPr>
          <w:noProof/>
        </w:rPr>
        <w:t>82</w:t>
      </w:r>
      <w:r>
        <w:rPr>
          <w:noProof/>
        </w:rPr>
        <w:fldChar w:fldCharType="end"/>
      </w:r>
    </w:p>
    <w:p w14:paraId="22CCDFDB" w14:textId="77777777" w:rsidR="00290130" w:rsidRDefault="00290130">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_Toc160637358 \h </w:instrText>
      </w:r>
      <w:r>
        <w:rPr>
          <w:noProof/>
        </w:rPr>
      </w:r>
      <w:r>
        <w:rPr>
          <w:noProof/>
        </w:rPr>
        <w:fldChar w:fldCharType="separate"/>
      </w:r>
      <w:r>
        <w:rPr>
          <w:noProof/>
        </w:rPr>
        <w:t>83</w:t>
      </w:r>
      <w:r>
        <w:rPr>
          <w:noProof/>
        </w:rPr>
        <w:fldChar w:fldCharType="end"/>
      </w:r>
    </w:p>
    <w:p w14:paraId="28B49274"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_Toc160637359 \h </w:instrText>
      </w:r>
      <w:r>
        <w:rPr>
          <w:noProof/>
        </w:rPr>
      </w:r>
      <w:r>
        <w:rPr>
          <w:noProof/>
        </w:rPr>
        <w:fldChar w:fldCharType="separate"/>
      </w:r>
      <w:r>
        <w:rPr>
          <w:noProof/>
        </w:rPr>
        <w:t>83</w:t>
      </w:r>
      <w:r>
        <w:rPr>
          <w:noProof/>
        </w:rPr>
        <w:fldChar w:fldCharType="end"/>
      </w:r>
    </w:p>
    <w:p w14:paraId="326337F8"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_Toc160637360 \h </w:instrText>
      </w:r>
      <w:r>
        <w:rPr>
          <w:noProof/>
        </w:rPr>
      </w:r>
      <w:r>
        <w:rPr>
          <w:noProof/>
        </w:rPr>
        <w:fldChar w:fldCharType="separate"/>
      </w:r>
      <w:r>
        <w:rPr>
          <w:noProof/>
        </w:rPr>
        <w:t>83</w:t>
      </w:r>
      <w:r>
        <w:rPr>
          <w:noProof/>
        </w:rPr>
        <w:fldChar w:fldCharType="end"/>
      </w:r>
    </w:p>
    <w:p w14:paraId="2366F80B"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_Toc160637361 \h </w:instrText>
      </w:r>
      <w:r>
        <w:rPr>
          <w:noProof/>
        </w:rPr>
      </w:r>
      <w:r>
        <w:rPr>
          <w:noProof/>
        </w:rPr>
        <w:fldChar w:fldCharType="separate"/>
      </w:r>
      <w:r>
        <w:rPr>
          <w:noProof/>
        </w:rPr>
        <w:t>99</w:t>
      </w:r>
      <w:r>
        <w:rPr>
          <w:noProof/>
        </w:rPr>
        <w:fldChar w:fldCharType="end"/>
      </w:r>
    </w:p>
    <w:p w14:paraId="40467465" w14:textId="77777777" w:rsidR="00290130" w:rsidRDefault="00290130">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_Toc160637362 \h </w:instrText>
      </w:r>
      <w:r>
        <w:rPr>
          <w:noProof/>
        </w:rPr>
      </w:r>
      <w:r>
        <w:rPr>
          <w:noProof/>
        </w:rPr>
        <w:fldChar w:fldCharType="separate"/>
      </w:r>
      <w:r>
        <w:rPr>
          <w:noProof/>
        </w:rPr>
        <w:t>103</w:t>
      </w:r>
      <w:r>
        <w:rPr>
          <w:noProof/>
        </w:rPr>
        <w:fldChar w:fldCharType="end"/>
      </w:r>
    </w:p>
    <w:p w14:paraId="64C68D31" w14:textId="5DD47129"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0637156"/>
      <w:bookmarkEnd w:id="10"/>
      <w:r>
        <w:lastRenderedPageBreak/>
        <w:t>Foreword</w:t>
      </w:r>
      <w:bookmarkEnd w:id="11"/>
      <w:bookmarkEnd w:id="12"/>
      <w:bookmarkEnd w:id="13"/>
      <w:bookmarkEnd w:id="14"/>
      <w:bookmarkEnd w:id="15"/>
      <w:bookmarkEnd w:id="16"/>
      <w:bookmarkEnd w:id="17"/>
    </w:p>
    <w:p w14:paraId="5BC72FD7" w14:textId="77777777" w:rsidR="00E60FE0" w:rsidRDefault="00C872B4">
      <w:r>
        <w:t xml:space="preserve">This Technical </w:t>
      </w:r>
      <w:bookmarkStart w:id="18" w:name="spectype3"/>
      <w:r>
        <w:t>Specification</w:t>
      </w:r>
      <w:bookmarkEnd w:id="1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9" w:name="introduction"/>
      <w:bookmarkEnd w:id="19"/>
      <w:r>
        <w:br w:type="page"/>
      </w:r>
      <w:bookmarkStart w:id="20" w:name="_Toc510696578"/>
      <w:bookmarkStart w:id="21" w:name="_Toc35971370"/>
      <w:bookmarkStart w:id="22" w:name="_Toc67903494"/>
      <w:bookmarkStart w:id="23" w:name="_Toc73173197"/>
      <w:bookmarkStart w:id="24" w:name="_Toc96959765"/>
      <w:bookmarkStart w:id="25" w:name="_Toc129247472"/>
      <w:bookmarkStart w:id="26" w:name="_Toc160637157"/>
      <w:r>
        <w:lastRenderedPageBreak/>
        <w:t>1</w:t>
      </w:r>
      <w:r>
        <w:tab/>
        <w:t>Scope</w:t>
      </w:r>
      <w:bookmarkEnd w:id="20"/>
      <w:bookmarkEnd w:id="21"/>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7" w:name="_Toc510696579"/>
      <w:bookmarkStart w:id="28" w:name="_Toc35971371"/>
      <w:bookmarkStart w:id="29" w:name="_Toc67903495"/>
      <w:bookmarkStart w:id="30" w:name="_Toc73173198"/>
      <w:bookmarkStart w:id="31" w:name="_Toc96959766"/>
      <w:bookmarkStart w:id="32" w:name="_Toc129247473"/>
      <w:bookmarkStart w:id="33" w:name="_Toc160637158"/>
      <w:r>
        <w:t>2</w:t>
      </w:r>
      <w:r>
        <w:tab/>
        <w:t>References</w:t>
      </w:r>
      <w:bookmarkEnd w:id="27"/>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29247474"/>
      <w:bookmarkStart w:id="44" w:name="_Toc160637159"/>
      <w:r>
        <w:t>3</w:t>
      </w:r>
      <w:r>
        <w:tab/>
        <w:t>Definitions, symbols and abbreviations</w:t>
      </w:r>
      <w:bookmarkEnd w:id="38"/>
      <w:bookmarkEnd w:id="39"/>
      <w:bookmarkEnd w:id="40"/>
      <w:bookmarkEnd w:id="41"/>
      <w:bookmarkEnd w:id="42"/>
      <w:bookmarkEnd w:id="43"/>
      <w:bookmarkEnd w:id="44"/>
    </w:p>
    <w:p w14:paraId="20A8CF8D" w14:textId="77777777" w:rsidR="00E60FE0" w:rsidRDefault="00C872B4">
      <w:pPr>
        <w:pStyle w:val="2"/>
      </w:pPr>
      <w:bookmarkStart w:id="45" w:name="_Toc510696581"/>
      <w:bookmarkStart w:id="46" w:name="_Toc35971373"/>
      <w:bookmarkStart w:id="47" w:name="_Toc67903497"/>
      <w:bookmarkStart w:id="48" w:name="_Toc73173200"/>
      <w:bookmarkStart w:id="49" w:name="_Toc96959768"/>
      <w:bookmarkStart w:id="50" w:name="_Toc129247475"/>
      <w:bookmarkStart w:id="51" w:name="_Toc160637160"/>
      <w:r>
        <w:t>3.1</w:t>
      </w:r>
      <w:r>
        <w:tab/>
        <w:t>Definitions</w:t>
      </w:r>
      <w:bookmarkEnd w:id="45"/>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2" w:name="_Toc510696582"/>
      <w:bookmarkStart w:id="53" w:name="_Toc35971374"/>
      <w:bookmarkStart w:id="54" w:name="_Toc67903498"/>
      <w:bookmarkStart w:id="55" w:name="_Toc73173201"/>
      <w:bookmarkStart w:id="56" w:name="_Toc96959769"/>
      <w:bookmarkStart w:id="57" w:name="_Toc129247476"/>
      <w:bookmarkStart w:id="58" w:name="_Toc160637161"/>
      <w:r>
        <w:t>3.2</w:t>
      </w:r>
      <w:r>
        <w:tab/>
        <w:t>Symbols</w:t>
      </w:r>
      <w:bookmarkEnd w:id="52"/>
      <w:bookmarkEnd w:id="53"/>
      <w:bookmarkEnd w:id="54"/>
      <w:bookmarkEnd w:id="55"/>
      <w:bookmarkEnd w:id="56"/>
      <w:bookmarkEnd w:id="57"/>
      <w:bookmarkEnd w:id="5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9" w:name="_Toc510696583"/>
      <w:bookmarkStart w:id="60" w:name="_Toc35971375"/>
      <w:bookmarkStart w:id="61" w:name="_Toc67903499"/>
      <w:bookmarkStart w:id="62" w:name="_Toc73173202"/>
      <w:bookmarkStart w:id="63" w:name="_Toc96959770"/>
      <w:bookmarkStart w:id="64" w:name="_Toc129247477"/>
      <w:bookmarkStart w:id="65" w:name="_Toc160637162"/>
      <w:r>
        <w:t>3.3</w:t>
      </w:r>
      <w:r>
        <w:tab/>
        <w:t>Abbreviations</w:t>
      </w:r>
      <w:bookmarkEnd w:id="59"/>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6" w:name="_Toc510696585"/>
      <w:bookmarkStart w:id="67" w:name="_Toc35971377"/>
      <w:bookmarkStart w:id="68" w:name="_Toc67903501"/>
      <w:bookmarkStart w:id="69" w:name="_Toc73173203"/>
      <w:bookmarkStart w:id="70" w:name="_Toc96959771"/>
      <w:bookmarkStart w:id="71" w:name="_Toc129247478"/>
      <w:bookmarkStart w:id="72" w:name="_Toc160637163"/>
      <w:r>
        <w:lastRenderedPageBreak/>
        <w:t>4</w:t>
      </w:r>
      <w:r>
        <w:tab/>
        <w:t xml:space="preserve">Services offered by the </w:t>
      </w:r>
      <w:bookmarkEnd w:id="66"/>
      <w:bookmarkEnd w:id="67"/>
      <w:bookmarkEnd w:id="68"/>
      <w:r>
        <w:t>DCCF</w:t>
      </w:r>
      <w:bookmarkEnd w:id="69"/>
      <w:bookmarkEnd w:id="70"/>
      <w:bookmarkEnd w:id="71"/>
      <w:bookmarkEnd w:id="72"/>
    </w:p>
    <w:p w14:paraId="2CE6005D" w14:textId="77777777" w:rsidR="00E60FE0" w:rsidRDefault="00C872B4">
      <w:pPr>
        <w:pStyle w:val="2"/>
      </w:pPr>
      <w:bookmarkStart w:id="73" w:name="_Toc510696586"/>
      <w:bookmarkStart w:id="74" w:name="_Toc35971378"/>
      <w:bookmarkStart w:id="75" w:name="_Toc67903502"/>
      <w:bookmarkStart w:id="76" w:name="_Toc73173204"/>
      <w:bookmarkStart w:id="77" w:name="_Toc96959772"/>
      <w:bookmarkStart w:id="78" w:name="_Toc129247479"/>
      <w:bookmarkStart w:id="79" w:name="_Toc160637164"/>
      <w:r>
        <w:t>4.1</w:t>
      </w:r>
      <w:r>
        <w:tab/>
        <w:t>Introduction</w:t>
      </w:r>
      <w:bookmarkEnd w:id="73"/>
      <w:bookmarkEnd w:id="74"/>
      <w:bookmarkEnd w:id="75"/>
      <w:bookmarkEnd w:id="76"/>
      <w:bookmarkEnd w:id="77"/>
      <w:bookmarkEnd w:id="78"/>
      <w:bookmarkEnd w:id="7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1F746D11" w:rsidR="00BB487D" w:rsidRDefault="00BB487D" w:rsidP="001F1ADB">
            <w:pPr>
              <w:keepNext/>
              <w:keepLines/>
              <w:spacing w:after="0"/>
              <w:rPr>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0" w:name="_Toc510696587"/>
      <w:bookmarkStart w:id="81" w:name="_Toc35971379"/>
      <w:bookmarkStart w:id="82" w:name="_Toc67903503"/>
      <w:bookmarkStart w:id="83" w:name="_Toc73173205"/>
      <w:bookmarkStart w:id="84" w:name="_Toc96959773"/>
      <w:bookmarkStart w:id="85" w:name="_Toc129247480"/>
      <w:bookmarkStart w:id="86" w:name="_Toc160637165"/>
      <w:r>
        <w:t>4.2</w:t>
      </w:r>
      <w:r>
        <w:tab/>
      </w:r>
      <w:r>
        <w:rPr>
          <w:lang w:eastAsia="zh-CN"/>
        </w:rPr>
        <w:t>Ndccf_DataManagement</w:t>
      </w:r>
      <w:r>
        <w:t xml:space="preserve"> Service</w:t>
      </w:r>
      <w:bookmarkEnd w:id="80"/>
      <w:bookmarkEnd w:id="81"/>
      <w:bookmarkEnd w:id="82"/>
      <w:bookmarkEnd w:id="83"/>
      <w:bookmarkEnd w:id="84"/>
      <w:bookmarkEnd w:id="85"/>
      <w:bookmarkEnd w:id="86"/>
    </w:p>
    <w:p w14:paraId="455C4DFA" w14:textId="77777777" w:rsidR="00E60FE0" w:rsidRDefault="00C872B4">
      <w:pPr>
        <w:pStyle w:val="30"/>
      </w:pPr>
      <w:bookmarkStart w:id="87" w:name="_Toc510696588"/>
      <w:bookmarkStart w:id="88" w:name="_Toc35971380"/>
      <w:bookmarkStart w:id="89" w:name="_Toc67903504"/>
      <w:bookmarkStart w:id="90" w:name="_Toc73173206"/>
      <w:bookmarkStart w:id="91" w:name="_Toc96959774"/>
      <w:bookmarkStart w:id="92" w:name="_Toc129247481"/>
      <w:bookmarkStart w:id="93" w:name="_Toc160637166"/>
      <w:r>
        <w:t>4.2.1</w:t>
      </w:r>
      <w:r>
        <w:tab/>
        <w:t>Service Description</w:t>
      </w:r>
      <w:bookmarkEnd w:id="87"/>
      <w:bookmarkEnd w:id="88"/>
      <w:bookmarkEnd w:id="89"/>
      <w:bookmarkEnd w:id="90"/>
      <w:bookmarkEnd w:id="91"/>
      <w:bookmarkEnd w:id="92"/>
      <w:bookmarkEnd w:id="93"/>
    </w:p>
    <w:p w14:paraId="01284EE9" w14:textId="77777777" w:rsidR="00E60FE0" w:rsidRDefault="00C872B4">
      <w:pPr>
        <w:pStyle w:val="40"/>
      </w:pPr>
      <w:bookmarkStart w:id="94" w:name="_Toc73173207"/>
      <w:bookmarkStart w:id="95" w:name="_Toc96959775"/>
      <w:bookmarkStart w:id="96" w:name="_Toc129247482"/>
      <w:bookmarkStart w:id="97" w:name="_Toc160637167"/>
      <w:r>
        <w:t>4.2.1.1</w:t>
      </w:r>
      <w:r>
        <w:tab/>
        <w:t>Overview</w:t>
      </w:r>
      <w:bookmarkEnd w:id="94"/>
      <w:bookmarkEnd w:id="95"/>
      <w:bookmarkEnd w:id="96"/>
      <w:bookmarkEnd w:id="9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0FCF214"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32DFD610"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98" w:name="_Toc73173208"/>
      <w:bookmarkStart w:id="99" w:name="_Toc96959776"/>
      <w:bookmarkStart w:id="100" w:name="_Toc129247483"/>
      <w:bookmarkStart w:id="101" w:name="_Toc160637168"/>
      <w:r>
        <w:t>4.2.1.2</w:t>
      </w:r>
      <w:r>
        <w:tab/>
      </w:r>
      <w:r>
        <w:rPr>
          <w:noProof/>
          <w:lang w:eastAsia="zh-CN"/>
        </w:rPr>
        <w:t>Service Architecture</w:t>
      </w:r>
      <w:bookmarkEnd w:id="98"/>
      <w:bookmarkEnd w:id="99"/>
      <w:bookmarkEnd w:id="100"/>
      <w:bookmarkEnd w:id="10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5023F3C3" w:rsidR="003627C0" w:rsidRPr="008E4821" w:rsidRDefault="00F476E5" w:rsidP="002E6FAD">
      <w:pPr>
        <w:pStyle w:val="TH"/>
      </w:pPr>
      <w:r w:rsidRPr="00F476E5">
        <w:t xml:space="preserve"> </w:t>
      </w:r>
      <w:r w:rsidR="002B7C0E" w:rsidRPr="008E4821">
        <w:object w:dxaOrig="13920" w:dyaOrig="3541" w14:anchorId="65F24685">
          <v:shape id="_x0000_i1026" type="#_x0000_t75" style="width:498.4pt;height:129.05pt" o:ole="">
            <v:imagedata r:id="rId13" o:title=""/>
          </v:shape>
          <o:OLEObject Type="Embed" ProgID="Visio.Drawing.15" ShapeID="_x0000_i1026" DrawAspect="Content" ObjectID="_1771251881"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E4B526A" w:rsidR="001B6CE9" w:rsidRDefault="00F476E5" w:rsidP="001B6CE9">
      <w:pPr>
        <w:pStyle w:val="TH"/>
        <w:rPr>
          <w:b w:val="0"/>
          <w:lang w:val="en-US" w:eastAsia="zh-CN"/>
        </w:rPr>
      </w:pPr>
      <w:r w:rsidRPr="00F476E5">
        <w:lastRenderedPageBreak/>
        <w:t xml:space="preserve"> </w:t>
      </w:r>
      <w:r w:rsidR="002B7C0E" w:rsidRPr="008E4821">
        <w:object w:dxaOrig="12150" w:dyaOrig="3091" w14:anchorId="1F860B1E">
          <v:shape id="_x0000_i1027" type="#_x0000_t75" style="width:481.55pt;height:122.95pt" o:ole="">
            <v:imagedata r:id="rId15" o:title=""/>
          </v:shape>
          <o:OLEObject Type="Embed" ProgID="Visio.Drawing.15" ShapeID="_x0000_i1027" DrawAspect="Content" ObjectID="_177125188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 w:name="_Hlk68599672"/>
      <w:r w:rsidR="001B6CE9">
        <w:t>Ndccf_DataManagement</w:t>
      </w:r>
      <w:r w:rsidR="001B6CE9" w:rsidRPr="00376A4A">
        <w:t xml:space="preserve"> service </w:t>
      </w:r>
      <w:bookmarkEnd w:id="102"/>
      <w:r w:rsidR="001B6CE9">
        <w:t>a</w:t>
      </w:r>
      <w:r w:rsidR="001B6CE9" w:rsidRPr="00376A4A">
        <w:t>rchitecture, reference point representation</w:t>
      </w:r>
    </w:p>
    <w:p w14:paraId="72A57E88" w14:textId="77777777" w:rsidR="00E60FE0" w:rsidRDefault="00C872B4">
      <w:pPr>
        <w:pStyle w:val="40"/>
      </w:pPr>
      <w:bookmarkStart w:id="103" w:name="_Toc73173209"/>
      <w:bookmarkStart w:id="104" w:name="_Toc96959777"/>
      <w:bookmarkStart w:id="105" w:name="_Toc129247484"/>
      <w:bookmarkStart w:id="106" w:name="_Toc160637169"/>
      <w:r>
        <w:t>4.2.1.3</w:t>
      </w:r>
      <w:r>
        <w:tab/>
      </w:r>
      <w:r>
        <w:rPr>
          <w:noProof/>
          <w:lang w:eastAsia="zh-CN"/>
        </w:rPr>
        <w:t>Network Functions</w:t>
      </w:r>
      <w:bookmarkEnd w:id="103"/>
      <w:bookmarkEnd w:id="104"/>
      <w:bookmarkEnd w:id="105"/>
      <w:bookmarkEnd w:id="106"/>
    </w:p>
    <w:p w14:paraId="51F422BD" w14:textId="77777777" w:rsidR="00E60FE0" w:rsidRDefault="00C872B4">
      <w:pPr>
        <w:pStyle w:val="50"/>
      </w:pPr>
      <w:bookmarkStart w:id="107" w:name="_Toc73173210"/>
      <w:bookmarkStart w:id="108" w:name="_Toc96959778"/>
      <w:bookmarkStart w:id="109" w:name="_Toc129247485"/>
      <w:bookmarkStart w:id="110" w:name="_Toc160637170"/>
      <w:r>
        <w:t>4.2.1.3.1</w:t>
      </w:r>
      <w:r>
        <w:tab/>
        <w:t>Data Collection Coordination Function (DCCF)</w:t>
      </w:r>
      <w:bookmarkEnd w:id="107"/>
      <w:bookmarkEnd w:id="108"/>
      <w:bookmarkEnd w:id="109"/>
      <w:bookmarkEnd w:id="11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1" w:name="_Toc73173211"/>
    </w:p>
    <w:p w14:paraId="1DE585E7" w14:textId="7A8D7221" w:rsidR="00E60FE0" w:rsidRDefault="00C872B4">
      <w:pPr>
        <w:pStyle w:val="50"/>
      </w:pPr>
      <w:bookmarkStart w:id="112" w:name="_Toc96959779"/>
      <w:bookmarkStart w:id="113" w:name="_Toc129247486"/>
      <w:bookmarkStart w:id="114" w:name="_Toc160637171"/>
      <w:r>
        <w:t>4.2.1.3.2</w:t>
      </w:r>
      <w:r>
        <w:tab/>
        <w:t>NF Service Consumers</w:t>
      </w:r>
      <w:bookmarkEnd w:id="111"/>
      <w:bookmarkEnd w:id="112"/>
      <w:bookmarkEnd w:id="113"/>
      <w:bookmarkEnd w:id="11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5" w:name="_Toc510696589"/>
      <w:bookmarkStart w:id="116" w:name="_Toc35971381"/>
      <w:bookmarkStart w:id="117" w:name="_Toc67903505"/>
      <w:bookmarkStart w:id="118" w:name="_Toc73173212"/>
      <w:bookmarkStart w:id="119" w:name="_Toc96959780"/>
      <w:bookmarkStart w:id="120" w:name="_Toc129247487"/>
      <w:bookmarkStart w:id="121" w:name="_Toc160637172"/>
      <w:r>
        <w:t>4.2.2</w:t>
      </w:r>
      <w:r>
        <w:tab/>
        <w:t>Service Operations</w:t>
      </w:r>
      <w:bookmarkEnd w:id="115"/>
      <w:bookmarkEnd w:id="116"/>
      <w:bookmarkEnd w:id="117"/>
      <w:bookmarkEnd w:id="118"/>
      <w:bookmarkEnd w:id="119"/>
      <w:bookmarkEnd w:id="120"/>
      <w:bookmarkEnd w:id="121"/>
    </w:p>
    <w:p w14:paraId="3CCDE23F" w14:textId="77777777" w:rsidR="00E60FE0" w:rsidRDefault="00C872B4">
      <w:pPr>
        <w:pStyle w:val="40"/>
      </w:pPr>
      <w:bookmarkStart w:id="122" w:name="_Toc510696590"/>
      <w:bookmarkStart w:id="123" w:name="_Toc35971382"/>
      <w:bookmarkStart w:id="124" w:name="_Toc67903506"/>
      <w:bookmarkStart w:id="125" w:name="_Toc73173213"/>
      <w:bookmarkStart w:id="126" w:name="_Toc96959781"/>
      <w:bookmarkStart w:id="127" w:name="_Toc129247488"/>
      <w:bookmarkStart w:id="128" w:name="_Toc160637173"/>
      <w:r>
        <w:t>4.2.2.1</w:t>
      </w:r>
      <w:r>
        <w:tab/>
        <w:t>Introduction</w:t>
      </w:r>
      <w:bookmarkEnd w:id="122"/>
      <w:bookmarkEnd w:id="123"/>
      <w:bookmarkEnd w:id="124"/>
      <w:bookmarkEnd w:id="125"/>
      <w:bookmarkEnd w:id="126"/>
      <w:bookmarkEnd w:id="127"/>
      <w:bookmarkEnd w:id="128"/>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29" w:name="_Toc510696591"/>
      <w:bookmarkStart w:id="130" w:name="_Toc35971383"/>
      <w:bookmarkStart w:id="131" w:name="_Toc67903507"/>
      <w:bookmarkStart w:id="132" w:name="_Toc73173214"/>
      <w:bookmarkStart w:id="133" w:name="_Toc96959782"/>
    </w:p>
    <w:p w14:paraId="3A58066D" w14:textId="4AEFDB75" w:rsidR="00E60FE0" w:rsidRDefault="00C872B4">
      <w:pPr>
        <w:pStyle w:val="40"/>
      </w:pPr>
      <w:bookmarkStart w:id="134" w:name="_Toc129247489"/>
      <w:bookmarkStart w:id="135" w:name="_Toc160637174"/>
      <w:r>
        <w:t>4.2.2.2</w:t>
      </w:r>
      <w:r>
        <w:tab/>
      </w:r>
      <w:bookmarkEnd w:id="129"/>
      <w:bookmarkEnd w:id="130"/>
      <w:bookmarkEnd w:id="131"/>
      <w:r>
        <w:rPr>
          <w:lang w:eastAsia="ja-JP"/>
        </w:rPr>
        <w:t>Ndccf_DataManagement_Subscribe service operation</w:t>
      </w:r>
      <w:bookmarkEnd w:id="132"/>
      <w:bookmarkEnd w:id="133"/>
      <w:bookmarkEnd w:id="134"/>
      <w:bookmarkEnd w:id="135"/>
    </w:p>
    <w:p w14:paraId="5DFB6394" w14:textId="77777777" w:rsidR="00CB4A01" w:rsidRDefault="00C872B4" w:rsidP="00CB4A01">
      <w:pPr>
        <w:pStyle w:val="50"/>
      </w:pPr>
      <w:bookmarkStart w:id="136" w:name="_Toc510696592"/>
      <w:bookmarkStart w:id="137" w:name="_Toc35971384"/>
      <w:bookmarkStart w:id="138" w:name="_Toc67903508"/>
      <w:bookmarkStart w:id="139" w:name="_Toc73173215"/>
      <w:bookmarkStart w:id="140" w:name="_Toc96959783"/>
      <w:bookmarkStart w:id="141" w:name="_Toc129247490"/>
      <w:bookmarkStart w:id="142" w:name="_Toc160637175"/>
      <w:r>
        <w:t>4.2.2.2.1</w:t>
      </w:r>
      <w:r>
        <w:tab/>
        <w:t>General</w:t>
      </w:r>
      <w:bookmarkEnd w:id="136"/>
      <w:bookmarkEnd w:id="137"/>
      <w:bookmarkEnd w:id="138"/>
      <w:bookmarkEnd w:id="139"/>
      <w:bookmarkEnd w:id="140"/>
      <w:bookmarkEnd w:id="141"/>
      <w:bookmarkEnd w:id="142"/>
    </w:p>
    <w:p w14:paraId="102818C2" w14:textId="77777777" w:rsidR="00CB4A01" w:rsidRPr="00CB4A01" w:rsidRDefault="00CB4A01" w:rsidP="00806613">
      <w:bookmarkStart w:id="143" w:name="_Hlk83722130"/>
      <w:r>
        <w:t>The Ndccf_DataManagement_Subscribe service operation is used by an NF service consumer to create or update a subscription for analytics or data notifications from the DCCF.</w:t>
      </w:r>
      <w:bookmarkEnd w:id="143"/>
    </w:p>
    <w:p w14:paraId="6D4A84D8" w14:textId="77777777" w:rsidR="00F056BA" w:rsidRDefault="00C872B4" w:rsidP="00403D6B">
      <w:pPr>
        <w:pStyle w:val="50"/>
      </w:pPr>
      <w:bookmarkStart w:id="144" w:name="_Toc510696593"/>
      <w:bookmarkStart w:id="145" w:name="_Toc35971385"/>
      <w:bookmarkStart w:id="146" w:name="_Toc67903509"/>
      <w:bookmarkStart w:id="147" w:name="_Toc73173216"/>
      <w:bookmarkStart w:id="148" w:name="_Toc96959784"/>
      <w:bookmarkStart w:id="149" w:name="_Toc129247491"/>
      <w:bookmarkStart w:id="150" w:name="_Toc160637176"/>
      <w:r>
        <w:t>4.2.2.2.2</w:t>
      </w:r>
      <w:r>
        <w:tab/>
      </w:r>
      <w:bookmarkEnd w:id="144"/>
      <w:bookmarkEnd w:id="145"/>
      <w:bookmarkEnd w:id="146"/>
      <w:r w:rsidR="00CB4A01">
        <w:t>Subscription for analytics notifications</w:t>
      </w:r>
      <w:bookmarkEnd w:id="147"/>
      <w:bookmarkEnd w:id="148"/>
      <w:bookmarkEnd w:id="149"/>
      <w:bookmarkEnd w:id="150"/>
    </w:p>
    <w:p w14:paraId="5ED73F6A" w14:textId="77777777" w:rsidR="00F056BA" w:rsidRDefault="00F056BA" w:rsidP="00F056BA">
      <w:r>
        <w:t xml:space="preserve">Figure 4.2.2.2.2-1 shows a scenario </w:t>
      </w:r>
      <w:bookmarkStart w:id="151" w:name="_Hlk83722186"/>
      <w:r>
        <w:t>where the NF service consumer sends a request to the DCCF to subscribe</w:t>
      </w:r>
      <w:r>
        <w:rPr>
          <w:rFonts w:eastAsia="Batang"/>
        </w:rPr>
        <w:t xml:space="preserve"> </w:t>
      </w:r>
      <w:r>
        <w:t>for analytics notifications</w:t>
      </w:r>
      <w:bookmarkEnd w:id="151"/>
      <w:r>
        <w:t>.</w:t>
      </w:r>
    </w:p>
    <w:bookmarkStart w:id="152"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0.55pt" o:ole="">
            <v:imagedata r:id="rId17" o:title=""/>
          </v:shape>
          <o:OLEObject Type="Embed" ProgID="Visio.Drawing.15" ShapeID="_x0000_i1028" DrawAspect="Content" ObjectID="_1771251883" r:id="rId18"/>
        </w:object>
      </w:r>
      <w:bookmarkEnd w:id="15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3" w:name="_Hlk83722371"/>
      <w:r>
        <w:t>representing the "DCCF Analytics Subscriptions", as shown in figure 4.2.2.2.2-1, step 1,</w:t>
      </w:r>
      <w:bookmarkEnd w:id="15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ADD950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6292091A"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4" w:name="_Hlk68177349"/>
      <w:r>
        <w:t xml:space="preserve">If </w:t>
      </w:r>
      <w:r>
        <w:rPr>
          <w:lang w:eastAsia="zh-CN"/>
        </w:rPr>
        <w:t>not all the requested analytics events in the subscription are accepted</w:t>
      </w:r>
      <w:bookmarkEnd w:id="15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5" w:name="_Hlk131178673"/>
      <w:r w:rsidR="00833AD0">
        <w:t>within the "eventNotifications" attribute of the "anaSub" attribute, or, potentially within the "immReport" attribute</w:t>
      </w:r>
      <w:bookmarkEnd w:id="155"/>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498D408" w14:textId="74402204" w:rsidR="00687CE4" w:rsidRPr="00687CE4" w:rsidRDefault="00687CE4" w:rsidP="00687CE4">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6" w:name="_Toc510696594"/>
      <w:bookmarkStart w:id="157" w:name="_Toc35971386"/>
      <w:bookmarkStart w:id="158" w:name="_Toc67903510"/>
      <w:bookmarkStart w:id="159" w:name="_Toc73173217"/>
      <w:bookmarkStart w:id="160" w:name="_Toc96959785"/>
      <w:bookmarkStart w:id="161" w:name="_Toc129247492"/>
      <w:bookmarkStart w:id="162" w:name="_Toc160637177"/>
      <w:r>
        <w:t>4.2.2.2.3</w:t>
      </w:r>
      <w:r>
        <w:tab/>
      </w:r>
      <w:bookmarkEnd w:id="156"/>
      <w:bookmarkEnd w:id="157"/>
      <w:bookmarkEnd w:id="158"/>
      <w:r w:rsidR="00F056BA">
        <w:t>Update subscription for analytic notifications</w:t>
      </w:r>
      <w:bookmarkEnd w:id="159"/>
      <w:bookmarkEnd w:id="160"/>
      <w:bookmarkEnd w:id="161"/>
      <w:bookmarkEnd w:id="162"/>
    </w:p>
    <w:p w14:paraId="5A37858E" w14:textId="77777777" w:rsidR="00F056BA" w:rsidRDefault="00F056BA" w:rsidP="00F056BA">
      <w:pPr>
        <w:pStyle w:val="TH"/>
        <w:rPr>
          <w:lang w:eastAsia="zh-CN"/>
        </w:rPr>
      </w:pPr>
      <w:r>
        <w:object w:dxaOrig="8420" w:dyaOrig="3420" w14:anchorId="0686187C">
          <v:shape id="_x0000_i1029" type="#_x0000_t75" style="width:416.55pt;height:165.5pt" o:ole="">
            <v:imagedata r:id="rId19" o:title=""/>
          </v:shape>
          <o:OLEObject Type="Embed" ProgID="Visio.Drawing.15" ShapeID="_x0000_i1029" DrawAspect="Content" ObjectID="_177125188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w:t>
      </w:r>
      <w:r>
        <w:lastRenderedPageBreak/>
        <w:t>"{apiRoot}/ndccf-datamanagement/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1AA525A"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3"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3"/>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48B2E138" w14:textId="77777777" w:rsidR="006A7B57" w:rsidRPr="004C2060" w:rsidRDefault="006A7B57" w:rsidP="006A7B57">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4" w:name="_Toc96959786"/>
      <w:bookmarkStart w:id="165" w:name="_Toc129247493"/>
      <w:bookmarkStart w:id="166" w:name="_Toc160637178"/>
      <w:r>
        <w:t>4.2.2.2.4</w:t>
      </w:r>
      <w:r>
        <w:tab/>
        <w:t>Subscription for data notifications</w:t>
      </w:r>
      <w:bookmarkEnd w:id="164"/>
      <w:bookmarkEnd w:id="165"/>
      <w:bookmarkEnd w:id="16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45pt;height:150.55pt" o:ole="">
            <v:imagedata r:id="rId21" o:title=""/>
          </v:shape>
          <o:OLEObject Type="Embed" ProgID="Visio.Drawing.15" ShapeID="_x0000_i1030" DrawAspect="Content" ObjectID="_177125188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lastRenderedPageBreak/>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E2644BA"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0D275B21"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297DA21A"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[23]</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7" w:name="_Toc96959787"/>
      <w:bookmarkStart w:id="168" w:name="_Toc129247494"/>
      <w:bookmarkStart w:id="169" w:name="_Toc160637179"/>
      <w:r>
        <w:t>4.2.2.2.5</w:t>
      </w:r>
      <w:r>
        <w:tab/>
        <w:t>Update subscription for data notifications</w:t>
      </w:r>
      <w:bookmarkEnd w:id="167"/>
      <w:bookmarkEnd w:id="168"/>
      <w:bookmarkEnd w:id="169"/>
    </w:p>
    <w:p w14:paraId="2FD11358" w14:textId="77777777" w:rsidR="00F056BA" w:rsidRDefault="00F056BA" w:rsidP="00F056BA">
      <w:pPr>
        <w:pStyle w:val="TH"/>
        <w:rPr>
          <w:lang w:eastAsia="zh-CN"/>
        </w:rPr>
      </w:pPr>
      <w:r>
        <w:object w:dxaOrig="8420" w:dyaOrig="3420" w14:anchorId="1F90F8FA">
          <v:shape id="_x0000_i1031" type="#_x0000_t75" style="width:416.55pt;height:165.5pt" o:ole="">
            <v:imagedata r:id="rId23" o:title=""/>
          </v:shape>
          <o:OLEObject Type="Embed" ProgID="Visio.Drawing.15" ShapeID="_x0000_i1031" DrawAspect="Content" ObjectID="_177125188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lastRenderedPageBreak/>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5A3AF52D"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35AC4EA9"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0" w:name="_Toc510696595"/>
      <w:bookmarkStart w:id="171" w:name="_Toc35971387"/>
      <w:bookmarkStart w:id="172" w:name="_Toc67903511"/>
      <w:bookmarkStart w:id="173" w:name="_Toc73173218"/>
      <w:bookmarkStart w:id="174" w:name="_Toc96959788"/>
      <w:bookmarkStart w:id="175" w:name="_Toc129247495"/>
      <w:bookmarkStart w:id="176" w:name="_Toc160637180"/>
      <w:r>
        <w:t>4.2.2.3</w:t>
      </w:r>
      <w:r>
        <w:tab/>
      </w:r>
      <w:bookmarkEnd w:id="170"/>
      <w:bookmarkEnd w:id="171"/>
      <w:bookmarkEnd w:id="172"/>
      <w:r>
        <w:rPr>
          <w:lang w:eastAsia="ja-JP"/>
        </w:rPr>
        <w:t>Ndccf_DataManagement_Unsubscribe service operation</w:t>
      </w:r>
      <w:bookmarkEnd w:id="173"/>
      <w:bookmarkEnd w:id="174"/>
      <w:bookmarkEnd w:id="175"/>
      <w:bookmarkEnd w:id="176"/>
    </w:p>
    <w:p w14:paraId="0A110EAC" w14:textId="77777777" w:rsidR="00E60FE0" w:rsidRDefault="00C872B4">
      <w:pPr>
        <w:pStyle w:val="50"/>
      </w:pPr>
      <w:bookmarkStart w:id="177" w:name="_Toc73173219"/>
      <w:bookmarkStart w:id="178" w:name="_Toc96959789"/>
      <w:bookmarkStart w:id="179" w:name="_Toc129247496"/>
      <w:bookmarkStart w:id="180" w:name="_Toc160637181"/>
      <w:r>
        <w:t>4.2.2.3.1</w:t>
      </w:r>
      <w:r>
        <w:tab/>
        <w:t>General</w:t>
      </w:r>
      <w:bookmarkEnd w:id="177"/>
      <w:bookmarkEnd w:id="178"/>
      <w:bookmarkEnd w:id="179"/>
      <w:bookmarkEnd w:id="18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1" w:name="_Toc73173220"/>
      <w:bookmarkStart w:id="182" w:name="_Toc96959790"/>
      <w:bookmarkStart w:id="183" w:name="_Toc129247497"/>
      <w:bookmarkStart w:id="184" w:name="_Toc160637182"/>
      <w:r>
        <w:t>4.2.2.3.2</w:t>
      </w:r>
      <w:r>
        <w:tab/>
      </w:r>
      <w:r w:rsidR="00125D8E" w:rsidRPr="0075140E">
        <w:t>Unsubscribe from analytics notifications</w:t>
      </w:r>
      <w:bookmarkEnd w:id="181"/>
      <w:bookmarkEnd w:id="182"/>
      <w:bookmarkEnd w:id="183"/>
      <w:bookmarkEnd w:id="18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0.55pt" o:ole="">
            <v:imagedata r:id="rId25" o:title=""/>
          </v:shape>
          <o:OLEObject Type="Embed" ProgID="Visio.Drawing.15" ShapeID="_x0000_i1032" DrawAspect="Content" ObjectID="_177125188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5" w:name="_Toc96959791"/>
      <w:bookmarkStart w:id="186" w:name="_Toc129247498"/>
      <w:bookmarkStart w:id="187" w:name="_Toc160637183"/>
      <w:r>
        <w:lastRenderedPageBreak/>
        <w:t>4.2.2.3.3</w:t>
      </w:r>
      <w:r>
        <w:tab/>
        <w:t>Unsubscribe from data notifications</w:t>
      </w:r>
      <w:bookmarkEnd w:id="185"/>
      <w:bookmarkEnd w:id="186"/>
      <w:bookmarkEnd w:id="18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22DC9A63" w:rsidR="00FF3D51" w:rsidRDefault="00385C30" w:rsidP="00FF3D51">
      <w:pPr>
        <w:pStyle w:val="TH"/>
        <w:rPr>
          <w:lang w:eastAsia="zh-CN"/>
        </w:rPr>
      </w:pPr>
      <w:r w:rsidRPr="00B05163">
        <w:object w:dxaOrig="10121" w:dyaOrig="3321" w14:anchorId="123E5F10">
          <v:shape id="_x0000_i1033" type="#_x0000_t75" style="width:453.95pt;height:151pt" o:ole="">
            <v:imagedata r:id="rId27" o:title=""/>
          </v:shape>
          <o:OLEObject Type="Embed" ProgID="Visio.Drawing.15" ShapeID="_x0000_i1033" DrawAspect="Content" ObjectID="_1771251888"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8" w:name="_Toc73173221"/>
      <w:bookmarkStart w:id="189" w:name="_Toc96959792"/>
      <w:bookmarkStart w:id="190" w:name="_Toc129247499"/>
      <w:bookmarkStart w:id="191" w:name="_Toc160637184"/>
      <w:r>
        <w:t>4.2.2.4</w:t>
      </w:r>
      <w:r>
        <w:tab/>
      </w:r>
      <w:r>
        <w:rPr>
          <w:lang w:eastAsia="ja-JP"/>
        </w:rPr>
        <w:t>Ndccf_DataManagement_Notify service operation</w:t>
      </w:r>
      <w:bookmarkEnd w:id="188"/>
      <w:bookmarkEnd w:id="189"/>
      <w:bookmarkEnd w:id="190"/>
      <w:bookmarkEnd w:id="191"/>
    </w:p>
    <w:p w14:paraId="6A7A8183" w14:textId="77777777" w:rsidR="00E60FE0" w:rsidRDefault="00C872B4">
      <w:pPr>
        <w:pStyle w:val="50"/>
      </w:pPr>
      <w:bookmarkStart w:id="192" w:name="_Toc73173222"/>
      <w:bookmarkStart w:id="193" w:name="_Toc96959793"/>
      <w:bookmarkStart w:id="194" w:name="_Toc129247500"/>
      <w:bookmarkStart w:id="195" w:name="_Toc160637185"/>
      <w:r>
        <w:t>4.2.2.4.1</w:t>
      </w:r>
      <w:r>
        <w:tab/>
        <w:t>General</w:t>
      </w:r>
      <w:bookmarkEnd w:id="192"/>
      <w:bookmarkEnd w:id="193"/>
      <w:bookmarkEnd w:id="194"/>
      <w:bookmarkEnd w:id="195"/>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6" w:name="_Toc73173223"/>
      <w:bookmarkStart w:id="197" w:name="_Toc96959794"/>
      <w:bookmarkStart w:id="198" w:name="_Toc129247501"/>
      <w:bookmarkStart w:id="199" w:name="_Toc160637186"/>
      <w:r>
        <w:t>4.2.2.4.2</w:t>
      </w:r>
      <w:r>
        <w:tab/>
      </w:r>
      <w:r w:rsidR="002B08C2">
        <w:t>Notification about subscribed analytics</w:t>
      </w:r>
      <w:bookmarkEnd w:id="196"/>
      <w:bookmarkEnd w:id="197"/>
      <w:bookmarkEnd w:id="198"/>
      <w:bookmarkEnd w:id="199"/>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w:lastRenderedPageBreak/>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AD2266" w:rsidRDefault="00AD2266"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AD2266" w:rsidRDefault="00AD2266"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AD2266" w:rsidRDefault="00AD2266"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AD2266" w:rsidRDefault="00AD2266"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AD2266" w:rsidRDefault="00AD2266"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AD2266" w:rsidRDefault="00AD2266"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AD2266" w:rsidRDefault="00AD2266"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AD2266" w:rsidRDefault="00AD2266"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AD2266" w:rsidRDefault="00AD2266"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AD2266" w:rsidRDefault="00AD2266"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AD2266" w:rsidRDefault="00AD2266"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AD2266" w:rsidRDefault="00AD2266"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AD2266" w:rsidRDefault="00AD2266"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AD2266" w:rsidRDefault="00AD2266"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AD2266" w:rsidRDefault="00AD2266"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AD2266" w:rsidRDefault="00AD2266"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AD2266" w:rsidRDefault="00AD2266"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AD2266" w:rsidRDefault="00AD2266"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AD2266" w:rsidRDefault="00AD2266"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AD2266" w:rsidRDefault="00AD2266"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AD2266" w:rsidRDefault="00AD2266"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0" w:name="_Hlk135757218"/>
      <w:r>
        <w:t>alertS</w:t>
      </w:r>
      <w:r w:rsidRPr="005F23A6">
        <w:t>torTransId</w:t>
      </w:r>
      <w:bookmarkEnd w:id="200"/>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1" w:name="_Toc96959795"/>
      <w:bookmarkStart w:id="202"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3" w:name="_Toc160637187"/>
      <w:r>
        <w:t>4.2.2.4.3</w:t>
      </w:r>
      <w:r>
        <w:tab/>
        <w:t>Notification about subscribed data event</w:t>
      </w:r>
      <w:bookmarkEnd w:id="201"/>
      <w:bookmarkEnd w:id="202"/>
      <w:bookmarkEnd w:id="203"/>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AD2266" w:rsidRDefault="00AD2266"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AD2266" w:rsidRDefault="00AD2266"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AD2266" w:rsidRDefault="00AD2266"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AD2266" w:rsidRDefault="00AD2266"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AD2266" w:rsidRDefault="00AD2266"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AD2266" w:rsidRDefault="00AD2266"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AD2266" w:rsidRDefault="00AD2266"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AD2266" w:rsidRDefault="00AD2266"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AD2266" w:rsidRDefault="00AD2266"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AD2266" w:rsidRDefault="00AD2266"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AD2266" w:rsidRDefault="00AD2266"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AD2266" w:rsidRDefault="00AD2266"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AD2266" w:rsidRDefault="00AD2266"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AD2266" w:rsidRDefault="00AD2266"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AD2266" w:rsidRDefault="00AD2266"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AD2266" w:rsidRDefault="00AD2266"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AD2266" w:rsidRDefault="00AD2266"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AD2266" w:rsidRDefault="00AD2266"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AD2266" w:rsidRDefault="00AD2266"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AD2266" w:rsidRDefault="00AD2266"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AD2266" w:rsidRDefault="00AD2266"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4" w:name="_Toc73173224"/>
      <w:bookmarkStart w:id="205" w:name="_Toc96959796"/>
      <w:bookmarkStart w:id="20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07" w:name="_Toc160637188"/>
      <w:r>
        <w:t>4.2.2.5</w:t>
      </w:r>
      <w:r>
        <w:tab/>
      </w:r>
      <w:r>
        <w:rPr>
          <w:lang w:eastAsia="ja-JP"/>
        </w:rPr>
        <w:t>Ndccf_DataManagement_Fetch service operation</w:t>
      </w:r>
      <w:bookmarkEnd w:id="204"/>
      <w:bookmarkEnd w:id="205"/>
      <w:bookmarkEnd w:id="206"/>
      <w:bookmarkEnd w:id="207"/>
    </w:p>
    <w:p w14:paraId="53E5EE11" w14:textId="77777777" w:rsidR="00E60FE0" w:rsidRDefault="00C872B4">
      <w:pPr>
        <w:pStyle w:val="50"/>
      </w:pPr>
      <w:bookmarkStart w:id="208" w:name="_Toc73173225"/>
      <w:bookmarkStart w:id="209" w:name="_Toc96959797"/>
      <w:bookmarkStart w:id="210" w:name="_Toc129247504"/>
      <w:bookmarkStart w:id="211" w:name="_Toc160637189"/>
      <w:r>
        <w:t>4.2.2.5.1</w:t>
      </w:r>
      <w:r>
        <w:tab/>
        <w:t>General</w:t>
      </w:r>
      <w:bookmarkEnd w:id="208"/>
      <w:bookmarkEnd w:id="209"/>
      <w:bookmarkEnd w:id="210"/>
      <w:bookmarkEnd w:id="21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2" w:name="_Toc73173226"/>
      <w:bookmarkStart w:id="213" w:name="_Toc96959798"/>
      <w:bookmarkStart w:id="214" w:name="_Toc129247505"/>
      <w:bookmarkStart w:id="215" w:name="_Toc160637190"/>
      <w:r>
        <w:t>4.2.2.5.2</w:t>
      </w:r>
      <w:r>
        <w:tab/>
      </w:r>
      <w:r w:rsidR="00693078">
        <w:t>Retrieve notified analytics</w:t>
      </w:r>
      <w:r w:rsidR="00693078" w:rsidRPr="00693078">
        <w:t xml:space="preserve"> </w:t>
      </w:r>
      <w:r w:rsidR="00693078">
        <w:t>and data</w:t>
      </w:r>
      <w:bookmarkEnd w:id="212"/>
      <w:bookmarkEnd w:id="213"/>
      <w:bookmarkEnd w:id="214"/>
      <w:bookmarkEnd w:id="21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5pt;height:157.55pt" o:ole="">
            <v:imagedata r:id="rId29" o:title=""/>
          </v:shape>
          <o:OLEObject Type="Embed" ProgID="Visio.Drawing.15" ShapeID="_x0000_i1034" DrawAspect="Content" ObjectID="_177125188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lastRenderedPageBreak/>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16" w:name="_Toc160637191"/>
      <w:r>
        <w:t>4.2.2.</w:t>
      </w:r>
      <w:r w:rsidRPr="00B04E9F">
        <w:t>6</w:t>
      </w:r>
      <w:r>
        <w:tab/>
      </w:r>
      <w:r>
        <w:rPr>
          <w:lang w:eastAsia="ja-JP"/>
        </w:rPr>
        <w:t>Ndccf_DataManagement_Transfer service operation</w:t>
      </w:r>
      <w:bookmarkEnd w:id="216"/>
    </w:p>
    <w:p w14:paraId="163CBAFB" w14:textId="77777777" w:rsidR="00E95812" w:rsidRDefault="00E95812" w:rsidP="00E95812">
      <w:pPr>
        <w:pStyle w:val="50"/>
      </w:pPr>
      <w:bookmarkStart w:id="217" w:name="_Toc160637192"/>
      <w:r>
        <w:t>4.2.2.</w:t>
      </w:r>
      <w:r w:rsidRPr="00B04E9F">
        <w:t>6</w:t>
      </w:r>
      <w:r w:rsidRPr="00AE559A">
        <w:t>.</w:t>
      </w:r>
      <w:r>
        <w:t>1</w:t>
      </w:r>
      <w:r>
        <w:tab/>
        <w:t>General</w:t>
      </w:r>
      <w:bookmarkEnd w:id="217"/>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77777777" w:rsidR="00E95812" w:rsidRDefault="00E95812" w:rsidP="00E95812">
      <w:pPr>
        <w:pStyle w:val="50"/>
      </w:pPr>
      <w:bookmarkStart w:id="218" w:name="_Toc160637193"/>
      <w:r>
        <w:t>4.2.2.</w:t>
      </w:r>
      <w:r w:rsidRPr="00B04E9F">
        <w:t>6</w:t>
      </w:r>
      <w:r>
        <w:t>.2</w:t>
      </w:r>
      <w:r>
        <w:tab/>
        <w:t xml:space="preserve">Creation a request for </w:t>
      </w:r>
      <w:r>
        <w:rPr>
          <w:lang w:eastAsia="zh-CN"/>
        </w:rPr>
        <w:t>UE data subscription context transfer</w:t>
      </w:r>
      <w:bookmarkEnd w:id="218"/>
    </w:p>
    <w:p w14:paraId="1338DFD9" w14:textId="77777777" w:rsidR="00E95812" w:rsidRPr="00693078" w:rsidRDefault="00E95812" w:rsidP="00E95812">
      <w:r>
        <w:t>Figure 4.2.2.</w:t>
      </w:r>
      <w:r w:rsidRPr="00B04E9F">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07F04AD2" w14:textId="77777777" w:rsidR="00E95812" w:rsidRDefault="00E95812" w:rsidP="00E95812">
      <w:pPr>
        <w:rPr>
          <w:lang w:eastAsia="zh-CN"/>
        </w:rPr>
      </w:pPr>
      <w:r>
        <w:object w:dxaOrig="10095" w:dyaOrig="3300" w14:anchorId="289B96BF">
          <v:shape id="_x0000_i1035" type="#_x0000_t75" style="width:460.5pt;height:150.75pt" o:ole="">
            <v:imagedata r:id="rId31" o:title=""/>
          </v:shape>
          <o:OLEObject Type="Embed" ProgID="Visio.Drawing.15" ShapeID="_x0000_i1035" DrawAspect="Content" ObjectID="_1771251890" r:id="rId32"/>
        </w:object>
      </w:r>
    </w:p>
    <w:p w14:paraId="28731C9A" w14:textId="77777777" w:rsidR="00E95812" w:rsidRDefault="00E95812" w:rsidP="00E95812">
      <w:pPr>
        <w:pStyle w:val="TF"/>
      </w:pPr>
      <w:r>
        <w:t>Figure 4.2.2.</w:t>
      </w:r>
      <w:r w:rsidRPr="00B04E9F">
        <w:t>6</w:t>
      </w:r>
      <w:r>
        <w:t>.2-1: NF service consumer requests a subscription data transfer</w:t>
      </w:r>
    </w:p>
    <w:p w14:paraId="631D1044" w14:textId="77777777" w:rsidR="00E95812" w:rsidRPr="003C619E" w:rsidRDefault="00E95812" w:rsidP="00E95812">
      <w:pPr>
        <w:rPr>
          <w:color w:val="FF0000"/>
        </w:rPr>
      </w:pPr>
      <w:r>
        <w:t xml:space="preserve">The NF service consumer shall invoke the Ndccf_DataManagement_Transfer service operation to </w:t>
      </w:r>
      <w:r>
        <w:rPr>
          <w:lang w:eastAsia="ja-JP"/>
        </w:rPr>
        <w:t xml:space="preserve">request the transfer of </w:t>
      </w:r>
      <w:r>
        <w:rPr>
          <w:lang w:eastAsia="zh-CN"/>
        </w:rPr>
        <w:t>UE data subscription context</w:t>
      </w:r>
      <w:r>
        <w:t xml:space="preserve">. The NF service consumer </w:t>
      </w:r>
      <w:r>
        <w:rPr>
          <w:lang w:val="en-US"/>
        </w:rPr>
        <w:t xml:space="preserve">shall </w:t>
      </w:r>
      <w:r>
        <w:t>send an HTTP POST request with "{apiRoot}/ndccf-datamanagement/&lt;apiVersion&gt;/transfers" as Resource URI representing the "DCCF Data Management Transfers", as shown in figure 4.2.2.</w:t>
      </w:r>
      <w:r w:rsidRPr="00B04E9F">
        <w:t>6</w:t>
      </w:r>
      <w:r>
        <w:t>.2-1, step 1, to create a request for an "Individual DCCF Data Management Transfer" according to the information in the message body. The</w:t>
      </w:r>
      <w:r w:rsidRPr="00D2680C">
        <w:t xml:space="preserve"> </w:t>
      </w:r>
      <w:r>
        <w:t>NdccfDataManagementTransfer data structure provided in the request body shall include:</w:t>
      </w:r>
    </w:p>
    <w:p w14:paraId="6D05F61D" w14:textId="589D4C40" w:rsidR="00E95812" w:rsidRDefault="00E95812" w:rsidP="00E95812">
      <w:pPr>
        <w:pStyle w:val="B1"/>
      </w:pPr>
      <w:r>
        <w:rPr>
          <w:rFonts w:hint="eastAsia"/>
        </w:rPr>
        <w:t>-</w:t>
      </w:r>
      <w:r>
        <w:tab/>
      </w:r>
      <w:r w:rsidRPr="00BB06E2">
        <w:t>the identifier of a subscription that needs to be transferred</w:t>
      </w:r>
      <w:r>
        <w:t xml:space="preserve"> within the "</w:t>
      </w:r>
      <w:r w:rsidRPr="00BB06E2">
        <w:t>subscriptionId</w:t>
      </w:r>
      <w:r>
        <w:t>" attribute</w:t>
      </w:r>
      <w:r w:rsidR="00B109AB">
        <w:rPr>
          <w:rFonts w:hint="eastAsia"/>
          <w:lang w:eastAsia="zh-CN"/>
        </w:rPr>
        <w:t>;</w:t>
      </w:r>
      <w:r w:rsidR="00B109AB">
        <w:t xml:space="preserve"> and</w:t>
      </w:r>
    </w:p>
    <w:p w14:paraId="18BFA894" w14:textId="77777777" w:rsidR="00E95812" w:rsidRDefault="00E95812" w:rsidP="00E95812">
      <w:pPr>
        <w:pStyle w:val="B1"/>
      </w:pPr>
      <w:r>
        <w:rPr>
          <w:rFonts w:hint="eastAsia"/>
        </w:rPr>
        <w:t>-</w:t>
      </w:r>
      <w:r>
        <w:tab/>
      </w:r>
      <w:r w:rsidRPr="00BB06E2">
        <w:t>the subscription information that needs to be transferred</w:t>
      </w:r>
      <w:r>
        <w:t xml:space="preserve"> within the "</w:t>
      </w:r>
      <w:r w:rsidRPr="00BB06E2">
        <w:t>subInfo</w:t>
      </w:r>
      <w:r>
        <w:t>" attribute.</w:t>
      </w:r>
    </w:p>
    <w:p w14:paraId="0BB2FAEE" w14:textId="77777777" w:rsidR="00E95812" w:rsidRDefault="00E95812" w:rsidP="00E95812">
      <w:r>
        <w:t xml:space="preserve">Upon the reception of an HTTP POST request with: "{apiRoot}/ndccf-datamanagement/&lt;apiVersion&gt;/transfers" as Resource URI and DataManagementTransfer data structure as a request body, in the successful case the DCCF shall create a new Individual DCCF Data Management Transfer resource and send an HTTP </w:t>
      </w:r>
      <w:r>
        <w:rPr>
          <w:lang w:val="en-US" w:eastAsia="zh-CN"/>
        </w:rPr>
        <w:t xml:space="preserve">"201 Created" response with the </w:t>
      </w:r>
      <w:r>
        <w:t>URI for the created resource</w:t>
      </w:r>
      <w:r>
        <w:rPr>
          <w:lang w:val="en-US" w:eastAsia="zh-CN"/>
        </w:rPr>
        <w:t xml:space="preserve"> in the "Location" header field, </w:t>
      </w:r>
      <w:r>
        <w:t>as shown in figure 4.2.2.</w:t>
      </w:r>
      <w:r w:rsidRPr="00B04E9F">
        <w:t>6</w:t>
      </w:r>
      <w:r>
        <w:t>.2-1, step 2;</w:t>
      </w:r>
    </w:p>
    <w:p w14:paraId="6C5122AC" w14:textId="77777777" w:rsidR="00E95812" w:rsidRPr="00554B55" w:rsidRDefault="00E95812" w:rsidP="00E95812">
      <w:pPr>
        <w:pStyle w:val="B1"/>
        <w:ind w:left="0" w:firstLine="0"/>
      </w:pPr>
      <w:r>
        <w:lastRenderedPageBreak/>
        <w:t>If errors occur when processing the HTTP POST request, the DCCF shall send an HTTP error response as specified in clause 5.1.7</w:t>
      </w:r>
    </w:p>
    <w:p w14:paraId="7FAC12BF" w14:textId="77777777" w:rsidR="00E95812" w:rsidRDefault="00E95812" w:rsidP="00E95812">
      <w:pPr>
        <w:pStyle w:val="50"/>
      </w:pPr>
      <w:bookmarkStart w:id="219" w:name="_Toc160637194"/>
      <w:r>
        <w:t>4.2.2.</w:t>
      </w:r>
      <w:r w:rsidRPr="00B04E9F">
        <w:t>6</w:t>
      </w:r>
      <w:r>
        <w:t>.3</w:t>
      </w:r>
      <w:r>
        <w:tab/>
        <w:t xml:space="preserve">Update a request for subscription </w:t>
      </w:r>
      <w:r>
        <w:rPr>
          <w:rFonts w:hint="eastAsia"/>
          <w:lang w:eastAsia="zh-CN"/>
        </w:rPr>
        <w:t>data</w:t>
      </w:r>
      <w:r>
        <w:rPr>
          <w:lang w:eastAsia="zh-CN"/>
        </w:rPr>
        <w:t xml:space="preserve"> transfer</w:t>
      </w:r>
      <w:bookmarkEnd w:id="219"/>
    </w:p>
    <w:p w14:paraId="075829BE" w14:textId="77777777" w:rsidR="00E95812" w:rsidRPr="00693078" w:rsidRDefault="00E95812" w:rsidP="00E95812">
      <w:r>
        <w:t>Figure 4.2.2.</w:t>
      </w:r>
      <w:r w:rsidRPr="00B04E9F">
        <w:t>6</w:t>
      </w:r>
      <w:r>
        <w:t xml:space="preserve">.3-1 shows a scenario where the NF Service Consumer (i.e. DCCF) sends a request to the DCCF to update a request for the transfer of </w:t>
      </w:r>
      <w:r>
        <w:rPr>
          <w:lang w:eastAsia="ja-JP"/>
        </w:rPr>
        <w:t>UE data subscription from the NF Service Consumer to the NF Service Producer.</w:t>
      </w:r>
    </w:p>
    <w:p w14:paraId="5C461758" w14:textId="77777777" w:rsidR="00E95812" w:rsidRDefault="00E95812" w:rsidP="00E95812">
      <w:pPr>
        <w:rPr>
          <w:lang w:eastAsia="zh-CN"/>
        </w:rPr>
      </w:pPr>
      <w:r>
        <w:object w:dxaOrig="10095" w:dyaOrig="3300" w14:anchorId="73F2E9BC">
          <v:shape id="_x0000_i1036" type="#_x0000_t75" style="width:460.5pt;height:150.75pt" o:ole="">
            <v:imagedata r:id="rId33" o:title=""/>
          </v:shape>
          <o:OLEObject Type="Embed" ProgID="Visio.Drawing.15" ShapeID="_x0000_i1036" DrawAspect="Content" ObjectID="_1771251891" r:id="rId34"/>
        </w:object>
      </w:r>
    </w:p>
    <w:p w14:paraId="07FA6317" w14:textId="77777777" w:rsidR="00E95812" w:rsidRDefault="00E95812" w:rsidP="00E95812">
      <w:pPr>
        <w:pStyle w:val="TF"/>
      </w:pPr>
      <w:r>
        <w:t>Figure 4.2.2.</w:t>
      </w:r>
      <w:r w:rsidRPr="00B04E9F">
        <w:t>6</w:t>
      </w:r>
      <w:r>
        <w:t xml:space="preserve">.3-1: NF service consumer </w:t>
      </w:r>
      <w:r>
        <w:rPr>
          <w:rFonts w:hint="eastAsia"/>
          <w:lang w:eastAsia="zh-CN"/>
        </w:rPr>
        <w:t>update</w:t>
      </w:r>
      <w:r>
        <w:t>s a request for a subscription data transfer</w:t>
      </w:r>
    </w:p>
    <w:p w14:paraId="2BB80DD9" w14:textId="77777777" w:rsidR="00E95812" w:rsidRPr="003C619E" w:rsidRDefault="00E95812" w:rsidP="00E95812">
      <w:pPr>
        <w:rPr>
          <w:color w:val="FF0000"/>
        </w:rPr>
      </w:pPr>
      <w:r>
        <w:t>The NF service consumer shall invoke the Ndccf_DataManagement_Transfer service operation to</w:t>
      </w:r>
      <w:r>
        <w:rPr>
          <w:lang w:eastAsia="ja-JP"/>
        </w:rPr>
        <w:t xml:space="preserve"> update a request for the transfer of subscription</w:t>
      </w:r>
      <w:r>
        <w:t xml:space="preserve">. The NF service consumer </w:t>
      </w:r>
      <w:r>
        <w:rPr>
          <w:lang w:val="en-US"/>
        </w:rPr>
        <w:t xml:space="preserve">shall </w:t>
      </w:r>
      <w:r>
        <w:t>send an HTTP PUT request with "{apiRoot}/ndccf-datamanagement/&lt;apiVersion&gt;/transfers/{transferId}" as Resource URI representing the "Individual DCCF Data Management Transfer", as shown in figure 4.2.2.</w:t>
      </w:r>
      <w:r w:rsidRPr="00B04E9F">
        <w:t>6</w:t>
      </w:r>
      <w:r>
        <w:t>.3-1, step 1, to update the "Individual DCCF Data Management Transfer" resouorce identified by the {transferId}. The</w:t>
      </w:r>
      <w:r w:rsidRPr="00D2680C">
        <w:t xml:space="preserve"> </w:t>
      </w:r>
      <w:r>
        <w:t>NdccfDataManagementTransfer data structure provided in the request body shall include the same contents as described in c</w:t>
      </w:r>
      <w:r w:rsidRPr="00554B55">
        <w:t xml:space="preserve"> </w:t>
      </w:r>
      <w:r>
        <w:t>lause 4.2.2.</w:t>
      </w:r>
      <w:r w:rsidRPr="00B04E9F">
        <w:t>6</w:t>
      </w:r>
      <w:r>
        <w:t>.2.</w:t>
      </w:r>
    </w:p>
    <w:p w14:paraId="4EF802EA" w14:textId="77777777" w:rsidR="00E95812" w:rsidRDefault="00E95812" w:rsidP="00E95812">
      <w:r>
        <w: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t>
      </w:r>
    </w:p>
    <w:p w14:paraId="1B94B6FB" w14:textId="77777777" w:rsidR="00E95812" w:rsidRDefault="00E95812" w:rsidP="00E95812">
      <w:pPr>
        <w:numPr>
          <w:ilvl w:val="0"/>
          <w:numId w:val="10"/>
        </w:numPr>
        <w:ind w:left="568" w:hanging="284"/>
      </w:pPr>
      <w:r>
        <w:t>HTTP "204 No Content" response); or</w:t>
      </w:r>
    </w:p>
    <w:p w14:paraId="333C8B35" w14:textId="77777777" w:rsidR="00E95812" w:rsidRDefault="00E95812" w:rsidP="00E95812">
      <w:pPr>
        <w:numPr>
          <w:ilvl w:val="0"/>
          <w:numId w:val="10"/>
        </w:numPr>
        <w:ind w:left="568" w:hanging="284"/>
      </w:pPr>
      <w:r>
        <w:t>HTTP "200 OK" response with a response body containing a representation of the updated subscription in the NdccfDataManagementTransfer data type.</w:t>
      </w:r>
    </w:p>
    <w:p w14:paraId="34B549CB" w14:textId="77777777" w:rsidR="00E95812" w:rsidRPr="00554B55" w:rsidRDefault="00E95812" w:rsidP="00E95812">
      <w:pPr>
        <w:pStyle w:val="B1"/>
        <w:ind w:left="0" w:firstLine="0"/>
      </w:pPr>
      <w:r>
        <w:t>If errors occur when processing the HTTP PUT request, the DCCF shall send an HTTP error response as specified in clause 5.1.7</w:t>
      </w:r>
    </w:p>
    <w:p w14:paraId="29DCCCE9" w14:textId="77777777" w:rsidR="00E95812" w:rsidRDefault="00E95812" w:rsidP="00E95812">
      <w:r>
        <w:t>If the DCCF determines the received HTTP PUT request needs to be redirected, the DCCF shall send an HTTP redirect response as specified in clause </w:t>
      </w:r>
      <w:r>
        <w:rPr>
          <w:lang w:eastAsia="zh-CN"/>
        </w:rPr>
        <w:t xml:space="preserve">6.10.9 of </w:t>
      </w:r>
      <w:r>
        <w:rPr>
          <w:lang w:val="en-US"/>
        </w:rPr>
        <w:t>3GPP TS 29.500 [6]</w:t>
      </w:r>
      <w:r>
        <w:t>.</w:t>
      </w:r>
    </w:p>
    <w:p w14:paraId="16ADCA28" w14:textId="77777777" w:rsidR="00E95812" w:rsidRDefault="00E95812" w:rsidP="00E95812">
      <w:pPr>
        <w:pStyle w:val="50"/>
      </w:pPr>
      <w:bookmarkStart w:id="220" w:name="_Toc160637195"/>
      <w:r>
        <w:t>4.2.2.</w:t>
      </w:r>
      <w:r w:rsidRPr="00B04E9F">
        <w:t>6</w:t>
      </w:r>
      <w:r>
        <w:t>.4</w:t>
      </w:r>
      <w:r>
        <w:tab/>
        <w:t xml:space="preserve">Cancel a request for subscription </w:t>
      </w:r>
      <w:r>
        <w:rPr>
          <w:rFonts w:hint="eastAsia"/>
          <w:lang w:eastAsia="zh-CN"/>
        </w:rPr>
        <w:t>data</w:t>
      </w:r>
      <w:r>
        <w:rPr>
          <w:lang w:eastAsia="zh-CN"/>
        </w:rPr>
        <w:t xml:space="preserve"> transfer</w:t>
      </w:r>
      <w:bookmarkEnd w:id="220"/>
    </w:p>
    <w:p w14:paraId="24312D43" w14:textId="77777777" w:rsidR="00E95812" w:rsidRPr="00693078" w:rsidRDefault="00E95812" w:rsidP="00E95812">
      <w:r>
        <w:t>Figure 4.2.2.</w:t>
      </w:r>
      <w:r w:rsidRPr="00B04E9F">
        <w:t>6</w:t>
      </w:r>
      <w:r>
        <w:t xml:space="preserve">.4-1 shows a scenario where the NF Service Consumer (i.e. DCCF) sends a request to the DCCF to cancel request the transfer of </w:t>
      </w:r>
      <w:r>
        <w:rPr>
          <w:lang w:eastAsia="ja-JP"/>
        </w:rPr>
        <w:t>UE data subscription from the NF Service Consumer to the NF Service Producer.</w:t>
      </w:r>
    </w:p>
    <w:p w14:paraId="0DA216D2" w14:textId="77777777" w:rsidR="00E95812" w:rsidRDefault="00E95812" w:rsidP="00E95812">
      <w:pPr>
        <w:rPr>
          <w:lang w:eastAsia="zh-CN"/>
        </w:rPr>
      </w:pPr>
      <w:r>
        <w:object w:dxaOrig="10095" w:dyaOrig="3300" w14:anchorId="48FDD505">
          <v:shape id="_x0000_i1037" type="#_x0000_t75" style="width:460.5pt;height:150.75pt" o:ole="">
            <v:imagedata r:id="rId35" o:title=""/>
          </v:shape>
          <o:OLEObject Type="Embed" ProgID="Visio.Drawing.15" ShapeID="_x0000_i1037" DrawAspect="Content" ObjectID="_1771251892" r:id="rId36"/>
        </w:object>
      </w:r>
    </w:p>
    <w:p w14:paraId="1E52219A" w14:textId="77777777" w:rsidR="00E95812" w:rsidRDefault="00E95812" w:rsidP="00E95812">
      <w:pPr>
        <w:pStyle w:val="TF"/>
      </w:pPr>
      <w:r>
        <w:t>Figure 4.2.2.</w:t>
      </w:r>
      <w:r w:rsidRPr="00B04E9F">
        <w:t>6</w:t>
      </w:r>
      <w:r>
        <w:t xml:space="preserve">.4-1: NF service consumer </w:t>
      </w:r>
      <w:r>
        <w:rPr>
          <w:lang w:eastAsia="zh-CN"/>
        </w:rPr>
        <w:t>cancel</w:t>
      </w:r>
      <w:r>
        <w:t>s a request for a subscription data transfer</w:t>
      </w:r>
    </w:p>
    <w:p w14:paraId="4FDFC3F9" w14:textId="77777777" w:rsidR="00E95812" w:rsidRPr="003C619E" w:rsidRDefault="00E95812" w:rsidP="00E95812">
      <w:pPr>
        <w:rPr>
          <w:color w:val="FF0000"/>
        </w:rPr>
      </w:pPr>
      <w:r>
        <w:t>The NF service consumer shall invoke the Ndccf_DataManagement_Transfer service operation to</w:t>
      </w:r>
      <w:r>
        <w:rPr>
          <w:lang w:eastAsia="ja-JP"/>
        </w:rPr>
        <w:t xml:space="preserve"> cancel a request for the transfer of subscription data</w:t>
      </w:r>
      <w:r>
        <w:t xml:space="preserve">. The NF service consumer </w:t>
      </w:r>
      <w:r>
        <w:rPr>
          <w:lang w:val="en-US"/>
        </w:rPr>
        <w:t xml:space="preserve">shall </w:t>
      </w:r>
      <w:r>
        <w:t>send an HTTP DELETE request with "{apiRoot}/ndccf-datamanagement/&lt;apiVersion&gt;/transfers/{transferId}" as Resource URI representing the "Individual DCCF Data Management Transfer", as shown in figure 4.2.2.</w:t>
      </w:r>
      <w:r w:rsidRPr="00B04E9F">
        <w:t>6</w:t>
      </w:r>
      <w:r>
        <w:t>.4-1, step 1, to cancel the "Individual DCCF Data Management Transfer" resouorce identified by the {transferId}.</w:t>
      </w:r>
    </w:p>
    <w:p w14:paraId="566DF5AE" w14:textId="77777777" w:rsidR="00E95812" w:rsidRDefault="00E95812" w:rsidP="00E95812">
      <w:r>
        <w:t xml:space="preserve">Upon the reception of an HTTP DELETE request with: </w:t>
      </w:r>
      <w:bookmarkStart w:id="221" w:name="_Hlk155186939"/>
      <w:r>
        <w:t>"</w:t>
      </w:r>
      <w:bookmarkEnd w:id="221"/>
      <w:r>
        <w:t>{apiRoot}/ndccf-datamanagement/&lt;apiVersion&gt;/transfers/{transferId}" as Resource URI, if the DCCF successfully processed and accepted the received HTTP DELETE request, the DCCF shall:</w:t>
      </w:r>
    </w:p>
    <w:p w14:paraId="53770653" w14:textId="77777777" w:rsidR="00E95812" w:rsidRDefault="00E95812" w:rsidP="00E95812">
      <w:pPr>
        <w:pStyle w:val="B1"/>
      </w:pPr>
      <w:r>
        <w:t>-</w:t>
      </w:r>
      <w:r>
        <w:tab/>
        <w:t>remove the corresponding Individual DCCF Data Management Transfer resource; and</w:t>
      </w:r>
    </w:p>
    <w:p w14:paraId="183A907F" w14:textId="77777777" w:rsidR="00E95812" w:rsidRPr="004B2640" w:rsidRDefault="00E95812" w:rsidP="00E95812">
      <w:pPr>
        <w:pStyle w:val="B1"/>
      </w:pPr>
      <w:r>
        <w:t>-</w:t>
      </w:r>
      <w:r>
        <w:tab/>
        <w:t>respond</w:t>
      </w:r>
      <w:r>
        <w:rPr>
          <w:rFonts w:eastAsia="Batang"/>
        </w:rPr>
        <w:t xml:space="preserve"> </w:t>
      </w:r>
      <w:r>
        <w:t>with HTTP "204 No Content" status code</w:t>
      </w:r>
      <w:r>
        <w:rPr>
          <w:lang w:val="en-US" w:eastAsia="zh-CN"/>
        </w:rPr>
        <w:t xml:space="preserve">, </w:t>
      </w:r>
      <w:r>
        <w:t>as shown in figure 4.2.2.</w:t>
      </w:r>
      <w:r w:rsidRPr="00B04E9F">
        <w:t>6</w:t>
      </w:r>
      <w:r>
        <w:t>.4-1, step 2.</w:t>
      </w:r>
    </w:p>
    <w:p w14:paraId="19C612A9" w14:textId="77777777" w:rsidR="00E95812" w:rsidRPr="00554B55" w:rsidRDefault="00E95812" w:rsidP="00E95812">
      <w:pPr>
        <w:pStyle w:val="B1"/>
        <w:ind w:left="0" w:firstLine="0"/>
      </w:pPr>
      <w:r>
        <w:t>If errors occur when processing the HTTP DELETE request, the DCCF shall send an HTTP error response as specified in clause 5.1.7</w:t>
      </w:r>
    </w:p>
    <w:p w14:paraId="68FFA1DB" w14:textId="01E475DF" w:rsidR="00E95812" w:rsidRPr="00E95812" w:rsidRDefault="00E95812" w:rsidP="009774A5">
      <w:r>
        <w:t>If the DCCF determines the received HTTP DELETE request needs to be redirected, the DCCF shall send an HTTP redirect response as specified in clause </w:t>
      </w:r>
      <w:r>
        <w:rPr>
          <w:lang w:eastAsia="zh-CN"/>
        </w:rPr>
        <w:t xml:space="preserve">6.10.9 of </w:t>
      </w:r>
      <w:r>
        <w:rPr>
          <w:lang w:val="en-US"/>
        </w:rPr>
        <w:t>3GPP TS 29.500 [6]</w:t>
      </w:r>
      <w:r>
        <w:t>.</w:t>
      </w:r>
    </w:p>
    <w:p w14:paraId="6D183F54" w14:textId="77777777" w:rsidR="00E60FE0" w:rsidRDefault="00C872B4">
      <w:pPr>
        <w:pStyle w:val="2"/>
      </w:pPr>
      <w:bookmarkStart w:id="222" w:name="_Toc510696596"/>
      <w:bookmarkStart w:id="223" w:name="_Toc35971388"/>
      <w:bookmarkStart w:id="224" w:name="_Toc67903512"/>
      <w:bookmarkStart w:id="225" w:name="_Toc73173227"/>
      <w:bookmarkStart w:id="226" w:name="_Toc96959799"/>
      <w:bookmarkStart w:id="227" w:name="_Toc129247506"/>
      <w:bookmarkStart w:id="228" w:name="_Toc160637196"/>
      <w:r>
        <w:t>4.3</w:t>
      </w:r>
      <w:r>
        <w:tab/>
      </w:r>
      <w:r>
        <w:rPr>
          <w:lang w:eastAsia="ja-JP"/>
        </w:rPr>
        <w:t>Ndccf_ContextManagement</w:t>
      </w:r>
      <w:r>
        <w:t xml:space="preserve"> Service</w:t>
      </w:r>
      <w:bookmarkEnd w:id="222"/>
      <w:bookmarkEnd w:id="223"/>
      <w:bookmarkEnd w:id="224"/>
      <w:bookmarkEnd w:id="225"/>
      <w:bookmarkEnd w:id="226"/>
      <w:bookmarkEnd w:id="227"/>
      <w:bookmarkEnd w:id="228"/>
    </w:p>
    <w:p w14:paraId="56425BE5" w14:textId="77777777" w:rsidR="00E60FE0" w:rsidRDefault="00C872B4">
      <w:pPr>
        <w:pStyle w:val="30"/>
      </w:pPr>
      <w:bookmarkStart w:id="229" w:name="_Toc73173228"/>
      <w:bookmarkStart w:id="230" w:name="_Toc96959800"/>
      <w:bookmarkStart w:id="231" w:name="_Toc129247507"/>
      <w:bookmarkStart w:id="232" w:name="_Toc160637197"/>
      <w:r>
        <w:t>4.3.1</w:t>
      </w:r>
      <w:r>
        <w:tab/>
        <w:t>Service Description</w:t>
      </w:r>
      <w:bookmarkEnd w:id="229"/>
      <w:bookmarkEnd w:id="230"/>
      <w:bookmarkEnd w:id="231"/>
      <w:bookmarkEnd w:id="232"/>
    </w:p>
    <w:p w14:paraId="4ACC4D10" w14:textId="77777777" w:rsidR="00E60FE0" w:rsidRDefault="00C872B4">
      <w:pPr>
        <w:pStyle w:val="40"/>
      </w:pPr>
      <w:bookmarkStart w:id="233" w:name="_Toc73173229"/>
      <w:bookmarkStart w:id="234" w:name="_Toc96959801"/>
      <w:bookmarkStart w:id="235" w:name="_Toc129247508"/>
      <w:bookmarkStart w:id="236" w:name="_Toc160637198"/>
      <w:r>
        <w:t>4.3.1.1</w:t>
      </w:r>
      <w:r>
        <w:tab/>
        <w:t>Overview</w:t>
      </w:r>
      <w:bookmarkEnd w:id="233"/>
      <w:bookmarkEnd w:id="234"/>
      <w:bookmarkEnd w:id="235"/>
      <w:bookmarkEnd w:id="23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7" w:name="_Toc73173230"/>
      <w:bookmarkStart w:id="238" w:name="_Toc96959802"/>
      <w:bookmarkStart w:id="239" w:name="_Toc129247509"/>
      <w:bookmarkStart w:id="240" w:name="_Toc160637199"/>
      <w:r>
        <w:t>4.3.1.2</w:t>
      </w:r>
      <w:r>
        <w:tab/>
      </w:r>
      <w:r>
        <w:rPr>
          <w:noProof/>
          <w:lang w:eastAsia="zh-CN"/>
        </w:rPr>
        <w:t>Service Architecture</w:t>
      </w:r>
      <w:bookmarkEnd w:id="237"/>
      <w:bookmarkEnd w:id="238"/>
      <w:bookmarkEnd w:id="239"/>
      <w:bookmarkEnd w:id="24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lastRenderedPageBreak/>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8" type="#_x0000_t75" style="width:388.5pt;height:100.5pt" o:ole="">
            <v:imagedata r:id="rId37" o:title=""/>
          </v:shape>
          <o:OLEObject Type="Embed" ProgID="Visio.Drawing.15" ShapeID="_x0000_i1038" DrawAspect="Content" ObjectID="_1771251893" r:id="rId38"/>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9" type="#_x0000_t75" style="width:353.25pt;height:115.5pt" o:ole="">
            <v:imagedata r:id="rId39" o:title=""/>
          </v:shape>
          <o:OLEObject Type="Embed" ProgID="Visio.Drawing.15" ShapeID="_x0000_i1039" DrawAspect="Content" ObjectID="_1771251894" r:id="rId40"/>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41" w:name="_Toc73173231"/>
      <w:bookmarkStart w:id="242" w:name="_Toc96959803"/>
      <w:bookmarkStart w:id="243" w:name="_Toc129247510"/>
      <w:bookmarkStart w:id="244" w:name="_Toc160637200"/>
      <w:r>
        <w:t>4.3.1.3</w:t>
      </w:r>
      <w:r>
        <w:tab/>
      </w:r>
      <w:r>
        <w:rPr>
          <w:noProof/>
          <w:lang w:eastAsia="zh-CN"/>
        </w:rPr>
        <w:t>Network Functions</w:t>
      </w:r>
      <w:bookmarkEnd w:id="241"/>
      <w:bookmarkEnd w:id="242"/>
      <w:bookmarkEnd w:id="243"/>
      <w:bookmarkEnd w:id="244"/>
    </w:p>
    <w:p w14:paraId="7A05EC5C" w14:textId="77777777" w:rsidR="00E60FE0" w:rsidRDefault="00C872B4">
      <w:pPr>
        <w:pStyle w:val="50"/>
      </w:pPr>
      <w:bookmarkStart w:id="245" w:name="_Toc73173232"/>
      <w:bookmarkStart w:id="246" w:name="_Toc96959804"/>
      <w:bookmarkStart w:id="247" w:name="_Toc129247511"/>
      <w:bookmarkStart w:id="248" w:name="_Toc160637201"/>
      <w:r>
        <w:t>4.3.1.3.1</w:t>
      </w:r>
      <w:r>
        <w:tab/>
        <w:t>Data Collection Coordination Function (DCCF)</w:t>
      </w:r>
      <w:bookmarkEnd w:id="245"/>
      <w:bookmarkEnd w:id="246"/>
      <w:bookmarkEnd w:id="247"/>
      <w:bookmarkEnd w:id="24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9" w:name="_Toc73173233"/>
      <w:bookmarkStart w:id="250" w:name="_Toc96959805"/>
      <w:bookmarkStart w:id="251" w:name="_Toc129247512"/>
      <w:bookmarkStart w:id="252" w:name="_Toc160637202"/>
      <w:r>
        <w:t>4.3.1.3.2</w:t>
      </w:r>
      <w:r>
        <w:tab/>
      </w:r>
      <w:r>
        <w:rPr>
          <w:noProof/>
          <w:lang w:eastAsia="zh-CN"/>
        </w:rPr>
        <w:t>NF Service Consumers</w:t>
      </w:r>
      <w:bookmarkEnd w:id="249"/>
      <w:bookmarkEnd w:id="250"/>
      <w:bookmarkEnd w:id="251"/>
      <w:bookmarkEnd w:id="25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3" w:name="_Toc73173234"/>
      <w:bookmarkStart w:id="254" w:name="_Toc96959806"/>
      <w:bookmarkStart w:id="255" w:name="_Toc129247513"/>
      <w:bookmarkStart w:id="256" w:name="_Toc160637203"/>
      <w:r>
        <w:t>4.3.2</w:t>
      </w:r>
      <w:r>
        <w:tab/>
        <w:t>Service Operations</w:t>
      </w:r>
      <w:bookmarkEnd w:id="253"/>
      <w:bookmarkEnd w:id="254"/>
      <w:bookmarkEnd w:id="255"/>
      <w:bookmarkEnd w:id="256"/>
    </w:p>
    <w:p w14:paraId="154F6A8C" w14:textId="77777777" w:rsidR="00E60FE0" w:rsidRDefault="00C872B4">
      <w:pPr>
        <w:pStyle w:val="40"/>
      </w:pPr>
      <w:bookmarkStart w:id="257" w:name="_Toc73173235"/>
      <w:bookmarkStart w:id="258" w:name="_Toc96959807"/>
      <w:bookmarkStart w:id="259" w:name="_Toc129247514"/>
      <w:bookmarkStart w:id="260" w:name="_Toc160637204"/>
      <w:r>
        <w:t>4.3.2.1</w:t>
      </w:r>
      <w:r>
        <w:tab/>
        <w:t>Introduction</w:t>
      </w:r>
      <w:bookmarkEnd w:id="257"/>
      <w:bookmarkEnd w:id="258"/>
      <w:bookmarkEnd w:id="259"/>
      <w:bookmarkEnd w:id="26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61" w:name="_Toc73173236"/>
      <w:bookmarkStart w:id="262" w:name="_Toc96959808"/>
    </w:p>
    <w:p w14:paraId="13AA02DD" w14:textId="77777777" w:rsidR="00E60FE0" w:rsidRDefault="00C872B4">
      <w:pPr>
        <w:pStyle w:val="40"/>
      </w:pPr>
      <w:bookmarkStart w:id="263" w:name="_Toc129247515"/>
      <w:bookmarkStart w:id="264" w:name="_Toc160637205"/>
      <w:r>
        <w:lastRenderedPageBreak/>
        <w:t>4.3.2.2</w:t>
      </w:r>
      <w:r>
        <w:tab/>
      </w:r>
      <w:r>
        <w:rPr>
          <w:lang w:eastAsia="ja-JP"/>
        </w:rPr>
        <w:t>Ndccf_ContextManagement_Register service operation</w:t>
      </w:r>
      <w:bookmarkEnd w:id="261"/>
      <w:bookmarkEnd w:id="262"/>
      <w:bookmarkEnd w:id="263"/>
      <w:bookmarkEnd w:id="264"/>
    </w:p>
    <w:p w14:paraId="7C3CA276" w14:textId="77777777" w:rsidR="00E60FE0" w:rsidRDefault="00C872B4">
      <w:pPr>
        <w:pStyle w:val="50"/>
      </w:pPr>
      <w:bookmarkStart w:id="265" w:name="_Toc73173237"/>
      <w:bookmarkStart w:id="266" w:name="_Toc96959809"/>
      <w:bookmarkStart w:id="267" w:name="_Toc129247516"/>
      <w:bookmarkStart w:id="268" w:name="_Toc160637206"/>
      <w:r>
        <w:t>4.3.2.2.1</w:t>
      </w:r>
      <w:r>
        <w:tab/>
        <w:t>General</w:t>
      </w:r>
      <w:bookmarkEnd w:id="265"/>
      <w:bookmarkEnd w:id="266"/>
      <w:bookmarkEnd w:id="267"/>
      <w:bookmarkEnd w:id="268"/>
    </w:p>
    <w:p w14:paraId="7865D3B0" w14:textId="6FC74D12" w:rsidR="00145952" w:rsidRDefault="00C872B4" w:rsidP="00145952">
      <w:pPr>
        <w:pStyle w:val="50"/>
      </w:pPr>
      <w:bookmarkStart w:id="269" w:name="_Toc73173238"/>
      <w:bookmarkStart w:id="270" w:name="_Toc96959810"/>
      <w:bookmarkStart w:id="271" w:name="_Toc129247517"/>
      <w:bookmarkStart w:id="272" w:name="_Toc160637207"/>
      <w:r>
        <w:t>4.3.2.2.2</w:t>
      </w:r>
      <w:r>
        <w:tab/>
      </w:r>
      <w:r w:rsidR="00145952">
        <w:t>Register data collection profile to DCCF</w:t>
      </w:r>
      <w:bookmarkEnd w:id="269"/>
      <w:bookmarkEnd w:id="270"/>
      <w:bookmarkEnd w:id="271"/>
      <w:bookmarkEnd w:id="272"/>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0" type="#_x0000_t75" style="width:453.75pt;height:150.75pt" o:ole="">
            <v:imagedata r:id="rId41" o:title=""/>
          </v:shape>
          <o:OLEObject Type="Embed" ProgID="Visio.Drawing.15" ShapeID="_x0000_i1040" DrawAspect="Content" ObjectID="_1771251895" r:id="rId42"/>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lastRenderedPageBreak/>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3" w:name="_Toc73173239"/>
      <w:bookmarkStart w:id="274" w:name="_Toc96959811"/>
      <w:bookmarkStart w:id="275" w:name="_Toc129247518"/>
      <w:bookmarkStart w:id="276" w:name="_Toc160637208"/>
      <w:r>
        <w:t>4.3.2.3</w:t>
      </w:r>
      <w:r>
        <w:tab/>
      </w:r>
      <w:r>
        <w:rPr>
          <w:lang w:eastAsia="ja-JP"/>
        </w:rPr>
        <w:t>Ndccf_ContextManagement_Update service operation</w:t>
      </w:r>
      <w:bookmarkEnd w:id="273"/>
      <w:bookmarkEnd w:id="274"/>
      <w:bookmarkEnd w:id="275"/>
      <w:bookmarkEnd w:id="276"/>
    </w:p>
    <w:p w14:paraId="4D9B1BB8" w14:textId="77777777" w:rsidR="00E60FE0" w:rsidRDefault="00C872B4">
      <w:pPr>
        <w:pStyle w:val="50"/>
      </w:pPr>
      <w:bookmarkStart w:id="277" w:name="_Toc73173240"/>
      <w:bookmarkStart w:id="278" w:name="_Toc96959812"/>
      <w:bookmarkStart w:id="279" w:name="_Toc129247519"/>
      <w:bookmarkStart w:id="280" w:name="_Toc160637209"/>
      <w:r>
        <w:t>4.3.2.3.1</w:t>
      </w:r>
      <w:r>
        <w:tab/>
        <w:t>General</w:t>
      </w:r>
      <w:bookmarkEnd w:id="277"/>
      <w:bookmarkEnd w:id="278"/>
      <w:bookmarkEnd w:id="279"/>
      <w:bookmarkEnd w:id="280"/>
    </w:p>
    <w:p w14:paraId="52833098" w14:textId="15FF9138" w:rsidR="00E60FE0" w:rsidRDefault="00C872B4">
      <w:pPr>
        <w:pStyle w:val="50"/>
      </w:pPr>
      <w:bookmarkStart w:id="281" w:name="_Toc73173241"/>
      <w:bookmarkStart w:id="282" w:name="_Toc96959813"/>
      <w:bookmarkStart w:id="283" w:name="_Toc129247520"/>
      <w:bookmarkStart w:id="284" w:name="_Toc160637210"/>
      <w:r>
        <w:t>4.3.2.3.2</w:t>
      </w:r>
      <w:r>
        <w:tab/>
      </w:r>
      <w:r w:rsidR="00097A98">
        <w:t>Update registered data collection profile</w:t>
      </w:r>
      <w:bookmarkEnd w:id="281"/>
      <w:bookmarkEnd w:id="282"/>
      <w:bookmarkEnd w:id="283"/>
      <w:bookmarkEnd w:id="28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1" type="#_x0000_t75" style="width:416.55pt;height:165.5pt" o:ole="">
            <v:imagedata r:id="rId43" o:title=""/>
          </v:shape>
          <o:OLEObject Type="Embed" ProgID="Visio.Drawing.15" ShapeID="_x0000_i1041" DrawAspect="Content" ObjectID="_1771251896" r:id="rId44"/>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lastRenderedPageBreak/>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5" w:name="_Toc73173242"/>
      <w:bookmarkStart w:id="286" w:name="_Toc96959814"/>
      <w:bookmarkStart w:id="287" w:name="_Toc129247521"/>
      <w:bookmarkStart w:id="288" w:name="_Toc160637211"/>
      <w:r>
        <w:t>4.3.2.4</w:t>
      </w:r>
      <w:r>
        <w:tab/>
      </w:r>
      <w:r>
        <w:rPr>
          <w:lang w:eastAsia="ja-JP"/>
        </w:rPr>
        <w:t>Ndccf_ContextManagement_Deregister service operation</w:t>
      </w:r>
      <w:bookmarkEnd w:id="285"/>
      <w:bookmarkEnd w:id="286"/>
      <w:bookmarkEnd w:id="287"/>
      <w:bookmarkEnd w:id="288"/>
    </w:p>
    <w:p w14:paraId="33CA6476" w14:textId="77777777" w:rsidR="00E60FE0" w:rsidRDefault="00C872B4">
      <w:pPr>
        <w:pStyle w:val="50"/>
      </w:pPr>
      <w:bookmarkStart w:id="289" w:name="_Toc73173243"/>
      <w:bookmarkStart w:id="290" w:name="_Toc96959815"/>
      <w:bookmarkStart w:id="291" w:name="_Toc129247522"/>
      <w:bookmarkStart w:id="292" w:name="_Toc160637212"/>
      <w:r>
        <w:t>4.3.2.4.1</w:t>
      </w:r>
      <w:r>
        <w:tab/>
        <w:t>General</w:t>
      </w:r>
      <w:bookmarkEnd w:id="289"/>
      <w:bookmarkEnd w:id="290"/>
      <w:bookmarkEnd w:id="291"/>
      <w:bookmarkEnd w:id="292"/>
    </w:p>
    <w:p w14:paraId="6E3008C9" w14:textId="2C51364D" w:rsidR="00145952" w:rsidRDefault="00C872B4" w:rsidP="00145952">
      <w:pPr>
        <w:pStyle w:val="50"/>
      </w:pPr>
      <w:bookmarkStart w:id="293" w:name="_Toc73173244"/>
      <w:bookmarkStart w:id="294" w:name="_Toc96959816"/>
      <w:bookmarkStart w:id="295" w:name="_Toc129247523"/>
      <w:bookmarkStart w:id="296" w:name="_Toc160637213"/>
      <w:r>
        <w:t>4.3.2.4.2</w:t>
      </w:r>
      <w:r>
        <w:tab/>
      </w:r>
      <w:r w:rsidR="00145952">
        <w:t>Deregister Data collection profile</w:t>
      </w:r>
      <w:bookmarkEnd w:id="293"/>
      <w:bookmarkEnd w:id="294"/>
      <w:bookmarkEnd w:id="295"/>
      <w:bookmarkEnd w:id="29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2" type="#_x0000_t75" style="width:461.45pt;height:150.55pt" o:ole="">
            <v:imagedata r:id="rId45" o:title=""/>
          </v:shape>
          <o:OLEObject Type="Embed" ProgID="Visio.Drawing.15" ShapeID="_x0000_i1042" DrawAspect="Content" ObjectID="_1771251897" r:id="rId46"/>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7" w:name="_Toc510696597"/>
      <w:bookmarkStart w:id="298" w:name="_Toc35971389"/>
      <w:bookmarkStart w:id="299" w:name="_Toc67903513"/>
      <w:bookmarkStart w:id="300" w:name="_Toc73173245"/>
      <w:bookmarkStart w:id="301" w:name="_Toc96959817"/>
      <w:bookmarkStart w:id="302" w:name="_Toc129247524"/>
      <w:bookmarkStart w:id="303" w:name="_Toc160637214"/>
      <w:r>
        <w:lastRenderedPageBreak/>
        <w:t>5</w:t>
      </w:r>
      <w:r>
        <w:tab/>
        <w:t>API Definitions</w:t>
      </w:r>
      <w:bookmarkEnd w:id="297"/>
      <w:bookmarkEnd w:id="298"/>
      <w:bookmarkEnd w:id="299"/>
      <w:bookmarkEnd w:id="300"/>
      <w:bookmarkEnd w:id="301"/>
      <w:bookmarkEnd w:id="302"/>
      <w:bookmarkEnd w:id="303"/>
    </w:p>
    <w:p w14:paraId="45820BF0" w14:textId="77777777" w:rsidR="00E60FE0" w:rsidRDefault="00C872B4">
      <w:pPr>
        <w:pStyle w:val="2"/>
      </w:pPr>
      <w:bookmarkStart w:id="304" w:name="_Toc510696598"/>
      <w:bookmarkStart w:id="305" w:name="_Toc35971390"/>
      <w:bookmarkStart w:id="306" w:name="_Toc67903514"/>
      <w:bookmarkStart w:id="307" w:name="_Toc73173246"/>
      <w:bookmarkStart w:id="308" w:name="_Toc96959818"/>
      <w:bookmarkStart w:id="309" w:name="_Toc129247525"/>
      <w:bookmarkStart w:id="310" w:name="_Toc160637215"/>
      <w:r>
        <w:t>5.1</w:t>
      </w:r>
      <w:r>
        <w:tab/>
      </w:r>
      <w:r>
        <w:rPr>
          <w:lang w:eastAsia="zh-CN"/>
        </w:rPr>
        <w:t>Ndccf_DataManagement</w:t>
      </w:r>
      <w:r>
        <w:t xml:space="preserve"> Service API</w:t>
      </w:r>
      <w:bookmarkEnd w:id="304"/>
      <w:bookmarkEnd w:id="305"/>
      <w:bookmarkEnd w:id="306"/>
      <w:bookmarkEnd w:id="307"/>
      <w:bookmarkEnd w:id="308"/>
      <w:bookmarkEnd w:id="309"/>
      <w:bookmarkEnd w:id="310"/>
    </w:p>
    <w:p w14:paraId="2910D559" w14:textId="77777777" w:rsidR="00E60FE0" w:rsidRDefault="00C872B4">
      <w:pPr>
        <w:pStyle w:val="30"/>
      </w:pPr>
      <w:bookmarkStart w:id="311" w:name="_Toc510696599"/>
      <w:bookmarkStart w:id="312" w:name="_Toc35971391"/>
      <w:bookmarkStart w:id="313" w:name="_Toc67903515"/>
      <w:bookmarkStart w:id="314" w:name="_Toc73173247"/>
      <w:bookmarkStart w:id="315" w:name="_Toc96959819"/>
      <w:bookmarkStart w:id="316" w:name="_Toc129247526"/>
      <w:bookmarkStart w:id="317" w:name="_Toc160637216"/>
      <w:r>
        <w:t>5.1.1</w:t>
      </w:r>
      <w:r>
        <w:tab/>
        <w:t>Introduction</w:t>
      </w:r>
      <w:bookmarkEnd w:id="311"/>
      <w:bookmarkEnd w:id="312"/>
      <w:bookmarkEnd w:id="313"/>
      <w:bookmarkEnd w:id="314"/>
      <w:bookmarkEnd w:id="315"/>
      <w:bookmarkEnd w:id="316"/>
      <w:bookmarkEnd w:id="317"/>
    </w:p>
    <w:p w14:paraId="05D58509" w14:textId="77777777" w:rsidR="00E60FE0" w:rsidRDefault="00C872B4">
      <w:pPr>
        <w:rPr>
          <w:noProof/>
          <w:lang w:eastAsia="zh-CN"/>
        </w:rPr>
      </w:pPr>
      <w:bookmarkStart w:id="31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9" w:name="_Toc35971392"/>
      <w:bookmarkStart w:id="320" w:name="_Toc67903516"/>
      <w:bookmarkStart w:id="321" w:name="_Toc73173248"/>
      <w:bookmarkStart w:id="322" w:name="_Toc96959820"/>
      <w:bookmarkStart w:id="323" w:name="_Toc129247527"/>
      <w:bookmarkStart w:id="324" w:name="_Toc160637217"/>
      <w:r>
        <w:t>5.1.2</w:t>
      </w:r>
      <w:r>
        <w:tab/>
        <w:t>Usage of HTTP</w:t>
      </w:r>
      <w:bookmarkEnd w:id="318"/>
      <w:bookmarkEnd w:id="319"/>
      <w:bookmarkEnd w:id="320"/>
      <w:bookmarkEnd w:id="321"/>
      <w:bookmarkEnd w:id="322"/>
      <w:bookmarkEnd w:id="323"/>
      <w:bookmarkEnd w:id="324"/>
    </w:p>
    <w:p w14:paraId="3355F318" w14:textId="77777777" w:rsidR="00E60FE0" w:rsidRDefault="00C872B4">
      <w:pPr>
        <w:pStyle w:val="40"/>
      </w:pPr>
      <w:bookmarkStart w:id="325" w:name="_Toc510696601"/>
      <w:bookmarkStart w:id="326" w:name="_Toc35971393"/>
      <w:bookmarkStart w:id="327" w:name="_Toc67903517"/>
      <w:bookmarkStart w:id="328" w:name="_Toc73173249"/>
      <w:bookmarkStart w:id="329" w:name="_Toc96959821"/>
      <w:bookmarkStart w:id="330" w:name="_Toc129247528"/>
      <w:bookmarkStart w:id="331" w:name="_Toc160637218"/>
      <w:r>
        <w:t>5.1.2.1</w:t>
      </w:r>
      <w:r>
        <w:tab/>
        <w:t>General</w:t>
      </w:r>
      <w:bookmarkEnd w:id="325"/>
      <w:bookmarkEnd w:id="326"/>
      <w:bookmarkEnd w:id="327"/>
      <w:bookmarkEnd w:id="328"/>
      <w:bookmarkEnd w:id="329"/>
      <w:bookmarkEnd w:id="330"/>
      <w:bookmarkEnd w:id="331"/>
    </w:p>
    <w:p w14:paraId="035BC001" w14:textId="6BD8D194" w:rsidR="00E60FE0" w:rsidRDefault="00C872B4">
      <w:pPr>
        <w:rPr>
          <w:noProof/>
        </w:rPr>
      </w:pPr>
      <w:bookmarkStart w:id="332"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3" w:name="_Toc35971394"/>
      <w:bookmarkStart w:id="334" w:name="_Toc67903518"/>
      <w:bookmarkStart w:id="335" w:name="_Toc73173250"/>
      <w:bookmarkStart w:id="336" w:name="_Toc96959822"/>
      <w:bookmarkStart w:id="337" w:name="_Toc129247529"/>
      <w:bookmarkStart w:id="338" w:name="_Toc160637219"/>
      <w:r>
        <w:t>5.1.2.2</w:t>
      </w:r>
      <w:r>
        <w:tab/>
        <w:t>HTTP standard headers</w:t>
      </w:r>
      <w:bookmarkEnd w:id="332"/>
      <w:bookmarkEnd w:id="333"/>
      <w:bookmarkEnd w:id="334"/>
      <w:bookmarkEnd w:id="335"/>
      <w:bookmarkEnd w:id="336"/>
      <w:bookmarkEnd w:id="337"/>
      <w:bookmarkEnd w:id="338"/>
    </w:p>
    <w:p w14:paraId="614A8F1F" w14:textId="77777777" w:rsidR="00E60FE0" w:rsidRDefault="00C872B4">
      <w:pPr>
        <w:pStyle w:val="50"/>
        <w:rPr>
          <w:lang w:eastAsia="zh-CN"/>
        </w:rPr>
      </w:pPr>
      <w:bookmarkStart w:id="339" w:name="_Toc510696603"/>
      <w:bookmarkStart w:id="340" w:name="_Toc35971395"/>
      <w:bookmarkStart w:id="341" w:name="_Toc67903519"/>
      <w:bookmarkStart w:id="342" w:name="_Toc73173251"/>
      <w:bookmarkStart w:id="343" w:name="_Toc96959823"/>
      <w:bookmarkStart w:id="344" w:name="_Toc129247530"/>
      <w:bookmarkStart w:id="345" w:name="_Toc160637220"/>
      <w:r>
        <w:t>5.1.2.2.1</w:t>
      </w:r>
      <w:r>
        <w:rPr>
          <w:rFonts w:hint="eastAsia"/>
          <w:lang w:eastAsia="zh-CN"/>
        </w:rPr>
        <w:tab/>
      </w:r>
      <w:r>
        <w:rPr>
          <w:lang w:eastAsia="zh-CN"/>
        </w:rPr>
        <w:t>General</w:t>
      </w:r>
      <w:bookmarkEnd w:id="339"/>
      <w:bookmarkEnd w:id="340"/>
      <w:bookmarkEnd w:id="341"/>
      <w:bookmarkEnd w:id="342"/>
      <w:bookmarkEnd w:id="343"/>
      <w:bookmarkEnd w:id="344"/>
      <w:bookmarkEnd w:id="345"/>
    </w:p>
    <w:p w14:paraId="0461861C" w14:textId="77777777" w:rsidR="00E60FE0" w:rsidRDefault="00C872B4">
      <w:pPr>
        <w:rPr>
          <w:noProof/>
        </w:rPr>
      </w:pPr>
      <w:bookmarkStart w:id="346" w:name="_Toc510696604"/>
      <w:r>
        <w:rPr>
          <w:noProof/>
        </w:rPr>
        <w:t>See clause 5.2.2 of 3GPP TS 29.500 [4] for the usage of HTTP standard headers.</w:t>
      </w:r>
    </w:p>
    <w:p w14:paraId="2C629E97" w14:textId="77777777" w:rsidR="00E60FE0" w:rsidRDefault="00C872B4">
      <w:pPr>
        <w:pStyle w:val="50"/>
      </w:pPr>
      <w:bookmarkStart w:id="347" w:name="_Toc35971396"/>
      <w:bookmarkStart w:id="348" w:name="_Toc67903520"/>
      <w:bookmarkStart w:id="349" w:name="_Toc73173252"/>
      <w:bookmarkStart w:id="350" w:name="_Toc96959824"/>
      <w:bookmarkStart w:id="351" w:name="_Toc129247531"/>
      <w:bookmarkStart w:id="352" w:name="_Toc160637221"/>
      <w:r>
        <w:t>5.1.2.2.2</w:t>
      </w:r>
      <w:r>
        <w:tab/>
        <w:t>Content type</w:t>
      </w:r>
      <w:bookmarkEnd w:id="346"/>
      <w:bookmarkEnd w:id="347"/>
      <w:bookmarkEnd w:id="348"/>
      <w:bookmarkEnd w:id="349"/>
      <w:bookmarkEnd w:id="350"/>
      <w:bookmarkEnd w:id="351"/>
      <w:bookmarkEnd w:id="352"/>
    </w:p>
    <w:p w14:paraId="5E6AC618" w14:textId="77777777" w:rsidR="00E60FE0" w:rsidRDefault="00C872B4">
      <w:bookmarkStart w:id="35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354" w:name="_Hlk525213471"/>
      <w:bookmarkStart w:id="355" w:name="_Hlk525213025"/>
      <w:r>
        <w:t xml:space="preserve">"Problem Details" JSON object shall be used to indicate </w:t>
      </w:r>
      <w:r>
        <w:rPr>
          <w:lang w:eastAsia="fr-FR"/>
        </w:rPr>
        <w:t xml:space="preserve">additional details of the error </w:t>
      </w:r>
      <w:r>
        <w:t xml:space="preserve">in a HTTP response body and </w:t>
      </w:r>
      <w:bookmarkEnd w:id="354"/>
      <w:r>
        <w:t>shall be signalled by the content type "application/problem+json", as defined in IETF RFC </w:t>
      </w:r>
      <w:r w:rsidR="008A54BA">
        <w:t>9457</w:t>
      </w:r>
      <w:r>
        <w:t> [13].</w:t>
      </w:r>
      <w:bookmarkEnd w:id="355"/>
    </w:p>
    <w:p w14:paraId="12CB8B73" w14:textId="77777777" w:rsidR="00E60FE0" w:rsidRDefault="00C872B4">
      <w:pPr>
        <w:pStyle w:val="40"/>
      </w:pPr>
      <w:bookmarkStart w:id="356" w:name="_Toc35971397"/>
      <w:bookmarkStart w:id="357" w:name="_Toc67903521"/>
      <w:bookmarkStart w:id="358" w:name="_Toc73173253"/>
      <w:bookmarkStart w:id="359" w:name="_Toc96959825"/>
      <w:bookmarkStart w:id="360" w:name="_Toc129247532"/>
      <w:bookmarkStart w:id="361" w:name="_Toc160637222"/>
      <w:r>
        <w:t>5.1.2.3</w:t>
      </w:r>
      <w:r>
        <w:tab/>
        <w:t>HTTP custom headers</w:t>
      </w:r>
      <w:bookmarkEnd w:id="353"/>
      <w:bookmarkEnd w:id="356"/>
      <w:bookmarkEnd w:id="357"/>
      <w:bookmarkEnd w:id="358"/>
      <w:bookmarkEnd w:id="359"/>
      <w:bookmarkEnd w:id="360"/>
      <w:bookmarkEnd w:id="361"/>
    </w:p>
    <w:p w14:paraId="25B17719" w14:textId="77777777" w:rsidR="00E60FE0" w:rsidRDefault="00C872B4">
      <w:pPr>
        <w:rPr>
          <w:noProof/>
        </w:rPr>
      </w:pPr>
      <w:bookmarkStart w:id="362" w:name="_Toc489605322"/>
      <w:bookmarkStart w:id="363" w:name="_Toc492899753"/>
      <w:bookmarkStart w:id="364" w:name="_Toc492900032"/>
      <w:bookmarkStart w:id="365" w:name="_Toc492967834"/>
      <w:bookmarkStart w:id="366" w:name="_Toc492972922"/>
      <w:bookmarkStart w:id="367" w:name="_Toc492973142"/>
      <w:bookmarkStart w:id="368" w:name="_Toc492974840"/>
      <w:bookmarkStart w:id="36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70" w:name="_Toc510696607"/>
      <w:bookmarkStart w:id="371" w:name="_Toc35971398"/>
      <w:bookmarkStart w:id="372" w:name="_Toc67903522"/>
      <w:bookmarkStart w:id="373" w:name="_Toc73173254"/>
      <w:bookmarkStart w:id="374" w:name="_Toc96959826"/>
      <w:bookmarkStart w:id="375" w:name="_Toc129247533"/>
      <w:bookmarkStart w:id="376" w:name="_Toc160637223"/>
      <w:bookmarkEnd w:id="362"/>
      <w:bookmarkEnd w:id="363"/>
      <w:bookmarkEnd w:id="364"/>
      <w:bookmarkEnd w:id="365"/>
      <w:bookmarkEnd w:id="366"/>
      <w:bookmarkEnd w:id="367"/>
      <w:bookmarkEnd w:id="368"/>
      <w:bookmarkEnd w:id="369"/>
      <w:r>
        <w:lastRenderedPageBreak/>
        <w:t>5.1.3</w:t>
      </w:r>
      <w:r>
        <w:tab/>
        <w:t>Resources</w:t>
      </w:r>
      <w:bookmarkEnd w:id="370"/>
      <w:bookmarkEnd w:id="371"/>
      <w:bookmarkEnd w:id="372"/>
      <w:bookmarkEnd w:id="373"/>
      <w:bookmarkEnd w:id="374"/>
      <w:bookmarkEnd w:id="375"/>
      <w:bookmarkEnd w:id="376"/>
    </w:p>
    <w:p w14:paraId="218722CC" w14:textId="77777777" w:rsidR="00E60FE0" w:rsidRDefault="00C872B4">
      <w:pPr>
        <w:pStyle w:val="40"/>
      </w:pPr>
      <w:bookmarkStart w:id="377" w:name="_Toc510696608"/>
      <w:bookmarkStart w:id="378" w:name="_Toc35971399"/>
      <w:bookmarkStart w:id="379" w:name="_Toc67903523"/>
      <w:bookmarkStart w:id="380" w:name="_Toc73173255"/>
      <w:bookmarkStart w:id="381" w:name="_Toc96959827"/>
      <w:bookmarkStart w:id="382" w:name="_Toc129247534"/>
      <w:bookmarkStart w:id="383" w:name="_Toc160637224"/>
      <w:r>
        <w:t>5.1.3.1</w:t>
      </w:r>
      <w:r>
        <w:tab/>
        <w:t>Overview</w:t>
      </w:r>
      <w:bookmarkEnd w:id="377"/>
      <w:bookmarkEnd w:id="378"/>
      <w:bookmarkEnd w:id="379"/>
      <w:bookmarkEnd w:id="380"/>
      <w:bookmarkEnd w:id="381"/>
      <w:bookmarkEnd w:id="382"/>
      <w:bookmarkEnd w:id="38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7F59C74B" w:rsidR="00FC74AF" w:rsidRDefault="00E95812">
      <w:pPr>
        <w:pStyle w:val="TH"/>
        <w:rPr>
          <w:lang w:val="en-US"/>
        </w:rPr>
      </w:pPr>
      <w:r>
        <w:object w:dxaOrig="7051" w:dyaOrig="4756" w14:anchorId="79F211CE">
          <v:shape id="_x0000_i1043" type="#_x0000_t75" style="width:353.9pt;height:239.4pt" o:ole="">
            <v:imagedata r:id="rId47" o:title=""/>
          </v:shape>
          <o:OLEObject Type="Embed" ProgID="Visio.Drawing.15" ShapeID="_x0000_i1043" DrawAspect="Content" ObjectID="_1771251898" r:id="rId48"/>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14:paraId="1C68FA72" w14:textId="77777777" w:rsidTr="00E95812">
        <w:trPr>
          <w:jc w:val="center"/>
        </w:trPr>
        <w:tc>
          <w:tcPr>
            <w:tcW w:w="0" w:type="auto"/>
            <w:vAlign w:val="center"/>
          </w:tcPr>
          <w:p w14:paraId="5E2A16BE" w14:textId="73EA2079" w:rsidR="00E95812" w:rsidRDefault="00E95812" w:rsidP="00E95812">
            <w:pPr>
              <w:pStyle w:val="TAL"/>
            </w:pPr>
            <w:r>
              <w:rPr>
                <w:rFonts w:hint="eastAsia"/>
                <w:lang w:eastAsia="zh-CN"/>
              </w:rPr>
              <w:t>D</w:t>
            </w:r>
            <w:r>
              <w:rPr>
                <w:lang w:eastAsia="zh-CN"/>
              </w:rPr>
              <w:t>CCF Data Management Transfers</w:t>
            </w:r>
          </w:p>
        </w:tc>
        <w:tc>
          <w:tcPr>
            <w:tcW w:w="0" w:type="auto"/>
            <w:vAlign w:val="center"/>
          </w:tcPr>
          <w:p w14:paraId="0FB76F5D" w14:textId="77ECA5D5" w:rsidR="00E95812" w:rsidRDefault="00E95812" w:rsidP="00E95812">
            <w:pPr>
              <w:pStyle w:val="TAL"/>
            </w:pPr>
            <w:r>
              <w:rPr>
                <w:rFonts w:hint="eastAsia"/>
                <w:lang w:eastAsia="zh-CN"/>
              </w:rPr>
              <w:t>/</w:t>
            </w:r>
            <w:r>
              <w:rPr>
                <w:lang w:eastAsia="zh-CN"/>
              </w:rPr>
              <w:t>transfers</w:t>
            </w:r>
          </w:p>
        </w:tc>
        <w:tc>
          <w:tcPr>
            <w:tcW w:w="505" w:type="pct"/>
          </w:tcPr>
          <w:p w14:paraId="0B37EB53" w14:textId="4CA2E187" w:rsidR="00E95812" w:rsidRDefault="00E95812" w:rsidP="00E95812">
            <w:pPr>
              <w:pStyle w:val="TAL"/>
            </w:pPr>
            <w:r>
              <w:rPr>
                <w:rFonts w:hint="eastAsia"/>
                <w:lang w:eastAsia="zh-CN"/>
              </w:rPr>
              <w:t>P</w:t>
            </w:r>
            <w:r>
              <w:rPr>
                <w:lang w:eastAsia="zh-CN"/>
              </w:rPr>
              <w:t>OST</w:t>
            </w:r>
          </w:p>
        </w:tc>
        <w:tc>
          <w:tcPr>
            <w:tcW w:w="1656" w:type="pct"/>
          </w:tcPr>
          <w:p w14:paraId="7B4B8CE4" w14:textId="1FB2C958" w:rsidR="00E95812" w:rsidRDefault="00E95812" w:rsidP="00E95812">
            <w:pPr>
              <w:pStyle w:val="TAL"/>
            </w:pPr>
            <w:r>
              <w:t xml:space="preserve">Provides information about the UE data subscription </w:t>
            </w:r>
            <w:r>
              <w:rPr>
                <w:lang w:eastAsia="zh-CN"/>
              </w:rPr>
              <w:t>context</w:t>
            </w:r>
            <w:r>
              <w:t xml:space="preserve"> transfer(s), potentially creating a new Individual DCCF Data Management Transfer resource.</w:t>
            </w:r>
          </w:p>
        </w:tc>
      </w:tr>
      <w:tr w:rsidR="00E95812" w14:paraId="2228BECC" w14:textId="77777777" w:rsidTr="00E95812">
        <w:trPr>
          <w:jc w:val="center"/>
        </w:trPr>
        <w:tc>
          <w:tcPr>
            <w:tcW w:w="0" w:type="auto"/>
            <w:vMerge w:val="restart"/>
            <w:vAlign w:val="center"/>
          </w:tcPr>
          <w:p w14:paraId="025CA562" w14:textId="10F96FC4" w:rsidR="00E95812" w:rsidRDefault="00E95812" w:rsidP="00E95812">
            <w:pPr>
              <w:pStyle w:val="TAL"/>
            </w:pPr>
            <w:r>
              <w:rPr>
                <w:lang w:eastAsia="zh-CN"/>
              </w:rPr>
              <w:t xml:space="preserve">Individual </w:t>
            </w:r>
            <w:r>
              <w:rPr>
                <w:rFonts w:hint="eastAsia"/>
                <w:lang w:eastAsia="zh-CN"/>
              </w:rPr>
              <w:t>D</w:t>
            </w:r>
            <w:r>
              <w:rPr>
                <w:lang w:eastAsia="zh-CN"/>
              </w:rPr>
              <w:t>CCF Data Management Transfer</w:t>
            </w:r>
          </w:p>
        </w:tc>
        <w:tc>
          <w:tcPr>
            <w:tcW w:w="0" w:type="auto"/>
            <w:vMerge w:val="restart"/>
            <w:vAlign w:val="center"/>
          </w:tcPr>
          <w:p w14:paraId="37415C65" w14:textId="4C416F92" w:rsidR="00E95812" w:rsidRDefault="00E95812" w:rsidP="00E95812">
            <w:pPr>
              <w:pStyle w:val="TAL"/>
            </w:pPr>
            <w:r>
              <w:rPr>
                <w:rFonts w:hint="eastAsia"/>
                <w:lang w:eastAsia="zh-CN"/>
              </w:rPr>
              <w:t>/</w:t>
            </w:r>
            <w:r>
              <w:rPr>
                <w:lang w:eastAsia="zh-CN"/>
              </w:rPr>
              <w:t>transfers/{transferId}</w:t>
            </w:r>
          </w:p>
        </w:tc>
        <w:tc>
          <w:tcPr>
            <w:tcW w:w="505" w:type="pct"/>
          </w:tcPr>
          <w:p w14:paraId="61826695" w14:textId="6A1C19F6" w:rsidR="00E95812" w:rsidRDefault="00E95812" w:rsidP="00E95812">
            <w:pPr>
              <w:pStyle w:val="TAL"/>
            </w:pPr>
            <w:r>
              <w:t>PUT</w:t>
            </w:r>
          </w:p>
        </w:tc>
        <w:tc>
          <w:tcPr>
            <w:tcW w:w="1656" w:type="pct"/>
          </w:tcPr>
          <w:p w14:paraId="62A65571" w14:textId="531CE5AE" w:rsidR="00E95812" w:rsidRDefault="00E95812" w:rsidP="00E95812">
            <w:pPr>
              <w:pStyle w:val="TAL"/>
            </w:pPr>
            <w:r>
              <w:t>Modifies an existing DCCF Data Management Transfer resource.</w:t>
            </w:r>
          </w:p>
        </w:tc>
      </w:tr>
      <w:tr w:rsidR="00E95812" w14:paraId="215459CC" w14:textId="77777777" w:rsidTr="00E95812">
        <w:trPr>
          <w:jc w:val="center"/>
        </w:trPr>
        <w:tc>
          <w:tcPr>
            <w:tcW w:w="0" w:type="auto"/>
            <w:vMerge/>
            <w:vAlign w:val="center"/>
          </w:tcPr>
          <w:p w14:paraId="1B915EBE" w14:textId="77777777" w:rsidR="00E95812" w:rsidRDefault="00E95812" w:rsidP="00E95812">
            <w:pPr>
              <w:pStyle w:val="TAL"/>
              <w:rPr>
                <w:lang w:eastAsia="zh-CN"/>
              </w:rPr>
            </w:pPr>
          </w:p>
        </w:tc>
        <w:tc>
          <w:tcPr>
            <w:tcW w:w="0" w:type="auto"/>
            <w:vMerge/>
            <w:vAlign w:val="center"/>
          </w:tcPr>
          <w:p w14:paraId="32EC6AC7" w14:textId="77777777" w:rsidR="00E95812" w:rsidRDefault="00E95812" w:rsidP="00E95812">
            <w:pPr>
              <w:pStyle w:val="TAL"/>
              <w:rPr>
                <w:lang w:eastAsia="zh-CN"/>
              </w:rPr>
            </w:pPr>
          </w:p>
        </w:tc>
        <w:tc>
          <w:tcPr>
            <w:tcW w:w="505" w:type="pct"/>
          </w:tcPr>
          <w:p w14:paraId="32C92045" w14:textId="3DFE7457" w:rsidR="00E95812" w:rsidRDefault="00E95812" w:rsidP="00E95812">
            <w:pPr>
              <w:pStyle w:val="TAL"/>
            </w:pPr>
            <w:r>
              <w:rPr>
                <w:rFonts w:hint="eastAsia"/>
                <w:lang w:eastAsia="zh-CN"/>
              </w:rPr>
              <w:t>D</w:t>
            </w:r>
            <w:r>
              <w:rPr>
                <w:lang w:eastAsia="zh-CN"/>
              </w:rPr>
              <w:t>ELETE</w:t>
            </w:r>
            <w:r>
              <w:t xml:space="preserve"> </w:t>
            </w:r>
          </w:p>
        </w:tc>
        <w:tc>
          <w:tcPr>
            <w:tcW w:w="1656" w:type="pct"/>
          </w:tcPr>
          <w:p w14:paraId="68E7D7F2" w14:textId="65C2142E" w:rsidR="00E95812" w:rsidRDefault="00E95812" w:rsidP="00E95812">
            <w:pPr>
              <w:pStyle w:val="TAL"/>
            </w:pPr>
            <w:r>
              <w:rPr>
                <w:rFonts w:hint="eastAsia"/>
                <w:lang w:eastAsia="zh-CN"/>
              </w:rPr>
              <w:t>D</w:t>
            </w:r>
            <w:r>
              <w:rPr>
                <w:lang w:eastAsia="zh-CN"/>
              </w:rPr>
              <w:t>eletes an Individual DCCF Data Management Transfer resource identified by {transferId}.</w:t>
            </w:r>
          </w:p>
        </w:tc>
      </w:tr>
    </w:tbl>
    <w:p w14:paraId="2C3EADAC" w14:textId="77777777" w:rsidR="007955BF" w:rsidRPr="00E95812" w:rsidRDefault="007955BF" w:rsidP="007955BF"/>
    <w:p w14:paraId="7B996577" w14:textId="77777777" w:rsidR="00E60FE0" w:rsidRDefault="00C872B4">
      <w:pPr>
        <w:pStyle w:val="40"/>
      </w:pPr>
      <w:bookmarkStart w:id="384" w:name="_Toc510696609"/>
      <w:bookmarkStart w:id="385" w:name="_Toc35971400"/>
      <w:bookmarkStart w:id="386" w:name="_Toc67903524"/>
      <w:bookmarkStart w:id="387" w:name="_Toc73173256"/>
      <w:bookmarkStart w:id="388" w:name="_Toc96959828"/>
      <w:bookmarkStart w:id="389" w:name="_Toc129247535"/>
      <w:bookmarkStart w:id="390" w:name="_Toc160637225"/>
      <w:r>
        <w:t>5.1.3.2</w:t>
      </w:r>
      <w:r>
        <w:tab/>
        <w:t xml:space="preserve">Resource: </w:t>
      </w:r>
      <w:r w:rsidR="007955BF">
        <w:t>DCCF Analytics Subscriptions</w:t>
      </w:r>
      <w:bookmarkEnd w:id="384"/>
      <w:bookmarkEnd w:id="385"/>
      <w:bookmarkEnd w:id="386"/>
      <w:bookmarkEnd w:id="387"/>
      <w:bookmarkEnd w:id="388"/>
      <w:bookmarkEnd w:id="389"/>
      <w:bookmarkEnd w:id="390"/>
    </w:p>
    <w:p w14:paraId="46D67918" w14:textId="77777777" w:rsidR="00E60FE0" w:rsidRDefault="00C872B4">
      <w:pPr>
        <w:pStyle w:val="50"/>
      </w:pPr>
      <w:bookmarkStart w:id="391" w:name="_Toc510696610"/>
      <w:bookmarkStart w:id="392" w:name="_Toc35971401"/>
      <w:bookmarkStart w:id="393" w:name="_Toc67903525"/>
      <w:bookmarkStart w:id="394" w:name="_Toc73173257"/>
      <w:bookmarkStart w:id="395" w:name="_Toc96959829"/>
      <w:bookmarkStart w:id="396" w:name="_Toc129247536"/>
      <w:bookmarkStart w:id="397" w:name="_Toc160637226"/>
      <w:r>
        <w:t>5.1.3.2.1</w:t>
      </w:r>
      <w:r>
        <w:tab/>
        <w:t>Description</w:t>
      </w:r>
      <w:bookmarkEnd w:id="391"/>
      <w:bookmarkEnd w:id="392"/>
      <w:bookmarkEnd w:id="393"/>
      <w:bookmarkEnd w:id="394"/>
      <w:bookmarkEnd w:id="395"/>
      <w:bookmarkEnd w:id="396"/>
      <w:bookmarkEnd w:id="39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8" w:name="_Toc35971402"/>
      <w:bookmarkStart w:id="399" w:name="_Toc67903526"/>
      <w:bookmarkStart w:id="400" w:name="_Toc73173258"/>
      <w:bookmarkStart w:id="401" w:name="_Toc96959830"/>
      <w:bookmarkStart w:id="402" w:name="_Toc129247537"/>
      <w:bookmarkStart w:id="403" w:name="_Toc160637227"/>
      <w:bookmarkStart w:id="404" w:name="_Toc510696612"/>
      <w:r>
        <w:t>5.1.3.2.2</w:t>
      </w:r>
      <w:r>
        <w:tab/>
        <w:t>Resource Definition</w:t>
      </w:r>
      <w:bookmarkEnd w:id="398"/>
      <w:bookmarkEnd w:id="399"/>
      <w:bookmarkEnd w:id="400"/>
      <w:bookmarkEnd w:id="401"/>
      <w:bookmarkEnd w:id="402"/>
      <w:bookmarkEnd w:id="403"/>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5" w:name="_Toc35971403"/>
      <w:bookmarkStart w:id="406" w:name="_Toc67903527"/>
      <w:bookmarkStart w:id="407" w:name="_Toc73173259"/>
      <w:bookmarkStart w:id="408" w:name="_Toc96959831"/>
      <w:bookmarkStart w:id="409" w:name="_Toc129247538"/>
      <w:bookmarkStart w:id="410" w:name="_Toc160637228"/>
      <w:r>
        <w:t>5.1.3.2.3</w:t>
      </w:r>
      <w:r>
        <w:tab/>
        <w:t>Resource Standard Methods</w:t>
      </w:r>
      <w:bookmarkEnd w:id="404"/>
      <w:bookmarkEnd w:id="405"/>
      <w:bookmarkEnd w:id="406"/>
      <w:bookmarkEnd w:id="407"/>
      <w:bookmarkEnd w:id="408"/>
      <w:bookmarkEnd w:id="409"/>
      <w:bookmarkEnd w:id="410"/>
    </w:p>
    <w:p w14:paraId="171B43DA" w14:textId="77777777" w:rsidR="00E60FE0" w:rsidRPr="007565F0" w:rsidRDefault="00C872B4" w:rsidP="007565F0">
      <w:pPr>
        <w:pStyle w:val="6"/>
        <w:rPr>
          <w:rFonts w:eastAsia="宋体"/>
        </w:rPr>
      </w:pPr>
      <w:bookmarkStart w:id="411" w:name="_Toc510696613"/>
      <w:bookmarkStart w:id="412" w:name="_Toc35971404"/>
      <w:bookmarkStart w:id="413" w:name="_Toc129247539"/>
      <w:bookmarkStart w:id="414" w:name="_Toc160637229"/>
      <w:r w:rsidRPr="007565F0">
        <w:rPr>
          <w:rFonts w:eastAsia="宋体"/>
        </w:rPr>
        <w:t>5.1.3.2.3.1</w:t>
      </w:r>
      <w:r w:rsidRPr="007565F0">
        <w:rPr>
          <w:rFonts w:eastAsia="宋体"/>
        </w:rPr>
        <w:tab/>
      </w:r>
      <w:r w:rsidR="007955BF" w:rsidRPr="007565F0">
        <w:rPr>
          <w:rFonts w:eastAsia="宋体"/>
        </w:rPr>
        <w:t>POST</w:t>
      </w:r>
      <w:bookmarkEnd w:id="411"/>
      <w:bookmarkEnd w:id="412"/>
      <w:bookmarkEnd w:id="413"/>
      <w:bookmarkEnd w:id="41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lastRenderedPageBreak/>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5" w:name="_Toc510696615"/>
      <w:bookmarkStart w:id="416" w:name="_Toc35971406"/>
      <w:bookmarkStart w:id="417" w:name="_Toc67903528"/>
      <w:bookmarkStart w:id="418" w:name="_Toc73173260"/>
      <w:bookmarkStart w:id="419" w:name="_Toc96959832"/>
      <w:bookmarkStart w:id="420" w:name="_Toc129247540"/>
      <w:bookmarkStart w:id="421" w:name="_Toc160637230"/>
      <w:r>
        <w:t>5.1.3.2.4</w:t>
      </w:r>
      <w:r>
        <w:tab/>
        <w:t>Resource Custom Operations</w:t>
      </w:r>
      <w:bookmarkEnd w:id="415"/>
      <w:bookmarkEnd w:id="416"/>
      <w:bookmarkEnd w:id="417"/>
      <w:bookmarkEnd w:id="418"/>
      <w:bookmarkEnd w:id="419"/>
      <w:bookmarkEnd w:id="420"/>
      <w:bookmarkEnd w:id="42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22" w:name="_Toc510696621"/>
      <w:bookmarkStart w:id="423" w:name="_Toc35971412"/>
      <w:bookmarkStart w:id="424" w:name="_Toc67903529"/>
      <w:bookmarkStart w:id="425" w:name="_Toc73173261"/>
      <w:bookmarkStart w:id="426" w:name="_Toc96959833"/>
      <w:bookmarkStart w:id="427" w:name="_Toc129247541"/>
      <w:bookmarkStart w:id="428" w:name="_Toc160637231"/>
      <w:r>
        <w:t>5.1.3.3</w:t>
      </w:r>
      <w:r>
        <w:tab/>
        <w:t xml:space="preserve">Resource: </w:t>
      </w:r>
      <w:r w:rsidR="009E4839">
        <w:t>Individual DCCF Analytics Subscription</w:t>
      </w:r>
      <w:bookmarkEnd w:id="422"/>
      <w:bookmarkEnd w:id="423"/>
      <w:bookmarkEnd w:id="424"/>
      <w:bookmarkEnd w:id="425"/>
      <w:bookmarkEnd w:id="426"/>
      <w:bookmarkEnd w:id="427"/>
      <w:bookmarkEnd w:id="428"/>
    </w:p>
    <w:p w14:paraId="587C6271" w14:textId="77777777" w:rsidR="009E4839" w:rsidRDefault="009E4839" w:rsidP="009E4839">
      <w:pPr>
        <w:pStyle w:val="50"/>
      </w:pPr>
      <w:bookmarkStart w:id="429" w:name="_Toc96959834"/>
      <w:bookmarkStart w:id="430" w:name="_Toc129247542"/>
      <w:bookmarkStart w:id="431" w:name="_Toc160637232"/>
      <w:r>
        <w:t>5.1.3.3.1</w:t>
      </w:r>
      <w:r>
        <w:tab/>
        <w:t>Description</w:t>
      </w:r>
      <w:bookmarkEnd w:id="429"/>
      <w:bookmarkEnd w:id="430"/>
      <w:bookmarkEnd w:id="43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32" w:name="_Toc96959835"/>
      <w:bookmarkStart w:id="433" w:name="_Toc129247543"/>
      <w:bookmarkStart w:id="434" w:name="_Toc160637233"/>
      <w:r>
        <w:t>5.1.3.3.2</w:t>
      </w:r>
      <w:r>
        <w:tab/>
        <w:t>Resource Definition</w:t>
      </w:r>
      <w:bookmarkEnd w:id="432"/>
      <w:bookmarkEnd w:id="433"/>
      <w:bookmarkEnd w:id="43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5" w:name="_Toc96959836"/>
      <w:bookmarkStart w:id="436" w:name="_Toc129247544"/>
      <w:bookmarkStart w:id="437" w:name="_Toc160637234"/>
      <w:r>
        <w:t>5.1.3.3.3</w:t>
      </w:r>
      <w:r>
        <w:tab/>
        <w:t>Resource Standard Methods</w:t>
      </w:r>
      <w:bookmarkEnd w:id="435"/>
      <w:bookmarkEnd w:id="436"/>
      <w:bookmarkEnd w:id="437"/>
    </w:p>
    <w:p w14:paraId="34A6EA79" w14:textId="77777777" w:rsidR="009E4839" w:rsidRPr="007565F0" w:rsidRDefault="009E4839" w:rsidP="007565F0">
      <w:pPr>
        <w:pStyle w:val="6"/>
        <w:rPr>
          <w:rFonts w:eastAsia="宋体"/>
        </w:rPr>
      </w:pPr>
      <w:bookmarkStart w:id="438" w:name="_Toc129247545"/>
      <w:bookmarkStart w:id="439" w:name="_Toc160637235"/>
      <w:r w:rsidRPr="007565F0">
        <w:rPr>
          <w:rFonts w:eastAsia="宋体"/>
        </w:rPr>
        <w:t>5.1.3.3.3.1</w:t>
      </w:r>
      <w:r w:rsidRPr="007565F0">
        <w:rPr>
          <w:rFonts w:eastAsia="宋体"/>
        </w:rPr>
        <w:tab/>
        <w:t>PUT</w:t>
      </w:r>
      <w:bookmarkEnd w:id="438"/>
      <w:bookmarkEnd w:id="43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40" w:name="_Toc129247546"/>
      <w:bookmarkStart w:id="441" w:name="_Toc160637236"/>
      <w:r w:rsidRPr="007565F0">
        <w:rPr>
          <w:rFonts w:eastAsia="宋体"/>
        </w:rPr>
        <w:t>5.1.3.3.3.2</w:t>
      </w:r>
      <w:r w:rsidRPr="007565F0">
        <w:rPr>
          <w:rFonts w:eastAsia="宋体"/>
        </w:rPr>
        <w:tab/>
        <w:t>DELETE</w:t>
      </w:r>
      <w:bookmarkEnd w:id="440"/>
      <w:bookmarkEnd w:id="44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42" w:name="_Toc96959837"/>
      <w:bookmarkStart w:id="443" w:name="_Toc129247547"/>
      <w:bookmarkStart w:id="444" w:name="_Toc160637237"/>
      <w:r>
        <w:t>5.1.3.3.4</w:t>
      </w:r>
      <w:r>
        <w:tab/>
        <w:t>Resource Custom Operations</w:t>
      </w:r>
      <w:bookmarkEnd w:id="442"/>
      <w:bookmarkEnd w:id="443"/>
      <w:bookmarkEnd w:id="44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5" w:name="_Toc96959838"/>
      <w:bookmarkStart w:id="446" w:name="_Toc129247548"/>
      <w:bookmarkStart w:id="447" w:name="_Toc160637238"/>
      <w:r>
        <w:t>5.1.3.4</w:t>
      </w:r>
      <w:r>
        <w:tab/>
        <w:t>Resource: DCCF Data Subscriptions</w:t>
      </w:r>
      <w:bookmarkEnd w:id="445"/>
      <w:bookmarkEnd w:id="446"/>
      <w:bookmarkEnd w:id="447"/>
    </w:p>
    <w:p w14:paraId="7F5ECFA8" w14:textId="77777777" w:rsidR="009E4839" w:rsidRDefault="009E4839" w:rsidP="009E4839">
      <w:pPr>
        <w:pStyle w:val="50"/>
      </w:pPr>
      <w:bookmarkStart w:id="448" w:name="_Toc96959839"/>
      <w:bookmarkStart w:id="449" w:name="_Toc129247549"/>
      <w:bookmarkStart w:id="450" w:name="_Toc160637239"/>
      <w:r>
        <w:t>5.1.3.4.1</w:t>
      </w:r>
      <w:r>
        <w:tab/>
        <w:t>Description</w:t>
      </w:r>
      <w:bookmarkEnd w:id="448"/>
      <w:bookmarkEnd w:id="449"/>
      <w:bookmarkEnd w:id="45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51" w:name="_Toc96959840"/>
      <w:bookmarkStart w:id="452" w:name="_Toc129247550"/>
      <w:bookmarkStart w:id="453" w:name="_Toc160637240"/>
      <w:r>
        <w:t>5.1.3.4.2</w:t>
      </w:r>
      <w:r>
        <w:tab/>
        <w:t>Resource Definition</w:t>
      </w:r>
      <w:bookmarkEnd w:id="451"/>
      <w:bookmarkEnd w:id="452"/>
      <w:bookmarkEnd w:id="45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4" w:name="_Toc96959841"/>
      <w:bookmarkStart w:id="455" w:name="_Toc129247551"/>
      <w:bookmarkStart w:id="456" w:name="_Toc160637241"/>
      <w:r>
        <w:t>5.1.3.4.3</w:t>
      </w:r>
      <w:r>
        <w:tab/>
        <w:t>Resource Standard Methods</w:t>
      </w:r>
      <w:bookmarkEnd w:id="454"/>
      <w:bookmarkEnd w:id="455"/>
      <w:bookmarkEnd w:id="456"/>
    </w:p>
    <w:p w14:paraId="1814429F" w14:textId="77777777" w:rsidR="009E4839" w:rsidRDefault="009E4839" w:rsidP="007565F0">
      <w:pPr>
        <w:pStyle w:val="6"/>
      </w:pPr>
      <w:bookmarkStart w:id="457" w:name="_Toc129247552"/>
      <w:bookmarkStart w:id="458" w:name="_Toc160637242"/>
      <w:r>
        <w:t>5.1.3.4.3.1</w:t>
      </w:r>
      <w:r>
        <w:tab/>
        <w:t>POST</w:t>
      </w:r>
      <w:bookmarkEnd w:id="457"/>
      <w:bookmarkEnd w:id="45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9" w:name="_Toc96959842"/>
      <w:bookmarkStart w:id="460" w:name="_Toc129247553"/>
      <w:bookmarkStart w:id="461" w:name="_Toc160637243"/>
      <w:r>
        <w:t>5.1.3.4.4</w:t>
      </w:r>
      <w:r>
        <w:tab/>
        <w:t>Resource Custom Operations</w:t>
      </w:r>
      <w:bookmarkEnd w:id="459"/>
      <w:bookmarkEnd w:id="460"/>
      <w:bookmarkEnd w:id="461"/>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62" w:name="_Toc96959843"/>
      <w:bookmarkStart w:id="463" w:name="_Toc129247554"/>
      <w:bookmarkStart w:id="464" w:name="_Toc160637244"/>
      <w:r>
        <w:lastRenderedPageBreak/>
        <w:t>5.1.3.5</w:t>
      </w:r>
      <w:r>
        <w:tab/>
        <w:t>Resource: Individual DCCF Data Subscription</w:t>
      </w:r>
      <w:bookmarkEnd w:id="462"/>
      <w:bookmarkEnd w:id="463"/>
      <w:bookmarkEnd w:id="464"/>
    </w:p>
    <w:p w14:paraId="3F474F76" w14:textId="77777777" w:rsidR="009E4839" w:rsidRDefault="009E4839" w:rsidP="009E4839">
      <w:pPr>
        <w:pStyle w:val="50"/>
      </w:pPr>
      <w:bookmarkStart w:id="465" w:name="_Toc96959844"/>
      <w:bookmarkStart w:id="466" w:name="_Toc129247555"/>
      <w:bookmarkStart w:id="467" w:name="_Toc160637245"/>
      <w:r>
        <w:t>5.1.3.5.1</w:t>
      </w:r>
      <w:r>
        <w:tab/>
        <w:t>Description</w:t>
      </w:r>
      <w:bookmarkEnd w:id="465"/>
      <w:bookmarkEnd w:id="466"/>
      <w:bookmarkEnd w:id="46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8" w:name="_Toc96959845"/>
      <w:bookmarkStart w:id="469" w:name="_Toc129247556"/>
      <w:bookmarkStart w:id="470" w:name="_Toc160637246"/>
      <w:r>
        <w:t>5.1.3.5.2</w:t>
      </w:r>
      <w:r>
        <w:tab/>
        <w:t>Resource Definition</w:t>
      </w:r>
      <w:bookmarkEnd w:id="468"/>
      <w:bookmarkEnd w:id="469"/>
      <w:bookmarkEnd w:id="47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71" w:name="_Toc96959846"/>
      <w:bookmarkStart w:id="472" w:name="_Toc129247557"/>
      <w:bookmarkStart w:id="473" w:name="_Toc160637247"/>
      <w:r>
        <w:t>5.1.3.5.3</w:t>
      </w:r>
      <w:r>
        <w:tab/>
        <w:t>Resource Standard Methods</w:t>
      </w:r>
      <w:bookmarkEnd w:id="471"/>
      <w:bookmarkEnd w:id="472"/>
      <w:bookmarkEnd w:id="473"/>
    </w:p>
    <w:p w14:paraId="1D4CBEB4" w14:textId="77777777" w:rsidR="009E4839" w:rsidRDefault="009E4839" w:rsidP="007565F0">
      <w:pPr>
        <w:pStyle w:val="6"/>
      </w:pPr>
      <w:bookmarkStart w:id="474" w:name="_Toc129247558"/>
      <w:bookmarkStart w:id="475" w:name="_Toc160637248"/>
      <w:r>
        <w:t>5.1.3.5.3.1</w:t>
      </w:r>
      <w:r>
        <w:tab/>
        <w:t>PUT</w:t>
      </w:r>
      <w:bookmarkEnd w:id="474"/>
      <w:bookmarkEnd w:id="47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6" w:name="_Toc129247559"/>
      <w:bookmarkStart w:id="477" w:name="_Toc160637249"/>
      <w:r w:rsidRPr="007565F0">
        <w:rPr>
          <w:rFonts w:eastAsia="宋体"/>
        </w:rPr>
        <w:t>5.1.3.5.3.2</w:t>
      </w:r>
      <w:r w:rsidRPr="007565F0">
        <w:rPr>
          <w:rFonts w:eastAsia="宋体"/>
        </w:rPr>
        <w:tab/>
        <w:t>DELETE</w:t>
      </w:r>
      <w:bookmarkEnd w:id="476"/>
      <w:bookmarkEnd w:id="47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8" w:name="_Toc96959847"/>
      <w:bookmarkStart w:id="479" w:name="_Toc129247560"/>
      <w:bookmarkStart w:id="480" w:name="_Toc160637250"/>
      <w:r>
        <w:t>5.1.3.5.4</w:t>
      </w:r>
      <w:r>
        <w:tab/>
        <w:t>Resource Custom Operations</w:t>
      </w:r>
      <w:bookmarkEnd w:id="478"/>
      <w:bookmarkEnd w:id="479"/>
      <w:bookmarkEnd w:id="480"/>
    </w:p>
    <w:p w14:paraId="6B61C346" w14:textId="77777777" w:rsidR="009E4839" w:rsidRDefault="009E4839" w:rsidP="00792DFA">
      <w:r>
        <w:t>None in this release of the specification.</w:t>
      </w:r>
    </w:p>
    <w:p w14:paraId="18897950" w14:textId="77777777" w:rsidR="00280FAF" w:rsidRDefault="00280FAF" w:rsidP="00280FAF">
      <w:pPr>
        <w:pStyle w:val="40"/>
      </w:pPr>
      <w:bookmarkStart w:id="481" w:name="_Toc73564415"/>
      <w:bookmarkStart w:id="482" w:name="_Toc104538980"/>
      <w:bookmarkStart w:id="483" w:name="_Toc90655843"/>
      <w:bookmarkStart w:id="484" w:name="_Toc136562348"/>
      <w:bookmarkStart w:id="485" w:name="_Toc98233611"/>
      <w:bookmarkStart w:id="486" w:name="_Toc101244387"/>
      <w:bookmarkStart w:id="487" w:name="_Toc114133781"/>
      <w:bookmarkStart w:id="488" w:name="_Toc88667558"/>
      <w:bookmarkStart w:id="489" w:name="_Toc113031642"/>
      <w:bookmarkStart w:id="490" w:name="_Toc112951102"/>
      <w:bookmarkStart w:id="491" w:name="_Toc85557056"/>
      <w:bookmarkStart w:id="492" w:name="_Toc120702281"/>
      <w:bookmarkStart w:id="493" w:name="_Toc85552957"/>
      <w:bookmarkStart w:id="494" w:name="_Toc138754182"/>
      <w:bookmarkStart w:id="495" w:name="_Toc145705669"/>
      <w:bookmarkStart w:id="496" w:name="_Toc148522573"/>
      <w:bookmarkStart w:id="497" w:name="_Toc94064226"/>
      <w:bookmarkStart w:id="498" w:name="_Toc153363623"/>
      <w:bookmarkStart w:id="499" w:name="_Toc160637251"/>
      <w:r>
        <w:lastRenderedPageBreak/>
        <w:t>5.1.3.</w:t>
      </w:r>
      <w:r w:rsidRPr="00B04E9F">
        <w:t>6</w:t>
      </w:r>
      <w:r>
        <w:tab/>
        <w:t xml:space="preserve">Resource: </w:t>
      </w:r>
      <w:bookmarkEnd w:id="481"/>
      <w:r>
        <w:t>DCCF Data Management Transfers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CFFAEFA" w14:textId="77777777" w:rsidR="00280FAF" w:rsidRDefault="00280FAF" w:rsidP="00280FAF">
      <w:pPr>
        <w:pStyle w:val="50"/>
      </w:pPr>
      <w:bookmarkStart w:id="500" w:name="_Toc73564416"/>
      <w:bookmarkStart w:id="501" w:name="_Toc88667559"/>
      <w:bookmarkStart w:id="502" w:name="_Toc138754183"/>
      <w:bookmarkStart w:id="503" w:name="_Toc120702282"/>
      <w:bookmarkStart w:id="504" w:name="_Toc101244388"/>
      <w:bookmarkStart w:id="505" w:name="_Toc104538981"/>
      <w:bookmarkStart w:id="506" w:name="_Toc94064227"/>
      <w:bookmarkStart w:id="507" w:name="_Toc85552958"/>
      <w:bookmarkStart w:id="508" w:name="_Toc112951103"/>
      <w:bookmarkStart w:id="509" w:name="_Toc114133782"/>
      <w:bookmarkStart w:id="510" w:name="_Toc90655844"/>
      <w:bookmarkStart w:id="511" w:name="_Toc85557057"/>
      <w:bookmarkStart w:id="512" w:name="_Toc98233612"/>
      <w:bookmarkStart w:id="513" w:name="_Toc145705670"/>
      <w:bookmarkStart w:id="514" w:name="_Toc148522574"/>
      <w:bookmarkStart w:id="515" w:name="_Toc136562349"/>
      <w:bookmarkStart w:id="516" w:name="_Toc113031643"/>
      <w:bookmarkStart w:id="517" w:name="_Toc153363624"/>
      <w:bookmarkStart w:id="518" w:name="_Toc160637252"/>
      <w:r>
        <w:t>5.1.3.</w:t>
      </w:r>
      <w:r w:rsidRPr="00B04E9F">
        <w:t>6</w:t>
      </w:r>
      <w:r>
        <w:t>.1</w:t>
      </w:r>
      <w:r>
        <w:tab/>
        <w:t>Description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7E8A083" w14:textId="77777777" w:rsidR="00280FAF" w:rsidRDefault="00280FAF" w:rsidP="00280FAF">
      <w:r>
        <w:t xml:space="preserve">The DCCF Data Management Transfers resource represents all the requests to transfer the UE data subscription </w:t>
      </w:r>
      <w:r>
        <w:rPr>
          <w:lang w:eastAsia="zh-CN"/>
        </w:rPr>
        <w:t>context</w:t>
      </w:r>
      <w:r>
        <w:t xml:space="preserve"> at a given DCCF.</w:t>
      </w:r>
    </w:p>
    <w:p w14:paraId="22628673" w14:textId="77777777" w:rsidR="00280FAF" w:rsidRDefault="00280FAF" w:rsidP="00280FAF">
      <w:pPr>
        <w:pStyle w:val="50"/>
      </w:pPr>
      <w:bookmarkStart w:id="519" w:name="_Toc90655845"/>
      <w:bookmarkStart w:id="520" w:name="_Toc73564417"/>
      <w:bookmarkStart w:id="521" w:name="_Toc104538982"/>
      <w:bookmarkStart w:id="522" w:name="_Toc85557058"/>
      <w:bookmarkStart w:id="523" w:name="_Toc136562350"/>
      <w:bookmarkStart w:id="524" w:name="_Toc113031644"/>
      <w:bookmarkStart w:id="525" w:name="_Toc138754184"/>
      <w:bookmarkStart w:id="526" w:name="_Toc148522575"/>
      <w:bookmarkStart w:id="527" w:name="_Toc85552959"/>
      <w:bookmarkStart w:id="528" w:name="_Toc98233613"/>
      <w:bookmarkStart w:id="529" w:name="_Toc101244389"/>
      <w:bookmarkStart w:id="530" w:name="_Toc112951104"/>
      <w:bookmarkStart w:id="531" w:name="_Toc88667560"/>
      <w:bookmarkStart w:id="532" w:name="_Toc120702283"/>
      <w:bookmarkStart w:id="533" w:name="_Toc94064228"/>
      <w:bookmarkStart w:id="534" w:name="_Toc145705671"/>
      <w:bookmarkStart w:id="535" w:name="_Toc114133783"/>
      <w:bookmarkStart w:id="536" w:name="_Toc153363625"/>
      <w:bookmarkStart w:id="537" w:name="_Toc160637253"/>
      <w:r>
        <w:t>5.1.3.</w:t>
      </w:r>
      <w:r w:rsidRPr="00B04E9F">
        <w:t>6</w:t>
      </w:r>
      <w:r>
        <w:t>.2</w:t>
      </w:r>
      <w:r>
        <w:tab/>
        <w:t>Resource definition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8CCC0D8" w14:textId="77777777" w:rsidR="00280FAF" w:rsidRDefault="00280FAF" w:rsidP="00280FAF">
      <w:r>
        <w:t xml:space="preserve">Resource URI: </w:t>
      </w:r>
      <w:r>
        <w:rPr>
          <w:b/>
        </w:rPr>
        <w:t>{apiRoot}/ndccf-datamanagement/&lt;apiVersion&gt;/transfers</w:t>
      </w:r>
    </w:p>
    <w:p w14:paraId="220EFADC" w14:textId="77777777" w:rsidR="00280FAF" w:rsidRDefault="00280FAF" w:rsidP="00280FAF">
      <w:pPr>
        <w:rPr>
          <w:lang w:val="en-US"/>
        </w:rPr>
      </w:pPr>
      <w:r>
        <w:rPr>
          <w:lang w:val="en-US" w:eastAsia="zh-CN"/>
        </w:rPr>
        <w:t>The &lt;apiVersion&gt; shall be set as described in clause 5.1.1.</w:t>
      </w:r>
    </w:p>
    <w:p w14:paraId="33BA7BFA" w14:textId="77777777" w:rsidR="00280FAF" w:rsidRDefault="00280FAF" w:rsidP="00280FAF">
      <w:pPr>
        <w:rPr>
          <w:rFonts w:ascii="Arial" w:hAnsi="Arial" w:cs="Arial"/>
        </w:rPr>
      </w:pPr>
      <w:r>
        <w:t>This resource shall support the resource URI variables defined in table 5.1.3.6.2-1</w:t>
      </w:r>
      <w:r>
        <w:rPr>
          <w:rFonts w:ascii="Arial" w:hAnsi="Arial" w:cs="Arial"/>
        </w:rPr>
        <w:t>.</w:t>
      </w:r>
    </w:p>
    <w:p w14:paraId="1432E630"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04E9F">
        <w:rPr>
          <w:rFonts w:eastAsia="MS Mincho"/>
        </w:rPr>
        <w:t>6</w:t>
      </w:r>
      <w:r>
        <w:rPr>
          <w:rFonts w:eastAsia="MS Mincho"/>
        </w:rPr>
        <w:t>.2-1: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14:paraId="76D8DD28" w14:textId="77777777" w:rsidTr="00AD2266">
        <w:trPr>
          <w:jc w:val="center"/>
        </w:trPr>
        <w:tc>
          <w:tcPr>
            <w:tcW w:w="559" w:type="pct"/>
            <w:shd w:val="clear" w:color="000000" w:fill="C0C0C0"/>
          </w:tcPr>
          <w:p w14:paraId="7FB57409" w14:textId="77777777" w:rsidR="00280FAF" w:rsidRDefault="00280FAF" w:rsidP="00AD2266">
            <w:pPr>
              <w:pStyle w:val="TAH"/>
            </w:pPr>
            <w:r>
              <w:t>Name</w:t>
            </w:r>
          </w:p>
        </w:tc>
        <w:tc>
          <w:tcPr>
            <w:tcW w:w="636" w:type="pct"/>
            <w:shd w:val="clear" w:color="000000" w:fill="C0C0C0"/>
          </w:tcPr>
          <w:p w14:paraId="6F316ABD" w14:textId="77777777" w:rsidR="00280FAF" w:rsidRDefault="00280FAF" w:rsidP="00AD2266">
            <w:pPr>
              <w:pStyle w:val="TAH"/>
            </w:pPr>
            <w:r>
              <w:rPr>
                <w:rFonts w:hint="eastAsia"/>
                <w:lang w:eastAsia="zh-CN"/>
              </w:rPr>
              <w:t>D</w:t>
            </w:r>
            <w:r>
              <w:rPr>
                <w:lang w:eastAsia="zh-CN"/>
              </w:rPr>
              <w:t>ata type</w:t>
            </w:r>
          </w:p>
        </w:tc>
        <w:tc>
          <w:tcPr>
            <w:tcW w:w="3805" w:type="pct"/>
            <w:shd w:val="clear" w:color="000000" w:fill="C0C0C0"/>
            <w:vAlign w:val="center"/>
          </w:tcPr>
          <w:p w14:paraId="55D8BD09" w14:textId="77777777" w:rsidR="00280FAF" w:rsidRDefault="00280FAF" w:rsidP="00AD2266">
            <w:pPr>
              <w:pStyle w:val="TAH"/>
            </w:pPr>
            <w:r>
              <w:t>Definition</w:t>
            </w:r>
          </w:p>
        </w:tc>
      </w:tr>
      <w:tr w:rsidR="00280FAF" w14:paraId="763DEC97" w14:textId="77777777" w:rsidTr="00AD2266">
        <w:trPr>
          <w:jc w:val="center"/>
        </w:trPr>
        <w:tc>
          <w:tcPr>
            <w:tcW w:w="559" w:type="pct"/>
          </w:tcPr>
          <w:p w14:paraId="78A92E08" w14:textId="77777777" w:rsidR="00280FAF" w:rsidRDefault="00280FAF" w:rsidP="00AD2266">
            <w:pPr>
              <w:pStyle w:val="TAL"/>
            </w:pPr>
            <w:r>
              <w:t>apiRoot</w:t>
            </w:r>
          </w:p>
        </w:tc>
        <w:tc>
          <w:tcPr>
            <w:tcW w:w="636" w:type="pct"/>
          </w:tcPr>
          <w:p w14:paraId="0D57D555" w14:textId="77777777" w:rsidR="00280FAF" w:rsidRDefault="00280FAF" w:rsidP="00AD2266">
            <w:pPr>
              <w:pStyle w:val="TAL"/>
            </w:pPr>
            <w:r>
              <w:t>string</w:t>
            </w:r>
          </w:p>
        </w:tc>
        <w:tc>
          <w:tcPr>
            <w:tcW w:w="3805" w:type="pct"/>
            <w:vAlign w:val="center"/>
          </w:tcPr>
          <w:p w14:paraId="7D9FCB0F" w14:textId="77777777" w:rsidR="00280FAF" w:rsidRDefault="00280FAF" w:rsidP="00AD2266">
            <w:pPr>
              <w:pStyle w:val="TAL"/>
            </w:pPr>
            <w:r>
              <w:t>See clause</w:t>
            </w:r>
            <w:r>
              <w:rPr>
                <w:lang w:val="en-US" w:eastAsia="zh-CN"/>
              </w:rPr>
              <w:t> </w:t>
            </w:r>
            <w:r>
              <w:t>5.1.1</w:t>
            </w:r>
          </w:p>
        </w:tc>
      </w:tr>
    </w:tbl>
    <w:p w14:paraId="40AA5DA8" w14:textId="77777777" w:rsidR="00280FAF" w:rsidRDefault="00280FAF" w:rsidP="00280FAF"/>
    <w:p w14:paraId="62D7D929" w14:textId="77777777" w:rsidR="00280FAF" w:rsidRDefault="00280FAF" w:rsidP="00280FAF">
      <w:pPr>
        <w:pStyle w:val="50"/>
      </w:pPr>
      <w:bookmarkStart w:id="538" w:name="_Toc114133784"/>
      <w:bookmarkStart w:id="539" w:name="_Toc101244390"/>
      <w:bookmarkStart w:id="540" w:name="_Toc85557059"/>
      <w:bookmarkStart w:id="541" w:name="_Toc104538983"/>
      <w:bookmarkStart w:id="542" w:name="_Toc98233614"/>
      <w:bookmarkStart w:id="543" w:name="_Toc113031645"/>
      <w:bookmarkStart w:id="544" w:name="_Toc85552960"/>
      <w:bookmarkStart w:id="545" w:name="_Toc120702284"/>
      <w:bookmarkStart w:id="546" w:name="_Toc138754185"/>
      <w:bookmarkStart w:id="547" w:name="_Toc112951105"/>
      <w:bookmarkStart w:id="548" w:name="_Toc73564418"/>
      <w:bookmarkStart w:id="549" w:name="_Toc136562351"/>
      <w:bookmarkStart w:id="550" w:name="_Toc94064229"/>
      <w:bookmarkStart w:id="551" w:name="_Toc145705672"/>
      <w:bookmarkStart w:id="552" w:name="_Toc88667561"/>
      <w:bookmarkStart w:id="553" w:name="_Toc148522576"/>
      <w:bookmarkStart w:id="554" w:name="_Toc90655846"/>
      <w:bookmarkStart w:id="555" w:name="_Toc153363626"/>
      <w:bookmarkStart w:id="556" w:name="_Toc160637254"/>
      <w:r>
        <w:t>5.1.3.</w:t>
      </w:r>
      <w:r w:rsidRPr="00B04E9F">
        <w:t>6</w:t>
      </w:r>
      <w:r>
        <w:t>.3</w:t>
      </w:r>
      <w:r>
        <w:tab/>
        <w:t>Resource Standard Methods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DB2DFA7" w14:textId="77777777" w:rsidR="00280FAF" w:rsidRDefault="00280FAF" w:rsidP="00280FAF">
      <w:pPr>
        <w:pStyle w:val="6"/>
      </w:pPr>
      <w:bookmarkStart w:id="557" w:name="_Toc114133785"/>
      <w:bookmarkStart w:id="558" w:name="_Toc136562352"/>
      <w:bookmarkStart w:id="559" w:name="_Toc90655847"/>
      <w:bookmarkStart w:id="560" w:name="_Toc138754186"/>
      <w:bookmarkStart w:id="561" w:name="_Toc145705673"/>
      <w:bookmarkStart w:id="562" w:name="_Toc113031646"/>
      <w:bookmarkStart w:id="563" w:name="_Toc101244391"/>
      <w:bookmarkStart w:id="564" w:name="_Toc120702285"/>
      <w:bookmarkStart w:id="565" w:name="_Toc98233615"/>
      <w:bookmarkStart w:id="566" w:name="_Toc85557060"/>
      <w:bookmarkStart w:id="567" w:name="_Toc94064230"/>
      <w:bookmarkStart w:id="568" w:name="_Toc88667562"/>
      <w:bookmarkStart w:id="569" w:name="_Toc112951106"/>
      <w:bookmarkStart w:id="570" w:name="_Toc73564419"/>
      <w:bookmarkStart w:id="571" w:name="_Toc104538984"/>
      <w:bookmarkStart w:id="572" w:name="_Toc148522577"/>
      <w:bookmarkStart w:id="573" w:name="_Toc85552961"/>
      <w:bookmarkStart w:id="574" w:name="_Toc153363627"/>
      <w:bookmarkStart w:id="575" w:name="_Toc160637255"/>
      <w:r>
        <w:t>5.1.3.</w:t>
      </w:r>
      <w:r w:rsidRPr="00B04E9F">
        <w:t>6</w:t>
      </w:r>
      <w:r>
        <w:t>.3.1</w:t>
      </w:r>
      <w:r>
        <w:tab/>
        <w:t>POST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23AB068" w14:textId="77777777" w:rsidR="00280FAF" w:rsidRDefault="00280FAF" w:rsidP="00280FAF">
      <w:r>
        <w:t>This method shall support the URI query parameters specified in table 5.1.3.</w:t>
      </w:r>
      <w:r w:rsidRPr="00B04E9F">
        <w:t>6</w:t>
      </w:r>
      <w:r>
        <w:t>.3.1-1.</w:t>
      </w:r>
    </w:p>
    <w:p w14:paraId="408E5C19"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04E9F">
        <w:rPr>
          <w:rFonts w:eastAsia="MS Mincho"/>
        </w:rPr>
        <w:t>6</w:t>
      </w:r>
      <w:r>
        <w:rPr>
          <w:rFonts w:eastAsia="MS Mincho"/>
        </w:rPr>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0374783" w14:textId="77777777" w:rsidTr="00AD2266">
        <w:trPr>
          <w:jc w:val="center"/>
        </w:trPr>
        <w:tc>
          <w:tcPr>
            <w:tcW w:w="825" w:type="pct"/>
            <w:tcBorders>
              <w:bottom w:val="single" w:sz="6" w:space="0" w:color="auto"/>
            </w:tcBorders>
            <w:shd w:val="clear" w:color="auto" w:fill="C0C0C0"/>
          </w:tcPr>
          <w:p w14:paraId="30700E83" w14:textId="77777777" w:rsidR="00280FAF" w:rsidRDefault="00280FAF" w:rsidP="00AD2266">
            <w:pPr>
              <w:pStyle w:val="TAH"/>
            </w:pPr>
            <w:r>
              <w:t>Name</w:t>
            </w:r>
          </w:p>
        </w:tc>
        <w:tc>
          <w:tcPr>
            <w:tcW w:w="732" w:type="pct"/>
            <w:tcBorders>
              <w:bottom w:val="single" w:sz="6" w:space="0" w:color="auto"/>
            </w:tcBorders>
            <w:shd w:val="clear" w:color="auto" w:fill="C0C0C0"/>
          </w:tcPr>
          <w:p w14:paraId="55E992DA" w14:textId="77777777" w:rsidR="00280FAF" w:rsidRDefault="00280FAF" w:rsidP="00AD2266">
            <w:pPr>
              <w:pStyle w:val="TAH"/>
            </w:pPr>
            <w:r>
              <w:t>Data type</w:t>
            </w:r>
          </w:p>
        </w:tc>
        <w:tc>
          <w:tcPr>
            <w:tcW w:w="217" w:type="pct"/>
            <w:tcBorders>
              <w:bottom w:val="single" w:sz="6" w:space="0" w:color="auto"/>
            </w:tcBorders>
            <w:shd w:val="clear" w:color="auto" w:fill="C0C0C0"/>
          </w:tcPr>
          <w:p w14:paraId="7CB3982C" w14:textId="77777777" w:rsidR="00280FAF" w:rsidRDefault="00280FAF" w:rsidP="00AD2266">
            <w:pPr>
              <w:pStyle w:val="TAH"/>
            </w:pPr>
            <w:r>
              <w:t>P</w:t>
            </w:r>
          </w:p>
        </w:tc>
        <w:tc>
          <w:tcPr>
            <w:tcW w:w="581" w:type="pct"/>
            <w:tcBorders>
              <w:bottom w:val="single" w:sz="6" w:space="0" w:color="auto"/>
            </w:tcBorders>
            <w:shd w:val="clear" w:color="auto" w:fill="C0C0C0"/>
          </w:tcPr>
          <w:p w14:paraId="10E1CE2B"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41AEF69A" w14:textId="77777777" w:rsidR="00280FAF" w:rsidRDefault="00280FAF" w:rsidP="00AD2266">
            <w:pPr>
              <w:pStyle w:val="TAH"/>
            </w:pPr>
            <w:r>
              <w:t>Description</w:t>
            </w:r>
          </w:p>
        </w:tc>
      </w:tr>
      <w:tr w:rsidR="00280FAF" w14:paraId="393BCD71" w14:textId="77777777" w:rsidTr="00AD2266">
        <w:trPr>
          <w:jc w:val="center"/>
        </w:trPr>
        <w:tc>
          <w:tcPr>
            <w:tcW w:w="825" w:type="pct"/>
            <w:tcBorders>
              <w:top w:val="single" w:sz="6" w:space="0" w:color="auto"/>
            </w:tcBorders>
          </w:tcPr>
          <w:p w14:paraId="13BF5711" w14:textId="77777777" w:rsidR="00280FAF" w:rsidRDefault="00280FAF" w:rsidP="00AD2266">
            <w:pPr>
              <w:pStyle w:val="TAL"/>
            </w:pPr>
            <w:r>
              <w:t>n/a</w:t>
            </w:r>
          </w:p>
        </w:tc>
        <w:tc>
          <w:tcPr>
            <w:tcW w:w="732" w:type="pct"/>
            <w:tcBorders>
              <w:top w:val="single" w:sz="6" w:space="0" w:color="auto"/>
            </w:tcBorders>
          </w:tcPr>
          <w:p w14:paraId="2E7BDF00" w14:textId="77777777" w:rsidR="00280FAF" w:rsidRDefault="00280FAF" w:rsidP="00AD2266">
            <w:pPr>
              <w:pStyle w:val="TAL"/>
            </w:pPr>
          </w:p>
        </w:tc>
        <w:tc>
          <w:tcPr>
            <w:tcW w:w="217" w:type="pct"/>
            <w:tcBorders>
              <w:top w:val="single" w:sz="6" w:space="0" w:color="auto"/>
            </w:tcBorders>
          </w:tcPr>
          <w:p w14:paraId="6126C2D6" w14:textId="77777777" w:rsidR="00280FAF" w:rsidRDefault="00280FAF" w:rsidP="00AD2266">
            <w:pPr>
              <w:pStyle w:val="TAC"/>
            </w:pPr>
          </w:p>
        </w:tc>
        <w:tc>
          <w:tcPr>
            <w:tcW w:w="581" w:type="pct"/>
            <w:tcBorders>
              <w:top w:val="single" w:sz="6" w:space="0" w:color="auto"/>
            </w:tcBorders>
          </w:tcPr>
          <w:p w14:paraId="270D82A8" w14:textId="77777777" w:rsidR="00280FAF" w:rsidRDefault="00280FAF" w:rsidP="00AD2266">
            <w:pPr>
              <w:pStyle w:val="TAL"/>
            </w:pPr>
          </w:p>
        </w:tc>
        <w:tc>
          <w:tcPr>
            <w:tcW w:w="2646" w:type="pct"/>
            <w:tcBorders>
              <w:top w:val="single" w:sz="6" w:space="0" w:color="auto"/>
            </w:tcBorders>
            <w:vAlign w:val="center"/>
          </w:tcPr>
          <w:p w14:paraId="4C5A249F" w14:textId="77777777" w:rsidR="00280FAF" w:rsidRDefault="00280FAF" w:rsidP="00AD2266">
            <w:pPr>
              <w:pStyle w:val="TAL"/>
            </w:pPr>
          </w:p>
        </w:tc>
      </w:tr>
    </w:tbl>
    <w:p w14:paraId="46452E2F" w14:textId="77777777" w:rsidR="00280FAF" w:rsidRDefault="00280FAF" w:rsidP="00280FAF"/>
    <w:p w14:paraId="67099B83" w14:textId="77777777" w:rsidR="00280FAF" w:rsidRDefault="00280FAF" w:rsidP="00280FAF">
      <w:r>
        <w:t>This method shall support the request data structures specified in table 5.1.3.</w:t>
      </w:r>
      <w:r w:rsidRPr="00B04E9F">
        <w:t>6</w:t>
      </w:r>
      <w:r>
        <w:t>.3.1-2 and the response data structures and response codes specified in table 5.1.3.</w:t>
      </w:r>
      <w:r w:rsidRPr="00B04E9F">
        <w:t>6</w:t>
      </w:r>
      <w:r>
        <w:t>.3.1-3.</w:t>
      </w:r>
    </w:p>
    <w:p w14:paraId="769FD3A4"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04E9F">
        <w:rPr>
          <w:rFonts w:eastAsia="MS Mincho"/>
        </w:rPr>
        <w:t>6</w:t>
      </w:r>
      <w:r>
        <w:rPr>
          <w:rFonts w:eastAsia="MS Mincho"/>
        </w:rPr>
        <w:t>.3.1-2: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476C046D" w14:textId="77777777" w:rsidTr="00AD2266">
        <w:trPr>
          <w:jc w:val="center"/>
        </w:trPr>
        <w:tc>
          <w:tcPr>
            <w:tcW w:w="1612" w:type="dxa"/>
            <w:tcBorders>
              <w:bottom w:val="single" w:sz="6" w:space="0" w:color="auto"/>
            </w:tcBorders>
            <w:shd w:val="clear" w:color="auto" w:fill="C0C0C0"/>
          </w:tcPr>
          <w:p w14:paraId="6C873FB9" w14:textId="77777777" w:rsidR="00280FAF" w:rsidRDefault="00280FAF" w:rsidP="00AD2266">
            <w:pPr>
              <w:pStyle w:val="TAH"/>
            </w:pPr>
            <w:r>
              <w:t>Data type</w:t>
            </w:r>
          </w:p>
        </w:tc>
        <w:tc>
          <w:tcPr>
            <w:tcW w:w="422" w:type="dxa"/>
            <w:tcBorders>
              <w:bottom w:val="single" w:sz="6" w:space="0" w:color="auto"/>
            </w:tcBorders>
            <w:shd w:val="clear" w:color="auto" w:fill="C0C0C0"/>
          </w:tcPr>
          <w:p w14:paraId="1BA493DF" w14:textId="77777777" w:rsidR="00280FAF" w:rsidRDefault="00280FAF" w:rsidP="00AD2266">
            <w:pPr>
              <w:pStyle w:val="TAH"/>
            </w:pPr>
            <w:r>
              <w:t>P</w:t>
            </w:r>
          </w:p>
        </w:tc>
        <w:tc>
          <w:tcPr>
            <w:tcW w:w="1264" w:type="dxa"/>
            <w:tcBorders>
              <w:bottom w:val="single" w:sz="6" w:space="0" w:color="auto"/>
            </w:tcBorders>
            <w:shd w:val="clear" w:color="auto" w:fill="C0C0C0"/>
          </w:tcPr>
          <w:p w14:paraId="13C988A3" w14:textId="77777777" w:rsidR="00280FAF" w:rsidRDefault="00280FAF" w:rsidP="00AD2266">
            <w:pPr>
              <w:pStyle w:val="TAH"/>
            </w:pPr>
            <w:r>
              <w:t>Cardinality</w:t>
            </w:r>
          </w:p>
        </w:tc>
        <w:tc>
          <w:tcPr>
            <w:tcW w:w="6381" w:type="dxa"/>
            <w:tcBorders>
              <w:bottom w:val="single" w:sz="6" w:space="0" w:color="auto"/>
            </w:tcBorders>
            <w:shd w:val="clear" w:color="auto" w:fill="C0C0C0"/>
            <w:vAlign w:val="center"/>
          </w:tcPr>
          <w:p w14:paraId="358B98A7" w14:textId="77777777" w:rsidR="00280FAF" w:rsidRDefault="00280FAF" w:rsidP="00AD2266">
            <w:pPr>
              <w:pStyle w:val="TAH"/>
            </w:pPr>
            <w:r>
              <w:t>Description</w:t>
            </w:r>
          </w:p>
        </w:tc>
      </w:tr>
      <w:tr w:rsidR="00280FAF" w14:paraId="3DBC126E" w14:textId="77777777" w:rsidTr="00AD2266">
        <w:trPr>
          <w:jc w:val="center"/>
        </w:trPr>
        <w:tc>
          <w:tcPr>
            <w:tcW w:w="1612" w:type="dxa"/>
            <w:tcBorders>
              <w:top w:val="single" w:sz="6" w:space="0" w:color="auto"/>
            </w:tcBorders>
          </w:tcPr>
          <w:p w14:paraId="15F2A790" w14:textId="77777777" w:rsidR="00280FAF" w:rsidRDefault="00280FAF" w:rsidP="00AD2266">
            <w:pPr>
              <w:pStyle w:val="TAL"/>
            </w:pPr>
            <w:r>
              <w:t>NdccfDataManagementTransfer</w:t>
            </w:r>
          </w:p>
        </w:tc>
        <w:tc>
          <w:tcPr>
            <w:tcW w:w="422" w:type="dxa"/>
            <w:tcBorders>
              <w:top w:val="single" w:sz="6" w:space="0" w:color="auto"/>
            </w:tcBorders>
          </w:tcPr>
          <w:p w14:paraId="1912EA40" w14:textId="77777777" w:rsidR="00280FAF" w:rsidRDefault="00280FAF" w:rsidP="00AD2266">
            <w:pPr>
              <w:pStyle w:val="TAC"/>
            </w:pPr>
            <w:r>
              <w:t>M</w:t>
            </w:r>
          </w:p>
        </w:tc>
        <w:tc>
          <w:tcPr>
            <w:tcW w:w="1264" w:type="dxa"/>
            <w:tcBorders>
              <w:top w:val="single" w:sz="6" w:space="0" w:color="auto"/>
            </w:tcBorders>
          </w:tcPr>
          <w:p w14:paraId="05B14FCD" w14:textId="77777777" w:rsidR="00280FAF" w:rsidRDefault="00280FAF" w:rsidP="00AD2266">
            <w:pPr>
              <w:pStyle w:val="TAL"/>
            </w:pPr>
            <w:r>
              <w:t>1</w:t>
            </w:r>
          </w:p>
        </w:tc>
        <w:tc>
          <w:tcPr>
            <w:tcW w:w="6381" w:type="dxa"/>
            <w:tcBorders>
              <w:top w:val="single" w:sz="6" w:space="0" w:color="auto"/>
            </w:tcBorders>
          </w:tcPr>
          <w:p w14:paraId="7E4F27F0" w14:textId="77777777" w:rsidR="00280FAF" w:rsidRDefault="00280FAF" w:rsidP="00AD2266">
            <w:pPr>
              <w:pStyle w:val="TAL"/>
            </w:pPr>
            <w:r>
              <w:t xml:space="preserve">Information about UE data subscription </w:t>
            </w:r>
            <w:r>
              <w:rPr>
                <w:lang w:eastAsia="zh-CN"/>
              </w:rPr>
              <w:t>context</w:t>
            </w:r>
            <w:r>
              <w:t xml:space="preserve"> that are requested to be transferred.</w:t>
            </w:r>
          </w:p>
        </w:tc>
      </w:tr>
    </w:tbl>
    <w:p w14:paraId="731BE3B2" w14:textId="77777777" w:rsidR="00280FAF" w:rsidRDefault="00280FAF" w:rsidP="00280FAF"/>
    <w:p w14:paraId="0FFB066C"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04E9F">
        <w:rPr>
          <w:rFonts w:eastAsia="MS Mincho"/>
        </w:rPr>
        <w:t>6</w:t>
      </w:r>
      <w:r>
        <w:rPr>
          <w:rFonts w:eastAsia="MS Mincho"/>
        </w:rPr>
        <w:t>.3.1-3: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14:paraId="61B4AA25" w14:textId="77777777" w:rsidTr="00AD2266">
        <w:trPr>
          <w:jc w:val="center"/>
        </w:trPr>
        <w:tc>
          <w:tcPr>
            <w:tcW w:w="1414" w:type="pct"/>
            <w:tcBorders>
              <w:bottom w:val="single" w:sz="6" w:space="0" w:color="auto"/>
            </w:tcBorders>
            <w:shd w:val="clear" w:color="auto" w:fill="C0C0C0"/>
          </w:tcPr>
          <w:p w14:paraId="2C32204C" w14:textId="77777777" w:rsidR="00280FAF" w:rsidRDefault="00280FAF" w:rsidP="00AD2266">
            <w:pPr>
              <w:pStyle w:val="TAH"/>
            </w:pPr>
            <w:r>
              <w:t>Data type</w:t>
            </w:r>
          </w:p>
        </w:tc>
        <w:tc>
          <w:tcPr>
            <w:tcW w:w="182" w:type="pct"/>
            <w:tcBorders>
              <w:bottom w:val="single" w:sz="6" w:space="0" w:color="auto"/>
            </w:tcBorders>
            <w:shd w:val="clear" w:color="auto" w:fill="C0C0C0"/>
          </w:tcPr>
          <w:p w14:paraId="1A0DCCE4" w14:textId="77777777" w:rsidR="00280FAF" w:rsidRDefault="00280FAF" w:rsidP="00AD2266">
            <w:pPr>
              <w:pStyle w:val="TAH"/>
            </w:pPr>
            <w:r>
              <w:t>P</w:t>
            </w:r>
          </w:p>
        </w:tc>
        <w:tc>
          <w:tcPr>
            <w:tcW w:w="603" w:type="pct"/>
            <w:tcBorders>
              <w:bottom w:val="single" w:sz="6" w:space="0" w:color="auto"/>
            </w:tcBorders>
            <w:shd w:val="clear" w:color="auto" w:fill="C0C0C0"/>
          </w:tcPr>
          <w:p w14:paraId="1E7A1308" w14:textId="77777777" w:rsidR="00280FAF" w:rsidRDefault="00280FAF" w:rsidP="00AD2266">
            <w:pPr>
              <w:pStyle w:val="TAH"/>
            </w:pPr>
            <w:r>
              <w:t>Cardinality</w:t>
            </w:r>
          </w:p>
        </w:tc>
        <w:tc>
          <w:tcPr>
            <w:tcW w:w="537" w:type="pct"/>
            <w:tcBorders>
              <w:bottom w:val="single" w:sz="6" w:space="0" w:color="auto"/>
            </w:tcBorders>
            <w:shd w:val="clear" w:color="auto" w:fill="C0C0C0"/>
          </w:tcPr>
          <w:p w14:paraId="4C38E954" w14:textId="77777777" w:rsidR="00280FAF" w:rsidRDefault="00280FAF" w:rsidP="00AD2266">
            <w:pPr>
              <w:pStyle w:val="TAH"/>
            </w:pPr>
            <w:r>
              <w:t>Response</w:t>
            </w:r>
          </w:p>
          <w:p w14:paraId="3E5C2A09" w14:textId="77777777" w:rsidR="00280FAF" w:rsidRDefault="00280FAF" w:rsidP="00AD2266">
            <w:pPr>
              <w:pStyle w:val="TAH"/>
            </w:pPr>
            <w:r>
              <w:t>codes</w:t>
            </w:r>
          </w:p>
        </w:tc>
        <w:tc>
          <w:tcPr>
            <w:tcW w:w="2264" w:type="pct"/>
            <w:tcBorders>
              <w:bottom w:val="single" w:sz="6" w:space="0" w:color="auto"/>
            </w:tcBorders>
            <w:shd w:val="clear" w:color="auto" w:fill="C0C0C0"/>
          </w:tcPr>
          <w:p w14:paraId="70C57209" w14:textId="77777777" w:rsidR="00280FAF" w:rsidRDefault="00280FAF" w:rsidP="00AD2266">
            <w:pPr>
              <w:pStyle w:val="TAH"/>
            </w:pPr>
            <w:r>
              <w:t>Description</w:t>
            </w:r>
          </w:p>
        </w:tc>
      </w:tr>
      <w:tr w:rsidR="00280FAF" w14:paraId="5629FDC3" w14:textId="77777777" w:rsidTr="00AD2266">
        <w:trPr>
          <w:jc w:val="center"/>
        </w:trPr>
        <w:tc>
          <w:tcPr>
            <w:tcW w:w="1414" w:type="pct"/>
            <w:tcBorders>
              <w:top w:val="single" w:sz="6" w:space="0" w:color="auto"/>
            </w:tcBorders>
          </w:tcPr>
          <w:p w14:paraId="6AF0366A" w14:textId="77777777" w:rsidR="00280FAF" w:rsidRDefault="00280FAF" w:rsidP="00AD2266">
            <w:pPr>
              <w:pStyle w:val="TAL"/>
            </w:pPr>
            <w:r>
              <w:t>NdccfDataManagementTransfer</w:t>
            </w:r>
          </w:p>
        </w:tc>
        <w:tc>
          <w:tcPr>
            <w:tcW w:w="182" w:type="pct"/>
            <w:tcBorders>
              <w:top w:val="single" w:sz="6" w:space="0" w:color="auto"/>
            </w:tcBorders>
          </w:tcPr>
          <w:p w14:paraId="1C646CB5" w14:textId="77777777" w:rsidR="00280FAF" w:rsidRDefault="00280FAF" w:rsidP="00AD2266">
            <w:pPr>
              <w:pStyle w:val="TAL"/>
              <w:jc w:val="center"/>
            </w:pPr>
            <w:r>
              <w:t>M</w:t>
            </w:r>
          </w:p>
        </w:tc>
        <w:tc>
          <w:tcPr>
            <w:tcW w:w="603" w:type="pct"/>
            <w:tcBorders>
              <w:top w:val="single" w:sz="6" w:space="0" w:color="auto"/>
            </w:tcBorders>
          </w:tcPr>
          <w:p w14:paraId="53AB1A51" w14:textId="77777777" w:rsidR="00280FAF" w:rsidRDefault="00280FAF" w:rsidP="00AD2266">
            <w:pPr>
              <w:pStyle w:val="TAL"/>
            </w:pPr>
            <w:r>
              <w:t>1</w:t>
            </w:r>
          </w:p>
        </w:tc>
        <w:tc>
          <w:tcPr>
            <w:tcW w:w="537" w:type="pct"/>
            <w:tcBorders>
              <w:top w:val="single" w:sz="6" w:space="0" w:color="auto"/>
            </w:tcBorders>
          </w:tcPr>
          <w:p w14:paraId="661D88F7" w14:textId="77777777" w:rsidR="00280FAF" w:rsidRDefault="00280FAF" w:rsidP="00AD2266">
            <w:pPr>
              <w:pStyle w:val="TAL"/>
            </w:pPr>
            <w:r>
              <w:t>201 Created</w:t>
            </w:r>
          </w:p>
        </w:tc>
        <w:tc>
          <w:tcPr>
            <w:tcW w:w="2264" w:type="pct"/>
            <w:tcBorders>
              <w:top w:val="single" w:sz="6" w:space="0" w:color="auto"/>
            </w:tcBorders>
          </w:tcPr>
          <w:p w14:paraId="161C4905" w14:textId="77777777" w:rsidR="00280FAF" w:rsidRDefault="00280FAF" w:rsidP="00AD2266">
            <w:pPr>
              <w:pStyle w:val="TAL"/>
            </w:pPr>
            <w:r>
              <w:t>The creation of an Individual DCCF Data Management Transfer resource is confirmed and a representation of that resource is returned.</w:t>
            </w:r>
          </w:p>
        </w:tc>
      </w:tr>
      <w:tr w:rsidR="00280FAF" w14:paraId="222110C8" w14:textId="77777777" w:rsidTr="00AD2266">
        <w:tblPrEx>
          <w:tblCellMar>
            <w:right w:w="115" w:type="dxa"/>
          </w:tblCellMar>
        </w:tblPrEx>
        <w:trPr>
          <w:jc w:val="center"/>
        </w:trPr>
        <w:tc>
          <w:tcPr>
            <w:tcW w:w="5000" w:type="pct"/>
            <w:gridSpan w:val="5"/>
          </w:tcPr>
          <w:p w14:paraId="23F8FD7B" w14:textId="77777777" w:rsidR="00280FAF" w:rsidRDefault="00280FAF" w:rsidP="00AD2266">
            <w:pPr>
              <w:pStyle w:val="TAN"/>
              <w:rPr>
                <w:lang w:val="en-US" w:eastAsia="zh-CN"/>
              </w:rPr>
            </w:pPr>
            <w:r>
              <w:t>NOTE:</w:t>
            </w:r>
            <w:r>
              <w:rPr>
                <w:lang w:val="en-US" w:eastAsia="zh-CN"/>
              </w:rPr>
              <w:tab/>
              <w:t xml:space="preserve">The mandatory </w:t>
            </w:r>
            <w:r>
              <w:t>HTTP error status codes for the POST method listed in table 5.2.7.1-1 of 3GPP TS 29.500 [6] also apply.</w:t>
            </w:r>
          </w:p>
        </w:tc>
      </w:tr>
    </w:tbl>
    <w:p w14:paraId="698D8BDD" w14:textId="77777777" w:rsidR="00280FAF" w:rsidRDefault="00280FAF" w:rsidP="00280FAF"/>
    <w:p w14:paraId="763B9ADD" w14:textId="77777777" w:rsidR="00280FAF" w:rsidRDefault="00280FAF" w:rsidP="00280FAF">
      <w:pPr>
        <w:pStyle w:val="TH"/>
      </w:pPr>
      <w:r>
        <w:t>Table</w:t>
      </w:r>
      <w:r>
        <w:rPr>
          <w:lang w:val="en-US" w:eastAsia="zh-CN"/>
        </w:rPr>
        <w:t> </w:t>
      </w:r>
      <w:r>
        <w:rPr>
          <w:rFonts w:eastAsia="MS Mincho"/>
        </w:rPr>
        <w:t>5.1.3.</w:t>
      </w:r>
      <w:r w:rsidRPr="00B04E9F">
        <w:rPr>
          <w:rFonts w:eastAsia="MS Mincho"/>
        </w:rPr>
        <w:t>6</w:t>
      </w:r>
      <w:r>
        <w:rPr>
          <w:rFonts w:eastAsia="MS Mincho"/>
        </w:rPr>
        <w:t>.3.1</w:t>
      </w:r>
      <w: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14:paraId="48596B49" w14:textId="77777777" w:rsidTr="00AD2266">
        <w:trPr>
          <w:jc w:val="center"/>
        </w:trPr>
        <w:tc>
          <w:tcPr>
            <w:tcW w:w="1832" w:type="dxa"/>
            <w:tcBorders>
              <w:bottom w:val="single" w:sz="6" w:space="0" w:color="auto"/>
            </w:tcBorders>
            <w:shd w:val="clear" w:color="auto" w:fill="C0C0C0"/>
          </w:tcPr>
          <w:p w14:paraId="67B0FA9B" w14:textId="77777777" w:rsidR="00280FAF" w:rsidRDefault="00280FAF" w:rsidP="00AD2266">
            <w:pPr>
              <w:pStyle w:val="TAH"/>
            </w:pPr>
            <w:r>
              <w:t>Name</w:t>
            </w:r>
          </w:p>
        </w:tc>
        <w:tc>
          <w:tcPr>
            <w:tcW w:w="1559" w:type="dxa"/>
            <w:tcBorders>
              <w:bottom w:val="single" w:sz="6" w:space="0" w:color="auto"/>
            </w:tcBorders>
            <w:shd w:val="clear" w:color="auto" w:fill="C0C0C0"/>
          </w:tcPr>
          <w:p w14:paraId="0B8B02EC" w14:textId="77777777" w:rsidR="00280FAF" w:rsidRDefault="00280FAF" w:rsidP="00AD2266">
            <w:pPr>
              <w:pStyle w:val="TAH"/>
            </w:pPr>
            <w:r>
              <w:t>Data type</w:t>
            </w:r>
          </w:p>
        </w:tc>
        <w:tc>
          <w:tcPr>
            <w:tcW w:w="426" w:type="dxa"/>
            <w:tcBorders>
              <w:bottom w:val="single" w:sz="6" w:space="0" w:color="auto"/>
            </w:tcBorders>
            <w:shd w:val="clear" w:color="auto" w:fill="C0C0C0"/>
          </w:tcPr>
          <w:p w14:paraId="6EFBDFD0" w14:textId="77777777" w:rsidR="00280FAF" w:rsidRDefault="00280FAF" w:rsidP="00AD2266">
            <w:pPr>
              <w:pStyle w:val="TAH"/>
            </w:pPr>
            <w:r>
              <w:t>P</w:t>
            </w:r>
          </w:p>
        </w:tc>
        <w:tc>
          <w:tcPr>
            <w:tcW w:w="1275" w:type="dxa"/>
            <w:tcBorders>
              <w:bottom w:val="single" w:sz="6" w:space="0" w:color="auto"/>
            </w:tcBorders>
            <w:shd w:val="clear" w:color="auto" w:fill="C0C0C0"/>
          </w:tcPr>
          <w:p w14:paraId="4FC624B9" w14:textId="77777777" w:rsidR="00280FAF" w:rsidRDefault="00280FAF" w:rsidP="00AD2266">
            <w:pPr>
              <w:pStyle w:val="TAH"/>
            </w:pPr>
            <w:r>
              <w:t>Cardinality</w:t>
            </w:r>
          </w:p>
        </w:tc>
        <w:tc>
          <w:tcPr>
            <w:tcW w:w="4524" w:type="dxa"/>
            <w:tcBorders>
              <w:bottom w:val="single" w:sz="6" w:space="0" w:color="auto"/>
            </w:tcBorders>
            <w:shd w:val="clear" w:color="auto" w:fill="C0C0C0"/>
            <w:vAlign w:val="center"/>
          </w:tcPr>
          <w:p w14:paraId="7F7BB847" w14:textId="77777777" w:rsidR="00280FAF" w:rsidRDefault="00280FAF" w:rsidP="00AD2266">
            <w:pPr>
              <w:pStyle w:val="TAH"/>
            </w:pPr>
            <w:r>
              <w:t>Description</w:t>
            </w:r>
          </w:p>
        </w:tc>
      </w:tr>
      <w:tr w:rsidR="00280FAF" w14:paraId="59B6F1B4" w14:textId="77777777" w:rsidTr="00AD2266">
        <w:trPr>
          <w:jc w:val="center"/>
        </w:trPr>
        <w:tc>
          <w:tcPr>
            <w:tcW w:w="1832" w:type="dxa"/>
            <w:tcBorders>
              <w:top w:val="single" w:sz="6" w:space="0" w:color="auto"/>
            </w:tcBorders>
          </w:tcPr>
          <w:p w14:paraId="2975B426" w14:textId="77777777" w:rsidR="00280FAF" w:rsidRDefault="00280FAF" w:rsidP="00AD2266">
            <w:pPr>
              <w:pStyle w:val="TAL"/>
            </w:pPr>
            <w:r>
              <w:t>Location</w:t>
            </w:r>
          </w:p>
        </w:tc>
        <w:tc>
          <w:tcPr>
            <w:tcW w:w="1559" w:type="dxa"/>
            <w:tcBorders>
              <w:top w:val="single" w:sz="6" w:space="0" w:color="auto"/>
            </w:tcBorders>
          </w:tcPr>
          <w:p w14:paraId="238CED79" w14:textId="77777777" w:rsidR="00280FAF" w:rsidRDefault="00280FAF" w:rsidP="00AD2266">
            <w:pPr>
              <w:pStyle w:val="TAL"/>
            </w:pPr>
            <w:r>
              <w:t>string</w:t>
            </w:r>
          </w:p>
        </w:tc>
        <w:tc>
          <w:tcPr>
            <w:tcW w:w="426" w:type="dxa"/>
            <w:tcBorders>
              <w:top w:val="single" w:sz="6" w:space="0" w:color="auto"/>
            </w:tcBorders>
          </w:tcPr>
          <w:p w14:paraId="707F025C" w14:textId="77777777" w:rsidR="00280FAF" w:rsidRDefault="00280FAF" w:rsidP="00AD2266">
            <w:pPr>
              <w:pStyle w:val="TAC"/>
            </w:pPr>
            <w:r>
              <w:t>M</w:t>
            </w:r>
          </w:p>
        </w:tc>
        <w:tc>
          <w:tcPr>
            <w:tcW w:w="1275" w:type="dxa"/>
            <w:tcBorders>
              <w:top w:val="single" w:sz="6" w:space="0" w:color="auto"/>
            </w:tcBorders>
          </w:tcPr>
          <w:p w14:paraId="538A8798" w14:textId="77777777" w:rsidR="00280FAF" w:rsidRDefault="00280FAF" w:rsidP="00AD2266">
            <w:pPr>
              <w:pStyle w:val="TAL"/>
            </w:pPr>
            <w:r>
              <w:t>1</w:t>
            </w:r>
          </w:p>
        </w:tc>
        <w:tc>
          <w:tcPr>
            <w:tcW w:w="4524" w:type="dxa"/>
            <w:tcBorders>
              <w:top w:val="single" w:sz="6" w:space="0" w:color="auto"/>
            </w:tcBorders>
            <w:vAlign w:val="center"/>
          </w:tcPr>
          <w:p w14:paraId="0480BBF2" w14:textId="77777777" w:rsidR="00280FAF" w:rsidRDefault="00280FAF" w:rsidP="00AD2266">
            <w:pPr>
              <w:pStyle w:val="TAL"/>
            </w:pPr>
            <w:r>
              <w:t>Contains the URI of the newly created resource, according to the structure: {apiRoot}/nnwdaf-eventssubscription/&lt;apiVersion&gt;/transfers/{transferId}.</w:t>
            </w:r>
          </w:p>
        </w:tc>
      </w:tr>
    </w:tbl>
    <w:p w14:paraId="5A636878" w14:textId="77777777" w:rsidR="00280FAF" w:rsidRDefault="00280FAF" w:rsidP="00280FAF"/>
    <w:p w14:paraId="32ABBAE1" w14:textId="77777777" w:rsidR="00280FAF" w:rsidRDefault="00280FAF" w:rsidP="00280FAF">
      <w:pPr>
        <w:pStyle w:val="50"/>
      </w:pPr>
      <w:bookmarkStart w:id="576" w:name="_Toc90655848"/>
      <w:bookmarkStart w:id="577" w:name="_Toc73564420"/>
      <w:bookmarkStart w:id="578" w:name="_Toc101244392"/>
      <w:bookmarkStart w:id="579" w:name="_Toc85552962"/>
      <w:bookmarkStart w:id="580" w:name="_Toc104538985"/>
      <w:bookmarkStart w:id="581" w:name="_Toc120702286"/>
      <w:bookmarkStart w:id="582" w:name="_Toc98233616"/>
      <w:bookmarkStart w:id="583" w:name="_Toc136562353"/>
      <w:bookmarkStart w:id="584" w:name="_Toc138754187"/>
      <w:bookmarkStart w:id="585" w:name="_Toc88667563"/>
      <w:bookmarkStart w:id="586" w:name="_Toc94064231"/>
      <w:bookmarkStart w:id="587" w:name="_Toc145705674"/>
      <w:bookmarkStart w:id="588" w:name="_Toc112951107"/>
      <w:bookmarkStart w:id="589" w:name="_Toc85557061"/>
      <w:bookmarkStart w:id="590" w:name="_Toc114133786"/>
      <w:bookmarkStart w:id="591" w:name="_Toc148522578"/>
      <w:bookmarkStart w:id="592" w:name="_Toc113031647"/>
      <w:bookmarkStart w:id="593" w:name="_Toc153363628"/>
      <w:bookmarkStart w:id="594" w:name="_Toc160637256"/>
      <w:r>
        <w:lastRenderedPageBreak/>
        <w:t>5.1.3.</w:t>
      </w:r>
      <w:r w:rsidRPr="00B04E9F">
        <w:t>6</w:t>
      </w:r>
      <w:r>
        <w:t>.4</w:t>
      </w:r>
      <w:r>
        <w:tab/>
        <w:t>Resource Custom Operations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12D2A2D" w14:textId="77777777" w:rsidR="00280FAF" w:rsidRDefault="00280FAF" w:rsidP="00280FAF">
      <w:r>
        <w:t>None in this release of the specification.</w:t>
      </w:r>
    </w:p>
    <w:p w14:paraId="3CB7AB0F" w14:textId="77777777" w:rsidR="00280FAF" w:rsidRDefault="00280FAF" w:rsidP="00280FAF">
      <w:pPr>
        <w:pStyle w:val="40"/>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0637257"/>
      <w:r>
        <w:t>5.1.3.</w:t>
      </w:r>
      <w:r w:rsidRPr="00B04E9F">
        <w:t>7</w:t>
      </w:r>
      <w:r>
        <w:tab/>
        <w:t xml:space="preserve">Resource: Individual </w:t>
      </w:r>
      <w:bookmarkEnd w:id="595"/>
      <w:r>
        <w:t>DCCF Data Managment Transfer</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6D2A2674" w14:textId="77777777" w:rsidR="00280FAF" w:rsidRDefault="00280FAF" w:rsidP="00280FAF">
      <w:pPr>
        <w:pStyle w:val="50"/>
      </w:pPr>
      <w:bookmarkStart w:id="614" w:name="_Toc88667565"/>
      <w:bookmarkStart w:id="615" w:name="_Toc104538987"/>
      <w:bookmarkStart w:id="616" w:name="_Toc90655850"/>
      <w:bookmarkStart w:id="617" w:name="_Toc94064233"/>
      <w:bookmarkStart w:id="618" w:name="_Toc138754189"/>
      <w:bookmarkStart w:id="619" w:name="_Toc120702288"/>
      <w:bookmarkStart w:id="620" w:name="_Toc101244394"/>
      <w:bookmarkStart w:id="621" w:name="_Toc136562355"/>
      <w:bookmarkStart w:id="622" w:name="_Toc113031649"/>
      <w:bookmarkStart w:id="623" w:name="_Toc145705676"/>
      <w:bookmarkStart w:id="624" w:name="_Toc114133788"/>
      <w:bookmarkStart w:id="625" w:name="_Toc85552964"/>
      <w:bookmarkStart w:id="626" w:name="_Toc112951109"/>
      <w:bookmarkStart w:id="627" w:name="_Toc85557063"/>
      <w:bookmarkStart w:id="628" w:name="_Toc98233618"/>
      <w:bookmarkStart w:id="629" w:name="_Toc148522580"/>
      <w:bookmarkStart w:id="630" w:name="_Toc73564422"/>
      <w:bookmarkStart w:id="631" w:name="_Toc153363630"/>
      <w:bookmarkStart w:id="632" w:name="_Toc160637258"/>
      <w:r>
        <w:t>5.1.3.</w:t>
      </w:r>
      <w:r w:rsidRPr="00B04E9F">
        <w:t>7</w:t>
      </w:r>
      <w:r>
        <w:t>.1</w:t>
      </w:r>
      <w:r>
        <w:tab/>
        <w:t>Description</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5122ACD" w14:textId="77777777" w:rsidR="00280FAF" w:rsidRDefault="00280FAF" w:rsidP="00280FAF">
      <w:r>
        <w:t xml:space="preserve">The Individual DCCF Data Managment Transfer resource represents a single request to transfer the UE data subscription </w:t>
      </w:r>
      <w:r>
        <w:rPr>
          <w:lang w:eastAsia="zh-CN"/>
        </w:rPr>
        <w:t>context</w:t>
      </w:r>
      <w:r>
        <w:t xml:space="preserve"> at a given DCCF.</w:t>
      </w:r>
    </w:p>
    <w:p w14:paraId="2500BB4A" w14:textId="77777777" w:rsidR="00280FAF" w:rsidRDefault="00280FAF" w:rsidP="00280FAF">
      <w:pPr>
        <w:pStyle w:val="50"/>
      </w:pPr>
      <w:bookmarkStart w:id="633" w:name="_Toc113031650"/>
      <w:bookmarkStart w:id="634" w:name="_Toc104538988"/>
      <w:bookmarkStart w:id="635" w:name="_Toc145705677"/>
      <w:bookmarkStart w:id="636" w:name="_Toc90655851"/>
      <w:bookmarkStart w:id="637" w:name="_Toc94064234"/>
      <w:bookmarkStart w:id="638" w:name="_Toc88667566"/>
      <w:bookmarkStart w:id="639" w:name="_Toc98233619"/>
      <w:bookmarkStart w:id="640" w:name="_Toc138754190"/>
      <w:bookmarkStart w:id="641" w:name="_Toc85552965"/>
      <w:bookmarkStart w:id="642" w:name="_Toc101244395"/>
      <w:bookmarkStart w:id="643" w:name="_Toc112951110"/>
      <w:bookmarkStart w:id="644" w:name="_Toc148522581"/>
      <w:bookmarkStart w:id="645" w:name="_Toc114133789"/>
      <w:bookmarkStart w:id="646" w:name="_Toc85557064"/>
      <w:bookmarkStart w:id="647" w:name="_Toc120702289"/>
      <w:bookmarkStart w:id="648" w:name="_Toc73564423"/>
      <w:bookmarkStart w:id="649" w:name="_Toc136562356"/>
      <w:bookmarkStart w:id="650" w:name="_Toc153363631"/>
      <w:bookmarkStart w:id="651" w:name="_Toc160637259"/>
      <w:r>
        <w:t>5.1.3.</w:t>
      </w:r>
      <w:r w:rsidRPr="00B04E9F">
        <w:t>7</w:t>
      </w:r>
      <w:r>
        <w:t>.2</w:t>
      </w:r>
      <w:r>
        <w:tab/>
        <w:t>Resource definition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81DBDEE" w14:textId="77777777" w:rsidR="00280FAF" w:rsidRDefault="00280FAF" w:rsidP="00280FAF">
      <w:r>
        <w:t>Resource URI: {apiRoot}/nnwdaf-eventssubscription/&lt;apiVersion&gt;/transfers/{transferId}</w:t>
      </w:r>
    </w:p>
    <w:p w14:paraId="180C2835" w14:textId="77777777" w:rsidR="00280FAF" w:rsidRDefault="00280FAF" w:rsidP="00280FAF">
      <w:pPr>
        <w:rPr>
          <w:lang w:val="en-US"/>
        </w:rPr>
      </w:pPr>
      <w:r>
        <w:rPr>
          <w:lang w:val="en-US" w:eastAsia="zh-CN"/>
        </w:rPr>
        <w:t>The &lt;apiVersion&gt; shall be set as described in clause 5.1.1.</w:t>
      </w:r>
    </w:p>
    <w:p w14:paraId="256F3D71" w14:textId="77777777" w:rsidR="00280FAF" w:rsidRDefault="00280FAF" w:rsidP="00280FAF">
      <w:r>
        <w:t>This resource shall support the resource URI variables defined in table 5.1.3.</w:t>
      </w:r>
      <w:r w:rsidRPr="00B04E9F">
        <w:t>7</w:t>
      </w:r>
      <w:r>
        <w:t>.2-1</w:t>
      </w:r>
      <w:r>
        <w:rPr>
          <w:rFonts w:ascii="Arial" w:hAnsi="Arial" w:cs="Arial"/>
        </w:rPr>
        <w:t>.</w:t>
      </w:r>
    </w:p>
    <w:p w14:paraId="3794D6C4" w14:textId="77777777" w:rsidR="00280FAF" w:rsidRDefault="00280FAF" w:rsidP="00280FAF">
      <w:pPr>
        <w:pStyle w:val="TH"/>
      </w:pPr>
      <w:r>
        <w:t>Table 5.1.3.</w:t>
      </w:r>
      <w:r w:rsidRPr="00B04E9F">
        <w:t>7</w:t>
      </w:r>
      <w:r>
        <w:t>.2-1: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14:paraId="1D4FFA6A" w14:textId="77777777" w:rsidTr="00AD2266">
        <w:trPr>
          <w:jc w:val="center"/>
        </w:trPr>
        <w:tc>
          <w:tcPr>
            <w:tcW w:w="639" w:type="pct"/>
            <w:shd w:val="clear" w:color="000000" w:fill="C0C0C0"/>
          </w:tcPr>
          <w:p w14:paraId="63FFF850" w14:textId="77777777" w:rsidR="00280FAF" w:rsidRDefault="00280FAF" w:rsidP="00AD2266">
            <w:pPr>
              <w:pStyle w:val="TAH"/>
            </w:pPr>
            <w:r>
              <w:t>Name</w:t>
            </w:r>
          </w:p>
        </w:tc>
        <w:tc>
          <w:tcPr>
            <w:tcW w:w="846" w:type="pct"/>
            <w:shd w:val="clear" w:color="000000" w:fill="C0C0C0"/>
          </w:tcPr>
          <w:p w14:paraId="6DE61078" w14:textId="77777777" w:rsidR="00280FAF" w:rsidRDefault="00280FAF" w:rsidP="00AD2266">
            <w:pPr>
              <w:pStyle w:val="TAH"/>
            </w:pPr>
            <w:r>
              <w:rPr>
                <w:rFonts w:hint="eastAsia"/>
                <w:lang w:eastAsia="zh-CN"/>
              </w:rPr>
              <w:t>D</w:t>
            </w:r>
            <w:r>
              <w:rPr>
                <w:lang w:eastAsia="zh-CN"/>
              </w:rPr>
              <w:t>ata type</w:t>
            </w:r>
          </w:p>
        </w:tc>
        <w:tc>
          <w:tcPr>
            <w:tcW w:w="3515" w:type="pct"/>
            <w:shd w:val="clear" w:color="000000" w:fill="C0C0C0"/>
            <w:vAlign w:val="center"/>
          </w:tcPr>
          <w:p w14:paraId="2E12ABA7" w14:textId="77777777" w:rsidR="00280FAF" w:rsidRDefault="00280FAF" w:rsidP="00AD2266">
            <w:pPr>
              <w:pStyle w:val="TAH"/>
            </w:pPr>
            <w:r>
              <w:t>Definition</w:t>
            </w:r>
          </w:p>
        </w:tc>
      </w:tr>
      <w:tr w:rsidR="00280FAF" w14:paraId="5CF800BD" w14:textId="77777777" w:rsidTr="00AD2266">
        <w:trPr>
          <w:jc w:val="center"/>
        </w:trPr>
        <w:tc>
          <w:tcPr>
            <w:tcW w:w="639" w:type="pct"/>
          </w:tcPr>
          <w:p w14:paraId="204678B2" w14:textId="77777777" w:rsidR="00280FAF" w:rsidRDefault="00280FAF" w:rsidP="00AD2266">
            <w:pPr>
              <w:pStyle w:val="TAL"/>
            </w:pPr>
            <w:r>
              <w:t>apiRoot</w:t>
            </w:r>
          </w:p>
        </w:tc>
        <w:tc>
          <w:tcPr>
            <w:tcW w:w="846" w:type="pct"/>
          </w:tcPr>
          <w:p w14:paraId="4A910361" w14:textId="77777777" w:rsidR="00280FAF" w:rsidRDefault="00280FAF" w:rsidP="00AD2266">
            <w:pPr>
              <w:pStyle w:val="TAL"/>
            </w:pPr>
            <w:r>
              <w:t>string</w:t>
            </w:r>
          </w:p>
        </w:tc>
        <w:tc>
          <w:tcPr>
            <w:tcW w:w="3515" w:type="pct"/>
            <w:vAlign w:val="center"/>
          </w:tcPr>
          <w:p w14:paraId="383B7B5A" w14:textId="77777777" w:rsidR="00280FAF" w:rsidRDefault="00280FAF" w:rsidP="00AD2266">
            <w:pPr>
              <w:pStyle w:val="TAL"/>
            </w:pPr>
            <w:r>
              <w:t>See clause</w:t>
            </w:r>
            <w:r>
              <w:rPr>
                <w:lang w:val="en-US" w:eastAsia="zh-CN"/>
              </w:rPr>
              <w:t> </w:t>
            </w:r>
            <w:r>
              <w:t>5.1.1.</w:t>
            </w:r>
          </w:p>
        </w:tc>
      </w:tr>
      <w:tr w:rsidR="00280FAF" w14:paraId="76751AED" w14:textId="77777777" w:rsidTr="00AD2266">
        <w:trPr>
          <w:jc w:val="center"/>
        </w:trPr>
        <w:tc>
          <w:tcPr>
            <w:tcW w:w="639" w:type="pct"/>
          </w:tcPr>
          <w:p w14:paraId="314132B8" w14:textId="77777777" w:rsidR="00280FAF" w:rsidRDefault="00280FAF" w:rsidP="00AD2266">
            <w:pPr>
              <w:pStyle w:val="TAL"/>
            </w:pPr>
            <w:r>
              <w:t>transferId</w:t>
            </w:r>
          </w:p>
        </w:tc>
        <w:tc>
          <w:tcPr>
            <w:tcW w:w="846" w:type="pct"/>
          </w:tcPr>
          <w:p w14:paraId="2D439170" w14:textId="77777777" w:rsidR="00280FAF" w:rsidRDefault="00280FAF" w:rsidP="00AD2266">
            <w:pPr>
              <w:pStyle w:val="TAL"/>
              <w:rPr>
                <w:rFonts w:eastAsia="Batang"/>
              </w:rPr>
            </w:pPr>
            <w:r>
              <w:t>string</w:t>
            </w:r>
          </w:p>
        </w:tc>
        <w:tc>
          <w:tcPr>
            <w:tcW w:w="3515" w:type="pct"/>
            <w:vAlign w:val="center"/>
          </w:tcPr>
          <w:p w14:paraId="142F524D" w14:textId="77777777" w:rsidR="00280FAF" w:rsidRDefault="00280FAF" w:rsidP="00AD2266">
            <w:pPr>
              <w:pStyle w:val="TAL"/>
            </w:pPr>
            <w:r>
              <w:rPr>
                <w:rFonts w:eastAsia="Batang"/>
              </w:rPr>
              <w:t xml:space="preserve">Identifies a </w:t>
            </w:r>
            <w:r>
              <w:t xml:space="preserve">request to transfer the UE data subscription </w:t>
            </w:r>
            <w:r>
              <w:rPr>
                <w:lang w:eastAsia="zh-CN"/>
              </w:rPr>
              <w:t>context</w:t>
            </w:r>
            <w:r>
              <w:rPr>
                <w:rFonts w:eastAsia="Batang"/>
              </w:rPr>
              <w:t>.</w:t>
            </w:r>
          </w:p>
        </w:tc>
      </w:tr>
    </w:tbl>
    <w:p w14:paraId="0596F6D4" w14:textId="77777777" w:rsidR="00280FAF" w:rsidRDefault="00280FAF" w:rsidP="00280FAF"/>
    <w:p w14:paraId="0B87D8E5" w14:textId="77777777" w:rsidR="00280FAF" w:rsidRDefault="00280FAF" w:rsidP="00280FAF">
      <w:pPr>
        <w:pStyle w:val="50"/>
      </w:pPr>
      <w:bookmarkStart w:id="652" w:name="_Toc94064235"/>
      <w:bookmarkStart w:id="653" w:name="_Toc85557065"/>
      <w:bookmarkStart w:id="654" w:name="_Toc73564424"/>
      <w:bookmarkStart w:id="655" w:name="_Toc88667567"/>
      <w:bookmarkStart w:id="656" w:name="_Toc101244396"/>
      <w:bookmarkStart w:id="657" w:name="_Toc98233620"/>
      <w:bookmarkStart w:id="658" w:name="_Toc104538989"/>
      <w:bookmarkStart w:id="659" w:name="_Toc138754191"/>
      <w:bookmarkStart w:id="660" w:name="_Toc145705678"/>
      <w:bookmarkStart w:id="661" w:name="_Toc136562357"/>
      <w:bookmarkStart w:id="662" w:name="_Toc90655852"/>
      <w:bookmarkStart w:id="663" w:name="_Toc148522582"/>
      <w:bookmarkStart w:id="664" w:name="_Toc112951111"/>
      <w:bookmarkStart w:id="665" w:name="_Toc85552966"/>
      <w:bookmarkStart w:id="666" w:name="_Toc114133790"/>
      <w:bookmarkStart w:id="667" w:name="_Toc113031651"/>
      <w:bookmarkStart w:id="668" w:name="_Toc120702290"/>
      <w:bookmarkStart w:id="669" w:name="_Toc153363632"/>
      <w:bookmarkStart w:id="670" w:name="_Toc160637260"/>
      <w:r>
        <w:t>5.1.3.</w:t>
      </w:r>
      <w:r w:rsidRPr="00B04E9F">
        <w:t>7</w:t>
      </w:r>
      <w:r>
        <w:t>.3</w:t>
      </w:r>
      <w:r>
        <w:tab/>
        <w:t>Resource Standard Methods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75986D4E" w14:textId="77777777" w:rsidR="00280FAF" w:rsidRDefault="00280FAF" w:rsidP="00280FAF">
      <w:pPr>
        <w:pStyle w:val="6"/>
      </w:pPr>
      <w:bookmarkStart w:id="671" w:name="_Toc85557067"/>
      <w:bookmarkStart w:id="672" w:name="_Toc94064237"/>
      <w:bookmarkStart w:id="673" w:name="_Toc88667569"/>
      <w:bookmarkStart w:id="674" w:name="_Toc104538991"/>
      <w:bookmarkStart w:id="675" w:name="_Toc101244398"/>
      <w:bookmarkStart w:id="676" w:name="_Toc85552968"/>
      <w:bookmarkStart w:id="677" w:name="_Toc120702292"/>
      <w:bookmarkStart w:id="678" w:name="_Toc98233622"/>
      <w:bookmarkStart w:id="679" w:name="_Toc73564426"/>
      <w:bookmarkStart w:id="680" w:name="_Toc90655854"/>
      <w:bookmarkStart w:id="681" w:name="_Toc114133792"/>
      <w:bookmarkStart w:id="682" w:name="_Toc112951113"/>
      <w:bookmarkStart w:id="683" w:name="_Toc113031653"/>
      <w:bookmarkStart w:id="684" w:name="_Toc136562359"/>
      <w:bookmarkStart w:id="685" w:name="_Toc138754193"/>
      <w:bookmarkStart w:id="686" w:name="_Toc148522584"/>
      <w:bookmarkStart w:id="687" w:name="_Toc145705680"/>
      <w:bookmarkStart w:id="688" w:name="_Toc153363634"/>
      <w:bookmarkStart w:id="689" w:name="_Toc160637261"/>
      <w:r>
        <w:t>5.1.3.</w:t>
      </w:r>
      <w:r w:rsidRPr="00B04E9F">
        <w:t>7</w:t>
      </w:r>
      <w:r>
        <w:t>.3.1</w:t>
      </w:r>
      <w:r>
        <w:tab/>
        <w:t>PUT</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73A6384D" w14:textId="77777777" w:rsidR="00280FAF" w:rsidRDefault="00280FAF" w:rsidP="00280FAF">
      <w:r>
        <w:t>This method shall support the URI query parameters specified in table 5.1.3.5.3.1-1.</w:t>
      </w:r>
    </w:p>
    <w:p w14:paraId="4ACAE2A0" w14:textId="77777777" w:rsidR="00280FAF" w:rsidRDefault="00280FAF" w:rsidP="00280FAF">
      <w:pPr>
        <w:pStyle w:val="TH"/>
        <w:rPr>
          <w:rFonts w:cs="Arial"/>
        </w:rPr>
      </w:pPr>
      <w:r>
        <w:t>Table 5.1.3.</w:t>
      </w:r>
      <w:r w:rsidRPr="00B04E9F">
        <w:t>7</w:t>
      </w:r>
      <w:r>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59AB7279" w14:textId="77777777" w:rsidTr="00AD2266">
        <w:trPr>
          <w:jc w:val="center"/>
        </w:trPr>
        <w:tc>
          <w:tcPr>
            <w:tcW w:w="825" w:type="pct"/>
            <w:tcBorders>
              <w:bottom w:val="single" w:sz="6" w:space="0" w:color="auto"/>
            </w:tcBorders>
            <w:shd w:val="clear" w:color="auto" w:fill="C0C0C0"/>
          </w:tcPr>
          <w:p w14:paraId="6464E951" w14:textId="77777777" w:rsidR="00280FAF" w:rsidRDefault="00280FAF" w:rsidP="00AD2266">
            <w:pPr>
              <w:pStyle w:val="TAH"/>
            </w:pPr>
            <w:r>
              <w:t>Name</w:t>
            </w:r>
          </w:p>
        </w:tc>
        <w:tc>
          <w:tcPr>
            <w:tcW w:w="732" w:type="pct"/>
            <w:tcBorders>
              <w:bottom w:val="single" w:sz="6" w:space="0" w:color="auto"/>
            </w:tcBorders>
            <w:shd w:val="clear" w:color="auto" w:fill="C0C0C0"/>
          </w:tcPr>
          <w:p w14:paraId="0E57B66D" w14:textId="77777777" w:rsidR="00280FAF" w:rsidRDefault="00280FAF" w:rsidP="00AD2266">
            <w:pPr>
              <w:pStyle w:val="TAH"/>
            </w:pPr>
            <w:r>
              <w:t>Data type</w:t>
            </w:r>
          </w:p>
        </w:tc>
        <w:tc>
          <w:tcPr>
            <w:tcW w:w="217" w:type="pct"/>
            <w:tcBorders>
              <w:bottom w:val="single" w:sz="6" w:space="0" w:color="auto"/>
            </w:tcBorders>
            <w:shd w:val="clear" w:color="auto" w:fill="C0C0C0"/>
          </w:tcPr>
          <w:p w14:paraId="55FE1996" w14:textId="77777777" w:rsidR="00280FAF" w:rsidRDefault="00280FAF" w:rsidP="00AD2266">
            <w:pPr>
              <w:pStyle w:val="TAH"/>
            </w:pPr>
            <w:r>
              <w:t>P</w:t>
            </w:r>
          </w:p>
        </w:tc>
        <w:tc>
          <w:tcPr>
            <w:tcW w:w="581" w:type="pct"/>
            <w:tcBorders>
              <w:bottom w:val="single" w:sz="6" w:space="0" w:color="auto"/>
            </w:tcBorders>
            <w:shd w:val="clear" w:color="auto" w:fill="C0C0C0"/>
          </w:tcPr>
          <w:p w14:paraId="10286CDB"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79E4CD78" w14:textId="77777777" w:rsidR="00280FAF" w:rsidRDefault="00280FAF" w:rsidP="00AD2266">
            <w:pPr>
              <w:pStyle w:val="TAH"/>
            </w:pPr>
            <w:r>
              <w:t>Description</w:t>
            </w:r>
          </w:p>
        </w:tc>
      </w:tr>
      <w:tr w:rsidR="00280FAF" w14:paraId="12EFEB62" w14:textId="77777777" w:rsidTr="00AD2266">
        <w:trPr>
          <w:jc w:val="center"/>
        </w:trPr>
        <w:tc>
          <w:tcPr>
            <w:tcW w:w="825" w:type="pct"/>
            <w:tcBorders>
              <w:top w:val="single" w:sz="6" w:space="0" w:color="auto"/>
            </w:tcBorders>
          </w:tcPr>
          <w:p w14:paraId="21536BCB" w14:textId="77777777" w:rsidR="00280FAF" w:rsidRDefault="00280FAF" w:rsidP="00AD2266">
            <w:pPr>
              <w:pStyle w:val="TAL"/>
            </w:pPr>
            <w:r>
              <w:t>n/a</w:t>
            </w:r>
          </w:p>
        </w:tc>
        <w:tc>
          <w:tcPr>
            <w:tcW w:w="732" w:type="pct"/>
            <w:tcBorders>
              <w:top w:val="single" w:sz="6" w:space="0" w:color="auto"/>
            </w:tcBorders>
          </w:tcPr>
          <w:p w14:paraId="185B0A70" w14:textId="77777777" w:rsidR="00280FAF" w:rsidRDefault="00280FAF" w:rsidP="00AD2266">
            <w:pPr>
              <w:pStyle w:val="TAL"/>
            </w:pPr>
          </w:p>
        </w:tc>
        <w:tc>
          <w:tcPr>
            <w:tcW w:w="217" w:type="pct"/>
            <w:tcBorders>
              <w:top w:val="single" w:sz="6" w:space="0" w:color="auto"/>
            </w:tcBorders>
          </w:tcPr>
          <w:p w14:paraId="77AC2D4C" w14:textId="77777777" w:rsidR="00280FAF" w:rsidRDefault="00280FAF" w:rsidP="00AD2266">
            <w:pPr>
              <w:pStyle w:val="TAC"/>
            </w:pPr>
          </w:p>
        </w:tc>
        <w:tc>
          <w:tcPr>
            <w:tcW w:w="581" w:type="pct"/>
            <w:tcBorders>
              <w:top w:val="single" w:sz="6" w:space="0" w:color="auto"/>
            </w:tcBorders>
          </w:tcPr>
          <w:p w14:paraId="2352A8CF" w14:textId="77777777" w:rsidR="00280FAF" w:rsidRDefault="00280FAF" w:rsidP="00AD2266">
            <w:pPr>
              <w:pStyle w:val="TAL"/>
            </w:pPr>
          </w:p>
        </w:tc>
        <w:tc>
          <w:tcPr>
            <w:tcW w:w="2646" w:type="pct"/>
            <w:tcBorders>
              <w:top w:val="single" w:sz="6" w:space="0" w:color="auto"/>
            </w:tcBorders>
            <w:vAlign w:val="center"/>
          </w:tcPr>
          <w:p w14:paraId="3522CBC4" w14:textId="77777777" w:rsidR="00280FAF" w:rsidRDefault="00280FAF" w:rsidP="00AD2266">
            <w:pPr>
              <w:pStyle w:val="TAL"/>
            </w:pPr>
          </w:p>
        </w:tc>
      </w:tr>
    </w:tbl>
    <w:p w14:paraId="1925C587" w14:textId="77777777" w:rsidR="00280FAF" w:rsidRDefault="00280FAF" w:rsidP="00280FAF"/>
    <w:p w14:paraId="591784FD" w14:textId="77777777" w:rsidR="00280FAF" w:rsidRDefault="00280FAF" w:rsidP="00280FAF">
      <w:r>
        <w:t>This method shall support the request data structures specified in table 5.1.3.</w:t>
      </w:r>
      <w:r w:rsidRPr="00B04E9F">
        <w:rPr>
          <w:u w:val="single"/>
        </w:rPr>
        <w:t>7</w:t>
      </w:r>
      <w:r>
        <w:t>.3.1-2 and the response data structures and response codes specified in table 5.1.3.</w:t>
      </w:r>
      <w:r w:rsidRPr="00B04E9F">
        <w:t>7</w:t>
      </w:r>
      <w:r>
        <w:t>.3.1-3.</w:t>
      </w:r>
    </w:p>
    <w:p w14:paraId="7655B98B" w14:textId="77777777" w:rsidR="00280FAF" w:rsidRDefault="00280FAF" w:rsidP="00280FAF">
      <w:pPr>
        <w:pStyle w:val="TH"/>
      </w:pPr>
      <w:r>
        <w:t>Table 5.1.3.</w:t>
      </w:r>
      <w:r w:rsidRPr="00B04E9F">
        <w:t>7</w:t>
      </w:r>
      <w:r>
        <w:t>.3.1-2: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14:paraId="5256F7EA" w14:textId="77777777" w:rsidTr="00AD2266">
        <w:trPr>
          <w:jc w:val="center"/>
        </w:trPr>
        <w:tc>
          <w:tcPr>
            <w:tcW w:w="2539" w:type="dxa"/>
            <w:tcBorders>
              <w:bottom w:val="single" w:sz="6" w:space="0" w:color="auto"/>
            </w:tcBorders>
            <w:shd w:val="clear" w:color="auto" w:fill="C0C0C0"/>
          </w:tcPr>
          <w:p w14:paraId="51BC0F51" w14:textId="77777777" w:rsidR="00280FAF" w:rsidRDefault="00280FAF" w:rsidP="00AD2266">
            <w:pPr>
              <w:pStyle w:val="TAH"/>
            </w:pPr>
            <w:r>
              <w:t>Data type</w:t>
            </w:r>
          </w:p>
        </w:tc>
        <w:tc>
          <w:tcPr>
            <w:tcW w:w="450" w:type="dxa"/>
            <w:tcBorders>
              <w:bottom w:val="single" w:sz="6" w:space="0" w:color="auto"/>
            </w:tcBorders>
            <w:shd w:val="clear" w:color="auto" w:fill="C0C0C0"/>
          </w:tcPr>
          <w:p w14:paraId="36A48027" w14:textId="77777777" w:rsidR="00280FAF" w:rsidRDefault="00280FAF" w:rsidP="00AD2266">
            <w:pPr>
              <w:pStyle w:val="TAH"/>
            </w:pPr>
            <w:r>
              <w:t>P</w:t>
            </w:r>
          </w:p>
        </w:tc>
        <w:tc>
          <w:tcPr>
            <w:tcW w:w="1170" w:type="dxa"/>
            <w:tcBorders>
              <w:bottom w:val="single" w:sz="6" w:space="0" w:color="auto"/>
            </w:tcBorders>
            <w:shd w:val="clear" w:color="auto" w:fill="C0C0C0"/>
          </w:tcPr>
          <w:p w14:paraId="5FD516F5" w14:textId="77777777" w:rsidR="00280FAF" w:rsidRDefault="00280FAF" w:rsidP="00AD2266">
            <w:pPr>
              <w:pStyle w:val="TAH"/>
            </w:pPr>
            <w:r>
              <w:t>Cardinality</w:t>
            </w:r>
          </w:p>
        </w:tc>
        <w:tc>
          <w:tcPr>
            <w:tcW w:w="5518" w:type="dxa"/>
            <w:tcBorders>
              <w:bottom w:val="single" w:sz="6" w:space="0" w:color="auto"/>
            </w:tcBorders>
            <w:shd w:val="clear" w:color="auto" w:fill="C0C0C0"/>
            <w:vAlign w:val="center"/>
          </w:tcPr>
          <w:p w14:paraId="0CDE9717" w14:textId="77777777" w:rsidR="00280FAF" w:rsidRDefault="00280FAF" w:rsidP="00AD2266">
            <w:pPr>
              <w:pStyle w:val="TAH"/>
            </w:pPr>
            <w:r>
              <w:t>Description</w:t>
            </w:r>
          </w:p>
        </w:tc>
      </w:tr>
      <w:tr w:rsidR="00280FAF" w14:paraId="574DE01C" w14:textId="77777777" w:rsidTr="00AD2266">
        <w:trPr>
          <w:jc w:val="center"/>
        </w:trPr>
        <w:tc>
          <w:tcPr>
            <w:tcW w:w="2539" w:type="dxa"/>
            <w:tcBorders>
              <w:top w:val="single" w:sz="6" w:space="0" w:color="auto"/>
            </w:tcBorders>
          </w:tcPr>
          <w:p w14:paraId="6D71AC70" w14:textId="77777777" w:rsidR="00280FAF" w:rsidRDefault="00280FAF" w:rsidP="00AD2266">
            <w:pPr>
              <w:pStyle w:val="TAL"/>
            </w:pPr>
            <w:r>
              <w:t>NdccfDataManagementTransfer</w:t>
            </w:r>
          </w:p>
        </w:tc>
        <w:tc>
          <w:tcPr>
            <w:tcW w:w="450" w:type="dxa"/>
            <w:tcBorders>
              <w:top w:val="single" w:sz="6" w:space="0" w:color="auto"/>
            </w:tcBorders>
          </w:tcPr>
          <w:p w14:paraId="3CF13C20" w14:textId="77777777" w:rsidR="00280FAF" w:rsidRDefault="00280FAF" w:rsidP="00AD2266">
            <w:pPr>
              <w:pStyle w:val="TAC"/>
            </w:pPr>
            <w:r>
              <w:rPr>
                <w:rFonts w:hint="eastAsia"/>
              </w:rPr>
              <w:t>M</w:t>
            </w:r>
          </w:p>
        </w:tc>
        <w:tc>
          <w:tcPr>
            <w:tcW w:w="1170" w:type="dxa"/>
            <w:tcBorders>
              <w:top w:val="single" w:sz="6" w:space="0" w:color="auto"/>
            </w:tcBorders>
          </w:tcPr>
          <w:p w14:paraId="0D9C5FC9" w14:textId="77777777" w:rsidR="00280FAF" w:rsidRDefault="00280FAF" w:rsidP="00AD2266">
            <w:pPr>
              <w:pStyle w:val="TAC"/>
            </w:pPr>
            <w:r>
              <w:rPr>
                <w:rFonts w:hint="eastAsia"/>
              </w:rPr>
              <w:t>1</w:t>
            </w:r>
          </w:p>
        </w:tc>
        <w:tc>
          <w:tcPr>
            <w:tcW w:w="5518" w:type="dxa"/>
            <w:tcBorders>
              <w:top w:val="single" w:sz="6" w:space="0" w:color="auto"/>
            </w:tcBorders>
          </w:tcPr>
          <w:p w14:paraId="4313526C" w14:textId="77777777" w:rsidR="00280FAF" w:rsidRDefault="00280FAF" w:rsidP="00AD2266">
            <w:pPr>
              <w:pStyle w:val="TAL"/>
            </w:pPr>
            <w:r>
              <w:t>Parameters to replace in an Individual DCCF Data Management Transfer resource.</w:t>
            </w:r>
          </w:p>
        </w:tc>
      </w:tr>
    </w:tbl>
    <w:p w14:paraId="619B7B12" w14:textId="77777777" w:rsidR="00280FAF" w:rsidRDefault="00280FAF" w:rsidP="00280FAF"/>
    <w:p w14:paraId="24CD46C5" w14:textId="77777777" w:rsidR="00280FAF" w:rsidRDefault="00280FAF" w:rsidP="00280FAF">
      <w:pPr>
        <w:pStyle w:val="TH"/>
      </w:pPr>
      <w:r>
        <w:lastRenderedPageBreak/>
        <w:t>Table 5.1.3.</w:t>
      </w:r>
      <w:r w:rsidRPr="00B04E9F">
        <w:t>7</w:t>
      </w:r>
      <w:r>
        <w:t>.3.1-3: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14:paraId="2F66764A" w14:textId="77777777" w:rsidTr="00AD2266">
        <w:trPr>
          <w:jc w:val="center"/>
        </w:trPr>
        <w:tc>
          <w:tcPr>
            <w:tcW w:w="1312" w:type="pct"/>
            <w:tcBorders>
              <w:bottom w:val="single" w:sz="6" w:space="0" w:color="auto"/>
            </w:tcBorders>
            <w:shd w:val="clear" w:color="auto" w:fill="C0C0C0"/>
          </w:tcPr>
          <w:p w14:paraId="7220B640" w14:textId="77777777" w:rsidR="00280FAF" w:rsidRDefault="00280FAF" w:rsidP="00AD2266">
            <w:pPr>
              <w:pStyle w:val="TAH"/>
            </w:pPr>
            <w:r>
              <w:t>Data type</w:t>
            </w:r>
          </w:p>
        </w:tc>
        <w:tc>
          <w:tcPr>
            <w:tcW w:w="232" w:type="pct"/>
            <w:tcBorders>
              <w:bottom w:val="single" w:sz="6" w:space="0" w:color="auto"/>
            </w:tcBorders>
            <w:shd w:val="clear" w:color="auto" w:fill="C0C0C0"/>
          </w:tcPr>
          <w:p w14:paraId="6BFCA86A" w14:textId="77777777" w:rsidR="00280FAF" w:rsidRDefault="00280FAF" w:rsidP="00AD2266">
            <w:pPr>
              <w:pStyle w:val="TAH"/>
            </w:pPr>
            <w:r>
              <w:t>P</w:t>
            </w:r>
          </w:p>
        </w:tc>
        <w:tc>
          <w:tcPr>
            <w:tcW w:w="652" w:type="pct"/>
            <w:tcBorders>
              <w:bottom w:val="single" w:sz="6" w:space="0" w:color="auto"/>
            </w:tcBorders>
            <w:shd w:val="clear" w:color="auto" w:fill="C0C0C0"/>
          </w:tcPr>
          <w:p w14:paraId="56D5CB64" w14:textId="77777777" w:rsidR="00280FAF" w:rsidRDefault="00280FAF" w:rsidP="00AD2266">
            <w:pPr>
              <w:pStyle w:val="TAH"/>
            </w:pPr>
            <w:r>
              <w:t>Cardinality</w:t>
            </w:r>
          </w:p>
        </w:tc>
        <w:tc>
          <w:tcPr>
            <w:tcW w:w="884" w:type="pct"/>
            <w:tcBorders>
              <w:bottom w:val="single" w:sz="6" w:space="0" w:color="auto"/>
            </w:tcBorders>
            <w:shd w:val="clear" w:color="auto" w:fill="C0C0C0"/>
          </w:tcPr>
          <w:p w14:paraId="62E88FEC" w14:textId="77777777" w:rsidR="00280FAF" w:rsidRDefault="00280FAF" w:rsidP="00AD2266">
            <w:pPr>
              <w:pStyle w:val="TAH"/>
            </w:pPr>
            <w:r>
              <w:t>Response codes</w:t>
            </w:r>
          </w:p>
        </w:tc>
        <w:tc>
          <w:tcPr>
            <w:tcW w:w="1920" w:type="pct"/>
            <w:tcBorders>
              <w:bottom w:val="single" w:sz="6" w:space="0" w:color="auto"/>
            </w:tcBorders>
            <w:shd w:val="clear" w:color="auto" w:fill="C0C0C0"/>
          </w:tcPr>
          <w:p w14:paraId="0EE62D59" w14:textId="77777777" w:rsidR="00280FAF" w:rsidRDefault="00280FAF" w:rsidP="00AD2266">
            <w:pPr>
              <w:pStyle w:val="TAH"/>
            </w:pPr>
            <w:r>
              <w:t>Description</w:t>
            </w:r>
          </w:p>
        </w:tc>
      </w:tr>
      <w:tr w:rsidR="00280FAF" w14:paraId="47B9069E" w14:textId="77777777" w:rsidTr="00AD2266">
        <w:trPr>
          <w:jc w:val="center"/>
        </w:trPr>
        <w:tc>
          <w:tcPr>
            <w:tcW w:w="1312" w:type="pct"/>
            <w:tcBorders>
              <w:top w:val="single" w:sz="6" w:space="0" w:color="auto"/>
            </w:tcBorders>
          </w:tcPr>
          <w:p w14:paraId="08D4CF40" w14:textId="77777777" w:rsidR="00280FAF" w:rsidRDefault="00280FAF" w:rsidP="00AD2266">
            <w:pPr>
              <w:pStyle w:val="TAL"/>
            </w:pPr>
            <w:r>
              <w:t>NdccfDataManagementTransfer</w:t>
            </w:r>
          </w:p>
        </w:tc>
        <w:tc>
          <w:tcPr>
            <w:tcW w:w="232" w:type="pct"/>
            <w:tcBorders>
              <w:top w:val="single" w:sz="6" w:space="0" w:color="auto"/>
            </w:tcBorders>
          </w:tcPr>
          <w:p w14:paraId="671F7FF9" w14:textId="77777777" w:rsidR="00280FAF" w:rsidRDefault="00280FAF" w:rsidP="00AD2266">
            <w:pPr>
              <w:pStyle w:val="TAC"/>
            </w:pPr>
            <w:r>
              <w:t>M</w:t>
            </w:r>
          </w:p>
        </w:tc>
        <w:tc>
          <w:tcPr>
            <w:tcW w:w="652" w:type="pct"/>
            <w:tcBorders>
              <w:top w:val="single" w:sz="6" w:space="0" w:color="auto"/>
            </w:tcBorders>
          </w:tcPr>
          <w:p w14:paraId="3E7D565D" w14:textId="77777777" w:rsidR="00280FAF" w:rsidRDefault="00280FAF" w:rsidP="00AD2266">
            <w:pPr>
              <w:pStyle w:val="TAC"/>
            </w:pPr>
            <w:r>
              <w:t>1</w:t>
            </w:r>
          </w:p>
        </w:tc>
        <w:tc>
          <w:tcPr>
            <w:tcW w:w="884" w:type="pct"/>
            <w:tcBorders>
              <w:top w:val="single" w:sz="6" w:space="0" w:color="auto"/>
            </w:tcBorders>
          </w:tcPr>
          <w:p w14:paraId="6966FEA1" w14:textId="77777777" w:rsidR="00280FAF" w:rsidRDefault="00280FAF" w:rsidP="00AD2266">
            <w:pPr>
              <w:pStyle w:val="TAL"/>
            </w:pPr>
            <w:r>
              <w:t>200 OK</w:t>
            </w:r>
          </w:p>
        </w:tc>
        <w:tc>
          <w:tcPr>
            <w:tcW w:w="1920" w:type="pct"/>
            <w:tcBorders>
              <w:top w:val="single" w:sz="6" w:space="0" w:color="auto"/>
            </w:tcBorders>
          </w:tcPr>
          <w:p w14:paraId="2F436651" w14:textId="77777777" w:rsidR="00280FAF" w:rsidRDefault="00280FAF" w:rsidP="00AD2266">
            <w:pPr>
              <w:pStyle w:val="TAL"/>
            </w:pPr>
            <w:r>
              <w:t>The Individual DCCF Data Management Transfer resource was modified successfully and a representation of that resource is returned.</w:t>
            </w:r>
          </w:p>
        </w:tc>
      </w:tr>
      <w:tr w:rsidR="00280FAF" w14:paraId="415CB841" w14:textId="77777777" w:rsidTr="00AD2266">
        <w:trPr>
          <w:jc w:val="center"/>
        </w:trPr>
        <w:tc>
          <w:tcPr>
            <w:tcW w:w="1312" w:type="pct"/>
            <w:tcBorders>
              <w:top w:val="single" w:sz="6" w:space="0" w:color="auto"/>
            </w:tcBorders>
          </w:tcPr>
          <w:p w14:paraId="203FC965" w14:textId="77777777" w:rsidR="00280FAF" w:rsidRDefault="00280FAF" w:rsidP="00AD2266">
            <w:pPr>
              <w:pStyle w:val="TAL"/>
              <w:rPr>
                <w:lang w:eastAsia="zh-CN"/>
              </w:rPr>
            </w:pPr>
            <w:r>
              <w:t>n/a</w:t>
            </w:r>
          </w:p>
        </w:tc>
        <w:tc>
          <w:tcPr>
            <w:tcW w:w="232" w:type="pct"/>
            <w:tcBorders>
              <w:top w:val="single" w:sz="6" w:space="0" w:color="auto"/>
            </w:tcBorders>
          </w:tcPr>
          <w:p w14:paraId="4A1DF40B" w14:textId="77777777" w:rsidR="00280FAF" w:rsidRDefault="00280FAF" w:rsidP="00AD2266">
            <w:pPr>
              <w:pStyle w:val="TAC"/>
            </w:pPr>
          </w:p>
        </w:tc>
        <w:tc>
          <w:tcPr>
            <w:tcW w:w="652" w:type="pct"/>
            <w:tcBorders>
              <w:top w:val="single" w:sz="6" w:space="0" w:color="auto"/>
            </w:tcBorders>
          </w:tcPr>
          <w:p w14:paraId="7A28275B" w14:textId="77777777" w:rsidR="00280FAF" w:rsidRDefault="00280FAF" w:rsidP="00AD2266">
            <w:pPr>
              <w:pStyle w:val="TAC"/>
            </w:pPr>
          </w:p>
        </w:tc>
        <w:tc>
          <w:tcPr>
            <w:tcW w:w="884" w:type="pct"/>
            <w:tcBorders>
              <w:top w:val="single" w:sz="6" w:space="0" w:color="auto"/>
            </w:tcBorders>
          </w:tcPr>
          <w:p w14:paraId="717AB455" w14:textId="77777777" w:rsidR="00280FAF" w:rsidRDefault="00280FAF" w:rsidP="00AD2266">
            <w:pPr>
              <w:pStyle w:val="TAL"/>
            </w:pPr>
            <w:r>
              <w:t>204 No Content</w:t>
            </w:r>
          </w:p>
        </w:tc>
        <w:tc>
          <w:tcPr>
            <w:tcW w:w="1920" w:type="pct"/>
            <w:tcBorders>
              <w:top w:val="single" w:sz="6" w:space="0" w:color="auto"/>
            </w:tcBorders>
          </w:tcPr>
          <w:p w14:paraId="0B651ED6" w14:textId="77777777" w:rsidR="00280FAF" w:rsidRDefault="00280FAF" w:rsidP="00AD2266">
            <w:pPr>
              <w:pStyle w:val="TAL"/>
            </w:pPr>
            <w:r>
              <w:t>The Individual DCCF Data Management Transfer resource was modified successfully.</w:t>
            </w:r>
          </w:p>
        </w:tc>
      </w:tr>
      <w:tr w:rsidR="00280FAF" w14:paraId="1AB233AC" w14:textId="77777777" w:rsidTr="00AD2266">
        <w:trPr>
          <w:jc w:val="center"/>
        </w:trPr>
        <w:tc>
          <w:tcPr>
            <w:tcW w:w="1312" w:type="pct"/>
          </w:tcPr>
          <w:p w14:paraId="1D157E84" w14:textId="77777777" w:rsidR="00280FAF" w:rsidRDefault="00280FAF" w:rsidP="00AD2266">
            <w:pPr>
              <w:pStyle w:val="TAL"/>
              <w:rPr>
                <w:lang w:eastAsia="zh-CN"/>
              </w:rPr>
            </w:pPr>
            <w:r>
              <w:t>RedirectResponse</w:t>
            </w:r>
          </w:p>
        </w:tc>
        <w:tc>
          <w:tcPr>
            <w:tcW w:w="232" w:type="pct"/>
          </w:tcPr>
          <w:p w14:paraId="5CA34CD1" w14:textId="77777777" w:rsidR="00280FAF" w:rsidRDefault="00280FAF" w:rsidP="00AD2266">
            <w:pPr>
              <w:pStyle w:val="TAC"/>
            </w:pPr>
            <w:r>
              <w:t>O</w:t>
            </w:r>
          </w:p>
        </w:tc>
        <w:tc>
          <w:tcPr>
            <w:tcW w:w="652" w:type="pct"/>
          </w:tcPr>
          <w:p w14:paraId="7FC6D6F9" w14:textId="77777777" w:rsidR="00280FAF" w:rsidRDefault="00280FAF" w:rsidP="00AD2266">
            <w:pPr>
              <w:pStyle w:val="TAC"/>
            </w:pPr>
            <w:r>
              <w:t>0..1</w:t>
            </w:r>
          </w:p>
        </w:tc>
        <w:tc>
          <w:tcPr>
            <w:tcW w:w="884" w:type="pct"/>
          </w:tcPr>
          <w:p w14:paraId="0A3201A0" w14:textId="77777777" w:rsidR="00280FAF" w:rsidRDefault="00280FAF" w:rsidP="00AD2266">
            <w:pPr>
              <w:pStyle w:val="TAL"/>
            </w:pPr>
            <w:r>
              <w:t>307 Temporary Redirect</w:t>
            </w:r>
          </w:p>
        </w:tc>
        <w:tc>
          <w:tcPr>
            <w:tcW w:w="1920" w:type="pct"/>
          </w:tcPr>
          <w:p w14:paraId="3B7511A5" w14:textId="77777777" w:rsidR="00280FAF" w:rsidRDefault="00280FAF" w:rsidP="00AD2266">
            <w:pPr>
              <w:pStyle w:val="TAL"/>
            </w:pPr>
            <w:r>
              <w:t>Temporary redirection, during Individual DCCF Data Management Transfer modification.</w:t>
            </w:r>
          </w:p>
          <w:p w14:paraId="1532BB77" w14:textId="77777777" w:rsidR="00280FAF" w:rsidRDefault="00280FAF" w:rsidP="00AD2266">
            <w:pPr>
              <w:pStyle w:val="TAL"/>
            </w:pPr>
          </w:p>
          <w:p w14:paraId="564E7382" w14:textId="77777777" w:rsidR="00280FAF" w:rsidRDefault="00280FAF" w:rsidP="00AD2266">
            <w:pPr>
              <w:pStyle w:val="TAL"/>
            </w:pPr>
            <w:r>
              <w:t>(NOTE 2)</w:t>
            </w:r>
          </w:p>
        </w:tc>
      </w:tr>
      <w:tr w:rsidR="00280FAF" w14:paraId="518D25D6" w14:textId="77777777" w:rsidTr="00AD2266">
        <w:trPr>
          <w:jc w:val="center"/>
        </w:trPr>
        <w:tc>
          <w:tcPr>
            <w:tcW w:w="1312" w:type="pct"/>
          </w:tcPr>
          <w:p w14:paraId="4175011C" w14:textId="77777777" w:rsidR="00280FAF" w:rsidRDefault="00280FAF" w:rsidP="00AD2266">
            <w:pPr>
              <w:pStyle w:val="TAL"/>
              <w:rPr>
                <w:lang w:eastAsia="zh-CN"/>
              </w:rPr>
            </w:pPr>
            <w:r>
              <w:t>RedirectResponse</w:t>
            </w:r>
          </w:p>
        </w:tc>
        <w:tc>
          <w:tcPr>
            <w:tcW w:w="232" w:type="pct"/>
          </w:tcPr>
          <w:p w14:paraId="40B86EC8" w14:textId="77777777" w:rsidR="00280FAF" w:rsidRDefault="00280FAF" w:rsidP="00AD2266">
            <w:pPr>
              <w:pStyle w:val="TAC"/>
            </w:pPr>
            <w:r>
              <w:t>O</w:t>
            </w:r>
          </w:p>
        </w:tc>
        <w:tc>
          <w:tcPr>
            <w:tcW w:w="652" w:type="pct"/>
          </w:tcPr>
          <w:p w14:paraId="7E7EBFCD" w14:textId="77777777" w:rsidR="00280FAF" w:rsidRDefault="00280FAF" w:rsidP="00AD2266">
            <w:pPr>
              <w:pStyle w:val="TAC"/>
            </w:pPr>
            <w:r>
              <w:t>0..1</w:t>
            </w:r>
          </w:p>
        </w:tc>
        <w:tc>
          <w:tcPr>
            <w:tcW w:w="884" w:type="pct"/>
          </w:tcPr>
          <w:p w14:paraId="5F9110CF" w14:textId="77777777" w:rsidR="00280FAF" w:rsidRDefault="00280FAF" w:rsidP="00AD2266">
            <w:pPr>
              <w:pStyle w:val="TAL"/>
            </w:pPr>
            <w:r>
              <w:t>308 Permanent Redirect</w:t>
            </w:r>
          </w:p>
        </w:tc>
        <w:tc>
          <w:tcPr>
            <w:tcW w:w="1920" w:type="pct"/>
          </w:tcPr>
          <w:p w14:paraId="5B3EC06C" w14:textId="77777777" w:rsidR="00280FAF" w:rsidRDefault="00280FAF" w:rsidP="00AD2266">
            <w:pPr>
              <w:pStyle w:val="TAL"/>
            </w:pPr>
            <w:r>
              <w:t>Permanent redirection, during Individual DCCF Data Management Transfer modification.</w:t>
            </w:r>
          </w:p>
          <w:p w14:paraId="1168C64E" w14:textId="77777777" w:rsidR="00280FAF" w:rsidRDefault="00280FAF" w:rsidP="00AD2266">
            <w:pPr>
              <w:pStyle w:val="TAL"/>
            </w:pPr>
          </w:p>
          <w:p w14:paraId="7B8C545B" w14:textId="77777777" w:rsidR="00280FAF" w:rsidRDefault="00280FAF" w:rsidP="00AD2266">
            <w:pPr>
              <w:pStyle w:val="TAL"/>
            </w:pPr>
            <w:r>
              <w:t>(NOTE 2)</w:t>
            </w:r>
          </w:p>
        </w:tc>
      </w:tr>
      <w:tr w:rsidR="00280FAF" w14:paraId="762A640E" w14:textId="77777777" w:rsidTr="00AD2266">
        <w:trPr>
          <w:jc w:val="center"/>
        </w:trPr>
        <w:tc>
          <w:tcPr>
            <w:tcW w:w="5000" w:type="pct"/>
            <w:gridSpan w:val="5"/>
          </w:tcPr>
          <w:p w14:paraId="2EF16978" w14:textId="77777777" w:rsidR="00280FAF" w:rsidRDefault="00280FAF" w:rsidP="00AD2266">
            <w:pPr>
              <w:pStyle w:val="TAN"/>
            </w:pPr>
            <w:r>
              <w:t>NOTE 1:</w:t>
            </w:r>
            <w:r>
              <w:tab/>
              <w:t>The mandatory HTTP error status codes for the PUT method listed in table 5.2.7.1-1 of 3GPP TS 29.500 [6] also apply.</w:t>
            </w:r>
          </w:p>
          <w:p w14:paraId="7E67FB8E" w14:textId="77777777" w:rsidR="00280FAF" w:rsidRDefault="00280FAF" w:rsidP="00AD2266">
            <w:pPr>
              <w:pStyle w:val="TAN"/>
            </w:pPr>
            <w:r>
              <w:t>NOTE 2:</w:t>
            </w:r>
            <w:r>
              <w:tab/>
              <w:t>The RedirectResponse data structure may be provided by an SCP (cf. clause 6.10.9.1 of 3GPP TS 29.500 [6]).</w:t>
            </w:r>
          </w:p>
        </w:tc>
      </w:tr>
    </w:tbl>
    <w:p w14:paraId="534D5576" w14:textId="77777777" w:rsidR="00280FAF" w:rsidRDefault="00280FAF" w:rsidP="00280FAF">
      <w:pPr>
        <w:rPr>
          <w:lang w:val="en-US" w:eastAsia="zh-CN"/>
        </w:rPr>
      </w:pPr>
    </w:p>
    <w:p w14:paraId="58D46AC1" w14:textId="77777777" w:rsidR="00280FAF" w:rsidRDefault="00280FAF" w:rsidP="00280FAF">
      <w:pPr>
        <w:pStyle w:val="TH"/>
      </w:pPr>
      <w:r>
        <w:t>Table 5.1.3.</w:t>
      </w:r>
      <w:r w:rsidRPr="00B04E9F">
        <w:t>7</w:t>
      </w:r>
      <w:r>
        <w:t>.3.1-4: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09FED16" w14:textId="77777777" w:rsidTr="00AD2266">
        <w:trPr>
          <w:jc w:val="center"/>
        </w:trPr>
        <w:tc>
          <w:tcPr>
            <w:tcW w:w="825" w:type="pct"/>
            <w:tcBorders>
              <w:bottom w:val="single" w:sz="6" w:space="0" w:color="auto"/>
            </w:tcBorders>
            <w:shd w:val="clear" w:color="auto" w:fill="C0C0C0"/>
          </w:tcPr>
          <w:p w14:paraId="6810549D" w14:textId="77777777" w:rsidR="00280FAF" w:rsidRDefault="00280FAF" w:rsidP="00AD2266">
            <w:pPr>
              <w:pStyle w:val="TAH"/>
            </w:pPr>
            <w:r>
              <w:t>Name</w:t>
            </w:r>
          </w:p>
        </w:tc>
        <w:tc>
          <w:tcPr>
            <w:tcW w:w="732" w:type="pct"/>
            <w:tcBorders>
              <w:bottom w:val="single" w:sz="6" w:space="0" w:color="auto"/>
            </w:tcBorders>
            <w:shd w:val="clear" w:color="auto" w:fill="C0C0C0"/>
          </w:tcPr>
          <w:p w14:paraId="558AF775" w14:textId="77777777" w:rsidR="00280FAF" w:rsidRDefault="00280FAF" w:rsidP="00AD2266">
            <w:pPr>
              <w:pStyle w:val="TAH"/>
            </w:pPr>
            <w:r>
              <w:t>Data type</w:t>
            </w:r>
          </w:p>
        </w:tc>
        <w:tc>
          <w:tcPr>
            <w:tcW w:w="217" w:type="pct"/>
            <w:tcBorders>
              <w:bottom w:val="single" w:sz="6" w:space="0" w:color="auto"/>
            </w:tcBorders>
            <w:shd w:val="clear" w:color="auto" w:fill="C0C0C0"/>
          </w:tcPr>
          <w:p w14:paraId="4F4416F9" w14:textId="77777777" w:rsidR="00280FAF" w:rsidRDefault="00280FAF" w:rsidP="00AD2266">
            <w:pPr>
              <w:pStyle w:val="TAH"/>
            </w:pPr>
            <w:r>
              <w:t>P</w:t>
            </w:r>
          </w:p>
        </w:tc>
        <w:tc>
          <w:tcPr>
            <w:tcW w:w="581" w:type="pct"/>
            <w:tcBorders>
              <w:bottom w:val="single" w:sz="6" w:space="0" w:color="auto"/>
            </w:tcBorders>
            <w:shd w:val="clear" w:color="auto" w:fill="C0C0C0"/>
          </w:tcPr>
          <w:p w14:paraId="023235A3"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5B406643" w14:textId="77777777" w:rsidR="00280FAF" w:rsidRDefault="00280FAF" w:rsidP="00AD2266">
            <w:pPr>
              <w:pStyle w:val="TAH"/>
            </w:pPr>
            <w:r>
              <w:t>Description</w:t>
            </w:r>
          </w:p>
        </w:tc>
      </w:tr>
      <w:tr w:rsidR="00280FAF" w14:paraId="055026A7" w14:textId="77777777" w:rsidTr="00AD2266">
        <w:trPr>
          <w:jc w:val="center"/>
        </w:trPr>
        <w:tc>
          <w:tcPr>
            <w:tcW w:w="825" w:type="pct"/>
            <w:tcBorders>
              <w:top w:val="single" w:sz="6" w:space="0" w:color="auto"/>
            </w:tcBorders>
          </w:tcPr>
          <w:p w14:paraId="2257402F" w14:textId="77777777" w:rsidR="00280FAF" w:rsidRDefault="00280FAF" w:rsidP="00AD2266">
            <w:pPr>
              <w:pStyle w:val="TAL"/>
            </w:pPr>
            <w:r>
              <w:t>Location</w:t>
            </w:r>
          </w:p>
        </w:tc>
        <w:tc>
          <w:tcPr>
            <w:tcW w:w="732" w:type="pct"/>
            <w:tcBorders>
              <w:top w:val="single" w:sz="6" w:space="0" w:color="auto"/>
            </w:tcBorders>
          </w:tcPr>
          <w:p w14:paraId="084600BA" w14:textId="77777777" w:rsidR="00280FAF" w:rsidRDefault="00280FAF" w:rsidP="00AD2266">
            <w:pPr>
              <w:pStyle w:val="TAL"/>
            </w:pPr>
            <w:r>
              <w:t>string</w:t>
            </w:r>
          </w:p>
        </w:tc>
        <w:tc>
          <w:tcPr>
            <w:tcW w:w="217" w:type="pct"/>
            <w:tcBorders>
              <w:top w:val="single" w:sz="6" w:space="0" w:color="auto"/>
            </w:tcBorders>
          </w:tcPr>
          <w:p w14:paraId="00969526" w14:textId="77777777" w:rsidR="00280FAF" w:rsidRDefault="00280FAF" w:rsidP="00AD2266">
            <w:pPr>
              <w:pStyle w:val="TAC"/>
            </w:pPr>
            <w:r>
              <w:t>M</w:t>
            </w:r>
          </w:p>
        </w:tc>
        <w:tc>
          <w:tcPr>
            <w:tcW w:w="581" w:type="pct"/>
            <w:tcBorders>
              <w:top w:val="single" w:sz="6" w:space="0" w:color="auto"/>
            </w:tcBorders>
          </w:tcPr>
          <w:p w14:paraId="2BE48169" w14:textId="77777777" w:rsidR="00280FAF" w:rsidRDefault="00280FAF" w:rsidP="00AD2266">
            <w:pPr>
              <w:pStyle w:val="TAL"/>
            </w:pPr>
            <w:r>
              <w:t>1</w:t>
            </w:r>
          </w:p>
        </w:tc>
        <w:tc>
          <w:tcPr>
            <w:tcW w:w="2645" w:type="pct"/>
            <w:tcBorders>
              <w:top w:val="single" w:sz="6" w:space="0" w:color="auto"/>
            </w:tcBorders>
            <w:vAlign w:val="center"/>
          </w:tcPr>
          <w:p w14:paraId="7845723B"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1B3C4C04" w14:textId="77777777" w:rsidR="00280FAF" w:rsidRDefault="00280FAF" w:rsidP="00AD2266">
            <w:pPr>
              <w:pStyle w:val="TAL"/>
            </w:pPr>
          </w:p>
          <w:p w14:paraId="733CFA02" w14:textId="77777777" w:rsidR="00280FAF" w:rsidRDefault="00280FAF" w:rsidP="00AD2266">
            <w:pPr>
              <w:pStyle w:val="TAL"/>
            </w:pPr>
            <w:r>
              <w:t>For the case where the request is redirected to the same target via a different SCP, refer to clause 6.10.9.1 of 3GPP TS 29.500 [6].</w:t>
            </w:r>
          </w:p>
        </w:tc>
      </w:tr>
      <w:tr w:rsidR="00280FAF" w14:paraId="202BE39E" w14:textId="77777777" w:rsidTr="00AD2266">
        <w:trPr>
          <w:jc w:val="center"/>
        </w:trPr>
        <w:tc>
          <w:tcPr>
            <w:tcW w:w="825" w:type="pct"/>
          </w:tcPr>
          <w:p w14:paraId="6EE774F6" w14:textId="77777777" w:rsidR="00280FAF" w:rsidRDefault="00280FAF" w:rsidP="00AD2266">
            <w:pPr>
              <w:pStyle w:val="TAL"/>
            </w:pPr>
            <w:r>
              <w:rPr>
                <w:lang w:eastAsia="zh-CN"/>
              </w:rPr>
              <w:t>3gpp-Sbi-Target-Nf-Id</w:t>
            </w:r>
          </w:p>
        </w:tc>
        <w:tc>
          <w:tcPr>
            <w:tcW w:w="732" w:type="pct"/>
          </w:tcPr>
          <w:p w14:paraId="407EE639" w14:textId="77777777" w:rsidR="00280FAF" w:rsidRDefault="00280FAF" w:rsidP="00AD2266">
            <w:pPr>
              <w:pStyle w:val="TAL"/>
            </w:pPr>
            <w:r>
              <w:rPr>
                <w:lang w:eastAsia="fr-FR"/>
              </w:rPr>
              <w:t>string</w:t>
            </w:r>
          </w:p>
        </w:tc>
        <w:tc>
          <w:tcPr>
            <w:tcW w:w="217" w:type="pct"/>
          </w:tcPr>
          <w:p w14:paraId="5F52DF10" w14:textId="77777777" w:rsidR="00280FAF" w:rsidRDefault="00280FAF" w:rsidP="00AD2266">
            <w:pPr>
              <w:pStyle w:val="TAC"/>
            </w:pPr>
            <w:r>
              <w:rPr>
                <w:lang w:eastAsia="fr-FR"/>
              </w:rPr>
              <w:t>O</w:t>
            </w:r>
          </w:p>
        </w:tc>
        <w:tc>
          <w:tcPr>
            <w:tcW w:w="581" w:type="pct"/>
          </w:tcPr>
          <w:p w14:paraId="09445829" w14:textId="77777777" w:rsidR="00280FAF" w:rsidRDefault="00280FAF" w:rsidP="00AD2266">
            <w:pPr>
              <w:pStyle w:val="TAL"/>
            </w:pPr>
            <w:r>
              <w:rPr>
                <w:lang w:eastAsia="fr-FR"/>
              </w:rPr>
              <w:t>0..1</w:t>
            </w:r>
          </w:p>
        </w:tc>
        <w:tc>
          <w:tcPr>
            <w:tcW w:w="2645" w:type="pct"/>
            <w:vAlign w:val="center"/>
          </w:tcPr>
          <w:p w14:paraId="1DF6CD3A" w14:textId="77777777" w:rsidR="00280FAF" w:rsidRDefault="00280FAF" w:rsidP="00AD2266">
            <w:pPr>
              <w:pStyle w:val="TAL"/>
            </w:pPr>
            <w:r>
              <w:rPr>
                <w:lang w:eastAsia="fr-FR"/>
              </w:rPr>
              <w:t>Identifier of the target DCCF (service) instance towards which the request is redirected.</w:t>
            </w:r>
          </w:p>
        </w:tc>
      </w:tr>
    </w:tbl>
    <w:p w14:paraId="4EC7EB0E" w14:textId="77777777" w:rsidR="00280FAF" w:rsidRPr="00495135" w:rsidRDefault="00280FAF" w:rsidP="00280FAF"/>
    <w:p w14:paraId="66915CF0" w14:textId="77777777" w:rsidR="00280FAF" w:rsidRDefault="00280FAF" w:rsidP="00280FAF">
      <w:pPr>
        <w:pStyle w:val="TH"/>
      </w:pPr>
      <w:r>
        <w:t>Table 5.1.3.</w:t>
      </w:r>
      <w:r w:rsidRPr="00B04E9F">
        <w:t>7</w:t>
      </w:r>
      <w:r>
        <w:t>.3.1-5: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B9FEF18" w14:textId="77777777" w:rsidTr="00AD2266">
        <w:trPr>
          <w:jc w:val="center"/>
        </w:trPr>
        <w:tc>
          <w:tcPr>
            <w:tcW w:w="825" w:type="pct"/>
            <w:tcBorders>
              <w:bottom w:val="single" w:sz="6" w:space="0" w:color="auto"/>
            </w:tcBorders>
            <w:shd w:val="clear" w:color="auto" w:fill="C0C0C0"/>
          </w:tcPr>
          <w:p w14:paraId="71A74FC2" w14:textId="77777777" w:rsidR="00280FAF" w:rsidRDefault="00280FAF" w:rsidP="00AD2266">
            <w:pPr>
              <w:pStyle w:val="TAH"/>
            </w:pPr>
            <w:r>
              <w:t>Name</w:t>
            </w:r>
          </w:p>
        </w:tc>
        <w:tc>
          <w:tcPr>
            <w:tcW w:w="732" w:type="pct"/>
            <w:tcBorders>
              <w:bottom w:val="single" w:sz="6" w:space="0" w:color="auto"/>
            </w:tcBorders>
            <w:shd w:val="clear" w:color="auto" w:fill="C0C0C0"/>
          </w:tcPr>
          <w:p w14:paraId="3AABA6E2" w14:textId="77777777" w:rsidR="00280FAF" w:rsidRDefault="00280FAF" w:rsidP="00AD2266">
            <w:pPr>
              <w:pStyle w:val="TAH"/>
            </w:pPr>
            <w:r>
              <w:t>Data type</w:t>
            </w:r>
          </w:p>
        </w:tc>
        <w:tc>
          <w:tcPr>
            <w:tcW w:w="217" w:type="pct"/>
            <w:tcBorders>
              <w:bottom w:val="single" w:sz="6" w:space="0" w:color="auto"/>
            </w:tcBorders>
            <w:shd w:val="clear" w:color="auto" w:fill="C0C0C0"/>
          </w:tcPr>
          <w:p w14:paraId="662E0B09" w14:textId="77777777" w:rsidR="00280FAF" w:rsidRDefault="00280FAF" w:rsidP="00AD2266">
            <w:pPr>
              <w:pStyle w:val="TAH"/>
            </w:pPr>
            <w:r>
              <w:t>P</w:t>
            </w:r>
          </w:p>
        </w:tc>
        <w:tc>
          <w:tcPr>
            <w:tcW w:w="581" w:type="pct"/>
            <w:tcBorders>
              <w:bottom w:val="single" w:sz="6" w:space="0" w:color="auto"/>
            </w:tcBorders>
            <w:shd w:val="clear" w:color="auto" w:fill="C0C0C0"/>
          </w:tcPr>
          <w:p w14:paraId="0F6A376F"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78DD44A9" w14:textId="77777777" w:rsidR="00280FAF" w:rsidRDefault="00280FAF" w:rsidP="00AD2266">
            <w:pPr>
              <w:pStyle w:val="TAH"/>
            </w:pPr>
            <w:r>
              <w:t>Description</w:t>
            </w:r>
          </w:p>
        </w:tc>
      </w:tr>
      <w:tr w:rsidR="00280FAF" w14:paraId="0EE685A7" w14:textId="77777777" w:rsidTr="00AD2266">
        <w:trPr>
          <w:jc w:val="center"/>
        </w:trPr>
        <w:tc>
          <w:tcPr>
            <w:tcW w:w="825" w:type="pct"/>
            <w:tcBorders>
              <w:top w:val="single" w:sz="6" w:space="0" w:color="auto"/>
            </w:tcBorders>
          </w:tcPr>
          <w:p w14:paraId="21A4548C" w14:textId="77777777" w:rsidR="00280FAF" w:rsidRDefault="00280FAF" w:rsidP="00AD2266">
            <w:pPr>
              <w:pStyle w:val="TAL"/>
            </w:pPr>
            <w:r>
              <w:t>Location</w:t>
            </w:r>
          </w:p>
        </w:tc>
        <w:tc>
          <w:tcPr>
            <w:tcW w:w="732" w:type="pct"/>
            <w:tcBorders>
              <w:top w:val="single" w:sz="6" w:space="0" w:color="auto"/>
            </w:tcBorders>
          </w:tcPr>
          <w:p w14:paraId="384C36C2" w14:textId="77777777" w:rsidR="00280FAF" w:rsidRDefault="00280FAF" w:rsidP="00AD2266">
            <w:pPr>
              <w:pStyle w:val="TAL"/>
            </w:pPr>
            <w:r>
              <w:t>string</w:t>
            </w:r>
          </w:p>
        </w:tc>
        <w:tc>
          <w:tcPr>
            <w:tcW w:w="217" w:type="pct"/>
            <w:tcBorders>
              <w:top w:val="single" w:sz="6" w:space="0" w:color="auto"/>
            </w:tcBorders>
          </w:tcPr>
          <w:p w14:paraId="5EDD7748" w14:textId="77777777" w:rsidR="00280FAF" w:rsidRDefault="00280FAF" w:rsidP="00AD2266">
            <w:pPr>
              <w:pStyle w:val="TAC"/>
            </w:pPr>
            <w:r>
              <w:t>M</w:t>
            </w:r>
          </w:p>
        </w:tc>
        <w:tc>
          <w:tcPr>
            <w:tcW w:w="581" w:type="pct"/>
            <w:tcBorders>
              <w:top w:val="single" w:sz="6" w:space="0" w:color="auto"/>
            </w:tcBorders>
          </w:tcPr>
          <w:p w14:paraId="7135F7F2" w14:textId="77777777" w:rsidR="00280FAF" w:rsidRDefault="00280FAF" w:rsidP="00AD2266">
            <w:pPr>
              <w:pStyle w:val="TAL"/>
            </w:pPr>
            <w:r>
              <w:t>1</w:t>
            </w:r>
          </w:p>
        </w:tc>
        <w:tc>
          <w:tcPr>
            <w:tcW w:w="2645" w:type="pct"/>
            <w:tcBorders>
              <w:top w:val="single" w:sz="6" w:space="0" w:color="auto"/>
            </w:tcBorders>
            <w:vAlign w:val="center"/>
          </w:tcPr>
          <w:p w14:paraId="3E75E33E"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4B9BA3C1" w14:textId="77777777" w:rsidR="00280FAF" w:rsidRDefault="00280FAF" w:rsidP="00AD2266">
            <w:pPr>
              <w:pStyle w:val="TAL"/>
            </w:pPr>
          </w:p>
          <w:p w14:paraId="2CE601F9" w14:textId="77777777" w:rsidR="00280FAF" w:rsidRDefault="00280FAF" w:rsidP="00AD2266">
            <w:pPr>
              <w:pStyle w:val="TAL"/>
            </w:pPr>
            <w:r>
              <w:t>For the case where the request is redirected to the same target via a different SCP, refer to clause 6.10.9.1 of 3GPP TS 29.500 [6].</w:t>
            </w:r>
          </w:p>
        </w:tc>
      </w:tr>
      <w:tr w:rsidR="00280FAF" w14:paraId="34F77B45" w14:textId="77777777" w:rsidTr="00AD2266">
        <w:trPr>
          <w:jc w:val="center"/>
        </w:trPr>
        <w:tc>
          <w:tcPr>
            <w:tcW w:w="825" w:type="pct"/>
          </w:tcPr>
          <w:p w14:paraId="3CA20320" w14:textId="77777777" w:rsidR="00280FAF" w:rsidRDefault="00280FAF" w:rsidP="00AD2266">
            <w:pPr>
              <w:pStyle w:val="TAL"/>
            </w:pPr>
            <w:r>
              <w:rPr>
                <w:lang w:eastAsia="zh-CN"/>
              </w:rPr>
              <w:t>3gpp-Sbi-Target-Nf-Id</w:t>
            </w:r>
          </w:p>
        </w:tc>
        <w:tc>
          <w:tcPr>
            <w:tcW w:w="732" w:type="pct"/>
          </w:tcPr>
          <w:p w14:paraId="2E5EC9F4" w14:textId="77777777" w:rsidR="00280FAF" w:rsidRDefault="00280FAF" w:rsidP="00AD2266">
            <w:pPr>
              <w:pStyle w:val="TAL"/>
            </w:pPr>
            <w:r>
              <w:rPr>
                <w:lang w:eastAsia="fr-FR"/>
              </w:rPr>
              <w:t>string</w:t>
            </w:r>
          </w:p>
        </w:tc>
        <w:tc>
          <w:tcPr>
            <w:tcW w:w="217" w:type="pct"/>
          </w:tcPr>
          <w:p w14:paraId="05765BA1" w14:textId="77777777" w:rsidR="00280FAF" w:rsidRDefault="00280FAF" w:rsidP="00AD2266">
            <w:pPr>
              <w:pStyle w:val="TAC"/>
            </w:pPr>
            <w:r>
              <w:rPr>
                <w:lang w:eastAsia="fr-FR"/>
              </w:rPr>
              <w:t>O</w:t>
            </w:r>
          </w:p>
        </w:tc>
        <w:tc>
          <w:tcPr>
            <w:tcW w:w="581" w:type="pct"/>
          </w:tcPr>
          <w:p w14:paraId="28A5D5A1" w14:textId="77777777" w:rsidR="00280FAF" w:rsidRDefault="00280FAF" w:rsidP="00AD2266">
            <w:pPr>
              <w:pStyle w:val="TAL"/>
            </w:pPr>
            <w:r>
              <w:rPr>
                <w:lang w:eastAsia="fr-FR"/>
              </w:rPr>
              <w:t>0..1</w:t>
            </w:r>
          </w:p>
        </w:tc>
        <w:tc>
          <w:tcPr>
            <w:tcW w:w="2645" w:type="pct"/>
            <w:vAlign w:val="center"/>
          </w:tcPr>
          <w:p w14:paraId="7D01466B" w14:textId="77777777" w:rsidR="00280FAF" w:rsidRDefault="00280FAF" w:rsidP="00AD2266">
            <w:pPr>
              <w:pStyle w:val="TAL"/>
            </w:pPr>
            <w:r>
              <w:rPr>
                <w:lang w:eastAsia="fr-FR"/>
              </w:rPr>
              <w:t>Identifier of the target DCCF (service) instance towards which the request is redirected.</w:t>
            </w:r>
          </w:p>
        </w:tc>
      </w:tr>
    </w:tbl>
    <w:p w14:paraId="1540DE69" w14:textId="77777777" w:rsidR="00280FAF" w:rsidRPr="008F4D3D" w:rsidRDefault="00280FAF" w:rsidP="00280FAF">
      <w:pPr>
        <w:rPr>
          <w:noProof/>
          <w:lang w:eastAsia="zh-CN"/>
        </w:rPr>
      </w:pPr>
    </w:p>
    <w:p w14:paraId="74A11B89" w14:textId="77777777" w:rsidR="00280FAF" w:rsidRDefault="00280FAF" w:rsidP="00280FAF">
      <w:pPr>
        <w:pStyle w:val="6"/>
      </w:pPr>
      <w:bookmarkStart w:id="690" w:name="_Toc145705679"/>
      <w:bookmarkStart w:id="691" w:name="_Toc85557066"/>
      <w:bookmarkStart w:id="692" w:name="_Toc148522583"/>
      <w:bookmarkStart w:id="693" w:name="_Toc113031652"/>
      <w:bookmarkStart w:id="694" w:name="_Toc120702291"/>
      <w:bookmarkStart w:id="695" w:name="_Toc88667568"/>
      <w:bookmarkStart w:id="696" w:name="_Toc114133791"/>
      <w:bookmarkStart w:id="697" w:name="_Toc101244397"/>
      <w:bookmarkStart w:id="698" w:name="_Toc94064236"/>
      <w:bookmarkStart w:id="699" w:name="_Toc98233621"/>
      <w:bookmarkStart w:id="700" w:name="_Toc85552967"/>
      <w:bookmarkStart w:id="701" w:name="_Toc112951112"/>
      <w:bookmarkStart w:id="702" w:name="_Toc73564425"/>
      <w:bookmarkStart w:id="703" w:name="_Toc104538990"/>
      <w:bookmarkStart w:id="704" w:name="_Toc90655853"/>
      <w:bookmarkStart w:id="705" w:name="_Toc136562358"/>
      <w:bookmarkStart w:id="706" w:name="_Toc138754192"/>
      <w:bookmarkStart w:id="707" w:name="_Toc153363633"/>
      <w:bookmarkStart w:id="708" w:name="_Toc160637262"/>
      <w:r>
        <w:t>5.1.3.</w:t>
      </w:r>
      <w:r w:rsidRPr="00B04E9F">
        <w:t>7</w:t>
      </w:r>
      <w:r>
        <w:t>.3.2</w:t>
      </w:r>
      <w:r>
        <w:tab/>
        <w:t>DELETE</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3AA5C37" w14:textId="77777777" w:rsidR="00280FAF" w:rsidRDefault="00280FAF" w:rsidP="00280FAF">
      <w:r>
        <w:t>This method shall support the URI query parameters specified in table 5.1.3.</w:t>
      </w:r>
      <w:r w:rsidRPr="00B04E9F">
        <w:t>7</w:t>
      </w:r>
      <w:r>
        <w:t>.3.2-1.</w:t>
      </w:r>
    </w:p>
    <w:p w14:paraId="19A09727" w14:textId="77777777" w:rsidR="00280FAF" w:rsidRDefault="00280FAF" w:rsidP="00280FAF">
      <w:pPr>
        <w:pStyle w:val="TH"/>
      </w:pPr>
      <w:r>
        <w:t>Table 5.1.3.</w:t>
      </w:r>
      <w:r w:rsidRPr="00B04E9F">
        <w:t>7</w:t>
      </w:r>
      <w:r>
        <w:t>.3.2-1: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69E2F9A" w14:textId="77777777" w:rsidTr="00AD2266">
        <w:trPr>
          <w:jc w:val="center"/>
        </w:trPr>
        <w:tc>
          <w:tcPr>
            <w:tcW w:w="825" w:type="pct"/>
            <w:tcBorders>
              <w:bottom w:val="single" w:sz="6" w:space="0" w:color="auto"/>
            </w:tcBorders>
            <w:shd w:val="clear" w:color="auto" w:fill="C0C0C0"/>
          </w:tcPr>
          <w:p w14:paraId="40D37F98" w14:textId="77777777" w:rsidR="00280FAF" w:rsidRDefault="00280FAF" w:rsidP="00AD2266">
            <w:pPr>
              <w:pStyle w:val="TAH"/>
            </w:pPr>
            <w:r>
              <w:t>Name</w:t>
            </w:r>
          </w:p>
        </w:tc>
        <w:tc>
          <w:tcPr>
            <w:tcW w:w="732" w:type="pct"/>
            <w:tcBorders>
              <w:bottom w:val="single" w:sz="6" w:space="0" w:color="auto"/>
            </w:tcBorders>
            <w:shd w:val="clear" w:color="auto" w:fill="C0C0C0"/>
          </w:tcPr>
          <w:p w14:paraId="0CD2CE8D" w14:textId="77777777" w:rsidR="00280FAF" w:rsidRDefault="00280FAF" w:rsidP="00AD2266">
            <w:pPr>
              <w:pStyle w:val="TAH"/>
            </w:pPr>
            <w:r>
              <w:t>Data type</w:t>
            </w:r>
          </w:p>
        </w:tc>
        <w:tc>
          <w:tcPr>
            <w:tcW w:w="217" w:type="pct"/>
            <w:tcBorders>
              <w:bottom w:val="single" w:sz="6" w:space="0" w:color="auto"/>
            </w:tcBorders>
            <w:shd w:val="clear" w:color="auto" w:fill="C0C0C0"/>
          </w:tcPr>
          <w:p w14:paraId="0E4AB305" w14:textId="77777777" w:rsidR="00280FAF" w:rsidRDefault="00280FAF" w:rsidP="00AD2266">
            <w:pPr>
              <w:pStyle w:val="TAH"/>
            </w:pPr>
            <w:r>
              <w:t>P</w:t>
            </w:r>
          </w:p>
        </w:tc>
        <w:tc>
          <w:tcPr>
            <w:tcW w:w="581" w:type="pct"/>
            <w:tcBorders>
              <w:bottom w:val="single" w:sz="6" w:space="0" w:color="auto"/>
            </w:tcBorders>
            <w:shd w:val="clear" w:color="auto" w:fill="C0C0C0"/>
          </w:tcPr>
          <w:p w14:paraId="62C27858"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598FA447" w14:textId="77777777" w:rsidR="00280FAF" w:rsidRDefault="00280FAF" w:rsidP="00AD2266">
            <w:pPr>
              <w:pStyle w:val="TAH"/>
            </w:pPr>
            <w:r>
              <w:t>Description</w:t>
            </w:r>
          </w:p>
        </w:tc>
      </w:tr>
      <w:tr w:rsidR="00280FAF" w14:paraId="4E712D88" w14:textId="77777777" w:rsidTr="00AD2266">
        <w:trPr>
          <w:jc w:val="center"/>
        </w:trPr>
        <w:tc>
          <w:tcPr>
            <w:tcW w:w="825" w:type="pct"/>
            <w:tcBorders>
              <w:top w:val="single" w:sz="6" w:space="0" w:color="auto"/>
            </w:tcBorders>
          </w:tcPr>
          <w:p w14:paraId="2D9511CB" w14:textId="77777777" w:rsidR="00280FAF" w:rsidRDefault="00280FAF" w:rsidP="00AD2266">
            <w:pPr>
              <w:pStyle w:val="TAL"/>
            </w:pPr>
            <w:r>
              <w:t>n/a</w:t>
            </w:r>
          </w:p>
        </w:tc>
        <w:tc>
          <w:tcPr>
            <w:tcW w:w="732" w:type="pct"/>
            <w:tcBorders>
              <w:top w:val="single" w:sz="6" w:space="0" w:color="auto"/>
            </w:tcBorders>
          </w:tcPr>
          <w:p w14:paraId="4AD8737C" w14:textId="77777777" w:rsidR="00280FAF" w:rsidRDefault="00280FAF" w:rsidP="00AD2266">
            <w:pPr>
              <w:pStyle w:val="TAL"/>
            </w:pPr>
          </w:p>
        </w:tc>
        <w:tc>
          <w:tcPr>
            <w:tcW w:w="217" w:type="pct"/>
            <w:tcBorders>
              <w:top w:val="single" w:sz="6" w:space="0" w:color="auto"/>
            </w:tcBorders>
          </w:tcPr>
          <w:p w14:paraId="6CD3349C" w14:textId="77777777" w:rsidR="00280FAF" w:rsidRDefault="00280FAF" w:rsidP="00AD2266">
            <w:pPr>
              <w:pStyle w:val="TAC"/>
            </w:pPr>
          </w:p>
        </w:tc>
        <w:tc>
          <w:tcPr>
            <w:tcW w:w="581" w:type="pct"/>
            <w:tcBorders>
              <w:top w:val="single" w:sz="6" w:space="0" w:color="auto"/>
            </w:tcBorders>
          </w:tcPr>
          <w:p w14:paraId="7D963955" w14:textId="77777777" w:rsidR="00280FAF" w:rsidRDefault="00280FAF" w:rsidP="00AD2266">
            <w:pPr>
              <w:pStyle w:val="TAL"/>
            </w:pPr>
          </w:p>
        </w:tc>
        <w:tc>
          <w:tcPr>
            <w:tcW w:w="2646" w:type="pct"/>
            <w:tcBorders>
              <w:top w:val="single" w:sz="6" w:space="0" w:color="auto"/>
            </w:tcBorders>
            <w:vAlign w:val="center"/>
          </w:tcPr>
          <w:p w14:paraId="07226B0B" w14:textId="77777777" w:rsidR="00280FAF" w:rsidRDefault="00280FAF" w:rsidP="00AD2266">
            <w:pPr>
              <w:pStyle w:val="TAL"/>
            </w:pPr>
          </w:p>
        </w:tc>
      </w:tr>
    </w:tbl>
    <w:p w14:paraId="66EC9E82" w14:textId="77777777" w:rsidR="00280FAF" w:rsidRDefault="00280FAF" w:rsidP="00280FAF"/>
    <w:p w14:paraId="1E89D4D8" w14:textId="77777777" w:rsidR="00280FAF" w:rsidRDefault="00280FAF" w:rsidP="00280FAF">
      <w:r>
        <w:t>This method shall support the request data structures specified in table 5.1.3.</w:t>
      </w:r>
      <w:r w:rsidRPr="00B04E9F">
        <w:t>7</w:t>
      </w:r>
      <w:r>
        <w:t>.3.2-2 and the response data structures and response codes specified in table 5.1.3.</w:t>
      </w:r>
      <w:r w:rsidRPr="00B04E9F">
        <w:t>7</w:t>
      </w:r>
      <w:r>
        <w:t>.3.2-3.</w:t>
      </w:r>
    </w:p>
    <w:p w14:paraId="28B7205C" w14:textId="77777777" w:rsidR="00280FAF" w:rsidRDefault="00280FAF" w:rsidP="00280FAF">
      <w:pPr>
        <w:pStyle w:val="TH"/>
      </w:pPr>
      <w:r>
        <w:lastRenderedPageBreak/>
        <w:t>Table 5.1.3.</w:t>
      </w:r>
      <w:r w:rsidRPr="00B04E9F">
        <w:t>7</w:t>
      </w:r>
      <w:r>
        <w:t>.3.2-2: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2EFE31E9" w14:textId="77777777" w:rsidTr="00AD2266">
        <w:trPr>
          <w:jc w:val="center"/>
        </w:trPr>
        <w:tc>
          <w:tcPr>
            <w:tcW w:w="1627" w:type="dxa"/>
            <w:tcBorders>
              <w:bottom w:val="single" w:sz="6" w:space="0" w:color="auto"/>
            </w:tcBorders>
            <w:shd w:val="clear" w:color="auto" w:fill="C0C0C0"/>
          </w:tcPr>
          <w:p w14:paraId="1461449D" w14:textId="77777777" w:rsidR="00280FAF" w:rsidRDefault="00280FAF" w:rsidP="00AD2266">
            <w:pPr>
              <w:pStyle w:val="TAH"/>
            </w:pPr>
            <w:r>
              <w:t>Data type</w:t>
            </w:r>
          </w:p>
        </w:tc>
        <w:tc>
          <w:tcPr>
            <w:tcW w:w="425" w:type="dxa"/>
            <w:tcBorders>
              <w:bottom w:val="single" w:sz="6" w:space="0" w:color="auto"/>
            </w:tcBorders>
            <w:shd w:val="clear" w:color="auto" w:fill="C0C0C0"/>
          </w:tcPr>
          <w:p w14:paraId="7291F0AE" w14:textId="77777777" w:rsidR="00280FAF" w:rsidRDefault="00280FAF" w:rsidP="00AD2266">
            <w:pPr>
              <w:pStyle w:val="TAH"/>
            </w:pPr>
            <w:r>
              <w:t>P</w:t>
            </w:r>
          </w:p>
        </w:tc>
        <w:tc>
          <w:tcPr>
            <w:tcW w:w="1276" w:type="dxa"/>
            <w:tcBorders>
              <w:bottom w:val="single" w:sz="6" w:space="0" w:color="auto"/>
            </w:tcBorders>
            <w:shd w:val="clear" w:color="auto" w:fill="C0C0C0"/>
          </w:tcPr>
          <w:p w14:paraId="63CB4582" w14:textId="77777777" w:rsidR="00280FAF" w:rsidRDefault="00280FAF" w:rsidP="00AD2266">
            <w:pPr>
              <w:pStyle w:val="TAH"/>
            </w:pPr>
            <w:r>
              <w:t>Cardinality</w:t>
            </w:r>
          </w:p>
        </w:tc>
        <w:tc>
          <w:tcPr>
            <w:tcW w:w="6447" w:type="dxa"/>
            <w:tcBorders>
              <w:bottom w:val="single" w:sz="6" w:space="0" w:color="auto"/>
            </w:tcBorders>
            <w:shd w:val="clear" w:color="auto" w:fill="C0C0C0"/>
            <w:vAlign w:val="center"/>
          </w:tcPr>
          <w:p w14:paraId="083687A3" w14:textId="77777777" w:rsidR="00280FAF" w:rsidRDefault="00280FAF" w:rsidP="00AD2266">
            <w:pPr>
              <w:pStyle w:val="TAH"/>
            </w:pPr>
            <w:r>
              <w:t>Description</w:t>
            </w:r>
          </w:p>
        </w:tc>
      </w:tr>
      <w:tr w:rsidR="00280FAF" w14:paraId="2336151B" w14:textId="77777777" w:rsidTr="00AD2266">
        <w:trPr>
          <w:jc w:val="center"/>
        </w:trPr>
        <w:tc>
          <w:tcPr>
            <w:tcW w:w="1627" w:type="dxa"/>
            <w:tcBorders>
              <w:top w:val="single" w:sz="6" w:space="0" w:color="auto"/>
            </w:tcBorders>
          </w:tcPr>
          <w:p w14:paraId="68CD8C3D" w14:textId="77777777" w:rsidR="00280FAF" w:rsidRDefault="00280FAF" w:rsidP="00AD2266">
            <w:pPr>
              <w:pStyle w:val="TAL"/>
            </w:pPr>
            <w:r>
              <w:t>n/a</w:t>
            </w:r>
          </w:p>
        </w:tc>
        <w:tc>
          <w:tcPr>
            <w:tcW w:w="425" w:type="dxa"/>
            <w:tcBorders>
              <w:top w:val="single" w:sz="6" w:space="0" w:color="auto"/>
            </w:tcBorders>
          </w:tcPr>
          <w:p w14:paraId="3089DCC6" w14:textId="77777777" w:rsidR="00280FAF" w:rsidRDefault="00280FAF" w:rsidP="00AD2266">
            <w:pPr>
              <w:pStyle w:val="TAC"/>
            </w:pPr>
          </w:p>
        </w:tc>
        <w:tc>
          <w:tcPr>
            <w:tcW w:w="1276" w:type="dxa"/>
            <w:tcBorders>
              <w:top w:val="single" w:sz="6" w:space="0" w:color="auto"/>
            </w:tcBorders>
          </w:tcPr>
          <w:p w14:paraId="33E75EE3" w14:textId="77777777" w:rsidR="00280FAF" w:rsidRDefault="00280FAF" w:rsidP="00AD2266">
            <w:pPr>
              <w:pStyle w:val="TAL"/>
            </w:pPr>
          </w:p>
        </w:tc>
        <w:tc>
          <w:tcPr>
            <w:tcW w:w="6447" w:type="dxa"/>
            <w:tcBorders>
              <w:top w:val="single" w:sz="6" w:space="0" w:color="auto"/>
            </w:tcBorders>
          </w:tcPr>
          <w:p w14:paraId="4E3004D4" w14:textId="77777777" w:rsidR="00280FAF" w:rsidRDefault="00280FAF" w:rsidP="00AD2266">
            <w:pPr>
              <w:pStyle w:val="TAL"/>
            </w:pPr>
          </w:p>
        </w:tc>
      </w:tr>
    </w:tbl>
    <w:p w14:paraId="6CD46959" w14:textId="77777777" w:rsidR="00280FAF" w:rsidRDefault="00280FAF" w:rsidP="00280FAF"/>
    <w:p w14:paraId="2BDA728B" w14:textId="77777777" w:rsidR="00280FAF" w:rsidRDefault="00280FAF" w:rsidP="00280FAF">
      <w:pPr>
        <w:pStyle w:val="TH"/>
      </w:pPr>
      <w:r>
        <w:t>Table 5.1.3.</w:t>
      </w:r>
      <w:r w:rsidRPr="00B04E9F">
        <w:t>7</w:t>
      </w:r>
      <w:r>
        <w:t>.3.2-3: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14:paraId="70EB6F0F" w14:textId="77777777" w:rsidTr="00AD2266">
        <w:trPr>
          <w:jc w:val="center"/>
        </w:trPr>
        <w:tc>
          <w:tcPr>
            <w:tcW w:w="848" w:type="pct"/>
            <w:tcBorders>
              <w:bottom w:val="single" w:sz="6" w:space="0" w:color="auto"/>
            </w:tcBorders>
            <w:shd w:val="clear" w:color="auto" w:fill="C0C0C0"/>
          </w:tcPr>
          <w:p w14:paraId="76691808" w14:textId="77777777" w:rsidR="00280FAF" w:rsidRDefault="00280FAF" w:rsidP="00AD2266">
            <w:pPr>
              <w:pStyle w:val="TAH"/>
            </w:pPr>
            <w:r>
              <w:t>Data type</w:t>
            </w:r>
          </w:p>
        </w:tc>
        <w:tc>
          <w:tcPr>
            <w:tcW w:w="223" w:type="pct"/>
            <w:tcBorders>
              <w:bottom w:val="single" w:sz="6" w:space="0" w:color="auto"/>
            </w:tcBorders>
            <w:shd w:val="clear" w:color="auto" w:fill="C0C0C0"/>
          </w:tcPr>
          <w:p w14:paraId="38CBED6F" w14:textId="77777777" w:rsidR="00280FAF" w:rsidRDefault="00280FAF" w:rsidP="00AD2266">
            <w:pPr>
              <w:pStyle w:val="TAH"/>
            </w:pPr>
            <w:r>
              <w:t>P</w:t>
            </w:r>
          </w:p>
        </w:tc>
        <w:tc>
          <w:tcPr>
            <w:tcW w:w="643" w:type="pct"/>
            <w:tcBorders>
              <w:bottom w:val="single" w:sz="6" w:space="0" w:color="auto"/>
            </w:tcBorders>
            <w:shd w:val="clear" w:color="auto" w:fill="C0C0C0"/>
          </w:tcPr>
          <w:p w14:paraId="02607EFD" w14:textId="77777777" w:rsidR="00280FAF" w:rsidRDefault="00280FAF" w:rsidP="00AD2266">
            <w:pPr>
              <w:pStyle w:val="TAH"/>
            </w:pPr>
            <w:r>
              <w:t>Cardinality</w:t>
            </w:r>
          </w:p>
        </w:tc>
        <w:tc>
          <w:tcPr>
            <w:tcW w:w="577" w:type="pct"/>
            <w:tcBorders>
              <w:bottom w:val="single" w:sz="6" w:space="0" w:color="auto"/>
            </w:tcBorders>
            <w:shd w:val="clear" w:color="auto" w:fill="C0C0C0"/>
          </w:tcPr>
          <w:p w14:paraId="4AF46436" w14:textId="77777777" w:rsidR="00280FAF" w:rsidRDefault="00280FAF" w:rsidP="00AD2266">
            <w:pPr>
              <w:pStyle w:val="TAH"/>
            </w:pPr>
            <w:r>
              <w:t>Response</w:t>
            </w:r>
          </w:p>
          <w:p w14:paraId="1CB53D38" w14:textId="77777777" w:rsidR="00280FAF" w:rsidRDefault="00280FAF" w:rsidP="00AD2266">
            <w:pPr>
              <w:pStyle w:val="TAH"/>
            </w:pPr>
            <w:r>
              <w:t>codes</w:t>
            </w:r>
          </w:p>
        </w:tc>
        <w:tc>
          <w:tcPr>
            <w:tcW w:w="2708" w:type="pct"/>
            <w:tcBorders>
              <w:bottom w:val="single" w:sz="6" w:space="0" w:color="auto"/>
            </w:tcBorders>
            <w:shd w:val="clear" w:color="auto" w:fill="C0C0C0"/>
          </w:tcPr>
          <w:p w14:paraId="6FFA5067" w14:textId="77777777" w:rsidR="00280FAF" w:rsidRDefault="00280FAF" w:rsidP="00AD2266">
            <w:pPr>
              <w:pStyle w:val="TAH"/>
            </w:pPr>
            <w:r>
              <w:t>Description</w:t>
            </w:r>
          </w:p>
        </w:tc>
      </w:tr>
      <w:tr w:rsidR="00280FAF" w14:paraId="3F2EFDC0" w14:textId="77777777" w:rsidTr="00AD2266">
        <w:trPr>
          <w:jc w:val="center"/>
        </w:trPr>
        <w:tc>
          <w:tcPr>
            <w:tcW w:w="848" w:type="pct"/>
            <w:tcBorders>
              <w:top w:val="single" w:sz="6" w:space="0" w:color="auto"/>
            </w:tcBorders>
          </w:tcPr>
          <w:p w14:paraId="1310852B" w14:textId="77777777" w:rsidR="00280FAF" w:rsidRDefault="00280FAF" w:rsidP="00AD2266">
            <w:pPr>
              <w:pStyle w:val="TAL"/>
            </w:pPr>
            <w:r>
              <w:t>n/a</w:t>
            </w:r>
          </w:p>
        </w:tc>
        <w:tc>
          <w:tcPr>
            <w:tcW w:w="223" w:type="pct"/>
            <w:tcBorders>
              <w:top w:val="single" w:sz="6" w:space="0" w:color="auto"/>
            </w:tcBorders>
          </w:tcPr>
          <w:p w14:paraId="7BD179B1" w14:textId="77777777" w:rsidR="00280FAF" w:rsidRDefault="00280FAF" w:rsidP="00AD2266">
            <w:pPr>
              <w:pStyle w:val="TAC"/>
            </w:pPr>
          </w:p>
        </w:tc>
        <w:tc>
          <w:tcPr>
            <w:tcW w:w="643" w:type="pct"/>
            <w:tcBorders>
              <w:top w:val="single" w:sz="6" w:space="0" w:color="auto"/>
            </w:tcBorders>
          </w:tcPr>
          <w:p w14:paraId="2E36688C" w14:textId="77777777" w:rsidR="00280FAF" w:rsidRDefault="00280FAF" w:rsidP="00AD2266">
            <w:pPr>
              <w:pStyle w:val="TAC"/>
            </w:pPr>
          </w:p>
        </w:tc>
        <w:tc>
          <w:tcPr>
            <w:tcW w:w="577" w:type="pct"/>
            <w:tcBorders>
              <w:top w:val="single" w:sz="6" w:space="0" w:color="auto"/>
            </w:tcBorders>
          </w:tcPr>
          <w:p w14:paraId="78559667" w14:textId="77777777" w:rsidR="00280FAF" w:rsidRDefault="00280FAF" w:rsidP="00AD2266">
            <w:pPr>
              <w:pStyle w:val="TAL"/>
            </w:pPr>
            <w:r>
              <w:t>204 No Content</w:t>
            </w:r>
          </w:p>
        </w:tc>
        <w:tc>
          <w:tcPr>
            <w:tcW w:w="2708" w:type="pct"/>
            <w:tcBorders>
              <w:top w:val="single" w:sz="6" w:space="0" w:color="auto"/>
            </w:tcBorders>
          </w:tcPr>
          <w:p w14:paraId="0677DB91" w14:textId="77777777" w:rsidR="00280FAF" w:rsidRDefault="00280FAF" w:rsidP="00AD2266">
            <w:pPr>
              <w:pStyle w:val="TAL"/>
            </w:pPr>
            <w:r>
              <w:t>Successful case: The Individual DCCF Data Management Transfer resource matching the transferId was deleted.</w:t>
            </w:r>
          </w:p>
        </w:tc>
      </w:tr>
      <w:tr w:rsidR="00280FAF" w14:paraId="4EA71055" w14:textId="77777777" w:rsidTr="00AD2266">
        <w:trPr>
          <w:jc w:val="center"/>
        </w:trPr>
        <w:tc>
          <w:tcPr>
            <w:tcW w:w="848" w:type="pct"/>
          </w:tcPr>
          <w:p w14:paraId="08C991CF" w14:textId="77777777" w:rsidR="00280FAF" w:rsidRDefault="00280FAF" w:rsidP="00AD2266">
            <w:pPr>
              <w:pStyle w:val="TAL"/>
            </w:pPr>
            <w:r>
              <w:t>RedirectResponse</w:t>
            </w:r>
          </w:p>
        </w:tc>
        <w:tc>
          <w:tcPr>
            <w:tcW w:w="223" w:type="pct"/>
          </w:tcPr>
          <w:p w14:paraId="37EB6A9F" w14:textId="77777777" w:rsidR="00280FAF" w:rsidRDefault="00280FAF" w:rsidP="00AD2266">
            <w:pPr>
              <w:pStyle w:val="TAC"/>
            </w:pPr>
            <w:r>
              <w:t>O</w:t>
            </w:r>
          </w:p>
        </w:tc>
        <w:tc>
          <w:tcPr>
            <w:tcW w:w="643" w:type="pct"/>
          </w:tcPr>
          <w:p w14:paraId="5D6626FC" w14:textId="77777777" w:rsidR="00280FAF" w:rsidRDefault="00280FAF" w:rsidP="00AD2266">
            <w:pPr>
              <w:pStyle w:val="TAC"/>
            </w:pPr>
            <w:r>
              <w:t>0..1</w:t>
            </w:r>
          </w:p>
        </w:tc>
        <w:tc>
          <w:tcPr>
            <w:tcW w:w="577" w:type="pct"/>
          </w:tcPr>
          <w:p w14:paraId="32F2677E" w14:textId="77777777" w:rsidR="00280FAF" w:rsidRDefault="00280FAF" w:rsidP="00AD2266">
            <w:pPr>
              <w:pStyle w:val="TAL"/>
            </w:pPr>
            <w:r>
              <w:t>307 Temporary Redirect</w:t>
            </w:r>
          </w:p>
        </w:tc>
        <w:tc>
          <w:tcPr>
            <w:tcW w:w="2708" w:type="pct"/>
          </w:tcPr>
          <w:p w14:paraId="18790D5D" w14:textId="77777777" w:rsidR="00280FAF" w:rsidRDefault="00280FAF" w:rsidP="00AD2266">
            <w:pPr>
              <w:pStyle w:val="TAL"/>
            </w:pPr>
            <w:r>
              <w:t>Temporary redirection, during Individual DCCF Data Management Transfer deletion.</w:t>
            </w:r>
          </w:p>
          <w:p w14:paraId="77027249" w14:textId="77777777" w:rsidR="00280FAF" w:rsidRDefault="00280FAF" w:rsidP="00AD2266">
            <w:pPr>
              <w:pStyle w:val="TAL"/>
            </w:pPr>
          </w:p>
          <w:p w14:paraId="33E761FE" w14:textId="77777777" w:rsidR="00280FAF" w:rsidRDefault="00280FAF" w:rsidP="00AD2266">
            <w:pPr>
              <w:pStyle w:val="TAL"/>
            </w:pPr>
            <w:r>
              <w:t>(NOTE 2)</w:t>
            </w:r>
          </w:p>
        </w:tc>
      </w:tr>
      <w:tr w:rsidR="00280FAF" w14:paraId="6455361A" w14:textId="77777777" w:rsidTr="00AD2266">
        <w:trPr>
          <w:jc w:val="center"/>
        </w:trPr>
        <w:tc>
          <w:tcPr>
            <w:tcW w:w="848" w:type="pct"/>
          </w:tcPr>
          <w:p w14:paraId="7A2A7C85" w14:textId="77777777" w:rsidR="00280FAF" w:rsidRDefault="00280FAF" w:rsidP="00AD2266">
            <w:pPr>
              <w:pStyle w:val="TAL"/>
            </w:pPr>
            <w:r>
              <w:t>RedirectResponse</w:t>
            </w:r>
          </w:p>
        </w:tc>
        <w:tc>
          <w:tcPr>
            <w:tcW w:w="223" w:type="pct"/>
          </w:tcPr>
          <w:p w14:paraId="4AF7ECE2" w14:textId="77777777" w:rsidR="00280FAF" w:rsidRDefault="00280FAF" w:rsidP="00AD2266">
            <w:pPr>
              <w:pStyle w:val="TAC"/>
            </w:pPr>
            <w:r>
              <w:t>O</w:t>
            </w:r>
          </w:p>
        </w:tc>
        <w:tc>
          <w:tcPr>
            <w:tcW w:w="643" w:type="pct"/>
          </w:tcPr>
          <w:p w14:paraId="2447699A" w14:textId="77777777" w:rsidR="00280FAF" w:rsidRDefault="00280FAF" w:rsidP="00AD2266">
            <w:pPr>
              <w:pStyle w:val="TAC"/>
            </w:pPr>
            <w:r>
              <w:t>0..1</w:t>
            </w:r>
          </w:p>
        </w:tc>
        <w:tc>
          <w:tcPr>
            <w:tcW w:w="577" w:type="pct"/>
          </w:tcPr>
          <w:p w14:paraId="62AB0811" w14:textId="77777777" w:rsidR="00280FAF" w:rsidRDefault="00280FAF" w:rsidP="00AD2266">
            <w:pPr>
              <w:pStyle w:val="TAL"/>
            </w:pPr>
            <w:r>
              <w:t>308 Permanent Redirect</w:t>
            </w:r>
          </w:p>
        </w:tc>
        <w:tc>
          <w:tcPr>
            <w:tcW w:w="2708" w:type="pct"/>
          </w:tcPr>
          <w:p w14:paraId="56616D2F" w14:textId="77777777" w:rsidR="00280FAF" w:rsidRDefault="00280FAF" w:rsidP="00AD2266">
            <w:pPr>
              <w:pStyle w:val="TAL"/>
            </w:pPr>
            <w:r>
              <w:t>Permanent redirection, during Individual DCCF Data Management Transfer deletion.</w:t>
            </w:r>
          </w:p>
          <w:p w14:paraId="72A68B53" w14:textId="77777777" w:rsidR="00280FAF" w:rsidRPr="00495135" w:rsidRDefault="00280FAF" w:rsidP="00AD2266">
            <w:pPr>
              <w:pStyle w:val="TAL"/>
            </w:pPr>
          </w:p>
          <w:p w14:paraId="7A3BD487" w14:textId="77777777" w:rsidR="00280FAF" w:rsidRDefault="00280FAF" w:rsidP="00AD2266">
            <w:pPr>
              <w:pStyle w:val="TAL"/>
            </w:pPr>
            <w:r>
              <w:t>(NOTE 2)</w:t>
            </w:r>
          </w:p>
        </w:tc>
      </w:tr>
      <w:tr w:rsidR="00280FAF" w14:paraId="5615E0FC" w14:textId="77777777" w:rsidTr="00AD2266">
        <w:trPr>
          <w:jc w:val="center"/>
        </w:trPr>
        <w:tc>
          <w:tcPr>
            <w:tcW w:w="5000" w:type="pct"/>
            <w:gridSpan w:val="5"/>
          </w:tcPr>
          <w:p w14:paraId="3409756A" w14:textId="77777777" w:rsidR="00280FAF" w:rsidRDefault="00280FAF" w:rsidP="00AD2266">
            <w:pPr>
              <w:pStyle w:val="TAN"/>
            </w:pPr>
            <w:r>
              <w:t>NOTE 1:</w:t>
            </w:r>
            <w:r>
              <w:tab/>
              <w:t>The mandatory HTTP error status codes for the DELETE method listed in table 5.2.7.1-1 of 3GPP TS 29.500 [6] also apply.</w:t>
            </w:r>
          </w:p>
          <w:p w14:paraId="69EA218C" w14:textId="77777777" w:rsidR="00280FAF" w:rsidRDefault="00280FAF" w:rsidP="00AD2266">
            <w:pPr>
              <w:pStyle w:val="TAN"/>
            </w:pPr>
            <w:r>
              <w:t>NOTE 2:</w:t>
            </w:r>
            <w:r>
              <w:tab/>
              <w:t>The RedirectResponse data structure may be provided by an SCP (cf. clause 6.10.9.1 of 3GPP TS 29.500 [6]).</w:t>
            </w:r>
          </w:p>
        </w:tc>
      </w:tr>
    </w:tbl>
    <w:p w14:paraId="2064F752" w14:textId="77777777" w:rsidR="00280FAF" w:rsidRDefault="00280FAF" w:rsidP="00280FAF">
      <w:pPr>
        <w:rPr>
          <w:lang w:val="en-US" w:eastAsia="zh-CN"/>
        </w:rPr>
      </w:pPr>
    </w:p>
    <w:p w14:paraId="5C70BB1C" w14:textId="77777777" w:rsidR="00280FAF" w:rsidRDefault="00280FAF" w:rsidP="00280FAF">
      <w:pPr>
        <w:pStyle w:val="TH"/>
      </w:pPr>
      <w:r>
        <w:t>Table 5.1.3.</w:t>
      </w:r>
      <w:r w:rsidRPr="00B04E9F">
        <w:t>7</w:t>
      </w:r>
      <w:r>
        <w:t>.3.2-4: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7C411D08" w14:textId="77777777" w:rsidTr="00AD2266">
        <w:trPr>
          <w:jc w:val="center"/>
        </w:trPr>
        <w:tc>
          <w:tcPr>
            <w:tcW w:w="825" w:type="pct"/>
            <w:tcBorders>
              <w:bottom w:val="single" w:sz="6" w:space="0" w:color="auto"/>
            </w:tcBorders>
            <w:shd w:val="clear" w:color="auto" w:fill="C0C0C0"/>
          </w:tcPr>
          <w:p w14:paraId="6BC71575" w14:textId="77777777" w:rsidR="00280FAF" w:rsidRDefault="00280FAF" w:rsidP="00AD2266">
            <w:pPr>
              <w:pStyle w:val="TAH"/>
            </w:pPr>
            <w:r>
              <w:t>Name</w:t>
            </w:r>
          </w:p>
        </w:tc>
        <w:tc>
          <w:tcPr>
            <w:tcW w:w="732" w:type="pct"/>
            <w:tcBorders>
              <w:bottom w:val="single" w:sz="6" w:space="0" w:color="auto"/>
            </w:tcBorders>
            <w:shd w:val="clear" w:color="auto" w:fill="C0C0C0"/>
          </w:tcPr>
          <w:p w14:paraId="4F8F261C" w14:textId="77777777" w:rsidR="00280FAF" w:rsidRDefault="00280FAF" w:rsidP="00AD2266">
            <w:pPr>
              <w:pStyle w:val="TAH"/>
            </w:pPr>
            <w:r>
              <w:t>Data type</w:t>
            </w:r>
          </w:p>
        </w:tc>
        <w:tc>
          <w:tcPr>
            <w:tcW w:w="217" w:type="pct"/>
            <w:tcBorders>
              <w:bottom w:val="single" w:sz="6" w:space="0" w:color="auto"/>
            </w:tcBorders>
            <w:shd w:val="clear" w:color="auto" w:fill="C0C0C0"/>
          </w:tcPr>
          <w:p w14:paraId="41B5DCB5" w14:textId="77777777" w:rsidR="00280FAF" w:rsidRDefault="00280FAF" w:rsidP="00AD2266">
            <w:pPr>
              <w:pStyle w:val="TAH"/>
            </w:pPr>
            <w:r>
              <w:t>P</w:t>
            </w:r>
          </w:p>
        </w:tc>
        <w:tc>
          <w:tcPr>
            <w:tcW w:w="581" w:type="pct"/>
            <w:tcBorders>
              <w:bottom w:val="single" w:sz="6" w:space="0" w:color="auto"/>
            </w:tcBorders>
            <w:shd w:val="clear" w:color="auto" w:fill="C0C0C0"/>
          </w:tcPr>
          <w:p w14:paraId="78E0F21A"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68B4D44B" w14:textId="77777777" w:rsidR="00280FAF" w:rsidRDefault="00280FAF" w:rsidP="00AD2266">
            <w:pPr>
              <w:pStyle w:val="TAH"/>
            </w:pPr>
            <w:r>
              <w:t>Description</w:t>
            </w:r>
          </w:p>
        </w:tc>
      </w:tr>
      <w:tr w:rsidR="00280FAF" w14:paraId="0FECB402" w14:textId="77777777" w:rsidTr="00AD2266">
        <w:trPr>
          <w:jc w:val="center"/>
        </w:trPr>
        <w:tc>
          <w:tcPr>
            <w:tcW w:w="825" w:type="pct"/>
            <w:tcBorders>
              <w:top w:val="single" w:sz="6" w:space="0" w:color="auto"/>
            </w:tcBorders>
          </w:tcPr>
          <w:p w14:paraId="6903A94D" w14:textId="77777777" w:rsidR="00280FAF" w:rsidRDefault="00280FAF" w:rsidP="00AD2266">
            <w:pPr>
              <w:pStyle w:val="TAL"/>
            </w:pPr>
            <w:r>
              <w:t>Location</w:t>
            </w:r>
          </w:p>
        </w:tc>
        <w:tc>
          <w:tcPr>
            <w:tcW w:w="732" w:type="pct"/>
            <w:tcBorders>
              <w:top w:val="single" w:sz="6" w:space="0" w:color="auto"/>
            </w:tcBorders>
          </w:tcPr>
          <w:p w14:paraId="4C82D04E" w14:textId="77777777" w:rsidR="00280FAF" w:rsidRDefault="00280FAF" w:rsidP="00AD2266">
            <w:pPr>
              <w:pStyle w:val="TAL"/>
            </w:pPr>
            <w:r>
              <w:t>string</w:t>
            </w:r>
          </w:p>
        </w:tc>
        <w:tc>
          <w:tcPr>
            <w:tcW w:w="217" w:type="pct"/>
            <w:tcBorders>
              <w:top w:val="single" w:sz="6" w:space="0" w:color="auto"/>
            </w:tcBorders>
          </w:tcPr>
          <w:p w14:paraId="517E184D" w14:textId="77777777" w:rsidR="00280FAF" w:rsidRDefault="00280FAF" w:rsidP="00AD2266">
            <w:pPr>
              <w:pStyle w:val="TAC"/>
            </w:pPr>
            <w:r>
              <w:t>M</w:t>
            </w:r>
          </w:p>
        </w:tc>
        <w:tc>
          <w:tcPr>
            <w:tcW w:w="581" w:type="pct"/>
            <w:tcBorders>
              <w:top w:val="single" w:sz="6" w:space="0" w:color="auto"/>
            </w:tcBorders>
          </w:tcPr>
          <w:p w14:paraId="6D772540" w14:textId="77777777" w:rsidR="00280FAF" w:rsidRDefault="00280FAF" w:rsidP="00AD2266">
            <w:pPr>
              <w:pStyle w:val="TAL"/>
            </w:pPr>
            <w:r>
              <w:t>1</w:t>
            </w:r>
          </w:p>
        </w:tc>
        <w:tc>
          <w:tcPr>
            <w:tcW w:w="2645" w:type="pct"/>
            <w:tcBorders>
              <w:top w:val="single" w:sz="6" w:space="0" w:color="auto"/>
            </w:tcBorders>
            <w:vAlign w:val="center"/>
          </w:tcPr>
          <w:p w14:paraId="0EDCFBF1"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r>
              <w:t>.</w:t>
            </w:r>
          </w:p>
          <w:p w14:paraId="4EBA1169" w14:textId="77777777" w:rsidR="00280FAF" w:rsidRDefault="00280FAF" w:rsidP="00AD2266">
            <w:pPr>
              <w:pStyle w:val="TAL"/>
            </w:pPr>
          </w:p>
          <w:p w14:paraId="533AC036" w14:textId="77777777" w:rsidR="00280FAF" w:rsidRDefault="00280FAF" w:rsidP="00AD2266">
            <w:pPr>
              <w:pStyle w:val="TAL"/>
            </w:pPr>
            <w:r>
              <w:t>For the case where the request is redirected to the same target via a different SCP, refer to clause 6.10.9.1 of 3GPP TS 29.500 [6].</w:t>
            </w:r>
          </w:p>
        </w:tc>
      </w:tr>
      <w:tr w:rsidR="00280FAF" w14:paraId="50A9F1EC" w14:textId="77777777" w:rsidTr="00AD2266">
        <w:trPr>
          <w:jc w:val="center"/>
        </w:trPr>
        <w:tc>
          <w:tcPr>
            <w:tcW w:w="825" w:type="pct"/>
          </w:tcPr>
          <w:p w14:paraId="06C262C8" w14:textId="77777777" w:rsidR="00280FAF" w:rsidRDefault="00280FAF" w:rsidP="00AD2266">
            <w:pPr>
              <w:pStyle w:val="TAL"/>
            </w:pPr>
            <w:r>
              <w:rPr>
                <w:lang w:eastAsia="zh-CN"/>
              </w:rPr>
              <w:t>3gpp-Sbi-Target-Nf-Id</w:t>
            </w:r>
          </w:p>
        </w:tc>
        <w:tc>
          <w:tcPr>
            <w:tcW w:w="732" w:type="pct"/>
          </w:tcPr>
          <w:p w14:paraId="6A545304" w14:textId="77777777" w:rsidR="00280FAF" w:rsidRDefault="00280FAF" w:rsidP="00AD2266">
            <w:pPr>
              <w:pStyle w:val="TAL"/>
            </w:pPr>
            <w:r>
              <w:rPr>
                <w:lang w:eastAsia="fr-FR"/>
              </w:rPr>
              <w:t>string</w:t>
            </w:r>
          </w:p>
        </w:tc>
        <w:tc>
          <w:tcPr>
            <w:tcW w:w="217" w:type="pct"/>
          </w:tcPr>
          <w:p w14:paraId="4001C1C8" w14:textId="77777777" w:rsidR="00280FAF" w:rsidRDefault="00280FAF" w:rsidP="00AD2266">
            <w:pPr>
              <w:pStyle w:val="TAC"/>
            </w:pPr>
            <w:r>
              <w:rPr>
                <w:lang w:eastAsia="fr-FR"/>
              </w:rPr>
              <w:t>O</w:t>
            </w:r>
          </w:p>
        </w:tc>
        <w:tc>
          <w:tcPr>
            <w:tcW w:w="581" w:type="pct"/>
          </w:tcPr>
          <w:p w14:paraId="1E73DCC4" w14:textId="77777777" w:rsidR="00280FAF" w:rsidRDefault="00280FAF" w:rsidP="00AD2266">
            <w:pPr>
              <w:pStyle w:val="TAL"/>
            </w:pPr>
            <w:r>
              <w:rPr>
                <w:lang w:eastAsia="fr-FR"/>
              </w:rPr>
              <w:t>0..1</w:t>
            </w:r>
          </w:p>
        </w:tc>
        <w:tc>
          <w:tcPr>
            <w:tcW w:w="2645" w:type="pct"/>
            <w:vAlign w:val="center"/>
          </w:tcPr>
          <w:p w14:paraId="5DE90D23" w14:textId="77777777" w:rsidR="00280FAF" w:rsidRDefault="00280FAF" w:rsidP="00AD2266">
            <w:pPr>
              <w:pStyle w:val="TAL"/>
            </w:pPr>
            <w:r>
              <w:rPr>
                <w:lang w:eastAsia="fr-FR"/>
              </w:rPr>
              <w:t>Identifier of the target DCCF (service) instance towards which the request is redirected.</w:t>
            </w:r>
          </w:p>
        </w:tc>
      </w:tr>
    </w:tbl>
    <w:p w14:paraId="22B2CE64" w14:textId="77777777" w:rsidR="00280FAF" w:rsidRDefault="00280FAF" w:rsidP="00280FAF"/>
    <w:p w14:paraId="40A49C22" w14:textId="77777777" w:rsidR="00280FAF" w:rsidRDefault="00280FAF" w:rsidP="00280FAF">
      <w:pPr>
        <w:pStyle w:val="TH"/>
      </w:pPr>
      <w:r>
        <w:t>Table 5.1.3.</w:t>
      </w:r>
      <w:r w:rsidRPr="00B04E9F">
        <w:t>7</w:t>
      </w:r>
      <w:r>
        <w:t>.3.2-5: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1AC92765" w14:textId="77777777" w:rsidTr="00AD2266">
        <w:trPr>
          <w:jc w:val="center"/>
        </w:trPr>
        <w:tc>
          <w:tcPr>
            <w:tcW w:w="825" w:type="pct"/>
            <w:tcBorders>
              <w:bottom w:val="single" w:sz="6" w:space="0" w:color="auto"/>
            </w:tcBorders>
            <w:shd w:val="clear" w:color="auto" w:fill="C0C0C0"/>
          </w:tcPr>
          <w:p w14:paraId="06069AF9" w14:textId="77777777" w:rsidR="00280FAF" w:rsidRDefault="00280FAF" w:rsidP="00AD2266">
            <w:pPr>
              <w:pStyle w:val="TAH"/>
            </w:pPr>
            <w:r>
              <w:t>Name</w:t>
            </w:r>
          </w:p>
        </w:tc>
        <w:tc>
          <w:tcPr>
            <w:tcW w:w="732" w:type="pct"/>
            <w:tcBorders>
              <w:bottom w:val="single" w:sz="6" w:space="0" w:color="auto"/>
            </w:tcBorders>
            <w:shd w:val="clear" w:color="auto" w:fill="C0C0C0"/>
          </w:tcPr>
          <w:p w14:paraId="4673F509" w14:textId="77777777" w:rsidR="00280FAF" w:rsidRDefault="00280FAF" w:rsidP="00AD2266">
            <w:pPr>
              <w:pStyle w:val="TAH"/>
            </w:pPr>
            <w:r>
              <w:t>Data type</w:t>
            </w:r>
          </w:p>
        </w:tc>
        <w:tc>
          <w:tcPr>
            <w:tcW w:w="217" w:type="pct"/>
            <w:tcBorders>
              <w:bottom w:val="single" w:sz="6" w:space="0" w:color="auto"/>
            </w:tcBorders>
            <w:shd w:val="clear" w:color="auto" w:fill="C0C0C0"/>
          </w:tcPr>
          <w:p w14:paraId="698C250C" w14:textId="77777777" w:rsidR="00280FAF" w:rsidRDefault="00280FAF" w:rsidP="00AD2266">
            <w:pPr>
              <w:pStyle w:val="TAH"/>
            </w:pPr>
            <w:r>
              <w:t>P</w:t>
            </w:r>
          </w:p>
        </w:tc>
        <w:tc>
          <w:tcPr>
            <w:tcW w:w="581" w:type="pct"/>
            <w:tcBorders>
              <w:bottom w:val="single" w:sz="6" w:space="0" w:color="auto"/>
            </w:tcBorders>
            <w:shd w:val="clear" w:color="auto" w:fill="C0C0C0"/>
          </w:tcPr>
          <w:p w14:paraId="407621D7"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0EFCFED7" w14:textId="77777777" w:rsidR="00280FAF" w:rsidRDefault="00280FAF" w:rsidP="00AD2266">
            <w:pPr>
              <w:pStyle w:val="TAH"/>
            </w:pPr>
            <w:r>
              <w:t>Description</w:t>
            </w:r>
          </w:p>
        </w:tc>
      </w:tr>
      <w:tr w:rsidR="00280FAF" w14:paraId="5EDE767F" w14:textId="77777777" w:rsidTr="00AD2266">
        <w:trPr>
          <w:jc w:val="center"/>
        </w:trPr>
        <w:tc>
          <w:tcPr>
            <w:tcW w:w="825" w:type="pct"/>
            <w:tcBorders>
              <w:top w:val="single" w:sz="6" w:space="0" w:color="auto"/>
            </w:tcBorders>
          </w:tcPr>
          <w:p w14:paraId="31F90464" w14:textId="77777777" w:rsidR="00280FAF" w:rsidRDefault="00280FAF" w:rsidP="00AD2266">
            <w:pPr>
              <w:pStyle w:val="TAL"/>
            </w:pPr>
            <w:r>
              <w:t>Location</w:t>
            </w:r>
          </w:p>
        </w:tc>
        <w:tc>
          <w:tcPr>
            <w:tcW w:w="732" w:type="pct"/>
            <w:tcBorders>
              <w:top w:val="single" w:sz="6" w:space="0" w:color="auto"/>
            </w:tcBorders>
          </w:tcPr>
          <w:p w14:paraId="392A3ABC" w14:textId="77777777" w:rsidR="00280FAF" w:rsidRDefault="00280FAF" w:rsidP="00AD2266">
            <w:pPr>
              <w:pStyle w:val="TAL"/>
            </w:pPr>
            <w:r>
              <w:t>string</w:t>
            </w:r>
          </w:p>
        </w:tc>
        <w:tc>
          <w:tcPr>
            <w:tcW w:w="217" w:type="pct"/>
            <w:tcBorders>
              <w:top w:val="single" w:sz="6" w:space="0" w:color="auto"/>
            </w:tcBorders>
          </w:tcPr>
          <w:p w14:paraId="241BFFF0" w14:textId="77777777" w:rsidR="00280FAF" w:rsidRDefault="00280FAF" w:rsidP="00AD2266">
            <w:pPr>
              <w:pStyle w:val="TAC"/>
            </w:pPr>
            <w:r>
              <w:t>M</w:t>
            </w:r>
          </w:p>
        </w:tc>
        <w:tc>
          <w:tcPr>
            <w:tcW w:w="581" w:type="pct"/>
            <w:tcBorders>
              <w:top w:val="single" w:sz="6" w:space="0" w:color="auto"/>
            </w:tcBorders>
          </w:tcPr>
          <w:p w14:paraId="61365228" w14:textId="77777777" w:rsidR="00280FAF" w:rsidRDefault="00280FAF" w:rsidP="00AD2266">
            <w:pPr>
              <w:pStyle w:val="TAL"/>
            </w:pPr>
            <w:r>
              <w:t>1</w:t>
            </w:r>
          </w:p>
        </w:tc>
        <w:tc>
          <w:tcPr>
            <w:tcW w:w="2645" w:type="pct"/>
            <w:tcBorders>
              <w:top w:val="single" w:sz="6" w:space="0" w:color="auto"/>
            </w:tcBorders>
            <w:vAlign w:val="center"/>
          </w:tcPr>
          <w:p w14:paraId="7BFABCAB"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5D24DACA" w14:textId="77777777" w:rsidR="00280FAF" w:rsidRDefault="00280FAF" w:rsidP="00AD2266">
            <w:pPr>
              <w:pStyle w:val="TAL"/>
            </w:pPr>
          </w:p>
          <w:p w14:paraId="69EA5C29" w14:textId="77777777" w:rsidR="00280FAF" w:rsidRDefault="00280FAF" w:rsidP="00AD2266">
            <w:pPr>
              <w:pStyle w:val="TAL"/>
            </w:pPr>
            <w:r>
              <w:t>For the case where the request is redirected to the same target via a different SCP, refer to clause 6.10.9.1 of 3GPP TS 29.500 [6].</w:t>
            </w:r>
          </w:p>
        </w:tc>
      </w:tr>
      <w:tr w:rsidR="00280FAF" w14:paraId="53F076BF" w14:textId="77777777" w:rsidTr="00AD2266">
        <w:trPr>
          <w:jc w:val="center"/>
        </w:trPr>
        <w:tc>
          <w:tcPr>
            <w:tcW w:w="825" w:type="pct"/>
          </w:tcPr>
          <w:p w14:paraId="1774CBAB" w14:textId="77777777" w:rsidR="00280FAF" w:rsidRDefault="00280FAF" w:rsidP="00AD2266">
            <w:pPr>
              <w:pStyle w:val="TAL"/>
            </w:pPr>
            <w:r>
              <w:rPr>
                <w:lang w:eastAsia="zh-CN"/>
              </w:rPr>
              <w:t>3gpp-Sbi-Target-Nf-Id</w:t>
            </w:r>
          </w:p>
        </w:tc>
        <w:tc>
          <w:tcPr>
            <w:tcW w:w="732" w:type="pct"/>
          </w:tcPr>
          <w:p w14:paraId="76B61750" w14:textId="77777777" w:rsidR="00280FAF" w:rsidRDefault="00280FAF" w:rsidP="00AD2266">
            <w:pPr>
              <w:pStyle w:val="TAL"/>
            </w:pPr>
            <w:r>
              <w:rPr>
                <w:lang w:eastAsia="fr-FR"/>
              </w:rPr>
              <w:t>string</w:t>
            </w:r>
          </w:p>
        </w:tc>
        <w:tc>
          <w:tcPr>
            <w:tcW w:w="217" w:type="pct"/>
          </w:tcPr>
          <w:p w14:paraId="42A9611B" w14:textId="77777777" w:rsidR="00280FAF" w:rsidRDefault="00280FAF" w:rsidP="00AD2266">
            <w:pPr>
              <w:pStyle w:val="TAC"/>
            </w:pPr>
            <w:r>
              <w:rPr>
                <w:lang w:eastAsia="fr-FR"/>
              </w:rPr>
              <w:t>O</w:t>
            </w:r>
          </w:p>
        </w:tc>
        <w:tc>
          <w:tcPr>
            <w:tcW w:w="581" w:type="pct"/>
          </w:tcPr>
          <w:p w14:paraId="76FF2B30" w14:textId="77777777" w:rsidR="00280FAF" w:rsidRDefault="00280FAF" w:rsidP="00AD2266">
            <w:pPr>
              <w:pStyle w:val="TAL"/>
            </w:pPr>
            <w:r>
              <w:rPr>
                <w:lang w:eastAsia="fr-FR"/>
              </w:rPr>
              <w:t>0..1</w:t>
            </w:r>
          </w:p>
        </w:tc>
        <w:tc>
          <w:tcPr>
            <w:tcW w:w="2645" w:type="pct"/>
            <w:vAlign w:val="center"/>
          </w:tcPr>
          <w:p w14:paraId="3628BD3C" w14:textId="77777777" w:rsidR="00280FAF" w:rsidRDefault="00280FAF" w:rsidP="00AD2266">
            <w:pPr>
              <w:pStyle w:val="TAL"/>
            </w:pPr>
            <w:r>
              <w:rPr>
                <w:lang w:eastAsia="fr-FR"/>
              </w:rPr>
              <w:t>Identifier of the target DCCF (service) instance towards which the request is redirected.</w:t>
            </w:r>
          </w:p>
        </w:tc>
      </w:tr>
    </w:tbl>
    <w:p w14:paraId="05E76139" w14:textId="77777777" w:rsidR="00280FAF" w:rsidRPr="00280FAF" w:rsidRDefault="00280FAF" w:rsidP="00792DFA"/>
    <w:p w14:paraId="208D4A5E" w14:textId="77777777" w:rsidR="00E60FE0" w:rsidRDefault="00C872B4">
      <w:pPr>
        <w:pStyle w:val="30"/>
      </w:pPr>
      <w:bookmarkStart w:id="709" w:name="_Toc510696622"/>
      <w:bookmarkStart w:id="710" w:name="_Toc35971413"/>
      <w:bookmarkStart w:id="711" w:name="_Toc67903530"/>
      <w:bookmarkStart w:id="712" w:name="_Toc73173262"/>
      <w:bookmarkStart w:id="713" w:name="_Toc96959848"/>
      <w:bookmarkStart w:id="714" w:name="_Toc129247561"/>
      <w:bookmarkStart w:id="715" w:name="_Toc160637263"/>
      <w:r>
        <w:t>5.1.4</w:t>
      </w:r>
      <w:r>
        <w:tab/>
        <w:t>Custom Operations without associated resources</w:t>
      </w:r>
      <w:bookmarkEnd w:id="709"/>
      <w:bookmarkEnd w:id="710"/>
      <w:bookmarkEnd w:id="711"/>
      <w:bookmarkEnd w:id="712"/>
      <w:bookmarkEnd w:id="713"/>
      <w:bookmarkEnd w:id="714"/>
      <w:bookmarkEnd w:id="715"/>
    </w:p>
    <w:p w14:paraId="6DF0F918" w14:textId="638E796B" w:rsidR="004E6881" w:rsidRDefault="004E6881" w:rsidP="004E6881">
      <w:bookmarkStart w:id="716" w:name="_Toc510696623"/>
      <w:bookmarkStart w:id="717" w:name="_Toc35971414"/>
      <w:bookmarkStart w:id="718" w:name="_Toc67903531"/>
      <w:bookmarkStart w:id="719" w:name="_Toc73173263"/>
      <w:bookmarkStart w:id="720" w:name="_Toc96959849"/>
      <w:r w:rsidRPr="00865A7E">
        <w:t>None in this release of the specification.</w:t>
      </w:r>
    </w:p>
    <w:p w14:paraId="7A0EB90F" w14:textId="77777777" w:rsidR="00E60FE0" w:rsidRDefault="00C872B4">
      <w:pPr>
        <w:pStyle w:val="30"/>
      </w:pPr>
      <w:bookmarkStart w:id="721" w:name="_Toc510696628"/>
      <w:bookmarkStart w:id="722" w:name="_Toc35971419"/>
      <w:bookmarkStart w:id="723" w:name="_Toc67903536"/>
      <w:bookmarkStart w:id="724" w:name="_Toc73173268"/>
      <w:bookmarkStart w:id="725" w:name="_Toc96959854"/>
      <w:bookmarkStart w:id="726" w:name="_Toc129247562"/>
      <w:bookmarkStart w:id="727" w:name="_Toc160637264"/>
      <w:bookmarkEnd w:id="716"/>
      <w:bookmarkEnd w:id="717"/>
      <w:bookmarkEnd w:id="718"/>
      <w:bookmarkEnd w:id="719"/>
      <w:bookmarkEnd w:id="720"/>
      <w:r>
        <w:t>5.1.5</w:t>
      </w:r>
      <w:r>
        <w:tab/>
        <w:t>Notifications</w:t>
      </w:r>
      <w:bookmarkEnd w:id="721"/>
      <w:bookmarkEnd w:id="722"/>
      <w:bookmarkEnd w:id="723"/>
      <w:bookmarkEnd w:id="724"/>
      <w:bookmarkEnd w:id="725"/>
      <w:bookmarkEnd w:id="726"/>
      <w:bookmarkEnd w:id="727"/>
    </w:p>
    <w:p w14:paraId="21DE8058" w14:textId="77777777" w:rsidR="00E60FE0" w:rsidRDefault="00C872B4">
      <w:pPr>
        <w:pStyle w:val="40"/>
      </w:pPr>
      <w:bookmarkStart w:id="728" w:name="_Toc510696629"/>
      <w:bookmarkStart w:id="729" w:name="_Toc35971420"/>
      <w:bookmarkStart w:id="730" w:name="_Toc67903537"/>
      <w:bookmarkStart w:id="731" w:name="_Toc73173269"/>
      <w:bookmarkStart w:id="732" w:name="_Toc96959855"/>
      <w:bookmarkStart w:id="733" w:name="_Toc129247563"/>
      <w:bookmarkStart w:id="734" w:name="_Toc160637265"/>
      <w:r>
        <w:t>5.1.5.1</w:t>
      </w:r>
      <w:r>
        <w:tab/>
        <w:t>General</w:t>
      </w:r>
      <w:bookmarkEnd w:id="728"/>
      <w:bookmarkEnd w:id="729"/>
      <w:bookmarkEnd w:id="730"/>
      <w:bookmarkEnd w:id="731"/>
      <w:bookmarkEnd w:id="732"/>
      <w:bookmarkEnd w:id="733"/>
      <w:bookmarkEnd w:id="734"/>
    </w:p>
    <w:p w14:paraId="6FEE683D" w14:textId="77777777" w:rsidR="00E60FE0" w:rsidRDefault="00C872B4">
      <w:pPr>
        <w:rPr>
          <w:noProof/>
        </w:rPr>
      </w:pPr>
      <w:bookmarkStart w:id="735" w:name="_Toc510696630"/>
      <w:bookmarkStart w:id="73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7" w:name="_Toc35971421"/>
      <w:bookmarkStart w:id="738" w:name="_Toc67903538"/>
      <w:bookmarkStart w:id="739" w:name="_Toc73173270"/>
      <w:bookmarkStart w:id="740" w:name="_Toc96959856"/>
      <w:bookmarkStart w:id="741" w:name="_Toc129247564"/>
      <w:bookmarkStart w:id="742" w:name="_Toc160637266"/>
      <w:r>
        <w:t>5.1.5.2</w:t>
      </w:r>
      <w:r>
        <w:tab/>
      </w:r>
      <w:r w:rsidR="002B7D1F">
        <w:rPr>
          <w:lang w:val="en-US"/>
        </w:rPr>
        <w:t>Analytics Notification</w:t>
      </w:r>
      <w:bookmarkEnd w:id="735"/>
      <w:bookmarkEnd w:id="737"/>
      <w:bookmarkEnd w:id="738"/>
      <w:bookmarkEnd w:id="739"/>
      <w:bookmarkEnd w:id="740"/>
      <w:bookmarkEnd w:id="741"/>
      <w:bookmarkEnd w:id="742"/>
    </w:p>
    <w:p w14:paraId="0092F808" w14:textId="77777777" w:rsidR="00E60FE0" w:rsidRDefault="00C872B4">
      <w:pPr>
        <w:pStyle w:val="50"/>
        <w:rPr>
          <w:noProof/>
        </w:rPr>
      </w:pPr>
      <w:bookmarkStart w:id="743" w:name="_Toc532994455"/>
      <w:bookmarkStart w:id="744" w:name="_Toc35971422"/>
      <w:bookmarkStart w:id="745" w:name="_Toc67903539"/>
      <w:bookmarkStart w:id="746" w:name="_Toc73173271"/>
      <w:bookmarkStart w:id="747" w:name="_Toc96959857"/>
      <w:bookmarkStart w:id="748" w:name="_Toc129247565"/>
      <w:bookmarkStart w:id="749" w:name="_Toc160637267"/>
      <w:bookmarkStart w:id="750" w:name="_Toc510696631"/>
      <w:r>
        <w:t>5.1.5.2</w:t>
      </w:r>
      <w:r>
        <w:rPr>
          <w:noProof/>
        </w:rPr>
        <w:t>.1</w:t>
      </w:r>
      <w:r>
        <w:rPr>
          <w:noProof/>
        </w:rPr>
        <w:tab/>
        <w:t>Description</w:t>
      </w:r>
      <w:bookmarkEnd w:id="743"/>
      <w:bookmarkEnd w:id="744"/>
      <w:bookmarkEnd w:id="745"/>
      <w:bookmarkEnd w:id="746"/>
      <w:bookmarkEnd w:id="747"/>
      <w:bookmarkEnd w:id="748"/>
      <w:bookmarkEnd w:id="74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51" w:name="_Toc532994456"/>
      <w:bookmarkStart w:id="752" w:name="_Toc35971423"/>
      <w:bookmarkStart w:id="753" w:name="_Toc67903540"/>
      <w:bookmarkStart w:id="754" w:name="_Toc73173272"/>
      <w:bookmarkStart w:id="755" w:name="_Toc96959858"/>
      <w:bookmarkStart w:id="756" w:name="_Toc129247566"/>
      <w:bookmarkStart w:id="757" w:name="_Toc160637268"/>
      <w:r>
        <w:t>5.1.5.2</w:t>
      </w:r>
      <w:r>
        <w:rPr>
          <w:noProof/>
        </w:rPr>
        <w:t>.2</w:t>
      </w:r>
      <w:r>
        <w:rPr>
          <w:noProof/>
        </w:rPr>
        <w:tab/>
        <w:t>Target URI</w:t>
      </w:r>
      <w:bookmarkEnd w:id="751"/>
      <w:bookmarkEnd w:id="752"/>
      <w:bookmarkEnd w:id="753"/>
      <w:bookmarkEnd w:id="754"/>
      <w:bookmarkEnd w:id="755"/>
      <w:bookmarkEnd w:id="756"/>
      <w:bookmarkEnd w:id="75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8" w:name="_Toc532994457"/>
      <w:bookmarkStart w:id="759" w:name="_Toc35971424"/>
      <w:bookmarkStart w:id="760" w:name="_Toc67903541"/>
      <w:bookmarkStart w:id="761" w:name="_Toc73173273"/>
      <w:bookmarkStart w:id="762" w:name="_Toc96959859"/>
      <w:bookmarkStart w:id="763" w:name="_Toc129247567"/>
      <w:bookmarkStart w:id="764" w:name="_Toc160637269"/>
      <w:r>
        <w:t>5.1.5.2</w:t>
      </w:r>
      <w:r>
        <w:rPr>
          <w:noProof/>
        </w:rPr>
        <w:t>.3</w:t>
      </w:r>
      <w:r>
        <w:rPr>
          <w:noProof/>
        </w:rPr>
        <w:tab/>
        <w:t>Standard Methods</w:t>
      </w:r>
      <w:bookmarkEnd w:id="758"/>
      <w:bookmarkEnd w:id="759"/>
      <w:bookmarkEnd w:id="760"/>
      <w:bookmarkEnd w:id="761"/>
      <w:bookmarkEnd w:id="762"/>
      <w:bookmarkEnd w:id="763"/>
      <w:bookmarkEnd w:id="764"/>
    </w:p>
    <w:p w14:paraId="0C02B12B" w14:textId="77777777" w:rsidR="00E60FE0" w:rsidRPr="00B04E9F" w:rsidRDefault="00C872B4" w:rsidP="00B04E9F">
      <w:pPr>
        <w:pStyle w:val="6"/>
        <w:rPr>
          <w:rFonts w:eastAsia="宋体"/>
        </w:rPr>
      </w:pPr>
      <w:bookmarkStart w:id="765" w:name="_Toc532994458"/>
      <w:bookmarkStart w:id="766" w:name="_Toc35971425"/>
      <w:bookmarkStart w:id="767" w:name="_Toc160637270"/>
      <w:r w:rsidRPr="00B04E9F">
        <w:rPr>
          <w:rFonts w:eastAsia="宋体"/>
        </w:rPr>
        <w:t>5.1.5.2.3.1</w:t>
      </w:r>
      <w:r w:rsidRPr="00B04E9F">
        <w:rPr>
          <w:rFonts w:eastAsia="宋体"/>
        </w:rPr>
        <w:tab/>
        <w:t>POST</w:t>
      </w:r>
      <w:bookmarkEnd w:id="765"/>
      <w:bookmarkEnd w:id="766"/>
      <w:bookmarkEnd w:id="76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768" w:name="_Toc35971426"/>
      <w:bookmarkStart w:id="769" w:name="_Toc67903542"/>
      <w:bookmarkStart w:id="770" w:name="_Toc73173274"/>
      <w:bookmarkStart w:id="771" w:name="_Toc96959860"/>
      <w:bookmarkStart w:id="772" w:name="_Toc129247568"/>
      <w:bookmarkStart w:id="773" w:name="_Toc160637271"/>
      <w:r>
        <w:t>5.1.5.3</w:t>
      </w:r>
      <w:r>
        <w:tab/>
      </w:r>
      <w:r w:rsidR="00E678A1">
        <w:rPr>
          <w:lang w:val="en-US"/>
        </w:rPr>
        <w:t>Data Notification</w:t>
      </w:r>
      <w:bookmarkEnd w:id="750"/>
      <w:bookmarkEnd w:id="768"/>
      <w:bookmarkEnd w:id="769"/>
      <w:bookmarkEnd w:id="770"/>
      <w:bookmarkEnd w:id="771"/>
      <w:bookmarkEnd w:id="772"/>
      <w:bookmarkEnd w:id="773"/>
    </w:p>
    <w:p w14:paraId="03B1EDD9" w14:textId="77777777" w:rsidR="00E678A1" w:rsidRDefault="00E678A1" w:rsidP="00E678A1">
      <w:pPr>
        <w:pStyle w:val="50"/>
        <w:rPr>
          <w:noProof/>
        </w:rPr>
      </w:pPr>
      <w:bookmarkStart w:id="774" w:name="_Toc96959861"/>
      <w:bookmarkStart w:id="775" w:name="_Toc129247569"/>
      <w:bookmarkStart w:id="776" w:name="_Toc160637272"/>
      <w:r>
        <w:t>5.1.5.3</w:t>
      </w:r>
      <w:r>
        <w:rPr>
          <w:noProof/>
        </w:rPr>
        <w:t>.1</w:t>
      </w:r>
      <w:r>
        <w:rPr>
          <w:noProof/>
        </w:rPr>
        <w:tab/>
        <w:t>Description</w:t>
      </w:r>
      <w:bookmarkEnd w:id="774"/>
      <w:bookmarkEnd w:id="775"/>
      <w:bookmarkEnd w:id="77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7" w:name="_Toc96959862"/>
      <w:bookmarkStart w:id="778" w:name="_Toc129247570"/>
      <w:bookmarkStart w:id="779" w:name="_Toc160637273"/>
      <w:r>
        <w:t>5.1.5.3</w:t>
      </w:r>
      <w:r>
        <w:rPr>
          <w:noProof/>
        </w:rPr>
        <w:t>.2</w:t>
      </w:r>
      <w:r>
        <w:rPr>
          <w:noProof/>
        </w:rPr>
        <w:tab/>
        <w:t>Target URI</w:t>
      </w:r>
      <w:bookmarkEnd w:id="777"/>
      <w:bookmarkEnd w:id="778"/>
      <w:bookmarkEnd w:id="77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0" w:name="_Toc96959863"/>
      <w:bookmarkStart w:id="781" w:name="_Toc129247571"/>
      <w:bookmarkStart w:id="782" w:name="_Toc160637274"/>
      <w:r>
        <w:lastRenderedPageBreak/>
        <w:t>5.1.5.3</w:t>
      </w:r>
      <w:r>
        <w:rPr>
          <w:noProof/>
        </w:rPr>
        <w:t>.3</w:t>
      </w:r>
      <w:r>
        <w:rPr>
          <w:noProof/>
        </w:rPr>
        <w:tab/>
        <w:t>Standard Methods</w:t>
      </w:r>
      <w:bookmarkEnd w:id="780"/>
      <w:bookmarkEnd w:id="781"/>
      <w:bookmarkEnd w:id="782"/>
    </w:p>
    <w:p w14:paraId="2E53C5FB" w14:textId="77777777" w:rsidR="00E678A1" w:rsidRPr="005309A9" w:rsidRDefault="00E678A1" w:rsidP="005309A9">
      <w:pPr>
        <w:pStyle w:val="6"/>
        <w:rPr>
          <w:rFonts w:eastAsia="宋体"/>
        </w:rPr>
      </w:pPr>
      <w:bookmarkStart w:id="783" w:name="_Toc129247572"/>
      <w:bookmarkStart w:id="784" w:name="_Toc160637275"/>
      <w:r w:rsidRPr="005309A9">
        <w:rPr>
          <w:rFonts w:eastAsia="宋体"/>
        </w:rPr>
        <w:t>5.1.5.3.3.1</w:t>
      </w:r>
      <w:r w:rsidRPr="005309A9">
        <w:rPr>
          <w:rFonts w:eastAsia="宋体"/>
        </w:rPr>
        <w:tab/>
        <w:t>POST</w:t>
      </w:r>
      <w:bookmarkEnd w:id="783"/>
      <w:bookmarkEnd w:id="78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785" w:name="_Toc129247573"/>
      <w:bookmarkStart w:id="786" w:name="_Toc160637276"/>
      <w:r>
        <w:lastRenderedPageBreak/>
        <w:t>5.1.5.</w:t>
      </w:r>
      <w:r w:rsidR="0015358F">
        <w:t>4</w:t>
      </w:r>
      <w:r>
        <w:tab/>
      </w:r>
      <w:r>
        <w:rPr>
          <w:rFonts w:eastAsia="Times New Roman"/>
          <w:noProof/>
        </w:rPr>
        <w:t>Fetch</w:t>
      </w:r>
      <w:bookmarkStart w:id="787" w:name="_Toc97037347"/>
      <w:bookmarkStart w:id="788" w:name="_Toc97038357"/>
      <w:r>
        <w:rPr>
          <w:rFonts w:eastAsia="Times New Roman"/>
          <w:noProof/>
        </w:rPr>
        <w:t xml:space="preserve"> Notification</w:t>
      </w:r>
      <w:bookmarkEnd w:id="785"/>
      <w:bookmarkEnd w:id="786"/>
      <w:bookmarkEnd w:id="787"/>
      <w:bookmarkEnd w:id="788"/>
    </w:p>
    <w:p w14:paraId="136BD83E" w14:textId="5BC77768" w:rsidR="00F95105" w:rsidRDefault="00F95105" w:rsidP="00F95105">
      <w:pPr>
        <w:pStyle w:val="50"/>
        <w:rPr>
          <w:noProof/>
        </w:rPr>
      </w:pPr>
      <w:bookmarkStart w:id="789" w:name="_Toc97037348"/>
      <w:bookmarkStart w:id="790" w:name="_Toc97038358"/>
      <w:bookmarkStart w:id="791" w:name="_Toc129247574"/>
      <w:bookmarkStart w:id="792" w:name="_Toc160637277"/>
      <w:r>
        <w:t>5.1.5.</w:t>
      </w:r>
      <w:r w:rsidR="0015358F">
        <w:t>4</w:t>
      </w:r>
      <w:r>
        <w:rPr>
          <w:noProof/>
        </w:rPr>
        <w:t>.1</w:t>
      </w:r>
      <w:r>
        <w:rPr>
          <w:noProof/>
        </w:rPr>
        <w:tab/>
        <w:t>Description</w:t>
      </w:r>
      <w:bookmarkEnd w:id="789"/>
      <w:bookmarkEnd w:id="790"/>
      <w:bookmarkEnd w:id="791"/>
      <w:bookmarkEnd w:id="79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3" w:name="_Toc97037349"/>
      <w:bookmarkStart w:id="794" w:name="_Toc97038359"/>
      <w:bookmarkStart w:id="795" w:name="_Toc129247575"/>
      <w:bookmarkStart w:id="796" w:name="_Toc160637278"/>
      <w:r>
        <w:t>5.1.5.</w:t>
      </w:r>
      <w:r w:rsidR="0015358F">
        <w:t>4</w:t>
      </w:r>
      <w:r>
        <w:rPr>
          <w:noProof/>
        </w:rPr>
        <w:t>.2</w:t>
      </w:r>
      <w:r>
        <w:rPr>
          <w:noProof/>
        </w:rPr>
        <w:tab/>
        <w:t>Target URI</w:t>
      </w:r>
      <w:bookmarkEnd w:id="793"/>
      <w:bookmarkEnd w:id="794"/>
      <w:bookmarkEnd w:id="795"/>
      <w:bookmarkEnd w:id="79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7" w:name="_Toc83230072"/>
      <w:bookmarkStart w:id="798" w:name="_Toc66277780"/>
      <w:bookmarkStart w:id="799" w:name="_Toc56672222"/>
      <w:bookmarkStart w:id="800" w:name="_Toc51761292"/>
      <w:bookmarkStart w:id="801" w:name="_Toc50023802"/>
      <w:bookmarkStart w:id="802" w:name="_Toc49935456"/>
      <w:bookmarkStart w:id="803" w:name="_Toc45132989"/>
      <w:bookmarkStart w:id="804" w:name="_Toc43298212"/>
      <w:bookmarkStart w:id="805" w:name="_Toc39063154"/>
      <w:bookmarkStart w:id="806" w:name="_Toc36037720"/>
      <w:bookmarkStart w:id="807" w:name="_Toc34210695"/>
      <w:bookmarkStart w:id="808" w:name="_Toc28011579"/>
      <w:bookmarkStart w:id="809" w:name="_Toc97037350"/>
      <w:bookmarkStart w:id="810" w:name="_Toc97038360"/>
      <w:bookmarkStart w:id="811" w:name="_Toc129247576"/>
      <w:bookmarkStart w:id="812" w:name="_Toc160637279"/>
      <w:r>
        <w:rPr>
          <w:noProof/>
        </w:rPr>
        <w:t>5.1.5.</w:t>
      </w:r>
      <w:r w:rsidR="0015358F">
        <w:rPr>
          <w:noProof/>
        </w:rPr>
        <w:t>4</w:t>
      </w:r>
      <w:r>
        <w:rPr>
          <w:noProof/>
        </w:rPr>
        <w:t>.3</w:t>
      </w:r>
      <w:r>
        <w:rPr>
          <w:noProof/>
        </w:rPr>
        <w:tab/>
        <w:t>Standard Methods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7C2855F8" w14:textId="12E153AF" w:rsidR="00F95105" w:rsidRDefault="00F95105" w:rsidP="00F95105">
      <w:pPr>
        <w:pStyle w:val="6"/>
      </w:pPr>
      <w:bookmarkStart w:id="813" w:name="_Toc97037351"/>
      <w:bookmarkStart w:id="814" w:name="_Toc97038361"/>
      <w:bookmarkStart w:id="815" w:name="_Toc129247577"/>
      <w:bookmarkStart w:id="816" w:name="_Toc160637280"/>
      <w:r>
        <w:t>5.1.5.</w:t>
      </w:r>
      <w:r w:rsidR="0015358F">
        <w:t>4</w:t>
      </w:r>
      <w:r>
        <w:t>.3.1</w:t>
      </w:r>
      <w:r>
        <w:tab/>
        <w:t>POST</w:t>
      </w:r>
      <w:bookmarkEnd w:id="813"/>
      <w:bookmarkEnd w:id="814"/>
      <w:bookmarkEnd w:id="815"/>
      <w:bookmarkEnd w:id="81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7" w:name="_Toc35971427"/>
      <w:bookmarkStart w:id="818" w:name="_Toc67903543"/>
      <w:bookmarkStart w:id="819" w:name="_Toc73173275"/>
      <w:bookmarkStart w:id="820" w:name="_Toc96959864"/>
      <w:bookmarkStart w:id="821" w:name="_Toc129247578"/>
      <w:bookmarkStart w:id="822" w:name="_Toc160637281"/>
      <w:r>
        <w:t>5.1.6</w:t>
      </w:r>
      <w:r>
        <w:tab/>
        <w:t>Data Model</w:t>
      </w:r>
      <w:bookmarkEnd w:id="736"/>
      <w:bookmarkEnd w:id="817"/>
      <w:bookmarkEnd w:id="818"/>
      <w:bookmarkEnd w:id="819"/>
      <w:bookmarkEnd w:id="820"/>
      <w:bookmarkEnd w:id="821"/>
      <w:bookmarkEnd w:id="822"/>
    </w:p>
    <w:p w14:paraId="32E0CA22" w14:textId="77777777" w:rsidR="00E60FE0" w:rsidRDefault="00C872B4">
      <w:pPr>
        <w:pStyle w:val="40"/>
      </w:pPr>
      <w:bookmarkStart w:id="823" w:name="_Toc510696633"/>
      <w:bookmarkStart w:id="824" w:name="_Toc35971428"/>
      <w:bookmarkStart w:id="825" w:name="_Toc67903544"/>
      <w:bookmarkStart w:id="826" w:name="_Toc73173276"/>
      <w:bookmarkStart w:id="827" w:name="_Toc96959865"/>
      <w:bookmarkStart w:id="828" w:name="_Toc129247579"/>
      <w:bookmarkStart w:id="829" w:name="_Toc160637282"/>
      <w:r>
        <w:t>5.1.6.1</w:t>
      </w:r>
      <w:r>
        <w:tab/>
        <w:t>General</w:t>
      </w:r>
      <w:bookmarkEnd w:id="823"/>
      <w:bookmarkEnd w:id="824"/>
      <w:bookmarkEnd w:id="825"/>
      <w:bookmarkEnd w:id="826"/>
      <w:bookmarkEnd w:id="827"/>
      <w:bookmarkEnd w:id="828"/>
      <w:bookmarkEnd w:id="82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830" w:name="_Hlk91581066"/>
            <w:r>
              <w:t>Represents a summarized report for one event parameter.</w:t>
            </w:r>
            <w:bookmarkEnd w:id="830"/>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43B0E1E2" w14:textId="77777777" w:rsidTr="00F930F2">
        <w:trPr>
          <w:jc w:val="center"/>
        </w:trPr>
        <w:tc>
          <w:tcPr>
            <w:tcW w:w="3198" w:type="dxa"/>
          </w:tcPr>
          <w:p w14:paraId="08CFF3C7" w14:textId="3881CD39" w:rsidR="00280FAF" w:rsidRPr="00824EA2" w:rsidRDefault="00280FAF" w:rsidP="00280FAF">
            <w:pPr>
              <w:pStyle w:val="TAL"/>
            </w:pPr>
            <w:r>
              <w:t>NdccfDataManagementTransfer</w:t>
            </w:r>
          </w:p>
        </w:tc>
        <w:tc>
          <w:tcPr>
            <w:tcW w:w="1324" w:type="dxa"/>
          </w:tcPr>
          <w:p w14:paraId="2CC7DDEE" w14:textId="66AAE0FE" w:rsidR="00280FAF" w:rsidRDefault="00280FAF" w:rsidP="00280FAF">
            <w:pPr>
              <w:pStyle w:val="TAL"/>
            </w:pPr>
            <w:r>
              <w:rPr>
                <w:rFonts w:hint="eastAsia"/>
                <w:lang w:eastAsia="zh-CN"/>
              </w:rPr>
              <w:t>5</w:t>
            </w:r>
            <w:r>
              <w:rPr>
                <w:lang w:eastAsia="zh-CN"/>
              </w:rPr>
              <w:t>.1.6.2.18</w:t>
            </w:r>
          </w:p>
        </w:tc>
        <w:tc>
          <w:tcPr>
            <w:tcW w:w="2955" w:type="dxa"/>
          </w:tcPr>
          <w:p w14:paraId="0A99B5A0" w14:textId="44864F95" w:rsidR="00280FAF" w:rsidRDefault="00280FAF" w:rsidP="00280FAF">
            <w:pPr>
              <w:pStyle w:val="TAL"/>
              <w:rPr>
                <w:lang w:eastAsia="zh-CN"/>
              </w:rPr>
            </w:pPr>
            <w:r>
              <w:rPr>
                <w:rFonts w:hint="eastAsia"/>
                <w:lang w:eastAsia="zh-CN"/>
              </w:rPr>
              <w:t>R</w:t>
            </w:r>
            <w:r>
              <w:rPr>
                <w:lang w:eastAsia="zh-CN"/>
              </w:rPr>
              <w:t>epresents an individual DCCF Data Management Transfer resource.</w:t>
            </w:r>
          </w:p>
        </w:tc>
        <w:tc>
          <w:tcPr>
            <w:tcW w:w="1947" w:type="dxa"/>
          </w:tcPr>
          <w:p w14:paraId="45D97D83" w14:textId="77777777" w:rsidR="00280FAF" w:rsidRDefault="00280FAF" w:rsidP="00280FAF">
            <w:pPr>
              <w:pStyle w:val="TAL"/>
              <w:rPr>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1" w:name="_Toc510696634"/>
      <w:bookmarkStart w:id="832" w:name="_Toc35971429"/>
      <w:bookmarkStart w:id="833" w:name="_Toc67903545"/>
      <w:bookmarkStart w:id="834" w:name="_Toc73173277"/>
      <w:bookmarkStart w:id="835" w:name="_Toc96959866"/>
      <w:bookmarkStart w:id="836" w:name="_Toc129247580"/>
      <w:bookmarkStart w:id="837" w:name="_Toc160637283"/>
      <w:r>
        <w:rPr>
          <w:lang w:val="en-US"/>
        </w:rPr>
        <w:lastRenderedPageBreak/>
        <w:t>5.1.6.2</w:t>
      </w:r>
      <w:r>
        <w:rPr>
          <w:lang w:val="en-US"/>
        </w:rPr>
        <w:tab/>
        <w:t>Structured data types</w:t>
      </w:r>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0637284"/>
      <w:r>
        <w:t>5.1.6.2.1</w:t>
      </w:r>
      <w:r>
        <w:tab/>
        <w:t>Introduction</w:t>
      </w:r>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0637285"/>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2" w:name="_Toc510696637"/>
      <w:bookmarkStart w:id="853" w:name="_Toc35971432"/>
      <w:bookmarkStart w:id="854" w:name="_Toc67903548"/>
      <w:bookmarkStart w:id="855" w:name="_Toc73173280"/>
      <w:bookmarkStart w:id="856" w:name="_Toc96959869"/>
      <w:bookmarkStart w:id="857" w:name="_Toc129247583"/>
      <w:bookmarkStart w:id="858" w:name="_Toc160637286"/>
      <w:r>
        <w:lastRenderedPageBreak/>
        <w:t>5.1.6.2.3</w:t>
      </w:r>
      <w:r>
        <w:tab/>
        <w:t xml:space="preserve">Type </w:t>
      </w:r>
      <w:r w:rsidR="009E0AEA" w:rsidRPr="00824EA2">
        <w:t>Ndccf</w:t>
      </w:r>
      <w:r w:rsidR="009E0AEA">
        <w:t>Data</w:t>
      </w:r>
      <w:r w:rsidR="009E0AEA" w:rsidRPr="00824EA2">
        <w:t>Subscription</w:t>
      </w:r>
      <w:bookmarkEnd w:id="852"/>
      <w:bookmarkEnd w:id="853"/>
      <w:bookmarkEnd w:id="854"/>
      <w:bookmarkEnd w:id="855"/>
      <w:bookmarkEnd w:id="856"/>
      <w:bookmarkEnd w:id="857"/>
      <w:bookmarkEnd w:id="85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59" w:name="_Toc96959870"/>
      <w:bookmarkStart w:id="860" w:name="_Toc129247584"/>
      <w:bookmarkStart w:id="861" w:name="_Toc160637287"/>
      <w:r>
        <w:lastRenderedPageBreak/>
        <w:t>5.1.6.2.4</w:t>
      </w:r>
      <w:r>
        <w:tab/>
        <w:t xml:space="preserve">Type </w:t>
      </w:r>
      <w:r>
        <w:rPr>
          <w:noProof/>
        </w:rPr>
        <w:t>NdccfAnalyticsSubscriptionNotification</w:t>
      </w:r>
      <w:bookmarkEnd w:id="859"/>
      <w:bookmarkEnd w:id="860"/>
      <w:bookmarkEnd w:id="86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2" w:name="_Toc96959871"/>
      <w:bookmarkStart w:id="863" w:name="_Toc129247585"/>
      <w:bookmarkStart w:id="864" w:name="_Toc160637288"/>
      <w:r>
        <w:lastRenderedPageBreak/>
        <w:t>5.1.6.2.5</w:t>
      </w:r>
      <w:r>
        <w:tab/>
        <w:t xml:space="preserve">Type </w:t>
      </w:r>
      <w:r>
        <w:rPr>
          <w:noProof/>
        </w:rPr>
        <w:t>NdccfDataSubscriptionNotification</w:t>
      </w:r>
      <w:bookmarkEnd w:id="862"/>
      <w:bookmarkEnd w:id="863"/>
      <w:bookmarkEnd w:id="86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865" w:name="_Hlk93334191"/>
            <w:r>
              <w:rPr>
                <w:rFonts w:cs="Arial"/>
                <w:szCs w:val="18"/>
              </w:rPr>
              <w:t>T</w:t>
            </w:r>
            <w:r>
              <w:t>his "fetchInstruct" attribute shall not be included in the response body of a Fetch operation.</w:t>
            </w:r>
            <w:bookmarkEnd w:id="865"/>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66" w:name="_Toc96959872"/>
      <w:bookmarkStart w:id="867" w:name="_Toc129247586"/>
      <w:bookmarkStart w:id="868" w:name="_Toc160637289"/>
      <w:r>
        <w:lastRenderedPageBreak/>
        <w:t>5.1.6.2.6</w:t>
      </w:r>
      <w:r>
        <w:tab/>
        <w:t>Type FormattingInstruction</w:t>
      </w:r>
      <w:bookmarkEnd w:id="866"/>
      <w:bookmarkEnd w:id="867"/>
      <w:bookmarkEnd w:id="86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69" w:name="_Toc96959873"/>
      <w:bookmarkStart w:id="870" w:name="_Toc129247587"/>
      <w:bookmarkStart w:id="871" w:name="_Toc160637290"/>
      <w:r>
        <w:t>5.1.6.2.7</w:t>
      </w:r>
      <w:r>
        <w:tab/>
        <w:t>Type ProcessingInstruction</w:t>
      </w:r>
      <w:bookmarkEnd w:id="869"/>
      <w:bookmarkEnd w:id="870"/>
      <w:bookmarkEnd w:id="87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3" w:name="_Toc96959874"/>
      <w:bookmarkStart w:id="874" w:name="_Toc129247588"/>
      <w:bookmarkStart w:id="875" w:name="_Toc160637291"/>
      <w:r>
        <w:lastRenderedPageBreak/>
        <w:t>5.1.6.2.8</w:t>
      </w:r>
      <w:r>
        <w:tab/>
        <w:t>Type ParameterProcessingInstruction</w:t>
      </w:r>
      <w:bookmarkEnd w:id="873"/>
      <w:bookmarkEnd w:id="874"/>
      <w:bookmarkEnd w:id="875"/>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6" w:name="_Hlk91580840"/>
            <w:r>
              <w:rPr>
                <w:rFonts w:cs="Arial"/>
                <w:szCs w:val="18"/>
                <w:lang w:eastAsia="zh-CN"/>
              </w:rPr>
              <w:t>A list of values for the attribute identified by the "name" attribute, which shall be matched with values contained in the notifications received and summarized by the DCCF.</w:t>
            </w:r>
            <w:bookmarkEnd w:id="876"/>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7" w:name="_Hlk91580885"/>
            <w:r>
              <w:rPr>
                <w:lang w:eastAsia="zh-CN"/>
              </w:rPr>
              <w:t>A</w:t>
            </w:r>
            <w:r w:rsidRPr="000334B7">
              <w:rPr>
                <w:lang w:eastAsia="zh-CN"/>
              </w:rPr>
              <w:t>ttributes</w:t>
            </w:r>
            <w:r>
              <w:rPr>
                <w:lang w:eastAsia="zh-CN"/>
              </w:rPr>
              <w:t xml:space="preserve"> requested to be used in the summarized reports.</w:t>
            </w:r>
            <w:bookmarkEnd w:id="877"/>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78" w:name="_Toc96959875"/>
      <w:bookmarkStart w:id="879" w:name="_Toc129247589"/>
      <w:bookmarkStart w:id="880" w:name="_Toc160637292"/>
      <w:r>
        <w:t>5.1.6.2.9</w:t>
      </w:r>
      <w:r>
        <w:tab/>
        <w:t>Type NotifSummaryReport</w:t>
      </w:r>
      <w:bookmarkEnd w:id="878"/>
      <w:bookmarkEnd w:id="879"/>
      <w:bookmarkEnd w:id="88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1" w:name="_Hlk91580961"/>
            <w:r>
              <w:rPr>
                <w:rFonts w:cs="Arial"/>
                <w:szCs w:val="18"/>
              </w:rPr>
              <w:t>Identifies the (event exposure or analytics) event that this report applies to.</w:t>
            </w:r>
            <w:bookmarkEnd w:id="88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2" w:name="_Hlk91581004"/>
            <w:r>
              <w:rPr>
                <w:rFonts w:cs="Arial"/>
                <w:szCs w:val="18"/>
              </w:rPr>
              <w:t>Li</w:t>
            </w:r>
            <w:r w:rsidRPr="00B3056F">
              <w:rPr>
                <w:rFonts w:cs="Arial"/>
                <w:szCs w:val="18"/>
              </w:rPr>
              <w:t xml:space="preserve">st of </w:t>
            </w:r>
            <w:r>
              <w:rPr>
                <w:rFonts w:cs="Arial"/>
                <w:szCs w:val="18"/>
              </w:rPr>
              <w:t>event parameter reports.</w:t>
            </w:r>
            <w:bookmarkEnd w:id="88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3" w:name="_Toc96959876"/>
      <w:bookmarkStart w:id="884" w:name="_Toc129247590"/>
      <w:bookmarkStart w:id="885" w:name="_Toc160637293"/>
      <w:r>
        <w:lastRenderedPageBreak/>
        <w:t>5.1.6.2.10</w:t>
      </w:r>
      <w:r>
        <w:tab/>
        <w:t xml:space="preserve">Type </w:t>
      </w:r>
      <w:r>
        <w:rPr>
          <w:noProof/>
          <w:lang w:eastAsia="zh-CN"/>
        </w:rPr>
        <w:t>EventParamReport</w:t>
      </w:r>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88" w:name="_Toc96959877"/>
      <w:bookmarkStart w:id="889" w:name="_Toc129247591"/>
      <w:bookmarkStart w:id="890" w:name="_Toc160637294"/>
      <w:r>
        <w:t>5.1.6.2.11</w:t>
      </w:r>
      <w:r>
        <w:tab/>
        <w:t xml:space="preserve">Type </w:t>
      </w:r>
      <w:r w:rsidRPr="00D95701">
        <w:rPr>
          <w:noProof/>
          <w:lang w:eastAsia="zh-CN"/>
        </w:rPr>
        <w:t>ReportingOptions</w:t>
      </w:r>
      <w:bookmarkEnd w:id="888"/>
      <w:bookmarkEnd w:id="889"/>
      <w:bookmarkEnd w:id="89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1" w:name="_Hlk91578914"/>
            <w:r>
              <w:rPr>
                <w:lang w:eastAsia="zh-CN"/>
              </w:rPr>
              <w:t>Notifications for the present subscription are sent only upon occurrence of events of the subscription with identifier that matches this attribute.</w:t>
            </w:r>
            <w:bookmarkEnd w:id="89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2" w:name="_Toc129247592"/>
      <w:bookmarkStart w:id="893" w:name="_Toc160637295"/>
      <w:r>
        <w:lastRenderedPageBreak/>
        <w:t>5.1.6.2.12</w:t>
      </w:r>
      <w:r>
        <w:tab/>
        <w:t>Void</w:t>
      </w:r>
      <w:bookmarkEnd w:id="892"/>
      <w:bookmarkEnd w:id="893"/>
    </w:p>
    <w:p w14:paraId="4077F43A" w14:textId="40B51601" w:rsidR="00944E89" w:rsidRDefault="00944E89" w:rsidP="00944E89">
      <w:pPr>
        <w:pStyle w:val="50"/>
      </w:pPr>
      <w:bookmarkStart w:id="894" w:name="_Toc129247593"/>
      <w:bookmarkStart w:id="895" w:name="_Toc160637296"/>
      <w:r>
        <w:t>5.1.6.2.</w:t>
      </w:r>
      <w:r w:rsidR="00985495">
        <w:t>13</w:t>
      </w:r>
      <w:r>
        <w:tab/>
      </w:r>
      <w:r w:rsidR="00C75390">
        <w:t xml:space="preserve">Type </w:t>
      </w:r>
      <w:r>
        <w:t>DccfEvent</w:t>
      </w:r>
      <w:bookmarkEnd w:id="894"/>
      <w:bookmarkEnd w:id="89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896" w:name="_Toc114213917"/>
      <w:bookmarkStart w:id="897" w:name="_Toc129247594"/>
      <w:bookmarkStart w:id="898" w:name="_Toc160637297"/>
      <w:r>
        <w:t>5.1.6.2.</w:t>
      </w:r>
      <w:r w:rsidR="00EA0A6B">
        <w:t>14</w:t>
      </w:r>
      <w:r>
        <w:tab/>
        <w:t xml:space="preserve">Type </w:t>
      </w:r>
      <w:bookmarkEnd w:id="896"/>
      <w:r>
        <w:t>NotifyEndpoint</w:t>
      </w:r>
      <w:bookmarkEnd w:id="897"/>
      <w:bookmarkEnd w:id="898"/>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899" w:name="_Toc120681640"/>
      <w:bookmarkStart w:id="900" w:name="_Toc129284780"/>
      <w:bookmarkStart w:id="901" w:name="_Toc160637298"/>
      <w:r w:rsidRPr="007242C3">
        <w:t>5.1.6.2.</w:t>
      </w:r>
      <w:r w:rsidRPr="008F68B9">
        <w:t>15</w:t>
      </w:r>
      <w:r w:rsidRPr="007242C3">
        <w:tab/>
        <w:t xml:space="preserve">Type: </w:t>
      </w:r>
      <w:bookmarkEnd w:id="899"/>
      <w:bookmarkEnd w:id="900"/>
      <w:r>
        <w:t>StorageHandlingInformation</w:t>
      </w:r>
      <w:bookmarkEnd w:id="90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02" w:name="_Toc160637299"/>
      <w:r w:rsidRPr="007242C3">
        <w:lastRenderedPageBreak/>
        <w:t>5.1.6.2.</w:t>
      </w:r>
      <w:r w:rsidRPr="00ED2574">
        <w:t>16</w:t>
      </w:r>
      <w:r w:rsidRPr="007242C3">
        <w:tab/>
        <w:t xml:space="preserve">Type: </w:t>
      </w:r>
      <w:r>
        <w:t>DeletionAlert</w:t>
      </w:r>
      <w:bookmarkEnd w:id="902"/>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03" w:name="_Toc160637300"/>
      <w:r w:rsidRPr="007242C3">
        <w:t>5.1.6.2.</w:t>
      </w:r>
      <w:r w:rsidRPr="00ED2574">
        <w:t>17</w:t>
      </w:r>
      <w:r w:rsidRPr="007242C3">
        <w:tab/>
        <w:t xml:space="preserve">Type: </w:t>
      </w:r>
      <w:r>
        <w:t>NotifResponse</w:t>
      </w:r>
      <w:bookmarkEnd w:id="90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7777777" w:rsidR="00280FAF" w:rsidRPr="007242C3" w:rsidRDefault="00280FAF" w:rsidP="00280FAF">
      <w:pPr>
        <w:pStyle w:val="50"/>
      </w:pPr>
      <w:bookmarkStart w:id="904" w:name="_Toc160637301"/>
      <w:bookmarkStart w:id="905" w:name="_Hlk154162590"/>
      <w:r w:rsidRPr="007242C3">
        <w:t>5.1.6.2.</w:t>
      </w:r>
      <w:r w:rsidRPr="00B04E9F">
        <w:t>18</w:t>
      </w:r>
      <w:r w:rsidRPr="007242C3">
        <w:tab/>
        <w:t xml:space="preserve">Type: </w:t>
      </w:r>
      <w:r>
        <w:t>NdccfDataManagementTransfer</w:t>
      </w:r>
      <w:bookmarkEnd w:id="904"/>
    </w:p>
    <w:p w14:paraId="2ED13AC8" w14:textId="77777777" w:rsidR="00280FAF" w:rsidRPr="00534CEC" w:rsidRDefault="00280FAF" w:rsidP="00280FAF">
      <w:pPr>
        <w:pStyle w:val="TH"/>
        <w:rPr>
          <w:rFonts w:cs="Arial"/>
        </w:rPr>
      </w:pPr>
      <w:r w:rsidRPr="00534CEC">
        <w:rPr>
          <w:rFonts w:cs="Arial"/>
        </w:rPr>
        <w:t>Table 5.1.6.2.</w:t>
      </w:r>
      <w:r w:rsidRPr="00B04E9F">
        <w:rPr>
          <w:rFonts w:cs="Arial"/>
        </w:rPr>
        <w:t>18</w:t>
      </w:r>
      <w:r w:rsidRPr="00534CEC">
        <w:rPr>
          <w:rFonts w:cs="Arial"/>
        </w:rPr>
        <w:t xml:space="preserve">-1: Definition of type </w:t>
      </w:r>
      <w:r>
        <w:rPr>
          <w:rFonts w:cs="Arial"/>
        </w:rPr>
        <w:t>NdccfDataManagementTransfer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14:paraId="46155AEE"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Cardinality</w:t>
            </w:r>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Applicability</w:t>
            </w:r>
          </w:p>
        </w:tc>
      </w:tr>
      <w:tr w:rsidR="00280FAF" w:rsidRPr="0077242B" w14:paraId="6CFE8FAD"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tcPr>
          <w:p w14:paraId="3C4E2B96"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subscriptionId</w:t>
            </w:r>
          </w:p>
        </w:tc>
        <w:tc>
          <w:tcPr>
            <w:tcW w:w="1559" w:type="dxa"/>
            <w:tcBorders>
              <w:top w:val="single" w:sz="6" w:space="0" w:color="auto"/>
              <w:left w:val="single" w:sz="6" w:space="0" w:color="auto"/>
              <w:bottom w:val="single" w:sz="6" w:space="0" w:color="auto"/>
              <w:right w:val="single" w:sz="6" w:space="0" w:color="auto"/>
            </w:tcBorders>
          </w:tcPr>
          <w:p w14:paraId="1DEAEC24"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string</w:t>
            </w:r>
          </w:p>
        </w:tc>
        <w:tc>
          <w:tcPr>
            <w:tcW w:w="425" w:type="dxa"/>
            <w:tcBorders>
              <w:top w:val="single" w:sz="6" w:space="0" w:color="auto"/>
              <w:left w:val="single" w:sz="6" w:space="0" w:color="auto"/>
              <w:bottom w:val="single" w:sz="6" w:space="0" w:color="auto"/>
              <w:right w:val="single" w:sz="6" w:space="0" w:color="auto"/>
            </w:tcBorders>
          </w:tcPr>
          <w:p w14:paraId="5871E1F7" w14:textId="77777777" w:rsidR="00280FAF" w:rsidRPr="0077242B" w:rsidRDefault="00280FAF" w:rsidP="00AD2266">
            <w:pPr>
              <w:keepNext/>
              <w:keepLines/>
              <w:spacing w:after="0"/>
              <w:jc w:val="center"/>
              <w:rPr>
                <w:rFonts w:ascii="Arial" w:hAnsi="Arial" w:cs="Arial"/>
                <w:sz w:val="18"/>
                <w:szCs w:val="18"/>
              </w:rPr>
            </w:pPr>
            <w:r w:rsidRPr="0077242B">
              <w:rPr>
                <w:rFonts w:ascii="Arial" w:hAnsi="Arial" w:cs="Arial"/>
                <w:sz w:val="18"/>
                <w:szCs w:val="18"/>
              </w:rPr>
              <w:t>M</w:t>
            </w:r>
          </w:p>
        </w:tc>
        <w:tc>
          <w:tcPr>
            <w:tcW w:w="1134" w:type="dxa"/>
            <w:tcBorders>
              <w:top w:val="single" w:sz="6" w:space="0" w:color="auto"/>
              <w:left w:val="single" w:sz="6" w:space="0" w:color="auto"/>
              <w:bottom w:val="single" w:sz="6" w:space="0" w:color="auto"/>
              <w:right w:val="single" w:sz="6" w:space="0" w:color="auto"/>
            </w:tcBorders>
          </w:tcPr>
          <w:p w14:paraId="23F6A61C" w14:textId="77777777" w:rsidR="00280FAF" w:rsidRPr="00DF7EEF" w:rsidRDefault="00280FAF" w:rsidP="00AD2266">
            <w:pPr>
              <w:keepNext/>
              <w:keepLines/>
              <w:spacing w:after="0"/>
              <w:rPr>
                <w:rFonts w:ascii="Arial" w:hAnsi="Arial" w:cs="Arial"/>
                <w:sz w:val="18"/>
                <w:szCs w:val="18"/>
              </w:rPr>
            </w:pPr>
            <w:r w:rsidRPr="00DF7EEF">
              <w:rPr>
                <w:rFonts w:ascii="Arial" w:hAnsi="Arial" w:cs="Arial"/>
                <w:sz w:val="18"/>
                <w:szCs w:val="18"/>
              </w:rPr>
              <w:t>1</w:t>
            </w:r>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77777777" w:rsidR="00280FAF" w:rsidRPr="00DF7EEF" w:rsidRDefault="00280FAF" w:rsidP="00AD2266">
            <w:pPr>
              <w:keepNext/>
              <w:keepLines/>
              <w:spacing w:after="0"/>
              <w:rPr>
                <w:rFonts w:ascii="Arial" w:hAnsi="Arial" w:cs="Arial"/>
                <w:sz w:val="18"/>
                <w:szCs w:val="18"/>
              </w:rPr>
            </w:pPr>
            <w:r w:rsidRPr="006817BF">
              <w:rPr>
                <w:rFonts w:ascii="Arial" w:hAnsi="Arial" w:cs="Arial"/>
                <w:sz w:val="18"/>
                <w:szCs w:val="18"/>
              </w:rPr>
              <w:t>The identif</w:t>
            </w:r>
            <w:r>
              <w:rPr>
                <w:rFonts w:ascii="Arial" w:hAnsi="Arial" w:cs="Arial"/>
                <w:sz w:val="18"/>
                <w:szCs w:val="18"/>
              </w:rPr>
              <w:t xml:space="preserve">ier of a </w:t>
            </w:r>
            <w:r w:rsidRPr="006817BF">
              <w:rPr>
                <w:rFonts w:ascii="Arial" w:hAnsi="Arial" w:cs="Arial"/>
                <w:sz w:val="18"/>
                <w:szCs w:val="18"/>
              </w:rPr>
              <w:t>subscription</w:t>
            </w:r>
            <w:r>
              <w:rPr>
                <w:rFonts w:ascii="Arial" w:hAnsi="Arial" w:cs="Arial"/>
                <w:sz w:val="18"/>
                <w:szCs w:val="18"/>
              </w:rPr>
              <w:t xml:space="preserve"> that needs to be transferred</w:t>
            </w:r>
            <w:r w:rsidRPr="006817BF">
              <w:rPr>
                <w:rFonts w:ascii="Arial" w:hAnsi="Arial" w:cs="Arial"/>
                <w:sz w:val="18"/>
                <w:szCs w:val="18"/>
              </w:rPr>
              <w:t>.</w:t>
            </w:r>
          </w:p>
        </w:tc>
        <w:tc>
          <w:tcPr>
            <w:tcW w:w="1736" w:type="dxa"/>
            <w:tcBorders>
              <w:top w:val="single" w:sz="6" w:space="0" w:color="auto"/>
              <w:left w:val="single" w:sz="6" w:space="0" w:color="auto"/>
              <w:bottom w:val="single" w:sz="6" w:space="0" w:color="auto"/>
              <w:right w:val="single" w:sz="6" w:space="0" w:color="auto"/>
            </w:tcBorders>
          </w:tcPr>
          <w:p w14:paraId="25DB66AC" w14:textId="77777777" w:rsidR="00280FAF" w:rsidRPr="0077242B" w:rsidRDefault="00280FAF" w:rsidP="00AD2266">
            <w:pPr>
              <w:keepNext/>
              <w:keepLines/>
              <w:spacing w:after="0"/>
              <w:rPr>
                <w:rFonts w:ascii="Arial" w:hAnsi="Arial" w:cs="Arial"/>
                <w:sz w:val="18"/>
                <w:szCs w:val="18"/>
              </w:rPr>
            </w:pPr>
          </w:p>
        </w:tc>
      </w:tr>
      <w:bookmarkEnd w:id="905"/>
      <w:tr w:rsidR="00280FAF" w:rsidRPr="0077242B" w14:paraId="3D683C25"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tcPr>
          <w:p w14:paraId="7CDACCB7" w14:textId="77777777" w:rsidR="00280FAF" w:rsidRPr="0077242B" w:rsidRDefault="00280FAF" w:rsidP="00AD2266">
            <w:pPr>
              <w:keepNext/>
              <w:keepLines/>
              <w:spacing w:after="0"/>
              <w:rPr>
                <w:rFonts w:ascii="Arial" w:hAnsi="Arial" w:cs="Arial"/>
                <w:sz w:val="18"/>
                <w:szCs w:val="18"/>
              </w:rPr>
            </w:pPr>
            <w:r>
              <w:rPr>
                <w:rFonts w:ascii="Arial" w:hAnsi="Arial" w:cs="Arial"/>
                <w:sz w:val="18"/>
                <w:szCs w:val="18"/>
              </w:rPr>
              <w:t>subInfo</w:t>
            </w:r>
          </w:p>
        </w:tc>
        <w:tc>
          <w:tcPr>
            <w:tcW w:w="1559" w:type="dxa"/>
            <w:tcBorders>
              <w:top w:val="single" w:sz="6" w:space="0" w:color="auto"/>
              <w:left w:val="single" w:sz="6" w:space="0" w:color="auto"/>
              <w:bottom w:val="single" w:sz="6" w:space="0" w:color="auto"/>
              <w:right w:val="single" w:sz="6" w:space="0" w:color="auto"/>
            </w:tcBorders>
          </w:tcPr>
          <w:p w14:paraId="70EC85D5"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NdccfDataSubscription</w:t>
            </w:r>
          </w:p>
        </w:tc>
        <w:tc>
          <w:tcPr>
            <w:tcW w:w="425" w:type="dxa"/>
            <w:tcBorders>
              <w:top w:val="single" w:sz="6" w:space="0" w:color="auto"/>
              <w:left w:val="single" w:sz="6" w:space="0" w:color="auto"/>
              <w:bottom w:val="single" w:sz="6" w:space="0" w:color="auto"/>
              <w:right w:val="single" w:sz="6" w:space="0" w:color="auto"/>
            </w:tcBorders>
          </w:tcPr>
          <w:p w14:paraId="3CD7383C" w14:textId="77777777" w:rsidR="00280FAF" w:rsidRPr="0077242B" w:rsidRDefault="00280FAF" w:rsidP="00AD2266">
            <w:pPr>
              <w:keepNext/>
              <w:keepLines/>
              <w:spacing w:after="0"/>
              <w:jc w:val="center"/>
              <w:rPr>
                <w:rFonts w:ascii="Arial" w:hAnsi="Arial" w:cs="Arial"/>
                <w:sz w:val="18"/>
                <w:szCs w:val="18"/>
              </w:rPr>
            </w:pPr>
            <w:r w:rsidRPr="0077242B">
              <w:rPr>
                <w:rFonts w:ascii="Arial" w:hAnsi="Arial" w:cs="Arial"/>
                <w:sz w:val="18"/>
                <w:szCs w:val="18"/>
              </w:rPr>
              <w:t>M</w:t>
            </w:r>
          </w:p>
        </w:tc>
        <w:tc>
          <w:tcPr>
            <w:tcW w:w="1134" w:type="dxa"/>
            <w:tcBorders>
              <w:top w:val="single" w:sz="6" w:space="0" w:color="auto"/>
              <w:left w:val="single" w:sz="6" w:space="0" w:color="auto"/>
              <w:bottom w:val="single" w:sz="6" w:space="0" w:color="auto"/>
              <w:right w:val="single" w:sz="6" w:space="0" w:color="auto"/>
            </w:tcBorders>
          </w:tcPr>
          <w:p w14:paraId="27953961" w14:textId="77777777" w:rsidR="00280FAF" w:rsidRPr="0077242B" w:rsidRDefault="00280FAF" w:rsidP="00AD2266">
            <w:pPr>
              <w:keepNext/>
              <w:keepLines/>
              <w:spacing w:after="0"/>
              <w:rPr>
                <w:rFonts w:ascii="Arial" w:hAnsi="Arial" w:cs="Arial"/>
                <w:sz w:val="18"/>
                <w:szCs w:val="18"/>
              </w:rPr>
            </w:pPr>
            <w:r w:rsidRPr="0077242B">
              <w:rPr>
                <w:rFonts w:ascii="Arial" w:hAnsi="Arial" w:cs="Arial"/>
                <w:sz w:val="18"/>
                <w:szCs w:val="18"/>
              </w:rPr>
              <w:t>1</w:t>
            </w:r>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77777777" w:rsidR="00280FAF" w:rsidRPr="0077242B" w:rsidRDefault="00280FAF" w:rsidP="00AD2266">
            <w:pPr>
              <w:keepNext/>
              <w:keepLines/>
              <w:spacing w:after="0"/>
              <w:rPr>
                <w:rFonts w:ascii="Arial" w:hAnsi="Arial" w:cs="Arial"/>
                <w:sz w:val="18"/>
                <w:szCs w:val="18"/>
              </w:rPr>
            </w:pPr>
            <w:r>
              <w:rPr>
                <w:rFonts w:ascii="Arial" w:hAnsi="Arial" w:cs="Arial"/>
                <w:sz w:val="18"/>
                <w:szCs w:val="18"/>
              </w:rPr>
              <w:t>T</w:t>
            </w:r>
            <w:r w:rsidRPr="0077242B">
              <w:rPr>
                <w:rFonts w:ascii="Arial" w:hAnsi="Arial" w:cs="Arial"/>
                <w:sz w:val="18"/>
                <w:szCs w:val="18"/>
              </w:rPr>
              <w:t>he subscription</w:t>
            </w:r>
            <w:r>
              <w:rPr>
                <w:rFonts w:ascii="Arial" w:hAnsi="Arial" w:cs="Arial"/>
                <w:sz w:val="18"/>
                <w:szCs w:val="18"/>
              </w:rPr>
              <w:t xml:space="preserve"> information that needs to be transferred</w:t>
            </w:r>
            <w:r w:rsidRPr="0077242B">
              <w:rPr>
                <w:rFonts w:ascii="Arial" w:hAnsi="Arial" w:cs="Arial"/>
                <w:sz w:val="18"/>
                <w:szCs w:val="18"/>
              </w:rPr>
              <w:t>.</w:t>
            </w:r>
          </w:p>
        </w:tc>
        <w:tc>
          <w:tcPr>
            <w:tcW w:w="1736" w:type="dxa"/>
            <w:tcBorders>
              <w:top w:val="single" w:sz="6" w:space="0" w:color="auto"/>
              <w:left w:val="single" w:sz="6" w:space="0" w:color="auto"/>
              <w:bottom w:val="single" w:sz="6" w:space="0" w:color="auto"/>
              <w:right w:val="single" w:sz="6" w:space="0" w:color="auto"/>
            </w:tcBorders>
          </w:tcPr>
          <w:p w14:paraId="478110A4" w14:textId="77777777" w:rsidR="00280FAF" w:rsidRPr="0077242B" w:rsidRDefault="00280FAF" w:rsidP="00AD2266">
            <w:pPr>
              <w:keepNext/>
              <w:keepLines/>
              <w:spacing w:after="0"/>
              <w:rPr>
                <w:rFonts w:ascii="Arial" w:hAnsi="Arial" w:cs="Arial"/>
                <w:sz w:val="18"/>
                <w:szCs w:val="18"/>
              </w:rPr>
            </w:pPr>
          </w:p>
        </w:tc>
      </w:tr>
    </w:tbl>
    <w:p w14:paraId="62D825BD" w14:textId="77777777" w:rsidR="00280FAF" w:rsidRDefault="00280FAF" w:rsidP="00280FAF">
      <w:pPr>
        <w:rPr>
          <w:noProof/>
        </w:rPr>
      </w:pPr>
    </w:p>
    <w:p w14:paraId="192CBCBF" w14:textId="77777777" w:rsidR="00280FAF" w:rsidRDefault="00280FAF" w:rsidP="00280FAF">
      <w:pPr>
        <w:keepLines/>
        <w:ind w:left="1135" w:hanging="851"/>
        <w:rPr>
          <w:rFonts w:eastAsia="Times New Roman"/>
          <w:color w:val="FF0000"/>
        </w:rPr>
      </w:pPr>
      <w:r>
        <w:rPr>
          <w:rFonts w:eastAsia="Times New Roman"/>
          <w:color w:val="FF0000"/>
        </w:rPr>
        <w:t>Editor’s note: Whether all the attributes contained in</w:t>
      </w:r>
      <w:r w:rsidRPr="0076698E">
        <w:rPr>
          <w:rFonts w:eastAsia="Times New Roman"/>
          <w:color w:val="FF0000"/>
        </w:rPr>
        <w:t xml:space="preserve"> </w:t>
      </w:r>
      <w:r>
        <w:rPr>
          <w:rFonts w:eastAsia="Times New Roman"/>
          <w:color w:val="FF0000"/>
        </w:rPr>
        <w:t xml:space="preserve">the </w:t>
      </w:r>
      <w:r w:rsidRPr="0076698E">
        <w:rPr>
          <w:rFonts w:eastAsia="Times New Roman"/>
          <w:color w:val="FF0000"/>
        </w:rPr>
        <w:t>NdccfDataSubscription data type</w:t>
      </w:r>
      <w:r>
        <w:rPr>
          <w:rFonts w:eastAsia="Times New Roman"/>
          <w:color w:val="FF0000"/>
        </w:rPr>
        <w:t xml:space="preserve"> are applicable is FFS.</w:t>
      </w:r>
    </w:p>
    <w:p w14:paraId="127B2889" w14:textId="77777777" w:rsidR="00280FAF" w:rsidRPr="00280FAF" w:rsidRDefault="00280FAF" w:rsidP="009C45C0"/>
    <w:p w14:paraId="1AE2F702" w14:textId="77777777" w:rsidR="00E60FE0" w:rsidRDefault="00C872B4">
      <w:pPr>
        <w:pStyle w:val="40"/>
        <w:rPr>
          <w:lang w:val="en-US"/>
        </w:rPr>
      </w:pPr>
      <w:bookmarkStart w:id="906" w:name="_Toc510696638"/>
      <w:bookmarkStart w:id="907" w:name="_Toc35971433"/>
      <w:bookmarkStart w:id="908" w:name="_Toc67903549"/>
      <w:bookmarkStart w:id="909" w:name="_Toc73173281"/>
      <w:bookmarkStart w:id="910" w:name="_Toc96959879"/>
      <w:bookmarkStart w:id="911" w:name="_Toc129247595"/>
      <w:bookmarkStart w:id="912" w:name="_Toc160637302"/>
      <w:r>
        <w:rPr>
          <w:lang w:val="en-US"/>
        </w:rPr>
        <w:t>5.1.6.3</w:t>
      </w:r>
      <w:r>
        <w:rPr>
          <w:lang w:val="en-US"/>
        </w:rPr>
        <w:tab/>
        <w:t>Simple data types and enumerations</w:t>
      </w:r>
      <w:bookmarkEnd w:id="906"/>
      <w:bookmarkEnd w:id="907"/>
      <w:bookmarkEnd w:id="908"/>
      <w:bookmarkEnd w:id="909"/>
      <w:bookmarkEnd w:id="910"/>
      <w:bookmarkEnd w:id="911"/>
      <w:bookmarkEnd w:id="912"/>
    </w:p>
    <w:p w14:paraId="102AC3D3" w14:textId="77777777" w:rsidR="00E60FE0" w:rsidRDefault="00C872B4">
      <w:pPr>
        <w:pStyle w:val="50"/>
      </w:pPr>
      <w:bookmarkStart w:id="913" w:name="_Toc510696639"/>
      <w:bookmarkStart w:id="914" w:name="_Toc35971434"/>
      <w:bookmarkStart w:id="915" w:name="_Toc67903550"/>
      <w:bookmarkStart w:id="916" w:name="_Toc73173282"/>
      <w:bookmarkStart w:id="917" w:name="_Toc96959880"/>
      <w:bookmarkStart w:id="918" w:name="_Toc129247596"/>
      <w:bookmarkStart w:id="919" w:name="_Toc160637303"/>
      <w:r>
        <w:t>5.1.6.3.1</w:t>
      </w:r>
      <w:r>
        <w:tab/>
        <w:t>Introduction</w:t>
      </w:r>
      <w:bookmarkEnd w:id="913"/>
      <w:bookmarkEnd w:id="914"/>
      <w:bookmarkEnd w:id="915"/>
      <w:bookmarkEnd w:id="916"/>
      <w:bookmarkEnd w:id="917"/>
      <w:bookmarkEnd w:id="918"/>
      <w:bookmarkEnd w:id="91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20" w:name="_Toc510696640"/>
      <w:bookmarkStart w:id="921" w:name="_Toc35971435"/>
      <w:bookmarkStart w:id="922" w:name="_Toc67903551"/>
      <w:bookmarkStart w:id="923" w:name="_Toc73173283"/>
      <w:bookmarkStart w:id="924" w:name="_Toc96959881"/>
      <w:bookmarkStart w:id="925" w:name="_Toc129247597"/>
      <w:bookmarkStart w:id="926" w:name="_Toc160637304"/>
      <w:r>
        <w:t>5.1.6.3.2</w:t>
      </w:r>
      <w:r>
        <w:tab/>
        <w:t>Simple data types</w:t>
      </w:r>
      <w:bookmarkEnd w:id="920"/>
      <w:bookmarkEnd w:id="921"/>
      <w:bookmarkEnd w:id="922"/>
      <w:bookmarkEnd w:id="923"/>
      <w:bookmarkEnd w:id="924"/>
      <w:bookmarkEnd w:id="925"/>
      <w:bookmarkEnd w:id="92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27" w:name="_Toc510696641"/>
      <w:bookmarkStart w:id="928" w:name="_Toc35971436"/>
      <w:bookmarkStart w:id="929" w:name="_Toc67903552"/>
      <w:bookmarkStart w:id="930" w:name="_Toc73173284"/>
      <w:bookmarkStart w:id="931" w:name="_Toc96959882"/>
      <w:bookmarkStart w:id="932" w:name="_Toc129247598"/>
      <w:bookmarkStart w:id="933" w:name="_Toc160637305"/>
      <w:r>
        <w:lastRenderedPageBreak/>
        <w:t>5.1.6.3.3</w:t>
      </w:r>
      <w:r>
        <w:tab/>
        <w:t xml:space="preserve">Enumeration: </w:t>
      </w:r>
      <w:r w:rsidR="00263BD9">
        <w:t>SummarizationAttribute</w:t>
      </w:r>
      <w:bookmarkEnd w:id="927"/>
      <w:bookmarkEnd w:id="928"/>
      <w:bookmarkEnd w:id="929"/>
      <w:bookmarkEnd w:id="930"/>
      <w:bookmarkEnd w:id="931"/>
      <w:bookmarkEnd w:id="932"/>
      <w:bookmarkEnd w:id="93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34" w:name="_Hlk91581759"/>
            <w:r w:rsidRPr="001E10C8">
              <w:t>Average and variance of the time interval separating two consecutive occurrences of the same event and parameter value, or periodicity for periodic reporting</w:t>
            </w:r>
            <w:r>
              <w:t>.</w:t>
            </w:r>
            <w:bookmarkEnd w:id="93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35" w:name="_Hlk91581766"/>
            <w:r>
              <w:rPr>
                <w:lang w:eastAsia="zh-CN"/>
              </w:rPr>
              <w:t>Average and variance of the time for which the parameter value applies.</w:t>
            </w:r>
            <w:bookmarkEnd w:id="93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36" w:name="_Hlk91581773"/>
            <w:r>
              <w:rPr>
                <w:lang w:eastAsia="zh-CN"/>
              </w:rPr>
              <w:t>Number of countable occurrences for the parameter.</w:t>
            </w:r>
            <w:bookmarkEnd w:id="93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37" w:name="_Hlk91581780"/>
            <w:r>
              <w:rPr>
                <w:lang w:eastAsia="zh-CN"/>
              </w:rPr>
              <w:t>Average and variance of the parameter.</w:t>
            </w:r>
            <w:bookmarkEnd w:id="93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38" w:name="_Hlk91581788"/>
            <w:r>
              <w:rPr>
                <w:lang w:eastAsia="zh-CN"/>
              </w:rPr>
              <w:t>Maximum and minimum parameter values.</w:t>
            </w:r>
            <w:bookmarkEnd w:id="93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39" w:name="_Toc510696643"/>
      <w:bookmarkStart w:id="940" w:name="_Toc35971438"/>
      <w:bookmarkStart w:id="941" w:name="_Toc67903554"/>
      <w:bookmarkStart w:id="942" w:name="_Toc73173286"/>
      <w:bookmarkStart w:id="943" w:name="_Toc96959883"/>
    </w:p>
    <w:p w14:paraId="4840E712" w14:textId="01A77D7D" w:rsidR="00E12862" w:rsidRDefault="00E12862" w:rsidP="00E12862">
      <w:pPr>
        <w:pStyle w:val="50"/>
      </w:pPr>
      <w:bookmarkStart w:id="944" w:name="_Toc129247599"/>
      <w:bookmarkStart w:id="945" w:name="_Toc160637306"/>
      <w:r>
        <w:t>5.1.6.3.</w:t>
      </w:r>
      <w:r w:rsidR="00985495">
        <w:t>4</w:t>
      </w:r>
      <w:r>
        <w:tab/>
        <w:t>Enumeration: AggregationLevel</w:t>
      </w:r>
      <w:bookmarkEnd w:id="944"/>
      <w:bookmarkEnd w:id="945"/>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46" w:name="_Toc28012841"/>
      <w:bookmarkStart w:id="947" w:name="_Toc34266323"/>
      <w:bookmarkStart w:id="948" w:name="_Toc36102494"/>
      <w:bookmarkStart w:id="949" w:name="_Toc43563538"/>
      <w:bookmarkStart w:id="950" w:name="_Toc45134081"/>
      <w:bookmarkStart w:id="951" w:name="_Toc50032013"/>
      <w:bookmarkStart w:id="952" w:name="_Toc51762933"/>
      <w:bookmarkStart w:id="953" w:name="_Toc56641001"/>
      <w:bookmarkStart w:id="954" w:name="_Toc59017969"/>
      <w:bookmarkStart w:id="955" w:name="_Toc66231837"/>
      <w:bookmarkStart w:id="956" w:name="_Toc68168998"/>
      <w:bookmarkStart w:id="957" w:name="_Toc70550665"/>
      <w:bookmarkStart w:id="958" w:name="_Toc83233115"/>
      <w:bookmarkStart w:id="959" w:name="_Toc85553030"/>
      <w:bookmarkStart w:id="960" w:name="_Toc85557129"/>
      <w:bookmarkStart w:id="961" w:name="_Toc88667636"/>
      <w:bookmarkStart w:id="962" w:name="_Toc90655921"/>
      <w:bookmarkStart w:id="963" w:name="_Toc94064320"/>
      <w:bookmarkStart w:id="964" w:name="_Toc98233706"/>
      <w:bookmarkStart w:id="965" w:name="_Toc101244483"/>
      <w:bookmarkStart w:id="966" w:name="_Toc104539078"/>
      <w:bookmarkStart w:id="967" w:name="_Toc129247600"/>
      <w:bookmarkStart w:id="968" w:name="_Toc160637307"/>
      <w:r w:rsidRPr="00D165ED">
        <w:t>5.1.6.3.</w:t>
      </w:r>
      <w:r w:rsidR="00985495">
        <w:t>5</w:t>
      </w:r>
      <w:r w:rsidRPr="00D165ED">
        <w:tab/>
        <w:t xml:space="preserve">Enumeration: </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r>
        <w:t>DataCollectionPurpose</w:t>
      </w:r>
      <w:bookmarkEnd w:id="967"/>
      <w:bookmarkEnd w:id="96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69" w:name="_Toc160637308"/>
      <w:r>
        <w:t>5.1.6.3.6</w:t>
      </w:r>
      <w:r>
        <w:tab/>
      </w:r>
      <w:r w:rsidRPr="00D165ED">
        <w:t>Enumeration:</w:t>
      </w:r>
      <w:r>
        <w:t xml:space="preserve"> TermCause</w:t>
      </w:r>
      <w:bookmarkEnd w:id="969"/>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70" w:name="_Toc129247601"/>
      <w:bookmarkStart w:id="971" w:name="_Toc16063730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39"/>
      <w:bookmarkEnd w:id="940"/>
      <w:bookmarkEnd w:id="941"/>
      <w:bookmarkEnd w:id="942"/>
      <w:bookmarkEnd w:id="943"/>
      <w:bookmarkEnd w:id="970"/>
      <w:bookmarkEnd w:id="97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72" w:name="_Toc510696646"/>
      <w:bookmarkStart w:id="973" w:name="_Toc35971441"/>
      <w:bookmarkStart w:id="974" w:name="_Toc67903557"/>
      <w:bookmarkStart w:id="975" w:name="_Toc73173289"/>
      <w:bookmarkStart w:id="976" w:name="_Toc96959884"/>
      <w:bookmarkStart w:id="977" w:name="_Toc129247602"/>
      <w:bookmarkStart w:id="978" w:name="_Toc160637310"/>
      <w:r>
        <w:t>5.1.6.5</w:t>
      </w:r>
      <w:r>
        <w:tab/>
        <w:t>Binary data</w:t>
      </w:r>
      <w:bookmarkEnd w:id="972"/>
      <w:bookmarkEnd w:id="973"/>
      <w:bookmarkEnd w:id="974"/>
      <w:bookmarkEnd w:id="975"/>
      <w:bookmarkEnd w:id="976"/>
      <w:bookmarkEnd w:id="977"/>
      <w:bookmarkEnd w:id="978"/>
    </w:p>
    <w:p w14:paraId="66A66158" w14:textId="77777777" w:rsidR="006565D7" w:rsidRDefault="006565D7" w:rsidP="006565D7">
      <w:r>
        <w:t>None in this release of the specification.</w:t>
      </w:r>
    </w:p>
    <w:p w14:paraId="17F16CE0" w14:textId="77777777" w:rsidR="00E60FE0" w:rsidRDefault="00C872B4">
      <w:pPr>
        <w:pStyle w:val="30"/>
      </w:pPr>
      <w:bookmarkStart w:id="979" w:name="_Toc510696647"/>
      <w:bookmarkStart w:id="980" w:name="_Toc35971443"/>
      <w:bookmarkStart w:id="981" w:name="_Toc67903560"/>
      <w:bookmarkStart w:id="982" w:name="_Toc73173292"/>
      <w:bookmarkStart w:id="983" w:name="_Toc96959885"/>
      <w:bookmarkStart w:id="984" w:name="_Toc129247603"/>
      <w:bookmarkStart w:id="985" w:name="_Toc160637311"/>
      <w:r>
        <w:lastRenderedPageBreak/>
        <w:t>5.1.7</w:t>
      </w:r>
      <w:r>
        <w:tab/>
        <w:t>Error Handling</w:t>
      </w:r>
      <w:bookmarkEnd w:id="979"/>
      <w:bookmarkEnd w:id="980"/>
      <w:bookmarkEnd w:id="981"/>
      <w:bookmarkEnd w:id="982"/>
      <w:bookmarkEnd w:id="983"/>
      <w:bookmarkEnd w:id="984"/>
      <w:bookmarkEnd w:id="985"/>
    </w:p>
    <w:p w14:paraId="23EA832D" w14:textId="77777777" w:rsidR="00E60FE0" w:rsidRDefault="00C872B4">
      <w:pPr>
        <w:pStyle w:val="40"/>
      </w:pPr>
      <w:bookmarkStart w:id="986" w:name="_Toc35971444"/>
      <w:bookmarkStart w:id="987" w:name="_Toc67903561"/>
      <w:bookmarkStart w:id="988" w:name="_Toc73173293"/>
      <w:bookmarkStart w:id="989" w:name="_Toc96959886"/>
      <w:bookmarkStart w:id="990" w:name="_Toc129247604"/>
      <w:bookmarkStart w:id="991" w:name="_Toc160637312"/>
      <w:r>
        <w:t>5.1.7.1</w:t>
      </w:r>
      <w:r>
        <w:tab/>
        <w:t>General</w:t>
      </w:r>
      <w:bookmarkEnd w:id="986"/>
      <w:bookmarkEnd w:id="987"/>
      <w:bookmarkEnd w:id="988"/>
      <w:bookmarkEnd w:id="989"/>
      <w:bookmarkEnd w:id="990"/>
      <w:bookmarkEnd w:id="99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992" w:name="_Toc35971445"/>
      <w:bookmarkStart w:id="993" w:name="_Toc67903562"/>
      <w:bookmarkStart w:id="994" w:name="_Toc73173294"/>
      <w:bookmarkStart w:id="995" w:name="_Toc96959887"/>
      <w:bookmarkStart w:id="996" w:name="_Toc129247605"/>
      <w:bookmarkStart w:id="997" w:name="_Toc160637313"/>
      <w:r>
        <w:t>5.1.7.2</w:t>
      </w:r>
      <w:r>
        <w:tab/>
        <w:t>Protocol Errors</w:t>
      </w:r>
      <w:bookmarkEnd w:id="992"/>
      <w:bookmarkEnd w:id="993"/>
      <w:bookmarkEnd w:id="994"/>
      <w:bookmarkEnd w:id="995"/>
      <w:bookmarkEnd w:id="996"/>
      <w:bookmarkEnd w:id="99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998" w:name="_Toc35971446"/>
      <w:bookmarkStart w:id="999" w:name="_Toc67903563"/>
      <w:bookmarkStart w:id="1000" w:name="_Toc73173295"/>
      <w:bookmarkStart w:id="1001" w:name="_Toc96959888"/>
      <w:bookmarkStart w:id="1002" w:name="_Toc129247606"/>
      <w:bookmarkStart w:id="1003" w:name="_Toc160637314"/>
      <w:r>
        <w:t>5.1.7.3</w:t>
      </w:r>
      <w:r>
        <w:tab/>
        <w:t>Application Errors</w:t>
      </w:r>
      <w:bookmarkEnd w:id="998"/>
      <w:bookmarkEnd w:id="999"/>
      <w:bookmarkEnd w:id="1000"/>
      <w:bookmarkEnd w:id="1001"/>
      <w:bookmarkEnd w:id="1002"/>
      <w:bookmarkEnd w:id="100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04" w:name="_Toc492899751"/>
            <w:bookmarkStart w:id="1005" w:name="_Toc492900030"/>
            <w:bookmarkStart w:id="1006" w:name="_Toc492967832"/>
            <w:bookmarkStart w:id="1007" w:name="_Toc492972920"/>
            <w:bookmarkStart w:id="1008" w:name="_Toc492973140"/>
            <w:bookmarkStart w:id="1009" w:name="_Toc493774060"/>
            <w:bookmarkStart w:id="1010" w:name="_Toc508285804"/>
            <w:bookmarkStart w:id="1011" w:name="_Toc508287269"/>
            <w:bookmarkStart w:id="1012" w:name="_Toc510696648"/>
            <w:bookmarkStart w:id="101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14" w:name="_Toc67903564"/>
      <w:bookmarkStart w:id="1015" w:name="_Toc73173296"/>
      <w:bookmarkStart w:id="1016" w:name="_Toc96959889"/>
      <w:bookmarkStart w:id="1017" w:name="_Toc129247607"/>
      <w:bookmarkStart w:id="1018" w:name="_Toc160637315"/>
      <w:r>
        <w:t>5.1.8</w:t>
      </w:r>
      <w:r>
        <w:rPr>
          <w:lang w:eastAsia="zh-CN"/>
        </w:rPr>
        <w:tab/>
        <w:t>Feature negotiation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19" w:name="_Toc532994477"/>
      <w:bookmarkStart w:id="1020" w:name="_Toc35971448"/>
      <w:bookmarkStart w:id="1021" w:name="_Toc67903565"/>
      <w:bookmarkStart w:id="1022" w:name="_Toc73173297"/>
      <w:bookmarkStart w:id="1023" w:name="_Toc96959890"/>
      <w:bookmarkStart w:id="1024" w:name="_Toc129247608"/>
      <w:bookmarkStart w:id="1025" w:name="_Toc160637316"/>
      <w:bookmarkStart w:id="1026" w:name="_Hlk525137310"/>
      <w:bookmarkStart w:id="1027" w:name="_Toc510696649"/>
      <w:r>
        <w:lastRenderedPageBreak/>
        <w:t>5.1.9</w:t>
      </w:r>
      <w:r>
        <w:tab/>
        <w:t>Security</w:t>
      </w:r>
      <w:bookmarkEnd w:id="1019"/>
      <w:bookmarkEnd w:id="1020"/>
      <w:bookmarkEnd w:id="1021"/>
      <w:bookmarkEnd w:id="1022"/>
      <w:bookmarkEnd w:id="1023"/>
      <w:bookmarkEnd w:id="1024"/>
      <w:bookmarkEnd w:id="1025"/>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28" w:name="_Hlk530142087"/>
      <w:bookmarkEnd w:id="1026"/>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29" w:name="_Toc35971449"/>
      <w:bookmarkStart w:id="1030" w:name="_Toc67903566"/>
      <w:bookmarkStart w:id="1031" w:name="_Toc73173298"/>
      <w:bookmarkStart w:id="1032" w:name="_Toc96959891"/>
      <w:bookmarkStart w:id="1033" w:name="_Toc129247609"/>
      <w:bookmarkStart w:id="1034" w:name="_Toc160637317"/>
      <w:bookmarkEnd w:id="1028"/>
      <w:r>
        <w:t>5.2</w:t>
      </w:r>
      <w:r>
        <w:tab/>
      </w:r>
      <w:r>
        <w:rPr>
          <w:lang w:eastAsia="ja-JP"/>
        </w:rPr>
        <w:t>Ndccf_ContextManagement</w:t>
      </w:r>
      <w:r>
        <w:t xml:space="preserve"> Service API</w:t>
      </w:r>
      <w:bookmarkEnd w:id="1027"/>
      <w:bookmarkEnd w:id="1029"/>
      <w:bookmarkEnd w:id="1030"/>
      <w:bookmarkEnd w:id="1031"/>
      <w:bookmarkEnd w:id="1032"/>
      <w:bookmarkEnd w:id="1033"/>
      <w:bookmarkEnd w:id="1034"/>
    </w:p>
    <w:p w14:paraId="0F115DA2" w14:textId="77777777" w:rsidR="00E60FE0" w:rsidRDefault="00C872B4">
      <w:pPr>
        <w:pStyle w:val="30"/>
      </w:pPr>
      <w:bookmarkStart w:id="1035" w:name="_Toc73173299"/>
      <w:bookmarkStart w:id="1036" w:name="_Toc96959892"/>
      <w:bookmarkStart w:id="1037" w:name="_Toc129247610"/>
      <w:bookmarkStart w:id="1038" w:name="_Toc160637318"/>
      <w:r>
        <w:t>5.2.1</w:t>
      </w:r>
      <w:r>
        <w:tab/>
        <w:t>Introduction</w:t>
      </w:r>
      <w:bookmarkEnd w:id="1035"/>
      <w:bookmarkEnd w:id="1036"/>
      <w:bookmarkEnd w:id="1037"/>
      <w:bookmarkEnd w:id="103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39" w:name="_Toc73173300"/>
      <w:bookmarkStart w:id="1040" w:name="_Toc96959893"/>
      <w:bookmarkStart w:id="1041" w:name="_Toc129247611"/>
      <w:bookmarkStart w:id="1042" w:name="_Toc160637319"/>
      <w:r>
        <w:t>5.2.2</w:t>
      </w:r>
      <w:r>
        <w:tab/>
        <w:t>Usage of HTTP</w:t>
      </w:r>
      <w:bookmarkEnd w:id="1039"/>
      <w:bookmarkEnd w:id="1040"/>
      <w:bookmarkEnd w:id="1041"/>
      <w:bookmarkEnd w:id="1042"/>
    </w:p>
    <w:p w14:paraId="25BB838D" w14:textId="77777777" w:rsidR="00E60FE0" w:rsidRDefault="00C872B4">
      <w:pPr>
        <w:pStyle w:val="40"/>
      </w:pPr>
      <w:bookmarkStart w:id="1043" w:name="_Toc73173301"/>
      <w:bookmarkStart w:id="1044" w:name="_Toc96959894"/>
      <w:bookmarkStart w:id="1045" w:name="_Toc129247612"/>
      <w:bookmarkStart w:id="1046" w:name="_Toc160637320"/>
      <w:r>
        <w:t>5.2.2.1</w:t>
      </w:r>
      <w:r>
        <w:tab/>
        <w:t>General</w:t>
      </w:r>
      <w:bookmarkEnd w:id="1043"/>
      <w:bookmarkEnd w:id="1044"/>
      <w:bookmarkEnd w:id="1045"/>
      <w:bookmarkEnd w:id="1046"/>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47" w:name="_Toc73173302"/>
      <w:bookmarkStart w:id="1048" w:name="_Toc96959895"/>
      <w:bookmarkStart w:id="1049" w:name="_Toc129247613"/>
      <w:bookmarkStart w:id="1050" w:name="_Toc160637321"/>
      <w:r>
        <w:t>5.2.2.2</w:t>
      </w:r>
      <w:r>
        <w:tab/>
        <w:t>HTTP standard headers</w:t>
      </w:r>
      <w:bookmarkEnd w:id="1047"/>
      <w:bookmarkEnd w:id="1048"/>
      <w:bookmarkEnd w:id="1049"/>
      <w:bookmarkEnd w:id="1050"/>
    </w:p>
    <w:p w14:paraId="52367E66" w14:textId="77777777" w:rsidR="00E60FE0" w:rsidRDefault="00C872B4">
      <w:pPr>
        <w:pStyle w:val="50"/>
        <w:rPr>
          <w:lang w:eastAsia="zh-CN"/>
        </w:rPr>
      </w:pPr>
      <w:bookmarkStart w:id="1051" w:name="_Toc73173303"/>
      <w:bookmarkStart w:id="1052" w:name="_Toc96959896"/>
      <w:bookmarkStart w:id="1053" w:name="_Toc129247614"/>
      <w:bookmarkStart w:id="1054" w:name="_Toc160637322"/>
      <w:r>
        <w:t>5.2.2.2.1</w:t>
      </w:r>
      <w:r>
        <w:rPr>
          <w:rFonts w:hint="eastAsia"/>
          <w:lang w:eastAsia="zh-CN"/>
        </w:rPr>
        <w:tab/>
      </w:r>
      <w:r>
        <w:rPr>
          <w:lang w:eastAsia="zh-CN"/>
        </w:rPr>
        <w:t>General</w:t>
      </w:r>
      <w:bookmarkEnd w:id="1051"/>
      <w:bookmarkEnd w:id="1052"/>
      <w:bookmarkEnd w:id="1053"/>
      <w:bookmarkEnd w:id="105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55" w:name="_Toc73173304"/>
      <w:bookmarkStart w:id="1056" w:name="_Toc96959897"/>
      <w:bookmarkStart w:id="1057" w:name="_Toc129247615"/>
      <w:bookmarkStart w:id="1058" w:name="_Toc160637323"/>
      <w:r>
        <w:lastRenderedPageBreak/>
        <w:t>5.2.2.2.2</w:t>
      </w:r>
      <w:r>
        <w:tab/>
        <w:t>Content type</w:t>
      </w:r>
      <w:bookmarkEnd w:id="1055"/>
      <w:bookmarkEnd w:id="1056"/>
      <w:bookmarkEnd w:id="1057"/>
      <w:bookmarkEnd w:id="105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59" w:name="_Toc73173305"/>
      <w:bookmarkStart w:id="1060" w:name="_Toc96959898"/>
      <w:bookmarkStart w:id="1061" w:name="_Toc129247616"/>
      <w:bookmarkStart w:id="1062" w:name="_Toc160637324"/>
      <w:r>
        <w:t>5.2.2.3</w:t>
      </w:r>
      <w:r>
        <w:tab/>
        <w:t>HTTP custom headers</w:t>
      </w:r>
      <w:bookmarkEnd w:id="1059"/>
      <w:bookmarkEnd w:id="1060"/>
      <w:bookmarkEnd w:id="1061"/>
      <w:bookmarkEnd w:id="1062"/>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63" w:name="_Toc73173306"/>
      <w:bookmarkStart w:id="1064" w:name="_Toc96959899"/>
      <w:bookmarkStart w:id="1065" w:name="_Toc129247617"/>
      <w:bookmarkStart w:id="1066" w:name="_Toc160637325"/>
      <w:r>
        <w:t>5.2.3</w:t>
      </w:r>
      <w:r>
        <w:tab/>
        <w:t>Resources</w:t>
      </w:r>
      <w:bookmarkEnd w:id="1063"/>
      <w:bookmarkEnd w:id="1064"/>
      <w:bookmarkEnd w:id="1065"/>
      <w:bookmarkEnd w:id="1066"/>
    </w:p>
    <w:p w14:paraId="2A455603" w14:textId="77777777" w:rsidR="00E60FE0" w:rsidRDefault="00C872B4">
      <w:pPr>
        <w:pStyle w:val="40"/>
      </w:pPr>
      <w:bookmarkStart w:id="1067" w:name="_Toc73173307"/>
      <w:bookmarkStart w:id="1068" w:name="_Toc96959900"/>
      <w:bookmarkStart w:id="1069" w:name="_Toc129247618"/>
      <w:bookmarkStart w:id="1070" w:name="_Toc160637326"/>
      <w:r>
        <w:t>5.2.3.1</w:t>
      </w:r>
      <w:r>
        <w:tab/>
        <w:t>Overview</w:t>
      </w:r>
      <w:bookmarkEnd w:id="1067"/>
      <w:bookmarkEnd w:id="1068"/>
      <w:bookmarkEnd w:id="1069"/>
      <w:bookmarkEnd w:id="1070"/>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4" type="#_x0000_t75" style="width:312.8pt;height:97.25pt" o:ole="">
            <v:imagedata r:id="rId49" o:title=""/>
          </v:shape>
          <o:OLEObject Type="Embed" ProgID="Visio.Drawing.15" ShapeID="_x0000_i1044" DrawAspect="Content" ObjectID="_1771251899" r:id="rId50"/>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071" w:name="_Toc73173308"/>
      <w:bookmarkStart w:id="1072" w:name="_Toc96959901"/>
      <w:bookmarkStart w:id="1073" w:name="_Toc129247619"/>
      <w:bookmarkStart w:id="1074" w:name="_Toc160637327"/>
      <w:r>
        <w:t>5.2.3.2</w:t>
      </w:r>
      <w:r>
        <w:tab/>
        <w:t xml:space="preserve">Resource: </w:t>
      </w:r>
      <w:r w:rsidR="007F6B68">
        <w:t>DCCF Data Collection Profiles</w:t>
      </w:r>
      <w:bookmarkEnd w:id="1071"/>
      <w:bookmarkEnd w:id="1072"/>
      <w:bookmarkEnd w:id="1073"/>
      <w:bookmarkEnd w:id="1074"/>
    </w:p>
    <w:p w14:paraId="30223299" w14:textId="1F246581" w:rsidR="007F6B68" w:rsidRDefault="00C872B4" w:rsidP="007F6B68">
      <w:pPr>
        <w:pStyle w:val="50"/>
      </w:pPr>
      <w:bookmarkStart w:id="1075" w:name="_Toc73173309"/>
      <w:bookmarkStart w:id="1076" w:name="_Toc96959902"/>
      <w:bookmarkStart w:id="1077" w:name="_Toc129247620"/>
      <w:bookmarkStart w:id="1078" w:name="_Toc160637328"/>
      <w:r>
        <w:t>5.2.3.2.1</w:t>
      </w:r>
      <w:r>
        <w:tab/>
        <w:t>Description</w:t>
      </w:r>
      <w:bookmarkEnd w:id="1075"/>
      <w:bookmarkEnd w:id="1076"/>
      <w:bookmarkEnd w:id="1077"/>
      <w:bookmarkEnd w:id="107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079" w:name="_Toc73173310"/>
      <w:bookmarkStart w:id="1080" w:name="_Toc96959903"/>
      <w:bookmarkStart w:id="1081" w:name="_Toc129247621"/>
      <w:bookmarkStart w:id="1082" w:name="_Toc160637329"/>
      <w:r>
        <w:lastRenderedPageBreak/>
        <w:t>5.2.3.2.2</w:t>
      </w:r>
      <w:r>
        <w:tab/>
        <w:t>Resource Definition</w:t>
      </w:r>
      <w:bookmarkEnd w:id="1079"/>
      <w:bookmarkEnd w:id="1080"/>
      <w:bookmarkEnd w:id="1081"/>
      <w:bookmarkEnd w:id="10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083" w:name="_Toc73173311"/>
      <w:bookmarkStart w:id="1084" w:name="_Toc96959904"/>
    </w:p>
    <w:p w14:paraId="3B4A6C50" w14:textId="22645593" w:rsidR="00E60FE0" w:rsidRDefault="00C872B4">
      <w:pPr>
        <w:pStyle w:val="50"/>
      </w:pPr>
      <w:bookmarkStart w:id="1085" w:name="_Toc129247622"/>
      <w:bookmarkStart w:id="1086" w:name="_Toc160637330"/>
      <w:r>
        <w:t>5.2.3.2.3</w:t>
      </w:r>
      <w:r>
        <w:tab/>
        <w:t>Resource Standard Methods</w:t>
      </w:r>
      <w:bookmarkEnd w:id="1083"/>
      <w:bookmarkEnd w:id="1084"/>
      <w:bookmarkEnd w:id="1085"/>
      <w:bookmarkEnd w:id="1086"/>
    </w:p>
    <w:p w14:paraId="4671E4C3" w14:textId="31528403" w:rsidR="00E60FE0" w:rsidRPr="001250F5" w:rsidRDefault="00C872B4" w:rsidP="001250F5">
      <w:pPr>
        <w:pStyle w:val="6"/>
        <w:rPr>
          <w:rFonts w:eastAsia="宋体"/>
        </w:rPr>
      </w:pPr>
      <w:bookmarkStart w:id="1087" w:name="_Toc129247623"/>
      <w:bookmarkStart w:id="1088" w:name="_Toc160637331"/>
      <w:r w:rsidRPr="001250F5">
        <w:rPr>
          <w:rFonts w:eastAsia="宋体"/>
        </w:rPr>
        <w:t>5.2.3.2.3.1</w:t>
      </w:r>
      <w:r w:rsidRPr="001250F5">
        <w:rPr>
          <w:rFonts w:eastAsia="宋体"/>
        </w:rPr>
        <w:tab/>
      </w:r>
      <w:r w:rsidR="008178C7" w:rsidRPr="001250F5">
        <w:rPr>
          <w:rFonts w:eastAsia="宋体"/>
        </w:rPr>
        <w:t>POST</w:t>
      </w:r>
      <w:bookmarkEnd w:id="1087"/>
      <w:bookmarkEnd w:id="1088"/>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089" w:name="_Toc73173312"/>
      <w:bookmarkStart w:id="1090" w:name="_Toc96959905"/>
      <w:bookmarkStart w:id="1091" w:name="_Toc129247624"/>
      <w:bookmarkStart w:id="1092" w:name="_Toc160637332"/>
      <w:r>
        <w:t>5.2.3.2.4</w:t>
      </w:r>
      <w:r>
        <w:tab/>
        <w:t>Resource Custom Operations</w:t>
      </w:r>
      <w:bookmarkEnd w:id="1089"/>
      <w:bookmarkEnd w:id="1090"/>
      <w:bookmarkEnd w:id="1091"/>
      <w:bookmarkEnd w:id="109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093" w:name="_Toc73173313"/>
      <w:bookmarkStart w:id="1094" w:name="_Toc96959906"/>
      <w:bookmarkStart w:id="1095" w:name="_Toc129247625"/>
      <w:bookmarkStart w:id="1096" w:name="_Toc160637333"/>
      <w:r>
        <w:lastRenderedPageBreak/>
        <w:t>5.2.3.3</w:t>
      </w:r>
      <w:r>
        <w:tab/>
        <w:t xml:space="preserve">Resource: </w:t>
      </w:r>
      <w:r w:rsidR="00F630F1">
        <w:t>Individual DCCF Data Collection Profile</w:t>
      </w:r>
      <w:bookmarkEnd w:id="1093"/>
      <w:bookmarkEnd w:id="1094"/>
      <w:bookmarkEnd w:id="1095"/>
      <w:bookmarkEnd w:id="1096"/>
    </w:p>
    <w:p w14:paraId="603E5454" w14:textId="77777777" w:rsidR="00F630F1" w:rsidRDefault="00F630F1" w:rsidP="00F630F1">
      <w:pPr>
        <w:pStyle w:val="50"/>
      </w:pPr>
      <w:bookmarkStart w:id="1097" w:name="_Toc96959907"/>
      <w:bookmarkStart w:id="1098" w:name="_Toc129247626"/>
      <w:bookmarkStart w:id="1099" w:name="_Toc160637334"/>
      <w:r>
        <w:t>5.2.3.3.1</w:t>
      </w:r>
      <w:r>
        <w:tab/>
        <w:t>Description</w:t>
      </w:r>
      <w:bookmarkEnd w:id="1097"/>
      <w:bookmarkEnd w:id="1098"/>
      <w:bookmarkEnd w:id="109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00" w:name="_Toc96959908"/>
      <w:bookmarkStart w:id="1101" w:name="_Toc129247627"/>
      <w:bookmarkStart w:id="1102" w:name="_Toc160637335"/>
      <w:r>
        <w:t>5.2.3.3.2</w:t>
      </w:r>
      <w:r>
        <w:tab/>
        <w:t>Resource Definition</w:t>
      </w:r>
      <w:bookmarkEnd w:id="1100"/>
      <w:bookmarkEnd w:id="1101"/>
      <w:bookmarkEnd w:id="1102"/>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03" w:name="_Toc96959909"/>
      <w:bookmarkStart w:id="1104" w:name="_Toc129247628"/>
      <w:bookmarkStart w:id="1105" w:name="_Toc160637336"/>
      <w:r>
        <w:t>5.2.3.3.3</w:t>
      </w:r>
      <w:r>
        <w:tab/>
        <w:t>Resource Standard Methods</w:t>
      </w:r>
      <w:bookmarkEnd w:id="1103"/>
      <w:bookmarkEnd w:id="1104"/>
      <w:bookmarkEnd w:id="1105"/>
    </w:p>
    <w:p w14:paraId="643A6A7C" w14:textId="77777777" w:rsidR="00F630F1" w:rsidRDefault="00F630F1" w:rsidP="00F630F1">
      <w:pPr>
        <w:pStyle w:val="6"/>
      </w:pPr>
      <w:bookmarkStart w:id="1106" w:name="_Toc96959910"/>
      <w:bookmarkStart w:id="1107" w:name="_Toc129247629"/>
      <w:bookmarkStart w:id="1108" w:name="_Toc160637337"/>
      <w:r>
        <w:t>5.2.3.3.3.1</w:t>
      </w:r>
      <w:r>
        <w:tab/>
        <w:t>PUT</w:t>
      </w:r>
      <w:bookmarkEnd w:id="1106"/>
      <w:bookmarkEnd w:id="1107"/>
      <w:bookmarkEnd w:id="110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09" w:name="_Toc96959911"/>
      <w:bookmarkStart w:id="1110" w:name="_Toc129247630"/>
      <w:bookmarkStart w:id="1111" w:name="_Toc160637338"/>
      <w:r>
        <w:t>5.2.3.3.3.2</w:t>
      </w:r>
      <w:r>
        <w:tab/>
        <w:t>DELETE</w:t>
      </w:r>
      <w:bookmarkEnd w:id="1109"/>
      <w:bookmarkEnd w:id="1110"/>
      <w:bookmarkEnd w:id="111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12" w:name="_Toc96959912"/>
      <w:bookmarkStart w:id="1113" w:name="_Toc129247631"/>
      <w:bookmarkStart w:id="1114" w:name="_Toc160637339"/>
      <w:r>
        <w:t>5.2.3.3.4</w:t>
      </w:r>
      <w:r>
        <w:tab/>
        <w:t>Resource Custom Operations</w:t>
      </w:r>
      <w:bookmarkEnd w:id="1112"/>
      <w:bookmarkEnd w:id="1113"/>
      <w:bookmarkEnd w:id="111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15" w:name="_Toc73173314"/>
      <w:bookmarkStart w:id="1116" w:name="_Toc96959913"/>
      <w:bookmarkStart w:id="1117" w:name="_Toc129247632"/>
      <w:bookmarkStart w:id="1118" w:name="_Toc160637340"/>
      <w:r>
        <w:t>5.2.4</w:t>
      </w:r>
      <w:r>
        <w:tab/>
        <w:t>Custom Operations without associated resources</w:t>
      </w:r>
      <w:bookmarkEnd w:id="1115"/>
      <w:bookmarkEnd w:id="1116"/>
      <w:bookmarkEnd w:id="1117"/>
      <w:bookmarkEnd w:id="1118"/>
    </w:p>
    <w:p w14:paraId="6569D521" w14:textId="426F0F11" w:rsidR="004E6881" w:rsidRPr="004E6881" w:rsidRDefault="004E6881" w:rsidP="004E6881">
      <w:bookmarkStart w:id="1119" w:name="_Toc73173315"/>
      <w:bookmarkStart w:id="1120" w:name="_Toc96959914"/>
      <w:r w:rsidRPr="00865A7E">
        <w:t>None in this release of the specification.</w:t>
      </w:r>
    </w:p>
    <w:bookmarkEnd w:id="1119"/>
    <w:bookmarkEnd w:id="1120"/>
    <w:p w14:paraId="2D9D7DD3" w14:textId="445A9B9F" w:rsidR="00E60FE0" w:rsidRDefault="00E60FE0">
      <w:pPr>
        <w:pStyle w:val="Guidance"/>
      </w:pPr>
    </w:p>
    <w:p w14:paraId="0DF0C685" w14:textId="77777777" w:rsidR="00E60FE0" w:rsidRDefault="00C872B4">
      <w:pPr>
        <w:pStyle w:val="30"/>
      </w:pPr>
      <w:bookmarkStart w:id="1121" w:name="_Toc73173320"/>
      <w:bookmarkStart w:id="1122" w:name="_Toc96959919"/>
      <w:bookmarkStart w:id="1123" w:name="_Toc129247633"/>
      <w:bookmarkStart w:id="1124" w:name="_Toc160637341"/>
      <w:r>
        <w:lastRenderedPageBreak/>
        <w:t>5.2.5</w:t>
      </w:r>
      <w:r>
        <w:tab/>
        <w:t>Notifications</w:t>
      </w:r>
      <w:bookmarkEnd w:id="1121"/>
      <w:bookmarkEnd w:id="1122"/>
      <w:bookmarkEnd w:id="1123"/>
      <w:bookmarkEnd w:id="1124"/>
    </w:p>
    <w:p w14:paraId="6A29A4C5" w14:textId="3A045B92" w:rsidR="004E6881" w:rsidRPr="004E6881" w:rsidRDefault="004E6881" w:rsidP="004E6881">
      <w:bookmarkStart w:id="1125" w:name="_Toc73173321"/>
      <w:bookmarkStart w:id="1126" w:name="_Toc96959920"/>
      <w:r w:rsidRPr="00865A7E">
        <w:t>None in this release of the specification.</w:t>
      </w:r>
    </w:p>
    <w:bookmarkEnd w:id="1125"/>
    <w:bookmarkEnd w:id="1126"/>
    <w:p w14:paraId="458C2626" w14:textId="4F29D7FF" w:rsidR="00E60FE0" w:rsidRDefault="00E60FE0">
      <w:pPr>
        <w:pStyle w:val="Guidance"/>
      </w:pPr>
    </w:p>
    <w:p w14:paraId="2CA06B54" w14:textId="77777777" w:rsidR="00E60FE0" w:rsidRDefault="00C872B4">
      <w:pPr>
        <w:pStyle w:val="30"/>
      </w:pPr>
      <w:bookmarkStart w:id="1127" w:name="_Toc73173327"/>
      <w:bookmarkStart w:id="1128" w:name="_Toc96959926"/>
      <w:bookmarkStart w:id="1129" w:name="_Toc129247634"/>
      <w:bookmarkStart w:id="1130" w:name="_Toc160637342"/>
      <w:r>
        <w:t>5.2.6</w:t>
      </w:r>
      <w:r>
        <w:tab/>
        <w:t>Data Model</w:t>
      </w:r>
      <w:bookmarkEnd w:id="1127"/>
      <w:bookmarkEnd w:id="1128"/>
      <w:bookmarkEnd w:id="1129"/>
      <w:bookmarkEnd w:id="1130"/>
    </w:p>
    <w:p w14:paraId="21424218" w14:textId="77777777" w:rsidR="00E60FE0" w:rsidRDefault="00C872B4">
      <w:pPr>
        <w:pStyle w:val="40"/>
      </w:pPr>
      <w:bookmarkStart w:id="1131" w:name="_Toc73173328"/>
      <w:bookmarkStart w:id="1132" w:name="_Toc96959927"/>
      <w:bookmarkStart w:id="1133" w:name="_Toc129247635"/>
      <w:bookmarkStart w:id="1134" w:name="_Toc160637343"/>
      <w:r>
        <w:t>5.2.6.1</w:t>
      </w:r>
      <w:r>
        <w:tab/>
        <w:t>General</w:t>
      </w:r>
      <w:bookmarkEnd w:id="1131"/>
      <w:bookmarkEnd w:id="1132"/>
      <w:bookmarkEnd w:id="1133"/>
      <w:bookmarkEnd w:id="113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35" w:name="_Toc73173329"/>
      <w:bookmarkStart w:id="1136" w:name="_Toc96959928"/>
      <w:bookmarkStart w:id="1137" w:name="_Toc129247636"/>
      <w:bookmarkStart w:id="1138" w:name="_Toc160637344"/>
      <w:r>
        <w:rPr>
          <w:lang w:val="en-US"/>
        </w:rPr>
        <w:t>5.2.6.2</w:t>
      </w:r>
      <w:r>
        <w:rPr>
          <w:lang w:val="en-US"/>
        </w:rPr>
        <w:tab/>
        <w:t>Structured data types</w:t>
      </w:r>
      <w:bookmarkEnd w:id="1135"/>
      <w:bookmarkEnd w:id="1136"/>
      <w:bookmarkEnd w:id="1137"/>
      <w:bookmarkEnd w:id="1138"/>
    </w:p>
    <w:p w14:paraId="6BCD8EEA" w14:textId="77777777" w:rsidR="00E60FE0" w:rsidRDefault="00C872B4">
      <w:pPr>
        <w:pStyle w:val="50"/>
      </w:pPr>
      <w:bookmarkStart w:id="1139" w:name="_Toc73173330"/>
      <w:bookmarkStart w:id="1140" w:name="_Toc96959929"/>
      <w:bookmarkStart w:id="1141" w:name="_Toc129247637"/>
      <w:bookmarkStart w:id="1142" w:name="_Toc160637345"/>
      <w:r>
        <w:t>5.2.6.2.1</w:t>
      </w:r>
      <w:r>
        <w:tab/>
        <w:t>Introduction</w:t>
      </w:r>
      <w:bookmarkEnd w:id="1139"/>
      <w:bookmarkEnd w:id="1140"/>
      <w:bookmarkEnd w:id="1141"/>
      <w:bookmarkEnd w:id="114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43" w:name="_Toc73173331"/>
      <w:bookmarkStart w:id="1144" w:name="_Toc96959930"/>
      <w:bookmarkStart w:id="1145" w:name="_Toc129247638"/>
      <w:bookmarkStart w:id="1146" w:name="_Toc160637346"/>
      <w:r>
        <w:lastRenderedPageBreak/>
        <w:t>5.2.6.2.2</w:t>
      </w:r>
      <w:r>
        <w:tab/>
        <w:t xml:space="preserve">Type: </w:t>
      </w:r>
      <w:r w:rsidR="004B6C4C">
        <w:t>NdccfDataCollectionProfile</w:t>
      </w:r>
      <w:bookmarkEnd w:id="1143"/>
      <w:bookmarkEnd w:id="1144"/>
      <w:bookmarkEnd w:id="1145"/>
      <w:bookmarkEnd w:id="114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147" w:name="_Toc73173333"/>
      <w:bookmarkStart w:id="1148" w:name="_Toc96959931"/>
      <w:bookmarkStart w:id="1149" w:name="_Toc129247639"/>
      <w:bookmarkStart w:id="1150" w:name="_Toc160637347"/>
      <w:r>
        <w:rPr>
          <w:lang w:val="en-US"/>
        </w:rPr>
        <w:t>5.2.6.3</w:t>
      </w:r>
      <w:r>
        <w:rPr>
          <w:lang w:val="en-US"/>
        </w:rPr>
        <w:tab/>
        <w:t>Simple data types and enumerations</w:t>
      </w:r>
      <w:bookmarkEnd w:id="1147"/>
      <w:bookmarkEnd w:id="1148"/>
      <w:bookmarkEnd w:id="1149"/>
      <w:bookmarkEnd w:id="1150"/>
    </w:p>
    <w:p w14:paraId="744AD338" w14:textId="77777777" w:rsidR="00E60FE0" w:rsidRDefault="00C872B4">
      <w:pPr>
        <w:pStyle w:val="50"/>
      </w:pPr>
      <w:bookmarkStart w:id="1151" w:name="_Toc73173334"/>
      <w:bookmarkStart w:id="1152" w:name="_Toc96959932"/>
      <w:bookmarkStart w:id="1153" w:name="_Toc129247640"/>
      <w:bookmarkStart w:id="1154" w:name="_Toc160637348"/>
      <w:r>
        <w:t>5.2.6.3.1</w:t>
      </w:r>
      <w:r>
        <w:tab/>
        <w:t>Introduction</w:t>
      </w:r>
      <w:bookmarkEnd w:id="1151"/>
      <w:bookmarkEnd w:id="1152"/>
      <w:bookmarkEnd w:id="1153"/>
      <w:bookmarkEnd w:id="115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155" w:name="_Toc73173335"/>
      <w:bookmarkStart w:id="1156" w:name="_Toc96959933"/>
      <w:bookmarkStart w:id="1157" w:name="_Toc129247641"/>
      <w:bookmarkStart w:id="1158" w:name="_Toc160637349"/>
      <w:r>
        <w:t>5.2.6.3.2</w:t>
      </w:r>
      <w:r>
        <w:tab/>
        <w:t>Simple data types</w:t>
      </w:r>
      <w:bookmarkEnd w:id="1155"/>
      <w:bookmarkEnd w:id="1156"/>
      <w:bookmarkEnd w:id="1157"/>
      <w:bookmarkEnd w:id="115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159" w:name="_Toc73173338"/>
      <w:bookmarkStart w:id="1160" w:name="_Toc96959936"/>
      <w:bookmarkStart w:id="1161" w:name="_Toc129247642"/>
      <w:bookmarkStart w:id="1162" w:name="_Toc16063735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59"/>
      <w:bookmarkEnd w:id="1160"/>
      <w:bookmarkEnd w:id="1161"/>
      <w:bookmarkEnd w:id="1162"/>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163" w:name="_Toc73173341"/>
      <w:bookmarkStart w:id="1164" w:name="_Toc96959937"/>
      <w:bookmarkStart w:id="1165" w:name="_Toc129247643"/>
      <w:bookmarkStart w:id="1166" w:name="_Toc160637351"/>
      <w:r>
        <w:t>5.2.6.5</w:t>
      </w:r>
      <w:r>
        <w:tab/>
        <w:t>Binary data</w:t>
      </w:r>
      <w:bookmarkEnd w:id="1163"/>
      <w:bookmarkEnd w:id="1164"/>
      <w:bookmarkEnd w:id="1165"/>
      <w:bookmarkEnd w:id="1166"/>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167" w:name="_Toc73173344"/>
      <w:bookmarkStart w:id="1168" w:name="_Toc96959938"/>
      <w:bookmarkStart w:id="1169" w:name="_Toc129247644"/>
      <w:bookmarkStart w:id="1170" w:name="_Toc160637352"/>
      <w:r>
        <w:t>5.2.7</w:t>
      </w:r>
      <w:r>
        <w:tab/>
        <w:t>Error Handling</w:t>
      </w:r>
      <w:bookmarkEnd w:id="1167"/>
      <w:bookmarkEnd w:id="1168"/>
      <w:bookmarkEnd w:id="1169"/>
      <w:bookmarkEnd w:id="1170"/>
    </w:p>
    <w:p w14:paraId="6D035EA9" w14:textId="77777777" w:rsidR="00E60FE0" w:rsidRDefault="00C872B4">
      <w:pPr>
        <w:pStyle w:val="40"/>
      </w:pPr>
      <w:bookmarkStart w:id="1171" w:name="_Toc73173345"/>
      <w:bookmarkStart w:id="1172" w:name="_Toc96959939"/>
      <w:bookmarkStart w:id="1173" w:name="_Toc129247645"/>
      <w:bookmarkStart w:id="1174" w:name="_Toc160637353"/>
      <w:r>
        <w:t>5.2.7.1</w:t>
      </w:r>
      <w:r>
        <w:tab/>
        <w:t>General</w:t>
      </w:r>
      <w:bookmarkEnd w:id="1171"/>
      <w:bookmarkEnd w:id="1172"/>
      <w:bookmarkEnd w:id="1173"/>
      <w:bookmarkEnd w:id="117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175" w:name="_Toc73173346"/>
      <w:bookmarkStart w:id="1176" w:name="_Toc96959940"/>
      <w:bookmarkStart w:id="1177" w:name="_Toc129247646"/>
      <w:bookmarkStart w:id="1178" w:name="_Toc160637354"/>
      <w:r>
        <w:t>5.2.7.2</w:t>
      </w:r>
      <w:r>
        <w:tab/>
        <w:t>Protocol Errors</w:t>
      </w:r>
      <w:bookmarkEnd w:id="1175"/>
      <w:bookmarkEnd w:id="1176"/>
      <w:bookmarkEnd w:id="1177"/>
      <w:bookmarkEnd w:id="1178"/>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179" w:name="_Toc73173347"/>
      <w:bookmarkStart w:id="1180" w:name="_Toc96959941"/>
      <w:bookmarkStart w:id="1181" w:name="_Toc129247647"/>
      <w:bookmarkStart w:id="1182" w:name="_Toc160637355"/>
      <w:r>
        <w:t>5.2.7.3</w:t>
      </w:r>
      <w:r>
        <w:tab/>
        <w:t>Application Errors</w:t>
      </w:r>
      <w:bookmarkEnd w:id="1179"/>
      <w:bookmarkEnd w:id="1180"/>
      <w:bookmarkEnd w:id="1181"/>
      <w:bookmarkEnd w:id="118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183" w:name="_Toc73173348"/>
      <w:bookmarkStart w:id="1184" w:name="_Toc96959942"/>
      <w:bookmarkStart w:id="1185" w:name="_Toc129247648"/>
      <w:bookmarkStart w:id="1186" w:name="_Toc160637356"/>
      <w:r>
        <w:t>5.2.8</w:t>
      </w:r>
      <w:r>
        <w:rPr>
          <w:lang w:eastAsia="zh-CN"/>
        </w:rPr>
        <w:tab/>
        <w:t>Feature negotiation</w:t>
      </w:r>
      <w:bookmarkEnd w:id="1183"/>
      <w:bookmarkEnd w:id="1184"/>
      <w:bookmarkEnd w:id="1185"/>
      <w:bookmarkEnd w:id="118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187" w:name="_Toc73173349"/>
      <w:bookmarkStart w:id="1188" w:name="_Toc96959943"/>
      <w:bookmarkStart w:id="1189" w:name="_Toc129247649"/>
      <w:bookmarkStart w:id="1190" w:name="_Toc160637357"/>
      <w:r>
        <w:t>5.2.9</w:t>
      </w:r>
      <w:r>
        <w:tab/>
        <w:t>Security</w:t>
      </w:r>
      <w:bookmarkEnd w:id="1187"/>
      <w:bookmarkEnd w:id="1188"/>
      <w:bookmarkEnd w:id="1189"/>
      <w:bookmarkEnd w:id="119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191" w:name="_Toc510696650"/>
      <w:bookmarkStart w:id="1192" w:name="_Toc35971450"/>
      <w:bookmarkStart w:id="1193" w:name="_Toc67903567"/>
      <w:bookmarkStart w:id="1194" w:name="_Toc73173350"/>
      <w:bookmarkStart w:id="1195" w:name="_Toc96959944"/>
      <w:bookmarkStart w:id="1196" w:name="_Toc129247650"/>
      <w:bookmarkStart w:id="1197" w:name="_Toc160637358"/>
      <w:r>
        <w:lastRenderedPageBreak/>
        <w:t>Annex A (normative):</w:t>
      </w:r>
      <w:r>
        <w:br/>
        <w:t>OpenAPI specification</w:t>
      </w:r>
      <w:bookmarkEnd w:id="1191"/>
      <w:bookmarkEnd w:id="1192"/>
      <w:bookmarkEnd w:id="1193"/>
      <w:bookmarkEnd w:id="1194"/>
      <w:bookmarkEnd w:id="1195"/>
      <w:bookmarkEnd w:id="1196"/>
      <w:bookmarkEnd w:id="1197"/>
    </w:p>
    <w:p w14:paraId="03A11090" w14:textId="77777777" w:rsidR="00E60FE0" w:rsidRDefault="00C872B4" w:rsidP="00CA07FF">
      <w:pPr>
        <w:pStyle w:val="1"/>
      </w:pPr>
      <w:bookmarkStart w:id="1198" w:name="_Toc510696651"/>
      <w:bookmarkStart w:id="1199" w:name="_Toc35971451"/>
      <w:bookmarkStart w:id="1200" w:name="_Toc67903568"/>
      <w:bookmarkStart w:id="1201" w:name="_Toc73173351"/>
      <w:bookmarkStart w:id="1202" w:name="_Toc96959945"/>
      <w:bookmarkStart w:id="1203" w:name="_Toc129247651"/>
      <w:bookmarkStart w:id="1204" w:name="_Toc160637359"/>
      <w:r>
        <w:t>A.1</w:t>
      </w:r>
      <w:r>
        <w:tab/>
        <w:t>General</w:t>
      </w:r>
      <w:bookmarkEnd w:id="1198"/>
      <w:bookmarkEnd w:id="1199"/>
      <w:bookmarkEnd w:id="1200"/>
      <w:bookmarkEnd w:id="1201"/>
      <w:bookmarkEnd w:id="1202"/>
      <w:bookmarkEnd w:id="1203"/>
      <w:bookmarkEnd w:id="1204"/>
    </w:p>
    <w:p w14:paraId="55051A09" w14:textId="77777777" w:rsidR="00E60FE0" w:rsidRDefault="00C872B4">
      <w:bookmarkStart w:id="120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0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07" w:name="_Toc67903569"/>
      <w:bookmarkStart w:id="1208" w:name="_Toc73173352"/>
      <w:bookmarkStart w:id="1209" w:name="_Toc96959946"/>
      <w:bookmarkStart w:id="1210" w:name="_Toc129247652"/>
      <w:bookmarkStart w:id="1211" w:name="_Toc160637360"/>
      <w:r>
        <w:t>A.2</w:t>
      </w:r>
      <w:r>
        <w:tab/>
      </w:r>
      <w:r>
        <w:rPr>
          <w:lang w:eastAsia="zh-CN"/>
        </w:rPr>
        <w:t>Ndccf_DataManagement</w:t>
      </w:r>
      <w:r>
        <w:t xml:space="preserve"> API</w:t>
      </w:r>
      <w:bookmarkEnd w:id="1205"/>
      <w:bookmarkEnd w:id="1206"/>
      <w:bookmarkEnd w:id="1207"/>
      <w:bookmarkEnd w:id="1208"/>
      <w:bookmarkEnd w:id="1209"/>
      <w:bookmarkEnd w:id="1210"/>
      <w:bookmarkEnd w:id="1211"/>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890D9B2"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4A2EA7">
        <w:rPr>
          <w:rFonts w:cs="Courier New"/>
          <w:szCs w:val="16"/>
        </w:rPr>
        <w:t>6</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7FC52BD"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5FEE4AA" w:rsidR="00C675A0" w:rsidRPr="001C7C10" w:rsidRDefault="00C675A0" w:rsidP="00C675A0">
      <w:pPr>
        <w:pStyle w:val="PL"/>
      </w:pPr>
      <w:bookmarkStart w:id="1212" w:name="_Hlk91583385"/>
      <w:r>
        <w:t xml:space="preserve"> </w:t>
      </w:r>
      <w:r w:rsidRPr="001C7C10">
        <w:t xml:space="preserve"> description: 3GPP TS 29.574</w:t>
      </w:r>
      <w:r>
        <w:t xml:space="preserve"> V</w:t>
      </w:r>
      <w:r w:rsidR="000C1CEC">
        <w:t>1</w:t>
      </w:r>
      <w:r w:rsidR="00137655">
        <w:t>8</w:t>
      </w:r>
      <w:r>
        <w:t>.</w:t>
      </w:r>
      <w:r w:rsidR="004A2EA7">
        <w:t>5</w:t>
      </w:r>
      <w:r>
        <w:t>.0; 5G System; Data Collection Coordination Services; Stage 3.</w:t>
      </w:r>
      <w:bookmarkEnd w:id="121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77777777" w:rsidR="00145EF0" w:rsidRPr="001C7C10" w:rsidRDefault="00145EF0" w:rsidP="00145EF0">
      <w:pPr>
        <w:pStyle w:val="PL"/>
      </w:pPr>
      <w:r>
        <w:t xml:space="preserve"> </w:t>
      </w:r>
      <w:r w:rsidRPr="001C7C10">
        <w:t xml:space="preserve"> /</w:t>
      </w:r>
      <w:r>
        <w:rPr>
          <w:rFonts w:hint="eastAsia"/>
          <w:lang w:eastAsia="zh-CN"/>
        </w:rPr>
        <w:t>trans</w:t>
      </w:r>
      <w:r>
        <w:t>fer</w:t>
      </w:r>
      <w:r w:rsidRPr="001C7C10">
        <w:t>s:</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p>
    <w:p w14:paraId="338E44D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145057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p>
    <w:p w14:paraId="2FF051F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18479F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247FCC1"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EB853E6"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0778BF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p>
    <w:p w14:paraId="6540CA9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1A99AA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29E427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4D8E98" w14:textId="77777777" w:rsidR="00145EF0" w:rsidRDefault="00145EF0" w:rsidP="00145EF0">
      <w:pPr>
        <w:pStyle w:val="PL"/>
      </w:pPr>
    </w:p>
    <w:p w14:paraId="5C640E72" w14:textId="77777777" w:rsidR="00145EF0" w:rsidRDefault="00145EF0" w:rsidP="00145EF0">
      <w:pPr>
        <w:pStyle w:val="PL"/>
      </w:pPr>
      <w:r>
        <w:t xml:space="preserve"> </w:t>
      </w:r>
      <w:r w:rsidRPr="001C7C10">
        <w:t xml:space="preserve"> /</w:t>
      </w:r>
      <w:r>
        <w:rPr>
          <w:rFonts w:hint="eastAsia"/>
          <w:lang w:eastAsia="zh-CN"/>
        </w:rPr>
        <w:t>trans</w:t>
      </w:r>
      <w:r>
        <w:t>fer</w:t>
      </w:r>
      <w:r w:rsidRPr="001C7C10">
        <w:t>s/{</w:t>
      </w:r>
      <w:r>
        <w:t>transfer</w:t>
      </w:r>
      <w:r w:rsidRPr="001C7C10">
        <w:t>Id}:</w:t>
      </w:r>
    </w:p>
    <w:p w14:paraId="058B1238" w14:textId="77777777" w:rsidR="00145EF0" w:rsidRPr="001C7C10" w:rsidRDefault="00145EF0" w:rsidP="00145EF0">
      <w:pPr>
        <w:pStyle w:val="PL"/>
      </w:pPr>
      <w:r>
        <w:t xml:space="preserve"> </w:t>
      </w:r>
      <w:r w:rsidRPr="001C7C10">
        <w:t xml:space="preserve"> </w:t>
      </w:r>
      <w:r>
        <w:t xml:space="preserve"> </w:t>
      </w:r>
      <w:r w:rsidRPr="001C7C10">
        <w:t xml:space="preserve"> put:</w:t>
      </w:r>
    </w:p>
    <w:p w14:paraId="4346A9E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p>
    <w:p w14:paraId="08F138FF" w14:textId="0AC657F2"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rsidR="000256FF">
        <w:t>Update</w:t>
      </w:r>
      <w:bookmarkStart w:id="1213" w:name="_GoBack"/>
      <w:bookmarkEnd w:id="1213"/>
      <w:r w:rsidRPr="001C7C10">
        <w:t>DCCF</w:t>
      </w:r>
      <w:r>
        <w:t>DataManagementTransfer</w:t>
      </w:r>
    </w:p>
    <w:p w14:paraId="292450F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71424A9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p>
    <w:p w14:paraId="1734C4F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5E763663"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811664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8E9F3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07EFB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9402C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733C396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parameters:</w:t>
      </w:r>
    </w:p>
    <w:p w14:paraId="68740B5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46E34B6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8D005CF"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F7B9EC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44881F0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51C03E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D6D2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9E18D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5D1129C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67CB5B2"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95357EA"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p>
    <w:p w14:paraId="7D60755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88343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ED2D9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9ED340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F2825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217EC5C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776477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FA0C1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51FBB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68393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268FE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F396A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BE715C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B3A507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72E171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E396F41"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C6DE19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E75051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A5076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EC77F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9C21DD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7005B6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C09B5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F14801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0820B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7F0D94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DCB99A3"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6D1CD54" w14:textId="77777777" w:rsidR="00145EF0" w:rsidRDefault="00145EF0" w:rsidP="00145EF0">
      <w:pPr>
        <w:pStyle w:val="PL"/>
      </w:pPr>
      <w:r>
        <w:t xml:space="preserve">        '502':</w:t>
      </w:r>
    </w:p>
    <w:p w14:paraId="49BF002C" w14:textId="77777777" w:rsidR="00145EF0" w:rsidRPr="001C7C10" w:rsidRDefault="00145EF0" w:rsidP="00145EF0">
      <w:pPr>
        <w:pStyle w:val="PL"/>
      </w:pPr>
      <w:r>
        <w:t xml:space="preserve">          $ref: 'TS29571_CommonData.yaml#/components/responses/502'</w:t>
      </w:r>
    </w:p>
    <w:p w14:paraId="3F76625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BA6781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5A132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9E72C0" w14:textId="77777777" w:rsidR="00145EF0" w:rsidRPr="00DB1513"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7A4FBA7" w14:textId="77777777" w:rsidR="00145EF0" w:rsidRPr="001C7C10" w:rsidRDefault="00145EF0" w:rsidP="00145EF0">
      <w:pPr>
        <w:pStyle w:val="PL"/>
      </w:pPr>
      <w:r>
        <w:t xml:space="preserve"> </w:t>
      </w:r>
      <w:r w:rsidRPr="001C7C10">
        <w:t xml:space="preserve"> </w:t>
      </w:r>
      <w:r>
        <w:t xml:space="preserve"> </w:t>
      </w:r>
      <w:r w:rsidRPr="001C7C10">
        <w:t xml:space="preserve"> delete:</w:t>
      </w:r>
    </w:p>
    <w:p w14:paraId="7F570F9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p>
    <w:p w14:paraId="49FD9FC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p>
    <w:p w14:paraId="21E71DE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3A73493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p>
    <w:p w14:paraId="73CC871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parameters:</w:t>
      </w:r>
    </w:p>
    <w:p w14:paraId="08675B7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002CC37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05380E6"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84DB23" w14:textId="77777777" w:rsidR="00145EF0" w:rsidRPr="00BF5D62"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39D79E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FF9332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62B5FF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90C6A0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2C4D7C3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3A24D3A"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4797359"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p>
    <w:p w14:paraId="724B0FE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p>
    <w:p w14:paraId="44ADBA0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7C77A4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AAB1C2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163277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3EE7F7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F9BB8C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40CF3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FEDFD7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8214CC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08ADE5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A8048A2" w14:textId="77777777" w:rsidR="00145EF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66F3BF4"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45BD5F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22BFB6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C59AC9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73ED978"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129CEC6" w14:textId="77777777" w:rsidR="00145EF0" w:rsidRDefault="00145EF0" w:rsidP="00145EF0">
      <w:pPr>
        <w:pStyle w:val="PL"/>
      </w:pPr>
      <w:r>
        <w:t xml:space="preserve">        '502':</w:t>
      </w:r>
    </w:p>
    <w:p w14:paraId="7BEE5745" w14:textId="77777777" w:rsidR="00145EF0" w:rsidRPr="001C7C10" w:rsidRDefault="00145EF0" w:rsidP="00145EF0">
      <w:pPr>
        <w:pStyle w:val="PL"/>
      </w:pPr>
      <w:r>
        <w:t xml:space="preserve">          $ref: 'TS29571_CommonData.yaml#/components/responses/502'</w:t>
      </w:r>
    </w:p>
    <w:p w14:paraId="0196EE0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6353A4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308E20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F81A84B" w14:textId="56D3E2AC"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lastRenderedPageBreak/>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lastRenderedPageBreak/>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lastRenderedPageBreak/>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lastRenderedPageBreak/>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537B4CD1" w14:textId="77777777" w:rsidR="00832F55" w:rsidRDefault="00832F55" w:rsidP="00832F55">
      <w:pPr>
        <w:pStyle w:val="PL"/>
      </w:pPr>
      <w:r>
        <w:t xml:space="preserve">    NdccfDataManagementTransfer:</w:t>
      </w:r>
    </w:p>
    <w:p w14:paraId="3C3ED88D" w14:textId="77777777" w:rsidR="00832F55" w:rsidRDefault="00832F55" w:rsidP="00832F55">
      <w:pPr>
        <w:pStyle w:val="PL"/>
      </w:pPr>
      <w:r>
        <w:t xml:space="preserve">      description: </w:t>
      </w:r>
      <w:r>
        <w:rPr>
          <w:lang w:eastAsia="zh-CN"/>
        </w:rPr>
        <w:t>Represents an Individual DCCF Data Management Transfer.</w:t>
      </w:r>
    </w:p>
    <w:p w14:paraId="52065EE8" w14:textId="77777777" w:rsidR="00832F55" w:rsidRDefault="00832F55" w:rsidP="00832F55">
      <w:pPr>
        <w:pStyle w:val="PL"/>
      </w:pPr>
      <w:r>
        <w:t xml:space="preserve">      type: object</w:t>
      </w:r>
    </w:p>
    <w:p w14:paraId="5973C146" w14:textId="77777777" w:rsidR="00832F55" w:rsidRDefault="00832F55" w:rsidP="00832F55">
      <w:pPr>
        <w:pStyle w:val="PL"/>
      </w:pPr>
      <w:r>
        <w:t xml:space="preserve">      properties:</w:t>
      </w:r>
    </w:p>
    <w:p w14:paraId="48CA6FD9" w14:textId="77777777" w:rsidR="00832F55" w:rsidRPr="00F16843" w:rsidRDefault="00832F55" w:rsidP="00832F55">
      <w:pPr>
        <w:pStyle w:val="PL"/>
      </w:pPr>
      <w:r w:rsidRPr="00F16843">
        <w:t xml:space="preserve">        subscriptionId:</w:t>
      </w:r>
    </w:p>
    <w:p w14:paraId="1931B45F"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w:t>
      </w:r>
      <w:r w:rsidRPr="006B681B">
        <w:rPr>
          <w:rFonts w:ascii="Courier New" w:hAnsi="Courier New"/>
          <w:sz w:val="16"/>
        </w:rPr>
        <w:t>: string</w:t>
      </w:r>
    </w:p>
    <w:p w14:paraId="22E16081"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p>
    <w:p w14:paraId="3B3FECFC" w14:textId="77777777" w:rsidR="00832F55" w:rsidRDefault="00832F55" w:rsidP="00832F55">
      <w:pPr>
        <w:pStyle w:val="PL"/>
      </w:pPr>
      <w:r>
        <w:t xml:space="preserve">        </w:t>
      </w:r>
      <w:r w:rsidRPr="00F16843">
        <w:t>subInfo</w:t>
      </w:r>
      <w:r>
        <w:t>:</w:t>
      </w:r>
    </w:p>
    <w:p w14:paraId="1E735B43" w14:textId="77777777"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A80D967" w14:textId="77777777"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required:</w:t>
      </w:r>
    </w:p>
    <w:p w14:paraId="4C2129DF" w14:textId="77777777" w:rsidR="00832F55" w:rsidRPr="001C7C10"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p>
    <w:p w14:paraId="5CD83808" w14:textId="2F50279B"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lastRenderedPageBreak/>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14" w:name="_Toc510696653"/>
      <w:bookmarkStart w:id="1215" w:name="_Toc35971453"/>
      <w:bookmarkStart w:id="1216" w:name="_Toc67903570"/>
      <w:bookmarkStart w:id="1217" w:name="_Toc73173353"/>
      <w:bookmarkStart w:id="1218" w:name="_Toc96959947"/>
      <w:bookmarkStart w:id="1219" w:name="_Toc129247653"/>
      <w:bookmarkStart w:id="1220" w:name="_Toc160637361"/>
      <w:r>
        <w:t>A.3</w:t>
      </w:r>
      <w:r>
        <w:tab/>
      </w:r>
      <w:r>
        <w:rPr>
          <w:lang w:eastAsia="ja-JP"/>
        </w:rPr>
        <w:t>Ndccf_ContextManagement</w:t>
      </w:r>
      <w:r>
        <w:t xml:space="preserve"> API</w:t>
      </w:r>
      <w:bookmarkEnd w:id="1214"/>
      <w:bookmarkEnd w:id="1215"/>
      <w:bookmarkEnd w:id="1216"/>
      <w:bookmarkEnd w:id="1217"/>
      <w:bookmarkEnd w:id="1218"/>
      <w:bookmarkEnd w:id="1219"/>
      <w:bookmarkEnd w:id="122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21" w:name="historyclause"/>
      <w:r>
        <w:br w:type="page"/>
      </w:r>
      <w:bookmarkStart w:id="1222" w:name="_Toc2086459"/>
      <w:bookmarkStart w:id="1223" w:name="_Toc67903575"/>
      <w:bookmarkStart w:id="1224" w:name="_Toc73173354"/>
      <w:bookmarkStart w:id="1225" w:name="_Toc96959948"/>
      <w:bookmarkStart w:id="1226" w:name="_Toc129247654"/>
      <w:bookmarkStart w:id="1227" w:name="_Toc160637362"/>
      <w:bookmarkEnd w:id="1221"/>
      <w:r>
        <w:lastRenderedPageBreak/>
        <w:t>Annex B (informative):</w:t>
      </w:r>
      <w:r>
        <w:br/>
        <w:t>Change history</w:t>
      </w:r>
      <w:bookmarkEnd w:id="1222"/>
      <w:bookmarkEnd w:id="1223"/>
      <w:bookmarkEnd w:id="1224"/>
      <w:bookmarkEnd w:id="1225"/>
      <w:bookmarkEnd w:id="1226"/>
      <w:bookmarkEnd w:id="1227"/>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77B6F97" w14:textId="20BE9AAE" w:rsidR="003768C3" w:rsidRDefault="0068657C" w:rsidP="001B1E94">
            <w:pPr>
              <w:spacing w:after="0"/>
              <w:jc w:val="center"/>
              <w:rPr>
                <w:rFonts w:ascii="Arial" w:hAnsi="Arial" w:cs="Arial"/>
                <w:sz w:val="16"/>
                <w:szCs w:val="16"/>
              </w:rPr>
            </w:pPr>
            <w:r w:rsidRPr="0068657C">
              <w:rPr>
                <w:rFonts w:ascii="Arial" w:hAnsi="Arial" w:cs="Arial"/>
                <w:sz w:val="16"/>
                <w:szCs w:val="16"/>
              </w:rPr>
              <w:t>C3-241609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rFonts w:ascii="Arial" w:hAnsi="Arial" w:cs="Arial"/>
                <w:sz w:val="16"/>
                <w:szCs w:val="16"/>
              </w:rPr>
            </w:pPr>
            <w:r w:rsidRPr="0068657C">
              <w:rPr>
                <w:rFonts w:ascii="Arial" w:hAnsi="Arial" w:cs="Arial"/>
                <w:sz w:val="16"/>
                <w:szCs w:val="16"/>
              </w:rPr>
              <w:t>0083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865C9F3" w14:textId="0C15163D" w:rsidR="0068657C" w:rsidRDefault="0068657C" w:rsidP="0068657C">
            <w:pPr>
              <w:spacing w:after="0"/>
              <w:jc w:val="center"/>
              <w:rPr>
                <w:rFonts w:ascii="Arial" w:hAnsi="Arial" w:cs="Arial"/>
                <w:sz w:val="16"/>
                <w:szCs w:val="16"/>
              </w:rPr>
            </w:pPr>
            <w:r w:rsidRPr="0068657C">
              <w:rPr>
                <w:rFonts w:ascii="Arial" w:hAnsi="Arial" w:cs="Arial"/>
                <w:sz w:val="16"/>
                <w:szCs w:val="16"/>
              </w:rPr>
              <w:t>C3-241668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rFonts w:ascii="Arial" w:hAnsi="Arial" w:cs="Arial"/>
                <w:sz w:val="16"/>
                <w:szCs w:val="16"/>
              </w:rPr>
            </w:pPr>
            <w:r w:rsidRPr="0068657C">
              <w:rPr>
                <w:rFonts w:ascii="Arial" w:hAnsi="Arial" w:cs="Arial"/>
                <w:sz w:val="16"/>
                <w:szCs w:val="16"/>
              </w:rPr>
              <w:t>0084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8C7F70E" w14:textId="3B4F5795" w:rsidR="0068657C" w:rsidRDefault="0068657C" w:rsidP="0068657C">
            <w:pPr>
              <w:spacing w:after="0"/>
              <w:jc w:val="center"/>
              <w:rPr>
                <w:rFonts w:ascii="Arial" w:hAnsi="Arial" w:cs="Arial"/>
                <w:sz w:val="16"/>
                <w:szCs w:val="16"/>
              </w:rPr>
            </w:pPr>
            <w:r w:rsidRPr="0068657C">
              <w:rPr>
                <w:rFonts w:ascii="Arial" w:hAnsi="Arial" w:cs="Arial"/>
                <w:sz w:val="16"/>
                <w:szCs w:val="16"/>
              </w:rPr>
              <w:t>C3-241258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rFonts w:ascii="Arial" w:hAnsi="Arial" w:cs="Arial"/>
                <w:sz w:val="16"/>
                <w:szCs w:val="16"/>
              </w:rPr>
            </w:pPr>
            <w:r w:rsidRPr="0068657C">
              <w:rPr>
                <w:rFonts w:ascii="Arial" w:hAnsi="Arial" w:cs="Arial"/>
                <w:sz w:val="16"/>
                <w:szCs w:val="16"/>
              </w:rPr>
              <w:t>0085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01987E9" w14:textId="678B745F" w:rsidR="0068657C" w:rsidRDefault="0068657C" w:rsidP="0068657C">
            <w:pPr>
              <w:spacing w:after="0"/>
              <w:jc w:val="center"/>
              <w:rPr>
                <w:rFonts w:ascii="Arial" w:hAnsi="Arial" w:cs="Arial"/>
                <w:sz w:val="16"/>
                <w:szCs w:val="16"/>
              </w:rPr>
            </w:pPr>
            <w:r w:rsidRPr="0068657C">
              <w:rPr>
                <w:rFonts w:ascii="Arial" w:hAnsi="Arial" w:cs="Arial"/>
                <w:sz w:val="16"/>
                <w:szCs w:val="16"/>
              </w:rPr>
              <w:t>C3-241673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rFonts w:ascii="Arial" w:hAnsi="Arial" w:cs="Arial"/>
                <w:sz w:val="16"/>
                <w:szCs w:val="16"/>
              </w:rPr>
            </w:pPr>
            <w:r w:rsidRPr="0068657C">
              <w:rPr>
                <w:rFonts w:ascii="Arial" w:hAnsi="Arial" w:cs="Arial"/>
                <w:sz w:val="16"/>
                <w:szCs w:val="16"/>
              </w:rPr>
              <w:t>0086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A7C95C0" w14:textId="6DD2F159" w:rsidR="0068657C" w:rsidRDefault="0068657C" w:rsidP="0068657C">
            <w:pPr>
              <w:spacing w:after="0"/>
              <w:jc w:val="center"/>
              <w:rPr>
                <w:rFonts w:ascii="Arial" w:hAnsi="Arial" w:cs="Arial"/>
                <w:sz w:val="16"/>
                <w:szCs w:val="16"/>
              </w:rPr>
            </w:pPr>
            <w:r w:rsidRPr="0068657C">
              <w:rPr>
                <w:rFonts w:ascii="Arial" w:hAnsi="Arial" w:cs="Arial"/>
                <w:sz w:val="16"/>
                <w:szCs w:val="16"/>
              </w:rPr>
              <w:t>C3-241625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rFonts w:ascii="Arial" w:hAnsi="Arial" w:cs="Arial"/>
                <w:sz w:val="16"/>
                <w:szCs w:val="16"/>
              </w:rPr>
            </w:pPr>
            <w:r w:rsidRPr="0068657C">
              <w:rPr>
                <w:rFonts w:ascii="Arial" w:hAnsi="Arial" w:cs="Arial"/>
                <w:sz w:val="16"/>
                <w:szCs w:val="16"/>
              </w:rPr>
              <w:t>0087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0CB73D" w14:textId="4C950FC6"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5672A6" w14:textId="4B5EEB88" w:rsidR="00382BCE" w:rsidRPr="0068657C" w:rsidRDefault="00382BCE" w:rsidP="00382BCE">
            <w:pPr>
              <w:spacing w:after="0"/>
              <w:jc w:val="center"/>
              <w:rPr>
                <w:rFonts w:ascii="Arial" w:hAnsi="Arial" w:cs="Arial"/>
                <w:sz w:val="16"/>
                <w:szCs w:val="16"/>
              </w:rPr>
            </w:pPr>
            <w:r w:rsidRPr="00382BCE">
              <w:rPr>
                <w:rFonts w:ascii="Arial" w:hAnsi="Arial" w:cs="Arial"/>
                <w:sz w:val="16"/>
                <w:szCs w:val="16"/>
              </w:rPr>
              <w:fldChar w:fldCharType="begin"/>
            </w:r>
            <w:r w:rsidRPr="00382BCE">
              <w:rPr>
                <w:rFonts w:ascii="Arial" w:hAnsi="Arial" w:cs="Arial"/>
                <w:sz w:val="16"/>
                <w:szCs w:val="16"/>
              </w:rPr>
              <w:instrText xml:space="preserve"> DOCPROPERTY  Tdoc#  \* MERGEFORMAT </w:instrText>
            </w:r>
            <w:r w:rsidRPr="00382BCE">
              <w:rPr>
                <w:rFonts w:ascii="Arial" w:hAnsi="Arial" w:cs="Arial"/>
                <w:sz w:val="16"/>
                <w:szCs w:val="16"/>
              </w:rPr>
              <w:fldChar w:fldCharType="separate"/>
            </w:r>
            <w:r w:rsidRPr="00382BCE">
              <w:rPr>
                <w:rFonts w:ascii="Arial" w:hAnsi="Arial" w:cs="Arial"/>
                <w:sz w:val="16"/>
                <w:szCs w:val="16"/>
              </w:rPr>
              <w:t>C3-241745</w:t>
            </w:r>
            <w:r w:rsidRPr="00382BCE">
              <w:rPr>
                <w:rFonts w:ascii="Arial" w:hAnsi="Arial" w:cs="Arial"/>
                <w:sz w:val="16"/>
                <w:szCs w:val="16"/>
              </w:rPr>
              <w:fldChar w:fldCharType="end"/>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bl>
    <w:p w14:paraId="7FCA1882" w14:textId="77777777" w:rsidR="00A97502" w:rsidRDefault="00A97502"/>
    <w:sectPr w:rsidR="00A9750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CF1C9" w14:textId="77777777" w:rsidR="00E9189C" w:rsidRDefault="00E9189C">
      <w:r>
        <w:separator/>
      </w:r>
    </w:p>
  </w:endnote>
  <w:endnote w:type="continuationSeparator" w:id="0">
    <w:p w14:paraId="773EBC29" w14:textId="77777777" w:rsidR="00E9189C" w:rsidRDefault="00E9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D2266" w:rsidRDefault="00AD226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01726" w14:textId="77777777" w:rsidR="00E9189C" w:rsidRDefault="00E9189C">
      <w:r>
        <w:separator/>
      </w:r>
    </w:p>
  </w:footnote>
  <w:footnote w:type="continuationSeparator" w:id="0">
    <w:p w14:paraId="5EB5FB8D" w14:textId="77777777" w:rsidR="00E9189C" w:rsidRDefault="00E91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64A1A88" w:rsidR="00AD2266" w:rsidRDefault="00AD22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56FF">
      <w:rPr>
        <w:rFonts w:ascii="Arial" w:hAnsi="Arial" w:cs="Arial"/>
        <w:b/>
        <w:noProof/>
        <w:sz w:val="18"/>
        <w:szCs w:val="18"/>
      </w:rPr>
      <w:t>3GPP TS 29.574 V18.5.0 (2024-03)</w:t>
    </w:r>
    <w:r>
      <w:rPr>
        <w:rFonts w:ascii="Arial" w:hAnsi="Arial" w:cs="Arial"/>
        <w:b/>
        <w:sz w:val="18"/>
        <w:szCs w:val="18"/>
      </w:rPr>
      <w:fldChar w:fldCharType="end"/>
    </w:r>
  </w:p>
  <w:p w14:paraId="0F7E99AC" w14:textId="77777777" w:rsidR="00AD2266" w:rsidRDefault="00AD22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56FF">
      <w:rPr>
        <w:rFonts w:ascii="Arial" w:hAnsi="Arial" w:cs="Arial"/>
        <w:b/>
        <w:noProof/>
        <w:sz w:val="18"/>
        <w:szCs w:val="18"/>
      </w:rPr>
      <w:t>91</w:t>
    </w:r>
    <w:r>
      <w:rPr>
        <w:rFonts w:ascii="Arial" w:hAnsi="Arial" w:cs="Arial"/>
        <w:b/>
        <w:sz w:val="18"/>
        <w:szCs w:val="18"/>
      </w:rPr>
      <w:fldChar w:fldCharType="end"/>
    </w:r>
  </w:p>
  <w:p w14:paraId="06DA26F1" w14:textId="1C5D08D3" w:rsidR="00AD2266" w:rsidRDefault="00AD22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56FF">
      <w:rPr>
        <w:rFonts w:ascii="Arial" w:hAnsi="Arial" w:cs="Arial"/>
        <w:b/>
        <w:noProof/>
        <w:sz w:val="18"/>
        <w:szCs w:val="18"/>
      </w:rPr>
      <w:t>Release 18</w:t>
    </w:r>
    <w:r>
      <w:rPr>
        <w:rFonts w:ascii="Arial" w:hAnsi="Arial" w:cs="Arial"/>
        <w:b/>
        <w:sz w:val="18"/>
        <w:szCs w:val="18"/>
      </w:rPr>
      <w:fldChar w:fldCharType="end"/>
    </w:r>
  </w:p>
  <w:p w14:paraId="7A149BA7" w14:textId="77777777" w:rsidR="00AD2266" w:rsidRDefault="00AD22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6FF"/>
    <w:rsid w:val="00025ED4"/>
    <w:rsid w:val="00031459"/>
    <w:rsid w:val="00032036"/>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3449"/>
    <w:rsid w:val="0021458F"/>
    <w:rsid w:val="0021495A"/>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80FAF"/>
    <w:rsid w:val="00290130"/>
    <w:rsid w:val="00290360"/>
    <w:rsid w:val="00292BB6"/>
    <w:rsid w:val="00293218"/>
    <w:rsid w:val="002936AC"/>
    <w:rsid w:val="002B08C2"/>
    <w:rsid w:val="002B1AAC"/>
    <w:rsid w:val="002B280B"/>
    <w:rsid w:val="002B2A89"/>
    <w:rsid w:val="002B38E3"/>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5A0F"/>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4E9F"/>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5071"/>
    <w:rsid w:val="00B756F1"/>
    <w:rsid w:val="00B770F0"/>
    <w:rsid w:val="00B81DBF"/>
    <w:rsid w:val="00B82712"/>
    <w:rsid w:val="00B84E9C"/>
    <w:rsid w:val="00B90CA4"/>
    <w:rsid w:val="00BA0C34"/>
    <w:rsid w:val="00BA4FBB"/>
    <w:rsid w:val="00BA6F80"/>
    <w:rsid w:val="00BB487D"/>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2B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54E"/>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189C"/>
    <w:rsid w:val="00E92A9D"/>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63491-29E9-4007-A558-C95719D0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104</Pages>
  <Words>36267</Words>
  <Characters>206722</Characters>
  <Application>Microsoft Office Word</Application>
  <DocSecurity>0</DocSecurity>
  <Lines>1722</Lines>
  <Paragraphs>485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242</cp:revision>
  <cp:lastPrinted>2019-02-25T14:05:00Z</cp:lastPrinted>
  <dcterms:created xsi:type="dcterms:W3CDTF">2022-04-14T09:44:00Z</dcterms:created>
  <dcterms:modified xsi:type="dcterms:W3CDTF">2024-03-06T09:18:00Z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(3)UFUAs0JElMACpcXUzSGN2dDbAQm4gGg+wrt5BTQws1uCvtxxecStaTz4Afm7tCOnT/ZxSZ8t
vV4a31UAFX6h/1w2M1f5zV2chXpvip5npFoY0lMaGzZHvKocGtq79QIMYV/J0AUXCj1KP8SN
wf/C266B7oW0CFvzhdzM2FfhmjnS8QarAH1Pkq7Ot6WL0kbZMV6H4ZPjNtRAb/0LBljocD6s
KX/96OB0I+rgDSpxgY</vt:lpwstr>
  </property>
  <property fmtid="{D5CDD505-2E9C-101B-9397-08002B2CF9AE}" pid="3" name="_2015_ms_pID_7253431">
    <vt:lpwstr>iUvvktOE7hn3UPwO2FbU6XHkOLaCendmEmYIcetDCh/KF543bYicBJ
oZOKt5/JDjQX+8AG4l2ZihwIK9JNRRxOrflLNTbWFyZ31hz7sRbPmb75Ypcugy4GG1svBt6n
QraVkmkOLV9ZtTBorH3xeaj+iligL3p8CfN+tlrVrjUHMHXGCAowfH2aYd57rNHj2/g9NT27
eGlpA4azA90JfVcYBdKjahbqNnOBHuDAgiUf</vt:lpwstr>
  </property>
  <property fmtid="{D5CDD505-2E9C-101B-9397-08002B2CF9AE}" pid="4" name="_2015_ms_pID_7253432">
    <vt:lpwstr>QvH1mV4gCIn3EP6hr6JdYzk=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