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4</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12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4pt;width:103.1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13"/>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85"/>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85"/>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85"/>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85"/>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86"/>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86"/>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86"/>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85"/>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85"/>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86"/>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86"/>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87"/>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87"/>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86"/>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87"/>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87"/>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85"/>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86"/>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86"/>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86"/>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86"/>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85"/>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85"/>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86"/>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88"/>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88"/>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90"/>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88"/>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90"/>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88"/>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88"/>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89"/>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89"/>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89"/>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89"/>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88"/>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88"/>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88"/>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88"/>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86"/>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8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8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8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8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88"/>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88"/>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88"/>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88"/>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88"/>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88"/>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85"/>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86"/>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88"/>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88"/>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89"/>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89"/>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88"/>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89"/>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89"/>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88"/>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88"/>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89"/>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89"/>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89"/>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88"/>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89"/>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89"/>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88"/>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88"/>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88"/>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86"/>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88"/>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88"/>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89"/>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89"/>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88"/>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89"/>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89"/>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88"/>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88"/>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89"/>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89"/>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88"/>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88"/>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88"/>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86"/>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89"/>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89"/>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89"/>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89"/>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85"/>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85"/>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86"/>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86"/>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85"/>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92"/>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85"/>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85"/>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85"/>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85"/>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85"/>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92"/>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2"/>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2"/>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2"/>
      </w:pPr>
      <w:bookmarkStart w:id="26" w:name="_Toc138694577"/>
      <w:r>
        <w:t>3</w:t>
      </w:r>
      <w:r>
        <w:tab/>
      </w:r>
      <w:r>
        <w:t>Definitions of terms, symbols and abbreviations</w:t>
      </w:r>
      <w:bookmarkEnd w:id="26"/>
    </w:p>
    <w:p>
      <w:pPr>
        <w:pStyle w:val="3"/>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3"/>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3"/>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rFonts w:hint="eastAsia"/>
          <w:lang w:eastAsia="zh-CN"/>
        </w:rPr>
      </w:pPr>
      <w:r>
        <w:rPr>
          <w:rFonts w:hint="eastAsia"/>
          <w:lang w:eastAsia="zh-CN"/>
        </w:rPr>
        <w:t>BC</w:t>
      </w:r>
      <w:r>
        <w:tab/>
      </w:r>
      <w:r>
        <w:rPr>
          <w:rFonts w:hint="eastAsia"/>
          <w:lang w:eastAsia="zh-CN"/>
        </w:rPr>
        <w:t>Broadcast</w:t>
      </w:r>
    </w:p>
    <w:p>
      <w:pPr>
        <w:pStyle w:val="109"/>
        <w:rPr>
          <w:rFonts w:hint="eastAsia"/>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rFonts w:hint="eastAsia"/>
          <w:lang w:val="en-US" w:eastAsia="zh-CN"/>
        </w:rPr>
      </w:pPr>
      <w:r>
        <w:rPr>
          <w:rFonts w:hint="eastAsia"/>
          <w:lang w:val="en-US" w:eastAsia="zh-CN"/>
        </w:rPr>
        <w:t>L3G</w:t>
      </w:r>
      <w:r>
        <w:tab/>
      </w:r>
      <w:r>
        <w:rPr>
          <w:rFonts w:hint="eastAsia"/>
          <w:lang w:val="en-US" w:eastAsia="zh-CN"/>
        </w:rPr>
        <w:t>Legacy 3GPP Message Gateway</w:t>
      </w:r>
    </w:p>
    <w:p>
      <w:pPr>
        <w:pStyle w:val="109"/>
        <w:rPr>
          <w:rFonts w:hint="eastAsia"/>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bidi w:val="0"/>
        <w:rPr>
          <w:rFonts w:hint="eastAsia"/>
          <w:lang w:val="en-US" w:eastAsia="zh-CN"/>
        </w:rPr>
      </w:pPr>
    </w:p>
    <w:p>
      <w:pPr>
        <w:pStyle w:val="2"/>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2"/>
      </w:pPr>
      <w:bookmarkStart w:id="33" w:name="_Toc96996654"/>
      <w:bookmarkStart w:id="34" w:name="_Toc138694582"/>
      <w:bookmarkStart w:id="35" w:name="_Toc93878862"/>
      <w:bookmarkStart w:id="36" w:name="_Toc83768234"/>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3"/>
        <w:rPr>
          <w:lang w:eastAsia="zh-CN"/>
        </w:rPr>
      </w:pPr>
      <w:bookmarkStart w:id="38" w:name="_Toc93878863"/>
      <w:bookmarkStart w:id="39" w:name="_Toc97197061"/>
      <w:bookmarkStart w:id="40" w:name="_Toc96996655"/>
      <w:bookmarkStart w:id="41" w:name="_Toc83768235"/>
      <w:bookmarkStart w:id="42" w:name="_Toc13869458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13"/>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rFonts w:hint="eastAsia"/>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13"/>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3"/>
        <w:rPr>
          <w:lang w:eastAsia="zh-CN"/>
        </w:rPr>
      </w:pPr>
      <w:bookmarkStart w:id="43" w:name="_Toc13869458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4"/>
      </w:pPr>
      <w:bookmarkStart w:id="45" w:name="_Toc96996657"/>
      <w:bookmarkStart w:id="46" w:name="_Toc138694585"/>
      <w:bookmarkStart w:id="47" w:name="_Toc93878865"/>
      <w:bookmarkStart w:id="48" w:name="_Toc97197063"/>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4"/>
        <w:rPr>
          <w:lang w:eastAsia="zh-CN"/>
        </w:rPr>
      </w:pPr>
      <w:bookmarkStart w:id="50" w:name="_Toc96996658"/>
      <w:bookmarkStart w:id="51" w:name="_Toc97197064"/>
      <w:bookmarkStart w:id="52" w:name="_Toc83768238"/>
      <w:bookmarkStart w:id="53" w:name="_Toc93878866"/>
      <w:bookmarkStart w:id="54" w:name="_Toc138694586"/>
      <w:r>
        <w:t>5.</w:t>
      </w:r>
      <w:r>
        <w:rPr>
          <w:lang w:eastAsia="zh-CN"/>
        </w:rPr>
        <w:t>2</w:t>
      </w:r>
      <w:r>
        <w:t>.2</w:t>
      </w:r>
      <w:r>
        <w:tab/>
      </w:r>
      <w:r>
        <w:t>Service Operations</w:t>
      </w:r>
      <w:bookmarkEnd w:id="50"/>
      <w:bookmarkEnd w:id="51"/>
      <w:bookmarkEnd w:id="52"/>
      <w:bookmarkEnd w:id="53"/>
      <w:bookmarkEnd w:id="54"/>
    </w:p>
    <w:p>
      <w:pPr>
        <w:pStyle w:val="5"/>
      </w:pPr>
      <w:bookmarkStart w:id="55" w:name="_Toc138694587"/>
      <w:bookmarkStart w:id="56" w:name="_Toc83768239"/>
      <w:bookmarkStart w:id="57" w:name="_Toc96996659"/>
      <w:bookmarkStart w:id="58" w:name="_Toc97197065"/>
      <w:bookmarkStart w:id="59" w:name="_Toc9387886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5"/>
      </w:pPr>
      <w:bookmarkStart w:id="60" w:name="_Toc138694588"/>
      <w:bookmarkStart w:id="61" w:name="_Toc93878868"/>
      <w:bookmarkStart w:id="62" w:name="_Toc97197066"/>
      <w:bookmarkStart w:id="63" w:name="_Toc96996660"/>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6"/>
      </w:pPr>
      <w:bookmarkStart w:id="65" w:name="_Toc97197067"/>
      <w:bookmarkStart w:id="66" w:name="_Toc93878869"/>
      <w:bookmarkStart w:id="67" w:name="_Toc83768241"/>
      <w:bookmarkStart w:id="68" w:name="_Toc138694589"/>
      <w:bookmarkStart w:id="69" w:name="_Toc9699666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6"/>
        <w:rPr>
          <w:lang w:eastAsia="zh-CN"/>
        </w:rPr>
      </w:pPr>
      <w:bookmarkStart w:id="70" w:name="_Toc83768242"/>
      <w:bookmarkStart w:id="71" w:name="_Toc97197068"/>
      <w:bookmarkStart w:id="72" w:name="_Toc96996662"/>
      <w:bookmarkStart w:id="73" w:name="_Toc138694590"/>
      <w:bookmarkStart w:id="74"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6.9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5"/>
        <w:rPr>
          <w:lang w:eastAsia="zh-CN"/>
        </w:rPr>
      </w:pPr>
      <w:bookmarkStart w:id="76" w:name="_Toc138694591"/>
      <w:bookmarkStart w:id="77" w:name="_Toc96996663"/>
      <w:bookmarkStart w:id="78" w:name="_Toc97197069"/>
      <w:bookmarkStart w:id="79" w:name="_Toc93878871"/>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6"/>
      </w:pPr>
      <w:bookmarkStart w:id="81" w:name="_Toc138694592"/>
      <w:bookmarkStart w:id="82" w:name="_Toc93878872"/>
      <w:bookmarkStart w:id="83" w:name="_Toc96996664"/>
      <w:bookmarkStart w:id="84" w:name="_Toc97197070"/>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6"/>
        <w:rPr>
          <w:lang w:eastAsia="zh-CN"/>
        </w:rPr>
      </w:pPr>
      <w:bookmarkStart w:id="86" w:name="_Toc96996665"/>
      <w:bookmarkStart w:id="87" w:name="_Toc93878873"/>
      <w:bookmarkStart w:id="88" w:name="_Toc138694593"/>
      <w:bookmarkStart w:id="89" w:name="_Toc83768245"/>
      <w:bookmarkStart w:id="90"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6.9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3"/>
        <w:rPr>
          <w:lang w:eastAsia="zh-CN"/>
        </w:rPr>
      </w:pPr>
      <w:bookmarkStart w:id="91" w:name="_Toc97197072"/>
      <w:bookmarkStart w:id="92" w:name="_Toc138694594"/>
      <w:bookmarkStart w:id="93" w:name="_Toc93878874"/>
      <w:bookmarkStart w:id="94" w:name="_Toc83768246"/>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4"/>
      </w:pPr>
      <w:bookmarkStart w:id="96" w:name="_Toc38877437"/>
      <w:bookmarkStart w:id="97" w:name="_Toc97197073"/>
      <w:bookmarkStart w:id="98" w:name="_Toc43199519"/>
      <w:bookmarkStart w:id="99" w:name="_Toc59015441"/>
      <w:bookmarkStart w:id="100" w:name="_Toc70426202"/>
      <w:bookmarkStart w:id="101" w:name="_Toc75351463"/>
      <w:bookmarkStart w:id="102" w:name="_Toc73433550"/>
      <w:bookmarkStart w:id="103" w:name="_Toc45132698"/>
      <w:bookmarkStart w:id="104" w:name="_Toc36037291"/>
      <w:bookmarkStart w:id="105" w:name="_Toc34035298"/>
      <w:bookmarkStart w:id="106" w:name="_Toc83768247"/>
      <w:bookmarkStart w:id="107" w:name="_Toc68165910"/>
      <w:bookmarkStart w:id="108" w:name="_Toc93878875"/>
      <w:bookmarkStart w:id="109" w:name="_Toc96996667"/>
      <w:bookmarkStart w:id="110" w:name="_Toc73435647"/>
      <w:bookmarkStart w:id="111" w:name="_Toc73437053"/>
      <w:bookmarkStart w:id="112" w:name="_Toc36037595"/>
      <w:bookmarkStart w:id="113" w:name="_Toc66282034"/>
      <w:bookmarkStart w:id="114" w:name="_Toc138694595"/>
      <w:bookmarkStart w:id="115" w:name="_Toc63170997"/>
      <w:bookmarkStart w:id="116" w:name="_Toc510696588"/>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pStyle w:val="110"/>
        <w:rPr>
          <w:lang w:eastAsia="zh-CN"/>
        </w:rPr>
      </w:pPr>
      <w:r>
        <w:rPr>
          <w:lang w:eastAsia="zh-CN"/>
        </w:rPr>
        <w:t>-</w:t>
      </w:r>
      <w:r>
        <w:rPr>
          <w:lang w:eastAsia="zh-CN"/>
        </w:rPr>
        <w:tab/>
      </w:r>
      <w:r>
        <w:rPr>
          <w:lang w:eastAsia="zh-CN"/>
        </w:rPr>
        <w:t>allows BMG invokes services provided by MSGin5G Server to send MSGin5G message delivery status reports to MSGin5G Server.</w:t>
      </w:r>
    </w:p>
    <w:p>
      <w:pPr>
        <w:pStyle w:val="4"/>
      </w:pPr>
      <w:bookmarkStart w:id="117" w:name="_Toc96996668"/>
      <w:bookmarkStart w:id="118" w:name="_Toc43199520"/>
      <w:bookmarkStart w:id="119" w:name="_Toc93878876"/>
      <w:bookmarkStart w:id="120" w:name="_Toc68165911"/>
      <w:bookmarkStart w:id="121" w:name="_Toc75351464"/>
      <w:bookmarkStart w:id="122" w:name="_Toc45132699"/>
      <w:bookmarkStart w:id="123" w:name="_Toc38877438"/>
      <w:bookmarkStart w:id="124" w:name="_Toc59015442"/>
      <w:bookmarkStart w:id="125" w:name="_Toc73433551"/>
      <w:bookmarkStart w:id="126" w:name="_Toc66282035"/>
      <w:bookmarkStart w:id="127" w:name="_Toc138694596"/>
      <w:bookmarkStart w:id="128" w:name="_Toc83768248"/>
      <w:bookmarkStart w:id="129" w:name="_Toc34035299"/>
      <w:bookmarkStart w:id="130" w:name="_Toc36037596"/>
      <w:bookmarkStart w:id="131" w:name="_Toc70426203"/>
      <w:bookmarkStart w:id="132" w:name="_Toc73435648"/>
      <w:bookmarkStart w:id="133" w:name="_Toc63170998"/>
      <w:bookmarkStart w:id="134" w:name="_Toc36037292"/>
      <w:bookmarkStart w:id="135" w:name="_Toc73437054"/>
      <w:bookmarkStart w:id="136" w:name="_Toc510696589"/>
      <w:bookmarkStart w:id="137" w:name="_Toc97197074"/>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5"/>
      </w:pPr>
      <w:bookmarkStart w:id="138" w:name="_Toc70426204"/>
      <w:bookmarkStart w:id="139" w:name="_Toc75351465"/>
      <w:bookmarkStart w:id="140" w:name="_Toc63170999"/>
      <w:bookmarkStart w:id="141" w:name="_Toc36037597"/>
      <w:bookmarkStart w:id="142" w:name="_Toc93878877"/>
      <w:bookmarkStart w:id="143" w:name="_Toc59015443"/>
      <w:bookmarkStart w:id="144" w:name="_Toc36037293"/>
      <w:bookmarkStart w:id="145" w:name="_Toc66282036"/>
      <w:bookmarkStart w:id="146" w:name="_Toc73437055"/>
      <w:bookmarkStart w:id="147" w:name="_Toc68165912"/>
      <w:bookmarkStart w:id="148" w:name="_Toc73433552"/>
      <w:bookmarkStart w:id="149" w:name="_Toc96996669"/>
      <w:bookmarkStart w:id="150" w:name="_Toc43199521"/>
      <w:bookmarkStart w:id="151" w:name="_Toc73435649"/>
      <w:bookmarkStart w:id="152" w:name="_Toc34035300"/>
      <w:bookmarkStart w:id="153" w:name="_Toc38877439"/>
      <w:bookmarkStart w:id="154" w:name="_Toc45132700"/>
      <w:bookmarkStart w:id="155" w:name="_Toc83768249"/>
      <w:bookmarkStart w:id="156" w:name="_Toc510696590"/>
      <w:bookmarkStart w:id="157" w:name="_Toc97197075"/>
      <w:bookmarkStart w:id="158" w:name="_Toc138694597"/>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3171000"/>
      <w:bookmarkStart w:id="160" w:name="_Toc34035301"/>
      <w:bookmarkStart w:id="161" w:name="_Toc73435650"/>
      <w:bookmarkStart w:id="162" w:name="_Toc45132701"/>
      <w:bookmarkStart w:id="163" w:name="_Toc59015444"/>
      <w:bookmarkStart w:id="164" w:name="_Toc36037294"/>
      <w:bookmarkStart w:id="165" w:name="_Toc68165913"/>
      <w:bookmarkStart w:id="166" w:name="_Toc73437056"/>
      <w:bookmarkStart w:id="167" w:name="_Toc38877440"/>
      <w:bookmarkStart w:id="168" w:name="_Toc36037598"/>
      <w:bookmarkStart w:id="169" w:name="_Toc70426205"/>
      <w:bookmarkStart w:id="170" w:name="_Toc73433553"/>
      <w:bookmarkStart w:id="171" w:name="_Toc66282037"/>
      <w:bookmarkStart w:id="172" w:name="_Toc43199522"/>
      <w:bookmarkStart w:id="173" w:name="_Toc75351466"/>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lang w:eastAsia="zh-CN"/>
              </w:rPr>
            </w:pPr>
            <w:r>
              <w:rPr>
                <w:kern w:val="2"/>
                <w:szCs w:val="22"/>
                <w:lang w:eastAsia="zh-CN"/>
              </w:rPr>
              <w:t>Non-3GPP Message Gateway</w:t>
            </w:r>
          </w:p>
          <w:p>
            <w:pPr>
              <w:pStyle w:val="102"/>
              <w:rPr>
                <w:kern w:val="2"/>
                <w:szCs w:val="22"/>
                <w:lang w:eastAsia="zh-CN"/>
              </w:rPr>
            </w:pPr>
            <w:r>
              <w:rPr>
                <w:kern w:val="2"/>
                <w:szCs w:val="22"/>
                <w:lang w:eastAsia="zh-CN"/>
              </w:rPr>
              <w:t>Broadcast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5"/>
        <w:rPr>
          <w:lang w:eastAsia="zh-CN"/>
        </w:rPr>
      </w:pPr>
      <w:bookmarkStart w:id="175" w:name="_Toc73435656"/>
      <w:bookmarkStart w:id="176" w:name="_Toc73433559"/>
      <w:bookmarkStart w:id="177" w:name="_Toc59015450"/>
      <w:bookmarkStart w:id="178" w:name="_Toc38877446"/>
      <w:bookmarkStart w:id="179" w:name="_Toc66282043"/>
      <w:bookmarkStart w:id="180" w:name="_Toc73437062"/>
      <w:bookmarkStart w:id="181" w:name="_Toc36037300"/>
      <w:bookmarkStart w:id="182" w:name="_Toc68165919"/>
      <w:bookmarkStart w:id="183" w:name="_Toc36037604"/>
      <w:bookmarkStart w:id="184" w:name="_Toc34035307"/>
      <w:bookmarkStart w:id="185" w:name="_Toc45132707"/>
      <w:bookmarkStart w:id="186" w:name="_Toc70426211"/>
      <w:bookmarkStart w:id="187" w:name="_Toc63171006"/>
      <w:bookmarkStart w:id="188" w:name="_Toc75351472"/>
      <w:bookmarkStart w:id="189" w:name="_Toc43199528"/>
      <w:bookmarkStart w:id="190" w:name="_Toc83768256"/>
      <w:bookmarkStart w:id="191" w:name="_Toc138694598"/>
      <w:bookmarkStart w:id="192" w:name="_Toc96996670"/>
      <w:bookmarkStart w:id="193" w:name="_Toc93878878"/>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6"/>
      </w:pPr>
      <w:bookmarkStart w:id="195" w:name="_Toc63171007"/>
      <w:bookmarkStart w:id="196" w:name="_Toc83768257"/>
      <w:bookmarkStart w:id="197" w:name="_Toc68165920"/>
      <w:bookmarkStart w:id="198" w:name="_Toc70426212"/>
      <w:bookmarkStart w:id="199" w:name="_Toc138694599"/>
      <w:bookmarkStart w:id="200" w:name="_Toc59015451"/>
      <w:bookmarkStart w:id="201" w:name="_Toc38877447"/>
      <w:bookmarkStart w:id="202" w:name="_Toc96996671"/>
      <w:bookmarkStart w:id="203" w:name="_Toc75351473"/>
      <w:bookmarkStart w:id="204" w:name="_Toc34035308"/>
      <w:bookmarkStart w:id="205" w:name="_Toc36037605"/>
      <w:bookmarkStart w:id="206" w:name="_Toc93878879"/>
      <w:bookmarkStart w:id="207" w:name="_Toc43199529"/>
      <w:bookmarkStart w:id="208" w:name="_Toc73437063"/>
      <w:bookmarkStart w:id="209" w:name="_Toc66282044"/>
      <w:bookmarkStart w:id="210" w:name="_Toc36037301"/>
      <w:bookmarkStart w:id="211" w:name="_Toc510696592"/>
      <w:bookmarkStart w:id="212" w:name="_Toc97197077"/>
      <w:bookmarkStart w:id="213" w:name="_Toc45132708"/>
      <w:bookmarkStart w:id="214" w:name="_Toc73435657"/>
      <w:bookmarkStart w:id="215" w:name="_Toc73433560"/>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6"/>
      </w:pPr>
      <w:bookmarkStart w:id="216" w:name="_Toc68165921"/>
      <w:bookmarkStart w:id="217" w:name="_Toc38877448"/>
      <w:bookmarkStart w:id="218" w:name="_Toc510696593"/>
      <w:bookmarkStart w:id="219" w:name="_Toc59015452"/>
      <w:bookmarkStart w:id="220" w:name="_Toc138694600"/>
      <w:bookmarkStart w:id="221" w:name="_Toc93878880"/>
      <w:bookmarkStart w:id="222" w:name="_Toc73437064"/>
      <w:bookmarkStart w:id="223" w:name="_Toc73435658"/>
      <w:bookmarkStart w:id="224" w:name="_Toc73433561"/>
      <w:bookmarkStart w:id="225" w:name="_Toc36037606"/>
      <w:bookmarkStart w:id="226" w:name="_Toc34035309"/>
      <w:bookmarkStart w:id="227" w:name="_Toc43199530"/>
      <w:bookmarkStart w:id="228" w:name="_Toc63171008"/>
      <w:bookmarkStart w:id="229" w:name="_Toc66282045"/>
      <w:bookmarkStart w:id="230" w:name="_Toc36037302"/>
      <w:bookmarkStart w:id="231" w:name="_Toc75351474"/>
      <w:bookmarkStart w:id="232" w:name="_Toc45132709"/>
      <w:bookmarkStart w:id="233" w:name="_Toc96996672"/>
      <w:bookmarkStart w:id="234" w:name="_Toc97197078"/>
      <w:bookmarkStart w:id="235" w:name="_Toc83768258"/>
      <w:bookmarkStart w:id="236" w:name="_Toc7042621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15pt;width:418.5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5"/>
        <w:rPr>
          <w:lang w:eastAsia="zh-CN"/>
        </w:rPr>
      </w:pPr>
      <w:bookmarkStart w:id="237" w:name="_Toc34035310"/>
      <w:bookmarkStart w:id="238" w:name="_Toc38877449"/>
      <w:bookmarkStart w:id="239" w:name="_Toc70426215"/>
      <w:bookmarkStart w:id="240" w:name="_Toc73435660"/>
      <w:bookmarkStart w:id="241" w:name="_Toc66282046"/>
      <w:bookmarkStart w:id="242" w:name="_Toc63171009"/>
      <w:bookmarkStart w:id="243" w:name="_Toc36037303"/>
      <w:bookmarkStart w:id="244" w:name="_Toc73437066"/>
      <w:bookmarkStart w:id="245" w:name="_Toc59015453"/>
      <w:bookmarkStart w:id="246" w:name="_Toc43199531"/>
      <w:bookmarkStart w:id="247" w:name="_Toc36037607"/>
      <w:bookmarkStart w:id="248" w:name="_Toc75351476"/>
      <w:bookmarkStart w:id="249" w:name="_Toc73433563"/>
      <w:bookmarkStart w:id="250" w:name="_Toc45132710"/>
      <w:bookmarkStart w:id="251" w:name="_Toc68165922"/>
      <w:bookmarkStart w:id="252" w:name="_Toc93878881"/>
      <w:bookmarkStart w:id="253" w:name="_Toc83768259"/>
      <w:bookmarkStart w:id="254" w:name="_Toc96996673"/>
      <w:bookmarkStart w:id="255" w:name="_Toc138694601"/>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6"/>
      </w:pPr>
      <w:bookmarkStart w:id="257" w:name="_Toc45132711"/>
      <w:bookmarkStart w:id="258" w:name="_Toc63171010"/>
      <w:bookmarkStart w:id="259" w:name="_Toc138694602"/>
      <w:bookmarkStart w:id="260" w:name="_Toc96996674"/>
      <w:bookmarkStart w:id="261" w:name="_Toc75351477"/>
      <w:bookmarkStart w:id="262" w:name="_Toc73435661"/>
      <w:bookmarkStart w:id="263" w:name="_Toc68165923"/>
      <w:bookmarkStart w:id="264" w:name="_Toc73433564"/>
      <w:bookmarkStart w:id="265" w:name="_Toc59015454"/>
      <w:bookmarkStart w:id="266" w:name="_Toc70426216"/>
      <w:bookmarkStart w:id="267" w:name="_Toc93878882"/>
      <w:bookmarkStart w:id="268" w:name="_Toc83768260"/>
      <w:bookmarkStart w:id="269" w:name="_Toc66282047"/>
      <w:bookmarkStart w:id="270" w:name="_Toc43199532"/>
      <w:bookmarkStart w:id="271" w:name="_Toc97197080"/>
      <w:bookmarkStart w:id="272" w:name="_Toc34035311"/>
      <w:bookmarkStart w:id="273" w:name="_Toc36037608"/>
      <w:bookmarkStart w:id="274" w:name="_Toc38877450"/>
      <w:bookmarkStart w:id="275" w:name="_Toc36037304"/>
      <w:bookmarkStart w:id="276" w:name="_Toc7343706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6"/>
      </w:pPr>
      <w:bookmarkStart w:id="277" w:name="_Toc73437068"/>
      <w:bookmarkStart w:id="278" w:name="_Toc75351478"/>
      <w:bookmarkStart w:id="279" w:name="_Toc34035312"/>
      <w:bookmarkStart w:id="280" w:name="_Toc68165924"/>
      <w:bookmarkStart w:id="281" w:name="_Toc70426217"/>
      <w:bookmarkStart w:id="282" w:name="_Toc63171011"/>
      <w:bookmarkStart w:id="283" w:name="_Toc36037609"/>
      <w:bookmarkStart w:id="284" w:name="_Toc45132712"/>
      <w:bookmarkStart w:id="285" w:name="_Toc73435662"/>
      <w:bookmarkStart w:id="286" w:name="_Toc36037305"/>
      <w:bookmarkStart w:id="287" w:name="_Toc73433565"/>
      <w:bookmarkStart w:id="288" w:name="_Toc43199533"/>
      <w:bookmarkStart w:id="289" w:name="_Toc38877451"/>
      <w:bookmarkStart w:id="290" w:name="_Toc59015455"/>
      <w:bookmarkStart w:id="291" w:name="_Toc66282048"/>
      <w:bookmarkStart w:id="292" w:name="_Toc97197081"/>
      <w:bookmarkStart w:id="293" w:name="_Toc138694603"/>
      <w:bookmarkStart w:id="294" w:name="_Toc93878883"/>
      <w:bookmarkStart w:id="295" w:name="_Toc83768261"/>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6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5"/>
      </w:pPr>
      <w:bookmarkStart w:id="297" w:name="_Toc138694604"/>
      <w:bookmarkStart w:id="298" w:name="_Toc83768268"/>
      <w:bookmarkStart w:id="299" w:name="_Toc97197082"/>
      <w:bookmarkStart w:id="300" w:name="_Toc93878884"/>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6"/>
      </w:pPr>
      <w:bookmarkStart w:id="302" w:name="_Toc138694605"/>
      <w:bookmarkStart w:id="303" w:name="_Toc93878885"/>
      <w:bookmarkStart w:id="304" w:name="_Toc83768269"/>
      <w:bookmarkStart w:id="305" w:name="_Toc96996677"/>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6"/>
      </w:pPr>
      <w:bookmarkStart w:id="307" w:name="_Toc97197084"/>
      <w:bookmarkStart w:id="308" w:name="_Toc83768270"/>
      <w:bookmarkStart w:id="309" w:name="_Toc138694606"/>
      <w:bookmarkStart w:id="310" w:name="_Toc96996678"/>
      <w:bookmarkStart w:id="311" w:name="_Toc9387888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65pt;width:418.5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 xml:space="preserve">The Legacy 3GPP Message Gateway or Non-3GPP Message Gateway shall include UEMessageDelivery data structure in the </w:t>
      </w:r>
      <w:r>
        <w:rPr>
          <w:rFonts w:hint="eastAsia"/>
          <w:lang w:val="en-US" w:eastAsia="zh-CN"/>
        </w:rPr>
        <w:t xml:space="preserve">content </w:t>
      </w:r>
      <w:r>
        <w:rPr>
          <w:lang w:eastAsia="zh-CN"/>
        </w:rPr>
        <w:t>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5"/>
      </w:pPr>
      <w:bookmarkStart w:id="312" w:name="_Toc97197085"/>
      <w:bookmarkStart w:id="313" w:name="_Toc96996679"/>
      <w:bookmarkStart w:id="314" w:name="_Toc138694607"/>
      <w:bookmarkStart w:id="315" w:name="_Toc93878887"/>
      <w:bookmarkStart w:id="316" w:name="_Toc83768271"/>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6"/>
      </w:pPr>
      <w:bookmarkStart w:id="317" w:name="_Toc97197086"/>
      <w:bookmarkStart w:id="318" w:name="_Toc83768272"/>
      <w:bookmarkStart w:id="319" w:name="_Toc93878888"/>
      <w:bookmarkStart w:id="320" w:name="_Toc138694608"/>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pPr>
        <w:pStyle w:val="6"/>
      </w:pPr>
      <w:bookmarkStart w:id="322" w:name="_Toc97197087"/>
      <w:bookmarkStart w:id="323" w:name="_Toc93878889"/>
      <w:bookmarkStart w:id="324" w:name="_Toc83768273"/>
      <w:bookmarkStart w:id="325" w:name="_Toc96996681"/>
      <w:bookmarkStart w:id="326" w:name="_Toc13869460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6.95pt;width:435.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pPr>
        <w:rPr>
          <w:lang w:eastAsia="zh-CN"/>
        </w:rPr>
      </w:pPr>
      <w:r>
        <w:rPr>
          <w:lang w:eastAsia="zh-CN"/>
        </w:rPr>
        <w:t xml:space="preserve">The Message Gateway shall include DeliveryStatusReport data structure in the </w:t>
      </w:r>
      <w:r>
        <w:rPr>
          <w:rFonts w:hint="eastAsia"/>
          <w:lang w:val="en-US" w:eastAsia="zh-CN"/>
        </w:rPr>
        <w:t xml:space="preserve">content </w:t>
      </w:r>
      <w:r>
        <w:rPr>
          <w:lang w:eastAsia="zh-CN"/>
        </w:rPr>
        <w:t>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rPr>
          <w:lang w:eastAsia="zh-CN"/>
        </w:rPr>
      </w:pPr>
      <w:r>
        <w:t>5.</w:t>
      </w:r>
      <w:r>
        <w:rPr>
          <w:rFonts w:hint="eastAsia"/>
          <w:lang w:val="en-US" w:eastAsia="zh-CN"/>
        </w:rPr>
        <w:t>4</w:t>
      </w:r>
      <w:r>
        <w:tab/>
      </w:r>
      <w:r>
        <w:rPr>
          <w:rFonts w:hint="eastAsia"/>
          <w:lang w:eastAsia="zh-CN"/>
        </w:rPr>
        <w:t>MSGS_TopiclistEvent</w:t>
      </w:r>
    </w:p>
    <w:p>
      <w:pPr>
        <w:pStyle w:val="4"/>
      </w:pPr>
      <w:r>
        <w:t>5.</w:t>
      </w:r>
      <w:r>
        <w:rPr>
          <w:rFonts w:hint="eastAsia"/>
          <w:lang w:val="en-US" w:eastAsia="zh-CN"/>
        </w:rPr>
        <w:t>4</w:t>
      </w:r>
      <w:r>
        <w:t>.1</w:t>
      </w:r>
      <w:r>
        <w:tab/>
      </w:r>
      <w:r>
        <w:t>Service Description</w:t>
      </w:r>
    </w:p>
    <w:p>
      <w:pPr>
        <w:rPr>
          <w:rFonts w:hint="eastAsia"/>
          <w:lang w:eastAsia="zh-CN"/>
        </w:rPr>
      </w:pPr>
      <w:r>
        <w:rPr>
          <w:rFonts w:hint="eastAsia"/>
          <w:lang w:eastAsia="zh-CN"/>
        </w:rPr>
        <w:t>The MSGS_TopiclistEvent API Service corresponding to Mm5s as defined in 3GPP TS 23.554 [2], is provided by the MSGin5G Server.</w:t>
      </w:r>
    </w:p>
    <w:p>
      <w:pPr>
        <w:rPr>
          <w:rFonts w:hint="eastAsia"/>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4"/>
      </w:pPr>
      <w:r>
        <w:t>5.</w:t>
      </w:r>
      <w:r>
        <w:rPr>
          <w:rFonts w:hint="eastAsia"/>
          <w:lang w:val="en-US" w:eastAsia="zh-CN"/>
        </w:rPr>
        <w:t>4</w:t>
      </w:r>
      <w:r>
        <w:t>.2</w:t>
      </w:r>
      <w:r>
        <w:tab/>
      </w:r>
      <w:r>
        <w:t>Service Operations</w:t>
      </w:r>
    </w:p>
    <w:p>
      <w:pPr>
        <w:pStyle w:val="5"/>
      </w:pPr>
      <w:r>
        <w:t>5.</w:t>
      </w:r>
      <w:r>
        <w:rPr>
          <w:rFonts w:hint="eastAsia"/>
          <w:lang w:val="en-US" w:eastAsia="zh-CN"/>
        </w:rPr>
        <w:t>4</w:t>
      </w:r>
      <w:r>
        <w:t>.2.1</w:t>
      </w:r>
      <w:r>
        <w:tab/>
      </w:r>
      <w:r>
        <w:t>Introduction</w:t>
      </w:r>
    </w:p>
    <w:p>
      <w:pPr>
        <w:rPr>
          <w:rFonts w:hint="eastAsia"/>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MSGS_TopiclistEvent_UnsubscribeMSGTopiclist</w:t>
            </w:r>
          </w:p>
        </w:tc>
        <w:tc>
          <w:tcPr>
            <w:tcW w:w="4395" w:type="dxa"/>
          </w:tcPr>
          <w:p>
            <w:pPr>
              <w:pStyle w:val="102"/>
              <w:rPr>
                <w:rFonts w:hint="eastAsia"/>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rFonts w:hint="eastAsia"/>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MSGS_TopiclistEvent_NotifyMSGTopiclist</w:t>
            </w:r>
          </w:p>
        </w:tc>
        <w:tc>
          <w:tcPr>
            <w:tcW w:w="4395" w:type="dxa"/>
          </w:tcPr>
          <w:p>
            <w:pPr>
              <w:pStyle w:val="102"/>
              <w:rPr>
                <w:rFonts w:hint="eastAsia"/>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rFonts w:hint="eastAsia"/>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MSGS_TopiclistEvent_SubscribeMSGTopic</w:t>
            </w:r>
          </w:p>
        </w:tc>
        <w:tc>
          <w:tcPr>
            <w:tcW w:w="4395" w:type="dxa"/>
          </w:tcPr>
          <w:p>
            <w:pPr>
              <w:pStyle w:val="102"/>
              <w:rPr>
                <w:rFonts w:hint="eastAsia"/>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rFonts w:hint="eastAsia"/>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rFonts w:hint="eastAsia"/>
                <w:kern w:val="2"/>
                <w:szCs w:val="22"/>
              </w:rPr>
            </w:pPr>
            <w:r>
              <w:rPr>
                <w:rFonts w:hint="eastAsia"/>
                <w:kern w:val="2"/>
                <w:szCs w:val="22"/>
              </w:rPr>
              <w:t>MSGS_TopiclistEvent_UnsubscribeMSGTopic</w:t>
            </w:r>
          </w:p>
        </w:tc>
        <w:tc>
          <w:tcPr>
            <w:tcW w:w="4395" w:type="dxa"/>
          </w:tcPr>
          <w:p>
            <w:pPr>
              <w:pStyle w:val="102"/>
              <w:rPr>
                <w:rFonts w:hint="eastAsia"/>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rFonts w:hint="eastAsia"/>
                <w:kern w:val="2"/>
                <w:szCs w:val="22"/>
                <w:lang w:eastAsia="zh-CN"/>
              </w:rPr>
            </w:pPr>
            <w:r>
              <w:rPr>
                <w:rFonts w:hint="eastAsia"/>
                <w:kern w:val="2"/>
                <w:szCs w:val="22"/>
                <w:lang w:eastAsia="zh-CN"/>
              </w:rPr>
              <w:t>MSGin5G Server</w:t>
            </w:r>
          </w:p>
        </w:tc>
      </w:tr>
    </w:tbl>
    <w:p>
      <w:pPr>
        <w:rPr>
          <w:lang w:eastAsia="zh-CN"/>
        </w:rPr>
      </w:pPr>
    </w:p>
    <w:p>
      <w:pPr>
        <w:pStyle w:val="5"/>
      </w:pPr>
      <w:r>
        <w:t>5.</w:t>
      </w:r>
      <w:r>
        <w:rPr>
          <w:rFonts w:hint="eastAsia"/>
          <w:lang w:val="en-US" w:eastAsia="zh-CN"/>
        </w:rPr>
        <w:t>4</w:t>
      </w:r>
      <w:r>
        <w:t>.2.</w:t>
      </w:r>
      <w:r>
        <w:rPr>
          <w:rFonts w:hint="eastAsia"/>
          <w:lang w:val="en-US" w:eastAsia="zh-CN"/>
        </w:rPr>
        <w:t>2</w:t>
      </w:r>
      <w:r>
        <w:tab/>
      </w:r>
      <w:r>
        <w:rPr>
          <w:rFonts w:hint="eastAsia"/>
        </w:rPr>
        <w:t>MSGS_TopiclistEvent_SubscribeMSGTopiclist</w:t>
      </w:r>
    </w:p>
    <w:p>
      <w:pPr>
        <w:pStyle w:val="6"/>
      </w:pPr>
      <w:r>
        <w:t>5.</w:t>
      </w:r>
      <w:r>
        <w:rPr>
          <w:rFonts w:hint="eastAsia"/>
          <w:lang w:val="en-US" w:eastAsia="zh-CN"/>
        </w:rPr>
        <w:t>4</w:t>
      </w:r>
      <w:r>
        <w:t>.2.</w:t>
      </w:r>
      <w:r>
        <w:rPr>
          <w:lang w:eastAsia="zh-CN"/>
        </w:rPr>
        <w:t>2</w:t>
      </w:r>
      <w:r>
        <w:t>.1</w:t>
      </w:r>
      <w:r>
        <w:tab/>
      </w:r>
      <w:r>
        <w:t>General</w:t>
      </w:r>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6"/>
      </w:pPr>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p>
    <w:p>
      <w:pPr>
        <w:jc w:val="center"/>
        <w:rPr>
          <w:lang w:eastAsia="zh-CN"/>
        </w:rPr>
      </w:pPr>
      <w:r>
        <w:object>
          <v:shape id="_x0000_i1032" o:spt="75" type="#_x0000_t75" style="height:107.05pt;width:435.9pt;" o:ole="t" filled="f" o:preferrelative="t" stroked="f" coordsize="21600,21600">
            <v:path/>
            <v:fill on="f" focussize="0,0"/>
            <v:stroke on="f"/>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rFonts w:hint="eastAsia"/>
          <w:lang w:eastAsia="zh-CN"/>
        </w:rPr>
      </w:pPr>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rFonts w:hint="eastAsia"/>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rFonts w:hint="eastAsia"/>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rFonts w:hint="default"/>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rFonts w:hint="eastAsia"/>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rFonts w:hint="eastAsia"/>
          <w:lang w:eastAsia="zh-CN"/>
        </w:rPr>
      </w:pPr>
      <w:r>
        <w:rPr>
          <w:lang w:eastAsia="zh-CN"/>
        </w:rPr>
        <w:t>-</w:t>
      </w:r>
      <w:r>
        <w:rPr>
          <w:lang w:eastAsia="zh-CN"/>
        </w:rPr>
        <w:tab/>
      </w:r>
      <w:r>
        <w:rPr>
          <w:rFonts w:hint="eastAsia"/>
          <w:lang w:eastAsia="zh-CN"/>
        </w:rPr>
        <w:t xml:space="preserve">the Subscriptoin Status within the "subStat" attribute; </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rPr>
          <w:lang w:eastAsia="zh-CN"/>
        </w:rPr>
      </w:pPr>
    </w:p>
    <w:p>
      <w:pPr>
        <w:pStyle w:val="5"/>
      </w:pPr>
      <w:r>
        <w:t>5.</w:t>
      </w:r>
      <w:r>
        <w:rPr>
          <w:rFonts w:hint="eastAsia"/>
          <w:lang w:val="en-US" w:eastAsia="zh-CN"/>
        </w:rPr>
        <w:t>4</w:t>
      </w:r>
      <w:r>
        <w:t>.2.</w:t>
      </w:r>
      <w:r>
        <w:rPr>
          <w:rFonts w:hint="eastAsia"/>
          <w:lang w:val="en-US" w:eastAsia="zh-CN"/>
        </w:rPr>
        <w:t>3</w:t>
      </w:r>
      <w:r>
        <w:tab/>
      </w:r>
      <w:r>
        <w:rPr>
          <w:rFonts w:hint="eastAsia"/>
        </w:rPr>
        <w:t>MSGS_TopiclistEvent_UnsubscribeMSGTopiclist</w:t>
      </w:r>
    </w:p>
    <w:p>
      <w:pPr>
        <w:pStyle w:val="6"/>
      </w:pPr>
      <w:r>
        <w:t>5.</w:t>
      </w:r>
      <w:r>
        <w:rPr>
          <w:rFonts w:hint="eastAsia"/>
          <w:lang w:val="en-US" w:eastAsia="zh-CN"/>
        </w:rPr>
        <w:t>4</w:t>
      </w:r>
      <w:r>
        <w:t>.2.</w:t>
      </w:r>
      <w:r>
        <w:rPr>
          <w:rFonts w:hint="eastAsia"/>
          <w:lang w:val="en-US" w:eastAsia="zh-CN"/>
        </w:rPr>
        <w:t>3</w:t>
      </w:r>
      <w:r>
        <w:t>.1</w:t>
      </w:r>
      <w:r>
        <w:tab/>
      </w:r>
      <w:r>
        <w:t>General</w:t>
      </w:r>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6"/>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p>
    <w:p>
      <w:pPr>
        <w:jc w:val="center"/>
        <w:rPr>
          <w:b/>
          <w:bCs/>
          <w:lang w:eastAsia="zh-CN"/>
        </w:rPr>
      </w:pPr>
      <w:r>
        <w:object>
          <v:shape id="_x0000_i1033" o:spt="75" type="#_x0000_t75" style="height:107.05pt;width:435.9pt;" o:ole="t" filled="f" o:preferrelative="t" stroked="f" coordsize="21600,21600">
            <v:path/>
            <v:fill on="f" focussize="0,0"/>
            <v:stroke on="f"/>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rFonts w:hint="eastAsia"/>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rFonts w:hint="eastAsia"/>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5"/>
      </w:pPr>
      <w:r>
        <w:t>5.</w:t>
      </w:r>
      <w:r>
        <w:rPr>
          <w:rFonts w:hint="eastAsia"/>
          <w:lang w:val="en-US" w:eastAsia="zh-CN"/>
        </w:rPr>
        <w:t>4</w:t>
      </w:r>
      <w:r>
        <w:t>.2.</w:t>
      </w:r>
      <w:r>
        <w:rPr>
          <w:rFonts w:hint="eastAsia"/>
          <w:lang w:val="en-US" w:eastAsia="zh-CN"/>
        </w:rPr>
        <w:t>4</w:t>
      </w:r>
      <w:r>
        <w:tab/>
      </w:r>
      <w:r>
        <w:rPr>
          <w:rFonts w:hint="eastAsia"/>
        </w:rPr>
        <w:t>MSGS_TopiclistEvent_NotifyMSGTopiclist</w:t>
      </w:r>
    </w:p>
    <w:p>
      <w:pPr>
        <w:pStyle w:val="6"/>
      </w:pPr>
      <w:r>
        <w:t>5.</w:t>
      </w:r>
      <w:r>
        <w:rPr>
          <w:rFonts w:hint="eastAsia"/>
          <w:lang w:val="en-US" w:eastAsia="zh-CN"/>
        </w:rPr>
        <w:t>4</w:t>
      </w:r>
      <w:r>
        <w:t>.2.</w:t>
      </w:r>
      <w:r>
        <w:rPr>
          <w:rFonts w:hint="eastAsia"/>
          <w:lang w:val="en-US" w:eastAsia="zh-CN"/>
        </w:rPr>
        <w:t>4</w:t>
      </w:r>
      <w:r>
        <w:t>.1</w:t>
      </w:r>
      <w:r>
        <w:tab/>
      </w:r>
      <w:r>
        <w:t>General</w:t>
      </w:r>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6"/>
      </w:pPr>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p>
    <w:p>
      <w:pPr>
        <w:jc w:val="center"/>
        <w:rPr>
          <w:lang w:eastAsia="zh-CN"/>
        </w:rPr>
      </w:pPr>
      <w:r>
        <w:object>
          <v:shape id="_x0000_i1034" o:spt="75" type="#_x0000_t75" style="height:107.05pt;width:435.9pt;" o:ole="t" filled="f" o:preferrelative="t" stroked="f" coordsize="21600,21600">
            <v:path/>
            <v:fill on="f" focussize="0,0"/>
            <v:stroke on="f"/>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rFonts w:hint="default"/>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rFonts w:hint="default"/>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msgTopics</w:t>
      </w:r>
      <w:r>
        <w:rPr>
          <w:lang w:eastAsia="zh-CN"/>
        </w:rPr>
        <w:t>" attribute;</w:t>
      </w:r>
    </w:p>
    <w:p>
      <w:pPr>
        <w:pStyle w:val="121"/>
        <w:rPr>
          <w:rFonts w:hint="default"/>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rFonts w:hint="eastAsia"/>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5"/>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p>
    <w:p>
      <w:pPr>
        <w:pStyle w:val="6"/>
      </w:pPr>
      <w:r>
        <w:t>5.</w:t>
      </w:r>
      <w:r>
        <w:rPr>
          <w:rFonts w:hint="eastAsia"/>
          <w:lang w:val="en-US" w:eastAsia="zh-CN"/>
        </w:rPr>
        <w:t>4</w:t>
      </w:r>
      <w:r>
        <w:t>.2.</w:t>
      </w:r>
      <w:r>
        <w:rPr>
          <w:lang w:eastAsia="zh-CN"/>
        </w:rPr>
        <w:t>5</w:t>
      </w:r>
      <w:r>
        <w:t>.1</w:t>
      </w:r>
      <w:r>
        <w:tab/>
      </w:r>
      <w:r>
        <w:t>General</w:t>
      </w:r>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6"/>
      </w:pPr>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p>
    <w:p>
      <w:pPr>
        <w:jc w:val="center"/>
        <w:rPr>
          <w:lang w:eastAsia="zh-CN"/>
        </w:rPr>
      </w:pPr>
      <w:r>
        <w:object>
          <v:shape id="_x0000_i1035" o:spt="75" type="#_x0000_t75" style="height:107.05pt;width:435.9pt;" o:ole="t" filled="f" o:preferrelative="t" stroked="f" coordsize="21600,21600">
            <v:path/>
            <v:fill on="f" focussize="0,0"/>
            <v:stroke on="f"/>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rFonts w:hint="default"/>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rFonts w:hint="default"/>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pPr>
        <w:pStyle w:val="110"/>
        <w:rPr>
          <w:rFonts w:hint="default"/>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rFonts w:hint="default"/>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rFonts w:hint="eastAsia"/>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5"/>
      </w:pPr>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TopiclistEvent_SubscribeMSGTopic</w:t>
      </w:r>
    </w:p>
    <w:p>
      <w:pPr>
        <w:pStyle w:val="6"/>
      </w:pPr>
      <w:r>
        <w:t>5.</w:t>
      </w:r>
      <w:r>
        <w:rPr>
          <w:rFonts w:hint="eastAsia"/>
          <w:lang w:val="en-US" w:eastAsia="zh-CN"/>
        </w:rPr>
        <w:t>4</w:t>
      </w:r>
      <w:r>
        <w:t>.2.</w:t>
      </w:r>
      <w:r>
        <w:rPr>
          <w:rFonts w:hint="eastAsia"/>
          <w:lang w:val="en-US" w:eastAsia="zh-CN"/>
        </w:rPr>
        <w:t>6</w:t>
      </w:r>
      <w:r>
        <w:t>.1</w:t>
      </w:r>
      <w:r>
        <w:tab/>
      </w:r>
      <w:r>
        <w:t>General</w:t>
      </w:r>
    </w:p>
    <w:p>
      <w:pPr>
        <w:rPr>
          <w:lang w:eastAsia="zh-CN"/>
        </w:rPr>
      </w:pPr>
      <w:r>
        <w:rPr>
          <w:rFonts w:hint="eastAsia"/>
          <w:lang w:eastAsia="zh-CN"/>
        </w:rPr>
        <w:t>This service operation is used by MSGin5G Server to unsubscribe to Messaging Topic(s) on another MSGin5G Server, corresponding to clause 9.1.1.6.4 as defined in 3GPP TS 23.554 [2].</w:t>
      </w:r>
    </w:p>
    <w:p>
      <w:pPr>
        <w:pStyle w:val="6"/>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p>
    <w:p>
      <w:pPr>
        <w:jc w:val="center"/>
        <w:rPr>
          <w:lang w:eastAsia="zh-CN"/>
        </w:rPr>
      </w:pPr>
      <w:r>
        <w:object>
          <v:shape id="_x0000_i1036" o:spt="75" type="#_x0000_t75" style="height:107.05pt;width:435.9pt;" o:ole="t" filled="f" o:preferrelative="t" stroked="f" coordsize="21600,21600">
            <v:path/>
            <v:fill on="f" focussize="0,0"/>
            <v:stroke on="f"/>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rFonts w:hint="default"/>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rFonts w:hint="eastAsia"/>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rFonts w:hint="eastAsia"/>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w:t>
      </w:r>
    </w:p>
    <w:p>
      <w:pPr>
        <w:pStyle w:val="110"/>
        <w:rPr>
          <w:rFonts w:hint="default"/>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rFonts w:hint="eastAsia"/>
          <w:lang w:val="en-US" w:eastAsia="zh-CN"/>
        </w:rPr>
      </w:pPr>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2"/>
      </w:pPr>
      <w:bookmarkStart w:id="327" w:name="_Toc93878898"/>
      <w:bookmarkStart w:id="328" w:name="_Toc97197088"/>
      <w:bookmarkStart w:id="329" w:name="_Toc96996682"/>
      <w:bookmarkStart w:id="330" w:name="_Toc138694610"/>
      <w:bookmarkStart w:id="331" w:name="_Toc83768288"/>
      <w:r>
        <w:rPr>
          <w:lang w:eastAsia="zh-CN"/>
        </w:rPr>
        <w:t>6</w:t>
      </w:r>
      <w:r>
        <w:rPr>
          <w:lang w:eastAsia="zh-CN"/>
        </w:rPr>
        <w:tab/>
      </w:r>
      <w:r>
        <w:t>Services offered by the Message Gateway</w:t>
      </w:r>
      <w:bookmarkEnd w:id="327"/>
      <w:bookmarkEnd w:id="328"/>
      <w:bookmarkEnd w:id="329"/>
      <w:bookmarkEnd w:id="330"/>
      <w:bookmarkEnd w:id="331"/>
    </w:p>
    <w:p>
      <w:pPr>
        <w:pStyle w:val="3"/>
        <w:rPr>
          <w:lang w:eastAsia="zh-CN"/>
        </w:rPr>
      </w:pPr>
      <w:bookmarkStart w:id="332" w:name="_Toc96996683"/>
      <w:bookmarkStart w:id="333" w:name="_Toc138694611"/>
      <w:bookmarkStart w:id="334" w:name="_Toc97197089"/>
      <w:bookmarkStart w:id="335" w:name="_Toc83768289"/>
      <w:bookmarkStart w:id="336" w:name="_Toc9387889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13"/>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93878900"/>
      <w:bookmarkStart w:id="338" w:name="_Toc83768290"/>
      <w:bookmarkStart w:id="339" w:name="_Toc96996684"/>
    </w:p>
    <w:p>
      <w:pPr>
        <w:pStyle w:val="3"/>
        <w:rPr>
          <w:lang w:eastAsia="zh-CN"/>
        </w:rPr>
      </w:pPr>
      <w:bookmarkStart w:id="340" w:name="_Toc97197090"/>
      <w:bookmarkStart w:id="341" w:name="_Toc138694612"/>
      <w:r>
        <w:rPr>
          <w:lang w:eastAsia="zh-CN"/>
        </w:rPr>
        <w:t>6.2</w:t>
      </w:r>
      <w:r>
        <w:rPr>
          <w:lang w:eastAsia="zh-CN"/>
        </w:rPr>
        <w:tab/>
      </w:r>
      <w:r>
        <w:rPr>
          <w:lang w:eastAsia="zh-CN"/>
        </w:rPr>
        <w:t>MSGG_L3GDelivery Service</w:t>
      </w:r>
      <w:bookmarkEnd w:id="337"/>
      <w:bookmarkEnd w:id="338"/>
      <w:bookmarkEnd w:id="339"/>
      <w:bookmarkEnd w:id="340"/>
      <w:bookmarkEnd w:id="341"/>
    </w:p>
    <w:p>
      <w:pPr>
        <w:pStyle w:val="4"/>
      </w:pPr>
      <w:bookmarkStart w:id="342" w:name="_Toc138694613"/>
      <w:bookmarkStart w:id="343" w:name="_Toc83768291"/>
      <w:bookmarkStart w:id="344" w:name="_Toc97197091"/>
      <w:bookmarkStart w:id="345" w:name="_Toc96996685"/>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4"/>
      </w:pPr>
      <w:bookmarkStart w:id="347" w:name="_Toc96996686"/>
      <w:bookmarkStart w:id="348" w:name="_Toc93878902"/>
      <w:bookmarkStart w:id="349" w:name="_Toc83768292"/>
      <w:bookmarkStart w:id="350" w:name="_Toc138694614"/>
      <w:bookmarkStart w:id="351" w:name="_Toc97197092"/>
      <w:r>
        <w:rPr>
          <w:lang w:eastAsia="zh-CN"/>
        </w:rPr>
        <w:t>6</w:t>
      </w:r>
      <w:r>
        <w:t>.</w:t>
      </w:r>
      <w:r>
        <w:rPr>
          <w:lang w:eastAsia="zh-CN"/>
        </w:rPr>
        <w:t>2</w:t>
      </w:r>
      <w:r>
        <w:t>.2</w:t>
      </w:r>
      <w:r>
        <w:tab/>
      </w:r>
      <w:r>
        <w:t>Service Operations</w:t>
      </w:r>
      <w:bookmarkEnd w:id="347"/>
      <w:bookmarkEnd w:id="348"/>
      <w:bookmarkEnd w:id="349"/>
      <w:bookmarkEnd w:id="350"/>
      <w:bookmarkEnd w:id="351"/>
    </w:p>
    <w:p>
      <w:pPr>
        <w:pStyle w:val="5"/>
      </w:pPr>
      <w:bookmarkStart w:id="352" w:name="_Toc93878903"/>
      <w:bookmarkStart w:id="353" w:name="_Toc138694615"/>
      <w:bookmarkStart w:id="354" w:name="_Toc97197093"/>
      <w:bookmarkStart w:id="355" w:name="_Toc83768293"/>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5"/>
      </w:pPr>
      <w:bookmarkStart w:id="357" w:name="_Toc97197094"/>
      <w:bookmarkStart w:id="358" w:name="_Toc93878904"/>
      <w:bookmarkStart w:id="359" w:name="_Toc138694616"/>
      <w:bookmarkStart w:id="360" w:name="_Toc96996688"/>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6"/>
      </w:pPr>
      <w:bookmarkStart w:id="362" w:name="_Toc96996689"/>
      <w:bookmarkStart w:id="363" w:name="_Toc93878905"/>
      <w:bookmarkStart w:id="364" w:name="_Toc97197095"/>
      <w:bookmarkStart w:id="365" w:name="_Toc138694617"/>
      <w:bookmarkStart w:id="366" w:name="_Toc8376830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6"/>
      </w:pPr>
      <w:bookmarkStart w:id="367" w:name="_Toc96996690"/>
      <w:bookmarkStart w:id="368" w:name="_Toc83768308"/>
      <w:bookmarkStart w:id="369" w:name="_Toc93878906"/>
      <w:bookmarkStart w:id="370" w:name="_Toc97197096"/>
      <w:bookmarkStart w:id="371" w:name="_Toc13869461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7" o:spt="75" type="#_x0000_t75" style="height:105.3pt;width:465.8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5"/>
      </w:pPr>
      <w:bookmarkStart w:id="372" w:name="_Toc93878907"/>
      <w:bookmarkStart w:id="373" w:name="_Toc96996691"/>
      <w:bookmarkStart w:id="374" w:name="_Toc138694619"/>
      <w:bookmarkStart w:id="375" w:name="_Toc83768309"/>
      <w:bookmarkStart w:id="376" w:name="_Toc9719709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6"/>
      </w:pPr>
      <w:bookmarkStart w:id="377" w:name="_Toc97197098"/>
      <w:bookmarkStart w:id="378" w:name="_Toc83768310"/>
      <w:bookmarkStart w:id="379" w:name="_Toc96996692"/>
      <w:bookmarkStart w:id="380" w:name="_Toc93878908"/>
      <w:bookmarkStart w:id="381" w:name="_Toc138694620"/>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6"/>
      </w:pPr>
      <w:bookmarkStart w:id="382" w:name="_Toc138694621"/>
      <w:bookmarkStart w:id="383" w:name="_Toc93878909"/>
      <w:bookmarkStart w:id="384" w:name="_Toc83768311"/>
      <w:bookmarkStart w:id="385" w:name="_Toc97197099"/>
      <w:bookmarkStart w:id="386"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8" o:spt="75" type="#_x0000_t75" style="height:105.3pt;width:465.8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3"/>
        <w:rPr>
          <w:lang w:eastAsia="zh-CN"/>
        </w:rPr>
      </w:pPr>
      <w:bookmarkStart w:id="387" w:name="_Toc93878910"/>
      <w:bookmarkStart w:id="388" w:name="_Toc97197100"/>
      <w:bookmarkStart w:id="389" w:name="_Toc96996694"/>
      <w:bookmarkStart w:id="390" w:name="_Toc138694622"/>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4"/>
      </w:pPr>
      <w:bookmarkStart w:id="392" w:name="_Toc138694623"/>
      <w:bookmarkStart w:id="393" w:name="_Toc96996695"/>
      <w:bookmarkStart w:id="394" w:name="_Toc83768313"/>
      <w:bookmarkStart w:id="395" w:name="_Toc97197101"/>
      <w:bookmarkStart w:id="396" w:name="_Toc93878911"/>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4"/>
      </w:pPr>
      <w:bookmarkStart w:id="397" w:name="_Toc97197102"/>
      <w:bookmarkStart w:id="398" w:name="_Toc83768314"/>
      <w:bookmarkStart w:id="399" w:name="_Toc138694624"/>
      <w:bookmarkStart w:id="400" w:name="_Toc96996696"/>
      <w:bookmarkStart w:id="401" w:name="_Toc93878912"/>
      <w:r>
        <w:rPr>
          <w:lang w:eastAsia="zh-CN"/>
        </w:rPr>
        <w:t>6</w:t>
      </w:r>
      <w:r>
        <w:t>.</w:t>
      </w:r>
      <w:r>
        <w:rPr>
          <w:lang w:eastAsia="zh-CN"/>
        </w:rPr>
        <w:t>3</w:t>
      </w:r>
      <w:r>
        <w:t>.2</w:t>
      </w:r>
      <w:r>
        <w:tab/>
      </w:r>
      <w:r>
        <w:t>Service Operations</w:t>
      </w:r>
      <w:bookmarkEnd w:id="397"/>
      <w:bookmarkEnd w:id="398"/>
      <w:bookmarkEnd w:id="399"/>
      <w:bookmarkEnd w:id="400"/>
      <w:bookmarkEnd w:id="401"/>
    </w:p>
    <w:p>
      <w:pPr>
        <w:pStyle w:val="5"/>
      </w:pPr>
      <w:bookmarkStart w:id="402" w:name="_Toc97197103"/>
      <w:bookmarkStart w:id="403" w:name="_Toc83768315"/>
      <w:bookmarkStart w:id="404" w:name="_Toc96996697"/>
      <w:bookmarkStart w:id="405" w:name="_Toc93878913"/>
      <w:bookmarkStart w:id="406" w:name="_Toc13869462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5"/>
        <w:rPr>
          <w:lang w:eastAsia="zh-CN"/>
        </w:rPr>
      </w:pPr>
      <w:bookmarkStart w:id="407" w:name="_Toc96996698"/>
      <w:bookmarkStart w:id="408" w:name="_Toc97197104"/>
      <w:bookmarkStart w:id="409" w:name="_Toc83768328"/>
      <w:bookmarkStart w:id="410" w:name="_Toc138694626"/>
      <w:bookmarkStart w:id="411" w:name="_Toc93878914"/>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6"/>
      </w:pPr>
      <w:bookmarkStart w:id="412" w:name="_Toc138694627"/>
      <w:bookmarkStart w:id="413" w:name="_Toc93878915"/>
      <w:bookmarkStart w:id="414" w:name="_Toc96996699"/>
      <w:bookmarkStart w:id="415" w:name="_Toc97197105"/>
      <w:bookmarkStart w:id="416" w:name="_Toc8376832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6"/>
      </w:pPr>
      <w:bookmarkStart w:id="417" w:name="_Toc83768330"/>
      <w:bookmarkStart w:id="418" w:name="_Toc93878916"/>
      <w:bookmarkStart w:id="419" w:name="_Toc97197106"/>
      <w:bookmarkStart w:id="420" w:name="_Toc138694628"/>
      <w:bookmarkStart w:id="421"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5"/>
      </w:pPr>
      <w:bookmarkStart w:id="422" w:name="_Toc93878917"/>
      <w:bookmarkStart w:id="423" w:name="_Toc96996701"/>
      <w:bookmarkStart w:id="424" w:name="_Toc138694629"/>
      <w:bookmarkStart w:id="425" w:name="_Toc97197107"/>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6"/>
      </w:pPr>
      <w:bookmarkStart w:id="427" w:name="_Toc93878918"/>
      <w:bookmarkStart w:id="428" w:name="_Toc138694630"/>
      <w:bookmarkStart w:id="429" w:name="_Toc83768332"/>
      <w:bookmarkStart w:id="430" w:name="_Toc96996702"/>
      <w:bookmarkStart w:id="431" w:name="_Toc97197108"/>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6"/>
      </w:pPr>
      <w:bookmarkStart w:id="432" w:name="_Toc138694631"/>
      <w:bookmarkStart w:id="433" w:name="_Toc93878919"/>
      <w:bookmarkStart w:id="434" w:name="_Toc83768333"/>
      <w:bookmarkStart w:id="435" w:name="_Toc97197109"/>
      <w:bookmarkStart w:id="436"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3"/>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4"/>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4"/>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5"/>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5"/>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6"/>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6"/>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9" o:spt="75" type="#_x0000_t75" style="height:106.95pt;width:463.1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10"/>
      </w:pPr>
      <w:r>
        <w:rPr>
          <w:lang w:eastAsia="zh-CN"/>
        </w:rPr>
        <w:t>-</w:t>
      </w:r>
      <w:r>
        <w:rPr>
          <w:lang w:eastAsia="zh-CN"/>
        </w:rPr>
        <w:tab/>
      </w:r>
      <w:r>
        <w:rPr>
          <w:lang w:eastAsia="zh-CN"/>
        </w:rPr>
        <w:t>the last segment flag within the "lastSegFlag"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2"/>
      </w:pPr>
      <w:bookmarkStart w:id="444" w:name="_Toc97197110"/>
      <w:bookmarkStart w:id="445" w:name="_Toc93878928"/>
      <w:bookmarkStart w:id="446" w:name="_Toc96996704"/>
      <w:bookmarkStart w:id="447" w:name="_Toc138694639"/>
      <w:bookmarkStart w:id="448" w:name="_Toc83768342"/>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3"/>
      </w:pPr>
      <w:bookmarkStart w:id="449" w:name="_Toc43481282"/>
      <w:bookmarkStart w:id="450" w:name="_Toc57205999"/>
      <w:bookmarkStart w:id="451" w:name="_Toc74769891"/>
      <w:bookmarkStart w:id="452" w:name="_Toc45134559"/>
      <w:bookmarkStart w:id="453" w:name="_Toc36040915"/>
      <w:bookmarkStart w:id="454" w:name="_Toc51189091"/>
      <w:bookmarkStart w:id="455" w:name="_Toc34153971"/>
      <w:bookmarkStart w:id="456" w:name="_Toc36041228"/>
      <w:bookmarkStart w:id="457" w:name="_Toc51763767"/>
      <w:bookmarkStart w:id="458" w:name="_Toc83768343"/>
      <w:bookmarkStart w:id="459" w:name="_Toc138694640"/>
      <w:bookmarkStart w:id="460" w:name="_Toc24868463"/>
      <w:bookmarkStart w:id="461" w:name="_Toc59019340"/>
      <w:bookmarkStart w:id="462" w:name="_Toc93878929"/>
      <w:bookmarkStart w:id="463" w:name="_Toc97197111"/>
      <w:bookmarkStart w:id="464" w:name="_Toc96996705"/>
      <w:bookmarkStart w:id="465" w:name="_Toc68170013"/>
      <w:bookmarkStart w:id="466" w:name="_Toc43196512"/>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3"/>
      </w:pPr>
      <w:bookmarkStart w:id="467" w:name="_Toc97197112"/>
      <w:bookmarkStart w:id="468" w:name="_Toc83768344"/>
      <w:bookmarkStart w:id="469" w:name="_Toc57206000"/>
      <w:bookmarkStart w:id="470" w:name="_Toc138694641"/>
      <w:bookmarkStart w:id="471" w:name="_Toc36041229"/>
      <w:bookmarkStart w:id="472" w:name="_Toc36040916"/>
      <w:bookmarkStart w:id="473" w:name="_Toc59019341"/>
      <w:bookmarkStart w:id="474" w:name="_Toc93878930"/>
      <w:bookmarkStart w:id="475" w:name="_Toc96996706"/>
      <w:bookmarkStart w:id="476" w:name="_Toc24868464"/>
      <w:bookmarkStart w:id="477" w:name="_Toc51763768"/>
      <w:bookmarkStart w:id="478" w:name="_Toc68170014"/>
      <w:bookmarkStart w:id="479" w:name="_Toc45134560"/>
      <w:bookmarkStart w:id="480" w:name="_Toc51189092"/>
      <w:bookmarkStart w:id="481" w:name="_Toc74769892"/>
      <w:bookmarkStart w:id="482" w:name="_Toc43481283"/>
      <w:bookmarkStart w:id="483" w:name="_Toc43196513"/>
      <w:bookmarkStart w:id="484" w:name="_Toc34153972"/>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4"/>
      </w:pPr>
      <w:bookmarkStart w:id="485" w:name="_Toc34153973"/>
      <w:bookmarkStart w:id="486" w:name="_Toc57206001"/>
      <w:bookmarkStart w:id="487" w:name="_Toc24868465"/>
      <w:bookmarkStart w:id="488" w:name="_Toc83768345"/>
      <w:bookmarkStart w:id="489" w:name="_Toc45134561"/>
      <w:bookmarkStart w:id="490" w:name="_Toc93878931"/>
      <w:bookmarkStart w:id="491" w:name="_Toc97197113"/>
      <w:bookmarkStart w:id="492" w:name="_Toc74769893"/>
      <w:bookmarkStart w:id="493" w:name="_Toc43196514"/>
      <w:bookmarkStart w:id="494" w:name="_Toc138694642"/>
      <w:bookmarkStart w:id="495" w:name="_Toc36041230"/>
      <w:bookmarkStart w:id="496" w:name="_Toc96996707"/>
      <w:bookmarkStart w:id="497" w:name="_Toc68170015"/>
      <w:bookmarkStart w:id="498" w:name="_Toc51189093"/>
      <w:bookmarkStart w:id="499" w:name="_Toc43481284"/>
      <w:bookmarkStart w:id="500" w:name="_Toc36040917"/>
      <w:bookmarkStart w:id="501" w:name="_Toc51763769"/>
      <w:bookmarkStart w:id="502" w:name="_Toc59019342"/>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13"/>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36040918"/>
      <w:bookmarkStart w:id="504" w:name="_Toc97197114"/>
      <w:bookmarkStart w:id="505" w:name="_Toc96996708"/>
      <w:bookmarkStart w:id="506" w:name="_Toc34153974"/>
      <w:bookmarkStart w:id="507" w:name="_Toc59019343"/>
      <w:bookmarkStart w:id="508" w:name="_Toc68170016"/>
      <w:bookmarkStart w:id="509" w:name="_Toc24868466"/>
      <w:bookmarkStart w:id="510" w:name="_Toc43196515"/>
      <w:bookmarkStart w:id="511" w:name="_Toc36041231"/>
      <w:bookmarkStart w:id="512" w:name="_Toc51189094"/>
      <w:bookmarkStart w:id="513" w:name="_Toc45134562"/>
      <w:bookmarkStart w:id="514" w:name="_Toc57206002"/>
      <w:bookmarkStart w:id="515" w:name="_Toc51763770"/>
      <w:bookmarkStart w:id="516" w:name="_Toc93878932"/>
      <w:bookmarkStart w:id="517" w:name="_Toc83768346"/>
      <w:bookmarkStart w:id="518" w:name="_Toc74769894"/>
      <w:bookmarkStart w:id="519" w:name="_Toc43481285"/>
    </w:p>
    <w:p>
      <w:pPr>
        <w:pStyle w:val="4"/>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36040919"/>
      <w:bookmarkStart w:id="522" w:name="_Toc57206003"/>
      <w:bookmarkStart w:id="523" w:name="_Toc34153975"/>
      <w:bookmarkStart w:id="524" w:name="_Toc59019344"/>
      <w:bookmarkStart w:id="525" w:name="_Toc36041232"/>
      <w:bookmarkStart w:id="526" w:name="_Toc24868467"/>
      <w:bookmarkStart w:id="527" w:name="_Toc68170017"/>
      <w:bookmarkStart w:id="528" w:name="_Toc43481286"/>
      <w:bookmarkStart w:id="529" w:name="_Toc74769895"/>
      <w:bookmarkStart w:id="530" w:name="_Toc43196516"/>
      <w:bookmarkStart w:id="531" w:name="_Toc45134563"/>
      <w:bookmarkStart w:id="532" w:name="_Toc51763771"/>
      <w:bookmarkStart w:id="533" w:name="_Toc5118909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13"/>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4"/>
      </w:pPr>
      <w:bookmarkStart w:id="534" w:name="_Toc96996709"/>
      <w:bookmarkStart w:id="535" w:name="_Toc97197115"/>
      <w:bookmarkStart w:id="536" w:name="_Toc93878933"/>
      <w:bookmarkStart w:id="537" w:name="_Toc138694644"/>
      <w:bookmarkStart w:id="538" w:name="_Toc83768347"/>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13"/>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83768348"/>
      <w:bookmarkStart w:id="540" w:name="_Toc43481287"/>
      <w:bookmarkStart w:id="541" w:name="_Toc34153976"/>
      <w:bookmarkStart w:id="542" w:name="_Toc59019345"/>
      <w:bookmarkStart w:id="543" w:name="_Toc93878934"/>
      <w:bookmarkStart w:id="544" w:name="_Toc36040920"/>
      <w:bookmarkStart w:id="545" w:name="_Toc43196517"/>
      <w:bookmarkStart w:id="546" w:name="_Toc45134564"/>
      <w:bookmarkStart w:id="547" w:name="_Toc24868468"/>
      <w:bookmarkStart w:id="548" w:name="_Toc74769896"/>
      <w:bookmarkStart w:id="549" w:name="_Toc57206004"/>
      <w:bookmarkStart w:id="550" w:name="_Toc68170018"/>
      <w:bookmarkStart w:id="551" w:name="_Toc96996710"/>
      <w:bookmarkStart w:id="552" w:name="_Toc51189096"/>
      <w:bookmarkStart w:id="553" w:name="_Toc51763772"/>
      <w:bookmarkStart w:id="554" w:name="_Toc36041233"/>
    </w:p>
    <w:p>
      <w:pPr>
        <w:pStyle w:val="3"/>
      </w:pPr>
      <w:bookmarkStart w:id="555" w:name="_Toc97197116"/>
      <w:bookmarkStart w:id="556" w:name="_Toc138694645"/>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3"/>
      </w:pPr>
      <w:bookmarkStart w:id="557" w:name="_Toc74769897"/>
      <w:bookmarkStart w:id="558" w:name="_Toc83768349"/>
      <w:bookmarkStart w:id="559" w:name="_Toc138694646"/>
      <w:bookmarkStart w:id="560" w:name="_Toc57206005"/>
      <w:bookmarkStart w:id="561" w:name="_Toc36040921"/>
      <w:bookmarkStart w:id="562" w:name="_Toc45134565"/>
      <w:bookmarkStart w:id="563" w:name="_Toc51189097"/>
      <w:bookmarkStart w:id="564" w:name="_Toc43481288"/>
      <w:bookmarkStart w:id="565" w:name="_Toc43196518"/>
      <w:bookmarkStart w:id="566" w:name="_Toc36041234"/>
      <w:bookmarkStart w:id="567" w:name="_Toc93878935"/>
      <w:bookmarkStart w:id="568" w:name="_Toc96996711"/>
      <w:bookmarkStart w:id="569" w:name="_Toc68170019"/>
      <w:bookmarkStart w:id="570" w:name="_Toc24868469"/>
      <w:bookmarkStart w:id="571" w:name="_Toc51763773"/>
      <w:bookmarkStart w:id="572" w:name="_Toc34153977"/>
      <w:bookmarkStart w:id="573" w:name="_Toc59019346"/>
      <w:bookmarkStart w:id="574" w:name="_Toc97197117"/>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3"/>
      </w:pPr>
      <w:bookmarkStart w:id="575" w:name="_Toc51763774"/>
      <w:bookmarkStart w:id="576" w:name="_Toc93878936"/>
      <w:bookmarkStart w:id="577" w:name="_Toc59019347"/>
      <w:bookmarkStart w:id="578" w:name="_Toc83768350"/>
      <w:bookmarkStart w:id="579" w:name="_Toc45134566"/>
      <w:bookmarkStart w:id="580" w:name="_Toc34153978"/>
      <w:bookmarkStart w:id="581" w:name="_Toc74769898"/>
      <w:bookmarkStart w:id="582" w:name="_Toc43481289"/>
      <w:bookmarkStart w:id="583" w:name="_Toc68170020"/>
      <w:bookmarkStart w:id="584" w:name="_Toc36041235"/>
      <w:bookmarkStart w:id="585" w:name="_Toc57206006"/>
      <w:bookmarkStart w:id="586" w:name="_Toc51189098"/>
      <w:bookmarkStart w:id="587" w:name="_Toc96996712"/>
      <w:bookmarkStart w:id="588" w:name="_Toc138694647"/>
      <w:bookmarkStart w:id="589" w:name="_Toc43196519"/>
      <w:bookmarkStart w:id="590" w:name="_Toc97197118"/>
      <w:bookmarkStart w:id="591" w:name="_Toc36040922"/>
      <w:bookmarkStart w:id="592" w:name="_Toc24868470"/>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4"/>
      </w:pPr>
      <w:bookmarkStart w:id="593" w:name="_Toc138694648"/>
      <w:bookmarkStart w:id="594" w:name="_Toc96996713"/>
      <w:bookmarkStart w:id="595" w:name="_Toc93878937"/>
      <w:bookmarkStart w:id="596" w:name="_Toc97197119"/>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4"/>
      </w:pPr>
      <w:bookmarkStart w:id="597" w:name="_Toc96996714"/>
      <w:bookmarkStart w:id="598" w:name="_Toc93878938"/>
      <w:bookmarkStart w:id="599" w:name="_Toc138694649"/>
      <w:bookmarkStart w:id="600" w:name="_Toc97197120"/>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3"/>
      </w:pPr>
      <w:bookmarkStart w:id="601" w:name="_Toc57206007"/>
      <w:bookmarkStart w:id="602" w:name="_Toc43196520"/>
      <w:bookmarkStart w:id="603" w:name="_Toc51763775"/>
      <w:bookmarkStart w:id="604" w:name="_Toc68170021"/>
      <w:bookmarkStart w:id="605" w:name="_Toc97197121"/>
      <w:bookmarkStart w:id="606" w:name="_Toc34153979"/>
      <w:bookmarkStart w:id="607" w:name="_Toc24868471"/>
      <w:bookmarkStart w:id="608" w:name="_Toc59019348"/>
      <w:bookmarkStart w:id="609" w:name="_Toc36041236"/>
      <w:bookmarkStart w:id="610" w:name="_Toc51189099"/>
      <w:bookmarkStart w:id="611" w:name="_Toc138694650"/>
      <w:bookmarkStart w:id="612" w:name="_Toc83768351"/>
      <w:bookmarkStart w:id="613" w:name="_Toc36040923"/>
      <w:bookmarkStart w:id="614" w:name="_Toc96996715"/>
      <w:bookmarkStart w:id="615" w:name="_Toc43481290"/>
      <w:bookmarkStart w:id="616" w:name="_Toc45134567"/>
      <w:bookmarkStart w:id="617" w:name="_Toc74769899"/>
      <w:bookmarkStart w:id="618" w:name="_Toc93878939"/>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3"/>
      </w:pPr>
      <w:bookmarkStart w:id="619" w:name="_Toc36041237"/>
      <w:bookmarkStart w:id="620" w:name="_Toc93878940"/>
      <w:bookmarkStart w:id="621" w:name="_Toc57206008"/>
      <w:bookmarkStart w:id="622" w:name="_Toc34153980"/>
      <w:bookmarkStart w:id="623" w:name="_Toc74769900"/>
      <w:bookmarkStart w:id="624" w:name="_Toc36040924"/>
      <w:bookmarkStart w:id="625" w:name="_Toc138694651"/>
      <w:bookmarkStart w:id="626" w:name="_Toc97197122"/>
      <w:bookmarkStart w:id="627" w:name="_Toc24868472"/>
      <w:bookmarkStart w:id="628" w:name="_Toc83768352"/>
      <w:bookmarkStart w:id="629" w:name="_Toc96996716"/>
      <w:bookmarkStart w:id="630" w:name="_Toc68170022"/>
      <w:bookmarkStart w:id="631" w:name="_Toc51189100"/>
      <w:bookmarkStart w:id="632" w:name="_Toc43481291"/>
      <w:bookmarkStart w:id="633" w:name="_Toc43196521"/>
      <w:bookmarkStart w:id="634" w:name="_Toc45134568"/>
      <w:bookmarkStart w:id="635" w:name="_Toc59019349"/>
      <w:bookmarkStart w:id="636" w:name="_Toc51763776"/>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3"/>
      </w:pPr>
      <w:bookmarkStart w:id="637" w:name="_Toc51763777"/>
      <w:bookmarkStart w:id="638" w:name="_Toc24868473"/>
      <w:bookmarkStart w:id="639" w:name="_Toc93878941"/>
      <w:bookmarkStart w:id="640" w:name="_Toc96996717"/>
      <w:bookmarkStart w:id="641" w:name="_Toc43196522"/>
      <w:bookmarkStart w:id="642" w:name="_Toc74769901"/>
      <w:bookmarkStart w:id="643" w:name="_Toc83768353"/>
      <w:bookmarkStart w:id="644" w:name="_Toc97197123"/>
      <w:bookmarkStart w:id="645" w:name="_Toc138694652"/>
      <w:bookmarkStart w:id="646" w:name="_Toc57206009"/>
      <w:bookmarkStart w:id="647" w:name="_Toc34153981"/>
      <w:bookmarkStart w:id="648" w:name="_Toc43481292"/>
      <w:bookmarkStart w:id="649" w:name="_Toc59019350"/>
      <w:bookmarkStart w:id="650" w:name="_Toc36040925"/>
      <w:bookmarkStart w:id="651" w:name="_Toc45134569"/>
      <w:bookmarkStart w:id="652" w:name="_Toc68170023"/>
      <w:bookmarkStart w:id="653" w:name="_Toc51189101"/>
      <w:bookmarkStart w:id="654" w:name="_Toc36041238"/>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3"/>
      </w:pPr>
      <w:bookmarkStart w:id="655" w:name="_Toc34153982"/>
      <w:bookmarkStart w:id="656" w:name="_Toc24868474"/>
      <w:bookmarkStart w:id="657" w:name="_Toc51189102"/>
      <w:bookmarkStart w:id="658" w:name="_Toc83768354"/>
      <w:bookmarkStart w:id="659" w:name="_Toc138694653"/>
      <w:bookmarkStart w:id="660" w:name="_Toc36040926"/>
      <w:bookmarkStart w:id="661" w:name="_Toc74769902"/>
      <w:bookmarkStart w:id="662" w:name="_Toc93878942"/>
      <w:bookmarkStart w:id="663" w:name="_Toc45134570"/>
      <w:bookmarkStart w:id="664" w:name="_Toc43481293"/>
      <w:bookmarkStart w:id="665" w:name="_Toc57206010"/>
      <w:bookmarkStart w:id="666" w:name="_Toc68170024"/>
      <w:bookmarkStart w:id="667" w:name="_Toc43196523"/>
      <w:bookmarkStart w:id="668" w:name="_Toc36041239"/>
      <w:bookmarkStart w:id="669" w:name="_Toc96996718"/>
      <w:bookmarkStart w:id="670" w:name="_Toc97197124"/>
      <w:bookmarkStart w:id="671" w:name="_Toc51763778"/>
      <w:bookmarkStart w:id="672" w:name="_Toc59019351"/>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3"/>
      </w:pPr>
      <w:bookmarkStart w:id="673" w:name="_Toc74769903"/>
      <w:bookmarkStart w:id="674" w:name="_Toc43481294"/>
      <w:bookmarkStart w:id="675" w:name="_Toc57206011"/>
      <w:bookmarkStart w:id="676" w:name="_Toc51763779"/>
      <w:bookmarkStart w:id="677" w:name="_Toc24868475"/>
      <w:bookmarkStart w:id="678" w:name="_Toc59019352"/>
      <w:bookmarkStart w:id="679" w:name="_Toc93878943"/>
      <w:bookmarkStart w:id="680" w:name="_Toc36040927"/>
      <w:bookmarkStart w:id="681" w:name="_Toc138694654"/>
      <w:bookmarkStart w:id="682" w:name="_Toc45134571"/>
      <w:bookmarkStart w:id="683" w:name="_Toc51189103"/>
      <w:bookmarkStart w:id="684" w:name="_Toc36041240"/>
      <w:bookmarkStart w:id="685" w:name="_Toc97197125"/>
      <w:bookmarkStart w:id="686" w:name="_Toc34153983"/>
      <w:bookmarkStart w:id="687" w:name="_Toc68170025"/>
      <w:bookmarkStart w:id="688" w:name="_Toc96996719"/>
      <w:bookmarkStart w:id="689" w:name="_Toc83768355"/>
      <w:bookmarkStart w:id="690" w:name="_Toc43196524"/>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2"/>
      </w:pPr>
      <w:bookmarkStart w:id="691" w:name="_Toc97197126"/>
      <w:bookmarkStart w:id="692" w:name="_Toc96996720"/>
      <w:bookmarkStart w:id="693" w:name="_Toc138694655"/>
      <w:bookmarkStart w:id="694" w:name="_Toc83768356"/>
      <w:bookmarkStart w:id="695" w:name="_Toc93878944"/>
      <w:r>
        <w:rPr>
          <w:lang w:eastAsia="zh-CN"/>
        </w:rPr>
        <w:t>8</w:t>
      </w:r>
      <w:r>
        <w:tab/>
      </w:r>
      <w:r>
        <w:rPr>
          <w:lang w:eastAsia="zh-CN"/>
        </w:rPr>
        <w:t>Message Server API definition</w:t>
      </w:r>
      <w:bookmarkEnd w:id="691"/>
      <w:bookmarkEnd w:id="692"/>
      <w:bookmarkEnd w:id="693"/>
      <w:bookmarkEnd w:id="694"/>
      <w:bookmarkEnd w:id="695"/>
    </w:p>
    <w:p>
      <w:pPr>
        <w:pStyle w:val="3"/>
        <w:rPr>
          <w:lang w:eastAsia="zh-CN"/>
        </w:rPr>
      </w:pPr>
      <w:bookmarkStart w:id="696" w:name="_Toc96996721"/>
      <w:bookmarkStart w:id="697" w:name="_Toc138694656"/>
      <w:bookmarkStart w:id="698" w:name="_Toc83768357"/>
      <w:bookmarkStart w:id="699" w:name="_Toc97197127"/>
      <w:bookmarkStart w:id="700" w:name="_Toc93878945"/>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4"/>
      </w:pPr>
      <w:bookmarkStart w:id="701" w:name="_Toc97197128"/>
      <w:bookmarkStart w:id="702" w:name="_Toc93878946"/>
      <w:bookmarkStart w:id="703" w:name="_Toc138694657"/>
      <w:bookmarkStart w:id="704" w:name="_Toc96996722"/>
      <w:bookmarkStart w:id="705" w:name="_Toc83768358"/>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4"/>
      </w:pPr>
      <w:bookmarkStart w:id="706" w:name="_Toc96996723"/>
      <w:bookmarkStart w:id="707" w:name="_Toc97197129"/>
      <w:bookmarkStart w:id="708" w:name="_Toc93878947"/>
      <w:bookmarkStart w:id="709" w:name="_Toc83768359"/>
      <w:bookmarkStart w:id="710" w:name="_Toc138694658"/>
      <w:r>
        <w:rPr>
          <w:lang w:eastAsia="zh-CN"/>
        </w:rPr>
        <w:t>8</w:t>
      </w:r>
      <w:r>
        <w:t>.1.2</w:t>
      </w:r>
      <w:r>
        <w:tab/>
      </w:r>
      <w:r>
        <w:t>Resources</w:t>
      </w:r>
      <w:bookmarkEnd w:id="706"/>
      <w:bookmarkEnd w:id="707"/>
      <w:bookmarkEnd w:id="708"/>
      <w:bookmarkEnd w:id="709"/>
      <w:bookmarkEnd w:id="710"/>
    </w:p>
    <w:p>
      <w:pPr>
        <w:pStyle w:val="5"/>
      </w:pPr>
      <w:bookmarkStart w:id="711" w:name="_Toc81332253"/>
      <w:bookmarkStart w:id="712" w:name="_Toc96996724"/>
      <w:bookmarkStart w:id="713" w:name="_Toc138694659"/>
      <w:bookmarkStart w:id="714" w:name="_Toc97197130"/>
      <w:bookmarkStart w:id="715" w:name="_Toc93878948"/>
      <w:r>
        <w:t>8.1.2.1</w:t>
      </w:r>
      <w:r>
        <w:tab/>
      </w:r>
      <w:r>
        <w:t>Overview</w:t>
      </w:r>
      <w:bookmarkEnd w:id="711"/>
      <w:bookmarkEnd w:id="712"/>
      <w:bookmarkEnd w:id="713"/>
      <w:bookmarkEnd w:id="714"/>
      <w:bookmarkEnd w:id="715"/>
    </w:p>
    <w:p>
      <w:pPr>
        <w:pStyle w:val="112"/>
      </w:pPr>
      <w:r>
        <w:object>
          <v:shape id="_x0000_i1040" o:spt="75" type="#_x0000_t75" style="height:201.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13"/>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97197131"/>
      <w:bookmarkStart w:id="717" w:name="_Toc96996725"/>
      <w:bookmarkStart w:id="718" w:name="_Toc81332254"/>
      <w:bookmarkStart w:id="719" w:name="_Toc93878949"/>
    </w:p>
    <w:p>
      <w:pPr>
        <w:pStyle w:val="5"/>
      </w:pPr>
      <w:bookmarkStart w:id="720" w:name="_Toc138694660"/>
      <w:r>
        <w:t>8.1.2.2</w:t>
      </w:r>
      <w:r>
        <w:tab/>
      </w:r>
      <w:r>
        <w:t>Resource: AS Registrations</w:t>
      </w:r>
      <w:bookmarkEnd w:id="716"/>
      <w:bookmarkEnd w:id="717"/>
      <w:bookmarkEnd w:id="718"/>
      <w:bookmarkEnd w:id="719"/>
      <w:bookmarkEnd w:id="720"/>
    </w:p>
    <w:p>
      <w:pPr>
        <w:pStyle w:val="6"/>
        <w:rPr>
          <w:lang w:eastAsia="zh-CN"/>
        </w:rPr>
      </w:pPr>
      <w:bookmarkStart w:id="721" w:name="_Toc97197132"/>
      <w:bookmarkStart w:id="722" w:name="_Toc138694661"/>
      <w:bookmarkStart w:id="723" w:name="_Toc93878950"/>
      <w:bookmarkStart w:id="724" w:name="_Toc81332255"/>
      <w:bookmarkStart w:id="725" w:name="_Toc96996726"/>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6"/>
        <w:rPr>
          <w:lang w:eastAsia="zh-CN"/>
        </w:rPr>
      </w:pPr>
      <w:bookmarkStart w:id="726" w:name="_Toc97197133"/>
      <w:bookmarkStart w:id="727" w:name="_Toc93878951"/>
      <w:bookmarkStart w:id="728" w:name="_Toc96996727"/>
      <w:bookmarkStart w:id="729" w:name="_Toc138694662"/>
      <w:bookmarkStart w:id="730" w:name="_Toc81332256"/>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6"/>
        <w:rPr>
          <w:lang w:eastAsia="zh-CN"/>
        </w:rPr>
      </w:pPr>
      <w:bookmarkStart w:id="731" w:name="_Toc93878952"/>
      <w:bookmarkStart w:id="732" w:name="_Toc97197134"/>
      <w:bookmarkStart w:id="733" w:name="_Toc81332257"/>
      <w:bookmarkStart w:id="734" w:name="_Toc138694663"/>
      <w:bookmarkStart w:id="735" w:name="_Toc96996728"/>
      <w:r>
        <w:rPr>
          <w:lang w:eastAsia="zh-CN"/>
        </w:rPr>
        <w:t>8.1.2.2.3</w:t>
      </w:r>
      <w:r>
        <w:rPr>
          <w:lang w:eastAsia="zh-CN"/>
        </w:rPr>
        <w:tab/>
      </w:r>
      <w:r>
        <w:rPr>
          <w:lang w:eastAsia="zh-CN"/>
        </w:rPr>
        <w:t>Resource Standard Methods</w:t>
      </w:r>
      <w:bookmarkEnd w:id="731"/>
      <w:bookmarkEnd w:id="732"/>
      <w:bookmarkEnd w:id="733"/>
      <w:bookmarkEnd w:id="734"/>
      <w:bookmarkEnd w:id="735"/>
    </w:p>
    <w:p>
      <w:pPr>
        <w:pStyle w:val="7"/>
        <w:rPr>
          <w:lang w:eastAsia="zh-CN"/>
        </w:rPr>
      </w:pPr>
      <w:bookmarkStart w:id="736" w:name="_Toc96996729"/>
      <w:bookmarkStart w:id="737" w:name="_Toc97197135"/>
      <w:bookmarkStart w:id="738" w:name="_Toc138694664"/>
      <w:bookmarkStart w:id="739" w:name="_Toc93878953"/>
      <w:bookmarkStart w:id="740" w:name="_Toc81332258"/>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13"/>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13"/>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5"/>
      </w:pPr>
      <w:bookmarkStart w:id="741" w:name="_Toc93878954"/>
      <w:bookmarkStart w:id="742" w:name="_Toc138694665"/>
      <w:bookmarkStart w:id="743" w:name="_Toc96996730"/>
      <w:bookmarkStart w:id="744" w:name="_Toc97197136"/>
      <w:r>
        <w:t>8.1.2.3</w:t>
      </w:r>
      <w:r>
        <w:tab/>
      </w:r>
      <w:r>
        <w:t>Resource: AS DeRegistration</w:t>
      </w:r>
      <w:bookmarkEnd w:id="741"/>
      <w:bookmarkEnd w:id="742"/>
      <w:bookmarkEnd w:id="743"/>
      <w:bookmarkEnd w:id="744"/>
    </w:p>
    <w:p>
      <w:pPr>
        <w:pStyle w:val="6"/>
        <w:rPr>
          <w:lang w:eastAsia="zh-CN"/>
        </w:rPr>
      </w:pPr>
      <w:bookmarkStart w:id="745" w:name="_Toc138694666"/>
      <w:bookmarkStart w:id="746" w:name="_Toc93878955"/>
      <w:bookmarkStart w:id="747" w:name="_Toc97197137"/>
      <w:bookmarkStart w:id="748" w:name="_Toc96996731"/>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6"/>
        <w:rPr>
          <w:lang w:eastAsia="zh-CN"/>
        </w:rPr>
      </w:pPr>
      <w:bookmarkStart w:id="749" w:name="_Toc96996732"/>
      <w:bookmarkStart w:id="750" w:name="_Toc97197138"/>
      <w:bookmarkStart w:id="751" w:name="_Toc138694667"/>
      <w:bookmarkStart w:id="752" w:name="_Toc93878956"/>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6"/>
        <w:rPr>
          <w:lang w:eastAsia="zh-CN"/>
        </w:rPr>
      </w:pPr>
      <w:bookmarkStart w:id="753" w:name="_Toc96996733"/>
      <w:bookmarkStart w:id="754" w:name="_Toc97197139"/>
      <w:bookmarkStart w:id="755" w:name="_Toc138694668"/>
      <w:bookmarkStart w:id="756" w:name="_Toc93878957"/>
      <w:r>
        <w:rPr>
          <w:lang w:eastAsia="zh-CN"/>
        </w:rPr>
        <w:t>8.1.2.3.3</w:t>
      </w:r>
      <w:r>
        <w:rPr>
          <w:lang w:eastAsia="zh-CN"/>
        </w:rPr>
        <w:tab/>
      </w:r>
      <w:r>
        <w:rPr>
          <w:lang w:eastAsia="zh-CN"/>
        </w:rPr>
        <w:t>Resource Standard Methods</w:t>
      </w:r>
      <w:bookmarkEnd w:id="753"/>
      <w:bookmarkEnd w:id="754"/>
      <w:bookmarkEnd w:id="755"/>
      <w:bookmarkEnd w:id="756"/>
    </w:p>
    <w:p>
      <w:pPr>
        <w:pStyle w:val="7"/>
        <w:rPr>
          <w:lang w:eastAsia="zh-CN"/>
        </w:rPr>
      </w:pPr>
      <w:bookmarkStart w:id="757" w:name="_Toc93878958"/>
      <w:bookmarkStart w:id="758" w:name="_Toc138694669"/>
      <w:bookmarkStart w:id="759" w:name="_Toc96996734"/>
      <w:bookmarkStart w:id="760" w:name="_Toc97197140"/>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13"/>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4"/>
      </w:pPr>
      <w:bookmarkStart w:id="761" w:name="_Toc93878959"/>
      <w:bookmarkStart w:id="762" w:name="_Toc138694670"/>
      <w:bookmarkStart w:id="763" w:name="_Toc83768360"/>
      <w:bookmarkStart w:id="764" w:name="_Toc97197141"/>
      <w:bookmarkStart w:id="765" w:name="_Toc96996735"/>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4"/>
      </w:pPr>
      <w:bookmarkStart w:id="766" w:name="_Toc83768361"/>
      <w:bookmarkStart w:id="767" w:name="_Toc96996736"/>
      <w:bookmarkStart w:id="768" w:name="_Toc138694671"/>
      <w:bookmarkStart w:id="769" w:name="_Toc97197142"/>
      <w:bookmarkStart w:id="770" w:name="_Toc93878960"/>
      <w:r>
        <w:rPr>
          <w:lang w:eastAsia="zh-CN"/>
        </w:rPr>
        <w:t>8</w:t>
      </w:r>
      <w:r>
        <w:t>.1.4</w:t>
      </w:r>
      <w:r>
        <w:tab/>
      </w:r>
      <w:r>
        <w:t>Notifications</w:t>
      </w:r>
      <w:bookmarkEnd w:id="766"/>
      <w:bookmarkEnd w:id="767"/>
      <w:bookmarkEnd w:id="768"/>
      <w:bookmarkEnd w:id="769"/>
      <w:bookmarkEnd w:id="770"/>
    </w:p>
    <w:p>
      <w:r>
        <w:rPr>
          <w:lang w:eastAsia="zh-CN"/>
        </w:rPr>
        <w:t>None.</w:t>
      </w:r>
    </w:p>
    <w:p>
      <w:pPr>
        <w:pStyle w:val="4"/>
      </w:pPr>
      <w:bookmarkStart w:id="771" w:name="_Toc97197143"/>
      <w:bookmarkStart w:id="772" w:name="_Toc96996737"/>
      <w:bookmarkStart w:id="773" w:name="_Toc138694672"/>
      <w:bookmarkStart w:id="774" w:name="_Toc83768362"/>
      <w:bookmarkStart w:id="775" w:name="_Toc93878961"/>
      <w:r>
        <w:rPr>
          <w:lang w:eastAsia="zh-CN"/>
        </w:rPr>
        <w:t>8</w:t>
      </w:r>
      <w:r>
        <w:t>.1.5</w:t>
      </w:r>
      <w:r>
        <w:tab/>
      </w:r>
      <w:r>
        <w:t>Data Model</w:t>
      </w:r>
      <w:bookmarkEnd w:id="771"/>
      <w:bookmarkEnd w:id="772"/>
      <w:bookmarkEnd w:id="773"/>
      <w:bookmarkEnd w:id="774"/>
      <w:bookmarkEnd w:id="775"/>
    </w:p>
    <w:p>
      <w:pPr>
        <w:pStyle w:val="5"/>
        <w:rPr>
          <w:lang w:eastAsia="zh-CN"/>
        </w:rPr>
      </w:pPr>
      <w:bookmarkStart w:id="776" w:name="_Toc138694673"/>
      <w:bookmarkStart w:id="777" w:name="_Toc93878962"/>
      <w:bookmarkStart w:id="778" w:name="_Toc96996738"/>
      <w:bookmarkStart w:id="779" w:name="_Toc97197144"/>
      <w:bookmarkStart w:id="780" w:name="_Toc81332272"/>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5"/>
        <w:rPr>
          <w:lang w:eastAsia="zh-CN"/>
        </w:rPr>
      </w:pPr>
      <w:bookmarkStart w:id="781" w:name="_Toc93878963"/>
      <w:bookmarkStart w:id="782" w:name="_Toc96996739"/>
      <w:bookmarkStart w:id="783" w:name="_Toc138694674"/>
      <w:bookmarkStart w:id="784" w:name="_Toc97197145"/>
      <w:bookmarkStart w:id="785" w:name="_Toc81332273"/>
      <w:r>
        <w:rPr>
          <w:lang w:eastAsia="zh-CN"/>
        </w:rPr>
        <w:t>8.1.5.2</w:t>
      </w:r>
      <w:r>
        <w:rPr>
          <w:lang w:eastAsia="zh-CN"/>
        </w:rPr>
        <w:tab/>
      </w:r>
      <w:r>
        <w:rPr>
          <w:lang w:eastAsia="zh-CN"/>
        </w:rPr>
        <w:t>Structured data types</w:t>
      </w:r>
      <w:bookmarkEnd w:id="781"/>
      <w:bookmarkEnd w:id="782"/>
      <w:bookmarkEnd w:id="783"/>
      <w:bookmarkEnd w:id="784"/>
      <w:bookmarkEnd w:id="785"/>
    </w:p>
    <w:p>
      <w:pPr>
        <w:pStyle w:val="6"/>
        <w:rPr>
          <w:lang w:eastAsia="zh-CN"/>
        </w:rPr>
      </w:pPr>
      <w:bookmarkStart w:id="786" w:name="_Toc138694675"/>
      <w:bookmarkStart w:id="787" w:name="_Toc96996740"/>
      <w:bookmarkStart w:id="788" w:name="_Toc81332274"/>
      <w:bookmarkStart w:id="789" w:name="_Toc97197146"/>
      <w:bookmarkStart w:id="790" w:name="_Toc93878964"/>
      <w:r>
        <w:rPr>
          <w:lang w:eastAsia="zh-CN"/>
        </w:rPr>
        <w:t>8.1.5.2.1</w:t>
      </w:r>
      <w:r>
        <w:rPr>
          <w:lang w:eastAsia="zh-CN"/>
        </w:rPr>
        <w:tab/>
      </w:r>
      <w:r>
        <w:rPr>
          <w:lang w:eastAsia="zh-CN"/>
        </w:rPr>
        <w:t>Introduction</w:t>
      </w:r>
      <w:bookmarkEnd w:id="786"/>
      <w:bookmarkEnd w:id="787"/>
      <w:bookmarkEnd w:id="788"/>
      <w:bookmarkEnd w:id="789"/>
      <w:bookmarkEnd w:id="790"/>
    </w:p>
    <w:p>
      <w:pPr>
        <w:pStyle w:val="6"/>
        <w:rPr>
          <w:lang w:eastAsia="zh-CN"/>
        </w:rPr>
      </w:pPr>
      <w:bookmarkStart w:id="791" w:name="_Toc81332275"/>
      <w:bookmarkStart w:id="792" w:name="_Toc93878965"/>
      <w:bookmarkStart w:id="793" w:name="_Toc96996741"/>
      <w:bookmarkStart w:id="794" w:name="_Toc97197147"/>
      <w:bookmarkStart w:id="795" w:name="_Toc138694676"/>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6"/>
        <w:rPr>
          <w:lang w:eastAsia="zh-CN"/>
        </w:rPr>
      </w:pPr>
      <w:bookmarkStart w:id="796" w:name="_Toc138694677"/>
      <w:bookmarkStart w:id="797" w:name="_Toc93878966"/>
      <w:bookmarkStart w:id="798" w:name="_Toc97197148"/>
      <w:bookmarkStart w:id="799" w:name="_Toc96996742"/>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800" w:name="_Toc97197149"/>
      <w:bookmarkStart w:id="801" w:name="_Toc81332276"/>
      <w:bookmarkStart w:id="802" w:name="_Toc93878967"/>
      <w:bookmarkStart w:id="803" w:name="_Toc96996743"/>
      <w:bookmarkStart w:id="804" w:name="_Toc138694678"/>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96996744"/>
      <w:bookmarkStart w:id="806" w:name="_Toc93878968"/>
      <w:bookmarkStart w:id="807" w:name="_Toc81332280"/>
    </w:p>
    <w:p>
      <w:pPr>
        <w:pStyle w:val="5"/>
        <w:rPr>
          <w:lang w:eastAsia="zh-CN"/>
        </w:rPr>
      </w:pPr>
      <w:bookmarkStart w:id="808" w:name="_Toc97197150"/>
      <w:bookmarkStart w:id="809" w:name="_Toc138694679"/>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4"/>
      </w:pPr>
      <w:bookmarkStart w:id="810" w:name="_Toc83768363"/>
      <w:bookmarkStart w:id="811" w:name="_Toc97197151"/>
      <w:bookmarkStart w:id="812" w:name="_Toc138694680"/>
      <w:bookmarkStart w:id="813" w:name="_Toc93878969"/>
      <w:bookmarkStart w:id="814" w:name="_Toc96996745"/>
      <w:r>
        <w:rPr>
          <w:lang w:eastAsia="zh-CN"/>
        </w:rPr>
        <w:t>8</w:t>
      </w:r>
      <w:r>
        <w:t>.1.6</w:t>
      </w:r>
      <w:r>
        <w:tab/>
      </w:r>
      <w:r>
        <w:t>Error Handling</w:t>
      </w:r>
      <w:bookmarkEnd w:id="810"/>
      <w:bookmarkEnd w:id="811"/>
      <w:bookmarkEnd w:id="812"/>
      <w:bookmarkEnd w:id="813"/>
      <w:bookmarkEnd w:id="814"/>
    </w:p>
    <w:p>
      <w:pPr>
        <w:pStyle w:val="5"/>
      </w:pPr>
      <w:bookmarkStart w:id="815" w:name="_Toc36033524"/>
      <w:bookmarkStart w:id="816" w:name="_Toc49775941"/>
      <w:bookmarkStart w:id="817" w:name="_Toc45131656"/>
      <w:bookmarkStart w:id="818" w:name="_Toc105674417"/>
      <w:bookmarkStart w:id="819" w:name="_Toc51746861"/>
      <w:bookmarkStart w:id="820" w:name="_Toc66360409"/>
      <w:bookmarkStart w:id="821" w:name="_Toc11247360"/>
      <w:bookmarkStart w:id="822" w:name="_Toc68104914"/>
      <w:bookmarkStart w:id="823" w:name="_Toc138694681"/>
      <w:bookmarkStart w:id="824" w:name="_Toc74755544"/>
      <w:bookmarkStart w:id="825" w:name="_Toc27044482"/>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5"/>
      </w:pPr>
      <w:bookmarkStart w:id="826" w:name="_Toc27044483"/>
      <w:bookmarkStart w:id="827" w:name="_Toc66360410"/>
      <w:bookmarkStart w:id="828" w:name="_Toc51746862"/>
      <w:bookmarkStart w:id="829" w:name="_Toc45131657"/>
      <w:bookmarkStart w:id="830" w:name="_Toc68104915"/>
      <w:bookmarkStart w:id="831" w:name="_Toc74755545"/>
      <w:bookmarkStart w:id="832" w:name="_Toc105674418"/>
      <w:bookmarkStart w:id="833" w:name="_Toc138694682"/>
      <w:bookmarkStart w:id="834" w:name="_Toc36033525"/>
      <w:bookmarkStart w:id="835" w:name="_Toc11247361"/>
      <w:bookmarkStart w:id="836" w:name="_Toc49775942"/>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5"/>
      </w:pPr>
      <w:bookmarkStart w:id="837" w:name="_Toc74755546"/>
      <w:bookmarkStart w:id="838" w:name="_Toc68104916"/>
      <w:bookmarkStart w:id="839" w:name="_Toc105674419"/>
      <w:bookmarkStart w:id="840" w:name="_Toc138694683"/>
      <w:bookmarkStart w:id="841" w:name="_Toc49775943"/>
      <w:bookmarkStart w:id="842" w:name="_Toc45131658"/>
      <w:bookmarkStart w:id="843" w:name="_Toc51746863"/>
      <w:bookmarkStart w:id="844" w:name="_Toc11247362"/>
      <w:bookmarkStart w:id="845" w:name="_Toc27044484"/>
      <w:bookmarkStart w:id="846" w:name="_Toc66360411"/>
      <w:bookmarkStart w:id="847" w:name="_Toc36033526"/>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848" w:name="_Toc96996746"/>
      <w:bookmarkStart w:id="849" w:name="_Toc97197152"/>
      <w:bookmarkStart w:id="850" w:name="_Toc83768364"/>
      <w:bookmarkStart w:id="851" w:name="_Toc138694684"/>
      <w:bookmarkStart w:id="852" w:name="_Toc93878970"/>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rPr>
          <w:lang w:eastAsia="zh-CN"/>
        </w:rPr>
      </w:pPr>
      <w:bookmarkStart w:id="853" w:name="_Toc138694685"/>
      <w:bookmarkStart w:id="854" w:name="_Toc93878971"/>
      <w:bookmarkStart w:id="855" w:name="_Toc97197153"/>
      <w:bookmarkStart w:id="856" w:name="_Toc83768365"/>
      <w:bookmarkStart w:id="857" w:name="_Toc96996747"/>
      <w:r>
        <w:rPr>
          <w:lang w:eastAsia="zh-CN"/>
        </w:rPr>
        <w:t>8.2</w:t>
      </w:r>
      <w:r>
        <w:rPr>
          <w:lang w:eastAsia="zh-CN"/>
        </w:rPr>
        <w:tab/>
      </w:r>
      <w:r>
        <w:rPr>
          <w:lang w:eastAsia="zh-CN"/>
        </w:rPr>
        <w:t>MSGS_MSGDelivery API</w:t>
      </w:r>
      <w:bookmarkEnd w:id="853"/>
      <w:bookmarkEnd w:id="854"/>
      <w:bookmarkEnd w:id="855"/>
      <w:bookmarkEnd w:id="856"/>
      <w:bookmarkEnd w:id="857"/>
    </w:p>
    <w:p>
      <w:pPr>
        <w:pStyle w:val="4"/>
      </w:pPr>
      <w:bookmarkStart w:id="858" w:name="_Toc97197154"/>
      <w:bookmarkStart w:id="859" w:name="_Toc93878972"/>
      <w:bookmarkStart w:id="860" w:name="_Toc96996748"/>
      <w:bookmarkStart w:id="861" w:name="_Toc83768366"/>
      <w:bookmarkStart w:id="862" w:name="_Toc138694686"/>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4"/>
      </w:pPr>
      <w:bookmarkStart w:id="863" w:name="_Toc83768367"/>
      <w:bookmarkStart w:id="864" w:name="_Toc138694687"/>
      <w:bookmarkStart w:id="865" w:name="_Toc97197155"/>
      <w:bookmarkStart w:id="866" w:name="_Toc93878973"/>
      <w:bookmarkStart w:id="867" w:name="_Toc96996749"/>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4"/>
      </w:pPr>
      <w:bookmarkStart w:id="868" w:name="_Toc83768368"/>
      <w:bookmarkStart w:id="869" w:name="_Toc138694688"/>
      <w:bookmarkStart w:id="870" w:name="_Toc96996750"/>
      <w:bookmarkStart w:id="871" w:name="_Toc97197156"/>
      <w:bookmarkStart w:id="872" w:name="_Toc93878990"/>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5"/>
      </w:pPr>
      <w:bookmarkStart w:id="873" w:name="_Toc96996751"/>
      <w:bookmarkStart w:id="874" w:name="_Toc138694689"/>
      <w:bookmarkStart w:id="875" w:name="_Toc97197157"/>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5"/>
      </w:pPr>
      <w:bookmarkStart w:id="877" w:name="_Toc97197158"/>
      <w:bookmarkStart w:id="878" w:name="_Toc138694690"/>
      <w:r>
        <w:rPr>
          <w:lang w:eastAsia="zh-CN"/>
        </w:rPr>
        <w:t>8</w:t>
      </w:r>
      <w:r>
        <w:t>.</w:t>
      </w:r>
      <w:r>
        <w:rPr>
          <w:lang w:eastAsia="zh-CN"/>
        </w:rPr>
        <w:t>2</w:t>
      </w:r>
      <w:r>
        <w:t>.3.2</w:t>
      </w:r>
      <w:r>
        <w:tab/>
      </w:r>
      <w:r>
        <w:t>Operation: deliver-as-message</w:t>
      </w:r>
      <w:bookmarkEnd w:id="876"/>
      <w:bookmarkEnd w:id="877"/>
      <w:bookmarkEnd w:id="878"/>
    </w:p>
    <w:p>
      <w:pPr>
        <w:pStyle w:val="6"/>
      </w:pPr>
      <w:bookmarkStart w:id="879" w:name="_Toc96996753"/>
      <w:bookmarkStart w:id="880" w:name="_Toc138694691"/>
      <w:bookmarkStart w:id="881" w:name="_Toc97197159"/>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6"/>
      </w:pPr>
      <w:bookmarkStart w:id="882" w:name="_Toc138694692"/>
      <w:bookmarkStart w:id="883" w:name="_Toc96996754"/>
      <w:bookmarkStart w:id="884" w:name="_Toc97197160"/>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5"/>
        <w:rPr>
          <w:lang w:eastAsia="zh-CN"/>
        </w:rPr>
      </w:pPr>
      <w:bookmarkStart w:id="886" w:name="_Toc97197161"/>
      <w:bookmarkStart w:id="887" w:name="_Toc138694693"/>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6"/>
      </w:pPr>
      <w:bookmarkStart w:id="888" w:name="_Toc96996756"/>
      <w:bookmarkStart w:id="889" w:name="_Toc138694694"/>
      <w:bookmarkStart w:id="890" w:name="_Toc97197162"/>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6"/>
      </w:pPr>
      <w:bookmarkStart w:id="891" w:name="_Toc138694695"/>
      <w:bookmarkStart w:id="892" w:name="_Toc97197163"/>
      <w:bookmarkStart w:id="893" w:name="_Toc96996757"/>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5"/>
        <w:rPr>
          <w:lang w:eastAsia="zh-CN"/>
        </w:rPr>
      </w:pPr>
      <w:bookmarkStart w:id="895" w:name="_Toc97197164"/>
      <w:bookmarkStart w:id="896" w:name="_Toc138694696"/>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6"/>
      </w:pPr>
      <w:bookmarkStart w:id="897" w:name="_Toc97197165"/>
      <w:bookmarkStart w:id="898" w:name="_Toc96996759"/>
      <w:bookmarkStart w:id="899" w:name="_Toc138694697"/>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6"/>
      </w:pPr>
      <w:bookmarkStart w:id="900" w:name="_Toc97197166"/>
      <w:bookmarkStart w:id="901" w:name="_Toc138694698"/>
      <w:bookmarkStart w:id="902" w:name="_Toc96996760"/>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4"/>
      </w:pPr>
      <w:bookmarkStart w:id="903" w:name="_Toc97197167"/>
      <w:bookmarkStart w:id="904" w:name="_Toc96996761"/>
      <w:bookmarkStart w:id="905" w:name="_Toc83768369"/>
      <w:bookmarkStart w:id="906" w:name="_Toc93878991"/>
      <w:bookmarkStart w:id="907" w:name="_Toc138694699"/>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4"/>
      </w:pPr>
      <w:bookmarkStart w:id="908" w:name="_Toc96996762"/>
      <w:bookmarkStart w:id="909" w:name="_Toc138694700"/>
      <w:bookmarkStart w:id="910" w:name="_Toc83768370"/>
      <w:bookmarkStart w:id="911" w:name="_Toc93878992"/>
      <w:bookmarkStart w:id="912" w:name="_Toc97197168"/>
      <w:r>
        <w:rPr>
          <w:lang w:eastAsia="zh-CN"/>
        </w:rPr>
        <w:t>8</w:t>
      </w:r>
      <w:r>
        <w:t>.</w:t>
      </w:r>
      <w:r>
        <w:rPr>
          <w:lang w:eastAsia="zh-CN"/>
        </w:rPr>
        <w:t>2</w:t>
      </w:r>
      <w:r>
        <w:t>.5</w:t>
      </w:r>
      <w:r>
        <w:tab/>
      </w:r>
      <w:r>
        <w:t>Data Model</w:t>
      </w:r>
      <w:bookmarkEnd w:id="908"/>
      <w:bookmarkEnd w:id="909"/>
      <w:bookmarkEnd w:id="910"/>
      <w:bookmarkEnd w:id="911"/>
      <w:bookmarkEnd w:id="912"/>
    </w:p>
    <w:p>
      <w:pPr>
        <w:pStyle w:val="5"/>
      </w:pPr>
      <w:bookmarkStart w:id="913" w:name="_Toc96996763"/>
      <w:bookmarkStart w:id="914" w:name="_Toc138694701"/>
      <w:bookmarkStart w:id="915" w:name="_Toc93878993"/>
      <w:bookmarkStart w:id="916" w:name="_Toc97197169"/>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5"/>
      </w:pPr>
      <w:bookmarkStart w:id="917" w:name="_Toc93878994"/>
      <w:bookmarkStart w:id="918" w:name="_Toc96996764"/>
      <w:bookmarkStart w:id="919" w:name="_Toc138694702"/>
      <w:bookmarkStart w:id="920" w:name="_Toc97197170"/>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6"/>
        <w:rPr>
          <w:lang w:eastAsia="zh-CN"/>
        </w:rPr>
      </w:pPr>
      <w:bookmarkStart w:id="921" w:name="_Toc97197171"/>
      <w:bookmarkStart w:id="922" w:name="_Toc96996765"/>
      <w:bookmarkStart w:id="923" w:name="_Toc138694703"/>
      <w:bookmarkStart w:id="924" w:name="_Toc93878995"/>
      <w:r>
        <w:rPr>
          <w:lang w:eastAsia="zh-CN"/>
        </w:rPr>
        <w:t>8.2.5.2.1</w:t>
      </w:r>
      <w:r>
        <w:rPr>
          <w:lang w:eastAsia="zh-CN"/>
        </w:rPr>
        <w:tab/>
      </w:r>
      <w:r>
        <w:rPr>
          <w:lang w:eastAsia="zh-CN"/>
        </w:rPr>
        <w:t>Introduction</w:t>
      </w:r>
      <w:bookmarkEnd w:id="921"/>
      <w:bookmarkEnd w:id="922"/>
      <w:bookmarkEnd w:id="923"/>
      <w:bookmarkEnd w:id="924"/>
    </w:p>
    <w:p>
      <w:pPr>
        <w:pStyle w:val="6"/>
        <w:rPr>
          <w:lang w:eastAsia="zh-CN"/>
        </w:rPr>
      </w:pPr>
      <w:bookmarkStart w:id="925" w:name="_Toc96996766"/>
      <w:bookmarkStart w:id="926" w:name="_Toc97197172"/>
      <w:bookmarkStart w:id="927" w:name="_Toc138694704"/>
      <w:bookmarkStart w:id="928" w:name="_Toc93878996"/>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6"/>
        <w:rPr>
          <w:lang w:eastAsia="zh-CN"/>
        </w:rPr>
      </w:pPr>
      <w:bookmarkStart w:id="929" w:name="_Toc138694705"/>
      <w:bookmarkStart w:id="930" w:name="_Toc93878997"/>
      <w:bookmarkStart w:id="931" w:name="_Toc97197173"/>
      <w:bookmarkStart w:id="932" w:name="_Toc96996767"/>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6"/>
        <w:rPr>
          <w:lang w:eastAsia="zh-CN"/>
        </w:rPr>
      </w:pPr>
      <w:bookmarkStart w:id="933" w:name="_Toc96996768"/>
      <w:bookmarkStart w:id="934" w:name="_Toc93878998"/>
      <w:bookmarkStart w:id="935" w:name="_Toc138694706"/>
      <w:bookmarkStart w:id="936" w:name="_Toc97197174"/>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6"/>
        <w:rPr>
          <w:lang w:eastAsia="zh-CN"/>
        </w:rPr>
      </w:pPr>
      <w:bookmarkStart w:id="937" w:name="_Toc96996769"/>
      <w:bookmarkStart w:id="938" w:name="_Toc93878999"/>
      <w:bookmarkStart w:id="939" w:name="_Toc97197175"/>
      <w:bookmarkStart w:id="940" w:name="_Toc138694707"/>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6"/>
        <w:rPr>
          <w:lang w:eastAsia="zh-CN"/>
        </w:rPr>
      </w:pPr>
      <w:bookmarkStart w:id="941" w:name="_Toc96996770"/>
      <w:bookmarkStart w:id="942" w:name="_Toc138694708"/>
      <w:bookmarkStart w:id="943" w:name="_Toc93879000"/>
      <w:bookmarkStart w:id="944" w:name="_Toc97197176"/>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6"/>
        <w:rPr>
          <w:lang w:eastAsia="zh-CN"/>
        </w:rPr>
      </w:pPr>
      <w:bookmarkStart w:id="945" w:name="_Toc93879001"/>
      <w:bookmarkStart w:id="946" w:name="_Toc97197177"/>
      <w:bookmarkStart w:id="947" w:name="_Toc96996771"/>
      <w:bookmarkStart w:id="948" w:name="_Toc138694709"/>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5"/>
      </w:pPr>
      <w:bookmarkStart w:id="949" w:name="_Toc93879002"/>
      <w:bookmarkStart w:id="950" w:name="_Toc97197178"/>
      <w:bookmarkStart w:id="951" w:name="_Toc138694710"/>
      <w:bookmarkStart w:id="952"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6"/>
        <w:rPr>
          <w:lang w:eastAsia="zh-CN"/>
        </w:rPr>
      </w:pPr>
      <w:bookmarkStart w:id="953" w:name="_Toc97197179"/>
      <w:bookmarkStart w:id="954" w:name="_Toc93879003"/>
      <w:bookmarkStart w:id="955" w:name="_Toc96996773"/>
      <w:bookmarkStart w:id="956" w:name="_Toc138694711"/>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6"/>
        <w:rPr>
          <w:lang w:eastAsia="zh-CN"/>
        </w:rPr>
      </w:pPr>
      <w:bookmarkStart w:id="957" w:name="_Toc97197180"/>
      <w:bookmarkStart w:id="958" w:name="_Toc138694712"/>
      <w:bookmarkStart w:id="959" w:name="_Toc96996774"/>
      <w:bookmarkStart w:id="960" w:name="_Toc93879004"/>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6"/>
        <w:rPr>
          <w:lang w:eastAsia="zh-CN"/>
        </w:rPr>
      </w:pPr>
      <w:bookmarkStart w:id="961" w:name="_Toc93879005"/>
      <w:bookmarkStart w:id="962" w:name="_Toc96996775"/>
      <w:bookmarkStart w:id="963" w:name="_Toc138694713"/>
      <w:bookmarkStart w:id="964" w:name="_Toc97197181"/>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6"/>
        <w:rPr>
          <w:lang w:eastAsia="zh-CN"/>
        </w:rPr>
      </w:pPr>
      <w:bookmarkStart w:id="965" w:name="_Toc96996776"/>
      <w:bookmarkStart w:id="966" w:name="_Toc93879006"/>
      <w:bookmarkStart w:id="967" w:name="_Toc138694714"/>
      <w:bookmarkStart w:id="968" w:name="_Toc97197182"/>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6"/>
        <w:rPr>
          <w:lang w:eastAsia="zh-CN"/>
        </w:rPr>
      </w:pPr>
      <w:bookmarkStart w:id="969" w:name="_Toc93879007"/>
      <w:bookmarkStart w:id="970" w:name="_Toc138694715"/>
      <w:bookmarkStart w:id="971" w:name="_Toc97197183"/>
      <w:bookmarkStart w:id="972" w:name="_Toc96996777"/>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4"/>
      </w:pPr>
      <w:bookmarkStart w:id="973" w:name="_Toc138694716"/>
      <w:bookmarkStart w:id="974" w:name="_Toc83768371"/>
      <w:bookmarkStart w:id="975" w:name="_Toc93879008"/>
      <w:bookmarkStart w:id="976" w:name="_Toc97197184"/>
      <w:bookmarkStart w:id="977" w:name="_Toc96996778"/>
      <w:r>
        <w:rPr>
          <w:lang w:eastAsia="zh-CN"/>
        </w:rPr>
        <w:t>8</w:t>
      </w:r>
      <w:r>
        <w:t>.</w:t>
      </w:r>
      <w:r>
        <w:rPr>
          <w:lang w:eastAsia="zh-CN"/>
        </w:rPr>
        <w:t>2</w:t>
      </w:r>
      <w:r>
        <w:t>.6</w:t>
      </w:r>
      <w:r>
        <w:tab/>
      </w:r>
      <w:r>
        <w:t>Error Handling</w:t>
      </w:r>
      <w:bookmarkEnd w:id="973"/>
      <w:bookmarkEnd w:id="974"/>
      <w:bookmarkEnd w:id="975"/>
      <w:bookmarkEnd w:id="976"/>
      <w:bookmarkEnd w:id="977"/>
    </w:p>
    <w:p>
      <w:pPr>
        <w:pStyle w:val="5"/>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5"/>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5"/>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981" w:name="_Toc83768372"/>
      <w:bookmarkStart w:id="982" w:name="_Toc97197185"/>
      <w:bookmarkStart w:id="983" w:name="_Toc138694720"/>
      <w:bookmarkStart w:id="984" w:name="_Toc96996779"/>
      <w:bookmarkStart w:id="985" w:name="_Toc93879009"/>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rPr>
          <w:lang w:eastAsia="zh-CN"/>
        </w:rPr>
      </w:pPr>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p>
    <w:p>
      <w:pPr>
        <w:pStyle w:val="4"/>
      </w:pPr>
      <w:r>
        <w:rPr>
          <w:rFonts w:hint="eastAsia"/>
          <w:lang w:val="en-US" w:eastAsia="zh-CN"/>
        </w:rPr>
        <w:t>8</w:t>
      </w:r>
      <w:r>
        <w:t>.</w:t>
      </w:r>
      <w:r>
        <w:rPr>
          <w:rFonts w:hint="eastAsia"/>
          <w:lang w:val="en-US" w:eastAsia="zh-CN"/>
        </w:rPr>
        <w:t>3</w:t>
      </w:r>
      <w:r>
        <w:t>.1</w:t>
      </w:r>
      <w:r>
        <w:tab/>
      </w:r>
      <w:r>
        <w:t>API URI</w:t>
      </w:r>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4"/>
      </w:pPr>
      <w:r>
        <w:rPr>
          <w:rFonts w:hint="eastAsia"/>
          <w:lang w:val="en-US" w:eastAsia="zh-CN"/>
        </w:rPr>
        <w:t>8</w:t>
      </w:r>
      <w:r>
        <w:t>.</w:t>
      </w:r>
      <w:r>
        <w:rPr>
          <w:rFonts w:hint="eastAsia"/>
          <w:lang w:val="en-US" w:eastAsia="zh-CN"/>
        </w:rPr>
        <w:t>3</w:t>
      </w:r>
      <w:r>
        <w:t>.2</w:t>
      </w:r>
      <w:r>
        <w:tab/>
      </w:r>
      <w:r>
        <w:t>Resources</w:t>
      </w:r>
    </w:p>
    <w:p>
      <w:pPr>
        <w:pStyle w:val="5"/>
      </w:pPr>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p>
    <w:p>
      <w:pPr>
        <w:jc w:val="center"/>
        <w:rPr>
          <w:lang w:eastAsia="zh-CN"/>
        </w:rPr>
      </w:pPr>
      <w:r>
        <w:object>
          <v:shape id="_x0000_i1042" o:spt="75" type="#_x0000_t75" style="height:201pt;width:303pt;" o:ole="t" filled="f" o:preferrelative="t" stroked="f" coordsize="21600,21600">
            <v:path/>
            <v:fill on="f" focussize="0,0"/>
            <v:stroke on="f"/>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13"/>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5"/>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p>
    <w:p>
      <w:pPr>
        <w:pStyle w:val="6"/>
      </w:pPr>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p>
    <w:p>
      <w:pPr>
        <w:pStyle w:val="6"/>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6"/>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p>
    <w:p>
      <w:pPr>
        <w:pStyle w:val="7"/>
        <w:rPr>
          <w:lang w:eastAsia="zh-CN"/>
        </w:rPr>
      </w:pPr>
      <w:r>
        <w:rPr>
          <w:lang w:eastAsia="zh-CN"/>
        </w:rPr>
        <w:t>8.</w:t>
      </w:r>
      <w:r>
        <w:rPr>
          <w:rFonts w:hint="eastAsia"/>
          <w:lang w:val="en-US" w:eastAsia="zh-CN"/>
        </w:rPr>
        <w:t>3</w:t>
      </w:r>
      <w:r>
        <w:rPr>
          <w:lang w:eastAsia="zh-CN"/>
        </w:rPr>
        <w:t>.2.2.3.1</w:t>
      </w:r>
      <w:r>
        <w:rPr>
          <w:lang w:eastAsia="zh-CN"/>
        </w:rPr>
        <w:tab/>
      </w:r>
      <w:r>
        <w:rPr>
          <w:lang w:eastAsia="zh-CN"/>
        </w:rPr>
        <w:t>POST</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rFonts w:hint="eastAsia"/>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13"/>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5"/>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p>
    <w:p>
      <w:pPr>
        <w:pStyle w:val="6"/>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6"/>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6"/>
      </w:pPr>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p>
    <w:p>
      <w:pPr>
        <w:pStyle w:val="7"/>
        <w:rPr>
          <w:lang w:eastAsia="zh-CN"/>
        </w:rPr>
      </w:pPr>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13"/>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13"/>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rFonts w:hint="default" w:eastAsiaTheme="minorEastAsia"/>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4"/>
      </w:pPr>
      <w:r>
        <w:rPr>
          <w:rFonts w:hint="eastAsia"/>
          <w:lang w:val="en-US" w:eastAsia="zh-CN"/>
        </w:rPr>
        <w:t>8</w:t>
      </w:r>
      <w:r>
        <w:t>.</w:t>
      </w:r>
      <w:r>
        <w:rPr>
          <w:rFonts w:hint="eastAsia"/>
          <w:lang w:val="en-US" w:eastAsia="zh-CN"/>
        </w:rPr>
        <w:t>3</w:t>
      </w:r>
      <w:r>
        <w:t>.3</w:t>
      </w:r>
      <w:r>
        <w:tab/>
      </w:r>
      <w:r>
        <w:rPr>
          <w:rFonts w:hint="eastAsia"/>
        </w:rPr>
        <w:t>Custom Operations without associated resources</w:t>
      </w:r>
    </w:p>
    <w:p>
      <w:pPr>
        <w:pStyle w:val="5"/>
      </w:pPr>
      <w:r>
        <w:rPr>
          <w:rFonts w:hint="eastAsia"/>
          <w:lang w:val="en-US" w:eastAsia="zh-CN"/>
        </w:rPr>
        <w:t>8</w:t>
      </w:r>
      <w:r>
        <w:t>.</w:t>
      </w:r>
      <w:r>
        <w:rPr>
          <w:rFonts w:hint="eastAsia"/>
          <w:lang w:val="en-US" w:eastAsia="zh-CN"/>
        </w:rPr>
        <w:t>3</w:t>
      </w:r>
      <w:r>
        <w:t>.3.1</w:t>
      </w:r>
      <w:r>
        <w:tab/>
      </w:r>
      <w:r>
        <w:t>Overview</w:t>
      </w:r>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1.25pt;width:380.25pt;" o:ole="t" filled="f" o:preferrelative="t" stroked="f" coordsize="21600,21600">
            <v:path/>
            <v:fill on="f" focussize="0,0"/>
            <v:stroke on="f"/>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5"/>
      </w:pPr>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p>
    <w:p>
      <w:pPr>
        <w:pStyle w:val="6"/>
      </w:pPr>
      <w:r>
        <w:rPr>
          <w:rFonts w:hint="eastAsia"/>
          <w:lang w:val="en-US" w:eastAsia="zh-CN"/>
        </w:rPr>
        <w:t>8</w:t>
      </w:r>
      <w:r>
        <w:t>.</w:t>
      </w:r>
      <w:r>
        <w:rPr>
          <w:rFonts w:hint="eastAsia"/>
          <w:lang w:val="en-US" w:eastAsia="zh-CN"/>
        </w:rPr>
        <w:t>3</w:t>
      </w:r>
      <w:r>
        <w:t>.3.2.1</w:t>
      </w:r>
      <w:r>
        <w:tab/>
      </w:r>
      <w:r>
        <w:t>Description</w:t>
      </w:r>
    </w:p>
    <w:p>
      <w:pPr>
        <w:rPr>
          <w:lang w:eastAsia="zh-CN"/>
        </w:rPr>
      </w:pPr>
      <w:r>
        <w:rPr>
          <w:rFonts w:hint="eastAsia"/>
          <w:lang w:eastAsia="zh-CN"/>
        </w:rPr>
        <w:t>The operation is used by the MSGin5G Server to request the other MSGin5G Server to create a subscription for one or more Messaging Topic(s).</w:t>
      </w:r>
    </w:p>
    <w:p>
      <w:pPr>
        <w:pStyle w:val="6"/>
      </w:pPr>
      <w:r>
        <w:rPr>
          <w:rFonts w:hint="eastAsia"/>
          <w:lang w:val="en-US" w:eastAsia="zh-CN"/>
        </w:rPr>
        <w:t>8</w:t>
      </w:r>
      <w:r>
        <w:t>.</w:t>
      </w:r>
      <w:r>
        <w:rPr>
          <w:rFonts w:hint="eastAsia"/>
          <w:lang w:val="en-US" w:eastAsia="zh-CN"/>
        </w:rPr>
        <w:t>3</w:t>
      </w:r>
      <w:r>
        <w:t>.3.2.2</w:t>
      </w:r>
      <w:r>
        <w:tab/>
      </w:r>
      <w:r>
        <w:t>Operation Definition</w:t>
      </w:r>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rFonts w:hint="eastAsia" w:eastAsiaTheme="minorEastAsia"/>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
      <w:pPr>
        <w:pStyle w:val="5"/>
      </w:pPr>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p>
    <w:p>
      <w:pPr>
        <w:pStyle w:val="6"/>
      </w:pPr>
      <w:r>
        <w:rPr>
          <w:rFonts w:hint="eastAsia"/>
          <w:lang w:val="en-US" w:eastAsia="zh-CN"/>
        </w:rPr>
        <w:t>8</w:t>
      </w:r>
      <w:r>
        <w:t>.</w:t>
      </w:r>
      <w:r>
        <w:rPr>
          <w:rFonts w:hint="eastAsia"/>
          <w:lang w:val="en-US" w:eastAsia="zh-CN"/>
        </w:rPr>
        <w:t>3</w:t>
      </w:r>
      <w:r>
        <w:t>.3.3.1</w:t>
      </w:r>
      <w:r>
        <w:tab/>
      </w:r>
      <w:r>
        <w:t>Description</w:t>
      </w:r>
    </w:p>
    <w:p>
      <w:pPr>
        <w:rPr>
          <w:lang w:eastAsia="zh-CN"/>
        </w:rPr>
      </w:pPr>
      <w:r>
        <w:rPr>
          <w:rFonts w:hint="eastAsia"/>
          <w:lang w:eastAsia="zh-CN"/>
        </w:rPr>
        <w:t>The operation is used by the MSGin5G Server to request the other MSGin5G Server to remove a subscription for one or more Messaging Topic(s).</w:t>
      </w:r>
    </w:p>
    <w:p>
      <w:pPr>
        <w:pStyle w:val="6"/>
      </w:pPr>
      <w:r>
        <w:rPr>
          <w:rFonts w:hint="eastAsia"/>
          <w:lang w:val="en-US" w:eastAsia="zh-CN"/>
        </w:rPr>
        <w:t>8</w:t>
      </w:r>
      <w:r>
        <w:t>.</w:t>
      </w:r>
      <w:r>
        <w:rPr>
          <w:rFonts w:hint="eastAsia"/>
          <w:lang w:val="en-US" w:eastAsia="zh-CN"/>
        </w:rPr>
        <w:t>3</w:t>
      </w:r>
      <w:r>
        <w:t>.3.3.2</w:t>
      </w:r>
      <w:r>
        <w:tab/>
      </w:r>
      <w:r>
        <w:t>Operation Definition</w:t>
      </w:r>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4"/>
      </w:pPr>
      <w:r>
        <w:rPr>
          <w:rFonts w:hint="eastAsia"/>
          <w:lang w:val="en-US" w:eastAsia="zh-CN"/>
        </w:rPr>
        <w:t>8</w:t>
      </w:r>
      <w:r>
        <w:t>.</w:t>
      </w:r>
      <w:r>
        <w:rPr>
          <w:rFonts w:hint="eastAsia"/>
          <w:lang w:val="en-US" w:eastAsia="zh-CN"/>
        </w:rPr>
        <w:t>3</w:t>
      </w:r>
      <w:r>
        <w:t>.4</w:t>
      </w:r>
      <w:r>
        <w:tab/>
      </w:r>
      <w:r>
        <w:t>Notifications</w:t>
      </w:r>
    </w:p>
    <w:p>
      <w:pPr>
        <w:rPr>
          <w:lang w:eastAsia="zh-CN"/>
        </w:rPr>
      </w:pPr>
      <w:r>
        <w:rPr>
          <w:rFonts w:hint="eastAsia"/>
          <w:lang w:eastAsia="zh-CN"/>
        </w:rPr>
        <w:t>Notifications shall comply to clause 6.2 of 3GPP TS 29.500 [4] and clause 4.6.2.3 of 3GPP TS 29.501 [5].</w:t>
      </w:r>
    </w:p>
    <w:p>
      <w:pPr>
        <w:pStyle w:val="112"/>
      </w:pPr>
      <w:r>
        <w:t>Table </w:t>
      </w:r>
      <w:r>
        <w:rPr>
          <w:rFonts w:hint="eastAsia"/>
          <w:lang w:eastAsia="zh-CN"/>
        </w:rPr>
        <w:t>8.3.4</w:t>
      </w:r>
      <w:r>
        <w:t>.1-1: Notifications overview</w:t>
      </w:r>
    </w:p>
    <w:tbl>
      <w:tblPr>
        <w:tblStyle w:val="13"/>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5"/>
      </w:pPr>
      <w:bookmarkStart w:id="986" w:name="_Toc138693996"/>
      <w:bookmarkStart w:id="987" w:name="_Toc81242829"/>
      <w:bookmarkStart w:id="988" w:name="_Toc144388500"/>
      <w:bookmarkStart w:id="989" w:name="_Toc73042485"/>
      <w:bookmarkStart w:id="990" w:name="_Toc89426612"/>
      <w:bookmarkStart w:id="991" w:name="_Toc100940017"/>
      <w:bookmarkStart w:id="992" w:name="_Toc72767033"/>
      <w:bookmarkStart w:id="993" w:name="_Toc72766466"/>
      <w:bookmarkStart w:id="994" w:name="_Toc112937930"/>
      <w:bookmarkStart w:id="995" w:name="_Toc114134687"/>
      <w:bookmarkStart w:id="996" w:name="_Toc120681626"/>
      <w:bookmarkStart w:id="997" w:name="_Toc94020397"/>
      <w:bookmarkStart w:id="998" w:name="_Toc133434813"/>
      <w:bookmarkStart w:id="999" w:name="_Toc97037808"/>
      <w:bookmarkStart w:id="1000" w:name="_Toc97034931"/>
      <w:bookmarkStart w:id="1001" w:name="_Toc10454688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pPr>
        <w:pStyle w:val="6"/>
      </w:pPr>
      <w:bookmarkStart w:id="1002" w:name="_Toc133434814"/>
      <w:bookmarkStart w:id="1003" w:name="_Toc120681627"/>
      <w:bookmarkStart w:id="1004" w:name="_Toc89426613"/>
      <w:bookmarkStart w:id="1005" w:name="_Toc72766467"/>
      <w:bookmarkStart w:id="1006" w:name="_Toc81242830"/>
      <w:bookmarkStart w:id="1007" w:name="_Toc138693997"/>
      <w:bookmarkStart w:id="1008" w:name="_Toc104546884"/>
      <w:bookmarkStart w:id="1009" w:name="_Toc94020398"/>
      <w:bookmarkStart w:id="1010" w:name="_Toc97034932"/>
      <w:bookmarkStart w:id="1011" w:name="_Toc112937931"/>
      <w:bookmarkStart w:id="1012" w:name="_Toc73042486"/>
      <w:bookmarkStart w:id="1013" w:name="_Toc72767034"/>
      <w:bookmarkStart w:id="1014" w:name="_Toc97037809"/>
      <w:bookmarkStart w:id="1015" w:name="_Toc114134688"/>
      <w:bookmarkStart w:id="1016" w:name="_Toc100940018"/>
      <w:bookmarkStart w:id="1017" w:name="_Toc144388501"/>
      <w:r>
        <w:rPr>
          <w:rFonts w:hint="eastAsia"/>
          <w:lang w:eastAsia="zh-CN"/>
        </w:rPr>
        <w:t>8.</w:t>
      </w:r>
      <w:r>
        <w:rPr>
          <w:rFonts w:hint="eastAsia"/>
          <w:lang w:val="en-US" w:eastAsia="zh-CN"/>
        </w:rPr>
        <w:t>3</w:t>
      </w:r>
      <w:r>
        <w:rPr>
          <w:rFonts w:hint="eastAsia"/>
          <w:lang w:eastAsia="zh-CN"/>
        </w:rPr>
        <w:t>.4</w:t>
      </w:r>
      <w:r>
        <w:t>.2.1</w:t>
      </w:r>
      <w:r>
        <w:tab/>
      </w:r>
      <w:r>
        <w:t>Description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6"/>
      </w:pPr>
      <w:bookmarkStart w:id="1018" w:name="_Toc94020399"/>
      <w:bookmarkStart w:id="1019" w:name="_Toc104546885"/>
      <w:bookmarkStart w:id="1020" w:name="_Toc144388502"/>
      <w:bookmarkStart w:id="1021" w:name="_Toc112937932"/>
      <w:bookmarkStart w:id="1022" w:name="_Toc120681628"/>
      <w:bookmarkStart w:id="1023" w:name="_Toc97037810"/>
      <w:bookmarkStart w:id="1024" w:name="_Toc114134689"/>
      <w:bookmarkStart w:id="1025" w:name="_Toc89426614"/>
      <w:bookmarkStart w:id="1026" w:name="_Toc138693998"/>
      <w:bookmarkStart w:id="1027" w:name="_Toc72767035"/>
      <w:bookmarkStart w:id="1028" w:name="_Toc97034933"/>
      <w:bookmarkStart w:id="1029" w:name="_Toc81242831"/>
      <w:bookmarkStart w:id="1030" w:name="_Toc72766468"/>
      <w:bookmarkStart w:id="1031" w:name="_Toc133434815"/>
      <w:bookmarkStart w:id="1032" w:name="_Toc73042487"/>
      <w:bookmarkStart w:id="1033" w:name="_Toc100940019"/>
      <w:r>
        <w:rPr>
          <w:rFonts w:hint="eastAsia"/>
          <w:lang w:eastAsia="zh-CN"/>
        </w:rPr>
        <w:t>8.</w:t>
      </w:r>
      <w:r>
        <w:rPr>
          <w:rFonts w:hint="eastAsia"/>
          <w:lang w:val="en-US" w:eastAsia="zh-CN"/>
        </w:rPr>
        <w:t>3</w:t>
      </w:r>
      <w:r>
        <w:rPr>
          <w:rFonts w:hint="eastAsia"/>
          <w:lang w:eastAsia="zh-CN"/>
        </w:rPr>
        <w:t>.4</w:t>
      </w:r>
      <w:r>
        <w:t>.2.2</w:t>
      </w:r>
      <w:r>
        <w:tab/>
      </w:r>
      <w:r>
        <w:t>Target URI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1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6"/>
      </w:pPr>
      <w:bookmarkStart w:id="1034" w:name="_Toc138693999"/>
      <w:bookmarkStart w:id="1035" w:name="_Toc104546886"/>
      <w:bookmarkStart w:id="1036" w:name="_Toc133434816"/>
      <w:bookmarkStart w:id="1037" w:name="_Toc97037811"/>
      <w:bookmarkStart w:id="1038" w:name="_Toc89426615"/>
      <w:bookmarkStart w:id="1039" w:name="_Toc81242832"/>
      <w:bookmarkStart w:id="1040" w:name="_Toc112937933"/>
      <w:bookmarkStart w:id="1041" w:name="_Toc94020400"/>
      <w:bookmarkStart w:id="1042" w:name="_Toc73042488"/>
      <w:bookmarkStart w:id="1043" w:name="_Toc120681629"/>
      <w:bookmarkStart w:id="1044" w:name="_Toc144388503"/>
      <w:bookmarkStart w:id="1045" w:name="_Toc100940020"/>
      <w:bookmarkStart w:id="1046" w:name="_Toc97034934"/>
      <w:bookmarkStart w:id="1047" w:name="_Toc72767036"/>
      <w:bookmarkStart w:id="1048" w:name="_Toc114134690"/>
      <w:bookmarkStart w:id="1049" w:name="_Toc72766469"/>
      <w:r>
        <w:rPr>
          <w:rFonts w:hint="eastAsia"/>
          <w:lang w:eastAsia="zh-CN"/>
        </w:rPr>
        <w:t>8.</w:t>
      </w:r>
      <w:r>
        <w:rPr>
          <w:rFonts w:hint="eastAsia"/>
          <w:lang w:val="en-US" w:eastAsia="zh-CN"/>
        </w:rPr>
        <w:t>3</w:t>
      </w:r>
      <w:r>
        <w:rPr>
          <w:rFonts w:hint="eastAsia"/>
          <w:lang w:eastAsia="zh-CN"/>
        </w:rPr>
        <w:t>.4</w:t>
      </w:r>
      <w:r>
        <w:t>.2.3</w:t>
      </w:r>
      <w:r>
        <w:tab/>
      </w:r>
      <w:r>
        <w:t>Standard Methods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pPr>
        <w:pStyle w:val="7"/>
      </w:pPr>
      <w:bookmarkStart w:id="1050" w:name="_Toc133434817"/>
      <w:bookmarkStart w:id="1051" w:name="_Toc97037812"/>
      <w:bookmarkStart w:id="1052" w:name="_Toc144388504"/>
      <w:bookmarkStart w:id="1053" w:name="_Toc100940021"/>
      <w:bookmarkStart w:id="1054" w:name="_Toc94020401"/>
      <w:bookmarkStart w:id="1055" w:name="_Toc72767037"/>
      <w:bookmarkStart w:id="1056" w:name="_Toc97034935"/>
      <w:bookmarkStart w:id="1057" w:name="_Toc104546887"/>
      <w:bookmarkStart w:id="1058" w:name="_Toc114134691"/>
      <w:bookmarkStart w:id="1059" w:name="_Toc72766470"/>
      <w:bookmarkStart w:id="1060" w:name="_Toc89426616"/>
      <w:bookmarkStart w:id="1061" w:name="_Toc73042489"/>
      <w:bookmarkStart w:id="1062" w:name="_Toc112937934"/>
      <w:bookmarkStart w:id="1063" w:name="_Toc81242833"/>
      <w:bookmarkStart w:id="1064" w:name="_Toc138694000"/>
      <w:bookmarkStart w:id="1065" w:name="_Toc120681630"/>
      <w:r>
        <w:rPr>
          <w:rFonts w:hint="eastAsia"/>
          <w:lang w:eastAsia="zh-CN"/>
        </w:rPr>
        <w:t>8.</w:t>
      </w:r>
      <w:r>
        <w:rPr>
          <w:rFonts w:hint="eastAsia"/>
          <w:lang w:val="en-US" w:eastAsia="zh-CN"/>
        </w:rPr>
        <w:t>3</w:t>
      </w:r>
      <w:r>
        <w:rPr>
          <w:rFonts w:hint="eastAsia"/>
          <w:lang w:eastAsia="zh-CN"/>
        </w:rPr>
        <w:t>.4</w:t>
      </w:r>
      <w:r>
        <w:t>.2.3.1</w:t>
      </w:r>
      <w:r>
        <w:tab/>
      </w:r>
      <w:r>
        <w:t>POST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13"/>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13"/>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5.2.7.1-1 of 3GPP TS 29.500 [4] also apply.</w:t>
            </w:r>
          </w:p>
        </w:tc>
      </w:tr>
    </w:tbl>
    <w:p>
      <w:pPr>
        <w:rPr>
          <w:lang w:eastAsia="zh-CN"/>
        </w:rPr>
      </w:pPr>
    </w:p>
    <w:p>
      <w:pPr>
        <w:pStyle w:val="4"/>
      </w:pPr>
      <w:r>
        <w:rPr>
          <w:rFonts w:hint="eastAsia"/>
          <w:lang w:eastAsia="zh-CN"/>
        </w:rPr>
        <w:t>8.3</w:t>
      </w:r>
      <w:r>
        <w:t>.5</w:t>
      </w:r>
      <w:r>
        <w:tab/>
      </w:r>
      <w:r>
        <w:t>Data Model</w:t>
      </w:r>
    </w:p>
    <w:p>
      <w:pPr>
        <w:pStyle w:val="5"/>
        <w:rPr>
          <w:lang w:eastAsia="zh-CN"/>
        </w:rPr>
      </w:pPr>
      <w:r>
        <w:rPr>
          <w:rFonts w:hint="eastAsia"/>
          <w:lang w:eastAsia="zh-CN"/>
        </w:rPr>
        <w:t>8.3</w:t>
      </w:r>
      <w:r>
        <w:rPr>
          <w:lang w:eastAsia="zh-CN"/>
        </w:rPr>
        <w:t>.5.1</w:t>
      </w:r>
      <w:r>
        <w:rPr>
          <w:lang w:eastAsia="zh-CN"/>
        </w:rPr>
        <w:tab/>
      </w:r>
      <w:r>
        <w:rPr>
          <w:lang w:eastAsia="zh-CN"/>
        </w:rPr>
        <w:t>General</w:t>
      </w:r>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bidi w:val="0"/>
            </w:pPr>
            <w:r>
              <w:t>Data type</w:t>
            </w:r>
          </w:p>
        </w:tc>
        <w:tc>
          <w:tcPr>
            <w:tcW w:w="1297" w:type="dxa"/>
            <w:shd w:val="clear" w:color="auto" w:fill="C0C0C0"/>
          </w:tcPr>
          <w:p>
            <w:pPr>
              <w:pStyle w:val="103"/>
              <w:bidi w:val="0"/>
            </w:pPr>
            <w:r>
              <w:t>Section defined</w:t>
            </w:r>
          </w:p>
        </w:tc>
        <w:tc>
          <w:tcPr>
            <w:tcW w:w="2887" w:type="dxa"/>
            <w:shd w:val="clear" w:color="auto" w:fill="C0C0C0"/>
          </w:tcPr>
          <w:p>
            <w:pPr>
              <w:pStyle w:val="103"/>
              <w:bidi w:val="0"/>
            </w:pPr>
            <w:r>
              <w:t>Description</w:t>
            </w:r>
          </w:p>
        </w:tc>
        <w:tc>
          <w:tcPr>
            <w:tcW w:w="2725" w:type="dxa"/>
            <w:shd w:val="clear" w:color="auto" w:fill="C0C0C0"/>
          </w:tcPr>
          <w:p>
            <w:pPr>
              <w:pStyle w:val="103"/>
              <w:bidi w:val="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rFonts w:hint="eastAsia"/>
                <w:kern w:val="2"/>
                <w:szCs w:val="22"/>
              </w:rPr>
            </w:pPr>
            <w:r>
              <w:rPr>
                <w:rFonts w:hint="eastAsia"/>
                <w:kern w:val="2"/>
                <w:szCs w:val="22"/>
              </w:rPr>
              <w:t>TopicListUnsubscription</w:t>
            </w:r>
          </w:p>
        </w:tc>
        <w:tc>
          <w:tcPr>
            <w:tcW w:w="1297" w:type="dxa"/>
          </w:tcPr>
          <w:p>
            <w:pPr>
              <w:pStyle w:val="102"/>
              <w:rPr>
                <w:rFonts w:hint="eastAsia"/>
                <w:kern w:val="2"/>
                <w:szCs w:val="22"/>
                <w:lang w:eastAsia="zh-CN"/>
              </w:rPr>
            </w:pPr>
            <w:r>
              <w:rPr>
                <w:rFonts w:hint="eastAsia"/>
                <w:kern w:val="2"/>
                <w:szCs w:val="22"/>
                <w:lang w:eastAsia="zh-CN"/>
              </w:rPr>
              <w:t>8.3.5.2.3</w:t>
            </w:r>
          </w:p>
        </w:tc>
        <w:tc>
          <w:tcPr>
            <w:tcW w:w="2887" w:type="dxa"/>
          </w:tcPr>
          <w:p>
            <w:pPr>
              <w:pStyle w:val="102"/>
              <w:rPr>
                <w:rFonts w:hint="eastAsia"/>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rFonts w:hint="eastAsia"/>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rFonts w:hint="eastAsia"/>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rFonts w:hint="eastAsia"/>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rFonts w:hint="eastAsia"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rFonts w:hint="default" w:eastAsiaTheme="minorEastAsia"/>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5"/>
        <w:rPr>
          <w:lang w:eastAsia="zh-CN"/>
        </w:rPr>
      </w:pPr>
      <w:r>
        <w:rPr>
          <w:rFonts w:hint="eastAsia"/>
          <w:lang w:eastAsia="zh-CN"/>
        </w:rPr>
        <w:t>8.3</w:t>
      </w:r>
      <w:r>
        <w:rPr>
          <w:lang w:eastAsia="zh-CN"/>
        </w:rPr>
        <w:t>.5.2</w:t>
      </w:r>
      <w:r>
        <w:rPr>
          <w:lang w:eastAsia="zh-CN"/>
        </w:rPr>
        <w:tab/>
      </w:r>
      <w:r>
        <w:rPr>
          <w:lang w:eastAsia="zh-CN"/>
        </w:rPr>
        <w:t>Structured data types</w:t>
      </w:r>
    </w:p>
    <w:p>
      <w:pPr>
        <w:pStyle w:val="6"/>
        <w:rPr>
          <w:lang w:eastAsia="zh-CN"/>
        </w:rPr>
      </w:pPr>
      <w:r>
        <w:rPr>
          <w:rFonts w:hint="eastAsia"/>
          <w:lang w:eastAsia="zh-CN"/>
        </w:rPr>
        <w:t>8.3</w:t>
      </w:r>
      <w:r>
        <w:rPr>
          <w:lang w:eastAsia="zh-CN"/>
        </w:rPr>
        <w:t>.5.2.1</w:t>
      </w:r>
      <w:r>
        <w:rPr>
          <w:lang w:eastAsia="zh-CN"/>
        </w:rPr>
        <w:tab/>
      </w:r>
      <w:r>
        <w:rPr>
          <w:lang w:eastAsia="zh-CN"/>
        </w:rPr>
        <w:t>Introduction</w:t>
      </w:r>
    </w:p>
    <w:p>
      <w:pPr>
        <w:pStyle w:val="6"/>
        <w:rPr>
          <w:lang w:eastAsia="zh-CN"/>
        </w:rPr>
      </w:pPr>
      <w:r>
        <w:rPr>
          <w:rFonts w:hint="eastAsia"/>
          <w:lang w:eastAsia="zh-CN"/>
        </w:rPr>
        <w:t>8.3</w:t>
      </w:r>
      <w:r>
        <w:rPr>
          <w:lang w:eastAsia="zh-CN"/>
        </w:rPr>
        <w:t>.5.2.2</w:t>
      </w:r>
      <w:r>
        <w:rPr>
          <w:lang w:eastAsia="zh-CN"/>
        </w:rPr>
        <w:tab/>
      </w:r>
      <w:r>
        <w:rPr>
          <w:lang w:eastAsia="zh-CN"/>
        </w:rPr>
        <w:t xml:space="preserve">Type: </w:t>
      </w:r>
      <w:r>
        <w:rPr>
          <w:rFonts w:hint="eastAsia"/>
        </w:rPr>
        <w:t>TopicListSubscription</w:t>
      </w:r>
    </w:p>
    <w:p>
      <w:pPr>
        <w:pStyle w:val="112"/>
      </w:pPr>
      <w:r>
        <w:t>Table </w:t>
      </w:r>
      <w:r>
        <w:rPr>
          <w:rFonts w:hint="eastAsia"/>
          <w:lang w:eastAsia="zh-CN"/>
        </w:rPr>
        <w:t>8.3</w:t>
      </w:r>
      <w:r>
        <w:t xml:space="preserve">.5.2.2-1: Definition of type </w:t>
      </w:r>
      <w:r>
        <w:rPr>
          <w:rFonts w:hint="eastAsia"/>
        </w:rPr>
        <w:t>TopicListSubscription</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TopicListSubscription</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6"/>
        <w:rPr>
          <w:lang w:eastAsia="zh-CN"/>
        </w:rPr>
      </w:pPr>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rFonts w:hint="eastAsia" w:eastAsiaTheme="minorEastAsia"/>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6"/>
        <w:rPr>
          <w:lang w:eastAsia="zh-CN"/>
        </w:rPr>
      </w:pPr>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val="en-US" w:eastAsia="zh-CN"/>
        </w:rPr>
      </w:pPr>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5"/>
        <w:rPr>
          <w:lang w:eastAsia="zh-CN"/>
        </w:rPr>
      </w:pPr>
      <w:r>
        <w:rPr>
          <w:rFonts w:hint="eastAsia"/>
          <w:lang w:eastAsia="zh-CN"/>
        </w:rPr>
        <w:t>8.3</w:t>
      </w:r>
      <w:r>
        <w:rPr>
          <w:lang w:eastAsia="zh-CN"/>
        </w:rPr>
        <w:t>.5.3</w:t>
      </w:r>
      <w:r>
        <w:rPr>
          <w:lang w:eastAsia="zh-CN"/>
        </w:rPr>
        <w:tab/>
      </w:r>
      <w:r>
        <w:rPr>
          <w:lang w:eastAsia="zh-CN"/>
        </w:rPr>
        <w:t>Simple data types and enumerations</w:t>
      </w:r>
    </w:p>
    <w:p>
      <w:pPr>
        <w:pStyle w:val="6"/>
      </w:pPr>
      <w:r>
        <w:rPr>
          <w:rFonts w:hint="eastAsia"/>
          <w:lang w:val="en-US" w:eastAsia="zh-CN"/>
        </w:rPr>
        <w:t>8.3</w:t>
      </w:r>
      <w:r>
        <w:t>.5.3.1</w:t>
      </w:r>
      <w:r>
        <w:tab/>
      </w:r>
      <w:r>
        <w:t>Introduction</w:t>
      </w:r>
    </w:p>
    <w:p>
      <w:pPr>
        <w:rPr>
          <w:lang w:eastAsia="zh-CN"/>
        </w:rPr>
      </w:pPr>
      <w:r>
        <w:rPr>
          <w:lang w:eastAsia="zh-CN"/>
        </w:rPr>
        <w:t>This clause defines simple data types and enumerations that can be referenced from data structures defined in the previous clauses.</w:t>
      </w:r>
    </w:p>
    <w:p>
      <w:pPr>
        <w:pStyle w:val="6"/>
      </w:pPr>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13"/>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4"/>
      </w:pPr>
      <w:r>
        <w:rPr>
          <w:rFonts w:hint="eastAsia"/>
          <w:lang w:eastAsia="zh-CN"/>
        </w:rPr>
        <w:t>8.3</w:t>
      </w:r>
      <w:r>
        <w:t>.6</w:t>
      </w:r>
      <w:r>
        <w:tab/>
      </w:r>
      <w:r>
        <w:t>Error Handling</w:t>
      </w:r>
    </w:p>
    <w:p>
      <w:pPr>
        <w:pStyle w:val="5"/>
      </w:pPr>
      <w:r>
        <w:rPr>
          <w:rFonts w:hint="eastAsia"/>
          <w:lang w:eastAsia="zh-CN"/>
        </w:rPr>
        <w:t>8.3</w:t>
      </w:r>
      <w:r>
        <w:t>.6.1</w:t>
      </w:r>
      <w:r>
        <w:tab/>
      </w:r>
      <w:r>
        <w:t>General</w:t>
      </w:r>
    </w:p>
    <w:p>
      <w:r>
        <w:t>HTTP error handling shall be supported as specified in clause 7.7.</w:t>
      </w:r>
    </w:p>
    <w:p>
      <w:r>
        <w:t>In addition, the requirements in the following clauses shall apply.</w:t>
      </w:r>
    </w:p>
    <w:p>
      <w:pPr>
        <w:pStyle w:val="5"/>
      </w:pPr>
      <w:r>
        <w:rPr>
          <w:rFonts w:hint="eastAsia"/>
          <w:lang w:eastAsia="zh-CN"/>
        </w:rPr>
        <w:t>8.3</w:t>
      </w:r>
      <w:r>
        <w:t>.6.2</w:t>
      </w:r>
      <w:r>
        <w:tab/>
      </w:r>
      <w:r>
        <w:t>Protocol Errors</w:t>
      </w:r>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5"/>
      </w:pPr>
      <w:r>
        <w:rPr>
          <w:rFonts w:hint="eastAsia"/>
          <w:lang w:eastAsia="zh-CN"/>
        </w:rPr>
        <w:t>8.3</w:t>
      </w:r>
      <w:r>
        <w:t>.6.3</w:t>
      </w:r>
      <w:r>
        <w:tab/>
      </w:r>
      <w:r>
        <w:t>Application Errors</w:t>
      </w:r>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r>
        <w:rPr>
          <w:rFonts w:hint="eastAsia"/>
          <w:lang w:eastAsia="zh-CN"/>
        </w:rPr>
        <w:t>8.3</w:t>
      </w:r>
      <w:r>
        <w:t>.7</w:t>
      </w:r>
      <w:r>
        <w:tab/>
      </w:r>
      <w:r>
        <w:t>Feature negotiation</w:t>
      </w:r>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2"/>
      </w:pPr>
      <w:bookmarkStart w:id="1066" w:name="_Toc97197186"/>
      <w:bookmarkStart w:id="1067" w:name="_Toc138694721"/>
      <w:bookmarkStart w:id="1068" w:name="_Toc83768409"/>
      <w:bookmarkStart w:id="1069" w:name="_Toc93879046"/>
      <w:bookmarkStart w:id="1070" w:name="_Toc96996780"/>
      <w:r>
        <w:rPr>
          <w:lang w:eastAsia="zh-CN"/>
        </w:rPr>
        <w:t>9</w:t>
      </w:r>
      <w:r>
        <w:tab/>
      </w:r>
      <w:r>
        <w:rPr>
          <w:lang w:eastAsia="zh-CN"/>
        </w:rPr>
        <w:t>Message Gateway API definition</w:t>
      </w:r>
      <w:bookmarkEnd w:id="1066"/>
      <w:bookmarkEnd w:id="1067"/>
      <w:bookmarkEnd w:id="1068"/>
      <w:bookmarkEnd w:id="1069"/>
      <w:bookmarkEnd w:id="1070"/>
    </w:p>
    <w:p>
      <w:pPr>
        <w:pStyle w:val="3"/>
        <w:rPr>
          <w:lang w:eastAsia="zh-CN"/>
        </w:rPr>
      </w:pPr>
      <w:bookmarkStart w:id="1071" w:name="_Toc93879047"/>
      <w:bookmarkStart w:id="1072" w:name="_Toc138694722"/>
      <w:bookmarkStart w:id="1073" w:name="_Toc83768410"/>
      <w:bookmarkStart w:id="1074" w:name="_Toc97197187"/>
      <w:bookmarkStart w:id="1075" w:name="_Toc96996781"/>
      <w:r>
        <w:rPr>
          <w:lang w:eastAsia="zh-CN"/>
        </w:rPr>
        <w:t>9.1</w:t>
      </w:r>
      <w:r>
        <w:rPr>
          <w:lang w:eastAsia="zh-CN"/>
        </w:rPr>
        <w:tab/>
      </w:r>
      <w:r>
        <w:rPr>
          <w:lang w:eastAsia="zh-CN"/>
        </w:rPr>
        <w:t>MSGG_L3GDelivery API</w:t>
      </w:r>
      <w:bookmarkEnd w:id="1071"/>
      <w:bookmarkEnd w:id="1072"/>
      <w:bookmarkEnd w:id="1073"/>
      <w:bookmarkEnd w:id="1074"/>
      <w:bookmarkEnd w:id="1075"/>
    </w:p>
    <w:p>
      <w:pPr>
        <w:pStyle w:val="4"/>
      </w:pPr>
      <w:bookmarkStart w:id="1076" w:name="_Toc81332251"/>
      <w:bookmarkStart w:id="1077" w:name="_Toc138694723"/>
      <w:bookmarkStart w:id="1078" w:name="_Toc96996782"/>
      <w:bookmarkStart w:id="1079" w:name="_Toc83768411"/>
      <w:bookmarkStart w:id="1080" w:name="_Toc93879048"/>
      <w:bookmarkStart w:id="1081" w:name="_Toc97197188"/>
      <w:r>
        <w:rPr>
          <w:lang w:eastAsia="zh-CN"/>
        </w:rPr>
        <w:t>9</w:t>
      </w:r>
      <w:r>
        <w:t>.1.1</w:t>
      </w:r>
      <w:r>
        <w:tab/>
      </w:r>
      <w:r>
        <w:t>API URI</w:t>
      </w:r>
      <w:bookmarkEnd w:id="1076"/>
      <w:bookmarkEnd w:id="1077"/>
      <w:bookmarkEnd w:id="1078"/>
      <w:bookmarkEnd w:id="1079"/>
      <w:bookmarkEnd w:id="1080"/>
      <w:bookmarkEnd w:id="108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4"/>
      </w:pPr>
      <w:bookmarkStart w:id="1082" w:name="_Toc83768412"/>
      <w:bookmarkStart w:id="1083" w:name="_Toc93879049"/>
      <w:bookmarkStart w:id="1084" w:name="_Toc96996783"/>
      <w:bookmarkStart w:id="1085" w:name="_Toc138694724"/>
      <w:bookmarkStart w:id="1086" w:name="_Toc81332252"/>
      <w:bookmarkStart w:id="1087" w:name="_Toc97197189"/>
      <w:r>
        <w:rPr>
          <w:lang w:eastAsia="zh-CN"/>
        </w:rPr>
        <w:t>9</w:t>
      </w:r>
      <w:r>
        <w:t>.1.2</w:t>
      </w:r>
      <w:r>
        <w:tab/>
      </w:r>
      <w:r>
        <w:t>Resources</w:t>
      </w:r>
      <w:bookmarkEnd w:id="1082"/>
      <w:bookmarkEnd w:id="1083"/>
      <w:bookmarkEnd w:id="1084"/>
      <w:bookmarkEnd w:id="1085"/>
      <w:bookmarkEnd w:id="1086"/>
      <w:bookmarkEnd w:id="1087"/>
    </w:p>
    <w:p>
      <w:pPr>
        <w:rPr>
          <w:lang w:eastAsia="zh-CN"/>
        </w:rPr>
      </w:pPr>
      <w:r>
        <w:rPr>
          <w:lang w:eastAsia="zh-CN"/>
        </w:rPr>
        <w:t>None.</w:t>
      </w:r>
    </w:p>
    <w:p>
      <w:pPr>
        <w:pStyle w:val="4"/>
      </w:pPr>
      <w:bookmarkStart w:id="1088" w:name="_Toc83768413"/>
      <w:bookmarkStart w:id="1089" w:name="_Toc97197190"/>
      <w:bookmarkStart w:id="1090" w:name="_Toc96996784"/>
      <w:bookmarkStart w:id="1091" w:name="_Toc93879050"/>
      <w:bookmarkStart w:id="1092" w:name="_Toc81332269"/>
      <w:bookmarkStart w:id="1093" w:name="_Toc138694725"/>
      <w:r>
        <w:rPr>
          <w:lang w:eastAsia="zh-CN"/>
        </w:rPr>
        <w:t>9</w:t>
      </w:r>
      <w:r>
        <w:t>.1.3</w:t>
      </w:r>
      <w:r>
        <w:tab/>
      </w:r>
      <w:r>
        <w:t>Custom Operations without associated resources</w:t>
      </w:r>
      <w:bookmarkEnd w:id="1088"/>
      <w:bookmarkEnd w:id="1089"/>
      <w:bookmarkEnd w:id="1090"/>
      <w:bookmarkEnd w:id="1091"/>
      <w:bookmarkEnd w:id="1092"/>
      <w:bookmarkEnd w:id="1093"/>
    </w:p>
    <w:p>
      <w:pPr>
        <w:pStyle w:val="5"/>
      </w:pPr>
      <w:bookmarkStart w:id="1094" w:name="_Toc97197191"/>
      <w:bookmarkStart w:id="1095" w:name="_Toc93879051"/>
      <w:bookmarkStart w:id="1096" w:name="_Toc96996785"/>
      <w:bookmarkStart w:id="1097" w:name="_Toc138694726"/>
      <w:r>
        <w:t>9.1.3.1</w:t>
      </w:r>
      <w:r>
        <w:tab/>
      </w:r>
      <w:r>
        <w:t>Overview</w:t>
      </w:r>
      <w:bookmarkEnd w:id="1094"/>
      <w:bookmarkEnd w:id="1095"/>
      <w:bookmarkEnd w:id="1096"/>
      <w:bookmarkEnd w:id="109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9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98" w:name="_Toc93879052"/>
      <w:bookmarkStart w:id="1099" w:name="_Toc96996786"/>
    </w:p>
    <w:p>
      <w:pPr>
        <w:pStyle w:val="5"/>
      </w:pPr>
      <w:bookmarkStart w:id="1100" w:name="_Toc138694727"/>
      <w:bookmarkStart w:id="1101" w:name="_Toc97197192"/>
      <w:r>
        <w:t>9.1.3.2</w:t>
      </w:r>
      <w:r>
        <w:tab/>
      </w:r>
      <w:r>
        <w:t>Operation: deliver-message</w:t>
      </w:r>
      <w:bookmarkEnd w:id="1098"/>
      <w:bookmarkEnd w:id="1099"/>
      <w:bookmarkEnd w:id="1100"/>
      <w:bookmarkEnd w:id="1101"/>
    </w:p>
    <w:p>
      <w:pPr>
        <w:pStyle w:val="6"/>
      </w:pPr>
      <w:bookmarkStart w:id="1102" w:name="_Toc93879053"/>
      <w:bookmarkStart w:id="1103" w:name="_Toc97197193"/>
      <w:bookmarkStart w:id="1104" w:name="_Toc96996787"/>
      <w:bookmarkStart w:id="1105" w:name="_Toc138694728"/>
      <w:r>
        <w:t>9.1.3.2.1</w:t>
      </w:r>
      <w:r>
        <w:tab/>
      </w:r>
      <w:r>
        <w:t>Description</w:t>
      </w:r>
      <w:bookmarkEnd w:id="1102"/>
      <w:bookmarkEnd w:id="1103"/>
      <w:bookmarkEnd w:id="1104"/>
      <w:bookmarkEnd w:id="1105"/>
    </w:p>
    <w:p>
      <w:pPr>
        <w:rPr>
          <w:lang w:eastAsia="zh-CN"/>
        </w:rPr>
      </w:pPr>
      <w:r>
        <w:rPr>
          <w:lang w:eastAsia="zh-CN"/>
        </w:rPr>
        <w:t>This operation is used by the MSGin5G Server to deliver message to a given Legacy 3GPP Message Gateway.</w:t>
      </w:r>
    </w:p>
    <w:p>
      <w:pPr>
        <w:pStyle w:val="6"/>
      </w:pPr>
      <w:bookmarkStart w:id="1106" w:name="_Toc96996788"/>
      <w:bookmarkStart w:id="1107" w:name="_Toc93879054"/>
      <w:bookmarkStart w:id="1108" w:name="_Toc138694729"/>
      <w:bookmarkStart w:id="1109" w:name="_Toc97197194"/>
      <w:r>
        <w:t>9.1.3.2.2</w:t>
      </w:r>
      <w:r>
        <w:tab/>
      </w:r>
      <w:r>
        <w:t>Operation Definition</w:t>
      </w:r>
      <w:bookmarkEnd w:id="1106"/>
      <w:bookmarkEnd w:id="1107"/>
      <w:bookmarkEnd w:id="1108"/>
      <w:bookmarkEnd w:id="110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10" w:name="_Toc96996789"/>
      <w:bookmarkStart w:id="1111" w:name="_Toc93879055"/>
    </w:p>
    <w:p>
      <w:pPr>
        <w:pStyle w:val="5"/>
      </w:pPr>
      <w:bookmarkStart w:id="1112" w:name="_Toc138694730"/>
      <w:bookmarkStart w:id="1113" w:name="_Toc97197195"/>
      <w:r>
        <w:t>9.1.3.3</w:t>
      </w:r>
      <w:r>
        <w:tab/>
      </w:r>
      <w:r>
        <w:t>Operation: deliver-report</w:t>
      </w:r>
      <w:bookmarkEnd w:id="1110"/>
      <w:bookmarkEnd w:id="1111"/>
      <w:bookmarkEnd w:id="1112"/>
      <w:bookmarkEnd w:id="1113"/>
    </w:p>
    <w:p>
      <w:pPr>
        <w:pStyle w:val="6"/>
      </w:pPr>
      <w:bookmarkStart w:id="1114" w:name="_Toc93879056"/>
      <w:bookmarkStart w:id="1115" w:name="_Toc97197196"/>
      <w:bookmarkStart w:id="1116" w:name="_Toc96996790"/>
      <w:bookmarkStart w:id="1117" w:name="_Toc138694731"/>
      <w:r>
        <w:t>9.1.3.3.1</w:t>
      </w:r>
      <w:r>
        <w:tab/>
      </w:r>
      <w:r>
        <w:t>Description</w:t>
      </w:r>
      <w:bookmarkEnd w:id="1114"/>
      <w:bookmarkEnd w:id="1115"/>
      <w:bookmarkEnd w:id="1116"/>
      <w:bookmarkEnd w:id="1117"/>
    </w:p>
    <w:p>
      <w:pPr>
        <w:rPr>
          <w:lang w:eastAsia="zh-CN"/>
        </w:rPr>
      </w:pPr>
      <w:r>
        <w:rPr>
          <w:lang w:eastAsia="zh-CN"/>
        </w:rPr>
        <w:t>This operation is used by the MSGin5G Server to deliver status report to a given Legacy 3GPP Message Gateway.</w:t>
      </w:r>
      <w:bookmarkStart w:id="1118" w:name="_Toc93879057"/>
    </w:p>
    <w:p>
      <w:pPr>
        <w:pStyle w:val="6"/>
      </w:pPr>
      <w:bookmarkStart w:id="1119" w:name="_Toc97197197"/>
      <w:bookmarkStart w:id="1120" w:name="_Toc96996791"/>
      <w:bookmarkStart w:id="1121" w:name="_Toc138694732"/>
      <w:r>
        <w:t>9.1.3.3.2</w:t>
      </w:r>
      <w:r>
        <w:tab/>
      </w:r>
      <w:r>
        <w:t>Operation Definition</w:t>
      </w:r>
      <w:bookmarkEnd w:id="1118"/>
      <w:bookmarkEnd w:id="1119"/>
      <w:bookmarkEnd w:id="1120"/>
      <w:bookmarkEnd w:id="112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4"/>
      </w:pPr>
      <w:bookmarkStart w:id="1122" w:name="_Toc96996792"/>
      <w:bookmarkStart w:id="1123" w:name="_Toc81332270"/>
      <w:bookmarkStart w:id="1124" w:name="_Toc138694733"/>
      <w:bookmarkStart w:id="1125" w:name="_Toc93879058"/>
      <w:bookmarkStart w:id="1126" w:name="_Toc83768414"/>
      <w:bookmarkStart w:id="1127" w:name="_Toc97197198"/>
      <w:r>
        <w:rPr>
          <w:lang w:eastAsia="zh-CN"/>
        </w:rPr>
        <w:t>9</w:t>
      </w:r>
      <w:r>
        <w:t>.1.4</w:t>
      </w:r>
      <w:r>
        <w:tab/>
      </w:r>
      <w:r>
        <w:t>Notifications</w:t>
      </w:r>
      <w:bookmarkEnd w:id="1122"/>
      <w:bookmarkEnd w:id="1123"/>
      <w:bookmarkEnd w:id="1124"/>
      <w:bookmarkEnd w:id="1125"/>
      <w:bookmarkEnd w:id="1126"/>
      <w:bookmarkEnd w:id="1127"/>
    </w:p>
    <w:p>
      <w:r>
        <w:t>None.</w:t>
      </w:r>
    </w:p>
    <w:p>
      <w:pPr>
        <w:pStyle w:val="4"/>
      </w:pPr>
      <w:bookmarkStart w:id="1128" w:name="_Toc93879059"/>
      <w:bookmarkStart w:id="1129" w:name="_Toc83768415"/>
      <w:bookmarkStart w:id="1130" w:name="_Toc97197199"/>
      <w:bookmarkStart w:id="1131" w:name="_Toc138694734"/>
      <w:bookmarkStart w:id="1132" w:name="_Toc96996793"/>
      <w:bookmarkStart w:id="1133" w:name="_Toc81332271"/>
      <w:r>
        <w:rPr>
          <w:lang w:eastAsia="zh-CN"/>
        </w:rPr>
        <w:t>9</w:t>
      </w:r>
      <w:r>
        <w:t>.1.5</w:t>
      </w:r>
      <w:r>
        <w:tab/>
      </w:r>
      <w:r>
        <w:t>Data Model</w:t>
      </w:r>
      <w:bookmarkEnd w:id="1128"/>
      <w:bookmarkEnd w:id="1129"/>
      <w:bookmarkEnd w:id="1130"/>
      <w:bookmarkEnd w:id="1131"/>
      <w:bookmarkEnd w:id="1132"/>
      <w:bookmarkEnd w:id="1133"/>
    </w:p>
    <w:p>
      <w:pPr>
        <w:pStyle w:val="5"/>
      </w:pPr>
      <w:bookmarkStart w:id="1134" w:name="_Toc96996794"/>
      <w:bookmarkStart w:id="1135" w:name="_Toc97197200"/>
      <w:bookmarkStart w:id="1136" w:name="_Toc93879060"/>
      <w:bookmarkStart w:id="1137" w:name="_Toc138694735"/>
      <w:r>
        <w:t>9.1.5.1</w:t>
      </w:r>
      <w:r>
        <w:tab/>
      </w:r>
      <w:r>
        <w:t>General</w:t>
      </w:r>
      <w:bookmarkEnd w:id="1134"/>
      <w:bookmarkEnd w:id="1135"/>
      <w:bookmarkEnd w:id="1136"/>
      <w:bookmarkEnd w:id="113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5"/>
      </w:pPr>
      <w:bookmarkStart w:id="1138" w:name="_Toc138694736"/>
      <w:bookmarkStart w:id="1139" w:name="_Toc96996795"/>
      <w:bookmarkStart w:id="1140" w:name="_Toc93879061"/>
      <w:bookmarkStart w:id="1141" w:name="_Toc97197201"/>
      <w:r>
        <w:t>9.1.5.2</w:t>
      </w:r>
      <w:r>
        <w:tab/>
      </w:r>
      <w:r>
        <w:t>Structured data types</w:t>
      </w:r>
      <w:bookmarkEnd w:id="1138"/>
      <w:bookmarkEnd w:id="1139"/>
      <w:bookmarkEnd w:id="1140"/>
      <w:bookmarkEnd w:id="1141"/>
    </w:p>
    <w:p>
      <w:pPr>
        <w:pStyle w:val="6"/>
      </w:pPr>
      <w:bookmarkStart w:id="1142" w:name="_Toc96996796"/>
      <w:bookmarkStart w:id="1143" w:name="_Toc97197202"/>
      <w:bookmarkStart w:id="1144" w:name="_Toc93879062"/>
      <w:bookmarkStart w:id="1145" w:name="_Toc138694737"/>
      <w:r>
        <w:t>9.1.5.2.1</w:t>
      </w:r>
      <w:r>
        <w:tab/>
      </w:r>
      <w:r>
        <w:t>Introduction</w:t>
      </w:r>
      <w:bookmarkEnd w:id="1142"/>
      <w:bookmarkEnd w:id="1143"/>
      <w:bookmarkEnd w:id="1144"/>
      <w:bookmarkEnd w:id="1145"/>
    </w:p>
    <w:p>
      <w:pPr>
        <w:pStyle w:val="6"/>
      </w:pPr>
      <w:bookmarkStart w:id="1146" w:name="_Toc96996797"/>
      <w:bookmarkStart w:id="1147" w:name="_Toc97197203"/>
      <w:bookmarkStart w:id="1148" w:name="_Toc138694738"/>
      <w:bookmarkStart w:id="1149" w:name="_Toc93879063"/>
      <w:r>
        <w:t>9.1.5.2.2</w:t>
      </w:r>
      <w:r>
        <w:tab/>
      </w:r>
      <w:r>
        <w:t>Type: L3gMessageDelivery</w:t>
      </w:r>
      <w:bookmarkEnd w:id="1146"/>
      <w:bookmarkEnd w:id="1147"/>
      <w:bookmarkEnd w:id="1148"/>
      <w:bookmarkEnd w:id="1149"/>
    </w:p>
    <w:p>
      <w:pPr>
        <w:pStyle w:val="112"/>
      </w:pPr>
      <w:r>
        <w:t>Table 9.1.5.2.2-1: Definition of type L3gMessageDelivery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150" w:name="_Toc96996798"/>
      <w:bookmarkStart w:id="1151" w:name="_Toc93879064"/>
    </w:p>
    <w:p>
      <w:pPr>
        <w:pStyle w:val="6"/>
      </w:pPr>
      <w:bookmarkStart w:id="1152" w:name="_Toc138694739"/>
      <w:bookmarkStart w:id="1153" w:name="_Toc97197204"/>
      <w:r>
        <w:t>9.1.5.2.3</w:t>
      </w:r>
      <w:r>
        <w:tab/>
      </w:r>
      <w:r>
        <w:t>Type: Address</w:t>
      </w:r>
      <w:bookmarkEnd w:id="1150"/>
      <w:bookmarkEnd w:id="1151"/>
      <w:bookmarkEnd w:id="1152"/>
      <w:bookmarkEnd w:id="1153"/>
    </w:p>
    <w:p>
      <w:pPr>
        <w:pStyle w:val="112"/>
      </w:pPr>
      <w:r>
        <w:t>Table 9.1.5.2.3-1: Definition of type Address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5"/>
      </w:pPr>
      <w:bookmarkStart w:id="1154" w:name="_Toc138694740"/>
      <w:bookmarkStart w:id="1155" w:name="_Toc93879065"/>
      <w:bookmarkStart w:id="1156" w:name="_Toc97197205"/>
      <w:bookmarkStart w:id="1157" w:name="_Toc96996799"/>
      <w:r>
        <w:t>9.1.5.3</w:t>
      </w:r>
      <w:r>
        <w:tab/>
      </w:r>
      <w:r>
        <w:t>Simple data types and enumerations</w:t>
      </w:r>
      <w:bookmarkEnd w:id="1154"/>
      <w:bookmarkEnd w:id="1155"/>
      <w:bookmarkEnd w:id="1156"/>
      <w:bookmarkEnd w:id="1157"/>
    </w:p>
    <w:p>
      <w:pPr>
        <w:pStyle w:val="6"/>
      </w:pPr>
      <w:bookmarkStart w:id="1158" w:name="_Toc96996800"/>
      <w:bookmarkStart w:id="1159" w:name="_Toc97197206"/>
      <w:bookmarkStart w:id="1160" w:name="_Toc93879066"/>
      <w:bookmarkStart w:id="1161" w:name="_Toc138694741"/>
      <w:r>
        <w:t>9.1.5.3.1</w:t>
      </w:r>
      <w:r>
        <w:tab/>
      </w:r>
      <w:r>
        <w:t>Introduction</w:t>
      </w:r>
      <w:bookmarkEnd w:id="1158"/>
      <w:bookmarkEnd w:id="1159"/>
      <w:bookmarkEnd w:id="1160"/>
      <w:bookmarkEnd w:id="1161"/>
    </w:p>
    <w:p>
      <w:pPr>
        <w:rPr>
          <w:lang w:eastAsia="zh-CN"/>
        </w:rPr>
      </w:pPr>
      <w:r>
        <w:rPr>
          <w:lang w:eastAsia="zh-CN"/>
        </w:rPr>
        <w:t>This clause defines simple data types and enumerations that can be referenced from data structures defined in the previous clauses.</w:t>
      </w:r>
    </w:p>
    <w:p>
      <w:pPr>
        <w:pStyle w:val="6"/>
      </w:pPr>
      <w:bookmarkStart w:id="1162" w:name="_Toc96996801"/>
      <w:bookmarkStart w:id="1163" w:name="_Toc97197207"/>
      <w:bookmarkStart w:id="1164" w:name="_Toc138694742"/>
      <w:bookmarkStart w:id="1165" w:name="_Toc93879067"/>
      <w:r>
        <w:t>9.1.5.3.2</w:t>
      </w:r>
      <w:r>
        <w:tab/>
      </w:r>
      <w:r>
        <w:t>Enumeration: AddressType</w:t>
      </w:r>
      <w:bookmarkEnd w:id="1162"/>
      <w:bookmarkEnd w:id="1163"/>
      <w:bookmarkEnd w:id="1164"/>
      <w:bookmarkEnd w:id="1165"/>
    </w:p>
    <w:p>
      <w:pPr>
        <w:pStyle w:val="112"/>
      </w:pPr>
      <w:r>
        <w:t>Table 9.1.5.3.2-1: Enumeration AddressType</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4"/>
      </w:pPr>
      <w:bookmarkStart w:id="1166" w:name="_Toc138694743"/>
      <w:bookmarkStart w:id="1167" w:name="_Toc97197208"/>
      <w:bookmarkStart w:id="1168" w:name="_Toc93879068"/>
      <w:bookmarkStart w:id="1169" w:name="_Toc81332281"/>
      <w:bookmarkStart w:id="1170" w:name="_Toc83768416"/>
      <w:bookmarkStart w:id="1171" w:name="_Toc96996802"/>
      <w:r>
        <w:rPr>
          <w:lang w:eastAsia="zh-CN"/>
        </w:rPr>
        <w:t>9</w:t>
      </w:r>
      <w:r>
        <w:t>.1.6</w:t>
      </w:r>
      <w:r>
        <w:tab/>
      </w:r>
      <w:r>
        <w:t>Error Handling</w:t>
      </w:r>
      <w:bookmarkEnd w:id="1166"/>
      <w:bookmarkEnd w:id="1167"/>
      <w:bookmarkEnd w:id="1168"/>
      <w:bookmarkEnd w:id="1169"/>
      <w:bookmarkEnd w:id="1170"/>
      <w:bookmarkEnd w:id="1171"/>
    </w:p>
    <w:p>
      <w:pPr>
        <w:pStyle w:val="5"/>
      </w:pPr>
      <w:bookmarkStart w:id="1172" w:name="_Toc138694744"/>
      <w:r>
        <w:t>9.1.6.1</w:t>
      </w:r>
      <w:r>
        <w:tab/>
      </w:r>
      <w:r>
        <w:t>General</w:t>
      </w:r>
      <w:bookmarkEnd w:id="1172"/>
    </w:p>
    <w:p>
      <w:r>
        <w:t>HTTP error handling shall be supported as specified in clause 7.7.</w:t>
      </w:r>
    </w:p>
    <w:p>
      <w:r>
        <w:t>In addition, the requirements in the following clauses shall apply.</w:t>
      </w:r>
    </w:p>
    <w:p>
      <w:pPr>
        <w:pStyle w:val="5"/>
      </w:pPr>
      <w:bookmarkStart w:id="1173" w:name="_Toc138694745"/>
      <w:r>
        <w:t>9.1.6.2</w:t>
      </w:r>
      <w:r>
        <w:tab/>
      </w:r>
      <w:r>
        <w:t>Protocol Errors</w:t>
      </w:r>
      <w:bookmarkEnd w:id="117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5"/>
      </w:pPr>
      <w:bookmarkStart w:id="1174" w:name="_Toc138694746"/>
      <w:r>
        <w:t>9.1.6.3</w:t>
      </w:r>
      <w:r>
        <w:tab/>
      </w:r>
      <w:r>
        <w:t>Application Errors</w:t>
      </w:r>
      <w:bookmarkEnd w:id="117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1175" w:name="_Toc93879069"/>
      <w:bookmarkStart w:id="1176" w:name="_Toc96996803"/>
      <w:bookmarkStart w:id="1177" w:name="_Toc97197209"/>
      <w:bookmarkStart w:id="1178" w:name="_Toc138694747"/>
      <w:bookmarkStart w:id="1179" w:name="_Toc83768417"/>
      <w:bookmarkStart w:id="1180" w:name="_Toc81332282"/>
      <w:r>
        <w:rPr>
          <w:lang w:eastAsia="zh-CN"/>
        </w:rPr>
        <w:t>9</w:t>
      </w:r>
      <w:r>
        <w:t>.1.7</w:t>
      </w:r>
      <w:r>
        <w:tab/>
      </w:r>
      <w:r>
        <w:t>Feature negotiation</w:t>
      </w:r>
      <w:bookmarkEnd w:id="1175"/>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rPr>
          <w:lang w:eastAsia="zh-CN"/>
        </w:rPr>
      </w:pPr>
      <w:bookmarkStart w:id="1181" w:name="_Toc138694748"/>
      <w:bookmarkStart w:id="1182" w:name="_Toc93879070"/>
      <w:bookmarkStart w:id="1183" w:name="_Toc97197210"/>
      <w:bookmarkStart w:id="1184" w:name="_Toc83768418"/>
      <w:bookmarkStart w:id="1185" w:name="_Toc96996804"/>
      <w:r>
        <w:rPr>
          <w:lang w:eastAsia="zh-CN"/>
        </w:rPr>
        <w:t>9.2</w:t>
      </w:r>
      <w:r>
        <w:rPr>
          <w:lang w:eastAsia="zh-CN"/>
        </w:rPr>
        <w:tab/>
      </w:r>
      <w:r>
        <w:rPr>
          <w:lang w:eastAsia="zh-CN"/>
        </w:rPr>
        <w:t>MSGG_N3GDelivery API</w:t>
      </w:r>
      <w:bookmarkEnd w:id="1181"/>
      <w:bookmarkEnd w:id="1182"/>
      <w:bookmarkEnd w:id="1183"/>
      <w:bookmarkEnd w:id="1184"/>
      <w:bookmarkEnd w:id="1185"/>
    </w:p>
    <w:p>
      <w:pPr>
        <w:pStyle w:val="4"/>
      </w:pPr>
      <w:bookmarkStart w:id="1186" w:name="_Toc93879071"/>
      <w:bookmarkStart w:id="1187" w:name="_Toc97197211"/>
      <w:bookmarkStart w:id="1188" w:name="_Toc138694749"/>
      <w:bookmarkStart w:id="1189" w:name="_Toc96996805"/>
      <w:bookmarkStart w:id="1190" w:name="_Toc83768419"/>
      <w:r>
        <w:rPr>
          <w:lang w:eastAsia="zh-CN"/>
        </w:rPr>
        <w:t>9</w:t>
      </w:r>
      <w:r>
        <w:t>.</w:t>
      </w:r>
      <w:r>
        <w:rPr>
          <w:lang w:eastAsia="zh-CN"/>
        </w:rPr>
        <w:t>2</w:t>
      </w:r>
      <w:r>
        <w:t>.1</w:t>
      </w:r>
      <w:r>
        <w:tab/>
      </w:r>
      <w:r>
        <w:t>API URI</w:t>
      </w:r>
      <w:bookmarkEnd w:id="1186"/>
      <w:bookmarkEnd w:id="1187"/>
      <w:bookmarkEnd w:id="1188"/>
      <w:bookmarkEnd w:id="1189"/>
      <w:bookmarkEnd w:id="119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4"/>
      </w:pPr>
      <w:bookmarkStart w:id="1191" w:name="_Toc96996806"/>
      <w:bookmarkStart w:id="1192" w:name="_Toc97197212"/>
      <w:bookmarkStart w:id="1193" w:name="_Toc83768420"/>
      <w:bookmarkStart w:id="1194" w:name="_Toc93879072"/>
      <w:bookmarkStart w:id="1195" w:name="_Toc138694750"/>
      <w:r>
        <w:rPr>
          <w:lang w:eastAsia="zh-CN"/>
        </w:rPr>
        <w:t>9</w:t>
      </w:r>
      <w:r>
        <w:t>.</w:t>
      </w:r>
      <w:r>
        <w:rPr>
          <w:lang w:eastAsia="zh-CN"/>
        </w:rPr>
        <w:t>2</w:t>
      </w:r>
      <w:r>
        <w:t>.2</w:t>
      </w:r>
      <w:r>
        <w:tab/>
      </w:r>
      <w:r>
        <w:t>Resources</w:t>
      </w:r>
      <w:bookmarkEnd w:id="1191"/>
      <w:bookmarkEnd w:id="1192"/>
      <w:bookmarkEnd w:id="1193"/>
      <w:bookmarkEnd w:id="1194"/>
      <w:bookmarkEnd w:id="1195"/>
    </w:p>
    <w:p>
      <w:pPr>
        <w:rPr>
          <w:lang w:eastAsia="zh-CN"/>
        </w:rPr>
      </w:pPr>
      <w:r>
        <w:rPr>
          <w:lang w:eastAsia="zh-CN"/>
        </w:rPr>
        <w:t>None.</w:t>
      </w:r>
    </w:p>
    <w:p>
      <w:pPr>
        <w:pStyle w:val="4"/>
      </w:pPr>
      <w:bookmarkStart w:id="1196" w:name="_Toc93879073"/>
      <w:bookmarkStart w:id="1197" w:name="_Toc83768421"/>
      <w:bookmarkStart w:id="1198" w:name="_Toc97197213"/>
      <w:bookmarkStart w:id="1199" w:name="_Toc138694751"/>
      <w:bookmarkStart w:id="1200" w:name="_Toc96996807"/>
      <w:r>
        <w:rPr>
          <w:lang w:eastAsia="zh-CN"/>
        </w:rPr>
        <w:t>9</w:t>
      </w:r>
      <w:r>
        <w:t>.</w:t>
      </w:r>
      <w:r>
        <w:rPr>
          <w:lang w:eastAsia="zh-CN"/>
        </w:rPr>
        <w:t>2</w:t>
      </w:r>
      <w:r>
        <w:t>.3</w:t>
      </w:r>
      <w:r>
        <w:tab/>
      </w:r>
      <w:r>
        <w:t>Custom Operations without associated resources</w:t>
      </w:r>
      <w:bookmarkEnd w:id="1196"/>
      <w:bookmarkEnd w:id="1197"/>
      <w:bookmarkEnd w:id="1198"/>
      <w:bookmarkEnd w:id="1199"/>
      <w:bookmarkEnd w:id="1200"/>
    </w:p>
    <w:p>
      <w:pPr>
        <w:pStyle w:val="5"/>
      </w:pPr>
      <w:bookmarkStart w:id="1201" w:name="_Toc96996808"/>
      <w:bookmarkStart w:id="1202" w:name="_Toc97197214"/>
      <w:bookmarkStart w:id="1203" w:name="_Toc93879074"/>
      <w:bookmarkStart w:id="1204" w:name="_Toc138694752"/>
      <w:r>
        <w:t>9.2.3.1</w:t>
      </w:r>
      <w:r>
        <w:tab/>
      </w:r>
      <w:r>
        <w:t>Overview</w:t>
      </w:r>
      <w:bookmarkEnd w:id="1201"/>
      <w:bookmarkEnd w:id="1202"/>
      <w:bookmarkEnd w:id="1203"/>
      <w:bookmarkEnd w:id="1204"/>
    </w:p>
    <w:p>
      <w:pPr>
        <w:rPr>
          <w:lang w:eastAsia="zh-CN"/>
        </w:rPr>
      </w:pPr>
      <w:r>
        <w:t>The structure of the custom operation URIs of the MSGG_N3GDelivery service is shown in Figure 9.2.3.1-1.</w:t>
      </w:r>
    </w:p>
    <w:p>
      <w:pPr>
        <w:pStyle w:val="112"/>
      </w:pPr>
      <w:r>
        <w:object>
          <v:shape id="_x0000_i1045" o:spt="75" type="#_x0000_t75" style="height:156.9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5"/>
      </w:pPr>
      <w:bookmarkStart w:id="1205" w:name="_Toc138694753"/>
      <w:bookmarkStart w:id="1206" w:name="_Toc97197215"/>
      <w:bookmarkStart w:id="1207" w:name="_Toc96996809"/>
      <w:bookmarkStart w:id="1208" w:name="_Toc93879075"/>
      <w:r>
        <w:t>9.2.3.2</w:t>
      </w:r>
      <w:r>
        <w:tab/>
      </w:r>
      <w:r>
        <w:t>Operation: deliver-message</w:t>
      </w:r>
      <w:bookmarkEnd w:id="1205"/>
      <w:bookmarkEnd w:id="1206"/>
      <w:bookmarkEnd w:id="1207"/>
      <w:bookmarkEnd w:id="1208"/>
    </w:p>
    <w:p>
      <w:pPr>
        <w:pStyle w:val="6"/>
      </w:pPr>
      <w:bookmarkStart w:id="1209" w:name="_Toc96996810"/>
      <w:bookmarkStart w:id="1210" w:name="_Toc93879076"/>
      <w:bookmarkStart w:id="1211" w:name="_Toc138694754"/>
      <w:bookmarkStart w:id="1212" w:name="_Toc97197216"/>
      <w:r>
        <w:t>9.2.3.2.1</w:t>
      </w:r>
      <w:r>
        <w:tab/>
      </w:r>
      <w:r>
        <w:t>Description</w:t>
      </w:r>
      <w:bookmarkEnd w:id="1209"/>
      <w:bookmarkEnd w:id="1210"/>
      <w:bookmarkEnd w:id="1211"/>
      <w:bookmarkEnd w:id="1212"/>
    </w:p>
    <w:p>
      <w:pPr>
        <w:rPr>
          <w:lang w:eastAsia="zh-CN"/>
        </w:rPr>
      </w:pPr>
      <w:r>
        <w:rPr>
          <w:lang w:eastAsia="zh-CN"/>
        </w:rPr>
        <w:t>This operation is used by the MSGin5G Server to deliver message to a given Non-3GPP Message Gateway.</w:t>
      </w:r>
    </w:p>
    <w:p>
      <w:pPr>
        <w:pStyle w:val="6"/>
      </w:pPr>
      <w:bookmarkStart w:id="1213" w:name="_Toc96996811"/>
      <w:bookmarkStart w:id="1214" w:name="_Toc138694755"/>
      <w:bookmarkStart w:id="1215" w:name="_Toc93879077"/>
      <w:bookmarkStart w:id="1216" w:name="_Toc97197217"/>
      <w:r>
        <w:t>9.2.3.2.2</w:t>
      </w:r>
      <w:r>
        <w:tab/>
      </w:r>
      <w:r>
        <w:t>Operation Definition</w:t>
      </w:r>
      <w:bookmarkEnd w:id="1213"/>
      <w:bookmarkEnd w:id="1214"/>
      <w:bookmarkEnd w:id="1215"/>
      <w:bookmarkEnd w:id="121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17" w:name="_Toc93879078"/>
      <w:bookmarkStart w:id="1218" w:name="_Toc96996812"/>
    </w:p>
    <w:p>
      <w:pPr>
        <w:pStyle w:val="5"/>
      </w:pPr>
      <w:bookmarkStart w:id="1219" w:name="_Toc138694756"/>
      <w:bookmarkStart w:id="1220" w:name="_Toc97197218"/>
      <w:r>
        <w:t>9.2.3.3</w:t>
      </w:r>
      <w:r>
        <w:tab/>
      </w:r>
      <w:r>
        <w:t>Operation: deliver-</w:t>
      </w:r>
      <w:bookmarkEnd w:id="1217"/>
      <w:r>
        <w:t>report</w:t>
      </w:r>
      <w:bookmarkEnd w:id="1218"/>
      <w:bookmarkEnd w:id="1219"/>
      <w:bookmarkEnd w:id="1220"/>
    </w:p>
    <w:p>
      <w:pPr>
        <w:pStyle w:val="6"/>
      </w:pPr>
      <w:bookmarkStart w:id="1221" w:name="_Toc96996813"/>
      <w:bookmarkStart w:id="1222" w:name="_Toc93879079"/>
      <w:bookmarkStart w:id="1223" w:name="_Toc138694757"/>
      <w:bookmarkStart w:id="1224" w:name="_Toc97197219"/>
      <w:r>
        <w:t>9.2.3.3.1</w:t>
      </w:r>
      <w:r>
        <w:tab/>
      </w:r>
      <w:r>
        <w:t>Description</w:t>
      </w:r>
      <w:bookmarkEnd w:id="1221"/>
      <w:bookmarkEnd w:id="1222"/>
      <w:bookmarkEnd w:id="1223"/>
      <w:bookmarkEnd w:id="1224"/>
    </w:p>
    <w:p>
      <w:pPr>
        <w:rPr>
          <w:lang w:eastAsia="zh-CN"/>
        </w:rPr>
      </w:pPr>
      <w:r>
        <w:rPr>
          <w:lang w:eastAsia="zh-CN"/>
        </w:rPr>
        <w:t>This operation is used by the MSGin5G Server to deliver status report to a given Non-3GPP Message Gateway.</w:t>
      </w:r>
    </w:p>
    <w:p>
      <w:pPr>
        <w:pStyle w:val="6"/>
      </w:pPr>
      <w:bookmarkStart w:id="1225" w:name="_Toc96996814"/>
      <w:bookmarkStart w:id="1226" w:name="_Toc93879080"/>
      <w:bookmarkStart w:id="1227" w:name="_Toc138694758"/>
      <w:bookmarkStart w:id="1228" w:name="_Toc97197220"/>
      <w:r>
        <w:t>9.2.3.3.2</w:t>
      </w:r>
      <w:r>
        <w:tab/>
      </w:r>
      <w:r>
        <w:t>Operation Definition</w:t>
      </w:r>
      <w:bookmarkEnd w:id="1225"/>
      <w:bookmarkEnd w:id="1226"/>
      <w:bookmarkEnd w:id="1227"/>
      <w:bookmarkEnd w:id="122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4"/>
      </w:pPr>
      <w:bookmarkStart w:id="1229" w:name="_Toc138694759"/>
      <w:bookmarkStart w:id="1230" w:name="_Toc97197221"/>
      <w:bookmarkStart w:id="1231" w:name="_Toc83768422"/>
      <w:bookmarkStart w:id="1232" w:name="_Toc93879081"/>
      <w:bookmarkStart w:id="1233" w:name="_Toc96996815"/>
      <w:r>
        <w:rPr>
          <w:lang w:eastAsia="zh-CN"/>
        </w:rPr>
        <w:t>9</w:t>
      </w:r>
      <w:r>
        <w:t>.</w:t>
      </w:r>
      <w:r>
        <w:rPr>
          <w:lang w:eastAsia="zh-CN"/>
        </w:rPr>
        <w:t>2</w:t>
      </w:r>
      <w:r>
        <w:t>.4</w:t>
      </w:r>
      <w:r>
        <w:tab/>
      </w:r>
      <w:r>
        <w:t>Notifications</w:t>
      </w:r>
      <w:bookmarkEnd w:id="1229"/>
      <w:bookmarkEnd w:id="1230"/>
      <w:bookmarkEnd w:id="1231"/>
      <w:bookmarkEnd w:id="1232"/>
      <w:bookmarkEnd w:id="1233"/>
    </w:p>
    <w:p>
      <w:r>
        <w:t>None.</w:t>
      </w:r>
    </w:p>
    <w:p>
      <w:pPr>
        <w:pStyle w:val="4"/>
      </w:pPr>
      <w:bookmarkStart w:id="1234" w:name="_Toc93879082"/>
      <w:bookmarkStart w:id="1235" w:name="_Toc83768423"/>
      <w:bookmarkStart w:id="1236" w:name="_Toc96996816"/>
      <w:bookmarkStart w:id="1237" w:name="_Toc97197222"/>
      <w:bookmarkStart w:id="1238" w:name="_Toc138694760"/>
      <w:r>
        <w:rPr>
          <w:lang w:eastAsia="zh-CN"/>
        </w:rPr>
        <w:t>9</w:t>
      </w:r>
      <w:r>
        <w:t>.</w:t>
      </w:r>
      <w:r>
        <w:rPr>
          <w:lang w:eastAsia="zh-CN"/>
        </w:rPr>
        <w:t>2</w:t>
      </w:r>
      <w:r>
        <w:t>.5</w:t>
      </w:r>
      <w:r>
        <w:tab/>
      </w:r>
      <w:r>
        <w:t>Data Model</w:t>
      </w:r>
      <w:bookmarkEnd w:id="1234"/>
      <w:bookmarkEnd w:id="1235"/>
      <w:bookmarkEnd w:id="1236"/>
      <w:bookmarkEnd w:id="1237"/>
      <w:bookmarkEnd w:id="1238"/>
    </w:p>
    <w:p>
      <w:pPr>
        <w:pStyle w:val="5"/>
      </w:pPr>
      <w:bookmarkStart w:id="1239" w:name="_Toc96996817"/>
      <w:bookmarkStart w:id="1240" w:name="_Toc138694761"/>
      <w:bookmarkStart w:id="1241" w:name="_Toc97197223"/>
      <w:bookmarkStart w:id="1242" w:name="_Toc93879083"/>
      <w:r>
        <w:t>9.2.5.1</w:t>
      </w:r>
      <w:r>
        <w:tab/>
      </w:r>
      <w:r>
        <w:t>General</w:t>
      </w:r>
      <w:bookmarkEnd w:id="1239"/>
      <w:bookmarkEnd w:id="1240"/>
      <w:bookmarkEnd w:id="1241"/>
      <w:bookmarkEnd w:id="124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5"/>
      </w:pPr>
      <w:bookmarkStart w:id="1243" w:name="_Toc138694762"/>
      <w:bookmarkStart w:id="1244" w:name="_Toc96996818"/>
      <w:bookmarkStart w:id="1245" w:name="_Toc93879084"/>
      <w:bookmarkStart w:id="1246" w:name="_Toc97197224"/>
      <w:r>
        <w:t>9.2.5.2</w:t>
      </w:r>
      <w:r>
        <w:tab/>
      </w:r>
      <w:r>
        <w:t>Structured data types</w:t>
      </w:r>
      <w:bookmarkEnd w:id="1243"/>
      <w:bookmarkEnd w:id="1244"/>
      <w:bookmarkEnd w:id="1245"/>
      <w:bookmarkEnd w:id="1246"/>
    </w:p>
    <w:p>
      <w:pPr>
        <w:pStyle w:val="6"/>
      </w:pPr>
      <w:bookmarkStart w:id="1247" w:name="_Toc96996819"/>
      <w:bookmarkStart w:id="1248" w:name="_Toc97197225"/>
      <w:bookmarkStart w:id="1249" w:name="_Toc93879085"/>
      <w:bookmarkStart w:id="1250" w:name="_Toc138694763"/>
      <w:r>
        <w:t>9.2.5.2.1</w:t>
      </w:r>
      <w:r>
        <w:tab/>
      </w:r>
      <w:r>
        <w:t>Introduction</w:t>
      </w:r>
      <w:bookmarkEnd w:id="1247"/>
      <w:bookmarkEnd w:id="1248"/>
      <w:bookmarkEnd w:id="1249"/>
      <w:bookmarkEnd w:id="1250"/>
    </w:p>
    <w:p>
      <w:pPr>
        <w:pStyle w:val="6"/>
      </w:pPr>
      <w:bookmarkStart w:id="1251" w:name="_Toc96996820"/>
      <w:bookmarkStart w:id="1252" w:name="_Toc138694764"/>
      <w:bookmarkStart w:id="1253" w:name="_Toc93879086"/>
      <w:bookmarkStart w:id="1254" w:name="_Toc97197226"/>
      <w:r>
        <w:t>9.2.5.2.2</w:t>
      </w:r>
      <w:r>
        <w:tab/>
      </w:r>
      <w:r>
        <w:t>Type: N3gMessageDelivery</w:t>
      </w:r>
      <w:bookmarkEnd w:id="1251"/>
      <w:bookmarkEnd w:id="1252"/>
      <w:bookmarkEnd w:id="1253"/>
      <w:bookmarkEnd w:id="1254"/>
    </w:p>
    <w:p>
      <w:pPr>
        <w:pStyle w:val="112"/>
      </w:pPr>
      <w:r>
        <w:t>Table 9.2.5.2.2-1: Definition of type N3gMessageDelivery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4"/>
      </w:pPr>
      <w:bookmarkStart w:id="1255" w:name="_Toc96996821"/>
      <w:bookmarkStart w:id="1256" w:name="_Toc97197227"/>
      <w:bookmarkStart w:id="1257" w:name="_Toc93879087"/>
      <w:bookmarkStart w:id="1258" w:name="_Toc83768424"/>
      <w:bookmarkStart w:id="1259" w:name="_Toc138694765"/>
      <w:r>
        <w:rPr>
          <w:lang w:eastAsia="zh-CN"/>
        </w:rPr>
        <w:t>9</w:t>
      </w:r>
      <w:r>
        <w:t>.</w:t>
      </w:r>
      <w:r>
        <w:rPr>
          <w:lang w:eastAsia="zh-CN"/>
        </w:rPr>
        <w:t>2</w:t>
      </w:r>
      <w:r>
        <w:t>.6</w:t>
      </w:r>
      <w:r>
        <w:tab/>
      </w:r>
      <w:r>
        <w:t>Error Handling</w:t>
      </w:r>
      <w:bookmarkEnd w:id="1255"/>
      <w:bookmarkEnd w:id="1256"/>
      <w:bookmarkEnd w:id="1257"/>
      <w:bookmarkEnd w:id="1258"/>
      <w:bookmarkEnd w:id="1259"/>
    </w:p>
    <w:p>
      <w:pPr>
        <w:pStyle w:val="5"/>
      </w:pPr>
      <w:bookmarkStart w:id="1260" w:name="_Toc138694766"/>
      <w:r>
        <w:t>9.2.6.1</w:t>
      </w:r>
      <w:r>
        <w:tab/>
      </w:r>
      <w:r>
        <w:t>General</w:t>
      </w:r>
      <w:bookmarkEnd w:id="1260"/>
    </w:p>
    <w:p>
      <w:r>
        <w:t>HTTP error handling shall be supported as specified in clause 7.7.</w:t>
      </w:r>
    </w:p>
    <w:p>
      <w:r>
        <w:t>In addition, the requirements in the following clauses shall apply.</w:t>
      </w:r>
    </w:p>
    <w:p>
      <w:pPr>
        <w:pStyle w:val="5"/>
      </w:pPr>
      <w:bookmarkStart w:id="1261" w:name="_Toc138694767"/>
      <w:r>
        <w:t>9.2.6.2</w:t>
      </w:r>
      <w:r>
        <w:tab/>
      </w:r>
      <w:r>
        <w:t>Protocol Errors</w:t>
      </w:r>
      <w:bookmarkEnd w:id="126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5"/>
      </w:pPr>
      <w:bookmarkStart w:id="1262" w:name="_Toc138694768"/>
      <w:r>
        <w:t>9.2.6.3</w:t>
      </w:r>
      <w:r>
        <w:tab/>
      </w:r>
      <w:r>
        <w:t>Application Errors</w:t>
      </w:r>
      <w:bookmarkEnd w:id="126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1263" w:name="_Toc96996822"/>
      <w:bookmarkStart w:id="1264" w:name="_Toc138694769"/>
      <w:bookmarkStart w:id="1265" w:name="_Toc97197228"/>
      <w:bookmarkStart w:id="1266" w:name="_Toc83768425"/>
      <w:bookmarkStart w:id="1267" w:name="_Toc93879088"/>
      <w:bookmarkStart w:id="1268" w:name="_Toc122117502"/>
      <w:r>
        <w:rPr>
          <w:lang w:eastAsia="zh-CN"/>
        </w:rPr>
        <w:t>9</w:t>
      </w:r>
      <w:r>
        <w:t>.</w:t>
      </w:r>
      <w:r>
        <w:rPr>
          <w:lang w:eastAsia="zh-CN"/>
        </w:rPr>
        <w:t>2</w:t>
      </w:r>
      <w:r>
        <w:t>.7</w:t>
      </w:r>
      <w:r>
        <w:tab/>
      </w:r>
      <w:r>
        <w:t>Feature negotiation</w:t>
      </w:r>
      <w:bookmarkEnd w:id="1263"/>
      <w:bookmarkEnd w:id="1264"/>
      <w:bookmarkEnd w:id="1265"/>
      <w:bookmarkEnd w:id="1266"/>
      <w:bookmarkEnd w:id="1267"/>
      <w:bookmarkEnd w:id="126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rPr>
          <w:lang w:eastAsia="zh-CN"/>
        </w:rPr>
      </w:pPr>
      <w:bookmarkStart w:id="1269" w:name="_Toc138694770"/>
      <w:r>
        <w:rPr>
          <w:lang w:eastAsia="zh-CN"/>
        </w:rPr>
        <w:t>9.</w:t>
      </w:r>
      <w:r>
        <w:rPr>
          <w:rFonts w:hint="eastAsia"/>
          <w:lang w:val="en-US" w:eastAsia="zh-CN"/>
        </w:rPr>
        <w:t>3</w:t>
      </w:r>
      <w:r>
        <w:rPr>
          <w:lang w:eastAsia="zh-CN"/>
        </w:rPr>
        <w:tab/>
      </w:r>
      <w:r>
        <w:rPr>
          <w:lang w:eastAsia="zh-CN"/>
        </w:rPr>
        <w:t>MSGG_BGDelivery API</w:t>
      </w:r>
      <w:bookmarkEnd w:id="1269"/>
    </w:p>
    <w:p>
      <w:pPr>
        <w:pStyle w:val="4"/>
      </w:pPr>
      <w:bookmarkStart w:id="1270" w:name="_Toc138694771"/>
      <w:r>
        <w:rPr>
          <w:lang w:eastAsia="zh-CN"/>
        </w:rPr>
        <w:t>9</w:t>
      </w:r>
      <w:r>
        <w:t>.</w:t>
      </w:r>
      <w:r>
        <w:rPr>
          <w:rFonts w:hint="eastAsia"/>
          <w:lang w:val="en-US" w:eastAsia="zh-CN"/>
        </w:rPr>
        <w:t>3</w:t>
      </w:r>
      <w:r>
        <w:t>.1</w:t>
      </w:r>
      <w:r>
        <w:tab/>
      </w:r>
      <w:r>
        <w:t>API URI</w:t>
      </w:r>
      <w:bookmarkEnd w:id="127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4"/>
      </w:pPr>
      <w:bookmarkStart w:id="1271" w:name="_Toc138694772"/>
      <w:r>
        <w:rPr>
          <w:lang w:eastAsia="zh-CN"/>
        </w:rPr>
        <w:t>9</w:t>
      </w:r>
      <w:r>
        <w:t>.</w:t>
      </w:r>
      <w:r>
        <w:rPr>
          <w:rFonts w:hint="eastAsia"/>
          <w:lang w:val="en-US" w:eastAsia="zh-CN"/>
        </w:rPr>
        <w:t>3</w:t>
      </w:r>
      <w:r>
        <w:t>.2</w:t>
      </w:r>
      <w:r>
        <w:tab/>
      </w:r>
      <w:r>
        <w:t>Resources</w:t>
      </w:r>
      <w:bookmarkEnd w:id="1271"/>
    </w:p>
    <w:p>
      <w:pPr>
        <w:rPr>
          <w:lang w:eastAsia="zh-CN"/>
        </w:rPr>
      </w:pPr>
      <w:r>
        <w:rPr>
          <w:lang w:eastAsia="zh-CN"/>
        </w:rPr>
        <w:t>None.</w:t>
      </w:r>
    </w:p>
    <w:p>
      <w:pPr>
        <w:pStyle w:val="4"/>
      </w:pPr>
      <w:bookmarkStart w:id="1272" w:name="_Toc138694773"/>
      <w:r>
        <w:rPr>
          <w:lang w:eastAsia="zh-CN"/>
        </w:rPr>
        <w:t>9</w:t>
      </w:r>
      <w:r>
        <w:t>.</w:t>
      </w:r>
      <w:r>
        <w:rPr>
          <w:rFonts w:hint="eastAsia"/>
          <w:lang w:val="en-US" w:eastAsia="zh-CN"/>
        </w:rPr>
        <w:t>3</w:t>
      </w:r>
      <w:r>
        <w:t>.3</w:t>
      </w:r>
      <w:r>
        <w:tab/>
      </w:r>
      <w:r>
        <w:t>Custom Operations without associated resources</w:t>
      </w:r>
      <w:bookmarkEnd w:id="1272"/>
    </w:p>
    <w:p>
      <w:pPr>
        <w:pStyle w:val="5"/>
      </w:pPr>
      <w:bookmarkStart w:id="1273" w:name="_Toc138694774"/>
      <w:r>
        <w:t>9.</w:t>
      </w:r>
      <w:r>
        <w:rPr>
          <w:rFonts w:hint="eastAsia"/>
          <w:lang w:val="en-US" w:eastAsia="zh-CN"/>
        </w:rPr>
        <w:t>3</w:t>
      </w:r>
      <w:r>
        <w:t>.3.1</w:t>
      </w:r>
      <w:r>
        <w:tab/>
      </w:r>
      <w:r>
        <w:t>Overview</w:t>
      </w:r>
      <w:bookmarkEnd w:id="127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2.8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5"/>
      </w:pPr>
      <w:bookmarkStart w:id="1274" w:name="_Toc138694775"/>
      <w:r>
        <w:t>9.</w:t>
      </w:r>
      <w:r>
        <w:rPr>
          <w:rFonts w:hint="eastAsia"/>
          <w:lang w:val="en-US" w:eastAsia="zh-CN"/>
        </w:rPr>
        <w:t>3</w:t>
      </w:r>
      <w:r>
        <w:t>.3.2</w:t>
      </w:r>
      <w:r>
        <w:tab/>
      </w:r>
      <w:r>
        <w:t>Operation: deliver-message</w:t>
      </w:r>
      <w:bookmarkEnd w:id="1274"/>
    </w:p>
    <w:p>
      <w:pPr>
        <w:pStyle w:val="6"/>
      </w:pPr>
      <w:bookmarkStart w:id="1275" w:name="_Toc138694776"/>
      <w:r>
        <w:t>9.</w:t>
      </w:r>
      <w:r>
        <w:rPr>
          <w:rFonts w:hint="eastAsia"/>
          <w:lang w:val="en-US" w:eastAsia="zh-CN"/>
        </w:rPr>
        <w:t>3</w:t>
      </w:r>
      <w:r>
        <w:t>.3.2.1</w:t>
      </w:r>
      <w:r>
        <w:tab/>
      </w:r>
      <w:r>
        <w:t>Description</w:t>
      </w:r>
      <w:bookmarkEnd w:id="1275"/>
    </w:p>
    <w:p>
      <w:pPr>
        <w:rPr>
          <w:lang w:eastAsia="zh-CN"/>
        </w:rPr>
      </w:pPr>
      <w:r>
        <w:rPr>
          <w:lang w:eastAsia="zh-CN"/>
        </w:rPr>
        <w:t>This operation is used by the MSGin5G Server to deliver message to a given Broadcast Message Gateway.</w:t>
      </w:r>
    </w:p>
    <w:p>
      <w:pPr>
        <w:pStyle w:val="6"/>
      </w:pPr>
      <w:bookmarkStart w:id="1276" w:name="_Toc138694777"/>
      <w:r>
        <w:t>9.</w:t>
      </w:r>
      <w:r>
        <w:rPr>
          <w:rFonts w:hint="eastAsia"/>
          <w:lang w:val="en-US" w:eastAsia="zh-CN"/>
        </w:rPr>
        <w:t>3</w:t>
      </w:r>
      <w:r>
        <w:t>.3.2.</w:t>
      </w:r>
      <w:r>
        <w:rPr>
          <w:rFonts w:hint="eastAsia"/>
          <w:lang w:val="en-US" w:eastAsia="zh-CN"/>
        </w:rPr>
        <w:t>2</w:t>
      </w:r>
      <w:r>
        <w:tab/>
      </w:r>
      <w:r>
        <w:t>Operation Definition</w:t>
      </w:r>
      <w:bookmarkEnd w:id="127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4"/>
      </w:pPr>
      <w:bookmarkStart w:id="1277" w:name="_Toc138694778"/>
      <w:r>
        <w:rPr>
          <w:lang w:eastAsia="zh-CN"/>
        </w:rPr>
        <w:t>9</w:t>
      </w:r>
      <w:r>
        <w:t>.</w:t>
      </w:r>
      <w:r>
        <w:rPr>
          <w:rFonts w:hint="eastAsia"/>
          <w:lang w:val="en-US" w:eastAsia="zh-CN"/>
        </w:rPr>
        <w:t>3</w:t>
      </w:r>
      <w:r>
        <w:t>.4</w:t>
      </w:r>
      <w:r>
        <w:tab/>
      </w:r>
      <w:r>
        <w:t>Notifications</w:t>
      </w:r>
      <w:bookmarkEnd w:id="1277"/>
    </w:p>
    <w:p>
      <w:r>
        <w:t>None.</w:t>
      </w:r>
    </w:p>
    <w:p>
      <w:pPr>
        <w:pStyle w:val="4"/>
      </w:pPr>
      <w:bookmarkStart w:id="1278" w:name="_Toc138694779"/>
      <w:r>
        <w:rPr>
          <w:lang w:eastAsia="zh-CN"/>
        </w:rPr>
        <w:t>9</w:t>
      </w:r>
      <w:r>
        <w:t>.</w:t>
      </w:r>
      <w:r>
        <w:rPr>
          <w:rFonts w:hint="eastAsia"/>
          <w:lang w:val="en-US" w:eastAsia="zh-CN"/>
        </w:rPr>
        <w:t>3</w:t>
      </w:r>
      <w:r>
        <w:t>.5</w:t>
      </w:r>
      <w:r>
        <w:tab/>
      </w:r>
      <w:r>
        <w:t>Data Model</w:t>
      </w:r>
      <w:bookmarkEnd w:id="1278"/>
    </w:p>
    <w:p>
      <w:pPr>
        <w:pStyle w:val="5"/>
      </w:pPr>
      <w:bookmarkStart w:id="1279" w:name="_Toc138694780"/>
      <w:r>
        <w:t>9.</w:t>
      </w:r>
      <w:r>
        <w:rPr>
          <w:rFonts w:hint="eastAsia"/>
          <w:lang w:val="en-US" w:eastAsia="zh-CN"/>
        </w:rPr>
        <w:t>3</w:t>
      </w:r>
      <w:r>
        <w:t>.5.1</w:t>
      </w:r>
      <w:r>
        <w:tab/>
      </w:r>
      <w:r>
        <w:t>General</w:t>
      </w:r>
      <w:bookmarkEnd w:id="127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rFonts w:hint="eastAsia" w:eastAsiaTheme="minorEastAsia"/>
                <w:kern w:val="2"/>
                <w:szCs w:val="22"/>
                <w:lang w:val="en-US" w:eastAsia="zh-CN"/>
              </w:rPr>
            </w:pPr>
            <w:r>
              <w:rPr>
                <w:rFonts w:ascii="Arial" w:hAnsi="Arial" w:eastAsia="等线"/>
                <w:sz w:val="18"/>
                <w:szCs w:val="18"/>
              </w:rPr>
              <w:t>MessageSegmentParameters</w:t>
            </w:r>
          </w:p>
        </w:tc>
        <w:tc>
          <w:tcPr>
            <w:tcW w:w="1770" w:type="dxa"/>
          </w:tcPr>
          <w:p>
            <w:pPr>
              <w:pStyle w:val="102"/>
              <w:rPr>
                <w:rFonts w:hint="eastAsia"/>
                <w:kern w:val="2"/>
                <w:szCs w:val="22"/>
              </w:rPr>
            </w:pPr>
            <w:r>
              <w:rPr>
                <w:rFonts w:ascii="Arial" w:hAnsi="Arial" w:eastAsia="等线"/>
                <w:sz w:val="18"/>
                <w:szCs w:val="18"/>
              </w:rPr>
              <w:t>8.2.5.2.5</w:t>
            </w:r>
          </w:p>
        </w:tc>
        <w:tc>
          <w:tcPr>
            <w:tcW w:w="2802" w:type="dxa"/>
          </w:tcPr>
          <w:p>
            <w:pPr>
              <w:pStyle w:val="102"/>
              <w:rPr>
                <w:rFonts w:hint="eastAsia"/>
                <w:kern w:val="2"/>
                <w:szCs w:val="22"/>
              </w:rPr>
            </w:pPr>
            <w:r>
              <w:rPr>
                <w:rFonts w:ascii="Arial" w:hAnsi="Arial" w:eastAsia="等线"/>
                <w:sz w:val="18"/>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rFonts w:hint="eastAsia"/>
                <w:kern w:val="2"/>
                <w:szCs w:val="22"/>
              </w:rPr>
            </w:pPr>
            <w:r>
              <w:rPr>
                <w:rFonts w:ascii="Arial" w:hAnsi="Arial" w:eastAsia="等线"/>
                <w:sz w:val="18"/>
                <w:szCs w:val="18"/>
              </w:rPr>
              <w:t>Priority</w:t>
            </w:r>
          </w:p>
        </w:tc>
        <w:tc>
          <w:tcPr>
            <w:tcW w:w="1770" w:type="dxa"/>
          </w:tcPr>
          <w:p>
            <w:pPr>
              <w:pStyle w:val="102"/>
              <w:rPr>
                <w:rFonts w:hint="eastAsia"/>
                <w:kern w:val="2"/>
                <w:szCs w:val="22"/>
              </w:rPr>
            </w:pPr>
            <w:r>
              <w:rPr>
                <w:rFonts w:hint="eastAsia" w:ascii="Arial" w:hAnsi="Arial" w:eastAsia="等线"/>
                <w:sz w:val="18"/>
                <w:szCs w:val="18"/>
              </w:rPr>
              <w:t>8</w:t>
            </w:r>
            <w:r>
              <w:rPr>
                <w:rFonts w:ascii="Arial" w:hAnsi="Arial" w:eastAsia="等线"/>
                <w:sz w:val="18"/>
                <w:szCs w:val="18"/>
              </w:rPr>
              <w:t>.2.5.3.5</w:t>
            </w:r>
          </w:p>
        </w:tc>
        <w:tc>
          <w:tcPr>
            <w:tcW w:w="2802" w:type="dxa"/>
          </w:tcPr>
          <w:p>
            <w:pPr>
              <w:pStyle w:val="102"/>
              <w:rPr>
                <w:rFonts w:hint="eastAsia"/>
                <w:kern w:val="2"/>
                <w:szCs w:val="22"/>
              </w:rPr>
            </w:pPr>
            <w:r>
              <w:rPr>
                <w:rFonts w:ascii="Arial" w:hAnsi="Arial" w:eastAsia="等线"/>
                <w:sz w:val="18"/>
                <w:szCs w:val="18"/>
              </w:rPr>
              <w:t xml:space="preserve">The data type of the </w:t>
            </w:r>
            <w:r>
              <w:rPr>
                <w:rFonts w:hint="eastAsia" w:ascii="Arial" w:hAnsi="Arial" w:eastAsia="等线"/>
                <w:sz w:val="18"/>
                <w:szCs w:val="18"/>
              </w:rPr>
              <w:t>p</w:t>
            </w:r>
            <w:r>
              <w:rPr>
                <w:rFonts w:ascii="Arial" w:hAnsi="Arial" w:eastAsia="等线"/>
                <w:sz w:val="18"/>
                <w:szCs w:val="18"/>
              </w:rPr>
              <w:t>riority</w:t>
            </w:r>
          </w:p>
        </w:tc>
        <w:tc>
          <w:tcPr>
            <w:tcW w:w="2567" w:type="dxa"/>
          </w:tcPr>
          <w:p>
            <w:pPr>
              <w:pStyle w:val="102"/>
              <w:rPr>
                <w:kern w:val="2"/>
                <w:szCs w:val="22"/>
              </w:rPr>
            </w:pPr>
          </w:p>
        </w:tc>
      </w:tr>
    </w:tbl>
    <w:p>
      <w:pPr>
        <w:rPr>
          <w:lang w:eastAsia="zh-CN"/>
        </w:rPr>
      </w:pPr>
    </w:p>
    <w:p>
      <w:pPr>
        <w:pStyle w:val="5"/>
      </w:pPr>
      <w:bookmarkStart w:id="1280" w:name="_Toc138694781"/>
      <w:r>
        <w:t>9.</w:t>
      </w:r>
      <w:r>
        <w:rPr>
          <w:rFonts w:hint="eastAsia"/>
          <w:lang w:val="en-US" w:eastAsia="zh-CN"/>
        </w:rPr>
        <w:t>3</w:t>
      </w:r>
      <w:r>
        <w:t>.5.2</w:t>
      </w:r>
      <w:r>
        <w:tab/>
      </w:r>
      <w:r>
        <w:t>Structured data types</w:t>
      </w:r>
      <w:bookmarkEnd w:id="1280"/>
    </w:p>
    <w:p>
      <w:pPr>
        <w:pStyle w:val="6"/>
      </w:pPr>
      <w:bookmarkStart w:id="1281" w:name="_Toc138694782"/>
      <w:r>
        <w:t>9.</w:t>
      </w:r>
      <w:r>
        <w:rPr>
          <w:rFonts w:hint="eastAsia"/>
          <w:lang w:val="en-US" w:eastAsia="zh-CN"/>
        </w:rPr>
        <w:t>3</w:t>
      </w:r>
      <w:r>
        <w:t>.5.2.1</w:t>
      </w:r>
      <w:r>
        <w:tab/>
      </w:r>
      <w:r>
        <w:t>Introduction</w:t>
      </w:r>
      <w:bookmarkEnd w:id="1281"/>
    </w:p>
    <w:p>
      <w:pPr>
        <w:pStyle w:val="6"/>
      </w:pPr>
      <w:bookmarkStart w:id="1282" w:name="_Toc138694783"/>
      <w:r>
        <w:t>9.</w:t>
      </w:r>
      <w:r>
        <w:rPr>
          <w:rFonts w:hint="eastAsia"/>
          <w:lang w:val="en-US" w:eastAsia="zh-CN"/>
        </w:rPr>
        <w:t>3</w:t>
      </w:r>
      <w:r>
        <w:t>.5.2.2</w:t>
      </w:r>
      <w:r>
        <w:tab/>
      </w:r>
      <w:r>
        <w:t>Type: BgMessageDelivery</w:t>
      </w:r>
      <w:bookmarkEnd w:id="1282"/>
    </w:p>
    <w:p>
      <w:pPr>
        <w:pStyle w:val="112"/>
      </w:pPr>
      <w:r>
        <w:t>Table 9.</w:t>
      </w:r>
      <w:r>
        <w:rPr>
          <w:rFonts w:hint="eastAsia"/>
          <w:lang w:val="en-US" w:eastAsia="zh-CN"/>
        </w:rPr>
        <w:t>3</w:t>
      </w:r>
      <w:r>
        <w:t>.5.2.2-1: Definition of type BgMessageDelivery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ascii="Arial" w:hAnsi="Arial" w:eastAsia="等线"/>
                <w:sz w:val="18"/>
              </w:rPr>
              <w:t>segInd</w:t>
            </w:r>
          </w:p>
        </w:tc>
        <w:tc>
          <w:tcPr>
            <w:tcW w:w="1006" w:type="dxa"/>
          </w:tcPr>
          <w:p>
            <w:pPr>
              <w:pStyle w:val="102"/>
            </w:pPr>
            <w:r>
              <w:rPr>
                <w:rFonts w:ascii="Arial" w:hAnsi="Arial" w:eastAsia="等线"/>
                <w:sz w:val="18"/>
              </w:rPr>
              <w:t>boolean</w:t>
            </w:r>
          </w:p>
        </w:tc>
        <w:tc>
          <w:tcPr>
            <w:tcW w:w="425" w:type="dxa"/>
          </w:tcPr>
          <w:p>
            <w:pPr>
              <w:pStyle w:val="104"/>
              <w:rPr>
                <w:rFonts w:hint="default"/>
                <w:lang w:val="en-US" w:eastAsia="zh-CN"/>
              </w:rPr>
            </w:pPr>
            <w:r>
              <w:rPr>
                <w:rFonts w:ascii="Arial" w:hAnsi="Arial" w:eastAsia="等线"/>
                <w:sz w:val="18"/>
              </w:rPr>
              <w:t>O</w:t>
            </w:r>
          </w:p>
        </w:tc>
        <w:tc>
          <w:tcPr>
            <w:tcW w:w="1368" w:type="dxa"/>
          </w:tcPr>
          <w:p>
            <w:pPr>
              <w:pStyle w:val="102"/>
            </w:pPr>
            <w:r>
              <w:rPr>
                <w:rFonts w:ascii="Arial" w:hAnsi="Arial" w:eastAsia="等线"/>
                <w:sz w:val="18"/>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ascii="Arial" w:hAnsi="Arial" w:eastAsia="等线"/>
                <w:sz w:val="18"/>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ascii="Arial" w:hAnsi="Arial" w:eastAsia="等线"/>
                <w:sz w:val="18"/>
              </w:rPr>
              <w:t>segParams</w:t>
            </w:r>
          </w:p>
        </w:tc>
        <w:tc>
          <w:tcPr>
            <w:tcW w:w="1006" w:type="dxa"/>
          </w:tcPr>
          <w:p>
            <w:pPr>
              <w:pStyle w:val="102"/>
            </w:pPr>
            <w:r>
              <w:rPr>
                <w:rFonts w:ascii="Arial" w:hAnsi="Arial" w:eastAsia="等线"/>
                <w:sz w:val="18"/>
              </w:rPr>
              <w:t>MessageSegmentParameters</w:t>
            </w:r>
          </w:p>
        </w:tc>
        <w:tc>
          <w:tcPr>
            <w:tcW w:w="425" w:type="dxa"/>
          </w:tcPr>
          <w:p>
            <w:pPr>
              <w:pStyle w:val="104"/>
              <w:rPr>
                <w:rFonts w:hint="default"/>
                <w:lang w:val="en-US" w:eastAsia="zh-CN"/>
              </w:rPr>
            </w:pPr>
            <w:r>
              <w:rPr>
                <w:rFonts w:ascii="Arial" w:hAnsi="Arial" w:eastAsia="等线"/>
                <w:sz w:val="18"/>
              </w:rPr>
              <w:t>C</w:t>
            </w:r>
          </w:p>
        </w:tc>
        <w:tc>
          <w:tcPr>
            <w:tcW w:w="1368" w:type="dxa"/>
          </w:tcPr>
          <w:p>
            <w:pPr>
              <w:pStyle w:val="102"/>
            </w:pPr>
            <w:r>
              <w:rPr>
                <w:rFonts w:ascii="Arial" w:hAnsi="Arial" w:eastAsia="等线"/>
                <w:sz w:val="18"/>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ascii="Arial" w:hAnsi="Arial" w:eastAsia="等线"/>
                <w:sz w:val="18"/>
              </w:rPr>
              <w:t>priority</w:t>
            </w:r>
          </w:p>
        </w:tc>
        <w:tc>
          <w:tcPr>
            <w:tcW w:w="1006" w:type="dxa"/>
          </w:tcPr>
          <w:p>
            <w:pPr>
              <w:pStyle w:val="102"/>
            </w:pPr>
            <w:r>
              <w:rPr>
                <w:rFonts w:ascii="Arial" w:hAnsi="Arial" w:eastAsia="等线"/>
                <w:sz w:val="18"/>
              </w:rPr>
              <w:t>Priority</w:t>
            </w:r>
          </w:p>
        </w:tc>
        <w:tc>
          <w:tcPr>
            <w:tcW w:w="425" w:type="dxa"/>
          </w:tcPr>
          <w:p>
            <w:pPr>
              <w:pStyle w:val="104"/>
              <w:rPr>
                <w:rFonts w:hint="default"/>
                <w:lang w:val="en-US" w:eastAsia="zh-CN"/>
              </w:rPr>
            </w:pPr>
            <w:r>
              <w:rPr>
                <w:rFonts w:ascii="Arial" w:hAnsi="Arial" w:eastAsia="等线"/>
                <w:sz w:val="18"/>
              </w:rPr>
              <w:t>O</w:t>
            </w:r>
          </w:p>
        </w:tc>
        <w:tc>
          <w:tcPr>
            <w:tcW w:w="1368" w:type="dxa"/>
          </w:tcPr>
          <w:p>
            <w:pPr>
              <w:pStyle w:val="102"/>
            </w:pPr>
            <w:r>
              <w:rPr>
                <w:rFonts w:ascii="Arial" w:hAnsi="Arial" w:eastAsia="等线"/>
                <w:sz w:val="18"/>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pPr>
        <w:rPr>
          <w:lang w:eastAsia="zh-CN"/>
        </w:rPr>
      </w:pPr>
    </w:p>
    <w:p>
      <w:pPr>
        <w:pStyle w:val="5"/>
      </w:pPr>
      <w:bookmarkStart w:id="1283" w:name="_Toc138694784"/>
      <w:r>
        <w:t>9.</w:t>
      </w:r>
      <w:r>
        <w:rPr>
          <w:rFonts w:hint="eastAsia"/>
          <w:lang w:val="en-US" w:eastAsia="zh-CN"/>
        </w:rPr>
        <w:t>3</w:t>
      </w:r>
      <w:r>
        <w:t>.5.3</w:t>
      </w:r>
      <w:r>
        <w:tab/>
      </w:r>
      <w:r>
        <w:t>Simple data types and enumerations</w:t>
      </w:r>
      <w:bookmarkEnd w:id="1283"/>
    </w:p>
    <w:p>
      <w:pPr>
        <w:rPr>
          <w:lang w:eastAsia="zh-CN"/>
        </w:rPr>
      </w:pPr>
      <w:r>
        <w:rPr>
          <w:rFonts w:hint="eastAsia"/>
          <w:lang w:eastAsia="zh-CN"/>
        </w:rPr>
        <w:t>N</w:t>
      </w:r>
      <w:r>
        <w:rPr>
          <w:lang w:eastAsia="zh-CN"/>
        </w:rPr>
        <w:t>one.</w:t>
      </w:r>
    </w:p>
    <w:p>
      <w:pPr>
        <w:pStyle w:val="4"/>
      </w:pPr>
      <w:bookmarkStart w:id="1284" w:name="_Toc138694785"/>
      <w:r>
        <w:rPr>
          <w:lang w:eastAsia="zh-CN"/>
        </w:rPr>
        <w:t>9</w:t>
      </w:r>
      <w:r>
        <w:t>.</w:t>
      </w:r>
      <w:r>
        <w:rPr>
          <w:rFonts w:hint="eastAsia"/>
          <w:lang w:val="en-US" w:eastAsia="zh-CN"/>
        </w:rPr>
        <w:t>3</w:t>
      </w:r>
      <w:r>
        <w:t>.6</w:t>
      </w:r>
      <w:r>
        <w:tab/>
      </w:r>
      <w:r>
        <w:t>Error Handling</w:t>
      </w:r>
      <w:bookmarkEnd w:id="1284"/>
    </w:p>
    <w:p>
      <w:pPr>
        <w:pStyle w:val="5"/>
      </w:pPr>
      <w:bookmarkStart w:id="1285" w:name="_Toc138694786"/>
      <w:r>
        <w:t>9.</w:t>
      </w:r>
      <w:r>
        <w:rPr>
          <w:rFonts w:hint="eastAsia"/>
          <w:lang w:val="en-US" w:eastAsia="zh-CN"/>
        </w:rPr>
        <w:t>3</w:t>
      </w:r>
      <w:r>
        <w:t>.6.1</w:t>
      </w:r>
      <w:r>
        <w:tab/>
      </w:r>
      <w:r>
        <w:t>General</w:t>
      </w:r>
      <w:bookmarkEnd w:id="128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5"/>
      </w:pPr>
      <w:bookmarkStart w:id="1286" w:name="_Toc138694787"/>
      <w:r>
        <w:t>9.</w:t>
      </w:r>
      <w:r>
        <w:rPr>
          <w:rFonts w:hint="eastAsia"/>
          <w:lang w:val="en-US" w:eastAsia="zh-CN"/>
        </w:rPr>
        <w:t>3</w:t>
      </w:r>
      <w:r>
        <w:t>.6.2</w:t>
      </w:r>
      <w:r>
        <w:tab/>
      </w:r>
      <w:r>
        <w:t>Protocol Errors</w:t>
      </w:r>
      <w:bookmarkEnd w:id="128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5"/>
      </w:pPr>
      <w:bookmarkStart w:id="1287" w:name="_Toc138694788"/>
      <w:r>
        <w:t>9.</w:t>
      </w:r>
      <w:r>
        <w:rPr>
          <w:rFonts w:hint="eastAsia"/>
          <w:lang w:val="en-US" w:eastAsia="zh-CN"/>
        </w:rPr>
        <w:t>3</w:t>
      </w:r>
      <w:r>
        <w:t>.6.3</w:t>
      </w:r>
      <w:r>
        <w:tab/>
      </w:r>
      <w:r>
        <w:t>Application Errors</w:t>
      </w:r>
      <w:bookmarkEnd w:id="128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1288" w:name="_Toc138694789"/>
      <w:r>
        <w:rPr>
          <w:lang w:eastAsia="zh-CN"/>
        </w:rPr>
        <w:t>9</w:t>
      </w:r>
      <w:r>
        <w:t>.</w:t>
      </w:r>
      <w:r>
        <w:rPr>
          <w:rFonts w:hint="eastAsia"/>
          <w:lang w:val="en-US" w:eastAsia="zh-CN"/>
        </w:rPr>
        <w:t>3</w:t>
      </w:r>
      <w:r>
        <w:t>.7</w:t>
      </w:r>
      <w:r>
        <w:tab/>
      </w:r>
      <w:r>
        <w:t>Feature negotiation</w:t>
      </w:r>
      <w:bookmarkEnd w:id="128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2"/>
      </w:pPr>
      <w:bookmarkStart w:id="1289" w:name="_Toc63171281"/>
      <w:bookmarkStart w:id="1290" w:name="_Toc38877721"/>
      <w:bookmarkStart w:id="1291" w:name="_Toc36037575"/>
      <w:bookmarkStart w:id="1292" w:name="_Toc66282318"/>
      <w:bookmarkStart w:id="1293" w:name="_Toc75351816"/>
      <w:bookmarkStart w:id="1294" w:name="_Toc45132982"/>
      <w:bookmarkStart w:id="1295" w:name="_Toc83768462"/>
      <w:bookmarkStart w:id="1296" w:name="_Toc34035582"/>
      <w:bookmarkStart w:id="1297" w:name="_Toc43199803"/>
      <w:bookmarkStart w:id="1298" w:name="_Toc73437406"/>
      <w:bookmarkStart w:id="1299" w:name="_Toc96996823"/>
      <w:bookmarkStart w:id="1300" w:name="_Toc59015725"/>
      <w:bookmarkStart w:id="1301" w:name="_Toc36037879"/>
      <w:bookmarkStart w:id="1302" w:name="_Toc73433951"/>
      <w:bookmarkStart w:id="1303" w:name="_Toc73435999"/>
      <w:bookmarkStart w:id="1304" w:name="_Toc97197229"/>
      <w:bookmarkStart w:id="1305" w:name="_Toc70426549"/>
      <w:bookmarkStart w:id="1306" w:name="_Toc138694790"/>
      <w:bookmarkStart w:id="1307" w:name="_Toc68166194"/>
      <w:bookmarkStart w:id="1308" w:name="_Toc122117503"/>
      <w:bookmarkStart w:id="1309" w:name="_Toc93879125"/>
      <w:r>
        <w:rPr>
          <w:lang w:eastAsia="zh-CN"/>
        </w:rPr>
        <w:t>10</w:t>
      </w:r>
      <w:r>
        <w:tab/>
      </w:r>
      <w:r>
        <w:rPr>
          <w:lang w:eastAsia="zh-CN"/>
        </w:rPr>
        <w:t>Security</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2"/>
        <w:rPr>
          <w:lang w:eastAsia="zh-CN"/>
        </w:rPr>
      </w:pPr>
      <w:bookmarkStart w:id="1310" w:name="_Toc138694791"/>
      <w:bookmarkStart w:id="1311" w:name="_Toc51763968"/>
      <w:bookmarkStart w:id="1312" w:name="_Toc68170214"/>
      <w:bookmarkStart w:id="1313" w:name="_Toc36041436"/>
      <w:bookmarkStart w:id="1314" w:name="_Toc97197230"/>
      <w:bookmarkStart w:id="1315" w:name="_Toc45134760"/>
      <w:bookmarkStart w:id="1316" w:name="_Toc43196713"/>
      <w:bookmarkStart w:id="1317" w:name="_Toc51189292"/>
      <w:bookmarkStart w:id="1318" w:name="_Toc93879126"/>
      <w:bookmarkStart w:id="1319" w:name="_Toc43481483"/>
      <w:bookmarkStart w:id="1320" w:name="_Toc74770092"/>
      <w:bookmarkStart w:id="1321" w:name="_Toc36041123"/>
      <w:bookmarkStart w:id="1322" w:name="_Toc24868674"/>
      <w:bookmarkStart w:id="1323" w:name="_Toc83768463"/>
      <w:bookmarkStart w:id="1324" w:name="_Toc57206200"/>
      <w:bookmarkStart w:id="1325" w:name="_Toc34154179"/>
      <w:bookmarkStart w:id="1326" w:name="_Toc59019541"/>
      <w:bookmarkStart w:id="1327" w:name="_Toc122117504"/>
      <w:bookmarkStart w:id="1328" w:name="_Toc96996824"/>
      <w:r>
        <w:rPr>
          <w:lang w:eastAsia="zh-CN"/>
        </w:rPr>
        <w:t>11</w:t>
      </w:r>
      <w:r>
        <w:rPr>
          <w:lang w:eastAsia="zh-CN"/>
        </w:rPr>
        <w:tab/>
      </w:r>
      <w:r>
        <w:rPr>
          <w:lang w:eastAsia="zh-CN"/>
        </w:rPr>
        <w:t>Using Common API Framework</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pPr>
        <w:pStyle w:val="3"/>
        <w:rPr>
          <w:lang w:eastAsia="zh-CN"/>
        </w:rPr>
      </w:pPr>
      <w:bookmarkStart w:id="1329" w:name="_Toc43481484"/>
      <w:bookmarkStart w:id="1330" w:name="_Toc36041437"/>
      <w:bookmarkStart w:id="1331" w:name="_Toc122117505"/>
      <w:bookmarkStart w:id="1332" w:name="_Toc57206201"/>
      <w:bookmarkStart w:id="1333" w:name="_Toc138694792"/>
      <w:bookmarkStart w:id="1334" w:name="_Toc36041124"/>
      <w:bookmarkStart w:id="1335" w:name="_Toc43196714"/>
      <w:bookmarkStart w:id="1336" w:name="_Toc34154180"/>
      <w:bookmarkStart w:id="1337" w:name="_Toc74770093"/>
      <w:bookmarkStart w:id="1338" w:name="_Toc93879127"/>
      <w:bookmarkStart w:id="1339" w:name="_Toc59019542"/>
      <w:bookmarkStart w:id="1340" w:name="_Toc24868675"/>
      <w:bookmarkStart w:id="1341" w:name="_Toc97197231"/>
      <w:bookmarkStart w:id="1342" w:name="_Toc45134761"/>
      <w:bookmarkStart w:id="1343" w:name="_Toc83768464"/>
      <w:bookmarkStart w:id="1344" w:name="_Toc68170215"/>
      <w:bookmarkStart w:id="1345" w:name="_Toc51189293"/>
      <w:bookmarkStart w:id="1346" w:name="_Toc51763969"/>
      <w:bookmarkStart w:id="1347" w:name="_Toc96996825"/>
      <w:r>
        <w:rPr>
          <w:lang w:eastAsia="zh-CN"/>
        </w:rPr>
        <w:t>11.1</w:t>
      </w:r>
      <w:r>
        <w:rPr>
          <w:lang w:eastAsia="zh-CN"/>
        </w:rPr>
        <w:tab/>
      </w:r>
      <w:r>
        <w:rPr>
          <w:lang w:eastAsia="zh-CN"/>
        </w:rPr>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3"/>
      </w:pPr>
      <w:bookmarkStart w:id="1348" w:name="_Toc57206202"/>
      <w:bookmarkStart w:id="1349" w:name="_Toc59019543"/>
      <w:bookmarkStart w:id="1350" w:name="_Toc93879128"/>
      <w:bookmarkStart w:id="1351" w:name="_Toc51189294"/>
      <w:bookmarkStart w:id="1352" w:name="_Toc43481485"/>
      <w:bookmarkStart w:id="1353" w:name="_Toc36041125"/>
      <w:bookmarkStart w:id="1354" w:name="_Toc36041438"/>
      <w:bookmarkStart w:id="1355" w:name="_Toc122117506"/>
      <w:bookmarkStart w:id="1356" w:name="_Toc45134762"/>
      <w:bookmarkStart w:id="1357" w:name="_Toc34154181"/>
      <w:bookmarkStart w:id="1358" w:name="_Toc83768465"/>
      <w:bookmarkStart w:id="1359" w:name="_Toc24868676"/>
      <w:bookmarkStart w:id="1360" w:name="_Toc97197232"/>
      <w:bookmarkStart w:id="1361" w:name="_Toc96996826"/>
      <w:bookmarkStart w:id="1362" w:name="_Toc43196715"/>
      <w:bookmarkStart w:id="1363" w:name="_Toc138694793"/>
      <w:bookmarkStart w:id="1364" w:name="_Toc68170216"/>
      <w:bookmarkStart w:id="1365" w:name="_Toc51763970"/>
      <w:bookmarkStart w:id="1366" w:name="_Toc74770094"/>
      <w:r>
        <w:rPr>
          <w:lang w:eastAsia="zh-CN"/>
        </w:rPr>
        <w:t>11</w:t>
      </w:r>
      <w:r>
        <w:t>.2</w:t>
      </w:r>
      <w:r>
        <w:tab/>
      </w:r>
      <w:r>
        <w:t>Security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2"/>
      </w:pPr>
      <w:bookmarkStart w:id="1367" w:name="_Toc122117507"/>
      <w:bookmarkStart w:id="1368" w:name="_Toc138694794"/>
      <w:r>
        <w:t>1</w:t>
      </w:r>
      <w:r>
        <w:rPr>
          <w:rFonts w:hint="eastAsia"/>
        </w:rPr>
        <w:t>2</w:t>
      </w:r>
      <w:r>
        <w:tab/>
      </w:r>
      <w:r>
        <w:t>Usage of Network Capabilities</w:t>
      </w:r>
      <w:bookmarkEnd w:id="1367"/>
      <w:bookmarkEnd w:id="136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369" w:name="_Hlk95293481"/>
      <w:r>
        <w:t xml:space="preserve"> information </w:t>
      </w:r>
      <w:bookmarkEnd w:id="136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0"/>
      </w:pPr>
      <w:r>
        <w:br w:type="page"/>
      </w:r>
      <w:bookmarkStart w:id="1370" w:name="_Toc138694795"/>
      <w:bookmarkStart w:id="1371" w:name="_Toc122117508"/>
      <w:r>
        <w:t>Annex A (normative):</w:t>
      </w:r>
      <w:r>
        <w:br w:type="textWrapping"/>
      </w:r>
      <w:r>
        <w:t>OpenAPI specification</w:t>
      </w:r>
      <w:bookmarkEnd w:id="1370"/>
      <w:bookmarkEnd w:id="1371"/>
    </w:p>
    <w:p>
      <w:pPr>
        <w:pStyle w:val="2"/>
      </w:pPr>
      <w:bookmarkStart w:id="1372" w:name="_Toc122117509"/>
      <w:bookmarkStart w:id="1373" w:name="_Toc97197234"/>
      <w:bookmarkStart w:id="1374" w:name="_Toc96996828"/>
      <w:bookmarkStart w:id="1375" w:name="_Toc138694796"/>
      <w:r>
        <w:t>A.1</w:t>
      </w:r>
      <w:r>
        <w:tab/>
      </w:r>
      <w:r>
        <w:t>General</w:t>
      </w:r>
      <w:bookmarkEnd w:id="1372"/>
      <w:bookmarkEnd w:id="1373"/>
      <w:bookmarkEnd w:id="1374"/>
      <w:bookmarkEnd w:id="137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2"/>
        <w:rPr>
          <w:lang w:eastAsia="zh-CN"/>
        </w:rPr>
      </w:pPr>
      <w:bookmarkStart w:id="1376" w:name="_Toc97197235"/>
      <w:bookmarkStart w:id="1377" w:name="_Toc138694797"/>
      <w:bookmarkStart w:id="1378" w:name="_Toc122117510"/>
      <w:bookmarkStart w:id="1379" w:name="_Toc96996829"/>
      <w:r>
        <w:rPr>
          <w:lang w:eastAsia="zh-CN"/>
        </w:rPr>
        <w:t>A.2</w:t>
      </w:r>
      <w:r>
        <w:rPr>
          <w:lang w:eastAsia="zh-CN"/>
        </w:rPr>
        <w:tab/>
      </w:r>
      <w:r>
        <w:rPr>
          <w:lang w:eastAsia="zh-CN"/>
        </w:rPr>
        <w:t>MSGS_ASRegistration API</w:t>
      </w:r>
      <w:bookmarkEnd w:id="1376"/>
      <w:bookmarkEnd w:id="1377"/>
      <w:bookmarkEnd w:id="1378"/>
      <w:bookmarkEnd w:id="137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ascii="Courier New" w:hAnsi="Courier New" w:eastAsia="等线"/>
          <w:sz w:val="16"/>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2"/>
        <w:rPr>
          <w:lang w:eastAsia="zh-CN"/>
        </w:rPr>
      </w:pPr>
      <w:bookmarkStart w:id="1380" w:name="_Toc122117511"/>
      <w:bookmarkStart w:id="1381" w:name="_Toc97197236"/>
      <w:bookmarkStart w:id="1382" w:name="_Toc96996830"/>
      <w:bookmarkStart w:id="1383" w:name="_Toc138694798"/>
      <w:r>
        <w:rPr>
          <w:lang w:eastAsia="zh-CN"/>
        </w:rPr>
        <w:t>A.3</w:t>
      </w:r>
      <w:r>
        <w:rPr>
          <w:lang w:eastAsia="zh-CN"/>
        </w:rPr>
        <w:tab/>
      </w:r>
      <w:r>
        <w:rPr>
          <w:lang w:eastAsia="zh-CN"/>
        </w:rPr>
        <w:t>MSGS_MSGDelivery API</w:t>
      </w:r>
      <w:bookmarkEnd w:id="1380"/>
      <w:bookmarkEnd w:id="1381"/>
      <w:bookmarkEnd w:id="1382"/>
      <w:bookmarkEnd w:id="138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2"/>
        <w:rPr>
          <w:lang w:eastAsia="zh-CN"/>
        </w:rPr>
      </w:pPr>
      <w:bookmarkStart w:id="1384" w:name="_Toc138694799"/>
      <w:bookmarkStart w:id="1385" w:name="_Toc96996831"/>
      <w:bookmarkStart w:id="1386" w:name="_Toc97197237"/>
      <w:bookmarkStart w:id="1387" w:name="_Toc122117512"/>
      <w:r>
        <w:rPr>
          <w:lang w:eastAsia="zh-CN"/>
        </w:rPr>
        <w:t>A.4</w:t>
      </w:r>
      <w:r>
        <w:rPr>
          <w:lang w:eastAsia="zh-CN"/>
        </w:rPr>
        <w:tab/>
      </w:r>
      <w:r>
        <w:rPr>
          <w:lang w:eastAsia="zh-CN"/>
        </w:rPr>
        <w:t>MSGG_L3GDelivery API</w:t>
      </w:r>
      <w:bookmarkEnd w:id="1384"/>
      <w:bookmarkEnd w:id="1385"/>
      <w:bookmarkEnd w:id="1386"/>
      <w:bookmarkEnd w:id="138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ascii="Courier New" w:hAnsi="Courier New" w:eastAsia="等线"/>
          <w:sz w:val="16"/>
          <w:lang w:eastAsia="zh-CN"/>
        </w:rPr>
        <w:t>tokenUrl</w:t>
      </w:r>
      <w:r>
        <w:rPr>
          <w:lang w:eastAsia="zh-CN"/>
        </w:rPr>
        <w:t>}'</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2"/>
        <w:rPr>
          <w:lang w:eastAsia="zh-CN"/>
        </w:rPr>
      </w:pPr>
      <w:bookmarkStart w:id="1388" w:name="_Toc122117513"/>
      <w:bookmarkStart w:id="1389" w:name="_Toc96996832"/>
      <w:bookmarkStart w:id="1390" w:name="_Toc138694800"/>
      <w:bookmarkStart w:id="1391" w:name="_Toc97197238"/>
      <w:r>
        <w:rPr>
          <w:lang w:eastAsia="zh-CN"/>
        </w:rPr>
        <w:t>A.5</w:t>
      </w:r>
      <w:r>
        <w:rPr>
          <w:lang w:eastAsia="zh-CN"/>
        </w:rPr>
        <w:tab/>
      </w:r>
      <w:r>
        <w:rPr>
          <w:lang w:eastAsia="zh-CN"/>
        </w:rPr>
        <w:t>MSGG_N3GDelivery API</w:t>
      </w:r>
      <w:bookmarkEnd w:id="1388"/>
      <w:bookmarkEnd w:id="1389"/>
      <w:bookmarkEnd w:id="1390"/>
      <w:bookmarkEnd w:id="139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ascii="Courier New" w:hAnsi="Courier New" w:eastAsia="等线"/>
          <w:sz w:val="16"/>
          <w:lang w:eastAsia="zh-CN"/>
        </w:rPr>
        <w:t xml:space="preserve"> []</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ascii="Courier New" w:hAnsi="Courier New" w:eastAsia="等线"/>
          <w:sz w:val="16"/>
          <w:lang w:eastAsia="zh-CN"/>
        </w:rPr>
        <w:t>tokenUrl</w:t>
      </w:r>
      <w:r>
        <w:rPr>
          <w:lang w:eastAsia="zh-CN"/>
        </w:rPr>
        <w:t>nrfApiRoot}/oauth2/token'</w:t>
      </w:r>
    </w:p>
    <w:p>
      <w:pPr>
        <w:pStyle w:val="100"/>
        <w:rPr>
          <w:lang w:eastAsia="zh-CN"/>
        </w:rPr>
      </w:pPr>
      <w:r>
        <w:rPr>
          <w:lang w:eastAsia="zh-CN"/>
        </w:rPr>
        <w:t xml:space="preserve">          scopes:</w:t>
      </w:r>
      <w:r>
        <w:rPr>
          <w:rFonts w:ascii="Courier New" w:hAnsi="Courier New" w:eastAsia="等线"/>
          <w:sz w:val="16"/>
          <w:lang w:eastAsia="zh-CN"/>
        </w:rPr>
        <w:t xml:space="preserve"> {}</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hint="eastAsia" w:ascii="Courier New" w:hAnsi="Courier New" w:cs="Courier New"/>
          <w:sz w:val="16"/>
          <w:lang w:val="en-US" w:eastAsia="zh-CN"/>
        </w:rPr>
        <w:t>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4</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
      <w:pPr>
        <w:pStyle w:val="10"/>
      </w:pPr>
      <w:r>
        <w:br w:type="page"/>
      </w:r>
      <w:bookmarkStart w:id="1392" w:name="_Toc138694801"/>
      <w:bookmarkStart w:id="1393" w:name="_Toc122117514"/>
      <w:r>
        <w:t>Annex B (informative):</w:t>
      </w:r>
      <w:r>
        <w:br w:type="textWrapping"/>
      </w:r>
      <w:r>
        <w:t>Change history</w:t>
      </w:r>
      <w:bookmarkEnd w:id="1392"/>
      <w:bookmarkEnd w:id="1393"/>
    </w:p>
    <w:p>
      <w:pPr>
        <w:pStyle w:val="112"/>
      </w:pPr>
      <w:bookmarkStart w:id="1394" w:name="historyclause"/>
      <w:bookmarkEnd w:id="1394"/>
    </w:p>
    <w:tbl>
      <w:tblPr>
        <w:tblStyle w:val="13"/>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C3-234522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0030</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C3-234453</w:t>
            </w:r>
          </w:p>
        </w:tc>
        <w:tc>
          <w:tcPr>
            <w:tcW w:w="473" w:type="dxa"/>
            <w:shd w:val="solid" w:color="FFFFFF" w:fill="auto"/>
          </w:tcPr>
          <w:p>
            <w:pPr>
              <w:pStyle w:val="102"/>
              <w:rPr>
                <w:rFonts w:hint="eastAsia"/>
                <w:sz w:val="16"/>
                <w:szCs w:val="16"/>
                <w:lang w:val="en-US" w:eastAsia="zh-CN"/>
              </w:rPr>
            </w:pPr>
            <w:r>
              <w:rPr>
                <w:rFonts w:hint="eastAsia"/>
                <w:sz w:val="16"/>
                <w:szCs w:val="16"/>
                <w:lang w:val="en-US" w:eastAsia="zh-CN"/>
              </w:rPr>
              <w:t>0032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C3-234517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0033</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C3-234519</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0034</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C3-234521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0035</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C3-234546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0036</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C3-234701</w:t>
            </w:r>
          </w:p>
        </w:tc>
        <w:tc>
          <w:tcPr>
            <w:tcW w:w="473" w:type="dxa"/>
            <w:shd w:val="solid" w:color="FFFFFF" w:fill="auto"/>
          </w:tcPr>
          <w:p>
            <w:pPr>
              <w:pStyle w:val="102"/>
              <w:rPr>
                <w:rFonts w:hint="eastAsia"/>
                <w:sz w:val="16"/>
                <w:szCs w:val="16"/>
                <w:lang w:val="en-US" w:eastAsia="zh-CN"/>
              </w:rPr>
            </w:pPr>
            <w:r>
              <w:rPr>
                <w:rFonts w:hint="eastAsia"/>
                <w:sz w:val="16"/>
                <w:szCs w:val="16"/>
                <w:lang w:val="en-US" w:eastAsia="zh-CN"/>
              </w:rPr>
              <w:t>0037</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2</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C3-234700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0039</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2</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C3-235483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0040</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default"/>
                <w:sz w:val="16"/>
                <w:szCs w:val="16"/>
                <w:lang w:val="en-US" w:eastAsia="zh-CN"/>
              </w:rPr>
            </w:pPr>
            <w:r>
              <w:rPr>
                <w:rFonts w:hint="default"/>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C3-235343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0041</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C3-235573</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2023-12</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C3-235450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0044</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18.4.0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10002FF" w:usb1="4000FCFF" w:usb2="00000009" w:usb3="00000000" w:csb0="6000019F" w:csb1="DFD70000"/>
  </w:font>
  <w:font w:name="Symbol">
    <w:panose1 w:val="05050102010706020507"/>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V18.4.0 (2023-12)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69"/>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68"/>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67"/>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6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59"/>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58"/>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57"/>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56"/>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DF84C44"/>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3F3551E"/>
    <w:rsid w:val="4403623F"/>
    <w:rsid w:val="4CDC5F42"/>
    <w:rsid w:val="4E376A3B"/>
    <w:rsid w:val="52E44562"/>
    <w:rsid w:val="52F56FDE"/>
    <w:rsid w:val="53940879"/>
    <w:rsid w:val="56870511"/>
    <w:rsid w:val="576324BC"/>
    <w:rsid w:val="58077B7C"/>
    <w:rsid w:val="586710A9"/>
    <w:rsid w:val="5DA74961"/>
    <w:rsid w:val="5E03770F"/>
    <w:rsid w:val="60CE4900"/>
    <w:rsid w:val="624B5CA8"/>
    <w:rsid w:val="629816E1"/>
    <w:rsid w:val="631C20DB"/>
    <w:rsid w:val="647B4BD9"/>
    <w:rsid w:val="668B2C0C"/>
    <w:rsid w:val="6D7E5723"/>
    <w:rsid w:val="6E082BD3"/>
    <w:rsid w:val="6E95617E"/>
    <w:rsid w:val="6F5D4E25"/>
    <w:rsid w:val="73B147B7"/>
    <w:rsid w:val="77A676D5"/>
    <w:rsid w:val="796C2B5C"/>
    <w:rsid w:val="79C921DB"/>
    <w:rsid w:val="7A5E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29"/>
    <w:qFormat/>
    <w:uiPriority w:val="0"/>
    <w:pPr>
      <w:spacing w:after="0"/>
    </w:pPr>
    <w:rPr>
      <w:rFonts w:ascii="Segoe UI" w:hAnsi="Segoe UI" w:cs="Segoe UI"/>
      <w:sz w:val="18"/>
      <w:szCs w:val="18"/>
    </w:rPr>
  </w:style>
  <w:style w:type="paragraph" w:styleId="15">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16">
    <w:name w:val="Body Text"/>
    <w:basedOn w:val="1"/>
    <w:link w:val="148"/>
    <w:qFormat/>
    <w:uiPriority w:val="0"/>
    <w:pPr>
      <w:spacing w:after="120"/>
    </w:pPr>
  </w:style>
  <w:style w:type="paragraph" w:styleId="17">
    <w:name w:val="Body Text 2"/>
    <w:basedOn w:val="1"/>
    <w:link w:val="149"/>
    <w:qFormat/>
    <w:uiPriority w:val="0"/>
    <w:pPr>
      <w:spacing w:after="120" w:line="480" w:lineRule="auto"/>
    </w:pPr>
  </w:style>
  <w:style w:type="paragraph" w:styleId="18">
    <w:name w:val="Body Text 3"/>
    <w:basedOn w:val="1"/>
    <w:link w:val="150"/>
    <w:qFormat/>
    <w:uiPriority w:val="0"/>
    <w:pPr>
      <w:spacing w:after="120"/>
    </w:pPr>
    <w:rPr>
      <w:sz w:val="16"/>
      <w:szCs w:val="16"/>
    </w:rPr>
  </w:style>
  <w:style w:type="paragraph" w:styleId="19">
    <w:name w:val="Body Text First Indent"/>
    <w:basedOn w:val="16"/>
    <w:link w:val="151"/>
    <w:qFormat/>
    <w:uiPriority w:val="0"/>
    <w:pPr>
      <w:spacing w:after="180"/>
      <w:ind w:firstLine="360"/>
    </w:pPr>
  </w:style>
  <w:style w:type="paragraph" w:styleId="20">
    <w:name w:val="Body Text Indent"/>
    <w:basedOn w:val="1"/>
    <w:link w:val="152"/>
    <w:qFormat/>
    <w:uiPriority w:val="0"/>
    <w:pPr>
      <w:spacing w:after="120"/>
      <w:ind w:left="283"/>
    </w:pPr>
  </w:style>
  <w:style w:type="paragraph" w:styleId="21">
    <w:name w:val="Body Text First Indent 2"/>
    <w:basedOn w:val="20"/>
    <w:link w:val="153"/>
    <w:qFormat/>
    <w:uiPriority w:val="0"/>
    <w:pPr>
      <w:spacing w:after="180"/>
      <w:ind w:left="360" w:firstLine="360"/>
    </w:pPr>
  </w:style>
  <w:style w:type="paragraph" w:styleId="22">
    <w:name w:val="Body Text Indent 2"/>
    <w:basedOn w:val="1"/>
    <w:link w:val="154"/>
    <w:qFormat/>
    <w:uiPriority w:val="0"/>
    <w:pPr>
      <w:spacing w:after="120" w:line="480" w:lineRule="auto"/>
      <w:ind w:left="283"/>
    </w:pPr>
  </w:style>
  <w:style w:type="paragraph" w:styleId="23">
    <w:name w:val="Body Text Indent 3"/>
    <w:basedOn w:val="1"/>
    <w:link w:val="155"/>
    <w:qFormat/>
    <w:uiPriority w:val="0"/>
    <w:pPr>
      <w:spacing w:after="120"/>
      <w:ind w:left="283"/>
    </w:pPr>
    <w:rPr>
      <w:sz w:val="16"/>
      <w:szCs w:val="16"/>
    </w:rPr>
  </w:style>
  <w:style w:type="paragraph" w:styleId="24">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25">
    <w:name w:val="Closing"/>
    <w:basedOn w:val="1"/>
    <w:link w:val="156"/>
    <w:qFormat/>
    <w:uiPriority w:val="0"/>
    <w:pPr>
      <w:spacing w:after="0"/>
      <w:ind w:left="4252"/>
    </w:pPr>
  </w:style>
  <w:style w:type="paragraph" w:styleId="26">
    <w:name w:val="annotation text"/>
    <w:basedOn w:val="1"/>
    <w:link w:val="157"/>
    <w:qFormat/>
    <w:uiPriority w:val="0"/>
  </w:style>
  <w:style w:type="paragraph" w:styleId="27">
    <w:name w:val="annotation subject"/>
    <w:basedOn w:val="26"/>
    <w:next w:val="26"/>
    <w:link w:val="158"/>
    <w:qFormat/>
    <w:uiPriority w:val="0"/>
    <w:rPr>
      <w:b/>
      <w:bCs/>
    </w:rPr>
  </w:style>
  <w:style w:type="paragraph" w:styleId="28">
    <w:name w:val="Date"/>
    <w:basedOn w:val="1"/>
    <w:next w:val="1"/>
    <w:link w:val="159"/>
    <w:qFormat/>
    <w:uiPriority w:val="0"/>
  </w:style>
  <w:style w:type="paragraph" w:styleId="29">
    <w:name w:val="Document Map"/>
    <w:basedOn w:val="1"/>
    <w:link w:val="135"/>
    <w:qFormat/>
    <w:uiPriority w:val="0"/>
    <w:rPr>
      <w:rFonts w:ascii="宋体"/>
      <w:sz w:val="18"/>
      <w:szCs w:val="18"/>
    </w:rPr>
  </w:style>
  <w:style w:type="paragraph" w:styleId="30">
    <w:name w:val="E-mail Signature"/>
    <w:basedOn w:val="1"/>
    <w:link w:val="160"/>
    <w:qFormat/>
    <w:uiPriority w:val="0"/>
    <w:pPr>
      <w:spacing w:after="0"/>
    </w:pPr>
  </w:style>
  <w:style w:type="paragraph" w:styleId="31">
    <w:name w:val="endnote text"/>
    <w:basedOn w:val="1"/>
    <w:link w:val="161"/>
    <w:qFormat/>
    <w:uiPriority w:val="0"/>
    <w:pPr>
      <w:spacing w:after="0"/>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envelope return"/>
    <w:basedOn w:val="1"/>
    <w:qFormat/>
    <w:uiPriority w:val="0"/>
    <w:pPr>
      <w:spacing w:after="0"/>
    </w:pPr>
    <w:rPr>
      <w:rFonts w:asciiTheme="majorHAnsi" w:hAnsiTheme="majorHAnsi" w:eastAsiaTheme="majorEastAsia" w:cstheme="majorBidi"/>
    </w:rPr>
  </w:style>
  <w:style w:type="character" w:styleId="34">
    <w:name w:val="FollowedHyperlink"/>
    <w:qFormat/>
    <w:uiPriority w:val="0"/>
    <w:rPr>
      <w:color w:val="954F72"/>
      <w:u w:val="single"/>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37">
    <w:name w:val="footnote text"/>
    <w:basedOn w:val="1"/>
    <w:link w:val="162"/>
    <w:qFormat/>
    <w:uiPriority w:val="0"/>
    <w:pPr>
      <w:spacing w:after="0"/>
    </w:pPr>
  </w:style>
  <w:style w:type="paragraph" w:styleId="38">
    <w:name w:val="HTML Address"/>
    <w:basedOn w:val="1"/>
    <w:link w:val="163"/>
    <w:qFormat/>
    <w:uiPriority w:val="0"/>
    <w:pPr>
      <w:spacing w:after="0"/>
    </w:pPr>
    <w:rPr>
      <w:i/>
      <w:iCs/>
    </w:rPr>
  </w:style>
  <w:style w:type="paragraph" w:styleId="39">
    <w:name w:val="HTML Preformatted"/>
    <w:basedOn w:val="1"/>
    <w:link w:val="164"/>
    <w:qFormat/>
    <w:uiPriority w:val="0"/>
    <w:pPr>
      <w:spacing w:after="0"/>
    </w:pPr>
    <w:rPr>
      <w:rFonts w:ascii="Consolas" w:hAnsi="Consolas"/>
    </w:rPr>
  </w:style>
  <w:style w:type="character" w:styleId="40">
    <w:name w:val="Hyperlink"/>
    <w:qFormat/>
    <w:uiPriority w:val="0"/>
    <w:rPr>
      <w:color w:val="0563C1"/>
      <w:u w:val="single"/>
    </w:rPr>
  </w:style>
  <w:style w:type="paragraph" w:styleId="41">
    <w:name w:val="index 1"/>
    <w:basedOn w:val="1"/>
    <w:next w:val="1"/>
    <w:qFormat/>
    <w:uiPriority w:val="0"/>
    <w:pPr>
      <w:spacing w:after="0"/>
      <w:ind w:left="200" w:hanging="200"/>
    </w:pPr>
  </w:style>
  <w:style w:type="paragraph" w:styleId="42">
    <w:name w:val="index 2"/>
    <w:basedOn w:val="1"/>
    <w:next w:val="1"/>
    <w:qFormat/>
    <w:uiPriority w:val="0"/>
    <w:pPr>
      <w:spacing w:after="0"/>
      <w:ind w:left="400" w:hanging="200"/>
    </w:pPr>
  </w:style>
  <w:style w:type="paragraph" w:styleId="43">
    <w:name w:val="index 3"/>
    <w:basedOn w:val="1"/>
    <w:next w:val="1"/>
    <w:qFormat/>
    <w:uiPriority w:val="0"/>
    <w:pPr>
      <w:spacing w:after="0"/>
      <w:ind w:left="600" w:hanging="200"/>
    </w:pPr>
  </w:style>
  <w:style w:type="paragraph" w:styleId="44">
    <w:name w:val="index 4"/>
    <w:basedOn w:val="1"/>
    <w:next w:val="1"/>
    <w:qFormat/>
    <w:uiPriority w:val="0"/>
    <w:pPr>
      <w:spacing w:after="0"/>
      <w:ind w:left="800" w:hanging="200"/>
    </w:pPr>
  </w:style>
  <w:style w:type="paragraph" w:styleId="45">
    <w:name w:val="index 5"/>
    <w:basedOn w:val="1"/>
    <w:next w:val="1"/>
    <w:qFormat/>
    <w:uiPriority w:val="0"/>
    <w:pPr>
      <w:spacing w:after="0"/>
      <w:ind w:left="1000" w:hanging="200"/>
    </w:pPr>
  </w:style>
  <w:style w:type="paragraph" w:styleId="46">
    <w:name w:val="index 6"/>
    <w:basedOn w:val="1"/>
    <w:next w:val="1"/>
    <w:qFormat/>
    <w:uiPriority w:val="0"/>
    <w:pPr>
      <w:spacing w:after="0"/>
      <w:ind w:left="1200" w:hanging="200"/>
    </w:pPr>
  </w:style>
  <w:style w:type="paragraph" w:styleId="47">
    <w:name w:val="index 7"/>
    <w:basedOn w:val="1"/>
    <w:next w:val="1"/>
    <w:qFormat/>
    <w:uiPriority w:val="0"/>
    <w:pPr>
      <w:spacing w:after="0"/>
      <w:ind w:left="1400" w:hanging="200"/>
    </w:pPr>
  </w:style>
  <w:style w:type="paragraph" w:styleId="48">
    <w:name w:val="index 8"/>
    <w:basedOn w:val="1"/>
    <w:next w:val="1"/>
    <w:qFormat/>
    <w:uiPriority w:val="0"/>
    <w:pPr>
      <w:spacing w:after="0"/>
      <w:ind w:left="1600" w:hanging="200"/>
    </w:pPr>
  </w:style>
  <w:style w:type="paragraph" w:styleId="49">
    <w:name w:val="index 9"/>
    <w:basedOn w:val="1"/>
    <w:next w:val="1"/>
    <w:qFormat/>
    <w:uiPriority w:val="0"/>
    <w:pPr>
      <w:spacing w:after="0"/>
      <w:ind w:left="1800" w:hanging="200"/>
    </w:pPr>
  </w:style>
  <w:style w:type="paragraph" w:styleId="50">
    <w:name w:val="index heading"/>
    <w:basedOn w:val="1"/>
    <w:next w:val="41"/>
    <w:qFormat/>
    <w:uiPriority w:val="0"/>
    <w:rPr>
      <w:rFonts w:asciiTheme="majorHAnsi" w:hAnsiTheme="majorHAnsi" w:eastAsiaTheme="majorEastAsia" w:cstheme="majorBidi"/>
      <w:b/>
      <w:bCs/>
    </w:rPr>
  </w:style>
  <w:style w:type="paragraph" w:styleId="51">
    <w:name w:val="List"/>
    <w:basedOn w:val="1"/>
    <w:qFormat/>
    <w:uiPriority w:val="0"/>
    <w:pPr>
      <w:ind w:left="568" w:hanging="284"/>
    </w:pPr>
  </w:style>
  <w:style w:type="paragraph" w:styleId="52">
    <w:name w:val="List 2"/>
    <w:basedOn w:val="51"/>
    <w:qFormat/>
    <w:uiPriority w:val="0"/>
    <w:pPr>
      <w:ind w:left="851"/>
    </w:pPr>
  </w:style>
  <w:style w:type="paragraph" w:styleId="53">
    <w:name w:val="List 3"/>
    <w:basedOn w:val="1"/>
    <w:qFormat/>
    <w:uiPriority w:val="0"/>
    <w:pPr>
      <w:ind w:left="849" w:hanging="283"/>
      <w:contextualSpacing/>
    </w:pPr>
  </w:style>
  <w:style w:type="paragraph" w:styleId="54">
    <w:name w:val="List 4"/>
    <w:basedOn w:val="1"/>
    <w:qFormat/>
    <w:uiPriority w:val="0"/>
    <w:pPr>
      <w:ind w:left="1132" w:hanging="283"/>
      <w:contextualSpacing/>
    </w:pPr>
  </w:style>
  <w:style w:type="paragraph" w:styleId="55">
    <w:name w:val="List 5"/>
    <w:basedOn w:val="1"/>
    <w:qFormat/>
    <w:uiPriority w:val="0"/>
    <w:pPr>
      <w:ind w:left="1415" w:hanging="283"/>
      <w:contextualSpacing/>
    </w:pPr>
  </w:style>
  <w:style w:type="paragraph" w:styleId="56">
    <w:name w:val="List Bullet"/>
    <w:basedOn w:val="1"/>
    <w:qFormat/>
    <w:uiPriority w:val="0"/>
    <w:pPr>
      <w:numPr>
        <w:ilvl w:val="0"/>
        <w:numId w:val="1"/>
      </w:numPr>
      <w:contextualSpacing/>
    </w:pPr>
  </w:style>
  <w:style w:type="paragraph" w:styleId="57">
    <w:name w:val="List Bullet 2"/>
    <w:basedOn w:val="1"/>
    <w:qFormat/>
    <w:uiPriority w:val="0"/>
    <w:pPr>
      <w:numPr>
        <w:ilvl w:val="0"/>
        <w:numId w:val="2"/>
      </w:numPr>
      <w:contextualSpacing/>
    </w:pPr>
  </w:style>
  <w:style w:type="paragraph" w:styleId="58">
    <w:name w:val="List Bullet 3"/>
    <w:basedOn w:val="1"/>
    <w:qFormat/>
    <w:uiPriority w:val="0"/>
    <w:pPr>
      <w:numPr>
        <w:ilvl w:val="0"/>
        <w:numId w:val="3"/>
      </w:numPr>
      <w:contextualSpacing/>
    </w:pPr>
  </w:style>
  <w:style w:type="paragraph" w:styleId="59">
    <w:name w:val="List Bullet 4"/>
    <w:basedOn w:val="1"/>
    <w:qFormat/>
    <w:uiPriority w:val="0"/>
    <w:pPr>
      <w:numPr>
        <w:ilvl w:val="0"/>
        <w:numId w:val="4"/>
      </w:numPr>
      <w:contextualSpacing/>
    </w:pPr>
  </w:style>
  <w:style w:type="paragraph" w:styleId="60">
    <w:name w:val="List Bullet 5"/>
    <w:basedOn w:val="1"/>
    <w:qFormat/>
    <w:uiPriority w:val="0"/>
    <w:pPr>
      <w:numPr>
        <w:ilvl w:val="0"/>
        <w:numId w:val="5"/>
      </w:numPr>
      <w:contextualSpacing/>
    </w:pPr>
  </w:style>
  <w:style w:type="paragraph" w:styleId="61">
    <w:name w:val="List Continue"/>
    <w:basedOn w:val="1"/>
    <w:qFormat/>
    <w:uiPriority w:val="0"/>
    <w:pPr>
      <w:spacing w:after="120"/>
      <w:ind w:left="283"/>
      <w:contextualSpacing/>
    </w:pPr>
  </w:style>
  <w:style w:type="paragraph" w:styleId="62">
    <w:name w:val="List Continue 2"/>
    <w:basedOn w:val="1"/>
    <w:qFormat/>
    <w:uiPriority w:val="0"/>
    <w:pPr>
      <w:spacing w:after="120"/>
      <w:ind w:left="566"/>
      <w:contextualSpacing/>
    </w:pPr>
  </w:style>
  <w:style w:type="paragraph" w:styleId="63">
    <w:name w:val="List Continue 3"/>
    <w:basedOn w:val="1"/>
    <w:qFormat/>
    <w:uiPriority w:val="0"/>
    <w:pPr>
      <w:spacing w:after="120"/>
      <w:ind w:left="849"/>
      <w:contextualSpacing/>
    </w:pPr>
  </w:style>
  <w:style w:type="paragraph" w:styleId="64">
    <w:name w:val="List Continue 4"/>
    <w:basedOn w:val="1"/>
    <w:qFormat/>
    <w:uiPriority w:val="0"/>
    <w:pPr>
      <w:spacing w:after="120"/>
      <w:ind w:left="1132"/>
      <w:contextualSpacing/>
    </w:pPr>
  </w:style>
  <w:style w:type="paragraph" w:styleId="65">
    <w:name w:val="List Continue 5"/>
    <w:basedOn w:val="1"/>
    <w:qFormat/>
    <w:uiPriority w:val="0"/>
    <w:pPr>
      <w:spacing w:after="120"/>
      <w:ind w:left="1415"/>
      <w:contextualSpacing/>
    </w:pPr>
  </w:style>
  <w:style w:type="paragraph" w:styleId="66">
    <w:name w:val="List Number"/>
    <w:basedOn w:val="51"/>
    <w:qFormat/>
    <w:uiPriority w:val="0"/>
    <w:rPr>
      <w:rFonts w:eastAsia="宋体"/>
    </w:rPr>
  </w:style>
  <w:style w:type="paragraph" w:styleId="67">
    <w:name w:val="List Number 2"/>
    <w:basedOn w:val="1"/>
    <w:qFormat/>
    <w:uiPriority w:val="0"/>
    <w:pPr>
      <w:numPr>
        <w:ilvl w:val="0"/>
        <w:numId w:val="6"/>
      </w:numPr>
      <w:contextualSpacing/>
    </w:pPr>
  </w:style>
  <w:style w:type="paragraph" w:styleId="68">
    <w:name w:val="List Number 3"/>
    <w:basedOn w:val="1"/>
    <w:qFormat/>
    <w:uiPriority w:val="0"/>
    <w:pPr>
      <w:numPr>
        <w:ilvl w:val="0"/>
        <w:numId w:val="7"/>
      </w:numPr>
      <w:contextualSpacing/>
    </w:pPr>
  </w:style>
  <w:style w:type="paragraph" w:styleId="69">
    <w:name w:val="List Number 4"/>
    <w:basedOn w:val="1"/>
    <w:qFormat/>
    <w:uiPriority w:val="0"/>
    <w:pPr>
      <w:numPr>
        <w:ilvl w:val="0"/>
        <w:numId w:val="8"/>
      </w:numPr>
      <w:contextualSpacing/>
    </w:pPr>
  </w:style>
  <w:style w:type="paragraph" w:styleId="70">
    <w:name w:val="List Number 5"/>
    <w:basedOn w:val="1"/>
    <w:qFormat/>
    <w:uiPriority w:val="0"/>
    <w:pPr>
      <w:numPr>
        <w:ilvl w:val="0"/>
        <w:numId w:val="9"/>
      </w:numPr>
      <w:contextualSpacing/>
    </w:pPr>
  </w:style>
  <w:style w:type="paragraph" w:styleId="71">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styleId="72">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3">
    <w:name w:val="Normal (Web)"/>
    <w:basedOn w:val="1"/>
    <w:qFormat/>
    <w:uiPriority w:val="0"/>
    <w:rPr>
      <w:sz w:val="24"/>
    </w:rPr>
  </w:style>
  <w:style w:type="paragraph" w:styleId="74">
    <w:name w:val="Normal Indent"/>
    <w:basedOn w:val="1"/>
    <w:qFormat/>
    <w:uiPriority w:val="0"/>
    <w:pPr>
      <w:ind w:left="720"/>
    </w:pPr>
  </w:style>
  <w:style w:type="paragraph" w:styleId="75">
    <w:name w:val="Note Heading"/>
    <w:basedOn w:val="1"/>
    <w:next w:val="1"/>
    <w:link w:val="171"/>
    <w:qFormat/>
    <w:uiPriority w:val="0"/>
    <w:pPr>
      <w:spacing w:after="0"/>
    </w:pPr>
  </w:style>
  <w:style w:type="paragraph" w:styleId="76">
    <w:name w:val="Plain Text"/>
    <w:basedOn w:val="1"/>
    <w:link w:val="172"/>
    <w:qFormat/>
    <w:uiPriority w:val="0"/>
    <w:pPr>
      <w:spacing w:after="0"/>
    </w:pPr>
    <w:rPr>
      <w:rFonts w:ascii="Consolas" w:hAnsi="Consolas"/>
      <w:sz w:val="21"/>
      <w:szCs w:val="21"/>
    </w:rPr>
  </w:style>
  <w:style w:type="paragraph" w:styleId="77">
    <w:name w:val="Salutation"/>
    <w:basedOn w:val="1"/>
    <w:next w:val="1"/>
    <w:link w:val="175"/>
    <w:qFormat/>
    <w:uiPriority w:val="0"/>
  </w:style>
  <w:style w:type="paragraph" w:styleId="78">
    <w:name w:val="Signature"/>
    <w:basedOn w:val="1"/>
    <w:link w:val="176"/>
    <w:qFormat/>
    <w:uiPriority w:val="0"/>
    <w:pPr>
      <w:spacing w:after="0"/>
      <w:ind w:left="4252"/>
    </w:pPr>
  </w:style>
  <w:style w:type="paragraph" w:styleId="79">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table" w:styleId="80">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1">
    <w:name w:val="table of authorities"/>
    <w:basedOn w:val="1"/>
    <w:next w:val="1"/>
    <w:qFormat/>
    <w:uiPriority w:val="0"/>
    <w:pPr>
      <w:spacing w:after="0"/>
      <w:ind w:left="200" w:hanging="200"/>
    </w:pPr>
  </w:style>
  <w:style w:type="paragraph" w:styleId="82">
    <w:name w:val="table of figures"/>
    <w:basedOn w:val="1"/>
    <w:next w:val="1"/>
    <w:qFormat/>
    <w:uiPriority w:val="0"/>
    <w:pPr>
      <w:spacing w:after="0"/>
    </w:pPr>
  </w:style>
  <w:style w:type="paragraph" w:styleId="83">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85">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86">
    <w:name w:val="toc 2"/>
    <w:basedOn w:val="85"/>
    <w:next w:val="1"/>
    <w:qFormat/>
    <w:uiPriority w:val="39"/>
    <w:pPr>
      <w:keepNext w:val="0"/>
      <w:spacing w:before="0"/>
      <w:ind w:left="851" w:hanging="851"/>
    </w:pPr>
    <w:rPr>
      <w:sz w:val="20"/>
    </w:rPr>
  </w:style>
  <w:style w:type="paragraph" w:styleId="87">
    <w:name w:val="toc 3"/>
    <w:basedOn w:val="86"/>
    <w:next w:val="1"/>
    <w:qFormat/>
    <w:uiPriority w:val="39"/>
    <w:pPr>
      <w:ind w:left="1134" w:hanging="1134"/>
    </w:pPr>
  </w:style>
  <w:style w:type="paragraph" w:styleId="88">
    <w:name w:val="toc 4"/>
    <w:basedOn w:val="87"/>
    <w:next w:val="1"/>
    <w:qFormat/>
    <w:uiPriority w:val="39"/>
    <w:pPr>
      <w:ind w:left="1418" w:hanging="1418"/>
    </w:pPr>
  </w:style>
  <w:style w:type="paragraph" w:styleId="89">
    <w:name w:val="toc 5"/>
    <w:basedOn w:val="88"/>
    <w:next w:val="1"/>
    <w:qFormat/>
    <w:uiPriority w:val="39"/>
    <w:pPr>
      <w:ind w:left="1701" w:hanging="1701"/>
    </w:pPr>
  </w:style>
  <w:style w:type="paragraph" w:styleId="90">
    <w:name w:val="toc 6"/>
    <w:basedOn w:val="89"/>
    <w:next w:val="1"/>
    <w:qFormat/>
    <w:uiPriority w:val="39"/>
    <w:pPr>
      <w:ind w:left="1985" w:hanging="1985"/>
    </w:pPr>
  </w:style>
  <w:style w:type="paragraph" w:styleId="91">
    <w:name w:val="toc 7"/>
    <w:basedOn w:val="90"/>
    <w:next w:val="1"/>
    <w:qFormat/>
    <w:uiPriority w:val="39"/>
    <w:pPr>
      <w:ind w:left="2268" w:hanging="2268"/>
    </w:pPr>
  </w:style>
  <w:style w:type="paragraph" w:styleId="92">
    <w:name w:val="toc 8"/>
    <w:basedOn w:val="85"/>
    <w:next w:val="1"/>
    <w:qFormat/>
    <w:uiPriority w:val="39"/>
    <w:pPr>
      <w:spacing w:before="180"/>
      <w:ind w:left="2693" w:hanging="2693"/>
    </w:pPr>
    <w:rPr>
      <w:b/>
    </w:rPr>
  </w:style>
  <w:style w:type="paragraph" w:styleId="93">
    <w:name w:val="toc 9"/>
    <w:basedOn w:val="92"/>
    <w:next w:val="1"/>
    <w:qFormat/>
    <w:uiPriority w:val="39"/>
    <w:pPr>
      <w:ind w:left="1418" w:hanging="1418"/>
    </w:p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2"/>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5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52"/>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14"/>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12"/>
    <w:link w:val="29"/>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12"/>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12"/>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12"/>
    <w:link w:val="16"/>
    <w:qFormat/>
    <w:uiPriority w:val="0"/>
    <w:rPr>
      <w:lang w:eastAsia="en-US"/>
    </w:rPr>
  </w:style>
  <w:style w:type="character" w:customStyle="1" w:styleId="149">
    <w:name w:val="Body Text 2 Char"/>
    <w:basedOn w:val="12"/>
    <w:link w:val="17"/>
    <w:qFormat/>
    <w:uiPriority w:val="0"/>
    <w:rPr>
      <w:lang w:eastAsia="en-US"/>
    </w:rPr>
  </w:style>
  <w:style w:type="character" w:customStyle="1" w:styleId="150">
    <w:name w:val="Body Text 3 Char"/>
    <w:basedOn w:val="12"/>
    <w:link w:val="18"/>
    <w:qFormat/>
    <w:uiPriority w:val="0"/>
    <w:rPr>
      <w:sz w:val="16"/>
      <w:szCs w:val="16"/>
      <w:lang w:eastAsia="en-US"/>
    </w:rPr>
  </w:style>
  <w:style w:type="character" w:customStyle="1" w:styleId="151">
    <w:name w:val="Body Text First Indent Char"/>
    <w:basedOn w:val="148"/>
    <w:link w:val="19"/>
    <w:qFormat/>
    <w:uiPriority w:val="0"/>
    <w:rPr>
      <w:lang w:eastAsia="en-US"/>
    </w:rPr>
  </w:style>
  <w:style w:type="character" w:customStyle="1" w:styleId="152">
    <w:name w:val="Body Text Indent Char"/>
    <w:basedOn w:val="12"/>
    <w:link w:val="20"/>
    <w:qFormat/>
    <w:uiPriority w:val="0"/>
    <w:rPr>
      <w:lang w:eastAsia="en-US"/>
    </w:rPr>
  </w:style>
  <w:style w:type="character" w:customStyle="1" w:styleId="153">
    <w:name w:val="Body Text First Indent 2 Char"/>
    <w:basedOn w:val="152"/>
    <w:link w:val="21"/>
    <w:qFormat/>
    <w:uiPriority w:val="0"/>
    <w:rPr>
      <w:lang w:eastAsia="en-US"/>
    </w:rPr>
  </w:style>
  <w:style w:type="character" w:customStyle="1" w:styleId="154">
    <w:name w:val="Body Text Indent 2 Char"/>
    <w:basedOn w:val="12"/>
    <w:link w:val="22"/>
    <w:qFormat/>
    <w:uiPriority w:val="0"/>
    <w:rPr>
      <w:lang w:eastAsia="en-US"/>
    </w:rPr>
  </w:style>
  <w:style w:type="character" w:customStyle="1" w:styleId="155">
    <w:name w:val="Body Text Indent 3 Char"/>
    <w:basedOn w:val="12"/>
    <w:link w:val="23"/>
    <w:qFormat/>
    <w:uiPriority w:val="0"/>
    <w:rPr>
      <w:sz w:val="16"/>
      <w:szCs w:val="16"/>
      <w:lang w:eastAsia="en-US"/>
    </w:rPr>
  </w:style>
  <w:style w:type="character" w:customStyle="1" w:styleId="156">
    <w:name w:val="Closing Char"/>
    <w:basedOn w:val="12"/>
    <w:link w:val="25"/>
    <w:qFormat/>
    <w:uiPriority w:val="0"/>
    <w:rPr>
      <w:lang w:eastAsia="en-US"/>
    </w:rPr>
  </w:style>
  <w:style w:type="character" w:customStyle="1" w:styleId="157">
    <w:name w:val="Comment Text Char"/>
    <w:basedOn w:val="12"/>
    <w:link w:val="26"/>
    <w:qFormat/>
    <w:uiPriority w:val="0"/>
    <w:rPr>
      <w:lang w:eastAsia="en-US"/>
    </w:rPr>
  </w:style>
  <w:style w:type="character" w:customStyle="1" w:styleId="158">
    <w:name w:val="Comment Subject Char"/>
    <w:basedOn w:val="157"/>
    <w:link w:val="27"/>
    <w:qFormat/>
    <w:uiPriority w:val="0"/>
    <w:rPr>
      <w:b/>
      <w:bCs/>
      <w:lang w:eastAsia="en-US"/>
    </w:rPr>
  </w:style>
  <w:style w:type="character" w:customStyle="1" w:styleId="159">
    <w:name w:val="Date Char"/>
    <w:basedOn w:val="12"/>
    <w:link w:val="28"/>
    <w:qFormat/>
    <w:uiPriority w:val="0"/>
    <w:rPr>
      <w:lang w:eastAsia="en-US"/>
    </w:rPr>
  </w:style>
  <w:style w:type="character" w:customStyle="1" w:styleId="160">
    <w:name w:val="E-mail Signature Char"/>
    <w:basedOn w:val="12"/>
    <w:link w:val="30"/>
    <w:qFormat/>
    <w:uiPriority w:val="0"/>
    <w:rPr>
      <w:lang w:eastAsia="en-US"/>
    </w:rPr>
  </w:style>
  <w:style w:type="character" w:customStyle="1" w:styleId="161">
    <w:name w:val="Endnote Text Char"/>
    <w:basedOn w:val="12"/>
    <w:link w:val="31"/>
    <w:qFormat/>
    <w:uiPriority w:val="0"/>
    <w:rPr>
      <w:lang w:eastAsia="en-US"/>
    </w:rPr>
  </w:style>
  <w:style w:type="character" w:customStyle="1" w:styleId="162">
    <w:name w:val="Footnote Text Char"/>
    <w:basedOn w:val="12"/>
    <w:link w:val="37"/>
    <w:qFormat/>
    <w:uiPriority w:val="0"/>
    <w:rPr>
      <w:lang w:eastAsia="en-US"/>
    </w:rPr>
  </w:style>
  <w:style w:type="character" w:customStyle="1" w:styleId="163">
    <w:name w:val="HTML Address Char"/>
    <w:basedOn w:val="12"/>
    <w:link w:val="38"/>
    <w:qFormat/>
    <w:uiPriority w:val="0"/>
    <w:rPr>
      <w:i/>
      <w:iCs/>
      <w:lang w:eastAsia="en-US"/>
    </w:rPr>
  </w:style>
  <w:style w:type="character" w:customStyle="1" w:styleId="164">
    <w:name w:val="HTML Preformatted Char"/>
    <w:basedOn w:val="12"/>
    <w:link w:val="39"/>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12"/>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12"/>
    <w:link w:val="71"/>
    <w:qFormat/>
    <w:uiPriority w:val="0"/>
    <w:rPr>
      <w:rFonts w:ascii="Consolas" w:hAnsi="Consolas"/>
      <w:lang w:eastAsia="en-US"/>
    </w:rPr>
  </w:style>
  <w:style w:type="character" w:customStyle="1" w:styleId="169">
    <w:name w:val="Message Header Char"/>
    <w:basedOn w:val="12"/>
    <w:link w:val="72"/>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12"/>
    <w:link w:val="75"/>
    <w:qFormat/>
    <w:uiPriority w:val="0"/>
    <w:rPr>
      <w:lang w:eastAsia="en-US"/>
    </w:rPr>
  </w:style>
  <w:style w:type="character" w:customStyle="1" w:styleId="172">
    <w:name w:val="Plain Text Char"/>
    <w:basedOn w:val="12"/>
    <w:link w:val="76"/>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12"/>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12"/>
    <w:link w:val="77"/>
    <w:qFormat/>
    <w:uiPriority w:val="0"/>
    <w:rPr>
      <w:lang w:eastAsia="en-US"/>
    </w:rPr>
  </w:style>
  <w:style w:type="character" w:customStyle="1" w:styleId="176">
    <w:name w:val="Signature Char"/>
    <w:basedOn w:val="12"/>
    <w:link w:val="78"/>
    <w:qFormat/>
    <w:uiPriority w:val="0"/>
    <w:rPr>
      <w:lang w:eastAsia="en-US"/>
    </w:rPr>
  </w:style>
  <w:style w:type="character" w:customStyle="1" w:styleId="177">
    <w:name w:val="Subtitle Char"/>
    <w:basedOn w:val="12"/>
    <w:link w:val="79"/>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12"/>
    <w:link w:val="83"/>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12"/>
    <w:link w:val="2"/>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
    <w:hidden/>
    <w:semiHidden/>
    <w:qFormat/>
    <w:uiPriority w:val="99"/>
    <w:rPr>
      <w:rFonts w:ascii="Times New Roman" w:hAnsi="Times New Roman" w:cs="Times New Roman" w:eastAsiaTheme="minorEastAsia"/>
      <w:lang w:val="en-GB" w:eastAsia="en-US" w:bidi="ar-SA"/>
    </w:rPr>
  </w:style>
  <w:style w:type="paragraph" w:customStyle="1" w:styleId="188">
    <w:name w:val="Bibliography"/>
    <w:basedOn w:val="1"/>
    <w:next w:val="1"/>
    <w:semiHidden/>
    <w:unhideWhenUsed/>
    <w:qFormat/>
    <w:uiPriority w:val="37"/>
  </w:style>
  <w:style w:type="paragraph" w:customStyle="1" w:styleId="189">
    <w:name w:val="TOC Heading"/>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20636</Words>
  <Characters>117630</Characters>
  <Lines>980</Lines>
  <Paragraphs>275</Paragraphs>
  <TotalTime>0</TotalTime>
  <ScaleCrop>false</ScaleCrop>
  <LinksUpToDate>false</LinksUpToDate>
  <CharactersWithSpaces>137991</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2023-11-27T06:57:22Z</dcterms:modified>
  <dc:subject>Enabling MSGin5G Service; Application Programming Interfaces (API) specification; Stage 3; (Release 18)</dc:subject>
  <dc:title>3GPP TS 29.538</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1033-12.2.0.13306</vt:lpwstr>
  </property>
  <property fmtid="{D5CDD505-2E9C-101B-9397-08002B2CF9AE}" pid="5" name="ICV">
    <vt:lpwstr>3D4E453C62F942AC909F0D379FB2516E_13</vt:lpwstr>
  </property>
</Properties>
</file>