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B312D" w14:textId="125AB338" w:rsidR="00187A7E" w:rsidRDefault="00187A7E" w:rsidP="00187A7E">
      <w:pPr>
        <w:pStyle w:val="CRCoverPage"/>
        <w:tabs>
          <w:tab w:val="right" w:pos="9639"/>
        </w:tabs>
        <w:spacing w:after="0"/>
        <w:rPr>
          <w:b/>
          <w:i/>
          <w:noProof/>
          <w:sz w:val="28"/>
        </w:rPr>
      </w:pPr>
      <w:r>
        <w:rPr>
          <w:b/>
          <w:noProof/>
          <w:sz w:val="24"/>
        </w:rPr>
        <w:t>3GPP TSG-</w:t>
      </w:r>
      <w:r w:rsidR="00AA2A37">
        <w:fldChar w:fldCharType="begin"/>
      </w:r>
      <w:r w:rsidR="00AA2A37">
        <w:instrText xml:space="preserve"> DOCPROPERTY  TSG/WGRef  \* MERGEFORMAT </w:instrText>
      </w:r>
      <w:r w:rsidR="00AA2A37">
        <w:fldChar w:fldCharType="separate"/>
      </w:r>
      <w:r>
        <w:rPr>
          <w:b/>
          <w:noProof/>
          <w:sz w:val="24"/>
        </w:rPr>
        <w:t>SA6</w:t>
      </w:r>
      <w:r w:rsidR="00AA2A37">
        <w:rPr>
          <w:b/>
          <w:noProof/>
          <w:sz w:val="24"/>
        </w:rPr>
        <w:fldChar w:fldCharType="end"/>
      </w:r>
      <w:r>
        <w:rPr>
          <w:b/>
          <w:noProof/>
          <w:sz w:val="24"/>
        </w:rPr>
        <w:t xml:space="preserve"> Meeting #</w:t>
      </w:r>
      <w:r w:rsidR="00AA2A37">
        <w:fldChar w:fldCharType="begin"/>
      </w:r>
      <w:r w:rsidR="00AA2A37">
        <w:instrText xml:space="preserve"> DOCPROPERTY  MtgSeq  \* MERGEFORMAT </w:instrText>
      </w:r>
      <w:r w:rsidR="00AA2A37">
        <w:fldChar w:fldCharType="separate"/>
      </w:r>
      <w:r w:rsidRPr="00EB09B7">
        <w:rPr>
          <w:b/>
          <w:noProof/>
          <w:sz w:val="24"/>
        </w:rPr>
        <w:t>61</w:t>
      </w:r>
      <w:r w:rsidR="00AA2A37">
        <w:rPr>
          <w:b/>
          <w:noProof/>
          <w:sz w:val="24"/>
        </w:rPr>
        <w:fldChar w:fldCharType="end"/>
      </w:r>
      <w:r w:rsidR="00AA2A37">
        <w:fldChar w:fldCharType="begin"/>
      </w:r>
      <w:r w:rsidR="00AA2A37">
        <w:instrText xml:space="preserve"> DOCPROPERTY  MtgTitle  \* MERGEFORMAT </w:instrText>
      </w:r>
      <w:r w:rsidR="00AA2A37">
        <w:fldChar w:fldCharType="separate"/>
      </w:r>
      <w:r w:rsidR="00AA2A37">
        <w:fldChar w:fldCharType="end"/>
      </w:r>
      <w:r>
        <w:rPr>
          <w:b/>
          <w:i/>
          <w:noProof/>
          <w:sz w:val="28"/>
        </w:rPr>
        <w:tab/>
      </w:r>
      <w:r w:rsidR="00AA2A37">
        <w:fldChar w:fldCharType="begin"/>
      </w:r>
      <w:r w:rsidR="00AA2A37">
        <w:instrText xml:space="preserve"> DOCPROPERTY  Tdoc#  \* MERGEFORMAT </w:instrText>
      </w:r>
      <w:r w:rsidR="00AA2A37">
        <w:fldChar w:fldCharType="separate"/>
      </w:r>
      <w:r w:rsidRPr="00E13F3D">
        <w:rPr>
          <w:b/>
          <w:i/>
          <w:noProof/>
          <w:sz w:val="28"/>
        </w:rPr>
        <w:t>S6-242</w:t>
      </w:r>
      <w:r w:rsidR="00B370F8">
        <w:rPr>
          <w:b/>
          <w:i/>
          <w:noProof/>
          <w:sz w:val="28"/>
        </w:rPr>
        <w:t>661</w:t>
      </w:r>
      <w:r w:rsidR="00AA2A37">
        <w:rPr>
          <w:b/>
          <w:i/>
          <w:noProof/>
          <w:sz w:val="28"/>
        </w:rPr>
        <w:fldChar w:fldCharType="end"/>
      </w:r>
    </w:p>
    <w:p w14:paraId="6CCA5D51" w14:textId="2A0E119F" w:rsidR="00187A7E" w:rsidRDefault="00AA2A37" w:rsidP="00187A7E">
      <w:pPr>
        <w:pStyle w:val="CRCoverPage"/>
        <w:outlineLvl w:val="0"/>
        <w:rPr>
          <w:b/>
          <w:noProof/>
          <w:sz w:val="24"/>
        </w:rPr>
      </w:pPr>
      <w:r>
        <w:fldChar w:fldCharType="begin"/>
      </w:r>
      <w:r>
        <w:instrText xml:space="preserve"> DOCPROPERTY  Location  \* MERGEFORMAT </w:instrText>
      </w:r>
      <w:r>
        <w:fldChar w:fldCharType="separate"/>
      </w:r>
      <w:r w:rsidR="00187A7E" w:rsidRPr="00BA51D9">
        <w:rPr>
          <w:b/>
          <w:noProof/>
          <w:sz w:val="24"/>
        </w:rPr>
        <w:t>Jeju</w:t>
      </w:r>
      <w:r>
        <w:rPr>
          <w:b/>
          <w:noProof/>
          <w:sz w:val="24"/>
        </w:rPr>
        <w:fldChar w:fldCharType="end"/>
      </w:r>
      <w:r w:rsidR="00187A7E">
        <w:rPr>
          <w:b/>
          <w:noProof/>
          <w:sz w:val="24"/>
        </w:rPr>
        <w:t xml:space="preserve">, </w:t>
      </w:r>
      <w:r>
        <w:fldChar w:fldCharType="begin"/>
      </w:r>
      <w:r>
        <w:instrText xml:space="preserve"> DOCPROPERTY  Country  \* MERGEFORMAT </w:instrText>
      </w:r>
      <w:r>
        <w:fldChar w:fldCharType="separate"/>
      </w:r>
      <w:r w:rsidR="00187A7E" w:rsidRPr="00BA51D9">
        <w:rPr>
          <w:b/>
          <w:noProof/>
          <w:sz w:val="24"/>
        </w:rPr>
        <w:t>Korea (Republic Of)</w:t>
      </w:r>
      <w:r>
        <w:rPr>
          <w:b/>
          <w:noProof/>
          <w:sz w:val="24"/>
        </w:rPr>
        <w:fldChar w:fldCharType="end"/>
      </w:r>
      <w:r w:rsidR="00187A7E">
        <w:rPr>
          <w:b/>
          <w:noProof/>
          <w:sz w:val="24"/>
        </w:rPr>
        <w:t xml:space="preserve">, </w:t>
      </w:r>
      <w:r>
        <w:fldChar w:fldCharType="begin"/>
      </w:r>
      <w:r>
        <w:instrText xml:space="preserve"> DOCPROPERTY  StartDate  \* MERGEFORMAT </w:instrText>
      </w:r>
      <w:r>
        <w:fldChar w:fldCharType="separate"/>
      </w:r>
      <w:r w:rsidR="00187A7E" w:rsidRPr="00BA51D9">
        <w:rPr>
          <w:b/>
          <w:noProof/>
          <w:sz w:val="24"/>
        </w:rPr>
        <w:t>20th May 2024</w:t>
      </w:r>
      <w:r>
        <w:rPr>
          <w:b/>
          <w:noProof/>
          <w:sz w:val="24"/>
        </w:rPr>
        <w:fldChar w:fldCharType="end"/>
      </w:r>
      <w:r w:rsidR="00187A7E">
        <w:rPr>
          <w:b/>
          <w:noProof/>
          <w:sz w:val="24"/>
        </w:rPr>
        <w:t xml:space="preserve"> - </w:t>
      </w:r>
      <w:r>
        <w:fldChar w:fldCharType="begin"/>
      </w:r>
      <w:r>
        <w:instrText xml:space="preserve"> DOCPROPERTY  EndDate  \* MERGEFORMAT </w:instrText>
      </w:r>
      <w:r>
        <w:fldChar w:fldCharType="separate"/>
      </w:r>
      <w:r w:rsidR="00187A7E" w:rsidRPr="00BA51D9">
        <w:rPr>
          <w:b/>
          <w:noProof/>
          <w:sz w:val="24"/>
        </w:rPr>
        <w:t>24th May 2024</w:t>
      </w:r>
      <w:r>
        <w:rPr>
          <w:b/>
          <w:noProof/>
          <w:sz w:val="24"/>
        </w:rPr>
        <w:fldChar w:fldCharType="end"/>
      </w:r>
      <w:r w:rsidR="002D6CFF">
        <w:rPr>
          <w:b/>
          <w:noProof/>
          <w:sz w:val="24"/>
        </w:rPr>
        <w:tab/>
      </w:r>
      <w:r w:rsidR="002D6CFF">
        <w:rPr>
          <w:b/>
          <w:noProof/>
          <w:sz w:val="24"/>
        </w:rPr>
        <w:tab/>
      </w:r>
      <w:r w:rsidR="002D6CFF">
        <w:rPr>
          <w:b/>
          <w:noProof/>
          <w:sz w:val="24"/>
        </w:rPr>
        <w:tab/>
      </w:r>
      <w:r w:rsidR="002D6CFF">
        <w:rPr>
          <w:b/>
          <w:noProof/>
          <w:sz w:val="24"/>
        </w:rPr>
        <w:tab/>
      </w:r>
      <w:r w:rsidR="002D6CFF">
        <w:rPr>
          <w:b/>
          <w:noProof/>
          <w:sz w:val="24"/>
        </w:rPr>
        <w:tab/>
        <w:t xml:space="preserve">was </w:t>
      </w:r>
      <w:r w:rsidR="002D6CFF" w:rsidRPr="002D6CFF">
        <w:rPr>
          <w:b/>
          <w:noProof/>
          <w:sz w:val="24"/>
        </w:rPr>
        <w:t>2075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A7E" w14:paraId="6161011D" w14:textId="77777777" w:rsidTr="00E509A3">
        <w:tc>
          <w:tcPr>
            <w:tcW w:w="9641" w:type="dxa"/>
            <w:gridSpan w:val="9"/>
            <w:tcBorders>
              <w:top w:val="single" w:sz="4" w:space="0" w:color="auto"/>
              <w:left w:val="single" w:sz="4" w:space="0" w:color="auto"/>
              <w:right w:val="single" w:sz="4" w:space="0" w:color="auto"/>
            </w:tcBorders>
          </w:tcPr>
          <w:p w14:paraId="2A6AE1B1" w14:textId="77777777" w:rsidR="00187A7E" w:rsidRDefault="00187A7E" w:rsidP="00E509A3">
            <w:pPr>
              <w:pStyle w:val="CRCoverPage"/>
              <w:spacing w:after="0"/>
              <w:jc w:val="right"/>
              <w:rPr>
                <w:i/>
                <w:noProof/>
              </w:rPr>
            </w:pPr>
            <w:r>
              <w:rPr>
                <w:i/>
                <w:noProof/>
                <w:sz w:val="14"/>
              </w:rPr>
              <w:t>CR-Form-v12.3</w:t>
            </w:r>
          </w:p>
        </w:tc>
      </w:tr>
      <w:tr w:rsidR="00187A7E" w14:paraId="54954F08" w14:textId="77777777" w:rsidTr="00E509A3">
        <w:tc>
          <w:tcPr>
            <w:tcW w:w="9641" w:type="dxa"/>
            <w:gridSpan w:val="9"/>
            <w:tcBorders>
              <w:left w:val="single" w:sz="4" w:space="0" w:color="auto"/>
              <w:right w:val="single" w:sz="4" w:space="0" w:color="auto"/>
            </w:tcBorders>
          </w:tcPr>
          <w:p w14:paraId="6174B01E" w14:textId="77777777" w:rsidR="00187A7E" w:rsidRDefault="00187A7E" w:rsidP="00E509A3">
            <w:pPr>
              <w:pStyle w:val="CRCoverPage"/>
              <w:spacing w:after="0"/>
              <w:jc w:val="center"/>
              <w:rPr>
                <w:noProof/>
              </w:rPr>
            </w:pPr>
            <w:r>
              <w:rPr>
                <w:b/>
                <w:noProof/>
                <w:sz w:val="32"/>
              </w:rPr>
              <w:t>CHANGE REQUEST</w:t>
            </w:r>
          </w:p>
        </w:tc>
      </w:tr>
      <w:tr w:rsidR="00187A7E" w14:paraId="1ADBF116" w14:textId="77777777" w:rsidTr="00E509A3">
        <w:tc>
          <w:tcPr>
            <w:tcW w:w="9641" w:type="dxa"/>
            <w:gridSpan w:val="9"/>
            <w:tcBorders>
              <w:left w:val="single" w:sz="4" w:space="0" w:color="auto"/>
              <w:right w:val="single" w:sz="4" w:space="0" w:color="auto"/>
            </w:tcBorders>
          </w:tcPr>
          <w:p w14:paraId="7F05C177" w14:textId="77777777" w:rsidR="00187A7E" w:rsidRDefault="00187A7E" w:rsidP="00E509A3">
            <w:pPr>
              <w:pStyle w:val="CRCoverPage"/>
              <w:spacing w:after="0"/>
              <w:rPr>
                <w:noProof/>
                <w:sz w:val="8"/>
                <w:szCs w:val="8"/>
              </w:rPr>
            </w:pPr>
          </w:p>
        </w:tc>
      </w:tr>
      <w:tr w:rsidR="00187A7E" w14:paraId="6F031125" w14:textId="77777777" w:rsidTr="00E509A3">
        <w:tc>
          <w:tcPr>
            <w:tcW w:w="142" w:type="dxa"/>
            <w:tcBorders>
              <w:left w:val="single" w:sz="4" w:space="0" w:color="auto"/>
            </w:tcBorders>
          </w:tcPr>
          <w:p w14:paraId="02BCA067" w14:textId="77777777" w:rsidR="00187A7E" w:rsidRDefault="00187A7E" w:rsidP="00E509A3">
            <w:pPr>
              <w:pStyle w:val="CRCoverPage"/>
              <w:spacing w:after="0"/>
              <w:jc w:val="right"/>
              <w:rPr>
                <w:noProof/>
              </w:rPr>
            </w:pPr>
          </w:p>
        </w:tc>
        <w:tc>
          <w:tcPr>
            <w:tcW w:w="1559" w:type="dxa"/>
            <w:shd w:val="pct30" w:color="FFFF00" w:fill="auto"/>
          </w:tcPr>
          <w:p w14:paraId="196246DE" w14:textId="77777777" w:rsidR="00187A7E" w:rsidRPr="00410371" w:rsidRDefault="00AA2A37" w:rsidP="00E509A3">
            <w:pPr>
              <w:pStyle w:val="CRCoverPage"/>
              <w:spacing w:after="0"/>
              <w:jc w:val="right"/>
              <w:rPr>
                <w:b/>
                <w:noProof/>
                <w:sz w:val="28"/>
              </w:rPr>
            </w:pPr>
            <w:r>
              <w:fldChar w:fldCharType="begin"/>
            </w:r>
            <w:r>
              <w:instrText xml:space="preserve"> DOCPROPERTY  Spec#  \* MERGEFORMAT </w:instrText>
            </w:r>
            <w:r>
              <w:fldChar w:fldCharType="separate"/>
            </w:r>
            <w:r w:rsidR="00187A7E" w:rsidRPr="00410371">
              <w:rPr>
                <w:b/>
                <w:noProof/>
                <w:sz w:val="28"/>
              </w:rPr>
              <w:t>23.558</w:t>
            </w:r>
            <w:r>
              <w:rPr>
                <w:b/>
                <w:noProof/>
                <w:sz w:val="28"/>
              </w:rPr>
              <w:fldChar w:fldCharType="end"/>
            </w:r>
          </w:p>
        </w:tc>
        <w:tc>
          <w:tcPr>
            <w:tcW w:w="709" w:type="dxa"/>
          </w:tcPr>
          <w:p w14:paraId="6A457602" w14:textId="77777777" w:rsidR="00187A7E" w:rsidRDefault="00187A7E" w:rsidP="00E509A3">
            <w:pPr>
              <w:pStyle w:val="CRCoverPage"/>
              <w:spacing w:after="0"/>
              <w:jc w:val="center"/>
              <w:rPr>
                <w:noProof/>
              </w:rPr>
            </w:pPr>
            <w:r>
              <w:rPr>
                <w:b/>
                <w:noProof/>
                <w:sz w:val="28"/>
              </w:rPr>
              <w:t>CR</w:t>
            </w:r>
          </w:p>
        </w:tc>
        <w:tc>
          <w:tcPr>
            <w:tcW w:w="1276" w:type="dxa"/>
            <w:shd w:val="pct30" w:color="FFFF00" w:fill="auto"/>
          </w:tcPr>
          <w:p w14:paraId="05CD26E3" w14:textId="77777777" w:rsidR="00187A7E" w:rsidRPr="00410371" w:rsidRDefault="00AA2A37" w:rsidP="00E509A3">
            <w:pPr>
              <w:pStyle w:val="CRCoverPage"/>
              <w:spacing w:after="0"/>
              <w:rPr>
                <w:noProof/>
              </w:rPr>
            </w:pPr>
            <w:r>
              <w:fldChar w:fldCharType="begin"/>
            </w:r>
            <w:r>
              <w:instrText xml:space="preserve"> DOCPROPERTY  Cr#  \* MERGEFORMAT </w:instrText>
            </w:r>
            <w:r>
              <w:fldChar w:fldCharType="separate"/>
            </w:r>
            <w:r w:rsidR="00187A7E" w:rsidRPr="00410371">
              <w:rPr>
                <w:b/>
                <w:noProof/>
                <w:sz w:val="28"/>
              </w:rPr>
              <w:t>0636</w:t>
            </w:r>
            <w:r>
              <w:rPr>
                <w:b/>
                <w:noProof/>
                <w:sz w:val="28"/>
              </w:rPr>
              <w:fldChar w:fldCharType="end"/>
            </w:r>
          </w:p>
        </w:tc>
        <w:tc>
          <w:tcPr>
            <w:tcW w:w="709" w:type="dxa"/>
          </w:tcPr>
          <w:p w14:paraId="2A59851E" w14:textId="77777777" w:rsidR="00187A7E" w:rsidRDefault="00187A7E" w:rsidP="00E509A3">
            <w:pPr>
              <w:pStyle w:val="CRCoverPage"/>
              <w:tabs>
                <w:tab w:val="right" w:pos="625"/>
              </w:tabs>
              <w:spacing w:after="0"/>
              <w:jc w:val="center"/>
              <w:rPr>
                <w:noProof/>
              </w:rPr>
            </w:pPr>
            <w:r>
              <w:rPr>
                <w:b/>
                <w:bCs/>
                <w:noProof/>
                <w:sz w:val="28"/>
              </w:rPr>
              <w:t>rev</w:t>
            </w:r>
          </w:p>
        </w:tc>
        <w:tc>
          <w:tcPr>
            <w:tcW w:w="992" w:type="dxa"/>
            <w:shd w:val="pct30" w:color="FFFF00" w:fill="auto"/>
          </w:tcPr>
          <w:p w14:paraId="4754A1A5" w14:textId="3522AAD2" w:rsidR="00187A7E" w:rsidRPr="00410371" w:rsidRDefault="00C86157" w:rsidP="00E509A3">
            <w:pPr>
              <w:pStyle w:val="CRCoverPage"/>
              <w:spacing w:after="0"/>
              <w:jc w:val="center"/>
              <w:rPr>
                <w:b/>
                <w:noProof/>
              </w:rPr>
            </w:pPr>
            <w:r>
              <w:rPr>
                <w:b/>
                <w:noProof/>
                <w:sz w:val="28"/>
              </w:rPr>
              <w:t>1</w:t>
            </w:r>
          </w:p>
        </w:tc>
        <w:tc>
          <w:tcPr>
            <w:tcW w:w="2410" w:type="dxa"/>
          </w:tcPr>
          <w:p w14:paraId="14CA174D" w14:textId="77777777" w:rsidR="00187A7E" w:rsidRDefault="00187A7E" w:rsidP="00E509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CAF14" w14:textId="77777777" w:rsidR="00187A7E" w:rsidRPr="00410371" w:rsidRDefault="00AA2A37" w:rsidP="00E509A3">
            <w:pPr>
              <w:pStyle w:val="CRCoverPage"/>
              <w:spacing w:after="0"/>
              <w:jc w:val="center"/>
              <w:rPr>
                <w:noProof/>
                <w:sz w:val="28"/>
              </w:rPr>
            </w:pPr>
            <w:r>
              <w:fldChar w:fldCharType="begin"/>
            </w:r>
            <w:r>
              <w:instrText xml:space="preserve"> DOCPROPERTY  Version  \* MERGEFORMAT </w:instrText>
            </w:r>
            <w:r>
              <w:fldChar w:fldCharType="separate"/>
            </w:r>
            <w:r w:rsidR="00187A7E" w:rsidRPr="00410371">
              <w:rPr>
                <w:b/>
                <w:noProof/>
                <w:sz w:val="28"/>
              </w:rPr>
              <w:t>18.6.0</w:t>
            </w:r>
            <w:r>
              <w:rPr>
                <w:b/>
                <w:noProof/>
                <w:sz w:val="28"/>
              </w:rPr>
              <w:fldChar w:fldCharType="end"/>
            </w:r>
          </w:p>
        </w:tc>
        <w:tc>
          <w:tcPr>
            <w:tcW w:w="143" w:type="dxa"/>
            <w:tcBorders>
              <w:right w:val="single" w:sz="4" w:space="0" w:color="auto"/>
            </w:tcBorders>
          </w:tcPr>
          <w:p w14:paraId="3E055E65" w14:textId="77777777" w:rsidR="00187A7E" w:rsidRDefault="00187A7E" w:rsidP="00E509A3">
            <w:pPr>
              <w:pStyle w:val="CRCoverPage"/>
              <w:spacing w:after="0"/>
              <w:rPr>
                <w:noProof/>
              </w:rPr>
            </w:pPr>
          </w:p>
        </w:tc>
      </w:tr>
      <w:tr w:rsidR="00187A7E" w14:paraId="4B711B2C" w14:textId="77777777" w:rsidTr="00E509A3">
        <w:tc>
          <w:tcPr>
            <w:tcW w:w="9641" w:type="dxa"/>
            <w:gridSpan w:val="9"/>
            <w:tcBorders>
              <w:left w:val="single" w:sz="4" w:space="0" w:color="auto"/>
              <w:right w:val="single" w:sz="4" w:space="0" w:color="auto"/>
            </w:tcBorders>
          </w:tcPr>
          <w:p w14:paraId="63B5AB14" w14:textId="77777777" w:rsidR="00187A7E" w:rsidRDefault="00187A7E" w:rsidP="00E509A3">
            <w:pPr>
              <w:pStyle w:val="CRCoverPage"/>
              <w:spacing w:after="0"/>
              <w:rPr>
                <w:noProof/>
              </w:rPr>
            </w:pPr>
          </w:p>
        </w:tc>
      </w:tr>
      <w:tr w:rsidR="00187A7E" w14:paraId="3491DDE8" w14:textId="77777777" w:rsidTr="00E509A3">
        <w:tc>
          <w:tcPr>
            <w:tcW w:w="9641" w:type="dxa"/>
            <w:gridSpan w:val="9"/>
            <w:tcBorders>
              <w:top w:val="single" w:sz="4" w:space="0" w:color="auto"/>
            </w:tcBorders>
          </w:tcPr>
          <w:p w14:paraId="4D2C38F5" w14:textId="77777777" w:rsidR="00187A7E" w:rsidRPr="00F25D98" w:rsidRDefault="00187A7E" w:rsidP="00E509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7A7E" w14:paraId="624B726E" w14:textId="77777777" w:rsidTr="00E509A3">
        <w:tc>
          <w:tcPr>
            <w:tcW w:w="9641" w:type="dxa"/>
            <w:gridSpan w:val="9"/>
          </w:tcPr>
          <w:p w14:paraId="5AFACB05" w14:textId="77777777" w:rsidR="00187A7E" w:rsidRDefault="00187A7E" w:rsidP="00E509A3">
            <w:pPr>
              <w:pStyle w:val="CRCoverPage"/>
              <w:spacing w:after="0"/>
              <w:rPr>
                <w:noProof/>
                <w:sz w:val="8"/>
                <w:szCs w:val="8"/>
              </w:rPr>
            </w:pPr>
          </w:p>
        </w:tc>
      </w:tr>
    </w:tbl>
    <w:p w14:paraId="0371CA38" w14:textId="77777777" w:rsidR="00187A7E" w:rsidRDefault="00187A7E" w:rsidP="00187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A7E" w14:paraId="7008A0ED" w14:textId="77777777" w:rsidTr="00E509A3">
        <w:tc>
          <w:tcPr>
            <w:tcW w:w="2835" w:type="dxa"/>
          </w:tcPr>
          <w:p w14:paraId="3F677B2B" w14:textId="77777777" w:rsidR="00187A7E" w:rsidRDefault="00187A7E" w:rsidP="00E509A3">
            <w:pPr>
              <w:pStyle w:val="CRCoverPage"/>
              <w:tabs>
                <w:tab w:val="right" w:pos="2751"/>
              </w:tabs>
              <w:spacing w:after="0"/>
              <w:rPr>
                <w:b/>
                <w:i/>
                <w:noProof/>
              </w:rPr>
            </w:pPr>
            <w:r>
              <w:rPr>
                <w:b/>
                <w:i/>
                <w:noProof/>
              </w:rPr>
              <w:t>Proposed change affects:</w:t>
            </w:r>
          </w:p>
        </w:tc>
        <w:tc>
          <w:tcPr>
            <w:tcW w:w="1418" w:type="dxa"/>
          </w:tcPr>
          <w:p w14:paraId="7FECFCA1" w14:textId="77777777" w:rsidR="00187A7E" w:rsidRDefault="00187A7E" w:rsidP="00E509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4AECA" w14:textId="77777777" w:rsidR="00187A7E" w:rsidRDefault="00187A7E" w:rsidP="00E509A3">
            <w:pPr>
              <w:pStyle w:val="CRCoverPage"/>
              <w:spacing w:after="0"/>
              <w:jc w:val="center"/>
              <w:rPr>
                <w:b/>
                <w:caps/>
                <w:noProof/>
              </w:rPr>
            </w:pPr>
          </w:p>
        </w:tc>
        <w:tc>
          <w:tcPr>
            <w:tcW w:w="709" w:type="dxa"/>
            <w:tcBorders>
              <w:left w:val="single" w:sz="4" w:space="0" w:color="auto"/>
            </w:tcBorders>
          </w:tcPr>
          <w:p w14:paraId="65D2506D" w14:textId="77777777" w:rsidR="00187A7E" w:rsidRDefault="00187A7E" w:rsidP="00E509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445A8" w14:textId="77777777" w:rsidR="00187A7E" w:rsidRDefault="00187A7E" w:rsidP="00E509A3">
            <w:pPr>
              <w:pStyle w:val="CRCoverPage"/>
              <w:spacing w:after="0"/>
              <w:jc w:val="center"/>
              <w:rPr>
                <w:b/>
                <w:caps/>
                <w:noProof/>
              </w:rPr>
            </w:pPr>
          </w:p>
        </w:tc>
        <w:tc>
          <w:tcPr>
            <w:tcW w:w="2126" w:type="dxa"/>
          </w:tcPr>
          <w:p w14:paraId="31D112A0" w14:textId="77777777" w:rsidR="00187A7E" w:rsidRDefault="00187A7E" w:rsidP="00E509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460BD" w14:textId="77777777" w:rsidR="00187A7E" w:rsidRDefault="00187A7E" w:rsidP="00E509A3">
            <w:pPr>
              <w:pStyle w:val="CRCoverPage"/>
              <w:spacing w:after="0"/>
              <w:jc w:val="center"/>
              <w:rPr>
                <w:b/>
                <w:caps/>
                <w:noProof/>
              </w:rPr>
            </w:pPr>
          </w:p>
        </w:tc>
        <w:tc>
          <w:tcPr>
            <w:tcW w:w="1418" w:type="dxa"/>
            <w:tcBorders>
              <w:left w:val="nil"/>
            </w:tcBorders>
          </w:tcPr>
          <w:p w14:paraId="54BFF99E" w14:textId="77777777" w:rsidR="00187A7E" w:rsidRDefault="00187A7E" w:rsidP="00E509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FCC3" w14:textId="57482EC8" w:rsidR="00187A7E" w:rsidRDefault="00E94ECA" w:rsidP="00E509A3">
            <w:pPr>
              <w:pStyle w:val="CRCoverPage"/>
              <w:spacing w:after="0"/>
              <w:jc w:val="center"/>
              <w:rPr>
                <w:b/>
                <w:bCs/>
                <w:caps/>
                <w:noProof/>
              </w:rPr>
            </w:pPr>
            <w:r>
              <w:rPr>
                <w:b/>
                <w:bCs/>
                <w:caps/>
                <w:noProof/>
              </w:rPr>
              <w:t>X</w:t>
            </w:r>
          </w:p>
        </w:tc>
      </w:tr>
    </w:tbl>
    <w:p w14:paraId="16128702" w14:textId="77777777" w:rsidR="00187A7E" w:rsidRDefault="00187A7E" w:rsidP="00187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A7E" w14:paraId="16ABAB16" w14:textId="77777777" w:rsidTr="00E509A3">
        <w:tc>
          <w:tcPr>
            <w:tcW w:w="9640" w:type="dxa"/>
            <w:gridSpan w:val="11"/>
          </w:tcPr>
          <w:p w14:paraId="5FD20236" w14:textId="77777777" w:rsidR="00187A7E" w:rsidRDefault="00187A7E" w:rsidP="00E509A3">
            <w:pPr>
              <w:pStyle w:val="CRCoverPage"/>
              <w:spacing w:after="0"/>
              <w:rPr>
                <w:noProof/>
                <w:sz w:val="8"/>
                <w:szCs w:val="8"/>
              </w:rPr>
            </w:pPr>
          </w:p>
        </w:tc>
      </w:tr>
      <w:tr w:rsidR="00187A7E" w14:paraId="226C6BE0" w14:textId="77777777" w:rsidTr="00E509A3">
        <w:tc>
          <w:tcPr>
            <w:tcW w:w="1843" w:type="dxa"/>
            <w:tcBorders>
              <w:top w:val="single" w:sz="4" w:space="0" w:color="auto"/>
              <w:left w:val="single" w:sz="4" w:space="0" w:color="auto"/>
            </w:tcBorders>
          </w:tcPr>
          <w:p w14:paraId="52CF19D2" w14:textId="77777777" w:rsidR="00187A7E" w:rsidRDefault="00187A7E" w:rsidP="00E5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E7B48" w14:textId="77777777" w:rsidR="00187A7E" w:rsidRDefault="00AA2A37" w:rsidP="00E509A3">
            <w:pPr>
              <w:pStyle w:val="CRCoverPage"/>
              <w:spacing w:after="0"/>
              <w:ind w:left="100"/>
              <w:rPr>
                <w:noProof/>
              </w:rPr>
            </w:pPr>
            <w:r>
              <w:fldChar w:fldCharType="begin"/>
            </w:r>
            <w:r>
              <w:instrText xml:space="preserve"> DOCPROPERTY  CrTitle  \* MERGEFORMAT </w:instrText>
            </w:r>
            <w:r>
              <w:fldChar w:fldCharType="separate"/>
            </w:r>
            <w:r w:rsidR="00187A7E">
              <w:t>EES capability to influence traffic routing</w:t>
            </w:r>
            <w:r>
              <w:fldChar w:fldCharType="end"/>
            </w:r>
          </w:p>
        </w:tc>
      </w:tr>
      <w:tr w:rsidR="00187A7E" w14:paraId="348D7FCA" w14:textId="77777777" w:rsidTr="00E509A3">
        <w:tc>
          <w:tcPr>
            <w:tcW w:w="1843" w:type="dxa"/>
            <w:tcBorders>
              <w:left w:val="single" w:sz="4" w:space="0" w:color="auto"/>
            </w:tcBorders>
          </w:tcPr>
          <w:p w14:paraId="34732773" w14:textId="77777777" w:rsidR="00187A7E" w:rsidRDefault="00187A7E" w:rsidP="00E509A3">
            <w:pPr>
              <w:pStyle w:val="CRCoverPage"/>
              <w:spacing w:after="0"/>
              <w:rPr>
                <w:b/>
                <w:i/>
                <w:noProof/>
                <w:sz w:val="8"/>
                <w:szCs w:val="8"/>
              </w:rPr>
            </w:pPr>
          </w:p>
        </w:tc>
        <w:tc>
          <w:tcPr>
            <w:tcW w:w="7797" w:type="dxa"/>
            <w:gridSpan w:val="10"/>
            <w:tcBorders>
              <w:right w:val="single" w:sz="4" w:space="0" w:color="auto"/>
            </w:tcBorders>
          </w:tcPr>
          <w:p w14:paraId="40BD2DA9" w14:textId="77777777" w:rsidR="00187A7E" w:rsidRDefault="00187A7E" w:rsidP="00E509A3">
            <w:pPr>
              <w:pStyle w:val="CRCoverPage"/>
              <w:spacing w:after="0"/>
              <w:rPr>
                <w:noProof/>
                <w:sz w:val="8"/>
                <w:szCs w:val="8"/>
              </w:rPr>
            </w:pPr>
          </w:p>
        </w:tc>
      </w:tr>
      <w:tr w:rsidR="00187A7E" w14:paraId="45A0C956" w14:textId="77777777" w:rsidTr="00E509A3">
        <w:tc>
          <w:tcPr>
            <w:tcW w:w="1843" w:type="dxa"/>
            <w:tcBorders>
              <w:left w:val="single" w:sz="4" w:space="0" w:color="auto"/>
            </w:tcBorders>
          </w:tcPr>
          <w:p w14:paraId="336C4898" w14:textId="77777777" w:rsidR="00187A7E" w:rsidRDefault="00187A7E" w:rsidP="00E5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9AB63" w14:textId="77777777" w:rsidR="00187A7E" w:rsidRDefault="00AA2A37" w:rsidP="00E509A3">
            <w:pPr>
              <w:pStyle w:val="CRCoverPage"/>
              <w:spacing w:after="0"/>
              <w:ind w:left="100"/>
              <w:rPr>
                <w:noProof/>
              </w:rPr>
            </w:pPr>
            <w:r>
              <w:fldChar w:fldCharType="begin"/>
            </w:r>
            <w:r>
              <w:instrText xml:space="preserve"> DOCPROPERTY  SourceIfWg  \* MERGEFORMAT </w:instrText>
            </w:r>
            <w:r>
              <w:fldChar w:fldCharType="separate"/>
            </w:r>
            <w:r w:rsidR="00187A7E">
              <w:rPr>
                <w:noProof/>
              </w:rPr>
              <w:t>VODAFONE</w:t>
            </w:r>
            <w:r>
              <w:rPr>
                <w:noProof/>
              </w:rPr>
              <w:fldChar w:fldCharType="end"/>
            </w:r>
          </w:p>
        </w:tc>
      </w:tr>
      <w:tr w:rsidR="00187A7E" w14:paraId="7EE956D1" w14:textId="77777777" w:rsidTr="00E509A3">
        <w:tc>
          <w:tcPr>
            <w:tcW w:w="1843" w:type="dxa"/>
            <w:tcBorders>
              <w:left w:val="single" w:sz="4" w:space="0" w:color="auto"/>
            </w:tcBorders>
          </w:tcPr>
          <w:p w14:paraId="4458AFF3" w14:textId="77777777" w:rsidR="00187A7E" w:rsidRDefault="00187A7E" w:rsidP="00E5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62D09A" w14:textId="76567F2D" w:rsidR="00187A7E" w:rsidRDefault="003E4DD4" w:rsidP="00E509A3">
            <w:pPr>
              <w:pStyle w:val="CRCoverPage"/>
              <w:spacing w:after="0"/>
              <w:ind w:left="100"/>
              <w:rPr>
                <w:noProof/>
              </w:rPr>
            </w:pPr>
            <w:r>
              <w:t>S6</w:t>
            </w:r>
            <w:r w:rsidR="00AA2A37">
              <w:fldChar w:fldCharType="begin"/>
            </w:r>
            <w:r w:rsidR="00AA2A37">
              <w:instrText xml:space="preserve"> DOCPROPERTY  SourceIfTsg  \* MERGEFORMAT </w:instrText>
            </w:r>
            <w:r w:rsidR="00AA2A37">
              <w:fldChar w:fldCharType="separate"/>
            </w:r>
            <w:r w:rsidR="00AA2A37">
              <w:fldChar w:fldCharType="end"/>
            </w:r>
          </w:p>
        </w:tc>
      </w:tr>
      <w:tr w:rsidR="00187A7E" w14:paraId="20AF8ED5" w14:textId="77777777" w:rsidTr="00E509A3">
        <w:tc>
          <w:tcPr>
            <w:tcW w:w="1843" w:type="dxa"/>
            <w:tcBorders>
              <w:left w:val="single" w:sz="4" w:space="0" w:color="auto"/>
            </w:tcBorders>
          </w:tcPr>
          <w:p w14:paraId="58B49CF1" w14:textId="77777777" w:rsidR="00187A7E" w:rsidRDefault="00187A7E" w:rsidP="00E509A3">
            <w:pPr>
              <w:pStyle w:val="CRCoverPage"/>
              <w:spacing w:after="0"/>
              <w:rPr>
                <w:b/>
                <w:i/>
                <w:noProof/>
                <w:sz w:val="8"/>
                <w:szCs w:val="8"/>
              </w:rPr>
            </w:pPr>
          </w:p>
        </w:tc>
        <w:tc>
          <w:tcPr>
            <w:tcW w:w="7797" w:type="dxa"/>
            <w:gridSpan w:val="10"/>
            <w:tcBorders>
              <w:right w:val="single" w:sz="4" w:space="0" w:color="auto"/>
            </w:tcBorders>
          </w:tcPr>
          <w:p w14:paraId="23F59DB3" w14:textId="77777777" w:rsidR="00187A7E" w:rsidRDefault="00187A7E" w:rsidP="00E509A3">
            <w:pPr>
              <w:pStyle w:val="CRCoverPage"/>
              <w:spacing w:after="0"/>
              <w:rPr>
                <w:noProof/>
                <w:sz w:val="8"/>
                <w:szCs w:val="8"/>
              </w:rPr>
            </w:pPr>
          </w:p>
        </w:tc>
      </w:tr>
      <w:tr w:rsidR="00187A7E" w14:paraId="07DB1A88" w14:textId="77777777" w:rsidTr="00E509A3">
        <w:tc>
          <w:tcPr>
            <w:tcW w:w="1843" w:type="dxa"/>
            <w:tcBorders>
              <w:left w:val="single" w:sz="4" w:space="0" w:color="auto"/>
            </w:tcBorders>
          </w:tcPr>
          <w:p w14:paraId="0A073AB4" w14:textId="77777777" w:rsidR="00187A7E" w:rsidRDefault="00187A7E" w:rsidP="00E509A3">
            <w:pPr>
              <w:pStyle w:val="CRCoverPage"/>
              <w:tabs>
                <w:tab w:val="right" w:pos="1759"/>
              </w:tabs>
              <w:spacing w:after="0"/>
              <w:rPr>
                <w:b/>
                <w:i/>
                <w:noProof/>
              </w:rPr>
            </w:pPr>
            <w:r>
              <w:rPr>
                <w:b/>
                <w:i/>
                <w:noProof/>
              </w:rPr>
              <w:t>Work item code:</w:t>
            </w:r>
          </w:p>
        </w:tc>
        <w:tc>
          <w:tcPr>
            <w:tcW w:w="3686" w:type="dxa"/>
            <w:gridSpan w:val="5"/>
            <w:shd w:val="pct30" w:color="FFFF00" w:fill="auto"/>
          </w:tcPr>
          <w:p w14:paraId="5263BD24" w14:textId="77777777" w:rsidR="00187A7E" w:rsidRDefault="00AA2A37" w:rsidP="00E509A3">
            <w:pPr>
              <w:pStyle w:val="CRCoverPage"/>
              <w:spacing w:after="0"/>
              <w:ind w:left="100"/>
              <w:rPr>
                <w:noProof/>
              </w:rPr>
            </w:pPr>
            <w:r>
              <w:fldChar w:fldCharType="begin"/>
            </w:r>
            <w:r>
              <w:instrText xml:space="preserve"> DOCPROPERTY  RelatedWis  \* MERGEFORMAT </w:instrText>
            </w:r>
            <w:r>
              <w:fldChar w:fldCharType="separate"/>
            </w:r>
            <w:r w:rsidR="00187A7E">
              <w:rPr>
                <w:noProof/>
              </w:rPr>
              <w:t>EDGEAPP</w:t>
            </w:r>
            <w:r>
              <w:rPr>
                <w:noProof/>
              </w:rPr>
              <w:fldChar w:fldCharType="end"/>
            </w:r>
          </w:p>
        </w:tc>
        <w:tc>
          <w:tcPr>
            <w:tcW w:w="567" w:type="dxa"/>
            <w:tcBorders>
              <w:left w:val="nil"/>
            </w:tcBorders>
          </w:tcPr>
          <w:p w14:paraId="575BFF4B" w14:textId="77777777" w:rsidR="00187A7E" w:rsidRDefault="00187A7E" w:rsidP="00E509A3">
            <w:pPr>
              <w:pStyle w:val="CRCoverPage"/>
              <w:spacing w:after="0"/>
              <w:ind w:right="100"/>
              <w:rPr>
                <w:noProof/>
              </w:rPr>
            </w:pPr>
          </w:p>
        </w:tc>
        <w:tc>
          <w:tcPr>
            <w:tcW w:w="1417" w:type="dxa"/>
            <w:gridSpan w:val="3"/>
            <w:tcBorders>
              <w:left w:val="nil"/>
            </w:tcBorders>
          </w:tcPr>
          <w:p w14:paraId="7F5DCBB1" w14:textId="77777777" w:rsidR="00187A7E" w:rsidRDefault="00187A7E" w:rsidP="00E5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C3146" w14:textId="77777777" w:rsidR="00187A7E" w:rsidRDefault="00AA2A37" w:rsidP="00E509A3">
            <w:pPr>
              <w:pStyle w:val="CRCoverPage"/>
              <w:spacing w:after="0"/>
              <w:ind w:left="100"/>
              <w:rPr>
                <w:noProof/>
              </w:rPr>
            </w:pPr>
            <w:r>
              <w:fldChar w:fldCharType="begin"/>
            </w:r>
            <w:r>
              <w:instrText xml:space="preserve"> DOCPROPERTY  ResDate  \* MERGEFORMAT </w:instrText>
            </w:r>
            <w:r>
              <w:fldChar w:fldCharType="separate"/>
            </w:r>
            <w:r w:rsidR="00187A7E">
              <w:rPr>
                <w:noProof/>
              </w:rPr>
              <w:t>2024-05-12</w:t>
            </w:r>
            <w:r>
              <w:rPr>
                <w:noProof/>
              </w:rPr>
              <w:fldChar w:fldCharType="end"/>
            </w:r>
          </w:p>
        </w:tc>
      </w:tr>
      <w:tr w:rsidR="00187A7E" w14:paraId="544D5F2E" w14:textId="77777777" w:rsidTr="00E509A3">
        <w:tc>
          <w:tcPr>
            <w:tcW w:w="1843" w:type="dxa"/>
            <w:tcBorders>
              <w:left w:val="single" w:sz="4" w:space="0" w:color="auto"/>
            </w:tcBorders>
          </w:tcPr>
          <w:p w14:paraId="7B958D8C" w14:textId="77777777" w:rsidR="00187A7E" w:rsidRDefault="00187A7E" w:rsidP="00E509A3">
            <w:pPr>
              <w:pStyle w:val="CRCoverPage"/>
              <w:spacing w:after="0"/>
              <w:rPr>
                <w:b/>
                <w:i/>
                <w:noProof/>
                <w:sz w:val="8"/>
                <w:szCs w:val="8"/>
              </w:rPr>
            </w:pPr>
          </w:p>
        </w:tc>
        <w:tc>
          <w:tcPr>
            <w:tcW w:w="1986" w:type="dxa"/>
            <w:gridSpan w:val="4"/>
          </w:tcPr>
          <w:p w14:paraId="33643244" w14:textId="77777777" w:rsidR="00187A7E" w:rsidRDefault="00187A7E" w:rsidP="00E509A3">
            <w:pPr>
              <w:pStyle w:val="CRCoverPage"/>
              <w:spacing w:after="0"/>
              <w:rPr>
                <w:noProof/>
                <w:sz w:val="8"/>
                <w:szCs w:val="8"/>
              </w:rPr>
            </w:pPr>
          </w:p>
        </w:tc>
        <w:tc>
          <w:tcPr>
            <w:tcW w:w="2267" w:type="dxa"/>
            <w:gridSpan w:val="2"/>
          </w:tcPr>
          <w:p w14:paraId="25E91EAA" w14:textId="77777777" w:rsidR="00187A7E" w:rsidRDefault="00187A7E" w:rsidP="00E509A3">
            <w:pPr>
              <w:pStyle w:val="CRCoverPage"/>
              <w:spacing w:after="0"/>
              <w:rPr>
                <w:noProof/>
                <w:sz w:val="8"/>
                <w:szCs w:val="8"/>
              </w:rPr>
            </w:pPr>
          </w:p>
        </w:tc>
        <w:tc>
          <w:tcPr>
            <w:tcW w:w="1417" w:type="dxa"/>
            <w:gridSpan w:val="3"/>
          </w:tcPr>
          <w:p w14:paraId="7B4A2FEE" w14:textId="77777777" w:rsidR="00187A7E" w:rsidRDefault="00187A7E" w:rsidP="00E509A3">
            <w:pPr>
              <w:pStyle w:val="CRCoverPage"/>
              <w:spacing w:after="0"/>
              <w:rPr>
                <w:noProof/>
                <w:sz w:val="8"/>
                <w:szCs w:val="8"/>
              </w:rPr>
            </w:pPr>
          </w:p>
        </w:tc>
        <w:tc>
          <w:tcPr>
            <w:tcW w:w="2127" w:type="dxa"/>
            <w:tcBorders>
              <w:right w:val="single" w:sz="4" w:space="0" w:color="auto"/>
            </w:tcBorders>
          </w:tcPr>
          <w:p w14:paraId="681DA4EF" w14:textId="77777777" w:rsidR="00187A7E" w:rsidRDefault="00187A7E" w:rsidP="00E509A3">
            <w:pPr>
              <w:pStyle w:val="CRCoverPage"/>
              <w:spacing w:after="0"/>
              <w:rPr>
                <w:noProof/>
                <w:sz w:val="8"/>
                <w:szCs w:val="8"/>
              </w:rPr>
            </w:pPr>
          </w:p>
        </w:tc>
      </w:tr>
      <w:tr w:rsidR="00187A7E" w14:paraId="59C809E1" w14:textId="77777777" w:rsidTr="00E509A3">
        <w:trPr>
          <w:cantSplit/>
        </w:trPr>
        <w:tc>
          <w:tcPr>
            <w:tcW w:w="1843" w:type="dxa"/>
            <w:tcBorders>
              <w:left w:val="single" w:sz="4" w:space="0" w:color="auto"/>
            </w:tcBorders>
          </w:tcPr>
          <w:p w14:paraId="3749594E" w14:textId="77777777" w:rsidR="00187A7E" w:rsidRDefault="00187A7E" w:rsidP="00E509A3">
            <w:pPr>
              <w:pStyle w:val="CRCoverPage"/>
              <w:tabs>
                <w:tab w:val="right" w:pos="1759"/>
              </w:tabs>
              <w:spacing w:after="0"/>
              <w:rPr>
                <w:b/>
                <w:i/>
                <w:noProof/>
              </w:rPr>
            </w:pPr>
            <w:r>
              <w:rPr>
                <w:b/>
                <w:i/>
                <w:noProof/>
              </w:rPr>
              <w:t>Category:</w:t>
            </w:r>
          </w:p>
        </w:tc>
        <w:tc>
          <w:tcPr>
            <w:tcW w:w="851" w:type="dxa"/>
            <w:shd w:val="pct30" w:color="FFFF00" w:fill="auto"/>
          </w:tcPr>
          <w:p w14:paraId="13F3C6E7" w14:textId="77777777" w:rsidR="00187A7E" w:rsidRDefault="00AA2A37" w:rsidP="00E509A3">
            <w:pPr>
              <w:pStyle w:val="CRCoverPage"/>
              <w:spacing w:after="0"/>
              <w:ind w:left="100" w:right="-609"/>
              <w:rPr>
                <w:b/>
                <w:noProof/>
              </w:rPr>
            </w:pPr>
            <w:r>
              <w:fldChar w:fldCharType="begin"/>
            </w:r>
            <w:r>
              <w:instrText xml:space="preserve"> DOCPROPERTY  Cat  \* MERGEFORMAT </w:instrText>
            </w:r>
            <w:r>
              <w:fldChar w:fldCharType="separate"/>
            </w:r>
            <w:r w:rsidR="00187A7E">
              <w:rPr>
                <w:b/>
                <w:noProof/>
              </w:rPr>
              <w:t>A</w:t>
            </w:r>
            <w:r>
              <w:rPr>
                <w:b/>
                <w:noProof/>
              </w:rPr>
              <w:fldChar w:fldCharType="end"/>
            </w:r>
          </w:p>
        </w:tc>
        <w:tc>
          <w:tcPr>
            <w:tcW w:w="3402" w:type="dxa"/>
            <w:gridSpan w:val="5"/>
            <w:tcBorders>
              <w:left w:val="nil"/>
            </w:tcBorders>
          </w:tcPr>
          <w:p w14:paraId="0A223CED" w14:textId="77777777" w:rsidR="00187A7E" w:rsidRDefault="00187A7E" w:rsidP="00E509A3">
            <w:pPr>
              <w:pStyle w:val="CRCoverPage"/>
              <w:spacing w:after="0"/>
              <w:rPr>
                <w:noProof/>
              </w:rPr>
            </w:pPr>
          </w:p>
        </w:tc>
        <w:tc>
          <w:tcPr>
            <w:tcW w:w="1417" w:type="dxa"/>
            <w:gridSpan w:val="3"/>
            <w:tcBorders>
              <w:left w:val="nil"/>
            </w:tcBorders>
          </w:tcPr>
          <w:p w14:paraId="5E87FBA1" w14:textId="77777777" w:rsidR="00187A7E" w:rsidRDefault="00187A7E" w:rsidP="00E5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D3DC9" w14:textId="77777777" w:rsidR="00187A7E" w:rsidRDefault="00AA2A37" w:rsidP="00E509A3">
            <w:pPr>
              <w:pStyle w:val="CRCoverPage"/>
              <w:spacing w:after="0"/>
              <w:ind w:left="100"/>
              <w:rPr>
                <w:noProof/>
              </w:rPr>
            </w:pPr>
            <w:r>
              <w:fldChar w:fldCharType="begin"/>
            </w:r>
            <w:r>
              <w:instrText xml:space="preserve"> DOCPROPERTY  Release  \* MERGEFORMAT </w:instrText>
            </w:r>
            <w:r>
              <w:fldChar w:fldCharType="separate"/>
            </w:r>
            <w:r w:rsidR="00187A7E">
              <w:rPr>
                <w:noProof/>
              </w:rPr>
              <w:t>Rel-18</w:t>
            </w:r>
            <w:r>
              <w:rPr>
                <w:noProof/>
              </w:rPr>
              <w:fldChar w:fldCharType="end"/>
            </w:r>
          </w:p>
        </w:tc>
      </w:tr>
      <w:tr w:rsidR="00187A7E" w14:paraId="54353B9D" w14:textId="77777777" w:rsidTr="00E509A3">
        <w:tc>
          <w:tcPr>
            <w:tcW w:w="1843" w:type="dxa"/>
            <w:tcBorders>
              <w:left w:val="single" w:sz="4" w:space="0" w:color="auto"/>
              <w:bottom w:val="single" w:sz="4" w:space="0" w:color="auto"/>
            </w:tcBorders>
          </w:tcPr>
          <w:p w14:paraId="6A2FEFFA" w14:textId="77777777" w:rsidR="00187A7E" w:rsidRDefault="00187A7E" w:rsidP="00E509A3">
            <w:pPr>
              <w:pStyle w:val="CRCoverPage"/>
              <w:spacing w:after="0"/>
              <w:rPr>
                <w:b/>
                <w:i/>
                <w:noProof/>
              </w:rPr>
            </w:pPr>
          </w:p>
        </w:tc>
        <w:tc>
          <w:tcPr>
            <w:tcW w:w="4677" w:type="dxa"/>
            <w:gridSpan w:val="8"/>
            <w:tcBorders>
              <w:bottom w:val="single" w:sz="4" w:space="0" w:color="auto"/>
            </w:tcBorders>
          </w:tcPr>
          <w:p w14:paraId="4C163198" w14:textId="77777777" w:rsidR="00187A7E" w:rsidRDefault="00187A7E" w:rsidP="00E5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798404" w14:textId="77777777" w:rsidR="00187A7E" w:rsidRDefault="00187A7E" w:rsidP="00E509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CA413A" w14:textId="77777777" w:rsidR="00187A7E" w:rsidRPr="007C2097" w:rsidRDefault="00187A7E" w:rsidP="00E5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7A7E" w14:paraId="13634443" w14:textId="77777777" w:rsidTr="00E509A3">
        <w:tc>
          <w:tcPr>
            <w:tcW w:w="1843" w:type="dxa"/>
          </w:tcPr>
          <w:p w14:paraId="193CE575" w14:textId="77777777" w:rsidR="00187A7E" w:rsidRDefault="00187A7E" w:rsidP="00E509A3">
            <w:pPr>
              <w:pStyle w:val="CRCoverPage"/>
              <w:spacing w:after="0"/>
              <w:rPr>
                <w:b/>
                <w:i/>
                <w:noProof/>
                <w:sz w:val="8"/>
                <w:szCs w:val="8"/>
              </w:rPr>
            </w:pPr>
          </w:p>
        </w:tc>
        <w:tc>
          <w:tcPr>
            <w:tcW w:w="7797" w:type="dxa"/>
            <w:gridSpan w:val="10"/>
          </w:tcPr>
          <w:p w14:paraId="503B70CD" w14:textId="77777777" w:rsidR="00187A7E" w:rsidRDefault="00187A7E" w:rsidP="00E509A3">
            <w:pPr>
              <w:pStyle w:val="CRCoverPage"/>
              <w:spacing w:after="0"/>
              <w:rPr>
                <w:noProof/>
                <w:sz w:val="8"/>
                <w:szCs w:val="8"/>
              </w:rPr>
            </w:pPr>
          </w:p>
        </w:tc>
      </w:tr>
      <w:tr w:rsidR="00187A7E" w14:paraId="009C2C70" w14:textId="77777777" w:rsidTr="00E509A3">
        <w:tc>
          <w:tcPr>
            <w:tcW w:w="2694" w:type="dxa"/>
            <w:gridSpan w:val="2"/>
            <w:tcBorders>
              <w:top w:val="single" w:sz="4" w:space="0" w:color="auto"/>
              <w:left w:val="single" w:sz="4" w:space="0" w:color="auto"/>
            </w:tcBorders>
          </w:tcPr>
          <w:p w14:paraId="623E855F" w14:textId="77777777" w:rsidR="00187A7E" w:rsidRDefault="00187A7E" w:rsidP="00E5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0E6C" w14:textId="1C415939" w:rsidR="00F31EA6" w:rsidRDefault="00F31EA6" w:rsidP="00F31EA6">
            <w:pPr>
              <w:pStyle w:val="CRCoverPage"/>
              <w:spacing w:after="0"/>
              <w:ind w:left="100"/>
              <w:rPr>
                <w:noProof/>
              </w:rPr>
            </w:pPr>
            <w:r>
              <w:rPr>
                <w:noProof/>
              </w:rPr>
              <w:t>Several procedures in TS 23.558 include the EES influencing traffic routing, for example a</w:t>
            </w:r>
            <w:r w:rsidRPr="004805E0">
              <w:rPr>
                <w:noProof/>
              </w:rPr>
              <w:t>pply</w:t>
            </w:r>
            <w:r>
              <w:rPr>
                <w:noProof/>
              </w:rPr>
              <w:t>ing</w:t>
            </w:r>
            <w:r w:rsidRPr="004805E0">
              <w:rPr>
                <w:noProof/>
              </w:rPr>
              <w:t xml:space="preserve"> AF traffic influence with N6 routing information of </w:t>
            </w:r>
            <w:r>
              <w:rPr>
                <w:noProof/>
              </w:rPr>
              <w:t>a</w:t>
            </w:r>
            <w:r w:rsidRPr="004805E0">
              <w:rPr>
                <w:noProof/>
              </w:rPr>
              <w:t xml:space="preserve"> T-EAS</w:t>
            </w:r>
            <w:r>
              <w:rPr>
                <w:noProof/>
              </w:rPr>
              <w:t xml:space="preserve">. However, the ability of an EES to influence traffic is included in NOTE text and not normative text in 3 places (2 in Rel-17 and one more in Rel-18, Rel-19) and therefore might be missing from implementations. TR 21.801 (specification drafting rules) says </w:t>
            </w:r>
            <w:r w:rsidR="00D62E15" w:rsidRPr="00D62E15">
              <w:rPr>
                <w:noProof/>
              </w:rPr>
              <w:t>the following regarding NOTEs:</w:t>
            </w:r>
          </w:p>
          <w:p w14:paraId="3B0124FE" w14:textId="77777777" w:rsidR="00F31EA6" w:rsidRDefault="00F31EA6" w:rsidP="00F31EA6">
            <w:pPr>
              <w:pStyle w:val="CRCoverPage"/>
              <w:spacing w:after="0"/>
              <w:ind w:left="100"/>
              <w:rPr>
                <w:noProof/>
              </w:rPr>
            </w:pPr>
          </w:p>
          <w:p w14:paraId="35F5035C" w14:textId="77777777" w:rsidR="00F31EA6" w:rsidRDefault="00F31EA6" w:rsidP="00F31EA6">
            <w:pPr>
              <w:pStyle w:val="CRCoverPage"/>
              <w:spacing w:after="0"/>
              <w:ind w:left="100"/>
              <w:rPr>
                <w:noProof/>
              </w:rPr>
            </w:pPr>
            <w:r>
              <w:rPr>
                <w:noProof/>
              </w:rPr>
              <w:t>6.5.1       Notes and examples integrated in the text</w:t>
            </w:r>
          </w:p>
          <w:p w14:paraId="38B373C6" w14:textId="789F0120" w:rsidR="00F3696E" w:rsidRDefault="00F31EA6" w:rsidP="00F31EA6">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00F3696E" w:rsidRPr="00F3696E">
              <w:rPr>
                <w:noProof/>
              </w:rPr>
              <w:t>They shall not contain provisions to which it is necessary to conform in order to be able to claim compliance with a 3G TS.</w:t>
            </w:r>
          </w:p>
          <w:p w14:paraId="19E123BA" w14:textId="77777777" w:rsidR="00F3696E" w:rsidRDefault="00F3696E" w:rsidP="00F31EA6">
            <w:pPr>
              <w:pStyle w:val="CRCoverPage"/>
              <w:spacing w:after="0"/>
              <w:ind w:left="100"/>
              <w:rPr>
                <w:noProof/>
              </w:rPr>
            </w:pPr>
          </w:p>
          <w:p w14:paraId="7F41C85B" w14:textId="70A69581" w:rsidR="00F31EA6" w:rsidRDefault="003D5B13" w:rsidP="00F31EA6">
            <w:pPr>
              <w:pStyle w:val="CRCoverPage"/>
              <w:spacing w:after="0"/>
              <w:ind w:left="100"/>
              <w:rPr>
                <w:noProof/>
              </w:rPr>
            </w:pPr>
            <w:r w:rsidRPr="003D5B13">
              <w:rPr>
                <w:noProof/>
              </w:rPr>
              <w:t>Also, the purpose of the EES influencing traffic routing is not included in the existing NOTEs but is explained in S6-211111 that added the NOTEs in Rel-17 and S6-223623 that added the note in Rel-18.</w:t>
            </w:r>
          </w:p>
          <w:p w14:paraId="19B05335" w14:textId="77777777" w:rsidR="00F31EA6" w:rsidRDefault="00F31EA6" w:rsidP="00F31EA6">
            <w:pPr>
              <w:pStyle w:val="CRCoverPage"/>
              <w:spacing w:after="0"/>
              <w:ind w:left="100"/>
              <w:rPr>
                <w:noProof/>
              </w:rPr>
            </w:pPr>
          </w:p>
          <w:p w14:paraId="138F6ED9" w14:textId="1C74CD61" w:rsidR="00187A7E" w:rsidRDefault="00F31EA6" w:rsidP="00F31EA6">
            <w:pPr>
              <w:pStyle w:val="CRCoverPage"/>
              <w:spacing w:after="0"/>
              <w:ind w:left="100"/>
              <w:rPr>
                <w:noProof/>
              </w:rPr>
            </w:pPr>
            <w:r>
              <w:rPr>
                <w:noProof/>
              </w:rPr>
              <w:t>Also, the c</w:t>
            </w:r>
            <w:r w:rsidRPr="00567C23">
              <w:rPr>
                <w:noProof/>
              </w:rPr>
              <w:t xml:space="preserve">apability of </w:t>
            </w:r>
            <w:r>
              <w:rPr>
                <w:noProof/>
              </w:rPr>
              <w:t xml:space="preserve">an </w:t>
            </w:r>
            <w:r w:rsidRPr="00567C23">
              <w:rPr>
                <w:noProof/>
              </w:rPr>
              <w:t>EES to influence tr</w:t>
            </w:r>
            <w:r>
              <w:rPr>
                <w:noProof/>
              </w:rPr>
              <w:t>affic routing is missing from the description of the EES functional entity.</w:t>
            </w:r>
          </w:p>
        </w:tc>
      </w:tr>
      <w:tr w:rsidR="00187A7E" w14:paraId="6A111192" w14:textId="77777777" w:rsidTr="00E509A3">
        <w:tc>
          <w:tcPr>
            <w:tcW w:w="2694" w:type="dxa"/>
            <w:gridSpan w:val="2"/>
            <w:tcBorders>
              <w:left w:val="single" w:sz="4" w:space="0" w:color="auto"/>
            </w:tcBorders>
          </w:tcPr>
          <w:p w14:paraId="0261819C"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71B5E4A2" w14:textId="77777777" w:rsidR="00187A7E" w:rsidRDefault="00187A7E" w:rsidP="00E509A3">
            <w:pPr>
              <w:pStyle w:val="CRCoverPage"/>
              <w:spacing w:after="0"/>
              <w:rPr>
                <w:noProof/>
                <w:sz w:val="8"/>
                <w:szCs w:val="8"/>
              </w:rPr>
            </w:pPr>
          </w:p>
        </w:tc>
      </w:tr>
      <w:tr w:rsidR="00187A7E" w14:paraId="51AC49BC" w14:textId="77777777" w:rsidTr="00E509A3">
        <w:tc>
          <w:tcPr>
            <w:tcW w:w="2694" w:type="dxa"/>
            <w:gridSpan w:val="2"/>
            <w:tcBorders>
              <w:left w:val="single" w:sz="4" w:space="0" w:color="auto"/>
            </w:tcBorders>
          </w:tcPr>
          <w:p w14:paraId="2BDC0327" w14:textId="77777777" w:rsidR="00187A7E" w:rsidRDefault="00187A7E" w:rsidP="00E5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7AD75" w14:textId="77777777" w:rsidR="001E1192" w:rsidRDefault="001E1192" w:rsidP="001E1192">
            <w:pPr>
              <w:pStyle w:val="CRCoverPage"/>
              <w:spacing w:after="0"/>
              <w:ind w:left="100"/>
              <w:rPr>
                <w:noProof/>
              </w:rPr>
            </w:pPr>
            <w:r>
              <w:rPr>
                <w:noProof/>
              </w:rPr>
              <w:t>Added capability of the EES to influence traffic routing to its entity description</w:t>
            </w:r>
          </w:p>
          <w:p w14:paraId="3271C556" w14:textId="30CF8744" w:rsidR="00187A7E" w:rsidRDefault="001E1192" w:rsidP="001E1192">
            <w:pPr>
              <w:pStyle w:val="CRCoverPage"/>
              <w:spacing w:after="0"/>
              <w:ind w:left="100"/>
              <w:rPr>
                <w:noProof/>
              </w:rPr>
            </w:pPr>
            <w:r>
              <w:rPr>
                <w:noProof/>
              </w:rPr>
              <w:t>Made the ability for an EES to influence traffic routing to itself and its registered EASs normative</w:t>
            </w:r>
            <w:r w:rsidR="0014018D">
              <w:rPr>
                <w:noProof/>
              </w:rPr>
              <w:t xml:space="preserve">. </w:t>
            </w:r>
          </w:p>
        </w:tc>
      </w:tr>
      <w:tr w:rsidR="00187A7E" w14:paraId="238FFE40" w14:textId="77777777" w:rsidTr="00E509A3">
        <w:tc>
          <w:tcPr>
            <w:tcW w:w="2694" w:type="dxa"/>
            <w:gridSpan w:val="2"/>
            <w:tcBorders>
              <w:left w:val="single" w:sz="4" w:space="0" w:color="auto"/>
            </w:tcBorders>
          </w:tcPr>
          <w:p w14:paraId="599594CD"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5A7A5EB4" w14:textId="77777777" w:rsidR="00187A7E" w:rsidRDefault="00187A7E" w:rsidP="00E509A3">
            <w:pPr>
              <w:pStyle w:val="CRCoverPage"/>
              <w:spacing w:after="0"/>
              <w:rPr>
                <w:noProof/>
                <w:sz w:val="8"/>
                <w:szCs w:val="8"/>
              </w:rPr>
            </w:pPr>
          </w:p>
        </w:tc>
      </w:tr>
      <w:tr w:rsidR="00187A7E" w14:paraId="0F4D2F57" w14:textId="77777777" w:rsidTr="00E509A3">
        <w:tc>
          <w:tcPr>
            <w:tcW w:w="2694" w:type="dxa"/>
            <w:gridSpan w:val="2"/>
            <w:tcBorders>
              <w:left w:val="single" w:sz="4" w:space="0" w:color="auto"/>
              <w:bottom w:val="single" w:sz="4" w:space="0" w:color="auto"/>
            </w:tcBorders>
          </w:tcPr>
          <w:p w14:paraId="6619B570" w14:textId="77777777" w:rsidR="00187A7E" w:rsidRDefault="00187A7E" w:rsidP="00E5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281E0" w14:textId="64A474B8" w:rsidR="00187A7E" w:rsidRDefault="00666E7C" w:rsidP="00E509A3">
            <w:pPr>
              <w:pStyle w:val="CRCoverPage"/>
              <w:spacing w:after="0"/>
              <w:ind w:left="100"/>
              <w:rPr>
                <w:noProof/>
              </w:rPr>
            </w:pPr>
            <w:r w:rsidRPr="00666E7C">
              <w:rPr>
                <w:noProof/>
              </w:rPr>
              <w:t>EES unable to influence traffic routing to itself or to an EAS registered with itself.</w:t>
            </w:r>
          </w:p>
        </w:tc>
      </w:tr>
      <w:tr w:rsidR="00187A7E" w14:paraId="58EA11A7" w14:textId="77777777" w:rsidTr="00E509A3">
        <w:tc>
          <w:tcPr>
            <w:tcW w:w="2694" w:type="dxa"/>
            <w:gridSpan w:val="2"/>
          </w:tcPr>
          <w:p w14:paraId="1F1DE298" w14:textId="77777777" w:rsidR="00187A7E" w:rsidRDefault="00187A7E" w:rsidP="00E509A3">
            <w:pPr>
              <w:pStyle w:val="CRCoverPage"/>
              <w:spacing w:after="0"/>
              <w:rPr>
                <w:b/>
                <w:i/>
                <w:noProof/>
                <w:sz w:val="8"/>
                <w:szCs w:val="8"/>
              </w:rPr>
            </w:pPr>
          </w:p>
        </w:tc>
        <w:tc>
          <w:tcPr>
            <w:tcW w:w="6946" w:type="dxa"/>
            <w:gridSpan w:val="9"/>
          </w:tcPr>
          <w:p w14:paraId="588A9E5C" w14:textId="77777777" w:rsidR="00187A7E" w:rsidRDefault="00187A7E" w:rsidP="00E509A3">
            <w:pPr>
              <w:pStyle w:val="CRCoverPage"/>
              <w:spacing w:after="0"/>
              <w:rPr>
                <w:noProof/>
                <w:sz w:val="8"/>
                <w:szCs w:val="8"/>
              </w:rPr>
            </w:pPr>
          </w:p>
        </w:tc>
      </w:tr>
      <w:tr w:rsidR="00187A7E" w14:paraId="2197D89F" w14:textId="77777777" w:rsidTr="00E509A3">
        <w:tc>
          <w:tcPr>
            <w:tcW w:w="2694" w:type="dxa"/>
            <w:gridSpan w:val="2"/>
            <w:tcBorders>
              <w:top w:val="single" w:sz="4" w:space="0" w:color="auto"/>
              <w:left w:val="single" w:sz="4" w:space="0" w:color="auto"/>
            </w:tcBorders>
          </w:tcPr>
          <w:p w14:paraId="26B41287" w14:textId="77777777" w:rsidR="00187A7E" w:rsidRDefault="00187A7E" w:rsidP="00E5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79D3B" w14:textId="59611C2B" w:rsidR="00187A7E" w:rsidRDefault="00187A7E" w:rsidP="00E509A3">
            <w:pPr>
              <w:pStyle w:val="CRCoverPage"/>
              <w:spacing w:after="0"/>
              <w:ind w:left="100"/>
              <w:rPr>
                <w:noProof/>
              </w:rPr>
            </w:pPr>
            <w:r w:rsidRPr="007D05EA">
              <w:rPr>
                <w:noProof/>
              </w:rPr>
              <w:t xml:space="preserve">8.3.3.2.2, 8.3.3.2.3.3 </w:t>
            </w:r>
            <w:r>
              <w:rPr>
                <w:noProof/>
              </w:rPr>
              <w:t xml:space="preserve">, </w:t>
            </w:r>
            <w:r w:rsidRPr="0035057F">
              <w:rPr>
                <w:noProof/>
              </w:rPr>
              <w:t>8.4.3.1</w:t>
            </w:r>
            <w:r w:rsidR="009A2989">
              <w:rPr>
                <w:noProof/>
              </w:rPr>
              <w:t xml:space="preserve"> </w:t>
            </w:r>
          </w:p>
        </w:tc>
      </w:tr>
      <w:tr w:rsidR="00187A7E" w14:paraId="0F177117" w14:textId="77777777" w:rsidTr="00E509A3">
        <w:tc>
          <w:tcPr>
            <w:tcW w:w="2694" w:type="dxa"/>
            <w:gridSpan w:val="2"/>
            <w:tcBorders>
              <w:left w:val="single" w:sz="4" w:space="0" w:color="auto"/>
            </w:tcBorders>
          </w:tcPr>
          <w:p w14:paraId="595E0CB9"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081B018F" w14:textId="77777777" w:rsidR="00187A7E" w:rsidRDefault="00187A7E" w:rsidP="00E509A3">
            <w:pPr>
              <w:pStyle w:val="CRCoverPage"/>
              <w:spacing w:after="0"/>
              <w:rPr>
                <w:noProof/>
                <w:sz w:val="8"/>
                <w:szCs w:val="8"/>
              </w:rPr>
            </w:pPr>
          </w:p>
        </w:tc>
      </w:tr>
      <w:tr w:rsidR="00187A7E" w14:paraId="320A60E5" w14:textId="77777777" w:rsidTr="00E509A3">
        <w:tc>
          <w:tcPr>
            <w:tcW w:w="2694" w:type="dxa"/>
            <w:gridSpan w:val="2"/>
            <w:tcBorders>
              <w:left w:val="single" w:sz="4" w:space="0" w:color="auto"/>
            </w:tcBorders>
          </w:tcPr>
          <w:p w14:paraId="115A444B" w14:textId="77777777" w:rsidR="00187A7E" w:rsidRDefault="00187A7E" w:rsidP="00E5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AA8EB" w14:textId="77777777" w:rsidR="00187A7E" w:rsidRDefault="00187A7E" w:rsidP="00E5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F17A4" w14:textId="77777777" w:rsidR="00187A7E" w:rsidRDefault="00187A7E" w:rsidP="00E509A3">
            <w:pPr>
              <w:pStyle w:val="CRCoverPage"/>
              <w:spacing w:after="0"/>
              <w:jc w:val="center"/>
              <w:rPr>
                <w:b/>
                <w:caps/>
                <w:noProof/>
              </w:rPr>
            </w:pPr>
            <w:r>
              <w:rPr>
                <w:b/>
                <w:caps/>
                <w:noProof/>
              </w:rPr>
              <w:t>N</w:t>
            </w:r>
          </w:p>
        </w:tc>
        <w:tc>
          <w:tcPr>
            <w:tcW w:w="2977" w:type="dxa"/>
            <w:gridSpan w:val="4"/>
          </w:tcPr>
          <w:p w14:paraId="06AAA102" w14:textId="77777777" w:rsidR="00187A7E" w:rsidRDefault="00187A7E" w:rsidP="00E5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8691" w14:textId="77777777" w:rsidR="00187A7E" w:rsidRDefault="00187A7E" w:rsidP="00E509A3">
            <w:pPr>
              <w:pStyle w:val="CRCoverPage"/>
              <w:spacing w:after="0"/>
              <w:ind w:left="99"/>
              <w:rPr>
                <w:noProof/>
              </w:rPr>
            </w:pPr>
          </w:p>
        </w:tc>
      </w:tr>
      <w:tr w:rsidR="00187A7E" w14:paraId="17BFCEAC" w14:textId="77777777" w:rsidTr="00E509A3">
        <w:tc>
          <w:tcPr>
            <w:tcW w:w="2694" w:type="dxa"/>
            <w:gridSpan w:val="2"/>
            <w:tcBorders>
              <w:left w:val="single" w:sz="4" w:space="0" w:color="auto"/>
            </w:tcBorders>
          </w:tcPr>
          <w:p w14:paraId="53340137" w14:textId="77777777" w:rsidR="00187A7E" w:rsidRDefault="00187A7E" w:rsidP="00E5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F7486"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5EE7B" w14:textId="30495B3B" w:rsidR="00187A7E" w:rsidRDefault="00AD4DB9" w:rsidP="00E509A3">
            <w:pPr>
              <w:pStyle w:val="CRCoverPage"/>
              <w:spacing w:after="0"/>
              <w:jc w:val="center"/>
              <w:rPr>
                <w:b/>
                <w:caps/>
                <w:noProof/>
              </w:rPr>
            </w:pPr>
            <w:r>
              <w:rPr>
                <w:b/>
                <w:caps/>
                <w:noProof/>
              </w:rPr>
              <w:t>X</w:t>
            </w:r>
          </w:p>
        </w:tc>
        <w:tc>
          <w:tcPr>
            <w:tcW w:w="2977" w:type="dxa"/>
            <w:gridSpan w:val="4"/>
          </w:tcPr>
          <w:p w14:paraId="665AA831" w14:textId="77777777" w:rsidR="00187A7E" w:rsidRDefault="00187A7E" w:rsidP="00E5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352E4" w14:textId="77777777" w:rsidR="00187A7E" w:rsidRDefault="00187A7E" w:rsidP="00E509A3">
            <w:pPr>
              <w:pStyle w:val="CRCoverPage"/>
              <w:spacing w:after="0"/>
              <w:ind w:left="99"/>
              <w:rPr>
                <w:noProof/>
              </w:rPr>
            </w:pPr>
            <w:r>
              <w:rPr>
                <w:noProof/>
              </w:rPr>
              <w:t xml:space="preserve">TS/TR ... CR ... </w:t>
            </w:r>
          </w:p>
        </w:tc>
      </w:tr>
      <w:tr w:rsidR="00187A7E" w14:paraId="78503268" w14:textId="77777777" w:rsidTr="00E509A3">
        <w:tc>
          <w:tcPr>
            <w:tcW w:w="2694" w:type="dxa"/>
            <w:gridSpan w:val="2"/>
            <w:tcBorders>
              <w:left w:val="single" w:sz="4" w:space="0" w:color="auto"/>
            </w:tcBorders>
          </w:tcPr>
          <w:p w14:paraId="346847CB" w14:textId="77777777" w:rsidR="00187A7E" w:rsidRDefault="00187A7E" w:rsidP="00E509A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971023"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2DCF2" w14:textId="093DC2F9" w:rsidR="00187A7E" w:rsidRDefault="00AD4DB9" w:rsidP="00E509A3">
            <w:pPr>
              <w:pStyle w:val="CRCoverPage"/>
              <w:spacing w:after="0"/>
              <w:jc w:val="center"/>
              <w:rPr>
                <w:b/>
                <w:caps/>
                <w:noProof/>
              </w:rPr>
            </w:pPr>
            <w:r>
              <w:rPr>
                <w:b/>
                <w:caps/>
                <w:noProof/>
              </w:rPr>
              <w:t>X</w:t>
            </w:r>
          </w:p>
        </w:tc>
        <w:tc>
          <w:tcPr>
            <w:tcW w:w="2977" w:type="dxa"/>
            <w:gridSpan w:val="4"/>
          </w:tcPr>
          <w:p w14:paraId="62F2D54D" w14:textId="77777777" w:rsidR="00187A7E" w:rsidRDefault="00187A7E" w:rsidP="00E5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DDD51" w14:textId="77777777" w:rsidR="00187A7E" w:rsidRDefault="00187A7E" w:rsidP="00E509A3">
            <w:pPr>
              <w:pStyle w:val="CRCoverPage"/>
              <w:spacing w:after="0"/>
              <w:ind w:left="99"/>
              <w:rPr>
                <w:noProof/>
              </w:rPr>
            </w:pPr>
            <w:r>
              <w:rPr>
                <w:noProof/>
              </w:rPr>
              <w:t xml:space="preserve">TS/TR ... CR ... </w:t>
            </w:r>
          </w:p>
        </w:tc>
      </w:tr>
      <w:tr w:rsidR="00187A7E" w14:paraId="743B1353" w14:textId="77777777" w:rsidTr="00E509A3">
        <w:tc>
          <w:tcPr>
            <w:tcW w:w="2694" w:type="dxa"/>
            <w:gridSpan w:val="2"/>
            <w:tcBorders>
              <w:left w:val="single" w:sz="4" w:space="0" w:color="auto"/>
            </w:tcBorders>
          </w:tcPr>
          <w:p w14:paraId="37AAB2A6" w14:textId="77777777" w:rsidR="00187A7E" w:rsidRDefault="00187A7E" w:rsidP="00E5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944F51"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9512" w14:textId="216D8A73" w:rsidR="00187A7E" w:rsidRDefault="00AD4DB9" w:rsidP="00E509A3">
            <w:pPr>
              <w:pStyle w:val="CRCoverPage"/>
              <w:spacing w:after="0"/>
              <w:jc w:val="center"/>
              <w:rPr>
                <w:b/>
                <w:caps/>
                <w:noProof/>
              </w:rPr>
            </w:pPr>
            <w:r>
              <w:rPr>
                <w:b/>
                <w:caps/>
                <w:noProof/>
              </w:rPr>
              <w:t>X</w:t>
            </w:r>
          </w:p>
        </w:tc>
        <w:tc>
          <w:tcPr>
            <w:tcW w:w="2977" w:type="dxa"/>
            <w:gridSpan w:val="4"/>
          </w:tcPr>
          <w:p w14:paraId="026A8153" w14:textId="77777777" w:rsidR="00187A7E" w:rsidRDefault="00187A7E" w:rsidP="00E5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FFFF4" w14:textId="77777777" w:rsidR="00187A7E" w:rsidRDefault="00187A7E" w:rsidP="00E509A3">
            <w:pPr>
              <w:pStyle w:val="CRCoverPage"/>
              <w:spacing w:after="0"/>
              <w:ind w:left="99"/>
              <w:rPr>
                <w:noProof/>
              </w:rPr>
            </w:pPr>
            <w:r>
              <w:rPr>
                <w:noProof/>
              </w:rPr>
              <w:t xml:space="preserve">TS/TR ... CR ... </w:t>
            </w:r>
          </w:p>
        </w:tc>
      </w:tr>
      <w:tr w:rsidR="00187A7E" w14:paraId="5DF1E31F" w14:textId="77777777" w:rsidTr="00E509A3">
        <w:tc>
          <w:tcPr>
            <w:tcW w:w="2694" w:type="dxa"/>
            <w:gridSpan w:val="2"/>
            <w:tcBorders>
              <w:left w:val="single" w:sz="4" w:space="0" w:color="auto"/>
            </w:tcBorders>
          </w:tcPr>
          <w:p w14:paraId="19614646" w14:textId="77777777" w:rsidR="00187A7E" w:rsidRDefault="00187A7E" w:rsidP="00E509A3">
            <w:pPr>
              <w:pStyle w:val="CRCoverPage"/>
              <w:spacing w:after="0"/>
              <w:rPr>
                <w:b/>
                <w:i/>
                <w:noProof/>
              </w:rPr>
            </w:pPr>
          </w:p>
        </w:tc>
        <w:tc>
          <w:tcPr>
            <w:tcW w:w="6946" w:type="dxa"/>
            <w:gridSpan w:val="9"/>
            <w:tcBorders>
              <w:right w:val="single" w:sz="4" w:space="0" w:color="auto"/>
            </w:tcBorders>
          </w:tcPr>
          <w:p w14:paraId="43D1AD4B" w14:textId="77777777" w:rsidR="00187A7E" w:rsidRDefault="00187A7E" w:rsidP="00E509A3">
            <w:pPr>
              <w:pStyle w:val="CRCoverPage"/>
              <w:spacing w:after="0"/>
              <w:rPr>
                <w:noProof/>
              </w:rPr>
            </w:pPr>
          </w:p>
        </w:tc>
      </w:tr>
      <w:tr w:rsidR="00187A7E" w14:paraId="5F07E8F3" w14:textId="77777777" w:rsidTr="00E509A3">
        <w:tc>
          <w:tcPr>
            <w:tcW w:w="2694" w:type="dxa"/>
            <w:gridSpan w:val="2"/>
            <w:tcBorders>
              <w:left w:val="single" w:sz="4" w:space="0" w:color="auto"/>
              <w:bottom w:val="single" w:sz="4" w:space="0" w:color="auto"/>
            </w:tcBorders>
          </w:tcPr>
          <w:p w14:paraId="23A3040A" w14:textId="77777777" w:rsidR="00187A7E" w:rsidRDefault="00187A7E" w:rsidP="00E5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EBD10" w14:textId="734BD50E" w:rsidR="00187A7E" w:rsidRDefault="00187A7E" w:rsidP="00E509A3">
            <w:pPr>
              <w:pStyle w:val="CRCoverPage"/>
              <w:spacing w:after="0"/>
              <w:ind w:left="100"/>
              <w:rPr>
                <w:noProof/>
              </w:rPr>
            </w:pPr>
          </w:p>
        </w:tc>
      </w:tr>
      <w:tr w:rsidR="00187A7E" w:rsidRPr="008863B9" w14:paraId="01ED7FAD" w14:textId="77777777" w:rsidTr="00E509A3">
        <w:tc>
          <w:tcPr>
            <w:tcW w:w="2694" w:type="dxa"/>
            <w:gridSpan w:val="2"/>
            <w:tcBorders>
              <w:top w:val="single" w:sz="4" w:space="0" w:color="auto"/>
              <w:bottom w:val="single" w:sz="4" w:space="0" w:color="auto"/>
            </w:tcBorders>
          </w:tcPr>
          <w:p w14:paraId="4D809FD2" w14:textId="77777777" w:rsidR="00187A7E" w:rsidRPr="008863B9" w:rsidRDefault="00187A7E" w:rsidP="00E5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02A8E" w14:textId="77777777" w:rsidR="00187A7E" w:rsidRPr="008863B9" w:rsidRDefault="00187A7E" w:rsidP="00E509A3">
            <w:pPr>
              <w:pStyle w:val="CRCoverPage"/>
              <w:spacing w:after="0"/>
              <w:ind w:left="100"/>
              <w:rPr>
                <w:noProof/>
                <w:sz w:val="8"/>
                <w:szCs w:val="8"/>
              </w:rPr>
            </w:pPr>
          </w:p>
        </w:tc>
      </w:tr>
      <w:tr w:rsidR="00187A7E" w14:paraId="3FB6882D" w14:textId="77777777" w:rsidTr="00E509A3">
        <w:tc>
          <w:tcPr>
            <w:tcW w:w="2694" w:type="dxa"/>
            <w:gridSpan w:val="2"/>
            <w:tcBorders>
              <w:top w:val="single" w:sz="4" w:space="0" w:color="auto"/>
              <w:left w:val="single" w:sz="4" w:space="0" w:color="auto"/>
              <w:bottom w:val="single" w:sz="4" w:space="0" w:color="auto"/>
            </w:tcBorders>
          </w:tcPr>
          <w:p w14:paraId="0F47CD84" w14:textId="77777777" w:rsidR="00187A7E" w:rsidRDefault="00187A7E" w:rsidP="00E5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4073D" w14:textId="77777777" w:rsidR="00187A7E" w:rsidRDefault="00187A7E" w:rsidP="00E509A3">
            <w:pPr>
              <w:pStyle w:val="CRCoverPage"/>
              <w:spacing w:after="0"/>
              <w:ind w:left="100"/>
              <w:rPr>
                <w:noProof/>
              </w:rPr>
            </w:pPr>
          </w:p>
        </w:tc>
      </w:tr>
    </w:tbl>
    <w:p w14:paraId="5892F818" w14:textId="77777777" w:rsidR="00187A7E" w:rsidRDefault="00187A7E" w:rsidP="00187A7E">
      <w:pPr>
        <w:pStyle w:val="CRCoverPage"/>
        <w:spacing w:after="0"/>
        <w:rPr>
          <w:noProof/>
          <w:sz w:val="8"/>
          <w:szCs w:val="8"/>
        </w:rPr>
      </w:pPr>
    </w:p>
    <w:p w14:paraId="19449114" w14:textId="77777777" w:rsidR="00187A7E" w:rsidRDefault="00187A7E" w:rsidP="00187A7E">
      <w:pPr>
        <w:rPr>
          <w:noProof/>
        </w:rPr>
        <w:sectPr w:rsidR="00187A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49BDBD" w14:textId="1B6C970B" w:rsidR="00E8629F" w:rsidRDefault="00E8629F" w:rsidP="0009093C"/>
    <w:p w14:paraId="62FBEE99" w14:textId="518E48F2" w:rsidR="0009093C" w:rsidRPr="0009093C" w:rsidRDefault="0009093C" w:rsidP="0009093C">
      <w:pPr>
        <w:rPr>
          <w:color w:val="92D050"/>
          <w:sz w:val="40"/>
        </w:rPr>
      </w:pPr>
      <w:r w:rsidRPr="0009093C">
        <w:rPr>
          <w:color w:val="92D050"/>
          <w:sz w:val="40"/>
        </w:rPr>
        <w:t>*** First Change ***</w:t>
      </w:r>
    </w:p>
    <w:p w14:paraId="14528F37" w14:textId="77777777" w:rsidR="009A5FB0" w:rsidRPr="00F477AF" w:rsidRDefault="009A5FB0" w:rsidP="009A5FB0">
      <w:bookmarkStart w:id="1" w:name="_Toc50584274"/>
      <w:bookmarkStart w:id="2" w:name="_Toc50584618"/>
      <w:bookmarkStart w:id="3" w:name="_Toc57673466"/>
    </w:p>
    <w:p w14:paraId="2C39BC31" w14:textId="77777777" w:rsidR="00DD2315" w:rsidRPr="00F477AF" w:rsidRDefault="00DD2315" w:rsidP="004840AD">
      <w:pPr>
        <w:pStyle w:val="Heading5"/>
      </w:pPr>
      <w:bookmarkStart w:id="4" w:name="_Toc163031806"/>
      <w:r w:rsidRPr="00F477AF">
        <w:t>8.3.</w:t>
      </w:r>
      <w:r w:rsidR="00FE34FD" w:rsidRPr="00F477AF">
        <w:t>3.</w:t>
      </w:r>
      <w:r w:rsidRPr="00F477AF">
        <w:t>2.</w:t>
      </w:r>
      <w:r w:rsidR="00137A12" w:rsidRPr="00F477AF">
        <w:t>2</w:t>
      </w:r>
      <w:r w:rsidRPr="00F477AF">
        <w:tab/>
        <w:t>Request-response</w:t>
      </w:r>
      <w:bookmarkEnd w:id="1"/>
      <w:bookmarkEnd w:id="2"/>
      <w:r w:rsidR="006C73EA" w:rsidRPr="00F477AF">
        <w:t xml:space="preserve"> model</w:t>
      </w:r>
      <w:bookmarkEnd w:id="3"/>
      <w:bookmarkEnd w:id="4"/>
    </w:p>
    <w:p w14:paraId="3DF5758C"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0CAB5C38" w14:textId="77777777" w:rsidR="00A07B20" w:rsidRPr="00F477AF" w:rsidRDefault="00A07B20" w:rsidP="00DD2315">
      <w:r w:rsidRPr="00F477AF">
        <w:t>Pre-conditions:</w:t>
      </w:r>
    </w:p>
    <w:p w14:paraId="24FD9A7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301AF9E8"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15F201BD"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00397BF1"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38547C95" w14:textId="77777777" w:rsidR="00E20D6B" w:rsidRPr="00F477AF" w:rsidRDefault="00E20D6B" w:rsidP="00E20D6B">
      <w:pPr>
        <w:pStyle w:val="NO"/>
      </w:pPr>
      <w:r w:rsidRPr="00F477AF">
        <w:t>NOTE 1:</w:t>
      </w:r>
      <w:r w:rsidRPr="00F477AF">
        <w:tab/>
        <w:t>Details of ECSP's policy are out of scope.</w:t>
      </w:r>
    </w:p>
    <w:p w14:paraId="1C3C242B" w14:textId="77777777" w:rsidR="00926E40" w:rsidRPr="00F477AF" w:rsidRDefault="00926E40" w:rsidP="00DC7AF8">
      <w:pPr>
        <w:pStyle w:val="TH"/>
      </w:pPr>
      <w:r w:rsidRPr="00F477AF">
        <w:object w:dxaOrig="5266" w:dyaOrig="3510" w14:anchorId="3A92A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206.45pt" o:ole="">
            <v:imagedata r:id="rId18" o:title=""/>
          </v:shape>
          <o:OLEObject Type="Embed" ProgID="Visio.Drawing.15" ShapeID="_x0000_i1025" DrawAspect="Content" ObjectID="_1777957150" r:id="rId19"/>
        </w:object>
      </w:r>
    </w:p>
    <w:p w14:paraId="4A4444C9"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380FB194"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00003EF9" w:rsidRPr="00003EF9">
        <w:rPr>
          <w:lang w:eastAsia="ko-KR"/>
        </w:rPr>
        <w:t>, EEC service continuity support</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r w:rsidR="00C0368B" w:rsidRPr="00C0368B">
        <w:t xml:space="preserve"> </w:t>
      </w:r>
      <w:r w:rsidR="00C0368B" w:rsidRPr="00C0368B">
        <w:rPr>
          <w:lang w:eastAsia="ko-KR"/>
        </w:rPr>
        <w:t>EEC may provide its desired ECSP identifier(s) in the service provisioning request based on EEC preference.</w:t>
      </w:r>
    </w:p>
    <w:p w14:paraId="4D1C5D72" w14:textId="34784354" w:rsidR="00452B8E" w:rsidRDefault="00A07B20" w:rsidP="00452B8E">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D27FD1"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rsidR="00D27FD1">
        <w:t xml:space="preserve">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w:t>
      </w:r>
      <w:r w:rsidR="00452B8E" w:rsidRPr="00452B8E">
        <w:rPr>
          <w:lang w:eastAsia="ko-KR"/>
        </w:rPr>
        <w:t>and the Application group profile is not provided,</w:t>
      </w:r>
      <w:r w:rsidR="00452B8E">
        <w:rPr>
          <w:lang w:eastAsia="ko-KR"/>
        </w:rPr>
        <w:t xml:space="preserve"> </w:t>
      </w:r>
      <w:r w:rsidR="00E20D6B" w:rsidRPr="00F477AF">
        <w:rPr>
          <w:lang w:eastAsia="ko-KR"/>
        </w:rPr>
        <w:t xml:space="preserve">the ECS identifies the EES(s) based on the provided </w:t>
      </w:r>
      <w:r w:rsidR="00456570" w:rsidRPr="00F477AF">
        <w:rPr>
          <w:lang w:eastAsia="ko-KR"/>
        </w:rPr>
        <w:t>AC</w:t>
      </w:r>
      <w:r w:rsidR="00E20D6B" w:rsidRPr="00F477AF">
        <w:rPr>
          <w:lang w:eastAsia="ko-KR"/>
        </w:rPr>
        <w:t xml:space="preserve"> profile(s) and the UE location.</w:t>
      </w:r>
    </w:p>
    <w:p w14:paraId="5439C0B8" w14:textId="714A6CD0" w:rsidR="00452B8E" w:rsidRDefault="00452B8E" w:rsidP="00B3457A">
      <w:pPr>
        <w:pStyle w:val="B1"/>
        <w:ind w:hanging="1"/>
        <w:rPr>
          <w:lang w:eastAsia="ko-KR"/>
        </w:rPr>
      </w:pPr>
      <w:r>
        <w:rPr>
          <w:lang w:eastAsia="ko-KR"/>
        </w:rPr>
        <w:t xml:space="preserve">When </w:t>
      </w:r>
      <w:r w:rsidR="00761BDC" w:rsidRPr="00761BDC">
        <w:rPr>
          <w:lang w:eastAsia="ko-KR"/>
        </w:rPr>
        <w:t xml:space="preserve">Application </w:t>
      </w:r>
      <w:r>
        <w:rPr>
          <w:lang w:eastAsia="ko-KR"/>
        </w:rPr>
        <w:t xml:space="preserve">group profile is provided in the request, </w:t>
      </w:r>
    </w:p>
    <w:p w14:paraId="46A338AC" w14:textId="72704B94"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 xml:space="preserve">is not available, then </w:t>
      </w:r>
    </w:p>
    <w:p w14:paraId="7EC1F28D" w14:textId="77777777" w:rsidR="00452B8E" w:rsidRDefault="00452B8E" w:rsidP="00B3457A">
      <w:pPr>
        <w:pStyle w:val="B3"/>
        <w:rPr>
          <w:lang w:eastAsia="ko-KR"/>
        </w:rPr>
      </w:pPr>
      <w:r>
        <w:rPr>
          <w:lang w:eastAsia="ko-KR"/>
        </w:rPr>
        <w:lastRenderedPageBreak/>
        <w:t>-</w:t>
      </w:r>
      <w:r>
        <w:rPr>
          <w:lang w:eastAsia="ko-KR"/>
        </w:rPr>
        <w:tab/>
        <w:t>the ECS identifies EES(s) based on the information contained in the request (e.g.AC profile, Application group profile, UE location);</w:t>
      </w:r>
    </w:p>
    <w:p w14:paraId="718303C8" w14:textId="59106746"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is available, and:</w:t>
      </w:r>
    </w:p>
    <w:p w14:paraId="4A34F389" w14:textId="6556C1AB" w:rsidR="00452B8E" w:rsidRDefault="00452B8E" w:rsidP="00B3457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008752BA" w:rsidRPr="008752BA">
        <w:rPr>
          <w:lang w:eastAsia="ko-KR"/>
        </w:rPr>
        <w:t>ECS-ER</w:t>
      </w:r>
      <w:r>
        <w:rPr>
          <w:lang w:eastAsia="ko-KR"/>
        </w:rPr>
        <w:t xml:space="preserve">; or </w:t>
      </w:r>
    </w:p>
    <w:p w14:paraId="6C6FAD8D" w14:textId="4C50A3C6" w:rsidR="00452B8E" w:rsidRDefault="00452B8E" w:rsidP="00B3457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008752BA" w:rsidRPr="008752BA">
        <w:rPr>
          <w:lang w:eastAsia="ko-KR"/>
        </w:rPr>
        <w:t>ECS-ER</w:t>
      </w:r>
      <w:r>
        <w:rPr>
          <w:lang w:eastAsia="ko-KR"/>
        </w:rPr>
        <w:t>.</w:t>
      </w:r>
    </w:p>
    <w:p w14:paraId="1361F1D0" w14:textId="77777777" w:rsidR="00452B8E" w:rsidRDefault="00452B8E" w:rsidP="00B3457A">
      <w:pPr>
        <w:pStyle w:val="NO"/>
        <w:ind w:hanging="568"/>
        <w:rPr>
          <w:lang w:eastAsia="ko-KR"/>
        </w:rPr>
      </w:pPr>
      <w:r>
        <w:rPr>
          <w:lang w:eastAsia="ko-KR"/>
        </w:rPr>
        <w:t>NOTE 2:</w:t>
      </w:r>
      <w:r>
        <w:rPr>
          <w:lang w:eastAsia="ko-KR"/>
        </w:rPr>
        <w:tab/>
        <w:t>It is up to the ASP or the EES to determine validity of the application group.</w:t>
      </w:r>
    </w:p>
    <w:p w14:paraId="2F866825" w14:textId="77777777" w:rsidR="00452B8E" w:rsidRDefault="00452B8E" w:rsidP="00B3457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2561407" w14:textId="4CA7B6ED" w:rsidR="00E20D6B" w:rsidRPr="00F477AF" w:rsidRDefault="00E20D6B" w:rsidP="00D35508">
      <w:pPr>
        <w:pStyle w:val="B1"/>
        <w:ind w:hanging="1"/>
        <w:rPr>
          <w:lang w:eastAsia="ko-KR"/>
        </w:rPr>
      </w:pPr>
      <w:r w:rsidRPr="00F477AF">
        <w:rPr>
          <w:lang w:eastAsia="ko-KR"/>
        </w:rPr>
        <w:t xml:space="preserve">When </w:t>
      </w:r>
      <w:r w:rsidR="00452B8E" w:rsidRPr="00452B8E">
        <w:rPr>
          <w:lang w:eastAsia="ko-KR"/>
        </w:rPr>
        <w:t xml:space="preserve">neither </w:t>
      </w:r>
      <w:r w:rsidR="006D4A61">
        <w:rPr>
          <w:lang w:eastAsia="ko-KR"/>
        </w:rPr>
        <w:t xml:space="preserve">Application </w:t>
      </w:r>
      <w:r w:rsidR="00452B8E" w:rsidRPr="00452B8E">
        <w:rPr>
          <w:lang w:eastAsia="ko-KR"/>
        </w:rPr>
        <w:t xml:space="preserve">group profile nor </w:t>
      </w:r>
      <w:r w:rsidR="00456570" w:rsidRPr="00F477AF">
        <w:rPr>
          <w:lang w:eastAsia="ko-KR"/>
        </w:rPr>
        <w:t>AC</w:t>
      </w:r>
      <w:r w:rsidRPr="00F477AF">
        <w:rPr>
          <w:lang w:eastAsia="ko-KR"/>
        </w:rPr>
        <w:t xml:space="preserve"> profiles(s) are provided, then:</w:t>
      </w:r>
    </w:p>
    <w:p w14:paraId="4B4B4069"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28C036A" w14:textId="1864DE27" w:rsidR="00D35508"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70AB3649" w14:textId="2975D9D4" w:rsidR="00D35508" w:rsidRPr="00F477AF" w:rsidRDefault="00D35508" w:rsidP="00B3457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01EC9AD" w14:textId="319CAE16" w:rsidR="00E20D6B" w:rsidRPr="00F477AF" w:rsidRDefault="00E20D6B" w:rsidP="00E20D6B">
      <w:pPr>
        <w:pStyle w:val="NO"/>
      </w:pPr>
      <w:r w:rsidRPr="00F477AF">
        <w:t xml:space="preserve">NOTE </w:t>
      </w:r>
      <w:r w:rsidR="00452B8E">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82BBB20" w14:textId="62CF5875" w:rsidR="00E20D6B" w:rsidRPr="00F477AF" w:rsidRDefault="00E20D6B" w:rsidP="00E20D6B">
      <w:pPr>
        <w:pStyle w:val="NO"/>
        <w:rPr>
          <w:lang w:eastAsia="ko-KR"/>
        </w:rPr>
      </w:pPr>
      <w:r w:rsidRPr="00F477AF">
        <w:t xml:space="preserve">NOTE </w:t>
      </w:r>
      <w:r w:rsidR="00452B8E">
        <w:t>4</w:t>
      </w:r>
      <w:r w:rsidRPr="00F477AF">
        <w:t>:</w:t>
      </w:r>
      <w:r w:rsidRPr="00F477AF">
        <w:tab/>
        <w:t>Both steps are evaluated prior to sending a response.</w:t>
      </w:r>
    </w:p>
    <w:p w14:paraId="20B6AD31" w14:textId="59216D53" w:rsidR="00C0368B" w:rsidRDefault="00C0368B" w:rsidP="00C0368B">
      <w:pPr>
        <w:pStyle w:val="B1"/>
        <w:ind w:firstLine="0"/>
        <w:rPr>
          <w:lang w:eastAsia="ko-KR"/>
        </w:rPr>
      </w:pPr>
      <w:r>
        <w:rPr>
          <w:lang w:eastAsia="ko-KR"/>
        </w:rPr>
        <w:t xml:space="preserve">If desired ECSP identifier(s) is </w:t>
      </w:r>
      <w:r w:rsidR="00D31D76" w:rsidRPr="00D31D76">
        <w:rPr>
          <w:lang w:eastAsia="ko-KR"/>
        </w:rPr>
        <w:t>provided by the EEC, the ECS identifies the EES(s) to be sent in step 3 based on registered ECSP identifier in EES profile and the desired ECSP identifier(s).</w:t>
      </w:r>
    </w:p>
    <w:p w14:paraId="1B1F003A" w14:textId="478171DF" w:rsidR="00C0368B" w:rsidRDefault="00C0368B" w:rsidP="00C0368B">
      <w:pPr>
        <w:pStyle w:val="NO"/>
        <w:rPr>
          <w:lang w:eastAsia="ko-KR"/>
        </w:rPr>
      </w:pPr>
      <w:r>
        <w:rPr>
          <w:lang w:eastAsia="ko-KR"/>
        </w:rPr>
        <w:t>NOTE </w:t>
      </w:r>
      <w:r w:rsidR="00B20F42">
        <w:rPr>
          <w:lang w:eastAsia="ko-KR"/>
        </w:rPr>
        <w:t>5</w:t>
      </w:r>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0F58793B" w14:textId="77777777" w:rsidR="00A07B20" w:rsidRPr="00F477AF" w:rsidRDefault="00A07B20" w:rsidP="00D53A7E">
      <w:pPr>
        <w:pStyle w:val="B1"/>
        <w:ind w:firstLine="0"/>
        <w:rPr>
          <w:lang w:eastAsia="ko-KR"/>
        </w:rPr>
      </w:pPr>
      <w:r w:rsidRPr="00F477AF">
        <w:rPr>
          <w:lang w:eastAsia="ko-KR"/>
        </w:rPr>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502F7CD6" w14:textId="77777777" w:rsidR="00D27FD1" w:rsidRDefault="00D27FD1" w:rsidP="00D27FD1">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00A66A09"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sidR="0040175C">
        <w:rPr>
          <w:lang w:eastAsia="ko-KR"/>
        </w:rPr>
        <w:t>8.17</w:t>
      </w:r>
      <w:r w:rsidRPr="001C6895">
        <w:rPr>
          <w:lang w:eastAsia="ko-KR"/>
        </w:rPr>
        <w:t>.2.3 or</w:t>
      </w:r>
      <w:r>
        <w:rPr>
          <w:lang w:eastAsia="ko-KR"/>
        </w:rPr>
        <w:t xml:space="preserve"> both. </w:t>
      </w:r>
    </w:p>
    <w:p w14:paraId="48D5049E" w14:textId="4BFA4B08" w:rsidR="00D27FD1" w:rsidRPr="009E0B81" w:rsidRDefault="00D27FD1" w:rsidP="00D27FD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sidR="0040175C">
        <w:rPr>
          <w:lang w:eastAsia="ko-KR"/>
        </w:rPr>
        <w:t>8.17</w:t>
      </w:r>
      <w:r w:rsidRPr="000D44B8">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2F1F0A4D" w14:textId="77777777" w:rsidR="00B20F42" w:rsidRDefault="00B20F42" w:rsidP="00B3457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4DAEAD6" w14:textId="77777777" w:rsidR="00A66A09" w:rsidRDefault="00A66A09" w:rsidP="00A66A09">
      <w:pPr>
        <w:pStyle w:val="B1"/>
        <w:ind w:firstLine="0"/>
        <w:rPr>
          <w:lang w:eastAsia="ko-KR"/>
        </w:rPr>
      </w:pPr>
      <w:r>
        <w:rPr>
          <w:lang w:eastAsia="ko-KR"/>
        </w:rPr>
        <w:t>When the bundle EAS information is provided, then;</w:t>
      </w:r>
    </w:p>
    <w:p w14:paraId="6D6FFCCA" w14:textId="77777777" w:rsidR="00A66A09" w:rsidRPr="00684832" w:rsidRDefault="00A66A09" w:rsidP="00A66A09">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C41C48B" w14:textId="320C63A2" w:rsidR="00A66A09" w:rsidRDefault="00A66A09" w:rsidP="005F63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sidR="006D4A61">
        <w:rPr>
          <w:rFonts w:hint="eastAsia"/>
          <w:lang w:eastAsia="zh-CN"/>
        </w:rPr>
        <w:t>EDN</w:t>
      </w:r>
      <w:r w:rsidR="006D4A61">
        <w:rPr>
          <w:lang w:eastAsia="zh-CN"/>
        </w:rPr>
        <w:t xml:space="preserve"> </w:t>
      </w:r>
      <w:r w:rsidRPr="008B3584">
        <w:rPr>
          <w:lang w:eastAsia="ko-KR"/>
        </w:rPr>
        <w:t xml:space="preserve">based on the </w:t>
      </w:r>
      <w:r w:rsidR="006D4A61" w:rsidRPr="006D4A61">
        <w:rPr>
          <w:lang w:eastAsia="ko-KR"/>
        </w:rPr>
        <w:t>EDN</w:t>
      </w:r>
      <w:r w:rsidR="006D4A61">
        <w:rPr>
          <w:lang w:eastAsia="ko-KR"/>
        </w:rPr>
        <w:t xml:space="preserve"> </w:t>
      </w:r>
      <w:r w:rsidRPr="008B3584">
        <w:rPr>
          <w:lang w:eastAsia="ko-KR"/>
        </w:rPr>
        <w:t>information obtained in the EES profile.</w:t>
      </w:r>
    </w:p>
    <w:p w14:paraId="021E0FB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's request with a service provisioning response</w:t>
      </w:r>
      <w:r w:rsidR="00D27FD1">
        <w:t xml:space="preserve">. </w:t>
      </w:r>
      <w:r w:rsidR="00D27FD1" w:rsidRPr="000D44B8">
        <w:t>If the ECS has identified the relevant EES(s) information, the service provisioning response</w:t>
      </w:r>
      <w:r w:rsidR="00D27FD1" w:rsidRPr="00F477AF">
        <w:t xml:space="preserve"> </w:t>
      </w:r>
      <w:r w:rsidR="00972689" w:rsidRPr="00F477AF">
        <w:t xml:space="preserve">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564EC09E" w14:textId="5C1D55A2" w:rsidR="00A66A09" w:rsidRDefault="00A66A09" w:rsidP="00A66A09">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6404A04" w14:textId="77777777" w:rsidR="00D27FD1" w:rsidRDefault="00D27FD1" w:rsidP="00A66A09">
      <w:pPr>
        <w:pStyle w:val="B1"/>
        <w:ind w:firstLine="0"/>
        <w:rPr>
          <w:lang w:eastAsia="ko-KR"/>
        </w:rPr>
      </w:pPr>
      <w:r w:rsidRPr="00D27FD1">
        <w:rPr>
          <w:lang w:eastAsia="ko-KR"/>
        </w:rPr>
        <w:lastRenderedPageBreak/>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0B64330E" w14:textId="77777777" w:rsidR="009A3884" w:rsidRPr="00F477AF" w:rsidRDefault="009A3884" w:rsidP="009A3884">
      <w:pPr>
        <w:pStyle w:val="B1"/>
        <w:ind w:firstLine="0"/>
        <w:rPr>
          <w:lang w:eastAsia="ko-KR"/>
        </w:rPr>
      </w:pPr>
      <w:r w:rsidRPr="00F477AF">
        <w:rPr>
          <w:lang w:eastAsia="ko-KR"/>
        </w:rPr>
        <w:t xml:space="preserve">If the ECS is not provisioned with any EDN configuration information or is unable to determine </w:t>
      </w:r>
      <w:r w:rsidR="00934BCF">
        <w:rPr>
          <w:lang w:eastAsia="ko-KR"/>
        </w:rPr>
        <w:t xml:space="preserve">either </w:t>
      </w:r>
      <w:r w:rsidRPr="00F477AF">
        <w:rPr>
          <w:lang w:eastAsia="ko-KR"/>
        </w:rPr>
        <w:t xml:space="preserve">the EES information </w:t>
      </w:r>
      <w:r w:rsidR="00934BCF"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E074B06" w14:textId="77777777" w:rsidR="00934BCF" w:rsidRDefault="00934BCF" w:rsidP="00A07B2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8D5DBBB"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5F5B516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w:t>
      </w:r>
      <w:r w:rsidR="00C0368B">
        <w:rPr>
          <w:lang w:eastAsia="ko-KR"/>
        </w:rPr>
        <w:t> </w:t>
      </w:r>
      <w:r w:rsidRPr="00F477AF">
        <w:rPr>
          <w:lang w:eastAsia="ko-KR"/>
        </w:rPr>
        <w:t>1.</w:t>
      </w:r>
    </w:p>
    <w:p w14:paraId="4D4EA64C" w14:textId="77777777" w:rsidR="0088028D" w:rsidRPr="00F477AF" w:rsidRDefault="0088028D" w:rsidP="0088028D">
      <w:pPr>
        <w:rPr>
          <w:lang w:eastAsia="ko-KR"/>
        </w:rPr>
      </w:pPr>
      <w:bookmarkStart w:id="5" w:name="_Toc50584275"/>
      <w:bookmarkStart w:id="6" w:name="_Toc50584619"/>
      <w:bookmarkStart w:id="7" w:name="_Toc37791000"/>
      <w:bookmarkStart w:id="8"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D4E8F31" w14:textId="6C6B1EFC" w:rsidR="00B06647" w:rsidRPr="005353C7" w:rsidRDefault="002F253A" w:rsidP="00B0664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00B06647" w:rsidRPr="002F0456">
        <w:t xml:space="preserve">or EAS discovery </w:t>
      </w:r>
      <w:r w:rsidR="00B06647">
        <w:t xml:space="preserve">to </w:t>
      </w:r>
      <w:r w:rsidR="00B06647" w:rsidRPr="002F0456">
        <w:t>mitigate the waste of EDN resources</w:t>
      </w:r>
      <w:r w:rsidR="00B06647" w:rsidRPr="00833758">
        <w:t xml:space="preserve"> </w:t>
      </w:r>
      <w:r w:rsidRPr="002F253A">
        <w:t>EEC</w:t>
      </w:r>
      <w:r>
        <w:t xml:space="preserve"> </w:t>
      </w:r>
      <w:r w:rsidRPr="002F253A">
        <w:t xml:space="preserve">considers </w:t>
      </w:r>
      <w:r w:rsidR="00B06647">
        <w:t xml:space="preserve">the </w:t>
      </w:r>
      <w:r w:rsidR="00B06647">
        <w:rPr>
          <w:lang w:eastAsia="zh-CN"/>
        </w:rPr>
        <w:t>instantiable EAS information</w:t>
      </w:r>
      <w:r w:rsidRPr="002F253A">
        <w:rPr>
          <w:lang w:eastAsia="zh-CN"/>
        </w:rPr>
        <w:t xml:space="preserve"> and the associated instantiation criteria, the EEC selects one EES</w:t>
      </w:r>
      <w:r w:rsidR="00B06647">
        <w:rPr>
          <w:lang w:eastAsia="zh-CN"/>
        </w:rPr>
        <w:t xml:space="preserve">, if </w:t>
      </w:r>
      <w:r w:rsidR="00B06647" w:rsidRPr="004B05C8">
        <w:t>the EAS instantiation status corresponding to the EASID requested by AC/EEC is instantiable but not yet instantiated</w:t>
      </w:r>
      <w:r w:rsidRPr="002F253A">
        <w:t xml:space="preserve"> (i.e. no instantiated EAS)</w:t>
      </w:r>
      <w:r w:rsidR="00B06647" w:rsidRPr="002F0456">
        <w:t>.</w:t>
      </w:r>
    </w:p>
    <w:p w14:paraId="29D845FC" w14:textId="6490A268" w:rsidR="00423EFD" w:rsidRPr="00F477AF" w:rsidRDefault="00423EFD" w:rsidP="00423EFD">
      <w:pPr>
        <w:pStyle w:val="NO"/>
        <w:rPr>
          <w:lang w:eastAsia="ko-KR"/>
        </w:rPr>
      </w:pPr>
      <w:r w:rsidRPr="00F477AF">
        <w:rPr>
          <w:lang w:eastAsia="ko-KR"/>
        </w:rPr>
        <w:t xml:space="preserve">NOTE </w:t>
      </w:r>
      <w:r w:rsidR="00B20F42">
        <w:rPr>
          <w:lang w:eastAsia="ko-KR"/>
        </w:rPr>
        <w:t>7</w:t>
      </w:r>
      <w:r w:rsidRPr="00F477AF">
        <w:rPr>
          <w:lang w:eastAsia="ko-KR"/>
        </w:rPr>
        <w:t>:</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69019FB3" w14:textId="7424AFB6" w:rsidR="0077071F" w:rsidRDefault="0077071F" w:rsidP="00F361EA">
      <w:pPr>
        <w:rPr>
          <w:ins w:id="9" w:author="Peter Dawes, Vodafone" w:date="2024-05-13T11:45:00Z"/>
        </w:rPr>
      </w:pPr>
      <w:bookmarkStart w:id="10" w:name="_Toc57673467"/>
      <w:del w:id="11" w:author="Peter Dawes, Vodafone" w:date="2024-05-13T11:43:00Z">
        <w:r w:rsidRPr="00F477AF" w:rsidDel="00DA263E">
          <w:rPr>
            <w:lang w:eastAsia="zh-CN"/>
          </w:rPr>
          <w:delText xml:space="preserve">NOTE </w:delText>
        </w:r>
        <w:r w:rsidR="00B20F42" w:rsidDel="00DA263E">
          <w:rPr>
            <w:lang w:eastAsia="zh-CN"/>
          </w:rPr>
          <w:delText>8</w:delText>
        </w:r>
        <w:r w:rsidRPr="00F477AF" w:rsidDel="00DA263E">
          <w:rPr>
            <w:lang w:eastAsia="zh-CN"/>
          </w:rPr>
          <w:delText>:</w:delText>
        </w:r>
        <w:r w:rsidR="00883F62" w:rsidRPr="00F477AF" w:rsidDel="00DA263E">
          <w:rPr>
            <w:lang w:eastAsia="zh-CN"/>
          </w:rPr>
          <w:tab/>
        </w:r>
        <w:r w:rsidRPr="00F477AF" w:rsidDel="00DA263E">
          <w:delText>Even a</w:delText>
        </w:r>
      </w:del>
      <w:ins w:id="12" w:author="Peter Dawes, Vodafone" w:date="2024-05-13T11:44:00Z">
        <w:r w:rsidR="00DA263E">
          <w:rPr>
            <w:lang w:eastAsia="zh-CN"/>
          </w:rPr>
          <w:t>A</w:t>
        </w:r>
      </w:ins>
      <w:r w:rsidRPr="00F477AF">
        <w:t xml:space="preserve">fter the EEC establishes a connection to </w:t>
      </w:r>
      <w:del w:id="13" w:author="Peter Dawes, Vodafone" w:date="2024-05-13T11:44:00Z">
        <w:r w:rsidRPr="00F477AF" w:rsidDel="00F55F9A">
          <w:delText xml:space="preserve">the </w:delText>
        </w:r>
      </w:del>
      <w:ins w:id="14" w:author="Peter Dawes, Vodafone" w:date="2024-05-13T11:44:00Z">
        <w:r w:rsidR="00F55F9A">
          <w:t>an</w:t>
        </w:r>
        <w:r w:rsidR="00F55F9A"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15" w:author="Peter Dawes, Vodafone" w:date="2024-05-13T11:44:00Z">
        <w:r w:rsidR="00D60844">
          <w:t xml:space="preserve">an </w:t>
        </w:r>
      </w:ins>
      <w:r w:rsidRPr="00F477AF">
        <w:t>AF request to influence traffic routing</w:t>
      </w:r>
      <w:del w:id="16" w:author="Peter Dawes, Vodafone" w:date="2024-05-13T11:44:00Z">
        <w:r w:rsidRPr="00F477AF" w:rsidDel="00CA5FB4">
          <w:delText xml:space="preserve"> from EEC to EES</w:delText>
        </w:r>
      </w:del>
      <w:r w:rsidRPr="00F477AF">
        <w:t xml:space="preserve"> 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17" w:author="Peter Dawes, Vodafone" w:date="2024-05-13T11:45:00Z">
        <w:r w:rsidR="0068127D" w:rsidRPr="0068127D">
          <w:t xml:space="preserve"> </w:t>
        </w:r>
      </w:ins>
      <w:ins w:id="18" w:author="Peter Dawes, Vodafone" w:date="2024-05-23T07:58:00Z">
        <w:r w:rsidR="00294950" w:rsidRPr="00294950">
          <w:t>in order to influence the user plane path to this connected EES</w:t>
        </w:r>
      </w:ins>
      <w:r w:rsidRPr="00F477AF">
        <w:t>.</w:t>
      </w:r>
    </w:p>
    <w:p w14:paraId="4AB866E4" w14:textId="0B14C4BE" w:rsidR="000D2F3A" w:rsidRPr="00F477AF" w:rsidRDefault="000D2F3A" w:rsidP="000D2F3A">
      <w:pPr>
        <w:pStyle w:val="NO"/>
        <w:rPr>
          <w:lang w:eastAsia="zh-CN"/>
        </w:rPr>
      </w:pPr>
      <w:ins w:id="19" w:author="Peter Dawes, Vodafone" w:date="2024-05-13T11:45:00Z">
        <w:r w:rsidRPr="000D2F3A">
          <w:rPr>
            <w:lang w:eastAsia="zh-CN"/>
          </w:rPr>
          <w:t xml:space="preserve">NOTE </w:t>
        </w:r>
      </w:ins>
      <w:ins w:id="20" w:author="Peter Dawes, Vodafone" w:date="2024-05-13T11:46:00Z">
        <w:r>
          <w:rPr>
            <w:lang w:eastAsia="zh-CN"/>
          </w:rPr>
          <w:t>8</w:t>
        </w:r>
      </w:ins>
      <w:ins w:id="21" w:author="Peter Dawes, Vodafone" w:date="2024-05-13T11:45:00Z">
        <w:r w:rsidRPr="000D2F3A">
          <w:rPr>
            <w:lang w:eastAsia="zh-CN"/>
          </w:rPr>
          <w:t>:</w:t>
        </w:r>
      </w:ins>
      <w:ins w:id="22" w:author="Peter Dawes, Vodafone" w:date="2024-05-13T12:40:00Z">
        <w:r w:rsidR="00DA57FB">
          <w:rPr>
            <w:lang w:eastAsia="zh-CN"/>
          </w:rPr>
          <w:tab/>
        </w:r>
      </w:ins>
      <w:ins w:id="23" w:author="Peter Dawes, Vodafone" w:date="2024-05-23T07:58:00Z">
        <w:r w:rsidR="00DE306C" w:rsidRPr="00DE306C">
          <w:rPr>
            <w:lang w:eastAsia="zh-CN"/>
          </w:rPr>
          <w:t xml:space="preserve">For example, using a particular DNAI to reach the data network containing the EES might be necessary to meet </w:t>
        </w:r>
      </w:ins>
      <w:ins w:id="24" w:author="Peter Dawes, Vodafone" w:date="2024-05-23T08:10:00Z">
        <w:r w:rsidR="00B60F53">
          <w:rPr>
            <w:lang w:eastAsia="zh-CN"/>
          </w:rPr>
          <w:t xml:space="preserve">AC </w:t>
        </w:r>
      </w:ins>
      <w:ins w:id="25" w:author="Peter Dawes, Vodafone" w:date="2024-05-23T07:58:00Z">
        <w:r w:rsidR="00DE306C" w:rsidRPr="00DE306C">
          <w:rPr>
            <w:lang w:eastAsia="zh-CN"/>
          </w:rPr>
          <w:t>service KPIs</w:t>
        </w:r>
      </w:ins>
      <w:ins w:id="26" w:author="Peter Dawes, Vodafone" w:date="2024-05-13T11:45:00Z">
        <w:r w:rsidRPr="000D2F3A">
          <w:rPr>
            <w:lang w:eastAsia="zh-CN"/>
          </w:rPr>
          <w:t>.</w:t>
        </w:r>
      </w:ins>
      <w:ins w:id="27" w:author="Peter Dawes, Vodafone" w:date="2024-05-23T08:03:00Z">
        <w:r w:rsidR="00BE2AEE">
          <w:rPr>
            <w:lang w:eastAsia="zh-CN"/>
          </w:rPr>
          <w:t xml:space="preserve"> </w:t>
        </w:r>
      </w:ins>
    </w:p>
    <w:p w14:paraId="7E5876FB" w14:textId="480AEB36" w:rsidR="00934BCF" w:rsidRDefault="00B06647" w:rsidP="0071490C">
      <w:pPr>
        <w:pStyle w:val="NO"/>
        <w:rPr>
          <w:noProof/>
        </w:rPr>
      </w:pPr>
      <w:r w:rsidRPr="006A061F">
        <w:rPr>
          <w:noProof/>
        </w:rPr>
        <w:t>NOTE</w:t>
      </w:r>
      <w:r>
        <w:rPr>
          <w:noProof/>
        </w:rPr>
        <w:t xml:space="preserve"> </w:t>
      </w:r>
      <w:r w:rsidR="00B20F42">
        <w:rPr>
          <w:noProof/>
        </w:rPr>
        <w:t>9</w:t>
      </w:r>
      <w:r w:rsidRPr="006A061F">
        <w:rPr>
          <w:noProof/>
        </w:rPr>
        <w:t>:</w:t>
      </w:r>
      <w:r>
        <w:rPr>
          <w:noProof/>
        </w:rPr>
        <w:tab/>
      </w:r>
      <w:r w:rsidRPr="006A061F">
        <w:rPr>
          <w:noProof/>
        </w:rPr>
        <w:t>If the EAS instantiation fails based on the selected EES, the EEC may retry the EAS discovery request to another EES</w:t>
      </w:r>
      <w:r w:rsidR="002F253A" w:rsidRPr="002F253A">
        <w:rPr>
          <w:noProof/>
        </w:rPr>
        <w:t xml:space="preserve"> (e.g. selecting another one EES based on the instantiable EAS information)</w:t>
      </w:r>
      <w:r w:rsidRPr="006A061F">
        <w:rPr>
          <w:noProof/>
        </w:rPr>
        <w:t>.</w:t>
      </w:r>
    </w:p>
    <w:p w14:paraId="4B81DB47" w14:textId="77777777" w:rsidR="00BA1299" w:rsidRDefault="00BA1299" w:rsidP="00BA1299">
      <w:pPr>
        <w:rPr>
          <w:lang w:eastAsia="ko-KR"/>
        </w:rPr>
      </w:pPr>
      <w:bookmarkStart w:id="28" w:name="_Toc50584278"/>
      <w:bookmarkStart w:id="29" w:name="_Toc50584622"/>
      <w:bookmarkEnd w:id="5"/>
      <w:bookmarkEnd w:id="6"/>
      <w:bookmarkEnd w:id="10"/>
    </w:p>
    <w:p w14:paraId="1BFBEC3F" w14:textId="54E4E753" w:rsidR="00BA1299" w:rsidRPr="00BA1299" w:rsidRDefault="00BA1299" w:rsidP="00BA1299">
      <w:pPr>
        <w:rPr>
          <w:color w:val="92D050"/>
          <w:sz w:val="40"/>
          <w:lang w:eastAsia="ko-KR"/>
        </w:rPr>
      </w:pPr>
      <w:r w:rsidRPr="00BA1299">
        <w:rPr>
          <w:color w:val="92D050"/>
          <w:sz w:val="40"/>
          <w:lang w:eastAsia="ko-KR"/>
        </w:rPr>
        <w:t>*** Next Change ***</w:t>
      </w:r>
    </w:p>
    <w:p w14:paraId="721A1CED" w14:textId="77777777" w:rsidR="00BA1299" w:rsidRPr="00F477AF" w:rsidRDefault="00BA1299" w:rsidP="00BA1299">
      <w:pPr>
        <w:rPr>
          <w:lang w:eastAsia="ko-KR"/>
        </w:rPr>
      </w:pPr>
    </w:p>
    <w:p w14:paraId="77F98E79" w14:textId="77777777" w:rsidR="00972689" w:rsidRPr="00F477AF" w:rsidRDefault="00972689" w:rsidP="004840AD">
      <w:pPr>
        <w:pStyle w:val="Heading6"/>
      </w:pPr>
      <w:bookmarkStart w:id="30" w:name="_Toc57673470"/>
      <w:bookmarkStart w:id="31" w:name="_Toc163031810"/>
      <w:r w:rsidRPr="00F477AF">
        <w:t>8.3.</w:t>
      </w:r>
      <w:r w:rsidR="00FE34FD" w:rsidRPr="00F477AF">
        <w:t>3.</w:t>
      </w:r>
      <w:r w:rsidRPr="00F477AF">
        <w:t>2.</w:t>
      </w:r>
      <w:r w:rsidR="00137A12" w:rsidRPr="00F477AF">
        <w:t>3</w:t>
      </w:r>
      <w:r w:rsidRPr="00F477AF">
        <w:t>.3</w:t>
      </w:r>
      <w:r w:rsidRPr="00F477AF">
        <w:tab/>
        <w:t>Notify</w:t>
      </w:r>
      <w:bookmarkEnd w:id="28"/>
      <w:bookmarkEnd w:id="29"/>
      <w:bookmarkEnd w:id="30"/>
      <w:bookmarkEnd w:id="31"/>
    </w:p>
    <w:p w14:paraId="3BDBADAC"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75A260BE" w14:textId="77777777" w:rsidR="00972689" w:rsidRPr="00F477AF" w:rsidRDefault="00972689" w:rsidP="00972689">
      <w:r w:rsidRPr="00F477AF">
        <w:t>Pre-conditions:</w:t>
      </w:r>
    </w:p>
    <w:p w14:paraId="7166613E"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7FAD6A0D" w14:textId="77777777" w:rsidR="00AC5799" w:rsidRPr="00F477AF" w:rsidRDefault="00AC5799" w:rsidP="00DC7AF8">
      <w:pPr>
        <w:pStyle w:val="TH"/>
      </w:pPr>
      <w:r w:rsidRPr="00F477AF">
        <w:object w:dxaOrig="5266" w:dyaOrig="2851" w14:anchorId="6A0F14BE">
          <v:shape id="_x0000_i1026" type="#_x0000_t75" style="width:310.35pt;height:168.6pt" o:ole="">
            <v:imagedata r:id="rId20" o:title=""/>
          </v:shape>
          <o:OLEObject Type="Embed" ProgID="Visio.Drawing.15" ShapeID="_x0000_i1026" DrawAspect="Content" ObjectID="_1777957151" r:id="rId21"/>
        </w:object>
      </w:r>
    </w:p>
    <w:p w14:paraId="3ACA6F88"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03258329"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bookmarkStart w:id="32" w:name="_Hlk130854855"/>
      <w:r w:rsidR="00934BCF"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rsidR="00934BCF">
        <w:t xml:space="preserve"> </w:t>
      </w:r>
      <w:bookmarkEnd w:id="32"/>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51256BB3"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A18786"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06D8F3D4"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4C0EBED1" w14:textId="77777777" w:rsidR="00423EFD" w:rsidRPr="00F477AF" w:rsidRDefault="00423EFD" w:rsidP="00423EFD">
      <w:pPr>
        <w:pStyle w:val="NO"/>
        <w:rPr>
          <w:lang w:eastAsia="ko-KR"/>
        </w:rPr>
      </w:pPr>
      <w:r w:rsidRPr="00F477AF">
        <w:t>NOTE 2:</w:t>
      </w:r>
      <w:r w:rsidRPr="00F477AF">
        <w:tab/>
        <w:t>Both steps are evaluated prior to sending a response.</w:t>
      </w:r>
    </w:p>
    <w:p w14:paraId="6CBB379B" w14:textId="20570FE6" w:rsidR="00C0368B" w:rsidRDefault="00C0368B" w:rsidP="00C0368B">
      <w:pPr>
        <w:pStyle w:val="B1"/>
        <w:ind w:firstLine="0"/>
        <w:rPr>
          <w:lang w:eastAsia="ko-KR"/>
        </w:rPr>
      </w:pPr>
      <w:r>
        <w:rPr>
          <w:lang w:eastAsia="ko-KR"/>
        </w:rPr>
        <w:t xml:space="preserve">If desired ECSP identifier(s) </w:t>
      </w:r>
      <w:r w:rsidR="00D31D76" w:rsidRPr="00D31D76">
        <w:rPr>
          <w:lang w:eastAsia="ko-KR"/>
        </w:rPr>
        <w:t>provided by the EEC, the ECS identifies the EES(s) to be sent in step 2 based on registered ECSP identifier in EES profile and the desired ECSP identifier(s).</w:t>
      </w:r>
    </w:p>
    <w:p w14:paraId="655133C9" w14:textId="77777777" w:rsidR="00C0368B" w:rsidRDefault="00C0368B" w:rsidP="00C0368B">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773C973C"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6A82C43E" w14:textId="0075027E" w:rsidR="00934BCF" w:rsidRPr="009E0B81" w:rsidRDefault="00934BCF" w:rsidP="00934BCF">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0040175C">
        <w:rPr>
          <w:lang w:eastAsia="ko-KR"/>
        </w:rPr>
        <w:t>8.17</w:t>
      </w:r>
      <w:r w:rsidRPr="00454C8F">
        <w:rPr>
          <w:lang w:eastAsia="ko-KR"/>
        </w:rPr>
        <w:t>.2.3</w:t>
      </w:r>
      <w:r>
        <w:rPr>
          <w:lang w:eastAsia="ko-KR"/>
        </w:rPr>
        <w:t xml:space="preserve"> or both.</w:t>
      </w:r>
      <w:r w:rsidR="00853A4F">
        <w:rPr>
          <w:lang w:eastAsia="ko-KR"/>
        </w:rPr>
        <w:t xml:space="preserve">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sidR="0040175C">
        <w:rPr>
          <w:lang w:eastAsia="ko-KR"/>
        </w:rPr>
        <w:t>8.17</w:t>
      </w:r>
      <w:r w:rsidRPr="00454C8F">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35AF6AA5" w14:textId="77777777" w:rsidR="00B20F42" w:rsidRDefault="00B20F42" w:rsidP="00B3457A">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259B19E7" w14:textId="77777777" w:rsidR="00920DDC" w:rsidRDefault="00920DDC" w:rsidP="00920DDC">
      <w:pPr>
        <w:pStyle w:val="B1"/>
        <w:ind w:firstLine="0"/>
        <w:rPr>
          <w:lang w:eastAsia="ko-KR"/>
        </w:rPr>
      </w:pPr>
      <w:r>
        <w:rPr>
          <w:lang w:eastAsia="ko-KR"/>
        </w:rPr>
        <w:t>When the bundle EAS information is provided, then;</w:t>
      </w:r>
    </w:p>
    <w:p w14:paraId="4A3D8437" w14:textId="77777777" w:rsidR="00920DDC" w:rsidRDefault="00920DDC" w:rsidP="00920DDC">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35060EE4" w14:textId="5C27CF37" w:rsidR="00920DDC" w:rsidRDefault="00920DDC" w:rsidP="005F6340">
      <w:pPr>
        <w:pStyle w:val="B2"/>
        <w:rPr>
          <w:lang w:eastAsia="ko-KR"/>
        </w:rPr>
      </w:pPr>
      <w:r w:rsidRPr="00A353A5">
        <w:rPr>
          <w:lang w:eastAsia="ko-KR"/>
        </w:rPr>
        <w:t>-</w:t>
      </w:r>
      <w:r w:rsidRPr="00A353A5">
        <w:rPr>
          <w:lang w:eastAsia="ko-KR"/>
        </w:rPr>
        <w:tab/>
        <w:t xml:space="preserve">If bundle EAS information includes a list of EASIDs, the ECS identifies the one or more EES which support all of the EASs within the same </w:t>
      </w:r>
      <w:r w:rsidR="006D4A61">
        <w:rPr>
          <w:rFonts w:hint="eastAsia"/>
          <w:lang w:eastAsia="zh-CN"/>
        </w:rPr>
        <w:t>EDN</w:t>
      </w:r>
      <w:r w:rsidR="006D4A61">
        <w:rPr>
          <w:lang w:eastAsia="zh-CN"/>
        </w:rPr>
        <w:t xml:space="preserve"> </w:t>
      </w:r>
      <w:r w:rsidRPr="00A353A5">
        <w:rPr>
          <w:lang w:eastAsia="ko-KR"/>
        </w:rPr>
        <w:t xml:space="preserve">based on the </w:t>
      </w:r>
      <w:r w:rsidR="006D4A61">
        <w:rPr>
          <w:rFonts w:hint="eastAsia"/>
          <w:lang w:eastAsia="zh-CN"/>
        </w:rPr>
        <w:t>EDN</w:t>
      </w:r>
      <w:r w:rsidR="006D4A61">
        <w:rPr>
          <w:lang w:eastAsia="zh-CN"/>
        </w:rPr>
        <w:t xml:space="preserve"> </w:t>
      </w:r>
      <w:r w:rsidRPr="00A353A5">
        <w:rPr>
          <w:lang w:eastAsia="ko-KR"/>
        </w:rPr>
        <w:t>information obtained in the EES profile.</w:t>
      </w:r>
    </w:p>
    <w:p w14:paraId="7BE45459" w14:textId="77777777" w:rsidR="00B81570" w:rsidRDefault="00B81570" w:rsidP="00B81570">
      <w:pPr>
        <w:pStyle w:val="B1"/>
        <w:ind w:firstLine="0"/>
        <w:rPr>
          <w:lang w:eastAsia="ko-KR"/>
        </w:rPr>
      </w:pPr>
      <w:r w:rsidRPr="001419A4">
        <w:rPr>
          <w:lang w:eastAsia="ko-KR"/>
        </w:rPr>
        <w:lastRenderedPageBreak/>
        <w:t xml:space="preserve">If the application triggering is supported and required by the EEC as indicated in EEC Triggering Request IE of the Service Provisioning Subscription Request, then the ECS </w:t>
      </w:r>
      <w:r>
        <w:t>performs the EEC</w:t>
      </w:r>
      <w:r w:rsidRPr="001419A4">
        <w:t xml:space="preserve"> triggering service </w:t>
      </w:r>
      <w:r w:rsidRPr="001419A4">
        <w:rPr>
          <w:lang w:eastAsia="ko-KR"/>
        </w:rPr>
        <w:t>as described in the clause 8.16.1 and skips the step 2.</w:t>
      </w:r>
    </w:p>
    <w:p w14:paraId="447623A9"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00934BCF"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00934BCF"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00EA7415" w:rsidRPr="00EA7415">
        <w:t xml:space="preserve"> The ECS may provide associated EES(s) information (one or more EES information) in the service provisioning response along with the bundle EAS information.</w:t>
      </w:r>
    </w:p>
    <w:p w14:paraId="0342D447" w14:textId="77777777" w:rsidR="00934BCF" w:rsidRDefault="00934BCF" w:rsidP="00FE5CF8">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35D65F04"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7C07F145" w14:textId="77777777" w:rsidR="0088028D" w:rsidRPr="00F477AF" w:rsidRDefault="0088028D" w:rsidP="0088028D">
      <w:pPr>
        <w:rPr>
          <w:lang w:eastAsia="ko-KR"/>
        </w:rPr>
      </w:pPr>
      <w:bookmarkStart w:id="33" w:name="_Toc50584279"/>
      <w:bookmarkStart w:id="34" w:name="_Toc50584623"/>
      <w:bookmarkStart w:id="35"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1B9751CC" w14:textId="10C47919" w:rsidR="009826A5" w:rsidRDefault="00A169DA" w:rsidP="009826A5">
      <w:pPr>
        <w:rPr>
          <w:ins w:id="36" w:author="Peter Dawes, Vodafone" w:date="2024-05-13T11:54:00Z"/>
        </w:rPr>
      </w:pPr>
      <w:del w:id="37" w:author="Peter Dawes, Vodafone" w:date="2024-05-13T11:53:00Z">
        <w:r w:rsidRPr="00F477AF" w:rsidDel="00910EAB">
          <w:rPr>
            <w:lang w:eastAsia="zh-CN"/>
          </w:rPr>
          <w:delText>NOTE</w:delText>
        </w:r>
        <w:r w:rsidR="00E34A0D" w:rsidDel="00910EAB">
          <w:rPr>
            <w:lang w:eastAsia="zh-CN"/>
          </w:rPr>
          <w:delText> </w:delText>
        </w:r>
        <w:r w:rsidR="00B20F42" w:rsidDel="00910EAB">
          <w:rPr>
            <w:lang w:eastAsia="zh-CN"/>
          </w:rPr>
          <w:delText>5</w:delText>
        </w:r>
        <w:r w:rsidRPr="00F477AF" w:rsidDel="00910EAB">
          <w:rPr>
            <w:lang w:eastAsia="zh-CN"/>
          </w:rPr>
          <w:delText>:</w:delText>
        </w:r>
        <w:r w:rsidR="00883F62" w:rsidRPr="00F477AF" w:rsidDel="00910EAB">
          <w:rPr>
            <w:lang w:eastAsia="zh-CN"/>
          </w:rPr>
          <w:tab/>
        </w:r>
        <w:r w:rsidRPr="00F477AF" w:rsidDel="00910EAB">
          <w:delText>Even a</w:delText>
        </w:r>
      </w:del>
      <w:ins w:id="38" w:author="Peter Dawes, Vodafone" w:date="2024-05-13T11:53:00Z">
        <w:r w:rsidR="00910EAB">
          <w:rPr>
            <w:lang w:eastAsia="zh-CN"/>
          </w:rPr>
          <w:t>A</w:t>
        </w:r>
      </w:ins>
      <w:r w:rsidRPr="00F477AF">
        <w:t xml:space="preserve">fter the EEC establishes a connection to </w:t>
      </w:r>
      <w:del w:id="39" w:author="Peter Dawes, Vodafone" w:date="2024-05-13T11:53:00Z">
        <w:r w:rsidRPr="00F477AF" w:rsidDel="009826A5">
          <w:delText xml:space="preserve">the </w:delText>
        </w:r>
      </w:del>
      <w:ins w:id="40" w:author="Peter Dawes, Vodafone" w:date="2024-05-13T11:53:00Z">
        <w:r w:rsidR="009826A5">
          <w:t>an</w:t>
        </w:r>
        <w:r w:rsidR="009826A5"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41" w:author="Peter Dawes, Vodafone" w:date="2024-05-13T11:54:00Z">
        <w:r w:rsidR="009826A5">
          <w:t xml:space="preserve">an </w:t>
        </w:r>
      </w:ins>
      <w:r w:rsidRPr="00F477AF">
        <w:t xml:space="preserve">AF request to influence traffic routing </w:t>
      </w:r>
      <w:del w:id="42" w:author="Peter Dawes, Vodafone" w:date="2024-05-13T11:54:00Z">
        <w:r w:rsidRPr="00F477AF" w:rsidDel="009826A5">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del w:id="43" w:author="Peter Dawes, Vodafone" w:date="2024-05-13T11:54:00Z">
        <w:r w:rsidRPr="00F477AF" w:rsidDel="002706E4">
          <w:delText>.</w:delText>
        </w:r>
      </w:del>
      <w:bookmarkEnd w:id="7"/>
      <w:bookmarkEnd w:id="8"/>
      <w:bookmarkEnd w:id="33"/>
      <w:bookmarkEnd w:id="34"/>
      <w:bookmarkEnd w:id="35"/>
      <w:ins w:id="44" w:author="Peter Dawes, Vodafone" w:date="2024-05-13T11:54:00Z">
        <w:r w:rsidR="002706E4">
          <w:t xml:space="preserve"> </w:t>
        </w:r>
      </w:ins>
      <w:ins w:id="45" w:author="Peter Dawes, Vodafone" w:date="2024-05-23T07:59:00Z">
        <w:r w:rsidR="003A1590" w:rsidRPr="003A1590">
          <w:t>in order to influence the user plane path to this connected EES</w:t>
        </w:r>
      </w:ins>
      <w:ins w:id="46" w:author="Peter Dawes, Vodafone" w:date="2024-05-13T11:54:00Z">
        <w:r w:rsidR="009826A5" w:rsidRPr="00F477AF">
          <w:t>.</w:t>
        </w:r>
      </w:ins>
      <w:ins w:id="47" w:author="Peter Dawes, Vodafone" w:date="2024-05-13T11:55:00Z">
        <w:r w:rsidR="001F1A78">
          <w:t xml:space="preserve"> </w:t>
        </w:r>
      </w:ins>
    </w:p>
    <w:p w14:paraId="324E7A6D" w14:textId="2CD74592" w:rsidR="00910EAB" w:rsidRDefault="00910EAB" w:rsidP="00910EAB">
      <w:pPr>
        <w:pStyle w:val="NO"/>
        <w:rPr>
          <w:lang w:eastAsia="zh-CN"/>
        </w:rPr>
      </w:pPr>
      <w:ins w:id="48" w:author="Peter Dawes, Vodafone" w:date="2024-05-13T11:52:00Z">
        <w:r>
          <w:rPr>
            <w:lang w:eastAsia="zh-CN"/>
          </w:rPr>
          <w:t>NOTE </w:t>
        </w:r>
      </w:ins>
      <w:ins w:id="49" w:author="Peter Dawes, Vodafone" w:date="2024-05-13T11:53:00Z">
        <w:r>
          <w:rPr>
            <w:lang w:eastAsia="zh-CN"/>
          </w:rPr>
          <w:t>5:</w:t>
        </w:r>
        <w:r>
          <w:rPr>
            <w:lang w:eastAsia="zh-CN"/>
          </w:rPr>
          <w:tab/>
        </w:r>
      </w:ins>
      <w:ins w:id="50" w:author="Peter Dawes, Vodafone" w:date="2024-05-23T07:59:00Z">
        <w:r w:rsidR="004F4A5A" w:rsidRPr="004F4A5A">
          <w:rPr>
            <w:lang w:eastAsia="zh-CN"/>
          </w:rPr>
          <w:t xml:space="preserve">For example, using a particular DNAI to reach the data network containing the EES might be necessary to meet </w:t>
        </w:r>
      </w:ins>
      <w:ins w:id="51" w:author="Peter Dawes, Vodafone" w:date="2024-05-23T08:10:00Z">
        <w:r w:rsidR="00B60F53">
          <w:rPr>
            <w:lang w:eastAsia="zh-CN"/>
          </w:rPr>
          <w:t xml:space="preserve">AC </w:t>
        </w:r>
      </w:ins>
      <w:ins w:id="52" w:author="Peter Dawes, Vodafone" w:date="2024-05-23T07:59:00Z">
        <w:r w:rsidR="004F4A5A" w:rsidRPr="004F4A5A">
          <w:rPr>
            <w:lang w:eastAsia="zh-CN"/>
          </w:rPr>
          <w:t>service KPIs.</w:t>
        </w:r>
      </w:ins>
    </w:p>
    <w:p w14:paraId="5F5423E1" w14:textId="77777777" w:rsidR="00F1524B" w:rsidRDefault="00F1524B" w:rsidP="00F1524B">
      <w:pPr>
        <w:rPr>
          <w:lang w:eastAsia="zh-CN"/>
        </w:rPr>
      </w:pPr>
    </w:p>
    <w:p w14:paraId="4FFC865C" w14:textId="151F5368" w:rsidR="00F1524B" w:rsidRPr="00F1524B" w:rsidRDefault="00F1524B" w:rsidP="00F1524B">
      <w:pPr>
        <w:rPr>
          <w:color w:val="92D050"/>
          <w:sz w:val="40"/>
          <w:lang w:eastAsia="zh-CN"/>
        </w:rPr>
      </w:pPr>
      <w:r w:rsidRPr="00F1524B">
        <w:rPr>
          <w:color w:val="92D050"/>
          <w:sz w:val="40"/>
          <w:lang w:eastAsia="zh-CN"/>
        </w:rPr>
        <w:t>*** Next Change ***</w:t>
      </w:r>
    </w:p>
    <w:p w14:paraId="64F5866A" w14:textId="49B1B096" w:rsidR="00F1524B" w:rsidRDefault="001C5F8B" w:rsidP="00993A0B">
      <w:pPr>
        <w:pStyle w:val="Heading3"/>
        <w:rPr>
          <w:lang w:eastAsia="zh-CN"/>
        </w:rPr>
      </w:pPr>
      <w:bookmarkStart w:id="53" w:name="_Toc57673511"/>
      <w:bookmarkStart w:id="54" w:name="_Toc122439339"/>
      <w:r w:rsidRPr="001C5F8B">
        <w:rPr>
          <w:lang w:eastAsia="zh-CN"/>
        </w:rPr>
        <w:t>8.4.3</w:t>
      </w:r>
      <w:r w:rsidRPr="001C5F8B">
        <w:rPr>
          <w:lang w:eastAsia="zh-CN"/>
        </w:rPr>
        <w:tab/>
        <w:t>EAS Registration</w:t>
      </w:r>
      <w:bookmarkEnd w:id="53"/>
      <w:bookmarkEnd w:id="54"/>
    </w:p>
    <w:p w14:paraId="251CC0AF" w14:textId="77777777" w:rsidR="00F1524B" w:rsidRPr="00F477AF" w:rsidRDefault="00F1524B" w:rsidP="00F1524B">
      <w:pPr>
        <w:pStyle w:val="Heading4"/>
      </w:pPr>
      <w:bookmarkStart w:id="55" w:name="_Toc37791012"/>
      <w:bookmarkStart w:id="56" w:name="_Toc42003963"/>
      <w:bookmarkStart w:id="57" w:name="_Toc50584308"/>
      <w:bookmarkStart w:id="58" w:name="_Toc50584652"/>
      <w:bookmarkStart w:id="59" w:name="_Toc57673512"/>
      <w:bookmarkStart w:id="60" w:name="_Toc163031854"/>
      <w:r w:rsidRPr="00F477AF">
        <w:t>8.4.3.1</w:t>
      </w:r>
      <w:r w:rsidRPr="00F477AF">
        <w:tab/>
        <w:t>General</w:t>
      </w:r>
      <w:bookmarkEnd w:id="55"/>
      <w:bookmarkEnd w:id="56"/>
      <w:bookmarkEnd w:id="57"/>
      <w:bookmarkEnd w:id="58"/>
      <w:bookmarkEnd w:id="59"/>
      <w:bookmarkEnd w:id="60"/>
      <w:r w:rsidRPr="00F477AF">
        <w:t xml:space="preserve"> </w:t>
      </w:r>
    </w:p>
    <w:p w14:paraId="5B18B5E4" w14:textId="77777777" w:rsidR="00F1524B" w:rsidRPr="00F477AF" w:rsidRDefault="00F1524B" w:rsidP="00F1524B">
      <w:pPr>
        <w:keepNext/>
        <w:keepLines/>
      </w:pPr>
      <w:r w:rsidRPr="00F477AF">
        <w:rPr>
          <w:lang w:eastAsia="ko-KR"/>
        </w:rPr>
        <w:t>The EAS Registration procedure allows an EAS to</w:t>
      </w:r>
      <w:r w:rsidRPr="00F477AF">
        <w:t xml:space="preserve"> provide its information to an EES in order to enable its discovery.</w:t>
      </w:r>
    </w:p>
    <w:p w14:paraId="5E06CE22" w14:textId="77777777" w:rsidR="00F1524B" w:rsidRPr="00F477AF" w:rsidRDefault="00F1524B" w:rsidP="00F1524B">
      <w:pPr>
        <w:keepNext/>
        <w:keepLines/>
      </w:pPr>
      <w:r w:rsidRPr="00F477AF">
        <w:t>If there is a change in the requirements or the information of an EAS, it uses the EAS registration update procedure to update the EES.</w:t>
      </w:r>
    </w:p>
    <w:p w14:paraId="461ED42E" w14:textId="77777777" w:rsidR="00F1524B" w:rsidRPr="00F477AF" w:rsidRDefault="00F1524B" w:rsidP="00F1524B">
      <w:pPr>
        <w:keepNext/>
        <w:keepLines/>
      </w:pPr>
      <w:r w:rsidRPr="00F477AF">
        <w:t>The EAS uses the EAS de-registration procedure to remove its information from the EES.</w:t>
      </w:r>
    </w:p>
    <w:p w14:paraId="27BEBCC8" w14:textId="77777777" w:rsidR="00F1524B" w:rsidRPr="00F477AF" w:rsidRDefault="00F1524B" w:rsidP="00F1524B">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5B5D16DA" w14:textId="790693BA" w:rsidR="00F1524B" w:rsidRPr="00CA2076" w:rsidRDefault="00F1524B" w:rsidP="00921A85">
      <w:pPr>
        <w:pStyle w:val="NO"/>
        <w:rPr>
          <w:noProof/>
        </w:rPr>
      </w:pPr>
      <w:del w:id="61" w:author="Peter Dawes, Vodafone" w:date="2024-05-13T12:44:00Z">
        <w:r w:rsidRPr="00F477AF" w:rsidDel="00103454">
          <w:delText>NOTE:</w:delText>
        </w:r>
        <w:r w:rsidRPr="00F477AF" w:rsidDel="00103454">
          <w:tab/>
        </w:r>
      </w:del>
      <w:r w:rsidRPr="00A772F0">
        <w:t>For registered EAS</w:t>
      </w:r>
      <w:r>
        <w:t>(s)</w:t>
      </w:r>
      <w:r w:rsidRPr="00A772F0">
        <w:t>, the EES can request AF traffic influence for any UE</w:t>
      </w:r>
      <w:ins w:id="62" w:author="Peter Dawes, Vodafone" w:date="2024-05-23T07:29:00Z">
        <w:r w:rsidR="00E81815">
          <w:t>;</w:t>
        </w:r>
      </w:ins>
      <w:del w:id="63" w:author="Peter Dawes, Vodafone" w:date="2024-05-23T07:28:00Z">
        <w:r w:rsidRPr="00A772F0" w:rsidDel="00E81815">
          <w:delText>,</w:delText>
        </w:r>
      </w:del>
      <w:del w:id="64" w:author="Peter Dawes, Vodafone" w:date="2024-05-13T12:55:00Z">
        <w:r w:rsidRPr="00A772F0" w:rsidDel="00921A85">
          <w:delText xml:space="preserve"> </w:delText>
        </w:r>
      </w:del>
      <w:del w:id="65" w:author="Peter Dawes, Vodafone" w:date="2024-05-13T12:49:00Z">
        <w:r w:rsidRPr="00A772F0" w:rsidDel="00746B0A">
          <w:delText xml:space="preserve">which is </w:delText>
        </w:r>
      </w:del>
      <w:del w:id="66" w:author="Peter Dawes, Vodafone" w:date="2024-05-13T12:47:00Z">
        <w:r w:rsidRPr="00A772F0" w:rsidDel="00FC251B">
          <w:delText xml:space="preserve">implementation </w:delText>
        </w:r>
      </w:del>
      <w:del w:id="67" w:author="Peter Dawes, Vodafone" w:date="2024-05-13T12:56:00Z">
        <w:r w:rsidRPr="00A772F0" w:rsidDel="0075786C">
          <w:delText>specific</w:delText>
        </w:r>
      </w:del>
      <w:del w:id="68" w:author="Peter Dawes, Vodafone" w:date="2024-05-23T07:22:00Z">
        <w:r w:rsidRPr="00A772F0" w:rsidDel="00695A7E">
          <w:delText>.</w:delText>
        </w:r>
      </w:del>
      <w:ins w:id="69" w:author="Peter Dawes, Vodafone" w:date="2024-05-23T07:20:00Z">
        <w:r w:rsidR="00512A01">
          <w:t xml:space="preserve"> </w:t>
        </w:r>
      </w:ins>
      <w:ins w:id="70" w:author="Peter Dawes, Vodafone" w:date="2024-05-23T07:22:00Z">
        <w:r w:rsidR="00695A7E">
          <w:t>w</w:t>
        </w:r>
      </w:ins>
      <w:ins w:id="71" w:author="Peter Dawes, Vodafone" w:date="2024-05-23T07:20:00Z">
        <w:r w:rsidR="00512A01" w:rsidRPr="00512A01">
          <w:t xml:space="preserve">hen </w:t>
        </w:r>
        <w:r w:rsidR="0094789D">
          <w:t>requests are sent</w:t>
        </w:r>
        <w:r w:rsidR="00512A01" w:rsidRPr="00512A01">
          <w:t xml:space="preserve"> and which UE(s) are targeted are flexible</w:t>
        </w:r>
        <w:r w:rsidR="0094789D">
          <w:t>.</w:t>
        </w:r>
      </w:ins>
      <w:ins w:id="72" w:author="Peter Dawes, Vodafone" w:date="2024-05-23T07:21:00Z">
        <w:r w:rsidR="0094789D">
          <w:t xml:space="preserve"> </w:t>
        </w:r>
      </w:ins>
    </w:p>
    <w:p w14:paraId="2682EF29" w14:textId="2EBDA581" w:rsidR="00F1524B" w:rsidRDefault="00F1524B" w:rsidP="00E9499C">
      <w:pPr>
        <w:pStyle w:val="NO"/>
        <w:rPr>
          <w:lang w:eastAsia="zh-CN"/>
        </w:rPr>
      </w:pPr>
    </w:p>
    <w:p w14:paraId="1B23B9B9" w14:textId="77777777" w:rsidR="003236D8" w:rsidRDefault="003236D8" w:rsidP="003236D8">
      <w:pPr>
        <w:pStyle w:val="NO"/>
        <w:rPr>
          <w:lang w:eastAsia="zh-CN"/>
        </w:rPr>
      </w:pPr>
    </w:p>
    <w:p w14:paraId="1468BA52" w14:textId="2D883BAD" w:rsidR="003236D8" w:rsidRPr="003236D8" w:rsidRDefault="003236D8" w:rsidP="003236D8">
      <w:pPr>
        <w:pStyle w:val="NO"/>
        <w:rPr>
          <w:color w:val="92D050"/>
          <w:sz w:val="40"/>
          <w:lang w:eastAsia="zh-CN"/>
        </w:rPr>
      </w:pPr>
      <w:r w:rsidRPr="003236D8">
        <w:rPr>
          <w:color w:val="92D050"/>
          <w:sz w:val="40"/>
          <w:lang w:eastAsia="zh-CN"/>
        </w:rPr>
        <w:t>*** End of Changes ***</w:t>
      </w:r>
    </w:p>
    <w:p w14:paraId="5DF86585" w14:textId="77777777" w:rsidR="003236D8" w:rsidRPr="00F477AF" w:rsidRDefault="003236D8" w:rsidP="003236D8">
      <w:pPr>
        <w:pStyle w:val="NO"/>
        <w:rPr>
          <w:lang w:eastAsia="zh-CN"/>
        </w:rPr>
      </w:pPr>
    </w:p>
    <w:sectPr w:rsidR="003236D8" w:rsidRPr="00F477A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1559" w14:textId="77777777" w:rsidR="000257D9" w:rsidRDefault="000257D9">
      <w:r>
        <w:separator/>
      </w:r>
    </w:p>
  </w:endnote>
  <w:endnote w:type="continuationSeparator" w:id="0">
    <w:p w14:paraId="32E6F51F" w14:textId="77777777" w:rsidR="000257D9" w:rsidRDefault="0002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42767" w14:textId="77777777" w:rsidR="00FB1105" w:rsidRDefault="00FB1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405A" w14:textId="1B0CDD8F" w:rsidR="00886661" w:rsidRDefault="00886661">
    <w:pPr>
      <w:pStyle w:val="Footer"/>
    </w:pPr>
    <w:r>
      <w:rPr>
        <w:noProof/>
      </w:rPr>
      <mc:AlternateContent>
        <mc:Choice Requires="wps">
          <w:drawing>
            <wp:anchor distT="0" distB="0" distL="114300" distR="114300" simplePos="0" relativeHeight="251659264" behindDoc="0" locked="0" layoutInCell="0" allowOverlap="1" wp14:anchorId="579C77D6" wp14:editId="7F05FE6B">
              <wp:simplePos x="0" y="0"/>
              <wp:positionH relativeFrom="page">
                <wp:posOffset>0</wp:posOffset>
              </wp:positionH>
              <wp:positionV relativeFrom="page">
                <wp:posOffset>10229215</wp:posOffset>
              </wp:positionV>
              <wp:extent cx="7560945" cy="273050"/>
              <wp:effectExtent l="0" t="0" r="0" b="12700"/>
              <wp:wrapNone/>
              <wp:docPr id="3" name="MSIPCM967e449d8b1eb259579af65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61F317" w14:textId="1DCE6C73" w:rsidR="00886661" w:rsidRPr="00886661" w:rsidRDefault="00886661" w:rsidP="00886661">
                          <w:pPr>
                            <w:spacing w:after="0"/>
                            <w:rPr>
                              <w:rFonts w:ascii="Calibri" w:hAnsi="Calibri" w:cs="Calibri"/>
                              <w:color w:val="000000"/>
                              <w:sz w:val="14"/>
                            </w:rPr>
                          </w:pPr>
                          <w:r w:rsidRPr="0088666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9C77D6" id="_x0000_t202" coordsize="21600,21600" o:spt="202" path="m,l,21600r21600,l21600,xe">
              <v:stroke joinstyle="miter"/>
              <v:path gradientshapeok="t" o:connecttype="rect"/>
            </v:shapetype>
            <v:shape id="MSIPCM967e449d8b1eb259579af65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F61F317" w14:textId="1DCE6C73" w:rsidR="00886661" w:rsidRPr="00886661" w:rsidRDefault="00886661" w:rsidP="00886661">
                    <w:pPr>
                      <w:spacing w:after="0"/>
                      <w:rPr>
                        <w:rFonts w:ascii="Calibri" w:hAnsi="Calibri" w:cs="Calibri"/>
                        <w:color w:val="000000"/>
                        <w:sz w:val="14"/>
                      </w:rPr>
                    </w:pPr>
                    <w:r w:rsidRPr="00886661">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F9BD" w14:textId="77777777" w:rsidR="00FB1105" w:rsidRDefault="00FB11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2B04CE13" w:rsidR="00246F2B" w:rsidRDefault="00FB1105">
    <w:pPr>
      <w:pStyle w:val="Footer"/>
    </w:pPr>
    <w:r>
      <w:rPr>
        <w:noProof/>
      </w:rPr>
      <mc:AlternateContent>
        <mc:Choice Requires="wps">
          <w:drawing>
            <wp:anchor distT="0" distB="0" distL="114300" distR="114300" simplePos="0" relativeHeight="251660288" behindDoc="0" locked="0" layoutInCell="0" allowOverlap="1" wp14:anchorId="726282AB" wp14:editId="7A816BEF">
              <wp:simplePos x="0" y="0"/>
              <wp:positionH relativeFrom="page">
                <wp:posOffset>0</wp:posOffset>
              </wp:positionH>
              <wp:positionV relativeFrom="page">
                <wp:posOffset>10229215</wp:posOffset>
              </wp:positionV>
              <wp:extent cx="7560945" cy="273050"/>
              <wp:effectExtent l="0" t="0" r="0" b="12700"/>
              <wp:wrapNone/>
              <wp:docPr id="1" name="MSIPCM623c4394a8ba9f517b398f15"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5B5D7F" w14:textId="03150F03" w:rsidR="00FB1105" w:rsidRPr="00FB1105" w:rsidRDefault="00FB1105" w:rsidP="00FB1105">
                          <w:pPr>
                            <w:spacing w:after="0"/>
                            <w:rPr>
                              <w:rFonts w:ascii="Calibri" w:hAnsi="Calibri" w:cs="Calibri"/>
                              <w:color w:val="000000"/>
                              <w:sz w:val="14"/>
                            </w:rPr>
                          </w:pPr>
                          <w:r w:rsidRPr="00FB110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26282AB" id="_x0000_t202" coordsize="21600,21600" o:spt="202" path="m,l,21600r21600,l21600,xe">
              <v:stroke joinstyle="miter"/>
              <v:path gradientshapeok="t" o:connecttype="rect"/>
            </v:shapetype>
            <v:shape id="MSIPCM623c4394a8ba9f517b398f15"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7C5B5D7F" w14:textId="03150F03" w:rsidR="00FB1105" w:rsidRPr="00FB1105" w:rsidRDefault="00FB1105" w:rsidP="00FB1105">
                    <w:pPr>
                      <w:spacing w:after="0"/>
                      <w:rPr>
                        <w:rFonts w:ascii="Calibri" w:hAnsi="Calibri" w:cs="Calibri"/>
                        <w:color w:val="000000"/>
                        <w:sz w:val="14"/>
                      </w:rPr>
                    </w:pPr>
                    <w:r w:rsidRPr="00FB1105">
                      <w:rPr>
                        <w:rFonts w:ascii="Calibri" w:hAnsi="Calibri" w:cs="Calibri"/>
                        <w:color w:val="000000"/>
                        <w:sz w:val="14"/>
                      </w:rPr>
                      <w:t>C2 General</w:t>
                    </w:r>
                  </w:p>
                </w:txbxContent>
              </v:textbox>
              <w10:wrap anchorx="page" anchory="page"/>
            </v:shape>
          </w:pict>
        </mc:Fallback>
      </mc:AlternateContent>
    </w:r>
    <w:r w:rsidR="00246F2B">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AC95" w14:textId="77777777" w:rsidR="000257D9" w:rsidRDefault="000257D9">
      <w:r>
        <w:separator/>
      </w:r>
    </w:p>
  </w:footnote>
  <w:footnote w:type="continuationSeparator" w:id="0">
    <w:p w14:paraId="303ACDB4" w14:textId="77777777" w:rsidR="000257D9" w:rsidRDefault="0002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E6A3" w14:textId="77777777" w:rsidR="00187A7E" w:rsidRDefault="00187A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76B2E" w14:textId="77777777" w:rsidR="00FB1105" w:rsidRDefault="00FB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954E" w14:textId="77777777" w:rsidR="00FB1105" w:rsidRDefault="00FB11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345DA366" w:rsidR="00246F2B" w:rsidRDefault="00FB1105">
    <w:pPr>
      <w:pStyle w:val="Header"/>
      <w:framePr w:wrap="auto" w:vAnchor="text" w:hAnchor="margin" w:xAlign="right" w:y="1"/>
      <w:widowControl/>
    </w:pPr>
    <w:r>
      <w:fldChar w:fldCharType="begin"/>
    </w:r>
    <w:r>
      <w:instrText xml:space="preserve"> STYLEREF ZA </w:instrText>
    </w:r>
    <w:r>
      <w:fldChar w:fldCharType="separate"/>
    </w:r>
    <w:r w:rsidR="00AA2A37">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363E1DD1" w:rsidR="00246F2B" w:rsidRDefault="00FB1105">
    <w:pPr>
      <w:pStyle w:val="Header"/>
      <w:framePr w:wrap="auto" w:vAnchor="text" w:hAnchor="margin" w:y="1"/>
      <w:widowControl/>
    </w:pPr>
    <w:r>
      <w:fldChar w:fldCharType="begin"/>
    </w:r>
    <w:r>
      <w:instrText xml:space="preserve"> STYLEREF ZGSM </w:instrText>
    </w:r>
    <w:r>
      <w:fldChar w:fldCharType="separate"/>
    </w:r>
    <w:r w:rsidR="00AA2A37">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3048156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57D9"/>
    <w:rsid w:val="000266A0"/>
    <w:rsid w:val="000270C2"/>
    <w:rsid w:val="000319CC"/>
    <w:rsid w:val="00031BB2"/>
    <w:rsid w:val="00031C1D"/>
    <w:rsid w:val="000328A1"/>
    <w:rsid w:val="00032F00"/>
    <w:rsid w:val="0003314E"/>
    <w:rsid w:val="000340D4"/>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093C"/>
    <w:rsid w:val="00090F1D"/>
    <w:rsid w:val="00091182"/>
    <w:rsid w:val="00091925"/>
    <w:rsid w:val="00091B9E"/>
    <w:rsid w:val="00093E7E"/>
    <w:rsid w:val="00094F1D"/>
    <w:rsid w:val="00095BC2"/>
    <w:rsid w:val="0009791E"/>
    <w:rsid w:val="000A0CBB"/>
    <w:rsid w:val="000A177D"/>
    <w:rsid w:val="000A1B99"/>
    <w:rsid w:val="000A1CF4"/>
    <w:rsid w:val="000A253D"/>
    <w:rsid w:val="000A260A"/>
    <w:rsid w:val="000A2D85"/>
    <w:rsid w:val="000A346B"/>
    <w:rsid w:val="000A451C"/>
    <w:rsid w:val="000A45CA"/>
    <w:rsid w:val="000A5621"/>
    <w:rsid w:val="000A62F8"/>
    <w:rsid w:val="000A7B29"/>
    <w:rsid w:val="000A7E47"/>
    <w:rsid w:val="000B0C1A"/>
    <w:rsid w:val="000B0DA9"/>
    <w:rsid w:val="000B125E"/>
    <w:rsid w:val="000B2497"/>
    <w:rsid w:val="000B266B"/>
    <w:rsid w:val="000B2DC2"/>
    <w:rsid w:val="000B2E24"/>
    <w:rsid w:val="000B49A0"/>
    <w:rsid w:val="000B5506"/>
    <w:rsid w:val="000B648A"/>
    <w:rsid w:val="000C053D"/>
    <w:rsid w:val="000C0ADB"/>
    <w:rsid w:val="000C162F"/>
    <w:rsid w:val="000C1E23"/>
    <w:rsid w:val="000C2A27"/>
    <w:rsid w:val="000C65EC"/>
    <w:rsid w:val="000C7632"/>
    <w:rsid w:val="000C780F"/>
    <w:rsid w:val="000C7D98"/>
    <w:rsid w:val="000D2F3A"/>
    <w:rsid w:val="000D3560"/>
    <w:rsid w:val="000D37EB"/>
    <w:rsid w:val="000D3FFE"/>
    <w:rsid w:val="000D519E"/>
    <w:rsid w:val="000D5AB9"/>
    <w:rsid w:val="000D5B69"/>
    <w:rsid w:val="000D5B81"/>
    <w:rsid w:val="000D6CFC"/>
    <w:rsid w:val="000D703C"/>
    <w:rsid w:val="000D7A0D"/>
    <w:rsid w:val="000E0B61"/>
    <w:rsid w:val="000E1B9A"/>
    <w:rsid w:val="000E22E3"/>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3454"/>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26C3D"/>
    <w:rsid w:val="00130D07"/>
    <w:rsid w:val="0013157C"/>
    <w:rsid w:val="00132001"/>
    <w:rsid w:val="00132ECA"/>
    <w:rsid w:val="00133665"/>
    <w:rsid w:val="001341CB"/>
    <w:rsid w:val="001351DC"/>
    <w:rsid w:val="00137375"/>
    <w:rsid w:val="00137A12"/>
    <w:rsid w:val="0014018D"/>
    <w:rsid w:val="00140587"/>
    <w:rsid w:val="00140AB8"/>
    <w:rsid w:val="00143FEA"/>
    <w:rsid w:val="00144820"/>
    <w:rsid w:val="00144AEC"/>
    <w:rsid w:val="0014606C"/>
    <w:rsid w:val="00146471"/>
    <w:rsid w:val="00146C1D"/>
    <w:rsid w:val="00150E1B"/>
    <w:rsid w:val="00151572"/>
    <w:rsid w:val="00152218"/>
    <w:rsid w:val="00152443"/>
    <w:rsid w:val="001528E3"/>
    <w:rsid w:val="00153528"/>
    <w:rsid w:val="0015693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1F74"/>
    <w:rsid w:val="00182A5F"/>
    <w:rsid w:val="00182E36"/>
    <w:rsid w:val="00182EB2"/>
    <w:rsid w:val="00183389"/>
    <w:rsid w:val="00183691"/>
    <w:rsid w:val="00184A47"/>
    <w:rsid w:val="00184BF3"/>
    <w:rsid w:val="00184C76"/>
    <w:rsid w:val="00185FFE"/>
    <w:rsid w:val="001864B3"/>
    <w:rsid w:val="00186E32"/>
    <w:rsid w:val="001875E4"/>
    <w:rsid w:val="00187A7E"/>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60F"/>
    <w:rsid w:val="001C089B"/>
    <w:rsid w:val="001C0B9D"/>
    <w:rsid w:val="001C3A35"/>
    <w:rsid w:val="001C4308"/>
    <w:rsid w:val="001C471D"/>
    <w:rsid w:val="001C5F8B"/>
    <w:rsid w:val="001C69C7"/>
    <w:rsid w:val="001C7242"/>
    <w:rsid w:val="001C7585"/>
    <w:rsid w:val="001C7EE8"/>
    <w:rsid w:val="001D007C"/>
    <w:rsid w:val="001D0B2D"/>
    <w:rsid w:val="001D1420"/>
    <w:rsid w:val="001D1874"/>
    <w:rsid w:val="001D1C55"/>
    <w:rsid w:val="001D3656"/>
    <w:rsid w:val="001D3B4E"/>
    <w:rsid w:val="001D3DAA"/>
    <w:rsid w:val="001D552D"/>
    <w:rsid w:val="001D5E50"/>
    <w:rsid w:val="001D5E57"/>
    <w:rsid w:val="001D605B"/>
    <w:rsid w:val="001D6651"/>
    <w:rsid w:val="001E0729"/>
    <w:rsid w:val="001E0D5B"/>
    <w:rsid w:val="001E1037"/>
    <w:rsid w:val="001E1192"/>
    <w:rsid w:val="001E1458"/>
    <w:rsid w:val="001E156F"/>
    <w:rsid w:val="001E2AFE"/>
    <w:rsid w:val="001E4F8B"/>
    <w:rsid w:val="001E5965"/>
    <w:rsid w:val="001E59C2"/>
    <w:rsid w:val="001E59D1"/>
    <w:rsid w:val="001E661E"/>
    <w:rsid w:val="001E67D4"/>
    <w:rsid w:val="001F12C8"/>
    <w:rsid w:val="001F1A7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4763E"/>
    <w:rsid w:val="00250708"/>
    <w:rsid w:val="00250C4D"/>
    <w:rsid w:val="002511B6"/>
    <w:rsid w:val="002515CB"/>
    <w:rsid w:val="0025420D"/>
    <w:rsid w:val="00255179"/>
    <w:rsid w:val="00261115"/>
    <w:rsid w:val="0026179F"/>
    <w:rsid w:val="00262E9D"/>
    <w:rsid w:val="00263842"/>
    <w:rsid w:val="00264F70"/>
    <w:rsid w:val="002650DA"/>
    <w:rsid w:val="0026552B"/>
    <w:rsid w:val="00265B8B"/>
    <w:rsid w:val="00265BFE"/>
    <w:rsid w:val="00266372"/>
    <w:rsid w:val="00266BFA"/>
    <w:rsid w:val="00267A78"/>
    <w:rsid w:val="00267E2F"/>
    <w:rsid w:val="002706E4"/>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4950"/>
    <w:rsid w:val="002950F1"/>
    <w:rsid w:val="002961C9"/>
    <w:rsid w:val="002A1C16"/>
    <w:rsid w:val="002A20DB"/>
    <w:rsid w:val="002A39A8"/>
    <w:rsid w:val="002A49E1"/>
    <w:rsid w:val="002A4DF8"/>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2BB"/>
    <w:rsid w:val="002D5C80"/>
    <w:rsid w:val="002D67DA"/>
    <w:rsid w:val="002D6C66"/>
    <w:rsid w:val="002D6CFF"/>
    <w:rsid w:val="002D6DD0"/>
    <w:rsid w:val="002D7B7A"/>
    <w:rsid w:val="002E18B4"/>
    <w:rsid w:val="002E1965"/>
    <w:rsid w:val="002E1FEF"/>
    <w:rsid w:val="002E2130"/>
    <w:rsid w:val="002E41BA"/>
    <w:rsid w:val="002E4DDC"/>
    <w:rsid w:val="002E5CE5"/>
    <w:rsid w:val="002E73C6"/>
    <w:rsid w:val="002F0A4C"/>
    <w:rsid w:val="002F0EE2"/>
    <w:rsid w:val="002F1637"/>
    <w:rsid w:val="002F1EC6"/>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7891"/>
    <w:rsid w:val="00320527"/>
    <w:rsid w:val="00320911"/>
    <w:rsid w:val="00322026"/>
    <w:rsid w:val="0032230B"/>
    <w:rsid w:val="003223D1"/>
    <w:rsid w:val="003236D8"/>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48BD"/>
    <w:rsid w:val="0034622D"/>
    <w:rsid w:val="00346D6E"/>
    <w:rsid w:val="003479F7"/>
    <w:rsid w:val="003503F0"/>
    <w:rsid w:val="00350788"/>
    <w:rsid w:val="00351CB6"/>
    <w:rsid w:val="00354463"/>
    <w:rsid w:val="0035495B"/>
    <w:rsid w:val="00355AD8"/>
    <w:rsid w:val="00355FE4"/>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1D7"/>
    <w:rsid w:val="00392944"/>
    <w:rsid w:val="00392BDB"/>
    <w:rsid w:val="003936B2"/>
    <w:rsid w:val="00393C48"/>
    <w:rsid w:val="00395AC9"/>
    <w:rsid w:val="00395DDA"/>
    <w:rsid w:val="00395EB0"/>
    <w:rsid w:val="00395F8E"/>
    <w:rsid w:val="00397543"/>
    <w:rsid w:val="003A120D"/>
    <w:rsid w:val="003A1590"/>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5B13"/>
    <w:rsid w:val="003D6403"/>
    <w:rsid w:val="003D67BA"/>
    <w:rsid w:val="003D759D"/>
    <w:rsid w:val="003E07F8"/>
    <w:rsid w:val="003E2803"/>
    <w:rsid w:val="003E302E"/>
    <w:rsid w:val="003E303B"/>
    <w:rsid w:val="003E3808"/>
    <w:rsid w:val="003E3CD1"/>
    <w:rsid w:val="003E424F"/>
    <w:rsid w:val="003E42CC"/>
    <w:rsid w:val="003E4DD4"/>
    <w:rsid w:val="003E607A"/>
    <w:rsid w:val="003E60DE"/>
    <w:rsid w:val="003E633A"/>
    <w:rsid w:val="003E6EE3"/>
    <w:rsid w:val="003E72D7"/>
    <w:rsid w:val="003E7A40"/>
    <w:rsid w:val="003E7CB5"/>
    <w:rsid w:val="003E7F33"/>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78B"/>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2402"/>
    <w:rsid w:val="00483A9A"/>
    <w:rsid w:val="004840AD"/>
    <w:rsid w:val="0048455D"/>
    <w:rsid w:val="004857B8"/>
    <w:rsid w:val="004861DF"/>
    <w:rsid w:val="00487401"/>
    <w:rsid w:val="00490FB7"/>
    <w:rsid w:val="00493EB5"/>
    <w:rsid w:val="00495E76"/>
    <w:rsid w:val="00495F8F"/>
    <w:rsid w:val="00496513"/>
    <w:rsid w:val="004A034D"/>
    <w:rsid w:val="004A039E"/>
    <w:rsid w:val="004A0C50"/>
    <w:rsid w:val="004A11FA"/>
    <w:rsid w:val="004A17C7"/>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B6"/>
    <w:rsid w:val="004D44E6"/>
    <w:rsid w:val="004D489F"/>
    <w:rsid w:val="004D7216"/>
    <w:rsid w:val="004E0E00"/>
    <w:rsid w:val="004E14B2"/>
    <w:rsid w:val="004E1E25"/>
    <w:rsid w:val="004E1F8D"/>
    <w:rsid w:val="004E2847"/>
    <w:rsid w:val="004E28DD"/>
    <w:rsid w:val="004E2B0F"/>
    <w:rsid w:val="004E5667"/>
    <w:rsid w:val="004E577E"/>
    <w:rsid w:val="004E6457"/>
    <w:rsid w:val="004E6E32"/>
    <w:rsid w:val="004E75EE"/>
    <w:rsid w:val="004F479E"/>
    <w:rsid w:val="004F4A5A"/>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2A01"/>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4FE"/>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5D23"/>
    <w:rsid w:val="00596AF6"/>
    <w:rsid w:val="00596BF6"/>
    <w:rsid w:val="005A22C4"/>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271"/>
    <w:rsid w:val="005C3ADA"/>
    <w:rsid w:val="005C5177"/>
    <w:rsid w:val="005C5921"/>
    <w:rsid w:val="005C621B"/>
    <w:rsid w:val="005C675D"/>
    <w:rsid w:val="005C6A4E"/>
    <w:rsid w:val="005C7507"/>
    <w:rsid w:val="005C7B35"/>
    <w:rsid w:val="005D3CEE"/>
    <w:rsid w:val="005D4F92"/>
    <w:rsid w:val="005D77B9"/>
    <w:rsid w:val="005E1846"/>
    <w:rsid w:val="005E247A"/>
    <w:rsid w:val="005E67DB"/>
    <w:rsid w:val="005E68F4"/>
    <w:rsid w:val="005F0019"/>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7097"/>
    <w:rsid w:val="0062745C"/>
    <w:rsid w:val="006303A9"/>
    <w:rsid w:val="00630A8A"/>
    <w:rsid w:val="00632C3D"/>
    <w:rsid w:val="00633EA7"/>
    <w:rsid w:val="00637413"/>
    <w:rsid w:val="00637853"/>
    <w:rsid w:val="00640265"/>
    <w:rsid w:val="00640942"/>
    <w:rsid w:val="00642DDE"/>
    <w:rsid w:val="00644B69"/>
    <w:rsid w:val="00645857"/>
    <w:rsid w:val="0064622B"/>
    <w:rsid w:val="00646321"/>
    <w:rsid w:val="006467A1"/>
    <w:rsid w:val="006473E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6E7C"/>
    <w:rsid w:val="00667351"/>
    <w:rsid w:val="00667CDA"/>
    <w:rsid w:val="00667EA2"/>
    <w:rsid w:val="006724BB"/>
    <w:rsid w:val="006759FE"/>
    <w:rsid w:val="00675E90"/>
    <w:rsid w:val="00676B8A"/>
    <w:rsid w:val="00677959"/>
    <w:rsid w:val="00680EFA"/>
    <w:rsid w:val="0068127D"/>
    <w:rsid w:val="006856E5"/>
    <w:rsid w:val="00685856"/>
    <w:rsid w:val="00690787"/>
    <w:rsid w:val="00691AE4"/>
    <w:rsid w:val="00694439"/>
    <w:rsid w:val="00694D17"/>
    <w:rsid w:val="00695A7E"/>
    <w:rsid w:val="00695C03"/>
    <w:rsid w:val="006977F5"/>
    <w:rsid w:val="006A020C"/>
    <w:rsid w:val="006A041C"/>
    <w:rsid w:val="006A0D9E"/>
    <w:rsid w:val="006A2845"/>
    <w:rsid w:val="006A2EA5"/>
    <w:rsid w:val="006A2EC0"/>
    <w:rsid w:val="006A2FA4"/>
    <w:rsid w:val="006A39DE"/>
    <w:rsid w:val="006B0476"/>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2464"/>
    <w:rsid w:val="006F420B"/>
    <w:rsid w:val="006F66EF"/>
    <w:rsid w:val="006F7BCC"/>
    <w:rsid w:val="00700B44"/>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67B4"/>
    <w:rsid w:val="00740575"/>
    <w:rsid w:val="007422C8"/>
    <w:rsid w:val="0074492E"/>
    <w:rsid w:val="00745073"/>
    <w:rsid w:val="00746B0A"/>
    <w:rsid w:val="00747CC9"/>
    <w:rsid w:val="0075110F"/>
    <w:rsid w:val="00752AF8"/>
    <w:rsid w:val="00755AB7"/>
    <w:rsid w:val="0075675F"/>
    <w:rsid w:val="00756A74"/>
    <w:rsid w:val="00756DA6"/>
    <w:rsid w:val="0075786C"/>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6F9"/>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48F8"/>
    <w:rsid w:val="007F5F45"/>
    <w:rsid w:val="007F62EA"/>
    <w:rsid w:val="007F640A"/>
    <w:rsid w:val="007F767A"/>
    <w:rsid w:val="007F7709"/>
    <w:rsid w:val="008035E9"/>
    <w:rsid w:val="00803D49"/>
    <w:rsid w:val="008047E4"/>
    <w:rsid w:val="00804D3F"/>
    <w:rsid w:val="00805969"/>
    <w:rsid w:val="00805CE5"/>
    <w:rsid w:val="00805ECF"/>
    <w:rsid w:val="008063D3"/>
    <w:rsid w:val="008063FD"/>
    <w:rsid w:val="00807495"/>
    <w:rsid w:val="00807B73"/>
    <w:rsid w:val="008123E7"/>
    <w:rsid w:val="008128FA"/>
    <w:rsid w:val="00813271"/>
    <w:rsid w:val="0081380F"/>
    <w:rsid w:val="00822239"/>
    <w:rsid w:val="0082229C"/>
    <w:rsid w:val="00822517"/>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6661"/>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8F7FEB"/>
    <w:rsid w:val="0090002D"/>
    <w:rsid w:val="00900902"/>
    <w:rsid w:val="00900F39"/>
    <w:rsid w:val="00901566"/>
    <w:rsid w:val="0090263B"/>
    <w:rsid w:val="0090298C"/>
    <w:rsid w:val="009034F6"/>
    <w:rsid w:val="00904604"/>
    <w:rsid w:val="0090487C"/>
    <w:rsid w:val="0090687E"/>
    <w:rsid w:val="00910EAB"/>
    <w:rsid w:val="00911423"/>
    <w:rsid w:val="00911E84"/>
    <w:rsid w:val="009146DA"/>
    <w:rsid w:val="0091480B"/>
    <w:rsid w:val="00914851"/>
    <w:rsid w:val="00916BCA"/>
    <w:rsid w:val="00916DC9"/>
    <w:rsid w:val="00920DDC"/>
    <w:rsid w:val="00921A85"/>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4789D"/>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13B6"/>
    <w:rsid w:val="00971A9A"/>
    <w:rsid w:val="00972689"/>
    <w:rsid w:val="00972F52"/>
    <w:rsid w:val="0097428A"/>
    <w:rsid w:val="009746FE"/>
    <w:rsid w:val="0097479F"/>
    <w:rsid w:val="009758B6"/>
    <w:rsid w:val="00975D1C"/>
    <w:rsid w:val="00981FD2"/>
    <w:rsid w:val="009826A5"/>
    <w:rsid w:val="00982C17"/>
    <w:rsid w:val="00982D42"/>
    <w:rsid w:val="00983910"/>
    <w:rsid w:val="00984A3E"/>
    <w:rsid w:val="00984F2E"/>
    <w:rsid w:val="00985680"/>
    <w:rsid w:val="00986790"/>
    <w:rsid w:val="0098713A"/>
    <w:rsid w:val="00987ADC"/>
    <w:rsid w:val="00987BA2"/>
    <w:rsid w:val="009924CB"/>
    <w:rsid w:val="00992EBD"/>
    <w:rsid w:val="00993A0B"/>
    <w:rsid w:val="009942B0"/>
    <w:rsid w:val="00994A65"/>
    <w:rsid w:val="00994EF4"/>
    <w:rsid w:val="009958C8"/>
    <w:rsid w:val="0099634F"/>
    <w:rsid w:val="00996C28"/>
    <w:rsid w:val="009A0095"/>
    <w:rsid w:val="009A11B4"/>
    <w:rsid w:val="009A11EF"/>
    <w:rsid w:val="009A15DD"/>
    <w:rsid w:val="009A189A"/>
    <w:rsid w:val="009A18E6"/>
    <w:rsid w:val="009A2642"/>
    <w:rsid w:val="009A2989"/>
    <w:rsid w:val="009A3884"/>
    <w:rsid w:val="009A3B7C"/>
    <w:rsid w:val="009A4705"/>
    <w:rsid w:val="009A4B41"/>
    <w:rsid w:val="009A5FB0"/>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07"/>
    <w:rsid w:val="00A04F3B"/>
    <w:rsid w:val="00A052E0"/>
    <w:rsid w:val="00A053B8"/>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4573"/>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2A37"/>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1100"/>
    <w:rsid w:val="00AC214B"/>
    <w:rsid w:val="00AC2804"/>
    <w:rsid w:val="00AC42BA"/>
    <w:rsid w:val="00AC52BA"/>
    <w:rsid w:val="00AC5799"/>
    <w:rsid w:val="00AC65E9"/>
    <w:rsid w:val="00AC65EC"/>
    <w:rsid w:val="00AC6C57"/>
    <w:rsid w:val="00AC6EDE"/>
    <w:rsid w:val="00AD18AC"/>
    <w:rsid w:val="00AD423A"/>
    <w:rsid w:val="00AD4B6F"/>
    <w:rsid w:val="00AD4DB9"/>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732"/>
    <w:rsid w:val="00B20F42"/>
    <w:rsid w:val="00B223BE"/>
    <w:rsid w:val="00B23ECE"/>
    <w:rsid w:val="00B24B48"/>
    <w:rsid w:val="00B26030"/>
    <w:rsid w:val="00B27C41"/>
    <w:rsid w:val="00B30467"/>
    <w:rsid w:val="00B30D4C"/>
    <w:rsid w:val="00B33DD0"/>
    <w:rsid w:val="00B3452B"/>
    <w:rsid w:val="00B3457A"/>
    <w:rsid w:val="00B34B18"/>
    <w:rsid w:val="00B370F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0F53"/>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1B83"/>
    <w:rsid w:val="00B92679"/>
    <w:rsid w:val="00B934A4"/>
    <w:rsid w:val="00B93900"/>
    <w:rsid w:val="00B94A30"/>
    <w:rsid w:val="00BA07B0"/>
    <w:rsid w:val="00BA1299"/>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AEE"/>
    <w:rsid w:val="00BE2B0C"/>
    <w:rsid w:val="00BE3BD5"/>
    <w:rsid w:val="00BE4382"/>
    <w:rsid w:val="00BE44D0"/>
    <w:rsid w:val="00BE528A"/>
    <w:rsid w:val="00BE6DD1"/>
    <w:rsid w:val="00BF14E1"/>
    <w:rsid w:val="00BF1D15"/>
    <w:rsid w:val="00BF2657"/>
    <w:rsid w:val="00BF311D"/>
    <w:rsid w:val="00BF45F8"/>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24ED"/>
    <w:rsid w:val="00C1536A"/>
    <w:rsid w:val="00C15BE9"/>
    <w:rsid w:val="00C15C53"/>
    <w:rsid w:val="00C1641E"/>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563"/>
    <w:rsid w:val="00C85CEB"/>
    <w:rsid w:val="00C85D26"/>
    <w:rsid w:val="00C85FEE"/>
    <w:rsid w:val="00C86157"/>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5FB4"/>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844"/>
    <w:rsid w:val="00D609E6"/>
    <w:rsid w:val="00D60F33"/>
    <w:rsid w:val="00D62D8F"/>
    <w:rsid w:val="00D62E15"/>
    <w:rsid w:val="00D62ECA"/>
    <w:rsid w:val="00D6484E"/>
    <w:rsid w:val="00D64B0B"/>
    <w:rsid w:val="00D6728F"/>
    <w:rsid w:val="00D673B3"/>
    <w:rsid w:val="00D702D4"/>
    <w:rsid w:val="00D70923"/>
    <w:rsid w:val="00D7147D"/>
    <w:rsid w:val="00D7152A"/>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263E"/>
    <w:rsid w:val="00DA2FB3"/>
    <w:rsid w:val="00DA57FB"/>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306C"/>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2AF6"/>
    <w:rsid w:val="00E2315B"/>
    <w:rsid w:val="00E25151"/>
    <w:rsid w:val="00E255D6"/>
    <w:rsid w:val="00E26787"/>
    <w:rsid w:val="00E27287"/>
    <w:rsid w:val="00E30CDB"/>
    <w:rsid w:val="00E3255D"/>
    <w:rsid w:val="00E34A0D"/>
    <w:rsid w:val="00E35A7A"/>
    <w:rsid w:val="00E35BC4"/>
    <w:rsid w:val="00E361A4"/>
    <w:rsid w:val="00E41A89"/>
    <w:rsid w:val="00E41F01"/>
    <w:rsid w:val="00E42B77"/>
    <w:rsid w:val="00E438C4"/>
    <w:rsid w:val="00E43EE7"/>
    <w:rsid w:val="00E446AB"/>
    <w:rsid w:val="00E45979"/>
    <w:rsid w:val="00E4614A"/>
    <w:rsid w:val="00E46699"/>
    <w:rsid w:val="00E4742A"/>
    <w:rsid w:val="00E50E07"/>
    <w:rsid w:val="00E51712"/>
    <w:rsid w:val="00E52845"/>
    <w:rsid w:val="00E53A73"/>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1815"/>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99C"/>
    <w:rsid w:val="00E94ECA"/>
    <w:rsid w:val="00E94FF7"/>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A7D09"/>
    <w:rsid w:val="00EB07F2"/>
    <w:rsid w:val="00EB1971"/>
    <w:rsid w:val="00EB2719"/>
    <w:rsid w:val="00EB28C3"/>
    <w:rsid w:val="00EB2EBB"/>
    <w:rsid w:val="00EB41BE"/>
    <w:rsid w:val="00EB46FA"/>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07E7B"/>
    <w:rsid w:val="00F1009C"/>
    <w:rsid w:val="00F11A6C"/>
    <w:rsid w:val="00F12D51"/>
    <w:rsid w:val="00F132AD"/>
    <w:rsid w:val="00F137BF"/>
    <w:rsid w:val="00F13FDA"/>
    <w:rsid w:val="00F141A5"/>
    <w:rsid w:val="00F14213"/>
    <w:rsid w:val="00F14B3A"/>
    <w:rsid w:val="00F1524B"/>
    <w:rsid w:val="00F1530E"/>
    <w:rsid w:val="00F169F7"/>
    <w:rsid w:val="00F17BF7"/>
    <w:rsid w:val="00F17C10"/>
    <w:rsid w:val="00F17D58"/>
    <w:rsid w:val="00F17E27"/>
    <w:rsid w:val="00F206FF"/>
    <w:rsid w:val="00F209F4"/>
    <w:rsid w:val="00F20DD0"/>
    <w:rsid w:val="00F218DB"/>
    <w:rsid w:val="00F220E1"/>
    <w:rsid w:val="00F23A0E"/>
    <w:rsid w:val="00F23DA2"/>
    <w:rsid w:val="00F250D3"/>
    <w:rsid w:val="00F2618F"/>
    <w:rsid w:val="00F2672A"/>
    <w:rsid w:val="00F26D7B"/>
    <w:rsid w:val="00F27762"/>
    <w:rsid w:val="00F31C06"/>
    <w:rsid w:val="00F31E2E"/>
    <w:rsid w:val="00F31EA6"/>
    <w:rsid w:val="00F3312E"/>
    <w:rsid w:val="00F35545"/>
    <w:rsid w:val="00F361EA"/>
    <w:rsid w:val="00F3674C"/>
    <w:rsid w:val="00F3696E"/>
    <w:rsid w:val="00F372B3"/>
    <w:rsid w:val="00F4189A"/>
    <w:rsid w:val="00F42ACF"/>
    <w:rsid w:val="00F43A3B"/>
    <w:rsid w:val="00F44B6A"/>
    <w:rsid w:val="00F459BE"/>
    <w:rsid w:val="00F45A6A"/>
    <w:rsid w:val="00F46669"/>
    <w:rsid w:val="00F477AF"/>
    <w:rsid w:val="00F517DB"/>
    <w:rsid w:val="00F518ED"/>
    <w:rsid w:val="00F52CA6"/>
    <w:rsid w:val="00F53C0F"/>
    <w:rsid w:val="00F55F9A"/>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1E7"/>
    <w:rsid w:val="00F84672"/>
    <w:rsid w:val="00F84824"/>
    <w:rsid w:val="00F84EE9"/>
    <w:rsid w:val="00F853A1"/>
    <w:rsid w:val="00F8569D"/>
    <w:rsid w:val="00F905BB"/>
    <w:rsid w:val="00F907FC"/>
    <w:rsid w:val="00F918C6"/>
    <w:rsid w:val="00F91CAD"/>
    <w:rsid w:val="00F92AD6"/>
    <w:rsid w:val="00F93413"/>
    <w:rsid w:val="00F94CE8"/>
    <w:rsid w:val="00F965FE"/>
    <w:rsid w:val="00F96D4F"/>
    <w:rsid w:val="00F97F1C"/>
    <w:rsid w:val="00FA0C87"/>
    <w:rsid w:val="00FA2B25"/>
    <w:rsid w:val="00FA3736"/>
    <w:rsid w:val="00FA490A"/>
    <w:rsid w:val="00FA5102"/>
    <w:rsid w:val="00FA6650"/>
    <w:rsid w:val="00FA6A5A"/>
    <w:rsid w:val="00FA7519"/>
    <w:rsid w:val="00FB0192"/>
    <w:rsid w:val="00FB035F"/>
    <w:rsid w:val="00FB0F89"/>
    <w:rsid w:val="00FB1105"/>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251B"/>
    <w:rsid w:val="00FC305D"/>
    <w:rsid w:val="00FC4028"/>
    <w:rsid w:val="00FC6097"/>
    <w:rsid w:val="00FD0351"/>
    <w:rsid w:val="00FD065B"/>
    <w:rsid w:val="00FD09CC"/>
    <w:rsid w:val="00FD1975"/>
    <w:rsid w:val="00FD257C"/>
    <w:rsid w:val="00FD30B5"/>
    <w:rsid w:val="00FD322C"/>
    <w:rsid w:val="00FD3E54"/>
    <w:rsid w:val="00FD76DB"/>
    <w:rsid w:val="00FD777F"/>
    <w:rsid w:val="00FD7CFD"/>
    <w:rsid w:val="00FE036B"/>
    <w:rsid w:val="00FE1190"/>
    <w:rsid w:val="00FE34FD"/>
    <w:rsid w:val="00FE3BD9"/>
    <w:rsid w:val="00FE3E7F"/>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2989</Words>
  <Characters>16605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19555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32</cp:revision>
  <dcterms:created xsi:type="dcterms:W3CDTF">2024-05-22T08:57:00Z</dcterms:created>
  <dcterms:modified xsi:type="dcterms:W3CDTF">2024-05-22T23:11:00Z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0359f705-2ba0-454b-9cfc-6ce5bcaac040_Enabled">
    <vt:lpwstr>true</vt:lpwstr>
  </property>
  <property fmtid="{D5CDD505-2E9C-101B-9397-08002B2CF9AE}" pid="6" name="MSIP_Label_0359f705-2ba0-454b-9cfc-6ce5bcaac040_SetDate">
    <vt:lpwstr>2024-05-22T08:57:11Z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0e286f95-a537-4e1a-b3cc-682a33b5dd6f</vt:lpwstr>
  </property>
  <property fmtid="{D5CDD505-2E9C-101B-9397-08002B2CF9AE}" pid="11" name="MSIP_Label_0359f705-2ba0-454b-9cfc-6ce5bcaac040_ContentBits">
    <vt:lpwstr>2</vt:lpwstr>
  </property>
</Properties>
</file>