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202A6E0"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r>
      <w:r w:rsidR="007A54F3" w:rsidRPr="007A54F3">
        <w:rPr>
          <w:b/>
          <w:noProof/>
          <w:sz w:val="24"/>
        </w:rPr>
        <w:t>S6-233</w:t>
      </w:r>
      <w:r w:rsidR="00C42A7F">
        <w:rPr>
          <w:b/>
          <w:noProof/>
          <w:sz w:val="24"/>
        </w:rPr>
        <w:t>341</w:t>
      </w:r>
    </w:p>
    <w:p w14:paraId="4B0A7A74" w14:textId="37C7C91B"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C42A7F">
        <w:rPr>
          <w:b/>
          <w:noProof/>
          <w:sz w:val="22"/>
          <w:szCs w:val="22"/>
        </w:rPr>
        <w:t>3094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E76AA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0C90">
        <w:rPr>
          <w:rFonts w:ascii="Arial" w:hAnsi="Arial" w:cs="Arial"/>
          <w:b/>
          <w:bCs/>
        </w:rPr>
        <w:t>Nokia, Nokia Shanghai Bell</w:t>
      </w:r>
    </w:p>
    <w:p w14:paraId="7A651A91" w14:textId="6828FB2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150C6">
        <w:rPr>
          <w:rFonts w:ascii="Arial" w:hAnsi="Arial" w:cs="Arial"/>
          <w:b/>
          <w:bCs/>
        </w:rPr>
        <w:t>Updates related to extensibility of CAPIF protocol and data formats</w:t>
      </w:r>
    </w:p>
    <w:p w14:paraId="13B93593" w14:textId="12FF74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0C90">
        <w:rPr>
          <w:rFonts w:ascii="Arial" w:hAnsi="Arial" w:cs="Arial"/>
          <w:b/>
          <w:bCs/>
        </w:rPr>
        <w:t>23.958 v1.0.0</w:t>
      </w:r>
    </w:p>
    <w:p w14:paraId="4348F67C" w14:textId="35E0432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C90">
        <w:rPr>
          <w:rFonts w:ascii="Arial" w:hAnsi="Arial" w:cs="Arial"/>
          <w:b/>
          <w:bCs/>
        </w:rPr>
        <w:t>7</w:t>
      </w:r>
      <w:r w:rsidRPr="00C524DD">
        <w:rPr>
          <w:rFonts w:ascii="Arial" w:hAnsi="Arial" w:cs="Arial"/>
          <w:b/>
          <w:bCs/>
        </w:rPr>
        <w:t>.</w:t>
      </w:r>
      <w:r w:rsidR="00590C9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191DFB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0C90">
        <w:rPr>
          <w:rFonts w:ascii="Arial" w:hAnsi="Arial" w:cs="Arial"/>
          <w:b/>
          <w:bCs/>
        </w:rPr>
        <w:t>Niranth (</w:t>
      </w:r>
      <w:hyperlink r:id="rId7" w:history="1">
        <w:r w:rsidR="00590C90" w:rsidRPr="001314B2">
          <w:rPr>
            <w:rStyle w:val="Hyperlink"/>
            <w:rFonts w:ascii="Arial" w:hAnsi="Arial" w:cs="Arial"/>
            <w:b/>
            <w:bCs/>
          </w:rPr>
          <w:t>niranth.amogh@nokia.com</w:t>
        </w:r>
      </w:hyperlink>
      <w:r w:rsidR="00590C90">
        <w:rPr>
          <w:rFonts w:ascii="Arial" w:hAnsi="Arial" w:cs="Arial"/>
          <w:b/>
          <w:bCs/>
        </w:rPr>
        <w:t>)</w:t>
      </w:r>
      <w:r w:rsidR="002E42A4">
        <w:rPr>
          <w:rFonts w:ascii="Arial" w:hAnsi="Arial" w:cs="Arial"/>
          <w:b/>
          <w:bCs/>
        </w:rPr>
        <w:t>, Diego (</w:t>
      </w:r>
      <w:hyperlink r:id="rId8" w:history="1">
        <w:r w:rsidR="002E42A4" w:rsidRPr="001314B2">
          <w:rPr>
            <w:rStyle w:val="Hyperlink"/>
            <w:rFonts w:ascii="Arial" w:hAnsi="Arial" w:cs="Arial"/>
            <w:b/>
            <w:bCs/>
          </w:rPr>
          <w:t>diego.preciado_rojas@nokia.com</w:t>
        </w:r>
      </w:hyperlink>
      <w:r w:rsidR="002E42A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30DEEF19" w:rsidR="001E41F3" w:rsidRPr="00215ABA" w:rsidRDefault="00CD2478" w:rsidP="00C42A7F">
      <w:pPr>
        <w:pStyle w:val="CRCoverPage"/>
        <w:numPr>
          <w:ilvl w:val="0"/>
          <w:numId w:val="1"/>
        </w:numPr>
        <w:rPr>
          <w:b/>
          <w:noProof/>
        </w:rPr>
      </w:pPr>
      <w:del w:id="0" w:author="Nokia_Rev1" w:date="2023-10-12T10:11:00Z">
        <w:r w:rsidRPr="00C524DD" w:rsidDel="00C42A7F">
          <w:rPr>
            <w:b/>
            <w:noProof/>
          </w:rPr>
          <w:delText>1</w:delText>
        </w:r>
        <w:r w:rsidRPr="00215ABA" w:rsidDel="00C42A7F">
          <w:rPr>
            <w:b/>
            <w:noProof/>
          </w:rPr>
          <w:delText xml:space="preserve">. </w:delText>
        </w:r>
      </w:del>
      <w:r w:rsidRPr="00215ABA">
        <w:rPr>
          <w:b/>
          <w:noProof/>
        </w:rPr>
        <w:t>Introduction</w:t>
      </w:r>
    </w:p>
    <w:p w14:paraId="38118F0B" w14:textId="0D76ABFE" w:rsidR="00CD2478" w:rsidRPr="00215ABA" w:rsidRDefault="00590C90" w:rsidP="00CD2478">
      <w:pPr>
        <w:rPr>
          <w:noProof/>
        </w:rPr>
      </w:pPr>
      <w:r>
        <w:rPr>
          <w:noProof/>
        </w:rPr>
        <w:t xml:space="preserve">The contribution provide a proposal for </w:t>
      </w:r>
      <w:r w:rsidR="004150C6" w:rsidRPr="004150C6">
        <w:rPr>
          <w:noProof/>
        </w:rPr>
        <w:t>Updates related to extensibility of CAPIF protocol and data formats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186D2F8" w14:textId="187F53EA" w:rsidR="00182F5E" w:rsidRDefault="004150C6" w:rsidP="00182F5E">
      <w:pPr>
        <w:rPr>
          <w:noProof/>
          <w:lang w:val="en-US"/>
        </w:rPr>
      </w:pPr>
      <w:r>
        <w:rPr>
          <w:noProof/>
          <w:lang w:val="en-US"/>
        </w:rPr>
        <w:t>Stage 3 has updated the CAPIF TS 29.222 to enable extensibility of CAPIF protocol and data formats not limited to only REST-HTTP usage. It is proposed to update the changes in this TR.</w:t>
      </w:r>
    </w:p>
    <w:p w14:paraId="1AD024AF" w14:textId="4A9A806A" w:rsidR="00CD2478" w:rsidRPr="00215ABA" w:rsidRDefault="00590C90" w:rsidP="00CD2478">
      <w:pPr>
        <w:pStyle w:val="CRCoverPage"/>
        <w:rPr>
          <w:b/>
          <w:noProof/>
        </w:rPr>
      </w:pPr>
      <w:r>
        <w:rPr>
          <w:b/>
          <w:noProof/>
        </w:rPr>
        <w:t>3</w:t>
      </w:r>
      <w:r w:rsidR="00CD2478" w:rsidRPr="00215ABA">
        <w:rPr>
          <w:b/>
          <w:noProof/>
        </w:rPr>
        <w:t>. Proposal</w:t>
      </w:r>
    </w:p>
    <w:p w14:paraId="3E1BFF07" w14:textId="6F9D4A7C" w:rsidR="00CD2478" w:rsidRPr="008A5E86" w:rsidRDefault="00D658A3" w:rsidP="00CD2478">
      <w:pPr>
        <w:rPr>
          <w:noProof/>
          <w:lang w:val="en-US"/>
        </w:rPr>
      </w:pPr>
      <w:r w:rsidRPr="00D658A3">
        <w:rPr>
          <w:noProof/>
          <w:lang w:val="en-US"/>
        </w:rPr>
        <w:t>It is proposed to agree the following changes to 3GPP T</w:t>
      </w:r>
      <w:r w:rsidR="00590C90">
        <w:rPr>
          <w:noProof/>
          <w:lang w:val="en-US"/>
        </w:rPr>
        <w:t>R 23.958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396AF1" w14:textId="77777777" w:rsidR="004150C6" w:rsidRPr="009D6E8C" w:rsidRDefault="004150C6" w:rsidP="004150C6">
      <w:pPr>
        <w:pStyle w:val="Heading2"/>
        <w:rPr>
          <w:rFonts w:eastAsia="SimSun"/>
        </w:rPr>
      </w:pPr>
      <w:bookmarkStart w:id="1" w:name="_Toc144819464"/>
      <w:r>
        <w:rPr>
          <w:rFonts w:eastAsia="SimSun"/>
        </w:rPr>
        <w:t>7.2</w:t>
      </w:r>
      <w:r>
        <w:rPr>
          <w:rFonts w:eastAsia="SimSun"/>
        </w:rPr>
        <w:tab/>
        <w:t>Deployment option of EDGEAPP and ETSI MEC using CAPIF</w:t>
      </w:r>
      <w:bookmarkEnd w:id="1"/>
    </w:p>
    <w:p w14:paraId="3CC88155" w14:textId="77777777" w:rsidR="004150C6" w:rsidRDefault="004150C6" w:rsidP="004150C6">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Pr>
          <w:rFonts w:eastAsia="SimSun"/>
        </w:rPr>
        <w:t xml:space="preserve"> as specified in 3GPP TS 23.222 [10].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7316754A" w14:textId="77777777" w:rsidR="004150C6" w:rsidRDefault="004150C6" w:rsidP="004150C6">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3F9E88CD" w14:textId="77777777" w:rsidR="004150C6" w:rsidRDefault="004150C6" w:rsidP="004150C6">
      <w:pPr>
        <w:pStyle w:val="B1"/>
        <w:rPr>
          <w:rFonts w:eastAsia="SimSun"/>
        </w:rPr>
      </w:pPr>
      <w:r>
        <w:rPr>
          <w:rFonts w:eastAsia="SimSun"/>
        </w:rPr>
        <w:t>-</w:t>
      </w:r>
      <w:r>
        <w:rPr>
          <w:rFonts w:eastAsia="SimSun"/>
        </w:rPr>
        <w:tab/>
        <w:t xml:space="preserve">API invoker: for accessing northbound APIs exposed by SCEF/NEF or consuming service APIs offered by other EASs </w:t>
      </w:r>
      <w:r w:rsidRPr="00C40298">
        <w:rPr>
          <w:rFonts w:eastAsia="SimSun"/>
        </w:rPr>
        <w:t>or EES</w:t>
      </w:r>
      <w:r>
        <w:rPr>
          <w:rFonts w:eastAsia="SimSun"/>
        </w:rPr>
        <w:t>, or</w:t>
      </w:r>
    </w:p>
    <w:p w14:paraId="3FF2F01F" w14:textId="77777777" w:rsidR="004150C6" w:rsidRDefault="004150C6" w:rsidP="004150C6">
      <w:pPr>
        <w:pStyle w:val="B1"/>
        <w:rPr>
          <w:rFonts w:eastAsia="SimSun"/>
        </w:rPr>
      </w:pPr>
      <w:r>
        <w:rPr>
          <w:rFonts w:eastAsia="SimSun"/>
        </w:rPr>
        <w:t>-</w:t>
      </w:r>
      <w:r>
        <w:rPr>
          <w:rFonts w:eastAsia="SimSun"/>
        </w:rPr>
        <w:tab/>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p>
    <w:p w14:paraId="65F2B252" w14:textId="77777777" w:rsidR="004150C6" w:rsidRPr="003130EA" w:rsidRDefault="004150C6" w:rsidP="004150C6">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3GPP </w:t>
      </w:r>
      <w:r w:rsidRPr="00D72198">
        <w:t>TS</w:t>
      </w:r>
      <w:r>
        <w:t> </w:t>
      </w:r>
      <w:r w:rsidRPr="00D72198">
        <w:t>23.558</w:t>
      </w:r>
      <w:r>
        <w:rPr>
          <w:rFonts w:eastAsia="SimSun"/>
        </w:rPr>
        <w:t> [2]</w:t>
      </w:r>
      <w:r w:rsidRPr="003130EA">
        <w:rPr>
          <w:rFonts w:eastAsia="SimSun"/>
        </w:rPr>
        <w:t xml:space="preserve">). </w:t>
      </w:r>
    </w:p>
    <w:p w14:paraId="2AAFE48F" w14:textId="77777777" w:rsidR="004150C6" w:rsidRDefault="004150C6" w:rsidP="004150C6">
      <w:pPr>
        <w:rPr>
          <w:rFonts w:eastAsia="SimSun"/>
        </w:rPr>
      </w:pPr>
      <w:r>
        <w:rPr>
          <w:rFonts w:eastAsia="SimSun"/>
        </w:rPr>
        <w:t xml:space="preserve">Additionally, as from Annex B in </w:t>
      </w:r>
      <w:r>
        <w:rPr>
          <w:lang w:val="en-IN"/>
        </w:rPr>
        <w:t>ETSI GR MEC 031 </w:t>
      </w:r>
      <w:r>
        <w:rPr>
          <w:rFonts w:eastAsia="SimSun"/>
        </w:rPr>
        <w:t>[11], a MEC App may assume the role of:</w:t>
      </w:r>
    </w:p>
    <w:p w14:paraId="38E00396" w14:textId="77777777" w:rsidR="004150C6" w:rsidRDefault="004150C6" w:rsidP="004150C6">
      <w:pPr>
        <w:pStyle w:val="B1"/>
        <w:rPr>
          <w:rFonts w:eastAsia="SimSun"/>
        </w:rPr>
      </w:pPr>
      <w:r>
        <w:rPr>
          <w:rFonts w:eastAsia="SimSun"/>
        </w:rPr>
        <w:t>-</w:t>
      </w:r>
      <w:r>
        <w:rPr>
          <w:rFonts w:eastAsia="SimSun"/>
        </w:rPr>
        <w:tab/>
        <w:t>API invoker: for accessing northbound APIs exposed by SCEF/NEF or consuming MEC services advertised by the MEP, or</w:t>
      </w:r>
    </w:p>
    <w:p w14:paraId="04F66FD5" w14:textId="77777777" w:rsidR="004150C6" w:rsidRDefault="004150C6" w:rsidP="004150C6">
      <w:pPr>
        <w:pStyle w:val="B1"/>
        <w:rPr>
          <w:rFonts w:eastAsia="SimSun"/>
        </w:rPr>
      </w:pPr>
      <w:r>
        <w:rPr>
          <w:rFonts w:eastAsia="SimSun"/>
        </w:rPr>
        <w:t>-</w:t>
      </w:r>
      <w:r>
        <w:rPr>
          <w:rFonts w:eastAsia="SimSun"/>
        </w:rPr>
        <w:tab/>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p>
    <w:p w14:paraId="7D2CE5CA" w14:textId="77777777" w:rsidR="004150C6" w:rsidRDefault="004150C6" w:rsidP="004150C6">
      <w:pPr>
        <w:rPr>
          <w:rFonts w:eastAsia="SimSun"/>
        </w:rPr>
      </w:pPr>
      <w:r w:rsidRPr="003130EA">
        <w:rPr>
          <w:rFonts w:eastAsia="SimSun"/>
        </w:rPr>
        <w:lastRenderedPageBreak/>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3E78650D" w14:textId="77777777" w:rsidR="004150C6" w:rsidRDefault="004150C6" w:rsidP="004150C6">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some generic scenarios are presented in </w:t>
      </w:r>
      <w:r w:rsidRPr="006C37DC">
        <w:t>Figure </w:t>
      </w:r>
      <w:r>
        <w:t>7.2</w:t>
      </w:r>
      <w:r w:rsidRPr="006C37DC">
        <w:t>-</w:t>
      </w:r>
      <w:r>
        <w:t>1</w:t>
      </w:r>
      <w:r>
        <w:rPr>
          <w:rFonts w:eastAsia="SimSun"/>
        </w:rPr>
        <w:t xml:space="preserve">. </w:t>
      </w:r>
    </w:p>
    <w:p w14:paraId="2BC98881" w14:textId="77777777" w:rsidR="004150C6" w:rsidRDefault="004150C6" w:rsidP="004150C6">
      <w:pPr>
        <w:rPr>
          <w:rFonts w:eastAsia="SimSun"/>
        </w:rPr>
      </w:pPr>
      <w:r>
        <w:rPr>
          <w:rFonts w:eastAsia="SimSun"/>
        </w:rPr>
        <w:t xml:space="preserve">In </w:t>
      </w:r>
      <w:r w:rsidRPr="006C37DC">
        <w:t>Figure </w:t>
      </w:r>
      <w:r>
        <w:t>7.2.1</w:t>
      </w:r>
      <w:r w:rsidRPr="006C37DC">
        <w:t>-</w:t>
      </w:r>
      <w:r>
        <w:t>1,</w:t>
      </w:r>
      <w:r>
        <w:rPr>
          <w:rFonts w:eastAsia="SimSun"/>
        </w:rPr>
        <w:t xml:space="preserve"> it is assumed that:</w:t>
      </w:r>
    </w:p>
    <w:p w14:paraId="6D867C1A" w14:textId="77777777" w:rsidR="004150C6" w:rsidRPr="002869F8" w:rsidRDefault="004150C6" w:rsidP="004150C6">
      <w:pPr>
        <w:pStyle w:val="B1"/>
        <w:rPr>
          <w:rFonts w:ascii="Arial" w:hAnsi="Arial"/>
          <w:noProof/>
          <w:sz w:val="24"/>
          <w:lang w:val="en-US"/>
        </w:rPr>
      </w:pPr>
      <w:r>
        <w:rPr>
          <w:rFonts w:eastAsia="SimSun"/>
        </w:rPr>
        <w:t>-</w:t>
      </w:r>
      <w:r>
        <w:rPr>
          <w:rFonts w:eastAsia="SimSun"/>
        </w:rPr>
        <w:tab/>
        <w:t xml:space="preserve">Edge Platforms (e.g., complying with MEC platform and/or EDGEAPP) can co-exist in the network within the same PLMN trust domain, </w:t>
      </w:r>
    </w:p>
    <w:p w14:paraId="5B53D6F9" w14:textId="77777777" w:rsidR="004150C6" w:rsidRDefault="004150C6" w:rsidP="004150C6">
      <w:pPr>
        <w:pStyle w:val="B1"/>
        <w:rPr>
          <w:rFonts w:ascii="Arial" w:hAnsi="Arial"/>
          <w:noProof/>
          <w:sz w:val="24"/>
          <w:lang w:val="en-US"/>
        </w:rPr>
      </w:pPr>
      <w:r>
        <w:rPr>
          <w:rFonts w:eastAsia="SimSun"/>
          <w:lang w:val="en-US"/>
        </w:rPr>
        <w:t>-</w:t>
      </w:r>
      <w:r>
        <w:rPr>
          <w:rFonts w:eastAsia="SimSun"/>
          <w:lang w:val="en-US"/>
        </w:rPr>
        <w:tab/>
        <w:t>API invokers want to access MEC services,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w:t>
      </w:r>
      <w:r>
        <w:rPr>
          <w:rFonts w:eastAsia="SimSun"/>
          <w:lang w:val="en-US"/>
        </w:rPr>
        <w:t>,</w:t>
      </w:r>
    </w:p>
    <w:p w14:paraId="3A6AED18" w14:textId="5E5A0958" w:rsidR="004150C6" w:rsidRPr="00AA20FB" w:rsidRDefault="004150C6" w:rsidP="004150C6">
      <w:pPr>
        <w:pStyle w:val="B1"/>
        <w:rPr>
          <w:rFonts w:ascii="Arial" w:hAnsi="Arial"/>
          <w:noProof/>
          <w:sz w:val="24"/>
          <w:lang w:val="en-US"/>
        </w:rPr>
      </w:pPr>
      <w:r>
        <w:rPr>
          <w:rFonts w:eastAsia="SimSun"/>
        </w:rPr>
        <w:t>-</w:t>
      </w:r>
      <w:r>
        <w:rPr>
          <w:rFonts w:eastAsia="SimSun"/>
        </w:rPr>
        <w:tab/>
      </w:r>
      <w:del w:id="2" w:author="Nokia" w:date="2023-10-03T19:00:00Z">
        <w:r w:rsidDel="004150C6">
          <w:rPr>
            <w:rFonts w:eastAsia="SimSun"/>
          </w:rPr>
          <w:delText>REST-HTTP</w:delText>
        </w:r>
      </w:del>
      <w:ins w:id="3" w:author="Nokia" w:date="2023-10-03T19:00:00Z">
        <w:r>
          <w:rPr>
            <w:rFonts w:eastAsia="SimSun"/>
          </w:rPr>
          <w:t>Extensible</w:t>
        </w:r>
      </w:ins>
      <w:r>
        <w:rPr>
          <w:rFonts w:eastAsia="SimSun"/>
        </w:rPr>
        <w:t xml:space="preserve"> transport</w:t>
      </w:r>
      <w:ins w:id="4" w:author="Nokia" w:date="2023-10-03T19:00:00Z">
        <w:r>
          <w:rPr>
            <w:rFonts w:eastAsia="SimSun"/>
          </w:rPr>
          <w:t xml:space="preserve"> </w:t>
        </w:r>
      </w:ins>
      <w:ins w:id="5" w:author="Nokia_Rev1" w:date="2023-10-12T10:11:00Z">
        <w:r w:rsidR="00C42A7F">
          <w:rPr>
            <w:rFonts w:eastAsia="SimSun"/>
          </w:rPr>
          <w:t xml:space="preserve">for service invocations </w:t>
        </w:r>
      </w:ins>
      <w:ins w:id="6" w:author="Nokia" w:date="2023-10-03T19:00:00Z">
        <w:r>
          <w:rPr>
            <w:rFonts w:eastAsia="SimSun"/>
          </w:rPr>
          <w:t>(</w:t>
        </w:r>
      </w:ins>
      <w:ins w:id="7" w:author="Nokia_Rev1" w:date="2023-10-12T10:12:00Z">
        <w:r w:rsidR="00C42A7F">
          <w:rPr>
            <w:rFonts w:eastAsia="SimSun"/>
          </w:rPr>
          <w:t xml:space="preserve">Different </w:t>
        </w:r>
      </w:ins>
      <w:ins w:id="8" w:author="Nokia" w:date="2023-10-03T19:01:00Z">
        <w:r>
          <w:rPr>
            <w:rFonts w:eastAsia="SimSun"/>
          </w:rPr>
          <w:t>protocol and data formats including</w:t>
        </w:r>
      </w:ins>
      <w:ins w:id="9" w:author="Nokia" w:date="2023-10-03T19:00:00Z">
        <w:r>
          <w:rPr>
            <w:rFonts w:eastAsia="SimSun"/>
          </w:rPr>
          <w:t xml:space="preserve"> REST-HTTP</w:t>
        </w:r>
      </w:ins>
      <w:ins w:id="10" w:author="Nokia_Rev1" w:date="2023-10-12T10:11:00Z">
        <w:r w:rsidR="00C42A7F">
          <w:rPr>
            <w:rFonts w:eastAsia="SimSun"/>
          </w:rPr>
          <w:t xml:space="preserve"> are suppor</w:t>
        </w:r>
      </w:ins>
      <w:ins w:id="11" w:author="Nokia_Rev1" w:date="2023-10-12T10:12:00Z">
        <w:r w:rsidR="00C42A7F">
          <w:rPr>
            <w:rFonts w:eastAsia="SimSun"/>
          </w:rPr>
          <w:t>ted</w:t>
        </w:r>
      </w:ins>
      <w:ins w:id="12" w:author="Nokia" w:date="2023-10-03T19:00:00Z">
        <w:r>
          <w:rPr>
            <w:rFonts w:eastAsia="SimSun"/>
          </w:rPr>
          <w:t>)</w:t>
        </w:r>
      </w:ins>
      <w:r>
        <w:rPr>
          <w:rFonts w:eastAsia="SimSun"/>
        </w:rPr>
        <w:t xml:space="preserve"> is used</w:t>
      </w:r>
      <w:ins w:id="13" w:author="Nokia_Rev1" w:date="2023-10-12T10:12:00Z">
        <w:r w:rsidR="00C42A7F">
          <w:rPr>
            <w:rFonts w:eastAsia="SimSun"/>
          </w:rPr>
          <w:t>.</w:t>
        </w:r>
      </w:ins>
    </w:p>
    <w:p w14:paraId="33167501" w14:textId="77777777" w:rsidR="004150C6" w:rsidRDefault="004150C6" w:rsidP="004150C6">
      <w:pPr>
        <w:pStyle w:val="TH"/>
      </w:pPr>
    </w:p>
    <w:p w14:paraId="7F93858B" w14:textId="77777777" w:rsidR="004150C6" w:rsidRDefault="004150C6" w:rsidP="004150C6">
      <w:pPr>
        <w:pStyle w:val="TH"/>
      </w:pPr>
      <w:r>
        <w:object w:dxaOrig="21851" w:dyaOrig="10480" w14:anchorId="2B3A4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1pt" o:ole="">
            <v:imagedata r:id="rId9" o:title=""/>
          </v:shape>
          <o:OLEObject Type="Embed" ProgID="Visio.Drawing.15" ShapeID="_x0000_i1025" DrawAspect="Content" ObjectID="_1758611802" r:id="rId10"/>
        </w:object>
      </w:r>
    </w:p>
    <w:p w14:paraId="5977320F" w14:textId="77777777" w:rsidR="004150C6" w:rsidRPr="00DC58F6" w:rsidRDefault="004150C6" w:rsidP="004150C6">
      <w:pPr>
        <w:pStyle w:val="TF"/>
      </w:pPr>
      <w:r w:rsidRPr="006C37DC">
        <w:t>Figure </w:t>
      </w:r>
      <w:r>
        <w:t>7.2</w:t>
      </w:r>
      <w:r w:rsidRPr="006C37DC">
        <w:t>-</w:t>
      </w:r>
      <w:r>
        <w:t>1</w:t>
      </w:r>
      <w:r w:rsidRPr="006C37DC">
        <w:t xml:space="preserve">: </w:t>
      </w:r>
      <w:r>
        <w:t>Illustration of deployment option using CAPIF</w:t>
      </w:r>
    </w:p>
    <w:p w14:paraId="4CC8605C" w14:textId="77777777" w:rsidR="004150C6" w:rsidRDefault="004150C6" w:rsidP="004150C6">
      <w:pPr>
        <w:rPr>
          <w:rFonts w:eastAsia="Malgun Gothic"/>
          <w:lang w:val="en-US"/>
        </w:rPr>
      </w:pPr>
      <w:r>
        <w:rPr>
          <w:rFonts w:eastAsia="Malgun Gothic"/>
          <w:lang w:val="en-US"/>
        </w:rPr>
        <w:t xml:space="preserve">On the left-hand side of Figure 7.2-1, the Edge Platform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 The Edge Platform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3E258D60" w14:textId="77777777" w:rsidR="004150C6" w:rsidRDefault="004150C6" w:rsidP="004150C6">
      <w:pPr>
        <w:rPr>
          <w:rFonts w:eastAsia="Malgun Gothic"/>
          <w:lang w:val="en-US"/>
        </w:rPr>
      </w:pPr>
      <w:r>
        <w:rPr>
          <w:rFonts w:eastAsia="Malgun Gothic"/>
          <w:lang w:val="en-US"/>
        </w:rPr>
        <w:t>On the right-hand side of</w:t>
      </w:r>
      <w:r w:rsidRPr="00F206DA">
        <w:t xml:space="preserve"> </w:t>
      </w:r>
      <w:r w:rsidRPr="006C37DC">
        <w:t>Figure </w:t>
      </w:r>
      <w:r>
        <w:t>7.2</w:t>
      </w:r>
      <w:r w:rsidRPr="006C37DC">
        <w:t>-</w:t>
      </w:r>
      <w:r>
        <w:t>1</w:t>
      </w:r>
      <w:r>
        <w:rPr>
          <w:rFonts w:eastAsia="Malgun Gothic"/>
          <w:lang w:val="en-US"/>
        </w:rPr>
        <w:t xml:space="preserve">, the Edge Platform implements an instance of CCF (i.e., CCF 2) to manage </w:t>
      </w:r>
      <w:r>
        <w:rPr>
          <w:lang w:eastAsia="ko-KR"/>
        </w:rPr>
        <w:t>the MEC Services exposed by MEP and MEC App. Both MEP and MEC App implement API Provider domain functions to expose MEC Services via CAPIF-2.</w:t>
      </w:r>
    </w:p>
    <w:p w14:paraId="41AD818E" w14:textId="77777777" w:rsidR="004150C6" w:rsidRPr="00B10C9E" w:rsidRDefault="004150C6" w:rsidP="004150C6">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384FEAB8" w14:textId="77777777" w:rsidR="004150C6" w:rsidRDefault="004150C6" w:rsidP="004150C6">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other CCF</w:t>
      </w:r>
      <w:r w:rsidRPr="00B10C9E">
        <w:rPr>
          <w:rFonts w:eastAsia="Malgun Gothic"/>
          <w:lang w:val="en-US"/>
        </w:rPr>
        <w:t>.</w:t>
      </w:r>
    </w:p>
    <w:p w14:paraId="6CEC6F48" w14:textId="77777777" w:rsidR="004150C6" w:rsidRDefault="004150C6" w:rsidP="004150C6">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45760036" w14:textId="77777777" w:rsidR="004150C6" w:rsidRPr="00004679" w:rsidRDefault="004150C6" w:rsidP="004150C6">
      <w:pPr>
        <w:pStyle w:val="B1"/>
        <w:rPr>
          <w:rFonts w:ascii="Arial" w:hAnsi="Arial"/>
          <w:noProof/>
          <w:sz w:val="24"/>
          <w:lang w:val="en-US"/>
        </w:rPr>
      </w:pPr>
      <w:r>
        <w:rPr>
          <w:rFonts w:eastAsia="SimSun"/>
        </w:rPr>
        <w:t>-</w:t>
      </w:r>
      <w:r>
        <w:rPr>
          <w:rFonts w:eastAsia="SimSun"/>
        </w:rPr>
        <w:tab/>
        <w:t>Two ECSPs are present with different trust domains,</w:t>
      </w:r>
    </w:p>
    <w:p w14:paraId="5AF2F68D" w14:textId="77777777" w:rsidR="004150C6" w:rsidRPr="00004679" w:rsidRDefault="004150C6" w:rsidP="004150C6">
      <w:pPr>
        <w:pStyle w:val="B1"/>
        <w:rPr>
          <w:rFonts w:ascii="Arial" w:hAnsi="Arial"/>
          <w:noProof/>
          <w:sz w:val="24"/>
          <w:lang w:val="en-US"/>
        </w:rPr>
      </w:pPr>
      <w:r>
        <w:rPr>
          <w:rFonts w:eastAsia="SimSun"/>
          <w:lang w:val="en-US"/>
        </w:rPr>
        <w:lastRenderedPageBreak/>
        <w:t>-</w:t>
      </w:r>
      <w:r>
        <w:rPr>
          <w:rFonts w:eastAsia="SimSun"/>
          <w:lang w:val="en-US"/>
        </w:rPr>
        <w:tab/>
        <w:t xml:space="preserve">A PLMN operator (or SNPN provider) deploys API provider functions via the NEF to expose northbound APIs, as illustrated in Section </w:t>
      </w:r>
      <w:r>
        <w:rPr>
          <w:noProof/>
        </w:rPr>
        <w:t>B.2.2.3 in 3GPP TS 23.222 [10]</w:t>
      </w:r>
      <w:r>
        <w:rPr>
          <w:rFonts w:eastAsia="SimSun"/>
          <w:lang w:val="en-US"/>
        </w:rPr>
        <w:t xml:space="preserve">, </w:t>
      </w:r>
    </w:p>
    <w:p w14:paraId="35E95E62" w14:textId="77777777" w:rsidR="004150C6" w:rsidRPr="001347FA" w:rsidRDefault="004150C6" w:rsidP="004150C6">
      <w:pPr>
        <w:pStyle w:val="B1"/>
        <w:rPr>
          <w:rFonts w:ascii="Arial" w:hAnsi="Arial"/>
          <w:noProof/>
          <w:sz w:val="24"/>
          <w:lang w:val="en-US"/>
        </w:rPr>
      </w:pPr>
      <w:r>
        <w:rPr>
          <w:rFonts w:eastAsia="SimSun"/>
          <w:lang w:val="en-US"/>
        </w:rPr>
        <w:t>-</w:t>
      </w:r>
      <w:r>
        <w:rPr>
          <w:rFonts w:eastAsia="SimSun"/>
          <w:lang w:val="en-US"/>
        </w:rPr>
        <w:tab/>
        <w:t>An API invoker</w:t>
      </w:r>
      <w:r>
        <w:rPr>
          <w:rFonts w:eastAsia="SimSun"/>
        </w:rPr>
        <w:t xml:space="preserve"> </w:t>
      </w:r>
      <w:r>
        <w:rPr>
          <w:rFonts w:eastAsia="SimSun"/>
          <w:lang w:val="en-US"/>
        </w:rPr>
        <w:t xml:space="preserve">wants to access MEC services or EES services or wants to consume network capabilities, </w:t>
      </w:r>
    </w:p>
    <w:p w14:paraId="54D6A34D" w14:textId="65A17670" w:rsidR="004150C6" w:rsidRDefault="004150C6" w:rsidP="004150C6">
      <w:pPr>
        <w:rPr>
          <w:rFonts w:eastAsia="SimSun"/>
        </w:rPr>
      </w:pPr>
      <w:del w:id="14" w:author="Nokia" w:date="2023-10-03T19:01:00Z">
        <w:r w:rsidRPr="001347FA" w:rsidDel="004150C6">
          <w:rPr>
            <w:rFonts w:eastAsia="SimSun"/>
          </w:rPr>
          <w:delText>REST-HTTP</w:delText>
        </w:r>
      </w:del>
      <w:ins w:id="15" w:author="Nokia" w:date="2023-10-03T19:01:00Z">
        <w:r>
          <w:rPr>
            <w:rFonts w:eastAsia="SimSun"/>
          </w:rPr>
          <w:t>Extensible</w:t>
        </w:r>
      </w:ins>
      <w:r w:rsidRPr="001347FA">
        <w:rPr>
          <w:rFonts w:eastAsia="SimSun"/>
        </w:rPr>
        <w:t xml:space="preserve"> transport</w:t>
      </w:r>
      <w:ins w:id="16" w:author="Nokia" w:date="2023-10-03T19:02:00Z">
        <w:r>
          <w:rPr>
            <w:rFonts w:eastAsia="SimSun"/>
          </w:rPr>
          <w:t xml:space="preserve"> </w:t>
        </w:r>
      </w:ins>
      <w:ins w:id="17" w:author="Nokia_Rev1" w:date="2023-10-12T10:12:00Z">
        <w:r w:rsidR="00C42A7F">
          <w:rPr>
            <w:rFonts w:eastAsia="SimSun"/>
          </w:rPr>
          <w:t xml:space="preserve">for service invocations </w:t>
        </w:r>
      </w:ins>
      <w:ins w:id="18" w:author="Nokia" w:date="2023-10-03T19:02:00Z">
        <w:r>
          <w:rPr>
            <w:rFonts w:eastAsia="SimSun"/>
          </w:rPr>
          <w:t>(</w:t>
        </w:r>
      </w:ins>
      <w:ins w:id="19" w:author="Nokia_Rev1" w:date="2023-10-12T10:12:00Z">
        <w:r w:rsidR="00C42A7F">
          <w:rPr>
            <w:rFonts w:eastAsia="SimSun"/>
          </w:rPr>
          <w:t>Different</w:t>
        </w:r>
      </w:ins>
      <w:ins w:id="20" w:author="Nokia" w:date="2023-10-03T19:02:00Z">
        <w:r>
          <w:rPr>
            <w:rFonts w:eastAsia="SimSun"/>
          </w:rPr>
          <w:t xml:space="preserve"> protocol and data formats including REST-HTTP</w:t>
        </w:r>
      </w:ins>
      <w:ins w:id="21" w:author="Nokia_Rev1" w:date="2023-10-12T10:13:00Z">
        <w:r w:rsidR="00C42A7F">
          <w:rPr>
            <w:rFonts w:eastAsia="SimSun"/>
          </w:rPr>
          <w:t xml:space="preserve"> are supported</w:t>
        </w:r>
      </w:ins>
      <w:ins w:id="22" w:author="Nokia" w:date="2023-10-03T19:02:00Z">
        <w:r>
          <w:rPr>
            <w:rFonts w:eastAsia="SimSun"/>
          </w:rPr>
          <w:t>)</w:t>
        </w:r>
      </w:ins>
      <w:r w:rsidRPr="001347FA">
        <w:rPr>
          <w:rFonts w:eastAsia="SimSun"/>
        </w:rPr>
        <w:t xml:space="preserve"> is used.</w:t>
      </w:r>
    </w:p>
    <w:p w14:paraId="4943A8AC" w14:textId="77777777" w:rsidR="004150C6" w:rsidRDefault="004150C6" w:rsidP="004150C6">
      <w:pPr>
        <w:pStyle w:val="TH"/>
      </w:pPr>
      <w:r>
        <w:object w:dxaOrig="21230" w:dyaOrig="14181" w14:anchorId="76D3B7A7">
          <v:shape id="_x0000_i1026" type="#_x0000_t75" style="width:482pt;height:322pt" o:ole="">
            <v:imagedata r:id="rId11" o:title=""/>
          </v:shape>
          <o:OLEObject Type="Embed" ProgID="Visio.Drawing.15" ShapeID="_x0000_i1026" DrawAspect="Content" ObjectID="_1758611803" r:id="rId12"/>
        </w:object>
      </w:r>
    </w:p>
    <w:p w14:paraId="43AAB74F" w14:textId="77777777" w:rsidR="004150C6" w:rsidRPr="00DC58F6" w:rsidRDefault="004150C6" w:rsidP="004150C6">
      <w:pPr>
        <w:pStyle w:val="TF"/>
      </w:pPr>
      <w:r w:rsidRPr="006C37DC">
        <w:t>Figure </w:t>
      </w:r>
      <w:r>
        <w:t>7.2</w:t>
      </w:r>
      <w:r w:rsidRPr="006C37DC">
        <w:t>-</w:t>
      </w:r>
      <w:r>
        <w:t>2</w:t>
      </w:r>
      <w:r w:rsidRPr="006C37DC">
        <w:t xml:space="preserve">: </w:t>
      </w:r>
      <w:r>
        <w:t>Illustration of deployment MEC using CAPIF across several trust domains</w:t>
      </w:r>
    </w:p>
    <w:p w14:paraId="07472FF6" w14:textId="77777777" w:rsidR="004150C6" w:rsidRDefault="004150C6" w:rsidP="004150C6">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107B72C" w14:textId="77777777" w:rsidR="004150C6" w:rsidRDefault="004150C6" w:rsidP="004150C6">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300B05C7" w14:textId="77777777" w:rsidR="004150C6" w:rsidRPr="00257105" w:rsidRDefault="004150C6" w:rsidP="004150C6">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72315" w14:textId="77777777" w:rsidR="00B325D1" w:rsidRDefault="00B325D1">
      <w:r>
        <w:separator/>
      </w:r>
    </w:p>
  </w:endnote>
  <w:endnote w:type="continuationSeparator" w:id="0">
    <w:p w14:paraId="779C69B6" w14:textId="77777777" w:rsidR="00B325D1" w:rsidRDefault="00B3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F5142" w14:textId="77777777" w:rsidR="00B325D1" w:rsidRDefault="00B325D1">
      <w:r>
        <w:separator/>
      </w:r>
    </w:p>
  </w:footnote>
  <w:footnote w:type="continuationSeparator" w:id="0">
    <w:p w14:paraId="4D2E0842" w14:textId="77777777" w:rsidR="00B325D1" w:rsidRDefault="00B32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62CAE"/>
    <w:multiLevelType w:val="hybridMultilevel"/>
    <w:tmpl w:val="EB34D9DE"/>
    <w:lvl w:ilvl="0" w:tplc="54C463EC">
      <w:start w:val="7"/>
      <w:numFmt w:val="decimal"/>
      <w:lvlText w:val="%1."/>
      <w:lvlJc w:val="left"/>
      <w:pPr>
        <w:ind w:left="720" w:hanging="360"/>
      </w:pPr>
      <w:rPr>
        <w:rFonts w:eastAsia="SimSun" w:hint="default"/>
        <w:b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444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D2170"/>
    <w:rsid w:val="000F73CB"/>
    <w:rsid w:val="000F76CD"/>
    <w:rsid w:val="00107AAB"/>
    <w:rsid w:val="0012798E"/>
    <w:rsid w:val="0013504C"/>
    <w:rsid w:val="00135915"/>
    <w:rsid w:val="001526CE"/>
    <w:rsid w:val="001553AD"/>
    <w:rsid w:val="0015571C"/>
    <w:rsid w:val="00156707"/>
    <w:rsid w:val="00182F5E"/>
    <w:rsid w:val="001A1C18"/>
    <w:rsid w:val="001E41F3"/>
    <w:rsid w:val="001E5A1C"/>
    <w:rsid w:val="00200CF0"/>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42A4"/>
    <w:rsid w:val="00307245"/>
    <w:rsid w:val="003131B7"/>
    <w:rsid w:val="00315F36"/>
    <w:rsid w:val="00332BBF"/>
    <w:rsid w:val="00347CAD"/>
    <w:rsid w:val="00370766"/>
    <w:rsid w:val="003C08DA"/>
    <w:rsid w:val="003E29EF"/>
    <w:rsid w:val="003F00E8"/>
    <w:rsid w:val="00400063"/>
    <w:rsid w:val="004103EB"/>
    <w:rsid w:val="004120CD"/>
    <w:rsid w:val="004150C6"/>
    <w:rsid w:val="00417430"/>
    <w:rsid w:val="00424B44"/>
    <w:rsid w:val="00425A80"/>
    <w:rsid w:val="00436BAB"/>
    <w:rsid w:val="00443BB8"/>
    <w:rsid w:val="00445737"/>
    <w:rsid w:val="00446FC9"/>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0C90"/>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A54F3"/>
    <w:rsid w:val="007B0683"/>
    <w:rsid w:val="007B4183"/>
    <w:rsid w:val="007B512A"/>
    <w:rsid w:val="007C2097"/>
    <w:rsid w:val="007C5607"/>
    <w:rsid w:val="007E0DCE"/>
    <w:rsid w:val="007E16D9"/>
    <w:rsid w:val="007F4FDC"/>
    <w:rsid w:val="00800104"/>
    <w:rsid w:val="0080691C"/>
    <w:rsid w:val="00817868"/>
    <w:rsid w:val="00835BF3"/>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25D1"/>
    <w:rsid w:val="00B35C6C"/>
    <w:rsid w:val="00B46356"/>
    <w:rsid w:val="00B660D7"/>
    <w:rsid w:val="00B66D06"/>
    <w:rsid w:val="00B74C22"/>
    <w:rsid w:val="00B754CE"/>
    <w:rsid w:val="00B8024E"/>
    <w:rsid w:val="00B8698F"/>
    <w:rsid w:val="00B95BA0"/>
    <w:rsid w:val="00B95BC8"/>
    <w:rsid w:val="00BA016E"/>
    <w:rsid w:val="00BB5DFC"/>
    <w:rsid w:val="00BC7EB8"/>
    <w:rsid w:val="00BD279D"/>
    <w:rsid w:val="00C07199"/>
    <w:rsid w:val="00C1041E"/>
    <w:rsid w:val="00C123D3"/>
    <w:rsid w:val="00C1723F"/>
    <w:rsid w:val="00C217B8"/>
    <w:rsid w:val="00C21836"/>
    <w:rsid w:val="00C35B9B"/>
    <w:rsid w:val="00C42A7F"/>
    <w:rsid w:val="00C47E99"/>
    <w:rsid w:val="00C524DD"/>
    <w:rsid w:val="00C54F42"/>
    <w:rsid w:val="00C8059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1F09"/>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90C90"/>
    <w:rPr>
      <w:color w:val="605E5C"/>
      <w:shd w:val="clear" w:color="auto" w:fill="E1DFDD"/>
    </w:rPr>
  </w:style>
  <w:style w:type="table" w:styleId="TableGrid">
    <w:name w:val="Table Grid"/>
    <w:basedOn w:val="TableNormal"/>
    <w:rsid w:val="00F2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1F09"/>
    <w:rPr>
      <w:rFonts w:ascii="Arial" w:hAnsi="Arial"/>
      <w:sz w:val="36"/>
      <w:lang w:val="en-GB"/>
    </w:rPr>
  </w:style>
  <w:style w:type="character" w:customStyle="1" w:styleId="Heading2Char">
    <w:name w:val="Heading 2 Char"/>
    <w:link w:val="Heading2"/>
    <w:rsid w:val="00F21F09"/>
    <w:rPr>
      <w:rFonts w:ascii="Arial" w:hAnsi="Arial"/>
      <w:sz w:val="32"/>
      <w:lang w:val="en-GB"/>
    </w:rPr>
  </w:style>
  <w:style w:type="paragraph" w:styleId="Revision">
    <w:name w:val="Revision"/>
    <w:hidden/>
    <w:uiPriority w:val="99"/>
    <w:semiHidden/>
    <w:rsid w:val="00C8059E"/>
    <w:rPr>
      <w:rFonts w:ascii="Times New Roman" w:hAnsi="Times New Roman"/>
      <w:lang w:val="en-GB"/>
    </w:rPr>
  </w:style>
  <w:style w:type="character" w:customStyle="1" w:styleId="TFChar">
    <w:name w:val="TF Char"/>
    <w:link w:val="TF"/>
    <w:qFormat/>
    <w:rsid w:val="004150C6"/>
    <w:rPr>
      <w:rFonts w:ascii="Arial" w:hAnsi="Arial"/>
      <w:b/>
      <w:lang w:val="en-GB"/>
    </w:rPr>
  </w:style>
  <w:style w:type="character" w:customStyle="1" w:styleId="THChar">
    <w:name w:val="TH Char"/>
    <w:link w:val="TH"/>
    <w:qFormat/>
    <w:locked/>
    <w:rsid w:val="004150C6"/>
    <w:rPr>
      <w:rFonts w:ascii="Arial" w:hAnsi="Arial"/>
      <w:b/>
      <w:lang w:val="en-GB"/>
    </w:rPr>
  </w:style>
  <w:style w:type="character" w:customStyle="1" w:styleId="NOChar">
    <w:name w:val="NO Char"/>
    <w:link w:val="NO"/>
    <w:locked/>
    <w:rsid w:val="004150C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go.preciado_rojas@nokia.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iranth.amogh@nokia.com" TargetMode="External"/><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907</Words>
  <Characters>5174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2023-10-12T04:41:00Z</dcterms:created>
  <dcterms:modified xsi:type="dcterms:W3CDTF">2023-10-12T04:43:00Z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