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jc w:val="center"/>
        <w:tblLayout w:type="fixed"/>
        <w:tblCellMar>
          <w:left w:w="57" w:type="dxa"/>
          <w:right w:w="57" w:type="dxa"/>
        </w:tblCellMar>
        <w:tblLook w:val="04A0" w:firstRow="1" w:lastRow="0" w:firstColumn="1" w:lastColumn="0" w:noHBand="0" w:noVBand="1"/>
      </w:tblPr>
      <w:tblGrid>
        <w:gridCol w:w="1134"/>
        <w:gridCol w:w="284"/>
        <w:gridCol w:w="3685"/>
        <w:gridCol w:w="142"/>
        <w:gridCol w:w="284"/>
        <w:gridCol w:w="4111"/>
      </w:tblGrid>
      <w:tr w:rsidR="00175D97" w14:paraId="17499392" w14:textId="77777777">
        <w:trPr>
          <w:cantSplit/>
          <w:jc w:val="center"/>
        </w:trPr>
        <w:tc>
          <w:tcPr>
            <w:tcW w:w="1134" w:type="dxa"/>
            <w:vMerge w:val="restart"/>
            <w:vAlign w:val="center"/>
          </w:tcPr>
          <w:p w14:paraId="69A6EE8F" w14:textId="77777777" w:rsidR="00175D97" w:rsidRDefault="00B748D4">
            <w:pPr>
              <w:spacing w:before="0"/>
              <w:jc w:val="center"/>
              <w:rPr>
                <w:sz w:val="20"/>
                <w:szCs w:val="20"/>
              </w:rPr>
            </w:pPr>
            <w:bookmarkStart w:id="0" w:name="dtitle1" w:colFirst="1" w:colLast="1"/>
            <w:r>
              <w:rPr>
                <w:noProof/>
                <w:lang w:val="en-US" w:eastAsia="zh-CN"/>
              </w:rPr>
              <w:drawing>
                <wp:inline distT="0" distB="0" distL="0" distR="0" wp14:anchorId="5BB26AF1">
                  <wp:extent cx="647700" cy="70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47700" cy="704850"/>
                          </a:xfrm>
                          <a:prstGeom prst="rect">
                            <a:avLst/>
                          </a:prstGeom>
                          <a:noFill/>
                          <a:ln>
                            <a:noFill/>
                          </a:ln>
                        </pic:spPr>
                      </pic:pic>
                    </a:graphicData>
                  </a:graphic>
                </wp:inline>
              </w:drawing>
            </w:r>
          </w:p>
        </w:tc>
        <w:tc>
          <w:tcPr>
            <w:tcW w:w="3969" w:type="dxa"/>
            <w:gridSpan w:val="2"/>
            <w:vMerge w:val="restart"/>
          </w:tcPr>
          <w:p w14:paraId="441ACC66" w14:textId="77777777" w:rsidR="00175D97" w:rsidRDefault="00B748D4">
            <w:pPr>
              <w:rPr>
                <w:sz w:val="16"/>
                <w:szCs w:val="16"/>
              </w:rPr>
            </w:pPr>
            <w:r>
              <w:rPr>
                <w:sz w:val="16"/>
                <w:szCs w:val="16"/>
              </w:rPr>
              <w:t>INTERNATIONAL TELECOMMUNICATION UNION</w:t>
            </w:r>
          </w:p>
          <w:p w14:paraId="532046D6" w14:textId="77777777" w:rsidR="00175D97" w:rsidRDefault="00B748D4">
            <w:pPr>
              <w:rPr>
                <w:b/>
                <w:bCs/>
                <w:sz w:val="26"/>
                <w:szCs w:val="26"/>
              </w:rPr>
            </w:pPr>
            <w:r>
              <w:rPr>
                <w:b/>
                <w:bCs/>
                <w:sz w:val="26"/>
                <w:szCs w:val="26"/>
              </w:rPr>
              <w:t>TELECOMMUNICATION</w:t>
            </w:r>
            <w:r>
              <w:rPr>
                <w:b/>
                <w:bCs/>
                <w:sz w:val="26"/>
                <w:szCs w:val="26"/>
              </w:rPr>
              <w:br/>
              <w:t>STANDARDIZATION SECTOR</w:t>
            </w:r>
          </w:p>
          <w:p w14:paraId="184A5B28" w14:textId="77777777" w:rsidR="00175D97" w:rsidRDefault="00B748D4">
            <w:pPr>
              <w:rPr>
                <w:sz w:val="20"/>
                <w:szCs w:val="20"/>
              </w:rPr>
            </w:pPr>
            <w:r>
              <w:rPr>
                <w:sz w:val="20"/>
                <w:szCs w:val="20"/>
              </w:rPr>
              <w:t>STUDY PERIOD 2022-2024</w:t>
            </w:r>
          </w:p>
        </w:tc>
        <w:tc>
          <w:tcPr>
            <w:tcW w:w="4537" w:type="dxa"/>
            <w:gridSpan w:val="3"/>
            <w:vAlign w:val="center"/>
          </w:tcPr>
          <w:p w14:paraId="7797D815" w14:textId="3D2B1392" w:rsidR="00175D97" w:rsidRDefault="00B748D4">
            <w:pPr>
              <w:pStyle w:val="Docnumber"/>
            </w:pPr>
            <w:sdt>
              <w:sdtPr>
                <w:rPr>
                  <w:rFonts w:hint="eastAsia"/>
                  <w:bCs/>
                  <w:szCs w:val="32"/>
                  <w:lang w:val="en-US"/>
                </w:rPr>
                <w:alias w:val="ShortName"/>
                <w:tag w:val="ShortName"/>
                <w:id w:val="1668290677"/>
                <w:placeholder>
                  <w:docPart w:val="F756095C86D64B738C4F79EE02F633A3"/>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rPr>
                  <w:highlight w:val="yellow"/>
                </w:rPr>
              </w:sdtEndPr>
              <w:sdtContent>
                <w:r>
                  <w:rPr>
                    <w:bCs/>
                    <w:szCs w:val="32"/>
                    <w:lang w:val="en-US"/>
                  </w:rPr>
                  <w:t>SG2-TD396</w:t>
                </w:r>
                <w:r>
                  <w:rPr>
                    <w:bCs/>
                    <w:szCs w:val="32"/>
                    <w:lang w:val="en-US"/>
                  </w:rPr>
                  <w:t>/PLEN</w:t>
                </w:r>
              </w:sdtContent>
            </w:sdt>
          </w:p>
        </w:tc>
      </w:tr>
      <w:tr w:rsidR="00175D97" w14:paraId="5999FB30" w14:textId="77777777">
        <w:trPr>
          <w:cantSplit/>
          <w:jc w:val="center"/>
        </w:trPr>
        <w:tc>
          <w:tcPr>
            <w:tcW w:w="1134" w:type="dxa"/>
            <w:vMerge/>
          </w:tcPr>
          <w:p w14:paraId="7CAEF7EA" w14:textId="77777777" w:rsidR="00175D97" w:rsidRDefault="00175D97">
            <w:pPr>
              <w:rPr>
                <w:smallCaps/>
                <w:sz w:val="20"/>
              </w:rPr>
            </w:pPr>
          </w:p>
        </w:tc>
        <w:tc>
          <w:tcPr>
            <w:tcW w:w="3969" w:type="dxa"/>
            <w:gridSpan w:val="2"/>
            <w:vMerge/>
          </w:tcPr>
          <w:p w14:paraId="5F69CED5" w14:textId="77777777" w:rsidR="00175D97" w:rsidRDefault="00175D97">
            <w:pPr>
              <w:rPr>
                <w:smallCaps/>
                <w:sz w:val="20"/>
              </w:rPr>
            </w:pPr>
          </w:p>
        </w:tc>
        <w:sdt>
          <w:sdtPr>
            <w:alias w:val="SgText"/>
            <w:tag w:val="SgText"/>
            <w:id w:val="-1696836303"/>
            <w:placeholder>
              <w:docPart w:val="1162172B23334A17B0691963370B5C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7930A0E9" w14:textId="77777777" w:rsidR="00175D97" w:rsidRDefault="00B748D4">
                <w:pPr>
                  <w:pStyle w:val="TSBHeaderRight14"/>
                </w:pPr>
                <w:r>
                  <w:t>STUDY GROUP 2</w:t>
                </w:r>
              </w:p>
            </w:tc>
          </w:sdtContent>
        </w:sdt>
      </w:tr>
      <w:tr w:rsidR="00175D97" w14:paraId="7E5D5C25" w14:textId="77777777">
        <w:trPr>
          <w:cantSplit/>
          <w:jc w:val="center"/>
        </w:trPr>
        <w:tc>
          <w:tcPr>
            <w:tcW w:w="1134" w:type="dxa"/>
            <w:vMerge/>
            <w:tcBorders>
              <w:bottom w:val="single" w:sz="12" w:space="0" w:color="auto"/>
            </w:tcBorders>
          </w:tcPr>
          <w:p w14:paraId="034633B0" w14:textId="77777777" w:rsidR="00175D97" w:rsidRDefault="00175D97">
            <w:pPr>
              <w:rPr>
                <w:b/>
                <w:bCs/>
                <w:sz w:val="26"/>
              </w:rPr>
            </w:pPr>
          </w:p>
        </w:tc>
        <w:tc>
          <w:tcPr>
            <w:tcW w:w="3969" w:type="dxa"/>
            <w:gridSpan w:val="2"/>
            <w:vMerge/>
            <w:tcBorders>
              <w:bottom w:val="single" w:sz="12" w:space="0" w:color="auto"/>
            </w:tcBorders>
          </w:tcPr>
          <w:p w14:paraId="373992D9" w14:textId="77777777" w:rsidR="00175D97" w:rsidRDefault="00175D97">
            <w:pPr>
              <w:rPr>
                <w:b/>
                <w:bCs/>
                <w:sz w:val="26"/>
              </w:rPr>
            </w:pPr>
          </w:p>
        </w:tc>
        <w:tc>
          <w:tcPr>
            <w:tcW w:w="4537" w:type="dxa"/>
            <w:gridSpan w:val="3"/>
            <w:tcBorders>
              <w:bottom w:val="single" w:sz="12" w:space="0" w:color="auto"/>
            </w:tcBorders>
            <w:vAlign w:val="center"/>
          </w:tcPr>
          <w:p w14:paraId="36C3533F" w14:textId="77777777" w:rsidR="00175D97" w:rsidRDefault="00B748D4">
            <w:pPr>
              <w:pStyle w:val="TSBHeaderRight14"/>
              <w:rPr>
                <w:b w:val="0"/>
                <w:bCs w:val="0"/>
              </w:rPr>
            </w:pPr>
            <w:r>
              <w:t>English only</w:t>
            </w:r>
          </w:p>
        </w:tc>
      </w:tr>
      <w:tr w:rsidR="00175D97" w14:paraId="4F3A8736" w14:textId="77777777">
        <w:trPr>
          <w:cantSplit/>
          <w:jc w:val="center"/>
        </w:trPr>
        <w:tc>
          <w:tcPr>
            <w:tcW w:w="1418" w:type="dxa"/>
            <w:gridSpan w:val="2"/>
          </w:tcPr>
          <w:p w14:paraId="5EA4E37D" w14:textId="77777777" w:rsidR="00175D97" w:rsidRDefault="00B748D4">
            <w:pPr>
              <w:rPr>
                <w:b/>
                <w:bCs/>
              </w:rPr>
            </w:pPr>
            <w:bookmarkStart w:id="1" w:name="InsertLogo"/>
            <w:bookmarkStart w:id="2" w:name="dbluepink" w:colFirst="1" w:colLast="1"/>
            <w:bookmarkEnd w:id="1"/>
            <w:r>
              <w:rPr>
                <w:b/>
                <w:bCs/>
              </w:rPr>
              <w:t>Question(s):</w:t>
            </w:r>
          </w:p>
        </w:tc>
        <w:tc>
          <w:tcPr>
            <w:tcW w:w="3827" w:type="dxa"/>
            <w:gridSpan w:val="2"/>
          </w:tcPr>
          <w:p w14:paraId="76B8098C" w14:textId="77777777" w:rsidR="00175D97" w:rsidRDefault="00B748D4">
            <w:pPr>
              <w:pStyle w:val="TSBHeaderQuestion"/>
            </w:pPr>
            <w:sdt>
              <w:sdtPr>
                <w:alias w:val="QuestionText"/>
                <w:tag w:val="QuestionText"/>
                <w:id w:val="-1712875088"/>
                <w:placeholder>
                  <w:docPart w:val="A35C8D638E85BC4D82462281460D9BAF"/>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r>
                  <w:rPr>
                    <w:rFonts w:hint="eastAsia"/>
                    <w:lang w:val="en-US" w:eastAsia="zh-CN"/>
                  </w:rPr>
                  <w:t>7/2</w:t>
                </w:r>
              </w:sdtContent>
            </w:sdt>
          </w:p>
        </w:tc>
        <w:tc>
          <w:tcPr>
            <w:tcW w:w="4395" w:type="dxa"/>
            <w:gridSpan w:val="2"/>
          </w:tcPr>
          <w:p w14:paraId="0D534995" w14:textId="77777777" w:rsidR="00175D97" w:rsidRDefault="00B748D4">
            <w:pPr>
              <w:pStyle w:val="VenueDate"/>
            </w:pPr>
            <w:sdt>
              <w:sdtPr>
                <w:rPr>
                  <w:color w:val="000000" w:themeColor="text1"/>
                </w:rPr>
                <w:alias w:val="Place"/>
                <w:tag w:val="Place"/>
                <w:id w:val="1384682072"/>
                <w:placeholder>
                  <w:docPart w:val="CB5D84B19856FB40AC4C18E0C3C0009B"/>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Pr>
                    <w:color w:val="000000" w:themeColor="text1"/>
                  </w:rPr>
                  <w:t>Geneva</w:t>
                </w:r>
              </w:sdtContent>
            </w:sdt>
            <w:r>
              <w:rPr>
                <w:color w:val="000000" w:themeColor="text1"/>
              </w:rPr>
              <w:t>,</w:t>
            </w:r>
            <w:r>
              <w:rPr>
                <w:color w:val="FF0000"/>
              </w:rPr>
              <w:t xml:space="preserve"> </w:t>
            </w:r>
            <w:sdt>
              <w:sdtPr>
                <w:rPr>
                  <w:rFonts w:hint="eastAsia"/>
                  <w:lang w:eastAsia="zh-CN"/>
                </w:rPr>
                <w:alias w:val="When"/>
                <w:tag w:val="When"/>
                <w:id w:val="-1471364994"/>
                <w:placeholder>
                  <w:docPart w:val="FB2C8BBA0678154DBC93A71B551912CB"/>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Pr>
                    <w:lang w:eastAsia="zh-CN"/>
                  </w:rPr>
                  <w:t>11 March 2024</w:t>
                </w:r>
              </w:sdtContent>
            </w:sdt>
          </w:p>
        </w:tc>
      </w:tr>
      <w:bookmarkEnd w:id="2"/>
      <w:tr w:rsidR="00175D97" w14:paraId="2F729972" w14:textId="77777777">
        <w:trPr>
          <w:cantSplit/>
          <w:jc w:val="center"/>
        </w:trPr>
        <w:tc>
          <w:tcPr>
            <w:tcW w:w="9640" w:type="dxa"/>
            <w:gridSpan w:val="6"/>
          </w:tcPr>
          <w:p w14:paraId="1361F14C" w14:textId="77777777" w:rsidR="00175D97" w:rsidRDefault="00B748D4">
            <w:pPr>
              <w:jc w:val="center"/>
              <w:rPr>
                <w:b/>
                <w:bCs/>
              </w:rPr>
            </w:pPr>
            <w:sdt>
              <w:sdtPr>
                <w:rPr>
                  <w:rFonts w:hint="eastAsia"/>
                  <w:b/>
                  <w:bCs/>
                  <w:lang w:eastAsia="zh-CN"/>
                </w:rPr>
                <w:alias w:val="DocTypeText"/>
                <w:tag w:val="DocTypeText"/>
                <w:id w:val="365648318"/>
                <w:placeholder>
                  <w:docPart w:val="C8AE9254D6BD4BBFB42BD61284010BB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Pr>
                    <w:rFonts w:hint="eastAsia"/>
                    <w:b/>
                    <w:bCs/>
                    <w:lang w:eastAsia="zh-CN"/>
                  </w:rPr>
                  <w:t>TD</w:t>
                </w:r>
              </w:sdtContent>
            </w:sdt>
          </w:p>
        </w:tc>
      </w:tr>
      <w:tr w:rsidR="00175D97" w14:paraId="4569233D" w14:textId="77777777">
        <w:trPr>
          <w:cantSplit/>
          <w:jc w:val="center"/>
        </w:trPr>
        <w:tc>
          <w:tcPr>
            <w:tcW w:w="1418" w:type="dxa"/>
            <w:gridSpan w:val="2"/>
          </w:tcPr>
          <w:p w14:paraId="5A758407" w14:textId="77777777" w:rsidR="00175D97" w:rsidRDefault="00B748D4">
            <w:pPr>
              <w:rPr>
                <w:b/>
                <w:bCs/>
              </w:rPr>
            </w:pPr>
            <w:r>
              <w:rPr>
                <w:b/>
                <w:bCs/>
              </w:rPr>
              <w:t>Source:</w:t>
            </w:r>
          </w:p>
        </w:tc>
        <w:tc>
          <w:tcPr>
            <w:tcW w:w="8222" w:type="dxa"/>
            <w:gridSpan w:val="4"/>
          </w:tcPr>
          <w:p w14:paraId="6956E3AC" w14:textId="77777777" w:rsidR="00175D97" w:rsidRDefault="00B748D4">
            <w:pPr>
              <w:pStyle w:val="TSBHeaderSource"/>
            </w:pPr>
            <w:sdt>
              <w:sdtPr>
                <w:rPr>
                  <w:rFonts w:hint="eastAsia"/>
                </w:rPr>
                <w:alias w:val="DocumentSource"/>
                <w:tag w:val="DocumentSource"/>
                <w:id w:val="515811107"/>
                <w:placeholder>
                  <w:docPart w:val="3C154BE8703341D380C5699E430DEA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r>
                  <w:rPr>
                    <w:rFonts w:hint="eastAsia"/>
                    <w:lang w:eastAsia="zh-CN"/>
                  </w:rPr>
                  <w:t>Rapporteur, Q7/2</w:t>
                </w:r>
              </w:sdtContent>
            </w:sdt>
          </w:p>
        </w:tc>
      </w:tr>
      <w:tr w:rsidR="00175D97" w14:paraId="75425875" w14:textId="77777777">
        <w:trPr>
          <w:cantSplit/>
          <w:jc w:val="center"/>
        </w:trPr>
        <w:tc>
          <w:tcPr>
            <w:tcW w:w="1418" w:type="dxa"/>
            <w:gridSpan w:val="2"/>
          </w:tcPr>
          <w:p w14:paraId="6D79A842" w14:textId="77777777" w:rsidR="00175D97" w:rsidRDefault="00B748D4">
            <w:r>
              <w:rPr>
                <w:b/>
                <w:bCs/>
              </w:rPr>
              <w:t>Title:</w:t>
            </w:r>
          </w:p>
        </w:tc>
        <w:tc>
          <w:tcPr>
            <w:tcW w:w="8222" w:type="dxa"/>
            <w:gridSpan w:val="4"/>
          </w:tcPr>
          <w:p w14:paraId="6F38E8A8" w14:textId="77777777" w:rsidR="00175D97" w:rsidRDefault="00B748D4">
            <w:pPr>
              <w:pStyle w:val="TSBHeaderTitle"/>
            </w:pPr>
            <w:sdt>
              <w:sdtPr>
                <w:rPr>
                  <w:rFonts w:hint="eastAsia"/>
                  <w:lang w:val="en-US"/>
                </w:rPr>
                <w:alias w:val="Title"/>
                <w:id w:val="1327473359"/>
                <w:placeholder>
                  <w:docPart w:val="152233752A36430594637639465F6C2D"/>
                </w:placeholder>
                <w:dataBinding w:prefixMappings="xmlns:ns0='http://purl.org/dc/elements/1.1/' xmlns:ns1='http://schemas.openxmlformats.org/package/2006/metadata/core-properties' " w:xpath="/ns1:coreProperties[1]/ns0:title[1]" w:storeItemID="{6C3C8BC8-F283-45AE-878A-BAB7291924A1}"/>
                <w:text/>
              </w:sdtPr>
              <w:sdtEndPr/>
              <w:sdtContent>
                <w:r>
                  <w:t xml:space="preserve">Meeting Report </w:t>
                </w:r>
                <w:r>
                  <w:rPr>
                    <w:lang w:eastAsia="zh-CN"/>
                  </w:rPr>
                  <w:t>of Q</w:t>
                </w:r>
                <w:r>
                  <w:rPr>
                    <w:lang w:val="en-US" w:eastAsia="zh-CN"/>
                  </w:rPr>
                  <w:t>7</w:t>
                </w:r>
                <w:r>
                  <w:t>/2 (</w:t>
                </w:r>
                <w:r>
                  <w:rPr>
                    <w:lang w:val="en-US" w:eastAsia="zh-CN"/>
                  </w:rPr>
                  <w:t>virtual 16</w:t>
                </w:r>
                <w:r>
                  <w:t xml:space="preserve"> </w:t>
                </w:r>
                <w:r>
                  <w:rPr>
                    <w:lang w:val="en-US" w:eastAsia="zh-CN"/>
                  </w:rPr>
                  <w:t>January</w:t>
                </w:r>
                <w:r>
                  <w:t xml:space="preserve"> 202</w:t>
                </w:r>
                <w:r>
                  <w:rPr>
                    <w:lang w:val="en-US" w:eastAsia="zh-CN"/>
                  </w:rPr>
                  <w:t>4</w:t>
                </w:r>
                <w:r>
                  <w:t>)</w:t>
                </w:r>
                <w:r>
                  <w:rPr>
                    <w:lang w:val="en-US" w:eastAsia="zh-CN"/>
                  </w:rPr>
                  <w:t xml:space="preserve"> - Methodology harmonization with 3GPP SA5</w:t>
                </w:r>
              </w:sdtContent>
            </w:sdt>
          </w:p>
        </w:tc>
      </w:tr>
      <w:tr w:rsidR="00175D97" w14:paraId="06A6FA05" w14:textId="77777777">
        <w:trPr>
          <w:cantSplit/>
          <w:jc w:val="center"/>
        </w:trPr>
        <w:tc>
          <w:tcPr>
            <w:tcW w:w="1418" w:type="dxa"/>
            <w:gridSpan w:val="2"/>
            <w:tcBorders>
              <w:top w:val="single" w:sz="6" w:space="0" w:color="auto"/>
              <w:bottom w:val="single" w:sz="6" w:space="0" w:color="auto"/>
            </w:tcBorders>
          </w:tcPr>
          <w:p w14:paraId="0D488235" w14:textId="77777777" w:rsidR="00175D97" w:rsidRDefault="00B748D4">
            <w:pPr>
              <w:rPr>
                <w:b/>
                <w:bCs/>
              </w:rPr>
            </w:pPr>
            <w:r>
              <w:rPr>
                <w:b/>
                <w:bCs/>
              </w:rPr>
              <w:t>Contact:</w:t>
            </w:r>
          </w:p>
        </w:tc>
        <w:tc>
          <w:tcPr>
            <w:tcW w:w="4111" w:type="dxa"/>
            <w:gridSpan w:val="3"/>
            <w:tcBorders>
              <w:top w:val="single" w:sz="6" w:space="0" w:color="auto"/>
              <w:bottom w:val="single" w:sz="6" w:space="0" w:color="auto"/>
            </w:tcBorders>
          </w:tcPr>
          <w:p w14:paraId="31B7EEEA" w14:textId="77777777" w:rsidR="00175D97" w:rsidRDefault="00B748D4">
            <w:pPr>
              <w:tabs>
                <w:tab w:val="left" w:pos="794"/>
                <w:tab w:val="left" w:pos="1191"/>
                <w:tab w:val="left" w:pos="1588"/>
                <w:tab w:val="left" w:pos="1985"/>
              </w:tabs>
              <w:rPr>
                <w:lang w:val="en-US" w:eastAsia="zh-CN"/>
              </w:rPr>
            </w:pPr>
            <w:r>
              <w:rPr>
                <w:lang w:val="en-US"/>
              </w:rPr>
              <w:t>WANG Zhili</w:t>
            </w:r>
          </w:p>
          <w:p w14:paraId="785561AB" w14:textId="77777777" w:rsidR="00175D97" w:rsidRDefault="00B748D4">
            <w:pPr>
              <w:tabs>
                <w:tab w:val="left" w:pos="794"/>
                <w:tab w:val="left" w:pos="1191"/>
                <w:tab w:val="left" w:pos="1588"/>
                <w:tab w:val="left" w:pos="1985"/>
              </w:tabs>
              <w:rPr>
                <w:lang w:val="en-US" w:eastAsia="zh-CN"/>
              </w:rPr>
            </w:pPr>
            <w:r>
              <w:rPr>
                <w:lang w:val="en-US"/>
              </w:rPr>
              <w:t>BUPT</w:t>
            </w:r>
          </w:p>
          <w:p w14:paraId="7E90D514" w14:textId="77777777" w:rsidR="00175D97" w:rsidRDefault="00B748D4">
            <w:pPr>
              <w:rPr>
                <w:rFonts w:asciiTheme="majorBidi" w:eastAsia="SimSun" w:hAnsiTheme="majorBidi" w:cstheme="majorBidi"/>
                <w:lang w:val="es-ES" w:eastAsia="zh-CN"/>
              </w:rPr>
            </w:pPr>
            <w:r>
              <w:rPr>
                <w:lang w:val="en-US"/>
              </w:rPr>
              <w:t>China</w:t>
            </w:r>
          </w:p>
        </w:tc>
        <w:tc>
          <w:tcPr>
            <w:tcW w:w="4111" w:type="dxa"/>
            <w:tcBorders>
              <w:top w:val="single" w:sz="6" w:space="0" w:color="auto"/>
              <w:bottom w:val="single" w:sz="6" w:space="0" w:color="auto"/>
            </w:tcBorders>
          </w:tcPr>
          <w:p w14:paraId="154B5921" w14:textId="77777777" w:rsidR="00175D97" w:rsidRDefault="00B748D4">
            <w:pPr>
              <w:tabs>
                <w:tab w:val="left" w:pos="794"/>
              </w:tabs>
              <w:rPr>
                <w:rFonts w:asciiTheme="majorBidi" w:eastAsia="SimSun" w:hAnsiTheme="majorBidi" w:cstheme="majorBidi"/>
              </w:rPr>
            </w:pPr>
            <w:r>
              <w:rPr>
                <w:kern w:val="2"/>
              </w:rPr>
              <w:t>Email:</w:t>
            </w:r>
            <w:r>
              <w:rPr>
                <w:rFonts w:hint="eastAsia"/>
                <w:kern w:val="2"/>
                <w:lang w:eastAsia="zh-CN"/>
              </w:rPr>
              <w:t xml:space="preserve">  </w:t>
            </w:r>
            <w:hyperlink r:id="rId12" w:history="1">
              <w:r>
                <w:rPr>
                  <w:rStyle w:val="Hyperlink"/>
                  <w:lang w:val="en-US" w:eastAsia="zh-CN"/>
                </w:rPr>
                <w:t>zlwang@bupt.edu.cn</w:t>
              </w:r>
            </w:hyperlink>
          </w:p>
        </w:tc>
      </w:tr>
    </w:tbl>
    <w:p w14:paraId="4ED239AD" w14:textId="77777777" w:rsidR="00175D97" w:rsidRDefault="00175D97"/>
    <w:tbl>
      <w:tblPr>
        <w:tblW w:w="9639" w:type="dxa"/>
        <w:jc w:val="center"/>
        <w:tblLayout w:type="fixed"/>
        <w:tblCellMar>
          <w:left w:w="57" w:type="dxa"/>
          <w:right w:w="57" w:type="dxa"/>
        </w:tblCellMar>
        <w:tblLook w:val="04A0" w:firstRow="1" w:lastRow="0" w:firstColumn="1" w:lastColumn="0" w:noHBand="0" w:noVBand="1"/>
      </w:tblPr>
      <w:tblGrid>
        <w:gridCol w:w="1418"/>
        <w:gridCol w:w="8221"/>
      </w:tblGrid>
      <w:tr w:rsidR="00175D97" w14:paraId="48079EC9" w14:textId="77777777">
        <w:trPr>
          <w:cantSplit/>
          <w:jc w:val="center"/>
        </w:trPr>
        <w:tc>
          <w:tcPr>
            <w:tcW w:w="1418" w:type="dxa"/>
          </w:tcPr>
          <w:p w14:paraId="71FB93F6" w14:textId="77777777" w:rsidR="00175D97" w:rsidRDefault="00B748D4">
            <w:pPr>
              <w:rPr>
                <w:b/>
                <w:bCs/>
              </w:rPr>
            </w:pPr>
            <w:r>
              <w:rPr>
                <w:b/>
                <w:bCs/>
              </w:rPr>
              <w:t>Abstract:</w:t>
            </w:r>
          </w:p>
        </w:tc>
        <w:tc>
          <w:tcPr>
            <w:tcW w:w="8221" w:type="dxa"/>
          </w:tcPr>
          <w:p w14:paraId="5B6836B5" w14:textId="77777777" w:rsidR="00175D97" w:rsidRDefault="00B748D4">
            <w:pPr>
              <w:pStyle w:val="TSBHeaderSummary"/>
            </w:pPr>
            <w:sdt>
              <w:sdtPr>
                <w:rPr>
                  <w:rFonts w:eastAsia="SimSun" w:hint="eastAsia"/>
                  <w:color w:val="000000"/>
                  <w:kern w:val="2"/>
                  <w:lang w:eastAsia="zh-CN"/>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r>
                  <w:rPr>
                    <w:rFonts w:eastAsia="SimSun" w:hint="eastAsia"/>
                    <w:lang w:eastAsia="zh-CN"/>
                  </w:rPr>
                  <w:t>This document provides the report of the e-meeting of ITU-T SG2 Q7 jointly with 3GPP SA5 on methodology harmonization (held on 16 January, 2024).</w:t>
                </w:r>
              </w:sdtContent>
            </w:sdt>
          </w:p>
        </w:tc>
      </w:tr>
    </w:tbl>
    <w:p w14:paraId="67636779" w14:textId="77777777" w:rsidR="00175D97" w:rsidRDefault="00175D97">
      <w:pPr>
        <w:pStyle w:val="enumlev1"/>
      </w:pPr>
      <w:bookmarkStart w:id="3" w:name="_Toc99701473"/>
      <w:bookmarkStart w:id="4" w:name="_Toc99721120"/>
      <w:bookmarkStart w:id="5" w:name="_Toc99701472"/>
      <w:bookmarkStart w:id="6" w:name="_Toc99721121"/>
      <w:bookmarkStart w:id="7" w:name="_Toc99461874"/>
      <w:bookmarkStart w:id="8" w:name="_Toc99461873"/>
      <w:bookmarkEnd w:id="0"/>
      <w:bookmarkEnd w:id="3"/>
      <w:bookmarkEnd w:id="4"/>
      <w:bookmarkEnd w:id="5"/>
      <w:bookmarkEnd w:id="6"/>
      <w:bookmarkEnd w:id="7"/>
      <w:bookmarkEnd w:id="8"/>
    </w:p>
    <w:p w14:paraId="6B8580B8" w14:textId="77777777" w:rsidR="00175D97" w:rsidRDefault="00B748D4">
      <w:pPr>
        <w:pStyle w:val="NormalWeb"/>
        <w:numPr>
          <w:ilvl w:val="0"/>
          <w:numId w:val="12"/>
        </w:numPr>
        <w:rPr>
          <w:b/>
          <w:bCs/>
        </w:rPr>
      </w:pPr>
      <w:r>
        <w:rPr>
          <w:b/>
          <w:bCs/>
        </w:rPr>
        <w:t>General information of the meeting</w:t>
      </w:r>
    </w:p>
    <w:p w14:paraId="7BA80508" w14:textId="77777777" w:rsidR="00175D97" w:rsidRDefault="00B748D4">
      <w:pPr>
        <w:pStyle w:val="NormalWeb"/>
        <w:rPr>
          <w:b/>
        </w:rPr>
      </w:pPr>
      <w:r>
        <w:rPr>
          <w:b/>
        </w:rPr>
        <w:t xml:space="preserve">Date &amp; Time: </w:t>
      </w:r>
      <w:r>
        <w:t>20</w:t>
      </w:r>
      <w:r>
        <w:rPr>
          <w:rFonts w:eastAsia="SimSun"/>
        </w:rPr>
        <w:t>24-01-16</w:t>
      </w:r>
      <w:r>
        <w:t xml:space="preserve"> 13:3</w:t>
      </w:r>
      <w:r>
        <w:rPr>
          <w:rFonts w:eastAsia="SimSun"/>
        </w:rPr>
        <w:t>0</w:t>
      </w:r>
      <w:r>
        <w:t>-15</w:t>
      </w:r>
      <w:r>
        <w:rPr>
          <w:rFonts w:eastAsia="SimSun"/>
        </w:rPr>
        <w:t>:00</w:t>
      </w:r>
      <w:r>
        <w:t xml:space="preserve"> CET</w:t>
      </w:r>
    </w:p>
    <w:p w14:paraId="77D5FD36" w14:textId="77777777" w:rsidR="00175D97" w:rsidRDefault="00B748D4">
      <w:pPr>
        <w:pStyle w:val="NormalWeb"/>
        <w:rPr>
          <w:b/>
          <w:bCs/>
        </w:rPr>
      </w:pPr>
      <w:r>
        <w:rPr>
          <w:b/>
          <w:bCs/>
        </w:rPr>
        <w:t xml:space="preserve">Minutes taken by: </w:t>
      </w:r>
      <w:r>
        <w:t xml:space="preserve">Wang Zhili and Thomas </w:t>
      </w:r>
      <w:r>
        <w:rPr>
          <w:rFonts w:eastAsia="SimSun"/>
          <w:lang w:val="fi-FI"/>
        </w:rPr>
        <w:t>T</w:t>
      </w:r>
      <w:r>
        <w:rPr>
          <w:rFonts w:eastAsia="SimSun"/>
        </w:rPr>
        <w:t>ovinger</w:t>
      </w:r>
    </w:p>
    <w:p w14:paraId="676003D1" w14:textId="77777777" w:rsidR="00175D97" w:rsidRDefault="00B748D4">
      <w:pPr>
        <w:pStyle w:val="NormalWeb"/>
      </w:pPr>
      <w:r>
        <w:t>Purpose: To discuss the status of the management interface methodology harmonization between ITU-T SG2 and 3GPP SA5.</w:t>
      </w:r>
    </w:p>
    <w:p w14:paraId="697F44DC" w14:textId="77777777" w:rsidR="00175D97" w:rsidRDefault="00B748D4">
      <w:pPr>
        <w:pStyle w:val="NormalWeb"/>
        <w:rPr>
          <w:b/>
          <w:bCs/>
        </w:rPr>
      </w:pPr>
      <w:r>
        <w:rPr>
          <w:rFonts w:eastAsia="SimSun"/>
          <w:b/>
          <w:bCs/>
        </w:rPr>
        <w:t>2</w:t>
      </w:r>
      <w:r>
        <w:rPr>
          <w:b/>
          <w:bCs/>
        </w:rPr>
        <w:t xml:space="preserve">. Presentation of </w:t>
      </w:r>
      <w:r>
        <w:rPr>
          <w:rFonts w:eastAsia="SimSun"/>
          <w:b/>
          <w:bCs/>
        </w:rPr>
        <w:t xml:space="preserve">the </w:t>
      </w:r>
      <w:r>
        <w:rPr>
          <w:b/>
          <w:bCs/>
        </w:rPr>
        <w:t>participants</w:t>
      </w:r>
    </w:p>
    <w:tbl>
      <w:tblPr>
        <w:tblStyle w:val="TableGrid"/>
        <w:tblW w:w="9855" w:type="dxa"/>
        <w:tblLayout w:type="fixed"/>
        <w:tblLook w:val="04A0" w:firstRow="1" w:lastRow="0" w:firstColumn="1" w:lastColumn="0" w:noHBand="0" w:noVBand="1"/>
      </w:tblPr>
      <w:tblGrid>
        <w:gridCol w:w="1796"/>
        <w:gridCol w:w="1964"/>
        <w:gridCol w:w="2029"/>
        <w:gridCol w:w="2151"/>
        <w:gridCol w:w="1915"/>
      </w:tblGrid>
      <w:tr w:rsidR="00175D97" w14:paraId="3598D1B6" w14:textId="77777777">
        <w:tc>
          <w:tcPr>
            <w:tcW w:w="1796" w:type="dxa"/>
          </w:tcPr>
          <w:p w14:paraId="5281A741" w14:textId="77777777" w:rsidR="00175D97" w:rsidRDefault="00B748D4">
            <w:pPr>
              <w:pStyle w:val="NormalWeb"/>
              <w:spacing w:before="100" w:beforeAutospacing="1" w:after="100" w:afterAutospacing="1"/>
              <w:rPr>
                <w:lang w:val="fi-FI"/>
              </w:rPr>
            </w:pPr>
            <w:r>
              <w:t>Representation</w:t>
            </w:r>
          </w:p>
        </w:tc>
        <w:tc>
          <w:tcPr>
            <w:tcW w:w="1964" w:type="dxa"/>
          </w:tcPr>
          <w:p w14:paraId="52FA41B4" w14:textId="77777777" w:rsidR="00175D97" w:rsidRDefault="00B748D4">
            <w:pPr>
              <w:pStyle w:val="NormalWeb"/>
              <w:spacing w:before="100" w:beforeAutospacing="1" w:after="100" w:afterAutospacing="1"/>
              <w:rPr>
                <w:lang w:val="fi-FI"/>
              </w:rPr>
            </w:pPr>
            <w:r>
              <w:t>Name</w:t>
            </w:r>
          </w:p>
        </w:tc>
        <w:tc>
          <w:tcPr>
            <w:tcW w:w="2029" w:type="dxa"/>
          </w:tcPr>
          <w:p w14:paraId="65B76F1B" w14:textId="77777777" w:rsidR="00175D97" w:rsidRDefault="00B748D4">
            <w:pPr>
              <w:pStyle w:val="NormalWeb"/>
              <w:spacing w:before="100" w:beforeAutospacing="1" w:after="100" w:afterAutospacing="1"/>
              <w:rPr>
                <w:lang w:val="fi-FI"/>
              </w:rPr>
            </w:pPr>
            <w:r>
              <w:t>Organization</w:t>
            </w:r>
          </w:p>
        </w:tc>
        <w:tc>
          <w:tcPr>
            <w:tcW w:w="2151" w:type="dxa"/>
          </w:tcPr>
          <w:p w14:paraId="492E3B0C" w14:textId="77777777" w:rsidR="00175D97" w:rsidRDefault="00B748D4">
            <w:pPr>
              <w:pStyle w:val="NormalWeb"/>
              <w:spacing w:before="100" w:beforeAutospacing="1" w:after="100" w:afterAutospacing="1"/>
              <w:rPr>
                <w:lang w:val="fi-FI"/>
              </w:rPr>
            </w:pPr>
            <w:r>
              <w:t>Roles</w:t>
            </w:r>
          </w:p>
        </w:tc>
        <w:tc>
          <w:tcPr>
            <w:tcW w:w="1915" w:type="dxa"/>
          </w:tcPr>
          <w:p w14:paraId="0D9C05D7" w14:textId="77777777" w:rsidR="00175D97" w:rsidRDefault="00B748D4">
            <w:pPr>
              <w:pStyle w:val="NormalWeb"/>
              <w:spacing w:before="100" w:beforeAutospacing="1" w:after="100" w:afterAutospacing="1"/>
              <w:rPr>
                <w:lang w:val="fi-FI"/>
              </w:rPr>
            </w:pPr>
            <w:r>
              <w:t>Email</w:t>
            </w:r>
          </w:p>
        </w:tc>
      </w:tr>
      <w:tr w:rsidR="00175D97" w14:paraId="4B3B2E5A" w14:textId="77777777">
        <w:tc>
          <w:tcPr>
            <w:tcW w:w="1796" w:type="dxa"/>
            <w:vMerge w:val="restart"/>
            <w:vAlign w:val="center"/>
          </w:tcPr>
          <w:p w14:paraId="42B20D55" w14:textId="77777777" w:rsidR="00175D97" w:rsidRDefault="00B748D4">
            <w:pPr>
              <w:pStyle w:val="NormalWeb"/>
              <w:spacing w:before="100" w:beforeAutospacing="1" w:after="100" w:afterAutospacing="1"/>
              <w:jc w:val="both"/>
              <w:rPr>
                <w:lang w:val="fi-FI"/>
              </w:rPr>
            </w:pPr>
            <w:r>
              <w:t>ITU-T SG2</w:t>
            </w:r>
          </w:p>
        </w:tc>
        <w:tc>
          <w:tcPr>
            <w:tcW w:w="1964" w:type="dxa"/>
          </w:tcPr>
          <w:p w14:paraId="43B64407" w14:textId="77777777" w:rsidR="00175D97" w:rsidRDefault="00B748D4">
            <w:pPr>
              <w:pStyle w:val="NormalWeb"/>
              <w:spacing w:before="100" w:beforeAutospacing="1" w:after="100" w:afterAutospacing="1"/>
              <w:rPr>
                <w:lang w:val="fi-FI"/>
              </w:rPr>
            </w:pPr>
            <w:r>
              <w:t>WANG Zhili</w:t>
            </w:r>
          </w:p>
        </w:tc>
        <w:tc>
          <w:tcPr>
            <w:tcW w:w="2029" w:type="dxa"/>
          </w:tcPr>
          <w:p w14:paraId="425CABB1" w14:textId="77777777" w:rsidR="00175D97" w:rsidRDefault="00B748D4">
            <w:pPr>
              <w:pStyle w:val="NormalWeb"/>
              <w:spacing w:before="100" w:beforeAutospacing="1" w:after="100" w:afterAutospacing="1"/>
            </w:pPr>
            <w:r>
              <w:t>BUPT/China</w:t>
            </w:r>
          </w:p>
        </w:tc>
        <w:tc>
          <w:tcPr>
            <w:tcW w:w="2151" w:type="dxa"/>
          </w:tcPr>
          <w:p w14:paraId="78337565" w14:textId="77777777" w:rsidR="00175D97" w:rsidRPr="00B748D4" w:rsidRDefault="00B748D4">
            <w:pPr>
              <w:pStyle w:val="NormalWeb"/>
              <w:spacing w:before="100" w:beforeAutospacing="1" w:after="100" w:afterAutospacing="1"/>
              <w:rPr>
                <w:lang w:val="fr-CH"/>
              </w:rPr>
            </w:pPr>
            <w:r w:rsidRPr="00B748D4">
              <w:rPr>
                <w:lang w:val="fr-CH"/>
              </w:rPr>
              <w:t>ITU-T WP2/2 chair &amp; Q7/2 Rapporteur</w:t>
            </w:r>
          </w:p>
        </w:tc>
        <w:tc>
          <w:tcPr>
            <w:tcW w:w="1915" w:type="dxa"/>
          </w:tcPr>
          <w:p w14:paraId="692BAA8F" w14:textId="77777777" w:rsidR="00175D97" w:rsidRDefault="00B748D4">
            <w:pPr>
              <w:pStyle w:val="NormalWeb"/>
              <w:spacing w:before="100" w:beforeAutospacing="1" w:after="100" w:afterAutospacing="1"/>
              <w:rPr>
                <w:color w:val="000000"/>
                <w:lang w:val="fi-FI"/>
              </w:rPr>
            </w:pPr>
            <w:hyperlink r:id="rId13" w:history="1">
              <w:r>
                <w:rPr>
                  <w:rStyle w:val="Hyperlink"/>
                  <w:rFonts w:eastAsia="SimSun"/>
                  <w:color w:val="000000"/>
                </w:rPr>
                <w:t>zlwang@bupt.edu.cn</w:t>
              </w:r>
            </w:hyperlink>
          </w:p>
        </w:tc>
      </w:tr>
      <w:tr w:rsidR="00175D97" w14:paraId="2A0B6880" w14:textId="77777777">
        <w:trPr>
          <w:trHeight w:val="610"/>
        </w:trPr>
        <w:tc>
          <w:tcPr>
            <w:tcW w:w="1796" w:type="dxa"/>
            <w:vMerge/>
            <w:vAlign w:val="center"/>
          </w:tcPr>
          <w:p w14:paraId="386E1CF2" w14:textId="77777777" w:rsidR="00175D97" w:rsidRDefault="00175D97">
            <w:pPr>
              <w:pStyle w:val="NormalWeb"/>
              <w:spacing w:before="100" w:beforeAutospacing="1" w:after="100" w:afterAutospacing="1"/>
              <w:jc w:val="both"/>
              <w:rPr>
                <w:highlight w:val="yellow"/>
              </w:rPr>
            </w:pPr>
          </w:p>
        </w:tc>
        <w:tc>
          <w:tcPr>
            <w:tcW w:w="1964" w:type="dxa"/>
          </w:tcPr>
          <w:p w14:paraId="7359391E" w14:textId="77777777" w:rsidR="00175D97" w:rsidRDefault="00B748D4">
            <w:pPr>
              <w:pStyle w:val="NormalWeb"/>
              <w:spacing w:before="100" w:beforeAutospacing="1" w:after="100" w:afterAutospacing="1"/>
              <w:rPr>
                <w:highlight w:val="yellow"/>
              </w:rPr>
            </w:pPr>
            <w:r>
              <w:t>Dmitry Cherkesov</w:t>
            </w:r>
          </w:p>
        </w:tc>
        <w:tc>
          <w:tcPr>
            <w:tcW w:w="2029" w:type="dxa"/>
          </w:tcPr>
          <w:p w14:paraId="40F11F7F" w14:textId="77777777" w:rsidR="00175D97" w:rsidRDefault="00B748D4">
            <w:pPr>
              <w:pStyle w:val="NormalWeb"/>
              <w:spacing w:before="100" w:beforeAutospacing="1" w:after="100" w:afterAutospacing="1"/>
              <w:rPr>
                <w:highlight w:val="yellow"/>
              </w:rPr>
            </w:pPr>
            <w:r>
              <w:t>Russia</w:t>
            </w:r>
          </w:p>
        </w:tc>
        <w:tc>
          <w:tcPr>
            <w:tcW w:w="2151" w:type="dxa"/>
          </w:tcPr>
          <w:p w14:paraId="7D521EAE" w14:textId="77777777" w:rsidR="00175D97" w:rsidRDefault="00B748D4">
            <w:pPr>
              <w:pStyle w:val="NormalWeb"/>
              <w:spacing w:before="100" w:beforeAutospacing="1" w:after="100" w:afterAutospacing="1"/>
            </w:pPr>
            <w:r>
              <w:rPr>
                <w:lang w:val="fi-FI"/>
              </w:rPr>
              <w:t>ITU</w:t>
            </w:r>
            <w:r>
              <w:t xml:space="preserve"> Q5/2 associate Rapporteur</w:t>
            </w:r>
          </w:p>
        </w:tc>
        <w:tc>
          <w:tcPr>
            <w:tcW w:w="1915" w:type="dxa"/>
          </w:tcPr>
          <w:p w14:paraId="526FE75B" w14:textId="77777777" w:rsidR="00175D97" w:rsidRDefault="00B748D4">
            <w:pPr>
              <w:pStyle w:val="NormalWeb"/>
              <w:spacing w:before="100" w:beforeAutospacing="1" w:after="100" w:afterAutospacing="1"/>
            </w:pPr>
            <w:r>
              <w:t xml:space="preserve">dcherkesov@gmail.com </w:t>
            </w:r>
          </w:p>
        </w:tc>
      </w:tr>
      <w:tr w:rsidR="00175D97" w14:paraId="267F0EF2" w14:textId="77777777">
        <w:tc>
          <w:tcPr>
            <w:tcW w:w="1796" w:type="dxa"/>
            <w:vMerge/>
            <w:vAlign w:val="center"/>
          </w:tcPr>
          <w:p w14:paraId="12B4B332" w14:textId="77777777" w:rsidR="00175D97" w:rsidRDefault="00175D97">
            <w:pPr>
              <w:pStyle w:val="NormalWeb"/>
              <w:spacing w:before="100" w:beforeAutospacing="1" w:after="100" w:afterAutospacing="1"/>
              <w:jc w:val="both"/>
            </w:pPr>
          </w:p>
        </w:tc>
        <w:tc>
          <w:tcPr>
            <w:tcW w:w="1964" w:type="dxa"/>
          </w:tcPr>
          <w:p w14:paraId="394B3D96" w14:textId="77777777" w:rsidR="00175D97" w:rsidRDefault="00B748D4">
            <w:pPr>
              <w:pStyle w:val="NormalWeb"/>
              <w:spacing w:before="100" w:beforeAutospacing="1" w:after="100" w:afterAutospacing="1"/>
            </w:pPr>
            <w:r>
              <w:t>Davis Nate</w:t>
            </w:r>
          </w:p>
        </w:tc>
        <w:tc>
          <w:tcPr>
            <w:tcW w:w="2029" w:type="dxa"/>
          </w:tcPr>
          <w:p w14:paraId="168674B8" w14:textId="77777777" w:rsidR="00175D97" w:rsidRDefault="00B748D4">
            <w:pPr>
              <w:pStyle w:val="NormalWeb"/>
              <w:spacing w:before="100" w:beforeAutospacing="1" w:after="100" w:afterAutospacing="1"/>
            </w:pPr>
            <w:r>
              <w:t>USA</w:t>
            </w:r>
          </w:p>
        </w:tc>
        <w:tc>
          <w:tcPr>
            <w:tcW w:w="2151" w:type="dxa"/>
          </w:tcPr>
          <w:p w14:paraId="3F38666C" w14:textId="77777777" w:rsidR="00175D97" w:rsidRDefault="00175D97">
            <w:pPr>
              <w:pStyle w:val="NormalWeb"/>
              <w:spacing w:before="100" w:beforeAutospacing="1" w:after="100" w:afterAutospacing="1"/>
            </w:pPr>
          </w:p>
        </w:tc>
        <w:tc>
          <w:tcPr>
            <w:tcW w:w="1915" w:type="dxa"/>
          </w:tcPr>
          <w:p w14:paraId="71BE242F" w14:textId="77777777" w:rsidR="00175D97" w:rsidRDefault="00175D97">
            <w:pPr>
              <w:pStyle w:val="NormalWeb"/>
              <w:spacing w:before="100" w:beforeAutospacing="1" w:after="100" w:afterAutospacing="1"/>
            </w:pPr>
          </w:p>
        </w:tc>
      </w:tr>
      <w:tr w:rsidR="00175D97" w14:paraId="0444676B" w14:textId="77777777">
        <w:tc>
          <w:tcPr>
            <w:tcW w:w="1796" w:type="dxa"/>
            <w:vMerge/>
            <w:vAlign w:val="center"/>
          </w:tcPr>
          <w:p w14:paraId="736D14BB" w14:textId="77777777" w:rsidR="00175D97" w:rsidRDefault="00175D97">
            <w:pPr>
              <w:pStyle w:val="NormalWeb"/>
              <w:spacing w:before="100" w:beforeAutospacing="1" w:after="100" w:afterAutospacing="1"/>
              <w:jc w:val="both"/>
            </w:pPr>
          </w:p>
        </w:tc>
        <w:tc>
          <w:tcPr>
            <w:tcW w:w="1964" w:type="dxa"/>
          </w:tcPr>
          <w:p w14:paraId="3AC13A54" w14:textId="77777777" w:rsidR="00175D97" w:rsidRDefault="00B748D4">
            <w:pPr>
              <w:pStyle w:val="NormalWeb"/>
              <w:spacing w:before="100" w:beforeAutospacing="1" w:after="100" w:afterAutospacing="1"/>
            </w:pPr>
            <w:r>
              <w:t>Holmes Tony</w:t>
            </w:r>
          </w:p>
        </w:tc>
        <w:tc>
          <w:tcPr>
            <w:tcW w:w="2029" w:type="dxa"/>
          </w:tcPr>
          <w:p w14:paraId="21E76DAD" w14:textId="77777777" w:rsidR="00175D97" w:rsidRDefault="00B748D4">
            <w:pPr>
              <w:pStyle w:val="NormalWeb"/>
              <w:spacing w:before="100" w:beforeAutospacing="1" w:after="100" w:afterAutospacing="1"/>
            </w:pPr>
            <w:r>
              <w:t>UK</w:t>
            </w:r>
          </w:p>
        </w:tc>
        <w:tc>
          <w:tcPr>
            <w:tcW w:w="2151" w:type="dxa"/>
          </w:tcPr>
          <w:p w14:paraId="4667526D" w14:textId="77777777" w:rsidR="00175D97" w:rsidRDefault="00175D97">
            <w:pPr>
              <w:pStyle w:val="NormalWeb"/>
              <w:spacing w:before="100" w:beforeAutospacing="1" w:after="100" w:afterAutospacing="1"/>
            </w:pPr>
          </w:p>
        </w:tc>
        <w:tc>
          <w:tcPr>
            <w:tcW w:w="1915" w:type="dxa"/>
          </w:tcPr>
          <w:p w14:paraId="04D1EB81" w14:textId="77777777" w:rsidR="00175D97" w:rsidRDefault="00175D97">
            <w:pPr>
              <w:pStyle w:val="NormalWeb"/>
              <w:spacing w:before="100" w:beforeAutospacing="1" w:after="100" w:afterAutospacing="1"/>
            </w:pPr>
          </w:p>
        </w:tc>
      </w:tr>
      <w:tr w:rsidR="00175D97" w14:paraId="1805F9CA" w14:textId="77777777">
        <w:tc>
          <w:tcPr>
            <w:tcW w:w="1796" w:type="dxa"/>
            <w:vAlign w:val="center"/>
          </w:tcPr>
          <w:p w14:paraId="4F402626" w14:textId="77777777" w:rsidR="00175D97" w:rsidRDefault="00B748D4">
            <w:pPr>
              <w:pStyle w:val="NormalWeb"/>
              <w:spacing w:before="100" w:beforeAutospacing="1" w:after="100" w:afterAutospacing="1"/>
              <w:jc w:val="both"/>
            </w:pPr>
            <w:r>
              <w:t>3GPP SA5</w:t>
            </w:r>
          </w:p>
        </w:tc>
        <w:tc>
          <w:tcPr>
            <w:tcW w:w="1964" w:type="dxa"/>
          </w:tcPr>
          <w:p w14:paraId="6B045512" w14:textId="77777777" w:rsidR="00175D97" w:rsidRDefault="00B748D4">
            <w:pPr>
              <w:pStyle w:val="NormalWeb"/>
              <w:spacing w:before="100" w:beforeAutospacing="1" w:after="100" w:afterAutospacing="1"/>
            </w:pPr>
            <w:r>
              <w:t>Thomas TOVINGER</w:t>
            </w:r>
          </w:p>
        </w:tc>
        <w:tc>
          <w:tcPr>
            <w:tcW w:w="2029" w:type="dxa"/>
          </w:tcPr>
          <w:p w14:paraId="20408881" w14:textId="77777777" w:rsidR="00175D97" w:rsidRDefault="00B748D4">
            <w:pPr>
              <w:pStyle w:val="NormalWeb"/>
              <w:spacing w:before="100" w:beforeAutospacing="1" w:after="100" w:afterAutospacing="1"/>
            </w:pPr>
            <w:r>
              <w:t>Telefon AB – LM Ericsson/Sweden</w:t>
            </w:r>
          </w:p>
        </w:tc>
        <w:tc>
          <w:tcPr>
            <w:tcW w:w="2151" w:type="dxa"/>
          </w:tcPr>
          <w:p w14:paraId="66C1852B" w14:textId="77777777" w:rsidR="00175D97" w:rsidRDefault="00B748D4">
            <w:pPr>
              <w:pStyle w:val="NormalWeb"/>
              <w:spacing w:before="100" w:beforeAutospacing="1" w:after="100" w:afterAutospacing="1"/>
            </w:pPr>
            <w:r>
              <w:t>3GPP SA5 vice chair</w:t>
            </w:r>
          </w:p>
        </w:tc>
        <w:tc>
          <w:tcPr>
            <w:tcW w:w="1915" w:type="dxa"/>
          </w:tcPr>
          <w:p w14:paraId="291EA754" w14:textId="77777777" w:rsidR="00175D97" w:rsidRDefault="00B748D4">
            <w:pPr>
              <w:pStyle w:val="NormalWeb"/>
              <w:spacing w:before="100" w:beforeAutospacing="1" w:after="100" w:afterAutospacing="1"/>
              <w:rPr>
                <w:color w:val="000000"/>
                <w:u w:val="single"/>
                <w:lang w:val="fi-FI"/>
              </w:rPr>
            </w:pPr>
            <w:hyperlink r:id="rId14" w:history="1">
              <w:r>
                <w:rPr>
                  <w:rStyle w:val="Hyperlink"/>
                  <w:color w:val="000000"/>
                  <w:lang w:val="fi-FI"/>
                </w:rPr>
                <w:t>thomas.tovinger@ericsson.com</w:t>
              </w:r>
            </w:hyperlink>
          </w:p>
        </w:tc>
      </w:tr>
    </w:tbl>
    <w:p w14:paraId="384C7DAB" w14:textId="77777777" w:rsidR="00175D97" w:rsidRDefault="00B748D4">
      <w:pPr>
        <w:pStyle w:val="NormalWeb"/>
        <w:rPr>
          <w:b/>
          <w:bCs/>
        </w:rPr>
      </w:pPr>
      <w:r>
        <w:rPr>
          <w:rFonts w:eastAsia="SimSun"/>
          <w:b/>
          <w:bCs/>
        </w:rPr>
        <w:t>3</w:t>
      </w:r>
      <w:r>
        <w:rPr>
          <w:b/>
          <w:bCs/>
        </w:rPr>
        <w:t>. Previous report</w:t>
      </w:r>
    </w:p>
    <w:p w14:paraId="697DE74E" w14:textId="77777777" w:rsidR="00175D97" w:rsidRDefault="00B748D4">
      <w:pPr>
        <w:pStyle w:val="NormalWeb"/>
      </w:pPr>
      <w:r>
        <w:t>The report of the last meeting (2023-03-30) was agreed.</w:t>
      </w:r>
    </w:p>
    <w:p w14:paraId="1E1F818A" w14:textId="77777777" w:rsidR="00175D97" w:rsidRDefault="00B748D4">
      <w:pPr>
        <w:pStyle w:val="NormalWeb"/>
        <w:rPr>
          <w:b/>
          <w:bCs/>
        </w:rPr>
      </w:pPr>
      <w:r>
        <w:rPr>
          <w:rFonts w:eastAsia="SimSun"/>
          <w:b/>
          <w:bCs/>
        </w:rPr>
        <w:t>4</w:t>
      </w:r>
      <w:r>
        <w:rPr>
          <w:b/>
          <w:bCs/>
        </w:rPr>
        <w:t>. Action items</w:t>
      </w:r>
    </w:p>
    <w:p w14:paraId="39B95BAE" w14:textId="77777777" w:rsidR="00175D97" w:rsidRDefault="00B748D4">
      <w:pPr>
        <w:pStyle w:val="NormalWeb"/>
      </w:pPr>
      <w:r>
        <w:rPr>
          <w:rFonts w:eastAsia="SimSun"/>
        </w:rPr>
        <w:t>The group</w:t>
      </w:r>
      <w:r>
        <w:t xml:space="preserve"> checked the status of the outgoing action items from </w:t>
      </w:r>
      <w:r>
        <w:rPr>
          <w:rFonts w:eastAsia="SimSun"/>
        </w:rPr>
        <w:t xml:space="preserve">the </w:t>
      </w:r>
      <w:r>
        <w:t>last meeting, and the result can be found below:</w:t>
      </w:r>
    </w:p>
    <w:p w14:paraId="16FF062B" w14:textId="77777777" w:rsidR="00175D97" w:rsidRDefault="00B748D4">
      <w:pPr>
        <w:pStyle w:val="ListParagraph"/>
        <w:numPr>
          <w:ilvl w:val="0"/>
          <w:numId w:val="13"/>
        </w:numPr>
        <w:tabs>
          <w:tab w:val="left" w:pos="794"/>
          <w:tab w:val="left" w:pos="1191"/>
          <w:tab w:val="left" w:pos="1588"/>
          <w:tab w:val="left" w:pos="1985"/>
        </w:tabs>
        <w:spacing w:beforeLines="50" w:afterLines="50" w:after="120"/>
        <w:ind w:leftChars="100" w:left="480" w:hangingChars="100" w:hanging="240"/>
        <w:rPr>
          <w:lang w:val="en-US" w:eastAsia="zh-CN"/>
        </w:rPr>
      </w:pPr>
      <w:r>
        <w:rPr>
          <w:lang w:val="en-US" w:eastAsia="zh-CN"/>
        </w:rPr>
        <w:t>Thomas: SA5 to provide the two methodology related CRs since February, 2023, which are S5-233148 and S5-232968. (Closed)</w:t>
      </w:r>
    </w:p>
    <w:p w14:paraId="509C5EEF" w14:textId="77777777" w:rsidR="00175D97" w:rsidRDefault="00B748D4">
      <w:pPr>
        <w:pStyle w:val="ListParagraph"/>
        <w:tabs>
          <w:tab w:val="left" w:pos="794"/>
          <w:tab w:val="left" w:pos="1191"/>
          <w:tab w:val="left" w:pos="1588"/>
          <w:tab w:val="left" w:pos="1985"/>
        </w:tabs>
        <w:spacing w:beforeLines="50" w:afterLines="50" w:after="120"/>
        <w:ind w:leftChars="100" w:left="480" w:hangingChars="100" w:hanging="240"/>
        <w:rPr>
          <w:lang w:val="en-US" w:eastAsia="zh-CN"/>
        </w:rPr>
      </w:pPr>
      <w:r>
        <w:rPr>
          <w:rFonts w:hint="eastAsia"/>
          <w:lang w:val="en-US" w:eastAsia="zh-CN"/>
        </w:rPr>
        <w:t xml:space="preserve">2) </w:t>
      </w:r>
      <w:r>
        <w:rPr>
          <w:lang w:val="en-US" w:eastAsia="zh-CN"/>
        </w:rPr>
        <w:t xml:space="preserve">Zhili: SG2 to check </w:t>
      </w:r>
      <w:r>
        <w:rPr>
          <w:lang w:val="en-US" w:eastAsia="zh-CN"/>
        </w:rPr>
        <w:t>the above CRs, and try to consider them in the next meeting. (Open)</w:t>
      </w:r>
    </w:p>
    <w:p w14:paraId="19F2E353" w14:textId="77777777" w:rsidR="00175D97" w:rsidRDefault="00B748D4">
      <w:r>
        <w:t xml:space="preserve"> </w:t>
      </w:r>
    </w:p>
    <w:p w14:paraId="16079B3B" w14:textId="77777777" w:rsidR="00175D97" w:rsidRDefault="00B748D4" w:rsidP="00B748D4">
      <w:pPr>
        <w:pStyle w:val="NormalWeb"/>
        <w:keepNext/>
        <w:keepLines/>
        <w:rPr>
          <w:b/>
          <w:bCs/>
        </w:rPr>
      </w:pPr>
      <w:r>
        <w:rPr>
          <w:rFonts w:eastAsia="SimSun"/>
          <w:b/>
          <w:bCs/>
        </w:rPr>
        <w:lastRenderedPageBreak/>
        <w:t>5</w:t>
      </w:r>
      <w:r>
        <w:rPr>
          <w:b/>
          <w:bCs/>
        </w:rPr>
        <w:t>. Status reports</w:t>
      </w:r>
    </w:p>
    <w:p w14:paraId="3CDAE320" w14:textId="77777777" w:rsidR="00175D97" w:rsidRDefault="00B748D4" w:rsidP="00B748D4">
      <w:pPr>
        <w:pStyle w:val="NormalWeb"/>
        <w:keepNext/>
        <w:keepLines/>
        <w:rPr>
          <w:b/>
          <w:bCs/>
        </w:rPr>
      </w:pPr>
      <w:r>
        <w:rPr>
          <w:rFonts w:eastAsia="SimSun"/>
          <w:b/>
          <w:bCs/>
        </w:rPr>
        <w:t>5</w:t>
      </w:r>
      <w:r>
        <w:rPr>
          <w:b/>
          <w:bCs/>
        </w:rPr>
        <w:t>.1 ITU-T SG2</w:t>
      </w:r>
    </w:p>
    <w:p w14:paraId="34482169" w14:textId="77777777" w:rsidR="00175D97" w:rsidRDefault="00B748D4" w:rsidP="00B748D4">
      <w:pPr>
        <w:keepNext/>
        <w:keepLines/>
        <w:tabs>
          <w:tab w:val="left" w:pos="794"/>
          <w:tab w:val="left" w:pos="1191"/>
          <w:tab w:val="left" w:pos="1588"/>
          <w:tab w:val="left" w:pos="1985"/>
        </w:tabs>
        <w:rPr>
          <w:lang w:val="en-US" w:eastAsia="zh-CN"/>
        </w:rPr>
      </w:pPr>
      <w:r>
        <w:rPr>
          <w:lang w:val="en-US" w:eastAsia="zh-CN"/>
        </w:rPr>
        <w:t>The revised M.3020 has been approved at the end of April, 2023. In the last ITU-T SG2 meeting held in November 8-17, 2023, SG2 did not receive any formal liaison reply from 3GPP for methodology harmonization. The two CRs (S5-233148 and S5-232968) were briefly reviewed, and no consensus were reached on the changes in the two CRs from 3GPP SA5. Currently the “Additional information” will be kept in the M.3020 for the time being. The “lifecycleStatus” property is not added in the current M.3020, and it might b</w:t>
      </w:r>
      <w:r>
        <w:rPr>
          <w:lang w:val="en-US" w:eastAsia="zh-CN"/>
        </w:rPr>
        <w:t>e considered in the next updates to M.3020, when aligning with 3GPP specifications of Rel-18. As the revised M.3020 has just been approved after the previous SG2 meeting, there is no intention to updated again shortly (generally SG2 will collected the changes and comments for a period of time, and make an update in a batch mode).</w:t>
      </w:r>
    </w:p>
    <w:p w14:paraId="4E368A5E" w14:textId="77777777" w:rsidR="00175D97" w:rsidRDefault="00B748D4">
      <w:pPr>
        <w:pStyle w:val="NormalWeb"/>
        <w:rPr>
          <w:b/>
          <w:bCs/>
        </w:rPr>
      </w:pPr>
      <w:r>
        <w:rPr>
          <w:rFonts w:eastAsia="SimSun"/>
          <w:b/>
          <w:bCs/>
        </w:rPr>
        <w:t>5</w:t>
      </w:r>
      <w:r>
        <w:rPr>
          <w:b/>
          <w:bCs/>
        </w:rPr>
        <w:t>.2 3GPP SA5</w:t>
      </w:r>
    </w:p>
    <w:p w14:paraId="1D670E18" w14:textId="77777777" w:rsidR="00175D97" w:rsidRDefault="00B748D4">
      <w:pPr>
        <w:tabs>
          <w:tab w:val="left" w:pos="794"/>
          <w:tab w:val="left" w:pos="1191"/>
          <w:tab w:val="left" w:pos="1588"/>
          <w:tab w:val="left" w:pos="1985"/>
        </w:tabs>
        <w:rPr>
          <w:lang w:eastAsia="zh-CN"/>
        </w:rPr>
      </w:pPr>
      <w:r>
        <w:rPr>
          <w:lang w:val="en-US" w:eastAsia="zh-CN"/>
        </w:rPr>
        <w:t>SA5 and TSG SA plenary have approved several new CRs which are related to methodology since April 2023, for example on the following topics in TS 32.156:</w:t>
      </w:r>
    </w:p>
    <w:p w14:paraId="15946F4F" w14:textId="77777777" w:rsidR="00175D97" w:rsidRDefault="00B748D4">
      <w:pPr>
        <w:tabs>
          <w:tab w:val="left" w:pos="794"/>
          <w:tab w:val="left" w:pos="1191"/>
          <w:tab w:val="left" w:pos="1588"/>
          <w:tab w:val="left" w:pos="1985"/>
        </w:tabs>
        <w:rPr>
          <w:lang w:val="en-US" w:eastAsia="zh-CN"/>
        </w:rPr>
      </w:pPr>
      <w:r>
        <w:rPr>
          <w:lang w:val="en-US" w:eastAsia="zh-CN"/>
        </w:rPr>
        <w:t>- Some existing definitions are moved from other specifications to 32.156.</w:t>
      </w:r>
    </w:p>
    <w:p w14:paraId="7A7EF333" w14:textId="77777777" w:rsidR="00175D97" w:rsidRDefault="00B748D4">
      <w:pPr>
        <w:tabs>
          <w:tab w:val="left" w:pos="794"/>
          <w:tab w:val="left" w:pos="1191"/>
          <w:tab w:val="left" w:pos="1588"/>
          <w:tab w:val="left" w:pos="1985"/>
        </w:tabs>
        <w:rPr>
          <w:lang w:val="en-US" w:eastAsia="zh-CN"/>
        </w:rPr>
      </w:pPr>
      <w:r>
        <w:rPr>
          <w:lang w:val="en-US" w:eastAsia="zh-CN"/>
        </w:rPr>
        <w:t>- dataType can be shown in UML diagrams, and it can be imported as well.</w:t>
      </w:r>
    </w:p>
    <w:p w14:paraId="7344F2FF" w14:textId="77777777" w:rsidR="00175D97" w:rsidRDefault="00B748D4">
      <w:pPr>
        <w:tabs>
          <w:tab w:val="left" w:pos="794"/>
          <w:tab w:val="left" w:pos="1191"/>
          <w:tab w:val="left" w:pos="1588"/>
          <w:tab w:val="left" w:pos="1985"/>
        </w:tabs>
        <w:rPr>
          <w:lang w:val="en-US" w:eastAsia="zh-CN"/>
        </w:rPr>
      </w:pPr>
      <w:r>
        <w:rPr>
          <w:lang w:val="en-US" w:eastAsia="zh-CN"/>
        </w:rPr>
        <w:t>- predefined data types.</w:t>
      </w:r>
    </w:p>
    <w:p w14:paraId="372B0A10" w14:textId="77777777" w:rsidR="00175D97" w:rsidRDefault="00B748D4">
      <w:pPr>
        <w:tabs>
          <w:tab w:val="left" w:pos="794"/>
          <w:tab w:val="left" w:pos="1191"/>
          <w:tab w:val="left" w:pos="1588"/>
          <w:tab w:val="left" w:pos="1985"/>
        </w:tabs>
        <w:rPr>
          <w:lang w:val="en-US" w:eastAsia="zh-CN"/>
        </w:rPr>
      </w:pPr>
      <w:r>
        <w:rPr>
          <w:lang w:val="en-US" w:eastAsia="zh-CN"/>
        </w:rPr>
        <w:t xml:space="preserve">The full list of </w:t>
      </w:r>
      <w:r>
        <w:rPr>
          <w:rFonts w:hint="eastAsia"/>
          <w:lang w:val="en-US" w:eastAsia="zh-CN"/>
        </w:rPr>
        <w:t xml:space="preserve">the </w:t>
      </w:r>
      <w:r>
        <w:rPr>
          <w:lang w:val="en-US" w:eastAsia="zh-CN"/>
        </w:rPr>
        <w:t>CR numbers and titles are as follows:</w:t>
      </w:r>
    </w:p>
    <w:p w14:paraId="092DD12C" w14:textId="77777777" w:rsidR="00175D97" w:rsidRDefault="00B748D4">
      <w:pPr>
        <w:tabs>
          <w:tab w:val="left" w:pos="794"/>
          <w:tab w:val="left" w:pos="1191"/>
          <w:tab w:val="left" w:pos="1588"/>
          <w:tab w:val="left" w:pos="1985"/>
        </w:tabs>
        <w:rPr>
          <w:rFonts w:eastAsia="Calibri"/>
          <w:sz w:val="22"/>
        </w:rPr>
      </w:pPr>
      <w:r>
        <w:t>SA#101 Plenary Rel-18 CR:</w:t>
      </w:r>
    </w:p>
    <w:p w14:paraId="3DBE31CB" w14:textId="77777777" w:rsidR="00175D97" w:rsidRDefault="00B748D4">
      <w:pPr>
        <w:pStyle w:val="ListParagraph"/>
        <w:numPr>
          <w:ilvl w:val="0"/>
          <w:numId w:val="14"/>
        </w:numPr>
        <w:tabs>
          <w:tab w:val="left" w:pos="794"/>
          <w:tab w:val="left" w:pos="1191"/>
          <w:tab w:val="left" w:pos="1588"/>
          <w:tab w:val="left" w:pos="1985"/>
        </w:tabs>
      </w:pPr>
      <w:r>
        <w:t>SP-231201 Add Forge as a potential normative storage for Code</w:t>
      </w:r>
    </w:p>
    <w:p w14:paraId="4489040D" w14:textId="77777777" w:rsidR="00175D97" w:rsidRDefault="00B748D4">
      <w:pPr>
        <w:tabs>
          <w:tab w:val="left" w:pos="794"/>
          <w:tab w:val="left" w:pos="1191"/>
          <w:tab w:val="left" w:pos="1588"/>
          <w:tab w:val="left" w:pos="1985"/>
        </w:tabs>
      </w:pPr>
      <w:r>
        <w:t>SA5 Rel-18 CRs:</w:t>
      </w:r>
    </w:p>
    <w:p w14:paraId="576D2F41" w14:textId="77777777" w:rsidR="00175D97" w:rsidRDefault="00B748D4">
      <w:pPr>
        <w:pStyle w:val="ListParagraph"/>
        <w:numPr>
          <w:ilvl w:val="0"/>
          <w:numId w:val="14"/>
        </w:numPr>
        <w:tabs>
          <w:tab w:val="left" w:pos="794"/>
          <w:tab w:val="left" w:pos="1191"/>
          <w:tab w:val="left" w:pos="1588"/>
          <w:tab w:val="left" w:pos="1985"/>
        </w:tabs>
      </w:pPr>
      <w:r>
        <w:t>S5-234773 Rel-18 CR 32.156 Move Attribute definitions to UML repertoire</w:t>
      </w:r>
    </w:p>
    <w:p w14:paraId="12BAA3DD" w14:textId="77777777" w:rsidR="00175D97" w:rsidRDefault="00B748D4">
      <w:pPr>
        <w:pStyle w:val="ListParagraph"/>
        <w:numPr>
          <w:ilvl w:val="0"/>
          <w:numId w:val="14"/>
        </w:numPr>
        <w:tabs>
          <w:tab w:val="left" w:pos="794"/>
          <w:tab w:val="left" w:pos="1191"/>
          <w:tab w:val="left" w:pos="1588"/>
          <w:tab w:val="left" w:pos="1985"/>
        </w:tabs>
      </w:pPr>
      <w:r>
        <w:t>S5-236056 Rel-18 CR 32.156 Clarifying isInvariant true</w:t>
      </w:r>
    </w:p>
    <w:p w14:paraId="1D2D0132" w14:textId="77777777" w:rsidR="00175D97" w:rsidRDefault="00B748D4">
      <w:pPr>
        <w:pStyle w:val="ListParagraph"/>
        <w:numPr>
          <w:ilvl w:val="0"/>
          <w:numId w:val="14"/>
        </w:numPr>
        <w:tabs>
          <w:tab w:val="left" w:pos="794"/>
          <w:tab w:val="left" w:pos="1191"/>
          <w:tab w:val="left" w:pos="1588"/>
          <w:tab w:val="left" w:pos="1985"/>
        </w:tabs>
      </w:pPr>
      <w:r>
        <w:t>S5-237154 Rel-18 CR TS 32.156 Clarifying Terminology</w:t>
      </w:r>
    </w:p>
    <w:p w14:paraId="62939F92" w14:textId="77777777" w:rsidR="00175D97" w:rsidRDefault="00B748D4">
      <w:pPr>
        <w:pStyle w:val="ListParagraph"/>
        <w:numPr>
          <w:ilvl w:val="0"/>
          <w:numId w:val="14"/>
        </w:numPr>
        <w:tabs>
          <w:tab w:val="left" w:pos="794"/>
          <w:tab w:val="left" w:pos="1191"/>
          <w:tab w:val="left" w:pos="1588"/>
          <w:tab w:val="left" w:pos="1985"/>
        </w:tabs>
      </w:pPr>
      <w:r>
        <w:t>S5-237201 Rel-18 CR 32.156 Add missing definition of node</w:t>
      </w:r>
    </w:p>
    <w:p w14:paraId="545D9E05" w14:textId="77777777" w:rsidR="00175D97" w:rsidRDefault="00B748D4">
      <w:pPr>
        <w:pStyle w:val="ListParagraph"/>
        <w:numPr>
          <w:ilvl w:val="0"/>
          <w:numId w:val="14"/>
        </w:numPr>
        <w:tabs>
          <w:tab w:val="left" w:pos="794"/>
          <w:tab w:val="left" w:pos="1191"/>
          <w:tab w:val="left" w:pos="1588"/>
          <w:tab w:val="left" w:pos="1985"/>
        </w:tabs>
      </w:pPr>
      <w:r>
        <w:t>S5-238287 Rel-18 CR TS 32.156 Supplement the specification for establishing a relationship between dataType and model elements in UML class diagram</w:t>
      </w:r>
    </w:p>
    <w:p w14:paraId="26841AEE" w14:textId="77777777" w:rsidR="00175D97" w:rsidRDefault="00B748D4">
      <w:pPr>
        <w:pStyle w:val="ListParagraph"/>
        <w:numPr>
          <w:ilvl w:val="0"/>
          <w:numId w:val="14"/>
        </w:numPr>
        <w:tabs>
          <w:tab w:val="left" w:pos="794"/>
          <w:tab w:val="left" w:pos="1191"/>
          <w:tab w:val="left" w:pos="1588"/>
          <w:tab w:val="left" w:pos="1985"/>
        </w:tabs>
      </w:pPr>
      <w:r>
        <w:t>S5-238290 Rel-18 CR TS 32.156 Clarification on predefined dataType and example</w:t>
      </w:r>
    </w:p>
    <w:p w14:paraId="3509F2A1" w14:textId="77777777" w:rsidR="00175D97" w:rsidRDefault="00B748D4">
      <w:pPr>
        <w:pStyle w:val="ListParagraph"/>
        <w:numPr>
          <w:ilvl w:val="0"/>
          <w:numId w:val="14"/>
        </w:numPr>
        <w:tabs>
          <w:tab w:val="left" w:pos="794"/>
          <w:tab w:val="left" w:pos="1191"/>
          <w:tab w:val="left" w:pos="1588"/>
          <w:tab w:val="left" w:pos="1985"/>
        </w:tabs>
      </w:pPr>
      <w:r>
        <w:t>S5-238330 Rel-18 CR 32.156 Editorial clean up</w:t>
      </w:r>
    </w:p>
    <w:p w14:paraId="59ADDFFB" w14:textId="77777777" w:rsidR="00175D97" w:rsidRDefault="00B748D4">
      <w:pPr>
        <w:pStyle w:val="ListParagraph"/>
        <w:numPr>
          <w:ilvl w:val="0"/>
          <w:numId w:val="14"/>
        </w:numPr>
        <w:tabs>
          <w:tab w:val="left" w:pos="794"/>
          <w:tab w:val="left" w:pos="1191"/>
          <w:tab w:val="left" w:pos="1588"/>
          <w:tab w:val="left" w:pos="1985"/>
        </w:tabs>
      </w:pPr>
      <w:r>
        <w:t>S5-237532 Rel-18 CR 32.160 Clarify YANG revision date handling</w:t>
      </w:r>
    </w:p>
    <w:p w14:paraId="7E7683AF" w14:textId="77777777" w:rsidR="00175D97" w:rsidRDefault="00B748D4">
      <w:pPr>
        <w:pStyle w:val="ListParagraph"/>
        <w:numPr>
          <w:ilvl w:val="0"/>
          <w:numId w:val="14"/>
        </w:numPr>
        <w:tabs>
          <w:tab w:val="left" w:pos="794"/>
          <w:tab w:val="left" w:pos="1191"/>
          <w:tab w:val="left" w:pos="1588"/>
          <w:tab w:val="left" w:pos="1985"/>
        </w:tabs>
      </w:pPr>
      <w:r>
        <w:t>S5-237144 Rel18 CR 32.160 Correct YANG mapping of isInvariant</w:t>
      </w:r>
    </w:p>
    <w:p w14:paraId="23A6D92C" w14:textId="77777777" w:rsidR="00175D97" w:rsidRDefault="00B748D4">
      <w:pPr>
        <w:pStyle w:val="ListParagraph"/>
        <w:numPr>
          <w:ilvl w:val="0"/>
          <w:numId w:val="14"/>
        </w:numPr>
        <w:tabs>
          <w:tab w:val="left" w:pos="794"/>
          <w:tab w:val="left" w:pos="1191"/>
          <w:tab w:val="left" w:pos="1588"/>
          <w:tab w:val="left" w:pos="1985"/>
        </w:tabs>
      </w:pPr>
      <w:r>
        <w:t>S5-237146 Rel-18 CR 32.160 Clarify YANG Vendor extensions</w:t>
      </w:r>
    </w:p>
    <w:p w14:paraId="52E6258E" w14:textId="77777777" w:rsidR="00175D97" w:rsidRDefault="00B748D4">
      <w:pPr>
        <w:tabs>
          <w:tab w:val="left" w:pos="794"/>
          <w:tab w:val="left" w:pos="1191"/>
          <w:tab w:val="left" w:pos="1588"/>
          <w:tab w:val="left" w:pos="1985"/>
        </w:tabs>
        <w:rPr>
          <w:lang w:val="en-US" w:eastAsia="zh-CN"/>
        </w:rPr>
      </w:pPr>
      <w:r>
        <w:rPr>
          <w:rFonts w:hint="eastAsia"/>
          <w:lang w:val="en-US" w:eastAsia="zh-CN"/>
        </w:rPr>
        <w:t>(Note: the above mentioned CRs are attached to this report.)</w:t>
      </w:r>
    </w:p>
    <w:p w14:paraId="623B97BE" w14:textId="77777777" w:rsidR="00175D97" w:rsidRDefault="00B748D4">
      <w:pPr>
        <w:tabs>
          <w:tab w:val="left" w:pos="794"/>
          <w:tab w:val="left" w:pos="1191"/>
          <w:tab w:val="left" w:pos="1588"/>
          <w:tab w:val="left" w:pos="1985"/>
        </w:tabs>
      </w:pPr>
      <w:r>
        <w:t xml:space="preserve">In addition to this, </w:t>
      </w:r>
      <w:r>
        <w:rPr>
          <w:rFonts w:hint="eastAsia"/>
          <w:lang w:val="en-US" w:eastAsia="zh-CN"/>
        </w:rPr>
        <w:t xml:space="preserve">3GPP </w:t>
      </w:r>
      <w:r>
        <w:t>also ha</w:t>
      </w:r>
      <w:r>
        <w:rPr>
          <w:rFonts w:hint="eastAsia"/>
          <w:lang w:val="en-US" w:eastAsia="zh-CN"/>
        </w:rPr>
        <w:t>s</w:t>
      </w:r>
      <w:r>
        <w:t xml:space="preserve"> a new SA5 leadership after the August 2023 elections:</w:t>
      </w:r>
    </w:p>
    <w:p w14:paraId="23394817" w14:textId="77777777" w:rsidR="00175D97" w:rsidRDefault="00B748D4">
      <w:pPr>
        <w:tabs>
          <w:tab w:val="left" w:pos="794"/>
          <w:tab w:val="left" w:pos="1191"/>
          <w:tab w:val="left" w:pos="1588"/>
          <w:tab w:val="left" w:pos="1985"/>
        </w:tabs>
      </w:pPr>
      <w:r>
        <w:t>New Chair: Zou Lan (Huawei)</w:t>
      </w:r>
    </w:p>
    <w:p w14:paraId="678F5BB1" w14:textId="77777777" w:rsidR="00175D97" w:rsidRDefault="00B748D4">
      <w:pPr>
        <w:tabs>
          <w:tab w:val="left" w:pos="794"/>
          <w:tab w:val="left" w:pos="1191"/>
          <w:tab w:val="left" w:pos="1588"/>
          <w:tab w:val="left" w:pos="1985"/>
        </w:tabs>
      </w:pPr>
      <w:r>
        <w:t>New Vice Chair: Thomas Tovinger (Ericsson)</w:t>
      </w:r>
    </w:p>
    <w:p w14:paraId="01BD7E21" w14:textId="77777777" w:rsidR="00175D97" w:rsidRDefault="00B748D4">
      <w:pPr>
        <w:tabs>
          <w:tab w:val="left" w:pos="794"/>
          <w:tab w:val="left" w:pos="1191"/>
          <w:tab w:val="left" w:pos="1588"/>
          <w:tab w:val="left" w:pos="1985"/>
        </w:tabs>
      </w:pPr>
      <w:r>
        <w:t>New Vice Chair: Anatoly Andrianov (Nokia)</w:t>
      </w:r>
    </w:p>
    <w:p w14:paraId="5D9C6FE2" w14:textId="77777777" w:rsidR="00175D97" w:rsidRDefault="00B748D4">
      <w:pPr>
        <w:pStyle w:val="CRCoverPage"/>
        <w:spacing w:after="0"/>
        <w:rPr>
          <w:rFonts w:ascii="Times New Roman" w:eastAsiaTheme="minorEastAsia" w:hAnsi="Times New Roman"/>
          <w:sz w:val="24"/>
        </w:rPr>
      </w:pPr>
      <w:r>
        <w:rPr>
          <w:rFonts w:ascii="Times New Roman" w:eastAsiaTheme="minorEastAsia" w:hAnsi="Times New Roman"/>
          <w:sz w:val="24"/>
        </w:rPr>
        <w:t xml:space="preserve"> </w:t>
      </w:r>
    </w:p>
    <w:p w14:paraId="557D1E46" w14:textId="77777777" w:rsidR="00175D97" w:rsidRDefault="00B748D4">
      <w:pPr>
        <w:pStyle w:val="NormalWeb"/>
        <w:rPr>
          <w:b/>
          <w:bCs/>
        </w:rPr>
      </w:pPr>
      <w:r>
        <w:rPr>
          <w:b/>
          <w:bCs/>
        </w:rPr>
        <w:t>6. Any Other Business</w:t>
      </w:r>
    </w:p>
    <w:p w14:paraId="3BFF46DC" w14:textId="77777777" w:rsidR="00175D97" w:rsidRDefault="00B748D4">
      <w:pPr>
        <w:tabs>
          <w:tab w:val="left" w:pos="794"/>
          <w:tab w:val="left" w:pos="1191"/>
          <w:tab w:val="left" w:pos="1588"/>
          <w:tab w:val="left" w:pos="1985"/>
        </w:tabs>
        <w:rPr>
          <w:lang w:val="en-US" w:eastAsia="zh-CN"/>
        </w:rPr>
      </w:pPr>
      <w:r>
        <w:rPr>
          <w:lang w:val="en-US" w:eastAsia="zh-CN"/>
        </w:rPr>
        <w:t>None.</w:t>
      </w:r>
    </w:p>
    <w:p w14:paraId="4B4E412F" w14:textId="77777777" w:rsidR="00175D97" w:rsidRDefault="00B748D4">
      <w:pPr>
        <w:pStyle w:val="NormalWeb"/>
        <w:rPr>
          <w:b/>
          <w:bCs/>
        </w:rPr>
      </w:pPr>
      <w:r>
        <w:rPr>
          <w:b/>
          <w:bCs/>
        </w:rPr>
        <w:t>7. Next meeting and actions going forward</w:t>
      </w:r>
    </w:p>
    <w:p w14:paraId="14278B0F" w14:textId="77777777" w:rsidR="00175D97" w:rsidRDefault="00B748D4">
      <w:pPr>
        <w:tabs>
          <w:tab w:val="left" w:pos="794"/>
          <w:tab w:val="left" w:pos="1191"/>
          <w:tab w:val="left" w:pos="1588"/>
          <w:tab w:val="left" w:pos="1985"/>
        </w:tabs>
        <w:rPr>
          <w:lang w:val="en-US" w:eastAsia="zh-CN"/>
        </w:rPr>
      </w:pPr>
      <w:r>
        <w:rPr>
          <w:lang w:val="en-US" w:eastAsia="zh-CN"/>
        </w:rPr>
        <w:t>Next meeting date/time: Tentatively on September 18, 2024.</w:t>
      </w:r>
    </w:p>
    <w:p w14:paraId="4C0E6FE7" w14:textId="77777777" w:rsidR="00175D97" w:rsidRDefault="00B748D4">
      <w:pPr>
        <w:tabs>
          <w:tab w:val="left" w:pos="794"/>
          <w:tab w:val="left" w:pos="1191"/>
          <w:tab w:val="left" w:pos="1588"/>
          <w:tab w:val="left" w:pos="1985"/>
        </w:tabs>
        <w:rPr>
          <w:lang w:val="en-US"/>
        </w:rPr>
      </w:pPr>
      <w:r>
        <w:rPr>
          <w:lang w:val="en-US"/>
        </w:rPr>
        <w:lastRenderedPageBreak/>
        <w:t>Action Items going forward:</w:t>
      </w:r>
    </w:p>
    <w:p w14:paraId="60E7C642" w14:textId="77777777" w:rsidR="00175D97" w:rsidRDefault="00B748D4">
      <w:pPr>
        <w:pStyle w:val="ListParagraph"/>
        <w:numPr>
          <w:ilvl w:val="0"/>
          <w:numId w:val="15"/>
        </w:numPr>
        <w:tabs>
          <w:tab w:val="left" w:pos="794"/>
          <w:tab w:val="left" w:pos="1191"/>
          <w:tab w:val="left" w:pos="1588"/>
          <w:tab w:val="left" w:pos="1985"/>
        </w:tabs>
        <w:spacing w:beforeLines="50" w:afterLines="50" w:after="120"/>
        <w:ind w:leftChars="100" w:left="480" w:hangingChars="100" w:hanging="240"/>
        <w:rPr>
          <w:lang w:val="en-US" w:eastAsia="zh-CN"/>
        </w:rPr>
      </w:pPr>
      <w:r>
        <w:rPr>
          <w:lang w:val="en-US" w:eastAsia="zh-CN"/>
        </w:rPr>
        <w:t>Thomas: SA5 to provide the above mentioned methodology related CRs from April to December, 2023.</w:t>
      </w:r>
    </w:p>
    <w:p w14:paraId="36ADCDE9" w14:textId="77777777" w:rsidR="00175D97" w:rsidRDefault="00B748D4">
      <w:pPr>
        <w:pStyle w:val="ListParagraph"/>
        <w:numPr>
          <w:ilvl w:val="0"/>
          <w:numId w:val="15"/>
        </w:numPr>
        <w:tabs>
          <w:tab w:val="left" w:pos="794"/>
          <w:tab w:val="left" w:pos="1191"/>
          <w:tab w:val="left" w:pos="1588"/>
          <w:tab w:val="left" w:pos="1985"/>
        </w:tabs>
        <w:spacing w:beforeLines="50" w:afterLines="50" w:after="120"/>
        <w:ind w:leftChars="100" w:left="480" w:hangingChars="100" w:hanging="240"/>
        <w:rPr>
          <w:lang w:val="en-US" w:eastAsia="zh-CN"/>
        </w:rPr>
      </w:pPr>
      <w:r>
        <w:rPr>
          <w:lang w:val="en-US" w:eastAsia="zh-CN"/>
        </w:rPr>
        <w:t xml:space="preserve">Thomas: SA5 to collect other methodology related CRs from January to May 2024 and </w:t>
      </w:r>
      <w:r>
        <w:rPr>
          <w:lang w:val="en-US" w:eastAsia="zh-CN"/>
        </w:rPr>
        <w:t>send them to SG2 before June 7, 2024.</w:t>
      </w:r>
    </w:p>
    <w:p w14:paraId="44C127C1" w14:textId="77777777" w:rsidR="00175D97" w:rsidRDefault="00B748D4">
      <w:pPr>
        <w:pStyle w:val="ListParagraph"/>
        <w:numPr>
          <w:ilvl w:val="0"/>
          <w:numId w:val="15"/>
        </w:numPr>
        <w:tabs>
          <w:tab w:val="left" w:pos="794"/>
          <w:tab w:val="left" w:pos="1191"/>
          <w:tab w:val="left" w:pos="1588"/>
          <w:tab w:val="left" w:pos="1985"/>
        </w:tabs>
        <w:spacing w:beforeLines="50" w:afterLines="50" w:after="120"/>
        <w:ind w:leftChars="100" w:left="480" w:hangingChars="100" w:hanging="240"/>
        <w:rPr>
          <w:lang w:val="en-US" w:eastAsia="zh-CN"/>
        </w:rPr>
      </w:pPr>
      <w:r>
        <w:rPr>
          <w:lang w:val="en-US" w:eastAsia="zh-CN"/>
        </w:rPr>
        <w:t>Zhili: SG2 to check the related CRs, and try to review them in the next SG2 meeting in June, 2024.</w:t>
      </w:r>
    </w:p>
    <w:p w14:paraId="411EF539" w14:textId="77777777" w:rsidR="00175D97" w:rsidRDefault="00B748D4">
      <w:pPr>
        <w:jc w:val="center"/>
      </w:pPr>
      <w:r>
        <w:t>________________________</w:t>
      </w:r>
    </w:p>
    <w:sectPr w:rsidR="00175D97">
      <w:headerReference w:type="default" r:id="rId15"/>
      <w:pgSz w:w="11907" w:h="16840"/>
      <w:pgMar w:top="709" w:right="1134" w:bottom="709"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198E1" w14:textId="77777777" w:rsidR="00175D97" w:rsidRDefault="00B748D4">
      <w:r>
        <w:separator/>
      </w:r>
    </w:p>
  </w:endnote>
  <w:endnote w:type="continuationSeparator" w:id="0">
    <w:p w14:paraId="3B51585B" w14:textId="77777777" w:rsidR="00175D97" w:rsidRDefault="00B74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BoldMT">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D7438" w14:textId="77777777" w:rsidR="00175D97" w:rsidRDefault="00B748D4">
      <w:pPr>
        <w:spacing w:before="0"/>
      </w:pPr>
      <w:r>
        <w:separator/>
      </w:r>
    </w:p>
  </w:footnote>
  <w:footnote w:type="continuationSeparator" w:id="0">
    <w:p w14:paraId="2FD925EF" w14:textId="77777777" w:rsidR="00175D97" w:rsidRDefault="00B748D4">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AA345" w14:textId="77777777" w:rsidR="00175D97" w:rsidRDefault="00B748D4">
    <w:pPr>
      <w:pStyle w:val="Header"/>
    </w:pPr>
    <w:r>
      <w:t xml:space="preserve">- </w:t>
    </w:r>
    <w:r>
      <w:fldChar w:fldCharType="begin"/>
    </w:r>
    <w:r>
      <w:instrText xml:space="preserve"> PAGE  \* MERGEFORMAT </w:instrText>
    </w:r>
    <w:r>
      <w:fldChar w:fldCharType="separate"/>
    </w:r>
    <w:r>
      <w:t>16</w:t>
    </w:r>
    <w:r>
      <w:fldChar w:fldCharType="end"/>
    </w:r>
    <w:r>
      <w:t xml:space="preserve"> -</w:t>
    </w:r>
  </w:p>
  <w:p w14:paraId="38365600" w14:textId="3DC3A760" w:rsidR="00175D97" w:rsidRDefault="00B748D4">
    <w:pPr>
      <w:pStyle w:val="Header"/>
      <w:spacing w:after="240"/>
    </w:pPr>
    <w:r>
      <w:fldChar w:fldCharType="begin"/>
    </w:r>
    <w:r>
      <w:instrText xml:space="preserve"> STYLEREF  Docnumber  </w:instrText>
    </w:r>
    <w:r>
      <w:fldChar w:fldCharType="separate"/>
    </w:r>
    <w:r>
      <w:rPr>
        <w:noProof/>
      </w:rPr>
      <w:t>SG2-TD396/PLEN</w:t>
    </w:r>
    <w:r>
      <w:fldChar w:fldCharType="end"/>
    </w:r>
  </w:p>
  <w:p w14:paraId="178DFFDD" w14:textId="77777777" w:rsidR="00175D97" w:rsidRDefault="00175D9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22AA98C"/>
    <w:multiLevelType w:val="singleLevel"/>
    <w:tmpl w:val="F22AA98C"/>
    <w:lvl w:ilvl="0">
      <w:start w:val="1"/>
      <w:numFmt w:val="decimal"/>
      <w:suff w:val="space"/>
      <w:lvlText w:val="%1."/>
      <w:lvlJc w:val="left"/>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1" w15:restartNumberingAfterBreak="0">
    <w:nsid w:val="17610EF5"/>
    <w:multiLevelType w:val="multilevel"/>
    <w:tmpl w:val="17610EF5"/>
    <w:lvl w:ilvl="0">
      <w:start w:val="46"/>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4251DE7"/>
    <w:multiLevelType w:val="multilevel"/>
    <w:tmpl w:val="64251DE7"/>
    <w:lvl w:ilvl="0">
      <w:start w:val="1"/>
      <w:numFmt w:val="decimal"/>
      <w:pStyle w:val="32numbers"/>
      <w:lvlText w:val="3.1.%1"/>
      <w:lvlJc w:val="left"/>
      <w:pPr>
        <w:tabs>
          <w:tab w:val="left" w:pos="720"/>
        </w:tabs>
        <w:ind w:left="720" w:hanging="720"/>
      </w:pPr>
      <w:rPr>
        <w:rFonts w:cs="Times New Roman" w:hint="default"/>
        <w:b/>
        <w:i w:val="0"/>
      </w:rPr>
    </w:lvl>
    <w:lvl w:ilvl="1">
      <w:start w:val="1"/>
      <w:numFmt w:val="upperRoman"/>
      <w:lvlText w:val="%2)"/>
      <w:lvlJc w:val="left"/>
      <w:pPr>
        <w:tabs>
          <w:tab w:val="left" w:pos="1800"/>
        </w:tabs>
        <w:ind w:left="1800" w:hanging="720"/>
      </w:pPr>
      <w:rPr>
        <w:rFonts w:cs="Times New Roman" w:hint="default"/>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3" w15:restartNumberingAfterBreak="0">
    <w:nsid w:val="6F0068BA"/>
    <w:multiLevelType w:val="singleLevel"/>
    <w:tmpl w:val="6F0068BA"/>
    <w:lvl w:ilvl="0">
      <w:start w:val="1"/>
      <w:numFmt w:val="decimal"/>
      <w:suff w:val="space"/>
      <w:lvlText w:val="%1)"/>
      <w:lvlJc w:val="left"/>
    </w:lvl>
  </w:abstractNum>
  <w:abstractNum w:abstractNumId="14" w15:restartNumberingAfterBreak="0">
    <w:nsid w:val="7EB06D33"/>
    <w:multiLevelType w:val="singleLevel"/>
    <w:tmpl w:val="7EB06D33"/>
    <w:lvl w:ilvl="0">
      <w:start w:val="1"/>
      <w:numFmt w:val="decimal"/>
      <w:suff w:val="space"/>
      <w:lvlText w:val="%1)"/>
      <w:lvlJc w:val="left"/>
    </w:lvl>
  </w:abstractNum>
  <w:num w:numId="1" w16cid:durableId="2034072053">
    <w:abstractNumId w:val="4"/>
  </w:num>
  <w:num w:numId="2" w16cid:durableId="1568804053">
    <w:abstractNumId w:val="6"/>
  </w:num>
  <w:num w:numId="3" w16cid:durableId="35205476">
    <w:abstractNumId w:val="9"/>
  </w:num>
  <w:num w:numId="4" w16cid:durableId="304706576">
    <w:abstractNumId w:val="10"/>
  </w:num>
  <w:num w:numId="5" w16cid:durableId="1337926086">
    <w:abstractNumId w:val="7"/>
  </w:num>
  <w:num w:numId="6" w16cid:durableId="831414716">
    <w:abstractNumId w:val="3"/>
  </w:num>
  <w:num w:numId="7" w16cid:durableId="1781533989">
    <w:abstractNumId w:val="8"/>
  </w:num>
  <w:num w:numId="8" w16cid:durableId="1300913459">
    <w:abstractNumId w:val="5"/>
  </w:num>
  <w:num w:numId="9" w16cid:durableId="701395050">
    <w:abstractNumId w:val="2"/>
  </w:num>
  <w:num w:numId="10" w16cid:durableId="1759129537">
    <w:abstractNumId w:val="1"/>
  </w:num>
  <w:num w:numId="11" w16cid:durableId="1597666542">
    <w:abstractNumId w:val="12"/>
  </w:num>
  <w:num w:numId="12" w16cid:durableId="1965187923">
    <w:abstractNumId w:val="0"/>
  </w:num>
  <w:num w:numId="13" w16cid:durableId="440879205">
    <w:abstractNumId w:val="14"/>
  </w:num>
  <w:num w:numId="14" w16cid:durableId="1869757561">
    <w:abstractNumId w:val="11"/>
  </w:num>
  <w:num w:numId="15" w16cid:durableId="16620058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TJlZjI4NTVjMTVlY2Y2NDdkZTM0YzQyMTU4ZTVmNWIifQ=="/>
  </w:docVars>
  <w:rsids>
    <w:rsidRoot w:val="005C0300"/>
    <w:rsid w:val="000143AA"/>
    <w:rsid w:val="00023D9A"/>
    <w:rsid w:val="00036034"/>
    <w:rsid w:val="00057000"/>
    <w:rsid w:val="000640E0"/>
    <w:rsid w:val="000A3367"/>
    <w:rsid w:val="000A5CA2"/>
    <w:rsid w:val="000C722F"/>
    <w:rsid w:val="000D4D32"/>
    <w:rsid w:val="000E6A3A"/>
    <w:rsid w:val="00101257"/>
    <w:rsid w:val="00101D51"/>
    <w:rsid w:val="00125432"/>
    <w:rsid w:val="00137F40"/>
    <w:rsid w:val="00162C23"/>
    <w:rsid w:val="00162C70"/>
    <w:rsid w:val="00175D97"/>
    <w:rsid w:val="001871EC"/>
    <w:rsid w:val="00195637"/>
    <w:rsid w:val="001A670F"/>
    <w:rsid w:val="001B5FB0"/>
    <w:rsid w:val="001C62B8"/>
    <w:rsid w:val="001E7B0E"/>
    <w:rsid w:val="001F141D"/>
    <w:rsid w:val="001F41CD"/>
    <w:rsid w:val="001F47FF"/>
    <w:rsid w:val="00200A06"/>
    <w:rsid w:val="0024766B"/>
    <w:rsid w:val="00254AD5"/>
    <w:rsid w:val="002622FA"/>
    <w:rsid w:val="00263518"/>
    <w:rsid w:val="00277326"/>
    <w:rsid w:val="002A401B"/>
    <w:rsid w:val="002B3C3D"/>
    <w:rsid w:val="002B592C"/>
    <w:rsid w:val="002C103A"/>
    <w:rsid w:val="002C26C0"/>
    <w:rsid w:val="002D210F"/>
    <w:rsid w:val="002D2EC5"/>
    <w:rsid w:val="002D7AE4"/>
    <w:rsid w:val="002E79CB"/>
    <w:rsid w:val="002F1249"/>
    <w:rsid w:val="002F4C7B"/>
    <w:rsid w:val="002F7879"/>
    <w:rsid w:val="002F7F55"/>
    <w:rsid w:val="00301627"/>
    <w:rsid w:val="0030745F"/>
    <w:rsid w:val="00314630"/>
    <w:rsid w:val="0032090A"/>
    <w:rsid w:val="00321CDE"/>
    <w:rsid w:val="00326A6A"/>
    <w:rsid w:val="00333E15"/>
    <w:rsid w:val="00350365"/>
    <w:rsid w:val="0036651C"/>
    <w:rsid w:val="00376B14"/>
    <w:rsid w:val="0038715D"/>
    <w:rsid w:val="00394DBF"/>
    <w:rsid w:val="003A3FCD"/>
    <w:rsid w:val="003A43EF"/>
    <w:rsid w:val="003B7312"/>
    <w:rsid w:val="003C27B8"/>
    <w:rsid w:val="003D3C93"/>
    <w:rsid w:val="003F2BED"/>
    <w:rsid w:val="00442FF7"/>
    <w:rsid w:val="00443878"/>
    <w:rsid w:val="00450C21"/>
    <w:rsid w:val="004712CA"/>
    <w:rsid w:val="0047422E"/>
    <w:rsid w:val="00481A59"/>
    <w:rsid w:val="0049280A"/>
    <w:rsid w:val="004969F2"/>
    <w:rsid w:val="004C0673"/>
    <w:rsid w:val="004C5F42"/>
    <w:rsid w:val="004F3816"/>
    <w:rsid w:val="00510920"/>
    <w:rsid w:val="0051199B"/>
    <w:rsid w:val="00522C89"/>
    <w:rsid w:val="00564805"/>
    <w:rsid w:val="0056481F"/>
    <w:rsid w:val="00566EDA"/>
    <w:rsid w:val="00572654"/>
    <w:rsid w:val="005A0957"/>
    <w:rsid w:val="005B1E57"/>
    <w:rsid w:val="005B5629"/>
    <w:rsid w:val="005B77C1"/>
    <w:rsid w:val="005B7FED"/>
    <w:rsid w:val="005C0300"/>
    <w:rsid w:val="005C03F7"/>
    <w:rsid w:val="005F4B6A"/>
    <w:rsid w:val="00614DEF"/>
    <w:rsid w:val="00615A0A"/>
    <w:rsid w:val="00621A25"/>
    <w:rsid w:val="00626AB1"/>
    <w:rsid w:val="006333D4"/>
    <w:rsid w:val="006369B2"/>
    <w:rsid w:val="00652C03"/>
    <w:rsid w:val="006570B0"/>
    <w:rsid w:val="00685735"/>
    <w:rsid w:val="0069210B"/>
    <w:rsid w:val="006A4055"/>
    <w:rsid w:val="006C5641"/>
    <w:rsid w:val="006C7073"/>
    <w:rsid w:val="006D1089"/>
    <w:rsid w:val="006D118C"/>
    <w:rsid w:val="006D7355"/>
    <w:rsid w:val="006E7E64"/>
    <w:rsid w:val="00731135"/>
    <w:rsid w:val="007324AF"/>
    <w:rsid w:val="007409B4"/>
    <w:rsid w:val="0075525E"/>
    <w:rsid w:val="007903F8"/>
    <w:rsid w:val="00794F4F"/>
    <w:rsid w:val="007974BE"/>
    <w:rsid w:val="007A0916"/>
    <w:rsid w:val="007A0DFD"/>
    <w:rsid w:val="007C7122"/>
    <w:rsid w:val="007D3F11"/>
    <w:rsid w:val="007F1869"/>
    <w:rsid w:val="007F664D"/>
    <w:rsid w:val="008127D9"/>
    <w:rsid w:val="00833DF6"/>
    <w:rsid w:val="008377E3"/>
    <w:rsid w:val="00842137"/>
    <w:rsid w:val="00877381"/>
    <w:rsid w:val="008841C6"/>
    <w:rsid w:val="0089088E"/>
    <w:rsid w:val="00892297"/>
    <w:rsid w:val="008A7F23"/>
    <w:rsid w:val="008D599B"/>
    <w:rsid w:val="008E0172"/>
    <w:rsid w:val="00913E8F"/>
    <w:rsid w:val="00924A0C"/>
    <w:rsid w:val="00930F6B"/>
    <w:rsid w:val="00932BCC"/>
    <w:rsid w:val="009406B5"/>
    <w:rsid w:val="00943FF7"/>
    <w:rsid w:val="00946166"/>
    <w:rsid w:val="00983164"/>
    <w:rsid w:val="00996946"/>
    <w:rsid w:val="009972EF"/>
    <w:rsid w:val="009A381A"/>
    <w:rsid w:val="009B0220"/>
    <w:rsid w:val="009C10C5"/>
    <w:rsid w:val="009C3C51"/>
    <w:rsid w:val="009E3446"/>
    <w:rsid w:val="009E6045"/>
    <w:rsid w:val="009E766E"/>
    <w:rsid w:val="009F5BF3"/>
    <w:rsid w:val="009F715E"/>
    <w:rsid w:val="00A10DBB"/>
    <w:rsid w:val="00A25503"/>
    <w:rsid w:val="00A4013E"/>
    <w:rsid w:val="00A427CD"/>
    <w:rsid w:val="00A445CD"/>
    <w:rsid w:val="00A4600B"/>
    <w:rsid w:val="00A679D3"/>
    <w:rsid w:val="00A67A81"/>
    <w:rsid w:val="00A728A3"/>
    <w:rsid w:val="00A730A6"/>
    <w:rsid w:val="00A82990"/>
    <w:rsid w:val="00A95F83"/>
    <w:rsid w:val="00A971A0"/>
    <w:rsid w:val="00AA1F22"/>
    <w:rsid w:val="00AB4453"/>
    <w:rsid w:val="00AC2335"/>
    <w:rsid w:val="00AE443D"/>
    <w:rsid w:val="00B05821"/>
    <w:rsid w:val="00B06AC1"/>
    <w:rsid w:val="00B26C28"/>
    <w:rsid w:val="00B453F5"/>
    <w:rsid w:val="00B53D1B"/>
    <w:rsid w:val="00B6429A"/>
    <w:rsid w:val="00B65F65"/>
    <w:rsid w:val="00B718A5"/>
    <w:rsid w:val="00B748D4"/>
    <w:rsid w:val="00BF4DA9"/>
    <w:rsid w:val="00C00ECD"/>
    <w:rsid w:val="00C42125"/>
    <w:rsid w:val="00C45CF9"/>
    <w:rsid w:val="00C62814"/>
    <w:rsid w:val="00C707AC"/>
    <w:rsid w:val="00C74937"/>
    <w:rsid w:val="00C9460E"/>
    <w:rsid w:val="00CA3CBC"/>
    <w:rsid w:val="00CE5F63"/>
    <w:rsid w:val="00D176A7"/>
    <w:rsid w:val="00D200AF"/>
    <w:rsid w:val="00D43C21"/>
    <w:rsid w:val="00D951EB"/>
    <w:rsid w:val="00DD237B"/>
    <w:rsid w:val="00DE3062"/>
    <w:rsid w:val="00DE5828"/>
    <w:rsid w:val="00DF65A0"/>
    <w:rsid w:val="00E06D9D"/>
    <w:rsid w:val="00E1406C"/>
    <w:rsid w:val="00E204DD"/>
    <w:rsid w:val="00E53C24"/>
    <w:rsid w:val="00E65298"/>
    <w:rsid w:val="00E87F29"/>
    <w:rsid w:val="00EB444D"/>
    <w:rsid w:val="00ED643C"/>
    <w:rsid w:val="00EE2973"/>
    <w:rsid w:val="00EE4F15"/>
    <w:rsid w:val="00F00EFD"/>
    <w:rsid w:val="00F02294"/>
    <w:rsid w:val="00F075D9"/>
    <w:rsid w:val="00F11CD1"/>
    <w:rsid w:val="00F30033"/>
    <w:rsid w:val="00F3412E"/>
    <w:rsid w:val="00F35F57"/>
    <w:rsid w:val="00F444EA"/>
    <w:rsid w:val="00F50467"/>
    <w:rsid w:val="00F75A1B"/>
    <w:rsid w:val="00F93D9B"/>
    <w:rsid w:val="00FA631C"/>
    <w:rsid w:val="00FC08CC"/>
    <w:rsid w:val="00FC65C7"/>
    <w:rsid w:val="00FE411D"/>
    <w:rsid w:val="00FF4546"/>
    <w:rsid w:val="345E3112"/>
    <w:rsid w:val="4DC64875"/>
    <w:rsid w:val="725D103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401025"/>
  <w15:docId w15:val="{3A91BC24-F9EF-4149-B5D1-31E151591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qFormat="1"/>
    <w:lsdException w:name="index 2" w:semiHidden="1" w:unhideWhenUsed="1" w:qFormat="1"/>
    <w:lsdException w:name="index 3" w:semiHidden="1" w:unhideWhenUsed="1" w:qFormat="1"/>
    <w:lsdException w:name="index 4" w:semiHidden="1" w:unhideWhenUsed="1"/>
    <w:lsdException w:name="index 5" w:semiHidden="1" w:unhideWhenUsed="1"/>
    <w:lsdException w:name="index 6" w:semiHidden="1" w:unhideWhenUsed="1"/>
    <w:lsdException w:name="index 7" w:semiHidden="1" w:unhideWhenUsed="1" w:qFormat="1"/>
    <w:lsdException w:name="index 8" w:semiHidden="1" w:unhideWhenUsed="1"/>
    <w:lsdException w:name="index 9" w:semiHidden="1" w:unhideWhenUsed="1" w:qFormat="1"/>
    <w:lsdException w:name="toc 1" w:uiPriority="39" w:qFormat="1"/>
    <w:lsdException w:name="toc 2" w:uiPriority="39" w:qFormat="1"/>
    <w:lsdException w:name="toc 3" w:uiPriority="39" w:qFormat="1"/>
    <w:lsdException w:name="toc 4" w:uiPriority="39" w:unhideWhenUsed="1" w:qFormat="1"/>
    <w:lsdException w:name="toc 5" w:uiPriority="39" w:unhideWhenUsed="1"/>
    <w:lsdException w:name="toc 6" w:uiPriority="39" w:unhideWhenUsed="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qFormat="1"/>
    <w:lsdException w:name="annotation text" w:unhideWhenUsed="1" w:qFormat="1"/>
    <w:lsdException w:name="header" w:qFormat="1"/>
    <w:lsdException w:name="footer" w:unhideWhenUsed="1" w:qFormat="1"/>
    <w:lsdException w:name="index heading" w:semiHidden="1" w:unhideWhenUsed="1" w:qFormat="1"/>
    <w:lsdException w:name="caption" w:semiHidden="1" w:uiPriority="35" w:unhideWhenUsed="1"/>
    <w:lsdException w:name="table of figures"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qFormat="1"/>
    <w:lsdException w:name="Default Paragraph Font" w:uiPriority="1" w:unhideWhenUsed="1" w:qFormat="1"/>
    <w:lsdException w:name="Body Text" w:semiHidden="1" w:unhideWhenUsed="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qFormat="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qFormat="1"/>
    <w:lsdException w:name="HTML Preformatted" w:semiHidden="1" w:unhideWhenUsed="1" w:qFormat="1"/>
    <w:lsdException w:name="HTML Sample" w:semiHidden="1" w:unhideWhenUsed="1"/>
    <w:lsdException w:name="HTML Typewriter" w:semiHidden="1" w:unhideWhenUsed="1"/>
    <w:lsdException w:name="HTML Variable" w:semiHidden="1" w:unhideWhenUsed="1" w:qFormat="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pacing w:before="120"/>
    </w:pPr>
    <w:rPr>
      <w:rFonts w:ascii="Times New Roman" w:hAnsi="Times New Roman" w:cs="Times New Roman"/>
      <w:sz w:val="24"/>
      <w:szCs w:val="24"/>
      <w:lang w:eastAsia="ja-JP"/>
    </w:rPr>
  </w:style>
  <w:style w:type="paragraph" w:styleId="Heading1">
    <w:name w:val="heading 1"/>
    <w:basedOn w:val="Normal"/>
    <w:next w:val="Normal"/>
    <w:link w:val="Heading1Char"/>
    <w:autoRedefine/>
    <w:uiPriority w:val="9"/>
    <w:qFormat/>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autoRedefine/>
    <w:qFormat/>
    <w:pPr>
      <w:spacing w:before="240"/>
      <w:outlineLvl w:val="1"/>
    </w:pPr>
  </w:style>
  <w:style w:type="paragraph" w:styleId="Heading3">
    <w:name w:val="heading 3"/>
    <w:basedOn w:val="Heading1"/>
    <w:next w:val="Normal"/>
    <w:link w:val="Heading3Char"/>
    <w:autoRedefine/>
    <w:qFormat/>
    <w:pPr>
      <w:spacing w:before="160"/>
      <w:outlineLvl w:val="2"/>
    </w:pPr>
  </w:style>
  <w:style w:type="paragraph" w:styleId="Heading4">
    <w:name w:val="heading 4"/>
    <w:basedOn w:val="Heading3"/>
    <w:next w:val="Normal"/>
    <w:link w:val="Heading4Char"/>
    <w:autoRedefine/>
    <w:qFormat/>
    <w:pPr>
      <w:tabs>
        <w:tab w:val="clear" w:pos="794"/>
        <w:tab w:val="left" w:pos="1021"/>
      </w:tabs>
      <w:ind w:left="1021" w:hanging="1021"/>
      <w:outlineLvl w:val="3"/>
    </w:pPr>
  </w:style>
  <w:style w:type="paragraph" w:styleId="Heading5">
    <w:name w:val="heading 5"/>
    <w:basedOn w:val="Heading4"/>
    <w:next w:val="Normal"/>
    <w:link w:val="Heading5Char"/>
    <w:autoRedefine/>
    <w:qFormat/>
    <w:pPr>
      <w:outlineLvl w:val="4"/>
    </w:pPr>
  </w:style>
  <w:style w:type="paragraph" w:styleId="Heading6">
    <w:name w:val="heading 6"/>
    <w:basedOn w:val="Heading4"/>
    <w:next w:val="Normal"/>
    <w:link w:val="Heading6Char"/>
    <w:autoRedefine/>
    <w:qFormat/>
    <w:pPr>
      <w:tabs>
        <w:tab w:val="clear" w:pos="1021"/>
        <w:tab w:val="clear" w:pos="1191"/>
      </w:tabs>
      <w:ind w:left="1588" w:hanging="1588"/>
      <w:outlineLvl w:val="5"/>
    </w:pPr>
  </w:style>
  <w:style w:type="paragraph" w:styleId="Heading7">
    <w:name w:val="heading 7"/>
    <w:basedOn w:val="Heading6"/>
    <w:next w:val="Normal"/>
    <w:link w:val="Heading7Char"/>
    <w:autoRedefine/>
    <w:qFormat/>
    <w:pPr>
      <w:outlineLvl w:val="6"/>
    </w:pPr>
  </w:style>
  <w:style w:type="paragraph" w:styleId="Heading8">
    <w:name w:val="heading 8"/>
    <w:basedOn w:val="Heading6"/>
    <w:next w:val="Normal"/>
    <w:link w:val="Heading8Char"/>
    <w:autoRedefine/>
    <w:qFormat/>
    <w:pPr>
      <w:outlineLvl w:val="7"/>
    </w:pPr>
  </w:style>
  <w:style w:type="paragraph" w:styleId="Heading9">
    <w:name w:val="heading 9"/>
    <w:basedOn w:val="Heading6"/>
    <w:next w:val="Normal"/>
    <w:link w:val="Heading9Char"/>
    <w:autoRedefine/>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autoRedefine/>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before="120"/>
    </w:pPr>
    <w:rPr>
      <w:rFonts w:ascii="Consolas" w:hAnsi="Consolas" w:cs="Times New Roman"/>
      <w:lang w:eastAsia="ja-JP"/>
    </w:rPr>
  </w:style>
  <w:style w:type="paragraph" w:styleId="List3">
    <w:name w:val="List 3"/>
    <w:basedOn w:val="Normal"/>
    <w:autoRedefine/>
    <w:uiPriority w:val="99"/>
    <w:semiHidden/>
    <w:unhideWhenUsed/>
    <w:qFormat/>
    <w:pPr>
      <w:ind w:left="1080" w:hanging="360"/>
      <w:contextualSpacing/>
    </w:pPr>
  </w:style>
  <w:style w:type="paragraph" w:styleId="TOC7">
    <w:name w:val="toc 7"/>
    <w:basedOn w:val="Normal"/>
    <w:next w:val="Normal"/>
    <w:autoRedefine/>
    <w:uiPriority w:val="39"/>
    <w:unhideWhenUsed/>
    <w:qFormat/>
    <w:pPr>
      <w:spacing w:after="100"/>
      <w:ind w:left="1440"/>
    </w:pPr>
  </w:style>
  <w:style w:type="paragraph" w:styleId="ListNumber2">
    <w:name w:val="List Number 2"/>
    <w:basedOn w:val="Normal"/>
    <w:autoRedefine/>
    <w:uiPriority w:val="99"/>
    <w:semiHidden/>
    <w:unhideWhenUsed/>
    <w:qFormat/>
    <w:pPr>
      <w:numPr>
        <w:numId w:val="1"/>
      </w:numPr>
      <w:contextualSpacing/>
    </w:pPr>
  </w:style>
  <w:style w:type="paragraph" w:styleId="TableofAuthorities">
    <w:name w:val="table of authorities"/>
    <w:basedOn w:val="Normal"/>
    <w:next w:val="Normal"/>
    <w:autoRedefine/>
    <w:uiPriority w:val="99"/>
    <w:semiHidden/>
    <w:unhideWhenUsed/>
    <w:qFormat/>
    <w:pPr>
      <w:ind w:left="240" w:hanging="240"/>
    </w:pPr>
  </w:style>
  <w:style w:type="paragraph" w:styleId="NoteHeading">
    <w:name w:val="Note Heading"/>
    <w:basedOn w:val="Normal"/>
    <w:next w:val="Normal"/>
    <w:link w:val="NoteHeadingChar"/>
    <w:autoRedefine/>
    <w:uiPriority w:val="99"/>
    <w:semiHidden/>
    <w:unhideWhenUsed/>
    <w:pPr>
      <w:spacing w:before="0"/>
    </w:pPr>
  </w:style>
  <w:style w:type="paragraph" w:styleId="ListBullet4">
    <w:name w:val="List Bullet 4"/>
    <w:basedOn w:val="Normal"/>
    <w:autoRedefine/>
    <w:uiPriority w:val="99"/>
    <w:semiHidden/>
    <w:unhideWhenUsed/>
    <w:pPr>
      <w:numPr>
        <w:numId w:val="2"/>
      </w:numPr>
      <w:contextualSpacing/>
    </w:pPr>
  </w:style>
  <w:style w:type="paragraph" w:styleId="Index8">
    <w:name w:val="index 8"/>
    <w:basedOn w:val="Normal"/>
    <w:next w:val="Normal"/>
    <w:autoRedefine/>
    <w:uiPriority w:val="99"/>
    <w:semiHidden/>
    <w:unhideWhenUsed/>
    <w:pPr>
      <w:spacing w:before="0"/>
      <w:ind w:left="1920" w:hanging="240"/>
    </w:pPr>
  </w:style>
  <w:style w:type="paragraph" w:styleId="E-mailSignature">
    <w:name w:val="E-mail Signature"/>
    <w:basedOn w:val="Normal"/>
    <w:link w:val="E-mailSignatureChar"/>
    <w:autoRedefine/>
    <w:uiPriority w:val="99"/>
    <w:semiHidden/>
    <w:unhideWhenUsed/>
    <w:pPr>
      <w:spacing w:before="0"/>
    </w:pPr>
  </w:style>
  <w:style w:type="paragraph" w:styleId="ListNumber">
    <w:name w:val="List Number"/>
    <w:basedOn w:val="Normal"/>
    <w:autoRedefine/>
    <w:uiPriority w:val="99"/>
    <w:semiHidden/>
    <w:unhideWhenUsed/>
    <w:pPr>
      <w:numPr>
        <w:numId w:val="3"/>
      </w:numPr>
      <w:contextualSpacing/>
    </w:pPr>
  </w:style>
  <w:style w:type="paragraph" w:styleId="NormalIndent">
    <w:name w:val="Normal Indent"/>
    <w:basedOn w:val="Normal"/>
    <w:autoRedefine/>
    <w:uiPriority w:val="99"/>
    <w:semiHidden/>
    <w:unhideWhenUsed/>
    <w:pPr>
      <w:ind w:left="720"/>
    </w:pPr>
  </w:style>
  <w:style w:type="paragraph" w:styleId="Caption">
    <w:name w:val="caption"/>
    <w:basedOn w:val="Normal"/>
    <w:next w:val="Normal"/>
    <w:autoRedefine/>
    <w:uiPriority w:val="35"/>
    <w:semiHidden/>
    <w:unhideWhenUsed/>
    <w:pPr>
      <w:spacing w:before="0" w:after="200"/>
    </w:pPr>
    <w:rPr>
      <w:i/>
      <w:iCs/>
      <w:color w:val="44546A" w:themeColor="text2"/>
      <w:sz w:val="18"/>
      <w:szCs w:val="18"/>
    </w:rPr>
  </w:style>
  <w:style w:type="paragraph" w:styleId="Index5">
    <w:name w:val="index 5"/>
    <w:basedOn w:val="Normal"/>
    <w:next w:val="Normal"/>
    <w:autoRedefine/>
    <w:uiPriority w:val="99"/>
    <w:semiHidden/>
    <w:unhideWhenUsed/>
    <w:pPr>
      <w:spacing w:before="0"/>
      <w:ind w:left="1200" w:hanging="240"/>
    </w:pPr>
  </w:style>
  <w:style w:type="paragraph" w:styleId="ListBullet">
    <w:name w:val="List Bullet"/>
    <w:basedOn w:val="Normal"/>
    <w:autoRedefine/>
    <w:uiPriority w:val="99"/>
    <w:semiHidden/>
    <w:unhideWhenUsed/>
    <w:pPr>
      <w:numPr>
        <w:numId w:val="4"/>
      </w:numPr>
      <w:contextualSpacing/>
    </w:pPr>
  </w:style>
  <w:style w:type="paragraph" w:styleId="EnvelopeAddress">
    <w:name w:val="envelope address"/>
    <w:basedOn w:val="Normal"/>
    <w:autoRedefine/>
    <w:uiPriority w:val="99"/>
    <w:semiHidden/>
    <w:unhideWhenUsed/>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DocumentMap">
    <w:name w:val="Document Map"/>
    <w:basedOn w:val="Normal"/>
    <w:link w:val="DocumentMapChar"/>
    <w:autoRedefine/>
    <w:uiPriority w:val="99"/>
    <w:semiHidden/>
    <w:unhideWhenUsed/>
    <w:pPr>
      <w:spacing w:before="0"/>
    </w:pPr>
    <w:rPr>
      <w:rFonts w:ascii="Segoe UI" w:hAnsi="Segoe UI" w:cs="Segoe UI"/>
      <w:sz w:val="16"/>
      <w:szCs w:val="16"/>
    </w:rPr>
  </w:style>
  <w:style w:type="paragraph" w:styleId="TOAHeading">
    <w:name w:val="toa heading"/>
    <w:basedOn w:val="Normal"/>
    <w:next w:val="Normal"/>
    <w:autoRedefine/>
    <w:uiPriority w:val="99"/>
    <w:semiHidden/>
    <w:unhideWhenUsed/>
    <w:rPr>
      <w:rFonts w:asciiTheme="majorHAnsi" w:eastAsiaTheme="majorEastAsia" w:hAnsiTheme="majorHAnsi" w:cstheme="majorBidi"/>
      <w:b/>
      <w:bCs/>
    </w:rPr>
  </w:style>
  <w:style w:type="paragraph" w:styleId="CommentText">
    <w:name w:val="annotation text"/>
    <w:basedOn w:val="Normal"/>
    <w:link w:val="CommentTextChar"/>
    <w:autoRedefine/>
    <w:uiPriority w:val="99"/>
    <w:unhideWhenUsed/>
    <w:qFormat/>
    <w:rPr>
      <w:sz w:val="20"/>
      <w:szCs w:val="20"/>
    </w:rPr>
  </w:style>
  <w:style w:type="paragraph" w:styleId="Index6">
    <w:name w:val="index 6"/>
    <w:basedOn w:val="Normal"/>
    <w:next w:val="Normal"/>
    <w:autoRedefine/>
    <w:uiPriority w:val="99"/>
    <w:semiHidden/>
    <w:unhideWhenUsed/>
    <w:pPr>
      <w:spacing w:before="0"/>
      <w:ind w:left="1440" w:hanging="240"/>
    </w:pPr>
  </w:style>
  <w:style w:type="paragraph" w:styleId="Salutation">
    <w:name w:val="Salutation"/>
    <w:basedOn w:val="Normal"/>
    <w:next w:val="Normal"/>
    <w:link w:val="SalutationChar"/>
    <w:autoRedefine/>
    <w:uiPriority w:val="99"/>
    <w:semiHidden/>
    <w:unhideWhenUsed/>
  </w:style>
  <w:style w:type="paragraph" w:styleId="BodyText3">
    <w:name w:val="Body Text 3"/>
    <w:basedOn w:val="Normal"/>
    <w:link w:val="BodyText3Char"/>
    <w:autoRedefine/>
    <w:uiPriority w:val="99"/>
    <w:semiHidden/>
    <w:unhideWhenUsed/>
    <w:qFormat/>
    <w:pPr>
      <w:spacing w:after="120"/>
    </w:pPr>
    <w:rPr>
      <w:sz w:val="16"/>
      <w:szCs w:val="16"/>
    </w:rPr>
  </w:style>
  <w:style w:type="paragraph" w:styleId="Closing">
    <w:name w:val="Closing"/>
    <w:basedOn w:val="Normal"/>
    <w:link w:val="ClosingChar"/>
    <w:autoRedefine/>
    <w:uiPriority w:val="99"/>
    <w:semiHidden/>
    <w:unhideWhenUsed/>
    <w:pPr>
      <w:spacing w:before="0"/>
      <w:ind w:left="4320"/>
    </w:pPr>
  </w:style>
  <w:style w:type="paragraph" w:styleId="ListBullet3">
    <w:name w:val="List Bullet 3"/>
    <w:basedOn w:val="Normal"/>
    <w:autoRedefine/>
    <w:uiPriority w:val="99"/>
    <w:semiHidden/>
    <w:unhideWhenUsed/>
    <w:qFormat/>
    <w:pPr>
      <w:numPr>
        <w:numId w:val="5"/>
      </w:numPr>
      <w:contextualSpacing/>
    </w:pPr>
  </w:style>
  <w:style w:type="paragraph" w:styleId="BodyText">
    <w:name w:val="Body Text"/>
    <w:basedOn w:val="Normal"/>
    <w:link w:val="BodyTextChar"/>
    <w:autoRedefine/>
    <w:uiPriority w:val="99"/>
    <w:semiHidden/>
    <w:unhideWhenUsed/>
    <w:pPr>
      <w:spacing w:after="120"/>
    </w:pPr>
  </w:style>
  <w:style w:type="paragraph" w:styleId="BodyTextIndent">
    <w:name w:val="Body Text Indent"/>
    <w:basedOn w:val="Normal"/>
    <w:link w:val="BodyTextIndentChar"/>
    <w:uiPriority w:val="99"/>
    <w:semiHidden/>
    <w:unhideWhenUsed/>
    <w:qFormat/>
    <w:pPr>
      <w:spacing w:after="120"/>
      <w:ind w:left="360"/>
    </w:pPr>
  </w:style>
  <w:style w:type="paragraph" w:styleId="ListNumber3">
    <w:name w:val="List Number 3"/>
    <w:basedOn w:val="Normal"/>
    <w:autoRedefine/>
    <w:uiPriority w:val="99"/>
    <w:semiHidden/>
    <w:unhideWhenUsed/>
    <w:pPr>
      <w:numPr>
        <w:numId w:val="6"/>
      </w:numPr>
      <w:contextualSpacing/>
    </w:pPr>
  </w:style>
  <w:style w:type="paragraph" w:styleId="List2">
    <w:name w:val="List 2"/>
    <w:basedOn w:val="Normal"/>
    <w:autoRedefine/>
    <w:uiPriority w:val="99"/>
    <w:semiHidden/>
    <w:unhideWhenUsed/>
    <w:qFormat/>
    <w:pPr>
      <w:ind w:left="720" w:hanging="360"/>
      <w:contextualSpacing/>
    </w:pPr>
  </w:style>
  <w:style w:type="paragraph" w:styleId="ListContinue">
    <w:name w:val="List Continue"/>
    <w:basedOn w:val="Normal"/>
    <w:autoRedefine/>
    <w:uiPriority w:val="99"/>
    <w:semiHidden/>
    <w:unhideWhenUsed/>
    <w:qFormat/>
    <w:pPr>
      <w:spacing w:after="120"/>
      <w:ind w:left="360"/>
      <w:contextualSpacing/>
    </w:pPr>
  </w:style>
  <w:style w:type="paragraph" w:styleId="BlockText">
    <w:name w:val="Block Text"/>
    <w:basedOn w:val="Normal"/>
    <w:autoRedefine/>
    <w:uiPriority w:val="99"/>
    <w:semiHidden/>
    <w:unhideWhenUsed/>
    <w:qFormat/>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ListBullet2">
    <w:name w:val="List Bullet 2"/>
    <w:basedOn w:val="Normal"/>
    <w:uiPriority w:val="99"/>
    <w:semiHidden/>
    <w:unhideWhenUsed/>
    <w:qFormat/>
    <w:pPr>
      <w:numPr>
        <w:numId w:val="7"/>
      </w:numPr>
      <w:contextualSpacing/>
    </w:pPr>
  </w:style>
  <w:style w:type="paragraph" w:styleId="HTMLAddress">
    <w:name w:val="HTML Address"/>
    <w:basedOn w:val="Normal"/>
    <w:link w:val="HTMLAddressChar"/>
    <w:autoRedefine/>
    <w:uiPriority w:val="99"/>
    <w:semiHidden/>
    <w:unhideWhenUsed/>
    <w:qFormat/>
    <w:pPr>
      <w:spacing w:before="0"/>
    </w:pPr>
    <w:rPr>
      <w:i/>
      <w:iCs/>
    </w:rPr>
  </w:style>
  <w:style w:type="paragraph" w:styleId="Index4">
    <w:name w:val="index 4"/>
    <w:basedOn w:val="Normal"/>
    <w:next w:val="Normal"/>
    <w:autoRedefine/>
    <w:uiPriority w:val="99"/>
    <w:semiHidden/>
    <w:unhideWhenUsed/>
    <w:pPr>
      <w:spacing w:before="0"/>
      <w:ind w:left="960" w:hanging="240"/>
    </w:pPr>
  </w:style>
  <w:style w:type="paragraph" w:styleId="TOC5">
    <w:name w:val="toc 5"/>
    <w:basedOn w:val="Normal"/>
    <w:next w:val="Normal"/>
    <w:autoRedefine/>
    <w:uiPriority w:val="39"/>
    <w:unhideWhenUsed/>
    <w:pPr>
      <w:spacing w:after="100"/>
      <w:ind w:left="960"/>
    </w:pPr>
  </w:style>
  <w:style w:type="paragraph" w:styleId="TOC3">
    <w:name w:val="toc 3"/>
    <w:basedOn w:val="TOC2"/>
    <w:uiPriority w:val="39"/>
    <w:qFormat/>
    <w:pPr>
      <w:ind w:left="2269"/>
    </w:pPr>
  </w:style>
  <w:style w:type="paragraph" w:styleId="TOC2">
    <w:name w:val="toc 2"/>
    <w:basedOn w:val="TOC1"/>
    <w:autoRedefine/>
    <w:uiPriority w:val="39"/>
    <w:qFormat/>
    <w:pPr>
      <w:spacing w:before="80"/>
      <w:ind w:left="1531" w:hanging="851"/>
    </w:pPr>
  </w:style>
  <w:style w:type="paragraph" w:styleId="TOC1">
    <w:name w:val="toc 1"/>
    <w:basedOn w:val="Normal"/>
    <w:autoRedefine/>
    <w:uiPriority w:val="39"/>
    <w:qFormat/>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PlainText">
    <w:name w:val="Plain Text"/>
    <w:basedOn w:val="Normal"/>
    <w:link w:val="PlainTextChar"/>
    <w:autoRedefine/>
    <w:uiPriority w:val="99"/>
    <w:semiHidden/>
    <w:unhideWhenUsed/>
    <w:qFormat/>
    <w:pPr>
      <w:spacing w:before="0"/>
    </w:pPr>
    <w:rPr>
      <w:rFonts w:ascii="Consolas" w:hAnsi="Consolas"/>
      <w:sz w:val="21"/>
      <w:szCs w:val="21"/>
    </w:rPr>
  </w:style>
  <w:style w:type="paragraph" w:styleId="ListBullet5">
    <w:name w:val="List Bullet 5"/>
    <w:basedOn w:val="Normal"/>
    <w:uiPriority w:val="99"/>
    <w:semiHidden/>
    <w:unhideWhenUsed/>
    <w:qFormat/>
    <w:pPr>
      <w:numPr>
        <w:numId w:val="8"/>
      </w:numPr>
      <w:contextualSpacing/>
    </w:pPr>
  </w:style>
  <w:style w:type="paragraph" w:styleId="ListNumber4">
    <w:name w:val="List Number 4"/>
    <w:basedOn w:val="Normal"/>
    <w:uiPriority w:val="99"/>
    <w:semiHidden/>
    <w:unhideWhenUsed/>
    <w:qFormat/>
    <w:pPr>
      <w:numPr>
        <w:numId w:val="9"/>
      </w:numPr>
      <w:contextualSpacing/>
    </w:pPr>
  </w:style>
  <w:style w:type="paragraph" w:styleId="TOC8">
    <w:name w:val="toc 8"/>
    <w:basedOn w:val="Normal"/>
    <w:next w:val="Normal"/>
    <w:autoRedefine/>
    <w:uiPriority w:val="39"/>
    <w:unhideWhenUsed/>
    <w:qFormat/>
    <w:pPr>
      <w:spacing w:after="100"/>
      <w:ind w:left="1680"/>
    </w:pPr>
  </w:style>
  <w:style w:type="paragraph" w:styleId="Index3">
    <w:name w:val="index 3"/>
    <w:basedOn w:val="Normal"/>
    <w:next w:val="Normal"/>
    <w:autoRedefine/>
    <w:uiPriority w:val="99"/>
    <w:semiHidden/>
    <w:unhideWhenUsed/>
    <w:qFormat/>
    <w:pPr>
      <w:spacing w:before="0"/>
      <w:ind w:left="720" w:hanging="240"/>
    </w:pPr>
  </w:style>
  <w:style w:type="paragraph" w:styleId="Date">
    <w:name w:val="Date"/>
    <w:basedOn w:val="Normal"/>
    <w:next w:val="Normal"/>
    <w:link w:val="DateChar"/>
    <w:uiPriority w:val="99"/>
    <w:semiHidden/>
    <w:unhideWhenUsed/>
    <w:qFormat/>
  </w:style>
  <w:style w:type="paragraph" w:styleId="BodyTextIndent2">
    <w:name w:val="Body Text Indent 2"/>
    <w:basedOn w:val="Normal"/>
    <w:link w:val="BodyTextIndent2Char"/>
    <w:uiPriority w:val="99"/>
    <w:semiHidden/>
    <w:unhideWhenUsed/>
    <w:qFormat/>
    <w:pPr>
      <w:spacing w:after="120" w:line="480" w:lineRule="auto"/>
      <w:ind w:left="360"/>
    </w:pPr>
  </w:style>
  <w:style w:type="paragraph" w:styleId="EndnoteText">
    <w:name w:val="endnote text"/>
    <w:basedOn w:val="Normal"/>
    <w:link w:val="EndnoteTextChar"/>
    <w:uiPriority w:val="99"/>
    <w:semiHidden/>
    <w:unhideWhenUsed/>
    <w:qFormat/>
    <w:pPr>
      <w:spacing w:before="0"/>
    </w:pPr>
    <w:rPr>
      <w:sz w:val="20"/>
      <w:szCs w:val="20"/>
    </w:rPr>
  </w:style>
  <w:style w:type="paragraph" w:styleId="ListContinue5">
    <w:name w:val="List Continue 5"/>
    <w:basedOn w:val="Normal"/>
    <w:uiPriority w:val="99"/>
    <w:semiHidden/>
    <w:unhideWhenUsed/>
    <w:qFormat/>
    <w:pPr>
      <w:spacing w:after="120"/>
      <w:ind w:left="1800"/>
      <w:contextualSpacing/>
    </w:pPr>
  </w:style>
  <w:style w:type="paragraph" w:styleId="BalloonText">
    <w:name w:val="Balloon Text"/>
    <w:basedOn w:val="Normal"/>
    <w:link w:val="BalloonTextChar"/>
    <w:uiPriority w:val="99"/>
    <w:semiHidden/>
    <w:unhideWhenUsed/>
    <w:qFormat/>
    <w:pPr>
      <w:spacing w:before="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pPr>
    <w:rPr>
      <w:sz w:val="20"/>
    </w:rPr>
  </w:style>
  <w:style w:type="paragraph" w:styleId="EnvelopeReturn">
    <w:name w:val="envelope return"/>
    <w:basedOn w:val="Normal"/>
    <w:uiPriority w:val="99"/>
    <w:semiHidden/>
    <w:unhideWhenUsed/>
    <w:qFormat/>
    <w:pPr>
      <w:spacing w:before="0"/>
    </w:pPr>
    <w:rPr>
      <w:rFonts w:asciiTheme="majorHAnsi" w:eastAsiaTheme="majorEastAsia" w:hAnsiTheme="majorHAnsi" w:cstheme="majorBidi"/>
      <w:sz w:val="20"/>
      <w:szCs w:val="20"/>
    </w:rPr>
  </w:style>
  <w:style w:type="paragraph" w:styleId="Header">
    <w:name w:val="header"/>
    <w:basedOn w:val="Normal"/>
    <w:link w:val="HeaderChar"/>
    <w:uiPriority w:val="99"/>
    <w:qFormat/>
    <w:pPr>
      <w:overflowPunct w:val="0"/>
      <w:autoSpaceDE w:val="0"/>
      <w:autoSpaceDN w:val="0"/>
      <w:adjustRightInd w:val="0"/>
      <w:spacing w:before="0"/>
      <w:jc w:val="center"/>
      <w:textAlignment w:val="baseline"/>
    </w:pPr>
    <w:rPr>
      <w:rFonts w:eastAsia="Times New Roman"/>
      <w:sz w:val="18"/>
      <w:szCs w:val="20"/>
      <w:lang w:eastAsia="en-US"/>
    </w:rPr>
  </w:style>
  <w:style w:type="paragraph" w:styleId="Signature">
    <w:name w:val="Signature"/>
    <w:basedOn w:val="Normal"/>
    <w:link w:val="SignatureChar"/>
    <w:autoRedefine/>
    <w:uiPriority w:val="99"/>
    <w:semiHidden/>
    <w:unhideWhenUsed/>
    <w:qFormat/>
    <w:pPr>
      <w:spacing w:before="0"/>
      <w:ind w:left="4320"/>
    </w:pPr>
  </w:style>
  <w:style w:type="paragraph" w:styleId="ListContinue4">
    <w:name w:val="List Continue 4"/>
    <w:basedOn w:val="Normal"/>
    <w:uiPriority w:val="99"/>
    <w:semiHidden/>
    <w:unhideWhenUsed/>
    <w:qFormat/>
    <w:pPr>
      <w:spacing w:after="120"/>
      <w:ind w:left="1440"/>
      <w:contextualSpacing/>
    </w:pPr>
  </w:style>
  <w:style w:type="paragraph" w:styleId="TOC4">
    <w:name w:val="toc 4"/>
    <w:basedOn w:val="Normal"/>
    <w:next w:val="Normal"/>
    <w:autoRedefine/>
    <w:uiPriority w:val="39"/>
    <w:unhideWhenUsed/>
    <w:qFormat/>
    <w:pPr>
      <w:spacing w:after="100"/>
      <w:ind w:left="720"/>
    </w:pPr>
  </w:style>
  <w:style w:type="paragraph" w:styleId="IndexHeading">
    <w:name w:val="index heading"/>
    <w:basedOn w:val="Normal"/>
    <w:next w:val="Index1"/>
    <w:uiPriority w:val="99"/>
    <w:semiHidden/>
    <w:unhideWhenUsed/>
    <w:qFormat/>
    <w:rPr>
      <w:rFonts w:asciiTheme="majorHAnsi" w:eastAsiaTheme="majorEastAsia" w:hAnsiTheme="majorHAnsi" w:cstheme="majorBidi"/>
      <w:b/>
      <w:bCs/>
    </w:rPr>
  </w:style>
  <w:style w:type="paragraph" w:styleId="Index1">
    <w:name w:val="index 1"/>
    <w:basedOn w:val="Normal"/>
    <w:next w:val="Normal"/>
    <w:autoRedefine/>
    <w:uiPriority w:val="99"/>
    <w:semiHidden/>
    <w:unhideWhenUsed/>
    <w:qFormat/>
    <w:pPr>
      <w:spacing w:before="0"/>
      <w:ind w:left="240" w:hanging="240"/>
    </w:pPr>
  </w:style>
  <w:style w:type="paragraph" w:styleId="Subtitle">
    <w:name w:val="Subtitle"/>
    <w:basedOn w:val="Normal"/>
    <w:next w:val="Normal"/>
    <w:link w:val="SubtitleChar"/>
    <w:autoRedefine/>
    <w:uiPriority w:val="11"/>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uiPriority w:val="99"/>
    <w:semiHidden/>
    <w:unhideWhenUsed/>
    <w:qFormat/>
    <w:pPr>
      <w:numPr>
        <w:numId w:val="10"/>
      </w:numPr>
      <w:contextualSpacing/>
    </w:pPr>
  </w:style>
  <w:style w:type="paragraph" w:styleId="List">
    <w:name w:val="List"/>
    <w:basedOn w:val="Normal"/>
    <w:autoRedefine/>
    <w:uiPriority w:val="99"/>
    <w:semiHidden/>
    <w:unhideWhenUsed/>
    <w:pPr>
      <w:ind w:left="360" w:hanging="360"/>
      <w:contextualSpacing/>
    </w:pPr>
  </w:style>
  <w:style w:type="paragraph" w:styleId="FootnoteText">
    <w:name w:val="footnote text"/>
    <w:basedOn w:val="Normal"/>
    <w:link w:val="FootnoteTextChar"/>
    <w:autoRedefine/>
    <w:uiPriority w:val="99"/>
    <w:semiHidden/>
    <w:unhideWhenUsed/>
    <w:qFormat/>
    <w:pPr>
      <w:spacing w:before="0"/>
    </w:pPr>
    <w:rPr>
      <w:sz w:val="20"/>
      <w:szCs w:val="20"/>
    </w:rPr>
  </w:style>
  <w:style w:type="paragraph" w:styleId="TOC6">
    <w:name w:val="toc 6"/>
    <w:basedOn w:val="Normal"/>
    <w:next w:val="Normal"/>
    <w:autoRedefine/>
    <w:uiPriority w:val="39"/>
    <w:unhideWhenUsed/>
    <w:pPr>
      <w:spacing w:after="100"/>
      <w:ind w:left="1200"/>
    </w:pPr>
  </w:style>
  <w:style w:type="paragraph" w:styleId="List5">
    <w:name w:val="List 5"/>
    <w:basedOn w:val="Normal"/>
    <w:autoRedefine/>
    <w:uiPriority w:val="99"/>
    <w:semiHidden/>
    <w:unhideWhenUsed/>
    <w:qFormat/>
    <w:pPr>
      <w:ind w:left="1800" w:hanging="360"/>
      <w:contextualSpacing/>
    </w:pPr>
  </w:style>
  <w:style w:type="paragraph" w:styleId="BodyTextIndent3">
    <w:name w:val="Body Text Indent 3"/>
    <w:basedOn w:val="Normal"/>
    <w:link w:val="BodyTextIndent3Char"/>
    <w:autoRedefine/>
    <w:uiPriority w:val="99"/>
    <w:semiHidden/>
    <w:unhideWhenUsed/>
    <w:pPr>
      <w:spacing w:after="120"/>
      <w:ind w:left="360"/>
    </w:pPr>
    <w:rPr>
      <w:sz w:val="16"/>
      <w:szCs w:val="16"/>
    </w:rPr>
  </w:style>
  <w:style w:type="paragraph" w:styleId="Index7">
    <w:name w:val="index 7"/>
    <w:basedOn w:val="Normal"/>
    <w:next w:val="Normal"/>
    <w:autoRedefine/>
    <w:uiPriority w:val="99"/>
    <w:semiHidden/>
    <w:unhideWhenUsed/>
    <w:qFormat/>
    <w:pPr>
      <w:spacing w:before="0"/>
      <w:ind w:left="1680" w:hanging="240"/>
    </w:pPr>
  </w:style>
  <w:style w:type="paragraph" w:styleId="Index9">
    <w:name w:val="index 9"/>
    <w:basedOn w:val="Normal"/>
    <w:next w:val="Normal"/>
    <w:autoRedefine/>
    <w:uiPriority w:val="99"/>
    <w:semiHidden/>
    <w:unhideWhenUsed/>
    <w:qFormat/>
    <w:pPr>
      <w:spacing w:before="0"/>
      <w:ind w:left="2160" w:hanging="240"/>
    </w:pPr>
  </w:style>
  <w:style w:type="paragraph" w:styleId="TableofFigures">
    <w:name w:val="table of figures"/>
    <w:basedOn w:val="Normal"/>
    <w:next w:val="Normal"/>
    <w:autoRedefine/>
    <w:uiPriority w:val="99"/>
    <w:qFormat/>
    <w:pPr>
      <w:tabs>
        <w:tab w:val="right" w:leader="dot" w:pos="9639"/>
      </w:tabs>
    </w:pPr>
    <w:rPr>
      <w:rFonts w:eastAsia="MS Mincho"/>
    </w:rPr>
  </w:style>
  <w:style w:type="paragraph" w:styleId="TOC9">
    <w:name w:val="toc 9"/>
    <w:basedOn w:val="Normal"/>
    <w:next w:val="Normal"/>
    <w:autoRedefine/>
    <w:uiPriority w:val="39"/>
    <w:unhideWhenUsed/>
    <w:qFormat/>
    <w:pPr>
      <w:spacing w:after="100"/>
      <w:ind w:left="1920"/>
    </w:pPr>
  </w:style>
  <w:style w:type="paragraph" w:styleId="BodyText2">
    <w:name w:val="Body Text 2"/>
    <w:basedOn w:val="Normal"/>
    <w:link w:val="BodyText2Char"/>
    <w:autoRedefine/>
    <w:uiPriority w:val="99"/>
    <w:semiHidden/>
    <w:unhideWhenUsed/>
    <w:qFormat/>
    <w:pPr>
      <w:spacing w:after="120" w:line="480" w:lineRule="auto"/>
    </w:pPr>
  </w:style>
  <w:style w:type="paragraph" w:styleId="List4">
    <w:name w:val="List 4"/>
    <w:basedOn w:val="Normal"/>
    <w:autoRedefine/>
    <w:uiPriority w:val="99"/>
    <w:semiHidden/>
    <w:unhideWhenUsed/>
    <w:qFormat/>
    <w:pPr>
      <w:ind w:left="1440" w:hanging="360"/>
      <w:contextualSpacing/>
    </w:pPr>
  </w:style>
  <w:style w:type="paragraph" w:styleId="ListContinue2">
    <w:name w:val="List Continue 2"/>
    <w:basedOn w:val="Normal"/>
    <w:uiPriority w:val="99"/>
    <w:semiHidden/>
    <w:unhideWhenUsed/>
    <w:qFormat/>
    <w:pPr>
      <w:spacing w:after="120"/>
      <w:ind w:left="720"/>
      <w:contextualSpacing/>
    </w:pPr>
  </w:style>
  <w:style w:type="paragraph" w:styleId="MessageHeader">
    <w:name w:val="Message Header"/>
    <w:basedOn w:val="Normal"/>
    <w:link w:val="MessageHeaderChar"/>
    <w:autoRedefine/>
    <w:uiPriority w:val="99"/>
    <w:semiHidden/>
    <w:unhideWhenUsed/>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paragraph" w:styleId="HTMLPreformatted">
    <w:name w:val="HTML Preformatted"/>
    <w:basedOn w:val="Normal"/>
    <w:link w:val="HTMLPreformattedChar"/>
    <w:autoRedefine/>
    <w:uiPriority w:val="99"/>
    <w:semiHidden/>
    <w:unhideWhenUsed/>
    <w:qFormat/>
    <w:pPr>
      <w:spacing w:before="0"/>
    </w:pPr>
    <w:rPr>
      <w:rFonts w:ascii="Consolas" w:hAnsi="Consolas"/>
      <w:sz w:val="20"/>
      <w:szCs w:val="20"/>
    </w:rPr>
  </w:style>
  <w:style w:type="paragraph" w:styleId="NormalWeb">
    <w:name w:val="Normal (Web)"/>
    <w:basedOn w:val="Normal"/>
    <w:autoRedefine/>
    <w:uiPriority w:val="99"/>
    <w:unhideWhenUsed/>
    <w:qFormat/>
  </w:style>
  <w:style w:type="paragraph" w:styleId="ListContinue3">
    <w:name w:val="List Continue 3"/>
    <w:basedOn w:val="Normal"/>
    <w:uiPriority w:val="99"/>
    <w:semiHidden/>
    <w:unhideWhenUsed/>
    <w:qFormat/>
    <w:pPr>
      <w:spacing w:after="120"/>
      <w:ind w:left="1080"/>
      <w:contextualSpacing/>
    </w:pPr>
  </w:style>
  <w:style w:type="paragraph" w:styleId="Index2">
    <w:name w:val="index 2"/>
    <w:basedOn w:val="Normal"/>
    <w:next w:val="Normal"/>
    <w:autoRedefine/>
    <w:uiPriority w:val="99"/>
    <w:semiHidden/>
    <w:unhideWhenUsed/>
    <w:qFormat/>
    <w:pPr>
      <w:spacing w:before="0"/>
      <w:ind w:left="480" w:hanging="240"/>
    </w:pPr>
  </w:style>
  <w:style w:type="paragraph" w:styleId="Title">
    <w:name w:val="Title"/>
    <w:basedOn w:val="Normal"/>
    <w:next w:val="Normal"/>
    <w:link w:val="TitleChar"/>
    <w:autoRedefine/>
    <w:uiPriority w:val="10"/>
    <w:qFormat/>
    <w:pPr>
      <w:spacing w:before="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autoRedefine/>
    <w:uiPriority w:val="99"/>
    <w:semiHidden/>
    <w:unhideWhenUsed/>
    <w:qFormat/>
    <w:rPr>
      <w:b/>
      <w:bCs/>
    </w:rPr>
  </w:style>
  <w:style w:type="paragraph" w:styleId="BodyTextFirstIndent">
    <w:name w:val="Body Text First Indent"/>
    <w:basedOn w:val="BodyText"/>
    <w:link w:val="BodyTextFirstIndentChar"/>
    <w:autoRedefine/>
    <w:uiPriority w:val="99"/>
    <w:semiHidden/>
    <w:unhideWhenUsed/>
    <w:qFormat/>
    <w:pPr>
      <w:spacing w:after="0"/>
      <w:ind w:firstLine="360"/>
    </w:pPr>
  </w:style>
  <w:style w:type="paragraph" w:styleId="BodyTextFirstIndent2">
    <w:name w:val="Body Text First Indent 2"/>
    <w:basedOn w:val="BodyTextIndent"/>
    <w:link w:val="BodyTextFirstIndent2Char"/>
    <w:autoRedefine/>
    <w:uiPriority w:val="99"/>
    <w:semiHidden/>
    <w:unhideWhenUsed/>
    <w:qFormat/>
    <w:pPr>
      <w:spacing w:after="0"/>
      <w:ind w:firstLine="360"/>
    </w:p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basedOn w:val="DefaultParagraphFont"/>
    <w:autoRedefine/>
    <w:uiPriority w:val="99"/>
    <w:semiHidden/>
    <w:unhideWhenUsed/>
    <w:rPr>
      <w:vertAlign w:val="superscript"/>
    </w:rPr>
  </w:style>
  <w:style w:type="character" w:styleId="PageNumber">
    <w:name w:val="page number"/>
    <w:basedOn w:val="DefaultParagraphFont"/>
    <w:autoRedefine/>
    <w:uiPriority w:val="99"/>
    <w:semiHidden/>
    <w:unhideWhenUsed/>
    <w:qFormat/>
  </w:style>
  <w:style w:type="character" w:styleId="FollowedHyperlink">
    <w:name w:val="FollowedHyperlink"/>
    <w:basedOn w:val="DefaultParagraphFont"/>
    <w:uiPriority w:val="99"/>
    <w:semiHidden/>
    <w:unhideWhenUsed/>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basedOn w:val="DefaultParagraphFont"/>
    <w:autoRedefine/>
    <w:uiPriority w:val="99"/>
    <w:semiHidden/>
    <w:unhideWhenUsed/>
  </w:style>
  <w:style w:type="character" w:styleId="HTMLDefinition">
    <w:name w:val="HTML Definition"/>
    <w:basedOn w:val="DefaultParagraphFont"/>
    <w:uiPriority w:val="99"/>
    <w:semiHidden/>
    <w:unhideWhenUsed/>
    <w:rPr>
      <w:i/>
      <w:iCs/>
    </w:rPr>
  </w:style>
  <w:style w:type="character" w:styleId="HTMLTypewriter">
    <w:name w:val="HTML Typewriter"/>
    <w:basedOn w:val="DefaultParagraphFont"/>
    <w:autoRedefine/>
    <w:uiPriority w:val="99"/>
    <w:semiHidden/>
    <w:unhideWhenUsed/>
    <w:rPr>
      <w:rFonts w:ascii="Consolas" w:hAnsi="Consolas"/>
      <w:sz w:val="20"/>
      <w:szCs w:val="20"/>
    </w:rPr>
  </w:style>
  <w:style w:type="character" w:styleId="HTMLAcronym">
    <w:name w:val="HTML Acronym"/>
    <w:basedOn w:val="DefaultParagraphFont"/>
    <w:autoRedefine/>
    <w:uiPriority w:val="99"/>
    <w:semiHidden/>
    <w:unhideWhenUsed/>
  </w:style>
  <w:style w:type="character" w:styleId="HTMLVariable">
    <w:name w:val="HTML Variable"/>
    <w:basedOn w:val="DefaultParagraphFont"/>
    <w:uiPriority w:val="99"/>
    <w:semiHidden/>
    <w:unhideWhenUsed/>
    <w:qFormat/>
    <w:rPr>
      <w:i/>
      <w:iCs/>
    </w:rPr>
  </w:style>
  <w:style w:type="character" w:styleId="Hyperlink">
    <w:name w:val="Hyperlink"/>
    <w:basedOn w:val="DefaultParagraphFont"/>
    <w:uiPriority w:val="99"/>
    <w:qFormat/>
    <w:rPr>
      <w:color w:val="0000FF"/>
      <w:u w:val="single"/>
    </w:rPr>
  </w:style>
  <w:style w:type="character" w:styleId="HTMLCode">
    <w:name w:val="HTML Code"/>
    <w:basedOn w:val="DefaultParagraphFont"/>
    <w:autoRedefine/>
    <w:uiPriority w:val="99"/>
    <w:semiHidden/>
    <w:unhideWhenUsed/>
    <w:qFormat/>
    <w:rPr>
      <w:rFonts w:ascii="Consolas" w:hAnsi="Consolas"/>
      <w:sz w:val="20"/>
      <w:szCs w:val="20"/>
    </w:rPr>
  </w:style>
  <w:style w:type="character" w:styleId="CommentReference">
    <w:name w:val="annotation reference"/>
    <w:basedOn w:val="DefaultParagraphFont"/>
    <w:uiPriority w:val="99"/>
    <w:semiHidden/>
    <w:unhideWhenUsed/>
    <w:qFormat/>
    <w:rPr>
      <w:sz w:val="16"/>
      <w:szCs w:val="16"/>
    </w:rPr>
  </w:style>
  <w:style w:type="character" w:styleId="HTMLCite">
    <w:name w:val="HTML Cite"/>
    <w:basedOn w:val="DefaultParagraphFont"/>
    <w:uiPriority w:val="99"/>
    <w:semiHidden/>
    <w:unhideWhenUsed/>
    <w:rPr>
      <w:i/>
      <w:iCs/>
    </w:rPr>
  </w:style>
  <w:style w:type="character" w:styleId="FootnoteReference">
    <w:name w:val="footnote reference"/>
    <w:basedOn w:val="DefaultParagraphFont"/>
    <w:autoRedefine/>
    <w:uiPriority w:val="99"/>
    <w:semiHidden/>
    <w:unhideWhenUsed/>
    <w:qFormat/>
    <w:rPr>
      <w:vertAlign w:val="superscript"/>
    </w:rPr>
  </w:style>
  <w:style w:type="character" w:styleId="HTMLKeyboard">
    <w:name w:val="HTML Keyboard"/>
    <w:basedOn w:val="DefaultParagraphFont"/>
    <w:uiPriority w:val="99"/>
    <w:semiHidden/>
    <w:unhideWhenUsed/>
    <w:qFormat/>
    <w:rPr>
      <w:rFonts w:ascii="Consolas" w:hAnsi="Consolas"/>
      <w:sz w:val="20"/>
      <w:szCs w:val="20"/>
    </w:rPr>
  </w:style>
  <w:style w:type="character" w:styleId="HTMLSample">
    <w:name w:val="HTML Sample"/>
    <w:basedOn w:val="DefaultParagraphFont"/>
    <w:uiPriority w:val="99"/>
    <w:semiHidden/>
    <w:unhideWhenUsed/>
    <w:rPr>
      <w:rFonts w:ascii="Consolas" w:hAnsi="Consolas"/>
      <w:sz w:val="24"/>
      <w:szCs w:val="24"/>
    </w:rPr>
  </w:style>
  <w:style w:type="character" w:styleId="PlaceholderText">
    <w:name w:val="Placeholder Text"/>
    <w:basedOn w:val="DefaultParagraphFont"/>
    <w:autoRedefine/>
    <w:uiPriority w:val="99"/>
    <w:semiHidden/>
    <w:qFormat/>
    <w:rPr>
      <w:rFonts w:ascii="Times New Roman" w:hAnsi="Times New Roman"/>
      <w:color w:val="808080"/>
    </w:rPr>
  </w:style>
  <w:style w:type="paragraph" w:customStyle="1" w:styleId="Docnumber">
    <w:name w:val="Docnumber"/>
    <w:basedOn w:val="Normal"/>
    <w:link w:val="DocnumberChar"/>
    <w:qFormat/>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qFormat/>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qFormat/>
  </w:style>
  <w:style w:type="paragraph" w:customStyle="1" w:styleId="CorrectionSeparatorBegin">
    <w:name w:val="Correction Separator Begin"/>
    <w:basedOn w:val="Normal"/>
    <w:autoRedefine/>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autoRedefine/>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autoRedefine/>
    <w:qFormat/>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autoRedefine/>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autoRedefine/>
    <w:qFormat/>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autoRedefine/>
    <w:qFormat/>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Pr>
      <w:b/>
      <w:bCs/>
    </w:rPr>
  </w:style>
  <w:style w:type="paragraph" w:customStyle="1" w:styleId="Normalbeforetable">
    <w:name w:val="Normal before table"/>
    <w:basedOn w:val="Normal"/>
    <w:autoRedefine/>
    <w:qFormat/>
    <w:pPr>
      <w:keepNext/>
      <w:spacing w:after="120"/>
    </w:pPr>
    <w:rPr>
      <w:rFonts w:eastAsia="????"/>
      <w:lang w:eastAsia="en-US"/>
    </w:rPr>
  </w:style>
  <w:style w:type="paragraph" w:customStyle="1" w:styleId="RecNo">
    <w:name w:val="Rec_No"/>
    <w:basedOn w:val="Normal"/>
    <w:next w:val="Normal"/>
    <w:qFormat/>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autoRedefine/>
    <w:qFormat/>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autoRedefine/>
    <w:qFormat/>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autoRedefine/>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autoRedefine/>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autoRedefine/>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Heading1Char">
    <w:name w:val="Heading 1 Char"/>
    <w:basedOn w:val="DefaultParagraphFont"/>
    <w:link w:val="Heading1"/>
    <w:autoRedefine/>
    <w:uiPriority w:val="9"/>
    <w:qFormat/>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autoRedefine/>
    <w:qFormat/>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autoRedefine/>
    <w:qFormat/>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autoRedefine/>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autoRedefine/>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autoRedefine/>
    <w:qFormat/>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qFormat/>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autoRedefine/>
    <w:qFormat/>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autoRedefine/>
    <w:uiPriority w:val="99"/>
    <w:qFormat/>
    <w:rPr>
      <w:rFonts w:ascii="Times New Roman" w:eastAsia="Times New Roman" w:hAnsi="Times New Roman" w:cs="Times New Roman"/>
      <w:sz w:val="18"/>
      <w:szCs w:val="20"/>
      <w:lang w:val="en-GB" w:eastAsia="en-US"/>
    </w:rPr>
  </w:style>
  <w:style w:type="character" w:customStyle="1" w:styleId="FooterChar">
    <w:name w:val="Footer Char"/>
    <w:basedOn w:val="DefaultParagraphFont"/>
    <w:link w:val="Footer"/>
    <w:autoRedefine/>
    <w:uiPriority w:val="99"/>
    <w:qFormat/>
    <w:rPr>
      <w:rFonts w:ascii="Times New Roman" w:hAnsi="Times New Roman" w:cs="Times New Roman"/>
      <w:sz w:val="20"/>
      <w:szCs w:val="24"/>
      <w:lang w:val="en-GB" w:eastAsia="ja-JP"/>
    </w:rPr>
  </w:style>
  <w:style w:type="paragraph" w:styleId="Quote">
    <w:name w:val="Quote"/>
    <w:basedOn w:val="Normal"/>
    <w:next w:val="Normal"/>
    <w:link w:val="QuoteChar"/>
    <w:autoRedefine/>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pPr>
      <w:ind w:left="1191" w:hanging="397"/>
    </w:pPr>
  </w:style>
  <w:style w:type="paragraph" w:customStyle="1" w:styleId="enumlev3">
    <w:name w:val="enumlev3"/>
    <w:basedOn w:val="enumlev2"/>
    <w:autoRedefine/>
    <w:qFormat/>
    <w:pPr>
      <w:ind w:left="1588"/>
    </w:pPr>
  </w:style>
  <w:style w:type="paragraph" w:customStyle="1" w:styleId="TSBHeaderRight14">
    <w:name w:val="TSBHeaderRight14"/>
    <w:basedOn w:val="Normal"/>
    <w:autoRedefine/>
    <w:qFormat/>
    <w:pPr>
      <w:jc w:val="right"/>
    </w:pPr>
    <w:rPr>
      <w:b/>
      <w:bCs/>
      <w:sz w:val="28"/>
      <w:szCs w:val="28"/>
    </w:rPr>
  </w:style>
  <w:style w:type="paragraph" w:customStyle="1" w:styleId="VenueDate">
    <w:name w:val="VenueDate"/>
    <w:basedOn w:val="Normal"/>
    <w:qFormat/>
    <w:pPr>
      <w:jc w:val="right"/>
    </w:pPr>
  </w:style>
  <w:style w:type="paragraph" w:customStyle="1" w:styleId="TSBHeaderQuestion">
    <w:name w:val="TSBHeaderQuestion"/>
    <w:basedOn w:val="Normal"/>
    <w:autoRedefine/>
    <w:qFormat/>
  </w:style>
  <w:style w:type="paragraph" w:customStyle="1" w:styleId="TSBHeaderSource">
    <w:name w:val="TSBHeaderSource"/>
    <w:basedOn w:val="Normal"/>
    <w:autoRedefine/>
    <w:qFormat/>
  </w:style>
  <w:style w:type="paragraph" w:customStyle="1" w:styleId="TSBHeaderTitle">
    <w:name w:val="TSBHeaderTitle"/>
    <w:basedOn w:val="Normal"/>
    <w:autoRedefine/>
    <w:qFormat/>
  </w:style>
  <w:style w:type="paragraph" w:customStyle="1" w:styleId="TSBHeaderSummary">
    <w:name w:val="TSBHeaderSummary"/>
    <w:basedOn w:val="Normal"/>
    <w:autoRedefine/>
    <w:qFormat/>
  </w:style>
  <w:style w:type="character" w:customStyle="1" w:styleId="ReftextArial9pt">
    <w:name w:val="Ref_text Arial 9 pt"/>
    <w:qFormat/>
    <w:rPr>
      <w:rFonts w:ascii="Arial" w:hAnsi="Arial" w:cs="Arial"/>
      <w:sz w:val="18"/>
      <w:szCs w:val="18"/>
    </w:rPr>
  </w:style>
  <w:style w:type="paragraph" w:customStyle="1" w:styleId="Title4">
    <w:name w:val="Title 4"/>
    <w:basedOn w:val="Normal"/>
    <w:next w:val="Heading1"/>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autoRedefine/>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character" w:customStyle="1" w:styleId="FootnoteTextChar">
    <w:name w:val="Footnote Text Char"/>
    <w:basedOn w:val="DefaultParagraphFont"/>
    <w:link w:val="FootnoteText"/>
    <w:autoRedefine/>
    <w:uiPriority w:val="99"/>
    <w:semiHidden/>
    <w:qFormat/>
    <w:rPr>
      <w:rFonts w:ascii="Times New Roman" w:hAnsi="Times New Roman" w:cs="Times New Roman"/>
      <w:sz w:val="20"/>
      <w:szCs w:val="20"/>
      <w:lang w:val="en-GB" w:eastAsia="ja-JP"/>
    </w:rPr>
  </w:style>
  <w:style w:type="character" w:customStyle="1" w:styleId="BalloonTextChar">
    <w:name w:val="Balloon Text Char"/>
    <w:basedOn w:val="DefaultParagraphFont"/>
    <w:link w:val="BalloonText"/>
    <w:autoRedefine/>
    <w:uiPriority w:val="99"/>
    <w:semiHidden/>
    <w:qFormat/>
    <w:rPr>
      <w:rFonts w:ascii="Segoe UI" w:hAnsi="Segoe UI" w:cs="Segoe UI"/>
      <w:sz w:val="18"/>
      <w:szCs w:val="18"/>
      <w:lang w:val="en-GB" w:eastAsia="ja-JP"/>
    </w:rPr>
  </w:style>
  <w:style w:type="paragraph" w:customStyle="1" w:styleId="Bibliography1">
    <w:name w:val="Bibliography1"/>
    <w:basedOn w:val="Normal"/>
    <w:next w:val="Normal"/>
    <w:autoRedefine/>
    <w:uiPriority w:val="37"/>
    <w:semiHidden/>
    <w:unhideWhenUsed/>
    <w:qFormat/>
  </w:style>
  <w:style w:type="character" w:customStyle="1" w:styleId="BodyTextChar">
    <w:name w:val="Body Text Char"/>
    <w:basedOn w:val="DefaultParagraphFont"/>
    <w:link w:val="BodyText"/>
    <w:autoRedefine/>
    <w:uiPriority w:val="99"/>
    <w:semiHidden/>
    <w:qFormat/>
    <w:rPr>
      <w:rFonts w:ascii="Times New Roman" w:hAnsi="Times New Roman" w:cs="Times New Roman"/>
      <w:sz w:val="24"/>
      <w:szCs w:val="24"/>
      <w:lang w:val="en-GB" w:eastAsia="ja-JP"/>
    </w:rPr>
  </w:style>
  <w:style w:type="character" w:customStyle="1" w:styleId="BodyText2Char">
    <w:name w:val="Body Text 2 Char"/>
    <w:basedOn w:val="DefaultParagraphFont"/>
    <w:link w:val="BodyText2"/>
    <w:autoRedefine/>
    <w:uiPriority w:val="99"/>
    <w:semiHidden/>
    <w:rPr>
      <w:rFonts w:ascii="Times New Roman" w:hAnsi="Times New Roman" w:cs="Times New Roman"/>
      <w:sz w:val="24"/>
      <w:szCs w:val="24"/>
      <w:lang w:val="en-GB" w:eastAsia="ja-JP"/>
    </w:rPr>
  </w:style>
  <w:style w:type="character" w:customStyle="1" w:styleId="BodyText3Char">
    <w:name w:val="Body Text 3 Char"/>
    <w:basedOn w:val="DefaultParagraphFont"/>
    <w:link w:val="BodyText3"/>
    <w:autoRedefine/>
    <w:uiPriority w:val="99"/>
    <w:semiHidden/>
    <w:qFormat/>
    <w:rPr>
      <w:rFonts w:ascii="Times New Roman" w:hAnsi="Times New Roman" w:cs="Times New Roman"/>
      <w:sz w:val="16"/>
      <w:szCs w:val="16"/>
      <w:lang w:val="en-GB" w:eastAsia="ja-JP"/>
    </w:rPr>
  </w:style>
  <w:style w:type="character" w:customStyle="1" w:styleId="BodyTextFirstIndentChar">
    <w:name w:val="Body Text First Indent Char"/>
    <w:basedOn w:val="BodyTextChar"/>
    <w:link w:val="BodyTextFirstIndent"/>
    <w:uiPriority w:val="99"/>
    <w:semiHidden/>
    <w:qFormat/>
    <w:rPr>
      <w:rFonts w:ascii="Times New Roman" w:hAnsi="Times New Roman" w:cs="Times New Roman"/>
      <w:sz w:val="24"/>
      <w:szCs w:val="24"/>
      <w:lang w:val="en-GB" w:eastAsia="ja-JP"/>
    </w:rPr>
  </w:style>
  <w:style w:type="character" w:customStyle="1" w:styleId="BodyTextIndentChar">
    <w:name w:val="Body Text Indent Char"/>
    <w:basedOn w:val="DefaultParagraphFont"/>
    <w:link w:val="BodyTextIndent"/>
    <w:autoRedefine/>
    <w:uiPriority w:val="99"/>
    <w:semiHidden/>
    <w:qFormat/>
    <w:rPr>
      <w:rFonts w:ascii="Times New Roman" w:hAnsi="Times New Roman" w:cs="Times New Roman"/>
      <w:sz w:val="24"/>
      <w:szCs w:val="24"/>
      <w:lang w:val="en-GB" w:eastAsia="ja-JP"/>
    </w:rPr>
  </w:style>
  <w:style w:type="character" w:customStyle="1" w:styleId="BodyTextFirstIndent2Char">
    <w:name w:val="Body Text First Indent 2 Char"/>
    <w:basedOn w:val="BodyTextIndentChar"/>
    <w:link w:val="BodyTextFirstIndent2"/>
    <w:autoRedefine/>
    <w:uiPriority w:val="99"/>
    <w:semiHidden/>
    <w:qFormat/>
    <w:rPr>
      <w:rFonts w:ascii="Times New Roman" w:hAnsi="Times New Roman" w:cs="Times New Roman"/>
      <w:sz w:val="24"/>
      <w:szCs w:val="24"/>
      <w:lang w:val="en-GB" w:eastAsia="ja-JP"/>
    </w:rPr>
  </w:style>
  <w:style w:type="character" w:customStyle="1" w:styleId="BodyTextIndent2Char">
    <w:name w:val="Body Text Indent 2 Char"/>
    <w:basedOn w:val="DefaultParagraphFont"/>
    <w:link w:val="BodyTextIndent2"/>
    <w:uiPriority w:val="99"/>
    <w:semiHidden/>
    <w:rPr>
      <w:rFonts w:ascii="Times New Roman" w:hAnsi="Times New Roman" w:cs="Times New Roman"/>
      <w:sz w:val="24"/>
      <w:szCs w:val="24"/>
      <w:lang w:val="en-GB" w:eastAsia="ja-JP"/>
    </w:rPr>
  </w:style>
  <w:style w:type="character" w:customStyle="1" w:styleId="BodyTextIndent3Char">
    <w:name w:val="Body Text Indent 3 Char"/>
    <w:basedOn w:val="DefaultParagraphFont"/>
    <w:link w:val="BodyTextIndent3"/>
    <w:autoRedefine/>
    <w:uiPriority w:val="99"/>
    <w:semiHidden/>
    <w:qFormat/>
    <w:rPr>
      <w:rFonts w:ascii="Times New Roman" w:hAnsi="Times New Roman" w:cs="Times New Roman"/>
      <w:sz w:val="16"/>
      <w:szCs w:val="16"/>
      <w:lang w:val="en-GB" w:eastAsia="ja-JP"/>
    </w:rPr>
  </w:style>
  <w:style w:type="character" w:customStyle="1" w:styleId="BookTitle1">
    <w:name w:val="Book Title1"/>
    <w:basedOn w:val="DefaultParagraphFont"/>
    <w:uiPriority w:val="33"/>
    <w:qFormat/>
    <w:rPr>
      <w:b/>
      <w:bCs/>
      <w:i/>
      <w:iCs/>
      <w:spacing w:val="5"/>
    </w:rPr>
  </w:style>
  <w:style w:type="character" w:customStyle="1" w:styleId="ClosingChar">
    <w:name w:val="Closing Char"/>
    <w:basedOn w:val="DefaultParagraphFont"/>
    <w:link w:val="Closing"/>
    <w:autoRedefine/>
    <w:uiPriority w:val="99"/>
    <w:semiHidden/>
    <w:rPr>
      <w:rFonts w:ascii="Times New Roman" w:hAnsi="Times New Roman" w:cs="Times New Roman"/>
      <w:sz w:val="24"/>
      <w:szCs w:val="24"/>
      <w:lang w:val="en-GB" w:eastAsia="ja-JP"/>
    </w:rPr>
  </w:style>
  <w:style w:type="character" w:customStyle="1" w:styleId="CommentTextChar">
    <w:name w:val="Comment Text Char"/>
    <w:basedOn w:val="DefaultParagraphFont"/>
    <w:link w:val="CommentText"/>
    <w:autoRedefine/>
    <w:uiPriority w:val="99"/>
    <w:qFormat/>
    <w:rPr>
      <w:rFonts w:ascii="Times New Roman" w:hAnsi="Times New Roman" w:cs="Times New Roman"/>
      <w:sz w:val="20"/>
      <w:szCs w:val="20"/>
      <w:lang w:val="en-GB" w:eastAsia="ja-JP"/>
    </w:rPr>
  </w:style>
  <w:style w:type="character" w:customStyle="1" w:styleId="CommentSubjectChar">
    <w:name w:val="Comment Subject Char"/>
    <w:basedOn w:val="CommentTextChar"/>
    <w:link w:val="CommentSubject"/>
    <w:uiPriority w:val="99"/>
    <w:semiHidden/>
    <w:qFormat/>
    <w:rPr>
      <w:rFonts w:ascii="Times New Roman" w:hAnsi="Times New Roman" w:cs="Times New Roman"/>
      <w:b/>
      <w:bCs/>
      <w:sz w:val="20"/>
      <w:szCs w:val="20"/>
      <w:lang w:val="en-GB" w:eastAsia="ja-JP"/>
    </w:rPr>
  </w:style>
  <w:style w:type="character" w:customStyle="1" w:styleId="DateChar">
    <w:name w:val="Date Char"/>
    <w:basedOn w:val="DefaultParagraphFont"/>
    <w:link w:val="Date"/>
    <w:uiPriority w:val="99"/>
    <w:semiHidden/>
    <w:qFormat/>
    <w:rPr>
      <w:rFonts w:ascii="Times New Roman" w:hAnsi="Times New Roman" w:cs="Times New Roman"/>
      <w:sz w:val="24"/>
      <w:szCs w:val="24"/>
      <w:lang w:val="en-GB" w:eastAsia="ja-JP"/>
    </w:rPr>
  </w:style>
  <w:style w:type="character" w:customStyle="1" w:styleId="DocumentMapChar">
    <w:name w:val="Document Map Char"/>
    <w:basedOn w:val="DefaultParagraphFont"/>
    <w:link w:val="DocumentMap"/>
    <w:uiPriority w:val="99"/>
    <w:semiHidden/>
    <w:rPr>
      <w:rFonts w:ascii="Segoe UI" w:hAnsi="Segoe UI" w:cs="Segoe UI"/>
      <w:sz w:val="16"/>
      <w:szCs w:val="16"/>
      <w:lang w:val="en-GB" w:eastAsia="ja-JP"/>
    </w:rPr>
  </w:style>
  <w:style w:type="character" w:customStyle="1" w:styleId="E-mailSignatureChar">
    <w:name w:val="E-mail Signature Char"/>
    <w:basedOn w:val="DefaultParagraphFont"/>
    <w:link w:val="E-mailSignature"/>
    <w:autoRedefine/>
    <w:uiPriority w:val="99"/>
    <w:semiHidden/>
    <w:qFormat/>
    <w:rPr>
      <w:rFonts w:ascii="Times New Roman" w:hAnsi="Times New Roman" w:cs="Times New Roman"/>
      <w:sz w:val="24"/>
      <w:szCs w:val="24"/>
      <w:lang w:val="en-GB" w:eastAsia="ja-JP"/>
    </w:rPr>
  </w:style>
  <w:style w:type="character" w:customStyle="1" w:styleId="EndnoteTextChar">
    <w:name w:val="Endnote Text Char"/>
    <w:basedOn w:val="DefaultParagraphFont"/>
    <w:link w:val="EndnoteText"/>
    <w:autoRedefine/>
    <w:uiPriority w:val="99"/>
    <w:semiHidden/>
    <w:qFormat/>
    <w:rPr>
      <w:rFonts w:ascii="Times New Roman" w:hAnsi="Times New Roman" w:cs="Times New Roman"/>
      <w:sz w:val="20"/>
      <w:szCs w:val="20"/>
      <w:lang w:val="en-GB" w:eastAsia="ja-JP"/>
    </w:rPr>
  </w:style>
  <w:style w:type="character" w:customStyle="1" w:styleId="1">
    <w:name w:val="井号标签1"/>
    <w:basedOn w:val="DefaultParagraphFont"/>
    <w:autoRedefine/>
    <w:uiPriority w:val="99"/>
    <w:semiHidden/>
    <w:unhideWhenUsed/>
    <w:qFormat/>
    <w:rPr>
      <w:color w:val="2B579A"/>
      <w:shd w:val="clear" w:color="auto" w:fill="E1DFDD"/>
    </w:rPr>
  </w:style>
  <w:style w:type="character" w:customStyle="1" w:styleId="HTMLAddressChar">
    <w:name w:val="HTML Address Char"/>
    <w:basedOn w:val="DefaultParagraphFont"/>
    <w:link w:val="HTMLAddress"/>
    <w:autoRedefine/>
    <w:uiPriority w:val="99"/>
    <w:semiHidden/>
    <w:qFormat/>
    <w:rPr>
      <w:rFonts w:ascii="Times New Roman" w:hAnsi="Times New Roman" w:cs="Times New Roman"/>
      <w:i/>
      <w:iCs/>
      <w:sz w:val="24"/>
      <w:szCs w:val="24"/>
      <w:lang w:val="en-GB" w:eastAsia="ja-JP"/>
    </w:rPr>
  </w:style>
  <w:style w:type="character" w:customStyle="1" w:styleId="HTMLPreformattedChar">
    <w:name w:val="HTML Preformatted Char"/>
    <w:basedOn w:val="DefaultParagraphFont"/>
    <w:link w:val="HTMLPreformatted"/>
    <w:autoRedefine/>
    <w:uiPriority w:val="99"/>
    <w:semiHidden/>
    <w:qFormat/>
    <w:rPr>
      <w:rFonts w:ascii="Consolas" w:hAnsi="Consolas" w:cs="Times New Roman"/>
      <w:sz w:val="20"/>
      <w:szCs w:val="20"/>
      <w:lang w:val="en-GB" w:eastAsia="ja-JP"/>
    </w:rPr>
  </w:style>
  <w:style w:type="character" w:customStyle="1" w:styleId="IntenseEmphasis1">
    <w:name w:val="Intense Emphasis1"/>
    <w:basedOn w:val="DefaultParagraphFont"/>
    <w:uiPriority w:val="21"/>
    <w:qFormat/>
    <w:rPr>
      <w:i/>
      <w:iCs/>
      <w:color w:val="5B9BD5" w:themeColor="accent1"/>
    </w:rPr>
  </w:style>
  <w:style w:type="paragraph" w:styleId="IntenseQuote">
    <w:name w:val="Intense Quote"/>
    <w:basedOn w:val="Normal"/>
    <w:next w:val="Normal"/>
    <w:link w:val="IntenseQuoteChar"/>
    <w:autoRedefine/>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autoRedefine/>
    <w:uiPriority w:val="30"/>
    <w:qFormat/>
    <w:rPr>
      <w:rFonts w:ascii="Times New Roman" w:hAnsi="Times New Roman" w:cs="Times New Roman"/>
      <w:i/>
      <w:iCs/>
      <w:color w:val="5B9BD5" w:themeColor="accent1"/>
      <w:sz w:val="24"/>
      <w:szCs w:val="24"/>
      <w:lang w:val="en-GB" w:eastAsia="ja-JP"/>
    </w:rPr>
  </w:style>
  <w:style w:type="character" w:customStyle="1" w:styleId="IntenseReference1">
    <w:name w:val="Intense Reference1"/>
    <w:basedOn w:val="DefaultParagraphFont"/>
    <w:uiPriority w:val="32"/>
    <w:qFormat/>
    <w:rPr>
      <w:b/>
      <w:bCs/>
      <w:smallCaps/>
      <w:color w:val="5B9BD5" w:themeColor="accent1"/>
      <w:spacing w:val="5"/>
    </w:rPr>
  </w:style>
  <w:style w:type="paragraph" w:styleId="ListParagraph">
    <w:name w:val="List Paragraph"/>
    <w:basedOn w:val="Normal"/>
    <w:link w:val="ListParagraphChar"/>
    <w:uiPriority w:val="34"/>
    <w:qFormat/>
    <w:pPr>
      <w:ind w:left="720"/>
      <w:contextualSpacing/>
    </w:pPr>
  </w:style>
  <w:style w:type="character" w:customStyle="1" w:styleId="MacroTextChar">
    <w:name w:val="Macro Text Char"/>
    <w:basedOn w:val="DefaultParagraphFont"/>
    <w:link w:val="MacroText"/>
    <w:autoRedefine/>
    <w:uiPriority w:val="99"/>
    <w:semiHidden/>
    <w:qFormat/>
    <w:rPr>
      <w:rFonts w:ascii="Consolas" w:hAnsi="Consolas" w:cs="Times New Roman"/>
      <w:sz w:val="20"/>
      <w:szCs w:val="20"/>
      <w:lang w:val="en-GB" w:eastAsia="ja-JP"/>
    </w:rPr>
  </w:style>
  <w:style w:type="character" w:customStyle="1" w:styleId="10">
    <w:name w:val="@他1"/>
    <w:basedOn w:val="DefaultParagraphFont"/>
    <w:uiPriority w:val="99"/>
    <w:semiHidden/>
    <w:unhideWhenUsed/>
    <w:rPr>
      <w:color w:val="2B579A"/>
      <w:shd w:val="clear" w:color="auto" w:fill="E1DFDD"/>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pct20" w:color="auto" w:fill="auto"/>
      <w:lang w:val="en-GB" w:eastAsia="ja-JP"/>
    </w:rPr>
  </w:style>
  <w:style w:type="paragraph" w:styleId="NoSpacing">
    <w:name w:val="No Spacing"/>
    <w:autoRedefine/>
    <w:uiPriority w:val="1"/>
    <w:qFormat/>
    <w:rPr>
      <w:rFonts w:ascii="Times New Roman" w:hAnsi="Times New Roman" w:cs="Times New Roman"/>
      <w:sz w:val="24"/>
      <w:szCs w:val="24"/>
      <w:lang w:eastAsia="ja-JP"/>
    </w:rPr>
  </w:style>
  <w:style w:type="character" w:customStyle="1" w:styleId="NoteHeadingChar">
    <w:name w:val="Note Heading Char"/>
    <w:basedOn w:val="DefaultParagraphFont"/>
    <w:link w:val="NoteHeading"/>
    <w:autoRedefine/>
    <w:uiPriority w:val="99"/>
    <w:semiHidden/>
    <w:qFormat/>
    <w:rPr>
      <w:rFonts w:ascii="Times New Roman" w:hAnsi="Times New Roman" w:cs="Times New Roman"/>
      <w:sz w:val="24"/>
      <w:szCs w:val="24"/>
      <w:lang w:val="en-GB" w:eastAsia="ja-JP"/>
    </w:rPr>
  </w:style>
  <w:style w:type="character" w:customStyle="1" w:styleId="PlainTextChar">
    <w:name w:val="Plain Text Char"/>
    <w:basedOn w:val="DefaultParagraphFont"/>
    <w:link w:val="PlainText"/>
    <w:uiPriority w:val="99"/>
    <w:semiHidden/>
    <w:qFormat/>
    <w:rPr>
      <w:rFonts w:ascii="Consolas" w:hAnsi="Consolas" w:cs="Times New Roman"/>
      <w:sz w:val="21"/>
      <w:szCs w:val="21"/>
      <w:lang w:val="en-GB" w:eastAsia="ja-JP"/>
    </w:rPr>
  </w:style>
  <w:style w:type="character" w:customStyle="1" w:styleId="SalutationChar">
    <w:name w:val="Salutation Char"/>
    <w:basedOn w:val="DefaultParagraphFont"/>
    <w:link w:val="Salutation"/>
    <w:autoRedefine/>
    <w:uiPriority w:val="99"/>
    <w:semiHidden/>
    <w:qFormat/>
    <w:rPr>
      <w:rFonts w:ascii="Times New Roman" w:hAnsi="Times New Roman" w:cs="Times New Roman"/>
      <w:sz w:val="24"/>
      <w:szCs w:val="24"/>
      <w:lang w:val="en-GB" w:eastAsia="ja-JP"/>
    </w:rPr>
  </w:style>
  <w:style w:type="character" w:customStyle="1" w:styleId="SignatureChar">
    <w:name w:val="Signature Char"/>
    <w:basedOn w:val="DefaultParagraphFont"/>
    <w:link w:val="Signature"/>
    <w:autoRedefine/>
    <w:uiPriority w:val="99"/>
    <w:semiHidden/>
    <w:rPr>
      <w:rFonts w:ascii="Times New Roman" w:hAnsi="Times New Roman" w:cs="Times New Roman"/>
      <w:sz w:val="24"/>
      <w:szCs w:val="24"/>
      <w:lang w:val="en-GB" w:eastAsia="ja-JP"/>
    </w:rPr>
  </w:style>
  <w:style w:type="character" w:customStyle="1" w:styleId="11">
    <w:name w:val="智能超链接1"/>
    <w:basedOn w:val="DefaultParagraphFont"/>
    <w:autoRedefine/>
    <w:uiPriority w:val="99"/>
    <w:semiHidden/>
    <w:unhideWhenUsed/>
    <w:qFormat/>
    <w:rPr>
      <w:u w:val="dotted"/>
    </w:rPr>
  </w:style>
  <w:style w:type="character" w:customStyle="1" w:styleId="12">
    <w:name w:val="智能链接1"/>
    <w:basedOn w:val="DefaultParagraphFont"/>
    <w:autoRedefine/>
    <w:uiPriority w:val="99"/>
    <w:semiHidden/>
    <w:unhideWhenUsed/>
    <w:qFormat/>
    <w:rPr>
      <w:color w:val="0000FF"/>
      <w:u w:val="single"/>
      <w:shd w:val="clear" w:color="auto" w:fill="F3F2F1"/>
    </w:rPr>
  </w:style>
  <w:style w:type="character" w:customStyle="1" w:styleId="SubtitleChar">
    <w:name w:val="Subtitle Char"/>
    <w:basedOn w:val="DefaultParagraphFont"/>
    <w:link w:val="Subtitle"/>
    <w:autoRedefine/>
    <w:uiPriority w:val="11"/>
    <w:qFormat/>
    <w:rPr>
      <w:color w:val="595959" w:themeColor="text1" w:themeTint="A6"/>
      <w:spacing w:val="15"/>
      <w:lang w:val="en-GB" w:eastAsia="ja-JP"/>
    </w:rPr>
  </w:style>
  <w:style w:type="character" w:customStyle="1" w:styleId="SubtleEmphasis1">
    <w:name w:val="Subtle Emphasis1"/>
    <w:basedOn w:val="DefaultParagraphFont"/>
    <w:uiPriority w:val="19"/>
    <w:qFormat/>
    <w:rPr>
      <w:i/>
      <w:iCs/>
      <w:color w:val="404040" w:themeColor="text1" w:themeTint="BF"/>
    </w:rPr>
  </w:style>
  <w:style w:type="character" w:customStyle="1" w:styleId="SubtleReference1">
    <w:name w:val="Subtle Reference1"/>
    <w:basedOn w:val="DefaultParagraphFont"/>
    <w:autoRedefine/>
    <w:uiPriority w:val="31"/>
    <w:rPr>
      <w:smallCaps/>
      <w:color w:val="595959" w:themeColor="text1" w:themeTint="A6"/>
    </w:rPr>
  </w:style>
  <w:style w:type="character" w:customStyle="1" w:styleId="TitleChar">
    <w:name w:val="Title Char"/>
    <w:basedOn w:val="DefaultParagraphFont"/>
    <w:link w:val="Title"/>
    <w:autoRedefine/>
    <w:uiPriority w:val="10"/>
    <w:qFormat/>
    <w:rPr>
      <w:rFonts w:asciiTheme="majorHAnsi" w:eastAsiaTheme="majorEastAsia" w:hAnsiTheme="majorHAnsi" w:cstheme="majorBidi"/>
      <w:spacing w:val="-10"/>
      <w:kern w:val="28"/>
      <w:sz w:val="56"/>
      <w:szCs w:val="56"/>
      <w:lang w:val="en-GB" w:eastAsia="ja-JP"/>
    </w:rPr>
  </w:style>
  <w:style w:type="paragraph" w:customStyle="1" w:styleId="TOCHeading1">
    <w:name w:val="TOC Heading1"/>
    <w:basedOn w:val="Heading1"/>
    <w:next w:val="Normal"/>
    <w:autoRedefine/>
    <w:uiPriority w:val="39"/>
    <w:semiHidden/>
    <w:unhideWhenUsed/>
    <w:qFormat/>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character" w:customStyle="1" w:styleId="13">
    <w:name w:val="未处理的提及1"/>
    <w:basedOn w:val="DefaultParagraphFont"/>
    <w:autoRedefine/>
    <w:uiPriority w:val="99"/>
    <w:semiHidden/>
    <w:unhideWhenUsed/>
    <w:qFormat/>
    <w:rPr>
      <w:color w:val="605E5C"/>
      <w:shd w:val="clear" w:color="auto" w:fill="E1DFDD"/>
    </w:rPr>
  </w:style>
  <w:style w:type="character" w:customStyle="1" w:styleId="14">
    <w:name w:val="占位符文本1"/>
    <w:basedOn w:val="DefaultParagraphFont"/>
    <w:uiPriority w:val="99"/>
    <w:semiHidden/>
    <w:qFormat/>
    <w:rPr>
      <w:rFonts w:ascii="Times New Roman" w:hAnsi="Times New Roman"/>
      <w:color w:val="808080"/>
    </w:rPr>
  </w:style>
  <w:style w:type="paragraph" w:customStyle="1" w:styleId="ListParagraph1">
    <w:name w:val="List Paragraph1"/>
    <w:basedOn w:val="Normal"/>
    <w:autoRedefine/>
    <w:uiPriority w:val="34"/>
    <w:qFormat/>
    <w:pPr>
      <w:spacing w:after="160" w:line="259" w:lineRule="auto"/>
      <w:ind w:firstLineChars="200" w:firstLine="420"/>
    </w:pPr>
  </w:style>
  <w:style w:type="paragraph" w:customStyle="1" w:styleId="Heading1Centered">
    <w:name w:val="Heading 1 Centered"/>
    <w:basedOn w:val="Heading1"/>
    <w:qFormat/>
    <w:pPr>
      <w:tabs>
        <w:tab w:val="left" w:pos="1134"/>
        <w:tab w:val="left" w:pos="1871"/>
        <w:tab w:val="left" w:pos="2268"/>
      </w:tabs>
      <w:spacing w:after="160" w:line="259" w:lineRule="auto"/>
      <w:ind w:left="0" w:firstLine="0"/>
      <w:jc w:val="center"/>
      <w:textAlignment w:val="auto"/>
    </w:pPr>
    <w:rPr>
      <w:bCs/>
    </w:rPr>
  </w:style>
  <w:style w:type="character" w:customStyle="1" w:styleId="tlid-translation">
    <w:name w:val="tlid-translation"/>
    <w:basedOn w:val="DefaultParagraphFont"/>
    <w:autoRedefine/>
    <w:qFormat/>
  </w:style>
  <w:style w:type="paragraph" w:customStyle="1" w:styleId="a">
    <w:name w:val="段"/>
    <w:link w:val="Char"/>
    <w:autoRedefine/>
    <w:qFormat/>
    <w:pPr>
      <w:tabs>
        <w:tab w:val="center" w:pos="4201"/>
        <w:tab w:val="right" w:leader="dot" w:pos="9298"/>
      </w:tabs>
      <w:autoSpaceDE w:val="0"/>
      <w:autoSpaceDN w:val="0"/>
      <w:spacing w:after="160" w:line="259" w:lineRule="auto"/>
      <w:ind w:firstLineChars="200" w:firstLine="567"/>
      <w:jc w:val="both"/>
    </w:pPr>
    <w:rPr>
      <w:rFonts w:ascii="SimSun" w:hAnsi="SimSun"/>
      <w:sz w:val="21"/>
      <w:szCs w:val="22"/>
      <w:lang w:val="en-US" w:eastAsia="zh-CN"/>
    </w:rPr>
  </w:style>
  <w:style w:type="character" w:customStyle="1" w:styleId="Char">
    <w:name w:val="段 Char"/>
    <w:basedOn w:val="DefaultParagraphFont"/>
    <w:link w:val="a"/>
    <w:autoRedefine/>
    <w:qFormat/>
    <w:rPr>
      <w:rFonts w:ascii="SimSun" w:hAnsi="SimSun"/>
      <w:sz w:val="21"/>
    </w:rPr>
  </w:style>
  <w:style w:type="paragraph" w:customStyle="1" w:styleId="15">
    <w:name w:val="修订1"/>
    <w:autoRedefine/>
    <w:hidden/>
    <w:uiPriority w:val="99"/>
    <w:semiHidden/>
    <w:qFormat/>
    <w:rPr>
      <w:rFonts w:ascii="Times New Roman" w:hAnsi="Times New Roman" w:cs="Times New Roman"/>
      <w:sz w:val="24"/>
      <w:szCs w:val="24"/>
      <w:lang w:eastAsia="ja-JP"/>
    </w:rPr>
  </w:style>
  <w:style w:type="paragraph" w:customStyle="1" w:styleId="2">
    <w:name w:val="修订2"/>
    <w:autoRedefine/>
    <w:hidden/>
    <w:uiPriority w:val="99"/>
    <w:semiHidden/>
    <w:qFormat/>
    <w:rPr>
      <w:rFonts w:ascii="Times New Roman" w:hAnsi="Times New Roman" w:cs="Times New Roman"/>
      <w:sz w:val="24"/>
      <w:szCs w:val="24"/>
      <w:lang w:eastAsia="ja-JP"/>
    </w:rPr>
  </w:style>
  <w:style w:type="paragraph" w:customStyle="1" w:styleId="Revision1">
    <w:name w:val="Revision1"/>
    <w:autoRedefine/>
    <w:hidden/>
    <w:uiPriority w:val="99"/>
    <w:semiHidden/>
    <w:qFormat/>
    <w:rPr>
      <w:rFonts w:ascii="Times New Roman" w:hAnsi="Times New Roman" w:cs="Times New Roman"/>
      <w:sz w:val="24"/>
      <w:szCs w:val="24"/>
      <w:lang w:eastAsia="ja-JP"/>
    </w:rPr>
  </w:style>
  <w:style w:type="paragraph" w:customStyle="1" w:styleId="16">
    <w:name w:val="题注1"/>
    <w:basedOn w:val="Normal"/>
    <w:next w:val="Normal"/>
    <w:uiPriority w:val="35"/>
    <w:semiHidden/>
    <w:unhideWhenUsed/>
    <w:qFormat/>
    <w:pPr>
      <w:spacing w:before="0" w:after="200"/>
    </w:pPr>
    <w:rPr>
      <w:i/>
      <w:iCs/>
      <w:color w:val="44546A"/>
      <w:sz w:val="18"/>
      <w:szCs w:val="18"/>
    </w:rPr>
  </w:style>
  <w:style w:type="paragraph" w:customStyle="1" w:styleId="17">
    <w:name w:val="引用1"/>
    <w:basedOn w:val="Normal"/>
    <w:next w:val="Normal"/>
    <w:autoRedefine/>
    <w:uiPriority w:val="29"/>
    <w:qFormat/>
    <w:pPr>
      <w:spacing w:before="200" w:after="160"/>
      <w:ind w:left="864" w:right="864"/>
      <w:jc w:val="center"/>
    </w:pPr>
    <w:rPr>
      <w:i/>
      <w:iCs/>
      <w:color w:val="404040"/>
    </w:rPr>
  </w:style>
  <w:style w:type="paragraph" w:customStyle="1" w:styleId="18">
    <w:name w:val="副标题1"/>
    <w:basedOn w:val="Normal"/>
    <w:next w:val="Normal"/>
    <w:uiPriority w:val="11"/>
    <w:pPr>
      <w:spacing w:after="160"/>
    </w:pPr>
    <w:rPr>
      <w:rFonts w:ascii="Calibri" w:hAnsi="Calibri" w:cs="Arial"/>
      <w:color w:val="5A5A5A"/>
      <w:spacing w:val="15"/>
      <w:kern w:val="2"/>
      <w:sz w:val="22"/>
      <w:szCs w:val="22"/>
    </w:rPr>
  </w:style>
  <w:style w:type="paragraph" w:customStyle="1" w:styleId="32numbers">
    <w:name w:val="3.2 numbers"/>
    <w:basedOn w:val="Normal"/>
    <w:pPr>
      <w:numPr>
        <w:numId w:val="11"/>
      </w:numPr>
      <w:tabs>
        <w:tab w:val="left" w:pos="1191"/>
        <w:tab w:val="left" w:pos="1588"/>
        <w:tab w:val="left" w:pos="1985"/>
      </w:tabs>
      <w:overflowPunct w:val="0"/>
      <w:autoSpaceDE w:val="0"/>
      <w:autoSpaceDN w:val="0"/>
      <w:adjustRightInd w:val="0"/>
      <w:textAlignment w:val="baseline"/>
    </w:pPr>
    <w:rPr>
      <w:rFonts w:eastAsia="Batang"/>
      <w:kern w:val="2"/>
      <w:szCs w:val="20"/>
      <w:lang w:eastAsia="en-US" w:bidi="he-IL"/>
    </w:rPr>
  </w:style>
  <w:style w:type="paragraph" w:customStyle="1" w:styleId="TOC10">
    <w:name w:val="TOC 标题1"/>
    <w:basedOn w:val="Heading1"/>
    <w:next w:val="Normal"/>
    <w:uiPriority w:val="39"/>
    <w:unhideWhenUsed/>
    <w:qFormat/>
    <w:pPr>
      <w:tabs>
        <w:tab w:val="clear" w:pos="794"/>
        <w:tab w:val="clear" w:pos="1191"/>
        <w:tab w:val="clear" w:pos="1588"/>
        <w:tab w:val="clear" w:pos="1985"/>
      </w:tabs>
      <w:overflowPunct/>
      <w:autoSpaceDE/>
      <w:autoSpaceDN/>
      <w:adjustRightInd/>
      <w:spacing w:before="340" w:after="330" w:line="578" w:lineRule="auto"/>
      <w:ind w:left="0" w:firstLine="0"/>
      <w:textAlignment w:val="auto"/>
      <w:outlineLvl w:val="9"/>
    </w:pPr>
    <w:rPr>
      <w:rFonts w:eastAsia="SimSun"/>
      <w:bCs/>
      <w:kern w:val="44"/>
      <w:sz w:val="44"/>
      <w:szCs w:val="44"/>
      <w:lang w:eastAsia="ja-JP"/>
    </w:rPr>
  </w:style>
  <w:style w:type="paragraph" w:customStyle="1" w:styleId="aay">
    <w:name w:val="¨￠a¨a?§?y??"/>
    <w:basedOn w:val="Normal"/>
    <w:pPr>
      <w:widowControl w:val="0"/>
      <w:spacing w:before="0" w:afterLines="50" w:after="160" w:line="360" w:lineRule="auto"/>
      <w:ind w:firstLineChars="200" w:firstLine="200"/>
      <w:jc w:val="both"/>
    </w:pPr>
    <w:rPr>
      <w:rFonts w:eastAsia="SimSun"/>
      <w:snapToGrid w:val="0"/>
      <w:kern w:val="2"/>
      <w:sz w:val="28"/>
      <w:szCs w:val="21"/>
      <w:lang w:val="en-US" w:eastAsia="zh-CN"/>
    </w:rPr>
  </w:style>
  <w:style w:type="paragraph" w:customStyle="1" w:styleId="aay0">
    <w:name w:val="??ì?¨|a??ìa??¨??y??"/>
    <w:basedOn w:val="Normal"/>
    <w:pPr>
      <w:widowControl w:val="0"/>
      <w:spacing w:before="0" w:afterLines="50" w:after="160" w:line="360" w:lineRule="auto"/>
      <w:ind w:firstLineChars="200" w:firstLine="200"/>
      <w:jc w:val="both"/>
    </w:pPr>
    <w:rPr>
      <w:rFonts w:eastAsia="SimSun"/>
      <w:snapToGrid w:val="0"/>
      <w:kern w:val="2"/>
      <w:sz w:val="28"/>
      <w:szCs w:val="21"/>
      <w:lang w:val="en-US" w:eastAsia="zh-CN"/>
    </w:rPr>
  </w:style>
  <w:style w:type="character" w:customStyle="1" w:styleId="apple-converted-space">
    <w:name w:val="apple-converted-space"/>
    <w:basedOn w:val="DefaultParagraphFont"/>
  </w:style>
  <w:style w:type="table" w:customStyle="1" w:styleId="TableGrid1">
    <w:name w:val="Table Grid1"/>
    <w:basedOn w:val="TableNormal"/>
    <w:rPr>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网格型1"/>
    <w:basedOn w:val="TableNormal"/>
    <w:uiPriority w:val="39"/>
    <w:pPr>
      <w:widowControl w:val="0"/>
      <w:jc w:val="both"/>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41">
    <w:name w:val="TOC 41"/>
    <w:basedOn w:val="Normal"/>
    <w:next w:val="Normal"/>
    <w:autoRedefine/>
    <w:uiPriority w:val="39"/>
    <w:semiHidden/>
    <w:unhideWhenUsed/>
    <w:pPr>
      <w:pBdr>
        <w:between w:val="double" w:sz="6" w:space="0" w:color="auto"/>
      </w:pBdr>
      <w:spacing w:before="0"/>
      <w:ind w:left="480"/>
    </w:pPr>
    <w:rPr>
      <w:rFonts w:ascii="Calibri" w:hAnsi="Calibri"/>
      <w:kern w:val="2"/>
      <w:sz w:val="20"/>
      <w:szCs w:val="20"/>
    </w:rPr>
  </w:style>
  <w:style w:type="paragraph" w:customStyle="1" w:styleId="TOC51">
    <w:name w:val="TOC 51"/>
    <w:basedOn w:val="Normal"/>
    <w:next w:val="Normal"/>
    <w:autoRedefine/>
    <w:uiPriority w:val="39"/>
    <w:semiHidden/>
    <w:unhideWhenUsed/>
    <w:pPr>
      <w:pBdr>
        <w:between w:val="double" w:sz="6" w:space="0" w:color="auto"/>
      </w:pBdr>
      <w:spacing w:before="0"/>
      <w:ind w:left="720"/>
    </w:pPr>
    <w:rPr>
      <w:rFonts w:ascii="Calibri" w:hAnsi="Calibri"/>
      <w:kern w:val="2"/>
      <w:sz w:val="20"/>
      <w:szCs w:val="20"/>
    </w:rPr>
  </w:style>
  <w:style w:type="paragraph" w:customStyle="1" w:styleId="TOC61">
    <w:name w:val="TOC 61"/>
    <w:basedOn w:val="Normal"/>
    <w:next w:val="Normal"/>
    <w:autoRedefine/>
    <w:uiPriority w:val="39"/>
    <w:semiHidden/>
    <w:unhideWhenUsed/>
    <w:pPr>
      <w:pBdr>
        <w:between w:val="double" w:sz="6" w:space="0" w:color="auto"/>
      </w:pBdr>
      <w:spacing w:before="0"/>
      <w:ind w:left="960"/>
    </w:pPr>
    <w:rPr>
      <w:rFonts w:ascii="Calibri" w:hAnsi="Calibri"/>
      <w:kern w:val="2"/>
      <w:sz w:val="20"/>
      <w:szCs w:val="20"/>
    </w:rPr>
  </w:style>
  <w:style w:type="paragraph" w:customStyle="1" w:styleId="TOC71">
    <w:name w:val="TOC 71"/>
    <w:basedOn w:val="Normal"/>
    <w:next w:val="Normal"/>
    <w:autoRedefine/>
    <w:uiPriority w:val="39"/>
    <w:semiHidden/>
    <w:unhideWhenUsed/>
    <w:pPr>
      <w:pBdr>
        <w:between w:val="double" w:sz="6" w:space="0" w:color="auto"/>
      </w:pBdr>
      <w:spacing w:before="0"/>
      <w:ind w:left="1200"/>
    </w:pPr>
    <w:rPr>
      <w:rFonts w:ascii="Calibri" w:hAnsi="Calibri"/>
      <w:kern w:val="2"/>
      <w:sz w:val="20"/>
      <w:szCs w:val="20"/>
    </w:rPr>
  </w:style>
  <w:style w:type="paragraph" w:customStyle="1" w:styleId="TOC81">
    <w:name w:val="TOC 81"/>
    <w:basedOn w:val="Normal"/>
    <w:next w:val="Normal"/>
    <w:autoRedefine/>
    <w:uiPriority w:val="39"/>
    <w:semiHidden/>
    <w:unhideWhenUsed/>
    <w:qFormat/>
    <w:pPr>
      <w:pBdr>
        <w:between w:val="double" w:sz="6" w:space="0" w:color="auto"/>
      </w:pBdr>
      <w:spacing w:before="0"/>
      <w:ind w:left="1440"/>
    </w:pPr>
    <w:rPr>
      <w:rFonts w:ascii="Calibri" w:hAnsi="Calibri"/>
      <w:kern w:val="2"/>
      <w:sz w:val="20"/>
      <w:szCs w:val="20"/>
    </w:rPr>
  </w:style>
  <w:style w:type="paragraph" w:customStyle="1" w:styleId="TOC91">
    <w:name w:val="TOC 91"/>
    <w:basedOn w:val="Normal"/>
    <w:next w:val="Normal"/>
    <w:autoRedefine/>
    <w:uiPriority w:val="39"/>
    <w:semiHidden/>
    <w:unhideWhenUsed/>
    <w:pPr>
      <w:pBdr>
        <w:between w:val="double" w:sz="6" w:space="0" w:color="auto"/>
      </w:pBdr>
      <w:spacing w:before="0"/>
      <w:ind w:left="1680"/>
    </w:pPr>
    <w:rPr>
      <w:rFonts w:ascii="Calibri" w:hAnsi="Calibri"/>
      <w:kern w:val="2"/>
      <w:sz w:val="20"/>
      <w:szCs w:val="20"/>
    </w:rPr>
  </w:style>
  <w:style w:type="paragraph" w:customStyle="1" w:styleId="Normalaftertitle">
    <w:name w:val="Normal_after_title"/>
    <w:basedOn w:val="Normal"/>
    <w:next w:val="Normal"/>
    <w:link w:val="NormalaftertitleChar"/>
    <w:pPr>
      <w:tabs>
        <w:tab w:val="left" w:pos="794"/>
        <w:tab w:val="left" w:pos="1191"/>
        <w:tab w:val="left" w:pos="1588"/>
        <w:tab w:val="left" w:pos="1985"/>
      </w:tabs>
      <w:overflowPunct w:val="0"/>
      <w:autoSpaceDE w:val="0"/>
      <w:autoSpaceDN w:val="0"/>
      <w:adjustRightInd w:val="0"/>
      <w:spacing w:before="360"/>
      <w:textAlignment w:val="baseline"/>
    </w:pPr>
    <w:rPr>
      <w:szCs w:val="20"/>
      <w:lang w:eastAsia="en-US"/>
    </w:rPr>
  </w:style>
  <w:style w:type="character" w:customStyle="1" w:styleId="NormalaftertitleChar">
    <w:name w:val="Normal_after_title Char"/>
    <w:link w:val="Normalaftertitle"/>
    <w:autoRedefine/>
    <w:rPr>
      <w:rFonts w:ascii="Times New Roman" w:hAnsi="Times New Roman" w:cs="Times New Roman"/>
      <w:sz w:val="24"/>
      <w:szCs w:val="20"/>
      <w:lang w:val="en-GB" w:eastAsia="en-US"/>
    </w:rPr>
  </w:style>
  <w:style w:type="character" w:customStyle="1" w:styleId="ListParagraphChar">
    <w:name w:val="List Paragraph Char"/>
    <w:link w:val="ListParagraph"/>
    <w:uiPriority w:val="34"/>
    <w:locked/>
    <w:rPr>
      <w:rFonts w:ascii="Times New Roman" w:hAnsi="Times New Roman" w:cs="Times New Roman"/>
      <w:sz w:val="24"/>
      <w:szCs w:val="24"/>
      <w:lang w:val="en-GB" w:eastAsia="ja-JP"/>
    </w:rPr>
  </w:style>
  <w:style w:type="paragraph" w:customStyle="1" w:styleId="headingb0">
    <w:name w:val="heading_b"/>
    <w:basedOn w:val="Heading3"/>
    <w:next w:val="Normal"/>
    <w:pPr>
      <w:tabs>
        <w:tab w:val="clear" w:pos="1191"/>
        <w:tab w:val="clear" w:pos="1588"/>
        <w:tab w:val="clear" w:pos="1985"/>
        <w:tab w:val="left" w:pos="2127"/>
        <w:tab w:val="left" w:pos="2410"/>
        <w:tab w:val="left" w:pos="2921"/>
        <w:tab w:val="left" w:pos="3261"/>
      </w:tabs>
      <w:ind w:left="0" w:firstLine="0"/>
      <w:outlineLvl w:val="9"/>
    </w:pPr>
    <w:rPr>
      <w:rFonts w:eastAsia="SimSun"/>
    </w:rPr>
  </w:style>
  <w:style w:type="paragraph" w:customStyle="1" w:styleId="FigureNoTitle0">
    <w:name w:val="Figure_NoTitle"/>
    <w:basedOn w:val="Normal"/>
    <w:next w:val="Normalaftertitle"/>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lang w:eastAsia="en-US"/>
    </w:rPr>
  </w:style>
  <w:style w:type="character" w:customStyle="1" w:styleId="1a">
    <w:name w:val="引用 字符1"/>
    <w:basedOn w:val="DefaultParagraphFont"/>
    <w:uiPriority w:val="29"/>
    <w:qFormat/>
    <w:rPr>
      <w:i/>
      <w:iCs/>
      <w:color w:val="404040"/>
    </w:rPr>
  </w:style>
  <w:style w:type="character" w:customStyle="1" w:styleId="1b">
    <w:name w:val="副标题 字符1"/>
    <w:basedOn w:val="DefaultParagraphFont"/>
    <w:uiPriority w:val="11"/>
    <w:rPr>
      <w:b/>
      <w:bCs/>
      <w:kern w:val="28"/>
      <w:sz w:val="32"/>
      <w:szCs w:val="32"/>
    </w:rPr>
  </w:style>
  <w:style w:type="character" w:customStyle="1" w:styleId="style131">
    <w:name w:val="style131"/>
    <w:basedOn w:val="DefaultParagraphFont"/>
    <w:rPr>
      <w:rFonts w:ascii="Verdana" w:hAnsi="Verdana" w:hint="default"/>
      <w:color w:val="000000"/>
      <w:sz w:val="18"/>
      <w:szCs w:val="18"/>
    </w:rPr>
  </w:style>
  <w:style w:type="character" w:customStyle="1" w:styleId="110">
    <w:name w:val="未处理的提及11"/>
    <w:basedOn w:val="DefaultParagraphFont"/>
    <w:uiPriority w:val="99"/>
    <w:semiHidden/>
    <w:unhideWhenUsed/>
    <w:rPr>
      <w:color w:val="605E5C"/>
      <w:shd w:val="clear" w:color="auto" w:fill="E1DFDD"/>
    </w:rPr>
  </w:style>
  <w:style w:type="character" w:customStyle="1" w:styleId="20">
    <w:name w:val="未处理的提及2"/>
    <w:basedOn w:val="DefaultParagraphFont"/>
    <w:autoRedefine/>
    <w:uiPriority w:val="99"/>
    <w:semiHidden/>
    <w:unhideWhenUsed/>
    <w:qFormat/>
    <w:rPr>
      <w:color w:val="605E5C"/>
      <w:shd w:val="clear" w:color="auto" w:fill="E1DFDD"/>
    </w:rPr>
  </w:style>
  <w:style w:type="character" w:customStyle="1" w:styleId="target-translate">
    <w:name w:val="target-translate"/>
    <w:basedOn w:val="DefaultParagraphFont"/>
  </w:style>
  <w:style w:type="character" w:customStyle="1" w:styleId="basic-word">
    <w:name w:val="basic-word"/>
    <w:basedOn w:val="DefaultParagraphFont"/>
  </w:style>
  <w:style w:type="character" w:customStyle="1" w:styleId="fontstyle01">
    <w:name w:val="fontstyle01"/>
    <w:basedOn w:val="DefaultParagraphFont"/>
    <w:qFormat/>
    <w:rPr>
      <w:rFonts w:ascii="TimesNewRomanPS-BoldMT" w:hAnsi="TimesNewRomanPS-BoldMT" w:hint="default"/>
      <w:b/>
      <w:bCs/>
      <w:color w:val="000000"/>
      <w:sz w:val="24"/>
      <w:szCs w:val="24"/>
    </w:rPr>
  </w:style>
  <w:style w:type="character" w:customStyle="1" w:styleId="Char1">
    <w:name w:val="列出段落 Char1"/>
    <w:autoRedefine/>
    <w:uiPriority w:val="34"/>
    <w:locked/>
    <w:rPr>
      <w:rFonts w:eastAsia="SimSun"/>
      <w:sz w:val="24"/>
      <w:szCs w:val="24"/>
      <w:lang w:val="en-GB" w:eastAsia="ja-JP"/>
    </w:rPr>
  </w:style>
  <w:style w:type="character" w:customStyle="1" w:styleId="jlqj4b">
    <w:name w:val="jlqj4b"/>
    <w:basedOn w:val="DefaultParagraphFont"/>
  </w:style>
  <w:style w:type="character" w:customStyle="1" w:styleId="3">
    <w:name w:val="未处理的提及3"/>
    <w:basedOn w:val="DefaultParagraphFont"/>
    <w:uiPriority w:val="99"/>
    <w:semiHidden/>
    <w:unhideWhenUsed/>
    <w:rPr>
      <w:color w:val="605E5C"/>
      <w:shd w:val="clear" w:color="auto" w:fill="E1DFDD"/>
    </w:rPr>
  </w:style>
  <w:style w:type="character" w:customStyle="1" w:styleId="UnresolvedMention1">
    <w:name w:val="Unresolved Mention1"/>
    <w:basedOn w:val="DefaultParagraphFont"/>
    <w:uiPriority w:val="99"/>
    <w:semiHidden/>
    <w:unhideWhenUsed/>
    <w:rPr>
      <w:color w:val="605E5C"/>
      <w:shd w:val="clear" w:color="auto" w:fill="E1DFDD"/>
    </w:rPr>
  </w:style>
  <w:style w:type="table" w:customStyle="1" w:styleId="21">
    <w:name w:val="网格型2"/>
    <w:basedOn w:val="TableNormal"/>
    <w:uiPriority w:val="39"/>
    <w:qFormat/>
    <w:pPr>
      <w:widowControl w:val="0"/>
      <w:jc w:val="both"/>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NoTitle0">
    <w:name w:val="Annex_NoTitle"/>
    <w:basedOn w:val="Normal"/>
    <w:next w:val="Normal"/>
    <w:qFormat/>
    <w:pPr>
      <w:keepNext/>
      <w:keepLines/>
      <w:tabs>
        <w:tab w:val="left" w:pos="794"/>
        <w:tab w:val="left" w:pos="1191"/>
        <w:tab w:val="left" w:pos="1588"/>
        <w:tab w:val="left" w:pos="1985"/>
      </w:tabs>
      <w:spacing w:before="720"/>
      <w:jc w:val="center"/>
      <w:outlineLvl w:val="0"/>
    </w:pPr>
    <w:rPr>
      <w:b/>
      <w:sz w:val="28"/>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customStyle="1" w:styleId="CRCoverPage">
    <w:name w:val="CR Cover Page"/>
    <w:autoRedefine/>
    <w:qFormat/>
    <w:pPr>
      <w:spacing w:after="120"/>
    </w:pPr>
    <w:rPr>
      <w:rFonts w:ascii="Arial" w:eastAsia="Times New Roman" w:hAnsi="Arial"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zlwang@bupt.edu.cn"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zlwang@bupt.edu.cn"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homas.tovinger@ericsson.co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28374A" w:rsidRDefault="0028374A">
          <w:pPr>
            <w:pStyle w:val="AC14B36049EE4F7F9B8ACAEB3B0ACAED"/>
          </w:pPr>
          <w:r>
            <w:rPr>
              <w:rStyle w:val="PlaceholderText"/>
            </w:rPr>
            <w:t>[Abstract]</w:t>
          </w:r>
        </w:p>
      </w:docPartBody>
    </w:docPart>
    <w:docPart>
      <w:docPartPr>
        <w:name w:val="C8AE9254D6BD4BBFB42BD61284010BB1"/>
        <w:category>
          <w:name w:val="General"/>
          <w:gallery w:val="placeholder"/>
        </w:category>
        <w:types>
          <w:type w:val="bbPlcHdr"/>
        </w:types>
        <w:behaviors>
          <w:behavior w:val="content"/>
        </w:behaviors>
        <w:guid w:val="{9BFD4F36-BE23-4D33-BFF8-6CCDFC72B969}"/>
      </w:docPartPr>
      <w:docPartBody>
        <w:p w:rsidR="0028374A" w:rsidRDefault="0028374A">
          <w:pPr>
            <w:pStyle w:val="C8AE9254D6BD4BBFB42BD61284010BB1"/>
          </w:pPr>
          <w:r>
            <w:rPr>
              <w:rStyle w:val="PlaceholderText"/>
            </w:rPr>
            <w:t>[DocTypeText]</w:t>
          </w:r>
        </w:p>
      </w:docPartBody>
    </w:docPart>
    <w:docPart>
      <w:docPartPr>
        <w:name w:val="3C154BE8703341D380C5699E430DEAA0"/>
        <w:category>
          <w:name w:val="General"/>
          <w:gallery w:val="placeholder"/>
        </w:category>
        <w:types>
          <w:type w:val="bbPlcHdr"/>
        </w:types>
        <w:behaviors>
          <w:behavior w:val="content"/>
        </w:behaviors>
        <w:guid w:val="{8F38862E-112E-4AB9-B92B-5FC706B51AE5}"/>
      </w:docPartPr>
      <w:docPartBody>
        <w:p w:rsidR="0028374A" w:rsidRDefault="0028374A">
          <w:pPr>
            <w:pStyle w:val="3C154BE8703341D380C5699E430DEAA0"/>
          </w:pPr>
          <w:r>
            <w:rPr>
              <w:rStyle w:val="PlaceholderText"/>
            </w:rPr>
            <w:t>[DocumentSource]</w:t>
          </w:r>
        </w:p>
      </w:docPartBody>
    </w:docPart>
    <w:docPart>
      <w:docPartPr>
        <w:name w:val="152233752A36430594637639465F6C2D"/>
        <w:category>
          <w:name w:val="General"/>
          <w:gallery w:val="placeholder"/>
        </w:category>
        <w:types>
          <w:type w:val="bbPlcHdr"/>
        </w:types>
        <w:behaviors>
          <w:behavior w:val="content"/>
        </w:behaviors>
        <w:guid w:val="{D8952F21-0C36-46A0-97F1-565757F9B382}"/>
      </w:docPartPr>
      <w:docPartBody>
        <w:p w:rsidR="0028374A" w:rsidRDefault="0028374A">
          <w:pPr>
            <w:pStyle w:val="152233752A36430594637639465F6C2D"/>
          </w:pPr>
          <w:r>
            <w:rPr>
              <w:rStyle w:val="PlaceholderText"/>
            </w:rPr>
            <w:t>[Title]</w:t>
          </w:r>
        </w:p>
      </w:docPartBody>
    </w:docPart>
    <w:docPart>
      <w:docPartPr>
        <w:name w:val="F756095C86D64B738C4F79EE02F633A3"/>
        <w:category>
          <w:name w:val="General"/>
          <w:gallery w:val="placeholder"/>
        </w:category>
        <w:types>
          <w:type w:val="bbPlcHdr"/>
        </w:types>
        <w:behaviors>
          <w:behavior w:val="content"/>
        </w:behaviors>
        <w:guid w:val="{7C716589-9B6D-4C8D-9265-A563A3A988F1}"/>
      </w:docPartPr>
      <w:docPartBody>
        <w:p w:rsidR="0028374A" w:rsidRDefault="0028374A">
          <w:pPr>
            <w:pStyle w:val="F756095C86D64B738C4F79EE02F633A3"/>
          </w:pPr>
          <w:r>
            <w:rPr>
              <w:rStyle w:val="PlaceholderText"/>
            </w:rPr>
            <w:t>[ShortName]</w:t>
          </w:r>
        </w:p>
      </w:docPartBody>
    </w:docPart>
    <w:docPart>
      <w:docPartPr>
        <w:name w:val="1162172B23334A17B0691963370B5CA0"/>
        <w:category>
          <w:name w:val="General"/>
          <w:gallery w:val="placeholder"/>
        </w:category>
        <w:types>
          <w:type w:val="bbPlcHdr"/>
        </w:types>
        <w:behaviors>
          <w:behavior w:val="content"/>
        </w:behaviors>
        <w:guid w:val="{80BDE26C-21C9-487A-8E11-64481B09E6D2}"/>
      </w:docPartPr>
      <w:docPartBody>
        <w:p w:rsidR="0028374A" w:rsidRDefault="0028374A">
          <w:pPr>
            <w:pStyle w:val="1162172B23334A17B0691963370B5CA0"/>
          </w:pPr>
          <w:r>
            <w:rPr>
              <w:rStyle w:val="PlaceholderText"/>
            </w:rPr>
            <w:t>[SgText]</w:t>
          </w:r>
        </w:p>
      </w:docPartBody>
    </w:docPart>
    <w:docPart>
      <w:docPartPr>
        <w:name w:val="A35C8D638E85BC4D82462281460D9BAF"/>
        <w:category>
          <w:name w:val="常规"/>
          <w:gallery w:val="placeholder"/>
        </w:category>
        <w:types>
          <w:type w:val="bbPlcHdr"/>
        </w:types>
        <w:behaviors>
          <w:behavior w:val="content"/>
        </w:behaviors>
        <w:guid w:val="{C8117D72-48D4-6F49-AAB6-7BC5758647C5}"/>
      </w:docPartPr>
      <w:docPartBody>
        <w:p w:rsidR="0028374A" w:rsidRDefault="0028374A">
          <w:pPr>
            <w:pStyle w:val="A35C8D638E85BC4D82462281460D9BAF"/>
          </w:pPr>
          <w:r>
            <w:rPr>
              <w:rStyle w:val="PlaceholderText"/>
            </w:rPr>
            <w:t>[QuestionText]</w:t>
          </w:r>
        </w:p>
      </w:docPartBody>
    </w:docPart>
    <w:docPart>
      <w:docPartPr>
        <w:name w:val="CB5D84B19856FB40AC4C18E0C3C0009B"/>
        <w:category>
          <w:name w:val="常规"/>
          <w:gallery w:val="placeholder"/>
        </w:category>
        <w:types>
          <w:type w:val="bbPlcHdr"/>
        </w:types>
        <w:behaviors>
          <w:behavior w:val="content"/>
        </w:behaviors>
        <w:guid w:val="{13B88CD3-95F8-F94D-80D2-90319FEE4DA0}"/>
      </w:docPartPr>
      <w:docPartBody>
        <w:p w:rsidR="0028374A" w:rsidRDefault="0028374A">
          <w:pPr>
            <w:pStyle w:val="CB5D84B19856FB40AC4C18E0C3C0009B"/>
          </w:pPr>
          <w:r>
            <w:rPr>
              <w:rStyle w:val="PlaceholderText"/>
            </w:rPr>
            <w:t>[Place]</w:t>
          </w:r>
        </w:p>
      </w:docPartBody>
    </w:docPart>
    <w:docPart>
      <w:docPartPr>
        <w:name w:val="FB2C8BBA0678154DBC93A71B551912CB"/>
        <w:category>
          <w:name w:val="常规"/>
          <w:gallery w:val="placeholder"/>
        </w:category>
        <w:types>
          <w:type w:val="bbPlcHdr"/>
        </w:types>
        <w:behaviors>
          <w:behavior w:val="content"/>
        </w:behaviors>
        <w:guid w:val="{F75BED26-8754-F14D-9D7F-0CB811F28A54}"/>
      </w:docPartPr>
      <w:docPartBody>
        <w:p w:rsidR="0028374A" w:rsidRDefault="0028374A">
          <w:pPr>
            <w:pStyle w:val="FB2C8BBA0678154DBC93A71B551912CB"/>
          </w:pPr>
          <w:r>
            <w:rPr>
              <w:rStyle w:val="PlaceholderText"/>
            </w:rPr>
            <w:t>[When]</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8374A" w:rsidRDefault="0028374A">
      <w:pPr>
        <w:spacing w:line="240" w:lineRule="auto"/>
      </w:pPr>
      <w:r>
        <w:separator/>
      </w:r>
    </w:p>
  </w:endnote>
  <w:endnote w:type="continuationSeparator" w:id="0">
    <w:p w:rsidR="0028374A" w:rsidRDefault="0028374A">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BoldMT">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8374A" w:rsidRDefault="0028374A">
      <w:pPr>
        <w:spacing w:after="0"/>
      </w:pPr>
      <w:r>
        <w:separator/>
      </w:r>
    </w:p>
  </w:footnote>
  <w:footnote w:type="continuationSeparator" w:id="0">
    <w:p w:rsidR="0028374A" w:rsidRDefault="0028374A">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0345C6"/>
    <w:rsid w:val="00104DCF"/>
    <w:rsid w:val="00107C37"/>
    <w:rsid w:val="001878F0"/>
    <w:rsid w:val="00194AF0"/>
    <w:rsid w:val="0026790A"/>
    <w:rsid w:val="00283590"/>
    <w:rsid w:val="0028374A"/>
    <w:rsid w:val="0030259C"/>
    <w:rsid w:val="00317957"/>
    <w:rsid w:val="0035366B"/>
    <w:rsid w:val="00390E6F"/>
    <w:rsid w:val="004906AE"/>
    <w:rsid w:val="005E101D"/>
    <w:rsid w:val="005E55FD"/>
    <w:rsid w:val="006431B1"/>
    <w:rsid w:val="00665A34"/>
    <w:rsid w:val="006732B8"/>
    <w:rsid w:val="00726FFB"/>
    <w:rsid w:val="007428AF"/>
    <w:rsid w:val="008C0BD2"/>
    <w:rsid w:val="008E6F4D"/>
    <w:rsid w:val="00960CC3"/>
    <w:rsid w:val="00A5137C"/>
    <w:rsid w:val="00A60F2D"/>
    <w:rsid w:val="00A67AF2"/>
    <w:rsid w:val="00B56DA3"/>
    <w:rsid w:val="00BE21F4"/>
    <w:rsid w:val="00BE619E"/>
    <w:rsid w:val="00DC4D96"/>
    <w:rsid w:val="00E84BDC"/>
    <w:rsid w:val="00EF4571"/>
    <w:rsid w:val="00F15273"/>
    <w:rsid w:val="00F36AA1"/>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spacing w:after="160" w:line="259" w:lineRule="auto"/>
    </w:pPr>
    <w:rPr>
      <w:sz w:val="22"/>
      <w:szCs w:val="22"/>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style>
  <w:style w:type="paragraph" w:customStyle="1" w:styleId="AC14B36049EE4F7F9B8ACAEB3B0ACAED">
    <w:name w:val="AC14B36049EE4F7F9B8ACAEB3B0ACAED"/>
    <w:autoRedefine/>
    <w:qFormat/>
    <w:pPr>
      <w:spacing w:after="160" w:line="259" w:lineRule="auto"/>
    </w:pPr>
    <w:rPr>
      <w:sz w:val="22"/>
      <w:szCs w:val="22"/>
      <w:lang w:val="en-US" w:eastAsia="zh-CN"/>
    </w:rPr>
  </w:style>
  <w:style w:type="paragraph" w:customStyle="1" w:styleId="C8AE9254D6BD4BBFB42BD61284010BB1">
    <w:name w:val="C8AE9254D6BD4BBFB42BD61284010BB1"/>
    <w:pPr>
      <w:spacing w:after="160" w:line="259" w:lineRule="auto"/>
    </w:pPr>
    <w:rPr>
      <w:sz w:val="22"/>
      <w:szCs w:val="22"/>
      <w:lang w:val="en-US" w:eastAsia="en-US"/>
    </w:rPr>
  </w:style>
  <w:style w:type="paragraph" w:customStyle="1" w:styleId="3C154BE8703341D380C5699E430DEAA0">
    <w:name w:val="3C154BE8703341D380C5699E430DEAA0"/>
    <w:pPr>
      <w:spacing w:after="160" w:line="259" w:lineRule="auto"/>
    </w:pPr>
    <w:rPr>
      <w:sz w:val="22"/>
      <w:szCs w:val="22"/>
      <w:lang w:val="en-US" w:eastAsia="en-US"/>
    </w:rPr>
  </w:style>
  <w:style w:type="paragraph" w:customStyle="1" w:styleId="152233752A36430594637639465F6C2D">
    <w:name w:val="152233752A36430594637639465F6C2D"/>
    <w:pPr>
      <w:spacing w:after="160" w:line="259" w:lineRule="auto"/>
    </w:pPr>
    <w:rPr>
      <w:sz w:val="22"/>
      <w:szCs w:val="22"/>
      <w:lang w:val="en-US" w:eastAsia="en-US"/>
    </w:rPr>
  </w:style>
  <w:style w:type="paragraph" w:customStyle="1" w:styleId="A35C8D638E85BC4D82462281460D9BAF">
    <w:name w:val="A35C8D638E85BC4D82462281460D9BAF"/>
    <w:pPr>
      <w:widowControl w:val="0"/>
      <w:jc w:val="both"/>
    </w:pPr>
    <w:rPr>
      <w:kern w:val="2"/>
      <w:sz w:val="21"/>
      <w:szCs w:val="24"/>
      <w:lang w:val="en-US" w:eastAsia="zh-CN"/>
      <w14:ligatures w14:val="standardContextual"/>
    </w:rPr>
  </w:style>
  <w:style w:type="paragraph" w:customStyle="1" w:styleId="CB5D84B19856FB40AC4C18E0C3C0009B">
    <w:name w:val="CB5D84B19856FB40AC4C18E0C3C0009B"/>
    <w:pPr>
      <w:widowControl w:val="0"/>
      <w:jc w:val="both"/>
    </w:pPr>
    <w:rPr>
      <w:kern w:val="2"/>
      <w:sz w:val="21"/>
      <w:szCs w:val="24"/>
      <w:lang w:val="en-US" w:eastAsia="zh-CN"/>
      <w14:ligatures w14:val="standardContextual"/>
    </w:rPr>
  </w:style>
  <w:style w:type="paragraph" w:customStyle="1" w:styleId="FB2C8BBA0678154DBC93A71B551912CB">
    <w:name w:val="FB2C8BBA0678154DBC93A71B551912CB"/>
    <w:pPr>
      <w:widowControl w:val="0"/>
      <w:jc w:val="both"/>
    </w:pPr>
    <w:rPr>
      <w:kern w:val="2"/>
      <w:sz w:val="21"/>
      <w:szCs w:val="24"/>
      <w:lang w:val="en-US" w:eastAsia="zh-CN"/>
      <w14:ligatures w14:val="standardContextual"/>
    </w:rPr>
  </w:style>
  <w:style w:type="paragraph" w:customStyle="1" w:styleId="F756095C86D64B738C4F79EE02F633A3">
    <w:name w:val="F756095C86D64B738C4F79EE02F633A3"/>
    <w:pPr>
      <w:spacing w:after="160" w:line="259" w:lineRule="auto"/>
    </w:pPr>
    <w:rPr>
      <w:sz w:val="22"/>
      <w:szCs w:val="22"/>
      <w:lang w:val="en-US" w:eastAsia="en-US"/>
    </w:rPr>
  </w:style>
  <w:style w:type="paragraph" w:customStyle="1" w:styleId="1162172B23334A17B0691963370B5CA0">
    <w:name w:val="1162172B23334A17B0691963370B5CA0"/>
    <w:qFormat/>
    <w:pPr>
      <w:spacing w:after="160" w:line="259" w:lineRule="auto"/>
    </w:pPr>
    <w:rPr>
      <w:sz w:val="22"/>
      <w:szCs w:val="22"/>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11 March 2024</When>
    <Meeting xmlns="3f6fad35-1f81-480e-a4e5-6e5474dcfb96">741</Meeting>
    <IsReservedDoc xmlns="3f6fad35-1f81-480e-a4e5-6e5474dcfb96">false</IsReservedDoc>
    <SgText xmlns="3f6fad35-1f81-480e-a4e5-6e5474dcfb96">STUDY GROUP 2</SgText>
    <IsRevision xmlns="3f6fad35-1f81-480e-a4e5-6e5474dcfb96">false</IsRevision>
    <Purpose1 xmlns="3f6fad35-1f81-480e-a4e5-6e5474dcfb96">Discussion</Purpose1>
    <Abstract xmlns="3f6fad35-1f81-480e-a4e5-6e5474dcfb96">This document provides the report of the e-meeting of ITU-T SG2 Q7 jointly with 3GPP SA5 on methodology harmonization (held on 16 January, 2024).</Abstract>
    <SourceRGM xmlns="3f6fad35-1f81-480e-a4e5-6e5474dcfb96" xsi:nil="true"/>
    <DocStatus xmlns="3f6fad35-1f81-480e-a4e5-6e5474dcfb96">pending</DocStatus>
    <IsAttachment xmlns="3f6fad35-1f81-480e-a4e5-6e5474dcfb96">false</IsAttachment>
    <StudyGroup xmlns="3f6fad35-1f81-480e-a4e5-6e5474dcfb96">8</StudyGroup>
    <DocType xmlns="3f6fad35-1f81-480e-a4e5-6e5474dcfb96">C</DocType>
    <QuestionText xmlns="3f6fad35-1f81-480e-a4e5-6e5474dcfb96">7/2</QuestionText>
    <DocTypeText xmlns="3f6fad35-1f81-480e-a4e5-6e5474dcfb96">TD</DocTypeText>
    <CategoryDescription xmlns="http://schemas.microsoft.com/sharepoint.v3">Q6/2: RGM</CategoryDescription>
    <ShortName xmlns="3f6fad35-1f81-480e-a4e5-6e5474dcfb96">SG2-TD396/PLEN</ShortName>
    <Place xmlns="3f6fad35-1f81-480e-a4e5-6e5474dcfb96">Geneva</Place>
    <IsTooLateSubmitted xmlns="3f6fad35-1f81-480e-a4e5-6e5474dcfb96">true</IsTooLateSubmitted>
    <Observations xmlns="3f6fad35-1f81-480e-a4e5-6e5474dcfb96" xsi:nil="true"/>
    <DocumentSource xmlns="3f6fad35-1f81-480e-a4e5-6e5474dcfb96">Rapporteur, Q7/2</DocumentSource>
    <IsUpdated xmlns="3f6fad35-1f81-480e-a4e5-6e5474dcfb96">true</IsUpdated>
    <g7c634529dc642298f3d45250a210339 xmlns="3f6fad35-1f81-480e-a4e5-6e5474dcfb96">
      <Terms xmlns="http://schemas.microsoft.com/office/infopath/2007/PartnerControls">
        <TermInfo xmlns="http://schemas.microsoft.com/office/infopath/2007/PartnerControls">
          <TermName xmlns="http://schemas.microsoft.com/office/infopath/2007/PartnerControls">Q6/2</TermName>
          <TermId xmlns="http://schemas.microsoft.com/office/infopath/2007/PartnerControls">f39089ca-986f-48ab-a2df-63105045489d</TermId>
        </TermInfo>
      </Terms>
    </g7c634529dc642298f3d45250a210339>
    <kff1d517de484045a83a22a3bdda4134 xmlns="3f6fad35-1f81-480e-a4e5-6e5474dcfb96">
      <Terms xmlns="http://schemas.microsoft.com/office/infopath/2007/PartnerControls">
        <TermInfo xmlns="http://schemas.microsoft.com/office/infopath/2007/PartnerControls">
          <TermName xmlns="http://schemas.microsoft.com/office/infopath/2007/PartnerControls">China Telecommunications Corporation</TermName>
          <TermId xmlns="http://schemas.microsoft.com/office/infopath/2007/PartnerControls">0cde08f5-f5c1-4c1d-bccd-9e43693e4ce4</TermId>
        </TermInfo>
      </Terms>
    </kff1d517de484045a83a22a3bdda4134>
    <TaxCatchAll xmlns="3f6fad35-1f81-480e-a4e5-6e5474dcfb96">
      <Value>221</Value>
      <Value>1256</Value>
    </TaxCatchAll>
    <IsLastVersion xmlns="3f6fad35-1f81-480e-a4e5-6e5474dcfb96">true</IsLastVersion>
    <Area xmlns="3f6fad35-1f81-480e-a4e5-6e5474dcfb9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mtgdoc" ma:contentTypeID="0x01010072A901B997EC694AA911983CD90730E700C2C3E274D9D7464480E59DCCFA19E696" ma:contentTypeVersion="0" ma:contentTypeDescription="" ma:contentTypeScope="" ma:versionID="81a1e5bb2bbeb4bd5d4d8fef41f5939b">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78b13e41cfeae9e1baee9b5347facb36"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TaxCatchAllLabel" minOccurs="0"/>
                <xsd:element ref="ns2:kff1d517de484045a83a22a3bdda4134" minOccurs="0"/>
                <xsd:element ref="ns2:TaxCatchAll" minOccurs="0"/>
                <xsd:element ref="ns2:g7c634529dc642298f3d45250a210339" minOccurs="0"/>
                <xsd:element ref="ns2:Area" minOccurs="0"/>
                <xsd:element ref="ns2:IsLast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W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enumeration value="accepted (cancel reject)"/>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list="{70e490c0-1ad2-4cb8-b4c9-def1ce209e10}" ma:internalName="Meeting" ma:readOnly="false" ma:showField="Title" ma:web="3f6fad35-1f81-480e-a4e5-6e5474dcfb96">
      <xsd:simpleType>
        <xsd:restriction base="dms:Lookup"/>
      </xsd:simpleType>
    </xsd:element>
    <xsd:element name="StudyGroup" ma:index="23" nillable="true" ma:displayName="StudyGroup" ma:list="{fa5a4d3a-d8de-4096-b3b3-9eafc60d1d26}" ma:internalName="StudyGroup" ma:readOnly="false" ma:showField="Title" ma:web="3f6fad35-1f81-480e-a4e5-6e5474dcfb96">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TaxCatchAllLabel" ma:index="26" nillable="true" ma:displayName="Taxonomy Catch All Column1" ma:hidden="true" ma:list="{b475c849-dbbd-4512-b08f-2375f52fa6e0}" ma:internalName="TaxCatchAllLabel" ma:readOnly="true" ma:showField="CatchAllDataLabel"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kff1d517de484045a83a22a3bdda4134" ma:index="32" nillable="true" ma:taxonomy="true" ma:internalName="kff1d517de484045a83a22a3bdda4134" ma:taxonomyFieldName="SourceC" ma:displayName="SourceC" ma:default="" ma:fieldId="{4ff1d517-de48-4045-a83a-22a3bdda4134}" ma:taxonomyMulti="true" ma:sspId="0e3e2f92-aed9-4035-8c11-b5079594457b" ma:termSetId="e852c2e3-88e6-466a-9b47-6abd3869fb51"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b475c849-dbbd-4512-b08f-2375f52fa6e0}" ma:internalName="TaxCatchAll" ma:showField="CatchAllData"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g7c634529dc642298f3d45250a210339" ma:index="34" nillable="true" ma:taxonomy="true" ma:internalName="g7c634529dc642298f3d45250a210339" ma:taxonomyFieldName="Questions" ma:displayName="Questions" ma:readOnly="false" ma:default="" ma:fieldId="{07c63452-9dc6-4229-8f3d-45250a210339}" ma:taxonomyMulti="true" ma:sspId="0e3e2f92-aed9-4035-8c11-b5079594457b" ma:termSetId="d62f0bd9-db50-4350-bbd7-b781a5d3ac59" ma:anchorId="00000000-0000-0000-0000-000000000000" ma:open="false" ma:isKeyword="false">
      <xsd:complexType>
        <xsd:sequence>
          <xsd:element ref="pc:Terms" minOccurs="0" maxOccurs="1"/>
        </xsd:sequence>
      </xsd:complexType>
    </xsd:element>
    <xsd:element name="Area" ma:index="36" nillable="true" ma:displayName="Area" ma:list="{3184737a-4287-4de0-909f-86544cda3c73}" ma:internalName="Area" ma:showField="Title" ma:web="3f6fad35-1f81-480e-a4e5-6e5474dcfb96">
      <xsd:simpleType>
        <xsd:restriction base="dms:Lookup"/>
      </xsd:simpleType>
    </xsd:element>
    <xsd:element name="IsLastVersion" ma:index="37" nillable="true" ma:displayName="IsLastVersion" ma:default="1" ma:internalName="IsLastVersion">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purl.org/dc/elements/1.1/"/>
    <ds:schemaRef ds:uri="http://schemas.microsoft.com/office/2006/documentManagement/types"/>
    <ds:schemaRef ds:uri="http://schemas.openxmlformats.org/package/2006/metadata/core-properties"/>
    <ds:schemaRef ds:uri="http://purl.org/dc/terms/"/>
    <ds:schemaRef ds:uri="http://www.w3.org/XML/1998/namespace"/>
    <ds:schemaRef ds:uri="http://schemas.microsoft.com/sharepoint.v3"/>
    <ds:schemaRef ds:uri="3f6fad35-1f81-480e-a4e5-6e5474dcfb96"/>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D760620F-FAA8-48B5-98A4-8838B430E405}">
  <ds:schemaRefs/>
</ds:datastoreItem>
</file>

<file path=customXml/itemProps3.xml><?xml version="1.0" encoding="utf-8"?>
<ds:datastoreItem xmlns:ds="http://schemas.openxmlformats.org/officeDocument/2006/customXml" ds:itemID="{33751D69-C054-4D4D-81C3-C6AE3340C6F4}">
  <ds:schemaRefs/>
</ds:datastoreItem>
</file>

<file path=customXml/itemProps4.xml><?xml version="1.0" encoding="utf-8"?>
<ds:datastoreItem xmlns:ds="http://schemas.openxmlformats.org/officeDocument/2006/customXml" ds:itemID="{72F3DE4C-42A9-4D8D-B6E2-9DB7C00E2853}">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681</Words>
  <Characters>3907</Characters>
  <Application>Microsoft Office Word</Application>
  <DocSecurity>4</DocSecurity>
  <Lines>78</Lines>
  <Paragraphs>49</Paragraphs>
  <ScaleCrop>false</ScaleCrop>
  <Company/>
  <LinksUpToDate>false</LinksUpToDate>
  <CharactersWithSpaces>4539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Meeting Report of Q7/2 (virtual 16 January 2024) - Methodology harmonization with 3GPP SA5</dc:title>
  <dc:creator>TSB</dc:creator>
  <cp:keywords>N/A</cp:keywords>
  <dc:description>Updated 2022-03-23. Do NOT store in Teams, or the content type properties will be wiped out.</dc:description>
  <cp:lastModifiedBy>Bilani, Joumana</cp:lastModifiedBy>
  <cp:revision>2</cp:revision>
  <dcterms:created xsi:type="dcterms:W3CDTF">2024-01-24T12:50:00Z</dcterms:created>
  <dcterms:modified xsi:type="dcterms:W3CDTF">2024-01-24T12:50:00Z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0x01010072A901B997EC694AA911983CD90730E700C2C3E274D9D7464480E59DCCFA19E696</vt:lpwstr>
  </property>
  <property fmtid="{D5CDD505-2E9C-101B-9397-08002B2CF9AE}" pid="3" name="SourceC">
    <vt:lpwstr>221;#China Telecommunications Corporation|0cde08f5-f5c1-4c1d-bccd-9e43693e4ce4</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1256;#Q6/2|f39089ca-986f-48ab-a2df-63105045489d</vt:lpwstr>
  </property>
  <property fmtid="{D5CDD505-2E9C-101B-9397-08002B2CF9AE}" pid="10" name="KSOProductBuildVer">
    <vt:lpwstr>2052-12.1.0.16120</vt:lpwstr>
  </property>
  <property fmtid="{D5CDD505-2E9C-101B-9397-08002B2CF9AE}" pid="11" name="ICV">
    <vt:lpwstr>B77B473BC07D4401ABD15EADD55DC93A_13</vt:lpwstr>
  </property>
</Properties>
</file>